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BF8E7" w14:textId="77777777" w:rsidR="005B02AE" w:rsidRPr="004834CF" w:rsidRDefault="005B02AE" w:rsidP="005B02AE">
      <w:pPr>
        <w:rPr>
          <w:rFonts w:ascii="Times New Roman" w:hAnsi="Times New Roman" w:cs="Times New Roman"/>
          <w:sz w:val="28"/>
          <w:lang w:val="en-GB"/>
        </w:rPr>
      </w:pPr>
      <w:r w:rsidRPr="004834CF">
        <w:rPr>
          <w:rFonts w:ascii="Times New Roman" w:hAnsi="Times New Roman" w:cs="Times New Roman"/>
          <w:sz w:val="28"/>
          <w:lang w:val="en-GB"/>
        </w:rPr>
        <w:t xml:space="preserve">Supplementary Appendix </w:t>
      </w:r>
    </w:p>
    <w:p w14:paraId="1C988D83" w14:textId="77777777" w:rsidR="005B02AE" w:rsidRPr="004834CF" w:rsidRDefault="005B02AE" w:rsidP="005B02AE">
      <w:pPr>
        <w:rPr>
          <w:rFonts w:ascii="Times New Roman" w:hAnsi="Times New Roman" w:cs="Times New Roman"/>
          <w:lang w:val="en-GB"/>
        </w:rPr>
      </w:pPr>
    </w:p>
    <w:p w14:paraId="23799B08" w14:textId="77777777" w:rsidR="005B02AE" w:rsidRPr="004834CF" w:rsidRDefault="005B02AE" w:rsidP="005B02AE">
      <w:pPr>
        <w:spacing w:line="480" w:lineRule="auto"/>
        <w:rPr>
          <w:rFonts w:ascii="Times New Roman" w:hAnsi="Times New Roman" w:cs="Times New Roman"/>
          <w:lang w:val="en-GB"/>
        </w:rPr>
      </w:pPr>
      <w:r>
        <w:rPr>
          <w:rFonts w:ascii="Times New Roman" w:hAnsi="Times New Roman" w:cs="Times New Roman"/>
          <w:lang w:val="en-GB"/>
        </w:rPr>
        <w:t>Content</w:t>
      </w:r>
    </w:p>
    <w:p w14:paraId="0B3D3D7A" w14:textId="77777777" w:rsidR="005B02AE" w:rsidRPr="004834CF" w:rsidRDefault="005B02AE" w:rsidP="005B02AE">
      <w:pPr>
        <w:spacing w:line="480" w:lineRule="auto"/>
        <w:rPr>
          <w:rFonts w:ascii="Times New Roman" w:hAnsi="Times New Roman" w:cs="Times New Roman"/>
          <w:lang w:val="en-GB"/>
        </w:rPr>
      </w:pPr>
      <w:r w:rsidRPr="004834CF">
        <w:rPr>
          <w:rFonts w:ascii="Times New Roman" w:hAnsi="Times New Roman" w:cs="Times New Roman"/>
          <w:lang w:val="en-GB"/>
        </w:rPr>
        <w:t>Table S1. Patient characteristics of the total population</w:t>
      </w:r>
      <w:r w:rsidRPr="004834CF">
        <w:rPr>
          <w:rFonts w:ascii="Times New Roman" w:hAnsi="Times New Roman" w:cs="Times New Roman"/>
          <w:u w:val="dotted"/>
          <w:lang w:val="en-GB"/>
        </w:rPr>
        <w:tab/>
      </w:r>
      <w:r w:rsidRPr="004834CF">
        <w:rPr>
          <w:rFonts w:ascii="Times New Roman" w:hAnsi="Times New Roman" w:cs="Times New Roman"/>
          <w:u w:val="dotted"/>
          <w:lang w:val="en-GB"/>
        </w:rPr>
        <w:tab/>
      </w:r>
      <w:r w:rsidRPr="004834CF">
        <w:rPr>
          <w:rFonts w:ascii="Times New Roman" w:hAnsi="Times New Roman" w:cs="Times New Roman"/>
          <w:u w:val="dotted"/>
          <w:lang w:val="en-GB"/>
        </w:rPr>
        <w:tab/>
      </w:r>
      <w:r w:rsidRPr="004834CF">
        <w:rPr>
          <w:rFonts w:ascii="Times New Roman" w:hAnsi="Times New Roman" w:cs="Times New Roman"/>
          <w:u w:val="dotted"/>
          <w:lang w:val="en-GB"/>
        </w:rPr>
        <w:tab/>
      </w:r>
      <w:r w:rsidRPr="004834CF">
        <w:rPr>
          <w:rFonts w:ascii="Times New Roman" w:hAnsi="Times New Roman" w:cs="Times New Roman"/>
          <w:u w:val="dotted"/>
          <w:lang w:val="en-GB"/>
        </w:rPr>
        <w:tab/>
      </w:r>
      <w:r w:rsidRPr="004834CF">
        <w:rPr>
          <w:rFonts w:ascii="Times New Roman" w:hAnsi="Times New Roman" w:cs="Times New Roman"/>
          <w:u w:val="dotted"/>
          <w:lang w:val="en-GB"/>
        </w:rPr>
        <w:tab/>
      </w:r>
      <w:r w:rsidR="007944DF">
        <w:rPr>
          <w:rFonts w:ascii="Times New Roman" w:hAnsi="Times New Roman" w:cs="Times New Roman"/>
          <w:lang w:val="en-GB"/>
        </w:rPr>
        <w:t>2</w:t>
      </w:r>
    </w:p>
    <w:p w14:paraId="476C344E" w14:textId="77777777" w:rsidR="005B02AE" w:rsidRPr="004834CF" w:rsidRDefault="005B02AE" w:rsidP="005B02AE">
      <w:pPr>
        <w:spacing w:line="480" w:lineRule="auto"/>
        <w:rPr>
          <w:rFonts w:ascii="Times New Roman" w:hAnsi="Times New Roman" w:cs="Times New Roman"/>
          <w:lang w:val="en-GB"/>
        </w:rPr>
      </w:pPr>
      <w:r w:rsidRPr="004834CF">
        <w:rPr>
          <w:rFonts w:ascii="Times New Roman" w:hAnsi="Times New Roman" w:cs="Times New Roman"/>
          <w:lang w:val="en-GB"/>
        </w:rPr>
        <w:t>Table S2. Procedural characteristics</w:t>
      </w:r>
      <w:r w:rsidRPr="004834CF">
        <w:rPr>
          <w:rFonts w:ascii="Times New Roman" w:hAnsi="Times New Roman" w:cs="Times New Roman"/>
          <w:u w:val="dotted"/>
          <w:lang w:val="en-GB"/>
        </w:rPr>
        <w:tab/>
      </w:r>
      <w:r w:rsidRPr="004834CF">
        <w:rPr>
          <w:rFonts w:ascii="Times New Roman" w:hAnsi="Times New Roman" w:cs="Times New Roman"/>
          <w:u w:val="dotted"/>
          <w:lang w:val="en-GB"/>
        </w:rPr>
        <w:tab/>
      </w:r>
      <w:r w:rsidRPr="004834CF">
        <w:rPr>
          <w:rFonts w:ascii="Times New Roman" w:hAnsi="Times New Roman" w:cs="Times New Roman"/>
          <w:u w:val="dotted"/>
          <w:lang w:val="en-GB"/>
        </w:rPr>
        <w:tab/>
      </w:r>
      <w:r w:rsidRPr="004834CF">
        <w:rPr>
          <w:rFonts w:ascii="Times New Roman" w:hAnsi="Times New Roman" w:cs="Times New Roman"/>
          <w:u w:val="dotted"/>
          <w:lang w:val="en-GB"/>
        </w:rPr>
        <w:tab/>
      </w:r>
      <w:r w:rsidRPr="004834CF">
        <w:rPr>
          <w:rFonts w:ascii="Times New Roman" w:hAnsi="Times New Roman" w:cs="Times New Roman"/>
          <w:u w:val="dotted"/>
          <w:lang w:val="en-GB"/>
        </w:rPr>
        <w:tab/>
      </w:r>
      <w:r w:rsidRPr="004834CF">
        <w:rPr>
          <w:rFonts w:ascii="Times New Roman" w:hAnsi="Times New Roman" w:cs="Times New Roman"/>
          <w:u w:val="dotted"/>
          <w:lang w:val="en-GB"/>
        </w:rPr>
        <w:tab/>
      </w:r>
      <w:r w:rsidRPr="004834CF">
        <w:rPr>
          <w:rFonts w:ascii="Times New Roman" w:hAnsi="Times New Roman" w:cs="Times New Roman"/>
          <w:u w:val="dotted"/>
          <w:lang w:val="en-GB"/>
        </w:rPr>
        <w:tab/>
      </w:r>
      <w:r w:rsidRPr="004834CF">
        <w:rPr>
          <w:rFonts w:ascii="Times New Roman" w:hAnsi="Times New Roman" w:cs="Times New Roman"/>
          <w:u w:val="dotted"/>
          <w:lang w:val="en-GB"/>
        </w:rPr>
        <w:tab/>
      </w:r>
      <w:r w:rsidR="007944DF">
        <w:rPr>
          <w:rFonts w:ascii="Times New Roman" w:hAnsi="Times New Roman" w:cs="Times New Roman"/>
          <w:lang w:val="en-GB"/>
        </w:rPr>
        <w:t>3</w:t>
      </w:r>
    </w:p>
    <w:p w14:paraId="1D1F7D03" w14:textId="33DE8D20" w:rsidR="005B02AE" w:rsidRPr="004834CF" w:rsidRDefault="005B02AE" w:rsidP="005B02AE">
      <w:pPr>
        <w:spacing w:line="480" w:lineRule="auto"/>
        <w:rPr>
          <w:rFonts w:ascii="Times New Roman" w:hAnsi="Times New Roman" w:cs="Times New Roman"/>
          <w:lang w:val="en-GB"/>
        </w:rPr>
      </w:pPr>
      <w:r w:rsidRPr="004834CF">
        <w:rPr>
          <w:rFonts w:ascii="Times New Roman" w:hAnsi="Times New Roman" w:cs="Times New Roman"/>
          <w:lang w:val="en-GB"/>
        </w:rPr>
        <w:t>Table S</w:t>
      </w:r>
      <w:r w:rsidR="00DC4862">
        <w:rPr>
          <w:rFonts w:ascii="Times New Roman" w:hAnsi="Times New Roman" w:cs="Times New Roman"/>
          <w:lang w:val="en-GB"/>
        </w:rPr>
        <w:t>3</w:t>
      </w:r>
      <w:r w:rsidRPr="004834CF">
        <w:rPr>
          <w:rFonts w:ascii="Times New Roman" w:hAnsi="Times New Roman" w:cs="Times New Roman"/>
          <w:lang w:val="en-GB"/>
        </w:rPr>
        <w:t>. Patients with multiple device-related complications</w:t>
      </w:r>
      <w:r w:rsidRPr="004834CF">
        <w:rPr>
          <w:rFonts w:ascii="Times New Roman" w:hAnsi="Times New Roman" w:cs="Times New Roman"/>
          <w:u w:val="dotted"/>
          <w:lang w:val="en-GB"/>
        </w:rPr>
        <w:tab/>
      </w:r>
      <w:r w:rsidRPr="004834CF">
        <w:rPr>
          <w:rFonts w:ascii="Times New Roman" w:hAnsi="Times New Roman" w:cs="Times New Roman"/>
          <w:u w:val="dotted"/>
          <w:lang w:val="en-GB"/>
        </w:rPr>
        <w:tab/>
      </w:r>
      <w:r w:rsidRPr="004834CF">
        <w:rPr>
          <w:rFonts w:ascii="Times New Roman" w:hAnsi="Times New Roman" w:cs="Times New Roman"/>
          <w:u w:val="dotted"/>
          <w:lang w:val="en-GB"/>
        </w:rPr>
        <w:tab/>
      </w:r>
      <w:r w:rsidRPr="004834CF">
        <w:rPr>
          <w:rFonts w:ascii="Times New Roman" w:hAnsi="Times New Roman" w:cs="Times New Roman"/>
          <w:u w:val="dotted"/>
          <w:lang w:val="en-GB"/>
        </w:rPr>
        <w:tab/>
      </w:r>
      <w:r w:rsidRPr="004834CF">
        <w:rPr>
          <w:rFonts w:ascii="Times New Roman" w:hAnsi="Times New Roman" w:cs="Times New Roman"/>
          <w:u w:val="dotted"/>
          <w:lang w:val="en-GB"/>
        </w:rPr>
        <w:tab/>
      </w:r>
      <w:r w:rsidR="00DC4862">
        <w:rPr>
          <w:rFonts w:ascii="Times New Roman" w:hAnsi="Times New Roman" w:cs="Times New Roman"/>
          <w:lang w:val="en-GB"/>
        </w:rPr>
        <w:t>3</w:t>
      </w:r>
    </w:p>
    <w:p w14:paraId="59D9722B" w14:textId="0329DC5F" w:rsidR="00DC4862" w:rsidRDefault="00DC4862" w:rsidP="00522ECF">
      <w:pPr>
        <w:spacing w:line="480" w:lineRule="auto"/>
        <w:rPr>
          <w:rFonts w:ascii="Times New Roman" w:hAnsi="Times New Roman" w:cs="Times New Roman"/>
          <w:szCs w:val="16"/>
          <w:lang w:val="en-GB"/>
        </w:rPr>
      </w:pPr>
      <w:r>
        <w:rPr>
          <w:rFonts w:ascii="Times New Roman" w:hAnsi="Times New Roman" w:cs="Times New Roman"/>
          <w:lang w:val="en-GB"/>
        </w:rPr>
        <w:t xml:space="preserve">Table S4. </w:t>
      </w:r>
      <w:r w:rsidRPr="00D47E48">
        <w:rPr>
          <w:rFonts w:ascii="Times New Roman" w:hAnsi="Times New Roman" w:cs="Times New Roman"/>
          <w:lang w:val="en-GB"/>
        </w:rPr>
        <w:t>Patients characteristics of patients with and without device-related complications</w:t>
      </w:r>
      <w:r>
        <w:rPr>
          <w:rFonts w:ascii="Times New Roman" w:hAnsi="Times New Roman" w:cs="Times New Roman"/>
          <w:lang w:val="en-GB"/>
        </w:rPr>
        <w:t xml:space="preserve"> in the S-ICD and TV-ID group</w:t>
      </w:r>
      <w:r w:rsidRPr="003A3ABD">
        <w:rPr>
          <w:rFonts w:ascii="Times New Roman" w:hAnsi="Times New Roman" w:cs="Times New Roman"/>
          <w:u w:val="dotted"/>
          <w:lang w:val="en-GB"/>
        </w:rPr>
        <w:tab/>
      </w:r>
      <w:r w:rsidRPr="003A3ABD">
        <w:rPr>
          <w:rFonts w:ascii="Times New Roman" w:hAnsi="Times New Roman" w:cs="Times New Roman"/>
          <w:u w:val="dotted"/>
          <w:lang w:val="en-GB"/>
        </w:rPr>
        <w:tab/>
      </w:r>
      <w:r w:rsidRPr="003A3ABD">
        <w:rPr>
          <w:rFonts w:ascii="Times New Roman" w:hAnsi="Times New Roman" w:cs="Times New Roman"/>
          <w:u w:val="dotted"/>
          <w:lang w:val="en-GB"/>
        </w:rPr>
        <w:tab/>
      </w:r>
      <w:r w:rsidRPr="003A3ABD">
        <w:rPr>
          <w:rFonts w:ascii="Times New Roman" w:hAnsi="Times New Roman" w:cs="Times New Roman"/>
          <w:u w:val="dotted"/>
          <w:lang w:val="en-GB"/>
        </w:rPr>
        <w:tab/>
      </w:r>
      <w:r w:rsidRPr="003A3ABD">
        <w:rPr>
          <w:rFonts w:ascii="Times New Roman" w:hAnsi="Times New Roman" w:cs="Times New Roman"/>
          <w:u w:val="dotted"/>
          <w:lang w:val="en-GB"/>
        </w:rPr>
        <w:tab/>
      </w:r>
      <w:r w:rsidRPr="003A3ABD">
        <w:rPr>
          <w:rFonts w:ascii="Times New Roman" w:hAnsi="Times New Roman" w:cs="Times New Roman"/>
          <w:u w:val="dotted"/>
          <w:lang w:val="en-GB"/>
        </w:rPr>
        <w:tab/>
      </w:r>
      <w:r w:rsidRPr="003A3ABD">
        <w:rPr>
          <w:rFonts w:ascii="Times New Roman" w:hAnsi="Times New Roman" w:cs="Times New Roman"/>
          <w:u w:val="dotted"/>
          <w:lang w:val="en-GB"/>
        </w:rPr>
        <w:tab/>
      </w:r>
      <w:r w:rsidRPr="003A3ABD">
        <w:rPr>
          <w:rFonts w:ascii="Times New Roman" w:hAnsi="Times New Roman" w:cs="Times New Roman"/>
          <w:u w:val="dotted"/>
          <w:lang w:val="en-GB"/>
        </w:rPr>
        <w:tab/>
      </w:r>
      <w:r w:rsidRPr="003A3ABD">
        <w:rPr>
          <w:rFonts w:ascii="Times New Roman" w:hAnsi="Times New Roman" w:cs="Times New Roman"/>
          <w:u w:val="dotted"/>
          <w:lang w:val="en-GB"/>
        </w:rPr>
        <w:tab/>
      </w:r>
      <w:r w:rsidRPr="003A3ABD">
        <w:rPr>
          <w:rFonts w:ascii="Times New Roman" w:hAnsi="Times New Roman" w:cs="Times New Roman"/>
          <w:u w:val="dotted"/>
          <w:lang w:val="en-GB"/>
        </w:rPr>
        <w:tab/>
      </w:r>
      <w:r>
        <w:rPr>
          <w:rFonts w:ascii="Times New Roman" w:hAnsi="Times New Roman" w:cs="Times New Roman"/>
          <w:u w:val="dotted"/>
          <w:lang w:val="en-GB"/>
        </w:rPr>
        <w:t>4</w:t>
      </w:r>
    </w:p>
    <w:p w14:paraId="2C2F6C4C" w14:textId="2AE33DE7" w:rsidR="00522ECF" w:rsidRPr="005D4BBD" w:rsidRDefault="00893E12" w:rsidP="00522ECF">
      <w:pPr>
        <w:spacing w:line="480" w:lineRule="auto"/>
        <w:rPr>
          <w:rFonts w:ascii="Times New Roman" w:hAnsi="Times New Roman" w:cs="Times New Roman"/>
          <w:u w:val="dotted"/>
          <w:lang w:val="en-GB"/>
        </w:rPr>
      </w:pPr>
      <w:r>
        <w:rPr>
          <w:rFonts w:ascii="Times New Roman" w:hAnsi="Times New Roman" w:cs="Times New Roman"/>
          <w:szCs w:val="16"/>
          <w:lang w:val="en-GB"/>
        </w:rPr>
        <w:t>Table S</w:t>
      </w:r>
      <w:r w:rsidR="00D8420D">
        <w:rPr>
          <w:rFonts w:ascii="Times New Roman" w:hAnsi="Times New Roman" w:cs="Times New Roman"/>
          <w:szCs w:val="16"/>
          <w:lang w:val="en-GB"/>
        </w:rPr>
        <w:t>5</w:t>
      </w:r>
      <w:r w:rsidRPr="004834CF">
        <w:rPr>
          <w:rFonts w:ascii="Times New Roman" w:hAnsi="Times New Roman" w:cs="Times New Roman"/>
          <w:szCs w:val="16"/>
          <w:lang w:val="en-GB"/>
        </w:rPr>
        <w:t xml:space="preserve">. </w:t>
      </w:r>
      <w:proofErr w:type="spellStart"/>
      <w:r w:rsidRPr="005D4BBD">
        <w:rPr>
          <w:rFonts w:ascii="Times New Roman" w:hAnsi="Times New Roman" w:cs="Times New Roman"/>
          <w:lang w:val="en-GB"/>
        </w:rPr>
        <w:t>Univariable</w:t>
      </w:r>
      <w:proofErr w:type="spellEnd"/>
      <w:r w:rsidRPr="005D4BBD">
        <w:rPr>
          <w:rFonts w:ascii="Times New Roman" w:hAnsi="Times New Roman" w:cs="Times New Roman"/>
          <w:lang w:val="en-GB"/>
        </w:rPr>
        <w:t xml:space="preserve"> and Multivariable </w:t>
      </w:r>
      <w:r w:rsidRPr="005D4BBD">
        <w:rPr>
          <w:rFonts w:ascii="Times New Roman" w:eastAsia="Times New Roman" w:hAnsi="Times New Roman" w:cs="Times New Roman"/>
          <w:color w:val="000000"/>
          <w:lang w:val="en-US" w:eastAsia="nl-NL"/>
        </w:rPr>
        <w:t>Predictors of device-related complications</w:t>
      </w:r>
      <w:r w:rsidR="005D4BBD">
        <w:rPr>
          <w:rFonts w:ascii="Times New Roman" w:eastAsia="Times New Roman" w:hAnsi="Times New Roman" w:cs="Times New Roman"/>
          <w:color w:val="000000"/>
          <w:u w:val="dotted"/>
          <w:lang w:val="en-US" w:eastAsia="nl-NL"/>
        </w:rPr>
        <w:tab/>
      </w:r>
      <w:r w:rsidR="005D4BBD">
        <w:rPr>
          <w:rFonts w:ascii="Times New Roman" w:eastAsia="Times New Roman" w:hAnsi="Times New Roman" w:cs="Times New Roman"/>
          <w:color w:val="000000"/>
          <w:u w:val="dotted"/>
          <w:lang w:val="en-US" w:eastAsia="nl-NL"/>
        </w:rPr>
        <w:tab/>
      </w:r>
      <w:r w:rsidR="00DC4862">
        <w:rPr>
          <w:rFonts w:ascii="Times New Roman" w:eastAsia="Times New Roman" w:hAnsi="Times New Roman" w:cs="Times New Roman"/>
          <w:color w:val="000000"/>
          <w:lang w:val="en-US" w:eastAsia="nl-NL"/>
        </w:rPr>
        <w:t>5</w:t>
      </w:r>
    </w:p>
    <w:p w14:paraId="4AFD4DB6" w14:textId="1E8F1FD5" w:rsidR="00522ECF" w:rsidRDefault="00893E12" w:rsidP="00522ECF">
      <w:pPr>
        <w:spacing w:line="480" w:lineRule="auto"/>
        <w:rPr>
          <w:rFonts w:ascii="Times New Roman" w:hAnsi="Times New Roman" w:cs="Times New Roman"/>
          <w:szCs w:val="16"/>
          <w:u w:val="dotted"/>
          <w:lang w:val="en-GB"/>
        </w:rPr>
      </w:pPr>
      <w:r w:rsidRPr="005D4BBD">
        <w:rPr>
          <w:rFonts w:ascii="Times New Roman" w:eastAsia="Times New Roman" w:hAnsi="Times New Roman" w:cs="Times New Roman"/>
          <w:color w:val="000000"/>
          <w:lang w:val="en-US" w:eastAsia="nl-NL"/>
        </w:rPr>
        <w:t>Table S</w:t>
      </w:r>
      <w:r w:rsidR="00D8420D">
        <w:rPr>
          <w:rFonts w:ascii="Times New Roman" w:eastAsia="Times New Roman" w:hAnsi="Times New Roman" w:cs="Times New Roman"/>
          <w:color w:val="000000"/>
          <w:lang w:val="en-US" w:eastAsia="nl-NL"/>
        </w:rPr>
        <w:t>6</w:t>
      </w:r>
      <w:r w:rsidRPr="005D4BBD">
        <w:rPr>
          <w:rFonts w:ascii="Times New Roman" w:eastAsia="Times New Roman" w:hAnsi="Times New Roman" w:cs="Times New Roman"/>
          <w:color w:val="000000"/>
          <w:lang w:val="en-US" w:eastAsia="nl-NL"/>
        </w:rPr>
        <w:t xml:space="preserve">. </w:t>
      </w:r>
      <w:r w:rsidR="0068302E">
        <w:rPr>
          <w:rFonts w:ascii="Times New Roman" w:eastAsia="Times New Roman" w:hAnsi="Times New Roman" w:cs="Times New Roman"/>
          <w:color w:val="000000"/>
          <w:lang w:val="en-US" w:eastAsia="nl-NL"/>
        </w:rPr>
        <w:t>Predictors of device-related c</w:t>
      </w:r>
      <w:r w:rsidRPr="005D4BBD">
        <w:rPr>
          <w:rFonts w:ascii="Times New Roman" w:eastAsia="Times New Roman" w:hAnsi="Times New Roman" w:cs="Times New Roman"/>
          <w:color w:val="000000"/>
          <w:lang w:val="en-US" w:eastAsia="nl-NL"/>
        </w:rPr>
        <w:t>omplications that required invasive intervention</w:t>
      </w:r>
      <w:r>
        <w:rPr>
          <w:rFonts w:ascii="Times New Roman" w:eastAsia="Times New Roman" w:hAnsi="Times New Roman" w:cs="Times New Roman"/>
          <w:color w:val="000000"/>
          <w:sz w:val="20"/>
          <w:szCs w:val="20"/>
          <w:u w:val="dotted"/>
          <w:lang w:val="en-US" w:eastAsia="nl-NL"/>
        </w:rPr>
        <w:tab/>
      </w:r>
      <w:r w:rsidR="0068302E">
        <w:rPr>
          <w:rFonts w:ascii="Times New Roman" w:eastAsia="Times New Roman" w:hAnsi="Times New Roman" w:cs="Times New Roman"/>
          <w:color w:val="000000"/>
          <w:sz w:val="20"/>
          <w:szCs w:val="20"/>
          <w:u w:val="dotted"/>
          <w:lang w:val="en-US" w:eastAsia="nl-NL"/>
        </w:rPr>
        <w:tab/>
      </w:r>
      <w:r w:rsidR="00DC4862">
        <w:rPr>
          <w:rFonts w:ascii="Times New Roman" w:eastAsia="Times New Roman" w:hAnsi="Times New Roman" w:cs="Times New Roman"/>
          <w:color w:val="000000"/>
          <w:sz w:val="20"/>
          <w:szCs w:val="20"/>
          <w:lang w:val="en-US" w:eastAsia="nl-NL"/>
        </w:rPr>
        <w:t>6</w:t>
      </w:r>
    </w:p>
    <w:p w14:paraId="65FDBA33" w14:textId="16A24D06" w:rsidR="00522ECF" w:rsidRDefault="00522ECF" w:rsidP="00522ECF">
      <w:pPr>
        <w:spacing w:line="480" w:lineRule="auto"/>
        <w:rPr>
          <w:rFonts w:ascii="Times New Roman" w:hAnsi="Times New Roman" w:cs="Times New Roman"/>
          <w:szCs w:val="16"/>
          <w:lang w:val="en-GB"/>
        </w:rPr>
      </w:pPr>
      <w:r>
        <w:rPr>
          <w:rFonts w:ascii="Times New Roman" w:hAnsi="Times New Roman" w:cs="Times New Roman"/>
          <w:szCs w:val="16"/>
          <w:lang w:val="en-GB"/>
        </w:rPr>
        <w:t>Table S</w:t>
      </w:r>
      <w:r w:rsidR="00D8420D">
        <w:rPr>
          <w:rFonts w:ascii="Times New Roman" w:hAnsi="Times New Roman" w:cs="Times New Roman"/>
          <w:szCs w:val="16"/>
          <w:lang w:val="en-GB"/>
        </w:rPr>
        <w:t>7</w:t>
      </w:r>
      <w:r w:rsidRPr="004834CF">
        <w:rPr>
          <w:rFonts w:ascii="Times New Roman" w:hAnsi="Times New Roman" w:cs="Times New Roman"/>
          <w:szCs w:val="16"/>
          <w:lang w:val="en-GB"/>
        </w:rPr>
        <w:t>. Total and reason for crossover</w:t>
      </w:r>
      <w:r>
        <w:rPr>
          <w:rFonts w:ascii="Times New Roman" w:hAnsi="Times New Roman" w:cs="Times New Roman"/>
          <w:szCs w:val="16"/>
          <w:lang w:val="en-GB"/>
        </w:rPr>
        <w:t xml:space="preserve"> as an intervention</w:t>
      </w:r>
      <w:r w:rsidRPr="004834CF">
        <w:rPr>
          <w:rFonts w:ascii="Times New Roman" w:hAnsi="Times New Roman" w:cs="Times New Roman"/>
          <w:szCs w:val="16"/>
          <w:lang w:val="en-GB"/>
        </w:rPr>
        <w:t xml:space="preserve"> in the S-ICD </w:t>
      </w:r>
      <w:r>
        <w:rPr>
          <w:rFonts w:ascii="Times New Roman" w:hAnsi="Times New Roman" w:cs="Times New Roman"/>
          <w:szCs w:val="16"/>
          <w:lang w:val="en-GB"/>
        </w:rPr>
        <w:t>and TV-ICD</w:t>
      </w:r>
      <w:r>
        <w:rPr>
          <w:rFonts w:ascii="Times New Roman" w:hAnsi="Times New Roman" w:cs="Times New Roman"/>
          <w:szCs w:val="16"/>
          <w:u w:val="dotted"/>
          <w:lang w:val="en-GB"/>
        </w:rPr>
        <w:tab/>
      </w:r>
      <w:r>
        <w:rPr>
          <w:rFonts w:ascii="Times New Roman" w:hAnsi="Times New Roman" w:cs="Times New Roman"/>
          <w:szCs w:val="16"/>
          <w:u w:val="dotted"/>
          <w:lang w:val="en-GB"/>
        </w:rPr>
        <w:tab/>
      </w:r>
      <w:r w:rsidR="00DC4862">
        <w:rPr>
          <w:rFonts w:ascii="Times New Roman" w:hAnsi="Times New Roman" w:cs="Times New Roman"/>
          <w:szCs w:val="16"/>
          <w:lang w:val="en-GB"/>
        </w:rPr>
        <w:t>6</w:t>
      </w:r>
    </w:p>
    <w:p w14:paraId="623FAD2F" w14:textId="18674196" w:rsidR="00522ECF" w:rsidRPr="00522ECF" w:rsidRDefault="00522ECF" w:rsidP="00522ECF">
      <w:pPr>
        <w:spacing w:line="480" w:lineRule="auto"/>
        <w:rPr>
          <w:rFonts w:ascii="Times New Roman" w:hAnsi="Times New Roman" w:cs="Times New Roman"/>
          <w:szCs w:val="16"/>
          <w:u w:val="dotted"/>
          <w:lang w:val="en-GB"/>
        </w:rPr>
      </w:pPr>
      <w:r>
        <w:rPr>
          <w:rFonts w:ascii="Times New Roman" w:hAnsi="Times New Roman" w:cs="Times New Roman"/>
          <w:szCs w:val="16"/>
          <w:lang w:val="en-GB"/>
        </w:rPr>
        <w:t>Table S</w:t>
      </w:r>
      <w:r w:rsidR="00D8420D">
        <w:rPr>
          <w:rFonts w:ascii="Times New Roman" w:hAnsi="Times New Roman" w:cs="Times New Roman"/>
          <w:szCs w:val="16"/>
          <w:lang w:val="en-GB"/>
        </w:rPr>
        <w:t>8</w:t>
      </w:r>
      <w:r w:rsidRPr="004834CF">
        <w:rPr>
          <w:rFonts w:ascii="Times New Roman" w:hAnsi="Times New Roman" w:cs="Times New Roman"/>
          <w:szCs w:val="16"/>
          <w:lang w:val="en-GB"/>
        </w:rPr>
        <w:t xml:space="preserve">. Type of </w:t>
      </w:r>
      <w:r>
        <w:rPr>
          <w:rFonts w:ascii="Times New Roman" w:hAnsi="Times New Roman" w:cs="Times New Roman"/>
          <w:szCs w:val="16"/>
          <w:lang w:val="en-GB"/>
        </w:rPr>
        <w:t xml:space="preserve">total </w:t>
      </w:r>
      <w:r w:rsidRPr="004834CF">
        <w:rPr>
          <w:rFonts w:ascii="Times New Roman" w:hAnsi="Times New Roman" w:cs="Times New Roman"/>
          <w:szCs w:val="16"/>
          <w:lang w:val="en-GB"/>
        </w:rPr>
        <w:t>lead-related complication</w:t>
      </w:r>
      <w:r w:rsidR="0068302E">
        <w:rPr>
          <w:rFonts w:ascii="Times New Roman" w:hAnsi="Times New Roman" w:cs="Times New Roman"/>
          <w:szCs w:val="16"/>
          <w:lang w:val="en-GB"/>
        </w:rPr>
        <w:t>s</w:t>
      </w:r>
      <w:r>
        <w:rPr>
          <w:rFonts w:ascii="Times New Roman" w:hAnsi="Times New Roman" w:cs="Times New Roman"/>
          <w:szCs w:val="16"/>
          <w:u w:val="dotted"/>
          <w:lang w:val="en-GB"/>
        </w:rPr>
        <w:tab/>
      </w:r>
      <w:r>
        <w:rPr>
          <w:rFonts w:ascii="Times New Roman" w:hAnsi="Times New Roman" w:cs="Times New Roman"/>
          <w:szCs w:val="16"/>
          <w:u w:val="dotted"/>
          <w:lang w:val="en-GB"/>
        </w:rPr>
        <w:tab/>
      </w:r>
      <w:r>
        <w:rPr>
          <w:rFonts w:ascii="Times New Roman" w:hAnsi="Times New Roman" w:cs="Times New Roman"/>
          <w:szCs w:val="16"/>
          <w:u w:val="dotted"/>
          <w:lang w:val="en-GB"/>
        </w:rPr>
        <w:tab/>
      </w:r>
      <w:r>
        <w:rPr>
          <w:rFonts w:ascii="Times New Roman" w:hAnsi="Times New Roman" w:cs="Times New Roman"/>
          <w:szCs w:val="16"/>
          <w:u w:val="dotted"/>
          <w:lang w:val="en-GB"/>
        </w:rPr>
        <w:tab/>
      </w:r>
      <w:r>
        <w:rPr>
          <w:rFonts w:ascii="Times New Roman" w:hAnsi="Times New Roman" w:cs="Times New Roman"/>
          <w:szCs w:val="16"/>
          <w:u w:val="dotted"/>
          <w:lang w:val="en-GB"/>
        </w:rPr>
        <w:tab/>
      </w:r>
      <w:r>
        <w:rPr>
          <w:rFonts w:ascii="Times New Roman" w:hAnsi="Times New Roman" w:cs="Times New Roman"/>
          <w:szCs w:val="16"/>
          <w:u w:val="dotted"/>
          <w:lang w:val="en-GB"/>
        </w:rPr>
        <w:tab/>
      </w:r>
      <w:r w:rsidR="00DC4862">
        <w:rPr>
          <w:rFonts w:ascii="Times New Roman" w:hAnsi="Times New Roman" w:cs="Times New Roman"/>
          <w:szCs w:val="16"/>
          <w:u w:val="dotted"/>
          <w:lang w:val="en-GB"/>
        </w:rPr>
        <w:t>7</w:t>
      </w:r>
    </w:p>
    <w:p w14:paraId="0F51C9F6" w14:textId="25549D4B" w:rsidR="00522ECF" w:rsidRPr="00522ECF" w:rsidRDefault="00522ECF" w:rsidP="00522ECF">
      <w:pPr>
        <w:spacing w:line="480" w:lineRule="auto"/>
        <w:rPr>
          <w:rFonts w:ascii="Times New Roman" w:hAnsi="Times New Roman" w:cs="Times New Roman"/>
          <w:szCs w:val="16"/>
          <w:u w:val="dotted"/>
          <w:lang w:val="en-GB"/>
        </w:rPr>
      </w:pPr>
      <w:r>
        <w:rPr>
          <w:rFonts w:ascii="Times New Roman" w:hAnsi="Times New Roman" w:cs="Times New Roman"/>
          <w:szCs w:val="16"/>
          <w:lang w:val="en-GB"/>
        </w:rPr>
        <w:t>Table S</w:t>
      </w:r>
      <w:r w:rsidR="00D8420D">
        <w:rPr>
          <w:rFonts w:ascii="Times New Roman" w:hAnsi="Times New Roman" w:cs="Times New Roman"/>
          <w:szCs w:val="16"/>
          <w:lang w:val="en-GB"/>
        </w:rPr>
        <w:t>9</w:t>
      </w:r>
      <w:r w:rsidRPr="004834CF">
        <w:rPr>
          <w:rFonts w:ascii="Times New Roman" w:hAnsi="Times New Roman" w:cs="Times New Roman"/>
          <w:szCs w:val="16"/>
          <w:lang w:val="en-GB"/>
        </w:rPr>
        <w:t>. Three months and one year timing of device-related complications after implantation</w:t>
      </w:r>
      <w:r>
        <w:rPr>
          <w:rFonts w:ascii="Times New Roman" w:hAnsi="Times New Roman" w:cs="Times New Roman"/>
          <w:szCs w:val="16"/>
          <w:u w:val="dotted"/>
          <w:lang w:val="en-GB"/>
        </w:rPr>
        <w:tab/>
      </w:r>
      <w:r w:rsidR="00DC4862">
        <w:rPr>
          <w:rFonts w:ascii="Times New Roman" w:hAnsi="Times New Roman" w:cs="Times New Roman"/>
          <w:szCs w:val="16"/>
          <w:lang w:val="en-GB"/>
        </w:rPr>
        <w:t>7</w:t>
      </w:r>
    </w:p>
    <w:p w14:paraId="6DFA92A0" w14:textId="29C3CE6B" w:rsidR="005B02AE" w:rsidRPr="00522ECF" w:rsidRDefault="00522ECF" w:rsidP="005B02AE">
      <w:pPr>
        <w:rPr>
          <w:lang w:val="en-GB"/>
        </w:rPr>
      </w:pPr>
      <w:r w:rsidRPr="00893E12">
        <w:rPr>
          <w:rFonts w:ascii="Times New Roman" w:hAnsi="Times New Roman" w:cs="Times New Roman"/>
          <w:lang w:val="en-US"/>
        </w:rPr>
        <w:t>Table S</w:t>
      </w:r>
      <w:r w:rsidR="00D8420D">
        <w:rPr>
          <w:rFonts w:ascii="Times New Roman" w:hAnsi="Times New Roman" w:cs="Times New Roman"/>
          <w:lang w:val="en-US"/>
        </w:rPr>
        <w:t>10</w:t>
      </w:r>
      <w:r w:rsidRPr="00893E12">
        <w:rPr>
          <w:rFonts w:ascii="Times New Roman" w:hAnsi="Times New Roman" w:cs="Times New Roman"/>
          <w:lang w:val="en-US"/>
        </w:rPr>
        <w:t xml:space="preserve">. Trial </w:t>
      </w:r>
      <w:proofErr w:type="spellStart"/>
      <w:r w:rsidRPr="00893E12">
        <w:rPr>
          <w:rFonts w:ascii="Times New Roman" w:hAnsi="Times New Roman" w:cs="Times New Roman"/>
          <w:lang w:val="en-US"/>
        </w:rPr>
        <w:t>Organisation</w:t>
      </w:r>
      <w:proofErr w:type="spellEnd"/>
      <w:r>
        <w:rPr>
          <w:rFonts w:ascii="Times New Roman" w:hAnsi="Times New Roman" w:cs="Times New Roman"/>
          <w:u w:val="dotted"/>
          <w:lang w:val="en-US"/>
        </w:rPr>
        <w:tab/>
      </w:r>
      <w:r>
        <w:rPr>
          <w:rFonts w:ascii="Times New Roman" w:hAnsi="Times New Roman" w:cs="Times New Roman"/>
          <w:u w:val="dotted"/>
          <w:lang w:val="en-US"/>
        </w:rPr>
        <w:tab/>
      </w:r>
      <w:r>
        <w:rPr>
          <w:rFonts w:ascii="Times New Roman" w:hAnsi="Times New Roman" w:cs="Times New Roman"/>
          <w:u w:val="dotted"/>
          <w:lang w:val="en-US"/>
        </w:rPr>
        <w:tab/>
      </w:r>
      <w:r>
        <w:rPr>
          <w:rFonts w:ascii="Times New Roman" w:hAnsi="Times New Roman" w:cs="Times New Roman"/>
          <w:u w:val="dotted"/>
          <w:lang w:val="en-US"/>
        </w:rPr>
        <w:tab/>
      </w:r>
      <w:r>
        <w:rPr>
          <w:rFonts w:ascii="Times New Roman" w:hAnsi="Times New Roman" w:cs="Times New Roman"/>
          <w:u w:val="dotted"/>
          <w:lang w:val="en-US"/>
        </w:rPr>
        <w:tab/>
      </w:r>
      <w:r>
        <w:rPr>
          <w:rFonts w:ascii="Times New Roman" w:hAnsi="Times New Roman" w:cs="Times New Roman"/>
          <w:u w:val="dotted"/>
          <w:lang w:val="en-US"/>
        </w:rPr>
        <w:tab/>
      </w:r>
      <w:r>
        <w:rPr>
          <w:rFonts w:ascii="Times New Roman" w:hAnsi="Times New Roman" w:cs="Times New Roman"/>
          <w:u w:val="dotted"/>
          <w:lang w:val="en-US"/>
        </w:rPr>
        <w:tab/>
      </w:r>
      <w:r>
        <w:rPr>
          <w:rFonts w:ascii="Times New Roman" w:hAnsi="Times New Roman" w:cs="Times New Roman"/>
          <w:u w:val="dotted"/>
          <w:lang w:val="en-US"/>
        </w:rPr>
        <w:tab/>
      </w:r>
      <w:r>
        <w:rPr>
          <w:rFonts w:ascii="Times New Roman" w:hAnsi="Times New Roman" w:cs="Times New Roman"/>
          <w:u w:val="dotted"/>
          <w:lang w:val="en-US"/>
        </w:rPr>
        <w:tab/>
      </w:r>
      <w:r w:rsidR="00DC4862">
        <w:rPr>
          <w:rFonts w:ascii="Times New Roman" w:hAnsi="Times New Roman" w:cs="Times New Roman"/>
          <w:lang w:val="en-US"/>
        </w:rPr>
        <w:t>8</w:t>
      </w:r>
      <w:r w:rsidR="005B02AE" w:rsidRPr="004834CF">
        <w:rPr>
          <w:rFonts w:ascii="Times New Roman" w:hAnsi="Times New Roman" w:cs="Times New Roman"/>
          <w:lang w:val="en-GB"/>
        </w:rPr>
        <w:br w:type="page"/>
      </w:r>
    </w:p>
    <w:p w14:paraId="40D7EF7F" w14:textId="77777777" w:rsidR="005B02AE" w:rsidRPr="004834CF" w:rsidRDefault="005B02AE" w:rsidP="005B02AE">
      <w:pPr>
        <w:rPr>
          <w:rFonts w:ascii="Times New Roman" w:hAnsi="Times New Roman" w:cs="Times New Roman"/>
          <w:lang w:val="en-GB"/>
        </w:rPr>
      </w:pPr>
      <w:r w:rsidRPr="004834CF">
        <w:rPr>
          <w:rFonts w:ascii="Times New Roman" w:hAnsi="Times New Roman" w:cs="Times New Roman"/>
          <w:lang w:val="en-GB"/>
        </w:rPr>
        <w:lastRenderedPageBreak/>
        <w:t>Table S1. Patient characteristics of the total population</w:t>
      </w:r>
    </w:p>
    <w:tbl>
      <w:tblPr>
        <w:tblW w:w="8080" w:type="dxa"/>
        <w:tblLayout w:type="fixed"/>
        <w:tblCellMar>
          <w:left w:w="70" w:type="dxa"/>
          <w:right w:w="70" w:type="dxa"/>
        </w:tblCellMar>
        <w:tblLook w:val="04A0" w:firstRow="1" w:lastRow="0" w:firstColumn="1" w:lastColumn="0" w:noHBand="0" w:noVBand="1"/>
      </w:tblPr>
      <w:tblGrid>
        <w:gridCol w:w="3402"/>
        <w:gridCol w:w="2339"/>
        <w:gridCol w:w="2339"/>
      </w:tblGrid>
      <w:tr w:rsidR="005B02AE" w:rsidRPr="004834CF" w14:paraId="53F14C6A" w14:textId="77777777" w:rsidTr="005B02AE">
        <w:trPr>
          <w:trHeight w:hRule="exact" w:val="510"/>
        </w:trPr>
        <w:tc>
          <w:tcPr>
            <w:tcW w:w="3402" w:type="dxa"/>
            <w:tcBorders>
              <w:top w:val="nil"/>
              <w:left w:val="nil"/>
              <w:bottom w:val="single" w:sz="4" w:space="0" w:color="auto"/>
              <w:right w:val="nil"/>
            </w:tcBorders>
            <w:shd w:val="clear" w:color="auto" w:fill="auto"/>
            <w:noWrap/>
            <w:vAlign w:val="bottom"/>
            <w:hideMark/>
          </w:tcPr>
          <w:p w14:paraId="370BC037" w14:textId="77777777" w:rsidR="005B02AE" w:rsidRPr="00BC335E" w:rsidRDefault="005B02AE" w:rsidP="00893E12">
            <w:pPr>
              <w:spacing w:after="0" w:line="480" w:lineRule="auto"/>
              <w:rPr>
                <w:rFonts w:ascii="Times New Roman" w:eastAsia="Times New Roman" w:hAnsi="Times New Roman" w:cs="Times New Roman"/>
                <w:sz w:val="20"/>
                <w:szCs w:val="20"/>
                <w:lang w:val="en-GB" w:eastAsia="nl-NL"/>
              </w:rPr>
            </w:pPr>
          </w:p>
        </w:tc>
        <w:tc>
          <w:tcPr>
            <w:tcW w:w="2339" w:type="dxa"/>
            <w:tcBorders>
              <w:top w:val="nil"/>
              <w:left w:val="nil"/>
              <w:bottom w:val="single" w:sz="4" w:space="0" w:color="auto"/>
              <w:right w:val="nil"/>
            </w:tcBorders>
            <w:shd w:val="clear" w:color="auto" w:fill="auto"/>
            <w:noWrap/>
            <w:vAlign w:val="bottom"/>
            <w:hideMark/>
          </w:tcPr>
          <w:p w14:paraId="58D9D918" w14:textId="77777777" w:rsidR="005B02AE" w:rsidRPr="00BC335E" w:rsidRDefault="005B02AE" w:rsidP="00893E12">
            <w:pPr>
              <w:spacing w:after="0" w:line="240" w:lineRule="auto"/>
              <w:jc w:val="center"/>
              <w:rPr>
                <w:rFonts w:ascii="Times New Roman" w:eastAsia="Times New Roman" w:hAnsi="Times New Roman" w:cs="Times New Roman"/>
                <w:b/>
                <w:bCs/>
                <w:color w:val="000000"/>
                <w:sz w:val="20"/>
                <w:szCs w:val="20"/>
                <w:lang w:val="en-GB" w:eastAsia="nl-NL"/>
              </w:rPr>
            </w:pPr>
            <w:r w:rsidRPr="00BC335E">
              <w:rPr>
                <w:rFonts w:ascii="Times New Roman" w:eastAsia="Times New Roman" w:hAnsi="Times New Roman" w:cs="Times New Roman"/>
                <w:b/>
                <w:bCs/>
                <w:color w:val="000000"/>
                <w:sz w:val="20"/>
                <w:szCs w:val="20"/>
                <w:lang w:val="en-GB" w:eastAsia="nl-NL"/>
              </w:rPr>
              <w:t>Subcutaneous ICD</w:t>
            </w:r>
          </w:p>
          <w:p w14:paraId="386A42C3" w14:textId="77777777" w:rsidR="005B02AE" w:rsidRPr="00BC335E" w:rsidRDefault="005B02AE" w:rsidP="00893E12">
            <w:pPr>
              <w:spacing w:after="0" w:line="240" w:lineRule="auto"/>
              <w:jc w:val="center"/>
              <w:rPr>
                <w:rFonts w:ascii="Times New Roman" w:eastAsia="Times New Roman" w:hAnsi="Times New Roman" w:cs="Times New Roman"/>
                <w:b/>
                <w:bCs/>
                <w:color w:val="000000"/>
                <w:sz w:val="20"/>
                <w:szCs w:val="20"/>
                <w:lang w:val="en-GB" w:eastAsia="nl-NL"/>
              </w:rPr>
            </w:pPr>
            <w:r w:rsidRPr="00BC335E">
              <w:rPr>
                <w:rFonts w:ascii="Times New Roman" w:eastAsia="Times New Roman" w:hAnsi="Times New Roman" w:cs="Times New Roman"/>
                <w:b/>
                <w:bCs/>
                <w:color w:val="000000"/>
                <w:sz w:val="20"/>
                <w:szCs w:val="20"/>
                <w:lang w:val="en-GB" w:eastAsia="nl-NL"/>
              </w:rPr>
              <w:t>(N = 426)</w:t>
            </w:r>
          </w:p>
        </w:tc>
        <w:tc>
          <w:tcPr>
            <w:tcW w:w="2339" w:type="dxa"/>
            <w:tcBorders>
              <w:top w:val="nil"/>
              <w:left w:val="nil"/>
              <w:bottom w:val="single" w:sz="4" w:space="0" w:color="auto"/>
              <w:right w:val="nil"/>
            </w:tcBorders>
            <w:shd w:val="clear" w:color="auto" w:fill="auto"/>
            <w:vAlign w:val="bottom"/>
          </w:tcPr>
          <w:p w14:paraId="5F9012E5" w14:textId="77777777" w:rsidR="005B02AE" w:rsidRPr="00BC335E" w:rsidRDefault="005B02AE" w:rsidP="00893E12">
            <w:pPr>
              <w:spacing w:after="0" w:line="240" w:lineRule="auto"/>
              <w:jc w:val="center"/>
              <w:rPr>
                <w:rFonts w:ascii="Times New Roman" w:eastAsia="Times New Roman" w:hAnsi="Times New Roman" w:cs="Times New Roman"/>
                <w:b/>
                <w:bCs/>
                <w:color w:val="000000"/>
                <w:sz w:val="20"/>
                <w:szCs w:val="20"/>
                <w:lang w:val="en-GB" w:eastAsia="nl-NL"/>
              </w:rPr>
            </w:pPr>
            <w:r w:rsidRPr="00BC335E">
              <w:rPr>
                <w:rFonts w:ascii="Times New Roman" w:eastAsia="Times New Roman" w:hAnsi="Times New Roman" w:cs="Times New Roman"/>
                <w:b/>
                <w:bCs/>
                <w:color w:val="000000"/>
                <w:sz w:val="20"/>
                <w:szCs w:val="20"/>
                <w:lang w:val="en-GB" w:eastAsia="nl-NL"/>
              </w:rPr>
              <w:t>Transvenous ICD</w:t>
            </w:r>
          </w:p>
          <w:p w14:paraId="3531D626" w14:textId="77777777" w:rsidR="005B02AE" w:rsidRPr="00BC335E" w:rsidRDefault="005B02AE" w:rsidP="00893E12">
            <w:pPr>
              <w:spacing w:after="0" w:line="240" w:lineRule="auto"/>
              <w:jc w:val="center"/>
              <w:rPr>
                <w:rFonts w:ascii="Times New Roman" w:eastAsia="Times New Roman" w:hAnsi="Times New Roman" w:cs="Times New Roman"/>
                <w:b/>
                <w:bCs/>
                <w:color w:val="000000"/>
                <w:sz w:val="20"/>
                <w:szCs w:val="20"/>
                <w:lang w:val="en-GB" w:eastAsia="nl-NL"/>
              </w:rPr>
            </w:pPr>
            <w:r w:rsidRPr="00BC335E">
              <w:rPr>
                <w:rFonts w:ascii="Times New Roman" w:eastAsia="Times New Roman" w:hAnsi="Times New Roman" w:cs="Times New Roman"/>
                <w:b/>
                <w:bCs/>
                <w:color w:val="000000"/>
                <w:sz w:val="20"/>
                <w:szCs w:val="20"/>
                <w:lang w:val="en-GB" w:eastAsia="nl-NL"/>
              </w:rPr>
              <w:t>(N = 423)</w:t>
            </w:r>
          </w:p>
        </w:tc>
      </w:tr>
      <w:tr w:rsidR="005B02AE" w:rsidRPr="004834CF" w14:paraId="3157B1E0" w14:textId="77777777" w:rsidTr="005B02AE">
        <w:trPr>
          <w:trHeight w:hRule="exact" w:val="340"/>
        </w:trPr>
        <w:tc>
          <w:tcPr>
            <w:tcW w:w="3402" w:type="dxa"/>
            <w:tcBorders>
              <w:top w:val="single" w:sz="4" w:space="0" w:color="auto"/>
              <w:left w:val="nil"/>
              <w:bottom w:val="nil"/>
              <w:right w:val="single" w:sz="4" w:space="0" w:color="auto"/>
            </w:tcBorders>
            <w:shd w:val="clear" w:color="auto" w:fill="auto"/>
            <w:noWrap/>
            <w:vAlign w:val="bottom"/>
            <w:hideMark/>
          </w:tcPr>
          <w:p w14:paraId="6B0D6BD3" w14:textId="77777777" w:rsidR="005B02AE" w:rsidRPr="00BC335E" w:rsidRDefault="005B02AE" w:rsidP="00893E12">
            <w:pPr>
              <w:spacing w:after="0" w:line="480" w:lineRule="auto"/>
              <w:rPr>
                <w:rFonts w:ascii="Times New Roman" w:eastAsia="Times New Roman" w:hAnsi="Times New Roman" w:cs="Times New Roman"/>
                <w:bCs/>
                <w:color w:val="000000"/>
                <w:sz w:val="20"/>
                <w:szCs w:val="20"/>
                <w:lang w:val="en-GB" w:eastAsia="nl-NL"/>
              </w:rPr>
            </w:pPr>
            <w:r w:rsidRPr="00BC335E">
              <w:rPr>
                <w:rFonts w:ascii="Times New Roman" w:eastAsia="Times New Roman" w:hAnsi="Times New Roman" w:cs="Times New Roman"/>
                <w:bCs/>
                <w:color w:val="000000"/>
                <w:sz w:val="20"/>
                <w:szCs w:val="20"/>
                <w:lang w:val="en-GB" w:eastAsia="nl-NL"/>
              </w:rPr>
              <w:t xml:space="preserve">Median age (IQR) - </w:t>
            </w:r>
            <w:proofErr w:type="spellStart"/>
            <w:r w:rsidRPr="00BC335E">
              <w:rPr>
                <w:rFonts w:ascii="Times New Roman" w:eastAsia="Times New Roman" w:hAnsi="Times New Roman" w:cs="Times New Roman"/>
                <w:bCs/>
                <w:color w:val="000000"/>
                <w:sz w:val="20"/>
                <w:szCs w:val="20"/>
                <w:lang w:val="en-GB" w:eastAsia="nl-NL"/>
              </w:rPr>
              <w:t>yr</w:t>
            </w:r>
            <w:proofErr w:type="spellEnd"/>
          </w:p>
        </w:tc>
        <w:tc>
          <w:tcPr>
            <w:tcW w:w="2339" w:type="dxa"/>
            <w:tcBorders>
              <w:top w:val="single" w:sz="4" w:space="0" w:color="auto"/>
              <w:left w:val="single" w:sz="4" w:space="0" w:color="auto"/>
              <w:bottom w:val="nil"/>
              <w:right w:val="nil"/>
            </w:tcBorders>
            <w:shd w:val="clear" w:color="auto" w:fill="auto"/>
            <w:noWrap/>
            <w:vAlign w:val="center"/>
            <w:hideMark/>
          </w:tcPr>
          <w:p w14:paraId="7CEE7E60" w14:textId="77777777" w:rsidR="005B02AE" w:rsidRPr="00BC335E" w:rsidRDefault="005B02AE" w:rsidP="005B02AE">
            <w:pPr>
              <w:spacing w:after="0" w:line="480" w:lineRule="auto"/>
              <w:jc w:val="right"/>
              <w:rPr>
                <w:rFonts w:ascii="Times New Roman" w:eastAsia="Times New Roman" w:hAnsi="Times New Roman" w:cs="Times New Roman"/>
                <w:bCs/>
                <w:color w:val="000000"/>
                <w:sz w:val="20"/>
                <w:szCs w:val="20"/>
                <w:lang w:val="en-GB" w:eastAsia="nl-NL"/>
              </w:rPr>
            </w:pPr>
            <w:r w:rsidRPr="00BC335E">
              <w:rPr>
                <w:rFonts w:ascii="Times New Roman" w:eastAsia="Times New Roman" w:hAnsi="Times New Roman" w:cs="Times New Roman"/>
                <w:bCs/>
                <w:color w:val="000000"/>
                <w:sz w:val="20"/>
                <w:szCs w:val="20"/>
                <w:lang w:val="en-GB" w:eastAsia="nl-NL"/>
              </w:rPr>
              <w:t>63 (54-69)</w:t>
            </w:r>
          </w:p>
        </w:tc>
        <w:tc>
          <w:tcPr>
            <w:tcW w:w="2339" w:type="dxa"/>
            <w:tcBorders>
              <w:top w:val="single" w:sz="4" w:space="0" w:color="auto"/>
              <w:left w:val="nil"/>
              <w:bottom w:val="nil"/>
              <w:right w:val="nil"/>
            </w:tcBorders>
            <w:shd w:val="clear" w:color="auto" w:fill="auto"/>
            <w:noWrap/>
            <w:vAlign w:val="center"/>
            <w:hideMark/>
          </w:tcPr>
          <w:p w14:paraId="64732B79" w14:textId="77777777" w:rsidR="005B02AE" w:rsidRPr="00BC335E" w:rsidRDefault="005B02AE" w:rsidP="005B02AE">
            <w:pPr>
              <w:spacing w:after="0" w:line="480" w:lineRule="auto"/>
              <w:jc w:val="right"/>
              <w:rPr>
                <w:rFonts w:ascii="Times New Roman" w:eastAsia="Times New Roman" w:hAnsi="Times New Roman" w:cs="Times New Roman"/>
                <w:bCs/>
                <w:color w:val="000000"/>
                <w:sz w:val="20"/>
                <w:szCs w:val="20"/>
                <w:lang w:val="en-GB" w:eastAsia="nl-NL"/>
              </w:rPr>
            </w:pPr>
            <w:r w:rsidRPr="00BC335E">
              <w:rPr>
                <w:rFonts w:ascii="Times New Roman" w:eastAsia="Times New Roman" w:hAnsi="Times New Roman" w:cs="Times New Roman"/>
                <w:bCs/>
                <w:color w:val="000000"/>
                <w:sz w:val="20"/>
                <w:szCs w:val="20"/>
                <w:lang w:val="en-GB" w:eastAsia="nl-NL"/>
              </w:rPr>
              <w:t>64 (56-70)</w:t>
            </w:r>
          </w:p>
        </w:tc>
      </w:tr>
      <w:tr w:rsidR="005B02AE" w:rsidRPr="004834CF" w14:paraId="0124E0E6" w14:textId="77777777" w:rsidTr="005B02AE">
        <w:trPr>
          <w:trHeight w:hRule="exact" w:val="340"/>
        </w:trPr>
        <w:tc>
          <w:tcPr>
            <w:tcW w:w="3402" w:type="dxa"/>
            <w:tcBorders>
              <w:top w:val="nil"/>
              <w:left w:val="nil"/>
              <w:bottom w:val="nil"/>
              <w:right w:val="single" w:sz="4" w:space="0" w:color="auto"/>
            </w:tcBorders>
            <w:shd w:val="clear" w:color="auto" w:fill="auto"/>
            <w:noWrap/>
            <w:vAlign w:val="bottom"/>
            <w:hideMark/>
          </w:tcPr>
          <w:p w14:paraId="0C4FADF4" w14:textId="77777777" w:rsidR="005B02AE" w:rsidRPr="00BC335E" w:rsidRDefault="005B02AE" w:rsidP="00893E12">
            <w:pPr>
              <w:spacing w:after="0" w:line="480" w:lineRule="auto"/>
              <w:rPr>
                <w:rFonts w:ascii="Times New Roman" w:eastAsia="Times New Roman" w:hAnsi="Times New Roman" w:cs="Times New Roman"/>
                <w:bCs/>
                <w:color w:val="000000"/>
                <w:sz w:val="20"/>
                <w:szCs w:val="20"/>
                <w:lang w:val="en-GB" w:eastAsia="nl-NL"/>
              </w:rPr>
            </w:pPr>
            <w:r w:rsidRPr="00BC335E">
              <w:rPr>
                <w:rFonts w:ascii="Times New Roman" w:eastAsia="Times New Roman" w:hAnsi="Times New Roman" w:cs="Times New Roman"/>
                <w:bCs/>
                <w:color w:val="000000"/>
                <w:sz w:val="20"/>
                <w:szCs w:val="20"/>
                <w:lang w:val="en-GB" w:eastAsia="nl-NL"/>
              </w:rPr>
              <w:t>Female ― no. (%)</w:t>
            </w:r>
          </w:p>
        </w:tc>
        <w:tc>
          <w:tcPr>
            <w:tcW w:w="2339" w:type="dxa"/>
            <w:tcBorders>
              <w:top w:val="nil"/>
              <w:left w:val="single" w:sz="4" w:space="0" w:color="auto"/>
              <w:bottom w:val="nil"/>
              <w:right w:val="nil"/>
            </w:tcBorders>
            <w:shd w:val="clear" w:color="auto" w:fill="auto"/>
            <w:noWrap/>
            <w:vAlign w:val="center"/>
            <w:hideMark/>
          </w:tcPr>
          <w:p w14:paraId="67D1195E" w14:textId="77777777" w:rsidR="005B02AE" w:rsidRPr="00BC335E" w:rsidRDefault="005B02AE" w:rsidP="005B02AE">
            <w:pPr>
              <w:spacing w:after="0" w:line="480" w:lineRule="auto"/>
              <w:jc w:val="right"/>
              <w:rPr>
                <w:rFonts w:ascii="Times New Roman" w:eastAsia="Times New Roman" w:hAnsi="Times New Roman" w:cs="Times New Roman"/>
                <w:color w:val="000000"/>
                <w:sz w:val="20"/>
                <w:szCs w:val="20"/>
                <w:lang w:val="en-GB" w:eastAsia="nl-NL"/>
              </w:rPr>
            </w:pPr>
            <w:r w:rsidRPr="00BC335E">
              <w:rPr>
                <w:rFonts w:ascii="Times New Roman" w:eastAsia="Times New Roman" w:hAnsi="Times New Roman" w:cs="Times New Roman"/>
                <w:color w:val="000000"/>
                <w:sz w:val="20"/>
                <w:szCs w:val="20"/>
                <w:lang w:val="en-GB" w:eastAsia="nl-NL"/>
              </w:rPr>
              <w:t>89 (20.9)</w:t>
            </w:r>
          </w:p>
        </w:tc>
        <w:tc>
          <w:tcPr>
            <w:tcW w:w="2339" w:type="dxa"/>
            <w:tcBorders>
              <w:top w:val="nil"/>
              <w:left w:val="nil"/>
              <w:bottom w:val="nil"/>
              <w:right w:val="nil"/>
            </w:tcBorders>
            <w:shd w:val="clear" w:color="auto" w:fill="auto"/>
            <w:noWrap/>
            <w:vAlign w:val="center"/>
            <w:hideMark/>
          </w:tcPr>
          <w:p w14:paraId="5BC72009" w14:textId="77777777" w:rsidR="005B02AE" w:rsidRPr="00BC335E" w:rsidRDefault="005B02AE" w:rsidP="005B02AE">
            <w:pPr>
              <w:spacing w:after="0" w:line="480" w:lineRule="auto"/>
              <w:jc w:val="right"/>
              <w:rPr>
                <w:rFonts w:ascii="Times New Roman" w:eastAsia="Times New Roman" w:hAnsi="Times New Roman" w:cs="Times New Roman"/>
                <w:color w:val="000000"/>
                <w:sz w:val="20"/>
                <w:szCs w:val="20"/>
                <w:lang w:val="en-GB" w:eastAsia="nl-NL"/>
              </w:rPr>
            </w:pPr>
            <w:r w:rsidRPr="00BC335E">
              <w:rPr>
                <w:rFonts w:ascii="Times New Roman" w:eastAsia="Times New Roman" w:hAnsi="Times New Roman" w:cs="Times New Roman"/>
                <w:color w:val="000000"/>
                <w:sz w:val="20"/>
                <w:szCs w:val="20"/>
                <w:lang w:val="en-GB" w:eastAsia="nl-NL"/>
              </w:rPr>
              <w:t>78 (18.4)</w:t>
            </w:r>
          </w:p>
        </w:tc>
      </w:tr>
      <w:tr w:rsidR="005B02AE" w:rsidRPr="004834CF" w14:paraId="372D4468" w14:textId="77777777" w:rsidTr="005B02AE">
        <w:trPr>
          <w:trHeight w:hRule="exact" w:val="340"/>
        </w:trPr>
        <w:tc>
          <w:tcPr>
            <w:tcW w:w="3402" w:type="dxa"/>
            <w:tcBorders>
              <w:top w:val="nil"/>
              <w:left w:val="nil"/>
              <w:bottom w:val="nil"/>
              <w:right w:val="single" w:sz="4" w:space="0" w:color="auto"/>
            </w:tcBorders>
            <w:shd w:val="clear" w:color="auto" w:fill="auto"/>
            <w:noWrap/>
            <w:vAlign w:val="bottom"/>
            <w:hideMark/>
          </w:tcPr>
          <w:p w14:paraId="7ED4930B" w14:textId="77777777" w:rsidR="005B02AE" w:rsidRPr="00BC335E" w:rsidRDefault="005B02AE" w:rsidP="00893E12">
            <w:pPr>
              <w:spacing w:after="0" w:line="480" w:lineRule="auto"/>
              <w:rPr>
                <w:rFonts w:ascii="Times New Roman" w:eastAsia="Times New Roman" w:hAnsi="Times New Roman" w:cs="Times New Roman"/>
                <w:bCs/>
                <w:color w:val="000000"/>
                <w:sz w:val="20"/>
                <w:szCs w:val="20"/>
                <w:lang w:val="en-GB" w:eastAsia="nl-NL"/>
              </w:rPr>
            </w:pPr>
            <w:r w:rsidRPr="00BC335E">
              <w:rPr>
                <w:rFonts w:ascii="Times New Roman" w:eastAsia="Times New Roman" w:hAnsi="Times New Roman" w:cs="Times New Roman"/>
                <w:bCs/>
                <w:color w:val="000000"/>
                <w:sz w:val="20"/>
                <w:szCs w:val="20"/>
                <w:lang w:val="en-GB" w:eastAsia="nl-NL"/>
              </w:rPr>
              <w:t>Diagnosis ― no. (%)</w:t>
            </w:r>
          </w:p>
        </w:tc>
        <w:tc>
          <w:tcPr>
            <w:tcW w:w="2339" w:type="dxa"/>
            <w:tcBorders>
              <w:top w:val="nil"/>
              <w:left w:val="single" w:sz="4" w:space="0" w:color="auto"/>
              <w:bottom w:val="nil"/>
              <w:right w:val="nil"/>
            </w:tcBorders>
            <w:shd w:val="clear" w:color="auto" w:fill="auto"/>
            <w:noWrap/>
            <w:vAlign w:val="center"/>
          </w:tcPr>
          <w:p w14:paraId="3C1A15BE" w14:textId="77777777" w:rsidR="005B02AE" w:rsidRPr="00BC335E" w:rsidRDefault="005B02AE" w:rsidP="005B02AE">
            <w:pPr>
              <w:spacing w:after="0" w:line="480" w:lineRule="auto"/>
              <w:jc w:val="right"/>
              <w:rPr>
                <w:rFonts w:ascii="Times New Roman" w:eastAsia="Times New Roman" w:hAnsi="Times New Roman" w:cs="Times New Roman"/>
                <w:bCs/>
                <w:color w:val="000000"/>
                <w:sz w:val="20"/>
                <w:szCs w:val="20"/>
                <w:lang w:val="en-GB" w:eastAsia="nl-NL"/>
              </w:rPr>
            </w:pPr>
          </w:p>
        </w:tc>
        <w:tc>
          <w:tcPr>
            <w:tcW w:w="2339" w:type="dxa"/>
            <w:tcBorders>
              <w:top w:val="nil"/>
              <w:left w:val="nil"/>
              <w:bottom w:val="nil"/>
              <w:right w:val="nil"/>
            </w:tcBorders>
            <w:shd w:val="clear" w:color="auto" w:fill="auto"/>
            <w:noWrap/>
            <w:vAlign w:val="center"/>
          </w:tcPr>
          <w:p w14:paraId="4FC0EC12" w14:textId="77777777" w:rsidR="005B02AE" w:rsidRPr="00BC335E" w:rsidRDefault="005B02AE" w:rsidP="005B02AE">
            <w:pPr>
              <w:spacing w:after="0" w:line="480" w:lineRule="auto"/>
              <w:jc w:val="right"/>
              <w:rPr>
                <w:rFonts w:ascii="Times New Roman" w:eastAsia="Times New Roman" w:hAnsi="Times New Roman" w:cs="Times New Roman"/>
                <w:sz w:val="20"/>
                <w:szCs w:val="20"/>
                <w:lang w:val="en-GB" w:eastAsia="nl-NL"/>
              </w:rPr>
            </w:pPr>
          </w:p>
        </w:tc>
      </w:tr>
      <w:tr w:rsidR="005B02AE" w:rsidRPr="004834CF" w14:paraId="59BED655" w14:textId="77777777" w:rsidTr="005B02AE">
        <w:trPr>
          <w:trHeight w:hRule="exact" w:val="340"/>
        </w:trPr>
        <w:tc>
          <w:tcPr>
            <w:tcW w:w="3402" w:type="dxa"/>
            <w:tcBorders>
              <w:top w:val="nil"/>
              <w:left w:val="nil"/>
              <w:bottom w:val="nil"/>
              <w:right w:val="single" w:sz="4" w:space="0" w:color="auto"/>
            </w:tcBorders>
            <w:shd w:val="clear" w:color="auto" w:fill="auto"/>
            <w:noWrap/>
            <w:vAlign w:val="bottom"/>
            <w:hideMark/>
          </w:tcPr>
          <w:p w14:paraId="5EA629C3" w14:textId="77777777" w:rsidR="005B02AE" w:rsidRPr="00BC335E" w:rsidRDefault="005B02AE" w:rsidP="00893E12">
            <w:pPr>
              <w:spacing w:after="0" w:line="480" w:lineRule="auto"/>
              <w:ind w:firstLineChars="200" w:firstLine="400"/>
              <w:rPr>
                <w:rFonts w:ascii="Times New Roman" w:eastAsia="Times New Roman" w:hAnsi="Times New Roman" w:cs="Times New Roman"/>
                <w:bCs/>
                <w:color w:val="000000"/>
                <w:sz w:val="20"/>
                <w:szCs w:val="20"/>
                <w:lang w:val="en-GB" w:eastAsia="nl-NL"/>
              </w:rPr>
            </w:pPr>
            <w:r w:rsidRPr="00BC335E">
              <w:rPr>
                <w:rFonts w:ascii="Times New Roman" w:eastAsia="Times New Roman" w:hAnsi="Times New Roman" w:cs="Times New Roman"/>
                <w:bCs/>
                <w:color w:val="000000"/>
                <w:sz w:val="20"/>
                <w:szCs w:val="20"/>
                <w:lang w:val="en-GB" w:eastAsia="nl-NL"/>
              </w:rPr>
              <w:t>Ischemic cardiomyopathy</w:t>
            </w:r>
          </w:p>
        </w:tc>
        <w:tc>
          <w:tcPr>
            <w:tcW w:w="2339" w:type="dxa"/>
            <w:tcBorders>
              <w:top w:val="nil"/>
              <w:left w:val="single" w:sz="4" w:space="0" w:color="auto"/>
              <w:bottom w:val="nil"/>
              <w:right w:val="nil"/>
            </w:tcBorders>
            <w:shd w:val="clear" w:color="auto" w:fill="auto"/>
            <w:noWrap/>
            <w:vAlign w:val="center"/>
          </w:tcPr>
          <w:p w14:paraId="279D11D5" w14:textId="77777777" w:rsidR="005B02AE" w:rsidRPr="00BC335E" w:rsidRDefault="005B02AE" w:rsidP="005B02AE">
            <w:pPr>
              <w:spacing w:after="0" w:line="480" w:lineRule="auto"/>
              <w:jc w:val="right"/>
              <w:rPr>
                <w:rFonts w:ascii="Times New Roman" w:eastAsia="Times New Roman" w:hAnsi="Times New Roman" w:cs="Times New Roman"/>
                <w:color w:val="000000"/>
                <w:sz w:val="20"/>
                <w:szCs w:val="20"/>
                <w:lang w:val="en-GB" w:eastAsia="nl-NL"/>
              </w:rPr>
            </w:pPr>
            <w:r w:rsidRPr="00BC335E">
              <w:rPr>
                <w:rFonts w:ascii="Times New Roman" w:eastAsia="Times New Roman" w:hAnsi="Times New Roman" w:cs="Times New Roman"/>
                <w:color w:val="000000"/>
                <w:sz w:val="20"/>
                <w:szCs w:val="20"/>
                <w:lang w:val="en-GB" w:eastAsia="nl-NL"/>
              </w:rPr>
              <w:t>289 (67.8)</w:t>
            </w:r>
          </w:p>
        </w:tc>
        <w:tc>
          <w:tcPr>
            <w:tcW w:w="2339" w:type="dxa"/>
            <w:tcBorders>
              <w:top w:val="nil"/>
              <w:left w:val="nil"/>
              <w:bottom w:val="nil"/>
              <w:right w:val="nil"/>
            </w:tcBorders>
            <w:shd w:val="clear" w:color="auto" w:fill="auto"/>
            <w:noWrap/>
            <w:vAlign w:val="center"/>
          </w:tcPr>
          <w:p w14:paraId="4FC1D2BF" w14:textId="77777777" w:rsidR="005B02AE" w:rsidRPr="00BC335E" w:rsidRDefault="005B02AE" w:rsidP="005B02AE">
            <w:pPr>
              <w:spacing w:after="0" w:line="480" w:lineRule="auto"/>
              <w:jc w:val="right"/>
              <w:rPr>
                <w:rFonts w:ascii="Times New Roman" w:eastAsia="Times New Roman" w:hAnsi="Times New Roman" w:cs="Times New Roman"/>
                <w:color w:val="000000"/>
                <w:sz w:val="20"/>
                <w:szCs w:val="20"/>
                <w:lang w:val="en-GB" w:eastAsia="nl-NL"/>
              </w:rPr>
            </w:pPr>
            <w:r w:rsidRPr="00BC335E">
              <w:rPr>
                <w:rFonts w:ascii="Times New Roman" w:eastAsia="Times New Roman" w:hAnsi="Times New Roman" w:cs="Times New Roman"/>
                <w:color w:val="000000"/>
                <w:sz w:val="20"/>
                <w:szCs w:val="20"/>
                <w:lang w:val="en-GB" w:eastAsia="nl-NL"/>
              </w:rPr>
              <w:t>298 (70.4)</w:t>
            </w:r>
          </w:p>
        </w:tc>
      </w:tr>
      <w:tr w:rsidR="005B02AE" w:rsidRPr="004834CF" w14:paraId="34148E25" w14:textId="77777777" w:rsidTr="005B02AE">
        <w:trPr>
          <w:trHeight w:hRule="exact" w:val="340"/>
        </w:trPr>
        <w:tc>
          <w:tcPr>
            <w:tcW w:w="3402" w:type="dxa"/>
            <w:tcBorders>
              <w:top w:val="nil"/>
              <w:left w:val="nil"/>
              <w:bottom w:val="nil"/>
              <w:right w:val="single" w:sz="4" w:space="0" w:color="auto"/>
            </w:tcBorders>
            <w:shd w:val="clear" w:color="auto" w:fill="auto"/>
            <w:noWrap/>
            <w:vAlign w:val="bottom"/>
            <w:hideMark/>
          </w:tcPr>
          <w:p w14:paraId="093158C5" w14:textId="77777777" w:rsidR="005B02AE" w:rsidRPr="00BC335E" w:rsidRDefault="005B02AE" w:rsidP="00893E12">
            <w:pPr>
              <w:spacing w:after="0" w:line="480" w:lineRule="auto"/>
              <w:ind w:firstLineChars="200" w:firstLine="400"/>
              <w:rPr>
                <w:rFonts w:ascii="Times New Roman" w:eastAsia="Times New Roman" w:hAnsi="Times New Roman" w:cs="Times New Roman"/>
                <w:bCs/>
                <w:color w:val="000000"/>
                <w:sz w:val="20"/>
                <w:szCs w:val="20"/>
                <w:lang w:val="en-GB" w:eastAsia="nl-NL"/>
              </w:rPr>
            </w:pPr>
            <w:r w:rsidRPr="00BC335E">
              <w:rPr>
                <w:rFonts w:ascii="Times New Roman" w:eastAsia="Times New Roman" w:hAnsi="Times New Roman" w:cs="Times New Roman"/>
                <w:bCs/>
                <w:color w:val="000000"/>
                <w:sz w:val="20"/>
                <w:szCs w:val="20"/>
                <w:lang w:val="en-GB" w:eastAsia="nl-NL"/>
              </w:rPr>
              <w:t>Non-ischemic cardiomyopathy</w:t>
            </w:r>
          </w:p>
        </w:tc>
        <w:tc>
          <w:tcPr>
            <w:tcW w:w="2339" w:type="dxa"/>
            <w:tcBorders>
              <w:top w:val="nil"/>
              <w:left w:val="single" w:sz="4" w:space="0" w:color="auto"/>
              <w:bottom w:val="nil"/>
              <w:right w:val="nil"/>
            </w:tcBorders>
            <w:shd w:val="clear" w:color="auto" w:fill="auto"/>
            <w:noWrap/>
            <w:vAlign w:val="center"/>
          </w:tcPr>
          <w:p w14:paraId="45272188" w14:textId="77777777" w:rsidR="005B02AE" w:rsidRPr="00BC335E" w:rsidRDefault="005B02AE" w:rsidP="005B02AE">
            <w:pPr>
              <w:spacing w:after="0" w:line="480" w:lineRule="auto"/>
              <w:jc w:val="right"/>
              <w:rPr>
                <w:rFonts w:ascii="Times New Roman" w:eastAsia="Times New Roman" w:hAnsi="Times New Roman" w:cs="Times New Roman"/>
                <w:color w:val="000000"/>
                <w:sz w:val="20"/>
                <w:szCs w:val="20"/>
                <w:lang w:val="en-GB" w:eastAsia="nl-NL"/>
              </w:rPr>
            </w:pPr>
            <w:r w:rsidRPr="00BC335E">
              <w:rPr>
                <w:rFonts w:ascii="Times New Roman" w:eastAsia="Times New Roman" w:hAnsi="Times New Roman" w:cs="Times New Roman"/>
                <w:color w:val="000000"/>
                <w:sz w:val="20"/>
                <w:szCs w:val="20"/>
                <w:lang w:val="en-GB" w:eastAsia="nl-NL"/>
              </w:rPr>
              <w:t>99 (23.2)</w:t>
            </w:r>
          </w:p>
        </w:tc>
        <w:tc>
          <w:tcPr>
            <w:tcW w:w="2339" w:type="dxa"/>
            <w:tcBorders>
              <w:top w:val="nil"/>
              <w:left w:val="nil"/>
              <w:bottom w:val="nil"/>
              <w:right w:val="nil"/>
            </w:tcBorders>
            <w:shd w:val="clear" w:color="auto" w:fill="auto"/>
            <w:noWrap/>
            <w:vAlign w:val="center"/>
          </w:tcPr>
          <w:p w14:paraId="093E3F71" w14:textId="77777777" w:rsidR="005B02AE" w:rsidRPr="00BC335E" w:rsidRDefault="005B02AE" w:rsidP="005B02AE">
            <w:pPr>
              <w:spacing w:after="0" w:line="480" w:lineRule="auto"/>
              <w:jc w:val="right"/>
              <w:rPr>
                <w:rFonts w:ascii="Times New Roman" w:eastAsia="Times New Roman" w:hAnsi="Times New Roman" w:cs="Times New Roman"/>
                <w:color w:val="000000"/>
                <w:sz w:val="20"/>
                <w:szCs w:val="20"/>
                <w:lang w:val="en-GB" w:eastAsia="nl-NL"/>
              </w:rPr>
            </w:pPr>
            <w:r w:rsidRPr="00BC335E">
              <w:rPr>
                <w:rFonts w:ascii="Times New Roman" w:eastAsia="Times New Roman" w:hAnsi="Times New Roman" w:cs="Times New Roman"/>
                <w:color w:val="000000"/>
                <w:sz w:val="20"/>
                <w:szCs w:val="20"/>
                <w:lang w:val="en-GB" w:eastAsia="nl-NL"/>
              </w:rPr>
              <w:t>98 (23.2)</w:t>
            </w:r>
          </w:p>
        </w:tc>
      </w:tr>
      <w:tr w:rsidR="005B02AE" w:rsidRPr="004834CF" w14:paraId="7D6F6258" w14:textId="77777777" w:rsidTr="005B02AE">
        <w:trPr>
          <w:trHeight w:hRule="exact" w:val="340"/>
        </w:trPr>
        <w:tc>
          <w:tcPr>
            <w:tcW w:w="3402" w:type="dxa"/>
            <w:tcBorders>
              <w:top w:val="nil"/>
              <w:left w:val="nil"/>
              <w:bottom w:val="nil"/>
              <w:right w:val="single" w:sz="4" w:space="0" w:color="auto"/>
            </w:tcBorders>
            <w:shd w:val="clear" w:color="auto" w:fill="auto"/>
            <w:noWrap/>
            <w:vAlign w:val="bottom"/>
            <w:hideMark/>
          </w:tcPr>
          <w:p w14:paraId="139DEED8" w14:textId="77777777" w:rsidR="005B02AE" w:rsidRPr="00BC335E" w:rsidRDefault="005B02AE" w:rsidP="00893E12">
            <w:pPr>
              <w:spacing w:after="0" w:line="480" w:lineRule="auto"/>
              <w:ind w:firstLineChars="200" w:firstLine="400"/>
              <w:rPr>
                <w:rFonts w:ascii="Times New Roman" w:eastAsia="Times New Roman" w:hAnsi="Times New Roman" w:cs="Times New Roman"/>
                <w:bCs/>
                <w:color w:val="000000"/>
                <w:sz w:val="20"/>
                <w:szCs w:val="20"/>
                <w:lang w:val="en-GB" w:eastAsia="nl-NL"/>
              </w:rPr>
            </w:pPr>
            <w:r w:rsidRPr="00BC335E">
              <w:rPr>
                <w:rFonts w:ascii="Times New Roman" w:eastAsia="Times New Roman" w:hAnsi="Times New Roman" w:cs="Times New Roman"/>
                <w:bCs/>
                <w:color w:val="000000"/>
                <w:sz w:val="20"/>
                <w:szCs w:val="20"/>
                <w:lang w:val="en-GB" w:eastAsia="nl-NL"/>
              </w:rPr>
              <w:t>Inherited cardiac disease</w:t>
            </w:r>
          </w:p>
        </w:tc>
        <w:tc>
          <w:tcPr>
            <w:tcW w:w="2339" w:type="dxa"/>
            <w:tcBorders>
              <w:top w:val="nil"/>
              <w:left w:val="single" w:sz="4" w:space="0" w:color="auto"/>
              <w:bottom w:val="nil"/>
              <w:right w:val="nil"/>
            </w:tcBorders>
            <w:shd w:val="clear" w:color="auto" w:fill="auto"/>
            <w:noWrap/>
            <w:vAlign w:val="center"/>
          </w:tcPr>
          <w:p w14:paraId="2CE0A04C" w14:textId="77777777" w:rsidR="005B02AE" w:rsidRPr="00BC335E" w:rsidRDefault="005B02AE" w:rsidP="005B02AE">
            <w:pPr>
              <w:spacing w:after="0" w:line="480" w:lineRule="auto"/>
              <w:jc w:val="right"/>
              <w:rPr>
                <w:rFonts w:ascii="Times New Roman" w:eastAsia="Times New Roman" w:hAnsi="Times New Roman" w:cs="Times New Roman"/>
                <w:color w:val="000000"/>
                <w:sz w:val="20"/>
                <w:szCs w:val="20"/>
                <w:lang w:val="en-GB" w:eastAsia="nl-NL"/>
              </w:rPr>
            </w:pPr>
            <w:r w:rsidRPr="00BC335E">
              <w:rPr>
                <w:rFonts w:ascii="Times New Roman" w:eastAsia="Times New Roman" w:hAnsi="Times New Roman" w:cs="Times New Roman"/>
                <w:color w:val="000000"/>
                <w:sz w:val="20"/>
                <w:szCs w:val="20"/>
                <w:lang w:val="en-GB" w:eastAsia="nl-NL"/>
              </w:rPr>
              <w:t>20 (4.7)</w:t>
            </w:r>
          </w:p>
        </w:tc>
        <w:tc>
          <w:tcPr>
            <w:tcW w:w="2339" w:type="dxa"/>
            <w:tcBorders>
              <w:top w:val="nil"/>
              <w:left w:val="nil"/>
              <w:bottom w:val="nil"/>
              <w:right w:val="nil"/>
            </w:tcBorders>
            <w:shd w:val="clear" w:color="auto" w:fill="auto"/>
            <w:noWrap/>
            <w:vAlign w:val="center"/>
          </w:tcPr>
          <w:p w14:paraId="4072568E" w14:textId="77777777" w:rsidR="005B02AE" w:rsidRPr="00BC335E" w:rsidRDefault="005B02AE" w:rsidP="005B02AE">
            <w:pPr>
              <w:spacing w:after="0" w:line="480" w:lineRule="auto"/>
              <w:jc w:val="right"/>
              <w:rPr>
                <w:rFonts w:ascii="Times New Roman" w:eastAsia="Times New Roman" w:hAnsi="Times New Roman" w:cs="Times New Roman"/>
                <w:color w:val="000000"/>
                <w:sz w:val="20"/>
                <w:szCs w:val="20"/>
                <w:lang w:val="en-GB" w:eastAsia="nl-NL"/>
              </w:rPr>
            </w:pPr>
            <w:r w:rsidRPr="00BC335E">
              <w:rPr>
                <w:rFonts w:ascii="Times New Roman" w:eastAsia="Times New Roman" w:hAnsi="Times New Roman" w:cs="Times New Roman"/>
                <w:color w:val="000000"/>
                <w:sz w:val="20"/>
                <w:szCs w:val="20"/>
                <w:lang w:val="en-GB" w:eastAsia="nl-NL"/>
              </w:rPr>
              <w:t>18 (4.3)</w:t>
            </w:r>
          </w:p>
        </w:tc>
      </w:tr>
      <w:tr w:rsidR="005B02AE" w:rsidRPr="004834CF" w14:paraId="248D4AF8" w14:textId="77777777" w:rsidTr="005B02AE">
        <w:trPr>
          <w:trHeight w:hRule="exact" w:val="340"/>
        </w:trPr>
        <w:tc>
          <w:tcPr>
            <w:tcW w:w="3402" w:type="dxa"/>
            <w:tcBorders>
              <w:top w:val="nil"/>
              <w:left w:val="nil"/>
              <w:bottom w:val="nil"/>
              <w:right w:val="single" w:sz="4" w:space="0" w:color="auto"/>
            </w:tcBorders>
            <w:shd w:val="clear" w:color="auto" w:fill="auto"/>
            <w:noWrap/>
            <w:vAlign w:val="bottom"/>
            <w:hideMark/>
          </w:tcPr>
          <w:p w14:paraId="351CC53A" w14:textId="77777777" w:rsidR="005B02AE" w:rsidRPr="00BC335E" w:rsidRDefault="005B02AE" w:rsidP="00893E12">
            <w:pPr>
              <w:spacing w:after="0" w:line="480" w:lineRule="auto"/>
              <w:ind w:left="708"/>
              <w:rPr>
                <w:rFonts w:ascii="Times New Roman" w:eastAsia="Times New Roman" w:hAnsi="Times New Roman" w:cs="Times New Roman"/>
                <w:bCs/>
                <w:sz w:val="20"/>
                <w:szCs w:val="20"/>
                <w:lang w:val="en-GB" w:eastAsia="nl-NL"/>
              </w:rPr>
            </w:pPr>
            <w:r w:rsidRPr="00BC335E">
              <w:rPr>
                <w:rFonts w:ascii="Times New Roman" w:eastAsia="Times New Roman" w:hAnsi="Times New Roman" w:cs="Times New Roman"/>
                <w:bCs/>
                <w:sz w:val="20"/>
                <w:szCs w:val="20"/>
                <w:lang w:val="en-GB" w:eastAsia="nl-NL"/>
              </w:rPr>
              <w:t>Hypertrophic cardiomyopathy</w:t>
            </w:r>
          </w:p>
        </w:tc>
        <w:tc>
          <w:tcPr>
            <w:tcW w:w="2339" w:type="dxa"/>
            <w:tcBorders>
              <w:top w:val="nil"/>
              <w:left w:val="single" w:sz="4" w:space="0" w:color="auto"/>
              <w:bottom w:val="nil"/>
              <w:right w:val="nil"/>
            </w:tcBorders>
            <w:shd w:val="clear" w:color="auto" w:fill="auto"/>
            <w:noWrap/>
            <w:vAlign w:val="center"/>
          </w:tcPr>
          <w:p w14:paraId="2BC71445" w14:textId="77777777" w:rsidR="005B02AE" w:rsidRPr="00BC335E" w:rsidRDefault="005B02AE" w:rsidP="005B02AE">
            <w:pPr>
              <w:spacing w:after="0" w:line="480" w:lineRule="auto"/>
              <w:jc w:val="right"/>
              <w:rPr>
                <w:rFonts w:ascii="Times New Roman" w:eastAsia="Times New Roman" w:hAnsi="Times New Roman" w:cs="Times New Roman"/>
                <w:sz w:val="20"/>
                <w:szCs w:val="20"/>
                <w:lang w:val="en-GB" w:eastAsia="nl-NL"/>
              </w:rPr>
            </w:pPr>
            <w:r w:rsidRPr="00BC335E">
              <w:rPr>
                <w:rFonts w:ascii="Times New Roman" w:eastAsia="Times New Roman" w:hAnsi="Times New Roman" w:cs="Times New Roman"/>
                <w:sz w:val="20"/>
                <w:szCs w:val="20"/>
                <w:lang w:val="en-GB" w:eastAsia="nl-NL"/>
              </w:rPr>
              <w:t>15 (3.5)</w:t>
            </w:r>
          </w:p>
        </w:tc>
        <w:tc>
          <w:tcPr>
            <w:tcW w:w="2339" w:type="dxa"/>
            <w:tcBorders>
              <w:top w:val="nil"/>
              <w:left w:val="nil"/>
              <w:bottom w:val="nil"/>
              <w:right w:val="nil"/>
            </w:tcBorders>
            <w:shd w:val="clear" w:color="auto" w:fill="auto"/>
            <w:noWrap/>
            <w:vAlign w:val="center"/>
          </w:tcPr>
          <w:p w14:paraId="0F615883" w14:textId="77777777" w:rsidR="005B02AE" w:rsidRPr="00BC335E" w:rsidRDefault="005B02AE" w:rsidP="005B02AE">
            <w:pPr>
              <w:spacing w:after="0" w:line="480" w:lineRule="auto"/>
              <w:jc w:val="right"/>
              <w:rPr>
                <w:rFonts w:ascii="Times New Roman" w:eastAsia="Times New Roman" w:hAnsi="Times New Roman" w:cs="Times New Roman"/>
                <w:sz w:val="20"/>
                <w:szCs w:val="20"/>
                <w:lang w:val="en-GB" w:eastAsia="nl-NL"/>
              </w:rPr>
            </w:pPr>
            <w:r w:rsidRPr="00BC335E">
              <w:rPr>
                <w:rFonts w:ascii="Times New Roman" w:eastAsia="Times New Roman" w:hAnsi="Times New Roman" w:cs="Times New Roman"/>
                <w:sz w:val="20"/>
                <w:szCs w:val="20"/>
                <w:lang w:val="en-GB" w:eastAsia="nl-NL"/>
              </w:rPr>
              <w:t>7 (1.7)</w:t>
            </w:r>
          </w:p>
        </w:tc>
      </w:tr>
      <w:tr w:rsidR="005B02AE" w:rsidRPr="004834CF" w14:paraId="5ABA823E" w14:textId="77777777" w:rsidTr="005B02AE">
        <w:trPr>
          <w:trHeight w:hRule="exact" w:val="340"/>
        </w:trPr>
        <w:tc>
          <w:tcPr>
            <w:tcW w:w="3402" w:type="dxa"/>
            <w:tcBorders>
              <w:top w:val="nil"/>
              <w:left w:val="nil"/>
              <w:bottom w:val="nil"/>
              <w:right w:val="single" w:sz="4" w:space="0" w:color="auto"/>
            </w:tcBorders>
            <w:shd w:val="clear" w:color="auto" w:fill="auto"/>
            <w:noWrap/>
            <w:vAlign w:val="bottom"/>
            <w:hideMark/>
          </w:tcPr>
          <w:p w14:paraId="5B81DA78" w14:textId="77777777" w:rsidR="005B02AE" w:rsidRPr="00BC335E" w:rsidRDefault="005B02AE" w:rsidP="00893E12">
            <w:pPr>
              <w:spacing w:after="0" w:line="480" w:lineRule="auto"/>
              <w:ind w:firstLineChars="200" w:firstLine="400"/>
              <w:rPr>
                <w:rFonts w:ascii="Times New Roman" w:eastAsia="Times New Roman" w:hAnsi="Times New Roman" w:cs="Times New Roman"/>
                <w:bCs/>
                <w:color w:val="000000"/>
                <w:sz w:val="20"/>
                <w:szCs w:val="20"/>
                <w:lang w:val="en-GB" w:eastAsia="nl-NL"/>
              </w:rPr>
            </w:pPr>
            <w:r w:rsidRPr="00BC335E">
              <w:rPr>
                <w:rFonts w:ascii="Times New Roman" w:eastAsia="Times New Roman" w:hAnsi="Times New Roman" w:cs="Times New Roman"/>
                <w:bCs/>
                <w:color w:val="000000"/>
                <w:sz w:val="20"/>
                <w:szCs w:val="20"/>
                <w:lang w:val="en-GB" w:eastAsia="nl-NL"/>
              </w:rPr>
              <w:t>Idiopathic ventricular fibrillation</w:t>
            </w:r>
          </w:p>
        </w:tc>
        <w:tc>
          <w:tcPr>
            <w:tcW w:w="2339" w:type="dxa"/>
            <w:tcBorders>
              <w:top w:val="nil"/>
              <w:left w:val="single" w:sz="4" w:space="0" w:color="auto"/>
              <w:bottom w:val="nil"/>
              <w:right w:val="nil"/>
            </w:tcBorders>
            <w:shd w:val="clear" w:color="auto" w:fill="auto"/>
            <w:noWrap/>
            <w:vAlign w:val="center"/>
          </w:tcPr>
          <w:p w14:paraId="1FA70749" w14:textId="77777777" w:rsidR="005B02AE" w:rsidRPr="00BC335E" w:rsidRDefault="005B02AE" w:rsidP="005B02AE">
            <w:pPr>
              <w:spacing w:after="0" w:line="480" w:lineRule="auto"/>
              <w:jc w:val="right"/>
              <w:rPr>
                <w:rFonts w:ascii="Times New Roman" w:eastAsia="Times New Roman" w:hAnsi="Times New Roman" w:cs="Times New Roman"/>
                <w:color w:val="000000"/>
                <w:sz w:val="20"/>
                <w:szCs w:val="20"/>
                <w:lang w:val="en-GB" w:eastAsia="nl-NL"/>
              </w:rPr>
            </w:pPr>
            <w:r w:rsidRPr="00BC335E">
              <w:rPr>
                <w:rFonts w:ascii="Times New Roman" w:eastAsia="Times New Roman" w:hAnsi="Times New Roman" w:cs="Times New Roman"/>
                <w:color w:val="000000"/>
                <w:sz w:val="20"/>
                <w:szCs w:val="20"/>
                <w:lang w:val="en-GB" w:eastAsia="nl-NL"/>
              </w:rPr>
              <w:t>11 (2.6)</w:t>
            </w:r>
          </w:p>
        </w:tc>
        <w:tc>
          <w:tcPr>
            <w:tcW w:w="2339" w:type="dxa"/>
            <w:tcBorders>
              <w:top w:val="nil"/>
              <w:left w:val="nil"/>
              <w:bottom w:val="nil"/>
              <w:right w:val="nil"/>
            </w:tcBorders>
            <w:shd w:val="clear" w:color="auto" w:fill="auto"/>
            <w:noWrap/>
            <w:vAlign w:val="center"/>
          </w:tcPr>
          <w:p w14:paraId="65CF3F41" w14:textId="77777777" w:rsidR="005B02AE" w:rsidRPr="00BC335E" w:rsidRDefault="005B02AE" w:rsidP="005B02AE">
            <w:pPr>
              <w:spacing w:after="0" w:line="480" w:lineRule="auto"/>
              <w:jc w:val="right"/>
              <w:rPr>
                <w:rFonts w:ascii="Times New Roman" w:eastAsia="Times New Roman" w:hAnsi="Times New Roman" w:cs="Times New Roman"/>
                <w:color w:val="000000"/>
                <w:sz w:val="20"/>
                <w:szCs w:val="20"/>
                <w:lang w:val="en-GB" w:eastAsia="nl-NL"/>
              </w:rPr>
            </w:pPr>
            <w:r w:rsidRPr="00BC335E">
              <w:rPr>
                <w:rFonts w:ascii="Times New Roman" w:eastAsia="Times New Roman" w:hAnsi="Times New Roman" w:cs="Times New Roman"/>
                <w:color w:val="000000"/>
                <w:sz w:val="20"/>
                <w:szCs w:val="20"/>
                <w:lang w:val="en-GB" w:eastAsia="nl-NL"/>
              </w:rPr>
              <w:t>5 (1.2)</w:t>
            </w:r>
          </w:p>
        </w:tc>
      </w:tr>
      <w:tr w:rsidR="005B02AE" w:rsidRPr="004834CF" w14:paraId="53AE71C7" w14:textId="77777777" w:rsidTr="005B02AE">
        <w:trPr>
          <w:trHeight w:hRule="exact" w:val="340"/>
        </w:trPr>
        <w:tc>
          <w:tcPr>
            <w:tcW w:w="3402" w:type="dxa"/>
            <w:tcBorders>
              <w:top w:val="nil"/>
              <w:left w:val="nil"/>
              <w:bottom w:val="nil"/>
              <w:right w:val="single" w:sz="4" w:space="0" w:color="auto"/>
            </w:tcBorders>
            <w:shd w:val="clear" w:color="auto" w:fill="auto"/>
            <w:noWrap/>
            <w:vAlign w:val="bottom"/>
          </w:tcPr>
          <w:p w14:paraId="4023785D" w14:textId="77777777" w:rsidR="005B02AE" w:rsidRPr="00BC335E" w:rsidRDefault="005B02AE" w:rsidP="00893E12">
            <w:pPr>
              <w:spacing w:after="0" w:line="480" w:lineRule="auto"/>
              <w:ind w:firstLineChars="200" w:firstLine="400"/>
              <w:rPr>
                <w:rFonts w:ascii="Times New Roman" w:eastAsia="Times New Roman" w:hAnsi="Times New Roman" w:cs="Times New Roman"/>
                <w:bCs/>
                <w:color w:val="000000"/>
                <w:sz w:val="20"/>
                <w:szCs w:val="20"/>
                <w:lang w:val="en-GB" w:eastAsia="nl-NL"/>
              </w:rPr>
            </w:pPr>
            <w:r w:rsidRPr="00BC335E">
              <w:rPr>
                <w:rFonts w:ascii="Times New Roman" w:eastAsia="Times New Roman" w:hAnsi="Times New Roman" w:cs="Times New Roman"/>
                <w:bCs/>
                <w:color w:val="000000"/>
                <w:sz w:val="20"/>
                <w:szCs w:val="20"/>
                <w:lang w:val="en-GB" w:eastAsia="nl-NL"/>
              </w:rPr>
              <w:t>Congenital heart disease</w:t>
            </w:r>
          </w:p>
        </w:tc>
        <w:tc>
          <w:tcPr>
            <w:tcW w:w="2339" w:type="dxa"/>
            <w:tcBorders>
              <w:top w:val="nil"/>
              <w:left w:val="single" w:sz="4" w:space="0" w:color="auto"/>
              <w:bottom w:val="nil"/>
              <w:right w:val="nil"/>
            </w:tcBorders>
            <w:shd w:val="clear" w:color="auto" w:fill="auto"/>
            <w:noWrap/>
            <w:vAlign w:val="center"/>
          </w:tcPr>
          <w:p w14:paraId="2BCD5A95" w14:textId="77777777" w:rsidR="005B02AE" w:rsidRPr="00BC335E" w:rsidRDefault="005B02AE" w:rsidP="005B02AE">
            <w:pPr>
              <w:spacing w:after="0" w:line="480" w:lineRule="auto"/>
              <w:jc w:val="right"/>
              <w:rPr>
                <w:rFonts w:ascii="Times New Roman" w:eastAsia="Times New Roman" w:hAnsi="Times New Roman" w:cs="Times New Roman"/>
                <w:color w:val="000000"/>
                <w:sz w:val="20"/>
                <w:szCs w:val="20"/>
                <w:lang w:val="en-GB" w:eastAsia="nl-NL"/>
              </w:rPr>
            </w:pPr>
            <w:r w:rsidRPr="00BC335E">
              <w:rPr>
                <w:rFonts w:ascii="Times New Roman" w:eastAsia="Times New Roman" w:hAnsi="Times New Roman" w:cs="Times New Roman"/>
                <w:color w:val="000000"/>
                <w:sz w:val="20"/>
                <w:szCs w:val="20"/>
                <w:lang w:val="en-GB" w:eastAsia="nl-NL"/>
              </w:rPr>
              <w:t>3 (0.7)</w:t>
            </w:r>
          </w:p>
        </w:tc>
        <w:tc>
          <w:tcPr>
            <w:tcW w:w="2339" w:type="dxa"/>
            <w:tcBorders>
              <w:top w:val="nil"/>
              <w:left w:val="nil"/>
              <w:bottom w:val="nil"/>
              <w:right w:val="nil"/>
            </w:tcBorders>
            <w:shd w:val="clear" w:color="auto" w:fill="auto"/>
            <w:noWrap/>
            <w:vAlign w:val="center"/>
          </w:tcPr>
          <w:p w14:paraId="0018D4F5" w14:textId="77777777" w:rsidR="005B02AE" w:rsidRPr="00BC335E" w:rsidRDefault="005B02AE" w:rsidP="005B02AE">
            <w:pPr>
              <w:spacing w:after="0" w:line="480" w:lineRule="auto"/>
              <w:jc w:val="right"/>
              <w:rPr>
                <w:rFonts w:ascii="Times New Roman" w:eastAsia="Times New Roman" w:hAnsi="Times New Roman" w:cs="Times New Roman"/>
                <w:color w:val="000000"/>
                <w:sz w:val="20"/>
                <w:szCs w:val="20"/>
                <w:lang w:val="en-GB" w:eastAsia="nl-NL"/>
              </w:rPr>
            </w:pPr>
            <w:r w:rsidRPr="00BC335E">
              <w:rPr>
                <w:rFonts w:ascii="Times New Roman" w:eastAsia="Times New Roman" w:hAnsi="Times New Roman" w:cs="Times New Roman"/>
                <w:color w:val="000000"/>
                <w:sz w:val="20"/>
                <w:szCs w:val="20"/>
                <w:lang w:val="en-GB" w:eastAsia="nl-NL"/>
              </w:rPr>
              <w:t>3 (0.7)</w:t>
            </w:r>
          </w:p>
        </w:tc>
      </w:tr>
      <w:tr w:rsidR="005B02AE" w:rsidRPr="004834CF" w14:paraId="3EC44A74" w14:textId="77777777" w:rsidTr="005B02AE">
        <w:trPr>
          <w:trHeight w:hRule="exact" w:val="340"/>
        </w:trPr>
        <w:tc>
          <w:tcPr>
            <w:tcW w:w="3402" w:type="dxa"/>
            <w:tcBorders>
              <w:top w:val="nil"/>
              <w:left w:val="nil"/>
              <w:bottom w:val="nil"/>
              <w:right w:val="single" w:sz="4" w:space="0" w:color="auto"/>
            </w:tcBorders>
            <w:shd w:val="clear" w:color="auto" w:fill="auto"/>
            <w:noWrap/>
            <w:vAlign w:val="bottom"/>
          </w:tcPr>
          <w:p w14:paraId="664FB0AA" w14:textId="77777777" w:rsidR="005B02AE" w:rsidRPr="00BC335E" w:rsidRDefault="005B02AE" w:rsidP="00893E12">
            <w:pPr>
              <w:spacing w:after="0" w:line="480" w:lineRule="auto"/>
              <w:ind w:firstLineChars="200" w:firstLine="400"/>
              <w:rPr>
                <w:rFonts w:ascii="Times New Roman" w:eastAsia="Times New Roman" w:hAnsi="Times New Roman" w:cs="Times New Roman"/>
                <w:bCs/>
                <w:color w:val="000000"/>
                <w:sz w:val="20"/>
                <w:szCs w:val="20"/>
                <w:lang w:val="en-GB" w:eastAsia="nl-NL"/>
              </w:rPr>
            </w:pPr>
            <w:r w:rsidRPr="00BC335E">
              <w:rPr>
                <w:rFonts w:ascii="Times New Roman" w:eastAsia="Times New Roman" w:hAnsi="Times New Roman" w:cs="Times New Roman"/>
                <w:bCs/>
                <w:color w:val="000000"/>
                <w:sz w:val="20"/>
                <w:szCs w:val="20"/>
                <w:lang w:val="en-GB" w:eastAsia="nl-NL"/>
              </w:rPr>
              <w:t>Other</w:t>
            </w:r>
          </w:p>
        </w:tc>
        <w:tc>
          <w:tcPr>
            <w:tcW w:w="2339" w:type="dxa"/>
            <w:tcBorders>
              <w:top w:val="nil"/>
              <w:left w:val="single" w:sz="4" w:space="0" w:color="auto"/>
              <w:bottom w:val="nil"/>
              <w:right w:val="nil"/>
            </w:tcBorders>
            <w:shd w:val="clear" w:color="auto" w:fill="auto"/>
            <w:noWrap/>
            <w:vAlign w:val="center"/>
          </w:tcPr>
          <w:p w14:paraId="1A395B47" w14:textId="77777777" w:rsidR="005B02AE" w:rsidRPr="00BC335E" w:rsidRDefault="005B02AE" w:rsidP="005B02AE">
            <w:pPr>
              <w:spacing w:after="0" w:line="480" w:lineRule="auto"/>
              <w:jc w:val="right"/>
              <w:rPr>
                <w:rFonts w:ascii="Times New Roman" w:eastAsia="Times New Roman" w:hAnsi="Times New Roman" w:cs="Times New Roman"/>
                <w:color w:val="000000"/>
                <w:sz w:val="20"/>
                <w:szCs w:val="20"/>
                <w:lang w:val="en-GB" w:eastAsia="nl-NL"/>
              </w:rPr>
            </w:pPr>
            <w:r w:rsidRPr="00BC335E">
              <w:rPr>
                <w:rFonts w:ascii="Times New Roman" w:eastAsia="Times New Roman" w:hAnsi="Times New Roman" w:cs="Times New Roman"/>
                <w:color w:val="000000"/>
                <w:sz w:val="20"/>
                <w:szCs w:val="20"/>
                <w:lang w:val="en-GB" w:eastAsia="nl-NL"/>
              </w:rPr>
              <w:t>4 (0.9)*</w:t>
            </w:r>
          </w:p>
        </w:tc>
        <w:tc>
          <w:tcPr>
            <w:tcW w:w="2339" w:type="dxa"/>
            <w:tcBorders>
              <w:top w:val="nil"/>
              <w:left w:val="nil"/>
              <w:bottom w:val="nil"/>
              <w:right w:val="nil"/>
            </w:tcBorders>
            <w:shd w:val="clear" w:color="auto" w:fill="auto"/>
            <w:noWrap/>
            <w:vAlign w:val="center"/>
          </w:tcPr>
          <w:p w14:paraId="256F6D64" w14:textId="77777777" w:rsidR="005B02AE" w:rsidRPr="00BC335E" w:rsidRDefault="005B02AE" w:rsidP="005B02AE">
            <w:pPr>
              <w:spacing w:after="0" w:line="480" w:lineRule="auto"/>
              <w:jc w:val="right"/>
              <w:rPr>
                <w:rFonts w:ascii="Times New Roman" w:eastAsia="Times New Roman" w:hAnsi="Times New Roman" w:cs="Times New Roman"/>
                <w:color w:val="000000"/>
                <w:sz w:val="20"/>
                <w:szCs w:val="20"/>
                <w:lang w:val="en-GB" w:eastAsia="nl-NL"/>
              </w:rPr>
            </w:pPr>
            <w:r w:rsidRPr="00BC335E">
              <w:rPr>
                <w:rFonts w:ascii="Times New Roman" w:eastAsia="Times New Roman" w:hAnsi="Times New Roman" w:cs="Times New Roman"/>
                <w:color w:val="000000"/>
                <w:sz w:val="20"/>
                <w:szCs w:val="20"/>
                <w:lang w:val="en-GB" w:eastAsia="nl-NL"/>
              </w:rPr>
              <w:t>1 (0.2)*</w:t>
            </w:r>
          </w:p>
        </w:tc>
      </w:tr>
      <w:tr w:rsidR="005B02AE" w:rsidRPr="004834CF" w14:paraId="3A7122FF" w14:textId="77777777" w:rsidTr="005B02AE">
        <w:trPr>
          <w:trHeight w:hRule="exact" w:val="340"/>
        </w:trPr>
        <w:tc>
          <w:tcPr>
            <w:tcW w:w="3402" w:type="dxa"/>
            <w:tcBorders>
              <w:top w:val="nil"/>
              <w:left w:val="nil"/>
              <w:bottom w:val="nil"/>
              <w:right w:val="single" w:sz="4" w:space="0" w:color="auto"/>
            </w:tcBorders>
            <w:shd w:val="clear" w:color="auto" w:fill="auto"/>
            <w:noWrap/>
            <w:vAlign w:val="bottom"/>
            <w:hideMark/>
          </w:tcPr>
          <w:p w14:paraId="0B6915AB" w14:textId="77777777" w:rsidR="005B02AE" w:rsidRPr="00BC335E" w:rsidRDefault="005B02AE" w:rsidP="00893E12">
            <w:pPr>
              <w:spacing w:after="0" w:line="480" w:lineRule="auto"/>
              <w:rPr>
                <w:rFonts w:ascii="Times New Roman" w:eastAsia="Times New Roman" w:hAnsi="Times New Roman" w:cs="Times New Roman"/>
                <w:bCs/>
                <w:color w:val="000000"/>
                <w:sz w:val="20"/>
                <w:szCs w:val="20"/>
                <w:lang w:val="en-GB" w:eastAsia="nl-NL"/>
              </w:rPr>
            </w:pPr>
            <w:r w:rsidRPr="00BC335E">
              <w:rPr>
                <w:rFonts w:ascii="Times New Roman" w:eastAsia="Times New Roman" w:hAnsi="Times New Roman" w:cs="Times New Roman"/>
                <w:bCs/>
                <w:color w:val="000000"/>
                <w:sz w:val="20"/>
                <w:szCs w:val="20"/>
                <w:lang w:val="en-GB" w:eastAsia="nl-NL"/>
              </w:rPr>
              <w:t>Secondary prevention ― no. (%)</w:t>
            </w:r>
          </w:p>
        </w:tc>
        <w:tc>
          <w:tcPr>
            <w:tcW w:w="2339" w:type="dxa"/>
            <w:tcBorders>
              <w:top w:val="nil"/>
              <w:left w:val="single" w:sz="4" w:space="0" w:color="auto"/>
              <w:bottom w:val="nil"/>
              <w:right w:val="nil"/>
            </w:tcBorders>
            <w:shd w:val="clear" w:color="auto" w:fill="auto"/>
            <w:noWrap/>
            <w:vAlign w:val="center"/>
          </w:tcPr>
          <w:p w14:paraId="5970E636" w14:textId="77777777" w:rsidR="005B02AE" w:rsidRPr="00BC335E" w:rsidRDefault="005B02AE" w:rsidP="005B02AE">
            <w:pPr>
              <w:spacing w:after="0" w:line="480" w:lineRule="auto"/>
              <w:jc w:val="right"/>
              <w:rPr>
                <w:rFonts w:ascii="Times New Roman" w:eastAsia="Times New Roman" w:hAnsi="Times New Roman" w:cs="Times New Roman"/>
                <w:color w:val="000000"/>
                <w:sz w:val="20"/>
                <w:szCs w:val="20"/>
                <w:lang w:val="en-GB" w:eastAsia="nl-NL"/>
              </w:rPr>
            </w:pPr>
            <w:r w:rsidRPr="00BC335E">
              <w:rPr>
                <w:rFonts w:ascii="Times New Roman" w:eastAsia="Times New Roman" w:hAnsi="Times New Roman" w:cs="Times New Roman"/>
                <w:color w:val="000000"/>
                <w:sz w:val="20"/>
                <w:szCs w:val="20"/>
                <w:lang w:val="en-GB" w:eastAsia="nl-NL"/>
              </w:rPr>
              <w:t>80 (18.8)</w:t>
            </w:r>
          </w:p>
        </w:tc>
        <w:tc>
          <w:tcPr>
            <w:tcW w:w="2339" w:type="dxa"/>
            <w:tcBorders>
              <w:top w:val="nil"/>
              <w:left w:val="nil"/>
              <w:bottom w:val="nil"/>
              <w:right w:val="nil"/>
            </w:tcBorders>
            <w:shd w:val="clear" w:color="auto" w:fill="auto"/>
            <w:noWrap/>
            <w:vAlign w:val="center"/>
          </w:tcPr>
          <w:p w14:paraId="5B3C7C15" w14:textId="77777777" w:rsidR="005B02AE" w:rsidRPr="00BC335E" w:rsidRDefault="005B02AE" w:rsidP="005B02AE">
            <w:pPr>
              <w:spacing w:after="0" w:line="480" w:lineRule="auto"/>
              <w:jc w:val="right"/>
              <w:rPr>
                <w:rFonts w:ascii="Times New Roman" w:eastAsia="Times New Roman" w:hAnsi="Times New Roman" w:cs="Times New Roman"/>
                <w:color w:val="000000"/>
                <w:sz w:val="20"/>
                <w:szCs w:val="20"/>
                <w:lang w:val="en-GB" w:eastAsia="nl-NL"/>
              </w:rPr>
            </w:pPr>
            <w:r w:rsidRPr="00BC335E">
              <w:rPr>
                <w:rFonts w:ascii="Times New Roman" w:eastAsia="Times New Roman" w:hAnsi="Times New Roman" w:cs="Times New Roman"/>
                <w:color w:val="000000"/>
                <w:sz w:val="20"/>
                <w:szCs w:val="20"/>
                <w:lang w:val="en-GB" w:eastAsia="nl-NL"/>
              </w:rPr>
              <w:t>84 (19.9)</w:t>
            </w:r>
          </w:p>
        </w:tc>
      </w:tr>
      <w:tr w:rsidR="005B02AE" w:rsidRPr="004834CF" w14:paraId="5E841D88" w14:textId="77777777" w:rsidTr="005B02AE">
        <w:trPr>
          <w:trHeight w:hRule="exact" w:val="340"/>
        </w:trPr>
        <w:tc>
          <w:tcPr>
            <w:tcW w:w="3402" w:type="dxa"/>
            <w:tcBorders>
              <w:top w:val="nil"/>
              <w:left w:val="nil"/>
              <w:bottom w:val="nil"/>
              <w:right w:val="single" w:sz="4" w:space="0" w:color="auto"/>
            </w:tcBorders>
            <w:shd w:val="clear" w:color="auto" w:fill="auto"/>
            <w:noWrap/>
            <w:vAlign w:val="bottom"/>
            <w:hideMark/>
          </w:tcPr>
          <w:p w14:paraId="215863A9" w14:textId="77777777" w:rsidR="005B02AE" w:rsidRPr="00BC335E" w:rsidRDefault="005B02AE" w:rsidP="00893E12">
            <w:pPr>
              <w:spacing w:after="0" w:line="480" w:lineRule="auto"/>
              <w:rPr>
                <w:rFonts w:ascii="Times New Roman" w:eastAsia="Times New Roman" w:hAnsi="Times New Roman" w:cs="Times New Roman"/>
                <w:bCs/>
                <w:color w:val="000000"/>
                <w:sz w:val="20"/>
                <w:szCs w:val="20"/>
                <w:lang w:val="en-GB" w:eastAsia="nl-NL"/>
              </w:rPr>
            </w:pPr>
            <w:r w:rsidRPr="00BC335E">
              <w:rPr>
                <w:rFonts w:ascii="Times New Roman" w:eastAsia="Times New Roman" w:hAnsi="Times New Roman" w:cs="Times New Roman"/>
                <w:bCs/>
                <w:color w:val="000000"/>
                <w:sz w:val="20"/>
                <w:szCs w:val="20"/>
                <w:lang w:val="en-GB" w:eastAsia="nl-NL"/>
              </w:rPr>
              <w:t>Median ejection fraction (IQR) - %</w:t>
            </w:r>
          </w:p>
        </w:tc>
        <w:tc>
          <w:tcPr>
            <w:tcW w:w="2339" w:type="dxa"/>
            <w:tcBorders>
              <w:top w:val="nil"/>
              <w:left w:val="single" w:sz="4" w:space="0" w:color="auto"/>
              <w:bottom w:val="nil"/>
              <w:right w:val="nil"/>
            </w:tcBorders>
            <w:shd w:val="clear" w:color="auto" w:fill="auto"/>
            <w:noWrap/>
            <w:vAlign w:val="center"/>
          </w:tcPr>
          <w:p w14:paraId="56F407C2" w14:textId="77777777" w:rsidR="005B02AE" w:rsidRPr="00BC335E" w:rsidRDefault="005B02AE" w:rsidP="005B02AE">
            <w:pPr>
              <w:spacing w:after="0" w:line="480" w:lineRule="auto"/>
              <w:jc w:val="right"/>
              <w:rPr>
                <w:rFonts w:ascii="Times New Roman" w:eastAsia="Times New Roman" w:hAnsi="Times New Roman" w:cs="Times New Roman"/>
                <w:color w:val="000000"/>
                <w:sz w:val="20"/>
                <w:szCs w:val="20"/>
                <w:lang w:val="en-GB" w:eastAsia="nl-NL"/>
              </w:rPr>
            </w:pPr>
            <w:r w:rsidRPr="00BC335E">
              <w:rPr>
                <w:rFonts w:ascii="Times New Roman" w:eastAsia="Times New Roman" w:hAnsi="Times New Roman" w:cs="Times New Roman"/>
                <w:color w:val="000000"/>
                <w:sz w:val="20"/>
                <w:szCs w:val="20"/>
                <w:lang w:val="en-GB" w:eastAsia="nl-NL"/>
              </w:rPr>
              <w:t>30 (25-35)</w:t>
            </w:r>
          </w:p>
        </w:tc>
        <w:tc>
          <w:tcPr>
            <w:tcW w:w="2339" w:type="dxa"/>
            <w:tcBorders>
              <w:top w:val="nil"/>
              <w:left w:val="nil"/>
              <w:bottom w:val="nil"/>
              <w:right w:val="nil"/>
            </w:tcBorders>
            <w:shd w:val="clear" w:color="auto" w:fill="auto"/>
            <w:noWrap/>
            <w:vAlign w:val="center"/>
          </w:tcPr>
          <w:p w14:paraId="6ADA949C" w14:textId="77777777" w:rsidR="005B02AE" w:rsidRPr="00BC335E" w:rsidRDefault="005B02AE" w:rsidP="005B02AE">
            <w:pPr>
              <w:spacing w:after="0" w:line="480" w:lineRule="auto"/>
              <w:jc w:val="right"/>
              <w:rPr>
                <w:rFonts w:ascii="Times New Roman" w:eastAsia="Times New Roman" w:hAnsi="Times New Roman" w:cs="Times New Roman"/>
                <w:color w:val="000000"/>
                <w:sz w:val="20"/>
                <w:szCs w:val="20"/>
                <w:lang w:val="en-GB" w:eastAsia="nl-NL"/>
              </w:rPr>
            </w:pPr>
            <w:r w:rsidRPr="00BC335E">
              <w:rPr>
                <w:rFonts w:ascii="Times New Roman" w:eastAsia="Times New Roman" w:hAnsi="Times New Roman" w:cs="Times New Roman"/>
                <w:color w:val="000000"/>
                <w:sz w:val="20"/>
                <w:szCs w:val="20"/>
                <w:lang w:val="en-GB" w:eastAsia="nl-NL"/>
              </w:rPr>
              <w:t>30 (25-35</w:t>
            </w:r>
          </w:p>
        </w:tc>
      </w:tr>
      <w:tr w:rsidR="005B02AE" w:rsidRPr="004834CF" w14:paraId="7AC6679C" w14:textId="77777777" w:rsidTr="005B02AE">
        <w:trPr>
          <w:trHeight w:hRule="exact" w:val="340"/>
        </w:trPr>
        <w:tc>
          <w:tcPr>
            <w:tcW w:w="3402" w:type="dxa"/>
            <w:tcBorders>
              <w:top w:val="nil"/>
              <w:left w:val="nil"/>
              <w:bottom w:val="nil"/>
              <w:right w:val="single" w:sz="4" w:space="0" w:color="auto"/>
            </w:tcBorders>
            <w:shd w:val="clear" w:color="auto" w:fill="auto"/>
            <w:noWrap/>
            <w:vAlign w:val="bottom"/>
            <w:hideMark/>
          </w:tcPr>
          <w:p w14:paraId="0D6DC3CD" w14:textId="77777777" w:rsidR="005B02AE" w:rsidRPr="00BC335E" w:rsidRDefault="005B02AE" w:rsidP="00893E12">
            <w:pPr>
              <w:spacing w:after="0" w:line="480" w:lineRule="auto"/>
              <w:rPr>
                <w:rFonts w:ascii="Times New Roman" w:eastAsia="Times New Roman" w:hAnsi="Times New Roman" w:cs="Times New Roman"/>
                <w:bCs/>
                <w:color w:val="000000"/>
                <w:sz w:val="20"/>
                <w:szCs w:val="20"/>
                <w:lang w:val="en-GB" w:eastAsia="nl-NL"/>
              </w:rPr>
            </w:pPr>
            <w:r w:rsidRPr="00BC335E">
              <w:rPr>
                <w:rFonts w:ascii="Times New Roman" w:eastAsia="Times New Roman" w:hAnsi="Times New Roman" w:cs="Times New Roman"/>
                <w:bCs/>
                <w:color w:val="000000"/>
                <w:sz w:val="20"/>
                <w:szCs w:val="20"/>
                <w:lang w:val="en-GB" w:eastAsia="nl-NL"/>
              </w:rPr>
              <w:t>NYHA class ― no. (%)</w:t>
            </w:r>
          </w:p>
        </w:tc>
        <w:tc>
          <w:tcPr>
            <w:tcW w:w="2339" w:type="dxa"/>
            <w:tcBorders>
              <w:top w:val="nil"/>
              <w:left w:val="single" w:sz="4" w:space="0" w:color="auto"/>
              <w:bottom w:val="nil"/>
              <w:right w:val="nil"/>
            </w:tcBorders>
            <w:shd w:val="clear" w:color="auto" w:fill="auto"/>
            <w:noWrap/>
            <w:vAlign w:val="center"/>
          </w:tcPr>
          <w:p w14:paraId="46FD3756" w14:textId="77777777" w:rsidR="005B02AE" w:rsidRPr="00BC335E" w:rsidRDefault="005B02AE" w:rsidP="005B02AE">
            <w:pPr>
              <w:spacing w:after="0" w:line="480" w:lineRule="auto"/>
              <w:jc w:val="right"/>
              <w:rPr>
                <w:rFonts w:ascii="Times New Roman" w:eastAsia="Times New Roman" w:hAnsi="Times New Roman" w:cs="Times New Roman"/>
                <w:bCs/>
                <w:color w:val="000000"/>
                <w:sz w:val="20"/>
                <w:szCs w:val="20"/>
                <w:lang w:val="en-GB" w:eastAsia="nl-NL"/>
              </w:rPr>
            </w:pPr>
          </w:p>
        </w:tc>
        <w:tc>
          <w:tcPr>
            <w:tcW w:w="2339" w:type="dxa"/>
            <w:tcBorders>
              <w:top w:val="nil"/>
              <w:left w:val="nil"/>
              <w:bottom w:val="nil"/>
              <w:right w:val="nil"/>
            </w:tcBorders>
            <w:shd w:val="clear" w:color="auto" w:fill="auto"/>
            <w:noWrap/>
            <w:vAlign w:val="center"/>
          </w:tcPr>
          <w:p w14:paraId="7B40A9FE" w14:textId="77777777" w:rsidR="005B02AE" w:rsidRPr="00BC335E" w:rsidRDefault="005B02AE" w:rsidP="005B02AE">
            <w:pPr>
              <w:spacing w:after="0" w:line="480" w:lineRule="auto"/>
              <w:jc w:val="right"/>
              <w:rPr>
                <w:rFonts w:ascii="Times New Roman" w:eastAsia="Times New Roman" w:hAnsi="Times New Roman" w:cs="Times New Roman"/>
                <w:sz w:val="20"/>
                <w:szCs w:val="20"/>
                <w:lang w:val="en-GB" w:eastAsia="nl-NL"/>
              </w:rPr>
            </w:pPr>
          </w:p>
        </w:tc>
      </w:tr>
      <w:tr w:rsidR="005B02AE" w:rsidRPr="004834CF" w14:paraId="3C81B455" w14:textId="77777777" w:rsidTr="005B02AE">
        <w:trPr>
          <w:trHeight w:hRule="exact" w:val="340"/>
        </w:trPr>
        <w:tc>
          <w:tcPr>
            <w:tcW w:w="3402" w:type="dxa"/>
            <w:tcBorders>
              <w:top w:val="nil"/>
              <w:left w:val="nil"/>
              <w:bottom w:val="nil"/>
              <w:right w:val="single" w:sz="4" w:space="0" w:color="auto"/>
            </w:tcBorders>
            <w:shd w:val="clear" w:color="auto" w:fill="auto"/>
            <w:noWrap/>
            <w:vAlign w:val="bottom"/>
            <w:hideMark/>
          </w:tcPr>
          <w:p w14:paraId="2881D312" w14:textId="77777777" w:rsidR="005B02AE" w:rsidRPr="00BC335E" w:rsidRDefault="005B02AE" w:rsidP="00893E12">
            <w:pPr>
              <w:spacing w:after="0" w:line="480" w:lineRule="auto"/>
              <w:ind w:firstLineChars="300" w:firstLine="600"/>
              <w:rPr>
                <w:rFonts w:ascii="Times New Roman" w:eastAsia="Times New Roman" w:hAnsi="Times New Roman" w:cs="Times New Roman"/>
                <w:bCs/>
                <w:color w:val="000000"/>
                <w:sz w:val="20"/>
                <w:szCs w:val="20"/>
                <w:lang w:val="en-GB" w:eastAsia="nl-NL"/>
              </w:rPr>
            </w:pPr>
            <w:r w:rsidRPr="00BC335E">
              <w:rPr>
                <w:rFonts w:ascii="Times New Roman" w:eastAsia="Times New Roman" w:hAnsi="Times New Roman" w:cs="Times New Roman"/>
                <w:bCs/>
                <w:color w:val="000000"/>
                <w:sz w:val="20"/>
                <w:szCs w:val="20"/>
                <w:lang w:val="en-GB" w:eastAsia="nl-NL"/>
              </w:rPr>
              <w:t>I</w:t>
            </w:r>
          </w:p>
        </w:tc>
        <w:tc>
          <w:tcPr>
            <w:tcW w:w="2339" w:type="dxa"/>
            <w:tcBorders>
              <w:top w:val="nil"/>
              <w:left w:val="single" w:sz="4" w:space="0" w:color="auto"/>
              <w:bottom w:val="nil"/>
              <w:right w:val="nil"/>
            </w:tcBorders>
            <w:shd w:val="clear" w:color="auto" w:fill="auto"/>
            <w:noWrap/>
            <w:vAlign w:val="center"/>
          </w:tcPr>
          <w:p w14:paraId="178B15B6" w14:textId="77777777" w:rsidR="005B02AE" w:rsidRPr="00BC335E" w:rsidRDefault="005B02AE" w:rsidP="005B02AE">
            <w:pPr>
              <w:spacing w:after="0" w:line="480" w:lineRule="auto"/>
              <w:jc w:val="right"/>
              <w:rPr>
                <w:rFonts w:ascii="Times New Roman" w:eastAsia="Times New Roman" w:hAnsi="Times New Roman" w:cs="Times New Roman"/>
                <w:color w:val="000000"/>
                <w:sz w:val="20"/>
                <w:szCs w:val="20"/>
                <w:lang w:val="en-GB" w:eastAsia="nl-NL"/>
              </w:rPr>
            </w:pPr>
            <w:r w:rsidRPr="00BC335E">
              <w:rPr>
                <w:rFonts w:ascii="Times New Roman" w:eastAsia="Times New Roman" w:hAnsi="Times New Roman" w:cs="Times New Roman"/>
                <w:color w:val="000000"/>
                <w:sz w:val="20"/>
                <w:szCs w:val="20"/>
                <w:lang w:val="en-GB" w:eastAsia="nl-NL"/>
              </w:rPr>
              <w:t>144/423 (34.0)</w:t>
            </w:r>
          </w:p>
        </w:tc>
        <w:tc>
          <w:tcPr>
            <w:tcW w:w="2339" w:type="dxa"/>
            <w:tcBorders>
              <w:top w:val="nil"/>
              <w:left w:val="nil"/>
              <w:bottom w:val="nil"/>
              <w:right w:val="nil"/>
            </w:tcBorders>
            <w:shd w:val="clear" w:color="auto" w:fill="auto"/>
            <w:noWrap/>
            <w:vAlign w:val="center"/>
          </w:tcPr>
          <w:p w14:paraId="4DCC951F" w14:textId="77777777" w:rsidR="005B02AE" w:rsidRPr="00BC335E" w:rsidRDefault="005B02AE" w:rsidP="005B02AE">
            <w:pPr>
              <w:spacing w:after="0" w:line="480" w:lineRule="auto"/>
              <w:jc w:val="right"/>
              <w:rPr>
                <w:rFonts w:ascii="Times New Roman" w:eastAsia="Times New Roman" w:hAnsi="Times New Roman" w:cs="Times New Roman"/>
                <w:color w:val="000000"/>
                <w:sz w:val="20"/>
                <w:szCs w:val="20"/>
                <w:lang w:val="en-GB" w:eastAsia="nl-NL"/>
              </w:rPr>
            </w:pPr>
            <w:r w:rsidRPr="00BC335E">
              <w:rPr>
                <w:rFonts w:ascii="Times New Roman" w:eastAsia="Times New Roman" w:hAnsi="Times New Roman" w:cs="Times New Roman"/>
                <w:color w:val="000000"/>
                <w:sz w:val="20"/>
                <w:szCs w:val="20"/>
                <w:lang w:val="en-GB" w:eastAsia="nl-NL"/>
              </w:rPr>
              <w:t>134/421 (31.8)</w:t>
            </w:r>
          </w:p>
        </w:tc>
      </w:tr>
      <w:tr w:rsidR="005B02AE" w:rsidRPr="004834CF" w14:paraId="2B759F8E" w14:textId="77777777" w:rsidTr="005B02AE">
        <w:trPr>
          <w:trHeight w:hRule="exact" w:val="340"/>
        </w:trPr>
        <w:tc>
          <w:tcPr>
            <w:tcW w:w="3402" w:type="dxa"/>
            <w:tcBorders>
              <w:top w:val="nil"/>
              <w:left w:val="nil"/>
              <w:bottom w:val="nil"/>
              <w:right w:val="single" w:sz="4" w:space="0" w:color="auto"/>
            </w:tcBorders>
            <w:shd w:val="clear" w:color="auto" w:fill="auto"/>
            <w:noWrap/>
            <w:vAlign w:val="bottom"/>
            <w:hideMark/>
          </w:tcPr>
          <w:p w14:paraId="56EFF433" w14:textId="77777777" w:rsidR="005B02AE" w:rsidRPr="00BC335E" w:rsidRDefault="005B02AE" w:rsidP="00893E12">
            <w:pPr>
              <w:spacing w:after="0" w:line="480" w:lineRule="auto"/>
              <w:ind w:firstLineChars="300" w:firstLine="600"/>
              <w:rPr>
                <w:rFonts w:ascii="Times New Roman" w:eastAsia="Times New Roman" w:hAnsi="Times New Roman" w:cs="Times New Roman"/>
                <w:bCs/>
                <w:color w:val="000000"/>
                <w:sz w:val="20"/>
                <w:szCs w:val="20"/>
                <w:lang w:val="en-GB" w:eastAsia="nl-NL"/>
              </w:rPr>
            </w:pPr>
            <w:r w:rsidRPr="00BC335E">
              <w:rPr>
                <w:rFonts w:ascii="Times New Roman" w:eastAsia="Times New Roman" w:hAnsi="Times New Roman" w:cs="Times New Roman"/>
                <w:bCs/>
                <w:color w:val="000000"/>
                <w:sz w:val="20"/>
                <w:szCs w:val="20"/>
                <w:lang w:val="en-GB" w:eastAsia="nl-NL"/>
              </w:rPr>
              <w:t>II</w:t>
            </w:r>
          </w:p>
        </w:tc>
        <w:tc>
          <w:tcPr>
            <w:tcW w:w="2339" w:type="dxa"/>
            <w:tcBorders>
              <w:top w:val="nil"/>
              <w:left w:val="single" w:sz="4" w:space="0" w:color="auto"/>
              <w:bottom w:val="nil"/>
              <w:right w:val="nil"/>
            </w:tcBorders>
            <w:shd w:val="clear" w:color="auto" w:fill="auto"/>
            <w:noWrap/>
            <w:vAlign w:val="center"/>
          </w:tcPr>
          <w:p w14:paraId="4E7821C4" w14:textId="77777777" w:rsidR="005B02AE" w:rsidRPr="00BC335E" w:rsidRDefault="005B02AE" w:rsidP="005B02AE">
            <w:pPr>
              <w:spacing w:after="0" w:line="480" w:lineRule="auto"/>
              <w:jc w:val="right"/>
              <w:rPr>
                <w:rFonts w:ascii="Times New Roman" w:eastAsia="Times New Roman" w:hAnsi="Times New Roman" w:cs="Times New Roman"/>
                <w:color w:val="000000"/>
                <w:sz w:val="20"/>
                <w:szCs w:val="20"/>
                <w:lang w:val="en-GB" w:eastAsia="nl-NL"/>
              </w:rPr>
            </w:pPr>
            <w:r w:rsidRPr="00BC335E">
              <w:rPr>
                <w:rFonts w:ascii="Times New Roman" w:eastAsia="Times New Roman" w:hAnsi="Times New Roman" w:cs="Times New Roman"/>
                <w:color w:val="000000"/>
                <w:sz w:val="20"/>
                <w:szCs w:val="20"/>
                <w:lang w:val="en-GB" w:eastAsia="nl-NL"/>
              </w:rPr>
              <w:t>205/423 (48.5)</w:t>
            </w:r>
          </w:p>
        </w:tc>
        <w:tc>
          <w:tcPr>
            <w:tcW w:w="2339" w:type="dxa"/>
            <w:tcBorders>
              <w:top w:val="nil"/>
              <w:left w:val="nil"/>
              <w:bottom w:val="nil"/>
              <w:right w:val="nil"/>
            </w:tcBorders>
            <w:shd w:val="clear" w:color="auto" w:fill="auto"/>
            <w:noWrap/>
            <w:vAlign w:val="center"/>
          </w:tcPr>
          <w:p w14:paraId="71B442DA" w14:textId="77777777" w:rsidR="005B02AE" w:rsidRPr="00BC335E" w:rsidRDefault="005B02AE" w:rsidP="005B02AE">
            <w:pPr>
              <w:spacing w:after="0" w:line="480" w:lineRule="auto"/>
              <w:jc w:val="right"/>
              <w:rPr>
                <w:rFonts w:ascii="Times New Roman" w:eastAsia="Times New Roman" w:hAnsi="Times New Roman" w:cs="Times New Roman"/>
                <w:color w:val="000000"/>
                <w:sz w:val="20"/>
                <w:szCs w:val="20"/>
                <w:lang w:val="en-GB" w:eastAsia="nl-NL"/>
              </w:rPr>
            </w:pPr>
            <w:r w:rsidRPr="00BC335E">
              <w:rPr>
                <w:rFonts w:ascii="Times New Roman" w:eastAsia="Times New Roman" w:hAnsi="Times New Roman" w:cs="Times New Roman"/>
                <w:color w:val="000000"/>
                <w:sz w:val="20"/>
                <w:szCs w:val="20"/>
                <w:lang w:val="en-GB" w:eastAsia="nl-NL"/>
              </w:rPr>
              <w:t>223/421 (53.0)</w:t>
            </w:r>
          </w:p>
        </w:tc>
      </w:tr>
      <w:tr w:rsidR="005B02AE" w:rsidRPr="004834CF" w14:paraId="5EF71264" w14:textId="77777777" w:rsidTr="005B02AE">
        <w:trPr>
          <w:trHeight w:hRule="exact" w:val="340"/>
        </w:trPr>
        <w:tc>
          <w:tcPr>
            <w:tcW w:w="3402" w:type="dxa"/>
            <w:tcBorders>
              <w:top w:val="nil"/>
              <w:left w:val="nil"/>
              <w:bottom w:val="nil"/>
              <w:right w:val="single" w:sz="4" w:space="0" w:color="auto"/>
            </w:tcBorders>
            <w:shd w:val="clear" w:color="auto" w:fill="auto"/>
            <w:noWrap/>
            <w:vAlign w:val="bottom"/>
            <w:hideMark/>
          </w:tcPr>
          <w:p w14:paraId="5A76D5E3" w14:textId="77777777" w:rsidR="005B02AE" w:rsidRPr="00BC335E" w:rsidRDefault="005B02AE" w:rsidP="00893E12">
            <w:pPr>
              <w:spacing w:after="0" w:line="480" w:lineRule="auto"/>
              <w:ind w:firstLineChars="300" w:firstLine="600"/>
              <w:rPr>
                <w:rFonts w:ascii="Times New Roman" w:eastAsia="Times New Roman" w:hAnsi="Times New Roman" w:cs="Times New Roman"/>
                <w:bCs/>
                <w:color w:val="000000"/>
                <w:sz w:val="20"/>
                <w:szCs w:val="20"/>
                <w:lang w:val="en-GB" w:eastAsia="nl-NL"/>
              </w:rPr>
            </w:pPr>
            <w:r w:rsidRPr="00BC335E">
              <w:rPr>
                <w:rFonts w:ascii="Times New Roman" w:eastAsia="Times New Roman" w:hAnsi="Times New Roman" w:cs="Times New Roman"/>
                <w:bCs/>
                <w:color w:val="000000"/>
                <w:sz w:val="20"/>
                <w:szCs w:val="20"/>
                <w:lang w:val="en-GB" w:eastAsia="nl-NL"/>
              </w:rPr>
              <w:t>III/IV</w:t>
            </w:r>
          </w:p>
        </w:tc>
        <w:tc>
          <w:tcPr>
            <w:tcW w:w="2339" w:type="dxa"/>
            <w:tcBorders>
              <w:top w:val="nil"/>
              <w:left w:val="single" w:sz="4" w:space="0" w:color="auto"/>
              <w:bottom w:val="nil"/>
              <w:right w:val="nil"/>
            </w:tcBorders>
            <w:shd w:val="clear" w:color="auto" w:fill="auto"/>
            <w:noWrap/>
            <w:vAlign w:val="center"/>
          </w:tcPr>
          <w:p w14:paraId="1BF8545C" w14:textId="77777777" w:rsidR="005B02AE" w:rsidRPr="00BC335E" w:rsidRDefault="005B02AE" w:rsidP="005B02AE">
            <w:pPr>
              <w:spacing w:after="0" w:line="480" w:lineRule="auto"/>
              <w:jc w:val="right"/>
              <w:rPr>
                <w:rFonts w:ascii="Times New Roman" w:eastAsia="Times New Roman" w:hAnsi="Times New Roman" w:cs="Times New Roman"/>
                <w:color w:val="000000"/>
                <w:sz w:val="20"/>
                <w:szCs w:val="20"/>
                <w:lang w:val="en-GB" w:eastAsia="nl-NL"/>
              </w:rPr>
            </w:pPr>
            <w:r w:rsidRPr="00BC335E">
              <w:rPr>
                <w:rFonts w:ascii="Times New Roman" w:eastAsia="Times New Roman" w:hAnsi="Times New Roman" w:cs="Times New Roman"/>
                <w:color w:val="000000"/>
                <w:sz w:val="20"/>
                <w:szCs w:val="20"/>
                <w:lang w:val="en-GB" w:eastAsia="nl-NL"/>
              </w:rPr>
              <w:t>74/423 (17.5)</w:t>
            </w:r>
          </w:p>
        </w:tc>
        <w:tc>
          <w:tcPr>
            <w:tcW w:w="2339" w:type="dxa"/>
            <w:tcBorders>
              <w:top w:val="nil"/>
              <w:left w:val="nil"/>
              <w:bottom w:val="nil"/>
              <w:right w:val="nil"/>
            </w:tcBorders>
            <w:shd w:val="clear" w:color="auto" w:fill="auto"/>
            <w:noWrap/>
            <w:vAlign w:val="center"/>
          </w:tcPr>
          <w:p w14:paraId="20C920AB" w14:textId="77777777" w:rsidR="005B02AE" w:rsidRPr="00BC335E" w:rsidRDefault="005B02AE" w:rsidP="005B02AE">
            <w:pPr>
              <w:spacing w:after="0" w:line="480" w:lineRule="auto"/>
              <w:jc w:val="right"/>
              <w:rPr>
                <w:rFonts w:ascii="Times New Roman" w:eastAsia="Times New Roman" w:hAnsi="Times New Roman" w:cs="Times New Roman"/>
                <w:color w:val="000000"/>
                <w:sz w:val="20"/>
                <w:szCs w:val="20"/>
                <w:lang w:val="en-GB" w:eastAsia="nl-NL"/>
              </w:rPr>
            </w:pPr>
            <w:r w:rsidRPr="00BC335E">
              <w:rPr>
                <w:rFonts w:ascii="Times New Roman" w:eastAsia="Times New Roman" w:hAnsi="Times New Roman" w:cs="Times New Roman"/>
                <w:color w:val="000000"/>
                <w:sz w:val="20"/>
                <w:szCs w:val="20"/>
                <w:lang w:val="en-GB" w:eastAsia="nl-NL"/>
              </w:rPr>
              <w:t>64/421 (15.2)</w:t>
            </w:r>
          </w:p>
        </w:tc>
      </w:tr>
      <w:tr w:rsidR="005B02AE" w:rsidRPr="004834CF" w14:paraId="3FCD8257" w14:textId="77777777" w:rsidTr="005B02AE">
        <w:trPr>
          <w:trHeight w:hRule="exact" w:val="340"/>
        </w:trPr>
        <w:tc>
          <w:tcPr>
            <w:tcW w:w="3402" w:type="dxa"/>
            <w:tcBorders>
              <w:top w:val="nil"/>
              <w:left w:val="nil"/>
              <w:bottom w:val="nil"/>
              <w:right w:val="single" w:sz="4" w:space="0" w:color="auto"/>
            </w:tcBorders>
            <w:shd w:val="clear" w:color="auto" w:fill="auto"/>
            <w:noWrap/>
            <w:vAlign w:val="bottom"/>
            <w:hideMark/>
          </w:tcPr>
          <w:p w14:paraId="4789711A" w14:textId="77777777" w:rsidR="005B02AE" w:rsidRPr="00BC335E" w:rsidRDefault="005B02AE" w:rsidP="00893E12">
            <w:pPr>
              <w:spacing w:after="0" w:line="480" w:lineRule="auto"/>
              <w:rPr>
                <w:rFonts w:ascii="Times New Roman" w:eastAsia="Times New Roman" w:hAnsi="Times New Roman" w:cs="Times New Roman"/>
                <w:bCs/>
                <w:color w:val="000000"/>
                <w:sz w:val="20"/>
                <w:szCs w:val="20"/>
                <w:lang w:val="en-GB" w:eastAsia="nl-NL"/>
              </w:rPr>
            </w:pPr>
            <w:r w:rsidRPr="00BC335E">
              <w:rPr>
                <w:rFonts w:ascii="Times New Roman" w:eastAsia="Times New Roman" w:hAnsi="Times New Roman" w:cs="Times New Roman"/>
                <w:bCs/>
                <w:color w:val="000000"/>
                <w:sz w:val="20"/>
                <w:szCs w:val="20"/>
                <w:lang w:val="en-GB" w:eastAsia="nl-NL"/>
              </w:rPr>
              <w:t>Median Body-mass index (IQR)</w:t>
            </w:r>
          </w:p>
        </w:tc>
        <w:tc>
          <w:tcPr>
            <w:tcW w:w="2339" w:type="dxa"/>
            <w:tcBorders>
              <w:top w:val="nil"/>
              <w:left w:val="single" w:sz="4" w:space="0" w:color="auto"/>
              <w:bottom w:val="nil"/>
              <w:right w:val="nil"/>
            </w:tcBorders>
            <w:shd w:val="clear" w:color="auto" w:fill="auto"/>
            <w:noWrap/>
            <w:vAlign w:val="center"/>
          </w:tcPr>
          <w:p w14:paraId="7EC4C610" w14:textId="77777777" w:rsidR="005B02AE" w:rsidRPr="00BC335E" w:rsidRDefault="005B02AE" w:rsidP="005B02AE">
            <w:pPr>
              <w:spacing w:after="0" w:line="480" w:lineRule="auto"/>
              <w:jc w:val="right"/>
              <w:rPr>
                <w:rFonts w:ascii="Times New Roman" w:eastAsia="Times New Roman" w:hAnsi="Times New Roman" w:cs="Times New Roman"/>
                <w:color w:val="000000"/>
                <w:sz w:val="20"/>
                <w:szCs w:val="20"/>
                <w:lang w:val="en-GB" w:eastAsia="nl-NL"/>
              </w:rPr>
            </w:pPr>
            <w:r w:rsidRPr="00BC335E">
              <w:rPr>
                <w:rFonts w:ascii="Times New Roman" w:eastAsia="Times New Roman" w:hAnsi="Times New Roman" w:cs="Times New Roman"/>
                <w:color w:val="000000"/>
                <w:sz w:val="20"/>
                <w:szCs w:val="20"/>
                <w:lang w:val="en-GB" w:eastAsia="nl-NL"/>
              </w:rPr>
              <w:t>27.0 (24.5-30.5)</w:t>
            </w:r>
          </w:p>
        </w:tc>
        <w:tc>
          <w:tcPr>
            <w:tcW w:w="2339" w:type="dxa"/>
            <w:tcBorders>
              <w:top w:val="nil"/>
              <w:left w:val="nil"/>
              <w:bottom w:val="nil"/>
              <w:right w:val="nil"/>
            </w:tcBorders>
            <w:shd w:val="clear" w:color="auto" w:fill="auto"/>
            <w:noWrap/>
            <w:vAlign w:val="center"/>
          </w:tcPr>
          <w:p w14:paraId="5DEF48ED" w14:textId="77777777" w:rsidR="005B02AE" w:rsidRPr="00BC335E" w:rsidRDefault="005B02AE" w:rsidP="005B02AE">
            <w:pPr>
              <w:spacing w:after="0" w:line="480" w:lineRule="auto"/>
              <w:jc w:val="right"/>
              <w:rPr>
                <w:rFonts w:ascii="Times New Roman" w:eastAsia="Times New Roman" w:hAnsi="Times New Roman" w:cs="Times New Roman"/>
                <w:color w:val="000000"/>
                <w:sz w:val="20"/>
                <w:szCs w:val="20"/>
                <w:lang w:val="en-GB" w:eastAsia="nl-NL"/>
              </w:rPr>
            </w:pPr>
            <w:r w:rsidRPr="00BC335E">
              <w:rPr>
                <w:rFonts w:ascii="Times New Roman" w:eastAsia="Times New Roman" w:hAnsi="Times New Roman" w:cs="Times New Roman"/>
                <w:color w:val="000000"/>
                <w:sz w:val="20"/>
                <w:szCs w:val="20"/>
                <w:lang w:val="en-GB" w:eastAsia="nl-NL"/>
              </w:rPr>
              <w:t>27.9 (25.2-31.7)</w:t>
            </w:r>
          </w:p>
        </w:tc>
      </w:tr>
      <w:tr w:rsidR="005B02AE" w:rsidRPr="004834CF" w14:paraId="5FD9D5EC" w14:textId="77777777" w:rsidTr="005B02AE">
        <w:trPr>
          <w:trHeight w:hRule="exact" w:val="340"/>
        </w:trPr>
        <w:tc>
          <w:tcPr>
            <w:tcW w:w="3402" w:type="dxa"/>
            <w:tcBorders>
              <w:top w:val="nil"/>
              <w:left w:val="nil"/>
              <w:bottom w:val="nil"/>
              <w:right w:val="single" w:sz="4" w:space="0" w:color="auto"/>
            </w:tcBorders>
            <w:shd w:val="clear" w:color="auto" w:fill="auto"/>
            <w:noWrap/>
            <w:vAlign w:val="bottom"/>
            <w:hideMark/>
          </w:tcPr>
          <w:p w14:paraId="4A0E2011" w14:textId="77777777" w:rsidR="005B02AE" w:rsidRPr="00BC335E" w:rsidRDefault="005B02AE" w:rsidP="00893E12">
            <w:pPr>
              <w:spacing w:after="0" w:line="480" w:lineRule="auto"/>
              <w:rPr>
                <w:rFonts w:ascii="Times New Roman" w:eastAsia="Times New Roman" w:hAnsi="Times New Roman" w:cs="Times New Roman"/>
                <w:bCs/>
                <w:color w:val="000000"/>
                <w:sz w:val="20"/>
                <w:szCs w:val="20"/>
                <w:lang w:val="en-GB" w:eastAsia="nl-NL"/>
              </w:rPr>
            </w:pPr>
            <w:r w:rsidRPr="00BC335E">
              <w:rPr>
                <w:rFonts w:ascii="Times New Roman" w:eastAsia="Times New Roman" w:hAnsi="Times New Roman" w:cs="Times New Roman"/>
                <w:bCs/>
                <w:color w:val="000000"/>
                <w:sz w:val="20"/>
                <w:szCs w:val="20"/>
                <w:lang w:val="en-GB" w:eastAsia="nl-NL"/>
              </w:rPr>
              <w:t>History of atrial fibrillation― no. (%)</w:t>
            </w:r>
          </w:p>
        </w:tc>
        <w:tc>
          <w:tcPr>
            <w:tcW w:w="2339" w:type="dxa"/>
            <w:tcBorders>
              <w:top w:val="nil"/>
              <w:left w:val="single" w:sz="4" w:space="0" w:color="auto"/>
              <w:bottom w:val="nil"/>
              <w:right w:val="nil"/>
            </w:tcBorders>
            <w:shd w:val="clear" w:color="auto" w:fill="auto"/>
            <w:noWrap/>
            <w:vAlign w:val="center"/>
          </w:tcPr>
          <w:p w14:paraId="1AF10B90" w14:textId="77777777" w:rsidR="005B02AE" w:rsidRPr="00BC335E" w:rsidRDefault="005B02AE" w:rsidP="005B02AE">
            <w:pPr>
              <w:spacing w:after="0" w:line="480" w:lineRule="auto"/>
              <w:jc w:val="right"/>
              <w:rPr>
                <w:rFonts w:ascii="Times New Roman" w:eastAsia="Times New Roman" w:hAnsi="Times New Roman" w:cs="Times New Roman"/>
                <w:color w:val="000000"/>
                <w:sz w:val="20"/>
                <w:szCs w:val="20"/>
                <w:lang w:val="en-GB" w:eastAsia="nl-NL"/>
              </w:rPr>
            </w:pPr>
            <w:r w:rsidRPr="00BC335E">
              <w:rPr>
                <w:rFonts w:ascii="Times New Roman" w:eastAsia="Times New Roman" w:hAnsi="Times New Roman" w:cs="Times New Roman"/>
                <w:color w:val="000000"/>
                <w:sz w:val="20"/>
                <w:szCs w:val="20"/>
                <w:lang w:val="en-GB" w:eastAsia="nl-NL"/>
              </w:rPr>
              <w:t>115/426 (27.0)</w:t>
            </w:r>
          </w:p>
        </w:tc>
        <w:tc>
          <w:tcPr>
            <w:tcW w:w="2339" w:type="dxa"/>
            <w:tcBorders>
              <w:top w:val="nil"/>
              <w:left w:val="nil"/>
              <w:bottom w:val="nil"/>
              <w:right w:val="nil"/>
            </w:tcBorders>
            <w:shd w:val="clear" w:color="auto" w:fill="auto"/>
            <w:noWrap/>
            <w:vAlign w:val="center"/>
          </w:tcPr>
          <w:p w14:paraId="2C554F8E" w14:textId="77777777" w:rsidR="005B02AE" w:rsidRPr="00BC335E" w:rsidRDefault="005B02AE" w:rsidP="005B02AE">
            <w:pPr>
              <w:spacing w:after="0" w:line="480" w:lineRule="auto"/>
              <w:jc w:val="right"/>
              <w:rPr>
                <w:rFonts w:ascii="Times New Roman" w:eastAsia="Times New Roman" w:hAnsi="Times New Roman" w:cs="Times New Roman"/>
                <w:color w:val="000000"/>
                <w:sz w:val="20"/>
                <w:szCs w:val="20"/>
                <w:lang w:val="en-GB" w:eastAsia="nl-NL"/>
              </w:rPr>
            </w:pPr>
            <w:r w:rsidRPr="00BC335E">
              <w:rPr>
                <w:rFonts w:ascii="Times New Roman" w:eastAsia="Times New Roman" w:hAnsi="Times New Roman" w:cs="Times New Roman"/>
                <w:color w:val="000000"/>
                <w:sz w:val="20"/>
                <w:szCs w:val="20"/>
                <w:lang w:val="en-GB" w:eastAsia="nl-NL"/>
              </w:rPr>
              <w:t>93/420 (22.1)</w:t>
            </w:r>
          </w:p>
        </w:tc>
      </w:tr>
      <w:tr w:rsidR="005B02AE" w:rsidRPr="004834CF" w14:paraId="06536A12" w14:textId="77777777" w:rsidTr="005B02AE">
        <w:trPr>
          <w:trHeight w:hRule="exact" w:val="340"/>
        </w:trPr>
        <w:tc>
          <w:tcPr>
            <w:tcW w:w="3402" w:type="dxa"/>
            <w:tcBorders>
              <w:top w:val="nil"/>
              <w:left w:val="nil"/>
              <w:bottom w:val="nil"/>
              <w:right w:val="single" w:sz="4" w:space="0" w:color="auto"/>
            </w:tcBorders>
            <w:shd w:val="clear" w:color="auto" w:fill="auto"/>
            <w:noWrap/>
            <w:vAlign w:val="bottom"/>
          </w:tcPr>
          <w:p w14:paraId="42F0A8AF" w14:textId="77777777" w:rsidR="005B02AE" w:rsidRPr="00BC335E" w:rsidRDefault="005B02AE" w:rsidP="00893E12">
            <w:pPr>
              <w:spacing w:after="0" w:line="480" w:lineRule="auto"/>
              <w:rPr>
                <w:rFonts w:ascii="Times New Roman" w:eastAsia="Times New Roman" w:hAnsi="Times New Roman" w:cs="Times New Roman"/>
                <w:bCs/>
                <w:color w:val="000000"/>
                <w:sz w:val="20"/>
                <w:szCs w:val="20"/>
                <w:lang w:val="en-GB" w:eastAsia="nl-NL"/>
              </w:rPr>
            </w:pPr>
            <w:r w:rsidRPr="00BC335E">
              <w:rPr>
                <w:rFonts w:ascii="Times New Roman" w:eastAsia="Times New Roman" w:hAnsi="Times New Roman" w:cs="Times New Roman"/>
                <w:bCs/>
                <w:color w:val="000000"/>
                <w:sz w:val="20"/>
                <w:szCs w:val="20"/>
                <w:lang w:val="en-GB" w:eastAsia="nl-NL"/>
              </w:rPr>
              <w:t>History of diabetes – no. (%)</w:t>
            </w:r>
          </w:p>
        </w:tc>
        <w:tc>
          <w:tcPr>
            <w:tcW w:w="2339" w:type="dxa"/>
            <w:tcBorders>
              <w:top w:val="nil"/>
              <w:left w:val="single" w:sz="4" w:space="0" w:color="auto"/>
              <w:bottom w:val="nil"/>
              <w:right w:val="nil"/>
            </w:tcBorders>
            <w:shd w:val="clear" w:color="auto" w:fill="auto"/>
            <w:noWrap/>
            <w:vAlign w:val="center"/>
          </w:tcPr>
          <w:p w14:paraId="25841545" w14:textId="77777777" w:rsidR="005B02AE" w:rsidRPr="00BC335E" w:rsidRDefault="005B02AE" w:rsidP="005B02AE">
            <w:pPr>
              <w:spacing w:after="0" w:line="480" w:lineRule="auto"/>
              <w:jc w:val="right"/>
              <w:rPr>
                <w:rFonts w:ascii="Times New Roman" w:eastAsia="Times New Roman" w:hAnsi="Times New Roman" w:cs="Times New Roman"/>
                <w:color w:val="000000"/>
                <w:sz w:val="20"/>
                <w:szCs w:val="20"/>
                <w:lang w:val="en-GB" w:eastAsia="nl-NL"/>
              </w:rPr>
            </w:pPr>
            <w:r w:rsidRPr="00BC335E">
              <w:rPr>
                <w:rFonts w:ascii="Times New Roman" w:eastAsia="Times New Roman" w:hAnsi="Times New Roman" w:cs="Times New Roman"/>
                <w:color w:val="000000"/>
                <w:sz w:val="20"/>
                <w:szCs w:val="20"/>
                <w:lang w:val="en-GB" w:eastAsia="nl-NL"/>
              </w:rPr>
              <w:t>112/426 (26.3)</w:t>
            </w:r>
          </w:p>
        </w:tc>
        <w:tc>
          <w:tcPr>
            <w:tcW w:w="2339" w:type="dxa"/>
            <w:tcBorders>
              <w:top w:val="nil"/>
              <w:left w:val="nil"/>
              <w:bottom w:val="nil"/>
              <w:right w:val="nil"/>
            </w:tcBorders>
            <w:shd w:val="clear" w:color="auto" w:fill="auto"/>
            <w:noWrap/>
            <w:vAlign w:val="center"/>
          </w:tcPr>
          <w:p w14:paraId="5730CDC9" w14:textId="77777777" w:rsidR="005B02AE" w:rsidRPr="00BC335E" w:rsidRDefault="005B02AE" w:rsidP="005B02AE">
            <w:pPr>
              <w:spacing w:after="0" w:line="480" w:lineRule="auto"/>
              <w:jc w:val="right"/>
              <w:rPr>
                <w:rFonts w:ascii="Times New Roman" w:eastAsia="Times New Roman" w:hAnsi="Times New Roman" w:cs="Times New Roman"/>
                <w:color w:val="000000"/>
                <w:sz w:val="20"/>
                <w:szCs w:val="20"/>
                <w:lang w:val="en-GB" w:eastAsia="nl-NL"/>
              </w:rPr>
            </w:pPr>
            <w:r w:rsidRPr="00BC335E">
              <w:rPr>
                <w:rFonts w:ascii="Times New Roman" w:eastAsia="Times New Roman" w:hAnsi="Times New Roman" w:cs="Times New Roman"/>
                <w:color w:val="000000"/>
                <w:sz w:val="20"/>
                <w:szCs w:val="20"/>
                <w:lang w:val="en-GB" w:eastAsia="nl-NL"/>
              </w:rPr>
              <w:t>126/421 (29.9)</w:t>
            </w:r>
          </w:p>
        </w:tc>
      </w:tr>
    </w:tbl>
    <w:p w14:paraId="4918E40B" w14:textId="77777777" w:rsidR="005B02AE" w:rsidRDefault="005B02AE" w:rsidP="005B02AE">
      <w:pPr>
        <w:spacing w:line="240" w:lineRule="auto"/>
        <w:rPr>
          <w:rFonts w:ascii="Times New Roman" w:hAnsi="Times New Roman" w:cs="Times New Roman"/>
          <w:sz w:val="18"/>
          <w:szCs w:val="18"/>
          <w:lang w:val="en-GB"/>
        </w:rPr>
      </w:pPr>
    </w:p>
    <w:p w14:paraId="5AF159FA" w14:textId="77777777" w:rsidR="005B02AE" w:rsidRPr="00A657D2" w:rsidRDefault="005B02AE" w:rsidP="00A657D2">
      <w:pPr>
        <w:spacing w:line="240" w:lineRule="auto"/>
        <w:jc w:val="both"/>
        <w:rPr>
          <w:rFonts w:ascii="Times New Roman" w:hAnsi="Times New Roman" w:cs="Times New Roman"/>
          <w:sz w:val="16"/>
          <w:szCs w:val="18"/>
          <w:lang w:val="en-GB"/>
        </w:rPr>
      </w:pPr>
      <w:r w:rsidRPr="00A657D2">
        <w:rPr>
          <w:rFonts w:ascii="Times New Roman" w:hAnsi="Times New Roman" w:cs="Times New Roman"/>
          <w:sz w:val="16"/>
          <w:szCs w:val="18"/>
          <w:lang w:val="en-GB"/>
        </w:rPr>
        <w:t>ICD implantable cardioverter-defibrillator, IQR interquartile range, NYHA New York Heart Association.</w:t>
      </w:r>
    </w:p>
    <w:p w14:paraId="756C48EE" w14:textId="3B2D3203" w:rsidR="00D8420D" w:rsidRPr="00D8420D" w:rsidRDefault="005B02AE" w:rsidP="00D8420D">
      <w:pPr>
        <w:spacing w:line="240" w:lineRule="auto"/>
        <w:jc w:val="both"/>
        <w:rPr>
          <w:rFonts w:ascii="Times New Roman" w:hAnsi="Times New Roman" w:cs="Times New Roman"/>
          <w:sz w:val="16"/>
          <w:szCs w:val="18"/>
          <w:lang w:val="en-GB"/>
        </w:rPr>
      </w:pPr>
      <w:r w:rsidRPr="00A657D2">
        <w:rPr>
          <w:rFonts w:ascii="Times New Roman" w:hAnsi="Times New Roman" w:cs="Times New Roman"/>
          <w:sz w:val="16"/>
          <w:szCs w:val="18"/>
          <w:lang w:val="en-GB"/>
        </w:rPr>
        <w:t>* The patients in this category had ventricular fibrillation due to coronary spasm (one patient in the subcutaneous ICD group and one in the transvenous ICD group), coronary dissection (one in the subcutaneous ICD group), ischemic stroke (one in the subcutaneous ICD group), and myocarditis (one in the subcutaneous ICD group).</w:t>
      </w:r>
      <w:r w:rsidR="00D8420D">
        <w:rPr>
          <w:rFonts w:ascii="Times New Roman" w:hAnsi="Times New Roman" w:cs="Times New Roman"/>
          <w:lang w:val="en-GB"/>
        </w:rPr>
        <w:br w:type="page"/>
      </w:r>
    </w:p>
    <w:p w14:paraId="0D5CB69E" w14:textId="2FF21701" w:rsidR="005B02AE" w:rsidRPr="004834CF" w:rsidRDefault="005B02AE" w:rsidP="005B02AE">
      <w:pPr>
        <w:rPr>
          <w:rFonts w:ascii="Times New Roman" w:hAnsi="Times New Roman" w:cs="Times New Roman"/>
          <w:lang w:val="en-GB"/>
        </w:rPr>
      </w:pPr>
      <w:r w:rsidRPr="004834CF">
        <w:rPr>
          <w:rFonts w:ascii="Times New Roman" w:hAnsi="Times New Roman" w:cs="Times New Roman"/>
          <w:lang w:val="en-GB"/>
        </w:rPr>
        <w:lastRenderedPageBreak/>
        <w:t>Table S2. Procedural characteristics</w:t>
      </w:r>
    </w:p>
    <w:tbl>
      <w:tblPr>
        <w:tblStyle w:val="Tabel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339"/>
        <w:gridCol w:w="2339"/>
      </w:tblGrid>
      <w:tr w:rsidR="005B02AE" w:rsidRPr="004834CF" w14:paraId="6ABBC3B5" w14:textId="77777777" w:rsidTr="005B02AE">
        <w:trPr>
          <w:trHeight w:val="283"/>
        </w:trPr>
        <w:tc>
          <w:tcPr>
            <w:tcW w:w="4820" w:type="dxa"/>
            <w:tcBorders>
              <w:bottom w:val="single" w:sz="4" w:space="0" w:color="auto"/>
            </w:tcBorders>
            <w:shd w:val="clear" w:color="auto" w:fill="auto"/>
          </w:tcPr>
          <w:p w14:paraId="38D67236" w14:textId="77777777" w:rsidR="005B02AE" w:rsidRPr="00BC335E" w:rsidRDefault="005B02AE" w:rsidP="00893E12">
            <w:pPr>
              <w:rPr>
                <w:rFonts w:ascii="Times New Roman" w:hAnsi="Times New Roman" w:cs="Times New Roman"/>
                <w:sz w:val="20"/>
                <w:szCs w:val="20"/>
                <w:lang w:val="en-GB"/>
              </w:rPr>
            </w:pPr>
            <w:r w:rsidRPr="00BC335E">
              <w:rPr>
                <w:rFonts w:ascii="Times New Roman" w:hAnsi="Times New Roman" w:cs="Times New Roman"/>
                <w:sz w:val="20"/>
                <w:szCs w:val="20"/>
                <w:lang w:val="en-GB"/>
              </w:rPr>
              <w:t>Characteristics</w:t>
            </w:r>
          </w:p>
        </w:tc>
        <w:tc>
          <w:tcPr>
            <w:tcW w:w="2339" w:type="dxa"/>
            <w:tcBorders>
              <w:bottom w:val="single" w:sz="4" w:space="0" w:color="auto"/>
              <w:right w:val="single" w:sz="4" w:space="0" w:color="D0CECE" w:themeColor="background2" w:themeShade="E6"/>
            </w:tcBorders>
            <w:shd w:val="clear" w:color="auto" w:fill="auto"/>
          </w:tcPr>
          <w:p w14:paraId="15E85EE8" w14:textId="77777777" w:rsidR="005B02AE" w:rsidRPr="00BC335E" w:rsidRDefault="005B02AE" w:rsidP="00893E12">
            <w:pPr>
              <w:rPr>
                <w:rFonts w:ascii="Times New Roman" w:hAnsi="Times New Roman" w:cs="Times New Roman"/>
                <w:b/>
                <w:sz w:val="20"/>
                <w:szCs w:val="20"/>
                <w:lang w:val="en-GB"/>
              </w:rPr>
            </w:pPr>
            <w:r w:rsidRPr="00BC335E">
              <w:rPr>
                <w:rFonts w:ascii="Times New Roman" w:hAnsi="Times New Roman" w:cs="Times New Roman"/>
                <w:b/>
                <w:sz w:val="20"/>
                <w:szCs w:val="20"/>
                <w:lang w:val="en-GB"/>
              </w:rPr>
              <w:t>S-ICD</w:t>
            </w:r>
          </w:p>
        </w:tc>
        <w:tc>
          <w:tcPr>
            <w:tcW w:w="2339" w:type="dxa"/>
            <w:tcBorders>
              <w:left w:val="single" w:sz="4" w:space="0" w:color="D0CECE" w:themeColor="background2" w:themeShade="E6"/>
              <w:bottom w:val="single" w:sz="4" w:space="0" w:color="auto"/>
            </w:tcBorders>
            <w:shd w:val="clear" w:color="auto" w:fill="auto"/>
          </w:tcPr>
          <w:p w14:paraId="0E8DA33B" w14:textId="77777777" w:rsidR="005B02AE" w:rsidRPr="00BC335E" w:rsidRDefault="005B02AE" w:rsidP="00893E12">
            <w:pPr>
              <w:rPr>
                <w:rFonts w:ascii="Times New Roman" w:hAnsi="Times New Roman" w:cs="Times New Roman"/>
                <w:b/>
                <w:sz w:val="20"/>
                <w:szCs w:val="20"/>
                <w:lang w:val="en-GB"/>
              </w:rPr>
            </w:pPr>
            <w:r w:rsidRPr="00BC335E">
              <w:rPr>
                <w:rFonts w:ascii="Times New Roman" w:hAnsi="Times New Roman" w:cs="Times New Roman"/>
                <w:b/>
                <w:sz w:val="20"/>
                <w:szCs w:val="20"/>
                <w:lang w:val="en-GB"/>
              </w:rPr>
              <w:t>TV-ICD</w:t>
            </w:r>
          </w:p>
        </w:tc>
      </w:tr>
      <w:tr w:rsidR="005B02AE" w:rsidRPr="003A1449" w14:paraId="77568DC6" w14:textId="77777777" w:rsidTr="005B02AE">
        <w:trPr>
          <w:trHeight w:val="283"/>
        </w:trPr>
        <w:tc>
          <w:tcPr>
            <w:tcW w:w="4820" w:type="dxa"/>
            <w:tcBorders>
              <w:top w:val="single" w:sz="4" w:space="0" w:color="auto"/>
              <w:right w:val="single" w:sz="4" w:space="0" w:color="auto"/>
            </w:tcBorders>
            <w:shd w:val="clear" w:color="auto" w:fill="auto"/>
          </w:tcPr>
          <w:p w14:paraId="404FD636" w14:textId="77777777" w:rsidR="005B02AE" w:rsidRPr="00BC335E" w:rsidRDefault="005B02AE" w:rsidP="00893E12">
            <w:pPr>
              <w:rPr>
                <w:rFonts w:ascii="Times New Roman" w:hAnsi="Times New Roman" w:cs="Times New Roman"/>
                <w:sz w:val="20"/>
                <w:szCs w:val="20"/>
                <w:lang w:val="en-GB"/>
              </w:rPr>
            </w:pPr>
            <w:r w:rsidRPr="00BC335E">
              <w:rPr>
                <w:rFonts w:ascii="Times New Roman" w:hAnsi="Times New Roman" w:cs="Times New Roman"/>
                <w:sz w:val="20"/>
                <w:szCs w:val="20"/>
                <w:lang w:val="en-GB"/>
              </w:rPr>
              <w:t>No. of implantations of study device by implanter</w:t>
            </w:r>
          </w:p>
        </w:tc>
        <w:tc>
          <w:tcPr>
            <w:tcW w:w="2339" w:type="dxa"/>
            <w:tcBorders>
              <w:top w:val="single" w:sz="4" w:space="0" w:color="auto"/>
              <w:left w:val="single" w:sz="4" w:space="0" w:color="auto"/>
              <w:right w:val="single" w:sz="4" w:space="0" w:color="D0CECE" w:themeColor="background2" w:themeShade="E6"/>
            </w:tcBorders>
            <w:shd w:val="clear" w:color="auto" w:fill="auto"/>
          </w:tcPr>
          <w:p w14:paraId="51D9BF31" w14:textId="77777777" w:rsidR="005B02AE" w:rsidRPr="00BC335E" w:rsidRDefault="005B02AE" w:rsidP="00893E12">
            <w:pPr>
              <w:rPr>
                <w:rFonts w:ascii="Times New Roman" w:hAnsi="Times New Roman" w:cs="Times New Roman"/>
                <w:sz w:val="20"/>
                <w:szCs w:val="20"/>
                <w:lang w:val="en-GB"/>
              </w:rPr>
            </w:pPr>
          </w:p>
        </w:tc>
        <w:tc>
          <w:tcPr>
            <w:tcW w:w="2339" w:type="dxa"/>
            <w:tcBorders>
              <w:top w:val="single" w:sz="4" w:space="0" w:color="auto"/>
              <w:left w:val="single" w:sz="4" w:space="0" w:color="D0CECE" w:themeColor="background2" w:themeShade="E6"/>
            </w:tcBorders>
            <w:shd w:val="clear" w:color="auto" w:fill="auto"/>
          </w:tcPr>
          <w:p w14:paraId="29889205" w14:textId="77777777" w:rsidR="005B02AE" w:rsidRPr="00BC335E" w:rsidRDefault="005B02AE" w:rsidP="00893E12">
            <w:pPr>
              <w:rPr>
                <w:rFonts w:ascii="Times New Roman" w:hAnsi="Times New Roman" w:cs="Times New Roman"/>
                <w:sz w:val="20"/>
                <w:szCs w:val="20"/>
                <w:lang w:val="en-GB"/>
              </w:rPr>
            </w:pPr>
          </w:p>
        </w:tc>
      </w:tr>
      <w:tr w:rsidR="005B02AE" w:rsidRPr="004834CF" w14:paraId="3FFFAEE4" w14:textId="77777777" w:rsidTr="005B02AE">
        <w:trPr>
          <w:trHeight w:val="283"/>
        </w:trPr>
        <w:tc>
          <w:tcPr>
            <w:tcW w:w="4820" w:type="dxa"/>
            <w:tcBorders>
              <w:right w:val="single" w:sz="4" w:space="0" w:color="auto"/>
            </w:tcBorders>
            <w:shd w:val="clear" w:color="auto" w:fill="auto"/>
          </w:tcPr>
          <w:p w14:paraId="4E89DB77" w14:textId="77777777" w:rsidR="005B02AE" w:rsidRPr="00BC335E" w:rsidRDefault="005B02AE" w:rsidP="00893E12">
            <w:pPr>
              <w:jc w:val="right"/>
              <w:rPr>
                <w:rFonts w:ascii="Times New Roman" w:hAnsi="Times New Roman" w:cs="Times New Roman"/>
                <w:sz w:val="20"/>
                <w:szCs w:val="20"/>
                <w:lang w:val="en-GB"/>
              </w:rPr>
            </w:pPr>
            <w:r w:rsidRPr="00BC335E">
              <w:rPr>
                <w:rFonts w:ascii="Times New Roman" w:hAnsi="Times New Roman" w:cs="Times New Roman"/>
                <w:sz w:val="20"/>
                <w:szCs w:val="20"/>
                <w:lang w:val="en-GB"/>
              </w:rPr>
              <w:t>0-30</w:t>
            </w:r>
          </w:p>
        </w:tc>
        <w:tc>
          <w:tcPr>
            <w:tcW w:w="2339" w:type="dxa"/>
            <w:tcBorders>
              <w:left w:val="single" w:sz="4" w:space="0" w:color="auto"/>
              <w:right w:val="single" w:sz="4" w:space="0" w:color="D0CECE" w:themeColor="background2" w:themeShade="E6"/>
            </w:tcBorders>
            <w:shd w:val="clear" w:color="auto" w:fill="auto"/>
          </w:tcPr>
          <w:p w14:paraId="19B54BDC" w14:textId="77777777" w:rsidR="005B02AE" w:rsidRPr="00BC335E" w:rsidRDefault="005B02AE" w:rsidP="00893E12">
            <w:pPr>
              <w:jc w:val="right"/>
              <w:rPr>
                <w:rFonts w:ascii="Times New Roman" w:hAnsi="Times New Roman" w:cs="Times New Roman"/>
                <w:sz w:val="20"/>
                <w:szCs w:val="20"/>
                <w:lang w:val="en-GB"/>
              </w:rPr>
            </w:pPr>
            <w:r w:rsidRPr="00BC335E">
              <w:rPr>
                <w:rFonts w:ascii="Times New Roman" w:hAnsi="Times New Roman" w:cs="Times New Roman"/>
                <w:sz w:val="20"/>
                <w:szCs w:val="20"/>
                <w:lang w:val="en-GB"/>
              </w:rPr>
              <w:t>141</w:t>
            </w:r>
          </w:p>
        </w:tc>
        <w:tc>
          <w:tcPr>
            <w:tcW w:w="2339" w:type="dxa"/>
            <w:tcBorders>
              <w:left w:val="single" w:sz="4" w:space="0" w:color="D0CECE" w:themeColor="background2" w:themeShade="E6"/>
            </w:tcBorders>
            <w:shd w:val="clear" w:color="auto" w:fill="auto"/>
          </w:tcPr>
          <w:p w14:paraId="5B2BF26A" w14:textId="77777777" w:rsidR="005B02AE" w:rsidRPr="00BC335E" w:rsidRDefault="005B02AE" w:rsidP="00893E12">
            <w:pPr>
              <w:jc w:val="right"/>
              <w:rPr>
                <w:rFonts w:ascii="Times New Roman" w:hAnsi="Times New Roman" w:cs="Times New Roman"/>
                <w:sz w:val="20"/>
                <w:szCs w:val="20"/>
                <w:lang w:val="en-GB"/>
              </w:rPr>
            </w:pPr>
            <w:r w:rsidRPr="00BC335E">
              <w:rPr>
                <w:rFonts w:ascii="Times New Roman" w:hAnsi="Times New Roman" w:cs="Times New Roman"/>
                <w:sz w:val="20"/>
                <w:szCs w:val="20"/>
                <w:lang w:val="en-GB"/>
              </w:rPr>
              <w:t>23</w:t>
            </w:r>
          </w:p>
        </w:tc>
      </w:tr>
      <w:tr w:rsidR="005B02AE" w:rsidRPr="004834CF" w14:paraId="7F38D46C" w14:textId="77777777" w:rsidTr="005B02AE">
        <w:trPr>
          <w:trHeight w:val="283"/>
        </w:trPr>
        <w:tc>
          <w:tcPr>
            <w:tcW w:w="4820" w:type="dxa"/>
            <w:tcBorders>
              <w:right w:val="single" w:sz="4" w:space="0" w:color="auto"/>
            </w:tcBorders>
            <w:shd w:val="clear" w:color="auto" w:fill="auto"/>
          </w:tcPr>
          <w:p w14:paraId="4EE52743" w14:textId="77777777" w:rsidR="005B02AE" w:rsidRPr="00BC335E" w:rsidRDefault="005B02AE" w:rsidP="00893E12">
            <w:pPr>
              <w:jc w:val="right"/>
              <w:rPr>
                <w:rFonts w:ascii="Times New Roman" w:hAnsi="Times New Roman" w:cs="Times New Roman"/>
                <w:sz w:val="20"/>
                <w:szCs w:val="20"/>
                <w:lang w:val="en-GB"/>
              </w:rPr>
            </w:pPr>
            <w:r w:rsidRPr="00BC335E">
              <w:rPr>
                <w:rFonts w:ascii="Times New Roman" w:hAnsi="Times New Roman" w:cs="Times New Roman"/>
                <w:sz w:val="20"/>
                <w:szCs w:val="20"/>
                <w:lang w:val="en-GB"/>
              </w:rPr>
              <w:t>30-70</w:t>
            </w:r>
          </w:p>
        </w:tc>
        <w:tc>
          <w:tcPr>
            <w:tcW w:w="2339" w:type="dxa"/>
            <w:tcBorders>
              <w:left w:val="single" w:sz="4" w:space="0" w:color="auto"/>
              <w:right w:val="single" w:sz="4" w:space="0" w:color="D0CECE" w:themeColor="background2" w:themeShade="E6"/>
            </w:tcBorders>
            <w:shd w:val="clear" w:color="auto" w:fill="auto"/>
          </w:tcPr>
          <w:p w14:paraId="4820054A" w14:textId="77777777" w:rsidR="005B02AE" w:rsidRPr="00BC335E" w:rsidRDefault="005B02AE" w:rsidP="00893E12">
            <w:pPr>
              <w:jc w:val="right"/>
              <w:rPr>
                <w:rFonts w:ascii="Times New Roman" w:hAnsi="Times New Roman" w:cs="Times New Roman"/>
                <w:sz w:val="20"/>
                <w:szCs w:val="20"/>
                <w:lang w:val="en-GB"/>
              </w:rPr>
            </w:pPr>
            <w:r w:rsidRPr="00BC335E">
              <w:rPr>
                <w:rFonts w:ascii="Times New Roman" w:hAnsi="Times New Roman" w:cs="Times New Roman"/>
                <w:sz w:val="20"/>
                <w:szCs w:val="20"/>
                <w:lang w:val="en-GB"/>
              </w:rPr>
              <w:t>110</w:t>
            </w:r>
          </w:p>
        </w:tc>
        <w:tc>
          <w:tcPr>
            <w:tcW w:w="2339" w:type="dxa"/>
            <w:tcBorders>
              <w:left w:val="single" w:sz="4" w:space="0" w:color="D0CECE" w:themeColor="background2" w:themeShade="E6"/>
            </w:tcBorders>
            <w:shd w:val="clear" w:color="auto" w:fill="auto"/>
          </w:tcPr>
          <w:p w14:paraId="0F77BA75" w14:textId="77777777" w:rsidR="005B02AE" w:rsidRPr="00BC335E" w:rsidRDefault="005B02AE" w:rsidP="00893E12">
            <w:pPr>
              <w:jc w:val="right"/>
              <w:rPr>
                <w:rFonts w:ascii="Times New Roman" w:hAnsi="Times New Roman" w:cs="Times New Roman"/>
                <w:sz w:val="20"/>
                <w:szCs w:val="20"/>
                <w:lang w:val="en-GB"/>
              </w:rPr>
            </w:pPr>
            <w:r w:rsidRPr="00BC335E">
              <w:rPr>
                <w:rFonts w:ascii="Times New Roman" w:hAnsi="Times New Roman" w:cs="Times New Roman"/>
                <w:sz w:val="20"/>
                <w:szCs w:val="20"/>
                <w:lang w:val="en-GB"/>
              </w:rPr>
              <w:t>37</w:t>
            </w:r>
          </w:p>
        </w:tc>
      </w:tr>
      <w:tr w:rsidR="005B02AE" w:rsidRPr="004834CF" w14:paraId="577CCF59" w14:textId="77777777" w:rsidTr="005B02AE">
        <w:trPr>
          <w:trHeight w:val="283"/>
        </w:trPr>
        <w:tc>
          <w:tcPr>
            <w:tcW w:w="4820" w:type="dxa"/>
            <w:tcBorders>
              <w:right w:val="single" w:sz="4" w:space="0" w:color="auto"/>
            </w:tcBorders>
            <w:shd w:val="clear" w:color="auto" w:fill="auto"/>
          </w:tcPr>
          <w:p w14:paraId="423A1CBC" w14:textId="77777777" w:rsidR="005B02AE" w:rsidRPr="00BC335E" w:rsidRDefault="005B02AE" w:rsidP="00893E12">
            <w:pPr>
              <w:jc w:val="right"/>
              <w:rPr>
                <w:rFonts w:ascii="Times New Roman" w:hAnsi="Times New Roman" w:cs="Times New Roman"/>
                <w:sz w:val="20"/>
                <w:szCs w:val="20"/>
                <w:lang w:val="en-GB"/>
              </w:rPr>
            </w:pPr>
            <w:r w:rsidRPr="00BC335E">
              <w:rPr>
                <w:rFonts w:ascii="Times New Roman" w:hAnsi="Times New Roman" w:cs="Times New Roman"/>
                <w:sz w:val="20"/>
                <w:szCs w:val="20"/>
                <w:lang w:val="en-GB"/>
              </w:rPr>
              <w:t>&gt; 70</w:t>
            </w:r>
          </w:p>
        </w:tc>
        <w:tc>
          <w:tcPr>
            <w:tcW w:w="2339" w:type="dxa"/>
            <w:tcBorders>
              <w:left w:val="single" w:sz="4" w:space="0" w:color="auto"/>
              <w:right w:val="single" w:sz="4" w:space="0" w:color="D0CECE" w:themeColor="background2" w:themeShade="E6"/>
            </w:tcBorders>
            <w:shd w:val="clear" w:color="auto" w:fill="auto"/>
          </w:tcPr>
          <w:p w14:paraId="4A6D288B" w14:textId="77777777" w:rsidR="005B02AE" w:rsidRPr="00BC335E" w:rsidRDefault="005B02AE" w:rsidP="00893E12">
            <w:pPr>
              <w:jc w:val="right"/>
              <w:rPr>
                <w:rFonts w:ascii="Times New Roman" w:hAnsi="Times New Roman" w:cs="Times New Roman"/>
                <w:sz w:val="20"/>
                <w:szCs w:val="20"/>
                <w:lang w:val="en-GB"/>
              </w:rPr>
            </w:pPr>
            <w:r w:rsidRPr="00BC335E">
              <w:rPr>
                <w:rFonts w:ascii="Times New Roman" w:hAnsi="Times New Roman" w:cs="Times New Roman"/>
                <w:sz w:val="20"/>
                <w:szCs w:val="20"/>
                <w:lang w:val="en-GB"/>
              </w:rPr>
              <w:t>175</w:t>
            </w:r>
          </w:p>
        </w:tc>
        <w:tc>
          <w:tcPr>
            <w:tcW w:w="2339" w:type="dxa"/>
            <w:tcBorders>
              <w:left w:val="single" w:sz="4" w:space="0" w:color="D0CECE" w:themeColor="background2" w:themeShade="E6"/>
            </w:tcBorders>
            <w:shd w:val="clear" w:color="auto" w:fill="auto"/>
          </w:tcPr>
          <w:p w14:paraId="58B94AF0" w14:textId="77777777" w:rsidR="005B02AE" w:rsidRPr="00BC335E" w:rsidRDefault="005B02AE" w:rsidP="00893E12">
            <w:pPr>
              <w:jc w:val="right"/>
              <w:rPr>
                <w:rFonts w:ascii="Times New Roman" w:hAnsi="Times New Roman" w:cs="Times New Roman"/>
                <w:sz w:val="20"/>
                <w:szCs w:val="20"/>
                <w:lang w:val="en-GB"/>
              </w:rPr>
            </w:pPr>
            <w:r w:rsidRPr="00BC335E">
              <w:rPr>
                <w:rFonts w:ascii="Times New Roman" w:hAnsi="Times New Roman" w:cs="Times New Roman"/>
                <w:sz w:val="20"/>
                <w:szCs w:val="20"/>
                <w:lang w:val="en-GB"/>
              </w:rPr>
              <w:t>363</w:t>
            </w:r>
          </w:p>
        </w:tc>
      </w:tr>
      <w:tr w:rsidR="005B02AE" w:rsidRPr="004834CF" w14:paraId="0F0849E5" w14:textId="77777777" w:rsidTr="005B02AE">
        <w:trPr>
          <w:trHeight w:val="283"/>
        </w:trPr>
        <w:tc>
          <w:tcPr>
            <w:tcW w:w="4820" w:type="dxa"/>
            <w:tcBorders>
              <w:right w:val="single" w:sz="4" w:space="0" w:color="auto"/>
            </w:tcBorders>
            <w:shd w:val="clear" w:color="auto" w:fill="auto"/>
          </w:tcPr>
          <w:p w14:paraId="6A2B7454" w14:textId="77777777" w:rsidR="005B02AE" w:rsidRPr="006F025D" w:rsidRDefault="005B02AE" w:rsidP="00893E12">
            <w:pPr>
              <w:rPr>
                <w:rFonts w:ascii="Times New Roman" w:hAnsi="Times New Roman" w:cs="Times New Roman"/>
                <w:sz w:val="20"/>
                <w:szCs w:val="20"/>
                <w:lang w:val="fr-FR"/>
              </w:rPr>
            </w:pPr>
            <w:proofErr w:type="spellStart"/>
            <w:r w:rsidRPr="006F025D">
              <w:rPr>
                <w:rFonts w:ascii="Times New Roman" w:hAnsi="Times New Roman" w:cs="Times New Roman"/>
                <w:sz w:val="20"/>
                <w:szCs w:val="20"/>
                <w:lang w:val="fr-FR"/>
              </w:rPr>
              <w:t>Median</w:t>
            </w:r>
            <w:proofErr w:type="spellEnd"/>
            <w:r w:rsidRPr="006F025D">
              <w:rPr>
                <w:rFonts w:ascii="Times New Roman" w:hAnsi="Times New Roman" w:cs="Times New Roman"/>
                <w:sz w:val="20"/>
                <w:szCs w:val="20"/>
                <w:lang w:val="fr-FR"/>
              </w:rPr>
              <w:t xml:space="preserve"> implantation duration (IQR) - min</w:t>
            </w:r>
          </w:p>
        </w:tc>
        <w:tc>
          <w:tcPr>
            <w:tcW w:w="2339" w:type="dxa"/>
            <w:tcBorders>
              <w:left w:val="single" w:sz="4" w:space="0" w:color="auto"/>
              <w:right w:val="single" w:sz="4" w:space="0" w:color="D0CECE" w:themeColor="background2" w:themeShade="E6"/>
            </w:tcBorders>
            <w:shd w:val="clear" w:color="auto" w:fill="auto"/>
          </w:tcPr>
          <w:p w14:paraId="201AA30B" w14:textId="77777777" w:rsidR="005B02AE" w:rsidRPr="00BC335E" w:rsidRDefault="005B02AE" w:rsidP="00893E12">
            <w:pPr>
              <w:rPr>
                <w:rFonts w:ascii="Times New Roman" w:hAnsi="Times New Roman" w:cs="Times New Roman"/>
                <w:sz w:val="20"/>
                <w:szCs w:val="20"/>
                <w:lang w:val="en-GB"/>
              </w:rPr>
            </w:pPr>
            <w:r w:rsidRPr="00BC335E">
              <w:rPr>
                <w:rFonts w:ascii="Times New Roman" w:hAnsi="Times New Roman" w:cs="Times New Roman"/>
                <w:sz w:val="20"/>
                <w:szCs w:val="20"/>
                <w:lang w:val="en-GB"/>
              </w:rPr>
              <w:t>55 (43-74)</w:t>
            </w:r>
          </w:p>
        </w:tc>
        <w:tc>
          <w:tcPr>
            <w:tcW w:w="2339" w:type="dxa"/>
            <w:tcBorders>
              <w:left w:val="single" w:sz="4" w:space="0" w:color="D0CECE" w:themeColor="background2" w:themeShade="E6"/>
            </w:tcBorders>
            <w:shd w:val="clear" w:color="auto" w:fill="auto"/>
          </w:tcPr>
          <w:p w14:paraId="38ED9F62" w14:textId="77777777" w:rsidR="005B02AE" w:rsidRPr="00BC335E" w:rsidRDefault="005B02AE" w:rsidP="00893E12">
            <w:pPr>
              <w:rPr>
                <w:rFonts w:ascii="Times New Roman" w:hAnsi="Times New Roman" w:cs="Times New Roman"/>
                <w:sz w:val="20"/>
                <w:szCs w:val="20"/>
                <w:lang w:val="en-GB"/>
              </w:rPr>
            </w:pPr>
            <w:r w:rsidRPr="00BC335E">
              <w:rPr>
                <w:rFonts w:ascii="Times New Roman" w:hAnsi="Times New Roman" w:cs="Times New Roman"/>
                <w:sz w:val="20"/>
                <w:szCs w:val="20"/>
                <w:lang w:val="en-GB"/>
              </w:rPr>
              <w:t>50 (37-68)</w:t>
            </w:r>
          </w:p>
        </w:tc>
      </w:tr>
      <w:tr w:rsidR="005B02AE" w:rsidRPr="004834CF" w14:paraId="3A1F9368" w14:textId="77777777" w:rsidTr="005B02AE">
        <w:trPr>
          <w:trHeight w:val="283"/>
        </w:trPr>
        <w:tc>
          <w:tcPr>
            <w:tcW w:w="4820" w:type="dxa"/>
            <w:tcBorders>
              <w:right w:val="single" w:sz="4" w:space="0" w:color="auto"/>
            </w:tcBorders>
            <w:shd w:val="clear" w:color="auto" w:fill="auto"/>
          </w:tcPr>
          <w:p w14:paraId="4C07A11F" w14:textId="77777777" w:rsidR="005B02AE" w:rsidRPr="00BC335E" w:rsidRDefault="005B02AE" w:rsidP="00893E12">
            <w:pPr>
              <w:rPr>
                <w:rFonts w:ascii="Times New Roman" w:hAnsi="Times New Roman" w:cs="Times New Roman"/>
                <w:sz w:val="20"/>
                <w:szCs w:val="20"/>
                <w:lang w:val="en-GB"/>
              </w:rPr>
            </w:pPr>
            <w:r w:rsidRPr="00BC335E">
              <w:rPr>
                <w:rFonts w:ascii="Times New Roman" w:hAnsi="Times New Roman" w:cs="Times New Roman"/>
                <w:sz w:val="20"/>
                <w:szCs w:val="20"/>
                <w:lang w:val="en-GB"/>
              </w:rPr>
              <w:t>Median fluoroscopy duration (IQR) – sec</w:t>
            </w:r>
          </w:p>
        </w:tc>
        <w:tc>
          <w:tcPr>
            <w:tcW w:w="2339" w:type="dxa"/>
            <w:tcBorders>
              <w:left w:val="single" w:sz="4" w:space="0" w:color="auto"/>
              <w:right w:val="single" w:sz="4" w:space="0" w:color="D0CECE" w:themeColor="background2" w:themeShade="E6"/>
            </w:tcBorders>
            <w:shd w:val="clear" w:color="auto" w:fill="auto"/>
          </w:tcPr>
          <w:p w14:paraId="5BBCEE50" w14:textId="77777777" w:rsidR="005B02AE" w:rsidRPr="00BC335E" w:rsidRDefault="005B02AE" w:rsidP="00893E12">
            <w:pPr>
              <w:rPr>
                <w:rFonts w:ascii="Times New Roman" w:hAnsi="Times New Roman" w:cs="Times New Roman"/>
                <w:sz w:val="20"/>
                <w:szCs w:val="20"/>
                <w:lang w:val="en-GB"/>
              </w:rPr>
            </w:pPr>
            <w:r w:rsidRPr="00BC335E">
              <w:rPr>
                <w:rFonts w:ascii="Times New Roman" w:hAnsi="Times New Roman" w:cs="Times New Roman"/>
                <w:sz w:val="20"/>
                <w:szCs w:val="20"/>
                <w:lang w:val="en-GB"/>
              </w:rPr>
              <w:t>0 (0-12)</w:t>
            </w:r>
          </w:p>
        </w:tc>
        <w:tc>
          <w:tcPr>
            <w:tcW w:w="2339" w:type="dxa"/>
            <w:tcBorders>
              <w:left w:val="single" w:sz="4" w:space="0" w:color="D0CECE" w:themeColor="background2" w:themeShade="E6"/>
            </w:tcBorders>
            <w:shd w:val="clear" w:color="auto" w:fill="auto"/>
          </w:tcPr>
          <w:p w14:paraId="7A0F5AE9" w14:textId="77777777" w:rsidR="005B02AE" w:rsidRPr="00BC335E" w:rsidRDefault="005B02AE" w:rsidP="00893E12">
            <w:pPr>
              <w:rPr>
                <w:rFonts w:ascii="Times New Roman" w:hAnsi="Times New Roman" w:cs="Times New Roman"/>
                <w:sz w:val="20"/>
                <w:szCs w:val="20"/>
                <w:lang w:val="en-GB"/>
              </w:rPr>
            </w:pPr>
            <w:r w:rsidRPr="00BC335E">
              <w:rPr>
                <w:rFonts w:ascii="Times New Roman" w:hAnsi="Times New Roman" w:cs="Times New Roman"/>
                <w:sz w:val="20"/>
                <w:szCs w:val="20"/>
                <w:lang w:val="en-GB"/>
              </w:rPr>
              <w:t>144 (68-252)</w:t>
            </w:r>
          </w:p>
        </w:tc>
      </w:tr>
      <w:tr w:rsidR="005B02AE" w:rsidRPr="004834CF" w14:paraId="6C00FA91" w14:textId="77777777" w:rsidTr="005B02AE">
        <w:trPr>
          <w:trHeight w:val="283"/>
        </w:trPr>
        <w:tc>
          <w:tcPr>
            <w:tcW w:w="4820" w:type="dxa"/>
            <w:tcBorders>
              <w:right w:val="single" w:sz="4" w:space="0" w:color="auto"/>
            </w:tcBorders>
            <w:shd w:val="clear" w:color="auto" w:fill="auto"/>
          </w:tcPr>
          <w:p w14:paraId="6866D2DF" w14:textId="77777777" w:rsidR="005B02AE" w:rsidRPr="00BC335E" w:rsidRDefault="005B02AE" w:rsidP="00893E12">
            <w:pPr>
              <w:rPr>
                <w:rFonts w:ascii="Times New Roman" w:hAnsi="Times New Roman" w:cs="Times New Roman"/>
                <w:sz w:val="20"/>
                <w:szCs w:val="20"/>
                <w:lang w:val="en-GB"/>
              </w:rPr>
            </w:pPr>
            <w:r w:rsidRPr="00BC335E">
              <w:rPr>
                <w:rFonts w:ascii="Times New Roman" w:hAnsi="Times New Roman" w:cs="Times New Roman"/>
                <w:sz w:val="20"/>
                <w:szCs w:val="20"/>
                <w:lang w:val="en-GB"/>
              </w:rPr>
              <w:t>Two-incision technique – no. (%)</w:t>
            </w:r>
          </w:p>
        </w:tc>
        <w:tc>
          <w:tcPr>
            <w:tcW w:w="2339" w:type="dxa"/>
            <w:tcBorders>
              <w:left w:val="single" w:sz="4" w:space="0" w:color="auto"/>
              <w:right w:val="single" w:sz="4" w:space="0" w:color="D0CECE" w:themeColor="background2" w:themeShade="E6"/>
            </w:tcBorders>
            <w:shd w:val="clear" w:color="auto" w:fill="auto"/>
          </w:tcPr>
          <w:p w14:paraId="4BB4A9E6" w14:textId="77777777" w:rsidR="005B02AE" w:rsidRPr="00BC335E" w:rsidRDefault="005B02AE" w:rsidP="00893E12">
            <w:pPr>
              <w:rPr>
                <w:rFonts w:ascii="Times New Roman" w:hAnsi="Times New Roman" w:cs="Times New Roman"/>
                <w:sz w:val="20"/>
                <w:szCs w:val="20"/>
                <w:lang w:val="en-GB"/>
              </w:rPr>
            </w:pPr>
            <w:r w:rsidRPr="00BC335E">
              <w:rPr>
                <w:rFonts w:ascii="Times New Roman" w:hAnsi="Times New Roman" w:cs="Times New Roman"/>
                <w:sz w:val="20"/>
                <w:szCs w:val="20"/>
                <w:lang w:val="en-GB"/>
              </w:rPr>
              <w:t>299 (70.2)</w:t>
            </w:r>
          </w:p>
        </w:tc>
        <w:tc>
          <w:tcPr>
            <w:tcW w:w="2339" w:type="dxa"/>
            <w:tcBorders>
              <w:left w:val="single" w:sz="4" w:space="0" w:color="D0CECE" w:themeColor="background2" w:themeShade="E6"/>
            </w:tcBorders>
            <w:shd w:val="clear" w:color="auto" w:fill="auto"/>
          </w:tcPr>
          <w:p w14:paraId="6CE6C42E" w14:textId="77777777" w:rsidR="005B02AE" w:rsidRPr="00BC335E" w:rsidRDefault="005B02AE" w:rsidP="00893E12">
            <w:pPr>
              <w:rPr>
                <w:rFonts w:ascii="Times New Roman" w:hAnsi="Times New Roman" w:cs="Times New Roman"/>
                <w:sz w:val="20"/>
                <w:szCs w:val="20"/>
                <w:lang w:val="en-GB"/>
              </w:rPr>
            </w:pPr>
            <w:r w:rsidRPr="00BC335E">
              <w:rPr>
                <w:rFonts w:ascii="Times New Roman" w:hAnsi="Times New Roman" w:cs="Times New Roman"/>
                <w:sz w:val="20"/>
                <w:szCs w:val="20"/>
                <w:lang w:val="en-GB"/>
              </w:rPr>
              <w:t>5 (1.2)</w:t>
            </w:r>
          </w:p>
        </w:tc>
      </w:tr>
      <w:tr w:rsidR="005B02AE" w:rsidRPr="004834CF" w14:paraId="38ECFD76" w14:textId="77777777" w:rsidTr="005B02AE">
        <w:trPr>
          <w:trHeight w:val="283"/>
        </w:trPr>
        <w:tc>
          <w:tcPr>
            <w:tcW w:w="4820" w:type="dxa"/>
            <w:tcBorders>
              <w:right w:val="single" w:sz="4" w:space="0" w:color="auto"/>
            </w:tcBorders>
            <w:shd w:val="clear" w:color="auto" w:fill="auto"/>
          </w:tcPr>
          <w:p w14:paraId="7C996F34" w14:textId="77777777" w:rsidR="005B02AE" w:rsidRPr="00BC335E" w:rsidRDefault="005B02AE" w:rsidP="00893E12">
            <w:pPr>
              <w:rPr>
                <w:rFonts w:ascii="Times New Roman" w:hAnsi="Times New Roman" w:cs="Times New Roman"/>
                <w:sz w:val="20"/>
                <w:szCs w:val="20"/>
                <w:lang w:val="en-GB"/>
              </w:rPr>
            </w:pPr>
            <w:r w:rsidRPr="00BC335E">
              <w:rPr>
                <w:rFonts w:ascii="Times New Roman" w:hAnsi="Times New Roman" w:cs="Times New Roman"/>
                <w:sz w:val="20"/>
                <w:szCs w:val="20"/>
                <w:lang w:val="en-GB"/>
              </w:rPr>
              <w:t>Prophylactic antibiotics – no. (%)</w:t>
            </w:r>
          </w:p>
        </w:tc>
        <w:tc>
          <w:tcPr>
            <w:tcW w:w="2339" w:type="dxa"/>
            <w:tcBorders>
              <w:left w:val="single" w:sz="4" w:space="0" w:color="auto"/>
              <w:right w:val="single" w:sz="4" w:space="0" w:color="D0CECE" w:themeColor="background2" w:themeShade="E6"/>
            </w:tcBorders>
            <w:shd w:val="clear" w:color="auto" w:fill="auto"/>
          </w:tcPr>
          <w:p w14:paraId="254C18B3" w14:textId="77777777" w:rsidR="005B02AE" w:rsidRPr="00BC335E" w:rsidRDefault="005B02AE" w:rsidP="00893E12">
            <w:pPr>
              <w:rPr>
                <w:rFonts w:ascii="Times New Roman" w:hAnsi="Times New Roman" w:cs="Times New Roman"/>
                <w:sz w:val="20"/>
                <w:szCs w:val="20"/>
                <w:lang w:val="en-GB"/>
              </w:rPr>
            </w:pPr>
            <w:r w:rsidRPr="00BC335E">
              <w:rPr>
                <w:rFonts w:ascii="Times New Roman" w:hAnsi="Times New Roman" w:cs="Times New Roman"/>
                <w:sz w:val="20"/>
                <w:szCs w:val="20"/>
                <w:lang w:val="en-GB"/>
              </w:rPr>
              <w:t>415 (97.4)</w:t>
            </w:r>
          </w:p>
        </w:tc>
        <w:tc>
          <w:tcPr>
            <w:tcW w:w="2339" w:type="dxa"/>
            <w:tcBorders>
              <w:left w:val="single" w:sz="4" w:space="0" w:color="D0CECE" w:themeColor="background2" w:themeShade="E6"/>
            </w:tcBorders>
            <w:shd w:val="clear" w:color="auto" w:fill="auto"/>
          </w:tcPr>
          <w:p w14:paraId="735C59C6" w14:textId="77777777" w:rsidR="005B02AE" w:rsidRPr="00BC335E" w:rsidRDefault="005B02AE" w:rsidP="00893E12">
            <w:pPr>
              <w:rPr>
                <w:rFonts w:ascii="Times New Roman" w:hAnsi="Times New Roman" w:cs="Times New Roman"/>
                <w:sz w:val="20"/>
                <w:szCs w:val="20"/>
                <w:lang w:val="en-GB"/>
              </w:rPr>
            </w:pPr>
            <w:r w:rsidRPr="00BC335E">
              <w:rPr>
                <w:rFonts w:ascii="Times New Roman" w:hAnsi="Times New Roman" w:cs="Times New Roman"/>
                <w:sz w:val="20"/>
                <w:szCs w:val="20"/>
                <w:lang w:val="en-GB"/>
              </w:rPr>
              <w:t>408 (96.5)</w:t>
            </w:r>
          </w:p>
        </w:tc>
      </w:tr>
      <w:tr w:rsidR="005B02AE" w:rsidRPr="004834CF" w14:paraId="1C5C1086" w14:textId="77777777" w:rsidTr="005B02AE">
        <w:trPr>
          <w:trHeight w:val="283"/>
        </w:trPr>
        <w:tc>
          <w:tcPr>
            <w:tcW w:w="4820" w:type="dxa"/>
            <w:tcBorders>
              <w:right w:val="single" w:sz="4" w:space="0" w:color="auto"/>
            </w:tcBorders>
            <w:shd w:val="clear" w:color="auto" w:fill="auto"/>
          </w:tcPr>
          <w:p w14:paraId="76C46D82" w14:textId="77777777" w:rsidR="005B02AE" w:rsidRPr="00BC335E" w:rsidRDefault="005B02AE" w:rsidP="00893E12">
            <w:pPr>
              <w:rPr>
                <w:rFonts w:ascii="Times New Roman" w:hAnsi="Times New Roman" w:cs="Times New Roman"/>
                <w:sz w:val="20"/>
                <w:szCs w:val="20"/>
                <w:lang w:val="en-GB"/>
              </w:rPr>
            </w:pPr>
            <w:r w:rsidRPr="00BC335E">
              <w:rPr>
                <w:rFonts w:ascii="Times New Roman" w:hAnsi="Times New Roman" w:cs="Times New Roman"/>
                <w:sz w:val="20"/>
                <w:szCs w:val="20"/>
                <w:lang w:val="en-GB"/>
              </w:rPr>
              <w:t xml:space="preserve">General </w:t>
            </w:r>
            <w:proofErr w:type="spellStart"/>
            <w:r w:rsidRPr="00BC335E">
              <w:rPr>
                <w:rFonts w:ascii="Times New Roman" w:hAnsi="Times New Roman" w:cs="Times New Roman"/>
                <w:sz w:val="20"/>
                <w:szCs w:val="20"/>
                <w:lang w:val="en-GB"/>
              </w:rPr>
              <w:t>anesthesia</w:t>
            </w:r>
            <w:proofErr w:type="spellEnd"/>
            <w:r w:rsidRPr="00BC335E">
              <w:rPr>
                <w:rFonts w:ascii="Times New Roman" w:hAnsi="Times New Roman" w:cs="Times New Roman"/>
                <w:sz w:val="20"/>
                <w:szCs w:val="20"/>
                <w:lang w:val="en-GB"/>
              </w:rPr>
              <w:t xml:space="preserve"> – no. (%)</w:t>
            </w:r>
          </w:p>
        </w:tc>
        <w:tc>
          <w:tcPr>
            <w:tcW w:w="2339" w:type="dxa"/>
            <w:tcBorders>
              <w:left w:val="single" w:sz="4" w:space="0" w:color="auto"/>
              <w:right w:val="single" w:sz="4" w:space="0" w:color="D0CECE" w:themeColor="background2" w:themeShade="E6"/>
            </w:tcBorders>
            <w:shd w:val="clear" w:color="auto" w:fill="auto"/>
          </w:tcPr>
          <w:p w14:paraId="68AA05AA" w14:textId="77777777" w:rsidR="005B02AE" w:rsidRPr="00BC335E" w:rsidRDefault="005B02AE" w:rsidP="00893E12">
            <w:pPr>
              <w:rPr>
                <w:rFonts w:ascii="Times New Roman" w:hAnsi="Times New Roman" w:cs="Times New Roman"/>
                <w:sz w:val="20"/>
                <w:szCs w:val="20"/>
                <w:lang w:val="en-GB"/>
              </w:rPr>
            </w:pPr>
            <w:r w:rsidRPr="00BC335E">
              <w:rPr>
                <w:rFonts w:ascii="Times New Roman" w:hAnsi="Times New Roman" w:cs="Times New Roman"/>
                <w:sz w:val="20"/>
                <w:szCs w:val="20"/>
                <w:lang w:val="en-GB"/>
              </w:rPr>
              <w:t>208 (48.8)</w:t>
            </w:r>
          </w:p>
        </w:tc>
        <w:tc>
          <w:tcPr>
            <w:tcW w:w="2339" w:type="dxa"/>
            <w:tcBorders>
              <w:left w:val="single" w:sz="4" w:space="0" w:color="D0CECE" w:themeColor="background2" w:themeShade="E6"/>
            </w:tcBorders>
            <w:shd w:val="clear" w:color="auto" w:fill="auto"/>
          </w:tcPr>
          <w:p w14:paraId="5DA84B42" w14:textId="77777777" w:rsidR="005B02AE" w:rsidRPr="00BC335E" w:rsidRDefault="005B02AE" w:rsidP="00893E12">
            <w:pPr>
              <w:rPr>
                <w:rFonts w:ascii="Times New Roman" w:hAnsi="Times New Roman" w:cs="Times New Roman"/>
                <w:sz w:val="20"/>
                <w:szCs w:val="20"/>
                <w:lang w:val="en-GB"/>
              </w:rPr>
            </w:pPr>
            <w:r w:rsidRPr="00BC335E">
              <w:rPr>
                <w:rFonts w:ascii="Times New Roman" w:hAnsi="Times New Roman" w:cs="Times New Roman"/>
                <w:sz w:val="20"/>
                <w:szCs w:val="20"/>
                <w:lang w:val="en-GB"/>
              </w:rPr>
              <w:t>13 (3.1)</w:t>
            </w:r>
          </w:p>
        </w:tc>
      </w:tr>
      <w:tr w:rsidR="005B02AE" w:rsidRPr="004834CF" w14:paraId="34030E60" w14:textId="77777777" w:rsidTr="005B02AE">
        <w:trPr>
          <w:trHeight w:val="283"/>
        </w:trPr>
        <w:tc>
          <w:tcPr>
            <w:tcW w:w="4820" w:type="dxa"/>
            <w:tcBorders>
              <w:right w:val="single" w:sz="4" w:space="0" w:color="auto"/>
            </w:tcBorders>
            <w:shd w:val="clear" w:color="auto" w:fill="auto"/>
          </w:tcPr>
          <w:p w14:paraId="12F2AD97" w14:textId="77777777" w:rsidR="005B02AE" w:rsidRPr="00BC335E" w:rsidRDefault="005B02AE" w:rsidP="00893E12">
            <w:pPr>
              <w:rPr>
                <w:rFonts w:ascii="Times New Roman" w:hAnsi="Times New Roman" w:cs="Times New Roman"/>
                <w:sz w:val="20"/>
                <w:szCs w:val="20"/>
                <w:lang w:val="en-GB"/>
              </w:rPr>
            </w:pPr>
            <w:r w:rsidRPr="00BC335E">
              <w:rPr>
                <w:rFonts w:ascii="Times New Roman" w:hAnsi="Times New Roman" w:cs="Times New Roman"/>
                <w:sz w:val="20"/>
                <w:szCs w:val="20"/>
                <w:lang w:val="en-GB"/>
              </w:rPr>
              <w:t>DFT testing performed – no (%)</w:t>
            </w:r>
          </w:p>
        </w:tc>
        <w:tc>
          <w:tcPr>
            <w:tcW w:w="2339" w:type="dxa"/>
            <w:tcBorders>
              <w:left w:val="single" w:sz="4" w:space="0" w:color="auto"/>
              <w:right w:val="single" w:sz="4" w:space="0" w:color="D0CECE" w:themeColor="background2" w:themeShade="E6"/>
            </w:tcBorders>
            <w:shd w:val="clear" w:color="auto" w:fill="auto"/>
          </w:tcPr>
          <w:p w14:paraId="02FA2338" w14:textId="77777777" w:rsidR="005B02AE" w:rsidRPr="00BC335E" w:rsidRDefault="005B02AE" w:rsidP="00893E12">
            <w:pPr>
              <w:rPr>
                <w:rFonts w:ascii="Times New Roman" w:hAnsi="Times New Roman" w:cs="Times New Roman"/>
                <w:sz w:val="20"/>
                <w:szCs w:val="20"/>
                <w:lang w:val="en-GB"/>
              </w:rPr>
            </w:pPr>
            <w:r w:rsidRPr="00BC335E">
              <w:rPr>
                <w:rFonts w:ascii="Times New Roman" w:hAnsi="Times New Roman" w:cs="Times New Roman"/>
                <w:sz w:val="20"/>
                <w:szCs w:val="20"/>
                <w:lang w:val="en-GB"/>
              </w:rPr>
              <w:t>385 (90.4)</w:t>
            </w:r>
          </w:p>
        </w:tc>
        <w:tc>
          <w:tcPr>
            <w:tcW w:w="2339" w:type="dxa"/>
            <w:tcBorders>
              <w:left w:val="single" w:sz="4" w:space="0" w:color="D0CECE" w:themeColor="background2" w:themeShade="E6"/>
            </w:tcBorders>
            <w:shd w:val="clear" w:color="auto" w:fill="auto"/>
          </w:tcPr>
          <w:p w14:paraId="5125D902" w14:textId="77777777" w:rsidR="005B02AE" w:rsidRPr="00BC335E" w:rsidRDefault="005B02AE" w:rsidP="00893E12">
            <w:pPr>
              <w:rPr>
                <w:rFonts w:ascii="Times New Roman" w:hAnsi="Times New Roman" w:cs="Times New Roman"/>
                <w:sz w:val="20"/>
                <w:szCs w:val="20"/>
                <w:lang w:val="en-GB"/>
              </w:rPr>
            </w:pPr>
            <w:r w:rsidRPr="00BC335E">
              <w:rPr>
                <w:rFonts w:ascii="Times New Roman" w:hAnsi="Times New Roman" w:cs="Times New Roman"/>
                <w:sz w:val="20"/>
                <w:szCs w:val="20"/>
                <w:lang w:val="en-GB"/>
              </w:rPr>
              <w:t>195 (46.1)</w:t>
            </w:r>
          </w:p>
        </w:tc>
      </w:tr>
      <w:tr w:rsidR="0028329E" w:rsidRPr="004834CF" w14:paraId="426F91BA" w14:textId="77777777" w:rsidTr="005B02AE">
        <w:trPr>
          <w:trHeight w:val="283"/>
        </w:trPr>
        <w:tc>
          <w:tcPr>
            <w:tcW w:w="4820" w:type="dxa"/>
            <w:tcBorders>
              <w:right w:val="single" w:sz="4" w:space="0" w:color="auto"/>
            </w:tcBorders>
            <w:shd w:val="clear" w:color="auto" w:fill="auto"/>
          </w:tcPr>
          <w:p w14:paraId="3B0934BE" w14:textId="6EACE696" w:rsidR="0028329E" w:rsidRPr="00BC335E" w:rsidRDefault="0028329E" w:rsidP="00893E12">
            <w:pPr>
              <w:rPr>
                <w:rFonts w:ascii="Times New Roman" w:hAnsi="Times New Roman" w:cs="Times New Roman"/>
                <w:sz w:val="20"/>
                <w:szCs w:val="20"/>
                <w:lang w:val="en-GB"/>
              </w:rPr>
            </w:pPr>
            <w:r>
              <w:rPr>
                <w:rFonts w:ascii="Times New Roman" w:hAnsi="Times New Roman" w:cs="Times New Roman"/>
                <w:sz w:val="20"/>
                <w:szCs w:val="20"/>
                <w:lang w:val="en-GB"/>
              </w:rPr>
              <w:t>Dual chamber ICD</w:t>
            </w:r>
          </w:p>
        </w:tc>
        <w:tc>
          <w:tcPr>
            <w:tcW w:w="2339" w:type="dxa"/>
            <w:tcBorders>
              <w:left w:val="single" w:sz="4" w:space="0" w:color="auto"/>
              <w:right w:val="single" w:sz="4" w:space="0" w:color="D0CECE" w:themeColor="background2" w:themeShade="E6"/>
            </w:tcBorders>
            <w:shd w:val="clear" w:color="auto" w:fill="auto"/>
          </w:tcPr>
          <w:p w14:paraId="6B392BC5" w14:textId="7D3FC647" w:rsidR="0028329E" w:rsidRPr="00BC335E" w:rsidRDefault="0028329E" w:rsidP="00893E12">
            <w:pPr>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2339" w:type="dxa"/>
            <w:tcBorders>
              <w:left w:val="single" w:sz="4" w:space="0" w:color="D0CECE" w:themeColor="background2" w:themeShade="E6"/>
            </w:tcBorders>
            <w:shd w:val="clear" w:color="auto" w:fill="auto"/>
          </w:tcPr>
          <w:p w14:paraId="0B51211A" w14:textId="2FACA82F" w:rsidR="0028329E" w:rsidRPr="00BC335E" w:rsidRDefault="0028329E" w:rsidP="00893E12">
            <w:pPr>
              <w:rPr>
                <w:rFonts w:ascii="Times New Roman" w:hAnsi="Times New Roman" w:cs="Times New Roman"/>
                <w:sz w:val="20"/>
                <w:szCs w:val="20"/>
                <w:lang w:val="en-GB"/>
              </w:rPr>
            </w:pPr>
            <w:r>
              <w:rPr>
                <w:rFonts w:ascii="Times New Roman" w:hAnsi="Times New Roman" w:cs="Times New Roman"/>
                <w:sz w:val="20"/>
                <w:szCs w:val="20"/>
                <w:lang w:val="en-GB"/>
              </w:rPr>
              <w:t>48</w:t>
            </w:r>
          </w:p>
        </w:tc>
      </w:tr>
      <w:tr w:rsidR="0028329E" w:rsidRPr="004834CF" w14:paraId="6099EA20" w14:textId="77777777" w:rsidTr="005B02AE">
        <w:trPr>
          <w:trHeight w:val="283"/>
        </w:trPr>
        <w:tc>
          <w:tcPr>
            <w:tcW w:w="4820" w:type="dxa"/>
            <w:tcBorders>
              <w:right w:val="single" w:sz="4" w:space="0" w:color="auto"/>
            </w:tcBorders>
            <w:shd w:val="clear" w:color="auto" w:fill="auto"/>
          </w:tcPr>
          <w:p w14:paraId="344F2DF4" w14:textId="5F5BE9A3" w:rsidR="0028329E" w:rsidRDefault="0028329E" w:rsidP="00893E12">
            <w:pPr>
              <w:rPr>
                <w:rFonts w:ascii="Times New Roman" w:hAnsi="Times New Roman" w:cs="Times New Roman"/>
                <w:sz w:val="20"/>
                <w:szCs w:val="20"/>
                <w:lang w:val="en-GB"/>
              </w:rPr>
            </w:pPr>
            <w:r>
              <w:rPr>
                <w:rFonts w:ascii="Times New Roman" w:hAnsi="Times New Roman" w:cs="Times New Roman"/>
                <w:sz w:val="20"/>
                <w:szCs w:val="20"/>
                <w:lang w:val="en-GB"/>
              </w:rPr>
              <w:t>Biventricular</w:t>
            </w:r>
          </w:p>
        </w:tc>
        <w:tc>
          <w:tcPr>
            <w:tcW w:w="2339" w:type="dxa"/>
            <w:tcBorders>
              <w:left w:val="single" w:sz="4" w:space="0" w:color="auto"/>
              <w:right w:val="single" w:sz="4" w:space="0" w:color="D0CECE" w:themeColor="background2" w:themeShade="E6"/>
            </w:tcBorders>
            <w:shd w:val="clear" w:color="auto" w:fill="auto"/>
          </w:tcPr>
          <w:p w14:paraId="5CA2B132" w14:textId="16A28FC3" w:rsidR="0028329E" w:rsidRDefault="0028329E" w:rsidP="00893E12">
            <w:pPr>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2339" w:type="dxa"/>
            <w:tcBorders>
              <w:left w:val="single" w:sz="4" w:space="0" w:color="D0CECE" w:themeColor="background2" w:themeShade="E6"/>
            </w:tcBorders>
            <w:shd w:val="clear" w:color="auto" w:fill="auto"/>
          </w:tcPr>
          <w:p w14:paraId="6874B6E9" w14:textId="0B1D0980" w:rsidR="0028329E" w:rsidRDefault="0028329E" w:rsidP="00893E12">
            <w:pPr>
              <w:rPr>
                <w:rFonts w:ascii="Times New Roman" w:hAnsi="Times New Roman" w:cs="Times New Roman"/>
                <w:sz w:val="20"/>
                <w:szCs w:val="20"/>
                <w:lang w:val="en-GB"/>
              </w:rPr>
            </w:pPr>
            <w:r>
              <w:rPr>
                <w:rFonts w:ascii="Times New Roman" w:hAnsi="Times New Roman" w:cs="Times New Roman"/>
                <w:sz w:val="20"/>
                <w:szCs w:val="20"/>
                <w:lang w:val="en-GB"/>
              </w:rPr>
              <w:t>3</w:t>
            </w:r>
          </w:p>
        </w:tc>
      </w:tr>
    </w:tbl>
    <w:p w14:paraId="120C43FC" w14:textId="77777777" w:rsidR="00A657D2" w:rsidRPr="00A657D2" w:rsidRDefault="00A657D2" w:rsidP="005B02AE">
      <w:pPr>
        <w:rPr>
          <w:rFonts w:ascii="Times New Roman" w:hAnsi="Times New Roman" w:cs="Times New Roman"/>
          <w:sz w:val="16"/>
          <w:szCs w:val="18"/>
          <w:lang w:val="en-GB"/>
        </w:rPr>
      </w:pPr>
    </w:p>
    <w:p w14:paraId="744B51E3" w14:textId="67BAA2E9" w:rsidR="002F2218" w:rsidRDefault="00A657D2" w:rsidP="005B02AE">
      <w:pPr>
        <w:rPr>
          <w:rFonts w:ascii="Times New Roman" w:hAnsi="Times New Roman" w:cs="Times New Roman"/>
          <w:sz w:val="16"/>
          <w:szCs w:val="18"/>
          <w:lang w:val="en-GB"/>
        </w:rPr>
      </w:pPr>
      <w:r w:rsidRPr="00A657D2">
        <w:rPr>
          <w:rFonts w:ascii="Times New Roman" w:hAnsi="Times New Roman" w:cs="Times New Roman"/>
          <w:sz w:val="16"/>
          <w:szCs w:val="18"/>
          <w:lang w:val="en-GB"/>
        </w:rPr>
        <w:t>DFT defibrillation threshold testing, ICD implantable cardioverter-defibrillator, IQR interquartile range, S-ICD subcutaneous ICD, TV-ICD transvenous ICD</w:t>
      </w:r>
    </w:p>
    <w:p w14:paraId="7E08A167" w14:textId="6CCB0BE9" w:rsidR="00DC4862" w:rsidRDefault="00DC4862" w:rsidP="005B02AE">
      <w:pPr>
        <w:rPr>
          <w:rFonts w:ascii="Times New Roman" w:hAnsi="Times New Roman" w:cs="Times New Roman"/>
          <w:sz w:val="16"/>
          <w:szCs w:val="18"/>
          <w:lang w:val="en-GB"/>
        </w:rPr>
      </w:pPr>
    </w:p>
    <w:p w14:paraId="4494CF23" w14:textId="2BC78611" w:rsidR="00DC4862" w:rsidRDefault="00DC4862" w:rsidP="005B02AE">
      <w:pPr>
        <w:rPr>
          <w:rFonts w:ascii="Times New Roman" w:hAnsi="Times New Roman" w:cs="Times New Roman"/>
          <w:sz w:val="16"/>
          <w:szCs w:val="18"/>
          <w:lang w:val="en-GB"/>
        </w:rPr>
      </w:pPr>
    </w:p>
    <w:p w14:paraId="206F0781" w14:textId="6BEED587" w:rsidR="00DC4862" w:rsidRDefault="00DC4862" w:rsidP="005B02AE">
      <w:pPr>
        <w:rPr>
          <w:rFonts w:ascii="Times New Roman" w:hAnsi="Times New Roman" w:cs="Times New Roman"/>
          <w:sz w:val="16"/>
          <w:szCs w:val="18"/>
          <w:lang w:val="en-GB"/>
        </w:rPr>
      </w:pPr>
    </w:p>
    <w:p w14:paraId="143F7005" w14:textId="11ACB265" w:rsidR="00DC4862" w:rsidRPr="004834CF" w:rsidRDefault="00DC4862" w:rsidP="00DC4862">
      <w:pPr>
        <w:rPr>
          <w:rFonts w:ascii="Times New Roman" w:hAnsi="Times New Roman" w:cs="Times New Roman"/>
          <w:lang w:val="en-GB"/>
        </w:rPr>
      </w:pPr>
      <w:r w:rsidRPr="004834CF">
        <w:rPr>
          <w:rFonts w:ascii="Times New Roman" w:hAnsi="Times New Roman" w:cs="Times New Roman"/>
          <w:lang w:val="en-GB"/>
        </w:rPr>
        <w:t>Table S</w:t>
      </w:r>
      <w:r>
        <w:rPr>
          <w:rFonts w:ascii="Times New Roman" w:hAnsi="Times New Roman" w:cs="Times New Roman"/>
          <w:lang w:val="en-GB"/>
        </w:rPr>
        <w:t>3</w:t>
      </w:r>
      <w:r w:rsidRPr="004834CF">
        <w:rPr>
          <w:rFonts w:ascii="Times New Roman" w:hAnsi="Times New Roman" w:cs="Times New Roman"/>
          <w:szCs w:val="20"/>
          <w:lang w:val="en-GB"/>
        </w:rPr>
        <w:t>. Patients with multiple device-related complications</w:t>
      </w:r>
    </w:p>
    <w:tbl>
      <w:tblPr>
        <w:tblStyle w:val="Tabel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1"/>
        <w:gridCol w:w="2476"/>
        <w:gridCol w:w="2476"/>
        <w:gridCol w:w="2315"/>
      </w:tblGrid>
      <w:tr w:rsidR="00DC4862" w:rsidRPr="004834CF" w14:paraId="41414613" w14:textId="77777777" w:rsidTr="003A3ABD">
        <w:trPr>
          <w:trHeight w:val="283"/>
        </w:trPr>
        <w:tc>
          <w:tcPr>
            <w:tcW w:w="2231" w:type="dxa"/>
            <w:tcBorders>
              <w:bottom w:val="single" w:sz="4" w:space="0" w:color="auto"/>
            </w:tcBorders>
            <w:shd w:val="clear" w:color="auto" w:fill="auto"/>
          </w:tcPr>
          <w:p w14:paraId="60B93413" w14:textId="77777777" w:rsidR="00DC4862" w:rsidRPr="004834CF" w:rsidRDefault="00DC4862" w:rsidP="003A3ABD">
            <w:pPr>
              <w:rPr>
                <w:rFonts w:ascii="Times New Roman" w:hAnsi="Times New Roman" w:cs="Times New Roman"/>
                <w:sz w:val="20"/>
                <w:szCs w:val="20"/>
                <w:lang w:val="en-GB"/>
              </w:rPr>
            </w:pPr>
          </w:p>
        </w:tc>
        <w:tc>
          <w:tcPr>
            <w:tcW w:w="2476" w:type="dxa"/>
            <w:tcBorders>
              <w:bottom w:val="single" w:sz="4" w:space="0" w:color="auto"/>
            </w:tcBorders>
            <w:shd w:val="clear" w:color="auto" w:fill="auto"/>
          </w:tcPr>
          <w:p w14:paraId="3C0FA8F3" w14:textId="77777777" w:rsidR="00DC4862" w:rsidRPr="004834CF" w:rsidRDefault="00DC4862" w:rsidP="003A3ABD">
            <w:pPr>
              <w:rPr>
                <w:rFonts w:ascii="Times New Roman" w:hAnsi="Times New Roman" w:cs="Times New Roman"/>
                <w:b/>
                <w:sz w:val="20"/>
                <w:szCs w:val="20"/>
                <w:lang w:val="en-GB"/>
              </w:rPr>
            </w:pPr>
          </w:p>
          <w:p w14:paraId="3FD14945" w14:textId="77777777" w:rsidR="00DC4862" w:rsidRPr="004834CF" w:rsidRDefault="00DC4862" w:rsidP="003A3ABD">
            <w:pPr>
              <w:rPr>
                <w:rFonts w:ascii="Times New Roman" w:hAnsi="Times New Roman" w:cs="Times New Roman"/>
                <w:b/>
                <w:sz w:val="20"/>
                <w:szCs w:val="20"/>
                <w:lang w:val="en-GB"/>
              </w:rPr>
            </w:pPr>
            <w:r>
              <w:rPr>
                <w:rFonts w:ascii="Times New Roman" w:hAnsi="Times New Roman" w:cs="Times New Roman"/>
                <w:b/>
                <w:sz w:val="20"/>
                <w:szCs w:val="20"/>
                <w:lang w:val="en-GB"/>
              </w:rPr>
              <w:t>1st</w:t>
            </w:r>
            <w:r w:rsidRPr="004834CF">
              <w:rPr>
                <w:rFonts w:ascii="Times New Roman" w:hAnsi="Times New Roman" w:cs="Times New Roman"/>
                <w:b/>
                <w:sz w:val="20"/>
                <w:szCs w:val="20"/>
                <w:lang w:val="en-GB"/>
              </w:rPr>
              <w:t xml:space="preserve"> complication</w:t>
            </w:r>
          </w:p>
        </w:tc>
        <w:tc>
          <w:tcPr>
            <w:tcW w:w="2476" w:type="dxa"/>
            <w:tcBorders>
              <w:bottom w:val="single" w:sz="4" w:space="0" w:color="auto"/>
            </w:tcBorders>
            <w:shd w:val="clear" w:color="auto" w:fill="auto"/>
          </w:tcPr>
          <w:p w14:paraId="5AF4B17C" w14:textId="77777777" w:rsidR="00DC4862" w:rsidRPr="004834CF" w:rsidRDefault="00DC4862" w:rsidP="003A3ABD">
            <w:pPr>
              <w:rPr>
                <w:rFonts w:ascii="Times New Roman" w:hAnsi="Times New Roman" w:cs="Times New Roman"/>
                <w:b/>
                <w:sz w:val="20"/>
                <w:szCs w:val="20"/>
                <w:lang w:val="en-GB"/>
              </w:rPr>
            </w:pPr>
          </w:p>
          <w:p w14:paraId="7849BE95" w14:textId="77777777" w:rsidR="00DC4862" w:rsidRPr="004834CF" w:rsidRDefault="00DC4862" w:rsidP="003A3ABD">
            <w:pPr>
              <w:rPr>
                <w:rFonts w:ascii="Times New Roman" w:hAnsi="Times New Roman" w:cs="Times New Roman"/>
                <w:b/>
                <w:sz w:val="20"/>
                <w:szCs w:val="20"/>
                <w:lang w:val="en-GB"/>
              </w:rPr>
            </w:pPr>
            <w:r>
              <w:rPr>
                <w:rFonts w:ascii="Times New Roman" w:hAnsi="Times New Roman" w:cs="Times New Roman"/>
                <w:b/>
                <w:sz w:val="20"/>
                <w:szCs w:val="20"/>
                <w:lang w:val="en-GB"/>
              </w:rPr>
              <w:t>2nd</w:t>
            </w:r>
            <w:r w:rsidRPr="004834CF">
              <w:rPr>
                <w:rFonts w:ascii="Times New Roman" w:hAnsi="Times New Roman" w:cs="Times New Roman"/>
                <w:b/>
                <w:sz w:val="20"/>
                <w:szCs w:val="20"/>
                <w:lang w:val="en-GB"/>
              </w:rPr>
              <w:t xml:space="preserve"> complication</w:t>
            </w:r>
          </w:p>
        </w:tc>
        <w:tc>
          <w:tcPr>
            <w:tcW w:w="2315" w:type="dxa"/>
            <w:tcBorders>
              <w:bottom w:val="single" w:sz="4" w:space="0" w:color="auto"/>
            </w:tcBorders>
            <w:shd w:val="clear" w:color="auto" w:fill="auto"/>
          </w:tcPr>
          <w:p w14:paraId="4021407B" w14:textId="77777777" w:rsidR="00DC4862" w:rsidRPr="004834CF" w:rsidRDefault="00DC4862" w:rsidP="003A3ABD">
            <w:pPr>
              <w:rPr>
                <w:rFonts w:ascii="Times New Roman" w:hAnsi="Times New Roman" w:cs="Times New Roman"/>
                <w:b/>
                <w:sz w:val="20"/>
                <w:szCs w:val="20"/>
                <w:lang w:val="en-GB"/>
              </w:rPr>
            </w:pPr>
          </w:p>
          <w:p w14:paraId="56B38D51" w14:textId="77777777" w:rsidR="00DC4862" w:rsidRPr="004834CF" w:rsidRDefault="00DC4862" w:rsidP="003A3ABD">
            <w:pPr>
              <w:rPr>
                <w:rFonts w:ascii="Times New Roman" w:hAnsi="Times New Roman" w:cs="Times New Roman"/>
                <w:b/>
                <w:sz w:val="20"/>
                <w:szCs w:val="20"/>
                <w:lang w:val="en-GB"/>
              </w:rPr>
            </w:pPr>
            <w:r>
              <w:rPr>
                <w:rFonts w:ascii="Times New Roman" w:hAnsi="Times New Roman" w:cs="Times New Roman"/>
                <w:b/>
                <w:sz w:val="20"/>
                <w:szCs w:val="20"/>
                <w:lang w:val="en-GB"/>
              </w:rPr>
              <w:t>3rd</w:t>
            </w:r>
            <w:r w:rsidRPr="004834CF">
              <w:rPr>
                <w:rFonts w:ascii="Times New Roman" w:hAnsi="Times New Roman" w:cs="Times New Roman"/>
                <w:b/>
                <w:sz w:val="20"/>
                <w:szCs w:val="20"/>
                <w:lang w:val="en-GB"/>
              </w:rPr>
              <w:t xml:space="preserve"> complication </w:t>
            </w:r>
          </w:p>
        </w:tc>
      </w:tr>
      <w:tr w:rsidR="00DC4862" w:rsidRPr="004834CF" w14:paraId="7F410E41" w14:textId="77777777" w:rsidTr="003A3ABD">
        <w:trPr>
          <w:trHeight w:val="283"/>
        </w:trPr>
        <w:tc>
          <w:tcPr>
            <w:tcW w:w="2231" w:type="dxa"/>
            <w:tcBorders>
              <w:top w:val="single" w:sz="4" w:space="0" w:color="auto"/>
              <w:bottom w:val="single" w:sz="4" w:space="0" w:color="auto"/>
              <w:right w:val="single" w:sz="4" w:space="0" w:color="auto"/>
            </w:tcBorders>
            <w:shd w:val="clear" w:color="auto" w:fill="auto"/>
          </w:tcPr>
          <w:p w14:paraId="002A2517" w14:textId="77777777" w:rsidR="00DC4862" w:rsidRPr="004834CF" w:rsidRDefault="00DC4862" w:rsidP="003A3ABD">
            <w:pPr>
              <w:rPr>
                <w:rFonts w:ascii="Times New Roman" w:hAnsi="Times New Roman" w:cs="Times New Roman"/>
                <w:sz w:val="20"/>
                <w:szCs w:val="20"/>
                <w:lang w:val="en-GB"/>
              </w:rPr>
            </w:pPr>
            <w:r w:rsidRPr="004834CF">
              <w:rPr>
                <w:rFonts w:ascii="Times New Roman" w:hAnsi="Times New Roman" w:cs="Times New Roman"/>
                <w:sz w:val="20"/>
                <w:szCs w:val="20"/>
                <w:lang w:val="en-GB"/>
              </w:rPr>
              <w:t>S-ICD</w:t>
            </w:r>
          </w:p>
        </w:tc>
        <w:tc>
          <w:tcPr>
            <w:tcW w:w="2476" w:type="dxa"/>
            <w:tcBorders>
              <w:top w:val="single" w:sz="4" w:space="0" w:color="auto"/>
              <w:left w:val="single" w:sz="4" w:space="0" w:color="auto"/>
              <w:bottom w:val="single" w:sz="4" w:space="0" w:color="auto"/>
            </w:tcBorders>
            <w:shd w:val="clear" w:color="auto" w:fill="auto"/>
          </w:tcPr>
          <w:p w14:paraId="6BDDA331" w14:textId="77777777" w:rsidR="00DC4862" w:rsidRPr="004834CF" w:rsidRDefault="00DC4862" w:rsidP="003A3ABD">
            <w:pPr>
              <w:rPr>
                <w:rFonts w:ascii="Times New Roman" w:hAnsi="Times New Roman" w:cs="Times New Roman"/>
                <w:sz w:val="20"/>
                <w:szCs w:val="20"/>
                <w:lang w:val="en-GB"/>
              </w:rPr>
            </w:pPr>
          </w:p>
        </w:tc>
        <w:tc>
          <w:tcPr>
            <w:tcW w:w="2476" w:type="dxa"/>
            <w:tcBorders>
              <w:top w:val="single" w:sz="4" w:space="0" w:color="auto"/>
              <w:bottom w:val="single" w:sz="4" w:space="0" w:color="auto"/>
            </w:tcBorders>
            <w:shd w:val="clear" w:color="auto" w:fill="auto"/>
          </w:tcPr>
          <w:p w14:paraId="30CA85B7" w14:textId="77777777" w:rsidR="00DC4862" w:rsidRPr="004834CF" w:rsidRDefault="00DC4862" w:rsidP="003A3ABD">
            <w:pPr>
              <w:rPr>
                <w:rFonts w:ascii="Times New Roman" w:hAnsi="Times New Roman" w:cs="Times New Roman"/>
                <w:sz w:val="20"/>
                <w:szCs w:val="20"/>
                <w:lang w:val="en-GB"/>
              </w:rPr>
            </w:pPr>
          </w:p>
        </w:tc>
        <w:tc>
          <w:tcPr>
            <w:tcW w:w="2315" w:type="dxa"/>
            <w:tcBorders>
              <w:top w:val="single" w:sz="4" w:space="0" w:color="auto"/>
              <w:bottom w:val="single" w:sz="4" w:space="0" w:color="auto"/>
            </w:tcBorders>
            <w:shd w:val="clear" w:color="auto" w:fill="auto"/>
          </w:tcPr>
          <w:p w14:paraId="64788988" w14:textId="77777777" w:rsidR="00DC4862" w:rsidRPr="004834CF" w:rsidRDefault="00DC4862" w:rsidP="003A3ABD">
            <w:pPr>
              <w:rPr>
                <w:rFonts w:ascii="Times New Roman" w:hAnsi="Times New Roman" w:cs="Times New Roman"/>
                <w:sz w:val="20"/>
                <w:szCs w:val="20"/>
                <w:lang w:val="en-GB"/>
              </w:rPr>
            </w:pPr>
          </w:p>
        </w:tc>
      </w:tr>
      <w:tr w:rsidR="00DC4862" w:rsidRPr="004834CF" w14:paraId="66CF0CED" w14:textId="77777777" w:rsidTr="003A3ABD">
        <w:trPr>
          <w:trHeight w:val="283"/>
        </w:trPr>
        <w:tc>
          <w:tcPr>
            <w:tcW w:w="2231" w:type="dxa"/>
            <w:tcBorders>
              <w:top w:val="single" w:sz="4" w:space="0" w:color="auto"/>
              <w:right w:val="single" w:sz="4" w:space="0" w:color="auto"/>
            </w:tcBorders>
            <w:shd w:val="clear" w:color="auto" w:fill="auto"/>
          </w:tcPr>
          <w:p w14:paraId="7DCCCA5F" w14:textId="77777777" w:rsidR="00DC4862" w:rsidRPr="004834CF" w:rsidRDefault="00DC4862" w:rsidP="003A3ABD">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1</w:t>
            </w:r>
          </w:p>
        </w:tc>
        <w:tc>
          <w:tcPr>
            <w:tcW w:w="2476" w:type="dxa"/>
            <w:tcBorders>
              <w:top w:val="single" w:sz="4" w:space="0" w:color="auto"/>
              <w:left w:val="single" w:sz="4" w:space="0" w:color="auto"/>
              <w:bottom w:val="single" w:sz="4" w:space="0" w:color="D9D9D9" w:themeColor="background1" w:themeShade="D9"/>
            </w:tcBorders>
            <w:shd w:val="clear" w:color="auto" w:fill="auto"/>
          </w:tcPr>
          <w:p w14:paraId="347C9AF8" w14:textId="77777777" w:rsidR="00DC4862" w:rsidRPr="004834CF" w:rsidRDefault="00DC4862" w:rsidP="003A3ABD">
            <w:pPr>
              <w:rPr>
                <w:rFonts w:ascii="Times New Roman" w:hAnsi="Times New Roman" w:cs="Times New Roman"/>
                <w:sz w:val="20"/>
                <w:szCs w:val="20"/>
                <w:lang w:val="en-GB"/>
              </w:rPr>
            </w:pPr>
            <w:r w:rsidRPr="004834CF">
              <w:rPr>
                <w:rFonts w:ascii="Times New Roman" w:hAnsi="Times New Roman" w:cs="Times New Roman"/>
                <w:sz w:val="20"/>
                <w:szCs w:val="20"/>
                <w:lang w:val="en-GB"/>
              </w:rPr>
              <w:t>Sensing issue</w:t>
            </w:r>
          </w:p>
        </w:tc>
        <w:tc>
          <w:tcPr>
            <w:tcW w:w="2476" w:type="dxa"/>
            <w:tcBorders>
              <w:top w:val="single" w:sz="4" w:space="0" w:color="auto"/>
              <w:bottom w:val="single" w:sz="4" w:space="0" w:color="D9D9D9" w:themeColor="background1" w:themeShade="D9"/>
            </w:tcBorders>
            <w:shd w:val="clear" w:color="auto" w:fill="auto"/>
          </w:tcPr>
          <w:p w14:paraId="2B51EAB2" w14:textId="77777777" w:rsidR="00DC4862" w:rsidRPr="004834CF" w:rsidRDefault="00DC4862" w:rsidP="003A3ABD">
            <w:pPr>
              <w:rPr>
                <w:rFonts w:ascii="Times New Roman" w:hAnsi="Times New Roman" w:cs="Times New Roman"/>
                <w:sz w:val="20"/>
                <w:szCs w:val="20"/>
                <w:lang w:val="en-GB"/>
              </w:rPr>
            </w:pPr>
            <w:r>
              <w:rPr>
                <w:rFonts w:ascii="Times New Roman" w:hAnsi="Times New Roman" w:cs="Times New Roman"/>
                <w:sz w:val="20"/>
                <w:szCs w:val="20"/>
                <w:lang w:val="en-GB"/>
              </w:rPr>
              <w:t>Lead replacement*</w:t>
            </w:r>
          </w:p>
        </w:tc>
        <w:tc>
          <w:tcPr>
            <w:tcW w:w="2315" w:type="dxa"/>
            <w:tcBorders>
              <w:top w:val="single" w:sz="4" w:space="0" w:color="auto"/>
              <w:bottom w:val="single" w:sz="4" w:space="0" w:color="D9D9D9" w:themeColor="background1" w:themeShade="D9"/>
            </w:tcBorders>
            <w:shd w:val="clear" w:color="auto" w:fill="auto"/>
          </w:tcPr>
          <w:p w14:paraId="00A576E6" w14:textId="77777777" w:rsidR="00DC4862" w:rsidRPr="004834CF" w:rsidRDefault="00DC4862" w:rsidP="003A3ABD">
            <w:pPr>
              <w:rPr>
                <w:rFonts w:ascii="Times New Roman" w:hAnsi="Times New Roman" w:cs="Times New Roman"/>
                <w:sz w:val="20"/>
                <w:szCs w:val="20"/>
                <w:lang w:val="en-GB"/>
              </w:rPr>
            </w:pPr>
          </w:p>
        </w:tc>
      </w:tr>
      <w:tr w:rsidR="00DC4862" w:rsidRPr="004834CF" w14:paraId="6E7AB791" w14:textId="77777777" w:rsidTr="003A3ABD">
        <w:trPr>
          <w:trHeight w:val="283"/>
        </w:trPr>
        <w:tc>
          <w:tcPr>
            <w:tcW w:w="2231" w:type="dxa"/>
            <w:tcBorders>
              <w:right w:val="single" w:sz="4" w:space="0" w:color="000000" w:themeColor="text1"/>
            </w:tcBorders>
            <w:shd w:val="clear" w:color="auto" w:fill="auto"/>
          </w:tcPr>
          <w:p w14:paraId="302FC2DB" w14:textId="77777777" w:rsidR="00DC4862" w:rsidRPr="004834CF" w:rsidRDefault="00DC4862" w:rsidP="003A3ABD">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2</w:t>
            </w:r>
          </w:p>
        </w:tc>
        <w:tc>
          <w:tcPr>
            <w:tcW w:w="2476" w:type="dxa"/>
            <w:tcBorders>
              <w:top w:val="single" w:sz="4" w:space="0" w:color="D9D9D9" w:themeColor="background1" w:themeShade="D9"/>
              <w:left w:val="single" w:sz="4" w:space="0" w:color="000000" w:themeColor="text1"/>
              <w:bottom w:val="single" w:sz="4" w:space="0" w:color="D9D9D9" w:themeColor="background1" w:themeShade="D9"/>
            </w:tcBorders>
            <w:shd w:val="clear" w:color="auto" w:fill="auto"/>
          </w:tcPr>
          <w:p w14:paraId="335319EF" w14:textId="77777777" w:rsidR="00DC4862" w:rsidRPr="004834CF" w:rsidRDefault="00DC4862" w:rsidP="003A3ABD">
            <w:pPr>
              <w:rPr>
                <w:rFonts w:ascii="Times New Roman" w:hAnsi="Times New Roman" w:cs="Times New Roman"/>
                <w:sz w:val="20"/>
                <w:szCs w:val="20"/>
                <w:lang w:val="en-GB"/>
              </w:rPr>
            </w:pPr>
            <w:r w:rsidRPr="004834CF">
              <w:rPr>
                <w:rFonts w:ascii="Times New Roman" w:hAnsi="Times New Roman" w:cs="Times New Roman"/>
                <w:sz w:val="20"/>
                <w:szCs w:val="20"/>
                <w:lang w:val="en-GB"/>
              </w:rPr>
              <w:t>ICD related bleeding</w:t>
            </w:r>
          </w:p>
        </w:tc>
        <w:tc>
          <w:tcPr>
            <w:tcW w:w="2476" w:type="dxa"/>
            <w:tcBorders>
              <w:top w:val="single" w:sz="4" w:space="0" w:color="D9D9D9" w:themeColor="background1" w:themeShade="D9"/>
              <w:bottom w:val="single" w:sz="4" w:space="0" w:color="D9D9D9" w:themeColor="background1" w:themeShade="D9"/>
            </w:tcBorders>
            <w:shd w:val="clear" w:color="auto" w:fill="auto"/>
          </w:tcPr>
          <w:p w14:paraId="1616BF84" w14:textId="77777777" w:rsidR="00DC4862" w:rsidRPr="004834CF" w:rsidRDefault="00DC4862" w:rsidP="003A3ABD">
            <w:pPr>
              <w:rPr>
                <w:rFonts w:ascii="Times New Roman" w:hAnsi="Times New Roman" w:cs="Times New Roman"/>
                <w:sz w:val="20"/>
                <w:szCs w:val="20"/>
                <w:lang w:val="en-GB"/>
              </w:rPr>
            </w:pPr>
            <w:r w:rsidRPr="004834CF">
              <w:rPr>
                <w:rFonts w:ascii="Times New Roman" w:hAnsi="Times New Roman" w:cs="Times New Roman"/>
                <w:sz w:val="20"/>
                <w:szCs w:val="20"/>
                <w:lang w:val="en-GB"/>
              </w:rPr>
              <w:t>Pacing indication</w:t>
            </w:r>
          </w:p>
        </w:tc>
        <w:tc>
          <w:tcPr>
            <w:tcW w:w="2315" w:type="dxa"/>
            <w:tcBorders>
              <w:top w:val="single" w:sz="4" w:space="0" w:color="D9D9D9" w:themeColor="background1" w:themeShade="D9"/>
              <w:bottom w:val="single" w:sz="4" w:space="0" w:color="D9D9D9" w:themeColor="background1" w:themeShade="D9"/>
            </w:tcBorders>
            <w:shd w:val="clear" w:color="auto" w:fill="auto"/>
          </w:tcPr>
          <w:p w14:paraId="01BDEEB1" w14:textId="77777777" w:rsidR="00DC4862" w:rsidRPr="004834CF" w:rsidRDefault="00DC4862" w:rsidP="003A3ABD">
            <w:pPr>
              <w:rPr>
                <w:rFonts w:ascii="Times New Roman" w:hAnsi="Times New Roman" w:cs="Times New Roman"/>
                <w:sz w:val="20"/>
                <w:szCs w:val="20"/>
                <w:lang w:val="en-GB"/>
              </w:rPr>
            </w:pPr>
          </w:p>
        </w:tc>
      </w:tr>
      <w:tr w:rsidR="00DC4862" w:rsidRPr="004834CF" w14:paraId="0DEDCAB9" w14:textId="77777777" w:rsidTr="003A3ABD">
        <w:trPr>
          <w:trHeight w:val="283"/>
        </w:trPr>
        <w:tc>
          <w:tcPr>
            <w:tcW w:w="2231" w:type="dxa"/>
            <w:tcBorders>
              <w:right w:val="single" w:sz="4" w:space="0" w:color="000000" w:themeColor="text1"/>
            </w:tcBorders>
            <w:shd w:val="clear" w:color="auto" w:fill="auto"/>
          </w:tcPr>
          <w:p w14:paraId="74E12984" w14:textId="77777777" w:rsidR="00DC4862" w:rsidRPr="004834CF" w:rsidRDefault="00DC4862" w:rsidP="003A3ABD">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3</w:t>
            </w:r>
          </w:p>
        </w:tc>
        <w:tc>
          <w:tcPr>
            <w:tcW w:w="2476" w:type="dxa"/>
            <w:tcBorders>
              <w:top w:val="single" w:sz="4" w:space="0" w:color="D9D9D9" w:themeColor="background1" w:themeShade="D9"/>
              <w:left w:val="single" w:sz="4" w:space="0" w:color="000000" w:themeColor="text1"/>
              <w:bottom w:val="single" w:sz="4" w:space="0" w:color="D9D9D9" w:themeColor="background1" w:themeShade="D9"/>
            </w:tcBorders>
            <w:shd w:val="clear" w:color="auto" w:fill="auto"/>
          </w:tcPr>
          <w:p w14:paraId="7D0296D3" w14:textId="77777777" w:rsidR="00DC4862" w:rsidRPr="004834CF" w:rsidRDefault="00DC4862" w:rsidP="003A3ABD">
            <w:pPr>
              <w:rPr>
                <w:rFonts w:ascii="Times New Roman" w:hAnsi="Times New Roman" w:cs="Times New Roman"/>
                <w:sz w:val="20"/>
                <w:szCs w:val="20"/>
                <w:lang w:val="en-GB"/>
              </w:rPr>
            </w:pPr>
            <w:r w:rsidRPr="004834CF">
              <w:rPr>
                <w:rFonts w:ascii="Times New Roman" w:hAnsi="Times New Roman" w:cs="Times New Roman"/>
                <w:sz w:val="20"/>
                <w:szCs w:val="20"/>
                <w:lang w:val="en-GB"/>
              </w:rPr>
              <w:t>Lead repositioning</w:t>
            </w:r>
          </w:p>
        </w:tc>
        <w:tc>
          <w:tcPr>
            <w:tcW w:w="2476" w:type="dxa"/>
            <w:tcBorders>
              <w:top w:val="single" w:sz="4" w:space="0" w:color="D9D9D9" w:themeColor="background1" w:themeShade="D9"/>
              <w:bottom w:val="single" w:sz="4" w:space="0" w:color="D9D9D9" w:themeColor="background1" w:themeShade="D9"/>
            </w:tcBorders>
            <w:shd w:val="clear" w:color="auto" w:fill="auto"/>
          </w:tcPr>
          <w:p w14:paraId="67610FD1" w14:textId="77777777" w:rsidR="00DC4862" w:rsidRPr="004834CF" w:rsidRDefault="00DC4862" w:rsidP="003A3ABD">
            <w:pPr>
              <w:rPr>
                <w:rFonts w:ascii="Times New Roman" w:hAnsi="Times New Roman" w:cs="Times New Roman"/>
                <w:sz w:val="20"/>
                <w:szCs w:val="20"/>
                <w:lang w:val="en-GB"/>
              </w:rPr>
            </w:pPr>
            <w:r w:rsidRPr="004834CF">
              <w:rPr>
                <w:rFonts w:ascii="Times New Roman" w:hAnsi="Times New Roman" w:cs="Times New Roman"/>
                <w:sz w:val="20"/>
                <w:szCs w:val="20"/>
                <w:lang w:val="en-GB"/>
              </w:rPr>
              <w:t>ICD-related infection</w:t>
            </w:r>
          </w:p>
        </w:tc>
        <w:tc>
          <w:tcPr>
            <w:tcW w:w="2315" w:type="dxa"/>
            <w:tcBorders>
              <w:top w:val="single" w:sz="4" w:space="0" w:color="D9D9D9" w:themeColor="background1" w:themeShade="D9"/>
              <w:bottom w:val="single" w:sz="4" w:space="0" w:color="D9D9D9" w:themeColor="background1" w:themeShade="D9"/>
            </w:tcBorders>
            <w:shd w:val="clear" w:color="auto" w:fill="auto"/>
          </w:tcPr>
          <w:p w14:paraId="11A8A5D0" w14:textId="77777777" w:rsidR="00DC4862" w:rsidRPr="004834CF" w:rsidRDefault="00DC4862" w:rsidP="003A3ABD">
            <w:pPr>
              <w:rPr>
                <w:rFonts w:ascii="Times New Roman" w:hAnsi="Times New Roman" w:cs="Times New Roman"/>
                <w:sz w:val="20"/>
                <w:szCs w:val="20"/>
                <w:lang w:val="en-GB"/>
              </w:rPr>
            </w:pPr>
          </w:p>
        </w:tc>
      </w:tr>
      <w:tr w:rsidR="00DC4862" w:rsidRPr="004834CF" w14:paraId="20492BD7" w14:textId="77777777" w:rsidTr="003A3ABD">
        <w:trPr>
          <w:trHeight w:val="283"/>
        </w:trPr>
        <w:tc>
          <w:tcPr>
            <w:tcW w:w="2231" w:type="dxa"/>
            <w:tcBorders>
              <w:bottom w:val="single" w:sz="4" w:space="0" w:color="auto"/>
              <w:right w:val="single" w:sz="4" w:space="0" w:color="auto"/>
            </w:tcBorders>
            <w:shd w:val="clear" w:color="auto" w:fill="auto"/>
          </w:tcPr>
          <w:p w14:paraId="7686CA7C" w14:textId="77777777" w:rsidR="00DC4862" w:rsidRPr="004834CF" w:rsidRDefault="00DC4862" w:rsidP="003A3ABD">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4</w:t>
            </w:r>
          </w:p>
        </w:tc>
        <w:tc>
          <w:tcPr>
            <w:tcW w:w="2476" w:type="dxa"/>
            <w:tcBorders>
              <w:top w:val="single" w:sz="4" w:space="0" w:color="D9D9D9" w:themeColor="background1" w:themeShade="D9"/>
              <w:left w:val="single" w:sz="4" w:space="0" w:color="auto"/>
              <w:bottom w:val="single" w:sz="4" w:space="0" w:color="auto"/>
            </w:tcBorders>
            <w:shd w:val="clear" w:color="auto" w:fill="auto"/>
          </w:tcPr>
          <w:p w14:paraId="2C12E87D" w14:textId="77777777" w:rsidR="00DC4862" w:rsidRPr="004834CF" w:rsidRDefault="00DC4862" w:rsidP="003A3ABD">
            <w:pPr>
              <w:rPr>
                <w:rFonts w:ascii="Times New Roman" w:hAnsi="Times New Roman" w:cs="Times New Roman"/>
                <w:sz w:val="20"/>
                <w:szCs w:val="20"/>
                <w:lang w:val="en-GB"/>
              </w:rPr>
            </w:pPr>
            <w:r w:rsidRPr="004834CF">
              <w:rPr>
                <w:rFonts w:ascii="Times New Roman" w:hAnsi="Times New Roman" w:cs="Times New Roman"/>
                <w:sz w:val="20"/>
                <w:szCs w:val="20"/>
                <w:lang w:val="en-GB"/>
              </w:rPr>
              <w:t>ICD related infection</w:t>
            </w:r>
          </w:p>
        </w:tc>
        <w:tc>
          <w:tcPr>
            <w:tcW w:w="2476" w:type="dxa"/>
            <w:tcBorders>
              <w:top w:val="single" w:sz="4" w:space="0" w:color="D9D9D9" w:themeColor="background1" w:themeShade="D9"/>
              <w:bottom w:val="single" w:sz="4" w:space="0" w:color="auto"/>
            </w:tcBorders>
            <w:shd w:val="clear" w:color="auto" w:fill="auto"/>
          </w:tcPr>
          <w:p w14:paraId="6C6DDD8C" w14:textId="77777777" w:rsidR="00DC4862" w:rsidRPr="004834CF" w:rsidRDefault="00DC4862" w:rsidP="003A3ABD">
            <w:pPr>
              <w:rPr>
                <w:rFonts w:ascii="Times New Roman" w:hAnsi="Times New Roman" w:cs="Times New Roman"/>
                <w:sz w:val="20"/>
                <w:szCs w:val="20"/>
                <w:lang w:val="en-GB"/>
              </w:rPr>
            </w:pPr>
            <w:r>
              <w:rPr>
                <w:rFonts w:ascii="Times New Roman" w:hAnsi="Times New Roman" w:cs="Times New Roman"/>
                <w:sz w:val="20"/>
                <w:szCs w:val="20"/>
                <w:lang w:val="en-GB"/>
              </w:rPr>
              <w:t>Pain or discomfort*</w:t>
            </w:r>
          </w:p>
        </w:tc>
        <w:tc>
          <w:tcPr>
            <w:tcW w:w="2315" w:type="dxa"/>
            <w:tcBorders>
              <w:top w:val="single" w:sz="4" w:space="0" w:color="D9D9D9" w:themeColor="background1" w:themeShade="D9"/>
              <w:bottom w:val="single" w:sz="4" w:space="0" w:color="auto"/>
            </w:tcBorders>
            <w:shd w:val="clear" w:color="auto" w:fill="auto"/>
          </w:tcPr>
          <w:p w14:paraId="4DD93167" w14:textId="77777777" w:rsidR="00DC4862" w:rsidRPr="004834CF" w:rsidRDefault="00DC4862" w:rsidP="003A3ABD">
            <w:pPr>
              <w:rPr>
                <w:rFonts w:ascii="Times New Roman" w:hAnsi="Times New Roman" w:cs="Times New Roman"/>
                <w:sz w:val="20"/>
                <w:szCs w:val="20"/>
                <w:lang w:val="en-GB"/>
              </w:rPr>
            </w:pPr>
            <w:r>
              <w:rPr>
                <w:rFonts w:ascii="Times New Roman" w:hAnsi="Times New Roman" w:cs="Times New Roman"/>
                <w:sz w:val="20"/>
                <w:szCs w:val="20"/>
                <w:lang w:val="en-GB"/>
              </w:rPr>
              <w:t>Sensing issue*</w:t>
            </w:r>
          </w:p>
        </w:tc>
      </w:tr>
      <w:tr w:rsidR="00DC4862" w:rsidRPr="004834CF" w14:paraId="43454D29" w14:textId="77777777" w:rsidTr="003A3ABD">
        <w:trPr>
          <w:trHeight w:val="283"/>
        </w:trPr>
        <w:tc>
          <w:tcPr>
            <w:tcW w:w="2231" w:type="dxa"/>
            <w:tcBorders>
              <w:top w:val="single" w:sz="4" w:space="0" w:color="auto"/>
              <w:bottom w:val="single" w:sz="4" w:space="0" w:color="auto"/>
              <w:right w:val="single" w:sz="4" w:space="0" w:color="auto"/>
            </w:tcBorders>
            <w:shd w:val="clear" w:color="auto" w:fill="auto"/>
          </w:tcPr>
          <w:p w14:paraId="32238E67" w14:textId="77777777" w:rsidR="00DC4862" w:rsidRPr="004834CF" w:rsidRDefault="00DC4862" w:rsidP="003A3ABD">
            <w:pPr>
              <w:rPr>
                <w:rFonts w:ascii="Times New Roman" w:hAnsi="Times New Roman" w:cs="Times New Roman"/>
                <w:sz w:val="20"/>
                <w:szCs w:val="20"/>
                <w:lang w:val="en-GB"/>
              </w:rPr>
            </w:pPr>
            <w:r w:rsidRPr="004834CF">
              <w:rPr>
                <w:rFonts w:ascii="Times New Roman" w:hAnsi="Times New Roman" w:cs="Times New Roman"/>
                <w:sz w:val="20"/>
                <w:szCs w:val="20"/>
                <w:lang w:val="en-GB"/>
              </w:rPr>
              <w:t>TV-ICD</w:t>
            </w:r>
          </w:p>
        </w:tc>
        <w:tc>
          <w:tcPr>
            <w:tcW w:w="2476" w:type="dxa"/>
            <w:tcBorders>
              <w:top w:val="single" w:sz="4" w:space="0" w:color="auto"/>
              <w:left w:val="single" w:sz="4" w:space="0" w:color="auto"/>
              <w:bottom w:val="single" w:sz="4" w:space="0" w:color="auto"/>
            </w:tcBorders>
            <w:shd w:val="clear" w:color="auto" w:fill="auto"/>
          </w:tcPr>
          <w:p w14:paraId="191AE135" w14:textId="77777777" w:rsidR="00DC4862" w:rsidRPr="004834CF" w:rsidRDefault="00DC4862" w:rsidP="003A3ABD">
            <w:pPr>
              <w:rPr>
                <w:rFonts w:ascii="Times New Roman" w:hAnsi="Times New Roman" w:cs="Times New Roman"/>
                <w:sz w:val="20"/>
                <w:szCs w:val="20"/>
                <w:lang w:val="en-GB"/>
              </w:rPr>
            </w:pPr>
          </w:p>
        </w:tc>
        <w:tc>
          <w:tcPr>
            <w:tcW w:w="2476" w:type="dxa"/>
            <w:tcBorders>
              <w:top w:val="single" w:sz="4" w:space="0" w:color="auto"/>
              <w:bottom w:val="single" w:sz="4" w:space="0" w:color="auto"/>
            </w:tcBorders>
            <w:shd w:val="clear" w:color="auto" w:fill="auto"/>
          </w:tcPr>
          <w:p w14:paraId="373E7549" w14:textId="77777777" w:rsidR="00DC4862" w:rsidRPr="004834CF" w:rsidRDefault="00DC4862" w:rsidP="003A3ABD">
            <w:pPr>
              <w:rPr>
                <w:rFonts w:ascii="Times New Roman" w:hAnsi="Times New Roman" w:cs="Times New Roman"/>
                <w:sz w:val="20"/>
                <w:szCs w:val="20"/>
                <w:lang w:val="en-GB"/>
              </w:rPr>
            </w:pPr>
          </w:p>
        </w:tc>
        <w:tc>
          <w:tcPr>
            <w:tcW w:w="2315" w:type="dxa"/>
            <w:tcBorders>
              <w:top w:val="single" w:sz="4" w:space="0" w:color="auto"/>
              <w:bottom w:val="single" w:sz="4" w:space="0" w:color="auto"/>
            </w:tcBorders>
            <w:shd w:val="clear" w:color="auto" w:fill="auto"/>
          </w:tcPr>
          <w:p w14:paraId="722652D9" w14:textId="77777777" w:rsidR="00DC4862" w:rsidRPr="004834CF" w:rsidRDefault="00DC4862" w:rsidP="003A3ABD">
            <w:pPr>
              <w:rPr>
                <w:rFonts w:ascii="Times New Roman" w:hAnsi="Times New Roman" w:cs="Times New Roman"/>
                <w:sz w:val="20"/>
                <w:szCs w:val="20"/>
                <w:lang w:val="en-GB"/>
              </w:rPr>
            </w:pPr>
          </w:p>
        </w:tc>
      </w:tr>
      <w:tr w:rsidR="00DC4862" w:rsidRPr="004834CF" w14:paraId="06F3E26B" w14:textId="77777777" w:rsidTr="003A3ABD">
        <w:trPr>
          <w:trHeight w:val="283"/>
        </w:trPr>
        <w:tc>
          <w:tcPr>
            <w:tcW w:w="2231" w:type="dxa"/>
            <w:tcBorders>
              <w:top w:val="single" w:sz="4" w:space="0" w:color="000000" w:themeColor="text1"/>
              <w:right w:val="single" w:sz="4" w:space="0" w:color="auto"/>
            </w:tcBorders>
            <w:shd w:val="clear" w:color="auto" w:fill="auto"/>
          </w:tcPr>
          <w:p w14:paraId="54AE0153" w14:textId="77777777" w:rsidR="00DC4862" w:rsidRPr="004834CF" w:rsidRDefault="00DC4862" w:rsidP="003A3ABD">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1</w:t>
            </w:r>
          </w:p>
        </w:tc>
        <w:tc>
          <w:tcPr>
            <w:tcW w:w="2476" w:type="dxa"/>
            <w:tcBorders>
              <w:top w:val="single" w:sz="4" w:space="0" w:color="000000" w:themeColor="text1"/>
              <w:left w:val="single" w:sz="4" w:space="0" w:color="auto"/>
              <w:bottom w:val="single" w:sz="4" w:space="0" w:color="D9D9D9" w:themeColor="background1" w:themeShade="D9"/>
            </w:tcBorders>
            <w:shd w:val="clear" w:color="auto" w:fill="auto"/>
          </w:tcPr>
          <w:p w14:paraId="3275A86B" w14:textId="77777777" w:rsidR="00DC4862" w:rsidRPr="004834CF" w:rsidRDefault="00DC4862" w:rsidP="003A3ABD">
            <w:pPr>
              <w:rPr>
                <w:rFonts w:ascii="Times New Roman" w:hAnsi="Times New Roman" w:cs="Times New Roman"/>
                <w:sz w:val="20"/>
                <w:szCs w:val="20"/>
                <w:lang w:val="en-GB"/>
              </w:rPr>
            </w:pPr>
            <w:r w:rsidRPr="004834CF">
              <w:rPr>
                <w:rFonts w:ascii="Times New Roman" w:hAnsi="Times New Roman" w:cs="Times New Roman"/>
                <w:sz w:val="20"/>
                <w:szCs w:val="20"/>
                <w:lang w:val="en-GB"/>
              </w:rPr>
              <w:t>Pneumothorax</w:t>
            </w:r>
          </w:p>
        </w:tc>
        <w:tc>
          <w:tcPr>
            <w:tcW w:w="2476" w:type="dxa"/>
            <w:tcBorders>
              <w:top w:val="single" w:sz="4" w:space="0" w:color="000000" w:themeColor="text1"/>
              <w:bottom w:val="single" w:sz="4" w:space="0" w:color="D9D9D9" w:themeColor="background1" w:themeShade="D9"/>
            </w:tcBorders>
            <w:shd w:val="clear" w:color="auto" w:fill="auto"/>
          </w:tcPr>
          <w:p w14:paraId="66CACD7C" w14:textId="77777777" w:rsidR="00DC4862" w:rsidRPr="004834CF" w:rsidRDefault="00DC4862" w:rsidP="003A3ABD">
            <w:pPr>
              <w:rPr>
                <w:rFonts w:ascii="Times New Roman" w:hAnsi="Times New Roman" w:cs="Times New Roman"/>
                <w:sz w:val="20"/>
                <w:szCs w:val="20"/>
                <w:lang w:val="en-GB"/>
              </w:rPr>
            </w:pPr>
            <w:r w:rsidRPr="004834CF">
              <w:rPr>
                <w:rFonts w:ascii="Times New Roman" w:hAnsi="Times New Roman" w:cs="Times New Roman"/>
                <w:sz w:val="20"/>
                <w:szCs w:val="20"/>
                <w:lang w:val="en-GB"/>
              </w:rPr>
              <w:t>Lead repositioning</w:t>
            </w:r>
          </w:p>
        </w:tc>
        <w:tc>
          <w:tcPr>
            <w:tcW w:w="2315" w:type="dxa"/>
            <w:tcBorders>
              <w:top w:val="single" w:sz="4" w:space="0" w:color="000000" w:themeColor="text1"/>
              <w:bottom w:val="single" w:sz="4" w:space="0" w:color="D9D9D9" w:themeColor="background1" w:themeShade="D9"/>
            </w:tcBorders>
            <w:shd w:val="clear" w:color="auto" w:fill="auto"/>
          </w:tcPr>
          <w:p w14:paraId="0D3A0C3B" w14:textId="77777777" w:rsidR="00DC4862" w:rsidRPr="004834CF" w:rsidRDefault="00DC4862" w:rsidP="003A3ABD">
            <w:pPr>
              <w:rPr>
                <w:rFonts w:ascii="Times New Roman" w:hAnsi="Times New Roman" w:cs="Times New Roman"/>
                <w:sz w:val="20"/>
                <w:szCs w:val="20"/>
                <w:lang w:val="en-GB"/>
              </w:rPr>
            </w:pPr>
          </w:p>
        </w:tc>
      </w:tr>
      <w:tr w:rsidR="00DC4862" w:rsidRPr="004834CF" w14:paraId="0E222867" w14:textId="77777777" w:rsidTr="003A3ABD">
        <w:trPr>
          <w:trHeight w:val="283"/>
        </w:trPr>
        <w:tc>
          <w:tcPr>
            <w:tcW w:w="2231" w:type="dxa"/>
            <w:tcBorders>
              <w:right w:val="single" w:sz="4" w:space="0" w:color="auto"/>
            </w:tcBorders>
            <w:shd w:val="clear" w:color="auto" w:fill="auto"/>
          </w:tcPr>
          <w:p w14:paraId="5541D213" w14:textId="77777777" w:rsidR="00DC4862" w:rsidRPr="004834CF" w:rsidRDefault="00DC4862" w:rsidP="003A3ABD">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2</w:t>
            </w:r>
          </w:p>
        </w:tc>
        <w:tc>
          <w:tcPr>
            <w:tcW w:w="2476" w:type="dxa"/>
            <w:tcBorders>
              <w:top w:val="single" w:sz="4" w:space="0" w:color="D9D9D9" w:themeColor="background1" w:themeShade="D9"/>
              <w:left w:val="single" w:sz="4" w:space="0" w:color="auto"/>
              <w:bottom w:val="single" w:sz="4" w:space="0" w:color="D9D9D9" w:themeColor="background1" w:themeShade="D9"/>
            </w:tcBorders>
            <w:shd w:val="clear" w:color="auto" w:fill="auto"/>
          </w:tcPr>
          <w:p w14:paraId="59250D60" w14:textId="77777777" w:rsidR="00DC4862" w:rsidRPr="004834CF" w:rsidRDefault="00DC4862" w:rsidP="003A3ABD">
            <w:pPr>
              <w:rPr>
                <w:rFonts w:ascii="Times New Roman" w:hAnsi="Times New Roman" w:cs="Times New Roman"/>
                <w:sz w:val="20"/>
                <w:szCs w:val="20"/>
                <w:lang w:val="en-GB"/>
              </w:rPr>
            </w:pPr>
            <w:r w:rsidRPr="004834CF">
              <w:rPr>
                <w:rFonts w:ascii="Times New Roman" w:hAnsi="Times New Roman" w:cs="Times New Roman"/>
                <w:sz w:val="20"/>
                <w:szCs w:val="20"/>
                <w:lang w:val="en-GB"/>
              </w:rPr>
              <w:t>Pneumothorax</w:t>
            </w:r>
          </w:p>
        </w:tc>
        <w:tc>
          <w:tcPr>
            <w:tcW w:w="2476" w:type="dxa"/>
            <w:tcBorders>
              <w:top w:val="single" w:sz="4" w:space="0" w:color="D9D9D9" w:themeColor="background1" w:themeShade="D9"/>
              <w:bottom w:val="single" w:sz="4" w:space="0" w:color="D9D9D9" w:themeColor="background1" w:themeShade="D9"/>
            </w:tcBorders>
            <w:shd w:val="clear" w:color="auto" w:fill="auto"/>
          </w:tcPr>
          <w:p w14:paraId="7D7EF9FB" w14:textId="77777777" w:rsidR="00DC4862" w:rsidRPr="004834CF" w:rsidRDefault="00DC4862" w:rsidP="003A3ABD">
            <w:pPr>
              <w:rPr>
                <w:rFonts w:ascii="Times New Roman" w:hAnsi="Times New Roman" w:cs="Times New Roman"/>
                <w:sz w:val="20"/>
                <w:szCs w:val="20"/>
                <w:lang w:val="en-GB"/>
              </w:rPr>
            </w:pPr>
            <w:r w:rsidRPr="004834CF">
              <w:rPr>
                <w:rFonts w:ascii="Times New Roman" w:hAnsi="Times New Roman" w:cs="Times New Roman"/>
                <w:sz w:val="20"/>
                <w:szCs w:val="20"/>
                <w:lang w:val="en-GB"/>
              </w:rPr>
              <w:t>Lead replacement</w:t>
            </w:r>
          </w:p>
        </w:tc>
        <w:tc>
          <w:tcPr>
            <w:tcW w:w="2315" w:type="dxa"/>
            <w:tcBorders>
              <w:top w:val="single" w:sz="4" w:space="0" w:color="D9D9D9" w:themeColor="background1" w:themeShade="D9"/>
              <w:bottom w:val="single" w:sz="4" w:space="0" w:color="D9D9D9" w:themeColor="background1" w:themeShade="D9"/>
            </w:tcBorders>
            <w:shd w:val="clear" w:color="auto" w:fill="auto"/>
          </w:tcPr>
          <w:p w14:paraId="0B4917C9" w14:textId="77777777" w:rsidR="00DC4862" w:rsidRPr="004834CF" w:rsidRDefault="00DC4862" w:rsidP="003A3ABD">
            <w:pPr>
              <w:rPr>
                <w:rFonts w:ascii="Times New Roman" w:hAnsi="Times New Roman" w:cs="Times New Roman"/>
                <w:sz w:val="20"/>
                <w:szCs w:val="20"/>
                <w:lang w:val="en-GB"/>
              </w:rPr>
            </w:pPr>
          </w:p>
        </w:tc>
      </w:tr>
      <w:tr w:rsidR="00DC4862" w:rsidRPr="004834CF" w14:paraId="7C9191F0" w14:textId="77777777" w:rsidTr="003A3ABD">
        <w:trPr>
          <w:trHeight w:val="283"/>
        </w:trPr>
        <w:tc>
          <w:tcPr>
            <w:tcW w:w="2231" w:type="dxa"/>
            <w:tcBorders>
              <w:right w:val="single" w:sz="4" w:space="0" w:color="auto"/>
            </w:tcBorders>
            <w:shd w:val="clear" w:color="auto" w:fill="auto"/>
          </w:tcPr>
          <w:p w14:paraId="4F74BB9A" w14:textId="77777777" w:rsidR="00DC4862" w:rsidRPr="004834CF" w:rsidRDefault="00DC4862" w:rsidP="003A3ABD">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3</w:t>
            </w:r>
          </w:p>
        </w:tc>
        <w:tc>
          <w:tcPr>
            <w:tcW w:w="2476" w:type="dxa"/>
            <w:tcBorders>
              <w:top w:val="single" w:sz="4" w:space="0" w:color="D9D9D9" w:themeColor="background1" w:themeShade="D9"/>
              <w:left w:val="single" w:sz="4" w:space="0" w:color="auto"/>
              <w:bottom w:val="single" w:sz="4" w:space="0" w:color="D9D9D9" w:themeColor="background1" w:themeShade="D9"/>
            </w:tcBorders>
            <w:shd w:val="clear" w:color="auto" w:fill="auto"/>
          </w:tcPr>
          <w:p w14:paraId="4C4DE806" w14:textId="77777777" w:rsidR="00DC4862" w:rsidRPr="004834CF" w:rsidRDefault="00DC4862" w:rsidP="003A3ABD">
            <w:pPr>
              <w:rPr>
                <w:rFonts w:ascii="Times New Roman" w:hAnsi="Times New Roman" w:cs="Times New Roman"/>
                <w:sz w:val="20"/>
                <w:szCs w:val="20"/>
                <w:lang w:val="en-GB"/>
              </w:rPr>
            </w:pPr>
            <w:r w:rsidRPr="004834CF">
              <w:rPr>
                <w:rFonts w:ascii="Times New Roman" w:hAnsi="Times New Roman" w:cs="Times New Roman"/>
                <w:sz w:val="20"/>
                <w:szCs w:val="20"/>
                <w:lang w:val="en-GB"/>
              </w:rPr>
              <w:t>Implant failure</w:t>
            </w:r>
          </w:p>
        </w:tc>
        <w:tc>
          <w:tcPr>
            <w:tcW w:w="2476" w:type="dxa"/>
            <w:tcBorders>
              <w:top w:val="single" w:sz="4" w:space="0" w:color="D9D9D9" w:themeColor="background1" w:themeShade="D9"/>
              <w:bottom w:val="single" w:sz="4" w:space="0" w:color="D9D9D9" w:themeColor="background1" w:themeShade="D9"/>
            </w:tcBorders>
            <w:shd w:val="clear" w:color="auto" w:fill="auto"/>
          </w:tcPr>
          <w:p w14:paraId="63CB094A" w14:textId="77777777" w:rsidR="00DC4862" w:rsidRPr="004834CF" w:rsidRDefault="00DC4862" w:rsidP="003A3ABD">
            <w:pPr>
              <w:rPr>
                <w:rFonts w:ascii="Times New Roman" w:hAnsi="Times New Roman" w:cs="Times New Roman"/>
                <w:sz w:val="20"/>
                <w:szCs w:val="20"/>
                <w:lang w:val="en-GB"/>
              </w:rPr>
            </w:pPr>
            <w:r>
              <w:rPr>
                <w:rFonts w:ascii="Times New Roman" w:hAnsi="Times New Roman" w:cs="Times New Roman"/>
                <w:sz w:val="20"/>
                <w:szCs w:val="20"/>
                <w:lang w:val="en-GB"/>
              </w:rPr>
              <w:t>Pacing indication†</w:t>
            </w:r>
          </w:p>
        </w:tc>
        <w:tc>
          <w:tcPr>
            <w:tcW w:w="2315" w:type="dxa"/>
            <w:tcBorders>
              <w:top w:val="single" w:sz="4" w:space="0" w:color="D9D9D9" w:themeColor="background1" w:themeShade="D9"/>
              <w:bottom w:val="single" w:sz="4" w:space="0" w:color="D9D9D9" w:themeColor="background1" w:themeShade="D9"/>
            </w:tcBorders>
            <w:shd w:val="clear" w:color="auto" w:fill="auto"/>
          </w:tcPr>
          <w:p w14:paraId="7F305749" w14:textId="77777777" w:rsidR="00DC4862" w:rsidRPr="004834CF" w:rsidRDefault="00DC4862" w:rsidP="003A3ABD">
            <w:pPr>
              <w:rPr>
                <w:rFonts w:ascii="Times New Roman" w:hAnsi="Times New Roman" w:cs="Times New Roman"/>
                <w:sz w:val="20"/>
                <w:szCs w:val="20"/>
                <w:lang w:val="en-GB"/>
              </w:rPr>
            </w:pPr>
          </w:p>
        </w:tc>
      </w:tr>
      <w:tr w:rsidR="00DC4862" w:rsidRPr="004834CF" w14:paraId="7B704556" w14:textId="77777777" w:rsidTr="003A3ABD">
        <w:trPr>
          <w:trHeight w:val="283"/>
        </w:trPr>
        <w:tc>
          <w:tcPr>
            <w:tcW w:w="2231" w:type="dxa"/>
            <w:tcBorders>
              <w:right w:val="single" w:sz="4" w:space="0" w:color="auto"/>
            </w:tcBorders>
            <w:shd w:val="clear" w:color="auto" w:fill="auto"/>
          </w:tcPr>
          <w:p w14:paraId="77989F4B" w14:textId="77777777" w:rsidR="00DC4862" w:rsidRPr="004834CF" w:rsidRDefault="00DC4862" w:rsidP="003A3ABD">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4</w:t>
            </w:r>
          </w:p>
        </w:tc>
        <w:tc>
          <w:tcPr>
            <w:tcW w:w="2476" w:type="dxa"/>
            <w:tcBorders>
              <w:top w:val="single" w:sz="4" w:space="0" w:color="D9D9D9" w:themeColor="background1" w:themeShade="D9"/>
              <w:left w:val="single" w:sz="4" w:space="0" w:color="auto"/>
              <w:bottom w:val="single" w:sz="4" w:space="0" w:color="D9D9D9" w:themeColor="background1" w:themeShade="D9"/>
            </w:tcBorders>
            <w:shd w:val="clear" w:color="auto" w:fill="auto"/>
          </w:tcPr>
          <w:p w14:paraId="3523EADF" w14:textId="77777777" w:rsidR="00DC4862" w:rsidRPr="004834CF" w:rsidRDefault="00DC4862" w:rsidP="003A3ABD">
            <w:pPr>
              <w:rPr>
                <w:rFonts w:ascii="Times New Roman" w:hAnsi="Times New Roman" w:cs="Times New Roman"/>
                <w:sz w:val="20"/>
                <w:szCs w:val="20"/>
                <w:lang w:val="en-GB"/>
              </w:rPr>
            </w:pPr>
            <w:r w:rsidRPr="004834CF">
              <w:rPr>
                <w:rFonts w:ascii="Times New Roman" w:hAnsi="Times New Roman" w:cs="Times New Roman"/>
                <w:sz w:val="20"/>
                <w:szCs w:val="20"/>
                <w:lang w:val="en-GB"/>
              </w:rPr>
              <w:t>Lead replacement</w:t>
            </w:r>
          </w:p>
        </w:tc>
        <w:tc>
          <w:tcPr>
            <w:tcW w:w="2476" w:type="dxa"/>
            <w:tcBorders>
              <w:top w:val="single" w:sz="4" w:space="0" w:color="D9D9D9" w:themeColor="background1" w:themeShade="D9"/>
              <w:bottom w:val="single" w:sz="4" w:space="0" w:color="D9D9D9" w:themeColor="background1" w:themeShade="D9"/>
            </w:tcBorders>
            <w:shd w:val="clear" w:color="auto" w:fill="auto"/>
          </w:tcPr>
          <w:p w14:paraId="3DF632C5" w14:textId="77777777" w:rsidR="00DC4862" w:rsidRPr="004834CF" w:rsidRDefault="00DC4862" w:rsidP="003A3ABD">
            <w:pPr>
              <w:rPr>
                <w:rFonts w:ascii="Times New Roman" w:hAnsi="Times New Roman" w:cs="Times New Roman"/>
                <w:sz w:val="20"/>
                <w:szCs w:val="20"/>
                <w:lang w:val="en-GB"/>
              </w:rPr>
            </w:pPr>
            <w:r>
              <w:rPr>
                <w:rFonts w:ascii="Times New Roman" w:hAnsi="Times New Roman" w:cs="Times New Roman"/>
                <w:sz w:val="20"/>
                <w:szCs w:val="20"/>
                <w:lang w:val="en-GB"/>
              </w:rPr>
              <w:t>Pain or discomfort‡</w:t>
            </w:r>
          </w:p>
        </w:tc>
        <w:tc>
          <w:tcPr>
            <w:tcW w:w="2315" w:type="dxa"/>
            <w:tcBorders>
              <w:top w:val="single" w:sz="4" w:space="0" w:color="D9D9D9" w:themeColor="background1" w:themeShade="D9"/>
              <w:bottom w:val="single" w:sz="4" w:space="0" w:color="D9D9D9" w:themeColor="background1" w:themeShade="D9"/>
            </w:tcBorders>
            <w:shd w:val="clear" w:color="auto" w:fill="auto"/>
          </w:tcPr>
          <w:p w14:paraId="29068D87" w14:textId="77777777" w:rsidR="00DC4862" w:rsidRPr="004834CF" w:rsidRDefault="00DC4862" w:rsidP="003A3ABD">
            <w:pPr>
              <w:rPr>
                <w:rFonts w:ascii="Times New Roman" w:hAnsi="Times New Roman" w:cs="Times New Roman"/>
                <w:sz w:val="20"/>
                <w:szCs w:val="20"/>
                <w:lang w:val="en-GB"/>
              </w:rPr>
            </w:pPr>
          </w:p>
        </w:tc>
      </w:tr>
      <w:tr w:rsidR="00DC4862" w:rsidRPr="004834CF" w14:paraId="31983BE6" w14:textId="77777777" w:rsidTr="003A3ABD">
        <w:trPr>
          <w:trHeight w:val="283"/>
        </w:trPr>
        <w:tc>
          <w:tcPr>
            <w:tcW w:w="2231" w:type="dxa"/>
            <w:tcBorders>
              <w:right w:val="single" w:sz="4" w:space="0" w:color="auto"/>
            </w:tcBorders>
            <w:shd w:val="clear" w:color="auto" w:fill="auto"/>
          </w:tcPr>
          <w:p w14:paraId="1D20F785" w14:textId="77777777" w:rsidR="00DC4862" w:rsidRPr="004834CF" w:rsidRDefault="00DC4862" w:rsidP="003A3ABD">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5</w:t>
            </w:r>
          </w:p>
        </w:tc>
        <w:tc>
          <w:tcPr>
            <w:tcW w:w="2476" w:type="dxa"/>
            <w:tcBorders>
              <w:top w:val="single" w:sz="4" w:space="0" w:color="D9D9D9" w:themeColor="background1" w:themeShade="D9"/>
              <w:left w:val="single" w:sz="4" w:space="0" w:color="auto"/>
              <w:bottom w:val="single" w:sz="4" w:space="0" w:color="D9D9D9" w:themeColor="background1" w:themeShade="D9"/>
            </w:tcBorders>
            <w:shd w:val="clear" w:color="auto" w:fill="auto"/>
          </w:tcPr>
          <w:p w14:paraId="14C465C9" w14:textId="77777777" w:rsidR="00DC4862" w:rsidRPr="004834CF" w:rsidRDefault="00DC4862" w:rsidP="003A3ABD">
            <w:pPr>
              <w:rPr>
                <w:rFonts w:ascii="Times New Roman" w:hAnsi="Times New Roman" w:cs="Times New Roman"/>
                <w:sz w:val="20"/>
                <w:szCs w:val="20"/>
                <w:lang w:val="en-GB"/>
              </w:rPr>
            </w:pPr>
            <w:r w:rsidRPr="004834CF">
              <w:rPr>
                <w:rFonts w:ascii="Times New Roman" w:hAnsi="Times New Roman" w:cs="Times New Roman"/>
                <w:sz w:val="20"/>
                <w:szCs w:val="20"/>
                <w:lang w:val="en-GB"/>
              </w:rPr>
              <w:t>Perforation</w:t>
            </w:r>
          </w:p>
        </w:tc>
        <w:tc>
          <w:tcPr>
            <w:tcW w:w="2476" w:type="dxa"/>
            <w:tcBorders>
              <w:top w:val="single" w:sz="4" w:space="0" w:color="D9D9D9" w:themeColor="background1" w:themeShade="D9"/>
              <w:bottom w:val="single" w:sz="4" w:space="0" w:color="D9D9D9" w:themeColor="background1" w:themeShade="D9"/>
            </w:tcBorders>
            <w:shd w:val="clear" w:color="auto" w:fill="auto"/>
          </w:tcPr>
          <w:p w14:paraId="4D8199E6" w14:textId="77777777" w:rsidR="00DC4862" w:rsidRPr="004834CF" w:rsidRDefault="00DC4862" w:rsidP="003A3ABD">
            <w:pPr>
              <w:rPr>
                <w:rFonts w:ascii="Times New Roman" w:hAnsi="Times New Roman" w:cs="Times New Roman"/>
                <w:sz w:val="20"/>
                <w:szCs w:val="20"/>
                <w:lang w:val="en-GB"/>
              </w:rPr>
            </w:pPr>
            <w:r w:rsidRPr="004834CF">
              <w:rPr>
                <w:rFonts w:ascii="Times New Roman" w:hAnsi="Times New Roman" w:cs="Times New Roman"/>
                <w:sz w:val="20"/>
                <w:szCs w:val="20"/>
                <w:lang w:val="en-GB"/>
              </w:rPr>
              <w:t>Lead replacement</w:t>
            </w:r>
          </w:p>
        </w:tc>
        <w:tc>
          <w:tcPr>
            <w:tcW w:w="2315" w:type="dxa"/>
            <w:tcBorders>
              <w:top w:val="single" w:sz="4" w:space="0" w:color="D9D9D9" w:themeColor="background1" w:themeShade="D9"/>
              <w:bottom w:val="single" w:sz="4" w:space="0" w:color="D9D9D9" w:themeColor="background1" w:themeShade="D9"/>
            </w:tcBorders>
            <w:shd w:val="clear" w:color="auto" w:fill="auto"/>
          </w:tcPr>
          <w:p w14:paraId="7FF9EA23" w14:textId="77777777" w:rsidR="00DC4862" w:rsidRPr="004834CF" w:rsidRDefault="00DC4862" w:rsidP="003A3ABD">
            <w:pPr>
              <w:rPr>
                <w:rFonts w:ascii="Times New Roman" w:hAnsi="Times New Roman" w:cs="Times New Roman"/>
                <w:sz w:val="20"/>
                <w:szCs w:val="20"/>
                <w:lang w:val="en-GB"/>
              </w:rPr>
            </w:pPr>
          </w:p>
        </w:tc>
      </w:tr>
    </w:tbl>
    <w:p w14:paraId="383EB1B5" w14:textId="77777777" w:rsidR="00DC4862" w:rsidRPr="00A657D2" w:rsidRDefault="00DC4862" w:rsidP="00DC4862">
      <w:pPr>
        <w:rPr>
          <w:rFonts w:ascii="Times New Roman" w:hAnsi="Times New Roman" w:cs="Times New Roman"/>
          <w:sz w:val="16"/>
          <w:szCs w:val="16"/>
          <w:lang w:val="en-GB"/>
        </w:rPr>
      </w:pPr>
      <w:r w:rsidRPr="00A657D2">
        <w:rPr>
          <w:rFonts w:ascii="Times New Roman" w:hAnsi="Times New Roman" w:cs="Times New Roman"/>
          <w:sz w:val="16"/>
          <w:szCs w:val="16"/>
          <w:lang w:val="en-GB"/>
        </w:rPr>
        <w:t>ICD implantable cardioverter-defibrillator, S-ICD subcutaneous ICD, TV-ICD transvenous ICD</w:t>
      </w:r>
    </w:p>
    <w:p w14:paraId="58344DB6" w14:textId="77777777" w:rsidR="00DC4862" w:rsidRPr="00A657D2" w:rsidRDefault="00DC4862" w:rsidP="00DC4862">
      <w:pPr>
        <w:pStyle w:val="Geenafstand"/>
        <w:rPr>
          <w:rFonts w:ascii="Times New Roman" w:hAnsi="Times New Roman" w:cs="Times New Roman"/>
          <w:sz w:val="16"/>
          <w:szCs w:val="16"/>
          <w:lang w:val="en-GB"/>
        </w:rPr>
      </w:pPr>
      <w:r w:rsidRPr="00A657D2">
        <w:rPr>
          <w:rFonts w:ascii="Times New Roman" w:hAnsi="Times New Roman" w:cs="Times New Roman"/>
          <w:sz w:val="16"/>
          <w:szCs w:val="16"/>
          <w:lang w:val="en-GB"/>
        </w:rPr>
        <w:t xml:space="preserve">* Crossover after first device-related complication, patients with a TV-ICD. </w:t>
      </w:r>
    </w:p>
    <w:p w14:paraId="69961A9A" w14:textId="77777777" w:rsidR="00DC4862" w:rsidRPr="00A657D2" w:rsidRDefault="00DC4862" w:rsidP="00DC4862">
      <w:pPr>
        <w:pStyle w:val="Geenafstand"/>
        <w:rPr>
          <w:rFonts w:ascii="Times New Roman" w:hAnsi="Times New Roman" w:cs="Times New Roman"/>
          <w:sz w:val="16"/>
          <w:szCs w:val="16"/>
          <w:lang w:val="en-GB"/>
        </w:rPr>
      </w:pPr>
      <w:r w:rsidRPr="00A657D2">
        <w:rPr>
          <w:rFonts w:ascii="Times New Roman" w:hAnsi="Times New Roman" w:cs="Times New Roman"/>
          <w:sz w:val="16"/>
          <w:szCs w:val="16"/>
          <w:lang w:val="en-GB"/>
        </w:rPr>
        <w:t>† Crossover after first device-related complication, patient with an S-ICD.</w:t>
      </w:r>
    </w:p>
    <w:p w14:paraId="3E877DD5" w14:textId="77777777" w:rsidR="00DC4862" w:rsidRPr="00A657D2" w:rsidRDefault="00DC4862" w:rsidP="00DC4862">
      <w:pPr>
        <w:pStyle w:val="Geenafstand"/>
        <w:rPr>
          <w:rFonts w:ascii="Times New Roman" w:hAnsi="Times New Roman" w:cs="Times New Roman"/>
          <w:sz w:val="16"/>
          <w:szCs w:val="16"/>
          <w:lang w:val="en-GB"/>
        </w:rPr>
      </w:pPr>
      <w:r w:rsidRPr="00A657D2">
        <w:rPr>
          <w:rFonts w:ascii="Times New Roman" w:hAnsi="Times New Roman" w:cs="Times New Roman"/>
          <w:sz w:val="16"/>
          <w:szCs w:val="16"/>
          <w:lang w:val="en-GB"/>
        </w:rPr>
        <w:t>‡ Device-related complication after replacement of pulse generator.</w:t>
      </w:r>
    </w:p>
    <w:p w14:paraId="6EF31FD4" w14:textId="77777777" w:rsidR="00DC4862" w:rsidRPr="004834CF" w:rsidRDefault="00DC4862" w:rsidP="00DC4862">
      <w:pPr>
        <w:rPr>
          <w:rFonts w:ascii="Times New Roman" w:hAnsi="Times New Roman" w:cs="Times New Roman"/>
          <w:sz w:val="16"/>
          <w:szCs w:val="16"/>
          <w:lang w:val="en-GB"/>
        </w:rPr>
      </w:pPr>
    </w:p>
    <w:p w14:paraId="001904DA" w14:textId="77777777" w:rsidR="00DC4862" w:rsidRDefault="00DC4862" w:rsidP="00DC4862">
      <w:pPr>
        <w:rPr>
          <w:rFonts w:ascii="Times New Roman" w:hAnsi="Times New Roman" w:cs="Times New Roman"/>
          <w:szCs w:val="16"/>
          <w:lang w:val="en-GB"/>
        </w:rPr>
      </w:pPr>
      <w:r>
        <w:rPr>
          <w:rFonts w:ascii="Times New Roman" w:hAnsi="Times New Roman" w:cs="Times New Roman"/>
          <w:szCs w:val="16"/>
          <w:lang w:val="en-GB"/>
        </w:rPr>
        <w:br w:type="page"/>
      </w:r>
    </w:p>
    <w:p w14:paraId="1E917ECD" w14:textId="7342ABE2" w:rsidR="00D8420D" w:rsidRDefault="00D8420D">
      <w:pPr>
        <w:rPr>
          <w:rFonts w:ascii="Times New Roman" w:hAnsi="Times New Roman" w:cs="Times New Roman"/>
          <w:lang w:val="en-GB"/>
        </w:rPr>
        <w:sectPr w:rsidR="00D8420D" w:rsidSect="00D8420D">
          <w:footerReference w:type="default" r:id="rId7"/>
          <w:pgSz w:w="11906" w:h="16838"/>
          <w:pgMar w:top="1417" w:right="1417" w:bottom="1417" w:left="1417" w:header="708" w:footer="708" w:gutter="0"/>
          <w:lnNumType w:countBy="1"/>
          <w:cols w:space="708"/>
          <w:titlePg/>
          <w:docGrid w:linePitch="360"/>
        </w:sectPr>
      </w:pPr>
    </w:p>
    <w:p w14:paraId="4C373ACF" w14:textId="2E531C56" w:rsidR="00D8420D" w:rsidRPr="00D47E48" w:rsidRDefault="00DC4862" w:rsidP="00D8420D">
      <w:pPr>
        <w:rPr>
          <w:rFonts w:ascii="Times New Roman" w:hAnsi="Times New Roman" w:cs="Times New Roman"/>
          <w:lang w:val="en-GB"/>
        </w:rPr>
      </w:pPr>
      <w:r>
        <w:rPr>
          <w:rFonts w:ascii="Times New Roman" w:hAnsi="Times New Roman" w:cs="Times New Roman"/>
          <w:lang w:val="en-GB"/>
        </w:rPr>
        <w:lastRenderedPageBreak/>
        <w:t>Table S4</w:t>
      </w:r>
      <w:r w:rsidR="00D8420D" w:rsidRPr="00D47E48">
        <w:rPr>
          <w:rFonts w:ascii="Times New Roman" w:hAnsi="Times New Roman" w:cs="Times New Roman"/>
          <w:lang w:val="en-GB"/>
        </w:rPr>
        <w:t>. Patients characteristics of patients with and without device-related complications</w:t>
      </w:r>
      <w:r w:rsidR="00D8420D">
        <w:rPr>
          <w:rFonts w:ascii="Times New Roman" w:hAnsi="Times New Roman" w:cs="Times New Roman"/>
          <w:lang w:val="en-GB"/>
        </w:rPr>
        <w:t xml:space="preserve"> in the S-ICD and TV-ID group</w:t>
      </w:r>
    </w:p>
    <w:tbl>
      <w:tblPr>
        <w:tblW w:w="14034" w:type="dxa"/>
        <w:tblLayout w:type="fixed"/>
        <w:tblCellMar>
          <w:left w:w="70" w:type="dxa"/>
          <w:right w:w="70" w:type="dxa"/>
        </w:tblCellMar>
        <w:tblLook w:val="04A0" w:firstRow="1" w:lastRow="0" w:firstColumn="1" w:lastColumn="0" w:noHBand="0" w:noVBand="1"/>
      </w:tblPr>
      <w:tblGrid>
        <w:gridCol w:w="3827"/>
        <w:gridCol w:w="1984"/>
        <w:gridCol w:w="1984"/>
        <w:gridCol w:w="1135"/>
        <w:gridCol w:w="1984"/>
        <w:gridCol w:w="1984"/>
        <w:gridCol w:w="1136"/>
      </w:tblGrid>
      <w:tr w:rsidR="00D8420D" w:rsidRPr="00030A6B" w14:paraId="52655331" w14:textId="77777777" w:rsidTr="003A3ABD">
        <w:trPr>
          <w:trHeight w:val="315"/>
        </w:trPr>
        <w:tc>
          <w:tcPr>
            <w:tcW w:w="3828" w:type="dxa"/>
            <w:tcBorders>
              <w:top w:val="nil"/>
              <w:left w:val="nil"/>
              <w:bottom w:val="single" w:sz="8" w:space="0" w:color="auto"/>
              <w:right w:val="nil"/>
            </w:tcBorders>
            <w:shd w:val="clear" w:color="auto" w:fill="auto"/>
            <w:noWrap/>
            <w:vAlign w:val="center"/>
            <w:hideMark/>
          </w:tcPr>
          <w:p w14:paraId="7DD7F7EE"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val="en-GB" w:eastAsia="nl-NL"/>
              </w:rPr>
            </w:pPr>
            <w:r w:rsidRPr="00030A6B">
              <w:rPr>
                <w:rFonts w:ascii="Times New Roman" w:eastAsia="Times New Roman" w:hAnsi="Times New Roman" w:cs="Times New Roman"/>
                <w:color w:val="000000"/>
                <w:sz w:val="20"/>
                <w:szCs w:val="20"/>
                <w:lang w:val="en-GB" w:eastAsia="nl-NL"/>
              </w:rPr>
              <w:t> </w:t>
            </w:r>
          </w:p>
        </w:tc>
        <w:tc>
          <w:tcPr>
            <w:tcW w:w="5103" w:type="dxa"/>
            <w:gridSpan w:val="3"/>
            <w:tcBorders>
              <w:top w:val="nil"/>
              <w:left w:val="nil"/>
              <w:bottom w:val="single" w:sz="8" w:space="0" w:color="auto"/>
              <w:right w:val="single" w:sz="8" w:space="0" w:color="000000"/>
            </w:tcBorders>
            <w:shd w:val="clear" w:color="auto" w:fill="auto"/>
            <w:noWrap/>
            <w:vAlign w:val="center"/>
            <w:hideMark/>
          </w:tcPr>
          <w:p w14:paraId="614F5268" w14:textId="77777777" w:rsidR="00D8420D" w:rsidRPr="00030A6B" w:rsidRDefault="00D8420D" w:rsidP="003A3ABD">
            <w:pPr>
              <w:spacing w:after="0" w:line="240" w:lineRule="auto"/>
              <w:jc w:val="center"/>
              <w:rPr>
                <w:rFonts w:ascii="Times New Roman" w:eastAsia="Times New Roman" w:hAnsi="Times New Roman" w:cs="Times New Roman"/>
                <w:b/>
                <w:bCs/>
                <w:color w:val="000000"/>
                <w:sz w:val="20"/>
                <w:szCs w:val="20"/>
                <w:lang w:val="en-GB" w:eastAsia="nl-NL"/>
              </w:rPr>
            </w:pPr>
            <w:r>
              <w:rPr>
                <w:rFonts w:ascii="Times New Roman" w:eastAsia="Times New Roman" w:hAnsi="Times New Roman" w:cs="Times New Roman"/>
                <w:b/>
                <w:bCs/>
                <w:color w:val="000000"/>
                <w:sz w:val="20"/>
                <w:szCs w:val="20"/>
                <w:lang w:val="en-GB" w:eastAsia="nl-NL"/>
              </w:rPr>
              <w:t>Subcutaneous ICD  (N=426</w:t>
            </w:r>
            <w:r w:rsidRPr="00030A6B">
              <w:rPr>
                <w:rFonts w:ascii="Times New Roman" w:eastAsia="Times New Roman" w:hAnsi="Times New Roman" w:cs="Times New Roman"/>
                <w:b/>
                <w:bCs/>
                <w:color w:val="000000"/>
                <w:sz w:val="20"/>
                <w:szCs w:val="20"/>
                <w:lang w:val="en-GB" w:eastAsia="nl-NL"/>
              </w:rPr>
              <w:t>)</w:t>
            </w:r>
          </w:p>
        </w:tc>
        <w:tc>
          <w:tcPr>
            <w:tcW w:w="5103" w:type="dxa"/>
            <w:gridSpan w:val="3"/>
            <w:tcBorders>
              <w:top w:val="nil"/>
              <w:left w:val="nil"/>
              <w:bottom w:val="single" w:sz="8" w:space="0" w:color="auto"/>
              <w:right w:val="nil"/>
            </w:tcBorders>
            <w:shd w:val="clear" w:color="auto" w:fill="auto"/>
            <w:noWrap/>
            <w:vAlign w:val="center"/>
            <w:hideMark/>
          </w:tcPr>
          <w:p w14:paraId="3B193DD1" w14:textId="77777777" w:rsidR="00D8420D" w:rsidRPr="00030A6B" w:rsidRDefault="00D8420D" w:rsidP="003A3ABD">
            <w:pPr>
              <w:spacing w:after="0" w:line="240" w:lineRule="auto"/>
              <w:jc w:val="center"/>
              <w:rPr>
                <w:rFonts w:ascii="Times New Roman" w:eastAsia="Times New Roman" w:hAnsi="Times New Roman" w:cs="Times New Roman"/>
                <w:b/>
                <w:bCs/>
                <w:color w:val="000000"/>
                <w:sz w:val="20"/>
                <w:szCs w:val="20"/>
                <w:lang w:val="en-GB" w:eastAsia="nl-NL"/>
              </w:rPr>
            </w:pPr>
            <w:r>
              <w:rPr>
                <w:rFonts w:ascii="Times New Roman" w:eastAsia="Times New Roman" w:hAnsi="Times New Roman" w:cs="Times New Roman"/>
                <w:b/>
                <w:bCs/>
                <w:color w:val="000000"/>
                <w:sz w:val="20"/>
                <w:szCs w:val="20"/>
                <w:lang w:val="en-GB" w:eastAsia="nl-NL"/>
              </w:rPr>
              <w:t>Transvenous ICD (N=423</w:t>
            </w:r>
            <w:r w:rsidRPr="00030A6B">
              <w:rPr>
                <w:rFonts w:ascii="Times New Roman" w:eastAsia="Times New Roman" w:hAnsi="Times New Roman" w:cs="Times New Roman"/>
                <w:b/>
                <w:bCs/>
                <w:color w:val="000000"/>
                <w:sz w:val="20"/>
                <w:szCs w:val="20"/>
                <w:lang w:val="en-GB" w:eastAsia="nl-NL"/>
              </w:rPr>
              <w:t>)</w:t>
            </w:r>
          </w:p>
        </w:tc>
      </w:tr>
      <w:tr w:rsidR="00D8420D" w:rsidRPr="00030A6B" w14:paraId="62161236" w14:textId="77777777" w:rsidTr="003A3ABD">
        <w:trPr>
          <w:trHeight w:val="652"/>
        </w:trPr>
        <w:tc>
          <w:tcPr>
            <w:tcW w:w="3828" w:type="dxa"/>
            <w:vMerge w:val="restart"/>
            <w:tcBorders>
              <w:top w:val="nil"/>
              <w:left w:val="nil"/>
              <w:bottom w:val="single" w:sz="8" w:space="0" w:color="000000"/>
              <w:right w:val="nil"/>
            </w:tcBorders>
            <w:shd w:val="clear" w:color="000000" w:fill="FFFFFF"/>
            <w:noWrap/>
            <w:vAlign w:val="bottom"/>
            <w:hideMark/>
          </w:tcPr>
          <w:p w14:paraId="14355798" w14:textId="77777777" w:rsidR="00D8420D" w:rsidRPr="00030A6B" w:rsidRDefault="00D8420D" w:rsidP="003A3ABD">
            <w:pPr>
              <w:spacing w:after="0" w:line="240" w:lineRule="auto"/>
              <w:rPr>
                <w:rFonts w:ascii="Calibri" w:eastAsia="Times New Roman" w:hAnsi="Calibri" w:cs="Calibri"/>
                <w:color w:val="000000"/>
                <w:lang w:val="en-GB" w:eastAsia="nl-NL"/>
              </w:rPr>
            </w:pPr>
            <w:r w:rsidRPr="00030A6B">
              <w:rPr>
                <w:rFonts w:ascii="Calibri" w:eastAsia="Times New Roman" w:hAnsi="Calibri" w:cs="Calibri"/>
                <w:color w:val="000000"/>
                <w:lang w:val="en-GB" w:eastAsia="nl-NL"/>
              </w:rPr>
              <w:t> </w:t>
            </w:r>
          </w:p>
        </w:tc>
        <w:tc>
          <w:tcPr>
            <w:tcW w:w="1984" w:type="dxa"/>
            <w:tcBorders>
              <w:top w:val="nil"/>
              <w:left w:val="nil"/>
              <w:bottom w:val="nil"/>
              <w:right w:val="nil"/>
            </w:tcBorders>
            <w:shd w:val="clear" w:color="000000" w:fill="FFFFFF"/>
            <w:noWrap/>
            <w:vAlign w:val="center"/>
            <w:hideMark/>
          </w:tcPr>
          <w:p w14:paraId="5D6E1F0F" w14:textId="77777777" w:rsidR="00D8420D" w:rsidRPr="00030A6B" w:rsidRDefault="00D8420D" w:rsidP="003A3ABD">
            <w:pPr>
              <w:spacing w:after="0" w:line="240" w:lineRule="auto"/>
              <w:jc w:val="center"/>
              <w:rPr>
                <w:rFonts w:ascii="Times New Roman" w:eastAsia="Times New Roman" w:hAnsi="Times New Roman" w:cs="Times New Roman"/>
                <w:b/>
                <w:bCs/>
                <w:color w:val="000000"/>
                <w:sz w:val="20"/>
                <w:szCs w:val="20"/>
                <w:lang w:eastAsia="nl-NL"/>
              </w:rPr>
            </w:pPr>
            <w:proofErr w:type="spellStart"/>
            <w:r>
              <w:rPr>
                <w:rFonts w:ascii="Times New Roman" w:eastAsia="Times New Roman" w:hAnsi="Times New Roman" w:cs="Times New Roman"/>
                <w:b/>
                <w:bCs/>
                <w:color w:val="000000"/>
                <w:sz w:val="20"/>
                <w:szCs w:val="20"/>
                <w:lang w:eastAsia="nl-NL"/>
              </w:rPr>
              <w:t>With</w:t>
            </w:r>
            <w:proofErr w:type="spellEnd"/>
            <w:r>
              <w:rPr>
                <w:rFonts w:ascii="Times New Roman" w:eastAsia="Times New Roman" w:hAnsi="Times New Roman" w:cs="Times New Roman"/>
                <w:b/>
                <w:bCs/>
                <w:color w:val="000000"/>
                <w:sz w:val="20"/>
                <w:szCs w:val="20"/>
                <w:lang w:eastAsia="nl-NL"/>
              </w:rPr>
              <w:t xml:space="preserve"> device-</w:t>
            </w:r>
            <w:proofErr w:type="spellStart"/>
            <w:r>
              <w:rPr>
                <w:rFonts w:ascii="Times New Roman" w:eastAsia="Times New Roman" w:hAnsi="Times New Roman" w:cs="Times New Roman"/>
                <w:b/>
                <w:bCs/>
                <w:color w:val="000000"/>
                <w:sz w:val="20"/>
                <w:szCs w:val="20"/>
                <w:lang w:eastAsia="nl-NL"/>
              </w:rPr>
              <w:t>related</w:t>
            </w:r>
            <w:proofErr w:type="spellEnd"/>
            <w:r>
              <w:rPr>
                <w:rFonts w:ascii="Times New Roman" w:eastAsia="Times New Roman" w:hAnsi="Times New Roman" w:cs="Times New Roman"/>
                <w:b/>
                <w:bCs/>
                <w:color w:val="000000"/>
                <w:sz w:val="20"/>
                <w:szCs w:val="20"/>
                <w:lang w:eastAsia="nl-NL"/>
              </w:rPr>
              <w:t xml:space="preserve"> </w:t>
            </w:r>
            <w:proofErr w:type="spellStart"/>
            <w:r>
              <w:rPr>
                <w:rFonts w:ascii="Times New Roman" w:eastAsia="Times New Roman" w:hAnsi="Times New Roman" w:cs="Times New Roman"/>
                <w:b/>
                <w:bCs/>
                <w:color w:val="000000"/>
                <w:sz w:val="20"/>
                <w:szCs w:val="20"/>
                <w:lang w:eastAsia="nl-NL"/>
              </w:rPr>
              <w:t>complications</w:t>
            </w:r>
            <w:proofErr w:type="spellEnd"/>
          </w:p>
        </w:tc>
        <w:tc>
          <w:tcPr>
            <w:tcW w:w="1984" w:type="dxa"/>
            <w:tcBorders>
              <w:top w:val="nil"/>
              <w:left w:val="nil"/>
              <w:bottom w:val="nil"/>
              <w:right w:val="nil"/>
            </w:tcBorders>
            <w:shd w:val="clear" w:color="000000" w:fill="FFFFFF"/>
            <w:vAlign w:val="center"/>
          </w:tcPr>
          <w:p w14:paraId="64AA6F2B" w14:textId="77777777" w:rsidR="00D8420D" w:rsidRPr="00030A6B" w:rsidRDefault="00D8420D" w:rsidP="003A3ABD">
            <w:pPr>
              <w:spacing w:after="0" w:line="240" w:lineRule="auto"/>
              <w:jc w:val="center"/>
              <w:rPr>
                <w:rFonts w:ascii="Times New Roman" w:eastAsia="Times New Roman" w:hAnsi="Times New Roman" w:cs="Times New Roman"/>
                <w:b/>
                <w:bCs/>
                <w:color w:val="000000"/>
                <w:sz w:val="20"/>
                <w:szCs w:val="20"/>
                <w:lang w:eastAsia="nl-NL"/>
              </w:rPr>
            </w:pPr>
            <w:r>
              <w:rPr>
                <w:rFonts w:ascii="Times New Roman" w:eastAsia="Times New Roman" w:hAnsi="Times New Roman" w:cs="Times New Roman"/>
                <w:b/>
                <w:bCs/>
                <w:color w:val="000000"/>
                <w:sz w:val="20"/>
                <w:szCs w:val="20"/>
                <w:lang w:eastAsia="nl-NL"/>
              </w:rPr>
              <w:t>Without device-</w:t>
            </w:r>
            <w:proofErr w:type="spellStart"/>
            <w:r>
              <w:rPr>
                <w:rFonts w:ascii="Times New Roman" w:eastAsia="Times New Roman" w:hAnsi="Times New Roman" w:cs="Times New Roman"/>
                <w:b/>
                <w:bCs/>
                <w:color w:val="000000"/>
                <w:sz w:val="20"/>
                <w:szCs w:val="20"/>
                <w:lang w:eastAsia="nl-NL"/>
              </w:rPr>
              <w:t>related</w:t>
            </w:r>
            <w:proofErr w:type="spellEnd"/>
            <w:r>
              <w:rPr>
                <w:rFonts w:ascii="Times New Roman" w:eastAsia="Times New Roman" w:hAnsi="Times New Roman" w:cs="Times New Roman"/>
                <w:b/>
                <w:bCs/>
                <w:color w:val="000000"/>
                <w:sz w:val="20"/>
                <w:szCs w:val="20"/>
                <w:lang w:eastAsia="nl-NL"/>
              </w:rPr>
              <w:t xml:space="preserve"> </w:t>
            </w:r>
            <w:proofErr w:type="spellStart"/>
            <w:r>
              <w:rPr>
                <w:rFonts w:ascii="Times New Roman" w:eastAsia="Times New Roman" w:hAnsi="Times New Roman" w:cs="Times New Roman"/>
                <w:b/>
                <w:bCs/>
                <w:color w:val="000000"/>
                <w:sz w:val="20"/>
                <w:szCs w:val="20"/>
                <w:lang w:eastAsia="nl-NL"/>
              </w:rPr>
              <w:t>complications</w:t>
            </w:r>
            <w:proofErr w:type="spellEnd"/>
          </w:p>
        </w:tc>
        <w:tc>
          <w:tcPr>
            <w:tcW w:w="1134" w:type="dxa"/>
            <w:vMerge w:val="restart"/>
            <w:tcBorders>
              <w:top w:val="nil"/>
              <w:left w:val="nil"/>
              <w:bottom w:val="single" w:sz="8" w:space="0" w:color="000000"/>
              <w:right w:val="single" w:sz="8" w:space="0" w:color="auto"/>
            </w:tcBorders>
            <w:shd w:val="clear" w:color="000000" w:fill="FFFFFF"/>
            <w:vAlign w:val="center"/>
          </w:tcPr>
          <w:p w14:paraId="7977B3F6" w14:textId="77777777" w:rsidR="00D8420D" w:rsidRPr="00030A6B" w:rsidRDefault="00D8420D" w:rsidP="003A3ABD">
            <w:pPr>
              <w:spacing w:after="0" w:line="240" w:lineRule="auto"/>
              <w:jc w:val="center"/>
              <w:rPr>
                <w:rFonts w:ascii="Times New Roman" w:eastAsia="Times New Roman" w:hAnsi="Times New Roman" w:cs="Times New Roman"/>
                <w:b/>
                <w:bCs/>
                <w:color w:val="000000"/>
                <w:sz w:val="20"/>
                <w:szCs w:val="20"/>
                <w:lang w:val="en-GB" w:eastAsia="nl-NL"/>
              </w:rPr>
            </w:pPr>
            <w:r w:rsidRPr="00030A6B">
              <w:rPr>
                <w:rFonts w:ascii="Times New Roman" w:eastAsia="Times New Roman" w:hAnsi="Times New Roman" w:cs="Times New Roman"/>
                <w:b/>
                <w:bCs/>
                <w:color w:val="000000"/>
                <w:sz w:val="20"/>
                <w:szCs w:val="20"/>
                <w:lang w:val="en-GB" w:eastAsia="nl-NL"/>
              </w:rPr>
              <w:t xml:space="preserve">P-value </w:t>
            </w:r>
          </w:p>
        </w:tc>
        <w:tc>
          <w:tcPr>
            <w:tcW w:w="1984" w:type="dxa"/>
            <w:tcBorders>
              <w:top w:val="nil"/>
              <w:left w:val="nil"/>
              <w:bottom w:val="nil"/>
              <w:right w:val="nil"/>
            </w:tcBorders>
            <w:shd w:val="clear" w:color="000000" w:fill="FFFFFF"/>
            <w:noWrap/>
            <w:vAlign w:val="center"/>
          </w:tcPr>
          <w:p w14:paraId="003FE16D" w14:textId="77777777" w:rsidR="00D8420D" w:rsidRPr="00030A6B" w:rsidRDefault="00D8420D" w:rsidP="003A3ABD">
            <w:pPr>
              <w:spacing w:after="0" w:line="240" w:lineRule="auto"/>
              <w:jc w:val="center"/>
              <w:rPr>
                <w:rFonts w:ascii="Times New Roman" w:eastAsia="Times New Roman" w:hAnsi="Times New Roman" w:cs="Times New Roman"/>
                <w:b/>
                <w:bCs/>
                <w:color w:val="000000"/>
                <w:sz w:val="20"/>
                <w:szCs w:val="20"/>
                <w:lang w:eastAsia="nl-NL"/>
              </w:rPr>
            </w:pPr>
            <w:proofErr w:type="spellStart"/>
            <w:r>
              <w:rPr>
                <w:rFonts w:ascii="Times New Roman" w:eastAsia="Times New Roman" w:hAnsi="Times New Roman" w:cs="Times New Roman"/>
                <w:b/>
                <w:bCs/>
                <w:color w:val="000000"/>
                <w:sz w:val="20"/>
                <w:szCs w:val="20"/>
                <w:lang w:eastAsia="nl-NL"/>
              </w:rPr>
              <w:t>With</w:t>
            </w:r>
            <w:proofErr w:type="spellEnd"/>
            <w:r>
              <w:rPr>
                <w:rFonts w:ascii="Times New Roman" w:eastAsia="Times New Roman" w:hAnsi="Times New Roman" w:cs="Times New Roman"/>
                <w:b/>
                <w:bCs/>
                <w:color w:val="000000"/>
                <w:sz w:val="20"/>
                <w:szCs w:val="20"/>
                <w:lang w:eastAsia="nl-NL"/>
              </w:rPr>
              <w:t xml:space="preserve"> device-</w:t>
            </w:r>
            <w:proofErr w:type="spellStart"/>
            <w:r>
              <w:rPr>
                <w:rFonts w:ascii="Times New Roman" w:eastAsia="Times New Roman" w:hAnsi="Times New Roman" w:cs="Times New Roman"/>
                <w:b/>
                <w:bCs/>
                <w:color w:val="000000"/>
                <w:sz w:val="20"/>
                <w:szCs w:val="20"/>
                <w:lang w:eastAsia="nl-NL"/>
              </w:rPr>
              <w:t>related</w:t>
            </w:r>
            <w:proofErr w:type="spellEnd"/>
            <w:r>
              <w:rPr>
                <w:rFonts w:ascii="Times New Roman" w:eastAsia="Times New Roman" w:hAnsi="Times New Roman" w:cs="Times New Roman"/>
                <w:b/>
                <w:bCs/>
                <w:color w:val="000000"/>
                <w:sz w:val="20"/>
                <w:szCs w:val="20"/>
                <w:lang w:eastAsia="nl-NL"/>
              </w:rPr>
              <w:t xml:space="preserve"> </w:t>
            </w:r>
            <w:proofErr w:type="spellStart"/>
            <w:r>
              <w:rPr>
                <w:rFonts w:ascii="Times New Roman" w:eastAsia="Times New Roman" w:hAnsi="Times New Roman" w:cs="Times New Roman"/>
                <w:b/>
                <w:bCs/>
                <w:color w:val="000000"/>
                <w:sz w:val="20"/>
                <w:szCs w:val="20"/>
                <w:lang w:eastAsia="nl-NL"/>
              </w:rPr>
              <w:t>complications</w:t>
            </w:r>
            <w:proofErr w:type="spellEnd"/>
            <w:r w:rsidRPr="00030A6B">
              <w:rPr>
                <w:rFonts w:ascii="Times New Roman" w:eastAsia="Times New Roman" w:hAnsi="Times New Roman" w:cs="Times New Roman"/>
                <w:b/>
                <w:bCs/>
                <w:color w:val="000000"/>
                <w:sz w:val="20"/>
                <w:szCs w:val="20"/>
                <w:lang w:eastAsia="nl-NL"/>
              </w:rPr>
              <w:t xml:space="preserve"> </w:t>
            </w:r>
          </w:p>
        </w:tc>
        <w:tc>
          <w:tcPr>
            <w:tcW w:w="1984" w:type="dxa"/>
            <w:tcBorders>
              <w:top w:val="nil"/>
              <w:left w:val="nil"/>
              <w:bottom w:val="nil"/>
              <w:right w:val="nil"/>
            </w:tcBorders>
            <w:shd w:val="clear" w:color="000000" w:fill="FFFFFF"/>
            <w:vAlign w:val="center"/>
            <w:hideMark/>
          </w:tcPr>
          <w:p w14:paraId="2DB7CC38" w14:textId="77777777" w:rsidR="00D8420D" w:rsidRPr="00030A6B" w:rsidRDefault="00D8420D" w:rsidP="003A3ABD">
            <w:pPr>
              <w:spacing w:after="0" w:line="240" w:lineRule="auto"/>
              <w:jc w:val="center"/>
              <w:rPr>
                <w:rFonts w:ascii="Times New Roman" w:eastAsia="Times New Roman" w:hAnsi="Times New Roman" w:cs="Times New Roman"/>
                <w:b/>
                <w:bCs/>
                <w:color w:val="000000"/>
                <w:sz w:val="20"/>
                <w:szCs w:val="20"/>
                <w:lang w:eastAsia="nl-NL"/>
              </w:rPr>
            </w:pPr>
            <w:r>
              <w:rPr>
                <w:rFonts w:ascii="Times New Roman" w:eastAsia="Times New Roman" w:hAnsi="Times New Roman" w:cs="Times New Roman"/>
                <w:b/>
                <w:bCs/>
                <w:color w:val="000000"/>
                <w:sz w:val="20"/>
                <w:szCs w:val="20"/>
                <w:lang w:eastAsia="nl-NL"/>
              </w:rPr>
              <w:t>Without device-</w:t>
            </w:r>
            <w:proofErr w:type="spellStart"/>
            <w:r>
              <w:rPr>
                <w:rFonts w:ascii="Times New Roman" w:eastAsia="Times New Roman" w:hAnsi="Times New Roman" w:cs="Times New Roman"/>
                <w:b/>
                <w:bCs/>
                <w:color w:val="000000"/>
                <w:sz w:val="20"/>
                <w:szCs w:val="20"/>
                <w:lang w:eastAsia="nl-NL"/>
              </w:rPr>
              <w:t>related</w:t>
            </w:r>
            <w:proofErr w:type="spellEnd"/>
            <w:r>
              <w:rPr>
                <w:rFonts w:ascii="Times New Roman" w:eastAsia="Times New Roman" w:hAnsi="Times New Roman" w:cs="Times New Roman"/>
                <w:b/>
                <w:bCs/>
                <w:color w:val="000000"/>
                <w:sz w:val="20"/>
                <w:szCs w:val="20"/>
                <w:lang w:eastAsia="nl-NL"/>
              </w:rPr>
              <w:t xml:space="preserve"> </w:t>
            </w:r>
            <w:proofErr w:type="spellStart"/>
            <w:r>
              <w:rPr>
                <w:rFonts w:ascii="Times New Roman" w:eastAsia="Times New Roman" w:hAnsi="Times New Roman" w:cs="Times New Roman"/>
                <w:b/>
                <w:bCs/>
                <w:color w:val="000000"/>
                <w:sz w:val="20"/>
                <w:szCs w:val="20"/>
                <w:lang w:eastAsia="nl-NL"/>
              </w:rPr>
              <w:t>complications</w:t>
            </w:r>
            <w:proofErr w:type="spellEnd"/>
            <w:r w:rsidRPr="00030A6B">
              <w:rPr>
                <w:rFonts w:ascii="Times New Roman" w:eastAsia="Times New Roman" w:hAnsi="Times New Roman" w:cs="Times New Roman"/>
                <w:b/>
                <w:bCs/>
                <w:color w:val="000000"/>
                <w:sz w:val="20"/>
                <w:szCs w:val="20"/>
                <w:lang w:eastAsia="nl-NL"/>
              </w:rPr>
              <w:t xml:space="preserve"> </w:t>
            </w:r>
          </w:p>
        </w:tc>
        <w:tc>
          <w:tcPr>
            <w:tcW w:w="1136" w:type="dxa"/>
            <w:vMerge w:val="restart"/>
            <w:tcBorders>
              <w:top w:val="nil"/>
              <w:left w:val="nil"/>
              <w:bottom w:val="single" w:sz="8" w:space="0" w:color="000000"/>
              <w:right w:val="nil"/>
            </w:tcBorders>
            <w:shd w:val="clear" w:color="000000" w:fill="FFFFFF"/>
            <w:vAlign w:val="center"/>
          </w:tcPr>
          <w:p w14:paraId="7F224DF8" w14:textId="77777777" w:rsidR="00D8420D" w:rsidRPr="00030A6B" w:rsidRDefault="00D8420D" w:rsidP="003A3ABD">
            <w:pPr>
              <w:spacing w:after="0" w:line="240" w:lineRule="auto"/>
              <w:jc w:val="center"/>
              <w:rPr>
                <w:rFonts w:ascii="Times New Roman" w:eastAsia="Times New Roman" w:hAnsi="Times New Roman" w:cs="Times New Roman"/>
                <w:b/>
                <w:bCs/>
                <w:color w:val="000000"/>
                <w:sz w:val="20"/>
                <w:szCs w:val="20"/>
                <w:lang w:val="en-GB" w:eastAsia="nl-NL"/>
              </w:rPr>
            </w:pPr>
            <w:r>
              <w:rPr>
                <w:rFonts w:ascii="Times New Roman" w:eastAsia="Times New Roman" w:hAnsi="Times New Roman" w:cs="Times New Roman"/>
                <w:b/>
                <w:bCs/>
                <w:color w:val="000000"/>
                <w:sz w:val="20"/>
                <w:szCs w:val="20"/>
                <w:lang w:val="en-GB" w:eastAsia="nl-NL"/>
              </w:rPr>
              <w:t>P-value</w:t>
            </w:r>
          </w:p>
        </w:tc>
      </w:tr>
      <w:tr w:rsidR="00D8420D" w:rsidRPr="00030A6B" w14:paraId="5D7E1A3D" w14:textId="77777777" w:rsidTr="003A3ABD">
        <w:trPr>
          <w:trHeight w:val="315"/>
        </w:trPr>
        <w:tc>
          <w:tcPr>
            <w:tcW w:w="3828" w:type="dxa"/>
            <w:vMerge/>
            <w:tcBorders>
              <w:top w:val="nil"/>
              <w:left w:val="nil"/>
              <w:bottom w:val="single" w:sz="8" w:space="0" w:color="000000"/>
              <w:right w:val="nil"/>
            </w:tcBorders>
            <w:vAlign w:val="center"/>
            <w:hideMark/>
          </w:tcPr>
          <w:p w14:paraId="03C589D9" w14:textId="77777777" w:rsidR="00D8420D" w:rsidRPr="00030A6B" w:rsidRDefault="00D8420D" w:rsidP="003A3ABD">
            <w:pPr>
              <w:spacing w:after="0" w:line="240" w:lineRule="auto"/>
              <w:rPr>
                <w:rFonts w:ascii="Calibri" w:eastAsia="Times New Roman" w:hAnsi="Calibri" w:cs="Calibri"/>
                <w:color w:val="000000"/>
                <w:lang w:val="en-GB" w:eastAsia="nl-NL"/>
              </w:rPr>
            </w:pPr>
          </w:p>
        </w:tc>
        <w:tc>
          <w:tcPr>
            <w:tcW w:w="1984" w:type="dxa"/>
            <w:tcBorders>
              <w:top w:val="nil"/>
              <w:left w:val="nil"/>
              <w:bottom w:val="single" w:sz="8" w:space="0" w:color="auto"/>
              <w:right w:val="nil"/>
            </w:tcBorders>
            <w:shd w:val="clear" w:color="000000" w:fill="FFFFFF"/>
            <w:noWrap/>
            <w:vAlign w:val="center"/>
            <w:hideMark/>
          </w:tcPr>
          <w:p w14:paraId="4C45F058" w14:textId="77777777" w:rsidR="00D8420D" w:rsidRPr="00030A6B" w:rsidRDefault="00D8420D" w:rsidP="003A3ABD">
            <w:pPr>
              <w:spacing w:after="0" w:line="240" w:lineRule="auto"/>
              <w:jc w:val="center"/>
              <w:rPr>
                <w:rFonts w:ascii="Times New Roman" w:eastAsia="Times New Roman" w:hAnsi="Times New Roman" w:cs="Times New Roman"/>
                <w:b/>
                <w:bCs/>
                <w:color w:val="000000"/>
                <w:sz w:val="20"/>
                <w:szCs w:val="20"/>
                <w:lang w:eastAsia="nl-NL"/>
              </w:rPr>
            </w:pPr>
            <w:r w:rsidRPr="00030A6B">
              <w:rPr>
                <w:rFonts w:ascii="Times New Roman" w:eastAsia="Times New Roman" w:hAnsi="Times New Roman" w:cs="Times New Roman"/>
                <w:b/>
                <w:bCs/>
                <w:color w:val="000000"/>
                <w:sz w:val="20"/>
                <w:szCs w:val="20"/>
                <w:lang w:eastAsia="nl-NL"/>
              </w:rPr>
              <w:t>(N=31)</w:t>
            </w:r>
          </w:p>
        </w:tc>
        <w:tc>
          <w:tcPr>
            <w:tcW w:w="1984" w:type="dxa"/>
            <w:tcBorders>
              <w:top w:val="nil"/>
              <w:left w:val="nil"/>
              <w:bottom w:val="single" w:sz="8" w:space="0" w:color="auto"/>
              <w:right w:val="nil"/>
            </w:tcBorders>
            <w:shd w:val="clear" w:color="000000" w:fill="FFFFFF"/>
            <w:vAlign w:val="center"/>
          </w:tcPr>
          <w:p w14:paraId="322247BF" w14:textId="77777777" w:rsidR="00D8420D" w:rsidRPr="00030A6B" w:rsidRDefault="00D8420D" w:rsidP="003A3ABD">
            <w:pPr>
              <w:spacing w:after="0" w:line="240" w:lineRule="auto"/>
              <w:rPr>
                <w:rFonts w:ascii="Times New Roman" w:eastAsia="Times New Roman" w:hAnsi="Times New Roman" w:cs="Times New Roman"/>
                <w:b/>
                <w:bCs/>
                <w:color w:val="000000"/>
                <w:sz w:val="20"/>
                <w:szCs w:val="20"/>
                <w:lang w:eastAsia="nl-NL"/>
              </w:rPr>
            </w:pPr>
            <w:r w:rsidRPr="00030A6B">
              <w:rPr>
                <w:rFonts w:ascii="Times New Roman" w:eastAsia="Times New Roman" w:hAnsi="Times New Roman" w:cs="Times New Roman"/>
                <w:b/>
                <w:bCs/>
                <w:color w:val="000000"/>
                <w:sz w:val="20"/>
                <w:szCs w:val="20"/>
                <w:lang w:eastAsia="nl-NL"/>
              </w:rPr>
              <w:t>(N=395)</w:t>
            </w:r>
          </w:p>
        </w:tc>
        <w:tc>
          <w:tcPr>
            <w:tcW w:w="1134" w:type="dxa"/>
            <w:vMerge/>
            <w:tcBorders>
              <w:top w:val="nil"/>
              <w:left w:val="nil"/>
              <w:bottom w:val="single" w:sz="8" w:space="0" w:color="000000"/>
              <w:right w:val="single" w:sz="8" w:space="0" w:color="auto"/>
            </w:tcBorders>
            <w:vAlign w:val="center"/>
          </w:tcPr>
          <w:p w14:paraId="682733D0" w14:textId="77777777" w:rsidR="00D8420D" w:rsidRPr="00030A6B" w:rsidRDefault="00D8420D" w:rsidP="003A3ABD">
            <w:pPr>
              <w:spacing w:after="0" w:line="240" w:lineRule="auto"/>
              <w:rPr>
                <w:rFonts w:ascii="Times New Roman" w:eastAsia="Times New Roman" w:hAnsi="Times New Roman" w:cs="Times New Roman"/>
                <w:b/>
                <w:bCs/>
                <w:color w:val="000000"/>
                <w:sz w:val="20"/>
                <w:szCs w:val="20"/>
                <w:lang w:eastAsia="nl-NL"/>
              </w:rPr>
            </w:pPr>
          </w:p>
        </w:tc>
        <w:tc>
          <w:tcPr>
            <w:tcW w:w="1984" w:type="dxa"/>
            <w:tcBorders>
              <w:top w:val="nil"/>
              <w:left w:val="nil"/>
              <w:bottom w:val="single" w:sz="8" w:space="0" w:color="auto"/>
              <w:right w:val="nil"/>
            </w:tcBorders>
            <w:shd w:val="clear" w:color="000000" w:fill="FFFFFF"/>
            <w:noWrap/>
            <w:vAlign w:val="center"/>
          </w:tcPr>
          <w:p w14:paraId="42FBB311" w14:textId="77777777" w:rsidR="00D8420D" w:rsidRPr="00030A6B" w:rsidRDefault="00D8420D" w:rsidP="003A3ABD">
            <w:pPr>
              <w:spacing w:after="0" w:line="240" w:lineRule="auto"/>
              <w:jc w:val="center"/>
              <w:rPr>
                <w:rFonts w:ascii="Times New Roman" w:eastAsia="Times New Roman" w:hAnsi="Times New Roman" w:cs="Times New Roman"/>
                <w:b/>
                <w:bCs/>
                <w:color w:val="000000"/>
                <w:sz w:val="20"/>
                <w:szCs w:val="20"/>
                <w:lang w:eastAsia="nl-NL"/>
              </w:rPr>
            </w:pPr>
            <w:r w:rsidRPr="00030A6B">
              <w:rPr>
                <w:rFonts w:ascii="Times New Roman" w:eastAsia="Times New Roman" w:hAnsi="Times New Roman" w:cs="Times New Roman"/>
                <w:b/>
                <w:bCs/>
                <w:color w:val="000000"/>
                <w:sz w:val="20"/>
                <w:szCs w:val="20"/>
                <w:lang w:eastAsia="nl-NL"/>
              </w:rPr>
              <w:t>(N=44)</w:t>
            </w:r>
          </w:p>
        </w:tc>
        <w:tc>
          <w:tcPr>
            <w:tcW w:w="1984" w:type="dxa"/>
            <w:tcBorders>
              <w:top w:val="nil"/>
              <w:left w:val="nil"/>
              <w:bottom w:val="single" w:sz="8" w:space="0" w:color="auto"/>
              <w:right w:val="nil"/>
            </w:tcBorders>
            <w:shd w:val="clear" w:color="000000" w:fill="FFFFFF"/>
            <w:vAlign w:val="center"/>
            <w:hideMark/>
          </w:tcPr>
          <w:p w14:paraId="4D115A5B" w14:textId="77777777" w:rsidR="00D8420D" w:rsidRPr="00030A6B" w:rsidRDefault="00D8420D" w:rsidP="003A3ABD">
            <w:pPr>
              <w:spacing w:after="0" w:line="240" w:lineRule="auto"/>
              <w:jc w:val="center"/>
              <w:rPr>
                <w:rFonts w:ascii="Times New Roman" w:eastAsia="Times New Roman" w:hAnsi="Times New Roman" w:cs="Times New Roman"/>
                <w:b/>
                <w:bCs/>
                <w:color w:val="000000"/>
                <w:sz w:val="20"/>
                <w:szCs w:val="20"/>
                <w:lang w:eastAsia="nl-NL"/>
              </w:rPr>
            </w:pPr>
            <w:r w:rsidRPr="00030A6B">
              <w:rPr>
                <w:rFonts w:ascii="Times New Roman" w:eastAsia="Times New Roman" w:hAnsi="Times New Roman" w:cs="Times New Roman"/>
                <w:b/>
                <w:bCs/>
                <w:color w:val="000000"/>
                <w:sz w:val="20"/>
                <w:szCs w:val="20"/>
                <w:lang w:eastAsia="nl-NL"/>
              </w:rPr>
              <w:t>(N=379)</w:t>
            </w:r>
          </w:p>
        </w:tc>
        <w:tc>
          <w:tcPr>
            <w:tcW w:w="1136" w:type="dxa"/>
            <w:vMerge/>
            <w:tcBorders>
              <w:top w:val="nil"/>
              <w:left w:val="nil"/>
              <w:bottom w:val="single" w:sz="8" w:space="0" w:color="000000"/>
              <w:right w:val="nil"/>
            </w:tcBorders>
            <w:vAlign w:val="center"/>
          </w:tcPr>
          <w:p w14:paraId="2DC44454" w14:textId="77777777" w:rsidR="00D8420D" w:rsidRPr="00030A6B" w:rsidRDefault="00D8420D" w:rsidP="003A3ABD">
            <w:pPr>
              <w:spacing w:after="0" w:line="240" w:lineRule="auto"/>
              <w:rPr>
                <w:rFonts w:ascii="Times New Roman" w:eastAsia="Times New Roman" w:hAnsi="Times New Roman" w:cs="Times New Roman"/>
                <w:b/>
                <w:bCs/>
                <w:color w:val="000000"/>
                <w:sz w:val="20"/>
                <w:szCs w:val="20"/>
                <w:lang w:eastAsia="nl-NL"/>
              </w:rPr>
            </w:pPr>
          </w:p>
        </w:tc>
      </w:tr>
      <w:tr w:rsidR="00D8420D" w:rsidRPr="00030A6B" w14:paraId="66F8A4D6" w14:textId="77777777" w:rsidTr="003A3ABD">
        <w:trPr>
          <w:trHeight w:val="300"/>
        </w:trPr>
        <w:tc>
          <w:tcPr>
            <w:tcW w:w="3828" w:type="dxa"/>
            <w:tcBorders>
              <w:top w:val="nil"/>
              <w:left w:val="nil"/>
              <w:bottom w:val="nil"/>
              <w:right w:val="single" w:sz="8" w:space="0" w:color="auto"/>
            </w:tcBorders>
            <w:shd w:val="clear" w:color="auto" w:fill="auto"/>
            <w:noWrap/>
            <w:vAlign w:val="center"/>
            <w:hideMark/>
          </w:tcPr>
          <w:p w14:paraId="49C17A30"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proofErr w:type="spellStart"/>
            <w:r w:rsidRPr="00030A6B">
              <w:rPr>
                <w:rFonts w:ascii="Times New Roman" w:eastAsia="Times New Roman" w:hAnsi="Times New Roman" w:cs="Times New Roman"/>
                <w:color w:val="000000"/>
                <w:sz w:val="20"/>
                <w:szCs w:val="20"/>
                <w:lang w:eastAsia="nl-NL"/>
              </w:rPr>
              <w:t>Median</w:t>
            </w:r>
            <w:proofErr w:type="spellEnd"/>
            <w:r w:rsidRPr="00030A6B">
              <w:rPr>
                <w:rFonts w:ascii="Times New Roman" w:eastAsia="Times New Roman" w:hAnsi="Times New Roman" w:cs="Times New Roman"/>
                <w:color w:val="000000"/>
                <w:sz w:val="20"/>
                <w:szCs w:val="20"/>
                <w:lang w:eastAsia="nl-NL"/>
              </w:rPr>
              <w:t xml:space="preserve"> </w:t>
            </w:r>
            <w:proofErr w:type="spellStart"/>
            <w:r w:rsidRPr="00030A6B">
              <w:rPr>
                <w:rFonts w:ascii="Times New Roman" w:eastAsia="Times New Roman" w:hAnsi="Times New Roman" w:cs="Times New Roman"/>
                <w:color w:val="000000"/>
                <w:sz w:val="20"/>
                <w:szCs w:val="20"/>
                <w:lang w:eastAsia="nl-NL"/>
              </w:rPr>
              <w:t>age</w:t>
            </w:r>
            <w:proofErr w:type="spellEnd"/>
            <w:r w:rsidRPr="00030A6B">
              <w:rPr>
                <w:rFonts w:ascii="Times New Roman" w:eastAsia="Times New Roman" w:hAnsi="Times New Roman" w:cs="Times New Roman"/>
                <w:color w:val="000000"/>
                <w:sz w:val="20"/>
                <w:szCs w:val="20"/>
                <w:lang w:eastAsia="nl-NL"/>
              </w:rPr>
              <w:t xml:space="preserve"> (IQR) - </w:t>
            </w:r>
            <w:proofErr w:type="spellStart"/>
            <w:r w:rsidRPr="00030A6B">
              <w:rPr>
                <w:rFonts w:ascii="Times New Roman" w:eastAsia="Times New Roman" w:hAnsi="Times New Roman" w:cs="Times New Roman"/>
                <w:color w:val="000000"/>
                <w:sz w:val="20"/>
                <w:szCs w:val="20"/>
                <w:lang w:eastAsia="nl-NL"/>
              </w:rPr>
              <w:t>yr</w:t>
            </w:r>
            <w:proofErr w:type="spellEnd"/>
          </w:p>
        </w:tc>
        <w:tc>
          <w:tcPr>
            <w:tcW w:w="1984" w:type="dxa"/>
            <w:tcBorders>
              <w:top w:val="nil"/>
              <w:left w:val="nil"/>
              <w:bottom w:val="nil"/>
              <w:right w:val="nil"/>
            </w:tcBorders>
            <w:shd w:val="clear" w:color="auto" w:fill="auto"/>
            <w:noWrap/>
            <w:vAlign w:val="center"/>
            <w:hideMark/>
          </w:tcPr>
          <w:p w14:paraId="1E797016"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65 (58-69)</w:t>
            </w:r>
          </w:p>
        </w:tc>
        <w:tc>
          <w:tcPr>
            <w:tcW w:w="1984" w:type="dxa"/>
            <w:tcBorders>
              <w:top w:val="nil"/>
              <w:left w:val="nil"/>
              <w:bottom w:val="nil"/>
              <w:right w:val="nil"/>
            </w:tcBorders>
            <w:shd w:val="clear" w:color="auto" w:fill="auto"/>
            <w:noWrap/>
            <w:vAlign w:val="bottom"/>
          </w:tcPr>
          <w:p w14:paraId="33CDBE01"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63 (54-70)</w:t>
            </w:r>
          </w:p>
        </w:tc>
        <w:tc>
          <w:tcPr>
            <w:tcW w:w="1134" w:type="dxa"/>
            <w:tcBorders>
              <w:top w:val="nil"/>
              <w:left w:val="nil"/>
              <w:bottom w:val="nil"/>
              <w:right w:val="single" w:sz="8" w:space="0" w:color="auto"/>
            </w:tcBorders>
            <w:shd w:val="clear" w:color="auto" w:fill="auto"/>
            <w:noWrap/>
            <w:vAlign w:val="center"/>
          </w:tcPr>
          <w:p w14:paraId="76FF072C" w14:textId="77777777" w:rsidR="00D8420D" w:rsidRPr="00030A6B" w:rsidRDefault="00D8420D" w:rsidP="003A3ABD">
            <w:pPr>
              <w:spacing w:after="0" w:line="240" w:lineRule="auto"/>
              <w:jc w:val="center"/>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0.37</w:t>
            </w:r>
          </w:p>
        </w:tc>
        <w:tc>
          <w:tcPr>
            <w:tcW w:w="1984" w:type="dxa"/>
            <w:tcBorders>
              <w:top w:val="nil"/>
              <w:left w:val="nil"/>
              <w:bottom w:val="nil"/>
              <w:right w:val="nil"/>
            </w:tcBorders>
            <w:shd w:val="clear" w:color="auto" w:fill="auto"/>
            <w:noWrap/>
            <w:vAlign w:val="center"/>
          </w:tcPr>
          <w:p w14:paraId="30C328E2"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62 (56-70)</w:t>
            </w:r>
          </w:p>
        </w:tc>
        <w:tc>
          <w:tcPr>
            <w:tcW w:w="1984" w:type="dxa"/>
            <w:tcBorders>
              <w:top w:val="nil"/>
              <w:left w:val="nil"/>
              <w:bottom w:val="nil"/>
              <w:right w:val="nil"/>
            </w:tcBorders>
            <w:shd w:val="clear" w:color="auto" w:fill="auto"/>
            <w:noWrap/>
            <w:vAlign w:val="bottom"/>
            <w:hideMark/>
          </w:tcPr>
          <w:p w14:paraId="4A04305B"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64 (56-70)</w:t>
            </w:r>
          </w:p>
        </w:tc>
        <w:tc>
          <w:tcPr>
            <w:tcW w:w="1136" w:type="dxa"/>
            <w:tcBorders>
              <w:top w:val="nil"/>
              <w:left w:val="nil"/>
              <w:bottom w:val="nil"/>
              <w:right w:val="nil"/>
            </w:tcBorders>
            <w:shd w:val="clear" w:color="auto" w:fill="auto"/>
            <w:noWrap/>
            <w:vAlign w:val="center"/>
          </w:tcPr>
          <w:p w14:paraId="1DBFED20" w14:textId="77777777" w:rsidR="00D8420D" w:rsidRPr="00030A6B" w:rsidRDefault="00D8420D" w:rsidP="003A3ABD">
            <w:pPr>
              <w:spacing w:after="0" w:line="240" w:lineRule="auto"/>
              <w:jc w:val="center"/>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0.63</w:t>
            </w:r>
          </w:p>
        </w:tc>
      </w:tr>
      <w:tr w:rsidR="00D8420D" w:rsidRPr="00030A6B" w14:paraId="747A10AE" w14:textId="77777777" w:rsidTr="003A3ABD">
        <w:trPr>
          <w:trHeight w:val="300"/>
        </w:trPr>
        <w:tc>
          <w:tcPr>
            <w:tcW w:w="3828" w:type="dxa"/>
            <w:tcBorders>
              <w:top w:val="nil"/>
              <w:left w:val="nil"/>
              <w:bottom w:val="nil"/>
              <w:right w:val="single" w:sz="8" w:space="0" w:color="auto"/>
            </w:tcBorders>
            <w:shd w:val="clear" w:color="auto" w:fill="auto"/>
            <w:noWrap/>
            <w:vAlign w:val="center"/>
            <w:hideMark/>
          </w:tcPr>
          <w:p w14:paraId="6BD89921"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proofErr w:type="spellStart"/>
            <w:r w:rsidRPr="00030A6B">
              <w:rPr>
                <w:rFonts w:ascii="Times New Roman" w:eastAsia="Times New Roman" w:hAnsi="Times New Roman" w:cs="Times New Roman"/>
                <w:color w:val="000000"/>
                <w:sz w:val="20"/>
                <w:szCs w:val="20"/>
                <w:lang w:eastAsia="nl-NL"/>
              </w:rPr>
              <w:t>Female</w:t>
            </w:r>
            <w:proofErr w:type="spellEnd"/>
            <w:r w:rsidRPr="00030A6B">
              <w:rPr>
                <w:rFonts w:ascii="Times New Roman" w:eastAsia="Times New Roman" w:hAnsi="Times New Roman" w:cs="Times New Roman"/>
                <w:color w:val="000000"/>
                <w:sz w:val="20"/>
                <w:szCs w:val="20"/>
                <w:lang w:eastAsia="nl-NL"/>
              </w:rPr>
              <w:t xml:space="preserve"> ― no. (%)</w:t>
            </w:r>
          </w:p>
        </w:tc>
        <w:tc>
          <w:tcPr>
            <w:tcW w:w="1984" w:type="dxa"/>
            <w:tcBorders>
              <w:top w:val="nil"/>
              <w:left w:val="nil"/>
              <w:bottom w:val="nil"/>
              <w:right w:val="nil"/>
            </w:tcBorders>
            <w:shd w:val="clear" w:color="auto" w:fill="auto"/>
            <w:noWrap/>
            <w:vAlign w:val="center"/>
            <w:hideMark/>
          </w:tcPr>
          <w:p w14:paraId="6F777CB3"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6 (19.4)</w:t>
            </w:r>
          </w:p>
        </w:tc>
        <w:tc>
          <w:tcPr>
            <w:tcW w:w="1984" w:type="dxa"/>
            <w:tcBorders>
              <w:top w:val="nil"/>
              <w:left w:val="nil"/>
              <w:bottom w:val="nil"/>
              <w:right w:val="nil"/>
            </w:tcBorders>
            <w:shd w:val="clear" w:color="auto" w:fill="auto"/>
            <w:noWrap/>
            <w:vAlign w:val="bottom"/>
          </w:tcPr>
          <w:p w14:paraId="55F7C6A7"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83 (21.0)</w:t>
            </w:r>
          </w:p>
        </w:tc>
        <w:tc>
          <w:tcPr>
            <w:tcW w:w="1134" w:type="dxa"/>
            <w:tcBorders>
              <w:top w:val="nil"/>
              <w:left w:val="nil"/>
              <w:bottom w:val="nil"/>
              <w:right w:val="single" w:sz="8" w:space="0" w:color="auto"/>
            </w:tcBorders>
            <w:shd w:val="clear" w:color="auto" w:fill="auto"/>
            <w:noWrap/>
            <w:vAlign w:val="center"/>
          </w:tcPr>
          <w:p w14:paraId="1D8CD69A" w14:textId="77777777" w:rsidR="00D8420D" w:rsidRPr="00030A6B" w:rsidRDefault="00D8420D" w:rsidP="003A3ABD">
            <w:pPr>
              <w:spacing w:after="0" w:line="240" w:lineRule="auto"/>
              <w:jc w:val="center"/>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1.00</w:t>
            </w:r>
          </w:p>
        </w:tc>
        <w:tc>
          <w:tcPr>
            <w:tcW w:w="1984" w:type="dxa"/>
            <w:tcBorders>
              <w:top w:val="nil"/>
              <w:left w:val="nil"/>
              <w:bottom w:val="nil"/>
              <w:right w:val="nil"/>
            </w:tcBorders>
            <w:shd w:val="clear" w:color="auto" w:fill="auto"/>
            <w:noWrap/>
            <w:vAlign w:val="center"/>
          </w:tcPr>
          <w:p w14:paraId="3F1194EE"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11 (25.0)</w:t>
            </w:r>
          </w:p>
        </w:tc>
        <w:tc>
          <w:tcPr>
            <w:tcW w:w="1984" w:type="dxa"/>
            <w:tcBorders>
              <w:top w:val="nil"/>
              <w:left w:val="nil"/>
              <w:bottom w:val="nil"/>
              <w:right w:val="nil"/>
            </w:tcBorders>
            <w:shd w:val="clear" w:color="auto" w:fill="auto"/>
            <w:noWrap/>
            <w:vAlign w:val="bottom"/>
            <w:hideMark/>
          </w:tcPr>
          <w:p w14:paraId="208B5723"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67 (17.7)</w:t>
            </w:r>
          </w:p>
        </w:tc>
        <w:tc>
          <w:tcPr>
            <w:tcW w:w="1136" w:type="dxa"/>
            <w:tcBorders>
              <w:top w:val="nil"/>
              <w:left w:val="nil"/>
              <w:bottom w:val="nil"/>
              <w:right w:val="nil"/>
            </w:tcBorders>
            <w:shd w:val="clear" w:color="auto" w:fill="auto"/>
            <w:noWrap/>
            <w:vAlign w:val="center"/>
          </w:tcPr>
          <w:p w14:paraId="1C9AAA0A" w14:textId="77777777" w:rsidR="00D8420D" w:rsidRPr="00030A6B" w:rsidRDefault="00D8420D" w:rsidP="003A3ABD">
            <w:pPr>
              <w:spacing w:after="0" w:line="240" w:lineRule="auto"/>
              <w:jc w:val="center"/>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0.33</w:t>
            </w:r>
          </w:p>
        </w:tc>
      </w:tr>
      <w:tr w:rsidR="00D8420D" w:rsidRPr="00030A6B" w14:paraId="1D901B0A" w14:textId="77777777" w:rsidTr="003A3ABD">
        <w:trPr>
          <w:trHeight w:val="300"/>
        </w:trPr>
        <w:tc>
          <w:tcPr>
            <w:tcW w:w="3828" w:type="dxa"/>
            <w:tcBorders>
              <w:top w:val="nil"/>
              <w:left w:val="nil"/>
              <w:bottom w:val="nil"/>
              <w:right w:val="single" w:sz="8" w:space="0" w:color="auto"/>
            </w:tcBorders>
            <w:shd w:val="clear" w:color="000000" w:fill="FFFFFF"/>
            <w:noWrap/>
            <w:vAlign w:val="center"/>
            <w:hideMark/>
          </w:tcPr>
          <w:p w14:paraId="09DED541"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Diagnosis ― no. (%)</w:t>
            </w:r>
          </w:p>
        </w:tc>
        <w:tc>
          <w:tcPr>
            <w:tcW w:w="1984" w:type="dxa"/>
            <w:tcBorders>
              <w:top w:val="nil"/>
              <w:left w:val="nil"/>
              <w:bottom w:val="nil"/>
              <w:right w:val="nil"/>
            </w:tcBorders>
            <w:shd w:val="clear" w:color="auto" w:fill="auto"/>
            <w:noWrap/>
            <w:vAlign w:val="center"/>
            <w:hideMark/>
          </w:tcPr>
          <w:p w14:paraId="44A7E3C6"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p>
        </w:tc>
        <w:tc>
          <w:tcPr>
            <w:tcW w:w="1984" w:type="dxa"/>
            <w:tcBorders>
              <w:top w:val="nil"/>
              <w:left w:val="nil"/>
              <w:bottom w:val="nil"/>
              <w:right w:val="nil"/>
            </w:tcBorders>
            <w:shd w:val="clear" w:color="auto" w:fill="auto"/>
            <w:noWrap/>
            <w:vAlign w:val="center"/>
          </w:tcPr>
          <w:p w14:paraId="77D9EF81" w14:textId="77777777" w:rsidR="00D8420D" w:rsidRPr="00030A6B" w:rsidRDefault="00D8420D" w:rsidP="003A3ABD">
            <w:pPr>
              <w:spacing w:after="0" w:line="240" w:lineRule="auto"/>
              <w:jc w:val="center"/>
              <w:rPr>
                <w:rFonts w:ascii="Times New Roman" w:eastAsia="Times New Roman" w:hAnsi="Times New Roman" w:cs="Times New Roman"/>
                <w:color w:val="000000"/>
                <w:sz w:val="20"/>
                <w:szCs w:val="20"/>
                <w:lang w:eastAsia="nl-NL"/>
              </w:rPr>
            </w:pPr>
          </w:p>
        </w:tc>
        <w:tc>
          <w:tcPr>
            <w:tcW w:w="1134" w:type="dxa"/>
            <w:tcBorders>
              <w:top w:val="nil"/>
              <w:left w:val="nil"/>
              <w:bottom w:val="nil"/>
              <w:right w:val="single" w:sz="8" w:space="0" w:color="auto"/>
            </w:tcBorders>
            <w:shd w:val="clear" w:color="auto" w:fill="auto"/>
            <w:noWrap/>
            <w:vAlign w:val="center"/>
          </w:tcPr>
          <w:p w14:paraId="7EC61A20" w14:textId="77777777" w:rsidR="00D8420D" w:rsidRPr="00030A6B" w:rsidRDefault="00D8420D" w:rsidP="003A3ABD">
            <w:pPr>
              <w:spacing w:after="0" w:line="240" w:lineRule="auto"/>
              <w:jc w:val="center"/>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0.84</w:t>
            </w:r>
          </w:p>
        </w:tc>
        <w:tc>
          <w:tcPr>
            <w:tcW w:w="1984" w:type="dxa"/>
            <w:tcBorders>
              <w:top w:val="nil"/>
              <w:left w:val="nil"/>
              <w:bottom w:val="nil"/>
              <w:right w:val="nil"/>
            </w:tcBorders>
            <w:shd w:val="clear" w:color="auto" w:fill="auto"/>
            <w:noWrap/>
            <w:vAlign w:val="center"/>
          </w:tcPr>
          <w:p w14:paraId="10E53DFB" w14:textId="77777777" w:rsidR="00D8420D" w:rsidRPr="00030A6B" w:rsidRDefault="00D8420D" w:rsidP="003A3ABD">
            <w:pPr>
              <w:spacing w:after="0" w:line="240" w:lineRule="auto"/>
              <w:rPr>
                <w:rFonts w:ascii="Times New Roman" w:eastAsia="Times New Roman" w:hAnsi="Times New Roman" w:cs="Times New Roman"/>
                <w:sz w:val="20"/>
                <w:szCs w:val="20"/>
                <w:lang w:eastAsia="nl-NL"/>
              </w:rPr>
            </w:pPr>
          </w:p>
        </w:tc>
        <w:tc>
          <w:tcPr>
            <w:tcW w:w="1984" w:type="dxa"/>
            <w:tcBorders>
              <w:top w:val="nil"/>
              <w:left w:val="nil"/>
              <w:bottom w:val="nil"/>
              <w:right w:val="nil"/>
            </w:tcBorders>
            <w:shd w:val="clear" w:color="auto" w:fill="auto"/>
            <w:noWrap/>
            <w:vAlign w:val="center"/>
            <w:hideMark/>
          </w:tcPr>
          <w:p w14:paraId="45877F81" w14:textId="77777777" w:rsidR="00D8420D" w:rsidRPr="00030A6B" w:rsidRDefault="00D8420D" w:rsidP="003A3ABD">
            <w:pPr>
              <w:spacing w:after="0" w:line="240" w:lineRule="auto"/>
              <w:rPr>
                <w:rFonts w:ascii="Times New Roman" w:eastAsia="Times New Roman" w:hAnsi="Times New Roman" w:cs="Times New Roman"/>
                <w:sz w:val="20"/>
                <w:szCs w:val="20"/>
                <w:lang w:eastAsia="nl-NL"/>
              </w:rPr>
            </w:pPr>
          </w:p>
        </w:tc>
        <w:tc>
          <w:tcPr>
            <w:tcW w:w="1136" w:type="dxa"/>
            <w:tcBorders>
              <w:top w:val="nil"/>
              <w:left w:val="nil"/>
              <w:bottom w:val="nil"/>
              <w:right w:val="nil"/>
            </w:tcBorders>
            <w:shd w:val="clear" w:color="auto" w:fill="auto"/>
            <w:noWrap/>
            <w:vAlign w:val="center"/>
          </w:tcPr>
          <w:p w14:paraId="7A334FFA" w14:textId="77777777" w:rsidR="00D8420D" w:rsidRPr="00030A6B" w:rsidRDefault="00D8420D" w:rsidP="003A3ABD">
            <w:pPr>
              <w:spacing w:after="0" w:line="240" w:lineRule="auto"/>
              <w:jc w:val="center"/>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0.56</w:t>
            </w:r>
          </w:p>
        </w:tc>
      </w:tr>
      <w:tr w:rsidR="00D8420D" w:rsidRPr="00030A6B" w14:paraId="3002D199" w14:textId="77777777" w:rsidTr="003A3ABD">
        <w:trPr>
          <w:trHeight w:val="300"/>
        </w:trPr>
        <w:tc>
          <w:tcPr>
            <w:tcW w:w="3828" w:type="dxa"/>
            <w:tcBorders>
              <w:top w:val="nil"/>
              <w:left w:val="nil"/>
              <w:bottom w:val="nil"/>
              <w:right w:val="single" w:sz="8" w:space="0" w:color="auto"/>
            </w:tcBorders>
            <w:shd w:val="clear" w:color="000000" w:fill="FFFFFF"/>
            <w:noWrap/>
            <w:vAlign w:val="center"/>
            <w:hideMark/>
          </w:tcPr>
          <w:p w14:paraId="3C6A13CB" w14:textId="77777777" w:rsidR="00D8420D" w:rsidRPr="00030A6B" w:rsidRDefault="00D8420D" w:rsidP="003A3ABD">
            <w:pPr>
              <w:spacing w:after="0" w:line="240" w:lineRule="auto"/>
              <w:ind w:firstLineChars="200" w:firstLine="400"/>
              <w:rPr>
                <w:rFonts w:ascii="Times New Roman" w:eastAsia="Times New Roman" w:hAnsi="Times New Roman" w:cs="Times New Roman"/>
                <w:color w:val="000000"/>
                <w:sz w:val="20"/>
                <w:szCs w:val="20"/>
                <w:lang w:eastAsia="nl-NL"/>
              </w:rPr>
            </w:pPr>
            <w:proofErr w:type="spellStart"/>
            <w:r w:rsidRPr="00030A6B">
              <w:rPr>
                <w:rFonts w:ascii="Times New Roman" w:eastAsia="Times New Roman" w:hAnsi="Times New Roman" w:cs="Times New Roman"/>
                <w:color w:val="000000"/>
                <w:sz w:val="20"/>
                <w:szCs w:val="20"/>
                <w:lang w:eastAsia="nl-NL"/>
              </w:rPr>
              <w:t>Ischemic</w:t>
            </w:r>
            <w:proofErr w:type="spellEnd"/>
            <w:r w:rsidRPr="00030A6B">
              <w:rPr>
                <w:rFonts w:ascii="Times New Roman" w:eastAsia="Times New Roman" w:hAnsi="Times New Roman" w:cs="Times New Roman"/>
                <w:color w:val="000000"/>
                <w:sz w:val="20"/>
                <w:szCs w:val="20"/>
                <w:lang w:eastAsia="nl-NL"/>
              </w:rPr>
              <w:t xml:space="preserve"> </w:t>
            </w:r>
            <w:proofErr w:type="spellStart"/>
            <w:r w:rsidRPr="00030A6B">
              <w:rPr>
                <w:rFonts w:ascii="Times New Roman" w:eastAsia="Times New Roman" w:hAnsi="Times New Roman" w:cs="Times New Roman"/>
                <w:color w:val="000000"/>
                <w:sz w:val="20"/>
                <w:szCs w:val="20"/>
                <w:lang w:eastAsia="nl-NL"/>
              </w:rPr>
              <w:t>cardiomyopathy</w:t>
            </w:r>
            <w:proofErr w:type="spellEnd"/>
          </w:p>
        </w:tc>
        <w:tc>
          <w:tcPr>
            <w:tcW w:w="1984" w:type="dxa"/>
            <w:tcBorders>
              <w:top w:val="nil"/>
              <w:left w:val="nil"/>
              <w:bottom w:val="nil"/>
              <w:right w:val="nil"/>
            </w:tcBorders>
            <w:shd w:val="clear" w:color="auto" w:fill="auto"/>
            <w:noWrap/>
            <w:vAlign w:val="center"/>
            <w:hideMark/>
          </w:tcPr>
          <w:p w14:paraId="4C861F53"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22 (71)</w:t>
            </w:r>
          </w:p>
        </w:tc>
        <w:tc>
          <w:tcPr>
            <w:tcW w:w="1984" w:type="dxa"/>
            <w:tcBorders>
              <w:top w:val="nil"/>
              <w:left w:val="nil"/>
              <w:bottom w:val="nil"/>
              <w:right w:val="nil"/>
            </w:tcBorders>
            <w:shd w:val="clear" w:color="auto" w:fill="auto"/>
            <w:noWrap/>
            <w:vAlign w:val="center"/>
          </w:tcPr>
          <w:p w14:paraId="506C7F0E"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267</w:t>
            </w:r>
            <w:r>
              <w:rPr>
                <w:rFonts w:ascii="Times New Roman" w:eastAsia="Times New Roman" w:hAnsi="Times New Roman" w:cs="Times New Roman"/>
                <w:color w:val="000000"/>
                <w:sz w:val="20"/>
                <w:szCs w:val="20"/>
                <w:lang w:eastAsia="nl-NL"/>
              </w:rPr>
              <w:t xml:space="preserve"> (67.6)</w:t>
            </w:r>
          </w:p>
        </w:tc>
        <w:tc>
          <w:tcPr>
            <w:tcW w:w="1134" w:type="dxa"/>
            <w:tcBorders>
              <w:top w:val="nil"/>
              <w:left w:val="nil"/>
              <w:bottom w:val="nil"/>
              <w:right w:val="single" w:sz="8" w:space="0" w:color="auto"/>
            </w:tcBorders>
            <w:shd w:val="clear" w:color="auto" w:fill="auto"/>
            <w:noWrap/>
            <w:vAlign w:val="center"/>
          </w:tcPr>
          <w:p w14:paraId="6D5315FF" w14:textId="77777777" w:rsidR="00D8420D" w:rsidRPr="00030A6B" w:rsidRDefault="00D8420D" w:rsidP="003A3ABD">
            <w:pPr>
              <w:spacing w:after="0" w:line="240" w:lineRule="auto"/>
              <w:jc w:val="right"/>
              <w:rPr>
                <w:rFonts w:ascii="Times New Roman" w:eastAsia="Times New Roman" w:hAnsi="Times New Roman" w:cs="Times New Roman"/>
                <w:color w:val="000000"/>
                <w:sz w:val="20"/>
                <w:szCs w:val="20"/>
                <w:lang w:eastAsia="nl-NL"/>
              </w:rPr>
            </w:pPr>
          </w:p>
        </w:tc>
        <w:tc>
          <w:tcPr>
            <w:tcW w:w="1984" w:type="dxa"/>
            <w:tcBorders>
              <w:top w:val="nil"/>
              <w:left w:val="nil"/>
              <w:bottom w:val="nil"/>
              <w:right w:val="nil"/>
            </w:tcBorders>
            <w:shd w:val="clear" w:color="auto" w:fill="auto"/>
            <w:noWrap/>
            <w:vAlign w:val="center"/>
          </w:tcPr>
          <w:p w14:paraId="277FD6A4"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35 (79.5)</w:t>
            </w:r>
          </w:p>
        </w:tc>
        <w:tc>
          <w:tcPr>
            <w:tcW w:w="1984" w:type="dxa"/>
            <w:tcBorders>
              <w:top w:val="nil"/>
              <w:left w:val="nil"/>
              <w:bottom w:val="nil"/>
              <w:right w:val="nil"/>
            </w:tcBorders>
            <w:shd w:val="clear" w:color="auto" w:fill="auto"/>
            <w:noWrap/>
            <w:vAlign w:val="center"/>
            <w:hideMark/>
          </w:tcPr>
          <w:p w14:paraId="6E5A26EB"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263</w:t>
            </w:r>
            <w:r>
              <w:rPr>
                <w:rFonts w:ascii="Times New Roman" w:eastAsia="Times New Roman" w:hAnsi="Times New Roman" w:cs="Times New Roman"/>
                <w:color w:val="000000"/>
                <w:sz w:val="20"/>
                <w:szCs w:val="20"/>
                <w:lang w:eastAsia="nl-NL"/>
              </w:rPr>
              <w:t xml:space="preserve"> (69.4)</w:t>
            </w:r>
          </w:p>
        </w:tc>
        <w:tc>
          <w:tcPr>
            <w:tcW w:w="1136" w:type="dxa"/>
            <w:tcBorders>
              <w:top w:val="nil"/>
              <w:left w:val="nil"/>
              <w:bottom w:val="nil"/>
              <w:right w:val="nil"/>
            </w:tcBorders>
            <w:shd w:val="clear" w:color="auto" w:fill="auto"/>
            <w:noWrap/>
            <w:vAlign w:val="center"/>
          </w:tcPr>
          <w:p w14:paraId="1394014E" w14:textId="77777777" w:rsidR="00D8420D" w:rsidRPr="00030A6B" w:rsidRDefault="00D8420D" w:rsidP="003A3ABD">
            <w:pPr>
              <w:spacing w:after="0" w:line="240" w:lineRule="auto"/>
              <w:rPr>
                <w:rFonts w:ascii="Times New Roman" w:eastAsia="Times New Roman" w:hAnsi="Times New Roman" w:cs="Times New Roman"/>
                <w:sz w:val="20"/>
                <w:szCs w:val="20"/>
                <w:lang w:eastAsia="nl-NL"/>
              </w:rPr>
            </w:pPr>
          </w:p>
        </w:tc>
      </w:tr>
      <w:tr w:rsidR="00D8420D" w:rsidRPr="00030A6B" w14:paraId="4E62046E" w14:textId="77777777" w:rsidTr="003A3ABD">
        <w:trPr>
          <w:trHeight w:val="300"/>
        </w:trPr>
        <w:tc>
          <w:tcPr>
            <w:tcW w:w="3828" w:type="dxa"/>
            <w:tcBorders>
              <w:top w:val="nil"/>
              <w:left w:val="nil"/>
              <w:bottom w:val="nil"/>
              <w:right w:val="single" w:sz="8" w:space="0" w:color="auto"/>
            </w:tcBorders>
            <w:shd w:val="clear" w:color="000000" w:fill="FFFFFF"/>
            <w:noWrap/>
            <w:vAlign w:val="center"/>
            <w:hideMark/>
          </w:tcPr>
          <w:p w14:paraId="772FA043" w14:textId="77777777" w:rsidR="00D8420D" w:rsidRPr="00030A6B" w:rsidRDefault="00D8420D" w:rsidP="003A3ABD">
            <w:pPr>
              <w:spacing w:after="0" w:line="240" w:lineRule="auto"/>
              <w:ind w:firstLineChars="200" w:firstLine="400"/>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Non-</w:t>
            </w:r>
            <w:proofErr w:type="spellStart"/>
            <w:r w:rsidRPr="00030A6B">
              <w:rPr>
                <w:rFonts w:ascii="Times New Roman" w:eastAsia="Times New Roman" w:hAnsi="Times New Roman" w:cs="Times New Roman"/>
                <w:color w:val="000000"/>
                <w:sz w:val="20"/>
                <w:szCs w:val="20"/>
                <w:lang w:eastAsia="nl-NL"/>
              </w:rPr>
              <w:t>ischemic</w:t>
            </w:r>
            <w:proofErr w:type="spellEnd"/>
            <w:r w:rsidRPr="00030A6B">
              <w:rPr>
                <w:rFonts w:ascii="Times New Roman" w:eastAsia="Times New Roman" w:hAnsi="Times New Roman" w:cs="Times New Roman"/>
                <w:color w:val="000000"/>
                <w:sz w:val="20"/>
                <w:szCs w:val="20"/>
                <w:lang w:eastAsia="nl-NL"/>
              </w:rPr>
              <w:t xml:space="preserve"> </w:t>
            </w:r>
            <w:proofErr w:type="spellStart"/>
            <w:r w:rsidRPr="00030A6B">
              <w:rPr>
                <w:rFonts w:ascii="Times New Roman" w:eastAsia="Times New Roman" w:hAnsi="Times New Roman" w:cs="Times New Roman"/>
                <w:color w:val="000000"/>
                <w:sz w:val="20"/>
                <w:szCs w:val="20"/>
                <w:lang w:eastAsia="nl-NL"/>
              </w:rPr>
              <w:t>cardiomyopathy</w:t>
            </w:r>
            <w:proofErr w:type="spellEnd"/>
          </w:p>
        </w:tc>
        <w:tc>
          <w:tcPr>
            <w:tcW w:w="1984" w:type="dxa"/>
            <w:tcBorders>
              <w:top w:val="nil"/>
              <w:left w:val="nil"/>
              <w:bottom w:val="nil"/>
              <w:right w:val="nil"/>
            </w:tcBorders>
            <w:shd w:val="clear" w:color="auto" w:fill="auto"/>
            <w:noWrap/>
            <w:vAlign w:val="center"/>
            <w:hideMark/>
          </w:tcPr>
          <w:p w14:paraId="792427B1"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7 (22.6)</w:t>
            </w:r>
          </w:p>
        </w:tc>
        <w:tc>
          <w:tcPr>
            <w:tcW w:w="1984" w:type="dxa"/>
            <w:tcBorders>
              <w:top w:val="nil"/>
              <w:left w:val="nil"/>
              <w:bottom w:val="nil"/>
              <w:right w:val="nil"/>
            </w:tcBorders>
            <w:shd w:val="clear" w:color="auto" w:fill="auto"/>
            <w:noWrap/>
            <w:vAlign w:val="center"/>
          </w:tcPr>
          <w:p w14:paraId="7B13AD27"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92</w:t>
            </w:r>
            <w:r>
              <w:rPr>
                <w:rFonts w:ascii="Times New Roman" w:eastAsia="Times New Roman" w:hAnsi="Times New Roman" w:cs="Times New Roman"/>
                <w:color w:val="000000"/>
                <w:sz w:val="20"/>
                <w:szCs w:val="20"/>
                <w:lang w:eastAsia="nl-NL"/>
              </w:rPr>
              <w:t xml:space="preserve"> (23.3)</w:t>
            </w:r>
          </w:p>
        </w:tc>
        <w:tc>
          <w:tcPr>
            <w:tcW w:w="1134" w:type="dxa"/>
            <w:tcBorders>
              <w:top w:val="nil"/>
              <w:left w:val="nil"/>
              <w:bottom w:val="nil"/>
              <w:right w:val="single" w:sz="8" w:space="0" w:color="auto"/>
            </w:tcBorders>
            <w:shd w:val="clear" w:color="auto" w:fill="auto"/>
            <w:noWrap/>
            <w:vAlign w:val="center"/>
          </w:tcPr>
          <w:p w14:paraId="3CE6BB1D" w14:textId="77777777" w:rsidR="00D8420D" w:rsidRPr="00030A6B" w:rsidRDefault="00D8420D" w:rsidP="003A3ABD">
            <w:pPr>
              <w:spacing w:after="0" w:line="240" w:lineRule="auto"/>
              <w:jc w:val="right"/>
              <w:rPr>
                <w:rFonts w:ascii="Times New Roman" w:eastAsia="Times New Roman" w:hAnsi="Times New Roman" w:cs="Times New Roman"/>
                <w:color w:val="000000"/>
                <w:sz w:val="20"/>
                <w:szCs w:val="20"/>
                <w:lang w:eastAsia="nl-NL"/>
              </w:rPr>
            </w:pPr>
          </w:p>
        </w:tc>
        <w:tc>
          <w:tcPr>
            <w:tcW w:w="1984" w:type="dxa"/>
            <w:tcBorders>
              <w:top w:val="nil"/>
              <w:left w:val="nil"/>
              <w:bottom w:val="nil"/>
              <w:right w:val="nil"/>
            </w:tcBorders>
            <w:shd w:val="clear" w:color="auto" w:fill="auto"/>
            <w:noWrap/>
            <w:vAlign w:val="center"/>
          </w:tcPr>
          <w:p w14:paraId="7AA50A71"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7 (15.9)</w:t>
            </w:r>
          </w:p>
        </w:tc>
        <w:tc>
          <w:tcPr>
            <w:tcW w:w="1984" w:type="dxa"/>
            <w:tcBorders>
              <w:top w:val="nil"/>
              <w:left w:val="nil"/>
              <w:bottom w:val="nil"/>
              <w:right w:val="nil"/>
            </w:tcBorders>
            <w:shd w:val="clear" w:color="auto" w:fill="auto"/>
            <w:noWrap/>
            <w:vAlign w:val="center"/>
            <w:hideMark/>
          </w:tcPr>
          <w:p w14:paraId="288E991F"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91</w:t>
            </w:r>
            <w:r>
              <w:rPr>
                <w:rFonts w:ascii="Times New Roman" w:eastAsia="Times New Roman" w:hAnsi="Times New Roman" w:cs="Times New Roman"/>
                <w:color w:val="000000"/>
                <w:sz w:val="20"/>
                <w:szCs w:val="20"/>
                <w:lang w:eastAsia="nl-NL"/>
              </w:rPr>
              <w:t xml:space="preserve"> (24.0)</w:t>
            </w:r>
          </w:p>
        </w:tc>
        <w:tc>
          <w:tcPr>
            <w:tcW w:w="1136" w:type="dxa"/>
            <w:tcBorders>
              <w:top w:val="nil"/>
              <w:left w:val="nil"/>
              <w:bottom w:val="nil"/>
              <w:right w:val="nil"/>
            </w:tcBorders>
            <w:shd w:val="clear" w:color="auto" w:fill="auto"/>
            <w:noWrap/>
            <w:vAlign w:val="center"/>
          </w:tcPr>
          <w:p w14:paraId="01950EB6" w14:textId="77777777" w:rsidR="00D8420D" w:rsidRPr="00030A6B" w:rsidRDefault="00D8420D" w:rsidP="003A3ABD">
            <w:pPr>
              <w:spacing w:after="0" w:line="240" w:lineRule="auto"/>
              <w:jc w:val="center"/>
              <w:rPr>
                <w:rFonts w:ascii="Times New Roman" w:eastAsia="Times New Roman" w:hAnsi="Times New Roman" w:cs="Times New Roman"/>
                <w:sz w:val="20"/>
                <w:szCs w:val="20"/>
                <w:lang w:eastAsia="nl-NL"/>
              </w:rPr>
            </w:pPr>
          </w:p>
        </w:tc>
      </w:tr>
      <w:tr w:rsidR="00D8420D" w:rsidRPr="00030A6B" w14:paraId="2C0ECAA5" w14:textId="77777777" w:rsidTr="003A3ABD">
        <w:trPr>
          <w:trHeight w:val="300"/>
        </w:trPr>
        <w:tc>
          <w:tcPr>
            <w:tcW w:w="3828" w:type="dxa"/>
            <w:tcBorders>
              <w:top w:val="nil"/>
              <w:left w:val="nil"/>
              <w:bottom w:val="nil"/>
              <w:right w:val="single" w:sz="8" w:space="0" w:color="auto"/>
            </w:tcBorders>
            <w:shd w:val="clear" w:color="000000" w:fill="FFFFFF"/>
            <w:noWrap/>
            <w:vAlign w:val="center"/>
            <w:hideMark/>
          </w:tcPr>
          <w:p w14:paraId="2150BF2A" w14:textId="77777777" w:rsidR="00D8420D" w:rsidRPr="00030A6B" w:rsidRDefault="00D8420D" w:rsidP="003A3ABD">
            <w:pPr>
              <w:spacing w:after="0" w:line="240" w:lineRule="auto"/>
              <w:ind w:firstLineChars="200" w:firstLine="400"/>
              <w:rPr>
                <w:rFonts w:ascii="Times New Roman" w:eastAsia="Times New Roman" w:hAnsi="Times New Roman" w:cs="Times New Roman"/>
                <w:color w:val="000000"/>
                <w:sz w:val="20"/>
                <w:szCs w:val="20"/>
                <w:lang w:eastAsia="nl-NL"/>
              </w:rPr>
            </w:pPr>
            <w:proofErr w:type="spellStart"/>
            <w:r w:rsidRPr="00030A6B">
              <w:rPr>
                <w:rFonts w:ascii="Times New Roman" w:eastAsia="Times New Roman" w:hAnsi="Times New Roman" w:cs="Times New Roman"/>
                <w:color w:val="000000"/>
                <w:sz w:val="20"/>
                <w:szCs w:val="20"/>
                <w:lang w:eastAsia="nl-NL"/>
              </w:rPr>
              <w:t>Inherited</w:t>
            </w:r>
            <w:proofErr w:type="spellEnd"/>
            <w:r w:rsidRPr="00030A6B">
              <w:rPr>
                <w:rFonts w:ascii="Times New Roman" w:eastAsia="Times New Roman" w:hAnsi="Times New Roman" w:cs="Times New Roman"/>
                <w:color w:val="000000"/>
                <w:sz w:val="20"/>
                <w:szCs w:val="20"/>
                <w:lang w:eastAsia="nl-NL"/>
              </w:rPr>
              <w:t xml:space="preserve"> </w:t>
            </w:r>
            <w:proofErr w:type="spellStart"/>
            <w:r w:rsidRPr="00030A6B">
              <w:rPr>
                <w:rFonts w:ascii="Times New Roman" w:eastAsia="Times New Roman" w:hAnsi="Times New Roman" w:cs="Times New Roman"/>
                <w:color w:val="000000"/>
                <w:sz w:val="20"/>
                <w:szCs w:val="20"/>
                <w:lang w:eastAsia="nl-NL"/>
              </w:rPr>
              <w:t>cardiac</w:t>
            </w:r>
            <w:proofErr w:type="spellEnd"/>
            <w:r w:rsidRPr="00030A6B">
              <w:rPr>
                <w:rFonts w:ascii="Times New Roman" w:eastAsia="Times New Roman" w:hAnsi="Times New Roman" w:cs="Times New Roman"/>
                <w:color w:val="000000"/>
                <w:sz w:val="20"/>
                <w:szCs w:val="20"/>
                <w:lang w:eastAsia="nl-NL"/>
              </w:rPr>
              <w:t xml:space="preserve"> </w:t>
            </w:r>
            <w:proofErr w:type="spellStart"/>
            <w:r w:rsidRPr="00030A6B">
              <w:rPr>
                <w:rFonts w:ascii="Times New Roman" w:eastAsia="Times New Roman" w:hAnsi="Times New Roman" w:cs="Times New Roman"/>
                <w:color w:val="000000"/>
                <w:sz w:val="20"/>
                <w:szCs w:val="20"/>
                <w:lang w:eastAsia="nl-NL"/>
              </w:rPr>
              <w:t>disease</w:t>
            </w:r>
            <w:proofErr w:type="spellEnd"/>
          </w:p>
        </w:tc>
        <w:tc>
          <w:tcPr>
            <w:tcW w:w="1984" w:type="dxa"/>
            <w:tcBorders>
              <w:top w:val="nil"/>
              <w:left w:val="nil"/>
              <w:bottom w:val="nil"/>
              <w:right w:val="nil"/>
            </w:tcBorders>
            <w:shd w:val="clear" w:color="auto" w:fill="auto"/>
            <w:noWrap/>
            <w:vAlign w:val="center"/>
            <w:hideMark/>
          </w:tcPr>
          <w:p w14:paraId="31C26CF9"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2 (6.5)</w:t>
            </w:r>
          </w:p>
        </w:tc>
        <w:tc>
          <w:tcPr>
            <w:tcW w:w="1984" w:type="dxa"/>
            <w:tcBorders>
              <w:top w:val="nil"/>
              <w:left w:val="nil"/>
              <w:bottom w:val="nil"/>
              <w:right w:val="nil"/>
            </w:tcBorders>
            <w:shd w:val="clear" w:color="auto" w:fill="auto"/>
            <w:noWrap/>
            <w:vAlign w:val="center"/>
          </w:tcPr>
          <w:p w14:paraId="0ADB6793"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18</w:t>
            </w:r>
            <w:r>
              <w:rPr>
                <w:rFonts w:ascii="Times New Roman" w:eastAsia="Times New Roman" w:hAnsi="Times New Roman" w:cs="Times New Roman"/>
                <w:color w:val="000000"/>
                <w:sz w:val="20"/>
                <w:szCs w:val="20"/>
                <w:lang w:eastAsia="nl-NL"/>
              </w:rPr>
              <w:t xml:space="preserve"> (4.6)</w:t>
            </w:r>
          </w:p>
        </w:tc>
        <w:tc>
          <w:tcPr>
            <w:tcW w:w="1134" w:type="dxa"/>
            <w:tcBorders>
              <w:top w:val="nil"/>
              <w:left w:val="nil"/>
              <w:bottom w:val="nil"/>
              <w:right w:val="single" w:sz="8" w:space="0" w:color="auto"/>
            </w:tcBorders>
            <w:shd w:val="clear" w:color="auto" w:fill="auto"/>
            <w:noWrap/>
            <w:vAlign w:val="center"/>
          </w:tcPr>
          <w:p w14:paraId="1E212116" w14:textId="77777777" w:rsidR="00D8420D" w:rsidRPr="00030A6B" w:rsidRDefault="00D8420D" w:rsidP="003A3ABD">
            <w:pPr>
              <w:spacing w:after="0" w:line="240" w:lineRule="auto"/>
              <w:jc w:val="right"/>
              <w:rPr>
                <w:rFonts w:ascii="Times New Roman" w:eastAsia="Times New Roman" w:hAnsi="Times New Roman" w:cs="Times New Roman"/>
                <w:color w:val="000000"/>
                <w:sz w:val="20"/>
                <w:szCs w:val="20"/>
                <w:lang w:eastAsia="nl-NL"/>
              </w:rPr>
            </w:pPr>
          </w:p>
        </w:tc>
        <w:tc>
          <w:tcPr>
            <w:tcW w:w="1984" w:type="dxa"/>
            <w:tcBorders>
              <w:top w:val="nil"/>
              <w:left w:val="nil"/>
              <w:bottom w:val="nil"/>
              <w:right w:val="nil"/>
            </w:tcBorders>
            <w:shd w:val="clear" w:color="auto" w:fill="auto"/>
            <w:noWrap/>
            <w:vAlign w:val="center"/>
          </w:tcPr>
          <w:p w14:paraId="77FF02AF"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1 (2.3)</w:t>
            </w:r>
          </w:p>
        </w:tc>
        <w:tc>
          <w:tcPr>
            <w:tcW w:w="1984" w:type="dxa"/>
            <w:tcBorders>
              <w:top w:val="nil"/>
              <w:left w:val="nil"/>
              <w:bottom w:val="nil"/>
              <w:right w:val="nil"/>
            </w:tcBorders>
            <w:shd w:val="clear" w:color="auto" w:fill="auto"/>
            <w:noWrap/>
            <w:vAlign w:val="center"/>
            <w:hideMark/>
          </w:tcPr>
          <w:p w14:paraId="0D16EE89"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17</w:t>
            </w:r>
            <w:r>
              <w:rPr>
                <w:rFonts w:ascii="Times New Roman" w:eastAsia="Times New Roman" w:hAnsi="Times New Roman" w:cs="Times New Roman"/>
                <w:color w:val="000000"/>
                <w:sz w:val="20"/>
                <w:szCs w:val="20"/>
                <w:lang w:eastAsia="nl-NL"/>
              </w:rPr>
              <w:t xml:space="preserve"> (4.5)</w:t>
            </w:r>
          </w:p>
        </w:tc>
        <w:tc>
          <w:tcPr>
            <w:tcW w:w="1136" w:type="dxa"/>
            <w:tcBorders>
              <w:top w:val="nil"/>
              <w:left w:val="nil"/>
              <w:bottom w:val="nil"/>
              <w:right w:val="nil"/>
            </w:tcBorders>
            <w:shd w:val="clear" w:color="auto" w:fill="auto"/>
            <w:noWrap/>
            <w:vAlign w:val="center"/>
          </w:tcPr>
          <w:p w14:paraId="43C9B418" w14:textId="77777777" w:rsidR="00D8420D" w:rsidRPr="00030A6B" w:rsidRDefault="00D8420D" w:rsidP="003A3ABD">
            <w:pPr>
              <w:spacing w:after="0" w:line="240" w:lineRule="auto"/>
              <w:jc w:val="center"/>
              <w:rPr>
                <w:rFonts w:ascii="Times New Roman" w:eastAsia="Times New Roman" w:hAnsi="Times New Roman" w:cs="Times New Roman"/>
                <w:sz w:val="20"/>
                <w:szCs w:val="20"/>
                <w:lang w:eastAsia="nl-NL"/>
              </w:rPr>
            </w:pPr>
          </w:p>
        </w:tc>
      </w:tr>
      <w:tr w:rsidR="00D8420D" w:rsidRPr="00030A6B" w14:paraId="5DB30C65" w14:textId="77777777" w:rsidTr="003A3ABD">
        <w:trPr>
          <w:trHeight w:val="300"/>
        </w:trPr>
        <w:tc>
          <w:tcPr>
            <w:tcW w:w="3828" w:type="dxa"/>
            <w:tcBorders>
              <w:top w:val="nil"/>
              <w:left w:val="nil"/>
              <w:bottom w:val="nil"/>
              <w:right w:val="single" w:sz="8" w:space="0" w:color="auto"/>
            </w:tcBorders>
            <w:shd w:val="clear" w:color="000000" w:fill="FFFFFF"/>
            <w:noWrap/>
            <w:vAlign w:val="center"/>
            <w:hideMark/>
          </w:tcPr>
          <w:p w14:paraId="4E80F22F" w14:textId="77777777" w:rsidR="00D8420D" w:rsidRPr="00030A6B" w:rsidRDefault="00D8420D" w:rsidP="003A3ABD">
            <w:pPr>
              <w:spacing w:after="0" w:line="240" w:lineRule="auto"/>
              <w:ind w:firstLineChars="500" w:firstLine="1000"/>
              <w:rPr>
                <w:rFonts w:ascii="Times New Roman" w:eastAsia="Times New Roman" w:hAnsi="Times New Roman" w:cs="Times New Roman"/>
                <w:color w:val="000000"/>
                <w:sz w:val="20"/>
                <w:szCs w:val="20"/>
                <w:lang w:eastAsia="nl-NL"/>
              </w:rPr>
            </w:pPr>
            <w:proofErr w:type="spellStart"/>
            <w:r w:rsidRPr="00030A6B">
              <w:rPr>
                <w:rFonts w:ascii="Times New Roman" w:eastAsia="Times New Roman" w:hAnsi="Times New Roman" w:cs="Times New Roman"/>
                <w:color w:val="000000"/>
                <w:sz w:val="20"/>
                <w:szCs w:val="20"/>
                <w:lang w:eastAsia="nl-NL"/>
              </w:rPr>
              <w:t>Hypertrophic</w:t>
            </w:r>
            <w:proofErr w:type="spellEnd"/>
            <w:r w:rsidRPr="00030A6B">
              <w:rPr>
                <w:rFonts w:ascii="Times New Roman" w:eastAsia="Times New Roman" w:hAnsi="Times New Roman" w:cs="Times New Roman"/>
                <w:color w:val="000000"/>
                <w:sz w:val="20"/>
                <w:szCs w:val="20"/>
                <w:lang w:eastAsia="nl-NL"/>
              </w:rPr>
              <w:t xml:space="preserve"> </w:t>
            </w:r>
            <w:proofErr w:type="spellStart"/>
            <w:r w:rsidRPr="00030A6B">
              <w:rPr>
                <w:rFonts w:ascii="Times New Roman" w:eastAsia="Times New Roman" w:hAnsi="Times New Roman" w:cs="Times New Roman"/>
                <w:color w:val="000000"/>
                <w:sz w:val="20"/>
                <w:szCs w:val="20"/>
                <w:lang w:eastAsia="nl-NL"/>
              </w:rPr>
              <w:t>cardiomyopathy</w:t>
            </w:r>
            <w:proofErr w:type="spellEnd"/>
            <w:r>
              <w:rPr>
                <w:rFonts w:ascii="Times New Roman" w:eastAsia="Times New Roman" w:hAnsi="Times New Roman" w:cs="Times New Roman"/>
                <w:color w:val="000000"/>
                <w:sz w:val="20"/>
                <w:szCs w:val="20"/>
                <w:lang w:eastAsia="nl-NL"/>
              </w:rPr>
              <w:t>*</w:t>
            </w:r>
          </w:p>
        </w:tc>
        <w:tc>
          <w:tcPr>
            <w:tcW w:w="1984" w:type="dxa"/>
            <w:tcBorders>
              <w:top w:val="nil"/>
              <w:left w:val="nil"/>
              <w:bottom w:val="nil"/>
              <w:right w:val="nil"/>
            </w:tcBorders>
            <w:shd w:val="clear" w:color="auto" w:fill="auto"/>
            <w:noWrap/>
            <w:vAlign w:val="center"/>
            <w:hideMark/>
          </w:tcPr>
          <w:p w14:paraId="43D7D189"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Pr>
                <w:rFonts w:ascii="Times New Roman" w:eastAsia="Times New Roman" w:hAnsi="Times New Roman" w:cs="Times New Roman"/>
                <w:color w:val="000000"/>
                <w:sz w:val="20"/>
                <w:szCs w:val="20"/>
                <w:lang w:eastAsia="nl-NL"/>
              </w:rPr>
              <w:t>2 (6.5</w:t>
            </w:r>
            <w:r w:rsidRPr="00030A6B">
              <w:rPr>
                <w:rFonts w:ascii="Times New Roman" w:eastAsia="Times New Roman" w:hAnsi="Times New Roman" w:cs="Times New Roman"/>
                <w:color w:val="000000"/>
                <w:sz w:val="20"/>
                <w:szCs w:val="20"/>
                <w:lang w:eastAsia="nl-NL"/>
              </w:rPr>
              <w:t>)</w:t>
            </w:r>
          </w:p>
        </w:tc>
        <w:tc>
          <w:tcPr>
            <w:tcW w:w="1984" w:type="dxa"/>
            <w:tcBorders>
              <w:top w:val="nil"/>
              <w:left w:val="nil"/>
              <w:bottom w:val="nil"/>
              <w:right w:val="nil"/>
            </w:tcBorders>
            <w:shd w:val="clear" w:color="auto" w:fill="auto"/>
            <w:noWrap/>
            <w:vAlign w:val="center"/>
          </w:tcPr>
          <w:p w14:paraId="498E5427"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Pr>
                <w:rFonts w:ascii="Times New Roman" w:eastAsia="Times New Roman" w:hAnsi="Times New Roman" w:cs="Times New Roman"/>
                <w:color w:val="000000"/>
                <w:sz w:val="20"/>
                <w:szCs w:val="20"/>
                <w:lang w:eastAsia="nl-NL"/>
              </w:rPr>
              <w:t>13 (3.3)</w:t>
            </w:r>
          </w:p>
        </w:tc>
        <w:tc>
          <w:tcPr>
            <w:tcW w:w="1134" w:type="dxa"/>
            <w:tcBorders>
              <w:top w:val="nil"/>
              <w:left w:val="nil"/>
              <w:bottom w:val="nil"/>
              <w:right w:val="single" w:sz="8" w:space="0" w:color="auto"/>
            </w:tcBorders>
            <w:shd w:val="clear" w:color="auto" w:fill="auto"/>
            <w:noWrap/>
            <w:vAlign w:val="center"/>
          </w:tcPr>
          <w:p w14:paraId="743F3EC5"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p>
        </w:tc>
        <w:tc>
          <w:tcPr>
            <w:tcW w:w="1984" w:type="dxa"/>
            <w:tcBorders>
              <w:top w:val="nil"/>
              <w:left w:val="nil"/>
              <w:bottom w:val="nil"/>
              <w:right w:val="nil"/>
            </w:tcBorders>
            <w:shd w:val="clear" w:color="auto" w:fill="auto"/>
            <w:noWrap/>
            <w:vAlign w:val="center"/>
          </w:tcPr>
          <w:p w14:paraId="39580D45"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1 (2.3)</w:t>
            </w:r>
          </w:p>
        </w:tc>
        <w:tc>
          <w:tcPr>
            <w:tcW w:w="1984" w:type="dxa"/>
            <w:tcBorders>
              <w:top w:val="nil"/>
              <w:left w:val="nil"/>
              <w:bottom w:val="nil"/>
              <w:right w:val="nil"/>
            </w:tcBorders>
            <w:shd w:val="clear" w:color="auto" w:fill="auto"/>
            <w:noWrap/>
            <w:vAlign w:val="center"/>
            <w:hideMark/>
          </w:tcPr>
          <w:p w14:paraId="0201D3BB"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Pr>
                <w:rFonts w:ascii="Times New Roman" w:eastAsia="Times New Roman" w:hAnsi="Times New Roman" w:cs="Times New Roman"/>
                <w:color w:val="000000"/>
                <w:sz w:val="20"/>
                <w:szCs w:val="20"/>
                <w:lang w:eastAsia="nl-NL"/>
              </w:rPr>
              <w:t>6 (1.6)</w:t>
            </w:r>
          </w:p>
        </w:tc>
        <w:tc>
          <w:tcPr>
            <w:tcW w:w="1136" w:type="dxa"/>
            <w:tcBorders>
              <w:top w:val="nil"/>
              <w:left w:val="nil"/>
              <w:bottom w:val="nil"/>
              <w:right w:val="nil"/>
            </w:tcBorders>
            <w:shd w:val="clear" w:color="auto" w:fill="auto"/>
            <w:noWrap/>
            <w:vAlign w:val="center"/>
          </w:tcPr>
          <w:p w14:paraId="1B24613C" w14:textId="77777777" w:rsidR="00D8420D" w:rsidRPr="00030A6B" w:rsidRDefault="00D8420D" w:rsidP="003A3ABD">
            <w:pPr>
              <w:spacing w:after="0" w:line="240" w:lineRule="auto"/>
              <w:jc w:val="center"/>
              <w:rPr>
                <w:rFonts w:ascii="Times New Roman" w:eastAsia="Times New Roman" w:hAnsi="Times New Roman" w:cs="Times New Roman"/>
                <w:sz w:val="20"/>
                <w:szCs w:val="20"/>
                <w:lang w:eastAsia="nl-NL"/>
              </w:rPr>
            </w:pPr>
          </w:p>
        </w:tc>
      </w:tr>
      <w:tr w:rsidR="00D8420D" w:rsidRPr="00030A6B" w14:paraId="58E75275" w14:textId="77777777" w:rsidTr="003A3ABD">
        <w:trPr>
          <w:trHeight w:val="300"/>
        </w:trPr>
        <w:tc>
          <w:tcPr>
            <w:tcW w:w="3828" w:type="dxa"/>
            <w:tcBorders>
              <w:top w:val="nil"/>
              <w:left w:val="nil"/>
              <w:bottom w:val="nil"/>
              <w:right w:val="single" w:sz="8" w:space="0" w:color="auto"/>
            </w:tcBorders>
            <w:shd w:val="clear" w:color="000000" w:fill="FFFFFF"/>
            <w:noWrap/>
            <w:vAlign w:val="center"/>
            <w:hideMark/>
          </w:tcPr>
          <w:p w14:paraId="38EF681E" w14:textId="77777777" w:rsidR="00D8420D" w:rsidRPr="00030A6B" w:rsidRDefault="00D8420D" w:rsidP="003A3ABD">
            <w:pPr>
              <w:spacing w:after="0" w:line="240" w:lineRule="auto"/>
              <w:ind w:firstLineChars="200" w:firstLine="400"/>
              <w:rPr>
                <w:rFonts w:ascii="Times New Roman" w:eastAsia="Times New Roman" w:hAnsi="Times New Roman" w:cs="Times New Roman"/>
                <w:color w:val="000000"/>
                <w:sz w:val="20"/>
                <w:szCs w:val="20"/>
                <w:lang w:eastAsia="nl-NL"/>
              </w:rPr>
            </w:pPr>
            <w:proofErr w:type="spellStart"/>
            <w:r w:rsidRPr="00030A6B">
              <w:rPr>
                <w:rFonts w:ascii="Times New Roman" w:eastAsia="Times New Roman" w:hAnsi="Times New Roman" w:cs="Times New Roman"/>
                <w:color w:val="000000"/>
                <w:sz w:val="20"/>
                <w:szCs w:val="20"/>
                <w:lang w:eastAsia="nl-NL"/>
              </w:rPr>
              <w:t>Idiopathic</w:t>
            </w:r>
            <w:proofErr w:type="spellEnd"/>
            <w:r w:rsidRPr="00030A6B">
              <w:rPr>
                <w:rFonts w:ascii="Times New Roman" w:eastAsia="Times New Roman" w:hAnsi="Times New Roman" w:cs="Times New Roman"/>
                <w:color w:val="000000"/>
                <w:sz w:val="20"/>
                <w:szCs w:val="20"/>
                <w:lang w:eastAsia="nl-NL"/>
              </w:rPr>
              <w:t xml:space="preserve"> </w:t>
            </w:r>
            <w:proofErr w:type="spellStart"/>
            <w:r w:rsidRPr="00030A6B">
              <w:rPr>
                <w:rFonts w:ascii="Times New Roman" w:eastAsia="Times New Roman" w:hAnsi="Times New Roman" w:cs="Times New Roman"/>
                <w:color w:val="000000"/>
                <w:sz w:val="20"/>
                <w:szCs w:val="20"/>
                <w:lang w:eastAsia="nl-NL"/>
              </w:rPr>
              <w:t>ventricular</w:t>
            </w:r>
            <w:proofErr w:type="spellEnd"/>
            <w:r w:rsidRPr="00030A6B">
              <w:rPr>
                <w:rFonts w:ascii="Times New Roman" w:eastAsia="Times New Roman" w:hAnsi="Times New Roman" w:cs="Times New Roman"/>
                <w:color w:val="000000"/>
                <w:sz w:val="20"/>
                <w:szCs w:val="20"/>
                <w:lang w:eastAsia="nl-NL"/>
              </w:rPr>
              <w:t xml:space="preserve"> </w:t>
            </w:r>
            <w:proofErr w:type="spellStart"/>
            <w:r w:rsidRPr="00030A6B">
              <w:rPr>
                <w:rFonts w:ascii="Times New Roman" w:eastAsia="Times New Roman" w:hAnsi="Times New Roman" w:cs="Times New Roman"/>
                <w:color w:val="000000"/>
                <w:sz w:val="20"/>
                <w:szCs w:val="20"/>
                <w:lang w:eastAsia="nl-NL"/>
              </w:rPr>
              <w:t>fibrillation</w:t>
            </w:r>
            <w:proofErr w:type="spellEnd"/>
          </w:p>
        </w:tc>
        <w:tc>
          <w:tcPr>
            <w:tcW w:w="1984" w:type="dxa"/>
            <w:tcBorders>
              <w:top w:val="nil"/>
              <w:left w:val="nil"/>
              <w:bottom w:val="nil"/>
              <w:right w:val="nil"/>
            </w:tcBorders>
            <w:shd w:val="clear" w:color="auto" w:fill="auto"/>
            <w:noWrap/>
            <w:vAlign w:val="center"/>
            <w:hideMark/>
          </w:tcPr>
          <w:p w14:paraId="537A102D"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0</w:t>
            </w:r>
          </w:p>
        </w:tc>
        <w:tc>
          <w:tcPr>
            <w:tcW w:w="1984" w:type="dxa"/>
            <w:tcBorders>
              <w:top w:val="nil"/>
              <w:left w:val="nil"/>
              <w:bottom w:val="nil"/>
              <w:right w:val="nil"/>
            </w:tcBorders>
            <w:shd w:val="clear" w:color="auto" w:fill="auto"/>
            <w:noWrap/>
            <w:vAlign w:val="center"/>
          </w:tcPr>
          <w:p w14:paraId="0CCB80EB"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Pr>
                <w:rFonts w:ascii="Times New Roman" w:eastAsia="Times New Roman" w:hAnsi="Times New Roman" w:cs="Times New Roman"/>
                <w:color w:val="000000"/>
                <w:sz w:val="20"/>
                <w:szCs w:val="20"/>
                <w:lang w:eastAsia="nl-NL"/>
              </w:rPr>
              <w:t>11 (2.8)</w:t>
            </w:r>
          </w:p>
        </w:tc>
        <w:tc>
          <w:tcPr>
            <w:tcW w:w="1134" w:type="dxa"/>
            <w:tcBorders>
              <w:top w:val="nil"/>
              <w:left w:val="nil"/>
              <w:bottom w:val="nil"/>
              <w:right w:val="single" w:sz="8" w:space="0" w:color="auto"/>
            </w:tcBorders>
            <w:shd w:val="clear" w:color="auto" w:fill="auto"/>
            <w:noWrap/>
            <w:vAlign w:val="center"/>
          </w:tcPr>
          <w:p w14:paraId="761D606E" w14:textId="77777777" w:rsidR="00D8420D" w:rsidRPr="00030A6B" w:rsidRDefault="00D8420D" w:rsidP="003A3ABD">
            <w:pPr>
              <w:spacing w:after="0" w:line="240" w:lineRule="auto"/>
              <w:rPr>
                <w:rFonts w:ascii="Times New Roman" w:eastAsia="Times New Roman" w:hAnsi="Times New Roman" w:cs="Times New Roman"/>
                <w:sz w:val="20"/>
                <w:szCs w:val="20"/>
                <w:lang w:eastAsia="nl-NL"/>
              </w:rPr>
            </w:pPr>
          </w:p>
        </w:tc>
        <w:tc>
          <w:tcPr>
            <w:tcW w:w="1984" w:type="dxa"/>
            <w:tcBorders>
              <w:top w:val="nil"/>
              <w:left w:val="nil"/>
              <w:bottom w:val="nil"/>
              <w:right w:val="nil"/>
            </w:tcBorders>
            <w:shd w:val="clear" w:color="auto" w:fill="auto"/>
            <w:noWrap/>
            <w:vAlign w:val="center"/>
          </w:tcPr>
          <w:p w14:paraId="60094A7B"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1 (2.3)</w:t>
            </w:r>
          </w:p>
        </w:tc>
        <w:tc>
          <w:tcPr>
            <w:tcW w:w="1984" w:type="dxa"/>
            <w:tcBorders>
              <w:top w:val="nil"/>
              <w:left w:val="nil"/>
              <w:bottom w:val="nil"/>
              <w:right w:val="nil"/>
            </w:tcBorders>
            <w:shd w:val="clear" w:color="auto" w:fill="auto"/>
            <w:noWrap/>
            <w:vAlign w:val="center"/>
            <w:hideMark/>
          </w:tcPr>
          <w:p w14:paraId="5F7B2786" w14:textId="77777777" w:rsidR="00D8420D" w:rsidRPr="00030A6B" w:rsidRDefault="00D8420D" w:rsidP="003A3ABD">
            <w:pPr>
              <w:spacing w:after="0" w:line="240" w:lineRule="auto"/>
              <w:rPr>
                <w:rFonts w:ascii="Times New Roman" w:eastAsia="Times New Roman" w:hAnsi="Times New Roman" w:cs="Times New Roman"/>
                <w:sz w:val="20"/>
                <w:szCs w:val="20"/>
                <w:lang w:eastAsia="nl-NL"/>
              </w:rPr>
            </w:pPr>
            <w:r>
              <w:rPr>
                <w:rFonts w:ascii="Times New Roman" w:eastAsia="Times New Roman" w:hAnsi="Times New Roman" w:cs="Times New Roman"/>
                <w:sz w:val="20"/>
                <w:szCs w:val="20"/>
                <w:lang w:eastAsia="nl-NL"/>
              </w:rPr>
              <w:t>4 (1.1)</w:t>
            </w:r>
          </w:p>
        </w:tc>
        <w:tc>
          <w:tcPr>
            <w:tcW w:w="1136" w:type="dxa"/>
            <w:tcBorders>
              <w:top w:val="nil"/>
              <w:left w:val="nil"/>
              <w:bottom w:val="nil"/>
              <w:right w:val="nil"/>
            </w:tcBorders>
            <w:shd w:val="clear" w:color="auto" w:fill="auto"/>
            <w:noWrap/>
            <w:vAlign w:val="center"/>
          </w:tcPr>
          <w:p w14:paraId="12A82D87" w14:textId="77777777" w:rsidR="00D8420D" w:rsidRPr="00030A6B" w:rsidRDefault="00D8420D" w:rsidP="003A3ABD">
            <w:pPr>
              <w:spacing w:after="0" w:line="240" w:lineRule="auto"/>
              <w:jc w:val="center"/>
              <w:rPr>
                <w:rFonts w:ascii="Times New Roman" w:eastAsia="Times New Roman" w:hAnsi="Times New Roman" w:cs="Times New Roman"/>
                <w:sz w:val="20"/>
                <w:szCs w:val="20"/>
                <w:lang w:eastAsia="nl-NL"/>
              </w:rPr>
            </w:pPr>
          </w:p>
        </w:tc>
      </w:tr>
      <w:tr w:rsidR="00D8420D" w:rsidRPr="00030A6B" w14:paraId="590F058D" w14:textId="77777777" w:rsidTr="003A3ABD">
        <w:trPr>
          <w:trHeight w:val="300"/>
        </w:trPr>
        <w:tc>
          <w:tcPr>
            <w:tcW w:w="3828" w:type="dxa"/>
            <w:tcBorders>
              <w:top w:val="nil"/>
              <w:left w:val="nil"/>
              <w:bottom w:val="nil"/>
              <w:right w:val="single" w:sz="8" w:space="0" w:color="auto"/>
            </w:tcBorders>
            <w:shd w:val="clear" w:color="000000" w:fill="FFFFFF"/>
            <w:noWrap/>
            <w:vAlign w:val="center"/>
          </w:tcPr>
          <w:p w14:paraId="3D53381B" w14:textId="77777777" w:rsidR="00D8420D" w:rsidRPr="00030A6B" w:rsidRDefault="00D8420D" w:rsidP="003A3ABD">
            <w:pPr>
              <w:spacing w:after="0" w:line="240" w:lineRule="auto"/>
              <w:ind w:firstLineChars="200" w:firstLine="400"/>
              <w:rPr>
                <w:rFonts w:ascii="Times New Roman" w:eastAsia="Times New Roman" w:hAnsi="Times New Roman" w:cs="Times New Roman"/>
                <w:color w:val="000000"/>
                <w:sz w:val="20"/>
                <w:szCs w:val="20"/>
                <w:lang w:eastAsia="nl-NL"/>
              </w:rPr>
            </w:pPr>
            <w:proofErr w:type="spellStart"/>
            <w:r>
              <w:rPr>
                <w:rFonts w:ascii="Times New Roman" w:eastAsia="Times New Roman" w:hAnsi="Times New Roman" w:cs="Times New Roman"/>
                <w:color w:val="000000"/>
                <w:sz w:val="20"/>
                <w:szCs w:val="20"/>
                <w:lang w:eastAsia="nl-NL"/>
              </w:rPr>
              <w:t>Congenital</w:t>
            </w:r>
            <w:proofErr w:type="spellEnd"/>
            <w:r>
              <w:rPr>
                <w:rFonts w:ascii="Times New Roman" w:eastAsia="Times New Roman" w:hAnsi="Times New Roman" w:cs="Times New Roman"/>
                <w:color w:val="000000"/>
                <w:sz w:val="20"/>
                <w:szCs w:val="20"/>
                <w:lang w:eastAsia="nl-NL"/>
              </w:rPr>
              <w:t xml:space="preserve"> </w:t>
            </w:r>
            <w:proofErr w:type="spellStart"/>
            <w:r>
              <w:rPr>
                <w:rFonts w:ascii="Times New Roman" w:eastAsia="Times New Roman" w:hAnsi="Times New Roman" w:cs="Times New Roman"/>
                <w:color w:val="000000"/>
                <w:sz w:val="20"/>
                <w:szCs w:val="20"/>
                <w:lang w:eastAsia="nl-NL"/>
              </w:rPr>
              <w:t>heart</w:t>
            </w:r>
            <w:proofErr w:type="spellEnd"/>
            <w:r>
              <w:rPr>
                <w:rFonts w:ascii="Times New Roman" w:eastAsia="Times New Roman" w:hAnsi="Times New Roman" w:cs="Times New Roman"/>
                <w:color w:val="000000"/>
                <w:sz w:val="20"/>
                <w:szCs w:val="20"/>
                <w:lang w:eastAsia="nl-NL"/>
              </w:rPr>
              <w:t xml:space="preserve"> </w:t>
            </w:r>
            <w:proofErr w:type="spellStart"/>
            <w:r>
              <w:rPr>
                <w:rFonts w:ascii="Times New Roman" w:eastAsia="Times New Roman" w:hAnsi="Times New Roman" w:cs="Times New Roman"/>
                <w:color w:val="000000"/>
                <w:sz w:val="20"/>
                <w:szCs w:val="20"/>
                <w:lang w:eastAsia="nl-NL"/>
              </w:rPr>
              <w:t>disease</w:t>
            </w:r>
            <w:proofErr w:type="spellEnd"/>
          </w:p>
        </w:tc>
        <w:tc>
          <w:tcPr>
            <w:tcW w:w="1984" w:type="dxa"/>
            <w:tcBorders>
              <w:top w:val="nil"/>
              <w:left w:val="nil"/>
              <w:bottom w:val="nil"/>
              <w:right w:val="nil"/>
            </w:tcBorders>
            <w:shd w:val="clear" w:color="auto" w:fill="auto"/>
            <w:noWrap/>
            <w:vAlign w:val="center"/>
          </w:tcPr>
          <w:p w14:paraId="3C9C4956"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Pr>
                <w:rFonts w:ascii="Times New Roman" w:eastAsia="Times New Roman" w:hAnsi="Times New Roman" w:cs="Times New Roman"/>
                <w:color w:val="000000"/>
                <w:sz w:val="20"/>
                <w:szCs w:val="20"/>
                <w:lang w:eastAsia="nl-NL"/>
              </w:rPr>
              <w:t>0</w:t>
            </w:r>
          </w:p>
        </w:tc>
        <w:tc>
          <w:tcPr>
            <w:tcW w:w="1984" w:type="dxa"/>
            <w:tcBorders>
              <w:top w:val="nil"/>
              <w:left w:val="nil"/>
              <w:bottom w:val="nil"/>
              <w:right w:val="nil"/>
            </w:tcBorders>
            <w:shd w:val="clear" w:color="auto" w:fill="auto"/>
            <w:noWrap/>
            <w:vAlign w:val="center"/>
          </w:tcPr>
          <w:p w14:paraId="52B646CD" w14:textId="77777777" w:rsidR="00D8420D" w:rsidRDefault="00D8420D" w:rsidP="003A3ABD">
            <w:pPr>
              <w:spacing w:after="0" w:line="240" w:lineRule="auto"/>
              <w:rPr>
                <w:rFonts w:ascii="Times New Roman" w:eastAsia="Times New Roman" w:hAnsi="Times New Roman" w:cs="Times New Roman"/>
                <w:color w:val="000000"/>
                <w:sz w:val="20"/>
                <w:szCs w:val="20"/>
                <w:lang w:eastAsia="nl-NL"/>
              </w:rPr>
            </w:pPr>
            <w:r>
              <w:rPr>
                <w:rFonts w:ascii="Times New Roman" w:eastAsia="Times New Roman" w:hAnsi="Times New Roman" w:cs="Times New Roman"/>
                <w:color w:val="000000"/>
                <w:sz w:val="20"/>
                <w:szCs w:val="20"/>
                <w:lang w:eastAsia="nl-NL"/>
              </w:rPr>
              <w:t>3 (0.8)</w:t>
            </w:r>
          </w:p>
        </w:tc>
        <w:tc>
          <w:tcPr>
            <w:tcW w:w="1134" w:type="dxa"/>
            <w:tcBorders>
              <w:top w:val="nil"/>
              <w:left w:val="nil"/>
              <w:bottom w:val="nil"/>
              <w:right w:val="single" w:sz="8" w:space="0" w:color="auto"/>
            </w:tcBorders>
            <w:shd w:val="clear" w:color="auto" w:fill="auto"/>
            <w:noWrap/>
            <w:vAlign w:val="center"/>
          </w:tcPr>
          <w:p w14:paraId="35C70927" w14:textId="77777777" w:rsidR="00D8420D" w:rsidRPr="00030A6B" w:rsidRDefault="00D8420D" w:rsidP="003A3ABD">
            <w:pPr>
              <w:spacing w:after="0" w:line="240" w:lineRule="auto"/>
              <w:rPr>
                <w:rFonts w:ascii="Times New Roman" w:eastAsia="Times New Roman" w:hAnsi="Times New Roman" w:cs="Times New Roman"/>
                <w:sz w:val="20"/>
                <w:szCs w:val="20"/>
                <w:lang w:eastAsia="nl-NL"/>
              </w:rPr>
            </w:pPr>
          </w:p>
        </w:tc>
        <w:tc>
          <w:tcPr>
            <w:tcW w:w="1984" w:type="dxa"/>
            <w:tcBorders>
              <w:top w:val="nil"/>
              <w:left w:val="nil"/>
              <w:bottom w:val="nil"/>
              <w:right w:val="nil"/>
            </w:tcBorders>
            <w:shd w:val="clear" w:color="auto" w:fill="auto"/>
            <w:noWrap/>
            <w:vAlign w:val="center"/>
          </w:tcPr>
          <w:p w14:paraId="2FB6FF7A"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Pr>
                <w:rFonts w:ascii="Times New Roman" w:eastAsia="Times New Roman" w:hAnsi="Times New Roman" w:cs="Times New Roman"/>
                <w:color w:val="000000"/>
                <w:sz w:val="20"/>
                <w:szCs w:val="20"/>
                <w:lang w:eastAsia="nl-NL"/>
              </w:rPr>
              <w:t>0</w:t>
            </w:r>
          </w:p>
        </w:tc>
        <w:tc>
          <w:tcPr>
            <w:tcW w:w="1984" w:type="dxa"/>
            <w:tcBorders>
              <w:top w:val="nil"/>
              <w:left w:val="nil"/>
              <w:bottom w:val="nil"/>
              <w:right w:val="nil"/>
            </w:tcBorders>
            <w:shd w:val="clear" w:color="auto" w:fill="auto"/>
            <w:noWrap/>
            <w:vAlign w:val="center"/>
          </w:tcPr>
          <w:p w14:paraId="1A73AACA" w14:textId="77777777" w:rsidR="00D8420D" w:rsidRDefault="00D8420D" w:rsidP="003A3ABD">
            <w:pPr>
              <w:spacing w:after="0" w:line="240" w:lineRule="auto"/>
              <w:rPr>
                <w:rFonts w:ascii="Times New Roman" w:eastAsia="Times New Roman" w:hAnsi="Times New Roman" w:cs="Times New Roman"/>
                <w:sz w:val="20"/>
                <w:szCs w:val="20"/>
                <w:lang w:eastAsia="nl-NL"/>
              </w:rPr>
            </w:pPr>
            <w:r>
              <w:rPr>
                <w:rFonts w:ascii="Times New Roman" w:eastAsia="Times New Roman" w:hAnsi="Times New Roman" w:cs="Times New Roman"/>
                <w:sz w:val="20"/>
                <w:szCs w:val="20"/>
                <w:lang w:eastAsia="nl-NL"/>
              </w:rPr>
              <w:t>3 (0.8)</w:t>
            </w:r>
          </w:p>
        </w:tc>
        <w:tc>
          <w:tcPr>
            <w:tcW w:w="1136" w:type="dxa"/>
            <w:tcBorders>
              <w:top w:val="nil"/>
              <w:left w:val="nil"/>
              <w:bottom w:val="nil"/>
              <w:right w:val="nil"/>
            </w:tcBorders>
            <w:shd w:val="clear" w:color="auto" w:fill="auto"/>
            <w:noWrap/>
            <w:vAlign w:val="center"/>
          </w:tcPr>
          <w:p w14:paraId="626BB516" w14:textId="77777777" w:rsidR="00D8420D" w:rsidRPr="00030A6B" w:rsidRDefault="00D8420D" w:rsidP="003A3ABD">
            <w:pPr>
              <w:spacing w:after="0" w:line="240" w:lineRule="auto"/>
              <w:jc w:val="center"/>
              <w:rPr>
                <w:rFonts w:ascii="Times New Roman" w:eastAsia="Times New Roman" w:hAnsi="Times New Roman" w:cs="Times New Roman"/>
                <w:sz w:val="20"/>
                <w:szCs w:val="20"/>
                <w:lang w:eastAsia="nl-NL"/>
              </w:rPr>
            </w:pPr>
          </w:p>
        </w:tc>
      </w:tr>
      <w:tr w:rsidR="00D8420D" w:rsidRPr="00030A6B" w14:paraId="1302B17F" w14:textId="77777777" w:rsidTr="003A3ABD">
        <w:trPr>
          <w:trHeight w:val="300"/>
        </w:trPr>
        <w:tc>
          <w:tcPr>
            <w:tcW w:w="3828" w:type="dxa"/>
            <w:tcBorders>
              <w:top w:val="nil"/>
              <w:left w:val="nil"/>
              <w:bottom w:val="nil"/>
              <w:right w:val="single" w:sz="8" w:space="0" w:color="auto"/>
            </w:tcBorders>
            <w:shd w:val="clear" w:color="000000" w:fill="FFFFFF"/>
            <w:noWrap/>
            <w:vAlign w:val="center"/>
          </w:tcPr>
          <w:p w14:paraId="3054D607" w14:textId="77777777" w:rsidR="00D8420D" w:rsidRPr="00030A6B" w:rsidRDefault="00D8420D" w:rsidP="003A3ABD">
            <w:pPr>
              <w:spacing w:after="0" w:line="240" w:lineRule="auto"/>
              <w:ind w:firstLineChars="200" w:firstLine="400"/>
              <w:rPr>
                <w:rFonts w:ascii="Times New Roman" w:eastAsia="Times New Roman" w:hAnsi="Times New Roman" w:cs="Times New Roman"/>
                <w:color w:val="000000"/>
                <w:sz w:val="20"/>
                <w:szCs w:val="20"/>
                <w:lang w:eastAsia="nl-NL"/>
              </w:rPr>
            </w:pPr>
            <w:proofErr w:type="spellStart"/>
            <w:r>
              <w:rPr>
                <w:rFonts w:ascii="Times New Roman" w:eastAsia="Times New Roman" w:hAnsi="Times New Roman" w:cs="Times New Roman"/>
                <w:color w:val="000000"/>
                <w:sz w:val="20"/>
                <w:szCs w:val="20"/>
                <w:lang w:eastAsia="nl-NL"/>
              </w:rPr>
              <w:t>Other</w:t>
            </w:r>
            <w:proofErr w:type="spellEnd"/>
            <w:r>
              <w:rPr>
                <w:rFonts w:ascii="Times New Roman" w:eastAsia="Times New Roman" w:hAnsi="Times New Roman" w:cs="Times New Roman"/>
                <w:color w:val="000000"/>
                <w:sz w:val="20"/>
                <w:szCs w:val="20"/>
                <w:lang w:eastAsia="nl-NL"/>
              </w:rPr>
              <w:t>†</w:t>
            </w:r>
          </w:p>
        </w:tc>
        <w:tc>
          <w:tcPr>
            <w:tcW w:w="1984" w:type="dxa"/>
            <w:tcBorders>
              <w:top w:val="nil"/>
              <w:left w:val="nil"/>
              <w:bottom w:val="nil"/>
              <w:right w:val="nil"/>
            </w:tcBorders>
            <w:shd w:val="clear" w:color="auto" w:fill="auto"/>
            <w:noWrap/>
            <w:vAlign w:val="center"/>
          </w:tcPr>
          <w:p w14:paraId="41A3A249"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Pr>
                <w:rFonts w:ascii="Times New Roman" w:eastAsia="Times New Roman" w:hAnsi="Times New Roman" w:cs="Times New Roman"/>
                <w:color w:val="000000"/>
                <w:sz w:val="20"/>
                <w:szCs w:val="20"/>
                <w:lang w:eastAsia="nl-NL"/>
              </w:rPr>
              <w:t>0</w:t>
            </w:r>
          </w:p>
        </w:tc>
        <w:tc>
          <w:tcPr>
            <w:tcW w:w="1984" w:type="dxa"/>
            <w:tcBorders>
              <w:top w:val="nil"/>
              <w:left w:val="nil"/>
              <w:bottom w:val="nil"/>
              <w:right w:val="nil"/>
            </w:tcBorders>
            <w:shd w:val="clear" w:color="auto" w:fill="auto"/>
            <w:noWrap/>
            <w:vAlign w:val="center"/>
          </w:tcPr>
          <w:p w14:paraId="3D9598E5" w14:textId="77777777" w:rsidR="00D8420D" w:rsidRDefault="00D8420D" w:rsidP="003A3ABD">
            <w:pPr>
              <w:spacing w:after="0" w:line="240" w:lineRule="auto"/>
              <w:rPr>
                <w:rFonts w:ascii="Times New Roman" w:eastAsia="Times New Roman" w:hAnsi="Times New Roman" w:cs="Times New Roman"/>
                <w:color w:val="000000"/>
                <w:sz w:val="20"/>
                <w:szCs w:val="20"/>
                <w:lang w:eastAsia="nl-NL"/>
              </w:rPr>
            </w:pPr>
            <w:r>
              <w:rPr>
                <w:rFonts w:ascii="Times New Roman" w:eastAsia="Times New Roman" w:hAnsi="Times New Roman" w:cs="Times New Roman"/>
                <w:color w:val="000000"/>
                <w:sz w:val="20"/>
                <w:szCs w:val="20"/>
                <w:lang w:eastAsia="nl-NL"/>
              </w:rPr>
              <w:t>4 (1.0)</w:t>
            </w:r>
          </w:p>
        </w:tc>
        <w:tc>
          <w:tcPr>
            <w:tcW w:w="1134" w:type="dxa"/>
            <w:tcBorders>
              <w:top w:val="nil"/>
              <w:left w:val="nil"/>
              <w:bottom w:val="nil"/>
              <w:right w:val="single" w:sz="8" w:space="0" w:color="auto"/>
            </w:tcBorders>
            <w:shd w:val="clear" w:color="auto" w:fill="auto"/>
            <w:noWrap/>
            <w:vAlign w:val="center"/>
          </w:tcPr>
          <w:p w14:paraId="2F1762E2" w14:textId="77777777" w:rsidR="00D8420D" w:rsidRPr="00030A6B" w:rsidRDefault="00D8420D" w:rsidP="003A3ABD">
            <w:pPr>
              <w:spacing w:after="0" w:line="240" w:lineRule="auto"/>
              <w:rPr>
                <w:rFonts w:ascii="Times New Roman" w:eastAsia="Times New Roman" w:hAnsi="Times New Roman" w:cs="Times New Roman"/>
                <w:sz w:val="20"/>
                <w:szCs w:val="20"/>
                <w:lang w:eastAsia="nl-NL"/>
              </w:rPr>
            </w:pPr>
          </w:p>
        </w:tc>
        <w:tc>
          <w:tcPr>
            <w:tcW w:w="1984" w:type="dxa"/>
            <w:tcBorders>
              <w:top w:val="nil"/>
              <w:left w:val="nil"/>
              <w:bottom w:val="nil"/>
              <w:right w:val="nil"/>
            </w:tcBorders>
            <w:shd w:val="clear" w:color="auto" w:fill="auto"/>
            <w:noWrap/>
            <w:vAlign w:val="center"/>
          </w:tcPr>
          <w:p w14:paraId="2F393BD7"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Pr>
                <w:rFonts w:ascii="Times New Roman" w:eastAsia="Times New Roman" w:hAnsi="Times New Roman" w:cs="Times New Roman"/>
                <w:color w:val="000000"/>
                <w:sz w:val="20"/>
                <w:szCs w:val="20"/>
                <w:lang w:eastAsia="nl-NL"/>
              </w:rPr>
              <w:t>0</w:t>
            </w:r>
          </w:p>
        </w:tc>
        <w:tc>
          <w:tcPr>
            <w:tcW w:w="1984" w:type="dxa"/>
            <w:tcBorders>
              <w:top w:val="nil"/>
              <w:left w:val="nil"/>
              <w:bottom w:val="nil"/>
              <w:right w:val="nil"/>
            </w:tcBorders>
            <w:shd w:val="clear" w:color="auto" w:fill="auto"/>
            <w:noWrap/>
            <w:vAlign w:val="center"/>
          </w:tcPr>
          <w:p w14:paraId="41B96260" w14:textId="77777777" w:rsidR="00D8420D" w:rsidRDefault="00D8420D" w:rsidP="003A3ABD">
            <w:pPr>
              <w:spacing w:after="0" w:line="240" w:lineRule="auto"/>
              <w:rPr>
                <w:rFonts w:ascii="Times New Roman" w:eastAsia="Times New Roman" w:hAnsi="Times New Roman" w:cs="Times New Roman"/>
                <w:sz w:val="20"/>
                <w:szCs w:val="20"/>
                <w:lang w:eastAsia="nl-NL"/>
              </w:rPr>
            </w:pPr>
            <w:r>
              <w:rPr>
                <w:rFonts w:ascii="Times New Roman" w:eastAsia="Times New Roman" w:hAnsi="Times New Roman" w:cs="Times New Roman"/>
                <w:sz w:val="20"/>
                <w:szCs w:val="20"/>
                <w:lang w:eastAsia="nl-NL"/>
              </w:rPr>
              <w:t>1 (0.3)</w:t>
            </w:r>
          </w:p>
        </w:tc>
        <w:tc>
          <w:tcPr>
            <w:tcW w:w="1136" w:type="dxa"/>
            <w:tcBorders>
              <w:top w:val="nil"/>
              <w:left w:val="nil"/>
              <w:bottom w:val="nil"/>
              <w:right w:val="nil"/>
            </w:tcBorders>
            <w:shd w:val="clear" w:color="auto" w:fill="auto"/>
            <w:noWrap/>
            <w:vAlign w:val="center"/>
          </w:tcPr>
          <w:p w14:paraId="7FFFCA59" w14:textId="77777777" w:rsidR="00D8420D" w:rsidRPr="00030A6B" w:rsidRDefault="00D8420D" w:rsidP="003A3ABD">
            <w:pPr>
              <w:spacing w:after="0" w:line="240" w:lineRule="auto"/>
              <w:jc w:val="center"/>
              <w:rPr>
                <w:rFonts w:ascii="Times New Roman" w:eastAsia="Times New Roman" w:hAnsi="Times New Roman" w:cs="Times New Roman"/>
                <w:sz w:val="20"/>
                <w:szCs w:val="20"/>
                <w:lang w:eastAsia="nl-NL"/>
              </w:rPr>
            </w:pPr>
          </w:p>
        </w:tc>
      </w:tr>
      <w:tr w:rsidR="00D8420D" w:rsidRPr="00030A6B" w14:paraId="344F2067" w14:textId="77777777" w:rsidTr="003A3ABD">
        <w:trPr>
          <w:trHeight w:val="300"/>
        </w:trPr>
        <w:tc>
          <w:tcPr>
            <w:tcW w:w="3828" w:type="dxa"/>
            <w:tcBorders>
              <w:top w:val="nil"/>
              <w:left w:val="nil"/>
              <w:bottom w:val="nil"/>
              <w:right w:val="single" w:sz="8" w:space="0" w:color="auto"/>
            </w:tcBorders>
            <w:shd w:val="clear" w:color="000000" w:fill="FFFFFF"/>
            <w:noWrap/>
            <w:vAlign w:val="center"/>
            <w:hideMark/>
          </w:tcPr>
          <w:p w14:paraId="695FFDAC"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proofErr w:type="spellStart"/>
            <w:r w:rsidRPr="00030A6B">
              <w:rPr>
                <w:rFonts w:ascii="Times New Roman" w:eastAsia="Times New Roman" w:hAnsi="Times New Roman" w:cs="Times New Roman"/>
                <w:color w:val="000000"/>
                <w:sz w:val="20"/>
                <w:szCs w:val="20"/>
                <w:lang w:eastAsia="nl-NL"/>
              </w:rPr>
              <w:t>Secondary</w:t>
            </w:r>
            <w:proofErr w:type="spellEnd"/>
            <w:r w:rsidRPr="00030A6B">
              <w:rPr>
                <w:rFonts w:ascii="Times New Roman" w:eastAsia="Times New Roman" w:hAnsi="Times New Roman" w:cs="Times New Roman"/>
                <w:color w:val="000000"/>
                <w:sz w:val="20"/>
                <w:szCs w:val="20"/>
                <w:lang w:eastAsia="nl-NL"/>
              </w:rPr>
              <w:t xml:space="preserve"> prevention ― no. (%)</w:t>
            </w:r>
          </w:p>
        </w:tc>
        <w:tc>
          <w:tcPr>
            <w:tcW w:w="1984" w:type="dxa"/>
            <w:tcBorders>
              <w:top w:val="nil"/>
              <w:left w:val="nil"/>
              <w:bottom w:val="nil"/>
              <w:right w:val="nil"/>
            </w:tcBorders>
            <w:shd w:val="clear" w:color="auto" w:fill="auto"/>
            <w:noWrap/>
            <w:vAlign w:val="center"/>
            <w:hideMark/>
          </w:tcPr>
          <w:p w14:paraId="22939397"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3 (9.7)</w:t>
            </w:r>
          </w:p>
        </w:tc>
        <w:tc>
          <w:tcPr>
            <w:tcW w:w="1984" w:type="dxa"/>
            <w:tcBorders>
              <w:top w:val="nil"/>
              <w:left w:val="nil"/>
              <w:bottom w:val="nil"/>
              <w:right w:val="nil"/>
            </w:tcBorders>
            <w:shd w:val="clear" w:color="auto" w:fill="auto"/>
            <w:noWrap/>
            <w:vAlign w:val="center"/>
          </w:tcPr>
          <w:p w14:paraId="1291D51C"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Pr>
                <w:rFonts w:ascii="Times New Roman" w:eastAsia="Times New Roman" w:hAnsi="Times New Roman" w:cs="Times New Roman"/>
                <w:color w:val="000000"/>
                <w:sz w:val="20"/>
                <w:szCs w:val="20"/>
                <w:lang w:eastAsia="nl-NL"/>
              </w:rPr>
              <w:t>77 (19.5</w:t>
            </w:r>
            <w:r w:rsidRPr="00030A6B">
              <w:rPr>
                <w:rFonts w:ascii="Times New Roman" w:eastAsia="Times New Roman" w:hAnsi="Times New Roman" w:cs="Times New Roman"/>
                <w:color w:val="000000"/>
                <w:sz w:val="20"/>
                <w:szCs w:val="20"/>
                <w:lang w:eastAsia="nl-NL"/>
              </w:rPr>
              <w:t>)</w:t>
            </w:r>
          </w:p>
        </w:tc>
        <w:tc>
          <w:tcPr>
            <w:tcW w:w="1134" w:type="dxa"/>
            <w:tcBorders>
              <w:top w:val="nil"/>
              <w:left w:val="nil"/>
              <w:bottom w:val="nil"/>
              <w:right w:val="single" w:sz="8" w:space="0" w:color="auto"/>
            </w:tcBorders>
            <w:shd w:val="clear" w:color="auto" w:fill="auto"/>
            <w:noWrap/>
            <w:vAlign w:val="center"/>
          </w:tcPr>
          <w:p w14:paraId="7FA9510F" w14:textId="77777777" w:rsidR="00D8420D" w:rsidRPr="00030A6B" w:rsidRDefault="00D8420D" w:rsidP="003A3ABD">
            <w:pPr>
              <w:spacing w:after="0" w:line="240" w:lineRule="auto"/>
              <w:jc w:val="center"/>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0.27</w:t>
            </w:r>
          </w:p>
        </w:tc>
        <w:tc>
          <w:tcPr>
            <w:tcW w:w="1984" w:type="dxa"/>
            <w:tcBorders>
              <w:top w:val="nil"/>
              <w:left w:val="nil"/>
              <w:bottom w:val="nil"/>
              <w:right w:val="nil"/>
            </w:tcBorders>
            <w:shd w:val="clear" w:color="auto" w:fill="auto"/>
            <w:noWrap/>
            <w:vAlign w:val="center"/>
          </w:tcPr>
          <w:p w14:paraId="1D97AE01"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4 (9.1)</w:t>
            </w:r>
          </w:p>
        </w:tc>
        <w:tc>
          <w:tcPr>
            <w:tcW w:w="1984" w:type="dxa"/>
            <w:tcBorders>
              <w:top w:val="nil"/>
              <w:left w:val="nil"/>
              <w:bottom w:val="nil"/>
              <w:right w:val="nil"/>
            </w:tcBorders>
            <w:shd w:val="clear" w:color="auto" w:fill="auto"/>
            <w:noWrap/>
            <w:vAlign w:val="center"/>
            <w:hideMark/>
          </w:tcPr>
          <w:p w14:paraId="5EFB1216"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Pr>
                <w:rFonts w:ascii="Times New Roman" w:eastAsia="Times New Roman" w:hAnsi="Times New Roman" w:cs="Times New Roman"/>
                <w:color w:val="000000"/>
                <w:sz w:val="20"/>
                <w:szCs w:val="20"/>
                <w:lang w:eastAsia="nl-NL"/>
              </w:rPr>
              <w:t>80 (21.1</w:t>
            </w:r>
            <w:r w:rsidRPr="00030A6B">
              <w:rPr>
                <w:rFonts w:ascii="Times New Roman" w:eastAsia="Times New Roman" w:hAnsi="Times New Roman" w:cs="Times New Roman"/>
                <w:color w:val="000000"/>
                <w:sz w:val="20"/>
                <w:szCs w:val="20"/>
                <w:lang w:eastAsia="nl-NL"/>
              </w:rPr>
              <w:t>)</w:t>
            </w:r>
          </w:p>
        </w:tc>
        <w:tc>
          <w:tcPr>
            <w:tcW w:w="1136" w:type="dxa"/>
            <w:tcBorders>
              <w:top w:val="nil"/>
              <w:left w:val="nil"/>
              <w:bottom w:val="nil"/>
              <w:right w:val="nil"/>
            </w:tcBorders>
            <w:shd w:val="clear" w:color="auto" w:fill="auto"/>
            <w:noWrap/>
            <w:vAlign w:val="center"/>
          </w:tcPr>
          <w:p w14:paraId="60F1B8E5" w14:textId="77777777" w:rsidR="00D8420D" w:rsidRPr="00030A6B" w:rsidRDefault="00D8420D" w:rsidP="003A3ABD">
            <w:pPr>
              <w:spacing w:after="0" w:line="240" w:lineRule="auto"/>
              <w:jc w:val="center"/>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0.09</w:t>
            </w:r>
          </w:p>
        </w:tc>
      </w:tr>
      <w:tr w:rsidR="00D8420D" w:rsidRPr="00030A6B" w14:paraId="10C349A4" w14:textId="77777777" w:rsidTr="003A3ABD">
        <w:trPr>
          <w:trHeight w:val="300"/>
        </w:trPr>
        <w:tc>
          <w:tcPr>
            <w:tcW w:w="3828" w:type="dxa"/>
            <w:tcBorders>
              <w:top w:val="nil"/>
              <w:left w:val="nil"/>
              <w:bottom w:val="nil"/>
              <w:right w:val="single" w:sz="8" w:space="0" w:color="auto"/>
            </w:tcBorders>
            <w:shd w:val="clear" w:color="000000" w:fill="FFFFFF"/>
            <w:noWrap/>
            <w:vAlign w:val="center"/>
            <w:hideMark/>
          </w:tcPr>
          <w:p w14:paraId="5A9AE8E2"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proofErr w:type="spellStart"/>
            <w:r w:rsidRPr="00030A6B">
              <w:rPr>
                <w:rFonts w:ascii="Times New Roman" w:eastAsia="Times New Roman" w:hAnsi="Times New Roman" w:cs="Times New Roman"/>
                <w:color w:val="000000"/>
                <w:sz w:val="20"/>
                <w:szCs w:val="20"/>
                <w:lang w:eastAsia="nl-NL"/>
              </w:rPr>
              <w:t>Median</w:t>
            </w:r>
            <w:proofErr w:type="spellEnd"/>
            <w:r w:rsidRPr="00030A6B">
              <w:rPr>
                <w:rFonts w:ascii="Times New Roman" w:eastAsia="Times New Roman" w:hAnsi="Times New Roman" w:cs="Times New Roman"/>
                <w:color w:val="000000"/>
                <w:sz w:val="20"/>
                <w:szCs w:val="20"/>
                <w:lang w:eastAsia="nl-NL"/>
              </w:rPr>
              <w:t xml:space="preserve"> </w:t>
            </w:r>
            <w:proofErr w:type="spellStart"/>
            <w:r w:rsidRPr="00030A6B">
              <w:rPr>
                <w:rFonts w:ascii="Times New Roman" w:eastAsia="Times New Roman" w:hAnsi="Times New Roman" w:cs="Times New Roman"/>
                <w:color w:val="000000"/>
                <w:sz w:val="20"/>
                <w:szCs w:val="20"/>
                <w:lang w:eastAsia="nl-NL"/>
              </w:rPr>
              <w:t>ejection</w:t>
            </w:r>
            <w:proofErr w:type="spellEnd"/>
            <w:r w:rsidRPr="00030A6B">
              <w:rPr>
                <w:rFonts w:ascii="Times New Roman" w:eastAsia="Times New Roman" w:hAnsi="Times New Roman" w:cs="Times New Roman"/>
                <w:color w:val="000000"/>
                <w:sz w:val="20"/>
                <w:szCs w:val="20"/>
                <w:lang w:eastAsia="nl-NL"/>
              </w:rPr>
              <w:t xml:space="preserve"> </w:t>
            </w:r>
            <w:proofErr w:type="spellStart"/>
            <w:r w:rsidRPr="00030A6B">
              <w:rPr>
                <w:rFonts w:ascii="Times New Roman" w:eastAsia="Times New Roman" w:hAnsi="Times New Roman" w:cs="Times New Roman"/>
                <w:color w:val="000000"/>
                <w:sz w:val="20"/>
                <w:szCs w:val="20"/>
                <w:lang w:eastAsia="nl-NL"/>
              </w:rPr>
              <w:t>fraction</w:t>
            </w:r>
            <w:proofErr w:type="spellEnd"/>
            <w:r w:rsidRPr="00030A6B">
              <w:rPr>
                <w:rFonts w:ascii="Times New Roman" w:eastAsia="Times New Roman" w:hAnsi="Times New Roman" w:cs="Times New Roman"/>
                <w:color w:val="000000"/>
                <w:sz w:val="20"/>
                <w:szCs w:val="20"/>
                <w:lang w:eastAsia="nl-NL"/>
              </w:rPr>
              <w:t xml:space="preserve"> (IQR) - %</w:t>
            </w:r>
          </w:p>
        </w:tc>
        <w:tc>
          <w:tcPr>
            <w:tcW w:w="1984" w:type="dxa"/>
            <w:tcBorders>
              <w:top w:val="nil"/>
              <w:left w:val="nil"/>
              <w:bottom w:val="nil"/>
              <w:right w:val="nil"/>
            </w:tcBorders>
            <w:shd w:val="clear" w:color="auto" w:fill="auto"/>
            <w:noWrap/>
            <w:vAlign w:val="center"/>
            <w:hideMark/>
          </w:tcPr>
          <w:p w14:paraId="03E4FB4D"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28 (23-32)*</w:t>
            </w:r>
          </w:p>
        </w:tc>
        <w:tc>
          <w:tcPr>
            <w:tcW w:w="1984" w:type="dxa"/>
            <w:tcBorders>
              <w:top w:val="nil"/>
              <w:left w:val="nil"/>
              <w:bottom w:val="nil"/>
              <w:right w:val="nil"/>
            </w:tcBorders>
            <w:shd w:val="clear" w:color="auto" w:fill="auto"/>
            <w:noWrap/>
            <w:vAlign w:val="center"/>
          </w:tcPr>
          <w:p w14:paraId="02895A3F"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30 (25-35)</w:t>
            </w:r>
          </w:p>
        </w:tc>
        <w:tc>
          <w:tcPr>
            <w:tcW w:w="1134" w:type="dxa"/>
            <w:tcBorders>
              <w:top w:val="nil"/>
              <w:left w:val="nil"/>
              <w:bottom w:val="nil"/>
              <w:right w:val="single" w:sz="8" w:space="0" w:color="auto"/>
            </w:tcBorders>
            <w:shd w:val="clear" w:color="auto" w:fill="auto"/>
            <w:noWrap/>
            <w:vAlign w:val="center"/>
          </w:tcPr>
          <w:p w14:paraId="6A57C8E0" w14:textId="77777777" w:rsidR="00D8420D" w:rsidRPr="00030A6B" w:rsidRDefault="00D8420D" w:rsidP="003A3ABD">
            <w:pPr>
              <w:spacing w:after="0" w:line="240" w:lineRule="auto"/>
              <w:jc w:val="center"/>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0.31</w:t>
            </w:r>
          </w:p>
        </w:tc>
        <w:tc>
          <w:tcPr>
            <w:tcW w:w="1984" w:type="dxa"/>
            <w:tcBorders>
              <w:top w:val="nil"/>
              <w:left w:val="nil"/>
              <w:bottom w:val="nil"/>
              <w:right w:val="nil"/>
            </w:tcBorders>
            <w:shd w:val="clear" w:color="auto" w:fill="auto"/>
            <w:noWrap/>
            <w:vAlign w:val="center"/>
          </w:tcPr>
          <w:p w14:paraId="44C216BD"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Pr>
                <w:rFonts w:ascii="Times New Roman" w:eastAsia="Times New Roman" w:hAnsi="Times New Roman" w:cs="Times New Roman"/>
                <w:color w:val="000000"/>
                <w:sz w:val="20"/>
                <w:szCs w:val="20"/>
                <w:lang w:eastAsia="nl-NL"/>
              </w:rPr>
              <w:t>29 (20-30)</w:t>
            </w:r>
          </w:p>
        </w:tc>
        <w:tc>
          <w:tcPr>
            <w:tcW w:w="1984" w:type="dxa"/>
            <w:tcBorders>
              <w:top w:val="nil"/>
              <w:left w:val="nil"/>
              <w:bottom w:val="nil"/>
              <w:right w:val="nil"/>
            </w:tcBorders>
            <w:shd w:val="clear" w:color="auto" w:fill="auto"/>
            <w:noWrap/>
            <w:vAlign w:val="center"/>
            <w:hideMark/>
          </w:tcPr>
          <w:p w14:paraId="64EF2793"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30 (25-35)</w:t>
            </w:r>
          </w:p>
        </w:tc>
        <w:tc>
          <w:tcPr>
            <w:tcW w:w="1136" w:type="dxa"/>
            <w:tcBorders>
              <w:top w:val="nil"/>
              <w:left w:val="nil"/>
              <w:bottom w:val="nil"/>
              <w:right w:val="nil"/>
            </w:tcBorders>
            <w:shd w:val="clear" w:color="auto" w:fill="auto"/>
            <w:noWrap/>
            <w:vAlign w:val="center"/>
          </w:tcPr>
          <w:p w14:paraId="45CE2737" w14:textId="77777777" w:rsidR="00D8420D" w:rsidRPr="00030A6B" w:rsidRDefault="00D8420D" w:rsidP="003A3ABD">
            <w:pPr>
              <w:spacing w:after="0" w:line="240" w:lineRule="auto"/>
              <w:jc w:val="center"/>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0.11</w:t>
            </w:r>
          </w:p>
        </w:tc>
      </w:tr>
      <w:tr w:rsidR="00D8420D" w:rsidRPr="00030A6B" w14:paraId="0B40AA1A" w14:textId="77777777" w:rsidTr="003A3ABD">
        <w:trPr>
          <w:trHeight w:val="300"/>
        </w:trPr>
        <w:tc>
          <w:tcPr>
            <w:tcW w:w="3828" w:type="dxa"/>
            <w:tcBorders>
              <w:top w:val="nil"/>
              <w:left w:val="nil"/>
              <w:bottom w:val="nil"/>
              <w:right w:val="single" w:sz="8" w:space="0" w:color="auto"/>
            </w:tcBorders>
            <w:shd w:val="clear" w:color="000000" w:fill="FFFFFF"/>
            <w:noWrap/>
            <w:vAlign w:val="center"/>
            <w:hideMark/>
          </w:tcPr>
          <w:p w14:paraId="2EECD832"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val="en-GB" w:eastAsia="nl-NL"/>
              </w:rPr>
            </w:pPr>
            <w:r w:rsidRPr="00030A6B">
              <w:rPr>
                <w:rFonts w:ascii="Times New Roman" w:eastAsia="Times New Roman" w:hAnsi="Times New Roman" w:cs="Times New Roman"/>
                <w:color w:val="000000"/>
                <w:sz w:val="20"/>
                <w:szCs w:val="20"/>
                <w:lang w:val="en-GB" w:eastAsia="nl-NL"/>
              </w:rPr>
              <w:t>NYHA class ― no./total no. (%)</w:t>
            </w:r>
          </w:p>
        </w:tc>
        <w:tc>
          <w:tcPr>
            <w:tcW w:w="1984" w:type="dxa"/>
            <w:tcBorders>
              <w:top w:val="nil"/>
              <w:left w:val="nil"/>
              <w:bottom w:val="nil"/>
              <w:right w:val="nil"/>
            </w:tcBorders>
            <w:shd w:val="clear" w:color="auto" w:fill="auto"/>
            <w:noWrap/>
            <w:vAlign w:val="center"/>
            <w:hideMark/>
          </w:tcPr>
          <w:p w14:paraId="4F2EB1CE"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val="en-GB" w:eastAsia="nl-NL"/>
              </w:rPr>
            </w:pPr>
          </w:p>
        </w:tc>
        <w:tc>
          <w:tcPr>
            <w:tcW w:w="1984" w:type="dxa"/>
            <w:tcBorders>
              <w:top w:val="nil"/>
              <w:left w:val="nil"/>
              <w:bottom w:val="nil"/>
              <w:right w:val="nil"/>
            </w:tcBorders>
            <w:shd w:val="clear" w:color="auto" w:fill="auto"/>
            <w:noWrap/>
            <w:vAlign w:val="center"/>
          </w:tcPr>
          <w:p w14:paraId="4D681C27" w14:textId="77777777" w:rsidR="00D8420D" w:rsidRPr="00030A6B" w:rsidRDefault="00D8420D" w:rsidP="003A3ABD">
            <w:pPr>
              <w:spacing w:after="0" w:line="240" w:lineRule="auto"/>
              <w:jc w:val="center"/>
              <w:rPr>
                <w:rFonts w:ascii="Times New Roman" w:eastAsia="Times New Roman" w:hAnsi="Times New Roman" w:cs="Times New Roman"/>
                <w:color w:val="000000"/>
                <w:sz w:val="20"/>
                <w:szCs w:val="20"/>
                <w:lang w:val="en-GB" w:eastAsia="nl-NL"/>
              </w:rPr>
            </w:pPr>
          </w:p>
        </w:tc>
        <w:tc>
          <w:tcPr>
            <w:tcW w:w="1134" w:type="dxa"/>
            <w:tcBorders>
              <w:top w:val="nil"/>
              <w:left w:val="nil"/>
              <w:bottom w:val="nil"/>
              <w:right w:val="single" w:sz="8" w:space="0" w:color="auto"/>
            </w:tcBorders>
            <w:shd w:val="clear" w:color="auto" w:fill="auto"/>
            <w:noWrap/>
            <w:vAlign w:val="center"/>
          </w:tcPr>
          <w:p w14:paraId="2E0CE8B9" w14:textId="77777777" w:rsidR="00D8420D" w:rsidRPr="00030A6B" w:rsidRDefault="00D8420D" w:rsidP="003A3ABD">
            <w:pPr>
              <w:spacing w:after="0" w:line="240" w:lineRule="auto"/>
              <w:jc w:val="center"/>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0.55</w:t>
            </w:r>
          </w:p>
        </w:tc>
        <w:tc>
          <w:tcPr>
            <w:tcW w:w="1984" w:type="dxa"/>
            <w:tcBorders>
              <w:top w:val="nil"/>
              <w:left w:val="nil"/>
              <w:bottom w:val="nil"/>
              <w:right w:val="nil"/>
            </w:tcBorders>
            <w:shd w:val="clear" w:color="auto" w:fill="auto"/>
            <w:noWrap/>
            <w:vAlign w:val="center"/>
          </w:tcPr>
          <w:p w14:paraId="4048D1E8" w14:textId="77777777" w:rsidR="00D8420D" w:rsidRPr="00030A6B" w:rsidRDefault="00D8420D" w:rsidP="003A3ABD">
            <w:pPr>
              <w:spacing w:after="0" w:line="240" w:lineRule="auto"/>
              <w:rPr>
                <w:rFonts w:ascii="Times New Roman" w:eastAsia="Times New Roman" w:hAnsi="Times New Roman" w:cs="Times New Roman"/>
                <w:sz w:val="20"/>
                <w:szCs w:val="20"/>
                <w:lang w:val="en-GB" w:eastAsia="nl-NL"/>
              </w:rPr>
            </w:pPr>
          </w:p>
        </w:tc>
        <w:tc>
          <w:tcPr>
            <w:tcW w:w="1984" w:type="dxa"/>
            <w:tcBorders>
              <w:top w:val="nil"/>
              <w:left w:val="nil"/>
              <w:bottom w:val="nil"/>
              <w:right w:val="nil"/>
            </w:tcBorders>
            <w:shd w:val="clear" w:color="auto" w:fill="auto"/>
            <w:noWrap/>
            <w:vAlign w:val="center"/>
            <w:hideMark/>
          </w:tcPr>
          <w:p w14:paraId="44A97CCF" w14:textId="77777777" w:rsidR="00D8420D" w:rsidRPr="00030A6B" w:rsidRDefault="00D8420D" w:rsidP="003A3ABD">
            <w:pPr>
              <w:spacing w:after="0" w:line="240" w:lineRule="auto"/>
              <w:rPr>
                <w:rFonts w:ascii="Times New Roman" w:eastAsia="Times New Roman" w:hAnsi="Times New Roman" w:cs="Times New Roman"/>
                <w:sz w:val="20"/>
                <w:szCs w:val="20"/>
                <w:lang w:eastAsia="nl-NL"/>
              </w:rPr>
            </w:pPr>
          </w:p>
        </w:tc>
        <w:tc>
          <w:tcPr>
            <w:tcW w:w="1136" w:type="dxa"/>
            <w:tcBorders>
              <w:top w:val="nil"/>
              <w:left w:val="nil"/>
              <w:bottom w:val="nil"/>
              <w:right w:val="nil"/>
            </w:tcBorders>
            <w:shd w:val="clear" w:color="auto" w:fill="auto"/>
            <w:noWrap/>
            <w:vAlign w:val="center"/>
          </w:tcPr>
          <w:p w14:paraId="3525EEA3" w14:textId="77777777" w:rsidR="00D8420D" w:rsidRPr="00030A6B" w:rsidRDefault="00D8420D" w:rsidP="003A3ABD">
            <w:pPr>
              <w:spacing w:after="0" w:line="240" w:lineRule="auto"/>
              <w:jc w:val="center"/>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0.66</w:t>
            </w:r>
          </w:p>
        </w:tc>
      </w:tr>
      <w:tr w:rsidR="00D8420D" w:rsidRPr="00030A6B" w14:paraId="79545F60" w14:textId="77777777" w:rsidTr="003A3ABD">
        <w:trPr>
          <w:trHeight w:val="300"/>
        </w:trPr>
        <w:tc>
          <w:tcPr>
            <w:tcW w:w="3828" w:type="dxa"/>
            <w:tcBorders>
              <w:top w:val="nil"/>
              <w:left w:val="nil"/>
              <w:bottom w:val="nil"/>
              <w:right w:val="single" w:sz="8" w:space="0" w:color="auto"/>
            </w:tcBorders>
            <w:shd w:val="clear" w:color="auto" w:fill="auto"/>
            <w:noWrap/>
            <w:vAlign w:val="center"/>
            <w:hideMark/>
          </w:tcPr>
          <w:p w14:paraId="4ACA547A" w14:textId="77777777" w:rsidR="00D8420D" w:rsidRPr="00030A6B" w:rsidRDefault="00D8420D" w:rsidP="003A3ABD">
            <w:pPr>
              <w:spacing w:after="0" w:line="240" w:lineRule="auto"/>
              <w:ind w:firstLineChars="300" w:firstLine="600"/>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I</w:t>
            </w:r>
          </w:p>
        </w:tc>
        <w:tc>
          <w:tcPr>
            <w:tcW w:w="1984" w:type="dxa"/>
            <w:tcBorders>
              <w:top w:val="nil"/>
              <w:left w:val="nil"/>
              <w:bottom w:val="nil"/>
              <w:right w:val="nil"/>
            </w:tcBorders>
            <w:shd w:val="clear" w:color="auto" w:fill="auto"/>
            <w:noWrap/>
            <w:vAlign w:val="center"/>
            <w:hideMark/>
          </w:tcPr>
          <w:p w14:paraId="4F17AC87"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14/31 (45.2)</w:t>
            </w:r>
          </w:p>
        </w:tc>
        <w:tc>
          <w:tcPr>
            <w:tcW w:w="1984" w:type="dxa"/>
            <w:tcBorders>
              <w:top w:val="nil"/>
              <w:left w:val="nil"/>
              <w:bottom w:val="nil"/>
              <w:right w:val="nil"/>
            </w:tcBorders>
            <w:shd w:val="clear" w:color="auto" w:fill="auto"/>
            <w:noWrap/>
            <w:vAlign w:val="center"/>
          </w:tcPr>
          <w:p w14:paraId="5A429993"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130/392 (33.2)</w:t>
            </w:r>
          </w:p>
        </w:tc>
        <w:tc>
          <w:tcPr>
            <w:tcW w:w="1134" w:type="dxa"/>
            <w:tcBorders>
              <w:top w:val="nil"/>
              <w:left w:val="nil"/>
              <w:bottom w:val="nil"/>
              <w:right w:val="single" w:sz="8" w:space="0" w:color="auto"/>
            </w:tcBorders>
            <w:shd w:val="clear" w:color="auto" w:fill="auto"/>
            <w:noWrap/>
            <w:vAlign w:val="center"/>
          </w:tcPr>
          <w:p w14:paraId="480A70C5"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p>
        </w:tc>
        <w:tc>
          <w:tcPr>
            <w:tcW w:w="1984" w:type="dxa"/>
            <w:tcBorders>
              <w:top w:val="nil"/>
              <w:left w:val="nil"/>
              <w:bottom w:val="nil"/>
              <w:right w:val="nil"/>
            </w:tcBorders>
            <w:shd w:val="clear" w:color="auto" w:fill="auto"/>
            <w:noWrap/>
            <w:vAlign w:val="center"/>
          </w:tcPr>
          <w:p w14:paraId="539523A3"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12/44 (27.3)</w:t>
            </w:r>
          </w:p>
        </w:tc>
        <w:tc>
          <w:tcPr>
            <w:tcW w:w="1984" w:type="dxa"/>
            <w:tcBorders>
              <w:top w:val="nil"/>
              <w:left w:val="nil"/>
              <w:bottom w:val="nil"/>
              <w:right w:val="nil"/>
            </w:tcBorders>
            <w:shd w:val="clear" w:color="auto" w:fill="auto"/>
            <w:noWrap/>
            <w:vAlign w:val="center"/>
            <w:hideMark/>
          </w:tcPr>
          <w:p w14:paraId="1B84F78A"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122/377 (32.4)</w:t>
            </w:r>
          </w:p>
        </w:tc>
        <w:tc>
          <w:tcPr>
            <w:tcW w:w="1136" w:type="dxa"/>
            <w:tcBorders>
              <w:top w:val="nil"/>
              <w:left w:val="nil"/>
              <w:bottom w:val="nil"/>
              <w:right w:val="nil"/>
            </w:tcBorders>
            <w:shd w:val="clear" w:color="auto" w:fill="auto"/>
            <w:noWrap/>
            <w:vAlign w:val="center"/>
          </w:tcPr>
          <w:p w14:paraId="57191C02" w14:textId="77777777" w:rsidR="00D8420D" w:rsidRPr="00030A6B" w:rsidRDefault="00D8420D" w:rsidP="003A3ABD">
            <w:pPr>
              <w:spacing w:after="0" w:line="240" w:lineRule="auto"/>
              <w:jc w:val="center"/>
              <w:rPr>
                <w:rFonts w:ascii="Times New Roman" w:eastAsia="Times New Roman" w:hAnsi="Times New Roman" w:cs="Times New Roman"/>
                <w:sz w:val="20"/>
                <w:szCs w:val="20"/>
                <w:lang w:eastAsia="nl-NL"/>
              </w:rPr>
            </w:pPr>
          </w:p>
        </w:tc>
      </w:tr>
      <w:tr w:rsidR="00D8420D" w:rsidRPr="00030A6B" w14:paraId="664B2911" w14:textId="77777777" w:rsidTr="003A3ABD">
        <w:trPr>
          <w:trHeight w:val="300"/>
        </w:trPr>
        <w:tc>
          <w:tcPr>
            <w:tcW w:w="3828" w:type="dxa"/>
            <w:tcBorders>
              <w:top w:val="nil"/>
              <w:left w:val="nil"/>
              <w:bottom w:val="nil"/>
              <w:right w:val="single" w:sz="8" w:space="0" w:color="auto"/>
            </w:tcBorders>
            <w:shd w:val="clear" w:color="auto" w:fill="auto"/>
            <w:noWrap/>
            <w:vAlign w:val="center"/>
            <w:hideMark/>
          </w:tcPr>
          <w:p w14:paraId="34DBE03C" w14:textId="77777777" w:rsidR="00D8420D" w:rsidRPr="00030A6B" w:rsidRDefault="00D8420D" w:rsidP="003A3ABD">
            <w:pPr>
              <w:spacing w:after="0" w:line="240" w:lineRule="auto"/>
              <w:ind w:firstLineChars="300" w:firstLine="600"/>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II</w:t>
            </w:r>
          </w:p>
        </w:tc>
        <w:tc>
          <w:tcPr>
            <w:tcW w:w="1984" w:type="dxa"/>
            <w:tcBorders>
              <w:top w:val="nil"/>
              <w:left w:val="nil"/>
              <w:bottom w:val="nil"/>
              <w:right w:val="nil"/>
            </w:tcBorders>
            <w:shd w:val="clear" w:color="auto" w:fill="auto"/>
            <w:noWrap/>
            <w:vAlign w:val="center"/>
            <w:hideMark/>
          </w:tcPr>
          <w:p w14:paraId="72362919"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12/31 (38.7)</w:t>
            </w:r>
          </w:p>
        </w:tc>
        <w:tc>
          <w:tcPr>
            <w:tcW w:w="1984" w:type="dxa"/>
            <w:tcBorders>
              <w:top w:val="nil"/>
              <w:left w:val="nil"/>
              <w:bottom w:val="nil"/>
              <w:right w:val="nil"/>
            </w:tcBorders>
            <w:shd w:val="clear" w:color="auto" w:fill="auto"/>
            <w:noWrap/>
            <w:vAlign w:val="center"/>
          </w:tcPr>
          <w:p w14:paraId="22D392FA"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193/392 (49.2)</w:t>
            </w:r>
          </w:p>
        </w:tc>
        <w:tc>
          <w:tcPr>
            <w:tcW w:w="1134" w:type="dxa"/>
            <w:tcBorders>
              <w:top w:val="nil"/>
              <w:left w:val="nil"/>
              <w:bottom w:val="nil"/>
              <w:right w:val="single" w:sz="8" w:space="0" w:color="auto"/>
            </w:tcBorders>
            <w:shd w:val="clear" w:color="auto" w:fill="auto"/>
            <w:noWrap/>
            <w:vAlign w:val="center"/>
          </w:tcPr>
          <w:p w14:paraId="29BA5411"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p>
        </w:tc>
        <w:tc>
          <w:tcPr>
            <w:tcW w:w="1984" w:type="dxa"/>
            <w:tcBorders>
              <w:top w:val="nil"/>
              <w:left w:val="nil"/>
              <w:bottom w:val="nil"/>
              <w:right w:val="nil"/>
            </w:tcBorders>
            <w:shd w:val="clear" w:color="auto" w:fill="auto"/>
            <w:noWrap/>
            <w:vAlign w:val="center"/>
          </w:tcPr>
          <w:p w14:paraId="6C37E272"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27/44 (61.4)</w:t>
            </w:r>
          </w:p>
        </w:tc>
        <w:tc>
          <w:tcPr>
            <w:tcW w:w="1984" w:type="dxa"/>
            <w:tcBorders>
              <w:top w:val="nil"/>
              <w:left w:val="nil"/>
              <w:bottom w:val="nil"/>
              <w:right w:val="nil"/>
            </w:tcBorders>
            <w:shd w:val="clear" w:color="auto" w:fill="auto"/>
            <w:noWrap/>
            <w:vAlign w:val="center"/>
            <w:hideMark/>
          </w:tcPr>
          <w:p w14:paraId="36F71A30"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196/377 (52.0)</w:t>
            </w:r>
          </w:p>
        </w:tc>
        <w:tc>
          <w:tcPr>
            <w:tcW w:w="1136" w:type="dxa"/>
            <w:tcBorders>
              <w:top w:val="nil"/>
              <w:left w:val="nil"/>
              <w:bottom w:val="nil"/>
              <w:right w:val="nil"/>
            </w:tcBorders>
            <w:shd w:val="clear" w:color="auto" w:fill="auto"/>
            <w:noWrap/>
            <w:vAlign w:val="center"/>
          </w:tcPr>
          <w:p w14:paraId="40B47722" w14:textId="77777777" w:rsidR="00D8420D" w:rsidRPr="00030A6B" w:rsidRDefault="00D8420D" w:rsidP="003A3ABD">
            <w:pPr>
              <w:spacing w:after="0" w:line="240" w:lineRule="auto"/>
              <w:jc w:val="center"/>
              <w:rPr>
                <w:rFonts w:ascii="Times New Roman" w:eastAsia="Times New Roman" w:hAnsi="Times New Roman" w:cs="Times New Roman"/>
                <w:sz w:val="20"/>
                <w:szCs w:val="20"/>
                <w:lang w:eastAsia="nl-NL"/>
              </w:rPr>
            </w:pPr>
          </w:p>
        </w:tc>
      </w:tr>
      <w:tr w:rsidR="00D8420D" w:rsidRPr="00030A6B" w14:paraId="2B53AF2D" w14:textId="77777777" w:rsidTr="003A3ABD">
        <w:trPr>
          <w:trHeight w:val="300"/>
        </w:trPr>
        <w:tc>
          <w:tcPr>
            <w:tcW w:w="3828" w:type="dxa"/>
            <w:tcBorders>
              <w:top w:val="nil"/>
              <w:left w:val="nil"/>
              <w:bottom w:val="nil"/>
              <w:right w:val="single" w:sz="8" w:space="0" w:color="auto"/>
            </w:tcBorders>
            <w:shd w:val="clear" w:color="auto" w:fill="auto"/>
            <w:noWrap/>
            <w:vAlign w:val="center"/>
            <w:hideMark/>
          </w:tcPr>
          <w:p w14:paraId="6C736995" w14:textId="77777777" w:rsidR="00D8420D" w:rsidRPr="00030A6B" w:rsidRDefault="00D8420D" w:rsidP="003A3ABD">
            <w:pPr>
              <w:spacing w:after="0" w:line="240" w:lineRule="auto"/>
              <w:ind w:firstLineChars="300" w:firstLine="600"/>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III/IV</w:t>
            </w:r>
          </w:p>
        </w:tc>
        <w:tc>
          <w:tcPr>
            <w:tcW w:w="1984" w:type="dxa"/>
            <w:tcBorders>
              <w:top w:val="nil"/>
              <w:left w:val="nil"/>
              <w:bottom w:val="nil"/>
              <w:right w:val="nil"/>
            </w:tcBorders>
            <w:shd w:val="clear" w:color="auto" w:fill="auto"/>
            <w:noWrap/>
            <w:vAlign w:val="center"/>
            <w:hideMark/>
          </w:tcPr>
          <w:p w14:paraId="22A6755D"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5/31 (16.1)</w:t>
            </w:r>
          </w:p>
        </w:tc>
        <w:tc>
          <w:tcPr>
            <w:tcW w:w="1984" w:type="dxa"/>
            <w:tcBorders>
              <w:top w:val="nil"/>
              <w:left w:val="nil"/>
              <w:bottom w:val="nil"/>
              <w:right w:val="nil"/>
            </w:tcBorders>
            <w:shd w:val="clear" w:color="auto" w:fill="auto"/>
            <w:noWrap/>
            <w:vAlign w:val="center"/>
          </w:tcPr>
          <w:p w14:paraId="66F12A8E"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69/392 (17.6)</w:t>
            </w:r>
          </w:p>
        </w:tc>
        <w:tc>
          <w:tcPr>
            <w:tcW w:w="1134" w:type="dxa"/>
            <w:tcBorders>
              <w:top w:val="nil"/>
              <w:left w:val="nil"/>
              <w:bottom w:val="nil"/>
              <w:right w:val="single" w:sz="8" w:space="0" w:color="auto"/>
            </w:tcBorders>
            <w:shd w:val="clear" w:color="auto" w:fill="auto"/>
            <w:noWrap/>
            <w:vAlign w:val="center"/>
          </w:tcPr>
          <w:p w14:paraId="4CFA6526"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p>
        </w:tc>
        <w:tc>
          <w:tcPr>
            <w:tcW w:w="1984" w:type="dxa"/>
            <w:tcBorders>
              <w:top w:val="nil"/>
              <w:left w:val="nil"/>
              <w:bottom w:val="nil"/>
              <w:right w:val="nil"/>
            </w:tcBorders>
            <w:shd w:val="clear" w:color="auto" w:fill="auto"/>
            <w:noWrap/>
            <w:vAlign w:val="center"/>
          </w:tcPr>
          <w:p w14:paraId="3D073B4C"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5/44 (11.4)</w:t>
            </w:r>
          </w:p>
        </w:tc>
        <w:tc>
          <w:tcPr>
            <w:tcW w:w="1984" w:type="dxa"/>
            <w:tcBorders>
              <w:top w:val="nil"/>
              <w:left w:val="nil"/>
              <w:bottom w:val="nil"/>
              <w:right w:val="nil"/>
            </w:tcBorders>
            <w:shd w:val="clear" w:color="auto" w:fill="auto"/>
            <w:noWrap/>
            <w:vAlign w:val="center"/>
            <w:hideMark/>
          </w:tcPr>
          <w:p w14:paraId="597A99F1"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59/377 (15.6)</w:t>
            </w:r>
          </w:p>
        </w:tc>
        <w:tc>
          <w:tcPr>
            <w:tcW w:w="1136" w:type="dxa"/>
            <w:tcBorders>
              <w:top w:val="nil"/>
              <w:left w:val="nil"/>
              <w:bottom w:val="nil"/>
              <w:right w:val="nil"/>
            </w:tcBorders>
            <w:shd w:val="clear" w:color="auto" w:fill="auto"/>
            <w:noWrap/>
            <w:vAlign w:val="center"/>
          </w:tcPr>
          <w:p w14:paraId="4F708964" w14:textId="77777777" w:rsidR="00D8420D" w:rsidRPr="00030A6B" w:rsidRDefault="00D8420D" w:rsidP="003A3ABD">
            <w:pPr>
              <w:spacing w:after="0" w:line="240" w:lineRule="auto"/>
              <w:jc w:val="center"/>
              <w:rPr>
                <w:rFonts w:ascii="Times New Roman" w:eastAsia="Times New Roman" w:hAnsi="Times New Roman" w:cs="Times New Roman"/>
                <w:sz w:val="20"/>
                <w:szCs w:val="20"/>
                <w:lang w:eastAsia="nl-NL"/>
              </w:rPr>
            </w:pPr>
          </w:p>
        </w:tc>
      </w:tr>
      <w:tr w:rsidR="00D8420D" w:rsidRPr="00030A6B" w14:paraId="48624E7D" w14:textId="77777777" w:rsidTr="003A3ABD">
        <w:trPr>
          <w:trHeight w:val="300"/>
        </w:trPr>
        <w:tc>
          <w:tcPr>
            <w:tcW w:w="3828" w:type="dxa"/>
            <w:tcBorders>
              <w:top w:val="nil"/>
              <w:left w:val="nil"/>
              <w:bottom w:val="nil"/>
              <w:right w:val="single" w:sz="8" w:space="0" w:color="auto"/>
            </w:tcBorders>
            <w:shd w:val="clear" w:color="auto" w:fill="auto"/>
            <w:noWrap/>
            <w:vAlign w:val="center"/>
            <w:hideMark/>
          </w:tcPr>
          <w:p w14:paraId="44740FC3"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val="en-GB" w:eastAsia="nl-NL"/>
              </w:rPr>
            </w:pPr>
            <w:r w:rsidRPr="00030A6B">
              <w:rPr>
                <w:rFonts w:ascii="Times New Roman" w:eastAsia="Times New Roman" w:hAnsi="Times New Roman" w:cs="Times New Roman"/>
                <w:color w:val="000000"/>
                <w:sz w:val="20"/>
                <w:szCs w:val="20"/>
                <w:lang w:val="en-GB" w:eastAsia="nl-NL"/>
              </w:rPr>
              <w:t>Median body-mass index (IQR)</w:t>
            </w:r>
          </w:p>
        </w:tc>
        <w:tc>
          <w:tcPr>
            <w:tcW w:w="1984" w:type="dxa"/>
            <w:tcBorders>
              <w:top w:val="nil"/>
              <w:left w:val="nil"/>
              <w:bottom w:val="nil"/>
              <w:right w:val="nil"/>
            </w:tcBorders>
            <w:shd w:val="clear" w:color="auto" w:fill="auto"/>
            <w:noWrap/>
            <w:vAlign w:val="center"/>
            <w:hideMark/>
          </w:tcPr>
          <w:p w14:paraId="338D9172"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27.4 (25.0-31.0)</w:t>
            </w:r>
          </w:p>
        </w:tc>
        <w:tc>
          <w:tcPr>
            <w:tcW w:w="1984" w:type="dxa"/>
            <w:tcBorders>
              <w:top w:val="nil"/>
              <w:left w:val="nil"/>
              <w:bottom w:val="nil"/>
              <w:right w:val="nil"/>
            </w:tcBorders>
            <w:shd w:val="clear" w:color="auto" w:fill="auto"/>
            <w:noWrap/>
            <w:vAlign w:val="center"/>
          </w:tcPr>
          <w:p w14:paraId="59118194"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27.0 (24.5-30.3)</w:t>
            </w:r>
          </w:p>
        </w:tc>
        <w:tc>
          <w:tcPr>
            <w:tcW w:w="1134" w:type="dxa"/>
            <w:tcBorders>
              <w:top w:val="nil"/>
              <w:left w:val="nil"/>
              <w:bottom w:val="nil"/>
              <w:right w:val="single" w:sz="8" w:space="0" w:color="auto"/>
            </w:tcBorders>
            <w:shd w:val="clear" w:color="auto" w:fill="auto"/>
            <w:noWrap/>
            <w:vAlign w:val="center"/>
          </w:tcPr>
          <w:p w14:paraId="0FA4E954" w14:textId="77777777" w:rsidR="00D8420D" w:rsidRPr="00030A6B" w:rsidRDefault="00D8420D" w:rsidP="003A3ABD">
            <w:pPr>
              <w:spacing w:after="0" w:line="240" w:lineRule="auto"/>
              <w:jc w:val="center"/>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0.25</w:t>
            </w:r>
          </w:p>
        </w:tc>
        <w:tc>
          <w:tcPr>
            <w:tcW w:w="1984" w:type="dxa"/>
            <w:tcBorders>
              <w:top w:val="nil"/>
              <w:left w:val="nil"/>
              <w:bottom w:val="nil"/>
              <w:right w:val="nil"/>
            </w:tcBorders>
            <w:shd w:val="clear" w:color="auto" w:fill="auto"/>
            <w:noWrap/>
            <w:vAlign w:val="center"/>
          </w:tcPr>
          <w:p w14:paraId="4497F7D5"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27.1 (23.9-30.8)</w:t>
            </w:r>
          </w:p>
        </w:tc>
        <w:tc>
          <w:tcPr>
            <w:tcW w:w="1984" w:type="dxa"/>
            <w:tcBorders>
              <w:top w:val="nil"/>
              <w:left w:val="nil"/>
              <w:bottom w:val="nil"/>
              <w:right w:val="nil"/>
            </w:tcBorders>
            <w:shd w:val="clear" w:color="auto" w:fill="auto"/>
            <w:noWrap/>
            <w:vAlign w:val="center"/>
            <w:hideMark/>
          </w:tcPr>
          <w:p w14:paraId="150B88B0"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28.0 (25.3-31.7)</w:t>
            </w:r>
          </w:p>
        </w:tc>
        <w:tc>
          <w:tcPr>
            <w:tcW w:w="1136" w:type="dxa"/>
            <w:tcBorders>
              <w:top w:val="nil"/>
              <w:left w:val="nil"/>
              <w:bottom w:val="nil"/>
              <w:right w:val="nil"/>
            </w:tcBorders>
            <w:shd w:val="clear" w:color="auto" w:fill="auto"/>
            <w:noWrap/>
            <w:vAlign w:val="center"/>
          </w:tcPr>
          <w:p w14:paraId="76878766" w14:textId="77777777" w:rsidR="00D8420D" w:rsidRPr="00030A6B" w:rsidRDefault="00D8420D" w:rsidP="003A3ABD">
            <w:pPr>
              <w:spacing w:after="0" w:line="240" w:lineRule="auto"/>
              <w:jc w:val="center"/>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0.25</w:t>
            </w:r>
          </w:p>
        </w:tc>
      </w:tr>
      <w:tr w:rsidR="00D8420D" w:rsidRPr="00030A6B" w14:paraId="0D7ED391" w14:textId="77777777" w:rsidTr="003A3ABD">
        <w:trPr>
          <w:trHeight w:val="300"/>
        </w:trPr>
        <w:tc>
          <w:tcPr>
            <w:tcW w:w="3828" w:type="dxa"/>
            <w:tcBorders>
              <w:top w:val="nil"/>
              <w:left w:val="nil"/>
              <w:bottom w:val="nil"/>
              <w:right w:val="single" w:sz="8" w:space="0" w:color="auto"/>
            </w:tcBorders>
            <w:shd w:val="clear" w:color="auto" w:fill="auto"/>
            <w:noWrap/>
            <w:vAlign w:val="center"/>
            <w:hideMark/>
          </w:tcPr>
          <w:p w14:paraId="7E69E3C1"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val="en-GB" w:eastAsia="nl-NL"/>
              </w:rPr>
            </w:pPr>
            <w:r w:rsidRPr="00030A6B">
              <w:rPr>
                <w:rFonts w:ascii="Times New Roman" w:eastAsia="Times New Roman" w:hAnsi="Times New Roman" w:cs="Times New Roman"/>
                <w:color w:val="000000"/>
                <w:sz w:val="20"/>
                <w:szCs w:val="20"/>
                <w:lang w:val="en-GB" w:eastAsia="nl-NL"/>
              </w:rPr>
              <w:t>History of atrial fibrillation― no./total no. (%)</w:t>
            </w:r>
          </w:p>
        </w:tc>
        <w:tc>
          <w:tcPr>
            <w:tcW w:w="1984" w:type="dxa"/>
            <w:tcBorders>
              <w:top w:val="nil"/>
              <w:left w:val="nil"/>
              <w:bottom w:val="nil"/>
              <w:right w:val="nil"/>
            </w:tcBorders>
            <w:shd w:val="clear" w:color="auto" w:fill="auto"/>
            <w:noWrap/>
            <w:vAlign w:val="center"/>
            <w:hideMark/>
          </w:tcPr>
          <w:p w14:paraId="3F5354DB"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13/31 (41.9)</w:t>
            </w:r>
          </w:p>
        </w:tc>
        <w:tc>
          <w:tcPr>
            <w:tcW w:w="1984" w:type="dxa"/>
            <w:tcBorders>
              <w:top w:val="nil"/>
              <w:left w:val="nil"/>
              <w:bottom w:val="nil"/>
              <w:right w:val="nil"/>
            </w:tcBorders>
            <w:shd w:val="clear" w:color="auto" w:fill="auto"/>
            <w:noWrap/>
            <w:vAlign w:val="center"/>
          </w:tcPr>
          <w:p w14:paraId="7AEB2534"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102/395 (25.8)</w:t>
            </w:r>
          </w:p>
        </w:tc>
        <w:tc>
          <w:tcPr>
            <w:tcW w:w="1134" w:type="dxa"/>
            <w:tcBorders>
              <w:top w:val="nil"/>
              <w:left w:val="nil"/>
              <w:bottom w:val="nil"/>
              <w:right w:val="single" w:sz="8" w:space="0" w:color="auto"/>
            </w:tcBorders>
            <w:shd w:val="clear" w:color="auto" w:fill="auto"/>
            <w:noWrap/>
            <w:vAlign w:val="center"/>
          </w:tcPr>
          <w:p w14:paraId="29FF3F51" w14:textId="77777777" w:rsidR="00D8420D" w:rsidRPr="00030A6B" w:rsidRDefault="00D8420D" w:rsidP="003A3ABD">
            <w:pPr>
              <w:spacing w:after="0" w:line="240" w:lineRule="auto"/>
              <w:jc w:val="center"/>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0.08</w:t>
            </w:r>
          </w:p>
        </w:tc>
        <w:tc>
          <w:tcPr>
            <w:tcW w:w="1984" w:type="dxa"/>
            <w:tcBorders>
              <w:top w:val="nil"/>
              <w:left w:val="nil"/>
              <w:bottom w:val="nil"/>
              <w:right w:val="nil"/>
            </w:tcBorders>
            <w:shd w:val="clear" w:color="auto" w:fill="auto"/>
            <w:noWrap/>
            <w:vAlign w:val="center"/>
          </w:tcPr>
          <w:p w14:paraId="402CD0FB"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3/44 (6.8)</w:t>
            </w:r>
          </w:p>
        </w:tc>
        <w:tc>
          <w:tcPr>
            <w:tcW w:w="1984" w:type="dxa"/>
            <w:tcBorders>
              <w:top w:val="nil"/>
              <w:left w:val="nil"/>
              <w:bottom w:val="nil"/>
              <w:right w:val="nil"/>
            </w:tcBorders>
            <w:shd w:val="clear" w:color="auto" w:fill="auto"/>
            <w:noWrap/>
            <w:vAlign w:val="center"/>
            <w:hideMark/>
          </w:tcPr>
          <w:p w14:paraId="1259FCC3" w14:textId="77777777" w:rsidR="00D8420D" w:rsidRPr="00030A6B" w:rsidRDefault="00D8420D" w:rsidP="003A3ABD">
            <w:pPr>
              <w:spacing w:after="0" w:line="24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90/376 (23.9)</w:t>
            </w:r>
          </w:p>
        </w:tc>
        <w:tc>
          <w:tcPr>
            <w:tcW w:w="1136" w:type="dxa"/>
            <w:tcBorders>
              <w:top w:val="nil"/>
              <w:left w:val="nil"/>
              <w:bottom w:val="nil"/>
              <w:right w:val="nil"/>
            </w:tcBorders>
            <w:shd w:val="clear" w:color="auto" w:fill="auto"/>
            <w:noWrap/>
            <w:vAlign w:val="center"/>
          </w:tcPr>
          <w:p w14:paraId="21427492" w14:textId="77777777" w:rsidR="00D8420D" w:rsidRPr="00030A6B" w:rsidRDefault="00D8420D" w:rsidP="003A3ABD">
            <w:pPr>
              <w:spacing w:after="0" w:line="240" w:lineRule="auto"/>
              <w:jc w:val="center"/>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0.03</w:t>
            </w:r>
          </w:p>
        </w:tc>
      </w:tr>
      <w:tr w:rsidR="00D8420D" w:rsidRPr="00030A6B" w14:paraId="5355FC32" w14:textId="77777777" w:rsidTr="003A3ABD">
        <w:trPr>
          <w:trHeight w:val="300"/>
        </w:trPr>
        <w:tc>
          <w:tcPr>
            <w:tcW w:w="3828" w:type="dxa"/>
            <w:tcBorders>
              <w:top w:val="nil"/>
              <w:left w:val="nil"/>
              <w:bottom w:val="nil"/>
              <w:right w:val="single" w:sz="8" w:space="0" w:color="auto"/>
            </w:tcBorders>
            <w:shd w:val="clear" w:color="auto" w:fill="auto"/>
            <w:noWrap/>
            <w:vAlign w:val="center"/>
            <w:hideMark/>
          </w:tcPr>
          <w:p w14:paraId="558722F0" w14:textId="77777777" w:rsidR="00D8420D" w:rsidRPr="00030A6B" w:rsidRDefault="00D8420D" w:rsidP="003A3ABD">
            <w:pPr>
              <w:spacing w:after="0" w:line="360" w:lineRule="auto"/>
              <w:rPr>
                <w:rFonts w:ascii="Times New Roman" w:eastAsia="Times New Roman" w:hAnsi="Times New Roman" w:cs="Times New Roman"/>
                <w:color w:val="000000"/>
                <w:sz w:val="20"/>
                <w:szCs w:val="20"/>
                <w:lang w:val="en-GB" w:eastAsia="nl-NL"/>
              </w:rPr>
            </w:pPr>
            <w:r w:rsidRPr="00030A6B">
              <w:rPr>
                <w:rFonts w:ascii="Times New Roman" w:eastAsia="Times New Roman" w:hAnsi="Times New Roman" w:cs="Times New Roman"/>
                <w:color w:val="000000"/>
                <w:sz w:val="20"/>
                <w:szCs w:val="20"/>
                <w:lang w:val="en-GB" w:eastAsia="nl-NL"/>
              </w:rPr>
              <w:t>History of diabetes – no./total no. (%)</w:t>
            </w:r>
          </w:p>
        </w:tc>
        <w:tc>
          <w:tcPr>
            <w:tcW w:w="1984" w:type="dxa"/>
            <w:tcBorders>
              <w:top w:val="nil"/>
              <w:left w:val="nil"/>
              <w:bottom w:val="nil"/>
              <w:right w:val="nil"/>
            </w:tcBorders>
            <w:shd w:val="clear" w:color="auto" w:fill="auto"/>
            <w:noWrap/>
            <w:vAlign w:val="center"/>
            <w:hideMark/>
          </w:tcPr>
          <w:p w14:paraId="3C54330B" w14:textId="77777777" w:rsidR="00D8420D" w:rsidRPr="00030A6B" w:rsidRDefault="00D8420D" w:rsidP="003A3ABD">
            <w:pPr>
              <w:spacing w:after="0" w:line="36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11/31 (35.5)</w:t>
            </w:r>
          </w:p>
        </w:tc>
        <w:tc>
          <w:tcPr>
            <w:tcW w:w="1984" w:type="dxa"/>
            <w:tcBorders>
              <w:top w:val="nil"/>
              <w:left w:val="nil"/>
              <w:bottom w:val="nil"/>
              <w:right w:val="nil"/>
            </w:tcBorders>
            <w:shd w:val="clear" w:color="auto" w:fill="auto"/>
            <w:noWrap/>
            <w:vAlign w:val="center"/>
          </w:tcPr>
          <w:p w14:paraId="05370F61" w14:textId="77777777" w:rsidR="00D8420D" w:rsidRPr="00030A6B" w:rsidRDefault="00D8420D" w:rsidP="003A3ABD">
            <w:pPr>
              <w:spacing w:after="0" w:line="36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101/395 (25.6)</w:t>
            </w:r>
          </w:p>
        </w:tc>
        <w:tc>
          <w:tcPr>
            <w:tcW w:w="1134" w:type="dxa"/>
            <w:tcBorders>
              <w:top w:val="nil"/>
              <w:left w:val="nil"/>
              <w:bottom w:val="nil"/>
              <w:right w:val="single" w:sz="8" w:space="0" w:color="auto"/>
            </w:tcBorders>
            <w:shd w:val="clear" w:color="auto" w:fill="auto"/>
            <w:noWrap/>
            <w:vAlign w:val="center"/>
          </w:tcPr>
          <w:p w14:paraId="2C55C2AC" w14:textId="77777777" w:rsidR="00D8420D" w:rsidRPr="00030A6B" w:rsidRDefault="00D8420D" w:rsidP="003A3ABD">
            <w:pPr>
              <w:spacing w:after="0" w:line="360" w:lineRule="auto"/>
              <w:jc w:val="center"/>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0.32</w:t>
            </w:r>
          </w:p>
        </w:tc>
        <w:tc>
          <w:tcPr>
            <w:tcW w:w="1984" w:type="dxa"/>
            <w:tcBorders>
              <w:top w:val="nil"/>
              <w:left w:val="nil"/>
              <w:bottom w:val="nil"/>
              <w:right w:val="nil"/>
            </w:tcBorders>
            <w:shd w:val="clear" w:color="auto" w:fill="auto"/>
            <w:noWrap/>
            <w:vAlign w:val="center"/>
          </w:tcPr>
          <w:p w14:paraId="711A106E" w14:textId="77777777" w:rsidR="00D8420D" w:rsidRPr="00030A6B" w:rsidRDefault="00D8420D" w:rsidP="003A3ABD">
            <w:pPr>
              <w:spacing w:after="0" w:line="36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15/44 (34.1)</w:t>
            </w:r>
          </w:p>
        </w:tc>
        <w:tc>
          <w:tcPr>
            <w:tcW w:w="1984" w:type="dxa"/>
            <w:tcBorders>
              <w:top w:val="nil"/>
              <w:left w:val="nil"/>
              <w:bottom w:val="nil"/>
              <w:right w:val="nil"/>
            </w:tcBorders>
            <w:shd w:val="clear" w:color="auto" w:fill="auto"/>
            <w:noWrap/>
            <w:vAlign w:val="center"/>
            <w:hideMark/>
          </w:tcPr>
          <w:p w14:paraId="0FF544E6" w14:textId="77777777" w:rsidR="00D8420D" w:rsidRPr="00030A6B" w:rsidRDefault="00D8420D" w:rsidP="003A3ABD">
            <w:pPr>
              <w:spacing w:after="0" w:line="360" w:lineRule="auto"/>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111/377 (29.4)</w:t>
            </w:r>
          </w:p>
        </w:tc>
        <w:tc>
          <w:tcPr>
            <w:tcW w:w="1136" w:type="dxa"/>
            <w:tcBorders>
              <w:top w:val="nil"/>
              <w:left w:val="nil"/>
              <w:bottom w:val="nil"/>
              <w:right w:val="nil"/>
            </w:tcBorders>
            <w:shd w:val="clear" w:color="auto" w:fill="auto"/>
            <w:noWrap/>
            <w:vAlign w:val="center"/>
          </w:tcPr>
          <w:p w14:paraId="4F60E5A0" w14:textId="77777777" w:rsidR="00D8420D" w:rsidRPr="00030A6B" w:rsidRDefault="00D8420D" w:rsidP="003A3ABD">
            <w:pPr>
              <w:spacing w:after="0" w:line="360" w:lineRule="auto"/>
              <w:jc w:val="center"/>
              <w:rPr>
                <w:rFonts w:ascii="Times New Roman" w:eastAsia="Times New Roman" w:hAnsi="Times New Roman" w:cs="Times New Roman"/>
                <w:color w:val="000000"/>
                <w:sz w:val="20"/>
                <w:szCs w:val="20"/>
                <w:lang w:eastAsia="nl-NL"/>
              </w:rPr>
            </w:pPr>
            <w:r w:rsidRPr="00030A6B">
              <w:rPr>
                <w:rFonts w:ascii="Times New Roman" w:eastAsia="Times New Roman" w:hAnsi="Times New Roman" w:cs="Times New Roman"/>
                <w:color w:val="000000"/>
                <w:sz w:val="20"/>
                <w:szCs w:val="20"/>
                <w:lang w:eastAsia="nl-NL"/>
              </w:rPr>
              <w:t>0.73</w:t>
            </w:r>
          </w:p>
        </w:tc>
      </w:tr>
    </w:tbl>
    <w:p w14:paraId="24B8F889" w14:textId="77777777" w:rsidR="00D8420D" w:rsidRDefault="00D8420D" w:rsidP="00D8420D">
      <w:pPr>
        <w:spacing w:line="360" w:lineRule="auto"/>
        <w:jc w:val="both"/>
        <w:rPr>
          <w:rFonts w:ascii="Times New Roman" w:hAnsi="Times New Roman" w:cs="Times New Roman"/>
          <w:sz w:val="16"/>
          <w:szCs w:val="18"/>
          <w:lang w:val="en-GB"/>
        </w:rPr>
      </w:pPr>
      <w:r w:rsidRPr="004B01E4">
        <w:rPr>
          <w:rFonts w:ascii="Times New Roman" w:hAnsi="Times New Roman" w:cs="Times New Roman"/>
          <w:sz w:val="16"/>
          <w:szCs w:val="18"/>
          <w:lang w:val="en-GB"/>
        </w:rPr>
        <w:t>ICD implantable cardioverter-defibrillator, IQR interquartile range, NYHA New York Heart Association.</w:t>
      </w:r>
    </w:p>
    <w:p w14:paraId="67236899" w14:textId="77777777" w:rsidR="00D8420D" w:rsidRPr="004B01E4" w:rsidRDefault="00D8420D" w:rsidP="00D8420D">
      <w:pPr>
        <w:pStyle w:val="Geenafstand"/>
        <w:rPr>
          <w:rFonts w:ascii="Times New Roman" w:hAnsi="Times New Roman" w:cs="Times New Roman"/>
          <w:sz w:val="16"/>
          <w:szCs w:val="16"/>
          <w:lang w:val="en-GB"/>
        </w:rPr>
      </w:pPr>
      <w:r>
        <w:rPr>
          <w:rFonts w:ascii="Times New Roman" w:hAnsi="Times New Roman" w:cs="Times New Roman"/>
          <w:sz w:val="16"/>
          <w:szCs w:val="16"/>
          <w:lang w:val="en-GB"/>
        </w:rPr>
        <w:t>*</w:t>
      </w:r>
      <w:r w:rsidRPr="004B01E4">
        <w:rPr>
          <w:rFonts w:ascii="Times New Roman" w:hAnsi="Times New Roman" w:cs="Times New Roman"/>
          <w:sz w:val="16"/>
          <w:szCs w:val="16"/>
          <w:lang w:val="en-GB"/>
        </w:rPr>
        <w:t xml:space="preserve"> Of </w:t>
      </w:r>
      <w:r>
        <w:rPr>
          <w:rFonts w:ascii="Times New Roman" w:hAnsi="Times New Roman" w:cs="Times New Roman"/>
          <w:sz w:val="16"/>
          <w:szCs w:val="16"/>
          <w:lang w:val="en-GB"/>
        </w:rPr>
        <w:t>which one hypertrophic cardiomyopathy</w:t>
      </w:r>
      <w:r w:rsidRPr="004B01E4">
        <w:rPr>
          <w:rFonts w:ascii="Times New Roman" w:hAnsi="Times New Roman" w:cs="Times New Roman"/>
          <w:sz w:val="16"/>
          <w:szCs w:val="16"/>
          <w:lang w:val="en-GB"/>
        </w:rPr>
        <w:t xml:space="preserve"> patients also has </w:t>
      </w:r>
      <w:proofErr w:type="spellStart"/>
      <w:r w:rsidRPr="004B01E4">
        <w:rPr>
          <w:rFonts w:ascii="Times New Roman" w:hAnsi="Times New Roman" w:cs="Times New Roman"/>
          <w:sz w:val="16"/>
          <w:szCs w:val="16"/>
          <w:lang w:val="en-GB"/>
        </w:rPr>
        <w:t>Brugada</w:t>
      </w:r>
      <w:proofErr w:type="spellEnd"/>
    </w:p>
    <w:p w14:paraId="5470A4B3" w14:textId="77777777" w:rsidR="00D8420D" w:rsidRPr="004B01E4" w:rsidRDefault="00D8420D" w:rsidP="00D8420D">
      <w:pPr>
        <w:pStyle w:val="Geenafstand"/>
        <w:rPr>
          <w:rFonts w:ascii="Times New Roman" w:hAnsi="Times New Roman" w:cs="Times New Roman"/>
          <w:sz w:val="16"/>
          <w:szCs w:val="16"/>
          <w:lang w:val="en-GB"/>
        </w:rPr>
      </w:pPr>
      <w:r>
        <w:rPr>
          <w:rFonts w:ascii="Times New Roman" w:hAnsi="Times New Roman" w:cs="Times New Roman"/>
          <w:sz w:val="16"/>
          <w:szCs w:val="16"/>
          <w:lang w:val="en-GB"/>
        </w:rPr>
        <w:t>†</w:t>
      </w:r>
      <w:r w:rsidRPr="004B01E4">
        <w:rPr>
          <w:rFonts w:ascii="Times New Roman" w:hAnsi="Times New Roman" w:cs="Times New Roman"/>
          <w:sz w:val="16"/>
          <w:szCs w:val="16"/>
          <w:lang w:val="en-GB"/>
        </w:rPr>
        <w:t xml:space="preserve"> The patients in this category had ventricular fibrillation due to coronary spasm (one patient in the subcutaneous ICD group and one in the transvenous ICD group), coronary dissection (one in the subcutaneous ICD group), ischemic stroke (one in the subcutaneous ICD group), and myocarditis (one in the subcutaneous ICD group).</w:t>
      </w:r>
    </w:p>
    <w:p w14:paraId="006B4F2F" w14:textId="77777777" w:rsidR="00D8420D" w:rsidRPr="00030A6B" w:rsidRDefault="00D8420D" w:rsidP="00D8420D">
      <w:pPr>
        <w:pStyle w:val="Lijstalinea"/>
        <w:rPr>
          <w:lang w:val="en-GB"/>
        </w:rPr>
      </w:pPr>
    </w:p>
    <w:p w14:paraId="2D0A0F33" w14:textId="77777777" w:rsidR="00D8420D" w:rsidRDefault="00D8420D">
      <w:pPr>
        <w:rPr>
          <w:rFonts w:ascii="Times New Roman" w:hAnsi="Times New Roman" w:cs="Times New Roman"/>
          <w:lang w:val="en-GB"/>
        </w:rPr>
        <w:sectPr w:rsidR="00D8420D" w:rsidSect="00D8420D">
          <w:pgSz w:w="16838" w:h="11906" w:orient="landscape"/>
          <w:pgMar w:top="1417" w:right="1417" w:bottom="1417" w:left="1417" w:header="708" w:footer="708" w:gutter="0"/>
          <w:lnNumType w:countBy="1"/>
          <w:cols w:space="708"/>
          <w:titlePg/>
          <w:docGrid w:linePitch="360"/>
        </w:sectPr>
      </w:pPr>
    </w:p>
    <w:p w14:paraId="0461AACB" w14:textId="70732D07" w:rsidR="00893E12" w:rsidRPr="00152300" w:rsidRDefault="00893E12" w:rsidP="00893E12">
      <w:pPr>
        <w:rPr>
          <w:rFonts w:ascii="Times New Roman" w:hAnsi="Times New Roman" w:cs="Times New Roman"/>
          <w:szCs w:val="16"/>
          <w:lang w:val="en-GB"/>
        </w:rPr>
      </w:pPr>
      <w:r>
        <w:rPr>
          <w:rFonts w:ascii="Times New Roman" w:hAnsi="Times New Roman" w:cs="Times New Roman"/>
          <w:szCs w:val="16"/>
          <w:lang w:val="en-GB"/>
        </w:rPr>
        <w:lastRenderedPageBreak/>
        <w:t>Table S</w:t>
      </w:r>
      <w:r w:rsidR="00D8420D">
        <w:rPr>
          <w:rFonts w:ascii="Times New Roman" w:hAnsi="Times New Roman" w:cs="Times New Roman"/>
          <w:szCs w:val="16"/>
          <w:lang w:val="en-GB"/>
        </w:rPr>
        <w:t>5</w:t>
      </w:r>
      <w:r w:rsidRPr="004834CF">
        <w:rPr>
          <w:rFonts w:ascii="Times New Roman" w:hAnsi="Times New Roman" w:cs="Times New Roman"/>
          <w:szCs w:val="16"/>
          <w:lang w:val="en-GB"/>
        </w:rPr>
        <w:t xml:space="preserve">. </w:t>
      </w:r>
      <w:proofErr w:type="spellStart"/>
      <w:r>
        <w:rPr>
          <w:rFonts w:ascii="Times New Roman" w:hAnsi="Times New Roman" w:cs="Times New Roman"/>
          <w:szCs w:val="16"/>
          <w:lang w:val="en-GB"/>
        </w:rPr>
        <w:t>Univariable</w:t>
      </w:r>
      <w:proofErr w:type="spellEnd"/>
      <w:r>
        <w:rPr>
          <w:rFonts w:ascii="Times New Roman" w:hAnsi="Times New Roman" w:cs="Times New Roman"/>
          <w:szCs w:val="16"/>
          <w:lang w:val="en-GB"/>
        </w:rPr>
        <w:t xml:space="preserve"> and Multivariable </w:t>
      </w:r>
      <w:r w:rsidR="006A1504" w:rsidRPr="006A1504">
        <w:rPr>
          <w:rFonts w:ascii="Times New Roman" w:eastAsia="Times New Roman" w:hAnsi="Times New Roman" w:cs="Times New Roman"/>
          <w:color w:val="000000"/>
          <w:szCs w:val="20"/>
          <w:lang w:val="en-US" w:eastAsia="nl-NL"/>
        </w:rPr>
        <w:t>p</w:t>
      </w:r>
      <w:r w:rsidRPr="006A1504">
        <w:rPr>
          <w:rFonts w:ascii="Times New Roman" w:eastAsia="Times New Roman" w:hAnsi="Times New Roman" w:cs="Times New Roman"/>
          <w:color w:val="000000"/>
          <w:szCs w:val="20"/>
          <w:lang w:val="en-US" w:eastAsia="nl-NL"/>
        </w:rPr>
        <w:t>redictors of device-related complications</w:t>
      </w:r>
    </w:p>
    <w:tbl>
      <w:tblPr>
        <w:tblW w:w="9213" w:type="dxa"/>
        <w:tblCellMar>
          <w:left w:w="70" w:type="dxa"/>
          <w:right w:w="70" w:type="dxa"/>
        </w:tblCellMar>
        <w:tblLook w:val="04A0" w:firstRow="1" w:lastRow="0" w:firstColumn="1" w:lastColumn="0" w:noHBand="0" w:noVBand="1"/>
      </w:tblPr>
      <w:tblGrid>
        <w:gridCol w:w="2507"/>
        <w:gridCol w:w="490"/>
        <w:gridCol w:w="916"/>
        <w:gridCol w:w="780"/>
        <w:gridCol w:w="2180"/>
        <w:gridCol w:w="560"/>
        <w:gridCol w:w="1000"/>
        <w:gridCol w:w="780"/>
      </w:tblGrid>
      <w:tr w:rsidR="00893E12" w:rsidRPr="00152300" w14:paraId="28023111" w14:textId="77777777" w:rsidTr="00893E12">
        <w:trPr>
          <w:trHeight w:val="300"/>
        </w:trPr>
        <w:tc>
          <w:tcPr>
            <w:tcW w:w="2507" w:type="dxa"/>
            <w:tcBorders>
              <w:top w:val="single" w:sz="4" w:space="0" w:color="auto"/>
              <w:left w:val="single" w:sz="4" w:space="0" w:color="auto"/>
              <w:bottom w:val="single" w:sz="4" w:space="0" w:color="auto"/>
              <w:right w:val="nil"/>
            </w:tcBorders>
            <w:shd w:val="clear" w:color="auto" w:fill="auto"/>
            <w:noWrap/>
            <w:vAlign w:val="bottom"/>
            <w:hideMark/>
          </w:tcPr>
          <w:p w14:paraId="31E1E665"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proofErr w:type="spellStart"/>
            <w:r w:rsidRPr="00152300">
              <w:rPr>
                <w:rFonts w:ascii="Times New Roman" w:eastAsia="Times New Roman" w:hAnsi="Times New Roman" w:cs="Times New Roman"/>
                <w:color w:val="000000"/>
                <w:sz w:val="20"/>
                <w:szCs w:val="20"/>
                <w:lang w:eastAsia="nl-NL"/>
              </w:rPr>
              <w:t>Univariable</w:t>
            </w:r>
            <w:proofErr w:type="spellEnd"/>
            <w:r w:rsidRPr="00152300">
              <w:rPr>
                <w:rFonts w:ascii="Times New Roman" w:eastAsia="Times New Roman" w:hAnsi="Times New Roman" w:cs="Times New Roman"/>
                <w:color w:val="000000"/>
                <w:sz w:val="20"/>
                <w:szCs w:val="20"/>
                <w:lang w:eastAsia="nl-NL"/>
              </w:rPr>
              <w:t xml:space="preserve"> Analysis</w:t>
            </w:r>
          </w:p>
        </w:tc>
        <w:tc>
          <w:tcPr>
            <w:tcW w:w="490" w:type="dxa"/>
            <w:tcBorders>
              <w:top w:val="single" w:sz="4" w:space="0" w:color="auto"/>
              <w:left w:val="nil"/>
              <w:bottom w:val="single" w:sz="4" w:space="0" w:color="auto"/>
              <w:right w:val="nil"/>
            </w:tcBorders>
            <w:shd w:val="clear" w:color="auto" w:fill="auto"/>
            <w:noWrap/>
            <w:vAlign w:val="bottom"/>
            <w:hideMark/>
          </w:tcPr>
          <w:p w14:paraId="42507075"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 </w:t>
            </w:r>
          </w:p>
        </w:tc>
        <w:tc>
          <w:tcPr>
            <w:tcW w:w="916" w:type="dxa"/>
            <w:tcBorders>
              <w:top w:val="single" w:sz="4" w:space="0" w:color="auto"/>
              <w:left w:val="nil"/>
              <w:bottom w:val="single" w:sz="4" w:space="0" w:color="auto"/>
              <w:right w:val="nil"/>
            </w:tcBorders>
            <w:shd w:val="clear" w:color="auto" w:fill="auto"/>
            <w:noWrap/>
            <w:vAlign w:val="bottom"/>
            <w:hideMark/>
          </w:tcPr>
          <w:p w14:paraId="22F70216"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 </w:t>
            </w:r>
          </w:p>
        </w:tc>
        <w:tc>
          <w:tcPr>
            <w:tcW w:w="780" w:type="dxa"/>
            <w:tcBorders>
              <w:top w:val="single" w:sz="4" w:space="0" w:color="auto"/>
              <w:left w:val="nil"/>
              <w:bottom w:val="single" w:sz="4" w:space="0" w:color="auto"/>
              <w:right w:val="nil"/>
            </w:tcBorders>
            <w:shd w:val="clear" w:color="auto" w:fill="auto"/>
            <w:noWrap/>
            <w:vAlign w:val="bottom"/>
            <w:hideMark/>
          </w:tcPr>
          <w:p w14:paraId="7917C7B3"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 </w:t>
            </w:r>
          </w:p>
        </w:tc>
        <w:tc>
          <w:tcPr>
            <w:tcW w:w="2180" w:type="dxa"/>
            <w:tcBorders>
              <w:top w:val="single" w:sz="4" w:space="0" w:color="auto"/>
              <w:left w:val="nil"/>
              <w:bottom w:val="single" w:sz="4" w:space="0" w:color="auto"/>
              <w:right w:val="nil"/>
            </w:tcBorders>
            <w:shd w:val="clear" w:color="auto" w:fill="auto"/>
            <w:noWrap/>
            <w:vAlign w:val="bottom"/>
            <w:hideMark/>
          </w:tcPr>
          <w:p w14:paraId="205529B2" w14:textId="77777777" w:rsidR="00893E12" w:rsidRPr="00152300" w:rsidRDefault="00893E12" w:rsidP="00893E12">
            <w:pPr>
              <w:spacing w:after="0" w:line="240" w:lineRule="auto"/>
              <w:rPr>
                <w:rFonts w:ascii="Times New Roman" w:eastAsia="Times New Roman" w:hAnsi="Times New Roman" w:cs="Times New Roman"/>
                <w:b/>
                <w:bCs/>
                <w:color w:val="000000"/>
                <w:sz w:val="20"/>
                <w:szCs w:val="20"/>
                <w:lang w:eastAsia="nl-NL"/>
              </w:rPr>
            </w:pPr>
            <w:r w:rsidRPr="00152300">
              <w:rPr>
                <w:rFonts w:ascii="Times New Roman" w:eastAsia="Times New Roman" w:hAnsi="Times New Roman" w:cs="Times New Roman"/>
                <w:b/>
                <w:bCs/>
                <w:color w:val="000000"/>
                <w:sz w:val="20"/>
                <w:szCs w:val="20"/>
                <w:lang w:eastAsia="nl-NL"/>
              </w:rPr>
              <w:t> </w:t>
            </w:r>
          </w:p>
        </w:tc>
        <w:tc>
          <w:tcPr>
            <w:tcW w:w="560" w:type="dxa"/>
            <w:tcBorders>
              <w:top w:val="single" w:sz="4" w:space="0" w:color="auto"/>
              <w:left w:val="nil"/>
              <w:bottom w:val="single" w:sz="4" w:space="0" w:color="auto"/>
              <w:right w:val="nil"/>
            </w:tcBorders>
            <w:shd w:val="clear" w:color="auto" w:fill="auto"/>
            <w:noWrap/>
            <w:vAlign w:val="bottom"/>
            <w:hideMark/>
          </w:tcPr>
          <w:p w14:paraId="7E2D5B51"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 </w:t>
            </w:r>
          </w:p>
        </w:tc>
        <w:tc>
          <w:tcPr>
            <w:tcW w:w="1000" w:type="dxa"/>
            <w:tcBorders>
              <w:top w:val="single" w:sz="4" w:space="0" w:color="auto"/>
              <w:left w:val="nil"/>
              <w:bottom w:val="single" w:sz="4" w:space="0" w:color="auto"/>
              <w:right w:val="nil"/>
            </w:tcBorders>
            <w:shd w:val="clear" w:color="auto" w:fill="auto"/>
            <w:noWrap/>
            <w:vAlign w:val="bottom"/>
            <w:hideMark/>
          </w:tcPr>
          <w:p w14:paraId="2D152179"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 </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1EB1D9EE"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 </w:t>
            </w:r>
          </w:p>
        </w:tc>
      </w:tr>
      <w:tr w:rsidR="00893E12" w:rsidRPr="00152300" w14:paraId="3F5FE538" w14:textId="77777777" w:rsidTr="00893E12">
        <w:trPr>
          <w:trHeight w:val="300"/>
        </w:trPr>
        <w:tc>
          <w:tcPr>
            <w:tcW w:w="4693" w:type="dxa"/>
            <w:gridSpan w:val="4"/>
            <w:tcBorders>
              <w:top w:val="nil"/>
              <w:left w:val="single" w:sz="4" w:space="0" w:color="auto"/>
              <w:bottom w:val="single" w:sz="4" w:space="0" w:color="auto"/>
              <w:right w:val="nil"/>
            </w:tcBorders>
            <w:shd w:val="clear" w:color="auto" w:fill="auto"/>
            <w:noWrap/>
            <w:vAlign w:val="bottom"/>
            <w:hideMark/>
          </w:tcPr>
          <w:p w14:paraId="77211617" w14:textId="77777777" w:rsidR="00893E12" w:rsidRPr="00152300" w:rsidRDefault="00893E12" w:rsidP="00893E12">
            <w:pPr>
              <w:spacing w:after="0" w:line="240" w:lineRule="auto"/>
              <w:jc w:val="center"/>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S-ICD</w:t>
            </w:r>
          </w:p>
        </w:tc>
        <w:tc>
          <w:tcPr>
            <w:tcW w:w="45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59640B" w14:textId="77777777" w:rsidR="00893E12" w:rsidRPr="00152300" w:rsidRDefault="00893E12" w:rsidP="00893E12">
            <w:pPr>
              <w:spacing w:after="0" w:line="240" w:lineRule="auto"/>
              <w:jc w:val="center"/>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TV-ICD</w:t>
            </w:r>
          </w:p>
        </w:tc>
      </w:tr>
      <w:tr w:rsidR="00893E12" w:rsidRPr="00152300" w14:paraId="187568BF" w14:textId="77777777" w:rsidTr="00893E12">
        <w:trPr>
          <w:trHeight w:val="300"/>
        </w:trPr>
        <w:tc>
          <w:tcPr>
            <w:tcW w:w="2507" w:type="dxa"/>
            <w:tcBorders>
              <w:top w:val="nil"/>
              <w:left w:val="single" w:sz="4" w:space="0" w:color="auto"/>
              <w:bottom w:val="single" w:sz="4" w:space="0" w:color="auto"/>
              <w:right w:val="nil"/>
            </w:tcBorders>
            <w:shd w:val="clear" w:color="auto" w:fill="auto"/>
            <w:noWrap/>
            <w:vAlign w:val="bottom"/>
            <w:hideMark/>
          </w:tcPr>
          <w:p w14:paraId="5CE96C69"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proofErr w:type="spellStart"/>
            <w:r w:rsidRPr="00152300">
              <w:rPr>
                <w:rFonts w:ascii="Times New Roman" w:eastAsia="Times New Roman" w:hAnsi="Times New Roman" w:cs="Times New Roman"/>
                <w:color w:val="000000"/>
                <w:sz w:val="20"/>
                <w:szCs w:val="20"/>
                <w:lang w:eastAsia="nl-NL"/>
              </w:rPr>
              <w:t>Variable</w:t>
            </w:r>
            <w:proofErr w:type="spellEnd"/>
          </w:p>
        </w:tc>
        <w:tc>
          <w:tcPr>
            <w:tcW w:w="490" w:type="dxa"/>
            <w:tcBorders>
              <w:top w:val="nil"/>
              <w:left w:val="nil"/>
              <w:bottom w:val="single" w:sz="4" w:space="0" w:color="auto"/>
              <w:right w:val="nil"/>
            </w:tcBorders>
            <w:shd w:val="clear" w:color="auto" w:fill="auto"/>
            <w:noWrap/>
            <w:vAlign w:val="bottom"/>
            <w:hideMark/>
          </w:tcPr>
          <w:p w14:paraId="01F0D489"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HR</w:t>
            </w:r>
          </w:p>
        </w:tc>
        <w:tc>
          <w:tcPr>
            <w:tcW w:w="916" w:type="dxa"/>
            <w:tcBorders>
              <w:top w:val="nil"/>
              <w:left w:val="nil"/>
              <w:bottom w:val="single" w:sz="4" w:space="0" w:color="auto"/>
              <w:right w:val="nil"/>
            </w:tcBorders>
            <w:shd w:val="clear" w:color="auto" w:fill="auto"/>
            <w:noWrap/>
            <w:vAlign w:val="bottom"/>
            <w:hideMark/>
          </w:tcPr>
          <w:p w14:paraId="0F163DD3"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CI</w:t>
            </w:r>
          </w:p>
        </w:tc>
        <w:tc>
          <w:tcPr>
            <w:tcW w:w="780" w:type="dxa"/>
            <w:tcBorders>
              <w:top w:val="nil"/>
              <w:left w:val="nil"/>
              <w:bottom w:val="single" w:sz="4" w:space="0" w:color="auto"/>
              <w:right w:val="nil"/>
            </w:tcBorders>
            <w:shd w:val="clear" w:color="auto" w:fill="auto"/>
            <w:noWrap/>
            <w:vAlign w:val="bottom"/>
            <w:hideMark/>
          </w:tcPr>
          <w:p w14:paraId="634E8804"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P-</w:t>
            </w:r>
            <w:proofErr w:type="spellStart"/>
            <w:r w:rsidRPr="00152300">
              <w:rPr>
                <w:rFonts w:ascii="Times New Roman" w:eastAsia="Times New Roman" w:hAnsi="Times New Roman" w:cs="Times New Roman"/>
                <w:color w:val="000000"/>
                <w:sz w:val="20"/>
                <w:szCs w:val="20"/>
                <w:lang w:eastAsia="nl-NL"/>
              </w:rPr>
              <w:t>value</w:t>
            </w:r>
            <w:proofErr w:type="spellEnd"/>
          </w:p>
        </w:tc>
        <w:tc>
          <w:tcPr>
            <w:tcW w:w="2180" w:type="dxa"/>
            <w:tcBorders>
              <w:top w:val="nil"/>
              <w:left w:val="single" w:sz="4" w:space="0" w:color="auto"/>
              <w:bottom w:val="single" w:sz="4" w:space="0" w:color="auto"/>
              <w:right w:val="nil"/>
            </w:tcBorders>
            <w:shd w:val="clear" w:color="auto" w:fill="auto"/>
            <w:noWrap/>
            <w:vAlign w:val="bottom"/>
            <w:hideMark/>
          </w:tcPr>
          <w:p w14:paraId="56C4F36B"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proofErr w:type="spellStart"/>
            <w:r w:rsidRPr="00152300">
              <w:rPr>
                <w:rFonts w:ascii="Times New Roman" w:eastAsia="Times New Roman" w:hAnsi="Times New Roman" w:cs="Times New Roman"/>
                <w:color w:val="000000"/>
                <w:sz w:val="20"/>
                <w:szCs w:val="20"/>
                <w:lang w:eastAsia="nl-NL"/>
              </w:rPr>
              <w:t>Variable</w:t>
            </w:r>
            <w:proofErr w:type="spellEnd"/>
          </w:p>
        </w:tc>
        <w:tc>
          <w:tcPr>
            <w:tcW w:w="560" w:type="dxa"/>
            <w:tcBorders>
              <w:top w:val="nil"/>
              <w:left w:val="nil"/>
              <w:bottom w:val="single" w:sz="4" w:space="0" w:color="auto"/>
              <w:right w:val="nil"/>
            </w:tcBorders>
            <w:shd w:val="clear" w:color="auto" w:fill="auto"/>
            <w:noWrap/>
            <w:vAlign w:val="bottom"/>
            <w:hideMark/>
          </w:tcPr>
          <w:p w14:paraId="5CBB3446"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HR</w:t>
            </w:r>
          </w:p>
        </w:tc>
        <w:tc>
          <w:tcPr>
            <w:tcW w:w="1000" w:type="dxa"/>
            <w:tcBorders>
              <w:top w:val="nil"/>
              <w:left w:val="nil"/>
              <w:bottom w:val="single" w:sz="4" w:space="0" w:color="auto"/>
              <w:right w:val="nil"/>
            </w:tcBorders>
            <w:shd w:val="clear" w:color="auto" w:fill="auto"/>
            <w:noWrap/>
            <w:vAlign w:val="bottom"/>
            <w:hideMark/>
          </w:tcPr>
          <w:p w14:paraId="14D14A8F"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CI</w:t>
            </w:r>
          </w:p>
        </w:tc>
        <w:tc>
          <w:tcPr>
            <w:tcW w:w="780" w:type="dxa"/>
            <w:tcBorders>
              <w:top w:val="nil"/>
              <w:left w:val="nil"/>
              <w:bottom w:val="single" w:sz="4" w:space="0" w:color="auto"/>
              <w:right w:val="single" w:sz="4" w:space="0" w:color="auto"/>
            </w:tcBorders>
            <w:shd w:val="clear" w:color="auto" w:fill="auto"/>
            <w:noWrap/>
            <w:vAlign w:val="bottom"/>
            <w:hideMark/>
          </w:tcPr>
          <w:p w14:paraId="3C25FD5B"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P-</w:t>
            </w:r>
            <w:proofErr w:type="spellStart"/>
            <w:r w:rsidRPr="00152300">
              <w:rPr>
                <w:rFonts w:ascii="Times New Roman" w:eastAsia="Times New Roman" w:hAnsi="Times New Roman" w:cs="Times New Roman"/>
                <w:color w:val="000000"/>
                <w:sz w:val="20"/>
                <w:szCs w:val="20"/>
                <w:lang w:eastAsia="nl-NL"/>
              </w:rPr>
              <w:t>value</w:t>
            </w:r>
            <w:proofErr w:type="spellEnd"/>
          </w:p>
        </w:tc>
      </w:tr>
      <w:tr w:rsidR="00893E12" w:rsidRPr="00152300" w14:paraId="250BA013" w14:textId="77777777" w:rsidTr="00893E12">
        <w:trPr>
          <w:trHeight w:val="300"/>
        </w:trPr>
        <w:tc>
          <w:tcPr>
            <w:tcW w:w="2507" w:type="dxa"/>
            <w:tcBorders>
              <w:top w:val="nil"/>
              <w:left w:val="single" w:sz="4" w:space="0" w:color="auto"/>
              <w:bottom w:val="nil"/>
              <w:right w:val="nil"/>
            </w:tcBorders>
            <w:shd w:val="clear" w:color="auto" w:fill="auto"/>
            <w:noWrap/>
            <w:vAlign w:val="bottom"/>
            <w:hideMark/>
          </w:tcPr>
          <w:p w14:paraId="6B40354F"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 xml:space="preserve">Age, per </w:t>
            </w:r>
            <w:proofErr w:type="spellStart"/>
            <w:r w:rsidRPr="00152300">
              <w:rPr>
                <w:rFonts w:ascii="Times New Roman" w:eastAsia="Times New Roman" w:hAnsi="Times New Roman" w:cs="Times New Roman"/>
                <w:color w:val="000000"/>
                <w:sz w:val="20"/>
                <w:szCs w:val="20"/>
                <w:lang w:eastAsia="nl-NL"/>
              </w:rPr>
              <w:t>year</w:t>
            </w:r>
            <w:proofErr w:type="spellEnd"/>
            <w:r w:rsidRPr="00152300">
              <w:rPr>
                <w:rFonts w:ascii="Times New Roman" w:eastAsia="Times New Roman" w:hAnsi="Times New Roman" w:cs="Times New Roman"/>
                <w:color w:val="000000"/>
                <w:sz w:val="20"/>
                <w:szCs w:val="20"/>
                <w:lang w:eastAsia="nl-NL"/>
              </w:rPr>
              <w:t xml:space="preserve"> </w:t>
            </w:r>
            <w:proofErr w:type="spellStart"/>
            <w:r w:rsidRPr="00152300">
              <w:rPr>
                <w:rFonts w:ascii="Times New Roman" w:eastAsia="Times New Roman" w:hAnsi="Times New Roman" w:cs="Times New Roman"/>
                <w:color w:val="000000"/>
                <w:sz w:val="20"/>
                <w:szCs w:val="20"/>
                <w:lang w:eastAsia="nl-NL"/>
              </w:rPr>
              <w:t>increase</w:t>
            </w:r>
            <w:proofErr w:type="spellEnd"/>
          </w:p>
        </w:tc>
        <w:tc>
          <w:tcPr>
            <w:tcW w:w="490" w:type="dxa"/>
            <w:tcBorders>
              <w:top w:val="nil"/>
              <w:left w:val="nil"/>
              <w:bottom w:val="nil"/>
              <w:right w:val="nil"/>
            </w:tcBorders>
            <w:shd w:val="clear" w:color="auto" w:fill="auto"/>
            <w:noWrap/>
            <w:vAlign w:val="bottom"/>
            <w:hideMark/>
          </w:tcPr>
          <w:p w14:paraId="194A144F"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1.02</w:t>
            </w:r>
          </w:p>
        </w:tc>
        <w:tc>
          <w:tcPr>
            <w:tcW w:w="916" w:type="dxa"/>
            <w:tcBorders>
              <w:top w:val="nil"/>
              <w:left w:val="nil"/>
              <w:bottom w:val="nil"/>
              <w:right w:val="nil"/>
            </w:tcBorders>
            <w:shd w:val="clear" w:color="auto" w:fill="auto"/>
            <w:noWrap/>
            <w:vAlign w:val="bottom"/>
            <w:hideMark/>
          </w:tcPr>
          <w:p w14:paraId="49F9D0DF"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0.99-1.06</w:t>
            </w:r>
          </w:p>
        </w:tc>
        <w:tc>
          <w:tcPr>
            <w:tcW w:w="780" w:type="dxa"/>
            <w:tcBorders>
              <w:top w:val="nil"/>
              <w:left w:val="nil"/>
              <w:bottom w:val="nil"/>
              <w:right w:val="single" w:sz="4" w:space="0" w:color="auto"/>
            </w:tcBorders>
            <w:shd w:val="clear" w:color="auto" w:fill="auto"/>
            <w:noWrap/>
            <w:vAlign w:val="bottom"/>
            <w:hideMark/>
          </w:tcPr>
          <w:p w14:paraId="0FCEE15E"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0.21</w:t>
            </w:r>
          </w:p>
        </w:tc>
        <w:tc>
          <w:tcPr>
            <w:tcW w:w="2180" w:type="dxa"/>
            <w:tcBorders>
              <w:top w:val="nil"/>
              <w:left w:val="nil"/>
              <w:bottom w:val="nil"/>
              <w:right w:val="nil"/>
            </w:tcBorders>
            <w:shd w:val="clear" w:color="auto" w:fill="auto"/>
            <w:noWrap/>
            <w:vAlign w:val="bottom"/>
            <w:hideMark/>
          </w:tcPr>
          <w:p w14:paraId="0EA88B46"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 xml:space="preserve">Age, per </w:t>
            </w:r>
            <w:proofErr w:type="spellStart"/>
            <w:r w:rsidRPr="00152300">
              <w:rPr>
                <w:rFonts w:ascii="Times New Roman" w:eastAsia="Times New Roman" w:hAnsi="Times New Roman" w:cs="Times New Roman"/>
                <w:color w:val="000000"/>
                <w:sz w:val="20"/>
                <w:szCs w:val="20"/>
                <w:lang w:eastAsia="nl-NL"/>
              </w:rPr>
              <w:t>year</w:t>
            </w:r>
            <w:proofErr w:type="spellEnd"/>
            <w:r w:rsidRPr="00152300">
              <w:rPr>
                <w:rFonts w:ascii="Times New Roman" w:eastAsia="Times New Roman" w:hAnsi="Times New Roman" w:cs="Times New Roman"/>
                <w:color w:val="000000"/>
                <w:sz w:val="20"/>
                <w:szCs w:val="20"/>
                <w:lang w:eastAsia="nl-NL"/>
              </w:rPr>
              <w:t xml:space="preserve"> </w:t>
            </w:r>
            <w:proofErr w:type="spellStart"/>
            <w:r w:rsidRPr="00152300">
              <w:rPr>
                <w:rFonts w:ascii="Times New Roman" w:eastAsia="Times New Roman" w:hAnsi="Times New Roman" w:cs="Times New Roman"/>
                <w:color w:val="000000"/>
                <w:sz w:val="20"/>
                <w:szCs w:val="20"/>
                <w:lang w:eastAsia="nl-NL"/>
              </w:rPr>
              <w:t>increase</w:t>
            </w:r>
            <w:proofErr w:type="spellEnd"/>
          </w:p>
        </w:tc>
        <w:tc>
          <w:tcPr>
            <w:tcW w:w="560" w:type="dxa"/>
            <w:tcBorders>
              <w:top w:val="nil"/>
              <w:left w:val="nil"/>
              <w:bottom w:val="nil"/>
              <w:right w:val="nil"/>
            </w:tcBorders>
            <w:shd w:val="clear" w:color="auto" w:fill="auto"/>
            <w:noWrap/>
            <w:vAlign w:val="bottom"/>
            <w:hideMark/>
          </w:tcPr>
          <w:p w14:paraId="72F3B1C7"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1.00</w:t>
            </w:r>
          </w:p>
        </w:tc>
        <w:tc>
          <w:tcPr>
            <w:tcW w:w="1000" w:type="dxa"/>
            <w:tcBorders>
              <w:top w:val="nil"/>
              <w:left w:val="nil"/>
              <w:bottom w:val="nil"/>
              <w:right w:val="nil"/>
            </w:tcBorders>
            <w:shd w:val="clear" w:color="auto" w:fill="auto"/>
            <w:noWrap/>
            <w:vAlign w:val="bottom"/>
            <w:hideMark/>
          </w:tcPr>
          <w:p w14:paraId="09F805B9"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0.97-1.03</w:t>
            </w:r>
          </w:p>
        </w:tc>
        <w:tc>
          <w:tcPr>
            <w:tcW w:w="780" w:type="dxa"/>
            <w:tcBorders>
              <w:top w:val="nil"/>
              <w:left w:val="nil"/>
              <w:bottom w:val="nil"/>
              <w:right w:val="single" w:sz="4" w:space="0" w:color="auto"/>
            </w:tcBorders>
            <w:shd w:val="clear" w:color="auto" w:fill="auto"/>
            <w:noWrap/>
            <w:vAlign w:val="bottom"/>
            <w:hideMark/>
          </w:tcPr>
          <w:p w14:paraId="0B004960"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0.93</w:t>
            </w:r>
          </w:p>
        </w:tc>
      </w:tr>
      <w:tr w:rsidR="00893E12" w:rsidRPr="00152300" w14:paraId="367ED172" w14:textId="77777777" w:rsidTr="00893E12">
        <w:trPr>
          <w:trHeight w:val="300"/>
        </w:trPr>
        <w:tc>
          <w:tcPr>
            <w:tcW w:w="2507" w:type="dxa"/>
            <w:tcBorders>
              <w:top w:val="nil"/>
              <w:left w:val="single" w:sz="4" w:space="0" w:color="auto"/>
              <w:bottom w:val="nil"/>
              <w:right w:val="nil"/>
            </w:tcBorders>
            <w:shd w:val="clear" w:color="auto" w:fill="auto"/>
            <w:noWrap/>
            <w:vAlign w:val="bottom"/>
            <w:hideMark/>
          </w:tcPr>
          <w:p w14:paraId="4A08B538"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proofErr w:type="spellStart"/>
            <w:r w:rsidRPr="00152300">
              <w:rPr>
                <w:rFonts w:ascii="Times New Roman" w:eastAsia="Times New Roman" w:hAnsi="Times New Roman" w:cs="Times New Roman"/>
                <w:color w:val="000000"/>
                <w:sz w:val="20"/>
                <w:szCs w:val="20"/>
                <w:lang w:eastAsia="nl-NL"/>
              </w:rPr>
              <w:t>Female</w:t>
            </w:r>
            <w:proofErr w:type="spellEnd"/>
          </w:p>
        </w:tc>
        <w:tc>
          <w:tcPr>
            <w:tcW w:w="490" w:type="dxa"/>
            <w:tcBorders>
              <w:top w:val="nil"/>
              <w:left w:val="nil"/>
              <w:bottom w:val="nil"/>
              <w:right w:val="nil"/>
            </w:tcBorders>
            <w:shd w:val="clear" w:color="auto" w:fill="auto"/>
            <w:noWrap/>
            <w:vAlign w:val="bottom"/>
            <w:hideMark/>
          </w:tcPr>
          <w:p w14:paraId="4B1D07A6"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0.83</w:t>
            </w:r>
          </w:p>
        </w:tc>
        <w:tc>
          <w:tcPr>
            <w:tcW w:w="916" w:type="dxa"/>
            <w:tcBorders>
              <w:top w:val="nil"/>
              <w:left w:val="nil"/>
              <w:bottom w:val="nil"/>
              <w:right w:val="nil"/>
            </w:tcBorders>
            <w:shd w:val="clear" w:color="auto" w:fill="auto"/>
            <w:noWrap/>
            <w:vAlign w:val="bottom"/>
            <w:hideMark/>
          </w:tcPr>
          <w:p w14:paraId="33BB5122"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0.34-2.05</w:t>
            </w:r>
          </w:p>
        </w:tc>
        <w:tc>
          <w:tcPr>
            <w:tcW w:w="780" w:type="dxa"/>
            <w:tcBorders>
              <w:top w:val="nil"/>
              <w:left w:val="nil"/>
              <w:bottom w:val="nil"/>
              <w:right w:val="single" w:sz="4" w:space="0" w:color="auto"/>
            </w:tcBorders>
            <w:shd w:val="clear" w:color="auto" w:fill="auto"/>
            <w:noWrap/>
            <w:vAlign w:val="bottom"/>
            <w:hideMark/>
          </w:tcPr>
          <w:p w14:paraId="3424596C"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0.69</w:t>
            </w:r>
          </w:p>
        </w:tc>
        <w:tc>
          <w:tcPr>
            <w:tcW w:w="2180" w:type="dxa"/>
            <w:tcBorders>
              <w:top w:val="nil"/>
              <w:left w:val="nil"/>
              <w:bottom w:val="nil"/>
              <w:right w:val="nil"/>
            </w:tcBorders>
            <w:shd w:val="clear" w:color="auto" w:fill="auto"/>
            <w:noWrap/>
            <w:vAlign w:val="bottom"/>
            <w:hideMark/>
          </w:tcPr>
          <w:p w14:paraId="7187566E"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proofErr w:type="spellStart"/>
            <w:r w:rsidRPr="00152300">
              <w:rPr>
                <w:rFonts w:ascii="Times New Roman" w:eastAsia="Times New Roman" w:hAnsi="Times New Roman" w:cs="Times New Roman"/>
                <w:color w:val="000000"/>
                <w:sz w:val="20"/>
                <w:szCs w:val="20"/>
                <w:lang w:eastAsia="nl-NL"/>
              </w:rPr>
              <w:t>Female</w:t>
            </w:r>
            <w:proofErr w:type="spellEnd"/>
          </w:p>
        </w:tc>
        <w:tc>
          <w:tcPr>
            <w:tcW w:w="560" w:type="dxa"/>
            <w:tcBorders>
              <w:top w:val="nil"/>
              <w:left w:val="nil"/>
              <w:bottom w:val="nil"/>
              <w:right w:val="nil"/>
            </w:tcBorders>
            <w:shd w:val="clear" w:color="auto" w:fill="auto"/>
            <w:noWrap/>
            <w:vAlign w:val="bottom"/>
            <w:hideMark/>
          </w:tcPr>
          <w:p w14:paraId="700B9DC3"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1.51</w:t>
            </w:r>
          </w:p>
        </w:tc>
        <w:tc>
          <w:tcPr>
            <w:tcW w:w="1000" w:type="dxa"/>
            <w:tcBorders>
              <w:top w:val="nil"/>
              <w:left w:val="nil"/>
              <w:bottom w:val="nil"/>
              <w:right w:val="nil"/>
            </w:tcBorders>
            <w:shd w:val="clear" w:color="auto" w:fill="auto"/>
            <w:noWrap/>
            <w:vAlign w:val="bottom"/>
            <w:hideMark/>
          </w:tcPr>
          <w:p w14:paraId="08B03FF3"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0.76-2.99</w:t>
            </w:r>
          </w:p>
        </w:tc>
        <w:tc>
          <w:tcPr>
            <w:tcW w:w="780" w:type="dxa"/>
            <w:tcBorders>
              <w:top w:val="nil"/>
              <w:left w:val="nil"/>
              <w:bottom w:val="nil"/>
              <w:right w:val="single" w:sz="4" w:space="0" w:color="auto"/>
            </w:tcBorders>
            <w:shd w:val="clear" w:color="auto" w:fill="auto"/>
            <w:noWrap/>
            <w:vAlign w:val="bottom"/>
            <w:hideMark/>
          </w:tcPr>
          <w:p w14:paraId="6C91F55D"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0.24</w:t>
            </w:r>
          </w:p>
        </w:tc>
      </w:tr>
      <w:tr w:rsidR="00893E12" w:rsidRPr="00152300" w14:paraId="4F11BFA9" w14:textId="77777777" w:rsidTr="00893E12">
        <w:trPr>
          <w:trHeight w:val="300"/>
        </w:trPr>
        <w:tc>
          <w:tcPr>
            <w:tcW w:w="2507" w:type="dxa"/>
            <w:tcBorders>
              <w:top w:val="nil"/>
              <w:left w:val="single" w:sz="4" w:space="0" w:color="auto"/>
              <w:bottom w:val="nil"/>
              <w:right w:val="nil"/>
            </w:tcBorders>
            <w:shd w:val="clear" w:color="auto" w:fill="auto"/>
            <w:noWrap/>
            <w:vAlign w:val="bottom"/>
            <w:hideMark/>
          </w:tcPr>
          <w:p w14:paraId="3A35C22E" w14:textId="77777777" w:rsidR="00893E12" w:rsidRPr="00664F4C" w:rsidRDefault="00893E12" w:rsidP="00893E12">
            <w:pPr>
              <w:spacing w:after="0" w:line="240" w:lineRule="auto"/>
              <w:rPr>
                <w:rFonts w:ascii="Times New Roman" w:eastAsia="Times New Roman" w:hAnsi="Times New Roman" w:cs="Times New Roman"/>
                <w:b/>
                <w:color w:val="000000"/>
                <w:sz w:val="20"/>
                <w:szCs w:val="20"/>
                <w:lang w:eastAsia="nl-NL"/>
              </w:rPr>
            </w:pPr>
            <w:proofErr w:type="spellStart"/>
            <w:r w:rsidRPr="00664F4C">
              <w:rPr>
                <w:rFonts w:ascii="Times New Roman" w:eastAsia="Times New Roman" w:hAnsi="Times New Roman" w:cs="Times New Roman"/>
                <w:b/>
                <w:color w:val="000000"/>
                <w:sz w:val="20"/>
                <w:szCs w:val="20"/>
                <w:lang w:eastAsia="nl-NL"/>
              </w:rPr>
              <w:t>History</w:t>
            </w:r>
            <w:proofErr w:type="spellEnd"/>
            <w:r w:rsidRPr="00664F4C">
              <w:rPr>
                <w:rFonts w:ascii="Times New Roman" w:eastAsia="Times New Roman" w:hAnsi="Times New Roman" w:cs="Times New Roman"/>
                <w:b/>
                <w:color w:val="000000"/>
                <w:sz w:val="20"/>
                <w:szCs w:val="20"/>
                <w:lang w:eastAsia="nl-NL"/>
              </w:rPr>
              <w:t xml:space="preserve"> of AF</w:t>
            </w:r>
          </w:p>
        </w:tc>
        <w:tc>
          <w:tcPr>
            <w:tcW w:w="490" w:type="dxa"/>
            <w:tcBorders>
              <w:top w:val="nil"/>
              <w:left w:val="nil"/>
              <w:bottom w:val="nil"/>
              <w:right w:val="nil"/>
            </w:tcBorders>
            <w:shd w:val="clear" w:color="auto" w:fill="auto"/>
            <w:noWrap/>
            <w:vAlign w:val="bottom"/>
            <w:hideMark/>
          </w:tcPr>
          <w:p w14:paraId="3B67284B" w14:textId="77777777" w:rsidR="00893E12" w:rsidRPr="00664F4C" w:rsidRDefault="00893E12" w:rsidP="00893E12">
            <w:pPr>
              <w:spacing w:after="0" w:line="240" w:lineRule="auto"/>
              <w:rPr>
                <w:rFonts w:ascii="Times New Roman" w:eastAsia="Times New Roman" w:hAnsi="Times New Roman" w:cs="Times New Roman"/>
                <w:b/>
                <w:color w:val="000000"/>
                <w:sz w:val="20"/>
                <w:szCs w:val="20"/>
                <w:lang w:eastAsia="nl-NL"/>
              </w:rPr>
            </w:pPr>
            <w:r w:rsidRPr="00664F4C">
              <w:rPr>
                <w:rFonts w:ascii="Times New Roman" w:eastAsia="Times New Roman" w:hAnsi="Times New Roman" w:cs="Times New Roman"/>
                <w:b/>
                <w:color w:val="000000"/>
                <w:sz w:val="20"/>
                <w:szCs w:val="20"/>
                <w:lang w:eastAsia="nl-NL"/>
              </w:rPr>
              <w:t>2.42</w:t>
            </w:r>
          </w:p>
        </w:tc>
        <w:tc>
          <w:tcPr>
            <w:tcW w:w="916" w:type="dxa"/>
            <w:tcBorders>
              <w:top w:val="nil"/>
              <w:left w:val="nil"/>
              <w:bottom w:val="nil"/>
              <w:right w:val="nil"/>
            </w:tcBorders>
            <w:shd w:val="clear" w:color="auto" w:fill="auto"/>
            <w:noWrap/>
            <w:vAlign w:val="bottom"/>
            <w:hideMark/>
          </w:tcPr>
          <w:p w14:paraId="7F8186F4" w14:textId="77777777" w:rsidR="00893E12" w:rsidRPr="00664F4C" w:rsidRDefault="00893E12" w:rsidP="00893E12">
            <w:pPr>
              <w:spacing w:after="0" w:line="240" w:lineRule="auto"/>
              <w:rPr>
                <w:rFonts w:ascii="Times New Roman" w:eastAsia="Times New Roman" w:hAnsi="Times New Roman" w:cs="Times New Roman"/>
                <w:b/>
                <w:color w:val="000000"/>
                <w:sz w:val="20"/>
                <w:szCs w:val="20"/>
                <w:lang w:eastAsia="nl-NL"/>
              </w:rPr>
            </w:pPr>
            <w:r w:rsidRPr="00664F4C">
              <w:rPr>
                <w:rFonts w:ascii="Times New Roman" w:eastAsia="Times New Roman" w:hAnsi="Times New Roman" w:cs="Times New Roman"/>
                <w:b/>
                <w:color w:val="000000"/>
                <w:sz w:val="20"/>
                <w:szCs w:val="20"/>
                <w:lang w:eastAsia="nl-NL"/>
              </w:rPr>
              <w:t>1.17-5.00</w:t>
            </w:r>
          </w:p>
        </w:tc>
        <w:tc>
          <w:tcPr>
            <w:tcW w:w="780" w:type="dxa"/>
            <w:tcBorders>
              <w:top w:val="nil"/>
              <w:left w:val="nil"/>
              <w:bottom w:val="nil"/>
              <w:right w:val="single" w:sz="4" w:space="0" w:color="auto"/>
            </w:tcBorders>
            <w:shd w:val="clear" w:color="auto" w:fill="auto"/>
            <w:noWrap/>
            <w:vAlign w:val="bottom"/>
            <w:hideMark/>
          </w:tcPr>
          <w:p w14:paraId="27234A4F" w14:textId="77777777" w:rsidR="00893E12" w:rsidRPr="00664F4C" w:rsidRDefault="00893E12" w:rsidP="00893E12">
            <w:pPr>
              <w:spacing w:after="0" w:line="240" w:lineRule="auto"/>
              <w:rPr>
                <w:rFonts w:ascii="Times New Roman" w:eastAsia="Times New Roman" w:hAnsi="Times New Roman" w:cs="Times New Roman"/>
                <w:b/>
                <w:color w:val="000000"/>
                <w:sz w:val="20"/>
                <w:szCs w:val="20"/>
                <w:lang w:eastAsia="nl-NL"/>
              </w:rPr>
            </w:pPr>
            <w:r w:rsidRPr="00664F4C">
              <w:rPr>
                <w:rFonts w:ascii="Times New Roman" w:eastAsia="Times New Roman" w:hAnsi="Times New Roman" w:cs="Times New Roman"/>
                <w:b/>
                <w:color w:val="000000"/>
                <w:sz w:val="20"/>
                <w:szCs w:val="20"/>
                <w:lang w:eastAsia="nl-NL"/>
              </w:rPr>
              <w:t>0.02*</w:t>
            </w:r>
          </w:p>
        </w:tc>
        <w:tc>
          <w:tcPr>
            <w:tcW w:w="2180" w:type="dxa"/>
            <w:tcBorders>
              <w:top w:val="nil"/>
              <w:left w:val="nil"/>
              <w:bottom w:val="nil"/>
              <w:right w:val="nil"/>
            </w:tcBorders>
            <w:shd w:val="clear" w:color="auto" w:fill="auto"/>
            <w:noWrap/>
            <w:vAlign w:val="bottom"/>
            <w:hideMark/>
          </w:tcPr>
          <w:p w14:paraId="0FE6825B" w14:textId="77777777" w:rsidR="00893E12" w:rsidRPr="00664F4C" w:rsidRDefault="00893E12" w:rsidP="00893E12">
            <w:pPr>
              <w:spacing w:after="0" w:line="240" w:lineRule="auto"/>
              <w:rPr>
                <w:rFonts w:ascii="Times New Roman" w:eastAsia="Times New Roman" w:hAnsi="Times New Roman" w:cs="Times New Roman"/>
                <w:b/>
                <w:color w:val="000000"/>
                <w:sz w:val="20"/>
                <w:szCs w:val="20"/>
                <w:lang w:eastAsia="nl-NL"/>
              </w:rPr>
            </w:pPr>
            <w:proofErr w:type="spellStart"/>
            <w:r w:rsidRPr="00664F4C">
              <w:rPr>
                <w:rFonts w:ascii="Times New Roman" w:eastAsia="Times New Roman" w:hAnsi="Times New Roman" w:cs="Times New Roman"/>
                <w:b/>
                <w:color w:val="000000"/>
                <w:sz w:val="20"/>
                <w:szCs w:val="20"/>
                <w:lang w:eastAsia="nl-NL"/>
              </w:rPr>
              <w:t>History</w:t>
            </w:r>
            <w:proofErr w:type="spellEnd"/>
            <w:r w:rsidRPr="00664F4C">
              <w:rPr>
                <w:rFonts w:ascii="Times New Roman" w:eastAsia="Times New Roman" w:hAnsi="Times New Roman" w:cs="Times New Roman"/>
                <w:b/>
                <w:color w:val="000000"/>
                <w:sz w:val="20"/>
                <w:szCs w:val="20"/>
                <w:lang w:eastAsia="nl-NL"/>
              </w:rPr>
              <w:t xml:space="preserve"> of AF</w:t>
            </w:r>
          </w:p>
        </w:tc>
        <w:tc>
          <w:tcPr>
            <w:tcW w:w="560" w:type="dxa"/>
            <w:tcBorders>
              <w:top w:val="nil"/>
              <w:left w:val="nil"/>
              <w:bottom w:val="nil"/>
              <w:right w:val="nil"/>
            </w:tcBorders>
            <w:shd w:val="clear" w:color="auto" w:fill="auto"/>
            <w:noWrap/>
            <w:vAlign w:val="bottom"/>
            <w:hideMark/>
          </w:tcPr>
          <w:p w14:paraId="1923A5BE" w14:textId="77777777" w:rsidR="00893E12" w:rsidRPr="00664F4C" w:rsidRDefault="00893E12" w:rsidP="00893E12">
            <w:pPr>
              <w:spacing w:after="0" w:line="240" w:lineRule="auto"/>
              <w:rPr>
                <w:rFonts w:ascii="Times New Roman" w:eastAsia="Times New Roman" w:hAnsi="Times New Roman" w:cs="Times New Roman"/>
                <w:b/>
                <w:color w:val="000000"/>
                <w:sz w:val="20"/>
                <w:szCs w:val="20"/>
                <w:lang w:eastAsia="nl-NL"/>
              </w:rPr>
            </w:pPr>
            <w:r w:rsidRPr="00664F4C">
              <w:rPr>
                <w:rFonts w:ascii="Times New Roman" w:eastAsia="Times New Roman" w:hAnsi="Times New Roman" w:cs="Times New Roman"/>
                <w:b/>
                <w:color w:val="000000"/>
                <w:sz w:val="20"/>
                <w:szCs w:val="20"/>
                <w:lang w:eastAsia="nl-NL"/>
              </w:rPr>
              <w:t>0.25</w:t>
            </w:r>
          </w:p>
        </w:tc>
        <w:tc>
          <w:tcPr>
            <w:tcW w:w="1000" w:type="dxa"/>
            <w:tcBorders>
              <w:top w:val="nil"/>
              <w:left w:val="nil"/>
              <w:bottom w:val="nil"/>
              <w:right w:val="nil"/>
            </w:tcBorders>
            <w:shd w:val="clear" w:color="auto" w:fill="auto"/>
            <w:noWrap/>
            <w:vAlign w:val="bottom"/>
            <w:hideMark/>
          </w:tcPr>
          <w:p w14:paraId="079A24D9" w14:textId="77777777" w:rsidR="00893E12" w:rsidRPr="00664F4C" w:rsidRDefault="00893E12" w:rsidP="00893E12">
            <w:pPr>
              <w:spacing w:after="0" w:line="240" w:lineRule="auto"/>
              <w:rPr>
                <w:rFonts w:ascii="Times New Roman" w:eastAsia="Times New Roman" w:hAnsi="Times New Roman" w:cs="Times New Roman"/>
                <w:b/>
                <w:color w:val="000000"/>
                <w:sz w:val="20"/>
                <w:szCs w:val="20"/>
                <w:lang w:eastAsia="nl-NL"/>
              </w:rPr>
            </w:pPr>
            <w:r w:rsidRPr="00664F4C">
              <w:rPr>
                <w:rFonts w:ascii="Times New Roman" w:eastAsia="Times New Roman" w:hAnsi="Times New Roman" w:cs="Times New Roman"/>
                <w:b/>
                <w:color w:val="000000"/>
                <w:sz w:val="20"/>
                <w:szCs w:val="20"/>
                <w:lang w:eastAsia="nl-NL"/>
              </w:rPr>
              <w:t>0.08-0.82</w:t>
            </w:r>
          </w:p>
        </w:tc>
        <w:tc>
          <w:tcPr>
            <w:tcW w:w="780" w:type="dxa"/>
            <w:tcBorders>
              <w:top w:val="nil"/>
              <w:left w:val="nil"/>
              <w:bottom w:val="nil"/>
              <w:right w:val="single" w:sz="4" w:space="0" w:color="auto"/>
            </w:tcBorders>
            <w:shd w:val="clear" w:color="auto" w:fill="auto"/>
            <w:noWrap/>
            <w:vAlign w:val="bottom"/>
            <w:hideMark/>
          </w:tcPr>
          <w:p w14:paraId="3F843C80" w14:textId="77777777" w:rsidR="00893E12" w:rsidRPr="00664F4C" w:rsidRDefault="00893E12" w:rsidP="00893E12">
            <w:pPr>
              <w:spacing w:after="0" w:line="240" w:lineRule="auto"/>
              <w:rPr>
                <w:rFonts w:ascii="Times New Roman" w:eastAsia="Times New Roman" w:hAnsi="Times New Roman" w:cs="Times New Roman"/>
                <w:b/>
                <w:color w:val="000000"/>
                <w:sz w:val="20"/>
                <w:szCs w:val="20"/>
                <w:lang w:eastAsia="nl-NL"/>
              </w:rPr>
            </w:pPr>
            <w:r w:rsidRPr="00664F4C">
              <w:rPr>
                <w:rFonts w:ascii="Times New Roman" w:eastAsia="Times New Roman" w:hAnsi="Times New Roman" w:cs="Times New Roman"/>
                <w:b/>
                <w:color w:val="000000"/>
                <w:sz w:val="20"/>
                <w:szCs w:val="20"/>
                <w:lang w:eastAsia="nl-NL"/>
              </w:rPr>
              <w:t>0.02*</w:t>
            </w:r>
          </w:p>
        </w:tc>
      </w:tr>
      <w:tr w:rsidR="00893E12" w:rsidRPr="00152300" w14:paraId="4E8CCBE1" w14:textId="77777777" w:rsidTr="00893E12">
        <w:trPr>
          <w:trHeight w:val="300"/>
        </w:trPr>
        <w:tc>
          <w:tcPr>
            <w:tcW w:w="2507" w:type="dxa"/>
            <w:tcBorders>
              <w:top w:val="nil"/>
              <w:left w:val="single" w:sz="4" w:space="0" w:color="auto"/>
              <w:bottom w:val="nil"/>
              <w:right w:val="nil"/>
            </w:tcBorders>
            <w:shd w:val="clear" w:color="auto" w:fill="auto"/>
            <w:noWrap/>
            <w:vAlign w:val="bottom"/>
            <w:hideMark/>
          </w:tcPr>
          <w:p w14:paraId="76F282F8"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proofErr w:type="spellStart"/>
            <w:r w:rsidRPr="00152300">
              <w:rPr>
                <w:rFonts w:ascii="Times New Roman" w:eastAsia="Times New Roman" w:hAnsi="Times New Roman" w:cs="Times New Roman"/>
                <w:color w:val="000000"/>
                <w:sz w:val="20"/>
                <w:szCs w:val="20"/>
                <w:lang w:eastAsia="nl-NL"/>
              </w:rPr>
              <w:t>Secondary</w:t>
            </w:r>
            <w:proofErr w:type="spellEnd"/>
            <w:r w:rsidRPr="00152300">
              <w:rPr>
                <w:rFonts w:ascii="Times New Roman" w:eastAsia="Times New Roman" w:hAnsi="Times New Roman" w:cs="Times New Roman"/>
                <w:color w:val="000000"/>
                <w:sz w:val="20"/>
                <w:szCs w:val="20"/>
                <w:lang w:eastAsia="nl-NL"/>
              </w:rPr>
              <w:t xml:space="preserve"> prevention</w:t>
            </w:r>
          </w:p>
        </w:tc>
        <w:tc>
          <w:tcPr>
            <w:tcW w:w="490" w:type="dxa"/>
            <w:tcBorders>
              <w:top w:val="nil"/>
              <w:left w:val="nil"/>
              <w:bottom w:val="nil"/>
              <w:right w:val="nil"/>
            </w:tcBorders>
            <w:shd w:val="clear" w:color="auto" w:fill="auto"/>
            <w:noWrap/>
            <w:vAlign w:val="bottom"/>
            <w:hideMark/>
          </w:tcPr>
          <w:p w14:paraId="5097565C"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0.40</w:t>
            </w:r>
          </w:p>
        </w:tc>
        <w:tc>
          <w:tcPr>
            <w:tcW w:w="916" w:type="dxa"/>
            <w:tcBorders>
              <w:top w:val="nil"/>
              <w:left w:val="nil"/>
              <w:bottom w:val="nil"/>
              <w:right w:val="nil"/>
            </w:tcBorders>
            <w:shd w:val="clear" w:color="auto" w:fill="auto"/>
            <w:noWrap/>
            <w:vAlign w:val="bottom"/>
            <w:hideMark/>
          </w:tcPr>
          <w:p w14:paraId="58D8E169"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0.12-1.30</w:t>
            </w:r>
          </w:p>
        </w:tc>
        <w:tc>
          <w:tcPr>
            <w:tcW w:w="780" w:type="dxa"/>
            <w:tcBorders>
              <w:top w:val="nil"/>
              <w:left w:val="nil"/>
              <w:bottom w:val="nil"/>
              <w:right w:val="single" w:sz="4" w:space="0" w:color="auto"/>
            </w:tcBorders>
            <w:shd w:val="clear" w:color="auto" w:fill="auto"/>
            <w:noWrap/>
            <w:vAlign w:val="bottom"/>
            <w:hideMark/>
          </w:tcPr>
          <w:p w14:paraId="134C58C2"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0.13</w:t>
            </w:r>
          </w:p>
        </w:tc>
        <w:tc>
          <w:tcPr>
            <w:tcW w:w="2180" w:type="dxa"/>
            <w:tcBorders>
              <w:top w:val="nil"/>
              <w:left w:val="nil"/>
              <w:bottom w:val="nil"/>
              <w:right w:val="nil"/>
            </w:tcBorders>
            <w:shd w:val="clear" w:color="auto" w:fill="auto"/>
            <w:noWrap/>
            <w:vAlign w:val="bottom"/>
            <w:hideMark/>
          </w:tcPr>
          <w:p w14:paraId="72F5B542"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proofErr w:type="spellStart"/>
            <w:r w:rsidRPr="00152300">
              <w:rPr>
                <w:rFonts w:ascii="Times New Roman" w:eastAsia="Times New Roman" w:hAnsi="Times New Roman" w:cs="Times New Roman"/>
                <w:color w:val="000000"/>
                <w:sz w:val="20"/>
                <w:szCs w:val="20"/>
                <w:lang w:eastAsia="nl-NL"/>
              </w:rPr>
              <w:t>Secondary</w:t>
            </w:r>
            <w:proofErr w:type="spellEnd"/>
            <w:r w:rsidRPr="00152300">
              <w:rPr>
                <w:rFonts w:ascii="Times New Roman" w:eastAsia="Times New Roman" w:hAnsi="Times New Roman" w:cs="Times New Roman"/>
                <w:color w:val="000000"/>
                <w:sz w:val="20"/>
                <w:szCs w:val="20"/>
                <w:lang w:eastAsia="nl-NL"/>
              </w:rPr>
              <w:t xml:space="preserve"> prevention</w:t>
            </w:r>
          </w:p>
        </w:tc>
        <w:tc>
          <w:tcPr>
            <w:tcW w:w="560" w:type="dxa"/>
            <w:tcBorders>
              <w:top w:val="nil"/>
              <w:left w:val="nil"/>
              <w:bottom w:val="nil"/>
              <w:right w:val="nil"/>
            </w:tcBorders>
            <w:shd w:val="clear" w:color="auto" w:fill="auto"/>
            <w:noWrap/>
            <w:vAlign w:val="bottom"/>
            <w:hideMark/>
          </w:tcPr>
          <w:p w14:paraId="57379A50"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0.38</w:t>
            </w:r>
          </w:p>
        </w:tc>
        <w:tc>
          <w:tcPr>
            <w:tcW w:w="1000" w:type="dxa"/>
            <w:tcBorders>
              <w:top w:val="nil"/>
              <w:left w:val="nil"/>
              <w:bottom w:val="nil"/>
              <w:right w:val="nil"/>
            </w:tcBorders>
            <w:shd w:val="clear" w:color="auto" w:fill="auto"/>
            <w:noWrap/>
            <w:vAlign w:val="bottom"/>
            <w:hideMark/>
          </w:tcPr>
          <w:p w14:paraId="0B27DA4A"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0.14-1.08</w:t>
            </w:r>
          </w:p>
        </w:tc>
        <w:tc>
          <w:tcPr>
            <w:tcW w:w="780" w:type="dxa"/>
            <w:tcBorders>
              <w:top w:val="nil"/>
              <w:left w:val="nil"/>
              <w:bottom w:val="nil"/>
              <w:right w:val="single" w:sz="4" w:space="0" w:color="auto"/>
            </w:tcBorders>
            <w:shd w:val="clear" w:color="auto" w:fill="auto"/>
            <w:noWrap/>
            <w:vAlign w:val="bottom"/>
            <w:hideMark/>
          </w:tcPr>
          <w:p w14:paraId="12EDF997"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0.07.</w:t>
            </w:r>
          </w:p>
        </w:tc>
      </w:tr>
      <w:tr w:rsidR="00893E12" w:rsidRPr="00152300" w14:paraId="07CBC929" w14:textId="77777777" w:rsidTr="00893E12">
        <w:trPr>
          <w:trHeight w:val="330"/>
        </w:trPr>
        <w:tc>
          <w:tcPr>
            <w:tcW w:w="2507" w:type="dxa"/>
            <w:tcBorders>
              <w:top w:val="nil"/>
              <w:left w:val="single" w:sz="4" w:space="0" w:color="auto"/>
              <w:bottom w:val="nil"/>
              <w:right w:val="nil"/>
            </w:tcBorders>
            <w:shd w:val="clear" w:color="auto" w:fill="auto"/>
            <w:noWrap/>
            <w:vAlign w:val="bottom"/>
            <w:hideMark/>
          </w:tcPr>
          <w:p w14:paraId="0A764F28" w14:textId="77777777" w:rsidR="00893E12" w:rsidRPr="00664F4C" w:rsidRDefault="00893E12" w:rsidP="00893E12">
            <w:pPr>
              <w:spacing w:after="0" w:line="240" w:lineRule="auto"/>
              <w:rPr>
                <w:rFonts w:ascii="Times New Roman" w:eastAsia="Times New Roman" w:hAnsi="Times New Roman" w:cs="Times New Roman"/>
                <w:color w:val="000000"/>
                <w:sz w:val="20"/>
                <w:szCs w:val="20"/>
                <w:lang w:val="en-US" w:eastAsia="nl-NL"/>
              </w:rPr>
            </w:pPr>
            <w:r w:rsidRPr="00664F4C">
              <w:rPr>
                <w:rFonts w:ascii="Times New Roman" w:eastAsia="Times New Roman" w:hAnsi="Times New Roman" w:cs="Times New Roman"/>
                <w:color w:val="000000"/>
                <w:sz w:val="20"/>
                <w:szCs w:val="20"/>
                <w:lang w:val="en-US" w:eastAsia="nl-NL"/>
              </w:rPr>
              <w:t>BMI, per 1 kg/m</w:t>
            </w:r>
            <w:r w:rsidRPr="00664F4C">
              <w:rPr>
                <w:rFonts w:ascii="Times New Roman" w:eastAsia="Times New Roman" w:hAnsi="Times New Roman" w:cs="Times New Roman"/>
                <w:color w:val="000000"/>
                <w:sz w:val="20"/>
                <w:szCs w:val="20"/>
                <w:vertAlign w:val="superscript"/>
                <w:lang w:val="en-US" w:eastAsia="nl-NL"/>
              </w:rPr>
              <w:t>2</w:t>
            </w:r>
            <w:r w:rsidRPr="00664F4C">
              <w:rPr>
                <w:rFonts w:ascii="Times New Roman" w:eastAsia="Times New Roman" w:hAnsi="Times New Roman" w:cs="Times New Roman"/>
                <w:color w:val="000000"/>
                <w:sz w:val="20"/>
                <w:szCs w:val="20"/>
                <w:lang w:val="en-US" w:eastAsia="nl-NL"/>
              </w:rPr>
              <w:t xml:space="preserve"> increase</w:t>
            </w:r>
          </w:p>
        </w:tc>
        <w:tc>
          <w:tcPr>
            <w:tcW w:w="490" w:type="dxa"/>
            <w:tcBorders>
              <w:top w:val="nil"/>
              <w:left w:val="nil"/>
              <w:bottom w:val="nil"/>
              <w:right w:val="nil"/>
            </w:tcBorders>
            <w:shd w:val="clear" w:color="auto" w:fill="auto"/>
            <w:noWrap/>
            <w:vAlign w:val="bottom"/>
            <w:hideMark/>
          </w:tcPr>
          <w:p w14:paraId="77C771E4" w14:textId="77777777" w:rsidR="00893E12" w:rsidRPr="00664F4C" w:rsidRDefault="00893E12" w:rsidP="00893E12">
            <w:pPr>
              <w:spacing w:after="0" w:line="240" w:lineRule="auto"/>
              <w:rPr>
                <w:rFonts w:ascii="Times New Roman" w:eastAsia="Times New Roman" w:hAnsi="Times New Roman" w:cs="Times New Roman"/>
                <w:color w:val="000000"/>
                <w:sz w:val="20"/>
                <w:szCs w:val="20"/>
                <w:lang w:eastAsia="nl-NL"/>
              </w:rPr>
            </w:pPr>
            <w:r w:rsidRPr="00664F4C">
              <w:rPr>
                <w:rFonts w:ascii="Times New Roman" w:eastAsia="Times New Roman" w:hAnsi="Times New Roman" w:cs="Times New Roman"/>
                <w:color w:val="000000"/>
                <w:sz w:val="20"/>
                <w:szCs w:val="20"/>
                <w:lang w:eastAsia="nl-NL"/>
              </w:rPr>
              <w:t>1.05</w:t>
            </w:r>
          </w:p>
        </w:tc>
        <w:tc>
          <w:tcPr>
            <w:tcW w:w="916" w:type="dxa"/>
            <w:tcBorders>
              <w:top w:val="nil"/>
              <w:left w:val="nil"/>
              <w:bottom w:val="nil"/>
              <w:right w:val="nil"/>
            </w:tcBorders>
            <w:shd w:val="clear" w:color="auto" w:fill="auto"/>
            <w:noWrap/>
            <w:vAlign w:val="bottom"/>
            <w:hideMark/>
          </w:tcPr>
          <w:p w14:paraId="39693928" w14:textId="77777777" w:rsidR="00893E12" w:rsidRPr="00664F4C" w:rsidRDefault="00893E12" w:rsidP="00893E12">
            <w:pPr>
              <w:spacing w:after="0" w:line="240" w:lineRule="auto"/>
              <w:rPr>
                <w:rFonts w:ascii="Times New Roman" w:eastAsia="Times New Roman" w:hAnsi="Times New Roman" w:cs="Times New Roman"/>
                <w:color w:val="000000"/>
                <w:sz w:val="20"/>
                <w:szCs w:val="20"/>
                <w:lang w:eastAsia="nl-NL"/>
              </w:rPr>
            </w:pPr>
            <w:r w:rsidRPr="00664F4C">
              <w:rPr>
                <w:rFonts w:ascii="Times New Roman" w:eastAsia="Times New Roman" w:hAnsi="Times New Roman" w:cs="Times New Roman"/>
                <w:color w:val="000000"/>
                <w:sz w:val="20"/>
                <w:szCs w:val="20"/>
                <w:lang w:eastAsia="nl-NL"/>
              </w:rPr>
              <w:t>0.99-1.11</w:t>
            </w:r>
          </w:p>
        </w:tc>
        <w:tc>
          <w:tcPr>
            <w:tcW w:w="780" w:type="dxa"/>
            <w:tcBorders>
              <w:top w:val="nil"/>
              <w:left w:val="nil"/>
              <w:bottom w:val="nil"/>
              <w:right w:val="single" w:sz="4" w:space="0" w:color="auto"/>
            </w:tcBorders>
            <w:shd w:val="clear" w:color="auto" w:fill="auto"/>
            <w:noWrap/>
            <w:vAlign w:val="bottom"/>
            <w:hideMark/>
          </w:tcPr>
          <w:p w14:paraId="14C27ACB" w14:textId="77777777" w:rsidR="00893E12" w:rsidRPr="00664F4C" w:rsidRDefault="00893E12" w:rsidP="00893E12">
            <w:pPr>
              <w:spacing w:after="0" w:line="240" w:lineRule="auto"/>
              <w:rPr>
                <w:rFonts w:ascii="Times New Roman" w:eastAsia="Times New Roman" w:hAnsi="Times New Roman" w:cs="Times New Roman"/>
                <w:color w:val="000000"/>
                <w:sz w:val="20"/>
                <w:szCs w:val="20"/>
                <w:lang w:eastAsia="nl-NL"/>
              </w:rPr>
            </w:pPr>
            <w:r w:rsidRPr="00664F4C">
              <w:rPr>
                <w:rFonts w:ascii="Times New Roman" w:eastAsia="Times New Roman" w:hAnsi="Times New Roman" w:cs="Times New Roman"/>
                <w:color w:val="000000"/>
                <w:sz w:val="20"/>
                <w:szCs w:val="20"/>
                <w:lang w:eastAsia="nl-NL"/>
              </w:rPr>
              <w:t>0.08</w:t>
            </w:r>
          </w:p>
        </w:tc>
        <w:tc>
          <w:tcPr>
            <w:tcW w:w="2180" w:type="dxa"/>
            <w:tcBorders>
              <w:top w:val="nil"/>
              <w:left w:val="nil"/>
              <w:bottom w:val="nil"/>
              <w:right w:val="nil"/>
            </w:tcBorders>
            <w:shd w:val="clear" w:color="auto" w:fill="auto"/>
            <w:noWrap/>
            <w:vAlign w:val="bottom"/>
            <w:hideMark/>
          </w:tcPr>
          <w:p w14:paraId="03ED6743"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val="en-US" w:eastAsia="nl-NL"/>
              </w:rPr>
            </w:pPr>
            <w:r w:rsidRPr="00152300">
              <w:rPr>
                <w:rFonts w:ascii="Times New Roman" w:eastAsia="Times New Roman" w:hAnsi="Times New Roman" w:cs="Times New Roman"/>
                <w:color w:val="000000"/>
                <w:sz w:val="20"/>
                <w:szCs w:val="20"/>
                <w:lang w:val="en-US" w:eastAsia="nl-NL"/>
              </w:rPr>
              <w:t>BMI, per 1 kg/m</w:t>
            </w:r>
            <w:r w:rsidRPr="00152300">
              <w:rPr>
                <w:rFonts w:ascii="Times New Roman" w:eastAsia="Times New Roman" w:hAnsi="Times New Roman" w:cs="Times New Roman"/>
                <w:color w:val="000000"/>
                <w:sz w:val="20"/>
                <w:szCs w:val="20"/>
                <w:vertAlign w:val="superscript"/>
                <w:lang w:val="en-US" w:eastAsia="nl-NL"/>
              </w:rPr>
              <w:t>2</w:t>
            </w:r>
            <w:r w:rsidRPr="00152300">
              <w:rPr>
                <w:rFonts w:ascii="Times New Roman" w:eastAsia="Times New Roman" w:hAnsi="Times New Roman" w:cs="Times New Roman"/>
                <w:color w:val="000000"/>
                <w:sz w:val="20"/>
                <w:szCs w:val="20"/>
                <w:lang w:val="en-US" w:eastAsia="nl-NL"/>
              </w:rPr>
              <w:t xml:space="preserve"> increase</w:t>
            </w:r>
          </w:p>
        </w:tc>
        <w:tc>
          <w:tcPr>
            <w:tcW w:w="560" w:type="dxa"/>
            <w:tcBorders>
              <w:top w:val="nil"/>
              <w:left w:val="nil"/>
              <w:bottom w:val="nil"/>
              <w:right w:val="nil"/>
            </w:tcBorders>
            <w:shd w:val="clear" w:color="auto" w:fill="auto"/>
            <w:noWrap/>
            <w:vAlign w:val="bottom"/>
            <w:hideMark/>
          </w:tcPr>
          <w:p w14:paraId="459F1A94"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0.96</w:t>
            </w:r>
          </w:p>
        </w:tc>
        <w:tc>
          <w:tcPr>
            <w:tcW w:w="1000" w:type="dxa"/>
            <w:tcBorders>
              <w:top w:val="nil"/>
              <w:left w:val="nil"/>
              <w:bottom w:val="nil"/>
              <w:right w:val="nil"/>
            </w:tcBorders>
            <w:shd w:val="clear" w:color="auto" w:fill="auto"/>
            <w:noWrap/>
            <w:vAlign w:val="bottom"/>
            <w:hideMark/>
          </w:tcPr>
          <w:p w14:paraId="03CB842C"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0.90-1.03</w:t>
            </w:r>
          </w:p>
        </w:tc>
        <w:tc>
          <w:tcPr>
            <w:tcW w:w="780" w:type="dxa"/>
            <w:tcBorders>
              <w:top w:val="nil"/>
              <w:left w:val="nil"/>
              <w:bottom w:val="nil"/>
              <w:right w:val="single" w:sz="4" w:space="0" w:color="auto"/>
            </w:tcBorders>
            <w:shd w:val="clear" w:color="auto" w:fill="auto"/>
            <w:noWrap/>
            <w:vAlign w:val="bottom"/>
            <w:hideMark/>
          </w:tcPr>
          <w:p w14:paraId="319A4EBF"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0.24</w:t>
            </w:r>
          </w:p>
        </w:tc>
      </w:tr>
      <w:tr w:rsidR="00893E12" w:rsidRPr="00152300" w14:paraId="6422215B" w14:textId="77777777" w:rsidTr="00893E12">
        <w:trPr>
          <w:trHeight w:val="300"/>
        </w:trPr>
        <w:tc>
          <w:tcPr>
            <w:tcW w:w="2507" w:type="dxa"/>
            <w:tcBorders>
              <w:top w:val="nil"/>
              <w:left w:val="single" w:sz="4" w:space="0" w:color="auto"/>
              <w:bottom w:val="nil"/>
              <w:right w:val="nil"/>
            </w:tcBorders>
            <w:shd w:val="clear" w:color="auto" w:fill="auto"/>
            <w:noWrap/>
            <w:vAlign w:val="bottom"/>
            <w:hideMark/>
          </w:tcPr>
          <w:p w14:paraId="2FF0E038"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proofErr w:type="spellStart"/>
            <w:r w:rsidRPr="00152300">
              <w:rPr>
                <w:rFonts w:ascii="Times New Roman" w:eastAsia="Times New Roman" w:hAnsi="Times New Roman" w:cs="Times New Roman"/>
                <w:color w:val="000000"/>
                <w:sz w:val="20"/>
                <w:szCs w:val="20"/>
                <w:lang w:eastAsia="nl-NL"/>
              </w:rPr>
              <w:t>History</w:t>
            </w:r>
            <w:proofErr w:type="spellEnd"/>
            <w:r w:rsidRPr="00152300">
              <w:rPr>
                <w:rFonts w:ascii="Times New Roman" w:eastAsia="Times New Roman" w:hAnsi="Times New Roman" w:cs="Times New Roman"/>
                <w:color w:val="000000"/>
                <w:sz w:val="20"/>
                <w:szCs w:val="20"/>
                <w:lang w:eastAsia="nl-NL"/>
              </w:rPr>
              <w:t xml:space="preserve"> of CABG</w:t>
            </w:r>
          </w:p>
        </w:tc>
        <w:tc>
          <w:tcPr>
            <w:tcW w:w="490" w:type="dxa"/>
            <w:tcBorders>
              <w:top w:val="nil"/>
              <w:left w:val="nil"/>
              <w:bottom w:val="nil"/>
              <w:right w:val="nil"/>
            </w:tcBorders>
            <w:shd w:val="clear" w:color="auto" w:fill="auto"/>
            <w:noWrap/>
            <w:vAlign w:val="bottom"/>
            <w:hideMark/>
          </w:tcPr>
          <w:p w14:paraId="46D69245"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1.17</w:t>
            </w:r>
          </w:p>
        </w:tc>
        <w:tc>
          <w:tcPr>
            <w:tcW w:w="916" w:type="dxa"/>
            <w:tcBorders>
              <w:top w:val="nil"/>
              <w:left w:val="nil"/>
              <w:bottom w:val="nil"/>
              <w:right w:val="nil"/>
            </w:tcBorders>
            <w:shd w:val="clear" w:color="auto" w:fill="auto"/>
            <w:noWrap/>
            <w:vAlign w:val="bottom"/>
            <w:hideMark/>
          </w:tcPr>
          <w:p w14:paraId="30B6374F"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0.51-2.72</w:t>
            </w:r>
          </w:p>
        </w:tc>
        <w:tc>
          <w:tcPr>
            <w:tcW w:w="780" w:type="dxa"/>
            <w:tcBorders>
              <w:top w:val="nil"/>
              <w:left w:val="nil"/>
              <w:bottom w:val="nil"/>
              <w:right w:val="single" w:sz="4" w:space="0" w:color="auto"/>
            </w:tcBorders>
            <w:shd w:val="clear" w:color="auto" w:fill="auto"/>
            <w:noWrap/>
            <w:vAlign w:val="bottom"/>
            <w:hideMark/>
          </w:tcPr>
          <w:p w14:paraId="5974AE29"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0.71</w:t>
            </w:r>
          </w:p>
        </w:tc>
        <w:tc>
          <w:tcPr>
            <w:tcW w:w="2180" w:type="dxa"/>
            <w:tcBorders>
              <w:top w:val="nil"/>
              <w:left w:val="nil"/>
              <w:bottom w:val="nil"/>
              <w:right w:val="nil"/>
            </w:tcBorders>
            <w:shd w:val="clear" w:color="auto" w:fill="auto"/>
            <w:noWrap/>
            <w:vAlign w:val="bottom"/>
            <w:hideMark/>
          </w:tcPr>
          <w:p w14:paraId="6C4A3A47"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proofErr w:type="spellStart"/>
            <w:r w:rsidRPr="00152300">
              <w:rPr>
                <w:rFonts w:ascii="Times New Roman" w:eastAsia="Times New Roman" w:hAnsi="Times New Roman" w:cs="Times New Roman"/>
                <w:color w:val="000000"/>
                <w:sz w:val="20"/>
                <w:szCs w:val="20"/>
                <w:lang w:eastAsia="nl-NL"/>
              </w:rPr>
              <w:t>History</w:t>
            </w:r>
            <w:proofErr w:type="spellEnd"/>
            <w:r w:rsidRPr="00152300">
              <w:rPr>
                <w:rFonts w:ascii="Times New Roman" w:eastAsia="Times New Roman" w:hAnsi="Times New Roman" w:cs="Times New Roman"/>
                <w:color w:val="000000"/>
                <w:sz w:val="20"/>
                <w:szCs w:val="20"/>
                <w:lang w:eastAsia="nl-NL"/>
              </w:rPr>
              <w:t xml:space="preserve"> of CABG</w:t>
            </w:r>
          </w:p>
        </w:tc>
        <w:tc>
          <w:tcPr>
            <w:tcW w:w="560" w:type="dxa"/>
            <w:tcBorders>
              <w:top w:val="nil"/>
              <w:left w:val="nil"/>
              <w:bottom w:val="nil"/>
              <w:right w:val="nil"/>
            </w:tcBorders>
            <w:shd w:val="clear" w:color="auto" w:fill="auto"/>
            <w:noWrap/>
            <w:vAlign w:val="bottom"/>
            <w:hideMark/>
          </w:tcPr>
          <w:p w14:paraId="76AA9865"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0.88</w:t>
            </w:r>
          </w:p>
        </w:tc>
        <w:tc>
          <w:tcPr>
            <w:tcW w:w="1000" w:type="dxa"/>
            <w:tcBorders>
              <w:top w:val="nil"/>
              <w:left w:val="nil"/>
              <w:bottom w:val="nil"/>
              <w:right w:val="nil"/>
            </w:tcBorders>
            <w:shd w:val="clear" w:color="auto" w:fill="auto"/>
            <w:noWrap/>
            <w:vAlign w:val="bottom"/>
            <w:hideMark/>
          </w:tcPr>
          <w:p w14:paraId="09A55C65"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0.41-1.90</w:t>
            </w:r>
          </w:p>
        </w:tc>
        <w:tc>
          <w:tcPr>
            <w:tcW w:w="780" w:type="dxa"/>
            <w:tcBorders>
              <w:top w:val="nil"/>
              <w:left w:val="nil"/>
              <w:bottom w:val="nil"/>
              <w:right w:val="single" w:sz="4" w:space="0" w:color="auto"/>
            </w:tcBorders>
            <w:shd w:val="clear" w:color="auto" w:fill="auto"/>
            <w:noWrap/>
            <w:vAlign w:val="bottom"/>
            <w:hideMark/>
          </w:tcPr>
          <w:p w14:paraId="27D6525A"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0.75</w:t>
            </w:r>
          </w:p>
        </w:tc>
      </w:tr>
      <w:tr w:rsidR="00893E12" w:rsidRPr="00152300" w14:paraId="2E2E58CD" w14:textId="77777777" w:rsidTr="00893E12">
        <w:trPr>
          <w:trHeight w:val="300"/>
        </w:trPr>
        <w:tc>
          <w:tcPr>
            <w:tcW w:w="2507" w:type="dxa"/>
            <w:tcBorders>
              <w:top w:val="nil"/>
              <w:left w:val="single" w:sz="4" w:space="0" w:color="auto"/>
              <w:bottom w:val="nil"/>
              <w:right w:val="nil"/>
            </w:tcBorders>
            <w:shd w:val="clear" w:color="auto" w:fill="auto"/>
            <w:noWrap/>
            <w:vAlign w:val="bottom"/>
            <w:hideMark/>
          </w:tcPr>
          <w:p w14:paraId="0C669806"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proofErr w:type="spellStart"/>
            <w:r w:rsidRPr="00152300">
              <w:rPr>
                <w:rFonts w:ascii="Times New Roman" w:eastAsia="Times New Roman" w:hAnsi="Times New Roman" w:cs="Times New Roman"/>
                <w:color w:val="000000"/>
                <w:sz w:val="20"/>
                <w:szCs w:val="20"/>
                <w:lang w:eastAsia="nl-NL"/>
              </w:rPr>
              <w:t>History</w:t>
            </w:r>
            <w:proofErr w:type="spellEnd"/>
            <w:r w:rsidRPr="00152300">
              <w:rPr>
                <w:rFonts w:ascii="Times New Roman" w:eastAsia="Times New Roman" w:hAnsi="Times New Roman" w:cs="Times New Roman"/>
                <w:color w:val="000000"/>
                <w:sz w:val="20"/>
                <w:szCs w:val="20"/>
                <w:lang w:eastAsia="nl-NL"/>
              </w:rPr>
              <w:t xml:space="preserve"> of diabetes</w:t>
            </w:r>
          </w:p>
        </w:tc>
        <w:tc>
          <w:tcPr>
            <w:tcW w:w="490" w:type="dxa"/>
            <w:tcBorders>
              <w:top w:val="nil"/>
              <w:left w:val="nil"/>
              <w:bottom w:val="nil"/>
              <w:right w:val="nil"/>
            </w:tcBorders>
            <w:shd w:val="clear" w:color="auto" w:fill="auto"/>
            <w:noWrap/>
            <w:vAlign w:val="bottom"/>
            <w:hideMark/>
          </w:tcPr>
          <w:p w14:paraId="56E2CA3D"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1.82</w:t>
            </w:r>
          </w:p>
        </w:tc>
        <w:tc>
          <w:tcPr>
            <w:tcW w:w="916" w:type="dxa"/>
            <w:tcBorders>
              <w:top w:val="nil"/>
              <w:left w:val="nil"/>
              <w:bottom w:val="nil"/>
              <w:right w:val="nil"/>
            </w:tcBorders>
            <w:shd w:val="clear" w:color="auto" w:fill="auto"/>
            <w:noWrap/>
            <w:vAlign w:val="bottom"/>
            <w:hideMark/>
          </w:tcPr>
          <w:p w14:paraId="55755881"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0.87-3.81</w:t>
            </w:r>
          </w:p>
        </w:tc>
        <w:tc>
          <w:tcPr>
            <w:tcW w:w="780" w:type="dxa"/>
            <w:tcBorders>
              <w:top w:val="nil"/>
              <w:left w:val="nil"/>
              <w:bottom w:val="nil"/>
              <w:right w:val="single" w:sz="4" w:space="0" w:color="auto"/>
            </w:tcBorders>
            <w:shd w:val="clear" w:color="auto" w:fill="auto"/>
            <w:noWrap/>
            <w:vAlign w:val="bottom"/>
            <w:hideMark/>
          </w:tcPr>
          <w:p w14:paraId="11D13E9C"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0.11</w:t>
            </w:r>
          </w:p>
        </w:tc>
        <w:tc>
          <w:tcPr>
            <w:tcW w:w="2180" w:type="dxa"/>
            <w:tcBorders>
              <w:top w:val="nil"/>
              <w:left w:val="nil"/>
              <w:bottom w:val="nil"/>
              <w:right w:val="nil"/>
            </w:tcBorders>
            <w:shd w:val="clear" w:color="auto" w:fill="auto"/>
            <w:noWrap/>
            <w:vAlign w:val="bottom"/>
            <w:hideMark/>
          </w:tcPr>
          <w:p w14:paraId="235B8FCF"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proofErr w:type="spellStart"/>
            <w:r w:rsidRPr="00152300">
              <w:rPr>
                <w:rFonts w:ascii="Times New Roman" w:eastAsia="Times New Roman" w:hAnsi="Times New Roman" w:cs="Times New Roman"/>
                <w:color w:val="000000"/>
                <w:sz w:val="20"/>
                <w:szCs w:val="20"/>
                <w:lang w:eastAsia="nl-NL"/>
              </w:rPr>
              <w:t>History</w:t>
            </w:r>
            <w:proofErr w:type="spellEnd"/>
            <w:r w:rsidRPr="00152300">
              <w:rPr>
                <w:rFonts w:ascii="Times New Roman" w:eastAsia="Times New Roman" w:hAnsi="Times New Roman" w:cs="Times New Roman"/>
                <w:color w:val="000000"/>
                <w:sz w:val="20"/>
                <w:szCs w:val="20"/>
                <w:lang w:eastAsia="nl-NL"/>
              </w:rPr>
              <w:t xml:space="preserve"> of diabetes</w:t>
            </w:r>
          </w:p>
        </w:tc>
        <w:tc>
          <w:tcPr>
            <w:tcW w:w="560" w:type="dxa"/>
            <w:tcBorders>
              <w:top w:val="nil"/>
              <w:left w:val="nil"/>
              <w:bottom w:val="nil"/>
              <w:right w:val="nil"/>
            </w:tcBorders>
            <w:shd w:val="clear" w:color="auto" w:fill="auto"/>
            <w:noWrap/>
            <w:vAlign w:val="bottom"/>
            <w:hideMark/>
          </w:tcPr>
          <w:p w14:paraId="0AA8C754"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1.25</w:t>
            </w:r>
          </w:p>
        </w:tc>
        <w:tc>
          <w:tcPr>
            <w:tcW w:w="1000" w:type="dxa"/>
            <w:tcBorders>
              <w:top w:val="nil"/>
              <w:left w:val="nil"/>
              <w:bottom w:val="nil"/>
              <w:right w:val="nil"/>
            </w:tcBorders>
            <w:shd w:val="clear" w:color="auto" w:fill="auto"/>
            <w:noWrap/>
            <w:vAlign w:val="bottom"/>
            <w:hideMark/>
          </w:tcPr>
          <w:p w14:paraId="07F38DCD"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0.67-2.33</w:t>
            </w:r>
          </w:p>
        </w:tc>
        <w:tc>
          <w:tcPr>
            <w:tcW w:w="780" w:type="dxa"/>
            <w:tcBorders>
              <w:top w:val="nil"/>
              <w:left w:val="nil"/>
              <w:bottom w:val="nil"/>
              <w:right w:val="single" w:sz="4" w:space="0" w:color="auto"/>
            </w:tcBorders>
            <w:shd w:val="clear" w:color="auto" w:fill="auto"/>
            <w:noWrap/>
            <w:vAlign w:val="bottom"/>
            <w:hideMark/>
          </w:tcPr>
          <w:p w14:paraId="2593B25D"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0.48</w:t>
            </w:r>
          </w:p>
        </w:tc>
      </w:tr>
      <w:tr w:rsidR="00893E12" w:rsidRPr="00152300" w14:paraId="79F3D7AD" w14:textId="77777777" w:rsidTr="00893E12">
        <w:trPr>
          <w:trHeight w:val="300"/>
        </w:trPr>
        <w:tc>
          <w:tcPr>
            <w:tcW w:w="2507" w:type="dxa"/>
            <w:tcBorders>
              <w:top w:val="nil"/>
              <w:left w:val="single" w:sz="4" w:space="0" w:color="auto"/>
              <w:bottom w:val="nil"/>
              <w:right w:val="nil"/>
            </w:tcBorders>
            <w:shd w:val="clear" w:color="auto" w:fill="auto"/>
            <w:noWrap/>
            <w:vAlign w:val="bottom"/>
            <w:hideMark/>
          </w:tcPr>
          <w:p w14:paraId="43118118"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proofErr w:type="spellStart"/>
            <w:r w:rsidRPr="00152300">
              <w:rPr>
                <w:rFonts w:ascii="Times New Roman" w:eastAsia="Times New Roman" w:hAnsi="Times New Roman" w:cs="Times New Roman"/>
                <w:color w:val="000000"/>
                <w:sz w:val="20"/>
                <w:szCs w:val="20"/>
                <w:lang w:eastAsia="nl-NL"/>
              </w:rPr>
              <w:t>Hypertension</w:t>
            </w:r>
            <w:proofErr w:type="spellEnd"/>
          </w:p>
        </w:tc>
        <w:tc>
          <w:tcPr>
            <w:tcW w:w="490" w:type="dxa"/>
            <w:tcBorders>
              <w:top w:val="nil"/>
              <w:left w:val="nil"/>
              <w:bottom w:val="nil"/>
              <w:right w:val="nil"/>
            </w:tcBorders>
            <w:shd w:val="clear" w:color="auto" w:fill="auto"/>
            <w:noWrap/>
            <w:vAlign w:val="bottom"/>
            <w:hideMark/>
          </w:tcPr>
          <w:p w14:paraId="119260A5"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1.62</w:t>
            </w:r>
          </w:p>
        </w:tc>
        <w:tc>
          <w:tcPr>
            <w:tcW w:w="916" w:type="dxa"/>
            <w:tcBorders>
              <w:top w:val="nil"/>
              <w:left w:val="nil"/>
              <w:bottom w:val="nil"/>
              <w:right w:val="nil"/>
            </w:tcBorders>
            <w:shd w:val="clear" w:color="auto" w:fill="auto"/>
            <w:noWrap/>
            <w:vAlign w:val="bottom"/>
            <w:hideMark/>
          </w:tcPr>
          <w:p w14:paraId="37925523"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0.78-3.34</w:t>
            </w:r>
          </w:p>
        </w:tc>
        <w:tc>
          <w:tcPr>
            <w:tcW w:w="780" w:type="dxa"/>
            <w:tcBorders>
              <w:top w:val="nil"/>
              <w:left w:val="nil"/>
              <w:bottom w:val="nil"/>
              <w:right w:val="single" w:sz="4" w:space="0" w:color="auto"/>
            </w:tcBorders>
            <w:shd w:val="clear" w:color="auto" w:fill="auto"/>
            <w:noWrap/>
            <w:vAlign w:val="bottom"/>
            <w:hideMark/>
          </w:tcPr>
          <w:p w14:paraId="03D8E63A"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0.20</w:t>
            </w:r>
          </w:p>
        </w:tc>
        <w:tc>
          <w:tcPr>
            <w:tcW w:w="2180" w:type="dxa"/>
            <w:tcBorders>
              <w:top w:val="nil"/>
              <w:left w:val="nil"/>
              <w:bottom w:val="nil"/>
              <w:right w:val="nil"/>
            </w:tcBorders>
            <w:shd w:val="clear" w:color="auto" w:fill="auto"/>
            <w:noWrap/>
            <w:vAlign w:val="bottom"/>
            <w:hideMark/>
          </w:tcPr>
          <w:p w14:paraId="3304EFA0"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proofErr w:type="spellStart"/>
            <w:r w:rsidRPr="00152300">
              <w:rPr>
                <w:rFonts w:ascii="Times New Roman" w:eastAsia="Times New Roman" w:hAnsi="Times New Roman" w:cs="Times New Roman"/>
                <w:color w:val="000000"/>
                <w:sz w:val="20"/>
                <w:szCs w:val="20"/>
                <w:lang w:eastAsia="nl-NL"/>
              </w:rPr>
              <w:t>Hypertension</w:t>
            </w:r>
            <w:proofErr w:type="spellEnd"/>
          </w:p>
        </w:tc>
        <w:tc>
          <w:tcPr>
            <w:tcW w:w="560" w:type="dxa"/>
            <w:tcBorders>
              <w:top w:val="nil"/>
              <w:left w:val="nil"/>
              <w:bottom w:val="nil"/>
              <w:right w:val="nil"/>
            </w:tcBorders>
            <w:shd w:val="clear" w:color="auto" w:fill="auto"/>
            <w:noWrap/>
            <w:vAlign w:val="bottom"/>
            <w:hideMark/>
          </w:tcPr>
          <w:p w14:paraId="5F699B93"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0.92</w:t>
            </w:r>
          </w:p>
        </w:tc>
        <w:tc>
          <w:tcPr>
            <w:tcW w:w="1000" w:type="dxa"/>
            <w:tcBorders>
              <w:top w:val="nil"/>
              <w:left w:val="nil"/>
              <w:bottom w:val="nil"/>
              <w:right w:val="nil"/>
            </w:tcBorders>
            <w:shd w:val="clear" w:color="auto" w:fill="auto"/>
            <w:noWrap/>
            <w:vAlign w:val="bottom"/>
            <w:hideMark/>
          </w:tcPr>
          <w:p w14:paraId="7182370F"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0.51-1.67</w:t>
            </w:r>
          </w:p>
        </w:tc>
        <w:tc>
          <w:tcPr>
            <w:tcW w:w="780" w:type="dxa"/>
            <w:tcBorders>
              <w:top w:val="nil"/>
              <w:left w:val="nil"/>
              <w:bottom w:val="nil"/>
              <w:right w:val="single" w:sz="4" w:space="0" w:color="auto"/>
            </w:tcBorders>
            <w:shd w:val="clear" w:color="auto" w:fill="auto"/>
            <w:noWrap/>
            <w:vAlign w:val="bottom"/>
            <w:hideMark/>
          </w:tcPr>
          <w:p w14:paraId="2B87206E"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0.79</w:t>
            </w:r>
          </w:p>
        </w:tc>
      </w:tr>
      <w:tr w:rsidR="00893E12" w:rsidRPr="00152300" w14:paraId="64638078" w14:textId="77777777" w:rsidTr="00893E12">
        <w:trPr>
          <w:trHeight w:val="300"/>
        </w:trPr>
        <w:tc>
          <w:tcPr>
            <w:tcW w:w="2507" w:type="dxa"/>
            <w:tcBorders>
              <w:top w:val="nil"/>
              <w:left w:val="single" w:sz="4" w:space="0" w:color="auto"/>
              <w:bottom w:val="single" w:sz="4" w:space="0" w:color="auto"/>
              <w:right w:val="nil"/>
            </w:tcBorders>
            <w:shd w:val="clear" w:color="auto" w:fill="auto"/>
            <w:noWrap/>
            <w:vAlign w:val="bottom"/>
            <w:hideMark/>
          </w:tcPr>
          <w:p w14:paraId="1AA5FF23"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ICMP</w:t>
            </w:r>
          </w:p>
        </w:tc>
        <w:tc>
          <w:tcPr>
            <w:tcW w:w="490" w:type="dxa"/>
            <w:tcBorders>
              <w:top w:val="nil"/>
              <w:left w:val="nil"/>
              <w:bottom w:val="single" w:sz="4" w:space="0" w:color="auto"/>
              <w:right w:val="nil"/>
            </w:tcBorders>
            <w:shd w:val="clear" w:color="auto" w:fill="auto"/>
            <w:noWrap/>
            <w:vAlign w:val="bottom"/>
            <w:hideMark/>
          </w:tcPr>
          <w:p w14:paraId="6D399BC8"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1.21</w:t>
            </w:r>
          </w:p>
        </w:tc>
        <w:tc>
          <w:tcPr>
            <w:tcW w:w="916" w:type="dxa"/>
            <w:tcBorders>
              <w:top w:val="nil"/>
              <w:left w:val="nil"/>
              <w:bottom w:val="single" w:sz="4" w:space="0" w:color="auto"/>
              <w:right w:val="nil"/>
            </w:tcBorders>
            <w:shd w:val="clear" w:color="auto" w:fill="auto"/>
            <w:noWrap/>
            <w:vAlign w:val="bottom"/>
            <w:hideMark/>
          </w:tcPr>
          <w:p w14:paraId="561A3F17"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0.56-2.63</w:t>
            </w:r>
          </w:p>
        </w:tc>
        <w:tc>
          <w:tcPr>
            <w:tcW w:w="780" w:type="dxa"/>
            <w:tcBorders>
              <w:top w:val="nil"/>
              <w:left w:val="nil"/>
              <w:bottom w:val="single" w:sz="4" w:space="0" w:color="auto"/>
              <w:right w:val="single" w:sz="4" w:space="0" w:color="auto"/>
            </w:tcBorders>
            <w:shd w:val="clear" w:color="auto" w:fill="auto"/>
            <w:noWrap/>
            <w:vAlign w:val="bottom"/>
            <w:hideMark/>
          </w:tcPr>
          <w:p w14:paraId="47F343E0"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0.63</w:t>
            </w:r>
          </w:p>
        </w:tc>
        <w:tc>
          <w:tcPr>
            <w:tcW w:w="2180" w:type="dxa"/>
            <w:tcBorders>
              <w:top w:val="nil"/>
              <w:left w:val="nil"/>
              <w:bottom w:val="nil"/>
              <w:right w:val="nil"/>
            </w:tcBorders>
            <w:shd w:val="clear" w:color="auto" w:fill="auto"/>
            <w:noWrap/>
            <w:vAlign w:val="bottom"/>
            <w:hideMark/>
          </w:tcPr>
          <w:p w14:paraId="5A7FBF24"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ICMP</w:t>
            </w:r>
          </w:p>
        </w:tc>
        <w:tc>
          <w:tcPr>
            <w:tcW w:w="560" w:type="dxa"/>
            <w:tcBorders>
              <w:top w:val="nil"/>
              <w:left w:val="nil"/>
              <w:bottom w:val="nil"/>
              <w:right w:val="nil"/>
            </w:tcBorders>
            <w:shd w:val="clear" w:color="auto" w:fill="auto"/>
            <w:noWrap/>
            <w:vAlign w:val="bottom"/>
            <w:hideMark/>
          </w:tcPr>
          <w:p w14:paraId="71D4AEF4"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1.67</w:t>
            </w:r>
          </w:p>
        </w:tc>
        <w:tc>
          <w:tcPr>
            <w:tcW w:w="1000" w:type="dxa"/>
            <w:tcBorders>
              <w:top w:val="nil"/>
              <w:left w:val="nil"/>
              <w:bottom w:val="nil"/>
              <w:right w:val="nil"/>
            </w:tcBorders>
            <w:shd w:val="clear" w:color="auto" w:fill="auto"/>
            <w:noWrap/>
            <w:vAlign w:val="bottom"/>
            <w:hideMark/>
          </w:tcPr>
          <w:p w14:paraId="0748AF8B"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0.80-3.48</w:t>
            </w:r>
          </w:p>
        </w:tc>
        <w:tc>
          <w:tcPr>
            <w:tcW w:w="780" w:type="dxa"/>
            <w:tcBorders>
              <w:top w:val="nil"/>
              <w:left w:val="nil"/>
              <w:bottom w:val="nil"/>
              <w:right w:val="single" w:sz="4" w:space="0" w:color="auto"/>
            </w:tcBorders>
            <w:shd w:val="clear" w:color="auto" w:fill="auto"/>
            <w:noWrap/>
            <w:vAlign w:val="bottom"/>
            <w:hideMark/>
          </w:tcPr>
          <w:p w14:paraId="0A83265D"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0.17</w:t>
            </w:r>
          </w:p>
        </w:tc>
      </w:tr>
      <w:tr w:rsidR="00893E12" w:rsidRPr="00152300" w14:paraId="6BA4DF19" w14:textId="77777777" w:rsidTr="00893E12">
        <w:trPr>
          <w:trHeight w:val="300"/>
        </w:trPr>
        <w:tc>
          <w:tcPr>
            <w:tcW w:w="2507" w:type="dxa"/>
            <w:tcBorders>
              <w:top w:val="nil"/>
              <w:left w:val="single" w:sz="4" w:space="0" w:color="auto"/>
              <w:bottom w:val="single" w:sz="4" w:space="0" w:color="auto"/>
              <w:right w:val="nil"/>
            </w:tcBorders>
            <w:shd w:val="clear" w:color="auto" w:fill="auto"/>
            <w:noWrap/>
            <w:vAlign w:val="bottom"/>
            <w:hideMark/>
          </w:tcPr>
          <w:p w14:paraId="58446EC2"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proofErr w:type="spellStart"/>
            <w:r w:rsidRPr="00152300">
              <w:rPr>
                <w:rFonts w:ascii="Times New Roman" w:eastAsia="Times New Roman" w:hAnsi="Times New Roman" w:cs="Times New Roman"/>
                <w:color w:val="000000"/>
                <w:sz w:val="20"/>
                <w:szCs w:val="20"/>
                <w:lang w:eastAsia="nl-NL"/>
              </w:rPr>
              <w:t>Multivariable</w:t>
            </w:r>
            <w:proofErr w:type="spellEnd"/>
            <w:r w:rsidRPr="00152300">
              <w:rPr>
                <w:rFonts w:ascii="Times New Roman" w:eastAsia="Times New Roman" w:hAnsi="Times New Roman" w:cs="Times New Roman"/>
                <w:color w:val="000000"/>
                <w:sz w:val="20"/>
                <w:szCs w:val="20"/>
                <w:lang w:eastAsia="nl-NL"/>
              </w:rPr>
              <w:t xml:space="preserve"> Analysis</w:t>
            </w:r>
            <w:r>
              <w:rPr>
                <w:rFonts w:ascii="Times New Roman" w:eastAsia="Times New Roman" w:hAnsi="Times New Roman" w:cs="Times New Roman"/>
                <w:color w:val="000000"/>
                <w:sz w:val="20"/>
                <w:szCs w:val="20"/>
                <w:lang w:eastAsia="nl-NL"/>
              </w:rPr>
              <w:t xml:space="preserve"> </w:t>
            </w:r>
            <w:r w:rsidRPr="006A1504">
              <w:rPr>
                <w:rFonts w:ascii="Times New Roman" w:hAnsi="Times New Roman" w:cs="Times New Roman"/>
                <w:sz w:val="20"/>
                <w:szCs w:val="20"/>
                <w:lang w:val="en-GB"/>
              </w:rPr>
              <w:t>†</w:t>
            </w:r>
          </w:p>
        </w:tc>
        <w:tc>
          <w:tcPr>
            <w:tcW w:w="490" w:type="dxa"/>
            <w:tcBorders>
              <w:top w:val="nil"/>
              <w:left w:val="nil"/>
              <w:bottom w:val="single" w:sz="4" w:space="0" w:color="auto"/>
              <w:right w:val="nil"/>
            </w:tcBorders>
            <w:shd w:val="clear" w:color="auto" w:fill="auto"/>
            <w:noWrap/>
            <w:vAlign w:val="bottom"/>
            <w:hideMark/>
          </w:tcPr>
          <w:p w14:paraId="5459E948"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 </w:t>
            </w:r>
          </w:p>
        </w:tc>
        <w:tc>
          <w:tcPr>
            <w:tcW w:w="916" w:type="dxa"/>
            <w:tcBorders>
              <w:top w:val="nil"/>
              <w:left w:val="nil"/>
              <w:bottom w:val="single" w:sz="4" w:space="0" w:color="auto"/>
              <w:right w:val="nil"/>
            </w:tcBorders>
            <w:shd w:val="clear" w:color="auto" w:fill="auto"/>
            <w:noWrap/>
            <w:vAlign w:val="bottom"/>
            <w:hideMark/>
          </w:tcPr>
          <w:p w14:paraId="18576313"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 </w:t>
            </w:r>
          </w:p>
        </w:tc>
        <w:tc>
          <w:tcPr>
            <w:tcW w:w="780" w:type="dxa"/>
            <w:tcBorders>
              <w:top w:val="nil"/>
              <w:left w:val="nil"/>
              <w:bottom w:val="single" w:sz="4" w:space="0" w:color="auto"/>
              <w:right w:val="nil"/>
            </w:tcBorders>
            <w:shd w:val="clear" w:color="auto" w:fill="auto"/>
            <w:noWrap/>
            <w:vAlign w:val="bottom"/>
            <w:hideMark/>
          </w:tcPr>
          <w:p w14:paraId="6B80834D"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 </w:t>
            </w:r>
          </w:p>
        </w:tc>
        <w:tc>
          <w:tcPr>
            <w:tcW w:w="2180" w:type="dxa"/>
            <w:tcBorders>
              <w:top w:val="single" w:sz="4" w:space="0" w:color="auto"/>
              <w:left w:val="nil"/>
              <w:bottom w:val="single" w:sz="4" w:space="0" w:color="auto"/>
              <w:right w:val="nil"/>
            </w:tcBorders>
            <w:shd w:val="clear" w:color="auto" w:fill="auto"/>
            <w:noWrap/>
            <w:vAlign w:val="bottom"/>
            <w:hideMark/>
          </w:tcPr>
          <w:p w14:paraId="3C3A120A"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 </w:t>
            </w:r>
          </w:p>
        </w:tc>
        <w:tc>
          <w:tcPr>
            <w:tcW w:w="560" w:type="dxa"/>
            <w:tcBorders>
              <w:top w:val="single" w:sz="4" w:space="0" w:color="auto"/>
              <w:left w:val="nil"/>
              <w:bottom w:val="single" w:sz="4" w:space="0" w:color="auto"/>
              <w:right w:val="nil"/>
            </w:tcBorders>
            <w:shd w:val="clear" w:color="auto" w:fill="auto"/>
            <w:noWrap/>
            <w:vAlign w:val="bottom"/>
            <w:hideMark/>
          </w:tcPr>
          <w:p w14:paraId="1AD2E739"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 </w:t>
            </w:r>
          </w:p>
        </w:tc>
        <w:tc>
          <w:tcPr>
            <w:tcW w:w="1000" w:type="dxa"/>
            <w:tcBorders>
              <w:top w:val="single" w:sz="4" w:space="0" w:color="auto"/>
              <w:left w:val="nil"/>
              <w:bottom w:val="single" w:sz="4" w:space="0" w:color="auto"/>
              <w:right w:val="nil"/>
            </w:tcBorders>
            <w:shd w:val="clear" w:color="auto" w:fill="auto"/>
            <w:noWrap/>
            <w:vAlign w:val="bottom"/>
            <w:hideMark/>
          </w:tcPr>
          <w:p w14:paraId="27FD242A"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 </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35612A69"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 </w:t>
            </w:r>
          </w:p>
        </w:tc>
      </w:tr>
      <w:tr w:rsidR="00893E12" w:rsidRPr="00152300" w14:paraId="184DF8D0" w14:textId="77777777" w:rsidTr="00893E12">
        <w:trPr>
          <w:trHeight w:val="300"/>
        </w:trPr>
        <w:tc>
          <w:tcPr>
            <w:tcW w:w="2507" w:type="dxa"/>
            <w:tcBorders>
              <w:top w:val="nil"/>
              <w:left w:val="single" w:sz="4" w:space="0" w:color="auto"/>
              <w:bottom w:val="single" w:sz="4" w:space="0" w:color="auto"/>
              <w:right w:val="nil"/>
            </w:tcBorders>
            <w:shd w:val="clear" w:color="auto" w:fill="auto"/>
            <w:noWrap/>
            <w:vAlign w:val="bottom"/>
            <w:hideMark/>
          </w:tcPr>
          <w:p w14:paraId="2F0FC3EF"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proofErr w:type="spellStart"/>
            <w:r w:rsidRPr="00152300">
              <w:rPr>
                <w:rFonts w:ascii="Times New Roman" w:eastAsia="Times New Roman" w:hAnsi="Times New Roman" w:cs="Times New Roman"/>
                <w:color w:val="000000"/>
                <w:sz w:val="20"/>
                <w:szCs w:val="20"/>
                <w:lang w:eastAsia="nl-NL"/>
              </w:rPr>
              <w:t>Variable</w:t>
            </w:r>
            <w:proofErr w:type="spellEnd"/>
          </w:p>
        </w:tc>
        <w:tc>
          <w:tcPr>
            <w:tcW w:w="490" w:type="dxa"/>
            <w:tcBorders>
              <w:top w:val="nil"/>
              <w:left w:val="nil"/>
              <w:bottom w:val="single" w:sz="4" w:space="0" w:color="auto"/>
              <w:right w:val="nil"/>
            </w:tcBorders>
            <w:shd w:val="clear" w:color="auto" w:fill="auto"/>
            <w:noWrap/>
            <w:vAlign w:val="bottom"/>
            <w:hideMark/>
          </w:tcPr>
          <w:p w14:paraId="0ADC796D"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HR</w:t>
            </w:r>
          </w:p>
        </w:tc>
        <w:tc>
          <w:tcPr>
            <w:tcW w:w="916" w:type="dxa"/>
            <w:tcBorders>
              <w:top w:val="nil"/>
              <w:left w:val="nil"/>
              <w:bottom w:val="single" w:sz="4" w:space="0" w:color="auto"/>
              <w:right w:val="nil"/>
            </w:tcBorders>
            <w:shd w:val="clear" w:color="auto" w:fill="auto"/>
            <w:noWrap/>
            <w:vAlign w:val="bottom"/>
            <w:hideMark/>
          </w:tcPr>
          <w:p w14:paraId="472AF6A8"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CI</w:t>
            </w:r>
          </w:p>
        </w:tc>
        <w:tc>
          <w:tcPr>
            <w:tcW w:w="780" w:type="dxa"/>
            <w:tcBorders>
              <w:top w:val="nil"/>
              <w:left w:val="nil"/>
              <w:bottom w:val="single" w:sz="4" w:space="0" w:color="auto"/>
              <w:right w:val="nil"/>
            </w:tcBorders>
            <w:shd w:val="clear" w:color="auto" w:fill="auto"/>
            <w:noWrap/>
            <w:vAlign w:val="bottom"/>
            <w:hideMark/>
          </w:tcPr>
          <w:p w14:paraId="56455D60"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P-</w:t>
            </w:r>
            <w:proofErr w:type="spellStart"/>
            <w:r w:rsidRPr="00152300">
              <w:rPr>
                <w:rFonts w:ascii="Times New Roman" w:eastAsia="Times New Roman" w:hAnsi="Times New Roman" w:cs="Times New Roman"/>
                <w:color w:val="000000"/>
                <w:sz w:val="20"/>
                <w:szCs w:val="20"/>
                <w:lang w:eastAsia="nl-NL"/>
              </w:rPr>
              <w:t>value</w:t>
            </w:r>
            <w:proofErr w:type="spellEnd"/>
          </w:p>
        </w:tc>
        <w:tc>
          <w:tcPr>
            <w:tcW w:w="2180" w:type="dxa"/>
            <w:tcBorders>
              <w:top w:val="nil"/>
              <w:left w:val="single" w:sz="4" w:space="0" w:color="auto"/>
              <w:bottom w:val="single" w:sz="4" w:space="0" w:color="auto"/>
              <w:right w:val="nil"/>
            </w:tcBorders>
            <w:shd w:val="clear" w:color="auto" w:fill="auto"/>
            <w:noWrap/>
            <w:vAlign w:val="bottom"/>
            <w:hideMark/>
          </w:tcPr>
          <w:p w14:paraId="3E1C1D9E"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proofErr w:type="spellStart"/>
            <w:r w:rsidRPr="00152300">
              <w:rPr>
                <w:rFonts w:ascii="Times New Roman" w:eastAsia="Times New Roman" w:hAnsi="Times New Roman" w:cs="Times New Roman"/>
                <w:color w:val="000000"/>
                <w:sz w:val="20"/>
                <w:szCs w:val="20"/>
                <w:lang w:eastAsia="nl-NL"/>
              </w:rPr>
              <w:t>Variable</w:t>
            </w:r>
            <w:proofErr w:type="spellEnd"/>
          </w:p>
        </w:tc>
        <w:tc>
          <w:tcPr>
            <w:tcW w:w="560" w:type="dxa"/>
            <w:tcBorders>
              <w:top w:val="nil"/>
              <w:left w:val="nil"/>
              <w:bottom w:val="single" w:sz="4" w:space="0" w:color="auto"/>
              <w:right w:val="nil"/>
            </w:tcBorders>
            <w:shd w:val="clear" w:color="auto" w:fill="auto"/>
            <w:noWrap/>
            <w:vAlign w:val="bottom"/>
            <w:hideMark/>
          </w:tcPr>
          <w:p w14:paraId="57A905E5"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HR</w:t>
            </w:r>
          </w:p>
        </w:tc>
        <w:tc>
          <w:tcPr>
            <w:tcW w:w="1000" w:type="dxa"/>
            <w:tcBorders>
              <w:top w:val="nil"/>
              <w:left w:val="nil"/>
              <w:bottom w:val="single" w:sz="4" w:space="0" w:color="auto"/>
              <w:right w:val="nil"/>
            </w:tcBorders>
            <w:shd w:val="clear" w:color="auto" w:fill="auto"/>
            <w:noWrap/>
            <w:vAlign w:val="bottom"/>
            <w:hideMark/>
          </w:tcPr>
          <w:p w14:paraId="0A5417AF"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CI</w:t>
            </w:r>
          </w:p>
        </w:tc>
        <w:tc>
          <w:tcPr>
            <w:tcW w:w="780" w:type="dxa"/>
            <w:tcBorders>
              <w:top w:val="nil"/>
              <w:left w:val="nil"/>
              <w:bottom w:val="single" w:sz="4" w:space="0" w:color="auto"/>
              <w:right w:val="single" w:sz="4" w:space="0" w:color="auto"/>
            </w:tcBorders>
            <w:shd w:val="clear" w:color="auto" w:fill="auto"/>
            <w:noWrap/>
            <w:vAlign w:val="bottom"/>
            <w:hideMark/>
          </w:tcPr>
          <w:p w14:paraId="571D40DB"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P-</w:t>
            </w:r>
            <w:proofErr w:type="spellStart"/>
            <w:r w:rsidRPr="00152300">
              <w:rPr>
                <w:rFonts w:ascii="Times New Roman" w:eastAsia="Times New Roman" w:hAnsi="Times New Roman" w:cs="Times New Roman"/>
                <w:color w:val="000000"/>
                <w:sz w:val="20"/>
                <w:szCs w:val="20"/>
                <w:lang w:eastAsia="nl-NL"/>
              </w:rPr>
              <w:t>value</w:t>
            </w:r>
            <w:proofErr w:type="spellEnd"/>
          </w:p>
        </w:tc>
      </w:tr>
      <w:tr w:rsidR="00893E12" w:rsidRPr="00152300" w14:paraId="15230ADC" w14:textId="77777777" w:rsidTr="00893E12">
        <w:trPr>
          <w:trHeight w:val="300"/>
        </w:trPr>
        <w:tc>
          <w:tcPr>
            <w:tcW w:w="2507" w:type="dxa"/>
            <w:tcBorders>
              <w:top w:val="nil"/>
              <w:left w:val="single" w:sz="4" w:space="0" w:color="auto"/>
              <w:bottom w:val="nil"/>
              <w:right w:val="nil"/>
            </w:tcBorders>
            <w:shd w:val="clear" w:color="auto" w:fill="auto"/>
            <w:noWrap/>
            <w:vAlign w:val="bottom"/>
            <w:hideMark/>
          </w:tcPr>
          <w:p w14:paraId="024F0295"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 xml:space="preserve">Age, per </w:t>
            </w:r>
            <w:proofErr w:type="spellStart"/>
            <w:r w:rsidRPr="00152300">
              <w:rPr>
                <w:rFonts w:ascii="Times New Roman" w:eastAsia="Times New Roman" w:hAnsi="Times New Roman" w:cs="Times New Roman"/>
                <w:color w:val="000000"/>
                <w:sz w:val="20"/>
                <w:szCs w:val="20"/>
                <w:lang w:eastAsia="nl-NL"/>
              </w:rPr>
              <w:t>year</w:t>
            </w:r>
            <w:proofErr w:type="spellEnd"/>
            <w:r w:rsidRPr="00152300">
              <w:rPr>
                <w:rFonts w:ascii="Times New Roman" w:eastAsia="Times New Roman" w:hAnsi="Times New Roman" w:cs="Times New Roman"/>
                <w:color w:val="000000"/>
                <w:sz w:val="20"/>
                <w:szCs w:val="20"/>
                <w:lang w:eastAsia="nl-NL"/>
              </w:rPr>
              <w:t xml:space="preserve"> </w:t>
            </w:r>
            <w:proofErr w:type="spellStart"/>
            <w:r w:rsidRPr="00152300">
              <w:rPr>
                <w:rFonts w:ascii="Times New Roman" w:eastAsia="Times New Roman" w:hAnsi="Times New Roman" w:cs="Times New Roman"/>
                <w:color w:val="000000"/>
                <w:sz w:val="20"/>
                <w:szCs w:val="20"/>
                <w:lang w:eastAsia="nl-NL"/>
              </w:rPr>
              <w:t>increase</w:t>
            </w:r>
            <w:proofErr w:type="spellEnd"/>
          </w:p>
        </w:tc>
        <w:tc>
          <w:tcPr>
            <w:tcW w:w="490" w:type="dxa"/>
            <w:tcBorders>
              <w:top w:val="nil"/>
              <w:left w:val="nil"/>
              <w:bottom w:val="nil"/>
              <w:right w:val="nil"/>
            </w:tcBorders>
            <w:shd w:val="clear" w:color="auto" w:fill="auto"/>
            <w:noWrap/>
            <w:vAlign w:val="bottom"/>
            <w:hideMark/>
          </w:tcPr>
          <w:p w14:paraId="2C22B864"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1.01</w:t>
            </w:r>
          </w:p>
        </w:tc>
        <w:tc>
          <w:tcPr>
            <w:tcW w:w="916" w:type="dxa"/>
            <w:tcBorders>
              <w:top w:val="nil"/>
              <w:left w:val="nil"/>
              <w:bottom w:val="nil"/>
              <w:right w:val="nil"/>
            </w:tcBorders>
            <w:shd w:val="clear" w:color="auto" w:fill="auto"/>
            <w:noWrap/>
            <w:vAlign w:val="bottom"/>
            <w:hideMark/>
          </w:tcPr>
          <w:p w14:paraId="4B0898E4"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0.97-1.05</w:t>
            </w:r>
          </w:p>
        </w:tc>
        <w:tc>
          <w:tcPr>
            <w:tcW w:w="780" w:type="dxa"/>
            <w:tcBorders>
              <w:top w:val="nil"/>
              <w:left w:val="nil"/>
              <w:bottom w:val="nil"/>
              <w:right w:val="single" w:sz="4" w:space="0" w:color="auto"/>
            </w:tcBorders>
            <w:shd w:val="clear" w:color="auto" w:fill="auto"/>
            <w:noWrap/>
            <w:vAlign w:val="bottom"/>
            <w:hideMark/>
          </w:tcPr>
          <w:p w14:paraId="23DE3507"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0.69</w:t>
            </w:r>
          </w:p>
        </w:tc>
        <w:tc>
          <w:tcPr>
            <w:tcW w:w="2180" w:type="dxa"/>
            <w:tcBorders>
              <w:top w:val="nil"/>
              <w:left w:val="nil"/>
              <w:bottom w:val="nil"/>
              <w:right w:val="nil"/>
            </w:tcBorders>
            <w:shd w:val="clear" w:color="auto" w:fill="auto"/>
            <w:noWrap/>
            <w:vAlign w:val="bottom"/>
            <w:hideMark/>
          </w:tcPr>
          <w:p w14:paraId="1EA50AFD"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 xml:space="preserve">Age, per </w:t>
            </w:r>
            <w:proofErr w:type="spellStart"/>
            <w:r w:rsidRPr="00152300">
              <w:rPr>
                <w:rFonts w:ascii="Times New Roman" w:eastAsia="Times New Roman" w:hAnsi="Times New Roman" w:cs="Times New Roman"/>
                <w:color w:val="000000"/>
                <w:sz w:val="20"/>
                <w:szCs w:val="20"/>
                <w:lang w:eastAsia="nl-NL"/>
              </w:rPr>
              <w:t>year</w:t>
            </w:r>
            <w:proofErr w:type="spellEnd"/>
            <w:r w:rsidRPr="00152300">
              <w:rPr>
                <w:rFonts w:ascii="Times New Roman" w:eastAsia="Times New Roman" w:hAnsi="Times New Roman" w:cs="Times New Roman"/>
                <w:color w:val="000000"/>
                <w:sz w:val="20"/>
                <w:szCs w:val="20"/>
                <w:lang w:eastAsia="nl-NL"/>
              </w:rPr>
              <w:t xml:space="preserve"> </w:t>
            </w:r>
            <w:proofErr w:type="spellStart"/>
            <w:r w:rsidRPr="00152300">
              <w:rPr>
                <w:rFonts w:ascii="Times New Roman" w:eastAsia="Times New Roman" w:hAnsi="Times New Roman" w:cs="Times New Roman"/>
                <w:color w:val="000000"/>
                <w:sz w:val="20"/>
                <w:szCs w:val="20"/>
                <w:lang w:eastAsia="nl-NL"/>
              </w:rPr>
              <w:t>increase</w:t>
            </w:r>
            <w:proofErr w:type="spellEnd"/>
          </w:p>
        </w:tc>
        <w:tc>
          <w:tcPr>
            <w:tcW w:w="560" w:type="dxa"/>
            <w:tcBorders>
              <w:top w:val="nil"/>
              <w:left w:val="nil"/>
              <w:bottom w:val="nil"/>
              <w:right w:val="nil"/>
            </w:tcBorders>
            <w:shd w:val="clear" w:color="auto" w:fill="auto"/>
            <w:noWrap/>
            <w:vAlign w:val="bottom"/>
            <w:hideMark/>
          </w:tcPr>
          <w:p w14:paraId="3CA33D4A"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1.00</w:t>
            </w:r>
          </w:p>
        </w:tc>
        <w:tc>
          <w:tcPr>
            <w:tcW w:w="1000" w:type="dxa"/>
            <w:tcBorders>
              <w:top w:val="nil"/>
              <w:left w:val="nil"/>
              <w:bottom w:val="nil"/>
              <w:right w:val="nil"/>
            </w:tcBorders>
            <w:shd w:val="clear" w:color="auto" w:fill="auto"/>
            <w:noWrap/>
            <w:vAlign w:val="bottom"/>
            <w:hideMark/>
          </w:tcPr>
          <w:p w14:paraId="5D730E42"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0.97-1.04</w:t>
            </w:r>
          </w:p>
        </w:tc>
        <w:tc>
          <w:tcPr>
            <w:tcW w:w="780" w:type="dxa"/>
            <w:tcBorders>
              <w:top w:val="nil"/>
              <w:left w:val="nil"/>
              <w:bottom w:val="nil"/>
              <w:right w:val="single" w:sz="4" w:space="0" w:color="auto"/>
            </w:tcBorders>
            <w:shd w:val="clear" w:color="auto" w:fill="auto"/>
            <w:noWrap/>
            <w:vAlign w:val="bottom"/>
            <w:hideMark/>
          </w:tcPr>
          <w:p w14:paraId="21F6D3AB"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0.99</w:t>
            </w:r>
          </w:p>
        </w:tc>
      </w:tr>
      <w:tr w:rsidR="00893E12" w:rsidRPr="00152300" w14:paraId="68CA5CDB" w14:textId="77777777" w:rsidTr="00893E12">
        <w:trPr>
          <w:trHeight w:val="300"/>
        </w:trPr>
        <w:tc>
          <w:tcPr>
            <w:tcW w:w="2507" w:type="dxa"/>
            <w:tcBorders>
              <w:top w:val="nil"/>
              <w:left w:val="single" w:sz="4" w:space="0" w:color="auto"/>
              <w:bottom w:val="nil"/>
              <w:right w:val="nil"/>
            </w:tcBorders>
            <w:shd w:val="clear" w:color="auto" w:fill="auto"/>
            <w:noWrap/>
            <w:vAlign w:val="bottom"/>
            <w:hideMark/>
          </w:tcPr>
          <w:p w14:paraId="7C645530"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proofErr w:type="spellStart"/>
            <w:r w:rsidRPr="00152300">
              <w:rPr>
                <w:rFonts w:ascii="Times New Roman" w:eastAsia="Times New Roman" w:hAnsi="Times New Roman" w:cs="Times New Roman"/>
                <w:color w:val="000000"/>
                <w:sz w:val="20"/>
                <w:szCs w:val="20"/>
                <w:lang w:eastAsia="nl-NL"/>
              </w:rPr>
              <w:t>Female</w:t>
            </w:r>
            <w:proofErr w:type="spellEnd"/>
          </w:p>
        </w:tc>
        <w:tc>
          <w:tcPr>
            <w:tcW w:w="490" w:type="dxa"/>
            <w:tcBorders>
              <w:top w:val="nil"/>
              <w:left w:val="nil"/>
              <w:bottom w:val="nil"/>
              <w:right w:val="nil"/>
            </w:tcBorders>
            <w:shd w:val="clear" w:color="auto" w:fill="auto"/>
            <w:noWrap/>
            <w:vAlign w:val="bottom"/>
            <w:hideMark/>
          </w:tcPr>
          <w:p w14:paraId="30250647"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p>
        </w:tc>
        <w:tc>
          <w:tcPr>
            <w:tcW w:w="916" w:type="dxa"/>
            <w:tcBorders>
              <w:top w:val="nil"/>
              <w:left w:val="nil"/>
              <w:bottom w:val="nil"/>
              <w:right w:val="nil"/>
            </w:tcBorders>
            <w:shd w:val="clear" w:color="auto" w:fill="auto"/>
            <w:noWrap/>
            <w:vAlign w:val="bottom"/>
            <w:hideMark/>
          </w:tcPr>
          <w:p w14:paraId="176EA4BE" w14:textId="77777777" w:rsidR="00893E12" w:rsidRPr="00152300" w:rsidRDefault="00893E12" w:rsidP="00893E12">
            <w:pPr>
              <w:spacing w:after="0" w:line="240" w:lineRule="auto"/>
              <w:rPr>
                <w:rFonts w:ascii="Times New Roman" w:eastAsia="Times New Roman" w:hAnsi="Times New Roman" w:cs="Times New Roman"/>
                <w:sz w:val="20"/>
                <w:szCs w:val="20"/>
                <w:lang w:eastAsia="nl-NL"/>
              </w:rPr>
            </w:pPr>
          </w:p>
        </w:tc>
        <w:tc>
          <w:tcPr>
            <w:tcW w:w="780" w:type="dxa"/>
            <w:tcBorders>
              <w:top w:val="nil"/>
              <w:left w:val="nil"/>
              <w:bottom w:val="nil"/>
              <w:right w:val="single" w:sz="4" w:space="0" w:color="auto"/>
            </w:tcBorders>
            <w:shd w:val="clear" w:color="auto" w:fill="auto"/>
            <w:noWrap/>
            <w:vAlign w:val="bottom"/>
            <w:hideMark/>
          </w:tcPr>
          <w:p w14:paraId="0AB2C36D" w14:textId="77777777" w:rsidR="00893E12" w:rsidRPr="00152300" w:rsidRDefault="00893E12" w:rsidP="00893E12">
            <w:pPr>
              <w:spacing w:after="0" w:line="240" w:lineRule="auto"/>
              <w:rPr>
                <w:rFonts w:ascii="Times New Roman" w:eastAsia="Times New Roman" w:hAnsi="Times New Roman" w:cs="Times New Roman"/>
                <w:b/>
                <w:bCs/>
                <w:color w:val="000000"/>
                <w:sz w:val="20"/>
                <w:szCs w:val="20"/>
                <w:lang w:eastAsia="nl-NL"/>
              </w:rPr>
            </w:pPr>
            <w:r w:rsidRPr="00152300">
              <w:rPr>
                <w:rFonts w:ascii="Times New Roman" w:eastAsia="Times New Roman" w:hAnsi="Times New Roman" w:cs="Times New Roman"/>
                <w:b/>
                <w:bCs/>
                <w:color w:val="000000"/>
                <w:sz w:val="20"/>
                <w:szCs w:val="20"/>
                <w:lang w:eastAsia="nl-NL"/>
              </w:rPr>
              <w:t> </w:t>
            </w:r>
          </w:p>
        </w:tc>
        <w:tc>
          <w:tcPr>
            <w:tcW w:w="2180" w:type="dxa"/>
            <w:tcBorders>
              <w:top w:val="nil"/>
              <w:left w:val="nil"/>
              <w:bottom w:val="nil"/>
              <w:right w:val="nil"/>
            </w:tcBorders>
            <w:shd w:val="clear" w:color="auto" w:fill="auto"/>
            <w:noWrap/>
            <w:vAlign w:val="bottom"/>
            <w:hideMark/>
          </w:tcPr>
          <w:p w14:paraId="06FFDB22"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proofErr w:type="spellStart"/>
            <w:r w:rsidRPr="00152300">
              <w:rPr>
                <w:rFonts w:ascii="Times New Roman" w:eastAsia="Times New Roman" w:hAnsi="Times New Roman" w:cs="Times New Roman"/>
                <w:color w:val="000000"/>
                <w:sz w:val="20"/>
                <w:szCs w:val="20"/>
                <w:lang w:eastAsia="nl-NL"/>
              </w:rPr>
              <w:t>Female</w:t>
            </w:r>
            <w:proofErr w:type="spellEnd"/>
          </w:p>
        </w:tc>
        <w:tc>
          <w:tcPr>
            <w:tcW w:w="560" w:type="dxa"/>
            <w:tcBorders>
              <w:top w:val="nil"/>
              <w:left w:val="nil"/>
              <w:bottom w:val="nil"/>
              <w:right w:val="nil"/>
            </w:tcBorders>
            <w:shd w:val="clear" w:color="auto" w:fill="auto"/>
            <w:noWrap/>
            <w:vAlign w:val="bottom"/>
            <w:hideMark/>
          </w:tcPr>
          <w:p w14:paraId="2086531D"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1.69</w:t>
            </w:r>
          </w:p>
        </w:tc>
        <w:tc>
          <w:tcPr>
            <w:tcW w:w="1000" w:type="dxa"/>
            <w:tcBorders>
              <w:top w:val="nil"/>
              <w:left w:val="nil"/>
              <w:bottom w:val="nil"/>
              <w:right w:val="nil"/>
            </w:tcBorders>
            <w:shd w:val="clear" w:color="auto" w:fill="auto"/>
            <w:noWrap/>
            <w:vAlign w:val="bottom"/>
            <w:hideMark/>
          </w:tcPr>
          <w:p w14:paraId="5C2F3602"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0.83-3.47</w:t>
            </w:r>
          </w:p>
        </w:tc>
        <w:tc>
          <w:tcPr>
            <w:tcW w:w="780" w:type="dxa"/>
            <w:tcBorders>
              <w:top w:val="nil"/>
              <w:left w:val="nil"/>
              <w:bottom w:val="nil"/>
              <w:right w:val="single" w:sz="4" w:space="0" w:color="auto"/>
            </w:tcBorders>
            <w:shd w:val="clear" w:color="auto" w:fill="auto"/>
            <w:noWrap/>
            <w:vAlign w:val="bottom"/>
            <w:hideMark/>
          </w:tcPr>
          <w:p w14:paraId="1A37C697"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0.15</w:t>
            </w:r>
          </w:p>
        </w:tc>
      </w:tr>
      <w:tr w:rsidR="00893E12" w:rsidRPr="00152300" w14:paraId="0C9AF08E" w14:textId="77777777" w:rsidTr="00893E12">
        <w:trPr>
          <w:trHeight w:val="300"/>
        </w:trPr>
        <w:tc>
          <w:tcPr>
            <w:tcW w:w="2507" w:type="dxa"/>
            <w:tcBorders>
              <w:top w:val="nil"/>
              <w:left w:val="single" w:sz="4" w:space="0" w:color="auto"/>
              <w:bottom w:val="nil"/>
              <w:right w:val="nil"/>
            </w:tcBorders>
            <w:shd w:val="clear" w:color="auto" w:fill="auto"/>
            <w:noWrap/>
            <w:vAlign w:val="bottom"/>
            <w:hideMark/>
          </w:tcPr>
          <w:p w14:paraId="36591AC5"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proofErr w:type="spellStart"/>
            <w:r w:rsidRPr="00152300">
              <w:rPr>
                <w:rFonts w:ascii="Times New Roman" w:eastAsia="Times New Roman" w:hAnsi="Times New Roman" w:cs="Times New Roman"/>
                <w:color w:val="000000"/>
                <w:sz w:val="20"/>
                <w:szCs w:val="20"/>
                <w:lang w:eastAsia="nl-NL"/>
              </w:rPr>
              <w:t>History</w:t>
            </w:r>
            <w:proofErr w:type="spellEnd"/>
            <w:r w:rsidRPr="00152300">
              <w:rPr>
                <w:rFonts w:ascii="Times New Roman" w:eastAsia="Times New Roman" w:hAnsi="Times New Roman" w:cs="Times New Roman"/>
                <w:color w:val="000000"/>
                <w:sz w:val="20"/>
                <w:szCs w:val="20"/>
                <w:lang w:eastAsia="nl-NL"/>
              </w:rPr>
              <w:t xml:space="preserve"> of AF</w:t>
            </w:r>
          </w:p>
        </w:tc>
        <w:tc>
          <w:tcPr>
            <w:tcW w:w="490" w:type="dxa"/>
            <w:tcBorders>
              <w:top w:val="nil"/>
              <w:left w:val="nil"/>
              <w:bottom w:val="nil"/>
              <w:right w:val="nil"/>
            </w:tcBorders>
            <w:shd w:val="clear" w:color="auto" w:fill="auto"/>
            <w:noWrap/>
            <w:vAlign w:val="bottom"/>
            <w:hideMark/>
          </w:tcPr>
          <w:p w14:paraId="1364CFE9"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2.02</w:t>
            </w:r>
          </w:p>
        </w:tc>
        <w:tc>
          <w:tcPr>
            <w:tcW w:w="916" w:type="dxa"/>
            <w:tcBorders>
              <w:top w:val="nil"/>
              <w:left w:val="nil"/>
              <w:bottom w:val="nil"/>
              <w:right w:val="nil"/>
            </w:tcBorders>
            <w:shd w:val="clear" w:color="auto" w:fill="auto"/>
            <w:noWrap/>
            <w:vAlign w:val="bottom"/>
            <w:hideMark/>
          </w:tcPr>
          <w:p w14:paraId="1D88D70B"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0.93-4.38</w:t>
            </w:r>
          </w:p>
        </w:tc>
        <w:tc>
          <w:tcPr>
            <w:tcW w:w="780" w:type="dxa"/>
            <w:tcBorders>
              <w:top w:val="nil"/>
              <w:left w:val="nil"/>
              <w:bottom w:val="nil"/>
              <w:right w:val="single" w:sz="4" w:space="0" w:color="auto"/>
            </w:tcBorders>
            <w:shd w:val="clear" w:color="auto" w:fill="auto"/>
            <w:noWrap/>
            <w:vAlign w:val="bottom"/>
            <w:hideMark/>
          </w:tcPr>
          <w:p w14:paraId="25AE79B8"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0.07 .</w:t>
            </w:r>
          </w:p>
        </w:tc>
        <w:tc>
          <w:tcPr>
            <w:tcW w:w="2180" w:type="dxa"/>
            <w:tcBorders>
              <w:top w:val="nil"/>
              <w:left w:val="nil"/>
              <w:bottom w:val="nil"/>
              <w:right w:val="nil"/>
            </w:tcBorders>
            <w:shd w:val="clear" w:color="auto" w:fill="auto"/>
            <w:noWrap/>
            <w:vAlign w:val="bottom"/>
            <w:hideMark/>
          </w:tcPr>
          <w:p w14:paraId="31804E94" w14:textId="77777777" w:rsidR="00893E12" w:rsidRPr="00664F4C" w:rsidRDefault="00893E12" w:rsidP="00893E12">
            <w:pPr>
              <w:spacing w:after="0" w:line="240" w:lineRule="auto"/>
              <w:rPr>
                <w:rFonts w:ascii="Times New Roman" w:eastAsia="Times New Roman" w:hAnsi="Times New Roman" w:cs="Times New Roman"/>
                <w:b/>
                <w:color w:val="000000"/>
                <w:sz w:val="20"/>
                <w:szCs w:val="20"/>
                <w:lang w:eastAsia="nl-NL"/>
              </w:rPr>
            </w:pPr>
            <w:proofErr w:type="spellStart"/>
            <w:r w:rsidRPr="00664F4C">
              <w:rPr>
                <w:rFonts w:ascii="Times New Roman" w:eastAsia="Times New Roman" w:hAnsi="Times New Roman" w:cs="Times New Roman"/>
                <w:b/>
                <w:color w:val="000000"/>
                <w:sz w:val="20"/>
                <w:szCs w:val="20"/>
                <w:lang w:eastAsia="nl-NL"/>
              </w:rPr>
              <w:t>History</w:t>
            </w:r>
            <w:proofErr w:type="spellEnd"/>
            <w:r w:rsidRPr="00664F4C">
              <w:rPr>
                <w:rFonts w:ascii="Times New Roman" w:eastAsia="Times New Roman" w:hAnsi="Times New Roman" w:cs="Times New Roman"/>
                <w:b/>
                <w:color w:val="000000"/>
                <w:sz w:val="20"/>
                <w:szCs w:val="20"/>
                <w:lang w:eastAsia="nl-NL"/>
              </w:rPr>
              <w:t xml:space="preserve"> of AF</w:t>
            </w:r>
          </w:p>
        </w:tc>
        <w:tc>
          <w:tcPr>
            <w:tcW w:w="560" w:type="dxa"/>
            <w:tcBorders>
              <w:top w:val="nil"/>
              <w:left w:val="nil"/>
              <w:bottom w:val="nil"/>
              <w:right w:val="nil"/>
            </w:tcBorders>
            <w:shd w:val="clear" w:color="auto" w:fill="auto"/>
            <w:noWrap/>
            <w:vAlign w:val="bottom"/>
            <w:hideMark/>
          </w:tcPr>
          <w:p w14:paraId="2253493A" w14:textId="77777777" w:rsidR="00893E12" w:rsidRPr="00664F4C" w:rsidRDefault="00893E12" w:rsidP="00893E12">
            <w:pPr>
              <w:spacing w:after="0" w:line="240" w:lineRule="auto"/>
              <w:rPr>
                <w:rFonts w:ascii="Times New Roman" w:eastAsia="Times New Roman" w:hAnsi="Times New Roman" w:cs="Times New Roman"/>
                <w:b/>
                <w:color w:val="000000"/>
                <w:sz w:val="20"/>
                <w:szCs w:val="20"/>
                <w:lang w:eastAsia="nl-NL"/>
              </w:rPr>
            </w:pPr>
            <w:r w:rsidRPr="00664F4C">
              <w:rPr>
                <w:rFonts w:ascii="Times New Roman" w:eastAsia="Times New Roman" w:hAnsi="Times New Roman" w:cs="Times New Roman"/>
                <w:b/>
                <w:color w:val="000000"/>
                <w:sz w:val="20"/>
                <w:szCs w:val="20"/>
                <w:lang w:eastAsia="nl-NL"/>
              </w:rPr>
              <w:t>0.29</w:t>
            </w:r>
          </w:p>
        </w:tc>
        <w:tc>
          <w:tcPr>
            <w:tcW w:w="1000" w:type="dxa"/>
            <w:tcBorders>
              <w:top w:val="nil"/>
              <w:left w:val="nil"/>
              <w:bottom w:val="nil"/>
              <w:right w:val="nil"/>
            </w:tcBorders>
            <w:shd w:val="clear" w:color="auto" w:fill="auto"/>
            <w:noWrap/>
            <w:vAlign w:val="bottom"/>
            <w:hideMark/>
          </w:tcPr>
          <w:p w14:paraId="702CF828" w14:textId="77777777" w:rsidR="00893E12" w:rsidRPr="00664F4C" w:rsidRDefault="00893E12" w:rsidP="00893E12">
            <w:pPr>
              <w:spacing w:after="0" w:line="240" w:lineRule="auto"/>
              <w:rPr>
                <w:rFonts w:ascii="Times New Roman" w:eastAsia="Times New Roman" w:hAnsi="Times New Roman" w:cs="Times New Roman"/>
                <w:b/>
                <w:color w:val="000000"/>
                <w:sz w:val="20"/>
                <w:szCs w:val="20"/>
                <w:lang w:eastAsia="nl-NL"/>
              </w:rPr>
            </w:pPr>
            <w:r w:rsidRPr="00664F4C">
              <w:rPr>
                <w:rFonts w:ascii="Times New Roman" w:eastAsia="Times New Roman" w:hAnsi="Times New Roman" w:cs="Times New Roman"/>
                <w:b/>
                <w:color w:val="000000"/>
                <w:sz w:val="20"/>
                <w:szCs w:val="20"/>
                <w:lang w:eastAsia="nl-NL"/>
              </w:rPr>
              <w:t>0.09-0.96</w:t>
            </w:r>
          </w:p>
        </w:tc>
        <w:tc>
          <w:tcPr>
            <w:tcW w:w="780" w:type="dxa"/>
            <w:tcBorders>
              <w:top w:val="nil"/>
              <w:left w:val="nil"/>
              <w:bottom w:val="nil"/>
              <w:right w:val="single" w:sz="4" w:space="0" w:color="auto"/>
            </w:tcBorders>
            <w:shd w:val="clear" w:color="auto" w:fill="auto"/>
            <w:noWrap/>
            <w:vAlign w:val="bottom"/>
            <w:hideMark/>
          </w:tcPr>
          <w:p w14:paraId="0838F851" w14:textId="77777777" w:rsidR="00893E12" w:rsidRPr="00664F4C" w:rsidRDefault="00893E12" w:rsidP="00893E12">
            <w:pPr>
              <w:spacing w:after="0" w:line="240" w:lineRule="auto"/>
              <w:rPr>
                <w:rFonts w:ascii="Times New Roman" w:eastAsia="Times New Roman" w:hAnsi="Times New Roman" w:cs="Times New Roman"/>
                <w:b/>
                <w:color w:val="000000"/>
                <w:sz w:val="20"/>
                <w:szCs w:val="20"/>
                <w:lang w:eastAsia="nl-NL"/>
              </w:rPr>
            </w:pPr>
            <w:r w:rsidRPr="00664F4C">
              <w:rPr>
                <w:rFonts w:ascii="Times New Roman" w:eastAsia="Times New Roman" w:hAnsi="Times New Roman" w:cs="Times New Roman"/>
                <w:b/>
                <w:color w:val="000000"/>
                <w:sz w:val="20"/>
                <w:szCs w:val="20"/>
                <w:lang w:eastAsia="nl-NL"/>
              </w:rPr>
              <w:t>0.04*</w:t>
            </w:r>
          </w:p>
        </w:tc>
      </w:tr>
      <w:tr w:rsidR="00893E12" w:rsidRPr="00152300" w14:paraId="48AEB5ED" w14:textId="77777777" w:rsidTr="00893E12">
        <w:trPr>
          <w:trHeight w:val="300"/>
        </w:trPr>
        <w:tc>
          <w:tcPr>
            <w:tcW w:w="2507" w:type="dxa"/>
            <w:tcBorders>
              <w:top w:val="nil"/>
              <w:left w:val="single" w:sz="4" w:space="0" w:color="auto"/>
              <w:bottom w:val="nil"/>
              <w:right w:val="nil"/>
            </w:tcBorders>
            <w:shd w:val="clear" w:color="auto" w:fill="auto"/>
            <w:noWrap/>
            <w:vAlign w:val="bottom"/>
            <w:hideMark/>
          </w:tcPr>
          <w:p w14:paraId="2F0B22BF"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proofErr w:type="spellStart"/>
            <w:r w:rsidRPr="00152300">
              <w:rPr>
                <w:rFonts w:ascii="Times New Roman" w:eastAsia="Times New Roman" w:hAnsi="Times New Roman" w:cs="Times New Roman"/>
                <w:color w:val="000000"/>
                <w:sz w:val="20"/>
                <w:szCs w:val="20"/>
                <w:lang w:eastAsia="nl-NL"/>
              </w:rPr>
              <w:t>Secondary</w:t>
            </w:r>
            <w:proofErr w:type="spellEnd"/>
            <w:r w:rsidRPr="00152300">
              <w:rPr>
                <w:rFonts w:ascii="Times New Roman" w:eastAsia="Times New Roman" w:hAnsi="Times New Roman" w:cs="Times New Roman"/>
                <w:color w:val="000000"/>
                <w:sz w:val="20"/>
                <w:szCs w:val="20"/>
                <w:lang w:eastAsia="nl-NL"/>
              </w:rPr>
              <w:t xml:space="preserve"> prevention</w:t>
            </w:r>
          </w:p>
        </w:tc>
        <w:tc>
          <w:tcPr>
            <w:tcW w:w="490" w:type="dxa"/>
            <w:tcBorders>
              <w:top w:val="nil"/>
              <w:left w:val="nil"/>
              <w:bottom w:val="nil"/>
              <w:right w:val="nil"/>
            </w:tcBorders>
            <w:shd w:val="clear" w:color="auto" w:fill="auto"/>
            <w:noWrap/>
            <w:vAlign w:val="bottom"/>
            <w:hideMark/>
          </w:tcPr>
          <w:p w14:paraId="5940C4D7"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0.46</w:t>
            </w:r>
          </w:p>
        </w:tc>
        <w:tc>
          <w:tcPr>
            <w:tcW w:w="916" w:type="dxa"/>
            <w:tcBorders>
              <w:top w:val="nil"/>
              <w:left w:val="nil"/>
              <w:bottom w:val="nil"/>
              <w:right w:val="nil"/>
            </w:tcBorders>
            <w:shd w:val="clear" w:color="auto" w:fill="auto"/>
            <w:noWrap/>
            <w:vAlign w:val="bottom"/>
            <w:hideMark/>
          </w:tcPr>
          <w:p w14:paraId="24CC4293"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0.14-1.52</w:t>
            </w:r>
          </w:p>
        </w:tc>
        <w:tc>
          <w:tcPr>
            <w:tcW w:w="780" w:type="dxa"/>
            <w:tcBorders>
              <w:top w:val="nil"/>
              <w:left w:val="nil"/>
              <w:bottom w:val="nil"/>
              <w:right w:val="single" w:sz="4" w:space="0" w:color="auto"/>
            </w:tcBorders>
            <w:shd w:val="clear" w:color="auto" w:fill="auto"/>
            <w:noWrap/>
            <w:vAlign w:val="bottom"/>
            <w:hideMark/>
          </w:tcPr>
          <w:p w14:paraId="4B22CC68"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0.20</w:t>
            </w:r>
          </w:p>
        </w:tc>
        <w:tc>
          <w:tcPr>
            <w:tcW w:w="2180" w:type="dxa"/>
            <w:tcBorders>
              <w:top w:val="nil"/>
              <w:left w:val="nil"/>
              <w:bottom w:val="nil"/>
              <w:right w:val="nil"/>
            </w:tcBorders>
            <w:shd w:val="clear" w:color="auto" w:fill="auto"/>
            <w:noWrap/>
            <w:vAlign w:val="bottom"/>
            <w:hideMark/>
          </w:tcPr>
          <w:p w14:paraId="110884CE" w14:textId="77777777" w:rsidR="00893E12" w:rsidRPr="00664F4C" w:rsidRDefault="00893E12" w:rsidP="00893E12">
            <w:pPr>
              <w:spacing w:after="0" w:line="240" w:lineRule="auto"/>
              <w:rPr>
                <w:rFonts w:ascii="Times New Roman" w:eastAsia="Times New Roman" w:hAnsi="Times New Roman" w:cs="Times New Roman"/>
                <w:b/>
                <w:color w:val="000000"/>
                <w:sz w:val="20"/>
                <w:szCs w:val="20"/>
                <w:lang w:eastAsia="nl-NL"/>
              </w:rPr>
            </w:pPr>
            <w:proofErr w:type="spellStart"/>
            <w:r w:rsidRPr="00664F4C">
              <w:rPr>
                <w:rFonts w:ascii="Times New Roman" w:eastAsia="Times New Roman" w:hAnsi="Times New Roman" w:cs="Times New Roman"/>
                <w:b/>
                <w:color w:val="000000"/>
                <w:sz w:val="20"/>
                <w:szCs w:val="20"/>
                <w:lang w:eastAsia="nl-NL"/>
              </w:rPr>
              <w:t>Secondary</w:t>
            </w:r>
            <w:proofErr w:type="spellEnd"/>
            <w:r w:rsidRPr="00664F4C">
              <w:rPr>
                <w:rFonts w:ascii="Times New Roman" w:eastAsia="Times New Roman" w:hAnsi="Times New Roman" w:cs="Times New Roman"/>
                <w:b/>
                <w:color w:val="000000"/>
                <w:sz w:val="20"/>
                <w:szCs w:val="20"/>
                <w:lang w:eastAsia="nl-NL"/>
              </w:rPr>
              <w:t xml:space="preserve"> prevention</w:t>
            </w:r>
          </w:p>
        </w:tc>
        <w:tc>
          <w:tcPr>
            <w:tcW w:w="560" w:type="dxa"/>
            <w:tcBorders>
              <w:top w:val="nil"/>
              <w:left w:val="nil"/>
              <w:bottom w:val="nil"/>
              <w:right w:val="nil"/>
            </w:tcBorders>
            <w:shd w:val="clear" w:color="auto" w:fill="auto"/>
            <w:noWrap/>
            <w:vAlign w:val="bottom"/>
            <w:hideMark/>
          </w:tcPr>
          <w:p w14:paraId="0EDB9035" w14:textId="77777777" w:rsidR="00893E12" w:rsidRPr="00664F4C" w:rsidRDefault="00893E12" w:rsidP="00893E12">
            <w:pPr>
              <w:spacing w:after="0" w:line="240" w:lineRule="auto"/>
              <w:rPr>
                <w:rFonts w:ascii="Times New Roman" w:eastAsia="Times New Roman" w:hAnsi="Times New Roman" w:cs="Times New Roman"/>
                <w:b/>
                <w:color w:val="000000"/>
                <w:sz w:val="20"/>
                <w:szCs w:val="20"/>
                <w:lang w:eastAsia="nl-NL"/>
              </w:rPr>
            </w:pPr>
            <w:r w:rsidRPr="00664F4C">
              <w:rPr>
                <w:rFonts w:ascii="Times New Roman" w:eastAsia="Times New Roman" w:hAnsi="Times New Roman" w:cs="Times New Roman"/>
                <w:b/>
                <w:color w:val="000000"/>
                <w:sz w:val="20"/>
                <w:szCs w:val="20"/>
                <w:lang w:eastAsia="nl-NL"/>
              </w:rPr>
              <w:t>0.35</w:t>
            </w:r>
          </w:p>
        </w:tc>
        <w:tc>
          <w:tcPr>
            <w:tcW w:w="1000" w:type="dxa"/>
            <w:tcBorders>
              <w:top w:val="nil"/>
              <w:left w:val="nil"/>
              <w:bottom w:val="nil"/>
              <w:right w:val="nil"/>
            </w:tcBorders>
            <w:shd w:val="clear" w:color="auto" w:fill="auto"/>
            <w:noWrap/>
            <w:vAlign w:val="bottom"/>
            <w:hideMark/>
          </w:tcPr>
          <w:p w14:paraId="1837EBAB" w14:textId="77777777" w:rsidR="00893E12" w:rsidRPr="00664F4C" w:rsidRDefault="00893E12" w:rsidP="00893E12">
            <w:pPr>
              <w:spacing w:after="0" w:line="240" w:lineRule="auto"/>
              <w:rPr>
                <w:rFonts w:ascii="Times New Roman" w:eastAsia="Times New Roman" w:hAnsi="Times New Roman" w:cs="Times New Roman"/>
                <w:b/>
                <w:color w:val="000000"/>
                <w:sz w:val="20"/>
                <w:szCs w:val="20"/>
                <w:lang w:eastAsia="nl-NL"/>
              </w:rPr>
            </w:pPr>
            <w:r w:rsidRPr="00664F4C">
              <w:rPr>
                <w:rFonts w:ascii="Times New Roman" w:eastAsia="Times New Roman" w:hAnsi="Times New Roman" w:cs="Times New Roman"/>
                <w:b/>
                <w:color w:val="000000"/>
                <w:sz w:val="20"/>
                <w:szCs w:val="20"/>
                <w:lang w:eastAsia="nl-NL"/>
              </w:rPr>
              <w:t>0.12-0.97</w:t>
            </w:r>
          </w:p>
        </w:tc>
        <w:tc>
          <w:tcPr>
            <w:tcW w:w="780" w:type="dxa"/>
            <w:tcBorders>
              <w:top w:val="nil"/>
              <w:left w:val="nil"/>
              <w:bottom w:val="nil"/>
              <w:right w:val="single" w:sz="4" w:space="0" w:color="auto"/>
            </w:tcBorders>
            <w:shd w:val="clear" w:color="auto" w:fill="auto"/>
            <w:noWrap/>
            <w:vAlign w:val="bottom"/>
            <w:hideMark/>
          </w:tcPr>
          <w:p w14:paraId="3458AB41" w14:textId="77777777" w:rsidR="00893E12" w:rsidRPr="00664F4C" w:rsidRDefault="00893E12" w:rsidP="00893E12">
            <w:pPr>
              <w:spacing w:after="0" w:line="240" w:lineRule="auto"/>
              <w:rPr>
                <w:rFonts w:ascii="Times New Roman" w:eastAsia="Times New Roman" w:hAnsi="Times New Roman" w:cs="Times New Roman"/>
                <w:b/>
                <w:color w:val="000000"/>
                <w:sz w:val="20"/>
                <w:szCs w:val="20"/>
                <w:lang w:eastAsia="nl-NL"/>
              </w:rPr>
            </w:pPr>
            <w:r w:rsidRPr="00664F4C">
              <w:rPr>
                <w:rFonts w:ascii="Times New Roman" w:eastAsia="Times New Roman" w:hAnsi="Times New Roman" w:cs="Times New Roman"/>
                <w:b/>
                <w:color w:val="000000"/>
                <w:sz w:val="20"/>
                <w:szCs w:val="20"/>
                <w:lang w:eastAsia="nl-NL"/>
              </w:rPr>
              <w:t>0.04*</w:t>
            </w:r>
          </w:p>
        </w:tc>
      </w:tr>
      <w:tr w:rsidR="00893E12" w:rsidRPr="00152300" w14:paraId="7573333C" w14:textId="77777777" w:rsidTr="00893E12">
        <w:trPr>
          <w:trHeight w:val="300"/>
        </w:trPr>
        <w:tc>
          <w:tcPr>
            <w:tcW w:w="2507" w:type="dxa"/>
            <w:tcBorders>
              <w:top w:val="nil"/>
              <w:left w:val="single" w:sz="4" w:space="0" w:color="auto"/>
              <w:bottom w:val="nil"/>
              <w:right w:val="nil"/>
            </w:tcBorders>
            <w:shd w:val="clear" w:color="auto" w:fill="auto"/>
            <w:noWrap/>
            <w:vAlign w:val="bottom"/>
            <w:hideMark/>
          </w:tcPr>
          <w:p w14:paraId="718632B7"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val="en-US" w:eastAsia="nl-NL"/>
              </w:rPr>
            </w:pPr>
            <w:r w:rsidRPr="00152300">
              <w:rPr>
                <w:rFonts w:ascii="Times New Roman" w:eastAsia="Times New Roman" w:hAnsi="Times New Roman" w:cs="Times New Roman"/>
                <w:color w:val="000000"/>
                <w:sz w:val="20"/>
                <w:szCs w:val="20"/>
                <w:lang w:val="en-US" w:eastAsia="nl-NL"/>
              </w:rPr>
              <w:t>BMI, per 1 kg/m2 increase</w:t>
            </w:r>
          </w:p>
        </w:tc>
        <w:tc>
          <w:tcPr>
            <w:tcW w:w="490" w:type="dxa"/>
            <w:tcBorders>
              <w:top w:val="nil"/>
              <w:left w:val="nil"/>
              <w:bottom w:val="nil"/>
              <w:right w:val="nil"/>
            </w:tcBorders>
            <w:shd w:val="clear" w:color="auto" w:fill="auto"/>
            <w:noWrap/>
            <w:vAlign w:val="bottom"/>
            <w:hideMark/>
          </w:tcPr>
          <w:p w14:paraId="44548CB8"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1.04</w:t>
            </w:r>
          </w:p>
        </w:tc>
        <w:tc>
          <w:tcPr>
            <w:tcW w:w="916" w:type="dxa"/>
            <w:tcBorders>
              <w:top w:val="nil"/>
              <w:left w:val="nil"/>
              <w:bottom w:val="nil"/>
              <w:right w:val="nil"/>
            </w:tcBorders>
            <w:shd w:val="clear" w:color="auto" w:fill="auto"/>
            <w:noWrap/>
            <w:vAlign w:val="bottom"/>
            <w:hideMark/>
          </w:tcPr>
          <w:p w14:paraId="7AA73A98"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0.98-1.10</w:t>
            </w:r>
          </w:p>
        </w:tc>
        <w:tc>
          <w:tcPr>
            <w:tcW w:w="780" w:type="dxa"/>
            <w:tcBorders>
              <w:top w:val="nil"/>
              <w:left w:val="nil"/>
              <w:bottom w:val="nil"/>
              <w:right w:val="single" w:sz="4" w:space="0" w:color="auto"/>
            </w:tcBorders>
            <w:shd w:val="clear" w:color="auto" w:fill="auto"/>
            <w:noWrap/>
            <w:vAlign w:val="bottom"/>
            <w:hideMark/>
          </w:tcPr>
          <w:p w14:paraId="7C7FCB8E"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0.25</w:t>
            </w:r>
          </w:p>
        </w:tc>
        <w:tc>
          <w:tcPr>
            <w:tcW w:w="2180" w:type="dxa"/>
            <w:tcBorders>
              <w:top w:val="nil"/>
              <w:left w:val="nil"/>
              <w:bottom w:val="nil"/>
              <w:right w:val="nil"/>
            </w:tcBorders>
            <w:shd w:val="clear" w:color="auto" w:fill="auto"/>
            <w:noWrap/>
            <w:vAlign w:val="bottom"/>
            <w:hideMark/>
          </w:tcPr>
          <w:p w14:paraId="4DB10DFB"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val="en-US" w:eastAsia="nl-NL"/>
              </w:rPr>
            </w:pPr>
            <w:r w:rsidRPr="00152300">
              <w:rPr>
                <w:rFonts w:ascii="Times New Roman" w:eastAsia="Times New Roman" w:hAnsi="Times New Roman" w:cs="Times New Roman"/>
                <w:color w:val="000000"/>
                <w:sz w:val="20"/>
                <w:szCs w:val="20"/>
                <w:lang w:val="en-US" w:eastAsia="nl-NL"/>
              </w:rPr>
              <w:t>BMI, per 1 kg/m2 increase</w:t>
            </w:r>
          </w:p>
        </w:tc>
        <w:tc>
          <w:tcPr>
            <w:tcW w:w="560" w:type="dxa"/>
            <w:tcBorders>
              <w:top w:val="nil"/>
              <w:left w:val="nil"/>
              <w:bottom w:val="nil"/>
              <w:right w:val="nil"/>
            </w:tcBorders>
            <w:shd w:val="clear" w:color="auto" w:fill="auto"/>
            <w:noWrap/>
            <w:vAlign w:val="bottom"/>
            <w:hideMark/>
          </w:tcPr>
          <w:p w14:paraId="1C7238B7"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0.96</w:t>
            </w:r>
          </w:p>
        </w:tc>
        <w:tc>
          <w:tcPr>
            <w:tcW w:w="1000" w:type="dxa"/>
            <w:tcBorders>
              <w:top w:val="nil"/>
              <w:left w:val="nil"/>
              <w:bottom w:val="nil"/>
              <w:right w:val="nil"/>
            </w:tcBorders>
            <w:shd w:val="clear" w:color="auto" w:fill="auto"/>
            <w:noWrap/>
            <w:vAlign w:val="bottom"/>
            <w:hideMark/>
          </w:tcPr>
          <w:p w14:paraId="64F698D9"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0.90-1.03</w:t>
            </w:r>
          </w:p>
        </w:tc>
        <w:tc>
          <w:tcPr>
            <w:tcW w:w="780" w:type="dxa"/>
            <w:tcBorders>
              <w:top w:val="nil"/>
              <w:left w:val="nil"/>
              <w:bottom w:val="nil"/>
              <w:right w:val="single" w:sz="4" w:space="0" w:color="auto"/>
            </w:tcBorders>
            <w:shd w:val="clear" w:color="auto" w:fill="auto"/>
            <w:noWrap/>
            <w:vAlign w:val="bottom"/>
            <w:hideMark/>
          </w:tcPr>
          <w:p w14:paraId="6352AAE6"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0.27</w:t>
            </w:r>
          </w:p>
        </w:tc>
      </w:tr>
      <w:tr w:rsidR="00893E12" w:rsidRPr="00152300" w14:paraId="0BDFE7F8" w14:textId="77777777" w:rsidTr="00893E12">
        <w:trPr>
          <w:trHeight w:val="300"/>
        </w:trPr>
        <w:tc>
          <w:tcPr>
            <w:tcW w:w="2507" w:type="dxa"/>
            <w:tcBorders>
              <w:top w:val="nil"/>
              <w:left w:val="single" w:sz="4" w:space="0" w:color="auto"/>
              <w:bottom w:val="nil"/>
              <w:right w:val="nil"/>
            </w:tcBorders>
            <w:shd w:val="clear" w:color="auto" w:fill="auto"/>
            <w:noWrap/>
            <w:vAlign w:val="bottom"/>
            <w:hideMark/>
          </w:tcPr>
          <w:p w14:paraId="5F818466"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proofErr w:type="spellStart"/>
            <w:r w:rsidRPr="00152300">
              <w:rPr>
                <w:rFonts w:ascii="Times New Roman" w:eastAsia="Times New Roman" w:hAnsi="Times New Roman" w:cs="Times New Roman"/>
                <w:color w:val="000000"/>
                <w:sz w:val="20"/>
                <w:szCs w:val="20"/>
                <w:lang w:eastAsia="nl-NL"/>
              </w:rPr>
              <w:t>History</w:t>
            </w:r>
            <w:proofErr w:type="spellEnd"/>
            <w:r w:rsidRPr="00152300">
              <w:rPr>
                <w:rFonts w:ascii="Times New Roman" w:eastAsia="Times New Roman" w:hAnsi="Times New Roman" w:cs="Times New Roman"/>
                <w:color w:val="000000"/>
                <w:sz w:val="20"/>
                <w:szCs w:val="20"/>
                <w:lang w:eastAsia="nl-NL"/>
              </w:rPr>
              <w:t xml:space="preserve"> of diabetes</w:t>
            </w:r>
          </w:p>
        </w:tc>
        <w:tc>
          <w:tcPr>
            <w:tcW w:w="490" w:type="dxa"/>
            <w:tcBorders>
              <w:top w:val="nil"/>
              <w:left w:val="nil"/>
              <w:bottom w:val="nil"/>
              <w:right w:val="nil"/>
            </w:tcBorders>
            <w:shd w:val="clear" w:color="auto" w:fill="auto"/>
            <w:noWrap/>
            <w:vAlign w:val="bottom"/>
            <w:hideMark/>
          </w:tcPr>
          <w:p w14:paraId="06C123C9"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1.25</w:t>
            </w:r>
          </w:p>
        </w:tc>
        <w:tc>
          <w:tcPr>
            <w:tcW w:w="916" w:type="dxa"/>
            <w:tcBorders>
              <w:top w:val="nil"/>
              <w:left w:val="nil"/>
              <w:bottom w:val="nil"/>
              <w:right w:val="nil"/>
            </w:tcBorders>
            <w:shd w:val="clear" w:color="auto" w:fill="auto"/>
            <w:noWrap/>
            <w:vAlign w:val="bottom"/>
            <w:hideMark/>
          </w:tcPr>
          <w:p w14:paraId="3A868A9F"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0.57-2.75</w:t>
            </w:r>
          </w:p>
        </w:tc>
        <w:tc>
          <w:tcPr>
            <w:tcW w:w="780" w:type="dxa"/>
            <w:tcBorders>
              <w:top w:val="nil"/>
              <w:left w:val="nil"/>
              <w:bottom w:val="nil"/>
              <w:right w:val="single" w:sz="4" w:space="0" w:color="auto"/>
            </w:tcBorders>
            <w:shd w:val="clear" w:color="auto" w:fill="auto"/>
            <w:noWrap/>
            <w:vAlign w:val="bottom"/>
            <w:hideMark/>
          </w:tcPr>
          <w:p w14:paraId="5680BCDE"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0.57</w:t>
            </w:r>
          </w:p>
        </w:tc>
        <w:tc>
          <w:tcPr>
            <w:tcW w:w="2180" w:type="dxa"/>
            <w:tcBorders>
              <w:top w:val="nil"/>
              <w:left w:val="nil"/>
              <w:bottom w:val="nil"/>
              <w:right w:val="nil"/>
            </w:tcBorders>
            <w:shd w:val="clear" w:color="auto" w:fill="auto"/>
            <w:noWrap/>
            <w:vAlign w:val="bottom"/>
            <w:hideMark/>
          </w:tcPr>
          <w:p w14:paraId="23DA78F3"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proofErr w:type="spellStart"/>
            <w:r w:rsidRPr="00152300">
              <w:rPr>
                <w:rFonts w:ascii="Times New Roman" w:eastAsia="Times New Roman" w:hAnsi="Times New Roman" w:cs="Times New Roman"/>
                <w:color w:val="000000"/>
                <w:sz w:val="20"/>
                <w:szCs w:val="20"/>
                <w:lang w:eastAsia="nl-NL"/>
              </w:rPr>
              <w:t>History</w:t>
            </w:r>
            <w:proofErr w:type="spellEnd"/>
            <w:r w:rsidRPr="00152300">
              <w:rPr>
                <w:rFonts w:ascii="Times New Roman" w:eastAsia="Times New Roman" w:hAnsi="Times New Roman" w:cs="Times New Roman"/>
                <w:color w:val="000000"/>
                <w:sz w:val="20"/>
                <w:szCs w:val="20"/>
                <w:lang w:eastAsia="nl-NL"/>
              </w:rPr>
              <w:t xml:space="preserve"> of diabetes</w:t>
            </w:r>
          </w:p>
        </w:tc>
        <w:tc>
          <w:tcPr>
            <w:tcW w:w="560" w:type="dxa"/>
            <w:tcBorders>
              <w:top w:val="nil"/>
              <w:left w:val="nil"/>
              <w:bottom w:val="nil"/>
              <w:right w:val="nil"/>
            </w:tcBorders>
            <w:shd w:val="clear" w:color="auto" w:fill="auto"/>
            <w:noWrap/>
            <w:vAlign w:val="bottom"/>
            <w:hideMark/>
          </w:tcPr>
          <w:p w14:paraId="0F5ED620"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p>
        </w:tc>
        <w:tc>
          <w:tcPr>
            <w:tcW w:w="1000" w:type="dxa"/>
            <w:tcBorders>
              <w:top w:val="nil"/>
              <w:left w:val="nil"/>
              <w:bottom w:val="nil"/>
              <w:right w:val="nil"/>
            </w:tcBorders>
            <w:shd w:val="clear" w:color="auto" w:fill="auto"/>
            <w:noWrap/>
            <w:vAlign w:val="bottom"/>
            <w:hideMark/>
          </w:tcPr>
          <w:p w14:paraId="444946EB" w14:textId="77777777" w:rsidR="00893E12" w:rsidRPr="00152300" w:rsidRDefault="00893E12" w:rsidP="00893E12">
            <w:pPr>
              <w:spacing w:after="0" w:line="240" w:lineRule="auto"/>
              <w:rPr>
                <w:rFonts w:ascii="Times New Roman" w:eastAsia="Times New Roman" w:hAnsi="Times New Roman" w:cs="Times New Roman"/>
                <w:sz w:val="20"/>
                <w:szCs w:val="20"/>
                <w:lang w:eastAsia="nl-NL"/>
              </w:rPr>
            </w:pPr>
          </w:p>
        </w:tc>
        <w:tc>
          <w:tcPr>
            <w:tcW w:w="780" w:type="dxa"/>
            <w:tcBorders>
              <w:top w:val="nil"/>
              <w:left w:val="nil"/>
              <w:bottom w:val="nil"/>
              <w:right w:val="single" w:sz="4" w:space="0" w:color="auto"/>
            </w:tcBorders>
            <w:shd w:val="clear" w:color="auto" w:fill="auto"/>
            <w:noWrap/>
            <w:vAlign w:val="bottom"/>
            <w:hideMark/>
          </w:tcPr>
          <w:p w14:paraId="4A326F2D"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 </w:t>
            </w:r>
          </w:p>
        </w:tc>
      </w:tr>
      <w:tr w:rsidR="00893E12" w:rsidRPr="00152300" w14:paraId="173D52AC" w14:textId="77777777" w:rsidTr="00893E12">
        <w:trPr>
          <w:trHeight w:val="300"/>
        </w:trPr>
        <w:tc>
          <w:tcPr>
            <w:tcW w:w="2507" w:type="dxa"/>
            <w:tcBorders>
              <w:top w:val="nil"/>
              <w:left w:val="single" w:sz="4" w:space="0" w:color="auto"/>
              <w:bottom w:val="nil"/>
              <w:right w:val="nil"/>
            </w:tcBorders>
            <w:shd w:val="clear" w:color="auto" w:fill="auto"/>
            <w:noWrap/>
            <w:vAlign w:val="bottom"/>
            <w:hideMark/>
          </w:tcPr>
          <w:p w14:paraId="27D2C7AC"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proofErr w:type="spellStart"/>
            <w:r w:rsidRPr="00152300">
              <w:rPr>
                <w:rFonts w:ascii="Times New Roman" w:eastAsia="Times New Roman" w:hAnsi="Times New Roman" w:cs="Times New Roman"/>
                <w:color w:val="000000"/>
                <w:sz w:val="20"/>
                <w:szCs w:val="20"/>
                <w:lang w:eastAsia="nl-NL"/>
              </w:rPr>
              <w:t>Hypertension</w:t>
            </w:r>
            <w:proofErr w:type="spellEnd"/>
          </w:p>
        </w:tc>
        <w:tc>
          <w:tcPr>
            <w:tcW w:w="490" w:type="dxa"/>
            <w:tcBorders>
              <w:top w:val="nil"/>
              <w:left w:val="nil"/>
              <w:bottom w:val="nil"/>
              <w:right w:val="nil"/>
            </w:tcBorders>
            <w:shd w:val="clear" w:color="auto" w:fill="auto"/>
            <w:noWrap/>
            <w:vAlign w:val="bottom"/>
            <w:hideMark/>
          </w:tcPr>
          <w:p w14:paraId="5C42DC43"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1.16</w:t>
            </w:r>
          </w:p>
        </w:tc>
        <w:tc>
          <w:tcPr>
            <w:tcW w:w="916" w:type="dxa"/>
            <w:tcBorders>
              <w:top w:val="nil"/>
              <w:left w:val="nil"/>
              <w:bottom w:val="nil"/>
              <w:right w:val="nil"/>
            </w:tcBorders>
            <w:shd w:val="clear" w:color="auto" w:fill="auto"/>
            <w:noWrap/>
            <w:vAlign w:val="bottom"/>
            <w:hideMark/>
          </w:tcPr>
          <w:p w14:paraId="0C08DAD2"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0.53-2.56</w:t>
            </w:r>
          </w:p>
        </w:tc>
        <w:tc>
          <w:tcPr>
            <w:tcW w:w="780" w:type="dxa"/>
            <w:tcBorders>
              <w:top w:val="nil"/>
              <w:left w:val="nil"/>
              <w:bottom w:val="nil"/>
              <w:right w:val="single" w:sz="4" w:space="0" w:color="auto"/>
            </w:tcBorders>
            <w:shd w:val="clear" w:color="auto" w:fill="auto"/>
            <w:noWrap/>
            <w:vAlign w:val="bottom"/>
            <w:hideMark/>
          </w:tcPr>
          <w:p w14:paraId="4ABF7405"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0.71</w:t>
            </w:r>
          </w:p>
        </w:tc>
        <w:tc>
          <w:tcPr>
            <w:tcW w:w="2180" w:type="dxa"/>
            <w:tcBorders>
              <w:top w:val="nil"/>
              <w:left w:val="nil"/>
              <w:bottom w:val="nil"/>
              <w:right w:val="nil"/>
            </w:tcBorders>
            <w:shd w:val="clear" w:color="auto" w:fill="auto"/>
            <w:noWrap/>
            <w:vAlign w:val="bottom"/>
            <w:hideMark/>
          </w:tcPr>
          <w:p w14:paraId="2DD2B377"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proofErr w:type="spellStart"/>
            <w:r w:rsidRPr="00152300">
              <w:rPr>
                <w:rFonts w:ascii="Times New Roman" w:eastAsia="Times New Roman" w:hAnsi="Times New Roman" w:cs="Times New Roman"/>
                <w:color w:val="000000"/>
                <w:sz w:val="20"/>
                <w:szCs w:val="20"/>
                <w:lang w:eastAsia="nl-NL"/>
              </w:rPr>
              <w:t>Hypertension</w:t>
            </w:r>
            <w:proofErr w:type="spellEnd"/>
          </w:p>
        </w:tc>
        <w:tc>
          <w:tcPr>
            <w:tcW w:w="560" w:type="dxa"/>
            <w:tcBorders>
              <w:top w:val="nil"/>
              <w:left w:val="nil"/>
              <w:bottom w:val="nil"/>
              <w:right w:val="nil"/>
            </w:tcBorders>
            <w:shd w:val="clear" w:color="auto" w:fill="auto"/>
            <w:noWrap/>
            <w:vAlign w:val="bottom"/>
            <w:hideMark/>
          </w:tcPr>
          <w:p w14:paraId="073BB94C"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p>
        </w:tc>
        <w:tc>
          <w:tcPr>
            <w:tcW w:w="1000" w:type="dxa"/>
            <w:tcBorders>
              <w:top w:val="nil"/>
              <w:left w:val="nil"/>
              <w:bottom w:val="nil"/>
              <w:right w:val="nil"/>
            </w:tcBorders>
            <w:shd w:val="clear" w:color="auto" w:fill="auto"/>
            <w:noWrap/>
            <w:vAlign w:val="bottom"/>
            <w:hideMark/>
          </w:tcPr>
          <w:p w14:paraId="19403CA7" w14:textId="77777777" w:rsidR="00893E12" w:rsidRPr="00152300" w:rsidRDefault="00893E12" w:rsidP="00893E12">
            <w:pPr>
              <w:spacing w:after="0" w:line="240" w:lineRule="auto"/>
              <w:rPr>
                <w:rFonts w:ascii="Times New Roman" w:eastAsia="Times New Roman" w:hAnsi="Times New Roman" w:cs="Times New Roman"/>
                <w:sz w:val="20"/>
                <w:szCs w:val="20"/>
                <w:lang w:eastAsia="nl-NL"/>
              </w:rPr>
            </w:pPr>
          </w:p>
        </w:tc>
        <w:tc>
          <w:tcPr>
            <w:tcW w:w="780" w:type="dxa"/>
            <w:tcBorders>
              <w:top w:val="nil"/>
              <w:left w:val="nil"/>
              <w:bottom w:val="nil"/>
              <w:right w:val="single" w:sz="4" w:space="0" w:color="auto"/>
            </w:tcBorders>
            <w:shd w:val="clear" w:color="auto" w:fill="auto"/>
            <w:noWrap/>
            <w:vAlign w:val="bottom"/>
            <w:hideMark/>
          </w:tcPr>
          <w:p w14:paraId="5063944E"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 </w:t>
            </w:r>
          </w:p>
        </w:tc>
      </w:tr>
      <w:tr w:rsidR="00893E12" w:rsidRPr="00152300" w14:paraId="2CD3E7FB" w14:textId="77777777" w:rsidTr="00893E12">
        <w:trPr>
          <w:trHeight w:val="300"/>
        </w:trPr>
        <w:tc>
          <w:tcPr>
            <w:tcW w:w="2507" w:type="dxa"/>
            <w:tcBorders>
              <w:top w:val="nil"/>
              <w:left w:val="single" w:sz="4" w:space="0" w:color="auto"/>
              <w:bottom w:val="single" w:sz="4" w:space="0" w:color="auto"/>
              <w:right w:val="nil"/>
            </w:tcBorders>
            <w:shd w:val="clear" w:color="auto" w:fill="auto"/>
            <w:noWrap/>
            <w:vAlign w:val="bottom"/>
            <w:hideMark/>
          </w:tcPr>
          <w:p w14:paraId="26995E43"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ICMP</w:t>
            </w:r>
          </w:p>
        </w:tc>
        <w:tc>
          <w:tcPr>
            <w:tcW w:w="490" w:type="dxa"/>
            <w:tcBorders>
              <w:top w:val="nil"/>
              <w:left w:val="nil"/>
              <w:bottom w:val="single" w:sz="4" w:space="0" w:color="auto"/>
              <w:right w:val="nil"/>
            </w:tcBorders>
            <w:shd w:val="clear" w:color="auto" w:fill="auto"/>
            <w:noWrap/>
            <w:vAlign w:val="bottom"/>
            <w:hideMark/>
          </w:tcPr>
          <w:p w14:paraId="64C1F8A5"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 </w:t>
            </w:r>
          </w:p>
        </w:tc>
        <w:tc>
          <w:tcPr>
            <w:tcW w:w="916" w:type="dxa"/>
            <w:tcBorders>
              <w:top w:val="nil"/>
              <w:left w:val="nil"/>
              <w:bottom w:val="single" w:sz="4" w:space="0" w:color="auto"/>
              <w:right w:val="nil"/>
            </w:tcBorders>
            <w:shd w:val="clear" w:color="auto" w:fill="auto"/>
            <w:noWrap/>
            <w:vAlign w:val="bottom"/>
            <w:hideMark/>
          </w:tcPr>
          <w:p w14:paraId="006CB6A6"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 </w:t>
            </w:r>
          </w:p>
        </w:tc>
        <w:tc>
          <w:tcPr>
            <w:tcW w:w="780" w:type="dxa"/>
            <w:tcBorders>
              <w:top w:val="nil"/>
              <w:left w:val="nil"/>
              <w:bottom w:val="single" w:sz="4" w:space="0" w:color="auto"/>
              <w:right w:val="single" w:sz="4" w:space="0" w:color="auto"/>
            </w:tcBorders>
            <w:shd w:val="clear" w:color="auto" w:fill="auto"/>
            <w:noWrap/>
            <w:vAlign w:val="bottom"/>
            <w:hideMark/>
          </w:tcPr>
          <w:p w14:paraId="65A7B693"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 </w:t>
            </w:r>
          </w:p>
        </w:tc>
        <w:tc>
          <w:tcPr>
            <w:tcW w:w="2180" w:type="dxa"/>
            <w:tcBorders>
              <w:top w:val="nil"/>
              <w:left w:val="nil"/>
              <w:bottom w:val="single" w:sz="4" w:space="0" w:color="auto"/>
              <w:right w:val="nil"/>
            </w:tcBorders>
            <w:shd w:val="clear" w:color="auto" w:fill="auto"/>
            <w:noWrap/>
            <w:vAlign w:val="bottom"/>
            <w:hideMark/>
          </w:tcPr>
          <w:p w14:paraId="6E140F0D"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ICMP</w:t>
            </w:r>
          </w:p>
        </w:tc>
        <w:tc>
          <w:tcPr>
            <w:tcW w:w="560" w:type="dxa"/>
            <w:tcBorders>
              <w:top w:val="nil"/>
              <w:left w:val="nil"/>
              <w:bottom w:val="single" w:sz="4" w:space="0" w:color="auto"/>
              <w:right w:val="nil"/>
            </w:tcBorders>
            <w:shd w:val="clear" w:color="auto" w:fill="auto"/>
            <w:noWrap/>
            <w:vAlign w:val="bottom"/>
            <w:hideMark/>
          </w:tcPr>
          <w:p w14:paraId="12924F60"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1.92</w:t>
            </w:r>
          </w:p>
        </w:tc>
        <w:tc>
          <w:tcPr>
            <w:tcW w:w="1000" w:type="dxa"/>
            <w:tcBorders>
              <w:top w:val="nil"/>
              <w:left w:val="nil"/>
              <w:bottom w:val="single" w:sz="4" w:space="0" w:color="auto"/>
              <w:right w:val="nil"/>
            </w:tcBorders>
            <w:shd w:val="clear" w:color="auto" w:fill="auto"/>
            <w:noWrap/>
            <w:vAlign w:val="bottom"/>
            <w:hideMark/>
          </w:tcPr>
          <w:p w14:paraId="11FBCDD9"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0.86-4.28</w:t>
            </w:r>
          </w:p>
        </w:tc>
        <w:tc>
          <w:tcPr>
            <w:tcW w:w="780" w:type="dxa"/>
            <w:tcBorders>
              <w:top w:val="nil"/>
              <w:left w:val="nil"/>
              <w:bottom w:val="single" w:sz="4" w:space="0" w:color="auto"/>
              <w:right w:val="single" w:sz="4" w:space="0" w:color="auto"/>
            </w:tcBorders>
            <w:shd w:val="clear" w:color="auto" w:fill="auto"/>
            <w:noWrap/>
            <w:vAlign w:val="bottom"/>
            <w:hideMark/>
          </w:tcPr>
          <w:p w14:paraId="0414CB9D"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0.11</w:t>
            </w:r>
          </w:p>
        </w:tc>
      </w:tr>
    </w:tbl>
    <w:p w14:paraId="58774686" w14:textId="77777777" w:rsidR="00893E12" w:rsidRPr="00152300" w:rsidRDefault="00893E12" w:rsidP="00893E12">
      <w:pPr>
        <w:rPr>
          <w:lang w:val="en-US"/>
        </w:rPr>
      </w:pPr>
      <w:r>
        <w:rPr>
          <w:rFonts w:ascii="Times New Roman" w:hAnsi="Times New Roman" w:cs="Times New Roman"/>
          <w:sz w:val="16"/>
          <w:szCs w:val="16"/>
          <w:lang w:val="en-GB"/>
        </w:rPr>
        <w:t xml:space="preserve">† </w:t>
      </w:r>
      <w:r w:rsidRPr="00152300">
        <w:rPr>
          <w:rFonts w:ascii="Times New Roman" w:hAnsi="Times New Roman" w:cs="Times New Roman"/>
          <w:sz w:val="18"/>
          <w:szCs w:val="18"/>
          <w:lang w:val="en-US"/>
        </w:rPr>
        <w:t>Predictors w</w:t>
      </w:r>
      <w:r>
        <w:rPr>
          <w:rFonts w:ascii="Times New Roman" w:hAnsi="Times New Roman" w:cs="Times New Roman"/>
          <w:sz w:val="18"/>
          <w:szCs w:val="18"/>
          <w:lang w:val="en-US"/>
        </w:rPr>
        <w:t>ere included in the multivariable analysis when a p-</w:t>
      </w:r>
      <w:r w:rsidRPr="00152300">
        <w:rPr>
          <w:rFonts w:ascii="Times New Roman" w:hAnsi="Times New Roman" w:cs="Times New Roman"/>
          <w:sz w:val="18"/>
          <w:szCs w:val="18"/>
          <w:lang w:val="en-US"/>
        </w:rPr>
        <w:t>value &lt; 0.2</w:t>
      </w:r>
      <w:r>
        <w:rPr>
          <w:rFonts w:ascii="Times New Roman" w:hAnsi="Times New Roman" w:cs="Times New Roman"/>
          <w:sz w:val="18"/>
          <w:szCs w:val="18"/>
          <w:lang w:val="en-US"/>
        </w:rPr>
        <w:t xml:space="preserve">5 was observed in the </w:t>
      </w:r>
      <w:proofErr w:type="spellStart"/>
      <w:r>
        <w:rPr>
          <w:rFonts w:ascii="Times New Roman" w:hAnsi="Times New Roman" w:cs="Times New Roman"/>
          <w:sz w:val="18"/>
          <w:szCs w:val="18"/>
          <w:lang w:val="en-US"/>
        </w:rPr>
        <w:t>univariable</w:t>
      </w:r>
      <w:proofErr w:type="spellEnd"/>
      <w:r>
        <w:rPr>
          <w:rFonts w:ascii="Times New Roman" w:hAnsi="Times New Roman" w:cs="Times New Roman"/>
          <w:sz w:val="18"/>
          <w:szCs w:val="18"/>
          <w:lang w:val="en-US"/>
        </w:rPr>
        <w:t xml:space="preserve"> analysis. The models included age irrespective of the p-value.</w:t>
      </w:r>
    </w:p>
    <w:p w14:paraId="72D96150" w14:textId="77777777" w:rsidR="00893E12" w:rsidRDefault="00893E12" w:rsidP="00893E12">
      <w:pPr>
        <w:spacing w:after="0" w:line="240" w:lineRule="auto"/>
        <w:rPr>
          <w:rFonts w:ascii="Times New Roman" w:eastAsia="Times New Roman" w:hAnsi="Times New Roman" w:cs="Times New Roman"/>
          <w:color w:val="000000"/>
          <w:sz w:val="20"/>
          <w:szCs w:val="20"/>
          <w:lang w:val="en-US" w:eastAsia="nl-NL"/>
        </w:rPr>
      </w:pPr>
    </w:p>
    <w:p w14:paraId="3960D44D" w14:textId="77777777" w:rsidR="00893E12" w:rsidRDefault="00893E12">
      <w:pPr>
        <w:rPr>
          <w:rFonts w:ascii="Times New Roman" w:eastAsia="Times New Roman" w:hAnsi="Times New Roman" w:cs="Times New Roman"/>
          <w:color w:val="000000"/>
          <w:sz w:val="20"/>
          <w:szCs w:val="20"/>
          <w:lang w:val="en-US" w:eastAsia="nl-NL"/>
        </w:rPr>
      </w:pPr>
      <w:r>
        <w:rPr>
          <w:rFonts w:ascii="Times New Roman" w:eastAsia="Times New Roman" w:hAnsi="Times New Roman" w:cs="Times New Roman"/>
          <w:color w:val="000000"/>
          <w:sz w:val="20"/>
          <w:szCs w:val="20"/>
          <w:lang w:val="en-US" w:eastAsia="nl-NL"/>
        </w:rPr>
        <w:br w:type="page"/>
      </w:r>
    </w:p>
    <w:p w14:paraId="187723B7" w14:textId="78E352C8" w:rsidR="00893E12" w:rsidRPr="00664F4C" w:rsidRDefault="00893E12" w:rsidP="00893E12">
      <w:pPr>
        <w:spacing w:after="0" w:line="240" w:lineRule="auto"/>
        <w:rPr>
          <w:rFonts w:ascii="Times New Roman" w:eastAsia="Times New Roman" w:hAnsi="Times New Roman" w:cs="Times New Roman"/>
          <w:color w:val="000000"/>
          <w:sz w:val="20"/>
          <w:szCs w:val="20"/>
          <w:lang w:val="en-US" w:eastAsia="nl-NL"/>
        </w:rPr>
      </w:pPr>
      <w:r>
        <w:rPr>
          <w:rFonts w:ascii="Times New Roman" w:eastAsia="Times New Roman" w:hAnsi="Times New Roman" w:cs="Times New Roman"/>
          <w:color w:val="000000"/>
          <w:sz w:val="20"/>
          <w:szCs w:val="20"/>
          <w:lang w:val="en-US" w:eastAsia="nl-NL"/>
        </w:rPr>
        <w:lastRenderedPageBreak/>
        <w:t>Table S</w:t>
      </w:r>
      <w:r w:rsidR="00D8420D">
        <w:rPr>
          <w:rFonts w:ascii="Times New Roman" w:eastAsia="Times New Roman" w:hAnsi="Times New Roman" w:cs="Times New Roman"/>
          <w:color w:val="000000"/>
          <w:sz w:val="20"/>
          <w:szCs w:val="20"/>
          <w:lang w:val="en-US" w:eastAsia="nl-NL"/>
        </w:rPr>
        <w:t>6</w:t>
      </w:r>
      <w:r>
        <w:rPr>
          <w:rFonts w:ascii="Times New Roman" w:eastAsia="Times New Roman" w:hAnsi="Times New Roman" w:cs="Times New Roman"/>
          <w:color w:val="000000"/>
          <w:sz w:val="20"/>
          <w:szCs w:val="20"/>
          <w:lang w:val="en-US" w:eastAsia="nl-NL"/>
        </w:rPr>
        <w:t xml:space="preserve">. </w:t>
      </w:r>
      <w:r w:rsidRPr="00152300">
        <w:rPr>
          <w:rFonts w:ascii="Times New Roman" w:eastAsia="Times New Roman" w:hAnsi="Times New Roman" w:cs="Times New Roman"/>
          <w:color w:val="000000"/>
          <w:sz w:val="20"/>
          <w:szCs w:val="20"/>
          <w:lang w:val="en-US" w:eastAsia="nl-NL"/>
        </w:rPr>
        <w:t>Predictors of Device Related Complications that required invasive intervention</w:t>
      </w:r>
    </w:p>
    <w:tbl>
      <w:tblPr>
        <w:tblW w:w="9213" w:type="dxa"/>
        <w:tblInd w:w="5" w:type="dxa"/>
        <w:tblCellMar>
          <w:left w:w="70" w:type="dxa"/>
          <w:right w:w="70" w:type="dxa"/>
        </w:tblCellMar>
        <w:tblLook w:val="04A0" w:firstRow="1" w:lastRow="0" w:firstColumn="1" w:lastColumn="0" w:noHBand="0" w:noVBand="1"/>
      </w:tblPr>
      <w:tblGrid>
        <w:gridCol w:w="2507"/>
        <w:gridCol w:w="490"/>
        <w:gridCol w:w="916"/>
        <w:gridCol w:w="780"/>
        <w:gridCol w:w="2180"/>
        <w:gridCol w:w="560"/>
        <w:gridCol w:w="1000"/>
        <w:gridCol w:w="780"/>
      </w:tblGrid>
      <w:tr w:rsidR="00893E12" w:rsidRPr="003A1449" w14:paraId="4A248860" w14:textId="77777777" w:rsidTr="00893E12">
        <w:trPr>
          <w:trHeight w:val="300"/>
        </w:trPr>
        <w:tc>
          <w:tcPr>
            <w:tcW w:w="2507" w:type="dxa"/>
            <w:tcBorders>
              <w:top w:val="nil"/>
              <w:left w:val="nil"/>
              <w:bottom w:val="single" w:sz="4" w:space="0" w:color="auto"/>
              <w:right w:val="nil"/>
            </w:tcBorders>
            <w:shd w:val="clear" w:color="auto" w:fill="auto"/>
            <w:noWrap/>
            <w:vAlign w:val="bottom"/>
            <w:hideMark/>
          </w:tcPr>
          <w:p w14:paraId="2DA1DB74" w14:textId="77777777" w:rsidR="00893E12" w:rsidRPr="00664F4C" w:rsidRDefault="00893E12" w:rsidP="00893E12">
            <w:pPr>
              <w:spacing w:after="0" w:line="240" w:lineRule="auto"/>
              <w:rPr>
                <w:rFonts w:ascii="Times New Roman" w:eastAsia="Times New Roman" w:hAnsi="Times New Roman" w:cs="Times New Roman"/>
                <w:color w:val="000000"/>
                <w:sz w:val="20"/>
                <w:szCs w:val="20"/>
                <w:lang w:val="en-US" w:eastAsia="nl-NL"/>
              </w:rPr>
            </w:pPr>
          </w:p>
        </w:tc>
        <w:tc>
          <w:tcPr>
            <w:tcW w:w="490" w:type="dxa"/>
            <w:tcBorders>
              <w:top w:val="nil"/>
              <w:left w:val="nil"/>
              <w:bottom w:val="single" w:sz="4" w:space="0" w:color="auto"/>
              <w:right w:val="nil"/>
            </w:tcBorders>
            <w:shd w:val="clear" w:color="auto" w:fill="auto"/>
            <w:noWrap/>
            <w:vAlign w:val="bottom"/>
            <w:hideMark/>
          </w:tcPr>
          <w:p w14:paraId="356CBEEB" w14:textId="77777777" w:rsidR="00893E12" w:rsidRPr="00664F4C" w:rsidRDefault="00893E12" w:rsidP="00893E12">
            <w:pPr>
              <w:spacing w:after="0" w:line="240" w:lineRule="auto"/>
              <w:rPr>
                <w:rFonts w:ascii="Times New Roman" w:eastAsia="Times New Roman" w:hAnsi="Times New Roman" w:cs="Times New Roman"/>
                <w:sz w:val="20"/>
                <w:szCs w:val="20"/>
                <w:lang w:val="en-GB" w:eastAsia="nl-NL"/>
              </w:rPr>
            </w:pPr>
          </w:p>
        </w:tc>
        <w:tc>
          <w:tcPr>
            <w:tcW w:w="916" w:type="dxa"/>
            <w:tcBorders>
              <w:top w:val="nil"/>
              <w:left w:val="nil"/>
              <w:bottom w:val="single" w:sz="4" w:space="0" w:color="auto"/>
              <w:right w:val="nil"/>
            </w:tcBorders>
            <w:shd w:val="clear" w:color="auto" w:fill="auto"/>
            <w:noWrap/>
            <w:vAlign w:val="bottom"/>
            <w:hideMark/>
          </w:tcPr>
          <w:p w14:paraId="27E505AE" w14:textId="77777777" w:rsidR="00893E12" w:rsidRPr="00664F4C" w:rsidRDefault="00893E12" w:rsidP="00893E12">
            <w:pPr>
              <w:spacing w:after="0" w:line="240" w:lineRule="auto"/>
              <w:rPr>
                <w:rFonts w:ascii="Times New Roman" w:eastAsia="Times New Roman" w:hAnsi="Times New Roman" w:cs="Times New Roman"/>
                <w:sz w:val="20"/>
                <w:szCs w:val="20"/>
                <w:lang w:val="en-GB" w:eastAsia="nl-NL"/>
              </w:rPr>
            </w:pPr>
          </w:p>
        </w:tc>
        <w:tc>
          <w:tcPr>
            <w:tcW w:w="780" w:type="dxa"/>
            <w:tcBorders>
              <w:top w:val="nil"/>
              <w:left w:val="nil"/>
              <w:bottom w:val="single" w:sz="4" w:space="0" w:color="auto"/>
              <w:right w:val="nil"/>
            </w:tcBorders>
            <w:shd w:val="clear" w:color="auto" w:fill="auto"/>
            <w:noWrap/>
            <w:vAlign w:val="bottom"/>
            <w:hideMark/>
          </w:tcPr>
          <w:p w14:paraId="1817A28E" w14:textId="77777777" w:rsidR="00893E12" w:rsidRPr="00664F4C" w:rsidRDefault="00893E12" w:rsidP="00893E12">
            <w:pPr>
              <w:spacing w:after="0" w:line="240" w:lineRule="auto"/>
              <w:rPr>
                <w:rFonts w:ascii="Times New Roman" w:eastAsia="Times New Roman" w:hAnsi="Times New Roman" w:cs="Times New Roman"/>
                <w:sz w:val="20"/>
                <w:szCs w:val="20"/>
                <w:lang w:val="en-GB" w:eastAsia="nl-NL"/>
              </w:rPr>
            </w:pPr>
          </w:p>
        </w:tc>
        <w:tc>
          <w:tcPr>
            <w:tcW w:w="2180" w:type="dxa"/>
            <w:tcBorders>
              <w:top w:val="nil"/>
              <w:left w:val="nil"/>
              <w:bottom w:val="single" w:sz="4" w:space="0" w:color="auto"/>
              <w:right w:val="nil"/>
            </w:tcBorders>
            <w:shd w:val="clear" w:color="auto" w:fill="auto"/>
            <w:noWrap/>
            <w:vAlign w:val="bottom"/>
            <w:hideMark/>
          </w:tcPr>
          <w:p w14:paraId="5DC3D9DB" w14:textId="77777777" w:rsidR="00893E12" w:rsidRPr="00664F4C" w:rsidRDefault="00893E12" w:rsidP="00893E12">
            <w:pPr>
              <w:spacing w:after="0" w:line="240" w:lineRule="auto"/>
              <w:rPr>
                <w:rFonts w:ascii="Times New Roman" w:eastAsia="Times New Roman" w:hAnsi="Times New Roman" w:cs="Times New Roman"/>
                <w:sz w:val="20"/>
                <w:szCs w:val="20"/>
                <w:lang w:val="en-GB" w:eastAsia="nl-NL"/>
              </w:rPr>
            </w:pPr>
          </w:p>
        </w:tc>
        <w:tc>
          <w:tcPr>
            <w:tcW w:w="560" w:type="dxa"/>
            <w:tcBorders>
              <w:top w:val="nil"/>
              <w:left w:val="nil"/>
              <w:bottom w:val="single" w:sz="4" w:space="0" w:color="auto"/>
              <w:right w:val="nil"/>
            </w:tcBorders>
            <w:shd w:val="clear" w:color="auto" w:fill="auto"/>
            <w:noWrap/>
            <w:vAlign w:val="bottom"/>
            <w:hideMark/>
          </w:tcPr>
          <w:p w14:paraId="3D899035" w14:textId="77777777" w:rsidR="00893E12" w:rsidRPr="00664F4C" w:rsidRDefault="00893E12" w:rsidP="00893E12">
            <w:pPr>
              <w:spacing w:after="0" w:line="240" w:lineRule="auto"/>
              <w:rPr>
                <w:rFonts w:ascii="Times New Roman" w:eastAsia="Times New Roman" w:hAnsi="Times New Roman" w:cs="Times New Roman"/>
                <w:sz w:val="20"/>
                <w:szCs w:val="20"/>
                <w:lang w:val="en-GB" w:eastAsia="nl-NL"/>
              </w:rPr>
            </w:pPr>
          </w:p>
        </w:tc>
        <w:tc>
          <w:tcPr>
            <w:tcW w:w="1000" w:type="dxa"/>
            <w:tcBorders>
              <w:top w:val="nil"/>
              <w:left w:val="nil"/>
              <w:bottom w:val="single" w:sz="4" w:space="0" w:color="auto"/>
              <w:right w:val="nil"/>
            </w:tcBorders>
            <w:shd w:val="clear" w:color="auto" w:fill="auto"/>
            <w:noWrap/>
            <w:vAlign w:val="bottom"/>
            <w:hideMark/>
          </w:tcPr>
          <w:p w14:paraId="616E1F70" w14:textId="77777777" w:rsidR="00893E12" w:rsidRPr="00664F4C" w:rsidRDefault="00893E12" w:rsidP="00893E12">
            <w:pPr>
              <w:spacing w:after="0" w:line="240" w:lineRule="auto"/>
              <w:rPr>
                <w:rFonts w:ascii="Times New Roman" w:eastAsia="Times New Roman" w:hAnsi="Times New Roman" w:cs="Times New Roman"/>
                <w:sz w:val="20"/>
                <w:szCs w:val="20"/>
                <w:lang w:val="en-GB" w:eastAsia="nl-NL"/>
              </w:rPr>
            </w:pPr>
          </w:p>
        </w:tc>
        <w:tc>
          <w:tcPr>
            <w:tcW w:w="780" w:type="dxa"/>
            <w:tcBorders>
              <w:top w:val="nil"/>
              <w:left w:val="nil"/>
              <w:bottom w:val="single" w:sz="4" w:space="0" w:color="auto"/>
              <w:right w:val="nil"/>
            </w:tcBorders>
            <w:shd w:val="clear" w:color="auto" w:fill="auto"/>
            <w:noWrap/>
            <w:vAlign w:val="bottom"/>
            <w:hideMark/>
          </w:tcPr>
          <w:p w14:paraId="58B8F1E3" w14:textId="77777777" w:rsidR="00893E12" w:rsidRPr="00664F4C" w:rsidRDefault="00893E12" w:rsidP="00893E12">
            <w:pPr>
              <w:spacing w:after="0" w:line="240" w:lineRule="auto"/>
              <w:rPr>
                <w:rFonts w:ascii="Times New Roman" w:eastAsia="Times New Roman" w:hAnsi="Times New Roman" w:cs="Times New Roman"/>
                <w:sz w:val="20"/>
                <w:szCs w:val="20"/>
                <w:lang w:val="en-GB" w:eastAsia="nl-NL"/>
              </w:rPr>
            </w:pPr>
          </w:p>
        </w:tc>
      </w:tr>
      <w:tr w:rsidR="00893E12" w:rsidRPr="00893E12" w14:paraId="4AB0923F" w14:textId="77777777" w:rsidTr="00893E12">
        <w:trPr>
          <w:trHeight w:val="300"/>
        </w:trPr>
        <w:tc>
          <w:tcPr>
            <w:tcW w:w="2507" w:type="dxa"/>
            <w:tcBorders>
              <w:top w:val="single" w:sz="4" w:space="0" w:color="auto"/>
              <w:left w:val="single" w:sz="4" w:space="0" w:color="auto"/>
              <w:bottom w:val="single" w:sz="4" w:space="0" w:color="auto"/>
              <w:right w:val="nil"/>
            </w:tcBorders>
            <w:shd w:val="clear" w:color="auto" w:fill="auto"/>
            <w:noWrap/>
            <w:vAlign w:val="bottom"/>
            <w:hideMark/>
          </w:tcPr>
          <w:p w14:paraId="7690AED4" w14:textId="77777777" w:rsidR="00893E12" w:rsidRPr="00893E12" w:rsidRDefault="00893E12" w:rsidP="00893E12">
            <w:pPr>
              <w:spacing w:after="0" w:line="240" w:lineRule="auto"/>
              <w:rPr>
                <w:rFonts w:ascii="Times New Roman" w:eastAsia="Times New Roman" w:hAnsi="Times New Roman" w:cs="Times New Roman"/>
                <w:color w:val="000000"/>
                <w:sz w:val="20"/>
                <w:szCs w:val="20"/>
                <w:lang w:val="en-GB" w:eastAsia="nl-NL"/>
              </w:rPr>
            </w:pPr>
            <w:proofErr w:type="spellStart"/>
            <w:r w:rsidRPr="00893E12">
              <w:rPr>
                <w:rFonts w:ascii="Times New Roman" w:eastAsia="Times New Roman" w:hAnsi="Times New Roman" w:cs="Times New Roman"/>
                <w:color w:val="000000"/>
                <w:sz w:val="20"/>
                <w:szCs w:val="20"/>
                <w:lang w:val="en-GB" w:eastAsia="nl-NL"/>
              </w:rPr>
              <w:t>Univariable</w:t>
            </w:r>
            <w:proofErr w:type="spellEnd"/>
            <w:r w:rsidRPr="00893E12">
              <w:rPr>
                <w:rFonts w:ascii="Times New Roman" w:eastAsia="Times New Roman" w:hAnsi="Times New Roman" w:cs="Times New Roman"/>
                <w:color w:val="000000"/>
                <w:sz w:val="20"/>
                <w:szCs w:val="20"/>
                <w:lang w:val="en-GB" w:eastAsia="nl-NL"/>
              </w:rPr>
              <w:t xml:space="preserve"> Analysis</w:t>
            </w:r>
          </w:p>
        </w:tc>
        <w:tc>
          <w:tcPr>
            <w:tcW w:w="490" w:type="dxa"/>
            <w:tcBorders>
              <w:top w:val="single" w:sz="4" w:space="0" w:color="auto"/>
              <w:left w:val="nil"/>
              <w:bottom w:val="single" w:sz="4" w:space="0" w:color="auto"/>
              <w:right w:val="nil"/>
            </w:tcBorders>
            <w:shd w:val="clear" w:color="auto" w:fill="auto"/>
            <w:noWrap/>
            <w:vAlign w:val="bottom"/>
            <w:hideMark/>
          </w:tcPr>
          <w:p w14:paraId="278FE0B2" w14:textId="77777777" w:rsidR="00893E12" w:rsidRPr="00893E12" w:rsidRDefault="00893E12" w:rsidP="00893E12">
            <w:pPr>
              <w:spacing w:after="0" w:line="240" w:lineRule="auto"/>
              <w:rPr>
                <w:rFonts w:ascii="Times New Roman" w:eastAsia="Times New Roman" w:hAnsi="Times New Roman" w:cs="Times New Roman"/>
                <w:color w:val="000000"/>
                <w:sz w:val="20"/>
                <w:szCs w:val="20"/>
                <w:lang w:val="en-GB" w:eastAsia="nl-NL"/>
              </w:rPr>
            </w:pPr>
            <w:r w:rsidRPr="00893E12">
              <w:rPr>
                <w:rFonts w:ascii="Times New Roman" w:eastAsia="Times New Roman" w:hAnsi="Times New Roman" w:cs="Times New Roman"/>
                <w:color w:val="000000"/>
                <w:sz w:val="20"/>
                <w:szCs w:val="20"/>
                <w:lang w:val="en-GB" w:eastAsia="nl-NL"/>
              </w:rPr>
              <w:t> </w:t>
            </w:r>
          </w:p>
        </w:tc>
        <w:tc>
          <w:tcPr>
            <w:tcW w:w="916" w:type="dxa"/>
            <w:tcBorders>
              <w:top w:val="single" w:sz="4" w:space="0" w:color="auto"/>
              <w:left w:val="nil"/>
              <w:bottom w:val="single" w:sz="4" w:space="0" w:color="auto"/>
              <w:right w:val="nil"/>
            </w:tcBorders>
            <w:shd w:val="clear" w:color="auto" w:fill="auto"/>
            <w:noWrap/>
            <w:vAlign w:val="bottom"/>
            <w:hideMark/>
          </w:tcPr>
          <w:p w14:paraId="55ABD2DF" w14:textId="77777777" w:rsidR="00893E12" w:rsidRPr="00893E12" w:rsidRDefault="00893E12" w:rsidP="00893E12">
            <w:pPr>
              <w:spacing w:after="0" w:line="240" w:lineRule="auto"/>
              <w:rPr>
                <w:rFonts w:ascii="Times New Roman" w:eastAsia="Times New Roman" w:hAnsi="Times New Roman" w:cs="Times New Roman"/>
                <w:color w:val="000000"/>
                <w:sz w:val="20"/>
                <w:szCs w:val="20"/>
                <w:lang w:val="en-GB" w:eastAsia="nl-NL"/>
              </w:rPr>
            </w:pPr>
            <w:r w:rsidRPr="00893E12">
              <w:rPr>
                <w:rFonts w:ascii="Times New Roman" w:eastAsia="Times New Roman" w:hAnsi="Times New Roman" w:cs="Times New Roman"/>
                <w:color w:val="000000"/>
                <w:sz w:val="20"/>
                <w:szCs w:val="20"/>
                <w:lang w:val="en-GB" w:eastAsia="nl-NL"/>
              </w:rPr>
              <w:t> </w:t>
            </w:r>
          </w:p>
        </w:tc>
        <w:tc>
          <w:tcPr>
            <w:tcW w:w="780" w:type="dxa"/>
            <w:tcBorders>
              <w:top w:val="single" w:sz="4" w:space="0" w:color="auto"/>
              <w:left w:val="nil"/>
              <w:bottom w:val="single" w:sz="4" w:space="0" w:color="auto"/>
              <w:right w:val="nil"/>
            </w:tcBorders>
            <w:shd w:val="clear" w:color="auto" w:fill="auto"/>
            <w:noWrap/>
            <w:vAlign w:val="bottom"/>
            <w:hideMark/>
          </w:tcPr>
          <w:p w14:paraId="3BC5966B" w14:textId="77777777" w:rsidR="00893E12" w:rsidRPr="00893E12" w:rsidRDefault="00893E12" w:rsidP="00893E12">
            <w:pPr>
              <w:spacing w:after="0" w:line="240" w:lineRule="auto"/>
              <w:rPr>
                <w:rFonts w:ascii="Times New Roman" w:eastAsia="Times New Roman" w:hAnsi="Times New Roman" w:cs="Times New Roman"/>
                <w:color w:val="000000"/>
                <w:sz w:val="20"/>
                <w:szCs w:val="20"/>
                <w:lang w:val="en-GB" w:eastAsia="nl-NL"/>
              </w:rPr>
            </w:pPr>
            <w:r w:rsidRPr="00893E12">
              <w:rPr>
                <w:rFonts w:ascii="Times New Roman" w:eastAsia="Times New Roman" w:hAnsi="Times New Roman" w:cs="Times New Roman"/>
                <w:color w:val="000000"/>
                <w:sz w:val="20"/>
                <w:szCs w:val="20"/>
                <w:lang w:val="en-GB" w:eastAsia="nl-NL"/>
              </w:rPr>
              <w:t> </w:t>
            </w:r>
          </w:p>
        </w:tc>
        <w:tc>
          <w:tcPr>
            <w:tcW w:w="2180" w:type="dxa"/>
            <w:tcBorders>
              <w:top w:val="single" w:sz="4" w:space="0" w:color="auto"/>
              <w:left w:val="nil"/>
              <w:bottom w:val="single" w:sz="4" w:space="0" w:color="auto"/>
              <w:right w:val="nil"/>
            </w:tcBorders>
            <w:shd w:val="clear" w:color="auto" w:fill="auto"/>
            <w:noWrap/>
            <w:vAlign w:val="bottom"/>
            <w:hideMark/>
          </w:tcPr>
          <w:p w14:paraId="262865CF" w14:textId="77777777" w:rsidR="00893E12" w:rsidRPr="00893E12" w:rsidRDefault="00893E12" w:rsidP="00893E12">
            <w:pPr>
              <w:spacing w:after="0" w:line="240" w:lineRule="auto"/>
              <w:rPr>
                <w:rFonts w:ascii="Times New Roman" w:eastAsia="Times New Roman" w:hAnsi="Times New Roman" w:cs="Times New Roman"/>
                <w:color w:val="000000"/>
                <w:sz w:val="20"/>
                <w:szCs w:val="20"/>
                <w:lang w:val="en-GB" w:eastAsia="nl-NL"/>
              </w:rPr>
            </w:pPr>
            <w:r w:rsidRPr="00893E12">
              <w:rPr>
                <w:rFonts w:ascii="Times New Roman" w:eastAsia="Times New Roman" w:hAnsi="Times New Roman" w:cs="Times New Roman"/>
                <w:color w:val="000000"/>
                <w:sz w:val="20"/>
                <w:szCs w:val="20"/>
                <w:lang w:val="en-GB" w:eastAsia="nl-NL"/>
              </w:rPr>
              <w:t> </w:t>
            </w:r>
          </w:p>
        </w:tc>
        <w:tc>
          <w:tcPr>
            <w:tcW w:w="560" w:type="dxa"/>
            <w:tcBorders>
              <w:top w:val="single" w:sz="4" w:space="0" w:color="auto"/>
              <w:left w:val="nil"/>
              <w:bottom w:val="single" w:sz="4" w:space="0" w:color="auto"/>
              <w:right w:val="nil"/>
            </w:tcBorders>
            <w:shd w:val="clear" w:color="auto" w:fill="auto"/>
            <w:noWrap/>
            <w:vAlign w:val="bottom"/>
            <w:hideMark/>
          </w:tcPr>
          <w:p w14:paraId="76D66EFE" w14:textId="77777777" w:rsidR="00893E12" w:rsidRPr="00893E12" w:rsidRDefault="00893E12" w:rsidP="00893E12">
            <w:pPr>
              <w:spacing w:after="0" w:line="240" w:lineRule="auto"/>
              <w:rPr>
                <w:rFonts w:ascii="Times New Roman" w:eastAsia="Times New Roman" w:hAnsi="Times New Roman" w:cs="Times New Roman"/>
                <w:color w:val="000000"/>
                <w:sz w:val="20"/>
                <w:szCs w:val="20"/>
                <w:lang w:val="en-GB" w:eastAsia="nl-NL"/>
              </w:rPr>
            </w:pPr>
            <w:r w:rsidRPr="00893E12">
              <w:rPr>
                <w:rFonts w:ascii="Times New Roman" w:eastAsia="Times New Roman" w:hAnsi="Times New Roman" w:cs="Times New Roman"/>
                <w:color w:val="000000"/>
                <w:sz w:val="20"/>
                <w:szCs w:val="20"/>
                <w:lang w:val="en-GB" w:eastAsia="nl-NL"/>
              </w:rPr>
              <w:t> </w:t>
            </w:r>
          </w:p>
        </w:tc>
        <w:tc>
          <w:tcPr>
            <w:tcW w:w="1000" w:type="dxa"/>
            <w:tcBorders>
              <w:top w:val="single" w:sz="4" w:space="0" w:color="auto"/>
              <w:left w:val="nil"/>
              <w:bottom w:val="single" w:sz="4" w:space="0" w:color="auto"/>
              <w:right w:val="nil"/>
            </w:tcBorders>
            <w:shd w:val="clear" w:color="auto" w:fill="auto"/>
            <w:noWrap/>
            <w:vAlign w:val="bottom"/>
            <w:hideMark/>
          </w:tcPr>
          <w:p w14:paraId="1B6CFA57" w14:textId="77777777" w:rsidR="00893E12" w:rsidRPr="00893E12" w:rsidRDefault="00893E12" w:rsidP="00893E12">
            <w:pPr>
              <w:spacing w:after="0" w:line="240" w:lineRule="auto"/>
              <w:rPr>
                <w:rFonts w:ascii="Times New Roman" w:eastAsia="Times New Roman" w:hAnsi="Times New Roman" w:cs="Times New Roman"/>
                <w:color w:val="000000"/>
                <w:sz w:val="20"/>
                <w:szCs w:val="20"/>
                <w:lang w:val="en-GB" w:eastAsia="nl-NL"/>
              </w:rPr>
            </w:pPr>
            <w:r w:rsidRPr="00893E12">
              <w:rPr>
                <w:rFonts w:ascii="Times New Roman" w:eastAsia="Times New Roman" w:hAnsi="Times New Roman" w:cs="Times New Roman"/>
                <w:color w:val="000000"/>
                <w:sz w:val="20"/>
                <w:szCs w:val="20"/>
                <w:lang w:val="en-GB" w:eastAsia="nl-NL"/>
              </w:rPr>
              <w:t> </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3ECC9D05" w14:textId="77777777" w:rsidR="00893E12" w:rsidRPr="00893E12" w:rsidRDefault="00893E12" w:rsidP="00893E12">
            <w:pPr>
              <w:spacing w:after="0" w:line="240" w:lineRule="auto"/>
              <w:rPr>
                <w:rFonts w:ascii="Times New Roman" w:eastAsia="Times New Roman" w:hAnsi="Times New Roman" w:cs="Times New Roman"/>
                <w:color w:val="000000"/>
                <w:sz w:val="20"/>
                <w:szCs w:val="20"/>
                <w:lang w:val="en-GB" w:eastAsia="nl-NL"/>
              </w:rPr>
            </w:pPr>
            <w:r w:rsidRPr="00893E12">
              <w:rPr>
                <w:rFonts w:ascii="Times New Roman" w:eastAsia="Times New Roman" w:hAnsi="Times New Roman" w:cs="Times New Roman"/>
                <w:color w:val="000000"/>
                <w:sz w:val="20"/>
                <w:szCs w:val="20"/>
                <w:lang w:val="en-GB" w:eastAsia="nl-NL"/>
              </w:rPr>
              <w:t> </w:t>
            </w:r>
          </w:p>
        </w:tc>
      </w:tr>
      <w:tr w:rsidR="00893E12" w:rsidRPr="00893E12" w14:paraId="68E30CA0" w14:textId="77777777" w:rsidTr="00893E12">
        <w:trPr>
          <w:trHeight w:val="300"/>
        </w:trPr>
        <w:tc>
          <w:tcPr>
            <w:tcW w:w="4693" w:type="dxa"/>
            <w:gridSpan w:val="4"/>
            <w:tcBorders>
              <w:top w:val="nil"/>
              <w:left w:val="single" w:sz="4" w:space="0" w:color="auto"/>
              <w:bottom w:val="single" w:sz="4" w:space="0" w:color="auto"/>
              <w:right w:val="nil"/>
            </w:tcBorders>
            <w:shd w:val="clear" w:color="auto" w:fill="auto"/>
            <w:noWrap/>
            <w:vAlign w:val="bottom"/>
            <w:hideMark/>
          </w:tcPr>
          <w:p w14:paraId="72E75506" w14:textId="77777777" w:rsidR="00893E12" w:rsidRPr="00893E12" w:rsidRDefault="00893E12" w:rsidP="00893E12">
            <w:pPr>
              <w:spacing w:after="0" w:line="240" w:lineRule="auto"/>
              <w:jc w:val="center"/>
              <w:rPr>
                <w:rFonts w:ascii="Times New Roman" w:eastAsia="Times New Roman" w:hAnsi="Times New Roman" w:cs="Times New Roman"/>
                <w:color w:val="000000"/>
                <w:sz w:val="20"/>
                <w:szCs w:val="20"/>
                <w:lang w:val="en-GB" w:eastAsia="nl-NL"/>
              </w:rPr>
            </w:pPr>
            <w:r w:rsidRPr="00893E12">
              <w:rPr>
                <w:rFonts w:ascii="Times New Roman" w:eastAsia="Times New Roman" w:hAnsi="Times New Roman" w:cs="Times New Roman"/>
                <w:color w:val="000000"/>
                <w:sz w:val="20"/>
                <w:szCs w:val="20"/>
                <w:lang w:val="en-GB" w:eastAsia="nl-NL"/>
              </w:rPr>
              <w:t>S-ICD</w:t>
            </w:r>
          </w:p>
        </w:tc>
        <w:tc>
          <w:tcPr>
            <w:tcW w:w="45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B5B4BA" w14:textId="77777777" w:rsidR="00893E12" w:rsidRPr="00893E12" w:rsidRDefault="00893E12" w:rsidP="00893E12">
            <w:pPr>
              <w:spacing w:after="0" w:line="240" w:lineRule="auto"/>
              <w:jc w:val="center"/>
              <w:rPr>
                <w:rFonts w:ascii="Times New Roman" w:eastAsia="Times New Roman" w:hAnsi="Times New Roman" w:cs="Times New Roman"/>
                <w:color w:val="000000"/>
                <w:sz w:val="20"/>
                <w:szCs w:val="20"/>
                <w:lang w:val="en-GB" w:eastAsia="nl-NL"/>
              </w:rPr>
            </w:pPr>
            <w:r w:rsidRPr="00893E12">
              <w:rPr>
                <w:rFonts w:ascii="Times New Roman" w:eastAsia="Times New Roman" w:hAnsi="Times New Roman" w:cs="Times New Roman"/>
                <w:color w:val="000000"/>
                <w:sz w:val="20"/>
                <w:szCs w:val="20"/>
                <w:lang w:val="en-GB" w:eastAsia="nl-NL"/>
              </w:rPr>
              <w:t>TV-ICD</w:t>
            </w:r>
          </w:p>
        </w:tc>
      </w:tr>
      <w:tr w:rsidR="00893E12" w:rsidRPr="00893E12" w14:paraId="116A1E75" w14:textId="77777777" w:rsidTr="00893E12">
        <w:trPr>
          <w:trHeight w:val="300"/>
        </w:trPr>
        <w:tc>
          <w:tcPr>
            <w:tcW w:w="2507" w:type="dxa"/>
            <w:tcBorders>
              <w:top w:val="nil"/>
              <w:left w:val="single" w:sz="4" w:space="0" w:color="auto"/>
              <w:bottom w:val="single" w:sz="4" w:space="0" w:color="auto"/>
              <w:right w:val="nil"/>
            </w:tcBorders>
            <w:shd w:val="clear" w:color="auto" w:fill="auto"/>
            <w:noWrap/>
            <w:vAlign w:val="bottom"/>
            <w:hideMark/>
          </w:tcPr>
          <w:p w14:paraId="696833C8" w14:textId="77777777" w:rsidR="00893E12" w:rsidRPr="00893E12" w:rsidRDefault="00893E12" w:rsidP="00893E12">
            <w:pPr>
              <w:spacing w:after="0" w:line="240" w:lineRule="auto"/>
              <w:rPr>
                <w:rFonts w:ascii="Times New Roman" w:eastAsia="Times New Roman" w:hAnsi="Times New Roman" w:cs="Times New Roman"/>
                <w:color w:val="000000"/>
                <w:sz w:val="20"/>
                <w:szCs w:val="20"/>
                <w:lang w:val="en-GB" w:eastAsia="nl-NL"/>
              </w:rPr>
            </w:pPr>
            <w:r w:rsidRPr="00893E12">
              <w:rPr>
                <w:rFonts w:ascii="Times New Roman" w:eastAsia="Times New Roman" w:hAnsi="Times New Roman" w:cs="Times New Roman"/>
                <w:color w:val="000000"/>
                <w:sz w:val="20"/>
                <w:szCs w:val="20"/>
                <w:lang w:val="en-GB" w:eastAsia="nl-NL"/>
              </w:rPr>
              <w:t>Variable</w:t>
            </w:r>
          </w:p>
        </w:tc>
        <w:tc>
          <w:tcPr>
            <w:tcW w:w="490" w:type="dxa"/>
            <w:tcBorders>
              <w:top w:val="nil"/>
              <w:left w:val="nil"/>
              <w:bottom w:val="single" w:sz="4" w:space="0" w:color="auto"/>
              <w:right w:val="nil"/>
            </w:tcBorders>
            <w:shd w:val="clear" w:color="auto" w:fill="auto"/>
            <w:noWrap/>
            <w:vAlign w:val="bottom"/>
            <w:hideMark/>
          </w:tcPr>
          <w:p w14:paraId="5D9781CE" w14:textId="77777777" w:rsidR="00893E12" w:rsidRPr="00893E12" w:rsidRDefault="00893E12" w:rsidP="00893E12">
            <w:pPr>
              <w:spacing w:after="0" w:line="240" w:lineRule="auto"/>
              <w:rPr>
                <w:rFonts w:ascii="Times New Roman" w:eastAsia="Times New Roman" w:hAnsi="Times New Roman" w:cs="Times New Roman"/>
                <w:color w:val="000000"/>
                <w:sz w:val="20"/>
                <w:szCs w:val="20"/>
                <w:lang w:val="en-GB" w:eastAsia="nl-NL"/>
              </w:rPr>
            </w:pPr>
            <w:r w:rsidRPr="00893E12">
              <w:rPr>
                <w:rFonts w:ascii="Times New Roman" w:eastAsia="Times New Roman" w:hAnsi="Times New Roman" w:cs="Times New Roman"/>
                <w:color w:val="000000"/>
                <w:sz w:val="20"/>
                <w:szCs w:val="20"/>
                <w:lang w:val="en-GB" w:eastAsia="nl-NL"/>
              </w:rPr>
              <w:t>HR</w:t>
            </w:r>
          </w:p>
        </w:tc>
        <w:tc>
          <w:tcPr>
            <w:tcW w:w="916" w:type="dxa"/>
            <w:tcBorders>
              <w:top w:val="nil"/>
              <w:left w:val="nil"/>
              <w:bottom w:val="single" w:sz="4" w:space="0" w:color="auto"/>
              <w:right w:val="nil"/>
            </w:tcBorders>
            <w:shd w:val="clear" w:color="auto" w:fill="auto"/>
            <w:noWrap/>
            <w:vAlign w:val="bottom"/>
            <w:hideMark/>
          </w:tcPr>
          <w:p w14:paraId="185BA93C" w14:textId="77777777" w:rsidR="00893E12" w:rsidRPr="00893E12" w:rsidRDefault="00893E12" w:rsidP="00893E12">
            <w:pPr>
              <w:spacing w:after="0" w:line="240" w:lineRule="auto"/>
              <w:rPr>
                <w:rFonts w:ascii="Times New Roman" w:eastAsia="Times New Roman" w:hAnsi="Times New Roman" w:cs="Times New Roman"/>
                <w:color w:val="000000"/>
                <w:sz w:val="20"/>
                <w:szCs w:val="20"/>
                <w:lang w:val="en-GB" w:eastAsia="nl-NL"/>
              </w:rPr>
            </w:pPr>
            <w:r w:rsidRPr="00893E12">
              <w:rPr>
                <w:rFonts w:ascii="Times New Roman" w:eastAsia="Times New Roman" w:hAnsi="Times New Roman" w:cs="Times New Roman"/>
                <w:color w:val="000000"/>
                <w:sz w:val="20"/>
                <w:szCs w:val="20"/>
                <w:lang w:val="en-GB" w:eastAsia="nl-NL"/>
              </w:rPr>
              <w:t>CI</w:t>
            </w:r>
          </w:p>
        </w:tc>
        <w:tc>
          <w:tcPr>
            <w:tcW w:w="780" w:type="dxa"/>
            <w:tcBorders>
              <w:top w:val="nil"/>
              <w:left w:val="nil"/>
              <w:bottom w:val="single" w:sz="4" w:space="0" w:color="auto"/>
              <w:right w:val="nil"/>
            </w:tcBorders>
            <w:shd w:val="clear" w:color="auto" w:fill="auto"/>
            <w:noWrap/>
            <w:vAlign w:val="bottom"/>
            <w:hideMark/>
          </w:tcPr>
          <w:p w14:paraId="0F781DC5" w14:textId="77777777" w:rsidR="00893E12" w:rsidRPr="00893E12" w:rsidRDefault="00893E12" w:rsidP="00893E12">
            <w:pPr>
              <w:spacing w:after="0" w:line="240" w:lineRule="auto"/>
              <w:rPr>
                <w:rFonts w:ascii="Times New Roman" w:eastAsia="Times New Roman" w:hAnsi="Times New Roman" w:cs="Times New Roman"/>
                <w:color w:val="000000"/>
                <w:sz w:val="20"/>
                <w:szCs w:val="20"/>
                <w:lang w:val="en-GB" w:eastAsia="nl-NL"/>
              </w:rPr>
            </w:pPr>
            <w:r w:rsidRPr="00893E12">
              <w:rPr>
                <w:rFonts w:ascii="Times New Roman" w:eastAsia="Times New Roman" w:hAnsi="Times New Roman" w:cs="Times New Roman"/>
                <w:color w:val="000000"/>
                <w:sz w:val="20"/>
                <w:szCs w:val="20"/>
                <w:lang w:val="en-GB" w:eastAsia="nl-NL"/>
              </w:rPr>
              <w:t>P-value</w:t>
            </w:r>
          </w:p>
        </w:tc>
        <w:tc>
          <w:tcPr>
            <w:tcW w:w="2180" w:type="dxa"/>
            <w:tcBorders>
              <w:top w:val="nil"/>
              <w:left w:val="single" w:sz="4" w:space="0" w:color="auto"/>
              <w:bottom w:val="single" w:sz="4" w:space="0" w:color="auto"/>
              <w:right w:val="nil"/>
            </w:tcBorders>
            <w:shd w:val="clear" w:color="auto" w:fill="auto"/>
            <w:noWrap/>
            <w:vAlign w:val="bottom"/>
            <w:hideMark/>
          </w:tcPr>
          <w:p w14:paraId="0E1AC02C" w14:textId="77777777" w:rsidR="00893E12" w:rsidRPr="00893E12" w:rsidRDefault="00893E12" w:rsidP="00893E12">
            <w:pPr>
              <w:spacing w:after="0" w:line="240" w:lineRule="auto"/>
              <w:rPr>
                <w:rFonts w:ascii="Times New Roman" w:eastAsia="Times New Roman" w:hAnsi="Times New Roman" w:cs="Times New Roman"/>
                <w:color w:val="000000"/>
                <w:sz w:val="20"/>
                <w:szCs w:val="20"/>
                <w:lang w:val="en-GB" w:eastAsia="nl-NL"/>
              </w:rPr>
            </w:pPr>
            <w:r w:rsidRPr="00893E12">
              <w:rPr>
                <w:rFonts w:ascii="Times New Roman" w:eastAsia="Times New Roman" w:hAnsi="Times New Roman" w:cs="Times New Roman"/>
                <w:color w:val="000000"/>
                <w:sz w:val="20"/>
                <w:szCs w:val="20"/>
                <w:lang w:val="en-GB" w:eastAsia="nl-NL"/>
              </w:rPr>
              <w:t>Variable</w:t>
            </w:r>
          </w:p>
        </w:tc>
        <w:tc>
          <w:tcPr>
            <w:tcW w:w="560" w:type="dxa"/>
            <w:tcBorders>
              <w:top w:val="nil"/>
              <w:left w:val="nil"/>
              <w:bottom w:val="single" w:sz="4" w:space="0" w:color="auto"/>
              <w:right w:val="nil"/>
            </w:tcBorders>
            <w:shd w:val="clear" w:color="auto" w:fill="auto"/>
            <w:noWrap/>
            <w:vAlign w:val="bottom"/>
            <w:hideMark/>
          </w:tcPr>
          <w:p w14:paraId="334B14E7" w14:textId="77777777" w:rsidR="00893E12" w:rsidRPr="00893E12" w:rsidRDefault="00893E12" w:rsidP="00893E12">
            <w:pPr>
              <w:spacing w:after="0" w:line="240" w:lineRule="auto"/>
              <w:rPr>
                <w:rFonts w:ascii="Times New Roman" w:eastAsia="Times New Roman" w:hAnsi="Times New Roman" w:cs="Times New Roman"/>
                <w:color w:val="000000"/>
                <w:sz w:val="20"/>
                <w:szCs w:val="20"/>
                <w:lang w:val="en-GB" w:eastAsia="nl-NL"/>
              </w:rPr>
            </w:pPr>
            <w:r w:rsidRPr="00893E12">
              <w:rPr>
                <w:rFonts w:ascii="Times New Roman" w:eastAsia="Times New Roman" w:hAnsi="Times New Roman" w:cs="Times New Roman"/>
                <w:color w:val="000000"/>
                <w:sz w:val="20"/>
                <w:szCs w:val="20"/>
                <w:lang w:val="en-GB" w:eastAsia="nl-NL"/>
              </w:rPr>
              <w:t>HR</w:t>
            </w:r>
          </w:p>
        </w:tc>
        <w:tc>
          <w:tcPr>
            <w:tcW w:w="1000" w:type="dxa"/>
            <w:tcBorders>
              <w:top w:val="nil"/>
              <w:left w:val="nil"/>
              <w:bottom w:val="single" w:sz="4" w:space="0" w:color="auto"/>
              <w:right w:val="nil"/>
            </w:tcBorders>
            <w:shd w:val="clear" w:color="auto" w:fill="auto"/>
            <w:noWrap/>
            <w:vAlign w:val="bottom"/>
            <w:hideMark/>
          </w:tcPr>
          <w:p w14:paraId="626DAF3E" w14:textId="77777777" w:rsidR="00893E12" w:rsidRPr="00893E12" w:rsidRDefault="00893E12" w:rsidP="00893E12">
            <w:pPr>
              <w:spacing w:after="0" w:line="240" w:lineRule="auto"/>
              <w:rPr>
                <w:rFonts w:ascii="Times New Roman" w:eastAsia="Times New Roman" w:hAnsi="Times New Roman" w:cs="Times New Roman"/>
                <w:color w:val="000000"/>
                <w:sz w:val="20"/>
                <w:szCs w:val="20"/>
                <w:lang w:val="en-GB" w:eastAsia="nl-NL"/>
              </w:rPr>
            </w:pPr>
            <w:r w:rsidRPr="00893E12">
              <w:rPr>
                <w:rFonts w:ascii="Times New Roman" w:eastAsia="Times New Roman" w:hAnsi="Times New Roman" w:cs="Times New Roman"/>
                <w:color w:val="000000"/>
                <w:sz w:val="20"/>
                <w:szCs w:val="20"/>
                <w:lang w:val="en-GB" w:eastAsia="nl-NL"/>
              </w:rPr>
              <w:t>CI</w:t>
            </w:r>
          </w:p>
        </w:tc>
        <w:tc>
          <w:tcPr>
            <w:tcW w:w="780" w:type="dxa"/>
            <w:tcBorders>
              <w:top w:val="nil"/>
              <w:left w:val="nil"/>
              <w:bottom w:val="single" w:sz="4" w:space="0" w:color="auto"/>
              <w:right w:val="single" w:sz="4" w:space="0" w:color="auto"/>
            </w:tcBorders>
            <w:shd w:val="clear" w:color="auto" w:fill="auto"/>
            <w:noWrap/>
            <w:vAlign w:val="bottom"/>
            <w:hideMark/>
          </w:tcPr>
          <w:p w14:paraId="24E8C8BF" w14:textId="77777777" w:rsidR="00893E12" w:rsidRPr="00893E12" w:rsidRDefault="00893E12" w:rsidP="00893E12">
            <w:pPr>
              <w:spacing w:after="0" w:line="240" w:lineRule="auto"/>
              <w:rPr>
                <w:rFonts w:ascii="Times New Roman" w:eastAsia="Times New Roman" w:hAnsi="Times New Roman" w:cs="Times New Roman"/>
                <w:color w:val="000000"/>
                <w:sz w:val="20"/>
                <w:szCs w:val="20"/>
                <w:lang w:val="en-GB" w:eastAsia="nl-NL"/>
              </w:rPr>
            </w:pPr>
            <w:r w:rsidRPr="00893E12">
              <w:rPr>
                <w:rFonts w:ascii="Times New Roman" w:eastAsia="Times New Roman" w:hAnsi="Times New Roman" w:cs="Times New Roman"/>
                <w:color w:val="000000"/>
                <w:sz w:val="20"/>
                <w:szCs w:val="20"/>
                <w:lang w:val="en-GB" w:eastAsia="nl-NL"/>
              </w:rPr>
              <w:t>P-value</w:t>
            </w:r>
          </w:p>
        </w:tc>
      </w:tr>
      <w:tr w:rsidR="00893E12" w:rsidRPr="00152300" w14:paraId="46E47068" w14:textId="77777777" w:rsidTr="00893E12">
        <w:trPr>
          <w:trHeight w:val="300"/>
        </w:trPr>
        <w:tc>
          <w:tcPr>
            <w:tcW w:w="2507" w:type="dxa"/>
            <w:tcBorders>
              <w:top w:val="nil"/>
              <w:left w:val="single" w:sz="4" w:space="0" w:color="auto"/>
              <w:bottom w:val="nil"/>
              <w:right w:val="nil"/>
            </w:tcBorders>
            <w:shd w:val="clear" w:color="auto" w:fill="auto"/>
            <w:noWrap/>
            <w:vAlign w:val="bottom"/>
            <w:hideMark/>
          </w:tcPr>
          <w:p w14:paraId="2F1F2487"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893E12">
              <w:rPr>
                <w:rFonts w:ascii="Times New Roman" w:eastAsia="Times New Roman" w:hAnsi="Times New Roman" w:cs="Times New Roman"/>
                <w:color w:val="000000"/>
                <w:sz w:val="20"/>
                <w:szCs w:val="20"/>
                <w:lang w:val="en-GB" w:eastAsia="nl-NL"/>
              </w:rPr>
              <w:t xml:space="preserve">Age, per year </w:t>
            </w:r>
            <w:proofErr w:type="spellStart"/>
            <w:r w:rsidRPr="00893E12">
              <w:rPr>
                <w:rFonts w:ascii="Times New Roman" w:eastAsia="Times New Roman" w:hAnsi="Times New Roman" w:cs="Times New Roman"/>
                <w:color w:val="000000"/>
                <w:sz w:val="20"/>
                <w:szCs w:val="20"/>
                <w:lang w:val="en-GB" w:eastAsia="nl-NL"/>
              </w:rPr>
              <w:t>increa</w:t>
            </w:r>
            <w:proofErr w:type="spellEnd"/>
            <w:r w:rsidRPr="00152300">
              <w:rPr>
                <w:rFonts w:ascii="Times New Roman" w:eastAsia="Times New Roman" w:hAnsi="Times New Roman" w:cs="Times New Roman"/>
                <w:color w:val="000000"/>
                <w:sz w:val="20"/>
                <w:szCs w:val="20"/>
                <w:lang w:eastAsia="nl-NL"/>
              </w:rPr>
              <w:t>se</w:t>
            </w:r>
          </w:p>
        </w:tc>
        <w:tc>
          <w:tcPr>
            <w:tcW w:w="490" w:type="dxa"/>
            <w:tcBorders>
              <w:top w:val="nil"/>
              <w:left w:val="nil"/>
              <w:bottom w:val="nil"/>
              <w:right w:val="nil"/>
            </w:tcBorders>
            <w:shd w:val="clear" w:color="auto" w:fill="auto"/>
            <w:noWrap/>
            <w:vAlign w:val="bottom"/>
            <w:hideMark/>
          </w:tcPr>
          <w:p w14:paraId="58C92775"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1.01</w:t>
            </w:r>
          </w:p>
        </w:tc>
        <w:tc>
          <w:tcPr>
            <w:tcW w:w="916" w:type="dxa"/>
            <w:tcBorders>
              <w:top w:val="nil"/>
              <w:left w:val="nil"/>
              <w:bottom w:val="nil"/>
              <w:right w:val="nil"/>
            </w:tcBorders>
            <w:shd w:val="clear" w:color="auto" w:fill="auto"/>
            <w:noWrap/>
            <w:vAlign w:val="bottom"/>
            <w:hideMark/>
          </w:tcPr>
          <w:p w14:paraId="37FB9A3B"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0.98-1.05</w:t>
            </w:r>
          </w:p>
        </w:tc>
        <w:tc>
          <w:tcPr>
            <w:tcW w:w="780" w:type="dxa"/>
            <w:tcBorders>
              <w:top w:val="nil"/>
              <w:left w:val="nil"/>
              <w:bottom w:val="nil"/>
              <w:right w:val="single" w:sz="4" w:space="0" w:color="auto"/>
            </w:tcBorders>
            <w:shd w:val="clear" w:color="auto" w:fill="auto"/>
            <w:noWrap/>
            <w:vAlign w:val="bottom"/>
            <w:hideMark/>
          </w:tcPr>
          <w:p w14:paraId="4A58A465"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0.47</w:t>
            </w:r>
          </w:p>
        </w:tc>
        <w:tc>
          <w:tcPr>
            <w:tcW w:w="2180" w:type="dxa"/>
            <w:tcBorders>
              <w:top w:val="nil"/>
              <w:left w:val="nil"/>
              <w:bottom w:val="nil"/>
              <w:right w:val="nil"/>
            </w:tcBorders>
            <w:shd w:val="clear" w:color="auto" w:fill="auto"/>
            <w:noWrap/>
            <w:vAlign w:val="bottom"/>
            <w:hideMark/>
          </w:tcPr>
          <w:p w14:paraId="45A7A429"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 xml:space="preserve">Age, per </w:t>
            </w:r>
            <w:proofErr w:type="spellStart"/>
            <w:r w:rsidRPr="00152300">
              <w:rPr>
                <w:rFonts w:ascii="Times New Roman" w:eastAsia="Times New Roman" w:hAnsi="Times New Roman" w:cs="Times New Roman"/>
                <w:color w:val="000000"/>
                <w:sz w:val="20"/>
                <w:szCs w:val="20"/>
                <w:lang w:eastAsia="nl-NL"/>
              </w:rPr>
              <w:t>year</w:t>
            </w:r>
            <w:proofErr w:type="spellEnd"/>
            <w:r w:rsidRPr="00152300">
              <w:rPr>
                <w:rFonts w:ascii="Times New Roman" w:eastAsia="Times New Roman" w:hAnsi="Times New Roman" w:cs="Times New Roman"/>
                <w:color w:val="000000"/>
                <w:sz w:val="20"/>
                <w:szCs w:val="20"/>
                <w:lang w:eastAsia="nl-NL"/>
              </w:rPr>
              <w:t xml:space="preserve"> </w:t>
            </w:r>
            <w:proofErr w:type="spellStart"/>
            <w:r w:rsidRPr="00152300">
              <w:rPr>
                <w:rFonts w:ascii="Times New Roman" w:eastAsia="Times New Roman" w:hAnsi="Times New Roman" w:cs="Times New Roman"/>
                <w:color w:val="000000"/>
                <w:sz w:val="20"/>
                <w:szCs w:val="20"/>
                <w:lang w:eastAsia="nl-NL"/>
              </w:rPr>
              <w:t>increase</w:t>
            </w:r>
            <w:proofErr w:type="spellEnd"/>
          </w:p>
        </w:tc>
        <w:tc>
          <w:tcPr>
            <w:tcW w:w="560" w:type="dxa"/>
            <w:tcBorders>
              <w:top w:val="nil"/>
              <w:left w:val="nil"/>
              <w:bottom w:val="nil"/>
              <w:right w:val="nil"/>
            </w:tcBorders>
            <w:shd w:val="clear" w:color="auto" w:fill="auto"/>
            <w:noWrap/>
            <w:vAlign w:val="bottom"/>
            <w:hideMark/>
          </w:tcPr>
          <w:p w14:paraId="4B51A132"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1.01</w:t>
            </w:r>
          </w:p>
        </w:tc>
        <w:tc>
          <w:tcPr>
            <w:tcW w:w="1000" w:type="dxa"/>
            <w:tcBorders>
              <w:top w:val="nil"/>
              <w:left w:val="nil"/>
              <w:bottom w:val="nil"/>
              <w:right w:val="nil"/>
            </w:tcBorders>
            <w:shd w:val="clear" w:color="auto" w:fill="auto"/>
            <w:noWrap/>
            <w:vAlign w:val="bottom"/>
            <w:hideMark/>
          </w:tcPr>
          <w:p w14:paraId="15A1CF03"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0.98-1.05</w:t>
            </w:r>
          </w:p>
        </w:tc>
        <w:tc>
          <w:tcPr>
            <w:tcW w:w="780" w:type="dxa"/>
            <w:tcBorders>
              <w:top w:val="nil"/>
              <w:left w:val="nil"/>
              <w:bottom w:val="nil"/>
              <w:right w:val="single" w:sz="4" w:space="0" w:color="auto"/>
            </w:tcBorders>
            <w:shd w:val="clear" w:color="auto" w:fill="auto"/>
            <w:noWrap/>
            <w:vAlign w:val="bottom"/>
            <w:hideMark/>
          </w:tcPr>
          <w:p w14:paraId="7B8F6361"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0.42</w:t>
            </w:r>
          </w:p>
        </w:tc>
      </w:tr>
      <w:tr w:rsidR="00893E12" w:rsidRPr="00152300" w14:paraId="1931FBC9" w14:textId="77777777" w:rsidTr="00893E12">
        <w:trPr>
          <w:trHeight w:val="300"/>
        </w:trPr>
        <w:tc>
          <w:tcPr>
            <w:tcW w:w="2507" w:type="dxa"/>
            <w:tcBorders>
              <w:top w:val="nil"/>
              <w:left w:val="single" w:sz="4" w:space="0" w:color="auto"/>
              <w:bottom w:val="nil"/>
              <w:right w:val="nil"/>
            </w:tcBorders>
            <w:shd w:val="clear" w:color="auto" w:fill="auto"/>
            <w:noWrap/>
            <w:vAlign w:val="bottom"/>
            <w:hideMark/>
          </w:tcPr>
          <w:p w14:paraId="44B91C79"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proofErr w:type="spellStart"/>
            <w:r w:rsidRPr="00152300">
              <w:rPr>
                <w:rFonts w:ascii="Times New Roman" w:eastAsia="Times New Roman" w:hAnsi="Times New Roman" w:cs="Times New Roman"/>
                <w:color w:val="000000"/>
                <w:sz w:val="20"/>
                <w:szCs w:val="20"/>
                <w:lang w:eastAsia="nl-NL"/>
              </w:rPr>
              <w:t>Female</w:t>
            </w:r>
            <w:proofErr w:type="spellEnd"/>
          </w:p>
        </w:tc>
        <w:tc>
          <w:tcPr>
            <w:tcW w:w="490" w:type="dxa"/>
            <w:tcBorders>
              <w:top w:val="nil"/>
              <w:left w:val="nil"/>
              <w:bottom w:val="nil"/>
              <w:right w:val="nil"/>
            </w:tcBorders>
            <w:shd w:val="clear" w:color="auto" w:fill="auto"/>
            <w:noWrap/>
            <w:vAlign w:val="bottom"/>
            <w:hideMark/>
          </w:tcPr>
          <w:p w14:paraId="0C862DDE"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0.97</w:t>
            </w:r>
          </w:p>
        </w:tc>
        <w:tc>
          <w:tcPr>
            <w:tcW w:w="916" w:type="dxa"/>
            <w:tcBorders>
              <w:top w:val="nil"/>
              <w:left w:val="nil"/>
              <w:bottom w:val="nil"/>
              <w:right w:val="nil"/>
            </w:tcBorders>
            <w:shd w:val="clear" w:color="auto" w:fill="auto"/>
            <w:noWrap/>
            <w:vAlign w:val="bottom"/>
            <w:hideMark/>
          </w:tcPr>
          <w:p w14:paraId="129A644F"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0.36-2.63</w:t>
            </w:r>
          </w:p>
        </w:tc>
        <w:tc>
          <w:tcPr>
            <w:tcW w:w="780" w:type="dxa"/>
            <w:tcBorders>
              <w:top w:val="nil"/>
              <w:left w:val="nil"/>
              <w:bottom w:val="nil"/>
              <w:right w:val="single" w:sz="4" w:space="0" w:color="auto"/>
            </w:tcBorders>
            <w:shd w:val="clear" w:color="auto" w:fill="auto"/>
            <w:noWrap/>
            <w:vAlign w:val="bottom"/>
            <w:hideMark/>
          </w:tcPr>
          <w:p w14:paraId="4806E930"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0.95</w:t>
            </w:r>
          </w:p>
        </w:tc>
        <w:tc>
          <w:tcPr>
            <w:tcW w:w="2180" w:type="dxa"/>
            <w:tcBorders>
              <w:top w:val="nil"/>
              <w:left w:val="nil"/>
              <w:bottom w:val="nil"/>
              <w:right w:val="nil"/>
            </w:tcBorders>
            <w:shd w:val="clear" w:color="auto" w:fill="auto"/>
            <w:noWrap/>
            <w:vAlign w:val="bottom"/>
            <w:hideMark/>
          </w:tcPr>
          <w:p w14:paraId="4C2CC302"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proofErr w:type="spellStart"/>
            <w:r w:rsidRPr="00152300">
              <w:rPr>
                <w:rFonts w:ascii="Times New Roman" w:eastAsia="Times New Roman" w:hAnsi="Times New Roman" w:cs="Times New Roman"/>
                <w:color w:val="000000"/>
                <w:sz w:val="20"/>
                <w:szCs w:val="20"/>
                <w:lang w:eastAsia="nl-NL"/>
              </w:rPr>
              <w:t>Female</w:t>
            </w:r>
            <w:proofErr w:type="spellEnd"/>
          </w:p>
        </w:tc>
        <w:tc>
          <w:tcPr>
            <w:tcW w:w="560" w:type="dxa"/>
            <w:tcBorders>
              <w:top w:val="nil"/>
              <w:left w:val="nil"/>
              <w:bottom w:val="nil"/>
              <w:right w:val="nil"/>
            </w:tcBorders>
            <w:shd w:val="clear" w:color="auto" w:fill="auto"/>
            <w:noWrap/>
            <w:vAlign w:val="bottom"/>
            <w:hideMark/>
          </w:tcPr>
          <w:p w14:paraId="6C420522"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1.39</w:t>
            </w:r>
          </w:p>
        </w:tc>
        <w:tc>
          <w:tcPr>
            <w:tcW w:w="1000" w:type="dxa"/>
            <w:tcBorders>
              <w:top w:val="nil"/>
              <w:left w:val="nil"/>
              <w:bottom w:val="nil"/>
              <w:right w:val="nil"/>
            </w:tcBorders>
            <w:shd w:val="clear" w:color="auto" w:fill="auto"/>
            <w:noWrap/>
            <w:vAlign w:val="bottom"/>
            <w:hideMark/>
          </w:tcPr>
          <w:p w14:paraId="3BCBC849"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0.66-2.94</w:t>
            </w:r>
          </w:p>
        </w:tc>
        <w:tc>
          <w:tcPr>
            <w:tcW w:w="780" w:type="dxa"/>
            <w:tcBorders>
              <w:top w:val="nil"/>
              <w:left w:val="nil"/>
              <w:bottom w:val="nil"/>
              <w:right w:val="single" w:sz="4" w:space="0" w:color="auto"/>
            </w:tcBorders>
            <w:shd w:val="clear" w:color="auto" w:fill="auto"/>
            <w:noWrap/>
            <w:vAlign w:val="bottom"/>
            <w:hideMark/>
          </w:tcPr>
          <w:p w14:paraId="13CF77C2"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0.39</w:t>
            </w:r>
          </w:p>
        </w:tc>
      </w:tr>
      <w:tr w:rsidR="00893E12" w:rsidRPr="00152300" w14:paraId="08EA491C" w14:textId="77777777" w:rsidTr="00893E12">
        <w:trPr>
          <w:trHeight w:val="300"/>
        </w:trPr>
        <w:tc>
          <w:tcPr>
            <w:tcW w:w="2507" w:type="dxa"/>
            <w:tcBorders>
              <w:top w:val="nil"/>
              <w:left w:val="single" w:sz="4" w:space="0" w:color="auto"/>
              <w:bottom w:val="nil"/>
              <w:right w:val="nil"/>
            </w:tcBorders>
            <w:shd w:val="clear" w:color="auto" w:fill="auto"/>
            <w:noWrap/>
            <w:vAlign w:val="bottom"/>
            <w:hideMark/>
          </w:tcPr>
          <w:p w14:paraId="2D950B3D"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proofErr w:type="spellStart"/>
            <w:r w:rsidRPr="00152300">
              <w:rPr>
                <w:rFonts w:ascii="Times New Roman" w:eastAsia="Times New Roman" w:hAnsi="Times New Roman" w:cs="Times New Roman"/>
                <w:color w:val="000000"/>
                <w:sz w:val="20"/>
                <w:szCs w:val="20"/>
                <w:lang w:eastAsia="nl-NL"/>
              </w:rPr>
              <w:t>History</w:t>
            </w:r>
            <w:proofErr w:type="spellEnd"/>
            <w:r w:rsidRPr="00152300">
              <w:rPr>
                <w:rFonts w:ascii="Times New Roman" w:eastAsia="Times New Roman" w:hAnsi="Times New Roman" w:cs="Times New Roman"/>
                <w:color w:val="000000"/>
                <w:sz w:val="20"/>
                <w:szCs w:val="20"/>
                <w:lang w:eastAsia="nl-NL"/>
              </w:rPr>
              <w:t xml:space="preserve"> of AF</w:t>
            </w:r>
          </w:p>
        </w:tc>
        <w:tc>
          <w:tcPr>
            <w:tcW w:w="490" w:type="dxa"/>
            <w:tcBorders>
              <w:top w:val="nil"/>
              <w:left w:val="nil"/>
              <w:bottom w:val="nil"/>
              <w:right w:val="nil"/>
            </w:tcBorders>
            <w:shd w:val="clear" w:color="auto" w:fill="auto"/>
            <w:noWrap/>
            <w:vAlign w:val="bottom"/>
            <w:hideMark/>
          </w:tcPr>
          <w:p w14:paraId="49DCE5FF"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2.14</w:t>
            </w:r>
          </w:p>
        </w:tc>
        <w:tc>
          <w:tcPr>
            <w:tcW w:w="916" w:type="dxa"/>
            <w:tcBorders>
              <w:top w:val="nil"/>
              <w:left w:val="nil"/>
              <w:bottom w:val="nil"/>
              <w:right w:val="nil"/>
            </w:tcBorders>
            <w:shd w:val="clear" w:color="auto" w:fill="auto"/>
            <w:noWrap/>
            <w:vAlign w:val="bottom"/>
            <w:hideMark/>
          </w:tcPr>
          <w:p w14:paraId="3A704260"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0.91-5.00</w:t>
            </w:r>
          </w:p>
        </w:tc>
        <w:tc>
          <w:tcPr>
            <w:tcW w:w="780" w:type="dxa"/>
            <w:tcBorders>
              <w:top w:val="nil"/>
              <w:left w:val="nil"/>
              <w:bottom w:val="nil"/>
              <w:right w:val="single" w:sz="4" w:space="0" w:color="auto"/>
            </w:tcBorders>
            <w:shd w:val="clear" w:color="auto" w:fill="auto"/>
            <w:noWrap/>
            <w:vAlign w:val="bottom"/>
            <w:hideMark/>
          </w:tcPr>
          <w:p w14:paraId="7FAF3570"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0.08.</w:t>
            </w:r>
          </w:p>
        </w:tc>
        <w:tc>
          <w:tcPr>
            <w:tcW w:w="2180" w:type="dxa"/>
            <w:tcBorders>
              <w:top w:val="nil"/>
              <w:left w:val="nil"/>
              <w:bottom w:val="nil"/>
              <w:right w:val="nil"/>
            </w:tcBorders>
            <w:shd w:val="clear" w:color="auto" w:fill="auto"/>
            <w:noWrap/>
            <w:vAlign w:val="bottom"/>
            <w:hideMark/>
          </w:tcPr>
          <w:p w14:paraId="7FA1FE59" w14:textId="77777777" w:rsidR="00893E12" w:rsidRPr="00664F4C" w:rsidRDefault="00893E12" w:rsidP="00893E12">
            <w:pPr>
              <w:spacing w:after="0" w:line="240" w:lineRule="auto"/>
              <w:rPr>
                <w:rFonts w:ascii="Times New Roman" w:eastAsia="Times New Roman" w:hAnsi="Times New Roman" w:cs="Times New Roman"/>
                <w:b/>
                <w:color w:val="000000"/>
                <w:sz w:val="20"/>
                <w:szCs w:val="20"/>
                <w:lang w:eastAsia="nl-NL"/>
              </w:rPr>
            </w:pPr>
            <w:proofErr w:type="spellStart"/>
            <w:r w:rsidRPr="00664F4C">
              <w:rPr>
                <w:rFonts w:ascii="Times New Roman" w:eastAsia="Times New Roman" w:hAnsi="Times New Roman" w:cs="Times New Roman"/>
                <w:b/>
                <w:color w:val="000000"/>
                <w:sz w:val="20"/>
                <w:szCs w:val="20"/>
                <w:lang w:eastAsia="nl-NL"/>
              </w:rPr>
              <w:t>History</w:t>
            </w:r>
            <w:proofErr w:type="spellEnd"/>
            <w:r w:rsidRPr="00664F4C">
              <w:rPr>
                <w:rFonts w:ascii="Times New Roman" w:eastAsia="Times New Roman" w:hAnsi="Times New Roman" w:cs="Times New Roman"/>
                <w:b/>
                <w:color w:val="000000"/>
                <w:sz w:val="20"/>
                <w:szCs w:val="20"/>
                <w:lang w:eastAsia="nl-NL"/>
              </w:rPr>
              <w:t xml:space="preserve"> of AF</w:t>
            </w:r>
          </w:p>
        </w:tc>
        <w:tc>
          <w:tcPr>
            <w:tcW w:w="560" w:type="dxa"/>
            <w:tcBorders>
              <w:top w:val="nil"/>
              <w:left w:val="nil"/>
              <w:bottom w:val="nil"/>
              <w:right w:val="nil"/>
            </w:tcBorders>
            <w:shd w:val="clear" w:color="auto" w:fill="auto"/>
            <w:noWrap/>
            <w:vAlign w:val="bottom"/>
            <w:hideMark/>
          </w:tcPr>
          <w:p w14:paraId="04A7957F" w14:textId="77777777" w:rsidR="00893E12" w:rsidRPr="00664F4C" w:rsidRDefault="00893E12" w:rsidP="00893E12">
            <w:pPr>
              <w:spacing w:after="0" w:line="240" w:lineRule="auto"/>
              <w:rPr>
                <w:rFonts w:ascii="Times New Roman" w:eastAsia="Times New Roman" w:hAnsi="Times New Roman" w:cs="Times New Roman"/>
                <w:b/>
                <w:color w:val="000000"/>
                <w:sz w:val="20"/>
                <w:szCs w:val="20"/>
                <w:lang w:eastAsia="nl-NL"/>
              </w:rPr>
            </w:pPr>
            <w:r w:rsidRPr="00664F4C">
              <w:rPr>
                <w:rFonts w:ascii="Times New Roman" w:eastAsia="Times New Roman" w:hAnsi="Times New Roman" w:cs="Times New Roman"/>
                <w:b/>
                <w:color w:val="000000"/>
                <w:sz w:val="20"/>
                <w:szCs w:val="20"/>
                <w:lang w:eastAsia="nl-NL"/>
              </w:rPr>
              <w:t>0.19</w:t>
            </w:r>
          </w:p>
        </w:tc>
        <w:tc>
          <w:tcPr>
            <w:tcW w:w="1000" w:type="dxa"/>
            <w:tcBorders>
              <w:top w:val="nil"/>
              <w:left w:val="nil"/>
              <w:bottom w:val="nil"/>
              <w:right w:val="nil"/>
            </w:tcBorders>
            <w:shd w:val="clear" w:color="auto" w:fill="auto"/>
            <w:noWrap/>
            <w:vAlign w:val="bottom"/>
            <w:hideMark/>
          </w:tcPr>
          <w:p w14:paraId="2C1ED1AD" w14:textId="77777777" w:rsidR="00893E12" w:rsidRPr="00664F4C" w:rsidRDefault="00893E12" w:rsidP="00893E12">
            <w:pPr>
              <w:spacing w:after="0" w:line="240" w:lineRule="auto"/>
              <w:rPr>
                <w:rFonts w:ascii="Times New Roman" w:eastAsia="Times New Roman" w:hAnsi="Times New Roman" w:cs="Times New Roman"/>
                <w:b/>
                <w:color w:val="000000"/>
                <w:sz w:val="20"/>
                <w:szCs w:val="20"/>
                <w:lang w:eastAsia="nl-NL"/>
              </w:rPr>
            </w:pPr>
            <w:r w:rsidRPr="00664F4C">
              <w:rPr>
                <w:rFonts w:ascii="Times New Roman" w:eastAsia="Times New Roman" w:hAnsi="Times New Roman" w:cs="Times New Roman"/>
                <w:b/>
                <w:color w:val="000000"/>
                <w:sz w:val="20"/>
                <w:szCs w:val="20"/>
                <w:lang w:eastAsia="nl-NL"/>
              </w:rPr>
              <w:t>0.05-0.79</w:t>
            </w:r>
          </w:p>
        </w:tc>
        <w:tc>
          <w:tcPr>
            <w:tcW w:w="780" w:type="dxa"/>
            <w:tcBorders>
              <w:top w:val="nil"/>
              <w:left w:val="nil"/>
              <w:bottom w:val="nil"/>
              <w:right w:val="single" w:sz="4" w:space="0" w:color="auto"/>
            </w:tcBorders>
            <w:shd w:val="clear" w:color="auto" w:fill="auto"/>
            <w:noWrap/>
            <w:vAlign w:val="bottom"/>
            <w:hideMark/>
          </w:tcPr>
          <w:p w14:paraId="355E9797" w14:textId="77777777" w:rsidR="00893E12" w:rsidRPr="00664F4C" w:rsidRDefault="00893E12" w:rsidP="00893E12">
            <w:pPr>
              <w:spacing w:after="0" w:line="240" w:lineRule="auto"/>
              <w:rPr>
                <w:rFonts w:ascii="Times New Roman" w:eastAsia="Times New Roman" w:hAnsi="Times New Roman" w:cs="Times New Roman"/>
                <w:b/>
                <w:color w:val="000000"/>
                <w:sz w:val="20"/>
                <w:szCs w:val="20"/>
                <w:lang w:eastAsia="nl-NL"/>
              </w:rPr>
            </w:pPr>
            <w:r w:rsidRPr="00664F4C">
              <w:rPr>
                <w:rFonts w:ascii="Times New Roman" w:eastAsia="Times New Roman" w:hAnsi="Times New Roman" w:cs="Times New Roman"/>
                <w:b/>
                <w:color w:val="000000"/>
                <w:sz w:val="20"/>
                <w:szCs w:val="20"/>
                <w:lang w:eastAsia="nl-NL"/>
              </w:rPr>
              <w:t>0.02*</w:t>
            </w:r>
          </w:p>
        </w:tc>
      </w:tr>
      <w:tr w:rsidR="00893E12" w:rsidRPr="00152300" w14:paraId="3953ACCC" w14:textId="77777777" w:rsidTr="00893E12">
        <w:trPr>
          <w:trHeight w:val="300"/>
        </w:trPr>
        <w:tc>
          <w:tcPr>
            <w:tcW w:w="2507" w:type="dxa"/>
            <w:tcBorders>
              <w:top w:val="nil"/>
              <w:left w:val="single" w:sz="4" w:space="0" w:color="auto"/>
              <w:bottom w:val="nil"/>
              <w:right w:val="nil"/>
            </w:tcBorders>
            <w:shd w:val="clear" w:color="auto" w:fill="auto"/>
            <w:noWrap/>
            <w:vAlign w:val="bottom"/>
            <w:hideMark/>
          </w:tcPr>
          <w:p w14:paraId="1F037511"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proofErr w:type="spellStart"/>
            <w:r w:rsidRPr="00152300">
              <w:rPr>
                <w:rFonts w:ascii="Times New Roman" w:eastAsia="Times New Roman" w:hAnsi="Times New Roman" w:cs="Times New Roman"/>
                <w:color w:val="000000"/>
                <w:sz w:val="20"/>
                <w:szCs w:val="20"/>
                <w:lang w:eastAsia="nl-NL"/>
              </w:rPr>
              <w:t>Secondary</w:t>
            </w:r>
            <w:proofErr w:type="spellEnd"/>
            <w:r w:rsidRPr="00152300">
              <w:rPr>
                <w:rFonts w:ascii="Times New Roman" w:eastAsia="Times New Roman" w:hAnsi="Times New Roman" w:cs="Times New Roman"/>
                <w:color w:val="000000"/>
                <w:sz w:val="20"/>
                <w:szCs w:val="20"/>
                <w:lang w:eastAsia="nl-NL"/>
              </w:rPr>
              <w:t xml:space="preserve"> prevention</w:t>
            </w:r>
          </w:p>
        </w:tc>
        <w:tc>
          <w:tcPr>
            <w:tcW w:w="490" w:type="dxa"/>
            <w:tcBorders>
              <w:top w:val="nil"/>
              <w:left w:val="nil"/>
              <w:bottom w:val="nil"/>
              <w:right w:val="nil"/>
            </w:tcBorders>
            <w:shd w:val="clear" w:color="auto" w:fill="auto"/>
            <w:noWrap/>
            <w:vAlign w:val="bottom"/>
            <w:hideMark/>
          </w:tcPr>
          <w:p w14:paraId="62AEC200"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0.35</w:t>
            </w:r>
          </w:p>
        </w:tc>
        <w:tc>
          <w:tcPr>
            <w:tcW w:w="916" w:type="dxa"/>
            <w:tcBorders>
              <w:top w:val="nil"/>
              <w:left w:val="nil"/>
              <w:bottom w:val="nil"/>
              <w:right w:val="nil"/>
            </w:tcBorders>
            <w:shd w:val="clear" w:color="auto" w:fill="auto"/>
            <w:noWrap/>
            <w:vAlign w:val="bottom"/>
            <w:hideMark/>
          </w:tcPr>
          <w:p w14:paraId="65555603"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0.08-1.50</w:t>
            </w:r>
          </w:p>
        </w:tc>
        <w:tc>
          <w:tcPr>
            <w:tcW w:w="780" w:type="dxa"/>
            <w:tcBorders>
              <w:top w:val="nil"/>
              <w:left w:val="nil"/>
              <w:bottom w:val="nil"/>
              <w:right w:val="single" w:sz="4" w:space="0" w:color="auto"/>
            </w:tcBorders>
            <w:shd w:val="clear" w:color="auto" w:fill="auto"/>
            <w:noWrap/>
            <w:vAlign w:val="bottom"/>
            <w:hideMark/>
          </w:tcPr>
          <w:p w14:paraId="15D18D08"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0.16</w:t>
            </w:r>
          </w:p>
        </w:tc>
        <w:tc>
          <w:tcPr>
            <w:tcW w:w="2180" w:type="dxa"/>
            <w:tcBorders>
              <w:top w:val="nil"/>
              <w:left w:val="nil"/>
              <w:bottom w:val="nil"/>
              <w:right w:val="nil"/>
            </w:tcBorders>
            <w:shd w:val="clear" w:color="auto" w:fill="auto"/>
            <w:noWrap/>
            <w:vAlign w:val="bottom"/>
            <w:hideMark/>
          </w:tcPr>
          <w:p w14:paraId="231C1A84"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proofErr w:type="spellStart"/>
            <w:r w:rsidRPr="00152300">
              <w:rPr>
                <w:rFonts w:ascii="Times New Roman" w:eastAsia="Times New Roman" w:hAnsi="Times New Roman" w:cs="Times New Roman"/>
                <w:color w:val="000000"/>
                <w:sz w:val="20"/>
                <w:szCs w:val="20"/>
                <w:lang w:eastAsia="nl-NL"/>
              </w:rPr>
              <w:t>Secondary</w:t>
            </w:r>
            <w:proofErr w:type="spellEnd"/>
            <w:r w:rsidRPr="00152300">
              <w:rPr>
                <w:rFonts w:ascii="Times New Roman" w:eastAsia="Times New Roman" w:hAnsi="Times New Roman" w:cs="Times New Roman"/>
                <w:color w:val="000000"/>
                <w:sz w:val="20"/>
                <w:szCs w:val="20"/>
                <w:lang w:eastAsia="nl-NL"/>
              </w:rPr>
              <w:t xml:space="preserve"> prevention</w:t>
            </w:r>
          </w:p>
        </w:tc>
        <w:tc>
          <w:tcPr>
            <w:tcW w:w="560" w:type="dxa"/>
            <w:tcBorders>
              <w:top w:val="nil"/>
              <w:left w:val="nil"/>
              <w:bottom w:val="nil"/>
              <w:right w:val="nil"/>
            </w:tcBorders>
            <w:shd w:val="clear" w:color="auto" w:fill="auto"/>
            <w:noWrap/>
            <w:vAlign w:val="bottom"/>
            <w:hideMark/>
          </w:tcPr>
          <w:p w14:paraId="0831ECAF"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0.46</w:t>
            </w:r>
          </w:p>
        </w:tc>
        <w:tc>
          <w:tcPr>
            <w:tcW w:w="1000" w:type="dxa"/>
            <w:tcBorders>
              <w:top w:val="nil"/>
              <w:left w:val="nil"/>
              <w:bottom w:val="nil"/>
              <w:right w:val="nil"/>
            </w:tcBorders>
            <w:shd w:val="clear" w:color="auto" w:fill="auto"/>
            <w:noWrap/>
            <w:vAlign w:val="bottom"/>
            <w:hideMark/>
          </w:tcPr>
          <w:p w14:paraId="7E51A7EC"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0.16-1.29</w:t>
            </w:r>
          </w:p>
        </w:tc>
        <w:tc>
          <w:tcPr>
            <w:tcW w:w="780" w:type="dxa"/>
            <w:tcBorders>
              <w:top w:val="nil"/>
              <w:left w:val="nil"/>
              <w:bottom w:val="nil"/>
              <w:right w:val="single" w:sz="4" w:space="0" w:color="auto"/>
            </w:tcBorders>
            <w:shd w:val="clear" w:color="auto" w:fill="auto"/>
            <w:noWrap/>
            <w:vAlign w:val="bottom"/>
            <w:hideMark/>
          </w:tcPr>
          <w:p w14:paraId="1DA40B56"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0.14</w:t>
            </w:r>
          </w:p>
        </w:tc>
      </w:tr>
      <w:tr w:rsidR="00893E12" w:rsidRPr="00152300" w14:paraId="222DB206" w14:textId="77777777" w:rsidTr="00893E12">
        <w:trPr>
          <w:trHeight w:val="330"/>
        </w:trPr>
        <w:tc>
          <w:tcPr>
            <w:tcW w:w="2507" w:type="dxa"/>
            <w:tcBorders>
              <w:top w:val="nil"/>
              <w:left w:val="single" w:sz="4" w:space="0" w:color="auto"/>
              <w:bottom w:val="nil"/>
              <w:right w:val="nil"/>
            </w:tcBorders>
            <w:shd w:val="clear" w:color="auto" w:fill="auto"/>
            <w:noWrap/>
            <w:vAlign w:val="bottom"/>
            <w:hideMark/>
          </w:tcPr>
          <w:p w14:paraId="5A18DDAF" w14:textId="77777777" w:rsidR="00893E12" w:rsidRPr="00664F4C" w:rsidRDefault="00893E12" w:rsidP="00893E12">
            <w:pPr>
              <w:spacing w:after="0" w:line="240" w:lineRule="auto"/>
              <w:rPr>
                <w:rFonts w:ascii="Times New Roman" w:eastAsia="Times New Roman" w:hAnsi="Times New Roman" w:cs="Times New Roman"/>
                <w:b/>
                <w:color w:val="000000"/>
                <w:sz w:val="20"/>
                <w:szCs w:val="20"/>
                <w:lang w:val="en-US" w:eastAsia="nl-NL"/>
              </w:rPr>
            </w:pPr>
            <w:r w:rsidRPr="00664F4C">
              <w:rPr>
                <w:rFonts w:ascii="Times New Roman" w:eastAsia="Times New Roman" w:hAnsi="Times New Roman" w:cs="Times New Roman"/>
                <w:b/>
                <w:color w:val="000000"/>
                <w:sz w:val="20"/>
                <w:szCs w:val="20"/>
                <w:lang w:val="en-US" w:eastAsia="nl-NL"/>
              </w:rPr>
              <w:t>BMI, per 1 kg/m</w:t>
            </w:r>
            <w:r w:rsidRPr="00664F4C">
              <w:rPr>
                <w:rFonts w:ascii="Times New Roman" w:eastAsia="Times New Roman" w:hAnsi="Times New Roman" w:cs="Times New Roman"/>
                <w:b/>
                <w:color w:val="000000"/>
                <w:sz w:val="20"/>
                <w:szCs w:val="20"/>
                <w:vertAlign w:val="superscript"/>
                <w:lang w:val="en-US" w:eastAsia="nl-NL"/>
              </w:rPr>
              <w:t>2</w:t>
            </w:r>
            <w:r w:rsidRPr="00664F4C">
              <w:rPr>
                <w:rFonts w:ascii="Times New Roman" w:eastAsia="Times New Roman" w:hAnsi="Times New Roman" w:cs="Times New Roman"/>
                <w:b/>
                <w:color w:val="000000"/>
                <w:sz w:val="20"/>
                <w:szCs w:val="20"/>
                <w:lang w:val="en-US" w:eastAsia="nl-NL"/>
              </w:rPr>
              <w:t xml:space="preserve"> increase</w:t>
            </w:r>
          </w:p>
        </w:tc>
        <w:tc>
          <w:tcPr>
            <w:tcW w:w="490" w:type="dxa"/>
            <w:tcBorders>
              <w:top w:val="nil"/>
              <w:left w:val="nil"/>
              <w:bottom w:val="nil"/>
              <w:right w:val="nil"/>
            </w:tcBorders>
            <w:shd w:val="clear" w:color="auto" w:fill="auto"/>
            <w:noWrap/>
            <w:vAlign w:val="bottom"/>
            <w:hideMark/>
          </w:tcPr>
          <w:p w14:paraId="06FD58AC" w14:textId="77777777" w:rsidR="00893E12" w:rsidRPr="00664F4C" w:rsidRDefault="00893E12" w:rsidP="00893E12">
            <w:pPr>
              <w:spacing w:after="0" w:line="240" w:lineRule="auto"/>
              <w:rPr>
                <w:rFonts w:ascii="Times New Roman" w:eastAsia="Times New Roman" w:hAnsi="Times New Roman" w:cs="Times New Roman"/>
                <w:b/>
                <w:color w:val="000000"/>
                <w:sz w:val="20"/>
                <w:szCs w:val="20"/>
                <w:lang w:eastAsia="nl-NL"/>
              </w:rPr>
            </w:pPr>
            <w:r w:rsidRPr="00664F4C">
              <w:rPr>
                <w:rFonts w:ascii="Times New Roman" w:eastAsia="Times New Roman" w:hAnsi="Times New Roman" w:cs="Times New Roman"/>
                <w:b/>
                <w:color w:val="000000"/>
                <w:sz w:val="20"/>
                <w:szCs w:val="20"/>
                <w:lang w:eastAsia="nl-NL"/>
              </w:rPr>
              <w:t>1.08</w:t>
            </w:r>
          </w:p>
        </w:tc>
        <w:tc>
          <w:tcPr>
            <w:tcW w:w="916" w:type="dxa"/>
            <w:tcBorders>
              <w:top w:val="nil"/>
              <w:left w:val="nil"/>
              <w:bottom w:val="nil"/>
              <w:right w:val="nil"/>
            </w:tcBorders>
            <w:shd w:val="clear" w:color="auto" w:fill="auto"/>
            <w:noWrap/>
            <w:vAlign w:val="bottom"/>
            <w:hideMark/>
          </w:tcPr>
          <w:p w14:paraId="403F66A5" w14:textId="77777777" w:rsidR="00893E12" w:rsidRPr="00664F4C" w:rsidRDefault="00893E12" w:rsidP="00893E12">
            <w:pPr>
              <w:spacing w:after="0" w:line="240" w:lineRule="auto"/>
              <w:rPr>
                <w:rFonts w:ascii="Times New Roman" w:eastAsia="Times New Roman" w:hAnsi="Times New Roman" w:cs="Times New Roman"/>
                <w:b/>
                <w:color w:val="000000"/>
                <w:sz w:val="20"/>
                <w:szCs w:val="20"/>
                <w:lang w:eastAsia="nl-NL"/>
              </w:rPr>
            </w:pPr>
            <w:r w:rsidRPr="00664F4C">
              <w:rPr>
                <w:rFonts w:ascii="Times New Roman" w:eastAsia="Times New Roman" w:hAnsi="Times New Roman" w:cs="Times New Roman"/>
                <w:b/>
                <w:color w:val="000000"/>
                <w:sz w:val="20"/>
                <w:szCs w:val="20"/>
                <w:lang w:eastAsia="nl-NL"/>
              </w:rPr>
              <w:t>1.03-1.14</w:t>
            </w:r>
          </w:p>
        </w:tc>
        <w:tc>
          <w:tcPr>
            <w:tcW w:w="780" w:type="dxa"/>
            <w:tcBorders>
              <w:top w:val="nil"/>
              <w:left w:val="nil"/>
              <w:bottom w:val="nil"/>
              <w:right w:val="single" w:sz="4" w:space="0" w:color="auto"/>
            </w:tcBorders>
            <w:shd w:val="clear" w:color="auto" w:fill="auto"/>
            <w:noWrap/>
            <w:vAlign w:val="bottom"/>
            <w:hideMark/>
          </w:tcPr>
          <w:p w14:paraId="5B51AF91" w14:textId="77777777" w:rsidR="00893E12" w:rsidRPr="00664F4C" w:rsidRDefault="00893E12" w:rsidP="00893E12">
            <w:pPr>
              <w:spacing w:after="0" w:line="240" w:lineRule="auto"/>
              <w:rPr>
                <w:rFonts w:ascii="Times New Roman" w:eastAsia="Times New Roman" w:hAnsi="Times New Roman" w:cs="Times New Roman"/>
                <w:b/>
                <w:color w:val="000000"/>
                <w:sz w:val="20"/>
                <w:szCs w:val="20"/>
                <w:lang w:eastAsia="nl-NL"/>
              </w:rPr>
            </w:pPr>
            <w:r w:rsidRPr="00664F4C">
              <w:rPr>
                <w:rFonts w:ascii="Times New Roman" w:eastAsia="Times New Roman" w:hAnsi="Times New Roman" w:cs="Times New Roman"/>
                <w:b/>
                <w:color w:val="000000"/>
                <w:sz w:val="20"/>
                <w:szCs w:val="20"/>
                <w:lang w:eastAsia="nl-NL"/>
              </w:rPr>
              <w:t>0.004*</w:t>
            </w:r>
          </w:p>
        </w:tc>
        <w:tc>
          <w:tcPr>
            <w:tcW w:w="2180" w:type="dxa"/>
            <w:tcBorders>
              <w:top w:val="nil"/>
              <w:left w:val="nil"/>
              <w:bottom w:val="nil"/>
              <w:right w:val="nil"/>
            </w:tcBorders>
            <w:shd w:val="clear" w:color="auto" w:fill="auto"/>
            <w:noWrap/>
            <w:vAlign w:val="bottom"/>
            <w:hideMark/>
          </w:tcPr>
          <w:p w14:paraId="67C92F88"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val="en-US" w:eastAsia="nl-NL"/>
              </w:rPr>
            </w:pPr>
            <w:r w:rsidRPr="00152300">
              <w:rPr>
                <w:rFonts w:ascii="Times New Roman" w:eastAsia="Times New Roman" w:hAnsi="Times New Roman" w:cs="Times New Roman"/>
                <w:color w:val="000000"/>
                <w:sz w:val="20"/>
                <w:szCs w:val="20"/>
                <w:lang w:val="en-US" w:eastAsia="nl-NL"/>
              </w:rPr>
              <w:t>BMI, per 1 kg/m</w:t>
            </w:r>
            <w:r w:rsidRPr="00152300">
              <w:rPr>
                <w:rFonts w:ascii="Times New Roman" w:eastAsia="Times New Roman" w:hAnsi="Times New Roman" w:cs="Times New Roman"/>
                <w:color w:val="000000"/>
                <w:sz w:val="20"/>
                <w:szCs w:val="20"/>
                <w:vertAlign w:val="superscript"/>
                <w:lang w:val="en-US" w:eastAsia="nl-NL"/>
              </w:rPr>
              <w:t>2</w:t>
            </w:r>
            <w:r w:rsidRPr="00152300">
              <w:rPr>
                <w:rFonts w:ascii="Times New Roman" w:eastAsia="Times New Roman" w:hAnsi="Times New Roman" w:cs="Times New Roman"/>
                <w:color w:val="000000"/>
                <w:sz w:val="20"/>
                <w:szCs w:val="20"/>
                <w:lang w:val="en-US" w:eastAsia="nl-NL"/>
              </w:rPr>
              <w:t xml:space="preserve"> increase</w:t>
            </w:r>
          </w:p>
        </w:tc>
        <w:tc>
          <w:tcPr>
            <w:tcW w:w="560" w:type="dxa"/>
            <w:tcBorders>
              <w:top w:val="nil"/>
              <w:left w:val="nil"/>
              <w:bottom w:val="nil"/>
              <w:right w:val="nil"/>
            </w:tcBorders>
            <w:shd w:val="clear" w:color="auto" w:fill="auto"/>
            <w:noWrap/>
            <w:vAlign w:val="bottom"/>
            <w:hideMark/>
          </w:tcPr>
          <w:p w14:paraId="2C3156CA"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0.98</w:t>
            </w:r>
          </w:p>
        </w:tc>
        <w:tc>
          <w:tcPr>
            <w:tcW w:w="1000" w:type="dxa"/>
            <w:tcBorders>
              <w:top w:val="nil"/>
              <w:left w:val="nil"/>
              <w:bottom w:val="nil"/>
              <w:right w:val="nil"/>
            </w:tcBorders>
            <w:shd w:val="clear" w:color="auto" w:fill="auto"/>
            <w:noWrap/>
            <w:vAlign w:val="bottom"/>
            <w:hideMark/>
          </w:tcPr>
          <w:p w14:paraId="7BDB49D0"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0.91-1.04</w:t>
            </w:r>
          </w:p>
        </w:tc>
        <w:tc>
          <w:tcPr>
            <w:tcW w:w="780" w:type="dxa"/>
            <w:tcBorders>
              <w:top w:val="nil"/>
              <w:left w:val="nil"/>
              <w:bottom w:val="nil"/>
              <w:right w:val="single" w:sz="4" w:space="0" w:color="auto"/>
            </w:tcBorders>
            <w:shd w:val="clear" w:color="auto" w:fill="auto"/>
            <w:noWrap/>
            <w:vAlign w:val="bottom"/>
            <w:hideMark/>
          </w:tcPr>
          <w:p w14:paraId="26ABA6E0"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0.48</w:t>
            </w:r>
          </w:p>
        </w:tc>
      </w:tr>
      <w:tr w:rsidR="00893E12" w:rsidRPr="00152300" w14:paraId="2F9ABEE5" w14:textId="77777777" w:rsidTr="00893E12">
        <w:trPr>
          <w:trHeight w:val="300"/>
        </w:trPr>
        <w:tc>
          <w:tcPr>
            <w:tcW w:w="2507" w:type="dxa"/>
            <w:tcBorders>
              <w:top w:val="nil"/>
              <w:left w:val="single" w:sz="4" w:space="0" w:color="auto"/>
              <w:bottom w:val="nil"/>
              <w:right w:val="nil"/>
            </w:tcBorders>
            <w:shd w:val="clear" w:color="auto" w:fill="auto"/>
            <w:noWrap/>
            <w:vAlign w:val="bottom"/>
            <w:hideMark/>
          </w:tcPr>
          <w:p w14:paraId="4E135111"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proofErr w:type="spellStart"/>
            <w:r w:rsidRPr="00152300">
              <w:rPr>
                <w:rFonts w:ascii="Times New Roman" w:eastAsia="Times New Roman" w:hAnsi="Times New Roman" w:cs="Times New Roman"/>
                <w:color w:val="000000"/>
                <w:sz w:val="20"/>
                <w:szCs w:val="20"/>
                <w:lang w:eastAsia="nl-NL"/>
              </w:rPr>
              <w:t>History</w:t>
            </w:r>
            <w:proofErr w:type="spellEnd"/>
            <w:r w:rsidRPr="00152300">
              <w:rPr>
                <w:rFonts w:ascii="Times New Roman" w:eastAsia="Times New Roman" w:hAnsi="Times New Roman" w:cs="Times New Roman"/>
                <w:color w:val="000000"/>
                <w:sz w:val="20"/>
                <w:szCs w:val="20"/>
                <w:lang w:eastAsia="nl-NL"/>
              </w:rPr>
              <w:t xml:space="preserve"> of CABG</w:t>
            </w:r>
          </w:p>
        </w:tc>
        <w:tc>
          <w:tcPr>
            <w:tcW w:w="490" w:type="dxa"/>
            <w:tcBorders>
              <w:top w:val="nil"/>
              <w:left w:val="nil"/>
              <w:bottom w:val="nil"/>
              <w:right w:val="nil"/>
            </w:tcBorders>
            <w:shd w:val="clear" w:color="auto" w:fill="auto"/>
            <w:noWrap/>
            <w:vAlign w:val="bottom"/>
            <w:hideMark/>
          </w:tcPr>
          <w:p w14:paraId="5619DE8E"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1.13</w:t>
            </w:r>
          </w:p>
        </w:tc>
        <w:tc>
          <w:tcPr>
            <w:tcW w:w="916" w:type="dxa"/>
            <w:tcBorders>
              <w:top w:val="nil"/>
              <w:left w:val="nil"/>
              <w:bottom w:val="nil"/>
              <w:right w:val="nil"/>
            </w:tcBorders>
            <w:shd w:val="clear" w:color="auto" w:fill="auto"/>
            <w:noWrap/>
            <w:vAlign w:val="bottom"/>
            <w:hideMark/>
          </w:tcPr>
          <w:p w14:paraId="397BBE36"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0.41-3.04</w:t>
            </w:r>
          </w:p>
        </w:tc>
        <w:tc>
          <w:tcPr>
            <w:tcW w:w="780" w:type="dxa"/>
            <w:tcBorders>
              <w:top w:val="nil"/>
              <w:left w:val="nil"/>
              <w:bottom w:val="nil"/>
              <w:right w:val="single" w:sz="4" w:space="0" w:color="auto"/>
            </w:tcBorders>
            <w:shd w:val="clear" w:color="auto" w:fill="auto"/>
            <w:noWrap/>
            <w:vAlign w:val="bottom"/>
            <w:hideMark/>
          </w:tcPr>
          <w:p w14:paraId="5B3CE22D"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0.81</w:t>
            </w:r>
          </w:p>
        </w:tc>
        <w:tc>
          <w:tcPr>
            <w:tcW w:w="2180" w:type="dxa"/>
            <w:tcBorders>
              <w:top w:val="nil"/>
              <w:left w:val="nil"/>
              <w:bottom w:val="nil"/>
              <w:right w:val="nil"/>
            </w:tcBorders>
            <w:shd w:val="clear" w:color="auto" w:fill="auto"/>
            <w:noWrap/>
            <w:vAlign w:val="bottom"/>
            <w:hideMark/>
          </w:tcPr>
          <w:p w14:paraId="49BDB9E7"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proofErr w:type="spellStart"/>
            <w:r w:rsidRPr="00152300">
              <w:rPr>
                <w:rFonts w:ascii="Times New Roman" w:eastAsia="Times New Roman" w:hAnsi="Times New Roman" w:cs="Times New Roman"/>
                <w:color w:val="000000"/>
                <w:sz w:val="20"/>
                <w:szCs w:val="20"/>
                <w:lang w:eastAsia="nl-NL"/>
              </w:rPr>
              <w:t>History</w:t>
            </w:r>
            <w:proofErr w:type="spellEnd"/>
            <w:r w:rsidRPr="00152300">
              <w:rPr>
                <w:rFonts w:ascii="Times New Roman" w:eastAsia="Times New Roman" w:hAnsi="Times New Roman" w:cs="Times New Roman"/>
                <w:color w:val="000000"/>
                <w:sz w:val="20"/>
                <w:szCs w:val="20"/>
                <w:lang w:eastAsia="nl-NL"/>
              </w:rPr>
              <w:t xml:space="preserve"> of CABG</w:t>
            </w:r>
          </w:p>
        </w:tc>
        <w:tc>
          <w:tcPr>
            <w:tcW w:w="560" w:type="dxa"/>
            <w:tcBorders>
              <w:top w:val="nil"/>
              <w:left w:val="nil"/>
              <w:bottom w:val="nil"/>
              <w:right w:val="nil"/>
            </w:tcBorders>
            <w:shd w:val="clear" w:color="auto" w:fill="auto"/>
            <w:noWrap/>
            <w:vAlign w:val="bottom"/>
            <w:hideMark/>
          </w:tcPr>
          <w:p w14:paraId="0E91BFCB"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0.90</w:t>
            </w:r>
          </w:p>
        </w:tc>
        <w:tc>
          <w:tcPr>
            <w:tcW w:w="1000" w:type="dxa"/>
            <w:tcBorders>
              <w:top w:val="nil"/>
              <w:left w:val="nil"/>
              <w:bottom w:val="nil"/>
              <w:right w:val="nil"/>
            </w:tcBorders>
            <w:shd w:val="clear" w:color="auto" w:fill="auto"/>
            <w:noWrap/>
            <w:vAlign w:val="bottom"/>
            <w:hideMark/>
          </w:tcPr>
          <w:p w14:paraId="08777F4E"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0.40-2.05</w:t>
            </w:r>
          </w:p>
        </w:tc>
        <w:tc>
          <w:tcPr>
            <w:tcW w:w="780" w:type="dxa"/>
            <w:tcBorders>
              <w:top w:val="nil"/>
              <w:left w:val="nil"/>
              <w:bottom w:val="nil"/>
              <w:right w:val="single" w:sz="4" w:space="0" w:color="auto"/>
            </w:tcBorders>
            <w:shd w:val="clear" w:color="auto" w:fill="auto"/>
            <w:noWrap/>
            <w:vAlign w:val="bottom"/>
            <w:hideMark/>
          </w:tcPr>
          <w:p w14:paraId="6B5B7B6C"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0.81</w:t>
            </w:r>
          </w:p>
        </w:tc>
      </w:tr>
      <w:tr w:rsidR="00893E12" w:rsidRPr="00152300" w14:paraId="6F2E4903" w14:textId="77777777" w:rsidTr="00893E12">
        <w:trPr>
          <w:trHeight w:val="300"/>
        </w:trPr>
        <w:tc>
          <w:tcPr>
            <w:tcW w:w="2507" w:type="dxa"/>
            <w:tcBorders>
              <w:top w:val="nil"/>
              <w:left w:val="single" w:sz="4" w:space="0" w:color="auto"/>
              <w:bottom w:val="nil"/>
              <w:right w:val="nil"/>
            </w:tcBorders>
            <w:shd w:val="clear" w:color="auto" w:fill="auto"/>
            <w:noWrap/>
            <w:vAlign w:val="bottom"/>
            <w:hideMark/>
          </w:tcPr>
          <w:p w14:paraId="5E9A16F4"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proofErr w:type="spellStart"/>
            <w:r w:rsidRPr="00152300">
              <w:rPr>
                <w:rFonts w:ascii="Times New Roman" w:eastAsia="Times New Roman" w:hAnsi="Times New Roman" w:cs="Times New Roman"/>
                <w:color w:val="000000"/>
                <w:sz w:val="20"/>
                <w:szCs w:val="20"/>
                <w:lang w:eastAsia="nl-NL"/>
              </w:rPr>
              <w:t>History</w:t>
            </w:r>
            <w:proofErr w:type="spellEnd"/>
            <w:r w:rsidRPr="00152300">
              <w:rPr>
                <w:rFonts w:ascii="Times New Roman" w:eastAsia="Times New Roman" w:hAnsi="Times New Roman" w:cs="Times New Roman"/>
                <w:color w:val="000000"/>
                <w:sz w:val="20"/>
                <w:szCs w:val="20"/>
                <w:lang w:eastAsia="nl-NL"/>
              </w:rPr>
              <w:t xml:space="preserve"> of diabetes</w:t>
            </w:r>
          </w:p>
        </w:tc>
        <w:tc>
          <w:tcPr>
            <w:tcW w:w="490" w:type="dxa"/>
            <w:tcBorders>
              <w:top w:val="nil"/>
              <w:left w:val="nil"/>
              <w:bottom w:val="nil"/>
              <w:right w:val="nil"/>
            </w:tcBorders>
            <w:shd w:val="clear" w:color="auto" w:fill="auto"/>
            <w:noWrap/>
            <w:vAlign w:val="bottom"/>
            <w:hideMark/>
          </w:tcPr>
          <w:p w14:paraId="586F7E95"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1.77</w:t>
            </w:r>
          </w:p>
        </w:tc>
        <w:tc>
          <w:tcPr>
            <w:tcW w:w="916" w:type="dxa"/>
            <w:tcBorders>
              <w:top w:val="nil"/>
              <w:left w:val="nil"/>
              <w:bottom w:val="nil"/>
              <w:right w:val="nil"/>
            </w:tcBorders>
            <w:shd w:val="clear" w:color="auto" w:fill="auto"/>
            <w:noWrap/>
            <w:vAlign w:val="bottom"/>
            <w:hideMark/>
          </w:tcPr>
          <w:p w14:paraId="48580234"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0.75-4.19</w:t>
            </w:r>
          </w:p>
        </w:tc>
        <w:tc>
          <w:tcPr>
            <w:tcW w:w="780" w:type="dxa"/>
            <w:tcBorders>
              <w:top w:val="nil"/>
              <w:left w:val="nil"/>
              <w:bottom w:val="nil"/>
              <w:right w:val="single" w:sz="4" w:space="0" w:color="auto"/>
            </w:tcBorders>
            <w:shd w:val="clear" w:color="auto" w:fill="auto"/>
            <w:noWrap/>
            <w:vAlign w:val="bottom"/>
            <w:hideMark/>
          </w:tcPr>
          <w:p w14:paraId="73596A31"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0.20</w:t>
            </w:r>
          </w:p>
        </w:tc>
        <w:tc>
          <w:tcPr>
            <w:tcW w:w="2180" w:type="dxa"/>
            <w:tcBorders>
              <w:top w:val="nil"/>
              <w:left w:val="nil"/>
              <w:bottom w:val="nil"/>
              <w:right w:val="nil"/>
            </w:tcBorders>
            <w:shd w:val="clear" w:color="auto" w:fill="auto"/>
            <w:noWrap/>
            <w:vAlign w:val="bottom"/>
            <w:hideMark/>
          </w:tcPr>
          <w:p w14:paraId="484BC9D2"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proofErr w:type="spellStart"/>
            <w:r w:rsidRPr="00152300">
              <w:rPr>
                <w:rFonts w:ascii="Times New Roman" w:eastAsia="Times New Roman" w:hAnsi="Times New Roman" w:cs="Times New Roman"/>
                <w:color w:val="000000"/>
                <w:sz w:val="20"/>
                <w:szCs w:val="20"/>
                <w:lang w:eastAsia="nl-NL"/>
              </w:rPr>
              <w:t>History</w:t>
            </w:r>
            <w:proofErr w:type="spellEnd"/>
            <w:r w:rsidRPr="00152300">
              <w:rPr>
                <w:rFonts w:ascii="Times New Roman" w:eastAsia="Times New Roman" w:hAnsi="Times New Roman" w:cs="Times New Roman"/>
                <w:color w:val="000000"/>
                <w:sz w:val="20"/>
                <w:szCs w:val="20"/>
                <w:lang w:eastAsia="nl-NL"/>
              </w:rPr>
              <w:t xml:space="preserve"> of diabetes</w:t>
            </w:r>
          </w:p>
        </w:tc>
        <w:tc>
          <w:tcPr>
            <w:tcW w:w="560" w:type="dxa"/>
            <w:tcBorders>
              <w:top w:val="nil"/>
              <w:left w:val="nil"/>
              <w:bottom w:val="nil"/>
              <w:right w:val="nil"/>
            </w:tcBorders>
            <w:shd w:val="clear" w:color="auto" w:fill="auto"/>
            <w:noWrap/>
            <w:vAlign w:val="bottom"/>
            <w:hideMark/>
          </w:tcPr>
          <w:p w14:paraId="1E8A460C"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1.11</w:t>
            </w:r>
          </w:p>
        </w:tc>
        <w:tc>
          <w:tcPr>
            <w:tcW w:w="1000" w:type="dxa"/>
            <w:tcBorders>
              <w:top w:val="nil"/>
              <w:left w:val="nil"/>
              <w:bottom w:val="nil"/>
              <w:right w:val="nil"/>
            </w:tcBorders>
            <w:shd w:val="clear" w:color="auto" w:fill="auto"/>
            <w:noWrap/>
            <w:vAlign w:val="bottom"/>
            <w:hideMark/>
          </w:tcPr>
          <w:p w14:paraId="39ADFC26"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0.56-2.20</w:t>
            </w:r>
          </w:p>
        </w:tc>
        <w:tc>
          <w:tcPr>
            <w:tcW w:w="780" w:type="dxa"/>
            <w:tcBorders>
              <w:top w:val="nil"/>
              <w:left w:val="nil"/>
              <w:bottom w:val="nil"/>
              <w:right w:val="single" w:sz="4" w:space="0" w:color="auto"/>
            </w:tcBorders>
            <w:shd w:val="clear" w:color="auto" w:fill="auto"/>
            <w:noWrap/>
            <w:vAlign w:val="bottom"/>
            <w:hideMark/>
          </w:tcPr>
          <w:p w14:paraId="62AF03B6"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0.77</w:t>
            </w:r>
          </w:p>
        </w:tc>
      </w:tr>
      <w:tr w:rsidR="00893E12" w:rsidRPr="00152300" w14:paraId="0EC65F44" w14:textId="77777777" w:rsidTr="00893E12">
        <w:trPr>
          <w:trHeight w:val="300"/>
        </w:trPr>
        <w:tc>
          <w:tcPr>
            <w:tcW w:w="2507" w:type="dxa"/>
            <w:tcBorders>
              <w:top w:val="nil"/>
              <w:left w:val="single" w:sz="4" w:space="0" w:color="auto"/>
              <w:bottom w:val="nil"/>
              <w:right w:val="nil"/>
            </w:tcBorders>
            <w:shd w:val="clear" w:color="auto" w:fill="auto"/>
            <w:noWrap/>
            <w:vAlign w:val="bottom"/>
            <w:hideMark/>
          </w:tcPr>
          <w:p w14:paraId="5DB3E782"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proofErr w:type="spellStart"/>
            <w:r w:rsidRPr="00152300">
              <w:rPr>
                <w:rFonts w:ascii="Times New Roman" w:eastAsia="Times New Roman" w:hAnsi="Times New Roman" w:cs="Times New Roman"/>
                <w:color w:val="000000"/>
                <w:sz w:val="20"/>
                <w:szCs w:val="20"/>
                <w:lang w:eastAsia="nl-NL"/>
              </w:rPr>
              <w:t>Hypertension</w:t>
            </w:r>
            <w:proofErr w:type="spellEnd"/>
          </w:p>
        </w:tc>
        <w:tc>
          <w:tcPr>
            <w:tcW w:w="490" w:type="dxa"/>
            <w:tcBorders>
              <w:top w:val="nil"/>
              <w:left w:val="nil"/>
              <w:bottom w:val="nil"/>
              <w:right w:val="nil"/>
            </w:tcBorders>
            <w:shd w:val="clear" w:color="auto" w:fill="auto"/>
            <w:noWrap/>
            <w:vAlign w:val="bottom"/>
            <w:hideMark/>
          </w:tcPr>
          <w:p w14:paraId="59C543F6"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1.10</w:t>
            </w:r>
          </w:p>
        </w:tc>
        <w:tc>
          <w:tcPr>
            <w:tcW w:w="916" w:type="dxa"/>
            <w:tcBorders>
              <w:top w:val="nil"/>
              <w:left w:val="nil"/>
              <w:bottom w:val="nil"/>
              <w:right w:val="nil"/>
            </w:tcBorders>
            <w:shd w:val="clear" w:color="auto" w:fill="auto"/>
            <w:noWrap/>
            <w:vAlign w:val="bottom"/>
            <w:hideMark/>
          </w:tcPr>
          <w:p w14:paraId="7FCD171E"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0.48-2.51</w:t>
            </w:r>
          </w:p>
        </w:tc>
        <w:tc>
          <w:tcPr>
            <w:tcW w:w="780" w:type="dxa"/>
            <w:tcBorders>
              <w:top w:val="nil"/>
              <w:left w:val="nil"/>
              <w:bottom w:val="nil"/>
              <w:right w:val="single" w:sz="4" w:space="0" w:color="auto"/>
            </w:tcBorders>
            <w:shd w:val="clear" w:color="auto" w:fill="auto"/>
            <w:noWrap/>
            <w:vAlign w:val="bottom"/>
            <w:hideMark/>
          </w:tcPr>
          <w:p w14:paraId="79FCE988"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0.82</w:t>
            </w:r>
          </w:p>
        </w:tc>
        <w:tc>
          <w:tcPr>
            <w:tcW w:w="2180" w:type="dxa"/>
            <w:tcBorders>
              <w:top w:val="nil"/>
              <w:left w:val="nil"/>
              <w:bottom w:val="nil"/>
              <w:right w:val="nil"/>
            </w:tcBorders>
            <w:shd w:val="clear" w:color="auto" w:fill="auto"/>
            <w:noWrap/>
            <w:vAlign w:val="bottom"/>
            <w:hideMark/>
          </w:tcPr>
          <w:p w14:paraId="76980E8C"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proofErr w:type="spellStart"/>
            <w:r w:rsidRPr="00152300">
              <w:rPr>
                <w:rFonts w:ascii="Times New Roman" w:eastAsia="Times New Roman" w:hAnsi="Times New Roman" w:cs="Times New Roman"/>
                <w:color w:val="000000"/>
                <w:sz w:val="20"/>
                <w:szCs w:val="20"/>
                <w:lang w:eastAsia="nl-NL"/>
              </w:rPr>
              <w:t>Hypertension</w:t>
            </w:r>
            <w:proofErr w:type="spellEnd"/>
          </w:p>
        </w:tc>
        <w:tc>
          <w:tcPr>
            <w:tcW w:w="560" w:type="dxa"/>
            <w:tcBorders>
              <w:top w:val="nil"/>
              <w:left w:val="nil"/>
              <w:bottom w:val="nil"/>
              <w:right w:val="nil"/>
            </w:tcBorders>
            <w:shd w:val="clear" w:color="auto" w:fill="auto"/>
            <w:noWrap/>
            <w:vAlign w:val="bottom"/>
            <w:hideMark/>
          </w:tcPr>
          <w:p w14:paraId="427312B6"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1.07</w:t>
            </w:r>
          </w:p>
        </w:tc>
        <w:tc>
          <w:tcPr>
            <w:tcW w:w="1000" w:type="dxa"/>
            <w:tcBorders>
              <w:top w:val="nil"/>
              <w:left w:val="nil"/>
              <w:bottom w:val="nil"/>
              <w:right w:val="nil"/>
            </w:tcBorders>
            <w:shd w:val="clear" w:color="auto" w:fill="auto"/>
            <w:noWrap/>
            <w:vAlign w:val="bottom"/>
            <w:hideMark/>
          </w:tcPr>
          <w:p w14:paraId="53A1A1B7"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0.56-2.05</w:t>
            </w:r>
          </w:p>
        </w:tc>
        <w:tc>
          <w:tcPr>
            <w:tcW w:w="780" w:type="dxa"/>
            <w:tcBorders>
              <w:top w:val="nil"/>
              <w:left w:val="nil"/>
              <w:bottom w:val="nil"/>
              <w:right w:val="single" w:sz="4" w:space="0" w:color="auto"/>
            </w:tcBorders>
            <w:shd w:val="clear" w:color="auto" w:fill="auto"/>
            <w:noWrap/>
            <w:vAlign w:val="bottom"/>
            <w:hideMark/>
          </w:tcPr>
          <w:p w14:paraId="7AC5BBE6"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0.83</w:t>
            </w:r>
          </w:p>
        </w:tc>
      </w:tr>
      <w:tr w:rsidR="00893E12" w:rsidRPr="00152300" w14:paraId="6C82381E" w14:textId="77777777" w:rsidTr="00893E12">
        <w:trPr>
          <w:trHeight w:val="300"/>
        </w:trPr>
        <w:tc>
          <w:tcPr>
            <w:tcW w:w="2507" w:type="dxa"/>
            <w:tcBorders>
              <w:top w:val="nil"/>
              <w:left w:val="single" w:sz="4" w:space="0" w:color="auto"/>
              <w:bottom w:val="single" w:sz="4" w:space="0" w:color="auto"/>
              <w:right w:val="nil"/>
            </w:tcBorders>
            <w:shd w:val="clear" w:color="auto" w:fill="auto"/>
            <w:noWrap/>
            <w:vAlign w:val="bottom"/>
            <w:hideMark/>
          </w:tcPr>
          <w:p w14:paraId="6B417F27"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ICMP</w:t>
            </w:r>
          </w:p>
        </w:tc>
        <w:tc>
          <w:tcPr>
            <w:tcW w:w="490" w:type="dxa"/>
            <w:tcBorders>
              <w:top w:val="nil"/>
              <w:left w:val="nil"/>
              <w:bottom w:val="single" w:sz="4" w:space="0" w:color="auto"/>
              <w:right w:val="nil"/>
            </w:tcBorders>
            <w:shd w:val="clear" w:color="auto" w:fill="auto"/>
            <w:noWrap/>
            <w:vAlign w:val="bottom"/>
            <w:hideMark/>
          </w:tcPr>
          <w:p w14:paraId="4AB7F800"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1.13</w:t>
            </w:r>
          </w:p>
        </w:tc>
        <w:tc>
          <w:tcPr>
            <w:tcW w:w="916" w:type="dxa"/>
            <w:tcBorders>
              <w:top w:val="nil"/>
              <w:left w:val="nil"/>
              <w:bottom w:val="single" w:sz="4" w:space="0" w:color="auto"/>
              <w:right w:val="nil"/>
            </w:tcBorders>
            <w:shd w:val="clear" w:color="auto" w:fill="auto"/>
            <w:noWrap/>
            <w:vAlign w:val="bottom"/>
            <w:hideMark/>
          </w:tcPr>
          <w:p w14:paraId="0EB1E328"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0.46-2.75</w:t>
            </w:r>
          </w:p>
        </w:tc>
        <w:tc>
          <w:tcPr>
            <w:tcW w:w="780" w:type="dxa"/>
            <w:tcBorders>
              <w:top w:val="nil"/>
              <w:left w:val="nil"/>
              <w:bottom w:val="single" w:sz="4" w:space="0" w:color="auto"/>
              <w:right w:val="single" w:sz="4" w:space="0" w:color="auto"/>
            </w:tcBorders>
            <w:shd w:val="clear" w:color="auto" w:fill="auto"/>
            <w:noWrap/>
            <w:vAlign w:val="bottom"/>
            <w:hideMark/>
          </w:tcPr>
          <w:p w14:paraId="59643020"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0.79</w:t>
            </w:r>
          </w:p>
        </w:tc>
        <w:tc>
          <w:tcPr>
            <w:tcW w:w="2180" w:type="dxa"/>
            <w:tcBorders>
              <w:top w:val="nil"/>
              <w:left w:val="nil"/>
              <w:bottom w:val="nil"/>
              <w:right w:val="nil"/>
            </w:tcBorders>
            <w:shd w:val="clear" w:color="auto" w:fill="auto"/>
            <w:noWrap/>
            <w:vAlign w:val="bottom"/>
            <w:hideMark/>
          </w:tcPr>
          <w:p w14:paraId="7397171C"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ICMP</w:t>
            </w:r>
          </w:p>
        </w:tc>
        <w:tc>
          <w:tcPr>
            <w:tcW w:w="560" w:type="dxa"/>
            <w:tcBorders>
              <w:top w:val="nil"/>
              <w:left w:val="nil"/>
              <w:bottom w:val="nil"/>
              <w:right w:val="nil"/>
            </w:tcBorders>
            <w:shd w:val="clear" w:color="auto" w:fill="auto"/>
            <w:noWrap/>
            <w:vAlign w:val="bottom"/>
            <w:hideMark/>
          </w:tcPr>
          <w:p w14:paraId="065E8510"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1.62</w:t>
            </w:r>
          </w:p>
        </w:tc>
        <w:tc>
          <w:tcPr>
            <w:tcW w:w="1000" w:type="dxa"/>
            <w:tcBorders>
              <w:top w:val="nil"/>
              <w:left w:val="nil"/>
              <w:bottom w:val="nil"/>
              <w:right w:val="nil"/>
            </w:tcBorders>
            <w:shd w:val="clear" w:color="auto" w:fill="auto"/>
            <w:noWrap/>
            <w:vAlign w:val="bottom"/>
            <w:hideMark/>
          </w:tcPr>
          <w:p w14:paraId="73235BE6"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0.74-3.53</w:t>
            </w:r>
          </w:p>
        </w:tc>
        <w:tc>
          <w:tcPr>
            <w:tcW w:w="780" w:type="dxa"/>
            <w:tcBorders>
              <w:top w:val="nil"/>
              <w:left w:val="nil"/>
              <w:bottom w:val="nil"/>
              <w:right w:val="single" w:sz="4" w:space="0" w:color="auto"/>
            </w:tcBorders>
            <w:shd w:val="clear" w:color="auto" w:fill="auto"/>
            <w:noWrap/>
            <w:vAlign w:val="bottom"/>
            <w:hideMark/>
          </w:tcPr>
          <w:p w14:paraId="2E898363"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0.23</w:t>
            </w:r>
          </w:p>
        </w:tc>
      </w:tr>
      <w:tr w:rsidR="00893E12" w:rsidRPr="00152300" w14:paraId="28F60401" w14:textId="77777777" w:rsidTr="00893E12">
        <w:trPr>
          <w:trHeight w:val="300"/>
        </w:trPr>
        <w:tc>
          <w:tcPr>
            <w:tcW w:w="2507" w:type="dxa"/>
            <w:tcBorders>
              <w:top w:val="nil"/>
              <w:left w:val="single" w:sz="4" w:space="0" w:color="auto"/>
              <w:bottom w:val="nil"/>
              <w:right w:val="nil"/>
            </w:tcBorders>
            <w:shd w:val="clear" w:color="auto" w:fill="auto"/>
            <w:noWrap/>
            <w:vAlign w:val="bottom"/>
            <w:hideMark/>
          </w:tcPr>
          <w:p w14:paraId="5AAFB7DB" w14:textId="77777777" w:rsidR="00893E12" w:rsidRPr="00152300" w:rsidRDefault="00893E12" w:rsidP="00893E12">
            <w:pPr>
              <w:spacing w:after="0" w:line="240" w:lineRule="auto"/>
              <w:rPr>
                <w:rFonts w:ascii="Times New Roman" w:eastAsia="Times New Roman" w:hAnsi="Times New Roman" w:cs="Times New Roman"/>
                <w:b/>
                <w:bCs/>
                <w:color w:val="000000"/>
                <w:sz w:val="20"/>
                <w:szCs w:val="20"/>
                <w:lang w:eastAsia="nl-NL"/>
              </w:rPr>
            </w:pPr>
            <w:r w:rsidRPr="00152300">
              <w:rPr>
                <w:rFonts w:ascii="Times New Roman" w:eastAsia="Times New Roman" w:hAnsi="Times New Roman" w:cs="Times New Roman"/>
                <w:b/>
                <w:bCs/>
                <w:color w:val="000000"/>
                <w:sz w:val="20"/>
                <w:szCs w:val="20"/>
                <w:lang w:eastAsia="nl-NL"/>
              </w:rPr>
              <w:t> </w:t>
            </w:r>
          </w:p>
        </w:tc>
        <w:tc>
          <w:tcPr>
            <w:tcW w:w="490" w:type="dxa"/>
            <w:tcBorders>
              <w:top w:val="nil"/>
              <w:left w:val="nil"/>
              <w:bottom w:val="nil"/>
              <w:right w:val="nil"/>
            </w:tcBorders>
            <w:shd w:val="clear" w:color="auto" w:fill="auto"/>
            <w:noWrap/>
            <w:vAlign w:val="bottom"/>
            <w:hideMark/>
          </w:tcPr>
          <w:p w14:paraId="222D2833"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 </w:t>
            </w:r>
          </w:p>
        </w:tc>
        <w:tc>
          <w:tcPr>
            <w:tcW w:w="916" w:type="dxa"/>
            <w:tcBorders>
              <w:top w:val="nil"/>
              <w:left w:val="nil"/>
              <w:bottom w:val="nil"/>
              <w:right w:val="nil"/>
            </w:tcBorders>
            <w:shd w:val="clear" w:color="auto" w:fill="auto"/>
            <w:noWrap/>
            <w:vAlign w:val="bottom"/>
            <w:hideMark/>
          </w:tcPr>
          <w:p w14:paraId="396BE5A0"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 </w:t>
            </w:r>
          </w:p>
        </w:tc>
        <w:tc>
          <w:tcPr>
            <w:tcW w:w="780" w:type="dxa"/>
            <w:tcBorders>
              <w:top w:val="nil"/>
              <w:left w:val="nil"/>
              <w:bottom w:val="nil"/>
              <w:right w:val="nil"/>
            </w:tcBorders>
            <w:shd w:val="clear" w:color="auto" w:fill="auto"/>
            <w:noWrap/>
            <w:vAlign w:val="bottom"/>
            <w:hideMark/>
          </w:tcPr>
          <w:p w14:paraId="7B54EE55"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 </w:t>
            </w:r>
          </w:p>
        </w:tc>
        <w:tc>
          <w:tcPr>
            <w:tcW w:w="2180" w:type="dxa"/>
            <w:tcBorders>
              <w:top w:val="single" w:sz="4" w:space="0" w:color="auto"/>
              <w:left w:val="single" w:sz="4" w:space="0" w:color="auto"/>
              <w:bottom w:val="nil"/>
              <w:right w:val="nil"/>
            </w:tcBorders>
            <w:shd w:val="clear" w:color="auto" w:fill="auto"/>
            <w:noWrap/>
            <w:vAlign w:val="bottom"/>
            <w:hideMark/>
          </w:tcPr>
          <w:p w14:paraId="04483076" w14:textId="77777777" w:rsidR="00893E12" w:rsidRPr="00152300" w:rsidRDefault="00893E12" w:rsidP="00893E12">
            <w:pPr>
              <w:spacing w:after="0" w:line="240" w:lineRule="auto"/>
              <w:rPr>
                <w:rFonts w:ascii="Times New Roman" w:eastAsia="Times New Roman" w:hAnsi="Times New Roman" w:cs="Times New Roman"/>
                <w:b/>
                <w:bCs/>
                <w:color w:val="000000"/>
                <w:sz w:val="20"/>
                <w:szCs w:val="20"/>
                <w:lang w:eastAsia="nl-NL"/>
              </w:rPr>
            </w:pPr>
            <w:r w:rsidRPr="00152300">
              <w:rPr>
                <w:rFonts w:ascii="Times New Roman" w:eastAsia="Times New Roman" w:hAnsi="Times New Roman" w:cs="Times New Roman"/>
                <w:b/>
                <w:bCs/>
                <w:color w:val="000000"/>
                <w:sz w:val="20"/>
                <w:szCs w:val="20"/>
                <w:lang w:eastAsia="nl-NL"/>
              </w:rPr>
              <w:t> </w:t>
            </w:r>
          </w:p>
        </w:tc>
        <w:tc>
          <w:tcPr>
            <w:tcW w:w="560" w:type="dxa"/>
            <w:tcBorders>
              <w:top w:val="single" w:sz="4" w:space="0" w:color="auto"/>
              <w:left w:val="nil"/>
              <w:bottom w:val="nil"/>
              <w:right w:val="nil"/>
            </w:tcBorders>
            <w:shd w:val="clear" w:color="auto" w:fill="auto"/>
            <w:noWrap/>
            <w:vAlign w:val="bottom"/>
            <w:hideMark/>
          </w:tcPr>
          <w:p w14:paraId="6077E2D3"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 </w:t>
            </w:r>
          </w:p>
        </w:tc>
        <w:tc>
          <w:tcPr>
            <w:tcW w:w="1000" w:type="dxa"/>
            <w:tcBorders>
              <w:top w:val="single" w:sz="4" w:space="0" w:color="auto"/>
              <w:left w:val="nil"/>
              <w:bottom w:val="nil"/>
              <w:right w:val="nil"/>
            </w:tcBorders>
            <w:shd w:val="clear" w:color="auto" w:fill="auto"/>
            <w:noWrap/>
            <w:vAlign w:val="bottom"/>
            <w:hideMark/>
          </w:tcPr>
          <w:p w14:paraId="7245AF30"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 </w:t>
            </w:r>
          </w:p>
        </w:tc>
        <w:tc>
          <w:tcPr>
            <w:tcW w:w="780" w:type="dxa"/>
            <w:tcBorders>
              <w:top w:val="single" w:sz="4" w:space="0" w:color="auto"/>
              <w:left w:val="nil"/>
              <w:bottom w:val="nil"/>
              <w:right w:val="single" w:sz="4" w:space="0" w:color="auto"/>
            </w:tcBorders>
            <w:shd w:val="clear" w:color="auto" w:fill="auto"/>
            <w:noWrap/>
            <w:vAlign w:val="bottom"/>
            <w:hideMark/>
          </w:tcPr>
          <w:p w14:paraId="765EABE9"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 </w:t>
            </w:r>
          </w:p>
        </w:tc>
      </w:tr>
      <w:tr w:rsidR="00893E12" w:rsidRPr="00152300" w14:paraId="41BF7D8B" w14:textId="77777777" w:rsidTr="00893E12">
        <w:trPr>
          <w:trHeight w:val="300"/>
        </w:trPr>
        <w:tc>
          <w:tcPr>
            <w:tcW w:w="2507" w:type="dxa"/>
            <w:tcBorders>
              <w:top w:val="single" w:sz="4" w:space="0" w:color="auto"/>
              <w:left w:val="single" w:sz="4" w:space="0" w:color="auto"/>
              <w:bottom w:val="single" w:sz="4" w:space="0" w:color="auto"/>
              <w:right w:val="nil"/>
            </w:tcBorders>
            <w:shd w:val="clear" w:color="auto" w:fill="auto"/>
            <w:noWrap/>
            <w:vAlign w:val="bottom"/>
            <w:hideMark/>
          </w:tcPr>
          <w:p w14:paraId="010465AC"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proofErr w:type="spellStart"/>
            <w:r w:rsidRPr="00152300">
              <w:rPr>
                <w:rFonts w:ascii="Times New Roman" w:eastAsia="Times New Roman" w:hAnsi="Times New Roman" w:cs="Times New Roman"/>
                <w:color w:val="000000"/>
                <w:sz w:val="20"/>
                <w:szCs w:val="20"/>
                <w:lang w:eastAsia="nl-NL"/>
              </w:rPr>
              <w:t>Multivariable</w:t>
            </w:r>
            <w:proofErr w:type="spellEnd"/>
            <w:r w:rsidRPr="00152300">
              <w:rPr>
                <w:rFonts w:ascii="Times New Roman" w:eastAsia="Times New Roman" w:hAnsi="Times New Roman" w:cs="Times New Roman"/>
                <w:color w:val="000000"/>
                <w:sz w:val="20"/>
                <w:szCs w:val="20"/>
                <w:lang w:eastAsia="nl-NL"/>
              </w:rPr>
              <w:t xml:space="preserve"> Analysis</w:t>
            </w:r>
            <w:r>
              <w:rPr>
                <w:rFonts w:ascii="Times New Roman" w:eastAsia="Times New Roman" w:hAnsi="Times New Roman" w:cs="Times New Roman"/>
                <w:color w:val="000000"/>
                <w:sz w:val="20"/>
                <w:szCs w:val="20"/>
                <w:lang w:eastAsia="nl-NL"/>
              </w:rPr>
              <w:t xml:space="preserve"> </w:t>
            </w:r>
            <w:r w:rsidRPr="00783CEB">
              <w:rPr>
                <w:rFonts w:ascii="Times New Roman" w:hAnsi="Times New Roman" w:cs="Times New Roman"/>
                <w:sz w:val="20"/>
                <w:szCs w:val="20"/>
                <w:lang w:val="en-GB"/>
              </w:rPr>
              <w:t>†</w:t>
            </w:r>
          </w:p>
        </w:tc>
        <w:tc>
          <w:tcPr>
            <w:tcW w:w="490" w:type="dxa"/>
            <w:tcBorders>
              <w:top w:val="single" w:sz="4" w:space="0" w:color="auto"/>
              <w:left w:val="nil"/>
              <w:bottom w:val="single" w:sz="4" w:space="0" w:color="auto"/>
              <w:right w:val="nil"/>
            </w:tcBorders>
            <w:shd w:val="clear" w:color="auto" w:fill="auto"/>
            <w:noWrap/>
            <w:vAlign w:val="bottom"/>
            <w:hideMark/>
          </w:tcPr>
          <w:p w14:paraId="20BD19A7"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 </w:t>
            </w:r>
          </w:p>
        </w:tc>
        <w:tc>
          <w:tcPr>
            <w:tcW w:w="916" w:type="dxa"/>
            <w:tcBorders>
              <w:top w:val="single" w:sz="4" w:space="0" w:color="auto"/>
              <w:left w:val="nil"/>
              <w:bottom w:val="single" w:sz="4" w:space="0" w:color="auto"/>
              <w:right w:val="nil"/>
            </w:tcBorders>
            <w:shd w:val="clear" w:color="auto" w:fill="auto"/>
            <w:noWrap/>
            <w:vAlign w:val="bottom"/>
            <w:hideMark/>
          </w:tcPr>
          <w:p w14:paraId="118DEEEB"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 </w:t>
            </w:r>
          </w:p>
        </w:tc>
        <w:tc>
          <w:tcPr>
            <w:tcW w:w="780" w:type="dxa"/>
            <w:tcBorders>
              <w:top w:val="single" w:sz="4" w:space="0" w:color="auto"/>
              <w:left w:val="nil"/>
              <w:bottom w:val="single" w:sz="4" w:space="0" w:color="auto"/>
              <w:right w:val="nil"/>
            </w:tcBorders>
            <w:shd w:val="clear" w:color="auto" w:fill="auto"/>
            <w:noWrap/>
            <w:vAlign w:val="bottom"/>
            <w:hideMark/>
          </w:tcPr>
          <w:p w14:paraId="0D1364C9"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 </w:t>
            </w:r>
          </w:p>
        </w:tc>
        <w:tc>
          <w:tcPr>
            <w:tcW w:w="2180" w:type="dxa"/>
            <w:tcBorders>
              <w:top w:val="single" w:sz="4" w:space="0" w:color="auto"/>
              <w:left w:val="nil"/>
              <w:bottom w:val="single" w:sz="4" w:space="0" w:color="auto"/>
              <w:right w:val="nil"/>
            </w:tcBorders>
            <w:shd w:val="clear" w:color="auto" w:fill="auto"/>
            <w:noWrap/>
            <w:vAlign w:val="bottom"/>
            <w:hideMark/>
          </w:tcPr>
          <w:p w14:paraId="3C0E1FB7"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 </w:t>
            </w:r>
          </w:p>
        </w:tc>
        <w:tc>
          <w:tcPr>
            <w:tcW w:w="560" w:type="dxa"/>
            <w:tcBorders>
              <w:top w:val="single" w:sz="4" w:space="0" w:color="auto"/>
              <w:left w:val="nil"/>
              <w:bottom w:val="single" w:sz="4" w:space="0" w:color="auto"/>
              <w:right w:val="nil"/>
            </w:tcBorders>
            <w:shd w:val="clear" w:color="auto" w:fill="auto"/>
            <w:noWrap/>
            <w:vAlign w:val="bottom"/>
            <w:hideMark/>
          </w:tcPr>
          <w:p w14:paraId="04E38384"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 </w:t>
            </w:r>
          </w:p>
        </w:tc>
        <w:tc>
          <w:tcPr>
            <w:tcW w:w="1000" w:type="dxa"/>
            <w:tcBorders>
              <w:top w:val="single" w:sz="4" w:space="0" w:color="auto"/>
              <w:left w:val="nil"/>
              <w:bottom w:val="single" w:sz="4" w:space="0" w:color="auto"/>
              <w:right w:val="nil"/>
            </w:tcBorders>
            <w:shd w:val="clear" w:color="auto" w:fill="auto"/>
            <w:noWrap/>
            <w:vAlign w:val="bottom"/>
            <w:hideMark/>
          </w:tcPr>
          <w:p w14:paraId="27391A73"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 </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54B869CB"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 </w:t>
            </w:r>
          </w:p>
        </w:tc>
      </w:tr>
      <w:tr w:rsidR="00893E12" w:rsidRPr="00152300" w14:paraId="4B098432" w14:textId="77777777" w:rsidTr="00893E12">
        <w:trPr>
          <w:trHeight w:val="300"/>
        </w:trPr>
        <w:tc>
          <w:tcPr>
            <w:tcW w:w="2507" w:type="dxa"/>
            <w:tcBorders>
              <w:top w:val="nil"/>
              <w:left w:val="single" w:sz="4" w:space="0" w:color="auto"/>
              <w:bottom w:val="nil"/>
              <w:right w:val="nil"/>
            </w:tcBorders>
            <w:shd w:val="clear" w:color="auto" w:fill="auto"/>
            <w:noWrap/>
            <w:vAlign w:val="bottom"/>
            <w:hideMark/>
          </w:tcPr>
          <w:p w14:paraId="6A400D71"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proofErr w:type="spellStart"/>
            <w:r w:rsidRPr="00152300">
              <w:rPr>
                <w:rFonts w:ascii="Times New Roman" w:eastAsia="Times New Roman" w:hAnsi="Times New Roman" w:cs="Times New Roman"/>
                <w:color w:val="000000"/>
                <w:sz w:val="20"/>
                <w:szCs w:val="20"/>
                <w:lang w:eastAsia="nl-NL"/>
              </w:rPr>
              <w:t>Variable</w:t>
            </w:r>
            <w:proofErr w:type="spellEnd"/>
          </w:p>
        </w:tc>
        <w:tc>
          <w:tcPr>
            <w:tcW w:w="490" w:type="dxa"/>
            <w:tcBorders>
              <w:top w:val="nil"/>
              <w:left w:val="nil"/>
              <w:bottom w:val="nil"/>
              <w:right w:val="nil"/>
            </w:tcBorders>
            <w:shd w:val="clear" w:color="auto" w:fill="auto"/>
            <w:noWrap/>
            <w:vAlign w:val="bottom"/>
            <w:hideMark/>
          </w:tcPr>
          <w:p w14:paraId="3650A0FC"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HR</w:t>
            </w:r>
          </w:p>
        </w:tc>
        <w:tc>
          <w:tcPr>
            <w:tcW w:w="916" w:type="dxa"/>
            <w:tcBorders>
              <w:top w:val="nil"/>
              <w:left w:val="nil"/>
              <w:bottom w:val="nil"/>
              <w:right w:val="nil"/>
            </w:tcBorders>
            <w:shd w:val="clear" w:color="auto" w:fill="auto"/>
            <w:noWrap/>
            <w:vAlign w:val="bottom"/>
            <w:hideMark/>
          </w:tcPr>
          <w:p w14:paraId="4E3CC3D4"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CI</w:t>
            </w:r>
          </w:p>
        </w:tc>
        <w:tc>
          <w:tcPr>
            <w:tcW w:w="780" w:type="dxa"/>
            <w:tcBorders>
              <w:top w:val="nil"/>
              <w:left w:val="nil"/>
              <w:bottom w:val="nil"/>
              <w:right w:val="nil"/>
            </w:tcBorders>
            <w:shd w:val="clear" w:color="auto" w:fill="auto"/>
            <w:noWrap/>
            <w:vAlign w:val="bottom"/>
            <w:hideMark/>
          </w:tcPr>
          <w:p w14:paraId="0C318585"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P-</w:t>
            </w:r>
            <w:proofErr w:type="spellStart"/>
            <w:r w:rsidRPr="00152300">
              <w:rPr>
                <w:rFonts w:ascii="Times New Roman" w:eastAsia="Times New Roman" w:hAnsi="Times New Roman" w:cs="Times New Roman"/>
                <w:color w:val="000000"/>
                <w:sz w:val="20"/>
                <w:szCs w:val="20"/>
                <w:lang w:eastAsia="nl-NL"/>
              </w:rPr>
              <w:t>value</w:t>
            </w:r>
            <w:proofErr w:type="spellEnd"/>
          </w:p>
        </w:tc>
        <w:tc>
          <w:tcPr>
            <w:tcW w:w="2180" w:type="dxa"/>
            <w:tcBorders>
              <w:top w:val="nil"/>
              <w:left w:val="single" w:sz="4" w:space="0" w:color="auto"/>
              <w:bottom w:val="nil"/>
              <w:right w:val="nil"/>
            </w:tcBorders>
            <w:shd w:val="clear" w:color="auto" w:fill="auto"/>
            <w:noWrap/>
            <w:vAlign w:val="bottom"/>
            <w:hideMark/>
          </w:tcPr>
          <w:p w14:paraId="62DBE933"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proofErr w:type="spellStart"/>
            <w:r w:rsidRPr="00152300">
              <w:rPr>
                <w:rFonts w:ascii="Times New Roman" w:eastAsia="Times New Roman" w:hAnsi="Times New Roman" w:cs="Times New Roman"/>
                <w:color w:val="000000"/>
                <w:sz w:val="20"/>
                <w:szCs w:val="20"/>
                <w:lang w:eastAsia="nl-NL"/>
              </w:rPr>
              <w:t>Variable</w:t>
            </w:r>
            <w:proofErr w:type="spellEnd"/>
          </w:p>
        </w:tc>
        <w:tc>
          <w:tcPr>
            <w:tcW w:w="560" w:type="dxa"/>
            <w:tcBorders>
              <w:top w:val="nil"/>
              <w:left w:val="nil"/>
              <w:bottom w:val="nil"/>
              <w:right w:val="nil"/>
            </w:tcBorders>
            <w:shd w:val="clear" w:color="auto" w:fill="auto"/>
            <w:noWrap/>
            <w:vAlign w:val="bottom"/>
            <w:hideMark/>
          </w:tcPr>
          <w:p w14:paraId="298E37F9"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HR</w:t>
            </w:r>
          </w:p>
        </w:tc>
        <w:tc>
          <w:tcPr>
            <w:tcW w:w="1000" w:type="dxa"/>
            <w:tcBorders>
              <w:top w:val="nil"/>
              <w:left w:val="nil"/>
              <w:bottom w:val="nil"/>
              <w:right w:val="nil"/>
            </w:tcBorders>
            <w:shd w:val="clear" w:color="auto" w:fill="auto"/>
            <w:noWrap/>
            <w:vAlign w:val="bottom"/>
            <w:hideMark/>
          </w:tcPr>
          <w:p w14:paraId="50061B41"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CI</w:t>
            </w:r>
          </w:p>
        </w:tc>
        <w:tc>
          <w:tcPr>
            <w:tcW w:w="780" w:type="dxa"/>
            <w:tcBorders>
              <w:top w:val="nil"/>
              <w:left w:val="nil"/>
              <w:bottom w:val="nil"/>
              <w:right w:val="single" w:sz="4" w:space="0" w:color="auto"/>
            </w:tcBorders>
            <w:shd w:val="clear" w:color="auto" w:fill="auto"/>
            <w:noWrap/>
            <w:vAlign w:val="bottom"/>
            <w:hideMark/>
          </w:tcPr>
          <w:p w14:paraId="1550779D"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P-</w:t>
            </w:r>
            <w:proofErr w:type="spellStart"/>
            <w:r w:rsidRPr="00152300">
              <w:rPr>
                <w:rFonts w:ascii="Times New Roman" w:eastAsia="Times New Roman" w:hAnsi="Times New Roman" w:cs="Times New Roman"/>
                <w:color w:val="000000"/>
                <w:sz w:val="20"/>
                <w:szCs w:val="20"/>
                <w:lang w:eastAsia="nl-NL"/>
              </w:rPr>
              <w:t>value</w:t>
            </w:r>
            <w:proofErr w:type="spellEnd"/>
          </w:p>
        </w:tc>
      </w:tr>
      <w:tr w:rsidR="00893E12" w:rsidRPr="00152300" w14:paraId="4444AB3A" w14:textId="77777777" w:rsidTr="00893E12">
        <w:trPr>
          <w:trHeight w:val="300"/>
        </w:trPr>
        <w:tc>
          <w:tcPr>
            <w:tcW w:w="2507" w:type="dxa"/>
            <w:tcBorders>
              <w:top w:val="single" w:sz="4" w:space="0" w:color="auto"/>
              <w:left w:val="single" w:sz="4" w:space="0" w:color="auto"/>
              <w:bottom w:val="nil"/>
              <w:right w:val="nil"/>
            </w:tcBorders>
            <w:shd w:val="clear" w:color="auto" w:fill="auto"/>
            <w:noWrap/>
            <w:vAlign w:val="bottom"/>
            <w:hideMark/>
          </w:tcPr>
          <w:p w14:paraId="47215AEA"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 xml:space="preserve">Age, per </w:t>
            </w:r>
            <w:proofErr w:type="spellStart"/>
            <w:r w:rsidRPr="00152300">
              <w:rPr>
                <w:rFonts w:ascii="Times New Roman" w:eastAsia="Times New Roman" w:hAnsi="Times New Roman" w:cs="Times New Roman"/>
                <w:color w:val="000000"/>
                <w:sz w:val="20"/>
                <w:szCs w:val="20"/>
                <w:lang w:eastAsia="nl-NL"/>
              </w:rPr>
              <w:t>year</w:t>
            </w:r>
            <w:proofErr w:type="spellEnd"/>
            <w:r w:rsidRPr="00152300">
              <w:rPr>
                <w:rFonts w:ascii="Times New Roman" w:eastAsia="Times New Roman" w:hAnsi="Times New Roman" w:cs="Times New Roman"/>
                <w:color w:val="000000"/>
                <w:sz w:val="20"/>
                <w:szCs w:val="20"/>
                <w:lang w:eastAsia="nl-NL"/>
              </w:rPr>
              <w:t xml:space="preserve"> </w:t>
            </w:r>
            <w:proofErr w:type="spellStart"/>
            <w:r w:rsidRPr="00152300">
              <w:rPr>
                <w:rFonts w:ascii="Times New Roman" w:eastAsia="Times New Roman" w:hAnsi="Times New Roman" w:cs="Times New Roman"/>
                <w:color w:val="000000"/>
                <w:sz w:val="20"/>
                <w:szCs w:val="20"/>
                <w:lang w:eastAsia="nl-NL"/>
              </w:rPr>
              <w:t>increase</w:t>
            </w:r>
            <w:proofErr w:type="spellEnd"/>
          </w:p>
        </w:tc>
        <w:tc>
          <w:tcPr>
            <w:tcW w:w="490" w:type="dxa"/>
            <w:tcBorders>
              <w:top w:val="single" w:sz="4" w:space="0" w:color="auto"/>
              <w:left w:val="nil"/>
              <w:bottom w:val="nil"/>
              <w:right w:val="nil"/>
            </w:tcBorders>
            <w:shd w:val="clear" w:color="auto" w:fill="auto"/>
            <w:noWrap/>
            <w:vAlign w:val="bottom"/>
            <w:hideMark/>
          </w:tcPr>
          <w:p w14:paraId="65A99A4C"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1.00</w:t>
            </w:r>
          </w:p>
        </w:tc>
        <w:tc>
          <w:tcPr>
            <w:tcW w:w="916" w:type="dxa"/>
            <w:tcBorders>
              <w:top w:val="single" w:sz="4" w:space="0" w:color="auto"/>
              <w:left w:val="nil"/>
              <w:bottom w:val="nil"/>
              <w:right w:val="nil"/>
            </w:tcBorders>
            <w:shd w:val="clear" w:color="auto" w:fill="auto"/>
            <w:noWrap/>
            <w:vAlign w:val="bottom"/>
            <w:hideMark/>
          </w:tcPr>
          <w:p w14:paraId="369146E7"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0.96-1.05</w:t>
            </w:r>
          </w:p>
        </w:tc>
        <w:tc>
          <w:tcPr>
            <w:tcW w:w="780" w:type="dxa"/>
            <w:tcBorders>
              <w:top w:val="single" w:sz="4" w:space="0" w:color="auto"/>
              <w:left w:val="nil"/>
              <w:bottom w:val="nil"/>
              <w:right w:val="single" w:sz="4" w:space="0" w:color="auto"/>
            </w:tcBorders>
            <w:shd w:val="clear" w:color="auto" w:fill="auto"/>
            <w:noWrap/>
            <w:vAlign w:val="bottom"/>
            <w:hideMark/>
          </w:tcPr>
          <w:p w14:paraId="7E59D7F7"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0.87</w:t>
            </w:r>
          </w:p>
        </w:tc>
        <w:tc>
          <w:tcPr>
            <w:tcW w:w="2180" w:type="dxa"/>
            <w:tcBorders>
              <w:top w:val="single" w:sz="4" w:space="0" w:color="auto"/>
              <w:left w:val="nil"/>
              <w:bottom w:val="nil"/>
              <w:right w:val="nil"/>
            </w:tcBorders>
            <w:shd w:val="clear" w:color="auto" w:fill="auto"/>
            <w:noWrap/>
            <w:vAlign w:val="bottom"/>
            <w:hideMark/>
          </w:tcPr>
          <w:p w14:paraId="57BF2CF1"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 xml:space="preserve">Age, per </w:t>
            </w:r>
            <w:proofErr w:type="spellStart"/>
            <w:r w:rsidRPr="00152300">
              <w:rPr>
                <w:rFonts w:ascii="Times New Roman" w:eastAsia="Times New Roman" w:hAnsi="Times New Roman" w:cs="Times New Roman"/>
                <w:color w:val="000000"/>
                <w:sz w:val="20"/>
                <w:szCs w:val="20"/>
                <w:lang w:eastAsia="nl-NL"/>
              </w:rPr>
              <w:t>year</w:t>
            </w:r>
            <w:proofErr w:type="spellEnd"/>
            <w:r w:rsidRPr="00152300">
              <w:rPr>
                <w:rFonts w:ascii="Times New Roman" w:eastAsia="Times New Roman" w:hAnsi="Times New Roman" w:cs="Times New Roman"/>
                <w:color w:val="000000"/>
                <w:sz w:val="20"/>
                <w:szCs w:val="20"/>
                <w:lang w:eastAsia="nl-NL"/>
              </w:rPr>
              <w:t xml:space="preserve"> </w:t>
            </w:r>
            <w:proofErr w:type="spellStart"/>
            <w:r w:rsidRPr="00152300">
              <w:rPr>
                <w:rFonts w:ascii="Times New Roman" w:eastAsia="Times New Roman" w:hAnsi="Times New Roman" w:cs="Times New Roman"/>
                <w:color w:val="000000"/>
                <w:sz w:val="20"/>
                <w:szCs w:val="20"/>
                <w:lang w:eastAsia="nl-NL"/>
              </w:rPr>
              <w:t>increase</w:t>
            </w:r>
            <w:proofErr w:type="spellEnd"/>
          </w:p>
        </w:tc>
        <w:tc>
          <w:tcPr>
            <w:tcW w:w="560" w:type="dxa"/>
            <w:tcBorders>
              <w:top w:val="single" w:sz="4" w:space="0" w:color="auto"/>
              <w:left w:val="nil"/>
              <w:bottom w:val="nil"/>
              <w:right w:val="nil"/>
            </w:tcBorders>
            <w:shd w:val="clear" w:color="auto" w:fill="auto"/>
            <w:noWrap/>
            <w:vAlign w:val="bottom"/>
            <w:hideMark/>
          </w:tcPr>
          <w:p w14:paraId="5C2C1076"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1.02</w:t>
            </w:r>
          </w:p>
        </w:tc>
        <w:tc>
          <w:tcPr>
            <w:tcW w:w="1000" w:type="dxa"/>
            <w:tcBorders>
              <w:top w:val="single" w:sz="4" w:space="0" w:color="auto"/>
              <w:left w:val="nil"/>
              <w:bottom w:val="nil"/>
              <w:right w:val="nil"/>
            </w:tcBorders>
            <w:shd w:val="clear" w:color="auto" w:fill="auto"/>
            <w:noWrap/>
            <w:vAlign w:val="bottom"/>
            <w:hideMark/>
          </w:tcPr>
          <w:p w14:paraId="218062D3"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0.99-1.06</w:t>
            </w:r>
          </w:p>
        </w:tc>
        <w:tc>
          <w:tcPr>
            <w:tcW w:w="780" w:type="dxa"/>
            <w:tcBorders>
              <w:top w:val="single" w:sz="4" w:space="0" w:color="auto"/>
              <w:left w:val="nil"/>
              <w:bottom w:val="nil"/>
              <w:right w:val="single" w:sz="4" w:space="0" w:color="auto"/>
            </w:tcBorders>
            <w:shd w:val="clear" w:color="auto" w:fill="auto"/>
            <w:noWrap/>
            <w:vAlign w:val="bottom"/>
            <w:hideMark/>
          </w:tcPr>
          <w:p w14:paraId="555BF7F7"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0.24</w:t>
            </w:r>
          </w:p>
        </w:tc>
      </w:tr>
      <w:tr w:rsidR="00893E12" w:rsidRPr="00152300" w14:paraId="200FB68C" w14:textId="77777777" w:rsidTr="00893E12">
        <w:trPr>
          <w:trHeight w:val="300"/>
        </w:trPr>
        <w:tc>
          <w:tcPr>
            <w:tcW w:w="2507" w:type="dxa"/>
            <w:tcBorders>
              <w:top w:val="nil"/>
              <w:left w:val="single" w:sz="4" w:space="0" w:color="auto"/>
              <w:bottom w:val="nil"/>
              <w:right w:val="nil"/>
            </w:tcBorders>
            <w:shd w:val="clear" w:color="auto" w:fill="auto"/>
            <w:noWrap/>
            <w:vAlign w:val="bottom"/>
            <w:hideMark/>
          </w:tcPr>
          <w:p w14:paraId="1969AA83"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proofErr w:type="spellStart"/>
            <w:r w:rsidRPr="00152300">
              <w:rPr>
                <w:rFonts w:ascii="Times New Roman" w:eastAsia="Times New Roman" w:hAnsi="Times New Roman" w:cs="Times New Roman"/>
                <w:color w:val="000000"/>
                <w:sz w:val="20"/>
                <w:szCs w:val="20"/>
                <w:lang w:eastAsia="nl-NL"/>
              </w:rPr>
              <w:t>History</w:t>
            </w:r>
            <w:proofErr w:type="spellEnd"/>
            <w:r w:rsidRPr="00152300">
              <w:rPr>
                <w:rFonts w:ascii="Times New Roman" w:eastAsia="Times New Roman" w:hAnsi="Times New Roman" w:cs="Times New Roman"/>
                <w:color w:val="000000"/>
                <w:sz w:val="20"/>
                <w:szCs w:val="20"/>
                <w:lang w:eastAsia="nl-NL"/>
              </w:rPr>
              <w:t xml:space="preserve"> of AF</w:t>
            </w:r>
          </w:p>
        </w:tc>
        <w:tc>
          <w:tcPr>
            <w:tcW w:w="490" w:type="dxa"/>
            <w:tcBorders>
              <w:top w:val="nil"/>
              <w:left w:val="nil"/>
              <w:bottom w:val="nil"/>
              <w:right w:val="nil"/>
            </w:tcBorders>
            <w:shd w:val="clear" w:color="auto" w:fill="auto"/>
            <w:noWrap/>
            <w:vAlign w:val="bottom"/>
            <w:hideMark/>
          </w:tcPr>
          <w:p w14:paraId="05BF2049"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1.84</w:t>
            </w:r>
          </w:p>
        </w:tc>
        <w:tc>
          <w:tcPr>
            <w:tcW w:w="916" w:type="dxa"/>
            <w:tcBorders>
              <w:top w:val="nil"/>
              <w:left w:val="nil"/>
              <w:bottom w:val="nil"/>
              <w:right w:val="nil"/>
            </w:tcBorders>
            <w:shd w:val="clear" w:color="auto" w:fill="auto"/>
            <w:noWrap/>
            <w:vAlign w:val="bottom"/>
            <w:hideMark/>
          </w:tcPr>
          <w:p w14:paraId="104648F2"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0.75-4.51</w:t>
            </w:r>
          </w:p>
        </w:tc>
        <w:tc>
          <w:tcPr>
            <w:tcW w:w="780" w:type="dxa"/>
            <w:tcBorders>
              <w:top w:val="nil"/>
              <w:left w:val="nil"/>
              <w:bottom w:val="nil"/>
              <w:right w:val="single" w:sz="4" w:space="0" w:color="auto"/>
            </w:tcBorders>
            <w:shd w:val="clear" w:color="auto" w:fill="auto"/>
            <w:noWrap/>
            <w:vAlign w:val="bottom"/>
            <w:hideMark/>
          </w:tcPr>
          <w:p w14:paraId="736916C5"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0.19</w:t>
            </w:r>
          </w:p>
        </w:tc>
        <w:tc>
          <w:tcPr>
            <w:tcW w:w="2180" w:type="dxa"/>
            <w:tcBorders>
              <w:top w:val="nil"/>
              <w:left w:val="nil"/>
              <w:bottom w:val="nil"/>
              <w:right w:val="nil"/>
            </w:tcBorders>
            <w:shd w:val="clear" w:color="auto" w:fill="auto"/>
            <w:noWrap/>
            <w:vAlign w:val="bottom"/>
            <w:hideMark/>
          </w:tcPr>
          <w:p w14:paraId="219B7FE0" w14:textId="77777777" w:rsidR="00893E12" w:rsidRPr="00664F4C" w:rsidRDefault="00893E12" w:rsidP="00893E12">
            <w:pPr>
              <w:spacing w:after="0" w:line="240" w:lineRule="auto"/>
              <w:rPr>
                <w:rFonts w:ascii="Times New Roman" w:eastAsia="Times New Roman" w:hAnsi="Times New Roman" w:cs="Times New Roman"/>
                <w:b/>
                <w:color w:val="000000"/>
                <w:sz w:val="20"/>
                <w:szCs w:val="20"/>
                <w:lang w:eastAsia="nl-NL"/>
              </w:rPr>
            </w:pPr>
            <w:proofErr w:type="spellStart"/>
            <w:r w:rsidRPr="00664F4C">
              <w:rPr>
                <w:rFonts w:ascii="Times New Roman" w:eastAsia="Times New Roman" w:hAnsi="Times New Roman" w:cs="Times New Roman"/>
                <w:b/>
                <w:color w:val="000000"/>
                <w:sz w:val="20"/>
                <w:szCs w:val="20"/>
                <w:lang w:eastAsia="nl-NL"/>
              </w:rPr>
              <w:t>History</w:t>
            </w:r>
            <w:proofErr w:type="spellEnd"/>
            <w:r w:rsidRPr="00664F4C">
              <w:rPr>
                <w:rFonts w:ascii="Times New Roman" w:eastAsia="Times New Roman" w:hAnsi="Times New Roman" w:cs="Times New Roman"/>
                <w:b/>
                <w:color w:val="000000"/>
                <w:sz w:val="20"/>
                <w:szCs w:val="20"/>
                <w:lang w:eastAsia="nl-NL"/>
              </w:rPr>
              <w:t xml:space="preserve"> of AF</w:t>
            </w:r>
          </w:p>
        </w:tc>
        <w:tc>
          <w:tcPr>
            <w:tcW w:w="560" w:type="dxa"/>
            <w:tcBorders>
              <w:top w:val="nil"/>
              <w:left w:val="nil"/>
              <w:bottom w:val="nil"/>
              <w:right w:val="nil"/>
            </w:tcBorders>
            <w:shd w:val="clear" w:color="auto" w:fill="auto"/>
            <w:noWrap/>
            <w:vAlign w:val="bottom"/>
            <w:hideMark/>
          </w:tcPr>
          <w:p w14:paraId="65857509" w14:textId="77777777" w:rsidR="00893E12" w:rsidRPr="00664F4C" w:rsidRDefault="00893E12" w:rsidP="00893E12">
            <w:pPr>
              <w:spacing w:after="0" w:line="240" w:lineRule="auto"/>
              <w:rPr>
                <w:rFonts w:ascii="Times New Roman" w:eastAsia="Times New Roman" w:hAnsi="Times New Roman" w:cs="Times New Roman"/>
                <w:b/>
                <w:color w:val="000000"/>
                <w:sz w:val="20"/>
                <w:szCs w:val="20"/>
                <w:lang w:eastAsia="nl-NL"/>
              </w:rPr>
            </w:pPr>
            <w:r w:rsidRPr="00664F4C">
              <w:rPr>
                <w:rFonts w:ascii="Times New Roman" w:eastAsia="Times New Roman" w:hAnsi="Times New Roman" w:cs="Times New Roman"/>
                <w:b/>
                <w:color w:val="000000"/>
                <w:sz w:val="20"/>
                <w:szCs w:val="20"/>
                <w:lang w:eastAsia="nl-NL"/>
              </w:rPr>
              <w:t>0.18</w:t>
            </w:r>
          </w:p>
        </w:tc>
        <w:tc>
          <w:tcPr>
            <w:tcW w:w="1000" w:type="dxa"/>
            <w:tcBorders>
              <w:top w:val="nil"/>
              <w:left w:val="nil"/>
              <w:bottom w:val="nil"/>
              <w:right w:val="nil"/>
            </w:tcBorders>
            <w:shd w:val="clear" w:color="auto" w:fill="auto"/>
            <w:noWrap/>
            <w:vAlign w:val="bottom"/>
            <w:hideMark/>
          </w:tcPr>
          <w:p w14:paraId="4BE7D11B" w14:textId="77777777" w:rsidR="00893E12" w:rsidRPr="00664F4C" w:rsidRDefault="00893E12" w:rsidP="00893E12">
            <w:pPr>
              <w:spacing w:after="0" w:line="240" w:lineRule="auto"/>
              <w:rPr>
                <w:rFonts w:ascii="Times New Roman" w:eastAsia="Times New Roman" w:hAnsi="Times New Roman" w:cs="Times New Roman"/>
                <w:b/>
                <w:color w:val="000000"/>
                <w:sz w:val="20"/>
                <w:szCs w:val="20"/>
                <w:lang w:eastAsia="nl-NL"/>
              </w:rPr>
            </w:pPr>
            <w:r w:rsidRPr="00664F4C">
              <w:rPr>
                <w:rFonts w:ascii="Times New Roman" w:eastAsia="Times New Roman" w:hAnsi="Times New Roman" w:cs="Times New Roman"/>
                <w:b/>
                <w:color w:val="000000"/>
                <w:sz w:val="20"/>
                <w:szCs w:val="20"/>
                <w:lang w:eastAsia="nl-NL"/>
              </w:rPr>
              <w:t>0.04-0.75</w:t>
            </w:r>
          </w:p>
        </w:tc>
        <w:tc>
          <w:tcPr>
            <w:tcW w:w="780" w:type="dxa"/>
            <w:tcBorders>
              <w:top w:val="nil"/>
              <w:left w:val="nil"/>
              <w:bottom w:val="nil"/>
              <w:right w:val="single" w:sz="4" w:space="0" w:color="auto"/>
            </w:tcBorders>
            <w:shd w:val="clear" w:color="auto" w:fill="auto"/>
            <w:noWrap/>
            <w:vAlign w:val="bottom"/>
            <w:hideMark/>
          </w:tcPr>
          <w:p w14:paraId="174DD5CC" w14:textId="77777777" w:rsidR="00893E12" w:rsidRPr="00664F4C" w:rsidRDefault="00893E12" w:rsidP="00893E12">
            <w:pPr>
              <w:spacing w:after="0" w:line="240" w:lineRule="auto"/>
              <w:rPr>
                <w:rFonts w:ascii="Times New Roman" w:eastAsia="Times New Roman" w:hAnsi="Times New Roman" w:cs="Times New Roman"/>
                <w:b/>
                <w:color w:val="000000"/>
                <w:sz w:val="20"/>
                <w:szCs w:val="20"/>
                <w:lang w:eastAsia="nl-NL"/>
              </w:rPr>
            </w:pPr>
            <w:r w:rsidRPr="00664F4C">
              <w:rPr>
                <w:rFonts w:ascii="Times New Roman" w:eastAsia="Times New Roman" w:hAnsi="Times New Roman" w:cs="Times New Roman"/>
                <w:b/>
                <w:color w:val="000000"/>
                <w:sz w:val="20"/>
                <w:szCs w:val="20"/>
                <w:lang w:eastAsia="nl-NL"/>
              </w:rPr>
              <w:t>0.02*</w:t>
            </w:r>
          </w:p>
        </w:tc>
      </w:tr>
      <w:tr w:rsidR="00893E12" w:rsidRPr="00152300" w14:paraId="757EE8AE" w14:textId="77777777" w:rsidTr="00893E12">
        <w:trPr>
          <w:trHeight w:val="300"/>
        </w:trPr>
        <w:tc>
          <w:tcPr>
            <w:tcW w:w="2507" w:type="dxa"/>
            <w:tcBorders>
              <w:top w:val="nil"/>
              <w:left w:val="single" w:sz="4" w:space="0" w:color="auto"/>
              <w:bottom w:val="nil"/>
              <w:right w:val="nil"/>
            </w:tcBorders>
            <w:shd w:val="clear" w:color="auto" w:fill="auto"/>
            <w:noWrap/>
            <w:vAlign w:val="bottom"/>
            <w:hideMark/>
          </w:tcPr>
          <w:p w14:paraId="15DADE9F"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proofErr w:type="spellStart"/>
            <w:r w:rsidRPr="00152300">
              <w:rPr>
                <w:rFonts w:ascii="Times New Roman" w:eastAsia="Times New Roman" w:hAnsi="Times New Roman" w:cs="Times New Roman"/>
                <w:color w:val="000000"/>
                <w:sz w:val="20"/>
                <w:szCs w:val="20"/>
                <w:lang w:eastAsia="nl-NL"/>
              </w:rPr>
              <w:t>Secondary</w:t>
            </w:r>
            <w:proofErr w:type="spellEnd"/>
            <w:r w:rsidRPr="00152300">
              <w:rPr>
                <w:rFonts w:ascii="Times New Roman" w:eastAsia="Times New Roman" w:hAnsi="Times New Roman" w:cs="Times New Roman"/>
                <w:color w:val="000000"/>
                <w:sz w:val="20"/>
                <w:szCs w:val="20"/>
                <w:lang w:eastAsia="nl-NL"/>
              </w:rPr>
              <w:t xml:space="preserve"> prevention</w:t>
            </w:r>
          </w:p>
        </w:tc>
        <w:tc>
          <w:tcPr>
            <w:tcW w:w="490" w:type="dxa"/>
            <w:tcBorders>
              <w:top w:val="nil"/>
              <w:left w:val="nil"/>
              <w:bottom w:val="nil"/>
              <w:right w:val="nil"/>
            </w:tcBorders>
            <w:shd w:val="clear" w:color="auto" w:fill="auto"/>
            <w:noWrap/>
            <w:vAlign w:val="bottom"/>
            <w:hideMark/>
          </w:tcPr>
          <w:p w14:paraId="089B315D"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0.41</w:t>
            </w:r>
          </w:p>
        </w:tc>
        <w:tc>
          <w:tcPr>
            <w:tcW w:w="916" w:type="dxa"/>
            <w:tcBorders>
              <w:top w:val="nil"/>
              <w:left w:val="nil"/>
              <w:bottom w:val="nil"/>
              <w:right w:val="nil"/>
            </w:tcBorders>
            <w:shd w:val="clear" w:color="auto" w:fill="auto"/>
            <w:noWrap/>
            <w:vAlign w:val="bottom"/>
            <w:hideMark/>
          </w:tcPr>
          <w:p w14:paraId="44C167B8"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0.10-1.78</w:t>
            </w:r>
          </w:p>
        </w:tc>
        <w:tc>
          <w:tcPr>
            <w:tcW w:w="780" w:type="dxa"/>
            <w:tcBorders>
              <w:top w:val="nil"/>
              <w:left w:val="nil"/>
              <w:bottom w:val="nil"/>
              <w:right w:val="single" w:sz="4" w:space="0" w:color="auto"/>
            </w:tcBorders>
            <w:shd w:val="clear" w:color="auto" w:fill="auto"/>
            <w:noWrap/>
            <w:vAlign w:val="bottom"/>
            <w:hideMark/>
          </w:tcPr>
          <w:p w14:paraId="4AB4DAC1"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0.23</w:t>
            </w:r>
          </w:p>
        </w:tc>
        <w:tc>
          <w:tcPr>
            <w:tcW w:w="2180" w:type="dxa"/>
            <w:tcBorders>
              <w:top w:val="nil"/>
              <w:left w:val="nil"/>
              <w:bottom w:val="nil"/>
              <w:right w:val="nil"/>
            </w:tcBorders>
            <w:shd w:val="clear" w:color="auto" w:fill="auto"/>
            <w:noWrap/>
            <w:vAlign w:val="bottom"/>
            <w:hideMark/>
          </w:tcPr>
          <w:p w14:paraId="173900F2"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proofErr w:type="spellStart"/>
            <w:r w:rsidRPr="00152300">
              <w:rPr>
                <w:rFonts w:ascii="Times New Roman" w:eastAsia="Times New Roman" w:hAnsi="Times New Roman" w:cs="Times New Roman"/>
                <w:color w:val="000000"/>
                <w:sz w:val="20"/>
                <w:szCs w:val="20"/>
                <w:lang w:eastAsia="nl-NL"/>
              </w:rPr>
              <w:t>Secondary</w:t>
            </w:r>
            <w:proofErr w:type="spellEnd"/>
            <w:r w:rsidRPr="00152300">
              <w:rPr>
                <w:rFonts w:ascii="Times New Roman" w:eastAsia="Times New Roman" w:hAnsi="Times New Roman" w:cs="Times New Roman"/>
                <w:color w:val="000000"/>
                <w:sz w:val="20"/>
                <w:szCs w:val="20"/>
                <w:lang w:eastAsia="nl-NL"/>
              </w:rPr>
              <w:t xml:space="preserve"> prevention</w:t>
            </w:r>
          </w:p>
        </w:tc>
        <w:tc>
          <w:tcPr>
            <w:tcW w:w="560" w:type="dxa"/>
            <w:tcBorders>
              <w:top w:val="nil"/>
              <w:left w:val="nil"/>
              <w:bottom w:val="nil"/>
              <w:right w:val="nil"/>
            </w:tcBorders>
            <w:shd w:val="clear" w:color="auto" w:fill="auto"/>
            <w:noWrap/>
            <w:vAlign w:val="bottom"/>
            <w:hideMark/>
          </w:tcPr>
          <w:p w14:paraId="00E60DCC"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0.42</w:t>
            </w:r>
          </w:p>
        </w:tc>
        <w:tc>
          <w:tcPr>
            <w:tcW w:w="1000" w:type="dxa"/>
            <w:tcBorders>
              <w:top w:val="nil"/>
              <w:left w:val="nil"/>
              <w:bottom w:val="nil"/>
              <w:right w:val="nil"/>
            </w:tcBorders>
            <w:shd w:val="clear" w:color="auto" w:fill="auto"/>
            <w:noWrap/>
            <w:vAlign w:val="bottom"/>
            <w:hideMark/>
          </w:tcPr>
          <w:p w14:paraId="14AC0256"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0.15-1.19</w:t>
            </w:r>
          </w:p>
        </w:tc>
        <w:tc>
          <w:tcPr>
            <w:tcW w:w="780" w:type="dxa"/>
            <w:tcBorders>
              <w:top w:val="nil"/>
              <w:left w:val="nil"/>
              <w:bottom w:val="nil"/>
              <w:right w:val="single" w:sz="4" w:space="0" w:color="auto"/>
            </w:tcBorders>
            <w:shd w:val="clear" w:color="auto" w:fill="auto"/>
            <w:noWrap/>
            <w:vAlign w:val="bottom"/>
            <w:hideMark/>
          </w:tcPr>
          <w:p w14:paraId="25E24BB3"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0.10</w:t>
            </w:r>
          </w:p>
        </w:tc>
      </w:tr>
      <w:tr w:rsidR="00893E12" w:rsidRPr="003A1449" w14:paraId="11B7B456" w14:textId="77777777" w:rsidTr="00893E12">
        <w:trPr>
          <w:trHeight w:val="300"/>
        </w:trPr>
        <w:tc>
          <w:tcPr>
            <w:tcW w:w="2507" w:type="dxa"/>
            <w:tcBorders>
              <w:top w:val="nil"/>
              <w:left w:val="single" w:sz="4" w:space="0" w:color="auto"/>
              <w:bottom w:val="nil"/>
              <w:right w:val="nil"/>
            </w:tcBorders>
            <w:shd w:val="clear" w:color="auto" w:fill="auto"/>
            <w:noWrap/>
            <w:vAlign w:val="bottom"/>
            <w:hideMark/>
          </w:tcPr>
          <w:p w14:paraId="20B14AD2" w14:textId="77777777" w:rsidR="00893E12" w:rsidRPr="00664F4C" w:rsidRDefault="00893E12" w:rsidP="00893E12">
            <w:pPr>
              <w:spacing w:after="0" w:line="240" w:lineRule="auto"/>
              <w:rPr>
                <w:rFonts w:ascii="Times New Roman" w:eastAsia="Times New Roman" w:hAnsi="Times New Roman" w:cs="Times New Roman"/>
                <w:b/>
                <w:color w:val="000000"/>
                <w:sz w:val="20"/>
                <w:szCs w:val="20"/>
                <w:lang w:val="en-US" w:eastAsia="nl-NL"/>
              </w:rPr>
            </w:pPr>
            <w:r w:rsidRPr="00664F4C">
              <w:rPr>
                <w:rFonts w:ascii="Times New Roman" w:eastAsia="Times New Roman" w:hAnsi="Times New Roman" w:cs="Times New Roman"/>
                <w:b/>
                <w:color w:val="000000"/>
                <w:sz w:val="20"/>
                <w:szCs w:val="20"/>
                <w:lang w:val="en-US" w:eastAsia="nl-NL"/>
              </w:rPr>
              <w:t>BMI, per 1 kg/m2 increase</w:t>
            </w:r>
          </w:p>
        </w:tc>
        <w:tc>
          <w:tcPr>
            <w:tcW w:w="490" w:type="dxa"/>
            <w:tcBorders>
              <w:top w:val="nil"/>
              <w:left w:val="nil"/>
              <w:bottom w:val="nil"/>
              <w:right w:val="nil"/>
            </w:tcBorders>
            <w:shd w:val="clear" w:color="auto" w:fill="auto"/>
            <w:noWrap/>
            <w:vAlign w:val="bottom"/>
            <w:hideMark/>
          </w:tcPr>
          <w:p w14:paraId="4C900FDD" w14:textId="77777777" w:rsidR="00893E12" w:rsidRPr="00664F4C" w:rsidRDefault="00893E12" w:rsidP="00893E12">
            <w:pPr>
              <w:spacing w:after="0" w:line="240" w:lineRule="auto"/>
              <w:rPr>
                <w:rFonts w:ascii="Times New Roman" w:eastAsia="Times New Roman" w:hAnsi="Times New Roman" w:cs="Times New Roman"/>
                <w:b/>
                <w:color w:val="000000"/>
                <w:sz w:val="20"/>
                <w:szCs w:val="20"/>
                <w:lang w:eastAsia="nl-NL"/>
              </w:rPr>
            </w:pPr>
            <w:r w:rsidRPr="00664F4C">
              <w:rPr>
                <w:rFonts w:ascii="Times New Roman" w:eastAsia="Times New Roman" w:hAnsi="Times New Roman" w:cs="Times New Roman"/>
                <w:b/>
                <w:color w:val="000000"/>
                <w:sz w:val="20"/>
                <w:szCs w:val="20"/>
                <w:lang w:eastAsia="nl-NL"/>
              </w:rPr>
              <w:t>1.07</w:t>
            </w:r>
          </w:p>
        </w:tc>
        <w:tc>
          <w:tcPr>
            <w:tcW w:w="916" w:type="dxa"/>
            <w:tcBorders>
              <w:top w:val="nil"/>
              <w:left w:val="nil"/>
              <w:bottom w:val="nil"/>
              <w:right w:val="nil"/>
            </w:tcBorders>
            <w:shd w:val="clear" w:color="auto" w:fill="auto"/>
            <w:noWrap/>
            <w:vAlign w:val="bottom"/>
            <w:hideMark/>
          </w:tcPr>
          <w:p w14:paraId="4DBD6641" w14:textId="77777777" w:rsidR="00893E12" w:rsidRPr="00664F4C" w:rsidRDefault="00893E12" w:rsidP="00893E12">
            <w:pPr>
              <w:spacing w:after="0" w:line="240" w:lineRule="auto"/>
              <w:rPr>
                <w:rFonts w:ascii="Times New Roman" w:eastAsia="Times New Roman" w:hAnsi="Times New Roman" w:cs="Times New Roman"/>
                <w:b/>
                <w:color w:val="000000"/>
                <w:sz w:val="20"/>
                <w:szCs w:val="20"/>
                <w:lang w:eastAsia="nl-NL"/>
              </w:rPr>
            </w:pPr>
            <w:r w:rsidRPr="00664F4C">
              <w:rPr>
                <w:rFonts w:ascii="Times New Roman" w:eastAsia="Times New Roman" w:hAnsi="Times New Roman" w:cs="Times New Roman"/>
                <w:b/>
                <w:color w:val="000000"/>
                <w:sz w:val="20"/>
                <w:szCs w:val="20"/>
                <w:lang w:eastAsia="nl-NL"/>
              </w:rPr>
              <w:t>1.01-1.14</w:t>
            </w:r>
          </w:p>
        </w:tc>
        <w:tc>
          <w:tcPr>
            <w:tcW w:w="780" w:type="dxa"/>
            <w:tcBorders>
              <w:top w:val="nil"/>
              <w:left w:val="nil"/>
              <w:bottom w:val="nil"/>
              <w:right w:val="single" w:sz="4" w:space="0" w:color="auto"/>
            </w:tcBorders>
            <w:shd w:val="clear" w:color="auto" w:fill="auto"/>
            <w:noWrap/>
            <w:vAlign w:val="bottom"/>
            <w:hideMark/>
          </w:tcPr>
          <w:p w14:paraId="7608A4B3" w14:textId="77777777" w:rsidR="00893E12" w:rsidRPr="00664F4C" w:rsidRDefault="00893E12" w:rsidP="00893E12">
            <w:pPr>
              <w:spacing w:after="0" w:line="240" w:lineRule="auto"/>
              <w:rPr>
                <w:rFonts w:ascii="Times New Roman" w:eastAsia="Times New Roman" w:hAnsi="Times New Roman" w:cs="Times New Roman"/>
                <w:b/>
                <w:color w:val="000000"/>
                <w:sz w:val="20"/>
                <w:szCs w:val="20"/>
                <w:lang w:eastAsia="nl-NL"/>
              </w:rPr>
            </w:pPr>
            <w:r w:rsidRPr="00664F4C">
              <w:rPr>
                <w:rFonts w:ascii="Times New Roman" w:eastAsia="Times New Roman" w:hAnsi="Times New Roman" w:cs="Times New Roman"/>
                <w:b/>
                <w:color w:val="000000"/>
                <w:sz w:val="20"/>
                <w:szCs w:val="20"/>
                <w:lang w:eastAsia="nl-NL"/>
              </w:rPr>
              <w:t>0.02*</w:t>
            </w:r>
          </w:p>
        </w:tc>
        <w:tc>
          <w:tcPr>
            <w:tcW w:w="2180" w:type="dxa"/>
            <w:tcBorders>
              <w:top w:val="nil"/>
              <w:left w:val="nil"/>
              <w:bottom w:val="nil"/>
              <w:right w:val="nil"/>
            </w:tcBorders>
            <w:shd w:val="clear" w:color="auto" w:fill="auto"/>
            <w:noWrap/>
            <w:vAlign w:val="bottom"/>
            <w:hideMark/>
          </w:tcPr>
          <w:p w14:paraId="44A3661B"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val="en-US" w:eastAsia="nl-NL"/>
              </w:rPr>
            </w:pPr>
            <w:r w:rsidRPr="00152300">
              <w:rPr>
                <w:rFonts w:ascii="Times New Roman" w:eastAsia="Times New Roman" w:hAnsi="Times New Roman" w:cs="Times New Roman"/>
                <w:color w:val="000000"/>
                <w:sz w:val="20"/>
                <w:szCs w:val="20"/>
                <w:lang w:val="en-US" w:eastAsia="nl-NL"/>
              </w:rPr>
              <w:t>BMI, per 1 kg/m2 increase</w:t>
            </w:r>
          </w:p>
        </w:tc>
        <w:tc>
          <w:tcPr>
            <w:tcW w:w="560" w:type="dxa"/>
            <w:tcBorders>
              <w:top w:val="nil"/>
              <w:left w:val="nil"/>
              <w:bottom w:val="nil"/>
              <w:right w:val="nil"/>
            </w:tcBorders>
            <w:shd w:val="clear" w:color="auto" w:fill="auto"/>
            <w:noWrap/>
            <w:vAlign w:val="bottom"/>
            <w:hideMark/>
          </w:tcPr>
          <w:p w14:paraId="4B90F60C"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val="en-US" w:eastAsia="nl-NL"/>
              </w:rPr>
            </w:pPr>
          </w:p>
        </w:tc>
        <w:tc>
          <w:tcPr>
            <w:tcW w:w="1000" w:type="dxa"/>
            <w:tcBorders>
              <w:top w:val="nil"/>
              <w:left w:val="nil"/>
              <w:bottom w:val="nil"/>
              <w:right w:val="nil"/>
            </w:tcBorders>
            <w:shd w:val="clear" w:color="auto" w:fill="auto"/>
            <w:noWrap/>
            <w:vAlign w:val="bottom"/>
            <w:hideMark/>
          </w:tcPr>
          <w:p w14:paraId="133BF4D7" w14:textId="77777777" w:rsidR="00893E12" w:rsidRPr="00152300" w:rsidRDefault="00893E12" w:rsidP="00893E12">
            <w:pPr>
              <w:spacing w:after="0" w:line="240" w:lineRule="auto"/>
              <w:rPr>
                <w:rFonts w:ascii="Times New Roman" w:eastAsia="Times New Roman" w:hAnsi="Times New Roman" w:cs="Times New Roman"/>
                <w:sz w:val="20"/>
                <w:szCs w:val="20"/>
                <w:lang w:val="en-US" w:eastAsia="nl-NL"/>
              </w:rPr>
            </w:pPr>
          </w:p>
        </w:tc>
        <w:tc>
          <w:tcPr>
            <w:tcW w:w="780" w:type="dxa"/>
            <w:tcBorders>
              <w:top w:val="nil"/>
              <w:left w:val="nil"/>
              <w:bottom w:val="nil"/>
              <w:right w:val="single" w:sz="4" w:space="0" w:color="auto"/>
            </w:tcBorders>
            <w:shd w:val="clear" w:color="auto" w:fill="auto"/>
            <w:noWrap/>
            <w:vAlign w:val="bottom"/>
            <w:hideMark/>
          </w:tcPr>
          <w:p w14:paraId="7E2CA4B5"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val="en-US" w:eastAsia="nl-NL"/>
              </w:rPr>
            </w:pPr>
            <w:r w:rsidRPr="00152300">
              <w:rPr>
                <w:rFonts w:ascii="Times New Roman" w:eastAsia="Times New Roman" w:hAnsi="Times New Roman" w:cs="Times New Roman"/>
                <w:color w:val="000000"/>
                <w:sz w:val="20"/>
                <w:szCs w:val="20"/>
                <w:lang w:val="en-US" w:eastAsia="nl-NL"/>
              </w:rPr>
              <w:t> </w:t>
            </w:r>
          </w:p>
        </w:tc>
      </w:tr>
      <w:tr w:rsidR="00893E12" w:rsidRPr="00152300" w14:paraId="5B3CA9AE" w14:textId="77777777" w:rsidTr="00893E12">
        <w:trPr>
          <w:trHeight w:val="300"/>
        </w:trPr>
        <w:tc>
          <w:tcPr>
            <w:tcW w:w="2507" w:type="dxa"/>
            <w:tcBorders>
              <w:top w:val="nil"/>
              <w:left w:val="single" w:sz="4" w:space="0" w:color="auto"/>
              <w:bottom w:val="nil"/>
              <w:right w:val="nil"/>
            </w:tcBorders>
            <w:shd w:val="clear" w:color="auto" w:fill="auto"/>
            <w:noWrap/>
            <w:vAlign w:val="bottom"/>
            <w:hideMark/>
          </w:tcPr>
          <w:p w14:paraId="4F8DEF07"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proofErr w:type="spellStart"/>
            <w:r w:rsidRPr="00152300">
              <w:rPr>
                <w:rFonts w:ascii="Times New Roman" w:eastAsia="Times New Roman" w:hAnsi="Times New Roman" w:cs="Times New Roman"/>
                <w:color w:val="000000"/>
                <w:sz w:val="20"/>
                <w:szCs w:val="20"/>
                <w:lang w:eastAsia="nl-NL"/>
              </w:rPr>
              <w:t>History</w:t>
            </w:r>
            <w:proofErr w:type="spellEnd"/>
            <w:r w:rsidRPr="00152300">
              <w:rPr>
                <w:rFonts w:ascii="Times New Roman" w:eastAsia="Times New Roman" w:hAnsi="Times New Roman" w:cs="Times New Roman"/>
                <w:color w:val="000000"/>
                <w:sz w:val="20"/>
                <w:szCs w:val="20"/>
                <w:lang w:eastAsia="nl-NL"/>
              </w:rPr>
              <w:t xml:space="preserve"> of diabetes</w:t>
            </w:r>
          </w:p>
        </w:tc>
        <w:tc>
          <w:tcPr>
            <w:tcW w:w="490" w:type="dxa"/>
            <w:tcBorders>
              <w:top w:val="nil"/>
              <w:left w:val="nil"/>
              <w:bottom w:val="nil"/>
              <w:right w:val="nil"/>
            </w:tcBorders>
            <w:shd w:val="clear" w:color="auto" w:fill="auto"/>
            <w:noWrap/>
            <w:vAlign w:val="bottom"/>
            <w:hideMark/>
          </w:tcPr>
          <w:p w14:paraId="1317CAB2"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1.16</w:t>
            </w:r>
          </w:p>
        </w:tc>
        <w:tc>
          <w:tcPr>
            <w:tcW w:w="916" w:type="dxa"/>
            <w:tcBorders>
              <w:top w:val="nil"/>
              <w:left w:val="nil"/>
              <w:bottom w:val="nil"/>
              <w:right w:val="nil"/>
            </w:tcBorders>
            <w:shd w:val="clear" w:color="auto" w:fill="auto"/>
            <w:noWrap/>
            <w:vAlign w:val="bottom"/>
            <w:hideMark/>
          </w:tcPr>
          <w:p w14:paraId="12C7B867"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0.46-2.89</w:t>
            </w:r>
          </w:p>
        </w:tc>
        <w:tc>
          <w:tcPr>
            <w:tcW w:w="780" w:type="dxa"/>
            <w:tcBorders>
              <w:top w:val="nil"/>
              <w:left w:val="nil"/>
              <w:bottom w:val="nil"/>
              <w:right w:val="single" w:sz="4" w:space="0" w:color="auto"/>
            </w:tcBorders>
            <w:shd w:val="clear" w:color="auto" w:fill="auto"/>
            <w:noWrap/>
            <w:vAlign w:val="bottom"/>
            <w:hideMark/>
          </w:tcPr>
          <w:p w14:paraId="12FA0191"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0.75</w:t>
            </w:r>
          </w:p>
        </w:tc>
        <w:tc>
          <w:tcPr>
            <w:tcW w:w="2180" w:type="dxa"/>
            <w:tcBorders>
              <w:top w:val="nil"/>
              <w:left w:val="nil"/>
              <w:bottom w:val="nil"/>
              <w:right w:val="nil"/>
            </w:tcBorders>
            <w:shd w:val="clear" w:color="auto" w:fill="auto"/>
            <w:noWrap/>
            <w:vAlign w:val="bottom"/>
            <w:hideMark/>
          </w:tcPr>
          <w:p w14:paraId="1C1AC95B"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proofErr w:type="spellStart"/>
            <w:r w:rsidRPr="00152300">
              <w:rPr>
                <w:rFonts w:ascii="Times New Roman" w:eastAsia="Times New Roman" w:hAnsi="Times New Roman" w:cs="Times New Roman"/>
                <w:color w:val="000000"/>
                <w:sz w:val="20"/>
                <w:szCs w:val="20"/>
                <w:lang w:eastAsia="nl-NL"/>
              </w:rPr>
              <w:t>History</w:t>
            </w:r>
            <w:proofErr w:type="spellEnd"/>
            <w:r w:rsidRPr="00152300">
              <w:rPr>
                <w:rFonts w:ascii="Times New Roman" w:eastAsia="Times New Roman" w:hAnsi="Times New Roman" w:cs="Times New Roman"/>
                <w:color w:val="000000"/>
                <w:sz w:val="20"/>
                <w:szCs w:val="20"/>
                <w:lang w:eastAsia="nl-NL"/>
              </w:rPr>
              <w:t xml:space="preserve"> of diabetes</w:t>
            </w:r>
          </w:p>
        </w:tc>
        <w:tc>
          <w:tcPr>
            <w:tcW w:w="560" w:type="dxa"/>
            <w:tcBorders>
              <w:top w:val="nil"/>
              <w:left w:val="nil"/>
              <w:bottom w:val="nil"/>
              <w:right w:val="nil"/>
            </w:tcBorders>
            <w:shd w:val="clear" w:color="auto" w:fill="auto"/>
            <w:noWrap/>
            <w:vAlign w:val="bottom"/>
            <w:hideMark/>
          </w:tcPr>
          <w:p w14:paraId="4AAB6BF1"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p>
        </w:tc>
        <w:tc>
          <w:tcPr>
            <w:tcW w:w="1000" w:type="dxa"/>
            <w:tcBorders>
              <w:top w:val="nil"/>
              <w:left w:val="nil"/>
              <w:bottom w:val="nil"/>
              <w:right w:val="nil"/>
            </w:tcBorders>
            <w:shd w:val="clear" w:color="auto" w:fill="auto"/>
            <w:noWrap/>
            <w:vAlign w:val="bottom"/>
            <w:hideMark/>
          </w:tcPr>
          <w:p w14:paraId="2D58EC1F" w14:textId="77777777" w:rsidR="00893E12" w:rsidRPr="00152300" w:rsidRDefault="00893E12" w:rsidP="00893E12">
            <w:pPr>
              <w:spacing w:after="0" w:line="240" w:lineRule="auto"/>
              <w:rPr>
                <w:rFonts w:ascii="Times New Roman" w:eastAsia="Times New Roman" w:hAnsi="Times New Roman" w:cs="Times New Roman"/>
                <w:sz w:val="20"/>
                <w:szCs w:val="20"/>
                <w:lang w:eastAsia="nl-NL"/>
              </w:rPr>
            </w:pPr>
          </w:p>
        </w:tc>
        <w:tc>
          <w:tcPr>
            <w:tcW w:w="780" w:type="dxa"/>
            <w:tcBorders>
              <w:top w:val="nil"/>
              <w:left w:val="nil"/>
              <w:bottom w:val="nil"/>
              <w:right w:val="single" w:sz="4" w:space="0" w:color="auto"/>
            </w:tcBorders>
            <w:shd w:val="clear" w:color="auto" w:fill="auto"/>
            <w:noWrap/>
            <w:vAlign w:val="bottom"/>
            <w:hideMark/>
          </w:tcPr>
          <w:p w14:paraId="4767267F"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 </w:t>
            </w:r>
          </w:p>
        </w:tc>
      </w:tr>
      <w:tr w:rsidR="00893E12" w:rsidRPr="00152300" w14:paraId="345B99E3" w14:textId="77777777" w:rsidTr="00893E12">
        <w:trPr>
          <w:trHeight w:val="300"/>
        </w:trPr>
        <w:tc>
          <w:tcPr>
            <w:tcW w:w="2507" w:type="dxa"/>
            <w:tcBorders>
              <w:top w:val="nil"/>
              <w:left w:val="single" w:sz="4" w:space="0" w:color="auto"/>
              <w:bottom w:val="single" w:sz="4" w:space="0" w:color="auto"/>
              <w:right w:val="nil"/>
            </w:tcBorders>
            <w:shd w:val="clear" w:color="auto" w:fill="auto"/>
            <w:noWrap/>
            <w:vAlign w:val="bottom"/>
            <w:hideMark/>
          </w:tcPr>
          <w:p w14:paraId="4146665B"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ICMP</w:t>
            </w:r>
          </w:p>
        </w:tc>
        <w:tc>
          <w:tcPr>
            <w:tcW w:w="490" w:type="dxa"/>
            <w:tcBorders>
              <w:top w:val="nil"/>
              <w:left w:val="nil"/>
              <w:bottom w:val="single" w:sz="4" w:space="0" w:color="auto"/>
              <w:right w:val="nil"/>
            </w:tcBorders>
            <w:shd w:val="clear" w:color="auto" w:fill="auto"/>
            <w:noWrap/>
            <w:vAlign w:val="bottom"/>
            <w:hideMark/>
          </w:tcPr>
          <w:p w14:paraId="44D18B59"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 </w:t>
            </w:r>
          </w:p>
        </w:tc>
        <w:tc>
          <w:tcPr>
            <w:tcW w:w="916" w:type="dxa"/>
            <w:tcBorders>
              <w:top w:val="nil"/>
              <w:left w:val="nil"/>
              <w:bottom w:val="single" w:sz="4" w:space="0" w:color="auto"/>
              <w:right w:val="nil"/>
            </w:tcBorders>
            <w:shd w:val="clear" w:color="auto" w:fill="auto"/>
            <w:noWrap/>
            <w:vAlign w:val="bottom"/>
            <w:hideMark/>
          </w:tcPr>
          <w:p w14:paraId="35DBAA74"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 </w:t>
            </w:r>
          </w:p>
        </w:tc>
        <w:tc>
          <w:tcPr>
            <w:tcW w:w="780" w:type="dxa"/>
            <w:tcBorders>
              <w:top w:val="nil"/>
              <w:left w:val="nil"/>
              <w:bottom w:val="single" w:sz="4" w:space="0" w:color="auto"/>
              <w:right w:val="single" w:sz="4" w:space="0" w:color="auto"/>
            </w:tcBorders>
            <w:shd w:val="clear" w:color="auto" w:fill="auto"/>
            <w:noWrap/>
            <w:vAlign w:val="bottom"/>
            <w:hideMark/>
          </w:tcPr>
          <w:p w14:paraId="4726E4CE"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 </w:t>
            </w:r>
          </w:p>
        </w:tc>
        <w:tc>
          <w:tcPr>
            <w:tcW w:w="2180" w:type="dxa"/>
            <w:tcBorders>
              <w:top w:val="nil"/>
              <w:left w:val="nil"/>
              <w:bottom w:val="single" w:sz="4" w:space="0" w:color="auto"/>
              <w:right w:val="nil"/>
            </w:tcBorders>
            <w:shd w:val="clear" w:color="auto" w:fill="auto"/>
            <w:noWrap/>
            <w:vAlign w:val="bottom"/>
            <w:hideMark/>
          </w:tcPr>
          <w:p w14:paraId="3A24834F"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ICMP</w:t>
            </w:r>
          </w:p>
        </w:tc>
        <w:tc>
          <w:tcPr>
            <w:tcW w:w="560" w:type="dxa"/>
            <w:tcBorders>
              <w:top w:val="nil"/>
              <w:left w:val="nil"/>
              <w:bottom w:val="single" w:sz="4" w:space="0" w:color="auto"/>
              <w:right w:val="nil"/>
            </w:tcBorders>
            <w:shd w:val="clear" w:color="auto" w:fill="auto"/>
            <w:noWrap/>
            <w:vAlign w:val="bottom"/>
            <w:hideMark/>
          </w:tcPr>
          <w:p w14:paraId="25CE4AB0"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1.36</w:t>
            </w:r>
          </w:p>
        </w:tc>
        <w:tc>
          <w:tcPr>
            <w:tcW w:w="1000" w:type="dxa"/>
            <w:tcBorders>
              <w:top w:val="nil"/>
              <w:left w:val="nil"/>
              <w:bottom w:val="single" w:sz="4" w:space="0" w:color="auto"/>
              <w:right w:val="nil"/>
            </w:tcBorders>
            <w:shd w:val="clear" w:color="auto" w:fill="auto"/>
            <w:noWrap/>
            <w:vAlign w:val="bottom"/>
            <w:hideMark/>
          </w:tcPr>
          <w:p w14:paraId="7614055F"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0.60-3.06</w:t>
            </w:r>
          </w:p>
        </w:tc>
        <w:tc>
          <w:tcPr>
            <w:tcW w:w="780" w:type="dxa"/>
            <w:tcBorders>
              <w:top w:val="nil"/>
              <w:left w:val="nil"/>
              <w:bottom w:val="single" w:sz="4" w:space="0" w:color="auto"/>
              <w:right w:val="single" w:sz="4" w:space="0" w:color="auto"/>
            </w:tcBorders>
            <w:shd w:val="clear" w:color="auto" w:fill="auto"/>
            <w:noWrap/>
            <w:vAlign w:val="bottom"/>
            <w:hideMark/>
          </w:tcPr>
          <w:p w14:paraId="791EF9A1" w14:textId="77777777" w:rsidR="00893E12" w:rsidRPr="00152300" w:rsidRDefault="00893E12" w:rsidP="00893E12">
            <w:pPr>
              <w:spacing w:after="0" w:line="240" w:lineRule="auto"/>
              <w:rPr>
                <w:rFonts w:ascii="Times New Roman" w:eastAsia="Times New Roman" w:hAnsi="Times New Roman" w:cs="Times New Roman"/>
                <w:color w:val="000000"/>
                <w:sz w:val="20"/>
                <w:szCs w:val="20"/>
                <w:lang w:eastAsia="nl-NL"/>
              </w:rPr>
            </w:pPr>
            <w:r w:rsidRPr="00152300">
              <w:rPr>
                <w:rFonts w:ascii="Times New Roman" w:eastAsia="Times New Roman" w:hAnsi="Times New Roman" w:cs="Times New Roman"/>
                <w:color w:val="000000"/>
                <w:sz w:val="20"/>
                <w:szCs w:val="20"/>
                <w:lang w:eastAsia="nl-NL"/>
              </w:rPr>
              <w:t>0.46</w:t>
            </w:r>
          </w:p>
        </w:tc>
      </w:tr>
    </w:tbl>
    <w:p w14:paraId="52B9CB98" w14:textId="77777777" w:rsidR="00893E12" w:rsidRPr="00152300" w:rsidRDefault="00893E12" w:rsidP="00893E12">
      <w:pPr>
        <w:rPr>
          <w:lang w:val="en-US"/>
        </w:rPr>
      </w:pPr>
      <w:r>
        <w:rPr>
          <w:rFonts w:ascii="Times New Roman" w:hAnsi="Times New Roman" w:cs="Times New Roman"/>
          <w:sz w:val="16"/>
          <w:szCs w:val="16"/>
          <w:lang w:val="en-GB"/>
        </w:rPr>
        <w:t xml:space="preserve">† </w:t>
      </w:r>
      <w:r w:rsidRPr="00152300">
        <w:rPr>
          <w:rFonts w:ascii="Times New Roman" w:hAnsi="Times New Roman" w:cs="Times New Roman"/>
          <w:sz w:val="18"/>
          <w:szCs w:val="18"/>
          <w:lang w:val="en-US"/>
        </w:rPr>
        <w:t>Predictors w</w:t>
      </w:r>
      <w:r>
        <w:rPr>
          <w:rFonts w:ascii="Times New Roman" w:hAnsi="Times New Roman" w:cs="Times New Roman"/>
          <w:sz w:val="18"/>
          <w:szCs w:val="18"/>
          <w:lang w:val="en-US"/>
        </w:rPr>
        <w:t>ere included in the multivariable analysis when a p-</w:t>
      </w:r>
      <w:r w:rsidRPr="00152300">
        <w:rPr>
          <w:rFonts w:ascii="Times New Roman" w:hAnsi="Times New Roman" w:cs="Times New Roman"/>
          <w:sz w:val="18"/>
          <w:szCs w:val="18"/>
          <w:lang w:val="en-US"/>
        </w:rPr>
        <w:t>value &lt; 0.2</w:t>
      </w:r>
      <w:r>
        <w:rPr>
          <w:rFonts w:ascii="Times New Roman" w:hAnsi="Times New Roman" w:cs="Times New Roman"/>
          <w:sz w:val="18"/>
          <w:szCs w:val="18"/>
          <w:lang w:val="en-US"/>
        </w:rPr>
        <w:t xml:space="preserve">5 was observed in the </w:t>
      </w:r>
      <w:proofErr w:type="spellStart"/>
      <w:r>
        <w:rPr>
          <w:rFonts w:ascii="Times New Roman" w:hAnsi="Times New Roman" w:cs="Times New Roman"/>
          <w:sz w:val="18"/>
          <w:szCs w:val="18"/>
          <w:lang w:val="en-US"/>
        </w:rPr>
        <w:t>univariable</w:t>
      </w:r>
      <w:proofErr w:type="spellEnd"/>
      <w:r>
        <w:rPr>
          <w:rFonts w:ascii="Times New Roman" w:hAnsi="Times New Roman" w:cs="Times New Roman"/>
          <w:sz w:val="18"/>
          <w:szCs w:val="18"/>
          <w:lang w:val="en-US"/>
        </w:rPr>
        <w:t xml:space="preserve"> analysis. The models included age irrespective of the p-value.</w:t>
      </w:r>
    </w:p>
    <w:p w14:paraId="3CC4654E" w14:textId="77777777" w:rsidR="00893E12" w:rsidRDefault="00893E12" w:rsidP="00893E12">
      <w:pPr>
        <w:rPr>
          <w:rFonts w:ascii="Times New Roman" w:hAnsi="Times New Roman" w:cs="Times New Roman"/>
          <w:highlight w:val="yellow"/>
          <w:lang w:val="en-US"/>
        </w:rPr>
      </w:pPr>
    </w:p>
    <w:p w14:paraId="20D65F4E" w14:textId="7D552C34" w:rsidR="005B02AE" w:rsidRPr="00893E12" w:rsidRDefault="00893E12" w:rsidP="005B02AE">
      <w:pPr>
        <w:rPr>
          <w:rFonts w:ascii="Times New Roman" w:hAnsi="Times New Roman" w:cs="Times New Roman"/>
          <w:highlight w:val="yellow"/>
          <w:lang w:val="en-US"/>
        </w:rPr>
      </w:pPr>
      <w:r>
        <w:rPr>
          <w:rFonts w:ascii="Times New Roman" w:hAnsi="Times New Roman" w:cs="Times New Roman"/>
          <w:szCs w:val="16"/>
          <w:lang w:val="en-GB"/>
        </w:rPr>
        <w:t>Table S</w:t>
      </w:r>
      <w:r w:rsidR="00D8420D">
        <w:rPr>
          <w:rFonts w:ascii="Times New Roman" w:hAnsi="Times New Roman" w:cs="Times New Roman"/>
          <w:szCs w:val="16"/>
          <w:lang w:val="en-GB"/>
        </w:rPr>
        <w:t>7</w:t>
      </w:r>
      <w:r w:rsidR="005B02AE" w:rsidRPr="004834CF">
        <w:rPr>
          <w:rFonts w:ascii="Times New Roman" w:hAnsi="Times New Roman" w:cs="Times New Roman"/>
          <w:szCs w:val="16"/>
          <w:lang w:val="en-GB"/>
        </w:rPr>
        <w:t>. Total and reason for crossover</w:t>
      </w:r>
      <w:r w:rsidR="004F7A17">
        <w:rPr>
          <w:rFonts w:ascii="Times New Roman" w:hAnsi="Times New Roman" w:cs="Times New Roman"/>
          <w:szCs w:val="16"/>
          <w:lang w:val="en-GB"/>
        </w:rPr>
        <w:t xml:space="preserve"> as an intervention</w:t>
      </w:r>
      <w:r w:rsidR="005B02AE" w:rsidRPr="004834CF">
        <w:rPr>
          <w:rFonts w:ascii="Times New Roman" w:hAnsi="Times New Roman" w:cs="Times New Roman"/>
          <w:szCs w:val="16"/>
          <w:lang w:val="en-GB"/>
        </w:rPr>
        <w:t xml:space="preserve"> in the S-ICD </w:t>
      </w:r>
      <w:r w:rsidR="004F7A17">
        <w:rPr>
          <w:rFonts w:ascii="Times New Roman" w:hAnsi="Times New Roman" w:cs="Times New Roman"/>
          <w:szCs w:val="16"/>
          <w:lang w:val="en-GB"/>
        </w:rPr>
        <w:t xml:space="preserve">and </w:t>
      </w:r>
      <w:r w:rsidR="005B02AE" w:rsidRPr="004834CF">
        <w:rPr>
          <w:rFonts w:ascii="Times New Roman" w:hAnsi="Times New Roman" w:cs="Times New Roman"/>
          <w:szCs w:val="16"/>
          <w:lang w:val="en-GB"/>
        </w:rPr>
        <w:t xml:space="preserve">TV-ICD </w:t>
      </w:r>
    </w:p>
    <w:tbl>
      <w:tblPr>
        <w:tblStyle w:val="Tabelraster"/>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7"/>
        <w:gridCol w:w="1618"/>
        <w:gridCol w:w="1619"/>
      </w:tblGrid>
      <w:tr w:rsidR="005B02AE" w:rsidRPr="00893E12" w14:paraId="099EE78F" w14:textId="77777777" w:rsidTr="009727B9">
        <w:trPr>
          <w:trHeight w:val="283"/>
        </w:trPr>
        <w:tc>
          <w:tcPr>
            <w:tcW w:w="3567" w:type="dxa"/>
            <w:tcBorders>
              <w:bottom w:val="single" w:sz="4" w:space="0" w:color="auto"/>
              <w:right w:val="single" w:sz="4" w:space="0" w:color="auto"/>
            </w:tcBorders>
            <w:shd w:val="clear" w:color="auto" w:fill="auto"/>
          </w:tcPr>
          <w:p w14:paraId="5B13036F" w14:textId="77777777" w:rsidR="005B02AE" w:rsidRPr="004834CF" w:rsidRDefault="005B02AE" w:rsidP="00893E12">
            <w:pPr>
              <w:rPr>
                <w:rFonts w:ascii="Times New Roman" w:hAnsi="Times New Roman" w:cs="Times New Roman"/>
                <w:sz w:val="20"/>
                <w:szCs w:val="18"/>
                <w:lang w:val="en-GB"/>
              </w:rPr>
            </w:pPr>
          </w:p>
        </w:tc>
        <w:tc>
          <w:tcPr>
            <w:tcW w:w="1618" w:type="dxa"/>
            <w:tcBorders>
              <w:left w:val="single" w:sz="4" w:space="0" w:color="auto"/>
              <w:bottom w:val="single" w:sz="4" w:space="0" w:color="auto"/>
              <w:right w:val="single" w:sz="4" w:space="0" w:color="D0CECE" w:themeColor="background2" w:themeShade="E6"/>
            </w:tcBorders>
            <w:shd w:val="clear" w:color="auto" w:fill="auto"/>
          </w:tcPr>
          <w:p w14:paraId="0377B0D7" w14:textId="77777777" w:rsidR="005B02AE" w:rsidRPr="004834CF" w:rsidRDefault="005B02AE" w:rsidP="002F2218">
            <w:pPr>
              <w:jc w:val="center"/>
              <w:rPr>
                <w:rFonts w:ascii="Times New Roman" w:hAnsi="Times New Roman" w:cs="Times New Roman"/>
                <w:b/>
                <w:sz w:val="20"/>
                <w:szCs w:val="18"/>
                <w:lang w:val="en-GB"/>
              </w:rPr>
            </w:pPr>
            <w:r w:rsidRPr="004834CF">
              <w:rPr>
                <w:rFonts w:ascii="Times New Roman" w:hAnsi="Times New Roman" w:cs="Times New Roman"/>
                <w:b/>
                <w:sz w:val="20"/>
                <w:szCs w:val="18"/>
                <w:lang w:val="en-GB"/>
              </w:rPr>
              <w:t>S-ICD (N=31)</w:t>
            </w:r>
          </w:p>
        </w:tc>
        <w:tc>
          <w:tcPr>
            <w:tcW w:w="1619" w:type="dxa"/>
            <w:tcBorders>
              <w:left w:val="single" w:sz="4" w:space="0" w:color="D0CECE" w:themeColor="background2" w:themeShade="E6"/>
              <w:bottom w:val="single" w:sz="4" w:space="0" w:color="auto"/>
            </w:tcBorders>
            <w:shd w:val="clear" w:color="auto" w:fill="auto"/>
          </w:tcPr>
          <w:p w14:paraId="21C7D0B8" w14:textId="77777777" w:rsidR="005B02AE" w:rsidRPr="004834CF" w:rsidRDefault="00DE3435" w:rsidP="002F2218">
            <w:pPr>
              <w:jc w:val="center"/>
              <w:rPr>
                <w:rFonts w:ascii="Times New Roman" w:hAnsi="Times New Roman" w:cs="Times New Roman"/>
                <w:b/>
                <w:sz w:val="20"/>
                <w:szCs w:val="18"/>
                <w:lang w:val="en-GB"/>
              </w:rPr>
            </w:pPr>
            <w:r>
              <w:rPr>
                <w:rFonts w:ascii="Times New Roman" w:hAnsi="Times New Roman" w:cs="Times New Roman"/>
                <w:b/>
                <w:sz w:val="20"/>
                <w:szCs w:val="18"/>
                <w:lang w:val="en-GB"/>
              </w:rPr>
              <w:t>TV-ICD (N=44</w:t>
            </w:r>
            <w:r w:rsidR="005B02AE" w:rsidRPr="004834CF">
              <w:rPr>
                <w:rFonts w:ascii="Times New Roman" w:hAnsi="Times New Roman" w:cs="Times New Roman"/>
                <w:b/>
                <w:sz w:val="20"/>
                <w:szCs w:val="18"/>
                <w:lang w:val="en-GB"/>
              </w:rPr>
              <w:t>)</w:t>
            </w:r>
          </w:p>
        </w:tc>
      </w:tr>
      <w:tr w:rsidR="00AC5D6E" w:rsidRPr="00893E12" w14:paraId="7AFDC482" w14:textId="77777777" w:rsidTr="009727B9">
        <w:trPr>
          <w:trHeight w:val="283"/>
        </w:trPr>
        <w:tc>
          <w:tcPr>
            <w:tcW w:w="3567" w:type="dxa"/>
            <w:tcBorders>
              <w:top w:val="single" w:sz="4" w:space="0" w:color="auto"/>
              <w:right w:val="single" w:sz="4" w:space="0" w:color="auto"/>
            </w:tcBorders>
            <w:shd w:val="clear" w:color="auto" w:fill="auto"/>
          </w:tcPr>
          <w:p w14:paraId="3025FBB8" w14:textId="2A02F601" w:rsidR="005B02AE" w:rsidRPr="00BC335E" w:rsidRDefault="00A860F1" w:rsidP="00893E12">
            <w:pPr>
              <w:rPr>
                <w:rFonts w:ascii="Times New Roman" w:hAnsi="Times New Roman" w:cs="Times New Roman"/>
                <w:sz w:val="20"/>
                <w:szCs w:val="18"/>
                <w:lang w:val="en-GB"/>
              </w:rPr>
            </w:pPr>
            <w:r>
              <w:rPr>
                <w:rFonts w:ascii="Times New Roman" w:hAnsi="Times New Roman" w:cs="Times New Roman"/>
                <w:sz w:val="20"/>
                <w:szCs w:val="18"/>
                <w:lang w:val="en-GB"/>
              </w:rPr>
              <w:t>P</w:t>
            </w:r>
            <w:r w:rsidR="005B02AE" w:rsidRPr="00BC335E">
              <w:rPr>
                <w:rFonts w:ascii="Times New Roman" w:hAnsi="Times New Roman" w:cs="Times New Roman"/>
                <w:sz w:val="20"/>
                <w:szCs w:val="18"/>
                <w:lang w:val="en-GB"/>
              </w:rPr>
              <w:t xml:space="preserve">atients with crossovers </w:t>
            </w:r>
          </w:p>
        </w:tc>
        <w:tc>
          <w:tcPr>
            <w:tcW w:w="1618" w:type="dxa"/>
            <w:tcBorders>
              <w:top w:val="single" w:sz="4" w:space="0" w:color="auto"/>
              <w:left w:val="single" w:sz="4" w:space="0" w:color="auto"/>
              <w:right w:val="single" w:sz="4" w:space="0" w:color="D0CECE" w:themeColor="background2" w:themeShade="E6"/>
            </w:tcBorders>
            <w:shd w:val="clear" w:color="auto" w:fill="auto"/>
          </w:tcPr>
          <w:p w14:paraId="3C36801C" w14:textId="77777777" w:rsidR="005B02AE" w:rsidRPr="004834CF" w:rsidRDefault="005B02AE" w:rsidP="00893E12">
            <w:pPr>
              <w:jc w:val="right"/>
              <w:rPr>
                <w:rFonts w:ascii="Times New Roman" w:hAnsi="Times New Roman" w:cs="Times New Roman"/>
                <w:sz w:val="20"/>
                <w:szCs w:val="18"/>
                <w:lang w:val="en-GB"/>
              </w:rPr>
            </w:pPr>
            <w:r w:rsidRPr="004834CF">
              <w:rPr>
                <w:rFonts w:ascii="Times New Roman" w:hAnsi="Times New Roman" w:cs="Times New Roman"/>
                <w:sz w:val="20"/>
                <w:szCs w:val="18"/>
                <w:lang w:val="en-GB"/>
              </w:rPr>
              <w:t>11</w:t>
            </w:r>
            <w:r>
              <w:rPr>
                <w:rFonts w:ascii="Times New Roman" w:hAnsi="Times New Roman" w:cs="Times New Roman"/>
                <w:sz w:val="20"/>
                <w:szCs w:val="18"/>
                <w:lang w:val="en-GB"/>
              </w:rPr>
              <w:t>*</w:t>
            </w:r>
          </w:p>
        </w:tc>
        <w:tc>
          <w:tcPr>
            <w:tcW w:w="1619" w:type="dxa"/>
            <w:tcBorders>
              <w:top w:val="single" w:sz="4" w:space="0" w:color="auto"/>
              <w:left w:val="single" w:sz="4" w:space="0" w:color="D0CECE" w:themeColor="background2" w:themeShade="E6"/>
            </w:tcBorders>
            <w:shd w:val="clear" w:color="auto" w:fill="auto"/>
          </w:tcPr>
          <w:p w14:paraId="11DD89D7" w14:textId="7257C959" w:rsidR="005B02AE" w:rsidRPr="004834CF" w:rsidRDefault="005B02AE" w:rsidP="00893E12">
            <w:pPr>
              <w:jc w:val="right"/>
              <w:rPr>
                <w:rFonts w:ascii="Times New Roman" w:hAnsi="Times New Roman" w:cs="Times New Roman"/>
                <w:sz w:val="20"/>
                <w:szCs w:val="18"/>
                <w:lang w:val="en-GB"/>
              </w:rPr>
            </w:pPr>
            <w:r w:rsidRPr="004834CF">
              <w:rPr>
                <w:rFonts w:ascii="Times New Roman" w:hAnsi="Times New Roman" w:cs="Times New Roman"/>
                <w:sz w:val="20"/>
                <w:szCs w:val="18"/>
                <w:lang w:val="en-GB"/>
              </w:rPr>
              <w:t>5</w:t>
            </w:r>
            <w:r w:rsidR="00783CEB">
              <w:rPr>
                <w:rFonts w:ascii="Times New Roman" w:hAnsi="Times New Roman" w:cs="Times New Roman"/>
                <w:sz w:val="20"/>
                <w:szCs w:val="18"/>
                <w:lang w:val="en-GB"/>
              </w:rPr>
              <w:t>*</w:t>
            </w:r>
          </w:p>
        </w:tc>
      </w:tr>
      <w:tr w:rsidR="00AC5D6E" w:rsidRPr="00893E12" w14:paraId="53C01371" w14:textId="77777777" w:rsidTr="009727B9">
        <w:trPr>
          <w:trHeight w:val="283"/>
        </w:trPr>
        <w:tc>
          <w:tcPr>
            <w:tcW w:w="3567" w:type="dxa"/>
            <w:tcBorders>
              <w:bottom w:val="single" w:sz="4" w:space="0" w:color="D0CECE" w:themeColor="background2" w:themeShade="E6"/>
              <w:right w:val="single" w:sz="4" w:space="0" w:color="auto"/>
            </w:tcBorders>
            <w:shd w:val="clear" w:color="auto" w:fill="auto"/>
          </w:tcPr>
          <w:p w14:paraId="7468B366" w14:textId="2C88BBF8" w:rsidR="005B02AE" w:rsidRPr="00BC335E" w:rsidRDefault="008C52AD" w:rsidP="008C52AD">
            <w:pPr>
              <w:rPr>
                <w:rFonts w:ascii="Times New Roman" w:hAnsi="Times New Roman" w:cs="Times New Roman"/>
                <w:sz w:val="20"/>
                <w:szCs w:val="18"/>
                <w:lang w:val="en-GB"/>
              </w:rPr>
            </w:pPr>
            <w:r>
              <w:rPr>
                <w:rFonts w:ascii="Times New Roman" w:hAnsi="Times New Roman" w:cs="Times New Roman"/>
                <w:sz w:val="20"/>
                <w:szCs w:val="18"/>
                <w:lang w:val="en-GB"/>
              </w:rPr>
              <w:t xml:space="preserve">Total </w:t>
            </w:r>
            <w:r w:rsidR="005B02AE" w:rsidRPr="00BC335E">
              <w:rPr>
                <w:rFonts w:ascii="Times New Roman" w:hAnsi="Times New Roman" w:cs="Times New Roman"/>
                <w:sz w:val="20"/>
                <w:szCs w:val="18"/>
                <w:lang w:val="en-GB"/>
              </w:rPr>
              <w:t>crossover</w:t>
            </w:r>
            <w:r>
              <w:rPr>
                <w:rFonts w:ascii="Times New Roman" w:hAnsi="Times New Roman" w:cs="Times New Roman"/>
                <w:sz w:val="20"/>
                <w:szCs w:val="18"/>
                <w:lang w:val="en-GB"/>
              </w:rPr>
              <w:t>s</w:t>
            </w:r>
            <w:r w:rsidR="00783CEB">
              <w:rPr>
                <w:rFonts w:ascii="Times New Roman" w:hAnsi="Times New Roman" w:cs="Times New Roman"/>
                <w:sz w:val="20"/>
                <w:szCs w:val="18"/>
                <w:lang w:val="en-GB"/>
              </w:rPr>
              <w:t xml:space="preserve"> </w:t>
            </w:r>
          </w:p>
        </w:tc>
        <w:tc>
          <w:tcPr>
            <w:tcW w:w="1618" w:type="dxa"/>
            <w:tcBorders>
              <w:left w:val="single" w:sz="4" w:space="0" w:color="auto"/>
              <w:bottom w:val="single" w:sz="4" w:space="0" w:color="D0CECE" w:themeColor="background2" w:themeShade="E6"/>
              <w:right w:val="single" w:sz="4" w:space="0" w:color="D0CECE" w:themeColor="background2" w:themeShade="E6"/>
            </w:tcBorders>
            <w:shd w:val="clear" w:color="auto" w:fill="auto"/>
          </w:tcPr>
          <w:p w14:paraId="6FB739C7" w14:textId="77777777" w:rsidR="005B02AE" w:rsidRPr="004834CF" w:rsidRDefault="008C52AD" w:rsidP="00893E12">
            <w:pPr>
              <w:jc w:val="right"/>
              <w:rPr>
                <w:rFonts w:ascii="Times New Roman" w:hAnsi="Times New Roman" w:cs="Times New Roman"/>
                <w:sz w:val="20"/>
                <w:szCs w:val="18"/>
                <w:lang w:val="en-GB"/>
              </w:rPr>
            </w:pPr>
            <w:r>
              <w:rPr>
                <w:rFonts w:ascii="Times New Roman" w:hAnsi="Times New Roman" w:cs="Times New Roman"/>
                <w:sz w:val="20"/>
                <w:szCs w:val="18"/>
                <w:lang w:val="en-GB"/>
              </w:rPr>
              <w:t>11</w:t>
            </w:r>
          </w:p>
        </w:tc>
        <w:tc>
          <w:tcPr>
            <w:tcW w:w="1619" w:type="dxa"/>
            <w:tcBorders>
              <w:left w:val="single" w:sz="4" w:space="0" w:color="D0CECE" w:themeColor="background2" w:themeShade="E6"/>
              <w:bottom w:val="single" w:sz="4" w:space="0" w:color="D0CECE" w:themeColor="background2" w:themeShade="E6"/>
            </w:tcBorders>
            <w:shd w:val="clear" w:color="auto" w:fill="auto"/>
          </w:tcPr>
          <w:p w14:paraId="63306C85" w14:textId="77777777" w:rsidR="005B02AE" w:rsidRPr="004834CF" w:rsidRDefault="008C52AD" w:rsidP="00893E12">
            <w:pPr>
              <w:jc w:val="right"/>
              <w:rPr>
                <w:rFonts w:ascii="Times New Roman" w:hAnsi="Times New Roman" w:cs="Times New Roman"/>
                <w:sz w:val="20"/>
                <w:szCs w:val="18"/>
                <w:lang w:val="en-GB"/>
              </w:rPr>
            </w:pPr>
            <w:r>
              <w:rPr>
                <w:rFonts w:ascii="Times New Roman" w:hAnsi="Times New Roman" w:cs="Times New Roman"/>
                <w:sz w:val="20"/>
                <w:szCs w:val="18"/>
                <w:lang w:val="en-GB"/>
              </w:rPr>
              <w:t>6</w:t>
            </w:r>
          </w:p>
        </w:tc>
      </w:tr>
      <w:tr w:rsidR="00783CEB" w:rsidRPr="00893E12" w14:paraId="4B8AF2AF" w14:textId="77777777" w:rsidTr="009727B9">
        <w:trPr>
          <w:trHeight w:val="283"/>
        </w:trPr>
        <w:tc>
          <w:tcPr>
            <w:tcW w:w="3567" w:type="dxa"/>
            <w:tcBorders>
              <w:top w:val="single" w:sz="4" w:space="0" w:color="D0CECE" w:themeColor="background2" w:themeShade="E6"/>
              <w:right w:val="single" w:sz="4" w:space="0" w:color="auto"/>
            </w:tcBorders>
            <w:shd w:val="clear" w:color="auto" w:fill="auto"/>
          </w:tcPr>
          <w:p w14:paraId="77FD5091" w14:textId="2081AC72" w:rsidR="00783CEB" w:rsidRPr="00BC335E" w:rsidRDefault="00783CEB" w:rsidP="00783CEB">
            <w:pPr>
              <w:rPr>
                <w:rFonts w:ascii="Times New Roman" w:hAnsi="Times New Roman" w:cs="Times New Roman"/>
                <w:sz w:val="20"/>
                <w:szCs w:val="18"/>
                <w:lang w:val="en-GB"/>
              </w:rPr>
            </w:pPr>
            <w:r>
              <w:rPr>
                <w:rFonts w:ascii="Times New Roman" w:hAnsi="Times New Roman" w:cs="Times New Roman"/>
                <w:sz w:val="20"/>
                <w:szCs w:val="18"/>
                <w:lang w:val="en-GB"/>
              </w:rPr>
              <w:t>Reason for crossover</w:t>
            </w:r>
          </w:p>
        </w:tc>
        <w:tc>
          <w:tcPr>
            <w:tcW w:w="1618" w:type="dxa"/>
            <w:tcBorders>
              <w:top w:val="single" w:sz="4" w:space="0" w:color="D0CECE" w:themeColor="background2" w:themeShade="E6"/>
              <w:left w:val="single" w:sz="4" w:space="0" w:color="auto"/>
              <w:right w:val="single" w:sz="4" w:space="0" w:color="D0CECE" w:themeColor="background2" w:themeShade="E6"/>
            </w:tcBorders>
            <w:shd w:val="clear" w:color="auto" w:fill="auto"/>
          </w:tcPr>
          <w:p w14:paraId="4C08C3D6" w14:textId="77777777" w:rsidR="00783CEB" w:rsidRPr="004834CF" w:rsidRDefault="00783CEB" w:rsidP="00893E12">
            <w:pPr>
              <w:jc w:val="right"/>
              <w:rPr>
                <w:rFonts w:ascii="Times New Roman" w:hAnsi="Times New Roman" w:cs="Times New Roman"/>
                <w:sz w:val="20"/>
                <w:szCs w:val="18"/>
                <w:lang w:val="en-GB"/>
              </w:rPr>
            </w:pPr>
          </w:p>
        </w:tc>
        <w:tc>
          <w:tcPr>
            <w:tcW w:w="1619" w:type="dxa"/>
            <w:tcBorders>
              <w:top w:val="single" w:sz="4" w:space="0" w:color="D0CECE" w:themeColor="background2" w:themeShade="E6"/>
              <w:left w:val="single" w:sz="4" w:space="0" w:color="D0CECE" w:themeColor="background2" w:themeShade="E6"/>
            </w:tcBorders>
            <w:shd w:val="clear" w:color="auto" w:fill="auto"/>
          </w:tcPr>
          <w:p w14:paraId="074DB7A5" w14:textId="77777777" w:rsidR="00783CEB" w:rsidRDefault="00783CEB" w:rsidP="00893E12">
            <w:pPr>
              <w:jc w:val="right"/>
              <w:rPr>
                <w:rFonts w:ascii="Times New Roman" w:hAnsi="Times New Roman" w:cs="Times New Roman"/>
                <w:sz w:val="20"/>
                <w:szCs w:val="18"/>
                <w:lang w:val="en-GB"/>
              </w:rPr>
            </w:pPr>
          </w:p>
        </w:tc>
      </w:tr>
      <w:tr w:rsidR="00AC5D6E" w:rsidRPr="00893E12" w14:paraId="62EF6AA1" w14:textId="77777777" w:rsidTr="009727B9">
        <w:trPr>
          <w:trHeight w:val="283"/>
        </w:trPr>
        <w:tc>
          <w:tcPr>
            <w:tcW w:w="3567" w:type="dxa"/>
            <w:tcBorders>
              <w:right w:val="single" w:sz="4" w:space="0" w:color="auto"/>
            </w:tcBorders>
            <w:shd w:val="clear" w:color="auto" w:fill="auto"/>
          </w:tcPr>
          <w:p w14:paraId="0AB6A9D3" w14:textId="77777777" w:rsidR="005B02AE" w:rsidRPr="00BC335E" w:rsidRDefault="005B02AE" w:rsidP="002F2218">
            <w:pPr>
              <w:ind w:left="708"/>
              <w:rPr>
                <w:rFonts w:ascii="Times New Roman" w:hAnsi="Times New Roman" w:cs="Times New Roman"/>
                <w:sz w:val="20"/>
                <w:szCs w:val="18"/>
                <w:lang w:val="en-GB"/>
              </w:rPr>
            </w:pPr>
            <w:r w:rsidRPr="00BC335E">
              <w:rPr>
                <w:rFonts w:ascii="Times New Roman" w:hAnsi="Times New Roman" w:cs="Times New Roman"/>
                <w:sz w:val="20"/>
                <w:szCs w:val="18"/>
                <w:lang w:val="en-GB"/>
              </w:rPr>
              <w:t>Pacing indication</w:t>
            </w:r>
          </w:p>
        </w:tc>
        <w:tc>
          <w:tcPr>
            <w:tcW w:w="1618" w:type="dxa"/>
            <w:tcBorders>
              <w:left w:val="single" w:sz="4" w:space="0" w:color="auto"/>
              <w:right w:val="single" w:sz="4" w:space="0" w:color="D0CECE" w:themeColor="background2" w:themeShade="E6"/>
            </w:tcBorders>
            <w:shd w:val="clear" w:color="auto" w:fill="auto"/>
          </w:tcPr>
          <w:p w14:paraId="1C9DB9FA" w14:textId="77777777" w:rsidR="005B02AE" w:rsidRPr="004834CF" w:rsidRDefault="005B02AE" w:rsidP="009727B9">
            <w:pPr>
              <w:rPr>
                <w:rFonts w:ascii="Times New Roman" w:hAnsi="Times New Roman" w:cs="Times New Roman"/>
                <w:sz w:val="20"/>
                <w:szCs w:val="18"/>
                <w:lang w:val="en-GB"/>
              </w:rPr>
            </w:pPr>
            <w:r w:rsidRPr="004834CF">
              <w:rPr>
                <w:rFonts w:ascii="Times New Roman" w:hAnsi="Times New Roman" w:cs="Times New Roman"/>
                <w:sz w:val="20"/>
                <w:szCs w:val="18"/>
                <w:lang w:val="en-GB"/>
              </w:rPr>
              <w:t>5</w:t>
            </w:r>
          </w:p>
        </w:tc>
        <w:tc>
          <w:tcPr>
            <w:tcW w:w="1619" w:type="dxa"/>
            <w:tcBorders>
              <w:left w:val="single" w:sz="4" w:space="0" w:color="D0CECE" w:themeColor="background2" w:themeShade="E6"/>
            </w:tcBorders>
            <w:shd w:val="clear" w:color="auto" w:fill="auto"/>
          </w:tcPr>
          <w:p w14:paraId="69F479BE" w14:textId="77777777" w:rsidR="005B02AE" w:rsidRPr="004834CF" w:rsidRDefault="00F44134" w:rsidP="009727B9">
            <w:pPr>
              <w:rPr>
                <w:rFonts w:ascii="Times New Roman" w:hAnsi="Times New Roman" w:cs="Times New Roman"/>
                <w:sz w:val="20"/>
                <w:szCs w:val="18"/>
                <w:lang w:val="en-GB"/>
              </w:rPr>
            </w:pPr>
            <w:r>
              <w:rPr>
                <w:rFonts w:ascii="Times New Roman" w:hAnsi="Times New Roman" w:cs="Times New Roman"/>
                <w:sz w:val="20"/>
                <w:szCs w:val="18"/>
                <w:lang w:val="en-GB"/>
              </w:rPr>
              <w:t>1§</w:t>
            </w:r>
          </w:p>
        </w:tc>
      </w:tr>
      <w:tr w:rsidR="005B02AE" w:rsidRPr="00893E12" w14:paraId="513E4056" w14:textId="77777777" w:rsidTr="009727B9">
        <w:trPr>
          <w:trHeight w:val="283"/>
        </w:trPr>
        <w:tc>
          <w:tcPr>
            <w:tcW w:w="3567" w:type="dxa"/>
            <w:tcBorders>
              <w:right w:val="single" w:sz="4" w:space="0" w:color="auto"/>
            </w:tcBorders>
            <w:shd w:val="clear" w:color="auto" w:fill="auto"/>
          </w:tcPr>
          <w:p w14:paraId="15DA7EF4" w14:textId="77777777" w:rsidR="005B02AE" w:rsidRPr="00BC335E" w:rsidRDefault="005B02AE" w:rsidP="00893E12">
            <w:pPr>
              <w:jc w:val="right"/>
              <w:rPr>
                <w:rFonts w:ascii="Times New Roman" w:hAnsi="Times New Roman" w:cs="Times New Roman"/>
                <w:sz w:val="20"/>
                <w:szCs w:val="18"/>
                <w:lang w:val="en-GB"/>
              </w:rPr>
            </w:pPr>
            <w:r w:rsidRPr="00BC335E">
              <w:rPr>
                <w:rFonts w:ascii="Times New Roman" w:hAnsi="Times New Roman" w:cs="Times New Roman"/>
                <w:sz w:val="20"/>
                <w:szCs w:val="18"/>
                <w:lang w:val="en-GB"/>
              </w:rPr>
              <w:t>TV-ICD</w:t>
            </w:r>
          </w:p>
        </w:tc>
        <w:tc>
          <w:tcPr>
            <w:tcW w:w="1618" w:type="dxa"/>
            <w:tcBorders>
              <w:left w:val="single" w:sz="4" w:space="0" w:color="auto"/>
              <w:right w:val="single" w:sz="4" w:space="0" w:color="D0CECE" w:themeColor="background2" w:themeShade="E6"/>
            </w:tcBorders>
            <w:shd w:val="clear" w:color="auto" w:fill="auto"/>
          </w:tcPr>
          <w:p w14:paraId="7A450FA8" w14:textId="77777777" w:rsidR="005B02AE" w:rsidRPr="004834CF" w:rsidRDefault="005B02AE" w:rsidP="00893E12">
            <w:pPr>
              <w:jc w:val="right"/>
              <w:rPr>
                <w:rFonts w:ascii="Times New Roman" w:hAnsi="Times New Roman" w:cs="Times New Roman"/>
                <w:sz w:val="20"/>
                <w:szCs w:val="18"/>
                <w:lang w:val="en-GB"/>
              </w:rPr>
            </w:pPr>
            <w:r w:rsidRPr="004834CF">
              <w:rPr>
                <w:rFonts w:ascii="Times New Roman" w:hAnsi="Times New Roman" w:cs="Times New Roman"/>
                <w:sz w:val="20"/>
                <w:szCs w:val="18"/>
                <w:lang w:val="en-GB"/>
              </w:rPr>
              <w:t>2</w:t>
            </w:r>
          </w:p>
        </w:tc>
        <w:tc>
          <w:tcPr>
            <w:tcW w:w="1619" w:type="dxa"/>
            <w:tcBorders>
              <w:left w:val="single" w:sz="4" w:space="0" w:color="D0CECE" w:themeColor="background2" w:themeShade="E6"/>
            </w:tcBorders>
            <w:shd w:val="clear" w:color="auto" w:fill="auto"/>
          </w:tcPr>
          <w:p w14:paraId="4676A900" w14:textId="77777777" w:rsidR="005B02AE" w:rsidRPr="004834CF" w:rsidRDefault="005B02AE" w:rsidP="00893E12">
            <w:pPr>
              <w:jc w:val="right"/>
              <w:rPr>
                <w:rFonts w:ascii="Times New Roman" w:hAnsi="Times New Roman" w:cs="Times New Roman"/>
                <w:sz w:val="20"/>
                <w:szCs w:val="18"/>
                <w:lang w:val="en-GB"/>
              </w:rPr>
            </w:pPr>
            <w:r w:rsidRPr="004834CF">
              <w:rPr>
                <w:rFonts w:ascii="Times New Roman" w:hAnsi="Times New Roman" w:cs="Times New Roman"/>
                <w:sz w:val="20"/>
                <w:szCs w:val="18"/>
                <w:lang w:val="en-GB"/>
              </w:rPr>
              <w:t>-</w:t>
            </w:r>
          </w:p>
        </w:tc>
      </w:tr>
      <w:tr w:rsidR="005B02AE" w:rsidRPr="004834CF" w14:paraId="725EF09A" w14:textId="77777777" w:rsidTr="009727B9">
        <w:trPr>
          <w:trHeight w:val="283"/>
        </w:trPr>
        <w:tc>
          <w:tcPr>
            <w:tcW w:w="3567" w:type="dxa"/>
            <w:tcBorders>
              <w:right w:val="single" w:sz="4" w:space="0" w:color="auto"/>
            </w:tcBorders>
            <w:shd w:val="clear" w:color="auto" w:fill="auto"/>
          </w:tcPr>
          <w:p w14:paraId="5C370D30" w14:textId="77777777" w:rsidR="005B02AE" w:rsidRPr="00BC335E" w:rsidRDefault="005B02AE" w:rsidP="00893E12">
            <w:pPr>
              <w:jc w:val="right"/>
              <w:rPr>
                <w:rFonts w:ascii="Times New Roman" w:hAnsi="Times New Roman" w:cs="Times New Roman"/>
                <w:sz w:val="20"/>
                <w:szCs w:val="18"/>
                <w:lang w:val="en-GB"/>
              </w:rPr>
            </w:pPr>
            <w:r w:rsidRPr="00BC335E">
              <w:rPr>
                <w:rFonts w:ascii="Times New Roman" w:hAnsi="Times New Roman" w:cs="Times New Roman"/>
                <w:sz w:val="20"/>
                <w:szCs w:val="18"/>
                <w:lang w:val="en-GB"/>
              </w:rPr>
              <w:t>CRT-D</w:t>
            </w:r>
          </w:p>
        </w:tc>
        <w:tc>
          <w:tcPr>
            <w:tcW w:w="1618" w:type="dxa"/>
            <w:tcBorders>
              <w:left w:val="single" w:sz="4" w:space="0" w:color="auto"/>
              <w:right w:val="single" w:sz="4" w:space="0" w:color="D0CECE" w:themeColor="background2" w:themeShade="E6"/>
            </w:tcBorders>
            <w:shd w:val="clear" w:color="auto" w:fill="auto"/>
          </w:tcPr>
          <w:p w14:paraId="4701E47F" w14:textId="77777777" w:rsidR="005B02AE" w:rsidRPr="004834CF" w:rsidRDefault="005B02AE" w:rsidP="00893E12">
            <w:pPr>
              <w:jc w:val="right"/>
              <w:rPr>
                <w:rFonts w:ascii="Times New Roman" w:hAnsi="Times New Roman" w:cs="Times New Roman"/>
                <w:sz w:val="20"/>
                <w:szCs w:val="18"/>
                <w:lang w:val="en-GB"/>
              </w:rPr>
            </w:pPr>
            <w:r w:rsidRPr="004834CF">
              <w:rPr>
                <w:rFonts w:ascii="Times New Roman" w:hAnsi="Times New Roman" w:cs="Times New Roman"/>
                <w:sz w:val="20"/>
                <w:szCs w:val="18"/>
                <w:lang w:val="en-GB"/>
              </w:rPr>
              <w:t>1</w:t>
            </w:r>
          </w:p>
        </w:tc>
        <w:tc>
          <w:tcPr>
            <w:tcW w:w="1619" w:type="dxa"/>
            <w:tcBorders>
              <w:left w:val="single" w:sz="4" w:space="0" w:color="D0CECE" w:themeColor="background2" w:themeShade="E6"/>
            </w:tcBorders>
            <w:shd w:val="clear" w:color="auto" w:fill="auto"/>
          </w:tcPr>
          <w:p w14:paraId="2EA7B1DB" w14:textId="77777777" w:rsidR="005B02AE" w:rsidRPr="004834CF" w:rsidRDefault="005B02AE" w:rsidP="00893E12">
            <w:pPr>
              <w:jc w:val="right"/>
              <w:rPr>
                <w:rFonts w:ascii="Times New Roman" w:hAnsi="Times New Roman" w:cs="Times New Roman"/>
                <w:sz w:val="20"/>
                <w:szCs w:val="18"/>
                <w:lang w:val="en-GB"/>
              </w:rPr>
            </w:pPr>
            <w:r w:rsidRPr="004834CF">
              <w:rPr>
                <w:rFonts w:ascii="Times New Roman" w:hAnsi="Times New Roman" w:cs="Times New Roman"/>
                <w:sz w:val="20"/>
                <w:szCs w:val="18"/>
                <w:lang w:val="en-GB"/>
              </w:rPr>
              <w:t>-</w:t>
            </w:r>
          </w:p>
        </w:tc>
      </w:tr>
      <w:tr w:rsidR="005B02AE" w:rsidRPr="004834CF" w14:paraId="30C37961" w14:textId="77777777" w:rsidTr="009727B9">
        <w:trPr>
          <w:trHeight w:val="283"/>
        </w:trPr>
        <w:tc>
          <w:tcPr>
            <w:tcW w:w="3567" w:type="dxa"/>
            <w:tcBorders>
              <w:right w:val="single" w:sz="4" w:space="0" w:color="auto"/>
            </w:tcBorders>
            <w:shd w:val="clear" w:color="auto" w:fill="auto"/>
          </w:tcPr>
          <w:p w14:paraId="3F41402D" w14:textId="77777777" w:rsidR="005B02AE" w:rsidRPr="00BC335E" w:rsidRDefault="005B02AE" w:rsidP="009727B9">
            <w:pPr>
              <w:ind w:left="708"/>
              <w:jc w:val="right"/>
              <w:rPr>
                <w:rFonts w:ascii="Times New Roman" w:hAnsi="Times New Roman" w:cs="Times New Roman"/>
                <w:sz w:val="20"/>
                <w:szCs w:val="18"/>
                <w:lang w:val="en-GB"/>
              </w:rPr>
            </w:pPr>
            <w:r>
              <w:rPr>
                <w:rFonts w:ascii="Times New Roman" w:hAnsi="Times New Roman" w:cs="Times New Roman"/>
                <w:sz w:val="20"/>
                <w:szCs w:val="18"/>
                <w:lang w:val="en-GB"/>
              </w:rPr>
              <w:t>Single-</w:t>
            </w:r>
            <w:r w:rsidR="00C54DC0">
              <w:rPr>
                <w:rFonts w:ascii="Times New Roman" w:hAnsi="Times New Roman" w:cs="Times New Roman"/>
                <w:sz w:val="20"/>
                <w:szCs w:val="18"/>
                <w:lang w:val="en-GB"/>
              </w:rPr>
              <w:t>chamber pacemaker</w:t>
            </w:r>
          </w:p>
        </w:tc>
        <w:tc>
          <w:tcPr>
            <w:tcW w:w="1618" w:type="dxa"/>
            <w:tcBorders>
              <w:left w:val="single" w:sz="4" w:space="0" w:color="auto"/>
              <w:right w:val="single" w:sz="4" w:space="0" w:color="D0CECE" w:themeColor="background2" w:themeShade="E6"/>
            </w:tcBorders>
            <w:shd w:val="clear" w:color="auto" w:fill="auto"/>
          </w:tcPr>
          <w:p w14:paraId="4547DE7B" w14:textId="77777777" w:rsidR="005B02AE" w:rsidRPr="004834CF" w:rsidRDefault="005B02AE" w:rsidP="00893E12">
            <w:pPr>
              <w:jc w:val="right"/>
              <w:rPr>
                <w:rFonts w:ascii="Times New Roman" w:hAnsi="Times New Roman" w:cs="Times New Roman"/>
                <w:sz w:val="20"/>
                <w:szCs w:val="18"/>
                <w:lang w:val="en-GB"/>
              </w:rPr>
            </w:pPr>
            <w:r>
              <w:rPr>
                <w:rFonts w:ascii="Times New Roman" w:hAnsi="Times New Roman" w:cs="Times New Roman"/>
                <w:sz w:val="20"/>
                <w:szCs w:val="18"/>
                <w:lang w:val="en-GB"/>
              </w:rPr>
              <w:t>2†</w:t>
            </w:r>
          </w:p>
        </w:tc>
        <w:tc>
          <w:tcPr>
            <w:tcW w:w="1619" w:type="dxa"/>
            <w:tcBorders>
              <w:left w:val="single" w:sz="4" w:space="0" w:color="D0CECE" w:themeColor="background2" w:themeShade="E6"/>
            </w:tcBorders>
            <w:shd w:val="clear" w:color="auto" w:fill="auto"/>
          </w:tcPr>
          <w:p w14:paraId="712EF03E" w14:textId="77777777" w:rsidR="005B02AE" w:rsidRPr="004834CF" w:rsidRDefault="005B02AE" w:rsidP="00893E12">
            <w:pPr>
              <w:jc w:val="right"/>
              <w:rPr>
                <w:rFonts w:ascii="Times New Roman" w:hAnsi="Times New Roman" w:cs="Times New Roman"/>
                <w:sz w:val="20"/>
                <w:szCs w:val="18"/>
                <w:lang w:val="en-GB"/>
              </w:rPr>
            </w:pPr>
            <w:r w:rsidRPr="004834CF">
              <w:rPr>
                <w:rFonts w:ascii="Times New Roman" w:hAnsi="Times New Roman" w:cs="Times New Roman"/>
                <w:sz w:val="20"/>
                <w:szCs w:val="18"/>
                <w:lang w:val="en-GB"/>
              </w:rPr>
              <w:t>-</w:t>
            </w:r>
          </w:p>
        </w:tc>
      </w:tr>
      <w:tr w:rsidR="00AC5D6E" w:rsidRPr="004834CF" w14:paraId="4689821C" w14:textId="77777777" w:rsidTr="009727B9">
        <w:trPr>
          <w:trHeight w:val="283"/>
        </w:trPr>
        <w:tc>
          <w:tcPr>
            <w:tcW w:w="3567" w:type="dxa"/>
            <w:tcBorders>
              <w:right w:val="single" w:sz="4" w:space="0" w:color="auto"/>
            </w:tcBorders>
            <w:shd w:val="clear" w:color="auto" w:fill="auto"/>
          </w:tcPr>
          <w:p w14:paraId="561445A5" w14:textId="77777777" w:rsidR="005B02AE" w:rsidRPr="00BC335E" w:rsidRDefault="005B02AE" w:rsidP="002F2218">
            <w:pPr>
              <w:ind w:left="708"/>
              <w:rPr>
                <w:rFonts w:ascii="Times New Roman" w:hAnsi="Times New Roman" w:cs="Times New Roman"/>
                <w:sz w:val="20"/>
                <w:szCs w:val="18"/>
                <w:lang w:val="en-GB"/>
              </w:rPr>
            </w:pPr>
            <w:r w:rsidRPr="00BC335E">
              <w:rPr>
                <w:rFonts w:ascii="Times New Roman" w:hAnsi="Times New Roman" w:cs="Times New Roman"/>
                <w:sz w:val="20"/>
                <w:szCs w:val="18"/>
                <w:lang w:val="en-GB"/>
              </w:rPr>
              <w:t>Device infection</w:t>
            </w:r>
          </w:p>
        </w:tc>
        <w:tc>
          <w:tcPr>
            <w:tcW w:w="1618" w:type="dxa"/>
            <w:tcBorders>
              <w:left w:val="single" w:sz="4" w:space="0" w:color="auto"/>
              <w:right w:val="single" w:sz="4" w:space="0" w:color="D0CECE" w:themeColor="background2" w:themeShade="E6"/>
            </w:tcBorders>
            <w:shd w:val="clear" w:color="auto" w:fill="auto"/>
          </w:tcPr>
          <w:p w14:paraId="62C0A8C0" w14:textId="77777777" w:rsidR="005B02AE" w:rsidRPr="004834CF" w:rsidRDefault="005B02AE" w:rsidP="009727B9">
            <w:pPr>
              <w:rPr>
                <w:rFonts w:ascii="Times New Roman" w:hAnsi="Times New Roman" w:cs="Times New Roman"/>
                <w:sz w:val="20"/>
                <w:szCs w:val="18"/>
                <w:lang w:val="en-GB"/>
              </w:rPr>
            </w:pPr>
            <w:r w:rsidRPr="004834CF">
              <w:rPr>
                <w:rFonts w:ascii="Times New Roman" w:hAnsi="Times New Roman" w:cs="Times New Roman"/>
                <w:sz w:val="20"/>
                <w:szCs w:val="18"/>
                <w:lang w:val="en-GB"/>
              </w:rPr>
              <w:t>3</w:t>
            </w:r>
          </w:p>
        </w:tc>
        <w:tc>
          <w:tcPr>
            <w:tcW w:w="1619" w:type="dxa"/>
            <w:tcBorders>
              <w:left w:val="single" w:sz="4" w:space="0" w:color="D0CECE" w:themeColor="background2" w:themeShade="E6"/>
            </w:tcBorders>
            <w:shd w:val="clear" w:color="auto" w:fill="auto"/>
          </w:tcPr>
          <w:p w14:paraId="1416B77A" w14:textId="77777777" w:rsidR="005B02AE" w:rsidRPr="004834CF" w:rsidRDefault="005B02AE" w:rsidP="009727B9">
            <w:pPr>
              <w:rPr>
                <w:rFonts w:ascii="Times New Roman" w:hAnsi="Times New Roman" w:cs="Times New Roman"/>
                <w:sz w:val="20"/>
                <w:szCs w:val="18"/>
                <w:lang w:val="en-GB"/>
              </w:rPr>
            </w:pPr>
            <w:r>
              <w:rPr>
                <w:rFonts w:ascii="Times New Roman" w:hAnsi="Times New Roman" w:cs="Times New Roman"/>
                <w:sz w:val="20"/>
                <w:szCs w:val="18"/>
                <w:lang w:val="en-GB"/>
              </w:rPr>
              <w:t>3‡</w:t>
            </w:r>
          </w:p>
        </w:tc>
      </w:tr>
      <w:tr w:rsidR="00AC5D6E" w:rsidRPr="004834CF" w14:paraId="4DB967F6" w14:textId="77777777" w:rsidTr="009727B9">
        <w:trPr>
          <w:trHeight w:val="283"/>
        </w:trPr>
        <w:tc>
          <w:tcPr>
            <w:tcW w:w="3567" w:type="dxa"/>
            <w:tcBorders>
              <w:right w:val="single" w:sz="4" w:space="0" w:color="auto"/>
            </w:tcBorders>
            <w:shd w:val="clear" w:color="auto" w:fill="auto"/>
          </w:tcPr>
          <w:p w14:paraId="24514E41" w14:textId="77777777" w:rsidR="005B02AE" w:rsidRPr="00BC335E" w:rsidRDefault="005B02AE" w:rsidP="002F2218">
            <w:pPr>
              <w:ind w:left="708"/>
              <w:rPr>
                <w:rFonts w:ascii="Times New Roman" w:hAnsi="Times New Roman" w:cs="Times New Roman"/>
                <w:sz w:val="20"/>
                <w:szCs w:val="18"/>
                <w:lang w:val="en-GB"/>
              </w:rPr>
            </w:pPr>
            <w:r w:rsidRPr="00BC335E">
              <w:rPr>
                <w:rFonts w:ascii="Times New Roman" w:hAnsi="Times New Roman" w:cs="Times New Roman"/>
                <w:sz w:val="20"/>
                <w:szCs w:val="18"/>
                <w:lang w:val="en-GB"/>
              </w:rPr>
              <w:t>Sensing issues</w:t>
            </w:r>
          </w:p>
        </w:tc>
        <w:tc>
          <w:tcPr>
            <w:tcW w:w="1618" w:type="dxa"/>
            <w:tcBorders>
              <w:left w:val="single" w:sz="4" w:space="0" w:color="auto"/>
              <w:right w:val="single" w:sz="4" w:space="0" w:color="D0CECE" w:themeColor="background2" w:themeShade="E6"/>
            </w:tcBorders>
            <w:shd w:val="clear" w:color="auto" w:fill="auto"/>
          </w:tcPr>
          <w:p w14:paraId="5E33E489" w14:textId="77777777" w:rsidR="005B02AE" w:rsidRPr="004834CF" w:rsidRDefault="005B02AE" w:rsidP="009727B9">
            <w:pPr>
              <w:rPr>
                <w:rFonts w:ascii="Times New Roman" w:hAnsi="Times New Roman" w:cs="Times New Roman"/>
                <w:sz w:val="20"/>
                <w:szCs w:val="18"/>
                <w:lang w:val="en-GB"/>
              </w:rPr>
            </w:pPr>
            <w:r w:rsidRPr="004834CF">
              <w:rPr>
                <w:rFonts w:ascii="Times New Roman" w:hAnsi="Times New Roman" w:cs="Times New Roman"/>
                <w:sz w:val="20"/>
                <w:szCs w:val="18"/>
                <w:lang w:val="en-GB"/>
              </w:rPr>
              <w:t>2</w:t>
            </w:r>
          </w:p>
        </w:tc>
        <w:tc>
          <w:tcPr>
            <w:tcW w:w="1619" w:type="dxa"/>
            <w:tcBorders>
              <w:left w:val="single" w:sz="4" w:space="0" w:color="D0CECE" w:themeColor="background2" w:themeShade="E6"/>
            </w:tcBorders>
            <w:shd w:val="clear" w:color="auto" w:fill="auto"/>
          </w:tcPr>
          <w:p w14:paraId="07D33C35" w14:textId="77777777" w:rsidR="005B02AE" w:rsidRPr="004834CF" w:rsidRDefault="005B02AE" w:rsidP="009727B9">
            <w:pPr>
              <w:rPr>
                <w:rFonts w:ascii="Times New Roman" w:hAnsi="Times New Roman" w:cs="Times New Roman"/>
                <w:sz w:val="20"/>
                <w:szCs w:val="18"/>
                <w:lang w:val="en-GB"/>
              </w:rPr>
            </w:pPr>
            <w:r w:rsidRPr="004834CF">
              <w:rPr>
                <w:rFonts w:ascii="Times New Roman" w:hAnsi="Times New Roman" w:cs="Times New Roman"/>
                <w:sz w:val="20"/>
                <w:szCs w:val="18"/>
                <w:lang w:val="en-GB"/>
              </w:rPr>
              <w:t>0</w:t>
            </w:r>
          </w:p>
        </w:tc>
      </w:tr>
      <w:tr w:rsidR="00AC5D6E" w:rsidRPr="004834CF" w14:paraId="26722632" w14:textId="77777777" w:rsidTr="009727B9">
        <w:trPr>
          <w:trHeight w:val="283"/>
        </w:trPr>
        <w:tc>
          <w:tcPr>
            <w:tcW w:w="3567" w:type="dxa"/>
            <w:tcBorders>
              <w:right w:val="single" w:sz="4" w:space="0" w:color="auto"/>
            </w:tcBorders>
            <w:shd w:val="clear" w:color="auto" w:fill="auto"/>
          </w:tcPr>
          <w:p w14:paraId="5CD636BC" w14:textId="77777777" w:rsidR="005B02AE" w:rsidRPr="00BC335E" w:rsidRDefault="005B02AE" w:rsidP="002F2218">
            <w:pPr>
              <w:ind w:left="708"/>
              <w:rPr>
                <w:rFonts w:ascii="Times New Roman" w:hAnsi="Times New Roman" w:cs="Times New Roman"/>
                <w:sz w:val="20"/>
                <w:szCs w:val="18"/>
                <w:lang w:val="en-GB"/>
              </w:rPr>
            </w:pPr>
            <w:r w:rsidRPr="00BC335E">
              <w:rPr>
                <w:rFonts w:ascii="Times New Roman" w:hAnsi="Times New Roman" w:cs="Times New Roman"/>
                <w:sz w:val="20"/>
                <w:szCs w:val="18"/>
                <w:lang w:val="en-GB"/>
              </w:rPr>
              <w:t>Implantation failure</w:t>
            </w:r>
          </w:p>
        </w:tc>
        <w:tc>
          <w:tcPr>
            <w:tcW w:w="1618" w:type="dxa"/>
            <w:tcBorders>
              <w:left w:val="single" w:sz="4" w:space="0" w:color="auto"/>
              <w:right w:val="single" w:sz="4" w:space="0" w:color="D0CECE" w:themeColor="background2" w:themeShade="E6"/>
            </w:tcBorders>
            <w:shd w:val="clear" w:color="auto" w:fill="auto"/>
          </w:tcPr>
          <w:p w14:paraId="20FEB97E" w14:textId="77777777" w:rsidR="005B02AE" w:rsidRPr="004834CF" w:rsidRDefault="005B02AE" w:rsidP="009727B9">
            <w:pPr>
              <w:rPr>
                <w:rFonts w:ascii="Times New Roman" w:hAnsi="Times New Roman" w:cs="Times New Roman"/>
                <w:sz w:val="20"/>
                <w:szCs w:val="18"/>
                <w:lang w:val="en-GB"/>
              </w:rPr>
            </w:pPr>
            <w:r w:rsidRPr="004834CF">
              <w:rPr>
                <w:rFonts w:ascii="Times New Roman" w:hAnsi="Times New Roman" w:cs="Times New Roman"/>
                <w:sz w:val="20"/>
                <w:szCs w:val="18"/>
                <w:lang w:val="en-GB"/>
              </w:rPr>
              <w:t>0</w:t>
            </w:r>
          </w:p>
        </w:tc>
        <w:tc>
          <w:tcPr>
            <w:tcW w:w="1619" w:type="dxa"/>
            <w:tcBorders>
              <w:left w:val="single" w:sz="4" w:space="0" w:color="D0CECE" w:themeColor="background2" w:themeShade="E6"/>
            </w:tcBorders>
            <w:shd w:val="clear" w:color="auto" w:fill="auto"/>
          </w:tcPr>
          <w:p w14:paraId="671EDF87" w14:textId="77777777" w:rsidR="005B02AE" w:rsidRPr="004834CF" w:rsidRDefault="005B02AE" w:rsidP="009727B9">
            <w:pPr>
              <w:rPr>
                <w:rFonts w:ascii="Times New Roman" w:hAnsi="Times New Roman" w:cs="Times New Roman"/>
                <w:sz w:val="20"/>
                <w:szCs w:val="18"/>
                <w:lang w:val="en-GB"/>
              </w:rPr>
            </w:pPr>
            <w:r w:rsidRPr="004834CF">
              <w:rPr>
                <w:rFonts w:ascii="Times New Roman" w:hAnsi="Times New Roman" w:cs="Times New Roman"/>
                <w:sz w:val="20"/>
                <w:szCs w:val="18"/>
                <w:lang w:val="en-GB"/>
              </w:rPr>
              <w:t>2</w:t>
            </w:r>
          </w:p>
        </w:tc>
      </w:tr>
      <w:tr w:rsidR="00AC5D6E" w:rsidRPr="004834CF" w14:paraId="7A566BAE" w14:textId="77777777" w:rsidTr="009727B9">
        <w:trPr>
          <w:trHeight w:val="283"/>
        </w:trPr>
        <w:tc>
          <w:tcPr>
            <w:tcW w:w="3567" w:type="dxa"/>
            <w:tcBorders>
              <w:right w:val="single" w:sz="4" w:space="0" w:color="auto"/>
            </w:tcBorders>
            <w:shd w:val="clear" w:color="auto" w:fill="auto"/>
          </w:tcPr>
          <w:p w14:paraId="04301213" w14:textId="77777777" w:rsidR="005B02AE" w:rsidRPr="00BC335E" w:rsidRDefault="005B02AE" w:rsidP="002F2218">
            <w:pPr>
              <w:ind w:left="708"/>
              <w:rPr>
                <w:rFonts w:ascii="Times New Roman" w:hAnsi="Times New Roman" w:cs="Times New Roman"/>
                <w:sz w:val="20"/>
                <w:szCs w:val="18"/>
                <w:lang w:val="en-GB"/>
              </w:rPr>
            </w:pPr>
            <w:r w:rsidRPr="00BC335E">
              <w:rPr>
                <w:rFonts w:ascii="Times New Roman" w:hAnsi="Times New Roman" w:cs="Times New Roman"/>
                <w:sz w:val="20"/>
                <w:szCs w:val="18"/>
                <w:lang w:val="en-GB"/>
              </w:rPr>
              <w:t>DFT failure</w:t>
            </w:r>
          </w:p>
        </w:tc>
        <w:tc>
          <w:tcPr>
            <w:tcW w:w="1618" w:type="dxa"/>
            <w:tcBorders>
              <w:left w:val="single" w:sz="4" w:space="0" w:color="auto"/>
              <w:right w:val="single" w:sz="4" w:space="0" w:color="D0CECE" w:themeColor="background2" w:themeShade="E6"/>
            </w:tcBorders>
            <w:shd w:val="clear" w:color="auto" w:fill="auto"/>
          </w:tcPr>
          <w:p w14:paraId="43322870" w14:textId="77777777" w:rsidR="005B02AE" w:rsidRPr="004834CF" w:rsidRDefault="005B02AE" w:rsidP="009727B9">
            <w:pPr>
              <w:rPr>
                <w:rFonts w:ascii="Times New Roman" w:hAnsi="Times New Roman" w:cs="Times New Roman"/>
                <w:sz w:val="20"/>
                <w:szCs w:val="18"/>
                <w:lang w:val="en-GB"/>
              </w:rPr>
            </w:pPr>
            <w:r w:rsidRPr="004834CF">
              <w:rPr>
                <w:rFonts w:ascii="Times New Roman" w:hAnsi="Times New Roman" w:cs="Times New Roman"/>
                <w:sz w:val="20"/>
                <w:szCs w:val="18"/>
                <w:lang w:val="en-GB"/>
              </w:rPr>
              <w:t>1</w:t>
            </w:r>
          </w:p>
        </w:tc>
        <w:tc>
          <w:tcPr>
            <w:tcW w:w="1619" w:type="dxa"/>
            <w:tcBorders>
              <w:left w:val="single" w:sz="4" w:space="0" w:color="D0CECE" w:themeColor="background2" w:themeShade="E6"/>
            </w:tcBorders>
            <w:shd w:val="clear" w:color="auto" w:fill="auto"/>
          </w:tcPr>
          <w:p w14:paraId="764619BD" w14:textId="77777777" w:rsidR="005B02AE" w:rsidRPr="004834CF" w:rsidRDefault="005B02AE" w:rsidP="009727B9">
            <w:pPr>
              <w:rPr>
                <w:rFonts w:ascii="Times New Roman" w:hAnsi="Times New Roman" w:cs="Times New Roman"/>
                <w:sz w:val="20"/>
                <w:szCs w:val="18"/>
                <w:lang w:val="en-GB"/>
              </w:rPr>
            </w:pPr>
            <w:r w:rsidRPr="004834CF">
              <w:rPr>
                <w:rFonts w:ascii="Times New Roman" w:hAnsi="Times New Roman" w:cs="Times New Roman"/>
                <w:sz w:val="20"/>
                <w:szCs w:val="18"/>
                <w:lang w:val="en-GB"/>
              </w:rPr>
              <w:t>0</w:t>
            </w:r>
          </w:p>
        </w:tc>
      </w:tr>
    </w:tbl>
    <w:p w14:paraId="606DF482" w14:textId="77777777" w:rsidR="002F2218" w:rsidRDefault="002F2218" w:rsidP="005B02AE">
      <w:pPr>
        <w:pStyle w:val="Geenafstand"/>
        <w:rPr>
          <w:rFonts w:ascii="Times New Roman" w:hAnsi="Times New Roman" w:cs="Times New Roman"/>
          <w:sz w:val="16"/>
          <w:szCs w:val="16"/>
          <w:lang w:val="en-GB"/>
        </w:rPr>
      </w:pPr>
    </w:p>
    <w:p w14:paraId="754A1AA1" w14:textId="77777777" w:rsidR="00C54DC0" w:rsidRDefault="00C54DC0" w:rsidP="005B02AE">
      <w:pPr>
        <w:pStyle w:val="Geenafstand"/>
        <w:rPr>
          <w:rFonts w:ascii="Times New Roman" w:hAnsi="Times New Roman" w:cs="Times New Roman"/>
          <w:sz w:val="16"/>
          <w:szCs w:val="16"/>
          <w:lang w:val="en-GB"/>
        </w:rPr>
      </w:pPr>
      <w:r>
        <w:rPr>
          <w:rFonts w:ascii="Times New Roman" w:hAnsi="Times New Roman" w:cs="Times New Roman"/>
          <w:sz w:val="16"/>
          <w:szCs w:val="16"/>
          <w:lang w:val="en-GB"/>
        </w:rPr>
        <w:t>CRT-D cardiac resynchronization therapy, DFT defibrillation threshold testing, S-ICD subcutaneous ICD, TV-ICD transvenous ICD</w:t>
      </w:r>
    </w:p>
    <w:p w14:paraId="36EC98E9" w14:textId="74764F33" w:rsidR="005B02AE" w:rsidRPr="00BC335E" w:rsidRDefault="005B02AE" w:rsidP="005B02AE">
      <w:pPr>
        <w:pStyle w:val="Geenafstand"/>
        <w:rPr>
          <w:rFonts w:ascii="Times New Roman" w:hAnsi="Times New Roman" w:cs="Times New Roman"/>
          <w:sz w:val="16"/>
          <w:szCs w:val="16"/>
          <w:lang w:val="en-GB"/>
        </w:rPr>
      </w:pPr>
      <w:r>
        <w:rPr>
          <w:rFonts w:ascii="Times New Roman" w:hAnsi="Times New Roman" w:cs="Times New Roman"/>
          <w:sz w:val="16"/>
          <w:szCs w:val="16"/>
          <w:lang w:val="en-GB"/>
        </w:rPr>
        <w:t>* 2</w:t>
      </w:r>
      <w:r w:rsidRPr="00BC335E">
        <w:rPr>
          <w:rFonts w:ascii="Times New Roman" w:hAnsi="Times New Roman" w:cs="Times New Roman"/>
          <w:sz w:val="16"/>
          <w:szCs w:val="18"/>
          <w:lang w:val="en-GB"/>
        </w:rPr>
        <w:t>/</w:t>
      </w:r>
      <w:r>
        <w:rPr>
          <w:rFonts w:ascii="Times New Roman" w:hAnsi="Times New Roman" w:cs="Times New Roman"/>
          <w:sz w:val="16"/>
          <w:szCs w:val="18"/>
          <w:lang w:val="en-GB"/>
        </w:rPr>
        <w:t xml:space="preserve">11 patients </w:t>
      </w:r>
      <w:r w:rsidR="00783CEB">
        <w:rPr>
          <w:rFonts w:ascii="Times New Roman" w:hAnsi="Times New Roman" w:cs="Times New Roman"/>
          <w:sz w:val="16"/>
          <w:szCs w:val="18"/>
          <w:lang w:val="en-GB"/>
        </w:rPr>
        <w:t xml:space="preserve">in the S-ICD and 1/5 patients in the TV-ICD </w:t>
      </w:r>
      <w:r>
        <w:rPr>
          <w:rFonts w:ascii="Times New Roman" w:hAnsi="Times New Roman" w:cs="Times New Roman"/>
          <w:sz w:val="16"/>
          <w:szCs w:val="18"/>
          <w:lang w:val="en-GB"/>
        </w:rPr>
        <w:t>experienced a second device-related complication after their cross</w:t>
      </w:r>
      <w:r w:rsidRPr="00BC335E">
        <w:rPr>
          <w:rFonts w:ascii="Times New Roman" w:hAnsi="Times New Roman" w:cs="Times New Roman"/>
          <w:sz w:val="16"/>
          <w:szCs w:val="18"/>
          <w:lang w:val="en-GB"/>
        </w:rPr>
        <w:t>over</w:t>
      </w:r>
      <w:r>
        <w:rPr>
          <w:rFonts w:ascii="Times New Roman" w:hAnsi="Times New Roman" w:cs="Times New Roman"/>
          <w:sz w:val="16"/>
          <w:szCs w:val="18"/>
          <w:lang w:val="en-GB"/>
        </w:rPr>
        <w:t>.</w:t>
      </w:r>
    </w:p>
    <w:p w14:paraId="2DB2F764" w14:textId="77777777" w:rsidR="005B02AE" w:rsidRDefault="005B02AE" w:rsidP="005B02AE">
      <w:pPr>
        <w:pStyle w:val="Geenafstand"/>
        <w:rPr>
          <w:rFonts w:ascii="Times New Roman" w:hAnsi="Times New Roman" w:cs="Times New Roman"/>
          <w:sz w:val="16"/>
          <w:szCs w:val="16"/>
          <w:lang w:val="en-GB"/>
        </w:rPr>
      </w:pPr>
      <w:r>
        <w:rPr>
          <w:rFonts w:ascii="Times New Roman" w:hAnsi="Times New Roman" w:cs="Times New Roman"/>
          <w:sz w:val="16"/>
          <w:szCs w:val="16"/>
          <w:lang w:val="en-GB"/>
        </w:rPr>
        <w:t xml:space="preserve">† </w:t>
      </w:r>
      <w:r w:rsidRPr="008B3BF8">
        <w:rPr>
          <w:rFonts w:ascii="Times New Roman" w:hAnsi="Times New Roman" w:cs="Times New Roman"/>
          <w:sz w:val="16"/>
          <w:szCs w:val="18"/>
          <w:lang w:val="en-GB"/>
        </w:rPr>
        <w:t>1 patient received concomitant pacemaker therapy in addition to S-ICD therapy</w:t>
      </w:r>
      <w:r>
        <w:rPr>
          <w:rFonts w:ascii="Times New Roman" w:hAnsi="Times New Roman" w:cs="Times New Roman"/>
          <w:sz w:val="16"/>
          <w:szCs w:val="18"/>
          <w:lang w:val="en-GB"/>
        </w:rPr>
        <w:t>.</w:t>
      </w:r>
    </w:p>
    <w:p w14:paraId="45C97B83" w14:textId="43ABB0BC" w:rsidR="005B02AE" w:rsidRDefault="005B02AE" w:rsidP="005B02AE">
      <w:pPr>
        <w:pStyle w:val="Geenafstand"/>
        <w:rPr>
          <w:rFonts w:ascii="Times New Roman" w:hAnsi="Times New Roman" w:cs="Times New Roman"/>
          <w:sz w:val="16"/>
          <w:szCs w:val="16"/>
          <w:lang w:val="en-GB"/>
        </w:rPr>
      </w:pPr>
      <w:r>
        <w:rPr>
          <w:rFonts w:ascii="Times New Roman" w:hAnsi="Times New Roman" w:cs="Times New Roman"/>
          <w:sz w:val="16"/>
          <w:szCs w:val="16"/>
          <w:lang w:val="en-GB"/>
        </w:rPr>
        <w:t>‡</w:t>
      </w:r>
      <w:r w:rsidRPr="004834CF">
        <w:rPr>
          <w:rFonts w:ascii="Times New Roman" w:hAnsi="Times New Roman" w:cs="Times New Roman"/>
          <w:sz w:val="16"/>
          <w:szCs w:val="16"/>
          <w:lang w:val="en-GB"/>
        </w:rPr>
        <w:t xml:space="preserve"> One infection was systemic</w:t>
      </w:r>
      <w:r w:rsidR="00783CEB">
        <w:rPr>
          <w:rFonts w:ascii="Times New Roman" w:hAnsi="Times New Roman" w:cs="Times New Roman"/>
          <w:sz w:val="16"/>
          <w:szCs w:val="16"/>
          <w:lang w:val="en-GB"/>
        </w:rPr>
        <w:t>.</w:t>
      </w:r>
    </w:p>
    <w:p w14:paraId="5D9435AB" w14:textId="2C99C40E" w:rsidR="005B02AE" w:rsidRDefault="009727B9" w:rsidP="005B02AE">
      <w:pPr>
        <w:pStyle w:val="Geenafstand"/>
        <w:rPr>
          <w:rFonts w:ascii="Times New Roman" w:hAnsi="Times New Roman" w:cs="Times New Roman"/>
          <w:sz w:val="16"/>
          <w:szCs w:val="16"/>
          <w:lang w:val="en-GB"/>
        </w:rPr>
      </w:pPr>
      <w:r>
        <w:rPr>
          <w:rFonts w:ascii="Times New Roman" w:hAnsi="Times New Roman" w:cs="Times New Roman"/>
          <w:sz w:val="16"/>
          <w:szCs w:val="16"/>
          <w:lang w:val="en-GB"/>
        </w:rPr>
        <w:t>§ Patient with second crossover</w:t>
      </w:r>
      <w:r w:rsidR="00F44134">
        <w:rPr>
          <w:rFonts w:ascii="Times New Roman" w:hAnsi="Times New Roman" w:cs="Times New Roman"/>
          <w:sz w:val="16"/>
          <w:szCs w:val="16"/>
          <w:lang w:val="en-GB"/>
        </w:rPr>
        <w:t xml:space="preserve">, </w:t>
      </w:r>
      <w:r>
        <w:rPr>
          <w:rFonts w:ascii="Times New Roman" w:hAnsi="Times New Roman" w:cs="Times New Roman"/>
          <w:sz w:val="16"/>
          <w:szCs w:val="16"/>
          <w:lang w:val="en-GB"/>
        </w:rPr>
        <w:t>first crossover from TV-ICD to S-ICD due to implantation failure.</w:t>
      </w:r>
    </w:p>
    <w:p w14:paraId="19DBBC3D" w14:textId="77777777" w:rsidR="002F2218" w:rsidRDefault="002F2218" w:rsidP="005B02AE">
      <w:pPr>
        <w:pStyle w:val="Geenafstand"/>
        <w:rPr>
          <w:rFonts w:ascii="Times New Roman" w:hAnsi="Times New Roman" w:cs="Times New Roman"/>
          <w:sz w:val="16"/>
          <w:szCs w:val="16"/>
          <w:lang w:val="en-GB"/>
        </w:rPr>
      </w:pPr>
    </w:p>
    <w:p w14:paraId="1DD11ED8" w14:textId="77777777" w:rsidR="007944DF" w:rsidRDefault="007944DF" w:rsidP="005B02AE">
      <w:pPr>
        <w:pStyle w:val="Geenafstand"/>
        <w:rPr>
          <w:rFonts w:ascii="Times New Roman" w:hAnsi="Times New Roman" w:cs="Times New Roman"/>
          <w:sz w:val="16"/>
          <w:szCs w:val="16"/>
          <w:lang w:val="en-GB"/>
        </w:rPr>
      </w:pPr>
    </w:p>
    <w:p w14:paraId="7A98FE29" w14:textId="77777777" w:rsidR="005B02AE" w:rsidRPr="000859B3" w:rsidRDefault="005B02AE" w:rsidP="005B02AE">
      <w:pPr>
        <w:pStyle w:val="Geenafstand"/>
        <w:rPr>
          <w:rFonts w:ascii="Times New Roman" w:hAnsi="Times New Roman" w:cs="Times New Roman"/>
          <w:sz w:val="16"/>
          <w:szCs w:val="16"/>
          <w:lang w:val="en-GB"/>
        </w:rPr>
      </w:pPr>
    </w:p>
    <w:p w14:paraId="5A5B65DA" w14:textId="4E44AFFD" w:rsidR="005B02AE" w:rsidRPr="004834CF" w:rsidRDefault="00783CEB" w:rsidP="005B02AE">
      <w:pPr>
        <w:rPr>
          <w:rFonts w:ascii="Times New Roman" w:hAnsi="Times New Roman" w:cs="Times New Roman"/>
          <w:szCs w:val="16"/>
          <w:lang w:val="en-GB"/>
        </w:rPr>
      </w:pPr>
      <w:r>
        <w:rPr>
          <w:rFonts w:ascii="Times New Roman" w:hAnsi="Times New Roman" w:cs="Times New Roman"/>
          <w:szCs w:val="16"/>
          <w:lang w:val="en-GB"/>
        </w:rPr>
        <w:br w:type="page"/>
      </w:r>
      <w:r w:rsidR="00893E12">
        <w:rPr>
          <w:rFonts w:ascii="Times New Roman" w:hAnsi="Times New Roman" w:cs="Times New Roman"/>
          <w:szCs w:val="16"/>
          <w:lang w:val="en-GB"/>
        </w:rPr>
        <w:lastRenderedPageBreak/>
        <w:t>Table S</w:t>
      </w:r>
      <w:r w:rsidR="00D8420D">
        <w:rPr>
          <w:rFonts w:ascii="Times New Roman" w:hAnsi="Times New Roman" w:cs="Times New Roman"/>
          <w:szCs w:val="16"/>
          <w:lang w:val="en-GB"/>
        </w:rPr>
        <w:t>8</w:t>
      </w:r>
      <w:r w:rsidR="005B02AE" w:rsidRPr="004834CF">
        <w:rPr>
          <w:rFonts w:ascii="Times New Roman" w:hAnsi="Times New Roman" w:cs="Times New Roman"/>
          <w:szCs w:val="16"/>
          <w:lang w:val="en-GB"/>
        </w:rPr>
        <w:t xml:space="preserve">. Type of </w:t>
      </w:r>
      <w:r w:rsidR="00664F4C">
        <w:rPr>
          <w:rFonts w:ascii="Times New Roman" w:hAnsi="Times New Roman" w:cs="Times New Roman"/>
          <w:szCs w:val="16"/>
          <w:lang w:val="en-GB"/>
        </w:rPr>
        <w:t xml:space="preserve">total </w:t>
      </w:r>
      <w:r w:rsidR="005B02AE" w:rsidRPr="004834CF">
        <w:rPr>
          <w:rFonts w:ascii="Times New Roman" w:hAnsi="Times New Roman" w:cs="Times New Roman"/>
          <w:szCs w:val="16"/>
          <w:lang w:val="en-GB"/>
        </w:rPr>
        <w:t>lead-related complication</w:t>
      </w:r>
      <w:r w:rsidR="0068302E">
        <w:rPr>
          <w:rFonts w:ascii="Times New Roman" w:hAnsi="Times New Roman" w:cs="Times New Roman"/>
          <w:szCs w:val="16"/>
          <w:lang w:val="en-GB"/>
        </w:rPr>
        <w:t>s</w:t>
      </w:r>
    </w:p>
    <w:tbl>
      <w:tblPr>
        <w:tblStyle w:val="Tabelraster"/>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701"/>
        <w:gridCol w:w="1701"/>
      </w:tblGrid>
      <w:tr w:rsidR="005B02AE" w:rsidRPr="004834CF" w14:paraId="27FF397C" w14:textId="77777777" w:rsidTr="00AC5D6E">
        <w:trPr>
          <w:trHeight w:val="283"/>
        </w:trPr>
        <w:tc>
          <w:tcPr>
            <w:tcW w:w="3119" w:type="dxa"/>
            <w:tcBorders>
              <w:bottom w:val="single" w:sz="4" w:space="0" w:color="auto"/>
              <w:right w:val="single" w:sz="4" w:space="0" w:color="auto"/>
            </w:tcBorders>
            <w:shd w:val="clear" w:color="auto" w:fill="auto"/>
          </w:tcPr>
          <w:p w14:paraId="7F5F38E1" w14:textId="77777777" w:rsidR="005B02AE" w:rsidRPr="004834CF" w:rsidRDefault="005B02AE" w:rsidP="00893E12">
            <w:pPr>
              <w:rPr>
                <w:rFonts w:ascii="Times New Roman" w:hAnsi="Times New Roman" w:cs="Times New Roman"/>
                <w:sz w:val="20"/>
                <w:szCs w:val="20"/>
                <w:lang w:val="en-GB"/>
              </w:rPr>
            </w:pPr>
          </w:p>
        </w:tc>
        <w:tc>
          <w:tcPr>
            <w:tcW w:w="1701" w:type="dxa"/>
            <w:tcBorders>
              <w:left w:val="single" w:sz="4" w:space="0" w:color="auto"/>
              <w:bottom w:val="single" w:sz="4" w:space="0" w:color="auto"/>
            </w:tcBorders>
            <w:shd w:val="clear" w:color="auto" w:fill="auto"/>
          </w:tcPr>
          <w:p w14:paraId="03160408" w14:textId="42FF51D7" w:rsidR="005B02AE" w:rsidRPr="00AC5D6E" w:rsidRDefault="00A860F1" w:rsidP="00893E12">
            <w:pPr>
              <w:rPr>
                <w:rFonts w:ascii="Times New Roman" w:hAnsi="Times New Roman" w:cs="Times New Roman"/>
                <w:b/>
                <w:sz w:val="20"/>
                <w:szCs w:val="20"/>
                <w:lang w:val="en-GB"/>
              </w:rPr>
            </w:pPr>
            <w:r>
              <w:rPr>
                <w:rFonts w:ascii="Times New Roman" w:hAnsi="Times New Roman" w:cs="Times New Roman"/>
                <w:b/>
                <w:sz w:val="20"/>
                <w:szCs w:val="20"/>
                <w:lang w:val="en-GB"/>
              </w:rPr>
              <w:t>S-ICD</w:t>
            </w:r>
          </w:p>
        </w:tc>
        <w:tc>
          <w:tcPr>
            <w:tcW w:w="1701" w:type="dxa"/>
            <w:tcBorders>
              <w:bottom w:val="single" w:sz="4" w:space="0" w:color="auto"/>
            </w:tcBorders>
            <w:shd w:val="clear" w:color="auto" w:fill="auto"/>
          </w:tcPr>
          <w:p w14:paraId="7EA556C8" w14:textId="0ABBFB6F" w:rsidR="005B02AE" w:rsidRPr="00AC5D6E" w:rsidRDefault="00A860F1" w:rsidP="00893E12">
            <w:pPr>
              <w:rPr>
                <w:rFonts w:ascii="Times New Roman" w:hAnsi="Times New Roman" w:cs="Times New Roman"/>
                <w:b/>
                <w:sz w:val="20"/>
                <w:szCs w:val="20"/>
                <w:lang w:val="en-GB"/>
              </w:rPr>
            </w:pPr>
            <w:r>
              <w:rPr>
                <w:rFonts w:ascii="Times New Roman" w:hAnsi="Times New Roman" w:cs="Times New Roman"/>
                <w:b/>
                <w:sz w:val="20"/>
                <w:szCs w:val="20"/>
                <w:lang w:val="en-GB"/>
              </w:rPr>
              <w:t>TV-ICD</w:t>
            </w:r>
          </w:p>
        </w:tc>
      </w:tr>
      <w:tr w:rsidR="005B02AE" w:rsidRPr="004834CF" w14:paraId="40108CC0" w14:textId="77777777" w:rsidTr="00AC5D6E">
        <w:trPr>
          <w:trHeight w:val="283"/>
        </w:trPr>
        <w:tc>
          <w:tcPr>
            <w:tcW w:w="3119" w:type="dxa"/>
            <w:tcBorders>
              <w:top w:val="single" w:sz="4" w:space="0" w:color="auto"/>
              <w:right w:val="single" w:sz="4" w:space="0" w:color="auto"/>
            </w:tcBorders>
            <w:shd w:val="clear" w:color="auto" w:fill="auto"/>
          </w:tcPr>
          <w:p w14:paraId="054D1A26" w14:textId="77777777" w:rsidR="005B02AE" w:rsidRPr="004834CF" w:rsidRDefault="005B02AE" w:rsidP="00893E12">
            <w:pPr>
              <w:rPr>
                <w:rFonts w:ascii="Times New Roman" w:hAnsi="Times New Roman" w:cs="Times New Roman"/>
                <w:sz w:val="20"/>
                <w:szCs w:val="20"/>
                <w:lang w:val="en-GB"/>
              </w:rPr>
            </w:pPr>
            <w:r w:rsidRPr="004834CF">
              <w:rPr>
                <w:rFonts w:ascii="Times New Roman" w:hAnsi="Times New Roman" w:cs="Times New Roman"/>
                <w:sz w:val="20"/>
                <w:szCs w:val="20"/>
                <w:lang w:val="en-GB"/>
              </w:rPr>
              <w:t>Lead dislocation</w:t>
            </w:r>
          </w:p>
        </w:tc>
        <w:tc>
          <w:tcPr>
            <w:tcW w:w="1701" w:type="dxa"/>
            <w:tcBorders>
              <w:top w:val="single" w:sz="4" w:space="0" w:color="auto"/>
              <w:left w:val="single" w:sz="4" w:space="0" w:color="auto"/>
            </w:tcBorders>
            <w:shd w:val="clear" w:color="auto" w:fill="auto"/>
          </w:tcPr>
          <w:p w14:paraId="79F0DDF2" w14:textId="1B87D5CA" w:rsidR="005B02AE" w:rsidRPr="003A1449" w:rsidRDefault="00804134" w:rsidP="00893E12">
            <w:pPr>
              <w:rPr>
                <w:rFonts w:ascii="Times New Roman" w:hAnsi="Times New Roman" w:cs="Times New Roman"/>
                <w:sz w:val="20"/>
                <w:szCs w:val="20"/>
                <w:highlight w:val="yellow"/>
                <w:lang w:val="en-GB"/>
              </w:rPr>
            </w:pPr>
            <w:r w:rsidRPr="003A1449">
              <w:rPr>
                <w:rFonts w:ascii="Times New Roman" w:hAnsi="Times New Roman" w:cs="Times New Roman"/>
                <w:sz w:val="20"/>
                <w:szCs w:val="20"/>
                <w:highlight w:val="yellow"/>
                <w:lang w:val="en-GB"/>
              </w:rPr>
              <w:t>3*</w:t>
            </w:r>
          </w:p>
        </w:tc>
        <w:tc>
          <w:tcPr>
            <w:tcW w:w="1701" w:type="dxa"/>
            <w:tcBorders>
              <w:top w:val="single" w:sz="4" w:space="0" w:color="auto"/>
            </w:tcBorders>
            <w:shd w:val="clear" w:color="auto" w:fill="auto"/>
          </w:tcPr>
          <w:p w14:paraId="287F8B52" w14:textId="77777777" w:rsidR="005B02AE" w:rsidRPr="004834CF" w:rsidRDefault="005B02AE" w:rsidP="00893E12">
            <w:pPr>
              <w:rPr>
                <w:rFonts w:ascii="Times New Roman" w:hAnsi="Times New Roman" w:cs="Times New Roman"/>
                <w:sz w:val="20"/>
                <w:szCs w:val="20"/>
                <w:lang w:val="en-GB"/>
              </w:rPr>
            </w:pPr>
            <w:r w:rsidRPr="004834CF">
              <w:rPr>
                <w:rFonts w:ascii="Times New Roman" w:hAnsi="Times New Roman" w:cs="Times New Roman"/>
                <w:sz w:val="20"/>
                <w:szCs w:val="20"/>
                <w:lang w:val="en-GB"/>
              </w:rPr>
              <w:t>6</w:t>
            </w:r>
          </w:p>
        </w:tc>
      </w:tr>
      <w:tr w:rsidR="005B02AE" w:rsidRPr="004834CF" w14:paraId="4C823364" w14:textId="77777777" w:rsidTr="00AC5D6E">
        <w:trPr>
          <w:trHeight w:val="283"/>
        </w:trPr>
        <w:tc>
          <w:tcPr>
            <w:tcW w:w="3119" w:type="dxa"/>
            <w:tcBorders>
              <w:right w:val="single" w:sz="4" w:space="0" w:color="auto"/>
            </w:tcBorders>
            <w:shd w:val="clear" w:color="auto" w:fill="auto"/>
          </w:tcPr>
          <w:p w14:paraId="55F471EC" w14:textId="77777777" w:rsidR="005B02AE" w:rsidRPr="004834CF" w:rsidRDefault="005B02AE" w:rsidP="00893E12">
            <w:pPr>
              <w:rPr>
                <w:rFonts w:ascii="Times New Roman" w:hAnsi="Times New Roman" w:cs="Times New Roman"/>
                <w:sz w:val="20"/>
                <w:szCs w:val="20"/>
                <w:lang w:val="en-GB"/>
              </w:rPr>
            </w:pPr>
            <w:r w:rsidRPr="004834CF">
              <w:rPr>
                <w:rFonts w:ascii="Times New Roman" w:hAnsi="Times New Roman" w:cs="Times New Roman"/>
                <w:sz w:val="20"/>
                <w:szCs w:val="20"/>
                <w:lang w:val="en-GB"/>
              </w:rPr>
              <w:t>Lead dysfunction</w:t>
            </w:r>
          </w:p>
        </w:tc>
        <w:tc>
          <w:tcPr>
            <w:tcW w:w="1701" w:type="dxa"/>
            <w:tcBorders>
              <w:left w:val="single" w:sz="4" w:space="0" w:color="auto"/>
            </w:tcBorders>
            <w:shd w:val="clear" w:color="auto" w:fill="auto"/>
          </w:tcPr>
          <w:p w14:paraId="1DC35236" w14:textId="4CB66367" w:rsidR="005B02AE" w:rsidRPr="003A1449" w:rsidRDefault="00804134" w:rsidP="00893E12">
            <w:pPr>
              <w:rPr>
                <w:rFonts w:ascii="Times New Roman" w:hAnsi="Times New Roman" w:cs="Times New Roman"/>
                <w:sz w:val="20"/>
                <w:szCs w:val="20"/>
                <w:highlight w:val="yellow"/>
                <w:lang w:val="en-GB"/>
              </w:rPr>
            </w:pPr>
            <w:r w:rsidRPr="003A1449">
              <w:rPr>
                <w:rFonts w:ascii="Times New Roman" w:hAnsi="Times New Roman" w:cs="Times New Roman"/>
                <w:sz w:val="20"/>
                <w:szCs w:val="20"/>
                <w:highlight w:val="yellow"/>
                <w:lang w:val="en-GB"/>
              </w:rPr>
              <w:t>0</w:t>
            </w:r>
          </w:p>
        </w:tc>
        <w:tc>
          <w:tcPr>
            <w:tcW w:w="1701" w:type="dxa"/>
            <w:shd w:val="clear" w:color="auto" w:fill="auto"/>
          </w:tcPr>
          <w:p w14:paraId="6935B589" w14:textId="4DE44B81" w:rsidR="005B02AE" w:rsidRPr="004834CF" w:rsidRDefault="00804134" w:rsidP="00893E12">
            <w:pPr>
              <w:rPr>
                <w:rFonts w:ascii="Times New Roman" w:hAnsi="Times New Roman" w:cs="Times New Roman"/>
                <w:sz w:val="20"/>
                <w:szCs w:val="20"/>
                <w:lang w:val="en-GB"/>
              </w:rPr>
            </w:pPr>
            <w:r w:rsidRPr="003A1449">
              <w:rPr>
                <w:rFonts w:ascii="Times New Roman" w:hAnsi="Times New Roman" w:cs="Times New Roman"/>
                <w:sz w:val="20"/>
                <w:szCs w:val="20"/>
                <w:highlight w:val="yellow"/>
                <w:lang w:val="en-GB"/>
              </w:rPr>
              <w:t>9</w:t>
            </w:r>
          </w:p>
        </w:tc>
      </w:tr>
      <w:tr w:rsidR="005B02AE" w:rsidRPr="004834CF" w14:paraId="00BBC6B7" w14:textId="77777777" w:rsidTr="00AC5D6E">
        <w:trPr>
          <w:trHeight w:val="283"/>
        </w:trPr>
        <w:tc>
          <w:tcPr>
            <w:tcW w:w="3119" w:type="dxa"/>
            <w:tcBorders>
              <w:right w:val="single" w:sz="4" w:space="0" w:color="auto"/>
            </w:tcBorders>
            <w:shd w:val="clear" w:color="auto" w:fill="auto"/>
          </w:tcPr>
          <w:p w14:paraId="39FA6F60" w14:textId="77777777" w:rsidR="005B02AE" w:rsidRPr="004834CF" w:rsidRDefault="005B02AE" w:rsidP="00893E12">
            <w:pPr>
              <w:rPr>
                <w:rFonts w:ascii="Times New Roman" w:hAnsi="Times New Roman" w:cs="Times New Roman"/>
                <w:sz w:val="20"/>
                <w:szCs w:val="20"/>
                <w:lang w:val="en-GB"/>
              </w:rPr>
            </w:pPr>
            <w:r w:rsidRPr="004834CF">
              <w:rPr>
                <w:rFonts w:ascii="Times New Roman" w:hAnsi="Times New Roman" w:cs="Times New Roman"/>
                <w:sz w:val="20"/>
                <w:szCs w:val="20"/>
                <w:lang w:val="en-GB"/>
              </w:rPr>
              <w:t>Inappropriate therapy</w:t>
            </w:r>
          </w:p>
        </w:tc>
        <w:tc>
          <w:tcPr>
            <w:tcW w:w="1701" w:type="dxa"/>
            <w:tcBorders>
              <w:left w:val="single" w:sz="4" w:space="0" w:color="auto"/>
            </w:tcBorders>
            <w:shd w:val="clear" w:color="auto" w:fill="auto"/>
          </w:tcPr>
          <w:p w14:paraId="578F8CDE" w14:textId="77777777" w:rsidR="005B02AE" w:rsidRPr="004834CF" w:rsidRDefault="005B02AE" w:rsidP="00893E12">
            <w:pPr>
              <w:rPr>
                <w:rFonts w:ascii="Times New Roman" w:hAnsi="Times New Roman" w:cs="Times New Roman"/>
                <w:sz w:val="20"/>
                <w:szCs w:val="20"/>
                <w:lang w:val="en-GB"/>
              </w:rPr>
            </w:pPr>
            <w:r w:rsidRPr="004834CF">
              <w:rPr>
                <w:rFonts w:ascii="Times New Roman" w:hAnsi="Times New Roman" w:cs="Times New Roman"/>
                <w:sz w:val="20"/>
                <w:szCs w:val="20"/>
                <w:lang w:val="en-GB"/>
              </w:rPr>
              <w:t>1</w:t>
            </w:r>
          </w:p>
        </w:tc>
        <w:tc>
          <w:tcPr>
            <w:tcW w:w="1701" w:type="dxa"/>
            <w:shd w:val="clear" w:color="auto" w:fill="auto"/>
          </w:tcPr>
          <w:p w14:paraId="391BF611" w14:textId="77777777" w:rsidR="005B02AE" w:rsidRPr="004834CF" w:rsidRDefault="005B02AE" w:rsidP="00893E12">
            <w:pPr>
              <w:rPr>
                <w:rFonts w:ascii="Times New Roman" w:hAnsi="Times New Roman" w:cs="Times New Roman"/>
                <w:sz w:val="20"/>
                <w:szCs w:val="20"/>
                <w:lang w:val="en-GB"/>
              </w:rPr>
            </w:pPr>
            <w:r w:rsidRPr="004834CF">
              <w:rPr>
                <w:rFonts w:ascii="Times New Roman" w:hAnsi="Times New Roman" w:cs="Times New Roman"/>
                <w:sz w:val="20"/>
                <w:szCs w:val="20"/>
                <w:lang w:val="en-GB"/>
              </w:rPr>
              <w:t>0</w:t>
            </w:r>
          </w:p>
        </w:tc>
      </w:tr>
      <w:tr w:rsidR="005B02AE" w:rsidRPr="004834CF" w14:paraId="18530777" w14:textId="77777777" w:rsidTr="00AC5D6E">
        <w:trPr>
          <w:trHeight w:val="283"/>
        </w:trPr>
        <w:tc>
          <w:tcPr>
            <w:tcW w:w="3119" w:type="dxa"/>
            <w:tcBorders>
              <w:right w:val="single" w:sz="4" w:space="0" w:color="auto"/>
            </w:tcBorders>
            <w:shd w:val="clear" w:color="auto" w:fill="auto"/>
          </w:tcPr>
          <w:p w14:paraId="3EC31A78" w14:textId="77777777" w:rsidR="005B02AE" w:rsidRPr="004834CF" w:rsidRDefault="005B02AE" w:rsidP="00893E12">
            <w:pPr>
              <w:rPr>
                <w:rFonts w:ascii="Times New Roman" w:hAnsi="Times New Roman" w:cs="Times New Roman"/>
                <w:sz w:val="20"/>
                <w:szCs w:val="20"/>
                <w:lang w:val="en-GB"/>
              </w:rPr>
            </w:pPr>
            <w:r w:rsidRPr="004834CF">
              <w:rPr>
                <w:rFonts w:ascii="Times New Roman" w:hAnsi="Times New Roman" w:cs="Times New Roman"/>
                <w:sz w:val="20"/>
                <w:szCs w:val="20"/>
                <w:lang w:val="en-GB"/>
              </w:rPr>
              <w:t>Lead infections</w:t>
            </w:r>
          </w:p>
        </w:tc>
        <w:tc>
          <w:tcPr>
            <w:tcW w:w="1701" w:type="dxa"/>
            <w:tcBorders>
              <w:left w:val="single" w:sz="4" w:space="0" w:color="auto"/>
            </w:tcBorders>
            <w:shd w:val="clear" w:color="auto" w:fill="auto"/>
          </w:tcPr>
          <w:p w14:paraId="5DDB4C14" w14:textId="77777777" w:rsidR="005B02AE" w:rsidRPr="004834CF" w:rsidRDefault="005B02AE" w:rsidP="00893E12">
            <w:pPr>
              <w:rPr>
                <w:rFonts w:ascii="Times New Roman" w:hAnsi="Times New Roman" w:cs="Times New Roman"/>
                <w:sz w:val="20"/>
                <w:szCs w:val="20"/>
                <w:lang w:val="en-GB"/>
              </w:rPr>
            </w:pPr>
            <w:r w:rsidRPr="004834CF">
              <w:rPr>
                <w:rFonts w:ascii="Times New Roman" w:hAnsi="Times New Roman" w:cs="Times New Roman"/>
                <w:sz w:val="20"/>
                <w:szCs w:val="20"/>
                <w:lang w:val="en-GB"/>
              </w:rPr>
              <w:t>1</w:t>
            </w:r>
          </w:p>
        </w:tc>
        <w:tc>
          <w:tcPr>
            <w:tcW w:w="1701" w:type="dxa"/>
            <w:shd w:val="clear" w:color="auto" w:fill="auto"/>
          </w:tcPr>
          <w:p w14:paraId="41028271" w14:textId="77777777" w:rsidR="005B02AE" w:rsidRPr="004834CF" w:rsidRDefault="005B02AE" w:rsidP="00893E12">
            <w:pPr>
              <w:rPr>
                <w:rFonts w:ascii="Times New Roman" w:hAnsi="Times New Roman" w:cs="Times New Roman"/>
                <w:sz w:val="20"/>
                <w:szCs w:val="20"/>
                <w:lang w:val="en-GB"/>
              </w:rPr>
            </w:pPr>
            <w:r w:rsidRPr="004834CF">
              <w:rPr>
                <w:rFonts w:ascii="Times New Roman" w:hAnsi="Times New Roman" w:cs="Times New Roman"/>
                <w:sz w:val="20"/>
                <w:szCs w:val="20"/>
                <w:lang w:val="en-GB"/>
              </w:rPr>
              <w:t>5</w:t>
            </w:r>
          </w:p>
        </w:tc>
      </w:tr>
      <w:tr w:rsidR="005B02AE" w:rsidRPr="004834CF" w14:paraId="2516B859" w14:textId="77777777" w:rsidTr="00AC5D6E">
        <w:trPr>
          <w:trHeight w:val="283"/>
        </w:trPr>
        <w:tc>
          <w:tcPr>
            <w:tcW w:w="3119" w:type="dxa"/>
            <w:tcBorders>
              <w:right w:val="single" w:sz="4" w:space="0" w:color="auto"/>
            </w:tcBorders>
            <w:shd w:val="clear" w:color="auto" w:fill="auto"/>
          </w:tcPr>
          <w:p w14:paraId="44520E9C" w14:textId="77777777" w:rsidR="005B02AE" w:rsidRPr="004834CF" w:rsidRDefault="005B02AE" w:rsidP="00893E12">
            <w:pPr>
              <w:rPr>
                <w:rFonts w:ascii="Times New Roman" w:hAnsi="Times New Roman" w:cs="Times New Roman"/>
                <w:sz w:val="20"/>
                <w:szCs w:val="20"/>
                <w:lang w:val="en-GB"/>
              </w:rPr>
            </w:pPr>
            <w:r w:rsidRPr="004834CF">
              <w:rPr>
                <w:rFonts w:ascii="Times New Roman" w:hAnsi="Times New Roman" w:cs="Times New Roman"/>
                <w:sz w:val="20"/>
                <w:szCs w:val="20"/>
                <w:lang w:val="en-GB"/>
              </w:rPr>
              <w:t>Lead perforations/tamponade</w:t>
            </w:r>
          </w:p>
        </w:tc>
        <w:tc>
          <w:tcPr>
            <w:tcW w:w="1701" w:type="dxa"/>
            <w:tcBorders>
              <w:left w:val="single" w:sz="4" w:space="0" w:color="auto"/>
            </w:tcBorders>
            <w:shd w:val="clear" w:color="auto" w:fill="auto"/>
          </w:tcPr>
          <w:p w14:paraId="1B076139" w14:textId="77777777" w:rsidR="005B02AE" w:rsidRPr="004834CF" w:rsidRDefault="005B02AE" w:rsidP="00893E12">
            <w:pPr>
              <w:rPr>
                <w:rFonts w:ascii="Times New Roman" w:hAnsi="Times New Roman" w:cs="Times New Roman"/>
                <w:sz w:val="20"/>
                <w:szCs w:val="20"/>
                <w:lang w:val="en-GB"/>
              </w:rPr>
            </w:pPr>
            <w:r w:rsidRPr="004834CF">
              <w:rPr>
                <w:rFonts w:ascii="Times New Roman" w:hAnsi="Times New Roman" w:cs="Times New Roman"/>
                <w:sz w:val="20"/>
                <w:szCs w:val="20"/>
                <w:lang w:val="en-GB"/>
              </w:rPr>
              <w:t>0</w:t>
            </w:r>
          </w:p>
        </w:tc>
        <w:tc>
          <w:tcPr>
            <w:tcW w:w="1701" w:type="dxa"/>
            <w:shd w:val="clear" w:color="auto" w:fill="auto"/>
          </w:tcPr>
          <w:p w14:paraId="0529866D" w14:textId="77777777" w:rsidR="005B02AE" w:rsidRPr="004834CF" w:rsidRDefault="005B02AE" w:rsidP="00893E12">
            <w:pPr>
              <w:rPr>
                <w:rFonts w:ascii="Times New Roman" w:hAnsi="Times New Roman" w:cs="Times New Roman"/>
                <w:sz w:val="20"/>
                <w:szCs w:val="20"/>
                <w:lang w:val="en-GB"/>
              </w:rPr>
            </w:pPr>
            <w:r w:rsidRPr="004834CF">
              <w:rPr>
                <w:rFonts w:ascii="Times New Roman" w:hAnsi="Times New Roman" w:cs="Times New Roman"/>
                <w:sz w:val="20"/>
                <w:szCs w:val="20"/>
                <w:lang w:val="en-GB"/>
              </w:rPr>
              <w:t>5</w:t>
            </w:r>
          </w:p>
        </w:tc>
      </w:tr>
      <w:tr w:rsidR="005B02AE" w:rsidRPr="004834CF" w14:paraId="01E2E601" w14:textId="77777777" w:rsidTr="00AC5D6E">
        <w:trPr>
          <w:trHeight w:val="283"/>
        </w:trPr>
        <w:tc>
          <w:tcPr>
            <w:tcW w:w="3119" w:type="dxa"/>
            <w:tcBorders>
              <w:right w:val="single" w:sz="4" w:space="0" w:color="auto"/>
            </w:tcBorders>
            <w:shd w:val="clear" w:color="auto" w:fill="auto"/>
          </w:tcPr>
          <w:p w14:paraId="4F16C1CA" w14:textId="77777777" w:rsidR="005B02AE" w:rsidRPr="004834CF" w:rsidRDefault="005B02AE" w:rsidP="00893E12">
            <w:pPr>
              <w:rPr>
                <w:rFonts w:ascii="Times New Roman" w:hAnsi="Times New Roman" w:cs="Times New Roman"/>
                <w:sz w:val="20"/>
                <w:szCs w:val="20"/>
                <w:lang w:val="en-GB"/>
              </w:rPr>
            </w:pPr>
            <w:r w:rsidRPr="004834CF">
              <w:rPr>
                <w:rFonts w:ascii="Times New Roman" w:hAnsi="Times New Roman" w:cs="Times New Roman"/>
                <w:sz w:val="20"/>
                <w:szCs w:val="20"/>
                <w:lang w:val="en-GB"/>
              </w:rPr>
              <w:t>Thrombotic events</w:t>
            </w:r>
          </w:p>
        </w:tc>
        <w:tc>
          <w:tcPr>
            <w:tcW w:w="1701" w:type="dxa"/>
            <w:tcBorders>
              <w:left w:val="single" w:sz="4" w:space="0" w:color="auto"/>
            </w:tcBorders>
            <w:shd w:val="clear" w:color="auto" w:fill="auto"/>
          </w:tcPr>
          <w:p w14:paraId="3715346E" w14:textId="77777777" w:rsidR="005B02AE" w:rsidRPr="004834CF" w:rsidRDefault="005B02AE" w:rsidP="00893E12">
            <w:pPr>
              <w:rPr>
                <w:rFonts w:ascii="Times New Roman" w:hAnsi="Times New Roman" w:cs="Times New Roman"/>
                <w:sz w:val="20"/>
                <w:szCs w:val="20"/>
                <w:lang w:val="en-GB"/>
              </w:rPr>
            </w:pPr>
            <w:r w:rsidRPr="004834CF">
              <w:rPr>
                <w:rFonts w:ascii="Times New Roman" w:hAnsi="Times New Roman" w:cs="Times New Roman"/>
                <w:sz w:val="20"/>
                <w:szCs w:val="20"/>
                <w:lang w:val="en-GB"/>
              </w:rPr>
              <w:t>0</w:t>
            </w:r>
          </w:p>
        </w:tc>
        <w:tc>
          <w:tcPr>
            <w:tcW w:w="1701" w:type="dxa"/>
            <w:shd w:val="clear" w:color="auto" w:fill="auto"/>
          </w:tcPr>
          <w:p w14:paraId="438935D4" w14:textId="77777777" w:rsidR="005B02AE" w:rsidRPr="004834CF" w:rsidRDefault="005B02AE" w:rsidP="00893E12">
            <w:pPr>
              <w:rPr>
                <w:rFonts w:ascii="Times New Roman" w:hAnsi="Times New Roman" w:cs="Times New Roman"/>
                <w:sz w:val="20"/>
                <w:szCs w:val="20"/>
                <w:lang w:val="en-GB"/>
              </w:rPr>
            </w:pPr>
            <w:r w:rsidRPr="004834CF">
              <w:rPr>
                <w:rFonts w:ascii="Times New Roman" w:hAnsi="Times New Roman" w:cs="Times New Roman"/>
                <w:sz w:val="20"/>
                <w:szCs w:val="20"/>
                <w:lang w:val="en-GB"/>
              </w:rPr>
              <w:t>2</w:t>
            </w:r>
          </w:p>
        </w:tc>
      </w:tr>
      <w:tr w:rsidR="005B02AE" w:rsidRPr="004834CF" w14:paraId="0675A220" w14:textId="77777777" w:rsidTr="00AC5D6E">
        <w:trPr>
          <w:trHeight w:val="283"/>
        </w:trPr>
        <w:tc>
          <w:tcPr>
            <w:tcW w:w="3119" w:type="dxa"/>
            <w:tcBorders>
              <w:right w:val="single" w:sz="4" w:space="0" w:color="auto"/>
            </w:tcBorders>
            <w:shd w:val="clear" w:color="auto" w:fill="auto"/>
          </w:tcPr>
          <w:p w14:paraId="789E5B9F" w14:textId="77777777" w:rsidR="005B02AE" w:rsidRPr="004834CF" w:rsidRDefault="005B02AE" w:rsidP="00893E12">
            <w:pPr>
              <w:rPr>
                <w:rFonts w:ascii="Times New Roman" w:hAnsi="Times New Roman" w:cs="Times New Roman"/>
                <w:sz w:val="20"/>
                <w:szCs w:val="20"/>
                <w:lang w:val="en-GB"/>
              </w:rPr>
            </w:pPr>
            <w:r w:rsidRPr="004834CF">
              <w:rPr>
                <w:rFonts w:ascii="Times New Roman" w:hAnsi="Times New Roman" w:cs="Times New Roman"/>
                <w:sz w:val="20"/>
                <w:szCs w:val="20"/>
                <w:lang w:val="en-GB"/>
              </w:rPr>
              <w:t>Pneumothorax</w:t>
            </w:r>
          </w:p>
        </w:tc>
        <w:tc>
          <w:tcPr>
            <w:tcW w:w="1701" w:type="dxa"/>
            <w:tcBorders>
              <w:left w:val="single" w:sz="4" w:space="0" w:color="auto"/>
            </w:tcBorders>
            <w:shd w:val="clear" w:color="auto" w:fill="auto"/>
          </w:tcPr>
          <w:p w14:paraId="6E2DE9DB" w14:textId="77777777" w:rsidR="005B02AE" w:rsidRPr="004834CF" w:rsidRDefault="005B02AE" w:rsidP="00893E12">
            <w:pPr>
              <w:rPr>
                <w:rFonts w:ascii="Times New Roman" w:hAnsi="Times New Roman" w:cs="Times New Roman"/>
                <w:sz w:val="20"/>
                <w:szCs w:val="20"/>
                <w:lang w:val="en-GB"/>
              </w:rPr>
            </w:pPr>
            <w:r w:rsidRPr="004834CF">
              <w:rPr>
                <w:rFonts w:ascii="Times New Roman" w:hAnsi="Times New Roman" w:cs="Times New Roman"/>
                <w:sz w:val="20"/>
                <w:szCs w:val="20"/>
                <w:lang w:val="en-GB"/>
              </w:rPr>
              <w:t>0</w:t>
            </w:r>
          </w:p>
        </w:tc>
        <w:tc>
          <w:tcPr>
            <w:tcW w:w="1701" w:type="dxa"/>
            <w:shd w:val="clear" w:color="auto" w:fill="auto"/>
          </w:tcPr>
          <w:p w14:paraId="72717A81" w14:textId="77777777" w:rsidR="005B02AE" w:rsidRPr="004834CF" w:rsidRDefault="005B02AE" w:rsidP="00893E12">
            <w:pPr>
              <w:rPr>
                <w:rFonts w:ascii="Times New Roman" w:hAnsi="Times New Roman" w:cs="Times New Roman"/>
                <w:sz w:val="20"/>
                <w:szCs w:val="20"/>
                <w:lang w:val="en-GB"/>
              </w:rPr>
            </w:pPr>
            <w:r w:rsidRPr="004834CF">
              <w:rPr>
                <w:rFonts w:ascii="Times New Roman" w:hAnsi="Times New Roman" w:cs="Times New Roman"/>
                <w:sz w:val="20"/>
                <w:szCs w:val="20"/>
                <w:lang w:val="en-GB"/>
              </w:rPr>
              <w:t>4</w:t>
            </w:r>
          </w:p>
        </w:tc>
      </w:tr>
      <w:tr w:rsidR="005B02AE" w:rsidRPr="004834CF" w14:paraId="0D0E546E" w14:textId="77777777" w:rsidTr="00AC5D6E">
        <w:trPr>
          <w:trHeight w:val="283"/>
        </w:trPr>
        <w:tc>
          <w:tcPr>
            <w:tcW w:w="3119" w:type="dxa"/>
            <w:tcBorders>
              <w:right w:val="single" w:sz="4" w:space="0" w:color="auto"/>
            </w:tcBorders>
            <w:shd w:val="clear" w:color="auto" w:fill="auto"/>
          </w:tcPr>
          <w:p w14:paraId="69D95175" w14:textId="77777777" w:rsidR="005B02AE" w:rsidRPr="004834CF" w:rsidRDefault="005B02AE" w:rsidP="00893E12">
            <w:pPr>
              <w:rPr>
                <w:rFonts w:ascii="Times New Roman" w:hAnsi="Times New Roman" w:cs="Times New Roman"/>
                <w:sz w:val="20"/>
                <w:szCs w:val="20"/>
                <w:lang w:val="en-GB"/>
              </w:rPr>
            </w:pPr>
            <w:r w:rsidRPr="004834CF">
              <w:rPr>
                <w:rFonts w:ascii="Times New Roman" w:hAnsi="Times New Roman" w:cs="Times New Roman"/>
                <w:sz w:val="20"/>
                <w:szCs w:val="20"/>
                <w:lang w:val="en-GB"/>
              </w:rPr>
              <w:t>Implantation failure</w:t>
            </w:r>
          </w:p>
        </w:tc>
        <w:tc>
          <w:tcPr>
            <w:tcW w:w="1701" w:type="dxa"/>
            <w:tcBorders>
              <w:left w:val="single" w:sz="4" w:space="0" w:color="auto"/>
            </w:tcBorders>
            <w:shd w:val="clear" w:color="auto" w:fill="auto"/>
          </w:tcPr>
          <w:p w14:paraId="5116D94F" w14:textId="77777777" w:rsidR="005B02AE" w:rsidRPr="004834CF" w:rsidRDefault="005B02AE" w:rsidP="00893E12">
            <w:pPr>
              <w:rPr>
                <w:rFonts w:ascii="Times New Roman" w:hAnsi="Times New Roman" w:cs="Times New Roman"/>
                <w:sz w:val="20"/>
                <w:szCs w:val="20"/>
                <w:lang w:val="en-GB"/>
              </w:rPr>
            </w:pPr>
            <w:r w:rsidRPr="004834CF">
              <w:rPr>
                <w:rFonts w:ascii="Times New Roman" w:hAnsi="Times New Roman" w:cs="Times New Roman"/>
                <w:sz w:val="20"/>
                <w:szCs w:val="20"/>
                <w:lang w:val="en-GB"/>
              </w:rPr>
              <w:t>0</w:t>
            </w:r>
          </w:p>
        </w:tc>
        <w:tc>
          <w:tcPr>
            <w:tcW w:w="1701" w:type="dxa"/>
            <w:shd w:val="clear" w:color="auto" w:fill="auto"/>
          </w:tcPr>
          <w:p w14:paraId="749B8370" w14:textId="77777777" w:rsidR="005B02AE" w:rsidRPr="004834CF" w:rsidRDefault="005B02AE" w:rsidP="00893E12">
            <w:pPr>
              <w:rPr>
                <w:rFonts w:ascii="Times New Roman" w:hAnsi="Times New Roman" w:cs="Times New Roman"/>
                <w:sz w:val="20"/>
                <w:szCs w:val="20"/>
                <w:lang w:val="en-GB"/>
              </w:rPr>
            </w:pPr>
            <w:r w:rsidRPr="004834CF">
              <w:rPr>
                <w:rFonts w:ascii="Times New Roman" w:hAnsi="Times New Roman" w:cs="Times New Roman"/>
                <w:sz w:val="20"/>
                <w:szCs w:val="20"/>
                <w:lang w:val="en-GB"/>
              </w:rPr>
              <w:t>1</w:t>
            </w:r>
          </w:p>
        </w:tc>
      </w:tr>
      <w:tr w:rsidR="005B02AE" w:rsidRPr="004834CF" w14:paraId="70A2FC87" w14:textId="77777777" w:rsidTr="00AC5D6E">
        <w:trPr>
          <w:trHeight w:val="283"/>
        </w:trPr>
        <w:tc>
          <w:tcPr>
            <w:tcW w:w="3119" w:type="dxa"/>
            <w:tcBorders>
              <w:right w:val="single" w:sz="4" w:space="0" w:color="auto"/>
            </w:tcBorders>
            <w:shd w:val="clear" w:color="auto" w:fill="auto"/>
          </w:tcPr>
          <w:p w14:paraId="79C9B36F" w14:textId="77777777" w:rsidR="005B02AE" w:rsidRPr="004834CF" w:rsidRDefault="005B02AE" w:rsidP="00893E12">
            <w:pPr>
              <w:rPr>
                <w:rFonts w:ascii="Times New Roman" w:hAnsi="Times New Roman" w:cs="Times New Roman"/>
                <w:sz w:val="20"/>
                <w:szCs w:val="20"/>
                <w:lang w:val="en-GB"/>
              </w:rPr>
            </w:pPr>
            <w:r w:rsidRPr="004834CF">
              <w:rPr>
                <w:rFonts w:ascii="Times New Roman" w:hAnsi="Times New Roman" w:cs="Times New Roman"/>
                <w:sz w:val="20"/>
                <w:szCs w:val="20"/>
                <w:lang w:val="en-GB"/>
              </w:rPr>
              <w:t>DFT failure</w:t>
            </w:r>
          </w:p>
        </w:tc>
        <w:tc>
          <w:tcPr>
            <w:tcW w:w="1701" w:type="dxa"/>
            <w:tcBorders>
              <w:left w:val="single" w:sz="4" w:space="0" w:color="auto"/>
            </w:tcBorders>
            <w:shd w:val="clear" w:color="auto" w:fill="auto"/>
          </w:tcPr>
          <w:p w14:paraId="49F5A15C" w14:textId="77777777" w:rsidR="005B02AE" w:rsidRPr="004834CF" w:rsidRDefault="005B02AE" w:rsidP="00893E12">
            <w:pPr>
              <w:rPr>
                <w:rFonts w:ascii="Times New Roman" w:hAnsi="Times New Roman" w:cs="Times New Roman"/>
                <w:sz w:val="20"/>
                <w:szCs w:val="20"/>
                <w:lang w:val="en-GB"/>
              </w:rPr>
            </w:pPr>
            <w:r w:rsidRPr="004834CF">
              <w:rPr>
                <w:rFonts w:ascii="Times New Roman" w:hAnsi="Times New Roman" w:cs="Times New Roman"/>
                <w:sz w:val="20"/>
                <w:szCs w:val="20"/>
                <w:lang w:val="en-GB"/>
              </w:rPr>
              <w:t>1</w:t>
            </w:r>
          </w:p>
        </w:tc>
        <w:tc>
          <w:tcPr>
            <w:tcW w:w="1701" w:type="dxa"/>
            <w:shd w:val="clear" w:color="auto" w:fill="auto"/>
          </w:tcPr>
          <w:p w14:paraId="6F3C1FF5" w14:textId="77777777" w:rsidR="005B02AE" w:rsidRPr="004834CF" w:rsidRDefault="005B02AE" w:rsidP="00893E12">
            <w:pPr>
              <w:rPr>
                <w:rFonts w:ascii="Times New Roman" w:hAnsi="Times New Roman" w:cs="Times New Roman"/>
                <w:sz w:val="20"/>
                <w:szCs w:val="20"/>
                <w:lang w:val="en-GB"/>
              </w:rPr>
            </w:pPr>
            <w:r>
              <w:rPr>
                <w:rFonts w:ascii="Times New Roman" w:hAnsi="Times New Roman" w:cs="Times New Roman"/>
                <w:sz w:val="20"/>
                <w:szCs w:val="20"/>
                <w:lang w:val="en-GB"/>
              </w:rPr>
              <w:t>0</w:t>
            </w:r>
          </w:p>
        </w:tc>
      </w:tr>
      <w:tr w:rsidR="005B02AE" w:rsidRPr="004834CF" w14:paraId="438705B4" w14:textId="77777777" w:rsidTr="00A860F1">
        <w:trPr>
          <w:trHeight w:val="283"/>
        </w:trPr>
        <w:tc>
          <w:tcPr>
            <w:tcW w:w="3119" w:type="dxa"/>
            <w:tcBorders>
              <w:bottom w:val="single" w:sz="4" w:space="0" w:color="auto"/>
              <w:right w:val="single" w:sz="4" w:space="0" w:color="auto"/>
            </w:tcBorders>
            <w:shd w:val="clear" w:color="auto" w:fill="auto"/>
          </w:tcPr>
          <w:p w14:paraId="37BEB111" w14:textId="77777777" w:rsidR="005B02AE" w:rsidRPr="004834CF" w:rsidRDefault="005B02AE" w:rsidP="00893E12">
            <w:pPr>
              <w:rPr>
                <w:rFonts w:ascii="Times New Roman" w:hAnsi="Times New Roman" w:cs="Times New Roman"/>
                <w:sz w:val="20"/>
                <w:szCs w:val="20"/>
                <w:lang w:val="en-GB"/>
              </w:rPr>
            </w:pPr>
            <w:r w:rsidRPr="004834CF">
              <w:rPr>
                <w:rFonts w:ascii="Times New Roman" w:hAnsi="Times New Roman" w:cs="Times New Roman"/>
                <w:sz w:val="20"/>
                <w:szCs w:val="20"/>
                <w:lang w:val="en-GB"/>
              </w:rPr>
              <w:t>Sensing issues</w:t>
            </w:r>
          </w:p>
        </w:tc>
        <w:tc>
          <w:tcPr>
            <w:tcW w:w="1701" w:type="dxa"/>
            <w:tcBorders>
              <w:left w:val="single" w:sz="4" w:space="0" w:color="auto"/>
              <w:bottom w:val="single" w:sz="4" w:space="0" w:color="auto"/>
            </w:tcBorders>
            <w:shd w:val="clear" w:color="auto" w:fill="auto"/>
          </w:tcPr>
          <w:p w14:paraId="299BB3EA" w14:textId="77777777" w:rsidR="005B02AE" w:rsidRPr="004834CF" w:rsidRDefault="005B02AE" w:rsidP="00893E12">
            <w:pPr>
              <w:rPr>
                <w:rFonts w:ascii="Times New Roman" w:hAnsi="Times New Roman" w:cs="Times New Roman"/>
                <w:sz w:val="20"/>
                <w:szCs w:val="20"/>
                <w:lang w:val="en-GB"/>
              </w:rPr>
            </w:pPr>
            <w:r w:rsidRPr="004834CF">
              <w:rPr>
                <w:rFonts w:ascii="Times New Roman" w:hAnsi="Times New Roman" w:cs="Times New Roman"/>
                <w:sz w:val="20"/>
                <w:szCs w:val="20"/>
                <w:lang w:val="en-GB"/>
              </w:rPr>
              <w:t>1*</w:t>
            </w:r>
          </w:p>
        </w:tc>
        <w:tc>
          <w:tcPr>
            <w:tcW w:w="1701" w:type="dxa"/>
            <w:tcBorders>
              <w:bottom w:val="single" w:sz="4" w:space="0" w:color="auto"/>
            </w:tcBorders>
            <w:shd w:val="clear" w:color="auto" w:fill="auto"/>
          </w:tcPr>
          <w:p w14:paraId="5551F092" w14:textId="77777777" w:rsidR="005B02AE" w:rsidRPr="004834CF" w:rsidRDefault="005B02AE" w:rsidP="00893E12">
            <w:pPr>
              <w:rPr>
                <w:rFonts w:ascii="Times New Roman" w:hAnsi="Times New Roman" w:cs="Times New Roman"/>
                <w:sz w:val="20"/>
                <w:szCs w:val="20"/>
                <w:lang w:val="en-GB"/>
              </w:rPr>
            </w:pPr>
            <w:r w:rsidRPr="004834CF">
              <w:rPr>
                <w:rFonts w:ascii="Times New Roman" w:hAnsi="Times New Roman" w:cs="Times New Roman"/>
                <w:sz w:val="20"/>
                <w:szCs w:val="20"/>
                <w:lang w:val="en-GB"/>
              </w:rPr>
              <w:t>0</w:t>
            </w:r>
          </w:p>
        </w:tc>
      </w:tr>
      <w:tr w:rsidR="00A860F1" w:rsidRPr="004834CF" w14:paraId="5FBADDC4" w14:textId="77777777" w:rsidTr="00A860F1">
        <w:trPr>
          <w:trHeight w:val="283"/>
        </w:trPr>
        <w:tc>
          <w:tcPr>
            <w:tcW w:w="3119" w:type="dxa"/>
            <w:tcBorders>
              <w:top w:val="single" w:sz="4" w:space="0" w:color="auto"/>
              <w:right w:val="single" w:sz="4" w:space="0" w:color="auto"/>
            </w:tcBorders>
            <w:shd w:val="clear" w:color="auto" w:fill="auto"/>
          </w:tcPr>
          <w:p w14:paraId="010D2952" w14:textId="5EFD7BFD" w:rsidR="00A860F1" w:rsidRPr="004834CF" w:rsidRDefault="00A860F1" w:rsidP="00893E12">
            <w:pPr>
              <w:rPr>
                <w:rFonts w:ascii="Times New Roman" w:hAnsi="Times New Roman" w:cs="Times New Roman"/>
                <w:sz w:val="20"/>
                <w:szCs w:val="20"/>
                <w:lang w:val="en-GB"/>
              </w:rPr>
            </w:pPr>
            <w:r>
              <w:rPr>
                <w:rFonts w:ascii="Times New Roman" w:hAnsi="Times New Roman" w:cs="Times New Roman"/>
                <w:sz w:val="20"/>
                <w:szCs w:val="20"/>
                <w:lang w:val="en-GB"/>
              </w:rPr>
              <w:t>Total</w:t>
            </w:r>
          </w:p>
        </w:tc>
        <w:tc>
          <w:tcPr>
            <w:tcW w:w="1701" w:type="dxa"/>
            <w:tcBorders>
              <w:top w:val="single" w:sz="4" w:space="0" w:color="auto"/>
              <w:left w:val="single" w:sz="4" w:space="0" w:color="auto"/>
            </w:tcBorders>
            <w:shd w:val="clear" w:color="auto" w:fill="auto"/>
          </w:tcPr>
          <w:p w14:paraId="70F6E256" w14:textId="320FAF19" w:rsidR="00A860F1" w:rsidRPr="004834CF" w:rsidRDefault="00A860F1" w:rsidP="00893E12">
            <w:pPr>
              <w:rPr>
                <w:rFonts w:ascii="Times New Roman" w:hAnsi="Times New Roman" w:cs="Times New Roman"/>
                <w:sz w:val="20"/>
                <w:szCs w:val="20"/>
                <w:lang w:val="en-GB"/>
              </w:rPr>
            </w:pPr>
            <w:r>
              <w:rPr>
                <w:rFonts w:ascii="Times New Roman" w:hAnsi="Times New Roman" w:cs="Times New Roman"/>
                <w:sz w:val="20"/>
                <w:szCs w:val="20"/>
                <w:lang w:val="en-GB"/>
              </w:rPr>
              <w:t>7</w:t>
            </w:r>
          </w:p>
        </w:tc>
        <w:tc>
          <w:tcPr>
            <w:tcW w:w="1701" w:type="dxa"/>
            <w:tcBorders>
              <w:top w:val="single" w:sz="4" w:space="0" w:color="auto"/>
            </w:tcBorders>
            <w:shd w:val="clear" w:color="auto" w:fill="auto"/>
          </w:tcPr>
          <w:p w14:paraId="4A55FC3F" w14:textId="61937A92" w:rsidR="00A860F1" w:rsidRPr="004834CF" w:rsidRDefault="00A860F1" w:rsidP="00893E12">
            <w:pPr>
              <w:rPr>
                <w:rFonts w:ascii="Times New Roman" w:hAnsi="Times New Roman" w:cs="Times New Roman"/>
                <w:sz w:val="20"/>
                <w:szCs w:val="20"/>
                <w:lang w:val="en-GB"/>
              </w:rPr>
            </w:pPr>
            <w:r>
              <w:rPr>
                <w:rFonts w:ascii="Times New Roman" w:hAnsi="Times New Roman" w:cs="Times New Roman"/>
                <w:sz w:val="20"/>
                <w:szCs w:val="20"/>
                <w:lang w:val="en-GB"/>
              </w:rPr>
              <w:t>32</w:t>
            </w:r>
          </w:p>
        </w:tc>
      </w:tr>
    </w:tbl>
    <w:p w14:paraId="2DF29D1D" w14:textId="77777777" w:rsidR="007944DF" w:rsidRDefault="007944DF" w:rsidP="007944DF">
      <w:pPr>
        <w:spacing w:line="240" w:lineRule="auto"/>
        <w:rPr>
          <w:rFonts w:ascii="Times New Roman" w:hAnsi="Times New Roman" w:cs="Times New Roman"/>
          <w:sz w:val="16"/>
          <w:szCs w:val="16"/>
        </w:rPr>
      </w:pPr>
    </w:p>
    <w:p w14:paraId="0F3C6C13" w14:textId="03885D72" w:rsidR="00A860F1" w:rsidRDefault="00A860F1" w:rsidP="007944DF">
      <w:pPr>
        <w:spacing w:line="240" w:lineRule="auto"/>
        <w:rPr>
          <w:rFonts w:ascii="Times New Roman" w:hAnsi="Times New Roman" w:cs="Times New Roman"/>
          <w:sz w:val="16"/>
          <w:szCs w:val="16"/>
          <w:lang w:val="en-GB"/>
        </w:rPr>
      </w:pPr>
      <w:r>
        <w:rPr>
          <w:rFonts w:ascii="Times New Roman" w:hAnsi="Times New Roman" w:cs="Times New Roman"/>
          <w:sz w:val="16"/>
          <w:szCs w:val="16"/>
          <w:lang w:val="en-GB"/>
        </w:rPr>
        <w:t>S-ICD subcutaneous ICD, TV-ICD transvenous ICD</w:t>
      </w:r>
    </w:p>
    <w:p w14:paraId="4F822964" w14:textId="6512923C" w:rsidR="005B02AE" w:rsidRPr="000646B4" w:rsidRDefault="009E4D9C" w:rsidP="007944DF">
      <w:pPr>
        <w:spacing w:line="240" w:lineRule="auto"/>
        <w:rPr>
          <w:rFonts w:ascii="Times New Roman" w:hAnsi="Times New Roman" w:cs="Times New Roman"/>
          <w:sz w:val="16"/>
          <w:szCs w:val="16"/>
          <w:lang w:val="en-GB"/>
        </w:rPr>
      </w:pPr>
      <w:r>
        <w:rPr>
          <w:rFonts w:ascii="Times New Roman" w:hAnsi="Times New Roman" w:cs="Times New Roman"/>
          <w:sz w:val="16"/>
          <w:szCs w:val="16"/>
          <w:lang w:val="en-GB"/>
        </w:rPr>
        <w:t xml:space="preserve">* </w:t>
      </w:r>
      <w:r w:rsidR="00804134">
        <w:rPr>
          <w:rFonts w:ascii="Times New Roman" w:hAnsi="Times New Roman" w:cs="Times New Roman"/>
          <w:sz w:val="16"/>
          <w:szCs w:val="16"/>
          <w:lang w:val="en-GB"/>
        </w:rPr>
        <w:t>1 p</w:t>
      </w:r>
      <w:r>
        <w:rPr>
          <w:rFonts w:ascii="Times New Roman" w:hAnsi="Times New Roman" w:cs="Times New Roman"/>
          <w:sz w:val="16"/>
          <w:szCs w:val="16"/>
          <w:lang w:val="en-GB"/>
        </w:rPr>
        <w:t>atient with a cross</w:t>
      </w:r>
      <w:r w:rsidR="005B02AE" w:rsidRPr="000646B4">
        <w:rPr>
          <w:rFonts w:ascii="Times New Roman" w:hAnsi="Times New Roman" w:cs="Times New Roman"/>
          <w:sz w:val="16"/>
          <w:szCs w:val="16"/>
          <w:lang w:val="en-GB"/>
        </w:rPr>
        <w:t>over to TV-ICD before</w:t>
      </w:r>
      <w:r w:rsidR="005B02AE">
        <w:rPr>
          <w:rFonts w:ascii="Times New Roman" w:hAnsi="Times New Roman" w:cs="Times New Roman"/>
          <w:sz w:val="16"/>
          <w:szCs w:val="16"/>
          <w:lang w:val="en-GB"/>
        </w:rPr>
        <w:t xml:space="preserve"> device-related</w:t>
      </w:r>
      <w:r w:rsidR="005B02AE" w:rsidRPr="000646B4">
        <w:rPr>
          <w:rFonts w:ascii="Times New Roman" w:hAnsi="Times New Roman" w:cs="Times New Roman"/>
          <w:sz w:val="16"/>
          <w:szCs w:val="16"/>
          <w:lang w:val="en-GB"/>
        </w:rPr>
        <w:t xml:space="preserve"> complication</w:t>
      </w:r>
      <w:r>
        <w:rPr>
          <w:rFonts w:ascii="Times New Roman" w:hAnsi="Times New Roman" w:cs="Times New Roman"/>
          <w:sz w:val="16"/>
          <w:szCs w:val="16"/>
          <w:lang w:val="en-GB"/>
        </w:rPr>
        <w:t>.</w:t>
      </w:r>
    </w:p>
    <w:p w14:paraId="4F7AC296" w14:textId="77777777" w:rsidR="005B02AE" w:rsidRPr="004834CF" w:rsidRDefault="005B02AE" w:rsidP="005B02AE">
      <w:pPr>
        <w:rPr>
          <w:rFonts w:ascii="Times New Roman" w:hAnsi="Times New Roman" w:cs="Times New Roman"/>
          <w:szCs w:val="16"/>
          <w:lang w:val="en-GB"/>
        </w:rPr>
      </w:pPr>
    </w:p>
    <w:p w14:paraId="7AB033CF" w14:textId="754C3BBE" w:rsidR="005B02AE" w:rsidRPr="004834CF" w:rsidRDefault="00893E12" w:rsidP="005B02AE">
      <w:pPr>
        <w:rPr>
          <w:rFonts w:ascii="Times New Roman" w:hAnsi="Times New Roman" w:cs="Times New Roman"/>
          <w:szCs w:val="16"/>
          <w:lang w:val="en-GB"/>
        </w:rPr>
      </w:pPr>
      <w:r>
        <w:rPr>
          <w:rFonts w:ascii="Times New Roman" w:hAnsi="Times New Roman" w:cs="Times New Roman"/>
          <w:szCs w:val="16"/>
          <w:lang w:val="en-GB"/>
        </w:rPr>
        <w:t>Table S</w:t>
      </w:r>
      <w:r w:rsidR="00D8420D">
        <w:rPr>
          <w:rFonts w:ascii="Times New Roman" w:hAnsi="Times New Roman" w:cs="Times New Roman"/>
          <w:szCs w:val="16"/>
          <w:lang w:val="en-GB"/>
        </w:rPr>
        <w:t>9</w:t>
      </w:r>
      <w:r w:rsidR="005B02AE" w:rsidRPr="004834CF">
        <w:rPr>
          <w:rFonts w:ascii="Times New Roman" w:hAnsi="Times New Roman" w:cs="Times New Roman"/>
          <w:szCs w:val="16"/>
          <w:lang w:val="en-GB"/>
        </w:rPr>
        <w:t>. Three months and one year timing of device-related complications after implantation</w:t>
      </w:r>
    </w:p>
    <w:tbl>
      <w:tblPr>
        <w:tblStyle w:val="Tabel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453"/>
        <w:gridCol w:w="1453"/>
        <w:gridCol w:w="1453"/>
        <w:gridCol w:w="1453"/>
      </w:tblGrid>
      <w:tr w:rsidR="005B02AE" w:rsidRPr="004834CF" w14:paraId="0E344B9B" w14:textId="77777777" w:rsidTr="009E4D9C">
        <w:trPr>
          <w:trHeight w:val="283"/>
        </w:trPr>
        <w:tc>
          <w:tcPr>
            <w:tcW w:w="3686" w:type="dxa"/>
            <w:tcBorders>
              <w:bottom w:val="single" w:sz="4" w:space="0" w:color="auto"/>
              <w:right w:val="single" w:sz="4" w:space="0" w:color="auto"/>
            </w:tcBorders>
            <w:shd w:val="clear" w:color="auto" w:fill="auto"/>
          </w:tcPr>
          <w:p w14:paraId="54C07F83" w14:textId="77777777" w:rsidR="005B02AE" w:rsidRPr="004834CF" w:rsidRDefault="005B02AE" w:rsidP="00893E12">
            <w:pPr>
              <w:rPr>
                <w:rFonts w:ascii="Times New Roman" w:hAnsi="Times New Roman" w:cs="Times New Roman"/>
                <w:sz w:val="20"/>
                <w:szCs w:val="20"/>
                <w:lang w:val="en-GB"/>
              </w:rPr>
            </w:pPr>
          </w:p>
        </w:tc>
        <w:tc>
          <w:tcPr>
            <w:tcW w:w="1453" w:type="dxa"/>
            <w:tcBorders>
              <w:left w:val="single" w:sz="4" w:space="0" w:color="auto"/>
              <w:bottom w:val="single" w:sz="4" w:space="0" w:color="auto"/>
              <w:right w:val="single" w:sz="4" w:space="0" w:color="D0CECE" w:themeColor="background2" w:themeShade="E6"/>
            </w:tcBorders>
            <w:shd w:val="clear" w:color="auto" w:fill="auto"/>
          </w:tcPr>
          <w:p w14:paraId="77E8B368" w14:textId="77777777" w:rsidR="005B02AE" w:rsidRPr="004834CF" w:rsidRDefault="005B02AE" w:rsidP="00893E12">
            <w:pPr>
              <w:rPr>
                <w:rFonts w:ascii="Times New Roman" w:hAnsi="Times New Roman" w:cs="Times New Roman"/>
                <w:sz w:val="20"/>
                <w:szCs w:val="20"/>
                <w:lang w:val="en-GB"/>
              </w:rPr>
            </w:pPr>
            <w:r w:rsidRPr="004834CF">
              <w:rPr>
                <w:rFonts w:ascii="Times New Roman" w:hAnsi="Times New Roman" w:cs="Times New Roman"/>
                <w:sz w:val="20"/>
                <w:szCs w:val="20"/>
                <w:lang w:val="en-GB"/>
              </w:rPr>
              <w:t>3 months</w:t>
            </w:r>
          </w:p>
        </w:tc>
        <w:tc>
          <w:tcPr>
            <w:tcW w:w="1453" w:type="dxa"/>
            <w:tcBorders>
              <w:left w:val="single" w:sz="4" w:space="0" w:color="D0CECE" w:themeColor="background2" w:themeShade="E6"/>
              <w:bottom w:val="single" w:sz="4" w:space="0" w:color="auto"/>
              <w:right w:val="single" w:sz="4" w:space="0" w:color="auto"/>
            </w:tcBorders>
            <w:shd w:val="clear" w:color="auto" w:fill="auto"/>
          </w:tcPr>
          <w:p w14:paraId="35378F6C" w14:textId="77777777" w:rsidR="005B02AE" w:rsidRPr="004834CF" w:rsidRDefault="005B02AE" w:rsidP="00893E12">
            <w:pPr>
              <w:rPr>
                <w:rFonts w:ascii="Times New Roman" w:hAnsi="Times New Roman" w:cs="Times New Roman"/>
                <w:sz w:val="20"/>
                <w:szCs w:val="20"/>
                <w:lang w:val="en-GB"/>
              </w:rPr>
            </w:pPr>
            <w:r w:rsidRPr="004834CF">
              <w:rPr>
                <w:rFonts w:ascii="Times New Roman" w:hAnsi="Times New Roman" w:cs="Times New Roman"/>
                <w:sz w:val="20"/>
                <w:szCs w:val="20"/>
                <w:lang w:val="en-GB"/>
              </w:rPr>
              <w:t>&gt; 3 months</w:t>
            </w:r>
          </w:p>
        </w:tc>
        <w:tc>
          <w:tcPr>
            <w:tcW w:w="1453" w:type="dxa"/>
            <w:tcBorders>
              <w:left w:val="single" w:sz="4" w:space="0" w:color="auto"/>
              <w:bottom w:val="single" w:sz="4" w:space="0" w:color="auto"/>
              <w:right w:val="single" w:sz="4" w:space="0" w:color="D0CECE" w:themeColor="background2" w:themeShade="E6"/>
            </w:tcBorders>
            <w:shd w:val="clear" w:color="auto" w:fill="auto"/>
          </w:tcPr>
          <w:p w14:paraId="2F85F8C7" w14:textId="77777777" w:rsidR="005B02AE" w:rsidRPr="004834CF" w:rsidRDefault="005B02AE" w:rsidP="00893E12">
            <w:pPr>
              <w:rPr>
                <w:rFonts w:ascii="Times New Roman" w:hAnsi="Times New Roman" w:cs="Times New Roman"/>
                <w:sz w:val="20"/>
                <w:szCs w:val="20"/>
                <w:lang w:val="en-GB"/>
              </w:rPr>
            </w:pPr>
            <w:r w:rsidRPr="004834CF">
              <w:rPr>
                <w:rFonts w:ascii="Times New Roman" w:hAnsi="Times New Roman" w:cs="Times New Roman"/>
                <w:sz w:val="20"/>
                <w:szCs w:val="20"/>
                <w:lang w:val="en-GB"/>
              </w:rPr>
              <w:t>1 year</w:t>
            </w:r>
          </w:p>
        </w:tc>
        <w:tc>
          <w:tcPr>
            <w:tcW w:w="1453" w:type="dxa"/>
            <w:tcBorders>
              <w:left w:val="single" w:sz="4" w:space="0" w:color="D0CECE" w:themeColor="background2" w:themeShade="E6"/>
              <w:bottom w:val="single" w:sz="4" w:space="0" w:color="auto"/>
            </w:tcBorders>
            <w:shd w:val="clear" w:color="auto" w:fill="auto"/>
          </w:tcPr>
          <w:p w14:paraId="41A5BC44" w14:textId="77777777" w:rsidR="005B02AE" w:rsidRPr="004834CF" w:rsidRDefault="005B02AE" w:rsidP="00893E12">
            <w:pPr>
              <w:rPr>
                <w:rFonts w:ascii="Times New Roman" w:hAnsi="Times New Roman" w:cs="Times New Roman"/>
                <w:sz w:val="20"/>
                <w:szCs w:val="20"/>
                <w:lang w:val="en-GB"/>
              </w:rPr>
            </w:pPr>
            <w:r w:rsidRPr="004834CF">
              <w:rPr>
                <w:rFonts w:ascii="Times New Roman" w:hAnsi="Times New Roman" w:cs="Times New Roman"/>
                <w:sz w:val="20"/>
                <w:szCs w:val="20"/>
                <w:lang w:val="en-GB"/>
              </w:rPr>
              <w:t>&gt; 1 year</w:t>
            </w:r>
          </w:p>
        </w:tc>
      </w:tr>
      <w:tr w:rsidR="005B02AE" w:rsidRPr="004834CF" w14:paraId="1DA4B524" w14:textId="77777777" w:rsidTr="009E4D9C">
        <w:trPr>
          <w:trHeight w:val="283"/>
        </w:trPr>
        <w:tc>
          <w:tcPr>
            <w:tcW w:w="3686" w:type="dxa"/>
            <w:tcBorders>
              <w:top w:val="single" w:sz="4" w:space="0" w:color="auto"/>
              <w:bottom w:val="single" w:sz="4" w:space="0" w:color="auto"/>
              <w:right w:val="single" w:sz="4" w:space="0" w:color="auto"/>
            </w:tcBorders>
            <w:shd w:val="clear" w:color="auto" w:fill="auto"/>
          </w:tcPr>
          <w:p w14:paraId="0745370E" w14:textId="77777777" w:rsidR="005B02AE" w:rsidRPr="004834CF" w:rsidRDefault="005B02AE" w:rsidP="00893E12">
            <w:pPr>
              <w:rPr>
                <w:rFonts w:ascii="Times New Roman" w:hAnsi="Times New Roman" w:cs="Times New Roman"/>
                <w:sz w:val="20"/>
                <w:szCs w:val="20"/>
                <w:lang w:val="en-GB"/>
              </w:rPr>
            </w:pPr>
            <w:r w:rsidRPr="004834CF">
              <w:rPr>
                <w:rFonts w:ascii="Times New Roman" w:hAnsi="Times New Roman" w:cs="Times New Roman"/>
                <w:sz w:val="20"/>
                <w:szCs w:val="20"/>
                <w:lang w:val="en-GB"/>
              </w:rPr>
              <w:t>S-ICD</w:t>
            </w:r>
          </w:p>
        </w:tc>
        <w:tc>
          <w:tcPr>
            <w:tcW w:w="1453" w:type="dxa"/>
            <w:tcBorders>
              <w:top w:val="single" w:sz="4" w:space="0" w:color="auto"/>
              <w:left w:val="single" w:sz="4" w:space="0" w:color="auto"/>
              <w:bottom w:val="single" w:sz="4" w:space="0" w:color="auto"/>
              <w:right w:val="single" w:sz="4" w:space="0" w:color="D0CECE" w:themeColor="background2" w:themeShade="E6"/>
            </w:tcBorders>
            <w:shd w:val="clear" w:color="auto" w:fill="auto"/>
            <w:vAlign w:val="center"/>
          </w:tcPr>
          <w:p w14:paraId="055DBAFA" w14:textId="77777777" w:rsidR="005B02AE" w:rsidRPr="004834CF" w:rsidRDefault="005B02AE" w:rsidP="00530708">
            <w:pPr>
              <w:jc w:val="right"/>
              <w:rPr>
                <w:rFonts w:ascii="Times New Roman" w:hAnsi="Times New Roman" w:cs="Times New Roman"/>
                <w:sz w:val="20"/>
                <w:szCs w:val="20"/>
                <w:lang w:val="en-GB"/>
              </w:rPr>
            </w:pPr>
            <w:r>
              <w:rPr>
                <w:rFonts w:ascii="Times New Roman" w:hAnsi="Times New Roman" w:cs="Times New Roman"/>
                <w:sz w:val="20"/>
                <w:szCs w:val="20"/>
                <w:lang w:val="en-GB"/>
              </w:rPr>
              <w:t>18 (50.0</w:t>
            </w:r>
            <w:r w:rsidRPr="004834CF">
              <w:rPr>
                <w:rFonts w:ascii="Times New Roman" w:hAnsi="Times New Roman" w:cs="Times New Roman"/>
                <w:sz w:val="20"/>
                <w:szCs w:val="20"/>
                <w:lang w:val="en-GB"/>
              </w:rPr>
              <w:t>)</w:t>
            </w:r>
          </w:p>
        </w:tc>
        <w:tc>
          <w:tcPr>
            <w:tcW w:w="1453" w:type="dxa"/>
            <w:tcBorders>
              <w:top w:val="single" w:sz="4" w:space="0" w:color="auto"/>
              <w:left w:val="single" w:sz="4" w:space="0" w:color="D0CECE" w:themeColor="background2" w:themeShade="E6"/>
              <w:bottom w:val="single" w:sz="4" w:space="0" w:color="auto"/>
              <w:right w:val="single" w:sz="4" w:space="0" w:color="auto"/>
            </w:tcBorders>
            <w:shd w:val="clear" w:color="auto" w:fill="auto"/>
            <w:vAlign w:val="center"/>
          </w:tcPr>
          <w:p w14:paraId="77DAC6B5" w14:textId="77777777" w:rsidR="005B02AE" w:rsidRPr="004834CF" w:rsidRDefault="005B02AE" w:rsidP="00530708">
            <w:pPr>
              <w:jc w:val="right"/>
              <w:rPr>
                <w:rFonts w:ascii="Times New Roman" w:hAnsi="Times New Roman" w:cs="Times New Roman"/>
                <w:sz w:val="20"/>
                <w:szCs w:val="20"/>
                <w:lang w:val="en-GB"/>
              </w:rPr>
            </w:pPr>
            <w:r>
              <w:rPr>
                <w:rFonts w:ascii="Times New Roman" w:hAnsi="Times New Roman" w:cs="Times New Roman"/>
                <w:sz w:val="20"/>
                <w:szCs w:val="20"/>
                <w:lang w:val="en-GB"/>
              </w:rPr>
              <w:t>18 (50.0</w:t>
            </w:r>
            <w:r w:rsidRPr="004834CF">
              <w:rPr>
                <w:rFonts w:ascii="Times New Roman" w:hAnsi="Times New Roman" w:cs="Times New Roman"/>
                <w:sz w:val="20"/>
                <w:szCs w:val="20"/>
                <w:lang w:val="en-GB"/>
              </w:rPr>
              <w:t>)</w:t>
            </w:r>
          </w:p>
        </w:tc>
        <w:tc>
          <w:tcPr>
            <w:tcW w:w="1453" w:type="dxa"/>
            <w:tcBorders>
              <w:top w:val="single" w:sz="4" w:space="0" w:color="auto"/>
              <w:left w:val="single" w:sz="4" w:space="0" w:color="auto"/>
              <w:bottom w:val="single" w:sz="4" w:space="0" w:color="auto"/>
              <w:right w:val="single" w:sz="4" w:space="0" w:color="D0CECE" w:themeColor="background2" w:themeShade="E6"/>
            </w:tcBorders>
            <w:shd w:val="clear" w:color="auto" w:fill="auto"/>
            <w:vAlign w:val="center"/>
          </w:tcPr>
          <w:p w14:paraId="1F060F4F" w14:textId="77777777" w:rsidR="005B02AE" w:rsidRPr="004834CF" w:rsidRDefault="005B02AE" w:rsidP="00530708">
            <w:pPr>
              <w:jc w:val="right"/>
              <w:rPr>
                <w:rFonts w:ascii="Times New Roman" w:hAnsi="Times New Roman" w:cs="Times New Roman"/>
                <w:sz w:val="20"/>
                <w:szCs w:val="20"/>
                <w:lang w:val="en-GB"/>
              </w:rPr>
            </w:pPr>
            <w:r>
              <w:rPr>
                <w:rFonts w:ascii="Times New Roman" w:hAnsi="Times New Roman" w:cs="Times New Roman"/>
                <w:sz w:val="20"/>
                <w:szCs w:val="20"/>
                <w:lang w:val="en-GB"/>
              </w:rPr>
              <w:t>22 (61.1</w:t>
            </w:r>
            <w:r w:rsidRPr="004834CF">
              <w:rPr>
                <w:rFonts w:ascii="Times New Roman" w:hAnsi="Times New Roman" w:cs="Times New Roman"/>
                <w:sz w:val="20"/>
                <w:szCs w:val="20"/>
                <w:lang w:val="en-GB"/>
              </w:rPr>
              <w:t>)</w:t>
            </w:r>
          </w:p>
        </w:tc>
        <w:tc>
          <w:tcPr>
            <w:tcW w:w="1453" w:type="dxa"/>
            <w:tcBorders>
              <w:top w:val="single" w:sz="4" w:space="0" w:color="auto"/>
              <w:left w:val="single" w:sz="4" w:space="0" w:color="D0CECE" w:themeColor="background2" w:themeShade="E6"/>
              <w:bottom w:val="single" w:sz="4" w:space="0" w:color="auto"/>
            </w:tcBorders>
            <w:shd w:val="clear" w:color="auto" w:fill="auto"/>
            <w:vAlign w:val="center"/>
          </w:tcPr>
          <w:p w14:paraId="4685FF6C" w14:textId="77777777" w:rsidR="005B02AE" w:rsidRPr="004834CF" w:rsidRDefault="005B02AE" w:rsidP="00530708">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14 (38.9)</w:t>
            </w:r>
          </w:p>
        </w:tc>
      </w:tr>
      <w:tr w:rsidR="00AC5D6E" w:rsidRPr="004834CF" w14:paraId="136518CB" w14:textId="77777777" w:rsidTr="00A860F1">
        <w:trPr>
          <w:trHeight w:val="283"/>
        </w:trPr>
        <w:tc>
          <w:tcPr>
            <w:tcW w:w="3686" w:type="dxa"/>
            <w:tcBorders>
              <w:top w:val="single" w:sz="4" w:space="0" w:color="auto"/>
              <w:right w:val="single" w:sz="4" w:space="0" w:color="auto"/>
            </w:tcBorders>
            <w:shd w:val="clear" w:color="auto" w:fill="auto"/>
          </w:tcPr>
          <w:p w14:paraId="52C5F6ED" w14:textId="77777777" w:rsidR="005B02AE" w:rsidRPr="004834CF" w:rsidRDefault="005B02AE" w:rsidP="00893E12">
            <w:pPr>
              <w:ind w:left="708"/>
              <w:rPr>
                <w:rFonts w:ascii="Times New Roman" w:hAnsi="Times New Roman" w:cs="Times New Roman"/>
                <w:sz w:val="20"/>
                <w:szCs w:val="20"/>
                <w:lang w:val="en-GB"/>
              </w:rPr>
            </w:pPr>
            <w:r w:rsidRPr="004834CF">
              <w:rPr>
                <w:rFonts w:ascii="Times New Roman" w:hAnsi="Times New Roman" w:cs="Times New Roman"/>
                <w:sz w:val="20"/>
                <w:szCs w:val="20"/>
                <w:lang w:val="en-GB"/>
              </w:rPr>
              <w:t>Infection</w:t>
            </w:r>
          </w:p>
        </w:tc>
        <w:tc>
          <w:tcPr>
            <w:tcW w:w="1453" w:type="dxa"/>
            <w:tcBorders>
              <w:top w:val="single" w:sz="4" w:space="0" w:color="auto"/>
              <w:left w:val="single" w:sz="4" w:space="0" w:color="auto"/>
              <w:right w:val="single" w:sz="4" w:space="0" w:color="D0CECE" w:themeColor="background2" w:themeShade="E6"/>
            </w:tcBorders>
            <w:shd w:val="clear" w:color="auto" w:fill="auto"/>
            <w:vAlign w:val="center"/>
          </w:tcPr>
          <w:p w14:paraId="0F9EBB91"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1</w:t>
            </w:r>
          </w:p>
        </w:tc>
        <w:tc>
          <w:tcPr>
            <w:tcW w:w="1453" w:type="dxa"/>
            <w:tcBorders>
              <w:top w:val="single" w:sz="4" w:space="0" w:color="auto"/>
              <w:left w:val="single" w:sz="4" w:space="0" w:color="D0CECE" w:themeColor="background2" w:themeShade="E6"/>
              <w:right w:val="single" w:sz="4" w:space="0" w:color="auto"/>
            </w:tcBorders>
            <w:shd w:val="clear" w:color="auto" w:fill="auto"/>
            <w:vAlign w:val="center"/>
          </w:tcPr>
          <w:p w14:paraId="578E5881"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3</w:t>
            </w:r>
          </w:p>
        </w:tc>
        <w:tc>
          <w:tcPr>
            <w:tcW w:w="1453" w:type="dxa"/>
            <w:tcBorders>
              <w:top w:val="single" w:sz="4" w:space="0" w:color="auto"/>
              <w:left w:val="single" w:sz="4" w:space="0" w:color="auto"/>
              <w:right w:val="single" w:sz="4" w:space="0" w:color="D0CECE" w:themeColor="background2" w:themeShade="E6"/>
            </w:tcBorders>
            <w:shd w:val="clear" w:color="auto" w:fill="auto"/>
            <w:vAlign w:val="center"/>
          </w:tcPr>
          <w:p w14:paraId="0AE63ADD" w14:textId="77777777" w:rsidR="005B02AE" w:rsidRPr="004834CF" w:rsidRDefault="005B02AE" w:rsidP="00AC5D6E">
            <w:pPr>
              <w:jc w:val="right"/>
              <w:rPr>
                <w:rFonts w:ascii="Times New Roman" w:hAnsi="Times New Roman" w:cs="Times New Roman"/>
                <w:sz w:val="20"/>
                <w:szCs w:val="20"/>
                <w:lang w:val="en-GB"/>
              </w:rPr>
            </w:pPr>
            <w:r>
              <w:rPr>
                <w:rFonts w:ascii="Times New Roman" w:hAnsi="Times New Roman" w:cs="Times New Roman"/>
                <w:sz w:val="20"/>
                <w:szCs w:val="20"/>
                <w:lang w:val="en-GB"/>
              </w:rPr>
              <w:t>3</w:t>
            </w:r>
          </w:p>
        </w:tc>
        <w:tc>
          <w:tcPr>
            <w:tcW w:w="1453" w:type="dxa"/>
            <w:tcBorders>
              <w:top w:val="single" w:sz="4" w:space="0" w:color="auto"/>
              <w:left w:val="single" w:sz="4" w:space="0" w:color="D0CECE" w:themeColor="background2" w:themeShade="E6"/>
            </w:tcBorders>
            <w:shd w:val="clear" w:color="auto" w:fill="auto"/>
            <w:vAlign w:val="center"/>
          </w:tcPr>
          <w:p w14:paraId="3D6CD646"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1</w:t>
            </w:r>
          </w:p>
        </w:tc>
      </w:tr>
      <w:tr w:rsidR="00AC5D6E" w:rsidRPr="004834CF" w14:paraId="53A2733E" w14:textId="77777777" w:rsidTr="00A860F1">
        <w:trPr>
          <w:trHeight w:val="283"/>
        </w:trPr>
        <w:tc>
          <w:tcPr>
            <w:tcW w:w="3686" w:type="dxa"/>
            <w:tcBorders>
              <w:right w:val="single" w:sz="4" w:space="0" w:color="auto"/>
            </w:tcBorders>
            <w:shd w:val="clear" w:color="auto" w:fill="auto"/>
          </w:tcPr>
          <w:p w14:paraId="2874E3A9" w14:textId="77777777" w:rsidR="005B02AE" w:rsidRPr="004834CF" w:rsidRDefault="005B02AE" w:rsidP="00893E12">
            <w:pPr>
              <w:ind w:left="708"/>
              <w:rPr>
                <w:rFonts w:ascii="Times New Roman" w:hAnsi="Times New Roman" w:cs="Times New Roman"/>
                <w:sz w:val="20"/>
                <w:szCs w:val="20"/>
                <w:lang w:val="en-GB"/>
              </w:rPr>
            </w:pPr>
            <w:r w:rsidRPr="004834CF">
              <w:rPr>
                <w:rFonts w:ascii="Times New Roman" w:hAnsi="Times New Roman" w:cs="Times New Roman"/>
                <w:sz w:val="20"/>
                <w:szCs w:val="20"/>
                <w:lang w:val="en-GB"/>
              </w:rPr>
              <w:t>Bleeding</w:t>
            </w:r>
          </w:p>
        </w:tc>
        <w:tc>
          <w:tcPr>
            <w:tcW w:w="1453" w:type="dxa"/>
            <w:tcBorders>
              <w:left w:val="single" w:sz="4" w:space="0" w:color="auto"/>
              <w:right w:val="single" w:sz="4" w:space="0" w:color="D0CECE" w:themeColor="background2" w:themeShade="E6"/>
            </w:tcBorders>
            <w:shd w:val="clear" w:color="auto" w:fill="auto"/>
            <w:vAlign w:val="center"/>
          </w:tcPr>
          <w:p w14:paraId="274EA1EA"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7</w:t>
            </w:r>
          </w:p>
        </w:tc>
        <w:tc>
          <w:tcPr>
            <w:tcW w:w="1453" w:type="dxa"/>
            <w:tcBorders>
              <w:left w:val="single" w:sz="4" w:space="0" w:color="D0CECE" w:themeColor="background2" w:themeShade="E6"/>
              <w:right w:val="single" w:sz="4" w:space="0" w:color="auto"/>
            </w:tcBorders>
            <w:shd w:val="clear" w:color="auto" w:fill="auto"/>
            <w:vAlign w:val="center"/>
          </w:tcPr>
          <w:p w14:paraId="0EA6477B"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1</w:t>
            </w:r>
          </w:p>
        </w:tc>
        <w:tc>
          <w:tcPr>
            <w:tcW w:w="1453" w:type="dxa"/>
            <w:tcBorders>
              <w:left w:val="single" w:sz="4" w:space="0" w:color="auto"/>
              <w:right w:val="single" w:sz="4" w:space="0" w:color="D0CECE" w:themeColor="background2" w:themeShade="E6"/>
            </w:tcBorders>
            <w:shd w:val="clear" w:color="auto" w:fill="auto"/>
            <w:vAlign w:val="center"/>
          </w:tcPr>
          <w:p w14:paraId="1C10F960" w14:textId="77777777" w:rsidR="005B02AE" w:rsidRPr="004834CF" w:rsidRDefault="005B02AE" w:rsidP="00AC5D6E">
            <w:pPr>
              <w:jc w:val="right"/>
              <w:rPr>
                <w:rFonts w:ascii="Times New Roman" w:hAnsi="Times New Roman" w:cs="Times New Roman"/>
                <w:sz w:val="20"/>
                <w:szCs w:val="20"/>
                <w:lang w:val="en-GB"/>
              </w:rPr>
            </w:pPr>
            <w:r>
              <w:rPr>
                <w:rFonts w:ascii="Times New Roman" w:hAnsi="Times New Roman" w:cs="Times New Roman"/>
                <w:sz w:val="20"/>
                <w:szCs w:val="20"/>
                <w:lang w:val="en-GB"/>
              </w:rPr>
              <w:t>7</w:t>
            </w:r>
          </w:p>
        </w:tc>
        <w:tc>
          <w:tcPr>
            <w:tcW w:w="1453" w:type="dxa"/>
            <w:tcBorders>
              <w:left w:val="single" w:sz="4" w:space="0" w:color="D0CECE" w:themeColor="background2" w:themeShade="E6"/>
            </w:tcBorders>
            <w:shd w:val="clear" w:color="auto" w:fill="auto"/>
            <w:vAlign w:val="center"/>
          </w:tcPr>
          <w:p w14:paraId="523B9A7C" w14:textId="77777777" w:rsidR="005B02AE" w:rsidRPr="004834CF" w:rsidRDefault="005B02AE" w:rsidP="00AC5D6E">
            <w:pPr>
              <w:jc w:val="right"/>
              <w:rPr>
                <w:rFonts w:ascii="Times New Roman" w:hAnsi="Times New Roman" w:cs="Times New Roman"/>
                <w:sz w:val="20"/>
                <w:szCs w:val="20"/>
                <w:lang w:val="en-GB"/>
              </w:rPr>
            </w:pPr>
            <w:r>
              <w:rPr>
                <w:rFonts w:ascii="Times New Roman" w:hAnsi="Times New Roman" w:cs="Times New Roman"/>
                <w:sz w:val="20"/>
                <w:szCs w:val="20"/>
                <w:lang w:val="en-GB"/>
              </w:rPr>
              <w:t>1</w:t>
            </w:r>
          </w:p>
        </w:tc>
      </w:tr>
      <w:tr w:rsidR="00AC5D6E" w:rsidRPr="004834CF" w14:paraId="4A31D441" w14:textId="77777777" w:rsidTr="00A860F1">
        <w:trPr>
          <w:trHeight w:val="283"/>
        </w:trPr>
        <w:tc>
          <w:tcPr>
            <w:tcW w:w="3686" w:type="dxa"/>
            <w:tcBorders>
              <w:right w:val="single" w:sz="4" w:space="0" w:color="auto"/>
            </w:tcBorders>
            <w:shd w:val="clear" w:color="auto" w:fill="auto"/>
          </w:tcPr>
          <w:p w14:paraId="1A2BF674" w14:textId="77777777" w:rsidR="005B02AE" w:rsidRPr="004834CF" w:rsidRDefault="005B02AE" w:rsidP="00893E12">
            <w:pPr>
              <w:ind w:left="708"/>
              <w:rPr>
                <w:rFonts w:ascii="Times New Roman" w:hAnsi="Times New Roman" w:cs="Times New Roman"/>
                <w:sz w:val="20"/>
                <w:szCs w:val="20"/>
                <w:lang w:val="en-GB"/>
              </w:rPr>
            </w:pPr>
            <w:r w:rsidRPr="004834CF">
              <w:rPr>
                <w:rFonts w:ascii="Times New Roman" w:hAnsi="Times New Roman" w:cs="Times New Roman"/>
                <w:sz w:val="20"/>
                <w:szCs w:val="20"/>
                <w:lang w:val="en-GB"/>
              </w:rPr>
              <w:t>Thrombotic event</w:t>
            </w:r>
          </w:p>
        </w:tc>
        <w:tc>
          <w:tcPr>
            <w:tcW w:w="1453" w:type="dxa"/>
            <w:tcBorders>
              <w:left w:val="single" w:sz="4" w:space="0" w:color="auto"/>
              <w:right w:val="single" w:sz="4" w:space="0" w:color="D0CECE" w:themeColor="background2" w:themeShade="E6"/>
            </w:tcBorders>
            <w:shd w:val="clear" w:color="auto" w:fill="auto"/>
            <w:vAlign w:val="center"/>
          </w:tcPr>
          <w:p w14:paraId="239A8D52"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1</w:t>
            </w:r>
          </w:p>
        </w:tc>
        <w:tc>
          <w:tcPr>
            <w:tcW w:w="1453" w:type="dxa"/>
            <w:tcBorders>
              <w:left w:val="single" w:sz="4" w:space="0" w:color="D0CECE" w:themeColor="background2" w:themeShade="E6"/>
              <w:right w:val="single" w:sz="4" w:space="0" w:color="auto"/>
            </w:tcBorders>
            <w:shd w:val="clear" w:color="auto" w:fill="auto"/>
            <w:vAlign w:val="center"/>
          </w:tcPr>
          <w:p w14:paraId="7B2C39B5" w14:textId="77777777" w:rsidR="005B02AE" w:rsidRPr="004834CF" w:rsidRDefault="005B02AE" w:rsidP="00AC5D6E">
            <w:pPr>
              <w:jc w:val="right"/>
              <w:rPr>
                <w:rFonts w:ascii="Times New Roman" w:hAnsi="Times New Roman" w:cs="Times New Roman"/>
                <w:sz w:val="20"/>
                <w:szCs w:val="20"/>
                <w:lang w:val="en-GB"/>
              </w:rPr>
            </w:pPr>
            <w:r>
              <w:rPr>
                <w:rFonts w:ascii="Times New Roman" w:hAnsi="Times New Roman" w:cs="Times New Roman"/>
                <w:sz w:val="20"/>
                <w:szCs w:val="20"/>
                <w:lang w:val="en-GB"/>
              </w:rPr>
              <w:t>0</w:t>
            </w:r>
          </w:p>
        </w:tc>
        <w:tc>
          <w:tcPr>
            <w:tcW w:w="1453" w:type="dxa"/>
            <w:tcBorders>
              <w:left w:val="single" w:sz="4" w:space="0" w:color="auto"/>
              <w:right w:val="single" w:sz="4" w:space="0" w:color="D0CECE" w:themeColor="background2" w:themeShade="E6"/>
            </w:tcBorders>
            <w:shd w:val="clear" w:color="auto" w:fill="auto"/>
            <w:vAlign w:val="center"/>
          </w:tcPr>
          <w:p w14:paraId="6AAEDA6C" w14:textId="77777777" w:rsidR="005B02AE" w:rsidRPr="004834CF" w:rsidRDefault="005B02AE" w:rsidP="00AC5D6E">
            <w:pPr>
              <w:jc w:val="right"/>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1453" w:type="dxa"/>
            <w:tcBorders>
              <w:left w:val="single" w:sz="4" w:space="0" w:color="D0CECE" w:themeColor="background2" w:themeShade="E6"/>
            </w:tcBorders>
            <w:shd w:val="clear" w:color="auto" w:fill="auto"/>
            <w:vAlign w:val="center"/>
          </w:tcPr>
          <w:p w14:paraId="50FE633C"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0</w:t>
            </w:r>
          </w:p>
        </w:tc>
      </w:tr>
      <w:tr w:rsidR="00AC5D6E" w:rsidRPr="004834CF" w14:paraId="3057F1C0" w14:textId="77777777" w:rsidTr="00A860F1">
        <w:trPr>
          <w:trHeight w:val="283"/>
        </w:trPr>
        <w:tc>
          <w:tcPr>
            <w:tcW w:w="3686" w:type="dxa"/>
            <w:tcBorders>
              <w:right w:val="single" w:sz="4" w:space="0" w:color="auto"/>
            </w:tcBorders>
            <w:shd w:val="clear" w:color="auto" w:fill="auto"/>
          </w:tcPr>
          <w:p w14:paraId="74A8AB2F" w14:textId="77777777" w:rsidR="005B02AE" w:rsidRPr="004834CF" w:rsidRDefault="005B02AE" w:rsidP="00893E12">
            <w:pPr>
              <w:ind w:left="708"/>
              <w:rPr>
                <w:rFonts w:ascii="Times New Roman" w:hAnsi="Times New Roman" w:cs="Times New Roman"/>
                <w:sz w:val="20"/>
                <w:szCs w:val="20"/>
                <w:lang w:val="en-GB"/>
              </w:rPr>
            </w:pPr>
            <w:r w:rsidRPr="004834CF">
              <w:rPr>
                <w:rFonts w:ascii="Times New Roman" w:hAnsi="Times New Roman" w:cs="Times New Roman"/>
                <w:sz w:val="20"/>
                <w:szCs w:val="20"/>
                <w:lang w:val="en-GB"/>
              </w:rPr>
              <w:t>Lead repositioning</w:t>
            </w:r>
          </w:p>
        </w:tc>
        <w:tc>
          <w:tcPr>
            <w:tcW w:w="1453" w:type="dxa"/>
            <w:tcBorders>
              <w:left w:val="single" w:sz="4" w:space="0" w:color="auto"/>
              <w:right w:val="single" w:sz="4" w:space="0" w:color="D0CECE" w:themeColor="background2" w:themeShade="E6"/>
            </w:tcBorders>
            <w:shd w:val="clear" w:color="auto" w:fill="auto"/>
            <w:vAlign w:val="center"/>
          </w:tcPr>
          <w:p w14:paraId="05BC27A8"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2</w:t>
            </w:r>
          </w:p>
        </w:tc>
        <w:tc>
          <w:tcPr>
            <w:tcW w:w="1453" w:type="dxa"/>
            <w:tcBorders>
              <w:left w:val="single" w:sz="4" w:space="0" w:color="D0CECE" w:themeColor="background2" w:themeShade="E6"/>
              <w:right w:val="single" w:sz="4" w:space="0" w:color="auto"/>
            </w:tcBorders>
            <w:shd w:val="clear" w:color="auto" w:fill="auto"/>
            <w:vAlign w:val="center"/>
          </w:tcPr>
          <w:p w14:paraId="1E4A1BFE" w14:textId="77777777" w:rsidR="005B02AE" w:rsidRPr="004834CF" w:rsidRDefault="005B02AE" w:rsidP="00AC5D6E">
            <w:pPr>
              <w:jc w:val="right"/>
              <w:rPr>
                <w:rFonts w:ascii="Times New Roman" w:hAnsi="Times New Roman" w:cs="Times New Roman"/>
                <w:sz w:val="20"/>
                <w:szCs w:val="20"/>
                <w:lang w:val="en-GB"/>
              </w:rPr>
            </w:pPr>
            <w:r>
              <w:rPr>
                <w:rFonts w:ascii="Times New Roman" w:hAnsi="Times New Roman" w:cs="Times New Roman"/>
                <w:sz w:val="20"/>
                <w:szCs w:val="20"/>
                <w:lang w:val="en-GB"/>
              </w:rPr>
              <w:t>0</w:t>
            </w:r>
          </w:p>
        </w:tc>
        <w:tc>
          <w:tcPr>
            <w:tcW w:w="1453" w:type="dxa"/>
            <w:tcBorders>
              <w:left w:val="single" w:sz="4" w:space="0" w:color="auto"/>
              <w:right w:val="single" w:sz="4" w:space="0" w:color="D0CECE" w:themeColor="background2" w:themeShade="E6"/>
            </w:tcBorders>
            <w:shd w:val="clear" w:color="auto" w:fill="auto"/>
            <w:vAlign w:val="center"/>
          </w:tcPr>
          <w:p w14:paraId="1C20AF73" w14:textId="77777777" w:rsidR="005B02AE" w:rsidRPr="004834CF" w:rsidRDefault="005B02AE" w:rsidP="00AC5D6E">
            <w:pPr>
              <w:jc w:val="right"/>
              <w:rPr>
                <w:rFonts w:ascii="Times New Roman" w:hAnsi="Times New Roman" w:cs="Times New Roman"/>
                <w:sz w:val="20"/>
                <w:szCs w:val="20"/>
                <w:lang w:val="en-GB"/>
              </w:rPr>
            </w:pPr>
            <w:r>
              <w:rPr>
                <w:rFonts w:ascii="Times New Roman" w:hAnsi="Times New Roman" w:cs="Times New Roman"/>
                <w:sz w:val="20"/>
                <w:szCs w:val="20"/>
                <w:lang w:val="en-GB"/>
              </w:rPr>
              <w:t>2</w:t>
            </w:r>
          </w:p>
        </w:tc>
        <w:tc>
          <w:tcPr>
            <w:tcW w:w="1453" w:type="dxa"/>
            <w:tcBorders>
              <w:left w:val="single" w:sz="4" w:space="0" w:color="D0CECE" w:themeColor="background2" w:themeShade="E6"/>
            </w:tcBorders>
            <w:shd w:val="clear" w:color="auto" w:fill="auto"/>
            <w:vAlign w:val="center"/>
          </w:tcPr>
          <w:p w14:paraId="2CF78FE4"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0</w:t>
            </w:r>
          </w:p>
        </w:tc>
      </w:tr>
      <w:tr w:rsidR="00AC5D6E" w:rsidRPr="004834CF" w14:paraId="5214DBBE" w14:textId="77777777" w:rsidTr="00A860F1">
        <w:trPr>
          <w:trHeight w:val="283"/>
        </w:trPr>
        <w:tc>
          <w:tcPr>
            <w:tcW w:w="3686" w:type="dxa"/>
            <w:tcBorders>
              <w:right w:val="single" w:sz="4" w:space="0" w:color="auto"/>
            </w:tcBorders>
            <w:shd w:val="clear" w:color="auto" w:fill="auto"/>
          </w:tcPr>
          <w:p w14:paraId="38E21703" w14:textId="77777777" w:rsidR="005B02AE" w:rsidRPr="004834CF" w:rsidRDefault="005B02AE" w:rsidP="00893E12">
            <w:pPr>
              <w:ind w:left="708"/>
              <w:rPr>
                <w:rFonts w:ascii="Times New Roman" w:hAnsi="Times New Roman" w:cs="Times New Roman"/>
                <w:sz w:val="20"/>
                <w:szCs w:val="20"/>
                <w:lang w:val="en-GB"/>
              </w:rPr>
            </w:pPr>
            <w:r w:rsidRPr="004834CF">
              <w:rPr>
                <w:rFonts w:ascii="Times New Roman" w:hAnsi="Times New Roman" w:cs="Times New Roman"/>
                <w:sz w:val="20"/>
                <w:szCs w:val="20"/>
                <w:lang w:val="en-GB"/>
              </w:rPr>
              <w:t>Other lead or device complication</w:t>
            </w:r>
          </w:p>
        </w:tc>
        <w:tc>
          <w:tcPr>
            <w:tcW w:w="1453" w:type="dxa"/>
            <w:tcBorders>
              <w:left w:val="single" w:sz="4" w:space="0" w:color="auto"/>
              <w:bottom w:val="single" w:sz="4" w:space="0" w:color="D0CECE" w:themeColor="background2" w:themeShade="E6"/>
              <w:right w:val="single" w:sz="4" w:space="0" w:color="D0CECE" w:themeColor="background2" w:themeShade="E6"/>
            </w:tcBorders>
            <w:shd w:val="clear" w:color="auto" w:fill="auto"/>
            <w:vAlign w:val="center"/>
          </w:tcPr>
          <w:p w14:paraId="549993C6" w14:textId="77777777" w:rsidR="005B02AE" w:rsidRPr="004834CF" w:rsidRDefault="005B02AE" w:rsidP="00AC5D6E">
            <w:pPr>
              <w:jc w:val="right"/>
              <w:rPr>
                <w:rFonts w:ascii="Times New Roman" w:hAnsi="Times New Roman" w:cs="Times New Roman"/>
                <w:sz w:val="20"/>
                <w:szCs w:val="20"/>
                <w:lang w:val="en-GB"/>
              </w:rPr>
            </w:pPr>
            <w:r>
              <w:rPr>
                <w:rFonts w:ascii="Times New Roman" w:hAnsi="Times New Roman" w:cs="Times New Roman"/>
                <w:sz w:val="20"/>
                <w:szCs w:val="20"/>
                <w:lang w:val="en-GB"/>
              </w:rPr>
              <w:t>7</w:t>
            </w:r>
          </w:p>
        </w:tc>
        <w:tc>
          <w:tcPr>
            <w:tcW w:w="1453" w:type="dxa"/>
            <w:tcBorders>
              <w:left w:val="single" w:sz="4" w:space="0" w:color="D0CECE" w:themeColor="background2" w:themeShade="E6"/>
              <w:bottom w:val="single" w:sz="4" w:space="0" w:color="D0CECE" w:themeColor="background2" w:themeShade="E6"/>
              <w:right w:val="single" w:sz="4" w:space="0" w:color="auto"/>
            </w:tcBorders>
            <w:shd w:val="clear" w:color="auto" w:fill="auto"/>
            <w:vAlign w:val="center"/>
          </w:tcPr>
          <w:p w14:paraId="22C6E9EC" w14:textId="77777777" w:rsidR="005B02AE" w:rsidRPr="004834CF" w:rsidRDefault="005B02AE" w:rsidP="00AC5D6E">
            <w:pPr>
              <w:jc w:val="right"/>
              <w:rPr>
                <w:rFonts w:ascii="Times New Roman" w:hAnsi="Times New Roman" w:cs="Times New Roman"/>
                <w:sz w:val="20"/>
                <w:szCs w:val="20"/>
                <w:lang w:val="en-GB"/>
              </w:rPr>
            </w:pPr>
            <w:r>
              <w:rPr>
                <w:rFonts w:ascii="Times New Roman" w:hAnsi="Times New Roman" w:cs="Times New Roman"/>
                <w:sz w:val="20"/>
                <w:szCs w:val="20"/>
                <w:lang w:val="en-GB"/>
              </w:rPr>
              <w:t>14</w:t>
            </w:r>
          </w:p>
        </w:tc>
        <w:tc>
          <w:tcPr>
            <w:tcW w:w="1453" w:type="dxa"/>
            <w:tcBorders>
              <w:left w:val="single" w:sz="4" w:space="0" w:color="auto"/>
              <w:bottom w:val="single" w:sz="4" w:space="0" w:color="D0CECE" w:themeColor="background2" w:themeShade="E6"/>
              <w:right w:val="single" w:sz="4" w:space="0" w:color="D0CECE" w:themeColor="background2" w:themeShade="E6"/>
            </w:tcBorders>
            <w:shd w:val="clear" w:color="auto" w:fill="auto"/>
            <w:vAlign w:val="center"/>
          </w:tcPr>
          <w:p w14:paraId="4408D827" w14:textId="77777777" w:rsidR="005B02AE" w:rsidRPr="004834CF" w:rsidRDefault="005B02AE" w:rsidP="00AC5D6E">
            <w:pPr>
              <w:jc w:val="right"/>
              <w:rPr>
                <w:rFonts w:ascii="Times New Roman" w:hAnsi="Times New Roman" w:cs="Times New Roman"/>
                <w:sz w:val="20"/>
                <w:szCs w:val="20"/>
                <w:lang w:val="en-GB"/>
              </w:rPr>
            </w:pPr>
            <w:r>
              <w:rPr>
                <w:rFonts w:ascii="Times New Roman" w:hAnsi="Times New Roman" w:cs="Times New Roman"/>
                <w:sz w:val="20"/>
                <w:szCs w:val="20"/>
                <w:lang w:val="en-GB"/>
              </w:rPr>
              <w:t>9</w:t>
            </w:r>
          </w:p>
        </w:tc>
        <w:tc>
          <w:tcPr>
            <w:tcW w:w="1453" w:type="dxa"/>
            <w:tcBorders>
              <w:left w:val="single" w:sz="4" w:space="0" w:color="D0CECE" w:themeColor="background2" w:themeShade="E6"/>
              <w:bottom w:val="single" w:sz="4" w:space="0" w:color="D0CECE" w:themeColor="background2" w:themeShade="E6"/>
            </w:tcBorders>
            <w:shd w:val="clear" w:color="auto" w:fill="auto"/>
            <w:vAlign w:val="center"/>
          </w:tcPr>
          <w:p w14:paraId="22592CB5"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12</w:t>
            </w:r>
          </w:p>
        </w:tc>
      </w:tr>
      <w:tr w:rsidR="00AC5D6E" w:rsidRPr="004834CF" w14:paraId="10714E8C" w14:textId="77777777" w:rsidTr="00A860F1">
        <w:trPr>
          <w:trHeight w:val="283"/>
        </w:trPr>
        <w:tc>
          <w:tcPr>
            <w:tcW w:w="3686" w:type="dxa"/>
            <w:tcBorders>
              <w:right w:val="single" w:sz="4" w:space="0" w:color="auto"/>
            </w:tcBorders>
            <w:shd w:val="clear" w:color="auto" w:fill="auto"/>
          </w:tcPr>
          <w:p w14:paraId="053EE683" w14:textId="77777777" w:rsidR="005B02AE" w:rsidRPr="004834CF" w:rsidRDefault="005B02AE" w:rsidP="00AC5D6E">
            <w:pPr>
              <w:ind w:left="1416"/>
              <w:rPr>
                <w:rFonts w:ascii="Times New Roman" w:hAnsi="Times New Roman" w:cs="Times New Roman"/>
                <w:sz w:val="20"/>
                <w:szCs w:val="20"/>
                <w:lang w:val="en-GB"/>
              </w:rPr>
            </w:pPr>
            <w:r w:rsidRPr="004834CF">
              <w:rPr>
                <w:rFonts w:ascii="Times New Roman" w:hAnsi="Times New Roman" w:cs="Times New Roman"/>
                <w:sz w:val="20"/>
                <w:szCs w:val="20"/>
                <w:lang w:val="en-GB"/>
              </w:rPr>
              <w:t>Lead replacement</w:t>
            </w:r>
          </w:p>
        </w:tc>
        <w:tc>
          <w:tcPr>
            <w:tcW w:w="1453" w:type="dxa"/>
            <w:tcBorders>
              <w:top w:val="single" w:sz="4" w:space="0" w:color="D0CECE" w:themeColor="background2" w:themeShade="E6"/>
              <w:left w:val="single" w:sz="4" w:space="0" w:color="auto"/>
              <w:right w:val="single" w:sz="4" w:space="0" w:color="D0CECE" w:themeColor="background2" w:themeShade="E6"/>
            </w:tcBorders>
            <w:shd w:val="clear" w:color="auto" w:fill="auto"/>
            <w:vAlign w:val="center"/>
          </w:tcPr>
          <w:p w14:paraId="591DE4F0"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2</w:t>
            </w:r>
          </w:p>
        </w:tc>
        <w:tc>
          <w:tcPr>
            <w:tcW w:w="1453" w:type="dxa"/>
            <w:tcBorders>
              <w:top w:val="single" w:sz="4" w:space="0" w:color="D0CECE" w:themeColor="background2" w:themeShade="E6"/>
              <w:left w:val="single" w:sz="4" w:space="0" w:color="D0CECE" w:themeColor="background2" w:themeShade="E6"/>
              <w:right w:val="single" w:sz="4" w:space="0" w:color="auto"/>
            </w:tcBorders>
            <w:shd w:val="clear" w:color="auto" w:fill="auto"/>
            <w:vAlign w:val="center"/>
          </w:tcPr>
          <w:p w14:paraId="6AE4B19D"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1</w:t>
            </w:r>
          </w:p>
        </w:tc>
        <w:tc>
          <w:tcPr>
            <w:tcW w:w="1453" w:type="dxa"/>
            <w:tcBorders>
              <w:top w:val="single" w:sz="4" w:space="0" w:color="D0CECE" w:themeColor="background2" w:themeShade="E6"/>
              <w:left w:val="single" w:sz="4" w:space="0" w:color="auto"/>
              <w:right w:val="single" w:sz="4" w:space="0" w:color="D0CECE" w:themeColor="background2" w:themeShade="E6"/>
            </w:tcBorders>
            <w:shd w:val="clear" w:color="auto" w:fill="auto"/>
            <w:vAlign w:val="center"/>
          </w:tcPr>
          <w:p w14:paraId="627EB97C" w14:textId="77777777" w:rsidR="005B02AE" w:rsidRPr="004834CF" w:rsidRDefault="005B02AE" w:rsidP="00AC5D6E">
            <w:pPr>
              <w:jc w:val="right"/>
              <w:rPr>
                <w:rFonts w:ascii="Times New Roman" w:hAnsi="Times New Roman" w:cs="Times New Roman"/>
                <w:sz w:val="20"/>
                <w:szCs w:val="20"/>
                <w:lang w:val="en-GB"/>
              </w:rPr>
            </w:pPr>
            <w:r>
              <w:rPr>
                <w:rFonts w:ascii="Times New Roman" w:hAnsi="Times New Roman" w:cs="Times New Roman"/>
                <w:sz w:val="20"/>
                <w:szCs w:val="20"/>
                <w:lang w:val="en-GB"/>
              </w:rPr>
              <w:t>2</w:t>
            </w:r>
          </w:p>
        </w:tc>
        <w:tc>
          <w:tcPr>
            <w:tcW w:w="1453" w:type="dxa"/>
            <w:tcBorders>
              <w:top w:val="single" w:sz="4" w:space="0" w:color="D0CECE" w:themeColor="background2" w:themeShade="E6"/>
              <w:left w:val="single" w:sz="4" w:space="0" w:color="D0CECE" w:themeColor="background2" w:themeShade="E6"/>
            </w:tcBorders>
            <w:shd w:val="clear" w:color="auto" w:fill="auto"/>
            <w:vAlign w:val="center"/>
          </w:tcPr>
          <w:p w14:paraId="329EC827"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1</w:t>
            </w:r>
          </w:p>
        </w:tc>
      </w:tr>
      <w:tr w:rsidR="00AC5D6E" w:rsidRPr="004834CF" w14:paraId="2BA99ACF" w14:textId="77777777" w:rsidTr="00A860F1">
        <w:trPr>
          <w:trHeight w:val="283"/>
        </w:trPr>
        <w:tc>
          <w:tcPr>
            <w:tcW w:w="3686" w:type="dxa"/>
            <w:tcBorders>
              <w:right w:val="single" w:sz="4" w:space="0" w:color="auto"/>
            </w:tcBorders>
            <w:shd w:val="clear" w:color="auto" w:fill="auto"/>
          </w:tcPr>
          <w:p w14:paraId="65DF042F" w14:textId="77777777" w:rsidR="005B02AE" w:rsidRPr="004834CF" w:rsidRDefault="005B02AE" w:rsidP="00AC5D6E">
            <w:pPr>
              <w:ind w:left="1416"/>
              <w:rPr>
                <w:rFonts w:ascii="Times New Roman" w:hAnsi="Times New Roman" w:cs="Times New Roman"/>
                <w:sz w:val="20"/>
                <w:szCs w:val="20"/>
                <w:lang w:val="en-GB"/>
              </w:rPr>
            </w:pPr>
            <w:r w:rsidRPr="004834CF">
              <w:rPr>
                <w:rFonts w:ascii="Times New Roman" w:hAnsi="Times New Roman" w:cs="Times New Roman"/>
                <w:sz w:val="20"/>
                <w:szCs w:val="20"/>
                <w:lang w:val="en-GB"/>
              </w:rPr>
              <w:t>Device malfunction</w:t>
            </w:r>
          </w:p>
        </w:tc>
        <w:tc>
          <w:tcPr>
            <w:tcW w:w="1453" w:type="dxa"/>
            <w:tcBorders>
              <w:left w:val="single" w:sz="4" w:space="0" w:color="auto"/>
              <w:right w:val="single" w:sz="4" w:space="0" w:color="D0CECE" w:themeColor="background2" w:themeShade="E6"/>
            </w:tcBorders>
            <w:shd w:val="clear" w:color="auto" w:fill="auto"/>
            <w:vAlign w:val="center"/>
          </w:tcPr>
          <w:p w14:paraId="37B0692C"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1</w:t>
            </w:r>
          </w:p>
        </w:tc>
        <w:tc>
          <w:tcPr>
            <w:tcW w:w="1453" w:type="dxa"/>
            <w:tcBorders>
              <w:left w:val="single" w:sz="4" w:space="0" w:color="D0CECE" w:themeColor="background2" w:themeShade="E6"/>
              <w:right w:val="single" w:sz="4" w:space="0" w:color="auto"/>
            </w:tcBorders>
            <w:shd w:val="clear" w:color="auto" w:fill="auto"/>
            <w:vAlign w:val="center"/>
          </w:tcPr>
          <w:p w14:paraId="05BF9E9F"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3</w:t>
            </w:r>
          </w:p>
        </w:tc>
        <w:tc>
          <w:tcPr>
            <w:tcW w:w="1453" w:type="dxa"/>
            <w:tcBorders>
              <w:left w:val="single" w:sz="4" w:space="0" w:color="auto"/>
              <w:right w:val="single" w:sz="4" w:space="0" w:color="D0CECE" w:themeColor="background2" w:themeShade="E6"/>
            </w:tcBorders>
            <w:shd w:val="clear" w:color="auto" w:fill="auto"/>
            <w:vAlign w:val="center"/>
          </w:tcPr>
          <w:p w14:paraId="2334E0E0" w14:textId="77777777" w:rsidR="005B02AE" w:rsidRPr="004834CF" w:rsidRDefault="005B02AE" w:rsidP="00AC5D6E">
            <w:pPr>
              <w:jc w:val="right"/>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1453" w:type="dxa"/>
            <w:tcBorders>
              <w:left w:val="single" w:sz="4" w:space="0" w:color="D0CECE" w:themeColor="background2" w:themeShade="E6"/>
            </w:tcBorders>
            <w:shd w:val="clear" w:color="auto" w:fill="auto"/>
            <w:vAlign w:val="center"/>
          </w:tcPr>
          <w:p w14:paraId="3EA3C42C"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3</w:t>
            </w:r>
          </w:p>
        </w:tc>
      </w:tr>
      <w:tr w:rsidR="00AC5D6E" w:rsidRPr="004834CF" w14:paraId="63D45325" w14:textId="77777777" w:rsidTr="00A860F1">
        <w:trPr>
          <w:trHeight w:val="283"/>
        </w:trPr>
        <w:tc>
          <w:tcPr>
            <w:tcW w:w="3686" w:type="dxa"/>
            <w:tcBorders>
              <w:right w:val="single" w:sz="4" w:space="0" w:color="auto"/>
            </w:tcBorders>
            <w:shd w:val="clear" w:color="auto" w:fill="auto"/>
          </w:tcPr>
          <w:p w14:paraId="24A4D456" w14:textId="77777777" w:rsidR="005B02AE" w:rsidRPr="004834CF" w:rsidRDefault="005B02AE" w:rsidP="00AC5D6E">
            <w:pPr>
              <w:ind w:left="1416"/>
              <w:rPr>
                <w:rFonts w:ascii="Times New Roman" w:hAnsi="Times New Roman" w:cs="Times New Roman"/>
                <w:sz w:val="20"/>
                <w:szCs w:val="20"/>
                <w:lang w:val="en-GB"/>
              </w:rPr>
            </w:pPr>
            <w:r w:rsidRPr="004834CF">
              <w:rPr>
                <w:rFonts w:ascii="Times New Roman" w:hAnsi="Times New Roman" w:cs="Times New Roman"/>
                <w:sz w:val="20"/>
                <w:szCs w:val="20"/>
                <w:lang w:val="en-GB"/>
              </w:rPr>
              <w:t>Sensing issues</w:t>
            </w:r>
          </w:p>
        </w:tc>
        <w:tc>
          <w:tcPr>
            <w:tcW w:w="1453" w:type="dxa"/>
            <w:tcBorders>
              <w:left w:val="single" w:sz="4" w:space="0" w:color="auto"/>
              <w:right w:val="single" w:sz="4" w:space="0" w:color="D0CECE" w:themeColor="background2" w:themeShade="E6"/>
            </w:tcBorders>
            <w:shd w:val="clear" w:color="auto" w:fill="auto"/>
            <w:vAlign w:val="center"/>
          </w:tcPr>
          <w:p w14:paraId="6272B89D"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1</w:t>
            </w:r>
          </w:p>
        </w:tc>
        <w:tc>
          <w:tcPr>
            <w:tcW w:w="1453" w:type="dxa"/>
            <w:tcBorders>
              <w:left w:val="single" w:sz="4" w:space="0" w:color="D0CECE" w:themeColor="background2" w:themeShade="E6"/>
              <w:right w:val="single" w:sz="4" w:space="0" w:color="auto"/>
            </w:tcBorders>
            <w:shd w:val="clear" w:color="auto" w:fill="auto"/>
            <w:vAlign w:val="center"/>
          </w:tcPr>
          <w:p w14:paraId="662142EA"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3</w:t>
            </w:r>
          </w:p>
        </w:tc>
        <w:tc>
          <w:tcPr>
            <w:tcW w:w="1453" w:type="dxa"/>
            <w:tcBorders>
              <w:left w:val="single" w:sz="4" w:space="0" w:color="auto"/>
              <w:right w:val="single" w:sz="4" w:space="0" w:color="D0CECE" w:themeColor="background2" w:themeShade="E6"/>
            </w:tcBorders>
            <w:shd w:val="clear" w:color="auto" w:fill="auto"/>
            <w:vAlign w:val="center"/>
          </w:tcPr>
          <w:p w14:paraId="2510E9B8" w14:textId="77777777" w:rsidR="005B02AE" w:rsidRPr="004834CF" w:rsidRDefault="005B02AE" w:rsidP="00AC5D6E">
            <w:pPr>
              <w:jc w:val="right"/>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1453" w:type="dxa"/>
            <w:tcBorders>
              <w:left w:val="single" w:sz="4" w:space="0" w:color="D0CECE" w:themeColor="background2" w:themeShade="E6"/>
            </w:tcBorders>
            <w:shd w:val="clear" w:color="auto" w:fill="auto"/>
            <w:vAlign w:val="center"/>
          </w:tcPr>
          <w:p w14:paraId="14E3021A"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3</w:t>
            </w:r>
          </w:p>
        </w:tc>
      </w:tr>
      <w:tr w:rsidR="00AC5D6E" w:rsidRPr="004834CF" w14:paraId="04C921C2" w14:textId="77777777" w:rsidTr="00A860F1">
        <w:trPr>
          <w:trHeight w:val="283"/>
        </w:trPr>
        <w:tc>
          <w:tcPr>
            <w:tcW w:w="3686" w:type="dxa"/>
            <w:tcBorders>
              <w:right w:val="single" w:sz="4" w:space="0" w:color="auto"/>
            </w:tcBorders>
            <w:shd w:val="clear" w:color="auto" w:fill="auto"/>
          </w:tcPr>
          <w:p w14:paraId="63869904" w14:textId="77777777" w:rsidR="005B02AE" w:rsidRPr="004834CF" w:rsidRDefault="005B02AE" w:rsidP="00AC5D6E">
            <w:pPr>
              <w:ind w:left="1416"/>
              <w:rPr>
                <w:rFonts w:ascii="Times New Roman" w:hAnsi="Times New Roman" w:cs="Times New Roman"/>
                <w:sz w:val="20"/>
                <w:szCs w:val="20"/>
                <w:lang w:val="en-GB"/>
              </w:rPr>
            </w:pPr>
            <w:r w:rsidRPr="004834CF">
              <w:rPr>
                <w:rFonts w:ascii="Times New Roman" w:hAnsi="Times New Roman" w:cs="Times New Roman"/>
                <w:sz w:val="20"/>
                <w:szCs w:val="20"/>
                <w:lang w:val="en-GB"/>
              </w:rPr>
              <w:t>Defibrillation test failure</w:t>
            </w:r>
          </w:p>
        </w:tc>
        <w:tc>
          <w:tcPr>
            <w:tcW w:w="1453" w:type="dxa"/>
            <w:tcBorders>
              <w:left w:val="single" w:sz="4" w:space="0" w:color="auto"/>
              <w:right w:val="single" w:sz="4" w:space="0" w:color="D0CECE" w:themeColor="background2" w:themeShade="E6"/>
            </w:tcBorders>
            <w:shd w:val="clear" w:color="auto" w:fill="auto"/>
            <w:vAlign w:val="center"/>
          </w:tcPr>
          <w:p w14:paraId="3DA921D8"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3</w:t>
            </w:r>
          </w:p>
        </w:tc>
        <w:tc>
          <w:tcPr>
            <w:tcW w:w="1453" w:type="dxa"/>
            <w:tcBorders>
              <w:left w:val="single" w:sz="4" w:space="0" w:color="D0CECE" w:themeColor="background2" w:themeShade="E6"/>
              <w:right w:val="single" w:sz="4" w:space="0" w:color="auto"/>
            </w:tcBorders>
            <w:shd w:val="clear" w:color="auto" w:fill="auto"/>
            <w:vAlign w:val="center"/>
          </w:tcPr>
          <w:p w14:paraId="1C842AD2" w14:textId="77777777" w:rsidR="005B02AE" w:rsidRPr="004834CF" w:rsidRDefault="005B02AE" w:rsidP="00AC5D6E">
            <w:pPr>
              <w:jc w:val="right"/>
              <w:rPr>
                <w:rFonts w:ascii="Times New Roman" w:hAnsi="Times New Roman" w:cs="Times New Roman"/>
                <w:sz w:val="20"/>
                <w:szCs w:val="20"/>
                <w:lang w:val="en-GB"/>
              </w:rPr>
            </w:pPr>
            <w:r>
              <w:rPr>
                <w:rFonts w:ascii="Times New Roman" w:hAnsi="Times New Roman" w:cs="Times New Roman"/>
                <w:sz w:val="20"/>
                <w:szCs w:val="20"/>
                <w:lang w:val="en-GB"/>
              </w:rPr>
              <w:t>0</w:t>
            </w:r>
          </w:p>
        </w:tc>
        <w:tc>
          <w:tcPr>
            <w:tcW w:w="1453" w:type="dxa"/>
            <w:tcBorders>
              <w:left w:val="single" w:sz="4" w:space="0" w:color="auto"/>
              <w:right w:val="single" w:sz="4" w:space="0" w:color="D0CECE" w:themeColor="background2" w:themeShade="E6"/>
            </w:tcBorders>
            <w:shd w:val="clear" w:color="auto" w:fill="auto"/>
            <w:vAlign w:val="center"/>
          </w:tcPr>
          <w:p w14:paraId="156B7B7B" w14:textId="77777777" w:rsidR="005B02AE" w:rsidRPr="004834CF" w:rsidRDefault="005B02AE" w:rsidP="00AC5D6E">
            <w:pPr>
              <w:jc w:val="right"/>
              <w:rPr>
                <w:rFonts w:ascii="Times New Roman" w:hAnsi="Times New Roman" w:cs="Times New Roman"/>
                <w:sz w:val="20"/>
                <w:szCs w:val="20"/>
                <w:lang w:val="en-GB"/>
              </w:rPr>
            </w:pPr>
            <w:r>
              <w:rPr>
                <w:rFonts w:ascii="Times New Roman" w:hAnsi="Times New Roman" w:cs="Times New Roman"/>
                <w:sz w:val="20"/>
                <w:szCs w:val="20"/>
                <w:lang w:val="en-GB"/>
              </w:rPr>
              <w:t>3</w:t>
            </w:r>
          </w:p>
        </w:tc>
        <w:tc>
          <w:tcPr>
            <w:tcW w:w="1453" w:type="dxa"/>
            <w:tcBorders>
              <w:left w:val="single" w:sz="4" w:space="0" w:color="D0CECE" w:themeColor="background2" w:themeShade="E6"/>
            </w:tcBorders>
            <w:shd w:val="clear" w:color="auto" w:fill="auto"/>
            <w:vAlign w:val="center"/>
          </w:tcPr>
          <w:p w14:paraId="576CD235" w14:textId="77777777" w:rsidR="005B02AE" w:rsidRPr="004834CF" w:rsidRDefault="005B02AE" w:rsidP="00AC5D6E">
            <w:pPr>
              <w:jc w:val="right"/>
              <w:rPr>
                <w:rFonts w:ascii="Times New Roman" w:hAnsi="Times New Roman" w:cs="Times New Roman"/>
                <w:sz w:val="20"/>
                <w:szCs w:val="20"/>
                <w:lang w:val="en-GB"/>
              </w:rPr>
            </w:pPr>
            <w:r>
              <w:rPr>
                <w:rFonts w:ascii="Times New Roman" w:hAnsi="Times New Roman" w:cs="Times New Roman"/>
                <w:sz w:val="20"/>
                <w:szCs w:val="20"/>
                <w:lang w:val="en-GB"/>
              </w:rPr>
              <w:t>0</w:t>
            </w:r>
          </w:p>
        </w:tc>
      </w:tr>
      <w:tr w:rsidR="00AC5D6E" w:rsidRPr="004834CF" w14:paraId="5AC471B1" w14:textId="77777777" w:rsidTr="00A860F1">
        <w:trPr>
          <w:trHeight w:val="283"/>
        </w:trPr>
        <w:tc>
          <w:tcPr>
            <w:tcW w:w="3686" w:type="dxa"/>
            <w:tcBorders>
              <w:right w:val="single" w:sz="4" w:space="0" w:color="auto"/>
            </w:tcBorders>
            <w:shd w:val="clear" w:color="auto" w:fill="auto"/>
          </w:tcPr>
          <w:p w14:paraId="3320D589" w14:textId="77777777" w:rsidR="005B02AE" w:rsidRPr="004834CF" w:rsidRDefault="005B02AE" w:rsidP="00AC5D6E">
            <w:pPr>
              <w:ind w:left="1416"/>
              <w:rPr>
                <w:rFonts w:ascii="Times New Roman" w:hAnsi="Times New Roman" w:cs="Times New Roman"/>
                <w:sz w:val="20"/>
                <w:szCs w:val="20"/>
                <w:lang w:val="en-GB"/>
              </w:rPr>
            </w:pPr>
            <w:r w:rsidRPr="004834CF">
              <w:rPr>
                <w:rFonts w:ascii="Times New Roman" w:hAnsi="Times New Roman" w:cs="Times New Roman"/>
                <w:sz w:val="20"/>
                <w:szCs w:val="20"/>
                <w:lang w:val="en-GB"/>
              </w:rPr>
              <w:t>Pain or discomfort</w:t>
            </w:r>
          </w:p>
        </w:tc>
        <w:tc>
          <w:tcPr>
            <w:tcW w:w="1453" w:type="dxa"/>
            <w:tcBorders>
              <w:left w:val="single" w:sz="4" w:space="0" w:color="auto"/>
              <w:right w:val="single" w:sz="4" w:space="0" w:color="D0CECE" w:themeColor="background2" w:themeShade="E6"/>
            </w:tcBorders>
            <w:shd w:val="clear" w:color="auto" w:fill="auto"/>
            <w:vAlign w:val="center"/>
          </w:tcPr>
          <w:p w14:paraId="0DACBC3E" w14:textId="77777777" w:rsidR="005B02AE" w:rsidRPr="004834CF" w:rsidRDefault="005B02AE" w:rsidP="00AC5D6E">
            <w:pPr>
              <w:jc w:val="right"/>
              <w:rPr>
                <w:rFonts w:ascii="Times New Roman" w:hAnsi="Times New Roman" w:cs="Times New Roman"/>
                <w:sz w:val="20"/>
                <w:szCs w:val="20"/>
                <w:lang w:val="en-GB"/>
              </w:rPr>
            </w:pPr>
            <w:r>
              <w:rPr>
                <w:rFonts w:ascii="Times New Roman" w:hAnsi="Times New Roman" w:cs="Times New Roman"/>
                <w:sz w:val="20"/>
                <w:szCs w:val="20"/>
                <w:lang w:val="en-GB"/>
              </w:rPr>
              <w:t>0</w:t>
            </w:r>
          </w:p>
        </w:tc>
        <w:tc>
          <w:tcPr>
            <w:tcW w:w="1453" w:type="dxa"/>
            <w:tcBorders>
              <w:left w:val="single" w:sz="4" w:space="0" w:color="D0CECE" w:themeColor="background2" w:themeShade="E6"/>
              <w:right w:val="single" w:sz="4" w:space="0" w:color="auto"/>
            </w:tcBorders>
            <w:shd w:val="clear" w:color="auto" w:fill="auto"/>
            <w:vAlign w:val="center"/>
          </w:tcPr>
          <w:p w14:paraId="36BE5756" w14:textId="77777777" w:rsidR="005B02AE" w:rsidRPr="004834CF" w:rsidRDefault="005B02AE" w:rsidP="00AC5D6E">
            <w:pPr>
              <w:jc w:val="right"/>
              <w:rPr>
                <w:rFonts w:ascii="Times New Roman" w:hAnsi="Times New Roman" w:cs="Times New Roman"/>
                <w:sz w:val="20"/>
                <w:szCs w:val="20"/>
                <w:lang w:val="en-GB"/>
              </w:rPr>
            </w:pPr>
            <w:r>
              <w:rPr>
                <w:rFonts w:ascii="Times New Roman" w:hAnsi="Times New Roman" w:cs="Times New Roman"/>
                <w:sz w:val="20"/>
                <w:szCs w:val="20"/>
                <w:lang w:val="en-GB"/>
              </w:rPr>
              <w:t>2</w:t>
            </w:r>
          </w:p>
        </w:tc>
        <w:tc>
          <w:tcPr>
            <w:tcW w:w="1453" w:type="dxa"/>
            <w:tcBorders>
              <w:left w:val="single" w:sz="4" w:space="0" w:color="auto"/>
              <w:right w:val="single" w:sz="4" w:space="0" w:color="D0CECE" w:themeColor="background2" w:themeShade="E6"/>
            </w:tcBorders>
            <w:shd w:val="clear" w:color="auto" w:fill="auto"/>
            <w:vAlign w:val="center"/>
          </w:tcPr>
          <w:p w14:paraId="3F295CA7" w14:textId="77777777" w:rsidR="005B02AE" w:rsidRPr="004834CF" w:rsidRDefault="005B02AE" w:rsidP="00AC5D6E">
            <w:pPr>
              <w:jc w:val="right"/>
              <w:rPr>
                <w:rFonts w:ascii="Times New Roman" w:hAnsi="Times New Roman" w:cs="Times New Roman"/>
                <w:sz w:val="20"/>
                <w:szCs w:val="20"/>
                <w:lang w:val="en-GB"/>
              </w:rPr>
            </w:pPr>
            <w:r>
              <w:rPr>
                <w:rFonts w:ascii="Times New Roman" w:hAnsi="Times New Roman" w:cs="Times New Roman"/>
                <w:sz w:val="20"/>
                <w:szCs w:val="20"/>
                <w:lang w:val="en-GB"/>
              </w:rPr>
              <w:t>2</w:t>
            </w:r>
          </w:p>
        </w:tc>
        <w:tc>
          <w:tcPr>
            <w:tcW w:w="1453" w:type="dxa"/>
            <w:tcBorders>
              <w:left w:val="single" w:sz="4" w:space="0" w:color="D0CECE" w:themeColor="background2" w:themeShade="E6"/>
            </w:tcBorders>
            <w:shd w:val="clear" w:color="auto" w:fill="auto"/>
            <w:vAlign w:val="center"/>
          </w:tcPr>
          <w:p w14:paraId="30D4476A" w14:textId="77777777" w:rsidR="005B02AE" w:rsidRPr="004834CF" w:rsidRDefault="005B02AE" w:rsidP="00AC5D6E">
            <w:pPr>
              <w:jc w:val="right"/>
              <w:rPr>
                <w:rFonts w:ascii="Times New Roman" w:hAnsi="Times New Roman" w:cs="Times New Roman"/>
                <w:sz w:val="20"/>
                <w:szCs w:val="20"/>
                <w:lang w:val="en-GB"/>
              </w:rPr>
            </w:pPr>
            <w:r>
              <w:rPr>
                <w:rFonts w:ascii="Times New Roman" w:hAnsi="Times New Roman" w:cs="Times New Roman"/>
                <w:sz w:val="20"/>
                <w:szCs w:val="20"/>
                <w:lang w:val="en-GB"/>
              </w:rPr>
              <w:t>0</w:t>
            </w:r>
          </w:p>
        </w:tc>
      </w:tr>
      <w:tr w:rsidR="00AC5D6E" w:rsidRPr="004834CF" w14:paraId="70130D30" w14:textId="77777777" w:rsidTr="00A860F1">
        <w:trPr>
          <w:trHeight w:val="283"/>
        </w:trPr>
        <w:tc>
          <w:tcPr>
            <w:tcW w:w="3686" w:type="dxa"/>
            <w:tcBorders>
              <w:bottom w:val="single" w:sz="4" w:space="0" w:color="auto"/>
              <w:right w:val="single" w:sz="4" w:space="0" w:color="auto"/>
            </w:tcBorders>
            <w:shd w:val="clear" w:color="auto" w:fill="auto"/>
          </w:tcPr>
          <w:p w14:paraId="3D4A7861" w14:textId="77777777" w:rsidR="005B02AE" w:rsidRPr="004834CF" w:rsidRDefault="005B02AE" w:rsidP="00AC5D6E">
            <w:pPr>
              <w:ind w:left="1416"/>
              <w:rPr>
                <w:rFonts w:ascii="Times New Roman" w:hAnsi="Times New Roman" w:cs="Times New Roman"/>
                <w:sz w:val="20"/>
                <w:szCs w:val="20"/>
                <w:lang w:val="en-GB"/>
              </w:rPr>
            </w:pPr>
            <w:r w:rsidRPr="004834CF">
              <w:rPr>
                <w:rFonts w:ascii="Times New Roman" w:hAnsi="Times New Roman" w:cs="Times New Roman"/>
                <w:sz w:val="20"/>
                <w:szCs w:val="20"/>
                <w:lang w:val="en-GB"/>
              </w:rPr>
              <w:t>Pacing indication</w:t>
            </w:r>
          </w:p>
        </w:tc>
        <w:tc>
          <w:tcPr>
            <w:tcW w:w="1453" w:type="dxa"/>
            <w:tcBorders>
              <w:left w:val="single" w:sz="4" w:space="0" w:color="auto"/>
              <w:bottom w:val="single" w:sz="4" w:space="0" w:color="auto"/>
              <w:right w:val="single" w:sz="4" w:space="0" w:color="D0CECE" w:themeColor="background2" w:themeShade="E6"/>
            </w:tcBorders>
            <w:shd w:val="clear" w:color="auto" w:fill="auto"/>
            <w:vAlign w:val="center"/>
          </w:tcPr>
          <w:p w14:paraId="6CF8FC59" w14:textId="77777777" w:rsidR="005B02AE" w:rsidRPr="004834CF" w:rsidRDefault="005B02AE" w:rsidP="00AC5D6E">
            <w:pPr>
              <w:jc w:val="right"/>
              <w:rPr>
                <w:rFonts w:ascii="Times New Roman" w:hAnsi="Times New Roman" w:cs="Times New Roman"/>
                <w:sz w:val="20"/>
                <w:szCs w:val="20"/>
                <w:lang w:val="en-GB"/>
              </w:rPr>
            </w:pPr>
            <w:r>
              <w:rPr>
                <w:rFonts w:ascii="Times New Roman" w:hAnsi="Times New Roman" w:cs="Times New Roman"/>
                <w:sz w:val="20"/>
                <w:szCs w:val="20"/>
                <w:lang w:val="en-GB"/>
              </w:rPr>
              <w:t>0</w:t>
            </w:r>
          </w:p>
        </w:tc>
        <w:tc>
          <w:tcPr>
            <w:tcW w:w="1453" w:type="dxa"/>
            <w:tcBorders>
              <w:left w:val="single" w:sz="4" w:space="0" w:color="D0CECE" w:themeColor="background2" w:themeShade="E6"/>
              <w:bottom w:val="single" w:sz="4" w:space="0" w:color="auto"/>
              <w:right w:val="single" w:sz="4" w:space="0" w:color="auto"/>
            </w:tcBorders>
            <w:shd w:val="clear" w:color="auto" w:fill="auto"/>
            <w:vAlign w:val="center"/>
          </w:tcPr>
          <w:p w14:paraId="26F5DDBE"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5</w:t>
            </w:r>
          </w:p>
        </w:tc>
        <w:tc>
          <w:tcPr>
            <w:tcW w:w="1453" w:type="dxa"/>
            <w:tcBorders>
              <w:left w:val="single" w:sz="4" w:space="0" w:color="auto"/>
              <w:bottom w:val="single" w:sz="4" w:space="0" w:color="auto"/>
              <w:right w:val="single" w:sz="4" w:space="0" w:color="D0CECE" w:themeColor="background2" w:themeShade="E6"/>
            </w:tcBorders>
            <w:shd w:val="clear" w:color="auto" w:fill="auto"/>
            <w:vAlign w:val="center"/>
          </w:tcPr>
          <w:p w14:paraId="41487BCB" w14:textId="77777777" w:rsidR="005B02AE" w:rsidRPr="004834CF" w:rsidRDefault="005B02AE" w:rsidP="00AC5D6E">
            <w:pPr>
              <w:jc w:val="right"/>
              <w:rPr>
                <w:rFonts w:ascii="Times New Roman" w:hAnsi="Times New Roman" w:cs="Times New Roman"/>
                <w:sz w:val="20"/>
                <w:szCs w:val="20"/>
                <w:lang w:val="en-GB"/>
              </w:rPr>
            </w:pPr>
            <w:r>
              <w:rPr>
                <w:rFonts w:ascii="Times New Roman" w:hAnsi="Times New Roman" w:cs="Times New Roman"/>
                <w:sz w:val="20"/>
                <w:szCs w:val="20"/>
                <w:lang w:val="en-GB"/>
              </w:rPr>
              <w:t>0</w:t>
            </w:r>
          </w:p>
        </w:tc>
        <w:tc>
          <w:tcPr>
            <w:tcW w:w="1453" w:type="dxa"/>
            <w:tcBorders>
              <w:left w:val="single" w:sz="4" w:space="0" w:color="D0CECE" w:themeColor="background2" w:themeShade="E6"/>
              <w:bottom w:val="single" w:sz="4" w:space="0" w:color="auto"/>
            </w:tcBorders>
            <w:shd w:val="clear" w:color="auto" w:fill="auto"/>
            <w:vAlign w:val="center"/>
          </w:tcPr>
          <w:p w14:paraId="14C1F650"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5</w:t>
            </w:r>
          </w:p>
        </w:tc>
      </w:tr>
      <w:tr w:rsidR="005B02AE" w:rsidRPr="004834CF" w14:paraId="77BC10F0" w14:textId="77777777" w:rsidTr="00A860F1">
        <w:trPr>
          <w:trHeight w:val="283"/>
        </w:trPr>
        <w:tc>
          <w:tcPr>
            <w:tcW w:w="3686" w:type="dxa"/>
            <w:tcBorders>
              <w:top w:val="single" w:sz="4" w:space="0" w:color="auto"/>
              <w:bottom w:val="single" w:sz="4" w:space="0" w:color="auto"/>
              <w:right w:val="single" w:sz="4" w:space="0" w:color="auto"/>
            </w:tcBorders>
            <w:shd w:val="clear" w:color="auto" w:fill="auto"/>
          </w:tcPr>
          <w:p w14:paraId="25EDD822" w14:textId="77777777" w:rsidR="005B02AE" w:rsidRPr="004834CF" w:rsidRDefault="005B02AE" w:rsidP="00893E12">
            <w:pPr>
              <w:rPr>
                <w:rFonts w:ascii="Times New Roman" w:hAnsi="Times New Roman" w:cs="Times New Roman"/>
                <w:sz w:val="20"/>
                <w:szCs w:val="20"/>
                <w:lang w:val="en-GB"/>
              </w:rPr>
            </w:pPr>
            <w:r w:rsidRPr="004834CF">
              <w:rPr>
                <w:rFonts w:ascii="Times New Roman" w:hAnsi="Times New Roman" w:cs="Times New Roman"/>
                <w:sz w:val="20"/>
                <w:szCs w:val="20"/>
                <w:lang w:val="en-GB"/>
              </w:rPr>
              <w:t>TV-ICD</w:t>
            </w:r>
          </w:p>
        </w:tc>
        <w:tc>
          <w:tcPr>
            <w:tcW w:w="1453" w:type="dxa"/>
            <w:tcBorders>
              <w:top w:val="single" w:sz="4" w:space="0" w:color="auto"/>
              <w:left w:val="single" w:sz="4" w:space="0" w:color="auto"/>
              <w:bottom w:val="single" w:sz="4" w:space="0" w:color="auto"/>
              <w:right w:val="single" w:sz="4" w:space="0" w:color="D0CECE" w:themeColor="background2" w:themeShade="E6"/>
            </w:tcBorders>
            <w:shd w:val="clear" w:color="auto" w:fill="auto"/>
            <w:vAlign w:val="center"/>
          </w:tcPr>
          <w:p w14:paraId="30896732"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25 (51</w:t>
            </w:r>
            <w:r w:rsidR="00F66EAC">
              <w:rPr>
                <w:rFonts w:ascii="Times New Roman" w:hAnsi="Times New Roman" w:cs="Times New Roman"/>
                <w:sz w:val="20"/>
                <w:szCs w:val="20"/>
                <w:lang w:val="en-GB"/>
              </w:rPr>
              <w:t>.0</w:t>
            </w:r>
            <w:r w:rsidRPr="004834CF">
              <w:rPr>
                <w:rFonts w:ascii="Times New Roman" w:hAnsi="Times New Roman" w:cs="Times New Roman"/>
                <w:sz w:val="20"/>
                <w:szCs w:val="20"/>
                <w:lang w:val="en-GB"/>
              </w:rPr>
              <w:t>)</w:t>
            </w:r>
          </w:p>
        </w:tc>
        <w:tc>
          <w:tcPr>
            <w:tcW w:w="1453" w:type="dxa"/>
            <w:tcBorders>
              <w:top w:val="single" w:sz="4" w:space="0" w:color="auto"/>
              <w:left w:val="single" w:sz="4" w:space="0" w:color="D0CECE" w:themeColor="background2" w:themeShade="E6"/>
              <w:bottom w:val="single" w:sz="4" w:space="0" w:color="auto"/>
              <w:right w:val="single" w:sz="4" w:space="0" w:color="auto"/>
            </w:tcBorders>
            <w:shd w:val="clear" w:color="auto" w:fill="auto"/>
            <w:vAlign w:val="center"/>
          </w:tcPr>
          <w:p w14:paraId="2248B0A6"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24 (49</w:t>
            </w:r>
            <w:r w:rsidR="00F66EAC">
              <w:rPr>
                <w:rFonts w:ascii="Times New Roman" w:hAnsi="Times New Roman" w:cs="Times New Roman"/>
                <w:sz w:val="20"/>
                <w:szCs w:val="20"/>
                <w:lang w:val="en-GB"/>
              </w:rPr>
              <w:t>.0</w:t>
            </w:r>
            <w:r w:rsidRPr="004834CF">
              <w:rPr>
                <w:rFonts w:ascii="Times New Roman" w:hAnsi="Times New Roman" w:cs="Times New Roman"/>
                <w:sz w:val="20"/>
                <w:szCs w:val="20"/>
                <w:lang w:val="en-GB"/>
              </w:rPr>
              <w:t>)</w:t>
            </w:r>
          </w:p>
        </w:tc>
        <w:tc>
          <w:tcPr>
            <w:tcW w:w="1453" w:type="dxa"/>
            <w:tcBorders>
              <w:top w:val="single" w:sz="4" w:space="0" w:color="auto"/>
              <w:left w:val="single" w:sz="4" w:space="0" w:color="auto"/>
              <w:bottom w:val="single" w:sz="4" w:space="0" w:color="auto"/>
              <w:right w:val="single" w:sz="4" w:space="0" w:color="D0CECE" w:themeColor="background2" w:themeShade="E6"/>
            </w:tcBorders>
            <w:shd w:val="clear" w:color="auto" w:fill="auto"/>
            <w:vAlign w:val="center"/>
          </w:tcPr>
          <w:p w14:paraId="59AD8EB8" w14:textId="43D3BBA3" w:rsidR="005B02AE" w:rsidRPr="004834CF" w:rsidRDefault="005B02AE" w:rsidP="00AC5D6E">
            <w:pPr>
              <w:jc w:val="right"/>
              <w:rPr>
                <w:rFonts w:ascii="Times New Roman" w:hAnsi="Times New Roman" w:cs="Times New Roman"/>
                <w:sz w:val="20"/>
                <w:szCs w:val="20"/>
                <w:lang w:val="en-GB"/>
              </w:rPr>
            </w:pPr>
            <w:r>
              <w:rPr>
                <w:rFonts w:ascii="Times New Roman" w:hAnsi="Times New Roman" w:cs="Times New Roman"/>
                <w:sz w:val="20"/>
                <w:szCs w:val="20"/>
                <w:lang w:val="en-GB"/>
              </w:rPr>
              <w:t>31</w:t>
            </w:r>
            <w:r w:rsidRPr="004834CF">
              <w:rPr>
                <w:rFonts w:ascii="Times New Roman" w:hAnsi="Times New Roman" w:cs="Times New Roman"/>
                <w:sz w:val="20"/>
                <w:szCs w:val="20"/>
                <w:lang w:val="en-GB"/>
              </w:rPr>
              <w:t xml:space="preserve"> (</w:t>
            </w:r>
            <w:r w:rsidR="00A860F1">
              <w:rPr>
                <w:rFonts w:ascii="Times New Roman" w:hAnsi="Times New Roman" w:cs="Times New Roman"/>
                <w:sz w:val="20"/>
                <w:szCs w:val="20"/>
                <w:lang w:val="en-GB"/>
              </w:rPr>
              <w:t>63.3</w:t>
            </w:r>
            <w:r w:rsidRPr="004834CF">
              <w:rPr>
                <w:rFonts w:ascii="Times New Roman" w:hAnsi="Times New Roman" w:cs="Times New Roman"/>
                <w:sz w:val="20"/>
                <w:szCs w:val="20"/>
                <w:lang w:val="en-GB"/>
              </w:rPr>
              <w:t>)</w:t>
            </w:r>
          </w:p>
        </w:tc>
        <w:tc>
          <w:tcPr>
            <w:tcW w:w="1453" w:type="dxa"/>
            <w:tcBorders>
              <w:top w:val="single" w:sz="4" w:space="0" w:color="auto"/>
              <w:left w:val="single" w:sz="4" w:space="0" w:color="D0CECE" w:themeColor="background2" w:themeShade="E6"/>
              <w:bottom w:val="single" w:sz="4" w:space="0" w:color="auto"/>
            </w:tcBorders>
            <w:shd w:val="clear" w:color="auto" w:fill="auto"/>
            <w:vAlign w:val="center"/>
          </w:tcPr>
          <w:p w14:paraId="72490E72"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18 (36.7)</w:t>
            </w:r>
          </w:p>
        </w:tc>
      </w:tr>
      <w:tr w:rsidR="00AC5D6E" w:rsidRPr="004834CF" w14:paraId="77E58DF6" w14:textId="77777777" w:rsidTr="00A860F1">
        <w:trPr>
          <w:trHeight w:val="283"/>
        </w:trPr>
        <w:tc>
          <w:tcPr>
            <w:tcW w:w="3686" w:type="dxa"/>
            <w:tcBorders>
              <w:top w:val="single" w:sz="4" w:space="0" w:color="auto"/>
              <w:right w:val="single" w:sz="4" w:space="0" w:color="auto"/>
            </w:tcBorders>
            <w:shd w:val="clear" w:color="auto" w:fill="auto"/>
          </w:tcPr>
          <w:p w14:paraId="04E2CC30" w14:textId="77777777" w:rsidR="005B02AE" w:rsidRPr="004834CF" w:rsidRDefault="005B02AE" w:rsidP="00893E12">
            <w:pPr>
              <w:ind w:left="708"/>
              <w:rPr>
                <w:rFonts w:ascii="Times New Roman" w:hAnsi="Times New Roman" w:cs="Times New Roman"/>
                <w:sz w:val="20"/>
                <w:szCs w:val="20"/>
                <w:lang w:val="en-GB"/>
              </w:rPr>
            </w:pPr>
            <w:r w:rsidRPr="004834CF">
              <w:rPr>
                <w:rFonts w:ascii="Times New Roman" w:hAnsi="Times New Roman" w:cs="Times New Roman"/>
                <w:sz w:val="20"/>
                <w:szCs w:val="20"/>
                <w:lang w:val="en-GB"/>
              </w:rPr>
              <w:t>Infection</w:t>
            </w:r>
          </w:p>
        </w:tc>
        <w:tc>
          <w:tcPr>
            <w:tcW w:w="1453" w:type="dxa"/>
            <w:tcBorders>
              <w:top w:val="single" w:sz="4" w:space="0" w:color="auto"/>
              <w:left w:val="single" w:sz="4" w:space="0" w:color="auto"/>
              <w:right w:val="single" w:sz="4" w:space="0" w:color="D0CECE" w:themeColor="background2" w:themeShade="E6"/>
            </w:tcBorders>
            <w:shd w:val="clear" w:color="auto" w:fill="auto"/>
            <w:vAlign w:val="center"/>
          </w:tcPr>
          <w:p w14:paraId="0BC010CD"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2</w:t>
            </w:r>
          </w:p>
        </w:tc>
        <w:tc>
          <w:tcPr>
            <w:tcW w:w="1453" w:type="dxa"/>
            <w:tcBorders>
              <w:top w:val="single" w:sz="4" w:space="0" w:color="auto"/>
              <w:left w:val="single" w:sz="4" w:space="0" w:color="D0CECE" w:themeColor="background2" w:themeShade="E6"/>
              <w:right w:val="single" w:sz="4" w:space="0" w:color="auto"/>
            </w:tcBorders>
            <w:shd w:val="clear" w:color="auto" w:fill="auto"/>
            <w:vAlign w:val="center"/>
          </w:tcPr>
          <w:p w14:paraId="62514743"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6</w:t>
            </w:r>
          </w:p>
        </w:tc>
        <w:tc>
          <w:tcPr>
            <w:tcW w:w="1453" w:type="dxa"/>
            <w:tcBorders>
              <w:top w:val="single" w:sz="4" w:space="0" w:color="auto"/>
              <w:left w:val="single" w:sz="4" w:space="0" w:color="auto"/>
              <w:right w:val="single" w:sz="4" w:space="0" w:color="D0CECE" w:themeColor="background2" w:themeShade="E6"/>
            </w:tcBorders>
            <w:shd w:val="clear" w:color="auto" w:fill="auto"/>
            <w:vAlign w:val="center"/>
          </w:tcPr>
          <w:p w14:paraId="6327B76B" w14:textId="77777777" w:rsidR="005B02AE" w:rsidRPr="006A73A7" w:rsidRDefault="005B02AE" w:rsidP="00AC5D6E">
            <w:pPr>
              <w:jc w:val="right"/>
              <w:rPr>
                <w:rFonts w:ascii="Times New Roman" w:hAnsi="Times New Roman" w:cs="Times New Roman"/>
                <w:sz w:val="20"/>
                <w:szCs w:val="20"/>
                <w:lang w:val="en-GB"/>
              </w:rPr>
            </w:pPr>
            <w:r>
              <w:rPr>
                <w:rFonts w:ascii="Times New Roman" w:hAnsi="Times New Roman" w:cs="Times New Roman"/>
                <w:sz w:val="20"/>
                <w:szCs w:val="20"/>
                <w:lang w:val="en-GB"/>
              </w:rPr>
              <w:t>3</w:t>
            </w:r>
          </w:p>
        </w:tc>
        <w:tc>
          <w:tcPr>
            <w:tcW w:w="1453" w:type="dxa"/>
            <w:tcBorders>
              <w:top w:val="single" w:sz="4" w:space="0" w:color="auto"/>
              <w:left w:val="single" w:sz="4" w:space="0" w:color="D0CECE" w:themeColor="background2" w:themeShade="E6"/>
            </w:tcBorders>
            <w:shd w:val="clear" w:color="auto" w:fill="auto"/>
            <w:vAlign w:val="center"/>
          </w:tcPr>
          <w:p w14:paraId="05B47B29" w14:textId="77777777" w:rsidR="005B02AE" w:rsidRPr="006A73A7" w:rsidRDefault="005B02AE" w:rsidP="00AC5D6E">
            <w:pPr>
              <w:jc w:val="right"/>
              <w:rPr>
                <w:rFonts w:ascii="Times New Roman" w:hAnsi="Times New Roman" w:cs="Times New Roman"/>
                <w:sz w:val="20"/>
                <w:szCs w:val="20"/>
                <w:lang w:val="en-GB"/>
              </w:rPr>
            </w:pPr>
            <w:r w:rsidRPr="006A73A7">
              <w:rPr>
                <w:rFonts w:ascii="Times New Roman" w:hAnsi="Times New Roman" w:cs="Times New Roman"/>
                <w:sz w:val="20"/>
                <w:szCs w:val="20"/>
                <w:lang w:val="en-GB"/>
              </w:rPr>
              <w:t>5</w:t>
            </w:r>
          </w:p>
        </w:tc>
      </w:tr>
      <w:tr w:rsidR="00AC5D6E" w:rsidRPr="004834CF" w14:paraId="43F92CDA" w14:textId="77777777" w:rsidTr="00A860F1">
        <w:trPr>
          <w:trHeight w:val="283"/>
        </w:trPr>
        <w:tc>
          <w:tcPr>
            <w:tcW w:w="3686" w:type="dxa"/>
            <w:tcBorders>
              <w:right w:val="single" w:sz="4" w:space="0" w:color="auto"/>
            </w:tcBorders>
            <w:shd w:val="clear" w:color="auto" w:fill="auto"/>
          </w:tcPr>
          <w:p w14:paraId="3C840DCE" w14:textId="77777777" w:rsidR="005B02AE" w:rsidRPr="004834CF" w:rsidRDefault="005B02AE" w:rsidP="00893E12">
            <w:pPr>
              <w:ind w:left="708"/>
              <w:rPr>
                <w:rFonts w:ascii="Times New Roman" w:hAnsi="Times New Roman" w:cs="Times New Roman"/>
                <w:sz w:val="20"/>
                <w:szCs w:val="20"/>
                <w:lang w:val="en-GB"/>
              </w:rPr>
            </w:pPr>
            <w:r w:rsidRPr="004834CF">
              <w:rPr>
                <w:rFonts w:ascii="Times New Roman" w:hAnsi="Times New Roman" w:cs="Times New Roman"/>
                <w:sz w:val="20"/>
                <w:szCs w:val="20"/>
                <w:lang w:val="en-GB"/>
              </w:rPr>
              <w:t>Bleeding</w:t>
            </w:r>
          </w:p>
        </w:tc>
        <w:tc>
          <w:tcPr>
            <w:tcW w:w="1453" w:type="dxa"/>
            <w:tcBorders>
              <w:left w:val="single" w:sz="4" w:space="0" w:color="auto"/>
              <w:right w:val="single" w:sz="4" w:space="0" w:color="D0CECE" w:themeColor="background2" w:themeShade="E6"/>
            </w:tcBorders>
            <w:shd w:val="clear" w:color="auto" w:fill="auto"/>
            <w:vAlign w:val="center"/>
          </w:tcPr>
          <w:p w14:paraId="31125FFE"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2</w:t>
            </w:r>
          </w:p>
        </w:tc>
        <w:tc>
          <w:tcPr>
            <w:tcW w:w="1453" w:type="dxa"/>
            <w:tcBorders>
              <w:left w:val="single" w:sz="4" w:space="0" w:color="D0CECE" w:themeColor="background2" w:themeShade="E6"/>
              <w:right w:val="single" w:sz="4" w:space="0" w:color="auto"/>
            </w:tcBorders>
            <w:shd w:val="clear" w:color="auto" w:fill="auto"/>
            <w:vAlign w:val="center"/>
          </w:tcPr>
          <w:p w14:paraId="28F96A0B" w14:textId="77777777" w:rsidR="005B02AE" w:rsidRPr="004834CF" w:rsidRDefault="005B02AE" w:rsidP="00AC5D6E">
            <w:pPr>
              <w:jc w:val="right"/>
              <w:rPr>
                <w:rFonts w:ascii="Times New Roman" w:hAnsi="Times New Roman" w:cs="Times New Roman"/>
                <w:sz w:val="20"/>
                <w:szCs w:val="20"/>
                <w:lang w:val="en-GB"/>
              </w:rPr>
            </w:pPr>
            <w:r>
              <w:rPr>
                <w:rFonts w:ascii="Times New Roman" w:hAnsi="Times New Roman" w:cs="Times New Roman"/>
                <w:sz w:val="20"/>
                <w:szCs w:val="20"/>
                <w:lang w:val="en-GB"/>
              </w:rPr>
              <w:t>0</w:t>
            </w:r>
          </w:p>
        </w:tc>
        <w:tc>
          <w:tcPr>
            <w:tcW w:w="1453" w:type="dxa"/>
            <w:tcBorders>
              <w:left w:val="single" w:sz="4" w:space="0" w:color="auto"/>
              <w:right w:val="single" w:sz="4" w:space="0" w:color="D0CECE" w:themeColor="background2" w:themeShade="E6"/>
            </w:tcBorders>
            <w:shd w:val="clear" w:color="auto" w:fill="auto"/>
            <w:vAlign w:val="center"/>
          </w:tcPr>
          <w:p w14:paraId="0365E883" w14:textId="77777777" w:rsidR="005B02AE" w:rsidRPr="004834CF" w:rsidRDefault="005B02AE" w:rsidP="00AC5D6E">
            <w:pPr>
              <w:jc w:val="right"/>
              <w:rPr>
                <w:rFonts w:ascii="Times New Roman" w:hAnsi="Times New Roman" w:cs="Times New Roman"/>
                <w:sz w:val="20"/>
                <w:szCs w:val="20"/>
                <w:lang w:val="en-GB"/>
              </w:rPr>
            </w:pPr>
            <w:r>
              <w:rPr>
                <w:rFonts w:ascii="Times New Roman" w:hAnsi="Times New Roman" w:cs="Times New Roman"/>
                <w:sz w:val="20"/>
                <w:szCs w:val="20"/>
                <w:lang w:val="en-GB"/>
              </w:rPr>
              <w:t>2</w:t>
            </w:r>
          </w:p>
        </w:tc>
        <w:tc>
          <w:tcPr>
            <w:tcW w:w="1453" w:type="dxa"/>
            <w:tcBorders>
              <w:left w:val="single" w:sz="4" w:space="0" w:color="D0CECE" w:themeColor="background2" w:themeShade="E6"/>
            </w:tcBorders>
            <w:shd w:val="clear" w:color="auto" w:fill="auto"/>
            <w:vAlign w:val="center"/>
          </w:tcPr>
          <w:p w14:paraId="7795AC20"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0</w:t>
            </w:r>
          </w:p>
        </w:tc>
      </w:tr>
      <w:tr w:rsidR="00AC5D6E" w:rsidRPr="004834CF" w14:paraId="4DE35740" w14:textId="77777777" w:rsidTr="00A860F1">
        <w:trPr>
          <w:trHeight w:val="283"/>
        </w:trPr>
        <w:tc>
          <w:tcPr>
            <w:tcW w:w="3686" w:type="dxa"/>
            <w:tcBorders>
              <w:right w:val="single" w:sz="4" w:space="0" w:color="auto"/>
            </w:tcBorders>
            <w:shd w:val="clear" w:color="auto" w:fill="auto"/>
          </w:tcPr>
          <w:p w14:paraId="493A9052" w14:textId="77777777" w:rsidR="005B02AE" w:rsidRPr="004834CF" w:rsidRDefault="005B02AE" w:rsidP="00893E12">
            <w:pPr>
              <w:ind w:left="708"/>
              <w:rPr>
                <w:rFonts w:ascii="Times New Roman" w:hAnsi="Times New Roman" w:cs="Times New Roman"/>
                <w:sz w:val="20"/>
                <w:szCs w:val="20"/>
                <w:lang w:val="en-GB"/>
              </w:rPr>
            </w:pPr>
            <w:r w:rsidRPr="004834CF">
              <w:rPr>
                <w:rFonts w:ascii="Times New Roman" w:hAnsi="Times New Roman" w:cs="Times New Roman"/>
                <w:sz w:val="20"/>
                <w:szCs w:val="20"/>
                <w:lang w:val="en-GB"/>
              </w:rPr>
              <w:t>Thrombotic event</w:t>
            </w:r>
          </w:p>
        </w:tc>
        <w:tc>
          <w:tcPr>
            <w:tcW w:w="1453" w:type="dxa"/>
            <w:tcBorders>
              <w:left w:val="single" w:sz="4" w:space="0" w:color="auto"/>
              <w:right w:val="single" w:sz="4" w:space="0" w:color="D0CECE" w:themeColor="background2" w:themeShade="E6"/>
            </w:tcBorders>
            <w:shd w:val="clear" w:color="auto" w:fill="auto"/>
            <w:vAlign w:val="center"/>
          </w:tcPr>
          <w:p w14:paraId="66BF6D8F"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1</w:t>
            </w:r>
          </w:p>
        </w:tc>
        <w:tc>
          <w:tcPr>
            <w:tcW w:w="1453" w:type="dxa"/>
            <w:tcBorders>
              <w:left w:val="single" w:sz="4" w:space="0" w:color="D0CECE" w:themeColor="background2" w:themeShade="E6"/>
              <w:right w:val="single" w:sz="4" w:space="0" w:color="auto"/>
            </w:tcBorders>
            <w:shd w:val="clear" w:color="auto" w:fill="auto"/>
            <w:vAlign w:val="center"/>
          </w:tcPr>
          <w:p w14:paraId="58DAE3A2"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1</w:t>
            </w:r>
          </w:p>
        </w:tc>
        <w:tc>
          <w:tcPr>
            <w:tcW w:w="1453" w:type="dxa"/>
            <w:tcBorders>
              <w:left w:val="single" w:sz="4" w:space="0" w:color="auto"/>
              <w:right w:val="single" w:sz="4" w:space="0" w:color="D0CECE" w:themeColor="background2" w:themeShade="E6"/>
            </w:tcBorders>
            <w:shd w:val="clear" w:color="auto" w:fill="auto"/>
            <w:vAlign w:val="center"/>
          </w:tcPr>
          <w:p w14:paraId="605BB223" w14:textId="77777777" w:rsidR="005B02AE" w:rsidRPr="004834CF" w:rsidRDefault="005B02AE" w:rsidP="00AC5D6E">
            <w:pPr>
              <w:jc w:val="right"/>
              <w:rPr>
                <w:rFonts w:ascii="Times New Roman" w:hAnsi="Times New Roman" w:cs="Times New Roman"/>
                <w:sz w:val="20"/>
                <w:szCs w:val="20"/>
                <w:lang w:val="en-GB"/>
              </w:rPr>
            </w:pPr>
            <w:r>
              <w:rPr>
                <w:rFonts w:ascii="Times New Roman" w:hAnsi="Times New Roman" w:cs="Times New Roman"/>
                <w:sz w:val="20"/>
                <w:szCs w:val="20"/>
                <w:lang w:val="en-GB"/>
              </w:rPr>
              <w:t>2</w:t>
            </w:r>
          </w:p>
        </w:tc>
        <w:tc>
          <w:tcPr>
            <w:tcW w:w="1453" w:type="dxa"/>
            <w:tcBorders>
              <w:left w:val="single" w:sz="4" w:space="0" w:color="D0CECE" w:themeColor="background2" w:themeShade="E6"/>
            </w:tcBorders>
            <w:shd w:val="clear" w:color="auto" w:fill="auto"/>
            <w:vAlign w:val="center"/>
          </w:tcPr>
          <w:p w14:paraId="38CDE552"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0</w:t>
            </w:r>
          </w:p>
        </w:tc>
      </w:tr>
      <w:tr w:rsidR="00AC5D6E" w:rsidRPr="004834CF" w14:paraId="13446161" w14:textId="77777777" w:rsidTr="00A860F1">
        <w:trPr>
          <w:trHeight w:val="283"/>
        </w:trPr>
        <w:tc>
          <w:tcPr>
            <w:tcW w:w="3686" w:type="dxa"/>
            <w:tcBorders>
              <w:right w:val="single" w:sz="4" w:space="0" w:color="auto"/>
            </w:tcBorders>
            <w:shd w:val="clear" w:color="auto" w:fill="auto"/>
          </w:tcPr>
          <w:p w14:paraId="259711A3" w14:textId="77777777" w:rsidR="005B02AE" w:rsidRPr="004834CF" w:rsidRDefault="005B02AE" w:rsidP="00893E12">
            <w:pPr>
              <w:ind w:left="708"/>
              <w:rPr>
                <w:rFonts w:ascii="Times New Roman" w:hAnsi="Times New Roman" w:cs="Times New Roman"/>
                <w:sz w:val="20"/>
                <w:szCs w:val="20"/>
                <w:lang w:val="en-GB"/>
              </w:rPr>
            </w:pPr>
            <w:r w:rsidRPr="004834CF">
              <w:rPr>
                <w:rFonts w:ascii="Times New Roman" w:hAnsi="Times New Roman" w:cs="Times New Roman"/>
                <w:sz w:val="20"/>
                <w:szCs w:val="20"/>
                <w:lang w:val="en-GB"/>
              </w:rPr>
              <w:t>Perforation</w:t>
            </w:r>
          </w:p>
        </w:tc>
        <w:tc>
          <w:tcPr>
            <w:tcW w:w="1453" w:type="dxa"/>
            <w:tcBorders>
              <w:left w:val="single" w:sz="4" w:space="0" w:color="auto"/>
              <w:right w:val="single" w:sz="4" w:space="0" w:color="D0CECE" w:themeColor="background2" w:themeShade="E6"/>
            </w:tcBorders>
            <w:shd w:val="clear" w:color="auto" w:fill="auto"/>
            <w:vAlign w:val="center"/>
          </w:tcPr>
          <w:p w14:paraId="2F8C5675"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2</w:t>
            </w:r>
          </w:p>
        </w:tc>
        <w:tc>
          <w:tcPr>
            <w:tcW w:w="1453" w:type="dxa"/>
            <w:tcBorders>
              <w:left w:val="single" w:sz="4" w:space="0" w:color="D0CECE" w:themeColor="background2" w:themeShade="E6"/>
              <w:right w:val="single" w:sz="4" w:space="0" w:color="auto"/>
            </w:tcBorders>
            <w:shd w:val="clear" w:color="auto" w:fill="auto"/>
            <w:vAlign w:val="center"/>
          </w:tcPr>
          <w:p w14:paraId="35DDA1D8" w14:textId="77777777" w:rsidR="005B02AE" w:rsidRPr="004834CF" w:rsidRDefault="005B02AE" w:rsidP="00AC5D6E">
            <w:pPr>
              <w:jc w:val="right"/>
              <w:rPr>
                <w:rFonts w:ascii="Times New Roman" w:hAnsi="Times New Roman" w:cs="Times New Roman"/>
                <w:sz w:val="20"/>
                <w:szCs w:val="20"/>
                <w:lang w:val="en-GB"/>
              </w:rPr>
            </w:pPr>
            <w:r>
              <w:rPr>
                <w:rFonts w:ascii="Times New Roman" w:hAnsi="Times New Roman" w:cs="Times New Roman"/>
                <w:sz w:val="20"/>
                <w:szCs w:val="20"/>
                <w:lang w:val="en-GB"/>
              </w:rPr>
              <w:t>0</w:t>
            </w:r>
          </w:p>
        </w:tc>
        <w:tc>
          <w:tcPr>
            <w:tcW w:w="1453" w:type="dxa"/>
            <w:tcBorders>
              <w:left w:val="single" w:sz="4" w:space="0" w:color="auto"/>
              <w:right w:val="single" w:sz="4" w:space="0" w:color="D0CECE" w:themeColor="background2" w:themeShade="E6"/>
            </w:tcBorders>
            <w:shd w:val="clear" w:color="auto" w:fill="auto"/>
            <w:vAlign w:val="center"/>
          </w:tcPr>
          <w:p w14:paraId="12969F0F" w14:textId="77777777" w:rsidR="005B02AE" w:rsidRPr="004834CF" w:rsidRDefault="005B02AE" w:rsidP="00AC5D6E">
            <w:pPr>
              <w:jc w:val="right"/>
              <w:rPr>
                <w:rFonts w:ascii="Times New Roman" w:hAnsi="Times New Roman" w:cs="Times New Roman"/>
                <w:sz w:val="20"/>
                <w:szCs w:val="20"/>
                <w:lang w:val="en-GB"/>
              </w:rPr>
            </w:pPr>
            <w:r>
              <w:rPr>
                <w:rFonts w:ascii="Times New Roman" w:hAnsi="Times New Roman" w:cs="Times New Roman"/>
                <w:sz w:val="20"/>
                <w:szCs w:val="20"/>
                <w:lang w:val="en-GB"/>
              </w:rPr>
              <w:t>2</w:t>
            </w:r>
          </w:p>
        </w:tc>
        <w:tc>
          <w:tcPr>
            <w:tcW w:w="1453" w:type="dxa"/>
            <w:tcBorders>
              <w:left w:val="single" w:sz="4" w:space="0" w:color="D0CECE" w:themeColor="background2" w:themeShade="E6"/>
            </w:tcBorders>
            <w:shd w:val="clear" w:color="auto" w:fill="auto"/>
            <w:vAlign w:val="center"/>
          </w:tcPr>
          <w:p w14:paraId="3760AFC8"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0</w:t>
            </w:r>
          </w:p>
        </w:tc>
      </w:tr>
      <w:tr w:rsidR="00AC5D6E" w:rsidRPr="004834CF" w14:paraId="0BC4430C" w14:textId="77777777" w:rsidTr="00A860F1">
        <w:trPr>
          <w:trHeight w:val="283"/>
        </w:trPr>
        <w:tc>
          <w:tcPr>
            <w:tcW w:w="3686" w:type="dxa"/>
            <w:tcBorders>
              <w:right w:val="single" w:sz="4" w:space="0" w:color="auto"/>
            </w:tcBorders>
            <w:shd w:val="clear" w:color="auto" w:fill="auto"/>
          </w:tcPr>
          <w:p w14:paraId="415871EC" w14:textId="77777777" w:rsidR="005B02AE" w:rsidRPr="004834CF" w:rsidRDefault="005B02AE" w:rsidP="00893E12">
            <w:pPr>
              <w:ind w:left="708"/>
              <w:rPr>
                <w:rFonts w:ascii="Times New Roman" w:hAnsi="Times New Roman" w:cs="Times New Roman"/>
                <w:sz w:val="20"/>
                <w:szCs w:val="20"/>
                <w:lang w:val="en-GB"/>
              </w:rPr>
            </w:pPr>
            <w:r w:rsidRPr="004834CF">
              <w:rPr>
                <w:rFonts w:ascii="Times New Roman" w:hAnsi="Times New Roman" w:cs="Times New Roman"/>
                <w:sz w:val="20"/>
                <w:szCs w:val="20"/>
                <w:lang w:val="en-GB"/>
              </w:rPr>
              <w:t>Lead repositioning</w:t>
            </w:r>
          </w:p>
        </w:tc>
        <w:tc>
          <w:tcPr>
            <w:tcW w:w="1453" w:type="dxa"/>
            <w:tcBorders>
              <w:left w:val="single" w:sz="4" w:space="0" w:color="auto"/>
              <w:right w:val="single" w:sz="4" w:space="0" w:color="D0CECE" w:themeColor="background2" w:themeShade="E6"/>
            </w:tcBorders>
            <w:shd w:val="clear" w:color="auto" w:fill="auto"/>
            <w:vAlign w:val="center"/>
          </w:tcPr>
          <w:p w14:paraId="79174099"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7</w:t>
            </w:r>
          </w:p>
        </w:tc>
        <w:tc>
          <w:tcPr>
            <w:tcW w:w="1453" w:type="dxa"/>
            <w:tcBorders>
              <w:left w:val="single" w:sz="4" w:space="0" w:color="D0CECE" w:themeColor="background2" w:themeShade="E6"/>
              <w:right w:val="single" w:sz="4" w:space="0" w:color="auto"/>
            </w:tcBorders>
            <w:shd w:val="clear" w:color="auto" w:fill="auto"/>
            <w:vAlign w:val="center"/>
          </w:tcPr>
          <w:p w14:paraId="0C1633EF" w14:textId="77777777" w:rsidR="005B02AE" w:rsidRPr="004834CF" w:rsidRDefault="005B02AE" w:rsidP="00AC5D6E">
            <w:pPr>
              <w:jc w:val="right"/>
              <w:rPr>
                <w:rFonts w:ascii="Times New Roman" w:hAnsi="Times New Roman" w:cs="Times New Roman"/>
                <w:sz w:val="20"/>
                <w:szCs w:val="20"/>
                <w:lang w:val="en-GB"/>
              </w:rPr>
            </w:pPr>
            <w:r>
              <w:rPr>
                <w:rFonts w:ascii="Times New Roman" w:hAnsi="Times New Roman" w:cs="Times New Roman"/>
                <w:sz w:val="20"/>
                <w:szCs w:val="20"/>
                <w:lang w:val="en-GB"/>
              </w:rPr>
              <w:t>0</w:t>
            </w:r>
          </w:p>
        </w:tc>
        <w:tc>
          <w:tcPr>
            <w:tcW w:w="1453" w:type="dxa"/>
            <w:tcBorders>
              <w:left w:val="single" w:sz="4" w:space="0" w:color="auto"/>
              <w:right w:val="single" w:sz="4" w:space="0" w:color="D0CECE" w:themeColor="background2" w:themeShade="E6"/>
            </w:tcBorders>
            <w:shd w:val="clear" w:color="auto" w:fill="auto"/>
            <w:vAlign w:val="center"/>
          </w:tcPr>
          <w:p w14:paraId="4AD2FF29" w14:textId="77777777" w:rsidR="005B02AE" w:rsidRPr="004834CF" w:rsidRDefault="005B02AE" w:rsidP="00AC5D6E">
            <w:pPr>
              <w:jc w:val="right"/>
              <w:rPr>
                <w:rFonts w:ascii="Times New Roman" w:hAnsi="Times New Roman" w:cs="Times New Roman"/>
                <w:sz w:val="20"/>
                <w:szCs w:val="20"/>
                <w:lang w:val="en-GB"/>
              </w:rPr>
            </w:pPr>
            <w:r>
              <w:rPr>
                <w:rFonts w:ascii="Times New Roman" w:hAnsi="Times New Roman" w:cs="Times New Roman"/>
                <w:sz w:val="20"/>
                <w:szCs w:val="20"/>
                <w:lang w:val="en-GB"/>
              </w:rPr>
              <w:t>7</w:t>
            </w:r>
          </w:p>
        </w:tc>
        <w:tc>
          <w:tcPr>
            <w:tcW w:w="1453" w:type="dxa"/>
            <w:tcBorders>
              <w:left w:val="single" w:sz="4" w:space="0" w:color="D0CECE" w:themeColor="background2" w:themeShade="E6"/>
            </w:tcBorders>
            <w:shd w:val="clear" w:color="auto" w:fill="auto"/>
            <w:vAlign w:val="center"/>
          </w:tcPr>
          <w:p w14:paraId="1B93AF99"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0</w:t>
            </w:r>
          </w:p>
        </w:tc>
      </w:tr>
      <w:tr w:rsidR="00AC5D6E" w:rsidRPr="004834CF" w14:paraId="22BA690A" w14:textId="77777777" w:rsidTr="00A860F1">
        <w:trPr>
          <w:trHeight w:val="283"/>
        </w:trPr>
        <w:tc>
          <w:tcPr>
            <w:tcW w:w="3686" w:type="dxa"/>
            <w:tcBorders>
              <w:right w:val="single" w:sz="4" w:space="0" w:color="auto"/>
            </w:tcBorders>
            <w:shd w:val="clear" w:color="auto" w:fill="auto"/>
          </w:tcPr>
          <w:p w14:paraId="034CDB43" w14:textId="77777777" w:rsidR="005B02AE" w:rsidRPr="004834CF" w:rsidRDefault="005B02AE" w:rsidP="00893E12">
            <w:pPr>
              <w:ind w:left="708"/>
              <w:rPr>
                <w:rFonts w:ascii="Times New Roman" w:hAnsi="Times New Roman" w:cs="Times New Roman"/>
                <w:sz w:val="20"/>
                <w:szCs w:val="20"/>
                <w:lang w:val="en-GB"/>
              </w:rPr>
            </w:pPr>
            <w:r w:rsidRPr="004834CF">
              <w:rPr>
                <w:rFonts w:ascii="Times New Roman" w:hAnsi="Times New Roman" w:cs="Times New Roman"/>
                <w:sz w:val="20"/>
                <w:szCs w:val="20"/>
                <w:lang w:val="en-GB"/>
              </w:rPr>
              <w:t>Pneumothorax</w:t>
            </w:r>
          </w:p>
        </w:tc>
        <w:tc>
          <w:tcPr>
            <w:tcW w:w="1453" w:type="dxa"/>
            <w:tcBorders>
              <w:left w:val="single" w:sz="4" w:space="0" w:color="auto"/>
              <w:right w:val="single" w:sz="4" w:space="0" w:color="D0CECE" w:themeColor="background2" w:themeShade="E6"/>
            </w:tcBorders>
            <w:shd w:val="clear" w:color="auto" w:fill="auto"/>
            <w:vAlign w:val="center"/>
          </w:tcPr>
          <w:p w14:paraId="368439C9"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4</w:t>
            </w:r>
          </w:p>
        </w:tc>
        <w:tc>
          <w:tcPr>
            <w:tcW w:w="1453" w:type="dxa"/>
            <w:tcBorders>
              <w:left w:val="single" w:sz="4" w:space="0" w:color="D0CECE" w:themeColor="background2" w:themeShade="E6"/>
              <w:right w:val="single" w:sz="4" w:space="0" w:color="auto"/>
            </w:tcBorders>
            <w:shd w:val="clear" w:color="auto" w:fill="auto"/>
            <w:vAlign w:val="center"/>
          </w:tcPr>
          <w:p w14:paraId="09A9A074" w14:textId="77777777" w:rsidR="005B02AE" w:rsidRPr="004834CF" w:rsidRDefault="005B02AE" w:rsidP="00AC5D6E">
            <w:pPr>
              <w:jc w:val="right"/>
              <w:rPr>
                <w:rFonts w:ascii="Times New Roman" w:hAnsi="Times New Roman" w:cs="Times New Roman"/>
                <w:sz w:val="20"/>
                <w:szCs w:val="20"/>
                <w:lang w:val="en-GB"/>
              </w:rPr>
            </w:pPr>
            <w:r>
              <w:rPr>
                <w:rFonts w:ascii="Times New Roman" w:hAnsi="Times New Roman" w:cs="Times New Roman"/>
                <w:sz w:val="20"/>
                <w:szCs w:val="20"/>
                <w:lang w:val="en-GB"/>
              </w:rPr>
              <w:t>0</w:t>
            </w:r>
          </w:p>
        </w:tc>
        <w:tc>
          <w:tcPr>
            <w:tcW w:w="1453" w:type="dxa"/>
            <w:tcBorders>
              <w:left w:val="single" w:sz="4" w:space="0" w:color="auto"/>
              <w:right w:val="single" w:sz="4" w:space="0" w:color="D0CECE" w:themeColor="background2" w:themeShade="E6"/>
            </w:tcBorders>
            <w:shd w:val="clear" w:color="auto" w:fill="auto"/>
            <w:vAlign w:val="center"/>
          </w:tcPr>
          <w:p w14:paraId="4B7D30BF" w14:textId="77777777" w:rsidR="005B02AE" w:rsidRPr="004834CF" w:rsidRDefault="005B02AE" w:rsidP="00AC5D6E">
            <w:pPr>
              <w:jc w:val="right"/>
              <w:rPr>
                <w:rFonts w:ascii="Times New Roman" w:hAnsi="Times New Roman" w:cs="Times New Roman"/>
                <w:sz w:val="20"/>
                <w:szCs w:val="20"/>
                <w:lang w:val="en-GB"/>
              </w:rPr>
            </w:pPr>
            <w:r>
              <w:rPr>
                <w:rFonts w:ascii="Times New Roman" w:hAnsi="Times New Roman" w:cs="Times New Roman"/>
                <w:sz w:val="20"/>
                <w:szCs w:val="20"/>
                <w:lang w:val="en-GB"/>
              </w:rPr>
              <w:t>4</w:t>
            </w:r>
          </w:p>
        </w:tc>
        <w:tc>
          <w:tcPr>
            <w:tcW w:w="1453" w:type="dxa"/>
            <w:tcBorders>
              <w:left w:val="single" w:sz="4" w:space="0" w:color="D0CECE" w:themeColor="background2" w:themeShade="E6"/>
            </w:tcBorders>
            <w:shd w:val="clear" w:color="auto" w:fill="auto"/>
            <w:vAlign w:val="center"/>
          </w:tcPr>
          <w:p w14:paraId="1CC3E87B"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0</w:t>
            </w:r>
          </w:p>
        </w:tc>
      </w:tr>
      <w:tr w:rsidR="00AC5D6E" w:rsidRPr="004834CF" w14:paraId="235E73EF" w14:textId="77777777" w:rsidTr="00A860F1">
        <w:trPr>
          <w:trHeight w:val="283"/>
        </w:trPr>
        <w:tc>
          <w:tcPr>
            <w:tcW w:w="3686" w:type="dxa"/>
            <w:tcBorders>
              <w:right w:val="single" w:sz="4" w:space="0" w:color="auto"/>
            </w:tcBorders>
            <w:shd w:val="clear" w:color="auto" w:fill="auto"/>
          </w:tcPr>
          <w:p w14:paraId="645C5A81" w14:textId="77777777" w:rsidR="005B02AE" w:rsidRPr="004834CF" w:rsidRDefault="005B02AE" w:rsidP="00893E12">
            <w:pPr>
              <w:ind w:left="708"/>
              <w:rPr>
                <w:rFonts w:ascii="Times New Roman" w:hAnsi="Times New Roman" w:cs="Times New Roman"/>
                <w:sz w:val="20"/>
                <w:szCs w:val="20"/>
                <w:lang w:val="en-GB"/>
              </w:rPr>
            </w:pPr>
            <w:r w:rsidRPr="004834CF">
              <w:rPr>
                <w:rFonts w:ascii="Times New Roman" w:hAnsi="Times New Roman" w:cs="Times New Roman"/>
                <w:sz w:val="20"/>
                <w:szCs w:val="20"/>
                <w:lang w:val="en-GB"/>
              </w:rPr>
              <w:t>Tamponade</w:t>
            </w:r>
          </w:p>
        </w:tc>
        <w:tc>
          <w:tcPr>
            <w:tcW w:w="1453" w:type="dxa"/>
            <w:tcBorders>
              <w:left w:val="single" w:sz="4" w:space="0" w:color="auto"/>
              <w:right w:val="single" w:sz="4" w:space="0" w:color="D0CECE" w:themeColor="background2" w:themeShade="E6"/>
            </w:tcBorders>
            <w:shd w:val="clear" w:color="auto" w:fill="auto"/>
            <w:vAlign w:val="center"/>
          </w:tcPr>
          <w:p w14:paraId="4608F7B5"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2</w:t>
            </w:r>
          </w:p>
        </w:tc>
        <w:tc>
          <w:tcPr>
            <w:tcW w:w="1453" w:type="dxa"/>
            <w:tcBorders>
              <w:left w:val="single" w:sz="4" w:space="0" w:color="D0CECE" w:themeColor="background2" w:themeShade="E6"/>
              <w:right w:val="single" w:sz="4" w:space="0" w:color="auto"/>
            </w:tcBorders>
            <w:shd w:val="clear" w:color="auto" w:fill="auto"/>
            <w:vAlign w:val="center"/>
          </w:tcPr>
          <w:p w14:paraId="6113A35C" w14:textId="77777777" w:rsidR="005B02AE" w:rsidRPr="004834CF" w:rsidRDefault="005B02AE" w:rsidP="00AC5D6E">
            <w:pPr>
              <w:jc w:val="right"/>
              <w:rPr>
                <w:rFonts w:ascii="Times New Roman" w:hAnsi="Times New Roman" w:cs="Times New Roman"/>
                <w:sz w:val="20"/>
                <w:szCs w:val="20"/>
                <w:lang w:val="en-GB"/>
              </w:rPr>
            </w:pPr>
            <w:r>
              <w:rPr>
                <w:rFonts w:ascii="Times New Roman" w:hAnsi="Times New Roman" w:cs="Times New Roman"/>
                <w:sz w:val="20"/>
                <w:szCs w:val="20"/>
                <w:lang w:val="en-GB"/>
              </w:rPr>
              <w:t>0</w:t>
            </w:r>
          </w:p>
        </w:tc>
        <w:tc>
          <w:tcPr>
            <w:tcW w:w="1453" w:type="dxa"/>
            <w:tcBorders>
              <w:left w:val="single" w:sz="4" w:space="0" w:color="auto"/>
              <w:right w:val="single" w:sz="4" w:space="0" w:color="D0CECE" w:themeColor="background2" w:themeShade="E6"/>
            </w:tcBorders>
            <w:shd w:val="clear" w:color="auto" w:fill="auto"/>
            <w:vAlign w:val="center"/>
          </w:tcPr>
          <w:p w14:paraId="496EDAA3" w14:textId="77777777" w:rsidR="005B02AE" w:rsidRPr="004834CF" w:rsidRDefault="005B02AE" w:rsidP="00AC5D6E">
            <w:pPr>
              <w:jc w:val="right"/>
              <w:rPr>
                <w:rFonts w:ascii="Times New Roman" w:hAnsi="Times New Roman" w:cs="Times New Roman"/>
                <w:sz w:val="20"/>
                <w:szCs w:val="20"/>
                <w:lang w:val="en-GB"/>
              </w:rPr>
            </w:pPr>
            <w:r>
              <w:rPr>
                <w:rFonts w:ascii="Times New Roman" w:hAnsi="Times New Roman" w:cs="Times New Roman"/>
                <w:sz w:val="20"/>
                <w:szCs w:val="20"/>
                <w:lang w:val="en-GB"/>
              </w:rPr>
              <w:t>2</w:t>
            </w:r>
          </w:p>
        </w:tc>
        <w:tc>
          <w:tcPr>
            <w:tcW w:w="1453" w:type="dxa"/>
            <w:tcBorders>
              <w:left w:val="single" w:sz="4" w:space="0" w:color="D0CECE" w:themeColor="background2" w:themeShade="E6"/>
            </w:tcBorders>
            <w:shd w:val="clear" w:color="auto" w:fill="auto"/>
            <w:vAlign w:val="center"/>
          </w:tcPr>
          <w:p w14:paraId="3CC66D5E"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0</w:t>
            </w:r>
          </w:p>
        </w:tc>
      </w:tr>
      <w:tr w:rsidR="00AC5D6E" w:rsidRPr="004834CF" w14:paraId="1EBF49B3" w14:textId="77777777" w:rsidTr="00A860F1">
        <w:trPr>
          <w:trHeight w:val="283"/>
        </w:trPr>
        <w:tc>
          <w:tcPr>
            <w:tcW w:w="3686" w:type="dxa"/>
            <w:tcBorders>
              <w:right w:val="single" w:sz="4" w:space="0" w:color="auto"/>
            </w:tcBorders>
            <w:shd w:val="clear" w:color="auto" w:fill="auto"/>
          </w:tcPr>
          <w:p w14:paraId="799267EB" w14:textId="77777777" w:rsidR="005B02AE" w:rsidRPr="004834CF" w:rsidRDefault="005B02AE" w:rsidP="00893E12">
            <w:pPr>
              <w:ind w:left="708"/>
              <w:rPr>
                <w:rFonts w:ascii="Times New Roman" w:hAnsi="Times New Roman" w:cs="Times New Roman"/>
                <w:sz w:val="20"/>
                <w:szCs w:val="20"/>
                <w:lang w:val="en-GB"/>
              </w:rPr>
            </w:pPr>
            <w:r w:rsidRPr="004834CF">
              <w:rPr>
                <w:rFonts w:ascii="Times New Roman" w:hAnsi="Times New Roman" w:cs="Times New Roman"/>
                <w:sz w:val="20"/>
                <w:szCs w:val="20"/>
                <w:lang w:val="en-GB"/>
              </w:rPr>
              <w:t>Other lead or device complication</w:t>
            </w:r>
          </w:p>
        </w:tc>
        <w:tc>
          <w:tcPr>
            <w:tcW w:w="1453" w:type="dxa"/>
            <w:tcBorders>
              <w:left w:val="single" w:sz="4" w:space="0" w:color="auto"/>
              <w:bottom w:val="single" w:sz="4" w:space="0" w:color="D0CECE" w:themeColor="background2" w:themeShade="E6"/>
              <w:right w:val="single" w:sz="4" w:space="0" w:color="D0CECE" w:themeColor="background2" w:themeShade="E6"/>
            </w:tcBorders>
            <w:shd w:val="clear" w:color="auto" w:fill="auto"/>
            <w:vAlign w:val="center"/>
          </w:tcPr>
          <w:p w14:paraId="00A9A93F"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5</w:t>
            </w:r>
          </w:p>
        </w:tc>
        <w:tc>
          <w:tcPr>
            <w:tcW w:w="1453" w:type="dxa"/>
            <w:tcBorders>
              <w:left w:val="single" w:sz="4" w:space="0" w:color="D0CECE" w:themeColor="background2" w:themeShade="E6"/>
              <w:bottom w:val="single" w:sz="4" w:space="0" w:color="D0CECE" w:themeColor="background2" w:themeShade="E6"/>
              <w:right w:val="single" w:sz="4" w:space="0" w:color="auto"/>
            </w:tcBorders>
            <w:shd w:val="clear" w:color="auto" w:fill="auto"/>
            <w:vAlign w:val="center"/>
          </w:tcPr>
          <w:p w14:paraId="07CE8791"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17</w:t>
            </w:r>
          </w:p>
        </w:tc>
        <w:tc>
          <w:tcPr>
            <w:tcW w:w="1453" w:type="dxa"/>
            <w:tcBorders>
              <w:left w:val="single" w:sz="4" w:space="0" w:color="auto"/>
              <w:bottom w:val="single" w:sz="4" w:space="0" w:color="D0CECE" w:themeColor="background2" w:themeShade="E6"/>
              <w:right w:val="single" w:sz="4" w:space="0" w:color="D0CECE" w:themeColor="background2" w:themeShade="E6"/>
            </w:tcBorders>
            <w:shd w:val="clear" w:color="auto" w:fill="auto"/>
            <w:vAlign w:val="center"/>
          </w:tcPr>
          <w:p w14:paraId="19338991" w14:textId="77777777" w:rsidR="005B02AE" w:rsidRPr="004834CF" w:rsidRDefault="005B02AE" w:rsidP="00AC5D6E">
            <w:pPr>
              <w:jc w:val="right"/>
              <w:rPr>
                <w:rFonts w:ascii="Times New Roman" w:hAnsi="Times New Roman" w:cs="Times New Roman"/>
                <w:sz w:val="20"/>
                <w:szCs w:val="20"/>
                <w:lang w:val="en-GB"/>
              </w:rPr>
            </w:pPr>
            <w:r>
              <w:rPr>
                <w:rFonts w:ascii="Times New Roman" w:hAnsi="Times New Roman" w:cs="Times New Roman"/>
                <w:sz w:val="20"/>
                <w:szCs w:val="20"/>
                <w:lang w:val="en-GB"/>
              </w:rPr>
              <w:t>9</w:t>
            </w:r>
          </w:p>
        </w:tc>
        <w:tc>
          <w:tcPr>
            <w:tcW w:w="1453" w:type="dxa"/>
            <w:tcBorders>
              <w:left w:val="single" w:sz="4" w:space="0" w:color="D0CECE" w:themeColor="background2" w:themeShade="E6"/>
              <w:bottom w:val="single" w:sz="4" w:space="0" w:color="D0CECE" w:themeColor="background2" w:themeShade="E6"/>
            </w:tcBorders>
            <w:shd w:val="clear" w:color="auto" w:fill="auto"/>
            <w:vAlign w:val="center"/>
          </w:tcPr>
          <w:p w14:paraId="69312E04"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13</w:t>
            </w:r>
          </w:p>
        </w:tc>
      </w:tr>
      <w:tr w:rsidR="00AC5D6E" w:rsidRPr="004834CF" w14:paraId="026061DE" w14:textId="77777777" w:rsidTr="00A860F1">
        <w:trPr>
          <w:trHeight w:val="283"/>
        </w:trPr>
        <w:tc>
          <w:tcPr>
            <w:tcW w:w="3686" w:type="dxa"/>
            <w:tcBorders>
              <w:right w:val="single" w:sz="4" w:space="0" w:color="auto"/>
            </w:tcBorders>
            <w:shd w:val="clear" w:color="auto" w:fill="auto"/>
            <w:vAlign w:val="center"/>
          </w:tcPr>
          <w:p w14:paraId="2B7B2BF3" w14:textId="77777777" w:rsidR="005B02AE" w:rsidRPr="004834CF" w:rsidRDefault="005B02AE" w:rsidP="00AC5D6E">
            <w:pPr>
              <w:ind w:left="1416"/>
              <w:rPr>
                <w:rFonts w:ascii="Times New Roman" w:hAnsi="Times New Roman" w:cs="Times New Roman"/>
                <w:sz w:val="20"/>
                <w:szCs w:val="20"/>
                <w:lang w:val="en-GB"/>
              </w:rPr>
            </w:pPr>
            <w:r w:rsidRPr="004834CF">
              <w:rPr>
                <w:rFonts w:ascii="Times New Roman" w:hAnsi="Times New Roman" w:cs="Times New Roman"/>
                <w:sz w:val="20"/>
                <w:szCs w:val="20"/>
                <w:lang w:val="en-GB"/>
              </w:rPr>
              <w:t>Lead replacement</w:t>
            </w:r>
          </w:p>
        </w:tc>
        <w:tc>
          <w:tcPr>
            <w:tcW w:w="1453" w:type="dxa"/>
            <w:tcBorders>
              <w:top w:val="single" w:sz="4" w:space="0" w:color="D0CECE" w:themeColor="background2" w:themeShade="E6"/>
              <w:left w:val="single" w:sz="4" w:space="0" w:color="auto"/>
              <w:right w:val="single" w:sz="4" w:space="0" w:color="D0CECE" w:themeColor="background2" w:themeShade="E6"/>
            </w:tcBorders>
            <w:shd w:val="clear" w:color="auto" w:fill="auto"/>
            <w:vAlign w:val="center"/>
          </w:tcPr>
          <w:p w14:paraId="2F51CD8A"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2</w:t>
            </w:r>
          </w:p>
        </w:tc>
        <w:tc>
          <w:tcPr>
            <w:tcW w:w="1453" w:type="dxa"/>
            <w:tcBorders>
              <w:top w:val="single" w:sz="4" w:space="0" w:color="D0CECE" w:themeColor="background2" w:themeShade="E6"/>
              <w:left w:val="single" w:sz="4" w:space="0" w:color="D0CECE" w:themeColor="background2" w:themeShade="E6"/>
              <w:right w:val="single" w:sz="4" w:space="0" w:color="auto"/>
            </w:tcBorders>
            <w:shd w:val="clear" w:color="auto" w:fill="auto"/>
            <w:vAlign w:val="center"/>
          </w:tcPr>
          <w:p w14:paraId="7046ECD0"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7</w:t>
            </w:r>
          </w:p>
        </w:tc>
        <w:tc>
          <w:tcPr>
            <w:tcW w:w="1453" w:type="dxa"/>
            <w:tcBorders>
              <w:top w:val="single" w:sz="4" w:space="0" w:color="D0CECE" w:themeColor="background2" w:themeShade="E6"/>
              <w:left w:val="single" w:sz="4" w:space="0" w:color="auto"/>
              <w:right w:val="single" w:sz="4" w:space="0" w:color="D0CECE" w:themeColor="background2" w:themeShade="E6"/>
            </w:tcBorders>
            <w:shd w:val="clear" w:color="auto" w:fill="auto"/>
            <w:vAlign w:val="center"/>
          </w:tcPr>
          <w:p w14:paraId="6BF7E4EA" w14:textId="77777777" w:rsidR="005B02AE" w:rsidRPr="004834CF" w:rsidRDefault="005B02AE" w:rsidP="00AC5D6E">
            <w:pPr>
              <w:jc w:val="right"/>
              <w:rPr>
                <w:rFonts w:ascii="Times New Roman" w:hAnsi="Times New Roman" w:cs="Times New Roman"/>
                <w:sz w:val="20"/>
                <w:szCs w:val="20"/>
                <w:lang w:val="en-GB"/>
              </w:rPr>
            </w:pPr>
            <w:r>
              <w:rPr>
                <w:rFonts w:ascii="Times New Roman" w:hAnsi="Times New Roman" w:cs="Times New Roman"/>
                <w:sz w:val="20"/>
                <w:szCs w:val="20"/>
                <w:lang w:val="en-GB"/>
              </w:rPr>
              <w:t>4</w:t>
            </w:r>
          </w:p>
        </w:tc>
        <w:tc>
          <w:tcPr>
            <w:tcW w:w="1453" w:type="dxa"/>
            <w:tcBorders>
              <w:top w:val="single" w:sz="4" w:space="0" w:color="D0CECE" w:themeColor="background2" w:themeShade="E6"/>
              <w:left w:val="single" w:sz="4" w:space="0" w:color="D0CECE" w:themeColor="background2" w:themeShade="E6"/>
            </w:tcBorders>
            <w:shd w:val="clear" w:color="auto" w:fill="auto"/>
            <w:vAlign w:val="center"/>
          </w:tcPr>
          <w:p w14:paraId="2015E0DE"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5</w:t>
            </w:r>
          </w:p>
        </w:tc>
      </w:tr>
      <w:tr w:rsidR="00AC5D6E" w:rsidRPr="004834CF" w14:paraId="6C8365B2" w14:textId="77777777" w:rsidTr="00A860F1">
        <w:trPr>
          <w:trHeight w:val="283"/>
        </w:trPr>
        <w:tc>
          <w:tcPr>
            <w:tcW w:w="3686" w:type="dxa"/>
            <w:tcBorders>
              <w:right w:val="single" w:sz="4" w:space="0" w:color="auto"/>
            </w:tcBorders>
            <w:shd w:val="clear" w:color="auto" w:fill="auto"/>
            <w:vAlign w:val="center"/>
          </w:tcPr>
          <w:p w14:paraId="4697447C" w14:textId="77777777" w:rsidR="005B02AE" w:rsidRPr="004834CF" w:rsidRDefault="005B02AE" w:rsidP="00AC5D6E">
            <w:pPr>
              <w:ind w:left="1416"/>
              <w:rPr>
                <w:rFonts w:ascii="Times New Roman" w:hAnsi="Times New Roman" w:cs="Times New Roman"/>
                <w:sz w:val="20"/>
                <w:szCs w:val="20"/>
                <w:lang w:val="en-GB"/>
              </w:rPr>
            </w:pPr>
            <w:r w:rsidRPr="004834CF">
              <w:rPr>
                <w:rFonts w:ascii="Times New Roman" w:hAnsi="Times New Roman" w:cs="Times New Roman"/>
                <w:sz w:val="20"/>
                <w:szCs w:val="20"/>
                <w:lang w:val="en-GB"/>
              </w:rPr>
              <w:t>Device malfunction</w:t>
            </w:r>
          </w:p>
        </w:tc>
        <w:tc>
          <w:tcPr>
            <w:tcW w:w="1453" w:type="dxa"/>
            <w:tcBorders>
              <w:left w:val="single" w:sz="4" w:space="0" w:color="auto"/>
              <w:right w:val="single" w:sz="4" w:space="0" w:color="D0CECE" w:themeColor="background2" w:themeShade="E6"/>
            </w:tcBorders>
            <w:shd w:val="clear" w:color="auto" w:fill="auto"/>
            <w:vAlign w:val="center"/>
          </w:tcPr>
          <w:p w14:paraId="342B23CA" w14:textId="77777777" w:rsidR="005B02AE" w:rsidRPr="004834CF" w:rsidRDefault="005B02AE" w:rsidP="00AC5D6E">
            <w:pPr>
              <w:jc w:val="right"/>
              <w:rPr>
                <w:rFonts w:ascii="Times New Roman" w:hAnsi="Times New Roman" w:cs="Times New Roman"/>
                <w:sz w:val="20"/>
                <w:szCs w:val="20"/>
                <w:lang w:val="en-GB"/>
              </w:rPr>
            </w:pPr>
            <w:r>
              <w:rPr>
                <w:rFonts w:ascii="Times New Roman" w:hAnsi="Times New Roman" w:cs="Times New Roman"/>
                <w:sz w:val="20"/>
                <w:szCs w:val="20"/>
                <w:lang w:val="en-GB"/>
              </w:rPr>
              <w:t>0</w:t>
            </w:r>
          </w:p>
        </w:tc>
        <w:tc>
          <w:tcPr>
            <w:tcW w:w="1453" w:type="dxa"/>
            <w:tcBorders>
              <w:left w:val="single" w:sz="4" w:space="0" w:color="D0CECE" w:themeColor="background2" w:themeShade="E6"/>
              <w:right w:val="single" w:sz="4" w:space="0" w:color="auto"/>
            </w:tcBorders>
            <w:shd w:val="clear" w:color="auto" w:fill="auto"/>
            <w:vAlign w:val="center"/>
          </w:tcPr>
          <w:p w14:paraId="7608C596"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6</w:t>
            </w:r>
          </w:p>
        </w:tc>
        <w:tc>
          <w:tcPr>
            <w:tcW w:w="1453" w:type="dxa"/>
            <w:tcBorders>
              <w:left w:val="single" w:sz="4" w:space="0" w:color="auto"/>
              <w:right w:val="single" w:sz="4" w:space="0" w:color="D0CECE" w:themeColor="background2" w:themeShade="E6"/>
            </w:tcBorders>
            <w:shd w:val="clear" w:color="auto" w:fill="auto"/>
            <w:vAlign w:val="center"/>
          </w:tcPr>
          <w:p w14:paraId="4990F717" w14:textId="77777777" w:rsidR="005B02AE" w:rsidRPr="004834CF" w:rsidRDefault="005B02AE" w:rsidP="00AC5D6E">
            <w:pPr>
              <w:jc w:val="right"/>
              <w:rPr>
                <w:rFonts w:ascii="Times New Roman" w:hAnsi="Times New Roman" w:cs="Times New Roman"/>
                <w:sz w:val="20"/>
                <w:szCs w:val="20"/>
                <w:lang w:val="en-GB"/>
              </w:rPr>
            </w:pPr>
            <w:r>
              <w:rPr>
                <w:rFonts w:ascii="Times New Roman" w:hAnsi="Times New Roman" w:cs="Times New Roman"/>
                <w:sz w:val="20"/>
                <w:szCs w:val="20"/>
                <w:lang w:val="en-GB"/>
              </w:rPr>
              <w:t>0</w:t>
            </w:r>
          </w:p>
        </w:tc>
        <w:tc>
          <w:tcPr>
            <w:tcW w:w="1453" w:type="dxa"/>
            <w:tcBorders>
              <w:left w:val="single" w:sz="4" w:space="0" w:color="D0CECE" w:themeColor="background2" w:themeShade="E6"/>
            </w:tcBorders>
            <w:shd w:val="clear" w:color="auto" w:fill="auto"/>
            <w:vAlign w:val="center"/>
          </w:tcPr>
          <w:p w14:paraId="596400E6"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6</w:t>
            </w:r>
          </w:p>
        </w:tc>
      </w:tr>
      <w:tr w:rsidR="00AC5D6E" w:rsidRPr="004834CF" w14:paraId="0DD94C57" w14:textId="77777777" w:rsidTr="00A860F1">
        <w:trPr>
          <w:trHeight w:val="283"/>
        </w:trPr>
        <w:tc>
          <w:tcPr>
            <w:tcW w:w="3686" w:type="dxa"/>
            <w:tcBorders>
              <w:right w:val="single" w:sz="4" w:space="0" w:color="auto"/>
            </w:tcBorders>
            <w:shd w:val="clear" w:color="auto" w:fill="auto"/>
            <w:vAlign w:val="center"/>
          </w:tcPr>
          <w:p w14:paraId="07E15E52" w14:textId="77777777" w:rsidR="005B02AE" w:rsidRPr="004834CF" w:rsidRDefault="005B02AE" w:rsidP="00AC5D6E">
            <w:pPr>
              <w:ind w:left="1416"/>
              <w:rPr>
                <w:rFonts w:ascii="Times New Roman" w:hAnsi="Times New Roman" w:cs="Times New Roman"/>
                <w:sz w:val="20"/>
                <w:szCs w:val="20"/>
                <w:lang w:val="en-GB"/>
              </w:rPr>
            </w:pPr>
            <w:r w:rsidRPr="004834CF">
              <w:rPr>
                <w:rFonts w:ascii="Times New Roman" w:hAnsi="Times New Roman" w:cs="Times New Roman"/>
                <w:sz w:val="20"/>
                <w:szCs w:val="20"/>
                <w:lang w:val="en-GB"/>
              </w:rPr>
              <w:t>Implantation failure</w:t>
            </w:r>
          </w:p>
        </w:tc>
        <w:tc>
          <w:tcPr>
            <w:tcW w:w="1453" w:type="dxa"/>
            <w:tcBorders>
              <w:left w:val="single" w:sz="4" w:space="0" w:color="auto"/>
              <w:right w:val="single" w:sz="4" w:space="0" w:color="D0CECE" w:themeColor="background2" w:themeShade="E6"/>
            </w:tcBorders>
            <w:shd w:val="clear" w:color="auto" w:fill="auto"/>
            <w:vAlign w:val="center"/>
          </w:tcPr>
          <w:p w14:paraId="6BEC1E9E"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3</w:t>
            </w:r>
          </w:p>
        </w:tc>
        <w:tc>
          <w:tcPr>
            <w:tcW w:w="1453" w:type="dxa"/>
            <w:tcBorders>
              <w:left w:val="single" w:sz="4" w:space="0" w:color="D0CECE" w:themeColor="background2" w:themeShade="E6"/>
              <w:right w:val="single" w:sz="4" w:space="0" w:color="auto"/>
            </w:tcBorders>
            <w:shd w:val="clear" w:color="auto" w:fill="auto"/>
            <w:vAlign w:val="center"/>
          </w:tcPr>
          <w:p w14:paraId="5C5F8164" w14:textId="77777777" w:rsidR="005B02AE" w:rsidRPr="004834CF" w:rsidRDefault="005B02AE" w:rsidP="00AC5D6E">
            <w:pPr>
              <w:jc w:val="right"/>
              <w:rPr>
                <w:rFonts w:ascii="Times New Roman" w:hAnsi="Times New Roman" w:cs="Times New Roman"/>
                <w:sz w:val="20"/>
                <w:szCs w:val="20"/>
                <w:lang w:val="en-GB"/>
              </w:rPr>
            </w:pPr>
            <w:r>
              <w:rPr>
                <w:rFonts w:ascii="Times New Roman" w:hAnsi="Times New Roman" w:cs="Times New Roman"/>
                <w:sz w:val="20"/>
                <w:szCs w:val="20"/>
                <w:lang w:val="en-GB"/>
              </w:rPr>
              <w:t>0</w:t>
            </w:r>
          </w:p>
        </w:tc>
        <w:tc>
          <w:tcPr>
            <w:tcW w:w="1453" w:type="dxa"/>
            <w:tcBorders>
              <w:left w:val="single" w:sz="4" w:space="0" w:color="auto"/>
              <w:right w:val="single" w:sz="4" w:space="0" w:color="D0CECE" w:themeColor="background2" w:themeShade="E6"/>
            </w:tcBorders>
            <w:shd w:val="clear" w:color="auto" w:fill="auto"/>
            <w:vAlign w:val="center"/>
          </w:tcPr>
          <w:p w14:paraId="56F3CC0B" w14:textId="77777777" w:rsidR="005B02AE" w:rsidRPr="004834CF" w:rsidRDefault="005B02AE" w:rsidP="00AC5D6E">
            <w:pPr>
              <w:jc w:val="right"/>
              <w:rPr>
                <w:rFonts w:ascii="Times New Roman" w:hAnsi="Times New Roman" w:cs="Times New Roman"/>
                <w:sz w:val="20"/>
                <w:szCs w:val="20"/>
                <w:lang w:val="en-GB"/>
              </w:rPr>
            </w:pPr>
            <w:r>
              <w:rPr>
                <w:rFonts w:ascii="Times New Roman" w:hAnsi="Times New Roman" w:cs="Times New Roman"/>
                <w:sz w:val="20"/>
                <w:szCs w:val="20"/>
                <w:lang w:val="en-GB"/>
              </w:rPr>
              <w:t>3</w:t>
            </w:r>
          </w:p>
        </w:tc>
        <w:tc>
          <w:tcPr>
            <w:tcW w:w="1453" w:type="dxa"/>
            <w:tcBorders>
              <w:left w:val="single" w:sz="4" w:space="0" w:color="D0CECE" w:themeColor="background2" w:themeShade="E6"/>
            </w:tcBorders>
            <w:shd w:val="clear" w:color="auto" w:fill="auto"/>
            <w:vAlign w:val="center"/>
          </w:tcPr>
          <w:p w14:paraId="61E79F5B" w14:textId="77777777" w:rsidR="005B02AE" w:rsidRPr="004834CF" w:rsidRDefault="005B02AE" w:rsidP="00AC5D6E">
            <w:pPr>
              <w:jc w:val="right"/>
              <w:rPr>
                <w:rFonts w:ascii="Times New Roman" w:hAnsi="Times New Roman" w:cs="Times New Roman"/>
                <w:sz w:val="20"/>
                <w:szCs w:val="20"/>
                <w:lang w:val="en-GB"/>
              </w:rPr>
            </w:pPr>
            <w:r>
              <w:rPr>
                <w:rFonts w:ascii="Times New Roman" w:hAnsi="Times New Roman" w:cs="Times New Roman"/>
                <w:sz w:val="20"/>
                <w:szCs w:val="20"/>
                <w:lang w:val="en-GB"/>
              </w:rPr>
              <w:t>0</w:t>
            </w:r>
          </w:p>
        </w:tc>
      </w:tr>
      <w:tr w:rsidR="00AC5D6E" w:rsidRPr="004834CF" w14:paraId="53EA9F37" w14:textId="77777777" w:rsidTr="00A860F1">
        <w:trPr>
          <w:trHeight w:val="283"/>
        </w:trPr>
        <w:tc>
          <w:tcPr>
            <w:tcW w:w="3686" w:type="dxa"/>
            <w:tcBorders>
              <w:right w:val="single" w:sz="4" w:space="0" w:color="auto"/>
            </w:tcBorders>
            <w:shd w:val="clear" w:color="auto" w:fill="auto"/>
            <w:vAlign w:val="center"/>
          </w:tcPr>
          <w:p w14:paraId="645256C2" w14:textId="77777777" w:rsidR="005B02AE" w:rsidRPr="004834CF" w:rsidRDefault="005B02AE" w:rsidP="00AC5D6E">
            <w:pPr>
              <w:ind w:left="1416"/>
              <w:rPr>
                <w:rFonts w:ascii="Times New Roman" w:hAnsi="Times New Roman" w:cs="Times New Roman"/>
                <w:sz w:val="20"/>
                <w:szCs w:val="20"/>
                <w:lang w:val="en-GB"/>
              </w:rPr>
            </w:pPr>
            <w:r w:rsidRPr="004834CF">
              <w:rPr>
                <w:rFonts w:ascii="Times New Roman" w:hAnsi="Times New Roman" w:cs="Times New Roman"/>
                <w:sz w:val="20"/>
                <w:szCs w:val="20"/>
                <w:lang w:val="en-GB"/>
              </w:rPr>
              <w:t>Pain or discomfort</w:t>
            </w:r>
          </w:p>
        </w:tc>
        <w:tc>
          <w:tcPr>
            <w:tcW w:w="1453" w:type="dxa"/>
            <w:tcBorders>
              <w:left w:val="single" w:sz="4" w:space="0" w:color="auto"/>
              <w:right w:val="single" w:sz="4" w:space="0" w:color="D0CECE" w:themeColor="background2" w:themeShade="E6"/>
            </w:tcBorders>
            <w:shd w:val="clear" w:color="auto" w:fill="auto"/>
            <w:vAlign w:val="center"/>
          </w:tcPr>
          <w:p w14:paraId="45D7304F" w14:textId="77777777" w:rsidR="005B02AE" w:rsidRPr="004834CF" w:rsidRDefault="005B02AE" w:rsidP="00AC5D6E">
            <w:pPr>
              <w:jc w:val="right"/>
              <w:rPr>
                <w:rFonts w:ascii="Times New Roman" w:hAnsi="Times New Roman" w:cs="Times New Roman"/>
                <w:sz w:val="20"/>
                <w:szCs w:val="20"/>
                <w:lang w:val="en-GB"/>
              </w:rPr>
            </w:pPr>
            <w:r>
              <w:rPr>
                <w:rFonts w:ascii="Times New Roman" w:hAnsi="Times New Roman" w:cs="Times New Roman"/>
                <w:sz w:val="20"/>
                <w:szCs w:val="20"/>
                <w:lang w:val="en-GB"/>
              </w:rPr>
              <w:t>0</w:t>
            </w:r>
          </w:p>
        </w:tc>
        <w:tc>
          <w:tcPr>
            <w:tcW w:w="1453" w:type="dxa"/>
            <w:tcBorders>
              <w:left w:val="single" w:sz="4" w:space="0" w:color="D0CECE" w:themeColor="background2" w:themeShade="E6"/>
              <w:right w:val="single" w:sz="4" w:space="0" w:color="auto"/>
            </w:tcBorders>
            <w:shd w:val="clear" w:color="auto" w:fill="auto"/>
            <w:vAlign w:val="center"/>
          </w:tcPr>
          <w:p w14:paraId="6B652CC0"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3</w:t>
            </w:r>
          </w:p>
        </w:tc>
        <w:tc>
          <w:tcPr>
            <w:tcW w:w="1453" w:type="dxa"/>
            <w:tcBorders>
              <w:left w:val="single" w:sz="4" w:space="0" w:color="auto"/>
              <w:right w:val="single" w:sz="4" w:space="0" w:color="D0CECE" w:themeColor="background2" w:themeShade="E6"/>
            </w:tcBorders>
            <w:shd w:val="clear" w:color="auto" w:fill="auto"/>
            <w:vAlign w:val="center"/>
          </w:tcPr>
          <w:p w14:paraId="2372AABA"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2</w:t>
            </w:r>
          </w:p>
        </w:tc>
        <w:tc>
          <w:tcPr>
            <w:tcW w:w="1453" w:type="dxa"/>
            <w:tcBorders>
              <w:left w:val="single" w:sz="4" w:space="0" w:color="D0CECE" w:themeColor="background2" w:themeShade="E6"/>
            </w:tcBorders>
            <w:shd w:val="clear" w:color="auto" w:fill="auto"/>
            <w:vAlign w:val="center"/>
          </w:tcPr>
          <w:p w14:paraId="010C677C"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1</w:t>
            </w:r>
          </w:p>
        </w:tc>
      </w:tr>
      <w:tr w:rsidR="00AC5D6E" w:rsidRPr="004834CF" w14:paraId="4AAF0E22" w14:textId="77777777" w:rsidTr="00A860F1">
        <w:trPr>
          <w:trHeight w:val="283"/>
        </w:trPr>
        <w:tc>
          <w:tcPr>
            <w:tcW w:w="3686" w:type="dxa"/>
            <w:tcBorders>
              <w:right w:val="single" w:sz="4" w:space="0" w:color="auto"/>
            </w:tcBorders>
            <w:shd w:val="clear" w:color="auto" w:fill="auto"/>
            <w:vAlign w:val="center"/>
          </w:tcPr>
          <w:p w14:paraId="6AEAF066" w14:textId="77777777" w:rsidR="005B02AE" w:rsidRPr="004834CF" w:rsidRDefault="005B02AE" w:rsidP="00AC5D6E">
            <w:pPr>
              <w:ind w:left="1416"/>
              <w:rPr>
                <w:rFonts w:ascii="Times New Roman" w:hAnsi="Times New Roman" w:cs="Times New Roman"/>
                <w:sz w:val="20"/>
                <w:szCs w:val="20"/>
                <w:lang w:val="en-GB"/>
              </w:rPr>
            </w:pPr>
            <w:r w:rsidRPr="004834CF">
              <w:rPr>
                <w:rFonts w:ascii="Times New Roman" w:hAnsi="Times New Roman" w:cs="Times New Roman"/>
                <w:sz w:val="20"/>
                <w:szCs w:val="20"/>
                <w:lang w:val="en-GB"/>
              </w:rPr>
              <w:t>Pacing indication</w:t>
            </w:r>
          </w:p>
        </w:tc>
        <w:tc>
          <w:tcPr>
            <w:tcW w:w="1453" w:type="dxa"/>
            <w:tcBorders>
              <w:left w:val="single" w:sz="4" w:space="0" w:color="auto"/>
              <w:right w:val="single" w:sz="4" w:space="0" w:color="D0CECE" w:themeColor="background2" w:themeShade="E6"/>
            </w:tcBorders>
            <w:shd w:val="clear" w:color="auto" w:fill="auto"/>
            <w:vAlign w:val="center"/>
          </w:tcPr>
          <w:p w14:paraId="5215622E" w14:textId="77777777" w:rsidR="005B02AE" w:rsidRPr="004834CF" w:rsidRDefault="005B02AE" w:rsidP="00AC5D6E">
            <w:pPr>
              <w:jc w:val="right"/>
              <w:rPr>
                <w:rFonts w:ascii="Times New Roman" w:hAnsi="Times New Roman" w:cs="Times New Roman"/>
                <w:sz w:val="20"/>
                <w:szCs w:val="20"/>
                <w:lang w:val="en-GB"/>
              </w:rPr>
            </w:pPr>
            <w:r>
              <w:rPr>
                <w:rFonts w:ascii="Times New Roman" w:hAnsi="Times New Roman" w:cs="Times New Roman"/>
                <w:sz w:val="20"/>
                <w:szCs w:val="20"/>
                <w:lang w:val="en-GB"/>
              </w:rPr>
              <w:t>0</w:t>
            </w:r>
          </w:p>
        </w:tc>
        <w:tc>
          <w:tcPr>
            <w:tcW w:w="1453" w:type="dxa"/>
            <w:tcBorders>
              <w:left w:val="single" w:sz="4" w:space="0" w:color="D0CECE" w:themeColor="background2" w:themeShade="E6"/>
              <w:right w:val="single" w:sz="4" w:space="0" w:color="auto"/>
            </w:tcBorders>
            <w:shd w:val="clear" w:color="auto" w:fill="auto"/>
            <w:vAlign w:val="center"/>
          </w:tcPr>
          <w:p w14:paraId="1964528F" w14:textId="77777777" w:rsidR="005B02AE" w:rsidRPr="004834CF" w:rsidRDefault="005B02AE" w:rsidP="00AC5D6E">
            <w:pPr>
              <w:jc w:val="right"/>
              <w:rPr>
                <w:rFonts w:ascii="Times New Roman" w:hAnsi="Times New Roman" w:cs="Times New Roman"/>
                <w:sz w:val="20"/>
                <w:szCs w:val="20"/>
                <w:lang w:val="en-GB"/>
              </w:rPr>
            </w:pPr>
            <w:r w:rsidRPr="004834CF">
              <w:rPr>
                <w:rFonts w:ascii="Times New Roman" w:hAnsi="Times New Roman" w:cs="Times New Roman"/>
                <w:sz w:val="20"/>
                <w:szCs w:val="20"/>
                <w:lang w:val="en-GB"/>
              </w:rPr>
              <w:t>1</w:t>
            </w:r>
          </w:p>
        </w:tc>
        <w:tc>
          <w:tcPr>
            <w:tcW w:w="1453" w:type="dxa"/>
            <w:tcBorders>
              <w:left w:val="single" w:sz="4" w:space="0" w:color="auto"/>
              <w:right w:val="single" w:sz="4" w:space="0" w:color="D0CECE" w:themeColor="background2" w:themeShade="E6"/>
            </w:tcBorders>
            <w:shd w:val="clear" w:color="auto" w:fill="auto"/>
            <w:vAlign w:val="center"/>
          </w:tcPr>
          <w:p w14:paraId="38BFF53E" w14:textId="77777777" w:rsidR="005B02AE" w:rsidRPr="004834CF" w:rsidRDefault="005B02AE" w:rsidP="00AC5D6E">
            <w:pPr>
              <w:jc w:val="right"/>
              <w:rPr>
                <w:rFonts w:ascii="Times New Roman" w:hAnsi="Times New Roman" w:cs="Times New Roman"/>
                <w:sz w:val="20"/>
                <w:szCs w:val="20"/>
                <w:lang w:val="en-GB"/>
              </w:rPr>
            </w:pPr>
            <w:r>
              <w:rPr>
                <w:rFonts w:ascii="Times New Roman" w:hAnsi="Times New Roman" w:cs="Times New Roman"/>
                <w:sz w:val="20"/>
                <w:szCs w:val="20"/>
                <w:lang w:val="en-GB"/>
              </w:rPr>
              <w:t>0</w:t>
            </w:r>
          </w:p>
        </w:tc>
        <w:tc>
          <w:tcPr>
            <w:tcW w:w="1453" w:type="dxa"/>
            <w:tcBorders>
              <w:left w:val="single" w:sz="4" w:space="0" w:color="D0CECE" w:themeColor="background2" w:themeShade="E6"/>
            </w:tcBorders>
            <w:shd w:val="clear" w:color="auto" w:fill="auto"/>
            <w:vAlign w:val="center"/>
          </w:tcPr>
          <w:p w14:paraId="37301554" w14:textId="77777777" w:rsidR="005B02AE" w:rsidRPr="004834CF" w:rsidRDefault="005B02AE" w:rsidP="00AC5D6E">
            <w:pPr>
              <w:jc w:val="right"/>
              <w:rPr>
                <w:rFonts w:ascii="Times New Roman" w:hAnsi="Times New Roman" w:cs="Times New Roman"/>
                <w:sz w:val="20"/>
                <w:szCs w:val="20"/>
                <w:lang w:val="en-GB"/>
              </w:rPr>
            </w:pPr>
            <w:r>
              <w:rPr>
                <w:rFonts w:ascii="Times New Roman" w:hAnsi="Times New Roman" w:cs="Times New Roman"/>
                <w:sz w:val="20"/>
                <w:szCs w:val="20"/>
                <w:lang w:val="en-GB"/>
              </w:rPr>
              <w:t>1</w:t>
            </w:r>
          </w:p>
        </w:tc>
      </w:tr>
    </w:tbl>
    <w:p w14:paraId="38BE074B" w14:textId="77777777" w:rsidR="005B02AE" w:rsidRPr="005C6A3C" w:rsidRDefault="005B02AE" w:rsidP="005B02AE">
      <w:pPr>
        <w:rPr>
          <w:rFonts w:ascii="Times New Roman" w:hAnsi="Times New Roman" w:cs="Times New Roman"/>
          <w:szCs w:val="20"/>
          <w:lang w:val="en-GB"/>
        </w:rPr>
      </w:pPr>
    </w:p>
    <w:p w14:paraId="155731A9" w14:textId="1C82A701" w:rsidR="006F025D" w:rsidRPr="00893E12" w:rsidRDefault="006F025D" w:rsidP="006F025D">
      <w:pPr>
        <w:rPr>
          <w:lang w:val="en-GB"/>
        </w:rPr>
      </w:pPr>
      <w:r w:rsidRPr="00893E12">
        <w:rPr>
          <w:lang w:val="en-GB"/>
        </w:rPr>
        <w:br w:type="page"/>
      </w:r>
      <w:r w:rsidR="00893E12" w:rsidRPr="00893E12">
        <w:rPr>
          <w:rFonts w:ascii="Times New Roman" w:hAnsi="Times New Roman" w:cs="Times New Roman"/>
          <w:lang w:val="en-US"/>
        </w:rPr>
        <w:lastRenderedPageBreak/>
        <w:t>Table S</w:t>
      </w:r>
      <w:r w:rsidR="00D8420D">
        <w:rPr>
          <w:rFonts w:ascii="Times New Roman" w:hAnsi="Times New Roman" w:cs="Times New Roman"/>
          <w:lang w:val="en-US"/>
        </w:rPr>
        <w:t>10</w:t>
      </w:r>
      <w:r w:rsidR="00893E12" w:rsidRPr="00893E12">
        <w:rPr>
          <w:rFonts w:ascii="Times New Roman" w:hAnsi="Times New Roman" w:cs="Times New Roman"/>
          <w:lang w:val="en-US"/>
        </w:rPr>
        <w:t>.</w:t>
      </w:r>
      <w:r w:rsidRPr="00893E12">
        <w:rPr>
          <w:rFonts w:ascii="Times New Roman" w:hAnsi="Times New Roman" w:cs="Times New Roman"/>
          <w:lang w:val="en-US"/>
        </w:rPr>
        <w:t xml:space="preserve"> Trial </w:t>
      </w:r>
      <w:proofErr w:type="spellStart"/>
      <w:r w:rsidRPr="00893E12">
        <w:rPr>
          <w:rFonts w:ascii="Times New Roman" w:hAnsi="Times New Roman" w:cs="Times New Roman"/>
          <w:lang w:val="en-US"/>
        </w:rPr>
        <w:t>Organisation</w:t>
      </w:r>
      <w:proofErr w:type="spellEnd"/>
    </w:p>
    <w:p w14:paraId="4D18EA33" w14:textId="77777777" w:rsidR="006F025D" w:rsidRPr="006F025D" w:rsidRDefault="006F025D" w:rsidP="006F025D">
      <w:pPr>
        <w:rPr>
          <w:rFonts w:ascii="Times New Roman" w:hAnsi="Times New Roman" w:cs="Times New Roman"/>
          <w:lang w:val="en-US"/>
        </w:rPr>
      </w:pPr>
    </w:p>
    <w:p w14:paraId="4FDD7D25" w14:textId="77777777" w:rsidR="006F025D" w:rsidRPr="009E4D9C" w:rsidRDefault="006F025D" w:rsidP="006F025D">
      <w:pPr>
        <w:pStyle w:val="Kop2"/>
        <w:spacing w:before="0" w:after="120" w:line="23" w:lineRule="atLeast"/>
        <w:rPr>
          <w:rFonts w:ascii="Times New Roman" w:hAnsi="Times New Roman" w:cs="Times New Roman"/>
          <w:sz w:val="22"/>
          <w:lang w:val="en-US"/>
        </w:rPr>
      </w:pPr>
      <w:bookmarkStart w:id="0" w:name="_Toc40795669"/>
      <w:r w:rsidRPr="009E4D9C">
        <w:rPr>
          <w:rFonts w:ascii="Times New Roman" w:hAnsi="Times New Roman" w:cs="Times New Roman"/>
          <w:sz w:val="22"/>
          <w:lang w:val="en-US"/>
        </w:rPr>
        <w:t>PRAETORIAN Investigators Steering Committee</w:t>
      </w:r>
      <w:bookmarkEnd w:id="0"/>
    </w:p>
    <w:p w14:paraId="7F16CD61" w14:textId="77777777" w:rsidR="006F025D" w:rsidRPr="009E4D9C" w:rsidRDefault="006F025D" w:rsidP="006F025D">
      <w:pPr>
        <w:pStyle w:val="Geenafstand"/>
        <w:spacing w:after="120" w:line="23" w:lineRule="atLeast"/>
        <w:rPr>
          <w:rFonts w:ascii="Times New Roman" w:hAnsi="Times New Roman" w:cs="Times New Roman"/>
          <w:sz w:val="20"/>
          <w:szCs w:val="20"/>
          <w:lang w:val="en-US"/>
        </w:rPr>
      </w:pPr>
      <w:r w:rsidRPr="009E4D9C">
        <w:rPr>
          <w:rFonts w:ascii="Times New Roman" w:hAnsi="Times New Roman" w:cs="Times New Roman"/>
          <w:sz w:val="20"/>
          <w:szCs w:val="20"/>
          <w:lang w:val="en-US"/>
        </w:rPr>
        <w:t>Reinoud E Knops</w:t>
      </w:r>
      <w:r w:rsidRPr="009E4D9C">
        <w:rPr>
          <w:rFonts w:ascii="Times New Roman" w:hAnsi="Times New Roman" w:cs="Times New Roman"/>
          <w:i/>
          <w:sz w:val="20"/>
          <w:szCs w:val="20"/>
          <w:lang w:val="en-US"/>
        </w:rPr>
        <w:t>, Amsterdam UMC location University of Amsterdam,</w:t>
      </w:r>
      <w:r w:rsidRPr="009E4D9C">
        <w:rPr>
          <w:rFonts w:ascii="Times New Roman" w:hAnsi="Times New Roman" w:cs="Times New Roman"/>
          <w:sz w:val="20"/>
          <w:szCs w:val="20"/>
          <w:lang w:val="en-US"/>
        </w:rPr>
        <w:t xml:space="preserve"> </w:t>
      </w:r>
      <w:r w:rsidRPr="009E4D9C">
        <w:rPr>
          <w:rFonts w:ascii="Times New Roman" w:hAnsi="Times New Roman" w:cs="Times New Roman"/>
          <w:i/>
          <w:sz w:val="20"/>
          <w:szCs w:val="20"/>
          <w:lang w:val="en-US" w:eastAsia="nl-NL"/>
        </w:rPr>
        <w:t>Heart Center, Department of Cardiology, Amsterdam, The Netherlands; Amsterdam Cardiovascular Sciences Heart failure &amp; arrhythmias, Amsterdam, the Netherlands</w:t>
      </w:r>
    </w:p>
    <w:p w14:paraId="28D1F362" w14:textId="20351D48" w:rsidR="006F025D" w:rsidRPr="009E4D9C" w:rsidRDefault="006F025D" w:rsidP="006F025D">
      <w:pPr>
        <w:pStyle w:val="Geenafstand"/>
        <w:spacing w:after="120" w:line="23" w:lineRule="atLeast"/>
        <w:rPr>
          <w:rFonts w:ascii="Times New Roman" w:hAnsi="Times New Roman" w:cs="Times New Roman"/>
          <w:i/>
          <w:sz w:val="20"/>
          <w:szCs w:val="20"/>
          <w:lang w:val="en-US" w:eastAsia="nl-NL"/>
        </w:rPr>
      </w:pPr>
      <w:r w:rsidRPr="009E4D9C">
        <w:rPr>
          <w:rFonts w:ascii="Times New Roman" w:hAnsi="Times New Roman" w:cs="Times New Roman"/>
          <w:sz w:val="20"/>
          <w:szCs w:val="20"/>
          <w:lang w:val="en-US"/>
        </w:rPr>
        <w:t>Arthur AM Wilde,</w:t>
      </w:r>
      <w:r w:rsidRPr="009E4D9C">
        <w:rPr>
          <w:rFonts w:ascii="Times New Roman" w:hAnsi="Times New Roman" w:cs="Times New Roman"/>
          <w:i/>
          <w:sz w:val="20"/>
          <w:szCs w:val="20"/>
          <w:lang w:val="en-US" w:eastAsia="nl-NL"/>
        </w:rPr>
        <w:t xml:space="preserve"> </w:t>
      </w:r>
      <w:r w:rsidRPr="009E4D9C">
        <w:rPr>
          <w:rFonts w:ascii="Times New Roman" w:hAnsi="Times New Roman" w:cs="Times New Roman"/>
          <w:i/>
          <w:sz w:val="20"/>
          <w:szCs w:val="20"/>
          <w:lang w:val="en-US"/>
        </w:rPr>
        <w:t>Amsterdam UMC location University of Amsterdam,</w:t>
      </w:r>
      <w:r w:rsidRPr="009E4D9C">
        <w:rPr>
          <w:rFonts w:ascii="Times New Roman" w:hAnsi="Times New Roman" w:cs="Times New Roman"/>
          <w:sz w:val="20"/>
          <w:szCs w:val="20"/>
          <w:lang w:val="en-US"/>
        </w:rPr>
        <w:t xml:space="preserve"> </w:t>
      </w:r>
      <w:r w:rsidRPr="009E4D9C">
        <w:rPr>
          <w:rFonts w:ascii="Times New Roman" w:hAnsi="Times New Roman" w:cs="Times New Roman"/>
          <w:i/>
          <w:sz w:val="20"/>
          <w:szCs w:val="20"/>
          <w:lang w:val="en-US" w:eastAsia="nl-NL"/>
        </w:rPr>
        <w:t xml:space="preserve">Heart Center, Department of Cardiology, Amsterdam, The Netherlands; Amsterdam Cardiovascular Sciences Heart failure &amp; arrhythmias, Amsterdam, the Netherlands; ‘Member of the European Reference Network for rare, low prevalence and complex diseases of the heart: ERN GUARD-Heart’; </w:t>
      </w:r>
      <w:r w:rsidR="003A1449" w:rsidRPr="003A1449">
        <w:rPr>
          <w:rFonts w:ascii="Times New Roman" w:hAnsi="Times New Roman" w:cs="Times New Roman"/>
          <w:i/>
          <w:sz w:val="20"/>
          <w:szCs w:val="20"/>
          <w:lang w:val="en-US" w:eastAsia="nl-NL"/>
        </w:rPr>
        <w:t>http://guardheart.ern-net.eu</w:t>
      </w:r>
      <w:r w:rsidRPr="009E4D9C">
        <w:rPr>
          <w:rFonts w:ascii="Times New Roman" w:hAnsi="Times New Roman" w:cs="Times New Roman"/>
          <w:i/>
          <w:sz w:val="20"/>
          <w:szCs w:val="20"/>
          <w:lang w:val="en-US" w:eastAsia="nl-NL"/>
        </w:rPr>
        <w:t>.</w:t>
      </w:r>
    </w:p>
    <w:p w14:paraId="1972B4DF" w14:textId="77777777" w:rsidR="006F025D" w:rsidRPr="009E4D9C" w:rsidRDefault="006F025D" w:rsidP="006F025D">
      <w:pPr>
        <w:pStyle w:val="Geenafstand"/>
        <w:spacing w:after="120" w:line="23" w:lineRule="atLeast"/>
        <w:rPr>
          <w:rFonts w:ascii="Times New Roman" w:hAnsi="Times New Roman" w:cs="Times New Roman"/>
          <w:sz w:val="20"/>
          <w:szCs w:val="20"/>
          <w:lang w:val="en-US"/>
        </w:rPr>
      </w:pPr>
      <w:r w:rsidRPr="009E4D9C">
        <w:rPr>
          <w:rFonts w:ascii="Times New Roman" w:hAnsi="Times New Roman" w:cs="Times New Roman"/>
          <w:sz w:val="20"/>
          <w:szCs w:val="20"/>
          <w:lang w:val="en-US"/>
        </w:rPr>
        <w:t xml:space="preserve">Louise RA Olde Nordkamp, </w:t>
      </w:r>
      <w:r w:rsidRPr="009E4D9C">
        <w:rPr>
          <w:rFonts w:ascii="Times New Roman" w:hAnsi="Times New Roman" w:cs="Times New Roman"/>
          <w:i/>
          <w:sz w:val="20"/>
          <w:szCs w:val="20"/>
          <w:lang w:val="en-US"/>
        </w:rPr>
        <w:t>Amsterdam UMC location University of Amsterdam,</w:t>
      </w:r>
      <w:r w:rsidRPr="009E4D9C">
        <w:rPr>
          <w:rFonts w:ascii="Times New Roman" w:hAnsi="Times New Roman" w:cs="Times New Roman"/>
          <w:sz w:val="20"/>
          <w:szCs w:val="20"/>
          <w:lang w:val="en-US"/>
        </w:rPr>
        <w:t xml:space="preserve"> </w:t>
      </w:r>
      <w:r w:rsidRPr="009E4D9C">
        <w:rPr>
          <w:rFonts w:ascii="Times New Roman" w:hAnsi="Times New Roman" w:cs="Times New Roman"/>
          <w:i/>
          <w:sz w:val="20"/>
          <w:szCs w:val="20"/>
          <w:lang w:val="en-US" w:eastAsia="nl-NL"/>
        </w:rPr>
        <w:t>Heart Center, Department of Cardiology, Amsterdam, The Netherlands; Amsterdam Cardiovascular Sciences Heart failure &amp; arrhythmias, Amsterdam, the Netherlands</w:t>
      </w:r>
    </w:p>
    <w:p w14:paraId="60918050" w14:textId="77777777" w:rsidR="006F025D" w:rsidRPr="009E4D9C" w:rsidRDefault="006F025D" w:rsidP="006F025D">
      <w:pPr>
        <w:pStyle w:val="Geenafstand"/>
        <w:spacing w:after="120" w:line="23" w:lineRule="atLeast"/>
        <w:rPr>
          <w:rFonts w:ascii="Times New Roman" w:hAnsi="Times New Roman" w:cs="Times New Roman"/>
          <w:sz w:val="20"/>
          <w:szCs w:val="20"/>
          <w:lang w:val="en-US"/>
        </w:rPr>
      </w:pPr>
      <w:r w:rsidRPr="009E4D9C">
        <w:rPr>
          <w:rFonts w:ascii="Times New Roman" w:hAnsi="Times New Roman" w:cs="Times New Roman"/>
          <w:sz w:val="20"/>
          <w:szCs w:val="20"/>
          <w:lang w:val="en-US"/>
        </w:rPr>
        <w:t>Jan GP Tijssen,</w:t>
      </w:r>
      <w:r w:rsidRPr="009E4D9C">
        <w:rPr>
          <w:rFonts w:ascii="Times New Roman" w:hAnsi="Times New Roman" w:cs="Times New Roman"/>
          <w:i/>
          <w:sz w:val="20"/>
          <w:szCs w:val="20"/>
          <w:lang w:val="en-US" w:eastAsia="nl-NL"/>
        </w:rPr>
        <w:t xml:space="preserve"> </w:t>
      </w:r>
      <w:r w:rsidRPr="009E4D9C">
        <w:rPr>
          <w:rFonts w:ascii="Times New Roman" w:hAnsi="Times New Roman" w:cs="Times New Roman"/>
          <w:i/>
          <w:sz w:val="20"/>
          <w:szCs w:val="20"/>
          <w:lang w:val="en-US"/>
        </w:rPr>
        <w:t>Amsterdam UMC location University of Amsterdam,</w:t>
      </w:r>
      <w:r w:rsidRPr="009E4D9C">
        <w:rPr>
          <w:rFonts w:ascii="Times New Roman" w:hAnsi="Times New Roman" w:cs="Times New Roman"/>
          <w:sz w:val="20"/>
          <w:szCs w:val="20"/>
          <w:lang w:val="en-US"/>
        </w:rPr>
        <w:t xml:space="preserve"> </w:t>
      </w:r>
      <w:r w:rsidRPr="009E4D9C">
        <w:rPr>
          <w:rFonts w:ascii="Times New Roman" w:hAnsi="Times New Roman" w:cs="Times New Roman"/>
          <w:i/>
          <w:sz w:val="20"/>
          <w:szCs w:val="20"/>
          <w:lang w:val="en-US" w:eastAsia="nl-NL"/>
        </w:rPr>
        <w:t>Heart Center, Department of Cardiology, Amsterdam, The Netherlands; Amsterdam Cardiovascular Sciences Heart failure &amp; arrhythmias, Amsterdam, the Netherlands</w:t>
      </w:r>
    </w:p>
    <w:p w14:paraId="48F46AD5" w14:textId="77777777" w:rsidR="006F025D" w:rsidRPr="009E4D9C" w:rsidRDefault="006F025D" w:rsidP="006F025D">
      <w:pPr>
        <w:pStyle w:val="Geenafstand"/>
        <w:spacing w:after="120" w:line="23" w:lineRule="atLeast"/>
        <w:rPr>
          <w:rFonts w:ascii="Times New Roman" w:hAnsi="Times New Roman" w:cs="Times New Roman"/>
          <w:i/>
          <w:sz w:val="20"/>
          <w:szCs w:val="20"/>
          <w:lang w:val="en-US"/>
        </w:rPr>
      </w:pPr>
      <w:r w:rsidRPr="009E4D9C">
        <w:rPr>
          <w:rFonts w:ascii="Times New Roman" w:hAnsi="Times New Roman" w:cs="Times New Roman"/>
          <w:sz w:val="20"/>
          <w:szCs w:val="20"/>
          <w:lang w:val="en-US"/>
        </w:rPr>
        <w:t>Peter Paul HM Delnoy,</w:t>
      </w:r>
      <w:r w:rsidRPr="009E4D9C">
        <w:rPr>
          <w:rFonts w:ascii="Times New Roman" w:hAnsi="Times New Roman" w:cs="Times New Roman"/>
          <w:sz w:val="20"/>
          <w:szCs w:val="20"/>
          <w:lang w:val="en-US" w:eastAsia="nl-NL"/>
        </w:rPr>
        <w:t xml:space="preserve"> </w:t>
      </w:r>
      <w:r w:rsidRPr="009E4D9C">
        <w:rPr>
          <w:rFonts w:ascii="Times New Roman" w:hAnsi="Times New Roman" w:cs="Times New Roman"/>
          <w:i/>
          <w:sz w:val="20"/>
          <w:szCs w:val="20"/>
          <w:lang w:val="en-US" w:eastAsia="nl-NL"/>
        </w:rPr>
        <w:t>Department of Cardiology, Isala Heart Centre, Zwolle, The Netherlands</w:t>
      </w:r>
      <w:r w:rsidRPr="009E4D9C">
        <w:rPr>
          <w:rFonts w:ascii="Times New Roman" w:hAnsi="Times New Roman" w:cs="Times New Roman"/>
          <w:i/>
          <w:sz w:val="20"/>
          <w:szCs w:val="20"/>
          <w:lang w:val="en-US"/>
        </w:rPr>
        <w:t xml:space="preserve"> </w:t>
      </w:r>
    </w:p>
    <w:p w14:paraId="63B34B30" w14:textId="77777777" w:rsidR="006F025D" w:rsidRPr="009E4D9C" w:rsidRDefault="006F025D" w:rsidP="006F025D">
      <w:pPr>
        <w:pStyle w:val="Geenafstand"/>
        <w:spacing w:after="120" w:line="23" w:lineRule="atLeast"/>
        <w:rPr>
          <w:rFonts w:ascii="Times New Roman" w:hAnsi="Times New Roman" w:cs="Times New Roman"/>
          <w:sz w:val="20"/>
          <w:szCs w:val="20"/>
          <w:lang w:val="en-US" w:eastAsia="nl-NL"/>
        </w:rPr>
      </w:pPr>
      <w:r w:rsidRPr="009E4D9C">
        <w:rPr>
          <w:rFonts w:ascii="Times New Roman" w:hAnsi="Times New Roman" w:cs="Times New Roman"/>
          <w:sz w:val="20"/>
          <w:szCs w:val="20"/>
          <w:lang w:val="en-US"/>
        </w:rPr>
        <w:t xml:space="preserve">Lucas VA Boersma, </w:t>
      </w:r>
      <w:r w:rsidRPr="009E4D9C">
        <w:rPr>
          <w:rFonts w:ascii="Times New Roman" w:hAnsi="Times New Roman" w:cs="Times New Roman"/>
          <w:i/>
          <w:sz w:val="20"/>
          <w:szCs w:val="20"/>
          <w:lang w:val="en-US" w:eastAsia="nl-NL"/>
        </w:rPr>
        <w:t xml:space="preserve">Department of Cardiology, St Antonius Hospital, </w:t>
      </w:r>
      <w:proofErr w:type="spellStart"/>
      <w:r w:rsidRPr="009E4D9C">
        <w:rPr>
          <w:rFonts w:ascii="Times New Roman" w:hAnsi="Times New Roman" w:cs="Times New Roman"/>
          <w:i/>
          <w:sz w:val="20"/>
          <w:szCs w:val="20"/>
          <w:lang w:val="en-US" w:eastAsia="nl-NL"/>
        </w:rPr>
        <w:t>Nieuwegein</w:t>
      </w:r>
      <w:proofErr w:type="spellEnd"/>
      <w:r w:rsidRPr="009E4D9C">
        <w:rPr>
          <w:rFonts w:ascii="Times New Roman" w:hAnsi="Times New Roman" w:cs="Times New Roman"/>
          <w:i/>
          <w:sz w:val="20"/>
          <w:szCs w:val="20"/>
          <w:lang w:val="en-US" w:eastAsia="nl-NL"/>
        </w:rPr>
        <w:t xml:space="preserve">, The Netherlands; </w:t>
      </w:r>
      <w:r w:rsidRPr="009E4D9C">
        <w:rPr>
          <w:rFonts w:ascii="Times New Roman" w:hAnsi="Times New Roman" w:cs="Times New Roman"/>
          <w:i/>
          <w:sz w:val="20"/>
          <w:szCs w:val="20"/>
          <w:lang w:val="en-US"/>
        </w:rPr>
        <w:t>Amsterdam UMC location University of Amsterdam,</w:t>
      </w:r>
      <w:r w:rsidRPr="009E4D9C">
        <w:rPr>
          <w:rFonts w:ascii="Times New Roman" w:hAnsi="Times New Roman" w:cs="Times New Roman"/>
          <w:sz w:val="20"/>
          <w:szCs w:val="20"/>
          <w:lang w:val="en-US"/>
        </w:rPr>
        <w:t xml:space="preserve"> </w:t>
      </w:r>
      <w:r w:rsidRPr="009E4D9C">
        <w:rPr>
          <w:rFonts w:ascii="Times New Roman" w:hAnsi="Times New Roman" w:cs="Times New Roman"/>
          <w:i/>
          <w:sz w:val="20"/>
          <w:szCs w:val="20"/>
          <w:lang w:val="en-US" w:eastAsia="nl-NL"/>
        </w:rPr>
        <w:t xml:space="preserve">Heart Center, Department of Cardiology, Amsterdam, The Netherlands; Amsterdam Cardiovascular </w:t>
      </w:r>
      <w:proofErr w:type="spellStart"/>
      <w:r w:rsidRPr="009E4D9C">
        <w:rPr>
          <w:rFonts w:ascii="Times New Roman" w:hAnsi="Times New Roman" w:cs="Times New Roman"/>
          <w:i/>
          <w:sz w:val="20"/>
          <w:szCs w:val="20"/>
          <w:lang w:val="en-US" w:eastAsia="nl-NL"/>
        </w:rPr>
        <w:t>SciencesHeart</w:t>
      </w:r>
      <w:proofErr w:type="spellEnd"/>
      <w:r w:rsidRPr="009E4D9C">
        <w:rPr>
          <w:rFonts w:ascii="Times New Roman" w:hAnsi="Times New Roman" w:cs="Times New Roman"/>
          <w:i/>
          <w:sz w:val="20"/>
          <w:szCs w:val="20"/>
          <w:lang w:val="en-US" w:eastAsia="nl-NL"/>
        </w:rPr>
        <w:t xml:space="preserve"> failure &amp; arrhythmias, Amsterdam, the Netherlands</w:t>
      </w:r>
    </w:p>
    <w:p w14:paraId="70585A29" w14:textId="77777777" w:rsidR="006F025D" w:rsidRPr="009E4D9C" w:rsidRDefault="006F025D" w:rsidP="006F025D">
      <w:pPr>
        <w:spacing w:after="120" w:line="23" w:lineRule="atLeast"/>
        <w:rPr>
          <w:rFonts w:ascii="Times New Roman" w:hAnsi="Times New Roman" w:cs="Times New Roman"/>
          <w:sz w:val="20"/>
          <w:szCs w:val="20"/>
          <w:lang w:val="en-US"/>
        </w:rPr>
      </w:pPr>
      <w:r w:rsidRPr="009E4D9C">
        <w:rPr>
          <w:rFonts w:ascii="Times New Roman" w:hAnsi="Times New Roman" w:cs="Times New Roman"/>
          <w:sz w:val="20"/>
          <w:szCs w:val="20"/>
          <w:lang w:val="en-US"/>
        </w:rPr>
        <w:t xml:space="preserve">Stefan </w:t>
      </w:r>
      <w:proofErr w:type="spellStart"/>
      <w:r w:rsidRPr="009E4D9C">
        <w:rPr>
          <w:rFonts w:ascii="Times New Roman" w:hAnsi="Times New Roman" w:cs="Times New Roman"/>
          <w:sz w:val="20"/>
          <w:szCs w:val="20"/>
          <w:lang w:val="en-US"/>
        </w:rPr>
        <w:t>Kääb</w:t>
      </w:r>
      <w:proofErr w:type="spellEnd"/>
      <w:r w:rsidRPr="009E4D9C">
        <w:rPr>
          <w:rFonts w:ascii="Times New Roman" w:hAnsi="Times New Roman" w:cs="Times New Roman"/>
          <w:sz w:val="20"/>
          <w:szCs w:val="20"/>
          <w:lang w:val="en-US"/>
        </w:rPr>
        <w:t xml:space="preserve">, </w:t>
      </w:r>
      <w:r w:rsidRPr="009E4D9C">
        <w:rPr>
          <w:rFonts w:ascii="Times New Roman" w:hAnsi="Times New Roman" w:cs="Times New Roman"/>
          <w:i/>
          <w:sz w:val="20"/>
          <w:szCs w:val="20"/>
          <w:lang w:val="en-US" w:eastAsia="nl-NL"/>
        </w:rPr>
        <w:t xml:space="preserve">Department of Medicine I, </w:t>
      </w:r>
      <w:proofErr w:type="spellStart"/>
      <w:r w:rsidRPr="009E4D9C">
        <w:rPr>
          <w:rFonts w:ascii="Times New Roman" w:hAnsi="Times New Roman" w:cs="Times New Roman"/>
          <w:i/>
          <w:sz w:val="20"/>
          <w:szCs w:val="20"/>
          <w:lang w:val="en-US" w:eastAsia="nl-NL"/>
        </w:rPr>
        <w:t>Klinikum</w:t>
      </w:r>
      <w:proofErr w:type="spellEnd"/>
      <w:r w:rsidRPr="009E4D9C">
        <w:rPr>
          <w:rFonts w:ascii="Times New Roman" w:hAnsi="Times New Roman" w:cs="Times New Roman"/>
          <w:i/>
          <w:sz w:val="20"/>
          <w:szCs w:val="20"/>
          <w:lang w:val="en-US" w:eastAsia="nl-NL"/>
        </w:rPr>
        <w:t xml:space="preserve"> </w:t>
      </w:r>
      <w:proofErr w:type="spellStart"/>
      <w:r w:rsidRPr="009E4D9C">
        <w:rPr>
          <w:rFonts w:ascii="Times New Roman" w:hAnsi="Times New Roman" w:cs="Times New Roman"/>
          <w:i/>
          <w:sz w:val="20"/>
          <w:szCs w:val="20"/>
          <w:lang w:val="en-US" w:eastAsia="nl-NL"/>
        </w:rPr>
        <w:t>Grosshadern</w:t>
      </w:r>
      <w:proofErr w:type="spellEnd"/>
      <w:r w:rsidRPr="009E4D9C">
        <w:rPr>
          <w:rFonts w:ascii="Times New Roman" w:hAnsi="Times New Roman" w:cs="Times New Roman"/>
          <w:i/>
          <w:sz w:val="20"/>
          <w:szCs w:val="20"/>
          <w:lang w:val="en-US" w:eastAsia="nl-NL"/>
        </w:rPr>
        <w:t xml:space="preserve">, University of Munich (LMU), Munich, Germany; </w:t>
      </w:r>
      <w:r w:rsidRPr="009E4D9C">
        <w:rPr>
          <w:rFonts w:ascii="Times New Roman" w:hAnsi="Times New Roman" w:cs="Times New Roman"/>
          <w:i/>
          <w:sz w:val="20"/>
          <w:szCs w:val="20"/>
          <w:lang w:val="en-US"/>
        </w:rPr>
        <w:t>German Centre for Cardiovascular Research (DZHK); Partner Site: Munich Heart Alliance, Munich, Germany</w:t>
      </w:r>
    </w:p>
    <w:p w14:paraId="0887BC0D" w14:textId="77777777" w:rsidR="006F025D" w:rsidRPr="009E4D9C" w:rsidRDefault="006F025D" w:rsidP="006F025D">
      <w:pPr>
        <w:spacing w:after="120" w:line="23" w:lineRule="atLeast"/>
        <w:rPr>
          <w:rFonts w:ascii="Times New Roman" w:hAnsi="Times New Roman" w:cs="Times New Roman"/>
          <w:sz w:val="20"/>
          <w:szCs w:val="20"/>
          <w:lang w:val="en-US"/>
        </w:rPr>
      </w:pPr>
      <w:r w:rsidRPr="009E4D9C">
        <w:rPr>
          <w:rFonts w:ascii="Times New Roman" w:hAnsi="Times New Roman" w:cs="Times New Roman"/>
          <w:sz w:val="20"/>
          <w:szCs w:val="20"/>
          <w:lang w:val="en-US"/>
        </w:rPr>
        <w:t xml:space="preserve">Suneet Mittal, </w:t>
      </w:r>
      <w:r w:rsidRPr="009E4D9C">
        <w:rPr>
          <w:rFonts w:ascii="Times New Roman" w:hAnsi="Times New Roman" w:cs="Times New Roman"/>
          <w:i/>
          <w:sz w:val="20"/>
          <w:szCs w:val="20"/>
          <w:lang w:val="en-US"/>
        </w:rPr>
        <w:t>Valley Health System, Ridgewood, NJ, United States</w:t>
      </w:r>
    </w:p>
    <w:p w14:paraId="5A45FA97" w14:textId="69869119" w:rsidR="006F025D" w:rsidRPr="009E4D9C" w:rsidRDefault="006F025D" w:rsidP="006F025D">
      <w:pPr>
        <w:pStyle w:val="Geenafstand"/>
        <w:spacing w:after="120" w:line="23" w:lineRule="atLeast"/>
        <w:rPr>
          <w:rFonts w:ascii="Times New Roman" w:hAnsi="Times New Roman" w:cs="Times New Roman"/>
          <w:i/>
          <w:color w:val="000000"/>
          <w:sz w:val="20"/>
          <w:szCs w:val="20"/>
          <w:lang w:val="en-US" w:eastAsia="nl-NL"/>
        </w:rPr>
      </w:pPr>
      <w:r w:rsidRPr="009E4D9C">
        <w:rPr>
          <w:rFonts w:ascii="Times New Roman" w:hAnsi="Times New Roman" w:cs="Times New Roman"/>
          <w:sz w:val="20"/>
          <w:szCs w:val="20"/>
          <w:lang w:val="en-US"/>
        </w:rPr>
        <w:t>Elijah R Behr,</w:t>
      </w:r>
      <w:r w:rsidRPr="009E4D9C">
        <w:rPr>
          <w:rFonts w:ascii="Times New Roman" w:hAnsi="Times New Roman" w:cs="Times New Roman"/>
          <w:i/>
          <w:sz w:val="20"/>
          <w:szCs w:val="20"/>
          <w:lang w:val="en-US"/>
        </w:rPr>
        <w:t xml:space="preserve"> </w:t>
      </w:r>
      <w:r w:rsidRPr="009E4D9C">
        <w:rPr>
          <w:rFonts w:ascii="Times New Roman" w:eastAsia="Times New Roman" w:hAnsi="Times New Roman" w:cs="Times New Roman"/>
          <w:i/>
          <w:color w:val="000000"/>
          <w:sz w:val="20"/>
          <w:szCs w:val="20"/>
          <w:lang w:val="en-US" w:eastAsia="nl-NL"/>
        </w:rPr>
        <w:t xml:space="preserve">Cardiology Clinical Academic Group, St. George's, University of London and St. George's University Hospitals NHS Foundation Trust London, United Kingdom; </w:t>
      </w:r>
      <w:r w:rsidRPr="009E4D9C">
        <w:rPr>
          <w:rFonts w:ascii="Times New Roman" w:hAnsi="Times New Roman" w:cs="Times New Roman"/>
          <w:i/>
          <w:color w:val="000000"/>
          <w:sz w:val="20"/>
          <w:szCs w:val="20"/>
          <w:lang w:val="en-US" w:eastAsia="nl-NL"/>
        </w:rPr>
        <w:t xml:space="preserve">‘Member of the European Reference Network for rare, low prevalence and complex diseases of the heart: ERN GUARD-Heart’; </w:t>
      </w:r>
      <w:r w:rsidR="003A1449" w:rsidRPr="003A1449">
        <w:rPr>
          <w:rFonts w:ascii="Times New Roman" w:eastAsia="Times New Roman" w:hAnsi="Times New Roman" w:cs="Times New Roman"/>
          <w:i/>
          <w:sz w:val="20"/>
          <w:szCs w:val="20"/>
          <w:lang w:val="en-US" w:eastAsia="nl-NL"/>
        </w:rPr>
        <w:t>http://guardheart.ern-net.eu</w:t>
      </w:r>
      <w:r w:rsidRPr="009E4D9C">
        <w:rPr>
          <w:rFonts w:ascii="Times New Roman" w:hAnsi="Times New Roman" w:cs="Times New Roman"/>
          <w:i/>
          <w:color w:val="000000"/>
          <w:sz w:val="20"/>
          <w:szCs w:val="20"/>
          <w:lang w:val="en-US" w:eastAsia="nl-NL"/>
        </w:rPr>
        <w:t>.</w:t>
      </w:r>
    </w:p>
    <w:p w14:paraId="49AB51B7" w14:textId="77777777" w:rsidR="006F025D" w:rsidRPr="009E4D9C" w:rsidRDefault="006F025D" w:rsidP="006F025D">
      <w:pPr>
        <w:pStyle w:val="Geenafstand"/>
        <w:spacing w:after="120" w:line="23" w:lineRule="atLeast"/>
        <w:rPr>
          <w:rFonts w:ascii="Times New Roman" w:eastAsia="Times New Roman" w:hAnsi="Times New Roman" w:cs="Times New Roman"/>
          <w:i/>
          <w:sz w:val="20"/>
          <w:szCs w:val="20"/>
          <w:lang w:val="en-US" w:eastAsia="nl-NL"/>
        </w:rPr>
      </w:pPr>
      <w:r w:rsidRPr="009E4D9C">
        <w:rPr>
          <w:rFonts w:ascii="Times New Roman" w:hAnsi="Times New Roman" w:cs="Times New Roman"/>
          <w:sz w:val="20"/>
          <w:szCs w:val="20"/>
          <w:lang w:val="en-US"/>
        </w:rPr>
        <w:t>Helen H Petersen,</w:t>
      </w:r>
      <w:r w:rsidRPr="009E4D9C">
        <w:rPr>
          <w:rFonts w:ascii="Times New Roman" w:hAnsi="Times New Roman" w:cs="Times New Roman"/>
          <w:i/>
          <w:sz w:val="20"/>
          <w:szCs w:val="20"/>
          <w:lang w:val="en-US"/>
        </w:rPr>
        <w:t xml:space="preserve"> </w:t>
      </w:r>
      <w:r w:rsidRPr="009E4D9C">
        <w:rPr>
          <w:rFonts w:ascii="Times New Roman" w:eastAsia="Times New Roman" w:hAnsi="Times New Roman" w:cs="Times New Roman"/>
          <w:i/>
          <w:sz w:val="20"/>
          <w:szCs w:val="20"/>
          <w:lang w:val="en-US" w:eastAsia="nl-NL"/>
        </w:rPr>
        <w:t xml:space="preserve">Department of Cardiology, The Heart Centre, </w:t>
      </w:r>
      <w:proofErr w:type="spellStart"/>
      <w:r w:rsidRPr="009E4D9C">
        <w:rPr>
          <w:rFonts w:ascii="Times New Roman" w:eastAsia="Times New Roman" w:hAnsi="Times New Roman" w:cs="Times New Roman"/>
          <w:i/>
          <w:sz w:val="20"/>
          <w:szCs w:val="20"/>
          <w:lang w:val="en-US" w:eastAsia="nl-NL"/>
        </w:rPr>
        <w:t>Rigshospitalet</w:t>
      </w:r>
      <w:proofErr w:type="spellEnd"/>
      <w:r w:rsidRPr="009E4D9C">
        <w:rPr>
          <w:rFonts w:ascii="Times New Roman" w:eastAsia="Times New Roman" w:hAnsi="Times New Roman" w:cs="Times New Roman"/>
          <w:i/>
          <w:sz w:val="20"/>
          <w:szCs w:val="20"/>
          <w:lang w:val="en-US" w:eastAsia="nl-NL"/>
        </w:rPr>
        <w:t>, University of Copenhagen, Copenhagen, Denmark</w:t>
      </w:r>
    </w:p>
    <w:p w14:paraId="4C6AB1AC" w14:textId="77777777" w:rsidR="006F025D" w:rsidRPr="009E4D9C" w:rsidRDefault="006F025D" w:rsidP="006F025D">
      <w:pPr>
        <w:pStyle w:val="Geenafstand"/>
        <w:spacing w:after="120" w:line="23" w:lineRule="atLeast"/>
        <w:rPr>
          <w:rFonts w:ascii="Times New Roman" w:eastAsia="Times New Roman" w:hAnsi="Times New Roman" w:cs="Times New Roman"/>
          <w:i/>
          <w:sz w:val="20"/>
          <w:szCs w:val="20"/>
          <w:lang w:val="en-US" w:eastAsia="nl-NL"/>
        </w:rPr>
      </w:pPr>
    </w:p>
    <w:p w14:paraId="342EE54F" w14:textId="77777777" w:rsidR="006F025D" w:rsidRPr="003A1449" w:rsidRDefault="006F025D" w:rsidP="006F025D">
      <w:pPr>
        <w:pStyle w:val="Kop2"/>
        <w:spacing w:before="0" w:after="120" w:line="23" w:lineRule="atLeast"/>
        <w:rPr>
          <w:rFonts w:ascii="Times New Roman" w:hAnsi="Times New Roman" w:cs="Times New Roman"/>
          <w:sz w:val="22"/>
          <w:szCs w:val="20"/>
          <w:lang w:val="en-US"/>
        </w:rPr>
      </w:pPr>
      <w:bookmarkStart w:id="1" w:name="_Toc40795670"/>
      <w:r w:rsidRPr="003A1449">
        <w:rPr>
          <w:rFonts w:ascii="Times New Roman" w:hAnsi="Times New Roman" w:cs="Times New Roman"/>
          <w:sz w:val="22"/>
          <w:szCs w:val="20"/>
          <w:lang w:val="en-US"/>
        </w:rPr>
        <w:t>PRAETORIAN Investigators Sponsor study staff</w:t>
      </w:r>
      <w:bookmarkEnd w:id="1"/>
      <w:r w:rsidRPr="003A1449">
        <w:rPr>
          <w:rFonts w:ascii="Times New Roman" w:hAnsi="Times New Roman" w:cs="Times New Roman"/>
          <w:sz w:val="22"/>
          <w:szCs w:val="20"/>
          <w:lang w:val="en-US"/>
        </w:rPr>
        <w:t xml:space="preserve"> </w:t>
      </w:r>
    </w:p>
    <w:p w14:paraId="061FC8AA" w14:textId="2EC179AF" w:rsidR="006F025D" w:rsidRPr="003A1449" w:rsidRDefault="006F025D" w:rsidP="006F025D">
      <w:pPr>
        <w:pStyle w:val="Geenafstand"/>
        <w:spacing w:after="120" w:line="23" w:lineRule="atLeast"/>
        <w:rPr>
          <w:rFonts w:ascii="Times New Roman" w:hAnsi="Times New Roman" w:cs="Times New Roman"/>
          <w:sz w:val="20"/>
          <w:szCs w:val="20"/>
          <w:lang w:val="en-US" w:eastAsia="nl-NL"/>
        </w:rPr>
      </w:pPr>
      <w:r w:rsidRPr="003A1449">
        <w:rPr>
          <w:rFonts w:ascii="Times New Roman" w:hAnsi="Times New Roman" w:cs="Times New Roman"/>
          <w:sz w:val="20"/>
          <w:szCs w:val="20"/>
          <w:lang w:val="en-US" w:eastAsia="nl-NL"/>
        </w:rPr>
        <w:t xml:space="preserve">Reinoud E Knops, Louise RA Olde Nordkamp, Arthur AM Wilde, Jan GP Tijssen, Kirsten M Kooiman, Lonneke Smeding, Tom </w:t>
      </w:r>
      <w:r w:rsidR="004C133C" w:rsidRPr="003A1449">
        <w:rPr>
          <w:rFonts w:ascii="Times New Roman" w:hAnsi="Times New Roman" w:cs="Times New Roman"/>
          <w:sz w:val="20"/>
          <w:szCs w:val="20"/>
          <w:lang w:val="en-US" w:eastAsia="nl-NL"/>
        </w:rPr>
        <w:t>F Brouwer, Anne Floor BE Quast</w:t>
      </w:r>
      <w:r w:rsidRPr="003A1449">
        <w:rPr>
          <w:rFonts w:ascii="Times New Roman" w:hAnsi="Times New Roman" w:cs="Times New Roman"/>
          <w:sz w:val="20"/>
          <w:szCs w:val="20"/>
          <w:lang w:val="en-US" w:eastAsia="nl-NL"/>
        </w:rPr>
        <w:t xml:space="preserve">, Willeke van der Stuijt, </w:t>
      </w:r>
      <w:r w:rsidR="004C133C" w:rsidRPr="003A1449">
        <w:rPr>
          <w:rFonts w:ascii="Times New Roman" w:hAnsi="Times New Roman" w:cs="Times New Roman"/>
          <w:sz w:val="20"/>
          <w:szCs w:val="20"/>
          <w:lang w:val="en-US" w:eastAsia="nl-NL"/>
        </w:rPr>
        <w:t xml:space="preserve">Shari Pepplinkhuizen, Jolien A de Veld, </w:t>
      </w:r>
      <w:r w:rsidRPr="003A1449">
        <w:rPr>
          <w:rFonts w:ascii="Times New Roman" w:hAnsi="Times New Roman" w:cs="Times New Roman"/>
          <w:sz w:val="20"/>
          <w:szCs w:val="20"/>
          <w:lang w:val="en-US" w:eastAsia="nl-NL"/>
        </w:rPr>
        <w:t>Anouk de Weger, Linde V Vertelman, Ingeborg K Go</w:t>
      </w:r>
    </w:p>
    <w:p w14:paraId="0C61E7BF" w14:textId="77777777" w:rsidR="006F025D" w:rsidRPr="006F025D" w:rsidRDefault="006F025D" w:rsidP="006F025D">
      <w:pPr>
        <w:pStyle w:val="Geenafstand"/>
        <w:spacing w:after="120" w:line="23" w:lineRule="atLeast"/>
        <w:rPr>
          <w:rFonts w:ascii="Times New Roman" w:hAnsi="Times New Roman" w:cs="Times New Roman"/>
          <w:lang w:val="en-US" w:eastAsia="nl-NL"/>
        </w:rPr>
      </w:pPr>
      <w:r w:rsidRPr="009E4D9C">
        <w:rPr>
          <w:rFonts w:ascii="Times New Roman" w:hAnsi="Times New Roman" w:cs="Times New Roman"/>
          <w:i/>
          <w:sz w:val="20"/>
          <w:szCs w:val="20"/>
          <w:lang w:val="en-US"/>
        </w:rPr>
        <w:t>Amsterdam UMC location University of Amsterdam,</w:t>
      </w:r>
      <w:r w:rsidRPr="009E4D9C">
        <w:rPr>
          <w:rFonts w:ascii="Times New Roman" w:hAnsi="Times New Roman" w:cs="Times New Roman"/>
          <w:sz w:val="20"/>
          <w:szCs w:val="20"/>
          <w:lang w:val="en-US"/>
        </w:rPr>
        <w:t xml:space="preserve"> </w:t>
      </w:r>
      <w:r w:rsidRPr="009E4D9C">
        <w:rPr>
          <w:rFonts w:ascii="Times New Roman" w:hAnsi="Times New Roman" w:cs="Times New Roman"/>
          <w:i/>
          <w:sz w:val="20"/>
          <w:szCs w:val="20"/>
          <w:lang w:val="en-US" w:eastAsia="nl-NL"/>
        </w:rPr>
        <w:t>Heart Center, Department of Cardiology, Amsterdam, The Netherlands; Amsterdam Cardiovascular Sciences Heart failure &amp; arrhythmias, Amsterdam, the Netherlands</w:t>
      </w:r>
      <w:r w:rsidRPr="006F025D">
        <w:rPr>
          <w:rFonts w:ascii="Times New Roman" w:hAnsi="Times New Roman" w:cs="Times New Roman"/>
          <w:lang w:val="en-US" w:eastAsia="nl-NL"/>
        </w:rPr>
        <w:tab/>
      </w:r>
    </w:p>
    <w:p w14:paraId="23043087" w14:textId="77777777" w:rsidR="006F025D" w:rsidRPr="006F025D" w:rsidRDefault="006F025D" w:rsidP="006F025D">
      <w:pPr>
        <w:spacing w:after="120" w:line="23" w:lineRule="atLeast"/>
        <w:rPr>
          <w:rFonts w:ascii="Times New Roman" w:eastAsia="Times New Roman" w:hAnsi="Times New Roman" w:cs="Times New Roman"/>
          <w:u w:val="single"/>
          <w:lang w:val="en-US" w:eastAsia="nl-NL"/>
        </w:rPr>
      </w:pPr>
      <w:r w:rsidRPr="006F025D">
        <w:rPr>
          <w:rFonts w:ascii="Times New Roman" w:eastAsia="Times New Roman" w:hAnsi="Times New Roman" w:cs="Times New Roman"/>
          <w:u w:val="single"/>
          <w:lang w:val="en-US" w:eastAsia="nl-NL"/>
        </w:rPr>
        <w:br w:type="page"/>
      </w:r>
    </w:p>
    <w:p w14:paraId="72C66FF9" w14:textId="77777777" w:rsidR="006F025D" w:rsidRPr="009E4D9C" w:rsidRDefault="006F025D" w:rsidP="006F025D">
      <w:pPr>
        <w:pStyle w:val="Kop2"/>
        <w:spacing w:before="0" w:after="120" w:line="23" w:lineRule="atLeast"/>
        <w:rPr>
          <w:rFonts w:ascii="Times New Roman" w:hAnsi="Times New Roman" w:cs="Times New Roman"/>
          <w:sz w:val="22"/>
          <w:lang w:val="en-US"/>
        </w:rPr>
      </w:pPr>
      <w:bookmarkStart w:id="2" w:name="_Toc40795671"/>
      <w:r w:rsidRPr="009E4D9C">
        <w:rPr>
          <w:rFonts w:ascii="Times New Roman" w:hAnsi="Times New Roman" w:cs="Times New Roman"/>
          <w:sz w:val="22"/>
          <w:lang w:val="en-US"/>
        </w:rPr>
        <w:lastRenderedPageBreak/>
        <w:t>List of PRAETORIAN participating centers and principal PRAETORIAN investigators</w:t>
      </w:r>
      <w:bookmarkEnd w:id="2"/>
    </w:p>
    <w:p w14:paraId="41C2A7DB" w14:textId="77777777" w:rsidR="006F025D" w:rsidRPr="006F025D" w:rsidRDefault="006F025D" w:rsidP="006F025D">
      <w:pPr>
        <w:rPr>
          <w:rFonts w:ascii="Times New Roman" w:hAnsi="Times New Roman" w:cs="Times New Roman"/>
          <w:lang w:val="en-US"/>
        </w:rPr>
      </w:pPr>
    </w:p>
    <w:tbl>
      <w:tblPr>
        <w:tblStyle w:val="Tabelrasterlicht"/>
        <w:tblW w:w="9243" w:type="dxa"/>
        <w:tblInd w:w="-34" w:type="dxa"/>
        <w:tblLayout w:type="fixed"/>
        <w:tblLook w:val="04A0" w:firstRow="1" w:lastRow="0" w:firstColumn="1" w:lastColumn="0" w:noHBand="0" w:noVBand="1"/>
      </w:tblPr>
      <w:tblGrid>
        <w:gridCol w:w="6975"/>
        <w:gridCol w:w="2268"/>
      </w:tblGrid>
      <w:tr w:rsidR="006F025D" w:rsidRPr="006F025D" w14:paraId="26196B26" w14:textId="77777777" w:rsidTr="00893E12">
        <w:trPr>
          <w:trHeight w:val="420"/>
        </w:trPr>
        <w:tc>
          <w:tcPr>
            <w:tcW w:w="6975" w:type="dxa"/>
            <w:shd w:val="clear" w:color="auto" w:fill="D9D9D9" w:themeFill="background1" w:themeFillShade="D9"/>
            <w:vAlign w:val="center"/>
            <w:hideMark/>
          </w:tcPr>
          <w:p w14:paraId="63AE54E6" w14:textId="77777777" w:rsidR="006F025D" w:rsidRPr="006F025D" w:rsidRDefault="006F025D" w:rsidP="00893E12">
            <w:pPr>
              <w:spacing w:line="276" w:lineRule="auto"/>
              <w:rPr>
                <w:rFonts w:ascii="Times New Roman" w:eastAsia="Times New Roman" w:hAnsi="Times New Roman" w:cs="Times New Roman"/>
                <w:b/>
                <w:color w:val="FFFFFF" w:themeColor="background1"/>
                <w:sz w:val="20"/>
                <w:szCs w:val="20"/>
                <w:lang w:val="en-US" w:eastAsia="nl-NL"/>
              </w:rPr>
            </w:pPr>
            <w:r w:rsidRPr="006F025D">
              <w:rPr>
                <w:rFonts w:ascii="Times New Roman" w:eastAsia="Times New Roman" w:hAnsi="Times New Roman" w:cs="Times New Roman"/>
                <w:b/>
                <w:szCs w:val="20"/>
                <w:lang w:val="en-US" w:eastAsia="nl-NL"/>
              </w:rPr>
              <w:t>Center</w:t>
            </w:r>
          </w:p>
        </w:tc>
        <w:tc>
          <w:tcPr>
            <w:tcW w:w="2268" w:type="dxa"/>
            <w:shd w:val="clear" w:color="auto" w:fill="D9D9D9" w:themeFill="background1" w:themeFillShade="D9"/>
            <w:vAlign w:val="center"/>
            <w:hideMark/>
          </w:tcPr>
          <w:p w14:paraId="31FBDB50" w14:textId="77777777" w:rsidR="006F025D" w:rsidRPr="006F025D" w:rsidRDefault="006F025D" w:rsidP="00893E12">
            <w:pPr>
              <w:spacing w:line="276" w:lineRule="auto"/>
              <w:rPr>
                <w:rFonts w:ascii="Times New Roman" w:eastAsia="Times New Roman" w:hAnsi="Times New Roman" w:cs="Times New Roman"/>
                <w:b/>
                <w:color w:val="FFFFFF" w:themeColor="background1"/>
                <w:sz w:val="20"/>
                <w:lang w:val="en-US" w:eastAsia="nl-NL"/>
              </w:rPr>
            </w:pPr>
            <w:r w:rsidRPr="006F025D">
              <w:rPr>
                <w:rFonts w:ascii="Times New Roman" w:eastAsia="Times New Roman" w:hAnsi="Times New Roman" w:cs="Times New Roman"/>
                <w:b/>
                <w:lang w:val="en-US" w:eastAsia="nl-NL"/>
              </w:rPr>
              <w:t>Principal Investigator</w:t>
            </w:r>
          </w:p>
        </w:tc>
      </w:tr>
      <w:tr w:rsidR="006F025D" w:rsidRPr="006F025D" w14:paraId="1B6B551F" w14:textId="77777777" w:rsidTr="00893E12">
        <w:trPr>
          <w:trHeight w:val="567"/>
        </w:trPr>
        <w:tc>
          <w:tcPr>
            <w:tcW w:w="6975" w:type="dxa"/>
            <w:vAlign w:val="center"/>
            <w:hideMark/>
          </w:tcPr>
          <w:p w14:paraId="3830578A" w14:textId="77777777" w:rsidR="006F025D" w:rsidRPr="006F025D" w:rsidRDefault="006F025D" w:rsidP="00893E12">
            <w:pPr>
              <w:spacing w:line="276" w:lineRule="auto"/>
              <w:rPr>
                <w:rFonts w:ascii="Times New Roman" w:eastAsia="Times New Roman" w:hAnsi="Times New Roman" w:cs="Times New Roman"/>
                <w:sz w:val="20"/>
                <w:szCs w:val="20"/>
                <w:lang w:val="en-US" w:eastAsia="nl-NL"/>
              </w:rPr>
            </w:pPr>
            <w:r w:rsidRPr="006F025D">
              <w:rPr>
                <w:rFonts w:ascii="Times New Roman" w:eastAsia="Times New Roman" w:hAnsi="Times New Roman" w:cs="Times New Roman"/>
                <w:sz w:val="20"/>
                <w:szCs w:val="20"/>
                <w:lang w:val="en-US" w:eastAsia="nl-NL"/>
              </w:rPr>
              <w:t xml:space="preserve">Amsterdam UMC location University of Amsterdam, Heart Center, Department of Cardiology, Amsterdam, The Netherlands; Amsterdam Cardiovascular </w:t>
            </w:r>
            <w:proofErr w:type="spellStart"/>
            <w:r w:rsidRPr="006F025D">
              <w:rPr>
                <w:rFonts w:ascii="Times New Roman" w:eastAsia="Times New Roman" w:hAnsi="Times New Roman" w:cs="Times New Roman"/>
                <w:sz w:val="20"/>
                <w:szCs w:val="20"/>
                <w:lang w:val="en-US" w:eastAsia="nl-NL"/>
              </w:rPr>
              <w:t>SciencesHeart</w:t>
            </w:r>
            <w:proofErr w:type="spellEnd"/>
            <w:r w:rsidRPr="006F025D">
              <w:rPr>
                <w:rFonts w:ascii="Times New Roman" w:eastAsia="Times New Roman" w:hAnsi="Times New Roman" w:cs="Times New Roman"/>
                <w:sz w:val="20"/>
                <w:szCs w:val="20"/>
                <w:lang w:val="en-US" w:eastAsia="nl-NL"/>
              </w:rPr>
              <w:t xml:space="preserve"> failure &amp; arrhythmias, Amsterdam, the Netherlands</w:t>
            </w:r>
          </w:p>
        </w:tc>
        <w:tc>
          <w:tcPr>
            <w:tcW w:w="2268" w:type="dxa"/>
            <w:noWrap/>
            <w:vAlign w:val="center"/>
            <w:hideMark/>
          </w:tcPr>
          <w:p w14:paraId="319B0E98" w14:textId="77777777" w:rsidR="006F025D" w:rsidRPr="006F025D" w:rsidRDefault="006F025D" w:rsidP="00893E12">
            <w:pPr>
              <w:spacing w:line="276" w:lineRule="auto"/>
              <w:rPr>
                <w:rFonts w:ascii="Times New Roman" w:eastAsia="Times New Roman" w:hAnsi="Times New Roman" w:cs="Times New Roman"/>
                <w:color w:val="000000"/>
                <w:sz w:val="20"/>
                <w:lang w:val="fr-FR" w:eastAsia="nl-NL"/>
              </w:rPr>
            </w:pPr>
            <w:r w:rsidRPr="006F025D">
              <w:rPr>
                <w:rFonts w:ascii="Times New Roman" w:eastAsia="Times New Roman" w:hAnsi="Times New Roman" w:cs="Times New Roman"/>
                <w:color w:val="000000"/>
                <w:sz w:val="20"/>
                <w:lang w:val="fr-FR" w:eastAsia="nl-NL"/>
              </w:rPr>
              <w:t>Reinoud E Knops</w:t>
            </w:r>
          </w:p>
          <w:p w14:paraId="248B9F4F" w14:textId="77777777" w:rsidR="006F025D" w:rsidRPr="006F025D" w:rsidRDefault="006F025D" w:rsidP="00893E12">
            <w:pPr>
              <w:spacing w:line="276" w:lineRule="auto"/>
              <w:rPr>
                <w:rFonts w:ascii="Times New Roman" w:eastAsia="Times New Roman" w:hAnsi="Times New Roman" w:cs="Times New Roman"/>
                <w:color w:val="000000"/>
                <w:sz w:val="20"/>
                <w:lang w:val="fr-FR" w:eastAsia="nl-NL"/>
              </w:rPr>
            </w:pPr>
            <w:r w:rsidRPr="006F025D">
              <w:rPr>
                <w:rFonts w:ascii="Times New Roman" w:eastAsia="Times New Roman" w:hAnsi="Times New Roman" w:cs="Times New Roman"/>
                <w:color w:val="000000"/>
                <w:sz w:val="20"/>
                <w:lang w:val="fr-FR" w:eastAsia="nl-NL"/>
              </w:rPr>
              <w:t>Louise RA Olde Nordkamp</w:t>
            </w:r>
          </w:p>
        </w:tc>
      </w:tr>
      <w:tr w:rsidR="006F025D" w:rsidRPr="006F025D" w14:paraId="49411B0C" w14:textId="77777777" w:rsidTr="00893E12">
        <w:trPr>
          <w:trHeight w:val="284"/>
        </w:trPr>
        <w:tc>
          <w:tcPr>
            <w:tcW w:w="6975" w:type="dxa"/>
            <w:vAlign w:val="center"/>
            <w:hideMark/>
          </w:tcPr>
          <w:p w14:paraId="7FAD3B4F" w14:textId="77777777" w:rsidR="006F025D" w:rsidRPr="006F025D" w:rsidRDefault="006F025D" w:rsidP="00893E12">
            <w:pPr>
              <w:spacing w:line="276" w:lineRule="auto"/>
              <w:rPr>
                <w:rFonts w:ascii="Times New Roman" w:eastAsia="Times New Roman" w:hAnsi="Times New Roman" w:cs="Times New Roman"/>
                <w:sz w:val="20"/>
                <w:szCs w:val="20"/>
                <w:lang w:val="en-US" w:eastAsia="nl-NL"/>
              </w:rPr>
            </w:pPr>
            <w:r w:rsidRPr="006F025D">
              <w:rPr>
                <w:rFonts w:ascii="Times New Roman" w:eastAsia="Times New Roman" w:hAnsi="Times New Roman" w:cs="Times New Roman"/>
                <w:sz w:val="20"/>
                <w:szCs w:val="20"/>
                <w:lang w:val="en-US" w:eastAsia="nl-NL"/>
              </w:rPr>
              <w:t>Department of Cardiology, Isala Heart Centre, Zwolle, The Netherlands</w:t>
            </w:r>
          </w:p>
        </w:tc>
        <w:tc>
          <w:tcPr>
            <w:tcW w:w="2268" w:type="dxa"/>
            <w:noWrap/>
            <w:vAlign w:val="center"/>
            <w:hideMark/>
          </w:tcPr>
          <w:p w14:paraId="33C9369E" w14:textId="77777777" w:rsidR="006F025D" w:rsidRPr="006F025D" w:rsidRDefault="006F025D" w:rsidP="00893E12">
            <w:pPr>
              <w:spacing w:line="276" w:lineRule="auto"/>
              <w:rPr>
                <w:rFonts w:ascii="Times New Roman" w:eastAsia="Times New Roman" w:hAnsi="Times New Roman" w:cs="Times New Roman"/>
                <w:color w:val="000000"/>
                <w:sz w:val="20"/>
                <w:lang w:val="en-US" w:eastAsia="nl-NL"/>
              </w:rPr>
            </w:pPr>
            <w:r w:rsidRPr="006F025D">
              <w:rPr>
                <w:rFonts w:ascii="Times New Roman" w:eastAsia="Times New Roman" w:hAnsi="Times New Roman" w:cs="Times New Roman"/>
                <w:color w:val="000000"/>
                <w:sz w:val="20"/>
                <w:lang w:val="en-US" w:eastAsia="nl-NL"/>
              </w:rPr>
              <w:t>Peter Paul HM Delnoy</w:t>
            </w:r>
          </w:p>
        </w:tc>
      </w:tr>
      <w:tr w:rsidR="006F025D" w:rsidRPr="006F025D" w14:paraId="5C26AF46" w14:textId="77777777" w:rsidTr="00893E12">
        <w:trPr>
          <w:trHeight w:val="284"/>
        </w:trPr>
        <w:tc>
          <w:tcPr>
            <w:tcW w:w="6975" w:type="dxa"/>
            <w:vAlign w:val="center"/>
          </w:tcPr>
          <w:p w14:paraId="61B7786B" w14:textId="77777777" w:rsidR="006F025D" w:rsidRPr="006F025D" w:rsidRDefault="006F025D" w:rsidP="00893E12">
            <w:pPr>
              <w:spacing w:line="276" w:lineRule="auto"/>
              <w:rPr>
                <w:rFonts w:ascii="Times New Roman" w:eastAsia="Times New Roman" w:hAnsi="Times New Roman" w:cs="Times New Roman"/>
                <w:sz w:val="20"/>
                <w:szCs w:val="20"/>
                <w:lang w:val="en-US" w:eastAsia="nl-NL"/>
              </w:rPr>
            </w:pPr>
            <w:r w:rsidRPr="006F025D">
              <w:rPr>
                <w:rFonts w:ascii="Times New Roman" w:eastAsia="Times New Roman" w:hAnsi="Times New Roman" w:cs="Times New Roman"/>
                <w:sz w:val="20"/>
                <w:szCs w:val="20"/>
                <w:lang w:val="en-US" w:eastAsia="nl-NL"/>
              </w:rPr>
              <w:t xml:space="preserve">Department of Cardiology, </w:t>
            </w:r>
            <w:proofErr w:type="spellStart"/>
            <w:r w:rsidRPr="006F025D">
              <w:rPr>
                <w:rFonts w:ascii="Times New Roman" w:eastAsia="Times New Roman" w:hAnsi="Times New Roman" w:cs="Times New Roman"/>
                <w:sz w:val="20"/>
                <w:szCs w:val="20"/>
                <w:lang w:val="en-US" w:eastAsia="nl-NL"/>
              </w:rPr>
              <w:t>Flevoziekenhuis</w:t>
            </w:r>
            <w:proofErr w:type="spellEnd"/>
            <w:r w:rsidRPr="006F025D">
              <w:rPr>
                <w:rFonts w:ascii="Times New Roman" w:eastAsia="Times New Roman" w:hAnsi="Times New Roman" w:cs="Times New Roman"/>
                <w:sz w:val="20"/>
                <w:szCs w:val="20"/>
                <w:lang w:val="en-US" w:eastAsia="nl-NL"/>
              </w:rPr>
              <w:t>, Almere, The Netherlands</w:t>
            </w:r>
          </w:p>
          <w:p w14:paraId="569391A3" w14:textId="77777777" w:rsidR="006F025D" w:rsidRPr="006F025D" w:rsidRDefault="006F025D" w:rsidP="00893E12">
            <w:pPr>
              <w:spacing w:line="276" w:lineRule="auto"/>
              <w:rPr>
                <w:rFonts w:ascii="Times New Roman" w:eastAsia="Times New Roman" w:hAnsi="Times New Roman" w:cs="Times New Roman"/>
                <w:sz w:val="20"/>
                <w:szCs w:val="20"/>
                <w:lang w:val="en-US" w:eastAsia="nl-NL"/>
              </w:rPr>
            </w:pPr>
            <w:r w:rsidRPr="006F025D">
              <w:rPr>
                <w:rFonts w:ascii="Times New Roman" w:eastAsia="Times New Roman" w:hAnsi="Times New Roman" w:cs="Times New Roman"/>
                <w:sz w:val="20"/>
                <w:szCs w:val="20"/>
                <w:lang w:val="en-US" w:eastAsia="nl-NL"/>
              </w:rPr>
              <w:t xml:space="preserve">Department of Cardiology, </w:t>
            </w:r>
            <w:proofErr w:type="spellStart"/>
            <w:r w:rsidRPr="006F025D">
              <w:rPr>
                <w:rFonts w:ascii="Times New Roman" w:eastAsia="Times New Roman" w:hAnsi="Times New Roman" w:cs="Times New Roman"/>
                <w:sz w:val="20"/>
                <w:szCs w:val="20"/>
                <w:lang w:val="en-US" w:eastAsia="nl-NL"/>
              </w:rPr>
              <w:t>Tergooi</w:t>
            </w:r>
            <w:proofErr w:type="spellEnd"/>
            <w:r w:rsidRPr="006F025D">
              <w:rPr>
                <w:rFonts w:ascii="Times New Roman" w:eastAsia="Times New Roman" w:hAnsi="Times New Roman" w:cs="Times New Roman"/>
                <w:sz w:val="20"/>
                <w:szCs w:val="20"/>
                <w:lang w:val="en-US" w:eastAsia="nl-NL"/>
              </w:rPr>
              <w:t xml:space="preserve"> </w:t>
            </w:r>
            <w:proofErr w:type="spellStart"/>
            <w:r w:rsidRPr="006F025D">
              <w:rPr>
                <w:rFonts w:ascii="Times New Roman" w:eastAsia="Times New Roman" w:hAnsi="Times New Roman" w:cs="Times New Roman"/>
                <w:sz w:val="20"/>
                <w:szCs w:val="20"/>
                <w:lang w:val="en-US" w:eastAsia="nl-NL"/>
              </w:rPr>
              <w:t>Ziekenhuis</w:t>
            </w:r>
            <w:proofErr w:type="spellEnd"/>
            <w:r w:rsidRPr="006F025D">
              <w:rPr>
                <w:rFonts w:ascii="Times New Roman" w:eastAsia="Times New Roman" w:hAnsi="Times New Roman" w:cs="Times New Roman"/>
                <w:sz w:val="20"/>
                <w:szCs w:val="20"/>
                <w:lang w:val="en-US" w:eastAsia="nl-NL"/>
              </w:rPr>
              <w:t xml:space="preserve">, </w:t>
            </w:r>
            <w:proofErr w:type="spellStart"/>
            <w:r w:rsidRPr="006F025D">
              <w:rPr>
                <w:rFonts w:ascii="Times New Roman" w:eastAsia="Times New Roman" w:hAnsi="Times New Roman" w:cs="Times New Roman"/>
                <w:sz w:val="20"/>
                <w:szCs w:val="20"/>
                <w:lang w:val="en-US" w:eastAsia="nl-NL"/>
              </w:rPr>
              <w:t>Blaricum</w:t>
            </w:r>
            <w:proofErr w:type="spellEnd"/>
            <w:r w:rsidRPr="006F025D">
              <w:rPr>
                <w:rFonts w:ascii="Times New Roman" w:eastAsia="Times New Roman" w:hAnsi="Times New Roman" w:cs="Times New Roman"/>
                <w:sz w:val="20"/>
                <w:szCs w:val="20"/>
                <w:lang w:val="en-US" w:eastAsia="nl-NL"/>
              </w:rPr>
              <w:t>, The Netherlands</w:t>
            </w:r>
          </w:p>
        </w:tc>
        <w:tc>
          <w:tcPr>
            <w:tcW w:w="2268" w:type="dxa"/>
            <w:noWrap/>
            <w:vAlign w:val="center"/>
          </w:tcPr>
          <w:p w14:paraId="76470236" w14:textId="77777777" w:rsidR="006F025D" w:rsidRPr="006F025D" w:rsidRDefault="006F025D" w:rsidP="00893E12">
            <w:pPr>
              <w:spacing w:line="276" w:lineRule="auto"/>
              <w:rPr>
                <w:rFonts w:ascii="Times New Roman" w:eastAsia="Times New Roman" w:hAnsi="Times New Roman" w:cs="Times New Roman"/>
                <w:color w:val="000000"/>
                <w:sz w:val="20"/>
                <w:lang w:eastAsia="nl-NL"/>
              </w:rPr>
            </w:pPr>
            <w:r w:rsidRPr="006F025D">
              <w:rPr>
                <w:rFonts w:ascii="Times New Roman" w:eastAsia="Times New Roman" w:hAnsi="Times New Roman" w:cs="Times New Roman"/>
                <w:color w:val="000000"/>
                <w:sz w:val="20"/>
                <w:lang w:eastAsia="nl-NL"/>
              </w:rPr>
              <w:t>Nick R Bijsterveld</w:t>
            </w:r>
          </w:p>
          <w:p w14:paraId="1D2CD651" w14:textId="77777777" w:rsidR="006F025D" w:rsidRPr="006F025D" w:rsidRDefault="006F025D" w:rsidP="00893E12">
            <w:pPr>
              <w:spacing w:line="276" w:lineRule="auto"/>
              <w:rPr>
                <w:rFonts w:ascii="Times New Roman" w:eastAsia="Times New Roman" w:hAnsi="Times New Roman" w:cs="Times New Roman"/>
                <w:color w:val="000000"/>
                <w:sz w:val="20"/>
                <w:lang w:eastAsia="nl-NL"/>
              </w:rPr>
            </w:pPr>
            <w:r w:rsidRPr="006F025D">
              <w:rPr>
                <w:rFonts w:ascii="Times New Roman" w:eastAsia="Times New Roman" w:hAnsi="Times New Roman" w:cs="Times New Roman"/>
                <w:color w:val="000000"/>
                <w:sz w:val="20"/>
                <w:lang w:eastAsia="nl-NL"/>
              </w:rPr>
              <w:t>Ward P.J. Jansen</w:t>
            </w:r>
          </w:p>
        </w:tc>
      </w:tr>
      <w:tr w:rsidR="006F025D" w:rsidRPr="006F025D" w14:paraId="5E95E37C" w14:textId="77777777" w:rsidTr="00893E12">
        <w:trPr>
          <w:trHeight w:val="284"/>
        </w:trPr>
        <w:tc>
          <w:tcPr>
            <w:tcW w:w="6975" w:type="dxa"/>
            <w:vAlign w:val="center"/>
            <w:hideMark/>
          </w:tcPr>
          <w:p w14:paraId="531F0611" w14:textId="77777777" w:rsidR="006F025D" w:rsidRPr="006F025D" w:rsidRDefault="006F025D" w:rsidP="00893E12">
            <w:pPr>
              <w:spacing w:line="276" w:lineRule="auto"/>
              <w:rPr>
                <w:rFonts w:ascii="Times New Roman" w:eastAsia="Times New Roman" w:hAnsi="Times New Roman" w:cs="Times New Roman"/>
                <w:sz w:val="20"/>
                <w:szCs w:val="20"/>
                <w:lang w:val="en-US" w:eastAsia="nl-NL"/>
              </w:rPr>
            </w:pPr>
            <w:r w:rsidRPr="006F025D">
              <w:rPr>
                <w:rFonts w:ascii="Times New Roman" w:eastAsia="Times New Roman" w:hAnsi="Times New Roman" w:cs="Times New Roman"/>
                <w:sz w:val="20"/>
                <w:szCs w:val="20"/>
                <w:lang w:val="en-US" w:eastAsia="nl-NL"/>
              </w:rPr>
              <w:t>University Medical Centre Mannheim, I. Medical Department, Mannheim, Germany</w:t>
            </w:r>
          </w:p>
        </w:tc>
        <w:tc>
          <w:tcPr>
            <w:tcW w:w="2268" w:type="dxa"/>
            <w:noWrap/>
            <w:vAlign w:val="center"/>
            <w:hideMark/>
          </w:tcPr>
          <w:p w14:paraId="68389AC2" w14:textId="77777777" w:rsidR="006F025D" w:rsidRPr="006F025D" w:rsidRDefault="006F025D" w:rsidP="00893E12">
            <w:pPr>
              <w:spacing w:line="276" w:lineRule="auto"/>
              <w:rPr>
                <w:rFonts w:ascii="Times New Roman" w:eastAsia="Times New Roman" w:hAnsi="Times New Roman" w:cs="Times New Roman"/>
                <w:color w:val="000000"/>
                <w:sz w:val="20"/>
                <w:lang w:val="en-US" w:eastAsia="nl-NL"/>
              </w:rPr>
            </w:pPr>
            <w:r w:rsidRPr="006F025D">
              <w:rPr>
                <w:rFonts w:ascii="Times New Roman" w:eastAsia="Times New Roman" w:hAnsi="Times New Roman" w:cs="Times New Roman"/>
                <w:color w:val="000000"/>
                <w:sz w:val="20"/>
                <w:lang w:val="en-US" w:eastAsia="nl-NL"/>
              </w:rPr>
              <w:t xml:space="preserve">Jürgen </w:t>
            </w:r>
            <w:proofErr w:type="spellStart"/>
            <w:r w:rsidRPr="006F025D">
              <w:rPr>
                <w:rFonts w:ascii="Times New Roman" w:eastAsia="Times New Roman" w:hAnsi="Times New Roman" w:cs="Times New Roman"/>
                <w:color w:val="000000"/>
                <w:sz w:val="20"/>
                <w:lang w:val="en-US" w:eastAsia="nl-NL"/>
              </w:rPr>
              <w:t>Kuschyk</w:t>
            </w:r>
            <w:proofErr w:type="spellEnd"/>
          </w:p>
        </w:tc>
      </w:tr>
      <w:tr w:rsidR="006F025D" w:rsidRPr="006F025D" w14:paraId="311E792D" w14:textId="77777777" w:rsidTr="00893E12">
        <w:trPr>
          <w:trHeight w:val="284"/>
        </w:trPr>
        <w:tc>
          <w:tcPr>
            <w:tcW w:w="6975" w:type="dxa"/>
            <w:vAlign w:val="center"/>
          </w:tcPr>
          <w:p w14:paraId="3744F22D" w14:textId="77777777" w:rsidR="006F025D" w:rsidRPr="006F025D" w:rsidRDefault="006F025D" w:rsidP="00893E12">
            <w:pPr>
              <w:spacing w:line="276" w:lineRule="auto"/>
              <w:rPr>
                <w:rFonts w:ascii="Times New Roman" w:eastAsia="Times New Roman" w:hAnsi="Times New Roman" w:cs="Times New Roman"/>
                <w:sz w:val="20"/>
                <w:szCs w:val="20"/>
                <w:lang w:val="en-US" w:eastAsia="nl-NL"/>
              </w:rPr>
            </w:pPr>
            <w:r w:rsidRPr="006F025D">
              <w:rPr>
                <w:rFonts w:ascii="Times New Roman" w:eastAsia="Times New Roman" w:hAnsi="Times New Roman" w:cs="Times New Roman"/>
                <w:sz w:val="20"/>
                <w:szCs w:val="20"/>
                <w:lang w:val="en-US" w:eastAsia="nl-NL"/>
              </w:rPr>
              <w:t>Department of Electrophysiology, Heart Center at University of Leipzig, Leipzig, Germany</w:t>
            </w:r>
          </w:p>
        </w:tc>
        <w:tc>
          <w:tcPr>
            <w:tcW w:w="2268" w:type="dxa"/>
            <w:noWrap/>
            <w:vAlign w:val="center"/>
          </w:tcPr>
          <w:p w14:paraId="6B0B71ED" w14:textId="77777777" w:rsidR="006F025D" w:rsidRPr="006F025D" w:rsidRDefault="006F025D" w:rsidP="00893E12">
            <w:pPr>
              <w:spacing w:line="276" w:lineRule="auto"/>
              <w:rPr>
                <w:rFonts w:ascii="Times New Roman" w:eastAsia="Times New Roman" w:hAnsi="Times New Roman" w:cs="Times New Roman"/>
                <w:color w:val="000000"/>
                <w:sz w:val="20"/>
                <w:lang w:val="en-US" w:eastAsia="nl-NL"/>
              </w:rPr>
            </w:pPr>
            <w:r w:rsidRPr="006F025D">
              <w:rPr>
                <w:rFonts w:ascii="Times New Roman" w:eastAsia="Times New Roman" w:hAnsi="Times New Roman" w:cs="Times New Roman"/>
                <w:color w:val="000000"/>
                <w:sz w:val="20"/>
                <w:lang w:val="en-US" w:eastAsia="nl-NL"/>
              </w:rPr>
              <w:t>Sergio Richter</w:t>
            </w:r>
          </w:p>
        </w:tc>
      </w:tr>
      <w:tr w:rsidR="006F025D" w:rsidRPr="006F025D" w14:paraId="540AC2B4" w14:textId="77777777" w:rsidTr="00893E12">
        <w:trPr>
          <w:trHeight w:val="567"/>
        </w:trPr>
        <w:tc>
          <w:tcPr>
            <w:tcW w:w="6975" w:type="dxa"/>
            <w:vAlign w:val="center"/>
          </w:tcPr>
          <w:p w14:paraId="791B725C" w14:textId="77777777" w:rsidR="006F025D" w:rsidRPr="006F025D" w:rsidRDefault="006F025D" w:rsidP="00893E12">
            <w:pPr>
              <w:spacing w:line="276" w:lineRule="auto"/>
              <w:rPr>
                <w:rFonts w:ascii="Times New Roman" w:eastAsia="Times New Roman" w:hAnsi="Times New Roman" w:cs="Times New Roman"/>
                <w:sz w:val="20"/>
                <w:szCs w:val="20"/>
                <w:lang w:val="de-DE" w:eastAsia="nl-NL"/>
              </w:rPr>
            </w:pPr>
            <w:r w:rsidRPr="006F025D">
              <w:rPr>
                <w:rFonts w:ascii="Times New Roman" w:eastAsia="Times New Roman" w:hAnsi="Times New Roman" w:cs="Times New Roman"/>
                <w:sz w:val="20"/>
                <w:szCs w:val="20"/>
                <w:lang w:val="de-DE" w:eastAsia="nl-NL"/>
              </w:rPr>
              <w:t xml:space="preserve">Klinik für Innere Medizin III, Schwerpunkt Kardiologie und </w:t>
            </w:r>
            <w:proofErr w:type="spellStart"/>
            <w:r w:rsidRPr="006F025D">
              <w:rPr>
                <w:rFonts w:ascii="Times New Roman" w:eastAsia="Times New Roman" w:hAnsi="Times New Roman" w:cs="Times New Roman"/>
                <w:sz w:val="20"/>
                <w:szCs w:val="20"/>
                <w:lang w:val="de-DE" w:eastAsia="nl-NL"/>
              </w:rPr>
              <w:t>Angiologie</w:t>
            </w:r>
            <w:proofErr w:type="spellEnd"/>
            <w:r w:rsidRPr="006F025D">
              <w:rPr>
                <w:rFonts w:ascii="Times New Roman" w:eastAsia="Times New Roman" w:hAnsi="Times New Roman" w:cs="Times New Roman"/>
                <w:sz w:val="20"/>
                <w:szCs w:val="20"/>
                <w:lang w:val="de-DE" w:eastAsia="nl-NL"/>
              </w:rPr>
              <w:t>, Universitätsklinikum Schleswig-Holstein, Campus Kiel, Kiel, Germany</w:t>
            </w:r>
          </w:p>
        </w:tc>
        <w:tc>
          <w:tcPr>
            <w:tcW w:w="2268" w:type="dxa"/>
            <w:noWrap/>
            <w:vAlign w:val="center"/>
          </w:tcPr>
          <w:p w14:paraId="2CFF2A69" w14:textId="77777777" w:rsidR="006F025D" w:rsidRPr="006F025D" w:rsidRDefault="006F025D" w:rsidP="00893E12">
            <w:pPr>
              <w:spacing w:line="276" w:lineRule="auto"/>
              <w:rPr>
                <w:rFonts w:ascii="Times New Roman" w:eastAsia="Times New Roman" w:hAnsi="Times New Roman" w:cs="Times New Roman"/>
                <w:color w:val="000000"/>
                <w:sz w:val="20"/>
                <w:lang w:val="en-US" w:eastAsia="nl-NL"/>
              </w:rPr>
            </w:pPr>
            <w:r w:rsidRPr="006F025D">
              <w:rPr>
                <w:rFonts w:ascii="Times New Roman" w:eastAsia="Times New Roman" w:hAnsi="Times New Roman" w:cs="Times New Roman"/>
                <w:color w:val="000000"/>
                <w:sz w:val="20"/>
                <w:lang w:val="en-US" w:eastAsia="nl-NL"/>
              </w:rPr>
              <w:t>Hendrik Bonnemeier</w:t>
            </w:r>
          </w:p>
        </w:tc>
      </w:tr>
      <w:tr w:rsidR="006F025D" w:rsidRPr="006F025D" w14:paraId="1F2B59F0" w14:textId="77777777" w:rsidTr="00893E12">
        <w:trPr>
          <w:trHeight w:val="284"/>
        </w:trPr>
        <w:tc>
          <w:tcPr>
            <w:tcW w:w="6975" w:type="dxa"/>
            <w:vAlign w:val="center"/>
          </w:tcPr>
          <w:p w14:paraId="3BDC54F3" w14:textId="77777777" w:rsidR="006F025D" w:rsidRPr="006F025D" w:rsidRDefault="006F025D" w:rsidP="00893E12">
            <w:pPr>
              <w:spacing w:line="276" w:lineRule="auto"/>
              <w:rPr>
                <w:rFonts w:ascii="Times New Roman" w:eastAsia="Times New Roman" w:hAnsi="Times New Roman" w:cs="Times New Roman"/>
                <w:sz w:val="20"/>
                <w:szCs w:val="20"/>
                <w:lang w:val="en-US" w:eastAsia="nl-NL"/>
              </w:rPr>
            </w:pPr>
            <w:r w:rsidRPr="006F025D">
              <w:rPr>
                <w:rFonts w:ascii="Times New Roman" w:eastAsia="Times New Roman" w:hAnsi="Times New Roman" w:cs="Times New Roman"/>
                <w:sz w:val="20"/>
                <w:szCs w:val="20"/>
                <w:lang w:val="en-US" w:eastAsia="nl-NL"/>
              </w:rPr>
              <w:t xml:space="preserve">Department of Cardiology, St Antonius Hospital, </w:t>
            </w:r>
            <w:proofErr w:type="spellStart"/>
            <w:r w:rsidRPr="006F025D">
              <w:rPr>
                <w:rFonts w:ascii="Times New Roman" w:eastAsia="Times New Roman" w:hAnsi="Times New Roman" w:cs="Times New Roman"/>
                <w:sz w:val="20"/>
                <w:szCs w:val="20"/>
                <w:lang w:val="en-US" w:eastAsia="nl-NL"/>
              </w:rPr>
              <w:t>Nieuwegein</w:t>
            </w:r>
            <w:proofErr w:type="spellEnd"/>
            <w:r w:rsidRPr="006F025D">
              <w:rPr>
                <w:rFonts w:ascii="Times New Roman" w:eastAsia="Times New Roman" w:hAnsi="Times New Roman" w:cs="Times New Roman"/>
                <w:sz w:val="20"/>
                <w:szCs w:val="20"/>
                <w:lang w:val="en-US" w:eastAsia="nl-NL"/>
              </w:rPr>
              <w:t>, The Netherlands</w:t>
            </w:r>
          </w:p>
        </w:tc>
        <w:tc>
          <w:tcPr>
            <w:tcW w:w="2268" w:type="dxa"/>
            <w:noWrap/>
            <w:vAlign w:val="center"/>
          </w:tcPr>
          <w:p w14:paraId="0EB3B4CA" w14:textId="77777777" w:rsidR="006F025D" w:rsidRPr="006F025D" w:rsidRDefault="006F025D" w:rsidP="00893E12">
            <w:pPr>
              <w:spacing w:line="276" w:lineRule="auto"/>
              <w:rPr>
                <w:rFonts w:ascii="Times New Roman" w:eastAsia="Times New Roman" w:hAnsi="Times New Roman" w:cs="Times New Roman"/>
                <w:color w:val="000000"/>
                <w:sz w:val="20"/>
                <w:lang w:val="en-US" w:eastAsia="nl-NL"/>
              </w:rPr>
            </w:pPr>
            <w:r w:rsidRPr="006F025D">
              <w:rPr>
                <w:rFonts w:ascii="Times New Roman" w:eastAsia="Times New Roman" w:hAnsi="Times New Roman" w:cs="Times New Roman"/>
                <w:color w:val="000000"/>
                <w:sz w:val="20"/>
                <w:lang w:val="en-US" w:eastAsia="nl-NL"/>
              </w:rPr>
              <w:t>Lucas VA Boersma</w:t>
            </w:r>
          </w:p>
        </w:tc>
      </w:tr>
      <w:tr w:rsidR="006F025D" w:rsidRPr="006F025D" w14:paraId="2B45B3FE" w14:textId="77777777" w:rsidTr="00893E12">
        <w:trPr>
          <w:trHeight w:val="284"/>
        </w:trPr>
        <w:tc>
          <w:tcPr>
            <w:tcW w:w="6975" w:type="dxa"/>
            <w:vAlign w:val="center"/>
          </w:tcPr>
          <w:p w14:paraId="5D261AA3" w14:textId="77777777" w:rsidR="006F025D" w:rsidRPr="006F025D" w:rsidRDefault="006F025D" w:rsidP="00893E12">
            <w:pPr>
              <w:spacing w:line="276" w:lineRule="auto"/>
              <w:rPr>
                <w:rFonts w:ascii="Times New Roman" w:eastAsia="Times New Roman" w:hAnsi="Times New Roman" w:cs="Times New Roman"/>
                <w:sz w:val="20"/>
                <w:szCs w:val="20"/>
                <w:lang w:val="en-US" w:eastAsia="nl-NL"/>
              </w:rPr>
            </w:pPr>
            <w:r w:rsidRPr="006F025D">
              <w:rPr>
                <w:rFonts w:ascii="Times New Roman" w:eastAsia="Times New Roman" w:hAnsi="Times New Roman" w:cs="Times New Roman"/>
                <w:sz w:val="20"/>
                <w:szCs w:val="20"/>
                <w:lang w:val="en-US" w:eastAsia="nl-NL"/>
              </w:rPr>
              <w:t xml:space="preserve">Department of Cardiology, </w:t>
            </w:r>
            <w:r w:rsidRPr="006F025D">
              <w:rPr>
                <w:rFonts w:ascii="Times New Roman" w:hAnsi="Times New Roman" w:cs="Times New Roman"/>
                <w:sz w:val="20"/>
                <w:lang w:val="en-US"/>
              </w:rPr>
              <w:t xml:space="preserve">Cardiovascular Research Institute Maastricht (CARIM), </w:t>
            </w:r>
            <w:r w:rsidRPr="006F025D">
              <w:rPr>
                <w:rFonts w:ascii="Times New Roman" w:eastAsia="Times New Roman" w:hAnsi="Times New Roman" w:cs="Times New Roman"/>
                <w:sz w:val="20"/>
                <w:szCs w:val="20"/>
                <w:lang w:val="en-US" w:eastAsia="nl-NL"/>
              </w:rPr>
              <w:t>Maastricht University Medical Center, Maastricht, the Netherlands</w:t>
            </w:r>
          </w:p>
        </w:tc>
        <w:tc>
          <w:tcPr>
            <w:tcW w:w="2268" w:type="dxa"/>
            <w:noWrap/>
            <w:vAlign w:val="center"/>
          </w:tcPr>
          <w:p w14:paraId="19D8BFE0" w14:textId="77777777" w:rsidR="006F025D" w:rsidRPr="006F025D" w:rsidRDefault="006F025D" w:rsidP="00893E12">
            <w:pPr>
              <w:spacing w:line="276" w:lineRule="auto"/>
              <w:rPr>
                <w:rFonts w:ascii="Times New Roman" w:eastAsia="Times New Roman" w:hAnsi="Times New Roman" w:cs="Times New Roman"/>
                <w:color w:val="000000"/>
                <w:sz w:val="20"/>
                <w:lang w:val="en-US" w:eastAsia="nl-NL"/>
              </w:rPr>
            </w:pPr>
            <w:r w:rsidRPr="006F025D">
              <w:rPr>
                <w:rFonts w:ascii="Times New Roman" w:eastAsia="Times New Roman" w:hAnsi="Times New Roman" w:cs="Times New Roman"/>
                <w:color w:val="000000"/>
                <w:sz w:val="20"/>
                <w:lang w:val="en-US" w:eastAsia="nl-NL"/>
              </w:rPr>
              <w:t>Kevin Vernooy</w:t>
            </w:r>
          </w:p>
        </w:tc>
      </w:tr>
      <w:tr w:rsidR="006F025D" w:rsidRPr="006F025D" w14:paraId="40A493B5" w14:textId="77777777" w:rsidTr="00893E12">
        <w:trPr>
          <w:trHeight w:val="284"/>
        </w:trPr>
        <w:tc>
          <w:tcPr>
            <w:tcW w:w="6975" w:type="dxa"/>
            <w:vAlign w:val="center"/>
            <w:hideMark/>
          </w:tcPr>
          <w:p w14:paraId="2C16D2EB" w14:textId="77777777" w:rsidR="006F025D" w:rsidRPr="006F025D" w:rsidRDefault="006F025D" w:rsidP="00893E12">
            <w:pPr>
              <w:spacing w:line="276" w:lineRule="auto"/>
              <w:rPr>
                <w:rFonts w:ascii="Times New Roman" w:eastAsia="Times New Roman" w:hAnsi="Times New Roman" w:cs="Times New Roman"/>
                <w:sz w:val="20"/>
                <w:szCs w:val="20"/>
                <w:lang w:val="en-US" w:eastAsia="nl-NL"/>
              </w:rPr>
            </w:pPr>
            <w:r w:rsidRPr="006F025D">
              <w:rPr>
                <w:rFonts w:ascii="Times New Roman" w:eastAsia="Times New Roman" w:hAnsi="Times New Roman" w:cs="Times New Roman"/>
                <w:sz w:val="20"/>
                <w:szCs w:val="20"/>
                <w:lang w:val="en-US" w:eastAsia="nl-NL"/>
              </w:rPr>
              <w:t xml:space="preserve">Cardiology, </w:t>
            </w:r>
            <w:proofErr w:type="spellStart"/>
            <w:r w:rsidRPr="006F025D">
              <w:rPr>
                <w:rFonts w:ascii="Times New Roman" w:eastAsia="Times New Roman" w:hAnsi="Times New Roman" w:cs="Times New Roman"/>
                <w:sz w:val="20"/>
                <w:szCs w:val="20"/>
                <w:lang w:val="en-US" w:eastAsia="nl-NL"/>
              </w:rPr>
              <w:t>Radboudumc</w:t>
            </w:r>
            <w:proofErr w:type="spellEnd"/>
            <w:r w:rsidRPr="006F025D">
              <w:rPr>
                <w:rFonts w:ascii="Times New Roman" w:eastAsia="Times New Roman" w:hAnsi="Times New Roman" w:cs="Times New Roman"/>
                <w:sz w:val="20"/>
                <w:szCs w:val="20"/>
                <w:lang w:val="en-US" w:eastAsia="nl-NL"/>
              </w:rPr>
              <w:t>, Nijmegen, The Netherlands</w:t>
            </w:r>
          </w:p>
        </w:tc>
        <w:tc>
          <w:tcPr>
            <w:tcW w:w="2268" w:type="dxa"/>
            <w:noWrap/>
            <w:vAlign w:val="center"/>
            <w:hideMark/>
          </w:tcPr>
          <w:p w14:paraId="02A64B54" w14:textId="77777777" w:rsidR="006F025D" w:rsidRPr="006F025D" w:rsidRDefault="006F025D" w:rsidP="00893E12">
            <w:pPr>
              <w:spacing w:line="276" w:lineRule="auto"/>
              <w:rPr>
                <w:rFonts w:ascii="Times New Roman" w:eastAsia="Times New Roman" w:hAnsi="Times New Roman" w:cs="Times New Roman"/>
                <w:color w:val="000000"/>
                <w:sz w:val="20"/>
                <w:lang w:val="en-US" w:eastAsia="nl-NL"/>
              </w:rPr>
            </w:pPr>
            <w:r w:rsidRPr="006F025D">
              <w:rPr>
                <w:rFonts w:ascii="Times New Roman" w:eastAsia="Times New Roman" w:hAnsi="Times New Roman" w:cs="Times New Roman"/>
                <w:color w:val="000000"/>
                <w:sz w:val="20"/>
                <w:lang w:val="en-US" w:eastAsia="nl-NL"/>
              </w:rPr>
              <w:t>Marc A Brouwer</w:t>
            </w:r>
          </w:p>
        </w:tc>
      </w:tr>
      <w:tr w:rsidR="006F025D" w:rsidRPr="006F025D" w14:paraId="50D79DDA" w14:textId="77777777" w:rsidTr="00893E12">
        <w:trPr>
          <w:trHeight w:val="284"/>
        </w:trPr>
        <w:tc>
          <w:tcPr>
            <w:tcW w:w="6975" w:type="dxa"/>
            <w:noWrap/>
            <w:vAlign w:val="center"/>
            <w:hideMark/>
          </w:tcPr>
          <w:p w14:paraId="04C35775" w14:textId="77777777" w:rsidR="006F025D" w:rsidRPr="006F025D" w:rsidRDefault="006F025D" w:rsidP="00893E12">
            <w:pPr>
              <w:spacing w:line="276" w:lineRule="auto"/>
              <w:rPr>
                <w:rFonts w:ascii="Times New Roman" w:eastAsia="Times New Roman" w:hAnsi="Times New Roman" w:cs="Times New Roman"/>
                <w:color w:val="000000"/>
                <w:sz w:val="20"/>
                <w:szCs w:val="20"/>
                <w:lang w:val="en-US" w:eastAsia="nl-NL"/>
              </w:rPr>
            </w:pPr>
            <w:r w:rsidRPr="006F025D">
              <w:rPr>
                <w:rFonts w:ascii="Times New Roman" w:eastAsia="Times New Roman" w:hAnsi="Times New Roman" w:cs="Times New Roman"/>
                <w:color w:val="000000"/>
                <w:sz w:val="20"/>
                <w:szCs w:val="20"/>
                <w:lang w:val="en-US" w:eastAsia="nl-NL"/>
              </w:rPr>
              <w:t>Division of Cardiology Section of Electrophysiology, Emory University, Atlanta, GA, United States</w:t>
            </w:r>
          </w:p>
        </w:tc>
        <w:tc>
          <w:tcPr>
            <w:tcW w:w="2268" w:type="dxa"/>
            <w:noWrap/>
            <w:vAlign w:val="center"/>
            <w:hideMark/>
          </w:tcPr>
          <w:p w14:paraId="54FEDFAC" w14:textId="77777777" w:rsidR="006F025D" w:rsidRPr="006F025D" w:rsidRDefault="006F025D" w:rsidP="00893E12">
            <w:pPr>
              <w:spacing w:line="276" w:lineRule="auto"/>
              <w:rPr>
                <w:rFonts w:ascii="Times New Roman" w:eastAsia="Times New Roman" w:hAnsi="Times New Roman" w:cs="Times New Roman"/>
                <w:color w:val="000000"/>
                <w:sz w:val="20"/>
                <w:lang w:val="en-US" w:eastAsia="nl-NL"/>
              </w:rPr>
            </w:pPr>
            <w:r w:rsidRPr="006F025D">
              <w:rPr>
                <w:rFonts w:ascii="Times New Roman" w:eastAsia="Times New Roman" w:hAnsi="Times New Roman" w:cs="Times New Roman"/>
                <w:color w:val="000000"/>
                <w:sz w:val="20"/>
                <w:lang w:val="en-US" w:eastAsia="nl-NL"/>
              </w:rPr>
              <w:t>Mikhael F El-Chami</w:t>
            </w:r>
          </w:p>
        </w:tc>
      </w:tr>
      <w:tr w:rsidR="006F025D" w:rsidRPr="006F025D" w14:paraId="72A2656B" w14:textId="77777777" w:rsidTr="00893E12">
        <w:trPr>
          <w:trHeight w:val="284"/>
        </w:trPr>
        <w:tc>
          <w:tcPr>
            <w:tcW w:w="6975" w:type="dxa"/>
            <w:vAlign w:val="center"/>
            <w:hideMark/>
          </w:tcPr>
          <w:p w14:paraId="7ACFA243" w14:textId="77777777" w:rsidR="006F025D" w:rsidRPr="006F025D" w:rsidRDefault="006F025D" w:rsidP="00893E12">
            <w:pPr>
              <w:spacing w:line="276" w:lineRule="auto"/>
              <w:rPr>
                <w:rFonts w:ascii="Times New Roman" w:eastAsia="Times New Roman" w:hAnsi="Times New Roman" w:cs="Times New Roman"/>
                <w:sz w:val="20"/>
                <w:szCs w:val="20"/>
                <w:lang w:val="en-US" w:eastAsia="nl-NL"/>
              </w:rPr>
            </w:pPr>
            <w:r w:rsidRPr="006F025D">
              <w:rPr>
                <w:rFonts w:ascii="Times New Roman" w:eastAsia="Times New Roman" w:hAnsi="Times New Roman" w:cs="Times New Roman"/>
                <w:sz w:val="20"/>
                <w:szCs w:val="20"/>
                <w:lang w:val="en-US" w:eastAsia="nl-NL"/>
              </w:rPr>
              <w:t>Department of Electrophysiology, Catharina Hospital, Eindhoven, The Netherlands</w:t>
            </w:r>
          </w:p>
        </w:tc>
        <w:tc>
          <w:tcPr>
            <w:tcW w:w="2268" w:type="dxa"/>
            <w:noWrap/>
            <w:vAlign w:val="center"/>
            <w:hideMark/>
          </w:tcPr>
          <w:p w14:paraId="0A90DE07" w14:textId="77777777" w:rsidR="006F025D" w:rsidRPr="006F025D" w:rsidRDefault="006F025D" w:rsidP="00893E12">
            <w:pPr>
              <w:spacing w:line="276" w:lineRule="auto"/>
              <w:rPr>
                <w:rFonts w:ascii="Times New Roman" w:eastAsia="Times New Roman" w:hAnsi="Times New Roman" w:cs="Times New Roman"/>
                <w:color w:val="000000"/>
                <w:sz w:val="20"/>
                <w:lang w:val="en-US" w:eastAsia="nl-NL"/>
              </w:rPr>
            </w:pPr>
            <w:r w:rsidRPr="006F025D">
              <w:rPr>
                <w:rFonts w:ascii="Times New Roman" w:eastAsia="Times New Roman" w:hAnsi="Times New Roman" w:cs="Times New Roman"/>
                <w:color w:val="000000"/>
                <w:sz w:val="20"/>
                <w:lang w:val="en-US" w:eastAsia="nl-NL"/>
              </w:rPr>
              <w:t>Frank ALE Bracke</w:t>
            </w:r>
          </w:p>
        </w:tc>
      </w:tr>
      <w:tr w:rsidR="006F025D" w:rsidRPr="006F025D" w14:paraId="2ACF5FD2" w14:textId="77777777" w:rsidTr="00893E12">
        <w:trPr>
          <w:trHeight w:val="284"/>
        </w:trPr>
        <w:tc>
          <w:tcPr>
            <w:tcW w:w="6975" w:type="dxa"/>
            <w:vAlign w:val="center"/>
            <w:hideMark/>
          </w:tcPr>
          <w:p w14:paraId="5B19A086" w14:textId="77777777" w:rsidR="006F025D" w:rsidRPr="006F025D" w:rsidRDefault="006F025D" w:rsidP="00893E12">
            <w:pPr>
              <w:spacing w:line="276" w:lineRule="auto"/>
              <w:rPr>
                <w:rFonts w:ascii="Times New Roman" w:eastAsia="Times New Roman" w:hAnsi="Times New Roman" w:cs="Times New Roman"/>
                <w:sz w:val="20"/>
                <w:szCs w:val="20"/>
                <w:lang w:eastAsia="nl-NL"/>
              </w:rPr>
            </w:pPr>
            <w:r w:rsidRPr="006F025D">
              <w:rPr>
                <w:rFonts w:ascii="Times New Roman" w:eastAsia="Times New Roman" w:hAnsi="Times New Roman" w:cs="Times New Roman"/>
                <w:sz w:val="20"/>
                <w:szCs w:val="20"/>
                <w:lang w:eastAsia="nl-NL"/>
              </w:rPr>
              <w:t xml:space="preserve">Amphia Ziekenhuis and Werkgroep Cardiologische Centra Nederland, </w:t>
            </w:r>
            <w:proofErr w:type="spellStart"/>
            <w:r w:rsidRPr="006F025D">
              <w:rPr>
                <w:rFonts w:ascii="Times New Roman" w:eastAsia="Times New Roman" w:hAnsi="Times New Roman" w:cs="Times New Roman"/>
                <w:sz w:val="20"/>
                <w:szCs w:val="20"/>
                <w:lang w:eastAsia="nl-NL"/>
              </w:rPr>
              <w:t>the</w:t>
            </w:r>
            <w:proofErr w:type="spellEnd"/>
            <w:r w:rsidRPr="006F025D">
              <w:rPr>
                <w:rFonts w:ascii="Times New Roman" w:eastAsia="Times New Roman" w:hAnsi="Times New Roman" w:cs="Times New Roman"/>
                <w:sz w:val="20"/>
                <w:szCs w:val="20"/>
                <w:lang w:eastAsia="nl-NL"/>
              </w:rPr>
              <w:t xml:space="preserve"> Netherlands</w:t>
            </w:r>
          </w:p>
        </w:tc>
        <w:tc>
          <w:tcPr>
            <w:tcW w:w="2268" w:type="dxa"/>
            <w:noWrap/>
            <w:vAlign w:val="center"/>
            <w:hideMark/>
          </w:tcPr>
          <w:p w14:paraId="013008D4" w14:textId="77777777" w:rsidR="006F025D" w:rsidRPr="006F025D" w:rsidRDefault="006F025D" w:rsidP="00893E12">
            <w:pPr>
              <w:spacing w:line="276" w:lineRule="auto"/>
              <w:rPr>
                <w:rFonts w:ascii="Times New Roman" w:eastAsia="Times New Roman" w:hAnsi="Times New Roman" w:cs="Times New Roman"/>
                <w:color w:val="000000"/>
                <w:sz w:val="20"/>
                <w:lang w:val="en-US" w:eastAsia="nl-NL"/>
              </w:rPr>
            </w:pPr>
            <w:r w:rsidRPr="006F025D">
              <w:rPr>
                <w:rFonts w:ascii="Times New Roman" w:eastAsia="Times New Roman" w:hAnsi="Times New Roman" w:cs="Times New Roman"/>
                <w:color w:val="000000"/>
                <w:sz w:val="20"/>
                <w:lang w:val="en-US" w:eastAsia="nl-NL"/>
              </w:rPr>
              <w:t>Marco Alings</w:t>
            </w:r>
          </w:p>
        </w:tc>
      </w:tr>
      <w:tr w:rsidR="006F025D" w:rsidRPr="006F025D" w14:paraId="0380F86D" w14:textId="77777777" w:rsidTr="00893E12">
        <w:trPr>
          <w:trHeight w:val="284"/>
        </w:trPr>
        <w:tc>
          <w:tcPr>
            <w:tcW w:w="6975" w:type="dxa"/>
            <w:noWrap/>
            <w:vAlign w:val="center"/>
            <w:hideMark/>
          </w:tcPr>
          <w:p w14:paraId="709BB49C" w14:textId="77777777" w:rsidR="006F025D" w:rsidRPr="006F025D" w:rsidRDefault="006F025D" w:rsidP="00893E12">
            <w:pPr>
              <w:spacing w:line="276" w:lineRule="auto"/>
              <w:rPr>
                <w:rFonts w:ascii="Times New Roman" w:eastAsia="Times New Roman" w:hAnsi="Times New Roman" w:cs="Times New Roman"/>
                <w:color w:val="000000"/>
                <w:sz w:val="20"/>
                <w:szCs w:val="20"/>
                <w:lang w:val="en-US" w:eastAsia="nl-NL"/>
              </w:rPr>
            </w:pPr>
            <w:r w:rsidRPr="006F025D">
              <w:rPr>
                <w:rFonts w:ascii="Times New Roman" w:eastAsia="Times New Roman" w:hAnsi="Times New Roman" w:cs="Times New Roman"/>
                <w:color w:val="000000"/>
                <w:sz w:val="20"/>
                <w:szCs w:val="20"/>
                <w:lang w:val="en-US" w:eastAsia="nl-NL"/>
              </w:rPr>
              <w:t>Oxford Biomedical Research Centre, Oxford University Hospitals NHS Trust, Oxford, United Kingdom</w:t>
            </w:r>
          </w:p>
        </w:tc>
        <w:tc>
          <w:tcPr>
            <w:tcW w:w="2268" w:type="dxa"/>
            <w:noWrap/>
            <w:vAlign w:val="center"/>
            <w:hideMark/>
          </w:tcPr>
          <w:p w14:paraId="206CA84B" w14:textId="77777777" w:rsidR="006F025D" w:rsidRPr="006F025D" w:rsidRDefault="006F025D" w:rsidP="00893E12">
            <w:pPr>
              <w:spacing w:line="276" w:lineRule="auto"/>
              <w:rPr>
                <w:rFonts w:ascii="Times New Roman" w:eastAsia="Times New Roman" w:hAnsi="Times New Roman" w:cs="Times New Roman"/>
                <w:color w:val="000000"/>
                <w:sz w:val="20"/>
                <w:lang w:val="en-US" w:eastAsia="nl-NL"/>
              </w:rPr>
            </w:pPr>
            <w:r w:rsidRPr="006F025D">
              <w:rPr>
                <w:rFonts w:ascii="Times New Roman" w:eastAsia="Times New Roman" w:hAnsi="Times New Roman" w:cs="Times New Roman"/>
                <w:color w:val="000000"/>
                <w:sz w:val="20"/>
                <w:lang w:val="en-US" w:eastAsia="nl-NL"/>
              </w:rPr>
              <w:t>Timothy R Betts</w:t>
            </w:r>
          </w:p>
        </w:tc>
      </w:tr>
      <w:tr w:rsidR="006F025D" w:rsidRPr="006F025D" w14:paraId="494C5E67" w14:textId="77777777" w:rsidTr="00893E12">
        <w:trPr>
          <w:trHeight w:val="284"/>
        </w:trPr>
        <w:tc>
          <w:tcPr>
            <w:tcW w:w="6975" w:type="dxa"/>
            <w:vAlign w:val="center"/>
            <w:hideMark/>
          </w:tcPr>
          <w:p w14:paraId="05C72366" w14:textId="77777777" w:rsidR="006F025D" w:rsidRPr="006F025D" w:rsidRDefault="006F025D" w:rsidP="00893E12">
            <w:pPr>
              <w:spacing w:line="276" w:lineRule="auto"/>
              <w:rPr>
                <w:rFonts w:ascii="Times New Roman" w:eastAsia="Times New Roman" w:hAnsi="Times New Roman" w:cs="Times New Roman"/>
                <w:sz w:val="20"/>
                <w:szCs w:val="20"/>
                <w:lang w:val="en-US" w:eastAsia="nl-NL"/>
              </w:rPr>
            </w:pPr>
            <w:r w:rsidRPr="006F025D">
              <w:rPr>
                <w:rFonts w:ascii="Times New Roman" w:eastAsia="Times New Roman" w:hAnsi="Times New Roman" w:cs="Times New Roman"/>
                <w:sz w:val="20"/>
                <w:szCs w:val="20"/>
                <w:lang w:val="en-US" w:eastAsia="nl-NL"/>
              </w:rPr>
              <w:t xml:space="preserve">Department of Cardiology, OLVG, </w:t>
            </w:r>
            <w:proofErr w:type="spellStart"/>
            <w:r w:rsidRPr="006F025D">
              <w:rPr>
                <w:rFonts w:ascii="Times New Roman" w:eastAsia="Times New Roman" w:hAnsi="Times New Roman" w:cs="Times New Roman"/>
                <w:sz w:val="20"/>
                <w:szCs w:val="20"/>
                <w:lang w:val="en-US" w:eastAsia="nl-NL"/>
              </w:rPr>
              <w:t>Oosterpark</w:t>
            </w:r>
            <w:proofErr w:type="spellEnd"/>
            <w:r w:rsidRPr="006F025D">
              <w:rPr>
                <w:rFonts w:ascii="Times New Roman" w:eastAsia="Times New Roman" w:hAnsi="Times New Roman" w:cs="Times New Roman"/>
                <w:sz w:val="20"/>
                <w:szCs w:val="20"/>
                <w:lang w:val="en-US" w:eastAsia="nl-NL"/>
              </w:rPr>
              <w:t xml:space="preserve"> 9, AC Amsterdam, The Netherlands</w:t>
            </w:r>
          </w:p>
        </w:tc>
        <w:tc>
          <w:tcPr>
            <w:tcW w:w="2268" w:type="dxa"/>
            <w:noWrap/>
            <w:vAlign w:val="center"/>
            <w:hideMark/>
          </w:tcPr>
          <w:p w14:paraId="43A5C391" w14:textId="77777777" w:rsidR="006F025D" w:rsidRPr="006F025D" w:rsidRDefault="006F025D" w:rsidP="00893E12">
            <w:pPr>
              <w:spacing w:line="276" w:lineRule="auto"/>
              <w:rPr>
                <w:rFonts w:ascii="Times New Roman" w:eastAsia="Times New Roman" w:hAnsi="Times New Roman" w:cs="Times New Roman"/>
                <w:color w:val="000000"/>
                <w:sz w:val="20"/>
                <w:lang w:val="en-US" w:eastAsia="nl-NL"/>
              </w:rPr>
            </w:pPr>
            <w:r w:rsidRPr="006F025D">
              <w:rPr>
                <w:rFonts w:ascii="Times New Roman" w:eastAsia="Times New Roman" w:hAnsi="Times New Roman" w:cs="Times New Roman"/>
                <w:color w:val="000000"/>
                <w:sz w:val="20"/>
                <w:lang w:val="en-US" w:eastAsia="nl-NL"/>
              </w:rPr>
              <w:t>Jonas SSG de Jong</w:t>
            </w:r>
          </w:p>
        </w:tc>
      </w:tr>
      <w:tr w:rsidR="006F025D" w:rsidRPr="006F025D" w14:paraId="054BA1B3" w14:textId="77777777" w:rsidTr="00893E12">
        <w:trPr>
          <w:trHeight w:val="284"/>
        </w:trPr>
        <w:tc>
          <w:tcPr>
            <w:tcW w:w="6975" w:type="dxa"/>
            <w:vAlign w:val="center"/>
            <w:hideMark/>
          </w:tcPr>
          <w:p w14:paraId="11CE6F43" w14:textId="77777777" w:rsidR="006F025D" w:rsidRPr="006F025D" w:rsidRDefault="006F025D" w:rsidP="00893E12">
            <w:pPr>
              <w:spacing w:line="276" w:lineRule="auto"/>
              <w:rPr>
                <w:rFonts w:ascii="Times New Roman" w:eastAsia="Times New Roman" w:hAnsi="Times New Roman" w:cs="Times New Roman"/>
                <w:sz w:val="20"/>
                <w:szCs w:val="20"/>
                <w:lang w:val="en-US" w:eastAsia="nl-NL"/>
              </w:rPr>
            </w:pPr>
            <w:r w:rsidRPr="006F025D">
              <w:rPr>
                <w:rFonts w:ascii="Times New Roman" w:eastAsia="Times New Roman" w:hAnsi="Times New Roman" w:cs="Times New Roman"/>
                <w:sz w:val="20"/>
                <w:szCs w:val="20"/>
                <w:lang w:val="en-US" w:eastAsia="nl-NL"/>
              </w:rPr>
              <w:t>Liverpool Heart and Chest Hospital, Liverpool, United Kingdom</w:t>
            </w:r>
          </w:p>
        </w:tc>
        <w:tc>
          <w:tcPr>
            <w:tcW w:w="2268" w:type="dxa"/>
            <w:noWrap/>
            <w:vAlign w:val="center"/>
            <w:hideMark/>
          </w:tcPr>
          <w:p w14:paraId="378F08A6" w14:textId="77777777" w:rsidR="006F025D" w:rsidRPr="006F025D" w:rsidRDefault="006F025D" w:rsidP="00893E12">
            <w:pPr>
              <w:spacing w:line="276" w:lineRule="auto"/>
              <w:rPr>
                <w:rFonts w:ascii="Times New Roman" w:eastAsia="Times New Roman" w:hAnsi="Times New Roman" w:cs="Times New Roman"/>
                <w:color w:val="000000"/>
                <w:sz w:val="20"/>
                <w:lang w:val="en-US" w:eastAsia="nl-NL"/>
              </w:rPr>
            </w:pPr>
            <w:r w:rsidRPr="006F025D">
              <w:rPr>
                <w:rFonts w:ascii="Times New Roman" w:eastAsia="Times New Roman" w:hAnsi="Times New Roman" w:cs="Times New Roman"/>
                <w:color w:val="000000"/>
                <w:sz w:val="20"/>
                <w:lang w:val="en-US" w:eastAsia="nl-NL"/>
              </w:rPr>
              <w:t>David J Wright</w:t>
            </w:r>
          </w:p>
        </w:tc>
      </w:tr>
      <w:tr w:rsidR="006F025D" w:rsidRPr="006F025D" w14:paraId="54096D1B" w14:textId="77777777" w:rsidTr="00893E12">
        <w:trPr>
          <w:trHeight w:val="284"/>
        </w:trPr>
        <w:tc>
          <w:tcPr>
            <w:tcW w:w="6975" w:type="dxa"/>
            <w:vAlign w:val="center"/>
          </w:tcPr>
          <w:p w14:paraId="4186F7E4" w14:textId="77777777" w:rsidR="006F025D" w:rsidRPr="006F025D" w:rsidRDefault="006F025D" w:rsidP="00893E12">
            <w:pPr>
              <w:spacing w:line="276" w:lineRule="auto"/>
              <w:rPr>
                <w:rFonts w:ascii="Times New Roman" w:eastAsia="Times New Roman" w:hAnsi="Times New Roman" w:cs="Times New Roman"/>
                <w:sz w:val="20"/>
                <w:szCs w:val="20"/>
                <w:lang w:val="en-US" w:eastAsia="nl-NL"/>
              </w:rPr>
            </w:pPr>
            <w:r w:rsidRPr="006F025D">
              <w:rPr>
                <w:rFonts w:ascii="Times New Roman" w:eastAsia="Times New Roman" w:hAnsi="Times New Roman" w:cs="Times New Roman"/>
                <w:sz w:val="20"/>
                <w:szCs w:val="20"/>
                <w:lang w:val="en-US" w:eastAsia="nl-NL"/>
              </w:rPr>
              <w:t xml:space="preserve">Heart Surgery, Heart Center Dresden, Carl Gustav </w:t>
            </w:r>
            <w:proofErr w:type="spellStart"/>
            <w:r w:rsidRPr="006F025D">
              <w:rPr>
                <w:rFonts w:ascii="Times New Roman" w:eastAsia="Times New Roman" w:hAnsi="Times New Roman" w:cs="Times New Roman"/>
                <w:sz w:val="20"/>
                <w:szCs w:val="20"/>
                <w:lang w:val="en-US" w:eastAsia="nl-NL"/>
              </w:rPr>
              <w:t>Carus</w:t>
            </w:r>
            <w:proofErr w:type="spellEnd"/>
            <w:r w:rsidRPr="006F025D">
              <w:rPr>
                <w:rFonts w:ascii="Times New Roman" w:eastAsia="Times New Roman" w:hAnsi="Times New Roman" w:cs="Times New Roman"/>
                <w:sz w:val="20"/>
                <w:szCs w:val="20"/>
                <w:lang w:val="en-US" w:eastAsia="nl-NL"/>
              </w:rPr>
              <w:t xml:space="preserve"> Medical Faculty, Dresden University of Technology, Dresden, Germany</w:t>
            </w:r>
          </w:p>
        </w:tc>
        <w:tc>
          <w:tcPr>
            <w:tcW w:w="2268" w:type="dxa"/>
            <w:noWrap/>
            <w:vAlign w:val="center"/>
          </w:tcPr>
          <w:p w14:paraId="71E0B194" w14:textId="77777777" w:rsidR="006F025D" w:rsidRPr="006F025D" w:rsidRDefault="006F025D" w:rsidP="00893E12">
            <w:pPr>
              <w:spacing w:line="276" w:lineRule="auto"/>
              <w:rPr>
                <w:rFonts w:ascii="Times New Roman" w:eastAsia="Times New Roman" w:hAnsi="Times New Roman" w:cs="Times New Roman"/>
                <w:color w:val="000000"/>
                <w:sz w:val="20"/>
                <w:lang w:val="en-US" w:eastAsia="nl-NL"/>
              </w:rPr>
            </w:pPr>
            <w:r w:rsidRPr="006F025D">
              <w:rPr>
                <w:rFonts w:ascii="Times New Roman" w:eastAsia="Times New Roman" w:hAnsi="Times New Roman" w:cs="Times New Roman"/>
                <w:color w:val="000000"/>
                <w:sz w:val="20"/>
                <w:lang w:val="en-US" w:eastAsia="nl-NL"/>
              </w:rPr>
              <w:t>Michael Knaut</w:t>
            </w:r>
          </w:p>
        </w:tc>
      </w:tr>
      <w:tr w:rsidR="006F025D" w:rsidRPr="006F025D" w14:paraId="573D40B6" w14:textId="77777777" w:rsidTr="00893E12">
        <w:trPr>
          <w:trHeight w:val="284"/>
        </w:trPr>
        <w:tc>
          <w:tcPr>
            <w:tcW w:w="6975" w:type="dxa"/>
            <w:vAlign w:val="center"/>
          </w:tcPr>
          <w:p w14:paraId="08AB85D8" w14:textId="77777777" w:rsidR="006F025D" w:rsidRPr="006F025D" w:rsidRDefault="006F025D" w:rsidP="00893E12">
            <w:pPr>
              <w:spacing w:line="276" w:lineRule="auto"/>
              <w:rPr>
                <w:rFonts w:ascii="Times New Roman" w:eastAsia="Times New Roman" w:hAnsi="Times New Roman" w:cs="Times New Roman"/>
                <w:sz w:val="20"/>
                <w:szCs w:val="20"/>
                <w:lang w:val="en-US" w:eastAsia="nl-NL"/>
              </w:rPr>
            </w:pPr>
            <w:r w:rsidRPr="006F025D">
              <w:rPr>
                <w:rFonts w:ascii="Times New Roman" w:eastAsia="Times New Roman" w:hAnsi="Times New Roman" w:cs="Times New Roman"/>
                <w:sz w:val="20"/>
                <w:szCs w:val="20"/>
                <w:lang w:val="en-US" w:eastAsia="nl-NL"/>
              </w:rPr>
              <w:t xml:space="preserve">Department of Cardiology, </w:t>
            </w:r>
            <w:proofErr w:type="spellStart"/>
            <w:r w:rsidRPr="006F025D">
              <w:rPr>
                <w:rFonts w:ascii="Times New Roman" w:eastAsia="Times New Roman" w:hAnsi="Times New Roman" w:cs="Times New Roman"/>
                <w:sz w:val="20"/>
                <w:szCs w:val="20"/>
                <w:lang w:val="en-US" w:eastAsia="nl-NL"/>
              </w:rPr>
              <w:t>Homolka</w:t>
            </w:r>
            <w:proofErr w:type="spellEnd"/>
            <w:r w:rsidRPr="006F025D">
              <w:rPr>
                <w:rFonts w:ascii="Times New Roman" w:eastAsia="Times New Roman" w:hAnsi="Times New Roman" w:cs="Times New Roman"/>
                <w:sz w:val="20"/>
                <w:szCs w:val="20"/>
                <w:lang w:val="en-US" w:eastAsia="nl-NL"/>
              </w:rPr>
              <w:t xml:space="preserve"> Hospital, Prague, Czech Republic</w:t>
            </w:r>
          </w:p>
        </w:tc>
        <w:tc>
          <w:tcPr>
            <w:tcW w:w="2268" w:type="dxa"/>
            <w:noWrap/>
            <w:vAlign w:val="center"/>
          </w:tcPr>
          <w:p w14:paraId="373A6B90" w14:textId="77777777" w:rsidR="006F025D" w:rsidRPr="006F025D" w:rsidRDefault="006F025D" w:rsidP="00893E12">
            <w:pPr>
              <w:spacing w:line="276" w:lineRule="auto"/>
              <w:rPr>
                <w:rFonts w:ascii="Times New Roman" w:eastAsia="Times New Roman" w:hAnsi="Times New Roman" w:cs="Times New Roman"/>
                <w:color w:val="000000"/>
                <w:sz w:val="20"/>
                <w:lang w:val="en-US" w:eastAsia="nl-NL"/>
              </w:rPr>
            </w:pPr>
            <w:r w:rsidRPr="006F025D">
              <w:rPr>
                <w:rFonts w:ascii="Times New Roman" w:eastAsia="Times New Roman" w:hAnsi="Times New Roman" w:cs="Times New Roman"/>
                <w:color w:val="000000"/>
                <w:sz w:val="20"/>
                <w:lang w:val="en-US" w:eastAsia="nl-NL"/>
              </w:rPr>
              <w:t xml:space="preserve">Petr </w:t>
            </w:r>
            <w:proofErr w:type="spellStart"/>
            <w:r w:rsidRPr="006F025D">
              <w:rPr>
                <w:rFonts w:ascii="Times New Roman" w:eastAsia="Times New Roman" w:hAnsi="Times New Roman" w:cs="Times New Roman"/>
                <w:color w:val="000000"/>
                <w:sz w:val="20"/>
                <w:lang w:val="en-US" w:eastAsia="nl-NL"/>
              </w:rPr>
              <w:t>Neuzil</w:t>
            </w:r>
            <w:proofErr w:type="spellEnd"/>
          </w:p>
        </w:tc>
      </w:tr>
      <w:tr w:rsidR="006F025D" w:rsidRPr="006F025D" w14:paraId="364F33B4" w14:textId="77777777" w:rsidTr="00893E12">
        <w:trPr>
          <w:trHeight w:val="284"/>
        </w:trPr>
        <w:tc>
          <w:tcPr>
            <w:tcW w:w="6975" w:type="dxa"/>
            <w:vAlign w:val="center"/>
          </w:tcPr>
          <w:p w14:paraId="63E8784E" w14:textId="77777777" w:rsidR="006F025D" w:rsidRPr="006F025D" w:rsidRDefault="006F025D" w:rsidP="00893E12">
            <w:pPr>
              <w:spacing w:line="276" w:lineRule="auto"/>
              <w:rPr>
                <w:rFonts w:ascii="Times New Roman" w:eastAsia="Times New Roman" w:hAnsi="Times New Roman" w:cs="Times New Roman"/>
                <w:sz w:val="20"/>
                <w:szCs w:val="20"/>
                <w:lang w:val="en-US" w:eastAsia="nl-NL"/>
              </w:rPr>
            </w:pPr>
            <w:r w:rsidRPr="006F025D">
              <w:rPr>
                <w:rFonts w:ascii="Times New Roman" w:eastAsia="Times New Roman" w:hAnsi="Times New Roman" w:cs="Times New Roman"/>
                <w:sz w:val="20"/>
                <w:szCs w:val="20"/>
                <w:lang w:val="en-US" w:eastAsia="nl-NL"/>
              </w:rPr>
              <w:t xml:space="preserve">Department of Cardiology, The Heart Centre, </w:t>
            </w:r>
            <w:proofErr w:type="spellStart"/>
            <w:r w:rsidRPr="006F025D">
              <w:rPr>
                <w:rFonts w:ascii="Times New Roman" w:eastAsia="Times New Roman" w:hAnsi="Times New Roman" w:cs="Times New Roman"/>
                <w:sz w:val="20"/>
                <w:szCs w:val="20"/>
                <w:lang w:val="en-US" w:eastAsia="nl-NL"/>
              </w:rPr>
              <w:t>Rigshospitalet</w:t>
            </w:r>
            <w:proofErr w:type="spellEnd"/>
            <w:r w:rsidRPr="006F025D">
              <w:rPr>
                <w:rFonts w:ascii="Times New Roman" w:eastAsia="Times New Roman" w:hAnsi="Times New Roman" w:cs="Times New Roman"/>
                <w:sz w:val="20"/>
                <w:szCs w:val="20"/>
                <w:lang w:val="en-US" w:eastAsia="nl-NL"/>
              </w:rPr>
              <w:t>, University of Copenhagen, Copenhagen, Denmark</w:t>
            </w:r>
          </w:p>
        </w:tc>
        <w:tc>
          <w:tcPr>
            <w:tcW w:w="2268" w:type="dxa"/>
            <w:noWrap/>
            <w:vAlign w:val="center"/>
          </w:tcPr>
          <w:p w14:paraId="685C41A5" w14:textId="77777777" w:rsidR="006F025D" w:rsidRPr="006F025D" w:rsidRDefault="006F025D" w:rsidP="00893E12">
            <w:pPr>
              <w:spacing w:line="276" w:lineRule="auto"/>
              <w:rPr>
                <w:rFonts w:ascii="Times New Roman" w:eastAsia="Times New Roman" w:hAnsi="Times New Roman" w:cs="Times New Roman"/>
                <w:sz w:val="20"/>
                <w:lang w:val="en-US" w:eastAsia="nl-NL"/>
              </w:rPr>
            </w:pPr>
            <w:r w:rsidRPr="006F025D">
              <w:rPr>
                <w:rFonts w:ascii="Times New Roman" w:eastAsia="Times New Roman" w:hAnsi="Times New Roman" w:cs="Times New Roman"/>
                <w:sz w:val="20"/>
                <w:lang w:val="en-US" w:eastAsia="nl-NL"/>
              </w:rPr>
              <w:t>Berit T Philbert</w:t>
            </w:r>
          </w:p>
        </w:tc>
      </w:tr>
      <w:tr w:rsidR="006F025D" w:rsidRPr="006F025D" w14:paraId="594DA76A" w14:textId="77777777" w:rsidTr="00893E12">
        <w:trPr>
          <w:trHeight w:val="284"/>
        </w:trPr>
        <w:tc>
          <w:tcPr>
            <w:tcW w:w="6975" w:type="dxa"/>
            <w:vAlign w:val="center"/>
            <w:hideMark/>
          </w:tcPr>
          <w:p w14:paraId="177F554A" w14:textId="77777777" w:rsidR="006F025D" w:rsidRPr="006F025D" w:rsidRDefault="006F025D" w:rsidP="00893E12">
            <w:pPr>
              <w:spacing w:line="276" w:lineRule="auto"/>
              <w:rPr>
                <w:rFonts w:ascii="Times New Roman" w:eastAsia="Times New Roman" w:hAnsi="Times New Roman" w:cs="Times New Roman"/>
                <w:sz w:val="20"/>
                <w:szCs w:val="20"/>
                <w:lang w:val="en-US" w:eastAsia="nl-NL"/>
              </w:rPr>
            </w:pPr>
            <w:r w:rsidRPr="006F025D">
              <w:rPr>
                <w:rFonts w:ascii="Times New Roman" w:eastAsia="Times New Roman" w:hAnsi="Times New Roman" w:cs="Times New Roman"/>
                <w:sz w:val="20"/>
                <w:szCs w:val="20"/>
                <w:lang w:val="en-US" w:eastAsia="nl-NL"/>
              </w:rPr>
              <w:t xml:space="preserve">University and University Hospital </w:t>
            </w:r>
            <w:proofErr w:type="spellStart"/>
            <w:r w:rsidRPr="006F025D">
              <w:rPr>
                <w:rFonts w:ascii="Times New Roman" w:eastAsia="Times New Roman" w:hAnsi="Times New Roman" w:cs="Times New Roman"/>
                <w:sz w:val="20"/>
                <w:szCs w:val="20"/>
                <w:lang w:val="en-US" w:eastAsia="nl-NL"/>
              </w:rPr>
              <w:t>Würzburg</w:t>
            </w:r>
            <w:proofErr w:type="spellEnd"/>
            <w:r w:rsidRPr="006F025D">
              <w:rPr>
                <w:rFonts w:ascii="Times New Roman" w:eastAsia="Times New Roman" w:hAnsi="Times New Roman" w:cs="Times New Roman"/>
                <w:sz w:val="20"/>
                <w:szCs w:val="20"/>
                <w:lang w:val="en-US" w:eastAsia="nl-NL"/>
              </w:rPr>
              <w:t xml:space="preserve">, </w:t>
            </w:r>
            <w:proofErr w:type="spellStart"/>
            <w:r w:rsidRPr="006F025D">
              <w:rPr>
                <w:rFonts w:ascii="Times New Roman" w:eastAsia="Times New Roman" w:hAnsi="Times New Roman" w:cs="Times New Roman"/>
                <w:sz w:val="20"/>
                <w:szCs w:val="20"/>
                <w:lang w:val="en-US" w:eastAsia="nl-NL"/>
              </w:rPr>
              <w:t>Würzburg</w:t>
            </w:r>
            <w:proofErr w:type="spellEnd"/>
            <w:r w:rsidRPr="006F025D">
              <w:rPr>
                <w:rFonts w:ascii="Times New Roman" w:eastAsia="Times New Roman" w:hAnsi="Times New Roman" w:cs="Times New Roman"/>
                <w:sz w:val="20"/>
                <w:szCs w:val="20"/>
                <w:lang w:val="en-US" w:eastAsia="nl-NL"/>
              </w:rPr>
              <w:t>, Germany</w:t>
            </w:r>
          </w:p>
        </w:tc>
        <w:tc>
          <w:tcPr>
            <w:tcW w:w="2268" w:type="dxa"/>
            <w:noWrap/>
            <w:vAlign w:val="center"/>
            <w:hideMark/>
          </w:tcPr>
          <w:p w14:paraId="0AF7A3A5" w14:textId="77777777" w:rsidR="006F025D" w:rsidRPr="006F025D" w:rsidRDefault="006F025D" w:rsidP="00893E12">
            <w:pPr>
              <w:spacing w:line="276" w:lineRule="auto"/>
              <w:rPr>
                <w:rFonts w:ascii="Times New Roman" w:eastAsia="Times New Roman" w:hAnsi="Times New Roman" w:cs="Times New Roman"/>
                <w:color w:val="000000"/>
                <w:sz w:val="20"/>
                <w:lang w:val="en-US" w:eastAsia="nl-NL"/>
              </w:rPr>
            </w:pPr>
            <w:r w:rsidRPr="006F025D">
              <w:rPr>
                <w:rFonts w:ascii="Times New Roman" w:eastAsia="Times New Roman" w:hAnsi="Times New Roman" w:cs="Times New Roman"/>
                <w:color w:val="000000"/>
                <w:sz w:val="20"/>
                <w:lang w:val="en-US" w:eastAsia="nl-NL"/>
              </w:rPr>
              <w:t>Peter Nordbeck</w:t>
            </w:r>
          </w:p>
        </w:tc>
      </w:tr>
      <w:tr w:rsidR="006F025D" w:rsidRPr="006F025D" w14:paraId="494291CD" w14:textId="77777777" w:rsidTr="00893E12">
        <w:trPr>
          <w:trHeight w:val="284"/>
        </w:trPr>
        <w:tc>
          <w:tcPr>
            <w:tcW w:w="6975" w:type="dxa"/>
            <w:vAlign w:val="center"/>
          </w:tcPr>
          <w:p w14:paraId="131C695F" w14:textId="77777777" w:rsidR="006F025D" w:rsidRPr="006F025D" w:rsidRDefault="006F025D" w:rsidP="00893E12">
            <w:pPr>
              <w:spacing w:line="276" w:lineRule="auto"/>
              <w:rPr>
                <w:rFonts w:ascii="Times New Roman" w:eastAsia="Times New Roman" w:hAnsi="Times New Roman" w:cs="Times New Roman"/>
                <w:sz w:val="20"/>
                <w:szCs w:val="20"/>
                <w:lang w:val="en-US" w:eastAsia="nl-NL"/>
              </w:rPr>
            </w:pPr>
            <w:r w:rsidRPr="006F025D">
              <w:rPr>
                <w:rFonts w:ascii="Times New Roman" w:eastAsia="Times New Roman" w:hAnsi="Times New Roman" w:cs="Times New Roman"/>
                <w:sz w:val="20"/>
                <w:szCs w:val="20"/>
                <w:lang w:val="en-US" w:eastAsia="nl-NL"/>
              </w:rPr>
              <w:t xml:space="preserve">Medical Spectrum </w:t>
            </w:r>
            <w:proofErr w:type="spellStart"/>
            <w:r w:rsidRPr="006F025D">
              <w:rPr>
                <w:rFonts w:ascii="Times New Roman" w:eastAsia="Times New Roman" w:hAnsi="Times New Roman" w:cs="Times New Roman"/>
                <w:sz w:val="20"/>
                <w:szCs w:val="20"/>
                <w:lang w:val="en-US" w:eastAsia="nl-NL"/>
              </w:rPr>
              <w:t>Twente</w:t>
            </w:r>
            <w:proofErr w:type="spellEnd"/>
            <w:r w:rsidRPr="006F025D">
              <w:rPr>
                <w:rFonts w:ascii="Times New Roman" w:eastAsia="Times New Roman" w:hAnsi="Times New Roman" w:cs="Times New Roman"/>
                <w:sz w:val="20"/>
                <w:szCs w:val="20"/>
                <w:lang w:val="en-US" w:eastAsia="nl-NL"/>
              </w:rPr>
              <w:t xml:space="preserve">, </w:t>
            </w:r>
            <w:proofErr w:type="spellStart"/>
            <w:r w:rsidRPr="006F025D">
              <w:rPr>
                <w:rFonts w:ascii="Times New Roman" w:eastAsia="Times New Roman" w:hAnsi="Times New Roman" w:cs="Times New Roman"/>
                <w:sz w:val="20"/>
                <w:szCs w:val="20"/>
                <w:lang w:val="en-US" w:eastAsia="nl-NL"/>
              </w:rPr>
              <w:t>Enschede</w:t>
            </w:r>
            <w:proofErr w:type="spellEnd"/>
            <w:r w:rsidRPr="006F025D">
              <w:rPr>
                <w:rFonts w:ascii="Times New Roman" w:eastAsia="Times New Roman" w:hAnsi="Times New Roman" w:cs="Times New Roman"/>
                <w:sz w:val="20"/>
                <w:szCs w:val="20"/>
                <w:lang w:val="en-US" w:eastAsia="nl-NL"/>
              </w:rPr>
              <w:t>, the Netherlands</w:t>
            </w:r>
          </w:p>
        </w:tc>
        <w:tc>
          <w:tcPr>
            <w:tcW w:w="2268" w:type="dxa"/>
            <w:noWrap/>
            <w:vAlign w:val="center"/>
          </w:tcPr>
          <w:p w14:paraId="44032F83" w14:textId="77777777" w:rsidR="006F025D" w:rsidRPr="006F025D" w:rsidRDefault="006F025D" w:rsidP="00893E12">
            <w:pPr>
              <w:spacing w:line="276" w:lineRule="auto"/>
              <w:rPr>
                <w:rFonts w:ascii="Times New Roman" w:eastAsia="Times New Roman" w:hAnsi="Times New Roman" w:cs="Times New Roman"/>
                <w:color w:val="000000"/>
                <w:sz w:val="20"/>
                <w:lang w:val="en-US" w:eastAsia="nl-NL"/>
              </w:rPr>
            </w:pPr>
            <w:proofErr w:type="spellStart"/>
            <w:r w:rsidRPr="006F025D">
              <w:rPr>
                <w:rFonts w:ascii="Times New Roman" w:eastAsia="Times New Roman" w:hAnsi="Times New Roman" w:cs="Times New Roman"/>
                <w:color w:val="000000"/>
                <w:sz w:val="20"/>
                <w:lang w:val="en-US" w:eastAsia="nl-NL"/>
              </w:rPr>
              <w:t>Jurren</w:t>
            </w:r>
            <w:proofErr w:type="spellEnd"/>
            <w:r w:rsidRPr="006F025D">
              <w:rPr>
                <w:rFonts w:ascii="Times New Roman" w:eastAsia="Times New Roman" w:hAnsi="Times New Roman" w:cs="Times New Roman"/>
                <w:color w:val="000000"/>
                <w:sz w:val="20"/>
                <w:lang w:val="en-US" w:eastAsia="nl-NL"/>
              </w:rPr>
              <w:t xml:space="preserve"> van Opstal</w:t>
            </w:r>
          </w:p>
        </w:tc>
      </w:tr>
      <w:tr w:rsidR="006F025D" w:rsidRPr="006F025D" w14:paraId="64D40CDF" w14:textId="77777777" w:rsidTr="00893E12">
        <w:trPr>
          <w:trHeight w:val="284"/>
        </w:trPr>
        <w:tc>
          <w:tcPr>
            <w:tcW w:w="6975" w:type="dxa"/>
            <w:vAlign w:val="center"/>
          </w:tcPr>
          <w:p w14:paraId="19E03DD1" w14:textId="77777777" w:rsidR="006F025D" w:rsidRPr="006F025D" w:rsidRDefault="006F025D" w:rsidP="00893E12">
            <w:pPr>
              <w:spacing w:line="276" w:lineRule="auto"/>
              <w:rPr>
                <w:rFonts w:ascii="Times New Roman" w:eastAsia="Times New Roman" w:hAnsi="Times New Roman" w:cs="Times New Roman"/>
                <w:sz w:val="20"/>
                <w:szCs w:val="20"/>
                <w:lang w:val="en-US" w:eastAsia="nl-NL"/>
              </w:rPr>
            </w:pPr>
            <w:r w:rsidRPr="006F025D">
              <w:rPr>
                <w:rFonts w:ascii="Times New Roman" w:eastAsia="Times New Roman" w:hAnsi="Times New Roman" w:cs="Times New Roman"/>
                <w:sz w:val="20"/>
                <w:szCs w:val="20"/>
                <w:lang w:val="en-US" w:eastAsia="nl-NL"/>
              </w:rPr>
              <w:t>Imperial College Healthcare NHS Trust, London, United Kingdom</w:t>
            </w:r>
          </w:p>
        </w:tc>
        <w:tc>
          <w:tcPr>
            <w:tcW w:w="2268" w:type="dxa"/>
            <w:noWrap/>
            <w:vAlign w:val="center"/>
          </w:tcPr>
          <w:p w14:paraId="4AB03452" w14:textId="77777777" w:rsidR="006F025D" w:rsidRPr="006F025D" w:rsidRDefault="006F025D" w:rsidP="00893E12">
            <w:pPr>
              <w:spacing w:line="276" w:lineRule="auto"/>
              <w:rPr>
                <w:rFonts w:ascii="Times New Roman" w:eastAsia="Times New Roman" w:hAnsi="Times New Roman" w:cs="Times New Roman"/>
                <w:color w:val="000000"/>
                <w:sz w:val="20"/>
                <w:lang w:val="en-US" w:eastAsia="nl-NL"/>
              </w:rPr>
            </w:pPr>
            <w:r w:rsidRPr="006F025D">
              <w:rPr>
                <w:rFonts w:ascii="Times New Roman" w:eastAsia="Times New Roman" w:hAnsi="Times New Roman" w:cs="Times New Roman"/>
                <w:color w:val="000000"/>
                <w:sz w:val="20"/>
                <w:lang w:val="en-US" w:eastAsia="nl-NL"/>
              </w:rPr>
              <w:t>Zachary I Whinnett</w:t>
            </w:r>
          </w:p>
        </w:tc>
      </w:tr>
      <w:tr w:rsidR="006F025D" w:rsidRPr="006F025D" w14:paraId="30D817F1" w14:textId="77777777" w:rsidTr="00893E12">
        <w:trPr>
          <w:trHeight w:val="284"/>
        </w:trPr>
        <w:tc>
          <w:tcPr>
            <w:tcW w:w="6975" w:type="dxa"/>
            <w:vAlign w:val="center"/>
          </w:tcPr>
          <w:p w14:paraId="35FEB41C" w14:textId="77777777" w:rsidR="006F025D" w:rsidRPr="006F025D" w:rsidRDefault="006F025D" w:rsidP="00893E12">
            <w:pPr>
              <w:spacing w:line="276" w:lineRule="auto"/>
              <w:rPr>
                <w:rFonts w:ascii="Times New Roman" w:eastAsia="Times New Roman" w:hAnsi="Times New Roman" w:cs="Times New Roman"/>
                <w:sz w:val="20"/>
                <w:szCs w:val="20"/>
                <w:lang w:val="en-US" w:eastAsia="nl-NL"/>
              </w:rPr>
            </w:pPr>
            <w:r w:rsidRPr="006F025D">
              <w:rPr>
                <w:rFonts w:ascii="Times New Roman" w:eastAsia="Times New Roman" w:hAnsi="Times New Roman" w:cs="Times New Roman"/>
                <w:sz w:val="20"/>
                <w:szCs w:val="20"/>
                <w:lang w:val="en-US" w:eastAsia="nl-NL"/>
              </w:rPr>
              <w:t>UCL &amp; Barts Heart Centre, London, United Kingdom</w:t>
            </w:r>
          </w:p>
        </w:tc>
        <w:tc>
          <w:tcPr>
            <w:tcW w:w="2268" w:type="dxa"/>
            <w:noWrap/>
            <w:vAlign w:val="center"/>
          </w:tcPr>
          <w:p w14:paraId="07505BA2" w14:textId="77777777" w:rsidR="006F025D" w:rsidRPr="006F025D" w:rsidRDefault="006F025D" w:rsidP="00893E12">
            <w:pPr>
              <w:spacing w:line="276" w:lineRule="auto"/>
              <w:rPr>
                <w:rFonts w:ascii="Times New Roman" w:eastAsia="Times New Roman" w:hAnsi="Times New Roman" w:cs="Times New Roman"/>
                <w:color w:val="000000"/>
                <w:sz w:val="20"/>
                <w:lang w:val="en-US" w:eastAsia="nl-NL"/>
              </w:rPr>
            </w:pPr>
            <w:r w:rsidRPr="006F025D">
              <w:rPr>
                <w:rFonts w:ascii="Times New Roman" w:eastAsia="Times New Roman" w:hAnsi="Times New Roman" w:cs="Times New Roman"/>
                <w:color w:val="000000"/>
                <w:sz w:val="20"/>
                <w:lang w:val="en-US" w:eastAsia="nl-NL"/>
              </w:rPr>
              <w:t>Pier D Lambiase</w:t>
            </w:r>
          </w:p>
        </w:tc>
      </w:tr>
      <w:tr w:rsidR="006F025D" w:rsidRPr="006F025D" w14:paraId="350C21C8" w14:textId="77777777" w:rsidTr="00893E12">
        <w:trPr>
          <w:trHeight w:val="567"/>
        </w:trPr>
        <w:tc>
          <w:tcPr>
            <w:tcW w:w="6975" w:type="dxa"/>
            <w:vAlign w:val="center"/>
          </w:tcPr>
          <w:p w14:paraId="6D1B33F7" w14:textId="77777777" w:rsidR="006F025D" w:rsidRPr="006F025D" w:rsidRDefault="006F025D" w:rsidP="00893E12">
            <w:pPr>
              <w:spacing w:line="276" w:lineRule="auto"/>
              <w:rPr>
                <w:rFonts w:ascii="Times New Roman" w:eastAsia="Times New Roman" w:hAnsi="Times New Roman" w:cs="Times New Roman"/>
                <w:sz w:val="20"/>
                <w:szCs w:val="20"/>
                <w:lang w:val="en-US" w:eastAsia="nl-NL"/>
              </w:rPr>
            </w:pPr>
            <w:r w:rsidRPr="006F025D">
              <w:rPr>
                <w:rFonts w:ascii="Times New Roman" w:eastAsia="Times New Roman" w:hAnsi="Times New Roman" w:cs="Times New Roman"/>
                <w:sz w:val="20"/>
                <w:szCs w:val="20"/>
                <w:lang w:val="en-US" w:eastAsia="nl-NL"/>
              </w:rPr>
              <w:t xml:space="preserve">Department of Cardiology, and Amsterdam Cardiovascular Sciences (ACS), Amsterdam University Medical Centers, </w:t>
            </w:r>
            <w:proofErr w:type="spellStart"/>
            <w:r w:rsidRPr="006F025D">
              <w:rPr>
                <w:rFonts w:ascii="Times New Roman" w:eastAsia="Times New Roman" w:hAnsi="Times New Roman" w:cs="Times New Roman"/>
                <w:sz w:val="20"/>
                <w:szCs w:val="20"/>
                <w:lang w:val="en-US" w:eastAsia="nl-NL"/>
              </w:rPr>
              <w:t>Vrije</w:t>
            </w:r>
            <w:proofErr w:type="spellEnd"/>
            <w:r w:rsidRPr="006F025D">
              <w:rPr>
                <w:rFonts w:ascii="Times New Roman" w:eastAsia="Times New Roman" w:hAnsi="Times New Roman" w:cs="Times New Roman"/>
                <w:sz w:val="20"/>
                <w:szCs w:val="20"/>
                <w:lang w:val="en-US" w:eastAsia="nl-NL"/>
              </w:rPr>
              <w:t xml:space="preserve"> </w:t>
            </w:r>
            <w:proofErr w:type="spellStart"/>
            <w:r w:rsidRPr="006F025D">
              <w:rPr>
                <w:rFonts w:ascii="Times New Roman" w:eastAsia="Times New Roman" w:hAnsi="Times New Roman" w:cs="Times New Roman"/>
                <w:sz w:val="20"/>
                <w:szCs w:val="20"/>
                <w:lang w:val="en-US" w:eastAsia="nl-NL"/>
              </w:rPr>
              <w:t>Universiteit</w:t>
            </w:r>
            <w:proofErr w:type="spellEnd"/>
            <w:r w:rsidRPr="006F025D">
              <w:rPr>
                <w:rFonts w:ascii="Times New Roman" w:eastAsia="Times New Roman" w:hAnsi="Times New Roman" w:cs="Times New Roman"/>
                <w:sz w:val="20"/>
                <w:szCs w:val="20"/>
                <w:lang w:val="en-US" w:eastAsia="nl-NL"/>
              </w:rPr>
              <w:t>, Amsterdam, the Netherlands</w:t>
            </w:r>
          </w:p>
        </w:tc>
        <w:tc>
          <w:tcPr>
            <w:tcW w:w="2268" w:type="dxa"/>
            <w:noWrap/>
            <w:vAlign w:val="center"/>
          </w:tcPr>
          <w:p w14:paraId="47A58C82" w14:textId="77777777" w:rsidR="006F025D" w:rsidRPr="006F025D" w:rsidRDefault="006F025D" w:rsidP="00893E12">
            <w:pPr>
              <w:spacing w:line="276" w:lineRule="auto"/>
              <w:rPr>
                <w:rFonts w:ascii="Times New Roman" w:eastAsia="Times New Roman" w:hAnsi="Times New Roman" w:cs="Times New Roman"/>
                <w:color w:val="000000"/>
                <w:sz w:val="20"/>
                <w:lang w:val="en-US" w:eastAsia="nl-NL"/>
              </w:rPr>
            </w:pPr>
            <w:proofErr w:type="spellStart"/>
            <w:r w:rsidRPr="006F025D">
              <w:rPr>
                <w:rFonts w:ascii="Times New Roman" w:eastAsia="Times New Roman" w:hAnsi="Times New Roman" w:cs="Times New Roman"/>
                <w:color w:val="000000"/>
                <w:sz w:val="20"/>
                <w:lang w:val="en-US" w:eastAsia="nl-NL"/>
              </w:rPr>
              <w:t>Cor</w:t>
            </w:r>
            <w:proofErr w:type="spellEnd"/>
            <w:r w:rsidRPr="006F025D">
              <w:rPr>
                <w:rFonts w:ascii="Times New Roman" w:eastAsia="Times New Roman" w:hAnsi="Times New Roman" w:cs="Times New Roman"/>
                <w:color w:val="000000"/>
                <w:sz w:val="20"/>
                <w:lang w:val="en-US" w:eastAsia="nl-NL"/>
              </w:rPr>
              <w:t xml:space="preserve"> P Allaart</w:t>
            </w:r>
          </w:p>
        </w:tc>
      </w:tr>
      <w:tr w:rsidR="006F025D" w:rsidRPr="006F025D" w14:paraId="01F28F92" w14:textId="77777777" w:rsidTr="00893E12">
        <w:trPr>
          <w:trHeight w:val="284"/>
        </w:trPr>
        <w:tc>
          <w:tcPr>
            <w:tcW w:w="6975" w:type="dxa"/>
            <w:vAlign w:val="center"/>
          </w:tcPr>
          <w:p w14:paraId="2D78C53B" w14:textId="77777777" w:rsidR="006F025D" w:rsidRPr="006F025D" w:rsidRDefault="006F025D" w:rsidP="00893E12">
            <w:pPr>
              <w:spacing w:line="276" w:lineRule="auto"/>
              <w:rPr>
                <w:rFonts w:ascii="Times New Roman" w:eastAsia="Times New Roman" w:hAnsi="Times New Roman" w:cs="Times New Roman"/>
                <w:sz w:val="20"/>
                <w:szCs w:val="20"/>
                <w:lang w:val="en-US" w:eastAsia="nl-NL"/>
              </w:rPr>
            </w:pPr>
            <w:r w:rsidRPr="006F025D">
              <w:rPr>
                <w:rFonts w:ascii="Times New Roman" w:eastAsia="Times New Roman" w:hAnsi="Times New Roman" w:cs="Times New Roman"/>
                <w:sz w:val="20"/>
                <w:szCs w:val="20"/>
                <w:lang w:val="en-US" w:eastAsia="nl-NL"/>
              </w:rPr>
              <w:t>Division of Cardiology, Northwestern Memorial Hospital, Northwestern University, Chicago, IL, United States</w:t>
            </w:r>
          </w:p>
        </w:tc>
        <w:tc>
          <w:tcPr>
            <w:tcW w:w="2268" w:type="dxa"/>
            <w:noWrap/>
            <w:vAlign w:val="center"/>
          </w:tcPr>
          <w:p w14:paraId="0D333E88" w14:textId="77777777" w:rsidR="006F025D" w:rsidRPr="006F025D" w:rsidRDefault="006F025D" w:rsidP="00893E12">
            <w:pPr>
              <w:spacing w:line="276" w:lineRule="auto"/>
              <w:rPr>
                <w:rFonts w:ascii="Times New Roman" w:eastAsia="Times New Roman" w:hAnsi="Times New Roman" w:cs="Times New Roman"/>
                <w:color w:val="000000"/>
                <w:sz w:val="20"/>
                <w:lang w:val="en-US" w:eastAsia="nl-NL"/>
              </w:rPr>
            </w:pPr>
            <w:r w:rsidRPr="006F025D">
              <w:rPr>
                <w:rFonts w:ascii="Times New Roman" w:eastAsia="Times New Roman" w:hAnsi="Times New Roman" w:cs="Times New Roman"/>
                <w:color w:val="000000"/>
                <w:sz w:val="20"/>
                <w:lang w:val="en-US" w:eastAsia="nl-NL"/>
              </w:rPr>
              <w:t>Alexandru B Chicos</w:t>
            </w:r>
          </w:p>
        </w:tc>
      </w:tr>
      <w:tr w:rsidR="006F025D" w:rsidRPr="006F025D" w14:paraId="372D9A66" w14:textId="77777777" w:rsidTr="00893E12">
        <w:trPr>
          <w:trHeight w:val="284"/>
        </w:trPr>
        <w:tc>
          <w:tcPr>
            <w:tcW w:w="6975" w:type="dxa"/>
            <w:vAlign w:val="center"/>
          </w:tcPr>
          <w:p w14:paraId="517A954D" w14:textId="77777777" w:rsidR="006F025D" w:rsidRPr="006F025D" w:rsidRDefault="006F025D" w:rsidP="00893E12">
            <w:pPr>
              <w:spacing w:line="276" w:lineRule="auto"/>
              <w:rPr>
                <w:rFonts w:ascii="Times New Roman" w:eastAsia="Times New Roman" w:hAnsi="Times New Roman" w:cs="Times New Roman"/>
                <w:sz w:val="20"/>
                <w:szCs w:val="20"/>
                <w:lang w:val="en-US" w:eastAsia="nl-NL"/>
              </w:rPr>
            </w:pPr>
            <w:r w:rsidRPr="006F025D">
              <w:rPr>
                <w:rFonts w:ascii="Times New Roman" w:eastAsia="Times New Roman" w:hAnsi="Times New Roman" w:cs="Times New Roman"/>
                <w:sz w:val="20"/>
                <w:szCs w:val="20"/>
                <w:lang w:val="en-US" w:eastAsia="nl-NL"/>
              </w:rPr>
              <w:t xml:space="preserve">Icahn School of Medicine at Mount Sinai, Mount </w:t>
            </w:r>
            <w:proofErr w:type="spellStart"/>
            <w:r w:rsidRPr="006F025D">
              <w:rPr>
                <w:rFonts w:ascii="Times New Roman" w:eastAsia="Times New Roman" w:hAnsi="Times New Roman" w:cs="Times New Roman"/>
                <w:sz w:val="20"/>
                <w:szCs w:val="20"/>
                <w:lang w:val="en-US" w:eastAsia="nl-NL"/>
              </w:rPr>
              <w:t>Sinaï</w:t>
            </w:r>
            <w:proofErr w:type="spellEnd"/>
            <w:r w:rsidRPr="006F025D">
              <w:rPr>
                <w:rFonts w:ascii="Times New Roman" w:eastAsia="Times New Roman" w:hAnsi="Times New Roman" w:cs="Times New Roman"/>
                <w:sz w:val="20"/>
                <w:szCs w:val="20"/>
                <w:lang w:val="en-US" w:eastAsia="nl-NL"/>
              </w:rPr>
              <w:t xml:space="preserve"> Hospital, New York, NY, United States</w:t>
            </w:r>
          </w:p>
        </w:tc>
        <w:tc>
          <w:tcPr>
            <w:tcW w:w="2268" w:type="dxa"/>
            <w:noWrap/>
            <w:vAlign w:val="center"/>
          </w:tcPr>
          <w:p w14:paraId="66BE8CD4" w14:textId="77777777" w:rsidR="006F025D" w:rsidRPr="006F025D" w:rsidRDefault="006F025D" w:rsidP="00893E12">
            <w:pPr>
              <w:spacing w:line="276" w:lineRule="auto"/>
              <w:rPr>
                <w:rFonts w:ascii="Times New Roman" w:eastAsia="Times New Roman" w:hAnsi="Times New Roman" w:cs="Times New Roman"/>
                <w:color w:val="000000"/>
                <w:sz w:val="20"/>
                <w:lang w:val="en-US" w:eastAsia="nl-NL"/>
              </w:rPr>
            </w:pPr>
            <w:r w:rsidRPr="006F025D">
              <w:rPr>
                <w:rFonts w:ascii="Times New Roman" w:eastAsia="Times New Roman" w:hAnsi="Times New Roman" w:cs="Times New Roman"/>
                <w:color w:val="000000"/>
                <w:sz w:val="20"/>
                <w:lang w:val="en-US" w:eastAsia="nl-NL"/>
              </w:rPr>
              <w:t>Marc A Miller</w:t>
            </w:r>
          </w:p>
        </w:tc>
      </w:tr>
      <w:tr w:rsidR="006F025D" w:rsidRPr="006F025D" w14:paraId="650C9F64" w14:textId="77777777" w:rsidTr="00893E12">
        <w:trPr>
          <w:trHeight w:val="284"/>
        </w:trPr>
        <w:tc>
          <w:tcPr>
            <w:tcW w:w="6975" w:type="dxa"/>
            <w:vAlign w:val="center"/>
            <w:hideMark/>
          </w:tcPr>
          <w:p w14:paraId="6B891EC8" w14:textId="77777777" w:rsidR="006F025D" w:rsidRPr="006F025D" w:rsidRDefault="006F025D" w:rsidP="00893E12">
            <w:pPr>
              <w:spacing w:line="276" w:lineRule="auto"/>
              <w:rPr>
                <w:rFonts w:ascii="Times New Roman" w:eastAsia="Times New Roman" w:hAnsi="Times New Roman" w:cs="Times New Roman"/>
                <w:sz w:val="20"/>
                <w:szCs w:val="20"/>
                <w:lang w:val="en-US" w:eastAsia="nl-NL"/>
              </w:rPr>
            </w:pPr>
            <w:r w:rsidRPr="006F025D">
              <w:rPr>
                <w:rFonts w:ascii="Times New Roman" w:eastAsia="Times New Roman" w:hAnsi="Times New Roman" w:cs="Times New Roman"/>
                <w:sz w:val="20"/>
                <w:szCs w:val="20"/>
                <w:lang w:val="en-US" w:eastAsia="nl-NL"/>
              </w:rPr>
              <w:t>Center for Arrhythmia Care, Heart and Vascular Institute, University of Chicago Pritzker School of Medicine, Chicago, IL, United States</w:t>
            </w:r>
          </w:p>
        </w:tc>
        <w:tc>
          <w:tcPr>
            <w:tcW w:w="2268" w:type="dxa"/>
            <w:noWrap/>
            <w:vAlign w:val="center"/>
            <w:hideMark/>
          </w:tcPr>
          <w:p w14:paraId="066ED5CC" w14:textId="77777777" w:rsidR="006F025D" w:rsidRPr="006F025D" w:rsidRDefault="006F025D" w:rsidP="00893E12">
            <w:pPr>
              <w:spacing w:line="276" w:lineRule="auto"/>
              <w:rPr>
                <w:rFonts w:ascii="Times New Roman" w:eastAsia="Times New Roman" w:hAnsi="Times New Roman" w:cs="Times New Roman"/>
                <w:color w:val="000000"/>
                <w:sz w:val="20"/>
                <w:lang w:val="en-US" w:eastAsia="nl-NL"/>
              </w:rPr>
            </w:pPr>
            <w:r w:rsidRPr="006F025D">
              <w:rPr>
                <w:rFonts w:ascii="Times New Roman" w:eastAsia="Times New Roman" w:hAnsi="Times New Roman" w:cs="Times New Roman"/>
                <w:color w:val="000000"/>
                <w:sz w:val="20"/>
                <w:lang w:val="en-US" w:eastAsia="nl-NL"/>
              </w:rPr>
              <w:t>Gaurav A Upadhyay</w:t>
            </w:r>
          </w:p>
        </w:tc>
      </w:tr>
      <w:tr w:rsidR="006F025D" w:rsidRPr="006F025D" w14:paraId="4A959910" w14:textId="77777777" w:rsidTr="00893E12">
        <w:trPr>
          <w:trHeight w:val="284"/>
        </w:trPr>
        <w:tc>
          <w:tcPr>
            <w:tcW w:w="6975" w:type="dxa"/>
            <w:vAlign w:val="center"/>
            <w:hideMark/>
          </w:tcPr>
          <w:p w14:paraId="304BA695" w14:textId="77777777" w:rsidR="006F025D" w:rsidRPr="006F025D" w:rsidRDefault="006F025D" w:rsidP="00893E12">
            <w:pPr>
              <w:spacing w:line="276" w:lineRule="auto"/>
              <w:rPr>
                <w:rFonts w:ascii="Times New Roman" w:eastAsia="Times New Roman" w:hAnsi="Times New Roman" w:cs="Times New Roman"/>
                <w:sz w:val="20"/>
                <w:szCs w:val="20"/>
                <w:lang w:val="en-US" w:eastAsia="nl-NL"/>
              </w:rPr>
            </w:pPr>
            <w:r w:rsidRPr="006F025D">
              <w:rPr>
                <w:rFonts w:ascii="Times New Roman" w:eastAsia="Times New Roman" w:hAnsi="Times New Roman" w:cs="Times New Roman"/>
                <w:sz w:val="20"/>
                <w:szCs w:val="20"/>
                <w:lang w:val="en-US" w:eastAsia="nl-NL"/>
              </w:rPr>
              <w:lastRenderedPageBreak/>
              <w:t xml:space="preserve">Department of Medicine I, </w:t>
            </w:r>
            <w:proofErr w:type="spellStart"/>
            <w:r w:rsidRPr="006F025D">
              <w:rPr>
                <w:rFonts w:ascii="Times New Roman" w:eastAsia="Times New Roman" w:hAnsi="Times New Roman" w:cs="Times New Roman"/>
                <w:sz w:val="20"/>
                <w:szCs w:val="20"/>
                <w:lang w:val="en-US" w:eastAsia="nl-NL"/>
              </w:rPr>
              <w:t>Klinikum</w:t>
            </w:r>
            <w:proofErr w:type="spellEnd"/>
            <w:r w:rsidRPr="006F025D">
              <w:rPr>
                <w:rFonts w:ascii="Times New Roman" w:eastAsia="Times New Roman" w:hAnsi="Times New Roman" w:cs="Times New Roman"/>
                <w:sz w:val="20"/>
                <w:szCs w:val="20"/>
                <w:lang w:val="en-US" w:eastAsia="nl-NL"/>
              </w:rPr>
              <w:t xml:space="preserve"> </w:t>
            </w:r>
            <w:proofErr w:type="spellStart"/>
            <w:r w:rsidRPr="006F025D">
              <w:rPr>
                <w:rFonts w:ascii="Times New Roman" w:eastAsia="Times New Roman" w:hAnsi="Times New Roman" w:cs="Times New Roman"/>
                <w:sz w:val="20"/>
                <w:szCs w:val="20"/>
                <w:lang w:val="en-US" w:eastAsia="nl-NL"/>
              </w:rPr>
              <w:t>Grosshadern</w:t>
            </w:r>
            <w:proofErr w:type="spellEnd"/>
            <w:r w:rsidRPr="006F025D">
              <w:rPr>
                <w:rFonts w:ascii="Times New Roman" w:eastAsia="Times New Roman" w:hAnsi="Times New Roman" w:cs="Times New Roman"/>
                <w:sz w:val="20"/>
                <w:szCs w:val="20"/>
                <w:lang w:val="en-US" w:eastAsia="nl-NL"/>
              </w:rPr>
              <w:t xml:space="preserve">, University of Munich (LMU), Munich, Germany; </w:t>
            </w:r>
            <w:r w:rsidRPr="006F025D">
              <w:rPr>
                <w:rFonts w:ascii="Times New Roman" w:hAnsi="Times New Roman" w:cs="Times New Roman"/>
                <w:sz w:val="20"/>
                <w:szCs w:val="20"/>
                <w:lang w:val="en-US"/>
              </w:rPr>
              <w:t>German Centre for Cardiovascular Research (DZHK); Partner Site: Munich Heart Alliance, Munich, Germany</w:t>
            </w:r>
          </w:p>
        </w:tc>
        <w:tc>
          <w:tcPr>
            <w:tcW w:w="2268" w:type="dxa"/>
            <w:noWrap/>
            <w:vAlign w:val="center"/>
            <w:hideMark/>
          </w:tcPr>
          <w:p w14:paraId="61426124" w14:textId="77777777" w:rsidR="006F025D" w:rsidRPr="006F025D" w:rsidRDefault="006F025D" w:rsidP="00893E12">
            <w:pPr>
              <w:spacing w:line="276" w:lineRule="auto"/>
              <w:rPr>
                <w:rFonts w:ascii="Times New Roman" w:eastAsia="Times New Roman" w:hAnsi="Times New Roman" w:cs="Times New Roman"/>
                <w:color w:val="000000"/>
                <w:sz w:val="20"/>
                <w:lang w:val="en-US" w:eastAsia="nl-NL"/>
              </w:rPr>
            </w:pPr>
            <w:r w:rsidRPr="006F025D">
              <w:rPr>
                <w:rFonts w:ascii="Times New Roman" w:eastAsia="Times New Roman" w:hAnsi="Times New Roman" w:cs="Times New Roman"/>
                <w:color w:val="000000"/>
                <w:sz w:val="20"/>
                <w:lang w:val="en-US" w:eastAsia="nl-NL"/>
              </w:rPr>
              <w:t xml:space="preserve">Stefan </w:t>
            </w:r>
            <w:proofErr w:type="spellStart"/>
            <w:r w:rsidRPr="006F025D">
              <w:rPr>
                <w:rFonts w:ascii="Times New Roman" w:eastAsia="Times New Roman" w:hAnsi="Times New Roman" w:cs="Times New Roman"/>
                <w:color w:val="000000"/>
                <w:sz w:val="20"/>
                <w:lang w:val="en-US" w:eastAsia="nl-NL"/>
              </w:rPr>
              <w:t>Kääb</w:t>
            </w:r>
            <w:proofErr w:type="spellEnd"/>
          </w:p>
        </w:tc>
      </w:tr>
      <w:tr w:rsidR="006F025D" w:rsidRPr="006F025D" w14:paraId="3D8F1E11" w14:textId="77777777" w:rsidTr="00893E12">
        <w:trPr>
          <w:trHeight w:val="284"/>
        </w:trPr>
        <w:tc>
          <w:tcPr>
            <w:tcW w:w="6975" w:type="dxa"/>
            <w:vAlign w:val="center"/>
            <w:hideMark/>
          </w:tcPr>
          <w:p w14:paraId="681DE5BC" w14:textId="77777777" w:rsidR="006F025D" w:rsidRPr="006F025D" w:rsidRDefault="006F025D" w:rsidP="00893E12">
            <w:pPr>
              <w:spacing w:line="276" w:lineRule="auto"/>
              <w:rPr>
                <w:rFonts w:ascii="Times New Roman" w:eastAsia="Times New Roman" w:hAnsi="Times New Roman" w:cs="Times New Roman"/>
                <w:sz w:val="20"/>
                <w:szCs w:val="20"/>
                <w:lang w:val="en-US" w:eastAsia="nl-NL"/>
              </w:rPr>
            </w:pPr>
            <w:r w:rsidRPr="006F025D">
              <w:rPr>
                <w:rFonts w:ascii="Times New Roman" w:eastAsia="Times New Roman" w:hAnsi="Times New Roman" w:cs="Times New Roman"/>
                <w:sz w:val="20"/>
                <w:szCs w:val="20"/>
                <w:lang w:val="en-US" w:eastAsia="nl-NL"/>
              </w:rPr>
              <w:t>Department of Internal Medicine I, Jena University Hospital, Jena, Germany</w:t>
            </w:r>
          </w:p>
        </w:tc>
        <w:tc>
          <w:tcPr>
            <w:tcW w:w="2268" w:type="dxa"/>
            <w:noWrap/>
            <w:vAlign w:val="center"/>
            <w:hideMark/>
          </w:tcPr>
          <w:p w14:paraId="5E033EDA" w14:textId="77777777" w:rsidR="006F025D" w:rsidRPr="006F025D" w:rsidRDefault="006F025D" w:rsidP="00893E12">
            <w:pPr>
              <w:spacing w:line="276" w:lineRule="auto"/>
              <w:rPr>
                <w:rFonts w:ascii="Times New Roman" w:eastAsia="Times New Roman" w:hAnsi="Times New Roman" w:cs="Times New Roman"/>
                <w:color w:val="000000"/>
                <w:sz w:val="20"/>
                <w:lang w:val="en-US" w:eastAsia="nl-NL"/>
              </w:rPr>
            </w:pPr>
            <w:r w:rsidRPr="006F025D">
              <w:rPr>
                <w:rFonts w:ascii="Times New Roman" w:eastAsia="Times New Roman" w:hAnsi="Times New Roman" w:cs="Times New Roman"/>
                <w:color w:val="000000"/>
                <w:sz w:val="20"/>
                <w:lang w:val="en-US" w:eastAsia="nl-NL"/>
              </w:rPr>
              <w:t>Ralf Surber</w:t>
            </w:r>
          </w:p>
        </w:tc>
      </w:tr>
      <w:tr w:rsidR="006F025D" w:rsidRPr="003A1449" w14:paraId="14BA0E48" w14:textId="77777777" w:rsidTr="00893E12">
        <w:trPr>
          <w:trHeight w:val="284"/>
        </w:trPr>
        <w:tc>
          <w:tcPr>
            <w:tcW w:w="6975" w:type="dxa"/>
            <w:vAlign w:val="center"/>
            <w:hideMark/>
          </w:tcPr>
          <w:p w14:paraId="36814918" w14:textId="77777777" w:rsidR="006F025D" w:rsidRPr="006F025D" w:rsidRDefault="006F025D" w:rsidP="00893E12">
            <w:pPr>
              <w:spacing w:line="276" w:lineRule="auto"/>
              <w:rPr>
                <w:rFonts w:ascii="Times New Roman" w:eastAsia="Times New Roman" w:hAnsi="Times New Roman" w:cs="Times New Roman"/>
                <w:sz w:val="20"/>
                <w:szCs w:val="20"/>
                <w:lang w:eastAsia="nl-NL"/>
              </w:rPr>
            </w:pPr>
            <w:bookmarkStart w:id="3" w:name="_GoBack" w:colFirst="2" w:colLast="2"/>
            <w:r w:rsidRPr="006F025D">
              <w:rPr>
                <w:rFonts w:ascii="Times New Roman" w:eastAsia="Times New Roman" w:hAnsi="Times New Roman" w:cs="Times New Roman"/>
                <w:sz w:val="20"/>
                <w:szCs w:val="20"/>
                <w:lang w:eastAsia="nl-NL"/>
              </w:rPr>
              <w:t xml:space="preserve">Medisch Centrum Leeuwarden, Leeuwarden, </w:t>
            </w:r>
            <w:proofErr w:type="spellStart"/>
            <w:r w:rsidRPr="006F025D">
              <w:rPr>
                <w:rFonts w:ascii="Times New Roman" w:eastAsia="Times New Roman" w:hAnsi="Times New Roman" w:cs="Times New Roman"/>
                <w:sz w:val="20"/>
                <w:szCs w:val="20"/>
                <w:lang w:eastAsia="nl-NL"/>
              </w:rPr>
              <w:t>the</w:t>
            </w:r>
            <w:proofErr w:type="spellEnd"/>
            <w:r w:rsidRPr="006F025D">
              <w:rPr>
                <w:rFonts w:ascii="Times New Roman" w:eastAsia="Times New Roman" w:hAnsi="Times New Roman" w:cs="Times New Roman"/>
                <w:sz w:val="20"/>
                <w:szCs w:val="20"/>
                <w:lang w:eastAsia="nl-NL"/>
              </w:rPr>
              <w:t xml:space="preserve"> Netherlands</w:t>
            </w:r>
          </w:p>
        </w:tc>
        <w:tc>
          <w:tcPr>
            <w:tcW w:w="2268" w:type="dxa"/>
            <w:noWrap/>
            <w:vAlign w:val="center"/>
            <w:hideMark/>
          </w:tcPr>
          <w:p w14:paraId="18DDEC2C" w14:textId="77777777" w:rsidR="006F025D" w:rsidRPr="006F025D" w:rsidRDefault="006F025D" w:rsidP="00893E12">
            <w:pPr>
              <w:spacing w:line="276" w:lineRule="auto"/>
              <w:rPr>
                <w:rFonts w:ascii="Times New Roman" w:eastAsia="Times New Roman" w:hAnsi="Times New Roman" w:cs="Times New Roman"/>
                <w:color w:val="000000"/>
                <w:sz w:val="20"/>
                <w:lang w:val="de-DE" w:eastAsia="nl-NL"/>
              </w:rPr>
            </w:pPr>
            <w:r w:rsidRPr="006F025D">
              <w:rPr>
                <w:rFonts w:ascii="Times New Roman" w:eastAsia="Times New Roman" w:hAnsi="Times New Roman" w:cs="Times New Roman"/>
                <w:color w:val="000000"/>
                <w:sz w:val="20"/>
                <w:lang w:val="de-DE" w:eastAsia="nl-NL"/>
              </w:rPr>
              <w:t>Alida E Borger van der Burg</w:t>
            </w:r>
          </w:p>
        </w:tc>
      </w:tr>
      <w:bookmarkEnd w:id="3"/>
      <w:tr w:rsidR="006F025D" w:rsidRPr="006F025D" w14:paraId="6E06135B" w14:textId="77777777" w:rsidTr="00893E12">
        <w:trPr>
          <w:trHeight w:val="284"/>
        </w:trPr>
        <w:tc>
          <w:tcPr>
            <w:tcW w:w="6975" w:type="dxa"/>
            <w:noWrap/>
            <w:vAlign w:val="center"/>
            <w:hideMark/>
          </w:tcPr>
          <w:p w14:paraId="40C29FC5" w14:textId="77777777" w:rsidR="006F025D" w:rsidRPr="006F025D" w:rsidRDefault="006F025D" w:rsidP="00893E12">
            <w:pPr>
              <w:spacing w:line="276" w:lineRule="auto"/>
              <w:rPr>
                <w:rFonts w:ascii="Times New Roman" w:eastAsia="Times New Roman" w:hAnsi="Times New Roman" w:cs="Times New Roman"/>
                <w:color w:val="000000"/>
                <w:sz w:val="20"/>
                <w:szCs w:val="20"/>
                <w:lang w:val="en-US" w:eastAsia="nl-NL"/>
              </w:rPr>
            </w:pPr>
            <w:r w:rsidRPr="006F025D">
              <w:rPr>
                <w:rFonts w:ascii="Times New Roman" w:eastAsia="Times New Roman" w:hAnsi="Times New Roman" w:cs="Times New Roman"/>
                <w:color w:val="000000"/>
                <w:sz w:val="20"/>
                <w:szCs w:val="20"/>
                <w:lang w:val="en-US" w:eastAsia="nl-NL"/>
              </w:rPr>
              <w:t>Valley Health System, Ridgewood, NJ, United States</w:t>
            </w:r>
          </w:p>
        </w:tc>
        <w:tc>
          <w:tcPr>
            <w:tcW w:w="2268" w:type="dxa"/>
            <w:noWrap/>
            <w:vAlign w:val="center"/>
            <w:hideMark/>
          </w:tcPr>
          <w:p w14:paraId="05782A94" w14:textId="77777777" w:rsidR="006F025D" w:rsidRPr="006F025D" w:rsidRDefault="006F025D" w:rsidP="00893E12">
            <w:pPr>
              <w:spacing w:line="276" w:lineRule="auto"/>
              <w:rPr>
                <w:rFonts w:ascii="Times New Roman" w:eastAsia="Times New Roman" w:hAnsi="Times New Roman" w:cs="Times New Roman"/>
                <w:color w:val="000000"/>
                <w:sz w:val="20"/>
                <w:lang w:val="en-US" w:eastAsia="nl-NL"/>
              </w:rPr>
            </w:pPr>
            <w:r w:rsidRPr="006F025D">
              <w:rPr>
                <w:rFonts w:ascii="Times New Roman" w:eastAsia="Times New Roman" w:hAnsi="Times New Roman" w:cs="Times New Roman"/>
                <w:color w:val="000000"/>
                <w:sz w:val="20"/>
                <w:lang w:val="en-US" w:eastAsia="nl-NL"/>
              </w:rPr>
              <w:t>Suneet Mittal</w:t>
            </w:r>
          </w:p>
        </w:tc>
      </w:tr>
      <w:tr w:rsidR="006F025D" w:rsidRPr="006F025D" w14:paraId="00C1B0A5" w14:textId="77777777" w:rsidTr="00893E12">
        <w:trPr>
          <w:trHeight w:val="284"/>
        </w:trPr>
        <w:tc>
          <w:tcPr>
            <w:tcW w:w="6975" w:type="dxa"/>
            <w:vAlign w:val="center"/>
            <w:hideMark/>
          </w:tcPr>
          <w:p w14:paraId="7A216E9C" w14:textId="77777777" w:rsidR="006F025D" w:rsidRPr="006F025D" w:rsidRDefault="006F025D" w:rsidP="00893E12">
            <w:pPr>
              <w:spacing w:line="276" w:lineRule="auto"/>
              <w:rPr>
                <w:rFonts w:ascii="Times New Roman" w:eastAsia="Times New Roman" w:hAnsi="Times New Roman" w:cs="Times New Roman"/>
                <w:sz w:val="20"/>
                <w:szCs w:val="20"/>
                <w:lang w:val="en-US" w:eastAsia="nl-NL"/>
              </w:rPr>
            </w:pPr>
            <w:r w:rsidRPr="006F025D">
              <w:rPr>
                <w:rFonts w:ascii="Times New Roman" w:eastAsia="Times New Roman" w:hAnsi="Times New Roman" w:cs="Times New Roman"/>
                <w:sz w:val="20"/>
                <w:szCs w:val="20"/>
                <w:lang w:val="en-US" w:eastAsia="nl-NL"/>
              </w:rPr>
              <w:t>Cardiac Electrophysiology Division, Department of Medicine, Englewood Hospital and Medical Center, Englewood, NJ, United States</w:t>
            </w:r>
          </w:p>
        </w:tc>
        <w:tc>
          <w:tcPr>
            <w:tcW w:w="2268" w:type="dxa"/>
            <w:noWrap/>
            <w:vAlign w:val="center"/>
            <w:hideMark/>
          </w:tcPr>
          <w:p w14:paraId="6F9D4DE1" w14:textId="77777777" w:rsidR="006F025D" w:rsidRPr="006F025D" w:rsidRDefault="006F025D" w:rsidP="00893E12">
            <w:pPr>
              <w:spacing w:line="276" w:lineRule="auto"/>
              <w:rPr>
                <w:rFonts w:ascii="Times New Roman" w:eastAsia="Times New Roman" w:hAnsi="Times New Roman" w:cs="Times New Roman"/>
                <w:color w:val="000000"/>
                <w:sz w:val="20"/>
                <w:lang w:val="en-US" w:eastAsia="nl-NL"/>
              </w:rPr>
            </w:pPr>
            <w:r w:rsidRPr="006F025D">
              <w:rPr>
                <w:rFonts w:ascii="Times New Roman" w:eastAsia="Times New Roman" w:hAnsi="Times New Roman" w:cs="Times New Roman"/>
                <w:color w:val="000000"/>
                <w:sz w:val="20"/>
                <w:lang w:val="en-US" w:eastAsia="nl-NL"/>
              </w:rPr>
              <w:t>Dmitry Nemirovsky</w:t>
            </w:r>
          </w:p>
        </w:tc>
      </w:tr>
      <w:tr w:rsidR="006F025D" w:rsidRPr="006F025D" w14:paraId="2FEA2CE4" w14:textId="77777777" w:rsidTr="00893E12">
        <w:trPr>
          <w:trHeight w:val="284"/>
        </w:trPr>
        <w:tc>
          <w:tcPr>
            <w:tcW w:w="6975" w:type="dxa"/>
            <w:vAlign w:val="center"/>
            <w:hideMark/>
          </w:tcPr>
          <w:p w14:paraId="21A25FD1" w14:textId="77777777" w:rsidR="006F025D" w:rsidRPr="006F025D" w:rsidRDefault="006F025D" w:rsidP="00893E12">
            <w:pPr>
              <w:spacing w:line="276" w:lineRule="auto"/>
              <w:rPr>
                <w:rFonts w:ascii="Times New Roman" w:eastAsia="Times New Roman" w:hAnsi="Times New Roman" w:cs="Times New Roman"/>
                <w:sz w:val="20"/>
                <w:szCs w:val="20"/>
                <w:lang w:val="en-US" w:eastAsia="nl-NL"/>
              </w:rPr>
            </w:pPr>
            <w:r w:rsidRPr="006F025D">
              <w:rPr>
                <w:rFonts w:ascii="Times New Roman" w:eastAsia="Times New Roman" w:hAnsi="Times New Roman" w:cs="Times New Roman"/>
                <w:sz w:val="20"/>
                <w:szCs w:val="20"/>
                <w:lang w:val="en-US" w:eastAsia="nl-NL"/>
              </w:rPr>
              <w:t>Department of Medicine - Cardiology, Columbia University Irving Medical Center, New York, NY, United States</w:t>
            </w:r>
          </w:p>
        </w:tc>
        <w:tc>
          <w:tcPr>
            <w:tcW w:w="2268" w:type="dxa"/>
            <w:noWrap/>
            <w:vAlign w:val="center"/>
            <w:hideMark/>
          </w:tcPr>
          <w:p w14:paraId="6D429F67" w14:textId="77777777" w:rsidR="006F025D" w:rsidRPr="006F025D" w:rsidRDefault="006F025D" w:rsidP="00893E12">
            <w:pPr>
              <w:spacing w:line="276" w:lineRule="auto"/>
              <w:rPr>
                <w:rFonts w:ascii="Times New Roman" w:eastAsia="Times New Roman" w:hAnsi="Times New Roman" w:cs="Times New Roman"/>
                <w:color w:val="000000"/>
                <w:sz w:val="20"/>
                <w:lang w:val="en-US" w:eastAsia="nl-NL"/>
              </w:rPr>
            </w:pPr>
            <w:r w:rsidRPr="006F025D">
              <w:rPr>
                <w:rFonts w:ascii="Times New Roman" w:eastAsia="Times New Roman" w:hAnsi="Times New Roman" w:cs="Times New Roman"/>
                <w:color w:val="000000"/>
                <w:sz w:val="20"/>
                <w:lang w:val="en-US" w:eastAsia="nl-NL"/>
              </w:rPr>
              <w:t>Jose M Dizon</w:t>
            </w:r>
          </w:p>
        </w:tc>
      </w:tr>
      <w:tr w:rsidR="006F025D" w:rsidRPr="006F025D" w14:paraId="53751807" w14:textId="77777777" w:rsidTr="00893E12">
        <w:trPr>
          <w:trHeight w:val="567"/>
        </w:trPr>
        <w:tc>
          <w:tcPr>
            <w:tcW w:w="6975" w:type="dxa"/>
            <w:noWrap/>
            <w:vAlign w:val="center"/>
            <w:hideMark/>
          </w:tcPr>
          <w:p w14:paraId="45C8E970" w14:textId="77777777" w:rsidR="006F025D" w:rsidRPr="006F025D" w:rsidRDefault="006F025D" w:rsidP="00893E12">
            <w:pPr>
              <w:spacing w:line="276" w:lineRule="auto"/>
              <w:rPr>
                <w:rFonts w:ascii="Times New Roman" w:eastAsia="Times New Roman" w:hAnsi="Times New Roman" w:cs="Times New Roman"/>
                <w:color w:val="000000"/>
                <w:sz w:val="20"/>
                <w:szCs w:val="20"/>
                <w:lang w:val="en-US" w:eastAsia="nl-NL"/>
              </w:rPr>
            </w:pPr>
            <w:r w:rsidRPr="006F025D">
              <w:rPr>
                <w:rFonts w:ascii="Times New Roman" w:eastAsia="Times New Roman" w:hAnsi="Times New Roman" w:cs="Times New Roman"/>
                <w:color w:val="000000"/>
                <w:sz w:val="20"/>
                <w:szCs w:val="20"/>
                <w:lang w:val="en-US" w:eastAsia="nl-NL"/>
              </w:rPr>
              <w:t>Cardiology Clinical Academic Group, St. George's, University of London and St. George's University Hospitals NHS Foundation Trust London, United Kingdom</w:t>
            </w:r>
          </w:p>
        </w:tc>
        <w:tc>
          <w:tcPr>
            <w:tcW w:w="2268" w:type="dxa"/>
            <w:noWrap/>
            <w:vAlign w:val="center"/>
            <w:hideMark/>
          </w:tcPr>
          <w:p w14:paraId="47B059E2" w14:textId="77777777" w:rsidR="006F025D" w:rsidRPr="006F025D" w:rsidRDefault="006F025D" w:rsidP="00893E12">
            <w:pPr>
              <w:spacing w:line="276" w:lineRule="auto"/>
              <w:rPr>
                <w:rFonts w:ascii="Times New Roman" w:eastAsia="Times New Roman" w:hAnsi="Times New Roman" w:cs="Times New Roman"/>
                <w:color w:val="000000"/>
                <w:sz w:val="20"/>
                <w:lang w:val="en-US" w:eastAsia="nl-NL"/>
              </w:rPr>
            </w:pPr>
            <w:r w:rsidRPr="006F025D">
              <w:rPr>
                <w:rFonts w:ascii="Times New Roman" w:eastAsia="Times New Roman" w:hAnsi="Times New Roman" w:cs="Times New Roman"/>
                <w:color w:val="000000"/>
                <w:sz w:val="20"/>
                <w:lang w:val="en-US" w:eastAsia="nl-NL"/>
              </w:rPr>
              <w:t>Elijah R Behr</w:t>
            </w:r>
          </w:p>
        </w:tc>
      </w:tr>
      <w:tr w:rsidR="006F025D" w:rsidRPr="006F025D" w14:paraId="48542251" w14:textId="77777777" w:rsidTr="00893E12">
        <w:trPr>
          <w:trHeight w:val="284"/>
        </w:trPr>
        <w:tc>
          <w:tcPr>
            <w:tcW w:w="6975" w:type="dxa"/>
            <w:vAlign w:val="center"/>
            <w:hideMark/>
          </w:tcPr>
          <w:p w14:paraId="4E27B815" w14:textId="77777777" w:rsidR="006F025D" w:rsidRPr="006F025D" w:rsidRDefault="006F025D" w:rsidP="00893E12">
            <w:pPr>
              <w:spacing w:line="276" w:lineRule="auto"/>
              <w:rPr>
                <w:rFonts w:ascii="Times New Roman" w:eastAsia="Times New Roman" w:hAnsi="Times New Roman" w:cs="Times New Roman"/>
                <w:sz w:val="20"/>
                <w:szCs w:val="20"/>
                <w:lang w:val="en-US" w:eastAsia="nl-NL"/>
              </w:rPr>
            </w:pPr>
            <w:r w:rsidRPr="006F025D">
              <w:rPr>
                <w:rFonts w:ascii="Times New Roman" w:eastAsia="Times New Roman" w:hAnsi="Times New Roman" w:cs="Times New Roman"/>
                <w:sz w:val="20"/>
                <w:szCs w:val="20"/>
                <w:lang w:val="en-US" w:eastAsia="nl-NL"/>
              </w:rPr>
              <w:t>Department of Internal Medicine, Section of Cardiovascular Medicine, Yale University School of Medicine, New Haven, CT, United States</w:t>
            </w:r>
          </w:p>
        </w:tc>
        <w:tc>
          <w:tcPr>
            <w:tcW w:w="2268" w:type="dxa"/>
            <w:noWrap/>
            <w:vAlign w:val="center"/>
            <w:hideMark/>
          </w:tcPr>
          <w:p w14:paraId="64CDDAEA" w14:textId="77777777" w:rsidR="006F025D" w:rsidRPr="006F025D" w:rsidRDefault="006F025D" w:rsidP="00893E12">
            <w:pPr>
              <w:spacing w:line="276" w:lineRule="auto"/>
              <w:rPr>
                <w:rFonts w:ascii="Times New Roman" w:eastAsia="Times New Roman" w:hAnsi="Times New Roman" w:cs="Times New Roman"/>
                <w:color w:val="000000"/>
                <w:sz w:val="20"/>
                <w:lang w:val="en-US" w:eastAsia="nl-NL"/>
              </w:rPr>
            </w:pPr>
            <w:r w:rsidRPr="006F025D">
              <w:rPr>
                <w:rFonts w:ascii="Times New Roman" w:eastAsia="Times New Roman" w:hAnsi="Times New Roman" w:cs="Times New Roman"/>
                <w:color w:val="000000"/>
                <w:sz w:val="20"/>
                <w:lang w:val="en-US" w:eastAsia="nl-NL"/>
              </w:rPr>
              <w:t>Jude F Clancy</w:t>
            </w:r>
          </w:p>
        </w:tc>
      </w:tr>
      <w:tr w:rsidR="006F025D" w:rsidRPr="006F025D" w14:paraId="59F932A4" w14:textId="77777777" w:rsidTr="00893E12">
        <w:trPr>
          <w:trHeight w:val="284"/>
        </w:trPr>
        <w:tc>
          <w:tcPr>
            <w:tcW w:w="6975" w:type="dxa"/>
            <w:vAlign w:val="center"/>
            <w:hideMark/>
          </w:tcPr>
          <w:p w14:paraId="5EB55910" w14:textId="77777777" w:rsidR="006F025D" w:rsidRPr="006F025D" w:rsidRDefault="006F025D" w:rsidP="00893E12">
            <w:pPr>
              <w:spacing w:line="276" w:lineRule="auto"/>
              <w:rPr>
                <w:rFonts w:ascii="Times New Roman" w:eastAsia="Times New Roman" w:hAnsi="Times New Roman" w:cs="Times New Roman"/>
                <w:sz w:val="20"/>
                <w:szCs w:val="20"/>
                <w:lang w:val="en-US" w:eastAsia="nl-NL"/>
              </w:rPr>
            </w:pPr>
            <w:r w:rsidRPr="006F025D">
              <w:rPr>
                <w:rFonts w:ascii="Times New Roman" w:eastAsia="Times New Roman" w:hAnsi="Times New Roman" w:cs="Times New Roman"/>
                <w:sz w:val="20"/>
                <w:szCs w:val="20"/>
                <w:lang w:val="en-US" w:eastAsia="nl-NL"/>
              </w:rPr>
              <w:t>North-West Hospital Group, Alkmaar, The Netherlands</w:t>
            </w:r>
          </w:p>
        </w:tc>
        <w:tc>
          <w:tcPr>
            <w:tcW w:w="2268" w:type="dxa"/>
            <w:noWrap/>
            <w:vAlign w:val="center"/>
            <w:hideMark/>
          </w:tcPr>
          <w:p w14:paraId="6E269A45" w14:textId="77777777" w:rsidR="006F025D" w:rsidRPr="006F025D" w:rsidRDefault="006F025D" w:rsidP="00893E12">
            <w:pPr>
              <w:spacing w:line="276" w:lineRule="auto"/>
              <w:rPr>
                <w:rFonts w:ascii="Times New Roman" w:eastAsia="Times New Roman" w:hAnsi="Times New Roman" w:cs="Times New Roman"/>
                <w:color w:val="000000"/>
                <w:sz w:val="20"/>
                <w:lang w:val="en-US" w:eastAsia="nl-NL"/>
              </w:rPr>
            </w:pPr>
            <w:r w:rsidRPr="006F025D">
              <w:rPr>
                <w:rFonts w:ascii="Times New Roman" w:eastAsia="Times New Roman" w:hAnsi="Times New Roman" w:cs="Times New Roman"/>
                <w:color w:val="000000"/>
                <w:sz w:val="20"/>
                <w:lang w:val="en-US" w:eastAsia="nl-NL"/>
              </w:rPr>
              <w:t>Tjeerd Germans</w:t>
            </w:r>
          </w:p>
        </w:tc>
      </w:tr>
      <w:tr w:rsidR="006F025D" w:rsidRPr="006F025D" w14:paraId="03685E9B" w14:textId="77777777" w:rsidTr="00893E12">
        <w:trPr>
          <w:trHeight w:val="284"/>
        </w:trPr>
        <w:tc>
          <w:tcPr>
            <w:tcW w:w="6975" w:type="dxa"/>
            <w:vAlign w:val="center"/>
            <w:hideMark/>
          </w:tcPr>
          <w:p w14:paraId="481894DF" w14:textId="77777777" w:rsidR="006F025D" w:rsidRPr="006F025D" w:rsidRDefault="006F025D" w:rsidP="00893E12">
            <w:pPr>
              <w:spacing w:line="276" w:lineRule="auto"/>
              <w:rPr>
                <w:rFonts w:ascii="Times New Roman" w:eastAsia="Times New Roman" w:hAnsi="Times New Roman" w:cs="Times New Roman"/>
                <w:sz w:val="20"/>
                <w:szCs w:val="20"/>
                <w:lang w:val="en-US" w:eastAsia="nl-NL"/>
              </w:rPr>
            </w:pPr>
            <w:r w:rsidRPr="006F025D">
              <w:rPr>
                <w:rFonts w:ascii="Times New Roman" w:eastAsia="Times New Roman" w:hAnsi="Times New Roman" w:cs="Times New Roman"/>
                <w:sz w:val="20"/>
                <w:szCs w:val="20"/>
                <w:lang w:val="en-US" w:eastAsia="nl-NL"/>
              </w:rPr>
              <w:t>Division of Cardiovascular Medicine, College of Medicine, The Ohio State University, Columbus, OH, United States</w:t>
            </w:r>
          </w:p>
        </w:tc>
        <w:tc>
          <w:tcPr>
            <w:tcW w:w="2268" w:type="dxa"/>
            <w:noWrap/>
            <w:vAlign w:val="center"/>
            <w:hideMark/>
          </w:tcPr>
          <w:p w14:paraId="7213F9F0" w14:textId="77777777" w:rsidR="006F025D" w:rsidRPr="006F025D" w:rsidRDefault="006F025D" w:rsidP="00893E12">
            <w:pPr>
              <w:spacing w:line="276" w:lineRule="auto"/>
              <w:rPr>
                <w:rFonts w:ascii="Times New Roman" w:eastAsia="Times New Roman" w:hAnsi="Times New Roman" w:cs="Times New Roman"/>
                <w:color w:val="000000"/>
                <w:sz w:val="20"/>
                <w:lang w:val="en-US" w:eastAsia="nl-NL"/>
              </w:rPr>
            </w:pPr>
            <w:r w:rsidRPr="006F025D">
              <w:rPr>
                <w:rFonts w:ascii="Times New Roman" w:eastAsia="Times New Roman" w:hAnsi="Times New Roman" w:cs="Times New Roman"/>
                <w:color w:val="000000"/>
                <w:sz w:val="20"/>
                <w:lang w:val="en-US" w:eastAsia="nl-NL"/>
              </w:rPr>
              <w:t>Raul Weiss</w:t>
            </w:r>
          </w:p>
        </w:tc>
      </w:tr>
      <w:tr w:rsidR="006F025D" w:rsidRPr="006F025D" w14:paraId="11BE3E23" w14:textId="77777777" w:rsidTr="00893E12">
        <w:trPr>
          <w:trHeight w:val="567"/>
        </w:trPr>
        <w:tc>
          <w:tcPr>
            <w:tcW w:w="6975" w:type="dxa"/>
            <w:vAlign w:val="center"/>
            <w:hideMark/>
          </w:tcPr>
          <w:p w14:paraId="560221DF" w14:textId="77777777" w:rsidR="006F025D" w:rsidRPr="006F025D" w:rsidRDefault="006F025D" w:rsidP="00893E12">
            <w:pPr>
              <w:spacing w:line="276" w:lineRule="auto"/>
              <w:rPr>
                <w:rFonts w:ascii="Times New Roman" w:eastAsia="Times New Roman" w:hAnsi="Times New Roman" w:cs="Times New Roman"/>
                <w:sz w:val="20"/>
                <w:szCs w:val="20"/>
                <w:lang w:val="en-US" w:eastAsia="nl-NL"/>
              </w:rPr>
            </w:pPr>
            <w:r w:rsidRPr="006F025D">
              <w:rPr>
                <w:rFonts w:ascii="Times New Roman" w:eastAsia="Times New Roman" w:hAnsi="Times New Roman" w:cs="Times New Roman"/>
                <w:sz w:val="20"/>
                <w:szCs w:val="20"/>
                <w:lang w:val="en-US" w:eastAsia="nl-NL"/>
              </w:rPr>
              <w:t>Division of Cardiology, Department of Medicine, New York Presbyterian Hospital, Cornell University Medical College, New York, NY, United States</w:t>
            </w:r>
          </w:p>
        </w:tc>
        <w:tc>
          <w:tcPr>
            <w:tcW w:w="2268" w:type="dxa"/>
            <w:noWrap/>
            <w:vAlign w:val="center"/>
            <w:hideMark/>
          </w:tcPr>
          <w:p w14:paraId="2ADA3F61" w14:textId="77777777" w:rsidR="006F025D" w:rsidRPr="006F025D" w:rsidRDefault="006F025D" w:rsidP="00893E12">
            <w:pPr>
              <w:spacing w:line="276" w:lineRule="auto"/>
              <w:rPr>
                <w:rFonts w:ascii="Times New Roman" w:eastAsia="Times New Roman" w:hAnsi="Times New Roman" w:cs="Times New Roman"/>
                <w:color w:val="000000"/>
                <w:sz w:val="20"/>
                <w:lang w:val="en-US" w:eastAsia="nl-NL"/>
              </w:rPr>
            </w:pPr>
            <w:r w:rsidRPr="006F025D">
              <w:rPr>
                <w:rFonts w:ascii="Times New Roman" w:eastAsia="Times New Roman" w:hAnsi="Times New Roman" w:cs="Times New Roman"/>
                <w:color w:val="000000"/>
                <w:sz w:val="20"/>
                <w:lang w:val="en-US" w:eastAsia="nl-NL"/>
              </w:rPr>
              <w:t>Jim W Cheung</w:t>
            </w:r>
          </w:p>
        </w:tc>
      </w:tr>
      <w:tr w:rsidR="006F025D" w:rsidRPr="006F025D" w14:paraId="2A870480" w14:textId="77777777" w:rsidTr="00893E12">
        <w:trPr>
          <w:trHeight w:val="284"/>
        </w:trPr>
        <w:tc>
          <w:tcPr>
            <w:tcW w:w="6975" w:type="dxa"/>
            <w:vAlign w:val="center"/>
            <w:hideMark/>
          </w:tcPr>
          <w:p w14:paraId="4A628CA5" w14:textId="77777777" w:rsidR="006F025D" w:rsidRPr="006F025D" w:rsidRDefault="006F025D" w:rsidP="00893E12">
            <w:pPr>
              <w:spacing w:line="276" w:lineRule="auto"/>
              <w:rPr>
                <w:rFonts w:ascii="Times New Roman" w:eastAsia="Times New Roman" w:hAnsi="Times New Roman" w:cs="Times New Roman"/>
                <w:sz w:val="20"/>
                <w:szCs w:val="20"/>
                <w:lang w:val="en-US" w:eastAsia="nl-NL"/>
              </w:rPr>
            </w:pPr>
            <w:r w:rsidRPr="006F025D">
              <w:rPr>
                <w:rFonts w:ascii="Times New Roman" w:eastAsia="Times New Roman" w:hAnsi="Times New Roman" w:cs="Times New Roman"/>
                <w:sz w:val="20"/>
                <w:szCs w:val="20"/>
                <w:lang w:val="en-US" w:eastAsia="nl-NL"/>
              </w:rPr>
              <w:t xml:space="preserve">Cardiology Department, Queen Elizabeth Hospital, </w:t>
            </w:r>
            <w:proofErr w:type="spellStart"/>
            <w:r w:rsidRPr="006F025D">
              <w:rPr>
                <w:rFonts w:ascii="Times New Roman" w:eastAsia="Times New Roman" w:hAnsi="Times New Roman" w:cs="Times New Roman"/>
                <w:sz w:val="20"/>
                <w:szCs w:val="20"/>
                <w:lang w:val="en-US" w:eastAsia="nl-NL"/>
              </w:rPr>
              <w:t>Mindelsohn</w:t>
            </w:r>
            <w:proofErr w:type="spellEnd"/>
            <w:r w:rsidRPr="006F025D">
              <w:rPr>
                <w:rFonts w:ascii="Times New Roman" w:eastAsia="Times New Roman" w:hAnsi="Times New Roman" w:cs="Times New Roman"/>
                <w:sz w:val="20"/>
                <w:szCs w:val="20"/>
                <w:lang w:val="en-US" w:eastAsia="nl-NL"/>
              </w:rPr>
              <w:t xml:space="preserve"> Way, Birmingham B15 2TH, United Kingdom</w:t>
            </w:r>
          </w:p>
        </w:tc>
        <w:tc>
          <w:tcPr>
            <w:tcW w:w="2268" w:type="dxa"/>
            <w:noWrap/>
            <w:vAlign w:val="center"/>
            <w:hideMark/>
          </w:tcPr>
          <w:p w14:paraId="41BA7E2B" w14:textId="77777777" w:rsidR="006F025D" w:rsidRPr="006F025D" w:rsidRDefault="006F025D" w:rsidP="00893E12">
            <w:pPr>
              <w:spacing w:line="276" w:lineRule="auto"/>
              <w:rPr>
                <w:rFonts w:ascii="Times New Roman" w:eastAsia="Times New Roman" w:hAnsi="Times New Roman" w:cs="Times New Roman"/>
                <w:color w:val="000000"/>
                <w:sz w:val="20"/>
                <w:lang w:val="en-US" w:eastAsia="nl-NL"/>
              </w:rPr>
            </w:pPr>
            <w:r w:rsidRPr="006F025D">
              <w:rPr>
                <w:rFonts w:ascii="Times New Roman" w:eastAsia="Times New Roman" w:hAnsi="Times New Roman" w:cs="Times New Roman"/>
                <w:color w:val="000000"/>
                <w:sz w:val="20"/>
                <w:lang w:val="en-US" w:eastAsia="nl-NL"/>
              </w:rPr>
              <w:t>Francisco Leyva</w:t>
            </w:r>
          </w:p>
        </w:tc>
      </w:tr>
      <w:tr w:rsidR="006F025D" w:rsidRPr="006F025D" w14:paraId="62248FD3" w14:textId="77777777" w:rsidTr="00893E12">
        <w:trPr>
          <w:trHeight w:val="284"/>
        </w:trPr>
        <w:tc>
          <w:tcPr>
            <w:tcW w:w="6975" w:type="dxa"/>
            <w:vAlign w:val="center"/>
          </w:tcPr>
          <w:p w14:paraId="18C463EA" w14:textId="77777777" w:rsidR="006F025D" w:rsidRPr="006F025D" w:rsidRDefault="006F025D" w:rsidP="00893E12">
            <w:pPr>
              <w:spacing w:line="276" w:lineRule="auto"/>
              <w:rPr>
                <w:rFonts w:ascii="Times New Roman" w:eastAsia="Times New Roman" w:hAnsi="Times New Roman" w:cs="Times New Roman"/>
                <w:color w:val="000000"/>
                <w:sz w:val="20"/>
                <w:szCs w:val="20"/>
                <w:lang w:val="en-US" w:eastAsia="nl-NL"/>
              </w:rPr>
            </w:pPr>
            <w:proofErr w:type="spellStart"/>
            <w:r w:rsidRPr="006F025D">
              <w:rPr>
                <w:rFonts w:ascii="Times New Roman" w:eastAsia="Times New Roman" w:hAnsi="Times New Roman" w:cs="Times New Roman"/>
                <w:color w:val="000000"/>
                <w:sz w:val="20"/>
                <w:szCs w:val="20"/>
                <w:lang w:val="en-US" w:eastAsia="nl-NL"/>
              </w:rPr>
              <w:t>Corvita</w:t>
            </w:r>
            <w:proofErr w:type="spellEnd"/>
            <w:r w:rsidRPr="006F025D">
              <w:rPr>
                <w:rFonts w:ascii="Times New Roman" w:eastAsia="Times New Roman" w:hAnsi="Times New Roman" w:cs="Times New Roman"/>
                <w:color w:val="000000"/>
                <w:sz w:val="20"/>
                <w:szCs w:val="20"/>
                <w:lang w:val="en-US" w:eastAsia="nl-NL"/>
              </w:rPr>
              <w:t xml:space="preserve"> Science Foundation, Chicago, IL, United States</w:t>
            </w:r>
          </w:p>
        </w:tc>
        <w:tc>
          <w:tcPr>
            <w:tcW w:w="2268" w:type="dxa"/>
            <w:noWrap/>
            <w:vAlign w:val="center"/>
          </w:tcPr>
          <w:p w14:paraId="4139D170" w14:textId="77777777" w:rsidR="006F025D" w:rsidRPr="006F025D" w:rsidRDefault="006F025D" w:rsidP="00893E12">
            <w:pPr>
              <w:spacing w:line="276" w:lineRule="auto"/>
              <w:rPr>
                <w:rFonts w:ascii="Times New Roman" w:eastAsia="Times New Roman" w:hAnsi="Times New Roman" w:cs="Times New Roman"/>
                <w:color w:val="000000"/>
                <w:sz w:val="20"/>
                <w:lang w:val="en-US" w:eastAsia="nl-NL"/>
              </w:rPr>
            </w:pPr>
            <w:r w:rsidRPr="006F025D">
              <w:rPr>
                <w:rFonts w:ascii="Times New Roman" w:eastAsia="Times New Roman" w:hAnsi="Times New Roman" w:cs="Times New Roman"/>
                <w:color w:val="000000"/>
                <w:sz w:val="20"/>
                <w:lang w:val="en-US" w:eastAsia="nl-NL"/>
              </w:rPr>
              <w:t>Martin C Burke</w:t>
            </w:r>
          </w:p>
        </w:tc>
      </w:tr>
      <w:tr w:rsidR="006F025D" w:rsidRPr="006F025D" w14:paraId="7E7BC20B" w14:textId="77777777" w:rsidTr="00893E12">
        <w:trPr>
          <w:trHeight w:val="284"/>
        </w:trPr>
        <w:tc>
          <w:tcPr>
            <w:tcW w:w="6975" w:type="dxa"/>
            <w:vAlign w:val="center"/>
            <w:hideMark/>
          </w:tcPr>
          <w:p w14:paraId="2FAE7F33" w14:textId="77777777" w:rsidR="006F025D" w:rsidRPr="006F025D" w:rsidRDefault="006F025D" w:rsidP="00893E12">
            <w:pPr>
              <w:spacing w:line="276" w:lineRule="auto"/>
              <w:rPr>
                <w:rFonts w:ascii="Times New Roman" w:eastAsia="Times New Roman" w:hAnsi="Times New Roman" w:cs="Times New Roman"/>
                <w:sz w:val="20"/>
                <w:szCs w:val="20"/>
                <w:lang w:val="en-US" w:eastAsia="nl-NL"/>
              </w:rPr>
            </w:pPr>
            <w:r w:rsidRPr="006F025D">
              <w:rPr>
                <w:rFonts w:ascii="Times New Roman" w:eastAsia="Times New Roman" w:hAnsi="Times New Roman" w:cs="Times New Roman"/>
                <w:sz w:val="20"/>
                <w:szCs w:val="20"/>
                <w:lang w:val="en-US" w:eastAsia="nl-NL"/>
              </w:rPr>
              <w:t>Department of Cardiology, Erasmus Medical Center, Rotterdam, The Netherlands</w:t>
            </w:r>
          </w:p>
        </w:tc>
        <w:tc>
          <w:tcPr>
            <w:tcW w:w="2268" w:type="dxa"/>
            <w:noWrap/>
            <w:vAlign w:val="center"/>
            <w:hideMark/>
          </w:tcPr>
          <w:p w14:paraId="5452906F" w14:textId="77777777" w:rsidR="006F025D" w:rsidRPr="006F025D" w:rsidRDefault="006F025D" w:rsidP="00893E12">
            <w:pPr>
              <w:spacing w:line="276" w:lineRule="auto"/>
              <w:rPr>
                <w:rFonts w:ascii="Times New Roman" w:eastAsia="Times New Roman" w:hAnsi="Times New Roman" w:cs="Times New Roman"/>
                <w:color w:val="000000"/>
                <w:sz w:val="20"/>
                <w:lang w:val="en-US" w:eastAsia="nl-NL"/>
              </w:rPr>
            </w:pPr>
            <w:r w:rsidRPr="006F025D">
              <w:rPr>
                <w:rFonts w:ascii="Times New Roman" w:eastAsia="Times New Roman" w:hAnsi="Times New Roman" w:cs="Times New Roman"/>
                <w:color w:val="000000"/>
                <w:sz w:val="20"/>
                <w:lang w:val="en-US" w:eastAsia="nl-NL"/>
              </w:rPr>
              <w:t xml:space="preserve">Dominic AMJ </w:t>
            </w:r>
            <w:proofErr w:type="spellStart"/>
            <w:r w:rsidRPr="006F025D">
              <w:rPr>
                <w:rFonts w:ascii="Times New Roman" w:eastAsia="Times New Roman" w:hAnsi="Times New Roman" w:cs="Times New Roman"/>
                <w:color w:val="000000"/>
                <w:sz w:val="20"/>
                <w:lang w:val="en-US" w:eastAsia="nl-NL"/>
              </w:rPr>
              <w:t>Theuns</w:t>
            </w:r>
            <w:proofErr w:type="spellEnd"/>
          </w:p>
        </w:tc>
      </w:tr>
    </w:tbl>
    <w:p w14:paraId="6CD02A63" w14:textId="77777777" w:rsidR="006F025D" w:rsidRPr="006F025D" w:rsidRDefault="006F025D" w:rsidP="006F025D">
      <w:pPr>
        <w:spacing w:after="120" w:line="23" w:lineRule="atLeast"/>
        <w:rPr>
          <w:rFonts w:ascii="Times New Roman" w:eastAsia="Times New Roman" w:hAnsi="Times New Roman" w:cs="Times New Roman"/>
          <w:u w:val="single"/>
          <w:lang w:val="en-US" w:eastAsia="nl-NL"/>
        </w:rPr>
      </w:pPr>
    </w:p>
    <w:p w14:paraId="08F704B1" w14:textId="77777777" w:rsidR="006F025D" w:rsidRPr="006F025D" w:rsidRDefault="006F025D" w:rsidP="006F025D">
      <w:pPr>
        <w:pStyle w:val="Kop2"/>
        <w:spacing w:before="0" w:after="120" w:line="23" w:lineRule="atLeast"/>
        <w:rPr>
          <w:rFonts w:ascii="Times New Roman" w:hAnsi="Times New Roman" w:cs="Times New Roman"/>
          <w:lang w:val="en-US"/>
        </w:rPr>
      </w:pPr>
    </w:p>
    <w:p w14:paraId="077B9CFF" w14:textId="77777777" w:rsidR="006F025D" w:rsidRPr="006F025D" w:rsidRDefault="006F025D" w:rsidP="006F025D">
      <w:pPr>
        <w:pStyle w:val="Kop2"/>
        <w:spacing w:before="0" w:after="120" w:line="23" w:lineRule="atLeast"/>
        <w:rPr>
          <w:rFonts w:ascii="Times New Roman" w:hAnsi="Times New Roman" w:cs="Times New Roman"/>
          <w:lang w:val="en-US"/>
        </w:rPr>
      </w:pPr>
      <w:bookmarkStart w:id="4" w:name="_Toc40795672"/>
      <w:r w:rsidRPr="009E4D9C">
        <w:rPr>
          <w:rFonts w:ascii="Times New Roman" w:hAnsi="Times New Roman" w:cs="Times New Roman"/>
          <w:sz w:val="22"/>
          <w:lang w:val="en-US"/>
        </w:rPr>
        <w:t>Data and Safety Monitoring Board</w:t>
      </w:r>
      <w:bookmarkEnd w:id="4"/>
    </w:p>
    <w:p w14:paraId="2C4299EF" w14:textId="77777777" w:rsidR="006F025D" w:rsidRPr="009E4D9C" w:rsidRDefault="006F025D" w:rsidP="006F025D">
      <w:pPr>
        <w:pStyle w:val="Geenafstand"/>
        <w:spacing w:after="120" w:line="23" w:lineRule="atLeast"/>
        <w:rPr>
          <w:rFonts w:ascii="Times New Roman" w:hAnsi="Times New Roman" w:cs="Times New Roman"/>
          <w:i/>
          <w:sz w:val="20"/>
          <w:lang w:val="en-US" w:eastAsia="nl-NL"/>
        </w:rPr>
      </w:pPr>
      <w:r w:rsidRPr="009E4D9C">
        <w:rPr>
          <w:rFonts w:ascii="Times New Roman" w:eastAsia="Times New Roman" w:hAnsi="Times New Roman" w:cs="Times New Roman"/>
          <w:sz w:val="20"/>
          <w:lang w:val="en-US" w:eastAsia="nl-NL"/>
        </w:rPr>
        <w:t>Joris R de Groot,</w:t>
      </w:r>
      <w:r w:rsidRPr="009E4D9C">
        <w:rPr>
          <w:rFonts w:ascii="Times New Roman" w:hAnsi="Times New Roman" w:cs="Times New Roman"/>
          <w:i/>
          <w:sz w:val="20"/>
          <w:lang w:val="en-US" w:eastAsia="nl-NL"/>
        </w:rPr>
        <w:t xml:space="preserve"> </w:t>
      </w:r>
      <w:r w:rsidRPr="009E4D9C">
        <w:rPr>
          <w:rFonts w:ascii="Times New Roman" w:hAnsi="Times New Roman" w:cs="Times New Roman"/>
          <w:i/>
          <w:sz w:val="20"/>
          <w:lang w:val="en-US"/>
        </w:rPr>
        <w:t>Amsterdam UMC location University of Amsterdam,</w:t>
      </w:r>
      <w:r w:rsidRPr="009E4D9C">
        <w:rPr>
          <w:rFonts w:ascii="Times New Roman" w:hAnsi="Times New Roman" w:cs="Times New Roman"/>
          <w:sz w:val="20"/>
          <w:lang w:val="en-US"/>
        </w:rPr>
        <w:t xml:space="preserve"> </w:t>
      </w:r>
      <w:r w:rsidRPr="009E4D9C">
        <w:rPr>
          <w:rFonts w:ascii="Times New Roman" w:hAnsi="Times New Roman" w:cs="Times New Roman"/>
          <w:i/>
          <w:sz w:val="20"/>
          <w:lang w:val="en-US" w:eastAsia="nl-NL"/>
        </w:rPr>
        <w:t>Heart Center, Department of Cardiology, Amsterdam, The Netherlands; Amsterdam Cardiovascular Sciences Heart failure &amp; arrhythmias, Amsterdam, the Netherlands</w:t>
      </w:r>
    </w:p>
    <w:p w14:paraId="1218419D" w14:textId="77777777" w:rsidR="006F025D" w:rsidRPr="009E4D9C" w:rsidRDefault="006F025D" w:rsidP="006F025D">
      <w:pPr>
        <w:pStyle w:val="Geenafstand"/>
        <w:spacing w:after="120" w:line="23" w:lineRule="atLeast"/>
        <w:rPr>
          <w:rFonts w:ascii="Times New Roman" w:hAnsi="Times New Roman" w:cs="Times New Roman"/>
          <w:i/>
          <w:sz w:val="20"/>
          <w:lang w:val="en-US" w:eastAsia="nl-NL"/>
        </w:rPr>
      </w:pPr>
      <w:r w:rsidRPr="009E4D9C">
        <w:rPr>
          <w:rFonts w:ascii="Times New Roman" w:hAnsi="Times New Roman" w:cs="Times New Roman"/>
          <w:sz w:val="20"/>
          <w:lang w:val="en-US" w:eastAsia="nl-NL"/>
        </w:rPr>
        <w:t xml:space="preserve">Bruce L Wilkoff, </w:t>
      </w:r>
      <w:r w:rsidRPr="009E4D9C">
        <w:rPr>
          <w:rFonts w:ascii="Times New Roman" w:hAnsi="Times New Roman" w:cs="Times New Roman"/>
          <w:i/>
          <w:sz w:val="20"/>
          <w:lang w:val="en-US" w:eastAsia="nl-NL"/>
        </w:rPr>
        <w:t>Cleveland Clinic, Cleveland OH, USA</w:t>
      </w:r>
    </w:p>
    <w:p w14:paraId="4799EB11" w14:textId="77777777" w:rsidR="006F025D" w:rsidRPr="009E4D9C" w:rsidRDefault="006F025D" w:rsidP="006F025D">
      <w:pPr>
        <w:pStyle w:val="Geenafstand"/>
        <w:spacing w:after="120" w:line="23" w:lineRule="atLeast"/>
        <w:rPr>
          <w:rFonts w:ascii="Times New Roman" w:hAnsi="Times New Roman" w:cs="Times New Roman"/>
          <w:i/>
          <w:sz w:val="20"/>
          <w:lang w:val="en-US" w:eastAsia="nl-NL"/>
        </w:rPr>
      </w:pPr>
      <w:r w:rsidRPr="009E4D9C">
        <w:rPr>
          <w:rFonts w:ascii="Times New Roman" w:hAnsi="Times New Roman" w:cs="Times New Roman"/>
          <w:sz w:val="20"/>
          <w:lang w:val="en-US" w:eastAsia="nl-NL"/>
        </w:rPr>
        <w:t xml:space="preserve">Antoine HG Driessen, </w:t>
      </w:r>
      <w:r w:rsidRPr="009E4D9C">
        <w:rPr>
          <w:rFonts w:ascii="Times New Roman" w:hAnsi="Times New Roman" w:cs="Times New Roman"/>
          <w:i/>
          <w:sz w:val="20"/>
          <w:lang w:val="en-US"/>
        </w:rPr>
        <w:t>Amsterdam UMC location University of Amsterdam,</w:t>
      </w:r>
      <w:r w:rsidRPr="009E4D9C">
        <w:rPr>
          <w:rFonts w:ascii="Times New Roman" w:hAnsi="Times New Roman" w:cs="Times New Roman"/>
          <w:sz w:val="20"/>
          <w:lang w:val="en-US"/>
        </w:rPr>
        <w:t xml:space="preserve"> </w:t>
      </w:r>
      <w:r w:rsidRPr="009E4D9C">
        <w:rPr>
          <w:rFonts w:ascii="Times New Roman" w:hAnsi="Times New Roman" w:cs="Times New Roman"/>
          <w:i/>
          <w:sz w:val="20"/>
          <w:lang w:val="en-US" w:eastAsia="nl-NL"/>
        </w:rPr>
        <w:t>Heart Center, Department of Cardiology, Amsterdam, The Netherlands; Amsterdam Cardiovascular Sciences Heart failure &amp; arrhythmias, Amsterdam, the Netherlands</w:t>
      </w:r>
    </w:p>
    <w:p w14:paraId="76DBCC81" w14:textId="77777777" w:rsidR="006F025D" w:rsidRPr="009E4D9C" w:rsidRDefault="006F025D" w:rsidP="006F025D">
      <w:pPr>
        <w:pStyle w:val="Geenafstand"/>
        <w:spacing w:after="120" w:line="23" w:lineRule="atLeast"/>
        <w:rPr>
          <w:rFonts w:ascii="Times New Roman" w:hAnsi="Times New Roman" w:cs="Times New Roman"/>
          <w:sz w:val="20"/>
          <w:lang w:val="en-US" w:eastAsia="nl-NL"/>
        </w:rPr>
      </w:pPr>
      <w:r w:rsidRPr="009E4D9C">
        <w:rPr>
          <w:rFonts w:ascii="Times New Roman" w:hAnsi="Times New Roman" w:cs="Times New Roman"/>
          <w:sz w:val="20"/>
          <w:lang w:val="en-US" w:eastAsia="nl-NL"/>
        </w:rPr>
        <w:t xml:space="preserve">Johannes </w:t>
      </w:r>
      <w:proofErr w:type="spellStart"/>
      <w:r w:rsidRPr="009E4D9C">
        <w:rPr>
          <w:rFonts w:ascii="Times New Roman" w:hAnsi="Times New Roman" w:cs="Times New Roman"/>
          <w:sz w:val="20"/>
          <w:lang w:val="en-US" w:eastAsia="nl-NL"/>
        </w:rPr>
        <w:t>Sperzel</w:t>
      </w:r>
      <w:proofErr w:type="spellEnd"/>
      <w:r w:rsidRPr="009E4D9C">
        <w:rPr>
          <w:rFonts w:ascii="Times New Roman" w:hAnsi="Times New Roman" w:cs="Times New Roman"/>
          <w:sz w:val="20"/>
          <w:lang w:val="en-US" w:eastAsia="nl-NL"/>
        </w:rPr>
        <w:t xml:space="preserve">, </w:t>
      </w:r>
      <w:r w:rsidRPr="009E4D9C">
        <w:rPr>
          <w:rFonts w:ascii="Times New Roman" w:hAnsi="Times New Roman" w:cs="Times New Roman"/>
          <w:i/>
          <w:sz w:val="20"/>
          <w:lang w:val="en-US" w:eastAsia="nl-NL"/>
        </w:rPr>
        <w:t xml:space="preserve">Department of Cardiology, Hospital </w:t>
      </w:r>
      <w:proofErr w:type="spellStart"/>
      <w:r w:rsidRPr="009E4D9C">
        <w:rPr>
          <w:rFonts w:ascii="Times New Roman" w:hAnsi="Times New Roman" w:cs="Times New Roman"/>
          <w:i/>
          <w:sz w:val="20"/>
          <w:lang w:val="en-US" w:eastAsia="nl-NL"/>
        </w:rPr>
        <w:t>Kerckhoff</w:t>
      </w:r>
      <w:proofErr w:type="spellEnd"/>
      <w:r w:rsidRPr="009E4D9C">
        <w:rPr>
          <w:rFonts w:ascii="Times New Roman" w:hAnsi="Times New Roman" w:cs="Times New Roman"/>
          <w:i/>
          <w:sz w:val="20"/>
          <w:lang w:val="en-US" w:eastAsia="nl-NL"/>
        </w:rPr>
        <w:t xml:space="preserve"> </w:t>
      </w:r>
      <w:proofErr w:type="spellStart"/>
      <w:r w:rsidRPr="009E4D9C">
        <w:rPr>
          <w:rFonts w:ascii="Times New Roman" w:hAnsi="Times New Roman" w:cs="Times New Roman"/>
          <w:i/>
          <w:sz w:val="20"/>
          <w:lang w:val="en-US" w:eastAsia="nl-NL"/>
        </w:rPr>
        <w:t>Klinik</w:t>
      </w:r>
      <w:proofErr w:type="spellEnd"/>
      <w:r w:rsidRPr="009E4D9C">
        <w:rPr>
          <w:rFonts w:ascii="Times New Roman" w:hAnsi="Times New Roman" w:cs="Times New Roman"/>
          <w:i/>
          <w:sz w:val="20"/>
          <w:lang w:val="en-US" w:eastAsia="nl-NL"/>
        </w:rPr>
        <w:t xml:space="preserve"> GmbH, Bad Nauheim, Germany</w:t>
      </w:r>
    </w:p>
    <w:p w14:paraId="69416F31" w14:textId="77777777" w:rsidR="006F025D" w:rsidRPr="006F025D" w:rsidRDefault="006F025D" w:rsidP="006F025D">
      <w:pPr>
        <w:spacing w:after="120" w:line="23" w:lineRule="atLeast"/>
        <w:rPr>
          <w:rFonts w:ascii="Times New Roman" w:hAnsi="Times New Roman" w:cs="Times New Roman"/>
          <w:lang w:val="en-US"/>
        </w:rPr>
      </w:pPr>
    </w:p>
    <w:p w14:paraId="0E538E3C" w14:textId="77777777" w:rsidR="006F025D" w:rsidRPr="00113005" w:rsidRDefault="006F025D" w:rsidP="006F025D">
      <w:pPr>
        <w:pStyle w:val="Kop2"/>
        <w:spacing w:before="0" w:after="120" w:line="23" w:lineRule="atLeast"/>
        <w:rPr>
          <w:rFonts w:ascii="Times New Roman" w:hAnsi="Times New Roman" w:cs="Times New Roman"/>
          <w:sz w:val="22"/>
          <w:lang w:val="en-US"/>
        </w:rPr>
      </w:pPr>
      <w:bookmarkStart w:id="5" w:name="_Toc40795673"/>
      <w:r w:rsidRPr="00113005">
        <w:rPr>
          <w:rFonts w:ascii="Times New Roman" w:hAnsi="Times New Roman" w:cs="Times New Roman"/>
          <w:sz w:val="22"/>
          <w:lang w:val="en-US"/>
        </w:rPr>
        <w:t>Clinical Events Committee</w:t>
      </w:r>
      <w:bookmarkEnd w:id="5"/>
    </w:p>
    <w:p w14:paraId="368448B2" w14:textId="77777777" w:rsidR="006F025D" w:rsidRPr="00113005" w:rsidRDefault="006F025D" w:rsidP="006F025D">
      <w:pPr>
        <w:pStyle w:val="Geenafstand"/>
        <w:spacing w:after="120" w:line="23" w:lineRule="atLeast"/>
        <w:rPr>
          <w:rFonts w:ascii="Times New Roman" w:hAnsi="Times New Roman" w:cs="Times New Roman"/>
          <w:sz w:val="20"/>
          <w:lang w:val="en-US"/>
        </w:rPr>
      </w:pPr>
      <w:r w:rsidRPr="00113005">
        <w:rPr>
          <w:rFonts w:ascii="Times New Roman" w:hAnsi="Times New Roman" w:cs="Times New Roman"/>
          <w:sz w:val="20"/>
          <w:lang w:val="en-US"/>
        </w:rPr>
        <w:t xml:space="preserve">Regitze Videbaek, </w:t>
      </w:r>
      <w:r w:rsidRPr="00113005">
        <w:rPr>
          <w:rFonts w:ascii="Times New Roman" w:hAnsi="Times New Roman" w:cs="Times New Roman"/>
          <w:i/>
          <w:sz w:val="20"/>
          <w:lang w:val="en-US"/>
        </w:rPr>
        <w:t xml:space="preserve">Department of Cardiology, </w:t>
      </w:r>
      <w:proofErr w:type="spellStart"/>
      <w:r w:rsidRPr="00113005">
        <w:rPr>
          <w:rFonts w:ascii="Times New Roman" w:hAnsi="Times New Roman" w:cs="Times New Roman"/>
          <w:i/>
          <w:sz w:val="20"/>
          <w:lang w:val="en-US"/>
        </w:rPr>
        <w:t>Rigshospitalet</w:t>
      </w:r>
      <w:proofErr w:type="spellEnd"/>
      <w:r w:rsidRPr="00113005">
        <w:rPr>
          <w:rFonts w:ascii="Times New Roman" w:hAnsi="Times New Roman" w:cs="Times New Roman"/>
          <w:i/>
          <w:sz w:val="20"/>
          <w:lang w:val="en-US"/>
        </w:rPr>
        <w:t xml:space="preserve">, Copenhagen University Hospital, </w:t>
      </w:r>
      <w:proofErr w:type="spellStart"/>
      <w:r w:rsidRPr="00113005">
        <w:rPr>
          <w:rFonts w:ascii="Times New Roman" w:hAnsi="Times New Roman" w:cs="Times New Roman"/>
          <w:i/>
          <w:sz w:val="20"/>
          <w:lang w:val="en-US"/>
        </w:rPr>
        <w:t>Blegdamsvej</w:t>
      </w:r>
      <w:proofErr w:type="spellEnd"/>
      <w:r w:rsidRPr="00113005">
        <w:rPr>
          <w:rFonts w:ascii="Times New Roman" w:hAnsi="Times New Roman" w:cs="Times New Roman"/>
          <w:i/>
          <w:sz w:val="20"/>
          <w:lang w:val="en-US"/>
        </w:rPr>
        <w:t xml:space="preserve"> 9, 2100 Copenhagen, Denmark</w:t>
      </w:r>
    </w:p>
    <w:p w14:paraId="0BE5B7A6" w14:textId="77777777" w:rsidR="006F025D" w:rsidRPr="00113005" w:rsidRDefault="006F025D" w:rsidP="006F025D">
      <w:pPr>
        <w:spacing w:after="120" w:line="23" w:lineRule="atLeast"/>
        <w:rPr>
          <w:rFonts w:ascii="Times New Roman" w:hAnsi="Times New Roman" w:cs="Times New Roman"/>
          <w:i/>
          <w:sz w:val="20"/>
          <w:lang w:val="en-US"/>
        </w:rPr>
      </w:pPr>
      <w:r w:rsidRPr="00113005">
        <w:rPr>
          <w:rFonts w:ascii="Times New Roman" w:hAnsi="Times New Roman" w:cs="Times New Roman"/>
          <w:sz w:val="20"/>
          <w:lang w:val="en-US"/>
        </w:rPr>
        <w:t xml:space="preserve">Alexander H Maass, </w:t>
      </w:r>
      <w:r w:rsidRPr="00113005">
        <w:rPr>
          <w:rFonts w:ascii="Times New Roman" w:hAnsi="Times New Roman" w:cs="Times New Roman"/>
          <w:i/>
          <w:sz w:val="20"/>
          <w:lang w:val="en-US"/>
        </w:rPr>
        <w:t>Department of Cardiology, University Medical Centre Groningen, University of Groningen, Groningen, the Netherlands</w:t>
      </w:r>
    </w:p>
    <w:p w14:paraId="06C30CC3" w14:textId="77777777" w:rsidR="006F025D" w:rsidRPr="00113005" w:rsidRDefault="006F025D" w:rsidP="006F025D">
      <w:pPr>
        <w:spacing w:after="120" w:line="23" w:lineRule="atLeast"/>
        <w:rPr>
          <w:rFonts w:ascii="Times New Roman" w:hAnsi="Times New Roman" w:cs="Times New Roman"/>
          <w:sz w:val="20"/>
          <w:lang w:val="en-US"/>
        </w:rPr>
      </w:pPr>
      <w:r w:rsidRPr="00113005">
        <w:rPr>
          <w:rFonts w:ascii="Times New Roman" w:hAnsi="Times New Roman" w:cs="Times New Roman"/>
          <w:sz w:val="20"/>
          <w:lang w:val="en-US"/>
        </w:rPr>
        <w:t xml:space="preserve">Pascal HFM van Dessel, </w:t>
      </w:r>
      <w:r w:rsidRPr="00113005">
        <w:rPr>
          <w:rFonts w:ascii="Times New Roman" w:hAnsi="Times New Roman" w:cs="Times New Roman"/>
          <w:i/>
          <w:sz w:val="20"/>
          <w:lang w:val="en-US"/>
        </w:rPr>
        <w:t xml:space="preserve">Department of Cardiology, Thorax Centre </w:t>
      </w:r>
      <w:proofErr w:type="spellStart"/>
      <w:r w:rsidRPr="00113005">
        <w:rPr>
          <w:rFonts w:ascii="Times New Roman" w:hAnsi="Times New Roman" w:cs="Times New Roman"/>
          <w:i/>
          <w:sz w:val="20"/>
          <w:lang w:val="en-US"/>
        </w:rPr>
        <w:t>Twente</w:t>
      </w:r>
      <w:proofErr w:type="spellEnd"/>
      <w:r w:rsidRPr="00113005">
        <w:rPr>
          <w:rFonts w:ascii="Times New Roman" w:hAnsi="Times New Roman" w:cs="Times New Roman"/>
          <w:i/>
          <w:sz w:val="20"/>
          <w:lang w:val="en-US"/>
        </w:rPr>
        <w:t xml:space="preserve">, </w:t>
      </w:r>
      <w:proofErr w:type="spellStart"/>
      <w:r w:rsidRPr="00113005">
        <w:rPr>
          <w:rFonts w:ascii="Times New Roman" w:hAnsi="Times New Roman" w:cs="Times New Roman"/>
          <w:i/>
          <w:sz w:val="20"/>
          <w:lang w:val="en-US"/>
        </w:rPr>
        <w:t>Medisch</w:t>
      </w:r>
      <w:proofErr w:type="spellEnd"/>
      <w:r w:rsidRPr="00113005">
        <w:rPr>
          <w:rFonts w:ascii="Times New Roman" w:hAnsi="Times New Roman" w:cs="Times New Roman"/>
          <w:i/>
          <w:sz w:val="20"/>
          <w:lang w:val="en-US"/>
        </w:rPr>
        <w:t xml:space="preserve"> Spectrum </w:t>
      </w:r>
      <w:proofErr w:type="spellStart"/>
      <w:r w:rsidRPr="00113005">
        <w:rPr>
          <w:rFonts w:ascii="Times New Roman" w:hAnsi="Times New Roman" w:cs="Times New Roman"/>
          <w:i/>
          <w:sz w:val="20"/>
          <w:lang w:val="en-US"/>
        </w:rPr>
        <w:t>Twente</w:t>
      </w:r>
      <w:proofErr w:type="spellEnd"/>
      <w:r w:rsidRPr="00113005">
        <w:rPr>
          <w:rFonts w:ascii="Times New Roman" w:hAnsi="Times New Roman" w:cs="Times New Roman"/>
          <w:i/>
          <w:sz w:val="20"/>
          <w:lang w:val="en-US"/>
        </w:rPr>
        <w:t xml:space="preserve">, </w:t>
      </w:r>
      <w:proofErr w:type="spellStart"/>
      <w:r w:rsidRPr="00113005">
        <w:rPr>
          <w:rFonts w:ascii="Times New Roman" w:hAnsi="Times New Roman" w:cs="Times New Roman"/>
          <w:i/>
          <w:sz w:val="20"/>
          <w:lang w:val="en-US"/>
        </w:rPr>
        <w:t>Enschede</w:t>
      </w:r>
      <w:proofErr w:type="spellEnd"/>
      <w:r w:rsidRPr="00113005">
        <w:rPr>
          <w:rFonts w:ascii="Times New Roman" w:hAnsi="Times New Roman" w:cs="Times New Roman"/>
          <w:i/>
          <w:sz w:val="20"/>
          <w:lang w:val="en-US"/>
        </w:rPr>
        <w:t>, The Netherlands</w:t>
      </w:r>
    </w:p>
    <w:p w14:paraId="03CD43D3" w14:textId="77777777" w:rsidR="00583B2E" w:rsidRPr="006F025D" w:rsidRDefault="00583B2E">
      <w:pPr>
        <w:rPr>
          <w:rFonts w:ascii="Times New Roman" w:hAnsi="Times New Roman" w:cs="Times New Roman"/>
        </w:rPr>
      </w:pPr>
    </w:p>
    <w:sectPr w:rsidR="00583B2E" w:rsidRPr="006F025D" w:rsidSect="00D8420D">
      <w:pgSz w:w="11906" w:h="16838"/>
      <w:pgMar w:top="1417" w:right="1417" w:bottom="1417" w:left="1417" w:header="708" w:footer="708" w:gutter="0"/>
      <w:lnNumType w:countBy="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38F03" w14:textId="77777777" w:rsidR="00893E12" w:rsidRDefault="00893E12" w:rsidP="007944DF">
      <w:pPr>
        <w:spacing w:after="0" w:line="240" w:lineRule="auto"/>
      </w:pPr>
      <w:r>
        <w:separator/>
      </w:r>
    </w:p>
  </w:endnote>
  <w:endnote w:type="continuationSeparator" w:id="0">
    <w:p w14:paraId="023B847F" w14:textId="77777777" w:rsidR="00893E12" w:rsidRDefault="00893E12" w:rsidP="00794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63928"/>
      <w:docPartObj>
        <w:docPartGallery w:val="Page Numbers (Bottom of Page)"/>
        <w:docPartUnique/>
      </w:docPartObj>
    </w:sdtPr>
    <w:sdtEndPr/>
    <w:sdtContent>
      <w:p w14:paraId="57CCF505" w14:textId="62E6DB23" w:rsidR="00893E12" w:rsidRDefault="00893E12">
        <w:pPr>
          <w:pStyle w:val="Voettekst"/>
          <w:jc w:val="right"/>
        </w:pPr>
        <w:r>
          <w:fldChar w:fldCharType="begin"/>
        </w:r>
        <w:r>
          <w:instrText>PAGE   \* MERGEFORMAT</w:instrText>
        </w:r>
        <w:r>
          <w:fldChar w:fldCharType="separate"/>
        </w:r>
        <w:r w:rsidR="003A1449">
          <w:rPr>
            <w:noProof/>
          </w:rPr>
          <w:t>2</w:t>
        </w:r>
        <w:r>
          <w:fldChar w:fldCharType="end"/>
        </w:r>
      </w:p>
    </w:sdtContent>
  </w:sdt>
  <w:p w14:paraId="6CE0A704" w14:textId="77777777" w:rsidR="00893E12" w:rsidRDefault="00893E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AA7D1" w14:textId="77777777" w:rsidR="00893E12" w:rsidRDefault="00893E12" w:rsidP="007944DF">
      <w:pPr>
        <w:spacing w:after="0" w:line="240" w:lineRule="auto"/>
      </w:pPr>
      <w:r>
        <w:separator/>
      </w:r>
    </w:p>
  </w:footnote>
  <w:footnote w:type="continuationSeparator" w:id="0">
    <w:p w14:paraId="3660C246" w14:textId="77777777" w:rsidR="00893E12" w:rsidRDefault="00893E12" w:rsidP="007944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2AE"/>
    <w:rsid w:val="00113005"/>
    <w:rsid w:val="00147BAB"/>
    <w:rsid w:val="00252875"/>
    <w:rsid w:val="0028329E"/>
    <w:rsid w:val="002F2218"/>
    <w:rsid w:val="003A1449"/>
    <w:rsid w:val="004C133C"/>
    <w:rsid w:val="004F7A17"/>
    <w:rsid w:val="00522ECF"/>
    <w:rsid w:val="00530708"/>
    <w:rsid w:val="00583B2E"/>
    <w:rsid w:val="005B02AE"/>
    <w:rsid w:val="005D4BBD"/>
    <w:rsid w:val="00664F4C"/>
    <w:rsid w:val="0068302E"/>
    <w:rsid w:val="006A1504"/>
    <w:rsid w:val="006F025D"/>
    <w:rsid w:val="00783CEB"/>
    <w:rsid w:val="007944DF"/>
    <w:rsid w:val="00804134"/>
    <w:rsid w:val="00845E64"/>
    <w:rsid w:val="00893E12"/>
    <w:rsid w:val="008C52AD"/>
    <w:rsid w:val="009727B9"/>
    <w:rsid w:val="009E4D9C"/>
    <w:rsid w:val="00A657D2"/>
    <w:rsid w:val="00A860F1"/>
    <w:rsid w:val="00AC5D6E"/>
    <w:rsid w:val="00C54DC0"/>
    <w:rsid w:val="00D8420D"/>
    <w:rsid w:val="00DC4862"/>
    <w:rsid w:val="00DE3435"/>
    <w:rsid w:val="00F44134"/>
    <w:rsid w:val="00F6096E"/>
    <w:rsid w:val="00F66E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63B4C"/>
  <w15:chartTrackingRefBased/>
  <w15:docId w15:val="{13F81A0F-9BBE-4BA8-8863-AB3BFC33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B02AE"/>
  </w:style>
  <w:style w:type="paragraph" w:styleId="Kop1">
    <w:name w:val="heading 1"/>
    <w:basedOn w:val="Standaard"/>
    <w:next w:val="Standaard"/>
    <w:link w:val="Kop1Char"/>
    <w:uiPriority w:val="9"/>
    <w:qFormat/>
    <w:rsid w:val="006F025D"/>
    <w:pPr>
      <w:keepNext/>
      <w:keepLines/>
      <w:spacing w:before="240" w:after="0" w:line="276" w:lineRule="auto"/>
      <w:outlineLvl w:val="0"/>
    </w:pPr>
    <w:rPr>
      <w:rFonts w:asciiTheme="majorHAnsi" w:eastAsiaTheme="majorEastAsia" w:hAnsiTheme="majorHAnsi" w:cstheme="majorBidi"/>
      <w:b/>
      <w:caps/>
      <w:sz w:val="24"/>
      <w:szCs w:val="32"/>
    </w:rPr>
  </w:style>
  <w:style w:type="paragraph" w:styleId="Kop2">
    <w:name w:val="heading 2"/>
    <w:basedOn w:val="Standaard"/>
    <w:next w:val="Standaard"/>
    <w:link w:val="Kop2Char"/>
    <w:uiPriority w:val="9"/>
    <w:unhideWhenUsed/>
    <w:qFormat/>
    <w:rsid w:val="006F025D"/>
    <w:pPr>
      <w:keepNext/>
      <w:keepLines/>
      <w:spacing w:before="40" w:after="0" w:line="276" w:lineRule="auto"/>
      <w:outlineLvl w:val="1"/>
    </w:pPr>
    <w:rPr>
      <w:rFonts w:eastAsiaTheme="majorEastAsia" w:cstheme="majorBidi"/>
      <w:b/>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B0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5B02AE"/>
    <w:pPr>
      <w:spacing w:after="0" w:line="240" w:lineRule="auto"/>
    </w:pPr>
  </w:style>
  <w:style w:type="character" w:styleId="Regelnummer">
    <w:name w:val="line number"/>
    <w:basedOn w:val="Standaardalinea-lettertype"/>
    <w:uiPriority w:val="99"/>
    <w:semiHidden/>
    <w:unhideWhenUsed/>
    <w:rsid w:val="005B02AE"/>
  </w:style>
  <w:style w:type="paragraph" w:styleId="Koptekst">
    <w:name w:val="header"/>
    <w:basedOn w:val="Standaard"/>
    <w:link w:val="KoptekstChar"/>
    <w:uiPriority w:val="99"/>
    <w:unhideWhenUsed/>
    <w:rsid w:val="007944D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944DF"/>
  </w:style>
  <w:style w:type="paragraph" w:styleId="Voettekst">
    <w:name w:val="footer"/>
    <w:basedOn w:val="Standaard"/>
    <w:link w:val="VoettekstChar"/>
    <w:uiPriority w:val="99"/>
    <w:unhideWhenUsed/>
    <w:rsid w:val="007944D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944DF"/>
  </w:style>
  <w:style w:type="character" w:customStyle="1" w:styleId="Kop1Char">
    <w:name w:val="Kop 1 Char"/>
    <w:basedOn w:val="Standaardalinea-lettertype"/>
    <w:link w:val="Kop1"/>
    <w:uiPriority w:val="9"/>
    <w:rsid w:val="006F025D"/>
    <w:rPr>
      <w:rFonts w:asciiTheme="majorHAnsi" w:eastAsiaTheme="majorEastAsia" w:hAnsiTheme="majorHAnsi" w:cstheme="majorBidi"/>
      <w:b/>
      <w:caps/>
      <w:sz w:val="24"/>
      <w:szCs w:val="32"/>
    </w:rPr>
  </w:style>
  <w:style w:type="character" w:customStyle="1" w:styleId="Kop2Char">
    <w:name w:val="Kop 2 Char"/>
    <w:basedOn w:val="Standaardalinea-lettertype"/>
    <w:link w:val="Kop2"/>
    <w:uiPriority w:val="9"/>
    <w:rsid w:val="006F025D"/>
    <w:rPr>
      <w:rFonts w:eastAsiaTheme="majorEastAsia" w:cstheme="majorBidi"/>
      <w:b/>
      <w:sz w:val="24"/>
      <w:szCs w:val="26"/>
    </w:rPr>
  </w:style>
  <w:style w:type="character" w:styleId="Verwijzingopmerking">
    <w:name w:val="annotation reference"/>
    <w:basedOn w:val="Standaardalinea-lettertype"/>
    <w:uiPriority w:val="99"/>
    <w:semiHidden/>
    <w:unhideWhenUsed/>
    <w:rsid w:val="006F025D"/>
    <w:rPr>
      <w:sz w:val="16"/>
      <w:szCs w:val="16"/>
    </w:rPr>
  </w:style>
  <w:style w:type="paragraph" w:styleId="Tekstopmerking">
    <w:name w:val="annotation text"/>
    <w:basedOn w:val="Standaard"/>
    <w:link w:val="TekstopmerkingChar"/>
    <w:uiPriority w:val="99"/>
    <w:semiHidden/>
    <w:unhideWhenUsed/>
    <w:rsid w:val="006F025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F025D"/>
    <w:rPr>
      <w:sz w:val="20"/>
      <w:szCs w:val="20"/>
    </w:rPr>
  </w:style>
  <w:style w:type="character" w:styleId="Hyperlink">
    <w:name w:val="Hyperlink"/>
    <w:basedOn w:val="Standaardalinea-lettertype"/>
    <w:uiPriority w:val="99"/>
    <w:unhideWhenUsed/>
    <w:rsid w:val="006F025D"/>
    <w:rPr>
      <w:color w:val="0563C1" w:themeColor="hyperlink"/>
      <w:u w:val="single"/>
    </w:rPr>
  </w:style>
  <w:style w:type="table" w:styleId="Tabelrasterlicht">
    <w:name w:val="Grid Table Light"/>
    <w:basedOn w:val="Standaardtabel"/>
    <w:uiPriority w:val="40"/>
    <w:rsid w:val="006F02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GeenafstandChar">
    <w:name w:val="Geen afstand Char"/>
    <w:basedOn w:val="Standaardalinea-lettertype"/>
    <w:link w:val="Geenafstand"/>
    <w:uiPriority w:val="1"/>
    <w:rsid w:val="006F025D"/>
  </w:style>
  <w:style w:type="paragraph" w:styleId="Ballontekst">
    <w:name w:val="Balloon Text"/>
    <w:basedOn w:val="Standaard"/>
    <w:link w:val="BallontekstChar"/>
    <w:uiPriority w:val="99"/>
    <w:semiHidden/>
    <w:unhideWhenUsed/>
    <w:rsid w:val="006F025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F025D"/>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113005"/>
    <w:rPr>
      <w:b/>
      <w:bCs/>
    </w:rPr>
  </w:style>
  <w:style w:type="character" w:customStyle="1" w:styleId="OnderwerpvanopmerkingChar">
    <w:name w:val="Onderwerp van opmerking Char"/>
    <w:basedOn w:val="TekstopmerkingChar"/>
    <w:link w:val="Onderwerpvanopmerking"/>
    <w:uiPriority w:val="99"/>
    <w:semiHidden/>
    <w:rsid w:val="00113005"/>
    <w:rPr>
      <w:b/>
      <w:bCs/>
      <w:sz w:val="20"/>
      <w:szCs w:val="20"/>
    </w:rPr>
  </w:style>
  <w:style w:type="paragraph" w:styleId="Revisie">
    <w:name w:val="Revision"/>
    <w:hidden/>
    <w:uiPriority w:val="99"/>
    <w:semiHidden/>
    <w:rsid w:val="00804134"/>
    <w:pPr>
      <w:spacing w:after="0" w:line="240" w:lineRule="auto"/>
    </w:pPr>
  </w:style>
  <w:style w:type="paragraph" w:styleId="Lijstalinea">
    <w:name w:val="List Paragraph"/>
    <w:basedOn w:val="Standaard"/>
    <w:uiPriority w:val="34"/>
    <w:qFormat/>
    <w:rsid w:val="00D84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0ADA2-0686-4C3D-9BD2-80528EE8E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3048</Words>
  <Characters>16768</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19777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Pepplinkhuizen, S. (Shari)</dc:creator>
  <cp:keywords/>
  <dc:description/>
  <cp:lastModifiedBy>Smeding, L. (Lonneke)</cp:lastModifiedBy>
  <cp:revision>7</cp:revision>
  <dcterms:created xsi:type="dcterms:W3CDTF">2022-08-12T13:06:00Z</dcterms:created>
  <dcterms:modified xsi:type="dcterms:W3CDTF">2022-08-15T18:34:00Z</dcterms:modified>
</cp:coreProperties>
</file>