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E371" w14:textId="6BB3124B" w:rsidR="00B40096" w:rsidRPr="00B40096" w:rsidRDefault="00B40096" w:rsidP="00B40096">
      <w:pPr>
        <w:jc w:val="both"/>
        <w:rPr>
          <w:b/>
          <w:bCs/>
        </w:rPr>
      </w:pPr>
      <w:r w:rsidRPr="00B40096">
        <w:rPr>
          <w:b/>
          <w:bCs/>
        </w:rPr>
        <w:t>References</w:t>
      </w:r>
      <w:r w:rsidR="00526E88">
        <w:rPr>
          <w:b/>
          <w:bCs/>
        </w:rPr>
        <w:t xml:space="preserve"> for Supplementary Tables</w:t>
      </w:r>
    </w:p>
    <w:p w14:paraId="37B84E0D"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Aardema MJ, Snyder RD, Spicer C, Divi K, Morita T, Mauthe RJ, Gibson DP, Soelter S, Curry PT, Thybaud V, Lorenzon G, Marzin D, Lorge E. </w:t>
      </w:r>
      <w:r w:rsidRPr="00B40096">
        <w:rPr>
          <w:rFonts w:ascii="Calibri" w:eastAsia="Times New Roman" w:hAnsi="Calibri" w:cs="Calibri"/>
          <w:kern w:val="36"/>
          <w:lang w:eastAsia="en-GB"/>
        </w:rPr>
        <w:t xml:space="preserve">SFTG international collaborative study on in vitro micronucleus test III. Using CHO cells. </w:t>
      </w:r>
      <w:r w:rsidRPr="00B40096">
        <w:rPr>
          <w:rFonts w:ascii="Calibri" w:hAnsi="Calibri" w:cs="Calibri"/>
          <w:shd w:val="clear" w:color="auto" w:fill="FFFFFF"/>
        </w:rPr>
        <w:t>Mutat. Res. 607 (2006) 61-87.</w:t>
      </w:r>
    </w:p>
    <w:p w14:paraId="3497270F"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Abdel-Wahhab MA, Abdel-Azim SH, El-Nekeety AA. </w:t>
      </w:r>
      <w:r w:rsidRPr="00B40096">
        <w:rPr>
          <w:rFonts w:ascii="Calibri" w:hAnsi="Calibri" w:cs="Calibri"/>
          <w:lang w:eastAsia="en-GB"/>
        </w:rPr>
        <w:t xml:space="preserve">Inula </w:t>
      </w:r>
      <w:proofErr w:type="spellStart"/>
      <w:r w:rsidRPr="00B40096">
        <w:rPr>
          <w:rFonts w:ascii="Calibri" w:hAnsi="Calibri" w:cs="Calibri"/>
          <w:lang w:eastAsia="en-GB"/>
        </w:rPr>
        <w:t>crithmoides</w:t>
      </w:r>
      <w:proofErr w:type="spellEnd"/>
      <w:r w:rsidRPr="00B40096">
        <w:rPr>
          <w:rFonts w:ascii="Calibri" w:hAnsi="Calibri" w:cs="Calibri"/>
          <w:lang w:eastAsia="en-GB"/>
        </w:rPr>
        <w:t xml:space="preserve"> extract protects against ochratoxin A-induced oxidative stress, clastogenic and mutagenic alterations in male rats. </w:t>
      </w:r>
      <w:r w:rsidRPr="00B40096">
        <w:rPr>
          <w:rFonts w:ascii="Calibri" w:hAnsi="Calibri" w:cs="Calibri"/>
          <w:shd w:val="clear" w:color="auto" w:fill="FFFFFF"/>
        </w:rPr>
        <w:t>Toxicon 52 (2008) 566-573.</w:t>
      </w:r>
    </w:p>
    <w:p w14:paraId="25C2383A"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Adler ID, Ingwersen I, Kliesch U, </w:t>
      </w:r>
      <w:proofErr w:type="spellStart"/>
      <w:r w:rsidRPr="00B40096">
        <w:rPr>
          <w:rFonts w:ascii="Calibri" w:hAnsi="Calibri" w:cs="Calibri"/>
          <w:shd w:val="clear" w:color="auto" w:fill="FFFFFF"/>
        </w:rPr>
        <w:t>el</w:t>
      </w:r>
      <w:proofErr w:type="spellEnd"/>
      <w:r w:rsidRPr="00B40096">
        <w:rPr>
          <w:rFonts w:ascii="Calibri" w:hAnsi="Calibri" w:cs="Calibri"/>
          <w:shd w:val="clear" w:color="auto" w:fill="FFFFFF"/>
        </w:rPr>
        <w:t xml:space="preserve"> Tarras A. </w:t>
      </w:r>
      <w:r w:rsidRPr="00B40096">
        <w:rPr>
          <w:rFonts w:ascii="Calibri" w:hAnsi="Calibri" w:cs="Calibri"/>
          <w:kern w:val="36"/>
          <w:lang w:eastAsia="en-GB"/>
        </w:rPr>
        <w:t xml:space="preserve">Clastogenic effects of acrylamide in mouse bone marrow cells. </w:t>
      </w:r>
      <w:r w:rsidRPr="00B40096">
        <w:rPr>
          <w:rFonts w:ascii="Calibri" w:hAnsi="Calibri" w:cs="Calibri"/>
          <w:shd w:val="clear" w:color="auto" w:fill="FFFFFF"/>
        </w:rPr>
        <w:t>Mutat. Res. 206 (1988) 379-385.</w:t>
      </w:r>
    </w:p>
    <w:p w14:paraId="26F3D161"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Agarwal RP, Olivero OA. </w:t>
      </w:r>
      <w:r w:rsidRPr="00B40096">
        <w:rPr>
          <w:rFonts w:ascii="Calibri" w:hAnsi="Calibri" w:cs="Calibri"/>
          <w:lang w:eastAsia="en-GB"/>
        </w:rPr>
        <w:t xml:space="preserve">Genotoxicity and mitochondrial damage in human lymphocytic cells chronically exposed to 3'-azido-2',3'-dideoxythymidine. </w:t>
      </w:r>
      <w:r w:rsidRPr="00B40096">
        <w:rPr>
          <w:rFonts w:ascii="Calibri" w:hAnsi="Calibri" w:cs="Calibri"/>
          <w:shd w:val="clear" w:color="auto" w:fill="FFFFFF"/>
        </w:rPr>
        <w:t>Mutat. Res. 390 (1997) 223-231.</w:t>
      </w:r>
    </w:p>
    <w:p w14:paraId="72B43493"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Ali R, Mittelstaedt RA, Shaddock JG, Ding W, Bhalli JA, Khan QM, Heflich RH. </w:t>
      </w:r>
      <w:r w:rsidRPr="00B40096">
        <w:rPr>
          <w:rFonts w:ascii="Calibri" w:hAnsi="Calibri" w:cs="Calibri"/>
          <w:lang w:eastAsia="en-GB"/>
        </w:rPr>
        <w:t xml:space="preserve">Comparative analysis of micronuclei and DNA damage induced by Ochratoxin A in two mammalian cell lines. </w:t>
      </w:r>
      <w:r w:rsidRPr="00B40096">
        <w:rPr>
          <w:rFonts w:ascii="Calibri" w:hAnsi="Calibri" w:cs="Calibri"/>
          <w:shd w:val="clear" w:color="auto" w:fill="FFFFFF"/>
        </w:rPr>
        <w:t>Mutat. Res. 723 (2011) 58-64.</w:t>
      </w:r>
    </w:p>
    <w:p w14:paraId="0651F067"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Alvarez L, Gil AG, Ezpeleta O, García-</w:t>
      </w:r>
      <w:proofErr w:type="spellStart"/>
      <w:r w:rsidRPr="00B40096">
        <w:rPr>
          <w:rFonts w:ascii="Calibri" w:hAnsi="Calibri" w:cs="Calibri"/>
          <w:shd w:val="clear" w:color="auto" w:fill="FFFFFF"/>
        </w:rPr>
        <w:t>Jalón</w:t>
      </w:r>
      <w:proofErr w:type="spellEnd"/>
      <w:r w:rsidRPr="00B40096">
        <w:rPr>
          <w:rFonts w:ascii="Calibri" w:hAnsi="Calibri" w:cs="Calibri"/>
          <w:shd w:val="clear" w:color="auto" w:fill="FFFFFF"/>
        </w:rPr>
        <w:t xml:space="preserve"> JA, López de </w:t>
      </w:r>
      <w:proofErr w:type="spellStart"/>
      <w:r w:rsidRPr="00B40096">
        <w:rPr>
          <w:rFonts w:ascii="Calibri" w:hAnsi="Calibri" w:cs="Calibri"/>
          <w:shd w:val="clear" w:color="auto" w:fill="FFFFFF"/>
        </w:rPr>
        <w:t>Cerain</w:t>
      </w:r>
      <w:proofErr w:type="spellEnd"/>
      <w:r w:rsidRPr="00B40096">
        <w:rPr>
          <w:rFonts w:ascii="Calibri" w:hAnsi="Calibri" w:cs="Calibri"/>
          <w:shd w:val="clear" w:color="auto" w:fill="FFFFFF"/>
        </w:rPr>
        <w:t xml:space="preserve"> A. </w:t>
      </w:r>
      <w:proofErr w:type="spellStart"/>
      <w:r w:rsidRPr="00B40096">
        <w:rPr>
          <w:rFonts w:ascii="Calibri" w:hAnsi="Calibri" w:cs="Calibri"/>
          <w:kern w:val="36"/>
          <w:lang w:eastAsia="en-GB"/>
        </w:rPr>
        <w:t>Immunotoxic</w:t>
      </w:r>
      <w:proofErr w:type="spellEnd"/>
      <w:r w:rsidRPr="00B40096">
        <w:rPr>
          <w:rFonts w:ascii="Calibri" w:hAnsi="Calibri" w:cs="Calibri"/>
          <w:kern w:val="36"/>
          <w:lang w:eastAsia="en-GB"/>
        </w:rPr>
        <w:t xml:space="preserve"> effects of Ochratoxin A in Wistar rats after oral administration. </w:t>
      </w:r>
      <w:r w:rsidRPr="00B40096">
        <w:rPr>
          <w:rFonts w:ascii="Calibri" w:hAnsi="Calibri" w:cs="Calibri"/>
          <w:shd w:val="clear" w:color="auto" w:fill="FFFFFF"/>
        </w:rPr>
        <w:t>Food Chem. Toxicol. 42 (2004) 825-834.</w:t>
      </w:r>
    </w:p>
    <w:p w14:paraId="108062C8" w14:textId="77777777" w:rsidR="00B40096" w:rsidRPr="00B40096" w:rsidRDefault="00B40096" w:rsidP="00B40096">
      <w:pPr>
        <w:jc w:val="both"/>
        <w:rPr>
          <w:rFonts w:ascii="Calibri" w:eastAsia="Times New Roman" w:hAnsi="Calibri" w:cs="Calibri"/>
        </w:rPr>
      </w:pPr>
      <w:proofErr w:type="spellStart"/>
      <w:r w:rsidRPr="00B40096">
        <w:rPr>
          <w:rFonts w:ascii="Calibri" w:hAnsi="Calibri" w:cs="Calibri"/>
          <w:shd w:val="clear" w:color="auto" w:fill="FFFFFF"/>
        </w:rPr>
        <w:t>Alvesco</w:t>
      </w:r>
      <w:proofErr w:type="spellEnd"/>
      <w:r w:rsidRPr="00B40096">
        <w:rPr>
          <w:rFonts w:ascii="Calibri" w:hAnsi="Calibri" w:cs="Calibri"/>
          <w:shd w:val="clear" w:color="auto" w:fill="FFFFFF"/>
        </w:rPr>
        <w:t xml:space="preserve"> NDA. </w:t>
      </w:r>
      <w:r w:rsidRPr="00B40096">
        <w:t xml:space="preserve">Food and Drug Administration. </w:t>
      </w:r>
      <w:proofErr w:type="spellStart"/>
      <w:r w:rsidRPr="00B40096">
        <w:t>Center</w:t>
      </w:r>
      <w:proofErr w:type="spellEnd"/>
      <w:r w:rsidRPr="00B40096">
        <w:t xml:space="preserve"> for Drug Evaluation and Research. (2007). </w:t>
      </w:r>
      <w:proofErr w:type="spellStart"/>
      <w:r w:rsidRPr="00B40096">
        <w:t>Alvesco</w:t>
      </w:r>
      <w:proofErr w:type="spellEnd"/>
      <w:r w:rsidRPr="00B40096">
        <w:t>® (</w:t>
      </w:r>
      <w:proofErr w:type="spellStart"/>
      <w:r w:rsidRPr="00B40096">
        <w:t>Ciclesonide</w:t>
      </w:r>
      <w:proofErr w:type="spellEnd"/>
      <w:r w:rsidRPr="00B40096">
        <w:t xml:space="preserve"> MDI). Pharmacology/Toxicology Review and Evaluation. NDA Number 21-658. Accessed at </w:t>
      </w:r>
      <w:hyperlink r:id="rId5" w:history="1">
        <w:proofErr w:type="spellStart"/>
        <w:r w:rsidRPr="00B40096">
          <w:rPr>
            <w:color w:val="0000FF"/>
            <w:u w:val="single"/>
          </w:rPr>
          <w:t>Drugs@FDA</w:t>
        </w:r>
        <w:proofErr w:type="spellEnd"/>
        <w:r w:rsidRPr="00B40096">
          <w:rPr>
            <w:color w:val="0000FF"/>
            <w:u w:val="single"/>
          </w:rPr>
          <w:t>: FDA-Approved Drugs</w:t>
        </w:r>
      </w:hyperlink>
      <w:r w:rsidRPr="00B40096">
        <w:rPr>
          <w:color w:val="0000FF"/>
          <w:u w:val="single"/>
        </w:rPr>
        <w:t>.</w:t>
      </w:r>
    </w:p>
    <w:p w14:paraId="285A5173"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Amacher DE, Turner GN. </w:t>
      </w:r>
      <w:r w:rsidRPr="00B40096">
        <w:rPr>
          <w:rFonts w:ascii="Calibri" w:hAnsi="Calibri" w:cs="Calibri"/>
          <w:lang w:eastAsia="en-GB"/>
        </w:rPr>
        <w:t xml:space="preserve">Mutagenic evaluation of carcinogens and non-carcinogens in the L5178Y/TK assay utilizing </w:t>
      </w:r>
      <w:proofErr w:type="spellStart"/>
      <w:r w:rsidRPr="00B40096">
        <w:rPr>
          <w:rFonts w:ascii="Calibri" w:hAnsi="Calibri" w:cs="Calibri"/>
          <w:lang w:eastAsia="en-GB"/>
        </w:rPr>
        <w:t>postmitochondrial</w:t>
      </w:r>
      <w:proofErr w:type="spellEnd"/>
      <w:r w:rsidRPr="00B40096">
        <w:rPr>
          <w:rFonts w:ascii="Calibri" w:hAnsi="Calibri" w:cs="Calibri"/>
          <w:lang w:eastAsia="en-GB"/>
        </w:rPr>
        <w:t xml:space="preserve"> fractions (S9) from normal rat liver. </w:t>
      </w:r>
      <w:r w:rsidRPr="00B40096">
        <w:rPr>
          <w:rFonts w:ascii="Calibri" w:hAnsi="Calibri" w:cs="Calibri"/>
          <w:shd w:val="clear" w:color="auto" w:fill="FFFFFF"/>
        </w:rPr>
        <w:t>Mutat. Res. 97 (1982) 49-65.</w:t>
      </w:r>
    </w:p>
    <w:p w14:paraId="2BF3647F"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Autio K, Renzi L, Catalan J, Albrecht OE, Sorsa M. </w:t>
      </w:r>
      <w:r w:rsidRPr="00B40096">
        <w:rPr>
          <w:rFonts w:ascii="Calibri" w:hAnsi="Calibri" w:cs="Calibri"/>
          <w:lang w:eastAsia="en-GB"/>
        </w:rPr>
        <w:t xml:space="preserve">Induction of micronuclei in peripheral blood and bone marrow erythrocytes of rats and mice exposed to 1,3-butadiene by inhalation. </w:t>
      </w:r>
      <w:r w:rsidRPr="00B40096">
        <w:rPr>
          <w:rFonts w:ascii="Calibri" w:hAnsi="Calibri" w:cs="Calibri"/>
          <w:shd w:val="clear" w:color="auto" w:fill="FFFFFF"/>
        </w:rPr>
        <w:t>Mutat. Res. 309 (1994) 315-320.</w:t>
      </w:r>
    </w:p>
    <w:p w14:paraId="33632D0F"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Avlasevich</w:t>
      </w:r>
      <w:proofErr w:type="spellEnd"/>
      <w:r w:rsidRPr="00B40096">
        <w:rPr>
          <w:rFonts w:ascii="Calibri" w:hAnsi="Calibri" w:cs="Calibri"/>
          <w:shd w:val="clear" w:color="auto" w:fill="FFFFFF"/>
        </w:rPr>
        <w:t xml:space="preserve"> SL, Bryce SM, Cairns SE, Dertinger SD. </w:t>
      </w:r>
      <w:r w:rsidRPr="00B40096">
        <w:rPr>
          <w:rFonts w:ascii="Calibri" w:hAnsi="Calibri" w:cs="Calibri"/>
          <w:lang w:eastAsia="en-GB"/>
        </w:rPr>
        <w:t xml:space="preserve">In vitro micronucleus scoring by flow cytometry: differential staining of micronuclei versus apoptotic and necrotic chromatin enhances assay reliability. </w:t>
      </w:r>
      <w:r w:rsidRPr="00B40096">
        <w:rPr>
          <w:rFonts w:ascii="Calibri" w:hAnsi="Calibri" w:cs="Calibri"/>
          <w:shd w:val="clear" w:color="auto" w:fill="FFFFFF"/>
        </w:rPr>
        <w:t>Environ. Mol. Mutagen. 47 (2006) 56-66.</w:t>
      </w:r>
    </w:p>
    <w:p w14:paraId="7EC478E1"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Awogi</w:t>
      </w:r>
      <w:proofErr w:type="spellEnd"/>
      <w:r w:rsidRPr="00B40096">
        <w:rPr>
          <w:rFonts w:ascii="Calibri" w:hAnsi="Calibri" w:cs="Calibri"/>
          <w:shd w:val="clear" w:color="auto" w:fill="FFFFFF"/>
        </w:rPr>
        <w:t xml:space="preserve"> T, Murata K, </w:t>
      </w:r>
      <w:proofErr w:type="spellStart"/>
      <w:r w:rsidRPr="00B40096">
        <w:rPr>
          <w:rFonts w:ascii="Calibri" w:hAnsi="Calibri" w:cs="Calibri"/>
          <w:shd w:val="clear" w:color="auto" w:fill="FFFFFF"/>
        </w:rPr>
        <w:t>Uejima</w:t>
      </w:r>
      <w:proofErr w:type="spellEnd"/>
      <w:r w:rsidRPr="00B40096">
        <w:rPr>
          <w:rFonts w:ascii="Calibri" w:hAnsi="Calibri" w:cs="Calibri"/>
          <w:shd w:val="clear" w:color="auto" w:fill="FFFFFF"/>
        </w:rPr>
        <w:t xml:space="preserve"> M, Kuwahara T, </w:t>
      </w:r>
      <w:proofErr w:type="spellStart"/>
      <w:r w:rsidRPr="00B40096">
        <w:rPr>
          <w:rFonts w:ascii="Calibri" w:hAnsi="Calibri" w:cs="Calibri"/>
          <w:shd w:val="clear" w:color="auto" w:fill="FFFFFF"/>
        </w:rPr>
        <w:t>Asanami</w:t>
      </w:r>
      <w:proofErr w:type="spellEnd"/>
      <w:r w:rsidRPr="00B40096">
        <w:rPr>
          <w:rFonts w:ascii="Calibri" w:hAnsi="Calibri" w:cs="Calibri"/>
          <w:shd w:val="clear" w:color="auto" w:fill="FFFFFF"/>
        </w:rPr>
        <w:t xml:space="preserve"> S, Shimono K, Morita T. </w:t>
      </w:r>
      <w:r w:rsidRPr="00B40096">
        <w:rPr>
          <w:rFonts w:ascii="Calibri" w:eastAsia="Times New Roman" w:hAnsi="Calibri" w:cs="Calibri"/>
          <w:kern w:val="36"/>
          <w:lang w:eastAsia="en-GB"/>
        </w:rPr>
        <w:t xml:space="preserve">Induction of </w:t>
      </w:r>
      <w:proofErr w:type="spellStart"/>
      <w:r w:rsidRPr="00B40096">
        <w:rPr>
          <w:rFonts w:ascii="Calibri" w:eastAsia="Times New Roman" w:hAnsi="Calibri" w:cs="Calibri"/>
          <w:kern w:val="36"/>
          <w:lang w:eastAsia="en-GB"/>
        </w:rPr>
        <w:t>micronucleated</w:t>
      </w:r>
      <w:proofErr w:type="spellEnd"/>
      <w:r w:rsidRPr="00B40096">
        <w:rPr>
          <w:rFonts w:ascii="Calibri" w:eastAsia="Times New Roman" w:hAnsi="Calibri" w:cs="Calibri"/>
          <w:kern w:val="36"/>
          <w:lang w:eastAsia="en-GB"/>
        </w:rPr>
        <w:t xml:space="preserve"> reticulocytes by potassium bromate and potassium chromate in CD-1 male mice. </w:t>
      </w:r>
      <w:r w:rsidRPr="00B40096">
        <w:rPr>
          <w:rFonts w:ascii="Calibri" w:hAnsi="Calibri" w:cs="Calibri"/>
          <w:shd w:val="clear" w:color="auto" w:fill="FFFFFF"/>
        </w:rPr>
        <w:t>Mutat. Res. 278 (1992) 181-185.</w:t>
      </w:r>
    </w:p>
    <w:p w14:paraId="525E472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Ayers KM, Clive D, Tucker WE Jr, Hajian G, de Miranda P. </w:t>
      </w:r>
      <w:r w:rsidRPr="00B40096">
        <w:rPr>
          <w:rFonts w:ascii="Calibri" w:hAnsi="Calibri" w:cs="Calibri"/>
          <w:lang w:eastAsia="en-GB"/>
        </w:rPr>
        <w:t xml:space="preserve">Nonclinical toxicology studies with zidovudine: genetic toxicity tests and carcinogenicity bioassays in mice and rats. </w:t>
      </w:r>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Fundam</w:t>
      </w:r>
      <w:proofErr w:type="spellEnd"/>
      <w:r w:rsidRPr="00B40096">
        <w:rPr>
          <w:rFonts w:ascii="Calibri" w:hAnsi="Calibri" w:cs="Calibri"/>
          <w:shd w:val="clear" w:color="auto" w:fill="FFFFFF"/>
        </w:rPr>
        <w:t>. Appl. Toxicol. 32 (1996) 148-158.</w:t>
      </w:r>
    </w:p>
    <w:p w14:paraId="05DD5182"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Bandarra S, Fernandes AS, Magro I, Guerreiro PS, </w:t>
      </w:r>
      <w:proofErr w:type="spellStart"/>
      <w:r w:rsidRPr="00B40096">
        <w:rPr>
          <w:rFonts w:ascii="Calibri" w:hAnsi="Calibri" w:cs="Calibri"/>
          <w:shd w:val="clear" w:color="auto" w:fill="FFFFFF"/>
        </w:rPr>
        <w:t>Pingarilho</w:t>
      </w:r>
      <w:proofErr w:type="spellEnd"/>
      <w:r w:rsidRPr="00B40096">
        <w:rPr>
          <w:rFonts w:ascii="Calibri" w:hAnsi="Calibri" w:cs="Calibri"/>
          <w:shd w:val="clear" w:color="auto" w:fill="FFFFFF"/>
        </w:rPr>
        <w:t xml:space="preserve"> M, Churchwell MI, Gil OM, </w:t>
      </w:r>
      <w:proofErr w:type="spellStart"/>
      <w:r w:rsidRPr="00B40096">
        <w:rPr>
          <w:rFonts w:ascii="Calibri" w:hAnsi="Calibri" w:cs="Calibri"/>
          <w:shd w:val="clear" w:color="auto" w:fill="FFFFFF"/>
        </w:rPr>
        <w:t>Batinic</w:t>
      </w:r>
      <w:proofErr w:type="spellEnd"/>
      <w:r w:rsidRPr="00B40096">
        <w:rPr>
          <w:rFonts w:ascii="Calibri" w:hAnsi="Calibri" w:cs="Calibri"/>
          <w:shd w:val="clear" w:color="auto" w:fill="FFFFFF"/>
        </w:rPr>
        <w:t xml:space="preserve">-Haberle I, Gonçalves S, Rueff J, Miranda JP, Marques MM, Beland FA, Castro M, Gaspar JF, Oliveira NG. </w:t>
      </w:r>
      <w:r w:rsidRPr="00B40096">
        <w:rPr>
          <w:rFonts w:ascii="Calibri" w:eastAsia="Times New Roman" w:hAnsi="Calibri" w:cs="Calibri"/>
          <w:kern w:val="36"/>
          <w:lang w:eastAsia="en-GB"/>
        </w:rPr>
        <w:t xml:space="preserve">Mechanistic insights into the cytotoxicity and genotoxicity induced by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in human mammary cells. </w:t>
      </w:r>
      <w:r w:rsidRPr="00B40096">
        <w:rPr>
          <w:rFonts w:ascii="Calibri" w:hAnsi="Calibri" w:cs="Calibri"/>
          <w:shd w:val="clear" w:color="auto" w:fill="FFFFFF"/>
        </w:rPr>
        <w:t xml:space="preserve"> Mutagenesis 28 (2013) 721-729.</w:t>
      </w:r>
    </w:p>
    <w:p w14:paraId="168C98A2" w14:textId="77777777" w:rsidR="00B40096" w:rsidRPr="00B40096" w:rsidRDefault="00B40096" w:rsidP="00B40096">
      <w:pPr>
        <w:jc w:val="both"/>
        <w:rPr>
          <w:rFonts w:eastAsia="Times New Roman"/>
          <w:kern w:val="36"/>
          <w:lang w:eastAsia="en-GB"/>
        </w:rPr>
      </w:pPr>
      <w:r w:rsidRPr="00B40096">
        <w:rPr>
          <w:shd w:val="clear" w:color="auto" w:fill="FFFFFF"/>
        </w:rPr>
        <w:t xml:space="preserve">Barajas Torres RL, Domínguez Cruz MD, Borjas Gutiérrez C, Ramírez Dueñas </w:t>
      </w:r>
      <w:proofErr w:type="spellStart"/>
      <w:r w:rsidRPr="00B40096">
        <w:rPr>
          <w:shd w:val="clear" w:color="auto" w:fill="FFFFFF"/>
        </w:rPr>
        <w:t>MdL</w:t>
      </w:r>
      <w:proofErr w:type="spellEnd"/>
      <w:r w:rsidRPr="00B40096">
        <w:rPr>
          <w:shd w:val="clear" w:color="auto" w:fill="FFFFFF"/>
        </w:rPr>
        <w:t xml:space="preserve">, Magaña Torres MT, González García JR. </w:t>
      </w:r>
      <w:r w:rsidRPr="00B40096">
        <w:rPr>
          <w:rFonts w:eastAsia="Times New Roman"/>
          <w:kern w:val="36"/>
          <w:lang w:eastAsia="en-GB"/>
        </w:rPr>
        <w:t xml:space="preserve">1,2:3,4-Diepoxybutane induces multipolar mitosis in cultured human lymphocytes. </w:t>
      </w:r>
      <w:proofErr w:type="spellStart"/>
      <w:r w:rsidRPr="00B40096">
        <w:rPr>
          <w:shd w:val="clear" w:color="auto" w:fill="FFFFFF"/>
        </w:rPr>
        <w:t>Cytogenet</w:t>
      </w:r>
      <w:proofErr w:type="spellEnd"/>
      <w:r w:rsidRPr="00B40096">
        <w:rPr>
          <w:shd w:val="clear" w:color="auto" w:fill="FFFFFF"/>
        </w:rPr>
        <w:t>. Genome Res. 148 (2016) 179-184.</w:t>
      </w:r>
    </w:p>
    <w:p w14:paraId="2AC83F5E"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lastRenderedPageBreak/>
        <w:t>Barale</w:t>
      </w:r>
      <w:proofErr w:type="spellEnd"/>
      <w:r w:rsidRPr="00B40096">
        <w:rPr>
          <w:rFonts w:ascii="Calibri" w:hAnsi="Calibri" w:cs="Calibri"/>
          <w:shd w:val="clear" w:color="auto" w:fill="FFFFFF"/>
        </w:rPr>
        <w:t xml:space="preserve"> R, </w:t>
      </w:r>
      <w:proofErr w:type="spellStart"/>
      <w:r w:rsidRPr="00B40096">
        <w:rPr>
          <w:rFonts w:ascii="Calibri" w:hAnsi="Calibri" w:cs="Calibri"/>
          <w:shd w:val="clear" w:color="auto" w:fill="FFFFFF"/>
        </w:rPr>
        <w:t>Scapoli</w:t>
      </w:r>
      <w:proofErr w:type="spellEnd"/>
      <w:r w:rsidRPr="00B40096">
        <w:rPr>
          <w:rFonts w:ascii="Calibri" w:hAnsi="Calibri" w:cs="Calibri"/>
          <w:shd w:val="clear" w:color="auto" w:fill="FFFFFF"/>
        </w:rPr>
        <w:t xml:space="preserve"> C, Meli C, Casini D, </w:t>
      </w:r>
      <w:proofErr w:type="spellStart"/>
      <w:r w:rsidRPr="00B40096">
        <w:rPr>
          <w:rFonts w:ascii="Calibri" w:hAnsi="Calibri" w:cs="Calibri"/>
          <w:shd w:val="clear" w:color="auto" w:fill="FFFFFF"/>
        </w:rPr>
        <w:t>Minunni</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Marrazzini</w:t>
      </w:r>
      <w:proofErr w:type="spellEnd"/>
      <w:r w:rsidRPr="00B40096">
        <w:rPr>
          <w:rFonts w:ascii="Calibri" w:hAnsi="Calibri" w:cs="Calibri"/>
          <w:shd w:val="clear" w:color="auto" w:fill="FFFFFF"/>
        </w:rPr>
        <w:t xml:space="preserve"> A, Loprieno N, </w:t>
      </w:r>
      <w:proofErr w:type="spellStart"/>
      <w:r w:rsidRPr="00B40096">
        <w:rPr>
          <w:rFonts w:ascii="Calibri" w:hAnsi="Calibri" w:cs="Calibri"/>
          <w:shd w:val="clear" w:color="auto" w:fill="FFFFFF"/>
        </w:rPr>
        <w:t>Barrai</w:t>
      </w:r>
      <w:proofErr w:type="spellEnd"/>
      <w:r w:rsidRPr="00B40096">
        <w:rPr>
          <w:rFonts w:ascii="Calibri" w:hAnsi="Calibri" w:cs="Calibri"/>
          <w:shd w:val="clear" w:color="auto" w:fill="FFFFFF"/>
        </w:rPr>
        <w:t xml:space="preserve"> I. </w:t>
      </w:r>
      <w:r w:rsidRPr="00B40096">
        <w:rPr>
          <w:rFonts w:ascii="Calibri" w:eastAsia="Times New Roman" w:hAnsi="Calibri" w:cs="Calibri"/>
          <w:kern w:val="36"/>
          <w:lang w:eastAsia="en-GB"/>
        </w:rPr>
        <w:t xml:space="preserve">Cytogenetic effects of benzimidazoles in mouse bone marrow. </w:t>
      </w:r>
      <w:r w:rsidRPr="00B40096">
        <w:rPr>
          <w:rFonts w:ascii="Calibri" w:hAnsi="Calibri" w:cs="Calibri"/>
          <w:shd w:val="clear" w:color="auto" w:fill="FFFFFF"/>
        </w:rPr>
        <w:t>Mutat. Res. 300 (1993) 15-28.</w:t>
      </w:r>
    </w:p>
    <w:p w14:paraId="5F33BBAF"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Barbata G, Giglio MC, Granata G, Anzalone A, Carbone P. </w:t>
      </w:r>
      <w:r w:rsidRPr="00B40096">
        <w:rPr>
          <w:rFonts w:ascii="Calibri" w:hAnsi="Calibri" w:cs="Calibri"/>
          <w:lang w:eastAsia="en-GB"/>
        </w:rPr>
        <w:t xml:space="preserve">Clastogenic and </w:t>
      </w:r>
      <w:proofErr w:type="spellStart"/>
      <w:r w:rsidRPr="00B40096">
        <w:rPr>
          <w:rFonts w:ascii="Calibri" w:hAnsi="Calibri" w:cs="Calibri"/>
          <w:lang w:eastAsia="en-GB"/>
        </w:rPr>
        <w:t>aneuploidizing</w:t>
      </w:r>
      <w:proofErr w:type="spellEnd"/>
      <w:r w:rsidRPr="00B40096">
        <w:rPr>
          <w:rFonts w:ascii="Calibri" w:hAnsi="Calibri" w:cs="Calibri"/>
          <w:lang w:eastAsia="en-GB"/>
        </w:rPr>
        <w:t xml:space="preserve"> effects of antiblastic </w:t>
      </w:r>
      <w:proofErr w:type="spellStart"/>
      <w:r w:rsidRPr="00B40096">
        <w:rPr>
          <w:rFonts w:ascii="Calibri" w:hAnsi="Calibri" w:cs="Calibri"/>
          <w:lang w:eastAsia="en-GB"/>
        </w:rPr>
        <w:t>busulphan</w:t>
      </w:r>
      <w:proofErr w:type="spellEnd"/>
      <w:r w:rsidRPr="00B40096">
        <w:rPr>
          <w:rFonts w:ascii="Calibri" w:hAnsi="Calibri" w:cs="Calibri"/>
          <w:lang w:eastAsia="en-GB"/>
        </w:rPr>
        <w:t xml:space="preserve"> revealed by kinetochore immunofluorescence in CHO cells. </w:t>
      </w:r>
      <w:r w:rsidRPr="00B40096">
        <w:rPr>
          <w:rFonts w:ascii="Calibri" w:hAnsi="Calibri" w:cs="Calibri"/>
          <w:shd w:val="clear" w:color="auto" w:fill="FFFFFF"/>
        </w:rPr>
        <w:t xml:space="preserve"> Mutat. Res. 263 (1991) 237-242.</w:t>
      </w:r>
    </w:p>
    <w:p w14:paraId="5EB40DCD"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Baum M, Fauth E, Fritzen S, Herrmann A, Mertes P, Merz K, Rudolphi M, Zankl H, </w:t>
      </w:r>
      <w:proofErr w:type="spellStart"/>
      <w:r w:rsidRPr="00B40096">
        <w:rPr>
          <w:rFonts w:ascii="Calibri" w:hAnsi="Calibri" w:cs="Calibri"/>
          <w:shd w:val="clear" w:color="auto" w:fill="FFFFFF"/>
        </w:rPr>
        <w:t>Eisenbrand</w:t>
      </w:r>
      <w:proofErr w:type="spellEnd"/>
      <w:r w:rsidRPr="00B40096">
        <w:rPr>
          <w:rFonts w:ascii="Calibri" w:hAnsi="Calibri" w:cs="Calibri"/>
          <w:shd w:val="clear" w:color="auto" w:fill="FFFFFF"/>
        </w:rPr>
        <w:t xml:space="preserve"> G.</w:t>
      </w:r>
      <w:r w:rsidRPr="00B40096">
        <w:rPr>
          <w:rFonts w:ascii="Calibri" w:eastAsia="Times New Roman" w:hAnsi="Calibri" w:cs="Calibri"/>
          <w:kern w:val="36"/>
          <w:lang w:eastAsia="en-GB"/>
        </w:rPr>
        <w:t xml:space="preserve"> Acrylamide and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genotoxic effects in V79-cells and human blood. </w:t>
      </w:r>
      <w:r w:rsidRPr="00B40096">
        <w:rPr>
          <w:rFonts w:ascii="Calibri" w:hAnsi="Calibri" w:cs="Calibri"/>
          <w:shd w:val="clear" w:color="auto" w:fill="FFFFFF"/>
        </w:rPr>
        <w:t>Mutat. Res. 580 (2005) 61-69.</w:t>
      </w:r>
    </w:p>
    <w:p w14:paraId="3C825A8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Bemis JC, Wills JW, Bryce SM, </w:t>
      </w:r>
      <w:proofErr w:type="spellStart"/>
      <w:r w:rsidRPr="00B40096">
        <w:rPr>
          <w:rFonts w:ascii="Calibri" w:hAnsi="Calibri" w:cs="Calibri"/>
          <w:shd w:val="clear" w:color="auto" w:fill="FFFFFF"/>
        </w:rPr>
        <w:t>Torous</w:t>
      </w:r>
      <w:proofErr w:type="spellEnd"/>
      <w:r w:rsidRPr="00B40096">
        <w:rPr>
          <w:rFonts w:ascii="Calibri" w:hAnsi="Calibri" w:cs="Calibri"/>
          <w:shd w:val="clear" w:color="auto" w:fill="FFFFFF"/>
        </w:rPr>
        <w:t xml:space="preserve"> DK, Dertinger SD, Slob W. </w:t>
      </w:r>
      <w:r w:rsidRPr="00B40096">
        <w:rPr>
          <w:rFonts w:ascii="Calibri" w:hAnsi="Calibri" w:cs="Calibri"/>
          <w:lang w:eastAsia="en-GB"/>
        </w:rPr>
        <w:t xml:space="preserve">Comparison of in vitro and in vivo clastogenic potency based on benchmark dose analysis of flow cytometric micronucleus data. </w:t>
      </w:r>
      <w:r w:rsidRPr="00B40096">
        <w:rPr>
          <w:rFonts w:ascii="Calibri" w:hAnsi="Calibri" w:cs="Calibri"/>
          <w:shd w:val="clear" w:color="auto" w:fill="FFFFFF"/>
        </w:rPr>
        <w:t>Mutagenesis 31 (2016) 277-285.</w:t>
      </w:r>
    </w:p>
    <w:p w14:paraId="6FD7937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Benning V, Brault D, </w:t>
      </w:r>
      <w:proofErr w:type="spellStart"/>
      <w:r w:rsidRPr="00B40096">
        <w:rPr>
          <w:rFonts w:ascii="Calibri" w:hAnsi="Calibri" w:cs="Calibri"/>
          <w:shd w:val="clear" w:color="auto" w:fill="FFFFFF"/>
        </w:rPr>
        <w:t>Duvinage</w:t>
      </w:r>
      <w:proofErr w:type="spellEnd"/>
      <w:r w:rsidRPr="00B40096">
        <w:rPr>
          <w:rFonts w:ascii="Calibri" w:hAnsi="Calibri" w:cs="Calibri"/>
          <w:shd w:val="clear" w:color="auto" w:fill="FFFFFF"/>
        </w:rPr>
        <w:t xml:space="preserve"> C, </w:t>
      </w:r>
      <w:proofErr w:type="spellStart"/>
      <w:r w:rsidRPr="00B40096">
        <w:rPr>
          <w:rFonts w:ascii="Calibri" w:hAnsi="Calibri" w:cs="Calibri"/>
          <w:shd w:val="clear" w:color="auto" w:fill="FFFFFF"/>
        </w:rPr>
        <w:t>Thybaud</w:t>
      </w:r>
      <w:proofErr w:type="spellEnd"/>
      <w:r w:rsidRPr="00B40096">
        <w:rPr>
          <w:rFonts w:ascii="Calibri" w:hAnsi="Calibri" w:cs="Calibri"/>
          <w:shd w:val="clear" w:color="auto" w:fill="FFFFFF"/>
        </w:rPr>
        <w:t xml:space="preserve"> V, </w:t>
      </w:r>
      <w:proofErr w:type="spellStart"/>
      <w:r w:rsidRPr="00B40096">
        <w:rPr>
          <w:rFonts w:ascii="Calibri" w:hAnsi="Calibri" w:cs="Calibri"/>
          <w:shd w:val="clear" w:color="auto" w:fill="FFFFFF"/>
        </w:rPr>
        <w:t>Melcion</w:t>
      </w:r>
      <w:proofErr w:type="spellEnd"/>
      <w:r w:rsidRPr="00B40096">
        <w:rPr>
          <w:rFonts w:ascii="Calibri" w:hAnsi="Calibri" w:cs="Calibri"/>
          <w:shd w:val="clear" w:color="auto" w:fill="FFFFFF"/>
        </w:rPr>
        <w:t xml:space="preserve"> C.</w:t>
      </w:r>
      <w:r w:rsidRPr="00B40096">
        <w:rPr>
          <w:rFonts w:ascii="Calibri" w:eastAsia="Times New Roman" w:hAnsi="Calibri" w:cs="Calibri"/>
          <w:kern w:val="36"/>
          <w:lang w:eastAsia="en-GB"/>
        </w:rPr>
        <w:t xml:space="preserve"> Validation of the in vivo CD1 mouse splenocyte micronucleus test. </w:t>
      </w:r>
      <w:r w:rsidRPr="00B40096">
        <w:rPr>
          <w:rFonts w:ascii="Calibri" w:hAnsi="Calibri" w:cs="Calibri"/>
          <w:shd w:val="clear" w:color="auto" w:fill="FFFFFF"/>
        </w:rPr>
        <w:t xml:space="preserve"> Mutagenesis 9 (1994) 199-204.</w:t>
      </w:r>
    </w:p>
    <w:p w14:paraId="3C41B67E"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Bergman K, Müller L, Teigen SW. </w:t>
      </w:r>
      <w:r w:rsidRPr="00B40096">
        <w:rPr>
          <w:rFonts w:ascii="Calibri" w:hAnsi="Calibri" w:cs="Calibri"/>
          <w:lang w:eastAsia="en-GB"/>
        </w:rPr>
        <w:t xml:space="preserve">Series: current issues in mutagenesis and carcinogenesis, No. 65. The genotoxicity and carcinogenicity of paracetamol: a regulatory (re)view. </w:t>
      </w:r>
      <w:r w:rsidRPr="00B40096">
        <w:rPr>
          <w:rFonts w:ascii="Calibri" w:hAnsi="Calibri" w:cs="Calibri"/>
          <w:shd w:val="clear" w:color="auto" w:fill="FFFFFF"/>
        </w:rPr>
        <w:t>Mutat. Res. 349 (1996) 263-288. </w:t>
      </w:r>
    </w:p>
    <w:p w14:paraId="4002CD53" w14:textId="77777777" w:rsidR="00B40096" w:rsidRPr="00B40096" w:rsidRDefault="00B40096" w:rsidP="00B40096">
      <w:pPr>
        <w:spacing w:after="120" w:line="240" w:lineRule="auto"/>
        <w:jc w:val="both"/>
        <w:rPr>
          <w:rFonts w:ascii="Calibri" w:hAnsi="Calibri" w:cs="Calibri"/>
          <w:shd w:val="clear" w:color="auto" w:fill="FFFFFF"/>
        </w:rPr>
      </w:pPr>
      <w:r w:rsidRPr="00B40096">
        <w:rPr>
          <w:rFonts w:ascii="Calibri" w:hAnsi="Calibri" w:cs="Calibri"/>
          <w:shd w:val="clear" w:color="auto" w:fill="FFFFFF"/>
        </w:rPr>
        <w:t xml:space="preserve">Bishop JB, Witt KL, Gulati DK, MacGregor JT. </w:t>
      </w:r>
      <w:r w:rsidRPr="00B40096">
        <w:rPr>
          <w:rFonts w:ascii="Calibri" w:hAnsi="Calibri" w:cs="Calibri"/>
          <w:lang w:eastAsia="en-GB"/>
        </w:rPr>
        <w:t xml:space="preserve">Evaluation of the mutagenicity of the anti-inflammatory drug </w:t>
      </w:r>
      <w:proofErr w:type="spellStart"/>
      <w:r w:rsidRPr="00B40096">
        <w:rPr>
          <w:rFonts w:ascii="Calibri" w:hAnsi="Calibri" w:cs="Calibri"/>
          <w:lang w:eastAsia="en-GB"/>
        </w:rPr>
        <w:t>salicylazosulfapyridine</w:t>
      </w:r>
      <w:proofErr w:type="spellEnd"/>
      <w:r w:rsidRPr="00B40096">
        <w:rPr>
          <w:rFonts w:ascii="Calibri" w:hAnsi="Calibri" w:cs="Calibri"/>
          <w:lang w:eastAsia="en-GB"/>
        </w:rPr>
        <w:t xml:space="preserve"> (SASP). </w:t>
      </w:r>
      <w:r w:rsidRPr="00B40096">
        <w:rPr>
          <w:rFonts w:ascii="Calibri" w:hAnsi="Calibri" w:cs="Calibri"/>
          <w:shd w:val="clear" w:color="auto" w:fill="FFFFFF"/>
        </w:rPr>
        <w:t>Mutagenesis 5 (1990) 549-554.</w:t>
      </w:r>
    </w:p>
    <w:p w14:paraId="468BC2E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Bisht KS, Devi PU. </w:t>
      </w:r>
      <w:r w:rsidRPr="00B40096">
        <w:rPr>
          <w:rFonts w:ascii="Calibri" w:hAnsi="Calibri" w:cs="Calibri"/>
          <w:lang w:eastAsia="en-GB"/>
        </w:rPr>
        <w:t xml:space="preserve">Dose-dependent increase in the frequency of micronuclei and chromosomal aberrations by </w:t>
      </w:r>
      <w:proofErr w:type="spellStart"/>
      <w:r w:rsidRPr="00B40096">
        <w:rPr>
          <w:rFonts w:ascii="Calibri" w:hAnsi="Calibri" w:cs="Calibri"/>
          <w:lang w:eastAsia="en-GB"/>
        </w:rPr>
        <w:t>misonidazole</w:t>
      </w:r>
      <w:proofErr w:type="spellEnd"/>
      <w:r w:rsidRPr="00B40096">
        <w:rPr>
          <w:rFonts w:ascii="Calibri" w:hAnsi="Calibri" w:cs="Calibri"/>
          <w:lang w:eastAsia="en-GB"/>
        </w:rPr>
        <w:t xml:space="preserve"> in mouse bone marrow. </w:t>
      </w:r>
      <w:r w:rsidRPr="00B40096">
        <w:rPr>
          <w:rFonts w:ascii="Calibri" w:hAnsi="Calibri" w:cs="Calibri"/>
          <w:shd w:val="clear" w:color="auto" w:fill="FFFFFF"/>
        </w:rPr>
        <w:t>Mutat. Res. 325 (1994) 57-63.</w:t>
      </w:r>
    </w:p>
    <w:p w14:paraId="7AC17C1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Boos G, Stopper H. </w:t>
      </w:r>
      <w:r w:rsidRPr="00B40096">
        <w:rPr>
          <w:rFonts w:ascii="Calibri" w:eastAsia="Times New Roman" w:hAnsi="Calibri" w:cs="Calibri"/>
          <w:kern w:val="36"/>
          <w:lang w:eastAsia="en-GB"/>
        </w:rPr>
        <w:t xml:space="preserve">Genotoxicity of several clinically used topoisomerase II inhibitors. </w:t>
      </w:r>
      <w:r w:rsidRPr="00B40096">
        <w:rPr>
          <w:rFonts w:ascii="Calibri" w:hAnsi="Calibri" w:cs="Calibri"/>
          <w:shd w:val="clear" w:color="auto" w:fill="FFFFFF"/>
        </w:rPr>
        <w:t>Toxicol. Lett. 116 (2000) 7-16.</w:t>
      </w:r>
    </w:p>
    <w:p w14:paraId="6BC1C269" w14:textId="77777777" w:rsidR="00B40096" w:rsidRPr="00B40096" w:rsidRDefault="00B40096" w:rsidP="00B40096">
      <w:pPr>
        <w:jc w:val="both"/>
        <w:rPr>
          <w:rFonts w:ascii="Calibri" w:hAnsi="Calibri" w:cs="Calibri"/>
        </w:rPr>
      </w:pPr>
      <w:r w:rsidRPr="00B40096">
        <w:rPr>
          <w:rFonts w:ascii="Calibri" w:hAnsi="Calibri" w:cs="Calibri"/>
        </w:rPr>
        <w:t>B</w:t>
      </w:r>
      <w:r w:rsidRPr="00B40096">
        <w:rPr>
          <w:rFonts w:ascii="Calibri" w:hAnsi="Calibri" w:cs="Calibri"/>
          <w:shd w:val="clear" w:color="auto" w:fill="FFFFFF"/>
        </w:rPr>
        <w:t xml:space="preserve">owen DE, Whitwell JH, </w:t>
      </w:r>
      <w:proofErr w:type="spellStart"/>
      <w:r w:rsidRPr="00B40096">
        <w:rPr>
          <w:rFonts w:ascii="Calibri" w:hAnsi="Calibri" w:cs="Calibri"/>
          <w:shd w:val="clear" w:color="auto" w:fill="FFFFFF"/>
        </w:rPr>
        <w:t>Lillford</w:t>
      </w:r>
      <w:proofErr w:type="spellEnd"/>
      <w:r w:rsidRPr="00B40096">
        <w:rPr>
          <w:rFonts w:ascii="Calibri" w:hAnsi="Calibri" w:cs="Calibri"/>
          <w:shd w:val="clear" w:color="auto" w:fill="FFFFFF"/>
        </w:rPr>
        <w:t xml:space="preserve"> L, Henderson D, Kidd D, Mc Garry S, Pearce G, Beevers C, Kirkland DJ; Work conducted at Covance Laboratories Ltd., Harrogate. </w:t>
      </w:r>
      <w:r w:rsidRPr="00B40096">
        <w:rPr>
          <w:rFonts w:ascii="Calibri" w:eastAsia="Times New Roman" w:hAnsi="Calibri" w:cs="Calibri"/>
          <w:kern w:val="36"/>
          <w:lang w:eastAsia="en-GB"/>
        </w:rPr>
        <w:t xml:space="preserve">Evaluation of a multi-endpoint assay in rats, combining the bone-marrow micronucleus test, the Comet assay and the flow-cytometric peripheral blood micronucleus test. </w:t>
      </w:r>
      <w:r w:rsidRPr="00B40096">
        <w:rPr>
          <w:rFonts w:ascii="Calibri" w:hAnsi="Calibri" w:cs="Calibri"/>
          <w:shd w:val="clear" w:color="auto" w:fill="FFFFFF"/>
        </w:rPr>
        <w:t>Mutat. Res. 722 (2011) 7-19.</w:t>
      </w:r>
    </w:p>
    <w:p w14:paraId="034C2A5D"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Bruce WR, Heddle JA. </w:t>
      </w:r>
      <w:r w:rsidRPr="00B40096">
        <w:rPr>
          <w:rFonts w:ascii="Calibri" w:hAnsi="Calibri" w:cs="Calibri"/>
          <w:lang w:eastAsia="en-GB"/>
        </w:rPr>
        <w:t xml:space="preserve">The mutagenic activity of 61 agents as determined by the micronucleus, Salmonella, and sperm abnormality assays. </w:t>
      </w:r>
      <w:r w:rsidRPr="00B40096">
        <w:rPr>
          <w:rFonts w:ascii="Calibri" w:hAnsi="Calibri" w:cs="Calibri"/>
          <w:shd w:val="clear" w:color="auto" w:fill="FFFFFF"/>
        </w:rPr>
        <w:t>Can. J. Genet. Cytol. 21 (1979) 319-334. </w:t>
      </w:r>
    </w:p>
    <w:p w14:paraId="1C01DAC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Bryce SM, Shi J, Nicolette J, Diehl M, Sonders P, </w:t>
      </w:r>
      <w:proofErr w:type="spellStart"/>
      <w:r w:rsidRPr="00B40096">
        <w:rPr>
          <w:rFonts w:ascii="Calibri" w:hAnsi="Calibri" w:cs="Calibri"/>
          <w:shd w:val="clear" w:color="auto" w:fill="FFFFFF"/>
        </w:rPr>
        <w:t>Avlasevich</w:t>
      </w:r>
      <w:proofErr w:type="spellEnd"/>
      <w:r w:rsidRPr="00B40096">
        <w:rPr>
          <w:rFonts w:ascii="Calibri" w:hAnsi="Calibri" w:cs="Calibri"/>
          <w:shd w:val="clear" w:color="auto" w:fill="FFFFFF"/>
        </w:rPr>
        <w:t xml:space="preserve"> S, Raja S, Bemis JC, Dertinger SD. </w:t>
      </w:r>
      <w:r w:rsidRPr="00B40096">
        <w:rPr>
          <w:rFonts w:ascii="Calibri" w:eastAsia="Times New Roman" w:hAnsi="Calibri" w:cs="Calibri"/>
          <w:kern w:val="36"/>
          <w:lang w:eastAsia="en-GB"/>
        </w:rPr>
        <w:t xml:space="preserve">High content flow cytometric micronucleus scoring method is applicable to attachment cell lines. </w:t>
      </w:r>
      <w:r w:rsidRPr="00B40096">
        <w:rPr>
          <w:rFonts w:ascii="Calibri" w:hAnsi="Calibri" w:cs="Calibri"/>
          <w:shd w:val="clear" w:color="auto" w:fill="FFFFFF"/>
        </w:rPr>
        <w:t>Environ. Mol. Mutagen. 51 (2010) 260-266. </w:t>
      </w:r>
    </w:p>
    <w:p w14:paraId="0E329F1F" w14:textId="77777777" w:rsidR="00B40096" w:rsidRPr="00B40096" w:rsidRDefault="00B40096" w:rsidP="00B40096">
      <w:pPr>
        <w:jc w:val="both"/>
        <w:rPr>
          <w:rFonts w:ascii="Calibri" w:hAnsi="Calibri" w:cs="Calibri"/>
          <w:lang w:val="en-US"/>
        </w:rPr>
      </w:pPr>
      <w:r w:rsidRPr="00B40096">
        <w:rPr>
          <w:rFonts w:ascii="Calibri" w:hAnsi="Calibri" w:cs="Calibri"/>
          <w:shd w:val="clear" w:color="auto" w:fill="FFFFFF"/>
        </w:rPr>
        <w:t xml:space="preserve">Cariou O, Laroche-Prigent N, </w:t>
      </w:r>
      <w:proofErr w:type="spellStart"/>
      <w:r w:rsidRPr="00B40096">
        <w:rPr>
          <w:rFonts w:ascii="Calibri" w:hAnsi="Calibri" w:cs="Calibri"/>
          <w:shd w:val="clear" w:color="auto" w:fill="FFFFFF"/>
        </w:rPr>
        <w:t>Ledieu</w:t>
      </w:r>
      <w:proofErr w:type="spellEnd"/>
      <w:r w:rsidRPr="00B40096">
        <w:rPr>
          <w:rFonts w:ascii="Calibri" w:hAnsi="Calibri" w:cs="Calibri"/>
          <w:shd w:val="clear" w:color="auto" w:fill="FFFFFF"/>
        </w:rPr>
        <w:t xml:space="preserve"> S, </w:t>
      </w:r>
      <w:proofErr w:type="spellStart"/>
      <w:r w:rsidRPr="00B40096">
        <w:rPr>
          <w:rFonts w:ascii="Calibri" w:hAnsi="Calibri" w:cs="Calibri"/>
          <w:shd w:val="clear" w:color="auto" w:fill="FFFFFF"/>
        </w:rPr>
        <w:t>Guizon</w:t>
      </w:r>
      <w:proofErr w:type="spellEnd"/>
      <w:r w:rsidRPr="00B40096">
        <w:rPr>
          <w:rFonts w:ascii="Calibri" w:hAnsi="Calibri" w:cs="Calibri"/>
          <w:shd w:val="clear" w:color="auto" w:fill="FFFFFF"/>
        </w:rPr>
        <w:t xml:space="preserve"> I, Paillard F, Thybaud V. </w:t>
      </w:r>
      <w:r w:rsidRPr="00B40096">
        <w:rPr>
          <w:rFonts w:ascii="Calibri" w:hAnsi="Calibri" w:cs="Calibri"/>
          <w:lang w:eastAsia="en-GB"/>
        </w:rPr>
        <w:t xml:space="preserve">Cytosine arabinoside, vinblastine, 5-fluorouracil and 2-aminoanthracene testing in the in vitro micronucleus assay with L5178Y mouse lymphoma cells at Sanofi Aventis, with different cytotoxicity measurements, in support of the draft OECD Test Guideline on In Vitro Mammalian Cell Micronucleus Test. </w:t>
      </w:r>
      <w:r w:rsidRPr="00B40096">
        <w:rPr>
          <w:rFonts w:ascii="Calibri" w:hAnsi="Calibri" w:cs="Calibri"/>
          <w:shd w:val="clear" w:color="auto" w:fill="FFFFFF"/>
        </w:rPr>
        <w:t>Mutat. Res. 702 (2010) 148-156. </w:t>
      </w:r>
    </w:p>
    <w:p w14:paraId="470F33CA" w14:textId="77777777" w:rsidR="00B40096" w:rsidRPr="00B40096" w:rsidRDefault="00B40096" w:rsidP="00B40096">
      <w:pPr>
        <w:jc w:val="both"/>
        <w:rPr>
          <w:rFonts w:ascii="Calibri" w:hAnsi="Calibri" w:cs="Calibri"/>
          <w:lang w:val="en-US"/>
        </w:rPr>
      </w:pPr>
      <w:proofErr w:type="spellStart"/>
      <w:r w:rsidRPr="00B40096">
        <w:rPr>
          <w:rFonts w:ascii="Calibri" w:hAnsi="Calibri" w:cs="Calibri"/>
          <w:shd w:val="clear" w:color="auto" w:fill="FFFFFF"/>
        </w:rPr>
        <w:t>Carraz</w:t>
      </w:r>
      <w:proofErr w:type="spellEnd"/>
      <w:r w:rsidRPr="00B40096">
        <w:rPr>
          <w:rFonts w:ascii="Calibri" w:hAnsi="Calibri" w:cs="Calibri"/>
          <w:shd w:val="clear" w:color="auto" w:fill="FFFFFF"/>
        </w:rPr>
        <w:t xml:space="preserve"> G, </w:t>
      </w:r>
      <w:proofErr w:type="spellStart"/>
      <w:r w:rsidRPr="00B40096">
        <w:rPr>
          <w:rFonts w:ascii="Calibri" w:hAnsi="Calibri" w:cs="Calibri"/>
          <w:shd w:val="clear" w:color="auto" w:fill="FFFFFF"/>
        </w:rPr>
        <w:t>Boucherle</w:t>
      </w:r>
      <w:proofErr w:type="spellEnd"/>
      <w:r w:rsidRPr="00B40096">
        <w:rPr>
          <w:rFonts w:ascii="Calibri" w:hAnsi="Calibri" w:cs="Calibri"/>
          <w:shd w:val="clear" w:color="auto" w:fill="FFFFFF"/>
        </w:rPr>
        <w:t xml:space="preserve"> A, Demenge P. </w:t>
      </w:r>
      <w:r w:rsidRPr="00B40096">
        <w:rPr>
          <w:rFonts w:ascii="Calibri" w:hAnsi="Calibri" w:cs="Calibri"/>
          <w:lang w:val="en-US"/>
        </w:rPr>
        <w:t xml:space="preserve">Etude comparative de </w:t>
      </w:r>
      <w:proofErr w:type="spellStart"/>
      <w:r w:rsidRPr="00B40096">
        <w:rPr>
          <w:rFonts w:ascii="Calibri" w:hAnsi="Calibri" w:cs="Calibri"/>
          <w:lang w:val="en-US"/>
        </w:rPr>
        <w:t>noveaux</w:t>
      </w:r>
      <w:proofErr w:type="spellEnd"/>
      <w:r w:rsidRPr="00B40096">
        <w:rPr>
          <w:rFonts w:ascii="Calibri" w:hAnsi="Calibri" w:cs="Calibri"/>
          <w:lang w:val="en-US"/>
        </w:rPr>
        <w:t xml:space="preserve"> </w:t>
      </w:r>
      <w:proofErr w:type="spellStart"/>
      <w:r w:rsidRPr="00B40096">
        <w:rPr>
          <w:rFonts w:ascii="Calibri" w:hAnsi="Calibri" w:cs="Calibri"/>
          <w:lang w:val="en-US"/>
        </w:rPr>
        <w:t>antipyretiques</w:t>
      </w:r>
      <w:proofErr w:type="spellEnd"/>
      <w:r w:rsidRPr="00B40096">
        <w:rPr>
          <w:rFonts w:ascii="Calibri" w:hAnsi="Calibri" w:cs="Calibri"/>
          <w:lang w:val="en-US"/>
        </w:rPr>
        <w:t xml:space="preserve"> du </w:t>
      </w:r>
      <w:proofErr w:type="spellStart"/>
      <w:r w:rsidRPr="00B40096">
        <w:rPr>
          <w:rFonts w:ascii="Calibri" w:hAnsi="Calibri" w:cs="Calibri"/>
          <w:lang w:val="en-US"/>
        </w:rPr>
        <w:t>groupe</w:t>
      </w:r>
      <w:proofErr w:type="spellEnd"/>
      <w:r w:rsidRPr="00B40096">
        <w:rPr>
          <w:rFonts w:ascii="Calibri" w:hAnsi="Calibri" w:cs="Calibri"/>
          <w:lang w:val="en-US"/>
        </w:rPr>
        <w:t xml:space="preserve"> du para-aminophenol. </w:t>
      </w:r>
      <w:proofErr w:type="spellStart"/>
      <w:r w:rsidRPr="00B40096">
        <w:rPr>
          <w:rFonts w:ascii="Calibri" w:hAnsi="Calibri" w:cs="Calibri"/>
          <w:lang w:val="en-US"/>
        </w:rPr>
        <w:t>Therapie</w:t>
      </w:r>
      <w:proofErr w:type="spellEnd"/>
      <w:r w:rsidRPr="00B40096">
        <w:rPr>
          <w:rFonts w:ascii="Calibri" w:hAnsi="Calibri" w:cs="Calibri"/>
          <w:lang w:val="en-US"/>
        </w:rPr>
        <w:t xml:space="preserve"> 22 (1967) 1071-1078.</w:t>
      </w:r>
    </w:p>
    <w:p w14:paraId="2D42A9D2" w14:textId="77777777" w:rsidR="00B40096" w:rsidRPr="00B40096" w:rsidRDefault="00B40096" w:rsidP="00B40096">
      <w:pPr>
        <w:jc w:val="both"/>
        <w:rPr>
          <w:rFonts w:ascii="Calibri" w:hAnsi="Calibri" w:cs="Calibri"/>
          <w:lang w:val="en-US"/>
        </w:rPr>
      </w:pPr>
      <w:r w:rsidRPr="00B40096">
        <w:rPr>
          <w:rFonts w:ascii="Calibri" w:hAnsi="Calibri" w:cs="Calibri"/>
          <w:shd w:val="clear" w:color="auto" w:fill="FFFFFF"/>
        </w:rPr>
        <w:t xml:space="preserve">Carver JH, Carrano AV, MacGregor JT. </w:t>
      </w:r>
      <w:r w:rsidRPr="00B40096">
        <w:rPr>
          <w:rFonts w:ascii="Calibri" w:hAnsi="Calibri" w:cs="Calibri"/>
          <w:lang w:eastAsia="en-GB"/>
        </w:rPr>
        <w:t xml:space="preserve">Genetic effects of the </w:t>
      </w:r>
      <w:proofErr w:type="spellStart"/>
      <w:r w:rsidRPr="00B40096">
        <w:rPr>
          <w:rFonts w:ascii="Calibri" w:hAnsi="Calibri" w:cs="Calibri"/>
          <w:lang w:eastAsia="en-GB"/>
        </w:rPr>
        <w:t>flavonols</w:t>
      </w:r>
      <w:proofErr w:type="spellEnd"/>
      <w:r w:rsidRPr="00B40096">
        <w:rPr>
          <w:rFonts w:ascii="Calibri" w:hAnsi="Calibri" w:cs="Calibri"/>
          <w:lang w:eastAsia="en-GB"/>
        </w:rPr>
        <w:t xml:space="preserve"> quercetin, kaempferol, and </w:t>
      </w:r>
      <w:proofErr w:type="spellStart"/>
      <w:r w:rsidRPr="00B40096">
        <w:rPr>
          <w:rFonts w:ascii="Calibri" w:hAnsi="Calibri" w:cs="Calibri"/>
          <w:lang w:eastAsia="en-GB"/>
        </w:rPr>
        <w:t>galangin</w:t>
      </w:r>
      <w:proofErr w:type="spellEnd"/>
      <w:r w:rsidRPr="00B40096">
        <w:rPr>
          <w:rFonts w:ascii="Calibri" w:hAnsi="Calibri" w:cs="Calibri"/>
          <w:lang w:eastAsia="en-GB"/>
        </w:rPr>
        <w:t xml:space="preserve"> on Chinese hamster ovary cells in vitro. </w:t>
      </w:r>
      <w:r w:rsidRPr="00B40096">
        <w:rPr>
          <w:rFonts w:ascii="Calibri" w:hAnsi="Calibri" w:cs="Calibri"/>
          <w:shd w:val="clear" w:color="auto" w:fill="FFFFFF"/>
        </w:rPr>
        <w:t>Mutat. Res. 113 (1983) 45-60.</w:t>
      </w:r>
    </w:p>
    <w:p w14:paraId="7179A42B" w14:textId="77777777" w:rsidR="00B40096" w:rsidRPr="00B40096" w:rsidRDefault="00B40096" w:rsidP="00B40096">
      <w:pPr>
        <w:jc w:val="both"/>
        <w:rPr>
          <w:rFonts w:ascii="Calibri" w:hAnsi="Calibri" w:cs="Calibri"/>
          <w:lang w:val="en-US"/>
        </w:rPr>
      </w:pPr>
      <w:r w:rsidRPr="00B40096">
        <w:rPr>
          <w:rFonts w:ascii="Calibri" w:hAnsi="Calibri" w:cs="Calibri"/>
          <w:shd w:val="clear" w:color="auto" w:fill="FFFFFF"/>
        </w:rPr>
        <w:lastRenderedPageBreak/>
        <w:t xml:space="preserve">Celik A, </w:t>
      </w:r>
      <w:proofErr w:type="spellStart"/>
      <w:r w:rsidRPr="00B40096">
        <w:rPr>
          <w:rFonts w:ascii="Calibri" w:hAnsi="Calibri" w:cs="Calibri"/>
          <w:shd w:val="clear" w:color="auto" w:fill="FFFFFF"/>
        </w:rPr>
        <w:t>Büyükakilli</w:t>
      </w:r>
      <w:proofErr w:type="spellEnd"/>
      <w:r w:rsidRPr="00B40096">
        <w:rPr>
          <w:rFonts w:ascii="Calibri" w:hAnsi="Calibri" w:cs="Calibri"/>
          <w:shd w:val="clear" w:color="auto" w:fill="FFFFFF"/>
        </w:rPr>
        <w:t xml:space="preserve"> B, Cimen B, Taşdelen B, </w:t>
      </w:r>
      <w:proofErr w:type="spellStart"/>
      <w:r w:rsidRPr="00B40096">
        <w:rPr>
          <w:rFonts w:ascii="Calibri" w:hAnsi="Calibri" w:cs="Calibri"/>
          <w:shd w:val="clear" w:color="auto" w:fill="FFFFFF"/>
        </w:rPr>
        <w:t>Oztürk</w:t>
      </w:r>
      <w:proofErr w:type="spellEnd"/>
      <w:r w:rsidRPr="00B40096">
        <w:rPr>
          <w:rFonts w:ascii="Calibri" w:hAnsi="Calibri" w:cs="Calibri"/>
          <w:shd w:val="clear" w:color="auto" w:fill="FFFFFF"/>
        </w:rPr>
        <w:t xml:space="preserve"> MI, Eke D. </w:t>
      </w:r>
      <w:r w:rsidRPr="00B40096">
        <w:rPr>
          <w:rFonts w:ascii="Calibri" w:eastAsia="Times New Roman" w:hAnsi="Calibri" w:cs="Calibri"/>
          <w:kern w:val="36"/>
          <w:lang w:eastAsia="en-GB"/>
        </w:rPr>
        <w:t xml:space="preserve">Assessment of cadmium genotoxicity in peripheral blood and bone marrow tissues of male Wistar rats. </w:t>
      </w:r>
      <w:r w:rsidRPr="00B40096">
        <w:rPr>
          <w:rFonts w:ascii="Calibri" w:hAnsi="Calibri" w:cs="Calibri"/>
          <w:shd w:val="clear" w:color="auto" w:fill="FFFFFF"/>
        </w:rPr>
        <w:t>Toxicol. Mech. Methods 19 (2009) 135-140. </w:t>
      </w:r>
    </w:p>
    <w:p w14:paraId="629BFF61"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Cemeli</w:t>
      </w:r>
      <w:proofErr w:type="spellEnd"/>
      <w:r w:rsidRPr="00B40096">
        <w:rPr>
          <w:rFonts w:ascii="Calibri" w:hAnsi="Calibri" w:cs="Calibri"/>
          <w:shd w:val="clear" w:color="auto" w:fill="FFFFFF"/>
        </w:rPr>
        <w:t xml:space="preserve"> E, Marcos R, Anderson D.</w:t>
      </w:r>
      <w:r w:rsidRPr="00B40096">
        <w:rPr>
          <w:rFonts w:ascii="Calibri" w:hAnsi="Calibri" w:cs="Calibri"/>
          <w:lang w:eastAsia="en-GB"/>
        </w:rPr>
        <w:t xml:space="preserve"> Genotoxic and antigenotoxic properties of selenium compounds in the in vitro micronucleus assay with human whole blood lymphocytes and TK6 lymphoblastoid cells. </w:t>
      </w:r>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ScientificWorldJournal</w:t>
      </w:r>
      <w:proofErr w:type="spellEnd"/>
      <w:r w:rsidRPr="00B40096">
        <w:rPr>
          <w:rFonts w:ascii="Calibri" w:hAnsi="Calibri" w:cs="Calibri"/>
          <w:shd w:val="clear" w:color="auto" w:fill="FFFFFF"/>
        </w:rPr>
        <w:t xml:space="preserve"> 6 (2006) 1202-1210. </w:t>
      </w:r>
    </w:p>
    <w:p w14:paraId="15A10C8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Chen QH, Hou S, Gan LC, Li YB, Song X, Cai Z. </w:t>
      </w:r>
      <w:r w:rsidRPr="00B40096">
        <w:rPr>
          <w:rFonts w:ascii="Calibri" w:hAnsi="Calibri" w:cs="Calibri"/>
          <w:lang w:eastAsia="en-GB"/>
        </w:rPr>
        <w:t xml:space="preserve">Determination of colchicine in mouse plasma by high performance liquid-chromatographic method with UV detection and its application to pharmacokinetic studies. </w:t>
      </w:r>
      <w:proofErr w:type="spellStart"/>
      <w:r w:rsidRPr="00B40096">
        <w:rPr>
          <w:rFonts w:ascii="Calibri" w:hAnsi="Calibri" w:cs="Calibri"/>
          <w:shd w:val="clear" w:color="auto" w:fill="FFFFFF"/>
        </w:rPr>
        <w:t>Yakugaku</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Zasshi</w:t>
      </w:r>
      <w:proofErr w:type="spellEnd"/>
      <w:r w:rsidRPr="00B40096">
        <w:rPr>
          <w:rFonts w:ascii="Calibri" w:hAnsi="Calibri" w:cs="Calibri"/>
          <w:shd w:val="clear" w:color="auto" w:fill="FFFFFF"/>
        </w:rPr>
        <w:t xml:space="preserve"> 127 (2007) 1485-1490. </w:t>
      </w:r>
    </w:p>
    <w:p w14:paraId="5E6A33D0" w14:textId="77777777" w:rsidR="00B40096" w:rsidRPr="00B40096" w:rsidRDefault="00B40096" w:rsidP="00B40096">
      <w:proofErr w:type="spellStart"/>
      <w:r w:rsidRPr="00B40096">
        <w:rPr>
          <w:rFonts w:ascii="Calibri" w:hAnsi="Calibri" w:cs="Calibri"/>
          <w:shd w:val="clear" w:color="auto" w:fill="FFFFFF"/>
        </w:rPr>
        <w:t>Chorvatovicová</w:t>
      </w:r>
      <w:proofErr w:type="spellEnd"/>
      <w:r w:rsidRPr="00B40096">
        <w:rPr>
          <w:rFonts w:ascii="Calibri" w:hAnsi="Calibri" w:cs="Calibri"/>
          <w:shd w:val="clear" w:color="auto" w:fill="FFFFFF"/>
        </w:rPr>
        <w:t xml:space="preserve"> D, Ginter E, </w:t>
      </w:r>
      <w:proofErr w:type="spellStart"/>
      <w:r w:rsidRPr="00B40096">
        <w:rPr>
          <w:rFonts w:ascii="Calibri" w:hAnsi="Calibri" w:cs="Calibri"/>
          <w:shd w:val="clear" w:color="auto" w:fill="FFFFFF"/>
        </w:rPr>
        <w:t>Kosinová</w:t>
      </w:r>
      <w:proofErr w:type="spellEnd"/>
      <w:r w:rsidRPr="00B40096">
        <w:rPr>
          <w:rFonts w:ascii="Calibri" w:hAnsi="Calibri" w:cs="Calibri"/>
          <w:shd w:val="clear" w:color="auto" w:fill="FFFFFF"/>
        </w:rPr>
        <w:t xml:space="preserve"> A, Zloch Z. </w:t>
      </w:r>
      <w:r w:rsidRPr="00B40096">
        <w:rPr>
          <w:lang w:eastAsia="en-GB"/>
        </w:rPr>
        <w:t xml:space="preserve">Effect of vitamins C and E on toxicity and mutagenicity of hexavalent chromium in rat and guinea pig. </w:t>
      </w:r>
      <w:r w:rsidRPr="00B40096">
        <w:rPr>
          <w:rFonts w:ascii="Calibri" w:hAnsi="Calibri" w:cs="Calibri"/>
          <w:shd w:val="clear" w:color="auto" w:fill="FFFFFF"/>
        </w:rPr>
        <w:t>Mutat. Res. 262 (1991) 41-46.</w:t>
      </w:r>
    </w:p>
    <w:p w14:paraId="2B52A92D"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Clare MG, Lorenzon G, </w:t>
      </w:r>
      <w:proofErr w:type="spellStart"/>
      <w:r w:rsidRPr="00B40096">
        <w:rPr>
          <w:rFonts w:ascii="Calibri" w:hAnsi="Calibri" w:cs="Calibri"/>
          <w:shd w:val="clear" w:color="auto" w:fill="FFFFFF"/>
        </w:rPr>
        <w:t>Akhurst</w:t>
      </w:r>
      <w:proofErr w:type="spellEnd"/>
      <w:r w:rsidRPr="00B40096">
        <w:rPr>
          <w:rFonts w:ascii="Calibri" w:hAnsi="Calibri" w:cs="Calibri"/>
          <w:shd w:val="clear" w:color="auto" w:fill="FFFFFF"/>
        </w:rPr>
        <w:t xml:space="preserve"> LC, Marzin D, van Delft J, Montero R, Botta A, </w:t>
      </w:r>
      <w:proofErr w:type="spellStart"/>
      <w:r w:rsidRPr="00B40096">
        <w:rPr>
          <w:rFonts w:ascii="Calibri" w:hAnsi="Calibri" w:cs="Calibri"/>
          <w:shd w:val="clear" w:color="auto" w:fill="FFFFFF"/>
        </w:rPr>
        <w:t>Bertens</w:t>
      </w:r>
      <w:proofErr w:type="spellEnd"/>
      <w:r w:rsidRPr="00B40096">
        <w:rPr>
          <w:rFonts w:ascii="Calibri" w:hAnsi="Calibri" w:cs="Calibri"/>
          <w:shd w:val="clear" w:color="auto" w:fill="FFFFFF"/>
        </w:rPr>
        <w:t xml:space="preserve"> A, Cinelli S, Thybaud V, Lorge E. </w:t>
      </w:r>
      <w:r w:rsidRPr="00B40096">
        <w:rPr>
          <w:rFonts w:ascii="Calibri" w:eastAsia="Times New Roman" w:hAnsi="Calibri" w:cs="Calibri"/>
          <w:kern w:val="36"/>
          <w:lang w:eastAsia="en-GB"/>
        </w:rPr>
        <w:t xml:space="preserve">SFTG international collaborative study on in vitro micronucleus test II. Using human lymphocytes. </w:t>
      </w:r>
      <w:r w:rsidRPr="00B40096">
        <w:rPr>
          <w:rFonts w:ascii="Calibri" w:hAnsi="Calibri" w:cs="Calibri"/>
          <w:shd w:val="clear" w:color="auto" w:fill="FFFFFF"/>
        </w:rPr>
        <w:t>Mutat. Res. 607 (2006) 37-60.</w:t>
      </w:r>
    </w:p>
    <w:p w14:paraId="1D30EB6E"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Colognato</w:t>
      </w:r>
      <w:proofErr w:type="spellEnd"/>
      <w:r w:rsidRPr="00B40096">
        <w:rPr>
          <w:rFonts w:ascii="Calibri" w:hAnsi="Calibri" w:cs="Calibri"/>
          <w:shd w:val="clear" w:color="auto" w:fill="FFFFFF"/>
        </w:rPr>
        <w:t xml:space="preserve"> R, </w:t>
      </w:r>
      <w:proofErr w:type="spellStart"/>
      <w:r w:rsidRPr="00B40096">
        <w:rPr>
          <w:rFonts w:ascii="Calibri" w:hAnsi="Calibri" w:cs="Calibri"/>
          <w:shd w:val="clear" w:color="auto" w:fill="FFFFFF"/>
        </w:rPr>
        <w:t>Coppedè</w:t>
      </w:r>
      <w:proofErr w:type="spellEnd"/>
      <w:r w:rsidRPr="00B40096">
        <w:rPr>
          <w:rFonts w:ascii="Calibri" w:hAnsi="Calibri" w:cs="Calibri"/>
          <w:shd w:val="clear" w:color="auto" w:fill="FFFFFF"/>
        </w:rPr>
        <w:t xml:space="preserve"> F, Ponti J, </w:t>
      </w:r>
      <w:proofErr w:type="spellStart"/>
      <w:r w:rsidRPr="00B40096">
        <w:rPr>
          <w:rFonts w:ascii="Calibri" w:hAnsi="Calibri" w:cs="Calibri"/>
          <w:shd w:val="clear" w:color="auto" w:fill="FFFFFF"/>
        </w:rPr>
        <w:t>Sabbioni</w:t>
      </w:r>
      <w:proofErr w:type="spellEnd"/>
      <w:r w:rsidRPr="00B40096">
        <w:rPr>
          <w:rFonts w:ascii="Calibri" w:hAnsi="Calibri" w:cs="Calibri"/>
          <w:shd w:val="clear" w:color="auto" w:fill="FFFFFF"/>
        </w:rPr>
        <w:t xml:space="preserve"> E, Migliore L. </w:t>
      </w:r>
      <w:r w:rsidRPr="00B40096">
        <w:rPr>
          <w:rFonts w:ascii="Calibri" w:hAnsi="Calibri" w:cs="Calibri"/>
          <w:lang w:eastAsia="en-GB"/>
        </w:rPr>
        <w:t xml:space="preserve">Genotoxicity induced by arsenic compounds in peripheral human lymphocytes analysed by cytokinesis-block micronucleus assay. </w:t>
      </w:r>
      <w:r w:rsidRPr="00B40096">
        <w:rPr>
          <w:rFonts w:ascii="Calibri" w:hAnsi="Calibri" w:cs="Calibri"/>
          <w:shd w:val="clear" w:color="auto" w:fill="FFFFFF"/>
        </w:rPr>
        <w:t>Mutagenesis 22 (2007) 255-261.</w:t>
      </w:r>
    </w:p>
    <w:p w14:paraId="78C4AAC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Corcuera LA, </w:t>
      </w:r>
      <w:proofErr w:type="spellStart"/>
      <w:r w:rsidRPr="00B40096">
        <w:rPr>
          <w:rFonts w:ascii="Calibri" w:hAnsi="Calibri" w:cs="Calibri"/>
          <w:shd w:val="clear" w:color="auto" w:fill="FFFFFF"/>
        </w:rPr>
        <w:t>Vettorazzi</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Arbillaga</w:t>
      </w:r>
      <w:proofErr w:type="spellEnd"/>
      <w:r w:rsidRPr="00B40096">
        <w:rPr>
          <w:rFonts w:ascii="Calibri" w:hAnsi="Calibri" w:cs="Calibri"/>
          <w:shd w:val="clear" w:color="auto" w:fill="FFFFFF"/>
        </w:rPr>
        <w:t xml:space="preserve"> L, González-</w:t>
      </w:r>
      <w:proofErr w:type="spellStart"/>
      <w:r w:rsidRPr="00B40096">
        <w:rPr>
          <w:rFonts w:ascii="Calibri" w:hAnsi="Calibri" w:cs="Calibri"/>
          <w:shd w:val="clear" w:color="auto" w:fill="FFFFFF"/>
        </w:rPr>
        <w:t>Peñas</w:t>
      </w:r>
      <w:proofErr w:type="spellEnd"/>
      <w:r w:rsidRPr="00B40096">
        <w:rPr>
          <w:rFonts w:ascii="Calibri" w:hAnsi="Calibri" w:cs="Calibri"/>
          <w:shd w:val="clear" w:color="auto" w:fill="FFFFFF"/>
        </w:rPr>
        <w:t xml:space="preserve"> E, López de </w:t>
      </w:r>
      <w:proofErr w:type="spellStart"/>
      <w:r w:rsidRPr="00B40096">
        <w:rPr>
          <w:rFonts w:ascii="Calibri" w:hAnsi="Calibri" w:cs="Calibri"/>
          <w:shd w:val="clear" w:color="auto" w:fill="FFFFFF"/>
        </w:rPr>
        <w:t>Cerain</w:t>
      </w:r>
      <w:proofErr w:type="spellEnd"/>
      <w:r w:rsidRPr="00B40096">
        <w:rPr>
          <w:rFonts w:ascii="Calibri" w:hAnsi="Calibri" w:cs="Calibri"/>
          <w:shd w:val="clear" w:color="auto" w:fill="FFFFFF"/>
        </w:rPr>
        <w:t xml:space="preserve"> A. </w:t>
      </w:r>
      <w:r w:rsidRPr="00B40096">
        <w:rPr>
          <w:rFonts w:ascii="Calibri" w:hAnsi="Calibri" w:cs="Calibri"/>
          <w:lang w:eastAsia="en-GB"/>
        </w:rPr>
        <w:t xml:space="preserve">An approach to the toxicity and </w:t>
      </w:r>
      <w:proofErr w:type="spellStart"/>
      <w:r w:rsidRPr="00B40096">
        <w:rPr>
          <w:rFonts w:ascii="Calibri" w:hAnsi="Calibri" w:cs="Calibri"/>
          <w:lang w:eastAsia="en-GB"/>
        </w:rPr>
        <w:t>toxicokinetics</w:t>
      </w:r>
      <w:proofErr w:type="spellEnd"/>
      <w:r w:rsidRPr="00B40096">
        <w:rPr>
          <w:rFonts w:ascii="Calibri" w:hAnsi="Calibri" w:cs="Calibri"/>
          <w:lang w:eastAsia="en-GB"/>
        </w:rPr>
        <w:t xml:space="preserve"> of aflatoxin B1 and ochratoxin A after simultaneous oral administration to fasted F344 rats. </w:t>
      </w:r>
      <w:r w:rsidRPr="00B40096">
        <w:rPr>
          <w:rFonts w:ascii="Calibri" w:hAnsi="Calibri" w:cs="Calibri"/>
          <w:shd w:val="clear" w:color="auto" w:fill="FFFFFF"/>
        </w:rPr>
        <w:t>Food Chem. Toxicol. 50 (2012) 3440-3446</w:t>
      </w:r>
    </w:p>
    <w:p w14:paraId="2BD7BF7A"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Corcuera LA, </w:t>
      </w:r>
      <w:proofErr w:type="spellStart"/>
      <w:r w:rsidRPr="00B40096">
        <w:rPr>
          <w:rFonts w:ascii="Calibri" w:hAnsi="Calibri" w:cs="Calibri"/>
          <w:shd w:val="clear" w:color="auto" w:fill="FFFFFF"/>
        </w:rPr>
        <w:t>Vettorazzi</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Arbillaga</w:t>
      </w:r>
      <w:proofErr w:type="spellEnd"/>
      <w:r w:rsidRPr="00B40096">
        <w:rPr>
          <w:rFonts w:ascii="Calibri" w:hAnsi="Calibri" w:cs="Calibri"/>
          <w:shd w:val="clear" w:color="auto" w:fill="FFFFFF"/>
        </w:rPr>
        <w:t xml:space="preserve"> L, Pérez N, Gil AG, </w:t>
      </w:r>
      <w:proofErr w:type="spellStart"/>
      <w:r w:rsidRPr="00B40096">
        <w:rPr>
          <w:rFonts w:ascii="Calibri" w:hAnsi="Calibri" w:cs="Calibri"/>
          <w:shd w:val="clear" w:color="auto" w:fill="FFFFFF"/>
        </w:rPr>
        <w:t>Azqueta</w:t>
      </w:r>
      <w:proofErr w:type="spellEnd"/>
      <w:r w:rsidRPr="00B40096">
        <w:rPr>
          <w:rFonts w:ascii="Calibri" w:hAnsi="Calibri" w:cs="Calibri"/>
          <w:shd w:val="clear" w:color="auto" w:fill="FFFFFF"/>
        </w:rPr>
        <w:t xml:space="preserve"> A, González-</w:t>
      </w:r>
      <w:proofErr w:type="spellStart"/>
      <w:r w:rsidRPr="00B40096">
        <w:rPr>
          <w:rFonts w:ascii="Calibri" w:hAnsi="Calibri" w:cs="Calibri"/>
          <w:shd w:val="clear" w:color="auto" w:fill="FFFFFF"/>
        </w:rPr>
        <w:t>Peñas</w:t>
      </w:r>
      <w:proofErr w:type="spellEnd"/>
      <w:r w:rsidRPr="00B40096">
        <w:rPr>
          <w:rFonts w:ascii="Calibri" w:hAnsi="Calibri" w:cs="Calibri"/>
          <w:shd w:val="clear" w:color="auto" w:fill="FFFFFF"/>
        </w:rPr>
        <w:t xml:space="preserve"> E, García-</w:t>
      </w:r>
      <w:proofErr w:type="spellStart"/>
      <w:r w:rsidRPr="00B40096">
        <w:rPr>
          <w:rFonts w:ascii="Calibri" w:hAnsi="Calibri" w:cs="Calibri"/>
          <w:shd w:val="clear" w:color="auto" w:fill="FFFFFF"/>
        </w:rPr>
        <w:t>Jalón</w:t>
      </w:r>
      <w:proofErr w:type="spellEnd"/>
      <w:r w:rsidRPr="00B40096">
        <w:rPr>
          <w:rFonts w:ascii="Calibri" w:hAnsi="Calibri" w:cs="Calibri"/>
          <w:shd w:val="clear" w:color="auto" w:fill="FFFFFF"/>
        </w:rPr>
        <w:t xml:space="preserve"> JA, López de </w:t>
      </w:r>
      <w:proofErr w:type="spellStart"/>
      <w:r w:rsidRPr="00B40096">
        <w:rPr>
          <w:rFonts w:ascii="Calibri" w:hAnsi="Calibri" w:cs="Calibri"/>
          <w:shd w:val="clear" w:color="auto" w:fill="FFFFFF"/>
        </w:rPr>
        <w:t>Cerain</w:t>
      </w:r>
      <w:proofErr w:type="spellEnd"/>
      <w:r w:rsidRPr="00B40096">
        <w:rPr>
          <w:rFonts w:ascii="Calibri" w:hAnsi="Calibri" w:cs="Calibri"/>
          <w:shd w:val="clear" w:color="auto" w:fill="FFFFFF"/>
        </w:rPr>
        <w:t xml:space="preserve"> A.</w:t>
      </w:r>
      <w:r w:rsidRPr="00B40096">
        <w:rPr>
          <w:rFonts w:ascii="Calibri" w:eastAsia="Times New Roman" w:hAnsi="Calibri" w:cs="Calibri"/>
          <w:kern w:val="36"/>
          <w:lang w:eastAsia="en-GB"/>
        </w:rPr>
        <w:t xml:space="preserve"> Genotoxicity of Aflatoxin B1 and Ochratoxin A after simultaneous application of the in vivo micronucleus and comet assay. </w:t>
      </w:r>
      <w:r w:rsidRPr="00B40096">
        <w:rPr>
          <w:rFonts w:ascii="Calibri" w:hAnsi="Calibri" w:cs="Calibri"/>
          <w:shd w:val="clear" w:color="auto" w:fill="FFFFFF"/>
        </w:rPr>
        <w:t>Food Chem. Toxicol. 76 (2015) 116-124.</w:t>
      </w:r>
    </w:p>
    <w:p w14:paraId="0ED96D7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Crofton-Sleigh C, Doherty A, Ellard S, Parry EM, </w:t>
      </w:r>
      <w:proofErr w:type="spellStart"/>
      <w:r w:rsidRPr="00B40096">
        <w:rPr>
          <w:rFonts w:ascii="Calibri" w:hAnsi="Calibri" w:cs="Calibri"/>
          <w:shd w:val="clear" w:color="auto" w:fill="FFFFFF"/>
        </w:rPr>
        <w:t>Venitt</w:t>
      </w:r>
      <w:proofErr w:type="spellEnd"/>
      <w:r w:rsidRPr="00B40096">
        <w:rPr>
          <w:rFonts w:ascii="Calibri" w:hAnsi="Calibri" w:cs="Calibri"/>
          <w:shd w:val="clear" w:color="auto" w:fill="FFFFFF"/>
        </w:rPr>
        <w:t xml:space="preserve"> S. </w:t>
      </w:r>
      <w:r w:rsidRPr="00B40096">
        <w:rPr>
          <w:rFonts w:ascii="Calibri" w:hAnsi="Calibri" w:cs="Calibri"/>
          <w:lang w:eastAsia="en-GB"/>
        </w:rPr>
        <w:t xml:space="preserve">Micronucleus assays using cytochalasin-blocked MCL-5 cells, a proprietary human cell line expressing five human cytochromes P-450 and microsomal epoxide hydrolase. </w:t>
      </w:r>
      <w:r w:rsidRPr="00B40096">
        <w:rPr>
          <w:rFonts w:ascii="Calibri" w:hAnsi="Calibri" w:cs="Calibri"/>
          <w:shd w:val="clear" w:color="auto" w:fill="FFFFFF"/>
        </w:rPr>
        <w:t>Mutagenesis 8 (1993) 363-372. </w:t>
      </w:r>
    </w:p>
    <w:p w14:paraId="4649F06F" w14:textId="77777777" w:rsidR="00B40096" w:rsidRPr="00B40096" w:rsidRDefault="00B40096" w:rsidP="00B40096">
      <w:pPr>
        <w:jc w:val="both"/>
        <w:rPr>
          <w:rFonts w:ascii="Calibri" w:hAnsi="Calibri" w:cs="Calibri"/>
        </w:rPr>
      </w:pPr>
      <w:r w:rsidRPr="00B40096">
        <w:rPr>
          <w:rFonts w:ascii="Calibri" w:hAnsi="Calibri" w:cs="Calibri"/>
        </w:rPr>
        <w:t xml:space="preserve">CSGMT. </w:t>
      </w:r>
      <w:r w:rsidRPr="00B40096">
        <w:rPr>
          <w:rFonts w:ascii="Calibri" w:hAnsi="Calibri" w:cs="Calibri"/>
          <w:lang w:eastAsia="en-GB"/>
        </w:rPr>
        <w:t xml:space="preserve">Sex difference in the micronucleus test. The Collaborative Study Group for the Micronucleus Test. </w:t>
      </w:r>
      <w:r w:rsidRPr="00B40096">
        <w:rPr>
          <w:rFonts w:ascii="Calibri" w:hAnsi="Calibri" w:cs="Calibri"/>
          <w:shd w:val="clear" w:color="auto" w:fill="FFFFFF"/>
        </w:rPr>
        <w:t>Mutat. Res. 172 (1986) 151-163.</w:t>
      </w:r>
    </w:p>
    <w:p w14:paraId="1D99A99E" w14:textId="77777777" w:rsidR="00B40096" w:rsidRPr="00B40096" w:rsidRDefault="00B40096" w:rsidP="00B40096">
      <w:pPr>
        <w:jc w:val="both"/>
        <w:rPr>
          <w:rFonts w:ascii="Calibri" w:hAnsi="Calibri" w:cs="Calibri"/>
        </w:rPr>
      </w:pPr>
      <w:r w:rsidRPr="00B40096">
        <w:rPr>
          <w:rFonts w:ascii="Calibri" w:hAnsi="Calibri" w:cs="Calibri"/>
        </w:rPr>
        <w:t xml:space="preserve">CSGMT. </w:t>
      </w:r>
      <w:r w:rsidRPr="00B40096">
        <w:rPr>
          <w:rFonts w:ascii="Calibri" w:hAnsi="Calibri" w:cs="Calibri"/>
          <w:lang w:eastAsia="en-GB"/>
        </w:rPr>
        <w:t xml:space="preserve">Single versus multiple dosing in the micronucleus test: the summary of the fourth collaborative study by CSGMT/JEMS.MMS. Collaborative Study Group for the Micronucleus Test, the Mammalian Mutagenesis Study Group of the Environmental Mutagen Society, Japan (CSGMT/JEMS.MMS). </w:t>
      </w:r>
      <w:r w:rsidRPr="00B40096">
        <w:rPr>
          <w:rFonts w:ascii="Calibri" w:hAnsi="Calibri" w:cs="Calibri"/>
          <w:shd w:val="clear" w:color="auto" w:fill="FFFFFF"/>
        </w:rPr>
        <w:t>Mutat. Res. 234 (1990) 205-222.</w:t>
      </w:r>
    </w:p>
    <w:p w14:paraId="2B0CDD5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Cunningham MJ, Choy WN, Arce GT, Rickard LB, Vlachos DA, Kinney LA, </w:t>
      </w:r>
      <w:proofErr w:type="spellStart"/>
      <w:r w:rsidRPr="00B40096">
        <w:rPr>
          <w:rFonts w:ascii="Calibri" w:hAnsi="Calibri" w:cs="Calibri"/>
          <w:shd w:val="clear" w:color="auto" w:fill="FFFFFF"/>
        </w:rPr>
        <w:t>Sarrif</w:t>
      </w:r>
      <w:proofErr w:type="spellEnd"/>
      <w:r w:rsidRPr="00B40096">
        <w:rPr>
          <w:rFonts w:ascii="Calibri" w:hAnsi="Calibri" w:cs="Calibri"/>
          <w:shd w:val="clear" w:color="auto" w:fill="FFFFFF"/>
        </w:rPr>
        <w:t xml:space="preserve"> AM. </w:t>
      </w:r>
      <w:r w:rsidRPr="00B40096">
        <w:rPr>
          <w:rFonts w:ascii="Calibri" w:hAnsi="Calibri" w:cs="Calibri"/>
          <w:lang w:eastAsia="en-GB"/>
        </w:rPr>
        <w:t xml:space="preserve">In vivo sister chromatid exchange and micronucleus induction studies with 1,3-butadiene in B6C3F1 mice and Sprague-Dawley rats. </w:t>
      </w:r>
      <w:r w:rsidRPr="00B40096">
        <w:rPr>
          <w:rFonts w:ascii="Calibri" w:hAnsi="Calibri" w:cs="Calibri"/>
          <w:shd w:val="clear" w:color="auto" w:fill="FFFFFF"/>
        </w:rPr>
        <w:t>Mutagenesis 1 (1986) 449-452.</w:t>
      </w:r>
    </w:p>
    <w:p w14:paraId="2793AB9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Das RK, Swain N.</w:t>
      </w:r>
      <w:r w:rsidRPr="00B40096">
        <w:rPr>
          <w:rFonts w:ascii="Calibri" w:hAnsi="Calibri" w:cs="Calibri"/>
          <w:lang w:eastAsia="en-GB"/>
        </w:rPr>
        <w:t xml:space="preserve"> Mutagenic evaluation of morphine sulphate and pethidine hydrochloride in mice by the micronucleus test. </w:t>
      </w:r>
      <w:r w:rsidRPr="00B40096">
        <w:rPr>
          <w:rFonts w:ascii="Calibri" w:hAnsi="Calibri" w:cs="Calibri"/>
          <w:shd w:val="clear" w:color="auto" w:fill="FFFFFF"/>
        </w:rPr>
        <w:t>Indian J. Med. Res. (1982) 112-117.</w:t>
      </w:r>
    </w:p>
    <w:p w14:paraId="6729C18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De Boeck M, van der Leede BJ, Van Goethem F, De Smedt A, </w:t>
      </w:r>
      <w:proofErr w:type="spellStart"/>
      <w:r w:rsidRPr="00B40096">
        <w:rPr>
          <w:rFonts w:ascii="Calibri" w:hAnsi="Calibri" w:cs="Calibri"/>
          <w:shd w:val="clear" w:color="auto" w:fill="FFFFFF"/>
        </w:rPr>
        <w:t>Steemans</w:t>
      </w:r>
      <w:proofErr w:type="spellEnd"/>
      <w:r w:rsidRPr="00B40096">
        <w:rPr>
          <w:rFonts w:ascii="Calibri" w:hAnsi="Calibri" w:cs="Calibri"/>
          <w:shd w:val="clear" w:color="auto" w:fill="FFFFFF"/>
        </w:rPr>
        <w:t xml:space="preserve"> M, Lampo A, Vanparys P. </w:t>
      </w:r>
      <w:r w:rsidRPr="00B40096">
        <w:rPr>
          <w:rFonts w:ascii="Calibri" w:hAnsi="Calibri" w:cs="Calibri"/>
          <w:lang w:eastAsia="en-GB"/>
        </w:rPr>
        <w:t xml:space="preserve">Flow cytometric analysis of </w:t>
      </w:r>
      <w:proofErr w:type="spellStart"/>
      <w:r w:rsidRPr="00B40096">
        <w:rPr>
          <w:rFonts w:ascii="Calibri" w:hAnsi="Calibri" w:cs="Calibri"/>
          <w:lang w:eastAsia="en-GB"/>
        </w:rPr>
        <w:t>micronucleated</w:t>
      </w:r>
      <w:proofErr w:type="spellEnd"/>
      <w:r w:rsidRPr="00B40096">
        <w:rPr>
          <w:rFonts w:ascii="Calibri" w:hAnsi="Calibri" w:cs="Calibri"/>
          <w:lang w:eastAsia="en-GB"/>
        </w:rPr>
        <w:t xml:space="preserve"> reticulocytes: Time- and dose-dependent response of known mutagens in mice, using multiple blood sampling. </w:t>
      </w:r>
      <w:r w:rsidRPr="00B40096">
        <w:rPr>
          <w:rFonts w:ascii="Calibri" w:hAnsi="Calibri" w:cs="Calibri"/>
          <w:shd w:val="clear" w:color="auto" w:fill="FFFFFF"/>
        </w:rPr>
        <w:t>Environ. Mol. Mutagen. 46 (2005) 30-42.</w:t>
      </w:r>
    </w:p>
    <w:p w14:paraId="47F2287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De Flora S, </w:t>
      </w:r>
      <w:proofErr w:type="spellStart"/>
      <w:r w:rsidRPr="00B40096">
        <w:rPr>
          <w:rFonts w:ascii="Calibri" w:hAnsi="Calibri" w:cs="Calibri"/>
          <w:shd w:val="clear" w:color="auto" w:fill="FFFFFF"/>
        </w:rPr>
        <w:t>Iltcheva</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Balansky</w:t>
      </w:r>
      <w:proofErr w:type="spellEnd"/>
      <w:r w:rsidRPr="00B40096">
        <w:rPr>
          <w:rFonts w:ascii="Calibri" w:hAnsi="Calibri" w:cs="Calibri"/>
          <w:shd w:val="clear" w:color="auto" w:fill="FFFFFF"/>
        </w:rPr>
        <w:t xml:space="preserve"> RM. </w:t>
      </w:r>
      <w:r w:rsidRPr="00B40096">
        <w:rPr>
          <w:lang w:eastAsia="en-GB"/>
        </w:rPr>
        <w:t xml:space="preserve">Oral </w:t>
      </w:r>
      <w:proofErr w:type="gramStart"/>
      <w:r w:rsidRPr="00B40096">
        <w:rPr>
          <w:lang w:eastAsia="en-GB"/>
        </w:rPr>
        <w:t>chromium(</w:t>
      </w:r>
      <w:proofErr w:type="gramEnd"/>
      <w:r w:rsidRPr="00B40096">
        <w:rPr>
          <w:lang w:eastAsia="en-GB"/>
        </w:rPr>
        <w:t xml:space="preserve">VI) does not affect the frequency of micronuclei in hematopoietic cells of adult mice and of </w:t>
      </w:r>
      <w:proofErr w:type="spellStart"/>
      <w:r w:rsidRPr="00B40096">
        <w:rPr>
          <w:lang w:eastAsia="en-GB"/>
        </w:rPr>
        <w:t>transplacentally</w:t>
      </w:r>
      <w:proofErr w:type="spellEnd"/>
      <w:r w:rsidRPr="00B40096">
        <w:rPr>
          <w:lang w:eastAsia="en-GB"/>
        </w:rPr>
        <w:t xml:space="preserve"> exposed </w:t>
      </w:r>
      <w:proofErr w:type="spellStart"/>
      <w:r w:rsidRPr="00B40096">
        <w:rPr>
          <w:lang w:eastAsia="en-GB"/>
        </w:rPr>
        <w:t>fetuses</w:t>
      </w:r>
      <w:proofErr w:type="spellEnd"/>
      <w:r w:rsidRPr="00B40096">
        <w:rPr>
          <w:lang w:eastAsia="en-GB"/>
        </w:rPr>
        <w:t xml:space="preserve">. </w:t>
      </w:r>
      <w:r w:rsidRPr="00B40096">
        <w:rPr>
          <w:rFonts w:ascii="Calibri" w:hAnsi="Calibri" w:cs="Calibri"/>
          <w:shd w:val="clear" w:color="auto" w:fill="FFFFFF"/>
        </w:rPr>
        <w:t xml:space="preserve"> Mutat. Res. 610 (2006) 38-47.</w:t>
      </w:r>
    </w:p>
    <w:p w14:paraId="30064D12"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Dertinger SD, Kraynak AR, Wheeldon RP, Bernacki DT, Bryce SM, Hall N, Bemis JC, Galloway SM, Escobar PA, Johnson GE. </w:t>
      </w:r>
      <w:r w:rsidRPr="00B40096">
        <w:rPr>
          <w:rFonts w:ascii="Calibri" w:hAnsi="Calibri" w:cs="Calibri"/>
          <w:lang w:eastAsia="en-GB"/>
        </w:rPr>
        <w:t xml:space="preserve">Predictions of genotoxic potential, mode of action, molecular targets, and potency via a tiered </w:t>
      </w:r>
      <w:proofErr w:type="spellStart"/>
      <w:r w:rsidRPr="00B40096">
        <w:rPr>
          <w:rFonts w:ascii="Calibri" w:hAnsi="Calibri" w:cs="Calibri"/>
          <w:lang w:eastAsia="en-GB"/>
        </w:rPr>
        <w:t>multiflow</w:t>
      </w:r>
      <w:proofErr w:type="spellEnd"/>
      <w:r w:rsidRPr="00B40096">
        <w:rPr>
          <w:rFonts w:ascii="Calibri" w:hAnsi="Calibri" w:cs="Calibri"/>
          <w:lang w:eastAsia="en-GB"/>
        </w:rPr>
        <w:t xml:space="preserve">® assay data analysis strategy. </w:t>
      </w:r>
      <w:r w:rsidRPr="00B40096">
        <w:rPr>
          <w:rFonts w:ascii="Calibri" w:hAnsi="Calibri" w:cs="Calibri"/>
          <w:shd w:val="clear" w:color="auto" w:fill="FFFFFF"/>
        </w:rPr>
        <w:t>Environ. Mol. Mutagen. 60 (2019) 513-533.</w:t>
      </w:r>
    </w:p>
    <w:p w14:paraId="7CC7731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Digue L, </w:t>
      </w:r>
      <w:proofErr w:type="spellStart"/>
      <w:r w:rsidRPr="00B40096">
        <w:rPr>
          <w:rFonts w:ascii="Calibri" w:hAnsi="Calibri" w:cs="Calibri"/>
          <w:shd w:val="clear" w:color="auto" w:fill="FFFFFF"/>
        </w:rPr>
        <w:t>Orsière</w:t>
      </w:r>
      <w:proofErr w:type="spellEnd"/>
      <w:r w:rsidRPr="00B40096">
        <w:rPr>
          <w:rFonts w:ascii="Calibri" w:hAnsi="Calibri" w:cs="Calibri"/>
          <w:shd w:val="clear" w:color="auto" w:fill="FFFFFF"/>
        </w:rPr>
        <w:t xml:space="preserve"> T, De </w:t>
      </w:r>
      <w:proofErr w:type="spellStart"/>
      <w:r w:rsidRPr="00B40096">
        <w:rPr>
          <w:rFonts w:ascii="Calibri" w:hAnsi="Calibri" w:cs="Calibri"/>
          <w:shd w:val="clear" w:color="auto" w:fill="FFFFFF"/>
        </w:rPr>
        <w:t>Méo</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Mattéi</w:t>
      </w:r>
      <w:proofErr w:type="spellEnd"/>
      <w:r w:rsidRPr="00B40096">
        <w:rPr>
          <w:rFonts w:ascii="Calibri" w:hAnsi="Calibri" w:cs="Calibri"/>
          <w:shd w:val="clear" w:color="auto" w:fill="FFFFFF"/>
        </w:rPr>
        <w:t xml:space="preserve"> MG, Depetris D, </w:t>
      </w:r>
      <w:proofErr w:type="spellStart"/>
      <w:r w:rsidRPr="00B40096">
        <w:rPr>
          <w:rFonts w:ascii="Calibri" w:hAnsi="Calibri" w:cs="Calibri"/>
          <w:shd w:val="clear" w:color="auto" w:fill="FFFFFF"/>
        </w:rPr>
        <w:t>Duffaud</w:t>
      </w:r>
      <w:proofErr w:type="spellEnd"/>
      <w:r w:rsidRPr="00B40096">
        <w:rPr>
          <w:rFonts w:ascii="Calibri" w:hAnsi="Calibri" w:cs="Calibri"/>
          <w:shd w:val="clear" w:color="auto" w:fill="FFFFFF"/>
        </w:rPr>
        <w:t xml:space="preserve"> F, Favre R, Botta A. </w:t>
      </w:r>
      <w:r w:rsidRPr="00B40096">
        <w:rPr>
          <w:rFonts w:ascii="Calibri" w:hAnsi="Calibri" w:cs="Calibri"/>
          <w:lang w:eastAsia="en-GB"/>
        </w:rPr>
        <w:t xml:space="preserve">Evaluation of the genotoxic activity of paclitaxel by the in vitro micronucleus test in combination with fluorescent in situ hybridization of a DNA centromeric probe and the alkaline single cell gel electrophoresis technique (comet assay) in human T-lymphocytes. </w:t>
      </w:r>
      <w:r w:rsidRPr="00B40096">
        <w:rPr>
          <w:rFonts w:ascii="Calibri" w:hAnsi="Calibri" w:cs="Calibri"/>
          <w:shd w:val="clear" w:color="auto" w:fill="FFFFFF"/>
        </w:rPr>
        <w:t>Environ. Mol. Mutagen. 34 (1999) 269-278.</w:t>
      </w:r>
    </w:p>
    <w:p w14:paraId="0A974B7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Doak SH, Jenkins GJ, Johnson GE, Quick E, Parry EM, Parry JM. </w:t>
      </w:r>
      <w:r w:rsidRPr="00B40096">
        <w:rPr>
          <w:rFonts w:ascii="Calibri" w:eastAsia="Times New Roman" w:hAnsi="Calibri" w:cs="Calibri"/>
          <w:kern w:val="36"/>
          <w:lang w:eastAsia="en-GB"/>
        </w:rPr>
        <w:t xml:space="preserve">Mechanistic influences for mutation induction curves after exposure to DNA-reactive carcinogens. </w:t>
      </w:r>
      <w:r w:rsidRPr="00B40096">
        <w:rPr>
          <w:rFonts w:ascii="Calibri" w:hAnsi="Calibri" w:cs="Calibri"/>
          <w:shd w:val="clear" w:color="auto" w:fill="FFFFFF"/>
        </w:rPr>
        <w:t>Cancer Res. 67 (2007) 3904-3911. </w:t>
      </w:r>
    </w:p>
    <w:p w14:paraId="6936F5DC"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Dobrovolsky</w:t>
      </w:r>
      <w:proofErr w:type="spellEnd"/>
      <w:r w:rsidRPr="00B40096">
        <w:rPr>
          <w:rFonts w:ascii="Calibri" w:hAnsi="Calibri" w:cs="Calibri"/>
          <w:shd w:val="clear" w:color="auto" w:fill="FFFFFF"/>
        </w:rPr>
        <w:t xml:space="preserve"> VN, Pacheco-Martinez MM, McDaniel LP, Pearce MG, Ding W. </w:t>
      </w:r>
      <w:r w:rsidRPr="00B40096">
        <w:rPr>
          <w:rFonts w:ascii="Calibri" w:eastAsia="Times New Roman" w:hAnsi="Calibri" w:cs="Calibri"/>
          <w:kern w:val="36"/>
          <w:lang w:eastAsia="en-GB"/>
        </w:rPr>
        <w:t xml:space="preserve">In vivo genotoxicity assessment of acrylamide and glycidyl methacrylate. </w:t>
      </w:r>
      <w:r w:rsidRPr="00B40096">
        <w:rPr>
          <w:rFonts w:ascii="Calibri" w:hAnsi="Calibri" w:cs="Calibri"/>
          <w:shd w:val="clear" w:color="auto" w:fill="FFFFFF"/>
        </w:rPr>
        <w:t>Food Chem. Toxicol. 87 (2016) 120-127.</w:t>
      </w:r>
    </w:p>
    <w:p w14:paraId="7C82ECC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Doerge DR, Young JF, McDaniel LP, Twaddle NC, Churchwell MI. </w:t>
      </w:r>
      <w:proofErr w:type="spellStart"/>
      <w:r w:rsidRPr="00B40096">
        <w:rPr>
          <w:rFonts w:ascii="Calibri" w:eastAsia="Times New Roman" w:hAnsi="Calibri" w:cs="Calibri"/>
          <w:kern w:val="36"/>
          <w:lang w:eastAsia="en-GB"/>
        </w:rPr>
        <w:t>Toxicokinetics</w:t>
      </w:r>
      <w:proofErr w:type="spellEnd"/>
      <w:r w:rsidRPr="00B40096">
        <w:rPr>
          <w:rFonts w:ascii="Calibri" w:eastAsia="Times New Roman" w:hAnsi="Calibri" w:cs="Calibri"/>
          <w:kern w:val="36"/>
          <w:lang w:eastAsia="en-GB"/>
        </w:rPr>
        <w:t xml:space="preserve"> of acrylamide and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in B6C3F1 mice. </w:t>
      </w:r>
      <w:r w:rsidRPr="00B40096">
        <w:rPr>
          <w:rFonts w:ascii="Calibri" w:hAnsi="Calibri" w:cs="Calibri"/>
          <w:shd w:val="clear" w:color="auto" w:fill="FFFFFF"/>
        </w:rPr>
        <w:t xml:space="preserve">Toxicol. Appl.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202 (2005) 258-267. </w:t>
      </w:r>
    </w:p>
    <w:p w14:paraId="45C1C7A3"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Dönmez-Altuntaş H, </w:t>
      </w:r>
      <w:proofErr w:type="spellStart"/>
      <w:r w:rsidRPr="00B40096">
        <w:rPr>
          <w:rFonts w:ascii="Calibri" w:hAnsi="Calibri" w:cs="Calibri"/>
          <w:shd w:val="clear" w:color="auto" w:fill="FFFFFF"/>
        </w:rPr>
        <w:t>Hamurcu</w:t>
      </w:r>
      <w:proofErr w:type="spellEnd"/>
      <w:r w:rsidRPr="00B40096">
        <w:rPr>
          <w:rFonts w:ascii="Calibri" w:hAnsi="Calibri" w:cs="Calibri"/>
          <w:shd w:val="clear" w:color="auto" w:fill="FFFFFF"/>
        </w:rPr>
        <w:t xml:space="preserve"> Z, </w:t>
      </w:r>
      <w:proofErr w:type="spellStart"/>
      <w:r w:rsidRPr="00B40096">
        <w:rPr>
          <w:rFonts w:ascii="Calibri" w:hAnsi="Calibri" w:cs="Calibri"/>
          <w:shd w:val="clear" w:color="auto" w:fill="FFFFFF"/>
        </w:rPr>
        <w:t>Imamoglu</w:t>
      </w:r>
      <w:proofErr w:type="spellEnd"/>
      <w:r w:rsidRPr="00B40096">
        <w:rPr>
          <w:rFonts w:ascii="Calibri" w:hAnsi="Calibri" w:cs="Calibri"/>
          <w:shd w:val="clear" w:color="auto" w:fill="FFFFFF"/>
        </w:rPr>
        <w:t xml:space="preserve"> N, Liman BC. </w:t>
      </w:r>
      <w:r w:rsidRPr="00B40096">
        <w:rPr>
          <w:rFonts w:ascii="Calibri" w:hAnsi="Calibri" w:cs="Calibri"/>
          <w:kern w:val="36"/>
          <w:lang w:eastAsia="en-GB"/>
        </w:rPr>
        <w:t xml:space="preserve">Effects of ochratoxin A on micronucleus frequency in human lymphocytes. </w:t>
      </w:r>
      <w:proofErr w:type="spellStart"/>
      <w:r w:rsidRPr="00B40096">
        <w:rPr>
          <w:rFonts w:ascii="Calibri" w:hAnsi="Calibri" w:cs="Calibri"/>
          <w:shd w:val="clear" w:color="auto" w:fill="FFFFFF"/>
        </w:rPr>
        <w:t>Nahrung</w:t>
      </w:r>
      <w:proofErr w:type="spellEnd"/>
      <w:r w:rsidRPr="00B40096">
        <w:rPr>
          <w:rFonts w:ascii="Calibri" w:hAnsi="Calibri" w:cs="Calibri"/>
          <w:shd w:val="clear" w:color="auto" w:fill="FFFFFF"/>
        </w:rPr>
        <w:t>. 47 (2003) 33-35. </w:t>
      </w:r>
    </w:p>
    <w:p w14:paraId="3614871E"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Douglas GR, Bell RD, Grant CE, </w:t>
      </w:r>
      <w:proofErr w:type="spellStart"/>
      <w:r w:rsidRPr="00B40096">
        <w:rPr>
          <w:rFonts w:ascii="Calibri" w:hAnsi="Calibri" w:cs="Calibri"/>
          <w:shd w:val="clear" w:color="auto" w:fill="FFFFFF"/>
        </w:rPr>
        <w:t>Wytsma</w:t>
      </w:r>
      <w:proofErr w:type="spellEnd"/>
      <w:r w:rsidRPr="00B40096">
        <w:rPr>
          <w:rFonts w:ascii="Calibri" w:hAnsi="Calibri" w:cs="Calibri"/>
          <w:shd w:val="clear" w:color="auto" w:fill="FFFFFF"/>
        </w:rPr>
        <w:t xml:space="preserve"> JM, Bora KC. </w:t>
      </w:r>
      <w:r w:rsidRPr="00B40096">
        <w:rPr>
          <w:rFonts w:ascii="Calibri" w:hAnsi="Calibri" w:cs="Calibri"/>
          <w:lang w:eastAsia="en-GB"/>
        </w:rPr>
        <w:t xml:space="preserve">Effect of lead chromate on chromosome aberration, sister-chromatid exchange and DNA damage in mammalian cells in vitro. </w:t>
      </w:r>
      <w:r w:rsidRPr="00B40096">
        <w:rPr>
          <w:rFonts w:ascii="Calibri" w:hAnsi="Calibri" w:cs="Calibri"/>
          <w:shd w:val="clear" w:color="auto" w:fill="FFFFFF"/>
        </w:rPr>
        <w:t>Mutat. Res. 77 (1980) 157-163.</w:t>
      </w:r>
    </w:p>
    <w:p w14:paraId="4C9047A4"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Dunipace</w:t>
      </w:r>
      <w:proofErr w:type="spellEnd"/>
      <w:r w:rsidRPr="00B40096">
        <w:rPr>
          <w:rFonts w:ascii="Calibri" w:hAnsi="Calibri" w:cs="Calibri"/>
          <w:shd w:val="clear" w:color="auto" w:fill="FFFFFF"/>
        </w:rPr>
        <w:t xml:space="preserve"> AJ, Zhang W, Noblitt TW, Li Y, Stookey GK. </w:t>
      </w:r>
      <w:r w:rsidRPr="00B40096">
        <w:rPr>
          <w:rFonts w:ascii="Calibri" w:hAnsi="Calibri" w:cs="Calibri"/>
          <w:lang w:eastAsia="en-GB"/>
        </w:rPr>
        <w:t xml:space="preserve">Genotoxic evaluation of chronic fluoride exposure: micronucleus and sperm morphology studies. </w:t>
      </w:r>
      <w:r w:rsidRPr="00B40096">
        <w:rPr>
          <w:rFonts w:ascii="Calibri" w:hAnsi="Calibri" w:cs="Calibri"/>
          <w:shd w:val="clear" w:color="auto" w:fill="FFFFFF"/>
        </w:rPr>
        <w:t>J. Dent. Res. 68 (1989) 1525-1528. </w:t>
      </w:r>
    </w:p>
    <w:p w14:paraId="56192BD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Dunn TL, Gardiner RA, Seymour GJ, Lavin MF. </w:t>
      </w:r>
      <w:r w:rsidRPr="00B40096">
        <w:rPr>
          <w:rFonts w:ascii="Calibri" w:eastAsia="Times New Roman" w:hAnsi="Calibri" w:cs="Calibri"/>
          <w:kern w:val="36"/>
          <w:lang w:eastAsia="en-GB"/>
        </w:rPr>
        <w:t xml:space="preserve">Genotoxicity of analgesic compounds assessed by an in vitro micronucleus assay. </w:t>
      </w:r>
      <w:r w:rsidRPr="00B40096">
        <w:rPr>
          <w:rFonts w:ascii="Calibri" w:hAnsi="Calibri" w:cs="Calibri"/>
          <w:shd w:val="clear" w:color="auto" w:fill="FFFFFF"/>
        </w:rPr>
        <w:t>Mutat. Res. 189 (1987) 299-306.</w:t>
      </w:r>
    </w:p>
    <w:p w14:paraId="1EB3484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Durling LJ, Abramsson-Zetterberg L. </w:t>
      </w:r>
      <w:r w:rsidRPr="00B40096">
        <w:rPr>
          <w:rFonts w:ascii="Calibri" w:hAnsi="Calibri" w:cs="Calibri"/>
          <w:kern w:val="36"/>
          <w:lang w:eastAsia="en-GB"/>
        </w:rPr>
        <w:t xml:space="preserve">A comparison of genotoxicity between three common heterocyclic amines and acrylamide. </w:t>
      </w:r>
      <w:r w:rsidRPr="00B40096">
        <w:rPr>
          <w:rFonts w:ascii="Calibri" w:hAnsi="Calibri" w:cs="Calibri"/>
          <w:shd w:val="clear" w:color="auto" w:fill="FFFFFF"/>
        </w:rPr>
        <w:t>Mutat. Res. 580 (2005) 103-110.</w:t>
      </w:r>
    </w:p>
    <w:p w14:paraId="5EE85A4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Ehrlich V, </w:t>
      </w:r>
      <w:proofErr w:type="spellStart"/>
      <w:r w:rsidRPr="00B40096">
        <w:rPr>
          <w:rFonts w:ascii="Calibri" w:hAnsi="Calibri" w:cs="Calibri"/>
          <w:shd w:val="clear" w:color="auto" w:fill="FFFFFF"/>
        </w:rPr>
        <w:t>Darroudi</w:t>
      </w:r>
      <w:proofErr w:type="spellEnd"/>
      <w:r w:rsidRPr="00B40096">
        <w:rPr>
          <w:rFonts w:ascii="Calibri" w:hAnsi="Calibri" w:cs="Calibri"/>
          <w:shd w:val="clear" w:color="auto" w:fill="FFFFFF"/>
        </w:rPr>
        <w:t xml:space="preserve"> F, Uhl M, Steinkellner H, Gann M, Majer BJ, </w:t>
      </w:r>
      <w:proofErr w:type="spellStart"/>
      <w:r w:rsidRPr="00B40096">
        <w:rPr>
          <w:rFonts w:ascii="Calibri" w:hAnsi="Calibri" w:cs="Calibri"/>
          <w:shd w:val="clear" w:color="auto" w:fill="FFFFFF"/>
        </w:rPr>
        <w:t>Eisenbauer</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Knasmüller</w:t>
      </w:r>
      <w:proofErr w:type="spellEnd"/>
      <w:r w:rsidRPr="00B40096">
        <w:rPr>
          <w:rFonts w:ascii="Calibri" w:hAnsi="Calibri" w:cs="Calibri"/>
          <w:shd w:val="clear" w:color="auto" w:fill="FFFFFF"/>
        </w:rPr>
        <w:t xml:space="preserve"> S. </w:t>
      </w:r>
      <w:r w:rsidRPr="00B40096">
        <w:rPr>
          <w:rFonts w:ascii="Calibri" w:eastAsia="Times New Roman" w:hAnsi="Calibri" w:cs="Calibri"/>
          <w:kern w:val="36"/>
          <w:lang w:eastAsia="en-GB"/>
        </w:rPr>
        <w:t xml:space="preserve">Genotoxic effects of ochratoxin A in human-derived hepatoma (HepG2) cells. </w:t>
      </w:r>
      <w:r w:rsidRPr="00B40096">
        <w:rPr>
          <w:rFonts w:ascii="Calibri" w:hAnsi="Calibri" w:cs="Calibri"/>
          <w:shd w:val="clear" w:color="auto" w:fill="FFFFFF"/>
        </w:rPr>
        <w:t>Food Chem. Toxicol. 40 (2002) 1085-1090. </w:t>
      </w:r>
    </w:p>
    <w:p w14:paraId="12DB4BA1"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Elhajouji</w:t>
      </w:r>
      <w:proofErr w:type="spellEnd"/>
      <w:r w:rsidRPr="00B40096">
        <w:rPr>
          <w:rFonts w:ascii="Calibri" w:hAnsi="Calibri" w:cs="Calibri"/>
          <w:shd w:val="clear" w:color="auto" w:fill="FFFFFF"/>
        </w:rPr>
        <w:t xml:space="preserve"> A, Van </w:t>
      </w:r>
      <w:proofErr w:type="spellStart"/>
      <w:r w:rsidRPr="00B40096">
        <w:rPr>
          <w:rFonts w:ascii="Calibri" w:hAnsi="Calibri" w:cs="Calibri"/>
          <w:shd w:val="clear" w:color="auto" w:fill="FFFFFF"/>
        </w:rPr>
        <w:t>Hummelen</w:t>
      </w:r>
      <w:proofErr w:type="spellEnd"/>
      <w:r w:rsidRPr="00B40096">
        <w:rPr>
          <w:rFonts w:ascii="Calibri" w:hAnsi="Calibri" w:cs="Calibri"/>
          <w:shd w:val="clear" w:color="auto" w:fill="FFFFFF"/>
        </w:rPr>
        <w:t xml:space="preserve"> P, Kirsch-Volders M. </w:t>
      </w:r>
      <w:r w:rsidRPr="00B40096">
        <w:rPr>
          <w:rFonts w:ascii="Calibri" w:hAnsi="Calibri" w:cs="Calibri"/>
          <w:lang w:eastAsia="en-GB"/>
        </w:rPr>
        <w:t xml:space="preserve">Indications for a threshold of chemically-induced aneuploidy in vitro in human lymphocytes. </w:t>
      </w:r>
      <w:r w:rsidRPr="00B40096">
        <w:rPr>
          <w:rFonts w:ascii="Calibri" w:hAnsi="Calibri" w:cs="Calibri"/>
          <w:shd w:val="clear" w:color="auto" w:fill="FFFFFF"/>
        </w:rPr>
        <w:t>Environ. Mol. Mutagen. 26 (1995) 292-304. </w:t>
      </w:r>
    </w:p>
    <w:p w14:paraId="01F11511" w14:textId="77777777" w:rsidR="00B40096" w:rsidRPr="00B40096" w:rsidRDefault="00B40096" w:rsidP="00B40096">
      <w:pPr>
        <w:jc w:val="both"/>
      </w:pPr>
      <w:r w:rsidRPr="00B40096">
        <w:rPr>
          <w:rFonts w:ascii="Calibri" w:hAnsi="Calibri" w:cs="Calibri"/>
          <w:shd w:val="clear" w:color="auto" w:fill="FFFFFF"/>
        </w:rPr>
        <w:t>Elhajouji A.</w:t>
      </w:r>
      <w:r w:rsidRPr="00B40096">
        <w:rPr>
          <w:lang w:eastAsia="en-GB"/>
        </w:rPr>
        <w:t xml:space="preserve"> Mitomycin C, 5-fluoruracil, colchicine and etoposide tested in the in vitro mammalian cell micronucleus test (</w:t>
      </w:r>
      <w:proofErr w:type="spellStart"/>
      <w:r w:rsidRPr="00B40096">
        <w:rPr>
          <w:lang w:eastAsia="en-GB"/>
        </w:rPr>
        <w:t>MNvit</w:t>
      </w:r>
      <w:proofErr w:type="spellEnd"/>
      <w:r w:rsidRPr="00B40096">
        <w:rPr>
          <w:lang w:eastAsia="en-GB"/>
        </w:rPr>
        <w:t xml:space="preserve">) in the human lymphoblastoid cell line TK6 at Novartis in support of OECD draft Test Guideline 487. </w:t>
      </w:r>
      <w:r w:rsidRPr="00B40096">
        <w:rPr>
          <w:rFonts w:ascii="Calibri" w:hAnsi="Calibri" w:cs="Calibri"/>
          <w:shd w:val="clear" w:color="auto" w:fill="FFFFFF"/>
        </w:rPr>
        <w:t xml:space="preserve"> Mutat. Res. 702 (2010) 157-162. </w:t>
      </w:r>
      <w:r w:rsidRPr="00B40096">
        <w:t xml:space="preserve"> </w:t>
      </w:r>
    </w:p>
    <w:p w14:paraId="18C1DBC9"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Erexson</w:t>
      </w:r>
      <w:proofErr w:type="spellEnd"/>
      <w:r w:rsidRPr="00B40096">
        <w:rPr>
          <w:rFonts w:ascii="Calibri" w:hAnsi="Calibri" w:cs="Calibri"/>
          <w:shd w:val="clear" w:color="auto" w:fill="FFFFFF"/>
        </w:rPr>
        <w:t xml:space="preserve"> GL, Tindall KR.</w:t>
      </w:r>
      <w:r w:rsidRPr="00B40096">
        <w:rPr>
          <w:rFonts w:ascii="Calibri" w:hAnsi="Calibri" w:cs="Calibri"/>
          <w:lang w:eastAsia="en-GB"/>
        </w:rPr>
        <w:t xml:space="preserve"> Micronuclei and gene mutations in transgenic big Blue((R)) mouse and rat fibroblasts after exposure to the epoxide metabolites of 1, 3-butadiene. </w:t>
      </w:r>
      <w:r w:rsidRPr="00B40096">
        <w:rPr>
          <w:rFonts w:ascii="Calibri" w:hAnsi="Calibri" w:cs="Calibri"/>
          <w:shd w:val="clear" w:color="auto" w:fill="FFFFFF"/>
        </w:rPr>
        <w:t xml:space="preserve"> Mutat. Res. 472 (2000) 105-117. </w:t>
      </w:r>
    </w:p>
    <w:p w14:paraId="601960BF"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lastRenderedPageBreak/>
        <w:t>Erexson</w:t>
      </w:r>
      <w:proofErr w:type="spellEnd"/>
      <w:r w:rsidRPr="00B40096">
        <w:rPr>
          <w:rFonts w:ascii="Calibri" w:hAnsi="Calibri" w:cs="Calibri"/>
          <w:shd w:val="clear" w:color="auto" w:fill="FFFFFF"/>
        </w:rPr>
        <w:t xml:space="preserve"> GL, Wilmer JL, Steinhagen WH, Kligerman AD. </w:t>
      </w:r>
      <w:r w:rsidRPr="00B40096">
        <w:rPr>
          <w:rFonts w:ascii="Calibri" w:eastAsia="Times New Roman" w:hAnsi="Calibri" w:cs="Calibri"/>
          <w:kern w:val="36"/>
          <w:lang w:eastAsia="en-GB"/>
        </w:rPr>
        <w:t xml:space="preserve">Induction of cytogenetic damage in rodents after short-term inhalation of benzene. </w:t>
      </w:r>
      <w:r w:rsidRPr="00B40096">
        <w:rPr>
          <w:rFonts w:ascii="Calibri" w:hAnsi="Calibri" w:cs="Calibri"/>
          <w:shd w:val="clear" w:color="auto" w:fill="FFFFFF"/>
        </w:rPr>
        <w:t>Environ. Mutagen. 8 (1986) 29-40. </w:t>
      </w:r>
    </w:p>
    <w:p w14:paraId="48A16F1B"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Erexson</w:t>
      </w:r>
      <w:proofErr w:type="spellEnd"/>
      <w:r w:rsidRPr="00B40096">
        <w:rPr>
          <w:rFonts w:ascii="Calibri" w:hAnsi="Calibri" w:cs="Calibri"/>
          <w:shd w:val="clear" w:color="auto" w:fill="FFFFFF"/>
        </w:rPr>
        <w:t xml:space="preserve"> GL, Bryant MF, </w:t>
      </w:r>
      <w:proofErr w:type="spellStart"/>
      <w:r w:rsidRPr="00B40096">
        <w:rPr>
          <w:rFonts w:ascii="Calibri" w:hAnsi="Calibri" w:cs="Calibri"/>
          <w:shd w:val="clear" w:color="auto" w:fill="FFFFFF"/>
        </w:rPr>
        <w:t>Kwanyuen</w:t>
      </w:r>
      <w:proofErr w:type="spellEnd"/>
      <w:r w:rsidRPr="00B40096">
        <w:rPr>
          <w:rFonts w:ascii="Calibri" w:hAnsi="Calibri" w:cs="Calibri"/>
          <w:shd w:val="clear" w:color="auto" w:fill="FFFFFF"/>
        </w:rPr>
        <w:t xml:space="preserve"> P, Kligerman AD. </w:t>
      </w:r>
      <w:r w:rsidRPr="00B40096">
        <w:rPr>
          <w:rFonts w:ascii="Calibri" w:eastAsia="Times New Roman" w:hAnsi="Calibri" w:cs="Calibri"/>
          <w:kern w:val="36"/>
          <w:lang w:eastAsia="en-GB"/>
        </w:rPr>
        <w:t xml:space="preserve">Bleomycin </w:t>
      </w:r>
      <w:proofErr w:type="spellStart"/>
      <w:r w:rsidRPr="00B40096">
        <w:rPr>
          <w:rFonts w:ascii="Calibri" w:eastAsia="Times New Roman" w:hAnsi="Calibri" w:cs="Calibri"/>
          <w:kern w:val="36"/>
          <w:lang w:eastAsia="en-GB"/>
        </w:rPr>
        <w:t>sulfate</w:t>
      </w:r>
      <w:proofErr w:type="spellEnd"/>
      <w:r w:rsidRPr="00B40096">
        <w:rPr>
          <w:rFonts w:ascii="Calibri" w:eastAsia="Times New Roman" w:hAnsi="Calibri" w:cs="Calibri"/>
          <w:kern w:val="36"/>
          <w:lang w:eastAsia="en-GB"/>
        </w:rPr>
        <w:t xml:space="preserve">-induced micronuclei in human, rat, and mouse peripheral blood lymphocytes. </w:t>
      </w:r>
      <w:r w:rsidRPr="00B40096">
        <w:rPr>
          <w:rFonts w:ascii="Calibri" w:hAnsi="Calibri" w:cs="Calibri"/>
          <w:shd w:val="clear" w:color="auto" w:fill="FFFFFF"/>
        </w:rPr>
        <w:t>Environ. Mol. Mutagen. 25 (1995) 31-36.</w:t>
      </w:r>
    </w:p>
    <w:p w14:paraId="743031FA" w14:textId="77777777" w:rsidR="00B40096" w:rsidRPr="00B40096" w:rsidRDefault="00B40096" w:rsidP="00B40096">
      <w:pPr>
        <w:jc w:val="both"/>
      </w:pPr>
      <w:r w:rsidRPr="00B40096">
        <w:t>FDA [1]. FDA approval package document: Pharmacology Review 020954, page:11 PDF 1371k</w:t>
      </w:r>
    </w:p>
    <w:p w14:paraId="77FA357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Farris GM, Wong VA, Wong BA, Janszen DB, Shah RS. </w:t>
      </w:r>
      <w:r w:rsidRPr="00B40096">
        <w:rPr>
          <w:rFonts w:ascii="Calibri" w:hAnsi="Calibri" w:cs="Calibri"/>
          <w:lang w:eastAsia="en-GB"/>
        </w:rPr>
        <w:t xml:space="preserve">Benzene-induced micronuclei in erythrocytes: an inhalation concentration-response study in B6C3F1 mice. </w:t>
      </w:r>
      <w:r w:rsidRPr="00B40096">
        <w:rPr>
          <w:rFonts w:ascii="Calibri" w:hAnsi="Calibri" w:cs="Calibri"/>
          <w:shd w:val="clear" w:color="auto" w:fill="FFFFFF"/>
        </w:rPr>
        <w:t>Mutagenesis 11 (1996) 455-462.</w:t>
      </w:r>
    </w:p>
    <w:p w14:paraId="54E2C50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Fellows MD, O'Donovan MR.</w:t>
      </w:r>
      <w:r w:rsidRPr="00B40096">
        <w:rPr>
          <w:rFonts w:ascii="Calibri" w:hAnsi="Calibri" w:cs="Calibri"/>
          <w:lang w:eastAsia="en-GB"/>
        </w:rPr>
        <w:t xml:space="preserve"> Etoposide, cadmium chloride, benzo[a]pyrene, cyclophosphamide and colchicine tested in the in vitro mammalian cell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the presence and absence of cytokinesis block using L5178Y mouse lymphoma cells and 2-aminoanthracene tested in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the absence of cytokinesis block using TK6 cells at AstraZeneca UK, in support of OECD draft Test Guideline 487. </w:t>
      </w:r>
      <w:r w:rsidRPr="00B40096">
        <w:rPr>
          <w:rFonts w:ascii="Calibri" w:hAnsi="Calibri" w:cs="Calibri"/>
          <w:shd w:val="clear" w:color="auto" w:fill="FFFFFF"/>
        </w:rPr>
        <w:t xml:space="preserve"> Mutat. Res. 702 (2010) 163-170. </w:t>
      </w:r>
    </w:p>
    <w:p w14:paraId="1AAD04BF" w14:textId="77777777" w:rsidR="00B40096" w:rsidRPr="00B40096" w:rsidRDefault="00B40096" w:rsidP="00B40096">
      <w:pPr>
        <w:jc w:val="both"/>
        <w:rPr>
          <w:rFonts w:ascii="Calibri" w:hAnsi="Calibri" w:cs="Calibri"/>
          <w:lang w:val="en-US"/>
        </w:rPr>
      </w:pPr>
      <w:r w:rsidRPr="00B40096">
        <w:rPr>
          <w:rFonts w:ascii="Calibri" w:hAnsi="Calibri" w:cs="Calibri"/>
          <w:shd w:val="clear" w:color="auto" w:fill="FFFFFF"/>
        </w:rPr>
        <w:t xml:space="preserve">Foth H, Kahl R, Kahl GF. </w:t>
      </w:r>
      <w:r w:rsidRPr="00B40096">
        <w:rPr>
          <w:rFonts w:ascii="Calibri" w:eastAsia="Times New Roman" w:hAnsi="Calibri" w:cs="Calibri"/>
          <w:kern w:val="36"/>
          <w:lang w:eastAsia="en-GB"/>
        </w:rPr>
        <w:t xml:space="preserve">Pharmacokinetics of low doses of benzo[a]pyrene in the rat. </w:t>
      </w:r>
      <w:r w:rsidRPr="00B40096">
        <w:rPr>
          <w:rFonts w:ascii="Calibri" w:hAnsi="Calibri" w:cs="Calibri"/>
          <w:shd w:val="clear" w:color="auto" w:fill="FFFFFF"/>
        </w:rPr>
        <w:t>Food Chem. Toxicol. 26 (1988) 45-51. </w:t>
      </w:r>
    </w:p>
    <w:p w14:paraId="7A9BC22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Fowler P, Whitwell J, Jeffrey L, Young J, Smith K, Kirkland D. </w:t>
      </w:r>
      <w:r w:rsidRPr="00B40096">
        <w:rPr>
          <w:rFonts w:ascii="Calibri" w:hAnsi="Calibri" w:cs="Calibri"/>
          <w:lang w:eastAsia="en-GB"/>
        </w:rPr>
        <w:t>Cadmium chloride, benzo[a]pyrene and cyclophosphamide tested in the in vitro mammalian cell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the human lymphoblastoid cell line TK6 at Covance laboratories, Harrogate UK in support of OECD draft Test Guideline 487. </w:t>
      </w:r>
      <w:r w:rsidRPr="00B40096">
        <w:rPr>
          <w:rFonts w:ascii="Calibri" w:hAnsi="Calibri" w:cs="Calibri"/>
          <w:shd w:val="clear" w:color="auto" w:fill="FFFFFF"/>
        </w:rPr>
        <w:t>Mutat. Res. 702 (2010a) 171-174. </w:t>
      </w:r>
    </w:p>
    <w:p w14:paraId="4473C61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Fowler P, Whitwell J, Jeffrey L, Young J, Smith K, Kirkland D. </w:t>
      </w:r>
      <w:r w:rsidRPr="00B40096">
        <w:rPr>
          <w:rFonts w:ascii="Calibri" w:hAnsi="Calibri" w:cs="Calibri"/>
          <w:lang w:eastAsia="en-GB"/>
        </w:rPr>
        <w:t>Etoposide; colchicine; mitomycin C and cyclophosphamide tested in the in vitro mammalian cell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Chinese hamster lung (CHL) cells at Covance laboratories; Harrogate UK in support of OECD draft Test Guideline 487. </w:t>
      </w:r>
      <w:r w:rsidRPr="00B40096">
        <w:rPr>
          <w:rFonts w:ascii="Calibri" w:hAnsi="Calibri" w:cs="Calibri"/>
          <w:shd w:val="clear" w:color="auto" w:fill="FFFFFF"/>
        </w:rPr>
        <w:t>Mutat. Res. 702 (2010b) 175-180. </w:t>
      </w:r>
    </w:p>
    <w:p w14:paraId="2883CA5C"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French JE, Gatti DM, Morgan DL, Kissling GE, Shockley KR, Knudsen GA, Shepard KG, Price HC, King D, Witt KL, Pedersen LC, Munger SC, Svenson KL, Churchill GA. </w:t>
      </w:r>
      <w:r w:rsidRPr="00B40096">
        <w:rPr>
          <w:rFonts w:ascii="Calibri" w:eastAsia="Times New Roman" w:hAnsi="Calibri" w:cs="Calibri"/>
          <w:kern w:val="36"/>
          <w:lang w:eastAsia="en-GB"/>
        </w:rPr>
        <w:t xml:space="preserve">Diversity outbred mice identify population-based exposure thresholds and genetic factors that influence benzene-induced genotoxicity. </w:t>
      </w:r>
      <w:r w:rsidRPr="00B40096">
        <w:rPr>
          <w:rFonts w:ascii="Calibri" w:hAnsi="Calibri" w:cs="Calibri"/>
          <w:shd w:val="clear" w:color="auto" w:fill="FFFFFF"/>
        </w:rPr>
        <w:t xml:space="preserve">Environ. Health </w:t>
      </w:r>
      <w:proofErr w:type="spellStart"/>
      <w:r w:rsidRPr="00B40096">
        <w:rPr>
          <w:rFonts w:ascii="Calibri" w:hAnsi="Calibri" w:cs="Calibri"/>
          <w:shd w:val="clear" w:color="auto" w:fill="FFFFFF"/>
        </w:rPr>
        <w:t>Perspect</w:t>
      </w:r>
      <w:proofErr w:type="spellEnd"/>
      <w:r w:rsidRPr="00B40096">
        <w:rPr>
          <w:rFonts w:ascii="Calibri" w:hAnsi="Calibri" w:cs="Calibri"/>
          <w:shd w:val="clear" w:color="auto" w:fill="FFFFFF"/>
        </w:rPr>
        <w:t>. 123 (2015) 237-245. </w:t>
      </w:r>
    </w:p>
    <w:p w14:paraId="62F6E903"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Frieauff</w:t>
      </w:r>
      <w:proofErr w:type="spellEnd"/>
      <w:r w:rsidRPr="00B40096">
        <w:rPr>
          <w:rFonts w:ascii="Calibri" w:hAnsi="Calibri" w:cs="Calibri"/>
          <w:shd w:val="clear" w:color="auto" w:fill="FFFFFF"/>
        </w:rPr>
        <w:t xml:space="preserve"> W, Martus HJ, Suter W, Elhajouji A. </w:t>
      </w:r>
      <w:r w:rsidRPr="00B40096">
        <w:rPr>
          <w:rFonts w:ascii="Calibri" w:hAnsi="Calibri" w:cs="Calibri"/>
          <w:lang w:eastAsia="en-GB"/>
        </w:rPr>
        <w:t xml:space="preserve">Automatic analysis of the micronucleus test in primary human lymphocytes using image analysis. </w:t>
      </w:r>
      <w:r w:rsidRPr="00B40096">
        <w:rPr>
          <w:rFonts w:ascii="Calibri" w:hAnsi="Calibri" w:cs="Calibri"/>
          <w:shd w:val="clear" w:color="auto" w:fill="FFFFFF"/>
        </w:rPr>
        <w:t>Mutagenesis 28 (2013) 15-23. </w:t>
      </w:r>
    </w:p>
    <w:p w14:paraId="3555FDC5" w14:textId="77777777" w:rsidR="00B40096" w:rsidRPr="00B40096" w:rsidRDefault="00B40096" w:rsidP="00B40096">
      <w:pPr>
        <w:jc w:val="both"/>
        <w:rPr>
          <w:shd w:val="clear" w:color="auto" w:fill="FFFFFF"/>
        </w:rPr>
      </w:pPr>
      <w:r w:rsidRPr="00B40096">
        <w:rPr>
          <w:rFonts w:ascii="Calibri" w:hAnsi="Calibri" w:cs="Calibri"/>
          <w:shd w:val="clear" w:color="auto" w:fill="FFFFFF"/>
        </w:rPr>
        <w:t xml:space="preserve">García-Rodríguez M del C, Nicolás-Méndez T, Montaño-Rodríguez AR, Altamirano-Lozano MA. </w:t>
      </w:r>
      <w:r w:rsidRPr="00B40096">
        <w:rPr>
          <w:lang w:eastAsia="en-GB"/>
        </w:rPr>
        <w:t xml:space="preserve">Antigenotoxic effects of (-)-epigallocatechin-3-gallate (EGCG), quercetin, and </w:t>
      </w:r>
      <w:proofErr w:type="spellStart"/>
      <w:r w:rsidRPr="00B40096">
        <w:rPr>
          <w:lang w:eastAsia="en-GB"/>
        </w:rPr>
        <w:t>rutin</w:t>
      </w:r>
      <w:proofErr w:type="spellEnd"/>
      <w:r w:rsidRPr="00B40096">
        <w:rPr>
          <w:lang w:eastAsia="en-GB"/>
        </w:rPr>
        <w:t xml:space="preserve"> on chromium trioxide-induced micronuclei in the polychromatic erythrocytes of mouse peripheral blood. </w:t>
      </w:r>
      <w:r w:rsidRPr="00B40096">
        <w:rPr>
          <w:rFonts w:ascii="Calibri" w:hAnsi="Calibri" w:cs="Calibri"/>
          <w:shd w:val="clear" w:color="auto" w:fill="FFFFFF"/>
        </w:rPr>
        <w:t>J. Toxicol. Environ. Health A. 77 (2014) 324-336.</w:t>
      </w:r>
    </w:p>
    <w:p w14:paraId="3EF534B3"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Gocke E, Bürgin H, Müller L, Pfister T. </w:t>
      </w:r>
      <w:r w:rsidRPr="00B40096">
        <w:rPr>
          <w:rFonts w:ascii="Calibri" w:hAnsi="Calibri" w:cs="Calibri"/>
          <w:lang w:eastAsia="en-GB"/>
        </w:rPr>
        <w:t xml:space="preserve">Literature review on the genotoxicity, reproductive toxicity, and carcinogenicity of ethyl methanesulfonate. </w:t>
      </w:r>
      <w:r w:rsidRPr="00B40096">
        <w:rPr>
          <w:rFonts w:ascii="Calibri" w:hAnsi="Calibri" w:cs="Calibri"/>
          <w:shd w:val="clear" w:color="auto" w:fill="FFFFFF"/>
        </w:rPr>
        <w:t>Toxicol. Lett. 190 (2009) 254-265. </w:t>
      </w:r>
    </w:p>
    <w:p w14:paraId="5FF3917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Gollapudi P, Bhat VS, Eastmond DA. </w:t>
      </w:r>
      <w:r w:rsidRPr="00B40096">
        <w:rPr>
          <w:rFonts w:ascii="Calibri" w:hAnsi="Calibri" w:cs="Calibri"/>
          <w:lang w:eastAsia="en-GB"/>
        </w:rPr>
        <w:t xml:space="preserve">Concentration-response studies of the chromosome-damaging effects of topoisomerase II inhibitors determined in vitro using human TK6 cells. </w:t>
      </w:r>
      <w:r w:rsidRPr="00B40096">
        <w:rPr>
          <w:rFonts w:ascii="Calibri" w:hAnsi="Calibri" w:cs="Calibri"/>
          <w:shd w:val="clear" w:color="auto" w:fill="FFFFFF"/>
        </w:rPr>
        <w:t>Mutat. Res. 841 (2019) 49-56. </w:t>
      </w:r>
    </w:p>
    <w:p w14:paraId="1E20654A" w14:textId="77777777" w:rsidR="00B40096" w:rsidRPr="00B40096" w:rsidRDefault="00B40096" w:rsidP="00B40096">
      <w:pPr>
        <w:jc w:val="both"/>
        <w:rPr>
          <w:rFonts w:ascii="Calibri" w:eastAsia="Times New Roman" w:hAnsi="Calibri" w:cs="Calibri"/>
        </w:rPr>
      </w:pPr>
      <w:r w:rsidRPr="00B40096">
        <w:rPr>
          <w:rFonts w:ascii="Calibri" w:hAnsi="Calibri" w:cs="Calibri"/>
          <w:shd w:val="clear" w:color="auto" w:fill="FFFFFF"/>
        </w:rPr>
        <w:t xml:space="preserve">González-Arias CA, Benitez-Trinidad AB, Sordo M, Robledo-Marenco L, Medina-Díaz IM, </w:t>
      </w:r>
      <w:proofErr w:type="spellStart"/>
      <w:r w:rsidRPr="00B40096">
        <w:rPr>
          <w:rFonts w:ascii="Calibri" w:hAnsi="Calibri" w:cs="Calibri"/>
          <w:shd w:val="clear" w:color="auto" w:fill="FFFFFF"/>
        </w:rPr>
        <w:t>Barrón</w:t>
      </w:r>
      <w:proofErr w:type="spellEnd"/>
      <w:r w:rsidRPr="00B40096">
        <w:rPr>
          <w:rFonts w:ascii="Calibri" w:hAnsi="Calibri" w:cs="Calibri"/>
          <w:shd w:val="clear" w:color="auto" w:fill="FFFFFF"/>
        </w:rPr>
        <w:t xml:space="preserve">-Vivanco BS, Marín S, Sanchis V, Ramos AJ, Rojas-García AE. </w:t>
      </w:r>
      <w:r w:rsidRPr="00B40096">
        <w:rPr>
          <w:rFonts w:ascii="Calibri" w:eastAsia="Times New Roman" w:hAnsi="Calibri" w:cs="Calibri"/>
          <w:kern w:val="36"/>
          <w:lang w:eastAsia="en-GB"/>
        </w:rPr>
        <w:t xml:space="preserve">Low doses of ochratoxin A induce micronucleus formation and delay DNA repair in human lymphocytes. </w:t>
      </w:r>
      <w:r w:rsidRPr="00B40096">
        <w:rPr>
          <w:rFonts w:ascii="Calibri" w:hAnsi="Calibri" w:cs="Calibri"/>
          <w:shd w:val="clear" w:color="auto" w:fill="FFFFFF"/>
        </w:rPr>
        <w:t>Food Chem. Toxicol. 74 (2014) 249-254.</w:t>
      </w:r>
    </w:p>
    <w:p w14:paraId="5BDA804D"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lastRenderedPageBreak/>
        <w:t xml:space="preserve">González Cid M, </w:t>
      </w:r>
      <w:proofErr w:type="spellStart"/>
      <w:r w:rsidRPr="00B40096">
        <w:rPr>
          <w:rFonts w:ascii="Calibri" w:hAnsi="Calibri" w:cs="Calibri"/>
          <w:shd w:val="clear" w:color="auto" w:fill="FFFFFF"/>
        </w:rPr>
        <w:t>Larripa</w:t>
      </w:r>
      <w:proofErr w:type="spellEnd"/>
      <w:r w:rsidRPr="00B40096">
        <w:rPr>
          <w:rFonts w:ascii="Calibri" w:hAnsi="Calibri" w:cs="Calibri"/>
          <w:shd w:val="clear" w:color="auto" w:fill="FFFFFF"/>
        </w:rPr>
        <w:t xml:space="preserve"> I. </w:t>
      </w:r>
      <w:r w:rsidRPr="00B40096">
        <w:rPr>
          <w:rFonts w:ascii="Calibri" w:hAnsi="Calibri" w:cs="Calibri"/>
          <w:kern w:val="36"/>
          <w:lang w:eastAsia="en-GB"/>
        </w:rPr>
        <w:t xml:space="preserve">Genotoxic activity of azidothymidine (AZT) in in vitro systems. </w:t>
      </w:r>
      <w:r w:rsidRPr="00B40096">
        <w:rPr>
          <w:rFonts w:ascii="Calibri" w:hAnsi="Calibri" w:cs="Calibri"/>
          <w:shd w:val="clear" w:color="auto" w:fill="FFFFFF"/>
        </w:rPr>
        <w:t>Mutat. Res. 321 (1994) 113-118.</w:t>
      </w:r>
    </w:p>
    <w:p w14:paraId="6879018E"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Groselj</w:t>
      </w:r>
      <w:proofErr w:type="spellEnd"/>
      <w:r w:rsidRPr="00B40096">
        <w:rPr>
          <w:rFonts w:ascii="Calibri" w:hAnsi="Calibri" w:cs="Calibri"/>
          <w:shd w:val="clear" w:color="auto" w:fill="FFFFFF"/>
        </w:rPr>
        <w:t xml:space="preserve"> A, Kranjc S, Bosnjak M, Krzan M, </w:t>
      </w:r>
      <w:proofErr w:type="spellStart"/>
      <w:r w:rsidRPr="00B40096">
        <w:rPr>
          <w:rFonts w:ascii="Calibri" w:hAnsi="Calibri" w:cs="Calibri"/>
          <w:shd w:val="clear" w:color="auto" w:fill="FFFFFF"/>
        </w:rPr>
        <w:t>Kosjek</w:t>
      </w:r>
      <w:proofErr w:type="spellEnd"/>
      <w:r w:rsidRPr="00B40096">
        <w:rPr>
          <w:rFonts w:ascii="Calibri" w:hAnsi="Calibri" w:cs="Calibri"/>
          <w:shd w:val="clear" w:color="auto" w:fill="FFFFFF"/>
        </w:rPr>
        <w:t xml:space="preserve"> T, </w:t>
      </w:r>
      <w:proofErr w:type="spellStart"/>
      <w:r w:rsidRPr="00B40096">
        <w:rPr>
          <w:rFonts w:ascii="Calibri" w:hAnsi="Calibri" w:cs="Calibri"/>
          <w:shd w:val="clear" w:color="auto" w:fill="FFFFFF"/>
        </w:rPr>
        <w:t>Prevc</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Cemazar</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Sersa</w:t>
      </w:r>
      <w:proofErr w:type="spellEnd"/>
      <w:r w:rsidRPr="00B40096">
        <w:rPr>
          <w:rFonts w:ascii="Calibri" w:hAnsi="Calibri" w:cs="Calibri"/>
          <w:shd w:val="clear" w:color="auto" w:fill="FFFFFF"/>
        </w:rPr>
        <w:t xml:space="preserve"> G. </w:t>
      </w:r>
      <w:r w:rsidRPr="00B40096">
        <w:rPr>
          <w:rFonts w:ascii="Calibri" w:hAnsi="Calibri" w:cs="Calibri"/>
          <w:kern w:val="36"/>
          <w:lang w:eastAsia="en-GB"/>
        </w:rPr>
        <w:t xml:space="preserve">Vascularization of the tumours affects the pharmacokinetics of bleomycin and the effectiveness of electrochemotherapy. </w:t>
      </w:r>
      <w:r w:rsidRPr="00B40096">
        <w:rPr>
          <w:rFonts w:ascii="Calibri" w:hAnsi="Calibri" w:cs="Calibri"/>
          <w:shd w:val="clear" w:color="auto" w:fill="FFFFFF"/>
        </w:rPr>
        <w:t xml:space="preserve">Basic Clin.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Toxicol. 123 (2018) 247-256.</w:t>
      </w:r>
    </w:p>
    <w:p w14:paraId="053DA0E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Gu J, Chen CS, Wei Y, Fang C, Xie F, Kannan K, Yang W, Waxman DJ, Ding X. </w:t>
      </w:r>
      <w:r w:rsidRPr="00B40096">
        <w:rPr>
          <w:rFonts w:ascii="Calibri" w:hAnsi="Calibri" w:cs="Calibri"/>
          <w:lang w:eastAsia="en-GB"/>
        </w:rPr>
        <w:t xml:space="preserve">A mouse model with liver-specific deletion and global suppression of the NADPH-cytochrome P450 reductase gene: characterization and utility for in vivo studies of cyclophosphamide disposition. </w:t>
      </w:r>
      <w:r w:rsidRPr="00B40096">
        <w:rPr>
          <w:rFonts w:ascii="Calibri" w:hAnsi="Calibri" w:cs="Calibri"/>
          <w:shd w:val="clear" w:color="auto" w:fill="FFFFFF"/>
        </w:rPr>
        <w:t xml:space="preserve">J.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Exp. Ther. 321 (2007) 9-17.</w:t>
      </w:r>
    </w:p>
    <w:p w14:paraId="285231C8"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Gulati DK, Witt K, Anderson B, Zeiger E, Shelby MD. </w:t>
      </w:r>
      <w:r w:rsidRPr="00B40096">
        <w:rPr>
          <w:rFonts w:ascii="Calibri" w:hAnsi="Calibri" w:cs="Calibri"/>
          <w:lang w:eastAsia="en-GB"/>
        </w:rPr>
        <w:t xml:space="preserve">Chromosome aberration and sister chromatid exchange tests in Chinese hamster ovary cells in vitro. III. Results with 27 chemicals. </w:t>
      </w:r>
      <w:r w:rsidRPr="00B40096">
        <w:rPr>
          <w:rFonts w:ascii="Calibri" w:hAnsi="Calibri" w:cs="Calibri"/>
          <w:shd w:val="clear" w:color="auto" w:fill="FFFFFF"/>
        </w:rPr>
        <w:t>Environ. Mol. Mutagen. 13 (1989) 133-193. </w:t>
      </w:r>
    </w:p>
    <w:p w14:paraId="744C8F2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Hashimoto K, Nakajima Y, Matsumura S, </w:t>
      </w:r>
      <w:proofErr w:type="spellStart"/>
      <w:r w:rsidRPr="00B40096">
        <w:rPr>
          <w:rFonts w:ascii="Calibri" w:hAnsi="Calibri" w:cs="Calibri"/>
          <w:shd w:val="clear" w:color="auto" w:fill="FFFFFF"/>
        </w:rPr>
        <w:t>Chatani</w:t>
      </w:r>
      <w:proofErr w:type="spellEnd"/>
      <w:r w:rsidRPr="00B40096">
        <w:rPr>
          <w:rFonts w:ascii="Calibri" w:hAnsi="Calibri" w:cs="Calibri"/>
          <w:shd w:val="clear" w:color="auto" w:fill="FFFFFF"/>
        </w:rPr>
        <w:t xml:space="preserve"> F. </w:t>
      </w:r>
      <w:r w:rsidRPr="00B40096">
        <w:rPr>
          <w:rFonts w:ascii="Calibri" w:hAnsi="Calibri" w:cs="Calibri"/>
          <w:lang w:eastAsia="en-GB"/>
        </w:rPr>
        <w:t xml:space="preserve">An in vitro micronucleus assay with size-classified micronucleus counting to discriminate aneugens from clastogens. </w:t>
      </w:r>
      <w:r w:rsidRPr="00B40096">
        <w:rPr>
          <w:rFonts w:ascii="Calibri" w:hAnsi="Calibri" w:cs="Calibri"/>
          <w:shd w:val="clear" w:color="auto" w:fill="FFFFFF"/>
        </w:rPr>
        <w:t>Toxicol. In Vitro 24 (2010) 208-216. </w:t>
      </w:r>
    </w:p>
    <w:p w14:paraId="381CF90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Hashimoto K, Nakajima Y, Uematsu R, Matsumura S, </w:t>
      </w:r>
      <w:proofErr w:type="spellStart"/>
      <w:r w:rsidRPr="00B40096">
        <w:rPr>
          <w:rFonts w:ascii="Calibri" w:hAnsi="Calibri" w:cs="Calibri"/>
          <w:shd w:val="clear" w:color="auto" w:fill="FFFFFF"/>
        </w:rPr>
        <w:t>Chatani</w:t>
      </w:r>
      <w:proofErr w:type="spellEnd"/>
      <w:r w:rsidRPr="00B40096">
        <w:rPr>
          <w:rFonts w:ascii="Calibri" w:hAnsi="Calibri" w:cs="Calibri"/>
          <w:shd w:val="clear" w:color="auto" w:fill="FFFFFF"/>
        </w:rPr>
        <w:t xml:space="preserve"> F. </w:t>
      </w:r>
      <w:r w:rsidRPr="00B40096">
        <w:rPr>
          <w:rFonts w:ascii="Calibri" w:hAnsi="Calibri" w:cs="Calibri"/>
          <w:lang w:eastAsia="en-GB"/>
        </w:rPr>
        <w:t xml:space="preserve">Involvement of p53 function in different magnitude of genotoxic and cytotoxic responses in in vitro micronucleus assays. </w:t>
      </w:r>
      <w:r w:rsidRPr="00B40096">
        <w:rPr>
          <w:rFonts w:ascii="Calibri" w:hAnsi="Calibri" w:cs="Calibri"/>
          <w:shd w:val="clear" w:color="auto" w:fill="FFFFFF"/>
        </w:rPr>
        <w:t>Mutat. Res. 726 (2011) 21-28. </w:t>
      </w:r>
    </w:p>
    <w:p w14:paraId="4A895E6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Hayashi M, </w:t>
      </w:r>
      <w:proofErr w:type="spellStart"/>
      <w:r w:rsidRPr="00B40096">
        <w:rPr>
          <w:rFonts w:ascii="Calibri" w:hAnsi="Calibri" w:cs="Calibri"/>
          <w:shd w:val="clear" w:color="auto" w:fill="FFFFFF"/>
        </w:rPr>
        <w:t>Sutou</w:t>
      </w:r>
      <w:proofErr w:type="spellEnd"/>
      <w:r w:rsidRPr="00B40096">
        <w:rPr>
          <w:rFonts w:ascii="Calibri" w:hAnsi="Calibri" w:cs="Calibri"/>
          <w:shd w:val="clear" w:color="auto" w:fill="FFFFFF"/>
        </w:rPr>
        <w:t xml:space="preserve"> S, Shimada H, Sato S, Sasaki YF, Wakata A.</w:t>
      </w:r>
      <w:r w:rsidRPr="00B40096">
        <w:rPr>
          <w:rFonts w:ascii="Calibri" w:hAnsi="Calibri" w:cs="Calibri"/>
          <w:lang w:eastAsia="en-GB"/>
        </w:rPr>
        <w:t xml:space="preserve"> Difference between intraperitoneal and oral gavage application in the micronucleus test. The 3rd collaborative study by CSGMT/JEMS.MMS. Collaborative Study Group for the Micronucleus Test/Mammalian Mutagenesis Study Group of the Environmental Mutagen Society of Japan. </w:t>
      </w:r>
      <w:r w:rsidRPr="00B40096">
        <w:rPr>
          <w:rFonts w:ascii="Calibri" w:hAnsi="Calibri" w:cs="Calibri"/>
          <w:shd w:val="clear" w:color="auto" w:fill="FFFFFF"/>
        </w:rPr>
        <w:t xml:space="preserve"> Mutat. Res. 223 (1989) 329-344. </w:t>
      </w:r>
    </w:p>
    <w:p w14:paraId="12F844E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Healy LN, Pluta LJ, James RA, Janszen DB, </w:t>
      </w:r>
      <w:proofErr w:type="spellStart"/>
      <w:r w:rsidRPr="00B40096">
        <w:rPr>
          <w:rFonts w:ascii="Calibri" w:hAnsi="Calibri" w:cs="Calibri"/>
          <w:shd w:val="clear" w:color="auto" w:fill="FFFFFF"/>
        </w:rPr>
        <w:t>Torous</w:t>
      </w:r>
      <w:proofErr w:type="spellEnd"/>
      <w:r w:rsidRPr="00B40096">
        <w:rPr>
          <w:rFonts w:ascii="Calibri" w:hAnsi="Calibri" w:cs="Calibri"/>
          <w:shd w:val="clear" w:color="auto" w:fill="FFFFFF"/>
        </w:rPr>
        <w:t xml:space="preserve"> D, French JE, Recio L. </w:t>
      </w:r>
      <w:r w:rsidRPr="00B40096">
        <w:rPr>
          <w:rFonts w:ascii="Calibri" w:hAnsi="Calibri" w:cs="Calibri"/>
          <w:lang w:eastAsia="en-GB"/>
        </w:rPr>
        <w:t>Induction and time-dependent accumulation of micronuclei in peripheral blood of transgenic p53+/- mice, Tg.AC (v-Ha-</w:t>
      </w:r>
      <w:proofErr w:type="spellStart"/>
      <w:r w:rsidRPr="00B40096">
        <w:rPr>
          <w:rFonts w:ascii="Calibri" w:hAnsi="Calibri" w:cs="Calibri"/>
          <w:lang w:eastAsia="en-GB"/>
        </w:rPr>
        <w:t>ras</w:t>
      </w:r>
      <w:proofErr w:type="spellEnd"/>
      <w:r w:rsidRPr="00B40096">
        <w:rPr>
          <w:rFonts w:ascii="Calibri" w:hAnsi="Calibri" w:cs="Calibri"/>
          <w:lang w:eastAsia="en-GB"/>
        </w:rPr>
        <w:t xml:space="preserve">) and parental wild-type (C57BL/6 and FVB/N) mice exposed to benzene by inhalation. </w:t>
      </w:r>
      <w:r w:rsidRPr="00B40096">
        <w:rPr>
          <w:rFonts w:ascii="Calibri" w:hAnsi="Calibri" w:cs="Calibri"/>
          <w:shd w:val="clear" w:color="auto" w:fill="FFFFFF"/>
        </w:rPr>
        <w:t>Mutagenesis 16 (2001) 163-168. </w:t>
      </w:r>
    </w:p>
    <w:p w14:paraId="597737F0"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Heddle JA, Hite M, Kirkhart B, Mavournin K, MacGregor JT, Newell GW, Salamone MF. </w:t>
      </w:r>
      <w:r w:rsidRPr="00B40096">
        <w:rPr>
          <w:rFonts w:ascii="Calibri" w:hAnsi="Calibri" w:cs="Calibri"/>
          <w:lang w:eastAsia="en-GB"/>
        </w:rPr>
        <w:t xml:space="preserve">The induction of micronuclei as a measure of genotoxicity. A report of the U.S. Environmental Protection Agency Gene-Tox Program. </w:t>
      </w:r>
      <w:r w:rsidRPr="00B40096">
        <w:rPr>
          <w:rFonts w:ascii="Calibri" w:hAnsi="Calibri" w:cs="Calibri"/>
          <w:shd w:val="clear" w:color="auto" w:fill="FFFFFF"/>
        </w:rPr>
        <w:t>Mutat. Res. 123 (1983) 61-118.</w:t>
      </w:r>
    </w:p>
    <w:p w14:paraId="4DA9E7F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Henderson CJ, McLaughlin LA, Finn RD, </w:t>
      </w:r>
      <w:proofErr w:type="spellStart"/>
      <w:r w:rsidRPr="00B40096">
        <w:rPr>
          <w:rFonts w:ascii="Calibri" w:hAnsi="Calibri" w:cs="Calibri"/>
          <w:shd w:val="clear" w:color="auto" w:fill="FFFFFF"/>
        </w:rPr>
        <w:t>Ronseaux</w:t>
      </w:r>
      <w:proofErr w:type="spellEnd"/>
      <w:r w:rsidRPr="00B40096">
        <w:rPr>
          <w:rFonts w:ascii="Calibri" w:hAnsi="Calibri" w:cs="Calibri"/>
          <w:shd w:val="clear" w:color="auto" w:fill="FFFFFF"/>
        </w:rPr>
        <w:t xml:space="preserve"> S, </w:t>
      </w:r>
      <w:proofErr w:type="spellStart"/>
      <w:r w:rsidRPr="00B40096">
        <w:rPr>
          <w:rFonts w:ascii="Calibri" w:hAnsi="Calibri" w:cs="Calibri"/>
          <w:shd w:val="clear" w:color="auto" w:fill="FFFFFF"/>
        </w:rPr>
        <w:t>Kapelyukh</w:t>
      </w:r>
      <w:proofErr w:type="spellEnd"/>
      <w:r w:rsidRPr="00B40096">
        <w:rPr>
          <w:rFonts w:ascii="Calibri" w:hAnsi="Calibri" w:cs="Calibri"/>
          <w:shd w:val="clear" w:color="auto" w:fill="FFFFFF"/>
        </w:rPr>
        <w:t xml:space="preserve"> Y, Wolf CR. </w:t>
      </w:r>
      <w:r w:rsidRPr="00B40096">
        <w:rPr>
          <w:rFonts w:ascii="Calibri" w:eastAsia="Times New Roman" w:hAnsi="Calibri" w:cs="Calibri"/>
          <w:kern w:val="36"/>
          <w:lang w:eastAsia="en-GB"/>
        </w:rPr>
        <w:t xml:space="preserve">A role for cytochrome b5 in the In vivo disposition of anticancer and cytochrome P450 probe drugs in mice. </w:t>
      </w:r>
      <w:r w:rsidRPr="00B40096">
        <w:rPr>
          <w:rFonts w:ascii="Calibri" w:hAnsi="Calibri" w:cs="Calibri"/>
          <w:shd w:val="clear" w:color="auto" w:fill="FFFFFF"/>
        </w:rPr>
        <w:t xml:space="preserve">Drug </w:t>
      </w:r>
      <w:proofErr w:type="spellStart"/>
      <w:r w:rsidRPr="00B40096">
        <w:rPr>
          <w:rFonts w:ascii="Calibri" w:hAnsi="Calibri" w:cs="Calibri"/>
          <w:shd w:val="clear" w:color="auto" w:fill="FFFFFF"/>
        </w:rPr>
        <w:t>Metab</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Dispos</w:t>
      </w:r>
      <w:proofErr w:type="spellEnd"/>
      <w:r w:rsidRPr="00B40096">
        <w:rPr>
          <w:rFonts w:ascii="Calibri" w:hAnsi="Calibri" w:cs="Calibri"/>
          <w:shd w:val="clear" w:color="auto" w:fill="FFFFFF"/>
        </w:rPr>
        <w:t>. 42 (2014) 70-77.</w:t>
      </w:r>
    </w:p>
    <w:p w14:paraId="0A3529FB"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Himmelstein MW, Turner MJ, </w:t>
      </w:r>
      <w:proofErr w:type="spellStart"/>
      <w:r w:rsidRPr="00B40096">
        <w:rPr>
          <w:rFonts w:ascii="Calibri" w:hAnsi="Calibri" w:cs="Calibri"/>
          <w:shd w:val="clear" w:color="auto" w:fill="FFFFFF"/>
        </w:rPr>
        <w:t>Asgharian</w:t>
      </w:r>
      <w:proofErr w:type="spellEnd"/>
      <w:r w:rsidRPr="00B40096">
        <w:rPr>
          <w:rFonts w:ascii="Calibri" w:hAnsi="Calibri" w:cs="Calibri"/>
          <w:shd w:val="clear" w:color="auto" w:fill="FFFFFF"/>
        </w:rPr>
        <w:t xml:space="preserve"> B, Bond JA.</w:t>
      </w:r>
      <w:r w:rsidRPr="00B40096">
        <w:rPr>
          <w:rFonts w:ascii="Calibri" w:hAnsi="Calibri" w:cs="Calibri"/>
          <w:lang w:eastAsia="en-GB"/>
        </w:rPr>
        <w:t xml:space="preserve"> Comparison of blood concentrations of 1,3-butadiene and butadiene epoxides in mice and rats exposed to 1,3-butadiene by inhalation. </w:t>
      </w:r>
      <w:r w:rsidRPr="00B40096">
        <w:rPr>
          <w:rFonts w:ascii="Calibri" w:hAnsi="Calibri" w:cs="Calibri"/>
          <w:shd w:val="clear" w:color="auto" w:fill="FFFFFF"/>
        </w:rPr>
        <w:t xml:space="preserve"> Carcinogenesis 15 (1994) 1479-1486.</w:t>
      </w:r>
    </w:p>
    <w:p w14:paraId="34983297"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Hitotsumachi</w:t>
      </w:r>
      <w:proofErr w:type="spellEnd"/>
      <w:r w:rsidRPr="00B40096">
        <w:rPr>
          <w:rFonts w:ascii="Calibri" w:hAnsi="Calibri" w:cs="Calibri"/>
          <w:shd w:val="clear" w:color="auto" w:fill="FFFFFF"/>
        </w:rPr>
        <w:t xml:space="preserve"> S, Kimura Y, Nakajima Y, Hayashi M, </w:t>
      </w:r>
      <w:proofErr w:type="spellStart"/>
      <w:r w:rsidRPr="00B40096">
        <w:rPr>
          <w:rFonts w:ascii="Calibri" w:hAnsi="Calibri" w:cs="Calibri"/>
          <w:shd w:val="clear" w:color="auto" w:fill="FFFFFF"/>
        </w:rPr>
        <w:t>Ishidate</w:t>
      </w:r>
      <w:proofErr w:type="spellEnd"/>
      <w:r w:rsidRPr="00B40096">
        <w:rPr>
          <w:rFonts w:ascii="Calibri" w:hAnsi="Calibri" w:cs="Calibri"/>
          <w:shd w:val="clear" w:color="auto" w:fill="FFFFFF"/>
        </w:rPr>
        <w:t xml:space="preserve"> M Jr. </w:t>
      </w:r>
      <w:r w:rsidRPr="00B40096">
        <w:rPr>
          <w:rFonts w:ascii="Calibri" w:eastAsia="Times New Roman" w:hAnsi="Calibri" w:cs="Calibri"/>
          <w:kern w:val="36"/>
          <w:lang w:eastAsia="en-GB"/>
        </w:rPr>
        <w:t xml:space="preserve">Micronucleus test on quinacrine dihydrochloride in mice: a comparison of dosage regimens. </w:t>
      </w:r>
      <w:r w:rsidRPr="00B40096">
        <w:rPr>
          <w:rFonts w:ascii="Calibri" w:hAnsi="Calibri" w:cs="Calibri"/>
          <w:shd w:val="clear" w:color="auto" w:fill="FFFFFF"/>
        </w:rPr>
        <w:t>Mutat. Res. 234 (1990) 141-145.</w:t>
      </w:r>
    </w:p>
    <w:p w14:paraId="4DD98B5E"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Hobbs CA, Davis J, Shepard K, Chepelev N, Friedman M, Marroni D, Recio L. </w:t>
      </w:r>
      <w:r w:rsidRPr="00B40096">
        <w:rPr>
          <w:rFonts w:ascii="Calibri" w:hAnsi="Calibri" w:cs="Calibri"/>
          <w:kern w:val="36"/>
          <w:lang w:eastAsia="en-GB"/>
        </w:rPr>
        <w:t xml:space="preserve">Differential genotoxicity of acrylamide in the micronucleus and Pig-a gene mutation assays in F344 rats and B6C3F1 mice. </w:t>
      </w:r>
      <w:r w:rsidRPr="00B40096">
        <w:rPr>
          <w:rFonts w:ascii="Calibri" w:hAnsi="Calibri" w:cs="Calibri"/>
          <w:shd w:val="clear" w:color="auto" w:fill="FFFFFF"/>
        </w:rPr>
        <w:t>Mutagenesis 31 (2016) 617-626.</w:t>
      </w:r>
    </w:p>
    <w:p w14:paraId="2DC47E0D"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Honeycombe</w:t>
      </w:r>
      <w:proofErr w:type="spellEnd"/>
      <w:r w:rsidRPr="00B40096">
        <w:rPr>
          <w:rFonts w:ascii="Calibri" w:hAnsi="Calibri" w:cs="Calibri"/>
          <w:shd w:val="clear" w:color="auto" w:fill="FFFFFF"/>
        </w:rPr>
        <w:t xml:space="preserve"> JR. </w:t>
      </w:r>
      <w:r w:rsidRPr="00B40096">
        <w:rPr>
          <w:rFonts w:ascii="Calibri" w:hAnsi="Calibri" w:cs="Calibri"/>
          <w:lang w:eastAsia="en-GB"/>
        </w:rPr>
        <w:t xml:space="preserve">The effects of </w:t>
      </w:r>
      <w:proofErr w:type="spellStart"/>
      <w:r w:rsidRPr="00B40096">
        <w:rPr>
          <w:rFonts w:ascii="Calibri" w:hAnsi="Calibri" w:cs="Calibri"/>
          <w:lang w:eastAsia="en-GB"/>
        </w:rPr>
        <w:t>busulphan</w:t>
      </w:r>
      <w:proofErr w:type="spellEnd"/>
      <w:r w:rsidRPr="00B40096">
        <w:rPr>
          <w:rFonts w:ascii="Calibri" w:hAnsi="Calibri" w:cs="Calibri"/>
          <w:lang w:eastAsia="en-GB"/>
        </w:rPr>
        <w:t xml:space="preserve"> on the chromosomes of normal human lymphocytes. </w:t>
      </w:r>
      <w:r w:rsidRPr="00B40096">
        <w:rPr>
          <w:rFonts w:ascii="Calibri" w:hAnsi="Calibri" w:cs="Calibri"/>
          <w:shd w:val="clear" w:color="auto" w:fill="FFFFFF"/>
        </w:rPr>
        <w:t>Mutat. Res. 57 (1978) 35-49. </w:t>
      </w:r>
    </w:p>
    <w:p w14:paraId="66247796"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Hori H, </w:t>
      </w:r>
      <w:proofErr w:type="spellStart"/>
      <w:r w:rsidRPr="00B40096">
        <w:rPr>
          <w:rFonts w:ascii="Calibri" w:hAnsi="Calibri" w:cs="Calibri"/>
          <w:shd w:val="clear" w:color="auto" w:fill="FFFFFF"/>
        </w:rPr>
        <w:t>Shimoyoshi</w:t>
      </w:r>
      <w:proofErr w:type="spellEnd"/>
      <w:r w:rsidRPr="00B40096">
        <w:rPr>
          <w:rFonts w:ascii="Calibri" w:hAnsi="Calibri" w:cs="Calibri"/>
          <w:shd w:val="clear" w:color="auto" w:fill="FFFFFF"/>
        </w:rPr>
        <w:t xml:space="preserve"> S, Tanaka Y, </w:t>
      </w:r>
      <w:proofErr w:type="spellStart"/>
      <w:r w:rsidRPr="00B40096">
        <w:rPr>
          <w:rFonts w:ascii="Calibri" w:hAnsi="Calibri" w:cs="Calibri"/>
          <w:shd w:val="clear" w:color="auto" w:fill="FFFFFF"/>
        </w:rPr>
        <w:t>Momonami</w:t>
      </w:r>
      <w:proofErr w:type="spellEnd"/>
      <w:r w:rsidRPr="00B40096">
        <w:rPr>
          <w:rFonts w:ascii="Calibri" w:hAnsi="Calibri" w:cs="Calibri"/>
          <w:shd w:val="clear" w:color="auto" w:fill="FFFFFF"/>
        </w:rPr>
        <w:t xml:space="preserve"> A, Masumura K, Yamada M, Fujii W, Kitagawa Y. </w:t>
      </w:r>
      <w:r w:rsidRPr="00B40096">
        <w:rPr>
          <w:rFonts w:ascii="Calibri" w:hAnsi="Calibri" w:cs="Calibri"/>
          <w:kern w:val="36"/>
          <w:lang w:eastAsia="en-GB"/>
        </w:rPr>
        <w:t xml:space="preserve">Integration of micronucleus tests with a gene mutation assay in F344 </w:t>
      </w:r>
      <w:proofErr w:type="spellStart"/>
      <w:r w:rsidRPr="00B40096">
        <w:rPr>
          <w:rFonts w:ascii="Calibri" w:hAnsi="Calibri" w:cs="Calibri"/>
          <w:kern w:val="36"/>
          <w:lang w:eastAsia="en-GB"/>
        </w:rPr>
        <w:t>gpt</w:t>
      </w:r>
      <w:proofErr w:type="spellEnd"/>
      <w:r w:rsidRPr="00B40096">
        <w:rPr>
          <w:rFonts w:ascii="Calibri" w:hAnsi="Calibri" w:cs="Calibri"/>
          <w:kern w:val="36"/>
          <w:lang w:eastAsia="en-GB"/>
        </w:rPr>
        <w:t xml:space="preserve"> delta transgenic rats using benzo[a]pyrene. </w:t>
      </w:r>
      <w:r w:rsidRPr="00B40096">
        <w:rPr>
          <w:rFonts w:ascii="Calibri" w:hAnsi="Calibri" w:cs="Calibri"/>
          <w:shd w:val="clear" w:color="auto" w:fill="FFFFFF"/>
        </w:rPr>
        <w:t>Mutat. Res. 837 (2019) 1-7.</w:t>
      </w:r>
    </w:p>
    <w:p w14:paraId="200C9E8B" w14:textId="77777777" w:rsidR="00B40096" w:rsidRPr="00B40096" w:rsidRDefault="00B40096" w:rsidP="00B40096">
      <w:pPr>
        <w:jc w:val="both"/>
        <w:rPr>
          <w:lang w:val="de-DE"/>
        </w:rPr>
      </w:pPr>
      <w:r w:rsidRPr="00B40096">
        <w:t xml:space="preserve">Hrelia P, </w:t>
      </w:r>
      <w:proofErr w:type="spellStart"/>
      <w:r w:rsidRPr="00B40096">
        <w:t>Fimognari</w:t>
      </w:r>
      <w:proofErr w:type="spellEnd"/>
      <w:r w:rsidRPr="00B40096">
        <w:t xml:space="preserve"> C, </w:t>
      </w:r>
      <w:proofErr w:type="spellStart"/>
      <w:r w:rsidRPr="00B40096">
        <w:t>Vigagni</w:t>
      </w:r>
      <w:proofErr w:type="spellEnd"/>
      <w:r w:rsidRPr="00B40096">
        <w:t xml:space="preserve"> F, Maffei F, Cantelli Forti G. A cytogenetic approach to the study of genotoxic effects of fungicides: in vitro study in lymphocyte cultures. ATLA-Alternat. Lab. Anim. 24 (1996) 597–601. </w:t>
      </w:r>
    </w:p>
    <w:p w14:paraId="1F2B074D"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Husøy T, Abramsson-Zetterberg L, </w:t>
      </w:r>
      <w:proofErr w:type="spellStart"/>
      <w:r w:rsidRPr="00B40096">
        <w:rPr>
          <w:rFonts w:ascii="Calibri" w:hAnsi="Calibri" w:cs="Calibri"/>
          <w:shd w:val="clear" w:color="auto" w:fill="FFFFFF"/>
        </w:rPr>
        <w:t>Ølstørn</w:t>
      </w:r>
      <w:proofErr w:type="spellEnd"/>
      <w:r w:rsidRPr="00B40096">
        <w:rPr>
          <w:rFonts w:ascii="Calibri" w:hAnsi="Calibri" w:cs="Calibri"/>
          <w:shd w:val="clear" w:color="auto" w:fill="FFFFFF"/>
        </w:rPr>
        <w:t xml:space="preserve"> HB, Paulsen JE, Alexander J. </w:t>
      </w:r>
      <w:r w:rsidRPr="00B40096">
        <w:rPr>
          <w:rFonts w:ascii="Calibri" w:hAnsi="Calibri" w:cs="Calibri"/>
          <w:kern w:val="36"/>
          <w:lang w:eastAsia="en-GB"/>
        </w:rPr>
        <w:t xml:space="preserve">Adenomatous polyposis coli influences micronuclei induction by </w:t>
      </w:r>
      <w:proofErr w:type="spellStart"/>
      <w:r w:rsidRPr="00B40096">
        <w:rPr>
          <w:rFonts w:ascii="Calibri" w:hAnsi="Calibri" w:cs="Calibri"/>
          <w:kern w:val="36"/>
          <w:lang w:eastAsia="en-GB"/>
        </w:rPr>
        <w:t>PhIP</w:t>
      </w:r>
      <w:proofErr w:type="spellEnd"/>
      <w:r w:rsidRPr="00B40096">
        <w:rPr>
          <w:rFonts w:ascii="Calibri" w:hAnsi="Calibri" w:cs="Calibri"/>
          <w:kern w:val="36"/>
          <w:lang w:eastAsia="en-GB"/>
        </w:rPr>
        <w:t xml:space="preserve"> and acrylamide in mouse erythrocytes. </w:t>
      </w:r>
      <w:r w:rsidRPr="00B40096">
        <w:rPr>
          <w:rFonts w:ascii="Calibri" w:hAnsi="Calibri" w:cs="Calibri"/>
          <w:shd w:val="clear" w:color="auto" w:fill="FFFFFF"/>
        </w:rPr>
        <w:t>Mutat. Res. 580 (2005) 111-118.</w:t>
      </w:r>
    </w:p>
    <w:p w14:paraId="50C3CF6B" w14:textId="77777777" w:rsidR="00B40096" w:rsidRPr="00B40096" w:rsidRDefault="00B40096" w:rsidP="00B40096">
      <w:pPr>
        <w:jc w:val="both"/>
        <w:rPr>
          <w:rFonts w:ascii="Calibri" w:hAnsi="Calibri" w:cs="Calibri"/>
        </w:rPr>
      </w:pPr>
      <w:proofErr w:type="spellStart"/>
      <w:r w:rsidRPr="00B40096">
        <w:rPr>
          <w:rFonts w:ascii="Calibri" w:hAnsi="Calibri" w:cs="Calibri"/>
        </w:rPr>
        <w:t>Ilyushina</w:t>
      </w:r>
      <w:proofErr w:type="spellEnd"/>
      <w:r w:rsidRPr="00B40096">
        <w:rPr>
          <w:rFonts w:ascii="Calibri" w:hAnsi="Calibri" w:cs="Calibri"/>
        </w:rPr>
        <w:t xml:space="preserve"> NA. Cytogenetic effects of carbendazim on mouse bone marrow cells. Russ. J. Genet. 56 (2020) 1193-1202.</w:t>
      </w:r>
    </w:p>
    <w:p w14:paraId="02F9096D" w14:textId="77777777" w:rsidR="00B40096" w:rsidRPr="00B40096" w:rsidRDefault="00B40096" w:rsidP="001D62D3">
      <w:pPr>
        <w:spacing w:after="120"/>
        <w:jc w:val="both"/>
        <w:rPr>
          <w:sz w:val="24"/>
          <w:szCs w:val="24"/>
        </w:rPr>
      </w:pPr>
      <w:proofErr w:type="spellStart"/>
      <w:r w:rsidRPr="00B40096">
        <w:rPr>
          <w:rFonts w:ascii="Calibri" w:hAnsi="Calibri" w:cs="Calibri"/>
        </w:rPr>
        <w:t>Imempra</w:t>
      </w:r>
      <w:proofErr w:type="spellEnd"/>
      <w:r w:rsidRPr="00B40096">
        <w:rPr>
          <w:rFonts w:ascii="Calibri" w:hAnsi="Calibri" w:cs="Calibri"/>
        </w:rPr>
        <w:t xml:space="preserve"> NDA. </w:t>
      </w:r>
      <w:r w:rsidRPr="00B40096">
        <w:t xml:space="preserve">Food and Drug Administration. </w:t>
      </w:r>
      <w:proofErr w:type="spellStart"/>
      <w:r w:rsidRPr="00B40096">
        <w:t>Center</w:t>
      </w:r>
      <w:proofErr w:type="spellEnd"/>
      <w:r w:rsidRPr="00B40096">
        <w:t xml:space="preserve"> for Drug Evaluation and Research. (2007). </w:t>
      </w:r>
      <w:proofErr w:type="spellStart"/>
      <w:r w:rsidRPr="00B40096">
        <w:t>Imempra</w:t>
      </w:r>
      <w:proofErr w:type="spellEnd"/>
      <w:r w:rsidRPr="00B40096">
        <w:t xml:space="preserve">® (Ixabepilone). Pharmacology/Toxicology Review and Evaluation. NDA Number 22-065. </w:t>
      </w:r>
      <w:bookmarkStart w:id="0" w:name="_Hlk75530199"/>
      <w:r w:rsidRPr="00B40096">
        <w:t xml:space="preserve">Accessed at </w:t>
      </w:r>
      <w:hyperlink r:id="rId6" w:history="1">
        <w:proofErr w:type="spellStart"/>
        <w:r w:rsidRPr="00B40096">
          <w:rPr>
            <w:color w:val="0000FF"/>
            <w:u w:val="single"/>
          </w:rPr>
          <w:t>Drugs@FDA</w:t>
        </w:r>
        <w:proofErr w:type="spellEnd"/>
        <w:r w:rsidRPr="00B40096">
          <w:rPr>
            <w:color w:val="0000FF"/>
            <w:u w:val="single"/>
          </w:rPr>
          <w:t>: FDA-Approved Drugs</w:t>
        </w:r>
      </w:hyperlink>
      <w:bookmarkEnd w:id="0"/>
    </w:p>
    <w:p w14:paraId="26EB4E00"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Innocenti F, Danesi R, Di Paolo A, Agen C, Nardini D, Bocci G, Del Tacca M. </w:t>
      </w:r>
      <w:r w:rsidRPr="00B40096">
        <w:rPr>
          <w:rFonts w:ascii="Calibri" w:eastAsia="Times New Roman" w:hAnsi="Calibri" w:cs="Calibri"/>
          <w:kern w:val="36"/>
          <w:lang w:eastAsia="en-GB"/>
        </w:rPr>
        <w:t>Plasma and tissue disposition of paclitaxel (</w:t>
      </w:r>
      <w:proofErr w:type="spellStart"/>
      <w:r w:rsidRPr="00B40096">
        <w:rPr>
          <w:rFonts w:ascii="Calibri" w:eastAsia="Times New Roman" w:hAnsi="Calibri" w:cs="Calibri"/>
          <w:kern w:val="36"/>
          <w:lang w:eastAsia="en-GB"/>
        </w:rPr>
        <w:t>taxol</w:t>
      </w:r>
      <w:proofErr w:type="spellEnd"/>
      <w:r w:rsidRPr="00B40096">
        <w:rPr>
          <w:rFonts w:ascii="Calibri" w:eastAsia="Times New Roman" w:hAnsi="Calibri" w:cs="Calibri"/>
          <w:kern w:val="36"/>
          <w:lang w:eastAsia="en-GB"/>
        </w:rPr>
        <w:t xml:space="preserve">) after intraperitoneal administration in mice. </w:t>
      </w:r>
      <w:r w:rsidRPr="00B40096">
        <w:rPr>
          <w:rFonts w:ascii="Calibri" w:hAnsi="Calibri" w:cs="Calibri"/>
          <w:shd w:val="clear" w:color="auto" w:fill="FFFFFF"/>
        </w:rPr>
        <w:t xml:space="preserve">Drug </w:t>
      </w:r>
      <w:proofErr w:type="spellStart"/>
      <w:r w:rsidRPr="00B40096">
        <w:rPr>
          <w:rFonts w:ascii="Calibri" w:hAnsi="Calibri" w:cs="Calibri"/>
          <w:shd w:val="clear" w:color="auto" w:fill="FFFFFF"/>
        </w:rPr>
        <w:t>Metab</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Dispos</w:t>
      </w:r>
      <w:proofErr w:type="spellEnd"/>
      <w:r w:rsidRPr="00B40096">
        <w:rPr>
          <w:rFonts w:ascii="Calibri" w:hAnsi="Calibri" w:cs="Calibri"/>
          <w:shd w:val="clear" w:color="auto" w:fill="FFFFFF"/>
        </w:rPr>
        <w:t>. 23 (1995) 713-717.</w:t>
      </w:r>
    </w:p>
    <w:p w14:paraId="2C1C20B5" w14:textId="77777777" w:rsidR="00B40096" w:rsidRPr="00B40096" w:rsidRDefault="00B40096" w:rsidP="00B40096">
      <w:pPr>
        <w:shd w:val="clear" w:color="auto" w:fill="FFFFFF"/>
        <w:spacing w:after="120" w:line="240" w:lineRule="auto"/>
        <w:outlineLvl w:val="0"/>
        <w:rPr>
          <w:rFonts w:ascii="Calibri" w:hAnsi="Calibri" w:cs="Calibri"/>
          <w:shd w:val="clear" w:color="auto" w:fill="FFFFFF"/>
        </w:rPr>
      </w:pPr>
      <w:r w:rsidRPr="00B40096">
        <w:rPr>
          <w:rFonts w:ascii="Calibri" w:hAnsi="Calibri" w:cs="Calibri"/>
          <w:shd w:val="clear" w:color="auto" w:fill="FFFFFF"/>
        </w:rPr>
        <w:t>Itoh S, Shimada H. </w:t>
      </w:r>
      <w:r w:rsidRPr="00B40096">
        <w:rPr>
          <w:rFonts w:ascii="Calibri" w:eastAsia="Times New Roman" w:hAnsi="Calibri" w:cs="Calibri"/>
          <w:kern w:val="36"/>
          <w:lang w:eastAsia="en-GB"/>
        </w:rPr>
        <w:t>Micronucleus induction by chromium and selenium, and suppression by metallothionein inducer.</w:t>
      </w:r>
      <w:r w:rsidRPr="00B40096">
        <w:rPr>
          <w:rFonts w:ascii="Calibri" w:hAnsi="Calibri" w:cs="Calibri"/>
          <w:shd w:val="clear" w:color="auto" w:fill="FFFFFF"/>
        </w:rPr>
        <w:t xml:space="preserve"> Mutat. Res. 367 (1986) 233-236.</w:t>
      </w:r>
    </w:p>
    <w:p w14:paraId="4E1F8DE7" w14:textId="77777777" w:rsidR="00B40096" w:rsidRPr="00B40096" w:rsidRDefault="00B40096" w:rsidP="00B40096">
      <w:pPr>
        <w:shd w:val="clear" w:color="auto" w:fill="FFFFFF"/>
        <w:spacing w:after="120" w:line="240" w:lineRule="auto"/>
        <w:outlineLvl w:val="0"/>
        <w:rPr>
          <w:rFonts w:ascii="Calibri" w:hAnsi="Calibri" w:cs="Calibri"/>
          <w:shd w:val="clear" w:color="auto" w:fill="FFFFFF"/>
        </w:rPr>
      </w:pPr>
      <w:proofErr w:type="spellStart"/>
      <w:r w:rsidRPr="00B40096">
        <w:rPr>
          <w:rFonts w:eastAsia="Times New Roman"/>
        </w:rPr>
        <w:t>Jachimczak</w:t>
      </w:r>
      <w:proofErr w:type="spellEnd"/>
      <w:r w:rsidRPr="00B40096">
        <w:rPr>
          <w:rFonts w:eastAsia="Times New Roman"/>
        </w:rPr>
        <w:t xml:space="preserve"> D, </w:t>
      </w:r>
      <w:proofErr w:type="spellStart"/>
      <w:r w:rsidRPr="00B40096">
        <w:rPr>
          <w:rFonts w:eastAsia="Times New Roman"/>
        </w:rPr>
        <w:t>Skotarczak</w:t>
      </w:r>
      <w:proofErr w:type="spellEnd"/>
      <w:r w:rsidRPr="00B40096">
        <w:rPr>
          <w:rFonts w:eastAsia="Times New Roman"/>
        </w:rPr>
        <w:t xml:space="preserve"> B. The effect of fluorine and lead ions on the chromosomes of human leukocytes in vitro. Genet. Polon. 19 (1978) 353-357.</w:t>
      </w:r>
    </w:p>
    <w:p w14:paraId="2B93C211"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Jagetia</w:t>
      </w:r>
      <w:proofErr w:type="spellEnd"/>
      <w:r w:rsidRPr="00B40096">
        <w:rPr>
          <w:rFonts w:ascii="Calibri" w:hAnsi="Calibri" w:cs="Calibri"/>
          <w:shd w:val="clear" w:color="auto" w:fill="FFFFFF"/>
        </w:rPr>
        <w:t xml:space="preserve"> GC, Nayak V. </w:t>
      </w:r>
      <w:r w:rsidRPr="00B40096">
        <w:rPr>
          <w:rFonts w:ascii="Calibri" w:hAnsi="Calibri" w:cs="Calibri"/>
          <w:lang w:eastAsia="en-GB"/>
        </w:rPr>
        <w:t xml:space="preserve">Treatment of mice with a novel antineoplastic agent </w:t>
      </w:r>
      <w:proofErr w:type="spellStart"/>
      <w:r w:rsidRPr="00B40096">
        <w:rPr>
          <w:rFonts w:ascii="Calibri" w:hAnsi="Calibri" w:cs="Calibri"/>
          <w:lang w:eastAsia="en-GB"/>
        </w:rPr>
        <w:t>taxol</w:t>
      </w:r>
      <w:proofErr w:type="spellEnd"/>
      <w:r w:rsidRPr="00B40096">
        <w:rPr>
          <w:rFonts w:ascii="Calibri" w:hAnsi="Calibri" w:cs="Calibri"/>
          <w:lang w:eastAsia="en-GB"/>
        </w:rPr>
        <w:t xml:space="preserve"> before irradiation increases the frequency of micronuclei in the bone marrow. </w:t>
      </w:r>
      <w:r w:rsidRPr="00B40096">
        <w:rPr>
          <w:rFonts w:ascii="Calibri" w:hAnsi="Calibri" w:cs="Calibri"/>
          <w:shd w:val="clear" w:color="auto" w:fill="FFFFFF"/>
        </w:rPr>
        <w:t>Mutat. Res. 349 (1996) 219-227. </w:t>
      </w:r>
    </w:p>
    <w:p w14:paraId="5E88D646" w14:textId="77777777" w:rsidR="00B40096" w:rsidRPr="00B40096" w:rsidRDefault="00B40096" w:rsidP="00B40096">
      <w:pPr>
        <w:jc w:val="both"/>
        <w:rPr>
          <w:rFonts w:ascii="Calibri" w:hAnsi="Calibri" w:cs="Calibri"/>
          <w:lang w:eastAsia="en-GB"/>
        </w:rPr>
      </w:pPr>
      <w:r w:rsidRPr="00B40096">
        <w:rPr>
          <w:rFonts w:ascii="Calibri" w:hAnsi="Calibri" w:cs="Calibri"/>
          <w:shd w:val="clear" w:color="auto" w:fill="FFFFFF"/>
        </w:rPr>
        <w:t xml:space="preserve">Jia L, Wong H, Wang Y, Garza M, Weitman SD. </w:t>
      </w:r>
      <w:r w:rsidRPr="00B40096">
        <w:rPr>
          <w:rFonts w:ascii="Calibri" w:hAnsi="Calibri" w:cs="Calibri"/>
          <w:lang w:eastAsia="en-GB"/>
        </w:rPr>
        <w:t xml:space="preserve">Carbendazim: disposition, cellular permeability, metabolite identification, and pharmacokinetic comparison with its nanoparticle. </w:t>
      </w:r>
      <w:r w:rsidRPr="00B40096">
        <w:rPr>
          <w:rFonts w:ascii="Calibri" w:hAnsi="Calibri" w:cs="Calibri"/>
          <w:shd w:val="clear" w:color="auto" w:fill="FFFFFF"/>
        </w:rPr>
        <w:t>J. Pharm. Sci. 92 (2003) 161-172.</w:t>
      </w:r>
    </w:p>
    <w:p w14:paraId="42911BF0"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Jiang L, Cao J, </w:t>
      </w:r>
      <w:proofErr w:type="gramStart"/>
      <w:r w:rsidRPr="00B40096">
        <w:rPr>
          <w:rFonts w:ascii="Calibri" w:hAnsi="Calibri" w:cs="Calibri"/>
          <w:shd w:val="clear" w:color="auto" w:fill="FFFFFF"/>
        </w:rPr>
        <w:t>An</w:t>
      </w:r>
      <w:proofErr w:type="gramEnd"/>
      <w:r w:rsidRPr="00B40096">
        <w:rPr>
          <w:rFonts w:ascii="Calibri" w:hAnsi="Calibri" w:cs="Calibri"/>
          <w:shd w:val="clear" w:color="auto" w:fill="FFFFFF"/>
        </w:rPr>
        <w:t xml:space="preserve"> Y, Geng C, Qu S, Jiang L, Zhong L. </w:t>
      </w:r>
      <w:r w:rsidRPr="00B40096">
        <w:rPr>
          <w:rFonts w:ascii="Calibri" w:eastAsia="Times New Roman" w:hAnsi="Calibri" w:cs="Calibri"/>
          <w:kern w:val="36"/>
          <w:lang w:eastAsia="en-GB"/>
        </w:rPr>
        <w:t xml:space="preserve">Genotoxicity of acrylamide in human hepatoma G2 (HepG2) cells. </w:t>
      </w:r>
      <w:r w:rsidRPr="00B40096">
        <w:rPr>
          <w:rFonts w:ascii="Calibri" w:hAnsi="Calibri" w:cs="Calibri"/>
          <w:shd w:val="clear" w:color="auto" w:fill="FFFFFF"/>
        </w:rPr>
        <w:t>Toxicol. In Vitro 21 (2007) 1486-1492.</w:t>
      </w:r>
    </w:p>
    <w:p w14:paraId="53E99E3A"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Jie YM, Jia C. </w:t>
      </w:r>
      <w:r w:rsidRPr="00B40096">
        <w:rPr>
          <w:rFonts w:ascii="Calibri" w:hAnsi="Calibri" w:cs="Calibri"/>
          <w:lang w:eastAsia="en-GB"/>
        </w:rPr>
        <w:t xml:space="preserve">Chromosomal composition of micronuclei in mouse NIH 3T3 cells treated with acrylamide, extract of Tripterygium </w:t>
      </w:r>
      <w:proofErr w:type="spellStart"/>
      <w:r w:rsidRPr="00B40096">
        <w:rPr>
          <w:rFonts w:ascii="Calibri" w:hAnsi="Calibri" w:cs="Calibri"/>
          <w:lang w:eastAsia="en-GB"/>
        </w:rPr>
        <w:t>hypoglaucum</w:t>
      </w:r>
      <w:proofErr w:type="spellEnd"/>
      <w:r w:rsidRPr="00B40096">
        <w:rPr>
          <w:rFonts w:ascii="Calibri" w:hAnsi="Calibri" w:cs="Calibri"/>
          <w:lang w:eastAsia="en-GB"/>
        </w:rPr>
        <w:t xml:space="preserve"> (level) hutch, mitomycin C and colchicine, detected by </w:t>
      </w:r>
      <w:proofErr w:type="spellStart"/>
      <w:r w:rsidRPr="00B40096">
        <w:rPr>
          <w:rFonts w:ascii="Calibri" w:hAnsi="Calibri" w:cs="Calibri"/>
          <w:lang w:eastAsia="en-GB"/>
        </w:rPr>
        <w:t>multicolor</w:t>
      </w:r>
      <w:proofErr w:type="spellEnd"/>
      <w:r w:rsidRPr="00B40096">
        <w:rPr>
          <w:rFonts w:ascii="Calibri" w:hAnsi="Calibri" w:cs="Calibri"/>
          <w:lang w:eastAsia="en-GB"/>
        </w:rPr>
        <w:t xml:space="preserve"> FISH with centromeric and telomeric DNA probes. </w:t>
      </w:r>
      <w:r w:rsidRPr="00B40096">
        <w:rPr>
          <w:rFonts w:ascii="Calibri" w:hAnsi="Calibri" w:cs="Calibri"/>
          <w:shd w:val="clear" w:color="auto" w:fill="FFFFFF"/>
        </w:rPr>
        <w:t>Mutagenesis 16 (2001) 145-149.</w:t>
      </w:r>
    </w:p>
    <w:p w14:paraId="44680152" w14:textId="77777777" w:rsidR="00B40096" w:rsidRPr="00B40096" w:rsidRDefault="00B40096" w:rsidP="00B40096">
      <w:pPr>
        <w:jc w:val="both"/>
        <w:rPr>
          <w:rFonts w:ascii="Calibri" w:hAnsi="Calibri" w:cs="Calibri"/>
        </w:rPr>
      </w:pPr>
      <w:proofErr w:type="spellStart"/>
      <w:r w:rsidRPr="00B40096">
        <w:rPr>
          <w:rFonts w:ascii="Calibri" w:hAnsi="Calibri" w:cs="Calibri"/>
        </w:rPr>
        <w:t>Kargacin</w:t>
      </w:r>
      <w:proofErr w:type="spellEnd"/>
      <w:r w:rsidRPr="00B40096">
        <w:rPr>
          <w:rFonts w:ascii="Calibri" w:hAnsi="Calibri" w:cs="Calibri"/>
        </w:rPr>
        <w:t xml:space="preserve"> B, Squibb KS, Cosentino S, </w:t>
      </w:r>
      <w:proofErr w:type="spellStart"/>
      <w:r w:rsidRPr="00B40096">
        <w:rPr>
          <w:rFonts w:ascii="Calibri" w:hAnsi="Calibri" w:cs="Calibri"/>
        </w:rPr>
        <w:t>Zhitkovich</w:t>
      </w:r>
      <w:proofErr w:type="spellEnd"/>
      <w:r w:rsidRPr="00B40096">
        <w:rPr>
          <w:rFonts w:ascii="Calibri" w:hAnsi="Calibri" w:cs="Calibri"/>
        </w:rPr>
        <w:t xml:space="preserve"> A, Costa M. comparison of the uptake and distribution of chromate in rats and mice. Biol. Trace Elem. Res. 36 (1993) 307-318.</w:t>
      </w:r>
    </w:p>
    <w:p w14:paraId="65076FFE"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Katic J, </w:t>
      </w:r>
      <w:proofErr w:type="spellStart"/>
      <w:r w:rsidRPr="00B40096">
        <w:rPr>
          <w:rFonts w:ascii="Calibri" w:hAnsi="Calibri" w:cs="Calibri"/>
          <w:shd w:val="clear" w:color="auto" w:fill="FFFFFF"/>
        </w:rPr>
        <w:t>Cemeli</w:t>
      </w:r>
      <w:proofErr w:type="spellEnd"/>
      <w:r w:rsidRPr="00B40096">
        <w:rPr>
          <w:rFonts w:ascii="Calibri" w:hAnsi="Calibri" w:cs="Calibri"/>
          <w:shd w:val="clear" w:color="auto" w:fill="FFFFFF"/>
        </w:rPr>
        <w:t xml:space="preserve"> E, Baumgartner A, Laubenthal J, Bassano I, </w:t>
      </w:r>
      <w:proofErr w:type="spellStart"/>
      <w:r w:rsidRPr="00B40096">
        <w:rPr>
          <w:rFonts w:ascii="Calibri" w:hAnsi="Calibri" w:cs="Calibri"/>
          <w:shd w:val="clear" w:color="auto" w:fill="FFFFFF"/>
        </w:rPr>
        <w:t>Stølevik</w:t>
      </w:r>
      <w:proofErr w:type="spellEnd"/>
      <w:r w:rsidRPr="00B40096">
        <w:rPr>
          <w:rFonts w:ascii="Calibri" w:hAnsi="Calibri" w:cs="Calibri"/>
          <w:shd w:val="clear" w:color="auto" w:fill="FFFFFF"/>
        </w:rPr>
        <w:t xml:space="preserve"> SB, Granum B, </w:t>
      </w:r>
      <w:proofErr w:type="spellStart"/>
      <w:r w:rsidRPr="00B40096">
        <w:rPr>
          <w:rFonts w:ascii="Calibri" w:hAnsi="Calibri" w:cs="Calibri"/>
          <w:shd w:val="clear" w:color="auto" w:fill="FFFFFF"/>
        </w:rPr>
        <w:t>Namork</w:t>
      </w:r>
      <w:proofErr w:type="spellEnd"/>
      <w:r w:rsidRPr="00B40096">
        <w:rPr>
          <w:rFonts w:ascii="Calibri" w:hAnsi="Calibri" w:cs="Calibri"/>
          <w:shd w:val="clear" w:color="auto" w:fill="FFFFFF"/>
        </w:rPr>
        <w:t xml:space="preserve"> E, Nygaard UC, Løvik M, van Leeuwen D, Vande Loock K, Anderson D, </w:t>
      </w:r>
      <w:proofErr w:type="spellStart"/>
      <w:r w:rsidRPr="00B40096">
        <w:rPr>
          <w:rFonts w:ascii="Calibri" w:hAnsi="Calibri" w:cs="Calibri"/>
          <w:shd w:val="clear" w:color="auto" w:fill="FFFFFF"/>
        </w:rPr>
        <w:t>Fucić</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Decordier</w:t>
      </w:r>
      <w:proofErr w:type="spellEnd"/>
      <w:r w:rsidRPr="00B40096">
        <w:rPr>
          <w:rFonts w:ascii="Calibri" w:hAnsi="Calibri" w:cs="Calibri"/>
          <w:shd w:val="clear" w:color="auto" w:fill="FFFFFF"/>
        </w:rPr>
        <w:t xml:space="preserve"> I. </w:t>
      </w:r>
      <w:r w:rsidRPr="00B40096">
        <w:rPr>
          <w:rFonts w:ascii="Calibri" w:eastAsia="Times New Roman" w:hAnsi="Calibri" w:cs="Calibri"/>
          <w:kern w:val="36"/>
          <w:lang w:eastAsia="en-GB"/>
        </w:rPr>
        <w:t xml:space="preserve">Evaluation of the genotoxicity of 10 selected dietary/environmental compounds with the in vitro micronucleus cytokinesis-block assay in an interlaboratory comparison. </w:t>
      </w:r>
      <w:r w:rsidRPr="00B40096">
        <w:rPr>
          <w:rFonts w:ascii="Calibri" w:hAnsi="Calibri" w:cs="Calibri"/>
          <w:shd w:val="clear" w:color="auto" w:fill="FFFFFF"/>
        </w:rPr>
        <w:t>Food Chem. Toxicol. 48 (2010) 2612-2623. </w:t>
      </w:r>
    </w:p>
    <w:p w14:paraId="69604EDE"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Kaya FF, </w:t>
      </w:r>
      <w:proofErr w:type="spellStart"/>
      <w:r w:rsidRPr="00B40096">
        <w:rPr>
          <w:rFonts w:ascii="Calibri" w:hAnsi="Calibri" w:cs="Calibri"/>
          <w:shd w:val="clear" w:color="auto" w:fill="FFFFFF"/>
        </w:rPr>
        <w:t>Topaktaş</w:t>
      </w:r>
      <w:proofErr w:type="spellEnd"/>
      <w:r w:rsidRPr="00B40096">
        <w:rPr>
          <w:rFonts w:ascii="Calibri" w:hAnsi="Calibri" w:cs="Calibri"/>
          <w:shd w:val="clear" w:color="auto" w:fill="FFFFFF"/>
        </w:rPr>
        <w:t xml:space="preserve"> M. </w:t>
      </w:r>
      <w:r w:rsidRPr="00B40096">
        <w:rPr>
          <w:rFonts w:ascii="Calibri" w:hAnsi="Calibri" w:cs="Calibri"/>
          <w:kern w:val="36"/>
          <w:lang w:eastAsia="en-GB"/>
        </w:rPr>
        <w:t xml:space="preserve">Genotoxic effects of potassium bromate on human peripheral lymphocytes in vitro. </w:t>
      </w:r>
      <w:r w:rsidRPr="00B40096">
        <w:rPr>
          <w:rFonts w:ascii="Calibri" w:hAnsi="Calibri" w:cs="Calibri"/>
          <w:shd w:val="clear" w:color="auto" w:fill="FFFFFF"/>
        </w:rPr>
        <w:t>Mutat. Res. 626 (2007) 48-52. </w:t>
      </w:r>
    </w:p>
    <w:p w14:paraId="2EBE948F"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lastRenderedPageBreak/>
        <w:t xml:space="preserve">Keshava C, Keshava N, Whong WZ, Nath J, Ong TM. </w:t>
      </w:r>
      <w:r w:rsidRPr="00B40096">
        <w:rPr>
          <w:rFonts w:ascii="Calibri" w:eastAsia="Times New Roman" w:hAnsi="Calibri" w:cs="Calibri"/>
          <w:kern w:val="36"/>
          <w:lang w:eastAsia="en-GB"/>
        </w:rPr>
        <w:t xml:space="preserve">Inhibition of methotrexate-induced chromosomal damage by </w:t>
      </w:r>
      <w:proofErr w:type="spellStart"/>
      <w:r w:rsidRPr="00B40096">
        <w:rPr>
          <w:rFonts w:ascii="Calibri" w:eastAsia="Times New Roman" w:hAnsi="Calibri" w:cs="Calibri"/>
          <w:kern w:val="36"/>
          <w:lang w:eastAsia="en-GB"/>
        </w:rPr>
        <w:t>folinic</w:t>
      </w:r>
      <w:proofErr w:type="spellEnd"/>
      <w:r w:rsidRPr="00B40096">
        <w:rPr>
          <w:rFonts w:ascii="Calibri" w:eastAsia="Times New Roman" w:hAnsi="Calibri" w:cs="Calibri"/>
          <w:kern w:val="36"/>
          <w:lang w:eastAsia="en-GB"/>
        </w:rPr>
        <w:t xml:space="preserve"> acid in V79 cells. </w:t>
      </w:r>
      <w:r w:rsidRPr="00B40096">
        <w:rPr>
          <w:rFonts w:ascii="Calibri" w:hAnsi="Calibri" w:cs="Calibri"/>
          <w:shd w:val="clear" w:color="auto" w:fill="FFFFFF"/>
        </w:rPr>
        <w:t>Mutat. Res. 397 (1998) 221-228.</w:t>
      </w:r>
    </w:p>
    <w:p w14:paraId="6055F9B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Kim TH, Shin S, Kim KB, </w:t>
      </w:r>
      <w:proofErr w:type="spellStart"/>
      <w:r w:rsidRPr="00B40096">
        <w:rPr>
          <w:rFonts w:ascii="Calibri" w:hAnsi="Calibri" w:cs="Calibri"/>
          <w:shd w:val="clear" w:color="auto" w:fill="FFFFFF"/>
        </w:rPr>
        <w:t>Seo</w:t>
      </w:r>
      <w:proofErr w:type="spellEnd"/>
      <w:r w:rsidRPr="00B40096">
        <w:rPr>
          <w:rFonts w:ascii="Calibri" w:hAnsi="Calibri" w:cs="Calibri"/>
          <w:shd w:val="clear" w:color="auto" w:fill="FFFFFF"/>
        </w:rPr>
        <w:t xml:space="preserve"> WS, Shin JC, Choi JH, Weon KY, Joo SH, Jeong SW, Shin BS. </w:t>
      </w:r>
      <w:r w:rsidRPr="00B40096">
        <w:rPr>
          <w:rFonts w:ascii="Calibri" w:hAnsi="Calibri" w:cs="Calibri"/>
          <w:lang w:eastAsia="en-GB"/>
        </w:rPr>
        <w:t xml:space="preserve">Determination of acrylamide and </w:t>
      </w:r>
      <w:proofErr w:type="spellStart"/>
      <w:r w:rsidRPr="00B40096">
        <w:rPr>
          <w:rFonts w:ascii="Calibri" w:hAnsi="Calibri" w:cs="Calibri"/>
          <w:lang w:eastAsia="en-GB"/>
        </w:rPr>
        <w:t>glycidamide</w:t>
      </w:r>
      <w:proofErr w:type="spellEnd"/>
      <w:r w:rsidRPr="00B40096">
        <w:rPr>
          <w:rFonts w:ascii="Calibri" w:hAnsi="Calibri" w:cs="Calibri"/>
          <w:lang w:eastAsia="en-GB"/>
        </w:rPr>
        <w:t xml:space="preserve"> in various biological matrices by liquid chromatography-tandem mass spectrometry and its application to a pharmacokinetic study. </w:t>
      </w:r>
      <w:proofErr w:type="spellStart"/>
      <w:r w:rsidRPr="00B40096">
        <w:rPr>
          <w:rFonts w:ascii="Calibri" w:hAnsi="Calibri" w:cs="Calibri"/>
          <w:shd w:val="clear" w:color="auto" w:fill="FFFFFF"/>
        </w:rPr>
        <w:t>Talanta</w:t>
      </w:r>
      <w:proofErr w:type="spellEnd"/>
      <w:r w:rsidRPr="00B40096">
        <w:rPr>
          <w:rFonts w:ascii="Calibri" w:hAnsi="Calibri" w:cs="Calibri"/>
          <w:shd w:val="clear" w:color="auto" w:fill="FFFFFF"/>
        </w:rPr>
        <w:t xml:space="preserve"> 131 (2015) 46-54.</w:t>
      </w:r>
    </w:p>
    <w:p w14:paraId="5D5A553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Kirkland D. </w:t>
      </w:r>
      <w:r w:rsidRPr="00B40096">
        <w:rPr>
          <w:rFonts w:ascii="Calibri" w:hAnsi="Calibri" w:cs="Calibri"/>
          <w:lang w:eastAsia="en-GB"/>
        </w:rPr>
        <w:t>Evaluation of different cytotoxic and cytostatic measures for the in vitro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summary of results in the collaborative trial. </w:t>
      </w:r>
      <w:r w:rsidRPr="00B40096">
        <w:rPr>
          <w:rFonts w:ascii="Calibri" w:hAnsi="Calibri" w:cs="Calibri"/>
          <w:shd w:val="clear" w:color="auto" w:fill="FFFFFF"/>
        </w:rPr>
        <w:t>Mutat. Res. 702 (2010) 139-147. </w:t>
      </w:r>
    </w:p>
    <w:p w14:paraId="6D8440D3"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Kirkland D, Reeve L, Gatehouse D, Vanparys P. </w:t>
      </w:r>
      <w:r w:rsidRPr="00B40096">
        <w:rPr>
          <w:rFonts w:ascii="Calibri" w:hAnsi="Calibri" w:cs="Calibri"/>
          <w:lang w:eastAsia="en-GB"/>
        </w:rPr>
        <w:t xml:space="preserve">A core in vitro genotoxicity battery comprising the Ames test plus the in vitro micronucleus test is sufficient to detect rodent carcinogens and in vivo genotoxins. </w:t>
      </w:r>
      <w:r w:rsidRPr="00B40096">
        <w:rPr>
          <w:rFonts w:ascii="Calibri" w:hAnsi="Calibri" w:cs="Calibri"/>
          <w:shd w:val="clear" w:color="auto" w:fill="FFFFFF"/>
        </w:rPr>
        <w:t>Mutat. Res. 721 (2011) 27-73.</w:t>
      </w:r>
    </w:p>
    <w:p w14:paraId="05B7C5AF"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Kirkland D, Kasper P, Martus HJ, Müller L, van Benthem J, Madia F, Corvi R.</w:t>
      </w:r>
      <w:r w:rsidRPr="00B40096">
        <w:rPr>
          <w:rFonts w:ascii="Calibri" w:hAnsi="Calibri" w:cs="Calibri"/>
          <w:lang w:eastAsia="en-GB"/>
        </w:rPr>
        <w:t xml:space="preserve"> Updated recommended lists of genotoxic and non-genotoxic chemicals for assessment of the performance of new or improved genotoxicity tests. </w:t>
      </w:r>
      <w:r w:rsidRPr="00B40096">
        <w:rPr>
          <w:rFonts w:ascii="Calibri" w:hAnsi="Calibri" w:cs="Calibri"/>
          <w:shd w:val="clear" w:color="auto" w:fill="FFFFFF"/>
        </w:rPr>
        <w:t xml:space="preserve"> Mutat. Res. 795 (2016) 7-30.</w:t>
      </w:r>
    </w:p>
    <w:p w14:paraId="762774C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Kirkland D, Uno Y, Luijten M, Beevers C, van Benthem J, Burlinson B, Dertinger S, Douglas GR, Hamada S, </w:t>
      </w:r>
      <w:proofErr w:type="spellStart"/>
      <w:r w:rsidRPr="00B40096">
        <w:rPr>
          <w:rFonts w:ascii="Calibri" w:hAnsi="Calibri" w:cs="Calibri"/>
          <w:shd w:val="clear" w:color="auto" w:fill="FFFFFF"/>
        </w:rPr>
        <w:t>Horibata</w:t>
      </w:r>
      <w:proofErr w:type="spellEnd"/>
      <w:r w:rsidRPr="00B40096">
        <w:rPr>
          <w:rFonts w:ascii="Calibri" w:hAnsi="Calibri" w:cs="Calibri"/>
          <w:shd w:val="clear" w:color="auto" w:fill="FFFFFF"/>
        </w:rPr>
        <w:t xml:space="preserve"> K, Lovell DP, Manjanatha M, Martus HJ, Mei N, Morita T, Ohyama W, Williams A. </w:t>
      </w:r>
      <w:r w:rsidRPr="00B40096">
        <w:rPr>
          <w:rFonts w:ascii="Calibri" w:eastAsia="Times New Roman" w:hAnsi="Calibri" w:cs="Calibri"/>
          <w:kern w:val="36"/>
          <w:lang w:eastAsia="en-GB"/>
        </w:rPr>
        <w:t xml:space="preserve">In vivo genotoxicity testing strategies: Report from the 7th International workshop on genotoxicity testing (IWGT). </w:t>
      </w:r>
      <w:r w:rsidRPr="00B40096">
        <w:rPr>
          <w:rFonts w:ascii="Calibri" w:hAnsi="Calibri" w:cs="Calibri"/>
          <w:shd w:val="clear" w:color="auto" w:fill="FFFFFF"/>
        </w:rPr>
        <w:t>Mutat. Res. 847 (2019) 403035.</w:t>
      </w:r>
    </w:p>
    <w:p w14:paraId="62B71A6E"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Kirkland D, Kovochich M, More SL, Murray FJ, Monnot AD, Miller JV, Jaeschke H, Jacobson-Kram D, Deore M, Pitchaiyan SK, Unice K, Eichenbaum G. </w:t>
      </w:r>
      <w:r w:rsidRPr="00B40096">
        <w:rPr>
          <w:rFonts w:ascii="Calibri" w:eastAsia="Times New Roman" w:hAnsi="Calibri" w:cs="Calibri"/>
          <w:kern w:val="36"/>
          <w:lang w:eastAsia="en-GB"/>
        </w:rPr>
        <w:t xml:space="preserve">A comprehensive weight of evidence assessment of published acetaminophen genotoxicity data: Implications for its carcinogenic hazard potential. </w:t>
      </w:r>
      <w:proofErr w:type="spellStart"/>
      <w:r w:rsidRPr="00B40096">
        <w:rPr>
          <w:rFonts w:ascii="Calibri" w:hAnsi="Calibri" w:cs="Calibri"/>
          <w:shd w:val="clear" w:color="auto" w:fill="FFFFFF"/>
        </w:rPr>
        <w:t>Regul</w:t>
      </w:r>
      <w:proofErr w:type="spellEnd"/>
      <w:r w:rsidRPr="00B40096">
        <w:rPr>
          <w:rFonts w:ascii="Calibri" w:hAnsi="Calibri" w:cs="Calibri"/>
          <w:shd w:val="clear" w:color="auto" w:fill="FFFFFF"/>
        </w:rPr>
        <w:t xml:space="preserve">. Toxicol.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122 (2021) 104892.</w:t>
      </w:r>
    </w:p>
    <w:p w14:paraId="257DD3CA"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Kishi R, Harabuchi I, Ikeda T, Katakura Y, Miyake H. </w:t>
      </w:r>
      <w:r w:rsidRPr="00B40096">
        <w:rPr>
          <w:rFonts w:ascii="Calibri" w:hAnsi="Calibri" w:cs="Calibri"/>
          <w:lang w:eastAsia="en-GB"/>
        </w:rPr>
        <w:t xml:space="preserve">Acute effects of trichloroethylene on blood concentrations and performance decrements in rats and their relevance to humans. </w:t>
      </w:r>
      <w:r w:rsidRPr="00B40096">
        <w:rPr>
          <w:rFonts w:ascii="Calibri" w:hAnsi="Calibri" w:cs="Calibri"/>
          <w:shd w:val="clear" w:color="auto" w:fill="FFFFFF"/>
        </w:rPr>
        <w:t>Br. J. Ind. Med. 50 (1993) 470-480.</w:t>
      </w:r>
    </w:p>
    <w:p w14:paraId="6732C073"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Kligerman AD, Bryant MF, Doerr CL, </w:t>
      </w:r>
      <w:proofErr w:type="spellStart"/>
      <w:r w:rsidRPr="00B40096">
        <w:rPr>
          <w:rFonts w:ascii="Calibri" w:hAnsi="Calibri" w:cs="Calibri"/>
          <w:shd w:val="clear" w:color="auto" w:fill="FFFFFF"/>
        </w:rPr>
        <w:t>Erexson</w:t>
      </w:r>
      <w:proofErr w:type="spellEnd"/>
      <w:r w:rsidRPr="00B40096">
        <w:rPr>
          <w:rFonts w:ascii="Calibri" w:hAnsi="Calibri" w:cs="Calibri"/>
          <w:shd w:val="clear" w:color="auto" w:fill="FFFFFF"/>
        </w:rPr>
        <w:t xml:space="preserve"> GL, Evansky PA, </w:t>
      </w:r>
      <w:proofErr w:type="spellStart"/>
      <w:r w:rsidRPr="00B40096">
        <w:rPr>
          <w:rFonts w:ascii="Calibri" w:hAnsi="Calibri" w:cs="Calibri"/>
          <w:shd w:val="clear" w:color="auto" w:fill="FFFFFF"/>
        </w:rPr>
        <w:t>Kwanyuen</w:t>
      </w:r>
      <w:proofErr w:type="spellEnd"/>
      <w:r w:rsidRPr="00B40096">
        <w:rPr>
          <w:rFonts w:ascii="Calibri" w:hAnsi="Calibri" w:cs="Calibri"/>
          <w:shd w:val="clear" w:color="auto" w:fill="FFFFFF"/>
        </w:rPr>
        <w:t xml:space="preserve"> P, McGee JK.</w:t>
      </w:r>
      <w:r w:rsidRPr="00B40096">
        <w:rPr>
          <w:rFonts w:ascii="Calibri" w:eastAsia="Times New Roman" w:hAnsi="Calibri" w:cs="Calibri"/>
          <w:kern w:val="36"/>
          <w:lang w:eastAsia="en-GB"/>
        </w:rPr>
        <w:t xml:space="preserve"> Inhalation studies of the genotoxicity of trichloroethylene to rodents. </w:t>
      </w:r>
      <w:r w:rsidRPr="00B40096">
        <w:rPr>
          <w:rFonts w:ascii="Calibri" w:hAnsi="Calibri" w:cs="Calibri"/>
          <w:shd w:val="clear" w:color="auto" w:fill="FFFFFF"/>
        </w:rPr>
        <w:t xml:space="preserve"> Mutat. Res. 322 (1994) 87-96. </w:t>
      </w:r>
    </w:p>
    <w:p w14:paraId="210DF457"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Knasmüller</w:t>
      </w:r>
      <w:proofErr w:type="spellEnd"/>
      <w:r w:rsidRPr="00B40096">
        <w:rPr>
          <w:rFonts w:ascii="Calibri" w:hAnsi="Calibri" w:cs="Calibri"/>
          <w:shd w:val="clear" w:color="auto" w:fill="FFFFFF"/>
        </w:rPr>
        <w:t xml:space="preserve"> S, Mersch-Sundermann V, </w:t>
      </w:r>
      <w:proofErr w:type="spellStart"/>
      <w:r w:rsidRPr="00B40096">
        <w:rPr>
          <w:rFonts w:ascii="Calibri" w:hAnsi="Calibri" w:cs="Calibri"/>
          <w:shd w:val="clear" w:color="auto" w:fill="FFFFFF"/>
        </w:rPr>
        <w:t>Kevekordes</w:t>
      </w:r>
      <w:proofErr w:type="spellEnd"/>
      <w:r w:rsidRPr="00B40096">
        <w:rPr>
          <w:rFonts w:ascii="Calibri" w:hAnsi="Calibri" w:cs="Calibri"/>
          <w:shd w:val="clear" w:color="auto" w:fill="FFFFFF"/>
        </w:rPr>
        <w:t xml:space="preserve"> S, </w:t>
      </w:r>
      <w:proofErr w:type="spellStart"/>
      <w:r w:rsidRPr="00B40096">
        <w:rPr>
          <w:rFonts w:ascii="Calibri" w:hAnsi="Calibri" w:cs="Calibri"/>
          <w:shd w:val="clear" w:color="auto" w:fill="FFFFFF"/>
        </w:rPr>
        <w:t>Darroudi</w:t>
      </w:r>
      <w:proofErr w:type="spellEnd"/>
      <w:r w:rsidRPr="00B40096">
        <w:rPr>
          <w:rFonts w:ascii="Calibri" w:hAnsi="Calibri" w:cs="Calibri"/>
          <w:shd w:val="clear" w:color="auto" w:fill="FFFFFF"/>
        </w:rPr>
        <w:t xml:space="preserve"> F, Huber WW, Hoelzl C, Bichler J, Majer BJ. </w:t>
      </w:r>
      <w:r w:rsidRPr="00B40096">
        <w:rPr>
          <w:rFonts w:ascii="Calibri" w:hAnsi="Calibri" w:cs="Calibri"/>
          <w:lang w:eastAsia="en-GB"/>
        </w:rPr>
        <w:t xml:space="preserve">Use of human-derived liver cell lines for the detection of environmental and dietary </w:t>
      </w:r>
      <w:proofErr w:type="spellStart"/>
      <w:r w:rsidRPr="00B40096">
        <w:rPr>
          <w:rFonts w:ascii="Calibri" w:hAnsi="Calibri" w:cs="Calibri"/>
          <w:lang w:eastAsia="en-GB"/>
        </w:rPr>
        <w:t>genotoxicants</w:t>
      </w:r>
      <w:proofErr w:type="spellEnd"/>
      <w:r w:rsidRPr="00B40096">
        <w:rPr>
          <w:rFonts w:ascii="Calibri" w:hAnsi="Calibri" w:cs="Calibri"/>
          <w:lang w:eastAsia="en-GB"/>
        </w:rPr>
        <w:t xml:space="preserve">; current state of knowledge. </w:t>
      </w:r>
      <w:r w:rsidRPr="00B40096">
        <w:rPr>
          <w:rFonts w:ascii="Calibri" w:hAnsi="Calibri" w:cs="Calibri"/>
          <w:shd w:val="clear" w:color="auto" w:fill="FFFFFF"/>
        </w:rPr>
        <w:t>Toxicology 198 (2004) 315-328. </w:t>
      </w:r>
    </w:p>
    <w:p w14:paraId="2F636B0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Kondo K, Suzuki H, Hoshi K, Yasui H. </w:t>
      </w:r>
      <w:r w:rsidRPr="00B40096">
        <w:rPr>
          <w:rFonts w:ascii="Calibri" w:hAnsi="Calibri" w:cs="Calibri"/>
          <w:lang w:eastAsia="en-GB"/>
        </w:rPr>
        <w:t xml:space="preserve">Micronucleus test with ethyl methanesulfonate administered by intraperitoneal injection and oral gavage. </w:t>
      </w:r>
      <w:r w:rsidRPr="00B40096">
        <w:rPr>
          <w:rFonts w:ascii="Calibri" w:hAnsi="Calibri" w:cs="Calibri"/>
          <w:shd w:val="clear" w:color="auto" w:fill="FFFFFF"/>
        </w:rPr>
        <w:t>Mutat. Res. 223 (1989) 373-375. </w:t>
      </w:r>
    </w:p>
    <w:p w14:paraId="140E831A"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Koyama N, Sakamoto H, Sakuraba M, Koizumi T, Takashima Y, Hayashi M, </w:t>
      </w:r>
      <w:proofErr w:type="spellStart"/>
      <w:r w:rsidRPr="00B40096">
        <w:rPr>
          <w:rFonts w:ascii="Calibri" w:hAnsi="Calibri" w:cs="Calibri"/>
          <w:shd w:val="clear" w:color="auto" w:fill="FFFFFF"/>
        </w:rPr>
        <w:t>Matsufuji</w:t>
      </w:r>
      <w:proofErr w:type="spellEnd"/>
      <w:r w:rsidRPr="00B40096">
        <w:rPr>
          <w:rFonts w:ascii="Calibri" w:hAnsi="Calibri" w:cs="Calibri"/>
          <w:shd w:val="clear" w:color="auto" w:fill="FFFFFF"/>
        </w:rPr>
        <w:t xml:space="preserve"> H, Yamagata K, Masuda S, Kinae N, Honma M. </w:t>
      </w:r>
      <w:r w:rsidRPr="00B40096">
        <w:rPr>
          <w:rFonts w:ascii="Calibri" w:eastAsia="Times New Roman" w:hAnsi="Calibri" w:cs="Calibri"/>
          <w:kern w:val="36"/>
          <w:lang w:eastAsia="en-GB"/>
        </w:rPr>
        <w:t xml:space="preserve">Genotoxicity of acrylamide and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in human lymphoblastoid TK6 cells. </w:t>
      </w:r>
      <w:r w:rsidRPr="00B40096">
        <w:rPr>
          <w:rFonts w:ascii="Calibri" w:hAnsi="Calibri" w:cs="Calibri"/>
          <w:shd w:val="clear" w:color="auto" w:fill="FFFFFF"/>
        </w:rPr>
        <w:t>Mutat. Res. 603 (2006) 151-158.</w:t>
      </w:r>
    </w:p>
    <w:p w14:paraId="0BC84AD3"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Koyama N, Yasui M, Kimura A, Takami S, Suzuki T, Masumura K, </w:t>
      </w:r>
      <w:proofErr w:type="spellStart"/>
      <w:r w:rsidRPr="00B40096">
        <w:rPr>
          <w:rFonts w:ascii="Calibri" w:hAnsi="Calibri" w:cs="Calibri"/>
          <w:shd w:val="clear" w:color="auto" w:fill="FFFFFF"/>
        </w:rPr>
        <w:t>Nohmi</w:t>
      </w:r>
      <w:proofErr w:type="spellEnd"/>
      <w:r w:rsidRPr="00B40096">
        <w:rPr>
          <w:rFonts w:ascii="Calibri" w:hAnsi="Calibri" w:cs="Calibri"/>
          <w:shd w:val="clear" w:color="auto" w:fill="FFFFFF"/>
        </w:rPr>
        <w:t xml:space="preserve"> T, Masuda S, Kinae N, Matsuda T, Imai T, Honma M. </w:t>
      </w:r>
      <w:r w:rsidRPr="00B40096">
        <w:rPr>
          <w:rFonts w:ascii="Calibri" w:eastAsia="Times New Roman" w:hAnsi="Calibri" w:cs="Calibri"/>
          <w:kern w:val="36"/>
          <w:lang w:eastAsia="en-GB"/>
        </w:rPr>
        <w:t xml:space="preserve">Acrylamide genotoxicity in young versus adult </w:t>
      </w:r>
      <w:proofErr w:type="spellStart"/>
      <w:r w:rsidRPr="00B40096">
        <w:rPr>
          <w:rFonts w:ascii="Calibri" w:eastAsia="Times New Roman" w:hAnsi="Calibri" w:cs="Calibri"/>
          <w:kern w:val="36"/>
          <w:lang w:eastAsia="en-GB"/>
        </w:rPr>
        <w:t>gpt</w:t>
      </w:r>
      <w:proofErr w:type="spellEnd"/>
      <w:r w:rsidRPr="00B40096">
        <w:rPr>
          <w:rFonts w:ascii="Calibri" w:eastAsia="Times New Roman" w:hAnsi="Calibri" w:cs="Calibri"/>
          <w:kern w:val="36"/>
          <w:lang w:eastAsia="en-GB"/>
        </w:rPr>
        <w:t xml:space="preserve"> delta male rats. </w:t>
      </w:r>
      <w:r w:rsidRPr="00B40096">
        <w:rPr>
          <w:rFonts w:ascii="Calibri" w:hAnsi="Calibri" w:cs="Calibri"/>
          <w:shd w:val="clear" w:color="auto" w:fill="FFFFFF"/>
        </w:rPr>
        <w:t>Mutagenesis 26 (2011) 545-549. </w:t>
      </w:r>
    </w:p>
    <w:p w14:paraId="1DEB33F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Kumar P, Lakshmi YS, C B, Golla K, </w:t>
      </w:r>
      <w:proofErr w:type="spellStart"/>
      <w:r w:rsidRPr="00B40096">
        <w:rPr>
          <w:rFonts w:ascii="Calibri" w:hAnsi="Calibri" w:cs="Calibri"/>
          <w:shd w:val="clear" w:color="auto" w:fill="FFFFFF"/>
        </w:rPr>
        <w:t>Kondapi</w:t>
      </w:r>
      <w:proofErr w:type="spellEnd"/>
      <w:r w:rsidRPr="00B40096">
        <w:rPr>
          <w:rFonts w:ascii="Calibri" w:hAnsi="Calibri" w:cs="Calibri"/>
          <w:shd w:val="clear" w:color="auto" w:fill="FFFFFF"/>
        </w:rPr>
        <w:t xml:space="preserve"> AK. </w:t>
      </w:r>
      <w:r w:rsidRPr="00B40096">
        <w:rPr>
          <w:rFonts w:ascii="Calibri" w:hAnsi="Calibri" w:cs="Calibri"/>
          <w:lang w:eastAsia="en-GB"/>
        </w:rPr>
        <w:t xml:space="preserve">Improved safety, bioavailability and pharmacokinetics of Zidovudine through lactoferrin nanoparticles during oral administration in rats. </w:t>
      </w:r>
      <w:proofErr w:type="spellStart"/>
      <w:r w:rsidRPr="00B40096">
        <w:rPr>
          <w:rFonts w:ascii="Calibri" w:hAnsi="Calibri" w:cs="Calibri"/>
          <w:shd w:val="clear" w:color="auto" w:fill="FFFFFF"/>
        </w:rPr>
        <w:t>PLoS</w:t>
      </w:r>
      <w:proofErr w:type="spellEnd"/>
      <w:r w:rsidRPr="00B40096">
        <w:rPr>
          <w:rFonts w:ascii="Calibri" w:hAnsi="Calibri" w:cs="Calibri"/>
          <w:shd w:val="clear" w:color="auto" w:fill="FFFFFF"/>
        </w:rPr>
        <w:t xml:space="preserve"> One 10 (2015) e0140399. </w:t>
      </w:r>
    </w:p>
    <w:p w14:paraId="6335E7EB"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Kusakabe H, </w:t>
      </w:r>
      <w:proofErr w:type="spellStart"/>
      <w:r w:rsidRPr="00B40096">
        <w:rPr>
          <w:rFonts w:ascii="Calibri" w:hAnsi="Calibri" w:cs="Calibri"/>
          <w:shd w:val="clear" w:color="auto" w:fill="FFFFFF"/>
        </w:rPr>
        <w:t>Yamakage</w:t>
      </w:r>
      <w:proofErr w:type="spellEnd"/>
      <w:r w:rsidRPr="00B40096">
        <w:rPr>
          <w:rFonts w:ascii="Calibri" w:hAnsi="Calibri" w:cs="Calibri"/>
          <w:shd w:val="clear" w:color="auto" w:fill="FFFFFF"/>
        </w:rPr>
        <w:t xml:space="preserve"> K, Wakuri S, Sasaki K, Nakagawa Y, Watanabe M, Hayashi M, </w:t>
      </w:r>
      <w:proofErr w:type="spellStart"/>
      <w:r w:rsidRPr="00B40096">
        <w:rPr>
          <w:rFonts w:ascii="Calibri" w:hAnsi="Calibri" w:cs="Calibri"/>
          <w:shd w:val="clear" w:color="auto" w:fill="FFFFFF"/>
        </w:rPr>
        <w:t>Sofuni</w:t>
      </w:r>
      <w:proofErr w:type="spellEnd"/>
      <w:r w:rsidRPr="00B40096">
        <w:rPr>
          <w:rFonts w:ascii="Calibri" w:hAnsi="Calibri" w:cs="Calibri"/>
          <w:shd w:val="clear" w:color="auto" w:fill="FFFFFF"/>
        </w:rPr>
        <w:t xml:space="preserve"> T, Ono H, Tanaka N. </w:t>
      </w:r>
      <w:r w:rsidRPr="00B40096">
        <w:rPr>
          <w:rFonts w:ascii="Calibri" w:hAnsi="Calibri" w:cs="Calibri"/>
          <w:lang w:eastAsia="en-GB"/>
        </w:rPr>
        <w:t xml:space="preserve">Relevance of chemical structure and cytotoxicity to the induction of chromosome aberrations based on the testing results of 98 high production volume industrial chemicals. </w:t>
      </w:r>
      <w:r w:rsidRPr="00B40096">
        <w:rPr>
          <w:rFonts w:ascii="Calibri" w:hAnsi="Calibri" w:cs="Calibri"/>
          <w:shd w:val="clear" w:color="auto" w:fill="FFFFFF"/>
        </w:rPr>
        <w:t>Mutat. Res. 517 (2002) 187-198. </w:t>
      </w:r>
    </w:p>
    <w:p w14:paraId="260F040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Le Fevre AC, </w:t>
      </w:r>
      <w:proofErr w:type="spellStart"/>
      <w:r w:rsidRPr="00B40096">
        <w:rPr>
          <w:rFonts w:ascii="Calibri" w:hAnsi="Calibri" w:cs="Calibri"/>
          <w:shd w:val="clear" w:color="auto" w:fill="FFFFFF"/>
        </w:rPr>
        <w:t>Boitier</w:t>
      </w:r>
      <w:proofErr w:type="spellEnd"/>
      <w:r w:rsidRPr="00B40096">
        <w:rPr>
          <w:rFonts w:ascii="Calibri" w:hAnsi="Calibri" w:cs="Calibri"/>
          <w:shd w:val="clear" w:color="auto" w:fill="FFFFFF"/>
        </w:rPr>
        <w:t xml:space="preserve"> E, </w:t>
      </w:r>
      <w:proofErr w:type="spellStart"/>
      <w:r w:rsidRPr="00B40096">
        <w:rPr>
          <w:rFonts w:ascii="Calibri" w:hAnsi="Calibri" w:cs="Calibri"/>
          <w:shd w:val="clear" w:color="auto" w:fill="FFFFFF"/>
        </w:rPr>
        <w:t>Marchandeau</w:t>
      </w:r>
      <w:proofErr w:type="spellEnd"/>
      <w:r w:rsidRPr="00B40096">
        <w:rPr>
          <w:rFonts w:ascii="Calibri" w:hAnsi="Calibri" w:cs="Calibri"/>
          <w:shd w:val="clear" w:color="auto" w:fill="FFFFFF"/>
        </w:rPr>
        <w:t xml:space="preserve"> JP, Sarasin A, Thybaud V. </w:t>
      </w:r>
      <w:r w:rsidRPr="00B40096">
        <w:rPr>
          <w:rFonts w:ascii="Calibri" w:hAnsi="Calibri" w:cs="Calibri"/>
          <w:lang w:eastAsia="en-GB"/>
        </w:rPr>
        <w:t xml:space="preserve">Characterization of DNA reactive and non-DNA reactive anticancer drugs by gene expression profiling. </w:t>
      </w:r>
      <w:r w:rsidRPr="00B40096">
        <w:rPr>
          <w:rFonts w:ascii="Calibri" w:hAnsi="Calibri" w:cs="Calibri"/>
          <w:shd w:val="clear" w:color="auto" w:fill="FFFFFF"/>
        </w:rPr>
        <w:t>Mutat. Res. 619 (2007) 16-29.</w:t>
      </w:r>
    </w:p>
    <w:p w14:paraId="291967D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Le </w:t>
      </w:r>
      <w:proofErr w:type="spellStart"/>
      <w:r w:rsidRPr="00B40096">
        <w:rPr>
          <w:rFonts w:ascii="Calibri" w:hAnsi="Calibri" w:cs="Calibri"/>
          <w:shd w:val="clear" w:color="auto" w:fill="FFFFFF"/>
        </w:rPr>
        <w:t>Hegarat</w:t>
      </w:r>
      <w:proofErr w:type="spellEnd"/>
      <w:r w:rsidRPr="00B40096">
        <w:rPr>
          <w:rFonts w:ascii="Calibri" w:hAnsi="Calibri" w:cs="Calibri"/>
          <w:shd w:val="clear" w:color="auto" w:fill="FFFFFF"/>
        </w:rPr>
        <w:t xml:space="preserve"> L, Dumont J, Josse R, Huet S, </w:t>
      </w:r>
      <w:proofErr w:type="spellStart"/>
      <w:r w:rsidRPr="00B40096">
        <w:rPr>
          <w:rFonts w:ascii="Calibri" w:hAnsi="Calibri" w:cs="Calibri"/>
          <w:shd w:val="clear" w:color="auto" w:fill="FFFFFF"/>
        </w:rPr>
        <w:t>Lanceleur</w:t>
      </w:r>
      <w:proofErr w:type="spellEnd"/>
      <w:r w:rsidRPr="00B40096">
        <w:rPr>
          <w:rFonts w:ascii="Calibri" w:hAnsi="Calibri" w:cs="Calibri"/>
          <w:shd w:val="clear" w:color="auto" w:fill="FFFFFF"/>
        </w:rPr>
        <w:t xml:space="preserve"> R, </w:t>
      </w:r>
      <w:proofErr w:type="spellStart"/>
      <w:r w:rsidRPr="00B40096">
        <w:rPr>
          <w:rFonts w:ascii="Calibri" w:hAnsi="Calibri" w:cs="Calibri"/>
          <w:shd w:val="clear" w:color="auto" w:fill="FFFFFF"/>
        </w:rPr>
        <w:t>Mourot</w:t>
      </w:r>
      <w:proofErr w:type="spellEnd"/>
      <w:r w:rsidRPr="00B40096">
        <w:rPr>
          <w:rFonts w:ascii="Calibri" w:hAnsi="Calibri" w:cs="Calibri"/>
          <w:shd w:val="clear" w:color="auto" w:fill="FFFFFF"/>
        </w:rPr>
        <w:t xml:space="preserve"> A, Poul JM, </w:t>
      </w:r>
      <w:proofErr w:type="spellStart"/>
      <w:r w:rsidRPr="00B40096">
        <w:rPr>
          <w:rFonts w:ascii="Calibri" w:hAnsi="Calibri" w:cs="Calibri"/>
          <w:shd w:val="clear" w:color="auto" w:fill="FFFFFF"/>
        </w:rPr>
        <w:t>Guguen-Guillouzo</w:t>
      </w:r>
      <w:proofErr w:type="spellEnd"/>
      <w:r w:rsidRPr="00B40096">
        <w:rPr>
          <w:rFonts w:ascii="Calibri" w:hAnsi="Calibri" w:cs="Calibri"/>
          <w:shd w:val="clear" w:color="auto" w:fill="FFFFFF"/>
        </w:rPr>
        <w:t xml:space="preserve"> C, </w:t>
      </w:r>
      <w:proofErr w:type="spellStart"/>
      <w:r w:rsidRPr="00B40096">
        <w:rPr>
          <w:rFonts w:ascii="Calibri" w:hAnsi="Calibri" w:cs="Calibri"/>
          <w:shd w:val="clear" w:color="auto" w:fill="FFFFFF"/>
        </w:rPr>
        <w:t>Guillouzo</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Fessard</w:t>
      </w:r>
      <w:proofErr w:type="spellEnd"/>
      <w:r w:rsidRPr="00B40096">
        <w:rPr>
          <w:rFonts w:ascii="Calibri" w:hAnsi="Calibri" w:cs="Calibri"/>
          <w:shd w:val="clear" w:color="auto" w:fill="FFFFFF"/>
        </w:rPr>
        <w:t xml:space="preserve"> V. </w:t>
      </w:r>
      <w:r w:rsidRPr="00B40096">
        <w:rPr>
          <w:rFonts w:ascii="Calibri" w:eastAsia="Times New Roman" w:hAnsi="Calibri" w:cs="Calibri"/>
          <w:kern w:val="36"/>
          <w:lang w:eastAsia="en-GB"/>
        </w:rPr>
        <w:t xml:space="preserve">Assessment of the genotoxic potential of indirect chemical mutagens in </w:t>
      </w:r>
      <w:proofErr w:type="spellStart"/>
      <w:r w:rsidRPr="00B40096">
        <w:rPr>
          <w:rFonts w:ascii="Calibri" w:eastAsia="Times New Roman" w:hAnsi="Calibri" w:cs="Calibri"/>
          <w:kern w:val="36"/>
          <w:lang w:eastAsia="en-GB"/>
        </w:rPr>
        <w:t>HepaRG</w:t>
      </w:r>
      <w:proofErr w:type="spellEnd"/>
      <w:r w:rsidRPr="00B40096">
        <w:rPr>
          <w:rFonts w:ascii="Calibri" w:eastAsia="Times New Roman" w:hAnsi="Calibri" w:cs="Calibri"/>
          <w:kern w:val="36"/>
          <w:lang w:eastAsia="en-GB"/>
        </w:rPr>
        <w:t xml:space="preserve"> cells by the comet and the cytokinesis-block micronucleus assays. </w:t>
      </w:r>
      <w:r w:rsidRPr="00B40096">
        <w:rPr>
          <w:rFonts w:ascii="Calibri" w:hAnsi="Calibri" w:cs="Calibri"/>
          <w:shd w:val="clear" w:color="auto" w:fill="FFFFFF"/>
        </w:rPr>
        <w:t>Mutagenesis 25 (2010) 555-560.</w:t>
      </w:r>
    </w:p>
    <w:p w14:paraId="4EB175E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Lewińska D, </w:t>
      </w:r>
      <w:proofErr w:type="spellStart"/>
      <w:r w:rsidRPr="00B40096">
        <w:rPr>
          <w:rFonts w:ascii="Calibri" w:hAnsi="Calibri" w:cs="Calibri"/>
          <w:shd w:val="clear" w:color="auto" w:fill="FFFFFF"/>
        </w:rPr>
        <w:t>Arkusz</w:t>
      </w:r>
      <w:proofErr w:type="spellEnd"/>
      <w:r w:rsidRPr="00B40096">
        <w:rPr>
          <w:rFonts w:ascii="Calibri" w:hAnsi="Calibri" w:cs="Calibri"/>
          <w:shd w:val="clear" w:color="auto" w:fill="FFFFFF"/>
        </w:rPr>
        <w:t xml:space="preserve"> J, </w:t>
      </w:r>
      <w:proofErr w:type="spellStart"/>
      <w:r w:rsidRPr="00B40096">
        <w:rPr>
          <w:rFonts w:ascii="Calibri" w:hAnsi="Calibri" w:cs="Calibri"/>
          <w:shd w:val="clear" w:color="auto" w:fill="FFFFFF"/>
        </w:rPr>
        <w:t>Stańczyk</w:t>
      </w:r>
      <w:proofErr w:type="spellEnd"/>
      <w:r w:rsidRPr="00B40096">
        <w:rPr>
          <w:rFonts w:ascii="Calibri" w:hAnsi="Calibri" w:cs="Calibri"/>
          <w:shd w:val="clear" w:color="auto" w:fill="FFFFFF"/>
        </w:rPr>
        <w:t xml:space="preserve"> M, Palus J, </w:t>
      </w:r>
      <w:proofErr w:type="spellStart"/>
      <w:r w:rsidRPr="00B40096">
        <w:rPr>
          <w:rFonts w:ascii="Calibri" w:hAnsi="Calibri" w:cs="Calibri"/>
          <w:shd w:val="clear" w:color="auto" w:fill="FFFFFF"/>
        </w:rPr>
        <w:t>Dziubałtowska</w:t>
      </w:r>
      <w:proofErr w:type="spellEnd"/>
      <w:r w:rsidRPr="00B40096">
        <w:rPr>
          <w:rFonts w:ascii="Calibri" w:hAnsi="Calibri" w:cs="Calibri"/>
          <w:shd w:val="clear" w:color="auto" w:fill="FFFFFF"/>
        </w:rPr>
        <w:t xml:space="preserve"> E, Stepnik M. </w:t>
      </w:r>
      <w:r w:rsidRPr="00B40096">
        <w:rPr>
          <w:rFonts w:ascii="Calibri" w:eastAsia="Times New Roman" w:hAnsi="Calibri" w:cs="Calibri"/>
          <w:kern w:val="36"/>
          <w:lang w:eastAsia="en-GB"/>
        </w:rPr>
        <w:t xml:space="preserve">Comparison of the effects of arsenic and cadmium on benzo(a)pyrene-induced micronuclei in mouse bone-marrow. </w:t>
      </w:r>
      <w:r w:rsidRPr="00B40096">
        <w:rPr>
          <w:rFonts w:ascii="Calibri" w:hAnsi="Calibri" w:cs="Calibri"/>
          <w:shd w:val="clear" w:color="auto" w:fill="FFFFFF"/>
        </w:rPr>
        <w:t>Mutat. Res. 632 (2007) 37-43.</w:t>
      </w:r>
    </w:p>
    <w:p w14:paraId="0904EDBF"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Li X, Yun JK, Choi JS.</w:t>
      </w:r>
      <w:r w:rsidRPr="00B40096">
        <w:rPr>
          <w:rFonts w:ascii="Calibri" w:eastAsia="Times New Roman" w:hAnsi="Calibri" w:cs="Calibri"/>
          <w:kern w:val="36"/>
          <w:lang w:eastAsia="en-GB"/>
        </w:rPr>
        <w:t xml:space="preserve"> Effects of morin on the pharmacokinetics of etoposide in rats. </w:t>
      </w:r>
      <w:proofErr w:type="spellStart"/>
      <w:r w:rsidRPr="00B40096">
        <w:rPr>
          <w:rFonts w:ascii="Calibri" w:hAnsi="Calibri" w:cs="Calibri"/>
          <w:shd w:val="clear" w:color="auto" w:fill="FFFFFF"/>
        </w:rPr>
        <w:t>Biopharm</w:t>
      </w:r>
      <w:proofErr w:type="spellEnd"/>
      <w:r w:rsidRPr="00B40096">
        <w:rPr>
          <w:rFonts w:ascii="Calibri" w:hAnsi="Calibri" w:cs="Calibri"/>
          <w:shd w:val="clear" w:color="auto" w:fill="FFFFFF"/>
        </w:rPr>
        <w:t xml:space="preserve">. Drug </w:t>
      </w:r>
      <w:proofErr w:type="spellStart"/>
      <w:r w:rsidRPr="00B40096">
        <w:rPr>
          <w:rFonts w:ascii="Calibri" w:hAnsi="Calibri" w:cs="Calibri"/>
          <w:shd w:val="clear" w:color="auto" w:fill="FFFFFF"/>
        </w:rPr>
        <w:t>Dispos</w:t>
      </w:r>
      <w:proofErr w:type="spellEnd"/>
      <w:r w:rsidRPr="00B40096">
        <w:rPr>
          <w:rFonts w:ascii="Calibri" w:hAnsi="Calibri" w:cs="Calibri"/>
          <w:shd w:val="clear" w:color="auto" w:fill="FFFFFF"/>
        </w:rPr>
        <w:t>. 28 (2007) 151-156. </w:t>
      </w:r>
    </w:p>
    <w:p w14:paraId="1D216F2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Li C, Li X, Choi JS. </w:t>
      </w:r>
      <w:r w:rsidRPr="00B40096">
        <w:rPr>
          <w:rFonts w:ascii="Calibri" w:hAnsi="Calibri" w:cs="Calibri"/>
          <w:lang w:eastAsia="en-GB"/>
        </w:rPr>
        <w:t xml:space="preserve">Enhanced bioavailability of etoposide after oral or intravenous administration of etoposide with kaempferol in rats. </w:t>
      </w:r>
      <w:r w:rsidRPr="00B40096">
        <w:rPr>
          <w:rFonts w:ascii="Calibri" w:hAnsi="Calibri" w:cs="Calibri"/>
          <w:shd w:val="clear" w:color="auto" w:fill="FFFFFF"/>
        </w:rPr>
        <w:t>Arch. Pharm. Res. 32 (2009) 133-138. </w:t>
      </w:r>
    </w:p>
    <w:p w14:paraId="26B2494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Liu W, Xi J, Cao Y, You X, Chen R, Zhang X, Han L, Pan G, Luan Y. </w:t>
      </w:r>
      <w:r w:rsidRPr="00B40096">
        <w:rPr>
          <w:rFonts w:ascii="Calibri" w:eastAsia="Times New Roman" w:hAnsi="Calibri" w:cs="Calibri"/>
          <w:kern w:val="36"/>
          <w:lang w:eastAsia="en-GB"/>
        </w:rPr>
        <w:t xml:space="preserve">An adaption of human-induced hepatocytes to in vitro genetic toxicity tests. </w:t>
      </w:r>
      <w:r w:rsidRPr="00B40096">
        <w:rPr>
          <w:rFonts w:ascii="Calibri" w:hAnsi="Calibri" w:cs="Calibri"/>
          <w:shd w:val="clear" w:color="auto" w:fill="FFFFFF"/>
        </w:rPr>
        <w:t>Mutagenesis 34 (2019) 165-171.</w:t>
      </w:r>
    </w:p>
    <w:p w14:paraId="20B1999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Lorge E. </w:t>
      </w:r>
      <w:r w:rsidRPr="00B40096">
        <w:rPr>
          <w:rFonts w:ascii="Calibri" w:hAnsi="Calibri" w:cs="Calibri"/>
          <w:lang w:eastAsia="en-GB"/>
        </w:rPr>
        <w:t xml:space="preserve">Comparison of different cytotoxicity measurements for the in vitro micronucleus assay using L5178Y and TK6 cells in support of OECD draft Test Guideline 487. </w:t>
      </w:r>
      <w:r w:rsidRPr="00B40096">
        <w:rPr>
          <w:rFonts w:ascii="Calibri" w:hAnsi="Calibri" w:cs="Calibri"/>
          <w:shd w:val="clear" w:color="auto" w:fill="FFFFFF"/>
        </w:rPr>
        <w:t>Mutat. Res. 702 (2010) 199-207.</w:t>
      </w:r>
    </w:p>
    <w:p w14:paraId="585DC7D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Lourenço ED, do Amaral VS, Lehmann M, </w:t>
      </w:r>
      <w:proofErr w:type="spellStart"/>
      <w:r w:rsidRPr="00B40096">
        <w:rPr>
          <w:rFonts w:ascii="Calibri" w:hAnsi="Calibri" w:cs="Calibri"/>
          <w:shd w:val="clear" w:color="auto" w:fill="FFFFFF"/>
        </w:rPr>
        <w:t>Dihl</w:t>
      </w:r>
      <w:proofErr w:type="spellEnd"/>
      <w:r w:rsidRPr="00B40096">
        <w:rPr>
          <w:rFonts w:ascii="Calibri" w:hAnsi="Calibri" w:cs="Calibri"/>
          <w:shd w:val="clear" w:color="auto" w:fill="FFFFFF"/>
        </w:rPr>
        <w:t xml:space="preserve"> RR, Schmitt VM, Cunha KS, Reguly ML, de Andrade HH. </w:t>
      </w:r>
      <w:r w:rsidRPr="00B40096">
        <w:rPr>
          <w:rFonts w:ascii="Calibri" w:hAnsi="Calibri" w:cs="Calibri"/>
          <w:lang w:eastAsia="en-GB"/>
        </w:rPr>
        <w:t xml:space="preserve">Micronuclei induced by reverse transcriptase inhibitors in mononucleated and binucleated cells as assessed by the cytokinesis-block micronucleus assay. </w:t>
      </w:r>
      <w:r w:rsidRPr="00B40096">
        <w:rPr>
          <w:rFonts w:ascii="Calibri" w:hAnsi="Calibri" w:cs="Calibri"/>
          <w:shd w:val="clear" w:color="auto" w:fill="FFFFFF"/>
        </w:rPr>
        <w:t>Genet. Mol. Biol. 33 (2010) 756-760.</w:t>
      </w:r>
    </w:p>
    <w:p w14:paraId="20C84D5D"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Luan Y, Suzuki T, Palanisamy R, Takashima Y, Sakamoto H, Sakuraba M, Koizumi T, Saito M, </w:t>
      </w:r>
      <w:proofErr w:type="spellStart"/>
      <w:r w:rsidRPr="00B40096">
        <w:rPr>
          <w:rFonts w:ascii="Calibri" w:hAnsi="Calibri" w:cs="Calibri"/>
          <w:shd w:val="clear" w:color="auto" w:fill="FFFFFF"/>
        </w:rPr>
        <w:t>Matsufuji</w:t>
      </w:r>
      <w:proofErr w:type="spellEnd"/>
      <w:r w:rsidRPr="00B40096">
        <w:rPr>
          <w:rFonts w:ascii="Calibri" w:hAnsi="Calibri" w:cs="Calibri"/>
          <w:shd w:val="clear" w:color="auto" w:fill="FFFFFF"/>
        </w:rPr>
        <w:t xml:space="preserve"> H, Yamagata K, Yamaguchi T, Hayashi M, Honma M. </w:t>
      </w:r>
      <w:r w:rsidRPr="00B40096">
        <w:rPr>
          <w:rFonts w:ascii="Calibri" w:eastAsia="Times New Roman" w:hAnsi="Calibri" w:cs="Calibri"/>
          <w:kern w:val="36"/>
          <w:lang w:eastAsia="en-GB"/>
        </w:rPr>
        <w:t xml:space="preserve">Potassium bromate treatment predominantly causes large deletions, but not GC&gt;TA transversion in human cells. </w:t>
      </w:r>
      <w:r w:rsidRPr="00B40096">
        <w:rPr>
          <w:rFonts w:ascii="Calibri" w:hAnsi="Calibri" w:cs="Calibri"/>
          <w:shd w:val="clear" w:color="auto" w:fill="FFFFFF"/>
        </w:rPr>
        <w:t>Mutat. Res. 619 (2007) 113-123.</w:t>
      </w:r>
    </w:p>
    <w:p w14:paraId="3F4C9C7C"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MacGregor JT, Wehr CM, Manners GD, </w:t>
      </w:r>
      <w:proofErr w:type="spellStart"/>
      <w:r w:rsidRPr="00B40096">
        <w:rPr>
          <w:rFonts w:ascii="Calibri" w:hAnsi="Calibri" w:cs="Calibri"/>
          <w:shd w:val="clear" w:color="auto" w:fill="FFFFFF"/>
        </w:rPr>
        <w:t>Jurd</w:t>
      </w:r>
      <w:proofErr w:type="spellEnd"/>
      <w:r w:rsidRPr="00B40096">
        <w:rPr>
          <w:rFonts w:ascii="Calibri" w:hAnsi="Calibri" w:cs="Calibri"/>
          <w:shd w:val="clear" w:color="auto" w:fill="FFFFFF"/>
        </w:rPr>
        <w:t xml:space="preserve"> L, Minkler JL, Carrano AV. </w:t>
      </w:r>
      <w:r w:rsidRPr="00B40096">
        <w:rPr>
          <w:rFonts w:ascii="Calibri" w:hAnsi="Calibri" w:cs="Calibri"/>
          <w:lang w:eastAsia="en-GB"/>
        </w:rPr>
        <w:t xml:space="preserve">In vivo exposure to plant </w:t>
      </w:r>
      <w:proofErr w:type="spellStart"/>
      <w:r w:rsidRPr="00B40096">
        <w:rPr>
          <w:rFonts w:ascii="Calibri" w:hAnsi="Calibri" w:cs="Calibri"/>
          <w:lang w:eastAsia="en-GB"/>
        </w:rPr>
        <w:t>flavonols</w:t>
      </w:r>
      <w:proofErr w:type="spellEnd"/>
      <w:r w:rsidRPr="00B40096">
        <w:rPr>
          <w:rFonts w:ascii="Calibri" w:hAnsi="Calibri" w:cs="Calibri"/>
          <w:lang w:eastAsia="en-GB"/>
        </w:rPr>
        <w:t xml:space="preserve">. Influence on frequencies of micronuclei in mouse erythrocytes and sister-chromatid exchange in rabbit lymphocytes. </w:t>
      </w:r>
      <w:r w:rsidRPr="00B40096">
        <w:rPr>
          <w:rFonts w:ascii="Calibri" w:hAnsi="Calibri" w:cs="Calibri"/>
          <w:shd w:val="clear" w:color="auto" w:fill="FFFFFF"/>
        </w:rPr>
        <w:t>Mutat. Res. 124 (1983) 255-270. </w:t>
      </w:r>
    </w:p>
    <w:p w14:paraId="791C279F"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Mackay JM, Fox DP, Brunt PW, Hawksworth GM, Brown JE. </w:t>
      </w:r>
      <w:r w:rsidRPr="00B40096">
        <w:rPr>
          <w:rFonts w:ascii="Calibri" w:eastAsia="Times New Roman" w:hAnsi="Calibri" w:cs="Calibri"/>
          <w:kern w:val="36"/>
          <w:lang w:eastAsia="en-GB"/>
        </w:rPr>
        <w:t xml:space="preserve">In vitro induction of chromosome damage by </w:t>
      </w:r>
      <w:proofErr w:type="spellStart"/>
      <w:r w:rsidRPr="00B40096">
        <w:rPr>
          <w:rFonts w:ascii="Calibri" w:eastAsia="Times New Roman" w:hAnsi="Calibri" w:cs="Calibri"/>
          <w:kern w:val="36"/>
          <w:lang w:eastAsia="en-GB"/>
        </w:rPr>
        <w:t>sulphasalazine</w:t>
      </w:r>
      <w:proofErr w:type="spellEnd"/>
      <w:r w:rsidRPr="00B40096">
        <w:rPr>
          <w:rFonts w:ascii="Calibri" w:eastAsia="Times New Roman" w:hAnsi="Calibri" w:cs="Calibri"/>
          <w:kern w:val="36"/>
          <w:lang w:eastAsia="en-GB"/>
        </w:rPr>
        <w:t xml:space="preserve"> in human lymphocytes. </w:t>
      </w:r>
      <w:r w:rsidRPr="00B40096">
        <w:rPr>
          <w:rFonts w:ascii="Calibri" w:hAnsi="Calibri" w:cs="Calibri"/>
          <w:shd w:val="clear" w:color="auto" w:fill="FFFFFF"/>
        </w:rPr>
        <w:t>Mutat. Res. 222 (1989) 27-36. </w:t>
      </w:r>
    </w:p>
    <w:p w14:paraId="4828F22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Maier P, Schmid W. </w:t>
      </w:r>
      <w:r w:rsidRPr="00B40096">
        <w:rPr>
          <w:rFonts w:ascii="Calibri" w:eastAsia="Times New Roman" w:hAnsi="Calibri" w:cs="Calibri"/>
          <w:kern w:val="36"/>
          <w:lang w:eastAsia="en-GB"/>
        </w:rPr>
        <w:t xml:space="preserve">Ten model mutagens evaluated by the micronucleus test. </w:t>
      </w:r>
      <w:r w:rsidRPr="00B40096">
        <w:rPr>
          <w:rFonts w:ascii="Calibri" w:hAnsi="Calibri" w:cs="Calibri"/>
          <w:shd w:val="clear" w:color="auto" w:fill="FFFFFF"/>
        </w:rPr>
        <w:t>Mutat. Res. 40 (1976) 325-337.</w:t>
      </w:r>
    </w:p>
    <w:p w14:paraId="65DE9184"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Majeska JB, Holden HE. </w:t>
      </w:r>
      <w:r w:rsidRPr="00B40096">
        <w:rPr>
          <w:rFonts w:ascii="Calibri" w:hAnsi="Calibri" w:cs="Calibri"/>
          <w:lang w:eastAsia="en-GB"/>
        </w:rPr>
        <w:t xml:space="preserve">Genotoxic effects of p-aminophenol in Chinese hamster ovary and mouse lymphoma cells: results of a multiple endpoint test. </w:t>
      </w:r>
      <w:r w:rsidRPr="00B40096">
        <w:rPr>
          <w:rFonts w:ascii="Calibri" w:hAnsi="Calibri" w:cs="Calibri"/>
          <w:shd w:val="clear" w:color="auto" w:fill="FFFFFF"/>
        </w:rPr>
        <w:t>Environ. Mol. Mutagen. 26 (1995) 163-170.</w:t>
      </w:r>
    </w:p>
    <w:p w14:paraId="26815C82"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Manivannan J, Sinha S, Ghosh M, Mukherjee A. Evaluation of multi-endpoint assay to detect genotoxicity and oxidative stress in mice exposed to sodium fluoride. Mutat. Res. 751 (2013) 59-65.</w:t>
      </w:r>
    </w:p>
    <w:p w14:paraId="4BC69BC0"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Manjanatha MG, Aidoo A, Shelton SD, Bishop ME, McDaniel LP, Lyn-Cook LE, Doerge DR. </w:t>
      </w:r>
      <w:r w:rsidRPr="00B40096">
        <w:rPr>
          <w:rFonts w:ascii="Calibri" w:eastAsia="Times New Roman" w:hAnsi="Calibri" w:cs="Calibri"/>
          <w:kern w:val="36"/>
          <w:lang w:eastAsia="en-GB"/>
        </w:rPr>
        <w:t xml:space="preserve">Genotoxicity of acrylamide and its metabolite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administered in drinking water to male and female Big Blue mice. </w:t>
      </w:r>
      <w:r w:rsidRPr="00B40096">
        <w:rPr>
          <w:rFonts w:ascii="Calibri" w:hAnsi="Calibri" w:cs="Calibri"/>
          <w:shd w:val="clear" w:color="auto" w:fill="FFFFFF"/>
        </w:rPr>
        <w:t>Environ. Mol. Mutagen. 47 (2006) 6-17.</w:t>
      </w:r>
    </w:p>
    <w:p w14:paraId="1D51FB41" w14:textId="77777777" w:rsidR="00B40096" w:rsidRPr="00B40096" w:rsidRDefault="00B40096" w:rsidP="00B40096">
      <w:pPr>
        <w:jc w:val="both"/>
        <w:rPr>
          <w:rFonts w:eastAsia="Times New Roman"/>
        </w:rPr>
      </w:pPr>
      <w:r w:rsidRPr="00B40096">
        <w:rPr>
          <w:rFonts w:eastAsia="Times New Roman"/>
        </w:rPr>
        <w:t>Marshall R.</w:t>
      </w:r>
      <w:r w:rsidRPr="00B40096">
        <w:t xml:space="preserve"> Thiophanate-methyl technical: Induction of micronuclei in cultured human peripheral blood lymphocytes. Corning Hazelton, North Yorkshire, England. Report number: RD-9728. Report date: February 1997 (</w:t>
      </w:r>
      <w:r w:rsidRPr="00B40096">
        <w:rPr>
          <w:rFonts w:eastAsia="Times New Roman"/>
        </w:rPr>
        <w:t xml:space="preserve">summarised in </w:t>
      </w:r>
      <w:r w:rsidRPr="00B40096">
        <w:t xml:space="preserve">CHEMICAL REVIEW PROGRAM; HUMAN HEALTH RISK ASSESSMENT; THIOPHANATE-METHYL, 2009 </w:t>
      </w:r>
      <w:r w:rsidRPr="00B40096">
        <w:rPr>
          <w:rFonts w:eastAsia="Times New Roman"/>
        </w:rPr>
        <w:t>by Australian Pesticides and Veterinary Medicines Authority)</w:t>
      </w:r>
    </w:p>
    <w:p w14:paraId="6D20B2A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Martins C, Oliveira NG, </w:t>
      </w:r>
      <w:proofErr w:type="spellStart"/>
      <w:r w:rsidRPr="00B40096">
        <w:rPr>
          <w:rFonts w:ascii="Calibri" w:hAnsi="Calibri" w:cs="Calibri"/>
          <w:shd w:val="clear" w:color="auto" w:fill="FFFFFF"/>
        </w:rPr>
        <w:t>Pingarilho</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Gamboa</w:t>
      </w:r>
      <w:proofErr w:type="spellEnd"/>
      <w:r w:rsidRPr="00B40096">
        <w:rPr>
          <w:rFonts w:ascii="Calibri" w:hAnsi="Calibri" w:cs="Calibri"/>
          <w:shd w:val="clear" w:color="auto" w:fill="FFFFFF"/>
        </w:rPr>
        <w:t xml:space="preserve"> da Costa G, Martins V, Marques MM, Beland FA, Churchwell MI, Doerge DR, Rueff J, Gaspar JF. </w:t>
      </w:r>
      <w:r w:rsidRPr="00B40096">
        <w:rPr>
          <w:rFonts w:ascii="Calibri" w:eastAsia="Times New Roman" w:hAnsi="Calibri" w:cs="Calibri"/>
          <w:kern w:val="36"/>
          <w:lang w:eastAsia="en-GB"/>
        </w:rPr>
        <w:t xml:space="preserve">Cytogenetic damage induced by acrylamide and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in mammalian cells: correlation with specific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-DNA adducts. </w:t>
      </w:r>
      <w:r w:rsidRPr="00B40096">
        <w:rPr>
          <w:rFonts w:ascii="Calibri" w:hAnsi="Calibri" w:cs="Calibri"/>
          <w:shd w:val="clear" w:color="auto" w:fill="FFFFFF"/>
        </w:rPr>
        <w:t>Toxicol. Sci. 95 (2007) 383-390. </w:t>
      </w:r>
    </w:p>
    <w:p w14:paraId="1A7343F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Matsushima T, Hayashi M, Matsuoka A, </w:t>
      </w:r>
      <w:proofErr w:type="spellStart"/>
      <w:r w:rsidRPr="00B40096">
        <w:rPr>
          <w:rFonts w:ascii="Calibri" w:hAnsi="Calibri" w:cs="Calibri"/>
          <w:shd w:val="clear" w:color="auto" w:fill="FFFFFF"/>
        </w:rPr>
        <w:t>Ishidate</w:t>
      </w:r>
      <w:proofErr w:type="spellEnd"/>
      <w:r w:rsidRPr="00B40096">
        <w:rPr>
          <w:rFonts w:ascii="Calibri" w:hAnsi="Calibri" w:cs="Calibri"/>
          <w:shd w:val="clear" w:color="auto" w:fill="FFFFFF"/>
        </w:rPr>
        <w:t xml:space="preserve"> M Jr, Miura KF, Shimizu H, Suzuki Y, Morimoto K, Ogura H, Mure K, Koshi K, </w:t>
      </w:r>
      <w:proofErr w:type="spellStart"/>
      <w:r w:rsidRPr="00B40096">
        <w:rPr>
          <w:rFonts w:ascii="Calibri" w:hAnsi="Calibri" w:cs="Calibri"/>
          <w:shd w:val="clear" w:color="auto" w:fill="FFFFFF"/>
        </w:rPr>
        <w:t>Sofuni</w:t>
      </w:r>
      <w:proofErr w:type="spellEnd"/>
      <w:r w:rsidRPr="00B40096">
        <w:rPr>
          <w:rFonts w:ascii="Calibri" w:hAnsi="Calibri" w:cs="Calibri"/>
          <w:shd w:val="clear" w:color="auto" w:fill="FFFFFF"/>
        </w:rPr>
        <w:t xml:space="preserve"> T. </w:t>
      </w:r>
      <w:r w:rsidRPr="00B40096">
        <w:rPr>
          <w:rFonts w:ascii="Calibri" w:eastAsia="Times New Roman" w:hAnsi="Calibri" w:cs="Calibri"/>
          <w:kern w:val="36"/>
          <w:lang w:eastAsia="en-GB"/>
        </w:rPr>
        <w:t xml:space="preserve">Validation study of the in vitro micronucleus test in a Chinese hamster lung cell line (CHL/IU). </w:t>
      </w:r>
      <w:r w:rsidRPr="00B40096">
        <w:rPr>
          <w:rFonts w:ascii="Calibri" w:hAnsi="Calibri" w:cs="Calibri"/>
          <w:shd w:val="clear" w:color="auto" w:fill="FFFFFF"/>
        </w:rPr>
        <w:t>Mutagenesis 14 (1999) 569-580. </w:t>
      </w:r>
    </w:p>
    <w:p w14:paraId="5302CEF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Mei N, McDaniel LP, </w:t>
      </w:r>
      <w:proofErr w:type="spellStart"/>
      <w:r w:rsidRPr="00B40096">
        <w:rPr>
          <w:rFonts w:ascii="Calibri" w:hAnsi="Calibri" w:cs="Calibri"/>
          <w:shd w:val="clear" w:color="auto" w:fill="FFFFFF"/>
        </w:rPr>
        <w:t>Dobrovolsky</w:t>
      </w:r>
      <w:proofErr w:type="spellEnd"/>
      <w:r w:rsidRPr="00B40096">
        <w:rPr>
          <w:rFonts w:ascii="Calibri" w:hAnsi="Calibri" w:cs="Calibri"/>
          <w:shd w:val="clear" w:color="auto" w:fill="FFFFFF"/>
        </w:rPr>
        <w:t xml:space="preserve"> VN, Guo X, Shaddock JG, Mittelstaedt RA, Azuma M, Shelton SD, McGarrity LJ, Doerge DR, Heflich RH. </w:t>
      </w:r>
      <w:r w:rsidRPr="00B40096">
        <w:rPr>
          <w:rFonts w:ascii="Calibri" w:eastAsia="Times New Roman" w:hAnsi="Calibri" w:cs="Calibri"/>
          <w:kern w:val="36"/>
          <w:lang w:eastAsia="en-GB"/>
        </w:rPr>
        <w:t xml:space="preserve">The genotoxicity of acrylamide and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in big blue rats. </w:t>
      </w:r>
      <w:r w:rsidRPr="00B40096">
        <w:rPr>
          <w:rFonts w:ascii="Calibri" w:hAnsi="Calibri" w:cs="Calibri"/>
          <w:shd w:val="clear" w:color="auto" w:fill="FFFFFF"/>
        </w:rPr>
        <w:t>Toxicol. Sci. 115 (2010) 412-421.</w:t>
      </w:r>
    </w:p>
    <w:p w14:paraId="2DCAC614"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Migliore L, Cocchi L, Nesti C, </w:t>
      </w:r>
      <w:proofErr w:type="spellStart"/>
      <w:r w:rsidRPr="00B40096">
        <w:rPr>
          <w:rFonts w:ascii="Calibri" w:hAnsi="Calibri" w:cs="Calibri"/>
          <w:shd w:val="clear" w:color="auto" w:fill="FFFFFF"/>
        </w:rPr>
        <w:t>Sabbioni</w:t>
      </w:r>
      <w:proofErr w:type="spellEnd"/>
      <w:r w:rsidRPr="00B40096">
        <w:rPr>
          <w:rFonts w:ascii="Calibri" w:hAnsi="Calibri" w:cs="Calibri"/>
          <w:shd w:val="clear" w:color="auto" w:fill="FFFFFF"/>
        </w:rPr>
        <w:t xml:space="preserve"> E. </w:t>
      </w:r>
      <w:r w:rsidRPr="00B40096">
        <w:rPr>
          <w:rFonts w:ascii="Calibri" w:eastAsia="Times New Roman" w:hAnsi="Calibri" w:cs="Calibri"/>
          <w:kern w:val="36"/>
          <w:lang w:eastAsia="en-GB"/>
        </w:rPr>
        <w:t xml:space="preserve">Micronuclei assay and FISH analysis in human lymphocytes treated with six metal salts. </w:t>
      </w:r>
      <w:r w:rsidRPr="00B40096">
        <w:rPr>
          <w:rFonts w:ascii="Calibri" w:hAnsi="Calibri" w:cs="Calibri"/>
          <w:shd w:val="clear" w:color="auto" w:fill="FFFFFF"/>
        </w:rPr>
        <w:t>Environ. Mol. Mutagen. 34 (1999) 279-284.</w:t>
      </w:r>
    </w:p>
    <w:p w14:paraId="571DB9C4"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Mirvish</w:t>
      </w:r>
      <w:proofErr w:type="spellEnd"/>
      <w:r w:rsidRPr="00B40096">
        <w:rPr>
          <w:rFonts w:ascii="Calibri" w:hAnsi="Calibri" w:cs="Calibri"/>
          <w:shd w:val="clear" w:color="auto" w:fill="FFFFFF"/>
        </w:rPr>
        <w:t xml:space="preserve"> SS. </w:t>
      </w:r>
      <w:r w:rsidRPr="00B40096">
        <w:rPr>
          <w:rFonts w:ascii="Calibri" w:hAnsi="Calibri" w:cs="Calibri"/>
          <w:lang w:eastAsia="en-GB"/>
        </w:rPr>
        <w:t>The metabolism of N-</w:t>
      </w:r>
      <w:proofErr w:type="spellStart"/>
      <w:r w:rsidRPr="00B40096">
        <w:rPr>
          <w:rFonts w:ascii="Calibri" w:hAnsi="Calibri" w:cs="Calibri"/>
          <w:lang w:eastAsia="en-GB"/>
        </w:rPr>
        <w:t>hydroxyurethane</w:t>
      </w:r>
      <w:proofErr w:type="spellEnd"/>
      <w:r w:rsidRPr="00B40096">
        <w:rPr>
          <w:rFonts w:ascii="Calibri" w:hAnsi="Calibri" w:cs="Calibri"/>
          <w:lang w:eastAsia="en-GB"/>
        </w:rPr>
        <w:t xml:space="preserve"> in relation to its carcinogenic action: conversion into urethane and an N-</w:t>
      </w:r>
      <w:proofErr w:type="spellStart"/>
      <w:r w:rsidRPr="00B40096">
        <w:rPr>
          <w:rFonts w:ascii="Calibri" w:hAnsi="Calibri" w:cs="Calibri"/>
          <w:lang w:eastAsia="en-GB"/>
        </w:rPr>
        <w:t>hydroxyurethane</w:t>
      </w:r>
      <w:proofErr w:type="spellEnd"/>
      <w:r w:rsidRPr="00B40096">
        <w:rPr>
          <w:rFonts w:ascii="Calibri" w:hAnsi="Calibri" w:cs="Calibri"/>
          <w:lang w:eastAsia="en-GB"/>
        </w:rPr>
        <w:t xml:space="preserve"> glucuronide. </w:t>
      </w:r>
      <w:proofErr w:type="spellStart"/>
      <w:r w:rsidRPr="00B40096">
        <w:rPr>
          <w:rFonts w:ascii="Calibri" w:hAnsi="Calibri" w:cs="Calibri"/>
          <w:shd w:val="clear" w:color="auto" w:fill="FFFFFF"/>
        </w:rPr>
        <w:t>Biochim</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Biophys</w:t>
      </w:r>
      <w:proofErr w:type="spellEnd"/>
      <w:r w:rsidRPr="00B40096">
        <w:rPr>
          <w:rFonts w:ascii="Calibri" w:hAnsi="Calibri" w:cs="Calibri"/>
          <w:shd w:val="clear" w:color="auto" w:fill="FFFFFF"/>
        </w:rPr>
        <w:t>. Acta 117 (1966) 1-12.</w:t>
      </w:r>
    </w:p>
    <w:p w14:paraId="2A6C7F8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Mohamed AH, Chandler ME. Cytological effects of sodium fluoride on mice. Fluoride 5 (1982) 110-123.</w:t>
      </w:r>
    </w:p>
    <w:p w14:paraId="1F642F8A"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Morton D, Reed L, Huang W, </w:t>
      </w:r>
      <w:proofErr w:type="spellStart"/>
      <w:r w:rsidRPr="00B40096">
        <w:rPr>
          <w:rFonts w:ascii="Calibri" w:hAnsi="Calibri" w:cs="Calibri"/>
          <w:shd w:val="clear" w:color="auto" w:fill="FFFFFF"/>
        </w:rPr>
        <w:t>Marcek</w:t>
      </w:r>
      <w:proofErr w:type="spellEnd"/>
      <w:r w:rsidRPr="00B40096">
        <w:rPr>
          <w:rFonts w:ascii="Calibri" w:hAnsi="Calibri" w:cs="Calibri"/>
          <w:shd w:val="clear" w:color="auto" w:fill="FFFFFF"/>
        </w:rPr>
        <w:t xml:space="preserve"> JM, Austin-LaFrance R, Northcott CA, Schelling SH, Enerson BE, Tomlinson L. </w:t>
      </w:r>
      <w:r w:rsidRPr="00B40096">
        <w:rPr>
          <w:rFonts w:ascii="Calibri" w:eastAsia="Times New Roman" w:hAnsi="Calibri" w:cs="Calibri"/>
          <w:kern w:val="36"/>
          <w:lang w:eastAsia="en-GB"/>
        </w:rPr>
        <w:t xml:space="preserve">Toxicity of hydroxyurea in rats and dogs. </w:t>
      </w:r>
      <w:r w:rsidRPr="00B40096">
        <w:rPr>
          <w:rFonts w:ascii="Calibri" w:hAnsi="Calibri" w:cs="Calibri"/>
          <w:shd w:val="clear" w:color="auto" w:fill="FFFFFF"/>
        </w:rPr>
        <w:t xml:space="preserve">Toxicol. </w:t>
      </w:r>
      <w:proofErr w:type="spellStart"/>
      <w:r w:rsidRPr="00B40096">
        <w:rPr>
          <w:rFonts w:ascii="Calibri" w:hAnsi="Calibri" w:cs="Calibri"/>
          <w:shd w:val="clear" w:color="auto" w:fill="FFFFFF"/>
        </w:rPr>
        <w:t>Pathol</w:t>
      </w:r>
      <w:proofErr w:type="spellEnd"/>
      <w:r w:rsidRPr="00B40096">
        <w:rPr>
          <w:rFonts w:ascii="Calibri" w:hAnsi="Calibri" w:cs="Calibri"/>
          <w:shd w:val="clear" w:color="auto" w:fill="FFFFFF"/>
        </w:rPr>
        <w:t>. 43 (2015) 498-512.</w:t>
      </w:r>
    </w:p>
    <w:p w14:paraId="61807309"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Mozdarani</w:t>
      </w:r>
      <w:proofErr w:type="spellEnd"/>
      <w:r w:rsidRPr="00B40096">
        <w:rPr>
          <w:rFonts w:ascii="Calibri" w:hAnsi="Calibri" w:cs="Calibri"/>
          <w:shd w:val="clear" w:color="auto" w:fill="FFFFFF"/>
        </w:rPr>
        <w:t xml:space="preserve"> H, Saberi AH. </w:t>
      </w:r>
      <w:r w:rsidRPr="00B40096">
        <w:rPr>
          <w:rFonts w:ascii="Calibri" w:hAnsi="Calibri" w:cs="Calibri"/>
          <w:lang w:eastAsia="en-GB"/>
        </w:rPr>
        <w:t xml:space="preserve">Induction of cytogenetic adaptive response of mouse bone marrow cells to radiation by therapeutic doses of bleomycin </w:t>
      </w:r>
      <w:proofErr w:type="spellStart"/>
      <w:r w:rsidRPr="00B40096">
        <w:rPr>
          <w:rFonts w:ascii="Calibri" w:hAnsi="Calibri" w:cs="Calibri"/>
          <w:lang w:eastAsia="en-GB"/>
        </w:rPr>
        <w:t>sulfate</w:t>
      </w:r>
      <w:proofErr w:type="spellEnd"/>
      <w:r w:rsidRPr="00B40096">
        <w:rPr>
          <w:rFonts w:ascii="Calibri" w:hAnsi="Calibri" w:cs="Calibri"/>
          <w:lang w:eastAsia="en-GB"/>
        </w:rPr>
        <w:t xml:space="preserve"> and actinomycin D as assayed by the micronucleus test. </w:t>
      </w:r>
      <w:r w:rsidRPr="00B40096">
        <w:rPr>
          <w:rFonts w:ascii="Calibri" w:hAnsi="Calibri" w:cs="Calibri"/>
          <w:shd w:val="clear" w:color="auto" w:fill="FFFFFF"/>
        </w:rPr>
        <w:t>Cancer Lett. 78 (1994) 141-150.</w:t>
      </w:r>
    </w:p>
    <w:p w14:paraId="17C9F910"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Müller L, Gocke E, </w:t>
      </w:r>
      <w:proofErr w:type="spellStart"/>
      <w:r w:rsidRPr="00B40096">
        <w:rPr>
          <w:rFonts w:ascii="Calibri" w:hAnsi="Calibri" w:cs="Calibri"/>
          <w:shd w:val="clear" w:color="auto" w:fill="FFFFFF"/>
        </w:rPr>
        <w:t>Lavé</w:t>
      </w:r>
      <w:proofErr w:type="spellEnd"/>
      <w:r w:rsidRPr="00B40096">
        <w:rPr>
          <w:rFonts w:ascii="Calibri" w:hAnsi="Calibri" w:cs="Calibri"/>
          <w:shd w:val="clear" w:color="auto" w:fill="FFFFFF"/>
        </w:rPr>
        <w:t xml:space="preserve"> T, Pfister T. </w:t>
      </w:r>
      <w:r w:rsidRPr="00B40096">
        <w:rPr>
          <w:rFonts w:ascii="Calibri" w:hAnsi="Calibri" w:cs="Calibri"/>
          <w:lang w:eastAsia="en-GB"/>
        </w:rPr>
        <w:t xml:space="preserve">Ethyl </w:t>
      </w:r>
      <w:proofErr w:type="spellStart"/>
      <w:r w:rsidRPr="00B40096">
        <w:rPr>
          <w:rFonts w:ascii="Calibri" w:hAnsi="Calibri" w:cs="Calibri"/>
          <w:lang w:eastAsia="en-GB"/>
        </w:rPr>
        <w:t>methanesulfonate</w:t>
      </w:r>
      <w:proofErr w:type="spellEnd"/>
      <w:r w:rsidRPr="00B40096">
        <w:rPr>
          <w:rFonts w:ascii="Calibri" w:hAnsi="Calibri" w:cs="Calibri"/>
          <w:lang w:eastAsia="en-GB"/>
        </w:rPr>
        <w:t xml:space="preserve"> toxicity in </w:t>
      </w:r>
      <w:proofErr w:type="spellStart"/>
      <w:r w:rsidRPr="00B40096">
        <w:rPr>
          <w:rFonts w:ascii="Calibri" w:hAnsi="Calibri" w:cs="Calibri"/>
          <w:lang w:eastAsia="en-GB"/>
        </w:rPr>
        <w:t>Viracept</w:t>
      </w:r>
      <w:proofErr w:type="spellEnd"/>
      <w:r w:rsidRPr="00B40096">
        <w:rPr>
          <w:rFonts w:ascii="Calibri" w:hAnsi="Calibri" w:cs="Calibri"/>
          <w:lang w:eastAsia="en-GB"/>
        </w:rPr>
        <w:t xml:space="preserve">--a comprehensive human risk assessment based on threshold data for genotoxicity. </w:t>
      </w:r>
      <w:r w:rsidRPr="00B40096">
        <w:rPr>
          <w:rFonts w:ascii="Calibri" w:hAnsi="Calibri" w:cs="Calibri"/>
          <w:shd w:val="clear" w:color="auto" w:fill="FFFFFF"/>
        </w:rPr>
        <w:t>Toxicol. Lett. 190 (2009) 317-329.</w:t>
      </w:r>
    </w:p>
    <w:p w14:paraId="3A6497A8"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Müller-Tegethoff K, Kasper P, Müller L. </w:t>
      </w:r>
      <w:r w:rsidRPr="00B40096">
        <w:rPr>
          <w:rFonts w:ascii="Calibri" w:eastAsia="Times New Roman" w:hAnsi="Calibri" w:cs="Calibri"/>
          <w:kern w:val="36"/>
          <w:lang w:eastAsia="en-GB"/>
        </w:rPr>
        <w:t xml:space="preserve">Evaluation studies on the in vitro rat hepatocyte micronucleus assay. </w:t>
      </w:r>
      <w:r w:rsidRPr="00B40096">
        <w:rPr>
          <w:rFonts w:ascii="Calibri" w:hAnsi="Calibri" w:cs="Calibri"/>
          <w:shd w:val="clear" w:color="auto" w:fill="FFFFFF"/>
        </w:rPr>
        <w:t>Mutat. Res. 335 (1995) 293-307.</w:t>
      </w:r>
    </w:p>
    <w:p w14:paraId="401ACE64"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Nesslany</w:t>
      </w:r>
      <w:proofErr w:type="spellEnd"/>
      <w:r w:rsidRPr="00B40096">
        <w:rPr>
          <w:rFonts w:ascii="Calibri" w:hAnsi="Calibri" w:cs="Calibri"/>
          <w:shd w:val="clear" w:color="auto" w:fill="FFFFFF"/>
        </w:rPr>
        <w:t xml:space="preserve"> F, Marzin D. </w:t>
      </w:r>
      <w:r w:rsidRPr="00B40096">
        <w:rPr>
          <w:rFonts w:ascii="Calibri" w:eastAsia="Times New Roman" w:hAnsi="Calibri" w:cs="Calibri"/>
          <w:kern w:val="36"/>
          <w:lang w:eastAsia="en-GB"/>
        </w:rPr>
        <w:t xml:space="preserve">A </w:t>
      </w:r>
      <w:proofErr w:type="spellStart"/>
      <w:r w:rsidRPr="00B40096">
        <w:rPr>
          <w:rFonts w:ascii="Calibri" w:eastAsia="Times New Roman" w:hAnsi="Calibri" w:cs="Calibri"/>
          <w:kern w:val="36"/>
          <w:lang w:eastAsia="en-GB"/>
        </w:rPr>
        <w:t>micromethod</w:t>
      </w:r>
      <w:proofErr w:type="spellEnd"/>
      <w:r w:rsidRPr="00B40096">
        <w:rPr>
          <w:rFonts w:ascii="Calibri" w:eastAsia="Times New Roman" w:hAnsi="Calibri" w:cs="Calibri"/>
          <w:kern w:val="36"/>
          <w:lang w:eastAsia="en-GB"/>
        </w:rPr>
        <w:t xml:space="preserve"> for the in vitro micronucleus assay. </w:t>
      </w:r>
      <w:r w:rsidRPr="00B40096">
        <w:rPr>
          <w:rFonts w:ascii="Calibri" w:hAnsi="Calibri" w:cs="Calibri"/>
          <w:shd w:val="clear" w:color="auto" w:fill="FFFFFF"/>
        </w:rPr>
        <w:t>Mutagenesis 14 (1999) 403-410.</w:t>
      </w:r>
    </w:p>
    <w:p w14:paraId="5F6C9B4F" w14:textId="77777777" w:rsidR="00B40096" w:rsidRPr="00B40096" w:rsidRDefault="00B40096" w:rsidP="00B40096">
      <w:pPr>
        <w:jc w:val="both"/>
      </w:pPr>
      <w:r w:rsidRPr="00B40096">
        <w:t xml:space="preserve">NTP. </w:t>
      </w:r>
      <w:hyperlink r:id="rId7" w:history="1">
        <w:r w:rsidRPr="00B40096">
          <w:rPr>
            <w:color w:val="0563C1" w:themeColor="hyperlink"/>
            <w:u w:val="single"/>
          </w:rPr>
          <w:t>https://ntp.niehs.nih.gov</w:t>
        </w:r>
      </w:hyperlink>
      <w:r w:rsidRPr="00B40096">
        <w:t xml:space="preserve"> </w:t>
      </w:r>
    </w:p>
    <w:p w14:paraId="648EFC64" w14:textId="77777777" w:rsidR="00B40096" w:rsidRPr="00B40096" w:rsidRDefault="00B40096" w:rsidP="00B40096">
      <w:pPr>
        <w:jc w:val="both"/>
      </w:pPr>
      <w:r w:rsidRPr="00B40096">
        <w:t xml:space="preserve">NTP TOX 72, NTP Technical Report on the Toxicity Studies of Sodium dichromate Dihydrate (CAS No. 7789-12-0) Administered in Drinking Water to Male and Female F344/N </w:t>
      </w:r>
      <w:proofErr w:type="spellStart"/>
      <w:r w:rsidRPr="00B40096">
        <w:t>rats</w:t>
      </w:r>
      <w:proofErr w:type="spellEnd"/>
      <w:r w:rsidRPr="00B40096">
        <w:t xml:space="preserve"> and B6C3F</w:t>
      </w:r>
      <w:r w:rsidRPr="00B40096">
        <w:rPr>
          <w:vertAlign w:val="subscript"/>
        </w:rPr>
        <w:t>1</w:t>
      </w:r>
      <w:r w:rsidRPr="00B40096">
        <w:t xml:space="preserve"> Mice and Male BALB/c and </w:t>
      </w:r>
      <w:r w:rsidRPr="00B40096">
        <w:rPr>
          <w:i/>
          <w:iCs/>
        </w:rPr>
        <w:t>am3</w:t>
      </w:r>
      <w:r w:rsidRPr="00B40096">
        <w:t>-C57BL/6 Mice, National Toxicology Program Toxicity Report Series Number 72, January 2007.</w:t>
      </w:r>
    </w:p>
    <w:p w14:paraId="5C75683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lastRenderedPageBreak/>
        <w:t xml:space="preserve">Oberly TJ, </w:t>
      </w:r>
      <w:proofErr w:type="spellStart"/>
      <w:r w:rsidRPr="00B40096">
        <w:rPr>
          <w:rFonts w:ascii="Calibri" w:hAnsi="Calibri" w:cs="Calibri"/>
          <w:shd w:val="clear" w:color="auto" w:fill="FFFFFF"/>
        </w:rPr>
        <w:t>Bewsey</w:t>
      </w:r>
      <w:proofErr w:type="spellEnd"/>
      <w:r w:rsidRPr="00B40096">
        <w:rPr>
          <w:rFonts w:ascii="Calibri" w:hAnsi="Calibri" w:cs="Calibri"/>
          <w:shd w:val="clear" w:color="auto" w:fill="FFFFFF"/>
        </w:rPr>
        <w:t xml:space="preserve"> BJ, Probst GS. </w:t>
      </w:r>
      <w:r w:rsidRPr="00B40096">
        <w:rPr>
          <w:rFonts w:ascii="Calibri" w:hAnsi="Calibri" w:cs="Calibri"/>
          <w:lang w:eastAsia="en-GB"/>
        </w:rPr>
        <w:t xml:space="preserve">An evaluation of the L5178Y TK+/- mouse lymphoma forward mutation assay using 42 chemicals. </w:t>
      </w:r>
      <w:r w:rsidRPr="00B40096">
        <w:rPr>
          <w:rFonts w:ascii="Calibri" w:hAnsi="Calibri" w:cs="Calibri"/>
          <w:shd w:val="clear" w:color="auto" w:fill="FFFFFF"/>
        </w:rPr>
        <w:t>Mutat. Res. 125 (1984) 291-306.</w:t>
      </w:r>
    </w:p>
    <w:p w14:paraId="1F2CB2D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Oliveira NG, </w:t>
      </w:r>
      <w:proofErr w:type="spellStart"/>
      <w:r w:rsidRPr="00B40096">
        <w:rPr>
          <w:rFonts w:ascii="Calibri" w:hAnsi="Calibri" w:cs="Calibri"/>
          <w:shd w:val="clear" w:color="auto" w:fill="FFFFFF"/>
        </w:rPr>
        <w:t>Pingarilho</w:t>
      </w:r>
      <w:proofErr w:type="spellEnd"/>
      <w:r w:rsidRPr="00B40096">
        <w:rPr>
          <w:rFonts w:ascii="Calibri" w:hAnsi="Calibri" w:cs="Calibri"/>
          <w:shd w:val="clear" w:color="auto" w:fill="FFFFFF"/>
        </w:rPr>
        <w:t xml:space="preserve"> M, Martins C, Fernandes AS, Vaz S, Martins V, Rueff J, Gaspar JF. </w:t>
      </w:r>
      <w:r w:rsidRPr="00B40096">
        <w:rPr>
          <w:rFonts w:ascii="Calibri" w:eastAsia="Times New Roman" w:hAnsi="Calibri" w:cs="Calibri"/>
          <w:kern w:val="36"/>
          <w:lang w:eastAsia="en-GB"/>
        </w:rPr>
        <w:t xml:space="preserve">Cytotoxicity and chromosomal aberrations induced by acrylamide in V79 cells: role of glutathione modulators. </w:t>
      </w:r>
      <w:r w:rsidRPr="00B40096">
        <w:rPr>
          <w:rFonts w:ascii="Calibri" w:hAnsi="Calibri" w:cs="Calibri"/>
          <w:shd w:val="clear" w:color="auto" w:fill="FFFFFF"/>
        </w:rPr>
        <w:t>Mutat. Res. 676 (2009) 87-92. </w:t>
      </w:r>
    </w:p>
    <w:p w14:paraId="10D4E0C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Oliver J, Meunier JR, </w:t>
      </w:r>
      <w:proofErr w:type="spellStart"/>
      <w:r w:rsidRPr="00B40096">
        <w:rPr>
          <w:rFonts w:ascii="Calibri" w:hAnsi="Calibri" w:cs="Calibri"/>
          <w:shd w:val="clear" w:color="auto" w:fill="FFFFFF"/>
        </w:rPr>
        <w:t>Awogi</w:t>
      </w:r>
      <w:proofErr w:type="spellEnd"/>
      <w:r w:rsidRPr="00B40096">
        <w:rPr>
          <w:rFonts w:ascii="Calibri" w:hAnsi="Calibri" w:cs="Calibri"/>
          <w:shd w:val="clear" w:color="auto" w:fill="FFFFFF"/>
        </w:rPr>
        <w:t xml:space="preserve"> T, </w:t>
      </w:r>
      <w:proofErr w:type="spellStart"/>
      <w:r w:rsidRPr="00B40096">
        <w:rPr>
          <w:rFonts w:ascii="Calibri" w:hAnsi="Calibri" w:cs="Calibri"/>
          <w:shd w:val="clear" w:color="auto" w:fill="FFFFFF"/>
        </w:rPr>
        <w:t>Elhajouji</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Ouldelhkim</w:t>
      </w:r>
      <w:proofErr w:type="spellEnd"/>
      <w:r w:rsidRPr="00B40096">
        <w:rPr>
          <w:rFonts w:ascii="Calibri" w:hAnsi="Calibri" w:cs="Calibri"/>
          <w:shd w:val="clear" w:color="auto" w:fill="FFFFFF"/>
        </w:rPr>
        <w:t xml:space="preserve"> MC, </w:t>
      </w:r>
      <w:proofErr w:type="spellStart"/>
      <w:r w:rsidRPr="00B40096">
        <w:rPr>
          <w:rFonts w:ascii="Calibri" w:hAnsi="Calibri" w:cs="Calibri"/>
          <w:shd w:val="clear" w:color="auto" w:fill="FFFFFF"/>
        </w:rPr>
        <w:t>Bichet</w:t>
      </w:r>
      <w:proofErr w:type="spellEnd"/>
      <w:r w:rsidRPr="00B40096">
        <w:rPr>
          <w:rFonts w:ascii="Calibri" w:hAnsi="Calibri" w:cs="Calibri"/>
          <w:shd w:val="clear" w:color="auto" w:fill="FFFFFF"/>
        </w:rPr>
        <w:t xml:space="preserve"> N, Thybaud V, Lorenzon G, Marzin D, Lorge E. </w:t>
      </w:r>
      <w:r w:rsidRPr="00B40096">
        <w:rPr>
          <w:rFonts w:ascii="Calibri" w:eastAsia="Times New Roman" w:hAnsi="Calibri" w:cs="Calibri"/>
          <w:kern w:val="36"/>
          <w:lang w:eastAsia="en-GB"/>
        </w:rPr>
        <w:t xml:space="preserve">SFTG international collaborative study on in vitro micronucleus test V. Using L5178Y cells. </w:t>
      </w:r>
      <w:r w:rsidRPr="00B40096">
        <w:rPr>
          <w:rFonts w:ascii="Calibri" w:hAnsi="Calibri" w:cs="Calibri"/>
          <w:shd w:val="clear" w:color="auto" w:fill="FFFFFF"/>
        </w:rPr>
        <w:t>Mutat. Res. 607 (2006) 125-152. </w:t>
      </w:r>
    </w:p>
    <w:p w14:paraId="51C01EDD"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Ollikainen E, Aitta-Aho T, Koburg M, </w:t>
      </w:r>
      <w:proofErr w:type="spellStart"/>
      <w:r w:rsidRPr="00B40096">
        <w:rPr>
          <w:rFonts w:ascii="Calibri" w:hAnsi="Calibri" w:cs="Calibri"/>
          <w:shd w:val="clear" w:color="auto" w:fill="FFFFFF"/>
        </w:rPr>
        <w:t>Kostiainen</w:t>
      </w:r>
      <w:proofErr w:type="spellEnd"/>
      <w:r w:rsidRPr="00B40096">
        <w:rPr>
          <w:rFonts w:ascii="Calibri" w:hAnsi="Calibri" w:cs="Calibri"/>
          <w:shd w:val="clear" w:color="auto" w:fill="FFFFFF"/>
        </w:rPr>
        <w:t xml:space="preserve"> R, </w:t>
      </w:r>
      <w:proofErr w:type="spellStart"/>
      <w:r w:rsidRPr="00B40096">
        <w:rPr>
          <w:rFonts w:ascii="Calibri" w:hAnsi="Calibri" w:cs="Calibri"/>
          <w:shd w:val="clear" w:color="auto" w:fill="FFFFFF"/>
        </w:rPr>
        <w:t>Sikanen</w:t>
      </w:r>
      <w:proofErr w:type="spellEnd"/>
      <w:r w:rsidRPr="00B40096">
        <w:rPr>
          <w:rFonts w:ascii="Calibri" w:hAnsi="Calibri" w:cs="Calibri"/>
          <w:shd w:val="clear" w:color="auto" w:fill="FFFFFF"/>
        </w:rPr>
        <w:t xml:space="preserve"> T. </w:t>
      </w:r>
      <w:r w:rsidRPr="00B40096">
        <w:rPr>
          <w:rFonts w:ascii="Calibri" w:hAnsi="Calibri" w:cs="Calibri"/>
          <w:lang w:eastAsia="en-GB"/>
        </w:rPr>
        <w:t xml:space="preserve">Rapid analysis of intraperitoneally administered morphine in mouse plasma and brain by microchip electrophoresis-electrochemical detection. </w:t>
      </w:r>
      <w:r w:rsidRPr="00B40096">
        <w:rPr>
          <w:rFonts w:ascii="Calibri" w:hAnsi="Calibri" w:cs="Calibri"/>
          <w:shd w:val="clear" w:color="auto" w:fill="FFFFFF"/>
        </w:rPr>
        <w:t>Sci. Rep. 9 (2019) 3311. </w:t>
      </w:r>
    </w:p>
    <w:p w14:paraId="526CE5B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Oppenheim JJ, Fishbein WN. </w:t>
      </w:r>
      <w:r w:rsidRPr="00B40096">
        <w:rPr>
          <w:rFonts w:ascii="Calibri" w:hAnsi="Calibri" w:cs="Calibri"/>
          <w:lang w:eastAsia="en-GB"/>
        </w:rPr>
        <w:t xml:space="preserve">Induction of chromosome breaks in cultured normal human leukocytes by potassium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hydroxyurea and related compounds. </w:t>
      </w:r>
      <w:r w:rsidRPr="00B40096">
        <w:rPr>
          <w:rFonts w:ascii="Calibri" w:hAnsi="Calibri" w:cs="Calibri"/>
          <w:shd w:val="clear" w:color="auto" w:fill="FFFFFF"/>
        </w:rPr>
        <w:t>Cancer Res. 25 (1965) 980-985.</w:t>
      </w:r>
    </w:p>
    <w:p w14:paraId="36B4963C"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Osterman </w:t>
      </w:r>
      <w:proofErr w:type="spellStart"/>
      <w:r w:rsidRPr="00B40096">
        <w:rPr>
          <w:rFonts w:ascii="Calibri" w:hAnsi="Calibri" w:cs="Calibri"/>
          <w:shd w:val="clear" w:color="auto" w:fill="FFFFFF"/>
        </w:rPr>
        <w:t>Golkar</w:t>
      </w:r>
      <w:proofErr w:type="spellEnd"/>
      <w:r w:rsidRPr="00B40096">
        <w:rPr>
          <w:rFonts w:ascii="Calibri" w:hAnsi="Calibri" w:cs="Calibri"/>
          <w:shd w:val="clear" w:color="auto" w:fill="FFFFFF"/>
        </w:rPr>
        <w:t xml:space="preserve"> S, Czene S, </w:t>
      </w:r>
      <w:proofErr w:type="spellStart"/>
      <w:r w:rsidRPr="00B40096">
        <w:rPr>
          <w:rFonts w:ascii="Calibri" w:hAnsi="Calibri" w:cs="Calibri"/>
          <w:shd w:val="clear" w:color="auto" w:fill="FFFFFF"/>
        </w:rPr>
        <w:t>Gokarakonda</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Haghdoost</w:t>
      </w:r>
      <w:proofErr w:type="spellEnd"/>
      <w:r w:rsidRPr="00B40096">
        <w:rPr>
          <w:rFonts w:ascii="Calibri" w:hAnsi="Calibri" w:cs="Calibri"/>
          <w:shd w:val="clear" w:color="auto" w:fill="FFFFFF"/>
        </w:rPr>
        <w:t xml:space="preserve"> S. </w:t>
      </w:r>
      <w:r w:rsidRPr="00B40096">
        <w:rPr>
          <w:rFonts w:ascii="Calibri" w:hAnsi="Calibri" w:cs="Calibri"/>
          <w:lang w:eastAsia="en-GB"/>
        </w:rPr>
        <w:t xml:space="preserve">Intracellular deoxyribonucleotide pool imbalance and DNA damage in cells treated with hydroxyurea, an inhibitor of ribonucleotide reductase. </w:t>
      </w:r>
      <w:r w:rsidRPr="00B40096">
        <w:rPr>
          <w:rFonts w:ascii="Calibri" w:hAnsi="Calibri" w:cs="Calibri"/>
          <w:shd w:val="clear" w:color="auto" w:fill="FFFFFF"/>
        </w:rPr>
        <w:t>Mutagenesis 28 (2013) 653-660. </w:t>
      </w:r>
    </w:p>
    <w:p w14:paraId="48F45AF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Overgaard J, Overgaard M, Nielsen OS, Pedersen AK, Timothy AR. </w:t>
      </w:r>
      <w:r w:rsidRPr="00B40096">
        <w:rPr>
          <w:rFonts w:ascii="Calibri" w:hAnsi="Calibri" w:cs="Calibri"/>
          <w:lang w:eastAsia="en-GB"/>
        </w:rPr>
        <w:t xml:space="preserve">A comparative investigation of nimorazole and </w:t>
      </w:r>
      <w:proofErr w:type="spellStart"/>
      <w:r w:rsidRPr="00B40096">
        <w:rPr>
          <w:rFonts w:ascii="Calibri" w:hAnsi="Calibri" w:cs="Calibri"/>
          <w:lang w:eastAsia="en-GB"/>
        </w:rPr>
        <w:t>misonidazole</w:t>
      </w:r>
      <w:proofErr w:type="spellEnd"/>
      <w:r w:rsidRPr="00B40096">
        <w:rPr>
          <w:rFonts w:ascii="Calibri" w:hAnsi="Calibri" w:cs="Calibri"/>
          <w:lang w:eastAsia="en-GB"/>
        </w:rPr>
        <w:t xml:space="preserve"> as hypoxic radiosensitizers in a C3H mammary carcinoma in vivo. </w:t>
      </w:r>
      <w:r w:rsidRPr="00B40096">
        <w:rPr>
          <w:rFonts w:ascii="Calibri" w:hAnsi="Calibri" w:cs="Calibri"/>
          <w:shd w:val="clear" w:color="auto" w:fill="FFFFFF"/>
        </w:rPr>
        <w:t>Br. J. Cancer 46 (1982) 904-911.</w:t>
      </w:r>
    </w:p>
    <w:p w14:paraId="615236B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Pallavicini MG, </w:t>
      </w:r>
      <w:proofErr w:type="spellStart"/>
      <w:r w:rsidRPr="00B40096">
        <w:rPr>
          <w:rFonts w:ascii="Calibri" w:hAnsi="Calibri" w:cs="Calibri"/>
          <w:shd w:val="clear" w:color="auto" w:fill="FFFFFF"/>
        </w:rPr>
        <w:t>Mazrimas</w:t>
      </w:r>
      <w:proofErr w:type="spellEnd"/>
      <w:r w:rsidRPr="00B40096">
        <w:rPr>
          <w:rFonts w:ascii="Calibri" w:hAnsi="Calibri" w:cs="Calibri"/>
          <w:shd w:val="clear" w:color="auto" w:fill="FFFFFF"/>
        </w:rPr>
        <w:t xml:space="preserve"> JA. </w:t>
      </w:r>
      <w:r w:rsidRPr="00B40096">
        <w:rPr>
          <w:rFonts w:ascii="Calibri" w:hAnsi="Calibri" w:cs="Calibri"/>
          <w:lang w:eastAsia="en-GB"/>
        </w:rPr>
        <w:t xml:space="preserve">High-performance liquid chromatographic analysis of cytosine arabinoside and metabolites in biological samples. </w:t>
      </w:r>
      <w:r w:rsidRPr="00B40096">
        <w:rPr>
          <w:rFonts w:ascii="Calibri" w:hAnsi="Calibri" w:cs="Calibri"/>
          <w:shd w:val="clear" w:color="auto" w:fill="FFFFFF"/>
        </w:rPr>
        <w:t xml:space="preserve">J. </w:t>
      </w:r>
      <w:proofErr w:type="spellStart"/>
      <w:r w:rsidRPr="00B40096">
        <w:rPr>
          <w:rFonts w:ascii="Calibri" w:hAnsi="Calibri" w:cs="Calibri"/>
          <w:shd w:val="clear" w:color="auto" w:fill="FFFFFF"/>
        </w:rPr>
        <w:t>Chromatogr</w:t>
      </w:r>
      <w:proofErr w:type="spellEnd"/>
      <w:r w:rsidRPr="00B40096">
        <w:rPr>
          <w:rFonts w:ascii="Calibri" w:hAnsi="Calibri" w:cs="Calibri"/>
          <w:shd w:val="clear" w:color="auto" w:fill="FFFFFF"/>
        </w:rPr>
        <w:t>. 183 (1980) 449-458. </w:t>
      </w:r>
    </w:p>
    <w:p w14:paraId="2A097F1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Pandey AK, Gurbani D, Bajpayee M, Parmar D, Ajmani S, Dhawan A.</w:t>
      </w:r>
      <w:r w:rsidRPr="00B40096">
        <w:rPr>
          <w:rFonts w:ascii="Calibri" w:hAnsi="Calibri" w:cs="Calibri"/>
          <w:lang w:eastAsia="en-GB"/>
        </w:rPr>
        <w:t xml:space="preserve"> In silico studies with human DNA topoisomerase-II alpha to unravel the mechanism of in vitro genotoxicity of benzene and its metabolites. </w:t>
      </w:r>
      <w:r w:rsidRPr="00B40096">
        <w:rPr>
          <w:rFonts w:ascii="Calibri" w:hAnsi="Calibri" w:cs="Calibri"/>
          <w:shd w:val="clear" w:color="auto" w:fill="FFFFFF"/>
        </w:rPr>
        <w:t xml:space="preserve"> Mutat. Res. 661 (2009) 57-70.</w:t>
      </w:r>
    </w:p>
    <w:p w14:paraId="495D7E2E"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Pant K, </w:t>
      </w:r>
      <w:proofErr w:type="spellStart"/>
      <w:r w:rsidRPr="00B40096">
        <w:rPr>
          <w:rFonts w:ascii="Calibri" w:hAnsi="Calibri" w:cs="Calibri"/>
          <w:shd w:val="clear" w:color="auto" w:fill="FFFFFF"/>
        </w:rPr>
        <w:t>Krsmanovic</w:t>
      </w:r>
      <w:proofErr w:type="spellEnd"/>
      <w:r w:rsidRPr="00B40096">
        <w:rPr>
          <w:rFonts w:ascii="Calibri" w:hAnsi="Calibri" w:cs="Calibri"/>
          <w:shd w:val="clear" w:color="auto" w:fill="FFFFFF"/>
        </w:rPr>
        <w:t xml:space="preserve"> L, Bruce SW, Kelley T, Arevalo M, Atta-</w:t>
      </w:r>
      <w:proofErr w:type="spellStart"/>
      <w:r w:rsidRPr="00B40096">
        <w:rPr>
          <w:rFonts w:ascii="Calibri" w:hAnsi="Calibri" w:cs="Calibri"/>
          <w:shd w:val="clear" w:color="auto" w:fill="FFFFFF"/>
        </w:rPr>
        <w:t>Safoh</w:t>
      </w:r>
      <w:proofErr w:type="spellEnd"/>
      <w:r w:rsidRPr="00B40096">
        <w:rPr>
          <w:rFonts w:ascii="Calibri" w:hAnsi="Calibri" w:cs="Calibri"/>
          <w:shd w:val="clear" w:color="auto" w:fill="FFFFFF"/>
        </w:rPr>
        <w:t xml:space="preserve"> S, </w:t>
      </w:r>
      <w:proofErr w:type="spellStart"/>
      <w:r w:rsidRPr="00B40096">
        <w:rPr>
          <w:rFonts w:ascii="Calibri" w:hAnsi="Calibri" w:cs="Calibri"/>
          <w:shd w:val="clear" w:color="auto" w:fill="FFFFFF"/>
        </w:rPr>
        <w:t>Debelie</w:t>
      </w:r>
      <w:proofErr w:type="spellEnd"/>
      <w:r w:rsidRPr="00B40096">
        <w:rPr>
          <w:rFonts w:ascii="Calibri" w:hAnsi="Calibri" w:cs="Calibri"/>
          <w:shd w:val="clear" w:color="auto" w:fill="FFFFFF"/>
        </w:rPr>
        <w:t xml:space="preserve"> F, La Force ML, Springer S, Sly J, Paranjpe M, Lawlor T, Aardema M. </w:t>
      </w:r>
      <w:r w:rsidRPr="00B40096">
        <w:rPr>
          <w:rFonts w:ascii="Calibri" w:eastAsia="Times New Roman" w:hAnsi="Calibri" w:cs="Calibri"/>
          <w:kern w:val="36"/>
          <w:lang w:eastAsia="en-GB"/>
        </w:rPr>
        <w:t xml:space="preserve">Combination comet/micronucleus assay validation performed by </w:t>
      </w:r>
      <w:proofErr w:type="spellStart"/>
      <w:r w:rsidRPr="00B40096">
        <w:rPr>
          <w:rFonts w:ascii="Calibri" w:eastAsia="Times New Roman" w:hAnsi="Calibri" w:cs="Calibri"/>
          <w:kern w:val="36"/>
          <w:lang w:eastAsia="en-GB"/>
        </w:rPr>
        <w:t>BioReliance</w:t>
      </w:r>
      <w:proofErr w:type="spellEnd"/>
      <w:r w:rsidRPr="00B40096">
        <w:rPr>
          <w:rFonts w:ascii="Calibri" w:eastAsia="Times New Roman" w:hAnsi="Calibri" w:cs="Calibri"/>
          <w:kern w:val="36"/>
          <w:lang w:eastAsia="en-GB"/>
        </w:rPr>
        <w:t xml:space="preserve"> under the </w:t>
      </w:r>
      <w:proofErr w:type="spellStart"/>
      <w:r w:rsidRPr="00B40096">
        <w:rPr>
          <w:rFonts w:ascii="Calibri" w:eastAsia="Times New Roman" w:hAnsi="Calibri" w:cs="Calibri"/>
          <w:kern w:val="36"/>
          <w:lang w:eastAsia="en-GB"/>
        </w:rPr>
        <w:t>JaCVAM</w:t>
      </w:r>
      <w:proofErr w:type="spellEnd"/>
      <w:r w:rsidRPr="00B40096">
        <w:rPr>
          <w:rFonts w:ascii="Calibri" w:eastAsia="Times New Roman" w:hAnsi="Calibri" w:cs="Calibri"/>
          <w:kern w:val="36"/>
          <w:lang w:eastAsia="en-GB"/>
        </w:rPr>
        <w:t xml:space="preserve"> initiative. </w:t>
      </w:r>
      <w:r w:rsidRPr="00B40096">
        <w:rPr>
          <w:rFonts w:ascii="Calibri" w:hAnsi="Calibri" w:cs="Calibri"/>
          <w:shd w:val="clear" w:color="auto" w:fill="FFFFFF"/>
        </w:rPr>
        <w:t>Mutat. Res. 786-788 (2015) 87-97.</w:t>
      </w:r>
    </w:p>
    <w:p w14:paraId="22BE88F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Parry JM, Parry EM, </w:t>
      </w:r>
      <w:proofErr w:type="spellStart"/>
      <w:r w:rsidRPr="00B40096">
        <w:rPr>
          <w:rFonts w:ascii="Calibri" w:hAnsi="Calibri" w:cs="Calibri"/>
          <w:shd w:val="clear" w:color="auto" w:fill="FFFFFF"/>
        </w:rPr>
        <w:t>Bourner</w:t>
      </w:r>
      <w:proofErr w:type="spellEnd"/>
      <w:r w:rsidRPr="00B40096">
        <w:rPr>
          <w:rFonts w:ascii="Calibri" w:hAnsi="Calibri" w:cs="Calibri"/>
          <w:shd w:val="clear" w:color="auto" w:fill="FFFFFF"/>
        </w:rPr>
        <w:t xml:space="preserve"> R, Doherty A, Ellard S, O'Donovan J, </w:t>
      </w:r>
      <w:proofErr w:type="spellStart"/>
      <w:r w:rsidRPr="00B40096">
        <w:rPr>
          <w:rFonts w:ascii="Calibri" w:hAnsi="Calibri" w:cs="Calibri"/>
          <w:shd w:val="clear" w:color="auto" w:fill="FFFFFF"/>
        </w:rPr>
        <w:t>Hoebee</w:t>
      </w:r>
      <w:proofErr w:type="spellEnd"/>
      <w:r w:rsidRPr="00B40096">
        <w:rPr>
          <w:rFonts w:ascii="Calibri" w:hAnsi="Calibri" w:cs="Calibri"/>
          <w:shd w:val="clear" w:color="auto" w:fill="FFFFFF"/>
        </w:rPr>
        <w:t xml:space="preserve"> B, de Stoppelaar JM, Mohn GR, </w:t>
      </w:r>
      <w:proofErr w:type="spellStart"/>
      <w:r w:rsidRPr="00B40096">
        <w:rPr>
          <w:rFonts w:ascii="Calibri" w:hAnsi="Calibri" w:cs="Calibri"/>
          <w:shd w:val="clear" w:color="auto" w:fill="FFFFFF"/>
        </w:rPr>
        <w:t>Onfelt</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Renglin</w:t>
      </w:r>
      <w:proofErr w:type="spellEnd"/>
      <w:r w:rsidRPr="00B40096">
        <w:rPr>
          <w:rFonts w:ascii="Calibri" w:hAnsi="Calibri" w:cs="Calibri"/>
          <w:shd w:val="clear" w:color="auto" w:fill="FFFFFF"/>
        </w:rPr>
        <w:t xml:space="preserve"> A, Schultz N, </w:t>
      </w:r>
      <w:proofErr w:type="spellStart"/>
      <w:r w:rsidRPr="00B40096">
        <w:rPr>
          <w:rFonts w:ascii="Calibri" w:hAnsi="Calibri" w:cs="Calibri"/>
          <w:shd w:val="clear" w:color="auto" w:fill="FFFFFF"/>
        </w:rPr>
        <w:t>Söderpalm-Berndes</w:t>
      </w:r>
      <w:proofErr w:type="spellEnd"/>
      <w:r w:rsidRPr="00B40096">
        <w:rPr>
          <w:rFonts w:ascii="Calibri" w:hAnsi="Calibri" w:cs="Calibri"/>
          <w:shd w:val="clear" w:color="auto" w:fill="FFFFFF"/>
        </w:rPr>
        <w:t xml:space="preserve"> C, Jensen KG, Kirsch-Volders M, </w:t>
      </w:r>
      <w:proofErr w:type="spellStart"/>
      <w:r w:rsidRPr="00B40096">
        <w:rPr>
          <w:rFonts w:ascii="Calibri" w:hAnsi="Calibri" w:cs="Calibri"/>
          <w:shd w:val="clear" w:color="auto" w:fill="FFFFFF"/>
        </w:rPr>
        <w:t>Elhajouji</w:t>
      </w:r>
      <w:proofErr w:type="spellEnd"/>
      <w:r w:rsidRPr="00B40096">
        <w:rPr>
          <w:rFonts w:ascii="Calibri" w:hAnsi="Calibri" w:cs="Calibri"/>
          <w:shd w:val="clear" w:color="auto" w:fill="FFFFFF"/>
        </w:rPr>
        <w:t xml:space="preserve"> A, Van </w:t>
      </w:r>
      <w:proofErr w:type="spellStart"/>
      <w:r w:rsidRPr="00B40096">
        <w:rPr>
          <w:rFonts w:ascii="Calibri" w:hAnsi="Calibri" w:cs="Calibri"/>
          <w:shd w:val="clear" w:color="auto" w:fill="FFFFFF"/>
        </w:rPr>
        <w:t>Hummelen</w:t>
      </w:r>
      <w:proofErr w:type="spellEnd"/>
      <w:r w:rsidRPr="00B40096">
        <w:rPr>
          <w:rFonts w:ascii="Calibri" w:hAnsi="Calibri" w:cs="Calibri"/>
          <w:shd w:val="clear" w:color="auto" w:fill="FFFFFF"/>
        </w:rPr>
        <w:t xml:space="preserve"> P, Degrassi F, </w:t>
      </w:r>
      <w:proofErr w:type="spellStart"/>
      <w:r w:rsidRPr="00B40096">
        <w:rPr>
          <w:rFonts w:ascii="Calibri" w:hAnsi="Calibri" w:cs="Calibri"/>
          <w:shd w:val="clear" w:color="auto" w:fill="FFFFFF"/>
        </w:rPr>
        <w:t>Antoccia</w:t>
      </w:r>
      <w:proofErr w:type="spellEnd"/>
      <w:r w:rsidRPr="00B40096">
        <w:rPr>
          <w:rFonts w:ascii="Calibri" w:hAnsi="Calibri" w:cs="Calibri"/>
          <w:shd w:val="clear" w:color="auto" w:fill="FFFFFF"/>
        </w:rPr>
        <w:t xml:space="preserve"> A, Cimini D, Izzo M, </w:t>
      </w:r>
      <w:proofErr w:type="spellStart"/>
      <w:r w:rsidRPr="00B40096">
        <w:rPr>
          <w:rFonts w:ascii="Calibri" w:hAnsi="Calibri" w:cs="Calibri"/>
          <w:shd w:val="clear" w:color="auto" w:fill="FFFFFF"/>
        </w:rPr>
        <w:t>Tanzarella</w:t>
      </w:r>
      <w:proofErr w:type="spellEnd"/>
      <w:r w:rsidRPr="00B40096">
        <w:rPr>
          <w:rFonts w:ascii="Calibri" w:hAnsi="Calibri" w:cs="Calibri"/>
          <w:shd w:val="clear" w:color="auto" w:fill="FFFFFF"/>
        </w:rPr>
        <w:t xml:space="preserve"> C, Adler ID, Kliesch U, </w:t>
      </w:r>
      <w:proofErr w:type="spellStart"/>
      <w:r w:rsidRPr="00B40096">
        <w:rPr>
          <w:rFonts w:ascii="Calibri" w:hAnsi="Calibri" w:cs="Calibri"/>
        </w:rPr>
        <w:t>Schriever</w:t>
      </w:r>
      <w:proofErr w:type="spellEnd"/>
      <w:r w:rsidRPr="00B40096">
        <w:rPr>
          <w:rFonts w:ascii="Calibri" w:hAnsi="Calibri" w:cs="Calibri"/>
        </w:rPr>
        <w:t xml:space="preserve">-Schwemmer G, Gasser P, </w:t>
      </w:r>
      <w:proofErr w:type="spellStart"/>
      <w:r w:rsidRPr="00B40096">
        <w:rPr>
          <w:rFonts w:ascii="Calibri" w:hAnsi="Calibri" w:cs="Calibri"/>
        </w:rPr>
        <w:t>Crebelli</w:t>
      </w:r>
      <w:proofErr w:type="spellEnd"/>
      <w:r w:rsidRPr="00B40096">
        <w:rPr>
          <w:rFonts w:ascii="Calibri" w:hAnsi="Calibri" w:cs="Calibri"/>
        </w:rPr>
        <w:t xml:space="preserve"> R, </w:t>
      </w:r>
      <w:proofErr w:type="spellStart"/>
      <w:r w:rsidRPr="00B40096">
        <w:rPr>
          <w:rFonts w:ascii="Calibri" w:hAnsi="Calibri" w:cs="Calibri"/>
        </w:rPr>
        <w:t>Carere</w:t>
      </w:r>
      <w:proofErr w:type="spellEnd"/>
      <w:r w:rsidRPr="00B40096">
        <w:rPr>
          <w:rFonts w:ascii="Calibri" w:hAnsi="Calibri" w:cs="Calibri"/>
        </w:rPr>
        <w:t xml:space="preserve"> A, Andreoli C, Benigni R, Leopardi P, Marcon F, </w:t>
      </w:r>
      <w:proofErr w:type="spellStart"/>
      <w:r w:rsidRPr="00B40096">
        <w:rPr>
          <w:rFonts w:ascii="Calibri" w:hAnsi="Calibri" w:cs="Calibri"/>
        </w:rPr>
        <w:t>Zinjo</w:t>
      </w:r>
      <w:proofErr w:type="spellEnd"/>
      <w:r w:rsidRPr="00B40096">
        <w:rPr>
          <w:rFonts w:ascii="Calibri" w:hAnsi="Calibri" w:cs="Calibri"/>
        </w:rPr>
        <w:t xml:space="preserve"> Z, Natarajan AT, </w:t>
      </w:r>
      <w:proofErr w:type="spellStart"/>
      <w:r w:rsidRPr="00B40096">
        <w:rPr>
          <w:rFonts w:ascii="Calibri" w:hAnsi="Calibri" w:cs="Calibri"/>
        </w:rPr>
        <w:t>Boei</w:t>
      </w:r>
      <w:proofErr w:type="spellEnd"/>
      <w:r w:rsidRPr="00B40096">
        <w:rPr>
          <w:rFonts w:ascii="Calibri" w:hAnsi="Calibri" w:cs="Calibri"/>
        </w:rPr>
        <w:t xml:space="preserve"> JJWA, Kappas A, Voutsinas G, Zarani FE, </w:t>
      </w:r>
      <w:proofErr w:type="spellStart"/>
      <w:r w:rsidRPr="00B40096">
        <w:rPr>
          <w:rFonts w:ascii="Calibri" w:hAnsi="Calibri" w:cs="Calibri"/>
        </w:rPr>
        <w:t>Patrinelli</w:t>
      </w:r>
      <w:proofErr w:type="spellEnd"/>
      <w:r w:rsidRPr="00B40096">
        <w:rPr>
          <w:rFonts w:ascii="Calibri" w:hAnsi="Calibri" w:cs="Calibri"/>
        </w:rPr>
        <w:t xml:space="preserve"> A, </w:t>
      </w:r>
      <w:proofErr w:type="spellStart"/>
      <w:r w:rsidRPr="00B40096">
        <w:rPr>
          <w:rFonts w:ascii="Calibri" w:hAnsi="Calibri" w:cs="Calibri"/>
        </w:rPr>
        <w:t>Pachierotti</w:t>
      </w:r>
      <w:proofErr w:type="spellEnd"/>
      <w:r w:rsidRPr="00B40096">
        <w:rPr>
          <w:rFonts w:ascii="Calibri" w:hAnsi="Calibri" w:cs="Calibri"/>
        </w:rPr>
        <w:t xml:space="preserve"> F, </w:t>
      </w:r>
      <w:proofErr w:type="spellStart"/>
      <w:r w:rsidRPr="00B40096">
        <w:rPr>
          <w:rFonts w:ascii="Calibri" w:hAnsi="Calibri" w:cs="Calibri"/>
        </w:rPr>
        <w:t>Tiveron</w:t>
      </w:r>
      <w:proofErr w:type="spellEnd"/>
      <w:r w:rsidRPr="00B40096">
        <w:rPr>
          <w:rFonts w:ascii="Calibri" w:hAnsi="Calibri" w:cs="Calibri"/>
        </w:rPr>
        <w:t xml:space="preserve"> C, </w:t>
      </w:r>
      <w:r w:rsidRPr="00B40096">
        <w:rPr>
          <w:rFonts w:ascii="Calibri" w:hAnsi="Calibri" w:cs="Calibri"/>
          <w:shd w:val="clear" w:color="auto" w:fill="FFFFFF"/>
        </w:rPr>
        <w:t xml:space="preserve">Hess P, </w:t>
      </w:r>
      <w:r w:rsidRPr="00B40096">
        <w:rPr>
          <w:rFonts w:ascii="Calibri" w:eastAsia="Times New Roman" w:hAnsi="Calibri" w:cs="Calibri"/>
          <w:kern w:val="36"/>
          <w:lang w:eastAsia="en-GB"/>
        </w:rPr>
        <w:t xml:space="preserve">The detection and evaluation of aneugenic chemicals. </w:t>
      </w:r>
      <w:r w:rsidRPr="00B40096">
        <w:rPr>
          <w:rFonts w:ascii="Calibri" w:hAnsi="Calibri" w:cs="Calibri"/>
          <w:shd w:val="clear" w:color="auto" w:fill="FFFFFF"/>
        </w:rPr>
        <w:t>Mutat. Res. 353 (1996) 11-46. </w:t>
      </w:r>
    </w:p>
    <w:p w14:paraId="02997F4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Pasquini R, Villarini M, Scassellati </w:t>
      </w:r>
      <w:proofErr w:type="spellStart"/>
      <w:r w:rsidRPr="00B40096">
        <w:rPr>
          <w:rFonts w:ascii="Calibri" w:hAnsi="Calibri" w:cs="Calibri"/>
          <w:shd w:val="clear" w:color="auto" w:fill="FFFFFF"/>
        </w:rPr>
        <w:t>Sforzolini</w:t>
      </w:r>
      <w:proofErr w:type="spellEnd"/>
      <w:r w:rsidRPr="00B40096">
        <w:rPr>
          <w:rFonts w:ascii="Calibri" w:hAnsi="Calibri" w:cs="Calibri"/>
          <w:shd w:val="clear" w:color="auto" w:fill="FFFFFF"/>
        </w:rPr>
        <w:t xml:space="preserve"> G, </w:t>
      </w:r>
      <w:proofErr w:type="spellStart"/>
      <w:r w:rsidRPr="00B40096">
        <w:rPr>
          <w:rFonts w:ascii="Calibri" w:hAnsi="Calibri" w:cs="Calibri"/>
          <w:shd w:val="clear" w:color="auto" w:fill="FFFFFF"/>
        </w:rPr>
        <w:t>Fatigoni</w:t>
      </w:r>
      <w:proofErr w:type="spellEnd"/>
      <w:r w:rsidRPr="00B40096">
        <w:rPr>
          <w:rFonts w:ascii="Calibri" w:hAnsi="Calibri" w:cs="Calibri"/>
          <w:shd w:val="clear" w:color="auto" w:fill="FFFFFF"/>
        </w:rPr>
        <w:t xml:space="preserve"> C, Moretti M. </w:t>
      </w:r>
      <w:r w:rsidRPr="00B40096">
        <w:rPr>
          <w:rFonts w:ascii="Calibri" w:hAnsi="Calibri" w:cs="Calibri"/>
          <w:lang w:eastAsia="en-GB"/>
        </w:rPr>
        <w:t xml:space="preserve">Micronucleus induction in cells co-exposed in vitro to 50 Hz magnetic field and benzene, 1,4-benzenediol (hydroquinone) or 1,2,4-benzenetriol. </w:t>
      </w:r>
      <w:r w:rsidRPr="00B40096">
        <w:rPr>
          <w:rFonts w:ascii="Calibri" w:hAnsi="Calibri" w:cs="Calibri"/>
          <w:shd w:val="clear" w:color="auto" w:fill="FFFFFF"/>
        </w:rPr>
        <w:t>Toxicol. In Vitro 17 (2003) 581-586. </w:t>
      </w:r>
    </w:p>
    <w:p w14:paraId="55B4202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Pass GJ, Carrie D, Boylan M, </w:t>
      </w:r>
      <w:proofErr w:type="spellStart"/>
      <w:r w:rsidRPr="00B40096">
        <w:rPr>
          <w:rFonts w:ascii="Calibri" w:hAnsi="Calibri" w:cs="Calibri"/>
          <w:shd w:val="clear" w:color="auto" w:fill="FFFFFF"/>
        </w:rPr>
        <w:t>Lorimore</w:t>
      </w:r>
      <w:proofErr w:type="spellEnd"/>
      <w:r w:rsidRPr="00B40096">
        <w:rPr>
          <w:rFonts w:ascii="Calibri" w:hAnsi="Calibri" w:cs="Calibri"/>
          <w:shd w:val="clear" w:color="auto" w:fill="FFFFFF"/>
        </w:rPr>
        <w:t xml:space="preserve"> S, Wright E, Houston B, Henderson CJ, Wolf CR. </w:t>
      </w:r>
      <w:r w:rsidRPr="00B40096">
        <w:rPr>
          <w:rFonts w:ascii="Calibri" w:hAnsi="Calibri" w:cs="Calibri"/>
          <w:lang w:eastAsia="en-GB"/>
        </w:rPr>
        <w:t xml:space="preserve">Role of hepatic cytochrome p450s in the pharmacokinetics and toxicity of cyclophosphamide: studies with the hepatic cytochrome p450 reductase null mouse. </w:t>
      </w:r>
      <w:r w:rsidRPr="00B40096">
        <w:rPr>
          <w:rFonts w:ascii="Calibri" w:hAnsi="Calibri" w:cs="Calibri"/>
          <w:shd w:val="clear" w:color="auto" w:fill="FFFFFF"/>
        </w:rPr>
        <w:t>Cancer Res. 65 (2005) 4211-4217.</w:t>
      </w:r>
    </w:p>
    <w:p w14:paraId="7A41765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Paulsson B, </w:t>
      </w:r>
      <w:proofErr w:type="spellStart"/>
      <w:r w:rsidRPr="00B40096">
        <w:rPr>
          <w:rFonts w:ascii="Calibri" w:hAnsi="Calibri" w:cs="Calibri"/>
          <w:shd w:val="clear" w:color="auto" w:fill="FFFFFF"/>
        </w:rPr>
        <w:t>Grawé</w:t>
      </w:r>
      <w:proofErr w:type="spellEnd"/>
      <w:r w:rsidRPr="00B40096">
        <w:rPr>
          <w:rFonts w:ascii="Calibri" w:hAnsi="Calibri" w:cs="Calibri"/>
          <w:shd w:val="clear" w:color="auto" w:fill="FFFFFF"/>
        </w:rPr>
        <w:t xml:space="preserve"> J, </w:t>
      </w:r>
      <w:proofErr w:type="spellStart"/>
      <w:r w:rsidRPr="00B40096">
        <w:rPr>
          <w:rFonts w:ascii="Calibri" w:hAnsi="Calibri" w:cs="Calibri"/>
          <w:shd w:val="clear" w:color="auto" w:fill="FFFFFF"/>
        </w:rPr>
        <w:t>Törnqvist</w:t>
      </w:r>
      <w:proofErr w:type="spellEnd"/>
      <w:r w:rsidRPr="00B40096">
        <w:rPr>
          <w:rFonts w:ascii="Calibri" w:hAnsi="Calibri" w:cs="Calibri"/>
          <w:shd w:val="clear" w:color="auto" w:fill="FFFFFF"/>
        </w:rPr>
        <w:t xml:space="preserve"> M. </w:t>
      </w:r>
      <w:proofErr w:type="spellStart"/>
      <w:r w:rsidRPr="00B40096">
        <w:rPr>
          <w:rFonts w:ascii="Calibri" w:hAnsi="Calibri" w:cs="Calibri"/>
          <w:lang w:eastAsia="en-GB"/>
        </w:rPr>
        <w:t>Hemoglobin</w:t>
      </w:r>
      <w:proofErr w:type="spellEnd"/>
      <w:r w:rsidRPr="00B40096">
        <w:rPr>
          <w:rFonts w:ascii="Calibri" w:hAnsi="Calibri" w:cs="Calibri"/>
          <w:lang w:eastAsia="en-GB"/>
        </w:rPr>
        <w:t xml:space="preserve"> adducts and micronucleus frequencies in mouse and rat after acrylamide or N-</w:t>
      </w:r>
      <w:proofErr w:type="spellStart"/>
      <w:r w:rsidRPr="00B40096">
        <w:rPr>
          <w:rFonts w:ascii="Calibri" w:hAnsi="Calibri" w:cs="Calibri"/>
          <w:lang w:eastAsia="en-GB"/>
        </w:rPr>
        <w:t>methylolacrylamide</w:t>
      </w:r>
      <w:proofErr w:type="spellEnd"/>
      <w:r w:rsidRPr="00B40096">
        <w:rPr>
          <w:rFonts w:ascii="Calibri" w:hAnsi="Calibri" w:cs="Calibri"/>
          <w:lang w:eastAsia="en-GB"/>
        </w:rPr>
        <w:t xml:space="preserve"> treatment. </w:t>
      </w:r>
      <w:r w:rsidRPr="00B40096">
        <w:rPr>
          <w:rFonts w:ascii="Calibri" w:hAnsi="Calibri" w:cs="Calibri"/>
          <w:shd w:val="clear" w:color="auto" w:fill="FFFFFF"/>
        </w:rPr>
        <w:t>Mutat. Res. 516 (2002) 101-111.</w:t>
      </w:r>
    </w:p>
    <w:p w14:paraId="3C64FA96"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Paulsson B, Kotova N, </w:t>
      </w:r>
      <w:proofErr w:type="spellStart"/>
      <w:r w:rsidRPr="00B40096">
        <w:rPr>
          <w:rFonts w:ascii="Calibri" w:hAnsi="Calibri" w:cs="Calibri"/>
          <w:shd w:val="clear" w:color="auto" w:fill="FFFFFF"/>
        </w:rPr>
        <w:t>Grawé</w:t>
      </w:r>
      <w:proofErr w:type="spellEnd"/>
      <w:r w:rsidRPr="00B40096">
        <w:rPr>
          <w:rFonts w:ascii="Calibri" w:hAnsi="Calibri" w:cs="Calibri"/>
          <w:shd w:val="clear" w:color="auto" w:fill="FFFFFF"/>
        </w:rPr>
        <w:t xml:space="preserve"> J, Henderson A, Granath F, Golding B, </w:t>
      </w:r>
      <w:proofErr w:type="spellStart"/>
      <w:r w:rsidRPr="00B40096">
        <w:rPr>
          <w:rFonts w:ascii="Calibri" w:hAnsi="Calibri" w:cs="Calibri"/>
          <w:shd w:val="clear" w:color="auto" w:fill="FFFFFF"/>
        </w:rPr>
        <w:t>Törnqvist</w:t>
      </w:r>
      <w:proofErr w:type="spellEnd"/>
      <w:r w:rsidRPr="00B40096">
        <w:rPr>
          <w:rFonts w:ascii="Calibri" w:hAnsi="Calibri" w:cs="Calibri"/>
          <w:shd w:val="clear" w:color="auto" w:fill="FFFFFF"/>
        </w:rPr>
        <w:t xml:space="preserve"> M. </w:t>
      </w:r>
      <w:r w:rsidRPr="00B40096">
        <w:rPr>
          <w:rFonts w:ascii="Calibri" w:eastAsia="Times New Roman" w:hAnsi="Calibri" w:cs="Calibri"/>
          <w:kern w:val="36"/>
          <w:lang w:eastAsia="en-GB"/>
        </w:rPr>
        <w:t xml:space="preserve">Induction of micronuclei in mouse and rat by </w:t>
      </w:r>
      <w:proofErr w:type="spellStart"/>
      <w:r w:rsidRPr="00B40096">
        <w:rPr>
          <w:rFonts w:ascii="Calibri" w:eastAsia="Times New Roman" w:hAnsi="Calibri" w:cs="Calibri"/>
          <w:kern w:val="36"/>
          <w:lang w:eastAsia="en-GB"/>
        </w:rPr>
        <w:t>glycidamide</w:t>
      </w:r>
      <w:proofErr w:type="spellEnd"/>
      <w:r w:rsidRPr="00B40096">
        <w:rPr>
          <w:rFonts w:ascii="Calibri" w:eastAsia="Times New Roman" w:hAnsi="Calibri" w:cs="Calibri"/>
          <w:kern w:val="36"/>
          <w:lang w:eastAsia="en-GB"/>
        </w:rPr>
        <w:t xml:space="preserve">, genotoxic metabolite of acrylamide. </w:t>
      </w:r>
      <w:r w:rsidRPr="00B40096">
        <w:rPr>
          <w:rFonts w:ascii="Calibri" w:hAnsi="Calibri" w:cs="Calibri"/>
          <w:shd w:val="clear" w:color="auto" w:fill="FFFFFF"/>
        </w:rPr>
        <w:t>Mutat. Res. 535 (2003) 15-24. </w:t>
      </w:r>
    </w:p>
    <w:p w14:paraId="08EE1B6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Pedersen JE, Smith MR, Bugden RD, Peckham MJ. </w:t>
      </w:r>
      <w:r w:rsidRPr="00B40096">
        <w:rPr>
          <w:rFonts w:ascii="Calibri" w:hAnsi="Calibri" w:cs="Calibri"/>
          <w:lang w:eastAsia="en-GB"/>
        </w:rPr>
        <w:t xml:space="preserve">Distribution and tumour cytotoxicity of the radiosensitizer </w:t>
      </w:r>
      <w:proofErr w:type="spellStart"/>
      <w:r w:rsidRPr="00B40096">
        <w:rPr>
          <w:rFonts w:ascii="Calibri" w:hAnsi="Calibri" w:cs="Calibri"/>
          <w:lang w:eastAsia="en-GB"/>
        </w:rPr>
        <w:t>misonidazole</w:t>
      </w:r>
      <w:proofErr w:type="spellEnd"/>
      <w:r w:rsidRPr="00B40096">
        <w:rPr>
          <w:rFonts w:ascii="Calibri" w:hAnsi="Calibri" w:cs="Calibri"/>
          <w:lang w:eastAsia="en-GB"/>
        </w:rPr>
        <w:t xml:space="preserve"> (Ro-07-0582) in C57 mice. </w:t>
      </w:r>
      <w:r w:rsidRPr="00B40096">
        <w:rPr>
          <w:rFonts w:ascii="Calibri" w:hAnsi="Calibri" w:cs="Calibri"/>
          <w:shd w:val="clear" w:color="auto" w:fill="FFFFFF"/>
        </w:rPr>
        <w:t>Br. J. Cancer 39 (1979) 429-433.</w:t>
      </w:r>
    </w:p>
    <w:p w14:paraId="319DAF6F"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Peters GJ, </w:t>
      </w:r>
      <w:proofErr w:type="spellStart"/>
      <w:r w:rsidRPr="00B40096">
        <w:rPr>
          <w:rFonts w:ascii="Calibri" w:hAnsi="Calibri" w:cs="Calibri"/>
          <w:shd w:val="clear" w:color="auto" w:fill="FFFFFF"/>
        </w:rPr>
        <w:t>Lankelma</w:t>
      </w:r>
      <w:proofErr w:type="spellEnd"/>
      <w:r w:rsidRPr="00B40096">
        <w:rPr>
          <w:rFonts w:ascii="Calibri" w:hAnsi="Calibri" w:cs="Calibri"/>
          <w:shd w:val="clear" w:color="auto" w:fill="FFFFFF"/>
        </w:rPr>
        <w:t xml:space="preserve"> J, Kok RM, </w:t>
      </w:r>
      <w:proofErr w:type="spellStart"/>
      <w:r w:rsidRPr="00B40096">
        <w:rPr>
          <w:rFonts w:ascii="Calibri" w:hAnsi="Calibri" w:cs="Calibri"/>
          <w:shd w:val="clear" w:color="auto" w:fill="FFFFFF"/>
        </w:rPr>
        <w:t>Noordhuis</w:t>
      </w:r>
      <w:proofErr w:type="spellEnd"/>
      <w:r w:rsidRPr="00B40096">
        <w:rPr>
          <w:rFonts w:ascii="Calibri" w:hAnsi="Calibri" w:cs="Calibri"/>
          <w:shd w:val="clear" w:color="auto" w:fill="FFFFFF"/>
        </w:rPr>
        <w:t xml:space="preserve"> P, van </w:t>
      </w:r>
      <w:proofErr w:type="spellStart"/>
      <w:r w:rsidRPr="00B40096">
        <w:rPr>
          <w:rFonts w:ascii="Calibri" w:hAnsi="Calibri" w:cs="Calibri"/>
          <w:shd w:val="clear" w:color="auto" w:fill="FFFFFF"/>
        </w:rPr>
        <w:t>Groeningen</w:t>
      </w:r>
      <w:proofErr w:type="spellEnd"/>
      <w:r w:rsidRPr="00B40096">
        <w:rPr>
          <w:rFonts w:ascii="Calibri" w:hAnsi="Calibri" w:cs="Calibri"/>
          <w:shd w:val="clear" w:color="auto" w:fill="FFFFFF"/>
        </w:rPr>
        <w:t xml:space="preserve"> CJ, van der Wilt CL, Meyer S, Pinedo HM. </w:t>
      </w:r>
      <w:r w:rsidRPr="00B40096">
        <w:rPr>
          <w:rFonts w:ascii="Calibri" w:hAnsi="Calibri" w:cs="Calibri"/>
          <w:kern w:val="36"/>
          <w:lang w:eastAsia="en-GB"/>
        </w:rPr>
        <w:t xml:space="preserve">Prolonged retention of high concentrations of 5-fluorouracil in human and murine </w:t>
      </w:r>
      <w:proofErr w:type="spellStart"/>
      <w:r w:rsidRPr="00B40096">
        <w:rPr>
          <w:rFonts w:ascii="Calibri" w:hAnsi="Calibri" w:cs="Calibri"/>
          <w:kern w:val="36"/>
          <w:lang w:eastAsia="en-GB"/>
        </w:rPr>
        <w:t>tumors</w:t>
      </w:r>
      <w:proofErr w:type="spellEnd"/>
      <w:r w:rsidRPr="00B40096">
        <w:rPr>
          <w:rFonts w:ascii="Calibri" w:hAnsi="Calibri" w:cs="Calibri"/>
          <w:kern w:val="36"/>
          <w:lang w:eastAsia="en-GB"/>
        </w:rPr>
        <w:t xml:space="preserve"> as compared with plasma. </w:t>
      </w:r>
      <w:r w:rsidRPr="00B40096">
        <w:rPr>
          <w:rFonts w:ascii="Calibri" w:hAnsi="Calibri" w:cs="Calibri"/>
          <w:shd w:val="clear" w:color="auto" w:fill="FFFFFF"/>
        </w:rPr>
        <w:t xml:space="preserve">Cancer Chemother.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31 (1993) 269-276.</w:t>
      </w:r>
    </w:p>
    <w:p w14:paraId="09600294"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Phillips MD, Nascimbeni B, Tice RR, Shelby MD. </w:t>
      </w:r>
      <w:r w:rsidRPr="00B40096">
        <w:rPr>
          <w:rFonts w:ascii="Calibri" w:hAnsi="Calibri" w:cs="Calibri"/>
          <w:lang w:eastAsia="en-GB"/>
        </w:rPr>
        <w:t xml:space="preserve">Induction of micronuclei in mouse bone marrow cells: an evaluation of nucleoside analogues used in the treatment of AIDS. </w:t>
      </w:r>
      <w:r w:rsidRPr="00B40096">
        <w:rPr>
          <w:rFonts w:ascii="Calibri" w:hAnsi="Calibri" w:cs="Calibri"/>
          <w:shd w:val="clear" w:color="auto" w:fill="FFFFFF"/>
        </w:rPr>
        <w:t>Environ. Mol. Mutagen. 18 (1991) 168-183.</w:t>
      </w:r>
    </w:p>
    <w:p w14:paraId="434FA5A8"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Pontén</w:t>
      </w:r>
      <w:proofErr w:type="spellEnd"/>
      <w:r w:rsidRPr="00B40096">
        <w:rPr>
          <w:rFonts w:ascii="Calibri" w:hAnsi="Calibri" w:cs="Calibri"/>
          <w:shd w:val="clear" w:color="auto" w:fill="FFFFFF"/>
        </w:rPr>
        <w:t xml:space="preserve"> I, Mutch P, Nicholls DJ, Saad A, Pohl CD, Young A, Fred C, O'Donovan MR, Åberg P. </w:t>
      </w:r>
      <w:r w:rsidRPr="00B40096">
        <w:rPr>
          <w:rFonts w:ascii="Calibri" w:eastAsia="Times New Roman" w:hAnsi="Calibri" w:cs="Calibri"/>
          <w:kern w:val="36"/>
          <w:lang w:eastAsia="en-GB"/>
        </w:rPr>
        <w:t xml:space="preserve">Micronucleus induction in the bone marrow of rats by pharmacological mechanisms. II: long-acting beta-2 agonism. </w:t>
      </w:r>
      <w:r w:rsidRPr="00B40096">
        <w:rPr>
          <w:rFonts w:ascii="Calibri" w:hAnsi="Calibri" w:cs="Calibri"/>
          <w:shd w:val="clear" w:color="auto" w:fill="FFFFFF"/>
        </w:rPr>
        <w:t>Mutagenesis 28 (2013) 233-239.</w:t>
      </w:r>
    </w:p>
    <w:p w14:paraId="6192F93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Poul JM, Huet S, Godard T, Sanders P. </w:t>
      </w:r>
      <w:r w:rsidRPr="00B40096">
        <w:rPr>
          <w:rFonts w:ascii="Calibri" w:hAnsi="Calibri" w:cs="Calibri"/>
          <w:lang w:eastAsia="en-GB"/>
        </w:rPr>
        <w:t xml:space="preserve">Lack of genotoxicity of potassium iodate in the alkaline comet assay and in the cytokinesis-block micronucleus test. Comparison to potassium bromate. </w:t>
      </w:r>
      <w:r w:rsidRPr="00B40096">
        <w:rPr>
          <w:rFonts w:ascii="Calibri" w:hAnsi="Calibri" w:cs="Calibri"/>
          <w:shd w:val="clear" w:color="auto" w:fill="FFFFFF"/>
        </w:rPr>
        <w:t>Food Chem. Toxicol. 42 (2004) 203-209. </w:t>
      </w:r>
    </w:p>
    <w:p w14:paraId="5E6FB55B"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Priestley CC, Green RM, Fellows MD, Doherty AT, Hodges NJ, O'Donovan MR. </w:t>
      </w:r>
      <w:r w:rsidRPr="00B40096">
        <w:rPr>
          <w:rFonts w:ascii="Calibri" w:eastAsia="Times New Roman" w:hAnsi="Calibri" w:cs="Calibri"/>
          <w:kern w:val="36"/>
          <w:lang w:eastAsia="en-GB"/>
        </w:rPr>
        <w:t xml:space="preserve">Anomalous genotoxic responses induced in mouse lymphoma L5178Y cells by potassium bromate. </w:t>
      </w:r>
      <w:r w:rsidRPr="00B40096">
        <w:rPr>
          <w:rFonts w:ascii="Calibri" w:hAnsi="Calibri" w:cs="Calibri"/>
          <w:shd w:val="clear" w:color="auto" w:fill="FFFFFF"/>
        </w:rPr>
        <w:t>Toxicology 267 (2010) 45-53.</w:t>
      </w:r>
    </w:p>
    <w:p w14:paraId="7E8D3FFE" w14:textId="77777777" w:rsidR="00B40096" w:rsidRPr="00B40096" w:rsidRDefault="00B40096" w:rsidP="00B40096">
      <w:pPr>
        <w:jc w:val="both"/>
        <w:rPr>
          <w:rFonts w:eastAsia="Times New Roman"/>
        </w:rPr>
      </w:pPr>
      <w:r w:rsidRPr="00B40096">
        <w:t>Proudlock RJ. Thiophanate-methyl mouse micronucleus test. Unpublished report No. NOD 024/983714 from Huntingdon Life Sciences Ltd., Huntingdon, Cambridgeshire, England. Report date 1999. Submitted to WHO by Nippon Soda Co., Ltd. Tokyo, Japan</w:t>
      </w:r>
      <w:r w:rsidRPr="00B40096">
        <w:rPr>
          <w:rFonts w:eastAsia="Times New Roman"/>
        </w:rPr>
        <w:t xml:space="preserve"> (summarised by R Pfeil &amp; D Ray in “</w:t>
      </w:r>
      <w:r w:rsidRPr="00B40096">
        <w:t>Pesticide residues in food — 2006; Toxicological evaluations; Sponsored jointly by FAO and WHO With the support of the International Programme on Chemical Safety (IPCS) Joint Meeting of the FAO Panel of Experts on Pesticide Residues in Food and the Environment and the WHO Core Assessment Group Rome, Italy, 3–12 October 2006, pp</w:t>
      </w:r>
      <w:r w:rsidRPr="00B40096">
        <w:rPr>
          <w:rFonts w:eastAsia="Times New Roman"/>
        </w:rPr>
        <w:t xml:space="preserve"> 557-573. Also </w:t>
      </w:r>
      <w:bookmarkStart w:id="1" w:name="_Hlk68882698"/>
      <w:r w:rsidRPr="00B40096">
        <w:rPr>
          <w:rFonts w:eastAsia="Times New Roman"/>
        </w:rPr>
        <w:t xml:space="preserve">summarised in </w:t>
      </w:r>
      <w:r w:rsidRPr="00B40096">
        <w:t xml:space="preserve">CHEMICAL REVIEW PROGRAM; HUMAN HEALTH RISK ASSESSMENT; THIOPHANATE-METHYL, 2009 </w:t>
      </w:r>
      <w:r w:rsidRPr="00B40096">
        <w:rPr>
          <w:rFonts w:eastAsia="Times New Roman"/>
        </w:rPr>
        <w:t>by Australian Pesticides and Veterinary Medicines Authority)</w:t>
      </w:r>
      <w:bookmarkEnd w:id="1"/>
    </w:p>
    <w:p w14:paraId="0BDCEE9C" w14:textId="77777777" w:rsidR="00B40096" w:rsidRPr="00B40096" w:rsidRDefault="00B40096" w:rsidP="00B40096">
      <w:pPr>
        <w:jc w:val="both"/>
        <w:rPr>
          <w:rFonts w:ascii="Calibri" w:eastAsia="Times New Roman" w:hAnsi="Calibri" w:cs="Calibri"/>
          <w:kern w:val="36"/>
          <w:lang w:eastAsia="en-GB"/>
        </w:rPr>
      </w:pPr>
      <w:r w:rsidRPr="00B40096">
        <w:rPr>
          <w:rFonts w:ascii="Calibri" w:hAnsi="Calibri" w:cs="Calibri"/>
        </w:rPr>
        <w:t>Purvin S, </w:t>
      </w:r>
      <w:proofErr w:type="spellStart"/>
      <w:r w:rsidRPr="00B40096">
        <w:rPr>
          <w:rFonts w:ascii="Calibri" w:hAnsi="Calibri" w:cs="Calibri"/>
        </w:rPr>
        <w:t>Vuddanda</w:t>
      </w:r>
      <w:proofErr w:type="spellEnd"/>
      <w:r w:rsidRPr="00B40096">
        <w:rPr>
          <w:rFonts w:ascii="Calibri" w:hAnsi="Calibri" w:cs="Calibri"/>
        </w:rPr>
        <w:t xml:space="preserve"> PR, Singh SK, Jain A, Singh S. </w:t>
      </w:r>
      <w:r w:rsidRPr="00B40096">
        <w:rPr>
          <w:rFonts w:ascii="Calibri" w:eastAsia="Times New Roman" w:hAnsi="Calibri" w:cs="Calibri"/>
          <w:kern w:val="36"/>
          <w:lang w:eastAsia="en-GB"/>
        </w:rPr>
        <w:t xml:space="preserve">Pharmacokinetic and tissue distribution study of solid lipid nanoparticles of Zidovudine in rats. J. </w:t>
      </w:r>
      <w:proofErr w:type="spellStart"/>
      <w:r w:rsidRPr="00B40096">
        <w:rPr>
          <w:rFonts w:ascii="Calibri" w:eastAsia="Times New Roman" w:hAnsi="Calibri" w:cs="Calibri"/>
          <w:kern w:val="36"/>
          <w:lang w:eastAsia="en-GB"/>
        </w:rPr>
        <w:t>Nanotechnol</w:t>
      </w:r>
      <w:proofErr w:type="spellEnd"/>
      <w:r w:rsidRPr="00B40096">
        <w:rPr>
          <w:rFonts w:ascii="Calibri" w:eastAsia="Times New Roman" w:hAnsi="Calibri" w:cs="Calibri"/>
          <w:kern w:val="36"/>
          <w:lang w:eastAsia="en-GB"/>
        </w:rPr>
        <w:t>. 2014 (2014) Article ID 854018, 7 pages.</w:t>
      </w:r>
      <w:r w:rsidRPr="00B40096">
        <w:rPr>
          <w:rFonts w:ascii="Calibri" w:hAnsi="Calibri" w:cs="Calibri"/>
          <w:shd w:val="clear" w:color="auto" w:fill="F2F2F2"/>
        </w:rPr>
        <w:t> </w:t>
      </w:r>
    </w:p>
    <w:p w14:paraId="35BA898D"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Ramírez P, Eastmond DA, </w:t>
      </w:r>
      <w:proofErr w:type="spellStart"/>
      <w:r w:rsidRPr="00B40096">
        <w:rPr>
          <w:rFonts w:ascii="Calibri" w:hAnsi="Calibri" w:cs="Calibri"/>
          <w:shd w:val="clear" w:color="auto" w:fill="FFFFFF"/>
        </w:rPr>
        <w:t>Laclette</w:t>
      </w:r>
      <w:proofErr w:type="spellEnd"/>
      <w:r w:rsidRPr="00B40096">
        <w:rPr>
          <w:rFonts w:ascii="Calibri" w:hAnsi="Calibri" w:cs="Calibri"/>
          <w:shd w:val="clear" w:color="auto" w:fill="FFFFFF"/>
        </w:rPr>
        <w:t xml:space="preserve"> JP, Ostrosky-Wegman P.</w:t>
      </w:r>
      <w:r w:rsidRPr="00B40096">
        <w:rPr>
          <w:rFonts w:ascii="Calibri" w:hAnsi="Calibri" w:cs="Calibri"/>
          <w:lang w:eastAsia="en-GB"/>
        </w:rPr>
        <w:t xml:space="preserve"> Disruption of microtubule assembly and spindle formation as a mechanism for the induction of aneuploid cells by sodium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and vanadium pentoxide. </w:t>
      </w:r>
      <w:r w:rsidRPr="00B40096">
        <w:rPr>
          <w:rFonts w:ascii="Calibri" w:hAnsi="Calibri" w:cs="Calibri"/>
          <w:shd w:val="clear" w:color="auto" w:fill="FFFFFF"/>
        </w:rPr>
        <w:t>Mutat. Res. 386 (1997) 291-298.</w:t>
      </w:r>
    </w:p>
    <w:p w14:paraId="503BA683" w14:textId="77777777" w:rsidR="00B40096" w:rsidRPr="00B40096" w:rsidRDefault="00B40096" w:rsidP="00B40096">
      <w:pPr>
        <w:jc w:val="both"/>
      </w:pPr>
      <w:r w:rsidRPr="00B40096">
        <w:t xml:space="preserve">REACH Registration dossier </w:t>
      </w:r>
      <w:hyperlink r:id="rId8" w:history="1">
        <w:r w:rsidRPr="00B40096">
          <w:rPr>
            <w:color w:val="0563C1" w:themeColor="hyperlink"/>
            <w:u w:val="single"/>
          </w:rPr>
          <w:t>https://echa.europa.eu</w:t>
        </w:r>
      </w:hyperlink>
      <w:r w:rsidRPr="00B40096">
        <w:t xml:space="preserve"> </w:t>
      </w:r>
    </w:p>
    <w:p w14:paraId="1B6FC396"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Ren L, Zhang H, Yang J, Zhang Z. </w:t>
      </w:r>
      <w:r w:rsidRPr="00B40096">
        <w:rPr>
          <w:rFonts w:ascii="Calibri" w:hAnsi="Calibri" w:cs="Calibri"/>
          <w:lang w:eastAsia="en-GB"/>
        </w:rPr>
        <w:t xml:space="preserve">A sequential study on the use of the cytokinesis-block micronucleus method in mouse splenocytes. </w:t>
      </w:r>
      <w:r w:rsidRPr="00B40096">
        <w:rPr>
          <w:rFonts w:ascii="Calibri" w:hAnsi="Calibri" w:cs="Calibri"/>
          <w:shd w:val="clear" w:color="auto" w:fill="FFFFFF"/>
        </w:rPr>
        <w:t>Mutat. Res. 301 (1993) 223-227.</w:t>
      </w:r>
    </w:p>
    <w:p w14:paraId="29AF1CB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Russell JW, Whiterock VJ, Marrero D, Klunk LJ. </w:t>
      </w:r>
      <w:r w:rsidRPr="00B40096">
        <w:rPr>
          <w:rFonts w:ascii="Calibri" w:eastAsia="Times New Roman" w:hAnsi="Calibri" w:cs="Calibri"/>
          <w:kern w:val="36"/>
          <w:lang w:eastAsia="en-GB"/>
        </w:rPr>
        <w:t xml:space="preserve">Disposition in animals of a new anti-HIV agent: 2',3'-didehydro-3'-deoxythymidine. </w:t>
      </w:r>
      <w:r w:rsidRPr="00B40096">
        <w:rPr>
          <w:rFonts w:ascii="Calibri" w:hAnsi="Calibri" w:cs="Calibri"/>
          <w:shd w:val="clear" w:color="auto" w:fill="FFFFFF"/>
        </w:rPr>
        <w:t xml:space="preserve">Drug </w:t>
      </w:r>
      <w:proofErr w:type="spellStart"/>
      <w:r w:rsidRPr="00B40096">
        <w:rPr>
          <w:rFonts w:ascii="Calibri" w:hAnsi="Calibri" w:cs="Calibri"/>
          <w:shd w:val="clear" w:color="auto" w:fill="FFFFFF"/>
        </w:rPr>
        <w:t>Metab</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Dispos</w:t>
      </w:r>
      <w:proofErr w:type="spellEnd"/>
      <w:r w:rsidRPr="00B40096">
        <w:rPr>
          <w:rFonts w:ascii="Calibri" w:hAnsi="Calibri" w:cs="Calibri"/>
          <w:shd w:val="clear" w:color="auto" w:fill="FFFFFF"/>
        </w:rPr>
        <w:t>. 18 (1990) 153-157.</w:t>
      </w:r>
    </w:p>
    <w:p w14:paraId="3DEDA6C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lastRenderedPageBreak/>
        <w:t xml:space="preserve">Russo C, Ferk F, </w:t>
      </w:r>
      <w:proofErr w:type="spellStart"/>
      <w:r w:rsidRPr="00B40096">
        <w:rPr>
          <w:rFonts w:ascii="Calibri" w:hAnsi="Calibri" w:cs="Calibri"/>
          <w:shd w:val="clear" w:color="auto" w:fill="FFFFFF"/>
        </w:rPr>
        <w:t>Mišík</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Ropek</w:t>
      </w:r>
      <w:proofErr w:type="spellEnd"/>
      <w:r w:rsidRPr="00B40096">
        <w:rPr>
          <w:rFonts w:ascii="Calibri" w:hAnsi="Calibri" w:cs="Calibri"/>
          <w:shd w:val="clear" w:color="auto" w:fill="FFFFFF"/>
        </w:rPr>
        <w:t xml:space="preserve"> N, Nersesyan A, Mejri D, Holzmann K, Lavorgna M, </w:t>
      </w:r>
      <w:proofErr w:type="spellStart"/>
      <w:r w:rsidRPr="00B40096">
        <w:rPr>
          <w:rFonts w:ascii="Calibri" w:hAnsi="Calibri" w:cs="Calibri"/>
          <w:shd w:val="clear" w:color="auto" w:fill="FFFFFF"/>
        </w:rPr>
        <w:t>Isidori</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Knasmüller</w:t>
      </w:r>
      <w:proofErr w:type="spellEnd"/>
      <w:r w:rsidRPr="00B40096">
        <w:rPr>
          <w:rFonts w:ascii="Calibri" w:hAnsi="Calibri" w:cs="Calibri"/>
          <w:shd w:val="clear" w:color="auto" w:fill="FFFFFF"/>
        </w:rPr>
        <w:t xml:space="preserve"> S. </w:t>
      </w:r>
      <w:r w:rsidRPr="00B40096">
        <w:rPr>
          <w:rFonts w:ascii="Calibri" w:hAnsi="Calibri" w:cs="Calibri"/>
          <w:lang w:eastAsia="en-GB"/>
        </w:rPr>
        <w:t xml:space="preserve">Low doses of widely consumed cannabinoids (cannabidiol and </w:t>
      </w:r>
      <w:proofErr w:type="spellStart"/>
      <w:r w:rsidRPr="00B40096">
        <w:rPr>
          <w:rFonts w:ascii="Calibri" w:hAnsi="Calibri" w:cs="Calibri"/>
          <w:lang w:eastAsia="en-GB"/>
        </w:rPr>
        <w:t>cannabidivarin</w:t>
      </w:r>
      <w:proofErr w:type="spellEnd"/>
      <w:r w:rsidRPr="00B40096">
        <w:rPr>
          <w:rFonts w:ascii="Calibri" w:hAnsi="Calibri" w:cs="Calibri"/>
          <w:lang w:eastAsia="en-GB"/>
        </w:rPr>
        <w:t xml:space="preserve">) cause DNA damage and chromosomal aberrations in human-derived cells. </w:t>
      </w:r>
      <w:r w:rsidRPr="00B40096">
        <w:rPr>
          <w:rFonts w:ascii="Calibri" w:hAnsi="Calibri" w:cs="Calibri"/>
          <w:shd w:val="clear" w:color="auto" w:fill="FFFFFF"/>
        </w:rPr>
        <w:t>Arch. Toxicol. 93 (2019) 179-188. </w:t>
      </w:r>
    </w:p>
    <w:p w14:paraId="6123AAEE"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Sabourin PJ, Bechtold WE, Birnbaum LS, Lucier G, Henderson RF. </w:t>
      </w:r>
      <w:r w:rsidRPr="00B40096">
        <w:rPr>
          <w:rFonts w:ascii="Calibri" w:eastAsia="Times New Roman" w:hAnsi="Calibri" w:cs="Calibri"/>
          <w:kern w:val="36"/>
          <w:lang w:eastAsia="en-GB"/>
        </w:rPr>
        <w:t>Differences in the metabolism and disposition of inhaled [3</w:t>
      </w:r>
      <w:proofErr w:type="gramStart"/>
      <w:r w:rsidRPr="00B40096">
        <w:rPr>
          <w:rFonts w:ascii="Calibri" w:eastAsia="Times New Roman" w:hAnsi="Calibri" w:cs="Calibri"/>
          <w:kern w:val="36"/>
          <w:lang w:eastAsia="en-GB"/>
        </w:rPr>
        <w:t>H]benzene</w:t>
      </w:r>
      <w:proofErr w:type="gramEnd"/>
      <w:r w:rsidRPr="00B40096">
        <w:rPr>
          <w:rFonts w:ascii="Calibri" w:eastAsia="Times New Roman" w:hAnsi="Calibri" w:cs="Calibri"/>
          <w:kern w:val="36"/>
          <w:lang w:eastAsia="en-GB"/>
        </w:rPr>
        <w:t xml:space="preserve"> by F344/N </w:t>
      </w:r>
      <w:proofErr w:type="spellStart"/>
      <w:r w:rsidRPr="00B40096">
        <w:rPr>
          <w:rFonts w:ascii="Calibri" w:eastAsia="Times New Roman" w:hAnsi="Calibri" w:cs="Calibri"/>
          <w:kern w:val="36"/>
          <w:lang w:eastAsia="en-GB"/>
        </w:rPr>
        <w:t>rats</w:t>
      </w:r>
      <w:proofErr w:type="spellEnd"/>
      <w:r w:rsidRPr="00B40096">
        <w:rPr>
          <w:rFonts w:ascii="Calibri" w:eastAsia="Times New Roman" w:hAnsi="Calibri" w:cs="Calibri"/>
          <w:kern w:val="36"/>
          <w:lang w:eastAsia="en-GB"/>
        </w:rPr>
        <w:t xml:space="preserve"> and B6C3F1 mice. </w:t>
      </w:r>
      <w:r w:rsidRPr="00B40096">
        <w:rPr>
          <w:rFonts w:ascii="Calibri" w:hAnsi="Calibri" w:cs="Calibri"/>
          <w:shd w:val="clear" w:color="auto" w:fill="FFFFFF"/>
        </w:rPr>
        <w:t xml:space="preserve">Toxicol. Appl.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94 (1988) 128-140.</w:t>
      </w:r>
    </w:p>
    <w:p w14:paraId="306164B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Saquib Q, Al-</w:t>
      </w:r>
      <w:proofErr w:type="spellStart"/>
      <w:r w:rsidRPr="00B40096">
        <w:rPr>
          <w:rFonts w:ascii="Calibri" w:hAnsi="Calibri" w:cs="Calibri"/>
          <w:shd w:val="clear" w:color="auto" w:fill="FFFFFF"/>
        </w:rPr>
        <w:t>Khedhairy</w:t>
      </w:r>
      <w:proofErr w:type="spellEnd"/>
      <w:r w:rsidRPr="00B40096">
        <w:rPr>
          <w:rFonts w:ascii="Calibri" w:hAnsi="Calibri" w:cs="Calibri"/>
          <w:shd w:val="clear" w:color="auto" w:fill="FFFFFF"/>
        </w:rPr>
        <w:t xml:space="preserve"> AA, Al-Arifi S, Dhawan A, Musarrat J. </w:t>
      </w:r>
      <w:r w:rsidRPr="00B40096">
        <w:rPr>
          <w:rFonts w:ascii="Calibri" w:eastAsia="Times New Roman" w:hAnsi="Calibri" w:cs="Calibri"/>
          <w:kern w:val="36"/>
          <w:lang w:eastAsia="en-GB"/>
        </w:rPr>
        <w:t xml:space="preserve">Assessment of methyl thiophanate-Cu (II) induced DNA damage in human lymphocytes. </w:t>
      </w:r>
      <w:r w:rsidRPr="00B40096">
        <w:rPr>
          <w:rFonts w:ascii="Calibri" w:hAnsi="Calibri" w:cs="Calibri"/>
          <w:shd w:val="clear" w:color="auto" w:fill="FFFFFF"/>
        </w:rPr>
        <w:t>Toxicol. In Vitro 23 (2009) 848-854.</w:t>
      </w:r>
    </w:p>
    <w:p w14:paraId="2361D524"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Saranko</w:t>
      </w:r>
      <w:proofErr w:type="spellEnd"/>
      <w:r w:rsidRPr="00B40096">
        <w:rPr>
          <w:rFonts w:ascii="Calibri" w:hAnsi="Calibri" w:cs="Calibri"/>
          <w:shd w:val="clear" w:color="auto" w:fill="FFFFFF"/>
        </w:rPr>
        <w:t xml:space="preserve"> CJ, Recio L. </w:t>
      </w:r>
      <w:r w:rsidRPr="00B40096">
        <w:rPr>
          <w:rFonts w:ascii="Calibri" w:hAnsi="Calibri" w:cs="Calibri"/>
          <w:lang w:eastAsia="en-GB"/>
        </w:rPr>
        <w:t xml:space="preserve">The butadiene metabolite, 1,2:3,4-diepoxybutane, induces micronuclei but is only weakly mutagenic at </w:t>
      </w:r>
      <w:proofErr w:type="spellStart"/>
      <w:r w:rsidRPr="00B40096">
        <w:rPr>
          <w:rFonts w:ascii="Calibri" w:hAnsi="Calibri" w:cs="Calibri"/>
          <w:lang w:eastAsia="en-GB"/>
        </w:rPr>
        <w:t>lacI</w:t>
      </w:r>
      <w:proofErr w:type="spellEnd"/>
      <w:r w:rsidRPr="00B40096">
        <w:rPr>
          <w:rFonts w:ascii="Calibri" w:hAnsi="Calibri" w:cs="Calibri"/>
          <w:lang w:eastAsia="en-GB"/>
        </w:rPr>
        <w:t xml:space="preserve"> in the Big Blue Rat2 </w:t>
      </w:r>
      <w:proofErr w:type="spellStart"/>
      <w:r w:rsidRPr="00B40096">
        <w:rPr>
          <w:rFonts w:ascii="Calibri" w:hAnsi="Calibri" w:cs="Calibri"/>
          <w:lang w:eastAsia="en-GB"/>
        </w:rPr>
        <w:t>lacI</w:t>
      </w:r>
      <w:proofErr w:type="spellEnd"/>
      <w:r w:rsidRPr="00B40096">
        <w:rPr>
          <w:rFonts w:ascii="Calibri" w:hAnsi="Calibri" w:cs="Calibri"/>
          <w:lang w:eastAsia="en-GB"/>
        </w:rPr>
        <w:t xml:space="preserve"> transgenic cell line. </w:t>
      </w:r>
      <w:r w:rsidRPr="00B40096">
        <w:rPr>
          <w:rFonts w:ascii="Calibri" w:hAnsi="Calibri" w:cs="Calibri"/>
          <w:shd w:val="clear" w:color="auto" w:fill="FFFFFF"/>
        </w:rPr>
        <w:t>Environ. Mol. Mutagen. 31 (1998) 32-40.</w:t>
      </w:r>
    </w:p>
    <w:p w14:paraId="7B3A87F0"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Sato S, Takizawa H, Inui N. </w:t>
      </w:r>
      <w:r w:rsidRPr="00B40096">
        <w:rPr>
          <w:rFonts w:ascii="Calibri" w:hAnsi="Calibri" w:cs="Calibri"/>
          <w:lang w:eastAsia="en-GB"/>
        </w:rPr>
        <w:t xml:space="preserve">A comparison of micronucleus induction in 3 mouse strains with representative clastogens. </w:t>
      </w:r>
      <w:r w:rsidRPr="00B40096">
        <w:rPr>
          <w:rFonts w:ascii="Calibri" w:hAnsi="Calibri" w:cs="Calibri"/>
          <w:shd w:val="clear" w:color="auto" w:fill="FFFFFF"/>
        </w:rPr>
        <w:t>Toxicol. Lett. 52 (1990) 215-220. </w:t>
      </w:r>
    </w:p>
    <w:p w14:paraId="0F7DF56E"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Sawant SG, Couch DB. </w:t>
      </w:r>
      <w:r w:rsidRPr="00B40096">
        <w:rPr>
          <w:rFonts w:ascii="Calibri" w:eastAsia="Times New Roman" w:hAnsi="Calibri" w:cs="Calibri"/>
          <w:kern w:val="36"/>
          <w:lang w:eastAsia="en-GB"/>
        </w:rPr>
        <w:t xml:space="preserve">Induction of micronuclei in murine lymphocytes by morphine. </w:t>
      </w:r>
      <w:r w:rsidRPr="00B40096">
        <w:rPr>
          <w:rFonts w:ascii="Calibri" w:hAnsi="Calibri" w:cs="Calibri"/>
          <w:shd w:val="clear" w:color="auto" w:fill="FFFFFF"/>
        </w:rPr>
        <w:t>Environ. Mol. Mutagen. 25 (1995) 279-283. </w:t>
      </w:r>
    </w:p>
    <w:p w14:paraId="6E3D3E85"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Schuler M, Gudi R, Cheung J, Kumar S, Dickinson D, Engel M, </w:t>
      </w:r>
      <w:proofErr w:type="spellStart"/>
      <w:r w:rsidRPr="00B40096">
        <w:rPr>
          <w:rFonts w:ascii="Calibri" w:hAnsi="Calibri" w:cs="Calibri"/>
          <w:shd w:val="clear" w:color="auto" w:fill="FFFFFF"/>
        </w:rPr>
        <w:t>Szkudlinska</w:t>
      </w:r>
      <w:proofErr w:type="spellEnd"/>
      <w:r w:rsidRPr="00B40096">
        <w:rPr>
          <w:rFonts w:ascii="Calibri" w:hAnsi="Calibri" w:cs="Calibri"/>
          <w:shd w:val="clear" w:color="auto" w:fill="FFFFFF"/>
        </w:rPr>
        <w:t xml:space="preserve"> A, Colman M, Maduka N, Sherman J, </w:t>
      </w:r>
      <w:proofErr w:type="spellStart"/>
      <w:r w:rsidRPr="00B40096">
        <w:rPr>
          <w:rFonts w:ascii="Calibri" w:hAnsi="Calibri" w:cs="Calibri"/>
          <w:shd w:val="clear" w:color="auto" w:fill="FFFFFF"/>
        </w:rPr>
        <w:t>Thiffeault</w:t>
      </w:r>
      <w:proofErr w:type="spellEnd"/>
      <w:r w:rsidRPr="00B40096">
        <w:rPr>
          <w:rFonts w:ascii="Calibri" w:hAnsi="Calibri" w:cs="Calibri"/>
          <w:shd w:val="clear" w:color="auto" w:fill="FFFFFF"/>
        </w:rPr>
        <w:t xml:space="preserve"> C. </w:t>
      </w:r>
      <w:r w:rsidRPr="00B40096">
        <w:rPr>
          <w:rFonts w:ascii="Calibri" w:hAnsi="Calibri" w:cs="Calibri"/>
          <w:lang w:eastAsia="en-GB"/>
        </w:rPr>
        <w:t xml:space="preserve">Evaluation of phenolphthalein, diazepam and quinacrine dihydrochloride in the in vitro mammalian cell micronucleus test in Chinese hamster ovary (CHO) and TK6 cells. </w:t>
      </w:r>
      <w:r w:rsidRPr="00B40096">
        <w:rPr>
          <w:rFonts w:ascii="Calibri" w:hAnsi="Calibri" w:cs="Calibri"/>
          <w:shd w:val="clear" w:color="auto" w:fill="FFFFFF"/>
        </w:rPr>
        <w:t>Mutat. Res. 702 (2010) 219-229.</w:t>
      </w:r>
    </w:p>
    <w:p w14:paraId="3E94720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Schwartz LE, Geard CR, Miller RC. </w:t>
      </w:r>
      <w:r w:rsidRPr="00B40096">
        <w:rPr>
          <w:rFonts w:ascii="Calibri" w:eastAsia="Times New Roman" w:hAnsi="Calibri" w:cs="Calibri"/>
          <w:kern w:val="36"/>
          <w:lang w:eastAsia="en-GB"/>
        </w:rPr>
        <w:t xml:space="preserve">An investigation in vitro of the chromosomal effects of </w:t>
      </w:r>
      <w:proofErr w:type="spellStart"/>
      <w:r w:rsidRPr="00B40096">
        <w:rPr>
          <w:rFonts w:ascii="Calibri" w:eastAsia="Times New Roman" w:hAnsi="Calibri" w:cs="Calibri"/>
          <w:kern w:val="36"/>
          <w:lang w:eastAsia="en-GB"/>
        </w:rPr>
        <w:t>misonidazole</w:t>
      </w:r>
      <w:proofErr w:type="spellEnd"/>
      <w:r w:rsidRPr="00B40096">
        <w:rPr>
          <w:rFonts w:ascii="Calibri" w:eastAsia="Times New Roman" w:hAnsi="Calibri" w:cs="Calibri"/>
          <w:kern w:val="36"/>
          <w:lang w:eastAsia="en-GB"/>
        </w:rPr>
        <w:t xml:space="preserve">. </w:t>
      </w:r>
      <w:r w:rsidRPr="00B40096">
        <w:rPr>
          <w:rFonts w:ascii="Calibri" w:hAnsi="Calibri" w:cs="Calibri"/>
          <w:shd w:val="clear" w:color="auto" w:fill="FFFFFF"/>
        </w:rPr>
        <w:t xml:space="preserve">Int. J. </w:t>
      </w:r>
      <w:proofErr w:type="spellStart"/>
      <w:r w:rsidRPr="00B40096">
        <w:rPr>
          <w:rFonts w:ascii="Calibri" w:hAnsi="Calibri" w:cs="Calibri"/>
          <w:shd w:val="clear" w:color="auto" w:fill="FFFFFF"/>
        </w:rPr>
        <w:t>Radiat</w:t>
      </w:r>
      <w:proofErr w:type="spellEnd"/>
      <w:r w:rsidRPr="00B40096">
        <w:rPr>
          <w:rFonts w:ascii="Calibri" w:hAnsi="Calibri" w:cs="Calibri"/>
          <w:shd w:val="clear" w:color="auto" w:fill="FFFFFF"/>
        </w:rPr>
        <w:t>. Oncol. Biol. Phys. 6 (1980) 915-921. </w:t>
      </w:r>
    </w:p>
    <w:p w14:paraId="5FE80867"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Seager AL, Shah UK, </w:t>
      </w:r>
      <w:proofErr w:type="spellStart"/>
      <w:r w:rsidRPr="00B40096">
        <w:rPr>
          <w:rFonts w:ascii="Calibri" w:hAnsi="Calibri" w:cs="Calibri"/>
          <w:shd w:val="clear" w:color="auto" w:fill="FFFFFF"/>
        </w:rPr>
        <w:t>Brüsehafer</w:t>
      </w:r>
      <w:proofErr w:type="spellEnd"/>
      <w:r w:rsidRPr="00B40096">
        <w:rPr>
          <w:rFonts w:ascii="Calibri" w:hAnsi="Calibri" w:cs="Calibri"/>
          <w:shd w:val="clear" w:color="auto" w:fill="FFFFFF"/>
        </w:rPr>
        <w:t xml:space="preserve"> K, Wills J, </w:t>
      </w:r>
      <w:proofErr w:type="spellStart"/>
      <w:r w:rsidRPr="00B40096">
        <w:rPr>
          <w:rFonts w:ascii="Calibri" w:hAnsi="Calibri" w:cs="Calibri"/>
          <w:shd w:val="clear" w:color="auto" w:fill="FFFFFF"/>
        </w:rPr>
        <w:t>Manshian</w:t>
      </w:r>
      <w:proofErr w:type="spellEnd"/>
      <w:r w:rsidRPr="00B40096">
        <w:rPr>
          <w:rFonts w:ascii="Calibri" w:hAnsi="Calibri" w:cs="Calibri"/>
          <w:shd w:val="clear" w:color="auto" w:fill="FFFFFF"/>
        </w:rPr>
        <w:t xml:space="preserve"> B, Chapman KE, Thomas AD, Scott AD, Doherty AT, Doak SH, Johnson GE, Jenkins GJ. </w:t>
      </w:r>
      <w:r w:rsidRPr="00B40096">
        <w:rPr>
          <w:rFonts w:ascii="Calibri" w:eastAsia="Times New Roman" w:hAnsi="Calibri" w:cs="Calibri"/>
          <w:kern w:val="36"/>
          <w:lang w:eastAsia="en-GB"/>
        </w:rPr>
        <w:t xml:space="preserve">Recommendations, evaluation and validation of a semi-automated, fluorescent-based scoring protocol for micronucleus testing in human cells. </w:t>
      </w:r>
      <w:r w:rsidRPr="00B40096">
        <w:rPr>
          <w:rFonts w:ascii="Calibri" w:hAnsi="Calibri" w:cs="Calibri"/>
          <w:shd w:val="clear" w:color="auto" w:fill="FFFFFF"/>
        </w:rPr>
        <w:t>Mutagenesis 29 (2014) 155-164.</w:t>
      </w:r>
    </w:p>
    <w:p w14:paraId="639753A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Seiler JP. </w:t>
      </w:r>
      <w:r w:rsidRPr="00B40096">
        <w:rPr>
          <w:rFonts w:ascii="Calibri" w:hAnsi="Calibri" w:cs="Calibri"/>
          <w:lang w:eastAsia="en-GB"/>
        </w:rPr>
        <w:t xml:space="preserve">The mutagenicity of benzimidazole and benzimidazole derivatives. VI. Cytogenetic effects of benzimidazole derivatives in the bone marrow of the mouse and the Chinese hamster. </w:t>
      </w:r>
      <w:r w:rsidRPr="00B40096">
        <w:rPr>
          <w:rFonts w:ascii="Calibri" w:hAnsi="Calibri" w:cs="Calibri"/>
          <w:shd w:val="clear" w:color="auto" w:fill="FFFFFF"/>
        </w:rPr>
        <w:t>Mutat. Res. 40 (1976) 339-347. </w:t>
      </w:r>
    </w:p>
    <w:p w14:paraId="3F70E74A"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Seoane AI, </w:t>
      </w:r>
      <w:proofErr w:type="spellStart"/>
      <w:r w:rsidRPr="00B40096">
        <w:rPr>
          <w:rFonts w:ascii="Calibri" w:hAnsi="Calibri" w:cs="Calibri"/>
          <w:shd w:val="clear" w:color="auto" w:fill="FFFFFF"/>
        </w:rPr>
        <w:t>Dulout</w:t>
      </w:r>
      <w:proofErr w:type="spellEnd"/>
      <w:r w:rsidRPr="00B40096">
        <w:rPr>
          <w:rFonts w:ascii="Calibri" w:hAnsi="Calibri" w:cs="Calibri"/>
          <w:shd w:val="clear" w:color="auto" w:fill="FFFFFF"/>
        </w:rPr>
        <w:t xml:space="preserve"> FN. </w:t>
      </w:r>
      <w:r w:rsidRPr="00B40096">
        <w:rPr>
          <w:rFonts w:ascii="Calibri" w:hAnsi="Calibri" w:cs="Calibri"/>
          <w:lang w:eastAsia="en-GB"/>
        </w:rPr>
        <w:t xml:space="preserve">Genotoxic ability of cadmium, chromium and nickel salts studied by kinetochore staining in the cytokinesis-blocked micronucleus assay. </w:t>
      </w:r>
      <w:r w:rsidRPr="00B40096">
        <w:rPr>
          <w:rFonts w:ascii="Calibri" w:hAnsi="Calibri" w:cs="Calibri"/>
          <w:shd w:val="clear" w:color="auto" w:fill="FFFFFF"/>
        </w:rPr>
        <w:t>Mutat. Res. 490 (2001) 99-106. </w:t>
      </w:r>
    </w:p>
    <w:p w14:paraId="6965CF82" w14:textId="77777777" w:rsidR="00B40096" w:rsidRPr="00B40096" w:rsidRDefault="00526E88" w:rsidP="00B40096">
      <w:pPr>
        <w:shd w:val="clear" w:color="auto" w:fill="FFFFFF"/>
        <w:spacing w:after="120" w:line="240" w:lineRule="auto"/>
        <w:jc w:val="both"/>
        <w:rPr>
          <w:rFonts w:ascii="Calibri" w:hAnsi="Calibri" w:cs="Calibri"/>
        </w:rPr>
      </w:pPr>
      <w:hyperlink r:id="rId9" w:history="1">
        <w:r w:rsidR="00B40096" w:rsidRPr="00B40096">
          <w:rPr>
            <w:rFonts w:ascii="Calibri" w:eastAsia="Times New Roman" w:hAnsi="Calibri" w:cs="Calibri"/>
            <w:lang w:eastAsia="en-GB"/>
          </w:rPr>
          <w:t>Shindo</w:t>
        </w:r>
      </w:hyperlink>
      <w:r w:rsidR="00B40096" w:rsidRPr="00B40096">
        <w:rPr>
          <w:rFonts w:ascii="Calibri" w:eastAsia="Times New Roman" w:hAnsi="Calibri" w:cs="Calibri"/>
          <w:lang w:eastAsia="en-GB"/>
        </w:rPr>
        <w:t xml:space="preserve"> Y, </w:t>
      </w:r>
      <w:hyperlink r:id="rId10" w:history="1">
        <w:r w:rsidR="00B40096" w:rsidRPr="00B40096">
          <w:rPr>
            <w:rFonts w:ascii="Calibri" w:eastAsia="Times New Roman" w:hAnsi="Calibri" w:cs="Calibri"/>
            <w:lang w:eastAsia="en-GB"/>
          </w:rPr>
          <w:t>Toyoda</w:t>
        </w:r>
      </w:hyperlink>
      <w:r w:rsidR="00B40096" w:rsidRPr="00B40096">
        <w:rPr>
          <w:rFonts w:ascii="Calibri" w:eastAsia="Times New Roman" w:hAnsi="Calibri" w:cs="Calibri"/>
          <w:lang w:eastAsia="en-GB"/>
        </w:rPr>
        <w:t xml:space="preserve"> Y, </w:t>
      </w:r>
      <w:hyperlink r:id="rId11" w:history="1">
        <w:r w:rsidR="00B40096" w:rsidRPr="00B40096">
          <w:rPr>
            <w:rFonts w:ascii="Calibri" w:eastAsia="Times New Roman" w:hAnsi="Calibri" w:cs="Calibri"/>
            <w:lang w:eastAsia="en-GB"/>
          </w:rPr>
          <w:t>Kawamura</w:t>
        </w:r>
      </w:hyperlink>
      <w:r w:rsidR="00B40096" w:rsidRPr="00B40096">
        <w:rPr>
          <w:rFonts w:ascii="Calibri" w:eastAsia="Times New Roman" w:hAnsi="Calibri" w:cs="Calibri"/>
          <w:lang w:eastAsia="en-GB"/>
        </w:rPr>
        <w:t xml:space="preserve"> K, </w:t>
      </w:r>
      <w:proofErr w:type="spellStart"/>
      <w:r w:rsidR="00B40096" w:rsidRPr="00B40096">
        <w:rPr>
          <w:rFonts w:ascii="Calibri" w:hAnsi="Calibri" w:cs="Calibri"/>
        </w:rPr>
        <w:fldChar w:fldCharType="begin"/>
      </w:r>
      <w:r w:rsidR="00B40096" w:rsidRPr="00B40096">
        <w:rPr>
          <w:rFonts w:ascii="Calibri" w:hAnsi="Calibri" w:cs="Calibri"/>
        </w:rPr>
        <w:instrText xml:space="preserve"> HYPERLINK "https://pubmed.ncbi.nlm.nih.gov/?term=Kurebe+M&amp;cauthor_id=2747727" </w:instrText>
      </w:r>
      <w:r w:rsidR="00B40096" w:rsidRPr="00B40096">
        <w:rPr>
          <w:rFonts w:ascii="Calibri" w:hAnsi="Calibri" w:cs="Calibri"/>
        </w:rPr>
        <w:fldChar w:fldCharType="separate"/>
      </w:r>
      <w:r w:rsidR="00B40096" w:rsidRPr="00B40096">
        <w:rPr>
          <w:rFonts w:ascii="Calibri" w:eastAsia="Times New Roman" w:hAnsi="Calibri" w:cs="Calibri"/>
          <w:lang w:eastAsia="en-GB"/>
        </w:rPr>
        <w:t>Kurebe</w:t>
      </w:r>
      <w:proofErr w:type="spellEnd"/>
      <w:r w:rsidR="00B40096" w:rsidRPr="00B40096">
        <w:rPr>
          <w:rFonts w:ascii="Calibri" w:eastAsia="Times New Roman" w:hAnsi="Calibri" w:cs="Calibri"/>
          <w:lang w:eastAsia="en-GB"/>
        </w:rPr>
        <w:fldChar w:fldCharType="end"/>
      </w:r>
      <w:r w:rsidR="00B40096" w:rsidRPr="00B40096">
        <w:rPr>
          <w:rFonts w:ascii="Calibri" w:eastAsia="Times New Roman" w:hAnsi="Calibri" w:cs="Calibri"/>
          <w:lang w:eastAsia="en-GB"/>
        </w:rPr>
        <w:t xml:space="preserve"> M, </w:t>
      </w:r>
      <w:hyperlink r:id="rId12" w:history="1">
        <w:r w:rsidR="00B40096" w:rsidRPr="00B40096">
          <w:rPr>
            <w:rFonts w:ascii="Calibri" w:eastAsia="Times New Roman" w:hAnsi="Calibri" w:cs="Calibri"/>
            <w:lang w:eastAsia="en-GB"/>
          </w:rPr>
          <w:t>Shimada</w:t>
        </w:r>
      </w:hyperlink>
      <w:r w:rsidR="00B40096" w:rsidRPr="00B40096">
        <w:rPr>
          <w:rFonts w:ascii="Calibri" w:eastAsia="Times New Roman" w:hAnsi="Calibri" w:cs="Calibri"/>
          <w:lang w:eastAsia="en-GB"/>
        </w:rPr>
        <w:t xml:space="preserve"> H, </w:t>
      </w:r>
      <w:hyperlink r:id="rId13" w:history="1">
        <w:r w:rsidR="00B40096" w:rsidRPr="00B40096">
          <w:rPr>
            <w:rFonts w:ascii="Calibri" w:eastAsia="Times New Roman" w:hAnsi="Calibri" w:cs="Calibri"/>
            <w:lang w:eastAsia="en-GB"/>
          </w:rPr>
          <w:t>Hattori</w:t>
        </w:r>
      </w:hyperlink>
      <w:r w:rsidR="00B40096" w:rsidRPr="00B40096">
        <w:rPr>
          <w:rFonts w:ascii="Calibri" w:eastAsia="Times New Roman" w:hAnsi="Calibri" w:cs="Calibri"/>
          <w:lang w:eastAsia="en-GB"/>
        </w:rPr>
        <w:t xml:space="preserve"> C, </w:t>
      </w:r>
      <w:hyperlink r:id="rId14" w:history="1">
        <w:r w:rsidR="00B40096" w:rsidRPr="00B40096">
          <w:rPr>
            <w:rFonts w:ascii="Calibri" w:eastAsia="Times New Roman" w:hAnsi="Calibri" w:cs="Calibri"/>
            <w:lang w:eastAsia="en-GB"/>
          </w:rPr>
          <w:t>Satake</w:t>
        </w:r>
      </w:hyperlink>
      <w:r w:rsidR="00B40096" w:rsidRPr="00B40096">
        <w:rPr>
          <w:rFonts w:ascii="Calibri" w:eastAsia="Times New Roman" w:hAnsi="Calibri" w:cs="Calibri"/>
          <w:lang w:eastAsia="en-GB"/>
        </w:rPr>
        <w:t xml:space="preserve"> S. </w:t>
      </w:r>
      <w:r w:rsidR="00B40096" w:rsidRPr="00B40096">
        <w:rPr>
          <w:rFonts w:ascii="Calibri" w:eastAsia="Times New Roman" w:hAnsi="Calibri" w:cs="Calibri"/>
          <w:kern w:val="36"/>
          <w:lang w:eastAsia="en-GB"/>
        </w:rPr>
        <w:t xml:space="preserve">Micronucleus test with potassium chromate(VI) administered intraperitoneally and orally to mice. </w:t>
      </w:r>
      <w:r w:rsidR="00B40096" w:rsidRPr="00B40096">
        <w:rPr>
          <w:rFonts w:ascii="Calibri" w:eastAsia="Times New Roman" w:hAnsi="Calibri" w:cs="Calibri"/>
          <w:lang w:eastAsia="en-GB"/>
        </w:rPr>
        <w:t xml:space="preserve">Mutat. Res </w:t>
      </w:r>
      <w:r w:rsidR="00B40096" w:rsidRPr="00B40096">
        <w:rPr>
          <w:rFonts w:ascii="Calibri" w:eastAsia="Times New Roman" w:hAnsi="Calibri" w:cs="Calibri"/>
          <w:shd w:val="clear" w:color="auto" w:fill="FFFFFF"/>
          <w:lang w:eastAsia="en-GB"/>
        </w:rPr>
        <w:t>223 (1989) 403-406</w:t>
      </w:r>
    </w:p>
    <w:p w14:paraId="01D68EF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Simkó M, </w:t>
      </w:r>
      <w:proofErr w:type="spellStart"/>
      <w:r w:rsidRPr="00B40096">
        <w:rPr>
          <w:rFonts w:ascii="Calibri" w:hAnsi="Calibri" w:cs="Calibri"/>
          <w:shd w:val="clear" w:color="auto" w:fill="FFFFFF"/>
        </w:rPr>
        <w:t>Kriehuber</w:t>
      </w:r>
      <w:proofErr w:type="spellEnd"/>
      <w:r w:rsidRPr="00B40096">
        <w:rPr>
          <w:rFonts w:ascii="Calibri" w:hAnsi="Calibri" w:cs="Calibri"/>
          <w:shd w:val="clear" w:color="auto" w:fill="FFFFFF"/>
        </w:rPr>
        <w:t xml:space="preserve"> R, Lange S. </w:t>
      </w:r>
      <w:r w:rsidRPr="00B40096">
        <w:rPr>
          <w:rFonts w:ascii="Calibri" w:hAnsi="Calibri" w:cs="Calibri"/>
          <w:lang w:eastAsia="en-GB"/>
        </w:rPr>
        <w:t xml:space="preserve">Micronucleus formation in human amnion cells after exposure to 50 Hz MF applied horizontally and vertically. </w:t>
      </w:r>
      <w:r w:rsidRPr="00B40096">
        <w:rPr>
          <w:rFonts w:ascii="Calibri" w:hAnsi="Calibri" w:cs="Calibri"/>
          <w:shd w:val="clear" w:color="auto" w:fill="FFFFFF"/>
        </w:rPr>
        <w:t>Mutat. Res. 418 (1998) 101-111.</w:t>
      </w:r>
    </w:p>
    <w:p w14:paraId="1F3739F4"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Socała</w:t>
      </w:r>
      <w:proofErr w:type="spellEnd"/>
      <w:r w:rsidRPr="00B40096">
        <w:rPr>
          <w:rFonts w:ascii="Calibri" w:hAnsi="Calibri" w:cs="Calibri"/>
          <w:shd w:val="clear" w:color="auto" w:fill="FFFFFF"/>
        </w:rPr>
        <w:t xml:space="preserve"> K, </w:t>
      </w:r>
      <w:proofErr w:type="spellStart"/>
      <w:r w:rsidRPr="00B40096">
        <w:rPr>
          <w:rFonts w:ascii="Calibri" w:hAnsi="Calibri" w:cs="Calibri"/>
          <w:shd w:val="clear" w:color="auto" w:fill="FFFFFF"/>
        </w:rPr>
        <w:t>Wyska</w:t>
      </w:r>
      <w:proofErr w:type="spellEnd"/>
      <w:r w:rsidRPr="00B40096">
        <w:rPr>
          <w:rFonts w:ascii="Calibri" w:hAnsi="Calibri" w:cs="Calibri"/>
          <w:shd w:val="clear" w:color="auto" w:fill="FFFFFF"/>
        </w:rPr>
        <w:t xml:space="preserve"> E, </w:t>
      </w:r>
      <w:proofErr w:type="spellStart"/>
      <w:r w:rsidRPr="00B40096">
        <w:rPr>
          <w:rFonts w:ascii="Calibri" w:hAnsi="Calibri" w:cs="Calibri"/>
          <w:shd w:val="clear" w:color="auto" w:fill="FFFFFF"/>
        </w:rPr>
        <w:t>Szafarz</w:t>
      </w:r>
      <w:proofErr w:type="spellEnd"/>
      <w:r w:rsidRPr="00B40096">
        <w:rPr>
          <w:rFonts w:ascii="Calibri" w:hAnsi="Calibri" w:cs="Calibri"/>
          <w:shd w:val="clear" w:color="auto" w:fill="FFFFFF"/>
        </w:rPr>
        <w:t xml:space="preserve"> M, </w:t>
      </w:r>
      <w:proofErr w:type="spellStart"/>
      <w:r w:rsidRPr="00B40096">
        <w:rPr>
          <w:rFonts w:ascii="Calibri" w:hAnsi="Calibri" w:cs="Calibri"/>
          <w:shd w:val="clear" w:color="auto" w:fill="FFFFFF"/>
        </w:rPr>
        <w:t>Nieoczym</w:t>
      </w:r>
      <w:proofErr w:type="spellEnd"/>
      <w:r w:rsidRPr="00B40096">
        <w:rPr>
          <w:rFonts w:ascii="Calibri" w:hAnsi="Calibri" w:cs="Calibri"/>
          <w:shd w:val="clear" w:color="auto" w:fill="FFFFFF"/>
        </w:rPr>
        <w:t xml:space="preserve"> D, </w:t>
      </w:r>
      <w:proofErr w:type="spellStart"/>
      <w:r w:rsidRPr="00B40096">
        <w:rPr>
          <w:rFonts w:ascii="Calibri" w:hAnsi="Calibri" w:cs="Calibri"/>
          <w:shd w:val="clear" w:color="auto" w:fill="FFFFFF"/>
        </w:rPr>
        <w:t>Wlaź</w:t>
      </w:r>
      <w:proofErr w:type="spellEnd"/>
      <w:r w:rsidRPr="00B40096">
        <w:rPr>
          <w:rFonts w:ascii="Calibri" w:hAnsi="Calibri" w:cs="Calibri"/>
          <w:shd w:val="clear" w:color="auto" w:fill="FFFFFF"/>
        </w:rPr>
        <w:t xml:space="preserve"> P. </w:t>
      </w:r>
      <w:r w:rsidRPr="00B40096">
        <w:rPr>
          <w:rFonts w:ascii="Calibri" w:hAnsi="Calibri" w:cs="Calibri"/>
          <w:lang w:eastAsia="en-GB"/>
        </w:rPr>
        <w:t xml:space="preserve">Acute effect of cannabidiol on the activity of various novel antiepileptic drugs in the maximal electroshock- and 6 Hz-induced seizures in mice: Pharmacodynamic and pharmacokinetic studies. </w:t>
      </w:r>
      <w:r w:rsidRPr="00B40096">
        <w:rPr>
          <w:rFonts w:ascii="Calibri" w:hAnsi="Calibri" w:cs="Calibri"/>
          <w:shd w:val="clear" w:color="auto" w:fill="FFFFFF"/>
        </w:rPr>
        <w:t>Neuropharmacology 158 (2019) 107733.</w:t>
      </w:r>
    </w:p>
    <w:p w14:paraId="24B6FD2B" w14:textId="77777777" w:rsidR="00B40096" w:rsidRPr="00B40096" w:rsidRDefault="00B40096" w:rsidP="00B40096">
      <w:pPr>
        <w:rPr>
          <w:rFonts w:eastAsia="Times New Roman"/>
        </w:rPr>
      </w:pPr>
      <w:r w:rsidRPr="00B40096">
        <w:rPr>
          <w:rFonts w:eastAsia="Times New Roman"/>
        </w:rPr>
        <w:t xml:space="preserve">Solitro AR, MacKeigan JP. Tissue distribution and </w:t>
      </w:r>
      <w:proofErr w:type="spellStart"/>
      <w:r w:rsidRPr="00B40096">
        <w:rPr>
          <w:rFonts w:eastAsia="Times New Roman"/>
        </w:rPr>
        <w:t>tumor</w:t>
      </w:r>
      <w:proofErr w:type="spellEnd"/>
      <w:r w:rsidRPr="00B40096">
        <w:rPr>
          <w:rFonts w:eastAsia="Times New Roman"/>
        </w:rPr>
        <w:t xml:space="preserve"> concentrations of hydroxychloroquine and quinacrine </w:t>
      </w:r>
      <w:proofErr w:type="spellStart"/>
      <w:r w:rsidRPr="00B40096">
        <w:rPr>
          <w:rFonts w:eastAsia="Times New Roman"/>
        </w:rPr>
        <w:t>analogs</w:t>
      </w:r>
      <w:proofErr w:type="spellEnd"/>
      <w:r w:rsidRPr="00B40096">
        <w:rPr>
          <w:rFonts w:eastAsia="Times New Roman"/>
        </w:rPr>
        <w:t xml:space="preserve"> in mice. </w:t>
      </w:r>
      <w:proofErr w:type="spellStart"/>
      <w:r w:rsidRPr="00B40096">
        <w:rPr>
          <w:rFonts w:eastAsia="Times New Roman"/>
        </w:rPr>
        <w:t>bioRxiv</w:t>
      </w:r>
      <w:proofErr w:type="spellEnd"/>
      <w:r w:rsidRPr="00B40096">
        <w:rPr>
          <w:rFonts w:eastAsia="Times New Roman"/>
        </w:rPr>
        <w:t xml:space="preserve"> Dec 13, 2018 </w:t>
      </w:r>
      <w:hyperlink r:id="rId15" w:history="1">
        <w:r w:rsidRPr="00B40096">
          <w:rPr>
            <w:rFonts w:eastAsia="Times New Roman"/>
            <w:color w:val="0563C1" w:themeColor="hyperlink"/>
            <w:u w:val="single"/>
          </w:rPr>
          <w:t>https://doi.org/10.1101/496018</w:t>
        </w:r>
      </w:hyperlink>
      <w:r w:rsidRPr="00B40096">
        <w:rPr>
          <w:rFonts w:eastAsia="Times New Roman"/>
        </w:rPr>
        <w:t xml:space="preserve"> </w:t>
      </w:r>
    </w:p>
    <w:p w14:paraId="1B1B1598"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lastRenderedPageBreak/>
        <w:t xml:space="preserve">Song JG, Nakano S, </w:t>
      </w:r>
      <w:proofErr w:type="spellStart"/>
      <w:r w:rsidRPr="00B40096">
        <w:rPr>
          <w:rFonts w:ascii="Calibri" w:hAnsi="Calibri" w:cs="Calibri"/>
          <w:shd w:val="clear" w:color="auto" w:fill="FFFFFF"/>
        </w:rPr>
        <w:t>Ohdo</w:t>
      </w:r>
      <w:proofErr w:type="spellEnd"/>
      <w:r w:rsidRPr="00B40096">
        <w:rPr>
          <w:rFonts w:ascii="Calibri" w:hAnsi="Calibri" w:cs="Calibri"/>
          <w:shd w:val="clear" w:color="auto" w:fill="FFFFFF"/>
        </w:rPr>
        <w:t xml:space="preserve"> S, Ogawa N. </w:t>
      </w:r>
      <w:proofErr w:type="spellStart"/>
      <w:r w:rsidRPr="00B40096">
        <w:rPr>
          <w:rFonts w:ascii="Calibri" w:hAnsi="Calibri" w:cs="Calibri"/>
          <w:lang w:eastAsia="en-GB"/>
        </w:rPr>
        <w:t>Chronotoxicity</w:t>
      </w:r>
      <w:proofErr w:type="spellEnd"/>
      <w:r w:rsidRPr="00B40096">
        <w:rPr>
          <w:rFonts w:ascii="Calibri" w:hAnsi="Calibri" w:cs="Calibri"/>
          <w:lang w:eastAsia="en-GB"/>
        </w:rPr>
        <w:t xml:space="preserve"> and </w:t>
      </w:r>
      <w:proofErr w:type="spellStart"/>
      <w:r w:rsidRPr="00B40096">
        <w:rPr>
          <w:rFonts w:ascii="Calibri" w:hAnsi="Calibri" w:cs="Calibri"/>
          <w:lang w:eastAsia="en-GB"/>
        </w:rPr>
        <w:t>chronopharmacokinetics</w:t>
      </w:r>
      <w:proofErr w:type="spellEnd"/>
      <w:r w:rsidRPr="00B40096">
        <w:rPr>
          <w:rFonts w:ascii="Calibri" w:hAnsi="Calibri" w:cs="Calibri"/>
          <w:lang w:eastAsia="en-GB"/>
        </w:rPr>
        <w:t xml:space="preserve"> of methotrexate in mice: modification by feeding schedule. </w:t>
      </w:r>
      <w:proofErr w:type="spellStart"/>
      <w:r w:rsidRPr="00B40096">
        <w:rPr>
          <w:rFonts w:ascii="Calibri" w:hAnsi="Calibri" w:cs="Calibri"/>
          <w:shd w:val="clear" w:color="auto" w:fill="FFFFFF"/>
        </w:rPr>
        <w:t>Jpn</w:t>
      </w:r>
      <w:proofErr w:type="spellEnd"/>
      <w:r w:rsidRPr="00B40096">
        <w:rPr>
          <w:rFonts w:ascii="Calibri" w:hAnsi="Calibri" w:cs="Calibri"/>
          <w:shd w:val="clear" w:color="auto" w:fill="FFFFFF"/>
        </w:rPr>
        <w:t xml:space="preserve">. J.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62 (1993) 373-378. </w:t>
      </w:r>
    </w:p>
    <w:p w14:paraId="791819D1"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Spronck</w:t>
      </w:r>
      <w:proofErr w:type="spellEnd"/>
      <w:r w:rsidRPr="00B40096">
        <w:rPr>
          <w:rFonts w:ascii="Calibri" w:hAnsi="Calibri" w:cs="Calibri"/>
          <w:shd w:val="clear" w:color="auto" w:fill="FFFFFF"/>
        </w:rPr>
        <w:t xml:space="preserve"> JC, Kirkland JB. </w:t>
      </w:r>
      <w:r w:rsidRPr="00B40096">
        <w:rPr>
          <w:rFonts w:ascii="Calibri" w:hAnsi="Calibri" w:cs="Calibri"/>
          <w:lang w:eastAsia="en-GB"/>
        </w:rPr>
        <w:t xml:space="preserve">Niacin deficiency increases spontaneous and etoposide-induced chromosomal instability in rat bone marrow cells in vivo. </w:t>
      </w:r>
      <w:r w:rsidRPr="00B40096">
        <w:rPr>
          <w:rFonts w:ascii="Calibri" w:hAnsi="Calibri" w:cs="Calibri"/>
          <w:shd w:val="clear" w:color="auto" w:fill="FFFFFF"/>
        </w:rPr>
        <w:t>Mutat. Res. 508 (2002) 83-97.</w:t>
      </w:r>
    </w:p>
    <w:p w14:paraId="2CA37092"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Steiblen</w:t>
      </w:r>
      <w:proofErr w:type="spellEnd"/>
      <w:r w:rsidRPr="00B40096">
        <w:rPr>
          <w:rFonts w:ascii="Calibri" w:hAnsi="Calibri" w:cs="Calibri"/>
          <w:shd w:val="clear" w:color="auto" w:fill="FFFFFF"/>
        </w:rPr>
        <w:t xml:space="preserve"> G, </w:t>
      </w:r>
      <w:proofErr w:type="spellStart"/>
      <w:r w:rsidRPr="00B40096">
        <w:rPr>
          <w:rFonts w:ascii="Calibri" w:hAnsi="Calibri" w:cs="Calibri"/>
          <w:shd w:val="clear" w:color="auto" w:fill="FFFFFF"/>
        </w:rPr>
        <w:t>Orsière</w:t>
      </w:r>
      <w:proofErr w:type="spellEnd"/>
      <w:r w:rsidRPr="00B40096">
        <w:rPr>
          <w:rFonts w:ascii="Calibri" w:hAnsi="Calibri" w:cs="Calibri"/>
          <w:shd w:val="clear" w:color="auto" w:fill="FFFFFF"/>
        </w:rPr>
        <w:t xml:space="preserve"> T, Pallen C, Botta A, Marzin D. </w:t>
      </w:r>
      <w:r w:rsidRPr="00B40096">
        <w:rPr>
          <w:rFonts w:ascii="Calibri" w:hAnsi="Calibri" w:cs="Calibri"/>
          <w:lang w:eastAsia="en-GB"/>
        </w:rPr>
        <w:t xml:space="preserve">Comparison of the relative sensitivity of human lymphocytes and mouse splenocytes to two spindle poisons. </w:t>
      </w:r>
      <w:r w:rsidRPr="00B40096">
        <w:rPr>
          <w:rFonts w:ascii="Calibri" w:hAnsi="Calibri" w:cs="Calibri"/>
          <w:shd w:val="clear" w:color="auto" w:fill="FFFFFF"/>
        </w:rPr>
        <w:t>Mutat. Res. 588 (2005) 143-151.</w:t>
      </w:r>
    </w:p>
    <w:p w14:paraId="15225E71"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Stern M, Cid MG, </w:t>
      </w:r>
      <w:proofErr w:type="spellStart"/>
      <w:r w:rsidRPr="00B40096">
        <w:rPr>
          <w:rFonts w:ascii="Calibri" w:hAnsi="Calibri" w:cs="Calibri"/>
          <w:shd w:val="clear" w:color="auto" w:fill="FFFFFF"/>
        </w:rPr>
        <w:t>Larripa</w:t>
      </w:r>
      <w:proofErr w:type="spellEnd"/>
      <w:r w:rsidRPr="00B40096">
        <w:rPr>
          <w:rFonts w:ascii="Calibri" w:hAnsi="Calibri" w:cs="Calibri"/>
          <w:shd w:val="clear" w:color="auto" w:fill="FFFFFF"/>
        </w:rPr>
        <w:t xml:space="preserve"> I, </w:t>
      </w:r>
      <w:proofErr w:type="spellStart"/>
      <w:r w:rsidRPr="00B40096">
        <w:rPr>
          <w:rFonts w:ascii="Calibri" w:hAnsi="Calibri" w:cs="Calibri"/>
          <w:shd w:val="clear" w:color="auto" w:fill="FFFFFF"/>
        </w:rPr>
        <w:t>Slavutsky</w:t>
      </w:r>
      <w:proofErr w:type="spellEnd"/>
      <w:r w:rsidRPr="00B40096">
        <w:rPr>
          <w:rFonts w:ascii="Calibri" w:hAnsi="Calibri" w:cs="Calibri"/>
          <w:shd w:val="clear" w:color="auto" w:fill="FFFFFF"/>
        </w:rPr>
        <w:t xml:space="preserve"> I. </w:t>
      </w:r>
      <w:r w:rsidRPr="00B40096">
        <w:rPr>
          <w:rFonts w:ascii="Calibri" w:eastAsia="Times New Roman" w:hAnsi="Calibri" w:cs="Calibri"/>
          <w:kern w:val="36"/>
          <w:lang w:eastAsia="en-GB"/>
        </w:rPr>
        <w:t xml:space="preserve">AZT-induction of micronuclei in human lymphocyte subpopulations. </w:t>
      </w:r>
      <w:r w:rsidRPr="00B40096">
        <w:rPr>
          <w:rFonts w:ascii="Calibri" w:hAnsi="Calibri" w:cs="Calibri"/>
          <w:shd w:val="clear" w:color="auto" w:fill="FFFFFF"/>
        </w:rPr>
        <w:t>Toxicol. Lett. 70 (1994) 235-242.</w:t>
      </w:r>
    </w:p>
    <w:p w14:paraId="628DE0E0"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Suzuki T, Matsumoto K, Honma M, </w:t>
      </w:r>
      <w:proofErr w:type="spellStart"/>
      <w:r w:rsidRPr="00B40096">
        <w:rPr>
          <w:rFonts w:ascii="Calibri" w:hAnsi="Calibri" w:cs="Calibri"/>
          <w:shd w:val="clear" w:color="auto" w:fill="FFFFFF"/>
        </w:rPr>
        <w:t>Nohmi</w:t>
      </w:r>
      <w:proofErr w:type="spellEnd"/>
      <w:r w:rsidRPr="00B40096">
        <w:rPr>
          <w:rFonts w:ascii="Calibri" w:hAnsi="Calibri" w:cs="Calibri"/>
          <w:shd w:val="clear" w:color="auto" w:fill="FFFFFF"/>
        </w:rPr>
        <w:t xml:space="preserve"> T. </w:t>
      </w:r>
      <w:r w:rsidRPr="00B40096">
        <w:rPr>
          <w:rFonts w:ascii="Calibri" w:hAnsi="Calibri" w:cs="Calibri"/>
          <w:kern w:val="36"/>
          <w:lang w:eastAsia="en-GB"/>
        </w:rPr>
        <w:t xml:space="preserve">Impact of DNA polymerase ζ mutations on genotoxic thresholds of oxidative mutagens. </w:t>
      </w:r>
      <w:r w:rsidRPr="00B40096">
        <w:rPr>
          <w:rFonts w:ascii="Calibri" w:hAnsi="Calibri" w:cs="Calibri"/>
          <w:shd w:val="clear" w:color="auto" w:fill="FFFFFF"/>
        </w:rPr>
        <w:t>Mutat. Res. 828 (2018) 10-14</w:t>
      </w:r>
    </w:p>
    <w:p w14:paraId="77F8EAAE" w14:textId="77777777" w:rsidR="00B40096" w:rsidRPr="00B40096" w:rsidRDefault="00B40096" w:rsidP="00B40096">
      <w:pPr>
        <w:jc w:val="both"/>
      </w:pPr>
      <w:r w:rsidRPr="00B40096">
        <w:t xml:space="preserve">Thomas, H. (1995) Paracetamol: 30 hours oral gavage toxicity and micronucleus study in male and female </w:t>
      </w:r>
      <w:proofErr w:type="spellStart"/>
      <w:proofErr w:type="gramStart"/>
      <w:r w:rsidRPr="00B40096">
        <w:t>Tif:RAIf</w:t>
      </w:r>
      <w:proofErr w:type="spellEnd"/>
      <w:proofErr w:type="gramEnd"/>
      <w:r w:rsidRPr="00B40096">
        <w:t xml:space="preserve"> rats. Ciba-Geigy 94/ I3 (Test no. 940005). Interim report March 23, 1995 (reviewed in Bergman et al., 1996).</w:t>
      </w:r>
    </w:p>
    <w:p w14:paraId="2350185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Tice RR, Boucher R, Luke CA, Shelby MD. </w:t>
      </w:r>
      <w:r w:rsidRPr="00B40096">
        <w:rPr>
          <w:rFonts w:ascii="Calibri" w:hAnsi="Calibri" w:cs="Calibri"/>
          <w:lang w:eastAsia="en-GB"/>
        </w:rPr>
        <w:t xml:space="preserve">Comparative cytogenetic analysis of bone marrow damage induced in male B6C3F1 mice by multiple exposures to gaseous 1,3-butadiene. </w:t>
      </w:r>
      <w:r w:rsidRPr="00B40096">
        <w:rPr>
          <w:rFonts w:ascii="Calibri" w:hAnsi="Calibri" w:cs="Calibri"/>
          <w:shd w:val="clear" w:color="auto" w:fill="FFFFFF"/>
        </w:rPr>
        <w:t>Environ. Mutagen. 9 (1987) 235-250. </w:t>
      </w:r>
      <w:r w:rsidRPr="00B40096">
        <w:rPr>
          <w:rFonts w:ascii="Calibri" w:hAnsi="Calibri" w:cs="Calibri"/>
        </w:rPr>
        <w:t xml:space="preserve"> </w:t>
      </w:r>
    </w:p>
    <w:p w14:paraId="52C2704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Tice RR, Yager JW, Andrews P, Crecelius E. </w:t>
      </w:r>
      <w:r w:rsidRPr="00B40096">
        <w:rPr>
          <w:rFonts w:ascii="Calibri" w:hAnsi="Calibri" w:cs="Calibri"/>
          <w:lang w:eastAsia="en-GB"/>
        </w:rPr>
        <w:t xml:space="preserve">Effect of hepatic methyl donor status on urinary excretion and DNA damage in B6C3F1 mice treated with sodium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w:t>
      </w:r>
      <w:r w:rsidRPr="00B40096">
        <w:rPr>
          <w:rFonts w:ascii="Calibri" w:hAnsi="Calibri" w:cs="Calibri"/>
          <w:shd w:val="clear" w:color="auto" w:fill="FFFFFF"/>
        </w:rPr>
        <w:t>Mutat. Res. 386 (1997) 315-334. </w:t>
      </w:r>
    </w:p>
    <w:p w14:paraId="085A8095"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Tinwell</w:t>
      </w:r>
      <w:proofErr w:type="spellEnd"/>
      <w:r w:rsidRPr="00B40096">
        <w:rPr>
          <w:rFonts w:ascii="Calibri" w:hAnsi="Calibri" w:cs="Calibri"/>
          <w:shd w:val="clear" w:color="auto" w:fill="FFFFFF"/>
        </w:rPr>
        <w:t xml:space="preserve"> H, Stephens SC, Ashby J.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as the probable active species in the human carcinogenicity of arsenic: mouse micronucleus assays on Na and K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orpiment, and Fowler's solution. </w:t>
      </w:r>
      <w:r w:rsidRPr="00B40096">
        <w:rPr>
          <w:rFonts w:ascii="Calibri" w:hAnsi="Calibri" w:cs="Calibri"/>
          <w:shd w:val="clear" w:color="auto" w:fill="FFFFFF"/>
        </w:rPr>
        <w:t xml:space="preserve">Environ. Health </w:t>
      </w:r>
      <w:proofErr w:type="spellStart"/>
      <w:r w:rsidRPr="00B40096">
        <w:rPr>
          <w:rFonts w:ascii="Calibri" w:hAnsi="Calibri" w:cs="Calibri"/>
          <w:shd w:val="clear" w:color="auto" w:fill="FFFFFF"/>
        </w:rPr>
        <w:t>Perspect</w:t>
      </w:r>
      <w:proofErr w:type="spellEnd"/>
      <w:r w:rsidRPr="00B40096">
        <w:rPr>
          <w:rFonts w:ascii="Calibri" w:hAnsi="Calibri" w:cs="Calibri"/>
          <w:shd w:val="clear" w:color="auto" w:fill="FFFFFF"/>
        </w:rPr>
        <w:t>. 95 (1991) 205-210. </w:t>
      </w:r>
    </w:p>
    <w:p w14:paraId="1303825D" w14:textId="77777777" w:rsidR="00B40096" w:rsidRPr="00B40096" w:rsidRDefault="00B40096" w:rsidP="00B40096">
      <w:pPr>
        <w:jc w:val="both"/>
        <w:rPr>
          <w:rFonts w:ascii="Calibri" w:hAnsi="Calibri" w:cs="Calibri"/>
          <w:shd w:val="clear" w:color="auto" w:fill="FCFCFC"/>
        </w:rPr>
      </w:pPr>
      <w:r w:rsidRPr="00B40096">
        <w:rPr>
          <w:rFonts w:ascii="Calibri" w:hAnsi="Calibri" w:cs="Calibri"/>
          <w:shd w:val="clear" w:color="auto" w:fill="FCFCFC"/>
        </w:rPr>
        <w:t xml:space="preserve">Toft K, Olofsson T, </w:t>
      </w:r>
      <w:proofErr w:type="spellStart"/>
      <w:r w:rsidRPr="00B40096">
        <w:rPr>
          <w:rFonts w:ascii="Calibri" w:hAnsi="Calibri" w:cs="Calibri"/>
          <w:shd w:val="clear" w:color="auto" w:fill="FCFCFC"/>
        </w:rPr>
        <w:t>Tunek</w:t>
      </w:r>
      <w:proofErr w:type="spellEnd"/>
      <w:r w:rsidRPr="00B40096">
        <w:rPr>
          <w:rFonts w:ascii="Calibri" w:hAnsi="Calibri" w:cs="Calibri"/>
          <w:shd w:val="clear" w:color="auto" w:fill="FCFCFC"/>
        </w:rPr>
        <w:t xml:space="preserve"> A, Berlin M. Toxic effects on mouse bone marrow caused by inhalation of benzene. Arch. Toxicol. 51 (1982)</w:t>
      </w:r>
      <w:r w:rsidRPr="00B40096">
        <w:rPr>
          <w:rFonts w:ascii="Calibri" w:hAnsi="Calibri" w:cs="Calibri"/>
          <w:b/>
          <w:bCs/>
          <w:shd w:val="clear" w:color="auto" w:fill="FCFCFC"/>
        </w:rPr>
        <w:t> </w:t>
      </w:r>
      <w:r w:rsidRPr="00B40096">
        <w:rPr>
          <w:rFonts w:ascii="Calibri" w:hAnsi="Calibri" w:cs="Calibri"/>
          <w:shd w:val="clear" w:color="auto" w:fill="FCFCFC"/>
        </w:rPr>
        <w:t>295–302.</w:t>
      </w:r>
    </w:p>
    <w:p w14:paraId="08ACE009"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Twaddle NC, Vanlandingham M, Churchwell MI, Doerge DR. </w:t>
      </w:r>
      <w:r w:rsidRPr="00B40096">
        <w:rPr>
          <w:rFonts w:ascii="Calibri" w:hAnsi="Calibri" w:cs="Calibri"/>
          <w:lang w:eastAsia="en-GB"/>
        </w:rPr>
        <w:t xml:space="preserve">Metabolism and disposition of arsenic species from controlled oral dosing with sodium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in adult female CD-1 mice. I. Pilot study to determine dosing, analytical measurements, and sampling strategies. </w:t>
      </w:r>
      <w:r w:rsidRPr="00B40096">
        <w:rPr>
          <w:rFonts w:ascii="Calibri" w:hAnsi="Calibri" w:cs="Calibri"/>
          <w:shd w:val="clear" w:color="auto" w:fill="FFFFFF"/>
        </w:rPr>
        <w:t>Food Chem. Toxicol. 111 (2018) 482-493.</w:t>
      </w:r>
    </w:p>
    <w:p w14:paraId="6B1B803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Tweats DJ, Johnson GE, Scandale I, Whitwell J, Evans DB. </w:t>
      </w:r>
      <w:r w:rsidRPr="00B40096">
        <w:rPr>
          <w:rFonts w:ascii="Calibri" w:hAnsi="Calibri" w:cs="Calibri"/>
          <w:lang w:eastAsia="en-GB"/>
        </w:rPr>
        <w:t xml:space="preserve">Genotoxicity of flubendazole and its metabolites in vitro and the impact of a new formulation on in vivo </w:t>
      </w:r>
      <w:proofErr w:type="spellStart"/>
      <w:r w:rsidRPr="00B40096">
        <w:rPr>
          <w:rFonts w:ascii="Calibri" w:hAnsi="Calibri" w:cs="Calibri"/>
          <w:lang w:eastAsia="en-GB"/>
        </w:rPr>
        <w:t>aneugenicity</w:t>
      </w:r>
      <w:proofErr w:type="spellEnd"/>
      <w:r w:rsidRPr="00B40096">
        <w:rPr>
          <w:rFonts w:ascii="Calibri" w:hAnsi="Calibri" w:cs="Calibri"/>
          <w:lang w:eastAsia="en-GB"/>
        </w:rPr>
        <w:t xml:space="preserve">. </w:t>
      </w:r>
      <w:r w:rsidRPr="00B40096">
        <w:rPr>
          <w:rFonts w:ascii="Calibri" w:hAnsi="Calibri" w:cs="Calibri"/>
          <w:shd w:val="clear" w:color="auto" w:fill="FFFFFF"/>
        </w:rPr>
        <w:t>Mutagenesis 31 (2016) 309-321.</w:t>
      </w:r>
    </w:p>
    <w:p w14:paraId="19130B70"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Udofot</w:t>
      </w:r>
      <w:proofErr w:type="spellEnd"/>
      <w:r w:rsidRPr="00B40096">
        <w:rPr>
          <w:rFonts w:ascii="Calibri" w:hAnsi="Calibri" w:cs="Calibri"/>
          <w:shd w:val="clear" w:color="auto" w:fill="FFFFFF"/>
        </w:rPr>
        <w:t xml:space="preserve"> O, </w:t>
      </w:r>
      <w:proofErr w:type="spellStart"/>
      <w:r w:rsidRPr="00B40096">
        <w:rPr>
          <w:rFonts w:ascii="Calibri" w:hAnsi="Calibri" w:cs="Calibri"/>
          <w:shd w:val="clear" w:color="auto" w:fill="FFFFFF"/>
        </w:rPr>
        <w:t>Affram</w:t>
      </w:r>
      <w:proofErr w:type="spellEnd"/>
      <w:r w:rsidRPr="00B40096">
        <w:rPr>
          <w:rFonts w:ascii="Calibri" w:hAnsi="Calibri" w:cs="Calibri"/>
          <w:shd w:val="clear" w:color="auto" w:fill="FFFFFF"/>
        </w:rPr>
        <w:t xml:space="preserve"> K, Smith T, </w:t>
      </w:r>
      <w:proofErr w:type="spellStart"/>
      <w:r w:rsidRPr="00B40096">
        <w:rPr>
          <w:rFonts w:ascii="Calibri" w:hAnsi="Calibri" w:cs="Calibri"/>
          <w:shd w:val="clear" w:color="auto" w:fill="FFFFFF"/>
        </w:rPr>
        <w:t>Tshabe</w:t>
      </w:r>
      <w:proofErr w:type="spellEnd"/>
      <w:r w:rsidRPr="00B40096">
        <w:rPr>
          <w:rFonts w:ascii="Calibri" w:hAnsi="Calibri" w:cs="Calibri"/>
          <w:shd w:val="clear" w:color="auto" w:fill="FFFFFF"/>
        </w:rPr>
        <w:t xml:space="preserve"> B, Krishnan S, Sachdeva M, Agyare E. </w:t>
      </w:r>
      <w:r w:rsidRPr="00B40096">
        <w:rPr>
          <w:rFonts w:ascii="Calibri" w:hAnsi="Calibri" w:cs="Calibri"/>
          <w:lang w:eastAsia="en-GB"/>
        </w:rPr>
        <w:t xml:space="preserve">Pharmacokinetic, biodistribution and therapeutic efficacy of 5-fluorouracil-loaded pH-sensitive PEGylated liposomal nanoparticles in HCT-116 </w:t>
      </w:r>
      <w:proofErr w:type="spellStart"/>
      <w:r w:rsidRPr="00B40096">
        <w:rPr>
          <w:rFonts w:ascii="Calibri" w:hAnsi="Calibri" w:cs="Calibri"/>
          <w:lang w:eastAsia="en-GB"/>
        </w:rPr>
        <w:t>tumor</w:t>
      </w:r>
      <w:proofErr w:type="spellEnd"/>
      <w:r w:rsidRPr="00B40096">
        <w:rPr>
          <w:rFonts w:ascii="Calibri" w:hAnsi="Calibri" w:cs="Calibri"/>
          <w:lang w:eastAsia="en-GB"/>
        </w:rPr>
        <w:t xml:space="preserve"> bearing mouse. </w:t>
      </w:r>
      <w:r w:rsidRPr="00B40096">
        <w:rPr>
          <w:rFonts w:ascii="Calibri" w:hAnsi="Calibri" w:cs="Calibri"/>
          <w:shd w:val="clear" w:color="auto" w:fill="FFFFFF"/>
        </w:rPr>
        <w:t>J. Nat. Sci. 2 (2016) e171.</w:t>
      </w:r>
    </w:p>
    <w:p w14:paraId="0AAA7D9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Uno S, Dalton TP, </w:t>
      </w:r>
      <w:proofErr w:type="spellStart"/>
      <w:r w:rsidRPr="00B40096">
        <w:rPr>
          <w:rFonts w:ascii="Calibri" w:hAnsi="Calibri" w:cs="Calibri"/>
          <w:shd w:val="clear" w:color="auto" w:fill="FFFFFF"/>
        </w:rPr>
        <w:t>Derkenne</w:t>
      </w:r>
      <w:proofErr w:type="spellEnd"/>
      <w:r w:rsidRPr="00B40096">
        <w:rPr>
          <w:rFonts w:ascii="Calibri" w:hAnsi="Calibri" w:cs="Calibri"/>
          <w:shd w:val="clear" w:color="auto" w:fill="FFFFFF"/>
        </w:rPr>
        <w:t xml:space="preserve"> S, Curran CP, Miller ML, Shertzer HG, Nebert DW. </w:t>
      </w:r>
      <w:r w:rsidRPr="00B40096">
        <w:rPr>
          <w:rFonts w:ascii="Calibri" w:eastAsia="Times New Roman" w:hAnsi="Calibri" w:cs="Calibri"/>
          <w:kern w:val="36"/>
          <w:lang w:eastAsia="en-GB"/>
        </w:rPr>
        <w:t xml:space="preserve">Oral exposure to benzo[a]pyrene in the mouse: detoxication by inducible cytochrome P450 is more important than metabolic activation. </w:t>
      </w:r>
      <w:r w:rsidRPr="00B40096">
        <w:rPr>
          <w:rFonts w:ascii="Calibri" w:hAnsi="Calibri" w:cs="Calibri"/>
          <w:shd w:val="clear" w:color="auto" w:fill="FFFFFF"/>
        </w:rPr>
        <w:t xml:space="preserve">Mol. </w:t>
      </w:r>
      <w:proofErr w:type="spellStart"/>
      <w:r w:rsidRPr="00B40096">
        <w:rPr>
          <w:rFonts w:ascii="Calibri" w:hAnsi="Calibri" w:cs="Calibri"/>
          <w:shd w:val="clear" w:color="auto" w:fill="FFFFFF"/>
        </w:rPr>
        <w:t>Pharmacol</w:t>
      </w:r>
      <w:proofErr w:type="spellEnd"/>
      <w:r w:rsidRPr="00B40096">
        <w:rPr>
          <w:rFonts w:ascii="Calibri" w:hAnsi="Calibri" w:cs="Calibri"/>
          <w:shd w:val="clear" w:color="auto" w:fill="FFFFFF"/>
        </w:rPr>
        <w:t>. 65 (2004) 1225-1237. </w:t>
      </w:r>
    </w:p>
    <w:p w14:paraId="499FC7CA" w14:textId="77777777" w:rsidR="00B40096" w:rsidRPr="00B40096" w:rsidRDefault="00B40096" w:rsidP="00B40096">
      <w:pPr>
        <w:jc w:val="both"/>
        <w:rPr>
          <w:rFonts w:ascii="Calibri" w:hAnsi="Calibri" w:cs="Calibri"/>
          <w:lang w:val="en-US"/>
        </w:rPr>
      </w:pPr>
      <w:r w:rsidRPr="00B40096">
        <w:rPr>
          <w:rFonts w:ascii="Calibri" w:hAnsi="Calibri" w:cs="Calibri"/>
          <w:shd w:val="clear" w:color="auto" w:fill="FFFFFF"/>
        </w:rPr>
        <w:t xml:space="preserve">Utani K, Kohno Y, Okamoto A, Shimizu N. </w:t>
      </w:r>
      <w:r w:rsidRPr="00B40096">
        <w:rPr>
          <w:rFonts w:ascii="Calibri" w:hAnsi="Calibri" w:cs="Calibri"/>
          <w:lang w:eastAsia="en-GB"/>
        </w:rPr>
        <w:t xml:space="preserve">Emergence of micronuclei and their effects on the fate of cells under replication stress. </w:t>
      </w:r>
      <w:proofErr w:type="spellStart"/>
      <w:r w:rsidRPr="00B40096">
        <w:rPr>
          <w:rFonts w:ascii="Calibri" w:hAnsi="Calibri" w:cs="Calibri"/>
          <w:shd w:val="clear" w:color="auto" w:fill="FFFFFF"/>
        </w:rPr>
        <w:t>PLoS</w:t>
      </w:r>
      <w:proofErr w:type="spellEnd"/>
      <w:r w:rsidRPr="00B40096">
        <w:rPr>
          <w:rFonts w:ascii="Calibri" w:hAnsi="Calibri" w:cs="Calibri"/>
          <w:shd w:val="clear" w:color="auto" w:fill="FFFFFF"/>
        </w:rPr>
        <w:t xml:space="preserve"> One 5 (2010) e10089.</w:t>
      </w:r>
    </w:p>
    <w:p w14:paraId="11C07F5B"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van der Leede BJ, Weiner S, Van </w:t>
      </w:r>
      <w:proofErr w:type="spellStart"/>
      <w:r w:rsidRPr="00B40096">
        <w:rPr>
          <w:rFonts w:ascii="Calibri" w:hAnsi="Calibri" w:cs="Calibri"/>
          <w:shd w:val="clear" w:color="auto" w:fill="FFFFFF"/>
        </w:rPr>
        <w:t>Doninck</w:t>
      </w:r>
      <w:proofErr w:type="spellEnd"/>
      <w:r w:rsidRPr="00B40096">
        <w:rPr>
          <w:rFonts w:ascii="Calibri" w:hAnsi="Calibri" w:cs="Calibri"/>
          <w:shd w:val="clear" w:color="auto" w:fill="FFFFFF"/>
        </w:rPr>
        <w:t xml:space="preserve"> T, De Vlieger K, </w:t>
      </w:r>
      <w:proofErr w:type="spellStart"/>
      <w:r w:rsidRPr="00B40096">
        <w:rPr>
          <w:rFonts w:ascii="Calibri" w:hAnsi="Calibri" w:cs="Calibri"/>
          <w:shd w:val="clear" w:color="auto" w:fill="FFFFFF"/>
        </w:rPr>
        <w:t>Schuermans</w:t>
      </w:r>
      <w:proofErr w:type="spellEnd"/>
      <w:r w:rsidRPr="00B40096">
        <w:rPr>
          <w:rFonts w:ascii="Calibri" w:hAnsi="Calibri" w:cs="Calibri"/>
          <w:shd w:val="clear" w:color="auto" w:fill="FFFFFF"/>
        </w:rPr>
        <w:t xml:space="preserve"> A, Tekle F, </w:t>
      </w:r>
      <w:proofErr w:type="spellStart"/>
      <w:r w:rsidRPr="00B40096">
        <w:rPr>
          <w:rFonts w:ascii="Calibri" w:hAnsi="Calibri" w:cs="Calibri"/>
          <w:shd w:val="clear" w:color="auto" w:fill="FFFFFF"/>
        </w:rPr>
        <w:t>Geys</w:t>
      </w:r>
      <w:proofErr w:type="spellEnd"/>
      <w:r w:rsidRPr="00B40096">
        <w:rPr>
          <w:rFonts w:ascii="Calibri" w:hAnsi="Calibri" w:cs="Calibri"/>
          <w:shd w:val="clear" w:color="auto" w:fill="FFFFFF"/>
        </w:rPr>
        <w:t xml:space="preserve"> H, van Heerden M, De Jonghe S, Van </w:t>
      </w:r>
      <w:proofErr w:type="spellStart"/>
      <w:r w:rsidRPr="00B40096">
        <w:rPr>
          <w:rFonts w:ascii="Calibri" w:hAnsi="Calibri" w:cs="Calibri"/>
          <w:shd w:val="clear" w:color="auto" w:fill="FFFFFF"/>
        </w:rPr>
        <w:t>Gompel</w:t>
      </w:r>
      <w:proofErr w:type="spellEnd"/>
      <w:r w:rsidRPr="00B40096">
        <w:rPr>
          <w:rFonts w:ascii="Calibri" w:hAnsi="Calibri" w:cs="Calibri"/>
          <w:shd w:val="clear" w:color="auto" w:fill="FFFFFF"/>
        </w:rPr>
        <w:t xml:space="preserve"> J.</w:t>
      </w:r>
      <w:r w:rsidRPr="00B40096">
        <w:rPr>
          <w:rFonts w:ascii="Calibri" w:eastAsia="Times New Roman" w:hAnsi="Calibri" w:cs="Calibri"/>
          <w:kern w:val="36"/>
          <w:lang w:eastAsia="en-GB"/>
        </w:rPr>
        <w:t xml:space="preserve"> Testing of acetaminophen in support of the international </w:t>
      </w:r>
      <w:proofErr w:type="spellStart"/>
      <w:r w:rsidRPr="00B40096">
        <w:rPr>
          <w:rFonts w:ascii="Calibri" w:eastAsia="Times New Roman" w:hAnsi="Calibri" w:cs="Calibri"/>
          <w:kern w:val="36"/>
          <w:lang w:eastAsia="en-GB"/>
        </w:rPr>
        <w:t>multilaboratory</w:t>
      </w:r>
      <w:proofErr w:type="spellEnd"/>
      <w:r w:rsidRPr="00B40096">
        <w:rPr>
          <w:rFonts w:ascii="Calibri" w:eastAsia="Times New Roman" w:hAnsi="Calibri" w:cs="Calibri"/>
          <w:kern w:val="36"/>
          <w:lang w:eastAsia="en-GB"/>
        </w:rPr>
        <w:t xml:space="preserve"> in vivo rat Pig-a assay validation trial. </w:t>
      </w:r>
      <w:r w:rsidRPr="00B40096">
        <w:rPr>
          <w:rFonts w:ascii="Calibri" w:hAnsi="Calibri" w:cs="Calibri"/>
          <w:shd w:val="clear" w:color="auto" w:fill="FFFFFF"/>
        </w:rPr>
        <w:t xml:space="preserve"> Environ. Mol. Mutagen. 61 (2020) 508-525. </w:t>
      </w:r>
    </w:p>
    <w:p w14:paraId="20E279E9" w14:textId="77777777" w:rsidR="00B40096" w:rsidRPr="00B40096" w:rsidRDefault="00B40096" w:rsidP="00B40096">
      <w:pPr>
        <w:jc w:val="both"/>
        <w:rPr>
          <w:rFonts w:ascii="Calibri" w:hAnsi="Calibri" w:cs="Calibri"/>
        </w:rPr>
      </w:pPr>
      <w:proofErr w:type="spellStart"/>
      <w:r w:rsidRPr="00B40096">
        <w:rPr>
          <w:rFonts w:ascii="Calibri" w:hAnsi="Calibri" w:cs="Calibri"/>
          <w:shd w:val="clear" w:color="auto" w:fill="FFFFFF"/>
        </w:rPr>
        <w:t>Vettorazzi</w:t>
      </w:r>
      <w:proofErr w:type="spellEnd"/>
      <w:r w:rsidRPr="00B40096">
        <w:rPr>
          <w:rFonts w:ascii="Calibri" w:hAnsi="Calibri" w:cs="Calibri"/>
          <w:shd w:val="clear" w:color="auto" w:fill="FFFFFF"/>
        </w:rPr>
        <w:t xml:space="preserve"> A, </w:t>
      </w:r>
      <w:proofErr w:type="spellStart"/>
      <w:r w:rsidRPr="00B40096">
        <w:rPr>
          <w:rFonts w:ascii="Calibri" w:hAnsi="Calibri" w:cs="Calibri"/>
          <w:shd w:val="clear" w:color="auto" w:fill="FFFFFF"/>
        </w:rPr>
        <w:t>Trocóniz</w:t>
      </w:r>
      <w:proofErr w:type="spellEnd"/>
      <w:r w:rsidRPr="00B40096">
        <w:rPr>
          <w:rFonts w:ascii="Calibri" w:hAnsi="Calibri" w:cs="Calibri"/>
          <w:shd w:val="clear" w:color="auto" w:fill="FFFFFF"/>
        </w:rPr>
        <w:t xml:space="preserve"> IF, Gonzalez-Peñas E, Corcuera LA, </w:t>
      </w:r>
      <w:proofErr w:type="spellStart"/>
      <w:r w:rsidRPr="00B40096">
        <w:rPr>
          <w:rFonts w:ascii="Calibri" w:hAnsi="Calibri" w:cs="Calibri"/>
          <w:shd w:val="clear" w:color="auto" w:fill="FFFFFF"/>
        </w:rPr>
        <w:t>Arbillaga</w:t>
      </w:r>
      <w:proofErr w:type="spellEnd"/>
      <w:r w:rsidRPr="00B40096">
        <w:rPr>
          <w:rFonts w:ascii="Calibri" w:hAnsi="Calibri" w:cs="Calibri"/>
          <w:shd w:val="clear" w:color="auto" w:fill="FFFFFF"/>
        </w:rPr>
        <w:t xml:space="preserve"> L, Gil AG, Nagy JM, Mantle PG, de </w:t>
      </w:r>
      <w:proofErr w:type="spellStart"/>
      <w:r w:rsidRPr="00B40096">
        <w:rPr>
          <w:rFonts w:ascii="Calibri" w:hAnsi="Calibri" w:cs="Calibri"/>
          <w:shd w:val="clear" w:color="auto" w:fill="FFFFFF"/>
        </w:rPr>
        <w:t>Cerain</w:t>
      </w:r>
      <w:proofErr w:type="spellEnd"/>
      <w:r w:rsidRPr="00B40096">
        <w:rPr>
          <w:rFonts w:ascii="Calibri" w:hAnsi="Calibri" w:cs="Calibri"/>
          <w:shd w:val="clear" w:color="auto" w:fill="FFFFFF"/>
        </w:rPr>
        <w:t xml:space="preserve"> AL. </w:t>
      </w:r>
      <w:r w:rsidRPr="00B40096">
        <w:rPr>
          <w:rFonts w:ascii="Calibri" w:eastAsia="Times New Roman" w:hAnsi="Calibri" w:cs="Calibri"/>
          <w:kern w:val="36"/>
          <w:lang w:eastAsia="en-GB"/>
        </w:rPr>
        <w:t xml:space="preserve">Effects of fasting and gender on ochratoxin A </w:t>
      </w:r>
      <w:proofErr w:type="spellStart"/>
      <w:r w:rsidRPr="00B40096">
        <w:rPr>
          <w:rFonts w:ascii="Calibri" w:eastAsia="Times New Roman" w:hAnsi="Calibri" w:cs="Calibri"/>
          <w:kern w:val="36"/>
          <w:lang w:eastAsia="en-GB"/>
        </w:rPr>
        <w:t>toxicokinetics</w:t>
      </w:r>
      <w:proofErr w:type="spellEnd"/>
      <w:r w:rsidRPr="00B40096">
        <w:rPr>
          <w:rFonts w:ascii="Calibri" w:eastAsia="Times New Roman" w:hAnsi="Calibri" w:cs="Calibri"/>
          <w:kern w:val="36"/>
          <w:lang w:eastAsia="en-GB"/>
        </w:rPr>
        <w:t xml:space="preserve"> in F344 rats. </w:t>
      </w:r>
      <w:r w:rsidRPr="00B40096">
        <w:rPr>
          <w:rFonts w:ascii="Calibri" w:hAnsi="Calibri" w:cs="Calibri"/>
          <w:shd w:val="clear" w:color="auto" w:fill="FFFFFF"/>
        </w:rPr>
        <w:t>Food Chem. Toxicol. 48 (2010) 3159-3166. </w:t>
      </w:r>
    </w:p>
    <w:p w14:paraId="2B6BADC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von der Hude W, Kalweit S, Engelhardt G, McKiernan S, Kasper P, </w:t>
      </w:r>
      <w:proofErr w:type="spellStart"/>
      <w:r w:rsidRPr="00B40096">
        <w:rPr>
          <w:rFonts w:ascii="Calibri" w:hAnsi="Calibri" w:cs="Calibri"/>
          <w:shd w:val="clear" w:color="auto" w:fill="FFFFFF"/>
        </w:rPr>
        <w:t>Slacik</w:t>
      </w:r>
      <w:proofErr w:type="spellEnd"/>
      <w:r w:rsidRPr="00B40096">
        <w:rPr>
          <w:rFonts w:ascii="Calibri" w:hAnsi="Calibri" w:cs="Calibri"/>
          <w:shd w:val="clear" w:color="auto" w:fill="FFFFFF"/>
        </w:rPr>
        <w:t xml:space="preserve">-Erben R, </w:t>
      </w:r>
      <w:proofErr w:type="spellStart"/>
      <w:r w:rsidRPr="00B40096">
        <w:rPr>
          <w:rFonts w:ascii="Calibri" w:hAnsi="Calibri" w:cs="Calibri"/>
          <w:shd w:val="clear" w:color="auto" w:fill="FFFFFF"/>
        </w:rPr>
        <w:t>Miltenburger</w:t>
      </w:r>
      <w:proofErr w:type="spellEnd"/>
      <w:r w:rsidRPr="00B40096">
        <w:rPr>
          <w:rFonts w:ascii="Calibri" w:hAnsi="Calibri" w:cs="Calibri"/>
          <w:shd w:val="clear" w:color="auto" w:fill="FFFFFF"/>
        </w:rPr>
        <w:t xml:space="preserve"> HG, Honarvar N, Fahrig R, Görlitz B, Albertini S, Kirchner S, Utesch D, </w:t>
      </w:r>
      <w:proofErr w:type="spellStart"/>
      <w:r w:rsidRPr="00B40096">
        <w:rPr>
          <w:rFonts w:ascii="Calibri" w:hAnsi="Calibri" w:cs="Calibri"/>
          <w:shd w:val="clear" w:color="auto" w:fill="FFFFFF"/>
        </w:rPr>
        <w:t>Pötter</w:t>
      </w:r>
      <w:proofErr w:type="spellEnd"/>
      <w:r w:rsidRPr="00B40096">
        <w:rPr>
          <w:rFonts w:ascii="Calibri" w:hAnsi="Calibri" w:cs="Calibri"/>
          <w:shd w:val="clear" w:color="auto" w:fill="FFFFFF"/>
        </w:rPr>
        <w:t xml:space="preserve">-Locher F, Stopper H, Madle S. </w:t>
      </w:r>
      <w:r w:rsidRPr="00B40096">
        <w:rPr>
          <w:rFonts w:ascii="Calibri" w:eastAsia="Times New Roman" w:hAnsi="Calibri" w:cs="Calibri"/>
          <w:kern w:val="36"/>
          <w:lang w:eastAsia="en-GB"/>
        </w:rPr>
        <w:t xml:space="preserve">In vitro micronucleus assay with Chinese hamster V79 cells - results of a collaborative study with in situ exposure to 26 chemical substances. </w:t>
      </w:r>
      <w:r w:rsidRPr="00B40096">
        <w:rPr>
          <w:rFonts w:ascii="Calibri" w:hAnsi="Calibri" w:cs="Calibri"/>
          <w:shd w:val="clear" w:color="auto" w:fill="FFFFFF"/>
        </w:rPr>
        <w:t>Mutat. Res. 468 (2000) 137-163.</w:t>
      </w:r>
    </w:p>
    <w:p w14:paraId="5CF72FE4"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Wakata A, Miyamae Y, Sato S, Suzuki T, Morita T, Asano N, </w:t>
      </w:r>
      <w:proofErr w:type="spellStart"/>
      <w:r w:rsidRPr="00B40096">
        <w:rPr>
          <w:rFonts w:ascii="Calibri" w:hAnsi="Calibri" w:cs="Calibri"/>
          <w:shd w:val="clear" w:color="auto" w:fill="FFFFFF"/>
        </w:rPr>
        <w:t>Awogi</w:t>
      </w:r>
      <w:proofErr w:type="spellEnd"/>
      <w:r w:rsidRPr="00B40096">
        <w:rPr>
          <w:rFonts w:ascii="Calibri" w:hAnsi="Calibri" w:cs="Calibri"/>
          <w:shd w:val="clear" w:color="auto" w:fill="FFFFFF"/>
        </w:rPr>
        <w:t xml:space="preserve"> T, Kondo K, Hayashi M. </w:t>
      </w:r>
      <w:r w:rsidRPr="00B40096">
        <w:rPr>
          <w:rFonts w:ascii="Calibri" w:hAnsi="Calibri" w:cs="Calibri"/>
          <w:lang w:eastAsia="en-GB"/>
        </w:rPr>
        <w:t xml:space="preserve">Evaluation of the rat micronucleus test with bone marrow and peripheral blood: summary of the 9th collaborative study by CSGMT/JEMS. MMS. Collaborative Study Group for the Micronucleus Test. Environmental Mutagen Society of Japan. Mammalian Mutagenicity Study Group. </w:t>
      </w:r>
      <w:r w:rsidRPr="00B40096">
        <w:rPr>
          <w:rFonts w:ascii="Calibri" w:hAnsi="Calibri" w:cs="Calibri"/>
          <w:shd w:val="clear" w:color="auto" w:fill="FFFFFF"/>
        </w:rPr>
        <w:t>Environ. Mol. Mutagen. 32 (1998) 84-100.</w:t>
      </w:r>
    </w:p>
    <w:p w14:paraId="11F5344B"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Wakata A, Matsuoka A, </w:t>
      </w:r>
      <w:proofErr w:type="spellStart"/>
      <w:r w:rsidRPr="00B40096">
        <w:rPr>
          <w:rFonts w:ascii="Calibri" w:hAnsi="Calibri" w:cs="Calibri"/>
          <w:shd w:val="clear" w:color="auto" w:fill="FFFFFF"/>
        </w:rPr>
        <w:t>Yamakage</w:t>
      </w:r>
      <w:proofErr w:type="spellEnd"/>
      <w:r w:rsidRPr="00B40096">
        <w:rPr>
          <w:rFonts w:ascii="Calibri" w:hAnsi="Calibri" w:cs="Calibri"/>
          <w:shd w:val="clear" w:color="auto" w:fill="FFFFFF"/>
        </w:rPr>
        <w:t xml:space="preserve"> K, Yoshida J, Kubo K, Kobayashi K, </w:t>
      </w:r>
      <w:proofErr w:type="spellStart"/>
      <w:r w:rsidRPr="00B40096">
        <w:rPr>
          <w:rFonts w:ascii="Calibri" w:hAnsi="Calibri" w:cs="Calibri"/>
          <w:shd w:val="clear" w:color="auto" w:fill="FFFFFF"/>
        </w:rPr>
        <w:t>Senjyu</w:t>
      </w:r>
      <w:proofErr w:type="spellEnd"/>
      <w:r w:rsidRPr="00B40096">
        <w:rPr>
          <w:rFonts w:ascii="Calibri" w:hAnsi="Calibri" w:cs="Calibri"/>
          <w:shd w:val="clear" w:color="auto" w:fill="FFFFFF"/>
        </w:rPr>
        <w:t xml:space="preserve"> N, Itoh S, Miyajima H, Hamada S, Nishida S, Araki H, Yamamura E, Matsui A, Thybaud V, Lorenzon G, Marzin D, Lorge E. </w:t>
      </w:r>
      <w:r w:rsidRPr="00B40096">
        <w:rPr>
          <w:rFonts w:ascii="Calibri" w:eastAsia="Times New Roman" w:hAnsi="Calibri" w:cs="Calibri"/>
          <w:kern w:val="36"/>
          <w:lang w:eastAsia="en-GB"/>
        </w:rPr>
        <w:t xml:space="preserve">SFTG international collaborative study on in vitro micronucleus test IV. Using CHL cells. </w:t>
      </w:r>
      <w:r w:rsidRPr="00B40096">
        <w:rPr>
          <w:rFonts w:ascii="Calibri" w:hAnsi="Calibri" w:cs="Calibri"/>
          <w:shd w:val="clear" w:color="auto" w:fill="FFFFFF"/>
        </w:rPr>
        <w:t>Mutat. Res. 607 (2006) 88-124. </w:t>
      </w:r>
    </w:p>
    <w:p w14:paraId="06E3DB65"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Whitwell J, Fowler P, </w:t>
      </w:r>
      <w:proofErr w:type="spellStart"/>
      <w:r w:rsidRPr="00B40096">
        <w:rPr>
          <w:rFonts w:ascii="Calibri" w:hAnsi="Calibri" w:cs="Calibri"/>
          <w:shd w:val="clear" w:color="auto" w:fill="FFFFFF"/>
        </w:rPr>
        <w:t>Allars</w:t>
      </w:r>
      <w:proofErr w:type="spellEnd"/>
      <w:r w:rsidRPr="00B40096">
        <w:rPr>
          <w:rFonts w:ascii="Calibri" w:hAnsi="Calibri" w:cs="Calibri"/>
          <w:shd w:val="clear" w:color="auto" w:fill="FFFFFF"/>
        </w:rPr>
        <w:t xml:space="preserve"> S, Jenner K, Lloyd M, Wood D, Smith K, Young J, Jeffrey L, Kirkland D. </w:t>
      </w:r>
      <w:r w:rsidRPr="00B40096">
        <w:rPr>
          <w:rFonts w:ascii="Calibri" w:hAnsi="Calibri" w:cs="Calibri"/>
          <w:lang w:eastAsia="en-GB"/>
        </w:rPr>
        <w:t>2-Aminoanthracene, 5-fluorouracil, colchicine, benzo[a]pyrene, cadmium chloride and cytosine arabinoside tested in the in vitro mammalian cell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Chinese hamster ovary (CHO) cells at Covance Laboratories, Harrogate UK in support of OECD draft Test Guideline 487. </w:t>
      </w:r>
      <w:r w:rsidRPr="00B40096">
        <w:rPr>
          <w:rFonts w:ascii="Calibri" w:hAnsi="Calibri" w:cs="Calibri"/>
          <w:shd w:val="clear" w:color="auto" w:fill="FFFFFF"/>
        </w:rPr>
        <w:t>Mutat. Res. 702 (2010a) 237-247.</w:t>
      </w:r>
    </w:p>
    <w:p w14:paraId="6E64635E"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Whitwell J, Fowler P, </w:t>
      </w:r>
      <w:proofErr w:type="spellStart"/>
      <w:r w:rsidRPr="00B40096">
        <w:rPr>
          <w:rFonts w:ascii="Calibri" w:hAnsi="Calibri" w:cs="Calibri"/>
          <w:shd w:val="clear" w:color="auto" w:fill="FFFFFF"/>
        </w:rPr>
        <w:t>Allars</w:t>
      </w:r>
      <w:proofErr w:type="spellEnd"/>
      <w:r w:rsidRPr="00B40096">
        <w:rPr>
          <w:rFonts w:ascii="Calibri" w:hAnsi="Calibri" w:cs="Calibri"/>
          <w:shd w:val="clear" w:color="auto" w:fill="FFFFFF"/>
        </w:rPr>
        <w:t xml:space="preserve"> S, Jenner K, Lloyd M, Wood D, Smith K, Young J, Jeffrey L, Kirkland D. </w:t>
      </w:r>
      <w:r w:rsidRPr="00B40096">
        <w:rPr>
          <w:rFonts w:ascii="Calibri" w:hAnsi="Calibri" w:cs="Calibri"/>
          <w:lang w:eastAsia="en-GB"/>
        </w:rPr>
        <w:t>5-Fluorouracil, colchicine, benzo[a]pyrene and cytosine arabinoside tested in the in vitro mammalian cell micronucleus test (</w:t>
      </w:r>
      <w:proofErr w:type="spellStart"/>
      <w:r w:rsidRPr="00B40096">
        <w:rPr>
          <w:rFonts w:ascii="Calibri" w:hAnsi="Calibri" w:cs="Calibri"/>
          <w:lang w:eastAsia="en-GB"/>
        </w:rPr>
        <w:t>MNvit</w:t>
      </w:r>
      <w:proofErr w:type="spellEnd"/>
      <w:r w:rsidRPr="00B40096">
        <w:rPr>
          <w:rFonts w:ascii="Calibri" w:hAnsi="Calibri" w:cs="Calibri"/>
          <w:lang w:eastAsia="en-GB"/>
        </w:rPr>
        <w:t xml:space="preserve">) in Chinese hamster V79 cells at Covance Laboratories, Harrogate, UK in support of OECD draft Test Guideline 487. </w:t>
      </w:r>
      <w:r w:rsidRPr="00B40096">
        <w:rPr>
          <w:rFonts w:ascii="Calibri" w:hAnsi="Calibri" w:cs="Calibri"/>
          <w:shd w:val="clear" w:color="auto" w:fill="FFFFFF"/>
        </w:rPr>
        <w:t>Mutat. Res. 702 (2010b) 230-236.</w:t>
      </w:r>
    </w:p>
    <w:p w14:paraId="1C44F766"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Whitwell J, Smith R, </w:t>
      </w:r>
      <w:proofErr w:type="spellStart"/>
      <w:r w:rsidRPr="00B40096">
        <w:rPr>
          <w:rFonts w:ascii="Calibri" w:hAnsi="Calibri" w:cs="Calibri"/>
          <w:shd w:val="clear" w:color="auto" w:fill="FFFFFF"/>
        </w:rPr>
        <w:t>Chirom</w:t>
      </w:r>
      <w:proofErr w:type="spellEnd"/>
      <w:r w:rsidRPr="00B40096">
        <w:rPr>
          <w:rFonts w:ascii="Calibri" w:hAnsi="Calibri" w:cs="Calibri"/>
          <w:shd w:val="clear" w:color="auto" w:fill="FFFFFF"/>
        </w:rPr>
        <w:t xml:space="preserve"> T, Watters G, Hargreaves V, Lloyd M, Phillips S, Clements J. </w:t>
      </w:r>
      <w:r w:rsidRPr="00B40096">
        <w:rPr>
          <w:rFonts w:ascii="Calibri" w:hAnsi="Calibri" w:cs="Calibri"/>
          <w:lang w:eastAsia="en-GB"/>
        </w:rPr>
        <w:t xml:space="preserve">Inclusion of an extended treatment with recovery improves the results for the human peripheral blood lymphocyte micronucleus assay. </w:t>
      </w:r>
      <w:r w:rsidRPr="00B40096">
        <w:rPr>
          <w:rFonts w:ascii="Calibri" w:hAnsi="Calibri" w:cs="Calibri"/>
          <w:shd w:val="clear" w:color="auto" w:fill="FFFFFF"/>
        </w:rPr>
        <w:t>Mutagenesis 34 (2019) 217-237.</w:t>
      </w:r>
    </w:p>
    <w:p w14:paraId="1CD3CD69" w14:textId="77777777" w:rsidR="00B40096" w:rsidRPr="00B40096" w:rsidRDefault="00B40096" w:rsidP="00B40096">
      <w:pPr>
        <w:jc w:val="both"/>
        <w:rPr>
          <w:rFonts w:ascii="Calibri" w:hAnsi="Calibri" w:cs="Calibri"/>
          <w:shd w:val="clear" w:color="auto" w:fill="FFFFFF"/>
        </w:rPr>
      </w:pPr>
      <w:proofErr w:type="spellStart"/>
      <w:r w:rsidRPr="00B40096">
        <w:rPr>
          <w:rFonts w:ascii="Calibri" w:hAnsi="Calibri" w:cs="Calibri"/>
          <w:shd w:val="clear" w:color="auto" w:fill="FFFFFF"/>
        </w:rPr>
        <w:t>Whysner</w:t>
      </w:r>
      <w:proofErr w:type="spellEnd"/>
      <w:r w:rsidRPr="00B40096">
        <w:rPr>
          <w:rFonts w:ascii="Calibri" w:hAnsi="Calibri" w:cs="Calibri"/>
          <w:shd w:val="clear" w:color="auto" w:fill="FFFFFF"/>
        </w:rPr>
        <w:t xml:space="preserve"> J, Reddy MV, Ross PM, Mohan M, Lax EA. </w:t>
      </w:r>
      <w:r w:rsidRPr="00B40096">
        <w:rPr>
          <w:rFonts w:ascii="Calibri" w:eastAsia="Times New Roman" w:hAnsi="Calibri" w:cs="Calibri"/>
          <w:kern w:val="36"/>
          <w:lang w:eastAsia="en-GB"/>
        </w:rPr>
        <w:t xml:space="preserve">Genotoxicity of benzene and its metabolites. </w:t>
      </w:r>
      <w:r w:rsidRPr="00B40096">
        <w:rPr>
          <w:rFonts w:ascii="Calibri" w:hAnsi="Calibri" w:cs="Calibri"/>
          <w:shd w:val="clear" w:color="auto" w:fill="FFFFFF"/>
        </w:rPr>
        <w:t>Mutat. Res. 566 (2004) 99-130. </w:t>
      </w:r>
    </w:p>
    <w:p w14:paraId="047C085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Wild D. </w:t>
      </w:r>
      <w:r w:rsidRPr="00B40096">
        <w:rPr>
          <w:rFonts w:ascii="Calibri" w:hAnsi="Calibri" w:cs="Calibri"/>
          <w:lang w:eastAsia="en-GB"/>
        </w:rPr>
        <w:t xml:space="preserve">Cytogenetic effects in the mouse of 17 chemical mutagens and carcinogens evaluated by the micronucleus test. </w:t>
      </w:r>
      <w:r w:rsidRPr="00B40096">
        <w:rPr>
          <w:rFonts w:ascii="Calibri" w:hAnsi="Calibri" w:cs="Calibri"/>
          <w:shd w:val="clear" w:color="auto" w:fill="FFFFFF"/>
        </w:rPr>
        <w:t>Mutat. Res. 56 (1978) 319-327.</w:t>
      </w:r>
    </w:p>
    <w:p w14:paraId="2557D6BB"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Wilmer JW, Spencer PJ, Ball N, Bus JS. </w:t>
      </w:r>
      <w:r w:rsidRPr="00B40096">
        <w:rPr>
          <w:rFonts w:ascii="Calibri" w:hAnsi="Calibri" w:cs="Calibri"/>
          <w:lang w:eastAsia="en-GB"/>
        </w:rPr>
        <w:t xml:space="preserve">Assessment of the genotoxicity of trichloroethylene in the in vivo micronucleus assay by inhalation exposure. </w:t>
      </w:r>
      <w:r w:rsidRPr="00B40096">
        <w:rPr>
          <w:rFonts w:ascii="Calibri" w:hAnsi="Calibri" w:cs="Calibri"/>
          <w:shd w:val="clear" w:color="auto" w:fill="FFFFFF"/>
        </w:rPr>
        <w:t>Mutagenesis 29 (2014) 209-214.</w:t>
      </w:r>
    </w:p>
    <w:p w14:paraId="35D58C7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Witt KL, Gudi R, Bishop JB. </w:t>
      </w:r>
      <w:r w:rsidRPr="00B40096">
        <w:rPr>
          <w:rFonts w:ascii="Calibri" w:hAnsi="Calibri" w:cs="Calibri"/>
          <w:lang w:eastAsia="en-GB"/>
        </w:rPr>
        <w:t xml:space="preserve">Induction of kinetochore positive and negative micronuclei in mouse bone marrow cells by </w:t>
      </w:r>
      <w:proofErr w:type="spellStart"/>
      <w:r w:rsidRPr="00B40096">
        <w:rPr>
          <w:rFonts w:ascii="Calibri" w:hAnsi="Calibri" w:cs="Calibri"/>
          <w:lang w:eastAsia="en-GB"/>
        </w:rPr>
        <w:t>salicylazosulfapyridine</w:t>
      </w:r>
      <w:proofErr w:type="spellEnd"/>
      <w:r w:rsidRPr="00B40096">
        <w:rPr>
          <w:rFonts w:ascii="Calibri" w:hAnsi="Calibri" w:cs="Calibri"/>
          <w:lang w:eastAsia="en-GB"/>
        </w:rPr>
        <w:t xml:space="preserve"> and </w:t>
      </w:r>
      <w:proofErr w:type="spellStart"/>
      <w:r w:rsidRPr="00B40096">
        <w:rPr>
          <w:rFonts w:ascii="Calibri" w:hAnsi="Calibri" w:cs="Calibri"/>
          <w:lang w:eastAsia="en-GB"/>
        </w:rPr>
        <w:t>sulfapyridine</w:t>
      </w:r>
      <w:proofErr w:type="spellEnd"/>
      <w:r w:rsidRPr="00B40096">
        <w:rPr>
          <w:rFonts w:ascii="Calibri" w:hAnsi="Calibri" w:cs="Calibri"/>
          <w:lang w:eastAsia="en-GB"/>
        </w:rPr>
        <w:t xml:space="preserve">. </w:t>
      </w:r>
      <w:r w:rsidRPr="00B40096">
        <w:rPr>
          <w:rFonts w:ascii="Calibri" w:hAnsi="Calibri" w:cs="Calibri"/>
          <w:shd w:val="clear" w:color="auto" w:fill="FFFFFF"/>
        </w:rPr>
        <w:t>Mutat. Res. 283 (1992) 53-57.</w:t>
      </w:r>
    </w:p>
    <w:p w14:paraId="5C7A8479"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lastRenderedPageBreak/>
        <w:t xml:space="preserve">Witt KL, Livanos E, Kissling GE, </w:t>
      </w:r>
      <w:proofErr w:type="spellStart"/>
      <w:r w:rsidRPr="00B40096">
        <w:rPr>
          <w:rFonts w:ascii="Calibri" w:hAnsi="Calibri" w:cs="Calibri"/>
          <w:shd w:val="clear" w:color="auto" w:fill="FFFFFF"/>
        </w:rPr>
        <w:t>Torous</w:t>
      </w:r>
      <w:proofErr w:type="spellEnd"/>
      <w:r w:rsidRPr="00B40096">
        <w:rPr>
          <w:rFonts w:ascii="Calibri" w:hAnsi="Calibri" w:cs="Calibri"/>
          <w:shd w:val="clear" w:color="auto" w:fill="FFFFFF"/>
        </w:rPr>
        <w:t xml:space="preserve"> DK, Caspary W, Tice RR, Recio L. </w:t>
      </w:r>
      <w:r w:rsidRPr="00B40096">
        <w:rPr>
          <w:rFonts w:ascii="Calibri" w:hAnsi="Calibri" w:cs="Calibri"/>
          <w:lang w:eastAsia="en-GB"/>
        </w:rPr>
        <w:t xml:space="preserve">Comparison of flow cytometry- and microscopy-based methods for measuring </w:t>
      </w:r>
      <w:proofErr w:type="spellStart"/>
      <w:r w:rsidRPr="00B40096">
        <w:rPr>
          <w:rFonts w:ascii="Calibri" w:hAnsi="Calibri" w:cs="Calibri"/>
          <w:lang w:eastAsia="en-GB"/>
        </w:rPr>
        <w:t>micronucleated</w:t>
      </w:r>
      <w:proofErr w:type="spellEnd"/>
      <w:r w:rsidRPr="00B40096">
        <w:rPr>
          <w:rFonts w:ascii="Calibri" w:hAnsi="Calibri" w:cs="Calibri"/>
          <w:lang w:eastAsia="en-GB"/>
        </w:rPr>
        <w:t xml:space="preserve"> reticulocyte frequencies in rodents treated with nongenotoxic and genotoxic chemicals. </w:t>
      </w:r>
      <w:r w:rsidRPr="00B40096">
        <w:rPr>
          <w:rFonts w:ascii="Calibri" w:hAnsi="Calibri" w:cs="Calibri"/>
          <w:shd w:val="clear" w:color="auto" w:fill="FFFFFF"/>
        </w:rPr>
        <w:t>Mutat. Res. 649 (2008) 101-113. </w:t>
      </w:r>
    </w:p>
    <w:p w14:paraId="63390E97"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Xiao Y, de Stoppelaar JM, </w:t>
      </w:r>
      <w:proofErr w:type="spellStart"/>
      <w:r w:rsidRPr="00B40096">
        <w:rPr>
          <w:rFonts w:ascii="Calibri" w:hAnsi="Calibri" w:cs="Calibri"/>
          <w:shd w:val="clear" w:color="auto" w:fill="FFFFFF"/>
        </w:rPr>
        <w:t>Hoebee</w:t>
      </w:r>
      <w:proofErr w:type="spellEnd"/>
      <w:r w:rsidRPr="00B40096">
        <w:rPr>
          <w:rFonts w:ascii="Calibri" w:hAnsi="Calibri" w:cs="Calibri"/>
          <w:shd w:val="clear" w:color="auto" w:fill="FFFFFF"/>
        </w:rPr>
        <w:t xml:space="preserve"> B, </w:t>
      </w:r>
      <w:proofErr w:type="spellStart"/>
      <w:r w:rsidRPr="00B40096">
        <w:rPr>
          <w:rFonts w:ascii="Calibri" w:hAnsi="Calibri" w:cs="Calibri"/>
          <w:shd w:val="clear" w:color="auto" w:fill="FFFFFF"/>
        </w:rPr>
        <w:t>Schriever</w:t>
      </w:r>
      <w:proofErr w:type="spellEnd"/>
      <w:r w:rsidRPr="00B40096">
        <w:rPr>
          <w:rFonts w:ascii="Calibri" w:hAnsi="Calibri" w:cs="Calibri"/>
          <w:shd w:val="clear" w:color="auto" w:fill="FFFFFF"/>
        </w:rPr>
        <w:t xml:space="preserve">-Schwemmer G, Adler ID, Tates AD. </w:t>
      </w:r>
      <w:r w:rsidRPr="00B40096">
        <w:rPr>
          <w:rFonts w:ascii="Calibri" w:eastAsia="Times New Roman" w:hAnsi="Calibri" w:cs="Calibri"/>
          <w:kern w:val="36"/>
          <w:lang w:eastAsia="en-GB"/>
        </w:rPr>
        <w:t xml:space="preserve">Analysis of micronuclei induced by 1,3-butadiene and its metabolites using fluorescence in situ hybridization. </w:t>
      </w:r>
      <w:r w:rsidRPr="00B40096">
        <w:rPr>
          <w:rFonts w:ascii="Calibri" w:hAnsi="Calibri" w:cs="Calibri"/>
          <w:shd w:val="clear" w:color="auto" w:fill="FFFFFF"/>
        </w:rPr>
        <w:t>Mutat. Res. 354 (1996) 49-57.</w:t>
      </w:r>
    </w:p>
    <w:p w14:paraId="1EF1A1A1"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Yamamoto KI, Kikuchi Y. </w:t>
      </w:r>
      <w:r w:rsidRPr="00B40096">
        <w:rPr>
          <w:rFonts w:ascii="Calibri" w:hAnsi="Calibri" w:cs="Calibri"/>
          <w:lang w:eastAsia="en-GB"/>
        </w:rPr>
        <w:t xml:space="preserve">Studies on micronuclei time response and on the effects of multiple treatments of mutagens on induction of micronuclei. </w:t>
      </w:r>
      <w:r w:rsidRPr="00B40096">
        <w:rPr>
          <w:rFonts w:ascii="Calibri" w:hAnsi="Calibri" w:cs="Calibri"/>
          <w:shd w:val="clear" w:color="auto" w:fill="FFFFFF"/>
        </w:rPr>
        <w:t>Mutat. Res. 90 (1981) 163-173. </w:t>
      </w:r>
    </w:p>
    <w:p w14:paraId="36D2711C"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Ye W, Sun W, Chen R, Wang Z, Cui X, Zhang H, Qian S, Zheng Q, Zhou Y, Wan J, Xu J, Wang X, Zhou Y. Pharmacokinetics in rat plasma and tissue distribution in mice of </w:t>
      </w:r>
      <w:proofErr w:type="spellStart"/>
      <w:r w:rsidRPr="00B40096">
        <w:rPr>
          <w:rFonts w:ascii="Calibri" w:hAnsi="Calibri" w:cs="Calibri"/>
          <w:shd w:val="clear" w:color="auto" w:fill="FFFFFF"/>
        </w:rPr>
        <w:t>galangin</w:t>
      </w:r>
      <w:proofErr w:type="spellEnd"/>
      <w:r w:rsidRPr="00B40096">
        <w:rPr>
          <w:rFonts w:ascii="Calibri" w:hAnsi="Calibri" w:cs="Calibri"/>
          <w:shd w:val="clear" w:color="auto" w:fill="FFFFFF"/>
        </w:rPr>
        <w:t xml:space="preserve"> determined by UHPLC-MS/MS. Acta </w:t>
      </w:r>
      <w:proofErr w:type="spellStart"/>
      <w:r w:rsidRPr="00B40096">
        <w:rPr>
          <w:rFonts w:ascii="Calibri" w:hAnsi="Calibri" w:cs="Calibri"/>
          <w:shd w:val="clear" w:color="auto" w:fill="FFFFFF"/>
        </w:rPr>
        <w:t>Chromatographica</w:t>
      </w:r>
      <w:proofErr w:type="spellEnd"/>
      <w:r w:rsidRPr="00B40096">
        <w:rPr>
          <w:rFonts w:ascii="Calibri" w:hAnsi="Calibri" w:cs="Calibri"/>
          <w:shd w:val="clear" w:color="auto" w:fill="FFFFFF"/>
        </w:rPr>
        <w:t xml:space="preserve"> 31 (2019) 120-125.</w:t>
      </w:r>
    </w:p>
    <w:p w14:paraId="424A0DE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Yener Y. </w:t>
      </w:r>
      <w:r w:rsidRPr="00B40096">
        <w:rPr>
          <w:rFonts w:ascii="Calibri" w:hAnsi="Calibri" w:cs="Calibri"/>
          <w:lang w:eastAsia="en-GB"/>
        </w:rPr>
        <w:t xml:space="preserve">Effects of </w:t>
      </w:r>
      <w:proofErr w:type="gramStart"/>
      <w:r w:rsidRPr="00B40096">
        <w:rPr>
          <w:rFonts w:ascii="Calibri" w:hAnsi="Calibri" w:cs="Calibri"/>
          <w:lang w:eastAsia="en-GB"/>
        </w:rPr>
        <w:t>long term</w:t>
      </w:r>
      <w:proofErr w:type="gramEnd"/>
      <w:r w:rsidRPr="00B40096">
        <w:rPr>
          <w:rFonts w:ascii="Calibri" w:hAnsi="Calibri" w:cs="Calibri"/>
          <w:lang w:eastAsia="en-GB"/>
        </w:rPr>
        <w:t xml:space="preserve"> low dose acrylamide exposure on rat bone marrow polychromatic erythrocytes. </w:t>
      </w:r>
      <w:r w:rsidRPr="00B40096">
        <w:rPr>
          <w:rFonts w:ascii="Calibri" w:hAnsi="Calibri" w:cs="Calibri"/>
          <w:shd w:val="clear" w:color="auto" w:fill="FFFFFF"/>
        </w:rPr>
        <w:t xml:space="preserve">Biotech. </w:t>
      </w:r>
      <w:proofErr w:type="spellStart"/>
      <w:r w:rsidRPr="00B40096">
        <w:rPr>
          <w:rFonts w:ascii="Calibri" w:hAnsi="Calibri" w:cs="Calibri"/>
          <w:shd w:val="clear" w:color="auto" w:fill="FFFFFF"/>
        </w:rPr>
        <w:t>Histochem</w:t>
      </w:r>
      <w:proofErr w:type="spellEnd"/>
      <w:r w:rsidRPr="00B40096">
        <w:rPr>
          <w:rFonts w:ascii="Calibri" w:hAnsi="Calibri" w:cs="Calibri"/>
          <w:shd w:val="clear" w:color="auto" w:fill="FFFFFF"/>
        </w:rPr>
        <w:t>. 88 (2013) 356-360. </w:t>
      </w:r>
    </w:p>
    <w:p w14:paraId="2E04ECE7"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Yener Y, </w:t>
      </w:r>
      <w:proofErr w:type="spellStart"/>
      <w:r w:rsidRPr="00B40096">
        <w:rPr>
          <w:rFonts w:ascii="Calibri" w:hAnsi="Calibri" w:cs="Calibri"/>
          <w:shd w:val="clear" w:color="auto" w:fill="FFFFFF"/>
        </w:rPr>
        <w:t>Dikmenli</w:t>
      </w:r>
      <w:proofErr w:type="spellEnd"/>
      <w:r w:rsidRPr="00B40096">
        <w:rPr>
          <w:rFonts w:ascii="Calibri" w:hAnsi="Calibri" w:cs="Calibri"/>
          <w:shd w:val="clear" w:color="auto" w:fill="FFFFFF"/>
        </w:rPr>
        <w:t xml:space="preserve"> M. </w:t>
      </w:r>
      <w:r w:rsidRPr="00B40096">
        <w:rPr>
          <w:rFonts w:ascii="Calibri" w:hAnsi="Calibri" w:cs="Calibri"/>
          <w:kern w:val="36"/>
          <w:lang w:eastAsia="en-GB"/>
        </w:rPr>
        <w:t xml:space="preserve">Increased micronucleus frequency in rat bone marrow after acrylamide treatment. </w:t>
      </w:r>
      <w:r w:rsidRPr="00B40096">
        <w:rPr>
          <w:rFonts w:ascii="Calibri" w:hAnsi="Calibri" w:cs="Calibri"/>
          <w:shd w:val="clear" w:color="auto" w:fill="FFFFFF"/>
        </w:rPr>
        <w:t>Food Chem. Toxicol. 47 (2009) 2120-2123.</w:t>
      </w:r>
    </w:p>
    <w:p w14:paraId="0E012F6A"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Yih LH, Lee TC. </w:t>
      </w:r>
      <w:r w:rsidRPr="00B40096">
        <w:rPr>
          <w:rFonts w:ascii="Calibri" w:hAnsi="Calibri" w:cs="Calibri"/>
          <w:lang w:eastAsia="en-GB"/>
        </w:rPr>
        <w:t xml:space="preserve">Effects of exposure protocols on induction of kinetochore-plus and -minus micronuclei by </w:t>
      </w:r>
      <w:proofErr w:type="spellStart"/>
      <w:r w:rsidRPr="00B40096">
        <w:rPr>
          <w:rFonts w:ascii="Calibri" w:hAnsi="Calibri" w:cs="Calibri"/>
          <w:lang w:eastAsia="en-GB"/>
        </w:rPr>
        <w:t>arsenite</w:t>
      </w:r>
      <w:proofErr w:type="spellEnd"/>
      <w:r w:rsidRPr="00B40096">
        <w:rPr>
          <w:rFonts w:ascii="Calibri" w:hAnsi="Calibri" w:cs="Calibri"/>
          <w:lang w:eastAsia="en-GB"/>
        </w:rPr>
        <w:t xml:space="preserve"> in diploid human fibroblasts. </w:t>
      </w:r>
      <w:r w:rsidRPr="00B40096">
        <w:rPr>
          <w:rFonts w:ascii="Calibri" w:hAnsi="Calibri" w:cs="Calibri"/>
          <w:shd w:val="clear" w:color="auto" w:fill="FFFFFF"/>
        </w:rPr>
        <w:t>Mutat. Res. 440 (1999) 75-82.</w:t>
      </w:r>
    </w:p>
    <w:p w14:paraId="5E84B2A6"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Yung L, Huang Y, Lessard P, </w:t>
      </w:r>
      <w:proofErr w:type="spellStart"/>
      <w:r w:rsidRPr="00B40096">
        <w:rPr>
          <w:rFonts w:ascii="Calibri" w:hAnsi="Calibri" w:cs="Calibri"/>
          <w:shd w:val="clear" w:color="auto" w:fill="FFFFFF"/>
        </w:rPr>
        <w:t>Legname</w:t>
      </w:r>
      <w:proofErr w:type="spellEnd"/>
      <w:r w:rsidRPr="00B40096">
        <w:rPr>
          <w:rFonts w:ascii="Calibri" w:hAnsi="Calibri" w:cs="Calibri"/>
          <w:shd w:val="clear" w:color="auto" w:fill="FFFFFF"/>
        </w:rPr>
        <w:t xml:space="preserve"> G, Lin ET, Baldwin M, </w:t>
      </w:r>
      <w:proofErr w:type="spellStart"/>
      <w:r w:rsidRPr="00B40096">
        <w:rPr>
          <w:rFonts w:ascii="Calibri" w:hAnsi="Calibri" w:cs="Calibri"/>
          <w:shd w:val="clear" w:color="auto" w:fill="FFFFFF"/>
        </w:rPr>
        <w:t>Prusiner</w:t>
      </w:r>
      <w:proofErr w:type="spellEnd"/>
      <w:r w:rsidRPr="00B40096">
        <w:rPr>
          <w:rFonts w:ascii="Calibri" w:hAnsi="Calibri" w:cs="Calibri"/>
          <w:shd w:val="clear" w:color="auto" w:fill="FFFFFF"/>
        </w:rPr>
        <w:t xml:space="preserve"> SB, Ryou C, Guglielmo BJ. </w:t>
      </w:r>
      <w:r w:rsidRPr="00B40096">
        <w:rPr>
          <w:rFonts w:ascii="Calibri" w:eastAsia="Times New Roman" w:hAnsi="Calibri" w:cs="Calibri"/>
          <w:kern w:val="36"/>
          <w:lang w:eastAsia="en-GB"/>
        </w:rPr>
        <w:t xml:space="preserve">Pharmacokinetics of quinacrine in the treatment of prion disease. </w:t>
      </w:r>
      <w:r w:rsidRPr="00B40096">
        <w:rPr>
          <w:rFonts w:ascii="Calibri" w:hAnsi="Calibri" w:cs="Calibri"/>
          <w:shd w:val="clear" w:color="auto" w:fill="FFFFFF"/>
        </w:rPr>
        <w:t>BMC Infect. Dis. 4 (2004) 53.</w:t>
      </w:r>
    </w:p>
    <w:p w14:paraId="23C66C8A"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Zarani F, </w:t>
      </w:r>
      <w:proofErr w:type="spellStart"/>
      <w:r w:rsidRPr="00B40096">
        <w:rPr>
          <w:rFonts w:ascii="Calibri" w:hAnsi="Calibri" w:cs="Calibri"/>
          <w:shd w:val="clear" w:color="auto" w:fill="FFFFFF"/>
        </w:rPr>
        <w:t>Papazafiri</w:t>
      </w:r>
      <w:proofErr w:type="spellEnd"/>
      <w:r w:rsidRPr="00B40096">
        <w:rPr>
          <w:rFonts w:ascii="Calibri" w:hAnsi="Calibri" w:cs="Calibri"/>
          <w:shd w:val="clear" w:color="auto" w:fill="FFFFFF"/>
        </w:rPr>
        <w:t xml:space="preserve"> P, Kappas A. </w:t>
      </w:r>
      <w:r w:rsidRPr="00B40096">
        <w:rPr>
          <w:rFonts w:ascii="Calibri" w:hAnsi="Calibri" w:cs="Calibri"/>
          <w:kern w:val="36"/>
          <w:lang w:eastAsia="en-GB"/>
        </w:rPr>
        <w:t xml:space="preserve">Induction of micronuclei in human lymphocytes by organic solvents in vitro. </w:t>
      </w:r>
      <w:r w:rsidRPr="00B40096">
        <w:rPr>
          <w:rFonts w:ascii="Calibri" w:hAnsi="Calibri" w:cs="Calibri"/>
          <w:shd w:val="clear" w:color="auto" w:fill="FFFFFF"/>
        </w:rPr>
        <w:t xml:space="preserve">J. Environ. </w:t>
      </w:r>
      <w:proofErr w:type="spellStart"/>
      <w:r w:rsidRPr="00B40096">
        <w:rPr>
          <w:rFonts w:ascii="Calibri" w:hAnsi="Calibri" w:cs="Calibri"/>
          <w:shd w:val="clear" w:color="auto" w:fill="FFFFFF"/>
        </w:rPr>
        <w:t>Pathol</w:t>
      </w:r>
      <w:proofErr w:type="spellEnd"/>
      <w:r w:rsidRPr="00B40096">
        <w:rPr>
          <w:rFonts w:ascii="Calibri" w:hAnsi="Calibri" w:cs="Calibri"/>
          <w:shd w:val="clear" w:color="auto" w:fill="FFFFFF"/>
        </w:rPr>
        <w:t>. Toxicol. Oncol. 18 (1999) 21-28.</w:t>
      </w:r>
    </w:p>
    <w:p w14:paraId="0E3EA2A2"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Zeiger E, Shelby MD, Witt KL. Genetic toxicity of fluoride. Environ. Mol. Mutagen. 21 (1993) 309-318.</w:t>
      </w:r>
    </w:p>
    <w:p w14:paraId="13F1D2AF" w14:textId="77777777" w:rsidR="00B40096" w:rsidRPr="00B40096" w:rsidRDefault="00B40096" w:rsidP="00B40096">
      <w:pPr>
        <w:jc w:val="both"/>
        <w:rPr>
          <w:rFonts w:ascii="Calibri" w:hAnsi="Calibri" w:cs="Calibri"/>
        </w:rPr>
      </w:pPr>
      <w:r w:rsidRPr="00B40096">
        <w:rPr>
          <w:rFonts w:ascii="Calibri" w:hAnsi="Calibri" w:cs="Calibri"/>
          <w:sz w:val="21"/>
          <w:szCs w:val="21"/>
          <w:shd w:val="clear" w:color="auto" w:fill="FFFFFF"/>
        </w:rPr>
        <w:t xml:space="preserve">Zeiger E, Recio L, Fennell TR, Haseman JK, Snyder RW, Friedman M. </w:t>
      </w:r>
      <w:r w:rsidRPr="00B40096">
        <w:rPr>
          <w:rFonts w:ascii="Calibri" w:hAnsi="Calibri" w:cs="Calibri"/>
          <w:kern w:val="36"/>
          <w:lang w:eastAsia="en-GB"/>
        </w:rPr>
        <w:t xml:space="preserve">Investigation of the low-dose response in the in vivo induction of micronuclei and adducts by acrylamide. </w:t>
      </w:r>
      <w:r w:rsidRPr="00B40096">
        <w:rPr>
          <w:rFonts w:ascii="Calibri" w:hAnsi="Calibri" w:cs="Calibri"/>
          <w:sz w:val="21"/>
          <w:szCs w:val="21"/>
          <w:shd w:val="clear" w:color="auto" w:fill="FFFFFF"/>
        </w:rPr>
        <w:t>Toxicol. Sci. 107 (2009) 247-257.</w:t>
      </w:r>
    </w:p>
    <w:p w14:paraId="3F2C2F08" w14:textId="77777777" w:rsidR="00B40096" w:rsidRPr="00B40096" w:rsidRDefault="00B40096" w:rsidP="00B40096">
      <w:pPr>
        <w:jc w:val="both"/>
        <w:rPr>
          <w:rFonts w:ascii="Calibri" w:hAnsi="Calibri" w:cs="Calibri"/>
          <w:shd w:val="clear" w:color="auto" w:fill="FFFFFF"/>
        </w:rPr>
      </w:pPr>
      <w:r w:rsidRPr="00B40096">
        <w:rPr>
          <w:rFonts w:ascii="Calibri" w:hAnsi="Calibri" w:cs="Calibri"/>
          <w:shd w:val="clear" w:color="auto" w:fill="FFFFFF"/>
        </w:rPr>
        <w:t xml:space="preserve">Zhang Y, Jiang L, Jiang L, Geng C, Li L, Shao J, Zhong L. </w:t>
      </w:r>
      <w:r w:rsidRPr="00B40096">
        <w:rPr>
          <w:rFonts w:ascii="Calibri" w:eastAsia="Times New Roman" w:hAnsi="Calibri" w:cs="Calibri"/>
          <w:kern w:val="36"/>
          <w:lang w:eastAsia="en-GB"/>
        </w:rPr>
        <w:t xml:space="preserve">Possible involvement of oxidative stress in potassium bromate-induced genotoxicity in human HepG2 cells. </w:t>
      </w:r>
      <w:r w:rsidRPr="00B40096">
        <w:rPr>
          <w:rFonts w:ascii="Calibri" w:hAnsi="Calibri" w:cs="Calibri"/>
          <w:shd w:val="clear" w:color="auto" w:fill="FFFFFF"/>
        </w:rPr>
        <w:t>Chem. Biol. Interact. 189 (2011) 186-191. </w:t>
      </w:r>
    </w:p>
    <w:p w14:paraId="1D152D3C"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Zheng W, Winter SM, </w:t>
      </w:r>
      <w:proofErr w:type="spellStart"/>
      <w:r w:rsidRPr="00B40096">
        <w:rPr>
          <w:rFonts w:ascii="Calibri" w:hAnsi="Calibri" w:cs="Calibri"/>
          <w:shd w:val="clear" w:color="auto" w:fill="FFFFFF"/>
        </w:rPr>
        <w:t>Mayersohn</w:t>
      </w:r>
      <w:proofErr w:type="spellEnd"/>
      <w:r w:rsidRPr="00B40096">
        <w:rPr>
          <w:rFonts w:ascii="Calibri" w:hAnsi="Calibri" w:cs="Calibri"/>
          <w:shd w:val="clear" w:color="auto" w:fill="FFFFFF"/>
        </w:rPr>
        <w:t xml:space="preserve"> M, Bishop JB, Sipes IG. </w:t>
      </w:r>
      <w:proofErr w:type="spellStart"/>
      <w:r w:rsidRPr="00B40096">
        <w:rPr>
          <w:rFonts w:ascii="Calibri" w:eastAsia="Times New Roman" w:hAnsi="Calibri" w:cs="Calibri"/>
          <w:kern w:val="36"/>
          <w:lang w:eastAsia="en-GB"/>
        </w:rPr>
        <w:t>Toxicokinetics</w:t>
      </w:r>
      <w:proofErr w:type="spellEnd"/>
      <w:r w:rsidRPr="00B40096">
        <w:rPr>
          <w:rFonts w:ascii="Calibri" w:eastAsia="Times New Roman" w:hAnsi="Calibri" w:cs="Calibri"/>
          <w:kern w:val="36"/>
          <w:lang w:eastAsia="en-GB"/>
        </w:rPr>
        <w:t xml:space="preserve"> of sulfasalazine (</w:t>
      </w:r>
      <w:proofErr w:type="spellStart"/>
      <w:r w:rsidRPr="00B40096">
        <w:rPr>
          <w:rFonts w:ascii="Calibri" w:eastAsia="Times New Roman" w:hAnsi="Calibri" w:cs="Calibri"/>
          <w:kern w:val="36"/>
          <w:lang w:eastAsia="en-GB"/>
        </w:rPr>
        <w:t>salicylazosulfapyridine</w:t>
      </w:r>
      <w:proofErr w:type="spellEnd"/>
      <w:r w:rsidRPr="00B40096">
        <w:rPr>
          <w:rFonts w:ascii="Calibri" w:eastAsia="Times New Roman" w:hAnsi="Calibri" w:cs="Calibri"/>
          <w:kern w:val="36"/>
          <w:lang w:eastAsia="en-GB"/>
        </w:rPr>
        <w:t xml:space="preserve">) and its metabolites in B6C3F1 mice. </w:t>
      </w:r>
      <w:r w:rsidRPr="00B40096">
        <w:rPr>
          <w:rFonts w:ascii="Calibri" w:hAnsi="Calibri" w:cs="Calibri"/>
          <w:shd w:val="clear" w:color="auto" w:fill="FFFFFF"/>
        </w:rPr>
        <w:t xml:space="preserve">Drug </w:t>
      </w:r>
      <w:proofErr w:type="spellStart"/>
      <w:r w:rsidRPr="00B40096">
        <w:rPr>
          <w:rFonts w:ascii="Calibri" w:hAnsi="Calibri" w:cs="Calibri"/>
          <w:shd w:val="clear" w:color="auto" w:fill="FFFFFF"/>
        </w:rPr>
        <w:t>Metab</w:t>
      </w:r>
      <w:proofErr w:type="spellEnd"/>
      <w:r w:rsidRPr="00B40096">
        <w:rPr>
          <w:rFonts w:ascii="Calibri" w:hAnsi="Calibri" w:cs="Calibri"/>
          <w:shd w:val="clear" w:color="auto" w:fill="FFFFFF"/>
        </w:rPr>
        <w:t xml:space="preserve">. </w:t>
      </w:r>
      <w:proofErr w:type="spellStart"/>
      <w:r w:rsidRPr="00B40096">
        <w:rPr>
          <w:rFonts w:ascii="Calibri" w:hAnsi="Calibri" w:cs="Calibri"/>
          <w:shd w:val="clear" w:color="auto" w:fill="FFFFFF"/>
        </w:rPr>
        <w:t>Dispos</w:t>
      </w:r>
      <w:proofErr w:type="spellEnd"/>
      <w:r w:rsidRPr="00B40096">
        <w:rPr>
          <w:rFonts w:ascii="Calibri" w:hAnsi="Calibri" w:cs="Calibri"/>
          <w:shd w:val="clear" w:color="auto" w:fill="FFFFFF"/>
        </w:rPr>
        <w:t>. 21 (1993) 1091-1097.</w:t>
      </w:r>
    </w:p>
    <w:p w14:paraId="50751CC7" w14:textId="77777777" w:rsidR="00B40096" w:rsidRPr="00B40096" w:rsidRDefault="00B40096" w:rsidP="00B40096">
      <w:pPr>
        <w:jc w:val="both"/>
        <w:rPr>
          <w:rFonts w:ascii="Calibri" w:hAnsi="Calibri" w:cs="Calibri"/>
        </w:rPr>
      </w:pPr>
      <w:r w:rsidRPr="00B40096">
        <w:rPr>
          <w:rFonts w:ascii="Calibri" w:hAnsi="Calibri" w:cs="Calibri"/>
          <w:sz w:val="21"/>
          <w:szCs w:val="21"/>
          <w:shd w:val="clear" w:color="auto" w:fill="FFFFFF"/>
        </w:rPr>
        <w:t>Zhu N, Hu K, Li Z, Chen Y, Liu Y.</w:t>
      </w:r>
      <w:r w:rsidRPr="00B40096">
        <w:rPr>
          <w:rFonts w:ascii="Calibri" w:hAnsi="Calibri" w:cs="Calibri"/>
          <w:lang w:eastAsia="en-GB"/>
        </w:rPr>
        <w:t xml:space="preserve"> Micronuclei formation by </w:t>
      </w:r>
      <w:proofErr w:type="spellStart"/>
      <w:r w:rsidRPr="00B40096">
        <w:rPr>
          <w:rFonts w:ascii="Calibri" w:hAnsi="Calibri" w:cs="Calibri"/>
          <w:lang w:eastAsia="en-GB"/>
        </w:rPr>
        <w:t>promutagens</w:t>
      </w:r>
      <w:proofErr w:type="spellEnd"/>
      <w:r w:rsidRPr="00B40096">
        <w:rPr>
          <w:rFonts w:ascii="Calibri" w:hAnsi="Calibri" w:cs="Calibri"/>
          <w:lang w:eastAsia="en-GB"/>
        </w:rPr>
        <w:t xml:space="preserve"> in metabolism-incompetent V79 cells interacting with activation-proficient cells in various experimental settings. </w:t>
      </w:r>
      <w:r w:rsidRPr="00B40096">
        <w:rPr>
          <w:rFonts w:ascii="Calibri" w:hAnsi="Calibri" w:cs="Calibri"/>
          <w:sz w:val="21"/>
          <w:szCs w:val="21"/>
          <w:shd w:val="clear" w:color="auto" w:fill="FFFFFF"/>
        </w:rPr>
        <w:t>Environ. Mol. Mutagen. 61 (2020) 224-234. </w:t>
      </w:r>
    </w:p>
    <w:p w14:paraId="37DDF129" w14:textId="77777777" w:rsidR="00B40096" w:rsidRPr="00B40096" w:rsidRDefault="00B40096" w:rsidP="00B40096">
      <w:pPr>
        <w:jc w:val="both"/>
        <w:rPr>
          <w:rFonts w:ascii="Calibri" w:hAnsi="Calibri" w:cs="Calibri"/>
        </w:rPr>
      </w:pPr>
      <w:r w:rsidRPr="00B40096">
        <w:rPr>
          <w:rFonts w:ascii="Calibri" w:hAnsi="Calibri" w:cs="Calibri"/>
          <w:shd w:val="clear" w:color="auto" w:fill="FFFFFF"/>
        </w:rPr>
        <w:t xml:space="preserve">Zimmerman AM, Raj AY. </w:t>
      </w:r>
      <w:r w:rsidRPr="00B40096">
        <w:rPr>
          <w:rFonts w:ascii="Calibri" w:eastAsia="Times New Roman" w:hAnsi="Calibri" w:cs="Calibri"/>
          <w:kern w:val="36"/>
          <w:lang w:eastAsia="en-GB"/>
        </w:rPr>
        <w:t xml:space="preserve">Influence of cannabinoids on somatic cells in vivo. </w:t>
      </w:r>
      <w:r w:rsidRPr="00B40096">
        <w:rPr>
          <w:rFonts w:ascii="Calibri" w:hAnsi="Calibri" w:cs="Calibri"/>
          <w:shd w:val="clear" w:color="auto" w:fill="FFFFFF"/>
        </w:rPr>
        <w:t>Pharmacology 21 (1980) 277-287.</w:t>
      </w:r>
    </w:p>
    <w:p w14:paraId="30DBB621" w14:textId="77777777" w:rsidR="00A4510B" w:rsidRDefault="00A4510B"/>
    <w:sectPr w:rsidR="00A4510B" w:rsidSect="00B40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37"/>
    <w:multiLevelType w:val="hybridMultilevel"/>
    <w:tmpl w:val="AC5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44AE"/>
    <w:multiLevelType w:val="multilevel"/>
    <w:tmpl w:val="044E885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673408"/>
    <w:multiLevelType w:val="hybridMultilevel"/>
    <w:tmpl w:val="AF0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0437"/>
    <w:multiLevelType w:val="multilevel"/>
    <w:tmpl w:val="2F0A0D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1447DD"/>
    <w:multiLevelType w:val="multilevel"/>
    <w:tmpl w:val="793C687C"/>
    <w:lvl w:ilvl="0">
      <w:numFmt w:val="decimal"/>
      <w:lvlText w:val="%1"/>
      <w:lvlJc w:val="left"/>
      <w:pPr>
        <w:ind w:left="360" w:hanging="360"/>
      </w:pPr>
      <w:rPr>
        <w:rFonts w:cstheme="minorHAnsi" w:hint="default"/>
      </w:rPr>
    </w:lvl>
    <w:lvl w:ilvl="1">
      <w:start w:val="5"/>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5" w15:restartNumberingAfterBreak="0">
    <w:nsid w:val="2145160D"/>
    <w:multiLevelType w:val="multilevel"/>
    <w:tmpl w:val="4036C3A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9172C8"/>
    <w:multiLevelType w:val="hybridMultilevel"/>
    <w:tmpl w:val="747A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A32CF4"/>
    <w:multiLevelType w:val="hybridMultilevel"/>
    <w:tmpl w:val="D94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36351"/>
    <w:multiLevelType w:val="hybridMultilevel"/>
    <w:tmpl w:val="AA446474"/>
    <w:lvl w:ilvl="0" w:tplc="ED7A01BE">
      <w:numFmt w:val="none"/>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CC53DF"/>
    <w:multiLevelType w:val="hybridMultilevel"/>
    <w:tmpl w:val="AF3AE8E6"/>
    <w:lvl w:ilvl="0" w:tplc="ED7A01BE">
      <w:numFmt w:val="none"/>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EB7146"/>
    <w:multiLevelType w:val="hybridMultilevel"/>
    <w:tmpl w:val="6A0A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D1B33"/>
    <w:multiLevelType w:val="hybridMultilevel"/>
    <w:tmpl w:val="3C7A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B152F"/>
    <w:multiLevelType w:val="hybridMultilevel"/>
    <w:tmpl w:val="AC0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F4712"/>
    <w:multiLevelType w:val="multilevel"/>
    <w:tmpl w:val="882227A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6D291E"/>
    <w:multiLevelType w:val="hybridMultilevel"/>
    <w:tmpl w:val="4D7AD734"/>
    <w:lvl w:ilvl="0" w:tplc="ED7A01BE">
      <w:numFmt w:val="none"/>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1D1E05"/>
    <w:multiLevelType w:val="hybridMultilevel"/>
    <w:tmpl w:val="DB14367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A47DD"/>
    <w:multiLevelType w:val="multilevel"/>
    <w:tmpl w:val="4998D800"/>
    <w:lvl w:ilvl="0">
      <w:numFmt w:val="decimal"/>
      <w:lvlText w:val="%1"/>
      <w:lvlJc w:val="left"/>
      <w:pPr>
        <w:ind w:left="360" w:hanging="360"/>
      </w:pPr>
      <w:rPr>
        <w:rFonts w:cstheme="minorHAnsi" w:hint="default"/>
      </w:rPr>
    </w:lvl>
    <w:lvl w:ilvl="1">
      <w:start w:val="5"/>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17" w15:restartNumberingAfterBreak="0">
    <w:nsid w:val="4ED91941"/>
    <w:multiLevelType w:val="multilevel"/>
    <w:tmpl w:val="F09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E539B"/>
    <w:multiLevelType w:val="multilevel"/>
    <w:tmpl w:val="2F0A0D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381E0D"/>
    <w:multiLevelType w:val="hybridMultilevel"/>
    <w:tmpl w:val="BE92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93BF3"/>
    <w:multiLevelType w:val="multilevel"/>
    <w:tmpl w:val="4036C3A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D84E14"/>
    <w:multiLevelType w:val="hybridMultilevel"/>
    <w:tmpl w:val="49F0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821DA5"/>
    <w:multiLevelType w:val="hybridMultilevel"/>
    <w:tmpl w:val="46EEA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800CF"/>
    <w:multiLevelType w:val="hybridMultilevel"/>
    <w:tmpl w:val="8446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56551"/>
    <w:multiLevelType w:val="hybridMultilevel"/>
    <w:tmpl w:val="5A722504"/>
    <w:lvl w:ilvl="0" w:tplc="ED7A01BE">
      <w:numFmt w:val="none"/>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D647AD"/>
    <w:multiLevelType w:val="hybridMultilevel"/>
    <w:tmpl w:val="F9528504"/>
    <w:lvl w:ilvl="0" w:tplc="ED7A01BE">
      <w:numFmt w:val="none"/>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FF690C"/>
    <w:multiLevelType w:val="multilevel"/>
    <w:tmpl w:val="6E4A8064"/>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467CE4"/>
    <w:multiLevelType w:val="hybridMultilevel"/>
    <w:tmpl w:val="3EA4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01B06"/>
    <w:multiLevelType w:val="multilevel"/>
    <w:tmpl w:val="B52498D6"/>
    <w:lvl w:ilvl="0">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9" w15:restartNumberingAfterBreak="0">
    <w:nsid w:val="7D770149"/>
    <w:multiLevelType w:val="hybridMultilevel"/>
    <w:tmpl w:val="18D4F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5"/>
  </w:num>
  <w:num w:numId="3">
    <w:abstractNumId w:val="8"/>
  </w:num>
  <w:num w:numId="4">
    <w:abstractNumId w:val="9"/>
  </w:num>
  <w:num w:numId="5">
    <w:abstractNumId w:val="24"/>
  </w:num>
  <w:num w:numId="6">
    <w:abstractNumId w:val="14"/>
  </w:num>
  <w:num w:numId="7">
    <w:abstractNumId w:val="15"/>
  </w:num>
  <w:num w:numId="8">
    <w:abstractNumId w:val="23"/>
  </w:num>
  <w:num w:numId="9">
    <w:abstractNumId w:val="7"/>
  </w:num>
  <w:num w:numId="10">
    <w:abstractNumId w:val="2"/>
  </w:num>
  <w:num w:numId="11">
    <w:abstractNumId w:val="0"/>
  </w:num>
  <w:num w:numId="12">
    <w:abstractNumId w:val="27"/>
  </w:num>
  <w:num w:numId="13">
    <w:abstractNumId w:val="19"/>
  </w:num>
  <w:num w:numId="14">
    <w:abstractNumId w:val="17"/>
  </w:num>
  <w:num w:numId="15">
    <w:abstractNumId w:val="13"/>
  </w:num>
  <w:num w:numId="16">
    <w:abstractNumId w:val="1"/>
  </w:num>
  <w:num w:numId="17">
    <w:abstractNumId w:val="4"/>
  </w:num>
  <w:num w:numId="18">
    <w:abstractNumId w:val="16"/>
  </w:num>
  <w:num w:numId="19">
    <w:abstractNumId w:val="5"/>
  </w:num>
  <w:num w:numId="20">
    <w:abstractNumId w:val="20"/>
  </w:num>
  <w:num w:numId="21">
    <w:abstractNumId w:val="28"/>
  </w:num>
  <w:num w:numId="22">
    <w:abstractNumId w:val="18"/>
  </w:num>
  <w:num w:numId="23">
    <w:abstractNumId w:val="3"/>
  </w:num>
  <w:num w:numId="24">
    <w:abstractNumId w:val="26"/>
  </w:num>
  <w:num w:numId="25">
    <w:abstractNumId w:val="10"/>
  </w:num>
  <w:num w:numId="26">
    <w:abstractNumId w:val="22"/>
  </w:num>
  <w:num w:numId="27">
    <w:abstractNumId w:val="12"/>
  </w:num>
  <w:num w:numId="28">
    <w:abstractNumId w:val="21"/>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96"/>
    <w:rsid w:val="001D62D3"/>
    <w:rsid w:val="00526E88"/>
    <w:rsid w:val="00A4510B"/>
    <w:rsid w:val="00B40096"/>
    <w:rsid w:val="00B6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58A7"/>
  <w15:chartTrackingRefBased/>
  <w15:docId w15:val="{FEF7997D-69E2-4758-901A-1C275DA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09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96"/>
  </w:style>
  <w:style w:type="paragraph" w:styleId="Footer">
    <w:name w:val="footer"/>
    <w:basedOn w:val="Normal"/>
    <w:link w:val="FooterChar"/>
    <w:uiPriority w:val="99"/>
    <w:unhideWhenUsed/>
    <w:rsid w:val="00B40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96"/>
  </w:style>
  <w:style w:type="paragraph" w:styleId="ListParagraph">
    <w:name w:val="List Paragraph"/>
    <w:basedOn w:val="Normal"/>
    <w:uiPriority w:val="34"/>
    <w:qFormat/>
    <w:rsid w:val="00B40096"/>
    <w:pPr>
      <w:ind w:left="720"/>
      <w:contextualSpacing/>
    </w:pPr>
  </w:style>
  <w:style w:type="character" w:styleId="CommentReference">
    <w:name w:val="annotation reference"/>
    <w:basedOn w:val="DefaultParagraphFont"/>
    <w:uiPriority w:val="99"/>
    <w:semiHidden/>
    <w:unhideWhenUsed/>
    <w:rsid w:val="00B40096"/>
    <w:rPr>
      <w:sz w:val="16"/>
      <w:szCs w:val="16"/>
    </w:rPr>
  </w:style>
  <w:style w:type="paragraph" w:styleId="CommentText">
    <w:name w:val="annotation text"/>
    <w:basedOn w:val="Normal"/>
    <w:link w:val="CommentTextChar"/>
    <w:uiPriority w:val="99"/>
    <w:semiHidden/>
    <w:unhideWhenUsed/>
    <w:rsid w:val="00B40096"/>
    <w:pPr>
      <w:spacing w:line="240" w:lineRule="auto"/>
    </w:pPr>
    <w:rPr>
      <w:sz w:val="20"/>
      <w:szCs w:val="20"/>
    </w:rPr>
  </w:style>
  <w:style w:type="character" w:customStyle="1" w:styleId="CommentTextChar">
    <w:name w:val="Comment Text Char"/>
    <w:basedOn w:val="DefaultParagraphFont"/>
    <w:link w:val="CommentText"/>
    <w:uiPriority w:val="99"/>
    <w:semiHidden/>
    <w:rsid w:val="00B40096"/>
    <w:rPr>
      <w:sz w:val="20"/>
      <w:szCs w:val="20"/>
    </w:rPr>
  </w:style>
  <w:style w:type="paragraph" w:styleId="BalloonText">
    <w:name w:val="Balloon Text"/>
    <w:basedOn w:val="Normal"/>
    <w:link w:val="BalloonTextChar"/>
    <w:uiPriority w:val="99"/>
    <w:semiHidden/>
    <w:unhideWhenUsed/>
    <w:rsid w:val="00B4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96"/>
    <w:rPr>
      <w:rFonts w:ascii="Segoe UI" w:hAnsi="Segoe UI" w:cs="Segoe UI"/>
      <w:sz w:val="18"/>
      <w:szCs w:val="18"/>
    </w:rPr>
  </w:style>
  <w:style w:type="table" w:customStyle="1" w:styleId="TableGrid1">
    <w:name w:val="Table Grid1"/>
    <w:basedOn w:val="TableNormal"/>
    <w:next w:val="TableGrid"/>
    <w:uiPriority w:val="39"/>
    <w:rsid w:val="00B400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096"/>
    <w:rPr>
      <w:color w:val="0563C1" w:themeColor="hyperlink"/>
      <w:u w:val="single"/>
    </w:rPr>
  </w:style>
  <w:style w:type="table" w:customStyle="1" w:styleId="TableGrid2">
    <w:name w:val="Table Grid2"/>
    <w:basedOn w:val="TableNormal"/>
    <w:next w:val="TableGrid"/>
    <w:uiPriority w:val="39"/>
    <w:rsid w:val="00B400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00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00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00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40096"/>
    <w:rPr>
      <w:b/>
      <w:bCs/>
    </w:rPr>
  </w:style>
  <w:style w:type="character" w:customStyle="1" w:styleId="CommentSubjectChar">
    <w:name w:val="Comment Subject Char"/>
    <w:basedOn w:val="CommentTextChar"/>
    <w:link w:val="CommentSubject"/>
    <w:uiPriority w:val="99"/>
    <w:semiHidden/>
    <w:rsid w:val="00B40096"/>
    <w:rPr>
      <w:b/>
      <w:bCs/>
      <w:sz w:val="20"/>
      <w:szCs w:val="20"/>
    </w:rPr>
  </w:style>
  <w:style w:type="character" w:customStyle="1" w:styleId="docsum-authors">
    <w:name w:val="docsum-authors"/>
    <w:basedOn w:val="DefaultParagraphFont"/>
    <w:rsid w:val="00B40096"/>
  </w:style>
  <w:style w:type="character" w:customStyle="1" w:styleId="docsum-journal-citation">
    <w:name w:val="docsum-journal-citation"/>
    <w:basedOn w:val="DefaultParagraphFont"/>
    <w:rsid w:val="00B40096"/>
  </w:style>
  <w:style w:type="character" w:styleId="UnresolvedMention">
    <w:name w:val="Unresolved Mention"/>
    <w:basedOn w:val="DefaultParagraphFont"/>
    <w:uiPriority w:val="99"/>
    <w:semiHidden/>
    <w:unhideWhenUsed/>
    <w:rsid w:val="00B40096"/>
    <w:rPr>
      <w:color w:val="605E5C"/>
      <w:shd w:val="clear" w:color="auto" w:fill="E1DFDD"/>
    </w:rPr>
  </w:style>
  <w:style w:type="character" w:customStyle="1" w:styleId="color">
    <w:name w:val="color"/>
    <w:basedOn w:val="DefaultParagraphFont"/>
    <w:rsid w:val="00B4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 TargetMode="External"/><Relationship Id="rId13" Type="http://schemas.openxmlformats.org/officeDocument/2006/relationships/hyperlink" Target="https://pubmed.ncbi.nlm.nih.gov/?term=Hattori+C&amp;cauthor_id=2747727" TargetMode="External"/><Relationship Id="rId3" Type="http://schemas.openxmlformats.org/officeDocument/2006/relationships/settings" Target="settings.xml"/><Relationship Id="rId7" Type="http://schemas.openxmlformats.org/officeDocument/2006/relationships/hyperlink" Target="https://ntp.niehs.nih.gov" TargetMode="External"/><Relationship Id="rId12" Type="http://schemas.openxmlformats.org/officeDocument/2006/relationships/hyperlink" Target="https://pubmed.ncbi.nlm.nih.gov/?term=Shimada+H&amp;cauthor_id=27477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cessdata.fda.gov/scripts/cder/daf/index.cfm?event=overview.process&amp;ApplNo=022065" TargetMode="External"/><Relationship Id="rId11" Type="http://schemas.openxmlformats.org/officeDocument/2006/relationships/hyperlink" Target="https://pubmed.ncbi.nlm.nih.gov/?term=Kawamura+K&amp;cauthor_id=2747727" TargetMode="External"/><Relationship Id="rId5" Type="http://schemas.openxmlformats.org/officeDocument/2006/relationships/hyperlink" Target="https://www.accessdata.fda.gov/scripts/cder/daf/index.cfm?event=overview.process&amp;ApplNo=022065" TargetMode="External"/><Relationship Id="rId15" Type="http://schemas.openxmlformats.org/officeDocument/2006/relationships/hyperlink" Target="https://doi.org/10.1101/496018" TargetMode="External"/><Relationship Id="rId10" Type="http://schemas.openxmlformats.org/officeDocument/2006/relationships/hyperlink" Target="https://pubmed.ncbi.nlm.nih.gov/?term=Toyoda+Y&amp;cauthor_id=2747727" TargetMode="External"/><Relationship Id="rId4" Type="http://schemas.openxmlformats.org/officeDocument/2006/relationships/webSettings" Target="webSettings.xml"/><Relationship Id="rId9" Type="http://schemas.openxmlformats.org/officeDocument/2006/relationships/hyperlink" Target="https://pubmed.ncbi.nlm.nih.gov/?term=Shindo+Y&amp;cauthor_id=2747727" TargetMode="External"/><Relationship Id="rId14" Type="http://schemas.openxmlformats.org/officeDocument/2006/relationships/hyperlink" Target="https://pubmed.ncbi.nlm.nih.gov/?term=Satake+S&amp;cauthor_id=2747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7686</Words>
  <Characters>43813</Characters>
  <Application>Microsoft Office Word</Application>
  <DocSecurity>0</DocSecurity>
  <Lines>365</Lines>
  <Paragraphs>102</Paragraphs>
  <ScaleCrop>false</ScaleCrop>
  <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Kirkland</dc:creator>
  <cp:keywords/>
  <dc:description/>
  <cp:lastModifiedBy>David Kirkland</cp:lastModifiedBy>
  <cp:revision>3</cp:revision>
  <dcterms:created xsi:type="dcterms:W3CDTF">2022-03-16T14:34:00Z</dcterms:created>
  <dcterms:modified xsi:type="dcterms:W3CDTF">2022-03-16T14:35:00Z</dcterms:modified>
</cp:coreProperties>
</file>