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86C3" w14:textId="3B0DB604" w:rsidR="008A28AF" w:rsidRDefault="00EB537E" w:rsidP="00A83D77">
      <w:pPr>
        <w:rPr>
          <w:b/>
          <w:bCs/>
        </w:rPr>
      </w:pPr>
      <w:r w:rsidRPr="00EB537E">
        <w:rPr>
          <w:b/>
          <w:bCs/>
        </w:rPr>
        <w:t>Response to manuscript: thelancetpsych-D-22-00195R1</w:t>
      </w:r>
      <w:r w:rsidRPr="00EB537E">
        <w:rPr>
          <w:b/>
          <w:bCs/>
        </w:rPr>
        <w:cr/>
      </w:r>
    </w:p>
    <w:p w14:paraId="3892D9D6" w14:textId="5A9E38B7" w:rsidR="00C31CAA" w:rsidRDefault="003C631A" w:rsidP="00A83D77">
      <w:r w:rsidRPr="00C31CAA">
        <w:t>Prof</w:t>
      </w:r>
      <w:r w:rsidR="00C31CAA">
        <w:t xml:space="preserve"> </w:t>
      </w:r>
      <w:r w:rsidRPr="00C31CAA">
        <w:t>Steve</w:t>
      </w:r>
      <w:r w:rsidR="00C31CAA">
        <w:t xml:space="preserve"> </w:t>
      </w:r>
      <w:r w:rsidRPr="00C31CAA">
        <w:t>Gillard</w:t>
      </w:r>
      <w:r w:rsidR="00C31CAA">
        <w:t xml:space="preserve"> </w:t>
      </w:r>
      <w:r w:rsidRPr="00C31CAA">
        <w:t>PhD</w:t>
      </w:r>
      <w:r w:rsidR="00741279">
        <w:t>*</w:t>
      </w:r>
    </w:p>
    <w:p w14:paraId="138CA1D1" w14:textId="274FC4D5" w:rsidR="007C419F" w:rsidRDefault="007C419F" w:rsidP="00A83D77">
      <w:r>
        <w:t>Sally Barlow PhD</w:t>
      </w:r>
    </w:p>
    <w:p w14:paraId="4478B4CC" w14:textId="44A54674" w:rsidR="00A95931" w:rsidRDefault="00A95931" w:rsidP="00A83D77">
      <w:r>
        <w:t>Prof Stephen Bremner PhD</w:t>
      </w:r>
    </w:p>
    <w:p w14:paraId="75CCDAA8" w14:textId="658BEFBB" w:rsidR="008F3DA5" w:rsidRDefault="008F3DA5" w:rsidP="00A83D77">
      <w:r>
        <w:t>Rhiannon Foster MSc</w:t>
      </w:r>
    </w:p>
    <w:p w14:paraId="69179A53" w14:textId="2552D547" w:rsidR="007E6D6A" w:rsidRDefault="007E6D6A" w:rsidP="00A83D77">
      <w:r>
        <w:t>Sarah Gibson MA</w:t>
      </w:r>
    </w:p>
    <w:p w14:paraId="3F1978DB" w14:textId="108E131F" w:rsidR="00B71622" w:rsidRDefault="00B71622" w:rsidP="00A83D77">
      <w:r>
        <w:t>Lucy Goldsmith PhD</w:t>
      </w:r>
    </w:p>
    <w:p w14:paraId="3580334D" w14:textId="34315EA5" w:rsidR="00760B2E" w:rsidRDefault="00760B2E" w:rsidP="00A83D77">
      <w:r>
        <w:t>Andrew Healey PhD</w:t>
      </w:r>
    </w:p>
    <w:p w14:paraId="6508B61B" w14:textId="2FE74B2E" w:rsidR="007A577A" w:rsidRDefault="007A577A" w:rsidP="00A83D77">
      <w:r>
        <w:t>Mike Lucock PhD</w:t>
      </w:r>
    </w:p>
    <w:p w14:paraId="78251B9C" w14:textId="75978F66" w:rsidR="00B71622" w:rsidRDefault="00B71622" w:rsidP="00A83D77">
      <w:r>
        <w:t>Jacqueline Marks MSc</w:t>
      </w:r>
    </w:p>
    <w:p w14:paraId="2EB1FBBF" w14:textId="3DCB6DB2" w:rsidR="00A95931" w:rsidRDefault="00A95931" w:rsidP="00A83D77">
      <w:proofErr w:type="spellStart"/>
      <w:r>
        <w:t>Akshaykumar</w:t>
      </w:r>
      <w:proofErr w:type="spellEnd"/>
      <w:r>
        <w:t xml:space="preserve"> Patel MSc</w:t>
      </w:r>
    </w:p>
    <w:p w14:paraId="526524A7" w14:textId="062E063D" w:rsidR="00FD5D4C" w:rsidRDefault="00FD5D4C" w:rsidP="00A83D77">
      <w:r>
        <w:t>Shalini Patel BA</w:t>
      </w:r>
    </w:p>
    <w:p w14:paraId="0F0021B8" w14:textId="1FFE305E" w:rsidR="007E6D6A" w:rsidRDefault="007E6D6A" w:rsidP="00A83D77">
      <w:r>
        <w:t xml:space="preserve">Prof Stefan Priebe </w:t>
      </w:r>
      <w:proofErr w:type="spellStart"/>
      <w:r>
        <w:t>FRCPsych</w:t>
      </w:r>
      <w:proofErr w:type="spellEnd"/>
    </w:p>
    <w:p w14:paraId="75925B30" w14:textId="3A0AED7B" w:rsidR="00076F85" w:rsidRDefault="00076F85" w:rsidP="00A83D77">
      <w:r>
        <w:t xml:space="preserve">Miles Rinaldi </w:t>
      </w:r>
      <w:proofErr w:type="spellStart"/>
      <w:r w:rsidR="00AF1ECF">
        <w:t>DipPsych</w:t>
      </w:r>
      <w:proofErr w:type="spellEnd"/>
    </w:p>
    <w:p w14:paraId="7FCDFE12" w14:textId="57B0E8C1" w:rsidR="007E6D6A" w:rsidRDefault="007E6D6A" w:rsidP="00A83D77">
      <w:r>
        <w:t>Prof Alan Simpson PhD</w:t>
      </w:r>
    </w:p>
    <w:p w14:paraId="38DE0F9A" w14:textId="3603D921" w:rsidR="00267ED7" w:rsidRDefault="00267ED7" w:rsidP="00A83D77">
      <w:r>
        <w:t>Prof Michael Ussher PhD</w:t>
      </w:r>
    </w:p>
    <w:p w14:paraId="49DA8648" w14:textId="02F2BBEC" w:rsidR="007E6D6A" w:rsidRDefault="007E6D6A" w:rsidP="00A83D77">
      <w:r>
        <w:t>Sarah White PhD</w:t>
      </w:r>
    </w:p>
    <w:p w14:paraId="351FEE61" w14:textId="2508C813" w:rsidR="00741279" w:rsidRDefault="00741279" w:rsidP="00A83D77"/>
    <w:p w14:paraId="5CF03A4C" w14:textId="6BFD3E05" w:rsidR="00741279" w:rsidRDefault="00BA2C19" w:rsidP="00A83D77">
      <w:r>
        <w:t>*</w:t>
      </w:r>
      <w:proofErr w:type="gramStart"/>
      <w:r w:rsidR="00741279">
        <w:t>corresponding</w:t>
      </w:r>
      <w:proofErr w:type="gramEnd"/>
      <w:r w:rsidR="00741279">
        <w:t xml:space="preserve"> author</w:t>
      </w:r>
    </w:p>
    <w:p w14:paraId="12E8C4C5" w14:textId="77777777" w:rsidR="007E6D6A" w:rsidRDefault="007E6D6A" w:rsidP="00A83D77"/>
    <w:p w14:paraId="141352DD" w14:textId="4234293B" w:rsidR="00FA3BFB" w:rsidRDefault="00852029" w:rsidP="00A83D77">
      <w:r>
        <w:t>When we began this</w:t>
      </w:r>
      <w:r w:rsidR="00EA6402">
        <w:t xml:space="preserve"> </w:t>
      </w:r>
      <w:r w:rsidR="009640E8">
        <w:t>enquiry</w:t>
      </w:r>
      <w:r w:rsidR="00576375">
        <w:t xml:space="preserve"> an equivocal evidence b</w:t>
      </w:r>
      <w:r w:rsidR="003D418A">
        <w:t>a</w:t>
      </w:r>
      <w:r w:rsidR="00576375">
        <w:t>se suggested</w:t>
      </w:r>
      <w:r w:rsidR="003D418A">
        <w:t xml:space="preserve"> reducing hospitalisation as the most promising potential effect of peer support. M</w:t>
      </w:r>
      <w:r w:rsidR="00EA6402">
        <w:t xml:space="preserve">any people </w:t>
      </w:r>
      <w:r w:rsidR="007A3646">
        <w:t xml:space="preserve">we spoke to </w:t>
      </w:r>
      <w:r w:rsidR="00EA6402">
        <w:t xml:space="preserve">in the peer support community </w:t>
      </w:r>
      <w:r w:rsidR="002B33BE">
        <w:t xml:space="preserve">- </w:t>
      </w:r>
      <w:r w:rsidR="00734C0B">
        <w:t>and in our team</w:t>
      </w:r>
      <w:r w:rsidR="002B33BE">
        <w:t xml:space="preserve"> -</w:t>
      </w:r>
      <w:r w:rsidR="00734C0B">
        <w:t xml:space="preserve"> </w:t>
      </w:r>
      <w:r w:rsidR="00F46015">
        <w:t xml:space="preserve">doubted </w:t>
      </w:r>
      <w:r w:rsidR="00C4210B">
        <w:t>that</w:t>
      </w:r>
      <w:r w:rsidR="00EA6402">
        <w:t xml:space="preserve"> </w:t>
      </w:r>
      <w:r w:rsidR="0028126F">
        <w:t>this would be the case</w:t>
      </w:r>
      <w:r w:rsidR="00AE5415">
        <w:t>, suggesting</w:t>
      </w:r>
      <w:r w:rsidR="006D5021">
        <w:t xml:space="preserve"> that </w:t>
      </w:r>
      <w:r w:rsidR="00E522FC">
        <w:t xml:space="preserve">any </w:t>
      </w:r>
      <w:r w:rsidR="006D5021">
        <w:t>effects</w:t>
      </w:r>
      <w:r w:rsidR="001B0686">
        <w:t xml:space="preserve"> would be more </w:t>
      </w:r>
      <w:r w:rsidR="00887492">
        <w:t>imme</w:t>
      </w:r>
      <w:r w:rsidR="002A3306">
        <w:t xml:space="preserve">diately </w:t>
      </w:r>
      <w:r w:rsidR="001B0686">
        <w:t>personal or social</w:t>
      </w:r>
      <w:r w:rsidR="00AE5415">
        <w:t xml:space="preserve">. </w:t>
      </w:r>
      <w:r w:rsidR="00F008A3">
        <w:t>O</w:t>
      </w:r>
      <w:r w:rsidR="00BC0F76">
        <w:t xml:space="preserve">ur </w:t>
      </w:r>
      <w:r w:rsidR="00A83D77">
        <w:t xml:space="preserve">subsequent </w:t>
      </w:r>
      <w:r w:rsidR="002D0037">
        <w:t>review of one-to-one peer support in mental health services</w:t>
      </w:r>
      <w:r w:rsidR="00241E45">
        <w:t xml:space="preserve"> </w:t>
      </w:r>
      <w:r w:rsidR="00493425">
        <w:t xml:space="preserve">did not </w:t>
      </w:r>
      <w:r w:rsidR="00F008A3">
        <w:t>indicate</w:t>
      </w:r>
      <w:r w:rsidR="00CD30BA">
        <w:t xml:space="preserve"> </w:t>
      </w:r>
      <w:r w:rsidR="00493425">
        <w:t>a significant</w:t>
      </w:r>
      <w:r w:rsidR="00241E45">
        <w:t xml:space="preserve"> effect</w:t>
      </w:r>
      <w:r w:rsidR="00493425">
        <w:t xml:space="preserve"> of peer support</w:t>
      </w:r>
      <w:r w:rsidR="00241E45">
        <w:t xml:space="preserve"> on hospitalisation (including rehospitalisation</w:t>
      </w:r>
      <w:r w:rsidR="00245A29">
        <w:t xml:space="preserve"> </w:t>
      </w:r>
      <w:r w:rsidR="00001628">
        <w:t>post-</w:t>
      </w:r>
      <w:r w:rsidR="00245A29">
        <w:t>discharge</w:t>
      </w:r>
      <w:r w:rsidR="00241E45">
        <w:t>)</w:t>
      </w:r>
      <w:r w:rsidR="00F90D07">
        <w:t>,</w:t>
      </w:r>
      <w:r w:rsidR="00B63378" w:rsidRPr="00B63378">
        <w:rPr>
          <w:vertAlign w:val="superscript"/>
        </w:rPr>
        <w:t>1</w:t>
      </w:r>
      <w:r w:rsidR="00241E45">
        <w:t xml:space="preserve"> </w:t>
      </w:r>
      <w:r w:rsidR="00454A9A">
        <w:t xml:space="preserve">a </w:t>
      </w:r>
      <w:r w:rsidR="00F90D07">
        <w:t xml:space="preserve">finding </w:t>
      </w:r>
      <w:r w:rsidR="00454A9A">
        <w:t xml:space="preserve">that was </w:t>
      </w:r>
      <w:r w:rsidR="00F90D07">
        <w:t>reflected in our trial.</w:t>
      </w:r>
      <w:r w:rsidR="00C55010">
        <w:t xml:space="preserve"> </w:t>
      </w:r>
    </w:p>
    <w:p w14:paraId="61050071" w14:textId="57164FEB" w:rsidR="001D2323" w:rsidRDefault="00D046A9" w:rsidP="001D2323">
      <w:r>
        <w:t xml:space="preserve">As such, we are </w:t>
      </w:r>
      <w:r w:rsidR="00341FC5">
        <w:t>specific in</w:t>
      </w:r>
      <w:r w:rsidR="001D2323">
        <w:t xml:space="preserve"> caution</w:t>
      </w:r>
      <w:r w:rsidR="00341FC5">
        <w:t>i</w:t>
      </w:r>
      <w:r w:rsidR="005255E1">
        <w:t>ng against the</w:t>
      </w:r>
      <w:r w:rsidR="001D2323">
        <w:t xml:space="preserve"> </w:t>
      </w:r>
      <w:r w:rsidR="007A7BDD">
        <w:t>implementation of</w:t>
      </w:r>
      <w:r w:rsidR="001D2323">
        <w:t xml:space="preserve"> one-to-one peer support</w:t>
      </w:r>
      <w:r w:rsidR="000E1D9B">
        <w:t xml:space="preserve"> </w:t>
      </w:r>
      <w:r w:rsidR="001D2323">
        <w:t xml:space="preserve">in the expectation that it will impact psychiatric hospitalisation. </w:t>
      </w:r>
      <w:r w:rsidR="00750D0B">
        <w:t xml:space="preserve">Our review did indicate </w:t>
      </w:r>
      <w:r w:rsidR="00125454">
        <w:t>potential</w:t>
      </w:r>
      <w:r w:rsidR="00750D0B">
        <w:t xml:space="preserve"> </w:t>
      </w:r>
      <w:r w:rsidR="00125454">
        <w:t>effects</w:t>
      </w:r>
      <w:r w:rsidR="00750D0B">
        <w:t xml:space="preserve"> of peer support</w:t>
      </w:r>
      <w:r w:rsidR="00125454">
        <w:t xml:space="preserve"> on</w:t>
      </w:r>
      <w:r w:rsidR="001D2323">
        <w:t xml:space="preserve"> empowerment</w:t>
      </w:r>
      <w:r w:rsidR="00C70562">
        <w:t>,</w:t>
      </w:r>
      <w:r w:rsidR="001D2323">
        <w:t xml:space="preserve"> personal recovery</w:t>
      </w:r>
      <w:r w:rsidR="006C45F4">
        <w:t xml:space="preserve"> and</w:t>
      </w:r>
      <w:r w:rsidR="001D2323">
        <w:t xml:space="preserve"> social network</w:t>
      </w:r>
      <w:r w:rsidR="004967CB">
        <w:t>.</w:t>
      </w:r>
      <w:r w:rsidR="001D2323">
        <w:rPr>
          <w:vertAlign w:val="superscript"/>
        </w:rPr>
        <w:t xml:space="preserve">1 </w:t>
      </w:r>
      <w:r w:rsidR="004967CB">
        <w:t>F</w:t>
      </w:r>
      <w:r w:rsidR="00221758">
        <w:t xml:space="preserve">urther trials might strengthen that </w:t>
      </w:r>
      <w:r w:rsidR="002419F7">
        <w:t xml:space="preserve">evidence </w:t>
      </w:r>
      <w:proofErr w:type="gramStart"/>
      <w:r w:rsidR="002419F7">
        <w:t>and</w:t>
      </w:r>
      <w:r w:rsidR="001D2323">
        <w:t xml:space="preserve"> </w:t>
      </w:r>
      <w:r w:rsidR="007A7BDD">
        <w:t>also</w:t>
      </w:r>
      <w:proofErr w:type="gramEnd"/>
      <w:r w:rsidR="007A7BDD">
        <w:t xml:space="preserve"> </w:t>
      </w:r>
      <w:r w:rsidR="001D2323">
        <w:t>elucidate the important potential benefits</w:t>
      </w:r>
      <w:r w:rsidR="006C45F4">
        <w:t xml:space="preserve"> of peer support</w:t>
      </w:r>
      <w:r w:rsidR="001D2323">
        <w:t xml:space="preserve"> for Black people using mental health services that we observed. </w:t>
      </w:r>
    </w:p>
    <w:p w14:paraId="05DD7047" w14:textId="3A62DBCD" w:rsidR="007E3271" w:rsidRDefault="00C80649">
      <w:r>
        <w:t xml:space="preserve">In the real world, as in trials, not everyone takes up the offer of support, so it is appropriate to </w:t>
      </w:r>
      <w:r w:rsidR="00077919">
        <w:t xml:space="preserve">base </w:t>
      </w:r>
      <w:r w:rsidR="00917DD2">
        <w:t xml:space="preserve">general </w:t>
      </w:r>
      <w:r w:rsidR="00077919">
        <w:t>recommendations on intention-to-treat analys</w:t>
      </w:r>
      <w:r w:rsidR="003B06C9">
        <w:t>e</w:t>
      </w:r>
      <w:r w:rsidR="00077919">
        <w:t xml:space="preserve">s. </w:t>
      </w:r>
      <w:r w:rsidR="00B20743">
        <w:t>Moreover</w:t>
      </w:r>
      <w:r w:rsidR="00077919">
        <w:t>, w</w:t>
      </w:r>
      <w:r w:rsidR="002D0037">
        <w:t>e</w:t>
      </w:r>
      <w:r w:rsidR="007E3271">
        <w:t xml:space="preserve"> </w:t>
      </w:r>
      <w:r w:rsidR="00274883">
        <w:t>do not think</w:t>
      </w:r>
      <w:r w:rsidR="007E3271">
        <w:t xml:space="preserve"> that 62% of people </w:t>
      </w:r>
      <w:r w:rsidR="007310A6">
        <w:t>taking</w:t>
      </w:r>
      <w:r w:rsidR="007E3271">
        <w:t xml:space="preserve"> up </w:t>
      </w:r>
      <w:r w:rsidR="007310A6">
        <w:t>a minimum</w:t>
      </w:r>
      <w:r w:rsidR="007E3271">
        <w:t xml:space="preserve"> offer </w:t>
      </w:r>
      <w:r w:rsidR="007310A6">
        <w:t xml:space="preserve">of peer support </w:t>
      </w:r>
      <w:r w:rsidR="003B06C9">
        <w:t>necessarily represents</w:t>
      </w:r>
      <w:r w:rsidR="007E3271">
        <w:t xml:space="preserve"> an implementation failure. </w:t>
      </w:r>
      <w:r w:rsidR="00274140">
        <w:t xml:space="preserve">First, our peer support was developed through an extended programme of work with survivor </w:t>
      </w:r>
      <w:r w:rsidR="00274140">
        <w:lastRenderedPageBreak/>
        <w:t>researchers, peer workers and people running peer-led services</w:t>
      </w:r>
      <w:r w:rsidR="00080A9E">
        <w:t>,</w:t>
      </w:r>
      <w:r w:rsidR="005A17EB">
        <w:rPr>
          <w:vertAlign w:val="superscript"/>
        </w:rPr>
        <w:t>2</w:t>
      </w:r>
      <w:r w:rsidR="00274140">
        <w:t xml:space="preserve"> grounded in a </w:t>
      </w:r>
      <w:proofErr w:type="gramStart"/>
      <w:r w:rsidR="00274140">
        <w:t>principle</w:t>
      </w:r>
      <w:r w:rsidR="001147AC">
        <w:t>s</w:t>
      </w:r>
      <w:proofErr w:type="gramEnd"/>
      <w:r w:rsidR="00274140">
        <w:t xml:space="preserve"> framework.</w:t>
      </w:r>
      <w:r w:rsidR="005A17EB">
        <w:rPr>
          <w:vertAlign w:val="superscript"/>
        </w:rPr>
        <w:t>3</w:t>
      </w:r>
      <w:r w:rsidR="00274140">
        <w:t xml:space="preserve"> One of </w:t>
      </w:r>
      <w:r w:rsidR="001147AC">
        <w:t>those</w:t>
      </w:r>
      <w:r w:rsidR="00274140">
        <w:t xml:space="preserve"> principles was choice </w:t>
      </w:r>
      <w:r w:rsidR="007310A6">
        <w:t xml:space="preserve">in </w:t>
      </w:r>
      <w:r w:rsidR="00493425">
        <w:t xml:space="preserve">engaging with </w:t>
      </w:r>
      <w:r w:rsidR="007310A6">
        <w:t>peer support.</w:t>
      </w:r>
      <w:r w:rsidR="00274140">
        <w:t xml:space="preserve"> </w:t>
      </w:r>
      <w:r w:rsidR="006234A2">
        <w:t>Second</w:t>
      </w:r>
      <w:r w:rsidR="007310A6">
        <w:t>,</w:t>
      </w:r>
      <w:r w:rsidR="007E3271">
        <w:t xml:space="preserve"> </w:t>
      </w:r>
      <w:r w:rsidR="00E56536">
        <w:t xml:space="preserve">in </w:t>
      </w:r>
      <w:r w:rsidR="007E3271">
        <w:t>in-depth interviews peer workers</w:t>
      </w:r>
      <w:r w:rsidR="00C56086">
        <w:t xml:space="preserve"> delivering the peer support report</w:t>
      </w:r>
      <w:r w:rsidR="00A80254">
        <w:t>ed</w:t>
      </w:r>
      <w:r w:rsidR="00C56086">
        <w:t xml:space="preserve"> feeling well</w:t>
      </w:r>
      <w:r w:rsidR="00605F08">
        <w:t xml:space="preserve"> </w:t>
      </w:r>
      <w:r w:rsidR="00C56086">
        <w:t>support</w:t>
      </w:r>
      <w:r w:rsidR="001452A7">
        <w:t>ed</w:t>
      </w:r>
      <w:r w:rsidR="00A80254">
        <w:t xml:space="preserve"> in the role</w:t>
      </w:r>
      <w:r w:rsidR="001452A7">
        <w:t xml:space="preserve"> through training</w:t>
      </w:r>
      <w:r w:rsidR="00A80254">
        <w:t>,</w:t>
      </w:r>
      <w:r w:rsidR="001452A7">
        <w:t xml:space="preserve"> supervision</w:t>
      </w:r>
      <w:r w:rsidR="00A80254">
        <w:t xml:space="preserve"> and a supportive team</w:t>
      </w:r>
      <w:r w:rsidR="001452A7">
        <w:t>,</w:t>
      </w:r>
      <w:r w:rsidR="00B63378">
        <w:t xml:space="preserve"> </w:t>
      </w:r>
      <w:r w:rsidR="00A80254">
        <w:t xml:space="preserve">at least in part </w:t>
      </w:r>
      <w:r w:rsidR="00E56536">
        <w:t>indicat</w:t>
      </w:r>
      <w:r w:rsidR="001452A7">
        <w:t xml:space="preserve">ive of </w:t>
      </w:r>
      <w:r w:rsidR="00513CA7">
        <w:t>successful implementation</w:t>
      </w:r>
      <w:r w:rsidR="00695F25">
        <w:t>.</w:t>
      </w:r>
      <w:r w:rsidR="00513CA7">
        <w:rPr>
          <w:vertAlign w:val="superscript"/>
        </w:rPr>
        <w:t>4</w:t>
      </w:r>
      <w:r w:rsidR="00695F25">
        <w:t xml:space="preserve"> </w:t>
      </w:r>
      <w:r w:rsidR="00892948">
        <w:t>Nonetheless, i</w:t>
      </w:r>
      <w:r w:rsidR="00CE300C">
        <w:t xml:space="preserve">mplementation questions </w:t>
      </w:r>
      <w:r w:rsidR="00892948">
        <w:t>remain</w:t>
      </w:r>
      <w:r w:rsidR="00CE300C">
        <w:t xml:space="preserve"> </w:t>
      </w:r>
      <w:proofErr w:type="gramStart"/>
      <w:r w:rsidR="002419F7">
        <w:t>important</w:t>
      </w:r>
      <w:proofErr w:type="gramEnd"/>
      <w:r w:rsidR="00CE300C">
        <w:t xml:space="preserve"> and o</w:t>
      </w:r>
      <w:r w:rsidR="0038194B">
        <w:t>ur</w:t>
      </w:r>
      <w:r w:rsidR="00CB14E1">
        <w:t xml:space="preserve"> continued research explores</w:t>
      </w:r>
      <w:r w:rsidR="00FD4A1C">
        <w:t>, quantitatively and qualitatively,</w:t>
      </w:r>
      <w:r w:rsidR="00080A9E">
        <w:t xml:space="preserve"> </w:t>
      </w:r>
      <w:r w:rsidR="00CC2F09">
        <w:t xml:space="preserve">associations between peer-to-peer relationship, </w:t>
      </w:r>
      <w:r w:rsidR="00D656B5">
        <w:t>engagement with peer support and outcome</w:t>
      </w:r>
      <w:r w:rsidR="003C2AF7">
        <w:t>,</w:t>
      </w:r>
      <w:r w:rsidR="000217BD">
        <w:t xml:space="preserve"> and will be published in due course.</w:t>
      </w:r>
    </w:p>
    <w:p w14:paraId="44688DAC" w14:textId="77777777" w:rsidR="001B3992" w:rsidRDefault="001B3992"/>
    <w:p w14:paraId="090B9862" w14:textId="013C90E8" w:rsidR="00A0353D" w:rsidRDefault="00A0353D" w:rsidP="00A0353D">
      <w:pPr>
        <w:pStyle w:val="ListParagraph"/>
        <w:numPr>
          <w:ilvl w:val="0"/>
          <w:numId w:val="1"/>
        </w:numPr>
      </w:pPr>
      <w:r w:rsidRPr="00A0353D">
        <w:t>White, S., Foster, R., Marks, J.</w:t>
      </w:r>
      <w:r w:rsidR="00425E5D">
        <w:t>,</w:t>
      </w:r>
      <w:r w:rsidRPr="00A0353D">
        <w:t xml:space="preserve"> </w:t>
      </w:r>
      <w:r w:rsidR="00425E5D">
        <w:t>et al</w:t>
      </w:r>
      <w:r w:rsidRPr="00A0353D">
        <w:t>. (2020)</w:t>
      </w:r>
      <w:r w:rsidR="00BF2ACC">
        <w:t>.</w:t>
      </w:r>
      <w:r w:rsidRPr="00A0353D">
        <w:t xml:space="preserve"> The effectiveness of one-to-one peer support in mental health services: a systematic review and meta-analysis. BMC Psychiatry 20, 534. </w:t>
      </w:r>
      <w:hyperlink r:id="rId5" w:history="1">
        <w:r w:rsidR="001B3992" w:rsidRPr="00B571CA">
          <w:rPr>
            <w:rStyle w:val="Hyperlink"/>
          </w:rPr>
          <w:t>https://doi.org/10.1186/s12888-020-02923-3</w:t>
        </w:r>
      </w:hyperlink>
    </w:p>
    <w:p w14:paraId="3E436917" w14:textId="0B8FD4A6" w:rsidR="00A0353D" w:rsidRDefault="00FE49C9" w:rsidP="00FE49C9">
      <w:pPr>
        <w:pStyle w:val="ListParagraph"/>
        <w:numPr>
          <w:ilvl w:val="0"/>
          <w:numId w:val="1"/>
        </w:numPr>
      </w:pPr>
      <w:r w:rsidRPr="00FE49C9">
        <w:t>Gillard</w:t>
      </w:r>
      <w:r w:rsidR="002F7FBB">
        <w:t>,</w:t>
      </w:r>
      <w:r w:rsidRPr="00FE49C9">
        <w:t xml:space="preserve"> S</w:t>
      </w:r>
      <w:r w:rsidR="002F7FBB">
        <w:t>.</w:t>
      </w:r>
      <w:r w:rsidRPr="00FE49C9">
        <w:t>, Foster</w:t>
      </w:r>
      <w:r w:rsidR="002F7FBB">
        <w:t>,</w:t>
      </w:r>
      <w:r w:rsidRPr="00FE49C9">
        <w:t xml:space="preserve"> R</w:t>
      </w:r>
      <w:r w:rsidR="002F7FBB">
        <w:t>.</w:t>
      </w:r>
      <w:r w:rsidRPr="00FE49C9">
        <w:t>, Gibson</w:t>
      </w:r>
      <w:r w:rsidR="002F7FBB">
        <w:t>,</w:t>
      </w:r>
      <w:r w:rsidRPr="00FE49C9">
        <w:t xml:space="preserve"> S</w:t>
      </w:r>
      <w:r w:rsidR="002F7FBB">
        <w:t>.L.</w:t>
      </w:r>
      <w:r w:rsidRPr="00FE49C9">
        <w:t>, Goldsmith</w:t>
      </w:r>
      <w:r w:rsidR="002F7FBB">
        <w:t>,</w:t>
      </w:r>
      <w:r w:rsidRPr="00FE49C9">
        <w:t xml:space="preserve"> L</w:t>
      </w:r>
      <w:r w:rsidR="002F7FBB">
        <w:t>.</w:t>
      </w:r>
      <w:r w:rsidRPr="00FE49C9">
        <w:t>, Marks</w:t>
      </w:r>
      <w:r w:rsidR="002F7FBB">
        <w:t>,</w:t>
      </w:r>
      <w:r w:rsidRPr="00FE49C9">
        <w:t xml:space="preserve"> J</w:t>
      </w:r>
      <w:r w:rsidR="002F7FBB">
        <w:t>.</w:t>
      </w:r>
      <w:r w:rsidRPr="00FE49C9">
        <w:t>, White</w:t>
      </w:r>
      <w:r w:rsidR="002F7FBB">
        <w:t>,</w:t>
      </w:r>
      <w:r w:rsidRPr="00FE49C9">
        <w:t xml:space="preserve"> S</w:t>
      </w:r>
      <w:r w:rsidR="002F7FBB">
        <w:t>.</w:t>
      </w:r>
      <w:r w:rsidRPr="00FE49C9">
        <w:t xml:space="preserve"> (2017)</w:t>
      </w:r>
      <w:r w:rsidR="00BF2ACC">
        <w:t>.</w:t>
      </w:r>
      <w:r w:rsidRPr="00FE49C9">
        <w:t xml:space="preserve"> Describing a principles-based approach to developing and evaluating new peer worker roles as peer support moves into mainstream mental health services Journal of Mental Health and Social Inclusion 21(3): 133-143, </w:t>
      </w:r>
      <w:hyperlink r:id="rId6" w:history="1">
        <w:r w:rsidR="001C209B" w:rsidRPr="00B571CA">
          <w:rPr>
            <w:rStyle w:val="Hyperlink"/>
          </w:rPr>
          <w:t>https://doi.org/10.1108/MHSI-03-2017-0016</w:t>
        </w:r>
      </w:hyperlink>
      <w:r w:rsidR="001C209B">
        <w:t xml:space="preserve"> </w:t>
      </w:r>
      <w:r w:rsidRPr="00FE49C9">
        <w:t xml:space="preserve"> </w:t>
      </w:r>
    </w:p>
    <w:p w14:paraId="72B2B997" w14:textId="162E8C66" w:rsidR="00393256" w:rsidRDefault="00393256" w:rsidP="00393256">
      <w:pPr>
        <w:pStyle w:val="ListParagraph"/>
        <w:numPr>
          <w:ilvl w:val="0"/>
          <w:numId w:val="1"/>
        </w:numPr>
      </w:pPr>
      <w:r w:rsidRPr="00393256">
        <w:t xml:space="preserve">Marks, J., Foster, R., Gibson, S.L., </w:t>
      </w:r>
      <w:r w:rsidR="00425E5D">
        <w:t>et al</w:t>
      </w:r>
      <w:r w:rsidRPr="00393256">
        <w:t>. (2021). Development of a peer support intervention to improve the experience and outcomes of discharge from inpatient mental health care: the role of experiential knowledge in a coproduced approach. BMC Res</w:t>
      </w:r>
      <w:r w:rsidR="00FE6179">
        <w:t>earch</w:t>
      </w:r>
      <w:r w:rsidRPr="00393256">
        <w:t xml:space="preserve"> Notes 14, 320. </w:t>
      </w:r>
      <w:hyperlink r:id="rId7" w:history="1">
        <w:r w:rsidR="001C209B" w:rsidRPr="00B571CA">
          <w:rPr>
            <w:rStyle w:val="Hyperlink"/>
          </w:rPr>
          <w:t>https://doi.org/10.1186/s13104-021-05735-0</w:t>
        </w:r>
      </w:hyperlink>
      <w:r w:rsidR="001C209B">
        <w:t xml:space="preserve"> </w:t>
      </w:r>
      <w:r w:rsidRPr="00393256">
        <w:t xml:space="preserve"> </w:t>
      </w:r>
    </w:p>
    <w:p w14:paraId="77FF181D" w14:textId="643A5032" w:rsidR="00513CA7" w:rsidRPr="00393256" w:rsidRDefault="008424DE" w:rsidP="00393256">
      <w:pPr>
        <w:pStyle w:val="ListParagraph"/>
        <w:numPr>
          <w:ilvl w:val="0"/>
          <w:numId w:val="1"/>
        </w:numPr>
      </w:pPr>
      <w:r>
        <w:t>Gillard,</w:t>
      </w:r>
      <w:r w:rsidR="00425E5D">
        <w:t xml:space="preserve"> S., Foster, R</w:t>
      </w:r>
      <w:r w:rsidR="00B97337">
        <w:t>.</w:t>
      </w:r>
      <w:r w:rsidR="00425E5D">
        <w:t xml:space="preserve">, White, S., et al. (in press). </w:t>
      </w:r>
      <w:r w:rsidR="00B97337" w:rsidRPr="00B97337">
        <w:t>The impact of working as a peer worker in mental health services: a longitudinal mixed methods study</w:t>
      </w:r>
      <w:r w:rsidR="00B97337">
        <w:t>. BMC Psychiatry.</w:t>
      </w:r>
    </w:p>
    <w:p w14:paraId="6CF788AA" w14:textId="0ABAF4AC" w:rsidR="008B688E" w:rsidRDefault="008B688E" w:rsidP="008B688E"/>
    <w:sectPr w:rsidR="008B6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5E7"/>
    <w:multiLevelType w:val="hybridMultilevel"/>
    <w:tmpl w:val="90EE975C"/>
    <w:lvl w:ilvl="0" w:tplc="EDB61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15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76"/>
    <w:rsid w:val="00001628"/>
    <w:rsid w:val="000217BD"/>
    <w:rsid w:val="00021DE8"/>
    <w:rsid w:val="00060A40"/>
    <w:rsid w:val="00061BEE"/>
    <w:rsid w:val="00076F85"/>
    <w:rsid w:val="00077919"/>
    <w:rsid w:val="00080A9E"/>
    <w:rsid w:val="000A1D1B"/>
    <w:rsid w:val="000E1D9B"/>
    <w:rsid w:val="000E214D"/>
    <w:rsid w:val="001147AC"/>
    <w:rsid w:val="00125454"/>
    <w:rsid w:val="001452A7"/>
    <w:rsid w:val="00177FBD"/>
    <w:rsid w:val="001A31D9"/>
    <w:rsid w:val="001B0686"/>
    <w:rsid w:val="001B3992"/>
    <w:rsid w:val="001C209B"/>
    <w:rsid w:val="001D2323"/>
    <w:rsid w:val="00206FA3"/>
    <w:rsid w:val="00221758"/>
    <w:rsid w:val="002408D7"/>
    <w:rsid w:val="002419F7"/>
    <w:rsid w:val="00241E45"/>
    <w:rsid w:val="00244036"/>
    <w:rsid w:val="00245A29"/>
    <w:rsid w:val="00267ED7"/>
    <w:rsid w:val="00274140"/>
    <w:rsid w:val="00274883"/>
    <w:rsid w:val="0028126F"/>
    <w:rsid w:val="002A3306"/>
    <w:rsid w:val="002B33BE"/>
    <w:rsid w:val="002C1334"/>
    <w:rsid w:val="002D0037"/>
    <w:rsid w:val="002F7FBB"/>
    <w:rsid w:val="00300660"/>
    <w:rsid w:val="00312F37"/>
    <w:rsid w:val="00332B0F"/>
    <w:rsid w:val="0034063F"/>
    <w:rsid w:val="00341FC5"/>
    <w:rsid w:val="0038194B"/>
    <w:rsid w:val="00390DF2"/>
    <w:rsid w:val="00393256"/>
    <w:rsid w:val="003966DE"/>
    <w:rsid w:val="003B06C9"/>
    <w:rsid w:val="003C2AF7"/>
    <w:rsid w:val="003C4673"/>
    <w:rsid w:val="003C631A"/>
    <w:rsid w:val="003D418A"/>
    <w:rsid w:val="00425E5D"/>
    <w:rsid w:val="004342FE"/>
    <w:rsid w:val="00454A9A"/>
    <w:rsid w:val="00485A16"/>
    <w:rsid w:val="00493425"/>
    <w:rsid w:val="004967CB"/>
    <w:rsid w:val="004B0F35"/>
    <w:rsid w:val="004D276A"/>
    <w:rsid w:val="004E4A2B"/>
    <w:rsid w:val="00513CA7"/>
    <w:rsid w:val="005255E1"/>
    <w:rsid w:val="005609F3"/>
    <w:rsid w:val="00561ECF"/>
    <w:rsid w:val="00564001"/>
    <w:rsid w:val="005723AA"/>
    <w:rsid w:val="00576375"/>
    <w:rsid w:val="00592252"/>
    <w:rsid w:val="005A17EB"/>
    <w:rsid w:val="005D6F02"/>
    <w:rsid w:val="005E06C4"/>
    <w:rsid w:val="005F55B1"/>
    <w:rsid w:val="00605F08"/>
    <w:rsid w:val="0061601F"/>
    <w:rsid w:val="006234A2"/>
    <w:rsid w:val="00681955"/>
    <w:rsid w:val="0069191F"/>
    <w:rsid w:val="00695F25"/>
    <w:rsid w:val="006A69B8"/>
    <w:rsid w:val="006B2951"/>
    <w:rsid w:val="006B7CC9"/>
    <w:rsid w:val="006C03D6"/>
    <w:rsid w:val="006C45F4"/>
    <w:rsid w:val="006D5021"/>
    <w:rsid w:val="006E676E"/>
    <w:rsid w:val="00700927"/>
    <w:rsid w:val="007310A6"/>
    <w:rsid w:val="00732C99"/>
    <w:rsid w:val="00734C0B"/>
    <w:rsid w:val="00741279"/>
    <w:rsid w:val="00746A86"/>
    <w:rsid w:val="00750D0B"/>
    <w:rsid w:val="00760B2E"/>
    <w:rsid w:val="00763A70"/>
    <w:rsid w:val="007A3646"/>
    <w:rsid w:val="007A577A"/>
    <w:rsid w:val="007A7BDD"/>
    <w:rsid w:val="007C419F"/>
    <w:rsid w:val="007D393F"/>
    <w:rsid w:val="007E3271"/>
    <w:rsid w:val="007E6D6A"/>
    <w:rsid w:val="00812FA1"/>
    <w:rsid w:val="008424DE"/>
    <w:rsid w:val="00852029"/>
    <w:rsid w:val="00887492"/>
    <w:rsid w:val="00892948"/>
    <w:rsid w:val="008A28AF"/>
    <w:rsid w:val="008B688E"/>
    <w:rsid w:val="008C5F5E"/>
    <w:rsid w:val="008F3DA5"/>
    <w:rsid w:val="0091164A"/>
    <w:rsid w:val="00917DD2"/>
    <w:rsid w:val="00957123"/>
    <w:rsid w:val="009640E8"/>
    <w:rsid w:val="00964202"/>
    <w:rsid w:val="0098115F"/>
    <w:rsid w:val="00991E93"/>
    <w:rsid w:val="009F5852"/>
    <w:rsid w:val="00A0353D"/>
    <w:rsid w:val="00A07F67"/>
    <w:rsid w:val="00A24CE4"/>
    <w:rsid w:val="00A51C93"/>
    <w:rsid w:val="00A80254"/>
    <w:rsid w:val="00A83D77"/>
    <w:rsid w:val="00A95593"/>
    <w:rsid w:val="00A95931"/>
    <w:rsid w:val="00AE5415"/>
    <w:rsid w:val="00AF1ECF"/>
    <w:rsid w:val="00B20743"/>
    <w:rsid w:val="00B63378"/>
    <w:rsid w:val="00B71622"/>
    <w:rsid w:val="00B97337"/>
    <w:rsid w:val="00BA2C19"/>
    <w:rsid w:val="00BC0F76"/>
    <w:rsid w:val="00BE140D"/>
    <w:rsid w:val="00BF2ACC"/>
    <w:rsid w:val="00C039E4"/>
    <w:rsid w:val="00C07D15"/>
    <w:rsid w:val="00C10B7A"/>
    <w:rsid w:val="00C12233"/>
    <w:rsid w:val="00C25ED4"/>
    <w:rsid w:val="00C31CAA"/>
    <w:rsid w:val="00C4210B"/>
    <w:rsid w:val="00C55010"/>
    <w:rsid w:val="00C55646"/>
    <w:rsid w:val="00C56086"/>
    <w:rsid w:val="00C576E9"/>
    <w:rsid w:val="00C67892"/>
    <w:rsid w:val="00C70562"/>
    <w:rsid w:val="00C80649"/>
    <w:rsid w:val="00CB14E1"/>
    <w:rsid w:val="00CC2368"/>
    <w:rsid w:val="00CC2F09"/>
    <w:rsid w:val="00CD30BA"/>
    <w:rsid w:val="00CE300C"/>
    <w:rsid w:val="00D046A9"/>
    <w:rsid w:val="00D1216B"/>
    <w:rsid w:val="00D23DE0"/>
    <w:rsid w:val="00D40C8A"/>
    <w:rsid w:val="00D656B5"/>
    <w:rsid w:val="00D91731"/>
    <w:rsid w:val="00DD6C58"/>
    <w:rsid w:val="00E334BA"/>
    <w:rsid w:val="00E400EF"/>
    <w:rsid w:val="00E522FC"/>
    <w:rsid w:val="00E56536"/>
    <w:rsid w:val="00E67024"/>
    <w:rsid w:val="00E671C9"/>
    <w:rsid w:val="00E84539"/>
    <w:rsid w:val="00EA6402"/>
    <w:rsid w:val="00EB4414"/>
    <w:rsid w:val="00EB4F53"/>
    <w:rsid w:val="00EB537E"/>
    <w:rsid w:val="00EC5A4F"/>
    <w:rsid w:val="00EF2D98"/>
    <w:rsid w:val="00F008A3"/>
    <w:rsid w:val="00F46015"/>
    <w:rsid w:val="00F90D07"/>
    <w:rsid w:val="00FB6A94"/>
    <w:rsid w:val="00FD4A1C"/>
    <w:rsid w:val="00FD5D4C"/>
    <w:rsid w:val="00FE49C9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9295"/>
  <w15:chartTrackingRefBased/>
  <w15:docId w15:val="{B3C1104F-8E71-4D1B-812A-5F724156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C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86/s13104-021-05735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08/MHSI-03-2017-0016" TargetMode="External"/><Relationship Id="rId5" Type="http://schemas.openxmlformats.org/officeDocument/2006/relationships/hyperlink" Target="https://doi.org/10.1186/s12888-020-02923-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Gillard, Steve</dc:creator>
  <cp:keywords/>
  <dc:description/>
  <cp:lastModifiedBy>Sarah White</cp:lastModifiedBy>
  <cp:revision>20</cp:revision>
  <dcterms:created xsi:type="dcterms:W3CDTF">2022-05-16T10:36:00Z</dcterms:created>
  <dcterms:modified xsi:type="dcterms:W3CDTF">2022-06-23T09:55:00Z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2022-03-24T20:30:10Z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8b404028-d616-45dd-8f1a-47d455a359db</vt:lpwstr>
  </property>
  <property fmtid="{D5CDD505-2E9C-101B-9397-08002B2CF9AE}" pid="8" name="MSIP_Label_06c24981-b6df-48f8-949b-0896357b9b03_ContentBits">
    <vt:lpwstr>0</vt:lpwstr>
  </property>
</Properties>
</file>