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3EAA" w14:textId="77777777" w:rsidR="00D26F4D" w:rsidRPr="002404C7" w:rsidRDefault="00D26F4D" w:rsidP="00D26F4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87139">
        <w:rPr>
          <w:rFonts w:ascii="Times New Roman" w:hAnsi="Times New Roman" w:cs="Times New Roman"/>
          <w:b/>
          <w:bCs/>
        </w:rPr>
        <w:t xml:space="preserve">Varietal differences influence arsenic and lead contamination of rice grown in mining impacted agricultural fields of Zamfara State, Nigeria </w:t>
      </w:r>
    </w:p>
    <w:p w14:paraId="4DE8D074" w14:textId="2A0B1EE7" w:rsidR="00D26F4D" w:rsidRPr="002404C7" w:rsidRDefault="00D26F4D" w:rsidP="00D26F4D">
      <w:pPr>
        <w:pStyle w:val="NormalWeb"/>
        <w:spacing w:before="0" w:beforeAutospacing="0" w:after="0" w:afterAutospacing="0" w:line="360" w:lineRule="auto"/>
      </w:pPr>
      <w:r>
        <w:t>Jajati Mandal</w:t>
      </w:r>
      <w:r w:rsidRPr="2F440E17">
        <w:rPr>
          <w:vertAlign w:val="superscript"/>
        </w:rPr>
        <w:t>a*</w:t>
      </w:r>
      <w:r>
        <w:t>, Waheed Ariyo Bakare</w:t>
      </w:r>
      <w:r w:rsidR="00873925" w:rsidRPr="00873925">
        <w:rPr>
          <w:vertAlign w:val="superscript"/>
        </w:rPr>
        <w:t>a</w:t>
      </w:r>
      <w:r w:rsidR="00873925">
        <w:rPr>
          <w:vertAlign w:val="superscript"/>
        </w:rPr>
        <w:t>,</w:t>
      </w:r>
      <w:r>
        <w:rPr>
          <w:vertAlign w:val="superscript"/>
        </w:rPr>
        <w:t>b</w:t>
      </w:r>
      <w:r>
        <w:t>, Mohammad Mahmudur Rahman</w:t>
      </w:r>
      <w:r>
        <w:rPr>
          <w:vertAlign w:val="superscript"/>
        </w:rPr>
        <w:t>c</w:t>
      </w:r>
      <w:r>
        <w:t>, Md. Aminur Rahman</w:t>
      </w:r>
      <w:r>
        <w:rPr>
          <w:vertAlign w:val="superscript"/>
        </w:rPr>
        <w:t>c</w:t>
      </w:r>
      <w:r>
        <w:t>, Abu Bakkar Siddique</w:t>
      </w:r>
      <w:r>
        <w:rPr>
          <w:vertAlign w:val="superscript"/>
        </w:rPr>
        <w:t>c</w:t>
      </w:r>
      <w:r>
        <w:t>, Effiom Oku</w:t>
      </w:r>
      <w:r>
        <w:rPr>
          <w:vertAlign w:val="superscript"/>
        </w:rPr>
        <w:t>d</w:t>
      </w:r>
      <w:r>
        <w:t xml:space="preserve"> Michael D. Wood</w:t>
      </w:r>
      <w:r w:rsidRPr="2F440E17">
        <w:rPr>
          <w:vertAlign w:val="superscript"/>
        </w:rPr>
        <w:t>a</w:t>
      </w:r>
      <w:r>
        <w:t>, Simon M. Hutchinson</w:t>
      </w:r>
      <w:r w:rsidRPr="2F440E17">
        <w:rPr>
          <w:vertAlign w:val="superscript"/>
        </w:rPr>
        <w:t>a</w:t>
      </w:r>
      <w:r>
        <w:t xml:space="preserve"> and Debapriya Mondal</w:t>
      </w:r>
      <w:r>
        <w:rPr>
          <w:vertAlign w:val="superscript"/>
        </w:rPr>
        <w:t>e</w:t>
      </w:r>
      <w:r w:rsidRPr="2F440E17">
        <w:rPr>
          <w:vertAlign w:val="superscript"/>
        </w:rPr>
        <w:t>*</w:t>
      </w:r>
    </w:p>
    <w:p w14:paraId="7791E407" w14:textId="77777777" w:rsidR="00D26F4D" w:rsidRDefault="00D26F4D" w:rsidP="00D26F4D">
      <w:pPr>
        <w:pStyle w:val="NormalWeb"/>
        <w:spacing w:before="0" w:beforeAutospacing="0" w:after="0" w:afterAutospacing="0" w:line="360" w:lineRule="auto"/>
        <w:rPr>
          <w:rFonts w:eastAsia="Calibri"/>
          <w:i/>
        </w:rPr>
      </w:pPr>
      <w:r w:rsidRPr="002404C7">
        <w:rPr>
          <w:vertAlign w:val="superscript"/>
        </w:rPr>
        <w:t xml:space="preserve">a </w:t>
      </w:r>
      <w:r w:rsidRPr="002404C7">
        <w:rPr>
          <w:rFonts w:eastAsia="Calibri"/>
          <w:i/>
        </w:rPr>
        <w:t>School of Science, Engineering and Environment, University of Salford, Manchester, M5 4WT, United Kingdom.</w:t>
      </w:r>
    </w:p>
    <w:p w14:paraId="32E5E458" w14:textId="77777777" w:rsidR="00D26F4D" w:rsidRPr="002404C7" w:rsidRDefault="00D26F4D" w:rsidP="00D26F4D">
      <w:pPr>
        <w:pStyle w:val="NormalWeb"/>
        <w:spacing w:before="0" w:beforeAutospacing="0" w:after="0" w:afterAutospacing="0" w:line="360" w:lineRule="auto"/>
        <w:rPr>
          <w:rFonts w:eastAsia="Calibri"/>
          <w:i/>
        </w:rPr>
      </w:pPr>
      <w:r>
        <w:rPr>
          <w:rFonts w:eastAsia="Calibri"/>
          <w:i/>
          <w:vertAlign w:val="superscript"/>
        </w:rPr>
        <w:t>b</w:t>
      </w:r>
      <w:r w:rsidRPr="000F505A">
        <w:rPr>
          <w:rFonts w:eastAsia="Calibri"/>
          <w:i/>
        </w:rPr>
        <w:t>Department of Disease Control and Prevent, Africa Centre for Disease Control and Prevention (Africa CDC), Addis Ababa, Ethiopia.</w:t>
      </w:r>
    </w:p>
    <w:p w14:paraId="3875CAED" w14:textId="77777777" w:rsidR="00D26F4D" w:rsidRDefault="00D26F4D" w:rsidP="00D26F4D">
      <w:pPr>
        <w:pStyle w:val="NormalWeb"/>
        <w:spacing w:before="0" w:beforeAutospacing="0" w:after="0" w:afterAutospacing="0" w:line="360" w:lineRule="auto"/>
        <w:rPr>
          <w:rFonts w:eastAsia="Calibri"/>
          <w:i/>
        </w:rPr>
      </w:pPr>
      <w:r>
        <w:rPr>
          <w:rFonts w:eastAsia="Calibri"/>
          <w:iCs/>
          <w:vertAlign w:val="superscript"/>
        </w:rPr>
        <w:t>c</w:t>
      </w:r>
      <w:r w:rsidRPr="002404C7">
        <w:rPr>
          <w:rFonts w:eastAsia="Calibri"/>
          <w:i/>
        </w:rPr>
        <w:t>Global Centre for Environmental Remediation (GCER), College of Engineering, Science and Environment, The University of Newcastle, Callaghan, NSW 2308, Australia.</w:t>
      </w:r>
    </w:p>
    <w:p w14:paraId="19F6C077" w14:textId="77777777" w:rsidR="00D26F4D" w:rsidRPr="002404C7" w:rsidRDefault="00D26F4D" w:rsidP="00D26F4D">
      <w:pPr>
        <w:pStyle w:val="NormalWeb"/>
        <w:spacing w:before="0" w:beforeAutospacing="0" w:after="0" w:afterAutospacing="0" w:line="360" w:lineRule="auto"/>
        <w:rPr>
          <w:rFonts w:eastAsia="Calibri"/>
          <w:i/>
        </w:rPr>
      </w:pPr>
      <w:r>
        <w:rPr>
          <w:rFonts w:eastAsia="Calibri"/>
          <w:i/>
          <w:vertAlign w:val="superscript"/>
        </w:rPr>
        <w:t>d</w:t>
      </w:r>
      <w:r w:rsidRPr="0072295A">
        <w:rPr>
          <w:rFonts w:eastAsia="Calibri"/>
          <w:i/>
        </w:rPr>
        <w:t>Department of Soil Science, University of Abuja</w:t>
      </w:r>
      <w:r>
        <w:rPr>
          <w:rFonts w:eastAsia="Calibri"/>
          <w:i/>
        </w:rPr>
        <w:t>,</w:t>
      </w:r>
      <w:r w:rsidRPr="0072295A">
        <w:rPr>
          <w:rFonts w:eastAsia="Calibri"/>
          <w:i/>
        </w:rPr>
        <w:t xml:space="preserve"> Nigeria</w:t>
      </w:r>
    </w:p>
    <w:p w14:paraId="2A424AF5" w14:textId="5493D7CA" w:rsidR="00D26F4D" w:rsidRPr="002404C7" w:rsidRDefault="00D26F4D" w:rsidP="00D26F4D">
      <w:pPr>
        <w:pStyle w:val="NormalWeb"/>
        <w:spacing w:before="0" w:beforeAutospacing="0" w:after="0" w:afterAutospacing="0" w:line="360" w:lineRule="auto"/>
        <w:rPr>
          <w:i/>
        </w:rPr>
      </w:pPr>
      <w:r>
        <w:rPr>
          <w:iCs/>
          <w:vertAlign w:val="superscript"/>
        </w:rPr>
        <w:t>e</w:t>
      </w:r>
      <w:r w:rsidRPr="002404C7">
        <w:rPr>
          <w:iCs/>
          <w:vertAlign w:val="superscript"/>
        </w:rPr>
        <w:t xml:space="preserve"> </w:t>
      </w:r>
      <w:r w:rsidRPr="002404C7">
        <w:rPr>
          <w:i/>
        </w:rPr>
        <w:t>Institute of Medical and Biomedical Education, St. George’s University of London,</w:t>
      </w:r>
      <w:r w:rsidR="003D77DC" w:rsidRPr="003D77DC">
        <w:rPr>
          <w:i/>
        </w:rPr>
        <w:t xml:space="preserve"> </w:t>
      </w:r>
      <w:r w:rsidR="003D77DC" w:rsidRPr="0075394A">
        <w:rPr>
          <w:i/>
        </w:rPr>
        <w:t>SW17 0RE</w:t>
      </w:r>
      <w:r w:rsidR="003D77DC">
        <w:rPr>
          <w:i/>
        </w:rPr>
        <w:t xml:space="preserve">, </w:t>
      </w:r>
      <w:r w:rsidRPr="002404C7">
        <w:rPr>
          <w:i/>
        </w:rPr>
        <w:t xml:space="preserve"> United Kingdom</w:t>
      </w:r>
    </w:p>
    <w:p w14:paraId="4A775657" w14:textId="4C42558C" w:rsidR="004A370B" w:rsidRDefault="00D26F4D" w:rsidP="00D26F4D">
      <w:pPr>
        <w:rPr>
          <w:rFonts w:ascii="Times New Roman" w:hAnsi="Times New Roman" w:cs="Times New Roman"/>
        </w:rPr>
      </w:pPr>
      <w:r w:rsidRPr="002404C7">
        <w:rPr>
          <w:iCs/>
          <w:vertAlign w:val="superscript"/>
        </w:rPr>
        <w:t>*</w:t>
      </w:r>
      <w:r w:rsidRPr="002404C7">
        <w:rPr>
          <w:iCs/>
        </w:rPr>
        <w:t xml:space="preserve"> </w:t>
      </w:r>
      <w:r w:rsidRPr="002404C7">
        <w:rPr>
          <w:b/>
          <w:bCs/>
          <w:i/>
        </w:rPr>
        <w:t>Corresponding author</w:t>
      </w:r>
      <w:r w:rsidRPr="002404C7">
        <w:rPr>
          <w:iCs/>
        </w:rPr>
        <w:t xml:space="preserve">: </w:t>
      </w:r>
      <w:hyperlink r:id="rId7" w:history="1">
        <w:r w:rsidRPr="00D26F4D">
          <w:rPr>
            <w:rStyle w:val="Hyperlink"/>
            <w:rFonts w:ascii="Times New Roman" w:hAnsi="Times New Roman" w:cs="Times New Roman"/>
            <w:iCs/>
          </w:rPr>
          <w:t>J.Mandal1@edu.salford.ac.uk</w:t>
        </w:r>
      </w:hyperlink>
      <w:r w:rsidRPr="00D26F4D">
        <w:rPr>
          <w:rFonts w:ascii="Times New Roman" w:hAnsi="Times New Roman" w:cs="Times New Roman"/>
          <w:iCs/>
        </w:rPr>
        <w:t xml:space="preserve"> , </w:t>
      </w:r>
      <w:hyperlink r:id="rId8" w:history="1">
        <w:r w:rsidRPr="00D26F4D">
          <w:rPr>
            <w:rStyle w:val="Hyperlink"/>
            <w:rFonts w:ascii="Times New Roman" w:hAnsi="Times New Roman" w:cs="Times New Roman"/>
            <w:iCs/>
          </w:rPr>
          <w:t>dmondal@sgul.ac.uk</w:t>
        </w:r>
      </w:hyperlink>
    </w:p>
    <w:p w14:paraId="26C13536" w14:textId="5D231B14" w:rsidR="00D26F4D" w:rsidRDefault="00D26F4D" w:rsidP="00754360">
      <w:pPr>
        <w:rPr>
          <w:rFonts w:ascii="Times New Roman" w:hAnsi="Times New Roman" w:cs="Times New Roman"/>
        </w:rPr>
      </w:pPr>
    </w:p>
    <w:p w14:paraId="26D2AC87" w14:textId="7B317DD9" w:rsidR="00D26F4D" w:rsidRDefault="00D26F4D" w:rsidP="00754360">
      <w:pPr>
        <w:rPr>
          <w:rFonts w:ascii="Times New Roman" w:hAnsi="Times New Roman" w:cs="Times New Roman"/>
        </w:rPr>
      </w:pPr>
    </w:p>
    <w:p w14:paraId="34B5E0A0" w14:textId="40771817" w:rsidR="00D26F4D" w:rsidRDefault="00D26F4D" w:rsidP="00754360">
      <w:pPr>
        <w:rPr>
          <w:rFonts w:ascii="Times New Roman" w:hAnsi="Times New Roman" w:cs="Times New Roman"/>
        </w:rPr>
      </w:pPr>
    </w:p>
    <w:p w14:paraId="33E40C83" w14:textId="4EC0D57B" w:rsidR="00D26F4D" w:rsidRDefault="00D26F4D" w:rsidP="00754360">
      <w:pPr>
        <w:rPr>
          <w:rFonts w:ascii="Times New Roman" w:hAnsi="Times New Roman" w:cs="Times New Roman"/>
        </w:rPr>
      </w:pPr>
    </w:p>
    <w:p w14:paraId="56CAABFF" w14:textId="38352716" w:rsidR="00D26F4D" w:rsidRDefault="00D26F4D" w:rsidP="00754360">
      <w:pPr>
        <w:rPr>
          <w:rFonts w:ascii="Times New Roman" w:hAnsi="Times New Roman" w:cs="Times New Roman"/>
        </w:rPr>
      </w:pPr>
    </w:p>
    <w:p w14:paraId="6A293B79" w14:textId="3F3B1D8D" w:rsidR="00D26F4D" w:rsidRDefault="00D26F4D" w:rsidP="00754360">
      <w:pPr>
        <w:rPr>
          <w:rFonts w:ascii="Times New Roman" w:hAnsi="Times New Roman" w:cs="Times New Roman"/>
        </w:rPr>
      </w:pPr>
    </w:p>
    <w:p w14:paraId="59E96FFB" w14:textId="6B79CE24" w:rsidR="00D26F4D" w:rsidRDefault="00D26F4D" w:rsidP="00754360">
      <w:pPr>
        <w:rPr>
          <w:rFonts w:ascii="Times New Roman" w:hAnsi="Times New Roman" w:cs="Times New Roman"/>
        </w:rPr>
      </w:pPr>
    </w:p>
    <w:p w14:paraId="3AE632BD" w14:textId="2C3559A6" w:rsidR="00D26F4D" w:rsidRDefault="00D26F4D" w:rsidP="00754360">
      <w:pPr>
        <w:rPr>
          <w:rFonts w:ascii="Times New Roman" w:hAnsi="Times New Roman" w:cs="Times New Roman"/>
        </w:rPr>
      </w:pPr>
    </w:p>
    <w:p w14:paraId="15BCF8BE" w14:textId="0D9F56C9" w:rsidR="00D26F4D" w:rsidRDefault="00D26F4D" w:rsidP="00754360">
      <w:pPr>
        <w:rPr>
          <w:rFonts w:ascii="Times New Roman" w:hAnsi="Times New Roman" w:cs="Times New Roman"/>
        </w:rPr>
      </w:pPr>
    </w:p>
    <w:p w14:paraId="34D1149E" w14:textId="5410C2B2" w:rsidR="00D26F4D" w:rsidRDefault="00D26F4D" w:rsidP="00754360">
      <w:pPr>
        <w:rPr>
          <w:rFonts w:ascii="Times New Roman" w:hAnsi="Times New Roman" w:cs="Times New Roman"/>
        </w:rPr>
      </w:pPr>
    </w:p>
    <w:p w14:paraId="220A0394" w14:textId="7538013B" w:rsidR="00D26F4D" w:rsidRDefault="00D26F4D" w:rsidP="00754360">
      <w:pPr>
        <w:rPr>
          <w:rFonts w:ascii="Times New Roman" w:hAnsi="Times New Roman" w:cs="Times New Roman"/>
        </w:rPr>
      </w:pPr>
    </w:p>
    <w:p w14:paraId="009424AE" w14:textId="4E4FDE95" w:rsidR="00D26F4D" w:rsidRDefault="00D26F4D" w:rsidP="00754360">
      <w:pPr>
        <w:rPr>
          <w:rFonts w:ascii="Times New Roman" w:hAnsi="Times New Roman" w:cs="Times New Roman"/>
        </w:rPr>
      </w:pPr>
    </w:p>
    <w:p w14:paraId="691ADCE2" w14:textId="4698BED7" w:rsidR="00D26F4D" w:rsidRDefault="00D26F4D" w:rsidP="00754360">
      <w:pPr>
        <w:rPr>
          <w:rFonts w:ascii="Times New Roman" w:hAnsi="Times New Roman" w:cs="Times New Roman"/>
        </w:rPr>
      </w:pPr>
    </w:p>
    <w:p w14:paraId="6CDE17CB" w14:textId="1F43B0D9" w:rsidR="00D26F4D" w:rsidRDefault="00D26F4D" w:rsidP="00754360">
      <w:pPr>
        <w:rPr>
          <w:rFonts w:ascii="Times New Roman" w:hAnsi="Times New Roman" w:cs="Times New Roman"/>
        </w:rPr>
      </w:pPr>
    </w:p>
    <w:p w14:paraId="02E4301B" w14:textId="071622ED" w:rsidR="00D26F4D" w:rsidRDefault="00D26F4D" w:rsidP="00754360">
      <w:pPr>
        <w:rPr>
          <w:rFonts w:ascii="Times New Roman" w:hAnsi="Times New Roman" w:cs="Times New Roman"/>
        </w:rPr>
      </w:pPr>
    </w:p>
    <w:p w14:paraId="77468A88" w14:textId="683D6939" w:rsidR="00D26F4D" w:rsidRDefault="00D26F4D" w:rsidP="00754360">
      <w:pPr>
        <w:rPr>
          <w:rFonts w:ascii="Times New Roman" w:hAnsi="Times New Roman" w:cs="Times New Roman"/>
        </w:rPr>
      </w:pPr>
    </w:p>
    <w:p w14:paraId="16FA9AEF" w14:textId="27167388" w:rsidR="00D26F4D" w:rsidRDefault="00D26F4D" w:rsidP="00754360">
      <w:pPr>
        <w:rPr>
          <w:rFonts w:ascii="Times New Roman" w:hAnsi="Times New Roman" w:cs="Times New Roman"/>
        </w:rPr>
      </w:pPr>
    </w:p>
    <w:p w14:paraId="235ADE6E" w14:textId="7013FA60" w:rsidR="00D26F4D" w:rsidRDefault="00D26F4D" w:rsidP="00754360">
      <w:pPr>
        <w:rPr>
          <w:rFonts w:ascii="Times New Roman" w:hAnsi="Times New Roman" w:cs="Times New Roman"/>
        </w:rPr>
      </w:pPr>
    </w:p>
    <w:p w14:paraId="49791B9A" w14:textId="4624BDFC" w:rsidR="00D26F4D" w:rsidRDefault="00D26F4D" w:rsidP="00754360">
      <w:pPr>
        <w:rPr>
          <w:rFonts w:ascii="Times New Roman" w:hAnsi="Times New Roman" w:cs="Times New Roman"/>
        </w:rPr>
      </w:pPr>
    </w:p>
    <w:p w14:paraId="0A993AA0" w14:textId="336AC9F1" w:rsidR="00D26F4D" w:rsidRDefault="00D26F4D" w:rsidP="00754360">
      <w:pPr>
        <w:rPr>
          <w:rFonts w:ascii="Times New Roman" w:hAnsi="Times New Roman" w:cs="Times New Roman"/>
        </w:rPr>
      </w:pPr>
    </w:p>
    <w:p w14:paraId="22D1F6C6" w14:textId="6BF4C3B2" w:rsidR="00D26F4D" w:rsidRDefault="00D26F4D" w:rsidP="00754360">
      <w:pPr>
        <w:rPr>
          <w:rFonts w:ascii="Times New Roman" w:hAnsi="Times New Roman" w:cs="Times New Roman"/>
        </w:rPr>
      </w:pPr>
    </w:p>
    <w:p w14:paraId="28048597" w14:textId="5085CA7F" w:rsidR="00D26F4D" w:rsidRDefault="00D26F4D" w:rsidP="00754360">
      <w:pPr>
        <w:rPr>
          <w:rFonts w:ascii="Times New Roman" w:hAnsi="Times New Roman" w:cs="Times New Roman"/>
        </w:rPr>
      </w:pPr>
    </w:p>
    <w:p w14:paraId="37B63F68" w14:textId="65AB4761" w:rsidR="00D26F4D" w:rsidRDefault="00D26F4D" w:rsidP="00754360">
      <w:pPr>
        <w:rPr>
          <w:rFonts w:ascii="Times New Roman" w:hAnsi="Times New Roman" w:cs="Times New Roman"/>
        </w:rPr>
      </w:pPr>
    </w:p>
    <w:p w14:paraId="76DE42D4" w14:textId="47B6C31D" w:rsidR="00D26F4D" w:rsidRDefault="00D26F4D" w:rsidP="00754360">
      <w:pPr>
        <w:rPr>
          <w:rFonts w:ascii="Times New Roman" w:hAnsi="Times New Roman" w:cs="Times New Roman"/>
        </w:rPr>
      </w:pPr>
    </w:p>
    <w:p w14:paraId="4968125E" w14:textId="38956A07" w:rsidR="00D26F4D" w:rsidRDefault="00D26F4D" w:rsidP="00754360">
      <w:pPr>
        <w:rPr>
          <w:rFonts w:ascii="Times New Roman" w:hAnsi="Times New Roman" w:cs="Times New Roman"/>
        </w:rPr>
      </w:pPr>
    </w:p>
    <w:p w14:paraId="57116C21" w14:textId="526E02CE" w:rsidR="00D26F4D" w:rsidRDefault="00D26F4D" w:rsidP="00754360">
      <w:pPr>
        <w:rPr>
          <w:rFonts w:ascii="Times New Roman" w:hAnsi="Times New Roman" w:cs="Times New Roman"/>
        </w:rPr>
      </w:pPr>
    </w:p>
    <w:p w14:paraId="616E8A5A" w14:textId="77777777" w:rsidR="00D26F4D" w:rsidRDefault="00D26F4D" w:rsidP="00754360">
      <w:pPr>
        <w:rPr>
          <w:rFonts w:ascii="Times New Roman" w:hAnsi="Times New Roman" w:cs="Times New Roman"/>
        </w:rPr>
      </w:pPr>
    </w:p>
    <w:p w14:paraId="55A47014" w14:textId="77777777" w:rsidR="00191689" w:rsidRDefault="00191689" w:rsidP="00754360">
      <w:pPr>
        <w:rPr>
          <w:rFonts w:ascii="Times New Roman" w:hAnsi="Times New Roman" w:cs="Times New Roman"/>
        </w:rPr>
      </w:pPr>
    </w:p>
    <w:p w14:paraId="35DAFA7A" w14:textId="7E093D44" w:rsidR="007A571E" w:rsidRDefault="00646B64" w:rsidP="00754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Table </w:t>
      </w:r>
      <w:r w:rsidR="00A82FFA">
        <w:rPr>
          <w:rFonts w:ascii="Times New Roman" w:hAnsi="Times New Roman" w:cs="Times New Roman"/>
        </w:rPr>
        <w:t>S</w:t>
      </w:r>
      <w:r w:rsidR="00B05C6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Comparison between the </w:t>
      </w:r>
      <w:r w:rsidR="00F43289">
        <w:rPr>
          <w:rFonts w:ascii="Times New Roman" w:hAnsi="Times New Roman" w:cs="Times New Roman"/>
        </w:rPr>
        <w:t>varieties</w:t>
      </w:r>
      <w:r>
        <w:rPr>
          <w:rFonts w:ascii="Times New Roman" w:hAnsi="Times New Roman" w:cs="Times New Roman"/>
        </w:rPr>
        <w:t xml:space="preserve"> in terms of nutrient content in soil</w:t>
      </w:r>
    </w:p>
    <w:tbl>
      <w:tblPr>
        <w:tblStyle w:val="TableGrid"/>
        <w:tblW w:w="11449" w:type="dxa"/>
        <w:tblInd w:w="-1139" w:type="dxa"/>
        <w:tblLook w:val="04A0" w:firstRow="1" w:lastRow="0" w:firstColumn="1" w:lastColumn="0" w:noHBand="0" w:noVBand="1"/>
      </w:tblPr>
      <w:tblGrid>
        <w:gridCol w:w="2211"/>
        <w:gridCol w:w="1114"/>
        <w:gridCol w:w="1251"/>
        <w:gridCol w:w="1115"/>
        <w:gridCol w:w="1188"/>
        <w:gridCol w:w="1227"/>
        <w:gridCol w:w="1115"/>
        <w:gridCol w:w="1115"/>
        <w:gridCol w:w="1113"/>
      </w:tblGrid>
      <w:tr w:rsidR="006C2AD0" w:rsidRPr="00706F40" w14:paraId="0DD5D407" w14:textId="5DA651AA" w:rsidTr="006C2AD0">
        <w:trPr>
          <w:trHeight w:val="496"/>
        </w:trPr>
        <w:tc>
          <w:tcPr>
            <w:tcW w:w="2211" w:type="dxa"/>
          </w:tcPr>
          <w:p w14:paraId="49F30F20" w14:textId="77777777" w:rsidR="006C2AD0" w:rsidRPr="00493EEB" w:rsidRDefault="006C2AD0" w:rsidP="003C79EE">
            <w:pPr>
              <w:rPr>
                <w:rFonts w:ascii="Times New Roman" w:hAnsi="Times New Roman" w:cs="Times New Roman"/>
                <w:b/>
                <w:bCs/>
              </w:rPr>
            </w:pPr>
            <w:r w:rsidRPr="00493EEB">
              <w:rPr>
                <w:rFonts w:ascii="Times New Roman" w:hAnsi="Times New Roman" w:cs="Times New Roman"/>
                <w:b/>
                <w:bCs/>
              </w:rPr>
              <w:t>Variety</w:t>
            </w:r>
          </w:p>
        </w:tc>
        <w:tc>
          <w:tcPr>
            <w:tcW w:w="1114" w:type="dxa"/>
          </w:tcPr>
          <w:p w14:paraId="71798A30" w14:textId="77777777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 xml:space="preserve">K </w:t>
            </w:r>
          </w:p>
          <w:p w14:paraId="0C9820A2" w14:textId="5EB73B5D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(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mg Kg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1251" w:type="dxa"/>
          </w:tcPr>
          <w:p w14:paraId="16C627F0" w14:textId="77777777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Ca</w:t>
            </w:r>
          </w:p>
          <w:p w14:paraId="4328B0CE" w14:textId="4AF6E5FF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(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mg Kg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1115" w:type="dxa"/>
          </w:tcPr>
          <w:p w14:paraId="112CFD85" w14:textId="77777777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Mg</w:t>
            </w:r>
          </w:p>
          <w:p w14:paraId="0B13B365" w14:textId="06068434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(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mg Kg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1188" w:type="dxa"/>
          </w:tcPr>
          <w:p w14:paraId="430A6ACC" w14:textId="77777777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Fe</w:t>
            </w:r>
          </w:p>
          <w:p w14:paraId="5CD2A890" w14:textId="01AFFEE3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(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mg Kg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1227" w:type="dxa"/>
          </w:tcPr>
          <w:p w14:paraId="57D1F7B8" w14:textId="77777777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Mn</w:t>
            </w:r>
          </w:p>
          <w:p w14:paraId="27A2B99D" w14:textId="2D1942F6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(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mg Kg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1115" w:type="dxa"/>
          </w:tcPr>
          <w:p w14:paraId="3D2A9E2D" w14:textId="77777777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Zn</w:t>
            </w:r>
          </w:p>
          <w:p w14:paraId="2579D762" w14:textId="2702F0C7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(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mg Kg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1115" w:type="dxa"/>
          </w:tcPr>
          <w:p w14:paraId="36DBC042" w14:textId="77777777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Cu</w:t>
            </w:r>
          </w:p>
          <w:p w14:paraId="089B1CA8" w14:textId="276B8622" w:rsidR="006C2AD0" w:rsidRPr="00493EEB" w:rsidRDefault="006C2AD0" w:rsidP="003C79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(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mg Kg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1113" w:type="dxa"/>
          </w:tcPr>
          <w:p w14:paraId="650E082E" w14:textId="1939DBAA" w:rsidR="006C2AD0" w:rsidRPr="00493EEB" w:rsidRDefault="006C2AD0" w:rsidP="006C2A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Se</w:t>
            </w:r>
          </w:p>
          <w:p w14:paraId="5097DFEB" w14:textId="665CC2F2" w:rsidR="006C2AD0" w:rsidRPr="00493EEB" w:rsidRDefault="006C2AD0" w:rsidP="006C2A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93EE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(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mg Kg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93E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</w:tc>
      </w:tr>
      <w:tr w:rsidR="006C2AD0" w:rsidRPr="00706F40" w14:paraId="7843674D" w14:textId="6D760931" w:rsidTr="006C2AD0">
        <w:trPr>
          <w:trHeight w:val="269"/>
        </w:trPr>
        <w:tc>
          <w:tcPr>
            <w:tcW w:w="2211" w:type="dxa"/>
          </w:tcPr>
          <w:p w14:paraId="5F33DC12" w14:textId="77777777" w:rsidR="006C2AD0" w:rsidRPr="00706F40" w:rsidRDefault="006C2AD0" w:rsidP="00646B64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IRAT_170 (V1)</w:t>
            </w:r>
          </w:p>
        </w:tc>
        <w:tc>
          <w:tcPr>
            <w:tcW w:w="1114" w:type="dxa"/>
          </w:tcPr>
          <w:p w14:paraId="638E7BF9" w14:textId="4141CC04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1470.76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6C36ECB3" w14:textId="7A4FEA0E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1487.11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122388CA" w14:textId="2593F7E2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706F40">
              <w:rPr>
                <w:rFonts w:ascii="Times New Roman" w:hAnsi="Times New Roman" w:cs="Times New Roman"/>
              </w:rPr>
              <w:t>1819.36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5295C4FE" w14:textId="68D05C11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16599.38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21127CB2" w14:textId="12A84CF5" w:rsidR="006C2AD0" w:rsidRPr="00706F40" w:rsidRDefault="006C2AD0" w:rsidP="00646B64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179.77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4FB4A471" w14:textId="0D4F8E6E" w:rsidR="006C2AD0" w:rsidRPr="00706F40" w:rsidRDefault="006C2AD0" w:rsidP="00646B64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11.03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4024AE12" w14:textId="0BD10DE3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10.48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644BA04C" w14:textId="2C0531BF" w:rsidR="006C2AD0" w:rsidRPr="006C2AD0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0.23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32C0AAA2" w14:textId="44517B6B" w:rsidTr="006C2AD0">
        <w:trPr>
          <w:trHeight w:val="269"/>
        </w:trPr>
        <w:tc>
          <w:tcPr>
            <w:tcW w:w="2211" w:type="dxa"/>
          </w:tcPr>
          <w:p w14:paraId="4CDEDE79" w14:textId="77777777" w:rsidR="006C2AD0" w:rsidRPr="00706F40" w:rsidRDefault="006C2AD0" w:rsidP="00646B64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SIPI_692033 (V2)</w:t>
            </w:r>
          </w:p>
        </w:tc>
        <w:tc>
          <w:tcPr>
            <w:tcW w:w="1114" w:type="dxa"/>
          </w:tcPr>
          <w:p w14:paraId="1D099835" w14:textId="143C875A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1549.30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1420F157" w14:textId="66D313DE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1490.80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4ED7400A" w14:textId="38994DDA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1709.05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342EE6D3" w14:textId="1C68F84E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16268.77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71E8F029" w14:textId="5D9D11F1" w:rsidR="006C2AD0" w:rsidRPr="00706F40" w:rsidRDefault="006C2AD0" w:rsidP="00646B64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244.67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32341EFD" w14:textId="4017D4B9" w:rsidR="006C2AD0" w:rsidRPr="00706F40" w:rsidRDefault="006C2AD0" w:rsidP="00646B64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11.86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036F8208" w14:textId="6E0E63FA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12.00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04F8A2B9" w14:textId="5E52313F" w:rsidR="006C2AD0" w:rsidRPr="006C2AD0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0.24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1716BF9A" w14:textId="5187476E" w:rsidTr="006C2AD0">
        <w:trPr>
          <w:trHeight w:val="269"/>
        </w:trPr>
        <w:tc>
          <w:tcPr>
            <w:tcW w:w="2211" w:type="dxa"/>
          </w:tcPr>
          <w:p w14:paraId="245ECB04" w14:textId="77777777" w:rsidR="006C2AD0" w:rsidRPr="00706F40" w:rsidRDefault="006C2AD0" w:rsidP="00646B64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ITA_315 (V3)</w:t>
            </w:r>
          </w:p>
        </w:tc>
        <w:tc>
          <w:tcPr>
            <w:tcW w:w="1114" w:type="dxa"/>
          </w:tcPr>
          <w:p w14:paraId="639F1AD6" w14:textId="71214FA0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1337.57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69D58165" w14:textId="4AAE245C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1474.10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3ED1F0FC" w14:textId="6C4C793D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1707.58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447EBB0D" w14:textId="020A930B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17093.06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40ABBC6F" w14:textId="6DC63A91" w:rsidR="006C2AD0" w:rsidRPr="00706F40" w:rsidRDefault="006C2AD0" w:rsidP="00646B64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196.59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49C6BD24" w14:textId="6D4890F9" w:rsidR="006C2AD0" w:rsidRPr="00706F40" w:rsidRDefault="006C2AD0" w:rsidP="00646B64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10.87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04938D1A" w14:textId="391E5599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9.62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4DCC37F4" w14:textId="72FC31F5" w:rsidR="006C2AD0" w:rsidRPr="006C2AD0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0.20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2F16B6E0" w14:textId="2E8B622F" w:rsidTr="006C2AD0">
        <w:trPr>
          <w:trHeight w:val="269"/>
        </w:trPr>
        <w:tc>
          <w:tcPr>
            <w:tcW w:w="2211" w:type="dxa"/>
          </w:tcPr>
          <w:p w14:paraId="5EC1386E" w14:textId="77777777" w:rsidR="006C2AD0" w:rsidRPr="00706F40" w:rsidRDefault="006C2AD0" w:rsidP="00646B64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WITA_4 (V4)</w:t>
            </w:r>
          </w:p>
        </w:tc>
        <w:tc>
          <w:tcPr>
            <w:tcW w:w="1114" w:type="dxa"/>
          </w:tcPr>
          <w:p w14:paraId="359ECAB9" w14:textId="25F8955A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1428.92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27D3F13A" w14:textId="70B51294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1487.87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08DA05A1" w14:textId="4CD3F938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1788.61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7FD5C3E9" w14:textId="6AB7C424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16989.50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29B4265B" w14:textId="68C1BBB8" w:rsidR="006C2AD0" w:rsidRPr="00706F40" w:rsidRDefault="006C2AD0" w:rsidP="00646B64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177.04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508C490D" w14:textId="13EEA382" w:rsidR="006C2AD0" w:rsidRPr="00706F40" w:rsidRDefault="006C2AD0" w:rsidP="00646B64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10.89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220D4D26" w14:textId="5BC69816" w:rsidR="006C2AD0" w:rsidRPr="00646B64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10.04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3442770C" w14:textId="50156ABB" w:rsidR="006C2AD0" w:rsidRPr="006C2AD0" w:rsidRDefault="006C2AD0" w:rsidP="00646B6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04D28851" w14:textId="74DDD642" w:rsidTr="006C2AD0">
        <w:trPr>
          <w:trHeight w:val="269"/>
        </w:trPr>
        <w:tc>
          <w:tcPr>
            <w:tcW w:w="2211" w:type="dxa"/>
          </w:tcPr>
          <w:p w14:paraId="15726A7F" w14:textId="77777777" w:rsidR="006C2AD0" w:rsidRPr="00706F40" w:rsidRDefault="006C2AD0" w:rsidP="006C2AD0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NERICA_L19 (V5)</w:t>
            </w:r>
          </w:p>
        </w:tc>
        <w:tc>
          <w:tcPr>
            <w:tcW w:w="1114" w:type="dxa"/>
          </w:tcPr>
          <w:p w14:paraId="616C49AD" w14:textId="4C866AA5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1488.45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12534CE3" w14:textId="66A04108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1457.65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20B96E8B" w14:textId="7B0CAE16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1833.61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4404C041" w14:textId="26EC8D4C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16483.37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75F08230" w14:textId="6B4B632C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181.35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6802FC6C" w14:textId="4503803A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11.92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2EDAAD23" w14:textId="6CC56519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12.11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7D718614" w14:textId="60AC62F8" w:rsidR="006C2AD0" w:rsidRPr="006C2AD0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481B819D" w14:textId="0731A0E2" w:rsidTr="006C2AD0">
        <w:trPr>
          <w:trHeight w:val="283"/>
        </w:trPr>
        <w:tc>
          <w:tcPr>
            <w:tcW w:w="2211" w:type="dxa"/>
          </w:tcPr>
          <w:p w14:paraId="1BC43949" w14:textId="77777777" w:rsidR="006C2AD0" w:rsidRPr="00706F40" w:rsidRDefault="006C2AD0" w:rsidP="006C2AD0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NERICA_L34 (V6)</w:t>
            </w:r>
          </w:p>
        </w:tc>
        <w:tc>
          <w:tcPr>
            <w:tcW w:w="1114" w:type="dxa"/>
          </w:tcPr>
          <w:p w14:paraId="51D65F4A" w14:textId="5BB62AAF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1469.25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28127572" w14:textId="2CEBC9BE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1431.66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67306EE7" w14:textId="307F6C8B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1734.93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747A42DB" w14:textId="5BF55C86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16489.59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16861BDD" w14:textId="46288D50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181.12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2B1B749D" w14:textId="325B0E48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10.64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6D903330" w14:textId="6BC45981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10.05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15F5BC12" w14:textId="505DB888" w:rsidR="006C2AD0" w:rsidRPr="006C2AD0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0.20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11124BD1" w14:textId="0F3CBA56" w:rsidTr="006C2AD0">
        <w:trPr>
          <w:trHeight w:val="269"/>
        </w:trPr>
        <w:tc>
          <w:tcPr>
            <w:tcW w:w="2211" w:type="dxa"/>
          </w:tcPr>
          <w:p w14:paraId="62483AE0" w14:textId="77777777" w:rsidR="006C2AD0" w:rsidRPr="00706F40" w:rsidRDefault="006C2AD0" w:rsidP="006C2AD0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NCRO_49 (V7)</w:t>
            </w:r>
          </w:p>
        </w:tc>
        <w:tc>
          <w:tcPr>
            <w:tcW w:w="1114" w:type="dxa"/>
          </w:tcPr>
          <w:p w14:paraId="08079139" w14:textId="7690673E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1456.42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255AF620" w14:textId="6CA73ED6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1455.25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2DA0E8DE" w14:textId="2373CF5D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1723.24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3A790196" w14:textId="6EEB5832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16878.83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2233DACB" w14:textId="1CC2197F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180.18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03032327" w14:textId="6A3FB87F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11.22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78138F2B" w14:textId="66AA9994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11.22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27C526C6" w14:textId="367D1D96" w:rsidR="006C2AD0" w:rsidRPr="006C2AD0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0.21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66699808" w14:textId="516D2FE1" w:rsidTr="006C2AD0">
        <w:trPr>
          <w:trHeight w:val="269"/>
        </w:trPr>
        <w:tc>
          <w:tcPr>
            <w:tcW w:w="2211" w:type="dxa"/>
          </w:tcPr>
          <w:p w14:paraId="05F34920" w14:textId="77777777" w:rsidR="006C2AD0" w:rsidRPr="00706F40" w:rsidRDefault="006C2AD0" w:rsidP="006C2AD0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ART3_7L (V8)</w:t>
            </w:r>
          </w:p>
        </w:tc>
        <w:tc>
          <w:tcPr>
            <w:tcW w:w="1114" w:type="dxa"/>
          </w:tcPr>
          <w:p w14:paraId="61490CF1" w14:textId="1CD5B667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1453.22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4A825BDB" w14:textId="67227626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1411.86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060AC664" w14:textId="2CE6E579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1777.81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34706CAE" w14:textId="55A355FF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16868.63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2B04523B" w14:textId="5D58D209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177.04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7AA0FED5" w14:textId="2995BFE6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11.22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3CE824B6" w14:textId="3D145337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10.95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64D29C2F" w14:textId="78E4D7B5" w:rsidR="006C2AD0" w:rsidRPr="006C2AD0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064834EC" w14:textId="7EBEA1EB" w:rsidTr="006C2AD0">
        <w:trPr>
          <w:trHeight w:val="269"/>
        </w:trPr>
        <w:tc>
          <w:tcPr>
            <w:tcW w:w="2211" w:type="dxa"/>
          </w:tcPr>
          <w:p w14:paraId="7BFA6376" w14:textId="77777777" w:rsidR="006C2AD0" w:rsidRPr="00706F40" w:rsidRDefault="006C2AD0" w:rsidP="006C2AD0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ART_15 (V9)</w:t>
            </w:r>
          </w:p>
        </w:tc>
        <w:tc>
          <w:tcPr>
            <w:tcW w:w="1114" w:type="dxa"/>
          </w:tcPr>
          <w:p w14:paraId="4FC6B009" w14:textId="4DC35114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1438.67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145C2103" w14:textId="301B8AEA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1431.15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2D6B3E77" w14:textId="30FE1FC3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1704.19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7D482193" w14:textId="7626FDC3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16815.67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4DCB6E02" w14:textId="337E8640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166.64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4897D1A8" w14:textId="70EF9346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11.88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00001B1E" w14:textId="4FC9389A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10.54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7256B552" w14:textId="7E34413F" w:rsidR="006C2AD0" w:rsidRPr="006C2AD0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0.20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6C2AD0" w:rsidRPr="00706F40" w14:paraId="489DC8EE" w14:textId="0376FBDC" w:rsidTr="006C2AD0">
        <w:trPr>
          <w:trHeight w:val="255"/>
        </w:trPr>
        <w:tc>
          <w:tcPr>
            <w:tcW w:w="2211" w:type="dxa"/>
          </w:tcPr>
          <w:p w14:paraId="1B230579" w14:textId="77777777" w:rsidR="006C2AD0" w:rsidRPr="00706F40" w:rsidRDefault="006C2AD0" w:rsidP="006C2AD0">
            <w:pPr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Bisalayi (V10)</w:t>
            </w:r>
          </w:p>
        </w:tc>
        <w:tc>
          <w:tcPr>
            <w:tcW w:w="1114" w:type="dxa"/>
          </w:tcPr>
          <w:p w14:paraId="2995AE3A" w14:textId="590A46ED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1376.61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51" w:type="dxa"/>
          </w:tcPr>
          <w:p w14:paraId="6E49B48B" w14:textId="2BACF732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1473.46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1CA031A8" w14:textId="20153649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1749.12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88" w:type="dxa"/>
          </w:tcPr>
          <w:p w14:paraId="67569B16" w14:textId="50E211C8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17083.12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227" w:type="dxa"/>
          </w:tcPr>
          <w:p w14:paraId="3AA4CB07" w14:textId="17F11D12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175.02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1EDE7525" w14:textId="31F1D187" w:rsidR="006C2AD0" w:rsidRPr="00706F40" w:rsidRDefault="006C2AD0" w:rsidP="006C2AD0">
            <w:pPr>
              <w:jc w:val="center"/>
              <w:rPr>
                <w:rFonts w:ascii="Times New Roman" w:hAnsi="Times New Roman" w:cs="Times New Roman"/>
              </w:rPr>
            </w:pPr>
            <w:r w:rsidRPr="00706F40">
              <w:rPr>
                <w:rFonts w:ascii="Times New Roman" w:hAnsi="Times New Roman" w:cs="Times New Roman"/>
              </w:rPr>
              <w:t>11.39</w:t>
            </w:r>
            <w:r w:rsidRPr="00646B64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5" w:type="dxa"/>
          </w:tcPr>
          <w:p w14:paraId="364377A1" w14:textId="758D3AB1" w:rsidR="006C2AD0" w:rsidRPr="00646B64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11.79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113" w:type="dxa"/>
          </w:tcPr>
          <w:p w14:paraId="06A8DE26" w14:textId="35B80FE3" w:rsidR="006C2AD0" w:rsidRPr="006C2AD0" w:rsidRDefault="006C2AD0" w:rsidP="006C2A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0.22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</w:tbl>
    <w:p w14:paraId="37C2E07B" w14:textId="77777777" w:rsidR="003C79EE" w:rsidRDefault="003C79EE" w:rsidP="003C79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Means with same letter are not significantly different (p &lt; 0.01)</w:t>
      </w:r>
    </w:p>
    <w:p w14:paraId="4A2A9EC8" w14:textId="77777777" w:rsidR="003C79EE" w:rsidRDefault="003C79EE" w:rsidP="003C79EE">
      <w:pPr>
        <w:rPr>
          <w:rFonts w:ascii="Times New Roman" w:hAnsi="Times New Roman" w:cs="Times New Roman"/>
        </w:rPr>
      </w:pPr>
    </w:p>
    <w:p w14:paraId="2ABC54CE" w14:textId="160E2C0B" w:rsidR="003C79EE" w:rsidRDefault="003C79EE" w:rsidP="00754360">
      <w:pPr>
        <w:rPr>
          <w:rFonts w:ascii="Times New Roman" w:hAnsi="Times New Roman" w:cs="Times New Roman"/>
        </w:rPr>
      </w:pPr>
    </w:p>
    <w:p w14:paraId="38BC673B" w14:textId="2ED115FB" w:rsidR="003C79EE" w:rsidRDefault="003C79EE" w:rsidP="00754360">
      <w:pPr>
        <w:rPr>
          <w:rFonts w:ascii="Times New Roman" w:hAnsi="Times New Roman" w:cs="Times New Roman"/>
        </w:rPr>
      </w:pPr>
    </w:p>
    <w:p w14:paraId="7B312337" w14:textId="77777777" w:rsidR="003C79EE" w:rsidRPr="00840492" w:rsidRDefault="003C79EE" w:rsidP="00754360">
      <w:pPr>
        <w:rPr>
          <w:rFonts w:ascii="Times New Roman" w:hAnsi="Times New Roman" w:cs="Times New Roman"/>
        </w:rPr>
      </w:pPr>
    </w:p>
    <w:p w14:paraId="71F76782" w14:textId="77777777" w:rsidR="007A571E" w:rsidRDefault="007A571E" w:rsidP="007D2E3E">
      <w:pPr>
        <w:rPr>
          <w:rFonts w:ascii="Times New Roman" w:hAnsi="Times New Roman" w:cs="Times New Roman"/>
          <w:noProof/>
        </w:rPr>
      </w:pPr>
    </w:p>
    <w:p w14:paraId="196BD1D0" w14:textId="1458D07C" w:rsidR="00027598" w:rsidRPr="00027598" w:rsidRDefault="00027598" w:rsidP="007D2E3E">
      <w:pPr>
        <w:rPr>
          <w:rFonts w:ascii="Times New Roman" w:hAnsi="Times New Roman" w:cs="Times New Roman"/>
          <w:noProof/>
        </w:rPr>
      </w:pPr>
    </w:p>
    <w:p w14:paraId="0EDD2518" w14:textId="37C27CBC" w:rsidR="00763679" w:rsidRDefault="00763679" w:rsidP="007A571E">
      <w:pPr>
        <w:jc w:val="center"/>
        <w:rPr>
          <w:rFonts w:ascii="Times New Roman" w:hAnsi="Times New Roman" w:cs="Times New Roman"/>
          <w:noProof/>
        </w:rPr>
      </w:pPr>
    </w:p>
    <w:p w14:paraId="659A0014" w14:textId="39F8D812" w:rsidR="00763679" w:rsidRDefault="00763679" w:rsidP="007A571E">
      <w:pPr>
        <w:jc w:val="center"/>
        <w:rPr>
          <w:rFonts w:ascii="Times New Roman" w:hAnsi="Times New Roman" w:cs="Times New Roman"/>
          <w:noProof/>
        </w:rPr>
      </w:pPr>
    </w:p>
    <w:p w14:paraId="41F87239" w14:textId="555ABCC6" w:rsidR="00763679" w:rsidRDefault="00763679" w:rsidP="007A571E">
      <w:pPr>
        <w:jc w:val="center"/>
        <w:rPr>
          <w:rFonts w:ascii="Times New Roman" w:hAnsi="Times New Roman" w:cs="Times New Roman"/>
          <w:noProof/>
        </w:rPr>
      </w:pPr>
    </w:p>
    <w:p w14:paraId="63AD3188" w14:textId="4E43F756" w:rsidR="00763679" w:rsidRDefault="00763679" w:rsidP="007A571E">
      <w:pPr>
        <w:jc w:val="center"/>
        <w:rPr>
          <w:rFonts w:ascii="Times New Roman" w:hAnsi="Times New Roman" w:cs="Times New Roman"/>
          <w:noProof/>
        </w:rPr>
      </w:pPr>
    </w:p>
    <w:p w14:paraId="2A4449E6" w14:textId="77777777" w:rsidR="00E76F30" w:rsidRDefault="00E76F30" w:rsidP="007A571E">
      <w:pPr>
        <w:jc w:val="center"/>
        <w:rPr>
          <w:rFonts w:ascii="Times New Roman" w:hAnsi="Times New Roman" w:cs="Times New Roman"/>
          <w:noProof/>
        </w:rPr>
        <w:sectPr w:rsidR="00E76F30" w:rsidSect="00A82FFA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91A8141" w14:textId="2FC6C513" w:rsidR="00D62D8D" w:rsidRDefault="00B05C6E" w:rsidP="00D62D8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778331C1" wp14:editId="1C1ADC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3530600"/>
            <wp:effectExtent l="0" t="0" r="0" b="0"/>
            <wp:wrapTight wrapText="bothSides">
              <wp:wrapPolygon edited="0">
                <wp:start x="1006" y="155"/>
                <wp:lineTo x="1006" y="777"/>
                <wp:lineTo x="1724" y="1554"/>
                <wp:lineTo x="2155" y="1554"/>
                <wp:lineTo x="1341" y="1942"/>
                <wp:lineTo x="1245" y="2098"/>
                <wp:lineTo x="1245" y="2797"/>
                <wp:lineTo x="527" y="3263"/>
                <wp:lineTo x="527" y="3574"/>
                <wp:lineTo x="1245" y="4040"/>
                <wp:lineTo x="1245" y="5283"/>
                <wp:lineTo x="239" y="6060"/>
                <wp:lineTo x="96" y="6294"/>
                <wp:lineTo x="48" y="14996"/>
                <wp:lineTo x="287" y="15229"/>
                <wp:lineTo x="1245" y="15229"/>
                <wp:lineTo x="1054" y="16161"/>
                <wp:lineTo x="1054" y="16472"/>
                <wp:lineTo x="1245" y="16472"/>
                <wp:lineTo x="1245" y="17715"/>
                <wp:lineTo x="671" y="18958"/>
                <wp:lineTo x="671" y="19191"/>
                <wp:lineTo x="1868" y="20201"/>
                <wp:lineTo x="2107" y="20201"/>
                <wp:lineTo x="2107" y="20590"/>
                <wp:lineTo x="7855" y="21212"/>
                <wp:lineTo x="10920" y="21367"/>
                <wp:lineTo x="12213" y="21367"/>
                <wp:lineTo x="15134" y="21212"/>
                <wp:lineTo x="20498" y="20590"/>
                <wp:lineTo x="20498" y="20201"/>
                <wp:lineTo x="21456" y="19036"/>
                <wp:lineTo x="21456" y="18958"/>
                <wp:lineTo x="21265" y="17249"/>
                <wp:lineTo x="20929" y="16783"/>
                <wp:lineTo x="20307" y="16472"/>
                <wp:lineTo x="21456" y="16472"/>
                <wp:lineTo x="21456" y="16394"/>
                <wp:lineTo x="20307" y="15229"/>
                <wp:lineTo x="20307" y="13986"/>
                <wp:lineTo x="21456" y="13908"/>
                <wp:lineTo x="21456" y="13753"/>
                <wp:lineTo x="20307" y="12742"/>
                <wp:lineTo x="20307" y="11499"/>
                <wp:lineTo x="21456" y="11266"/>
                <wp:lineTo x="21456" y="11188"/>
                <wp:lineTo x="20307" y="10256"/>
                <wp:lineTo x="20307" y="9013"/>
                <wp:lineTo x="21456" y="8624"/>
                <wp:lineTo x="21456" y="8469"/>
                <wp:lineTo x="20307" y="7770"/>
                <wp:lineTo x="20307" y="6527"/>
                <wp:lineTo x="21456" y="6060"/>
                <wp:lineTo x="21456" y="5905"/>
                <wp:lineTo x="20307" y="5283"/>
                <wp:lineTo x="20307" y="4040"/>
                <wp:lineTo x="21456" y="3496"/>
                <wp:lineTo x="21456" y="3263"/>
                <wp:lineTo x="20307" y="2797"/>
                <wp:lineTo x="20403" y="1088"/>
                <wp:lineTo x="3017" y="155"/>
                <wp:lineTo x="1006" y="15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EE7CB" w14:textId="77777777" w:rsidR="00D62D8D" w:rsidRDefault="00D62D8D" w:rsidP="00D62D8D">
      <w:pPr>
        <w:jc w:val="center"/>
        <w:rPr>
          <w:rFonts w:ascii="Times New Roman" w:hAnsi="Times New Roman" w:cs="Times New Roman"/>
          <w:noProof/>
        </w:rPr>
      </w:pPr>
    </w:p>
    <w:p w14:paraId="712F2A83" w14:textId="1CE3B164" w:rsidR="00D62D8D" w:rsidRDefault="00D62D8D" w:rsidP="00D62D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S1.Scree Plot representing the percentage of explained variances of the different principal components</w:t>
      </w:r>
      <w:r w:rsidR="00B05C6E">
        <w:rPr>
          <w:rFonts w:ascii="Times New Roman" w:hAnsi="Times New Roman" w:cs="Times New Roman"/>
        </w:rPr>
        <w:t xml:space="preserve"> of soil elemental contents</w:t>
      </w:r>
      <w:r>
        <w:rPr>
          <w:rFonts w:ascii="Times New Roman" w:hAnsi="Times New Roman" w:cs="Times New Roman"/>
        </w:rPr>
        <w:t>.</w:t>
      </w:r>
    </w:p>
    <w:p w14:paraId="397EE6A4" w14:textId="77777777" w:rsidR="00D62D8D" w:rsidRDefault="00D62D8D" w:rsidP="00D62D8D">
      <w:pPr>
        <w:jc w:val="center"/>
        <w:rPr>
          <w:rFonts w:ascii="Times New Roman" w:hAnsi="Times New Roman" w:cs="Times New Roman"/>
        </w:rPr>
      </w:pPr>
    </w:p>
    <w:p w14:paraId="229A5B66" w14:textId="10DC87C5" w:rsidR="00D62D8D" w:rsidRDefault="00B05C6E" w:rsidP="00D62D8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1" locked="0" layoutInCell="1" allowOverlap="1" wp14:anchorId="7C6D0705" wp14:editId="1B70AB91">
            <wp:simplePos x="0" y="0"/>
            <wp:positionH relativeFrom="column">
              <wp:posOffset>-107577</wp:posOffset>
            </wp:positionH>
            <wp:positionV relativeFrom="paragraph">
              <wp:posOffset>185122</wp:posOffset>
            </wp:positionV>
            <wp:extent cx="5727700" cy="3340735"/>
            <wp:effectExtent l="0" t="0" r="0" b="0"/>
            <wp:wrapTight wrapText="bothSides">
              <wp:wrapPolygon edited="0">
                <wp:start x="2107" y="0"/>
                <wp:lineTo x="1293" y="739"/>
                <wp:lineTo x="958" y="1150"/>
                <wp:lineTo x="1197" y="2628"/>
                <wp:lineTo x="479" y="3120"/>
                <wp:lineTo x="479" y="3449"/>
                <wp:lineTo x="1197" y="3941"/>
                <wp:lineTo x="48" y="5255"/>
                <wp:lineTo x="0" y="14534"/>
                <wp:lineTo x="1149" y="15766"/>
                <wp:lineTo x="1006" y="17080"/>
                <wp:lineTo x="1197" y="17080"/>
                <wp:lineTo x="1197" y="18393"/>
                <wp:lineTo x="623" y="18722"/>
                <wp:lineTo x="671" y="19050"/>
                <wp:lineTo x="2107" y="19707"/>
                <wp:lineTo x="2059" y="20528"/>
                <wp:lineTo x="5364" y="21021"/>
                <wp:lineTo x="10920" y="21350"/>
                <wp:lineTo x="12165" y="21350"/>
                <wp:lineTo x="12213" y="21021"/>
                <wp:lineTo x="17194" y="21021"/>
                <wp:lineTo x="20451" y="20528"/>
                <wp:lineTo x="20307" y="19707"/>
                <wp:lineTo x="21313" y="19132"/>
                <wp:lineTo x="21504" y="18886"/>
                <wp:lineTo x="21217" y="18393"/>
                <wp:lineTo x="21217" y="17080"/>
                <wp:lineTo x="21456" y="17080"/>
                <wp:lineTo x="21456" y="16669"/>
                <wp:lineTo x="21217" y="15766"/>
                <wp:lineTo x="21504" y="15027"/>
                <wp:lineTo x="21408" y="14863"/>
                <wp:lineTo x="20307" y="14452"/>
                <wp:lineTo x="20307" y="13138"/>
                <wp:lineTo x="21456" y="13138"/>
                <wp:lineTo x="21456" y="12974"/>
                <wp:lineTo x="20307" y="11824"/>
                <wp:lineTo x="21456" y="11167"/>
                <wp:lineTo x="21456" y="11003"/>
                <wp:lineTo x="20307" y="10511"/>
                <wp:lineTo x="20307" y="9197"/>
                <wp:lineTo x="21456" y="9197"/>
                <wp:lineTo x="21456" y="9115"/>
                <wp:lineTo x="20307" y="7883"/>
                <wp:lineTo x="21456" y="7226"/>
                <wp:lineTo x="21456" y="7062"/>
                <wp:lineTo x="20307" y="6569"/>
                <wp:lineTo x="20307" y="5255"/>
                <wp:lineTo x="21456" y="5255"/>
                <wp:lineTo x="21456" y="5173"/>
                <wp:lineTo x="20307" y="3941"/>
                <wp:lineTo x="21456" y="3367"/>
                <wp:lineTo x="21456" y="3120"/>
                <wp:lineTo x="20355" y="2628"/>
                <wp:lineTo x="21504" y="1314"/>
                <wp:lineTo x="20307" y="0"/>
                <wp:lineTo x="210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A1301" w14:textId="366A4FF9" w:rsidR="00B05C6E" w:rsidRDefault="00B05C6E" w:rsidP="00B05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S2.Scree Plot representing the percentage of explained variances of the different principal components of rice grain elemental contents.</w:t>
      </w:r>
    </w:p>
    <w:p w14:paraId="117E763F" w14:textId="1C916501" w:rsidR="00B05C6E" w:rsidRDefault="00B05C6E" w:rsidP="00D62D8D">
      <w:pPr>
        <w:jc w:val="center"/>
        <w:rPr>
          <w:rFonts w:ascii="Times New Roman" w:hAnsi="Times New Roman" w:cs="Times New Roman"/>
          <w:noProof/>
        </w:rPr>
        <w:sectPr w:rsidR="00B05C6E" w:rsidSect="00D62D8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3BECFB5E" w14:textId="6C33A1A1" w:rsidR="00D62D8D" w:rsidRDefault="00D62D8D" w:rsidP="00D62D8D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1B4B1D4A" wp14:editId="4EC232FE">
            <wp:simplePos x="0" y="0"/>
            <wp:positionH relativeFrom="column">
              <wp:posOffset>-322814</wp:posOffset>
            </wp:positionH>
            <wp:positionV relativeFrom="page">
              <wp:posOffset>218801</wp:posOffset>
            </wp:positionV>
            <wp:extent cx="9723755" cy="5902325"/>
            <wp:effectExtent l="0" t="0" r="4445" b="3175"/>
            <wp:wrapThrough wrapText="bothSides">
              <wp:wrapPolygon edited="0">
                <wp:start x="0" y="0"/>
                <wp:lineTo x="0" y="21565"/>
                <wp:lineTo x="21582" y="21565"/>
                <wp:lineTo x="2158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755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Figure S</w:t>
      </w:r>
      <w:r w:rsidR="00770D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 Correlation between As</w:t>
      </w:r>
      <w:r w:rsidR="00972A95">
        <w:rPr>
          <w:rFonts w:ascii="Times New Roman" w:hAnsi="Times New Roman" w:cs="Times New Roman"/>
        </w:rPr>
        <w:t xml:space="preserve"> and Pb</w:t>
      </w:r>
      <w:r>
        <w:rPr>
          <w:rFonts w:ascii="Times New Roman" w:hAnsi="Times New Roman" w:cs="Times New Roman"/>
        </w:rPr>
        <w:t xml:space="preserve"> in rice grain and the essential elements (n=300)</w:t>
      </w:r>
      <w:r w:rsidR="005C04B0">
        <w:rPr>
          <w:rFonts w:ascii="Times New Roman" w:hAnsi="Times New Roman" w:cs="Times New Roman"/>
        </w:rPr>
        <w:t xml:space="preserve"> </w:t>
      </w:r>
    </w:p>
    <w:p w14:paraId="62FFA333" w14:textId="58C7FD76" w:rsidR="00763679" w:rsidRDefault="005C04B0" w:rsidP="006A40EF">
      <w:pPr>
        <w:rPr>
          <w:rFonts w:ascii="Times New Roman" w:hAnsi="Times New Roman" w:cs="Times New Roman"/>
        </w:rPr>
      </w:pPr>
      <w:r w:rsidRPr="005C04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* (p &lt; 0.05), ** ( p &lt; 0.01) and ***(p &lt; 0.001)</w:t>
      </w:r>
    </w:p>
    <w:sectPr w:rsidR="00763679" w:rsidSect="00D62D8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F51CD" w14:textId="77777777" w:rsidR="00033B18" w:rsidRDefault="00033B18" w:rsidP="003C79EE">
      <w:r>
        <w:separator/>
      </w:r>
    </w:p>
  </w:endnote>
  <w:endnote w:type="continuationSeparator" w:id="0">
    <w:p w14:paraId="2E5816A7" w14:textId="77777777" w:rsidR="00033B18" w:rsidRDefault="00033B18" w:rsidP="003C7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CE11D" w14:textId="77777777" w:rsidR="00033B18" w:rsidRDefault="00033B18" w:rsidP="003C79EE">
      <w:r>
        <w:separator/>
      </w:r>
    </w:p>
  </w:footnote>
  <w:footnote w:type="continuationSeparator" w:id="0">
    <w:p w14:paraId="3FE44199" w14:textId="77777777" w:rsidR="00033B18" w:rsidRDefault="00033B18" w:rsidP="003C7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D6364"/>
    <w:multiLevelType w:val="hybridMultilevel"/>
    <w:tmpl w:val="0F069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03CEF"/>
    <w:multiLevelType w:val="hybridMultilevel"/>
    <w:tmpl w:val="BE64B978"/>
    <w:lvl w:ilvl="0" w:tplc="78C6ABD0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001DA"/>
    <w:multiLevelType w:val="hybridMultilevel"/>
    <w:tmpl w:val="D6984164"/>
    <w:lvl w:ilvl="0" w:tplc="98B85D5A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51479761">
    <w:abstractNumId w:val="0"/>
  </w:num>
  <w:num w:numId="2" w16cid:durableId="1957326469">
    <w:abstractNumId w:val="1"/>
  </w:num>
  <w:num w:numId="3" w16cid:durableId="1893542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81D"/>
    <w:rsid w:val="000068D6"/>
    <w:rsid w:val="00015414"/>
    <w:rsid w:val="00027598"/>
    <w:rsid w:val="00033B18"/>
    <w:rsid w:val="000528AD"/>
    <w:rsid w:val="000875E5"/>
    <w:rsid w:val="000C317E"/>
    <w:rsid w:val="000D0F5E"/>
    <w:rsid w:val="000D2529"/>
    <w:rsid w:val="00120D0F"/>
    <w:rsid w:val="00144861"/>
    <w:rsid w:val="0015043A"/>
    <w:rsid w:val="001815D4"/>
    <w:rsid w:val="00186D01"/>
    <w:rsid w:val="00187D6F"/>
    <w:rsid w:val="001906F6"/>
    <w:rsid w:val="00191689"/>
    <w:rsid w:val="001E17F0"/>
    <w:rsid w:val="001E50AC"/>
    <w:rsid w:val="001F38F6"/>
    <w:rsid w:val="0020727F"/>
    <w:rsid w:val="00227834"/>
    <w:rsid w:val="002451BF"/>
    <w:rsid w:val="00255042"/>
    <w:rsid w:val="00260DB6"/>
    <w:rsid w:val="002A4214"/>
    <w:rsid w:val="002D4FC9"/>
    <w:rsid w:val="002E297F"/>
    <w:rsid w:val="002E789B"/>
    <w:rsid w:val="00301E0D"/>
    <w:rsid w:val="003478FD"/>
    <w:rsid w:val="00361CDB"/>
    <w:rsid w:val="00380CDF"/>
    <w:rsid w:val="003843E2"/>
    <w:rsid w:val="003B19BE"/>
    <w:rsid w:val="003C79EE"/>
    <w:rsid w:val="003D77DC"/>
    <w:rsid w:val="00401B24"/>
    <w:rsid w:val="00422C3C"/>
    <w:rsid w:val="004236CA"/>
    <w:rsid w:val="00431807"/>
    <w:rsid w:val="004362C4"/>
    <w:rsid w:val="00441767"/>
    <w:rsid w:val="00444FB9"/>
    <w:rsid w:val="004646FE"/>
    <w:rsid w:val="00470E0D"/>
    <w:rsid w:val="00493EEB"/>
    <w:rsid w:val="004A370B"/>
    <w:rsid w:val="004A7273"/>
    <w:rsid w:val="004B29A8"/>
    <w:rsid w:val="004B7F0F"/>
    <w:rsid w:val="004C2BA2"/>
    <w:rsid w:val="004D45BB"/>
    <w:rsid w:val="004E1F64"/>
    <w:rsid w:val="00522529"/>
    <w:rsid w:val="00525A4D"/>
    <w:rsid w:val="00566EFE"/>
    <w:rsid w:val="00574072"/>
    <w:rsid w:val="00574B06"/>
    <w:rsid w:val="00594D15"/>
    <w:rsid w:val="005A2BC7"/>
    <w:rsid w:val="005A4CEA"/>
    <w:rsid w:val="005B6A64"/>
    <w:rsid w:val="005C04B0"/>
    <w:rsid w:val="005C6975"/>
    <w:rsid w:val="005D2B73"/>
    <w:rsid w:val="005D7264"/>
    <w:rsid w:val="00625FB0"/>
    <w:rsid w:val="00631B61"/>
    <w:rsid w:val="006401E1"/>
    <w:rsid w:val="00646B64"/>
    <w:rsid w:val="0066161B"/>
    <w:rsid w:val="006656CD"/>
    <w:rsid w:val="00666B6A"/>
    <w:rsid w:val="006835FE"/>
    <w:rsid w:val="006A40EF"/>
    <w:rsid w:val="006C2AD0"/>
    <w:rsid w:val="006E70D8"/>
    <w:rsid w:val="0070039D"/>
    <w:rsid w:val="00706F40"/>
    <w:rsid w:val="00722A14"/>
    <w:rsid w:val="00745258"/>
    <w:rsid w:val="00752835"/>
    <w:rsid w:val="00754360"/>
    <w:rsid w:val="00754B57"/>
    <w:rsid w:val="00763679"/>
    <w:rsid w:val="00770DFF"/>
    <w:rsid w:val="00785360"/>
    <w:rsid w:val="00792D93"/>
    <w:rsid w:val="0079429B"/>
    <w:rsid w:val="007A4E06"/>
    <w:rsid w:val="007A571E"/>
    <w:rsid w:val="007A7432"/>
    <w:rsid w:val="007C740D"/>
    <w:rsid w:val="007D2444"/>
    <w:rsid w:val="007D2E3E"/>
    <w:rsid w:val="007D3C32"/>
    <w:rsid w:val="007F4265"/>
    <w:rsid w:val="00814F96"/>
    <w:rsid w:val="00840492"/>
    <w:rsid w:val="00844974"/>
    <w:rsid w:val="008547C7"/>
    <w:rsid w:val="00857CAF"/>
    <w:rsid w:val="008610C7"/>
    <w:rsid w:val="00873925"/>
    <w:rsid w:val="00876040"/>
    <w:rsid w:val="008E2289"/>
    <w:rsid w:val="008E4F5E"/>
    <w:rsid w:val="00904307"/>
    <w:rsid w:val="009220AC"/>
    <w:rsid w:val="00923598"/>
    <w:rsid w:val="009239E6"/>
    <w:rsid w:val="00925C40"/>
    <w:rsid w:val="00927C21"/>
    <w:rsid w:val="0093453E"/>
    <w:rsid w:val="00941FA5"/>
    <w:rsid w:val="00956146"/>
    <w:rsid w:val="00964760"/>
    <w:rsid w:val="00972A95"/>
    <w:rsid w:val="0097704D"/>
    <w:rsid w:val="009A34F7"/>
    <w:rsid w:val="009C77DB"/>
    <w:rsid w:val="009E33EA"/>
    <w:rsid w:val="009E70A6"/>
    <w:rsid w:val="00A017E0"/>
    <w:rsid w:val="00A13220"/>
    <w:rsid w:val="00A22588"/>
    <w:rsid w:val="00A80E5E"/>
    <w:rsid w:val="00A82FFA"/>
    <w:rsid w:val="00A9305F"/>
    <w:rsid w:val="00A930C5"/>
    <w:rsid w:val="00A95E58"/>
    <w:rsid w:val="00AA52BC"/>
    <w:rsid w:val="00AB7B05"/>
    <w:rsid w:val="00AF6BE8"/>
    <w:rsid w:val="00B03448"/>
    <w:rsid w:val="00B05C6E"/>
    <w:rsid w:val="00B246DB"/>
    <w:rsid w:val="00B4149E"/>
    <w:rsid w:val="00B45385"/>
    <w:rsid w:val="00B603B9"/>
    <w:rsid w:val="00B6094F"/>
    <w:rsid w:val="00B72519"/>
    <w:rsid w:val="00B84F5A"/>
    <w:rsid w:val="00BB710F"/>
    <w:rsid w:val="00BC584A"/>
    <w:rsid w:val="00BE307F"/>
    <w:rsid w:val="00BE5266"/>
    <w:rsid w:val="00BE6A59"/>
    <w:rsid w:val="00C11A94"/>
    <w:rsid w:val="00C1692E"/>
    <w:rsid w:val="00C46B11"/>
    <w:rsid w:val="00C561C4"/>
    <w:rsid w:val="00C6627A"/>
    <w:rsid w:val="00C77CC7"/>
    <w:rsid w:val="00C82D67"/>
    <w:rsid w:val="00CB2E49"/>
    <w:rsid w:val="00CE496A"/>
    <w:rsid w:val="00CE578C"/>
    <w:rsid w:val="00D26F4D"/>
    <w:rsid w:val="00D52A4A"/>
    <w:rsid w:val="00D556CE"/>
    <w:rsid w:val="00D56EC8"/>
    <w:rsid w:val="00D62D8D"/>
    <w:rsid w:val="00D73CB3"/>
    <w:rsid w:val="00D90806"/>
    <w:rsid w:val="00DB50C9"/>
    <w:rsid w:val="00DB5362"/>
    <w:rsid w:val="00DD3197"/>
    <w:rsid w:val="00DE27C9"/>
    <w:rsid w:val="00DF26E1"/>
    <w:rsid w:val="00E25392"/>
    <w:rsid w:val="00E258EA"/>
    <w:rsid w:val="00E272FA"/>
    <w:rsid w:val="00E3443F"/>
    <w:rsid w:val="00E5346E"/>
    <w:rsid w:val="00E672EB"/>
    <w:rsid w:val="00E76F30"/>
    <w:rsid w:val="00EC27DE"/>
    <w:rsid w:val="00EC3A20"/>
    <w:rsid w:val="00EC3DA2"/>
    <w:rsid w:val="00EE1B6E"/>
    <w:rsid w:val="00EE32A2"/>
    <w:rsid w:val="00EF0845"/>
    <w:rsid w:val="00EF0FA2"/>
    <w:rsid w:val="00F42268"/>
    <w:rsid w:val="00F43244"/>
    <w:rsid w:val="00F43289"/>
    <w:rsid w:val="00F4581D"/>
    <w:rsid w:val="00F66E61"/>
    <w:rsid w:val="00F767E7"/>
    <w:rsid w:val="00F81783"/>
    <w:rsid w:val="00FA3872"/>
    <w:rsid w:val="00FA599A"/>
    <w:rsid w:val="00FA72A1"/>
    <w:rsid w:val="00FB34CF"/>
    <w:rsid w:val="00FD0CA2"/>
    <w:rsid w:val="00FE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9DD8F"/>
  <w15:chartTrackingRefBased/>
  <w15:docId w15:val="{2B995912-2F8C-1149-969E-AEF45655E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52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9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9EE"/>
  </w:style>
  <w:style w:type="paragraph" w:styleId="Footer">
    <w:name w:val="footer"/>
    <w:basedOn w:val="Normal"/>
    <w:link w:val="FooterChar"/>
    <w:uiPriority w:val="99"/>
    <w:unhideWhenUsed/>
    <w:rsid w:val="003C79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9EE"/>
  </w:style>
  <w:style w:type="character" w:styleId="CommentReference">
    <w:name w:val="annotation reference"/>
    <w:basedOn w:val="DefaultParagraphFont"/>
    <w:uiPriority w:val="99"/>
    <w:semiHidden/>
    <w:unhideWhenUsed/>
    <w:rsid w:val="00923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5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5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59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26F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D26F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7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ondal@sgul.ac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.Mandal1@edu.salford.ac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4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Debapriya Mondal</cp:lastModifiedBy>
  <cp:revision>95</cp:revision>
  <dcterms:created xsi:type="dcterms:W3CDTF">2021-01-24T20:21:00Z</dcterms:created>
  <dcterms:modified xsi:type="dcterms:W3CDTF">2022-04-08T09:29:00Z</dcterms:modified>
</cp:coreProperties>
</file>