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7AB8" w14:textId="59B8B3B0" w:rsidR="002222CB" w:rsidRPr="0012466C" w:rsidRDefault="00E45A7C" w:rsidP="00E45A7C">
      <w:pPr>
        <w:pStyle w:val="Normal1"/>
        <w:spacing w:line="480" w:lineRule="auto"/>
        <w:jc w:val="center"/>
        <w:rPr>
          <w:b/>
        </w:rPr>
      </w:pPr>
      <w:r w:rsidRPr="0012466C">
        <w:rPr>
          <w:b/>
        </w:rPr>
        <w:t>Genetically</w:t>
      </w:r>
      <w:r w:rsidR="006458E9">
        <w:rPr>
          <w:b/>
        </w:rPr>
        <w:t xml:space="preserve"> </w:t>
      </w:r>
      <w:r w:rsidRPr="0012466C">
        <w:rPr>
          <w:b/>
        </w:rPr>
        <w:t>Elevated LDL Associates with Lower Risk of Intracerebral Hemorrhage</w:t>
      </w:r>
    </w:p>
    <w:p w14:paraId="26036244" w14:textId="77777777" w:rsidR="00E45A7C" w:rsidRPr="007813D9" w:rsidRDefault="00E45A7C" w:rsidP="0012466C">
      <w:pPr>
        <w:pStyle w:val="Normal1"/>
        <w:spacing w:line="480" w:lineRule="auto"/>
        <w:jc w:val="center"/>
      </w:pPr>
    </w:p>
    <w:p w14:paraId="6B67075F" w14:textId="3FEF11C8" w:rsidR="00EA01FE" w:rsidRPr="00F60754" w:rsidRDefault="007E4A9D" w:rsidP="00654682">
      <w:pPr>
        <w:pStyle w:val="Normal1"/>
        <w:spacing w:line="480" w:lineRule="auto"/>
        <w:jc w:val="center"/>
        <w:rPr>
          <w:lang w:val="es-ES"/>
        </w:rPr>
      </w:pPr>
      <w:r w:rsidRPr="00E45A7C">
        <w:rPr>
          <w:lang w:val="es-ES"/>
        </w:rPr>
        <w:t xml:space="preserve">Guido </w:t>
      </w:r>
      <w:r w:rsidRPr="00F60754">
        <w:rPr>
          <w:lang w:val="es-ES"/>
        </w:rPr>
        <w:t xml:space="preserve">J. Falcone MD </w:t>
      </w:r>
      <w:proofErr w:type="spellStart"/>
      <w:r w:rsidRPr="00F60754">
        <w:rPr>
          <w:lang w:val="es-ES"/>
        </w:rPr>
        <w:t>ScD</w:t>
      </w:r>
      <w:proofErr w:type="spellEnd"/>
      <w:r w:rsidRPr="00F60754">
        <w:rPr>
          <w:lang w:val="es-ES"/>
        </w:rPr>
        <w:t xml:space="preserve"> MPH*</w:t>
      </w:r>
      <w:r w:rsidRPr="00F60754">
        <w:rPr>
          <w:vertAlign w:val="superscript"/>
          <w:lang w:val="es-ES"/>
        </w:rPr>
        <w:t>1</w:t>
      </w:r>
      <w:r w:rsidRPr="00F60754">
        <w:rPr>
          <w:lang w:val="es-ES"/>
        </w:rPr>
        <w:t>, Elayna Kirsch BA*</w:t>
      </w:r>
      <w:r w:rsidRPr="00F60754">
        <w:rPr>
          <w:vertAlign w:val="superscript"/>
          <w:lang w:val="es-ES"/>
        </w:rPr>
        <w:t>1</w:t>
      </w:r>
      <w:r w:rsidRPr="00F60754">
        <w:rPr>
          <w:lang w:val="es-ES"/>
        </w:rPr>
        <w:t>,</w:t>
      </w:r>
      <w:r w:rsidR="00FC41A2" w:rsidRPr="00F60754">
        <w:rPr>
          <w:lang w:val="es-ES"/>
        </w:rPr>
        <w:t xml:space="preserve"> </w:t>
      </w:r>
      <w:proofErr w:type="spellStart"/>
      <w:r w:rsidR="00E030F8" w:rsidRPr="00F60754">
        <w:rPr>
          <w:lang w:val="es-ES"/>
        </w:rPr>
        <w:t>Julian</w:t>
      </w:r>
      <w:proofErr w:type="spellEnd"/>
      <w:r w:rsidR="00E030F8" w:rsidRPr="00F60754">
        <w:rPr>
          <w:lang w:val="es-ES"/>
        </w:rPr>
        <w:t xml:space="preserve"> </w:t>
      </w:r>
      <w:r w:rsidR="00EA01FE" w:rsidRPr="00F60754">
        <w:rPr>
          <w:lang w:val="es-ES"/>
        </w:rPr>
        <w:t xml:space="preserve">N. </w:t>
      </w:r>
      <w:r w:rsidR="00E030F8" w:rsidRPr="00F60754">
        <w:rPr>
          <w:lang w:val="es-ES"/>
        </w:rPr>
        <w:t>Acosta</w:t>
      </w:r>
      <w:r w:rsidR="00E030F8" w:rsidRPr="00F60754">
        <w:rPr>
          <w:vertAlign w:val="superscript"/>
          <w:lang w:val="es-ES"/>
        </w:rPr>
        <w:t>1</w:t>
      </w:r>
      <w:r w:rsidR="00870C80" w:rsidRPr="00F60754">
        <w:rPr>
          <w:lang w:val="es-ES"/>
        </w:rPr>
        <w:t xml:space="preserve"> MD,</w:t>
      </w:r>
      <w:r w:rsidR="00E030F8" w:rsidRPr="00F60754">
        <w:rPr>
          <w:lang w:val="es-ES"/>
        </w:rPr>
        <w:t xml:space="preserve"> </w:t>
      </w:r>
    </w:p>
    <w:p w14:paraId="2FCA217C" w14:textId="77777777" w:rsidR="00964A89" w:rsidRDefault="007E4A9D" w:rsidP="004512F9">
      <w:pPr>
        <w:pStyle w:val="Normal1"/>
        <w:spacing w:line="480" w:lineRule="auto"/>
        <w:jc w:val="center"/>
      </w:pPr>
      <w:proofErr w:type="spellStart"/>
      <w:r w:rsidRPr="006C6C1D">
        <w:rPr>
          <w:lang w:val="en-US"/>
        </w:rPr>
        <w:t>Rommell</w:t>
      </w:r>
      <w:proofErr w:type="spellEnd"/>
      <w:r w:rsidRPr="006C6C1D">
        <w:rPr>
          <w:lang w:val="en-US"/>
        </w:rPr>
        <w:t xml:space="preserve"> </w:t>
      </w:r>
      <w:r w:rsidR="00FB00AC" w:rsidRPr="006C6C1D">
        <w:rPr>
          <w:lang w:val="en-US"/>
        </w:rPr>
        <w:t xml:space="preserve">B. </w:t>
      </w:r>
      <w:proofErr w:type="spellStart"/>
      <w:r w:rsidRPr="006C6C1D">
        <w:rPr>
          <w:lang w:val="en-US"/>
        </w:rPr>
        <w:t>Noche</w:t>
      </w:r>
      <w:proofErr w:type="spellEnd"/>
      <w:r w:rsidRPr="006C6C1D">
        <w:rPr>
          <w:lang w:val="en-US"/>
        </w:rPr>
        <w:t xml:space="preserve"> MS</w:t>
      </w:r>
      <w:r w:rsidR="003B096C" w:rsidRPr="006C6C1D">
        <w:rPr>
          <w:vertAlign w:val="superscript"/>
          <w:lang w:val="en-US"/>
        </w:rPr>
        <w:t>1</w:t>
      </w:r>
      <w:r w:rsidRPr="006C6C1D">
        <w:rPr>
          <w:lang w:val="en-US"/>
        </w:rPr>
        <w:t xml:space="preserve">, </w:t>
      </w:r>
      <w:r>
        <w:t xml:space="preserve">Audrey </w:t>
      </w:r>
      <w:proofErr w:type="spellStart"/>
      <w:r>
        <w:t>Leasure</w:t>
      </w:r>
      <w:proofErr w:type="spellEnd"/>
      <w:r>
        <w:t xml:space="preserve"> BS</w:t>
      </w:r>
      <w:r w:rsidRPr="00E17454">
        <w:rPr>
          <w:vertAlign w:val="superscript"/>
        </w:rPr>
        <w:t>1</w:t>
      </w:r>
      <w:r>
        <w:t xml:space="preserve">, </w:t>
      </w:r>
      <w:r w:rsidRPr="00E17454">
        <w:t>Sandro Marini MD</w:t>
      </w:r>
      <w:r>
        <w:rPr>
          <w:vertAlign w:val="superscript"/>
        </w:rPr>
        <w:t>2</w:t>
      </w:r>
      <w:r w:rsidRPr="00E17454">
        <w:t>,</w:t>
      </w:r>
      <w:r>
        <w:t xml:space="preserve"> </w:t>
      </w:r>
    </w:p>
    <w:p w14:paraId="3867DCEF" w14:textId="77777777" w:rsidR="00964A89" w:rsidRDefault="007E4A9D" w:rsidP="004512F9">
      <w:pPr>
        <w:pStyle w:val="Normal1"/>
        <w:spacing w:line="480" w:lineRule="auto"/>
        <w:jc w:val="center"/>
        <w:rPr>
          <w:lang w:val="en-US"/>
        </w:rPr>
      </w:pPr>
      <w:proofErr w:type="spellStart"/>
      <w:r w:rsidRPr="00E17454">
        <w:t>Jaeyoon</w:t>
      </w:r>
      <w:proofErr w:type="spellEnd"/>
      <w:r w:rsidRPr="00E17454">
        <w:t xml:space="preserve"> Chung</w:t>
      </w:r>
      <w:r>
        <w:t xml:space="preserve"> </w:t>
      </w:r>
      <w:r w:rsidRPr="00E17454">
        <w:t>PhD</w:t>
      </w:r>
      <w:r>
        <w:rPr>
          <w:vertAlign w:val="superscript"/>
        </w:rPr>
        <w:t>2</w:t>
      </w:r>
      <w:r>
        <w:t>,</w:t>
      </w:r>
      <w:r w:rsidR="00964A89">
        <w:t xml:space="preserve"> </w:t>
      </w:r>
      <w:proofErr w:type="spellStart"/>
      <w:r w:rsidRPr="00E94B9B">
        <w:rPr>
          <w:lang w:val="en-US"/>
        </w:rPr>
        <w:t>Magdy</w:t>
      </w:r>
      <w:proofErr w:type="spellEnd"/>
      <w:r w:rsidRPr="00E94B9B">
        <w:rPr>
          <w:lang w:val="en-US"/>
        </w:rPr>
        <w:t xml:space="preserve"> </w:t>
      </w:r>
      <w:proofErr w:type="spellStart"/>
      <w:r w:rsidRPr="00E94B9B">
        <w:rPr>
          <w:lang w:val="en-US"/>
        </w:rPr>
        <w:t>Selim</w:t>
      </w:r>
      <w:proofErr w:type="spellEnd"/>
      <w:r w:rsidRPr="00E94B9B">
        <w:rPr>
          <w:lang w:val="en-US"/>
        </w:rPr>
        <w:t xml:space="preserve"> MD PhD</w:t>
      </w:r>
      <w:r>
        <w:rPr>
          <w:vertAlign w:val="superscript"/>
          <w:lang w:val="en-US"/>
        </w:rPr>
        <w:t>3</w:t>
      </w:r>
      <w:r w:rsidRPr="00E94B9B">
        <w:rPr>
          <w:lang w:val="en-US"/>
        </w:rPr>
        <w:t xml:space="preserve">, James F. </w:t>
      </w:r>
      <w:proofErr w:type="spellStart"/>
      <w:r w:rsidRPr="00E94B9B">
        <w:rPr>
          <w:lang w:val="en-US"/>
        </w:rPr>
        <w:t>Meschia</w:t>
      </w:r>
      <w:proofErr w:type="spellEnd"/>
      <w:r w:rsidRPr="00E94B9B">
        <w:rPr>
          <w:lang w:val="en-US"/>
        </w:rPr>
        <w:t xml:space="preserve"> MD</w:t>
      </w:r>
      <w:r>
        <w:rPr>
          <w:vertAlign w:val="superscript"/>
          <w:lang w:val="en-US"/>
        </w:rPr>
        <w:t>4</w:t>
      </w:r>
      <w:r>
        <w:rPr>
          <w:lang w:val="en-US"/>
        </w:rPr>
        <w:t xml:space="preserve">, </w:t>
      </w:r>
    </w:p>
    <w:p w14:paraId="5C894327" w14:textId="77777777" w:rsidR="00964A89" w:rsidRDefault="007E4A9D" w:rsidP="004512F9">
      <w:pPr>
        <w:pStyle w:val="Normal1"/>
        <w:spacing w:line="480" w:lineRule="auto"/>
        <w:jc w:val="center"/>
        <w:rPr>
          <w:lang w:val="en-US"/>
        </w:rPr>
      </w:pPr>
      <w:r>
        <w:rPr>
          <w:lang w:val="en-US"/>
        </w:rPr>
        <w:t>D</w:t>
      </w:r>
      <w:r w:rsidRPr="00E94B9B">
        <w:rPr>
          <w:lang w:val="en-US"/>
        </w:rPr>
        <w:t>evin L. Brown MD MS</w:t>
      </w:r>
      <w:r>
        <w:rPr>
          <w:vertAlign w:val="superscript"/>
          <w:lang w:val="en-US"/>
        </w:rPr>
        <w:t>5</w:t>
      </w:r>
      <w:r w:rsidRPr="00E94B9B">
        <w:rPr>
          <w:lang w:val="en-US"/>
        </w:rPr>
        <w:t>, Bradford B. Worrall MD MSc</w:t>
      </w:r>
      <w:r>
        <w:rPr>
          <w:vertAlign w:val="superscript"/>
          <w:lang w:val="en-US"/>
        </w:rPr>
        <w:t>6</w:t>
      </w:r>
      <w:r w:rsidRPr="00E94B9B">
        <w:rPr>
          <w:lang w:val="en-US"/>
        </w:rPr>
        <w:t xml:space="preserve">, David L. </w:t>
      </w:r>
      <w:proofErr w:type="spellStart"/>
      <w:r w:rsidRPr="00E94B9B">
        <w:rPr>
          <w:lang w:val="en-US"/>
        </w:rPr>
        <w:t>Tirschwell</w:t>
      </w:r>
      <w:proofErr w:type="spellEnd"/>
      <w:r w:rsidRPr="00E94B9B">
        <w:rPr>
          <w:lang w:val="en-US"/>
        </w:rPr>
        <w:t xml:space="preserve"> MD MSc</w:t>
      </w:r>
      <w:r w:rsidRPr="006E720D">
        <w:rPr>
          <w:vertAlign w:val="superscript"/>
          <w:lang w:val="en-US"/>
        </w:rPr>
        <w:t>7</w:t>
      </w:r>
      <w:r w:rsidRPr="00E94B9B">
        <w:rPr>
          <w:lang w:val="en-US"/>
        </w:rPr>
        <w:t xml:space="preserve">, </w:t>
      </w:r>
      <w:proofErr w:type="spellStart"/>
      <w:r w:rsidRPr="00E94B9B">
        <w:rPr>
          <w:lang w:val="en-US"/>
        </w:rPr>
        <w:t>Jeremiasz</w:t>
      </w:r>
      <w:proofErr w:type="spellEnd"/>
      <w:r w:rsidRPr="00E94B9B">
        <w:rPr>
          <w:lang w:val="en-US"/>
        </w:rPr>
        <w:t xml:space="preserve"> M. </w:t>
      </w:r>
      <w:proofErr w:type="spellStart"/>
      <w:r w:rsidRPr="00E94B9B">
        <w:rPr>
          <w:lang w:val="en-US"/>
        </w:rPr>
        <w:t>Jagiella</w:t>
      </w:r>
      <w:proofErr w:type="spellEnd"/>
      <w:r w:rsidRPr="00E94B9B">
        <w:rPr>
          <w:lang w:val="en-US"/>
        </w:rPr>
        <w:t xml:space="preserve"> MD PhD</w:t>
      </w:r>
      <w:r>
        <w:rPr>
          <w:vertAlign w:val="superscript"/>
          <w:lang w:val="en-US"/>
        </w:rPr>
        <w:t>8</w:t>
      </w:r>
      <w:r w:rsidRPr="00E94B9B">
        <w:rPr>
          <w:lang w:val="en-US"/>
        </w:rPr>
        <w:t>,</w:t>
      </w:r>
      <w:r w:rsidR="00964A89">
        <w:rPr>
          <w:lang w:val="en-US"/>
        </w:rPr>
        <w:t xml:space="preserve"> </w:t>
      </w:r>
      <w:r w:rsidRPr="00E94B9B">
        <w:rPr>
          <w:lang w:val="en-US"/>
        </w:rPr>
        <w:t>Helena Schmidt MD</w:t>
      </w:r>
      <w:r>
        <w:rPr>
          <w:vertAlign w:val="superscript"/>
          <w:lang w:val="en-US"/>
        </w:rPr>
        <w:t>9</w:t>
      </w:r>
      <w:r w:rsidRPr="00E94B9B">
        <w:rPr>
          <w:lang w:val="en-US"/>
        </w:rPr>
        <w:t>,</w:t>
      </w:r>
      <w:r w:rsidR="00A22904">
        <w:rPr>
          <w:lang w:val="en-US"/>
        </w:rPr>
        <w:t xml:space="preserve"> </w:t>
      </w:r>
      <w:r w:rsidRPr="00FC41A2">
        <w:rPr>
          <w:lang w:val="en-US"/>
        </w:rPr>
        <w:t>Jordi Jimenez-Conde MD PhD</w:t>
      </w:r>
      <w:r w:rsidRPr="00FC41A2">
        <w:rPr>
          <w:vertAlign w:val="superscript"/>
          <w:lang w:val="en-US"/>
        </w:rPr>
        <w:t>10,11</w:t>
      </w:r>
      <w:r w:rsidRPr="00FC41A2">
        <w:rPr>
          <w:lang w:val="en-US"/>
        </w:rPr>
        <w:t xml:space="preserve">, </w:t>
      </w:r>
    </w:p>
    <w:p w14:paraId="34326FDF" w14:textId="77777777" w:rsidR="00964A89" w:rsidRDefault="007E4A9D" w:rsidP="004512F9">
      <w:pPr>
        <w:pStyle w:val="Normal1"/>
        <w:spacing w:line="480" w:lineRule="auto"/>
        <w:jc w:val="center"/>
        <w:rPr>
          <w:lang w:val="es-ES"/>
        </w:rPr>
      </w:pPr>
      <w:r w:rsidRPr="00964A89">
        <w:rPr>
          <w:color w:val="1B1818"/>
          <w:lang w:val="es-ES"/>
        </w:rPr>
        <w:t xml:space="preserve">Israel </w:t>
      </w:r>
      <w:proofErr w:type="spellStart"/>
      <w:r w:rsidRPr="00964A89">
        <w:rPr>
          <w:color w:val="1B1818"/>
          <w:lang w:val="es-ES"/>
        </w:rPr>
        <w:t>Fernandez</w:t>
      </w:r>
      <w:proofErr w:type="spellEnd"/>
      <w:r w:rsidRPr="00964A89">
        <w:rPr>
          <w:color w:val="1B1818"/>
          <w:lang w:val="es-ES"/>
        </w:rPr>
        <w:t>-Cadenas PhD</w:t>
      </w:r>
      <w:r w:rsidRPr="00964A89">
        <w:rPr>
          <w:color w:val="1B1818"/>
          <w:vertAlign w:val="superscript"/>
          <w:lang w:val="es-ES"/>
        </w:rPr>
        <w:t>12</w:t>
      </w:r>
      <w:r w:rsidRPr="00964A89">
        <w:rPr>
          <w:color w:val="1B1818"/>
          <w:lang w:val="es-ES"/>
        </w:rPr>
        <w:t xml:space="preserve">, </w:t>
      </w:r>
      <w:proofErr w:type="spellStart"/>
      <w:r w:rsidRPr="00964A89">
        <w:rPr>
          <w:lang w:val="es-ES"/>
        </w:rPr>
        <w:t>Arne</w:t>
      </w:r>
      <w:proofErr w:type="spellEnd"/>
      <w:r w:rsidRPr="00964A89">
        <w:rPr>
          <w:lang w:val="es-ES"/>
        </w:rPr>
        <w:t xml:space="preserve"> </w:t>
      </w:r>
      <w:proofErr w:type="spellStart"/>
      <w:r w:rsidRPr="00964A89">
        <w:rPr>
          <w:lang w:val="es-ES"/>
        </w:rPr>
        <w:t>Lindgren</w:t>
      </w:r>
      <w:proofErr w:type="spellEnd"/>
      <w:r w:rsidRPr="00964A89">
        <w:rPr>
          <w:lang w:val="es-ES"/>
        </w:rPr>
        <w:t xml:space="preserve"> MD</w:t>
      </w:r>
      <w:r w:rsidRPr="00964A89">
        <w:rPr>
          <w:vertAlign w:val="superscript"/>
          <w:lang w:val="es-ES"/>
        </w:rPr>
        <w:t>13,14</w:t>
      </w:r>
      <w:r w:rsidRPr="00964A89">
        <w:rPr>
          <w:lang w:val="es-ES"/>
        </w:rPr>
        <w:t xml:space="preserve">, </w:t>
      </w:r>
      <w:proofErr w:type="spellStart"/>
      <w:r w:rsidRPr="00964A89">
        <w:rPr>
          <w:lang w:val="es-ES"/>
        </w:rPr>
        <w:t>Agnieszka</w:t>
      </w:r>
      <w:proofErr w:type="spellEnd"/>
      <w:r w:rsidRPr="00964A89">
        <w:rPr>
          <w:lang w:val="es-ES"/>
        </w:rPr>
        <w:t xml:space="preserve"> </w:t>
      </w:r>
      <w:proofErr w:type="spellStart"/>
      <w:r w:rsidRPr="00964A89">
        <w:rPr>
          <w:lang w:val="es-ES"/>
        </w:rPr>
        <w:t>Slowik</w:t>
      </w:r>
      <w:proofErr w:type="spellEnd"/>
      <w:r w:rsidRPr="00964A89">
        <w:rPr>
          <w:lang w:val="es-ES"/>
        </w:rPr>
        <w:t xml:space="preserve"> MD PhD</w:t>
      </w:r>
      <w:r w:rsidRPr="00964A89">
        <w:rPr>
          <w:vertAlign w:val="superscript"/>
          <w:lang w:val="es-ES"/>
        </w:rPr>
        <w:t>8</w:t>
      </w:r>
      <w:r w:rsidRPr="00964A89">
        <w:rPr>
          <w:lang w:val="es-ES"/>
        </w:rPr>
        <w:t xml:space="preserve">, </w:t>
      </w:r>
    </w:p>
    <w:p w14:paraId="1C9C800D" w14:textId="77777777" w:rsidR="00964A89" w:rsidRDefault="007E4A9D" w:rsidP="004512F9">
      <w:pPr>
        <w:pStyle w:val="Normal1"/>
        <w:spacing w:line="480" w:lineRule="auto"/>
        <w:jc w:val="center"/>
        <w:rPr>
          <w:lang w:val="en-US"/>
        </w:rPr>
      </w:pPr>
      <w:proofErr w:type="spellStart"/>
      <w:r w:rsidRPr="00964A89">
        <w:rPr>
          <w:lang w:val="en-US"/>
        </w:rPr>
        <w:t>Dipender</w:t>
      </w:r>
      <w:proofErr w:type="spellEnd"/>
      <w:r w:rsidRPr="00964A89">
        <w:rPr>
          <w:lang w:val="en-US"/>
        </w:rPr>
        <w:t xml:space="preserve"> Gill MD</w:t>
      </w:r>
      <w:r w:rsidRPr="00964A89">
        <w:rPr>
          <w:vertAlign w:val="superscript"/>
          <w:lang w:val="en-US"/>
        </w:rPr>
        <w:t>15</w:t>
      </w:r>
      <w:r w:rsidRPr="00964A89">
        <w:rPr>
          <w:lang w:val="en-US"/>
        </w:rPr>
        <w:t xml:space="preserve">, </w:t>
      </w:r>
      <w:r w:rsidRPr="00E17454">
        <w:t>Michael Holmes MBBS PhD</w:t>
      </w:r>
      <w:r>
        <w:rPr>
          <w:vertAlign w:val="superscript"/>
        </w:rPr>
        <w:t>16</w:t>
      </w:r>
      <w:proofErr w:type="gramStart"/>
      <w:r w:rsidR="00E561C9">
        <w:rPr>
          <w:vertAlign w:val="superscript"/>
        </w:rPr>
        <w:t>,17</w:t>
      </w:r>
      <w:proofErr w:type="gramEnd"/>
      <w:r w:rsidRPr="00E17454">
        <w:t>,</w:t>
      </w:r>
      <w:r w:rsidR="00A22904">
        <w:t xml:space="preserve"> </w:t>
      </w:r>
      <w:r w:rsidRPr="00602955">
        <w:rPr>
          <w:lang w:val="en-US"/>
        </w:rPr>
        <w:t xml:space="preserve">Chia-Ling </w:t>
      </w:r>
      <w:proofErr w:type="spellStart"/>
      <w:r w:rsidRPr="00602955">
        <w:rPr>
          <w:lang w:val="en-US"/>
        </w:rPr>
        <w:t>Phua</w:t>
      </w:r>
      <w:r w:rsidR="000F41C4">
        <w:rPr>
          <w:lang w:val="en-US"/>
        </w:rPr>
        <w:t>h</w:t>
      </w:r>
      <w:proofErr w:type="spellEnd"/>
      <w:r w:rsidRPr="00602955">
        <w:rPr>
          <w:lang w:val="en-US"/>
        </w:rPr>
        <w:t xml:space="preserve"> MD MMSc</w:t>
      </w:r>
      <w:r>
        <w:rPr>
          <w:vertAlign w:val="superscript"/>
          <w:lang w:val="en-US"/>
        </w:rPr>
        <w:t>1</w:t>
      </w:r>
      <w:r w:rsidR="00E561C9">
        <w:rPr>
          <w:vertAlign w:val="superscript"/>
          <w:lang w:val="en-US"/>
        </w:rPr>
        <w:t>8</w:t>
      </w:r>
      <w:r w:rsidRPr="00602955">
        <w:rPr>
          <w:lang w:val="en-US"/>
        </w:rPr>
        <w:t xml:space="preserve">, </w:t>
      </w:r>
    </w:p>
    <w:p w14:paraId="0A49AA28" w14:textId="77777777" w:rsidR="00964A89" w:rsidRDefault="008103C2" w:rsidP="004512F9">
      <w:pPr>
        <w:pStyle w:val="Normal1"/>
        <w:spacing w:line="480" w:lineRule="auto"/>
        <w:jc w:val="center"/>
        <w:rPr>
          <w:lang w:val="en-US"/>
        </w:rPr>
      </w:pPr>
      <w:r>
        <w:rPr>
          <w:lang w:val="en-US"/>
        </w:rPr>
        <w:t>Nils H. Petersen</w:t>
      </w:r>
      <w:r w:rsidR="00CE627B">
        <w:rPr>
          <w:lang w:val="en-US"/>
        </w:rPr>
        <w:t xml:space="preserve"> MD MSc</w:t>
      </w:r>
      <w:r w:rsidRPr="008103C2">
        <w:rPr>
          <w:vertAlign w:val="superscript"/>
          <w:lang w:val="en-US"/>
        </w:rPr>
        <w:t>1</w:t>
      </w:r>
      <w:r>
        <w:rPr>
          <w:lang w:val="en-US"/>
        </w:rPr>
        <w:t>,</w:t>
      </w:r>
      <w:r w:rsidR="00964A89">
        <w:rPr>
          <w:lang w:val="en-US"/>
        </w:rPr>
        <w:t xml:space="preserve"> </w:t>
      </w:r>
      <w:r w:rsidR="007E4A9D" w:rsidRPr="00602955">
        <w:rPr>
          <w:lang w:val="en-US"/>
        </w:rPr>
        <w:t>Charles N. Matouk</w:t>
      </w:r>
      <w:r w:rsidR="00E561C9">
        <w:rPr>
          <w:vertAlign w:val="superscript"/>
          <w:lang w:val="en-US"/>
        </w:rPr>
        <w:t>19</w:t>
      </w:r>
      <w:r w:rsidR="007E4A9D" w:rsidRPr="00602955">
        <w:rPr>
          <w:lang w:val="en-US"/>
        </w:rPr>
        <w:t>,</w:t>
      </w:r>
      <w:r w:rsidR="00A22904">
        <w:rPr>
          <w:lang w:val="en-US"/>
        </w:rPr>
        <w:t xml:space="preserve"> </w:t>
      </w:r>
      <w:r w:rsidR="007E4A9D" w:rsidRPr="00602955">
        <w:rPr>
          <w:lang w:val="en-US"/>
        </w:rPr>
        <w:t xml:space="preserve">Murat </w:t>
      </w:r>
      <w:proofErr w:type="spellStart"/>
      <w:r w:rsidR="007E4A9D" w:rsidRPr="00602955">
        <w:rPr>
          <w:lang w:val="en-US"/>
        </w:rPr>
        <w:t>Gunel</w:t>
      </w:r>
      <w:proofErr w:type="spellEnd"/>
      <w:r w:rsidR="007E4A9D" w:rsidRPr="00602955">
        <w:rPr>
          <w:lang w:val="en-US"/>
        </w:rPr>
        <w:t xml:space="preserve"> MD</w:t>
      </w:r>
      <w:r w:rsidR="007E4A9D">
        <w:rPr>
          <w:vertAlign w:val="superscript"/>
          <w:lang w:val="en-US"/>
        </w:rPr>
        <w:t>1</w:t>
      </w:r>
      <w:r w:rsidR="00E561C9">
        <w:rPr>
          <w:vertAlign w:val="superscript"/>
          <w:lang w:val="en-US"/>
        </w:rPr>
        <w:t>9</w:t>
      </w:r>
      <w:r w:rsidR="007E4A9D" w:rsidRPr="00602955">
        <w:rPr>
          <w:lang w:val="en-US"/>
        </w:rPr>
        <w:t xml:space="preserve">, </w:t>
      </w:r>
    </w:p>
    <w:p w14:paraId="1455DD8D" w14:textId="39ED7D98" w:rsidR="00964A89" w:rsidRDefault="007E4A9D" w:rsidP="004512F9">
      <w:pPr>
        <w:pStyle w:val="Normal1"/>
        <w:spacing w:line="480" w:lineRule="auto"/>
        <w:jc w:val="center"/>
      </w:pPr>
      <w:r w:rsidRPr="00602955">
        <w:rPr>
          <w:lang w:val="en-US"/>
        </w:rPr>
        <w:t xml:space="preserve">Lauren </w:t>
      </w:r>
      <w:proofErr w:type="spellStart"/>
      <w:r w:rsidRPr="00602955">
        <w:rPr>
          <w:lang w:val="en-US"/>
        </w:rPr>
        <w:t>Sansing</w:t>
      </w:r>
      <w:proofErr w:type="spellEnd"/>
      <w:r w:rsidRPr="00602955">
        <w:rPr>
          <w:lang w:val="en-US"/>
        </w:rPr>
        <w:t xml:space="preserve"> MD MSc</w:t>
      </w:r>
      <w:r w:rsidR="002D428E">
        <w:rPr>
          <w:vertAlign w:val="superscript"/>
          <w:lang w:val="en-US"/>
        </w:rPr>
        <w:t>20</w:t>
      </w:r>
      <w:r w:rsidRPr="00602955">
        <w:rPr>
          <w:lang w:val="en-US"/>
        </w:rPr>
        <w:t xml:space="preserve">, </w:t>
      </w:r>
      <w:r w:rsidR="00FC41A2" w:rsidRPr="00FC41A2">
        <w:rPr>
          <w:lang w:val="en-US"/>
        </w:rPr>
        <w:t>Derrick Bennett</w:t>
      </w:r>
      <w:r w:rsidR="00FC41A2">
        <w:rPr>
          <w:lang w:val="en-US"/>
        </w:rPr>
        <w:t xml:space="preserve"> </w:t>
      </w:r>
      <w:r w:rsidR="00FC41A2" w:rsidRPr="00FC41A2">
        <w:rPr>
          <w:lang w:val="en-US"/>
        </w:rPr>
        <w:t>PhD</w:t>
      </w:r>
      <w:r w:rsidR="00FC41A2">
        <w:rPr>
          <w:lang w:val="en-US"/>
        </w:rPr>
        <w:t xml:space="preserve"> </w:t>
      </w:r>
      <w:proofErr w:type="spellStart"/>
      <w:r w:rsidR="00FC41A2" w:rsidRPr="00FC41A2">
        <w:rPr>
          <w:lang w:val="en-US"/>
        </w:rPr>
        <w:t>CStat</w:t>
      </w:r>
      <w:proofErr w:type="spellEnd"/>
      <w:r w:rsidR="00FC41A2">
        <w:rPr>
          <w:vertAlign w:val="superscript"/>
        </w:rPr>
        <w:t>17</w:t>
      </w:r>
      <w:r w:rsidR="00FC41A2">
        <w:rPr>
          <w:lang w:val="en-US"/>
        </w:rPr>
        <w:t xml:space="preserve">, </w:t>
      </w:r>
      <w:r>
        <w:t>Zhengming Chen D</w:t>
      </w:r>
      <w:r w:rsidR="00DC21BE">
        <w:t>Phil</w:t>
      </w:r>
      <w:r w:rsidR="00DE61A7">
        <w:rPr>
          <w:vertAlign w:val="superscript"/>
        </w:rPr>
        <w:t>17</w:t>
      </w:r>
      <w:r>
        <w:t>,</w:t>
      </w:r>
      <w:r w:rsidR="00FC41A2">
        <w:t xml:space="preserve"> </w:t>
      </w:r>
    </w:p>
    <w:p w14:paraId="67561DD7" w14:textId="51A455C8" w:rsidR="00964A89" w:rsidRDefault="007E4A9D" w:rsidP="004512F9">
      <w:pPr>
        <w:pStyle w:val="Normal1"/>
        <w:spacing w:line="480" w:lineRule="auto"/>
        <w:jc w:val="center"/>
      </w:pPr>
      <w:r>
        <w:t xml:space="preserve">Luan </w:t>
      </w:r>
      <w:proofErr w:type="spellStart"/>
      <w:r>
        <w:t>Luan</w:t>
      </w:r>
      <w:proofErr w:type="spellEnd"/>
      <w:r>
        <w:t xml:space="preserve"> Sun </w:t>
      </w:r>
      <w:r w:rsidR="00DC21BE">
        <w:t>D</w:t>
      </w:r>
      <w:r>
        <w:t>Ph</w:t>
      </w:r>
      <w:r w:rsidR="00DC21BE">
        <w:t>il</w:t>
      </w:r>
      <w:r w:rsidR="00FF4580" w:rsidRPr="00FF4580">
        <w:rPr>
          <w:vertAlign w:val="superscript"/>
        </w:rPr>
        <w:t>2</w:t>
      </w:r>
      <w:r w:rsidR="002D428E">
        <w:rPr>
          <w:vertAlign w:val="superscript"/>
        </w:rPr>
        <w:t>1</w:t>
      </w:r>
      <w:r>
        <w:t xml:space="preserve">, </w:t>
      </w:r>
      <w:r w:rsidRPr="00945BF1">
        <w:t>Robert Clarke</w:t>
      </w:r>
      <w:r w:rsidR="00DC21BE">
        <w:t xml:space="preserve"> MD</w:t>
      </w:r>
      <w:r w:rsidR="00DE61A7">
        <w:rPr>
          <w:vertAlign w:val="superscript"/>
        </w:rPr>
        <w:t>17</w:t>
      </w:r>
      <w:r>
        <w:t>, Robin G. Walters</w:t>
      </w:r>
      <w:r w:rsidR="00DC21BE">
        <w:t xml:space="preserve"> PhD</w:t>
      </w:r>
      <w:r w:rsidR="003C4C26">
        <w:rPr>
          <w:vertAlign w:val="superscript"/>
        </w:rPr>
        <w:t>16</w:t>
      </w:r>
      <w:proofErr w:type="gramStart"/>
      <w:r w:rsidR="00FC41A2">
        <w:rPr>
          <w:vertAlign w:val="superscript"/>
        </w:rPr>
        <w:t>,17</w:t>
      </w:r>
      <w:proofErr w:type="gramEnd"/>
      <w:r>
        <w:t>,</w:t>
      </w:r>
      <w:r w:rsidRPr="007813D9">
        <w:t xml:space="preserve"> </w:t>
      </w:r>
    </w:p>
    <w:p w14:paraId="55DD3C19" w14:textId="317A9A3F" w:rsidR="00964A89" w:rsidRDefault="007E4A9D" w:rsidP="00FC41A2">
      <w:pPr>
        <w:pStyle w:val="Normal1"/>
        <w:spacing w:line="480" w:lineRule="auto"/>
        <w:jc w:val="center"/>
      </w:pPr>
      <w:r w:rsidRPr="007813D9">
        <w:t>Thomas M. Gill MD</w:t>
      </w:r>
      <w:r>
        <w:rPr>
          <w:vertAlign w:val="superscript"/>
        </w:rPr>
        <w:t>2</w:t>
      </w:r>
      <w:r w:rsidR="002D428E">
        <w:rPr>
          <w:vertAlign w:val="superscript"/>
        </w:rPr>
        <w:t>2</w:t>
      </w:r>
      <w:r>
        <w:t>,</w:t>
      </w:r>
      <w:r w:rsidR="00FC41A2">
        <w:t xml:space="preserve"> </w:t>
      </w:r>
      <w:r>
        <w:t xml:space="preserve">Alessandro </w:t>
      </w:r>
      <w:proofErr w:type="spellStart"/>
      <w:r>
        <w:t>Biffi</w:t>
      </w:r>
      <w:proofErr w:type="spellEnd"/>
      <w:r w:rsidR="00DC21BE">
        <w:t xml:space="preserve"> MD</w:t>
      </w:r>
      <w:r>
        <w:rPr>
          <w:vertAlign w:val="superscript"/>
        </w:rPr>
        <w:t>2,2</w:t>
      </w:r>
      <w:r w:rsidR="00E640D5">
        <w:rPr>
          <w:vertAlign w:val="superscript"/>
        </w:rPr>
        <w:t>3</w:t>
      </w:r>
      <w:r w:rsidR="00FF4580">
        <w:rPr>
          <w:vertAlign w:val="superscript"/>
        </w:rPr>
        <w:t>-2</w:t>
      </w:r>
      <w:r w:rsidR="00E640D5">
        <w:rPr>
          <w:vertAlign w:val="superscript"/>
        </w:rPr>
        <w:t>5</w:t>
      </w:r>
      <w:r>
        <w:t>,</w:t>
      </w:r>
      <w:r w:rsidR="00964A89">
        <w:t xml:space="preserve"> </w:t>
      </w:r>
      <w:proofErr w:type="spellStart"/>
      <w:r w:rsidRPr="00DF5644">
        <w:t>Sekar</w:t>
      </w:r>
      <w:proofErr w:type="spellEnd"/>
      <w:r w:rsidRPr="00DF5644">
        <w:t xml:space="preserve"> </w:t>
      </w:r>
      <w:proofErr w:type="spellStart"/>
      <w:r w:rsidRPr="00DF5644">
        <w:t>Kathiresan</w:t>
      </w:r>
      <w:proofErr w:type="spellEnd"/>
      <w:r w:rsidRPr="00DF5644">
        <w:t xml:space="preserve"> MD</w:t>
      </w:r>
      <w:r>
        <w:rPr>
          <w:vertAlign w:val="superscript"/>
        </w:rPr>
        <w:t>2,2</w:t>
      </w:r>
      <w:r w:rsidR="002D428E">
        <w:rPr>
          <w:vertAlign w:val="superscript"/>
        </w:rPr>
        <w:t>3</w:t>
      </w:r>
      <w:r w:rsidR="00FF4580">
        <w:rPr>
          <w:vertAlign w:val="superscript"/>
        </w:rPr>
        <w:t>,2</w:t>
      </w:r>
      <w:r w:rsidR="002D428E">
        <w:rPr>
          <w:vertAlign w:val="superscript"/>
        </w:rPr>
        <w:t>7</w:t>
      </w:r>
      <w:r w:rsidRPr="007813D9">
        <w:t xml:space="preserve">, </w:t>
      </w:r>
    </w:p>
    <w:p w14:paraId="36F37F0B" w14:textId="08A2E572" w:rsidR="00FC41A2" w:rsidRDefault="007E4A9D" w:rsidP="00FC41A2">
      <w:pPr>
        <w:pStyle w:val="Normal1"/>
        <w:spacing w:line="480" w:lineRule="auto"/>
        <w:jc w:val="center"/>
      </w:pPr>
      <w:r w:rsidRPr="007813D9">
        <w:t xml:space="preserve">Carl D. </w:t>
      </w:r>
      <w:proofErr w:type="spellStart"/>
      <w:r w:rsidRPr="007813D9">
        <w:t>Langefeld</w:t>
      </w:r>
      <w:proofErr w:type="spellEnd"/>
      <w:r w:rsidRPr="007813D9">
        <w:t xml:space="preserve"> PhD</w:t>
      </w:r>
      <w:r w:rsidR="00DE61A7">
        <w:rPr>
          <w:vertAlign w:val="superscript"/>
        </w:rPr>
        <w:t>2</w:t>
      </w:r>
      <w:r w:rsidR="002D428E">
        <w:rPr>
          <w:vertAlign w:val="superscript"/>
        </w:rPr>
        <w:t>9</w:t>
      </w:r>
      <w:r>
        <w:t>,</w:t>
      </w:r>
      <w:r w:rsidR="00FC41A2">
        <w:t xml:space="preserve"> </w:t>
      </w:r>
      <w:r>
        <w:t>D</w:t>
      </w:r>
      <w:r w:rsidRPr="007813D9">
        <w:t>aniel Woo MD MSc</w:t>
      </w:r>
      <w:r w:rsidR="002D428E">
        <w:rPr>
          <w:vertAlign w:val="superscript"/>
        </w:rPr>
        <w:t>30</w:t>
      </w:r>
      <w:r w:rsidRPr="007813D9">
        <w:t xml:space="preserve">, Jonathan </w:t>
      </w:r>
      <w:proofErr w:type="spellStart"/>
      <w:r w:rsidRPr="007813D9">
        <w:t>Rosand</w:t>
      </w:r>
      <w:proofErr w:type="spellEnd"/>
      <w:r w:rsidRPr="007813D9">
        <w:t xml:space="preserve"> MD MSc</w:t>
      </w:r>
      <w:r w:rsidR="00DE61A7">
        <w:rPr>
          <w:vertAlign w:val="superscript"/>
        </w:rPr>
        <w:t>2</w:t>
      </w:r>
      <w:proofErr w:type="gramStart"/>
      <w:r w:rsidR="00DE61A7">
        <w:rPr>
          <w:vertAlign w:val="superscript"/>
        </w:rPr>
        <w:t>,2</w:t>
      </w:r>
      <w:r w:rsidR="002D428E">
        <w:rPr>
          <w:vertAlign w:val="superscript"/>
        </w:rPr>
        <w:t>3</w:t>
      </w:r>
      <w:r w:rsidR="00FF4580">
        <w:rPr>
          <w:vertAlign w:val="superscript"/>
        </w:rPr>
        <w:t>,2</w:t>
      </w:r>
      <w:r w:rsidR="002D428E">
        <w:rPr>
          <w:vertAlign w:val="superscript"/>
        </w:rPr>
        <w:t>6</w:t>
      </w:r>
      <w:r w:rsidR="00FF4580">
        <w:rPr>
          <w:vertAlign w:val="superscript"/>
        </w:rPr>
        <w:t>,3</w:t>
      </w:r>
      <w:r w:rsidR="002D428E">
        <w:rPr>
          <w:vertAlign w:val="superscript"/>
        </w:rPr>
        <w:t>1</w:t>
      </w:r>
      <w:proofErr w:type="gramEnd"/>
      <w:r w:rsidRPr="007813D9">
        <w:t>,</w:t>
      </w:r>
      <w:r w:rsidR="00FC41A2">
        <w:t xml:space="preserve"> </w:t>
      </w:r>
    </w:p>
    <w:p w14:paraId="71BCBC1C" w14:textId="177C1BD6" w:rsidR="007E4A9D" w:rsidRDefault="007E4A9D" w:rsidP="004512F9">
      <w:pPr>
        <w:pStyle w:val="Normal1"/>
        <w:spacing w:line="480" w:lineRule="auto"/>
        <w:jc w:val="center"/>
      </w:pPr>
      <w:r w:rsidRPr="00602955">
        <w:t xml:space="preserve">Kevin </w:t>
      </w:r>
      <w:r>
        <w:t xml:space="preserve">N. </w:t>
      </w:r>
      <w:proofErr w:type="spellStart"/>
      <w:r w:rsidRPr="00602955">
        <w:t>Sheth</w:t>
      </w:r>
      <w:proofErr w:type="spellEnd"/>
      <w:r w:rsidRPr="00602955">
        <w:t xml:space="preserve"> MD</w:t>
      </w:r>
      <w:r>
        <w:t>*</w:t>
      </w:r>
      <w:r w:rsidRPr="00602955">
        <w:rPr>
          <w:vertAlign w:val="superscript"/>
        </w:rPr>
        <w:t>1</w:t>
      </w:r>
      <w:r>
        <w:t>, Ch</w:t>
      </w:r>
      <w:r w:rsidRPr="007813D9">
        <w:t>ristopher D. Anderson MD</w:t>
      </w:r>
      <w:r>
        <w:t xml:space="preserve"> </w:t>
      </w:r>
      <w:proofErr w:type="spellStart"/>
      <w:r>
        <w:t>MMSc</w:t>
      </w:r>
      <w:proofErr w:type="spellEnd"/>
      <w:r>
        <w:t>*</w:t>
      </w:r>
      <w:r>
        <w:rPr>
          <w:vertAlign w:val="superscript"/>
        </w:rPr>
        <w:t>2</w:t>
      </w:r>
      <w:proofErr w:type="gramStart"/>
      <w:r>
        <w:rPr>
          <w:vertAlign w:val="superscript"/>
        </w:rPr>
        <w:t>,</w:t>
      </w:r>
      <w:r w:rsidRPr="007813D9">
        <w:rPr>
          <w:vertAlign w:val="superscript"/>
        </w:rPr>
        <w:t>2</w:t>
      </w:r>
      <w:r w:rsidR="002D428E">
        <w:rPr>
          <w:vertAlign w:val="superscript"/>
        </w:rPr>
        <w:t>3</w:t>
      </w:r>
      <w:r>
        <w:rPr>
          <w:vertAlign w:val="superscript"/>
        </w:rPr>
        <w:t>,2</w:t>
      </w:r>
      <w:r w:rsidR="002D428E">
        <w:rPr>
          <w:vertAlign w:val="superscript"/>
        </w:rPr>
        <w:t>6</w:t>
      </w:r>
      <w:r>
        <w:rPr>
          <w:vertAlign w:val="superscript"/>
        </w:rPr>
        <w:t>,3</w:t>
      </w:r>
      <w:r w:rsidR="002D428E">
        <w:rPr>
          <w:vertAlign w:val="superscript"/>
        </w:rPr>
        <w:t>1</w:t>
      </w:r>
      <w:proofErr w:type="gramEnd"/>
      <w:r w:rsidRPr="007813D9">
        <w:t>,</w:t>
      </w:r>
    </w:p>
    <w:p w14:paraId="708974DB" w14:textId="77777777" w:rsidR="007E4A9D" w:rsidRPr="007813D9" w:rsidRDefault="007E4A9D" w:rsidP="004512F9">
      <w:pPr>
        <w:pStyle w:val="Normal1"/>
        <w:spacing w:line="480" w:lineRule="auto"/>
        <w:jc w:val="center"/>
      </w:pPr>
      <w:r>
        <w:t>For the International Stroke Genetics Consortium</w:t>
      </w:r>
    </w:p>
    <w:p w14:paraId="6454EAF8" w14:textId="77777777" w:rsidR="007E4A9D" w:rsidRPr="007813D9" w:rsidRDefault="007E4A9D" w:rsidP="007E4A9D">
      <w:pPr>
        <w:pStyle w:val="Normal1"/>
        <w:jc w:val="center"/>
        <w:rPr>
          <w:vertAlign w:val="superscript"/>
        </w:rPr>
      </w:pPr>
    </w:p>
    <w:p w14:paraId="28C71E36" w14:textId="77777777" w:rsidR="007E4A9D" w:rsidRPr="00E17454" w:rsidRDefault="007E4A9D" w:rsidP="007E4A9D">
      <w:pPr>
        <w:pStyle w:val="Normal1"/>
        <w:rPr>
          <w:b/>
        </w:rPr>
      </w:pPr>
      <w:r w:rsidRPr="00E17454">
        <w:rPr>
          <w:b/>
        </w:rPr>
        <w:t>* Contributed equally</w:t>
      </w:r>
    </w:p>
    <w:p w14:paraId="79DEC997" w14:textId="77777777" w:rsidR="007E4A9D" w:rsidRPr="007813D9" w:rsidRDefault="007E4A9D" w:rsidP="007E4A9D">
      <w:pPr>
        <w:pStyle w:val="Normal1"/>
      </w:pPr>
    </w:p>
    <w:p w14:paraId="6547CD67" w14:textId="77777777" w:rsidR="004022FF" w:rsidRDefault="004022FF" w:rsidP="007E4A9D">
      <w:pPr>
        <w:pStyle w:val="Normal1"/>
        <w:rPr>
          <w:b/>
        </w:rPr>
      </w:pPr>
    </w:p>
    <w:p w14:paraId="72E8AD19" w14:textId="3AE7AF95" w:rsidR="007E4A9D" w:rsidRPr="007813D9" w:rsidRDefault="007E4A9D" w:rsidP="007E4A9D">
      <w:pPr>
        <w:pStyle w:val="Normal1"/>
        <w:rPr>
          <w:b/>
        </w:rPr>
      </w:pPr>
      <w:r w:rsidRPr="007813D9">
        <w:rPr>
          <w:b/>
        </w:rPr>
        <w:t>Affiliations:</w:t>
      </w:r>
    </w:p>
    <w:p w14:paraId="6345930A" w14:textId="026DB1E9" w:rsidR="007E4A9D" w:rsidRDefault="00F67909" w:rsidP="007E4A9D">
      <w:pPr>
        <w:pStyle w:val="Normal1"/>
        <w:numPr>
          <w:ilvl w:val="0"/>
          <w:numId w:val="2"/>
        </w:numPr>
        <w:spacing w:before="120" w:line="240" w:lineRule="auto"/>
        <w:ind w:left="360"/>
        <w:rPr>
          <w:sz w:val="18"/>
          <w:szCs w:val="18"/>
        </w:rPr>
      </w:pPr>
      <w:bookmarkStart w:id="0" w:name="_Ref8205339"/>
      <w:r>
        <w:rPr>
          <w:sz w:val="18"/>
          <w:szCs w:val="18"/>
        </w:rPr>
        <w:t>D</w:t>
      </w:r>
      <w:r w:rsidRPr="00F67909">
        <w:rPr>
          <w:sz w:val="18"/>
          <w:szCs w:val="18"/>
        </w:rPr>
        <w:t xml:space="preserve">ivision of </w:t>
      </w:r>
      <w:proofErr w:type="spellStart"/>
      <w:r w:rsidRPr="00F67909">
        <w:rPr>
          <w:sz w:val="18"/>
          <w:szCs w:val="18"/>
        </w:rPr>
        <w:t>Neurocritical</w:t>
      </w:r>
      <w:proofErr w:type="spellEnd"/>
      <w:r w:rsidRPr="00F67909">
        <w:rPr>
          <w:sz w:val="18"/>
          <w:szCs w:val="18"/>
        </w:rPr>
        <w:t xml:space="preserve"> Care &amp; Emergency Neurology</w:t>
      </w:r>
      <w:r>
        <w:rPr>
          <w:sz w:val="18"/>
          <w:szCs w:val="18"/>
        </w:rPr>
        <w:t xml:space="preserve">, </w:t>
      </w:r>
      <w:r w:rsidR="007E4A9D">
        <w:rPr>
          <w:sz w:val="18"/>
          <w:szCs w:val="18"/>
        </w:rPr>
        <w:t xml:space="preserve">Department </w:t>
      </w:r>
      <w:r w:rsidR="007E4A9D" w:rsidRPr="007813D9">
        <w:rPr>
          <w:sz w:val="18"/>
          <w:szCs w:val="18"/>
        </w:rPr>
        <w:t>of Neurology, Yale School of Medicine, New Haven, CT</w:t>
      </w:r>
      <w:bookmarkEnd w:id="0"/>
    </w:p>
    <w:p w14:paraId="7F26C351" w14:textId="70918595" w:rsidR="007E4A9D" w:rsidRPr="006E720D" w:rsidRDefault="007E4A9D" w:rsidP="007E4A9D">
      <w:pPr>
        <w:pStyle w:val="Normal1"/>
        <w:numPr>
          <w:ilvl w:val="0"/>
          <w:numId w:val="2"/>
        </w:numPr>
        <w:spacing w:before="120" w:line="240" w:lineRule="auto"/>
        <w:ind w:left="360"/>
        <w:rPr>
          <w:sz w:val="18"/>
          <w:szCs w:val="18"/>
        </w:rPr>
      </w:pPr>
      <w:r w:rsidRPr="007813D9">
        <w:rPr>
          <w:sz w:val="18"/>
          <w:szCs w:val="18"/>
        </w:rPr>
        <w:t xml:space="preserve">Center for </w:t>
      </w:r>
      <w:r w:rsidR="000E096F">
        <w:rPr>
          <w:sz w:val="18"/>
          <w:szCs w:val="18"/>
        </w:rPr>
        <w:t>Genomic Medicine</w:t>
      </w:r>
      <w:r w:rsidRPr="007813D9">
        <w:rPr>
          <w:sz w:val="18"/>
          <w:szCs w:val="18"/>
        </w:rPr>
        <w:t>, Massachusetts General Hospital (MGH), Boston, MA, USA</w:t>
      </w:r>
    </w:p>
    <w:p w14:paraId="0D1FEEB8" w14:textId="77777777" w:rsidR="007E4A9D" w:rsidRPr="007813D9" w:rsidRDefault="007E4A9D" w:rsidP="007E4A9D">
      <w:pPr>
        <w:pStyle w:val="Normal1"/>
        <w:numPr>
          <w:ilvl w:val="0"/>
          <w:numId w:val="2"/>
        </w:numPr>
        <w:spacing w:before="120" w:line="240" w:lineRule="auto"/>
        <w:ind w:left="360"/>
        <w:rPr>
          <w:sz w:val="18"/>
          <w:szCs w:val="18"/>
        </w:rPr>
      </w:pPr>
      <w:r w:rsidRPr="007813D9">
        <w:rPr>
          <w:sz w:val="18"/>
          <w:szCs w:val="18"/>
          <w:highlight w:val="white"/>
        </w:rPr>
        <w:t>Department of Neurology, Harvard Medical School, Beth Israel Deaconess Medical Center, Boston, MA</w:t>
      </w:r>
    </w:p>
    <w:p w14:paraId="1D15B8BA" w14:textId="77777777" w:rsidR="007E4A9D" w:rsidRPr="007813D9" w:rsidRDefault="007E4A9D" w:rsidP="007E4A9D">
      <w:pPr>
        <w:pStyle w:val="Normal1"/>
        <w:numPr>
          <w:ilvl w:val="0"/>
          <w:numId w:val="2"/>
        </w:numPr>
        <w:spacing w:before="120" w:line="240" w:lineRule="auto"/>
        <w:ind w:left="360"/>
        <w:rPr>
          <w:sz w:val="18"/>
          <w:szCs w:val="18"/>
          <w:highlight w:val="white"/>
        </w:rPr>
      </w:pPr>
      <w:r w:rsidRPr="007813D9">
        <w:rPr>
          <w:color w:val="2A2A2A"/>
          <w:sz w:val="18"/>
          <w:szCs w:val="18"/>
          <w:highlight w:val="white"/>
        </w:rPr>
        <w:t>Department of Neurology, Mayo Clinic, Jacksonville, FL</w:t>
      </w:r>
    </w:p>
    <w:p w14:paraId="655C6DAB" w14:textId="77777777" w:rsidR="007E4A9D" w:rsidRPr="007813D9" w:rsidRDefault="007E4A9D" w:rsidP="007E4A9D">
      <w:pPr>
        <w:pStyle w:val="Normal1"/>
        <w:numPr>
          <w:ilvl w:val="0"/>
          <w:numId w:val="2"/>
        </w:numPr>
        <w:spacing w:before="120" w:line="240" w:lineRule="auto"/>
        <w:ind w:left="360"/>
        <w:rPr>
          <w:color w:val="2A2A2A"/>
          <w:sz w:val="18"/>
          <w:szCs w:val="18"/>
          <w:highlight w:val="white"/>
        </w:rPr>
      </w:pPr>
      <w:r w:rsidRPr="007813D9">
        <w:rPr>
          <w:color w:val="2A2A2A"/>
          <w:sz w:val="18"/>
          <w:szCs w:val="18"/>
          <w:highlight w:val="white"/>
        </w:rPr>
        <w:t>Stroke Program, Department of Neurology, University of Michigan Health System, Ann Arbor, MI</w:t>
      </w:r>
    </w:p>
    <w:p w14:paraId="25E81882" w14:textId="77777777" w:rsidR="007E4A9D" w:rsidRPr="007813D9" w:rsidRDefault="007E4A9D" w:rsidP="007E4A9D">
      <w:pPr>
        <w:pStyle w:val="Normal1"/>
        <w:numPr>
          <w:ilvl w:val="0"/>
          <w:numId w:val="2"/>
        </w:numPr>
        <w:spacing w:before="120" w:line="240" w:lineRule="auto"/>
        <w:ind w:left="360"/>
        <w:rPr>
          <w:color w:val="2A2A2A"/>
          <w:sz w:val="18"/>
          <w:szCs w:val="18"/>
          <w:highlight w:val="white"/>
        </w:rPr>
      </w:pPr>
      <w:r w:rsidRPr="007813D9">
        <w:rPr>
          <w:color w:val="2A2A2A"/>
          <w:sz w:val="18"/>
          <w:szCs w:val="18"/>
          <w:highlight w:val="white"/>
        </w:rPr>
        <w:t>Department of Neurology and Public Health Sciences, University of Virginia Health System, Charlottesville, VA</w:t>
      </w:r>
    </w:p>
    <w:p w14:paraId="5400EF78" w14:textId="77777777" w:rsidR="007E4A9D" w:rsidRPr="007813D9" w:rsidRDefault="007E4A9D" w:rsidP="007E4A9D">
      <w:pPr>
        <w:pStyle w:val="Normal1"/>
        <w:numPr>
          <w:ilvl w:val="0"/>
          <w:numId w:val="2"/>
        </w:numPr>
        <w:spacing w:before="120" w:line="240" w:lineRule="auto"/>
        <w:ind w:left="360"/>
        <w:rPr>
          <w:color w:val="2A2A2A"/>
          <w:sz w:val="18"/>
          <w:szCs w:val="18"/>
          <w:highlight w:val="white"/>
        </w:rPr>
      </w:pPr>
      <w:r w:rsidRPr="007813D9">
        <w:rPr>
          <w:color w:val="2A2A2A"/>
          <w:sz w:val="18"/>
          <w:szCs w:val="18"/>
          <w:highlight w:val="white"/>
        </w:rPr>
        <w:t xml:space="preserve">Stroke Center, Harborview Medical Center, University of Washington, Seattle, WA </w:t>
      </w:r>
    </w:p>
    <w:p w14:paraId="42EFA9EE" w14:textId="77777777" w:rsidR="007E4A9D" w:rsidRPr="007813D9" w:rsidRDefault="007E4A9D" w:rsidP="007E4A9D">
      <w:pPr>
        <w:pStyle w:val="Normal1"/>
        <w:numPr>
          <w:ilvl w:val="0"/>
          <w:numId w:val="2"/>
        </w:numPr>
        <w:spacing w:before="120" w:line="240" w:lineRule="auto"/>
        <w:ind w:left="360"/>
        <w:rPr>
          <w:color w:val="2A2A2A"/>
          <w:sz w:val="18"/>
          <w:szCs w:val="18"/>
          <w:highlight w:val="white"/>
        </w:rPr>
      </w:pPr>
      <w:r w:rsidRPr="007813D9">
        <w:rPr>
          <w:sz w:val="18"/>
          <w:szCs w:val="18"/>
        </w:rPr>
        <w:t xml:space="preserve">Department of </w:t>
      </w:r>
      <w:r>
        <w:rPr>
          <w:sz w:val="18"/>
          <w:szCs w:val="18"/>
        </w:rPr>
        <w:t>Neurology</w:t>
      </w:r>
      <w:r w:rsidRPr="007813D9">
        <w:rPr>
          <w:sz w:val="18"/>
          <w:szCs w:val="18"/>
        </w:rPr>
        <w:t xml:space="preserve">, </w:t>
      </w:r>
      <w:proofErr w:type="spellStart"/>
      <w:r w:rsidRPr="007813D9">
        <w:rPr>
          <w:sz w:val="18"/>
          <w:szCs w:val="18"/>
        </w:rPr>
        <w:t>Jagiellonian</w:t>
      </w:r>
      <w:proofErr w:type="spellEnd"/>
      <w:r w:rsidRPr="007813D9">
        <w:rPr>
          <w:sz w:val="18"/>
          <w:szCs w:val="18"/>
        </w:rPr>
        <w:t xml:space="preserve"> University Medical College, </w:t>
      </w:r>
      <w:proofErr w:type="spellStart"/>
      <w:r w:rsidRPr="007813D9">
        <w:rPr>
          <w:sz w:val="18"/>
          <w:szCs w:val="18"/>
        </w:rPr>
        <w:t>Kraków</w:t>
      </w:r>
      <w:proofErr w:type="spellEnd"/>
      <w:r w:rsidRPr="007813D9">
        <w:rPr>
          <w:sz w:val="18"/>
          <w:szCs w:val="18"/>
        </w:rPr>
        <w:t>, Poland</w:t>
      </w:r>
    </w:p>
    <w:p w14:paraId="7F56F968" w14:textId="41AD7F80" w:rsidR="007E4A9D" w:rsidRPr="007813D9" w:rsidRDefault="007E4A9D" w:rsidP="007E4A9D">
      <w:pPr>
        <w:pStyle w:val="Normal1"/>
        <w:numPr>
          <w:ilvl w:val="0"/>
          <w:numId w:val="2"/>
        </w:numPr>
        <w:spacing w:before="120" w:line="240" w:lineRule="auto"/>
        <w:ind w:left="360"/>
        <w:rPr>
          <w:sz w:val="18"/>
          <w:szCs w:val="18"/>
        </w:rPr>
      </w:pPr>
      <w:r>
        <w:rPr>
          <w:sz w:val="18"/>
          <w:szCs w:val="18"/>
        </w:rPr>
        <w:lastRenderedPageBreak/>
        <w:t>Institute of Mole</w:t>
      </w:r>
      <w:r w:rsidRPr="007813D9">
        <w:rPr>
          <w:sz w:val="18"/>
          <w:szCs w:val="18"/>
        </w:rPr>
        <w:t xml:space="preserve">cular Biology and </w:t>
      </w:r>
      <w:r w:rsidR="000E65FE">
        <w:rPr>
          <w:sz w:val="18"/>
          <w:szCs w:val="18"/>
        </w:rPr>
        <w:t>Medical Biochemistry, M</w:t>
      </w:r>
      <w:r w:rsidRPr="007813D9">
        <w:rPr>
          <w:sz w:val="18"/>
          <w:szCs w:val="18"/>
        </w:rPr>
        <w:t xml:space="preserve">edical University Graz, Austria </w:t>
      </w:r>
    </w:p>
    <w:p w14:paraId="46AB04D7" w14:textId="77777777" w:rsidR="007E4A9D" w:rsidRPr="007813D9" w:rsidRDefault="007E4A9D" w:rsidP="007E4A9D">
      <w:pPr>
        <w:pStyle w:val="Normal1"/>
        <w:numPr>
          <w:ilvl w:val="0"/>
          <w:numId w:val="2"/>
        </w:numPr>
        <w:spacing w:before="120" w:line="240" w:lineRule="auto"/>
        <w:ind w:left="360"/>
        <w:rPr>
          <w:color w:val="2A2A2A"/>
          <w:sz w:val="18"/>
          <w:szCs w:val="18"/>
          <w:highlight w:val="white"/>
          <w:lang w:val="es-ES"/>
        </w:rPr>
      </w:pPr>
      <w:proofErr w:type="spellStart"/>
      <w:r w:rsidRPr="007813D9">
        <w:rPr>
          <w:sz w:val="18"/>
          <w:szCs w:val="18"/>
          <w:lang w:val="es-ES"/>
        </w:rPr>
        <w:t>Neurovascular</w:t>
      </w:r>
      <w:proofErr w:type="spellEnd"/>
      <w:r w:rsidRPr="007813D9">
        <w:rPr>
          <w:sz w:val="18"/>
          <w:szCs w:val="18"/>
          <w:lang w:val="es-ES"/>
        </w:rPr>
        <w:t xml:space="preserve"> </w:t>
      </w:r>
      <w:proofErr w:type="spellStart"/>
      <w:r w:rsidRPr="007813D9">
        <w:rPr>
          <w:sz w:val="18"/>
          <w:szCs w:val="18"/>
          <w:lang w:val="es-ES"/>
        </w:rPr>
        <w:t>Research</w:t>
      </w:r>
      <w:proofErr w:type="spellEnd"/>
      <w:r w:rsidRPr="007813D9">
        <w:rPr>
          <w:sz w:val="18"/>
          <w:szCs w:val="18"/>
          <w:lang w:val="es-ES"/>
        </w:rPr>
        <w:t xml:space="preserve"> </w:t>
      </w:r>
      <w:proofErr w:type="spellStart"/>
      <w:r w:rsidRPr="007813D9">
        <w:rPr>
          <w:sz w:val="18"/>
          <w:szCs w:val="18"/>
          <w:lang w:val="es-ES"/>
        </w:rPr>
        <w:t>Unit</w:t>
      </w:r>
      <w:proofErr w:type="spellEnd"/>
      <w:r w:rsidRPr="007813D9">
        <w:rPr>
          <w:sz w:val="18"/>
          <w:szCs w:val="18"/>
          <w:lang w:val="es-ES"/>
        </w:rPr>
        <w:t xml:space="preserve">, </w:t>
      </w:r>
      <w:proofErr w:type="spellStart"/>
      <w:r w:rsidRPr="007813D9">
        <w:rPr>
          <w:sz w:val="18"/>
          <w:szCs w:val="18"/>
          <w:lang w:val="es-ES"/>
        </w:rPr>
        <w:t>Department</w:t>
      </w:r>
      <w:proofErr w:type="spellEnd"/>
      <w:r w:rsidRPr="007813D9">
        <w:rPr>
          <w:sz w:val="18"/>
          <w:szCs w:val="18"/>
          <w:lang w:val="es-ES"/>
        </w:rPr>
        <w:t xml:space="preserve"> of </w:t>
      </w:r>
      <w:proofErr w:type="spellStart"/>
      <w:r w:rsidRPr="007813D9">
        <w:rPr>
          <w:sz w:val="18"/>
          <w:szCs w:val="18"/>
          <w:lang w:val="es-ES"/>
        </w:rPr>
        <w:t>Neurology</w:t>
      </w:r>
      <w:proofErr w:type="spellEnd"/>
      <w:r w:rsidRPr="007813D9">
        <w:rPr>
          <w:sz w:val="18"/>
          <w:szCs w:val="18"/>
          <w:lang w:val="es-ES"/>
        </w:rPr>
        <w:t xml:space="preserve">, </w:t>
      </w:r>
      <w:proofErr w:type="spellStart"/>
      <w:r w:rsidRPr="007813D9">
        <w:rPr>
          <w:sz w:val="18"/>
          <w:szCs w:val="18"/>
          <w:lang w:val="es-ES"/>
        </w:rPr>
        <w:t>Institut</w:t>
      </w:r>
      <w:proofErr w:type="spellEnd"/>
      <w:r w:rsidRPr="007813D9">
        <w:rPr>
          <w:sz w:val="18"/>
          <w:szCs w:val="18"/>
          <w:lang w:val="es-ES"/>
        </w:rPr>
        <w:t xml:space="preserve"> Municipal </w:t>
      </w:r>
      <w:proofErr w:type="spellStart"/>
      <w:r w:rsidRPr="007813D9">
        <w:rPr>
          <w:sz w:val="18"/>
          <w:szCs w:val="18"/>
          <w:lang w:val="es-ES"/>
        </w:rPr>
        <w:t>d’Investigacio</w:t>
      </w:r>
      <w:proofErr w:type="spellEnd"/>
      <w:r w:rsidRPr="007813D9">
        <w:rPr>
          <w:sz w:val="18"/>
          <w:szCs w:val="18"/>
          <w:lang w:val="es-ES"/>
        </w:rPr>
        <w:t xml:space="preserve">’ Medica-Hospital del Mar, </w:t>
      </w:r>
      <w:proofErr w:type="spellStart"/>
      <w:r w:rsidRPr="007813D9">
        <w:rPr>
          <w:sz w:val="18"/>
          <w:szCs w:val="18"/>
          <w:lang w:val="es-ES"/>
        </w:rPr>
        <w:t>Universitat</w:t>
      </w:r>
      <w:proofErr w:type="spellEnd"/>
      <w:r w:rsidRPr="007813D9">
        <w:rPr>
          <w:sz w:val="18"/>
          <w:szCs w:val="18"/>
          <w:lang w:val="es-ES"/>
        </w:rPr>
        <w:t xml:space="preserve"> </w:t>
      </w:r>
      <w:proofErr w:type="spellStart"/>
      <w:r w:rsidRPr="007813D9">
        <w:rPr>
          <w:sz w:val="18"/>
          <w:szCs w:val="18"/>
          <w:lang w:val="es-ES"/>
        </w:rPr>
        <w:t>Autonoma</w:t>
      </w:r>
      <w:proofErr w:type="spellEnd"/>
      <w:r w:rsidRPr="007813D9">
        <w:rPr>
          <w:sz w:val="18"/>
          <w:szCs w:val="18"/>
          <w:lang w:val="es-ES"/>
        </w:rPr>
        <w:t xml:space="preserve"> de Barcelona, Barcelona, </w:t>
      </w:r>
      <w:proofErr w:type="spellStart"/>
      <w:r w:rsidRPr="007813D9">
        <w:rPr>
          <w:sz w:val="18"/>
          <w:szCs w:val="18"/>
          <w:lang w:val="es-ES"/>
        </w:rPr>
        <w:t>Spain</w:t>
      </w:r>
      <w:proofErr w:type="spellEnd"/>
    </w:p>
    <w:p w14:paraId="29E581E6" w14:textId="77777777" w:rsidR="007E4A9D" w:rsidRPr="007813D9" w:rsidRDefault="007E4A9D" w:rsidP="007E4A9D">
      <w:pPr>
        <w:pStyle w:val="Normal1"/>
        <w:numPr>
          <w:ilvl w:val="0"/>
          <w:numId w:val="2"/>
        </w:numPr>
        <w:spacing w:before="120" w:line="240" w:lineRule="auto"/>
        <w:ind w:left="360"/>
        <w:rPr>
          <w:color w:val="2A2A2A"/>
          <w:sz w:val="18"/>
          <w:szCs w:val="18"/>
          <w:highlight w:val="white"/>
          <w:lang w:val="es-ES"/>
        </w:rPr>
      </w:pPr>
      <w:proofErr w:type="spellStart"/>
      <w:r w:rsidRPr="007813D9">
        <w:rPr>
          <w:sz w:val="18"/>
          <w:szCs w:val="18"/>
          <w:lang w:val="es-ES"/>
        </w:rPr>
        <w:t>Program</w:t>
      </w:r>
      <w:proofErr w:type="spellEnd"/>
      <w:r w:rsidRPr="007813D9">
        <w:rPr>
          <w:sz w:val="18"/>
          <w:szCs w:val="18"/>
          <w:lang w:val="es-ES"/>
        </w:rPr>
        <w:t xml:space="preserve"> in </w:t>
      </w:r>
      <w:proofErr w:type="spellStart"/>
      <w:r w:rsidRPr="007813D9">
        <w:rPr>
          <w:sz w:val="18"/>
          <w:szCs w:val="18"/>
          <w:lang w:val="es-ES"/>
        </w:rPr>
        <w:t>Inflammation</w:t>
      </w:r>
      <w:proofErr w:type="spellEnd"/>
      <w:r w:rsidRPr="007813D9">
        <w:rPr>
          <w:sz w:val="18"/>
          <w:szCs w:val="18"/>
          <w:lang w:val="es-ES"/>
        </w:rPr>
        <w:t xml:space="preserve"> and Cardiovascular </w:t>
      </w:r>
      <w:proofErr w:type="spellStart"/>
      <w:r w:rsidRPr="007813D9">
        <w:rPr>
          <w:sz w:val="18"/>
          <w:szCs w:val="18"/>
          <w:lang w:val="es-ES"/>
        </w:rPr>
        <w:t>Disorders</w:t>
      </w:r>
      <w:proofErr w:type="spellEnd"/>
      <w:r w:rsidRPr="007813D9">
        <w:rPr>
          <w:sz w:val="18"/>
          <w:szCs w:val="18"/>
          <w:lang w:val="es-ES"/>
        </w:rPr>
        <w:t xml:space="preserve">, </w:t>
      </w:r>
      <w:proofErr w:type="spellStart"/>
      <w:r w:rsidRPr="007813D9">
        <w:rPr>
          <w:sz w:val="18"/>
          <w:szCs w:val="18"/>
          <w:lang w:val="es-ES"/>
        </w:rPr>
        <w:t>Institut</w:t>
      </w:r>
      <w:proofErr w:type="spellEnd"/>
      <w:r w:rsidRPr="007813D9">
        <w:rPr>
          <w:sz w:val="18"/>
          <w:szCs w:val="18"/>
          <w:lang w:val="es-ES"/>
        </w:rPr>
        <w:t xml:space="preserve"> Municipal </w:t>
      </w:r>
      <w:proofErr w:type="spellStart"/>
      <w:r w:rsidRPr="007813D9">
        <w:rPr>
          <w:sz w:val="18"/>
          <w:szCs w:val="18"/>
          <w:lang w:val="es-ES"/>
        </w:rPr>
        <w:t>d’Investigacio</w:t>
      </w:r>
      <w:proofErr w:type="spellEnd"/>
      <w:r w:rsidRPr="007813D9">
        <w:rPr>
          <w:sz w:val="18"/>
          <w:szCs w:val="18"/>
          <w:lang w:val="es-ES"/>
        </w:rPr>
        <w:t xml:space="preserve">’ Medica-Hospital del Mar, </w:t>
      </w:r>
      <w:proofErr w:type="spellStart"/>
      <w:r w:rsidRPr="007813D9">
        <w:rPr>
          <w:sz w:val="18"/>
          <w:szCs w:val="18"/>
          <w:lang w:val="es-ES"/>
        </w:rPr>
        <w:t>Universitat</w:t>
      </w:r>
      <w:proofErr w:type="spellEnd"/>
      <w:r w:rsidRPr="007813D9">
        <w:rPr>
          <w:sz w:val="18"/>
          <w:szCs w:val="18"/>
          <w:lang w:val="es-ES"/>
        </w:rPr>
        <w:t xml:space="preserve"> </w:t>
      </w:r>
      <w:proofErr w:type="spellStart"/>
      <w:r w:rsidRPr="007813D9">
        <w:rPr>
          <w:sz w:val="18"/>
          <w:szCs w:val="18"/>
          <w:lang w:val="es-ES"/>
        </w:rPr>
        <w:t>Autonoma</w:t>
      </w:r>
      <w:proofErr w:type="spellEnd"/>
      <w:r w:rsidRPr="007813D9">
        <w:rPr>
          <w:sz w:val="18"/>
          <w:szCs w:val="18"/>
          <w:lang w:val="es-ES"/>
        </w:rPr>
        <w:t xml:space="preserve"> de Barcelona, Barcelona, </w:t>
      </w:r>
      <w:proofErr w:type="spellStart"/>
      <w:r w:rsidRPr="007813D9">
        <w:rPr>
          <w:sz w:val="18"/>
          <w:szCs w:val="18"/>
          <w:lang w:val="es-ES"/>
        </w:rPr>
        <w:t>Spain</w:t>
      </w:r>
      <w:proofErr w:type="spellEnd"/>
    </w:p>
    <w:p w14:paraId="64B52D91" w14:textId="77777777" w:rsidR="007E4A9D" w:rsidRPr="007813D9" w:rsidRDefault="007E4A9D" w:rsidP="007E4A9D">
      <w:pPr>
        <w:pStyle w:val="Normal1"/>
        <w:numPr>
          <w:ilvl w:val="0"/>
          <w:numId w:val="2"/>
        </w:numPr>
        <w:spacing w:before="120" w:line="240" w:lineRule="auto"/>
        <w:ind w:left="360"/>
        <w:rPr>
          <w:color w:val="2A2A2A"/>
          <w:sz w:val="18"/>
          <w:szCs w:val="18"/>
          <w:highlight w:val="white"/>
        </w:rPr>
      </w:pPr>
      <w:r w:rsidRPr="007813D9">
        <w:rPr>
          <w:color w:val="2A2A2A"/>
          <w:sz w:val="18"/>
          <w:szCs w:val="18"/>
          <w:highlight w:val="white"/>
        </w:rPr>
        <w:t xml:space="preserve">Neurovascular Research Laboratory and Neurovascular Unit, </w:t>
      </w:r>
      <w:proofErr w:type="spellStart"/>
      <w:r w:rsidRPr="007813D9">
        <w:rPr>
          <w:color w:val="2A2A2A"/>
          <w:sz w:val="18"/>
          <w:szCs w:val="18"/>
          <w:highlight w:val="white"/>
        </w:rPr>
        <w:t>Institut</w:t>
      </w:r>
      <w:proofErr w:type="spellEnd"/>
      <w:r w:rsidRPr="007813D9">
        <w:rPr>
          <w:color w:val="2A2A2A"/>
          <w:sz w:val="18"/>
          <w:szCs w:val="18"/>
          <w:highlight w:val="white"/>
        </w:rPr>
        <w:t xml:space="preserve"> de </w:t>
      </w:r>
      <w:proofErr w:type="spellStart"/>
      <w:r w:rsidRPr="007813D9">
        <w:rPr>
          <w:color w:val="2A2A2A"/>
          <w:sz w:val="18"/>
          <w:szCs w:val="18"/>
          <w:highlight w:val="white"/>
        </w:rPr>
        <w:t>Recerca</w:t>
      </w:r>
      <w:proofErr w:type="spellEnd"/>
      <w:r w:rsidRPr="007813D9">
        <w:rPr>
          <w:color w:val="2A2A2A"/>
          <w:sz w:val="18"/>
          <w:szCs w:val="18"/>
          <w:highlight w:val="white"/>
        </w:rPr>
        <w:t xml:space="preserve">, Hospital </w:t>
      </w:r>
      <w:proofErr w:type="spellStart"/>
      <w:r w:rsidRPr="007813D9">
        <w:rPr>
          <w:color w:val="2A2A2A"/>
          <w:sz w:val="18"/>
          <w:szCs w:val="18"/>
          <w:highlight w:val="white"/>
        </w:rPr>
        <w:t>Vall</w:t>
      </w:r>
      <w:proofErr w:type="spellEnd"/>
      <w:r w:rsidRPr="007813D9">
        <w:rPr>
          <w:color w:val="2A2A2A"/>
          <w:sz w:val="18"/>
          <w:szCs w:val="18"/>
          <w:highlight w:val="white"/>
        </w:rPr>
        <w:t xml:space="preserve"> </w:t>
      </w:r>
      <w:proofErr w:type="spellStart"/>
      <w:r w:rsidRPr="007813D9">
        <w:rPr>
          <w:color w:val="2A2A2A"/>
          <w:sz w:val="18"/>
          <w:szCs w:val="18"/>
          <w:highlight w:val="white"/>
        </w:rPr>
        <w:t>d’Hebron</w:t>
      </w:r>
      <w:proofErr w:type="spellEnd"/>
      <w:r w:rsidRPr="007813D9">
        <w:rPr>
          <w:color w:val="2A2A2A"/>
          <w:sz w:val="18"/>
          <w:szCs w:val="18"/>
          <w:highlight w:val="white"/>
        </w:rPr>
        <w:t xml:space="preserve">, </w:t>
      </w:r>
      <w:proofErr w:type="spellStart"/>
      <w:r w:rsidRPr="007813D9">
        <w:rPr>
          <w:color w:val="2A2A2A"/>
          <w:sz w:val="18"/>
          <w:szCs w:val="18"/>
          <w:highlight w:val="white"/>
        </w:rPr>
        <w:t>Universitat</w:t>
      </w:r>
      <w:proofErr w:type="spellEnd"/>
      <w:r w:rsidRPr="007813D9">
        <w:rPr>
          <w:color w:val="2A2A2A"/>
          <w:sz w:val="18"/>
          <w:szCs w:val="18"/>
          <w:highlight w:val="white"/>
        </w:rPr>
        <w:t xml:space="preserve"> </w:t>
      </w:r>
      <w:proofErr w:type="spellStart"/>
      <w:r w:rsidRPr="007813D9">
        <w:rPr>
          <w:color w:val="2A2A2A"/>
          <w:sz w:val="18"/>
          <w:szCs w:val="18"/>
          <w:highlight w:val="white"/>
        </w:rPr>
        <w:t>Autonoma</w:t>
      </w:r>
      <w:proofErr w:type="spellEnd"/>
      <w:r w:rsidRPr="007813D9">
        <w:rPr>
          <w:color w:val="2A2A2A"/>
          <w:sz w:val="18"/>
          <w:szCs w:val="18"/>
          <w:highlight w:val="white"/>
        </w:rPr>
        <w:t xml:space="preserve"> de Barcelona, Barcelona, Spain</w:t>
      </w:r>
    </w:p>
    <w:p w14:paraId="15A20BCA" w14:textId="77777777" w:rsidR="007E4A9D" w:rsidRPr="007813D9" w:rsidRDefault="007E4A9D" w:rsidP="007E4A9D">
      <w:pPr>
        <w:pStyle w:val="Normal1"/>
        <w:numPr>
          <w:ilvl w:val="0"/>
          <w:numId w:val="2"/>
        </w:numPr>
        <w:spacing w:before="120" w:line="240" w:lineRule="auto"/>
        <w:ind w:left="360"/>
        <w:rPr>
          <w:color w:val="2A2A2A"/>
          <w:sz w:val="18"/>
          <w:szCs w:val="18"/>
          <w:highlight w:val="white"/>
        </w:rPr>
      </w:pPr>
      <w:r w:rsidRPr="007813D9">
        <w:rPr>
          <w:sz w:val="18"/>
          <w:szCs w:val="18"/>
        </w:rPr>
        <w:t>Department of Clinical Sciences Lund, Neurology, Lund University, Lund, Sweden</w:t>
      </w:r>
    </w:p>
    <w:p w14:paraId="04AAFE62" w14:textId="77777777" w:rsidR="007E4A9D" w:rsidRPr="00FC7167" w:rsidRDefault="007E4A9D" w:rsidP="007E4A9D">
      <w:pPr>
        <w:pStyle w:val="Normal1"/>
        <w:numPr>
          <w:ilvl w:val="0"/>
          <w:numId w:val="2"/>
        </w:numPr>
        <w:spacing w:before="120" w:line="240" w:lineRule="auto"/>
        <w:ind w:left="360"/>
        <w:rPr>
          <w:color w:val="2A2A2A"/>
          <w:sz w:val="18"/>
          <w:szCs w:val="18"/>
          <w:highlight w:val="white"/>
        </w:rPr>
      </w:pPr>
      <w:r w:rsidRPr="007813D9">
        <w:rPr>
          <w:sz w:val="18"/>
          <w:szCs w:val="18"/>
        </w:rPr>
        <w:t xml:space="preserve">Department of Neurology, </w:t>
      </w:r>
      <w:proofErr w:type="spellStart"/>
      <w:r w:rsidRPr="007813D9">
        <w:rPr>
          <w:sz w:val="18"/>
          <w:szCs w:val="18"/>
        </w:rPr>
        <w:t>Skåne</w:t>
      </w:r>
      <w:proofErr w:type="spellEnd"/>
      <w:r w:rsidRPr="007813D9">
        <w:rPr>
          <w:sz w:val="18"/>
          <w:szCs w:val="18"/>
        </w:rPr>
        <w:t xml:space="preserve"> University Hospital, Lund, Sweden</w:t>
      </w:r>
    </w:p>
    <w:p w14:paraId="2EED9958" w14:textId="7649CF57" w:rsidR="007E4A9D" w:rsidRPr="00E561C9" w:rsidRDefault="007E4A9D" w:rsidP="007E4A9D">
      <w:pPr>
        <w:pStyle w:val="Normal1"/>
        <w:numPr>
          <w:ilvl w:val="0"/>
          <w:numId w:val="2"/>
        </w:numPr>
        <w:spacing w:before="120" w:line="240" w:lineRule="auto"/>
        <w:ind w:left="360"/>
        <w:rPr>
          <w:rStyle w:val="nlm-aff"/>
          <w:color w:val="2A2A2A"/>
          <w:sz w:val="18"/>
          <w:szCs w:val="18"/>
          <w:highlight w:val="white"/>
          <w:bdr w:val="none" w:sz="0" w:space="0" w:color="auto"/>
        </w:rPr>
      </w:pPr>
      <w:r w:rsidRPr="00E561C9">
        <w:rPr>
          <w:rStyle w:val="nlm-aff"/>
          <w:color w:val="25171C"/>
          <w:sz w:val="18"/>
          <w:szCs w:val="18"/>
        </w:rPr>
        <w:t>Department of Epidemiology and Biostatistics and Department of Stroke Medicine, Imperial College</w:t>
      </w:r>
      <w:r w:rsidR="00E561C9" w:rsidRPr="00E561C9">
        <w:rPr>
          <w:rStyle w:val="nlm-aff"/>
          <w:color w:val="25171C"/>
          <w:sz w:val="18"/>
          <w:szCs w:val="18"/>
        </w:rPr>
        <w:t xml:space="preserve"> London, London, United Kingdom</w:t>
      </w:r>
    </w:p>
    <w:p w14:paraId="08A422D0" w14:textId="1FAF2EC3" w:rsidR="00E561C9" w:rsidRPr="00E561C9" w:rsidRDefault="00E561C9" w:rsidP="00E561C9">
      <w:pPr>
        <w:pStyle w:val="Normal1"/>
        <w:numPr>
          <w:ilvl w:val="0"/>
          <w:numId w:val="2"/>
        </w:numPr>
        <w:spacing w:before="120" w:line="240" w:lineRule="auto"/>
        <w:ind w:left="360"/>
        <w:rPr>
          <w:color w:val="2A2A2A"/>
          <w:sz w:val="18"/>
          <w:szCs w:val="18"/>
          <w:highlight w:val="white"/>
        </w:rPr>
      </w:pPr>
      <w:r w:rsidRPr="00E561C9">
        <w:rPr>
          <w:rFonts w:eastAsia="Arial Unicode MS"/>
          <w:sz w:val="18"/>
          <w:szCs w:val="18"/>
        </w:rPr>
        <w:t>Medical Research Council Population Health Research Unit, University of Oxford, Oxford, UK</w:t>
      </w:r>
    </w:p>
    <w:p w14:paraId="06994E16" w14:textId="77777777" w:rsidR="00E561C9" w:rsidRPr="00E561C9" w:rsidRDefault="007E4A9D" w:rsidP="00E561C9">
      <w:pPr>
        <w:pStyle w:val="Normal1"/>
        <w:numPr>
          <w:ilvl w:val="0"/>
          <w:numId w:val="2"/>
        </w:numPr>
        <w:spacing w:before="120" w:line="240" w:lineRule="auto"/>
        <w:ind w:left="360"/>
        <w:rPr>
          <w:color w:val="2A2A2A"/>
          <w:sz w:val="18"/>
          <w:szCs w:val="18"/>
          <w:highlight w:val="white"/>
        </w:rPr>
      </w:pPr>
      <w:r w:rsidRPr="00E561C9">
        <w:rPr>
          <w:color w:val="000000"/>
          <w:sz w:val="18"/>
          <w:szCs w:val="18"/>
        </w:rPr>
        <w:t xml:space="preserve">Clinical Trial Service Unit and Epidemiological Studies Unit, Nuffield Department of Population Health, Medical Research Council Population Health Research Unit, University of Oxford, </w:t>
      </w:r>
      <w:r w:rsidR="000E65FE" w:rsidRPr="00E561C9">
        <w:rPr>
          <w:color w:val="000000"/>
          <w:sz w:val="18"/>
          <w:szCs w:val="18"/>
        </w:rPr>
        <w:t>Oxford, UK</w:t>
      </w:r>
    </w:p>
    <w:p w14:paraId="386B348A" w14:textId="77777777" w:rsidR="007E4A9D" w:rsidRPr="00E561C9" w:rsidRDefault="007E4A9D" w:rsidP="007E4A9D">
      <w:pPr>
        <w:pStyle w:val="Normal1"/>
        <w:numPr>
          <w:ilvl w:val="0"/>
          <w:numId w:val="2"/>
        </w:numPr>
        <w:spacing w:before="120" w:line="240" w:lineRule="auto"/>
        <w:ind w:left="360"/>
        <w:rPr>
          <w:color w:val="000000" w:themeColor="text1"/>
          <w:sz w:val="18"/>
          <w:szCs w:val="18"/>
          <w:highlight w:val="white"/>
        </w:rPr>
      </w:pPr>
      <w:r w:rsidRPr="00E561C9">
        <w:rPr>
          <w:color w:val="000000" w:themeColor="text1"/>
          <w:sz w:val="18"/>
          <w:szCs w:val="18"/>
        </w:rPr>
        <w:t>Department of Neurology, Washington University School of Medicine in St. Louis, St. Louis, MO</w:t>
      </w:r>
    </w:p>
    <w:p w14:paraId="03CB5E7D" w14:textId="0281EE77" w:rsidR="007E4A9D" w:rsidRPr="008D6AB2" w:rsidRDefault="007E4A9D" w:rsidP="007E4A9D">
      <w:pPr>
        <w:pStyle w:val="Normal1"/>
        <w:numPr>
          <w:ilvl w:val="0"/>
          <w:numId w:val="2"/>
        </w:numPr>
        <w:spacing w:before="120" w:line="240" w:lineRule="auto"/>
        <w:ind w:left="360"/>
        <w:rPr>
          <w:color w:val="000000" w:themeColor="text1"/>
          <w:sz w:val="18"/>
          <w:szCs w:val="18"/>
          <w:highlight w:val="white"/>
        </w:rPr>
      </w:pPr>
      <w:r w:rsidRPr="00E561C9">
        <w:rPr>
          <w:color w:val="000000" w:themeColor="text1"/>
          <w:sz w:val="18"/>
          <w:szCs w:val="18"/>
        </w:rPr>
        <w:t>Department of Neurosurgery, Yale School of Medicine, New Haven, CT</w:t>
      </w:r>
    </w:p>
    <w:p w14:paraId="4DA5F0B2" w14:textId="307F3C68" w:rsidR="008D6AB2" w:rsidRPr="008D6AB2" w:rsidRDefault="008D6AB2" w:rsidP="008D6AB2">
      <w:pPr>
        <w:pStyle w:val="Normal1"/>
        <w:numPr>
          <w:ilvl w:val="0"/>
          <w:numId w:val="2"/>
        </w:numPr>
        <w:spacing w:before="120" w:line="240" w:lineRule="auto"/>
        <w:ind w:left="360"/>
        <w:rPr>
          <w:sz w:val="18"/>
          <w:szCs w:val="18"/>
        </w:rPr>
      </w:pPr>
      <w:r>
        <w:rPr>
          <w:sz w:val="18"/>
          <w:szCs w:val="18"/>
        </w:rPr>
        <w:t>D</w:t>
      </w:r>
      <w:r w:rsidRPr="00F67909">
        <w:rPr>
          <w:sz w:val="18"/>
          <w:szCs w:val="18"/>
        </w:rPr>
        <w:t xml:space="preserve">ivision of </w:t>
      </w:r>
      <w:r>
        <w:rPr>
          <w:sz w:val="18"/>
          <w:szCs w:val="18"/>
        </w:rPr>
        <w:t xml:space="preserve">Vascular Neurology and Stroke, Department </w:t>
      </w:r>
      <w:r w:rsidRPr="007813D9">
        <w:rPr>
          <w:sz w:val="18"/>
          <w:szCs w:val="18"/>
        </w:rPr>
        <w:t>of Neurology, Yale School of Medicine, New Haven, CT</w:t>
      </w:r>
    </w:p>
    <w:p w14:paraId="01114D6E" w14:textId="54913250" w:rsidR="00F3717C" w:rsidRPr="001B2662" w:rsidRDefault="00F3717C" w:rsidP="007E4A9D">
      <w:pPr>
        <w:pStyle w:val="Normal1"/>
        <w:numPr>
          <w:ilvl w:val="0"/>
          <w:numId w:val="2"/>
        </w:numPr>
        <w:spacing w:before="120" w:line="240" w:lineRule="auto"/>
        <w:ind w:left="360"/>
        <w:rPr>
          <w:color w:val="000000" w:themeColor="text1"/>
          <w:sz w:val="18"/>
          <w:szCs w:val="18"/>
          <w:highlight w:val="white"/>
        </w:rPr>
      </w:pPr>
      <w:r>
        <w:rPr>
          <w:color w:val="222222"/>
          <w:spacing w:val="2"/>
          <w:sz w:val="18"/>
          <w:szCs w:val="18"/>
        </w:rPr>
        <w:t>Cardiovascular Epidemiology Unit, Department of Public Health and Primary Care, University of Cambridge, Cambridge, UK</w:t>
      </w:r>
    </w:p>
    <w:p w14:paraId="2E137AF8" w14:textId="77777777" w:rsidR="007E4A9D" w:rsidRPr="006224C7" w:rsidRDefault="007E4A9D" w:rsidP="007E4A9D">
      <w:pPr>
        <w:pStyle w:val="Normal1"/>
        <w:numPr>
          <w:ilvl w:val="0"/>
          <w:numId w:val="2"/>
        </w:numPr>
        <w:spacing w:before="120" w:line="240" w:lineRule="auto"/>
        <w:ind w:left="360"/>
        <w:rPr>
          <w:color w:val="2A2A2A"/>
          <w:sz w:val="18"/>
          <w:szCs w:val="18"/>
          <w:highlight w:val="white"/>
        </w:rPr>
      </w:pPr>
      <w:r w:rsidRPr="007813D9">
        <w:rPr>
          <w:sz w:val="18"/>
          <w:szCs w:val="18"/>
        </w:rPr>
        <w:t>Department of Internal Medicine, Geriatric Medicine, Yale School of Medicine, New Haven, CT</w:t>
      </w:r>
    </w:p>
    <w:p w14:paraId="3C613590" w14:textId="77777777" w:rsidR="007E4A9D" w:rsidRPr="007813D9" w:rsidRDefault="007E4A9D" w:rsidP="007E4A9D">
      <w:pPr>
        <w:pStyle w:val="Normal1"/>
        <w:numPr>
          <w:ilvl w:val="0"/>
          <w:numId w:val="2"/>
        </w:numPr>
        <w:spacing w:before="120" w:line="240" w:lineRule="auto"/>
        <w:ind w:left="360"/>
        <w:rPr>
          <w:sz w:val="18"/>
          <w:szCs w:val="18"/>
        </w:rPr>
      </w:pPr>
      <w:r w:rsidRPr="007813D9">
        <w:rPr>
          <w:sz w:val="18"/>
          <w:szCs w:val="18"/>
        </w:rPr>
        <w:t>Program in Medical and Population Genetics, Broad Institute, Cambridge MA, USA</w:t>
      </w:r>
    </w:p>
    <w:p w14:paraId="7850BB5D" w14:textId="77777777" w:rsidR="007E4A9D" w:rsidRPr="006224C7" w:rsidRDefault="007E4A9D" w:rsidP="007E4A9D">
      <w:pPr>
        <w:pStyle w:val="Normal1"/>
        <w:numPr>
          <w:ilvl w:val="0"/>
          <w:numId w:val="2"/>
        </w:numPr>
        <w:spacing w:before="120" w:line="240" w:lineRule="auto"/>
        <w:ind w:left="360"/>
        <w:rPr>
          <w:color w:val="2A2A2A"/>
          <w:sz w:val="18"/>
          <w:szCs w:val="18"/>
          <w:highlight w:val="white"/>
        </w:rPr>
      </w:pPr>
      <w:r w:rsidRPr="006224C7">
        <w:rPr>
          <w:sz w:val="18"/>
          <w:szCs w:val="18"/>
        </w:rPr>
        <w:t>Division of Behavioral Neurology, Department of Neurology, MGH, Boston, MA</w:t>
      </w:r>
    </w:p>
    <w:p w14:paraId="4C30C7C2" w14:textId="77777777" w:rsidR="007E4A9D" w:rsidRPr="006224C7" w:rsidRDefault="007E4A9D" w:rsidP="007E4A9D">
      <w:pPr>
        <w:pStyle w:val="Normal1"/>
        <w:numPr>
          <w:ilvl w:val="0"/>
          <w:numId w:val="2"/>
        </w:numPr>
        <w:spacing w:before="120" w:line="240" w:lineRule="auto"/>
        <w:ind w:left="360"/>
        <w:rPr>
          <w:color w:val="2A2A2A"/>
          <w:sz w:val="18"/>
          <w:szCs w:val="18"/>
          <w:highlight w:val="white"/>
        </w:rPr>
      </w:pPr>
      <w:r w:rsidRPr="006224C7">
        <w:rPr>
          <w:sz w:val="18"/>
          <w:szCs w:val="18"/>
        </w:rPr>
        <w:t>Division of Psychiatry, Department of Psychiatry, MGH, Boston, MA</w:t>
      </w:r>
    </w:p>
    <w:p w14:paraId="066C49C0" w14:textId="19BEA735" w:rsidR="007E4A9D" w:rsidRPr="006224C7" w:rsidRDefault="007E4A9D" w:rsidP="007E4A9D">
      <w:pPr>
        <w:pStyle w:val="Normal1"/>
        <w:numPr>
          <w:ilvl w:val="0"/>
          <w:numId w:val="2"/>
        </w:numPr>
        <w:spacing w:before="120" w:line="240" w:lineRule="auto"/>
        <w:ind w:left="360"/>
        <w:rPr>
          <w:color w:val="2A2A2A"/>
          <w:sz w:val="18"/>
          <w:szCs w:val="18"/>
          <w:highlight w:val="white"/>
        </w:rPr>
      </w:pPr>
      <w:r w:rsidRPr="006224C7">
        <w:rPr>
          <w:sz w:val="18"/>
          <w:szCs w:val="18"/>
        </w:rPr>
        <w:t>Department of Neurology, MGH, Boston, MA</w:t>
      </w:r>
    </w:p>
    <w:p w14:paraId="0356104A" w14:textId="77777777" w:rsidR="007E4A9D" w:rsidRPr="006224C7" w:rsidRDefault="007E4A9D" w:rsidP="007E4A9D">
      <w:pPr>
        <w:pStyle w:val="Normal1"/>
        <w:numPr>
          <w:ilvl w:val="0"/>
          <w:numId w:val="2"/>
        </w:numPr>
        <w:spacing w:before="120" w:line="240" w:lineRule="auto"/>
        <w:ind w:left="360"/>
        <w:rPr>
          <w:color w:val="2A2A2A"/>
          <w:sz w:val="18"/>
          <w:szCs w:val="18"/>
          <w:highlight w:val="white"/>
        </w:rPr>
      </w:pPr>
      <w:r w:rsidRPr="006224C7">
        <w:rPr>
          <w:sz w:val="18"/>
          <w:szCs w:val="18"/>
        </w:rPr>
        <w:t>Cardiovascular Disease Prevention Center, MGH, Boston, MA</w:t>
      </w:r>
    </w:p>
    <w:p w14:paraId="17BB8994" w14:textId="77777777" w:rsidR="007E4A9D" w:rsidRDefault="007E4A9D" w:rsidP="007E4A9D">
      <w:pPr>
        <w:pStyle w:val="Normal1"/>
        <w:numPr>
          <w:ilvl w:val="0"/>
          <w:numId w:val="2"/>
        </w:numPr>
        <w:spacing w:before="120" w:line="240" w:lineRule="auto"/>
        <w:ind w:left="360"/>
        <w:rPr>
          <w:sz w:val="18"/>
          <w:szCs w:val="18"/>
        </w:rPr>
      </w:pPr>
      <w:r w:rsidRPr="007813D9">
        <w:rPr>
          <w:sz w:val="18"/>
          <w:szCs w:val="18"/>
        </w:rPr>
        <w:t xml:space="preserve">Department of Biostatistics and Epidemiology, Perelman School of Medicine, Philadelphia, PA </w:t>
      </w:r>
    </w:p>
    <w:p w14:paraId="1099AA11" w14:textId="77777777" w:rsidR="007E4A9D" w:rsidRPr="006224C7" w:rsidRDefault="007E4A9D" w:rsidP="007E4A9D">
      <w:pPr>
        <w:pStyle w:val="Normal1"/>
        <w:numPr>
          <w:ilvl w:val="0"/>
          <w:numId w:val="2"/>
        </w:numPr>
        <w:spacing w:before="120" w:line="240" w:lineRule="auto"/>
        <w:ind w:left="360"/>
        <w:rPr>
          <w:sz w:val="18"/>
          <w:szCs w:val="18"/>
        </w:rPr>
      </w:pPr>
      <w:r w:rsidRPr="007813D9">
        <w:rPr>
          <w:sz w:val="18"/>
          <w:szCs w:val="18"/>
        </w:rPr>
        <w:t xml:space="preserve">Department of </w:t>
      </w:r>
      <w:proofErr w:type="spellStart"/>
      <w:r w:rsidRPr="007813D9">
        <w:rPr>
          <w:sz w:val="18"/>
          <w:szCs w:val="18"/>
        </w:rPr>
        <w:t>Biostatistical</w:t>
      </w:r>
      <w:proofErr w:type="spellEnd"/>
      <w:r w:rsidRPr="007813D9">
        <w:rPr>
          <w:sz w:val="18"/>
          <w:szCs w:val="18"/>
        </w:rPr>
        <w:t xml:space="preserve"> Sciences, Wake Forest School of Medicine, Winston-Salem, NC</w:t>
      </w:r>
    </w:p>
    <w:p w14:paraId="721E0399" w14:textId="77777777" w:rsidR="007E4A9D" w:rsidRPr="007813D9" w:rsidRDefault="007E4A9D" w:rsidP="007E4A9D">
      <w:pPr>
        <w:pStyle w:val="Normal1"/>
        <w:numPr>
          <w:ilvl w:val="0"/>
          <w:numId w:val="2"/>
        </w:numPr>
        <w:spacing w:before="120" w:line="240" w:lineRule="auto"/>
        <w:ind w:left="360"/>
        <w:rPr>
          <w:sz w:val="18"/>
          <w:szCs w:val="18"/>
        </w:rPr>
      </w:pPr>
      <w:r w:rsidRPr="007813D9">
        <w:rPr>
          <w:sz w:val="18"/>
          <w:szCs w:val="18"/>
        </w:rPr>
        <w:t>Department of Neurology, University of Cincinnati College of Medicine, Cincinnati, OH</w:t>
      </w:r>
    </w:p>
    <w:p w14:paraId="047CF1FB" w14:textId="479AFD39" w:rsidR="007E4A9D" w:rsidRPr="007813D9" w:rsidRDefault="000E096F" w:rsidP="007E4A9D">
      <w:pPr>
        <w:pStyle w:val="Normal1"/>
        <w:numPr>
          <w:ilvl w:val="0"/>
          <w:numId w:val="2"/>
        </w:numPr>
        <w:spacing w:before="120" w:line="240" w:lineRule="auto"/>
        <w:ind w:left="360"/>
        <w:rPr>
          <w:sz w:val="18"/>
          <w:szCs w:val="18"/>
        </w:rPr>
      </w:pPr>
      <w:r>
        <w:rPr>
          <w:sz w:val="18"/>
          <w:szCs w:val="18"/>
        </w:rPr>
        <w:t xml:space="preserve">Henry and Allison </w:t>
      </w:r>
      <w:proofErr w:type="spellStart"/>
      <w:r>
        <w:rPr>
          <w:sz w:val="18"/>
          <w:szCs w:val="18"/>
        </w:rPr>
        <w:t>McCance</w:t>
      </w:r>
      <w:proofErr w:type="spellEnd"/>
      <w:r>
        <w:rPr>
          <w:sz w:val="18"/>
          <w:szCs w:val="18"/>
        </w:rPr>
        <w:t xml:space="preserve"> Center for Brain Health,</w:t>
      </w:r>
      <w:r w:rsidR="007E4A9D" w:rsidRPr="007813D9">
        <w:rPr>
          <w:sz w:val="18"/>
          <w:szCs w:val="18"/>
        </w:rPr>
        <w:t xml:space="preserve"> MGH, Boston, MA, USA</w:t>
      </w:r>
    </w:p>
    <w:p w14:paraId="485BE527" w14:textId="77777777" w:rsidR="007E4A9D" w:rsidRDefault="007E4A9D" w:rsidP="007E4A9D">
      <w:pPr>
        <w:pStyle w:val="Normal1"/>
        <w:spacing w:line="392" w:lineRule="auto"/>
      </w:pPr>
    </w:p>
    <w:p w14:paraId="0872E123" w14:textId="77777777" w:rsidR="007E4A9D" w:rsidRPr="007813D9" w:rsidRDefault="007E4A9D" w:rsidP="007E4A9D">
      <w:pPr>
        <w:pStyle w:val="Normal1"/>
        <w:spacing w:line="392" w:lineRule="auto"/>
        <w:rPr>
          <w:b/>
        </w:rPr>
      </w:pPr>
    </w:p>
    <w:p w14:paraId="3A33B8A2" w14:textId="77777777" w:rsidR="007E4A9D" w:rsidRPr="007813D9" w:rsidRDefault="007E4A9D" w:rsidP="007E4A9D">
      <w:pPr>
        <w:pStyle w:val="Normal1"/>
        <w:spacing w:line="392" w:lineRule="auto"/>
        <w:rPr>
          <w:b/>
        </w:rPr>
      </w:pPr>
      <w:r w:rsidRPr="007813D9">
        <w:rPr>
          <w:b/>
        </w:rPr>
        <w:t>Correspondence:</w:t>
      </w:r>
    </w:p>
    <w:p w14:paraId="6D3EEC2D" w14:textId="77777777" w:rsidR="007E4A9D" w:rsidRPr="007813D9" w:rsidRDefault="007E4A9D" w:rsidP="007E4A9D">
      <w:pPr>
        <w:pStyle w:val="Normal1"/>
        <w:spacing w:line="392" w:lineRule="auto"/>
      </w:pPr>
      <w:r w:rsidRPr="007813D9">
        <w:t>Guido J. Falcone, MD ScD MPH</w:t>
      </w:r>
      <w:r>
        <w:tab/>
      </w:r>
      <w:r>
        <w:tab/>
      </w:r>
      <w:r>
        <w:tab/>
        <w:t>Ch</w:t>
      </w:r>
      <w:r w:rsidRPr="007813D9">
        <w:t>ristopher D. Anderson MD</w:t>
      </w:r>
      <w:r>
        <w:t xml:space="preserve"> </w:t>
      </w:r>
      <w:proofErr w:type="spellStart"/>
      <w:r>
        <w:t>MMSc</w:t>
      </w:r>
      <w:proofErr w:type="spellEnd"/>
    </w:p>
    <w:p w14:paraId="21F76592" w14:textId="77777777" w:rsidR="007E4A9D" w:rsidRPr="007813D9" w:rsidRDefault="007E4A9D" w:rsidP="007E4A9D">
      <w:pPr>
        <w:pStyle w:val="Normal1"/>
        <w:spacing w:line="392" w:lineRule="auto"/>
      </w:pPr>
      <w:r w:rsidRPr="007813D9">
        <w:t>15 York Street, LLCI Room 1004D</w:t>
      </w:r>
      <w:r>
        <w:tab/>
      </w:r>
      <w:r>
        <w:tab/>
      </w:r>
      <w:r>
        <w:tab/>
      </w:r>
      <w:r w:rsidRPr="004D61EB">
        <w:t>185 Cambridge Street</w:t>
      </w:r>
    </w:p>
    <w:p w14:paraId="2B00692F" w14:textId="77777777" w:rsidR="007E4A9D" w:rsidRPr="007813D9" w:rsidRDefault="007E4A9D" w:rsidP="007E4A9D">
      <w:pPr>
        <w:pStyle w:val="Normal1"/>
        <w:spacing w:line="392" w:lineRule="auto"/>
      </w:pPr>
      <w:r w:rsidRPr="007813D9">
        <w:t xml:space="preserve">P.O. Box 208018 </w:t>
      </w:r>
      <w:r>
        <w:tab/>
      </w:r>
      <w:r>
        <w:tab/>
      </w:r>
      <w:r>
        <w:tab/>
      </w:r>
      <w:r>
        <w:tab/>
      </w:r>
      <w:r>
        <w:tab/>
      </w:r>
      <w:r w:rsidRPr="004D61EB">
        <w:t>CPZN 6818</w:t>
      </w:r>
    </w:p>
    <w:p w14:paraId="49CFED11" w14:textId="77777777" w:rsidR="007E4A9D" w:rsidRPr="007813D9" w:rsidRDefault="007E4A9D" w:rsidP="007E4A9D">
      <w:pPr>
        <w:pStyle w:val="Normal1"/>
        <w:spacing w:line="392" w:lineRule="auto"/>
      </w:pPr>
      <w:r w:rsidRPr="007813D9">
        <w:t>New Haven, CT 06510, USA</w:t>
      </w:r>
      <w:r>
        <w:tab/>
      </w:r>
      <w:r>
        <w:tab/>
      </w:r>
      <w:r>
        <w:tab/>
      </w:r>
      <w:r>
        <w:tab/>
      </w:r>
      <w:r w:rsidRPr="004D61EB">
        <w:t>Boston, MA 02114</w:t>
      </w:r>
      <w:r>
        <w:t>, USA</w:t>
      </w:r>
      <w:r>
        <w:tab/>
      </w:r>
      <w:r>
        <w:tab/>
      </w:r>
      <w:r>
        <w:tab/>
      </w:r>
    </w:p>
    <w:p w14:paraId="012ED7B3" w14:textId="3F8188C6" w:rsidR="007E4A9D" w:rsidRDefault="007E4A9D" w:rsidP="007E4A9D">
      <w:pPr>
        <w:pStyle w:val="Normal1"/>
        <w:spacing w:line="392" w:lineRule="auto"/>
        <w:rPr>
          <w:b/>
          <w:sz w:val="24"/>
          <w:szCs w:val="24"/>
        </w:rPr>
      </w:pPr>
      <w:r w:rsidRPr="007813D9">
        <w:t>Email:</w:t>
      </w:r>
      <w:r w:rsidR="00623BC1" w:rsidRPr="00623BC1">
        <w:t xml:space="preserve"> guido.falcone@yale.edu</w:t>
      </w:r>
      <w:r>
        <w:tab/>
      </w:r>
      <w:r>
        <w:tab/>
      </w:r>
      <w:r>
        <w:tab/>
        <w:t>Email: cdanderson@mgh.harvard.edu</w:t>
      </w:r>
    </w:p>
    <w:p w14:paraId="4185A7AD" w14:textId="77777777" w:rsidR="007E4A9D" w:rsidRDefault="007E4A9D" w:rsidP="007E4A9D">
      <w:pPr>
        <w:pStyle w:val="Normal1"/>
        <w:spacing w:line="480" w:lineRule="auto"/>
        <w:rPr>
          <w:b/>
          <w:sz w:val="24"/>
          <w:szCs w:val="24"/>
        </w:rPr>
      </w:pPr>
      <w:r>
        <w:rPr>
          <w:b/>
          <w:sz w:val="24"/>
          <w:szCs w:val="24"/>
        </w:rPr>
        <w:br w:type="page"/>
      </w:r>
    </w:p>
    <w:p w14:paraId="4400A8EB" w14:textId="642CD40F" w:rsidR="00437ED0" w:rsidRPr="006458E9" w:rsidRDefault="006458E9" w:rsidP="0012466C">
      <w:pPr>
        <w:pStyle w:val="Normal1"/>
        <w:spacing w:line="360" w:lineRule="auto"/>
        <w:jc w:val="center"/>
        <w:rPr>
          <w:b/>
        </w:rPr>
      </w:pPr>
      <w:r w:rsidRPr="0012466C">
        <w:rPr>
          <w:b/>
        </w:rPr>
        <w:lastRenderedPageBreak/>
        <w:t>Genetically Elevated LDL Associates with Lower Risk of Intracerebral Hemorrhage</w:t>
      </w:r>
    </w:p>
    <w:p w14:paraId="65B6F87D" w14:textId="77777777" w:rsidR="00385880" w:rsidRDefault="00385880" w:rsidP="007E4A9D">
      <w:pPr>
        <w:pStyle w:val="Normal1"/>
        <w:spacing w:line="360" w:lineRule="auto"/>
        <w:rPr>
          <w:b/>
        </w:rPr>
      </w:pPr>
    </w:p>
    <w:p w14:paraId="02CB17BB" w14:textId="30883CDF" w:rsidR="007E4A9D" w:rsidRPr="00BE2218" w:rsidRDefault="0053594B" w:rsidP="007E4A9D">
      <w:pPr>
        <w:pStyle w:val="Normal1"/>
        <w:spacing w:line="360" w:lineRule="auto"/>
      </w:pPr>
      <w:r>
        <w:rPr>
          <w:b/>
        </w:rPr>
        <w:t>Running head</w:t>
      </w:r>
      <w:r w:rsidR="007E4A9D" w:rsidRPr="007813D9">
        <w:rPr>
          <w:b/>
        </w:rPr>
        <w:t xml:space="preserve">: </w:t>
      </w:r>
      <w:r w:rsidR="007E4A9D" w:rsidRPr="007813D9">
        <w:rPr>
          <w:b/>
        </w:rPr>
        <w:tab/>
      </w:r>
      <w:r w:rsidR="007E4A9D" w:rsidRPr="007813D9">
        <w:rPr>
          <w:b/>
        </w:rPr>
        <w:tab/>
      </w:r>
      <w:r w:rsidR="007E4A9D">
        <w:rPr>
          <w:b/>
        </w:rPr>
        <w:tab/>
      </w:r>
      <w:r w:rsidR="00A968D3" w:rsidRPr="00A968D3">
        <w:t>Genetic studies of blood lipids and ICH</w:t>
      </w:r>
      <w:r w:rsidR="00632A78">
        <w:t xml:space="preserve"> risk</w:t>
      </w:r>
    </w:p>
    <w:p w14:paraId="445A07AC" w14:textId="77777777" w:rsidR="007E4A9D" w:rsidRDefault="007E4A9D" w:rsidP="007E4A9D">
      <w:pPr>
        <w:pStyle w:val="Normal1"/>
        <w:spacing w:line="360" w:lineRule="auto"/>
        <w:rPr>
          <w:b/>
        </w:rPr>
      </w:pPr>
    </w:p>
    <w:p w14:paraId="4CE527CE" w14:textId="77777777" w:rsidR="007E4A9D" w:rsidRDefault="007E4A9D" w:rsidP="007E4A9D">
      <w:pPr>
        <w:pStyle w:val="Normal1"/>
        <w:spacing w:line="360" w:lineRule="auto"/>
      </w:pPr>
      <w:r w:rsidRPr="007813D9">
        <w:rPr>
          <w:b/>
        </w:rPr>
        <w:t xml:space="preserve">Key Words: </w:t>
      </w:r>
      <w:r w:rsidRPr="007813D9">
        <w:rPr>
          <w:b/>
        </w:rPr>
        <w:tab/>
      </w:r>
      <w:r w:rsidRPr="007813D9">
        <w:rPr>
          <w:b/>
        </w:rPr>
        <w:tab/>
      </w:r>
      <w:r w:rsidRPr="007813D9">
        <w:rPr>
          <w:b/>
        </w:rPr>
        <w:tab/>
      </w:r>
      <w:r>
        <w:rPr>
          <w:b/>
        </w:rPr>
        <w:tab/>
      </w:r>
      <w:r w:rsidRPr="007813D9">
        <w:t>Stroke</w:t>
      </w:r>
    </w:p>
    <w:p w14:paraId="0E34DDE9" w14:textId="77777777" w:rsidR="007E4A9D" w:rsidRDefault="007E4A9D" w:rsidP="007E4A9D">
      <w:pPr>
        <w:pStyle w:val="Normal1"/>
        <w:spacing w:line="360" w:lineRule="auto"/>
      </w:pPr>
      <w:r>
        <w:tab/>
      </w:r>
      <w:r>
        <w:tab/>
      </w:r>
      <w:r>
        <w:tab/>
      </w:r>
      <w:r>
        <w:tab/>
      </w:r>
      <w:r>
        <w:tab/>
        <w:t>Hemorrhagic stroke</w:t>
      </w:r>
    </w:p>
    <w:p w14:paraId="1D31DF7B" w14:textId="0251CC56" w:rsidR="007E4A9D" w:rsidRDefault="007E4A9D" w:rsidP="007E4A9D">
      <w:pPr>
        <w:pStyle w:val="Normal1"/>
        <w:spacing w:line="360" w:lineRule="auto"/>
      </w:pPr>
      <w:r>
        <w:tab/>
      </w:r>
      <w:r>
        <w:tab/>
      </w:r>
      <w:r>
        <w:tab/>
      </w:r>
      <w:r>
        <w:tab/>
      </w:r>
      <w:r>
        <w:tab/>
        <w:t>I</w:t>
      </w:r>
      <w:r w:rsidRPr="007813D9">
        <w:t>ntracereb</w:t>
      </w:r>
      <w:r>
        <w:t>r</w:t>
      </w:r>
      <w:r w:rsidRPr="007813D9">
        <w:t xml:space="preserve">al </w:t>
      </w:r>
      <w:r w:rsidR="00125C90">
        <w:t>hemorrhage</w:t>
      </w:r>
    </w:p>
    <w:p w14:paraId="1D572F21" w14:textId="77777777" w:rsidR="007E4A9D" w:rsidRDefault="007E4A9D" w:rsidP="007E4A9D">
      <w:pPr>
        <w:pStyle w:val="Normal1"/>
        <w:spacing w:line="360" w:lineRule="auto"/>
        <w:ind w:left="2880" w:firstLine="720"/>
      </w:pPr>
      <w:r>
        <w:t>Cholesterol levels</w:t>
      </w:r>
    </w:p>
    <w:p w14:paraId="34B7B65E" w14:textId="77777777" w:rsidR="007E4A9D" w:rsidRPr="007813D9" w:rsidRDefault="007E4A9D" w:rsidP="007E4A9D">
      <w:pPr>
        <w:pStyle w:val="Normal1"/>
        <w:spacing w:line="360" w:lineRule="auto"/>
        <w:ind w:left="2880" w:firstLine="720"/>
      </w:pPr>
      <w:r>
        <w:t>H</w:t>
      </w:r>
      <w:r w:rsidRPr="007813D9">
        <w:t>ypercholesterolemia</w:t>
      </w:r>
    </w:p>
    <w:p w14:paraId="06DC0287" w14:textId="77777777" w:rsidR="007E4A9D" w:rsidRDefault="007E4A9D" w:rsidP="007E4A9D">
      <w:pPr>
        <w:pStyle w:val="Normal1"/>
        <w:spacing w:line="360" w:lineRule="auto"/>
        <w:ind w:left="2880" w:firstLine="720"/>
      </w:pPr>
      <w:r>
        <w:t>S</w:t>
      </w:r>
      <w:r w:rsidRPr="007813D9">
        <w:t>troke genetics</w:t>
      </w:r>
    </w:p>
    <w:p w14:paraId="4159A85E" w14:textId="77777777" w:rsidR="007E4A9D" w:rsidRDefault="007E4A9D" w:rsidP="007E4A9D">
      <w:pPr>
        <w:pStyle w:val="Normal1"/>
        <w:spacing w:line="360" w:lineRule="auto"/>
        <w:ind w:left="2880" w:firstLine="720"/>
      </w:pPr>
      <w:r>
        <w:t>Mendelian randomization</w:t>
      </w:r>
    </w:p>
    <w:p w14:paraId="279D0840" w14:textId="77777777" w:rsidR="007E4A9D" w:rsidRPr="007813D9" w:rsidRDefault="007E4A9D" w:rsidP="007E4A9D">
      <w:pPr>
        <w:pStyle w:val="Normal1"/>
        <w:spacing w:line="360" w:lineRule="auto"/>
        <w:ind w:left="2880" w:firstLine="720"/>
      </w:pPr>
      <w:r>
        <w:t>Polygenic risk score</w:t>
      </w:r>
      <w:r w:rsidRPr="007813D9">
        <w:tab/>
      </w:r>
    </w:p>
    <w:p w14:paraId="4E523A85" w14:textId="77777777" w:rsidR="007E4A9D" w:rsidRPr="007813D9" w:rsidRDefault="007E4A9D" w:rsidP="007E4A9D">
      <w:pPr>
        <w:pStyle w:val="Normal1"/>
        <w:spacing w:line="360" w:lineRule="auto"/>
      </w:pPr>
      <w:r w:rsidRPr="007813D9">
        <w:t xml:space="preserve"> </w:t>
      </w:r>
    </w:p>
    <w:p w14:paraId="439BCDCB" w14:textId="16BAADFF" w:rsidR="007E4A9D" w:rsidRDefault="007E4A9D" w:rsidP="007E4A9D">
      <w:pPr>
        <w:pStyle w:val="Normal1"/>
        <w:tabs>
          <w:tab w:val="left" w:pos="3420"/>
        </w:tabs>
        <w:spacing w:after="120" w:line="360" w:lineRule="auto"/>
        <w:jc w:val="both"/>
      </w:pPr>
      <w:r>
        <w:t>Title word count</w:t>
      </w:r>
      <w:r>
        <w:tab/>
        <w:t>1</w:t>
      </w:r>
      <w:r w:rsidR="00BD7183">
        <w:t>0</w:t>
      </w:r>
      <w:r>
        <w:tab/>
      </w:r>
    </w:p>
    <w:p w14:paraId="4B32B78B" w14:textId="1606DF2B" w:rsidR="007E4A9D" w:rsidRPr="007813D9" w:rsidRDefault="007E4A9D" w:rsidP="007E4A9D">
      <w:pPr>
        <w:pStyle w:val="Normal1"/>
        <w:tabs>
          <w:tab w:val="left" w:pos="3420"/>
        </w:tabs>
        <w:spacing w:after="120" w:line="360" w:lineRule="auto"/>
        <w:jc w:val="both"/>
      </w:pPr>
      <w:r w:rsidRPr="007813D9">
        <w:t xml:space="preserve">Title character count: </w:t>
      </w:r>
      <w:r w:rsidRPr="007813D9">
        <w:tab/>
      </w:r>
      <w:r w:rsidR="00BD7183">
        <w:t>79</w:t>
      </w:r>
      <w:r w:rsidRPr="007813D9">
        <w:t xml:space="preserve">                   </w:t>
      </w:r>
    </w:p>
    <w:p w14:paraId="73B81E51" w14:textId="77777777" w:rsidR="007E4A9D" w:rsidRDefault="007E4A9D" w:rsidP="007E4A9D">
      <w:pPr>
        <w:pStyle w:val="Normal1"/>
        <w:tabs>
          <w:tab w:val="left" w:pos="3420"/>
        </w:tabs>
        <w:spacing w:after="120" w:line="360" w:lineRule="auto"/>
        <w:jc w:val="both"/>
      </w:pPr>
    </w:p>
    <w:p w14:paraId="79700CEC" w14:textId="4FF1AED0" w:rsidR="007E4A9D" w:rsidRDefault="007E4A9D" w:rsidP="007E4A9D">
      <w:pPr>
        <w:pStyle w:val="Normal1"/>
        <w:tabs>
          <w:tab w:val="left" w:pos="3420"/>
        </w:tabs>
        <w:spacing w:after="120" w:line="360" w:lineRule="auto"/>
        <w:jc w:val="both"/>
      </w:pPr>
      <w:r>
        <w:t>Running head word count:</w:t>
      </w:r>
      <w:r>
        <w:tab/>
      </w:r>
      <w:r w:rsidR="00632A78">
        <w:t>8</w:t>
      </w:r>
    </w:p>
    <w:p w14:paraId="5AACB18B" w14:textId="77777777" w:rsidR="007E4A9D" w:rsidRPr="007813D9" w:rsidRDefault="007E4A9D" w:rsidP="007E4A9D">
      <w:pPr>
        <w:pStyle w:val="Normal1"/>
        <w:tabs>
          <w:tab w:val="left" w:pos="3420"/>
        </w:tabs>
        <w:spacing w:after="120" w:line="360" w:lineRule="auto"/>
        <w:jc w:val="both"/>
      </w:pPr>
      <w:r>
        <w:t>Running head character count</w:t>
      </w:r>
      <w:r w:rsidRPr="007813D9">
        <w:t xml:space="preserve">: </w:t>
      </w:r>
      <w:r w:rsidRPr="007813D9">
        <w:tab/>
      </w:r>
      <w:r>
        <w:t>37</w:t>
      </w:r>
      <w:r w:rsidRPr="007813D9">
        <w:t xml:space="preserve">           </w:t>
      </w:r>
    </w:p>
    <w:p w14:paraId="2E240C6C" w14:textId="77777777" w:rsidR="007E4A9D" w:rsidRDefault="007E4A9D" w:rsidP="007E4A9D">
      <w:pPr>
        <w:pStyle w:val="Normal1"/>
        <w:tabs>
          <w:tab w:val="left" w:pos="3420"/>
        </w:tabs>
        <w:spacing w:after="120" w:line="360" w:lineRule="auto"/>
        <w:jc w:val="both"/>
      </w:pPr>
    </w:p>
    <w:p w14:paraId="37FD466E" w14:textId="66F33D4C" w:rsidR="007E4A9D" w:rsidRPr="007813D9" w:rsidRDefault="007E4A9D" w:rsidP="007E4A9D">
      <w:pPr>
        <w:pStyle w:val="Normal1"/>
        <w:tabs>
          <w:tab w:val="left" w:pos="3420"/>
        </w:tabs>
        <w:spacing w:after="120" w:line="360" w:lineRule="auto"/>
        <w:jc w:val="both"/>
      </w:pPr>
      <w:r w:rsidRPr="007813D9">
        <w:t xml:space="preserve">Abstract Word Count: </w:t>
      </w:r>
      <w:r w:rsidRPr="007813D9">
        <w:tab/>
      </w:r>
      <w:r w:rsidR="00F55260">
        <w:t>249</w:t>
      </w:r>
    </w:p>
    <w:p w14:paraId="0A83B079" w14:textId="36A93462" w:rsidR="007E4A9D" w:rsidRPr="007813D9" w:rsidRDefault="007E4A9D" w:rsidP="007E4A9D">
      <w:pPr>
        <w:pStyle w:val="Normal1"/>
        <w:tabs>
          <w:tab w:val="left" w:pos="3420"/>
        </w:tabs>
        <w:spacing w:after="120" w:line="360" w:lineRule="auto"/>
        <w:jc w:val="both"/>
      </w:pPr>
      <w:r w:rsidRPr="007813D9">
        <w:t xml:space="preserve">Manuscript Word Count:  </w:t>
      </w:r>
      <w:r w:rsidRPr="007813D9">
        <w:tab/>
      </w:r>
      <w:r w:rsidR="00284DD4">
        <w:t>3,</w:t>
      </w:r>
      <w:r w:rsidR="00F55260">
        <w:t>573</w:t>
      </w:r>
    </w:p>
    <w:p w14:paraId="7915C282" w14:textId="77777777" w:rsidR="007E4A9D" w:rsidRDefault="007E4A9D" w:rsidP="007E4A9D">
      <w:pPr>
        <w:pStyle w:val="Normal1"/>
        <w:tabs>
          <w:tab w:val="left" w:pos="3420"/>
        </w:tabs>
        <w:spacing w:after="120" w:line="360" w:lineRule="auto"/>
        <w:jc w:val="both"/>
      </w:pPr>
    </w:p>
    <w:p w14:paraId="12F94E71" w14:textId="4B82BD42" w:rsidR="00284DD4" w:rsidRDefault="007E4A9D" w:rsidP="007E4A9D">
      <w:pPr>
        <w:pStyle w:val="Normal1"/>
        <w:tabs>
          <w:tab w:val="left" w:pos="3420"/>
        </w:tabs>
        <w:spacing w:after="120" w:line="360" w:lineRule="auto"/>
        <w:jc w:val="both"/>
      </w:pPr>
      <w:r w:rsidRPr="007813D9">
        <w:t xml:space="preserve">Tables: </w:t>
      </w:r>
      <w:r w:rsidRPr="007813D9">
        <w:tab/>
      </w:r>
      <w:r w:rsidR="00F26C75">
        <w:t>7</w:t>
      </w:r>
      <w:r w:rsidRPr="007813D9">
        <w:t xml:space="preserve">  </w:t>
      </w:r>
    </w:p>
    <w:p w14:paraId="26C6625E" w14:textId="2E20ACD8" w:rsidR="007E4A9D" w:rsidRPr="007813D9" w:rsidRDefault="00284DD4" w:rsidP="007E4A9D">
      <w:pPr>
        <w:pStyle w:val="Normal1"/>
        <w:tabs>
          <w:tab w:val="left" w:pos="3420"/>
        </w:tabs>
        <w:spacing w:after="120" w:line="360" w:lineRule="auto"/>
        <w:jc w:val="both"/>
      </w:pPr>
      <w:r>
        <w:t>Supplementary Tables:</w:t>
      </w:r>
      <w:r>
        <w:tab/>
      </w:r>
      <w:r w:rsidR="00BD7183">
        <w:t>4</w:t>
      </w:r>
      <w:r w:rsidR="007E4A9D" w:rsidRPr="007813D9">
        <w:t xml:space="preserve">                                                               </w:t>
      </w:r>
    </w:p>
    <w:p w14:paraId="23B876BC" w14:textId="2DB5CD24" w:rsidR="007E4A9D" w:rsidRPr="007813D9" w:rsidRDefault="007E4A9D" w:rsidP="007E4A9D">
      <w:pPr>
        <w:pStyle w:val="Normal1"/>
        <w:tabs>
          <w:tab w:val="left" w:pos="3420"/>
        </w:tabs>
        <w:spacing w:after="120" w:line="360" w:lineRule="auto"/>
        <w:jc w:val="both"/>
      </w:pPr>
      <w:r w:rsidRPr="007813D9">
        <w:t xml:space="preserve">References:                            </w:t>
      </w:r>
      <w:r>
        <w:tab/>
      </w:r>
      <w:r w:rsidR="00B85E18">
        <w:t>40</w:t>
      </w:r>
    </w:p>
    <w:p w14:paraId="4FAB5F9E" w14:textId="3218261D" w:rsidR="007E4A9D" w:rsidRDefault="007E4A9D" w:rsidP="00891E07">
      <w:pPr>
        <w:pStyle w:val="Normal1"/>
        <w:spacing w:line="523" w:lineRule="auto"/>
        <w:rPr>
          <w:b/>
        </w:rPr>
      </w:pPr>
      <w:r w:rsidRPr="007813D9">
        <w:t xml:space="preserve"> </w:t>
      </w:r>
      <w:r>
        <w:rPr>
          <w:b/>
        </w:rPr>
        <w:br w:type="page"/>
      </w:r>
    </w:p>
    <w:p w14:paraId="7C80116D" w14:textId="2C2AC9F8" w:rsidR="007E4A9D" w:rsidRPr="00984879" w:rsidRDefault="00761C2E" w:rsidP="007E4A9D">
      <w:pPr>
        <w:pStyle w:val="Normal1"/>
        <w:spacing w:after="120" w:line="360" w:lineRule="auto"/>
      </w:pPr>
      <w:r w:rsidRPr="00984879">
        <w:rPr>
          <w:b/>
        </w:rPr>
        <w:lastRenderedPageBreak/>
        <w:t>ABSTRACT</w:t>
      </w:r>
    </w:p>
    <w:p w14:paraId="58298B6A" w14:textId="3DB10223" w:rsidR="007E4A9D" w:rsidRPr="00984879" w:rsidRDefault="00125C90" w:rsidP="007E4A9D">
      <w:pPr>
        <w:spacing w:after="120" w:line="360" w:lineRule="auto"/>
        <w:jc w:val="both"/>
      </w:pPr>
      <w:r w:rsidRPr="00984879">
        <w:rPr>
          <w:b/>
        </w:rPr>
        <w:t>Objective</w:t>
      </w:r>
      <w:r w:rsidR="007E4A9D" w:rsidRPr="00984879">
        <w:t xml:space="preserve">: </w:t>
      </w:r>
      <w:r w:rsidR="00A14436" w:rsidRPr="00984879">
        <w:t xml:space="preserve">Observational studies </w:t>
      </w:r>
      <w:r w:rsidR="00D24A19" w:rsidRPr="00984879">
        <w:t xml:space="preserve">point to an inverse correlation between </w:t>
      </w:r>
      <w:r w:rsidR="00A14436" w:rsidRPr="00984879">
        <w:t xml:space="preserve">LDL cholesterol </w:t>
      </w:r>
      <w:r w:rsidR="00D24A19" w:rsidRPr="00984879">
        <w:t xml:space="preserve">levels and </w:t>
      </w:r>
      <w:r w:rsidR="00A14436" w:rsidRPr="00984879">
        <w:t xml:space="preserve">risk of intracerebral </w:t>
      </w:r>
      <w:r w:rsidRPr="00984879">
        <w:t>hemorrhage</w:t>
      </w:r>
      <w:r w:rsidR="00A14436" w:rsidRPr="00984879">
        <w:t xml:space="preserve"> (ICH), but it </w:t>
      </w:r>
      <w:r w:rsidR="003D4A5B" w:rsidRPr="00984879">
        <w:t xml:space="preserve">remains </w:t>
      </w:r>
      <w:r w:rsidR="00A14436" w:rsidRPr="00984879">
        <w:t>unclear whether th</w:t>
      </w:r>
      <w:r w:rsidR="00984879" w:rsidRPr="00984879">
        <w:t xml:space="preserve">is </w:t>
      </w:r>
      <w:r w:rsidR="00A14436" w:rsidRPr="00984879">
        <w:t xml:space="preserve">association </w:t>
      </w:r>
      <w:r w:rsidR="00984879" w:rsidRPr="00984879">
        <w:t xml:space="preserve">is </w:t>
      </w:r>
      <w:r w:rsidR="00A14436" w:rsidRPr="00984879">
        <w:t xml:space="preserve">causal. </w:t>
      </w:r>
      <w:r w:rsidR="007E4A9D" w:rsidRPr="00984879">
        <w:t>We tested the hypothesis that genetically</w:t>
      </w:r>
      <w:r w:rsidR="007204CF" w:rsidRPr="00984879">
        <w:t>-</w:t>
      </w:r>
      <w:r w:rsidR="007E4A9D" w:rsidRPr="00984879">
        <w:t xml:space="preserve">elevated </w:t>
      </w:r>
      <w:r w:rsidR="00D24A19" w:rsidRPr="00984879">
        <w:t>LDL</w:t>
      </w:r>
      <w:r w:rsidR="007E4A9D" w:rsidRPr="00984879">
        <w:t xml:space="preserve"> </w:t>
      </w:r>
      <w:r w:rsidR="00D24A19" w:rsidRPr="00984879">
        <w:t xml:space="preserve">is </w:t>
      </w:r>
      <w:r w:rsidR="007204CF" w:rsidRPr="00984879">
        <w:t xml:space="preserve">associated with </w:t>
      </w:r>
      <w:r w:rsidR="009C46E8" w:rsidRPr="00984879">
        <w:t>reduce</w:t>
      </w:r>
      <w:r w:rsidR="007204CF" w:rsidRPr="00984879">
        <w:t>d</w:t>
      </w:r>
      <w:r w:rsidR="009C46E8" w:rsidRPr="00984879">
        <w:t xml:space="preserve"> </w:t>
      </w:r>
      <w:r w:rsidR="007E4A9D" w:rsidRPr="00984879">
        <w:t xml:space="preserve">risk of ICH. </w:t>
      </w:r>
    </w:p>
    <w:p w14:paraId="05BBFB23" w14:textId="77777777" w:rsidR="00B76834" w:rsidRPr="00984879" w:rsidRDefault="00B76834" w:rsidP="00B76834">
      <w:pPr>
        <w:spacing w:after="120" w:line="360" w:lineRule="auto"/>
        <w:jc w:val="both"/>
        <w:rPr>
          <w:b/>
        </w:rPr>
      </w:pPr>
    </w:p>
    <w:p w14:paraId="3FF8CCB4" w14:textId="30CDE4BE" w:rsidR="007E4A9D" w:rsidRPr="00984879" w:rsidRDefault="00B76834" w:rsidP="007E4A9D">
      <w:pPr>
        <w:spacing w:after="120" w:line="360" w:lineRule="auto"/>
        <w:jc w:val="both"/>
      </w:pPr>
      <w:r w:rsidRPr="00984879">
        <w:rPr>
          <w:b/>
        </w:rPr>
        <w:t>Methods</w:t>
      </w:r>
      <w:r w:rsidRPr="00984879">
        <w:t xml:space="preserve">: We constructed one polygenic risk score (PRS) per lipid trait (total cholesterol, LDL, HDL and triglycerides) using independent genome-wide significant SNPs for each trait. </w:t>
      </w:r>
      <w:r w:rsidR="003E7C0E">
        <w:t xml:space="preserve">We used data from </w:t>
      </w:r>
      <w:r w:rsidR="003E7C0E" w:rsidRPr="00984879">
        <w:t>316,428 individuals enrolled in the UK Biobank</w:t>
      </w:r>
      <w:r w:rsidR="003E7C0E">
        <w:t xml:space="preserve"> to estimate the effect of each PRS on its corresponding trait, and data from </w:t>
      </w:r>
      <w:r w:rsidR="003E7C0E" w:rsidRPr="00984879">
        <w:t xml:space="preserve">1,286 ICH cases and 1,261 </w:t>
      </w:r>
      <w:r w:rsidR="003E7C0E">
        <w:t xml:space="preserve">matched </w:t>
      </w:r>
      <w:r w:rsidR="003E7C0E" w:rsidRPr="00984879">
        <w:t xml:space="preserve">controls </w:t>
      </w:r>
      <w:r w:rsidR="003E7C0E">
        <w:t xml:space="preserve">to estimate the effect of each PRS on ICH risk. We used these estimates to </w:t>
      </w:r>
      <w:r w:rsidR="003E7C0E" w:rsidRPr="00984879">
        <w:t>conduct Mendelian Randomization analys</w:t>
      </w:r>
      <w:r w:rsidR="003E7C0E">
        <w:t>e</w:t>
      </w:r>
      <w:r w:rsidR="003E7C0E" w:rsidRPr="00984879">
        <w:t>s</w:t>
      </w:r>
      <w:r w:rsidR="003E7C0E">
        <w:t xml:space="preserve">. </w:t>
      </w:r>
    </w:p>
    <w:p w14:paraId="46D1F2E7" w14:textId="1739327E" w:rsidR="007E4A9D" w:rsidRPr="00984879" w:rsidRDefault="007E4A9D" w:rsidP="007E4A9D">
      <w:pPr>
        <w:spacing w:after="120" w:line="360" w:lineRule="auto"/>
        <w:jc w:val="both"/>
        <w:rPr>
          <w:color w:val="FF0000"/>
        </w:rPr>
      </w:pPr>
      <w:r w:rsidRPr="00984879">
        <w:rPr>
          <w:b/>
        </w:rPr>
        <w:t>Results</w:t>
      </w:r>
      <w:r w:rsidRPr="00984879">
        <w:t xml:space="preserve">: We identified </w:t>
      </w:r>
      <w:r w:rsidR="00B37519" w:rsidRPr="00984879">
        <w:t>410, 339</w:t>
      </w:r>
      <w:r w:rsidR="0002779A" w:rsidRPr="00984879">
        <w:t>, 39</w:t>
      </w:r>
      <w:r w:rsidR="00B37519" w:rsidRPr="00984879">
        <w:t>3</w:t>
      </w:r>
      <w:r w:rsidR="0002779A" w:rsidRPr="00984879">
        <w:t>, and 31</w:t>
      </w:r>
      <w:r w:rsidR="00067941" w:rsidRPr="00984879">
        <w:t>7</w:t>
      </w:r>
      <w:r w:rsidRPr="00984879">
        <w:t xml:space="preserve"> lipid-related SNPs for total cholesterol, LDL, HDL</w:t>
      </w:r>
      <w:r w:rsidR="00CE29B9" w:rsidRPr="00984879">
        <w:t xml:space="preserve"> </w:t>
      </w:r>
      <w:r w:rsidRPr="00984879">
        <w:t xml:space="preserve">and triglycerides, respectively. </w:t>
      </w:r>
      <w:r w:rsidR="006C2859" w:rsidRPr="00984879">
        <w:t>A</w:t>
      </w:r>
      <w:r w:rsidRPr="00984879">
        <w:t>ll four PRSs w</w:t>
      </w:r>
      <w:r w:rsidR="00892191" w:rsidRPr="00984879">
        <w:t>ere strongly associated with their</w:t>
      </w:r>
      <w:r w:rsidRPr="00984879">
        <w:t xml:space="preserve"> corresponding trait (</w:t>
      </w:r>
      <w:r w:rsidR="00D76A6E" w:rsidRPr="00984879">
        <w:t xml:space="preserve">all </w:t>
      </w:r>
      <w:r w:rsidRPr="00984879">
        <w:t>p&lt;1x10</w:t>
      </w:r>
      <w:r w:rsidRPr="00984879">
        <w:rPr>
          <w:vertAlign w:val="superscript"/>
        </w:rPr>
        <w:t>-100</w:t>
      </w:r>
      <w:r w:rsidR="00892191" w:rsidRPr="00984879">
        <w:t>)</w:t>
      </w:r>
      <w:r w:rsidR="004423EC" w:rsidRPr="00984879">
        <w:t>.</w:t>
      </w:r>
      <w:r w:rsidR="00892191" w:rsidRPr="00984879">
        <w:t xml:space="preserve"> </w:t>
      </w:r>
      <w:proofErr w:type="gramStart"/>
      <w:r w:rsidR="00001DB3" w:rsidRPr="00984879">
        <w:t xml:space="preserve">While </w:t>
      </w:r>
      <w:r w:rsidRPr="00984879">
        <w:t xml:space="preserve"> </w:t>
      </w:r>
      <w:r w:rsidR="0047412C" w:rsidRPr="00984879">
        <w:t>one</w:t>
      </w:r>
      <w:proofErr w:type="gramEnd"/>
      <w:r w:rsidR="0047412C" w:rsidRPr="00984879">
        <w:t xml:space="preserve"> standard deviation increase in the </w:t>
      </w:r>
      <w:r w:rsidRPr="00984879">
        <w:t xml:space="preserve">PRSs for total cholesterol </w:t>
      </w:r>
      <w:r w:rsidR="00F339F9" w:rsidRPr="00984879">
        <w:t>(OR 0</w:t>
      </w:r>
      <w:r w:rsidR="00937FED" w:rsidRPr="00984879">
        <w:t>.</w:t>
      </w:r>
      <w:r w:rsidR="00F339F9" w:rsidRPr="00984879">
        <w:t>92, 95%CI 0</w:t>
      </w:r>
      <w:r w:rsidR="00937FED" w:rsidRPr="00984879">
        <w:t>.</w:t>
      </w:r>
      <w:r w:rsidR="002A15CE" w:rsidRPr="00984879">
        <w:t>85</w:t>
      </w:r>
      <w:r w:rsidR="00F339F9" w:rsidRPr="00984879">
        <w:t>-0</w:t>
      </w:r>
      <w:r w:rsidR="00937FED" w:rsidRPr="00984879">
        <w:t>.</w:t>
      </w:r>
      <w:r w:rsidR="00C16A50" w:rsidRPr="00984879">
        <w:t>99</w:t>
      </w:r>
      <w:r w:rsidRPr="00984879">
        <w:t xml:space="preserve">; </w:t>
      </w:r>
      <w:r w:rsidRPr="00984879">
        <w:rPr>
          <w:i/>
        </w:rPr>
        <w:t>p</w:t>
      </w:r>
      <w:r w:rsidR="00F339F9" w:rsidRPr="00984879">
        <w:t>=0</w:t>
      </w:r>
      <w:r w:rsidR="00937FED" w:rsidRPr="00984879">
        <w:t>.</w:t>
      </w:r>
      <w:r w:rsidRPr="00984879">
        <w:t>0</w:t>
      </w:r>
      <w:r w:rsidR="00C16A50" w:rsidRPr="00984879">
        <w:t>3</w:t>
      </w:r>
      <w:r w:rsidRPr="00984879">
        <w:t xml:space="preserve">) and LDL </w:t>
      </w:r>
      <w:r w:rsidR="009916E5" w:rsidRPr="00984879">
        <w:t xml:space="preserve">cholesterol </w:t>
      </w:r>
      <w:r w:rsidR="00F339F9" w:rsidRPr="00984879">
        <w:t>(OR 0</w:t>
      </w:r>
      <w:r w:rsidR="00937FED" w:rsidRPr="00984879">
        <w:t>.</w:t>
      </w:r>
      <w:r w:rsidR="002A15CE" w:rsidRPr="00984879">
        <w:t>88; 95%CI, 0</w:t>
      </w:r>
      <w:r w:rsidR="00937FED" w:rsidRPr="00984879">
        <w:t>.</w:t>
      </w:r>
      <w:r w:rsidR="002A15CE" w:rsidRPr="00984879">
        <w:t>81</w:t>
      </w:r>
      <w:r w:rsidRPr="00984879">
        <w:t>-0</w:t>
      </w:r>
      <w:r w:rsidR="00937FED" w:rsidRPr="00984879">
        <w:t>.</w:t>
      </w:r>
      <w:r w:rsidRPr="00984879">
        <w:t>9</w:t>
      </w:r>
      <w:r w:rsidR="00C16A50" w:rsidRPr="00984879">
        <w:t>5</w:t>
      </w:r>
      <w:r w:rsidRPr="00984879">
        <w:t xml:space="preserve">; </w:t>
      </w:r>
      <w:r w:rsidRPr="00984879">
        <w:rPr>
          <w:i/>
        </w:rPr>
        <w:t>p</w:t>
      </w:r>
      <w:r w:rsidRPr="00984879">
        <w:t>=</w:t>
      </w:r>
      <w:r w:rsidR="00F339F9" w:rsidRPr="00984879">
        <w:t>0</w:t>
      </w:r>
      <w:r w:rsidR="00937FED" w:rsidRPr="00984879">
        <w:t>.</w:t>
      </w:r>
      <w:r w:rsidRPr="00984879">
        <w:t>002) were inversely associated with ICH risk</w:t>
      </w:r>
      <w:r w:rsidR="00001DB3" w:rsidRPr="00984879">
        <w:t>, no significant associations were found for HDL and triglycerides (both p&gt;0.05)</w:t>
      </w:r>
      <w:r w:rsidRPr="00984879">
        <w:t>. M</w:t>
      </w:r>
      <w:r w:rsidR="00157E72" w:rsidRPr="00984879">
        <w:t xml:space="preserve">endelian </w:t>
      </w:r>
      <w:r w:rsidR="00D24A19" w:rsidRPr="00984879">
        <w:t>R</w:t>
      </w:r>
      <w:r w:rsidR="00157E72" w:rsidRPr="00984879">
        <w:t>andomization</w:t>
      </w:r>
      <w:r w:rsidRPr="00984879">
        <w:t xml:space="preserve"> analyses indicated that </w:t>
      </w:r>
      <w:r w:rsidR="002422AE" w:rsidRPr="00984879">
        <w:t>1</w:t>
      </w:r>
      <w:r w:rsidRPr="00984879">
        <w:t xml:space="preserve"> </w:t>
      </w:r>
      <w:proofErr w:type="spellStart"/>
      <w:r w:rsidRPr="00984879">
        <w:t>mmol</w:t>
      </w:r>
      <w:proofErr w:type="spellEnd"/>
      <w:r w:rsidRPr="00984879">
        <w:t xml:space="preserve">/L </w:t>
      </w:r>
      <w:r w:rsidR="00C50698" w:rsidRPr="00984879">
        <w:t>(38.67 mg/</w:t>
      </w:r>
      <w:proofErr w:type="spellStart"/>
      <w:r w:rsidR="00C50698" w:rsidRPr="00984879">
        <w:t>d</w:t>
      </w:r>
      <w:r w:rsidR="000105B9" w:rsidRPr="00984879">
        <w:t>L</w:t>
      </w:r>
      <w:proofErr w:type="spellEnd"/>
      <w:r w:rsidR="00C50698" w:rsidRPr="00984879">
        <w:t xml:space="preserve">) </w:t>
      </w:r>
      <w:r w:rsidR="00D24A19" w:rsidRPr="00984879">
        <w:t xml:space="preserve">increase of genetically-instrumented </w:t>
      </w:r>
      <w:r w:rsidR="00212244" w:rsidRPr="00984879">
        <w:t xml:space="preserve">total and LDL </w:t>
      </w:r>
      <w:r w:rsidR="00416F81" w:rsidRPr="00984879">
        <w:t xml:space="preserve">cholesterol </w:t>
      </w:r>
      <w:r w:rsidR="00212244" w:rsidRPr="00984879">
        <w:t>were associated with 2</w:t>
      </w:r>
      <w:r w:rsidR="00A908A6" w:rsidRPr="00984879">
        <w:t>3</w:t>
      </w:r>
      <w:r w:rsidR="00212244" w:rsidRPr="00984879">
        <w:t>% (OR 0</w:t>
      </w:r>
      <w:r w:rsidR="00937FED" w:rsidRPr="00984879">
        <w:t>.</w:t>
      </w:r>
      <w:r w:rsidR="00212244" w:rsidRPr="00984879">
        <w:t>7</w:t>
      </w:r>
      <w:r w:rsidR="00A908A6" w:rsidRPr="00984879">
        <w:t>7</w:t>
      </w:r>
      <w:r w:rsidR="00212244" w:rsidRPr="00984879">
        <w:t>; 95%CI 0</w:t>
      </w:r>
      <w:r w:rsidR="00937FED" w:rsidRPr="00984879">
        <w:t>.</w:t>
      </w:r>
      <w:r w:rsidR="00A908A6" w:rsidRPr="00984879">
        <w:t>65</w:t>
      </w:r>
      <w:r w:rsidR="00212244" w:rsidRPr="00984879">
        <w:t>-0</w:t>
      </w:r>
      <w:r w:rsidR="00937FED" w:rsidRPr="00984879">
        <w:t>.</w:t>
      </w:r>
      <w:r w:rsidR="00212244" w:rsidRPr="00984879">
        <w:t xml:space="preserve">98; </w:t>
      </w:r>
      <w:r w:rsidR="00212244" w:rsidRPr="00984879">
        <w:rPr>
          <w:i/>
        </w:rPr>
        <w:t>p</w:t>
      </w:r>
      <w:r w:rsidR="00212244" w:rsidRPr="00984879">
        <w:t>=0</w:t>
      </w:r>
      <w:r w:rsidR="00937FED" w:rsidRPr="00984879">
        <w:t>.</w:t>
      </w:r>
      <w:r w:rsidR="00212244" w:rsidRPr="00984879">
        <w:t xml:space="preserve">03) and </w:t>
      </w:r>
      <w:r w:rsidR="003D4A5B" w:rsidRPr="00984879">
        <w:t>41</w:t>
      </w:r>
      <w:r w:rsidRPr="00984879">
        <w:t xml:space="preserve">% </w:t>
      </w:r>
      <w:r w:rsidR="00437ED0" w:rsidRPr="00984879">
        <w:t>lower risk</w:t>
      </w:r>
      <w:r w:rsidR="0002402F" w:rsidRPr="00984879">
        <w:t>s</w:t>
      </w:r>
      <w:r w:rsidR="00437ED0" w:rsidRPr="00984879">
        <w:t xml:space="preserve"> </w:t>
      </w:r>
      <w:r w:rsidR="00416F81" w:rsidRPr="00984879">
        <w:t xml:space="preserve">of </w:t>
      </w:r>
      <w:r w:rsidR="00F339F9" w:rsidRPr="00984879">
        <w:t>ICH (OR 0</w:t>
      </w:r>
      <w:r w:rsidR="00937FED" w:rsidRPr="00984879">
        <w:t>.</w:t>
      </w:r>
      <w:r w:rsidR="00C16A50" w:rsidRPr="00984879">
        <w:t>5</w:t>
      </w:r>
      <w:r w:rsidR="00A908A6" w:rsidRPr="00984879">
        <w:t>9</w:t>
      </w:r>
      <w:r w:rsidRPr="00984879">
        <w:t>; 95%CI 0</w:t>
      </w:r>
      <w:r w:rsidR="00937FED" w:rsidRPr="00984879">
        <w:t>.</w:t>
      </w:r>
      <w:r w:rsidR="00A908A6" w:rsidRPr="00984879">
        <w:t>42</w:t>
      </w:r>
      <w:r w:rsidRPr="00984879">
        <w:t>-0</w:t>
      </w:r>
      <w:r w:rsidR="00937FED" w:rsidRPr="00984879">
        <w:t>.</w:t>
      </w:r>
      <w:r w:rsidR="00A908A6" w:rsidRPr="00984879">
        <w:t>82</w:t>
      </w:r>
      <w:r w:rsidRPr="00984879">
        <w:t xml:space="preserve">; </w:t>
      </w:r>
      <w:r w:rsidR="00416F81" w:rsidRPr="00984879">
        <w:rPr>
          <w:i/>
        </w:rPr>
        <w:t>p</w:t>
      </w:r>
      <w:r w:rsidR="00F339F9" w:rsidRPr="00984879">
        <w:t>=0</w:t>
      </w:r>
      <w:r w:rsidR="00937FED" w:rsidRPr="00984879">
        <w:t>.</w:t>
      </w:r>
      <w:r w:rsidRPr="00984879">
        <w:t>00</w:t>
      </w:r>
      <w:r w:rsidR="00C16A50" w:rsidRPr="00984879">
        <w:t>2</w:t>
      </w:r>
      <w:r w:rsidRPr="00984879">
        <w:t>)</w:t>
      </w:r>
      <w:r w:rsidR="00437ED0" w:rsidRPr="00984879">
        <w:t>, respectively</w:t>
      </w:r>
      <w:r w:rsidR="00212244" w:rsidRPr="00984879">
        <w:t xml:space="preserve">. </w:t>
      </w:r>
    </w:p>
    <w:p w14:paraId="7F6055C4" w14:textId="77777777" w:rsidR="007E4A9D" w:rsidRPr="00984879" w:rsidRDefault="007E4A9D" w:rsidP="007E4A9D">
      <w:pPr>
        <w:spacing w:after="120" w:line="360" w:lineRule="auto"/>
        <w:jc w:val="both"/>
      </w:pPr>
      <w:bookmarkStart w:id="1" w:name="_GoBack"/>
      <w:bookmarkEnd w:id="1"/>
    </w:p>
    <w:p w14:paraId="3AA853B0" w14:textId="102585B5" w:rsidR="007E4A9D" w:rsidRPr="00A44A34" w:rsidRDefault="00125C90" w:rsidP="007E4A9D">
      <w:pPr>
        <w:pStyle w:val="Normal1"/>
        <w:spacing w:after="120" w:line="360" w:lineRule="auto"/>
        <w:jc w:val="both"/>
      </w:pPr>
      <w:r w:rsidRPr="00984879">
        <w:rPr>
          <w:b/>
        </w:rPr>
        <w:t>Interpretation</w:t>
      </w:r>
      <w:r w:rsidR="007E4A9D" w:rsidRPr="00984879">
        <w:t xml:space="preserve">: </w:t>
      </w:r>
      <w:r w:rsidR="00984879" w:rsidRPr="00984879">
        <w:t>G</w:t>
      </w:r>
      <w:r w:rsidR="00CA24A6" w:rsidRPr="00984879">
        <w:t>enetically</w:t>
      </w:r>
      <w:r w:rsidR="00984879" w:rsidRPr="00984879">
        <w:t xml:space="preserve"> elevated LDL </w:t>
      </w:r>
      <w:r w:rsidR="00CA24A6" w:rsidRPr="00984879">
        <w:t xml:space="preserve">levels were associated with lower risk of ICH, providing support for a </w:t>
      </w:r>
      <w:r w:rsidR="00D475C8" w:rsidRPr="00984879">
        <w:t>potential</w:t>
      </w:r>
      <w:r w:rsidR="000A58FA" w:rsidRPr="00984879">
        <w:t xml:space="preserve"> </w:t>
      </w:r>
      <w:r w:rsidR="00CA24A6" w:rsidRPr="00984879">
        <w:t>causal role of LDL cholesterol in ICH.</w:t>
      </w:r>
      <w:r w:rsidR="007E4A9D">
        <w:rPr>
          <w:b/>
        </w:rPr>
        <w:br w:type="page"/>
      </w:r>
    </w:p>
    <w:p w14:paraId="669F64D2" w14:textId="77777777" w:rsidR="007E4A9D" w:rsidRPr="00014FAD" w:rsidRDefault="007E4A9D" w:rsidP="007E4A9D">
      <w:pPr>
        <w:pStyle w:val="Normal1"/>
        <w:spacing w:line="523" w:lineRule="auto"/>
        <w:jc w:val="both"/>
        <w:rPr>
          <w:b/>
        </w:rPr>
      </w:pPr>
      <w:r w:rsidRPr="00014FAD">
        <w:rPr>
          <w:b/>
        </w:rPr>
        <w:t>INTRODUCTION</w:t>
      </w:r>
    </w:p>
    <w:p w14:paraId="0BEBBCFC" w14:textId="092E20FB" w:rsidR="007E4A9D" w:rsidRDefault="007E4A9D" w:rsidP="007E4A9D">
      <w:pPr>
        <w:pStyle w:val="Normal1"/>
        <w:spacing w:line="480" w:lineRule="auto"/>
        <w:jc w:val="both"/>
      </w:pPr>
      <w:r w:rsidRPr="00014FAD">
        <w:t>Novel therapies are needed for spontaneous</w:t>
      </w:r>
      <w:r w:rsidR="00A9306A">
        <w:t>, non-traumatic</w:t>
      </w:r>
      <w:r w:rsidRPr="00014FAD">
        <w:t xml:space="preserve"> intracerebral </w:t>
      </w:r>
      <w:r w:rsidR="00125C90">
        <w:t>hemorrhage</w:t>
      </w:r>
      <w:r w:rsidRPr="00014FAD">
        <w:t xml:space="preserve"> (ICH), </w:t>
      </w:r>
      <w:r w:rsidR="00FC61C0">
        <w:t xml:space="preserve">a </w:t>
      </w:r>
      <w:r w:rsidR="0095330A">
        <w:t>disease</w:t>
      </w:r>
      <w:r w:rsidRPr="00014FAD">
        <w:t xml:space="preserve"> responsible for </w:t>
      </w:r>
      <w:r w:rsidR="00AD17C0">
        <w:t xml:space="preserve">50% of stroke-related </w:t>
      </w:r>
      <w:r w:rsidR="0095330A">
        <w:t xml:space="preserve">deaths </w:t>
      </w:r>
      <w:r w:rsidR="00AD17C0">
        <w:t xml:space="preserve">and </w:t>
      </w:r>
      <w:r w:rsidRPr="00014FAD">
        <w:t xml:space="preserve">disability </w:t>
      </w:r>
      <w:r w:rsidR="00FC61C0">
        <w:t xml:space="preserve">with </w:t>
      </w:r>
      <w:r w:rsidRPr="00014FAD">
        <w:t>no proven acute</w:t>
      </w:r>
      <w:r w:rsidR="00443655">
        <w:t xml:space="preserve"> </w:t>
      </w:r>
      <w:r w:rsidRPr="00014FAD">
        <w:t>treatments</w:t>
      </w:r>
      <w:r w:rsidR="00AD17C0">
        <w:t>.</w:t>
      </w:r>
      <w:r>
        <w:rPr>
          <w:sz w:val="24"/>
          <w:vertAlign w:val="superscript"/>
        </w:rPr>
        <w:fldChar w:fldCharType="begin" w:fldLock="1"/>
      </w:r>
      <w:r w:rsidR="00E121A5">
        <w:rPr>
          <w:sz w:val="24"/>
          <w:vertAlign w:val="superscript"/>
        </w:rPr>
        <w:instrText>ADDIN CSL_CITATION {"citationItems":[{"id":"ITEM-1","itemData":{"DOI":"10.5853/jos.2016.00864","ISBN":"0301-4215","ISSN":"2287-6391","PMID":"28178408","abstract":"Intracerebral hemorrhage (ICH) is the second most common subtype of stroke and a critical disease usually leading to severe disability or death. ICH is more common in Asians, advanced age, male sex, and low- and middle-income countries. The case fatality rate of ICH is high (40% at 1 month and 54% at 1 year), and only 12% to 39% of survivors can achieve long-term functional independence. Risk factors of ICH are hypertension, current smoking, excessive alcohol consumption, hypocholesterolemia, and drugs. Old age, male sex, Asian ethnicity, chronic kidney disease, cerebral amyloid angiopathy (CAA), and cerebral microbleeds (CMBs) increase the risk of ICH. Clinical presentation varies according to the size and location of hematoma, and intraventricular extension of hemorrhage. Patients with CAA-related ICH frequently have concomitant cognitive impairment. Anticoagulation related ICH is increasing recently as the elderly population who have atrial fibrillation is increasing. As non-vitamin K antagonist oral anticoagulants (NOACs) are currently replacing warfarin, management of NOAC-associated ICH has become an emerging issue.","author":[{"dropping-particle":"","family":"An","given":"Sang Joon","non-dropping-particle":"","parse-names":false,"suffix":""},{"dropping-particle":"","family":"Kim","given":"Tae Jung","non-dropping-particle":"","parse-names":false,"suffix":""},{"dropping-particle":"","family":"Yoon","given":"Byung-Woo","non-dropping-particle":"","parse-names":false,"suffix":""}],"container-title":"Journal of Stroke","id":"ITEM-1","issue":"1","issued":{"date-parts":[["2017"]]},"page":"3-10","title":"Epidemiology, Risk Factors, and Clinical Features of Intracerebral Hemorrhage: An Update","type":"article-journal","volume":"19"},"uris":["http://www.mendeley.com/documents/?uuid=7c55a03c-4b2f-47c1-94e4-43b8bf35892a"]}],"mendeley":{"formattedCitation":"&lt;sup&gt;1&lt;/sup&gt;","plainTextFormattedCitation":"1","previouslyFormattedCitation":"&lt;sup&gt;1&lt;/sup&gt;"},"properties":{"noteIndex":0},"schema":"https://github.com/citation-style-language/schema/raw/master/csl-citation.json"}</w:instrText>
      </w:r>
      <w:r>
        <w:rPr>
          <w:sz w:val="24"/>
          <w:vertAlign w:val="superscript"/>
        </w:rPr>
        <w:fldChar w:fldCharType="separate"/>
      </w:r>
      <w:r w:rsidR="001E2D23" w:rsidRPr="001E2D23">
        <w:rPr>
          <w:noProof/>
          <w:sz w:val="24"/>
          <w:vertAlign w:val="superscript"/>
        </w:rPr>
        <w:t>1</w:t>
      </w:r>
      <w:r>
        <w:rPr>
          <w:sz w:val="24"/>
          <w:vertAlign w:val="superscript"/>
        </w:rPr>
        <w:fldChar w:fldCharType="end"/>
      </w:r>
      <w:r w:rsidR="00197AF0">
        <w:t xml:space="preserve"> </w:t>
      </w:r>
      <w:r w:rsidR="0095330A">
        <w:t xml:space="preserve">Several complementary lines of evidence highlight the importance of lipid metabolism as a promising pathophysiological pathway for risk prediction and therapeutic strategies. </w:t>
      </w:r>
      <w:r>
        <w:t xml:space="preserve"> </w:t>
      </w:r>
      <w:r w:rsidR="00D354D5" w:rsidRPr="00D354D5">
        <w:t xml:space="preserve">The Stroke Prevention by Aggressive Reduction in Cholesterol Levels (SPARCL) trial reported </w:t>
      </w:r>
      <w:r w:rsidR="00165FDD">
        <w:t>that</w:t>
      </w:r>
      <w:r w:rsidR="00D354D5">
        <w:t xml:space="preserve"> </w:t>
      </w:r>
      <w:r w:rsidR="00D354D5" w:rsidRPr="00D354D5">
        <w:t xml:space="preserve">statin treatment in surviving adults with a first ischemic stroke reduced the risk of recurrent ischemic stroke </w:t>
      </w:r>
      <w:r w:rsidR="00165FDD">
        <w:t>but</w:t>
      </w:r>
      <w:r w:rsidR="00D354D5" w:rsidRPr="00D354D5">
        <w:t xml:space="preserve"> increase</w:t>
      </w:r>
      <w:r w:rsidR="00165FDD">
        <w:t>d</w:t>
      </w:r>
      <w:r w:rsidR="00D354D5" w:rsidRPr="00D354D5">
        <w:t xml:space="preserve"> </w:t>
      </w:r>
      <w:r w:rsidR="00165FDD">
        <w:t xml:space="preserve">the </w:t>
      </w:r>
      <w:r w:rsidR="00D354D5" w:rsidRPr="00D354D5">
        <w:t>risk of ICH.</w:t>
      </w:r>
      <w:r>
        <w:rPr>
          <w:vertAlign w:val="superscript"/>
        </w:rPr>
        <w:fldChar w:fldCharType="begin" w:fldLock="1"/>
      </w:r>
      <w:r w:rsidR="00922EFA">
        <w:rPr>
          <w:vertAlign w:val="superscript"/>
        </w:rPr>
        <w:instrText>ADDIN CSL_CITATION {"citationItems":[{"id":"ITEM-1","itemData":{"DOI":"10.1212/01.wnl.0000296277.63350.77","abstract":"Background: In the Stroke Prevention by Aggressive Reduction in Cholesterol Levels (SPARCL) study, atorvastatin 80 mg/day reduced the risk of stroke in patients with recent stroke or TIA. Post hoc analysis found this overall benefit included an increase in the numbers of treated patients having hemorrhagic stroke (n = 55 for active treatment vs n = 33 for placebo). Methods: We explored the relationships between hemorrhage risk and treatment, baseline patient characteristics, most recent blood pressure, and most recent low-density lipoprotein (LDL) cholesterol levels prior to the hemorrhage. Results: Of 4,731 patients, 67% had ischemic strokes, 31% TIAs, and 2% hemorrhagic strokes as entry events. In addition to atorvastatin treatment (HR 1.68, 95% CI 1.09 to 2.59, p = 0.02), Cox multivariable regression including baseline variables significant in univariable analyses showed that hemorrhagic stroke risk was higher in those having a hemorrhagic stroke as the entry event (HR 5.65, 95% CI 2.82 to 11.30, p &amp;amp;lt; 0.001), in men (HR 1.79, 95% CI 1.13 to 2.84, p = 0.01), and with age (10y increments, HR 1.42, 95% CI 1.16 to 1.74, p = 0.001). There were no statistical interactions between these factors and treatment. Multivariable analyses also found that having Stage 2 (JNC-7) hypertension at the last study visit before a hemorrhagic stroke increased risk (HR 6.19, 95% CI 1.47 to 26.11, p = 0.01), but there was no effect of most recent LDL-cholesterol level in those treated with atorvastatin. Conclusions: Hemorrhagic stroke was more frequent in those treated with atorvastatin, in those with a hemorrhagic stroke as an entry event, in men, and increased with age. Those with Stage 2 hypertension at the last visit prior to the hemorrhagic stroke were also at increased risk. Treatment did not disproportionately affect the hemorrhagic stroke risk associated with these other factors. There were no relationships between hemorrhage risk and baseline low-density lipoprotein (LDL) cholesterol level or recent LDL cholesterol level in treated patients. DBP=diastolic blood pressure; LDL=low-density lipoprotein; SBP=systolic blood pressure; SPARCL=Stroke Prevention by Aggressive Reduction in Cholesterol Levels.","author":[{"dropping-particle":"","family":"Goldstein","given":"L B","non-dropping-particle":"","parse-names":false,"suffix":""},{"dropping-particle":"","family":"Amarenco","given":"P","non-dropping-particle":"","parse-names":false,"suffix":""},{"dropping-particle":"","family":"Szarek","given":"M","non-dropping-particle":"","parse-names":false,"suffix":""},{"dropping-particle":"","family":"Callahan","given":"A","non-dropping-particle":"","parse-names":false,"suffix":""},{"dropping-particle":"","family":"Hennerici","given":"M","non-dropping-particle":"","parse-names":false,"suffix":""},{"dropping-particle":"","family":"Sillesen","given":"H","non-dropping-particle":"","parse-names":false,"suffix":""},{"dropping-particle":"","family":"Zivin","given":"J A","non-dropping-particle":"","parse-names":false,"suffix":""},{"dropping-particle":"","family":"Welch","given":"K M A","non-dropping-particle":"","parse-names":false,"suffix":""}],"container-title":"Neurology","id":"ITEM-1","issue":"24 Part 2","issued":{"date-parts":[["2008","6","10"]]},"page":"2364 LP  - 2370","title":"Hemorrhagic stroke in the Stroke Prevention by Aggressive Reduction in Cholesterol Levels study","type":"article-journal","volume":"70"},"uris":["http://www.mendeley.com/documents/?uuid=3b0b98c3-a62f-3ae6-a070-cb066b98e01f"]}],"mendeley":{"formattedCitation":"&lt;sup&gt;2&lt;/sup&gt;","plainTextFormattedCitation":"2","previouslyFormattedCitation":"&lt;sup&gt;2&lt;/sup&gt;"},"properties":{"noteIndex":0},"schema":"https://github.com/citation-style-language/schema/raw/master/csl-citation.json"}</w:instrText>
      </w:r>
      <w:r>
        <w:rPr>
          <w:vertAlign w:val="superscript"/>
        </w:rPr>
        <w:fldChar w:fldCharType="separate"/>
      </w:r>
      <w:r w:rsidR="005A127E" w:rsidRPr="005A127E">
        <w:rPr>
          <w:noProof/>
          <w:vertAlign w:val="superscript"/>
        </w:rPr>
        <w:t>2</w:t>
      </w:r>
      <w:r>
        <w:rPr>
          <w:vertAlign w:val="superscript"/>
        </w:rPr>
        <w:fldChar w:fldCharType="end"/>
      </w:r>
      <w:r>
        <w:t xml:space="preserve"> </w:t>
      </w:r>
      <w:r w:rsidR="00165FDD" w:rsidRPr="00165FDD">
        <w:t xml:space="preserve">However, this trial  could not exclude possible pleiotropic effects of statins, whereby the effects on ICH may be independent of the effects of statins on </w:t>
      </w:r>
      <w:r w:rsidR="00F46FD5">
        <w:t>lipids.</w:t>
      </w:r>
      <w:r w:rsidR="00937EB3">
        <w:fldChar w:fldCharType="begin" w:fldLock="1"/>
      </w:r>
      <w:r w:rsidR="00922EFA">
        <w:instrText>ADDIN CSL_CITATION {"citationItems":[{"id":"ITEM-1","itemData":{"DOI":"10.1146/annurev.pharmtox.45.120403.095748.PLEIOTROPIC","ISBN":"3042936279","ISSN":"0362-1642","PMID":"15822172","abstract":"Statins are potent inhibitors of cholesterol biosynthesis. In clinical trials, statins are beneficial in the primary and secondary prevention of coronary heart disease. However, the overall benefits observed with statins appear to be greater than what might be expected from changes in lipid levels alone, suggesting effects beyond cholesterol lowering. Indeed, recent studies indicate that some of the cholesterol-independent or “pleiotropic” effects of statins involve improving endothelial function, enhancing the stability of atherosclerotic plaques, decreasing oxidative stress and inflammation, and inhibiting the thrombogenic response. Furthermore, statins have beneficial extrahepatic effects on the immune system, CNS, and bone. Many of these pleiotropic effects are mediated by inhibition of isoprenoids, which serve as lipid attachments for intracellular signaling molecules. In particular, inhibition of small GTP-binding proteins, Rho, Ras, and Rac, whose proper membrane localization and function are dependent on isoprenylation, may play an important role in mediating the pleiotropic effects of statins.","author":[{"dropping-particle":"","family":"Liao","given":"James K","non-dropping-particle":"","parse-names":false,"suffix":""},{"dropping-particle":"","family":"Laufs","given":"Ulrich","non-dropping-particle":"","parse-names":false,"suffix":""}],"container-title":"Annual Review of Pharmacology and Toxicology","id":"ITEM-1","issue":"8","issued":{"date-parts":[["2009"]]},"page":"28","title":"Pleiotropic effects of statins-NIH Public Access","type":"article-journal"},"uris":["http://www.mendeley.com/documents/?uuid=85da6f70-41b1-4ea5-8547-de1dcc6f0d31","http://www.mendeley.com/documents/?uuid=092cd65e-5aa6-4fa4-ae4a-932c14e7aea5"]}],"mendeley":{"formattedCitation":"&lt;sup&gt;3&lt;/sup&gt;","plainTextFormattedCitation":"3","previouslyFormattedCitation":"&lt;sup&gt;3&lt;/sup&gt;"},"properties":{"noteIndex":0},"schema":"https://github.com/citation-style-language/schema/raw/master/csl-citation.json"}</w:instrText>
      </w:r>
      <w:r w:rsidR="00937EB3">
        <w:fldChar w:fldCharType="separate"/>
      </w:r>
      <w:r w:rsidR="005A127E" w:rsidRPr="005A127E">
        <w:rPr>
          <w:noProof/>
          <w:vertAlign w:val="superscript"/>
        </w:rPr>
        <w:t>3</w:t>
      </w:r>
      <w:r w:rsidR="00937EB3">
        <w:fldChar w:fldCharType="end"/>
      </w:r>
      <w:r>
        <w:t xml:space="preserve"> In addition, </w:t>
      </w:r>
      <w:r w:rsidRPr="008A7BA4">
        <w:t>clinical trial</w:t>
      </w:r>
      <w:r w:rsidR="00FE13BE">
        <w:t>s</w:t>
      </w:r>
      <w:r w:rsidRPr="008A7BA4">
        <w:t xml:space="preserve"> </w:t>
      </w:r>
      <w:r w:rsidR="009916E5">
        <w:t xml:space="preserve">investigating </w:t>
      </w:r>
      <w:r w:rsidRPr="008A7BA4">
        <w:t>statins as</w:t>
      </w:r>
      <w:r w:rsidR="00892191">
        <w:t xml:space="preserve"> </w:t>
      </w:r>
      <w:r w:rsidR="009916E5">
        <w:t>the</w:t>
      </w:r>
      <w:r w:rsidRPr="008A7BA4">
        <w:t xml:space="preserve"> primary cardiovascular </w:t>
      </w:r>
      <w:r w:rsidR="009916E5">
        <w:t xml:space="preserve">disease prevention </w:t>
      </w:r>
      <w:r>
        <w:t xml:space="preserve">strategy </w:t>
      </w:r>
      <w:r w:rsidR="00FE13BE">
        <w:t xml:space="preserve">have </w:t>
      </w:r>
      <w:r w:rsidR="0095330A">
        <w:t xml:space="preserve">yielded </w:t>
      </w:r>
      <w:r w:rsidR="00937EB3">
        <w:t xml:space="preserve">inconsistent </w:t>
      </w:r>
      <w:r w:rsidR="0095330A">
        <w:t xml:space="preserve">results for </w:t>
      </w:r>
      <w:r w:rsidR="00937EB3">
        <w:t>ICH risk</w:t>
      </w:r>
      <w:r w:rsidR="00AD17C0">
        <w:t>.</w:t>
      </w:r>
      <w:r w:rsidR="00F717D8">
        <w:fldChar w:fldCharType="begin" w:fldLock="1"/>
      </w:r>
      <w:r w:rsidR="00CE1D28">
        <w:instrText>ADDIN CSL_CITATION {"citationItems":[{"id":"ITEM-1","itemData":{"DOI":"10.1161/STROKEAHA.112.655894","ISSN":"0039-2499","abstract":"Background and Purpose—Statin therapy decreases the risk of ischemic stroke. An increased risk of intracerebral hemorrhage (ICH) has been observed in some studies. To investigate this issue, we performed a meta-analysis of randomized controlled trials using statins that reported ICH. Methods—We performed a literature search of Medline, Web of Science, and The Cochrane Library through January 25, 2012, and identified additional randomized controlled trials by reviewing reference lists of retrieved studies and prior meta-analyses. All randomized controlled trials of statin therapy that reported ICH or hemorrhagic stroke were included. The primary outcome variable was ICH. Thirty-one randomized controlled trials were included. All analyses used random effects models and heterogeneity was not observed in any of the analyses. Results—A total of 91 588 subjects were included in the active group and 91 215 in the control group. There was no significant difference in incidence of ICH observed in the active treatm...","author":[{"dropping-particle":"","family":"McKinney","given":"James S.","non-dropping-particle":"","parse-names":false,"suffix":""},{"dropping-particle":"","family":"Kostis","given":"William J.","non-dropping-particle":"","parse-names":false,"suffix":""}],"container-title":"Stroke","id":"ITEM-1","issue":"8","issued":{"date-parts":[["2012","8"]]},"page":"2149-2156","publisher":"\nLippincott Williams &amp; Wilkins\nHagerstown, MD\n","title":"Statin Therapy and the Risk of Intracerebral Hemorrhage","type":"article-journal","volume":"43"},"uris":["http://www.mendeley.com/documents/?uuid=683043c9-43ef-39cd-8ec0-b8ad507bbb2c"]},{"id":"ITEM-2","itemData":{"DOI":"10.1111/ane.12540","ISSN":"16000404","abstract":"© 2015 John Wiley &amp; Sons A/S. Statin plays a major role in the primary and secondary prevention of cardiovascular disease (CVD). Inconsistent findings in the studies have been observed toward the risk of intracerebral hemorrhage (ICH) using higher dose of statin. To examine this issue, we performed a meta-analysis of randomized controlled trials (RCTs) to assess the association between higher dose of various statins and risk of ICH among patients with CVD. Literature was searched for studies published before June 10, 2015, using electronic database 'PubMed', 'EMBASE', and 'Google Scholar' as well as from many trial databases. The following search terms were used: 'Statin therapy' AND 'Cardiovascular Disease', AND 'Dose' AND 'Intracerebral hemorrhage', AND 'Randomized Controlled Trials' AND 'High Dose Statin'. High dose of statins was defined as atorvastatin 80 mg, simvastatin 80 mg, pravastatin 40 mg, rosuvastatin 20 mg per day. Fixed-effect model was used to estimate the risk ratio (RR) and 95% confidence interval (CI) if heterogeneity was &lt;50%; otherwise, random-effect model was used. Begg's funnel plot was used to assess the publication bias. Seven RCTs involving 31,099 subjects receiving high-dose statin and 31,105 subjects receiving placebo were analyzed in our meta-analysis. A significant risk of ICH was observed in subjects with higher dose of statin (RR = 1.53; 95% CI: 1.16-2.01; P = 0.002). There was no difference in all-cause mortality between the two groups (RR = 0.95; 95% CI: 0.86-1.06; P = 0.36). No publication bias was observed through Begg's funnel plot. Higher dose of statins was found to be associated with the risk of ICH. Future studies are needed to confirm these findings.","author":[{"dropping-particle":"","family":"Pandit","given":"A. K.","non-dropping-particle":"","parse-names":false,"suffix":""},{"dropping-particle":"","family":"Kumar","given":"P.","non-dropping-particle":"","parse-names":false,"suffix":""},{"dropping-particle":"","family":"Kumar","given":"A.","non-dropping-particle":"","parse-names":false,"suffix":""},{"dropping-particle":"","family":"Chakravarty","given":"K.","non-dropping-particle":"","parse-names":false,"suffix":""},{"dropping-particle":"","family":"Misra","given":"S.","non-dropping-particle":"","parse-names":false,"suffix":""},{"dropping-particle":"","family":"Prasad","given":"K.","non-dropping-particle":"","parse-names":false,"suffix":""}],"container-title":"Acta Neurologica Scandinavica","id":"ITEM-2","issue":"1","issued":{"date-parts":[["2016"]]},"page":"22-28","title":"High-dose statin therapy and risk of intracerebral hemorrhage: A meta-analysis","type":"article","volume":"134"},"uris":["http://www.mendeley.com/documents/?uuid=1df28b31-7879-4bb4-a28d-7ac5be535184"]},{"id":"ITEM-3","itemData":{"DOI":"10.1016/S0140-6736(02)11690-4","ISSN":"01406736","abstract":"The HPS is to date the largest study to investigate the use of statins in the prevention of cardiovascular disease. While there have been concerns about side-effects (myopathy and rhabdomyolysis), these were very rare in the study.\\r\\n\\r\\nThe number needed to treat in the study was 57 to prevent all deaths, and 19 to prevent all cardiovascular \"events\". Cancer risk was nonsignificantly lower in the treatment group (this has been the subject of other studies). No worsening of lung disease was found, an initial concern with statin drugs, but neither did simvastatin decrease osteoporosis (although it was expected to due to its pharmacological parallels with the antiosteoporotic bisphosphonates).","author":[{"dropping-particle":"","family":"Brown","given":"M. J.","non-dropping-particle":"","parse-names":false,"suffix":""}],"container-title":"Lancet","id":"ITEM-3","issue":"9347","issued":{"date-parts":[["2002"]]},"title":"MRC/BHF Heart Protection Study.","type":"article","volume":"360"},"uris":["http://www.mendeley.com/documents/?uuid=2fc3b688-0a4e-48d5-b31e-7ee304b284ae"]}],"mendeley":{"formattedCitation":"&lt;sup&gt;4–6&lt;/sup&gt;","plainTextFormattedCitation":"4–6","previouslyFormattedCitation":"&lt;sup&gt;4–6&lt;/sup&gt;"},"properties":{"noteIndex":0},"schema":"https://github.com/citation-style-language/schema/raw/master/csl-citation.json"}</w:instrText>
      </w:r>
      <w:r w:rsidR="00F717D8">
        <w:fldChar w:fldCharType="separate"/>
      </w:r>
      <w:r w:rsidR="00F717D8" w:rsidRPr="00F717D8">
        <w:rPr>
          <w:noProof/>
          <w:vertAlign w:val="superscript"/>
        </w:rPr>
        <w:t>4–6</w:t>
      </w:r>
      <w:r w:rsidR="00F717D8">
        <w:fldChar w:fldCharType="end"/>
      </w:r>
      <w:r w:rsidR="00922EFA">
        <w:t xml:space="preserve"> </w:t>
      </w:r>
    </w:p>
    <w:p w14:paraId="6DBDCA37" w14:textId="77777777" w:rsidR="007E4A9D" w:rsidRDefault="007E4A9D" w:rsidP="007E4A9D">
      <w:pPr>
        <w:pStyle w:val="Normal1"/>
        <w:spacing w:line="480" w:lineRule="auto"/>
        <w:jc w:val="both"/>
      </w:pPr>
    </w:p>
    <w:p w14:paraId="2C722D88" w14:textId="7D5FE05E" w:rsidR="00B12534" w:rsidRDefault="00B12534" w:rsidP="00B12534">
      <w:pPr>
        <w:pStyle w:val="Normal1"/>
        <w:spacing w:line="480" w:lineRule="auto"/>
        <w:jc w:val="both"/>
      </w:pPr>
      <w:r>
        <w:t>Results from several o</w:t>
      </w:r>
      <w:r w:rsidRPr="00EC7A41">
        <w:t xml:space="preserve">bservational </w:t>
      </w:r>
      <w:r>
        <w:t xml:space="preserve">studies evaluating data from thousands of ICH cases also reported inverse associations </w:t>
      </w:r>
      <w:r w:rsidR="00A9306A">
        <w:t>between</w:t>
      </w:r>
      <w:r>
        <w:t xml:space="preserve"> lipid levels </w:t>
      </w:r>
      <w:r w:rsidR="00A9306A">
        <w:t xml:space="preserve">and </w:t>
      </w:r>
      <w:r>
        <w:t>ICH risk. T</w:t>
      </w:r>
      <w:r w:rsidRPr="005E2B4B">
        <w:t>he Genetic and Environmental Risk Factors for Hemorrhagic Stroke</w:t>
      </w:r>
      <w:r>
        <w:t xml:space="preserve"> </w:t>
      </w:r>
      <w:r w:rsidR="00C06CE4">
        <w:t xml:space="preserve">(GERFHS) </w:t>
      </w:r>
      <w:r w:rsidRPr="005E2B4B">
        <w:t xml:space="preserve">Study reported a </w:t>
      </w:r>
      <w:r>
        <w:t>one third lower</w:t>
      </w:r>
      <w:r w:rsidRPr="005E2B4B">
        <w:t xml:space="preserve"> </w:t>
      </w:r>
      <w:r>
        <w:t>ICH risk</w:t>
      </w:r>
      <w:r w:rsidRPr="005E2B4B">
        <w:t xml:space="preserve"> among </w:t>
      </w:r>
      <w:r>
        <w:t xml:space="preserve">study participants with a past medical history of </w:t>
      </w:r>
      <w:r w:rsidRPr="005E2B4B">
        <w:t>hypercholesterolemia</w:t>
      </w:r>
      <w:r w:rsidR="00AD17C0">
        <w:t>.</w:t>
      </w:r>
      <w:r w:rsidR="007E4A9D">
        <w:fldChar w:fldCharType="begin" w:fldLock="1"/>
      </w:r>
      <w:r w:rsidR="00CE1D28">
        <w:instrText>ADDIN CSL_CITATION {"citationItems":[{"id":"ITEM-1","itemData":{"DOI":"10.1161/01.str.0000014774.88027.22","ISSN":"0039-2499","author":[{"dropping-particle":"","family":"Woo","given":"Daniel","non-dropping-particle":"","parse-names":false,"suffix":""},{"dropping-particle":"","family":"Sauerbeck","given":"Laura R.","non-dropping-particle":"","parse-names":false,"suffix":""},{"dropping-particle":"","family":"Kissela","given":"Brett M.","non-dropping-particle":"","parse-names":false,"suffix":""},{"dropping-particle":"","family":"Khoury","given":"Jane C.","non-dropping-particle":"","parse-names":false,"suffix":""},{"dropping-particle":"","family":"Szaflarski","given":"Jerzy P.","non-dropping-particle":"","parse-names":false,"suffix":""},{"dropping-particle":"","family":"Gebel","given":"James","non-dropping-particle":"","parse-names":false,"suffix":""},{"dropping-particle":"","family":"Shukla","given":"Rakesh","non-dropping-particle":"","parse-names":false,"suffix":""},{"dropping-particle":"","family":"Pancioli","given":"Arthur M.","non-dropping-particle":"","parse-names":false,"suffix":""},{"dropping-particle":"","family":"Jauch","given":"Edward C.","non-dropping-particle":"","parse-names":false,"suffix":""},{"dropping-particle":"","family":"Menon","given":"Anil G.","non-dropping-particle":"","parse-names":false,"suffix":""},{"dropping-particle":"","family":"Deka","given":"Ranjan","non-dropping-particle":"","parse-names":false,"suffix":""},{"dropping-particle":"","family":"Carrozzella","given":"Janice A.","non-dropping-particle":"","parse-names":false,"suffix":""},{"dropping-particle":"","family":"Moomaw","given":"Charles J.","non-dropping-particle":"","parse-names":false,"suffix":""},{"dropping-particle":"","family":"Fontaine","given":"Robert N.","non-dropping-particle":"","parse-names":false,"suffix":""},{"dropping-particle":"","family":"Broderick","given":"Joseph P.","non-dropping-particle":"","parse-names":false,"suffix":""}],"container-title":"Stroke","id":"ITEM-1","issue":"5","issued":{"date-parts":[["2002"]]},"page":"1190-1196","title":"Genetic and Environmental Risk Factors for Intracerebral Hemorrhage","type":"article-journal","volume":"33"},"uris":["http://www.mendeley.com/documents/?uuid=5dbbd0ed-5689-4f49-b97e-2c03fc020abb"]}],"mendeley":{"formattedCitation":"&lt;sup&gt;7&lt;/sup&gt;","plainTextFormattedCitation":"7","previouslyFormattedCitation":"&lt;sup&gt;7&lt;/sup&gt;"},"properties":{"noteIndex":0},"schema":"https://github.com/citation-style-language/schema/raw/master/csl-citation.json"}</w:instrText>
      </w:r>
      <w:r w:rsidR="007E4A9D">
        <w:fldChar w:fldCharType="separate"/>
      </w:r>
      <w:r w:rsidR="00F717D8" w:rsidRPr="00F717D8">
        <w:rPr>
          <w:noProof/>
          <w:vertAlign w:val="superscript"/>
        </w:rPr>
        <w:t>7</w:t>
      </w:r>
      <w:r w:rsidR="007E4A9D">
        <w:fldChar w:fldCharType="end"/>
      </w:r>
      <w:r w:rsidR="007E4A9D">
        <w:t xml:space="preserve"> </w:t>
      </w:r>
      <w:r>
        <w:t>Other observational studies reported that higher</w:t>
      </w:r>
      <w:r w:rsidR="0062644F">
        <w:t xml:space="preserve"> </w:t>
      </w:r>
      <w:r w:rsidR="0062644F" w:rsidRPr="0062644F">
        <w:t>low-density lipoprotein</w:t>
      </w:r>
      <w:r w:rsidR="0062644F">
        <w:t xml:space="preserve"> cholesterol (LDL-C)</w:t>
      </w:r>
      <w:r>
        <w:t xml:space="preserve"> levels were correlated </w:t>
      </w:r>
      <w:r w:rsidRPr="008D260D">
        <w:t>with</w:t>
      </w:r>
      <w:r>
        <w:t xml:space="preserve"> ICH severity</w:t>
      </w:r>
      <w:r w:rsidR="00D95324">
        <w:t xml:space="preserve"> and</w:t>
      </w:r>
      <w:r w:rsidRPr="008D260D">
        <w:t xml:space="preserve"> 3</w:t>
      </w:r>
      <w:r>
        <w:t>-</w:t>
      </w:r>
      <w:r w:rsidRPr="008D260D">
        <w:t>month</w:t>
      </w:r>
      <w:r w:rsidR="00D95324">
        <w:t xml:space="preserve"> clinical outcome.</w:t>
      </w:r>
      <w:r w:rsidR="00D95324">
        <w:fldChar w:fldCharType="begin" w:fldLock="1"/>
      </w:r>
      <w:r w:rsidR="00CE1D28">
        <w:instrText>ADDIN CSL_CITATION {"citationItems":[{"id":"ITEM-1","itemData":{"DOI":"10.1161/STROKEAHA.110.609461","ISSN":"0039-2499","author":[{"dropping-particle":"","family":"Rodriguez-Luna","given":"David","non-dropping-particle":"","parse-names":false,"suffix":""},{"dropping-particle":"","family":"Rubiera","given":"Marta","non-dropping-particle":"","parse-names":false,"suffix":""},{"dropping-particle":"","family":"Ribo","given":"Marc","non-dropping-particle":"","parse-names":false,"suffix":""},{"dropping-particle":"","family":"Coscojuela","given":"Pilar","non-dropping-particle":"","parse-names":false,"suffix":""},{"dropping-particle":"","family":"Pagola","given":"Jorge","non-dropping-particle":"","parse-names":false,"suffix":""},{"dropping-particle":"","family":"Piñeiro","given":"Socorro","non-dropping-particle":"","parse-names":false,"suffix":""},{"dropping-particle":"","family":"Ibarra","given":"Bernardo","non-dropping-particle":"","parse-names":false,"suffix":""},{"dropping-particle":"","family":"Meler","given":"Pilar","non-dropping-particle":"","parse-names":false,"suffix":""},{"dropping-particle":"","family":"Maisterra","given":"Olga","non-dropping-particle":"","parse-names":false,"suffix":""},{"dropping-particle":"","family":"Romero","given":"Francisco","non-dropping-particle":"","parse-names":false,"suffix":""},{"dropping-particle":"","family":"Alvarez-Sabin","given":"Jose","non-dropping-particle":"","parse-names":false,"suffix":""},{"dropping-particle":"","family":"Molina","given":"Carlos A.","non-dropping-particle":"","parse-names":false,"suffix":""}],"container-title":"Stroke","id":"ITEM-1","issue":"9","issued":{"date-parts":[["2011","9"]]},"page":"2447-2452","title":"Serum Low-Density Lipoprotein Cholesterol Level Predicts Hematoma Growth and Clinical Outcome After Acute Intracerebral Hemorrhage","type":"article-journal","volume":"42"},"uris":["http://www.mendeley.com/documents/?uuid=c6ed4fb3-5720-40ec-b0d2-ae0ac5d64f71"]}],"mendeley":{"formattedCitation":"&lt;sup&gt;8&lt;/sup&gt;","plainTextFormattedCitation":"8","previouslyFormattedCitation":"&lt;sup&gt;8&lt;/sup&gt;"},"properties":{"noteIndex":0},"schema":"https://github.com/citation-style-language/schema/raw/master/csl-citation.json"}</w:instrText>
      </w:r>
      <w:r w:rsidR="00D95324">
        <w:fldChar w:fldCharType="separate"/>
      </w:r>
      <w:r w:rsidR="00F717D8" w:rsidRPr="00F717D8">
        <w:rPr>
          <w:noProof/>
          <w:vertAlign w:val="superscript"/>
        </w:rPr>
        <w:t>8</w:t>
      </w:r>
      <w:r w:rsidR="00D95324">
        <w:fldChar w:fldCharType="end"/>
      </w:r>
      <w:r w:rsidR="00D95324">
        <w:t xml:space="preserve"> </w:t>
      </w:r>
      <w:r>
        <w:t xml:space="preserve">While promising, these studies are limited by the observational nature of the underlying design, which preclude the possibility of establishing causality. </w:t>
      </w:r>
    </w:p>
    <w:p w14:paraId="12AFD03E" w14:textId="58BED805" w:rsidR="007E4A9D" w:rsidRDefault="007E4A9D" w:rsidP="007E4A9D">
      <w:pPr>
        <w:pStyle w:val="Normal1"/>
        <w:spacing w:line="480" w:lineRule="auto"/>
        <w:jc w:val="both"/>
      </w:pPr>
    </w:p>
    <w:p w14:paraId="09A4A660" w14:textId="69AAE9FB" w:rsidR="0053640E" w:rsidRDefault="007E4A9D" w:rsidP="007E4A9D">
      <w:pPr>
        <w:pStyle w:val="Normal1"/>
        <w:spacing w:line="480" w:lineRule="auto"/>
        <w:jc w:val="both"/>
      </w:pPr>
      <w:r>
        <w:t xml:space="preserve">Population genetics provides powerful tools to overcome </w:t>
      </w:r>
      <w:r w:rsidR="00892191">
        <w:t>such limitations in ca</w:t>
      </w:r>
      <w:r w:rsidR="00197AF0">
        <w:t>u</w:t>
      </w:r>
      <w:r w:rsidR="00892191">
        <w:t>sal inference</w:t>
      </w:r>
      <w:r>
        <w:t xml:space="preserve">. </w:t>
      </w:r>
      <w:r w:rsidR="009916E5">
        <w:t>Genetic</w:t>
      </w:r>
      <w:r>
        <w:t xml:space="preserve"> variants known to associate with lipid levels can be used as instruments to evaluate the causal relationship between different lipid fractions and risk of ICH.</w:t>
      </w:r>
      <w:r w:rsidR="00AA4531">
        <w:fldChar w:fldCharType="begin" w:fldLock="1"/>
      </w:r>
      <w:r w:rsidR="00CE1D28">
        <w:instrText>ADDIN CSL_CITATION {"citationItems":[{"id":"ITEM-1","itemData":{"ISBN":"9780309108676","abstract":"Population- based sample surveys that combine demographic, social, and behavioral data with biological indicators have arrived in town. The subtitle of the precursor to this volume, Cells and Surveys, was the question “Should biological measures be included in social science research?” In practice, that question seems to be already answered: yes. Social surveys that include the collection of biological data have prolifer- ated since that volume’s publication in 2001. Are these new studies going to be our friends?","author":[{"dropping-particle":"","family":"Smith","given":"George Davey","non-dropping-particle":"","parse-names":false,"suffix":""},{"dropping-particle":"","family":"Ebrahim","given":"Shah","non-dropping-particle":"","parse-names":false,"suffix":""}],"container-title":"Biosocial Surveys","id":"ITEM-1","issued":{"date-parts":[["2008"]]},"page":"78-95","title":"Mendelian Randomization: Genetic Variants as Instruments for Strengthening Causal Inference in Observational Studies","type":"chapter"},"uris":["http://www.mendeley.com/documents/?uuid=6a01e648-3b01-4498-957c-c5610c6a209b"]}],"mendeley":{"formattedCitation":"&lt;sup&gt;9&lt;/sup&gt;","plainTextFormattedCitation":"9","previouslyFormattedCitation":"&lt;sup&gt;9&lt;/sup&gt;"},"properties":{"noteIndex":0},"schema":"https://github.com/citation-style-language/schema/raw/master/csl-citation.json"}</w:instrText>
      </w:r>
      <w:r w:rsidR="00AA4531">
        <w:fldChar w:fldCharType="separate"/>
      </w:r>
      <w:r w:rsidR="00F717D8" w:rsidRPr="00F717D8">
        <w:rPr>
          <w:noProof/>
          <w:vertAlign w:val="superscript"/>
        </w:rPr>
        <w:t>9</w:t>
      </w:r>
      <w:r w:rsidR="00AA4531">
        <w:fldChar w:fldCharType="end"/>
      </w:r>
      <w:r>
        <w:t xml:space="preserve"> </w:t>
      </w:r>
      <w:r w:rsidR="00C06CE4">
        <w:t>These genetic variants are randomly distributed during meiosis and are ought to be exempt from confounding by environmental exposures.</w:t>
      </w:r>
      <w:r w:rsidR="00C06CE4">
        <w:rPr>
          <w:vertAlign w:val="superscript"/>
        </w:rPr>
        <w:fldChar w:fldCharType="begin" w:fldLock="1"/>
      </w:r>
      <w:r w:rsidR="00CE1D28">
        <w:rPr>
          <w:vertAlign w:val="superscript"/>
        </w:rPr>
        <w:instrText>ADDIN CSL_CITATION {"citationItems":[{"id":"ITEM-1","itemData":{"DOI":"10.1161/STROKEAHA.112.675181","ISBN":"1524-4628 (Electronic)\\r0039-2499 (Linking)","ISSN":"00392499","PMID":"23321443","abstract":"BACKGROUND AND PURPOSE: Intracerebral hemorrhage (ICH) is the acute manifestation of a progressive disease of the cerebral small vessels. The severity of this disease seems to influence not only risk of ICH but also the size of the hematoma. As the burden of high blood pressure-related alleles is associated with both hypertension-related end-organ damage and risk of ICH, we sought to determine whether this burden influences ICH baseline hematoma volume.\\n\\nMETHODS: Prospective study in subjects of European descent with supratentorial ICH who underwent genome-wide genotyping. Forty-two single nucleotide polymorphisms associated with high blood pressure were identified from a publicly available database. A genetic risk score was constructed based on these single nucleotide polymorphisms. The score was used as the independent variable in univariate and multivariate regression models for admission ICH volume and poor clinical outcome (modified Rankin Scale, 3-6).\\n\\nRESULTS: A total of 323 ICH cases were enrolled in the study (135 deep and 188 lobar intracranial hematomas). The blood pressure-based genetic risk score was associated with both baseline hematoma volume and poor clinical outcome specifically in deep ICH. In multivariate regression analyses, each additional SD of the score increased mean deep ICH volume by 28% (or 2.7 mL increase; β=0.28; SE=0.11; P=0.009) and risk of poor clinical outcome by 71% (odds ratio, 1.71; 95% confidence interval, 1.05-2.80; P=0.03).\\n\\nCONCLUSIONS: Increasing numbers of high blood pressure-related alleles are associated with mean baseline hematoma volume and poor clinical outcome in ICH. These findings suggest that the small vessel vasculopathy responsible for the occurrence of the hemorrhage also influences its volume.","author":[{"dropping-particle":"","family":"Falcone","given":"Guido J.","non-dropping-particle":"","parse-names":false,"suffix":""},{"dropping-particle":"","family":"Biffi","given":"Alessandro","non-dropping-particle":"","parse-names":false,"suffix":""},{"dropping-particle":"","family":"Devan","given":"William J.","non-dropping-particle":"","parse-names":false,"suffix":""},{"dropping-particle":"","family":"Brouwers","given":"H. Bart","non-dropping-particle":"","parse-names":false,"suffix":""},{"dropping-particle":"","family":"Anderson","given":"Christopher D.","non-dropping-particle":"","parse-names":false,"suffix":""},{"dropping-particle":"","family":"Valant","given":"Valerie","non-dropping-particle":"","parse-names":false,"suffix":""},{"dropping-particle":"","family":"Ayres","given":"Alison M.","non-dropping-particle":"","parse-names":false,"suffix":""},{"dropping-particle":"","family":"Schwab","given":"Kristin","non-dropping-particle":"","parse-names":false,"suffix":""},{"dropping-particle":"","family":"Rost","given":"Natalia S.","non-dropping-particle":"","parse-names":false,"suffix":""},{"dropping-particle":"","family":"Goldstein","given":"Joshua N.","non-dropping-particle":"","parse-names":false,"suffix":""},{"dropping-particle":"","family":"Viswanathan","given":"Anand","non-dropping-particle":"","parse-names":false,"suffix":""},{"dropping-particle":"","family":"Greenberg","given":"Steven M.","non-dropping-particle":"","parse-names":false,"suffix":""},{"dropping-particle":"","family":"Selim","given":"Magdy","non-dropping-particle":"","parse-names":false,"suffix":""},{"dropping-particle":"","family":"Meschia","given":"James F.","non-dropping-particle":"","parse-names":false,"suffix":""},{"dropping-particle":"","family":"Brown","given":"Devin L.","non-dropping-particle":"","parse-names":false,"suffix":""},{"dropping-particle":"","family":"Worrall","given":"Bradford B.","non-dropping-particle":"","parse-names":false,"suffix":""},{"dropping-particle":"","family":"Silliman","given":"Scott L.","non-dropping-particle":"","parse-names":false,"suffix":""},{"dropping-particle":"","family":"Tirschwell","given":"David L.","non-dropping-particle":"","parse-names":false,"suffix":""},{"dropping-particle":"","family":"Rosand","given":"Jonathan","non-dropping-particle":"","parse-names":false,"suffix":""}],"container-title":"Stroke","id":"ITEM-1","issue":"2","issued":{"date-parts":[["2013"]]},"page":"321-326","title":"Burden of blood pressure-related alleles is associated with larger hematoma volume and worse outcome in intracerebral hemorrhage","type":"article-journal","volume":"44"},"uris":["http://www.mendeley.com/documents/?uuid=88a2ba6e-9d5d-459e-b075-c125ba5f3015"]},{"id":"ITEM-2","itemData":{"DOI":"10.1186/s13073-017-0489-y","ISSN":"1756-994X","abstract":"Genome-wide association studies have made strides in identifying common variation associated with disease. The modest effect sizes preclude risk prediction based on single genetic variants, but polygenic risk scores that combine thousands of variants show some predictive ability across a range of complex traits and diseases, including neuropsychiatric disorders. Here, we consider the potential for translation to clinical use.","author":[{"dropping-particle":"","family":"Lewis","given":"Cathryn M","non-dropping-particle":"","parse-names":false,"suffix":""},{"dropping-particle":"","family":"Vassos","given":"Evangelos","non-dropping-particle":"","parse-names":false,"suffix":""}],"container-title":"Genome medicine","id":"ITEM-2","issue":"1","issued":{"date-parts":[["2017","11","13"]]},"page":"96","publisher":"BioMed Central","title":"Prospects for using risk scores in polygenic medicine","type":"article-journal","volume":"9"},"uris":["http://www.mendeley.com/documents/?uuid=26d8190e-c84b-37c5-8e8c-e43fc372494f"]},{"id":"ITEM-3","itemData":{"ISBN":"9780309108676","abstract":"Population- based sample surveys that combine demographic, social, and behavioral data with biological indicators have arrived in town. The subtitle of the precursor to this volume, Cells and Surveys, was the question “Should biological measures be included in social science research?” In practice, that question seems to be already answered: yes. Social surveys that include the collection of biological data have prolifer- ated since that volume’s publication in 2001. Are these new studies going to be our friends?","author":[{"dropping-particle":"","family":"Smith","given":"George Davey","non-dropping-particle":"","parse-names":false,"suffix":""},{"dropping-particle":"","family":"Ebrahim","given":"Shah","non-dropping-particle":"","parse-names":false,"suffix":""}],"container-title":"Biosocial Surveys","id":"ITEM-3","issued":{"date-parts":[["2008"]]},"page":"78-95","title":"Mendelian Randomization: Genetic Variants as Instruments for Strengthening Causal Inference in Observational Studies","type":"chapter"},"uris":["http://www.mendeley.com/documents/?uuid=604d1642-5199-4031-9633-3aba19cdcd25"]}],"mendeley":{"formattedCitation":"&lt;sup&gt;9–11&lt;/sup&gt;","plainTextFormattedCitation":"9–11","previouslyFormattedCitation":"&lt;sup&gt;9–11&lt;/sup&gt;"},"properties":{"noteIndex":0},"schema":"https://github.com/citation-style-language/schema/raw/master/csl-citation.json"}</w:instrText>
      </w:r>
      <w:r w:rsidR="00C06CE4">
        <w:rPr>
          <w:vertAlign w:val="superscript"/>
        </w:rPr>
        <w:fldChar w:fldCharType="separate"/>
      </w:r>
      <w:r w:rsidR="00F717D8" w:rsidRPr="00F717D8">
        <w:rPr>
          <w:noProof/>
          <w:vertAlign w:val="superscript"/>
        </w:rPr>
        <w:t>9–11</w:t>
      </w:r>
      <w:r w:rsidR="00C06CE4">
        <w:rPr>
          <w:vertAlign w:val="superscript"/>
        </w:rPr>
        <w:fldChar w:fldCharType="end"/>
      </w:r>
      <w:r w:rsidR="00C06CE4">
        <w:rPr>
          <w:vertAlign w:val="superscript"/>
        </w:rPr>
        <w:t xml:space="preserve"> </w:t>
      </w:r>
      <w:r w:rsidR="0053640E">
        <w:t xml:space="preserve">A recent report from the China </w:t>
      </w:r>
      <w:proofErr w:type="spellStart"/>
      <w:r w:rsidR="0053640E">
        <w:t>Kadoorie</w:t>
      </w:r>
      <w:proofErr w:type="spellEnd"/>
      <w:r w:rsidR="0053640E">
        <w:t xml:space="preserve"> Biobank involving </w:t>
      </w:r>
      <w:r w:rsidR="0082146D">
        <w:t xml:space="preserve">several thousand </w:t>
      </w:r>
      <w:r w:rsidR="0053640E">
        <w:t xml:space="preserve">ICH cases demonstrated concordant </w:t>
      </w:r>
      <w:r w:rsidR="004D11ED">
        <w:t xml:space="preserve">effects estimates </w:t>
      </w:r>
      <w:r w:rsidR="0053640E">
        <w:t>between the observational and genetic analyses for</w:t>
      </w:r>
      <w:r w:rsidR="00474430">
        <w:t xml:space="preserve"> LDL-C</w:t>
      </w:r>
      <w:r w:rsidR="0053640E">
        <w:t xml:space="preserve"> </w:t>
      </w:r>
      <w:r w:rsidR="00474430">
        <w:t>and</w:t>
      </w:r>
      <w:r w:rsidR="0053640E">
        <w:t xml:space="preserve"> ICH </w:t>
      </w:r>
      <w:r w:rsidR="0082146D">
        <w:t xml:space="preserve">risk </w:t>
      </w:r>
      <w:r w:rsidR="0053640E">
        <w:t>in Chinese adults</w:t>
      </w:r>
      <w:r w:rsidR="0082146D">
        <w:t xml:space="preserve">, </w:t>
      </w:r>
      <w:r w:rsidR="0053640E">
        <w:t xml:space="preserve">thereby providing strong support for the causal relevance </w:t>
      </w:r>
      <w:r w:rsidR="0082146D">
        <w:t>for this association</w:t>
      </w:r>
      <w:r w:rsidR="006D00A0">
        <w:t xml:space="preserve"> in this ethnic group</w:t>
      </w:r>
      <w:r w:rsidR="0082146D">
        <w:t xml:space="preserve">. </w:t>
      </w:r>
      <w:r w:rsidR="006D00A0">
        <w:t xml:space="preserve">However, </w:t>
      </w:r>
      <w:r w:rsidR="00474430">
        <w:t>i</w:t>
      </w:r>
      <w:r w:rsidR="0053640E">
        <w:t xml:space="preserve">n contrast with highly significant inverse </w:t>
      </w:r>
      <w:r w:rsidR="001F022B">
        <w:t xml:space="preserve">observational </w:t>
      </w:r>
      <w:r w:rsidR="0053640E">
        <w:t>associations of directly-measured LDL</w:t>
      </w:r>
      <w:r w:rsidR="0082146D">
        <w:t>-C</w:t>
      </w:r>
      <w:r w:rsidR="0053640E">
        <w:t xml:space="preserve"> </w:t>
      </w:r>
      <w:r w:rsidR="0082146D">
        <w:t xml:space="preserve">and </w:t>
      </w:r>
      <w:r w:rsidR="0053640E">
        <w:t>ICH</w:t>
      </w:r>
      <w:r w:rsidR="0082146D">
        <w:t xml:space="preserve"> risk</w:t>
      </w:r>
      <w:r w:rsidR="0053640E">
        <w:t>, the associations of genetically-instrumented LDL</w:t>
      </w:r>
      <w:r w:rsidR="0082146D">
        <w:t xml:space="preserve">-C and ICH risk </w:t>
      </w:r>
      <w:r w:rsidR="0053640E">
        <w:t>were not statistically significant</w:t>
      </w:r>
      <w:r w:rsidR="0082146D">
        <w:t xml:space="preserve"> in this study</w:t>
      </w:r>
      <w:r w:rsidR="0053640E">
        <w:t>.</w:t>
      </w:r>
      <w:r w:rsidR="0053640E">
        <w:rPr>
          <w:vertAlign w:val="superscript"/>
        </w:rPr>
        <w:fldChar w:fldCharType="begin" w:fldLock="1"/>
      </w:r>
      <w:r w:rsidR="00CE1D28">
        <w:rPr>
          <w:vertAlign w:val="superscript"/>
        </w:rPr>
        <w:instrText>ADDIN CSL_CITATION {"citationItems":[{"id":"ITEM-1","itemData":{"DOI":"10.1038/s41591-019-0366-x","ISSN":"1546170X","abstract":"Stroke is the second leading cause of death worldwide and accounts for &gt;2 million deaths annually in China1,2. Ischemic stroke (IS) and intracerebral hemorrhage (ICH) account for an equal number of deaths in China, despite a fourfold greater incidence of IS1,2. Stroke incidence and ICH proportion are higher in China than in Western populations3–5, despite having a lower mean low-density lipoprotein cholesterol (LDL-C) concentration. Observational studies reported weaker positive associations of LDL-C with IS than with coronary heart disease (CHD)6,7, but LDL-C-lowering trials demonstrated similar risk reductions for IS and CHD8–10. Mendelian randomization studies of LDL-C and IS have reported conflicting results11–13, and concerns about the excess risks of ICH associated with lowering LDL-C14,15 may have prevented the more widespread use of statins in China. We examined the associations of biochemically measured lipids with stroke in a nested case-control study in the China Kadoorie Biobank (CKB) and compared the risks for both stroke types associated with equivalent differences in LDL-C in Mendelian randomization analyses. The results demonstrated positive associations of LDL-C with IS and equally strong inverse associations with ICH, which were confirmed by genetic analyses and LDL-C-lowering trials. Lowering LDL-C is still likely to have net benefit for the prevention of overall stroke and cardiovascular disease in China.","author":[{"dropping-particle":"","family":"Sun","given":"Luanluan","non-dropping-particle":"","parse-names":false,"suffix":""},{"dropping-particle":"","family":"Clarke","given":"Robert","non-dropping-particle":"","parse-names":false,"suffix":""},{"dropping-particle":"","family":"Bennett","given":"Derrick","non-dropping-particle":"","parse-names":false,"suffix":""},{"dropping-particle":"","family":"Guo","given":"Yu","non-dropping-particle":"","parse-names":false,"suffix":""},{"dropping-particle":"","family":"Walters","given":"Robin G.","non-dropping-particle":"","parse-names":false,"suffix":""},{"dropping-particle":"","family":"Hill","given":"Michael","non-dropping-particle":"","parse-names":false,"suffix":""},{"dropping-particle":"","family":"Parish","given":"Sarah","non-dropping-particle":"","parse-names":false,"suffix":""},{"dropping-particle":"","family":"Millwood","given":"Iona Y.","non-dropping-particle":"","parse-names":false,"suffix":""},{"dropping-particle":"","family":"Bian","given":"Zheng","non-dropping-particle":"","parse-names":false,"suffix":""},{"dropping-particle":"","family":"Chen","given":"Yiping","non-dropping-particle":"","parse-names":false,"suffix":""},{"dropping-particle":"","family":"Yu","given":"Canqing","non-dropping-particle":"","parse-names":false,"suffix":""},{"dropping-particle":"","family":"Lv","given":"Jun","non-dropping-particle":"","parse-names":false,"suffix":""},{"dropping-particle":"","family":"Collins","given":"Rory","non-dropping-particle":"","parse-names":false,"suffix":""},{"dropping-particle":"","family":"Chen","given":"Junshi","non-dropping-particle":"","parse-names":false,"suffix":""},{"dropping-particle":"","family":"Peto","given":"Richard","non-dropping-particle":"","parse-names":false,"suffix":""},{"dropping-particle":"","family":"Li","given":"Liming","non-dropping-particle":"","parse-names":false,"suffix":""},{"dropping-particle":"","family":"Chen","given":"Zhengming","non-dropping-particle":"","parse-names":false,"suffix":""},{"dropping-particle":"","family":"Chen","given":"Junshi","non-dropping-particle":"","parse-names":false,"suffix":""},{"dropping-particle":"","family":"Chen","given":"Zhengming","non-dropping-particle":"","parse-names":false,"suffix":""},{"dropping-particle":"","family":"Clarke","given":"Robert","non-dropping-particle":"","parse-names":false,"suffix":""},{"dropping-particle":"","family":"Collins","given":"Rory","non-dropping-particle":"","parse-names":false,"suffix":""},{"dropping-particle":"","family":"Guo","given":"Yu","non-dropping-particle":"","parse-names":false,"suffix":""},{"dropping-particle":"","family":"Li","given":"Liming","non-dropping-particle":"","parse-names":false,"suffix":""},{"dropping-particle":"","family":"Lv","given":"Jun","non-dropping-particle":"","parse-names":false,"suffix":""},{"dropping-particle":"","family":"Peto","given":"Richard","non-dropping-particle":"","parse-names":false,"suffix":""},{"dropping-particle":"","family":"Walters","given":"Robin","non-dropping-particle":"","parse-names":false,"suffix":""},{"dropping-particle":"","family":"Avery","given":"Daniel","non-dropping-particle":"","parse-names":false,"suffix":""},{"dropping-particle":"","family":"Bennett","given":"Derrick","non-dropping-particle":"","parse-names":false,"suffix":""},{"dropping-particle":"","family":"Boxall","given":"Ruth","non-dropping-particle":"","parse-names":false,"suffix":""},{"dropping-particle":"","family":"Bragg","given":"Fiona","non-dropping-particle":"","parse-names":false,"suffix":""},{"dropping-particle":"","family":"Chang","given":"Yumei","non-dropping-particle":"","parse-names":false,"suffix":""},{"dropping-particle":"","family":"Chen","given":"Yiping","non-dropping-particle":"","parse-names":false,"suffix":""},{"dropping-particle":"","family":"Chen","given":"Zhengming","non-dropping-particle":"","parse-names":false,"suffix":""},{"dropping-particle":"","family":"Clarke","given":"Robert","non-dropping-particle":"","parse-names":false,"suffix":""},{"dropping-particle":"","family":"Du","given":"Huaidong","non-dropping-particle":"","parse-names":false,"suffix":""},{"dropping-particle":"","family":"Gilbert","given":"Simon","non-dropping-particle":"","parse-names":false,"suffix":""},{"dropping-particle":"","family":"Hacker","given":"Alex","non-dropping-particle":"","parse-names":false,"suffix":""},{"dropping-particle":"","family":"Holmes","given":"Michael","non-dropping-particle":"","parse-names":false,"suffix":""},{"dropping-particle":"","family":"Kartsonaki","given":"Christiana","non-dropping-particle":"","parse-names":false,"suffix":""},{"dropping-particle":"","family":"Kerosi","given":"Rene","non-dropping-particle":"","parse-names":false,"suffix":""},{"dropping-particle":"","family":"Lancaster","given":"Garry","non-dropping-particle":"","parse-names":false,"suffix":""},{"dropping-particle":"","family":"Lin","given":"Kuang","non-dropping-particle":"","parse-names":false,"suffix":""},{"dropping-particle":"","family":"McDonnell","given":"John","non-dropping-particle":"","parse-names":false,"suffix":""},{"dropping-particle":"","family":"Millwood","given":"Iona","non-dropping-particle":"","parse-names":false,"suffix":""},{"dropping-particle":"","family":"Nie","given":"Qunhua","non-dropping-particle":"","parse-names":false,"suffix":""},{"dropping-particle":"","family":"Radhakrishnan","given":"Jayakrishnan","non-dropping-particle":"","parse-names":false,"suffix":""},{"dropping-particle":"","family":"Ryder","given":"Paul","non-dropping-particle":"","parse-names":false,"suffix":""},{"dropping-particle":"","family":"Sansome","given":"Sam","non-dropping-particle":"","parse-names":false,"suffix":""},{"dropping-particle":"","family":"Schmidt","given":"Dan","non-dropping-particle":"","parse-names":false,"suffix":""},{"dropping-particle":"","family":"Sohoni","given":"Rajani","non-dropping-particle":"","parse-names":false,"suffix":""},{"dropping-particle":"","family":"Turnbull","given":"Iain","non-dropping-particle":"","parse-names":false,"suffix":""},{"dropping-particle":"","family":"Walters","given":"Robin","non-dropping-particle":"","parse-names":false,"suffix":""},{"dropping-particle":"","family":"Wang","given":"Jenny","non-dropping-particle":"","parse-names":false,"suffix":""},{"dropping-particle":"","family":"Wang","given":"Lin","non-dropping-particle":"","parse-names":false,"suffix":""},{"dropping-particle":"","family":"Wright","given":"Neil","non-dropping-particle":"","parse-names":false,"suffix":""},{"dropping-particle":"","family":"Yang","given":"Ling","non-dropping-particle":"","parse-names":false,"suffix":""},{"dropping-particle":"","family":"Yang","given":"Xiaoming","non-dropping-particle":"","parse-names":false,"suffix":""},{"dropping-particle":"","family":"Bian","given":"Zheng","non-dropping-particle":"","parse-names":false,"suffix":""},{"dropping-particle":"","family":"Guo","given":"Yu","non-dropping-particle":"","parse-names":false,"suffix":""},{"dropping-particle":"","family":"Han","given":"Xiao","non-dropping-particle":"","parse-names":false,"suffix":""},{"dropping-particle":"","family":"Hou","given":"Can","non-dropping-particle":"","parse-names":false,"suffix":""},{"dropping-particle":"","family":"Jing","given":"Biao","non-dropping-particle":"","parse-names":false,"suffix":""},{"dropping-particle":"","family":"Liu","given":"Chao","non-dropping-particle":"","parse-names":false,"suffix":""},{"dropping-particle":"","family":"Lv","given":"Jun","non-dropping-particle":"","parse-names":false,"suffix":""},{"dropping-particle":"","family":"Pei","given":"Pei","non-dropping-particle":"","parse-names":false,"suffix":""},{"dropping-particle":"","family":"Tan","given":"Yunlong","non-dropping-particle":"","parse-names":false,"suffix":""},{"dropping-particle":"","family":"Yu","given":"Canqing","non-dropping-particle":"","parse-names":false,"suffix":""},{"dropping-particle":"","family":"Pang","given":"Zengchang","non-dropping-particle":"","parse-names":false,"suffix":""},{"dropping-particle":"","family":"Gao","given":"Ruqin","non-dropping-particle":"","parse-names":false,"suffix":""},{"dropping-particle":"","family":"Li","given":"Shanpeng","non-dropping-particle":"","parse-names":false,"suffix":""},{"dropping-particle":"","family":"Wang","given":"Shaojie","non-dropping-particle":"","parse-names":false,"suffix":""},{"dropping-particle":"","family":"Liu","given":"Yongmei","non-dropping-particle":"","parse-names":false,"suffix":""},{"dropping-particle":"","family":"Du","given":"Ranran","non-dropping-particle":"","parse-names":false,"suffix":""},{"dropping-particle":"","family":"Zang","given":"Yajing","non-dropping-particle":"","parse-names":false,"suffix":""},{"dropping-particle":"","family":"Cheng","given":"Liang","non-dropping-particle":"","parse-names":false,"suffix":""},{"dropping-particle":"","family":"Tian","given":"Xiaocao","non-dropping-particle":"","parse-names":false,"suffix":""},{"dropping-particle":"","family":"Zhang","given":"Hua","non-dropping-particle":"","parse-names":false,"suffix":""},{"dropping-particle":"","family":"Zhai","given":"Yaoming","non-dropping-particle":"","parse-names":false,"suffix":""},{"dropping-particle":"","family":"Ning","given":"Feng","non-dropping-particle":"","parse-names":false,"suffix":""},{"dropping-particle":"","family":"Sun","given":"Xiaohui","non-dropping-particle":"","parse-names":false,"suffix":""},{"dropping-particle":"","family":"Li","given":"Feifei","non-dropping-particle":"","parse-names":false,"suffix":""},{"dropping-particle":"","family":"Lv","given":"Silu","non-dropping-particle":"","parse-names":false,"suffix":""},{"dropping-particle":"","family":"Wang","given":"Junzheng","non-dropping-particle":"","parse-names":false,"suffix":""},{"dropping-particle":"","family":"Hou","given":"Wei","non-dropping-particle":"","parse-names":false,"suffix":""},{"dropping-particle":"","family":"Zeng","given":"Mingyuan","non-dropping-particle":"","parse-names":false,"suffix":""},{"dropping-particle":"","family":"Jiang","given":"Ge","non-dropping-particle":"","parse-names":false,"suffix":""},{"dropping-particle":"","family":"Zhou","given":"Xue","non-dropping-particle":"","parse-names":false,"suffix":""},{"dropping-particle":"","family":"Yang","given":"Liqiu","non-dropping-particle":"","parse-names":false,"suffix":""},{"dropping-particle":"","family":"He","given":"Hui","non-dropping-particle":"","parse-names":false,"suffix":""},{"dropping-particle":"","family":"Yu","given":"Bo","non-dropping-particle":"","parse-names":false,"suffix":""},{"dropping-particle":"","family":"Li","given":"Yanjie","non-dropping-particle":"","parse-names":false,"suffix":""},{"dropping-particle":"","family":"Xu","given":"Qinai","non-dropping-particle":"","parse-names":false,"suffix":""},{"dropping-particle":"","family":"Kang","given":"Quan","non-dropping-particle":"","parse-names":false,"suffix":""},{"dropping-particle":"","family":"Guo","given":"Ziyan","non-dropping-particle":"","parse-names":false,"suffix":""},{"dropping-particle":"","family":"Wang","given":"Dan","non-dropping-particle":"","parse-names":false,"suffix":""},{"dropping-particle":"","family":"Hu","given":"Ximin","non-dropping-particle":"","parse-names":false,"suffix":""},{"dropping-particle":"","family":"Wang","given":"Hongmei","non-dropping-particle":"","parse-names":false,"suffix":""},{"dropping-particle":"","family":"Chen","given":"Jinyan","non-dropping-particle":"","parse-names":false,"suffix":""},{"dropping-particle":"","family":"Fu","given":"Yan","non-dropping-particle":"","parse-names":false,"suffix":""},{"dropping-particle":"","family":"Fu","given":"Zhenwang","non-dropping-particle":"","parse-names":false,"suffix":""},{"dropping-particle":"","family":"Wang","given":"Xiaohuan","non-dropping-particle":"","parse-names":false,"suffix":""},{"dropping-particle":"","family":"Weng","given":"Min","non-dropping-particle":"","parse-names":false,"suffix":""},{"dropping-particle":"","family":"Guo","given":"Zhendong","non-dropping-particle":"","parse-names":false,"suffix":""},{"dropping-particle":"","family":"Wu","given":"Shukuan","non-dropping-particle":"","parse-names":false,"suffix":""},{"dropping-particle":"","family":"Li","given":"Yilei","non-dropping-particle":"","parse-names":false,"suffix":""},{"dropping-particle":"","family":"Li","given":"Huimei","non-dropping-particle":"","parse-names":false,"suffix":""},{"dropping-particle":"","family":"Fu","given":"Zhifang","non-dropping-particle":"","parse-names":false,"suffix":""},{"dropping-particle":"","family":"Wu","given":"Ming","non-dropping-particle":"","parse-names":false,"suffix":""},{"dropping-particle":"","family":"Zhou","given":"Yonglin","non-dropping-particle":"","parse-names":false,"suffix":""},{"dropping-particle":"","family":"Zhou","given":"Jinyi","non-dropping-particle":"","parse-names":false,"suffix":""},{"dropping-particle":"","family":"Tao","given":"Ran","non-dropping-particle":"","parse-names":false,"suffix":""},{"dropping-particle":"","family":"Yang","given":"Jie","non-dropping-particle":"","parse-names":false,"suffix":""},{"dropping-particle":"","family":"Su","given":"Jian","non-dropping-particle":"","parse-names":false,"suffix":""},{"dropping-particle":"","family":"Liu","given":"Fang","non-dropping-particle":"","parse-names":false,"suffix":""},{"dropping-particle":"","family":"Zhang","given":"Jun","non-dropping-particle":"","parse-names":false,"suffix":""},{"dropping-particle":"","family":"Hu","given":"Yihe","non-dropping-particle":"","parse-names":false,"suffix":""},{"dropping-particle":"","family":"Lu","given":"Yan","non-dropping-particle":"","parse-names":false,"suffix":""},{"dropping-particle":"","family":"Ma","given":"Liangcai","non-dropping-particle":"","parse-names":false,"suffix":""},{"dropping-particle":"","family":"Tang","given":"Aiyu","non-dropping-particle":"","parse-names":false,"suffix":""},{"dropping-particle":"","family":"Zhang","given":"Shuo","non-dropping-particle":"","parse-names":false,"suffix":""},{"dropping-particle":"","family":"Jin","given":"Jianrong","non-dropping-particle":"","parse-names":false,"suffix":""},{"dropping-particle":"","family":"Liu","given":"Jingchao","non-dropping-particle":"","parse-names":false,"suffix":""},{"dropping-particle":"","family":"Tang","given":"Zhenzhu","non-dropping-particle":"","parse-names":false,"suffix":""},{"dropping-particle":"","family":"Chen","given":"Naying","non-dropping-particle":"","parse-names":false,"suffix":""},{"dropping-particle":"","family":"Huang","given":"Ying","non-dropping-particle":"","parse-names":false,"suffix":""},{"dropping-particle":"","family":"Li","given":"Mingqiang","non-dropping-particle":"","parse-names":false,"suffix":""},{"dropping-particle":"","family":"Meng","given":"Jinhuai","non-dropping-particle":"","parse-names":false,"suffix":""},{"dropping-particle":"","family":"Pan","given":"Rong","non-dropping-particle":"","parse-names":false,"suffix":""},{"dropping-particle":"","family":"Jiang","given":"Qilian","non-dropping-particle":"","parse-names":false,"suffix":""},{"dropping-particle":"","family":"Lan","given":"Jian","non-dropping-particle":"","parse-names":false,"suffix":""},{"dropping-particle":"","family":"Liu","given":"Yun","non-dropping-particle":"","parse-names":false,"suffix":""},{"dropping-particle":"","family":"Wei","given":"Liuping","non-dropping-particle":"","parse-names":false,"suffix":""},{"dropping-particle":"","family":"Zhou","given":"Liyuan","non-dropping-particle":"","parse-names":false,"suffix":""},{"dropping-particle":"","family":"Chen","given":"Ningyu","non-dropping-particle":"","parse-names":false,"suffix":""},{"dropping-particle":"","family":"Wang","given":"Ping","non-dropping-particle":"","parse-names":false,"suffix":""},{"dropping-particle":"","family":"Meng","given":"Fanwen","non-dropping-particle":"","parse-names":false,"suffix":""},{"dropping-particle":"","family":"Qin","given":"Yulu","non-dropping-particle":"","parse-names":false,"suffix":""},{"dropping-particle":"","family":"Wang","given":"Sisi","non-dropping-particle":"","parse-names":false,"suffix":""},{"dropping-particle":"","family":"Wu","given":"Xianping","non-dropping-particle":"","parse-names":false,"suffix":""},{"dropping-particle":"","family":"Zhang","given":"Ningmei","non-dropping-particle":"","parse-names":false,"suffix":""},{"dropping-particle":"","family":"Chen","given":"Xiaofang","non-dropping-particle":"","parse-names":false,"suffix":""},{"dropping-particle":"","family":"Zhou","given":"Weiwei","non-dropping-particle":"","parse-names":false,"suffix":""},{"dropping-particle":"","family":"Luo","given":"Guojin","non-dropping-particle":"","parse-names":false,"suffix":""},{"dropping-particle":"","family":"Li","given":"Jianguo","non-dropping-particle":"","parse-names":false,"suffix":""},{"dropping-particle":"","family":"Chen","given":"Xiaofang","non-dropping-particle":"","parse-names":false,"suffix":""},{"dropping-particle":"","family":"Zhong","given":"Xunfu","non-dropping-particle":"","parse-names":false,"suffix":""},{"dropping-particle":"","family":"Liu","given":"Jiaqiu","non-dropping-particle":"","parse-names":false,"suffix":""},{"dropping-particle":"","family":"Sun","given":"Qiang","non-dropping-particle":"","parse-names":false,"suffix":""},{"dropping-particle":"","family":"Ge","given":"Pengfei","non-dropping-particle":"","parse-names":false,"suffix":""},{"dropping-particle":"","family":"Ren","given":"Xiaolan","non-dropping-particle":"","parse-names":false,"suffix":""},{"dropping-particle":"","family":"Dong","given":"Caixia","non-dropping-particle":"","parse-names":false,"suffix":""},{"dropping-particle":"","family":"Zhang","given":"Hui","non-dropping-particle":"","parse-names":false,"suffix":""},{"dropping-particle":"","family":"Mao","given":"Enke","non-dropping-particle":"","parse-names":false,"suffix":""},{"dropping-particle":"","family":"Wang","given":"Xiaoping","non-dropping-particle":"","parse-names":false,"suffix":""},{"dropping-particle":"","family":"Wang","given":"Tao","non-dropping-particle":"","parse-names":false,"suffix":""},{"dropping-particle":"","family":"Zhang","given":"Xi","non-dropping-particle":"","parse-names":false,"suffix":""},{"dropping-particle":"","family":"Zhang","given":"Ding","non-dropping-particle":"","parse-names":false,"suffix":""},{"dropping-particle":"","family":"Zhou","given":"Gang","non-dropping-particle":"","parse-names":false,"suffix":""},{"dropping-particle":"","family":"Feng","given":"Shixian","non-dropping-particle":"","parse-names":false,"suffix":""},{"dropping-particle":"","family":"Chang","given":"Liang","non-dropping-particle":"","parse-names":false,"suffix":""},{"dropping-particle":"","family":"Fan","given":"Lei","non-dropping-particle":"","parse-names":false,"suffix":""},{"dropping-particle":"","family":"Gao","given":"Yulian","non-dropping-particle":"","parse-names":false,"suffix":""},{"dropping-particle":"","family":"He","given":"Tianyou","non-dropping-particle":"","parse-names":false,"suffix":""},{"dropping-particle":"","family":"Sun","given":"Huarong","non-dropping-particle":"","parse-names":false,"suffix":""},{"dropping-particle":"","family":"He","given":"Pan","non-dropping-particle":"","parse-names":false,"suffix":""},{"dropping-particle":"","family":"Hu","given":"Chen","non-dropping-particle":"","parse-names":false,"suffix":""},{"dropping-particle":"","family":"Zhang","given":"Xukui","non-dropping-particle":"","parse-names":false,"suffix":""},{"dropping-particle":"","family":"Wu","given":"Huifang","non-dropping-particle":"","parse-names":false,"suffix":""},{"dropping-particle":"","family":"Yu","given":"Min","non-dropping-particle":"","parse-names":false,"suffix":""},{"dropping-particle":"","family":"Hu","given":"Ruying","non-dropping-particle":"","parse-names":false,"suffix":""},{"dropping-particle":"","family":"Wang","given":"Hao","non-dropping-particle":"","parse-names":false,"suffix":""},{"dropping-particle":"","family":"Qian","given":"Yijian","non-dropping-particle":"","parse-names":false,"suffix":""},{"dropping-particle":"","family":"Wang","given":"Chunmei","non-dropping-particle":"","parse-names":false,"suffix":""},{"dropping-particle":"","family":"Xie","given":"Kaixu","non-dropping-particle":"","parse-names":false,"suffix":""},{"dropping-particle":"","family":"Chen","given":"Lingli","non-dropping-particle":"","parse-names":false,"suffix":""},{"dropping-particle":"","family":"Zhang","given":"Yidan","non-dropping-particle":"","parse-names":false,"suffix":""},{"dropping-particle":"","family":"Pan","given":"Dongxia","non-dropping-particle":"","parse-names":false,"suffix":""},{"dropping-particle":"","family":"Gu","given":"Qijun","non-dropping-particle":"","parse-names":false,"suffix":""},{"dropping-particle":"","family":"Huang","given":"Yuelong","non-dropping-particle":"","parse-names":false,"suffix":""},{"dropping-particle":"","family":"Chen","given":"Biyun","non-dropping-particle":"","parse-names":false,"suffix":""},{"dropping-particle":"","family":"Yin","given":"Li","non-dropping-particle":"","parse-names":false,"suffix":""},{"dropping-particle":"","family":"Liu","given":"Huilin","non-dropping-particle":"","parse-names":false,"suffix":""},{"dropping-particle":"","family":"Fu","given":"Zhongxi","non-dropping-particle":"","parse-names":false,"suffix":""},{"dropping-particle":"","family":"Xu","given":"Qiaohua","non-dropping-particle":"","parse-names":false,"suffix":""},{"dropping-particle":"","family":"Xu","given":"Xin","non-dropping-particle":"","parse-names":false,"suffix":""},{"dropping-particle":"","family":"Zhang","given":"Hao","non-dropping-particle":"","parse-names":false,"suffix":""},{"dropping-particle":"","family":"Long","given":"Huajun","non-dropping-particle":"","parse-names":false,"suffix":""},{"dropping-particle":"","family":"Li","given":"Xianzhi","non-dropping-particle":"","parse-names":false,"suffix":""},{"dropping-particle":"","family":"Zhang","given":"Libo","non-dropping-particle":"","parse-names":false,"suffix":""},{"dropping-particle":"","family":"Qiu","given":"Zhe","non-dropping-particle":"","parse-names":false,"suffix":""}],"container-title":"Nature Medicine","id":"ITEM-1","issued":{"date-parts":[["2019"]]},"title":"Causal associations of blood lipids with risk of ischemic stroke and intracerebral hemorrhage in Chinese adults","type":"article"},"uris":["http://www.mendeley.com/documents/?uuid=78cd68cc-ffde-449d-b60c-2190556d3c6e"]}],"mendeley":{"formattedCitation":"&lt;sup&gt;12&lt;/sup&gt;","plainTextFormattedCitation":"12","previouslyFormattedCitation":"&lt;sup&gt;12&lt;/sup&gt;"},"properties":{"noteIndex":0},"schema":"https://github.com/citation-style-language/schema/raw/master/csl-citation.json"}</w:instrText>
      </w:r>
      <w:r w:rsidR="0053640E">
        <w:rPr>
          <w:vertAlign w:val="superscript"/>
        </w:rPr>
        <w:fldChar w:fldCharType="separate"/>
      </w:r>
      <w:r w:rsidR="00F717D8" w:rsidRPr="00F717D8">
        <w:rPr>
          <w:noProof/>
          <w:vertAlign w:val="superscript"/>
        </w:rPr>
        <w:t>12</w:t>
      </w:r>
      <w:r w:rsidR="0053640E">
        <w:rPr>
          <w:vertAlign w:val="superscript"/>
        </w:rPr>
        <w:fldChar w:fldCharType="end"/>
      </w:r>
    </w:p>
    <w:p w14:paraId="5E5587CD" w14:textId="77777777" w:rsidR="007E4A9D" w:rsidRPr="007813D9" w:rsidRDefault="007E4A9D" w:rsidP="007E4A9D">
      <w:pPr>
        <w:pStyle w:val="Normal1"/>
        <w:spacing w:line="480" w:lineRule="auto"/>
        <w:jc w:val="both"/>
      </w:pPr>
    </w:p>
    <w:p w14:paraId="34DEB925" w14:textId="4E4945FB" w:rsidR="0053640E" w:rsidRPr="008104EC" w:rsidRDefault="0053640E" w:rsidP="0053640E">
      <w:pPr>
        <w:pStyle w:val="Normal1"/>
        <w:spacing w:line="480" w:lineRule="auto"/>
        <w:jc w:val="both"/>
      </w:pPr>
      <w:r>
        <w:t xml:space="preserve">To overcome the limitations of previous </w:t>
      </w:r>
      <w:r w:rsidR="00BA7037">
        <w:t xml:space="preserve">randomized trials, </w:t>
      </w:r>
      <w:r>
        <w:t>observational studies</w:t>
      </w:r>
      <w:r w:rsidR="00BA7037">
        <w:t xml:space="preserve"> and </w:t>
      </w:r>
      <w:r>
        <w:t>genetic analyses</w:t>
      </w:r>
      <w:r w:rsidR="00BA7037">
        <w:t xml:space="preserve">, </w:t>
      </w:r>
      <w:r>
        <w:t>we conducted a multistage genetic association study that combined polygenic risk score</w:t>
      </w:r>
      <w:r w:rsidR="00D00A2C">
        <w:fldChar w:fldCharType="begin" w:fldLock="1"/>
      </w:r>
      <w:r w:rsidR="00D00A2C">
        <w:instrText>ADDIN CSL_CITATION {"citationItems":[{"id":"ITEM-1","itemData":{"DOI":"10.1007/s40471-015-0046-4","ISSN":"2196-2995","PMID":"26269782","abstract":"Genetic risk scores are a useful tool for examining the cumulative predictive ability of genetic variation on cardiovascular disease. Important considerations for creating genetic risk scores include the choice of genetic variants, weighting, and comparability across ethnicities. Genetic risk scores that use information from genome-wide meta-analyses can successfully predict cardiovascular outcomes and subclinical phenotypes, yet there is limited clinical utility of these scores beyond traditional cardiovascular risk factors in many populations. Novel uses of genetic risk scores include evaluating the genetic contribution of specific intermediate traits or risk factors to cardiovascular disease, risk prediction in high-risk populations, gene-by-environment interaction studies, and Mendelian randomization studies. Though questions remain about the ultimate clinical utility of the genetic risk score, further investigation in high-risk populations and new ways to combine genetic risk scores with traditional risk factors may prove to be fruitful.","author":[{"dropping-particle":"","family":"Smith","given":"Jennifer A","non-dropping-particle":"","parse-names":false,"suffix":""},{"dropping-particle":"","family":"Ware","given":"Erin B","non-dropping-particle":"","parse-names":false,"suffix":""},{"dropping-particle":"","family":"Middha","given":"Pooja","non-dropping-particle":"","parse-names":false,"suffix":""},{"dropping-particle":"","family":"Beacher","given":"Lisa","non-dropping-particle":"","parse-names":false,"suffix":""},{"dropping-particle":"","family":"Kardia","given":"Sharon L R","non-dropping-particle":"","parse-names":false,"suffix":""}],"container-title":"Current epidemiology reports","id":"ITEM-1","issue":"3","issued":{"date-parts":[["0"]]},"page":"180-190","title":"Current Applications of Genetic Risk Scores to Cardiovascular Outcomes and Subclinical Phenotypes.","type":"article-journal","volume":"2"},"uris":["http://www.mendeley.com/documents/?uuid=2c7b4d8e-954e-3aaa-887c-24b4523014b8"]}],"mendeley":{"formattedCitation":"&lt;sup&gt;13&lt;/sup&gt;","plainTextFormattedCitation":"13","previouslyFormattedCitation":"&lt;sup&gt;13&lt;/sup&gt;"},"properties":{"noteIndex":0},"schema":"https://github.com/citation-style-language/schema/raw/master/csl-citation.json"}</w:instrText>
      </w:r>
      <w:r w:rsidR="00D00A2C">
        <w:fldChar w:fldCharType="separate"/>
      </w:r>
      <w:r w:rsidR="00D00A2C" w:rsidRPr="00D00A2C">
        <w:rPr>
          <w:noProof/>
          <w:vertAlign w:val="superscript"/>
        </w:rPr>
        <w:t>13</w:t>
      </w:r>
      <w:r w:rsidR="00D00A2C">
        <w:fldChar w:fldCharType="end"/>
      </w:r>
      <w:r>
        <w:t xml:space="preserve"> (PRS) and Mendelian randomization</w:t>
      </w:r>
      <w:r w:rsidR="00CE1D28">
        <w:fldChar w:fldCharType="begin" w:fldLock="1"/>
      </w:r>
      <w:r w:rsidR="00CE1D28">
        <w:instrText>ADDIN CSL_CITATION {"citationItems":[{"id":"ITEM-1","itemData":{"ISBN":"9780309108676","abstract":"Population- based sample surveys that combine demographic, social, and behavioral data with biological indicators have arrived in town. The subtitle of the precursor to this volume, Cells and Surveys, was the question “Should biological measures be included in social science research?” In practice, that question seems to be already answered: yes. Social surveys that include the collection of biological data have prolifer- ated since that volume’s publication in 2001. Are these new studies going to be our friends?","author":[{"dropping-particle":"","family":"Smith","given":"George Davey","non-dropping-particle":"","parse-names":false,"suffix":""},{"dropping-particle":"","family":"Ebrahim","given":"Shah","non-dropping-particle":"","parse-names":false,"suffix":""}],"container-title":"Biosocial Surveys","id":"ITEM-1","issued":{"date-parts":[["2008"]]},"page":"78-95","title":"Mendelian Randomization: Genetic Variants as Instruments for Strengthening Causal Inference in Observational Studies","type":"chapter"},"uris":["http://www.mendeley.com/documents/?uuid=6a01e648-3b01-4498-957c-c5610c6a209b"]}],"mendeley":{"formattedCitation":"&lt;sup&gt;9&lt;/sup&gt;","plainTextFormattedCitation":"9","previouslyFormattedCitation":"&lt;sup&gt;9&lt;/sup&gt;"},"properties":{"noteIndex":0},"schema":"https://github.com/citation-style-language/schema/raw/master/csl-citation.json"}</w:instrText>
      </w:r>
      <w:r w:rsidR="00CE1D28">
        <w:fldChar w:fldCharType="separate"/>
      </w:r>
      <w:r w:rsidR="00CE1D28" w:rsidRPr="00F717D8">
        <w:rPr>
          <w:noProof/>
          <w:vertAlign w:val="superscript"/>
        </w:rPr>
        <w:t>9</w:t>
      </w:r>
      <w:r w:rsidR="00CE1D28">
        <w:fldChar w:fldCharType="end"/>
      </w:r>
      <w:r>
        <w:t xml:space="preserve"> (MR) analyses to test the hypothesis that genetically-elevated lipid levels </w:t>
      </w:r>
      <w:r w:rsidR="00474430">
        <w:t>are</w:t>
      </w:r>
      <w:r>
        <w:t xml:space="preserve"> associated with a lower risk of ICH. </w:t>
      </w:r>
      <w:r w:rsidR="005125D6">
        <w:t>We separately evaluated the associations of genetically-instrumented differences in total cholesterol (TC), low-density lipoprotein cholesterol (LDL-C), high-density lipoprotein cholesterol (HDL-C) and triglyceride</w:t>
      </w:r>
      <w:r w:rsidR="00330AE4">
        <w:t>s</w:t>
      </w:r>
      <w:r w:rsidR="005125D6">
        <w:t xml:space="preserve">. </w:t>
      </w:r>
      <w:r>
        <w:t xml:space="preserve">Because of the known differences in underlying biology according to the location of ICH within the brain, we conducted stratified analyses </w:t>
      </w:r>
      <w:r w:rsidR="005A34EC">
        <w:t>based on</w:t>
      </w:r>
      <w:r>
        <w:t xml:space="preserve"> </w:t>
      </w:r>
      <w:r w:rsidR="00125C90">
        <w:t>hemorrhage</w:t>
      </w:r>
      <w:r>
        <w:t xml:space="preserve"> location.</w:t>
      </w:r>
      <w:r w:rsidR="00CE1D28">
        <w:fldChar w:fldCharType="begin" w:fldLock="1"/>
      </w:r>
      <w:r w:rsidR="00D00A2C">
        <w:instrText>ADDIN CSL_CITATION {"citationItems":[{"id":"ITEM-1","itemData":{"DOI":"10.1212/WNL.0b013e318276896f","ISSN":"1526632X","abstract":"OBJECTIVES: Risk factors have been described for spontaneous intracerebral hemorrhage (ICH); their relative contribution to lobar vs nonlobar hemorrhage location is less clear. Our purpose here was to investigate risk factors by hemorrhage location.\\n\\nMETHODS: This case-control study prospectively enrolled subjects with first-ever spontaneous ICH and matched each with up to 3 controls by age, race, and gender. Conditional stepwise logistic regression modeling was used to determine significant independent risk factors for lobar and nonlobar ICH.\\n\\nRESULTS: From December 1997 through December 2006, 597 cases and 1,548 controls qualified for the analysis. Hypertension, warfarin use, first-degree relative with ICH, personal history of ischemic stroke, less than a high school education, and APOE ε2 or ε4 genotype were more common in ICH cases. Hypercholesterolemia and moderate alcohol consumption (≤ 2 drinks per day) were less common in ICH cases. The associations of hypertension and hypercholesterolemia were specific for nonlobar ICH. Conversely, the association of APOE ε2 or ε4 genotype was specific for lobar ICH.\\n\\nCONCLUSIONS: APOE ε2 or ε4 genotype was associated specifically with lobar ICH. Hypertension was associated specifically with nonlobar ICH. A protective association was seen between hypercholesterolemia and nonlobar ICH; no such association was identified for lobar ICH.","author":[{"dropping-particle":"","family":"Martini","given":"Sharyl R.","non-dropping-particle":"","parse-names":false,"suffix":""},{"dropping-particle":"","family":"Flaherty","given":"Matthew L.","non-dropping-particle":"","parse-names":false,"suffix":""},{"dropping-particle":"","family":"Brown","given":"W. Mark","non-dropping-particle":"","parse-names":false,"suffix":""},{"dropping-particle":"","family":"Haverbusch","given":"Mary","non-dropping-particle":"","parse-names":false,"suffix":""},{"dropping-particle":"","family":"Comeau","given":"Mary E.","non-dropping-particle":"","parse-names":false,"suffix":""},{"dropping-particle":"","family":"Sauerbeck","given":"Laura R.","non-dropping-particle":"","parse-names":false,"suffix":""},{"dropping-particle":"","family":"Kissela","given":"Brett M.","non-dropping-particle":"","parse-names":false,"suffix":""},{"dropping-particle":"","family":"Deka","given":"Ranjan","non-dropping-particle":"","parse-names":false,"suffix":""},{"dropping-particle":"","family":"Kleindorfer","given":"Dawn O.","non-dropping-particle":"","parse-names":false,"suffix":""},{"dropping-particle":"","family":"Moomaw","given":"Charles J.","non-dropping-particle":"","parse-names":false,"suffix":""},{"dropping-particle":"","family":"Broderick","given":"Joseph P.","non-dropping-particle":"","parse-names":false,"suffix":""},{"dropping-particle":"","family":"Langefeld","given":"Carl D.","non-dropping-particle":"","parse-names":false,"suffix":""},{"dropping-particle":"","family":"Woo","given":"Daniel","non-dropping-particle":"","parse-names":false,"suffix":""}],"container-title":"Neurology","id":"ITEM-1","issue":"23","issued":{"date-parts":[["2012","12","4"]]},"page":"2275-2282","publisher":"Lippincott Williams and Wilkins","title":"Risk factors for intracerebral hemorrhage differ according to hemorrhage location","type":"article-journal","volume":"79"},"uris":["http://www.mendeley.com/documents/?uuid=311a826c-4279-377a-8af7-57a130632fc6"]}],"mendeley":{"formattedCitation":"&lt;sup&gt;14&lt;/sup&gt;","plainTextFormattedCitation":"14","previouslyFormattedCitation":"&lt;sup&gt;14&lt;/sup&gt;"},"properties":{"noteIndex":0},"schema":"https://github.com/citation-style-language/schema/raw/master/csl-citation.json"}</w:instrText>
      </w:r>
      <w:r w:rsidR="00CE1D28">
        <w:fldChar w:fldCharType="separate"/>
      </w:r>
      <w:r w:rsidR="00D00A2C" w:rsidRPr="00D00A2C">
        <w:rPr>
          <w:noProof/>
          <w:vertAlign w:val="superscript"/>
        </w:rPr>
        <w:t>14</w:t>
      </w:r>
      <w:r w:rsidR="00CE1D28">
        <w:fldChar w:fldCharType="end"/>
      </w:r>
      <w:r>
        <w:t xml:space="preserve"> </w:t>
      </w:r>
    </w:p>
    <w:p w14:paraId="60FA9144" w14:textId="77777777" w:rsidR="007E4A9D" w:rsidRDefault="007E4A9D" w:rsidP="007E4A9D">
      <w:pPr>
        <w:pStyle w:val="Normal1"/>
        <w:rPr>
          <w:b/>
        </w:rPr>
      </w:pPr>
      <w:r>
        <w:rPr>
          <w:b/>
        </w:rPr>
        <w:br w:type="page"/>
      </w:r>
    </w:p>
    <w:p w14:paraId="07A3CF39" w14:textId="77777777" w:rsidR="007E4A9D" w:rsidRPr="007813D9" w:rsidRDefault="007E4A9D" w:rsidP="007E4A9D">
      <w:pPr>
        <w:pStyle w:val="Normal1"/>
        <w:rPr>
          <w:b/>
        </w:rPr>
      </w:pPr>
      <w:r w:rsidRPr="007813D9">
        <w:rPr>
          <w:b/>
        </w:rPr>
        <w:t>METHODS</w:t>
      </w:r>
    </w:p>
    <w:p w14:paraId="3251784D" w14:textId="77777777" w:rsidR="007E4A9D" w:rsidRPr="007813D9" w:rsidRDefault="007E4A9D" w:rsidP="007E4A9D">
      <w:pPr>
        <w:pStyle w:val="Normal1"/>
        <w:rPr>
          <w:b/>
        </w:rPr>
      </w:pPr>
    </w:p>
    <w:p w14:paraId="7A80FD75" w14:textId="77777777" w:rsidR="007E4A9D" w:rsidRPr="007813D9" w:rsidRDefault="007E4A9D" w:rsidP="007E4A9D">
      <w:pPr>
        <w:pStyle w:val="Normal1"/>
        <w:spacing w:line="480" w:lineRule="auto"/>
        <w:rPr>
          <w:b/>
        </w:rPr>
      </w:pPr>
      <w:r w:rsidRPr="007813D9">
        <w:rPr>
          <w:b/>
        </w:rPr>
        <w:t xml:space="preserve">Study </w:t>
      </w:r>
      <w:r>
        <w:rPr>
          <w:b/>
        </w:rPr>
        <w:t>d</w:t>
      </w:r>
      <w:r w:rsidRPr="007813D9">
        <w:rPr>
          <w:b/>
        </w:rPr>
        <w:t>esign</w:t>
      </w:r>
    </w:p>
    <w:p w14:paraId="146B8B20" w14:textId="1BF9F933" w:rsidR="007E4A9D" w:rsidRDefault="007E4A9D" w:rsidP="007E4A9D">
      <w:pPr>
        <w:pStyle w:val="Normal1"/>
        <w:spacing w:line="480" w:lineRule="auto"/>
        <w:jc w:val="both"/>
      </w:pPr>
      <w:r>
        <w:t xml:space="preserve">We </w:t>
      </w:r>
      <w:r w:rsidRPr="002A035B">
        <w:rPr>
          <w:color w:val="000000" w:themeColor="text1"/>
        </w:rPr>
        <w:t xml:space="preserve">conducted a </w:t>
      </w:r>
      <w:r w:rsidR="00E63B05">
        <w:rPr>
          <w:color w:val="000000" w:themeColor="text1"/>
        </w:rPr>
        <w:t>three</w:t>
      </w:r>
      <w:r w:rsidRPr="002A035B">
        <w:rPr>
          <w:color w:val="000000" w:themeColor="text1"/>
        </w:rPr>
        <w:t xml:space="preserve">-stage genetic </w:t>
      </w:r>
      <w:r w:rsidR="00F73356">
        <w:rPr>
          <w:color w:val="000000" w:themeColor="text1"/>
        </w:rPr>
        <w:t xml:space="preserve">study </w:t>
      </w:r>
      <w:r w:rsidR="00E63B05">
        <w:rPr>
          <w:color w:val="000000" w:themeColor="text1"/>
        </w:rPr>
        <w:t xml:space="preserve">in </w:t>
      </w:r>
      <w:r w:rsidR="00F73356">
        <w:rPr>
          <w:color w:val="000000" w:themeColor="text1"/>
        </w:rPr>
        <w:t xml:space="preserve">participants from European ancestry. </w:t>
      </w:r>
      <w:r w:rsidRPr="002A035B">
        <w:rPr>
          <w:color w:val="000000" w:themeColor="text1"/>
        </w:rPr>
        <w:t xml:space="preserve">All study stages utilized publicly </w:t>
      </w:r>
      <w:r w:rsidR="00BA7037">
        <w:rPr>
          <w:color w:val="000000" w:themeColor="text1"/>
        </w:rPr>
        <w:t xml:space="preserve">available </w:t>
      </w:r>
      <w:r w:rsidR="00E63B05">
        <w:rPr>
          <w:color w:val="000000" w:themeColor="text1"/>
        </w:rPr>
        <w:t xml:space="preserve">individual-level </w:t>
      </w:r>
      <w:r w:rsidRPr="002A035B">
        <w:rPr>
          <w:color w:val="000000" w:themeColor="text1"/>
        </w:rPr>
        <w:t xml:space="preserve">data accessible through </w:t>
      </w:r>
      <w:r>
        <w:t>the</w:t>
      </w:r>
      <w:r w:rsidR="00DF3E1D">
        <w:t xml:space="preserve"> National Institute of Health</w:t>
      </w:r>
      <w:r>
        <w:t xml:space="preserve"> </w:t>
      </w:r>
      <w:r w:rsidRPr="002A0125">
        <w:t>database of Genotypes and Phenotypes</w:t>
      </w:r>
      <w:r>
        <w:t xml:space="preserve"> and UK Biobank. </w:t>
      </w:r>
      <w:r w:rsidR="00E63B05">
        <w:t xml:space="preserve">All studies had approval from the local institutional review board or ethics committee at each participating institution. Informed consent was obtained from all study participants or their legally authorized representatives, or consent was waived via protocol-specific allowance. </w:t>
      </w:r>
      <w:r w:rsidRPr="002A0125">
        <w:t xml:space="preserve">All </w:t>
      </w:r>
      <w:r>
        <w:t xml:space="preserve">study participants </w:t>
      </w:r>
      <w:r w:rsidR="00DF3E1D">
        <w:t xml:space="preserve">had available genome-wide genotyping </w:t>
      </w:r>
      <w:r>
        <w:t>data</w:t>
      </w:r>
      <w:r w:rsidRPr="002A0125">
        <w:t>, allowing the implementation of principal component analysis to confirm ancestry and account for population stratification.</w:t>
      </w:r>
      <w:r>
        <w:t xml:space="preserve"> </w:t>
      </w:r>
      <w:r w:rsidR="00E63B05">
        <w:t xml:space="preserve">In </w:t>
      </w:r>
      <w:r w:rsidR="00E63B05" w:rsidRPr="002A36DE">
        <w:rPr>
          <w:b/>
        </w:rPr>
        <w:t>s</w:t>
      </w:r>
      <w:r w:rsidRPr="002A36DE">
        <w:rPr>
          <w:b/>
        </w:rPr>
        <w:t>tage 1</w:t>
      </w:r>
      <w:r w:rsidR="00E63B05">
        <w:t>, w</w:t>
      </w:r>
      <w:r>
        <w:t xml:space="preserve">e constructed </w:t>
      </w:r>
      <w:r w:rsidR="00E63B05">
        <w:t xml:space="preserve">four </w:t>
      </w:r>
      <w:r>
        <w:t>PRSs</w:t>
      </w:r>
      <w:r w:rsidR="00DF3E1D">
        <w:t xml:space="preserve"> </w:t>
      </w:r>
      <w:r>
        <w:t xml:space="preserve">for </w:t>
      </w:r>
      <w:r w:rsidR="00BA7037">
        <w:t xml:space="preserve">TC, </w:t>
      </w:r>
      <w:r>
        <w:t>LCL</w:t>
      </w:r>
      <w:r w:rsidR="00BA7037">
        <w:t>-C</w:t>
      </w:r>
      <w:r>
        <w:t>, HDL</w:t>
      </w:r>
      <w:r w:rsidR="00BA7037">
        <w:t>-C</w:t>
      </w:r>
      <w:r>
        <w:t xml:space="preserve"> and triglycerides using genetic variants </w:t>
      </w:r>
      <w:r w:rsidR="00CD521E">
        <w:t>kno</w:t>
      </w:r>
      <w:r w:rsidR="00E63B05">
        <w:t>wn</w:t>
      </w:r>
      <w:r w:rsidR="00F73356">
        <w:t xml:space="preserve"> </w:t>
      </w:r>
      <w:r>
        <w:t>to associate with each of these traits</w:t>
      </w:r>
      <w:r w:rsidR="00DF3E1D">
        <w:t xml:space="preserve"> in previous studies</w:t>
      </w:r>
      <w:r>
        <w:t>.</w:t>
      </w:r>
      <w:r w:rsidR="00EB4C19">
        <w:fldChar w:fldCharType="begin" w:fldLock="1"/>
      </w:r>
      <w:r w:rsidR="00D00A2C">
        <w:instrText>ADDIN CSL_CITATION {"citationItems":[{"id":"ITEM-1","itemData":{"DOI":"10.1038/s41588-018-0064-5","ISSN":"1546-1718","abstract":"A genome-wide association study (GWAS) of 94,674 ancestrally diverse Kaiser Permanente members using 478,866 longitudinal electronic health record (EHR)-derived measurements for untreated serum lipid levels empowered multiple new findings: 121 new SNP associations (46 primary, 15 conditional, and 60 in meta-analysis with Global Lipids Genetic Consortium data); an increase of 33–42% in variance explained with multiple measurements; sex differences in genetic impact (greater impact in females for LDL, HDL, and total cholesterol and the opposite for triglycerides); differences in variance explained among non-Hispanic whites, Latinos, African Americans, and East Asians; genetic dominance and epistatic interaction, with strong evidence for both at the ABO and FUT2 genes for LDL; and tissue-specific enrichment of GWAS-associated SNPs among liver, adipose, and pancreas eQTLs. Using EHR pharmacy data, both LDL and triglyceride genetic risk scores (477 SNPs) were strongly predictive of age at initiation of lipid-lowering treatment. These findings highlight the value of longitudinal EHRs for identifying new genetic features of cholesterol and lipoprotein metabolism with implications for lipid treatment and risk of coronary heart disease.","author":[{"dropping-particle":"","family":"Hoffmann","given":"Thomas J","non-dropping-particle":"","parse-names":false,"suffix":""},{"dropping-particle":"","family":"Theusch","given":"Elizabeth","non-dropping-particle":"","parse-names":false,"suffix":""},{"dropping-particle":"","family":"Haldar","given":"Tanushree","non-dropping-particle":"","parse-names":false,"suffix":""},{"dropping-particle":"","family":"Ranatunga","given":"Dilrini K","non-dropping-particle":"","parse-names":false,"suffix":""},{"dropping-particle":"","family":"Jorgenson","given":"Eric","non-dropping-particle":"","parse-names":false,"suffix":""},{"dropping-particle":"","family":"Medina","given":"Marisa W","non-dropping-particle":"","parse-names":false,"suffix":""},{"dropping-particle":"","family":"Kvale","given":"Mark N","non-dropping-particle":"","parse-names":false,"suffix":""},{"dropping-particle":"","family":"Kwok","given":"Pui-Yan","non-dropping-particle":"","parse-names":false,"suffix":""},{"dropping-particle":"","family":"Schaefer","given":"Catherine","non-dropping-particle":"","parse-names":false,"suffix":""},{"dropping-particle":"","family":"Krauss","given":"Ronald M","non-dropping-particle":"","parse-names":false,"suffix":""},{"dropping-particle":"","family":"Iribarren","given":"Carlos","non-dropping-particle":"","parse-names":false,"suffix":""},{"dropping-particle":"","family":"Risch","given":"Neil","non-dropping-particle":"","parse-names":false,"suffix":""}],"container-title":"Nature Genetics","id":"ITEM-1","issue":"3","issued":{"date-parts":[["2018"]]},"page":"401-413","title":"A large electronic-health-record-based genome-wide study of serum lipids","type":"article-journal","volume":"50"},"uris":["http://www.mendeley.com/documents/?uuid=0af2035d-c6b4-4afe-909e-6c37e1b85761"]},{"id":"ITEM-2","itemData":{"DOI":"10.1038/s41588-018-0222-9","ISSN":"1546-1718","abstract":"The Million Veteran Program (MVP) was established in 2011 as a national research initiative to determine how genetic variation influences the health of US military veterans. Here we genotyped 312,571 MVP participants using a custom biobank array and linked the genetic data to laboratory and clinical phenotypes extracted from electronic health records covering a median of 10.0 years of follow-up. Among 297,626 veterans with at least one blood lipid measurement, including 57,332 black and 24,743 Hispanic participants, we tested up to around 32 million variants for association with lipid levels and identified 118 novel genome-wide significant loci after meta-analysis with data from the Global Lipids Genetics Consortium (total n &gt; 600,000). Through a focus on mutations predicted to result in a loss of gene function and a phenome-wide association study, we propose novel indications for pharmaceutical inhibitors targeting PCSK9 (abdominal aortic aneurysm), ANGPTL4 (type 2 diabetes) and PDE3B (triglycerides and coronary disease).","author":[{"dropping-particle":"","family":"Klarin","given":"Derek","non-dropping-particle":"","parse-names":false,"suffix":""},{"dropping-particle":"","family":"Damrauer","given":"Scott M","non-dropping-particle":"","parse-names":false,"suffix":""},{"dropping-particle":"","family":"Cho","given":"Kelly","non-dropping-particle":"","parse-names":false,"suffix":""},{"dropping-particle":"V","family":"Sun","given":"Yan","non-dropping-particle":"","parse-names":false,"suffix":""},{"dropping-particle":"","family":"Teslovich","given":"Tanya M","non-dropping-particle":"","parse-names":false,"suffix":""},{"dropping-particle":"","family":"Honerlaw","given":"Jacqueline","non-dropping-particle":"","parse-names":false,"suffix":""},{"dropping-particle":"","family":"Gagnon","given":"David R","non-dropping-particle":"","parse-names":false,"suffix":""},{"dropping-particle":"","family":"DuVall","given":"Scott L","non-dropping-particle":"","parse-names":false,"suffix":""},{"dropping-particle":"","family":"Li","given":"Jin","non-dropping-particle":"","parse-names":false,"suffix":""},{"dropping-particle":"","family":"Peloso","given":"Gina M","non-dropping-particle":"","parse-names":false,"suffix":""},{"dropping-particle":"","family":"Chaffin","given":"Mark","non-dropping-particle":"","parse-names":false,"suffix":""},{"dropping-particle":"","family":"Small","given":"Aeron M","non-dropping-particle":"","parse-names":false,"suffix":""},{"dropping-particle":"","family":"Huang","given":"Jie","non-dropping-particle":"","parse-names":false,"suffix":""},{"dropping-particle":"","family":"Tang","given":"Hua","non-dropping-particle":"","parse-names":false,"suffix":""},{"dropping-particle":"","family":"Lynch","given":"Julie A","non-dropping-particle":"","parse-names":false,"suffix":""},{"dropping-particle":"","family":"Ho","given":"Yuk-Lam","non-dropping-particle":"","parse-names":false,"suffix":""},{"dropping-particle":"","family":"Liu","given":"Dajiang J","non-dropping-particle":"","parse-names":false,"suffix":""},{"dropping-particle":"","family":"Emdin","given":"Connor A","non-dropping-particle":"","parse-names":false,"suffix":""},{"dropping-particle":"","family":"Li","given":"Alexander H","non-dropping-particle":"","parse-names":false,"suffix":""},{"dropping-particle":"","family":"Huffman","given":"Jennifer E","non-dropping-particle":"","parse-names":false,"suffix":""},{"dropping-particle":"","family":"Lee","given":"Jennifer S","non-dropping-particle":"","parse-names":false,"suffix":""},{"dropping-particle":"","family":"Natarajan","given":"Pradeep","non-dropping-particle":"","parse-names":false,"suffix":""},{"dropping-particle":"","family":"Chowdhury","given":"Rajiv","non-dropping-particle":"","parse-names":false,"suffix":""},{"dropping-particle":"","family":"Saleheen","given":"Danish","non-dropping-particle":"","parse-names":false,"suffix":""},{"dropping-particle":"","family":"Vujkovic","given":"Marijana","non-dropping-particle":"","parse-names":false,"suffix":""},{"dropping-particle":"","family":"Baras","given":"Aris","non-dropping-particle":"","parse-names":false,"suffix":""},{"dropping-particle":"","family":"Pyarajan","given":"Saiju","non-dropping-particle":"","parse-names":false,"suffix":""},{"dropping-particle":"","family":"Angelantonio","given":"Emanuele","non-dropping-particle":"Di","parse-names":false,"suffix":""},{"dropping-particle":"","family":"Neale","given":"Benjamin M","non-dropping-particle":"","parse-names":false,"suffix":""},{"dropping-particle":"","family":"Naheed","given":"Aliya","non-dropping-particle":"","parse-names":false,"suffix":""},{"dropping-particle":"V","family":"Khera","given":"Amit","non-dropping-particle":"","parse-names":false,"suffix":""},{"dropping-particle":"","family":"Danesh","given":"John","non-dropping-particle":"","parse-names":false,"suffix":""},{"dropping-particle":"","family":"Chang","given":"Kyong-Mi","non-dropping-particle":"","parse-names":false,"suffix":""},{"dropping-particle":"","family":"Abecasis","given":"Gonçalo","non-dropping-particle":"","parse-names":false,"suffix":""},{"dropping-particle":"","family":"Willer","given":"Cristen","non-dropping-particle":"","parse-names":false,"suffix":""},{"dropping-particle":"","family":"Dewey","given":"Frederick E","non-dropping-particle":"","parse-names":false,"suffix":""},{"dropping-particle":"","family":"Carey","given":"David J","non-dropping-particle":"","parse-names":false,"suffix":""},{"dropping-particle":"","family":"Concato","given":"John","non-dropping-particle":"","parse-names":false,"suffix":""},{"dropping-particle":"","family":"Gaziano","given":"J Michael","non-dropping-particle":"","parse-names":false,"suffix":""},{"dropping-particle":"","family":"O’Donnell","given":"Christopher J","non-dropping-particle":"","parse-names":false,"suffix":""},{"dropping-particle":"","family":"Tsao","given":"Philip S","non-dropping-particle":"","parse-names":false,"suffix":""},{"dropping-particle":"","family":"Kathiresan","given":"Sekar","non-dropping-particle":"","parse-names":false,"suffix":""},{"dropping-particle":"","family":"Rader","given":"Daniel J","non-dropping-particle":"","parse-names":false,"suffix":""},{"dropping-particle":"","family":"Wilson","given":"Peter W F","non-dropping-particle":"","parse-names":false,"suffix":""},{"dropping-particle":"","family":"Assimes","given":"Themistocles L","non-dropping-particle":"","parse-names":false,"suffix":""},{"dropping-particle":"","family":"Consortium","given":"Global Lipids Genetics","non-dropping-particle":"","parse-names":false,"suffix":""},{"dropping-particle":"","family":"Consortium","given":"Myocardial Infarction Genetics (MIGen)","non-dropping-particle":"","parse-names":false,"suffix":""},{"dropping-particle":"","family":"Collaboration","given":"The Geisinger-Regeneron DiscovEHR","non-dropping-particle":"","parse-names":false,"suffix":""},{"dropping-particle":"","family":"Program","given":"The V A Million Veteran","non-dropping-particle":"","parse-names":false,"suffix":""}],"container-title":"Nature Genetics","id":"ITEM-2","issue":"11","issued":{"date-parts":[["2018"]]},"page":"1514-1523","title":"Genetics of blood lipids among ~300,000 multi-ethnic participants of the Million Veteran Program","type":"article-journal","volume":"50"},"uris":["http://www.mendeley.com/documents/?uuid=151cfdd3-b478-4739-9a8d-9fe8ec6e9bb7"]},{"id":"ITEM-3","itemData":{"author":[{"dropping-particle":"","family":"Consortium","given":"Global Lipids Genetics","non-dropping-particle":"","parse-names":false,"suffix":""},{"dropping-particle":"","family":"Willer","given":"Cristen J","non-dropping-particle":"","parse-names":false,"suffix":""},{"dropping-particle":"","family":"Schmidt","given":"Ellen M","non-dropping-particle":"","parse-names":false,"suffix":""},{"dropping-particle":"","family":"Sengupta","given":"Sebanti","non-dropping-particle":"","parse-names":false,"suffix":""},{"dropping-particle":"","family":"Peloso","given":"Gina M","non-dropping-particle":"","parse-names":false,"suffix":""},{"dropping-particle":"","family":"Gustafsson","given":"Stefan","non-dropping-particle":"","parse-names":false,"suffix":""},{"dropping-particle":"","family":"Kanoni","given":"Stavroula","non-dropping-particle":"","parse-names":false,"suffix":""},{"dropping-particle":"","family":"Ganna","given":"Andrea","non-dropping-particle":"","parse-names":false,"suffix":""},{"dropping-particle":"","family":"Chen","given":"Jin","non-dropping-particle":"","parse-names":false,"suffix":""},{"dropping-particle":"","family":"Buchkovich","given":"Martin L","non-dropping-particle":"","parse-names":false,"suffix":""},{"dropping-particle":"","family":"Mora","given":"Samia","non-dropping-particle":"","parse-names":false,"suffix":""},{"dropping-particle":"","family":"Beckmann","given":"Jacques S","non-dropping-particle":"","parse-names":false,"suffix":""},{"dropping-particle":"","family":"Bragg-Gresham","given":"Jennifer L","non-dropping-particle":"","parse-names":false,"suffix":""},{"dropping-particle":"","family":"Chang","given":"Hsing-Yi","non-dropping-particle":"","parse-names":false,"suffix":""},{"dropping-particle":"","family":"Demirkan","given":"Ayşe","non-dropping-particle":"","parse-names":false,"suffix":""},{"dropping-particle":"","family":"Hertog","given":"Heleen M","non-dropping-particle":"Den","parse-names":false,"suffix":""},{"dropping-particle":"","family":"Do","given":"Ron","non-dropping-particle":"","parse-names":false,"suffix":""},{"dropping-particle":"","family":"Donnelly","given":"Louise A","non-dropping-particle":"","parse-names":false,"suffix":""},{"dropping-particle":"","family":"Ehret","given":"Georg B","non-dropping-particle":"","parse-names":false,"suffix":""},{"dropping-particle":"","family":"Esko","given":"Tõnu","non-dropping-particle":"","parse-names":false,"suffix":""},{"dropping-particle":"","family":"Feitosa","given":"Mary F","non-dropping-particle":"","parse-names":false,"suffix":""},{"dropping-particle":"","family":"Ferreira","given":"Teresa","non-dropping-particle":"","parse-names":false,"suffix":""},{"dropping-particle":"","family":"Fischer","given":"Krista","non-dropping-particle":"","parse-names":false,"suffix":""},{"dropping-particle":"","family":"Fontanillas","given":"Pierre","non-dropping-particle":"","parse-names":false,"suffix":""},{"dropping-particle":"","family":"Fraser","given":"Ross M","non-dropping-particle":"","parse-names":false,"suffix":""},{"dropping-particle":"","family":"Freitag","given":"Daniel F","non-dropping-particle":"","parse-names":false,"suffix":""},{"dropping-particle":"","family":"Gurdasani","given":"Deepti","non-dropping-particle":"","parse-names":false,"suffix":""},{"dropping-particle":"","family":"Heikkilä","given":"Kauko","non-dropping-particle":"","parse-names":false,"suffix":""},{"dropping-particle":"","family":"Hyppönen","given":"Elina","non-dropping-particle":"","parse-names":false,"suffix":""},{"dropping-particle":"","family":"Isaacs","given":"Aaron","non-dropping-particle":"","parse-names":false,"suffix":""},{"dropping-particle":"","family":"Jackson","given":"Anne U","non-dropping-particle":"","parse-names":false,"suffix":""},{"dropping-particle":"","family":"Johansson","given":"Åsa","non-dropping-particle":"","parse-names":false,"suffix":""},{"dropping-particle":"","family":"Johnson","given":"Toby","non-dropping-particle":"","parse-names":false,"suffix":""},{"dropping-particle":"","family":"Kaakinen","given":"Marika","non-dropping-particle":"","parse-names":false,"suffix":""},{"dropping-particle":"","family":"Kettunen","given":"Johannes","non-dropping-particle":"","parse-names":false,"suffix":""},{"dropping-particle":"","family":"Kleber","given":"Marcus E","non-dropping-particle":"","parse-names":false,"suffix":""},{"dropping-particle":"","family":"Li","given":"Xiaohui","non-dropping-particle":"","parse-names":false,"suffix":""},{"dropping-particle":"","family":"Luan","given":"Jian'an","non-dropping-particle":"","parse-names":false,"suffix":""},{"dropping-particle":"","family":"Lyytikäinen","given":"Leo-Pekka","non-dropping-particle":"","parse-names":false,"suffix":""},{"dropping-particle":"","family":"Magnusson","given":"Patrik K E","non-dropping-particle":"","parse-names":false,"suffix":""},{"dropping-particle":"","family":"Mangino","given":"Massimo","non-dropping-particle":"","parse-names":false,"suffix":""},{"dropping-particle":"","family":"Mihailov","given":"Evelin","non-dropping-particle":"","parse-names":false,"suffix":""},{"dropping-particle":"","family":"Montasser","given":"May E","non-dropping-particle":"","parse-names":false,"suffix":""},{"dropping-particle":"","family":"Müller-Nurasyid","given":"Martina","non-dropping-particle":"","parse-names":false,"suffix":""},{"dropping-particle":"","family":"Nolte","given":"Ilja M","non-dropping-particle":"","parse-names":false,"suffix":""},{"dropping-particle":"","family":"O'Connell","given":"Jeffrey R","non-dropping-particle":"","parse-names":false,"suffix":""},{"dropping-particle":"","family":"Palmer","given":"Cameron D","non-dropping-particle":"","parse-names":false,"suffix":""},{"dropping-particle":"","family":"Perola","given":"Markus","non-dropping-particle":"","parse-names":false,"suffix":""},{"dropping-particle":"","family":"Petersen","given":"Ann-Kristin","non-dropping-particle":"","parse-names":false,"suffix":""},{"dropping-particle":"","family":"Sanna","given":"Serena","non-dropping-particle":"","parse-names":false,"suffix":""},{"dropping-particle":"","family":"Saxena","given":"Richa","non-dropping-particle":"","parse-names":false,"suffix":""},{"dropping-particle":"","family":"Service","given":"Susan K","non-dropping-particle":"","parse-names":false,"suffix":""},{"dropping-particle":"","family":"Shah","given":"Sonia","non-dropping-particle":"","parse-names":false,"suffix":""},{"dropping-particle":"","family":"Shungin","given":"Dmitry","non-dropping-particle":"","parse-names":false,"suffix":""},{"dropping-particle":"","family":"Sidore","given":"Carlo","non-dropping-particle":"","parse-names":false,"suffix":""},{"dropping-particle":"","family":"Song","given":"Ci","non-dropping-particle":"","parse-names":false,"suffix":""},{"dropping-particle":"","family":"Strawbridge","given":"Rona J","non-dropping-particle":"","parse-names":false,"suffix":""},{"dropping-particle":"","family":"Surakka","given":"Ida","non-dropping-particle":"","parse-names":false,"suffix":""},{"dropping-particle":"","family":"Tanaka","given":"Toshiko","non-dropping-particle":"","parse-names":false,"suffix":""},{"dropping-particle":"","family":"Teslovich","given":"Tanya M","non-dropping-particle":"","parse-names":false,"suffix":""},{"dropping-particle":"","family":"Thorleifsson","given":"Gudmar","non-dropping-particle":"","parse-names":false,"suffix":""},{"dropping-particle":"","family":"Herik","given":"Evita G","non-dropping-particle":"Van den","parse-names":false,"suffix":""},{"dropping-particle":"","family":"Voight","given":"Benjamin F","non-dropping-particle":"","parse-names":false,"suffix":""},{"dropping-particle":"","family":"Volcik","given":"Kelly A","non-dropping-particle":"","parse-names":false,"suffix":""},{"dropping-particle":"","family":"Waite","given":"Lindsay L","non-dropping-particle":"","parse-names":false,"suffix":""},{"dropping-particle":"","family":"Wong","given":"Andrew","non-dropping-particle":"","parse-names":false,"suffix":""},{"dropping-particle":"","family":"Wu","given":"Ying","non-dropping-particle":"","parse-names":false,"suffix":""},{"dropping-particle":"","family":"Zhang","given":"Weihua","non-dropping-particle":"","parse-names":false,"suffix":""},{"dropping-particle":"","family":"Absher","given":"Devin","non-dropping-particle":"","parse-names":false,"suffix":""},{"dropping-particle":"","family":"Asiki","given":"Gershim","non-dropping-particle":"","parse-names":false,"suffix":""},{"dropping-particle":"","family":"Barroso","given":"Inês","non-dropping-particle":"","parse-names":false,"suffix":""},{"dropping-particle":"","family":"Been","given":"Latonya F","non-dropping-particle":"","parse-names":false,"suffix":""},{"dropping-particle":"","family":"Bolton","given":"Jennifer L","non-dropping-particle":"","parse-names":false,"suffix":""},{"dropping-particle":"","family":"Bonnycastle","given":"Lori L","non-dropping-particle":"","parse-names":false,"suffix":""},{"dropping-particle":"","family":"Brambilla","given":"Paolo","non-dropping-particle":"","parse-names":false,"suffix":""},{"dropping-particle":"","family":"Burnett","given":"Mary S","non-dropping-particle":"","parse-names":false,"suffix":""},{"dropping-particle":"","family":"Cesana","given":"Giancarlo","non-dropping-particle":"","parse-names":false,"suffix":""},{"dropping-particle":"","family":"Dimitriou","given":"Maria","non-dropping-particle":"","parse-names":false,"suffix":""},{"dropping-particle":"","family":"Doney","given":"Alex S F","non-dropping-particle":"","parse-names":false,"suffix":""},{"dropping-particle":"","family":"Döring","given":"Angela","non-dropping-particle":"","parse-names":false,"suffix":""},{"dropping-particle":"","family":"Elliott","given":"Paul","non-dropping-particle":"","parse-names":false,"suffix":""},{"dropping-particle":"","family":"Epstein","given":"Stephen E","non-dropping-particle":"","parse-names":false,"suffix":""},{"dropping-particle":"","family":"Eyjolfsson","given":"Gudmundur Ingi","non-dropping-particle":"","parse-names":false,"suffix":""},{"dropping-particle":"","family":"Gigante","given":"Bruna","non-dropping-particle":"","parse-names":false,"suffix":""},{"dropping-particle":"","family":"Goodarzi","given":"Mark O","non-dropping-particle":"","parse-names":false,"suffix":""},{"dropping-particle":"","family":"Grallert","given":"Harald","non-dropping-particle":"","parse-names":false,"suffix":""},{"dropping-particle":"","family":"Gravito","given":"Martha L","non-dropping-particle":"","parse-names":false,"suffix":""},{"dropping-particle":"","family":"Groves","given":"Christopher J","non-dropping-particle":"","parse-names":false,"suffix":""},{"dropping-particle":"","family":"Hallmans","given":"Göran","non-dropping-particle":"","parse-names":false,"suffix":""},{"dropping-particle":"","family":"Hartikainen","given":"Anna-Liisa","non-dropping-particle":"","parse-names":false,"suffix":""},{"dropping-particle":"","family":"Hayward","given":"Caroline","non-dropping-particle":"","parse-names":false,"suffix":""},{"dropping-particle":"","family":"Hernandez","given":"Dena","non-dropping-particle":"","parse-names":false,"suffix":""},{"dropping-particle":"","family":"Hicks","given":"Andrew A","non-dropping-particle":"","parse-names":false,"suffix":""},{"dropping-particle":"","family":"Holm","given":"Hilma","non-dropping-particle":"","parse-names":false,"suffix":""},{"dropping-particle":"","family":"Hung","given":"Yi-Jen","non-dropping-particle":"","parse-names":false,"suffix":""},{"dropping-particle":"","family":"Illig","given":"Thomas","non-dropping-particle":"","parse-names":false,"suffix":""},{"dropping-particle":"","family":"Jones","given":"Michelle R","non-dropping-particle":"","parse-names":false,"suffix":""},{"dropping-particle":"","family":"Kaleebu","given":"Pontiano","non-dropping-particle":"","parse-names":false,"suffix":""},{"dropping-particle":"","family":"Kastelein","given":"John J P","non-dropping-particle":"","parse-names":false,"suffix":""},{"dropping-particle":"","family":"Khaw","given":"Kay-Tee","non-dropping-particle":"","parse-names":false,"suffix":""},{"dropping-particle":"","family":"Kim","given":"Eric","non-dropping-particle":"","parse-names":false,"suffix":""},{"dropping-particle":"","family":"Klopp","given":"Norman","non-dropping-particle":"","parse-names":false,"suffix":""},{"dropping-particle":"","family":"Komulainen","given":"Pirjo","non-dropping-particle":"","parse-names":false,"suffix":""},{"dropping-particle":"","family":"Kumari","given":"Meena","non-dropping-particle":"","parse-names":false,"suffix":""},{"dropping-particle":"","family":"Langenberg","given":"Claudia","non-dropping-particle":"","parse-names":false,"suffix":""},{"dropping-particle":"","family":"Lehtimäki","given":"Terho","non-dropping-particle":"","parse-names":false,"suffix":""},{"dropping-particle":"","family":"Lin","given":"Shih-Yi","non-dropping-particle":"","parse-names":false,"suffix":""},{"dropping-particle":"","family":"Lindström","given":"Jaana","non-dropping-particle":"","parse-names":false,"suffix":""},{"dropping-particle":"","family":"Loos","given":"Ruth J F","non-dropping-particle":"","parse-names":false,"suffix":""},{"dropping-particle":"","family":"Mach","given":"François","non-dropping-particle":"","parse-names":false,"suffix":""},{"dropping-particle":"","family":"McArdle","given":"Wendy L","non-dropping-particle":"","parse-names":false,"suffix":""},{"dropping-particle":"","family":"Meisinger","given":"Christa","non-dropping-particle":"","parse-names":false,"suffix":""},{"dropping-particle":"","family":"Mitchell","given":"Braxton D","non-dropping-particle":"","parse-names":false,"suffix":""},{"dropping-particle":"","family":"Müller","given":"Gabrielle","non-dropping-particle":"","parse-names":false,"suffix":""},{"dropping-particle":"","family":"Nagaraja","given":"Ramaiah","non-dropping-particle":"","parse-names":false,"suffix":""},{"dropping-particle":"","family":"Narisu","given":"Narisu","non-dropping-particle":"","parse-names":false,"suffix":""},{"dropping-particle":"","family":"Nieminen","given":"Tuomo V M","non-dropping-particle":"","parse-names":false,"suffix":""},{"dropping-particle":"","family":"Nsubuga","given":"Rebecca N","non-dropping-particle":"","parse-names":false,"suffix":""},{"dropping-particle":"","family":"Olafsson","given":"Isleifur","non-dropping-particle":"","parse-names":false,"suffix":""},{"dropping-particle":"","family":"Ong","given":"Ken K","non-dropping-particle":"","parse-names":false,"suffix":""},{"dropping-particle":"","family":"Palotie","given":"Aarno","non-dropping-particle":"","parse-names":false,"suffix":""},{"dropping-particle":"","family":"Papamarkou","given":"Theodore","non-dropping-particle":"","parse-names":false,"suffix":""},{"dropping-particle":"","family":"Pomilla","given":"Cristina","non-dropping-particle":"","parse-names":false,"suffix":""},{"dropping-particle":"","family":"Pouta","given":"Anneli","non-dropping-particle":"","parse-names":false,"suffix":""},{"dropping-particle":"","family":"Rader","given":"Daniel J","non-dropping-particle":"","parse-names":false,"suffix":""},{"dropping-particle":"","family":"Reilly","given":"Muredach P","non-dropping-particle":"","parse-names":false,"suffix":""},{"dropping-particle":"","family":"Ridker","given":"Paul M","non-dropping-particle":"","parse-names":false,"suffix":""},{"dropping-particle":"","family":"Rivadeneira","given":"Fernando","non-dropping-particle":"","parse-names":false,"suffix":""},{"dropping-particle":"","family":"Rudan","given":"Igor","non-dropping-particle":"","parse-names":false,"suffix":""},{"dropping-particle":"","family":"Ruokonen","given":"Aimo","non-dropping-particle":"","parse-names":false,"suffix":""},{"dropping-particle":"","family":"Samani","given":"Nilesh","non-dropping-particle":"","parse-names":false,"suffix":""},{"dropping-particle":"","family":"Scharnagl","given":"Hubert","non-dropping-particle":"","parse-names":false,"suffix":""},{"dropping-particle":"","family":"Seeley","given":"Janet","non-dropping-particle":"","parse-names":false,"suffix":""},{"dropping-particle":"","family":"Silander","given":"Kaisa","non-dropping-particle":"","parse-names":false,"suffix":""},{"dropping-particle":"","family":"Stancáková","given":"Alena","non-dropping-particle":"","parse-names":false,"suffix":""},{"dropping-particle":"","family":"Stirrups","given":"Kathleen","non-dropping-particle":"","parse-names":false,"suffix":""},{"dropping-particle":"","family":"Swift","given":"Amy J","non-dropping-particle":"","parse-names":false,"suffix":""},{"dropping-particle":"","family":"Tiret","given":"Laurence","non-dropping-particle":"","parse-names":false,"suffix":""},{"dropping-particle":"","family":"Uitterlinden","given":"Andre G","non-dropping-particle":"","parse-names":false,"suffix":""},{"dropping-particle":"","family":"Pelt","given":"L Joost","non-dropping-particle":"van","parse-names":false,"suffix":""},{"dropping-particle":"","family":"Vedantam","given":"Sailaja","non-dropping-particle":"","parse-names":false,"suffix":""},{"dropping-particle":"","family":"Wainwright","given":"Nicholas","non-dropping-particle":"","parse-names":false,"suffix":""},{"dropping-particle":"","family":"Wijmenga","given":"Cisca","non-dropping-particle":"","parse-names":false,"suffix":""},{"dropping-particle":"","family":"Wild","given":"Sarah H","non-dropping-particle":"","parse-names":false,"suffix":""},{"dropping-particle":"","family":"Willemsen","given":"Gonneke","non-dropping-particle":"","parse-names":false,"suffix":""},{"dropping-particle":"","family":"Wilsgaard","given":"Tom","non-dropping-particle":"","parse-names":false,"suffix":""},{"dropping-particle":"","family":"Wilson","given":"James F","non-dropping-particle":"","parse-names":false,"suffix":""},{"dropping-particle":"","family":"Young","given":"Elizabeth H","non-dropping-particle":"","parse-names":false,"suffix":""},{"dropping-particle":"","family":"Zhao","given":"Jing Hua","non-dropping-particle":"","parse-names":false,"suffix":""},{"dropping-particle":"","family":"Adair","given":"Linda S","non-dropping-particle":"","parse-names":false,"suffix":""},{"dropping-particle":"","family":"Arveiler","given":"Dominique","non-dropping-particle":"","parse-names":false,"suffix":""},{"dropping-particle":"","family":"Assimes","given":"Themistocles L","non-dropping-particle":"","parse-names":false,"suffix":""},{"dropping-particle":"","family":"Bandinelli","given":"Stefania","non-dropping-particle":"","parse-names":false,"suffix":""},{"dropping-particle":"","family":"Bennett","given":"Franklyn","non-dropping-particle":"","parse-names":false,"suffix":""},{"dropping-particle":"","family":"Bochud","given":"Murielle","non-dropping-particle":"","parse-names":false,"suffix":""},{"dropping-particle":"","family":"Boehm","given":"Bernhard O","non-dropping-particle":"","parse-names":false,"suffix":""},{"dropping-particle":"","family":"Boomsma","given":"Dorret I","non-dropping-particle":"","parse-names":false,"suffix":""},{"dropping-particle":"","family":"Borecki","given":"Ingrid B","non-dropping-particle":"","parse-names":false,"suffix":""},{"dropping-particle":"","family":"Bornstein","given":"Stefan R","non-dropping-particle":"","parse-names":false,"suffix":""},{"dropping-particle":"","family":"Bovet","given":"Pascal","non-dropping-particle":"","parse-names":false,"suffix":""},{"dropping-particle":"","family":"Burnier","given":"Michel","non-dropping-particle":"","parse-names":false,"suffix":""},{"dropping-particle":"","family":"Campbell","given":"Harry","non-dropping-particle":"","parse-names":false,"suffix":""},{"dropping-particle":"","family":"Chakravarti","given":"Aravinda","non-dropping-particle":"","parse-names":false,"suffix":""},{"dropping-particle":"","family":"Chambers","given":"John C","non-dropping-particle":"","parse-names":false,"suffix":""},{"dropping-particle":"","family":"Chen","given":"Yii-Der Ida","non-dropping-particle":"","parse-names":false,"suffix":""},{"dropping-particle":"","family":"Collins","given":"Francis S","non-dropping-particle":"","parse-names":false,"suffix":""},{"dropping-particle":"","family":"Cooper","given":"Richard S","non-dropping-particle":"","parse-names":false,"suffix":""},{"dropping-particle":"","family":"Danesh","given":"John","non-dropping-particle":"","parse-names":false,"suffix":""},{"dropping-particle":"","family":"Dedoussis","given":"George","non-dropping-particle":"","parse-names":false,"suffix":""},{"dropping-particle":"","family":"Faire","given":"Ulf","non-dropping-particle":"de","parse-names":false,"suffix":""},{"dropping-particle":"","family":"Feranil","given":"Alan B","non-dropping-particle":"","parse-names":false,"suffix":""},{"dropping-particle":"","family":"Ferrières","given":"Jean","non-dropping-particle":"","parse-names":false,"suffix":""},{"dropping-particle":"","family":"Ferrucci","given":"Luigi","non-dropping-particle":"","parse-names":false,"suffix":""},{"dropping-particle":"","family":"Freimer","given":"Nelson B","non-dropping-particle":"","parse-names":false,"suffix":""},{"dropping-particle":"","family":"Gieger","given":"Christian","non-dropping-particle":"","parse-names":false,"suffix":""},{"dropping-particle":"","family":"Groop","given":"Leif C","non-dropping-particle":"","parse-names":false,"suffix":""},{"dropping-particle":"","family":"Gudnason","given":"Vilmundur","non-dropping-particle":"","parse-names":false,"suffix":""},{"dropping-particle":"","family":"Gyllensten","given":"Ulf","non-dropping-particle":"","parse-names":false,"suffix":""},{"dropping-particle":"","family":"Hamsten","given":"Anders","non-dropping-particle":"","parse-names":false,"suffix":""},{"dropping-particle":"","family":"Harris","given":"Tamara B","non-dropping-particle":"","parse-names":false,"suffix":""},{"dropping-particle":"","family":"Hingorani","given":"Aroon","non-dropping-particle":"","parse-names":false,"suffix":""},{"dropping-particle":"","family":"Hirschhorn","given":"Joel N","non-dropping-particle":"","parse-names":false,"suffix":""},{"dropping-particle":"","family":"Hofman","given":"Albert","non-dropping-particle":"","parse-names":false,"suffix":""},{"dropping-particle":"","family":"Hovingh","given":"G Kees","non-dropping-particle":"","parse-names":false,"suffix":""},{"dropping-particle":"","family":"Hsiung","given":"Chao Agnes","non-dropping-particle":"","parse-names":false,"suffix":""},{"dropping-particle":"","family":"Humphries","given":"Steve E","non-dropping-particle":"","parse-names":false,"suffix":""},{"dropping-particle":"","family":"Hunt","given":"Steven C","non-dropping-particle":"","parse-names":false,"suffix":""},{"dropping-particle":"","family":"Hveem","given":"Kristian","non-dropping-particle":"","parse-names":false,"suffix":""},{"dropping-particle":"","family":"Iribarren","given":"Carlos","non-dropping-particle":"","parse-names":false,"suffix":""},{"dropping-particle":"","family":"Järvelin","given":"Marjo-Riitta","non-dropping-particle":"","parse-names":false,"suffix":""},{"dropping-particle":"","family":"Jula","given":"Antti","non-dropping-particle":"","parse-names":false,"suffix":""},{"dropping-particle":"","family":"Kähönen","given":"Mika","non-dropping-particle":"","parse-names":false,"suffix":""},{"dropping-particle":"","family":"Kaprio","given":"Jaakko","non-dropping-particle":"","parse-names":false,"suffix":""},{"dropping-particle":"","family":"Kesäniemi","given":"Antero","non-dropping-particle":"","parse-names":false,"suffix":""},{"dropping-particle":"","family":"Kivimaki","given":"Mika","non-dropping-particle":"","parse-names":false,"suffix":""},{"dropping-particle":"","family":"Kooner","given":"Jaspal S","non-dropping-particle":"","parse-names":false,"suffix":""},{"dropping-particle":"","family":"Koudstaal","given":"Peter J","non-dropping-particle":"","parse-names":false,"suffix":""},{"dropping-particle":"","family":"Krauss","given":"Ronald M","non-dropping-particle":"","parse-names":false,"suffix":""},{"dropping-particle":"","family":"Kuh","given":"Diana","non-dropping-particle":"","parse-names":false,"suffix":""},{"dropping-particle":"","family":"Kuusisto","given":"Johanna","non-dropping-particle":"","parse-names":false,"suffix":""},{"dropping-particle":"","family":"Kyvik","given":"Kirsten O","non-dropping-particle":"","parse-names":false,"suffix":""},{"dropping-particle":"","family":"Laakso","given":"Markku","non-dropping-particle":"","parse-names":false,"suffix":""},{"dropping-particle":"","family":"Lakka","given":"Timo A","non-dropping-particle":"","parse-names":false,"suffix":""},{"dropping-particle":"","family":"Lind","given":"Lars","non-dropping-particle":"","parse-names":false,"suffix":""},{"dropping-particle":"","family":"Lindgren","given":"Cecilia M","non-dropping-particle":"","parse-names":false,"suffix":""},{"dropping-particle":"","family":"Martin","given":"Nicholas G","non-dropping-particle":"","parse-names":false,"suffix":""},{"dropping-particle":"","family":"März","given":"Winfried","non-dropping-particle":"","parse-names":false,"suffix":""},{"dropping-particle":"","family":"McCarthy","given":"Mark I","non-dropping-particle":"","parse-names":false,"suffix":""},{"dropping-particle":"","family":"McKenzie","given":"Colin A","non-dropping-particle":"","parse-names":false,"suffix":""},{"dropping-particle":"","family":"Meneton","given":"Pierre","non-dropping-particle":"","parse-names":false,"suffix":""},{"dropping-particle":"","family":"Metspalu","given":"Andres","non-dropping-particle":"","parse-names":false,"suffix":""},{"dropping-particle":"","family":"Moilanen","given":"Leena","non-dropping-particle":"","parse-names":false,"suffix":""},{"dropping-particle":"","family":"Morris","given":"Andrew D","non-dropping-particle":"","parse-names":false,"suffix":""},{"dropping-particle":"","family":"Munroe","given":"Patricia B","non-dropping-particle":"","parse-names":false,"suffix":""},{"dropping-particle":"","family":"Njølstad","given":"Inger","non-dropping-particle":"","parse-names":false,"suffix":""},{"dropping-particle":"","family":"Pedersen","given":"Nancy L","non-dropping-particle":"","parse-names":false,"suffix":""},{"dropping-particle":"","family":"Power","given":"Chris","non-dropping-particle":"","parse-names":false,"suffix":""},{"dropping-particle":"","family":"Pramstaller","given":"Peter P","non-dropping-particle":"","parse-names":false,"suffix":""},{"dropping-particle":"","family":"Price","given":"Jackie F","non-dropping-particle":"","parse-names":false,"suffix":""},{"dropping-particle":"","family":"Psaty","given":"Bruce M","non-dropping-particle":"","parse-names":false,"suffix":""},{"dropping-particle":"","family":"Quertermous","given":"Thomas","non-dropping-particle":"","parse-names":false,"suffix":""},{"dropping-particle":"","family":"Rauramaa","given":"Rainer","non-dropping-particle":"","parse-names":false,"suffix":""},{"dropping-particle":"","family":"Saleheen","given":"Danish","non-dropping-particle":"","parse-names":false,"suffix":""},{"dropping-particle":"","family":"Salomaa","given":"Veikko","non-dropping-particle":"","parse-names":false,"suffix":""},{"dropping-particle":"","family":"Sanghera","given":"Dharambir K","non-dropping-particle":"","parse-names":false,"suffix":""},{"dropping-particle":"","family":"Saramies","given":"Jouko","non-dropping-particle":"","parse-names":false,"suffix":""},{"dropping-particle":"","family":"Schwarz","given":"Peter E H","non-dropping-particle":"","parse-names":false,"suffix":""},{"dropping-particle":"","family":"Sheu","given":"Wayne H-H","non-dropping-particle":"","parse-names":false,"suffix":""},{"dropping-particle":"","family":"Shuldiner","given":"Alan R","non-dropping-particle":"","parse-names":false,"suffix":""},{"dropping-particle":"","family":"Siegbahn","given":"Agneta","non-dropping-particle":"","parse-names":false,"suffix":""},{"dropping-particle":"","family":"Spector","given":"Tim D","non-dropping-particle":"","parse-names":false,"suffix":""},{"dropping-particle":"","family":"Stefansson","given":"Kari","non-dropping-particle":"","parse-names":false,"suffix":""},{"dropping-particle":"","family":"Strachan","given":"David P","non-dropping-particle":"","parse-names":false,"suffix":""},{"dropping-particle":"","family":"Tayo","given":"Bamidele O","non-dropping-particle":"","parse-names":false,"suffix":""},{"dropping-particle":"","family":"Tremoli","given":"Elena","non-dropping-particle":"","parse-names":false,"suffix":""},{"dropping-particle":"","family":"Tuomilehto","given":"Jaakko","non-dropping-particle":"","parse-names":false,"suffix":""},{"dropping-particle":"","family":"Uusitupa","given":"Matti","non-dropping-particle":"","parse-names":false,"suffix":""},{"dropping-particle":"","family":"Duijn","given":"Cornelia M","non-dropping-particle":"van","parse-names":false,"suffix":""},{"dropping-particle":"","family":"Vollenweider","given":"Peter","non-dropping-particle":"","parse-names":false,"suffix":""},{"dropping-particle":"","family":"Wallentin","given":"Lars","non-dropping-particle":"","parse-names":false,"suffix":""},{"dropping-particle":"","family":"Wareham","given":"Nicholas J","non-dropping-particle":"","parse-names":false,"suffix":""},{"dropping-particle":"","family":"Whitfield","given":"John B","non-dropping-particle":"","parse-names":false,"suffix":""},{"dropping-particle":"","family":"Wolffenbuttel","given":"Bruce H R","non-dropping-particle":"","parse-names":false,"suffix":""},{"dropping-particle":"","family":"Ordovas","given":"Jose M","non-dropping-particle":"","parse-names":false,"suffix":""},{"dropping-particle":"","family":"Boerwinkle","given":"Eric","non-dropping-particle":"","parse-names":false,"suffix":""},{"dropping-particle":"","family":"Palmer","given":"Colin N A","non-dropping-particle":"","parse-names":false,"suffix":""},{"dropping-particle":"","family":"Thorsteinsdottir","given":"Unnur","non-dropping-particle":"","parse-names":false,"suffix":""},{"dropping-particle":"","family":"Chasman","given":"Daniel I","non-dropping-particle":"","parse-names":false,"suffix":""},{"dropping-particle":"","family":"Rotter","given":"Jerome I","non-dropping-particle":"","parse-names":false,"suffix":""},{"dropping-particle":"","family":"Franks","given":"Paul W","non-dropping-particle":"","parse-names":false,"suffix":""},{"dropping-particle":"","family":"Ripatti","given":"Samuli","non-dropping-particle":"","parse-names":false,"suffix":""},{"dropping-particle":"","family":"Cupples","given":"L Adrienne","non-dropping-particle":"","parse-names":false,"suffix":""},{"dropping-particle":"","family":"Sandhu","given":"Manjinder S","non-dropping-particle":"","parse-names":false,"suffix":""},{"dropping-particle":"","family":"Rich","given":"Stephen S","non-dropping-particle":"","parse-names":false,"suffix":""},{"dropping-particle":"","family":"Boehnke","given":"Michael","non-dropping-particle":"","parse-names":false,"suffix":""},{"dropping-particle":"","family":"Deloukas","given":"Panos","non-dropping-particle":"","parse-names":false,"suffix":""},{"dropping-particle":"","family":"Kathiresan","given":"Sekar","non-dropping-particle":"","parse-names":false,"suffix":""},{"dropping-particle":"","family":"Mohlke","given":"Karen L","non-dropping-particle":"","parse-names":false,"suffix":""},{"dropping-particle":"","family":"Ingelsson","given":"Erik","non-dropping-particle":"","parse-names":false,"suffix":""},{"dropping-particle":"","family":"Abecasis","given":"Gonçalo R","non-dropping-particle":"","parse-names":false,"suffix":""}],"container-title":"Nature Genetics","id":"ITEM-3","issued":{"date-parts":[["2013","10","6"]]},"page":"1274","publisher":"Nature Publishing Group, a division of Macmillan Publishers Limited. All Rights Reserved.","title":"Discovery and refinement of loci associated with lipid levels","type":"article-journal","volume":"45"},"uris":["http://www.mendeley.com/documents/?uuid=f4d86632-3f6e-3d0a-bd20-ce94368eb142"]}],"mendeley":{"formattedCitation":"&lt;sup&gt;15–17&lt;/sup&gt;","plainTextFormattedCitation":"15–17","previouslyFormattedCitation":"&lt;sup&gt;15–17&lt;/sup&gt;"},"properties":{"noteIndex":0},"schema":"https://github.com/citation-style-language/schema/raw/master/csl-citation.json"}</w:instrText>
      </w:r>
      <w:r w:rsidR="00EB4C19">
        <w:fldChar w:fldCharType="separate"/>
      </w:r>
      <w:r w:rsidR="00D00A2C" w:rsidRPr="00D00A2C">
        <w:rPr>
          <w:noProof/>
          <w:vertAlign w:val="superscript"/>
        </w:rPr>
        <w:t>15–17</w:t>
      </w:r>
      <w:r w:rsidR="00EB4C19">
        <w:fldChar w:fldCharType="end"/>
      </w:r>
      <w:r>
        <w:t xml:space="preserve"> </w:t>
      </w:r>
      <w:proofErr w:type="gramStart"/>
      <w:r>
        <w:t>We</w:t>
      </w:r>
      <w:proofErr w:type="gramEnd"/>
      <w:r>
        <w:t xml:space="preserve"> estimate</w:t>
      </w:r>
      <w:r w:rsidR="00E33C48">
        <w:t xml:space="preserve">d the effect of </w:t>
      </w:r>
      <w:r w:rsidR="00DF3E1D">
        <w:t>each</w:t>
      </w:r>
      <w:r w:rsidR="00E33C48">
        <w:t xml:space="preserve"> PRS on </w:t>
      </w:r>
      <w:r w:rsidR="003C5051">
        <w:t>its</w:t>
      </w:r>
      <w:r>
        <w:t xml:space="preserve"> corresponding </w:t>
      </w:r>
      <w:r w:rsidR="00DF3E1D">
        <w:t>lipid</w:t>
      </w:r>
      <w:r>
        <w:t xml:space="preserve"> trait using data from the UK Biobank.</w:t>
      </w:r>
      <w:r w:rsidR="00E63B05">
        <w:t xml:space="preserve"> In </w:t>
      </w:r>
      <w:r w:rsidR="00E63B05" w:rsidRPr="002A36DE">
        <w:rPr>
          <w:b/>
        </w:rPr>
        <w:t>s</w:t>
      </w:r>
      <w:r w:rsidRPr="002A36DE">
        <w:rPr>
          <w:b/>
        </w:rPr>
        <w:t>tage 2</w:t>
      </w:r>
      <w:r w:rsidR="00E63B05">
        <w:t>, w</w:t>
      </w:r>
      <w:r w:rsidR="008863D2">
        <w:t>e conducted a</w:t>
      </w:r>
      <w:r w:rsidR="00E63B05">
        <w:t>n individual participant data</w:t>
      </w:r>
      <w:r w:rsidR="008863D2">
        <w:t xml:space="preserve"> </w:t>
      </w:r>
      <w:r>
        <w:t xml:space="preserve">meta-analysis of genetic studies of ICH </w:t>
      </w:r>
      <w:r w:rsidR="00E33C48">
        <w:t>to evaluate</w:t>
      </w:r>
      <w:r w:rsidRPr="007813D9">
        <w:t xml:space="preserve"> the </w:t>
      </w:r>
      <w:r w:rsidR="00E33C48">
        <w:t>association</w:t>
      </w:r>
      <w:r w:rsidRPr="007813D9">
        <w:t xml:space="preserve"> between </w:t>
      </w:r>
      <w:r>
        <w:t xml:space="preserve">the four PRSs created in </w:t>
      </w:r>
      <w:r w:rsidR="00E63B05">
        <w:t>s</w:t>
      </w:r>
      <w:r w:rsidR="00E33C48">
        <w:t xml:space="preserve">tage 1 </w:t>
      </w:r>
      <w:r>
        <w:t>and risk of ICH</w:t>
      </w:r>
      <w:r w:rsidRPr="007813D9">
        <w:t>.</w:t>
      </w:r>
      <w:r>
        <w:t xml:space="preserve"> This stage included </w:t>
      </w:r>
      <w:r w:rsidR="008863D2">
        <w:t xml:space="preserve">individual-level </w:t>
      </w:r>
      <w:r>
        <w:t xml:space="preserve">data from </w:t>
      </w:r>
      <w:r w:rsidR="00032927">
        <w:t>three</w:t>
      </w:r>
      <w:r>
        <w:t xml:space="preserve"> case-control genetic studies: the </w:t>
      </w:r>
      <w:r w:rsidRPr="007813D9">
        <w:t xml:space="preserve">Genetics of Cerebral </w:t>
      </w:r>
      <w:r w:rsidR="00125C90">
        <w:t>Hemorrhage</w:t>
      </w:r>
      <w:r w:rsidRPr="007813D9">
        <w:t xml:space="preserve"> on Anticoagulation </w:t>
      </w:r>
      <w:r>
        <w:t xml:space="preserve">(GOCHA) </w:t>
      </w:r>
      <w:r w:rsidRPr="007813D9">
        <w:t>Study</w:t>
      </w:r>
      <w:r w:rsidR="00AD17C0">
        <w:t>,</w:t>
      </w:r>
      <w:r w:rsidR="00B07302">
        <w:fldChar w:fldCharType="begin" w:fldLock="1"/>
      </w:r>
      <w:r w:rsidR="00D00A2C">
        <w:instrText>ADDIN CSL_CITATION {"citationItems":[{"id":"ITEM-1","itemData":{"DOI":"STROKEAHA.108.533190 [pii]\\r10.1161/STROKEAHA.108.533190 [doi]","ISBN":"1524-4628 (Electronic)\\r0039-2499 (Linking)","PMID":"19150865","author":[{"dropping-particle":"","family":"Genes for Cerebral Hemorrhage on Anticoagulation Collaborative","given":"Group","non-dropping-particle":"","parse-names":false,"suffix":""}],"container-title":"Stroke","edition":"2009/01/20","id":"ITEM-1","issue":"3 Suppl","issued":{"date-parts":[["2009"]]},"page":"S64-6","title":"Exploiting common genetic variation to make anticoagulation safer","type":"article-journal","volume":"40"},"uris":["http://www.mendeley.com/documents/?uuid=2d8406f8-b414-369f-9c5a-4bb46686805b"]}],"mendeley":{"formattedCitation":"&lt;sup&gt;18&lt;/sup&gt;","plainTextFormattedCitation":"18","previouslyFormattedCitation":"&lt;sup&gt;18&lt;/sup&gt;"},"properties":{"noteIndex":0},"schema":"https://github.com/citation-style-language/schema/raw/master/csl-citation.json"}</w:instrText>
      </w:r>
      <w:r w:rsidR="00B07302">
        <w:fldChar w:fldCharType="separate"/>
      </w:r>
      <w:r w:rsidR="00D00A2C" w:rsidRPr="00D00A2C">
        <w:rPr>
          <w:noProof/>
          <w:vertAlign w:val="superscript"/>
        </w:rPr>
        <w:t>18</w:t>
      </w:r>
      <w:r w:rsidR="00B07302">
        <w:fldChar w:fldCharType="end"/>
      </w:r>
      <w:r>
        <w:t xml:space="preserve"> International Stroke Genetics Consortium ICH Study (ISGC</w:t>
      </w:r>
      <w:r w:rsidR="000A267A">
        <w:t>-</w:t>
      </w:r>
      <w:r>
        <w:t>ICH)</w:t>
      </w:r>
      <w:r w:rsidR="00AD17C0">
        <w:t>,</w:t>
      </w:r>
      <w:r w:rsidR="00B07302">
        <w:fldChar w:fldCharType="begin" w:fldLock="1"/>
      </w:r>
      <w:r w:rsidR="00D00A2C">
        <w:instrText>ADDIN CSL_CITATION {"citationItems":[{"id":"ITEM-1","itemData":{"DOI":"10.1016/j.ajhg.2014.02.012","ISBN":"1537-6605 (Electronic)\\r0002-9297 (Linking)","ISSN":"15376605","PMID":"24656865","abstract":"Intracerebral hemorrhage (ICH) is the stroke subtype with the worst prognosis and has no established acute treatment. ICH is classified as lobar or nonlobar based on the location of ruptured blood vessels within the brain. These different locations also signal different underlying vascular pathologies. Heritability estimates indicate a substantial genetic contribution to risk of ICH in both locations. We report a genome-wide association study of this condition that meta-analyzed data from six studies that enrolled individuals of European ancestry. Case subjects were ascertained by neurologists blinded to genotype data and classified as lobar or nonlobar based on brain computed tomography. ICH-free control subjects were sampled from ambulatory clinics or random digit dialing. Replication of signals identified in the discovery cohort with p &lt; 1 × 10-6 was pursued in an independent multiethnic sample utilizing both direct and genome-wide genotyping. The discovery phase included a case cohort of 1,545 individuals (664 lobar and 881 nonlobar cases) and a control cohort of 1,481 individuals and identified two susceptibility loci: for lobar ICH, chromosomal region 12q21.1 (rs11179580, odds ratio [OR] = 1.56, p = 7.0 × 10-8); and for nonlobar ICH, chromosomal region 1q22 (rs2984613, OR = 1.44, p = 1.6 × 10-8). The replication included a case cohort of 1,681 individuals (484 lobar and 1,194 nonlobar cases) and a control cohort of 2,261 individuals and corroborated the association for 1q22 (p = 6.5 × 10-4; meta-analysis p = 2.2 × 10 -10) but not for 12q21.1 (p = 0.55; meta-analysis p = 2.6 × 10-5). These results demonstrate biological heterogeneity across ICH subtypes and highlight the importance of ascertaining ICH cases accordingly. © 2014 The American Society of Human Genetics.","author":[{"dropping-particle":"","family":"Woo","given":"Daniel","non-dropping-particle":"","parse-names":false,"suffix":""},{"dropping-particle":"","family":"Falcone","given":"Guido J.","non-dropping-particle":"","parse-names":false,"suffix":""},{"dropping-particle":"","family":"Devan","given":"William J.","non-dropping-particle":"","parse-names":false,"suffix":""},{"dropping-particle":"","family":"Brown","given":"W. Mark","non-dropping-particle":"","parse-names":false,"suffix":""},{"dropping-particle":"","family":"Biffi","given":"Alessandro","non-dropping-particle":"","parse-names":false,"suffix":""},{"dropping-particle":"","family":"Howard","given":"Timothy D.","non-dropping-particle":"","parse-names":false,"suffix":""},{"dropping-particle":"","family":"Anderson","given":"Christopher D.","non-dropping-particle":"","parse-names":false,"suffix":""},{"dropping-particle":"","family":"Brouwers","given":"H. Bart","non-dropping-particle":"","parse-names":false,"suffix":""},{"dropping-particle":"","family":"Valant","given":"Valerie","non-dropping-particle":"","parse-names":false,"suffix":""},{"dropping-particle":"","family":"Battey","given":"Thomas W.K.","non-dropping-particle":"","parse-names":false,"suffix":""},{"dropping-particle":"","family":"Radmanesh","given":"Farid","non-dropping-particle":"","parse-names":false,"suffix":""},{"dropping-particle":"","family":"Raffeld","given":"Miriam R.","non-dropping-particle":"","parse-names":false,"suffix":""},{"dropping-particle":"","family":"Baedorf-Kassis","given":"Sylvia","non-dropping-particle":"","parse-names":false,"suffix":""},{"dropping-particle":"","family":"Deka","given":"Ranjan","non-dropping-particle":"","parse-names":false,"suffix":""},{"dropping-particle":"","family":"Woo","given":"Jessica G.","non-dropping-particle":"","parse-names":false,"suffix":""},{"dropping-particle":"","family":"Martin","given":"Lisa J.","non-dropping-particle":"","parse-names":false,"suffix":""},{"dropping-particle":"","family":"Haverbusch","given":"Mary","non-dropping-particle":"","parse-names":false,"suffix":""},{"dropping-particle":"","family":"Moomaw","given":"Charles J.","non-dropping-particle":"","parse-names":false,"suffix":""},{"dropping-particle":"","family":"Sun","given":"Guangyun","non-dropping-particle":"","parse-names":false,"suffix":""},{"dropping-particle":"","family":"Broderick","given":"Joseph P.","non-dropping-particle":"","parse-names":false,"suffix":""},{"dropping-particle":"","family":"Flaherty","given":"Matthew L.","non-dropping-particle":"","parse-names":false,"suffix":""},{"dropping-particle":"","family":"Martini","given":"Sharyl R.","non-dropping-particle":"","parse-names":false,"suffix":""},{"dropping-particle":"","family":"Kleindorfer","given":"Dawn O.","non-dropping-particle":"","parse-names":false,"suffix":""},{"dropping-particle":"","family":"Kissela","given":"Brett","non-dropping-particle":"","parse-names":false,"suffix":""},{"dropping-particle":"","family":"Comeau","given":"Mary E.","non-dropping-particle":"","parse-names":false,"suffix":""},{"dropping-particle":"","family":"Jagiella","given":"Jeremiasz M.","non-dropping-particle":"","parse-names":false,"suffix":""},{"dropping-particle":"","family":"Schmidt","given":"Helena","non-dropping-particle":"","parse-names":false,"suffix":""},{"dropping-particle":"","family":"Freudenberger","given":"Paul","non-dropping-particle":"","parse-names":false,"suffix":""},{"dropping-particle":"","family":"Pichler","given":"Alexander","non-dropping-particle":"","parse-names":false,"suffix":""},{"dropping-particle":"","family":"Enzinger","given":"Christian","non-dropping-particle":"","parse-names":false,"suffix":""},{"dropping-particle":"","family":"Hansen","given":"Björn M.","non-dropping-particle":"","parse-names":false,"suffix":""},{"dropping-particle":"","family":"Norrving","given":"Bo","non-dropping-particle":"","parse-names":false,"suffix":""},{"dropping-particle":"","family":"Jimenez-Conde","given":"Jordi","non-dropping-particle":"","parse-names":false,"suffix":""},{"dropping-particle":"","family":"Giralt-Steinhauer","given":"Eva","non-dropping-particle":"","parse-names":false,"suffix":""},{"dropping-particle":"","family":"Elosua","given":"Roberto","non-dropping-particle":"","parse-names":false,"suffix":""},{"dropping-particle":"","family":"Cuadrado-Godia","given":"Elisa","non-dropping-particle":"","parse-names":false,"suffix":""},{"dropping-particle":"","family":"Soriano","given":"Carolina","non-dropping-particle":"","parse-names":false,"suffix":""},{"dropping-particle":"","family":"Roquer","given":"Jaume","non-dropping-particle":"","parse-names":false,"suffix":""},{"dropping-particle":"","family":"Kraft","given":"Peter","non-dropping-particle":"","parse-names":false,"suffix":""},{"dropping-particle":"","family":"Ayres","given":"Alison M.","non-dropping-particle":"","parse-names":false,"suffix":""},{"dropping-particle":"","family":"Schwab","given":"Kristin","non-dropping-particle":"","parse-names":false,"suffix":""},{"dropping-particle":"","family":"McCauley","given":"Jacob L.","non-dropping-particle":"","parse-names":false,"suffix":""},{"dropping-particle":"","family":"Pera","given":"Joanna","non-dropping-particle":"","parse-names":false,"suffix":""},{"dropping-particle":"","family":"Urbanik","given":"Andrzej","non-dropping-particle":"","parse-names":false,"suffix":""},{"dropping-particle":"","family":"Rost","given":"Natalia S.","non-dropping-particle":"","parse-names":false,"suffix":""},{"dropping-particle":"","family":"Goldstein","given":"Joshua N.","non-dropping-particle":"","parse-names":false,"suffix":""},{"dropping-particle":"","family":"Viswanathan","given":"Anand","non-dropping-particle":"","parse-names":false,"suffix":""},{"dropping-particle":"","family":"Stögerer","given":"Eva Maria","non-dropping-particle":"","parse-names":false,"suffix":""},{"dropping-particle":"","family":"Tirschwell","given":"David L.","non-dropping-particle":"","parse-names":false,"suffix":""},{"dropping-particle":"","family":"Selim","given":"Magdy","non-dropping-particle":"","parse-names":false,"suffix":""},{"dropping-particle":"","family":"Brown","given":"Devin L.","non-dropping-particle":"","parse-names":false,"suffix":""},{"dropping-particle":"","family":"Silliman","given":"Scott L.","non-dropping-particle":"","parse-names":false,"suffix":""},{"dropping-particle":"","family":"Worrall","given":"Bradford B.","non-dropping-particle":"","parse-names":false,"suffix":""},{"dropping-particle":"","family":"Meschia","given":"James F.","non-dropping-particle":"","parse-names":false,"suffix":""},{"dropping-particle":"","family":"Kidwell","given":"Chelsea S.","non-dropping-particle":"","parse-names":false,"suffix":""},{"dropping-particle":"","family":"Montaner","given":"Joan","non-dropping-particle":"","parse-names":false,"suffix":""},{"dropping-particle":"","family":"Fernandez-Cadenas","given":"Israel","non-dropping-particle":"","parse-names":false,"suffix":""},{"dropping-particle":"","family":"Delgado","given":"Pilar","non-dropping-particle":"","parse-names":false,"suffix":""},{"dropping-particle":"","family":"Malik","given":"Rainer","non-dropping-particle":"","parse-names":false,"suffix":""},{"dropping-particle":"","family":"Dichgans","given":"Martin","non-dropping-particle":"","parse-names":false,"suffix":""},{"dropping-particle":"","family":"Greenberg","given":"Steven M.","non-dropping-particle":"","parse-names":false,"suffix":""},{"dropping-particle":"","family":"Rothwell","given":"Peter M.","non-dropping-particle":"","parse-names":false,"suffix":""},{"dropping-particle":"","family":"Lindgren","given":"Arne","non-dropping-particle":"","parse-names":false,"suffix":""},{"dropping-particle":"","family":"Slowik","given":"Agnieszka","non-dropping-particle":"","parse-names":false,"suffix":""},{"dropping-particle":"","family":"Schmidt","given":"Reinhold","non-dropping-particle":"","parse-names":false,"suffix":""},{"dropping-particle":"","family":"Langefeld","given":"Carl D.","non-dropping-particle":"","parse-names":false,"suffix":""},{"dropping-particle":"","family":"Rosand","given":"Jonathan","non-dropping-particle":"","parse-names":false,"suffix":""}],"container-title":"American Journal of Human Genetics","id":"ITEM-1","issue":"4","issued":{"date-parts":[["2014"]]},"page":"511-521","title":"Meta-analysis of genome-wide association studies identifies 1q22 as a susceptibility locus for intracerebral hemorrhage","type":"article-journal","volume":"94"},"uris":["http://www.mendeley.com/documents/?uuid=397ec492-e686-4651-9291-8d2f1d9efbd5"]}],"mendeley":{"formattedCitation":"&lt;sup&gt;19&lt;/sup&gt;","plainTextFormattedCitation":"19","previouslyFormattedCitation":"&lt;sup&gt;19&lt;/sup&gt;"},"properties":{"noteIndex":0},"schema":"https://github.com/citation-style-language/schema/raw/master/csl-citation.json"}</w:instrText>
      </w:r>
      <w:r w:rsidR="00B07302">
        <w:fldChar w:fldCharType="separate"/>
      </w:r>
      <w:r w:rsidR="00D00A2C" w:rsidRPr="00D00A2C">
        <w:rPr>
          <w:noProof/>
          <w:vertAlign w:val="superscript"/>
        </w:rPr>
        <w:t>19</w:t>
      </w:r>
      <w:r w:rsidR="00B07302">
        <w:fldChar w:fldCharType="end"/>
      </w:r>
      <w:r>
        <w:t xml:space="preserve"> </w:t>
      </w:r>
      <w:r w:rsidR="00032927">
        <w:t xml:space="preserve">and the </w:t>
      </w:r>
      <w:r w:rsidRPr="00983D82">
        <w:t>Genetic and Environmental Risk Factors for Hemorrhagic Stroke (GERFHS)</w:t>
      </w:r>
      <w:r>
        <w:t xml:space="preserve"> Study</w:t>
      </w:r>
      <w:r w:rsidR="00AD17C0">
        <w:t>.</w:t>
      </w:r>
      <w:r>
        <w:rPr>
          <w:vertAlign w:val="superscript"/>
        </w:rPr>
        <w:fldChar w:fldCharType="begin" w:fldLock="1"/>
      </w:r>
      <w:r w:rsidR="00CE1D28">
        <w:rPr>
          <w:vertAlign w:val="superscript"/>
        </w:rPr>
        <w:instrText>ADDIN CSL_CITATION {"citationItems":[{"id":"ITEM-1","itemData":{"DOI":"10.1161/01.str.0000014774.88027.22","ISSN":"0039-2499","author":[{"dropping-particle":"","family":"Woo","given":"Daniel","non-dropping-particle":"","parse-names":false,"suffix":""},{"dropping-particle":"","family":"Sauerbeck","given":"Laura R.","non-dropping-particle":"","parse-names":false,"suffix":""},{"dropping-particle":"","family":"Kissela","given":"Brett M.","non-dropping-particle":"","parse-names":false,"suffix":""},{"dropping-particle":"","family":"Khoury","given":"Jane C.","non-dropping-particle":"","parse-names":false,"suffix":""},{"dropping-particle":"","family":"Szaflarski","given":"Jerzy P.","non-dropping-particle":"","parse-names":false,"suffix":""},{"dropping-particle":"","family":"Gebel","given":"James","non-dropping-particle":"","parse-names":false,"suffix":""},{"dropping-particle":"","family":"Shukla","given":"Rakesh","non-dropping-particle":"","parse-names":false,"suffix":""},{"dropping-particle":"","family":"Pancioli","given":"Arthur M.","non-dropping-particle":"","parse-names":false,"suffix":""},{"dropping-particle":"","family":"Jauch","given":"Edward C.","non-dropping-particle":"","parse-names":false,"suffix":""},{"dropping-particle":"","family":"Menon","given":"Anil G.","non-dropping-particle":"","parse-names":false,"suffix":""},{"dropping-particle":"","family":"Deka","given":"Ranjan","non-dropping-particle":"","parse-names":false,"suffix":""},{"dropping-particle":"","family":"Carrozzella","given":"Janice A.","non-dropping-particle":"","parse-names":false,"suffix":""},{"dropping-particle":"","family":"Moomaw","given":"Charles J.","non-dropping-particle":"","parse-names":false,"suffix":""},{"dropping-particle":"","family":"Fontaine","given":"Robert N.","non-dropping-particle":"","parse-names":false,"suffix":""},{"dropping-particle":"","family":"Broderick","given":"Joseph P.","non-dropping-particle":"","parse-names":false,"suffix":""}],"container-title":"Stroke","id":"ITEM-1","issue":"5","issued":{"date-parts":[["2002"]]},"page":"1190-1196","title":"Genetic and Environmental Risk Factors for Intracerebral Hemorrhage","type":"article-journal","volume":"33"},"uris":["http://www.mendeley.com/documents/?uuid=5dbbd0ed-5689-4f49-b97e-2c03fc020abb"]}],"mendeley":{"formattedCitation":"&lt;sup&gt;7&lt;/sup&gt;","plainTextFormattedCitation":"7","previouslyFormattedCitation":"&lt;sup&gt;7&lt;/sup&gt;"},"properties":{"noteIndex":0},"schema":"https://github.com/citation-style-language/schema/raw/master/csl-citation.json"}</w:instrText>
      </w:r>
      <w:r>
        <w:rPr>
          <w:vertAlign w:val="superscript"/>
        </w:rPr>
        <w:fldChar w:fldCharType="separate"/>
      </w:r>
      <w:r w:rsidR="00F717D8" w:rsidRPr="00F717D8">
        <w:rPr>
          <w:noProof/>
          <w:vertAlign w:val="superscript"/>
        </w:rPr>
        <w:t>7</w:t>
      </w:r>
      <w:r>
        <w:rPr>
          <w:vertAlign w:val="superscript"/>
        </w:rPr>
        <w:fldChar w:fldCharType="end"/>
      </w:r>
      <w:r w:rsidR="00AD17C0">
        <w:t xml:space="preserve"> </w:t>
      </w:r>
      <w:r w:rsidR="00E63B05">
        <w:t xml:space="preserve">In </w:t>
      </w:r>
      <w:r w:rsidR="00E63B05" w:rsidRPr="006B48B1">
        <w:rPr>
          <w:b/>
        </w:rPr>
        <w:t>s</w:t>
      </w:r>
      <w:r w:rsidRPr="006B48B1">
        <w:rPr>
          <w:b/>
        </w:rPr>
        <w:t>tage 3</w:t>
      </w:r>
      <w:r w:rsidR="00E63B05">
        <w:t xml:space="preserve">, </w:t>
      </w:r>
      <w:r w:rsidR="00CD521E">
        <w:t xml:space="preserve">we combined the </w:t>
      </w:r>
      <w:r w:rsidR="00D00A2C">
        <w:t xml:space="preserve">effect </w:t>
      </w:r>
      <w:r w:rsidR="00E63B05">
        <w:t xml:space="preserve">estimates </w:t>
      </w:r>
      <w:r w:rsidR="00E33C48">
        <w:t xml:space="preserve">from </w:t>
      </w:r>
      <w:r w:rsidR="00E63B05">
        <w:t>s</w:t>
      </w:r>
      <w:r>
        <w:t>tage 1 (associations between each PRS and its correspon</w:t>
      </w:r>
      <w:r w:rsidR="00E33C48">
        <w:t xml:space="preserve">ding </w:t>
      </w:r>
      <w:r w:rsidR="00DF3E1D">
        <w:t>lipid</w:t>
      </w:r>
      <w:r w:rsidR="00E33C48">
        <w:t xml:space="preserve"> fraction) and </w:t>
      </w:r>
      <w:r w:rsidR="00E63B05">
        <w:t>s</w:t>
      </w:r>
      <w:r>
        <w:t xml:space="preserve">tage 2 (associations between each PRS and </w:t>
      </w:r>
      <w:r w:rsidR="00A5471B">
        <w:t xml:space="preserve">ICH </w:t>
      </w:r>
      <w:r>
        <w:t xml:space="preserve">risk) to </w:t>
      </w:r>
      <w:r w:rsidR="00CD521E">
        <w:t xml:space="preserve">conduct </w:t>
      </w:r>
      <w:r w:rsidR="00F34121">
        <w:t xml:space="preserve">MR </w:t>
      </w:r>
      <w:r>
        <w:t>analyses of genetically-</w:t>
      </w:r>
      <w:r w:rsidR="00DF3E1D">
        <w:t>instrumented lipid</w:t>
      </w:r>
      <w:r>
        <w:t xml:space="preserve"> levels and ICH risk. </w:t>
      </w:r>
    </w:p>
    <w:p w14:paraId="15DD22F6" w14:textId="77777777" w:rsidR="007E4A9D" w:rsidRDefault="007E4A9D" w:rsidP="007E4A9D">
      <w:pPr>
        <w:pStyle w:val="Normal1"/>
        <w:spacing w:line="480" w:lineRule="auto"/>
      </w:pPr>
    </w:p>
    <w:p w14:paraId="64634F2B" w14:textId="45959191" w:rsidR="00853D58" w:rsidRDefault="00853D58" w:rsidP="00853D58">
      <w:pPr>
        <w:pStyle w:val="Normal1"/>
        <w:spacing w:before="240" w:line="480" w:lineRule="auto"/>
        <w:rPr>
          <w:b/>
        </w:rPr>
      </w:pPr>
      <w:r>
        <w:rPr>
          <w:b/>
        </w:rPr>
        <w:t xml:space="preserve">Blood lipids </w:t>
      </w:r>
      <w:r w:rsidRPr="002A0125">
        <w:rPr>
          <w:b/>
        </w:rPr>
        <w:t xml:space="preserve">in </w:t>
      </w:r>
      <w:r w:rsidR="00B33085">
        <w:rPr>
          <w:b/>
        </w:rPr>
        <w:t xml:space="preserve">the </w:t>
      </w:r>
      <w:r w:rsidRPr="002A0125">
        <w:rPr>
          <w:b/>
        </w:rPr>
        <w:t>UK Biobank</w:t>
      </w:r>
    </w:p>
    <w:p w14:paraId="50E10068" w14:textId="7510565E" w:rsidR="00853D58" w:rsidRPr="00F7592C" w:rsidRDefault="00853D58" w:rsidP="00853D58">
      <w:pPr>
        <w:pStyle w:val="Normal1"/>
        <w:spacing w:line="480" w:lineRule="auto"/>
        <w:jc w:val="both"/>
      </w:pPr>
      <w:r>
        <w:t>Stage 1</w:t>
      </w:r>
      <w:r w:rsidRPr="00F7592C">
        <w:t xml:space="preserve"> utilized </w:t>
      </w:r>
      <w:r w:rsidR="00D00A2C">
        <w:t>data from the UK Biobank, a prospective population-based cohort study that</w:t>
      </w:r>
      <w:r w:rsidR="00D00A2C" w:rsidRPr="00D00A2C">
        <w:t xml:space="preserve"> recruited 500,000 </w:t>
      </w:r>
      <w:r w:rsidR="00087181">
        <w:t xml:space="preserve">community-dwelling individuals </w:t>
      </w:r>
      <w:r w:rsidR="00D00A2C">
        <w:t xml:space="preserve">aged </w:t>
      </w:r>
      <w:r w:rsidR="00087181">
        <w:t>40 to</w:t>
      </w:r>
      <w:r w:rsidR="00D00A2C">
        <w:t xml:space="preserve"> 69 years between 2006 and </w:t>
      </w:r>
      <w:r w:rsidR="00D00A2C" w:rsidRPr="00D00A2C">
        <w:t xml:space="preserve">2010 from across the </w:t>
      </w:r>
      <w:r w:rsidR="00D00A2C">
        <w:t>United Kingdom. Study participants u</w:t>
      </w:r>
      <w:r w:rsidR="00D00A2C" w:rsidRPr="00D00A2C">
        <w:t xml:space="preserve">ndergone </w:t>
      </w:r>
      <w:r w:rsidR="00D00A2C">
        <w:t xml:space="preserve">multiple </w:t>
      </w:r>
      <w:r w:rsidR="00087181">
        <w:t xml:space="preserve">baseline </w:t>
      </w:r>
      <w:r w:rsidR="00D00A2C">
        <w:t xml:space="preserve">physical </w:t>
      </w:r>
      <w:r w:rsidR="00D00A2C" w:rsidRPr="00D00A2C">
        <w:t>measures, provided blood, uri</w:t>
      </w:r>
      <w:r w:rsidR="00D00A2C">
        <w:t>ne and saliva samples for different analysis</w:t>
      </w:r>
      <w:r w:rsidR="00087181">
        <w:t xml:space="preserve">, provided </w:t>
      </w:r>
      <w:r w:rsidR="00D00A2C" w:rsidRPr="00D00A2C">
        <w:t>detailed information about themselves</w:t>
      </w:r>
      <w:r w:rsidR="00D00A2C">
        <w:t>,</w:t>
      </w:r>
      <w:r w:rsidR="00D00A2C" w:rsidRPr="00D00A2C">
        <w:t xml:space="preserve"> and agreed to have their health followed.</w:t>
      </w:r>
      <w:r w:rsidR="00D00A2C">
        <w:rPr>
          <w:vertAlign w:val="superscript"/>
        </w:rPr>
        <w:fldChar w:fldCharType="begin" w:fldLock="1"/>
      </w:r>
      <w:r w:rsidR="00D00A2C">
        <w:rPr>
          <w:vertAlign w:val="superscript"/>
        </w:rPr>
        <w:instrText>ADDIN CSL_CITATION {"citationItems":[{"id":"ITEM-1","itemData":{"DOI":"10.1038/d41586-018-06948-3","ISSN":"0028-0836","abstract":"UK Biobank contains a wealth of data on genetics, health and more from 500,000 participants. A detailed overview of the biobank and an analysis of its brain-imaging data show the value of this resource. A bank of genomic and phenotypic data from 500,000 people.","author":[{"dropping-particle":"","family":"Cox","given":"Nancy","non-dropping-particle":"","parse-names":false,"suffix":""}],"container-title":"Nature","id":"ITEM-1","issue":"7726","issued":{"date-parts":[["2018"]]},"page":"194-195","title":"UK Biobank shares the promise of big data","type":"article-journal","volume":"562"},"uris":["http://www.mendeley.com/documents/?uuid=d3b3e85b-b191-4cdf-8aaa-256c47f5ec7c"]}],"mendeley":{"formattedCitation":"&lt;sup&gt;20&lt;/sup&gt;","plainTextFormattedCitation":"20","previouslyFormattedCitation":"&lt;sup&gt;20&lt;/sup&gt;"},"properties":{"noteIndex":0},"schema":"https://github.com/citation-style-language/schema/raw/master/csl-citation.json"}</w:instrText>
      </w:r>
      <w:r w:rsidR="00D00A2C">
        <w:rPr>
          <w:vertAlign w:val="superscript"/>
        </w:rPr>
        <w:fldChar w:fldCharType="separate"/>
      </w:r>
      <w:r w:rsidR="00D00A2C" w:rsidRPr="00D00A2C">
        <w:rPr>
          <w:noProof/>
          <w:vertAlign w:val="superscript"/>
        </w:rPr>
        <w:t>20</w:t>
      </w:r>
      <w:r w:rsidR="00D00A2C">
        <w:rPr>
          <w:vertAlign w:val="superscript"/>
        </w:rPr>
        <w:fldChar w:fldCharType="end"/>
      </w:r>
      <w:r w:rsidR="00D00A2C">
        <w:t xml:space="preserve"> We used r</w:t>
      </w:r>
      <w:r w:rsidRPr="00F7592C">
        <w:t xml:space="preserve">ecently released </w:t>
      </w:r>
      <w:r w:rsidR="00087181">
        <w:t>values</w:t>
      </w:r>
      <w:r w:rsidR="00D00A2C">
        <w:t xml:space="preserve"> for lipid traits </w:t>
      </w:r>
      <w:r>
        <w:t>which</w:t>
      </w:r>
      <w:r w:rsidR="00D00A2C">
        <w:t xml:space="preserve"> </w:t>
      </w:r>
      <w:r w:rsidR="00087181">
        <w:t xml:space="preserve">were measured </w:t>
      </w:r>
      <w:r>
        <w:t>using a Beckman Colter AU5800</w:t>
      </w:r>
      <w:r w:rsidRPr="00E927B4">
        <w:t xml:space="preserve"> clinical chemistry analyzer</w:t>
      </w:r>
      <w:r>
        <w:t>. Analyzer performance was verified continually throughout the project.</w:t>
      </w:r>
    </w:p>
    <w:p w14:paraId="27705BB3" w14:textId="77777777" w:rsidR="007E4A9D" w:rsidRDefault="007E4A9D" w:rsidP="007E4A9D">
      <w:pPr>
        <w:pStyle w:val="Normal1"/>
        <w:spacing w:line="480" w:lineRule="auto"/>
        <w:rPr>
          <w:b/>
        </w:rPr>
      </w:pPr>
    </w:p>
    <w:p w14:paraId="1C7AA949" w14:textId="0E92E2ED" w:rsidR="007E4A9D" w:rsidRPr="007813D9" w:rsidRDefault="007E4A9D" w:rsidP="007E4A9D">
      <w:pPr>
        <w:pStyle w:val="Normal1"/>
        <w:spacing w:line="480" w:lineRule="auto"/>
      </w:pPr>
      <w:r>
        <w:rPr>
          <w:b/>
        </w:rPr>
        <w:t>A</w:t>
      </w:r>
      <w:r w:rsidRPr="007813D9">
        <w:rPr>
          <w:b/>
        </w:rPr>
        <w:t>scertainment</w:t>
      </w:r>
      <w:r>
        <w:rPr>
          <w:b/>
        </w:rPr>
        <w:t xml:space="preserve"> of ICH cases</w:t>
      </w:r>
      <w:r w:rsidR="00853D58">
        <w:rPr>
          <w:b/>
        </w:rPr>
        <w:t xml:space="preserve"> and ICH-free controls</w:t>
      </w:r>
    </w:p>
    <w:p w14:paraId="110D5D6F" w14:textId="3C658EE2" w:rsidR="007E4A9D" w:rsidRPr="007813D9" w:rsidRDefault="007E4A9D" w:rsidP="007E4A9D">
      <w:pPr>
        <w:pStyle w:val="Normal1"/>
        <w:spacing w:line="480" w:lineRule="auto"/>
        <w:jc w:val="both"/>
      </w:pPr>
      <w:r w:rsidRPr="007813D9">
        <w:t xml:space="preserve">ICH cases </w:t>
      </w:r>
      <w:r>
        <w:t xml:space="preserve">included in </w:t>
      </w:r>
      <w:r w:rsidR="00E33C48">
        <w:t>S</w:t>
      </w:r>
      <w:r>
        <w:t xml:space="preserve">tage 2 </w:t>
      </w:r>
      <w:r w:rsidRPr="007813D9">
        <w:t>were defined as new</w:t>
      </w:r>
      <w:r>
        <w:t xml:space="preserve"> and</w:t>
      </w:r>
      <w:r w:rsidRPr="007813D9">
        <w:t xml:space="preserve"> acute</w:t>
      </w:r>
      <w:r>
        <w:t xml:space="preserve"> (&lt;24hours)</w:t>
      </w:r>
      <w:r w:rsidRPr="007813D9">
        <w:t xml:space="preserve"> neurological deficits with consistent </w:t>
      </w:r>
      <w:r>
        <w:t xml:space="preserve">findings </w:t>
      </w:r>
      <w:r w:rsidR="00DD4271">
        <w:t xml:space="preserve">in neuroimaging. </w:t>
      </w:r>
      <w:r w:rsidR="003E18B7">
        <w:t xml:space="preserve">Cases </w:t>
      </w:r>
      <w:r w:rsidRPr="007813D9">
        <w:t xml:space="preserve">were </w:t>
      </w:r>
      <w:r>
        <w:t xml:space="preserve">aged </w:t>
      </w:r>
      <w:r w:rsidRPr="007813D9">
        <w:t xml:space="preserve">&gt;55 </w:t>
      </w:r>
      <w:r w:rsidR="00AD61AC">
        <w:t xml:space="preserve">years </w:t>
      </w:r>
      <w:r w:rsidRPr="007813D9">
        <w:t>in GOCHA</w:t>
      </w:r>
      <w:r>
        <w:t>,</w:t>
      </w:r>
      <w:r w:rsidR="00032927">
        <w:t xml:space="preserve"> and</w:t>
      </w:r>
      <w:r w:rsidRPr="007813D9">
        <w:t xml:space="preserve"> &gt;18 </w:t>
      </w:r>
      <w:r w:rsidR="00AD61AC">
        <w:t xml:space="preserve">years </w:t>
      </w:r>
      <w:r w:rsidR="00D953D3">
        <w:t xml:space="preserve">in </w:t>
      </w:r>
      <w:r w:rsidRPr="007813D9">
        <w:t xml:space="preserve">GERFHS and </w:t>
      </w:r>
      <w:r w:rsidR="00032927">
        <w:t>the ISGC-ICH</w:t>
      </w:r>
      <w:r w:rsidR="003E18B7">
        <w:t>. P</w:t>
      </w:r>
      <w:r w:rsidR="00DD4271">
        <w:t xml:space="preserve">atients </w:t>
      </w:r>
      <w:r w:rsidR="00AD61AC">
        <w:t xml:space="preserve">were excluded if they </w:t>
      </w:r>
      <w:r w:rsidR="003E18B7">
        <w:t>were taking anticoagulants (</w:t>
      </w:r>
      <w:proofErr w:type="spellStart"/>
      <w:r w:rsidR="003E18B7">
        <w:t>antiaggregants</w:t>
      </w:r>
      <w:proofErr w:type="spellEnd"/>
      <w:r w:rsidR="003E18B7">
        <w:t xml:space="preserve"> were permitted)</w:t>
      </w:r>
      <w:r w:rsidR="003D4A5B">
        <w:t xml:space="preserve"> or h</w:t>
      </w:r>
      <w:r w:rsidR="00AD61AC">
        <w:t xml:space="preserve">ad </w:t>
      </w:r>
      <w:r w:rsidRPr="007813D9">
        <w:t xml:space="preserve">head trauma, </w:t>
      </w:r>
      <w:r>
        <w:t xml:space="preserve">hemorrhagic conversion of an </w:t>
      </w:r>
      <w:r w:rsidRPr="007813D9">
        <w:t>ischemic stroke, intracerebral tumor, intracerebral vascular malformation, vasculitis, or any other cause of secondary ICH</w:t>
      </w:r>
      <w:r>
        <w:t xml:space="preserve">. </w:t>
      </w:r>
      <w:r w:rsidRPr="007813D9">
        <w:t>Control</w:t>
      </w:r>
      <w:r>
        <w:t xml:space="preserve">s included in </w:t>
      </w:r>
      <w:r w:rsidR="00E33C48">
        <w:t>S</w:t>
      </w:r>
      <w:r>
        <w:t>tage 2</w:t>
      </w:r>
      <w:r w:rsidRPr="007813D9">
        <w:t xml:space="preserve"> were ICH-free individuals enrolled </w:t>
      </w:r>
      <w:r w:rsidR="00270F02">
        <w:t>at</w:t>
      </w:r>
      <w:r w:rsidRPr="007813D9">
        <w:t xml:space="preserve"> the same study sites </w:t>
      </w:r>
      <w:r w:rsidR="00E33C48">
        <w:t>as</w:t>
      </w:r>
      <w:r>
        <w:t xml:space="preserve"> cases</w:t>
      </w:r>
      <w:r w:rsidR="00E33C48">
        <w:t xml:space="preserve"> </w:t>
      </w:r>
      <w:r>
        <w:t>and followed the same age and ethnic</w:t>
      </w:r>
      <w:r w:rsidR="00D953D3">
        <w:t>ity</w:t>
      </w:r>
      <w:r>
        <w:t xml:space="preserve"> criteria. </w:t>
      </w:r>
      <w:r w:rsidRPr="007813D9">
        <w:t>Control</w:t>
      </w:r>
      <w:r w:rsidR="0046612C">
        <w:t>s</w:t>
      </w:r>
      <w:r w:rsidRPr="007813D9">
        <w:t xml:space="preserve"> were sampled by random digit dialing in GERFHS and </w:t>
      </w:r>
      <w:r w:rsidR="00270F02">
        <w:t xml:space="preserve">by random selection </w:t>
      </w:r>
      <w:r w:rsidRPr="007813D9">
        <w:t xml:space="preserve">from ambulatory clinics in GOCHA and </w:t>
      </w:r>
      <w:r>
        <w:t>ISGC-ICH.</w:t>
      </w:r>
      <w:r w:rsidRPr="007813D9">
        <w:t xml:space="preserve"> </w:t>
      </w:r>
    </w:p>
    <w:p w14:paraId="48C618BB" w14:textId="77777777" w:rsidR="007E4A9D" w:rsidRPr="007813D9" w:rsidRDefault="007E4A9D" w:rsidP="007E4A9D">
      <w:pPr>
        <w:pStyle w:val="Normal1"/>
        <w:spacing w:line="480" w:lineRule="auto"/>
        <w:rPr>
          <w:b/>
        </w:rPr>
      </w:pPr>
    </w:p>
    <w:p w14:paraId="72AF9A9E" w14:textId="77777777" w:rsidR="007E4A9D" w:rsidRPr="007813D9" w:rsidRDefault="007E4A9D" w:rsidP="007E4A9D">
      <w:pPr>
        <w:pStyle w:val="Normal1"/>
        <w:spacing w:line="480" w:lineRule="auto"/>
        <w:jc w:val="both"/>
        <w:rPr>
          <w:b/>
        </w:rPr>
      </w:pPr>
      <w:r>
        <w:rPr>
          <w:b/>
        </w:rPr>
        <w:t>Neuroimaging a</w:t>
      </w:r>
      <w:r w:rsidRPr="007813D9">
        <w:rPr>
          <w:b/>
        </w:rPr>
        <w:t>nalysis</w:t>
      </w:r>
    </w:p>
    <w:p w14:paraId="55CB93B0" w14:textId="408901AD" w:rsidR="007E4A9D" w:rsidRPr="007813D9" w:rsidRDefault="00E33C48" w:rsidP="007E4A9D">
      <w:pPr>
        <w:pStyle w:val="Normal1"/>
        <w:spacing w:line="480" w:lineRule="auto"/>
        <w:jc w:val="both"/>
        <w:rPr>
          <w:b/>
        </w:rPr>
      </w:pPr>
      <w:r>
        <w:t>For ICH cases included in S</w:t>
      </w:r>
      <w:r w:rsidR="007E4A9D">
        <w:t xml:space="preserve">tage 2, stroke neurologists </w:t>
      </w:r>
      <w:r w:rsidR="0017181B">
        <w:t>or</w:t>
      </w:r>
      <w:r w:rsidR="007E4A9D">
        <w:t xml:space="preserve"> </w:t>
      </w:r>
      <w:proofErr w:type="spellStart"/>
      <w:r w:rsidR="007E4A9D">
        <w:t>neuroradiologists</w:t>
      </w:r>
      <w:proofErr w:type="spellEnd"/>
      <w:r w:rsidR="007E4A9D">
        <w:t xml:space="preserve"> at each participating site </w:t>
      </w:r>
      <w:r w:rsidR="0017181B">
        <w:t>confirmed the diagnosis and, f</w:t>
      </w:r>
      <w:r w:rsidR="007E4A9D">
        <w:t xml:space="preserve">ollowing </w:t>
      </w:r>
      <w:r w:rsidR="0017181B">
        <w:t xml:space="preserve">the </w:t>
      </w:r>
      <w:r w:rsidR="007E4A9D">
        <w:t xml:space="preserve">known differences in underlying biology, classified </w:t>
      </w:r>
      <w:r w:rsidR="0017181B">
        <w:t xml:space="preserve">each case </w:t>
      </w:r>
      <w:r w:rsidR="007E4A9D">
        <w:t xml:space="preserve">as lobar or </w:t>
      </w:r>
      <w:proofErr w:type="spellStart"/>
      <w:r w:rsidR="007E4A9D">
        <w:t>nonlobar</w:t>
      </w:r>
      <w:proofErr w:type="spellEnd"/>
      <w:r w:rsidR="007E4A9D">
        <w:t xml:space="preserve"> according to location.</w:t>
      </w:r>
      <w:r w:rsidR="009C7655">
        <w:fldChar w:fldCharType="begin" w:fldLock="1"/>
      </w:r>
      <w:r w:rsidR="00D00A2C">
        <w:instrText>ADDIN CSL_CITATION {"citationItems":[{"id":"ITEM-1","itemData":{"DOI":"10.1161/STROKEAHA.117.017072","ISSN":"15244628","PMID":"29114093","abstract":"The epidemiology of spontaneous intracerebral hemorrhage (ICH) has rapidly progressed in the past few decades, with important genetic and nongenetic discoveries.1 Hypertension has long been associated with ICH, and evidence now demonstrates that untreated hypertension produces substantial increases in risk of this condition.2,3 Unlike cardiovascular disease, cholesterol is inversely associated with ICH, with low levels of total and low-density lipoprotein cholesterol having an association with increased risk.4,5 Along these lines, the SPARCL study (Stroke Prevention by Aggressive Reduction in Cholesterol Levels)6 demonstrated that in secondary prevention of ischemic stroke, statin use was associated with a small increase in risk of ICH although large meta-analyses did not confirm this correlation in the general population.7 Moderate alcohol consumption has consistently been identified as associated with a lower ICH risk whereas heavy alcohol consumption has been found to associate with an elevated risk of this condition.8 Anticoagulant treatment, largely in relationship to warfarin use, has also been consistently associated with ICH risk with a particular predilection for cerebellar ICH.9,10 Finally, cerebral amyloid angiopathy (CAA), first recognized as an ICH mechanism in the 1990s, is a common feature of lobar hemorrhages.11Although these risk factors explain an important proportion of the variance in ICH risk, a significant portion of this variation remains unexplained. In addition, in the absence of proven acute treatments for ICH, novel targets for therapeutic interventions are urgently needed. Population genetics can contribute to solve these 2 unanswered questions as heritability estimates based on genome-wide data from unrelated individuals indicate that up to 30% of ICH risk can be explained by common and rare genetic variation.12 Furthermore, through studies that combine environmental and genetic risk factors, genomic analysis can also help us understand how individual susceptibility …","author":[{"dropping-particle":"","family":"Falcone","given":"Guido J.","non-dropping-particle":"","parse-names":false,"suffix":""},{"dropping-particle":"","family":"Woo","given":"Daniel","non-dropping-particle":"","parse-names":false,"suffix":""}],"container-title":"Stroke","id":"ITEM-1","issue":"12","issued":{"date-parts":[["2017"]]},"page":"3420-3424","title":"Genetics of Spontaneous Intracerebral Hemorrhage","type":"article-journal","volume":"48"},"uris":["http://www.mendeley.com/documents/?uuid=5f88fada-e963-3c94-80bc-be99bee933e5"]}],"mendeley":{"formattedCitation":"&lt;sup&gt;21&lt;/sup&gt;","plainTextFormattedCitation":"21","previouslyFormattedCitation":"&lt;sup&gt;21&lt;/sup&gt;"},"properties":{"noteIndex":0},"schema":"https://github.com/citation-style-language/schema/raw/master/csl-citation.json"}</w:instrText>
      </w:r>
      <w:r w:rsidR="009C7655">
        <w:fldChar w:fldCharType="separate"/>
      </w:r>
      <w:r w:rsidR="00D00A2C" w:rsidRPr="00D00A2C">
        <w:rPr>
          <w:noProof/>
          <w:vertAlign w:val="superscript"/>
        </w:rPr>
        <w:t>21</w:t>
      </w:r>
      <w:r w:rsidR="009C7655">
        <w:fldChar w:fldCharType="end"/>
      </w:r>
      <w:r w:rsidR="007E4A9D">
        <w:t xml:space="preserve"> ICH originating in the </w:t>
      </w:r>
      <w:proofErr w:type="spellStart"/>
      <w:r w:rsidR="007E4A9D">
        <w:t>corticosubcortical</w:t>
      </w:r>
      <w:proofErr w:type="spellEnd"/>
      <w:r w:rsidR="007E4A9D">
        <w:t xml:space="preserve"> junction was defined as lobar, whereas ICH selectively involving the thalamus, internal capsule, basal ganglia, brainstem, or cerebellum was defined as </w:t>
      </w:r>
      <w:proofErr w:type="spellStart"/>
      <w:r w:rsidR="007E4A9D">
        <w:t>nonlobar</w:t>
      </w:r>
      <w:proofErr w:type="spellEnd"/>
      <w:r w:rsidR="007E4A9D">
        <w:t>.</w:t>
      </w:r>
    </w:p>
    <w:p w14:paraId="7DED9D2D" w14:textId="77777777" w:rsidR="007E4A9D" w:rsidRDefault="007E4A9D" w:rsidP="007E4A9D">
      <w:pPr>
        <w:pStyle w:val="Normal1"/>
        <w:spacing w:line="480" w:lineRule="auto"/>
        <w:rPr>
          <w:b/>
        </w:rPr>
      </w:pPr>
    </w:p>
    <w:p w14:paraId="1FB3CA2D" w14:textId="77777777" w:rsidR="007E4A9D" w:rsidRPr="00CC798E" w:rsidRDefault="007E4A9D" w:rsidP="007E4A9D">
      <w:pPr>
        <w:pStyle w:val="Normal1"/>
        <w:spacing w:line="480" w:lineRule="auto"/>
        <w:rPr>
          <w:b/>
        </w:rPr>
      </w:pPr>
      <w:r w:rsidRPr="00CC798E">
        <w:rPr>
          <w:b/>
        </w:rPr>
        <w:t>Genetic data</w:t>
      </w:r>
    </w:p>
    <w:p w14:paraId="361A0622" w14:textId="4BE62810" w:rsidR="007E4A9D" w:rsidRPr="007813D9" w:rsidRDefault="007E4A9D" w:rsidP="007E4A9D">
      <w:pPr>
        <w:pStyle w:val="Normal1"/>
        <w:spacing w:line="480" w:lineRule="auto"/>
        <w:jc w:val="both"/>
      </w:pPr>
      <w:r>
        <w:t xml:space="preserve">Study participants were </w:t>
      </w:r>
      <w:r w:rsidRPr="007813D9">
        <w:t xml:space="preserve">genotyped using </w:t>
      </w:r>
      <w:r>
        <w:t xml:space="preserve">the </w:t>
      </w:r>
      <w:r w:rsidRPr="00AF2CC0">
        <w:t>UK Biobank Axio</w:t>
      </w:r>
      <w:r>
        <w:t>m</w:t>
      </w:r>
      <w:r w:rsidRPr="00AF2CC0">
        <w:t xml:space="preserve"> Array</w:t>
      </w:r>
      <w:r>
        <w:t xml:space="preserve"> (UK Biobank Study), </w:t>
      </w:r>
      <w:r w:rsidRPr="007813D9">
        <w:t xml:space="preserve">Illumina HumanHap610-Quad </w:t>
      </w:r>
      <w:r>
        <w:t>(</w:t>
      </w:r>
      <w:r w:rsidRPr="007813D9">
        <w:t xml:space="preserve">GOCHA and </w:t>
      </w:r>
      <w:r>
        <w:t>ISGC-ICH)</w:t>
      </w:r>
      <w:r w:rsidRPr="007813D9">
        <w:t>,</w:t>
      </w:r>
      <w:r w:rsidR="00032927">
        <w:t xml:space="preserve"> and</w:t>
      </w:r>
      <w:r w:rsidRPr="007813D9">
        <w:t xml:space="preserve"> </w:t>
      </w:r>
      <w:proofErr w:type="spellStart"/>
      <w:r w:rsidRPr="007813D9">
        <w:t>Affymetrix</w:t>
      </w:r>
      <w:proofErr w:type="spellEnd"/>
      <w:r w:rsidRPr="007813D9">
        <w:t xml:space="preserve"> 6.0 </w:t>
      </w:r>
      <w:r>
        <w:t>(</w:t>
      </w:r>
      <w:r w:rsidRPr="007813D9">
        <w:t>GERFHS</w:t>
      </w:r>
      <w:r>
        <w:t>)</w:t>
      </w:r>
      <w:r w:rsidR="00032927">
        <w:t>.</w:t>
      </w:r>
      <w:r w:rsidR="00C04D46">
        <w:t xml:space="preserve"> </w:t>
      </w:r>
      <w:r w:rsidRPr="007813D9">
        <w:t>Standard quality control procedure</w:t>
      </w:r>
      <w:r>
        <w:t>s</w:t>
      </w:r>
      <w:r w:rsidR="0011733B">
        <w:fldChar w:fldCharType="begin" w:fldLock="1"/>
      </w:r>
      <w:r w:rsidR="00D00A2C">
        <w:instrText>ADDIN CSL_CITATION {"citationItems":[{"id":"ITEM-1","itemData":{"DOI":"10.1016/j.taml.2017.02.002","ISBN":"1557-0657 (Electronic)\r1049-8931 (Linking)","ISSN":"20950349","PMID":"29484742","abstract":"Interface dislocations may dramatically change the electric properties, such as polarization, of the piezoelectric crystals. In this paper, we study the linear interactions of two interface dislocation loops with arbitrary shape in generally anisotropic piezoelectric bi-crystals. A simple formula for calculating the interaction energy of the interface dislocation loops is derived and given by a double line integral along two closed dislocation curves. Particularly, interactions between two straight segments of the interface dislocations are solved analytically, which can be applied to approximate any curved loop so that an analytical solution can be also achieved. Numerical results show the influence of the bi-crystal interface as well as the material orientation on the interaction of interface dislocation loops.","author":[{"dropping-particle":"","family":"Marees","given":"Andries T.","non-dropping-particle":"","parse-names":false,"suffix":""},{"dropping-particle":"","family":"Kluiver","given":"Hilde","non-dropping-particle":"de","parse-names":false,"suffix":""},{"dropping-particle":"","family":"Stringer","given":"Sven","non-dropping-particle":"","parse-names":false,"suffix":""},{"dropping-particle":"","family":"Vorspan","given":"Florence","non-dropping-particle":"","parse-names":false,"suffix":""},{"dropping-particle":"","family":"Curis","given":"Emmanuel","non-dropping-particle":"","parse-names":false,"suffix":""},{"dropping-particle":"","family":"Marie-Claire","given":"Cynthia","non-dropping-particle":"","parse-names":false,"suffix":""},{"dropping-particle":"","family":"Derks","given":"Eske M.","non-dropping-particle":"","parse-names":false,"suffix":""}],"container-title":"International Journal of Methods in Psychiatric Research","id":"ITEM-1","issue":"2","issued":{"date-parts":[["2018"]]},"title":"A tutorial on conducting genome-wide association studies: Quality control and statistical analysis","type":"article-journal","volume":"27"},"uris":["http://www.mendeley.com/documents/?uuid=a9e42a7b-1e6e-4f6b-9a8f-5a323a0ed4b1"]}],"mendeley":{"formattedCitation":"&lt;sup&gt;22&lt;/sup&gt;","plainTextFormattedCitation":"22","previouslyFormattedCitation":"&lt;sup&gt;22&lt;/sup&gt;"},"properties":{"noteIndex":0},"schema":"https://github.com/citation-style-language/schema/raw/master/csl-citation.json"}</w:instrText>
      </w:r>
      <w:r w:rsidR="0011733B">
        <w:fldChar w:fldCharType="separate"/>
      </w:r>
      <w:r w:rsidR="00D00A2C" w:rsidRPr="00D00A2C">
        <w:rPr>
          <w:noProof/>
          <w:vertAlign w:val="superscript"/>
        </w:rPr>
        <w:t>22</w:t>
      </w:r>
      <w:r w:rsidR="0011733B">
        <w:fldChar w:fldCharType="end"/>
      </w:r>
      <w:r>
        <w:t xml:space="preserve"> </w:t>
      </w:r>
      <w:r w:rsidRPr="007813D9">
        <w:t>were implemented separately for</w:t>
      </w:r>
      <w:r>
        <w:t xml:space="preserve"> each participating study. </w:t>
      </w:r>
      <w:r w:rsidRPr="007813D9">
        <w:t xml:space="preserve">SNPs with </w:t>
      </w:r>
      <w:r w:rsidR="004E473B">
        <w:t xml:space="preserve">palindromic alleles (A/T or C/G), </w:t>
      </w:r>
      <w:r w:rsidRPr="007813D9">
        <w:t>a genotype call rate &lt;</w:t>
      </w:r>
      <w:r>
        <w:t>95%</w:t>
      </w:r>
      <w:r w:rsidRPr="007813D9">
        <w:t xml:space="preserve">, significant difference in </w:t>
      </w:r>
      <w:proofErr w:type="spellStart"/>
      <w:r w:rsidRPr="007813D9">
        <w:t>missingness</w:t>
      </w:r>
      <w:proofErr w:type="spellEnd"/>
      <w:r w:rsidRPr="007813D9">
        <w:t xml:space="preserve"> between cases and controls (p&lt;</w:t>
      </w:r>
      <w:r>
        <w:t>0</w:t>
      </w:r>
      <w:r w:rsidR="00937FED">
        <w:t>.</w:t>
      </w:r>
      <w:r w:rsidRPr="007813D9">
        <w:t>05), deviation from Hardy-Weinberg Equilibrium (p&lt;1x10</w:t>
      </w:r>
      <w:r w:rsidRPr="007813D9">
        <w:rPr>
          <w:vertAlign w:val="superscript"/>
        </w:rPr>
        <w:t>-6</w:t>
      </w:r>
      <w:r w:rsidRPr="007813D9">
        <w:t>), or minor allele frequency (MAF) &lt;1% were removed. Individuals with a genotype call rate &lt;95%, inconsistency between self-reported and genotyped sex, an inferred first or second degree relative in the sample, and</w:t>
      </w:r>
      <w:r w:rsidR="008863D2">
        <w:t xml:space="preserve"> a</w:t>
      </w:r>
      <w:r w:rsidRPr="007813D9">
        <w:t xml:space="preserve"> genome-wide heterozyg</w:t>
      </w:r>
      <w:r w:rsidR="008863D2">
        <w:t xml:space="preserve">osity </w:t>
      </w:r>
      <w:r w:rsidR="001015C3">
        <w:t>F</w:t>
      </w:r>
      <w:r w:rsidR="008863D2">
        <w:t>-statistic greater than five</w:t>
      </w:r>
      <w:r w:rsidRPr="007813D9">
        <w:t xml:space="preserve"> times the standard deviation were filtered out from the analysis.</w:t>
      </w:r>
      <w:r w:rsidR="00C04D46">
        <w:t xml:space="preserve"> </w:t>
      </w:r>
      <w:r w:rsidRPr="007813D9">
        <w:t>Principal component analysis was implemented to account for population structure</w:t>
      </w:r>
      <w:r w:rsidR="00AD17C0">
        <w:t>.</w:t>
      </w:r>
      <w:r>
        <w:fldChar w:fldCharType="begin" w:fldLock="1"/>
      </w:r>
      <w:r w:rsidR="00D00A2C">
        <w:instrText>ADDIN CSL_CITATION {"citationItems":[{"id":"ITEM-1","itemData":{"author":[{"dropping-particle":"","family":"Price","given":"Alkes L","non-dropping-particle":"","parse-names":false,"suffix":""},{"dropping-particle":"","family":"Patterson","given":"Nick J","non-dropping-particle":"","parse-names":false,"suffix":""},{"dropping-particle":"","family":"Plenge","given":"Robert M","non-dropping-particle":"","parse-names":false,"suffix":""},{"dropping-particle":"","family":"Weinblatt","given":"Michael E","non-dropping-particle":"","parse-names":false,"suffix":""},{"dropping-particle":"","family":"Shadick","given":"Nancy A","non-dropping-particle":"","parse-names":false,"suffix":""},{"dropping-particle":"","family":"Reich","given":"David","non-dropping-particle":"","parse-names":false,"suffix":""}],"container-title":"Nature Genetics","id":"ITEM-1","issued":{"date-parts":[["2006","7","23"]]},"page":"904","publisher":"Nature Publishing Group","title":"Principal components analysis corrects for stratification in genome-wide association studies","type":"article-journal","volume":"38"},"uris":["http://www.mendeley.com/documents/?uuid=7cc4fb97-f309-4293-ab84-f600740d15a0"]}],"mendeley":{"formattedCitation":"&lt;sup&gt;23&lt;/sup&gt;","plainTextFormattedCitation":"23","previouslyFormattedCitation":"&lt;sup&gt;23&lt;/sup&gt;"},"properties":{"noteIndex":0},"schema":"https://github.com/citation-style-language/schema/raw/master/csl-citation.json"}</w:instrText>
      </w:r>
      <w:r>
        <w:fldChar w:fldCharType="separate"/>
      </w:r>
      <w:r w:rsidR="00D00A2C" w:rsidRPr="00D00A2C">
        <w:rPr>
          <w:noProof/>
          <w:vertAlign w:val="superscript"/>
        </w:rPr>
        <w:t>23</w:t>
      </w:r>
      <w:r>
        <w:fldChar w:fldCharType="end"/>
      </w:r>
      <w:r>
        <w:t xml:space="preserve"> A</w:t>
      </w:r>
      <w:r w:rsidRPr="007813D9">
        <w:t>fter quality</w:t>
      </w:r>
      <w:r>
        <w:t xml:space="preserve"> </w:t>
      </w:r>
      <w:r w:rsidRPr="007813D9">
        <w:t xml:space="preserve">control and </w:t>
      </w:r>
      <w:r>
        <w:t>principal component analys</w:t>
      </w:r>
      <w:r w:rsidR="00C04D46">
        <w:t>e</w:t>
      </w:r>
      <w:r>
        <w:t xml:space="preserve">s, </w:t>
      </w:r>
      <w:r w:rsidRPr="00A3521E">
        <w:t xml:space="preserve">genetic data were </w:t>
      </w:r>
      <w:proofErr w:type="spellStart"/>
      <w:r w:rsidRPr="00A3521E">
        <w:t>p</w:t>
      </w:r>
      <w:r>
        <w:t>r</w:t>
      </w:r>
      <w:r w:rsidRPr="00A3521E">
        <w:t>ephased</w:t>
      </w:r>
      <w:proofErr w:type="spellEnd"/>
      <w:r w:rsidRPr="00947447">
        <w:t xml:space="preserve"> and imputed to 1000</w:t>
      </w:r>
      <w:r>
        <w:t xml:space="preserve"> </w:t>
      </w:r>
      <w:r w:rsidRPr="00947447">
        <w:t xml:space="preserve">Genomes integrated reference panels </w:t>
      </w:r>
      <w:r w:rsidRPr="007813D9">
        <w:t>(Phase 3 integrated variant set release in NCBI build 37</w:t>
      </w:r>
      <w:r w:rsidR="000C61C8">
        <w:t>).</w:t>
      </w:r>
      <w:r>
        <w:fldChar w:fldCharType="begin" w:fldLock="1"/>
      </w:r>
      <w:r w:rsidR="00D00A2C">
        <w:instrText>ADDIN CSL_CITATION {"citationItems":[{"id":"ITEM-1","itemData":{"DOI":"10.1038/nature09534","ISSN":"1476-4687","PMID":"20981092","abstract":"The 1000 Genomes Project aims to provide a deep characterization of human genome sequence variation as a foundation for investigating the relationship between genotype and phenotype. Here we present results of the pilot phase of the project, designed to develop and compare different strategies for genome-wide sequencing with high-throughput platforms. We undertook three projects: low-coverage whole-genome sequencing of 179 individuals from four populations; high-coverage sequencing of two mother-father-child trios; and exon-targeted sequencing of 697 individuals from seven populations. We describe the location, allele frequency and local haplotype structure of approximately 15 million single nucleotide polymorphisms, 1 million short insertions and deletions, and 20,000 structural variants, most of which were previously undescribed. We show that, because we have catalogued the vast majority of common variation, over 95% of the currently accessible variants found in any individual are present in this data set. On average, each person is found to carry approximately 250 to 300 loss-of-function variants in annotated genes and 50 to 100 variants previously implicated in inherited disorders. We demonstrate how these results can be used to inform association and functional studies. From the two trios, we directly estimate the rate of de novo germline base substitution mutations to be approximately 10(-8) per base pair per generation. We explore the data with regard to signatures of natural selection, and identify a marked reduction of genetic variation in the neighbourhood of genes, due to selection at linked sites. These methods and public data will support the next phase of human genetic research.","author":[{"dropping-particle":"","family":"The 1000 Genomes Project Consortium","given":"","non-dropping-particle":"","parse-names":false,"suffix":""}],"container-title":"Nature","id":"ITEM-1","issue":"7319","issued":{"date-parts":[["2010"]]},"page":"1061-73","title":"Supplementary Information for \"A map of human genome variation from population-scale sequencing.\"","type":"article-journal","volume":"467"},"uris":["http://www.mendeley.com/documents/?uuid=32ad9824-036a-4633-bf0c-02b22edf88cd"]}],"mendeley":{"formattedCitation":"&lt;sup&gt;24&lt;/sup&gt;","plainTextFormattedCitation":"24","previouslyFormattedCitation":"&lt;sup&gt;24&lt;/sup&gt;"},"properties":{"noteIndex":0},"schema":"https://github.com/citation-style-language/schema/raw/master/csl-citation.json"}</w:instrText>
      </w:r>
      <w:r>
        <w:fldChar w:fldCharType="separate"/>
      </w:r>
      <w:r w:rsidR="00D00A2C" w:rsidRPr="00D00A2C">
        <w:rPr>
          <w:noProof/>
          <w:vertAlign w:val="superscript"/>
        </w:rPr>
        <w:t>24</w:t>
      </w:r>
      <w:r>
        <w:fldChar w:fldCharType="end"/>
      </w:r>
      <w:r w:rsidRPr="007813D9">
        <w:t xml:space="preserve"> Post-imputation filters included MAF &lt;</w:t>
      </w:r>
      <w:r>
        <w:t>1%</w:t>
      </w:r>
      <w:r w:rsidR="00F339F9">
        <w:t>, an information score &lt;0</w:t>
      </w:r>
      <w:r w:rsidR="00937FED">
        <w:t>.</w:t>
      </w:r>
      <w:r w:rsidRPr="007813D9">
        <w:t>7, and missing estimates in one or more studies</w:t>
      </w:r>
      <w:r>
        <w:t xml:space="preserve">. </w:t>
      </w:r>
    </w:p>
    <w:p w14:paraId="1F6A1301" w14:textId="77777777" w:rsidR="007E4A9D" w:rsidRPr="007813D9" w:rsidRDefault="007E4A9D" w:rsidP="007E4A9D">
      <w:pPr>
        <w:pStyle w:val="Normal1"/>
        <w:spacing w:line="480" w:lineRule="auto"/>
      </w:pPr>
    </w:p>
    <w:p w14:paraId="4367E03C" w14:textId="77777777" w:rsidR="007E4A9D" w:rsidRDefault="007E4A9D" w:rsidP="007E4A9D">
      <w:pPr>
        <w:pStyle w:val="Normal1"/>
        <w:spacing w:line="480" w:lineRule="auto"/>
        <w:rPr>
          <w:b/>
        </w:rPr>
      </w:pPr>
      <w:r w:rsidRPr="00EE561B">
        <w:rPr>
          <w:b/>
        </w:rPr>
        <w:t>Statistical analyses</w:t>
      </w:r>
    </w:p>
    <w:p w14:paraId="03123398" w14:textId="77777777" w:rsidR="007E4A9D" w:rsidRPr="00EE561B" w:rsidRDefault="007E4A9D" w:rsidP="007E4A9D">
      <w:pPr>
        <w:pStyle w:val="Normal1"/>
        <w:spacing w:line="480" w:lineRule="auto"/>
        <w:jc w:val="both"/>
      </w:pPr>
      <w:r w:rsidRPr="00EE561B">
        <w:t>We present discrete variables as counts (percentage) and continuous variables as mean (standard deviation [SD]) or median (interquartile range</w:t>
      </w:r>
      <w:r>
        <w:t xml:space="preserve"> [IQR]</w:t>
      </w:r>
      <w:r w:rsidRPr="00EE561B">
        <w:t xml:space="preserve">), as appropriate. </w:t>
      </w:r>
    </w:p>
    <w:p w14:paraId="30D34ED6" w14:textId="562CCBC7" w:rsidR="00EB3D03" w:rsidRDefault="007E4A9D" w:rsidP="00EB3D03">
      <w:pPr>
        <w:pStyle w:val="Normal1"/>
        <w:spacing w:line="480" w:lineRule="auto"/>
        <w:jc w:val="both"/>
      </w:pPr>
      <w:r>
        <w:rPr>
          <w:b/>
          <w:i/>
        </w:rPr>
        <w:t xml:space="preserve">Stage 1. Derivation of </w:t>
      </w:r>
      <w:r w:rsidR="00E642D3">
        <w:rPr>
          <w:b/>
          <w:i/>
        </w:rPr>
        <w:t>lipid</w:t>
      </w:r>
      <w:r>
        <w:rPr>
          <w:b/>
          <w:i/>
        </w:rPr>
        <w:t xml:space="preserve">-related PRSs. </w:t>
      </w:r>
      <w:r w:rsidRPr="00EE561B">
        <w:t>We used PRS</w:t>
      </w:r>
      <w:r>
        <w:t>s</w:t>
      </w:r>
      <w:r w:rsidRPr="00EE561B">
        <w:t xml:space="preserve"> to model </w:t>
      </w:r>
      <w:r>
        <w:t>each individual’s</w:t>
      </w:r>
      <w:r w:rsidRPr="00EE561B">
        <w:t xml:space="preserve"> genetic load</w:t>
      </w:r>
      <w:r>
        <w:t xml:space="preserve"> of </w:t>
      </w:r>
      <w:r w:rsidR="00E642D3">
        <w:t>lipid</w:t>
      </w:r>
      <w:r>
        <w:t xml:space="preserve">-related risk alleles. </w:t>
      </w:r>
      <w:r w:rsidRPr="00EE561B">
        <w:t xml:space="preserve">To build these </w:t>
      </w:r>
      <w:r>
        <w:t>PRSs</w:t>
      </w:r>
      <w:r w:rsidRPr="00EE561B">
        <w:t xml:space="preserve">, we </w:t>
      </w:r>
      <w:r>
        <w:t xml:space="preserve">queried the GWAS Catalog and reviewed published genome-wide association studies of </w:t>
      </w:r>
      <w:r w:rsidR="00E642D3">
        <w:t>lipid</w:t>
      </w:r>
      <w:r w:rsidR="003D4A5B">
        <w:t>s.</w:t>
      </w:r>
      <w:r>
        <w:fldChar w:fldCharType="begin" w:fldLock="1"/>
      </w:r>
      <w:r w:rsidR="00D00A2C">
        <w:instrText>ADDIN CSL_CITATION {"citationItems":[{"id":"ITEM-1","itemData":{"author":[{"dropping-particle":"","family":"Consortium","given":"Global Lipids Genetics","non-dropping-particle":"","parse-names":false,"suffix":""},{"dropping-particle":"","family":"Willer","given":"Cristen J","non-dropping-particle":"","parse-names":false,"suffix":""},{"dropping-particle":"","family":"Schmidt","given":"Ellen M","non-dropping-particle":"","parse-names":false,"suffix":""},{"dropping-particle":"","family":"Sengupta","given":"Sebanti","non-dropping-particle":"","parse-names":false,"suffix":""},{"dropping-particle":"","family":"Peloso","given":"Gina M","non-dropping-particle":"","parse-names":false,"suffix":""},{"dropping-particle":"","family":"Gustafsson","given":"Stefan","non-dropping-particle":"","parse-names":false,"suffix":""},{"dropping-particle":"","family":"Kanoni","given":"Stavroula","non-dropping-particle":"","parse-names":false,"suffix":""},{"dropping-particle":"","family":"Ganna","given":"Andrea","non-dropping-particle":"","parse-names":false,"suffix":""},{"dropping-particle":"","family":"Chen","given":"Jin","non-dropping-particle":"","parse-names":false,"suffix":""},{"dropping-particle":"","family":"Buchkovich","given":"Martin L","non-dropping-particle":"","parse-names":false,"suffix":""},{"dropping-particle":"","family":"Mora","given":"Samia","non-dropping-particle":"","parse-names":false,"suffix":""},{"dropping-particle":"","family":"Beckmann","given":"Jacques S","non-dropping-particle":"","parse-names":false,"suffix":""},{"dropping-particle":"","family":"Bragg-Gresham","given":"Jennifer L","non-dropping-particle":"","parse-names":false,"suffix":""},{"dropping-particle":"","family":"Chang","given":"Hsing-Yi","non-dropping-particle":"","parse-names":false,"suffix":""},{"dropping-particle":"","family":"Demirkan","given":"Ayşe","non-dropping-particle":"","parse-names":false,"suffix":""},{"dropping-particle":"","family":"Hertog","given":"Heleen M","non-dropping-particle":"Den","parse-names":false,"suffix":""},{"dropping-particle":"","family":"Do","given":"Ron","non-dropping-particle":"","parse-names":false,"suffix":""},{"dropping-particle":"","family":"Donnelly","given":"Louise A","non-dropping-particle":"","parse-names":false,"suffix":""},{"dropping-particle":"","family":"Ehret","given":"Georg B","non-dropping-particle":"","parse-names":false,"suffix":""},{"dropping-particle":"","family":"Esko","given":"Tõnu","non-dropping-particle":"","parse-names":false,"suffix":""},{"dropping-particle":"","family":"Feitosa","given":"Mary F","non-dropping-particle":"","parse-names":false,"suffix":""},{"dropping-particle":"","family":"Ferreira","given":"Teresa","non-dropping-particle":"","parse-names":false,"suffix":""},{"dropping-particle":"","family":"Fischer","given":"Krista","non-dropping-particle":"","parse-names":false,"suffix":""},{"dropping-particle":"","family":"Fontanillas","given":"Pierre","non-dropping-particle":"","parse-names":false,"suffix":""},{"dropping-particle":"","family":"Fraser","given":"Ross M","non-dropping-particle":"","parse-names":false,"suffix":""},{"dropping-particle":"","family":"Freitag","given":"Daniel F","non-dropping-particle":"","parse-names":false,"suffix":""},{"dropping-particle":"","family":"Gurdasani","given":"Deepti","non-dropping-particle":"","parse-names":false,"suffix":""},{"dropping-particle":"","family":"Heikkilä","given":"Kauko","non-dropping-particle":"","parse-names":false,"suffix":""},{"dropping-particle":"","family":"Hyppönen","given":"Elina","non-dropping-particle":"","parse-names":false,"suffix":""},{"dropping-particle":"","family":"Isaacs","given":"Aaron","non-dropping-particle":"","parse-names":false,"suffix":""},{"dropping-particle":"","family":"Jackson","given":"Anne U","non-dropping-particle":"","parse-names":false,"suffix":""},{"dropping-particle":"","family":"Johansson","given":"Åsa","non-dropping-particle":"","parse-names":false,"suffix":""},{"dropping-particle":"","family":"Johnson","given":"Toby","non-dropping-particle":"","parse-names":false,"suffix":""},{"dropping-particle":"","family":"Kaakinen","given":"Marika","non-dropping-particle":"","parse-names":false,"suffix":""},{"dropping-particle":"","family":"Kettunen","given":"Johannes","non-dropping-particle":"","parse-names":false,"suffix":""},{"dropping-particle":"","family":"Kleber","given":"Marcus E","non-dropping-particle":"","parse-names":false,"suffix":""},{"dropping-particle":"","family":"Li","given":"Xiaohui","non-dropping-particle":"","parse-names":false,"suffix":""},{"dropping-particle":"","family":"Luan","given":"Jian'an","non-dropping-particle":"","parse-names":false,"suffix":""},{"dropping-particle":"","family":"Lyytikäinen","given":"Leo-Pekka","non-dropping-particle":"","parse-names":false,"suffix":""},{"dropping-particle":"","family":"Magnusson","given":"Patrik K E","non-dropping-particle":"","parse-names":false,"suffix":""},{"dropping-particle":"","family":"Mangino","given":"Massimo","non-dropping-particle":"","parse-names":false,"suffix":""},{"dropping-particle":"","family":"Mihailov","given":"Evelin","non-dropping-particle":"","parse-names":false,"suffix":""},{"dropping-particle":"","family":"Montasser","given":"May E","non-dropping-particle":"","parse-names":false,"suffix":""},{"dropping-particle":"","family":"Müller-Nurasyid","given":"Martina","non-dropping-particle":"","parse-names":false,"suffix":""},{"dropping-particle":"","family":"Nolte","given":"Ilja M","non-dropping-particle":"","parse-names":false,"suffix":""},{"dropping-particle":"","family":"O'Connell","given":"Jeffrey R","non-dropping-particle":"","parse-names":false,"suffix":""},{"dropping-particle":"","family":"Palmer","given":"Cameron D","non-dropping-particle":"","parse-names":false,"suffix":""},{"dropping-particle":"","family":"Perola","given":"Markus","non-dropping-particle":"","parse-names":false,"suffix":""},{"dropping-particle":"","family":"Petersen","given":"Ann-Kristin","non-dropping-particle":"","parse-names":false,"suffix":""},{"dropping-particle":"","family":"Sanna","given":"Serena","non-dropping-particle":"","parse-names":false,"suffix":""},{"dropping-particle":"","family":"Saxena","given":"Richa","non-dropping-particle":"","parse-names":false,"suffix":""},{"dropping-particle":"","family":"Service","given":"Susan K","non-dropping-particle":"","parse-names":false,"suffix":""},{"dropping-particle":"","family":"Shah","given":"Sonia","non-dropping-particle":"","parse-names":false,"suffix":""},{"dropping-particle":"","family":"Shungin","given":"Dmitry","non-dropping-particle":"","parse-names":false,"suffix":""},{"dropping-particle":"","family":"Sidore","given":"Carlo","non-dropping-particle":"","parse-names":false,"suffix":""},{"dropping-particle":"","family":"Song","given":"Ci","non-dropping-particle":"","parse-names":false,"suffix":""},{"dropping-particle":"","family":"Strawbridge","given":"Rona J","non-dropping-particle":"","parse-names":false,"suffix":""},{"dropping-particle":"","family":"Surakka","given":"Ida","non-dropping-particle":"","parse-names":false,"suffix":""},{"dropping-particle":"","family":"Tanaka","given":"Toshiko","non-dropping-particle":"","parse-names":false,"suffix":""},{"dropping-particle":"","family":"Teslovich","given":"Tanya M","non-dropping-particle":"","parse-names":false,"suffix":""},{"dropping-particle":"","family":"Thorleifsson","given":"Gudmar","non-dropping-particle":"","parse-names":false,"suffix":""},{"dropping-particle":"","family":"Herik","given":"Evita G","non-dropping-particle":"Van den","parse-names":false,"suffix":""},{"dropping-particle":"","family":"Voight","given":"Benjamin F","non-dropping-particle":"","parse-names":false,"suffix":""},{"dropping-particle":"","family":"Volcik","given":"Kelly A","non-dropping-particle":"","parse-names":false,"suffix":""},{"dropping-particle":"","family":"Waite","given":"Lindsay L","non-dropping-particle":"","parse-names":false,"suffix":""},{"dropping-particle":"","family":"Wong","given":"Andrew","non-dropping-particle":"","parse-names":false,"suffix":""},{"dropping-particle":"","family":"Wu","given":"Ying","non-dropping-particle":"","parse-names":false,"suffix":""},{"dropping-particle":"","family":"Zhang","given":"Weihua","non-dropping-particle":"","parse-names":false,"suffix":""},{"dropping-particle":"","family":"Absher","given":"Devin","non-dropping-particle":"","parse-names":false,"suffix":""},{"dropping-particle":"","family":"Asiki","given":"Gershim","non-dropping-particle":"","parse-names":false,"suffix":""},{"dropping-particle":"","family":"Barroso","given":"Inês","non-dropping-particle":"","parse-names":false,"suffix":""},{"dropping-particle":"","family":"Been","given":"Latonya F","non-dropping-particle":"","parse-names":false,"suffix":""},{"dropping-particle":"","family":"Bolton","given":"Jennifer L","non-dropping-particle":"","parse-names":false,"suffix":""},{"dropping-particle":"","family":"Bonnycastle","given":"Lori L","non-dropping-particle":"","parse-names":false,"suffix":""},{"dropping-particle":"","family":"Brambilla","given":"Paolo","non-dropping-particle":"","parse-names":false,"suffix":""},{"dropping-particle":"","family":"Burnett","given":"Mary S","non-dropping-particle":"","parse-names":false,"suffix":""},{"dropping-particle":"","family":"Cesana","given":"Giancarlo","non-dropping-particle":"","parse-names":false,"suffix":""},{"dropping-particle":"","family":"Dimitriou","given":"Maria","non-dropping-particle":"","parse-names":false,"suffix":""},{"dropping-particle":"","family":"Doney","given":"Alex S F","non-dropping-particle":"","parse-names":false,"suffix":""},{"dropping-particle":"","family":"Döring","given":"Angela","non-dropping-particle":"","parse-names":false,"suffix":""},{"dropping-particle":"","family":"Elliott","given":"Paul","non-dropping-particle":"","parse-names":false,"suffix":""},{"dropping-particle":"","family":"Epstein","given":"Stephen E","non-dropping-particle":"","parse-names":false,"suffix":""},{"dropping-particle":"","family":"Eyjolfsson","given":"Gudmundur Ingi","non-dropping-particle":"","parse-names":false,"suffix":""},{"dropping-particle":"","family":"Gigante","given":"Bruna","non-dropping-particle":"","parse-names":false,"suffix":""},{"dropping-particle":"","family":"Goodarzi","given":"Mark O","non-dropping-particle":"","parse-names":false,"suffix":""},{"dropping-particle":"","family":"Grallert","given":"Harald","non-dropping-particle":"","parse-names":false,"suffix":""},{"dropping-particle":"","family":"Gravito","given":"Martha L","non-dropping-particle":"","parse-names":false,"suffix":""},{"dropping-particle":"","family":"Groves","given":"Christopher J","non-dropping-particle":"","parse-names":false,"suffix":""},{"dropping-particle":"","family":"Hallmans","given":"Göran","non-dropping-particle":"","parse-names":false,"suffix":""},{"dropping-particle":"","family":"Hartikainen","given":"Anna-Liisa","non-dropping-particle":"","parse-names":false,"suffix":""},{"dropping-particle":"","family":"Hayward","given":"Caroline","non-dropping-particle":"","parse-names":false,"suffix":""},{"dropping-particle":"","family":"Hernandez","given":"Dena","non-dropping-particle":"","parse-names":false,"suffix":""},{"dropping-particle":"","family":"Hicks","given":"Andrew A","non-dropping-particle":"","parse-names":false,"suffix":""},{"dropping-particle":"","family":"Holm","given":"Hilma","non-dropping-particle":"","parse-names":false,"suffix":""},{"dropping-particle":"","family":"Hung","given":"Yi-Jen","non-dropping-particle":"","parse-names":false,"suffix":""},{"dropping-particle":"","family":"Illig","given":"Thomas","non-dropping-particle":"","parse-names":false,"suffix":""},{"dropping-particle":"","family":"Jones","given":"Michelle R","non-dropping-particle":"","parse-names":false,"suffix":""},{"dropping-particle":"","family":"Kaleebu","given":"Pontiano","non-dropping-particle":"","parse-names":false,"suffix":""},{"dropping-particle":"","family":"Kastelein","given":"John J P","non-dropping-particle":"","parse-names":false,"suffix":""},{"dropping-particle":"","family":"Khaw","given":"Kay-Tee","non-dropping-particle":"","parse-names":false,"suffix":""},{"dropping-particle":"","family":"Kim","given":"Eric","non-dropping-particle":"","parse-names":false,"suffix":""},{"dropping-particle":"","family":"Klopp","given":"Norman","non-dropping-particle":"","parse-names":false,"suffix":""},{"dropping-particle":"","family":"Komulainen","given":"Pirjo","non-dropping-particle":"","parse-names":false,"suffix":""},{"dropping-particle":"","family":"Kumari","given":"Meena","non-dropping-particle":"","parse-names":false,"suffix":""},{"dropping-particle":"","family":"Langenberg","given":"Claudia","non-dropping-particle":"","parse-names":false,"suffix":""},{"dropping-particle":"","family":"Lehtimäki","given":"Terho","non-dropping-particle":"","parse-names":false,"suffix":""},{"dropping-particle":"","family":"Lin","given":"Shih-Yi","non-dropping-particle":"","parse-names":false,"suffix":""},{"dropping-particle":"","family":"Lindström","given":"Jaana","non-dropping-particle":"","parse-names":false,"suffix":""},{"dropping-particle":"","family":"Loos","given":"Ruth J F","non-dropping-particle":"","parse-names":false,"suffix":""},{"dropping-particle":"","family":"Mach","given":"François","non-dropping-particle":"","parse-names":false,"suffix":""},{"dropping-particle":"","family":"McArdle","given":"Wendy L","non-dropping-particle":"","parse-names":false,"suffix":""},{"dropping-particle":"","family":"Meisinger","given":"Christa","non-dropping-particle":"","parse-names":false,"suffix":""},{"dropping-particle":"","family":"Mitchell","given":"Braxton D","non-dropping-particle":"","parse-names":false,"suffix":""},{"dropping-particle":"","family":"Müller","given":"Gabrielle","non-dropping-particle":"","parse-names":false,"suffix":""},{"dropping-particle":"","family":"Nagaraja","given":"Ramaiah","non-dropping-particle":"","parse-names":false,"suffix":""},{"dropping-particle":"","family":"Narisu","given":"Narisu","non-dropping-particle":"","parse-names":false,"suffix":""},{"dropping-particle":"","family":"Nieminen","given":"Tuomo V M","non-dropping-particle":"","parse-names":false,"suffix":""},{"dropping-particle":"","family":"Nsubuga","given":"Rebecca N","non-dropping-particle":"","parse-names":false,"suffix":""},{"dropping-particle":"","family":"Olafsson","given":"Isleifur","non-dropping-particle":"","parse-names":false,"suffix":""},{"dropping-particle":"","family":"Ong","given":"Ken K","non-dropping-particle":"","parse-names":false,"suffix":""},{"dropping-particle":"","family":"Palotie","given":"Aarno","non-dropping-particle":"","parse-names":false,"suffix":""},{"dropping-particle":"","family":"Papamarkou","given":"Theodore","non-dropping-particle":"","parse-names":false,"suffix":""},{"dropping-particle":"","family":"Pomilla","given":"Cristina","non-dropping-particle":"","parse-names":false,"suffix":""},{"dropping-particle":"","family":"Pouta","given":"Anneli","non-dropping-particle":"","parse-names":false,"suffix":""},{"dropping-particle":"","family":"Rader","given":"Daniel J","non-dropping-particle":"","parse-names":false,"suffix":""},{"dropping-particle":"","family":"Reilly","given":"Muredach P","non-dropping-particle":"","parse-names":false,"suffix":""},{"dropping-particle":"","family":"Ridker","given":"Paul M","non-dropping-particle":"","parse-names":false,"suffix":""},{"dropping-particle":"","family":"Rivadeneira","given":"Fernando","non-dropping-particle":"","parse-names":false,"suffix":""},{"dropping-particle":"","family":"Rudan","given":"Igor","non-dropping-particle":"","parse-names":false,"suffix":""},{"dropping-particle":"","family":"Ruokonen","given":"Aimo","non-dropping-particle":"","parse-names":false,"suffix":""},{"dropping-particle":"","family":"Samani","given":"Nilesh","non-dropping-particle":"","parse-names":false,"suffix":""},{"dropping-particle":"","family":"Scharnagl","given":"Hubert","non-dropping-particle":"","parse-names":false,"suffix":""},{"dropping-particle":"","family":"Seeley","given":"Janet","non-dropping-particle":"","parse-names":false,"suffix":""},{"dropping-particle":"","family":"Silander","given":"Kaisa","non-dropping-particle":"","parse-names":false,"suffix":""},{"dropping-particle":"","family":"Stancáková","given":"Alena","non-dropping-particle":"","parse-names":false,"suffix":""},{"dropping-particle":"","family":"Stirrups","given":"Kathleen","non-dropping-particle":"","parse-names":false,"suffix":""},{"dropping-particle":"","family":"Swift","given":"Amy J","non-dropping-particle":"","parse-names":false,"suffix":""},{"dropping-particle":"","family":"Tiret","given":"Laurence","non-dropping-particle":"","parse-names":false,"suffix":""},{"dropping-particle":"","family":"Uitterlinden","given":"Andre G","non-dropping-particle":"","parse-names":false,"suffix":""},{"dropping-particle":"","family":"Pelt","given":"L Joost","non-dropping-particle":"van","parse-names":false,"suffix":""},{"dropping-particle":"","family":"Vedantam","given":"Sailaja","non-dropping-particle":"","parse-names":false,"suffix":""},{"dropping-particle":"","family":"Wainwright","given":"Nicholas","non-dropping-particle":"","parse-names":false,"suffix":""},{"dropping-particle":"","family":"Wijmenga","given":"Cisca","non-dropping-particle":"","parse-names":false,"suffix":""},{"dropping-particle":"","family":"Wild","given":"Sarah H","non-dropping-particle":"","parse-names":false,"suffix":""},{"dropping-particle":"","family":"Willemsen","given":"Gonneke","non-dropping-particle":"","parse-names":false,"suffix":""},{"dropping-particle":"","family":"Wilsgaard","given":"Tom","non-dropping-particle":"","parse-names":false,"suffix":""},{"dropping-particle":"","family":"Wilson","given":"James F","non-dropping-particle":"","parse-names":false,"suffix":""},{"dropping-particle":"","family":"Young","given":"Elizabeth H","non-dropping-particle":"","parse-names":false,"suffix":""},{"dropping-particle":"","family":"Zhao","given":"Jing Hua","non-dropping-particle":"","parse-names":false,"suffix":""},{"dropping-particle":"","family":"Adair","given":"Linda S","non-dropping-particle":"","parse-names":false,"suffix":""},{"dropping-particle":"","family":"Arveiler","given":"Dominique","non-dropping-particle":"","parse-names":false,"suffix":""},{"dropping-particle":"","family":"Assimes","given":"Themistocles L","non-dropping-particle":"","parse-names":false,"suffix":""},{"dropping-particle":"","family":"Bandinelli","given":"Stefania","non-dropping-particle":"","parse-names":false,"suffix":""},{"dropping-particle":"","family":"Bennett","given":"Franklyn","non-dropping-particle":"","parse-names":false,"suffix":""},{"dropping-particle":"","family":"Bochud","given":"Murielle","non-dropping-particle":"","parse-names":false,"suffix":""},{"dropping-particle":"","family":"Boehm","given":"Bernhard O","non-dropping-particle":"","parse-names":false,"suffix":""},{"dropping-particle":"","family":"Boomsma","given":"Dorret I","non-dropping-particle":"","parse-names":false,"suffix":""},{"dropping-particle":"","family":"Borecki","given":"Ingrid B","non-dropping-particle":"","parse-names":false,"suffix":""},{"dropping-particle":"","family":"Bornstein","given":"Stefan R","non-dropping-particle":"","parse-names":false,"suffix":""},{"dropping-particle":"","family":"Bovet","given":"Pascal","non-dropping-particle":"","parse-names":false,"suffix":""},{"dropping-particle":"","family":"Burnier","given":"Michel","non-dropping-particle":"","parse-names":false,"suffix":""},{"dropping-particle":"","family":"Campbell","given":"Harry","non-dropping-particle":"","parse-names":false,"suffix":""},{"dropping-particle":"","family":"Chakravarti","given":"Aravinda","non-dropping-particle":"","parse-names":false,"suffix":""},{"dropping-particle":"","family":"Chambers","given":"John C","non-dropping-particle":"","parse-names":false,"suffix":""},{"dropping-particle":"","family":"Chen","given":"Yii-Der Ida","non-dropping-particle":"","parse-names":false,"suffix":""},{"dropping-particle":"","family":"Collins","given":"Francis S","non-dropping-particle":"","parse-names":false,"suffix":""},{"dropping-particle":"","family":"Cooper","given":"Richard S","non-dropping-particle":"","parse-names":false,"suffix":""},{"dropping-particle":"","family":"Danesh","given":"John","non-dropping-particle":"","parse-names":false,"suffix":""},{"dropping-particle":"","family":"Dedoussis","given":"George","non-dropping-particle":"","parse-names":false,"suffix":""},{"dropping-particle":"","family":"Faire","given":"Ulf","non-dropping-particle":"de","parse-names":false,"suffix":""},{"dropping-particle":"","family":"Feranil","given":"Alan B","non-dropping-particle":"","parse-names":false,"suffix":""},{"dropping-particle":"","family":"Ferrières","given":"Jean","non-dropping-particle":"","parse-names":false,"suffix":""},{"dropping-particle":"","family":"Ferrucci","given":"Luigi","non-dropping-particle":"","parse-names":false,"suffix":""},{"dropping-particle":"","family":"Freimer","given":"Nelson B","non-dropping-particle":"","parse-names":false,"suffix":""},{"dropping-particle":"","family":"Gieger","given":"Christian","non-dropping-particle":"","parse-names":false,"suffix":""},{"dropping-particle":"","family":"Groop","given":"Leif C","non-dropping-particle":"","parse-names":false,"suffix":""},{"dropping-particle":"","family":"Gudnason","given":"Vilmundur","non-dropping-particle":"","parse-names":false,"suffix":""},{"dropping-particle":"","family":"Gyllensten","given":"Ulf","non-dropping-particle":"","parse-names":false,"suffix":""},{"dropping-particle":"","family":"Hamsten","given":"Anders","non-dropping-particle":"","parse-names":false,"suffix":""},{"dropping-particle":"","family":"Harris","given":"Tamara B","non-dropping-particle":"","parse-names":false,"suffix":""},{"dropping-particle":"","family":"Hingorani","given":"Aroon","non-dropping-particle":"","parse-names":false,"suffix":""},{"dropping-particle":"","family":"Hirschhorn","given":"Joel N","non-dropping-particle":"","parse-names":false,"suffix":""},{"dropping-particle":"","family":"Hofman","given":"Albert","non-dropping-particle":"","parse-names":false,"suffix":""},{"dropping-particle":"","family":"Hovingh","given":"G Kees","non-dropping-particle":"","parse-names":false,"suffix":""},{"dropping-particle":"","family":"Hsiung","given":"Chao Agnes","non-dropping-particle":"","parse-names":false,"suffix":""},{"dropping-particle":"","family":"Humphries","given":"Steve E","non-dropping-particle":"","parse-names":false,"suffix":""},{"dropping-particle":"","family":"Hunt","given":"Steven C","non-dropping-particle":"","parse-names":false,"suffix":""},{"dropping-particle":"","family":"Hveem","given":"Kristian","non-dropping-particle":"","parse-names":false,"suffix":""},{"dropping-particle":"","family":"Iribarren","given":"Carlos","non-dropping-particle":"","parse-names":false,"suffix":""},{"dropping-particle":"","family":"Järvelin","given":"Marjo-Riitta","non-dropping-particle":"","parse-names":false,"suffix":""},{"dropping-particle":"","family":"Jula","given":"Antti","non-dropping-particle":"","parse-names":false,"suffix":""},{"dropping-particle":"","family":"Kähönen","given":"Mika","non-dropping-particle":"","parse-names":false,"suffix":""},{"dropping-particle":"","family":"Kaprio","given":"Jaakko","non-dropping-particle":"","parse-names":false,"suffix":""},{"dropping-particle":"","family":"Kesäniemi","given":"Antero","non-dropping-particle":"","parse-names":false,"suffix":""},{"dropping-particle":"","family":"Kivimaki","given":"Mika","non-dropping-particle":"","parse-names":false,"suffix":""},{"dropping-particle":"","family":"Kooner","given":"Jaspal S","non-dropping-particle":"","parse-names":false,"suffix":""},{"dropping-particle":"","family":"Koudstaal","given":"Peter J","non-dropping-particle":"","parse-names":false,"suffix":""},{"dropping-particle":"","family":"Krauss","given":"Ronald M","non-dropping-particle":"","parse-names":false,"suffix":""},{"dropping-particle":"","family":"Kuh","given":"Diana","non-dropping-particle":"","parse-names":false,"suffix":""},{"dropping-particle":"","family":"Kuusisto","given":"Johanna","non-dropping-particle":"","parse-names":false,"suffix":""},{"dropping-particle":"","family":"Kyvik","given":"Kirsten O","non-dropping-particle":"","parse-names":false,"suffix":""},{"dropping-particle":"","family":"Laakso","given":"Markku","non-dropping-particle":"","parse-names":false,"suffix":""},{"dropping-particle":"","family":"Lakka","given":"Timo A","non-dropping-particle":"","parse-names":false,"suffix":""},{"dropping-particle":"","family":"Lind","given":"Lars","non-dropping-particle":"","parse-names":false,"suffix":""},{"dropping-particle":"","family":"Lindgren","given":"Cecilia M","non-dropping-particle":"","parse-names":false,"suffix":""},{"dropping-particle":"","family":"Martin","given":"Nicholas G","non-dropping-particle":"","parse-names":false,"suffix":""},{"dropping-particle":"","family":"März","given":"Winfried","non-dropping-particle":"","parse-names":false,"suffix":""},{"dropping-particle":"","family":"McCarthy","given":"Mark I","non-dropping-particle":"","parse-names":false,"suffix":""},{"dropping-particle":"","family":"McKenzie","given":"Colin A","non-dropping-particle":"","parse-names":false,"suffix":""},{"dropping-particle":"","family":"Meneton","given":"Pierre","non-dropping-particle":"","parse-names":false,"suffix":""},{"dropping-particle":"","family":"Metspalu","given":"Andres","non-dropping-particle":"","parse-names":false,"suffix":""},{"dropping-particle":"","family":"Moilanen","given":"Leena","non-dropping-particle":"","parse-names":false,"suffix":""},{"dropping-particle":"","family":"Morris","given":"Andrew D","non-dropping-particle":"","parse-names":false,"suffix":""},{"dropping-particle":"","family":"Munroe","given":"Patricia B","non-dropping-particle":"","parse-names":false,"suffix":""},{"dropping-particle":"","family":"Njølstad","given":"Inger","non-dropping-particle":"","parse-names":false,"suffix":""},{"dropping-particle":"","family":"Pedersen","given":"Nancy L","non-dropping-particle":"","parse-names":false,"suffix":""},{"dropping-particle":"","family":"Power","given":"Chris","non-dropping-particle":"","parse-names":false,"suffix":""},{"dropping-particle":"","family":"Pramstaller","given":"Peter P","non-dropping-particle":"","parse-names":false,"suffix":""},{"dropping-particle":"","family":"Price","given":"Jackie F","non-dropping-particle":"","parse-names":false,"suffix":""},{"dropping-particle":"","family":"Psaty","given":"Bruce M","non-dropping-particle":"","parse-names":false,"suffix":""},{"dropping-particle":"","family":"Quertermous","given":"Thomas","non-dropping-particle":"","parse-names":false,"suffix":""},{"dropping-particle":"","family":"Rauramaa","given":"Rainer","non-dropping-particle":"","parse-names":false,"suffix":""},{"dropping-particle":"","family":"Saleheen","given":"Danish","non-dropping-particle":"","parse-names":false,"suffix":""},{"dropping-particle":"","family":"Salomaa","given":"Veikko","non-dropping-particle":"","parse-names":false,"suffix":""},{"dropping-particle":"","family":"Sanghera","given":"Dharambir K","non-dropping-particle":"","parse-names":false,"suffix":""},{"dropping-particle":"","family":"Saramies","given":"Jouko","non-dropping-particle":"","parse-names":false,"suffix":""},{"dropping-particle":"","family":"Schwarz","given":"Peter E H","non-dropping-particle":"","parse-names":false,"suffix":""},{"dropping-particle":"","family":"Sheu","given":"Wayne H-H","non-dropping-particle":"","parse-names":false,"suffix":""},{"dropping-particle":"","family":"Shuldiner","given":"Alan R","non-dropping-particle":"","parse-names":false,"suffix":""},{"dropping-particle":"","family":"Siegbahn","given":"Agneta","non-dropping-particle":"","parse-names":false,"suffix":""},{"dropping-particle":"","family":"Spector","given":"Tim D","non-dropping-particle":"","parse-names":false,"suffix":""},{"dropping-particle":"","family":"Stefansson","given":"Kari","non-dropping-particle":"","parse-names":false,"suffix":""},{"dropping-particle":"","family":"Strachan","given":"David P","non-dropping-particle":"","parse-names":false,"suffix":""},{"dropping-particle":"","family":"Tayo","given":"Bamidele O","non-dropping-particle":"","parse-names":false,"suffix":""},{"dropping-particle":"","family":"Tremoli","given":"Elena","non-dropping-particle":"","parse-names":false,"suffix":""},{"dropping-particle":"","family":"Tuomilehto","given":"Jaakko","non-dropping-particle":"","parse-names":false,"suffix":""},{"dropping-particle":"","family":"Uusitupa","given":"Matti","non-dropping-particle":"","parse-names":false,"suffix":""},{"dropping-particle":"","family":"Duijn","given":"Cornelia M","non-dropping-particle":"van","parse-names":false,"suffix":""},{"dropping-particle":"","family":"Vollenweider","given":"Peter","non-dropping-particle":"","parse-names":false,"suffix":""},{"dropping-particle":"","family":"Wallentin","given":"Lars","non-dropping-particle":"","parse-names":false,"suffix":""},{"dropping-particle":"","family":"Wareham","given":"Nicholas J","non-dropping-particle":"","parse-names":false,"suffix":""},{"dropping-particle":"","family":"Whitfield","given":"John B","non-dropping-particle":"","parse-names":false,"suffix":""},{"dropping-particle":"","family":"Wolffenbuttel","given":"Bruce H R","non-dropping-particle":"","parse-names":false,"suffix":""},{"dropping-particle":"","family":"Ordovas","given":"Jose M","non-dropping-particle":"","parse-names":false,"suffix":""},{"dropping-particle":"","family":"Boerwinkle","given":"Eric","non-dropping-particle":"","parse-names":false,"suffix":""},{"dropping-particle":"","family":"Palmer","given":"Colin N A","non-dropping-particle":"","parse-names":false,"suffix":""},{"dropping-particle":"","family":"Thorsteinsdottir","given":"Unnur","non-dropping-particle":"","parse-names":false,"suffix":""},{"dropping-particle":"","family":"Chasman","given":"Daniel I","non-dropping-particle":"","parse-names":false,"suffix":""},{"dropping-particle":"","family":"Rotter","given":"Jerome I","non-dropping-particle":"","parse-names":false,"suffix":""},{"dropping-particle":"","family":"Franks","given":"Paul W","non-dropping-particle":"","parse-names":false,"suffix":""},{"dropping-particle":"","family":"Ripatti","given":"Samuli","non-dropping-particle":"","parse-names":false,"suffix":""},{"dropping-particle":"","family":"Cupples","given":"L Adrienne","non-dropping-particle":"","parse-names":false,"suffix":""},{"dropping-particle":"","family":"Sandhu","given":"Manjinder S","non-dropping-particle":"","parse-names":false,"suffix":""},{"dropping-particle":"","family":"Rich","given":"Stephen S","non-dropping-particle":"","parse-names":false,"suffix":""},{"dropping-particle":"","family":"Boehnke","given":"Michael","non-dropping-particle":"","parse-names":false,"suffix":""},{"dropping-particle":"","family":"Deloukas","given":"Panos","non-dropping-particle":"","parse-names":false,"suffix":""},{"dropping-particle":"","family":"Kathiresan","given":"Sekar","non-dropping-particle":"","parse-names":false,"suffix":""},{"dropping-particle":"","family":"Mohlke","given":"Karen L","non-dropping-particle":"","parse-names":false,"suffix":""},{"dropping-particle":"","family":"Ingelsson","given":"Erik","non-dropping-particle":"","parse-names":false,"suffix":""},{"dropping-particle":"","family":"Abecasis","given":"Gonçalo R","non-dropping-particle":"","parse-names":false,"suffix":""}],"container-title":"Nature Genetics","id":"ITEM-1","issued":{"date-parts":[["2013","10","6"]]},"page":"1274","publisher":"Nature Publishing Group, a division of Macmillan Publishers Limited. All Rights Reserved.","title":"Discovery and refinement of loci associated with lipid levels","type":"article-journal","volume":"45"},"uris":["http://www.mendeley.com/documents/?uuid=f4d86632-3f6e-3d0a-bd20-ce94368eb142"]},{"id":"ITEM-2","itemData":{"DOI":"10.1038/s41588-018-0222-9","ISSN":"1546-1718","abstract":"The Million Veteran Program (MVP) was established in 2011 as a national research initiative to determine how genetic variation influences the health of US military veterans. Here we genotyped 312,571 MVP participants using a custom biobank array and linked the genetic data to laboratory and clinical phenotypes extracted from electronic health records covering a median of 10.0 years of follow-up. Among 297,626 veterans with at least one blood lipid measurement, including 57,332 black and 24,743 Hispanic participants, we tested up to around 32 million variants for association with lipid levels and identified 118 novel genome-wide significant loci after meta-analysis with data from the Global Lipids Genetics Consortium (total n &gt; 600,000). Through a focus on mutations predicted to result in a loss of gene function and a phenome-wide association study, we propose novel indications for pharmaceutical inhibitors targeting PCSK9 (abdominal aortic aneurysm), ANGPTL4 (type 2 diabetes) and PDE3B (triglycerides and coronary disease).","author":[{"dropping-particle":"","family":"Klarin","given":"Derek","non-dropping-particle":"","parse-names":false,"suffix":""},{"dropping-particle":"","family":"Damrauer","given":"Scott M","non-dropping-particle":"","parse-names":false,"suffix":""},{"dropping-particle":"","family":"Cho","given":"Kelly","non-dropping-particle":"","parse-names":false,"suffix":""},{"dropping-particle":"V","family":"Sun","given":"Yan","non-dropping-particle":"","parse-names":false,"suffix":""},{"dropping-particle":"","family":"Teslovich","given":"Tanya M","non-dropping-particle":"","parse-names":false,"suffix":""},{"dropping-particle":"","family":"Honerlaw","given":"Jacqueline","non-dropping-particle":"","parse-names":false,"suffix":""},{"dropping-particle":"","family":"Gagnon","given":"David R","non-dropping-particle":"","parse-names":false,"suffix":""},{"dropping-particle":"","family":"DuVall","given":"Scott L","non-dropping-particle":"","parse-names":false,"suffix":""},{"dropping-particle":"","family":"Li","given":"Jin","non-dropping-particle":"","parse-names":false,"suffix":""},{"dropping-particle":"","family":"Peloso","given":"Gina M","non-dropping-particle":"","parse-names":false,"suffix":""},{"dropping-particle":"","family":"Chaffin","given":"Mark","non-dropping-particle":"","parse-names":false,"suffix":""},{"dropping-particle":"","family":"Small","given":"Aeron M","non-dropping-particle":"","parse-names":false,"suffix":""},{"dropping-particle":"","family":"Huang","given":"Jie","non-dropping-particle":"","parse-names":false,"suffix":""},{"dropping-particle":"","family":"Tang","given":"Hua","non-dropping-particle":"","parse-names":false,"suffix":""},{"dropping-particle":"","family":"Lynch","given":"Julie A","non-dropping-particle":"","parse-names":false,"suffix":""},{"dropping-particle":"","family":"Ho","given":"Yuk-Lam","non-dropping-particle":"","parse-names":false,"suffix":""},{"dropping-particle":"","family":"Liu","given":"Dajiang J","non-dropping-particle":"","parse-names":false,"suffix":""},{"dropping-particle":"","family":"Emdin","given":"Connor A","non-dropping-particle":"","parse-names":false,"suffix":""},{"dropping-particle":"","family":"Li","given":"Alexander H","non-dropping-particle":"","parse-names":false,"suffix":""},{"dropping-particle":"","family":"Huffman","given":"Jennifer E","non-dropping-particle":"","parse-names":false,"suffix":""},{"dropping-particle":"","family":"Lee","given":"Jennifer S","non-dropping-particle":"","parse-names":false,"suffix":""},{"dropping-particle":"","family":"Natarajan","given":"Pradeep","non-dropping-particle":"","parse-names":false,"suffix":""},{"dropping-particle":"","family":"Chowdhury","given":"Rajiv","non-dropping-particle":"","parse-names":false,"suffix":""},{"dropping-particle":"","family":"Saleheen","given":"Danish","non-dropping-particle":"","parse-names":false,"suffix":""},{"dropping-particle":"","family":"Vujkovic","given":"Marijana","non-dropping-particle":"","parse-names":false,"suffix":""},{"dropping-particle":"","family":"Baras","given":"Aris","non-dropping-particle":"","parse-names":false,"suffix":""},{"dropping-particle":"","family":"Pyarajan","given":"Saiju","non-dropping-particle":"","parse-names":false,"suffix":""},{"dropping-particle":"","family":"Angelantonio","given":"Emanuele","non-dropping-particle":"Di","parse-names":false,"suffix":""},{"dropping-particle":"","family":"Neale","given":"Benjamin M","non-dropping-particle":"","parse-names":false,"suffix":""},{"dropping-particle":"","family":"Naheed","given":"Aliya","non-dropping-particle":"","parse-names":false,"suffix":""},{"dropping-particle":"V","family":"Khera","given":"Amit","non-dropping-particle":"","parse-names":false,"suffix":""},{"dropping-particle":"","family":"Danesh","given":"John","non-dropping-particle":"","parse-names":false,"suffix":""},{"dropping-particle":"","family":"Chang","given":"Kyong-Mi","non-dropping-particle":"","parse-names":false,"suffix":""},{"dropping-particle":"","family":"Abecasis","given":"Gonçalo","non-dropping-particle":"","parse-names":false,"suffix":""},{"dropping-particle":"","family":"Willer","given":"Cristen","non-dropping-particle":"","parse-names":false,"suffix":""},{"dropping-particle":"","family":"Dewey","given":"Frederick E","non-dropping-particle":"","parse-names":false,"suffix":""},{"dropping-particle":"","family":"Carey","given":"David J","non-dropping-particle":"","parse-names":false,"suffix":""},{"dropping-particle":"","family":"Concato","given":"John","non-dropping-particle":"","parse-names":false,"suffix":""},{"dropping-particle":"","family":"Gaziano","given":"J Michael","non-dropping-particle":"","parse-names":false,"suffix":""},{"dropping-particle":"","family":"O’Donnell","given":"Christopher J","non-dropping-particle":"","parse-names":false,"suffix":""},{"dropping-particle":"","family":"Tsao","given":"Philip S","non-dropping-particle":"","parse-names":false,"suffix":""},{"dropping-particle":"","family":"Kathiresan","given":"Sekar","non-dropping-particle":"","parse-names":false,"suffix":""},{"dropping-particle":"","family":"Rader","given":"Daniel J","non-dropping-particle":"","parse-names":false,"suffix":""},{"dropping-particle":"","family":"Wilson","given":"Peter W F","non-dropping-particle":"","parse-names":false,"suffix":""},{"dropping-particle":"","family":"Assimes","given":"Themistocles L","non-dropping-particle":"","parse-names":false,"suffix":""},{"dropping-particle":"","family":"Consortium","given":"Global Lipids Genetics","non-dropping-particle":"","parse-names":false,"suffix":""},{"dropping-particle":"","family":"Consortium","given":"Myocardial Infarction Genetics (MIGen)","non-dropping-particle":"","parse-names":false,"suffix":""},{"dropping-particle":"","family":"Collaboration","given":"The Geisinger-Regeneron DiscovEHR","non-dropping-particle":"","parse-names":false,"suffix":""},{"dropping-particle":"","family":"Program","given":"The V A Million Veteran","non-dropping-particle":"","parse-names":false,"suffix":""}],"container-title":"Nature Genetics","id":"ITEM-2","issue":"11","issued":{"date-parts":[["2018"]]},"page":"1514-1523","title":"Genetics of blood lipids among ~300,000 multi-ethnic participants of the Million Veteran Program","type":"article-journal","volume":"50"},"uris":["http://www.mendeley.com/documents/?uuid=151cfdd3-b478-4739-9a8d-9fe8ec6e9bb7"]},{"id":"ITEM-3","itemData":{"DOI":"10.1038/s41588-018-0064-5","ISSN":"1546-1718","abstract":"A genome-wide association study (GWAS) of 94,674 ancestrally diverse Kaiser Permanente members using 478,866 longitudinal electronic health record (EHR)-derived measurements for untreated serum lipid levels empowered multiple new findings: 121 new SNP associations (46 primary, 15 conditional, and 60 in meta-analysis with Global Lipids Genetic Consortium data); an increase of 33–42% in variance explained with multiple measurements; sex differences in genetic impact (greater impact in females for LDL, HDL, and total cholesterol and the opposite for triglycerides); differences in variance explained among non-Hispanic whites, Latinos, African Americans, and East Asians; genetic dominance and epistatic interaction, with strong evidence for both at the ABO and FUT2 genes for LDL; and tissue-specific enrichment of GWAS-associated SNPs among liver, adipose, and pancreas eQTLs. Using EHR pharmacy data, both LDL and triglyceride genetic risk scores (477 SNPs) were strongly predictive of age at initiation of lipid-lowering treatment. These findings highlight the value of longitudinal EHRs for identifying new genetic features of cholesterol and lipoprotein metabolism with implications for lipid treatment and risk of coronary heart disease.","author":[{"dropping-particle":"","family":"Hoffmann","given":"Thomas J","non-dropping-particle":"","parse-names":false,"suffix":""},{"dropping-particle":"","family":"Theusch","given":"Elizabeth","non-dropping-particle":"","parse-names":false,"suffix":""},{"dropping-particle":"","family":"Haldar","given":"Tanushree","non-dropping-particle":"","parse-names":false,"suffix":""},{"dropping-particle":"","family":"Ranatunga","given":"Dilrini K","non-dropping-particle":"","parse-names":false,"suffix":""},{"dropping-particle":"","family":"Jorgenson","given":"Eric","non-dropping-particle":"","parse-names":false,"suffix":""},{"dropping-particle":"","family":"Medina","given":"Marisa W","non-dropping-particle":"","parse-names":false,"suffix":""},{"dropping-particle":"","family":"Kvale","given":"Mark N","non-dropping-particle":"","parse-names":false,"suffix":""},{"dropping-particle":"","family":"Kwok","given":"Pui-Yan","non-dropping-particle":"","parse-names":false,"suffix":""},{"dropping-particle":"","family":"Schaefer","given":"Catherine","non-dropping-particle":"","parse-names":false,"suffix":""},{"dropping-particle":"","family":"Krauss","given":"Ronald M","non-dropping-particle":"","parse-names":false,"suffix":""},{"dropping-particle":"","family":"Iribarren","given":"Carlos","non-dropping-particle":"","parse-names":false,"suffix":""},{"dropping-particle":"","family":"Risch","given":"Neil","non-dropping-particle":"","parse-names":false,"suffix":""}],"container-title":"Nature Genetics","id":"ITEM-3","issue":"3","issued":{"date-parts":[["2018"]]},"page":"401-413","title":"A large electronic-health-record-based genome-wide study of serum lipids","type":"article-journal","volume":"50"},"uris":["http://www.mendeley.com/documents/?uuid=0af2035d-c6b4-4afe-909e-6c37e1b85761"]}],"mendeley":{"formattedCitation":"&lt;sup&gt;15–17&lt;/sup&gt;","plainTextFormattedCitation":"15–17","previouslyFormattedCitation":"&lt;sup&gt;15–17&lt;/sup&gt;"},"properties":{"noteIndex":0},"schema":"https://github.com/citation-style-language/schema/raw/master/csl-citation.json"}</w:instrText>
      </w:r>
      <w:r>
        <w:fldChar w:fldCharType="separate"/>
      </w:r>
      <w:r w:rsidR="00D00A2C" w:rsidRPr="00D00A2C">
        <w:rPr>
          <w:noProof/>
          <w:vertAlign w:val="superscript"/>
        </w:rPr>
        <w:t>15–17</w:t>
      </w:r>
      <w:r>
        <w:fldChar w:fldCharType="end"/>
      </w:r>
      <w:r w:rsidR="007D36A2">
        <w:t xml:space="preserve"> Fo</w:t>
      </w:r>
      <w:r w:rsidR="00EB3D03">
        <w:t xml:space="preserve">llowing similar recent analyses, we selected </w:t>
      </w:r>
      <w:r w:rsidRPr="00EE561B">
        <w:t>independent</w:t>
      </w:r>
      <w:r>
        <w:t xml:space="preserve"> (r</w:t>
      </w:r>
      <w:r w:rsidRPr="002F4BD9">
        <w:rPr>
          <w:vertAlign w:val="superscript"/>
        </w:rPr>
        <w:t>2</w:t>
      </w:r>
      <w:r w:rsidR="00F339F9">
        <w:t>&lt;0</w:t>
      </w:r>
      <w:r w:rsidR="00937FED">
        <w:t>.</w:t>
      </w:r>
      <w:r>
        <w:t>3)</w:t>
      </w:r>
      <w:r w:rsidR="00EB3D03">
        <w:t xml:space="preserve"> and common (MAF&gt;5%) </w:t>
      </w:r>
      <w:r w:rsidRPr="00EE561B">
        <w:t>single nucleotide polymorphisms (</w:t>
      </w:r>
      <w:r w:rsidRPr="003B613F">
        <w:t xml:space="preserve">SNPs) associated with </w:t>
      </w:r>
      <w:r w:rsidR="00EB3D03">
        <w:t>at least one l</w:t>
      </w:r>
      <w:r w:rsidRPr="003B613F">
        <w:t xml:space="preserve">ipid </w:t>
      </w:r>
      <w:r w:rsidR="00EB3D03">
        <w:t xml:space="preserve">trait </w:t>
      </w:r>
      <w:r w:rsidRPr="003B613F">
        <w:t xml:space="preserve">at </w:t>
      </w:r>
      <w:r w:rsidRPr="00EE561B">
        <w:t>p</w:t>
      </w:r>
      <w:r w:rsidR="00CE25FA">
        <w:t>&lt;5</w:t>
      </w:r>
      <w:r w:rsidRPr="003B613F">
        <w:t>x10</w:t>
      </w:r>
      <w:r w:rsidRPr="003B613F">
        <w:rPr>
          <w:vertAlign w:val="superscript"/>
        </w:rPr>
        <w:t>-</w:t>
      </w:r>
      <w:r w:rsidR="00CE25FA">
        <w:rPr>
          <w:vertAlign w:val="superscript"/>
        </w:rPr>
        <w:t>8</w:t>
      </w:r>
      <w:r>
        <w:t>.</w:t>
      </w:r>
      <w:r w:rsidR="00EB3D03">
        <w:fldChar w:fldCharType="begin" w:fldLock="1"/>
      </w:r>
      <w:r w:rsidR="00D00A2C">
        <w:instrText>ADDIN CSL_CITATION {"citationItems":[{"id":"ITEM-1","itemData":{"DOI":"10.1038/s41588-018-0064-5","ISSN":"1546-1718","abstract":"A genome-wide association study (GWAS) of 94,674 ancestrally diverse Kaiser Permanente members using 478,866 longitudinal electronic health record (EHR)-derived measurements for untreated serum lipid levels empowered multiple new findings: 121 new SNP associations (46 primary, 15 conditional, and 60 in meta-analysis with Global Lipids Genetic Consortium data); an increase of 33–42% in variance explained with multiple measurements; sex differences in genetic impact (greater impact in females for LDL, HDL, and total cholesterol and the opposite for triglycerides); differences in variance explained among non-Hispanic whites, Latinos, African Americans, and East Asians; genetic dominance and epistatic interaction, with strong evidence for both at the ABO and FUT2 genes for LDL; and tissue-specific enrichment of GWAS-associated SNPs among liver, adipose, and pancreas eQTLs. Using EHR pharmacy data, both LDL and triglyceride genetic risk scores (477 SNPs) were strongly predictive of age at initiation of lipid-lowering treatment. These findings highlight the value of longitudinal EHRs for identifying new genetic features of cholesterol and lipoprotein metabolism with implications for lipid treatment and risk of coronary heart disease.","author":[{"dropping-particle":"","family":"Hoffmann","given":"Thomas J","non-dropping-particle":"","parse-names":false,"suffix":""},{"dropping-particle":"","family":"Theusch","given":"Elizabeth","non-dropping-particle":"","parse-names":false,"suffix":""},{"dropping-particle":"","family":"Haldar","given":"Tanushree","non-dropping-particle":"","parse-names":false,"suffix":""},{"dropping-particle":"","family":"Ranatunga","given":"Dilrini K","non-dropping-particle":"","parse-names":false,"suffix":""},{"dropping-particle":"","family":"Jorgenson","given":"Eric","non-dropping-particle":"","parse-names":false,"suffix":""},{"dropping-particle":"","family":"Medina","given":"Marisa W","non-dropping-particle":"","parse-names":false,"suffix":""},{"dropping-particle":"","family":"Kvale","given":"Mark N","non-dropping-particle":"","parse-names":false,"suffix":""},{"dropping-particle":"","family":"Kwok","given":"Pui-Yan","non-dropping-particle":"","parse-names":false,"suffix":""},{"dropping-particle":"","family":"Schaefer","given":"Catherine","non-dropping-particle":"","parse-names":false,"suffix":""},{"dropping-particle":"","family":"Krauss","given":"Ronald M","non-dropping-particle":"","parse-names":false,"suffix":""},{"dropping-particle":"","family":"Iribarren","given":"Carlos","non-dropping-particle":"","parse-names":false,"suffix":""},{"dropping-particle":"","family":"Risch","given":"Neil","non-dropping-particle":"","parse-names":false,"suffix":""}],"container-title":"Nature Genetics","id":"ITEM-1","issue":"3","issued":{"date-parts":[["2018"]]},"page":"401-413","title":"A large electronic-health-record-based genome-wide study of serum lipids","type":"article-journal","volume":"50"},"uris":["http://www.mendeley.com/documents/?uuid=0af2035d-c6b4-4afe-909e-6c37e1b85761"]}],"mendeley":{"formattedCitation":"&lt;sup&gt;15&lt;/sup&gt;","plainTextFormattedCitation":"15","previouslyFormattedCitation":"&lt;sup&gt;15&lt;/sup&gt;"},"properties":{"noteIndex":0},"schema":"https://github.com/citation-style-language/schema/raw/master/csl-citation.json"}</w:instrText>
      </w:r>
      <w:r w:rsidR="00EB3D03">
        <w:fldChar w:fldCharType="separate"/>
      </w:r>
      <w:r w:rsidR="00D00A2C" w:rsidRPr="00D00A2C">
        <w:rPr>
          <w:noProof/>
          <w:vertAlign w:val="superscript"/>
        </w:rPr>
        <w:t>15</w:t>
      </w:r>
      <w:r w:rsidR="00EB3D03">
        <w:fldChar w:fldCharType="end"/>
      </w:r>
      <w:r>
        <w:t xml:space="preserve"> </w:t>
      </w:r>
      <w:r w:rsidR="004E473B">
        <w:t xml:space="preserve">All selected SNPs were aligned to the </w:t>
      </w:r>
      <w:r w:rsidR="004E473B" w:rsidRPr="008632E5">
        <w:t>GRCh37</w:t>
      </w:r>
      <w:r w:rsidR="004E473B">
        <w:t xml:space="preserve"> assembly of the human genome and, for each SNP, the allele associated with an increase in lipid levels was identified and utilized as the tested allele in downstream analyses. </w:t>
      </w:r>
      <w:r w:rsidR="000F0F53" w:rsidRPr="00444BB4">
        <w:t xml:space="preserve">The epsilon variants within </w:t>
      </w:r>
      <w:r w:rsidR="000F0F53" w:rsidRPr="005B0183">
        <w:rPr>
          <w:i/>
        </w:rPr>
        <w:t>APOE</w:t>
      </w:r>
      <w:r w:rsidR="000F0F53" w:rsidRPr="00444BB4">
        <w:t xml:space="preserve"> were not i</w:t>
      </w:r>
      <w:r w:rsidR="000F0F53" w:rsidRPr="0080607C">
        <w:t>ncluded in t</w:t>
      </w:r>
      <w:r w:rsidR="000F0F53">
        <w:t>hese PRSs</w:t>
      </w:r>
      <w:r w:rsidR="000F0F53" w:rsidRPr="0080607C">
        <w:t>, as they are not captured by commercially available genotyping arrays</w:t>
      </w:r>
      <w:r w:rsidR="000F0F53">
        <w:t xml:space="preserve"> and there is a plausible alternative pathway via cerebral amyloid </w:t>
      </w:r>
      <w:proofErr w:type="spellStart"/>
      <w:r w:rsidR="000F0F53">
        <w:t>angiopathy</w:t>
      </w:r>
      <w:proofErr w:type="spellEnd"/>
      <w:r w:rsidR="000F0F53">
        <w:t xml:space="preserve"> that could mediate </w:t>
      </w:r>
      <w:r w:rsidR="0063698A">
        <w:t>its</w:t>
      </w:r>
      <w:r w:rsidR="000F0F53">
        <w:t xml:space="preserve"> association with ICH.</w:t>
      </w:r>
      <w:r w:rsidR="00BB54F0">
        <w:fldChar w:fldCharType="begin" w:fldLock="1"/>
      </w:r>
      <w:r w:rsidR="00D00A2C">
        <w:instrText>ADDIN CSL_CITATION {"citationItems":[{"id":"ITEM-1","itemData":{"DOI":"10.1002/ana.22134","ISBN":"1531-8249 (Electronic)\\n0364-5134 (Linking)","ISSN":"03645134","PMID":"21061402","abstract":"OBJECTIVE Prior studies investigating the association between APOE alleles ε2/ε4 and risk of intracerebral hemorrhage (ICH) have been inconsistent and limited to small sample sizes, and did not account for confounding by population stratification or determine which genetic risk model was best applied. METHODS We performed a large-scale genetic association study of 2189 ICH cases and 4041 controls from 7 cohorts, which were analyzed using additive models for ε2 and ε4. Results were subsequently meta-analyzed using a random effects model. A proportion of the individuals (322 cases, 357 controls) had available genome-wide data to adjust for population stratification. RESULTS Alleles ε2 and ε4 were associated with lobar ICH at genome-wide significance levels (odds ratio [OR] = 1.82, 95% confidence interval [CI] = 1.50-2.23, p = 6.6 × 10(-10); and OR = 2.20, 95%CI = 1.85-2.63, p = 2.4 × 10(-11), respectively). Restriction of analysis to definite/probable cerebral amyloid angiopathy ICH uncovered a stronger effect. Allele ε4 was also associated with increased risk for deep ICH (OR = 1.21, 95% CI = 1.08-1.36, p = 2.6 × 10(-4)). Risk prediction evaluation identified the additive model as best for describing the effect of APOE genotypes. INTERPRETATION APOE ε2 and ε4 are independent risk factors for lobar ICH, consistent with their known associations with amyloid biology. In addition, we present preliminary findings on a novel association between APOE ε4 and deep ICH. Finally, we demonstrate that an additive model for these APOE variants is superior to other forms of genetic risk modeling previously applied.","author":[{"dropping-particle":"","family":"Biffi","given":"Alessandro","non-dropping-particle":"","parse-names":false,"suffix":""},{"dropping-particle":"","family":"Sonni","given":"Akshata","non-dropping-particle":"","parse-names":false,"suffix":""},{"dropping-particle":"","family":"Anderson","given":"Christopher D.","non-dropping-particle":"","parse-names":false,"suffix":""},{"dropping-particle":"","family":"Kissela","given":"Brett","non-dropping-particle":"","parse-names":false,"suffix":""},{"dropping-particle":"","family":"Jagiella","given":"Jeremiasz M.","non-dropping-particle":"","parse-names":false,"suffix":""},{"dropping-particle":"","family":"Schmidt","given":"Helena","non-dropping-particle":"","parse-names":false,"suffix":""},{"dropping-particle":"","family":"Jimenez-Conde","given":"Jordi","non-dropping-particle":"","parse-names":false,"suffix":""},{"dropping-particle":"","family":"Hansen","given":"Björn M.","non-dropping-particle":"","parse-names":false,"suffix":""},{"dropping-particle":"","family":"Fernandez-Cadenas","given":"Israel","non-dropping-particle":"","parse-names":false,"suffix":""},{"dropping-particle":"","family":"Cortellini","given":"Lynelle","non-dropping-particle":"","parse-names":false,"suffix":""},{"dropping-particle":"","family":"Ayres","given":"Alison","non-dropping-particle":"","parse-names":false,"suffix":""},{"dropping-particle":"","family":"Schwab","given":"Kristin","non-dropping-particle":"","parse-names":false,"suffix":""},{"dropping-particle":"","family":"Juchniewicz","given":"Karol","non-dropping-particle":"","parse-names":false,"suffix":""},{"dropping-particle":"","family":"Urbanik","given":"Andrzej","non-dropping-particle":"","parse-names":false,"suffix":""},{"dropping-particle":"","family":"Rost","given":"Natalia S.","non-dropping-particle":"","parse-names":false,"suffix":""},{"dropping-particle":"","family":"Viswanathan","given":"Anand","non-dropping-particle":"","parse-names":false,"suffix":""},{"dropping-particle":"","family":"Seifert-Held","given":"Thomas","non-dropping-particle":"","parse-names":false,"suffix":""},{"dropping-particle":"","family":"Stoegerer","given":"Eva Maria","non-dropping-particle":"","parse-names":false,"suffix":""},{"dropping-particle":"","family":"Tomás","given":"Marta","non-dropping-particle":"","parse-names":false,"suffix":""},{"dropping-particle":"","family":"Rabionet","given":"Raquel","non-dropping-particle":"","parse-names":false,"suffix":""},{"dropping-particle":"","family":"Estivill","given":"Xavier","non-dropping-particle":"","parse-names":false,"suffix":""},{"dropping-particle":"","family":"Brown","given":"Devin L.","non-dropping-particle":"","parse-names":false,"suffix":""},{"dropping-particle":"","family":"Silliman","given":"Scott L.","non-dropping-particle":"","parse-names":false,"suffix":""},{"dropping-particle":"","family":"Selim","given":"Magdy","non-dropping-particle":"","parse-names":false,"suffix":""},{"dropping-particle":"","family":"Worrall","given":"Bradford B.","non-dropping-particle":"","parse-names":false,"suffix":""},{"dropping-particle":"","family":"Meschia","given":"James F.","non-dropping-particle":"","parse-names":false,"suffix":""},{"dropping-particle":"","family":"Montaner","given":"Joan","non-dropping-particle":"","parse-names":false,"suffix":""},{"dropping-particle":"","family":"Lindgren","given":"Arne","non-dropping-particle":"","parse-names":false,"suffix":""},{"dropping-particle":"","family":"Roquer","given":"Jaume","non-dropping-particle":"","parse-names":false,"suffix":""},{"dropping-particle":"","family":"Schmidt","given":"Reinhold","non-dropping-particle":"","parse-names":false,"suffix":""},{"dropping-particle":"","family":"Greenberg","given":"Steven M.","non-dropping-particle":"","parse-names":false,"suffix":""},{"dropping-particle":"","family":"Slowik","given":"Agnieszka","non-dropping-particle":"","parse-names":false,"suffix":""},{"dropping-particle":"","family":"Broderick","given":"Joseph P.","non-dropping-particle":"","parse-names":false,"suffix":""},{"dropping-particle":"","family":"Woo","given":"Daniel","non-dropping-particle":"","parse-names":false,"suffix":""},{"dropping-particle":"","family":"Rosand","given":"Jonathan","non-dropping-particle":"","parse-names":false,"suffix":""}],"container-title":"Annals of Neurology","id":"ITEM-1","issue":"6","issued":{"date-parts":[["2010"]]},"page":"934-943","title":"Variants at APOE influence risk of deep and lobar intracerebral hemorrhage","type":"article-journal","volume":"68"},"uris":["http://www.mendeley.com/documents/?uuid=483eddda-e438-4e4f-bce2-b6da89c75f8a"]}],"mendeley":{"formattedCitation":"&lt;sup&gt;25&lt;/sup&gt;","plainTextFormattedCitation":"25","previouslyFormattedCitation":"&lt;sup&gt;25&lt;/sup&gt;"},"properties":{"noteIndex":0},"schema":"https://github.com/citation-style-language/schema/raw/master/csl-citation.json"}</w:instrText>
      </w:r>
      <w:r w:rsidR="00BB54F0">
        <w:fldChar w:fldCharType="separate"/>
      </w:r>
      <w:r w:rsidR="00D00A2C" w:rsidRPr="00D00A2C">
        <w:rPr>
          <w:noProof/>
          <w:vertAlign w:val="superscript"/>
        </w:rPr>
        <w:t>25</w:t>
      </w:r>
      <w:r w:rsidR="00BB54F0">
        <w:fldChar w:fldCharType="end"/>
      </w:r>
      <w:r w:rsidR="000F0F53">
        <w:t xml:space="preserve"> </w:t>
      </w:r>
      <w:r w:rsidRPr="003B613F">
        <w:t xml:space="preserve">The PRS for each individual is </w:t>
      </w:r>
      <w:r>
        <w:t xml:space="preserve">the </w:t>
      </w:r>
      <w:r w:rsidRPr="003B613F">
        <w:t>sum of the product of the risk allele counts for each loc</w:t>
      </w:r>
      <w:r>
        <w:t>us</w:t>
      </w:r>
      <w:r w:rsidRPr="003B613F">
        <w:t xml:space="preserve"> multiplied by the allele’s reported effect</w:t>
      </w:r>
      <w:r w:rsidR="003411A8">
        <w:t xml:space="preserve"> o</w:t>
      </w:r>
      <w:r>
        <w:t>n</w:t>
      </w:r>
      <w:r w:rsidRPr="003B613F">
        <w:t xml:space="preserve"> the</w:t>
      </w:r>
      <w:r w:rsidR="006F4482">
        <w:t xml:space="preserve"> corresponding</w:t>
      </w:r>
      <w:r w:rsidRPr="003B613F">
        <w:t xml:space="preserve"> </w:t>
      </w:r>
      <w:r w:rsidR="00E642D3">
        <w:t>lipid</w:t>
      </w:r>
      <w:r>
        <w:t xml:space="preserve"> level</w:t>
      </w:r>
      <w:r w:rsidRPr="003B613F">
        <w:t xml:space="preserve">. To assure common directionality of effects, </w:t>
      </w:r>
      <w:r w:rsidR="001015C3">
        <w:t>the allele associated with high</w:t>
      </w:r>
      <w:r w:rsidR="00A668BF">
        <w:t>er</w:t>
      </w:r>
      <w:r w:rsidR="001015C3">
        <w:t xml:space="preserve"> lipid levels was selected as the effect allele </w:t>
      </w:r>
      <w:r w:rsidRPr="003B613F">
        <w:t>during scoring.</w:t>
      </w:r>
      <w:r>
        <w:t xml:space="preserve"> One PRS per </w:t>
      </w:r>
      <w:r w:rsidR="00E642D3">
        <w:t>lipid</w:t>
      </w:r>
      <w:r>
        <w:t xml:space="preserve"> trait was generated (</w:t>
      </w:r>
      <w:r w:rsidR="006F4482">
        <w:t xml:space="preserve">TC, </w:t>
      </w:r>
      <w:r>
        <w:t>LDL</w:t>
      </w:r>
      <w:r w:rsidR="00E642D3">
        <w:t>-C</w:t>
      </w:r>
      <w:r>
        <w:t>, HDL</w:t>
      </w:r>
      <w:r w:rsidR="00E642D3">
        <w:t>-C</w:t>
      </w:r>
      <w:r>
        <w:t xml:space="preserve"> and triglycerides). All four </w:t>
      </w:r>
      <w:r w:rsidRPr="007813D9">
        <w:t>PRS</w:t>
      </w:r>
      <w:r w:rsidR="00AD61AC">
        <w:t>s</w:t>
      </w:r>
      <w:r w:rsidRPr="007813D9">
        <w:t xml:space="preserve"> w</w:t>
      </w:r>
      <w:r>
        <w:t>ere</w:t>
      </w:r>
      <w:r w:rsidRPr="007813D9">
        <w:t xml:space="preserve"> </w:t>
      </w:r>
      <w:r w:rsidR="00D953D3">
        <w:t>standardized</w:t>
      </w:r>
      <w:r>
        <w:t xml:space="preserve"> (by subtracting the mean and dividing by the SD) and entered as continuous predictors into regression models. With this approach, </w:t>
      </w:r>
      <w:r w:rsidRPr="007813D9">
        <w:t xml:space="preserve">the beta for the PRS can be interpreted as the </w:t>
      </w:r>
      <w:r w:rsidR="00EB3D03">
        <w:t xml:space="preserve">change </w:t>
      </w:r>
      <w:r w:rsidRPr="007813D9">
        <w:t xml:space="preserve">in </w:t>
      </w:r>
      <w:r>
        <w:t xml:space="preserve">ICH </w:t>
      </w:r>
      <w:r w:rsidRPr="007813D9">
        <w:t xml:space="preserve">risk per 1 </w:t>
      </w:r>
      <w:r w:rsidR="00EB3D03">
        <w:t>SD</w:t>
      </w:r>
      <w:r w:rsidRPr="007813D9">
        <w:t xml:space="preserve"> increase of the PRS.</w:t>
      </w:r>
      <w:r>
        <w:t xml:space="preserve"> </w:t>
      </w:r>
      <w:r w:rsidR="00EB3D03">
        <w:t>The association between each PRS and its corresponding lipid trait was evaluated using linear regression, adjusting for age, sex, and principal components</w:t>
      </w:r>
      <w:r w:rsidR="00056BC5">
        <w:t xml:space="preserve"> 1</w:t>
      </w:r>
      <w:r w:rsidR="00227976">
        <w:t xml:space="preserve"> to </w:t>
      </w:r>
      <w:r w:rsidR="00056BC5">
        <w:t>4</w:t>
      </w:r>
      <w:r w:rsidR="00EB3D03">
        <w:t>.</w:t>
      </w:r>
      <w:r w:rsidR="004A0998">
        <w:t xml:space="preserve"> </w:t>
      </w:r>
      <w:r w:rsidR="006A24AD" w:rsidRPr="006A24AD">
        <w:t>The primary analysis was restricted to unrelated study participant</w:t>
      </w:r>
      <w:r w:rsidR="00973F4F">
        <w:t>s</w:t>
      </w:r>
      <w:r w:rsidR="006A24AD" w:rsidRPr="006A24AD">
        <w:t xml:space="preserve"> of genetically-determined European ancestry who were not taking lipid-lowering medications.</w:t>
      </w:r>
      <w:r w:rsidR="006A24AD">
        <w:t xml:space="preserve"> In secondary analyses, we followed a</w:t>
      </w:r>
      <w:r w:rsidR="00973F4F">
        <w:t xml:space="preserve"> </w:t>
      </w:r>
      <w:r w:rsidR="006A24AD">
        <w:t>less restrictive approach and included all study participants of self-reported European ancestry.</w:t>
      </w:r>
    </w:p>
    <w:p w14:paraId="20F83CC3" w14:textId="2241D07C" w:rsidR="007E4A9D" w:rsidRDefault="007E4A9D" w:rsidP="007E4A9D">
      <w:pPr>
        <w:pStyle w:val="Normal1"/>
        <w:spacing w:line="480" w:lineRule="auto"/>
        <w:jc w:val="both"/>
      </w:pPr>
      <w:r>
        <w:rPr>
          <w:b/>
          <w:i/>
        </w:rPr>
        <w:t xml:space="preserve">Stage 2. Association between each PRS and ICH risk. </w:t>
      </w:r>
      <w:r w:rsidRPr="00FD1B7F">
        <w:t xml:space="preserve">We </w:t>
      </w:r>
      <w:r w:rsidR="00E33C48">
        <w:t>evaluated the</w:t>
      </w:r>
      <w:r w:rsidRPr="00FD1B7F">
        <w:t xml:space="preserve"> association between each PRS and risk of ICH via logistic regression adjust</w:t>
      </w:r>
      <w:r>
        <w:t>ing</w:t>
      </w:r>
      <w:r w:rsidRPr="00FD1B7F">
        <w:t xml:space="preserve"> for age, sex and principal components 1</w:t>
      </w:r>
      <w:r w:rsidR="00227976">
        <w:t xml:space="preserve"> to </w:t>
      </w:r>
      <w:r w:rsidRPr="00FD1B7F">
        <w:t>4</w:t>
      </w:r>
      <w:r w:rsidR="00EB3D03">
        <w:t xml:space="preserve">. </w:t>
      </w:r>
      <w:r>
        <w:t>Analyses were completed separately in each genetic study and pooled in meta-analysis using fixed</w:t>
      </w:r>
      <w:r w:rsidR="0052580E">
        <w:t>-</w:t>
      </w:r>
      <w:r>
        <w:t>effect</w:t>
      </w:r>
      <w:r w:rsidR="00EB3D03">
        <w:t>s</w:t>
      </w:r>
      <w:r w:rsidR="0052580E">
        <w:t xml:space="preserve"> (primary analysis) and random effects (secondary analysis)</w:t>
      </w:r>
      <w:r>
        <w:t xml:space="preserve"> approach</w:t>
      </w:r>
      <w:r w:rsidR="0052580E">
        <w:t>es</w:t>
      </w:r>
      <w:r>
        <w:t xml:space="preserve"> with evaluation of heterogeneity </w:t>
      </w:r>
      <w:r w:rsidR="00227976">
        <w:t>via</w:t>
      </w:r>
      <w:r>
        <w:t xml:space="preserve"> Cochrane’s Q (with corresponding p) and </w:t>
      </w:r>
      <w:r w:rsidRPr="00B92A49">
        <w:rPr>
          <w:i/>
        </w:rPr>
        <w:t>I</w:t>
      </w:r>
      <w:r w:rsidRPr="00EE561B">
        <w:rPr>
          <w:vertAlign w:val="superscript"/>
        </w:rPr>
        <w:t>2</w:t>
      </w:r>
      <w:r>
        <w:t xml:space="preserve">. </w:t>
      </w:r>
      <w:r w:rsidR="00E25538">
        <w:t xml:space="preserve">In </w:t>
      </w:r>
      <w:r w:rsidR="009531D2">
        <w:t>sensitivity</w:t>
      </w:r>
      <w:r w:rsidR="00E25538">
        <w:t xml:space="preserve"> analyses, w</w:t>
      </w:r>
      <w:r w:rsidR="006A0C6F">
        <w:t>e</w:t>
      </w:r>
      <w:r w:rsidR="00E25538">
        <w:t xml:space="preserve"> </w:t>
      </w:r>
      <w:r w:rsidRPr="003E4204">
        <w:t>exclud</w:t>
      </w:r>
      <w:r w:rsidR="00E25538">
        <w:t xml:space="preserve">ed </w:t>
      </w:r>
      <w:r>
        <w:t xml:space="preserve">genetic variants within </w:t>
      </w:r>
      <w:r w:rsidRPr="003E4204">
        <w:rPr>
          <w:i/>
        </w:rPr>
        <w:t>CETP</w:t>
      </w:r>
      <w:r w:rsidRPr="003E4204">
        <w:t xml:space="preserve">, a locus that powerfully modifies </w:t>
      </w:r>
      <w:r w:rsidR="00B92A49">
        <w:t>lipid</w:t>
      </w:r>
      <w:r w:rsidRPr="003E4204">
        <w:t xml:space="preserve"> levels previously shown to </w:t>
      </w:r>
      <w:r w:rsidR="00E33C48">
        <w:t xml:space="preserve">be </w:t>
      </w:r>
      <w:r w:rsidRPr="003E4204">
        <w:t>associate</w:t>
      </w:r>
      <w:r w:rsidR="00E33C48">
        <w:t>d</w:t>
      </w:r>
      <w:r w:rsidRPr="003E4204">
        <w:t xml:space="preserve"> with ICH risk</w:t>
      </w:r>
      <w:r w:rsidR="006B48B1">
        <w:t xml:space="preserve">. </w:t>
      </w:r>
      <w:r>
        <w:t xml:space="preserve">To account for </w:t>
      </w:r>
      <w:r w:rsidR="00B92A49">
        <w:t>recognized</w:t>
      </w:r>
      <w:r>
        <w:t xml:space="preserve"> differences in underlying causative</w:t>
      </w:r>
      <w:r w:rsidR="006A0C6F">
        <w:t xml:space="preserve"> ICH</w:t>
      </w:r>
      <w:r>
        <w:t xml:space="preserve"> mechanism by location within the brain, </w:t>
      </w:r>
      <w:r w:rsidR="009531D2">
        <w:t>l</w:t>
      </w:r>
      <w:r w:rsidR="006A0C6F">
        <w:t xml:space="preserve">ipid traits with significant associations were taken forward </w:t>
      </w:r>
      <w:r w:rsidR="00D46E6F">
        <w:t>to</w:t>
      </w:r>
      <w:r w:rsidR="006A0C6F">
        <w:t xml:space="preserve"> </w:t>
      </w:r>
      <w:r w:rsidR="00227976">
        <w:t xml:space="preserve">stratified </w:t>
      </w:r>
      <w:r w:rsidR="00EB4C19">
        <w:t>analys</w:t>
      </w:r>
      <w:r w:rsidR="00227976">
        <w:t>e</w:t>
      </w:r>
      <w:r w:rsidR="00EB4C19">
        <w:t>s</w:t>
      </w:r>
      <w:r w:rsidR="009531D2">
        <w:t xml:space="preserve"> </w:t>
      </w:r>
      <w:r w:rsidR="00227976">
        <w:t xml:space="preserve">based on </w:t>
      </w:r>
      <w:r w:rsidR="00125C90">
        <w:t>hemorrhage</w:t>
      </w:r>
      <w:r w:rsidR="00227976">
        <w:t xml:space="preserve"> </w:t>
      </w:r>
      <w:r w:rsidR="009C21C7">
        <w:t xml:space="preserve">location </w:t>
      </w:r>
      <w:r w:rsidR="001565DE">
        <w:t>(</w:t>
      </w:r>
      <w:r>
        <w:t xml:space="preserve">lobar or </w:t>
      </w:r>
      <w:proofErr w:type="spellStart"/>
      <w:r w:rsidR="00B92A49">
        <w:t>nonlobar</w:t>
      </w:r>
      <w:proofErr w:type="spellEnd"/>
      <w:r w:rsidR="001565DE">
        <w:t>)</w:t>
      </w:r>
      <w:r>
        <w:t xml:space="preserve">. </w:t>
      </w:r>
    </w:p>
    <w:p w14:paraId="4D4BE386" w14:textId="51E7EF00" w:rsidR="00F26C75" w:rsidRDefault="007E4A9D" w:rsidP="00A668BF">
      <w:pPr>
        <w:pStyle w:val="Normal1"/>
        <w:spacing w:line="480" w:lineRule="auto"/>
        <w:jc w:val="both"/>
      </w:pPr>
      <w:r>
        <w:rPr>
          <w:b/>
          <w:i/>
        </w:rPr>
        <w:t xml:space="preserve">Stage 3. </w:t>
      </w:r>
      <w:r w:rsidRPr="00000205">
        <w:rPr>
          <w:b/>
          <w:i/>
        </w:rPr>
        <w:t>Mendelian randomization analyses</w:t>
      </w:r>
      <w:r>
        <w:rPr>
          <w:b/>
          <w:i/>
        </w:rPr>
        <w:t xml:space="preserve">. </w:t>
      </w:r>
      <w:r w:rsidR="00866376">
        <w:t>T</w:t>
      </w:r>
      <w:r w:rsidR="00866376" w:rsidRPr="00F10E8C">
        <w:t>he causal relationship between genetically-determined lipid levels and ICH risk</w:t>
      </w:r>
      <w:r w:rsidR="00866376">
        <w:t xml:space="preserve"> was evaluated via M</w:t>
      </w:r>
      <w:r w:rsidR="00BD7E9C">
        <w:t xml:space="preserve">R </w:t>
      </w:r>
      <w:r w:rsidR="00866376" w:rsidRPr="00000205">
        <w:t>analyses</w:t>
      </w:r>
      <w:r w:rsidR="00F55260">
        <w:t xml:space="preserve"> using each PRS as an instrument. </w:t>
      </w:r>
      <w:r w:rsidR="00866376">
        <w:t>The primary MR analysis utilized the ratio method</w:t>
      </w:r>
      <w:r w:rsidR="00BD7E9C">
        <w:t xml:space="preserve"> </w:t>
      </w:r>
      <w:r w:rsidR="00866376">
        <w:t>combin</w:t>
      </w:r>
      <w:r w:rsidR="00BD7E9C">
        <w:t>ing</w:t>
      </w:r>
      <w:r w:rsidR="00F55260">
        <w:t xml:space="preserve"> the</w:t>
      </w:r>
      <w:r w:rsidR="00866376">
        <w:t xml:space="preserve"> </w:t>
      </w:r>
      <w:r w:rsidR="004A1BC7">
        <w:t xml:space="preserve">point </w:t>
      </w:r>
      <w:r w:rsidR="00866376">
        <w:t xml:space="preserve">estimates and standards errors from Stage 1 (denominator) and </w:t>
      </w:r>
      <w:r w:rsidR="004A1BC7">
        <w:t xml:space="preserve">Stage </w:t>
      </w:r>
      <w:r w:rsidR="00866376">
        <w:t xml:space="preserve">2 (numerator). In </w:t>
      </w:r>
      <w:r w:rsidR="006612C1">
        <w:t>secondary</w:t>
      </w:r>
      <w:r w:rsidR="00866376">
        <w:t xml:space="preserve"> analyses, we implemented other MR methods </w:t>
      </w:r>
      <w:r w:rsidR="006612C1">
        <w:t xml:space="preserve">usually used with summary level data, </w:t>
      </w:r>
      <w:r w:rsidR="00866376">
        <w:t>including inverse-variance weighted, w</w:t>
      </w:r>
      <w:r w:rsidR="00866376" w:rsidRPr="00F10E8C">
        <w:t>eighted median</w:t>
      </w:r>
      <w:r w:rsidR="00866376">
        <w:t>, MR-Egger</w:t>
      </w:r>
      <w:r w:rsidR="00A56369">
        <w:t>,</w:t>
      </w:r>
      <w:r w:rsidR="00866376">
        <w:t xml:space="preserve"> </w:t>
      </w:r>
      <w:r w:rsidR="00A56369">
        <w:t xml:space="preserve">and </w:t>
      </w:r>
      <w:r w:rsidR="00A56369" w:rsidRPr="00A56369">
        <w:t>Mendelian Randomization Pleiotropy Residual Sum and Outlier (MR-PRESSO)</w:t>
      </w:r>
      <w:r w:rsidR="00A56369">
        <w:t xml:space="preserve"> </w:t>
      </w:r>
      <w:r w:rsidR="00866376">
        <w:t>analyses.</w:t>
      </w:r>
      <w:r>
        <w:t xml:space="preserve"> </w:t>
      </w:r>
      <w:r w:rsidR="0076250C">
        <w:t>T</w:t>
      </w:r>
      <w:r w:rsidR="00E440C4">
        <w:t xml:space="preserve">o confirm the validity of our </w:t>
      </w:r>
      <w:r w:rsidR="00497C96">
        <w:t>results</w:t>
      </w:r>
      <w:r w:rsidR="00E440C4">
        <w:t>, we implemented MR analyses of genetically-instrumented cholesterol levels and risk of ischemic stroke using estimates for lipids levels from the UK Biobank and estimates for ischemic stroke risk from the MEGASTROKE</w:t>
      </w:r>
      <w:r w:rsidR="009B0E5F">
        <w:fldChar w:fldCharType="begin" w:fldLock="1"/>
      </w:r>
      <w:r w:rsidR="009B0E5F">
        <w:instrText>ADDIN CSL_CITATION {"citationItems":[{"id":"ITEM-1","itemData":{"DOI":"10.1038/s41588-018-0058-3","ISSN":"1546-1718","PMID":"29531354","abstract":"Stroke has multiple etiologies, but the underlying genes and pathways are largely unknown. We conducted a multiancestry genome-wide-association meta-analysis in 521,612 individuals (67,162 cases and 454,450 controls) and discovered 22 new stroke risk loci, bringing the total to 32. We further found shared genetic variation with related vascular traits, including blood pressure, cardiac traits, and venous thromboembolism, at individual loci (n = 18), and using genetic risk scores and linkage-disequilibrium-score regression. Several loci exhibited distinct association and pleiotropy patterns for etiological stroke subtypes. Eleven new susceptibility loci indicate mechanisms not previously implicated in stroke pathophysiology, with prioritization of risk variants and genes accomplished through bioinformatics analyses using extensive functional datasets. Stroke risk loci were significantly enriched in drug targets for antithrombotic therapy.","author":[{"dropping-particle":"","family":"Malik","given":"Rainer","non-dropping-particle":"","parse-names":false,"suffix":""},{"dropping-particle":"","family":"Chauhan","given":"Ganesh","non-dropping-particle":"","parse-names":false,"suffix":""},{"dropping-particle":"","family":"Traylor","given":"Matthew","non-dropping-particle":"","parse-names":false,"suffix":""},{"dropping-particle":"","family":"Sargurupremraj","given":"Muralidharan","non-dropping-particle":"","parse-names":false,"suffix":""},{"dropping-particle":"","family":"Okada","given":"Yukinori","non-dropping-particle":"","parse-names":false,"suffix":""},{"dropping-particle":"","family":"Mishra","given":"Aniket","non-dropping-particle":"","parse-names":false,"suffix":""},{"dropping-particle":"","family":"Rutten-Jacobs","given":"Loes","non-dropping-particle":"","parse-names":false,"suffix":""},{"dropping-particle":"","family":"Giese","given":"Anne-Katrin","non-dropping-particle":"","parse-names":false,"suffix":""},{"dropping-particle":"","family":"Laan","given":"Sander W","non-dropping-particle":"van der","parse-names":false,"suffix":""},{"dropping-particle":"","family":"Gretarsdottir","given":"Solveig","non-dropping-particle":"","parse-names":false,"suffix":""},{"dropping-particle":"","family":"Anderson","given":"Christopher D","non-dropping-particle":"","parse-names":false,"suffix":""},{"dropping-particle":"","family":"Chong","given":"Michael","non-dropping-particle":"","parse-names":false,"suffix":""},{"dropping-particle":"","family":"Adams","given":"Hieab H H","non-dropping-particle":"","parse-names":false,"suffix":""},{"dropping-particle":"","family":"Ago","given":"Tetsuro","non-dropping-particle":"","parse-names":false,"suffix":""},{"dropping-particle":"","family":"Almgren","given":"Peter","non-dropping-particle":"","parse-names":false,"suffix":""},{"dropping-particle":"","family":"Amouyel","given":"Philippe","non-dropping-particle":"","parse-names":false,"suffix":""},{"dropping-particle":"","family":"Ay","given":"Hakan","non-dropping-particle":"","parse-names":false,"suffix":""},{"dropping-particle":"","family":"Bartz","given":"Traci M","non-dropping-particle":"","parse-names":false,"suffix":""},{"dropping-particle":"","family":"Benavente","given":"Oscar R","non-dropping-particle":"","parse-names":false,"suffix":""},{"dropping-particle":"","family":"Bevan","given":"Steve","non-dropping-particle":"","parse-names":false,"suffix":""},{"dropping-particle":"","family":"Boncoraglio","given":"Giorgio B","non-dropping-particle":"","parse-names":false,"suffix":""},{"dropping-particle":"","family":"Brown","given":"Robert D","non-dropping-particle":"","parse-names":false,"suffix":""},{"dropping-particle":"","family":"Butterworth","given":"Adam S","non-dropping-particle":"","parse-names":false,"suffix":""},{"dropping-particle":"","family":"Carrera","given":"Caty","non-dropping-particle":"","parse-names":false,"suffix":""},{"dropping-particle":"","family":"Carty","given":"Cara L","non-dropping-particle":"","parse-names":false,"suffix":""},{"dropping-particle":"","family":"Chasman","given":"Daniel I","non-dropping-particle":"","parse-names":false,"suffix":""},{"dropping-particle":"","family":"Chen","given":"Wei-Min","non-dropping-particle":"","parse-names":false,"suffix":""},{"dropping-particle":"","family":"Cole","given":"John W","non-dropping-particle":"","parse-names":false,"suffix":""},{"dropping-particle":"","family":"Correa","given":"Adolfo","non-dropping-particle":"","parse-names":false,"suffix":""},{"dropping-particle":"","family":"Cotlarciuc","given":"Ioana","non-dropping-particle":"","parse-names":false,"suffix":""},{"dropping-particle":"","family":"Cruchaga","given":"Carlos","non-dropping-particle":"","parse-names":false,"suffix":""},{"dropping-particle":"","family":"Danesh","given":"John","non-dropping-particle":"","parse-names":false,"suffix":""},{"dropping-particle":"","family":"Bakker","given":"Paul I W","non-dropping-particle":"de","parse-names":false,"suffix":""},{"dropping-particle":"","family":"DeStefano","given":"Anita L","non-dropping-particle":"","parse-names":false,"suffix":""},{"dropping-particle":"","family":"Hoed","given":"Marcel","non-dropping-particle":"den","parse-names":false,"suffix":""},{"dropping-particle":"","family":"Duan","given":"Qing","non-dropping-particle":"","parse-names":false,"suffix":""},{"dropping-particle":"","family":"Engelter","given":"Stefan T","non-dropping-particle":"","parse-names":false,"suffix":""},{"dropping-particle":"","family":"Falcone","given":"Guido J","non-dropping-particle":"","parse-names":false,"suffix":""},{"dropping-particle":"","family":"Gottesman","given":"Rebecca F","non-dropping-particle":"","parse-names":false,"suffix":""},{"dropping-particle":"","family":"Grewal","given":"Raji P","non-dropping-particle":"","parse-names":false,"suffix":""},{"dropping-particle":"","family":"Gudnason","given":"Vilmundur","non-dropping-particle":"","parse-names":false,"suffix":""},{"dropping-particle":"","family":"Gustafsson","given":"Stefan","non-dropping-particle":"","parse-names":false,"suffix":""},{"dropping-particle":"","family":"Haessler","given":"Jeffrey","non-dropping-particle":"","parse-names":false,"suffix":""},{"dropping-particle":"","family":"Harris","given":"Tamara B","non-dropping-particle":"","parse-names":false,"suffix":""},{"dropping-particle":"","family":"Hassan","given":"Ahamad","non-dropping-particle":"","parse-names":false,"suffix":""},{"dropping-particle":"","family":"Havulinna","given":"Aki S","non-dropping-particle":"","parse-names":false,"suffix":""},{"dropping-particle":"","family":"Heckbert","given":"Susan R","non-dropping-particle":"","parse-names":false,"suffix":""},{"dropping-particle":"","family":"Holliday","given":"Elizabeth G","non-dropping-particle":"","parse-names":false,"suffix":""},{"dropping-particle":"","family":"Howard","given":"George","non-dropping-particle":"","parse-names":false,"suffix":""},{"dropping-particle":"","family":"Hsu","given":"Fang-Chi","non-dropping-particle":"","parse-names":false,"suffix":""},{"dropping-particle":"","family":"Hyacinth","given":"Hyacinth I","non-dropping-particle":"","parse-names":false,"suffix":""},{"dropping-particle":"","family":"Ikram","given":"M Arfan","non-dropping-particle":"","parse-names":false,"suffix":""},{"dropping-particle":"","family":"Ingelsson","given":"Erik","non-dropping-particle":"","parse-names":false,"suffix":""},{"dropping-particle":"","family":"Irvin","given":"Marguerite R","non-dropping-particle":"","parse-names":false,"suffix":""},{"dropping-particle":"","family":"Jian","given":"Xueqiu","non-dropping-particle":"","parse-names":false,"suffix":""},{"dropping-particle":"","family":"Jiménez-Conde","given":"Jordi","non-dropping-particle":"","parse-names":false,"suffix":""},{"dropping-particle":"","family":"Johnson","given":"Julie A","non-dropping-particle":"","parse-names":false,"suffix":""},{"dropping-particle":"","family":"Jukema","given":"J Wouter","non-dropping-particle":"","parse-names":false,"suffix":""},{"dropping-particle":"","family":"Kanai","given":"Masahiro","non-dropping-particle":"","parse-names":false,"suffix":""},{"dropping-particle":"","family":"Keene","given":"Keith L","non-dropping-particle":"","parse-names":false,"suffix":""},{"dropping-particle":"","family":"Kissela","given":"Brett M","non-dropping-particle":"","parse-names":false,"suffix":""},{"dropping-particle":"","family":"Kleindorfer","given":"Dawn O","non-dropping-particle":"","parse-names":false,"suffix":""},{"dropping-particle":"","family":"Kooperberg","given":"Charles","non-dropping-particle":"","parse-names":false,"suffix":""},{"dropping-particle":"","family":"Kubo","given":"Michiaki","non-dropping-particle":"","parse-names":false,"suffix":""},{"dropping-particle":"","family":"Lange","given":"Leslie A","non-dropping-particle":"","parse-names":false,"suffix":""},{"dropping-particle":"","family":"Langefeld","given":"Carl D","non-dropping-particle":"","parse-names":false,"suffix":""},{"dropping-particle":"","family":"Langenberg","given":"Claudia","non-dropping-particle":"","parse-names":false,"suffix":""},{"dropping-particle":"","family":"Launer","given":"Lenore J","non-dropping-particle":"","parse-names":false,"suffix":""},{"dropping-particle":"","family":"Lee","given":"Jin-Moo","non-dropping-particle":"","parse-names":false,"suffix":""},{"dropping-particle":"","family":"Lemmens","given":"Robin","non-dropping-particle":"","parse-names":false,"suffix":""},{"dropping-particle":"","family":"Leys","given":"Didier","non-dropping-particle":"","parse-names":false,"suffix":""},{"dropping-particle":"","family":"Lewis","given":"Cathryn M","non-dropping-particle":"","parse-names":false,"suffix":""},{"dropping-particle":"","family":"Lin","given":"Wei-Yu","non-dropping-particle":"","parse-names":false,"suffix":""},{"dropping-particle":"","family":"Lindgren","given":"Arne G","non-dropping-particle":"","parse-names":false,"suffix":""},{"dropping-particle":"","family":"Lorentzen","given":"Erik","non-dropping-particle":"","parse-names":false,"suffix":""},{"dropping-particle":"","family":"Magnusson","given":"Patrik K","non-dropping-particle":"","parse-names":false,"suffix":""},{"dropping-particle":"","family":"Maguire","given":"Jane","non-dropping-particle":"","parse-names":false,"suffix":""},{"dropping-particle":"","family":"Manichaikul","given":"Ani","non-dropping-particle":"","parse-names":false,"suffix":""},{"dropping-particle":"","family":"McArdle","given":"Patrick F","non-dropping-particle":"","parse-names":false,"suffix":""},{"dropping-particle":"","family":"Meschia","given":"James F","non-dropping-particle":"","parse-names":false,"suffix":""},{"dropping-particle":"","family":"Mitchell","given":"Braxton D","non-dropping-particle":"","parse-names":false,"suffix":""},{"dropping-particle":"","family":"Mosley","given":"Thomas H","non-dropping-particle":"","parse-names":false,"suffix":""},{"dropping-particle":"","family":"Nalls","given":"Michael A","non-dropping-particle":"","parse-names":false,"suffix":""},{"dropping-particle":"","family":"Ninomiya","given":"Toshiharu","non-dropping-particle":"","parse-names":false,"suffix":""},{"dropping-particle":"","family":"O'Donnell","given":"Martin J","non-dropping-particle":"","parse-names":false,"suffix":""},{"dropping-particle":"","family":"Psaty","given":"Bruce M","non-dropping-particle":"","parse-names":false,"suffix":""},{"dropping-particle":"","family":"Pulit","given":"Sara L","non-dropping-particle":"","parse-names":false,"suffix":""},{"dropping-particle":"","family":"Rannikmäe","given":"Kristiina","non-dropping-particle":"","parse-names":false,"suffix":""},{"dropping-particle":"","family":"Reiner","given":"Alexander P","non-dropping-particle":"","parse-names":false,"suffix":""},{"dropping-particle":"","family":"Rexrode","given":"Kathryn M","non-dropping-particle":"","parse-names":false,"suffix":""},{"dropping-particle":"","family":"Rice","given":"Kenneth","non-dropping-particle":"","parse-names":false,"suffix":""},{"dropping-particle":"","family":"Rich","given":"Stephen S","non-dropping-particle":"","parse-names":false,"suffix":""},{"dropping-particle":"","family":"Ridker","given":"Paul M","non-dropping-particle":"","parse-names":false,"suffix":""},{"dropping-particle":"","family":"Rost","given":"Natalia S","non-dropping-particle":"","parse-names":false,"suffix":""},{"dropping-particle":"","family":"Rothwell","given":"Peter M","non-dropping-particle":"","parse-names":false,"suffix":""},{"dropping-particle":"","family":"Rotter","given":"Jerome I","non-dropping-particle":"","parse-names":false,"suffix":""},{"dropping-particle":"","family":"Rundek","given":"Tatjana","non-dropping-particle":"","parse-names":false,"suffix":""},{"dropping-particle":"","family":"Sacco","given":"Ralph L","non-dropping-particle":"","parse-names":false,"suffix":""},{"dropping-particle":"","family":"Sakaue","given":"Saori","non-dropping-particle":"","parse-names":false,"suffix":""},{"dropping-particle":"","family":"Sale","given":"Michele M","non-dropping-particle":"","parse-names":false,"suffix":""},{"dropping-particle":"","family":"Salomaa","given":"Veikko","non-dropping-particle":"","parse-names":false,"suffix":""},{"dropping-particle":"","family":"Sapkota","given":"Bishwa R","non-dropping-particle":"","parse-names":false,"suffix":""},{"dropping-particle":"","family":"Schmidt","given":"Reinhold","non-dropping-particle":"","parse-names":false,"suffix":""},{"dropping-particle":"","family":"Schmidt","given":"Carsten O","non-dropping-particle":"","parse-names":false,"suffix":""},{"dropping-particle":"","family":"Schminke","given":"Ulf","non-dropping-particle":"","parse-names":false,"suffix":""},{"dropping-particle":"","family":"Sharma","given":"Pankaj","non-dropping-particle":"","parse-names":false,"suffix":""},{"dropping-particle":"","family":"Slowik","given":"Agnieszka","non-dropping-particle":"","parse-names":false,"suffix":""},{"dropping-particle":"","family":"Sudlow","given":"Cathie L M","non-dropping-particle":"","parse-names":false,"suffix":""},{"dropping-particle":"","family":"Tanislav","given":"Christian","non-dropping-particle":"","parse-names":false,"suffix":""},{"dropping-particle":"","family":"Tatlisumak","given":"Turgut","non-dropping-particle":"","parse-names":false,"suffix":""},{"dropping-particle":"","family":"Taylor","given":"Kent D","non-dropping-particle":"","parse-names":false,"suffix":""},{"dropping-particle":"","family":"Thijs","given":"Vincent N S","non-dropping-particle":"","parse-names":false,"suffix":""},{"dropping-particle":"","family":"Thorleifsson","given":"Gudmar","non-dropping-particle":"","parse-names":false,"suffix":""},{"dropping-particle":"","family":"Thorsteinsdottir","given":"Unnur","non-dropping-particle":"","parse-names":false,"suffix":""},{"dropping-particle":"","family":"Tiedt","given":"Steffen","non-dropping-particle":"","parse-names":false,"suffix":""},{"dropping-particle":"","family":"Trompet","given":"Stella","non-dropping-particle":"","parse-names":false,"suffix":""},{"dropping-particle":"","family":"Tzourio","given":"Christophe","non-dropping-particle":"","parse-names":false,"suffix":""},{"dropping-particle":"","family":"Duijn","given":"Cornelia M","non-dropping-particle":"van","parse-names":false,"suffix":""},{"dropping-particle":"","family":"Walters","given":"Matthew","non-dropping-particle":"","parse-names":false,"suffix":""},{"dropping-particle":"","family":"Wareham","given":"Nicholas J","non-dropping-particle":"","parse-names":false,"suffix":""},{"dropping-particle":"","family":"Wassertheil-Smoller","given":"Sylvia","non-dropping-particle":"","parse-names":false,"suffix":""},{"dropping-particle":"","family":"Wilson","given":"James G","non-dropping-particle":"","parse-names":false,"suffix":""},{"dropping-particle":"","family":"Wiggins","given":"Kerri L","non-dropping-particle":"","parse-names":false,"suffix":""},{"dropping-particle":"","family":"Yang","given":"Qiong","non-dropping-particle":"","parse-names":false,"suffix":""},{"dropping-particle":"","family":"Yusuf","given":"Salim","non-dropping-particle":"","parse-names":false,"suffix":""},{"dropping-particle":"","family":"AFGen Consortium","given":"","non-dropping-particle":"","parse-names":false,"suffix":""},{"dropping-particle":"","family":"Cohorts for Heart and Aging Research in Genomic Epidemiology (CHARGE) Consortium","given":"","non-dropping-particle":"","parse-names":false,"suffix":""},{"dropping-particle":"","family":"International Genomics of Blood Pressure (iGEN-BP) Consortium","given":"","non-dropping-particle":"","parse-names":false,"suffix":""},{"dropping-particle":"","family":"INVENT Consortium","given":"","non-dropping-particle":"","parse-names":false,"suffix":""},{"dropping-particle":"","family":"STARNET","given":"","non-dropping-particle":"","parse-names":false,"suffix":""},{"dropping-particle":"","family":"Bis","given":"Joshua C","non-dropping-particle":"","parse-names":false,"suffix":""},{"dropping-particle":"","family":"Pastinen","given":"Tomi","non-dropping-particle":"","parse-names":false,"suffix":""},{"dropping-particle":"","family":"Ruusalepp","given":"Arno","non-dropping-particle":"","parse-names":false,"suffix":""},{"dropping-particle":"","family":"Schadt","given":"Eric E","non-dropping-particle":"","parse-names":false,"suffix":""},{"dropping-particle":"","family":"Koplev","given":"Simon","non-dropping-particle":"","parse-names":false,"suffix":""},{"dropping-particle":"","family":"Björkegren","given":"Johan L M","non-dropping-particle":"","parse-names":false,"suffix":""},{"dropping-particle":"","family":"Codoni","given":"Veronica","non-dropping-particle":"","parse-names":false,"suffix":""},{"dropping-particle":"","family":"Civelek","given":"Mete","non-dropping-particle":"","parse-names":false,"suffix":""},{"dropping-particle":"","family":"Smith","given":"Nicholas L","non-dropping-particle":"","parse-names":false,"suffix":""},{"dropping-particle":"","family":"Trégouët","given":"David A","non-dropping-particle":"","parse-names":false,"suffix":""},{"dropping-particle":"","family":"Christophersen","given":"Ingrid E","non-dropping-particle":"","parse-names":false,"suffix":""},{"dropping-particle":"","family":"Roselli","given":"Carolina","non-dropping-particle":"","parse-names":false,"suffix":""},{"dropping-particle":"","family":"Lubitz","given":"Steven A","non-dropping-particle":"","parse-names":false,"suffix":""},{"dropping-particle":"","family":"Ellinor","given":"Patrick T","non-dropping-particle":"","parse-names":false,"suffix":""},{"dropping-particle":"","family":"Tai","given":"E Shyong","non-dropping-particle":"","parse-names":false,"suffix":""},{"dropping-particle":"","family":"Kooner","given":"Jaspal S","non-dropping-particle":"","parse-names":false,"suffix":""},{"dropping-particle":"","family":"Kato","given":"Norihiro","non-dropping-particle":"","parse-names":false,"suffix":""},{"dropping-particle":"","family":"He","given":"Jiang","non-dropping-particle":"","parse-names":false,"suffix":""},{"dropping-particle":"","family":"Harst","given":"Pim","non-dropping-particle":"van der","parse-names":false,"suffix":""},{"dropping-particle":"","family":"Elliott","given":"Paul","non-dropping-particle":"","parse-names":false,"suffix":""},{"dropping-particle":"","family":"Chambers","given":"John C","non-dropping-particle":"","parse-names":false,"suffix":""},{"dropping-particle":"","family":"Takeuchi","given":"Fumihiko","non-dropping-particle":"","parse-names":false,"suffix":""},{"dropping-particle":"","family":"Johnson","given":"Andrew D","non-dropping-particle":"","parse-names":false,"suffix":""},{"dropping-particle":"","family":"BioBank Japan Cooperative Hospital Group","given":"","non-dropping-particle":"","parse-names":false,"suffix":""},{"dropping-particle":"","family":"COMPASS Consortium","given":"","non-dropping-particle":"","parse-names":false,"suffix":""},{"dropping-particle":"","family":"EPIC-CVD Consortium","given":"","non-dropping-particle":"","parse-names":false,"suffix":""},{"dropping-particle":"","family":"EPIC-InterAct Consortium","given":"","non-dropping-particle":"","parse-names":false,"suffix":""},{"dropping-particle":"","family":"International Stroke Genetics Consortium (ISGC)","given":"","non-dropping-particle":"","parse-names":false,"suffix":""},{"dropping-particle":"","family":"METASTROKE Consortium","given":"","non-dropping-particle":"","parse-names":false,"suffix":""},{"dropping-particle":"","family":"Neurology Working Group of the CHARGE Consortium","given":"","non-dropping-particle":"","parse-names":false,"suffix":""},{"dropping-particle":"","family":"NINDS Stroke Genetics Network (SiGN)","given":"","non-dropping-particle":"","parse-names":false,"suffix":""},{"dropping-particle":"","family":"UK Young Lacunar DNA Study","given":"","non-dropping-particle":"","parse-names":false,"suffix":""},{"dropping-particle":"","family":"MEGASTROKE Consortium","given":"","non-dropping-particle":"","parse-names":false,"suffix":""},{"dropping-particle":"","family":"Sanghera","given":"Dharambir K","non-dropping-particle":"","parse-names":false,"suffix":""},{"dropping-particle":"","family":"Melander","given":"Olle","non-dropping-particle":"","parse-names":false,"suffix":""},{"dropping-particle":"","family":"Jern","given":"Christina","non-dropping-particle":"","parse-names":false,"suffix":""},{"dropping-particle":"","family":"Strbian","given":"Daniel","non-dropping-particle":"","parse-names":false,"suffix":""},{"dropping-particle":"","family":"Fernandez-Cadenas","given":"Israel","non-dropping-particle":"","parse-names":false,"suffix":""},{"dropping-particle":"","family":"Longstreth","given":"W T","non-dropping-particle":"","parse-names":false,"suffix":""},{"dropping-particle":"","family":"Rolfs","given":"Arndt","non-dropping-particle":"","parse-names":false,"suffix":""},{"dropping-particle":"","family":"Hata","given":"Jun","non-dropping-particle":"","parse-names":false,"suffix":""},{"dropping-particle":"","family":"Woo","given":"Daniel","non-dropping-particle":"","parse-names":false,"suffix":""},{"dropping-particle":"","family":"Rosand","given":"Jonathan","non-dropping-particle":"","parse-names":false,"suffix":""},{"dropping-particle":"","family":"Pare","given":"Guillaume","non-dropping-particle":"","parse-names":false,"suffix":""},{"dropping-particle":"","family":"Hopewell","given":"Jemma C","non-dropping-particle":"","parse-names":false,"suffix":""},{"dropping-particle":"","family":"Saleheen","given":"Danish","non-dropping-particle":"","parse-names":false,"suffix":""},{"dropping-particle":"","family":"Stefansson","given":"Kari","non-dropping-particle":"","parse-names":false,"suffix":""},{"dropping-particle":"","family":"Worrall","given":"Bradford B","non-dropping-particle":"","parse-names":false,"suffix":""},{"dropping-particle":"","family":"Kittner","given":"Steven J","non-dropping-particle":"","parse-names":false,"suffix":""},{"dropping-particle":"","family":"Seshadri","given":"Sudha","non-dropping-particle":"","parse-names":false,"suffix":""},{"dropping-particle":"","family":"Fornage","given":"Myriam","non-dropping-particle":"","parse-names":false,"suffix":""},{"dropping-particle":"","family":"Markus","given":"Hugh S","non-dropping-particle":"","parse-names":false,"suffix":""},{"dropping-particle":"","family":"Howson","given":"Joanna M M","non-dropping-particle":"","parse-names":false,"suffix":""},{"dropping-particle":"","family":"Kamatani","given":"Yoichiro","non-dropping-particle":"","parse-names":false,"suffix":""},{"dropping-particle":"","family":"Debette","given":"Stephanie","non-dropping-particle":"","parse-names":false,"suffix":""},{"dropping-particle":"","family":"Dichgans","given":"Martin","non-dropping-particle":"","parse-names":false,"suffix":""}],"container-title":"Nature genetics","id":"ITEM-1","issue":"4","issued":{"date-parts":[["2018"]]},"page":"524-537","title":"Multiancestry genome-wide association study of 520,000 subjects identifies 32 loci associated with stroke and stroke subtypes.","type":"article-journal","volume":"50"},"uris":["http://www.mendeley.com/documents/?uuid=304fa939-da17-37af-8394-341a771ecafb"]}],"mendeley":{"formattedCitation":"&lt;sup&gt;26&lt;/sup&gt;","plainTextFormattedCitation":"26"},"properties":{"noteIndex":0},"schema":"https://github.com/citation-style-language/schema/raw/master/csl-citation.json"}</w:instrText>
      </w:r>
      <w:r w:rsidR="009B0E5F">
        <w:fldChar w:fldCharType="separate"/>
      </w:r>
      <w:r w:rsidR="009B0E5F" w:rsidRPr="009B0E5F">
        <w:rPr>
          <w:noProof/>
          <w:vertAlign w:val="superscript"/>
        </w:rPr>
        <w:t>26</w:t>
      </w:r>
      <w:r w:rsidR="009B0E5F">
        <w:fldChar w:fldCharType="end"/>
      </w:r>
      <w:r w:rsidR="00E440C4">
        <w:t xml:space="preserve"> consortium; these results were compared with previously reported MR </w:t>
      </w:r>
      <w:r w:rsidR="004E7D6D">
        <w:t>studies</w:t>
      </w:r>
      <w:r w:rsidR="00E440C4">
        <w:t xml:space="preserve"> for the same analysis</w:t>
      </w:r>
      <w:r w:rsidR="004A1BC7">
        <w:t xml:space="preserve">. </w:t>
      </w:r>
    </w:p>
    <w:p w14:paraId="6DAB3412" w14:textId="29FC0606" w:rsidR="00F26C75" w:rsidRDefault="00F26C75" w:rsidP="00F26C75">
      <w:pPr>
        <w:pStyle w:val="Normal1"/>
        <w:spacing w:line="480" w:lineRule="auto"/>
        <w:jc w:val="both"/>
        <w:rPr>
          <w:b/>
        </w:rPr>
      </w:pPr>
      <w:r w:rsidRPr="00EE561B">
        <w:rPr>
          <w:b/>
          <w:i/>
        </w:rPr>
        <w:t>Software.</w:t>
      </w:r>
      <w:r>
        <w:t xml:space="preserve"> We used the GWAS Catalog to identify genetic variants related to lipid levels, PLINK for quality control procedures and generation of PRSs,</w:t>
      </w:r>
      <w:r>
        <w:fldChar w:fldCharType="begin" w:fldLock="1"/>
      </w:r>
      <w:r w:rsidR="009B0E5F">
        <w:instrText>ADDIN CSL_CITATION {"citationItems":[{"id":"ITEM-1","itemData":{"DOI":"10.1086/519795","ISSN":"0002-9297","abstract":"Whole-genome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author":[{"dropping-particle":"","family":"Purcell","given":"Shaun","non-dropping-particle":"","parse-names":false,"suffix":""},{"dropping-particle":"","family":"Neale","given":"Benjamin","non-dropping-particle":"","parse-names":false,"suffix":""},{"dropping-particle":"","family":"Todd-Brown","given":"Kathe","non-dropping-particle":"","parse-names":false,"suffix":""},{"dropping-particle":"","family":"Thomas","given":"Lori","non-dropping-particle":"","parse-names":false,"suffix":""},{"dropping-particle":"","family":"Ferreira","given":"Manuel A R","non-dropping-particle":"","parse-names":false,"suffix":""},{"dropping-particle":"","family":"Bender","given":"David","non-dropping-particle":"","parse-names":false,"suffix":""},{"dropping-particle":"","family":"Maller","given":"Julian","non-dropping-particle":"","parse-names":false,"suffix":""},{"dropping-particle":"","family":"Sklar","given":"Pamela","non-dropping-particle":"","parse-names":false,"suffix":""},{"dropping-particle":"","family":"Bakker","given":"Paul I W","non-dropping-particle":"de","parse-names":false,"suffix":""},{"dropping-particle":"","family":"Daly","given":"Mark J","non-dropping-particle":"","parse-names":false,"suffix":""},{"dropping-particle":"","family":"Sham","given":"Pak C","non-dropping-particle":"","parse-names":false,"suffix":""}],"container-title":"American journal of human genetics","edition":"2007/07/25","id":"ITEM-1","issue":"3","issued":{"date-parts":[["2007","9"]]},"page":"559-575","publisher":"The American Society of Human Genetics","title":"PLINK: a tool set for whole-genome association and population-based linkage analyses","type":"article-journal","volume":"81"},"uris":["http://www.mendeley.com/documents/?uuid=ad8df1c5-36b5-32bb-89af-bfd6affb6a5d"]}],"mendeley":{"formattedCitation":"&lt;sup&gt;27&lt;/sup&gt;","plainTextFormattedCitation":"27","previouslyFormattedCitation":"&lt;sup&gt;26&lt;/sup&gt;"},"properties":{"noteIndex":0},"schema":"https://github.com/citation-style-language/schema/raw/master/csl-citation.json"}</w:instrText>
      </w:r>
      <w:r>
        <w:fldChar w:fldCharType="separate"/>
      </w:r>
      <w:r w:rsidR="009B0E5F" w:rsidRPr="009B0E5F">
        <w:rPr>
          <w:noProof/>
          <w:vertAlign w:val="superscript"/>
        </w:rPr>
        <w:t>27</w:t>
      </w:r>
      <w:r>
        <w:fldChar w:fldCharType="end"/>
      </w:r>
      <w:r>
        <w:t xml:space="preserve"> EIGENSTRAT for principal component analysis,</w:t>
      </w:r>
      <w:r>
        <w:fldChar w:fldCharType="begin" w:fldLock="1"/>
      </w:r>
      <w:r w:rsidR="009B0E5F">
        <w:instrText>ADDIN CSL_CITATION {"citationItems":[{"id":"ITEM-1","itemData":{"DOI":"10.1111/j.1469-1809.2010.00639.x","ISSN":"00034800","abstract":"Population stratification is an important issue in case-control studies of disease-marker association. Failure to properly account for population structure can lead to spurious association or reduced power. In this article, we compare the performance of six methods correcting for population stratification in case-control association studies. These methods include genomic control (GC), EIGENSTRAT, principal component-based logistic regression (PCA-L), LAPSTRUCT, ROADTRIPS, and EMMAX. We also include the uncorrected Armitage test for comparison. In the simulation studies, we consider a wide range of population structure models for unrelated samples, including admixture. Our simulation results suggest that PCA-L and LAPSTRUCT perform well over all the scenarios studied, whereas GC, ROADTRIPS, and EMMAX fail to correct for population structure at single nucleotide polymorphisms (SNPs) that show strong differentiation across ancestral populations. The Armitage test does not adjust for confounding due to stratification thus has inflated type I error. Among all correction methods, EMMAX has the greatest power, based on the population structure settings considered for samples with unrelated individuals. The three methods, EIGENSTRAT, PCA-L, and LAPSTRUCT, are comparable, and outperform both GC and ROADTRIPS in almost all situations.","author":[{"dropping-particle":"","family":"Wu","given":"Chengqing","non-dropping-particle":"","parse-names":false,"suffix":""},{"dropping-particle":"","family":"Dewan","given":"Andrew","non-dropping-particle":"","parse-names":false,"suffix":""},{"dropping-particle":"","family":"Hoh","given":"Josephine","non-dropping-particle":"","parse-names":false,"suffix":""},{"dropping-particle":"","family":"Wang","given":"Zuoheng","non-dropping-particle":"","parse-names":false,"suffix":""}],"container-title":"Annals of Human Genetics","id":"ITEM-1","issue":"3","issued":{"date-parts":[["2011"]]},"page":"418-427","title":"A Comparison of Association Methods Correcting for Population Stratification in Case-Control Studies","type":"article-journal","volume":"75"},"uris":["http://www.mendeley.com/documents/?uuid=a0382bf0-57e2-4e5e-9f0b-ea452522038e"]}],"mendeley":{"formattedCitation":"&lt;sup&gt;28&lt;/sup&gt;","plainTextFormattedCitation":"28","previouslyFormattedCitation":"&lt;sup&gt;27&lt;/sup&gt;"},"properties":{"noteIndex":0},"schema":"https://github.com/citation-style-language/schema/raw/master/csl-citation.json"}</w:instrText>
      </w:r>
      <w:r>
        <w:fldChar w:fldCharType="separate"/>
      </w:r>
      <w:r w:rsidR="009B0E5F" w:rsidRPr="009B0E5F">
        <w:rPr>
          <w:noProof/>
          <w:vertAlign w:val="superscript"/>
        </w:rPr>
        <w:t>28</w:t>
      </w:r>
      <w:r>
        <w:fldChar w:fldCharType="end"/>
      </w:r>
      <w:r>
        <w:t xml:space="preserve"> SHAPEIT for genotype prephasing,</w:t>
      </w:r>
      <w:r>
        <w:rPr>
          <w:vertAlign w:val="superscript"/>
        </w:rPr>
        <w:fldChar w:fldCharType="begin" w:fldLock="1"/>
      </w:r>
      <w:r w:rsidR="009B0E5F">
        <w:rPr>
          <w:vertAlign w:val="superscript"/>
        </w:rPr>
        <w:instrText>ADDIN CSL_CITATION {"citationItems":[{"id":"ITEM-1","itemData":{"DOI":"10.1038/ng.2354","ISSN":"10614036","abstract":"The 1000 Genomes Project and disease-specific sequencing efforts are producing large collections of haplotypes that can be used as reference panels for genotype imputation in genome-wide association studies (GWAS). However, imputing from large reference panels with existing methods imposes a high computational burden. We introduce a strategy called 'pre-phasing' that maintains the accuracy of leading methods while reducing computational costs. We first statistically estimate the haplotypes for each individual within the GWAS sample (pre-phasing) and then impute missing genotypes into these estimated haplotypes. This reduces the computational cost because (i) the GWAS samples must be phased only once, whereas standard methods would implicitly repeat phasing with each reference panel update, and (ii) it is much faster to match a phased GWAS haplotype to one reference haplotype than to match two unphased GWAS genotypes to a pair of reference haplotypes. We implemented our approach in the MaCH and IMPUTE2 frameworks, and we tested it on data sets from the Wellcome Trust Case Control Consortium 2 (WTCCC2), the Genetic Association Information Network (GAIN), the Women's Health Initiative (WHI) and the 1000 Genomes Project. This strategy will be particularly valuable for repeated imputation as reference panels evolve.","author":[{"dropping-particle":"","family":"Howie","given":"Bryan","non-dropping-particle":"","parse-names":false,"suffix":""},{"dropping-particle":"","family":"Fuchsberger","given":"Christian","non-dropping-particle":"","parse-names":false,"suffix":""},{"dropping-particle":"","family":"Stephens","given":"Matthew","non-dropping-particle":"","parse-names":false,"suffix":""},{"dropping-particle":"","family":"Marchini","given":"Jonathan","non-dropping-particle":"","parse-names":false,"suffix":""},{"dropping-particle":"","family":"Abecasis","given":"Gonçalo R.","non-dropping-particle":"","parse-names":false,"suffix":""}],"container-title":"Nature Genetics","id":"ITEM-1","issue":"8","issued":{"date-parts":[["2012"]]},"page":"955-959","title":"Fast and accurate genotype imputation in genome-wide association studies through pre-phasing","type":"article-journal","volume":"44"},"uris":["http://www.mendeley.com/documents/?uuid=c96bdcbb-2bb3-4ccc-a94f-bbb308a0de4f"]}],"mendeley":{"formattedCitation":"&lt;sup&gt;29&lt;/sup&gt;","plainTextFormattedCitation":"29","previouslyFormattedCitation":"&lt;sup&gt;28&lt;/sup&gt;"},"properties":{"noteIndex":0},"schema":"https://github.com/citation-style-language/schema/raw/master/csl-citation.json"}</w:instrText>
      </w:r>
      <w:r>
        <w:rPr>
          <w:vertAlign w:val="superscript"/>
        </w:rPr>
        <w:fldChar w:fldCharType="separate"/>
      </w:r>
      <w:r w:rsidR="009B0E5F" w:rsidRPr="009B0E5F">
        <w:rPr>
          <w:noProof/>
          <w:vertAlign w:val="superscript"/>
        </w:rPr>
        <w:t>29</w:t>
      </w:r>
      <w:r>
        <w:rPr>
          <w:vertAlign w:val="superscript"/>
        </w:rPr>
        <w:fldChar w:fldCharType="end"/>
      </w:r>
      <w:r>
        <w:t xml:space="preserve"> IMPUTE2 for imputation,</w:t>
      </w:r>
      <w:r>
        <w:fldChar w:fldCharType="begin" w:fldLock="1"/>
      </w:r>
      <w:r w:rsidR="009B0E5F">
        <w:instrText>ADDIN CSL_CITATION {"citationItems":[{"id":"ITEM-1","itemData":{"DOI":"10.1371/journal.pgen.1000529","ISSN":"15537390","abstract":"Genotype imputation methods are now being widely used in the analysis of genome-wide association studies. Most imputation analyses to date have used the HapMap as a reference dataset, but new reference panels (such as controls genotyped on multiple SNP chips and densely typed samples from the 1,000 Genomes Project) will soon allow a broader range of SNPs to be imputed with higher accuracy, thereby increasing power. We describe a genotype imputation method (IMPUTE version 2) that is designed to address the challenges presented by these new datasets. The main innovation of our approach is a flexible modelling framework that increases accuracy and combines information across multiple reference panels while remaining computationally feasible. We find that IMPUTE v2 attains higher accuracy than other methods when the HapMap provides the sole reference panel, but that the size of the panel constrains the improvements that can be made. We also find that imputation accuracy can be greatly enhanced by expanding the reference panel to contain thousands of chromosomes and that IMPUTE v2 outperforms other methods in this setting at both rare and common SNPs, with overall error rates that are 15%-20% lower than those of the closest competing method. One particularly challenging aspect of next-generation association studies is to integrate information across multiple reference panels genotyped on different sets of SNPs; we show that our approach to this problem has practical advantages over other suggested solutions.","author":[{"dropping-particle":"","family":"Howie","given":"Bryan N.","non-dropping-particle":"","parse-names":false,"suffix":""},{"dropping-particle":"","family":"Donnelly","given":"Peter","non-dropping-particle":"","parse-names":false,"suffix":""},{"dropping-particle":"","family":"Marchini","given":"Jonathan","non-dropping-particle":"","parse-names":false,"suffix":""}],"container-title":"PLoS Genetics","id":"ITEM-1","issue":"6","issued":{"date-parts":[["2009"]]},"title":"A flexible and accurate genotype imputation method for the next generation of genome-wide association studies","type":"article-journal","volume":"5"},"uris":["http://www.mendeley.com/documents/?uuid=f3505bd2-89c1-445b-bede-9eac8106f14c"]}],"mendeley":{"formattedCitation":"&lt;sup&gt;30&lt;/sup&gt;","plainTextFormattedCitation":"30","previouslyFormattedCitation":"&lt;sup&gt;29&lt;/sup&gt;"},"properties":{"noteIndex":0},"schema":"https://github.com/citation-style-language/schema/raw/master/csl-citation.json"}</w:instrText>
      </w:r>
      <w:r>
        <w:fldChar w:fldCharType="separate"/>
      </w:r>
      <w:r w:rsidR="009B0E5F" w:rsidRPr="009B0E5F">
        <w:rPr>
          <w:noProof/>
          <w:vertAlign w:val="superscript"/>
        </w:rPr>
        <w:t>30</w:t>
      </w:r>
      <w:r>
        <w:fldChar w:fldCharType="end"/>
      </w:r>
      <w:r>
        <w:t xml:space="preserve"> and </w:t>
      </w:r>
      <w:proofErr w:type="spellStart"/>
      <w:r>
        <w:t>Rstudio</w:t>
      </w:r>
      <w:proofErr w:type="spellEnd"/>
      <w:r>
        <w:t xml:space="preserve"> (Version1.1.</w:t>
      </w:r>
      <w:r w:rsidRPr="007813D9">
        <w:t>453)</w:t>
      </w:r>
      <w:r>
        <w:t xml:space="preserve"> for association testing, meta-analysis, and MR analysis.</w:t>
      </w:r>
      <w:r>
        <w:rPr>
          <w:vertAlign w:val="superscript"/>
        </w:rPr>
        <w:fldChar w:fldCharType="begin" w:fldLock="1"/>
      </w:r>
      <w:r w:rsidR="009B0E5F">
        <w:rPr>
          <w:vertAlign w:val="superscript"/>
        </w:rPr>
        <w:instrText>ADDIN CSL_CITATION {"citationItems":[{"id":"ITEM-1","itemData":{"abstract":"RStudio Team (2015). RStudio: Integrated Development for R. RStudio, Inc., Boston, MA URL http://www.rstudio.com/.","author":[{"dropping-particle":"","family":"RStudio Team","given":"-","non-dropping-particle":"","parse-names":false,"suffix":""}],"container-title":"[Online] RStudio, Inc., Boston, MA URL http://www. rstudio. com","id":"ITEM-1","issued":{"date-parts":[["2015"]]},"page":"RStudio, Inc., Boston, MA","title":"RStudio: Integrated Development for R","type":"article-journal"},"uris":["http://www.mendeley.com/documents/?uuid=ff20aa25-7f8f-44bf-bbf3-ce035020d48a"]}],"mendeley":{"formattedCitation":"&lt;sup&gt;31&lt;/sup&gt;","plainTextFormattedCitation":"31","previouslyFormattedCitation":"&lt;sup&gt;30&lt;/sup&gt;"},"properties":{"noteIndex":0},"schema":"https://github.com/citation-style-language/schema/raw/master/csl-citation.json"}</w:instrText>
      </w:r>
      <w:r>
        <w:rPr>
          <w:vertAlign w:val="superscript"/>
        </w:rPr>
        <w:fldChar w:fldCharType="separate"/>
      </w:r>
      <w:r w:rsidR="009B0E5F" w:rsidRPr="009B0E5F">
        <w:rPr>
          <w:noProof/>
          <w:vertAlign w:val="superscript"/>
        </w:rPr>
        <w:t>31</w:t>
      </w:r>
      <w:r>
        <w:rPr>
          <w:vertAlign w:val="superscript"/>
        </w:rPr>
        <w:fldChar w:fldCharType="end"/>
      </w:r>
    </w:p>
    <w:p w14:paraId="08ADE1FF" w14:textId="73646608" w:rsidR="00EE70AB" w:rsidRPr="00A668BF" w:rsidRDefault="00EE70AB" w:rsidP="00A668BF">
      <w:pPr>
        <w:pStyle w:val="Normal1"/>
        <w:spacing w:line="480" w:lineRule="auto"/>
        <w:jc w:val="both"/>
      </w:pPr>
      <w:r>
        <w:rPr>
          <w:b/>
        </w:rPr>
        <w:br w:type="page"/>
      </w:r>
    </w:p>
    <w:p w14:paraId="43ADD736" w14:textId="2F4E5872" w:rsidR="007E4A9D" w:rsidRPr="00EE3CFB" w:rsidRDefault="007E4A9D" w:rsidP="007E4A9D">
      <w:pPr>
        <w:pStyle w:val="Normal1"/>
        <w:spacing w:line="480" w:lineRule="auto"/>
        <w:rPr>
          <w:color w:val="000000" w:themeColor="text1"/>
        </w:rPr>
      </w:pPr>
      <w:r w:rsidRPr="007813D9">
        <w:rPr>
          <w:b/>
        </w:rPr>
        <w:t>RESULTS</w:t>
      </w:r>
      <w:r>
        <w:rPr>
          <w:b/>
        </w:rPr>
        <w:t xml:space="preserve">. </w:t>
      </w:r>
      <w:r w:rsidR="00724A66" w:rsidRPr="00724A66">
        <w:t>Selected p</w:t>
      </w:r>
      <w:r w:rsidRPr="00724A66">
        <w:rPr>
          <w:color w:val="000000" w:themeColor="text1"/>
        </w:rPr>
        <w:t>opula</w:t>
      </w:r>
      <w:r>
        <w:rPr>
          <w:color w:val="000000" w:themeColor="text1"/>
        </w:rPr>
        <w:t>tion characteristics are</w:t>
      </w:r>
      <w:r w:rsidRPr="00EE3CFB">
        <w:rPr>
          <w:color w:val="000000" w:themeColor="text1"/>
        </w:rPr>
        <w:t xml:space="preserve"> presented in </w:t>
      </w:r>
      <w:r>
        <w:rPr>
          <w:color w:val="000000" w:themeColor="text1"/>
        </w:rPr>
        <w:t>Table 1.</w:t>
      </w:r>
    </w:p>
    <w:p w14:paraId="7F260D21" w14:textId="77777777" w:rsidR="007E4A9D" w:rsidRDefault="007E4A9D" w:rsidP="007E4A9D">
      <w:pPr>
        <w:pStyle w:val="Normal1"/>
        <w:spacing w:line="480" w:lineRule="auto"/>
        <w:jc w:val="both"/>
      </w:pPr>
    </w:p>
    <w:p w14:paraId="71D29502" w14:textId="119F2AE3" w:rsidR="007E4A9D" w:rsidRDefault="007E4A9D" w:rsidP="007E4A9D">
      <w:pPr>
        <w:pStyle w:val="Normal1"/>
        <w:spacing w:line="480" w:lineRule="auto"/>
        <w:jc w:val="both"/>
        <w:rPr>
          <w:b/>
        </w:rPr>
      </w:pPr>
      <w:r w:rsidRPr="006E1938">
        <w:rPr>
          <w:b/>
        </w:rPr>
        <w:t xml:space="preserve">Stage 1: Derivation of </w:t>
      </w:r>
      <w:r w:rsidR="0092174C">
        <w:rPr>
          <w:b/>
        </w:rPr>
        <w:t>cholesterol</w:t>
      </w:r>
      <w:r w:rsidRPr="006E1938">
        <w:rPr>
          <w:b/>
        </w:rPr>
        <w:t>-related PRSs</w:t>
      </w:r>
    </w:p>
    <w:p w14:paraId="36AB6ED4" w14:textId="7D864E17" w:rsidR="007E4A9D" w:rsidRPr="0080607C" w:rsidRDefault="005D13D5" w:rsidP="007E4A9D">
      <w:pPr>
        <w:pStyle w:val="Normal1"/>
        <w:spacing w:line="480" w:lineRule="auto"/>
        <w:jc w:val="both"/>
      </w:pPr>
      <w:r>
        <w:t xml:space="preserve">We identified </w:t>
      </w:r>
      <w:r w:rsidR="00BE363D">
        <w:t>1,459</w:t>
      </w:r>
      <w:r w:rsidR="007E4A9D" w:rsidRPr="0080607C">
        <w:t xml:space="preserve"> common (MAF &gt;5%) genetic variants</w:t>
      </w:r>
      <w:r w:rsidR="007E4A9D">
        <w:t xml:space="preserve"> reported by prior studies as strongly associated with one or more </w:t>
      </w:r>
      <w:r w:rsidR="00AF5BDD">
        <w:t xml:space="preserve">of the </w:t>
      </w:r>
      <w:r w:rsidR="00F159A6">
        <w:t>lipid</w:t>
      </w:r>
      <w:r w:rsidR="007E4A9D">
        <w:t xml:space="preserve"> traits</w:t>
      </w:r>
      <w:r w:rsidR="00AF5BDD">
        <w:t xml:space="preserve"> of interest</w:t>
      </w:r>
      <w:r w:rsidR="007E4A9D">
        <w:t xml:space="preserve">. </w:t>
      </w:r>
      <w:r w:rsidR="007E4A9D" w:rsidRPr="0080607C">
        <w:t xml:space="preserve">These </w:t>
      </w:r>
      <w:r w:rsidR="007E4A9D">
        <w:t xml:space="preserve">common variants included </w:t>
      </w:r>
      <w:r w:rsidR="00BE363D">
        <w:t>410</w:t>
      </w:r>
      <w:r w:rsidR="00BB5F08">
        <w:t xml:space="preserve"> </w:t>
      </w:r>
      <w:r w:rsidR="007E4A9D" w:rsidRPr="0080607C">
        <w:t xml:space="preserve">SNPs for </w:t>
      </w:r>
      <w:r w:rsidR="007E4A9D">
        <w:t xml:space="preserve">TC, </w:t>
      </w:r>
      <w:r w:rsidR="00BE363D">
        <w:t>339</w:t>
      </w:r>
      <w:r w:rsidR="007E4A9D" w:rsidRPr="0080607C">
        <w:t xml:space="preserve"> for LDL</w:t>
      </w:r>
      <w:r w:rsidR="007E4A9D">
        <w:t>-C</w:t>
      </w:r>
      <w:r w:rsidR="00BE363D">
        <w:t>, 393</w:t>
      </w:r>
      <w:r w:rsidR="007E4A9D" w:rsidRPr="0080607C">
        <w:t xml:space="preserve"> for HDL</w:t>
      </w:r>
      <w:r w:rsidR="007E4A9D">
        <w:t>-C</w:t>
      </w:r>
      <w:r w:rsidR="007E4A9D" w:rsidRPr="0080607C">
        <w:t xml:space="preserve"> a</w:t>
      </w:r>
      <w:r w:rsidR="00BE363D">
        <w:t>nd 317</w:t>
      </w:r>
      <w:r w:rsidR="007E4A9D" w:rsidRPr="0080607C">
        <w:t xml:space="preserve"> fo</w:t>
      </w:r>
      <w:r w:rsidR="006B298D">
        <w:t>r triglycerides (Supplementary T</w:t>
      </w:r>
      <w:r w:rsidR="007E4A9D" w:rsidRPr="0080607C">
        <w:t>ables 1-4).</w:t>
      </w:r>
      <w:r w:rsidR="007E4A9D">
        <w:t xml:space="preserve"> </w:t>
      </w:r>
      <w:r w:rsidR="007E4A9D" w:rsidRPr="0080607C">
        <w:t xml:space="preserve">We built four different PRSs, one for each </w:t>
      </w:r>
      <w:r w:rsidR="00F159A6">
        <w:t>lipid</w:t>
      </w:r>
      <w:r w:rsidR="007E4A9D" w:rsidRPr="0080607C">
        <w:t xml:space="preserve"> trait, and evaluated their association</w:t>
      </w:r>
      <w:r w:rsidR="006B298D">
        <w:t>s</w:t>
      </w:r>
      <w:r w:rsidR="007E4A9D" w:rsidRPr="0080607C">
        <w:t xml:space="preserve"> with </w:t>
      </w:r>
      <w:r w:rsidR="006B298D">
        <w:t>their</w:t>
      </w:r>
      <w:r w:rsidR="007E4A9D">
        <w:t xml:space="preserve"> corresponding </w:t>
      </w:r>
      <w:r w:rsidR="007E4A9D" w:rsidRPr="0080607C">
        <w:t>trait in the UK Biobank</w:t>
      </w:r>
      <w:r w:rsidR="004678C2">
        <w:t>.</w:t>
      </w:r>
      <w:r w:rsidR="007E4A9D">
        <w:t xml:space="preserve"> </w:t>
      </w:r>
      <w:r w:rsidR="007E4A9D" w:rsidRPr="0080607C">
        <w:t xml:space="preserve">All four PRSs showed </w:t>
      </w:r>
      <w:r w:rsidR="00B766D1">
        <w:t>highly</w:t>
      </w:r>
      <w:r w:rsidR="007E4A9D" w:rsidRPr="0080607C">
        <w:t xml:space="preserve"> significant associations with their corresponding </w:t>
      </w:r>
      <w:r w:rsidR="00F159A6">
        <w:t>lipid</w:t>
      </w:r>
      <w:r w:rsidR="007E4A9D" w:rsidRPr="0080607C">
        <w:t xml:space="preserve"> trait</w:t>
      </w:r>
      <w:r w:rsidR="00F84A1C">
        <w:t xml:space="preserve">, both in the primary analysis considering </w:t>
      </w:r>
      <w:r w:rsidR="004678C2" w:rsidRPr="00F84A1C">
        <w:t>316,428</w:t>
      </w:r>
      <w:r w:rsidR="004678C2">
        <w:t xml:space="preserve"> (mean age 68 [SD 8], </w:t>
      </w:r>
      <w:r w:rsidR="00F272E5">
        <w:t>170,871 females [</w:t>
      </w:r>
      <w:r w:rsidR="004678C2">
        <w:t>54%</w:t>
      </w:r>
      <w:r w:rsidR="00F272E5">
        <w:t>]</w:t>
      </w:r>
      <w:r w:rsidR="004678C2">
        <w:t>)</w:t>
      </w:r>
      <w:r w:rsidR="004678C2" w:rsidRPr="0080607C">
        <w:t xml:space="preserve"> </w:t>
      </w:r>
      <w:r w:rsidR="004678C2">
        <w:t xml:space="preserve">unrelated </w:t>
      </w:r>
      <w:r w:rsidR="004678C2" w:rsidRPr="0080607C">
        <w:t xml:space="preserve">individuals </w:t>
      </w:r>
      <w:r w:rsidR="004678C2">
        <w:t xml:space="preserve">of European ancestry </w:t>
      </w:r>
      <w:r w:rsidR="00F84A1C">
        <w:t>not on lipid-lowering medications</w:t>
      </w:r>
      <w:r w:rsidR="006431BD">
        <w:t xml:space="preserve"> </w:t>
      </w:r>
      <w:r w:rsidR="006431BD" w:rsidRPr="0080607C">
        <w:t>(</w:t>
      </w:r>
      <w:r w:rsidR="006431BD">
        <w:t>all p&lt;1x10</w:t>
      </w:r>
      <w:r w:rsidR="006431BD" w:rsidRPr="003C78C7">
        <w:rPr>
          <w:vertAlign w:val="superscript"/>
        </w:rPr>
        <w:t>-100</w:t>
      </w:r>
      <w:r w:rsidR="009B39C5">
        <w:t>)</w:t>
      </w:r>
      <w:r w:rsidR="00F84A1C">
        <w:t>, and in the secondary analysis not applying any exclusion criteria</w:t>
      </w:r>
      <w:r w:rsidR="006431BD">
        <w:t xml:space="preserve"> </w:t>
      </w:r>
      <w:r w:rsidR="006431BD" w:rsidRPr="0080607C">
        <w:t>(</w:t>
      </w:r>
      <w:r w:rsidR="006431BD">
        <w:t>all p&lt;1x10</w:t>
      </w:r>
      <w:r w:rsidR="006431BD" w:rsidRPr="003C78C7">
        <w:rPr>
          <w:vertAlign w:val="superscript"/>
        </w:rPr>
        <w:t>-100</w:t>
      </w:r>
      <w:r w:rsidR="006431BD">
        <w:t xml:space="preserve">; </w:t>
      </w:r>
      <w:r w:rsidR="009B39C5">
        <w:t>Table 2</w:t>
      </w:r>
      <w:r w:rsidR="006431BD">
        <w:t>)</w:t>
      </w:r>
      <w:r w:rsidR="00F84A1C">
        <w:t>.</w:t>
      </w:r>
    </w:p>
    <w:p w14:paraId="69C793A7" w14:textId="77777777" w:rsidR="007E4A9D" w:rsidRDefault="007E4A9D" w:rsidP="007E4A9D">
      <w:pPr>
        <w:pStyle w:val="Normal1"/>
        <w:spacing w:line="480" w:lineRule="auto"/>
        <w:jc w:val="both"/>
      </w:pPr>
    </w:p>
    <w:p w14:paraId="2878694D" w14:textId="77777777" w:rsidR="007E4A9D" w:rsidRPr="00757762" w:rsidRDefault="007E4A9D" w:rsidP="007E4A9D">
      <w:pPr>
        <w:pStyle w:val="Normal1"/>
        <w:spacing w:line="480" w:lineRule="auto"/>
        <w:jc w:val="both"/>
        <w:rPr>
          <w:b/>
        </w:rPr>
      </w:pPr>
      <w:r w:rsidRPr="00757762">
        <w:rPr>
          <w:b/>
        </w:rPr>
        <w:t>Stage 2: Association between each PRS and ICH risk</w:t>
      </w:r>
    </w:p>
    <w:p w14:paraId="19FEC826" w14:textId="37F83F21" w:rsidR="001A5EEF" w:rsidRDefault="00412F33" w:rsidP="007E4A9D">
      <w:pPr>
        <w:pStyle w:val="Normal1"/>
        <w:spacing w:line="480" w:lineRule="auto"/>
        <w:jc w:val="both"/>
      </w:pPr>
      <w:r>
        <w:t xml:space="preserve"> A total of 1,286 ICH cases (mean age 7</w:t>
      </w:r>
      <w:r w:rsidRPr="007813D9">
        <w:t>1</w:t>
      </w:r>
      <w:r w:rsidR="00AF5BDD">
        <w:t xml:space="preserve"> [</w:t>
      </w:r>
      <w:r w:rsidRPr="007813D9">
        <w:t>SD 1</w:t>
      </w:r>
      <w:r>
        <w:t>3</w:t>
      </w:r>
      <w:r w:rsidR="00AF5BDD">
        <w:t>]</w:t>
      </w:r>
      <w:r>
        <w:t xml:space="preserve">, 593 </w:t>
      </w:r>
      <w:r w:rsidRPr="007813D9">
        <w:t>females [4</w:t>
      </w:r>
      <w:r>
        <w:t>6%]) and 1,261</w:t>
      </w:r>
      <w:r w:rsidRPr="007813D9">
        <w:t xml:space="preserve"> ICH-free controls (mean age 6</w:t>
      </w:r>
      <w:r>
        <w:t>8 [SD 14], 613</w:t>
      </w:r>
      <w:r w:rsidRPr="007813D9">
        <w:t xml:space="preserve"> </w:t>
      </w:r>
      <w:r>
        <w:rPr>
          <w:color w:val="000000" w:themeColor="text1"/>
        </w:rPr>
        <w:t>females [49</w:t>
      </w:r>
      <w:r w:rsidRPr="00444BB4">
        <w:rPr>
          <w:color w:val="000000" w:themeColor="text1"/>
        </w:rPr>
        <w:t>%]) from the GOCHA, ISGC</w:t>
      </w:r>
      <w:r>
        <w:rPr>
          <w:color w:val="000000" w:themeColor="text1"/>
        </w:rPr>
        <w:t xml:space="preserve"> </w:t>
      </w:r>
      <w:r w:rsidRPr="00444BB4">
        <w:rPr>
          <w:color w:val="000000" w:themeColor="text1"/>
        </w:rPr>
        <w:t>ICH,</w:t>
      </w:r>
      <w:r>
        <w:rPr>
          <w:color w:val="000000" w:themeColor="text1"/>
        </w:rPr>
        <w:t xml:space="preserve"> and</w:t>
      </w:r>
      <w:r w:rsidRPr="00444BB4">
        <w:rPr>
          <w:color w:val="000000" w:themeColor="text1"/>
        </w:rPr>
        <w:t xml:space="preserve"> GERFHS</w:t>
      </w:r>
      <w:r>
        <w:rPr>
          <w:color w:val="000000" w:themeColor="text1"/>
        </w:rPr>
        <w:t xml:space="preserve"> </w:t>
      </w:r>
      <w:r w:rsidRPr="00444BB4">
        <w:rPr>
          <w:color w:val="000000" w:themeColor="text1"/>
        </w:rPr>
        <w:t xml:space="preserve">studies were included in association testing </w:t>
      </w:r>
      <w:r>
        <w:t>(</w:t>
      </w:r>
      <w:r w:rsidRPr="007813D9">
        <w:t xml:space="preserve">Table </w:t>
      </w:r>
      <w:r>
        <w:t>1</w:t>
      </w:r>
      <w:r w:rsidRPr="007813D9">
        <w:t xml:space="preserve">). </w:t>
      </w:r>
      <w:r>
        <w:t>For TC, e</w:t>
      </w:r>
      <w:r w:rsidRPr="007813D9">
        <w:t xml:space="preserve">ach additional </w:t>
      </w:r>
      <w:r>
        <w:t>SD</w:t>
      </w:r>
      <w:r w:rsidRPr="007813D9">
        <w:t xml:space="preserve"> </w:t>
      </w:r>
      <w:r>
        <w:t xml:space="preserve">increase </w:t>
      </w:r>
      <w:r w:rsidRPr="007813D9">
        <w:t>of the</w:t>
      </w:r>
      <w:r w:rsidR="006A43C5">
        <w:t xml:space="preserve"> c</w:t>
      </w:r>
      <w:r>
        <w:t>orresponding PRS was associated with an 8</w:t>
      </w:r>
      <w:r w:rsidRPr="007813D9">
        <w:t xml:space="preserve">% </w:t>
      </w:r>
      <w:r>
        <w:t>lower</w:t>
      </w:r>
      <w:r w:rsidRPr="007813D9">
        <w:t xml:space="preserve"> ICH risk (OR </w:t>
      </w:r>
      <w:r>
        <w:t>0</w:t>
      </w:r>
      <w:r w:rsidR="00937FED">
        <w:t>.</w:t>
      </w:r>
      <w:r>
        <w:t xml:space="preserve">92, </w:t>
      </w:r>
      <w:r w:rsidR="00754E38">
        <w:t>95%</w:t>
      </w:r>
      <w:r>
        <w:t>CI 0</w:t>
      </w:r>
      <w:r w:rsidR="00937FED">
        <w:t>.</w:t>
      </w:r>
      <w:r w:rsidRPr="007813D9">
        <w:t>8</w:t>
      </w:r>
      <w:r>
        <w:t>5-</w:t>
      </w:r>
      <w:r w:rsidR="006A43C5">
        <w:t>0</w:t>
      </w:r>
      <w:r w:rsidR="00937FED">
        <w:t>.</w:t>
      </w:r>
      <w:r w:rsidR="006A43C5">
        <w:t>99</w:t>
      </w:r>
      <w:r w:rsidRPr="007813D9">
        <w:t xml:space="preserve">; </w:t>
      </w:r>
      <w:r w:rsidRPr="00E542C5">
        <w:rPr>
          <w:i/>
        </w:rPr>
        <w:t>p</w:t>
      </w:r>
      <w:r w:rsidRPr="007813D9">
        <w:t>=</w:t>
      </w:r>
      <w:r>
        <w:t>0</w:t>
      </w:r>
      <w:r w:rsidR="00937FED">
        <w:t>.</w:t>
      </w:r>
      <w:r>
        <w:t>03</w:t>
      </w:r>
      <w:r w:rsidRPr="007813D9">
        <w:t>)</w:t>
      </w:r>
      <w:r>
        <w:t xml:space="preserve">. When evaluating specific lipid fractions, we found that </w:t>
      </w:r>
      <w:r w:rsidRPr="007813D9">
        <w:t xml:space="preserve">each additional SD </w:t>
      </w:r>
      <w:r>
        <w:t xml:space="preserve">increase </w:t>
      </w:r>
      <w:r w:rsidRPr="007813D9">
        <w:t>of the LDL-</w:t>
      </w:r>
      <w:r>
        <w:t>C</w:t>
      </w:r>
      <w:r w:rsidR="00DC692B">
        <w:t>-</w:t>
      </w:r>
      <w:r>
        <w:t xml:space="preserve"> </w:t>
      </w:r>
      <w:r w:rsidRPr="007813D9">
        <w:t xml:space="preserve">based PRS </w:t>
      </w:r>
      <w:r>
        <w:t xml:space="preserve">was associated with a 12% </w:t>
      </w:r>
      <w:r w:rsidR="00F4644D">
        <w:t>lower risk of</w:t>
      </w:r>
      <w:r>
        <w:t xml:space="preserve"> ICH (OR 0</w:t>
      </w:r>
      <w:r w:rsidR="00937FED">
        <w:t>.</w:t>
      </w:r>
      <w:r>
        <w:t xml:space="preserve">88, </w:t>
      </w:r>
      <w:r w:rsidR="00754E38">
        <w:t>95%</w:t>
      </w:r>
      <w:r>
        <w:t>CI 0</w:t>
      </w:r>
      <w:r w:rsidR="00937FED">
        <w:t>.</w:t>
      </w:r>
      <w:r w:rsidRPr="007813D9">
        <w:t>8</w:t>
      </w:r>
      <w:r>
        <w:t>1-0</w:t>
      </w:r>
      <w:r w:rsidR="00937FED">
        <w:t>.</w:t>
      </w:r>
      <w:r>
        <w:t>95;</w:t>
      </w:r>
      <w:r w:rsidRPr="007813D9">
        <w:t xml:space="preserve"> </w:t>
      </w:r>
      <w:r w:rsidRPr="00E542C5">
        <w:rPr>
          <w:i/>
        </w:rPr>
        <w:t>p</w:t>
      </w:r>
      <w:r>
        <w:t>=0</w:t>
      </w:r>
      <w:r w:rsidR="00937FED">
        <w:t>.</w:t>
      </w:r>
      <w:r w:rsidRPr="007813D9">
        <w:t>002)</w:t>
      </w:r>
      <w:r>
        <w:t xml:space="preserve"> (Table 3). </w:t>
      </w:r>
      <w:r w:rsidR="00096AFD">
        <w:t>Similar results were obtained when utilizing random-effects meta-analys</w:t>
      </w:r>
      <w:r w:rsidR="00C774BC">
        <w:t>e</w:t>
      </w:r>
      <w:r w:rsidR="00096AFD">
        <w:t xml:space="preserve">s. </w:t>
      </w:r>
      <w:r w:rsidR="006A43C5">
        <w:t xml:space="preserve">These associations remained significant after removing </w:t>
      </w:r>
      <w:r w:rsidR="006A43C5" w:rsidRPr="00EE561B">
        <w:rPr>
          <w:i/>
        </w:rPr>
        <w:t>CETP</w:t>
      </w:r>
      <w:r w:rsidR="006A43C5">
        <w:t xml:space="preserve"> (</w:t>
      </w:r>
      <w:r w:rsidR="001A47DB">
        <w:t>T</w:t>
      </w:r>
      <w:r w:rsidR="006A43C5">
        <w:t xml:space="preserve">able </w:t>
      </w:r>
      <w:r w:rsidR="001A47DB">
        <w:t>4</w:t>
      </w:r>
      <w:r w:rsidR="006A43C5" w:rsidRPr="007813D9">
        <w:t>)</w:t>
      </w:r>
      <w:r w:rsidR="006A43C5">
        <w:t xml:space="preserve">. </w:t>
      </w:r>
      <w:r>
        <w:t xml:space="preserve">We did not find significant associations for </w:t>
      </w:r>
      <w:r w:rsidR="00F4644D">
        <w:t xml:space="preserve">the PRSs based on </w:t>
      </w:r>
      <w:r>
        <w:t>HDL-C or triglycerides</w:t>
      </w:r>
      <w:r w:rsidR="00571B80">
        <w:t xml:space="preserve"> (both p &gt;0.05)</w:t>
      </w:r>
      <w:r w:rsidR="00AF5BDD">
        <w:t xml:space="preserve">. </w:t>
      </w:r>
    </w:p>
    <w:p w14:paraId="131A38A3" w14:textId="77777777" w:rsidR="007E4A9D" w:rsidRDefault="007E4A9D" w:rsidP="007E4A9D">
      <w:pPr>
        <w:pStyle w:val="Normal1"/>
        <w:spacing w:line="480" w:lineRule="auto"/>
        <w:jc w:val="both"/>
      </w:pPr>
    </w:p>
    <w:p w14:paraId="6DC9E957" w14:textId="77777777" w:rsidR="007E4A9D" w:rsidRPr="001678DD" w:rsidRDefault="007E4A9D" w:rsidP="007E4A9D">
      <w:pPr>
        <w:pStyle w:val="Normal1"/>
        <w:spacing w:line="480" w:lineRule="auto"/>
        <w:rPr>
          <w:b/>
        </w:rPr>
      </w:pPr>
      <w:r w:rsidRPr="001678DD">
        <w:rPr>
          <w:b/>
        </w:rPr>
        <w:t xml:space="preserve">Stage </w:t>
      </w:r>
      <w:r>
        <w:rPr>
          <w:b/>
        </w:rPr>
        <w:t>3</w:t>
      </w:r>
      <w:r w:rsidRPr="001678DD">
        <w:rPr>
          <w:b/>
        </w:rPr>
        <w:t>: Mendelian randomization analysis</w:t>
      </w:r>
    </w:p>
    <w:p w14:paraId="7609A12B" w14:textId="4511259D" w:rsidR="007E4A9D" w:rsidRDefault="007E4A9D" w:rsidP="00D33A4A">
      <w:pPr>
        <w:pStyle w:val="Normal1"/>
        <w:spacing w:line="480" w:lineRule="auto"/>
        <w:jc w:val="both"/>
      </w:pPr>
      <w:r>
        <w:t>The</w:t>
      </w:r>
      <w:r w:rsidR="006568ED">
        <w:t xml:space="preserve"> </w:t>
      </w:r>
      <w:r>
        <w:t xml:space="preserve">primary </w:t>
      </w:r>
      <w:r w:rsidR="006568ED">
        <w:t xml:space="preserve">MR </w:t>
      </w:r>
      <w:r>
        <w:t xml:space="preserve">analysis </w:t>
      </w:r>
      <w:r w:rsidR="006568ED">
        <w:t xml:space="preserve">implemented </w:t>
      </w:r>
      <w:r>
        <w:t xml:space="preserve">the ratio method </w:t>
      </w:r>
      <w:r w:rsidR="006568ED">
        <w:t xml:space="preserve">utilizing </w:t>
      </w:r>
      <w:r>
        <w:t xml:space="preserve">the effect estimates obtained in </w:t>
      </w:r>
      <w:r w:rsidR="006B298D">
        <w:t>S</w:t>
      </w:r>
      <w:r>
        <w:t xml:space="preserve">tages 1 and 2. </w:t>
      </w:r>
      <w:r w:rsidR="006B298D">
        <w:t xml:space="preserve">As shown in Table </w:t>
      </w:r>
      <w:r w:rsidR="006431BD">
        <w:t>5</w:t>
      </w:r>
      <w:r>
        <w:t xml:space="preserve">, each 1 </w:t>
      </w:r>
      <w:proofErr w:type="spellStart"/>
      <w:r>
        <w:t>mmol</w:t>
      </w:r>
      <w:proofErr w:type="spellEnd"/>
      <w:r>
        <w:t xml:space="preserve">/L </w:t>
      </w:r>
      <w:r w:rsidR="00DD25A2">
        <w:t>(</w:t>
      </w:r>
      <w:r w:rsidR="00B215F6">
        <w:t xml:space="preserve">or </w:t>
      </w:r>
      <w:r w:rsidR="00DD25A2">
        <w:t>38.67 mg/</w:t>
      </w:r>
      <w:proofErr w:type="spellStart"/>
      <w:r w:rsidR="00DD25A2">
        <w:t>dL</w:t>
      </w:r>
      <w:proofErr w:type="spellEnd"/>
      <w:r w:rsidR="00DD25A2">
        <w:t>)</w:t>
      </w:r>
      <w:r w:rsidR="000105B9">
        <w:t xml:space="preserve"> </w:t>
      </w:r>
      <w:r>
        <w:t>increase of genetically-instrume</w:t>
      </w:r>
      <w:r w:rsidR="00FD2FC6">
        <w:t>nted TC was associated with a 2</w:t>
      </w:r>
      <w:r w:rsidR="00FE7630">
        <w:t>3</w:t>
      </w:r>
      <w:r w:rsidR="003F7621">
        <w:t>% reduction of ICH risk (OR 0</w:t>
      </w:r>
      <w:r w:rsidR="00937FED">
        <w:t>.</w:t>
      </w:r>
      <w:r w:rsidR="00FD2FC6">
        <w:t>7</w:t>
      </w:r>
      <w:r w:rsidR="00FE7630">
        <w:t>7</w:t>
      </w:r>
      <w:r w:rsidR="003F7621">
        <w:t>, 95%CI 0</w:t>
      </w:r>
      <w:r w:rsidR="00937FED">
        <w:t>.</w:t>
      </w:r>
      <w:r w:rsidR="00FE7630">
        <w:t>60</w:t>
      </w:r>
      <w:r w:rsidR="003F7621">
        <w:t>-0</w:t>
      </w:r>
      <w:r w:rsidR="00937FED">
        <w:t>.</w:t>
      </w:r>
      <w:r>
        <w:t>9</w:t>
      </w:r>
      <w:r w:rsidR="00FD2FC6">
        <w:t>8</w:t>
      </w:r>
      <w:r w:rsidR="003F7621">
        <w:t xml:space="preserve">; </w:t>
      </w:r>
      <w:r w:rsidR="003F7621" w:rsidRPr="00713004">
        <w:rPr>
          <w:i/>
        </w:rPr>
        <w:t>p</w:t>
      </w:r>
      <w:r w:rsidR="003F7621">
        <w:t>=0</w:t>
      </w:r>
      <w:r w:rsidR="00937FED">
        <w:t>.</w:t>
      </w:r>
      <w:r>
        <w:t>0</w:t>
      </w:r>
      <w:r w:rsidR="00FD2FC6">
        <w:t>3</w:t>
      </w:r>
      <w:r>
        <w:t xml:space="preserve">), whereas a 1 </w:t>
      </w:r>
      <w:proofErr w:type="spellStart"/>
      <w:r>
        <w:t>mmol</w:t>
      </w:r>
      <w:proofErr w:type="spellEnd"/>
      <w:r>
        <w:t>/L</w:t>
      </w:r>
      <w:r w:rsidR="000105B9">
        <w:t xml:space="preserve"> (</w:t>
      </w:r>
      <w:r w:rsidR="00B215F6">
        <w:t xml:space="preserve">or </w:t>
      </w:r>
      <w:r w:rsidR="000105B9">
        <w:t>38.67 mg/</w:t>
      </w:r>
      <w:proofErr w:type="spellStart"/>
      <w:r w:rsidR="000105B9">
        <w:t>dL</w:t>
      </w:r>
      <w:proofErr w:type="spellEnd"/>
      <w:r w:rsidR="000105B9">
        <w:t>)</w:t>
      </w:r>
      <w:r>
        <w:t xml:space="preserve"> increase of genetically-instrumented LDL</w:t>
      </w:r>
      <w:r w:rsidR="000C3619">
        <w:t>-C</w:t>
      </w:r>
      <w:r>
        <w:t xml:space="preserve"> was associat</w:t>
      </w:r>
      <w:r w:rsidR="00FD2FC6">
        <w:t xml:space="preserve">ed with a </w:t>
      </w:r>
      <w:r w:rsidR="0097620E">
        <w:t>41</w:t>
      </w:r>
      <w:r w:rsidR="000C3619">
        <w:t xml:space="preserve">% reduction in </w:t>
      </w:r>
      <w:r w:rsidR="00FE7630">
        <w:t xml:space="preserve">this </w:t>
      </w:r>
      <w:r w:rsidR="003F7621">
        <w:t>risk (OR 0</w:t>
      </w:r>
      <w:r w:rsidR="00937FED">
        <w:t>.</w:t>
      </w:r>
      <w:r w:rsidR="003F7621">
        <w:t>5</w:t>
      </w:r>
      <w:r w:rsidR="00FE7630">
        <w:t>9</w:t>
      </w:r>
      <w:r w:rsidR="00B215F6">
        <w:t>,</w:t>
      </w:r>
      <w:r w:rsidR="003F7621">
        <w:t xml:space="preserve"> </w:t>
      </w:r>
      <w:r w:rsidR="00713004">
        <w:t>95%</w:t>
      </w:r>
      <w:r w:rsidR="003F7621">
        <w:t>CI 0</w:t>
      </w:r>
      <w:r w:rsidR="00937FED">
        <w:t>.</w:t>
      </w:r>
      <w:r w:rsidR="00FE7630">
        <w:t>42</w:t>
      </w:r>
      <w:r w:rsidR="003F7621">
        <w:t>-</w:t>
      </w:r>
      <w:r w:rsidR="00FE7630">
        <w:t>0</w:t>
      </w:r>
      <w:r w:rsidR="00937FED">
        <w:t>.</w:t>
      </w:r>
      <w:r w:rsidR="00FE7630">
        <w:t>82</w:t>
      </w:r>
      <w:r>
        <w:t xml:space="preserve">; </w:t>
      </w:r>
      <w:r w:rsidRPr="00264D56">
        <w:rPr>
          <w:i/>
        </w:rPr>
        <w:t>p</w:t>
      </w:r>
      <w:r w:rsidR="003F7621">
        <w:t>=0</w:t>
      </w:r>
      <w:r w:rsidR="00937FED">
        <w:t>.</w:t>
      </w:r>
      <w:r w:rsidR="003C60D5">
        <w:t>002</w:t>
      </w:r>
      <w:r>
        <w:t>).</w:t>
      </w:r>
      <w:r w:rsidR="00EE5F9F">
        <w:t xml:space="preserve"> </w:t>
      </w:r>
      <w:r w:rsidR="00FE7630">
        <w:t xml:space="preserve">These results remained </w:t>
      </w:r>
      <w:r w:rsidR="00515B41">
        <w:t xml:space="preserve">unaltered </w:t>
      </w:r>
      <w:r w:rsidR="00FE7630">
        <w:t xml:space="preserve">when the effect of each PRS on its corresponding lipid trait was estimated without excluding any individuals </w:t>
      </w:r>
      <w:r w:rsidR="003C78C7">
        <w:t xml:space="preserve">from the UK Biobank </w:t>
      </w:r>
      <w:r w:rsidR="00450537">
        <w:t>(data not shown</w:t>
      </w:r>
      <w:r w:rsidR="00FE7630">
        <w:t xml:space="preserve">). </w:t>
      </w:r>
      <w:r w:rsidR="0086756A">
        <w:t>Secondary</w:t>
      </w:r>
      <w:r w:rsidR="00EE5F9F">
        <w:t xml:space="preserve"> analyses</w:t>
      </w:r>
      <w:r w:rsidR="00B215F6">
        <w:t xml:space="preserve"> utilizing an r</w:t>
      </w:r>
      <w:r w:rsidR="00B215F6" w:rsidRPr="0012466C">
        <w:rPr>
          <w:vertAlign w:val="superscript"/>
        </w:rPr>
        <w:t>2</w:t>
      </w:r>
      <w:r w:rsidR="00B215F6">
        <w:t xml:space="preserve">&lt;0.1 yielded comparable results for LDL-C (OR 0.62, 95%CI 0.41-0.94; </w:t>
      </w:r>
      <w:r w:rsidR="00B215F6" w:rsidRPr="00B215F6">
        <w:rPr>
          <w:i/>
        </w:rPr>
        <w:t>p</w:t>
      </w:r>
      <w:r w:rsidR="00B215F6">
        <w:t xml:space="preserve">=0.02) and confirmed the direction of effect for TC </w:t>
      </w:r>
      <w:r w:rsidR="009977CE">
        <w:t xml:space="preserve">without </w:t>
      </w:r>
      <w:r w:rsidR="00B215F6">
        <w:t>reach</w:t>
      </w:r>
      <w:r w:rsidR="009977CE">
        <w:t>ing</w:t>
      </w:r>
      <w:r w:rsidR="00B215F6">
        <w:t xml:space="preserve"> statistical significance</w:t>
      </w:r>
      <w:r w:rsidR="009977CE">
        <w:t xml:space="preserve"> (OR </w:t>
      </w:r>
      <w:r w:rsidR="009977CE" w:rsidRPr="0053668F">
        <w:t>0.94</w:t>
      </w:r>
      <w:r w:rsidR="009977CE">
        <w:t>, 95%CI</w:t>
      </w:r>
      <w:r w:rsidR="009977CE" w:rsidRPr="0053668F">
        <w:t xml:space="preserve"> 0.87-1.02</w:t>
      </w:r>
      <w:r w:rsidR="009977CE">
        <w:t xml:space="preserve">; </w:t>
      </w:r>
      <w:r w:rsidR="009977CE" w:rsidRPr="0012466C">
        <w:rPr>
          <w:i/>
        </w:rPr>
        <w:t>p</w:t>
      </w:r>
      <w:r w:rsidR="009977CE">
        <w:t xml:space="preserve">=0.17). Secondary analyses </w:t>
      </w:r>
      <w:r w:rsidR="00EE5F9F">
        <w:t>utilizing other MR methods confirmed the direction of effect, although not all yielded statistical significan</w:t>
      </w:r>
      <w:r w:rsidR="009977CE">
        <w:t>ce</w:t>
      </w:r>
      <w:r w:rsidR="00EE5F9F">
        <w:t xml:space="preserve"> (Table </w:t>
      </w:r>
      <w:r w:rsidR="006431BD">
        <w:t>5</w:t>
      </w:r>
      <w:r w:rsidR="00EE5F9F">
        <w:t>).</w:t>
      </w:r>
      <w:r w:rsidR="006B667D">
        <w:t xml:space="preserve"> </w:t>
      </w:r>
      <w:r w:rsidR="00C638BD" w:rsidRPr="003C470D">
        <w:t>There was no indication of pleiotropy</w:t>
      </w:r>
      <w:r w:rsidR="00C638BD">
        <w:t xml:space="preserve"> for either TC or LDL-C (</w:t>
      </w:r>
      <w:r w:rsidR="00C638BD" w:rsidRPr="00846826">
        <w:t>MR</w:t>
      </w:r>
      <w:r w:rsidR="00C638BD" w:rsidRPr="00846826">
        <w:rPr>
          <w:rFonts w:ascii="Cambria Math" w:hAnsi="Cambria Math" w:cs="Cambria Math"/>
        </w:rPr>
        <w:t>‐</w:t>
      </w:r>
      <w:r w:rsidR="00C638BD" w:rsidRPr="00846826">
        <w:t>egger intercept</w:t>
      </w:r>
      <w:r w:rsidR="00C638BD">
        <w:t>s and</w:t>
      </w:r>
      <w:r w:rsidR="00C638BD" w:rsidRPr="00C638BD">
        <w:t xml:space="preserve"> </w:t>
      </w:r>
      <w:r w:rsidR="00C638BD">
        <w:t xml:space="preserve">MR-PRESSO global test p&gt;0.05). </w:t>
      </w:r>
      <w:r w:rsidR="00761CA4">
        <w:t xml:space="preserve">MR analyses for LDL-C and </w:t>
      </w:r>
      <w:r w:rsidR="0076250C">
        <w:t xml:space="preserve">risk of </w:t>
      </w:r>
      <w:r w:rsidR="00761CA4">
        <w:t xml:space="preserve">ischemic stroke </w:t>
      </w:r>
      <w:r w:rsidR="007A01AD">
        <w:t xml:space="preserve">utilizing the estimates for LDL-C from the UK Biobank yielded similar </w:t>
      </w:r>
      <w:r w:rsidR="00761CA4">
        <w:t xml:space="preserve">results </w:t>
      </w:r>
      <w:r w:rsidR="007A01AD">
        <w:t xml:space="preserve">to </w:t>
      </w:r>
      <w:r w:rsidR="00761CA4">
        <w:t xml:space="preserve">those reported by prior publications </w:t>
      </w:r>
      <w:r w:rsidR="007A01AD">
        <w:t xml:space="preserve">based on lipid estimates from the </w:t>
      </w:r>
      <w:r w:rsidR="00D33A4A">
        <w:t xml:space="preserve">Global Lipid Genetics Consortium </w:t>
      </w:r>
      <w:r w:rsidR="00761CA4">
        <w:t xml:space="preserve">(Table </w:t>
      </w:r>
      <w:r w:rsidR="006431BD">
        <w:t>6</w:t>
      </w:r>
      <w:r w:rsidR="00761CA4">
        <w:t>).</w:t>
      </w:r>
      <w:r w:rsidR="00D045BF">
        <w:t xml:space="preserve"> </w:t>
      </w:r>
    </w:p>
    <w:p w14:paraId="1C924343" w14:textId="322B11EF" w:rsidR="0096752B" w:rsidRDefault="0096752B" w:rsidP="00846826">
      <w:pPr>
        <w:pStyle w:val="Normal1"/>
        <w:spacing w:line="480" w:lineRule="auto"/>
        <w:jc w:val="both"/>
      </w:pPr>
    </w:p>
    <w:p w14:paraId="10BFD001" w14:textId="14C23697" w:rsidR="0096752B" w:rsidRPr="0096752B" w:rsidRDefault="0096752B" w:rsidP="0096752B">
      <w:pPr>
        <w:pStyle w:val="Normal1"/>
        <w:spacing w:line="480" w:lineRule="auto"/>
        <w:jc w:val="both"/>
        <w:rPr>
          <w:b/>
        </w:rPr>
      </w:pPr>
      <w:r w:rsidRPr="0096752B">
        <w:rPr>
          <w:b/>
        </w:rPr>
        <w:t>Stratification based on</w:t>
      </w:r>
      <w:r w:rsidR="00F14B16">
        <w:rPr>
          <w:b/>
        </w:rPr>
        <w:t xml:space="preserve"> location of the </w:t>
      </w:r>
      <w:r w:rsidRPr="0096752B">
        <w:rPr>
          <w:b/>
        </w:rPr>
        <w:t xml:space="preserve">ICH </w:t>
      </w:r>
      <w:r w:rsidR="00F14B16">
        <w:rPr>
          <w:b/>
        </w:rPr>
        <w:t>within the brain</w:t>
      </w:r>
    </w:p>
    <w:p w14:paraId="482AEBA1" w14:textId="0CC2645C" w:rsidR="007E4A9D" w:rsidRDefault="0096752B" w:rsidP="00FC7982">
      <w:pPr>
        <w:pStyle w:val="Normal1"/>
        <w:spacing w:line="480" w:lineRule="auto"/>
        <w:jc w:val="both"/>
        <w:rPr>
          <w:b/>
        </w:rPr>
      </w:pPr>
      <w:r>
        <w:t xml:space="preserve">A total of 1,243 ICH cases (96%) had available information </w:t>
      </w:r>
      <w:r w:rsidR="00784F3A">
        <w:t>about the</w:t>
      </w:r>
      <w:r>
        <w:t xml:space="preserve"> location of the hematoma within the brain. Of these, 539 (4</w:t>
      </w:r>
      <w:r w:rsidR="000D5E32">
        <w:t>3</w:t>
      </w:r>
      <w:r>
        <w:t>%) had lobar ICH and 704 (5</w:t>
      </w:r>
      <w:r w:rsidR="000D5E32">
        <w:t>6</w:t>
      </w:r>
      <w:r>
        <w:t xml:space="preserve">%) had </w:t>
      </w:r>
      <w:proofErr w:type="spellStart"/>
      <w:r>
        <w:t>nonlobar</w:t>
      </w:r>
      <w:proofErr w:type="spellEnd"/>
      <w:r>
        <w:t xml:space="preserve"> ICH. Location-specific analyses indicated that the association between </w:t>
      </w:r>
      <w:r w:rsidR="00D367C7">
        <w:t xml:space="preserve">the </w:t>
      </w:r>
      <w:r w:rsidR="00DC6807">
        <w:t>LDL-C</w:t>
      </w:r>
      <w:r>
        <w:t xml:space="preserve"> PRS </w:t>
      </w:r>
      <w:r w:rsidR="00D367C7">
        <w:t xml:space="preserve">and ICH risk </w:t>
      </w:r>
      <w:r>
        <w:t>remain</w:t>
      </w:r>
      <w:r w:rsidR="00051A63">
        <w:t>ed</w:t>
      </w:r>
      <w:r>
        <w:t xml:space="preserve"> significant </w:t>
      </w:r>
      <w:r w:rsidR="008D06BB">
        <w:t xml:space="preserve">for </w:t>
      </w:r>
      <w:r w:rsidR="00DC6807">
        <w:t>b</w:t>
      </w:r>
      <w:r w:rsidR="008D06BB">
        <w:t xml:space="preserve">oth lobar (OR </w:t>
      </w:r>
      <w:r w:rsidR="008D06BB" w:rsidRPr="008D06BB">
        <w:t>0</w:t>
      </w:r>
      <w:r w:rsidR="00937FED">
        <w:t>.</w:t>
      </w:r>
      <w:r w:rsidR="008D06BB" w:rsidRPr="008D06BB">
        <w:t>81</w:t>
      </w:r>
      <w:r w:rsidR="008D06BB">
        <w:t xml:space="preserve">, 95%CI </w:t>
      </w:r>
      <w:r w:rsidR="008D06BB" w:rsidRPr="008D06BB">
        <w:t>0</w:t>
      </w:r>
      <w:r w:rsidR="00937FED">
        <w:t>.</w:t>
      </w:r>
      <w:r w:rsidR="008D06BB" w:rsidRPr="008D06BB">
        <w:t>73-0</w:t>
      </w:r>
      <w:r w:rsidR="00937FED">
        <w:t>.</w:t>
      </w:r>
      <w:r w:rsidR="008D06BB" w:rsidRPr="008D06BB">
        <w:t>89</w:t>
      </w:r>
      <w:r w:rsidR="008D06BB">
        <w:t xml:space="preserve">; </w:t>
      </w:r>
      <w:r w:rsidR="008D06BB" w:rsidRPr="00996945">
        <w:rPr>
          <w:i/>
        </w:rPr>
        <w:t>p</w:t>
      </w:r>
      <w:r w:rsidR="00FC7982">
        <w:t>&lt;</w:t>
      </w:r>
      <w:r w:rsidR="008D06BB" w:rsidRPr="008D06BB">
        <w:t>0</w:t>
      </w:r>
      <w:r w:rsidR="00937FED">
        <w:t>.</w:t>
      </w:r>
      <w:r w:rsidR="008D06BB" w:rsidRPr="008D06BB">
        <w:t>001</w:t>
      </w:r>
      <w:r w:rsidR="008D06BB">
        <w:t xml:space="preserve">) and </w:t>
      </w:r>
      <w:proofErr w:type="spellStart"/>
      <w:r w:rsidR="00784F3A">
        <w:t>nonlobar</w:t>
      </w:r>
      <w:proofErr w:type="spellEnd"/>
      <w:r w:rsidR="008D06BB">
        <w:t xml:space="preserve"> ICH (OR </w:t>
      </w:r>
      <w:r w:rsidR="008D06BB" w:rsidRPr="008D06BB">
        <w:t>0</w:t>
      </w:r>
      <w:r w:rsidR="00937FED">
        <w:t>.</w:t>
      </w:r>
      <w:r w:rsidR="008D06BB" w:rsidRPr="008D06BB">
        <w:t>90</w:t>
      </w:r>
      <w:r w:rsidR="008D06BB">
        <w:t xml:space="preserve">, 95%CI </w:t>
      </w:r>
      <w:r w:rsidR="008D06BB" w:rsidRPr="008D06BB">
        <w:t>0</w:t>
      </w:r>
      <w:r w:rsidR="00937FED">
        <w:t>.</w:t>
      </w:r>
      <w:r w:rsidR="008D06BB" w:rsidRPr="008D06BB">
        <w:t>82-0</w:t>
      </w:r>
      <w:r w:rsidR="00937FED">
        <w:t>.</w:t>
      </w:r>
      <w:r w:rsidR="008D06BB" w:rsidRPr="008D06BB">
        <w:t>99</w:t>
      </w:r>
      <w:r w:rsidR="008D06BB">
        <w:t xml:space="preserve">; </w:t>
      </w:r>
      <w:r w:rsidR="008D06BB" w:rsidRPr="00996945">
        <w:rPr>
          <w:i/>
        </w:rPr>
        <w:t>p</w:t>
      </w:r>
      <w:r w:rsidR="008D06BB">
        <w:t>=</w:t>
      </w:r>
      <w:r w:rsidR="008D06BB" w:rsidRPr="008D06BB">
        <w:t>0</w:t>
      </w:r>
      <w:r w:rsidR="00937FED">
        <w:t>.</w:t>
      </w:r>
      <w:r w:rsidR="008D06BB" w:rsidRPr="008D06BB">
        <w:t>04</w:t>
      </w:r>
      <w:r w:rsidR="00DC6807">
        <w:t xml:space="preserve"> - </w:t>
      </w:r>
      <w:r>
        <w:t xml:space="preserve">Table </w:t>
      </w:r>
      <w:r w:rsidR="006431BD">
        <w:t>7</w:t>
      </w:r>
      <w:r>
        <w:t>)</w:t>
      </w:r>
      <w:r w:rsidR="00DC6807">
        <w:t>, whereas the association between ICH risk and the TC PRS was significant for lobar</w:t>
      </w:r>
      <w:r w:rsidR="00784F3A">
        <w:t xml:space="preserve"> (OR </w:t>
      </w:r>
      <w:r w:rsidR="00784F3A" w:rsidRPr="00784F3A">
        <w:t>0</w:t>
      </w:r>
      <w:r w:rsidR="00937FED">
        <w:t>.</w:t>
      </w:r>
      <w:r w:rsidR="00784F3A" w:rsidRPr="00784F3A">
        <w:t>89</w:t>
      </w:r>
      <w:r w:rsidR="00784F3A">
        <w:t xml:space="preserve">, 95%CI </w:t>
      </w:r>
      <w:r w:rsidR="00784F3A" w:rsidRPr="00784F3A">
        <w:t>0</w:t>
      </w:r>
      <w:r w:rsidR="00937FED">
        <w:t>.</w:t>
      </w:r>
      <w:r w:rsidR="00784F3A" w:rsidRPr="00784F3A">
        <w:t>80 - 0</w:t>
      </w:r>
      <w:r w:rsidR="00937FED">
        <w:t>.</w:t>
      </w:r>
      <w:r w:rsidR="00784F3A" w:rsidRPr="00784F3A">
        <w:t>99</w:t>
      </w:r>
      <w:r w:rsidR="00784F3A">
        <w:t xml:space="preserve">; </w:t>
      </w:r>
      <w:r w:rsidR="00996945" w:rsidRPr="00996945">
        <w:rPr>
          <w:i/>
        </w:rPr>
        <w:t>p</w:t>
      </w:r>
      <w:r w:rsidR="00996945">
        <w:t>=</w:t>
      </w:r>
      <w:r w:rsidR="00784F3A">
        <w:t>0</w:t>
      </w:r>
      <w:r w:rsidR="00937FED">
        <w:t>.</w:t>
      </w:r>
      <w:r w:rsidR="00784F3A" w:rsidRPr="00784F3A">
        <w:t>03</w:t>
      </w:r>
      <w:r w:rsidR="00784F3A">
        <w:t>)</w:t>
      </w:r>
      <w:r w:rsidR="00DC6807">
        <w:t xml:space="preserve"> </w:t>
      </w:r>
      <w:r w:rsidR="00784F3A">
        <w:t xml:space="preserve">but not </w:t>
      </w:r>
      <w:proofErr w:type="spellStart"/>
      <w:r w:rsidR="00784F3A">
        <w:t>nonlobar</w:t>
      </w:r>
      <w:proofErr w:type="spellEnd"/>
      <w:r w:rsidR="00784F3A">
        <w:t xml:space="preserve"> bleeds (</w:t>
      </w:r>
      <w:r w:rsidR="004F618E">
        <w:t xml:space="preserve">OR </w:t>
      </w:r>
      <w:r w:rsidR="004F618E" w:rsidRPr="004F618E">
        <w:t>0</w:t>
      </w:r>
      <w:r w:rsidR="00937FED">
        <w:t>.</w:t>
      </w:r>
      <w:r w:rsidR="004F618E" w:rsidRPr="004F618E">
        <w:t>94</w:t>
      </w:r>
      <w:r w:rsidR="004F618E">
        <w:t xml:space="preserve">, 95%CI </w:t>
      </w:r>
      <w:r w:rsidR="004F618E" w:rsidRPr="004F618E">
        <w:t>0</w:t>
      </w:r>
      <w:r w:rsidR="00937FED">
        <w:t>.</w:t>
      </w:r>
      <w:r w:rsidR="004F618E" w:rsidRPr="004F618E">
        <w:t>85-1</w:t>
      </w:r>
      <w:r w:rsidR="00937FED">
        <w:t>.</w:t>
      </w:r>
      <w:r w:rsidR="004F618E" w:rsidRPr="004F618E">
        <w:t>0</w:t>
      </w:r>
      <w:r w:rsidR="004F618E">
        <w:t xml:space="preserve">8; </w:t>
      </w:r>
      <w:r w:rsidR="004F618E" w:rsidRPr="004F618E">
        <w:rPr>
          <w:i/>
        </w:rPr>
        <w:t>p</w:t>
      </w:r>
      <w:r w:rsidR="004F618E">
        <w:t>=</w:t>
      </w:r>
      <w:r w:rsidR="004F618E" w:rsidRPr="004F618E">
        <w:t>0</w:t>
      </w:r>
      <w:r w:rsidR="00937FED">
        <w:t>.</w:t>
      </w:r>
      <w:r w:rsidR="004F618E" w:rsidRPr="004F618E">
        <w:t>20</w:t>
      </w:r>
      <w:r w:rsidR="004F618E">
        <w:t xml:space="preserve">). </w:t>
      </w:r>
      <w:r w:rsidR="00C73F2C">
        <w:t xml:space="preserve">Mendelian randomization analyses </w:t>
      </w:r>
      <w:r w:rsidR="0092174C">
        <w:t xml:space="preserve">implementing the ratio method using these location-specific estimates indicated that </w:t>
      </w:r>
      <w:r w:rsidR="00D367C7">
        <w:t xml:space="preserve">genetically-elevated LDL-C was associated with a decreased risk of ICH for both lobar (OR </w:t>
      </w:r>
      <w:r w:rsidR="00D367C7" w:rsidRPr="00D367C7">
        <w:t>0</w:t>
      </w:r>
      <w:r w:rsidR="00937FED">
        <w:t>.</w:t>
      </w:r>
      <w:r w:rsidR="00FC7982">
        <w:t>41</w:t>
      </w:r>
      <w:r w:rsidR="00D367C7">
        <w:t>, 95%CI 0</w:t>
      </w:r>
      <w:r w:rsidR="00937FED">
        <w:t>.</w:t>
      </w:r>
      <w:r w:rsidR="00FC7982">
        <w:t>27</w:t>
      </w:r>
      <w:r w:rsidR="00D367C7" w:rsidRPr="00D367C7">
        <w:t>-0.</w:t>
      </w:r>
      <w:r w:rsidR="00FC7982">
        <w:t>64</w:t>
      </w:r>
      <w:r w:rsidR="00D367C7">
        <w:t xml:space="preserve">; </w:t>
      </w:r>
      <w:r w:rsidR="00D367C7" w:rsidRPr="00D367C7">
        <w:rPr>
          <w:i/>
        </w:rPr>
        <w:t>p</w:t>
      </w:r>
      <w:r w:rsidR="00D367C7">
        <w:t>&lt;</w:t>
      </w:r>
      <w:r w:rsidR="00D367C7" w:rsidRPr="00D367C7">
        <w:t>0</w:t>
      </w:r>
      <w:r w:rsidR="00937FED">
        <w:t>.</w:t>
      </w:r>
      <w:r w:rsidR="00FC7982">
        <w:t>0</w:t>
      </w:r>
      <w:r w:rsidR="00D367C7" w:rsidRPr="00D367C7">
        <w:t>01</w:t>
      </w:r>
      <w:r w:rsidR="00D367C7">
        <w:t xml:space="preserve">) and </w:t>
      </w:r>
      <w:proofErr w:type="spellStart"/>
      <w:r w:rsidR="00D367C7">
        <w:t>nonlobar</w:t>
      </w:r>
      <w:proofErr w:type="spellEnd"/>
      <w:r w:rsidR="00D367C7">
        <w:t xml:space="preserve"> ICH (OR </w:t>
      </w:r>
      <w:r w:rsidR="00D367C7" w:rsidRPr="00D367C7">
        <w:t>0</w:t>
      </w:r>
      <w:r w:rsidR="00937FED">
        <w:t>.</w:t>
      </w:r>
      <w:r w:rsidR="00FC7982">
        <w:t>66</w:t>
      </w:r>
      <w:r w:rsidR="00D367C7">
        <w:t xml:space="preserve">, 95%CI </w:t>
      </w:r>
      <w:r w:rsidR="00D367C7" w:rsidRPr="00D367C7">
        <w:t>0.</w:t>
      </w:r>
      <w:r w:rsidR="00FC7982">
        <w:t>44</w:t>
      </w:r>
      <w:r w:rsidR="00D367C7" w:rsidRPr="00D367C7">
        <w:t>-0</w:t>
      </w:r>
      <w:r w:rsidR="00937FED">
        <w:t>.</w:t>
      </w:r>
      <w:r w:rsidR="00D367C7" w:rsidRPr="00D367C7">
        <w:t>97</w:t>
      </w:r>
      <w:r w:rsidR="00D367C7">
        <w:t xml:space="preserve">; </w:t>
      </w:r>
      <w:r w:rsidR="00D367C7" w:rsidRPr="00D367C7">
        <w:rPr>
          <w:i/>
        </w:rPr>
        <w:t>p</w:t>
      </w:r>
      <w:r w:rsidR="00D367C7">
        <w:t>=</w:t>
      </w:r>
      <w:r w:rsidR="00D367C7" w:rsidRPr="00D367C7">
        <w:t>0</w:t>
      </w:r>
      <w:r w:rsidR="00937FED">
        <w:t>.</w:t>
      </w:r>
      <w:r w:rsidR="00D367C7" w:rsidRPr="00D367C7">
        <w:t>04</w:t>
      </w:r>
      <w:r w:rsidR="00D367C7">
        <w:t xml:space="preserve">), whereas genetically elevated TC was associated with a decreased risk of lobar (OR </w:t>
      </w:r>
      <w:r w:rsidR="00D367C7" w:rsidRPr="00D367C7">
        <w:t>0</w:t>
      </w:r>
      <w:r w:rsidR="00937FED">
        <w:t>.</w:t>
      </w:r>
      <w:r w:rsidR="00FC7982">
        <w:t>70</w:t>
      </w:r>
      <w:r w:rsidR="00D367C7">
        <w:t xml:space="preserve">,  95%CI </w:t>
      </w:r>
      <w:r w:rsidR="00D367C7" w:rsidRPr="00D367C7">
        <w:t>0</w:t>
      </w:r>
      <w:r w:rsidR="00937FED">
        <w:t>.</w:t>
      </w:r>
      <w:r w:rsidR="00FC7982">
        <w:t>5</w:t>
      </w:r>
      <w:r w:rsidR="00D367C7" w:rsidRPr="00D367C7">
        <w:t>1-0.9</w:t>
      </w:r>
      <w:r w:rsidR="00FC7982">
        <w:t>6</w:t>
      </w:r>
      <w:r w:rsidR="00D367C7">
        <w:t xml:space="preserve">; </w:t>
      </w:r>
      <w:r w:rsidR="00D367C7" w:rsidRPr="00D367C7">
        <w:rPr>
          <w:i/>
        </w:rPr>
        <w:t>p</w:t>
      </w:r>
      <w:r w:rsidR="00D367C7">
        <w:t>=</w:t>
      </w:r>
      <w:r w:rsidR="00D367C7" w:rsidRPr="00D367C7">
        <w:t>0</w:t>
      </w:r>
      <w:r w:rsidR="00937FED">
        <w:t>.</w:t>
      </w:r>
      <w:r w:rsidR="00D367C7" w:rsidRPr="00D367C7">
        <w:t>03</w:t>
      </w:r>
      <w:r w:rsidR="00D367C7">
        <w:t xml:space="preserve">) but not </w:t>
      </w:r>
      <w:proofErr w:type="spellStart"/>
      <w:r w:rsidR="00D367C7">
        <w:t>nonlobar</w:t>
      </w:r>
      <w:proofErr w:type="spellEnd"/>
      <w:r w:rsidR="00D367C7">
        <w:t xml:space="preserve"> ICH (</w:t>
      </w:r>
      <w:r w:rsidR="00D045BF">
        <w:t xml:space="preserve">OR </w:t>
      </w:r>
      <w:r w:rsidR="00D045BF" w:rsidRPr="00D045BF">
        <w:t>0</w:t>
      </w:r>
      <w:r w:rsidR="00937FED">
        <w:t>.</w:t>
      </w:r>
      <w:r w:rsidR="00D045BF" w:rsidRPr="00D045BF">
        <w:t>73</w:t>
      </w:r>
      <w:r w:rsidR="00D045BF">
        <w:t xml:space="preserve">, 95%CI </w:t>
      </w:r>
      <w:r w:rsidR="00D045BF" w:rsidRPr="00D045BF">
        <w:t>0.62-1.11</w:t>
      </w:r>
      <w:r w:rsidR="00D045BF">
        <w:t>;</w:t>
      </w:r>
      <w:r w:rsidR="00D045BF" w:rsidRPr="00D045BF">
        <w:rPr>
          <w:i/>
        </w:rPr>
        <w:t>p</w:t>
      </w:r>
      <w:r w:rsidR="00D045BF">
        <w:t>=</w:t>
      </w:r>
      <w:r w:rsidR="00D045BF" w:rsidRPr="00D045BF">
        <w:t>0</w:t>
      </w:r>
      <w:r w:rsidR="00937FED">
        <w:t>.</w:t>
      </w:r>
      <w:r w:rsidR="00D045BF" w:rsidRPr="00D045BF">
        <w:t>20</w:t>
      </w:r>
      <w:r w:rsidR="00D367C7">
        <w:t xml:space="preserve">). </w:t>
      </w:r>
      <w:r w:rsidR="007E4A9D">
        <w:rPr>
          <w:b/>
        </w:rPr>
        <w:br w:type="page"/>
      </w:r>
    </w:p>
    <w:p w14:paraId="319E653E" w14:textId="56EC91FC" w:rsidR="007E4A9D" w:rsidRDefault="007E4A9D" w:rsidP="007E4A9D">
      <w:pPr>
        <w:pStyle w:val="Normal1"/>
        <w:spacing w:line="480" w:lineRule="auto"/>
        <w:rPr>
          <w:b/>
        </w:rPr>
      </w:pPr>
      <w:r w:rsidRPr="007813D9">
        <w:rPr>
          <w:b/>
        </w:rPr>
        <w:t>DISCUSSION</w:t>
      </w:r>
    </w:p>
    <w:p w14:paraId="249EC8A0" w14:textId="73E9F734" w:rsidR="007E4A9D" w:rsidRDefault="007E4A9D" w:rsidP="007E4A9D">
      <w:pPr>
        <w:pStyle w:val="Normal1"/>
        <w:spacing w:line="480" w:lineRule="auto"/>
        <w:jc w:val="both"/>
      </w:pPr>
      <w:r>
        <w:t>We report the results of a multi-stage genetic association study that evaluated whether genetically-</w:t>
      </w:r>
      <w:r w:rsidR="002E287B">
        <w:t>instrumented</w:t>
      </w:r>
      <w:r>
        <w:t xml:space="preserve"> levels of </w:t>
      </w:r>
      <w:r w:rsidR="002956A7">
        <w:t xml:space="preserve">different </w:t>
      </w:r>
      <w:r>
        <w:t>lipid</w:t>
      </w:r>
      <w:r w:rsidR="002956A7">
        <w:t xml:space="preserve"> </w:t>
      </w:r>
      <w:r>
        <w:t>traits influence</w:t>
      </w:r>
      <w:r w:rsidR="001A2192">
        <w:t xml:space="preserve"> the</w:t>
      </w:r>
      <w:r>
        <w:t xml:space="preserve"> risk of spontaneous ICH. </w:t>
      </w:r>
      <w:r w:rsidR="00E47C82">
        <w:t xml:space="preserve">We </w:t>
      </w:r>
      <w:r>
        <w:t>constructed four PRSs to model t</w:t>
      </w:r>
      <w:r w:rsidR="00D953D3">
        <w:t>he</w:t>
      </w:r>
      <w:r>
        <w:t xml:space="preserve"> aggregate </w:t>
      </w:r>
      <w:r w:rsidR="003D4A5B">
        <w:t xml:space="preserve">genetic </w:t>
      </w:r>
      <w:r>
        <w:t xml:space="preserve">load of risk alleles for </w:t>
      </w:r>
      <w:r w:rsidR="002956A7">
        <w:t>TC</w:t>
      </w:r>
      <w:r>
        <w:t>, LDL</w:t>
      </w:r>
      <w:r w:rsidR="005A714F">
        <w:t>-C</w:t>
      </w:r>
      <w:r>
        <w:t>, HDL</w:t>
      </w:r>
      <w:r w:rsidR="005A714F">
        <w:t>-C</w:t>
      </w:r>
      <w:r>
        <w:t xml:space="preserve"> and triglycerides; </w:t>
      </w:r>
      <w:r w:rsidR="00B85267">
        <w:t>assessed</w:t>
      </w:r>
      <w:r w:rsidR="00307E57">
        <w:t xml:space="preserve"> for association between </w:t>
      </w:r>
      <w:r>
        <w:t xml:space="preserve">each PRS </w:t>
      </w:r>
      <w:r w:rsidR="00307E57">
        <w:t xml:space="preserve">and </w:t>
      </w:r>
      <w:r>
        <w:t xml:space="preserve">its corresponding lipid trait; </w:t>
      </w:r>
      <w:r w:rsidR="00B85267">
        <w:t xml:space="preserve">assessed </w:t>
      </w:r>
      <w:r w:rsidR="00E4635E">
        <w:t>for</w:t>
      </w:r>
      <w:r>
        <w:t xml:space="preserve"> association between each PRS and ICH risk; </w:t>
      </w:r>
      <w:r w:rsidR="00307E57">
        <w:t xml:space="preserve">and </w:t>
      </w:r>
      <w:r>
        <w:t xml:space="preserve">utilized the estimates </w:t>
      </w:r>
      <w:r w:rsidR="00307E57">
        <w:t xml:space="preserve">obtained in </w:t>
      </w:r>
      <w:r>
        <w:t>prior steps to conduct MR analyses</w:t>
      </w:r>
      <w:r w:rsidR="00307E57">
        <w:t xml:space="preserve">. </w:t>
      </w:r>
      <w:r>
        <w:t xml:space="preserve">We found that all four PRSs were </w:t>
      </w:r>
      <w:r w:rsidR="002E287B">
        <w:t>robustly</w:t>
      </w:r>
      <w:r>
        <w:t xml:space="preserve"> associated with </w:t>
      </w:r>
      <w:r w:rsidR="00131EEC">
        <w:t xml:space="preserve">their corresponding lipid trait and </w:t>
      </w:r>
      <w:r>
        <w:t xml:space="preserve">that the PRSs for </w:t>
      </w:r>
      <w:r w:rsidR="002956A7">
        <w:t xml:space="preserve">TC </w:t>
      </w:r>
      <w:r w:rsidR="00070582">
        <w:t xml:space="preserve">and </w:t>
      </w:r>
      <w:r>
        <w:t>LDL</w:t>
      </w:r>
      <w:r w:rsidR="002956A7">
        <w:t>-C</w:t>
      </w:r>
      <w:r>
        <w:t xml:space="preserve"> were inversely associated with ICH risk</w:t>
      </w:r>
      <w:r w:rsidR="00070582">
        <w:t>. Analyses</w:t>
      </w:r>
      <w:r w:rsidR="009C644C">
        <w:t xml:space="preserve"> stratified by location indicated</w:t>
      </w:r>
      <w:r w:rsidR="00D20F40">
        <w:t xml:space="preserve"> that these associations remained significant for both lobar and </w:t>
      </w:r>
      <w:proofErr w:type="spellStart"/>
      <w:r w:rsidR="00D20F40">
        <w:t>nonlobar</w:t>
      </w:r>
      <w:proofErr w:type="spellEnd"/>
      <w:r w:rsidR="00D20F40">
        <w:t xml:space="preserve"> ICH, </w:t>
      </w:r>
      <w:r w:rsidR="00131EEC">
        <w:t xml:space="preserve">with stronger associations for lobar </w:t>
      </w:r>
      <w:r w:rsidR="00D20F40">
        <w:t xml:space="preserve">bleeds. </w:t>
      </w:r>
      <w:r w:rsidR="002956A7">
        <w:t>Of note</w:t>
      </w:r>
      <w:r w:rsidR="00B85267" w:rsidRPr="00B85267">
        <w:t xml:space="preserve">, </w:t>
      </w:r>
      <w:r w:rsidR="002956A7">
        <w:t xml:space="preserve">the genetically-instrumented </w:t>
      </w:r>
      <w:r w:rsidR="00B85267" w:rsidRPr="00B85267">
        <w:t>HDL</w:t>
      </w:r>
      <w:r w:rsidR="002956A7">
        <w:t xml:space="preserve">-C and </w:t>
      </w:r>
      <w:r w:rsidR="00B85267" w:rsidRPr="00B85267">
        <w:t xml:space="preserve">triglycerides </w:t>
      </w:r>
      <w:r w:rsidR="002956A7">
        <w:t xml:space="preserve">levels </w:t>
      </w:r>
      <w:r w:rsidR="00B85267" w:rsidRPr="00B85267">
        <w:t xml:space="preserve">were not associated with </w:t>
      </w:r>
      <w:r w:rsidR="00092DEB">
        <w:t xml:space="preserve">ICH </w:t>
      </w:r>
      <w:r w:rsidR="00B85267" w:rsidRPr="00B85267">
        <w:t>risk.</w:t>
      </w:r>
    </w:p>
    <w:p w14:paraId="7A837870" w14:textId="77777777" w:rsidR="007E4A9D" w:rsidRDefault="007E4A9D" w:rsidP="007E4A9D">
      <w:pPr>
        <w:pStyle w:val="Normal1"/>
        <w:spacing w:line="480" w:lineRule="auto"/>
      </w:pPr>
    </w:p>
    <w:p w14:paraId="20B06A7C" w14:textId="377BC2CA" w:rsidR="007E4A9D" w:rsidRDefault="008A3FED" w:rsidP="007E4A9D">
      <w:pPr>
        <w:pStyle w:val="Normal1"/>
        <w:spacing w:line="480" w:lineRule="auto"/>
        <w:jc w:val="both"/>
      </w:pPr>
      <w:r w:rsidRPr="008A3FED">
        <w:t>Previous studies provided promising, but inconclusive, evidence on the relevance of LDL</w:t>
      </w:r>
      <w:r w:rsidR="003D4A5B">
        <w:t>-C</w:t>
      </w:r>
      <w:r w:rsidRPr="008A3FED">
        <w:t xml:space="preserve"> for risk of ICH. </w:t>
      </w:r>
      <w:r>
        <w:t>The e</w:t>
      </w:r>
      <w:r w:rsidR="00F9488C">
        <w:t>v</w:t>
      </w:r>
      <w:r w:rsidR="00A63523">
        <w:t>idence from randomized control trials of statin</w:t>
      </w:r>
      <w:r w:rsidR="005A714F">
        <w:t xml:space="preserve">s </w:t>
      </w:r>
      <w:r>
        <w:t>is</w:t>
      </w:r>
      <w:r w:rsidR="00A63523">
        <w:t xml:space="preserve"> inconsistent. The</w:t>
      </w:r>
      <w:r w:rsidR="00F9488C">
        <w:t xml:space="preserve"> SPARCL trial</w:t>
      </w:r>
      <w:r w:rsidR="005A714F">
        <w:t xml:space="preserve">, a study focused on the utilization of statins for secondary prevention after a first stroke or transient ischemic attack, </w:t>
      </w:r>
      <w:r w:rsidR="00F9488C">
        <w:t>found an unexpected increment in ICH risk as a side effect</w:t>
      </w:r>
      <w:r w:rsidR="00A63523">
        <w:t>.</w:t>
      </w:r>
      <w:r w:rsidR="00F9488C">
        <w:fldChar w:fldCharType="begin" w:fldLock="1"/>
      </w:r>
      <w:r w:rsidR="00922EFA">
        <w:instrText>ADDIN CSL_CITATION {"citationItems":[{"id":"ITEM-1","itemData":{"DOI":"10.1212/01.wnl.0000296277.63350.77","abstract":"Background: In the Stroke Prevention by Aggressive Reduction in Cholesterol Levels (SPARCL) study, atorvastatin 80 mg/day reduced the risk of stroke in patients with recent stroke or TIA. Post hoc analysis found this overall benefit included an increase in the numbers of treated patients having hemorrhagic stroke (n = 55 for active treatment vs n = 33 for placebo). Methods: We explored the relationships between hemorrhage risk and treatment, baseline patient characteristics, most recent blood pressure, and most recent low-density lipoprotein (LDL) cholesterol levels prior to the hemorrhage. Results: Of 4,731 patients, 67% had ischemic strokes, 31% TIAs, and 2% hemorrhagic strokes as entry events. In addition to atorvastatin treatment (HR 1.68, 95% CI 1.09 to 2.59, p = 0.02), Cox multivariable regression including baseline variables significant in univariable analyses showed that hemorrhagic stroke risk was higher in those having a hemorrhagic stroke as the entry event (HR 5.65, 95% CI 2.82 to 11.30, p &amp;amp;lt; 0.001), in men (HR 1.79, 95% CI 1.13 to 2.84, p = 0.01), and with age (10y increments, HR 1.42, 95% CI 1.16 to 1.74, p = 0.001). There were no statistical interactions between these factors and treatment. Multivariable analyses also found that having Stage 2 (JNC-7) hypertension at the last study visit before a hemorrhagic stroke increased risk (HR 6.19, 95% CI 1.47 to 26.11, p = 0.01), but there was no effect of most recent LDL-cholesterol level in those treated with atorvastatin. Conclusions: Hemorrhagic stroke was more frequent in those treated with atorvastatin, in those with a hemorrhagic stroke as an entry event, in men, and increased with age. Those with Stage 2 hypertension at the last visit prior to the hemorrhagic stroke were also at increased risk. Treatment did not disproportionately affect the hemorrhagic stroke risk associated with these other factors. There were no relationships between hemorrhage risk and baseline low-density lipoprotein (LDL) cholesterol level or recent LDL cholesterol level in treated patients. DBP=diastolic blood pressure; LDL=low-density lipoprotein; SBP=systolic blood pressure; SPARCL=Stroke Prevention by Aggressive Reduction in Cholesterol Levels.","author":[{"dropping-particle":"","family":"Goldstein","given":"L B","non-dropping-particle":"","parse-names":false,"suffix":""},{"dropping-particle":"","family":"Amarenco","given":"P","non-dropping-particle":"","parse-names":false,"suffix":""},{"dropping-particle":"","family":"Szarek","given":"M","non-dropping-particle":"","parse-names":false,"suffix":""},{"dropping-particle":"","family":"Callahan","given":"A","non-dropping-particle":"","parse-names":false,"suffix":""},{"dropping-particle":"","family":"Hennerici","given":"M","non-dropping-particle":"","parse-names":false,"suffix":""},{"dropping-particle":"","family":"Sillesen","given":"H","non-dropping-particle":"","parse-names":false,"suffix":""},{"dropping-particle":"","family":"Zivin","given":"J A","non-dropping-particle":"","parse-names":false,"suffix":""},{"dropping-particle":"","family":"Welch","given":"K M A","non-dropping-particle":"","parse-names":false,"suffix":""}],"container-title":"Neurology","id":"ITEM-1","issue":"24 Part 2","issued":{"date-parts":[["2008","6","10"]]},"page":"2364 LP  - 2370","title":"Hemorrhagic stroke in the Stroke Prevention by Aggressive Reduction in Cholesterol Levels study","type":"article-journal","volume":"70"},"uris":["http://www.mendeley.com/documents/?uuid=3b0b98c3-a62f-3ae6-a070-cb066b98e01f"]}],"mendeley":{"formattedCitation":"&lt;sup&gt;2&lt;/sup&gt;","plainTextFormattedCitation":"2","previouslyFormattedCitation":"&lt;sup&gt;2&lt;/sup&gt;"},"properties":{"noteIndex":0},"schema":"https://github.com/citation-style-language/schema/raw/master/csl-citation.json"}</w:instrText>
      </w:r>
      <w:r w:rsidR="00F9488C">
        <w:fldChar w:fldCharType="separate"/>
      </w:r>
      <w:r w:rsidR="005A127E" w:rsidRPr="005A127E">
        <w:rPr>
          <w:noProof/>
          <w:vertAlign w:val="superscript"/>
        </w:rPr>
        <w:t>2</w:t>
      </w:r>
      <w:r w:rsidR="00F9488C">
        <w:fldChar w:fldCharType="end"/>
      </w:r>
      <w:r w:rsidR="00A63523">
        <w:t xml:space="preserve"> </w:t>
      </w:r>
      <w:r w:rsidR="00787AE6">
        <w:t>However, l</w:t>
      </w:r>
      <w:r>
        <w:t>arge meta-analyses of statin trials yielded conflicting conclusions for this question, with some finding similar associations</w:t>
      </w:r>
      <w:r>
        <w:fldChar w:fldCharType="begin" w:fldLock="1"/>
      </w:r>
      <w:r w:rsidR="00CE1D28">
        <w:instrText>ADDIN CSL_CITATION {"citationItems":[{"id":"ITEM-1","itemData":{"DOI":"10.1111/ane.12540","ISSN":"16000404","abstract":"© 2015 John Wiley &amp; Sons A/S. Statin plays a major role in the primary and secondary prevention of cardiovascular disease (CVD). Inconsistent findings in the studies have been observed toward the risk of intracerebral hemorrhage (ICH) using higher dose of statin. To examine this issue, we performed a meta-analysis of randomized controlled trials (RCTs) to assess the association between higher dose of various statins and risk of ICH among patients with CVD. Literature was searched for studies published before June 10, 2015, using electronic database 'PubMed', 'EMBASE', and 'Google Scholar' as well as from many trial databases. The following search terms were used: 'Statin therapy' AND 'Cardiovascular Disease', AND 'Dose' AND 'Intracerebral hemorrhage', AND 'Randomized Controlled Trials' AND 'High Dose Statin'. High dose of statins was defined as atorvastatin 80 mg, simvastatin 80 mg, pravastatin 40 mg, rosuvastatin 20 mg per day. Fixed-effect model was used to estimate the risk ratio (RR) and 95% confidence interval (CI) if heterogeneity was &lt;50%; otherwise, random-effect model was used. Begg's funnel plot was used to assess the publication bias. Seven RCTs involving 31,099 subjects receiving high-dose statin and 31,105 subjects receiving placebo were analyzed in our meta-analysis. A significant risk of ICH was observed in subjects with higher dose of statin (RR = 1.53; 95% CI: 1.16-2.01; P = 0.002). There was no difference in all-cause mortality between the two groups (RR = 0.95; 95% CI: 0.86-1.06; P = 0.36). No publication bias was observed through Begg's funnel plot. Higher dose of statins was found to be associated with the risk of ICH. Future studies are needed to confirm these findings.","author":[{"dropping-particle":"","family":"Pandit","given":"A. K.","non-dropping-particle":"","parse-names":false,"suffix":""},{"dropping-particle":"","family":"Kumar","given":"P.","non-dropping-particle":"","parse-names":false,"suffix":""},{"dropping-particle":"","family":"Kumar","given":"A.","non-dropping-particle":"","parse-names":false,"suffix":""},{"dropping-particle":"","family":"Chakravarty","given":"K.","non-dropping-particle":"","parse-names":false,"suffix":""},{"dropping-particle":"","family":"Misra","given":"S.","non-dropping-particle":"","parse-names":false,"suffix":""},{"dropping-particle":"","family":"Prasad","given":"K.","non-dropping-particle":"","parse-names":false,"suffix":""}],"container-title":"Acta Neurologica Scandinavica","id":"ITEM-1","issue":"1","issued":{"date-parts":[["2016"]]},"page":"22-28","title":"High-dose statin therapy and risk of intracerebral hemorrhage: A meta-analysis","type":"article","volume":"134"},"uris":["http://www.mendeley.com/documents/?uuid=1df28b31-7879-4bb4-a28d-7ac5be535184"]}],"mendeley":{"formattedCitation":"&lt;sup&gt;5&lt;/sup&gt;","plainTextFormattedCitation":"5","previouslyFormattedCitation":"&lt;sup&gt;5&lt;/sup&gt;"},"properties":{"noteIndex":0},"schema":"https://github.com/citation-style-language/schema/raw/master/csl-citation.json"}</w:instrText>
      </w:r>
      <w:r>
        <w:fldChar w:fldCharType="separate"/>
      </w:r>
      <w:r w:rsidR="00F717D8" w:rsidRPr="00F717D8">
        <w:rPr>
          <w:noProof/>
          <w:vertAlign w:val="superscript"/>
        </w:rPr>
        <w:t>5</w:t>
      </w:r>
      <w:r>
        <w:fldChar w:fldCharType="end"/>
      </w:r>
      <w:r w:rsidR="00ED20B7" w:rsidRPr="00ED20B7">
        <w:rPr>
          <w:vertAlign w:val="superscript"/>
        </w:rPr>
        <w:t>,</w:t>
      </w:r>
      <w:r w:rsidR="00677AB1">
        <w:rPr>
          <w:vertAlign w:val="superscript"/>
        </w:rPr>
        <w:fldChar w:fldCharType="begin" w:fldLock="1"/>
      </w:r>
      <w:r w:rsidR="00CE1D28">
        <w:rPr>
          <w:vertAlign w:val="superscript"/>
        </w:rPr>
        <w:instrText>ADDIN CSL_CITATION {"citationItems":[{"id":"ITEM-1","itemData":{"DOI":"10.1038/s41591-019-0366-x","ISSN":"1546170X","abstract":"Stroke is the second leading cause of death worldwide and accounts for &gt;2 million deaths annually in China1,2. Ischemic stroke (IS) and intracerebral hemorrhage (ICH) account for an equal number of deaths in China, despite a fourfold greater incidence of IS1,2. Stroke incidence and ICH proportion are higher in China than in Western populations3–5, despite having a lower mean low-density lipoprotein cholesterol (LDL-C) concentration. Observational studies reported weaker positive associations of LDL-C with IS than with coronary heart disease (CHD)6,7, but LDL-C-lowering trials demonstrated similar risk reductions for IS and CHD8–10. Mendelian randomization studies of LDL-C and IS have reported conflicting results11–13, and concerns about the excess risks of ICH associated with lowering LDL-C14,15 may have prevented the more widespread use of statins in China. We examined the associations of biochemically measured lipids with stroke in a nested case-control study in the China Kadoorie Biobank (CKB) and compared the risks for both stroke types associated with equivalent differences in LDL-C in Mendelian randomization analyses. The results demonstrated positive associations of LDL-C with IS and equally strong inverse associations with ICH, which were confirmed by genetic analyses and LDL-C-lowering trials. Lowering LDL-C is still likely to have net benefit for the prevention of overall stroke and cardiovascular disease in China.","author":[{"dropping-particle":"","family":"Sun","given":"Luanluan","non-dropping-particle":"","parse-names":false,"suffix":""},{"dropping-particle":"","family":"Clarke","given":"Robert","non-dropping-particle":"","parse-names":false,"suffix":""},{"dropping-particle":"","family":"Bennett","given":"Derrick","non-dropping-particle":"","parse-names":false,"suffix":""},{"dropping-particle":"","family":"Guo","given":"Yu","non-dropping-particle":"","parse-names":false,"suffix":""},{"dropping-particle":"","family":"Walters","given":"Robin G.","non-dropping-particle":"","parse-names":false,"suffix":""},{"dropping-particle":"","family":"Hill","given":"Michael","non-dropping-particle":"","parse-names":false,"suffix":""},{"dropping-particle":"","family":"Parish","given":"Sarah","non-dropping-particle":"","parse-names":false,"suffix":""},{"dropping-particle":"","family":"Millwood","given":"Iona Y.","non-dropping-particle":"","parse-names":false,"suffix":""},{"dropping-particle":"","family":"Bian","given":"Zheng","non-dropping-particle":"","parse-names":false,"suffix":""},{"dropping-particle":"","family":"Chen","given":"Yiping","non-dropping-particle":"","parse-names":false,"suffix":""},{"dropping-particle":"","family":"Yu","given":"Canqing","non-dropping-particle":"","parse-names":false,"suffix":""},{"dropping-particle":"","family":"Lv","given":"Jun","non-dropping-particle":"","parse-names":false,"suffix":""},{"dropping-particle":"","family":"Collins","given":"Rory","non-dropping-particle":"","parse-names":false,"suffix":""},{"dropping-particle":"","family":"Chen","given":"Junshi","non-dropping-particle":"","parse-names":false,"suffix":""},{"dropping-particle":"","family":"Peto","given":"Richard","non-dropping-particle":"","parse-names":false,"suffix":""},{"dropping-particle":"","family":"Li","given":"Liming","non-dropping-particle":"","parse-names":false,"suffix":""},{"dropping-particle":"","family":"Chen","given":"Zhengming","non-dropping-particle":"","parse-names":false,"suffix":""},{"dropping-particle":"","family":"Chen","given":"Junshi","non-dropping-particle":"","parse-names":false,"suffix":""},{"dropping-particle":"","family":"Chen","given":"Zhengming","non-dropping-particle":"","parse-names":false,"suffix":""},{"dropping-particle":"","family":"Clarke","given":"Robert","non-dropping-particle":"","parse-names":false,"suffix":""},{"dropping-particle":"","family":"Collins","given":"Rory","non-dropping-particle":"","parse-names":false,"suffix":""},{"dropping-particle":"","family":"Guo","given":"Yu","non-dropping-particle":"","parse-names":false,"suffix":""},{"dropping-particle":"","family":"Li","given":"Liming","non-dropping-particle":"","parse-names":false,"suffix":""},{"dropping-particle":"","family":"Lv","given":"Jun","non-dropping-particle":"","parse-names":false,"suffix":""},{"dropping-particle":"","family":"Peto","given":"Richard","non-dropping-particle":"","parse-names":false,"suffix":""},{"dropping-particle":"","family":"Walters","given":"Robin","non-dropping-particle":"","parse-names":false,"suffix":""},{"dropping-particle":"","family":"Avery","given":"Daniel","non-dropping-particle":"","parse-names":false,"suffix":""},{"dropping-particle":"","family":"Bennett","given":"Derrick","non-dropping-particle":"","parse-names":false,"suffix":""},{"dropping-particle":"","family":"Boxall","given":"Ruth","non-dropping-particle":"","parse-names":false,"suffix":""},{"dropping-particle":"","family":"Bragg","given":"Fiona","non-dropping-particle":"","parse-names":false,"suffix":""},{"dropping-particle":"","family":"Chang","given":"Yumei","non-dropping-particle":"","parse-names":false,"suffix":""},{"dropping-particle":"","family":"Chen","given":"Yiping","non-dropping-particle":"","parse-names":false,"suffix":""},{"dropping-particle":"","family":"Chen","given":"Zhengming","non-dropping-particle":"","parse-names":false,"suffix":""},{"dropping-particle":"","family":"Clarke","given":"Robert","non-dropping-particle":"","parse-names":false,"suffix":""},{"dropping-particle":"","family":"Du","given":"Huaidong","non-dropping-particle":"","parse-names":false,"suffix":""},{"dropping-particle":"","family":"Gilbert","given":"Simon","non-dropping-particle":"","parse-names":false,"suffix":""},{"dropping-particle":"","family":"Hacker","given":"Alex","non-dropping-particle":"","parse-names":false,"suffix":""},{"dropping-particle":"","family":"Holmes","given":"Michael","non-dropping-particle":"","parse-names":false,"suffix":""},{"dropping-particle":"","family":"Kartsonaki","given":"Christiana","non-dropping-particle":"","parse-names":false,"suffix":""},{"dropping-particle":"","family":"Kerosi","given":"Rene","non-dropping-particle":"","parse-names":false,"suffix":""},{"dropping-particle":"","family":"Lancaster","given":"Garry","non-dropping-particle":"","parse-names":false,"suffix":""},{"dropping-particle":"","family":"Lin","given":"Kuang","non-dropping-particle":"","parse-names":false,"suffix":""},{"dropping-particle":"","family":"McDonnell","given":"John","non-dropping-particle":"","parse-names":false,"suffix":""},{"dropping-particle":"","family":"Millwood","given":"Iona","non-dropping-particle":"","parse-names":false,"suffix":""},{"dropping-particle":"","family":"Nie","given":"Qunhua","non-dropping-particle":"","parse-names":false,"suffix":""},{"dropping-particle":"","family":"Radhakrishnan","given":"Jayakrishnan","non-dropping-particle":"","parse-names":false,"suffix":""},{"dropping-particle":"","family":"Ryder","given":"Paul","non-dropping-particle":"","parse-names":false,"suffix":""},{"dropping-particle":"","family":"Sansome","given":"Sam","non-dropping-particle":"","parse-names":false,"suffix":""},{"dropping-particle":"","family":"Schmidt","given":"Dan","non-dropping-particle":"","parse-names":false,"suffix":""},{"dropping-particle":"","family":"Sohoni","given":"Rajani","non-dropping-particle":"","parse-names":false,"suffix":""},{"dropping-particle":"","family":"Turnbull","given":"Iain","non-dropping-particle":"","parse-names":false,"suffix":""},{"dropping-particle":"","family":"Walters","given":"Robin","non-dropping-particle":"","parse-names":false,"suffix":""},{"dropping-particle":"","family":"Wang","given":"Jenny","non-dropping-particle":"","parse-names":false,"suffix":""},{"dropping-particle":"","family":"Wang","given":"Lin","non-dropping-particle":"","parse-names":false,"suffix":""},{"dropping-particle":"","family":"Wright","given":"Neil","non-dropping-particle":"","parse-names":false,"suffix":""},{"dropping-particle":"","family":"Yang","given":"Ling","non-dropping-particle":"","parse-names":false,"suffix":""},{"dropping-particle":"","family":"Yang","given":"Xiaoming","non-dropping-particle":"","parse-names":false,"suffix":""},{"dropping-particle":"","family":"Bian","given":"Zheng","non-dropping-particle":"","parse-names":false,"suffix":""},{"dropping-particle":"","family":"Guo","given":"Yu","non-dropping-particle":"","parse-names":false,"suffix":""},{"dropping-particle":"","family":"Han","given":"Xiao","non-dropping-particle":"","parse-names":false,"suffix":""},{"dropping-particle":"","family":"Hou","given":"Can","non-dropping-particle":"","parse-names":false,"suffix":""},{"dropping-particle":"","family":"Jing","given":"Biao","non-dropping-particle":"","parse-names":false,"suffix":""},{"dropping-particle":"","family":"Liu","given":"Chao","non-dropping-particle":"","parse-names":false,"suffix":""},{"dropping-particle":"","family":"Lv","given":"Jun","non-dropping-particle":"","parse-names":false,"suffix":""},{"dropping-particle":"","family":"Pei","given":"Pei","non-dropping-particle":"","parse-names":false,"suffix":""},{"dropping-particle":"","family":"Tan","given":"Yunlong","non-dropping-particle":"","parse-names":false,"suffix":""},{"dropping-particle":"","family":"Yu","given":"Canqing","non-dropping-particle":"","parse-names":false,"suffix":""},{"dropping-particle":"","family":"Pang","given":"Zengchang","non-dropping-particle":"","parse-names":false,"suffix":""},{"dropping-particle":"","family":"Gao","given":"Ruqin","non-dropping-particle":"","parse-names":false,"suffix":""},{"dropping-particle":"","family":"Li","given":"Shanpeng","non-dropping-particle":"","parse-names":false,"suffix":""},{"dropping-particle":"","family":"Wang","given":"Shaojie","non-dropping-particle":"","parse-names":false,"suffix":""},{"dropping-particle":"","family":"Liu","given":"Yongmei","non-dropping-particle":"","parse-names":false,"suffix":""},{"dropping-particle":"","family":"Du","given":"Ranran","non-dropping-particle":"","parse-names":false,"suffix":""},{"dropping-particle":"","family":"Zang","given":"Yajing","non-dropping-particle":"","parse-names":false,"suffix":""},{"dropping-particle":"","family":"Cheng","given":"Liang","non-dropping-particle":"","parse-names":false,"suffix":""},{"dropping-particle":"","family":"Tian","given":"Xiaocao","non-dropping-particle":"","parse-names":false,"suffix":""},{"dropping-particle":"","family":"Zhang","given":"Hua","non-dropping-particle":"","parse-names":false,"suffix":""},{"dropping-particle":"","family":"Zhai","given":"Yaoming","non-dropping-particle":"","parse-names":false,"suffix":""},{"dropping-particle":"","family":"Ning","given":"Feng","non-dropping-particle":"","parse-names":false,"suffix":""},{"dropping-particle":"","family":"Sun","given":"Xiaohui","non-dropping-particle":"","parse-names":false,"suffix":""},{"dropping-particle":"","family":"Li","given":"Feifei","non-dropping-particle":"","parse-names":false,"suffix":""},{"dropping-particle":"","family":"Lv","given":"Silu","non-dropping-particle":"","parse-names":false,"suffix":""},{"dropping-particle":"","family":"Wang","given":"Junzheng","non-dropping-particle":"","parse-names":false,"suffix":""},{"dropping-particle":"","family":"Hou","given":"Wei","non-dropping-particle":"","parse-names":false,"suffix":""},{"dropping-particle":"","family":"Zeng","given":"Mingyuan","non-dropping-particle":"","parse-names":false,"suffix":""},{"dropping-particle":"","family":"Jiang","given":"Ge","non-dropping-particle":"","parse-names":false,"suffix":""},{"dropping-particle":"","family":"Zhou","given":"Xue","non-dropping-particle":"","parse-names":false,"suffix":""},{"dropping-particle":"","family":"Yang","given":"Liqiu","non-dropping-particle":"","parse-names":false,"suffix":""},{"dropping-particle":"","family":"He","given":"Hui","non-dropping-particle":"","parse-names":false,"suffix":""},{"dropping-particle":"","family":"Yu","given":"Bo","non-dropping-particle":"","parse-names":false,"suffix":""},{"dropping-particle":"","family":"Li","given":"Yanjie","non-dropping-particle":"","parse-names":false,"suffix":""},{"dropping-particle":"","family":"Xu","given":"Qinai","non-dropping-particle":"","parse-names":false,"suffix":""},{"dropping-particle":"","family":"Kang","given":"Quan","non-dropping-particle":"","parse-names":false,"suffix":""},{"dropping-particle":"","family":"Guo","given":"Ziyan","non-dropping-particle":"","parse-names":false,"suffix":""},{"dropping-particle":"","family":"Wang","given":"Dan","non-dropping-particle":"","parse-names":false,"suffix":""},{"dropping-particle":"","family":"Hu","given":"Ximin","non-dropping-particle":"","parse-names":false,"suffix":""},{"dropping-particle":"","family":"Wang","given":"Hongmei","non-dropping-particle":"","parse-names":false,"suffix":""},{"dropping-particle":"","family":"Chen","given":"Jinyan","non-dropping-particle":"","parse-names":false,"suffix":""},{"dropping-particle":"","family":"Fu","given":"Yan","non-dropping-particle":"","parse-names":false,"suffix":""},{"dropping-particle":"","family":"Fu","given":"Zhenwang","non-dropping-particle":"","parse-names":false,"suffix":""},{"dropping-particle":"","family":"Wang","given":"Xiaohuan","non-dropping-particle":"","parse-names":false,"suffix":""},{"dropping-particle":"","family":"Weng","given":"Min","non-dropping-particle":"","parse-names":false,"suffix":""},{"dropping-particle":"","family":"Guo","given":"Zhendong","non-dropping-particle":"","parse-names":false,"suffix":""},{"dropping-particle":"","family":"Wu","given":"Shukuan","non-dropping-particle":"","parse-names":false,"suffix":""},{"dropping-particle":"","family":"Li","given":"Yilei","non-dropping-particle":"","parse-names":false,"suffix":""},{"dropping-particle":"","family":"Li","given":"Huimei","non-dropping-particle":"","parse-names":false,"suffix":""},{"dropping-particle":"","family":"Fu","given":"Zhifang","non-dropping-particle":"","parse-names":false,"suffix":""},{"dropping-particle":"","family":"Wu","given":"Ming","non-dropping-particle":"","parse-names":false,"suffix":""},{"dropping-particle":"","family":"Zhou","given":"Yonglin","non-dropping-particle":"","parse-names":false,"suffix":""},{"dropping-particle":"","family":"Zhou","given":"Jinyi","non-dropping-particle":"","parse-names":false,"suffix":""},{"dropping-particle":"","family":"Tao","given":"Ran","non-dropping-particle":"","parse-names":false,"suffix":""},{"dropping-particle":"","family":"Yang","given":"Jie","non-dropping-particle":"","parse-names":false,"suffix":""},{"dropping-particle":"","family":"Su","given":"Jian","non-dropping-particle":"","parse-names":false,"suffix":""},{"dropping-particle":"","family":"Liu","given":"Fang","non-dropping-particle":"","parse-names":false,"suffix":""},{"dropping-particle":"","family":"Zhang","given":"Jun","non-dropping-particle":"","parse-names":false,"suffix":""},{"dropping-particle":"","family":"Hu","given":"Yihe","non-dropping-particle":"","parse-names":false,"suffix":""},{"dropping-particle":"","family":"Lu","given":"Yan","non-dropping-particle":"","parse-names":false,"suffix":""},{"dropping-particle":"","family":"Ma","given":"Liangcai","non-dropping-particle":"","parse-names":false,"suffix":""},{"dropping-particle":"","family":"Tang","given":"Aiyu","non-dropping-particle":"","parse-names":false,"suffix":""},{"dropping-particle":"","family":"Zhang","given":"Shuo","non-dropping-particle":"","parse-names":false,"suffix":""},{"dropping-particle":"","family":"Jin","given":"Jianrong","non-dropping-particle":"","parse-names":false,"suffix":""},{"dropping-particle":"","family":"Liu","given":"Jingchao","non-dropping-particle":"","parse-names":false,"suffix":""},{"dropping-particle":"","family":"Tang","given":"Zhenzhu","non-dropping-particle":"","parse-names":false,"suffix":""},{"dropping-particle":"","family":"Chen","given":"Naying","non-dropping-particle":"","parse-names":false,"suffix":""},{"dropping-particle":"","family":"Huang","given":"Ying","non-dropping-particle":"","parse-names":false,"suffix":""},{"dropping-particle":"","family":"Li","given":"Mingqiang","non-dropping-particle":"","parse-names":false,"suffix":""},{"dropping-particle":"","family":"Meng","given":"Jinhuai","non-dropping-particle":"","parse-names":false,"suffix":""},{"dropping-particle":"","family":"Pan","given":"Rong","non-dropping-particle":"","parse-names":false,"suffix":""},{"dropping-particle":"","family":"Jiang","given":"Qilian","non-dropping-particle":"","parse-names":false,"suffix":""},{"dropping-particle":"","family":"Lan","given":"Jian","non-dropping-particle":"","parse-names":false,"suffix":""},{"dropping-particle":"","family":"Liu","given":"Yun","non-dropping-particle":"","parse-names":false,"suffix":""},{"dropping-particle":"","family":"Wei","given":"Liuping","non-dropping-particle":"","parse-names":false,"suffix":""},{"dropping-particle":"","family":"Zhou","given":"Liyuan","non-dropping-particle":"","parse-names":false,"suffix":""},{"dropping-particle":"","family":"Chen","given":"Ningyu","non-dropping-particle":"","parse-names":false,"suffix":""},{"dropping-particle":"","family":"Wang","given":"Ping","non-dropping-particle":"","parse-names":false,"suffix":""},{"dropping-particle":"","family":"Meng","given":"Fanwen","non-dropping-particle":"","parse-names":false,"suffix":""},{"dropping-particle":"","family":"Qin","given":"Yulu","non-dropping-particle":"","parse-names":false,"suffix":""},{"dropping-particle":"","family":"Wang","given":"Sisi","non-dropping-particle":"","parse-names":false,"suffix":""},{"dropping-particle":"","family":"Wu","given":"Xianping","non-dropping-particle":"","parse-names":false,"suffix":""},{"dropping-particle":"","family":"Zhang","given":"Ningmei","non-dropping-particle":"","parse-names":false,"suffix":""},{"dropping-particle":"","family":"Chen","given":"Xiaofang","non-dropping-particle":"","parse-names":false,"suffix":""},{"dropping-particle":"","family":"Zhou","given":"Weiwei","non-dropping-particle":"","parse-names":false,"suffix":""},{"dropping-particle":"","family":"Luo","given":"Guojin","non-dropping-particle":"","parse-names":false,"suffix":""},{"dropping-particle":"","family":"Li","given":"Jianguo","non-dropping-particle":"","parse-names":false,"suffix":""},{"dropping-particle":"","family":"Chen","given":"Xiaofang","non-dropping-particle":"","parse-names":false,"suffix":""},{"dropping-particle":"","family":"Zhong","given":"Xunfu","non-dropping-particle":"","parse-names":false,"suffix":""},{"dropping-particle":"","family":"Liu","given":"Jiaqiu","non-dropping-particle":"","parse-names":false,"suffix":""},{"dropping-particle":"","family":"Sun","given":"Qiang","non-dropping-particle":"","parse-names":false,"suffix":""},{"dropping-particle":"","family":"Ge","given":"Pengfei","non-dropping-particle":"","parse-names":false,"suffix":""},{"dropping-particle":"","family":"Ren","given":"Xiaolan","non-dropping-particle":"","parse-names":false,"suffix":""},{"dropping-particle":"","family":"Dong","given":"Caixia","non-dropping-particle":"","parse-names":false,"suffix":""},{"dropping-particle":"","family":"Zhang","given":"Hui","non-dropping-particle":"","parse-names":false,"suffix":""},{"dropping-particle":"","family":"Mao","given":"Enke","non-dropping-particle":"","parse-names":false,"suffix":""},{"dropping-particle":"","family":"Wang","given":"Xiaoping","non-dropping-particle":"","parse-names":false,"suffix":""},{"dropping-particle":"","family":"Wang","given":"Tao","non-dropping-particle":"","parse-names":false,"suffix":""},{"dropping-particle":"","family":"Zhang","given":"Xi","non-dropping-particle":"","parse-names":false,"suffix":""},{"dropping-particle":"","family":"Zhang","given":"Ding","non-dropping-particle":"","parse-names":false,"suffix":""},{"dropping-particle":"","family":"Zhou","given":"Gang","non-dropping-particle":"","parse-names":false,"suffix":""},{"dropping-particle":"","family":"Feng","given":"Shixian","non-dropping-particle":"","parse-names":false,"suffix":""},{"dropping-particle":"","family":"Chang","given":"Liang","non-dropping-particle":"","parse-names":false,"suffix":""},{"dropping-particle":"","family":"Fan","given":"Lei","non-dropping-particle":"","parse-names":false,"suffix":""},{"dropping-particle":"","family":"Gao","given":"Yulian","non-dropping-particle":"","parse-names":false,"suffix":""},{"dropping-particle":"","family":"He","given":"Tianyou","non-dropping-particle":"","parse-names":false,"suffix":""},{"dropping-particle":"","family":"Sun","given":"Huarong","non-dropping-particle":"","parse-names":false,"suffix":""},{"dropping-particle":"","family":"He","given":"Pan","non-dropping-particle":"","parse-names":false,"suffix":""},{"dropping-particle":"","family":"Hu","given":"Chen","non-dropping-particle":"","parse-names":false,"suffix":""},{"dropping-particle":"","family":"Zhang","given":"Xukui","non-dropping-particle":"","parse-names":false,"suffix":""},{"dropping-particle":"","family":"Wu","given":"Huifang","non-dropping-particle":"","parse-names":false,"suffix":""},{"dropping-particle":"","family":"Yu","given":"Min","non-dropping-particle":"","parse-names":false,"suffix":""},{"dropping-particle":"","family":"Hu","given":"Ruying","non-dropping-particle":"","parse-names":false,"suffix":""},{"dropping-particle":"","family":"Wang","given":"Hao","non-dropping-particle":"","parse-names":false,"suffix":""},{"dropping-particle":"","family":"Qian","given":"Yijian","non-dropping-particle":"","parse-names":false,"suffix":""},{"dropping-particle":"","family":"Wang","given":"Chunmei","non-dropping-particle":"","parse-names":false,"suffix":""},{"dropping-particle":"","family":"Xie","given":"Kaixu","non-dropping-particle":"","parse-names":false,"suffix":""},{"dropping-particle":"","family":"Chen","given":"Lingli","non-dropping-particle":"","parse-names":false,"suffix":""},{"dropping-particle":"","family":"Zhang","given":"Yidan","non-dropping-particle":"","parse-names":false,"suffix":""},{"dropping-particle":"","family":"Pan","given":"Dongxia","non-dropping-particle":"","parse-names":false,"suffix":""},{"dropping-particle":"","family":"Gu","given":"Qijun","non-dropping-particle":"","parse-names":false,"suffix":""},{"dropping-particle":"","family":"Huang","given":"Yuelong","non-dropping-particle":"","parse-names":false,"suffix":""},{"dropping-particle":"","family":"Chen","given":"Biyun","non-dropping-particle":"","parse-names":false,"suffix":""},{"dropping-particle":"","family":"Yin","given":"Li","non-dropping-particle":"","parse-names":false,"suffix":""},{"dropping-particle":"","family":"Liu","given":"Huilin","non-dropping-particle":"","parse-names":false,"suffix":""},{"dropping-particle":"","family":"Fu","given":"Zhongxi","non-dropping-particle":"","parse-names":false,"suffix":""},{"dropping-particle":"","family":"Xu","given":"Qiaohua","non-dropping-particle":"","parse-names":false,"suffix":""},{"dropping-particle":"","family":"Xu","given":"Xin","non-dropping-particle":"","parse-names":false,"suffix":""},{"dropping-particle":"","family":"Zhang","given":"Hao","non-dropping-particle":"","parse-names":false,"suffix":""},{"dropping-particle":"","family":"Long","given":"Huajun","non-dropping-particle":"","parse-names":false,"suffix":""},{"dropping-particle":"","family":"Li","given":"Xianzhi","non-dropping-particle":"","parse-names":false,"suffix":""},{"dropping-particle":"","family":"Zhang","given":"Libo","non-dropping-particle":"","parse-names":false,"suffix":""},{"dropping-particle":"","family":"Qiu","given":"Zhe","non-dropping-particle":"","parse-names":false,"suffix":""}],"container-title":"Nature Medicine","id":"ITEM-1","issued":{"date-parts":[["2019"]]},"title":"Causal associations of blood lipids with risk of ischemic stroke and intracerebral hemorrhage in Chinese adults","type":"article"},"uris":["http://www.mendeley.com/documents/?uuid=78cd68cc-ffde-449d-b60c-2190556d3c6e"]}],"mendeley":{"formattedCitation":"&lt;sup&gt;12&lt;/sup&gt;","plainTextFormattedCitation":"12","previouslyFormattedCitation":"&lt;sup&gt;12&lt;/sup&gt;"},"properties":{"noteIndex":0},"schema":"https://github.com/citation-style-language/schema/raw/master/csl-citation.json"}</w:instrText>
      </w:r>
      <w:r w:rsidR="00677AB1">
        <w:rPr>
          <w:vertAlign w:val="superscript"/>
        </w:rPr>
        <w:fldChar w:fldCharType="separate"/>
      </w:r>
      <w:r w:rsidR="00F717D8" w:rsidRPr="00F717D8">
        <w:rPr>
          <w:noProof/>
          <w:vertAlign w:val="superscript"/>
        </w:rPr>
        <w:t>12</w:t>
      </w:r>
      <w:r w:rsidR="00677AB1">
        <w:rPr>
          <w:vertAlign w:val="superscript"/>
        </w:rPr>
        <w:fldChar w:fldCharType="end"/>
      </w:r>
      <w:r>
        <w:t xml:space="preserve"> and other</w:t>
      </w:r>
      <w:r w:rsidR="00787AE6">
        <w:t>s</w:t>
      </w:r>
      <w:r>
        <w:t xml:space="preserve"> finding nulls results.</w:t>
      </w:r>
      <w:r>
        <w:fldChar w:fldCharType="begin" w:fldLock="1"/>
      </w:r>
      <w:r w:rsidR="00CE1D28">
        <w:instrText>ADDIN CSL_CITATION {"citationItems":[{"id":"ITEM-1","itemData":{"DOI":"10.1161/STROKEAHA.112.655894","ISSN":"0039-2499","abstract":"Background and Purpose—Statin therapy decreases the risk of ischemic stroke. An increased risk of intracerebral hemorrhage (ICH) has been observed in some studies. To investigate this issue, we performed a meta-analysis of randomized controlled trials using statins that reported ICH. Methods—We performed a literature search of Medline, Web of Science, and The Cochrane Library through January 25, 2012, and identified additional randomized controlled trials by reviewing reference lists of retrieved studies and prior meta-analyses. All randomized controlled trials of statin therapy that reported ICH or hemorrhagic stroke were included. The primary outcome variable was ICH. Thirty-one randomized controlled trials were included. All analyses used random effects models and heterogeneity was not observed in any of the analyses. Results—A total of 91 588 subjects were included in the active group and 91 215 in the control group. There was no significant difference in incidence of ICH observed in the active treatm...","author":[{"dropping-particle":"","family":"McKinney","given":"James S.","non-dropping-particle":"","parse-names":false,"suffix":""},{"dropping-particle":"","family":"Kostis","given":"William J.","non-dropping-particle":"","parse-names":false,"suffix":""}],"container-title":"Stroke","id":"ITEM-1","issue":"8","issued":{"date-parts":[["2012","8"]]},"page":"2149-2156","publisher":"\nLippincott Williams &amp; Wilkins\nHagerstown, MD\n","title":"Statin Therapy and the Risk of Intracerebral Hemorrhage","type":"article-journal","volume":"43"},"uris":["http://www.mendeley.com/documents/?uuid=683043c9-43ef-39cd-8ec0-b8ad507bbb2c"]}],"mendeley":{"formattedCitation":"&lt;sup&gt;4&lt;/sup&gt;","plainTextFormattedCitation":"4","previouslyFormattedCitation":"&lt;sup&gt;4&lt;/sup&gt;"},"properties":{"noteIndex":0},"schema":"https://github.com/citation-style-language/schema/raw/master/csl-citation.json"}</w:instrText>
      </w:r>
      <w:r>
        <w:fldChar w:fldCharType="separate"/>
      </w:r>
      <w:r w:rsidR="00F717D8" w:rsidRPr="00F717D8">
        <w:rPr>
          <w:noProof/>
          <w:vertAlign w:val="superscript"/>
        </w:rPr>
        <w:t>4</w:t>
      </w:r>
      <w:r>
        <w:fldChar w:fldCharType="end"/>
      </w:r>
      <w:r>
        <w:t xml:space="preserve"> </w:t>
      </w:r>
      <w:r w:rsidR="00ED44D0">
        <w:t xml:space="preserve">This inconsistencies may be driven by a lack of statistical power, as ICH is a rare event and statin trials, while large, do not accrue the necessary number of events to appropriately evaluate this </w:t>
      </w:r>
      <w:r w:rsidR="00C774BC">
        <w:t>relationship</w:t>
      </w:r>
      <w:r w:rsidR="00ED44D0">
        <w:t xml:space="preserve">. </w:t>
      </w:r>
      <w:r w:rsidR="005A714F">
        <w:t>From an observational perspective, t</w:t>
      </w:r>
      <w:r w:rsidR="00F9488C">
        <w:t xml:space="preserve">he </w:t>
      </w:r>
      <w:r w:rsidR="0032556E" w:rsidRPr="005E2B4B">
        <w:t xml:space="preserve">Genetic and Environmental Risk Factors for Hemorrhagic Stroke </w:t>
      </w:r>
      <w:r w:rsidR="0032556E">
        <w:t xml:space="preserve">Study </w:t>
      </w:r>
      <w:r w:rsidR="00F9488C">
        <w:t xml:space="preserve">reported </w:t>
      </w:r>
      <w:r w:rsidR="0037782E">
        <w:t>a</w:t>
      </w:r>
      <w:r w:rsidR="00F9488C" w:rsidRPr="00657105">
        <w:t xml:space="preserve"> reduction in </w:t>
      </w:r>
      <w:r w:rsidR="00F9488C">
        <w:t>I</w:t>
      </w:r>
      <w:r w:rsidR="00F9488C" w:rsidRPr="00657105">
        <w:t>CH</w:t>
      </w:r>
      <w:r w:rsidR="00F9488C">
        <w:t xml:space="preserve"> risk</w:t>
      </w:r>
      <w:r w:rsidR="00F9488C" w:rsidRPr="00657105">
        <w:t xml:space="preserve"> among study participant</w:t>
      </w:r>
      <w:r w:rsidR="00F9488C">
        <w:t>s</w:t>
      </w:r>
      <w:r w:rsidR="00F9488C" w:rsidRPr="00657105">
        <w:t xml:space="preserve"> with a history of hypercholesterolemia</w:t>
      </w:r>
      <w:r w:rsidR="0037782E">
        <w:t>.</w:t>
      </w:r>
      <w:r w:rsidR="00F9488C">
        <w:fldChar w:fldCharType="begin" w:fldLock="1"/>
      </w:r>
      <w:r w:rsidR="00CE1D28">
        <w:instrText>ADDIN CSL_CITATION {"citationItems":[{"id":"ITEM-1","itemData":{"DOI":"10.1161/01.str.0000014774.88027.22","ISSN":"0039-2499","author":[{"dropping-particle":"","family":"Woo","given":"Daniel","non-dropping-particle":"","parse-names":false,"suffix":""},{"dropping-particle":"","family":"Sauerbeck","given":"Laura R.","non-dropping-particle":"","parse-names":false,"suffix":""},{"dropping-particle":"","family":"Kissela","given":"Brett M.","non-dropping-particle":"","parse-names":false,"suffix":""},{"dropping-particle":"","family":"Khoury","given":"Jane C.","non-dropping-particle":"","parse-names":false,"suffix":""},{"dropping-particle":"","family":"Szaflarski","given":"Jerzy P.","non-dropping-particle":"","parse-names":false,"suffix":""},{"dropping-particle":"","family":"Gebel","given":"James","non-dropping-particle":"","parse-names":false,"suffix":""},{"dropping-particle":"","family":"Shukla","given":"Rakesh","non-dropping-particle":"","parse-names":false,"suffix":""},{"dropping-particle":"","family":"Pancioli","given":"Arthur M.","non-dropping-particle":"","parse-names":false,"suffix":""},{"dropping-particle":"","family":"Jauch","given":"Edward C.","non-dropping-particle":"","parse-names":false,"suffix":""},{"dropping-particle":"","family":"Menon","given":"Anil G.","non-dropping-particle":"","parse-names":false,"suffix":""},{"dropping-particle":"","family":"Deka","given":"Ranjan","non-dropping-particle":"","parse-names":false,"suffix":""},{"dropping-particle":"","family":"Carrozzella","given":"Janice A.","non-dropping-particle":"","parse-names":false,"suffix":""},{"dropping-particle":"","family":"Moomaw","given":"Charles J.","non-dropping-particle":"","parse-names":false,"suffix":""},{"dropping-particle":"","family":"Fontaine","given":"Robert N.","non-dropping-particle":"","parse-names":false,"suffix":""},{"dropping-particle":"","family":"Broderick","given":"Joseph P.","non-dropping-particle":"","parse-names":false,"suffix":""}],"container-title":"Stroke","id":"ITEM-1","issue":"5","issued":{"date-parts":[["2002"]]},"page":"1190-1196","title":"Genetic and Environmental Risk Factors for Intracerebral Hemorrhage","type":"article-journal","volume":"33"},"uris":["http://www.mendeley.com/documents/?uuid=5dbbd0ed-5689-4f49-b97e-2c03fc020abb"]}],"mendeley":{"formattedCitation":"&lt;sup&gt;7&lt;/sup&gt;","plainTextFormattedCitation":"7","previouslyFormattedCitation":"&lt;sup&gt;7&lt;/sup&gt;"},"properties":{"noteIndex":0},"schema":"https://github.com/citation-style-language/schema/raw/master/csl-citation.json"}</w:instrText>
      </w:r>
      <w:r w:rsidR="00F9488C">
        <w:fldChar w:fldCharType="separate"/>
      </w:r>
      <w:r w:rsidR="00F717D8" w:rsidRPr="00F717D8">
        <w:rPr>
          <w:noProof/>
          <w:vertAlign w:val="superscript"/>
        </w:rPr>
        <w:t>7</w:t>
      </w:r>
      <w:r w:rsidR="00F9488C">
        <w:fldChar w:fldCharType="end"/>
      </w:r>
      <w:r w:rsidR="0037782E">
        <w:t xml:space="preserve"> </w:t>
      </w:r>
      <w:r>
        <w:t xml:space="preserve">In terms of genetic </w:t>
      </w:r>
      <w:r w:rsidR="006317CA">
        <w:t>evidence</w:t>
      </w:r>
      <w:r>
        <w:t xml:space="preserve">, </w:t>
      </w:r>
      <w:r w:rsidR="00F9488C">
        <w:t xml:space="preserve">a candidate gene study focused on the powerful lipid regulatory gene </w:t>
      </w:r>
      <w:r w:rsidR="00F9488C" w:rsidRPr="00597551">
        <w:rPr>
          <w:i/>
        </w:rPr>
        <w:t>CETP</w:t>
      </w:r>
      <w:r w:rsidR="00F9488C">
        <w:t xml:space="preserve"> found an association between variants at this locus and ICH risk</w:t>
      </w:r>
      <w:r w:rsidR="009C7655" w:rsidRPr="009C7655">
        <w:rPr>
          <w:vertAlign w:val="superscript"/>
        </w:rPr>
        <w:t xml:space="preserve"> </w:t>
      </w:r>
      <w:r w:rsidR="009C7655">
        <w:rPr>
          <w:vertAlign w:val="superscript"/>
        </w:rPr>
        <w:fldChar w:fldCharType="begin" w:fldLock="1"/>
      </w:r>
      <w:r w:rsidR="009B0E5F">
        <w:rPr>
          <w:vertAlign w:val="superscript"/>
        </w:rPr>
        <w:instrText xml:space="preserve">ADDIN CSL_CITATION {"citationItems":[{"id":"ITEM-1","itemData":{"DOI":"10.1002/ana.24780","ISSN":"1531-8249","abstract":"OBJECTIVE: In observational epidemiologic studies, higher plasma high-density lipoprotein cholesterol (HDL-C) has been associated with increased risk of intracerebral hemorrhage (ICH). DNA sequence variants that decrease cholesteryl ester transfer protein (CETP) gene activity increase plasma HDL-C; as such, medicines that inhibit CETP and raise HDL-C are in clinical development. Here, we test the hypothesis that CETP DNA sequence variants associated with higher HDL-C also increase risk for ICH. METHODS: We performed 2 candidate-gene analyses of CETP. First, we tested individual CETP variants in a discovery cohort of 1,149 ICH cases and 1,238 controls from 3 studies, followed by replication in 1,625 cases and 1,845 controls from 5 studies. Second, we constructed a genetic risk score comprised of 7 independent variants at the CETP locus and tested this score for association with HDL-C as well as ICH risk. RESULTS: Twelve variants within CETP demonstrated nominal association with ICH, with the strongest association at the rs173539 locus (odds ratio [OR] = 1.25, standard error [SE] = 0.06, p = 6.0 × 10(-4) ) with no heterogeneity across studies (I(2)  = 0%). This association was replicated in patients of European ancestry (p = 0.03). A genetic score of CETP variants found to increase HDL-C by </w:instrText>
      </w:r>
      <w:r w:rsidR="009B0E5F">
        <w:rPr>
          <w:rFonts w:ascii="Cambria Math" w:hAnsi="Cambria Math" w:cs="Cambria Math"/>
          <w:vertAlign w:val="superscript"/>
        </w:rPr>
        <w:instrText>∼</w:instrText>
      </w:r>
      <w:r w:rsidR="009B0E5F">
        <w:rPr>
          <w:vertAlign w:val="superscript"/>
        </w:rPr>
        <w:instrText>2.85mg/dl in the Global Lipids Genetics Consortium was strongly associated with ICH risk (OR = 1.86, SE = 0.13, p = 1.39 × 10(-6) ). INTERPRETATION: Genetic variants in CETP associated with increased HDL-C raise the risk of ICH. Given ongoing therapeutic development in CETP inhibition and other HDL-raising strategies, further exploration of potential adverse cerebrovascular outcomes may be warranted. Ann Neurol 2016;80:730-740.","author":[{"dropping-particle":"","family":"Anderson","given":"Christopher D","non-dropping-particle":"","parse-names":false,"suffix":""},{"dropping-particle":"","family":"Falcone","given":"Guido J","non-dropping-particle":"","parse-names":false,"suffix":""},{"dropping-particle":"","family":"Phuah","given":"Chia-Ling","non-dropping-particle":"","parse-names":false,"suffix":""},{"dropping-particle":"","family":"Radmanesh","given":"Farid","non-dropping-particle":"","parse-names":false,"suffix":""},{"dropping-particle":"","family":"Brouwers","given":"H Bart","non-dropping-particle":"","parse-names":false,"suffix":""},{"dropping-particle":"","family":"Battey","given":"Thomas W K","non-dropping-particle":"","parse-names":false,"suffix":""},{"dropping-particle":"","family":"Biffi","given":"Alessandro","non-dropping-particle":"","parse-names":false,"suffix":""},{"dropping-particle":"","family":"Peloso","given":"Gina M","non-dropping-particle":"","parse-names":false,"suffix":""},{"dropping-particle":"","family":"Liu","given":"Dajiang J","non-dropping-particle":"","parse-names":false,"suffix":""},{"dropping-particle":"","family":"Ayres","given":"Alison M","non-dropping-particle":"","parse-names":false,"suffix":""},{"dropping-particle":"","family":"Goldstein","given":"Joshua N","non-dropping-particle":"","parse-names":false,"suffix":""},{"dropping-particle":"","family":"Viswanathan","given":"Anand","non-dropping-particle":"","parse-names":false,"suffix":""},{"dropping-particle":"","family":"Greenberg","given":"Steven M","non-dropping-particle":"","parse-names":false,"suffix":""},{"dropping-particle":"","family":"Selim","given":"Magdy","non-dropping-particle":"","parse-names":false,"suffix":""},{"dropping-particle":"","family":"Meschia","given":"James F","non-dropping-particle":"","parse-names":false,"suffix":""},{"dropping-particle":"","family":"Brown","given":"Devin L","non-dropping-particle":"","parse-names":false,"suffix":""},{"dropping-particle":"","family":"Worrall","given":"Bradford B","non-dropping-particle":"","parse-names":false,"suffix":""},{"dropping-particle":"","family":"Silliman","given":"Scott L","non-dropping-particle":"","parse-names":false,"suffix":""},{"dropping-particle":"","family":"Tirschwell","given":"David L","non-dropping-particle":"","parse-names":false,"suffix":""},{"dropping-particle":"","family":"Flaherty","given":"Matthew L","non-dropping-particle":"","parse-names":false,"suffix":""},{"dropping-particle":"","family":"Kraft","given":"Peter","non-dropping-particle":"","parse-names":false,"suffix":""},{"dropping-particle":"","family":"Jagiella","given":"Jeremiasz M","non-dropping-particle":"","parse-names":false,"suffix":""},{"dropping-particle":"","family":"Schmidt","given":"Helena","non-dropping-particle":"","parse-names":false,"suffix":""},{"dropping-particle":"","family":"Hansen","given":"Björn M","non-dropping-particle":"","parse-names":false,"suffix":""},{"dropping-particle":"","family":"Jimenez-Conde","given":"Jordi","non-dropping-particle":"","parse-names":false,"suffix":""},{"dropping-particle":"","family":"Giralt-Steinhauer","given":"Eva","non-dropping-particle":"","parse-names":false,"suffix":""},{"dropping-particle":"","family":"Elosua","given":"Roberto","non-dropping-particle":"","parse-names":false,"suffix":""},{"dropping-particle":"","family":"Cuadrado-Godia","given":"Elisa","non-dropping-particle":"","parse-names":false,"suffix":""},{"dropping-particle":"","family":"Soriano","given":"Carolina","non-dropping-particle":"","parse-names":false,"suffix":""},{"dropping-particle":"","family":"Nieuwenhuizen","given":"Koen M","non-dropping-particle":"van","parse-names":false,"suffix":""},{"dropping-particle":"","family":"Klijn","given":"Catharina J M","non-dropping-particle":"","parse-names":false,"suffix":""},{"dropping-particle":"","family":"Rannikmae","given":"Kristiina","non-dropping-particle":"","parse-names":false,"suffix":""},{"dropping-particle":"","family":"Samarasekera","given":"Neshika","non-dropping-particle":"","parse-names":false,"suffix":""},{"dropping-particle":"","family":"Al-Shahi Salman","given":"Rustam","non-dropping-particle":"","parse-names":false,"suffix":""},{"dropping-particle":"","family":"Sudlow","given":"Catherine L","non-dropping-particle":"","parse-names":false,"suffix":""},{"dropping-particle":"","family":"Deary","given":"Ian J","non-dropping-particle":"","parse-names":false,"suffix":""},{"dropping-particle":"","family":"Morotti","given":"Andrea","non-dropping-particle":"","parse-names":false,"suffix":""},{"dropping-particle":"","family":"Pezzini","given":"Alessandro","non-dropping-particle":"","parse-names":false,"suffix":""},{"dropping-particle":"","family":"Pera","given":"Joanna","non-dropping-particle":"","parse-names":false,"suffix":""},{"dropping-particle":"","family":"Urbanik","given":"Andrzej","non-dropping-particle":"","parse-names":false,"suffix":""},{"dropping-particle":"","family":"Pichler","given":"Alexander","non-dropping-particle":"","parse-names":false,"suffix":""},{"dropping-particle":"","family":"Enzinger","given":"Christian","non-dropping-particle":"","parse-names":false,"suffix":""},{"dropping-particle":"","family":"Norrving","given":"Bo","non-dropping-particle":"","parse-names":false,"suffix":""},{"dropping-particle":"","family":"Montaner","given":"Joan","non-dropping-particle":"","parse-names":false,"suffix":""},{"dropping-particle":"","family":"Fernandez-Cadenas","given":"Israel","non-dropping-particle":"","parse-names":false,"suffix":""},{"dropping-particle":"","family":"Delgado","given":"Pilar","non-dropping-particle":"","parse-names":false,"suffix":""},{"dropping-particle":"","family":"Roquer","given":"Jaume","non-dropping-particle":"","parse-names":false,"suffix":""},{"dropping-particle":"","family":"Lindgren","given":"Arne","non-dropping-particle":"","parse-names":false,"suffix":""},{"dropping-particle":"","family":"Slowik","given":"Agnieszka","non-dropping-particle":"","parse-names":false,"suffix":""},{"dropping-particle":"","family":"Schmidt","given":"Reinhold","non-dropping-particle":"","parse-names":false,"suffix":""},{"dropping-particle":"","family":"Kidwell","given":"Chelsea S","non-dropping-particle":"","parse-names":false,"suffix":""},{"dropping-particle":"","family":"Kittner","given":"Steven J","non-dropping-particle":"","parse-names":false,"suffix":""},{"dropping-particle":"","family":"Waddy","given":"Salina P","non-dropping-particle":"","parse-names":false,"suffix":""},{"dropping-particle":"","family":"Langefeld","given":"Carl D","non-dropping-particle":"","parse-names":false,"suffix":""},{"dropping-particle":"","family":"Abecasis","given":"Goncalo","non-dropping-particle":"","parse-names":false,"suffix":""},{"dropping-particle":"","family":"Willer","given":"Cristen J","non-dropping-particle":"","parse-names":false,"suffix":""},{"dropping-particle":"","family":"Kathiresan","given":"Sekar","non-dropping-particle":"","parse-names":false,"suffix":""},{"dropping-particle":"","family":"Woo","given":"Daniel","non-dropping-particle":"","parse-names":false,"suffix":""},{"dropping-particle":"","family":"Rosand","given":"Jonathan","non-dropping-particle":"","parse-names":false,"suffix":""},{"dropping-particle":"","family":"Consortium","given":"Global Lipids Genetics Consortium and International Stroke Genetics","non-dropping-particle":"","parse-names":false,"suffix":""}],"container-title":"Annals of neurology","edition":"2016/10/19","id":"ITEM-1","issue":"5","issued":{"date-parts":[["2016","11"]]},"page":"730-740","publisher":"John Wiley and Sons Inc.","title":"Genetic variants in CETP increase risk of intracerebral hemorrhage","type":"article-journal","volume":"80"},"uris":["http://www.mendeley.com/documents/?uuid=212e3815-c0df-3ee8-a2ac-a4ab9ef02ddf"]}],"mendeley":{"formattedCitation":"&lt;sup&gt;32&lt;/sup&gt;","plainTextFormattedCitation":"32","previouslyFormattedCitation":"&lt;sup&gt;31&lt;/sup&gt;"},"properties":{"noteIndex":0},"schema":"https://github.com/citation-style-language/schema/raw/master/csl-citation.json"}</w:instrText>
      </w:r>
      <w:r w:rsidR="009C7655">
        <w:rPr>
          <w:vertAlign w:val="superscript"/>
        </w:rPr>
        <w:fldChar w:fldCharType="separate"/>
      </w:r>
      <w:r w:rsidR="009B0E5F" w:rsidRPr="009B0E5F">
        <w:rPr>
          <w:noProof/>
          <w:vertAlign w:val="superscript"/>
        </w:rPr>
        <w:t>32</w:t>
      </w:r>
      <w:r w:rsidR="009C7655">
        <w:rPr>
          <w:vertAlign w:val="superscript"/>
        </w:rPr>
        <w:fldChar w:fldCharType="end"/>
      </w:r>
      <w:r w:rsidR="00F9488C">
        <w:t xml:space="preserve"> While promising, each of </w:t>
      </w:r>
      <w:r w:rsidR="0032556E">
        <w:t xml:space="preserve">these </w:t>
      </w:r>
      <w:r w:rsidR="0037782E">
        <w:t>piece</w:t>
      </w:r>
      <w:r w:rsidR="0032556E">
        <w:t>s</w:t>
      </w:r>
      <w:r w:rsidR="0037782E">
        <w:t xml:space="preserve"> of</w:t>
      </w:r>
      <w:r w:rsidR="00F9488C">
        <w:t xml:space="preserve"> evidence has an important limitation: the </w:t>
      </w:r>
      <w:r w:rsidR="0032556E">
        <w:t xml:space="preserve">inconsistency of results </w:t>
      </w:r>
      <w:r w:rsidR="00BB54F0">
        <w:t xml:space="preserve">observed in </w:t>
      </w:r>
      <w:r w:rsidR="0032556E">
        <w:t xml:space="preserve">clinical trials of statin treatment, </w:t>
      </w:r>
      <w:r w:rsidR="00F9488C">
        <w:t xml:space="preserve">the inability to draw causal conclusions </w:t>
      </w:r>
      <w:r w:rsidR="005D13D5">
        <w:t>in</w:t>
      </w:r>
      <w:r w:rsidR="0037782E">
        <w:t xml:space="preserve"> observational studies</w:t>
      </w:r>
      <w:r w:rsidR="00F9488C">
        <w:t xml:space="preserve">, and the </w:t>
      </w:r>
      <w:r w:rsidR="00BB54F0">
        <w:t>and the single-locus design</w:t>
      </w:r>
      <w:r w:rsidR="00F9488C">
        <w:t xml:space="preserve"> nature </w:t>
      </w:r>
      <w:r w:rsidR="003D1B1B">
        <w:t>of</w:t>
      </w:r>
      <w:r w:rsidR="00F9488C">
        <w:t xml:space="preserve"> the </w:t>
      </w:r>
      <w:r w:rsidR="00F9488C" w:rsidRPr="00CE50F4">
        <w:rPr>
          <w:i/>
        </w:rPr>
        <w:t>CETP</w:t>
      </w:r>
      <w:r w:rsidR="00F9488C">
        <w:t xml:space="preserve"> study</w:t>
      </w:r>
      <w:r w:rsidR="007E4A9D">
        <w:t xml:space="preserve">. </w:t>
      </w:r>
    </w:p>
    <w:p w14:paraId="2AF1CC06" w14:textId="56FBB1FF" w:rsidR="007E4A9D" w:rsidRDefault="007E4A9D" w:rsidP="007E4A9D">
      <w:pPr>
        <w:pStyle w:val="Normal1"/>
        <w:spacing w:line="480" w:lineRule="auto"/>
        <w:jc w:val="both"/>
      </w:pPr>
    </w:p>
    <w:p w14:paraId="5D39D180" w14:textId="063315E8" w:rsidR="00C12F3D" w:rsidRDefault="00C12F3D" w:rsidP="00C12F3D">
      <w:pPr>
        <w:pStyle w:val="Normal1"/>
        <w:spacing w:line="480" w:lineRule="auto"/>
        <w:jc w:val="both"/>
      </w:pPr>
      <w:r>
        <w:t>The present study provides important additional evidence to support a causal role of LDL</w:t>
      </w:r>
      <w:r w:rsidR="005204D2">
        <w:t>-C</w:t>
      </w:r>
      <w:r>
        <w:t xml:space="preserve"> cholesterol </w:t>
      </w:r>
      <w:r w:rsidR="000E5BBA">
        <w:t>in</w:t>
      </w:r>
      <w:r>
        <w:t xml:space="preserve"> risk of ICH. Genetic variants known to </w:t>
      </w:r>
      <w:r w:rsidR="006317CA">
        <w:t xml:space="preserve">be </w:t>
      </w:r>
      <w:r>
        <w:t>associate</w:t>
      </w:r>
      <w:r w:rsidR="006317CA">
        <w:t>d</w:t>
      </w:r>
      <w:r>
        <w:t xml:space="preserve"> with lipid levels can be used as instruments to evaluate a causal relationship between different lipid fractions and ICH risk.</w:t>
      </w:r>
      <w:r>
        <w:fldChar w:fldCharType="begin" w:fldLock="1"/>
      </w:r>
      <w:r w:rsidR="009B0E5F">
        <w:instrText>ADDIN CSL_CITATION {"citationItems":[{"id":"ITEM-1","itemData":{"DOI":"10.1016/j.msard.2018.06.017","ISSN":"22110356","abstract":"Mendelian randomization studies have become increasingly common due to the maturation of genome-wide association studies and its potential to ascertain causal relationships. With the increasing use of this method comes the need for medical practitioners and clinicians to develop an understanding of its rationale, limitations, and interpretation. Mendelian randomization attempts to ascertain a causal relationship between some risk factor of interest and some outcome or disease of interest. It exploits Mendel's law on the random assortment of genetic variants. This random assortment of genetic variants mimics the main principle of randomization used in clinical trials; with the genetic variant replacing the randomly allocated treatment. In this paper we provide a readable introduction to the rationale behind Mendelian randomization and its limitations. We also discuss and interpret several examples of Mendelian randomization analyses which pertain to neurological diseases.","author":[{"dropping-particle":"","family":"Allman","given":"Phillip H.","non-dropping-particle":"","parse-names":false,"suffix":""},{"dropping-particle":"","family":"Aban","given":"Inmaculada B.","non-dropping-particle":"","parse-names":false,"suffix":""},{"dropping-particle":"","family":"Tiwari","given":"Hemant K.","non-dropping-particle":"","parse-names":false,"suffix":""},{"dropping-particle":"","family":"Cutter","given":"Gary R.","non-dropping-particle":"","parse-names":false,"suffix":""}],"container-title":"Multiple Sclerosis and Related Disorders","id":"ITEM-1","issued":{"date-parts":[["2018"]]},"title":"An introduction to Mendelian randomization with applications in neurology","type":"article"},"uris":["http://www.mendeley.com/documents/?uuid=9c33b025-71ee-30f2-925c-4bdc18eccc2a"]}],"mendeley":{"formattedCitation":"&lt;sup&gt;33&lt;/sup&gt;","plainTextFormattedCitation":"33","previouslyFormattedCitation":"&lt;sup&gt;32&lt;/sup&gt;"},"properties":{"noteIndex":0},"schema":"https://github.com/citation-style-language/schema/raw/master/csl-citation.json"}</w:instrText>
      </w:r>
      <w:r>
        <w:fldChar w:fldCharType="separate"/>
      </w:r>
      <w:r w:rsidR="009B0E5F" w:rsidRPr="009B0E5F">
        <w:rPr>
          <w:noProof/>
          <w:vertAlign w:val="superscript"/>
        </w:rPr>
        <w:t>33</w:t>
      </w:r>
      <w:r>
        <w:fldChar w:fldCharType="end"/>
      </w:r>
      <w:r>
        <w:t xml:space="preserve"> We deployed two specific strategies to maximize the accuracy and power of this analytical strategy. First, all analytical steps used individual level phenotypic and genotypic data, permitting the utilization of rigorous quality control procedures and the implementation of sensitivity analyses to evaluate whether results were robust to different modeling strategies. Second, we estimated the effect of our instruments, the four lipid-related PRSs, on newly released data on lipid fractions from the UK Biobank. The sample size of this study (400,000+ study participants) maximizes the discovery power of the MR analysis by improving the precision of the estimates. </w:t>
      </w:r>
    </w:p>
    <w:p w14:paraId="10E86186" w14:textId="3DF21C02" w:rsidR="00C12F3D" w:rsidRDefault="00C12F3D" w:rsidP="007E4A9D">
      <w:pPr>
        <w:pStyle w:val="Normal1"/>
        <w:spacing w:line="480" w:lineRule="auto"/>
        <w:jc w:val="both"/>
      </w:pPr>
    </w:p>
    <w:p w14:paraId="1FB536C3" w14:textId="49C8B78E" w:rsidR="002F4878" w:rsidRDefault="000D4CED" w:rsidP="002F4878">
      <w:pPr>
        <w:pStyle w:val="Normal1"/>
        <w:spacing w:line="480" w:lineRule="auto"/>
        <w:jc w:val="both"/>
      </w:pPr>
      <w:r>
        <w:t xml:space="preserve">Beyond </w:t>
      </w:r>
      <w:r w:rsidR="00982D73">
        <w:t xml:space="preserve">providing support for a causal role of </w:t>
      </w:r>
      <w:r w:rsidR="007E4A9D">
        <w:t xml:space="preserve">lipid metabolism </w:t>
      </w:r>
      <w:r w:rsidR="00C21869">
        <w:t xml:space="preserve">in </w:t>
      </w:r>
      <w:r w:rsidR="007E4A9D">
        <w:t>ICH</w:t>
      </w:r>
      <w:r w:rsidR="009F0868">
        <w:t xml:space="preserve"> in Europeans</w:t>
      </w:r>
      <w:r w:rsidR="00C21869">
        <w:t xml:space="preserve">, </w:t>
      </w:r>
      <w:r w:rsidR="007E4A9D">
        <w:t xml:space="preserve">our </w:t>
      </w:r>
      <w:r w:rsidR="001A2192">
        <w:t>results</w:t>
      </w:r>
      <w:r w:rsidR="007E4A9D">
        <w:t xml:space="preserve"> </w:t>
      </w:r>
      <w:r w:rsidR="00C21869">
        <w:t xml:space="preserve">also </w:t>
      </w:r>
      <w:r w:rsidR="007E4A9D">
        <w:t xml:space="preserve">support a specific role of LDL-C as the </w:t>
      </w:r>
      <w:r w:rsidR="001A2192">
        <w:t xml:space="preserve">operative </w:t>
      </w:r>
      <w:r w:rsidR="007E4A9D">
        <w:t xml:space="preserve">lipid trait </w:t>
      </w:r>
      <w:r w:rsidR="00E81611">
        <w:t xml:space="preserve">mediating the observed inverse </w:t>
      </w:r>
      <w:r w:rsidR="006923CA">
        <w:t>associations.</w:t>
      </w:r>
      <w:r w:rsidR="00E81611">
        <w:t xml:space="preserve"> </w:t>
      </w:r>
      <w:r w:rsidR="00C8083D">
        <w:t xml:space="preserve">Previous studies in Asians, who have lower LDL-C levels than Western populations, reported that this lipid fraction is the likely mediator underlying the inverse association between </w:t>
      </w:r>
      <w:r w:rsidR="00CD6D6C">
        <w:t xml:space="preserve">TC </w:t>
      </w:r>
      <w:r w:rsidR="00C8083D">
        <w:t xml:space="preserve">and ICH risk. A nested case-control study within the prospective China </w:t>
      </w:r>
      <w:proofErr w:type="spellStart"/>
      <w:r w:rsidR="00C8083D">
        <w:t>Kadoorie</w:t>
      </w:r>
      <w:proofErr w:type="spellEnd"/>
      <w:r w:rsidR="00C8083D">
        <w:t xml:space="preserve"> Biobank involving ~5,000 ICH cases reported that elevated levels of LDL-C  were inversely associated </w:t>
      </w:r>
      <w:r w:rsidR="002C17EB">
        <w:t xml:space="preserve">with </w:t>
      </w:r>
      <w:r w:rsidR="00C8083D">
        <w:t>risk of ICH</w:t>
      </w:r>
      <w:r w:rsidR="009F0868">
        <w:t>.</w:t>
      </w:r>
      <w:r w:rsidR="00C8083D">
        <w:fldChar w:fldCharType="begin" w:fldLock="1"/>
      </w:r>
      <w:r w:rsidR="00CE1D28">
        <w:instrText>ADDIN CSL_CITATION {"citationItems":[{"id":"ITEM-1","itemData":{"DOI":"10.1038/s41591-019-0366-x","ISSN":"1546170X","abstract":"Stroke is the second leading cause of death worldwide and accounts for &gt;2 million deaths annually in China1,2. Ischemic stroke (IS) and intracerebral hemorrhage (ICH) account for an equal number of deaths in China, despite a fourfold greater incidence of IS1,2. Stroke incidence and ICH proportion are higher in China than in Western populations3–5, despite having a lower mean low-density lipoprotein cholesterol (LDL-C) concentration. Observational studies reported weaker positive associations of LDL-C with IS than with coronary heart disease (CHD)6,7, but LDL-C-lowering trials demonstrated similar risk reductions for IS and CHD8–10. Mendelian randomization studies of LDL-C and IS have reported conflicting results11–13, and concerns about the excess risks of ICH associated with lowering LDL-C14,15 may have prevented the more widespread use of statins in China. We examined the associations of biochemically measured lipids with stroke in a nested case-control study in the China Kadoorie Biobank (CKB) and compared the risks for both stroke types associated with equivalent differences in LDL-C in Mendelian randomization analyses. The results demonstrated positive associations of LDL-C with IS and equally strong inverse associations with ICH, which were confirmed by genetic analyses and LDL-C-lowering trials. Lowering LDL-C is still likely to have net benefit for the prevention of overall stroke and cardiovascular disease in China.","author":[{"dropping-particle":"","family":"Sun","given":"Luanluan","non-dropping-particle":"","parse-names":false,"suffix":""},{"dropping-particle":"","family":"Clarke","given":"Robert","non-dropping-particle":"","parse-names":false,"suffix":""},{"dropping-particle":"","family":"Bennett","given":"Derrick","non-dropping-particle":"","parse-names":false,"suffix":""},{"dropping-particle":"","family":"Guo","given":"Yu","non-dropping-particle":"","parse-names":false,"suffix":""},{"dropping-particle":"","family":"Walters","given":"Robin G.","non-dropping-particle":"","parse-names":false,"suffix":""},{"dropping-particle":"","family":"Hill","given":"Michael","non-dropping-particle":"","parse-names":false,"suffix":""},{"dropping-particle":"","family":"Parish","given":"Sarah","non-dropping-particle":"","parse-names":false,"suffix":""},{"dropping-particle":"","family":"Millwood","given":"Iona Y.","non-dropping-particle":"","parse-names":false,"suffix":""},{"dropping-particle":"","family":"Bian","given":"Zheng","non-dropping-particle":"","parse-names":false,"suffix":""},{"dropping-particle":"","family":"Chen","given":"Yiping","non-dropping-particle":"","parse-names":false,"suffix":""},{"dropping-particle":"","family":"Yu","given":"Canqing","non-dropping-particle":"","parse-names":false,"suffix":""},{"dropping-particle":"","family":"Lv","given":"Jun","non-dropping-particle":"","parse-names":false,"suffix":""},{"dropping-particle":"","family":"Collins","given":"Rory","non-dropping-particle":"","parse-names":false,"suffix":""},{"dropping-particle":"","family":"Chen","given":"Junshi","non-dropping-particle":"","parse-names":false,"suffix":""},{"dropping-particle":"","family":"Peto","given":"Richard","non-dropping-particle":"","parse-names":false,"suffix":""},{"dropping-particle":"","family":"Li","given":"Liming","non-dropping-particle":"","parse-names":false,"suffix":""},{"dropping-particle":"","family":"Chen","given":"Zhengming","non-dropping-particle":"","parse-names":false,"suffix":""},{"dropping-particle":"","family":"Chen","given":"Junshi","non-dropping-particle":"","parse-names":false,"suffix":""},{"dropping-particle":"","family":"Chen","given":"Zhengming","non-dropping-particle":"","parse-names":false,"suffix":""},{"dropping-particle":"","family":"Clarke","given":"Robert","non-dropping-particle":"","parse-names":false,"suffix":""},{"dropping-particle":"","family":"Collins","given":"Rory","non-dropping-particle":"","parse-names":false,"suffix":""},{"dropping-particle":"","family":"Guo","given":"Yu","non-dropping-particle":"","parse-names":false,"suffix":""},{"dropping-particle":"","family":"Li","given":"Liming","non-dropping-particle":"","parse-names":false,"suffix":""},{"dropping-particle":"","family":"Lv","given":"Jun","non-dropping-particle":"","parse-names":false,"suffix":""},{"dropping-particle":"","family":"Peto","given":"Richard","non-dropping-particle":"","parse-names":false,"suffix":""},{"dropping-particle":"","family":"Walters","given":"Robin","non-dropping-particle":"","parse-names":false,"suffix":""},{"dropping-particle":"","family":"Avery","given":"Daniel","non-dropping-particle":"","parse-names":false,"suffix":""},{"dropping-particle":"","family":"Bennett","given":"Derrick","non-dropping-particle":"","parse-names":false,"suffix":""},{"dropping-particle":"","family":"Boxall","given":"Ruth","non-dropping-particle":"","parse-names":false,"suffix":""},{"dropping-particle":"","family":"Bragg","given":"Fiona","non-dropping-particle":"","parse-names":false,"suffix":""},{"dropping-particle":"","family":"Chang","given":"Yumei","non-dropping-particle":"","parse-names":false,"suffix":""},{"dropping-particle":"","family":"Chen","given":"Yiping","non-dropping-particle":"","parse-names":false,"suffix":""},{"dropping-particle":"","family":"Chen","given":"Zhengming","non-dropping-particle":"","parse-names":false,"suffix":""},{"dropping-particle":"","family":"Clarke","given":"Robert","non-dropping-particle":"","parse-names":false,"suffix":""},{"dropping-particle":"","family":"Du","given":"Huaidong","non-dropping-particle":"","parse-names":false,"suffix":""},{"dropping-particle":"","family":"Gilbert","given":"Simon","non-dropping-particle":"","parse-names":false,"suffix":""},{"dropping-particle":"","family":"Hacker","given":"Alex","non-dropping-particle":"","parse-names":false,"suffix":""},{"dropping-particle":"","family":"Holmes","given":"Michael","non-dropping-particle":"","parse-names":false,"suffix":""},{"dropping-particle":"","family":"Kartsonaki","given":"Christiana","non-dropping-particle":"","parse-names":false,"suffix":""},{"dropping-particle":"","family":"Kerosi","given":"Rene","non-dropping-particle":"","parse-names":false,"suffix":""},{"dropping-particle":"","family":"Lancaster","given":"Garry","non-dropping-particle":"","parse-names":false,"suffix":""},{"dropping-particle":"","family":"Lin","given":"Kuang","non-dropping-particle":"","parse-names":false,"suffix":""},{"dropping-particle":"","family":"McDonnell","given":"John","non-dropping-particle":"","parse-names":false,"suffix":""},{"dropping-particle":"","family":"Millwood","given":"Iona","non-dropping-particle":"","parse-names":false,"suffix":""},{"dropping-particle":"","family":"Nie","given":"Qunhua","non-dropping-particle":"","parse-names":false,"suffix":""},{"dropping-particle":"","family":"Radhakrishnan","given":"Jayakrishnan","non-dropping-particle":"","parse-names":false,"suffix":""},{"dropping-particle":"","family":"Ryder","given":"Paul","non-dropping-particle":"","parse-names":false,"suffix":""},{"dropping-particle":"","family":"Sansome","given":"Sam","non-dropping-particle":"","parse-names":false,"suffix":""},{"dropping-particle":"","family":"Schmidt","given":"Dan","non-dropping-particle":"","parse-names":false,"suffix":""},{"dropping-particle":"","family":"Sohoni","given":"Rajani","non-dropping-particle":"","parse-names":false,"suffix":""},{"dropping-particle":"","family":"Turnbull","given":"Iain","non-dropping-particle":"","parse-names":false,"suffix":""},{"dropping-particle":"","family":"Walters","given":"Robin","non-dropping-particle":"","parse-names":false,"suffix":""},{"dropping-particle":"","family":"Wang","given":"Jenny","non-dropping-particle":"","parse-names":false,"suffix":""},{"dropping-particle":"","family":"Wang","given":"Lin","non-dropping-particle":"","parse-names":false,"suffix":""},{"dropping-particle":"","family":"Wright","given":"Neil","non-dropping-particle":"","parse-names":false,"suffix":""},{"dropping-particle":"","family":"Yang","given":"Ling","non-dropping-particle":"","parse-names":false,"suffix":""},{"dropping-particle":"","family":"Yang","given":"Xiaoming","non-dropping-particle":"","parse-names":false,"suffix":""},{"dropping-particle":"","family":"Bian","given":"Zheng","non-dropping-particle":"","parse-names":false,"suffix":""},{"dropping-particle":"","family":"Guo","given":"Yu","non-dropping-particle":"","parse-names":false,"suffix":""},{"dropping-particle":"","family":"Han","given":"Xiao","non-dropping-particle":"","parse-names":false,"suffix":""},{"dropping-particle":"","family":"Hou","given":"Can","non-dropping-particle":"","parse-names":false,"suffix":""},{"dropping-particle":"","family":"Jing","given":"Biao","non-dropping-particle":"","parse-names":false,"suffix":""},{"dropping-particle":"","family":"Liu","given":"Chao","non-dropping-particle":"","parse-names":false,"suffix":""},{"dropping-particle":"","family":"Lv","given":"Jun","non-dropping-particle":"","parse-names":false,"suffix":""},{"dropping-particle":"","family":"Pei","given":"Pei","non-dropping-particle":"","parse-names":false,"suffix":""},{"dropping-particle":"","family":"Tan","given":"Yunlong","non-dropping-particle":"","parse-names":false,"suffix":""},{"dropping-particle":"","family":"Yu","given":"Canqing","non-dropping-particle":"","parse-names":false,"suffix":""},{"dropping-particle":"","family":"Pang","given":"Zengchang","non-dropping-particle":"","parse-names":false,"suffix":""},{"dropping-particle":"","family":"Gao","given":"Ruqin","non-dropping-particle":"","parse-names":false,"suffix":""},{"dropping-particle":"","family":"Li","given":"Shanpeng","non-dropping-particle":"","parse-names":false,"suffix":""},{"dropping-particle":"","family":"Wang","given":"Shaojie","non-dropping-particle":"","parse-names":false,"suffix":""},{"dropping-particle":"","family":"Liu","given":"Yongmei","non-dropping-particle":"","parse-names":false,"suffix":""},{"dropping-particle":"","family":"Du","given":"Ranran","non-dropping-particle":"","parse-names":false,"suffix":""},{"dropping-particle":"","family":"Zang","given":"Yajing","non-dropping-particle":"","parse-names":false,"suffix":""},{"dropping-particle":"","family":"Cheng","given":"Liang","non-dropping-particle":"","parse-names":false,"suffix":""},{"dropping-particle":"","family":"Tian","given":"Xiaocao","non-dropping-particle":"","parse-names":false,"suffix":""},{"dropping-particle":"","family":"Zhang","given":"Hua","non-dropping-particle":"","parse-names":false,"suffix":""},{"dropping-particle":"","family":"Zhai","given":"Yaoming","non-dropping-particle":"","parse-names":false,"suffix":""},{"dropping-particle":"","family":"Ning","given":"Feng","non-dropping-particle":"","parse-names":false,"suffix":""},{"dropping-particle":"","family":"Sun","given":"Xiaohui","non-dropping-particle":"","parse-names":false,"suffix":""},{"dropping-particle":"","family":"Li","given":"Feifei","non-dropping-particle":"","parse-names":false,"suffix":""},{"dropping-particle":"","family":"Lv","given":"Silu","non-dropping-particle":"","parse-names":false,"suffix":""},{"dropping-particle":"","family":"Wang","given":"Junzheng","non-dropping-particle":"","parse-names":false,"suffix":""},{"dropping-particle":"","family":"Hou","given":"Wei","non-dropping-particle":"","parse-names":false,"suffix":""},{"dropping-particle":"","family":"Zeng","given":"Mingyuan","non-dropping-particle":"","parse-names":false,"suffix":""},{"dropping-particle":"","family":"Jiang","given":"Ge","non-dropping-particle":"","parse-names":false,"suffix":""},{"dropping-particle":"","family":"Zhou","given":"Xue","non-dropping-particle":"","parse-names":false,"suffix":""},{"dropping-particle":"","family":"Yang","given":"Liqiu","non-dropping-particle":"","parse-names":false,"suffix":""},{"dropping-particle":"","family":"He","given":"Hui","non-dropping-particle":"","parse-names":false,"suffix":""},{"dropping-particle":"","family":"Yu","given":"Bo","non-dropping-particle":"","parse-names":false,"suffix":""},{"dropping-particle":"","family":"Li","given":"Yanjie","non-dropping-particle":"","parse-names":false,"suffix":""},{"dropping-particle":"","family":"Xu","given":"Qinai","non-dropping-particle":"","parse-names":false,"suffix":""},{"dropping-particle":"","family":"Kang","given":"Quan","non-dropping-particle":"","parse-names":false,"suffix":""},{"dropping-particle":"","family":"Guo","given":"Ziyan","non-dropping-particle":"","parse-names":false,"suffix":""},{"dropping-particle":"","family":"Wang","given":"Dan","non-dropping-particle":"","parse-names":false,"suffix":""},{"dropping-particle":"","family":"Hu","given":"Ximin","non-dropping-particle":"","parse-names":false,"suffix":""},{"dropping-particle":"","family":"Wang","given":"Hongmei","non-dropping-particle":"","parse-names":false,"suffix":""},{"dropping-particle":"","family":"Chen","given":"Jinyan","non-dropping-particle":"","parse-names":false,"suffix":""},{"dropping-particle":"","family":"Fu","given":"Yan","non-dropping-particle":"","parse-names":false,"suffix":""},{"dropping-particle":"","family":"Fu","given":"Zhenwang","non-dropping-particle":"","parse-names":false,"suffix":""},{"dropping-particle":"","family":"Wang","given":"Xiaohuan","non-dropping-particle":"","parse-names":false,"suffix":""},{"dropping-particle":"","family":"Weng","given":"Min","non-dropping-particle":"","parse-names":false,"suffix":""},{"dropping-particle":"","family":"Guo","given":"Zhendong","non-dropping-particle":"","parse-names":false,"suffix":""},{"dropping-particle":"","family":"Wu","given":"Shukuan","non-dropping-particle":"","parse-names":false,"suffix":""},{"dropping-particle":"","family":"Li","given":"Yilei","non-dropping-particle":"","parse-names":false,"suffix":""},{"dropping-particle":"","family":"Li","given":"Huimei","non-dropping-particle":"","parse-names":false,"suffix":""},{"dropping-particle":"","family":"Fu","given":"Zhifang","non-dropping-particle":"","parse-names":false,"suffix":""},{"dropping-particle":"","family":"Wu","given":"Ming","non-dropping-particle":"","parse-names":false,"suffix":""},{"dropping-particle":"","family":"Zhou","given":"Yonglin","non-dropping-particle":"","parse-names":false,"suffix":""},{"dropping-particle":"","family":"Zhou","given":"Jinyi","non-dropping-particle":"","parse-names":false,"suffix":""},{"dropping-particle":"","family":"Tao","given":"Ran","non-dropping-particle":"","parse-names":false,"suffix":""},{"dropping-particle":"","family":"Yang","given":"Jie","non-dropping-particle":"","parse-names":false,"suffix":""},{"dropping-particle":"","family":"Su","given":"Jian","non-dropping-particle":"","parse-names":false,"suffix":""},{"dropping-particle":"","family":"Liu","given":"Fang","non-dropping-particle":"","parse-names":false,"suffix":""},{"dropping-particle":"","family":"Zhang","given":"Jun","non-dropping-particle":"","parse-names":false,"suffix":""},{"dropping-particle":"","family":"Hu","given":"Yihe","non-dropping-particle":"","parse-names":false,"suffix":""},{"dropping-particle":"","family":"Lu","given":"Yan","non-dropping-particle":"","parse-names":false,"suffix":""},{"dropping-particle":"","family":"Ma","given":"Liangcai","non-dropping-particle":"","parse-names":false,"suffix":""},{"dropping-particle":"","family":"Tang","given":"Aiyu","non-dropping-particle":"","parse-names":false,"suffix":""},{"dropping-particle":"","family":"Zhang","given":"Shuo","non-dropping-particle":"","parse-names":false,"suffix":""},{"dropping-particle":"","family":"Jin","given":"Jianrong","non-dropping-particle":"","parse-names":false,"suffix":""},{"dropping-particle":"","family":"Liu","given":"Jingchao","non-dropping-particle":"","parse-names":false,"suffix":""},{"dropping-particle":"","family":"Tang","given":"Zhenzhu","non-dropping-particle":"","parse-names":false,"suffix":""},{"dropping-particle":"","family":"Chen","given":"Naying","non-dropping-particle":"","parse-names":false,"suffix":""},{"dropping-particle":"","family":"Huang","given":"Ying","non-dropping-particle":"","parse-names":false,"suffix":""},{"dropping-particle":"","family":"Li","given":"Mingqiang","non-dropping-particle":"","parse-names":false,"suffix":""},{"dropping-particle":"","family":"Meng","given":"Jinhuai","non-dropping-particle":"","parse-names":false,"suffix":""},{"dropping-particle":"","family":"Pan","given":"Rong","non-dropping-particle":"","parse-names":false,"suffix":""},{"dropping-particle":"","family":"Jiang","given":"Qilian","non-dropping-particle":"","parse-names":false,"suffix":""},{"dropping-particle":"","family":"Lan","given":"Jian","non-dropping-particle":"","parse-names":false,"suffix":""},{"dropping-particle":"","family":"Liu","given":"Yun","non-dropping-particle":"","parse-names":false,"suffix":""},{"dropping-particle":"","family":"Wei","given":"Liuping","non-dropping-particle":"","parse-names":false,"suffix":""},{"dropping-particle":"","family":"Zhou","given":"Liyuan","non-dropping-particle":"","parse-names":false,"suffix":""},{"dropping-particle":"","family":"Chen","given":"Ningyu","non-dropping-particle":"","parse-names":false,"suffix":""},{"dropping-particle":"","family":"Wang","given":"Ping","non-dropping-particle":"","parse-names":false,"suffix":""},{"dropping-particle":"","family":"Meng","given":"Fanwen","non-dropping-particle":"","parse-names":false,"suffix":""},{"dropping-particle":"","family":"Qin","given":"Yulu","non-dropping-particle":"","parse-names":false,"suffix":""},{"dropping-particle":"","family":"Wang","given":"Sisi","non-dropping-particle":"","parse-names":false,"suffix":""},{"dropping-particle":"","family":"Wu","given":"Xianping","non-dropping-particle":"","parse-names":false,"suffix":""},{"dropping-particle":"","family":"Zhang","given":"Ningmei","non-dropping-particle":"","parse-names":false,"suffix":""},{"dropping-particle":"","family":"Chen","given":"Xiaofang","non-dropping-particle":"","parse-names":false,"suffix":""},{"dropping-particle":"","family":"Zhou","given":"Weiwei","non-dropping-particle":"","parse-names":false,"suffix":""},{"dropping-particle":"","family":"Luo","given":"Guojin","non-dropping-particle":"","parse-names":false,"suffix":""},{"dropping-particle":"","family":"Li","given":"Jianguo","non-dropping-particle":"","parse-names":false,"suffix":""},{"dropping-particle":"","family":"Chen","given":"Xiaofang","non-dropping-particle":"","parse-names":false,"suffix":""},{"dropping-particle":"","family":"Zhong","given":"Xunfu","non-dropping-particle":"","parse-names":false,"suffix":""},{"dropping-particle":"","family":"Liu","given":"Jiaqiu","non-dropping-particle":"","parse-names":false,"suffix":""},{"dropping-particle":"","family":"Sun","given":"Qiang","non-dropping-particle":"","parse-names":false,"suffix":""},{"dropping-particle":"","family":"Ge","given":"Pengfei","non-dropping-particle":"","parse-names":false,"suffix":""},{"dropping-particle":"","family":"Ren","given":"Xiaolan","non-dropping-particle":"","parse-names":false,"suffix":""},{"dropping-particle":"","family":"Dong","given":"Caixia","non-dropping-particle":"","parse-names":false,"suffix":""},{"dropping-particle":"","family":"Zhang","given":"Hui","non-dropping-particle":"","parse-names":false,"suffix":""},{"dropping-particle":"","family":"Mao","given":"Enke","non-dropping-particle":"","parse-names":false,"suffix":""},{"dropping-particle":"","family":"Wang","given":"Xiaoping","non-dropping-particle":"","parse-names":false,"suffix":""},{"dropping-particle":"","family":"Wang","given":"Tao","non-dropping-particle":"","parse-names":false,"suffix":""},{"dropping-particle":"","family":"Zhang","given":"Xi","non-dropping-particle":"","parse-names":false,"suffix":""},{"dropping-particle":"","family":"Zhang","given":"Ding","non-dropping-particle":"","parse-names":false,"suffix":""},{"dropping-particle":"","family":"Zhou","given":"Gang","non-dropping-particle":"","parse-names":false,"suffix":""},{"dropping-particle":"","family":"Feng","given":"Shixian","non-dropping-particle":"","parse-names":false,"suffix":""},{"dropping-particle":"","family":"Chang","given":"Liang","non-dropping-particle":"","parse-names":false,"suffix":""},{"dropping-particle":"","family":"Fan","given":"Lei","non-dropping-particle":"","parse-names":false,"suffix":""},{"dropping-particle":"","family":"Gao","given":"Yulian","non-dropping-particle":"","parse-names":false,"suffix":""},{"dropping-particle":"","family":"He","given":"Tianyou","non-dropping-particle":"","parse-names":false,"suffix":""},{"dropping-particle":"","family":"Sun","given":"Huarong","non-dropping-particle":"","parse-names":false,"suffix":""},{"dropping-particle":"","family":"He","given":"Pan","non-dropping-particle":"","parse-names":false,"suffix":""},{"dropping-particle":"","family":"Hu","given":"Chen","non-dropping-particle":"","parse-names":false,"suffix":""},{"dropping-particle":"","family":"Zhang","given":"Xukui","non-dropping-particle":"","parse-names":false,"suffix":""},{"dropping-particle":"","family":"Wu","given":"Huifang","non-dropping-particle":"","parse-names":false,"suffix":""},{"dropping-particle":"","family":"Yu","given":"Min","non-dropping-particle":"","parse-names":false,"suffix":""},{"dropping-particle":"","family":"Hu","given":"Ruying","non-dropping-particle":"","parse-names":false,"suffix":""},{"dropping-particle":"","family":"Wang","given":"Hao","non-dropping-particle":"","parse-names":false,"suffix":""},{"dropping-particle":"","family":"Qian","given":"Yijian","non-dropping-particle":"","parse-names":false,"suffix":""},{"dropping-particle":"","family":"Wang","given":"Chunmei","non-dropping-particle":"","parse-names":false,"suffix":""},{"dropping-particle":"","family":"Xie","given":"Kaixu","non-dropping-particle":"","parse-names":false,"suffix":""},{"dropping-particle":"","family":"Chen","given":"Lingli","non-dropping-particle":"","parse-names":false,"suffix":""},{"dropping-particle":"","family":"Zhang","given":"Yidan","non-dropping-particle":"","parse-names":false,"suffix":""},{"dropping-particle":"","family":"Pan","given":"Dongxia","non-dropping-particle":"","parse-names":false,"suffix":""},{"dropping-particle":"","family":"Gu","given":"Qijun","non-dropping-particle":"","parse-names":false,"suffix":""},{"dropping-particle":"","family":"Huang","given":"Yuelong","non-dropping-particle":"","parse-names":false,"suffix":""},{"dropping-particle":"","family":"Chen","given":"Biyun","non-dropping-particle":"","parse-names":false,"suffix":""},{"dropping-particle":"","family":"Yin","given":"Li","non-dropping-particle":"","parse-names":false,"suffix":""},{"dropping-particle":"","family":"Liu","given":"Huilin","non-dropping-particle":"","parse-names":false,"suffix":""},{"dropping-particle":"","family":"Fu","given":"Zhongxi","non-dropping-particle":"","parse-names":false,"suffix":""},{"dropping-particle":"","family":"Xu","given":"Qiaohua","non-dropping-particle":"","parse-names":false,"suffix":""},{"dropping-particle":"","family":"Xu","given":"Xin","non-dropping-particle":"","parse-names":false,"suffix":""},{"dropping-particle":"","family":"Zhang","given":"Hao","non-dropping-particle":"","parse-names":false,"suffix":""},{"dropping-particle":"","family":"Long","given":"Huajun","non-dropping-particle":"","parse-names":false,"suffix":""},{"dropping-particle":"","family":"Li","given":"Xianzhi","non-dropping-particle":"","parse-names":false,"suffix":""},{"dropping-particle":"","family":"Zhang","given":"Libo","non-dropping-particle":"","parse-names":false,"suffix":""},{"dropping-particle":"","family":"Qiu","given":"Zhe","non-dropping-particle":"","parse-names":false,"suffix":""}],"container-title":"Nature Medicine","id":"ITEM-1","issued":{"date-parts":[["2019"]]},"title":"Causal associations of blood lipids with risk of ischemic stroke and intracerebral hemorrhage in Chinese adults","type":"article"},"uris":["http://www.mendeley.com/documents/?uuid=59bcb796-e91d-4502-a99a-9a18d29ecfa7"]}],"mendeley":{"formattedCitation":"&lt;sup&gt;12&lt;/sup&gt;","plainTextFormattedCitation":"12","previouslyFormattedCitation":"&lt;sup&gt;12&lt;/sup&gt;"},"properties":{"noteIndex":0},"schema":"https://github.com/citation-style-language/schema/raw/master/csl-citation.json"}</w:instrText>
      </w:r>
      <w:r w:rsidR="00C8083D">
        <w:fldChar w:fldCharType="separate"/>
      </w:r>
      <w:r w:rsidR="00F717D8" w:rsidRPr="00F717D8">
        <w:rPr>
          <w:noProof/>
          <w:vertAlign w:val="superscript"/>
        </w:rPr>
        <w:t>12</w:t>
      </w:r>
      <w:r w:rsidR="00C8083D">
        <w:fldChar w:fldCharType="end"/>
      </w:r>
      <w:r w:rsidR="00C8083D">
        <w:t xml:space="preserve"> Mendelian randomization analyses in this study yielded concordant effect estimates, </w:t>
      </w:r>
      <w:r w:rsidR="000E5BBA">
        <w:t>although</w:t>
      </w:r>
      <w:r w:rsidR="00C8083D">
        <w:t xml:space="preserve"> these were not statistically significant</w:t>
      </w:r>
      <w:r w:rsidR="00ED44D0">
        <w:t>, possibly due to the lower number of SNPs utilized to build the instrument (59 variants) and the Europea</w:t>
      </w:r>
      <w:r w:rsidR="00263B0B">
        <w:t>n</w:t>
      </w:r>
      <w:r w:rsidR="00ED44D0">
        <w:t xml:space="preserve"> origin of the populations where these lipid-related </w:t>
      </w:r>
      <w:proofErr w:type="gramStart"/>
      <w:r w:rsidR="00ED44D0">
        <w:t xml:space="preserve">SNPs </w:t>
      </w:r>
      <w:r w:rsidR="00263B0B">
        <w:t xml:space="preserve"> had</w:t>
      </w:r>
      <w:proofErr w:type="gramEnd"/>
      <w:r w:rsidR="00263B0B">
        <w:t xml:space="preserve"> originally been </w:t>
      </w:r>
      <w:r w:rsidR="00ED44D0">
        <w:t>identified.</w:t>
      </w:r>
      <w:r w:rsidR="00263B0B">
        <w:t xml:space="preserve"> </w:t>
      </w:r>
      <w:r w:rsidR="002C6D4B">
        <w:t xml:space="preserve">Our results </w:t>
      </w:r>
      <w:r w:rsidR="00C8083D">
        <w:t xml:space="preserve">confirm the role of </w:t>
      </w:r>
      <w:r w:rsidR="002C6D4B">
        <w:t>LDL</w:t>
      </w:r>
      <w:r w:rsidR="007046C1">
        <w:t>-C</w:t>
      </w:r>
      <w:r w:rsidR="002C6D4B">
        <w:t xml:space="preserve"> as the mediating lipid fraction and </w:t>
      </w:r>
      <w:r w:rsidR="00F31836">
        <w:t xml:space="preserve">provide evidence supporting its role in </w:t>
      </w:r>
      <w:r w:rsidR="000E5BBA">
        <w:t xml:space="preserve">persons of </w:t>
      </w:r>
      <w:r w:rsidR="002C6D4B">
        <w:t>European</w:t>
      </w:r>
      <w:r w:rsidR="000E5BBA">
        <w:t xml:space="preserve"> ancestry</w:t>
      </w:r>
      <w:r w:rsidR="002C6D4B">
        <w:t>.</w:t>
      </w:r>
      <w:r w:rsidR="008C3DC4">
        <w:t xml:space="preserve"> </w:t>
      </w:r>
      <w:r w:rsidR="002F4878">
        <w:t xml:space="preserve">We acknowledge that, while concordant in the direction of effect, the point estimates for the MR analysis of LDL-C and ICH risk yielded by the present study (OR </w:t>
      </w:r>
      <w:r w:rsidR="002F4878" w:rsidRPr="008C3DC4">
        <w:t>0</w:t>
      </w:r>
      <w:r w:rsidR="00937FED">
        <w:t>.</w:t>
      </w:r>
      <w:r w:rsidR="002F4878" w:rsidRPr="008C3DC4">
        <w:t>59</w:t>
      </w:r>
      <w:r w:rsidR="002F4878">
        <w:t xml:space="preserve">, 95%CI </w:t>
      </w:r>
      <w:r w:rsidR="002F4878" w:rsidRPr="008C3DC4">
        <w:t>0</w:t>
      </w:r>
      <w:r w:rsidR="00937FED">
        <w:t>.</w:t>
      </w:r>
      <w:r w:rsidR="002F4878" w:rsidRPr="008C3DC4">
        <w:t>42-0</w:t>
      </w:r>
      <w:r w:rsidR="00937FED">
        <w:t>.</w:t>
      </w:r>
      <w:r w:rsidR="002F4878" w:rsidRPr="008C3DC4">
        <w:t>82</w:t>
      </w:r>
      <w:r w:rsidR="002F4878">
        <w:t xml:space="preserve">) are significantly more extreme than those reported in the China </w:t>
      </w:r>
      <w:proofErr w:type="spellStart"/>
      <w:r w:rsidR="002F4878">
        <w:t>Kadoorie</w:t>
      </w:r>
      <w:proofErr w:type="spellEnd"/>
      <w:r w:rsidR="002F4878">
        <w:t xml:space="preserve"> Biobank (OR 0</w:t>
      </w:r>
      <w:r w:rsidR="00937FED">
        <w:t>.</w:t>
      </w:r>
      <w:r w:rsidR="002F4878">
        <w:t>89, 95%CI 0</w:t>
      </w:r>
      <w:r w:rsidR="00937FED">
        <w:t>.</w:t>
      </w:r>
      <w:r w:rsidR="002F4878">
        <w:t>62-1</w:t>
      </w:r>
      <w:r w:rsidR="00937FED">
        <w:t>.</w:t>
      </w:r>
      <w:r w:rsidR="002F4878">
        <w:t xml:space="preserve">16). The discrepant results could reflect </w:t>
      </w:r>
      <w:r w:rsidR="00C51A47">
        <w:t xml:space="preserve">the lower mean </w:t>
      </w:r>
      <w:r w:rsidR="002F4878">
        <w:t xml:space="preserve">age </w:t>
      </w:r>
      <w:r w:rsidR="00C51A47">
        <w:t xml:space="preserve">at ICH onset and </w:t>
      </w:r>
      <w:r w:rsidR="009F0868">
        <w:t xml:space="preserve">lower mean </w:t>
      </w:r>
      <w:r w:rsidR="00C51A47">
        <w:t xml:space="preserve">LDL-C levels in Chinese compared with Europeans </w:t>
      </w:r>
      <w:r w:rsidR="002F4878">
        <w:t xml:space="preserve">or between-population differences in the distribution of LDL-C which could </w:t>
      </w:r>
      <w:r w:rsidR="009F0868">
        <w:t xml:space="preserve">have </w:t>
      </w:r>
      <w:r w:rsidR="002F4878">
        <w:t>bias</w:t>
      </w:r>
      <w:r w:rsidR="009F0868">
        <w:t>ed</w:t>
      </w:r>
      <w:r w:rsidR="002F4878">
        <w:t xml:space="preserve"> such comparisons. While the overlap in confidence intervals between European and Chinese studies indicate that differences in the estimates between studies </w:t>
      </w:r>
      <w:r w:rsidR="00BE4BF6">
        <w:t>are</w:t>
      </w:r>
      <w:r w:rsidR="002F4878">
        <w:t xml:space="preserve"> not statistically significant, precise estimates of effects of LDL-C on ICH risk will require additional analyses in further studies involving larger numbers of ICH cases</w:t>
      </w:r>
      <w:r w:rsidR="009F0868">
        <w:t>.</w:t>
      </w:r>
      <w:r w:rsidR="002F4878">
        <w:t xml:space="preserve"> </w:t>
      </w:r>
    </w:p>
    <w:p w14:paraId="43CAF390" w14:textId="5BEEB261" w:rsidR="00C8083D" w:rsidRDefault="00C8083D" w:rsidP="007E4A9D">
      <w:pPr>
        <w:pStyle w:val="Normal1"/>
        <w:spacing w:line="480" w:lineRule="auto"/>
        <w:jc w:val="both"/>
      </w:pPr>
    </w:p>
    <w:p w14:paraId="05001531" w14:textId="4FB5C9F6" w:rsidR="007E4A9D" w:rsidRDefault="00232628" w:rsidP="007E4A9D">
      <w:pPr>
        <w:pStyle w:val="Normal1"/>
        <w:spacing w:line="480" w:lineRule="auto"/>
        <w:jc w:val="both"/>
      </w:pPr>
      <w:r>
        <w:t xml:space="preserve">The independent replication of our findings constitutes an important </w:t>
      </w:r>
      <w:r w:rsidR="005D4FCD">
        <w:t xml:space="preserve">next </w:t>
      </w:r>
      <w:r w:rsidR="007E4A9D">
        <w:t>step to consolidate lipid metabolism as an actionable biological target in ICH</w:t>
      </w:r>
      <w:r>
        <w:t xml:space="preserve">. </w:t>
      </w:r>
      <w:r w:rsidR="00422D68">
        <w:t xml:space="preserve">This follow-up studies </w:t>
      </w:r>
      <w:r w:rsidR="007E4A9D">
        <w:t xml:space="preserve">will be greatly facilitated by increasingly available data </w:t>
      </w:r>
      <w:r w:rsidR="00422D68">
        <w:t>from</w:t>
      </w:r>
      <w:r w:rsidR="007E4A9D">
        <w:t xml:space="preserve"> large biobanks and multi-purpose repositories like dbGa</w:t>
      </w:r>
      <w:r w:rsidR="00AE6A97">
        <w:t>P</w:t>
      </w:r>
      <w:r w:rsidR="000A17B2">
        <w:fldChar w:fldCharType="begin" w:fldLock="1"/>
      </w:r>
      <w:r w:rsidR="009B0E5F">
        <w:instrText>ADDIN CSL_CITATION {"citationItems":[{"id":"ITEM-1","itemData":{"DOI":"10.1093/nar/gkt1211","ISSN":"03051048","abstract":"The Database of Genotypes and Phenotypes (dbGap, http://www.ncbi.nlm.nih.gov/gap) is a National Institutes of Health-sponsored repository charged to archive, curate and distribute information produced by studies investigating the interaction of genotype and phenotype. Information in dbGaP is organized as a hierarchical structure and includes the accessioned objects, phenotypes (as variables and datasets), various molecular assay data (SNP and Expression Array data, Sequence and Epigenomic marks), analyses and documents. Publicly accessible metadata about submitted studies, summary level data, and documents related to studies can be accessed freely on the dbGaP website. Individual-level data are accessible via Controlled Access application to scientists across the globe.","author":[{"dropping-particle":"","family":"Tryka","given":"Kimberly A.","non-dropping-particle":"","parse-names":false,"suffix":""},{"dropping-particle":"","family":"Hao","given":"Luning","non-dropping-particle":"","parse-names":false,"suffix":""},{"dropping-particle":"","family":"Sturcke","given":"Anne","non-dropping-particle":"","parse-names":false,"suffix":""},{"dropping-particle":"","family":"Jin","given":"Yumi","non-dropping-particle":"","parse-names":false,"suffix":""},{"dropping-particle":"","family":"Wang","given":"Zhen Y.","non-dropping-particle":"","parse-names":false,"suffix":""},{"dropping-particle":"","family":"Ziyabari","given":"Lora","non-dropping-particle":"","parse-names":false,"suffix":""},{"dropping-particle":"","family":"Lee","given":"Moira","non-dropping-particle":"","parse-names":false,"suffix":""},{"dropping-particle":"","family":"Popova","given":"Natalia","non-dropping-particle":"","parse-names":false,"suffix":""},{"dropping-particle":"","family":"Sharopova","given":"Nataliya","non-dropping-particle":"","parse-names":false,"suffix":""},{"dropping-particle":"","family":"Kimura","given":"Masato","non-dropping-particle":"","parse-names":false,"suffix":""},{"dropping-particle":"","family":"Feolo","given":"Michael","non-dropping-particle":"","parse-names":false,"suffix":""}],"container-title":"Nucleic Acids Research","id":"ITEM-1","issue":"D1","issued":{"date-parts":[["2014"]]},"title":"NCBI's database of genotypes and phenotypes: DbGaP","type":"article-journal","volume":"42"},"uris":["http://www.mendeley.com/documents/?uuid=7967d193-4587-4303-943e-4f58c4b72e74"]}],"mendeley":{"formattedCitation":"&lt;sup&gt;34&lt;/sup&gt;","plainTextFormattedCitation":"34","previouslyFormattedCitation":"&lt;sup&gt;33&lt;/sup&gt;"},"properties":{"noteIndex":0},"schema":"https://github.com/citation-style-language/schema/raw/master/csl-citation.json"}</w:instrText>
      </w:r>
      <w:r w:rsidR="000A17B2">
        <w:fldChar w:fldCharType="separate"/>
      </w:r>
      <w:r w:rsidR="009B0E5F" w:rsidRPr="009B0E5F">
        <w:rPr>
          <w:noProof/>
          <w:vertAlign w:val="superscript"/>
        </w:rPr>
        <w:t>34</w:t>
      </w:r>
      <w:r w:rsidR="000A17B2">
        <w:fldChar w:fldCharType="end"/>
      </w:r>
      <w:r w:rsidR="007E4A9D">
        <w:t xml:space="preserve"> and</w:t>
      </w:r>
      <w:r w:rsidR="000A17B2">
        <w:t xml:space="preserve"> the European Genome-phenome Archive (</w:t>
      </w:r>
      <w:r w:rsidR="007E4A9D">
        <w:t>EGA</w:t>
      </w:r>
      <w:r w:rsidR="000A17B2">
        <w:t>)</w:t>
      </w:r>
      <w:r w:rsidR="007E4A9D">
        <w:t>.</w:t>
      </w:r>
      <w:r w:rsidR="000A17B2">
        <w:fldChar w:fldCharType="begin" w:fldLock="1"/>
      </w:r>
      <w:r w:rsidR="009B0E5F">
        <w:instrText>ADDIN CSL_CITATION {"citationItems":[{"id":"ITEM-1","itemData":{"DOI":"10.1038/ng.3312","ISSN":"15461718","abstract":"© 2015 Nature America, Inc. All rights reserved. The European Genome-phenome Archive (EGA) is a permanent archive that promotes the distribution and sharing of genetic and phenotypic data consented for specific approved uses but not fully open, public distribution. The EGA follows strict protocols for information management, data storage, security and dissemination. Authorized access to the data is managed in partnership with the data-providing organizations. The EGA includes major reference data collections for human genetics research.","author":[{"dropping-particle":"","family":"Lappalainen","given":"Ilkka","non-dropping-particle":"","parse-names":false,"suffix":""},{"dropping-particle":"","family":"Almeida-King","given":"Jeff","non-dropping-particle":"","parse-names":false,"suffix":""},{"dropping-particle":"","family":"Kumanduri","given":"Vasudev","non-dropping-particle":"","parse-names":false,"suffix":""},{"dropping-particle":"","family":"Senf","given":"Alexander","non-dropping-particle":"","parse-names":false,"suffix":""},{"dropping-particle":"","family":"Spalding","given":"John Dylan","non-dropping-particle":"","parse-names":false,"suffix":""},{"dropping-particle":"","family":"Ur-Rehman","given":"Saif","non-dropping-particle":"","parse-names":false,"suffix":""},{"dropping-particle":"","family":"Saunders","given":"Gary","non-dropping-particle":"","parse-names":false,"suffix":""},{"dropping-particle":"","family":"Kandasamy","given":"Jag","non-dropping-particle":"","parse-names":false,"suffix":""},{"dropping-particle":"","family":"Caccamo","given":"Mario","non-dropping-particle":"","parse-names":false,"suffix":""},{"dropping-particle":"","family":"Leinonen","given":"Rasko","non-dropping-particle":"","parse-names":false,"suffix":""},{"dropping-particle":"","family":"Vaughan","given":"Brendan","non-dropping-particle":"","parse-names":false,"suffix":""},{"dropping-particle":"","family":"Laurent","given":"Thomas","non-dropping-particle":"","parse-names":false,"suffix":""},{"dropping-particle":"","family":"Rowland","given":"Francis","non-dropping-particle":"","parse-names":false,"suffix":""},{"dropping-particle":"","family":"Marin-Garcia","given":"Pablo","non-dropping-particle":"","parse-names":false,"suffix":""},{"dropping-particle":"","family":"Barker","given":"Jonathan","non-dropping-particle":"","parse-names":false,"suffix":""},{"dropping-particle":"","family":"Jokinen","given":"Petteri","non-dropping-particle":"","parse-names":false,"suffix":""},{"dropping-particle":"","family":"Torres","given":"Angel Carreño","non-dropping-particle":"","parse-names":false,"suffix":""},{"dropping-particle":"","family":"Argila","given":"Jordi Rambla","non-dropping-particle":"De","parse-names":false,"suffix":""},{"dropping-particle":"","family":"Llobet","given":"Oscar Martinez","non-dropping-particle":"","parse-names":false,"suffix":""},{"dropping-particle":"","family":"Medina","given":"Ignacio","non-dropping-particle":"","parse-names":false,"suffix":""},{"dropping-particle":"","family":"Puy","given":"Marc Sitges","non-dropping-particle":"","parse-names":false,"suffix":""},{"dropping-particle":"","family":"Alberich","given":"Mario","non-dropping-particle":"","parse-names":false,"suffix":""},{"dropping-particle":"","family":"La Torre","given":"Sabela","non-dropping-particle":"De","parse-names":false,"suffix":""},{"dropping-particle":"","family":"Navarro","given":"Arcadi","non-dropping-particle":"","parse-names":false,"suffix":""},{"dropping-particle":"","family":"Paschall","given":"Justin","non-dropping-particle":"","parse-names":false,"suffix":""},{"dropping-particle":"","family":"Flicek","given":"Paul","non-dropping-particle":"","parse-names":false,"suffix":""}],"container-title":"Nature Genetics","id":"ITEM-1","issue":"7","issued":{"date-parts":[["2015"]]},"page":"692-695","title":"The European Genome-phenome Archive of human data consented for biomedical research","type":"article","volume":"47"},"uris":["http://www.mendeley.com/documents/?uuid=2a420916-6b8d-42bc-83bd-3c7397eef0ac"]}],"mendeley":{"formattedCitation":"&lt;sup&gt;35&lt;/sup&gt;","plainTextFormattedCitation":"35","previouslyFormattedCitation":"&lt;sup&gt;34&lt;/sup&gt;"},"properties":{"noteIndex":0},"schema":"https://github.com/citation-style-language/schema/raw/master/csl-citation.json"}</w:instrText>
      </w:r>
      <w:r w:rsidR="000A17B2">
        <w:fldChar w:fldCharType="separate"/>
      </w:r>
      <w:r w:rsidR="009B0E5F" w:rsidRPr="009B0E5F">
        <w:rPr>
          <w:noProof/>
          <w:vertAlign w:val="superscript"/>
        </w:rPr>
        <w:t>35</w:t>
      </w:r>
      <w:r w:rsidR="000A17B2">
        <w:fldChar w:fldCharType="end"/>
      </w:r>
      <w:r w:rsidR="007E4A9D">
        <w:t xml:space="preserve"> </w:t>
      </w:r>
      <w:r w:rsidR="006638DF">
        <w:t>Another important future direction involves the c</w:t>
      </w:r>
      <w:r w:rsidR="00422D68">
        <w:t xml:space="preserve">larification of the pathophysiology underlying the observed association. </w:t>
      </w:r>
      <w:r w:rsidR="006638DF">
        <w:t>H</w:t>
      </w:r>
      <w:r w:rsidR="007E4A9D">
        <w:t>istopathological evidence in humans suggests that lower cholesterol concentrations may increase the frailty and permeability of brain vessel walls, triggering</w:t>
      </w:r>
      <w:r w:rsidR="005D13D5">
        <w:t xml:space="preserve"> </w:t>
      </w:r>
      <w:proofErr w:type="spellStart"/>
      <w:r w:rsidR="005D13D5">
        <w:t>arterionecrosis</w:t>
      </w:r>
      <w:proofErr w:type="spellEnd"/>
      <w:r w:rsidR="005D13D5">
        <w:t xml:space="preserve">, </w:t>
      </w:r>
      <w:proofErr w:type="spellStart"/>
      <w:r w:rsidR="005D13D5">
        <w:t>microaneurysm</w:t>
      </w:r>
      <w:proofErr w:type="spellEnd"/>
      <w:r w:rsidR="007E4A9D">
        <w:t xml:space="preserve"> formation and, ultimately, ICH</w:t>
      </w:r>
      <w:r w:rsidR="00AD17C0">
        <w:t>.</w:t>
      </w:r>
      <w:r w:rsidR="007E4A9D">
        <w:fldChar w:fldCharType="begin" w:fldLock="1"/>
      </w:r>
      <w:r w:rsidR="009B0E5F">
        <w:instrText>ADDIN CSL_CITATION {"citationItems":[{"id":"ITEM-1","itemData":{"DOI":"10.1159/000158160","ISSN":"14230135","author":[{"dropping-particle":"","family":"Ooneda","given":"Genju","non-dropping-particle":"","parse-names":false,"suffix":""},{"dropping-particle":"","family":"Yoshida","given":"Yoji","non-dropping-particle":"","parse-names":false,"suffix":""},{"dropping-particle":"","family":"Suzuki","given":"Keiji","non-dropping-particle":"","parse-names":false,"suffix":""},{"dropping-particle":"","family":"Shinkai","given":"Hiroko","non-dropping-particle":"","parse-names":false,"suffix":""},{"dropping-particle":"","family":"Hori","given":"Sadao","non-dropping-particle":"","parse-names":false,"suffix":""},{"dropping-particle":"","family":"Kobori","given":"Kiyohisa","non-dropping-particle":"","parse-names":false,"suffix":""},{"dropping-particle":"","family":"Takayama","given":"Yasuo","non-dropping-particle":"","parse-names":false,"suffix":""},{"dropping-particle":"","family":"Sekiguchi","given":"Morie","non-dropping-particle":"","parse-names":false,"suffix":""}],"container-title":"Journal of Vascular Research","id":"ITEM-1","issue":"1-3","issued":{"date-parts":[["1978"]]},"page":"148-156","title":"Smooth muscle cells in the development of plasmatic arterionecrosis, arteriosclerosis, and arterial contraction","type":"article-journal","volume":"15"},"uris":["http://www.mendeley.com/documents/?uuid=5a914a97-44ba-49ab-a61a-63e793fecf47"]},{"id":"ITEM-2","itemData":{"DOI":"10.1212/01.wnl.0000252799.64165.d5","ISSN":"00283878","abstract":"BACKGROUND:Prestroke statin use may improve ischemic stroke outcomes, yet there is also evidence that statins and extremely low cholesterol levels may increase the risk of intracranial hemorrhage. We evaluated the independent effect of statin use and admission cholesterol level on risk of symptomatic hemorrhagic transformation (sHT) after recanalization therapy for acute ischemic stroke.\\n\\nMETHODS:We analyzed ischemic stroke patients recorded in a prospectively maintained registry that received recanalization therapies (IV or intra-arterial fibrinolysis or endovascular embolectomy) at a university medical center from September 2002 to May 2006. The independent effect of premorbid statin use on sHT post intervention was evaluated by logistic regression, adjusting for prognostic and treatment variables known to predict increased HT risk after ischemic stroke.\\n\\nRESULTS:Among 104 patients, mean age was 70 years, and 49% were men. Male sex, hypertension, statin use, low total cholesterol and low-density lipoprotein (LDL) cholesterol, current smoking, elevated glucose levels, and higher admission NIH Stroke Scale (NIHSS) score were all associated with a greater risk of sHT in univariate analysis. After adjusting for covariates, low LDL cholesterol (odds ratio [OR], 0.968 per 1-mg/dL increase; 95% CI, 0.941 to 0.995), current smoking (OR, 14.568; 95% CI, 1.590 to 133.493), and higher NIHSS score (OR, 1.265 per 1-point increase; 95% CI, 1.047 to 1.529) were independently associated with sHT risk.\\n\\nCONCLUSIONS:Lower admission low-density lipoprotein cholesterol level with or without statin use, current smoking, and greater stroke severity are associated with greater risk for symptomatic hemorrhagic transformation after recanalization therapy for ischemic stroke.","author":[{"dropping-particle":"","family":"Bang","given":"O. Y.","non-dropping-particle":"","parse-names":false,"suffix":""},{"dropping-particle":"","family":"Saver","given":"J. L.","non-dropping-particle":"","parse-names":false,"suffix":""},{"dropping-particle":"","family":"Liebeskind","given":"D. S.","non-dropping-particle":"","parse-names":false,"suffix":""},{"dropping-particle":"","family":"Starkman","given":"S.","non-dropping-particle":"","parse-names":false,"suffix":""},{"dropping-particle":"","family":"Villablanca","given":"P.","non-dropping-particle":"","parse-names":false,"suffix":""},{"dropping-particle":"","family":"Salamon","given":"N.","non-dropping-particle":"","parse-names":false,"suffix":""},{"dropping-particle":"","family":"Buck","given":"B.","non-dropping-particle":"","parse-names":false,"suffix":""},{"dropping-particle":"","family":"Ali","given":"L.","non-dropping-particle":"","parse-names":false,"suffix":""},{"dropping-particle":"","family":"Restrepo","given":"L.","non-dropping-particle":"","parse-names":false,"suffix":""},{"dropping-particle":"","family":"Vinuela","given":"F.","non-dropping-particle":"","parse-names":false,"suffix":""},{"dropping-particle":"","family":"Duckwiler","given":"G.","non-dropping-particle":"","parse-names":false,"suffix":""},{"dropping-particle":"","family":"Jahan","given":"R.","non-dropping-particle":"","parse-names":false,"suffix":""},{"dropping-particle":"","family":"Razinia","given":"T.","non-dropping-particle":"","parse-names":false,"suffix":""},{"dropping-particle":"","family":"Ovbiagele","given":"B.","non-dropping-particle":"","parse-names":false,"suffix":""}],"container-title":"Neurology","id":"ITEM-2","issue":"10","issued":{"date-parts":[["2007"]]},"page":"737-742","title":"Cholesterol level and symptomatic hemorrhagic transformation after ischemic stroke thrombolysis","type":"article-journal","volume":"68"},"uris":["http://www.mendeley.com/documents/?uuid=fddf2fd2-f70e-4d37-85a9-5b89a8f3ae94"]}],"mendeley":{"formattedCitation":"&lt;sup&gt;36,37&lt;/sup&gt;","plainTextFormattedCitation":"36,37","previouslyFormattedCitation":"&lt;sup&gt;35,36&lt;/sup&gt;"},"properties":{"noteIndex":0},"schema":"https://github.com/citation-style-language/schema/raw/master/csl-citation.json"}</w:instrText>
      </w:r>
      <w:r w:rsidR="007E4A9D">
        <w:fldChar w:fldCharType="separate"/>
      </w:r>
      <w:r w:rsidR="009B0E5F" w:rsidRPr="009B0E5F">
        <w:rPr>
          <w:noProof/>
          <w:vertAlign w:val="superscript"/>
        </w:rPr>
        <w:t>36,37</w:t>
      </w:r>
      <w:r w:rsidR="007E4A9D">
        <w:fldChar w:fldCharType="end"/>
      </w:r>
      <w:r w:rsidR="005D4FCD">
        <w:t xml:space="preserve"> </w:t>
      </w:r>
      <w:r w:rsidR="0083749C">
        <w:t xml:space="preserve">Because our findings </w:t>
      </w:r>
      <w:r w:rsidR="00C655B5">
        <w:t xml:space="preserve">point to an effect that is present for </w:t>
      </w:r>
      <w:r w:rsidR="0083749C">
        <w:t xml:space="preserve">both lobar and deep </w:t>
      </w:r>
      <w:r w:rsidR="00125C90">
        <w:t>hemorrhage</w:t>
      </w:r>
      <w:r w:rsidR="0083749C">
        <w:t xml:space="preserve">s, it is </w:t>
      </w:r>
      <w:r w:rsidR="006638DF">
        <w:t>possible</w:t>
      </w:r>
      <w:r w:rsidR="0083749C">
        <w:t xml:space="preserve"> that </w:t>
      </w:r>
      <w:r w:rsidR="00C655B5">
        <w:t xml:space="preserve">low lipid levels </w:t>
      </w:r>
      <w:r w:rsidR="0083749C">
        <w:t xml:space="preserve">could work as an effect modifier of the </w:t>
      </w:r>
      <w:r w:rsidR="00C655B5">
        <w:t xml:space="preserve">risk conveyed by the </w:t>
      </w:r>
      <w:r w:rsidR="0083749C">
        <w:t xml:space="preserve">underlying small vessel disease </w:t>
      </w:r>
      <w:r w:rsidR="00C655B5">
        <w:t xml:space="preserve">responsible for </w:t>
      </w:r>
      <w:r w:rsidR="0083749C">
        <w:t>the bleed</w:t>
      </w:r>
      <w:r w:rsidR="00C655B5">
        <w:t xml:space="preserve">. </w:t>
      </w:r>
    </w:p>
    <w:p w14:paraId="4C937552" w14:textId="77777777" w:rsidR="00232628" w:rsidRDefault="00232628" w:rsidP="007E4A9D">
      <w:pPr>
        <w:pStyle w:val="Normal1"/>
        <w:spacing w:line="480" w:lineRule="auto"/>
        <w:jc w:val="both"/>
      </w:pPr>
    </w:p>
    <w:p w14:paraId="137EA6DD" w14:textId="4B74F73D" w:rsidR="007E4A9D" w:rsidRDefault="006638DF" w:rsidP="007E4A9D">
      <w:pPr>
        <w:pStyle w:val="Normal1"/>
        <w:spacing w:line="480" w:lineRule="auto"/>
        <w:jc w:val="both"/>
      </w:pPr>
      <w:r w:rsidRPr="006638DF">
        <w:t>The results of this study prompt questions about the risk</w:t>
      </w:r>
      <w:r w:rsidR="006E5BB3">
        <w:t>-</w:t>
      </w:r>
      <w:r w:rsidRPr="006638DF">
        <w:t>benefit ratio of lowering LDL cholesterol for risk of different stroke types</w:t>
      </w:r>
      <w:r w:rsidR="004D22A8">
        <w:t xml:space="preserve">. </w:t>
      </w:r>
      <w:r w:rsidR="006E5BB3">
        <w:t xml:space="preserve">The China </w:t>
      </w:r>
      <w:proofErr w:type="spellStart"/>
      <w:r w:rsidR="006E5BB3">
        <w:t>Kadoorie</w:t>
      </w:r>
      <w:proofErr w:type="spellEnd"/>
      <w:r w:rsidR="006E5BB3">
        <w:t xml:space="preserve"> Biobank demonstrated equal and opposite proportional differences in risk of ischemic stroke and ICH for equivalent differences in LDL</w:t>
      </w:r>
      <w:r w:rsidR="005204D2">
        <w:t>-C</w:t>
      </w:r>
      <w:r w:rsidR="006E5BB3">
        <w:t xml:space="preserve"> cholesterol. Because the absolute number of ischemic stroke cases exceeded those </w:t>
      </w:r>
      <w:r w:rsidR="00F0374F">
        <w:t>of</w:t>
      </w:r>
      <w:r w:rsidR="006E5BB3">
        <w:t xml:space="preserve"> ICH by 4-fold, </w:t>
      </w:r>
      <w:r w:rsidR="00F0374F">
        <w:t>any beneficial effects of lowering LDL-C on ischemic stroke were likely to outweigh risks of ICH</w:t>
      </w:r>
      <w:r w:rsidR="004D22A8">
        <w:t>.</w:t>
      </w:r>
      <w:r w:rsidR="006E5BB3">
        <w:t xml:space="preserve"> </w:t>
      </w:r>
      <w:r w:rsidR="007E4A9D">
        <w:t xml:space="preserve">In </w:t>
      </w:r>
      <w:r w:rsidR="006E5BB3">
        <w:t>light of this evidence</w:t>
      </w:r>
      <w:r w:rsidR="007E4A9D">
        <w:t>, it is reasonable to use extreme caution when evaluating possible applications of the</w:t>
      </w:r>
      <w:r w:rsidR="00AE6A97">
        <w:t>se results to clinical decision-</w:t>
      </w:r>
      <w:r w:rsidR="007E4A9D">
        <w:t>making</w:t>
      </w:r>
      <w:r w:rsidR="006E5BB3">
        <w:t>.</w:t>
      </w:r>
      <w:r w:rsidR="007E4A9D">
        <w:t xml:space="preserve"> </w:t>
      </w:r>
    </w:p>
    <w:p w14:paraId="7CD426A7" w14:textId="77777777" w:rsidR="007E4A9D" w:rsidRDefault="007E4A9D" w:rsidP="007E4A9D">
      <w:pPr>
        <w:pStyle w:val="Normal1"/>
        <w:spacing w:line="480" w:lineRule="auto"/>
      </w:pPr>
    </w:p>
    <w:p w14:paraId="54E5ADD7" w14:textId="5B009A2B" w:rsidR="002C6D4B" w:rsidRPr="00E1577E" w:rsidRDefault="00A0013F" w:rsidP="007E4A9D">
      <w:pPr>
        <w:pStyle w:val="Normal1"/>
        <w:spacing w:line="480" w:lineRule="auto"/>
        <w:jc w:val="both"/>
      </w:pPr>
      <w:r>
        <w:t xml:space="preserve">An important limitation of our study was the inability to </w:t>
      </w:r>
      <w:r w:rsidR="00197587">
        <w:t xml:space="preserve">evaluate the </w:t>
      </w:r>
      <w:r>
        <w:t>effect of other lipid</w:t>
      </w:r>
      <w:r w:rsidR="00197587">
        <w:t xml:space="preserve"> fractions. </w:t>
      </w:r>
      <w:r>
        <w:t xml:space="preserve">Alongside the vast majority of </w:t>
      </w:r>
      <w:r w:rsidR="00197587">
        <w:t xml:space="preserve">related </w:t>
      </w:r>
      <w:r>
        <w:t>studies</w:t>
      </w:r>
      <w:r w:rsidR="00197587">
        <w:t xml:space="preserve">, </w:t>
      </w:r>
      <w:r>
        <w:t xml:space="preserve"> we evaluated </w:t>
      </w:r>
      <w:r w:rsidR="00197587">
        <w:t>TC,</w:t>
      </w:r>
      <w:r>
        <w:t xml:space="preserve"> LDL-C, HDL-C and triglycerides, the four lipid traits routinely used in clinical practice, and did not account for several other cardiovascular risk-stratifying lipid fractions, such as </w:t>
      </w:r>
      <w:proofErr w:type="spellStart"/>
      <w:r>
        <w:t>apolipoprotein</w:t>
      </w:r>
      <w:proofErr w:type="spellEnd"/>
      <w:r>
        <w:t xml:space="preserve"> levels.</w:t>
      </w:r>
      <w:r w:rsidR="00EE7299">
        <w:fldChar w:fldCharType="begin" w:fldLock="1"/>
      </w:r>
      <w:r w:rsidR="009B0E5F">
        <w:instrText>ADDIN CSL_CITATION {"citationItems":[{"id":"ITEM-1","itemData":{"DOI":"10.1373/clinchem.2008.118356","ISSN":"00099147","abstract":"LDL cholesterol (LDL-C) has been the cornerstone measurement for assessing cardiovascular risk for nearly 20 years. Recent data demonstrate that apolipoprotein B (apo B) is a better measure of circulating LDL particle number (LDL-P) concentration and is a more reliable indicator of risk than LDL-C, and there is growing support for the idea that addition of apo B measurement to the routine lipid panel for assessing and monitoring patients at risk for cardiovascular disease would enhance patient management. In this report, we review the studies of apo B and LDL-P reported to date, discuss potential advantages of their measurement over that of LDL-C, and present information related to standardization. In line with recently adopted Canadian guidelines, the addition of apo B represents a logical next step to National Cholesterol Education Program Adult Treatment Panel III (NCEP ATPIII) and other guidelines in the US. Considering that it has taken years to educate physicians and patients regarding the use of LDL-C, changing perceptions and practices will not be easy. Thus, it appears prudent to consider using apo B along with LDL-C to assess LDL-related risk for an interim period until the superiority of apo B is generally recognized. Copyright originale © 2009 American Association for Clinical Chemistry, Inc.","author":[{"dropping-particle":"","family":"Contois","given":"John H.","non-dropping-particle":"","parse-names":false,"suffix":""},{"dropping-particle":"","family":"McConnell","given":"Joseph P.","non-dropping-particle":"","parse-names":false,"suffix":""},{"dropping-particle":"","family":"Sethi","given":"Amar A.","non-dropping-particle":"","parse-names":false,"suffix":""},{"dropping-particle":"","family":"Csako","given":"Gyorgy","non-dropping-particle":"","parse-names":false,"suffix":""},{"dropping-particle":"","family":"Devaraj","given":"Sridevi","non-dropping-particle":"","parse-names":false,"suffix":""},{"dropping-particle":"","family":"Hoefner","given":"Daniel M.","non-dropping-particle":"","parse-names":false,"suffix":""},{"dropping-particle":"","family":"Warnick","given":"G. Russell","non-dropping-particle":"","parse-names":false,"suffix":""}],"container-title":"Clinical Chemistry","id":"ITEM-1","issue":"3","issued":{"date-parts":[["2009"]]},"page":"407-419","title":"Apolipoprotein B and cardiovascular disease risk: Position statement from the AACC lipoproteins and vascular diseases division working group on best practices","type":"article-journal","volume":"55"},"uris":["http://www.mendeley.com/documents/?uuid=458d6ba3-b3b7-4a32-886b-8b5fdc1ce72f"]},{"id":"ITEM-2","itemData":{"DOI":"10.3346/jkms.2011.26.5.631","ISSN":"10118934","abstract":"The aim of this study was to examine the association between serum apolipoprotein B (apoB) and the risk of coronary heart disease (CHD) using Framingham risk score (FRS) in healthy Korean men. A total of 13,523 men without medication history of diabetes and hypertension were enrolled in this study. The FRS is based on six coronary risk factors. FRS ≥ 10% was defined as more-than-a-moderate risk group and FRS ≥ 20% as high risk group, respectively. The logistic regression analyses were conducted. When quartile 1 (Q1) set as a reference, in unadjusted analyses, the Q2, Q3, Q4 of apoB level had increased odds ratio (OR) for the risk of CHD in both more-than-a-moderate risk and high risk group, respectively. After adjusting for confounding variables, multivariable-adjusted logistic regression analyses showed a strong relationship between the quartiles of apoB level and more-than-a-moderate risk and high risk group, respectively. These associations were attenuated, but still remained statistically significant. ApoB is found to be independently related to the risk of CHD using FRS in healthy Korean men, and the link between apoB and the risk of CHD is dose-dependent.","author":[{"dropping-particle":"","family":"Ryoo","given":"Jae Hong","non-dropping-particle":"","parse-names":false,"suffix":""},{"dropping-particle":"","family":"Ha","given":"Eun Hee","non-dropping-particle":"","parse-names":false,"suffix":""},{"dropping-particle":"","family":"Kim","given":"Soo Geun","non-dropping-particle":"","parse-names":false,"suffix":""},{"dropping-particle":"","family":"Ryu","given":"Seungho","non-dropping-particle":"","parse-names":false,"suffix":""},{"dropping-particle":"","family":"Lee","given":"Da Woon","non-dropping-particle":"","parse-names":false,"suffix":""}],"container-title":"Journal of Korean Medical Science","id":"ITEM-2","issue":"5","issued":{"date-parts":[["2011"]]},"page":"631-636","title":"Apolipoprotein B is highly associated with the risk of coronary heart disease as estimated by the framingham risk score in healthy Korean men","type":"article-journal","volume":"26"},"uris":["http://www.mendeley.com/documents/?uuid=df85794d-4339-451a-86c1-291e495939e8"]},{"id":"ITEM-3","itemData":{"abstract":"Present review article highlights various cardiovascular risk prediction biomarkers by incorporating both traditional risk factors to be used as diagnostic markers and recent technologically generated diagnostic and therapeutic markers. This paper explains traditional biomarkers such as lipid profile, glucose, and hormone level and physiological biomarkers based on measurement of levels of important biomolecules such as serum ferritin, triglyceride to HDLp (high density lipoproteins) ratio, lipophorin-cholesterol ratio, lipid-lipophorin ratio, LDL cholesterol level, HDLp and apolipoprotein levels, lipophorins and LTPs ratio, sphingolipids, Omega-3 Index, and ST2 level. In addition, immunohistochemical, oxidative stress, inflammatory, anatomical, imaging, genetic, and therapeutic biomarkers have been explained in detail with their investigational specifications. Many of these biomarkers, alone or in combination, can play important role in prediction of risks, its types, and status of morbidity. As emerging risks are found to be affiliated with minor and microlevel factors and its diagnosis at an earlier stage could find CVD, hence, there is an urgent need of new more authentic, appropriate, and reliable diagnostic and therapeutic markers to confirm disease well in time to start the clinical aid to the patients. Present review aims to discuss new emerging biomarkers that could facilitate more authentic and fast diagnosis of CVDs, HF (heart failures), and various lipid abnormalities and disorders in the future.","author":[{"dropping-particle":"","family":"Upadhyay","given":"Ravi Kant","non-dropping-particle":"","parse-names":false,"suffix":""}],"container-title":"Journal of Lipids","id":"ITEM-3","issued":{"date-parts":[["2015"]]},"title":"Emerging Risk Biomarkers in Cardiovascular","type":"article-journal","volume":"2015"},"uris":["http://www.mendeley.com/documents/?uuid=3881109a-ee50-4e76-9be7-7b8231e351f3"]}],"mendeley":{"formattedCitation":"&lt;sup&gt;38–40&lt;/sup&gt;","plainTextFormattedCitation":"38–40","previouslyFormattedCitation":"&lt;sup&gt;37–39&lt;/sup&gt;"},"properties":{"noteIndex":0},"schema":"https://github.com/citation-style-language/schema/raw/master/csl-citation.json"}</w:instrText>
      </w:r>
      <w:r w:rsidR="00EE7299">
        <w:fldChar w:fldCharType="separate"/>
      </w:r>
      <w:r w:rsidR="009B0E5F" w:rsidRPr="009B0E5F">
        <w:rPr>
          <w:noProof/>
          <w:vertAlign w:val="superscript"/>
        </w:rPr>
        <w:t>38–40</w:t>
      </w:r>
      <w:r w:rsidR="00EE7299">
        <w:fldChar w:fldCharType="end"/>
      </w:r>
      <w:r w:rsidR="007E4A9D">
        <w:t xml:space="preserve"> </w:t>
      </w:r>
      <w:r w:rsidR="00F64081">
        <w:t>A second</w:t>
      </w:r>
      <w:r w:rsidR="007E4A9D">
        <w:t xml:space="preserve"> important limitation is the absence of</w:t>
      </w:r>
      <w:r w:rsidR="00F64081">
        <w:t xml:space="preserve"> an independent dataset to replicate </w:t>
      </w:r>
      <w:r w:rsidR="00033B9D">
        <w:t>the</w:t>
      </w:r>
      <w:r w:rsidR="00980250">
        <w:t xml:space="preserve"> </w:t>
      </w:r>
      <w:r w:rsidR="00033B9D">
        <w:t xml:space="preserve">association analysis between the </w:t>
      </w:r>
      <w:r w:rsidR="00EE7299">
        <w:t>lipid</w:t>
      </w:r>
      <w:r w:rsidR="00033B9D">
        <w:t>-related</w:t>
      </w:r>
      <w:r w:rsidR="00EE7299">
        <w:t xml:space="preserve"> PRS</w:t>
      </w:r>
      <w:r w:rsidR="00033B9D">
        <w:t xml:space="preserve"> </w:t>
      </w:r>
      <w:proofErr w:type="gramStart"/>
      <w:r w:rsidR="00033B9D">
        <w:t>and</w:t>
      </w:r>
      <w:r w:rsidR="00EE7299">
        <w:t xml:space="preserve"> </w:t>
      </w:r>
      <w:r w:rsidR="00033B9D">
        <w:t xml:space="preserve"> ICH</w:t>
      </w:r>
      <w:proofErr w:type="gramEnd"/>
      <w:r w:rsidR="00033B9D">
        <w:t xml:space="preserve"> risk. </w:t>
      </w:r>
      <w:r w:rsidR="00F64081">
        <w:t xml:space="preserve">The relatively low incidence of ICH </w:t>
      </w:r>
      <w:r>
        <w:t xml:space="preserve">in Western populations </w:t>
      </w:r>
      <w:r w:rsidR="00F64081">
        <w:t xml:space="preserve">limits the amount of appropriately ascertained cases within available genetic </w:t>
      </w:r>
      <w:r w:rsidR="00850CC1">
        <w:t xml:space="preserve">and location </w:t>
      </w:r>
      <w:r w:rsidR="00F64081">
        <w:t>information</w:t>
      </w:r>
      <w:r w:rsidR="007E4A9D">
        <w:t>.</w:t>
      </w:r>
      <w:r>
        <w:t xml:space="preserve"> Nevertheless, the estimates observed in three different genetic studies of ICH were consistent with each other. </w:t>
      </w:r>
      <w:r w:rsidR="007E4A9D">
        <w:t xml:space="preserve"> </w:t>
      </w:r>
      <w:r w:rsidR="00460AF7">
        <w:t>In addition, b</w:t>
      </w:r>
      <w:r w:rsidR="007E4A9D">
        <w:t xml:space="preserve">ecause </w:t>
      </w:r>
      <w:r w:rsidR="00460AF7">
        <w:t xml:space="preserve">this study was not intended </w:t>
      </w:r>
      <w:r w:rsidR="00F64081">
        <w:t>at risk loci discovery, it</w:t>
      </w:r>
      <w:r w:rsidR="007E4A9D">
        <w:t xml:space="preserve"> could be argued that independent replication</w:t>
      </w:r>
      <w:r w:rsidR="00BA6B9D">
        <w:t xml:space="preserve"> for this specific analysis</w:t>
      </w:r>
      <w:r w:rsidR="007E4A9D">
        <w:t xml:space="preserve"> is not strictly needed.</w:t>
      </w:r>
      <w:r w:rsidR="00F64081">
        <w:t xml:space="preserve"> </w:t>
      </w:r>
      <w:r w:rsidR="00DC3450" w:rsidRPr="007813D9">
        <w:t xml:space="preserve">Finally, </w:t>
      </w:r>
      <w:r w:rsidR="00DC3450">
        <w:t>the limited available data on medical</w:t>
      </w:r>
      <w:r w:rsidR="00DC3450" w:rsidRPr="007813D9">
        <w:t xml:space="preserve"> history</w:t>
      </w:r>
      <w:r w:rsidR="00DC3450">
        <w:t xml:space="preserve"> and use of medication in ICH cases precluded any detailed analysis of possible interactions or confounding effects by these variables.</w:t>
      </w:r>
      <w:r>
        <w:t xml:space="preserve"> </w:t>
      </w:r>
    </w:p>
    <w:p w14:paraId="36A178E8" w14:textId="77777777" w:rsidR="002C6D4B" w:rsidRDefault="002C6D4B" w:rsidP="007E4A9D">
      <w:pPr>
        <w:pStyle w:val="Normal1"/>
        <w:spacing w:line="480" w:lineRule="auto"/>
        <w:jc w:val="both"/>
        <w:rPr>
          <w:b/>
        </w:rPr>
      </w:pPr>
    </w:p>
    <w:p w14:paraId="004DC4E2" w14:textId="77777777" w:rsidR="007E4A9D" w:rsidRPr="007813D9" w:rsidRDefault="007E4A9D" w:rsidP="007E4A9D">
      <w:pPr>
        <w:pStyle w:val="Normal1"/>
        <w:spacing w:line="480" w:lineRule="auto"/>
        <w:jc w:val="both"/>
        <w:rPr>
          <w:b/>
        </w:rPr>
      </w:pPr>
      <w:r w:rsidRPr="007813D9">
        <w:rPr>
          <w:b/>
        </w:rPr>
        <w:t>SUMMARY</w:t>
      </w:r>
    </w:p>
    <w:p w14:paraId="11ABE3D1" w14:textId="4D2AAF25" w:rsidR="008A1F90" w:rsidRDefault="007E4A9D" w:rsidP="008A1F90">
      <w:pPr>
        <w:pStyle w:val="Normal1"/>
        <w:spacing w:line="480" w:lineRule="auto"/>
        <w:rPr>
          <w:b/>
        </w:rPr>
      </w:pPr>
      <w:r w:rsidRPr="007813D9">
        <w:t xml:space="preserve">In conclusion, we </w:t>
      </w:r>
      <w:r w:rsidR="00A0013F">
        <w:t xml:space="preserve">report </w:t>
      </w:r>
      <w:r w:rsidRPr="007813D9">
        <w:t xml:space="preserve">an inverse association between the </w:t>
      </w:r>
      <w:r w:rsidR="007E505E">
        <w:t>genetic load</w:t>
      </w:r>
      <w:r w:rsidRPr="007813D9">
        <w:t xml:space="preserve"> of risk alleles for </w:t>
      </w:r>
      <w:r w:rsidR="00A0013F">
        <w:t xml:space="preserve">total </w:t>
      </w:r>
      <w:r w:rsidR="007E505E">
        <w:t>and LDL</w:t>
      </w:r>
      <w:r w:rsidR="005204D2">
        <w:t>-C</w:t>
      </w:r>
      <w:r w:rsidR="00A0013F">
        <w:t xml:space="preserve"> </w:t>
      </w:r>
      <w:r w:rsidRPr="007813D9">
        <w:t>and risk of ICH</w:t>
      </w:r>
      <w:r w:rsidR="00DA0E9F">
        <w:t xml:space="preserve"> in persons of European ancestry</w:t>
      </w:r>
      <w:r w:rsidRPr="007813D9">
        <w:t xml:space="preserve">. </w:t>
      </w:r>
      <w:r w:rsidR="007E505E">
        <w:t xml:space="preserve">We also found that genetically-instrumented </w:t>
      </w:r>
      <w:r w:rsidR="005B263D">
        <w:t xml:space="preserve">higher </w:t>
      </w:r>
      <w:r w:rsidR="00A0013F">
        <w:t>to</w:t>
      </w:r>
      <w:r w:rsidR="00EF23BA">
        <w:t>t</w:t>
      </w:r>
      <w:r w:rsidR="00A0013F">
        <w:t>al</w:t>
      </w:r>
      <w:r w:rsidR="007E505E">
        <w:t xml:space="preserve"> and LDL</w:t>
      </w:r>
      <w:r w:rsidR="005204D2">
        <w:t>-</w:t>
      </w:r>
      <w:proofErr w:type="gramStart"/>
      <w:r w:rsidR="005204D2">
        <w:t>C</w:t>
      </w:r>
      <w:r w:rsidR="00A0013F">
        <w:t xml:space="preserve">  </w:t>
      </w:r>
      <w:r w:rsidR="007E505E">
        <w:t>were</w:t>
      </w:r>
      <w:proofErr w:type="gramEnd"/>
      <w:r w:rsidR="007E505E">
        <w:t xml:space="preserve"> inversely associated with this same risk. </w:t>
      </w:r>
      <w:r w:rsidR="00A0013F">
        <w:t xml:space="preserve">Similar associations </w:t>
      </w:r>
      <w:r w:rsidR="007E505E">
        <w:t xml:space="preserve">were </w:t>
      </w:r>
      <w:r w:rsidR="00AD7A97">
        <w:t>observed</w:t>
      </w:r>
      <w:r w:rsidR="007E505E">
        <w:t xml:space="preserve"> for both lobar and </w:t>
      </w:r>
      <w:proofErr w:type="spellStart"/>
      <w:r w:rsidR="007E505E">
        <w:t>nonlobar</w:t>
      </w:r>
      <w:proofErr w:type="spellEnd"/>
      <w:r w:rsidR="007E505E">
        <w:t xml:space="preserve"> </w:t>
      </w:r>
      <w:r w:rsidR="00AD7A97">
        <w:t>ICH</w:t>
      </w:r>
      <w:r w:rsidR="00A0013F">
        <w:t>.</w:t>
      </w:r>
      <w:r w:rsidR="002517CD">
        <w:t xml:space="preserve"> </w:t>
      </w:r>
      <w:r w:rsidR="001F20FB">
        <w:t>O</w:t>
      </w:r>
      <w:r w:rsidR="00FB3C1D">
        <w:t xml:space="preserve">ur results </w:t>
      </w:r>
      <w:r w:rsidR="00B76834">
        <w:t>s</w:t>
      </w:r>
      <w:r w:rsidR="00D475C8">
        <w:t>u</w:t>
      </w:r>
      <w:r w:rsidR="00B76834">
        <w:t xml:space="preserve">pport a </w:t>
      </w:r>
      <w:r w:rsidR="00D475C8">
        <w:t xml:space="preserve">potential </w:t>
      </w:r>
      <w:r w:rsidR="00FB3C1D">
        <w:t xml:space="preserve">causal role of </w:t>
      </w:r>
      <w:r w:rsidR="001F20FB">
        <w:t>LDL-C</w:t>
      </w:r>
      <w:r w:rsidR="00FB3C1D">
        <w:t xml:space="preserve"> in </w:t>
      </w:r>
      <w:r w:rsidR="001F20FB">
        <w:t xml:space="preserve">risk </w:t>
      </w:r>
      <w:r w:rsidR="00FB3C1D">
        <w:t xml:space="preserve">of primary, non-traumatic ICH. </w:t>
      </w:r>
      <w:r w:rsidR="008A1F90" w:rsidRPr="004D1091">
        <w:rPr>
          <w:b/>
        </w:rPr>
        <w:t>ACKNOWLEDGEMENTS</w:t>
      </w:r>
    </w:p>
    <w:p w14:paraId="5D9EBFB9" w14:textId="17021633" w:rsidR="00CF1D52" w:rsidRDefault="00CF1D52" w:rsidP="00CF1D52">
      <w:pPr>
        <w:pStyle w:val="Normal1"/>
        <w:spacing w:line="480" w:lineRule="auto"/>
        <w:jc w:val="both"/>
      </w:pPr>
      <w:r w:rsidRPr="00597A3E">
        <w:t>GJF receives grant support from the National Institutes of Health (K76AG059992</w:t>
      </w:r>
      <w:r>
        <w:t xml:space="preserve"> and</w:t>
      </w:r>
      <w:r w:rsidRPr="00597A3E">
        <w:t xml:space="preserve"> R03NS112859), the American Heart Association (18IDDG34280056), the Yale Pepper Scholar Award (P30AG021342) and the </w:t>
      </w:r>
      <w:proofErr w:type="spellStart"/>
      <w:r w:rsidRPr="00597A3E">
        <w:t>Neurocritical</w:t>
      </w:r>
      <w:proofErr w:type="spellEnd"/>
      <w:r w:rsidRPr="00597A3E">
        <w:t xml:space="preserve"> Care Society Research Fellowship. TMG receives grant support from the National Institutes of Health (P30AG021342, K07AG043587). JFM receives grant support from the Earl &amp; </w:t>
      </w:r>
      <w:proofErr w:type="spellStart"/>
      <w:r w:rsidRPr="00597A3E">
        <w:t>Nyda</w:t>
      </w:r>
      <w:proofErr w:type="spellEnd"/>
      <w:r w:rsidRPr="00597A3E">
        <w:t xml:space="preserve"> Swanson Neurosciences Research Fund and the Harley N. and Rebecca N. Hotchkiss Endowed Fund in Neuroscience Research honoring Ken and Marietta.  CLP receives grant support from the American Heart Association</w:t>
      </w:r>
      <w:r>
        <w:t xml:space="preserve"> (</w:t>
      </w:r>
      <w:r w:rsidRPr="000F41C4">
        <w:t>19CDA34620004</w:t>
      </w:r>
      <w:r>
        <w:t>).</w:t>
      </w:r>
      <w:r w:rsidRPr="00597A3E">
        <w:t xml:space="preserve"> MS receives grant support from the National Institutes of Health (U01NS074425, U01NS102289). MH receives grant support by the British Heart Foundation Intermediate Clinical Research Fellowship (FS/18/23/33512) and the National Institute for Health Research Oxford Biomedical Research Centre and works in a unit that receives grant support from the UK Medical Research Council. SM receives grant support from the American Heart Association/American Stroke Association fellowship (18POST34080063). MVH is supported by the British Heart Foundation (FS/18/23/33512) and the National Institute for Health Research Oxford Biomedical Research Centre.  DW receives grant support from the National Institutes of Health (U24NS107200, R01NS100417). JR receives grant support from the National Institutes of Health (R24NS092983, R01NS093870, T32NS100663, R01NS100417). KNS receives grant support from the National Institutes of Health (R03NS112859, U24NS107136, U24NS107215, R01NR018335)</w:t>
      </w:r>
      <w:r>
        <w:t xml:space="preserve"> and American Heart Association (</w:t>
      </w:r>
      <w:r w:rsidRPr="00D55FBC">
        <w:t>17CSA33550004</w:t>
      </w:r>
      <w:r>
        <w:t>)</w:t>
      </w:r>
      <w:r w:rsidRPr="00597A3E">
        <w:t>.</w:t>
      </w:r>
      <w:r>
        <w:t xml:space="preserve"> </w:t>
      </w:r>
      <w:r w:rsidRPr="00597A3E">
        <w:t xml:space="preserve">CDA receives grant support from the National Institutes of Health (K23NS086873, R01NS103924), the American Heart Association (18SFRN34250007), the MGH Center for Genomic Medicine, and research grants from Bayer AG, and had has consulted for </w:t>
      </w:r>
      <w:proofErr w:type="spellStart"/>
      <w:r w:rsidRPr="00597A3E">
        <w:t>ApoPharma</w:t>
      </w:r>
      <w:proofErr w:type="spellEnd"/>
      <w:r w:rsidRPr="00597A3E">
        <w:t>, Inc.</w:t>
      </w:r>
    </w:p>
    <w:p w14:paraId="10175A01" w14:textId="77777777" w:rsidR="00CF1D52" w:rsidRDefault="00CF1D52" w:rsidP="008A1F90">
      <w:pPr>
        <w:pStyle w:val="Normal1"/>
        <w:spacing w:line="480" w:lineRule="auto"/>
        <w:jc w:val="both"/>
      </w:pPr>
    </w:p>
    <w:p w14:paraId="4CEF0D72" w14:textId="39FC9C38" w:rsidR="00F36243" w:rsidRDefault="008A1F90" w:rsidP="007E4A9D">
      <w:pPr>
        <w:pStyle w:val="Normal1"/>
        <w:spacing w:line="480" w:lineRule="auto"/>
        <w:rPr>
          <w:b/>
        </w:rPr>
      </w:pPr>
      <w:r>
        <w:rPr>
          <w:b/>
        </w:rPr>
        <w:t xml:space="preserve">AUTHOR </w:t>
      </w:r>
      <w:r w:rsidR="00F36243" w:rsidRPr="00F36243">
        <w:rPr>
          <w:b/>
        </w:rPr>
        <w:t>C</w:t>
      </w:r>
      <w:r w:rsidR="00F36243">
        <w:rPr>
          <w:b/>
        </w:rPr>
        <w:t>ONTRIBUT</w:t>
      </w:r>
      <w:r>
        <w:rPr>
          <w:b/>
        </w:rPr>
        <w:t>IONS</w:t>
      </w:r>
    </w:p>
    <w:p w14:paraId="561BDE90" w14:textId="6DC9A7A3" w:rsidR="00F60754" w:rsidRDefault="00776E9A" w:rsidP="007E4A9D">
      <w:pPr>
        <w:pStyle w:val="Normal1"/>
        <w:spacing w:line="480" w:lineRule="auto"/>
      </w:pPr>
      <w:r w:rsidRPr="0012466C">
        <w:rPr>
          <w:b/>
        </w:rPr>
        <w:t>Conception and design of the study:</w:t>
      </w:r>
      <w:r>
        <w:t xml:space="preserve"> </w:t>
      </w:r>
      <w:r w:rsidRPr="0012466C">
        <w:t>GJF</w:t>
      </w:r>
      <w:r>
        <w:t>,</w:t>
      </w:r>
      <w:r w:rsidR="00F60754">
        <w:t xml:space="preserve"> </w:t>
      </w:r>
      <w:r w:rsidR="00613ACB">
        <w:t xml:space="preserve">DG, </w:t>
      </w:r>
      <w:r w:rsidR="00771062">
        <w:t xml:space="preserve">MG, LS, </w:t>
      </w:r>
      <w:r w:rsidR="00613ACB">
        <w:t>TMG, SK, CDL, DW, JR</w:t>
      </w:r>
      <w:r w:rsidR="00771062">
        <w:t xml:space="preserve">, </w:t>
      </w:r>
      <w:r w:rsidR="005302A3">
        <w:t xml:space="preserve">KNS </w:t>
      </w:r>
      <w:r w:rsidR="001D35D9">
        <w:t>and</w:t>
      </w:r>
      <w:r w:rsidR="00F60754">
        <w:t xml:space="preserve"> CDA.</w:t>
      </w:r>
    </w:p>
    <w:p w14:paraId="624A7D40" w14:textId="6C311950" w:rsidR="00613ACB" w:rsidRDefault="00776E9A" w:rsidP="007E4A9D">
      <w:pPr>
        <w:pStyle w:val="Normal1"/>
        <w:spacing w:line="480" w:lineRule="auto"/>
      </w:pPr>
      <w:r w:rsidRPr="0012466C">
        <w:rPr>
          <w:b/>
        </w:rPr>
        <w:t>Acquisition and analysis of data:</w:t>
      </w:r>
      <w:r>
        <w:t xml:space="preserve"> </w:t>
      </w:r>
      <w:r w:rsidR="00613ACB" w:rsidRPr="00EE5E7A">
        <w:t>GJF</w:t>
      </w:r>
      <w:r w:rsidR="00613ACB">
        <w:t>, EK, JNA, RBN, AL, SM, JC, MS, JFM, DLB, BBW, DLT, JMJ, HS, JJC, IFC, AL, AS, CLP, NHP, CNM</w:t>
      </w:r>
      <w:r w:rsidR="005302A3">
        <w:t xml:space="preserve"> and</w:t>
      </w:r>
      <w:r w:rsidR="00314497">
        <w:t xml:space="preserve"> </w:t>
      </w:r>
      <w:r w:rsidR="00613ACB">
        <w:t>AB</w:t>
      </w:r>
      <w:r w:rsidR="00A65EFF">
        <w:t>.</w:t>
      </w:r>
      <w:r w:rsidR="00613ACB">
        <w:t xml:space="preserve"> </w:t>
      </w:r>
    </w:p>
    <w:p w14:paraId="2B01D581" w14:textId="4D056FC3" w:rsidR="00776E9A" w:rsidRDefault="00776E9A">
      <w:pPr>
        <w:pStyle w:val="Normal1"/>
        <w:spacing w:line="480" w:lineRule="auto"/>
      </w:pPr>
      <w:r w:rsidRPr="0012466C">
        <w:rPr>
          <w:b/>
        </w:rPr>
        <w:t>Drafting the text and preparing the figures:</w:t>
      </w:r>
      <w:r>
        <w:t xml:space="preserve"> </w:t>
      </w:r>
      <w:r w:rsidRPr="0012466C">
        <w:t>GJF,</w:t>
      </w:r>
      <w:r w:rsidR="001D35D9">
        <w:t xml:space="preserve"> </w:t>
      </w:r>
      <w:r w:rsidR="00613ACB">
        <w:t xml:space="preserve">MH, </w:t>
      </w:r>
      <w:r w:rsidR="001D35D9">
        <w:t xml:space="preserve">DB, ZC, LLS, RC, RGW and CDA. </w:t>
      </w:r>
    </w:p>
    <w:p w14:paraId="32DC1D16" w14:textId="77777777" w:rsidR="00350369" w:rsidRPr="0012466C" w:rsidRDefault="00350369" w:rsidP="007E4A9D">
      <w:pPr>
        <w:pStyle w:val="Normal1"/>
        <w:spacing w:line="480" w:lineRule="auto"/>
      </w:pPr>
    </w:p>
    <w:p w14:paraId="73C7415D" w14:textId="34A74077" w:rsidR="00A741DC" w:rsidRDefault="00A741DC" w:rsidP="00A741DC">
      <w:pPr>
        <w:pStyle w:val="Normal1"/>
        <w:spacing w:line="480" w:lineRule="auto"/>
        <w:jc w:val="both"/>
      </w:pPr>
    </w:p>
    <w:p w14:paraId="0DBC236E" w14:textId="5686285C" w:rsidR="007B731F" w:rsidRDefault="007B731F" w:rsidP="00324B0C">
      <w:pPr>
        <w:pStyle w:val="Normal1"/>
        <w:spacing w:line="480" w:lineRule="auto"/>
      </w:pPr>
    </w:p>
    <w:p w14:paraId="630CB626" w14:textId="74B92F41" w:rsidR="007B731F" w:rsidRDefault="00CF1D52" w:rsidP="007B731F">
      <w:pPr>
        <w:pStyle w:val="Normal1"/>
        <w:spacing w:line="480" w:lineRule="auto"/>
        <w:rPr>
          <w:b/>
        </w:rPr>
      </w:pPr>
      <w:r>
        <w:rPr>
          <w:b/>
        </w:rPr>
        <w:t>POTENTIAL CONFLICTS OF INTEREST</w:t>
      </w:r>
    </w:p>
    <w:p w14:paraId="4B820621" w14:textId="4101A9F5" w:rsidR="00AB1152" w:rsidRDefault="00B145D7" w:rsidP="007B731F">
      <w:pPr>
        <w:pStyle w:val="Normal1"/>
        <w:spacing w:line="480" w:lineRule="auto"/>
        <w:rPr>
          <w:b/>
        </w:rPr>
      </w:pPr>
      <w:r>
        <w:t>None.</w:t>
      </w:r>
    </w:p>
    <w:p w14:paraId="7E0DBD09" w14:textId="77777777" w:rsidR="00597A3E" w:rsidRDefault="00597A3E" w:rsidP="007E4A9D">
      <w:pPr>
        <w:pStyle w:val="Normal1"/>
        <w:spacing w:line="480" w:lineRule="auto"/>
        <w:rPr>
          <w:b/>
        </w:rPr>
      </w:pPr>
    </w:p>
    <w:p w14:paraId="50B82FC3" w14:textId="77777777" w:rsidR="00DC21BE" w:rsidRDefault="00DC21BE" w:rsidP="00DC21BE">
      <w:pPr>
        <w:pStyle w:val="Normal1"/>
        <w:spacing w:line="480" w:lineRule="auto"/>
        <w:rPr>
          <w:b/>
        </w:rPr>
      </w:pPr>
      <w:r>
        <w:rPr>
          <w:b/>
        </w:rPr>
        <w:t>DATA SHARING</w:t>
      </w:r>
    </w:p>
    <w:p w14:paraId="7C73098D" w14:textId="13B22427" w:rsidR="007E4A9D" w:rsidRDefault="00DC21BE" w:rsidP="008A1F90">
      <w:pPr>
        <w:pStyle w:val="Normal1"/>
        <w:spacing w:line="480" w:lineRule="auto"/>
      </w:pPr>
      <w:r w:rsidRPr="00765068">
        <w:t>All data utilized in this study is publicly available</w:t>
      </w:r>
      <w:r>
        <w:t xml:space="preserve"> through </w:t>
      </w:r>
      <w:proofErr w:type="spellStart"/>
      <w:r>
        <w:t>dbGaP</w:t>
      </w:r>
      <w:proofErr w:type="spellEnd"/>
      <w:r w:rsidR="001B661C">
        <w:t xml:space="preserve"> (</w:t>
      </w:r>
      <w:hyperlink r:id="rId8" w:history="1">
        <w:r w:rsidR="001B661C" w:rsidRPr="001A0714">
          <w:rPr>
            <w:rStyle w:val="Hyperlink"/>
          </w:rPr>
          <w:t>https://www.ncbi.nlm.nih.gov/gap/</w:t>
        </w:r>
      </w:hyperlink>
      <w:r w:rsidR="001B661C">
        <w:t xml:space="preserve">) and </w:t>
      </w:r>
      <w:r>
        <w:t xml:space="preserve"> the UK Biobank</w:t>
      </w:r>
      <w:r w:rsidR="001B661C">
        <w:t xml:space="preserve"> (</w:t>
      </w:r>
      <w:hyperlink r:id="rId9" w:history="1">
        <w:r w:rsidR="005B188A" w:rsidRPr="001A0714">
          <w:rPr>
            <w:rStyle w:val="Hyperlink"/>
          </w:rPr>
          <w:t>https://www.ukbiobank.ac.uk/</w:t>
        </w:r>
      </w:hyperlink>
      <w:r w:rsidR="005B188A">
        <w:t>)</w:t>
      </w:r>
      <w:r w:rsidRPr="00765068">
        <w:t>.</w:t>
      </w:r>
      <w:r w:rsidR="007E4A9D">
        <w:br w:type="page"/>
      </w:r>
    </w:p>
    <w:p w14:paraId="64425005" w14:textId="77777777" w:rsidR="007E4A9D" w:rsidRDefault="007E4A9D" w:rsidP="007E4A9D">
      <w:pPr>
        <w:widowControl w:val="0"/>
        <w:autoSpaceDE w:val="0"/>
        <w:autoSpaceDN w:val="0"/>
        <w:adjustRightInd w:val="0"/>
        <w:spacing w:line="240" w:lineRule="auto"/>
        <w:ind w:left="640" w:hanging="640"/>
        <w:rPr>
          <w:b/>
        </w:rPr>
      </w:pPr>
      <w:bookmarkStart w:id="2" w:name="_Hlk6408363"/>
      <w:r>
        <w:rPr>
          <w:b/>
        </w:rPr>
        <w:t>REFERENCES</w:t>
      </w:r>
    </w:p>
    <w:p w14:paraId="5F04BBF0" w14:textId="77777777" w:rsidR="007E4A9D" w:rsidRDefault="007E4A9D" w:rsidP="007E4A9D">
      <w:pPr>
        <w:widowControl w:val="0"/>
        <w:autoSpaceDE w:val="0"/>
        <w:autoSpaceDN w:val="0"/>
        <w:adjustRightInd w:val="0"/>
        <w:spacing w:line="240" w:lineRule="auto"/>
        <w:ind w:left="640" w:hanging="640"/>
        <w:rPr>
          <w:b/>
        </w:rPr>
      </w:pPr>
    </w:p>
    <w:bookmarkEnd w:id="2"/>
    <w:p w14:paraId="7F389A7F" w14:textId="4CD28DCD" w:rsidR="009B0E5F" w:rsidRPr="009B0E5F" w:rsidRDefault="00492377" w:rsidP="009B0E5F">
      <w:pPr>
        <w:widowControl w:val="0"/>
        <w:autoSpaceDE w:val="0"/>
        <w:autoSpaceDN w:val="0"/>
        <w:adjustRightInd w:val="0"/>
        <w:spacing w:before="120" w:line="240" w:lineRule="auto"/>
        <w:ind w:left="640" w:hanging="640"/>
        <w:jc w:val="both"/>
        <w:rPr>
          <w:noProof/>
        </w:rPr>
      </w:pPr>
      <w:r>
        <w:rPr>
          <w:b/>
          <w:szCs w:val="18"/>
        </w:rPr>
        <w:fldChar w:fldCharType="begin" w:fldLock="1"/>
      </w:r>
      <w:r>
        <w:rPr>
          <w:b/>
          <w:szCs w:val="18"/>
        </w:rPr>
        <w:instrText xml:space="preserve">ADDIN Mendeley Bibliography CSL_BIBLIOGRAPHY </w:instrText>
      </w:r>
      <w:r>
        <w:rPr>
          <w:b/>
          <w:szCs w:val="18"/>
        </w:rPr>
        <w:fldChar w:fldCharType="separate"/>
      </w:r>
      <w:r w:rsidR="009B0E5F" w:rsidRPr="009B0E5F">
        <w:rPr>
          <w:noProof/>
        </w:rPr>
        <w:t>1</w:t>
      </w:r>
      <w:r w:rsidR="009B0E5F" w:rsidRPr="009B0E5F">
        <w:rPr>
          <w:noProof/>
        </w:rPr>
        <w:tab/>
        <w:t xml:space="preserve">An SJ, Kim TJ, Yoon B-W. Epidemiology, Risk Factors, and Clinical Features of Intracerebral Hemorrhage: An Update. </w:t>
      </w:r>
      <w:r w:rsidR="009B0E5F" w:rsidRPr="009B0E5F">
        <w:rPr>
          <w:i/>
          <w:iCs/>
          <w:noProof/>
        </w:rPr>
        <w:t>J Stroke</w:t>
      </w:r>
      <w:r w:rsidR="009B0E5F" w:rsidRPr="009B0E5F">
        <w:rPr>
          <w:noProof/>
        </w:rPr>
        <w:t xml:space="preserve"> 2017; </w:t>
      </w:r>
      <w:r w:rsidR="009B0E5F" w:rsidRPr="009B0E5F">
        <w:rPr>
          <w:b/>
          <w:bCs/>
          <w:noProof/>
        </w:rPr>
        <w:t>19</w:t>
      </w:r>
      <w:r w:rsidR="009B0E5F" w:rsidRPr="009B0E5F">
        <w:rPr>
          <w:noProof/>
        </w:rPr>
        <w:t>: 3–10.</w:t>
      </w:r>
    </w:p>
    <w:p w14:paraId="398BEA01"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w:t>
      </w:r>
      <w:r w:rsidRPr="009B0E5F">
        <w:rPr>
          <w:noProof/>
        </w:rPr>
        <w:tab/>
        <w:t xml:space="preserve">Goldstein LB, Amarenco P, Szarek M, </w:t>
      </w:r>
      <w:r w:rsidRPr="009B0E5F">
        <w:rPr>
          <w:i/>
          <w:iCs/>
          <w:noProof/>
        </w:rPr>
        <w:t>et al.</w:t>
      </w:r>
      <w:r w:rsidRPr="009B0E5F">
        <w:rPr>
          <w:noProof/>
        </w:rPr>
        <w:t xml:space="preserve"> Hemorrhagic stroke in the Stroke Prevention by Aggressive Reduction in Cholesterol Levels study. </w:t>
      </w:r>
      <w:r w:rsidRPr="009B0E5F">
        <w:rPr>
          <w:i/>
          <w:iCs/>
          <w:noProof/>
        </w:rPr>
        <w:t>Neurology</w:t>
      </w:r>
      <w:r w:rsidRPr="009B0E5F">
        <w:rPr>
          <w:noProof/>
        </w:rPr>
        <w:t xml:space="preserve"> 2008; </w:t>
      </w:r>
      <w:r w:rsidRPr="009B0E5F">
        <w:rPr>
          <w:b/>
          <w:bCs/>
          <w:noProof/>
        </w:rPr>
        <w:t>70</w:t>
      </w:r>
      <w:r w:rsidRPr="009B0E5F">
        <w:rPr>
          <w:noProof/>
        </w:rPr>
        <w:t>: 2364 LP – 2370.</w:t>
      </w:r>
    </w:p>
    <w:p w14:paraId="479D098C"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3</w:t>
      </w:r>
      <w:r w:rsidRPr="009B0E5F">
        <w:rPr>
          <w:noProof/>
        </w:rPr>
        <w:tab/>
        <w:t xml:space="preserve">Liao JK, Laufs U. Pleiotropic effects of statins-NIH Public Access. </w:t>
      </w:r>
      <w:r w:rsidRPr="009B0E5F">
        <w:rPr>
          <w:i/>
          <w:iCs/>
          <w:noProof/>
        </w:rPr>
        <w:t>Annu Rev Pharmacol Toxicol</w:t>
      </w:r>
      <w:r w:rsidRPr="009B0E5F">
        <w:rPr>
          <w:noProof/>
        </w:rPr>
        <w:t xml:space="preserve"> 2009; : 28.</w:t>
      </w:r>
    </w:p>
    <w:p w14:paraId="6E8409E3"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4</w:t>
      </w:r>
      <w:r w:rsidRPr="009B0E5F">
        <w:rPr>
          <w:noProof/>
        </w:rPr>
        <w:tab/>
        <w:t xml:space="preserve">McKinney JS, Kostis WJ. Statin Therapy and the Risk of Intracerebral Hemorrhage. </w:t>
      </w:r>
      <w:r w:rsidRPr="009B0E5F">
        <w:rPr>
          <w:i/>
          <w:iCs/>
          <w:noProof/>
        </w:rPr>
        <w:t>Stroke</w:t>
      </w:r>
      <w:r w:rsidRPr="009B0E5F">
        <w:rPr>
          <w:noProof/>
        </w:rPr>
        <w:t xml:space="preserve"> 2012; </w:t>
      </w:r>
      <w:r w:rsidRPr="009B0E5F">
        <w:rPr>
          <w:b/>
          <w:bCs/>
          <w:noProof/>
        </w:rPr>
        <w:t>43</w:t>
      </w:r>
      <w:r w:rsidRPr="009B0E5F">
        <w:rPr>
          <w:noProof/>
        </w:rPr>
        <w:t>: 2149–56.</w:t>
      </w:r>
    </w:p>
    <w:p w14:paraId="5A7C34FC"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5</w:t>
      </w:r>
      <w:r w:rsidRPr="009B0E5F">
        <w:rPr>
          <w:noProof/>
        </w:rPr>
        <w:tab/>
        <w:t xml:space="preserve">Pandit AK, Kumar P, Kumar A, Chakravarty K, Misra S, Prasad K. High-dose statin therapy and risk of intracerebral hemorrhage: A meta-analysis. Acta Neurol. Scand. 2016; </w:t>
      </w:r>
      <w:r w:rsidRPr="009B0E5F">
        <w:rPr>
          <w:b/>
          <w:bCs/>
          <w:noProof/>
        </w:rPr>
        <w:t>134</w:t>
      </w:r>
      <w:r w:rsidRPr="009B0E5F">
        <w:rPr>
          <w:noProof/>
        </w:rPr>
        <w:t>: 22–8.</w:t>
      </w:r>
    </w:p>
    <w:p w14:paraId="6A099A8F"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6</w:t>
      </w:r>
      <w:r w:rsidRPr="009B0E5F">
        <w:rPr>
          <w:noProof/>
        </w:rPr>
        <w:tab/>
        <w:t xml:space="preserve">Brown MJ. MRC/BHF Heart Protection Study. Lancet. 2002; </w:t>
      </w:r>
      <w:r w:rsidRPr="009B0E5F">
        <w:rPr>
          <w:b/>
          <w:bCs/>
          <w:noProof/>
        </w:rPr>
        <w:t>360</w:t>
      </w:r>
      <w:r w:rsidRPr="009B0E5F">
        <w:rPr>
          <w:noProof/>
        </w:rPr>
        <w:t>. DOI:10.1016/S0140-6736(02)11690-4.</w:t>
      </w:r>
    </w:p>
    <w:p w14:paraId="0D7B5930" w14:textId="77777777" w:rsidR="009B0E5F" w:rsidRPr="00441FEE" w:rsidRDefault="009B0E5F" w:rsidP="009B0E5F">
      <w:pPr>
        <w:widowControl w:val="0"/>
        <w:autoSpaceDE w:val="0"/>
        <w:autoSpaceDN w:val="0"/>
        <w:adjustRightInd w:val="0"/>
        <w:spacing w:before="120" w:line="240" w:lineRule="auto"/>
        <w:ind w:left="640" w:hanging="640"/>
        <w:jc w:val="both"/>
        <w:rPr>
          <w:noProof/>
          <w:lang w:val="es-ES"/>
        </w:rPr>
      </w:pPr>
      <w:r w:rsidRPr="009B0E5F">
        <w:rPr>
          <w:noProof/>
        </w:rPr>
        <w:t>7</w:t>
      </w:r>
      <w:r w:rsidRPr="009B0E5F">
        <w:rPr>
          <w:noProof/>
        </w:rPr>
        <w:tab/>
        <w:t xml:space="preserve">Woo D, Sauerbeck LR, Kissela BM, </w:t>
      </w:r>
      <w:r w:rsidRPr="009B0E5F">
        <w:rPr>
          <w:i/>
          <w:iCs/>
          <w:noProof/>
        </w:rPr>
        <w:t>et al.</w:t>
      </w:r>
      <w:r w:rsidRPr="009B0E5F">
        <w:rPr>
          <w:noProof/>
        </w:rPr>
        <w:t xml:space="preserve"> Genetic and Environmental Risk Factors for Intracerebral Hemorrhage. </w:t>
      </w:r>
      <w:r w:rsidRPr="00441FEE">
        <w:rPr>
          <w:i/>
          <w:iCs/>
          <w:noProof/>
          <w:lang w:val="es-ES"/>
        </w:rPr>
        <w:t>Stroke</w:t>
      </w:r>
      <w:r w:rsidRPr="00441FEE">
        <w:rPr>
          <w:noProof/>
          <w:lang w:val="es-ES"/>
        </w:rPr>
        <w:t xml:space="preserve"> 2002; </w:t>
      </w:r>
      <w:r w:rsidRPr="00441FEE">
        <w:rPr>
          <w:b/>
          <w:bCs/>
          <w:noProof/>
          <w:lang w:val="es-ES"/>
        </w:rPr>
        <w:t>33</w:t>
      </w:r>
      <w:r w:rsidRPr="00441FEE">
        <w:rPr>
          <w:noProof/>
          <w:lang w:val="es-ES"/>
        </w:rPr>
        <w:t>: 1190–6.</w:t>
      </w:r>
    </w:p>
    <w:p w14:paraId="501935DE"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441FEE">
        <w:rPr>
          <w:noProof/>
          <w:lang w:val="es-ES"/>
        </w:rPr>
        <w:t>8</w:t>
      </w:r>
      <w:r w:rsidRPr="00441FEE">
        <w:rPr>
          <w:noProof/>
          <w:lang w:val="es-ES"/>
        </w:rPr>
        <w:tab/>
        <w:t xml:space="preserve">Rodriguez-Luna D, Rubiera M, Ribo M, </w:t>
      </w:r>
      <w:r w:rsidRPr="00441FEE">
        <w:rPr>
          <w:i/>
          <w:iCs/>
          <w:noProof/>
          <w:lang w:val="es-ES"/>
        </w:rPr>
        <w:t>et al.</w:t>
      </w:r>
      <w:r w:rsidRPr="00441FEE">
        <w:rPr>
          <w:noProof/>
          <w:lang w:val="es-ES"/>
        </w:rPr>
        <w:t xml:space="preserve"> </w:t>
      </w:r>
      <w:r w:rsidRPr="009B0E5F">
        <w:rPr>
          <w:noProof/>
        </w:rPr>
        <w:t xml:space="preserve">Serum Low-Density Lipoprotein Cholesterol Level Predicts Hematoma Growth and Clinical Outcome After Acute Intracerebral Hemorrhage. </w:t>
      </w:r>
      <w:r w:rsidRPr="009B0E5F">
        <w:rPr>
          <w:i/>
          <w:iCs/>
          <w:noProof/>
        </w:rPr>
        <w:t>Stroke</w:t>
      </w:r>
      <w:r w:rsidRPr="009B0E5F">
        <w:rPr>
          <w:noProof/>
        </w:rPr>
        <w:t xml:space="preserve"> 2011; </w:t>
      </w:r>
      <w:r w:rsidRPr="009B0E5F">
        <w:rPr>
          <w:b/>
          <w:bCs/>
          <w:noProof/>
        </w:rPr>
        <w:t>42</w:t>
      </w:r>
      <w:r w:rsidRPr="009B0E5F">
        <w:rPr>
          <w:noProof/>
        </w:rPr>
        <w:t>: 2447–52.</w:t>
      </w:r>
    </w:p>
    <w:p w14:paraId="72345EA9"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9</w:t>
      </w:r>
      <w:r w:rsidRPr="009B0E5F">
        <w:rPr>
          <w:noProof/>
        </w:rPr>
        <w:tab/>
        <w:t>Smith GD, Ebrahim S. Mendelian Randomization: Genetic Variants as Instruments for Strengthening Causal Inference in Observational Studies. In: Biosocial Surveys. 2008: 78–95.</w:t>
      </w:r>
    </w:p>
    <w:p w14:paraId="5E207181"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10</w:t>
      </w:r>
      <w:r w:rsidRPr="009B0E5F">
        <w:rPr>
          <w:noProof/>
        </w:rPr>
        <w:tab/>
        <w:t xml:space="preserve">Falcone GJ, Biffi A, Devan WJ, </w:t>
      </w:r>
      <w:r w:rsidRPr="009B0E5F">
        <w:rPr>
          <w:i/>
          <w:iCs/>
          <w:noProof/>
        </w:rPr>
        <w:t>et al.</w:t>
      </w:r>
      <w:r w:rsidRPr="009B0E5F">
        <w:rPr>
          <w:noProof/>
        </w:rPr>
        <w:t xml:space="preserve"> Burden of blood pressure-related alleles is associated with larger hematoma volume and worse outcome in intracerebral hemorrhage. </w:t>
      </w:r>
      <w:r w:rsidRPr="009B0E5F">
        <w:rPr>
          <w:i/>
          <w:iCs/>
          <w:noProof/>
        </w:rPr>
        <w:t>Stroke</w:t>
      </w:r>
      <w:r w:rsidRPr="009B0E5F">
        <w:rPr>
          <w:noProof/>
        </w:rPr>
        <w:t xml:space="preserve"> 2013; </w:t>
      </w:r>
      <w:r w:rsidRPr="009B0E5F">
        <w:rPr>
          <w:b/>
          <w:bCs/>
          <w:noProof/>
        </w:rPr>
        <w:t>44</w:t>
      </w:r>
      <w:r w:rsidRPr="009B0E5F">
        <w:rPr>
          <w:noProof/>
        </w:rPr>
        <w:t>: 321–6.</w:t>
      </w:r>
    </w:p>
    <w:p w14:paraId="1DAF424C"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11</w:t>
      </w:r>
      <w:r w:rsidRPr="009B0E5F">
        <w:rPr>
          <w:noProof/>
        </w:rPr>
        <w:tab/>
        <w:t xml:space="preserve">Lewis CM, Vassos E. Prospects for using risk scores in polygenic medicine. </w:t>
      </w:r>
      <w:r w:rsidRPr="009B0E5F">
        <w:rPr>
          <w:i/>
          <w:iCs/>
          <w:noProof/>
        </w:rPr>
        <w:t>Genome Med</w:t>
      </w:r>
      <w:r w:rsidRPr="009B0E5F">
        <w:rPr>
          <w:noProof/>
        </w:rPr>
        <w:t xml:space="preserve"> 2017; </w:t>
      </w:r>
      <w:r w:rsidRPr="009B0E5F">
        <w:rPr>
          <w:b/>
          <w:bCs/>
          <w:noProof/>
        </w:rPr>
        <w:t>9</w:t>
      </w:r>
      <w:r w:rsidRPr="009B0E5F">
        <w:rPr>
          <w:noProof/>
        </w:rPr>
        <w:t>: 96.</w:t>
      </w:r>
    </w:p>
    <w:p w14:paraId="678F2EAE"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12</w:t>
      </w:r>
      <w:r w:rsidRPr="009B0E5F">
        <w:rPr>
          <w:noProof/>
        </w:rPr>
        <w:tab/>
        <w:t xml:space="preserve">Sun L, Clarke R, Bennett D, </w:t>
      </w:r>
      <w:r w:rsidRPr="009B0E5F">
        <w:rPr>
          <w:i/>
          <w:iCs/>
          <w:noProof/>
        </w:rPr>
        <w:t>et al.</w:t>
      </w:r>
      <w:r w:rsidRPr="009B0E5F">
        <w:rPr>
          <w:noProof/>
        </w:rPr>
        <w:t xml:space="preserve"> Causal associations of blood lipids with risk of ischemic stroke and intracerebral hemorrhage in Chinese adults. Nat. Med. 2019. DOI:10.1038/s41591-019-0366-x.</w:t>
      </w:r>
    </w:p>
    <w:p w14:paraId="7AFEB794"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13</w:t>
      </w:r>
      <w:r w:rsidRPr="009B0E5F">
        <w:rPr>
          <w:noProof/>
        </w:rPr>
        <w:tab/>
        <w:t xml:space="preserve">Smith JA, Ware EB, Middha P, Beacher L, Kardia SLR. Current Applications of Genetic Risk Scores to Cardiovascular Outcomes and Subclinical Phenotypes. </w:t>
      </w:r>
      <w:r w:rsidRPr="009B0E5F">
        <w:rPr>
          <w:i/>
          <w:iCs/>
          <w:noProof/>
        </w:rPr>
        <w:t>Curr Epidemiol reports</w:t>
      </w:r>
      <w:r w:rsidRPr="009B0E5F">
        <w:rPr>
          <w:noProof/>
        </w:rPr>
        <w:t xml:space="preserve">; </w:t>
      </w:r>
      <w:r w:rsidRPr="009B0E5F">
        <w:rPr>
          <w:b/>
          <w:bCs/>
          <w:noProof/>
        </w:rPr>
        <w:t>2</w:t>
      </w:r>
      <w:r w:rsidRPr="009B0E5F">
        <w:rPr>
          <w:noProof/>
        </w:rPr>
        <w:t>: 180–90.</w:t>
      </w:r>
    </w:p>
    <w:p w14:paraId="18D597F6"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14</w:t>
      </w:r>
      <w:r w:rsidRPr="009B0E5F">
        <w:rPr>
          <w:noProof/>
        </w:rPr>
        <w:tab/>
        <w:t xml:space="preserve">Martini SR, Flaherty ML, Brown WM, </w:t>
      </w:r>
      <w:r w:rsidRPr="009B0E5F">
        <w:rPr>
          <w:i/>
          <w:iCs/>
          <w:noProof/>
        </w:rPr>
        <w:t>et al.</w:t>
      </w:r>
      <w:r w:rsidRPr="009B0E5F">
        <w:rPr>
          <w:noProof/>
        </w:rPr>
        <w:t xml:space="preserve"> Risk factors for intracerebral hemorrhage differ according to hemorrhage location. </w:t>
      </w:r>
      <w:r w:rsidRPr="009B0E5F">
        <w:rPr>
          <w:i/>
          <w:iCs/>
          <w:noProof/>
        </w:rPr>
        <w:t>Neurology</w:t>
      </w:r>
      <w:r w:rsidRPr="009B0E5F">
        <w:rPr>
          <w:noProof/>
        </w:rPr>
        <w:t xml:space="preserve"> 2012; </w:t>
      </w:r>
      <w:r w:rsidRPr="009B0E5F">
        <w:rPr>
          <w:b/>
          <w:bCs/>
          <w:noProof/>
        </w:rPr>
        <w:t>79</w:t>
      </w:r>
      <w:r w:rsidRPr="009B0E5F">
        <w:rPr>
          <w:noProof/>
        </w:rPr>
        <w:t>: 2275–82.</w:t>
      </w:r>
    </w:p>
    <w:p w14:paraId="5533811F"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15</w:t>
      </w:r>
      <w:r w:rsidRPr="009B0E5F">
        <w:rPr>
          <w:noProof/>
        </w:rPr>
        <w:tab/>
        <w:t xml:space="preserve">Hoffmann TJ, Theusch E, Haldar T, </w:t>
      </w:r>
      <w:r w:rsidRPr="009B0E5F">
        <w:rPr>
          <w:i/>
          <w:iCs/>
          <w:noProof/>
        </w:rPr>
        <w:t>et al.</w:t>
      </w:r>
      <w:r w:rsidRPr="009B0E5F">
        <w:rPr>
          <w:noProof/>
        </w:rPr>
        <w:t xml:space="preserve"> A large electronic-health-record-based genome-wide study of serum lipids. </w:t>
      </w:r>
      <w:r w:rsidRPr="009B0E5F">
        <w:rPr>
          <w:i/>
          <w:iCs/>
          <w:noProof/>
        </w:rPr>
        <w:t>Nat Genet</w:t>
      </w:r>
      <w:r w:rsidRPr="009B0E5F">
        <w:rPr>
          <w:noProof/>
        </w:rPr>
        <w:t xml:space="preserve"> 2018; </w:t>
      </w:r>
      <w:r w:rsidRPr="009B0E5F">
        <w:rPr>
          <w:b/>
          <w:bCs/>
          <w:noProof/>
        </w:rPr>
        <w:t>50</w:t>
      </w:r>
      <w:r w:rsidRPr="009B0E5F">
        <w:rPr>
          <w:noProof/>
        </w:rPr>
        <w:t>: 401–13.</w:t>
      </w:r>
    </w:p>
    <w:p w14:paraId="33ED6A6A"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16</w:t>
      </w:r>
      <w:r w:rsidRPr="009B0E5F">
        <w:rPr>
          <w:noProof/>
        </w:rPr>
        <w:tab/>
        <w:t xml:space="preserve">Klarin D, Damrauer SM, Cho K, </w:t>
      </w:r>
      <w:r w:rsidRPr="009B0E5F">
        <w:rPr>
          <w:i/>
          <w:iCs/>
          <w:noProof/>
        </w:rPr>
        <w:t>et al.</w:t>
      </w:r>
      <w:r w:rsidRPr="009B0E5F">
        <w:rPr>
          <w:noProof/>
        </w:rPr>
        <w:t xml:space="preserve"> Genetics of blood lipids among ~300,000 multi-ethnic participants of the Million Veteran Program. </w:t>
      </w:r>
      <w:r w:rsidRPr="009B0E5F">
        <w:rPr>
          <w:i/>
          <w:iCs/>
          <w:noProof/>
        </w:rPr>
        <w:t>Nat Genet</w:t>
      </w:r>
      <w:r w:rsidRPr="009B0E5F">
        <w:rPr>
          <w:noProof/>
        </w:rPr>
        <w:t xml:space="preserve"> 2018; </w:t>
      </w:r>
      <w:r w:rsidRPr="009B0E5F">
        <w:rPr>
          <w:b/>
          <w:bCs/>
          <w:noProof/>
        </w:rPr>
        <w:t>50</w:t>
      </w:r>
      <w:r w:rsidRPr="009B0E5F">
        <w:rPr>
          <w:noProof/>
        </w:rPr>
        <w:t>: 1514–23.</w:t>
      </w:r>
    </w:p>
    <w:p w14:paraId="36182A6B"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17</w:t>
      </w:r>
      <w:r w:rsidRPr="009B0E5F">
        <w:rPr>
          <w:noProof/>
        </w:rPr>
        <w:tab/>
        <w:t xml:space="preserve">Consortium GLG, Willer CJ, Schmidt EM, </w:t>
      </w:r>
      <w:r w:rsidRPr="009B0E5F">
        <w:rPr>
          <w:i/>
          <w:iCs/>
          <w:noProof/>
        </w:rPr>
        <w:t>et al.</w:t>
      </w:r>
      <w:r w:rsidRPr="009B0E5F">
        <w:rPr>
          <w:noProof/>
        </w:rPr>
        <w:t xml:space="preserve"> Discovery and refinement of loci associated with lipid levels. </w:t>
      </w:r>
      <w:r w:rsidRPr="009B0E5F">
        <w:rPr>
          <w:i/>
          <w:iCs/>
          <w:noProof/>
        </w:rPr>
        <w:t>Nat Genet</w:t>
      </w:r>
      <w:r w:rsidRPr="009B0E5F">
        <w:rPr>
          <w:noProof/>
        </w:rPr>
        <w:t xml:space="preserve"> 2013; </w:t>
      </w:r>
      <w:r w:rsidRPr="009B0E5F">
        <w:rPr>
          <w:b/>
          <w:bCs/>
          <w:noProof/>
        </w:rPr>
        <w:t>45</w:t>
      </w:r>
      <w:r w:rsidRPr="009B0E5F">
        <w:rPr>
          <w:noProof/>
        </w:rPr>
        <w:t>: 1274.</w:t>
      </w:r>
    </w:p>
    <w:p w14:paraId="58201067"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18</w:t>
      </w:r>
      <w:r w:rsidRPr="009B0E5F">
        <w:rPr>
          <w:noProof/>
        </w:rPr>
        <w:tab/>
        <w:t xml:space="preserve">Genes for Cerebral Hemorrhage on Anticoagulation Collaborative G. Exploiting common genetic variation to make anticoagulation safer. </w:t>
      </w:r>
      <w:r w:rsidRPr="009B0E5F">
        <w:rPr>
          <w:i/>
          <w:iCs/>
          <w:noProof/>
        </w:rPr>
        <w:t>Stroke</w:t>
      </w:r>
      <w:r w:rsidRPr="009B0E5F">
        <w:rPr>
          <w:noProof/>
        </w:rPr>
        <w:t xml:space="preserve"> 2009; </w:t>
      </w:r>
      <w:r w:rsidRPr="009B0E5F">
        <w:rPr>
          <w:b/>
          <w:bCs/>
          <w:noProof/>
        </w:rPr>
        <w:t>40</w:t>
      </w:r>
      <w:r w:rsidRPr="009B0E5F">
        <w:rPr>
          <w:noProof/>
        </w:rPr>
        <w:t>: S64-6.</w:t>
      </w:r>
    </w:p>
    <w:p w14:paraId="61222ED6"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19</w:t>
      </w:r>
      <w:r w:rsidRPr="009B0E5F">
        <w:rPr>
          <w:noProof/>
        </w:rPr>
        <w:tab/>
        <w:t xml:space="preserve">Woo D, Falcone GJ, Devan WJ, </w:t>
      </w:r>
      <w:r w:rsidRPr="009B0E5F">
        <w:rPr>
          <w:i/>
          <w:iCs/>
          <w:noProof/>
        </w:rPr>
        <w:t>et al.</w:t>
      </w:r>
      <w:r w:rsidRPr="009B0E5F">
        <w:rPr>
          <w:noProof/>
        </w:rPr>
        <w:t xml:space="preserve"> Meta-analysis of genome-wide association studies identifies 1q22 as a susceptibility locus for intracerebral hemorrhage. </w:t>
      </w:r>
      <w:r w:rsidRPr="009B0E5F">
        <w:rPr>
          <w:i/>
          <w:iCs/>
          <w:noProof/>
        </w:rPr>
        <w:t>Am J Hum Genet</w:t>
      </w:r>
      <w:r w:rsidRPr="009B0E5F">
        <w:rPr>
          <w:noProof/>
        </w:rPr>
        <w:t xml:space="preserve"> 2014; </w:t>
      </w:r>
      <w:r w:rsidRPr="009B0E5F">
        <w:rPr>
          <w:b/>
          <w:bCs/>
          <w:noProof/>
        </w:rPr>
        <w:t>94</w:t>
      </w:r>
      <w:r w:rsidRPr="009B0E5F">
        <w:rPr>
          <w:noProof/>
        </w:rPr>
        <w:t>: 511–21.</w:t>
      </w:r>
    </w:p>
    <w:p w14:paraId="776BA566"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20</w:t>
      </w:r>
      <w:r w:rsidRPr="009B0E5F">
        <w:rPr>
          <w:noProof/>
        </w:rPr>
        <w:tab/>
        <w:t xml:space="preserve">Cox N. UK Biobank shares the promise of big data. </w:t>
      </w:r>
      <w:r w:rsidRPr="009B0E5F">
        <w:rPr>
          <w:i/>
          <w:iCs/>
          <w:noProof/>
        </w:rPr>
        <w:t>Nature</w:t>
      </w:r>
      <w:r w:rsidRPr="009B0E5F">
        <w:rPr>
          <w:noProof/>
        </w:rPr>
        <w:t xml:space="preserve"> 2018; </w:t>
      </w:r>
      <w:r w:rsidRPr="009B0E5F">
        <w:rPr>
          <w:b/>
          <w:bCs/>
          <w:noProof/>
        </w:rPr>
        <w:t>562</w:t>
      </w:r>
      <w:r w:rsidRPr="009B0E5F">
        <w:rPr>
          <w:noProof/>
        </w:rPr>
        <w:t>: 194–5.</w:t>
      </w:r>
    </w:p>
    <w:p w14:paraId="77B53C34"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21</w:t>
      </w:r>
      <w:r w:rsidRPr="009B0E5F">
        <w:rPr>
          <w:noProof/>
        </w:rPr>
        <w:tab/>
        <w:t xml:space="preserve">Falcone GJ, Woo D. Genetics of Spontaneous Intracerebral Hemorrhage. </w:t>
      </w:r>
      <w:r w:rsidRPr="009B0E5F">
        <w:rPr>
          <w:i/>
          <w:iCs/>
          <w:noProof/>
        </w:rPr>
        <w:t>Stroke</w:t>
      </w:r>
      <w:r w:rsidRPr="009B0E5F">
        <w:rPr>
          <w:noProof/>
        </w:rPr>
        <w:t xml:space="preserve"> 2017; </w:t>
      </w:r>
      <w:r w:rsidRPr="009B0E5F">
        <w:rPr>
          <w:b/>
          <w:bCs/>
          <w:noProof/>
        </w:rPr>
        <w:t>48</w:t>
      </w:r>
      <w:r w:rsidRPr="009B0E5F">
        <w:rPr>
          <w:noProof/>
        </w:rPr>
        <w:t>: 3420–4.</w:t>
      </w:r>
    </w:p>
    <w:p w14:paraId="7ED3845B"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22</w:t>
      </w:r>
      <w:r w:rsidRPr="009B0E5F">
        <w:rPr>
          <w:noProof/>
        </w:rPr>
        <w:tab/>
        <w:t xml:space="preserve">Marees AT, de Kluiver H, Stringer S, </w:t>
      </w:r>
      <w:r w:rsidRPr="009B0E5F">
        <w:rPr>
          <w:i/>
          <w:iCs/>
          <w:noProof/>
        </w:rPr>
        <w:t>et al.</w:t>
      </w:r>
      <w:r w:rsidRPr="009B0E5F">
        <w:rPr>
          <w:noProof/>
        </w:rPr>
        <w:t xml:space="preserve"> A tutorial on conducting genome-wide association studies: Quality control and statistical analysis. </w:t>
      </w:r>
      <w:r w:rsidRPr="009B0E5F">
        <w:rPr>
          <w:i/>
          <w:iCs/>
          <w:noProof/>
        </w:rPr>
        <w:t>Int J Methods Psychiatr Res</w:t>
      </w:r>
      <w:r w:rsidRPr="009B0E5F">
        <w:rPr>
          <w:noProof/>
        </w:rPr>
        <w:t xml:space="preserve"> 2018; </w:t>
      </w:r>
      <w:r w:rsidRPr="009B0E5F">
        <w:rPr>
          <w:b/>
          <w:bCs/>
          <w:noProof/>
        </w:rPr>
        <w:t>27</w:t>
      </w:r>
      <w:r w:rsidRPr="009B0E5F">
        <w:rPr>
          <w:noProof/>
        </w:rPr>
        <w:t>. DOI:10.1016/j.taml.2017.02.002.</w:t>
      </w:r>
    </w:p>
    <w:p w14:paraId="1389A5CD"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23</w:t>
      </w:r>
      <w:r w:rsidRPr="009B0E5F">
        <w:rPr>
          <w:noProof/>
        </w:rPr>
        <w:tab/>
        <w:t xml:space="preserve">Price AL, Patterson NJ, Plenge RM, Weinblatt ME, Shadick NA, Reich D. Principal components analysis corrects for stratification in genome-wide association studies. </w:t>
      </w:r>
      <w:r w:rsidRPr="009B0E5F">
        <w:rPr>
          <w:i/>
          <w:iCs/>
          <w:noProof/>
        </w:rPr>
        <w:t>Nat Genet</w:t>
      </w:r>
      <w:r w:rsidRPr="009B0E5F">
        <w:rPr>
          <w:noProof/>
        </w:rPr>
        <w:t xml:space="preserve"> 2006; </w:t>
      </w:r>
      <w:r w:rsidRPr="009B0E5F">
        <w:rPr>
          <w:b/>
          <w:bCs/>
          <w:noProof/>
        </w:rPr>
        <w:t>38</w:t>
      </w:r>
      <w:r w:rsidRPr="009B0E5F">
        <w:rPr>
          <w:noProof/>
        </w:rPr>
        <w:t>: 904.</w:t>
      </w:r>
    </w:p>
    <w:p w14:paraId="22AA5E00"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24</w:t>
      </w:r>
      <w:r w:rsidRPr="009B0E5F">
        <w:rPr>
          <w:noProof/>
        </w:rPr>
        <w:tab/>
        <w:t xml:space="preserve">The 1000 Genomes Project Consortium. Supplementary Information for ‘A map of human genome variation from population-scale sequencing.’ </w:t>
      </w:r>
      <w:r w:rsidRPr="009B0E5F">
        <w:rPr>
          <w:i/>
          <w:iCs/>
          <w:noProof/>
        </w:rPr>
        <w:t>Nature</w:t>
      </w:r>
      <w:r w:rsidRPr="009B0E5F">
        <w:rPr>
          <w:noProof/>
        </w:rPr>
        <w:t xml:space="preserve"> 2010; </w:t>
      </w:r>
      <w:r w:rsidRPr="009B0E5F">
        <w:rPr>
          <w:b/>
          <w:bCs/>
          <w:noProof/>
        </w:rPr>
        <w:t>467</w:t>
      </w:r>
      <w:r w:rsidRPr="009B0E5F">
        <w:rPr>
          <w:noProof/>
        </w:rPr>
        <w:t>: 1061–73.</w:t>
      </w:r>
    </w:p>
    <w:p w14:paraId="7CE4E623"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25</w:t>
      </w:r>
      <w:r w:rsidRPr="009B0E5F">
        <w:rPr>
          <w:noProof/>
        </w:rPr>
        <w:tab/>
        <w:t xml:space="preserve">Biffi A, Sonni A, Anderson CD, </w:t>
      </w:r>
      <w:r w:rsidRPr="009B0E5F">
        <w:rPr>
          <w:i/>
          <w:iCs/>
          <w:noProof/>
        </w:rPr>
        <w:t>et al.</w:t>
      </w:r>
      <w:r w:rsidRPr="009B0E5F">
        <w:rPr>
          <w:noProof/>
        </w:rPr>
        <w:t xml:space="preserve"> Variants at APOE influence risk of deep and lobar intracerebral hemorrhage. </w:t>
      </w:r>
      <w:r w:rsidRPr="009B0E5F">
        <w:rPr>
          <w:i/>
          <w:iCs/>
          <w:noProof/>
        </w:rPr>
        <w:t>Ann Neurol</w:t>
      </w:r>
      <w:r w:rsidRPr="009B0E5F">
        <w:rPr>
          <w:noProof/>
        </w:rPr>
        <w:t xml:space="preserve"> 2010; </w:t>
      </w:r>
      <w:r w:rsidRPr="009B0E5F">
        <w:rPr>
          <w:b/>
          <w:bCs/>
          <w:noProof/>
        </w:rPr>
        <w:t>68</w:t>
      </w:r>
      <w:r w:rsidRPr="009B0E5F">
        <w:rPr>
          <w:noProof/>
        </w:rPr>
        <w:t>: 934–43.</w:t>
      </w:r>
    </w:p>
    <w:p w14:paraId="745DB922"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26</w:t>
      </w:r>
      <w:r w:rsidRPr="009B0E5F">
        <w:rPr>
          <w:noProof/>
        </w:rPr>
        <w:tab/>
        <w:t xml:space="preserve">Malik R, Chauhan G, Traylor M, </w:t>
      </w:r>
      <w:r w:rsidRPr="009B0E5F">
        <w:rPr>
          <w:i/>
          <w:iCs/>
          <w:noProof/>
        </w:rPr>
        <w:t>et al.</w:t>
      </w:r>
      <w:r w:rsidRPr="009B0E5F">
        <w:rPr>
          <w:noProof/>
        </w:rPr>
        <w:t xml:space="preserve"> Multiancestry genome-wide association study of 520,000 subjects identifies 32 loci associated with stroke and stroke subtypes. </w:t>
      </w:r>
      <w:r w:rsidRPr="009B0E5F">
        <w:rPr>
          <w:i/>
          <w:iCs/>
          <w:noProof/>
        </w:rPr>
        <w:t>Nat Genet</w:t>
      </w:r>
      <w:r w:rsidRPr="009B0E5F">
        <w:rPr>
          <w:noProof/>
        </w:rPr>
        <w:t xml:space="preserve"> 2018; </w:t>
      </w:r>
      <w:r w:rsidRPr="009B0E5F">
        <w:rPr>
          <w:b/>
          <w:bCs/>
          <w:noProof/>
        </w:rPr>
        <w:t>50</w:t>
      </w:r>
      <w:r w:rsidRPr="009B0E5F">
        <w:rPr>
          <w:noProof/>
        </w:rPr>
        <w:t>: 524–37.</w:t>
      </w:r>
    </w:p>
    <w:p w14:paraId="4A944742"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27</w:t>
      </w:r>
      <w:r w:rsidRPr="009B0E5F">
        <w:rPr>
          <w:noProof/>
        </w:rPr>
        <w:tab/>
        <w:t xml:space="preserve">Purcell S, Neale B, Todd-Brown K, </w:t>
      </w:r>
      <w:r w:rsidRPr="009B0E5F">
        <w:rPr>
          <w:i/>
          <w:iCs/>
          <w:noProof/>
        </w:rPr>
        <w:t>et al.</w:t>
      </w:r>
      <w:r w:rsidRPr="009B0E5F">
        <w:rPr>
          <w:noProof/>
        </w:rPr>
        <w:t xml:space="preserve"> PLINK: a tool set for whole-genome association and population-based linkage analyses. </w:t>
      </w:r>
      <w:r w:rsidRPr="009B0E5F">
        <w:rPr>
          <w:i/>
          <w:iCs/>
          <w:noProof/>
        </w:rPr>
        <w:t>Am J Hum Genet</w:t>
      </w:r>
      <w:r w:rsidRPr="009B0E5F">
        <w:rPr>
          <w:noProof/>
        </w:rPr>
        <w:t xml:space="preserve"> 2007; </w:t>
      </w:r>
      <w:r w:rsidRPr="009B0E5F">
        <w:rPr>
          <w:b/>
          <w:bCs/>
          <w:noProof/>
        </w:rPr>
        <w:t>81</w:t>
      </w:r>
      <w:r w:rsidRPr="009B0E5F">
        <w:rPr>
          <w:noProof/>
        </w:rPr>
        <w:t>: 559–75.</w:t>
      </w:r>
    </w:p>
    <w:p w14:paraId="357E9D32"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28</w:t>
      </w:r>
      <w:r w:rsidRPr="009B0E5F">
        <w:rPr>
          <w:noProof/>
        </w:rPr>
        <w:tab/>
        <w:t xml:space="preserve">Wu C, Dewan A, Hoh J, Wang Z. A Comparison of Association Methods Correcting for Population Stratification in Case-Control Studies. </w:t>
      </w:r>
      <w:r w:rsidRPr="009B0E5F">
        <w:rPr>
          <w:i/>
          <w:iCs/>
          <w:noProof/>
        </w:rPr>
        <w:t>Ann Hum Genet</w:t>
      </w:r>
      <w:r w:rsidRPr="009B0E5F">
        <w:rPr>
          <w:noProof/>
        </w:rPr>
        <w:t xml:space="preserve"> 2011; </w:t>
      </w:r>
      <w:r w:rsidRPr="009B0E5F">
        <w:rPr>
          <w:b/>
          <w:bCs/>
          <w:noProof/>
        </w:rPr>
        <w:t>75</w:t>
      </w:r>
      <w:r w:rsidRPr="009B0E5F">
        <w:rPr>
          <w:noProof/>
        </w:rPr>
        <w:t>: 418–27.</w:t>
      </w:r>
    </w:p>
    <w:p w14:paraId="5561686C"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29</w:t>
      </w:r>
      <w:r w:rsidRPr="009B0E5F">
        <w:rPr>
          <w:noProof/>
        </w:rPr>
        <w:tab/>
        <w:t xml:space="preserve">Howie B, Fuchsberger C, Stephens M, Marchini J, Abecasis GR. Fast and accurate genotype imputation in genome-wide association studies through pre-phasing. </w:t>
      </w:r>
      <w:r w:rsidRPr="009B0E5F">
        <w:rPr>
          <w:i/>
          <w:iCs/>
          <w:noProof/>
        </w:rPr>
        <w:t>Nat Genet</w:t>
      </w:r>
      <w:r w:rsidRPr="009B0E5F">
        <w:rPr>
          <w:noProof/>
        </w:rPr>
        <w:t xml:space="preserve"> 2012; </w:t>
      </w:r>
      <w:r w:rsidRPr="009B0E5F">
        <w:rPr>
          <w:b/>
          <w:bCs/>
          <w:noProof/>
        </w:rPr>
        <w:t>44</w:t>
      </w:r>
      <w:r w:rsidRPr="009B0E5F">
        <w:rPr>
          <w:noProof/>
        </w:rPr>
        <w:t>: 955–9.</w:t>
      </w:r>
    </w:p>
    <w:p w14:paraId="14EFC83C"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30</w:t>
      </w:r>
      <w:r w:rsidRPr="009B0E5F">
        <w:rPr>
          <w:noProof/>
        </w:rPr>
        <w:tab/>
        <w:t xml:space="preserve">Howie BN, Donnelly P, Marchini J. A flexible and accurate genotype imputation method for the next generation of genome-wide association studies. </w:t>
      </w:r>
      <w:r w:rsidRPr="009B0E5F">
        <w:rPr>
          <w:i/>
          <w:iCs/>
          <w:noProof/>
        </w:rPr>
        <w:t>PLoS Genet</w:t>
      </w:r>
      <w:r w:rsidRPr="009B0E5F">
        <w:rPr>
          <w:noProof/>
        </w:rPr>
        <w:t xml:space="preserve"> 2009; </w:t>
      </w:r>
      <w:r w:rsidRPr="009B0E5F">
        <w:rPr>
          <w:b/>
          <w:bCs/>
          <w:noProof/>
        </w:rPr>
        <w:t>5</w:t>
      </w:r>
      <w:r w:rsidRPr="009B0E5F">
        <w:rPr>
          <w:noProof/>
        </w:rPr>
        <w:t>. DOI:10.1371/journal.pgen.1000529.</w:t>
      </w:r>
    </w:p>
    <w:p w14:paraId="4DE166D6"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31</w:t>
      </w:r>
      <w:r w:rsidRPr="009B0E5F">
        <w:rPr>
          <w:noProof/>
        </w:rPr>
        <w:tab/>
        <w:t xml:space="preserve">RStudio Team -. RStudio: Integrated Development for R. </w:t>
      </w:r>
      <w:r w:rsidRPr="009B0E5F">
        <w:rPr>
          <w:i/>
          <w:iCs/>
          <w:noProof/>
        </w:rPr>
        <w:t>[Online] RStudio, Inc, Boston, MA URL http//www rstudio com</w:t>
      </w:r>
      <w:r w:rsidRPr="009B0E5F">
        <w:rPr>
          <w:noProof/>
        </w:rPr>
        <w:t xml:space="preserve"> 2015; : RStudio, Inc., Boston, MA.</w:t>
      </w:r>
    </w:p>
    <w:p w14:paraId="5B32ECB1"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32</w:t>
      </w:r>
      <w:r w:rsidRPr="009B0E5F">
        <w:rPr>
          <w:noProof/>
        </w:rPr>
        <w:tab/>
        <w:t xml:space="preserve">Anderson CD, Falcone GJ, Phuah C-L, </w:t>
      </w:r>
      <w:r w:rsidRPr="009B0E5F">
        <w:rPr>
          <w:i/>
          <w:iCs/>
          <w:noProof/>
        </w:rPr>
        <w:t>et al.</w:t>
      </w:r>
      <w:r w:rsidRPr="009B0E5F">
        <w:rPr>
          <w:noProof/>
        </w:rPr>
        <w:t xml:space="preserve"> Genetic variants in CETP increase risk of intracerebral hemorrhage. </w:t>
      </w:r>
      <w:r w:rsidRPr="009B0E5F">
        <w:rPr>
          <w:i/>
          <w:iCs/>
          <w:noProof/>
        </w:rPr>
        <w:t>Ann Neurol</w:t>
      </w:r>
      <w:r w:rsidRPr="009B0E5F">
        <w:rPr>
          <w:noProof/>
        </w:rPr>
        <w:t xml:space="preserve"> 2016; </w:t>
      </w:r>
      <w:r w:rsidRPr="009B0E5F">
        <w:rPr>
          <w:b/>
          <w:bCs/>
          <w:noProof/>
        </w:rPr>
        <w:t>80</w:t>
      </w:r>
      <w:r w:rsidRPr="009B0E5F">
        <w:rPr>
          <w:noProof/>
        </w:rPr>
        <w:t>: 730–40.</w:t>
      </w:r>
    </w:p>
    <w:p w14:paraId="4BAF310B"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33</w:t>
      </w:r>
      <w:r w:rsidRPr="009B0E5F">
        <w:rPr>
          <w:noProof/>
        </w:rPr>
        <w:tab/>
        <w:t>Allman PH, Aban IB, Tiwari HK, Cutter GR. An introduction to Mendelian randomization with applications in neurology. Mult. Scler. Relat. Disord. 2018. DOI:10.1016/j.msard.2018.06.017.</w:t>
      </w:r>
    </w:p>
    <w:p w14:paraId="1AF95EAC"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34</w:t>
      </w:r>
      <w:r w:rsidRPr="009B0E5F">
        <w:rPr>
          <w:noProof/>
        </w:rPr>
        <w:tab/>
        <w:t xml:space="preserve">Tryka KA, Hao L, Sturcke A, </w:t>
      </w:r>
      <w:r w:rsidRPr="009B0E5F">
        <w:rPr>
          <w:i/>
          <w:iCs/>
          <w:noProof/>
        </w:rPr>
        <w:t>et al.</w:t>
      </w:r>
      <w:r w:rsidRPr="009B0E5F">
        <w:rPr>
          <w:noProof/>
        </w:rPr>
        <w:t xml:space="preserve"> NCBI’s database of genotypes and phenotypes: DbGaP. </w:t>
      </w:r>
      <w:r w:rsidRPr="009B0E5F">
        <w:rPr>
          <w:i/>
          <w:iCs/>
          <w:noProof/>
        </w:rPr>
        <w:t>Nucleic Acids Res</w:t>
      </w:r>
      <w:r w:rsidRPr="009B0E5F">
        <w:rPr>
          <w:noProof/>
        </w:rPr>
        <w:t xml:space="preserve"> 2014; </w:t>
      </w:r>
      <w:r w:rsidRPr="009B0E5F">
        <w:rPr>
          <w:b/>
          <w:bCs/>
          <w:noProof/>
        </w:rPr>
        <w:t>42</w:t>
      </w:r>
      <w:r w:rsidRPr="009B0E5F">
        <w:rPr>
          <w:noProof/>
        </w:rPr>
        <w:t>. DOI:10.1093/nar/gkt1211.</w:t>
      </w:r>
    </w:p>
    <w:p w14:paraId="6BB1A0A2" w14:textId="77777777" w:rsidR="009B0E5F" w:rsidRPr="00441FEE" w:rsidRDefault="009B0E5F" w:rsidP="009B0E5F">
      <w:pPr>
        <w:widowControl w:val="0"/>
        <w:autoSpaceDE w:val="0"/>
        <w:autoSpaceDN w:val="0"/>
        <w:adjustRightInd w:val="0"/>
        <w:spacing w:before="120" w:line="240" w:lineRule="auto"/>
        <w:ind w:left="640" w:hanging="640"/>
        <w:jc w:val="both"/>
        <w:rPr>
          <w:noProof/>
          <w:lang w:val="es-ES"/>
        </w:rPr>
      </w:pPr>
      <w:r w:rsidRPr="009B0E5F">
        <w:rPr>
          <w:noProof/>
        </w:rPr>
        <w:t>35</w:t>
      </w:r>
      <w:r w:rsidRPr="009B0E5F">
        <w:rPr>
          <w:noProof/>
        </w:rPr>
        <w:tab/>
        <w:t xml:space="preserve">Lappalainen I, Almeida-King J, Kumanduri V, </w:t>
      </w:r>
      <w:r w:rsidRPr="009B0E5F">
        <w:rPr>
          <w:i/>
          <w:iCs/>
          <w:noProof/>
        </w:rPr>
        <w:t>et al.</w:t>
      </w:r>
      <w:r w:rsidRPr="009B0E5F">
        <w:rPr>
          <w:noProof/>
        </w:rPr>
        <w:t xml:space="preserve"> The European Genome-phenome Archive of human data consented for biomedical research. </w:t>
      </w:r>
      <w:r w:rsidRPr="00441FEE">
        <w:rPr>
          <w:noProof/>
          <w:lang w:val="es-ES"/>
        </w:rPr>
        <w:t xml:space="preserve">Nat. Genet. 2015; </w:t>
      </w:r>
      <w:r w:rsidRPr="00441FEE">
        <w:rPr>
          <w:b/>
          <w:bCs/>
          <w:noProof/>
          <w:lang w:val="es-ES"/>
        </w:rPr>
        <w:t>47</w:t>
      </w:r>
      <w:r w:rsidRPr="00441FEE">
        <w:rPr>
          <w:noProof/>
          <w:lang w:val="es-ES"/>
        </w:rPr>
        <w:t>: 692–5.</w:t>
      </w:r>
    </w:p>
    <w:p w14:paraId="186C50E1"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441FEE">
        <w:rPr>
          <w:noProof/>
          <w:lang w:val="es-ES"/>
        </w:rPr>
        <w:t>36</w:t>
      </w:r>
      <w:r w:rsidRPr="00441FEE">
        <w:rPr>
          <w:noProof/>
          <w:lang w:val="es-ES"/>
        </w:rPr>
        <w:tab/>
        <w:t xml:space="preserve">Ooneda G, Yoshida Y, Suzuki K, </w:t>
      </w:r>
      <w:r w:rsidRPr="00441FEE">
        <w:rPr>
          <w:i/>
          <w:iCs/>
          <w:noProof/>
          <w:lang w:val="es-ES"/>
        </w:rPr>
        <w:t>et al.</w:t>
      </w:r>
      <w:r w:rsidRPr="00441FEE">
        <w:rPr>
          <w:noProof/>
          <w:lang w:val="es-ES"/>
        </w:rPr>
        <w:t xml:space="preserve"> </w:t>
      </w:r>
      <w:r w:rsidRPr="009B0E5F">
        <w:rPr>
          <w:noProof/>
        </w:rPr>
        <w:t xml:space="preserve">Smooth muscle cells in the development of plasmatic arterionecrosis, arteriosclerosis, and arterial contraction. </w:t>
      </w:r>
      <w:r w:rsidRPr="009B0E5F">
        <w:rPr>
          <w:i/>
          <w:iCs/>
          <w:noProof/>
        </w:rPr>
        <w:t>J Vasc Res</w:t>
      </w:r>
      <w:r w:rsidRPr="009B0E5F">
        <w:rPr>
          <w:noProof/>
        </w:rPr>
        <w:t xml:space="preserve"> 1978; </w:t>
      </w:r>
      <w:r w:rsidRPr="009B0E5F">
        <w:rPr>
          <w:b/>
          <w:bCs/>
          <w:noProof/>
        </w:rPr>
        <w:t>15</w:t>
      </w:r>
      <w:r w:rsidRPr="009B0E5F">
        <w:rPr>
          <w:noProof/>
        </w:rPr>
        <w:t>: 148–56.</w:t>
      </w:r>
    </w:p>
    <w:p w14:paraId="0E677C1E"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37</w:t>
      </w:r>
      <w:r w:rsidRPr="009B0E5F">
        <w:rPr>
          <w:noProof/>
        </w:rPr>
        <w:tab/>
        <w:t xml:space="preserve">Bang OY, Saver JL, Liebeskind DS, </w:t>
      </w:r>
      <w:r w:rsidRPr="009B0E5F">
        <w:rPr>
          <w:i/>
          <w:iCs/>
          <w:noProof/>
        </w:rPr>
        <w:t>et al.</w:t>
      </w:r>
      <w:r w:rsidRPr="009B0E5F">
        <w:rPr>
          <w:noProof/>
        </w:rPr>
        <w:t xml:space="preserve"> Cholesterol level and symptomatic hemorrhagic transformation after ischemic stroke thrombolysis. </w:t>
      </w:r>
      <w:r w:rsidRPr="009B0E5F">
        <w:rPr>
          <w:i/>
          <w:iCs/>
          <w:noProof/>
        </w:rPr>
        <w:t>Neurology</w:t>
      </w:r>
      <w:r w:rsidRPr="009B0E5F">
        <w:rPr>
          <w:noProof/>
        </w:rPr>
        <w:t xml:space="preserve"> 2007; </w:t>
      </w:r>
      <w:r w:rsidRPr="009B0E5F">
        <w:rPr>
          <w:b/>
          <w:bCs/>
          <w:noProof/>
        </w:rPr>
        <w:t>68</w:t>
      </w:r>
      <w:r w:rsidRPr="009B0E5F">
        <w:rPr>
          <w:noProof/>
        </w:rPr>
        <w:t>: 737–42.</w:t>
      </w:r>
    </w:p>
    <w:p w14:paraId="33113D1A"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38</w:t>
      </w:r>
      <w:r w:rsidRPr="009B0E5F">
        <w:rPr>
          <w:noProof/>
        </w:rPr>
        <w:tab/>
        <w:t xml:space="preserve">Contois JH, McConnell JP, Sethi AA, </w:t>
      </w:r>
      <w:r w:rsidRPr="009B0E5F">
        <w:rPr>
          <w:i/>
          <w:iCs/>
          <w:noProof/>
        </w:rPr>
        <w:t>et al.</w:t>
      </w:r>
      <w:r w:rsidRPr="009B0E5F">
        <w:rPr>
          <w:noProof/>
        </w:rPr>
        <w:t xml:space="preserve"> Apolipoprotein B and cardiovascular disease risk: Position statement from the AACC lipoproteins and vascular diseases division working group on best practices. </w:t>
      </w:r>
      <w:r w:rsidRPr="009B0E5F">
        <w:rPr>
          <w:i/>
          <w:iCs/>
          <w:noProof/>
        </w:rPr>
        <w:t>Clin Chem</w:t>
      </w:r>
      <w:r w:rsidRPr="009B0E5F">
        <w:rPr>
          <w:noProof/>
        </w:rPr>
        <w:t xml:space="preserve"> 2009; </w:t>
      </w:r>
      <w:r w:rsidRPr="009B0E5F">
        <w:rPr>
          <w:b/>
          <w:bCs/>
          <w:noProof/>
        </w:rPr>
        <w:t>55</w:t>
      </w:r>
      <w:r w:rsidRPr="009B0E5F">
        <w:rPr>
          <w:noProof/>
        </w:rPr>
        <w:t>: 407–19.</w:t>
      </w:r>
    </w:p>
    <w:p w14:paraId="3761DCBF" w14:textId="77777777" w:rsidR="009B0E5F" w:rsidRPr="009B0E5F" w:rsidRDefault="009B0E5F" w:rsidP="009B0E5F">
      <w:pPr>
        <w:widowControl w:val="0"/>
        <w:autoSpaceDE w:val="0"/>
        <w:autoSpaceDN w:val="0"/>
        <w:adjustRightInd w:val="0"/>
        <w:spacing w:before="120" w:line="240" w:lineRule="auto"/>
        <w:ind w:left="640" w:hanging="640"/>
        <w:jc w:val="both"/>
        <w:rPr>
          <w:noProof/>
        </w:rPr>
      </w:pPr>
      <w:r w:rsidRPr="009B0E5F">
        <w:rPr>
          <w:noProof/>
        </w:rPr>
        <w:t>39</w:t>
      </w:r>
      <w:r w:rsidRPr="009B0E5F">
        <w:rPr>
          <w:noProof/>
        </w:rPr>
        <w:tab/>
        <w:t xml:space="preserve">Ryoo JH, Ha EH, Kim SG, Ryu S, Lee DW. Apolipoprotein B is highly associated with the risk of coronary heart disease as estimated by the framingham risk score in healthy Korean men. </w:t>
      </w:r>
      <w:r w:rsidRPr="009B0E5F">
        <w:rPr>
          <w:i/>
          <w:iCs/>
          <w:noProof/>
        </w:rPr>
        <w:t>J Korean Med Sci</w:t>
      </w:r>
      <w:r w:rsidRPr="009B0E5F">
        <w:rPr>
          <w:noProof/>
        </w:rPr>
        <w:t xml:space="preserve"> 2011; </w:t>
      </w:r>
      <w:r w:rsidRPr="009B0E5F">
        <w:rPr>
          <w:b/>
          <w:bCs/>
          <w:noProof/>
        </w:rPr>
        <w:t>26</w:t>
      </w:r>
      <w:r w:rsidRPr="009B0E5F">
        <w:rPr>
          <w:noProof/>
        </w:rPr>
        <w:t>: 631–6.</w:t>
      </w:r>
    </w:p>
    <w:p w14:paraId="405E5E1C" w14:textId="1ABAD26A" w:rsidR="009B0E5F" w:rsidRDefault="009B0E5F" w:rsidP="009B0E5F">
      <w:pPr>
        <w:widowControl w:val="0"/>
        <w:autoSpaceDE w:val="0"/>
        <w:autoSpaceDN w:val="0"/>
        <w:adjustRightInd w:val="0"/>
        <w:spacing w:before="120" w:line="240" w:lineRule="auto"/>
        <w:ind w:left="640" w:hanging="640"/>
        <w:jc w:val="both"/>
        <w:rPr>
          <w:noProof/>
        </w:rPr>
      </w:pPr>
      <w:r w:rsidRPr="009B0E5F">
        <w:rPr>
          <w:noProof/>
        </w:rPr>
        <w:t>40</w:t>
      </w:r>
      <w:r w:rsidRPr="009B0E5F">
        <w:rPr>
          <w:noProof/>
        </w:rPr>
        <w:tab/>
        <w:t xml:space="preserve">Upadhyay RK. Emerging Risk Biomarkers in Cardiovascular. </w:t>
      </w:r>
      <w:r w:rsidRPr="009B0E5F">
        <w:rPr>
          <w:i/>
          <w:iCs/>
          <w:noProof/>
        </w:rPr>
        <w:t>J Lipids</w:t>
      </w:r>
      <w:r w:rsidRPr="009B0E5F">
        <w:rPr>
          <w:noProof/>
        </w:rPr>
        <w:t xml:space="preserve"> 2015; </w:t>
      </w:r>
      <w:r w:rsidRPr="009B0E5F">
        <w:rPr>
          <w:b/>
          <w:bCs/>
          <w:noProof/>
        </w:rPr>
        <w:t>2015</w:t>
      </w:r>
      <w:r w:rsidRPr="009B0E5F">
        <w:rPr>
          <w:noProof/>
        </w:rPr>
        <w:t>.</w:t>
      </w:r>
    </w:p>
    <w:p w14:paraId="7F387F7A" w14:textId="41D7AAEF" w:rsidR="007E4A9D" w:rsidRPr="007813D9" w:rsidRDefault="00492377" w:rsidP="00441FEE">
      <w:pPr>
        <w:widowControl w:val="0"/>
        <w:autoSpaceDE w:val="0"/>
        <w:autoSpaceDN w:val="0"/>
        <w:adjustRightInd w:val="0"/>
        <w:spacing w:before="120" w:line="240" w:lineRule="auto"/>
        <w:ind w:left="640" w:hanging="640"/>
        <w:jc w:val="both"/>
        <w:rPr>
          <w:sz w:val="18"/>
          <w:szCs w:val="18"/>
        </w:rPr>
      </w:pPr>
      <w:r>
        <w:rPr>
          <w:b/>
          <w:szCs w:val="18"/>
        </w:rPr>
        <w:fldChar w:fldCharType="end"/>
      </w:r>
    </w:p>
    <w:sectPr w:rsidR="007E4A9D" w:rsidRPr="007813D9" w:rsidSect="009552F1">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5ACF" w14:textId="77777777" w:rsidR="00023F1C" w:rsidRDefault="00023F1C">
      <w:pPr>
        <w:spacing w:line="240" w:lineRule="auto"/>
      </w:pPr>
      <w:r>
        <w:separator/>
      </w:r>
    </w:p>
  </w:endnote>
  <w:endnote w:type="continuationSeparator" w:id="0">
    <w:p w14:paraId="0DBBA413" w14:textId="77777777" w:rsidR="00023F1C" w:rsidRDefault="00023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Microsoft Sans Serif"/>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76D2" w14:textId="77777777" w:rsidR="00AB5771" w:rsidRDefault="00AB5771">
    <w:pPr>
      <w:pStyle w:val="Normal1"/>
      <w:rPr>
        <w:sz w:val="16"/>
        <w:szCs w:val="16"/>
      </w:rPr>
    </w:pPr>
  </w:p>
  <w:p w14:paraId="708F2197" w14:textId="77777777" w:rsidR="00AB5771" w:rsidRDefault="00AB5771">
    <w:pPr>
      <w:pStyle w:val="Normal1"/>
      <w:jc w:val="center"/>
    </w:pPr>
  </w:p>
  <w:p w14:paraId="3E088CC0" w14:textId="7604788D" w:rsidR="00AB5771" w:rsidRDefault="00AB5771">
    <w:pPr>
      <w:pStyle w:val="Normal1"/>
      <w:jc w:val="center"/>
    </w:pPr>
    <w:r>
      <w:t xml:space="preserve">- </w:t>
    </w:r>
    <w:r>
      <w:fldChar w:fldCharType="begin"/>
    </w:r>
    <w:r>
      <w:instrText>PAGE</w:instrText>
    </w:r>
    <w:r>
      <w:fldChar w:fldCharType="separate"/>
    </w:r>
    <w:r w:rsidR="00B43EBC">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F6E6E" w14:textId="77777777" w:rsidR="00023F1C" w:rsidRDefault="00023F1C">
      <w:pPr>
        <w:spacing w:line="240" w:lineRule="auto"/>
      </w:pPr>
      <w:r>
        <w:separator/>
      </w:r>
    </w:p>
  </w:footnote>
  <w:footnote w:type="continuationSeparator" w:id="0">
    <w:p w14:paraId="0D1DF5B1" w14:textId="77777777" w:rsidR="00023F1C" w:rsidRDefault="00023F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29C1C4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F4D0FF6"/>
    <w:multiLevelType w:val="hybridMultilevel"/>
    <w:tmpl w:val="2242A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84601"/>
    <w:multiLevelType w:val="multilevel"/>
    <w:tmpl w:val="D048E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131078" w:nlCheck="1" w:checkStyle="0"/>
  <w:activeWritingStyle w:appName="MSWord" w:lang="en-US" w:vendorID="64" w:dllVersion="131078" w:nlCheck="1" w:checkStyle="1"/>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9D"/>
    <w:rsid w:val="00001DB3"/>
    <w:rsid w:val="000037AE"/>
    <w:rsid w:val="000105B9"/>
    <w:rsid w:val="00013FB1"/>
    <w:rsid w:val="00015670"/>
    <w:rsid w:val="00020114"/>
    <w:rsid w:val="000209DE"/>
    <w:rsid w:val="000224C9"/>
    <w:rsid w:val="00023F1C"/>
    <w:rsid w:val="0002402F"/>
    <w:rsid w:val="0002779A"/>
    <w:rsid w:val="00031FCD"/>
    <w:rsid w:val="000322C5"/>
    <w:rsid w:val="00032927"/>
    <w:rsid w:val="00033B9D"/>
    <w:rsid w:val="00035E7C"/>
    <w:rsid w:val="00040668"/>
    <w:rsid w:val="00045C7B"/>
    <w:rsid w:val="00047142"/>
    <w:rsid w:val="000518F9"/>
    <w:rsid w:val="00051A63"/>
    <w:rsid w:val="000540EF"/>
    <w:rsid w:val="00056BC5"/>
    <w:rsid w:val="00060C2D"/>
    <w:rsid w:val="00061580"/>
    <w:rsid w:val="00065B05"/>
    <w:rsid w:val="00067908"/>
    <w:rsid w:val="00067941"/>
    <w:rsid w:val="00067E28"/>
    <w:rsid w:val="00070582"/>
    <w:rsid w:val="00071854"/>
    <w:rsid w:val="00081B53"/>
    <w:rsid w:val="0008255B"/>
    <w:rsid w:val="00087181"/>
    <w:rsid w:val="00092DEB"/>
    <w:rsid w:val="00096AFD"/>
    <w:rsid w:val="00096E6E"/>
    <w:rsid w:val="00097167"/>
    <w:rsid w:val="000A17B2"/>
    <w:rsid w:val="000A267A"/>
    <w:rsid w:val="000A3403"/>
    <w:rsid w:val="000A3DAC"/>
    <w:rsid w:val="000A58FA"/>
    <w:rsid w:val="000B0555"/>
    <w:rsid w:val="000B0B92"/>
    <w:rsid w:val="000B10E7"/>
    <w:rsid w:val="000C0E03"/>
    <w:rsid w:val="000C3619"/>
    <w:rsid w:val="000C61C8"/>
    <w:rsid w:val="000D4BC8"/>
    <w:rsid w:val="000D4CED"/>
    <w:rsid w:val="000D5E32"/>
    <w:rsid w:val="000D5FAE"/>
    <w:rsid w:val="000D7F12"/>
    <w:rsid w:val="000E07E6"/>
    <w:rsid w:val="000E096F"/>
    <w:rsid w:val="000E5BBA"/>
    <w:rsid w:val="000E65FE"/>
    <w:rsid w:val="000F0F53"/>
    <w:rsid w:val="000F3792"/>
    <w:rsid w:val="000F41C4"/>
    <w:rsid w:val="000F5FA6"/>
    <w:rsid w:val="001015C3"/>
    <w:rsid w:val="00102A46"/>
    <w:rsid w:val="00111088"/>
    <w:rsid w:val="00113731"/>
    <w:rsid w:val="00116CA5"/>
    <w:rsid w:val="0011733B"/>
    <w:rsid w:val="0012466C"/>
    <w:rsid w:val="00125C90"/>
    <w:rsid w:val="0012672A"/>
    <w:rsid w:val="00131EEC"/>
    <w:rsid w:val="00140AFD"/>
    <w:rsid w:val="00142C56"/>
    <w:rsid w:val="00155DB0"/>
    <w:rsid w:val="001565DE"/>
    <w:rsid w:val="00157E72"/>
    <w:rsid w:val="00160A5C"/>
    <w:rsid w:val="001616C2"/>
    <w:rsid w:val="00162CF4"/>
    <w:rsid w:val="00165FDD"/>
    <w:rsid w:val="0017181B"/>
    <w:rsid w:val="00173AD0"/>
    <w:rsid w:val="001746C3"/>
    <w:rsid w:val="00184008"/>
    <w:rsid w:val="00197587"/>
    <w:rsid w:val="00197AF0"/>
    <w:rsid w:val="001A2192"/>
    <w:rsid w:val="001A249A"/>
    <w:rsid w:val="001A47DB"/>
    <w:rsid w:val="001A5EEF"/>
    <w:rsid w:val="001B1C85"/>
    <w:rsid w:val="001B6432"/>
    <w:rsid w:val="001B661C"/>
    <w:rsid w:val="001B681C"/>
    <w:rsid w:val="001D107F"/>
    <w:rsid w:val="001D35D9"/>
    <w:rsid w:val="001D38EF"/>
    <w:rsid w:val="001D6300"/>
    <w:rsid w:val="001D717F"/>
    <w:rsid w:val="001D740B"/>
    <w:rsid w:val="001E2D23"/>
    <w:rsid w:val="001E3A64"/>
    <w:rsid w:val="001F022B"/>
    <w:rsid w:val="001F20FB"/>
    <w:rsid w:val="002029A3"/>
    <w:rsid w:val="002052ED"/>
    <w:rsid w:val="00212244"/>
    <w:rsid w:val="0021297E"/>
    <w:rsid w:val="00212F2B"/>
    <w:rsid w:val="00214CFF"/>
    <w:rsid w:val="00215D9B"/>
    <w:rsid w:val="002222CB"/>
    <w:rsid w:val="00227976"/>
    <w:rsid w:val="00232628"/>
    <w:rsid w:val="00240760"/>
    <w:rsid w:val="002422AE"/>
    <w:rsid w:val="00244B83"/>
    <w:rsid w:val="002517CD"/>
    <w:rsid w:val="00252823"/>
    <w:rsid w:val="00262055"/>
    <w:rsid w:val="00263B0B"/>
    <w:rsid w:val="00270F02"/>
    <w:rsid w:val="00284DD4"/>
    <w:rsid w:val="00285D9A"/>
    <w:rsid w:val="002876CC"/>
    <w:rsid w:val="0029513B"/>
    <w:rsid w:val="002956A7"/>
    <w:rsid w:val="002959F0"/>
    <w:rsid w:val="002A035B"/>
    <w:rsid w:val="002A15CE"/>
    <w:rsid w:val="002A2F70"/>
    <w:rsid w:val="002A36DE"/>
    <w:rsid w:val="002A5345"/>
    <w:rsid w:val="002C17EB"/>
    <w:rsid w:val="002C2E0B"/>
    <w:rsid w:val="002C536B"/>
    <w:rsid w:val="002C6D4B"/>
    <w:rsid w:val="002D428E"/>
    <w:rsid w:val="002D724D"/>
    <w:rsid w:val="002E287B"/>
    <w:rsid w:val="002E4F94"/>
    <w:rsid w:val="002F4878"/>
    <w:rsid w:val="00302578"/>
    <w:rsid w:val="00307040"/>
    <w:rsid w:val="00307E57"/>
    <w:rsid w:val="00314497"/>
    <w:rsid w:val="00324B0C"/>
    <w:rsid w:val="0032556E"/>
    <w:rsid w:val="00330AE4"/>
    <w:rsid w:val="003411A8"/>
    <w:rsid w:val="003428A7"/>
    <w:rsid w:val="00350369"/>
    <w:rsid w:val="003649C4"/>
    <w:rsid w:val="00372B0D"/>
    <w:rsid w:val="0037782E"/>
    <w:rsid w:val="00380B2A"/>
    <w:rsid w:val="00381CEA"/>
    <w:rsid w:val="0038546F"/>
    <w:rsid w:val="00385880"/>
    <w:rsid w:val="0038779A"/>
    <w:rsid w:val="00392822"/>
    <w:rsid w:val="00393C25"/>
    <w:rsid w:val="00394928"/>
    <w:rsid w:val="0039511E"/>
    <w:rsid w:val="003B096C"/>
    <w:rsid w:val="003B0D50"/>
    <w:rsid w:val="003B6889"/>
    <w:rsid w:val="003B7BE9"/>
    <w:rsid w:val="003C0030"/>
    <w:rsid w:val="003C1911"/>
    <w:rsid w:val="003C286D"/>
    <w:rsid w:val="003C39DF"/>
    <w:rsid w:val="003C470D"/>
    <w:rsid w:val="003C4C26"/>
    <w:rsid w:val="003C5051"/>
    <w:rsid w:val="003C60D5"/>
    <w:rsid w:val="003C78C7"/>
    <w:rsid w:val="003D1B1B"/>
    <w:rsid w:val="003D4A5B"/>
    <w:rsid w:val="003E18B7"/>
    <w:rsid w:val="003E6497"/>
    <w:rsid w:val="003E7C0E"/>
    <w:rsid w:val="003F7621"/>
    <w:rsid w:val="00400AF5"/>
    <w:rsid w:val="004022FF"/>
    <w:rsid w:val="00405889"/>
    <w:rsid w:val="00412036"/>
    <w:rsid w:val="00412F33"/>
    <w:rsid w:val="00416F81"/>
    <w:rsid w:val="00422D68"/>
    <w:rsid w:val="00437ED0"/>
    <w:rsid w:val="00441FEE"/>
    <w:rsid w:val="004423EC"/>
    <w:rsid w:val="004435E4"/>
    <w:rsid w:val="00443655"/>
    <w:rsid w:val="004440A0"/>
    <w:rsid w:val="00446A9B"/>
    <w:rsid w:val="004477DC"/>
    <w:rsid w:val="00450537"/>
    <w:rsid w:val="004512F9"/>
    <w:rsid w:val="00452296"/>
    <w:rsid w:val="00460AF7"/>
    <w:rsid w:val="00463100"/>
    <w:rsid w:val="0046612C"/>
    <w:rsid w:val="0046685F"/>
    <w:rsid w:val="004678C2"/>
    <w:rsid w:val="0047412C"/>
    <w:rsid w:val="00474430"/>
    <w:rsid w:val="004762F2"/>
    <w:rsid w:val="00476341"/>
    <w:rsid w:val="00492377"/>
    <w:rsid w:val="00495F11"/>
    <w:rsid w:val="00497C96"/>
    <w:rsid w:val="004A0998"/>
    <w:rsid w:val="004A1BC7"/>
    <w:rsid w:val="004B78C3"/>
    <w:rsid w:val="004C2B88"/>
    <w:rsid w:val="004C7122"/>
    <w:rsid w:val="004D11ED"/>
    <w:rsid w:val="004D172D"/>
    <w:rsid w:val="004D22A8"/>
    <w:rsid w:val="004D4A62"/>
    <w:rsid w:val="004E0242"/>
    <w:rsid w:val="004E473B"/>
    <w:rsid w:val="004E4A72"/>
    <w:rsid w:val="004E7D6D"/>
    <w:rsid w:val="004F1557"/>
    <w:rsid w:val="004F618E"/>
    <w:rsid w:val="004F7001"/>
    <w:rsid w:val="005019B2"/>
    <w:rsid w:val="00502363"/>
    <w:rsid w:val="005125D6"/>
    <w:rsid w:val="00514CDC"/>
    <w:rsid w:val="00515B41"/>
    <w:rsid w:val="005204D2"/>
    <w:rsid w:val="00525731"/>
    <w:rsid w:val="0052580E"/>
    <w:rsid w:val="00525C8D"/>
    <w:rsid w:val="0052704F"/>
    <w:rsid w:val="005302A3"/>
    <w:rsid w:val="005311E3"/>
    <w:rsid w:val="00533C5A"/>
    <w:rsid w:val="00534AB3"/>
    <w:rsid w:val="0053594B"/>
    <w:rsid w:val="0053640E"/>
    <w:rsid w:val="00540177"/>
    <w:rsid w:val="005546E1"/>
    <w:rsid w:val="0055588E"/>
    <w:rsid w:val="00566110"/>
    <w:rsid w:val="00567A0D"/>
    <w:rsid w:val="00571B80"/>
    <w:rsid w:val="0057409C"/>
    <w:rsid w:val="005779C3"/>
    <w:rsid w:val="0058061C"/>
    <w:rsid w:val="00586320"/>
    <w:rsid w:val="00597371"/>
    <w:rsid w:val="00597A3E"/>
    <w:rsid w:val="005A127E"/>
    <w:rsid w:val="005A3100"/>
    <w:rsid w:val="005A34EC"/>
    <w:rsid w:val="005A714F"/>
    <w:rsid w:val="005B1312"/>
    <w:rsid w:val="005B188A"/>
    <w:rsid w:val="005B263D"/>
    <w:rsid w:val="005D13D5"/>
    <w:rsid w:val="005D498D"/>
    <w:rsid w:val="005D4FCD"/>
    <w:rsid w:val="005E0CEA"/>
    <w:rsid w:val="005E30F5"/>
    <w:rsid w:val="006007E9"/>
    <w:rsid w:val="00613ACB"/>
    <w:rsid w:val="006141BD"/>
    <w:rsid w:val="00616040"/>
    <w:rsid w:val="006224A4"/>
    <w:rsid w:val="00623BC1"/>
    <w:rsid w:val="0062454E"/>
    <w:rsid w:val="0062644F"/>
    <w:rsid w:val="006271C4"/>
    <w:rsid w:val="006317CA"/>
    <w:rsid w:val="00632A78"/>
    <w:rsid w:val="0063698A"/>
    <w:rsid w:val="00640FD5"/>
    <w:rsid w:val="00643143"/>
    <w:rsid w:val="006431BD"/>
    <w:rsid w:val="006458E9"/>
    <w:rsid w:val="00654682"/>
    <w:rsid w:val="00655D23"/>
    <w:rsid w:val="006568ED"/>
    <w:rsid w:val="006612C1"/>
    <w:rsid w:val="006638DF"/>
    <w:rsid w:val="00677AB1"/>
    <w:rsid w:val="00683B81"/>
    <w:rsid w:val="006842F9"/>
    <w:rsid w:val="006923CA"/>
    <w:rsid w:val="00693988"/>
    <w:rsid w:val="0069480D"/>
    <w:rsid w:val="006A07F5"/>
    <w:rsid w:val="006A0C6F"/>
    <w:rsid w:val="006A24AD"/>
    <w:rsid w:val="006A43C5"/>
    <w:rsid w:val="006A5184"/>
    <w:rsid w:val="006A7900"/>
    <w:rsid w:val="006B298D"/>
    <w:rsid w:val="006B3ED3"/>
    <w:rsid w:val="006B48B1"/>
    <w:rsid w:val="006B667D"/>
    <w:rsid w:val="006C2859"/>
    <w:rsid w:val="006C2FD1"/>
    <w:rsid w:val="006C6C1D"/>
    <w:rsid w:val="006D00A0"/>
    <w:rsid w:val="006D6AE9"/>
    <w:rsid w:val="006E20A4"/>
    <w:rsid w:val="006E2D49"/>
    <w:rsid w:val="006E488D"/>
    <w:rsid w:val="006E5BB3"/>
    <w:rsid w:val="006F1E8D"/>
    <w:rsid w:val="006F215A"/>
    <w:rsid w:val="006F3762"/>
    <w:rsid w:val="006F4482"/>
    <w:rsid w:val="00700C34"/>
    <w:rsid w:val="00703096"/>
    <w:rsid w:val="007046C1"/>
    <w:rsid w:val="007047BD"/>
    <w:rsid w:val="007066FB"/>
    <w:rsid w:val="007117A3"/>
    <w:rsid w:val="00713004"/>
    <w:rsid w:val="007204CF"/>
    <w:rsid w:val="0072166F"/>
    <w:rsid w:val="007218E0"/>
    <w:rsid w:val="00723865"/>
    <w:rsid w:val="00724A66"/>
    <w:rsid w:val="007269B7"/>
    <w:rsid w:val="00726CDD"/>
    <w:rsid w:val="00744C2A"/>
    <w:rsid w:val="00754E38"/>
    <w:rsid w:val="00755408"/>
    <w:rsid w:val="00761C2E"/>
    <w:rsid w:val="00761CA4"/>
    <w:rsid w:val="0076250C"/>
    <w:rsid w:val="00771062"/>
    <w:rsid w:val="007713C5"/>
    <w:rsid w:val="00774B70"/>
    <w:rsid w:val="00776E9A"/>
    <w:rsid w:val="0078459B"/>
    <w:rsid w:val="00784F3A"/>
    <w:rsid w:val="00787AE6"/>
    <w:rsid w:val="00793EBA"/>
    <w:rsid w:val="00794909"/>
    <w:rsid w:val="00794F36"/>
    <w:rsid w:val="00795A06"/>
    <w:rsid w:val="007A01AD"/>
    <w:rsid w:val="007A28F2"/>
    <w:rsid w:val="007B731F"/>
    <w:rsid w:val="007B769A"/>
    <w:rsid w:val="007C121C"/>
    <w:rsid w:val="007C5993"/>
    <w:rsid w:val="007D36A2"/>
    <w:rsid w:val="007E4A9D"/>
    <w:rsid w:val="007E505E"/>
    <w:rsid w:val="007E678C"/>
    <w:rsid w:val="007F1FE2"/>
    <w:rsid w:val="007F695A"/>
    <w:rsid w:val="00803B20"/>
    <w:rsid w:val="0080411F"/>
    <w:rsid w:val="008074A9"/>
    <w:rsid w:val="008103C2"/>
    <w:rsid w:val="00811109"/>
    <w:rsid w:val="00815705"/>
    <w:rsid w:val="0082146D"/>
    <w:rsid w:val="0082354F"/>
    <w:rsid w:val="008304E3"/>
    <w:rsid w:val="0083749C"/>
    <w:rsid w:val="00844274"/>
    <w:rsid w:val="00846826"/>
    <w:rsid w:val="00850CC1"/>
    <w:rsid w:val="00853D58"/>
    <w:rsid w:val="00857269"/>
    <w:rsid w:val="008657DA"/>
    <w:rsid w:val="00866376"/>
    <w:rsid w:val="0086756A"/>
    <w:rsid w:val="00870C80"/>
    <w:rsid w:val="0087271E"/>
    <w:rsid w:val="0088343D"/>
    <w:rsid w:val="008863D2"/>
    <w:rsid w:val="00891E07"/>
    <w:rsid w:val="00892191"/>
    <w:rsid w:val="00895531"/>
    <w:rsid w:val="0089591E"/>
    <w:rsid w:val="008A1F90"/>
    <w:rsid w:val="008A2048"/>
    <w:rsid w:val="008A3FED"/>
    <w:rsid w:val="008B0E89"/>
    <w:rsid w:val="008B549D"/>
    <w:rsid w:val="008C31A7"/>
    <w:rsid w:val="008C3DC4"/>
    <w:rsid w:val="008C5509"/>
    <w:rsid w:val="008C67ED"/>
    <w:rsid w:val="008C6A3E"/>
    <w:rsid w:val="008C6C78"/>
    <w:rsid w:val="008C76EF"/>
    <w:rsid w:val="008C7C19"/>
    <w:rsid w:val="008D06BB"/>
    <w:rsid w:val="008D2CD9"/>
    <w:rsid w:val="008D6AB2"/>
    <w:rsid w:val="008E14C2"/>
    <w:rsid w:val="008E4AD8"/>
    <w:rsid w:val="008F0ED1"/>
    <w:rsid w:val="008F5DF1"/>
    <w:rsid w:val="008F7BB4"/>
    <w:rsid w:val="00906DC0"/>
    <w:rsid w:val="00913415"/>
    <w:rsid w:val="0091581D"/>
    <w:rsid w:val="009167DB"/>
    <w:rsid w:val="00917C05"/>
    <w:rsid w:val="0092174C"/>
    <w:rsid w:val="00922EFA"/>
    <w:rsid w:val="0093449F"/>
    <w:rsid w:val="00936DF1"/>
    <w:rsid w:val="00936F3A"/>
    <w:rsid w:val="00937EB3"/>
    <w:rsid w:val="00937FED"/>
    <w:rsid w:val="00940273"/>
    <w:rsid w:val="00944363"/>
    <w:rsid w:val="009531D2"/>
    <w:rsid w:val="0095330A"/>
    <w:rsid w:val="00953A85"/>
    <w:rsid w:val="009545FF"/>
    <w:rsid w:val="009552F1"/>
    <w:rsid w:val="009611EB"/>
    <w:rsid w:val="00962786"/>
    <w:rsid w:val="00964A89"/>
    <w:rsid w:val="0096752B"/>
    <w:rsid w:val="00973F4F"/>
    <w:rsid w:val="00975B56"/>
    <w:rsid w:val="0097620E"/>
    <w:rsid w:val="00976FD8"/>
    <w:rsid w:val="00980250"/>
    <w:rsid w:val="00982C26"/>
    <w:rsid w:val="00982D73"/>
    <w:rsid w:val="00984879"/>
    <w:rsid w:val="00984A00"/>
    <w:rsid w:val="00991447"/>
    <w:rsid w:val="009916E5"/>
    <w:rsid w:val="0099539F"/>
    <w:rsid w:val="00995D67"/>
    <w:rsid w:val="00996945"/>
    <w:rsid w:val="009977CE"/>
    <w:rsid w:val="009A2EFC"/>
    <w:rsid w:val="009A5CBF"/>
    <w:rsid w:val="009B0A4D"/>
    <w:rsid w:val="009B0E5F"/>
    <w:rsid w:val="009B39C5"/>
    <w:rsid w:val="009B3BB8"/>
    <w:rsid w:val="009B4115"/>
    <w:rsid w:val="009B55A3"/>
    <w:rsid w:val="009B5F93"/>
    <w:rsid w:val="009C21C7"/>
    <w:rsid w:val="009C3464"/>
    <w:rsid w:val="009C46E8"/>
    <w:rsid w:val="009C644C"/>
    <w:rsid w:val="009C7655"/>
    <w:rsid w:val="009D1E49"/>
    <w:rsid w:val="009D32C3"/>
    <w:rsid w:val="009D627F"/>
    <w:rsid w:val="009E46C7"/>
    <w:rsid w:val="009F0868"/>
    <w:rsid w:val="009F0C33"/>
    <w:rsid w:val="00A0013F"/>
    <w:rsid w:val="00A00D05"/>
    <w:rsid w:val="00A04158"/>
    <w:rsid w:val="00A11CDD"/>
    <w:rsid w:val="00A14436"/>
    <w:rsid w:val="00A1562D"/>
    <w:rsid w:val="00A22904"/>
    <w:rsid w:val="00A25D82"/>
    <w:rsid w:val="00A26A8E"/>
    <w:rsid w:val="00A2709F"/>
    <w:rsid w:val="00A33386"/>
    <w:rsid w:val="00A35900"/>
    <w:rsid w:val="00A4178F"/>
    <w:rsid w:val="00A43063"/>
    <w:rsid w:val="00A50EA8"/>
    <w:rsid w:val="00A5471B"/>
    <w:rsid w:val="00A549D8"/>
    <w:rsid w:val="00A56369"/>
    <w:rsid w:val="00A62618"/>
    <w:rsid w:val="00A63523"/>
    <w:rsid w:val="00A65EFF"/>
    <w:rsid w:val="00A66818"/>
    <w:rsid w:val="00A668BF"/>
    <w:rsid w:val="00A66C41"/>
    <w:rsid w:val="00A67427"/>
    <w:rsid w:val="00A73A26"/>
    <w:rsid w:val="00A741DC"/>
    <w:rsid w:val="00A81ED6"/>
    <w:rsid w:val="00A908A6"/>
    <w:rsid w:val="00A9306A"/>
    <w:rsid w:val="00A943C4"/>
    <w:rsid w:val="00A9621E"/>
    <w:rsid w:val="00A968D3"/>
    <w:rsid w:val="00AA07B2"/>
    <w:rsid w:val="00AA34A2"/>
    <w:rsid w:val="00AA4531"/>
    <w:rsid w:val="00AA76DD"/>
    <w:rsid w:val="00AB1152"/>
    <w:rsid w:val="00AB5771"/>
    <w:rsid w:val="00AB5A2B"/>
    <w:rsid w:val="00AB66DD"/>
    <w:rsid w:val="00AB68CC"/>
    <w:rsid w:val="00AC5B55"/>
    <w:rsid w:val="00AD17C0"/>
    <w:rsid w:val="00AD61AC"/>
    <w:rsid w:val="00AD65D6"/>
    <w:rsid w:val="00AD7A97"/>
    <w:rsid w:val="00AE03FD"/>
    <w:rsid w:val="00AE347C"/>
    <w:rsid w:val="00AE6A97"/>
    <w:rsid w:val="00AE79B3"/>
    <w:rsid w:val="00AF4200"/>
    <w:rsid w:val="00AF5BDD"/>
    <w:rsid w:val="00B01F66"/>
    <w:rsid w:val="00B06365"/>
    <w:rsid w:val="00B07302"/>
    <w:rsid w:val="00B12534"/>
    <w:rsid w:val="00B145D7"/>
    <w:rsid w:val="00B1509F"/>
    <w:rsid w:val="00B215F6"/>
    <w:rsid w:val="00B24FE0"/>
    <w:rsid w:val="00B33085"/>
    <w:rsid w:val="00B361F2"/>
    <w:rsid w:val="00B37519"/>
    <w:rsid w:val="00B4022B"/>
    <w:rsid w:val="00B40AE8"/>
    <w:rsid w:val="00B43EBC"/>
    <w:rsid w:val="00B44C3D"/>
    <w:rsid w:val="00B55142"/>
    <w:rsid w:val="00B766D1"/>
    <w:rsid w:val="00B76834"/>
    <w:rsid w:val="00B76921"/>
    <w:rsid w:val="00B82432"/>
    <w:rsid w:val="00B85267"/>
    <w:rsid w:val="00B85E18"/>
    <w:rsid w:val="00B92A49"/>
    <w:rsid w:val="00BA6B9D"/>
    <w:rsid w:val="00BA6F4B"/>
    <w:rsid w:val="00BA7037"/>
    <w:rsid w:val="00BB2173"/>
    <w:rsid w:val="00BB2DCF"/>
    <w:rsid w:val="00BB54F0"/>
    <w:rsid w:val="00BB5F08"/>
    <w:rsid w:val="00BC2848"/>
    <w:rsid w:val="00BC6C57"/>
    <w:rsid w:val="00BD7183"/>
    <w:rsid w:val="00BD7E9C"/>
    <w:rsid w:val="00BE1DAD"/>
    <w:rsid w:val="00BE363D"/>
    <w:rsid w:val="00BE487F"/>
    <w:rsid w:val="00BE4BF6"/>
    <w:rsid w:val="00BE57BC"/>
    <w:rsid w:val="00BE5C10"/>
    <w:rsid w:val="00BF6CF9"/>
    <w:rsid w:val="00BF6E32"/>
    <w:rsid w:val="00C04D46"/>
    <w:rsid w:val="00C06CE4"/>
    <w:rsid w:val="00C10239"/>
    <w:rsid w:val="00C12F3D"/>
    <w:rsid w:val="00C16A50"/>
    <w:rsid w:val="00C21869"/>
    <w:rsid w:val="00C23EC1"/>
    <w:rsid w:val="00C25CE2"/>
    <w:rsid w:val="00C32FD4"/>
    <w:rsid w:val="00C42D39"/>
    <w:rsid w:val="00C43D1D"/>
    <w:rsid w:val="00C50698"/>
    <w:rsid w:val="00C51A47"/>
    <w:rsid w:val="00C638BD"/>
    <w:rsid w:val="00C64059"/>
    <w:rsid w:val="00C655B5"/>
    <w:rsid w:val="00C65D41"/>
    <w:rsid w:val="00C678F7"/>
    <w:rsid w:val="00C679AF"/>
    <w:rsid w:val="00C73F2C"/>
    <w:rsid w:val="00C774BC"/>
    <w:rsid w:val="00C8083D"/>
    <w:rsid w:val="00C851E0"/>
    <w:rsid w:val="00C8582B"/>
    <w:rsid w:val="00C85D6E"/>
    <w:rsid w:val="00C9307F"/>
    <w:rsid w:val="00C9419D"/>
    <w:rsid w:val="00C952F3"/>
    <w:rsid w:val="00C95421"/>
    <w:rsid w:val="00CA24A6"/>
    <w:rsid w:val="00CB6ADE"/>
    <w:rsid w:val="00CC46FD"/>
    <w:rsid w:val="00CD41E6"/>
    <w:rsid w:val="00CD521E"/>
    <w:rsid w:val="00CD6D6C"/>
    <w:rsid w:val="00CD6FA0"/>
    <w:rsid w:val="00CE1D28"/>
    <w:rsid w:val="00CE25FA"/>
    <w:rsid w:val="00CE29B9"/>
    <w:rsid w:val="00CE3A25"/>
    <w:rsid w:val="00CE627B"/>
    <w:rsid w:val="00CF1D52"/>
    <w:rsid w:val="00CF5DBD"/>
    <w:rsid w:val="00CF674C"/>
    <w:rsid w:val="00D00A2C"/>
    <w:rsid w:val="00D045BF"/>
    <w:rsid w:val="00D14188"/>
    <w:rsid w:val="00D14241"/>
    <w:rsid w:val="00D20F40"/>
    <w:rsid w:val="00D24A19"/>
    <w:rsid w:val="00D2644A"/>
    <w:rsid w:val="00D33A4A"/>
    <w:rsid w:val="00D354D5"/>
    <w:rsid w:val="00D367C7"/>
    <w:rsid w:val="00D403D9"/>
    <w:rsid w:val="00D43100"/>
    <w:rsid w:val="00D4348A"/>
    <w:rsid w:val="00D448C7"/>
    <w:rsid w:val="00D46E6F"/>
    <w:rsid w:val="00D475C8"/>
    <w:rsid w:val="00D55FBC"/>
    <w:rsid w:val="00D65195"/>
    <w:rsid w:val="00D6613D"/>
    <w:rsid w:val="00D74852"/>
    <w:rsid w:val="00D7557C"/>
    <w:rsid w:val="00D76A6E"/>
    <w:rsid w:val="00D77E8F"/>
    <w:rsid w:val="00D81ADD"/>
    <w:rsid w:val="00D8281D"/>
    <w:rsid w:val="00D9211A"/>
    <w:rsid w:val="00D92D9C"/>
    <w:rsid w:val="00D95324"/>
    <w:rsid w:val="00D953D3"/>
    <w:rsid w:val="00DA0E9F"/>
    <w:rsid w:val="00DA26CB"/>
    <w:rsid w:val="00DA2DB4"/>
    <w:rsid w:val="00DA45D1"/>
    <w:rsid w:val="00DA612A"/>
    <w:rsid w:val="00DA73AA"/>
    <w:rsid w:val="00DB48E7"/>
    <w:rsid w:val="00DC21BE"/>
    <w:rsid w:val="00DC3450"/>
    <w:rsid w:val="00DC6807"/>
    <w:rsid w:val="00DC692B"/>
    <w:rsid w:val="00DD25A2"/>
    <w:rsid w:val="00DD4271"/>
    <w:rsid w:val="00DD6B25"/>
    <w:rsid w:val="00DE08F1"/>
    <w:rsid w:val="00DE61A7"/>
    <w:rsid w:val="00DF3E1D"/>
    <w:rsid w:val="00DF536C"/>
    <w:rsid w:val="00E00F28"/>
    <w:rsid w:val="00E030F8"/>
    <w:rsid w:val="00E05106"/>
    <w:rsid w:val="00E121A5"/>
    <w:rsid w:val="00E13415"/>
    <w:rsid w:val="00E1577E"/>
    <w:rsid w:val="00E20C63"/>
    <w:rsid w:val="00E210C1"/>
    <w:rsid w:val="00E25538"/>
    <w:rsid w:val="00E2757F"/>
    <w:rsid w:val="00E33C48"/>
    <w:rsid w:val="00E438EC"/>
    <w:rsid w:val="00E440C4"/>
    <w:rsid w:val="00E45A7C"/>
    <w:rsid w:val="00E4635E"/>
    <w:rsid w:val="00E47C82"/>
    <w:rsid w:val="00E52086"/>
    <w:rsid w:val="00E53E49"/>
    <w:rsid w:val="00E561C9"/>
    <w:rsid w:val="00E61E9E"/>
    <w:rsid w:val="00E63B05"/>
    <w:rsid w:val="00E640D5"/>
    <w:rsid w:val="00E642D3"/>
    <w:rsid w:val="00E66719"/>
    <w:rsid w:val="00E81611"/>
    <w:rsid w:val="00E81E6A"/>
    <w:rsid w:val="00E8277F"/>
    <w:rsid w:val="00E83B00"/>
    <w:rsid w:val="00E92931"/>
    <w:rsid w:val="00EA01FE"/>
    <w:rsid w:val="00EB29F8"/>
    <w:rsid w:val="00EB3D03"/>
    <w:rsid w:val="00EB4C19"/>
    <w:rsid w:val="00EC04DC"/>
    <w:rsid w:val="00EC0B4B"/>
    <w:rsid w:val="00EC4BD6"/>
    <w:rsid w:val="00EC7063"/>
    <w:rsid w:val="00ED20B7"/>
    <w:rsid w:val="00ED44D0"/>
    <w:rsid w:val="00EE5F9F"/>
    <w:rsid w:val="00EE70AB"/>
    <w:rsid w:val="00EE7299"/>
    <w:rsid w:val="00EF1A30"/>
    <w:rsid w:val="00EF23BA"/>
    <w:rsid w:val="00EF4651"/>
    <w:rsid w:val="00EF544E"/>
    <w:rsid w:val="00F01854"/>
    <w:rsid w:val="00F03466"/>
    <w:rsid w:val="00F0374F"/>
    <w:rsid w:val="00F139A3"/>
    <w:rsid w:val="00F14B16"/>
    <w:rsid w:val="00F156D4"/>
    <w:rsid w:val="00F159A6"/>
    <w:rsid w:val="00F20568"/>
    <w:rsid w:val="00F26C75"/>
    <w:rsid w:val="00F272E5"/>
    <w:rsid w:val="00F31836"/>
    <w:rsid w:val="00F339F9"/>
    <w:rsid w:val="00F34121"/>
    <w:rsid w:val="00F344FC"/>
    <w:rsid w:val="00F3519F"/>
    <w:rsid w:val="00F3602F"/>
    <w:rsid w:val="00F36243"/>
    <w:rsid w:val="00F3717C"/>
    <w:rsid w:val="00F41E13"/>
    <w:rsid w:val="00F424F1"/>
    <w:rsid w:val="00F43EFA"/>
    <w:rsid w:val="00F455EF"/>
    <w:rsid w:val="00F4644D"/>
    <w:rsid w:val="00F46FD5"/>
    <w:rsid w:val="00F518F1"/>
    <w:rsid w:val="00F51AEF"/>
    <w:rsid w:val="00F55260"/>
    <w:rsid w:val="00F55D67"/>
    <w:rsid w:val="00F60754"/>
    <w:rsid w:val="00F61DA8"/>
    <w:rsid w:val="00F64081"/>
    <w:rsid w:val="00F67909"/>
    <w:rsid w:val="00F717D8"/>
    <w:rsid w:val="00F73356"/>
    <w:rsid w:val="00F73E0F"/>
    <w:rsid w:val="00F765AF"/>
    <w:rsid w:val="00F77726"/>
    <w:rsid w:val="00F77E2F"/>
    <w:rsid w:val="00F84A1C"/>
    <w:rsid w:val="00F92FC5"/>
    <w:rsid w:val="00F93F12"/>
    <w:rsid w:val="00F9488C"/>
    <w:rsid w:val="00FA0ADE"/>
    <w:rsid w:val="00FB00AC"/>
    <w:rsid w:val="00FB0B5B"/>
    <w:rsid w:val="00FB243D"/>
    <w:rsid w:val="00FB2503"/>
    <w:rsid w:val="00FB38F5"/>
    <w:rsid w:val="00FB3C1D"/>
    <w:rsid w:val="00FC41A2"/>
    <w:rsid w:val="00FC586A"/>
    <w:rsid w:val="00FC61C0"/>
    <w:rsid w:val="00FC7982"/>
    <w:rsid w:val="00FD0DC4"/>
    <w:rsid w:val="00FD2FC6"/>
    <w:rsid w:val="00FD419A"/>
    <w:rsid w:val="00FD50A9"/>
    <w:rsid w:val="00FE13BE"/>
    <w:rsid w:val="00FE731A"/>
    <w:rsid w:val="00FE7630"/>
    <w:rsid w:val="00FF12CF"/>
    <w:rsid w:val="00FF15D3"/>
    <w:rsid w:val="00FF20DC"/>
    <w:rsid w:val="00FF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2089B8"/>
  <w14:defaultImageDpi w14:val="300"/>
  <w15:docId w15:val="{13C068BA-3EE3-9F43-9522-F68E11EB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B2"/>
    <w:pPr>
      <w:spacing w:line="276" w:lineRule="auto"/>
    </w:pPr>
    <w:rPr>
      <w:rFonts w:ascii="Arial" w:eastAsia="Arial" w:hAnsi="Arial" w:cs="Arial"/>
      <w:sz w:val="22"/>
      <w:szCs w:val="22"/>
      <w:lang w:val="en"/>
    </w:rPr>
  </w:style>
  <w:style w:type="paragraph" w:styleId="Heading1">
    <w:name w:val="heading 1"/>
    <w:basedOn w:val="Normal1"/>
    <w:next w:val="Normal1"/>
    <w:link w:val="Heading1Char"/>
    <w:rsid w:val="007E4A9D"/>
    <w:pPr>
      <w:keepNext/>
      <w:keepLines/>
      <w:spacing w:before="400" w:after="120"/>
      <w:outlineLvl w:val="0"/>
    </w:pPr>
    <w:rPr>
      <w:sz w:val="40"/>
      <w:szCs w:val="40"/>
    </w:rPr>
  </w:style>
  <w:style w:type="paragraph" w:styleId="Heading2">
    <w:name w:val="heading 2"/>
    <w:basedOn w:val="Normal1"/>
    <w:next w:val="Normal1"/>
    <w:link w:val="Heading2Char"/>
    <w:rsid w:val="007E4A9D"/>
    <w:pPr>
      <w:keepNext/>
      <w:keepLines/>
      <w:spacing w:before="360" w:after="120"/>
      <w:outlineLvl w:val="1"/>
    </w:pPr>
    <w:rPr>
      <w:sz w:val="32"/>
      <w:szCs w:val="32"/>
    </w:rPr>
  </w:style>
  <w:style w:type="paragraph" w:styleId="Heading3">
    <w:name w:val="heading 3"/>
    <w:basedOn w:val="Normal1"/>
    <w:next w:val="Normal1"/>
    <w:link w:val="Heading3Char"/>
    <w:rsid w:val="007E4A9D"/>
    <w:pPr>
      <w:keepNext/>
      <w:keepLines/>
      <w:spacing w:before="320" w:after="80"/>
      <w:outlineLvl w:val="2"/>
    </w:pPr>
    <w:rPr>
      <w:color w:val="434343"/>
      <w:sz w:val="28"/>
      <w:szCs w:val="28"/>
    </w:rPr>
  </w:style>
  <w:style w:type="paragraph" w:styleId="Heading4">
    <w:name w:val="heading 4"/>
    <w:basedOn w:val="Normal1"/>
    <w:next w:val="Normal1"/>
    <w:link w:val="Heading4Char"/>
    <w:rsid w:val="007E4A9D"/>
    <w:pPr>
      <w:keepNext/>
      <w:keepLines/>
      <w:spacing w:before="280" w:after="80"/>
      <w:outlineLvl w:val="3"/>
    </w:pPr>
    <w:rPr>
      <w:color w:val="666666"/>
      <w:sz w:val="24"/>
      <w:szCs w:val="24"/>
    </w:rPr>
  </w:style>
  <w:style w:type="paragraph" w:styleId="Heading5">
    <w:name w:val="heading 5"/>
    <w:basedOn w:val="Normal1"/>
    <w:next w:val="Normal1"/>
    <w:link w:val="Heading5Char"/>
    <w:rsid w:val="007E4A9D"/>
    <w:pPr>
      <w:keepNext/>
      <w:keepLines/>
      <w:spacing w:before="240" w:after="80"/>
      <w:outlineLvl w:val="4"/>
    </w:pPr>
    <w:rPr>
      <w:color w:val="666666"/>
    </w:rPr>
  </w:style>
  <w:style w:type="paragraph" w:styleId="Heading6">
    <w:name w:val="heading 6"/>
    <w:basedOn w:val="Normal1"/>
    <w:next w:val="Normal1"/>
    <w:link w:val="Heading6Char"/>
    <w:rsid w:val="007E4A9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D43100"/>
    <w:pPr>
      <w:keepNext/>
      <w:numPr>
        <w:numId w:val="1"/>
      </w:numPr>
      <w:contextualSpacing/>
      <w:outlineLvl w:val="0"/>
    </w:pPr>
    <w:rPr>
      <w:rFonts w:ascii="Verdana" w:hAnsi="Verdana"/>
    </w:rPr>
  </w:style>
  <w:style w:type="paragraph" w:customStyle="1" w:styleId="NoteLevel21">
    <w:name w:val="Note Level 21"/>
    <w:basedOn w:val="Normal"/>
    <w:uiPriority w:val="99"/>
    <w:semiHidden/>
    <w:unhideWhenUsed/>
    <w:rsid w:val="00D43100"/>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D43100"/>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D43100"/>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D43100"/>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D43100"/>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D43100"/>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D43100"/>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D43100"/>
    <w:pPr>
      <w:keepNext/>
      <w:numPr>
        <w:ilvl w:val="8"/>
        <w:numId w:val="1"/>
      </w:numPr>
      <w:contextualSpacing/>
      <w:outlineLvl w:val="8"/>
    </w:pPr>
    <w:rPr>
      <w:rFonts w:ascii="Verdana" w:hAnsi="Verdana"/>
    </w:rPr>
  </w:style>
  <w:style w:type="character" w:customStyle="1" w:styleId="Heading1Char">
    <w:name w:val="Heading 1 Char"/>
    <w:basedOn w:val="DefaultParagraphFont"/>
    <w:link w:val="Heading1"/>
    <w:rsid w:val="007E4A9D"/>
    <w:rPr>
      <w:rFonts w:ascii="Arial" w:eastAsia="Arial" w:hAnsi="Arial" w:cs="Arial"/>
      <w:sz w:val="40"/>
      <w:szCs w:val="40"/>
      <w:lang w:val="en"/>
    </w:rPr>
  </w:style>
  <w:style w:type="character" w:customStyle="1" w:styleId="Heading2Char">
    <w:name w:val="Heading 2 Char"/>
    <w:basedOn w:val="DefaultParagraphFont"/>
    <w:link w:val="Heading2"/>
    <w:rsid w:val="007E4A9D"/>
    <w:rPr>
      <w:rFonts w:ascii="Arial" w:eastAsia="Arial" w:hAnsi="Arial" w:cs="Arial"/>
      <w:sz w:val="32"/>
      <w:szCs w:val="32"/>
      <w:lang w:val="en"/>
    </w:rPr>
  </w:style>
  <w:style w:type="character" w:customStyle="1" w:styleId="Heading3Char">
    <w:name w:val="Heading 3 Char"/>
    <w:basedOn w:val="DefaultParagraphFont"/>
    <w:link w:val="Heading3"/>
    <w:rsid w:val="007E4A9D"/>
    <w:rPr>
      <w:rFonts w:ascii="Arial" w:eastAsia="Arial" w:hAnsi="Arial" w:cs="Arial"/>
      <w:color w:val="434343"/>
      <w:sz w:val="28"/>
      <w:szCs w:val="28"/>
      <w:lang w:val="en"/>
    </w:rPr>
  </w:style>
  <w:style w:type="character" w:customStyle="1" w:styleId="Heading4Char">
    <w:name w:val="Heading 4 Char"/>
    <w:basedOn w:val="DefaultParagraphFont"/>
    <w:link w:val="Heading4"/>
    <w:rsid w:val="007E4A9D"/>
    <w:rPr>
      <w:rFonts w:ascii="Arial" w:eastAsia="Arial" w:hAnsi="Arial" w:cs="Arial"/>
      <w:color w:val="666666"/>
      <w:lang w:val="en"/>
    </w:rPr>
  </w:style>
  <w:style w:type="character" w:customStyle="1" w:styleId="Heading5Char">
    <w:name w:val="Heading 5 Char"/>
    <w:basedOn w:val="DefaultParagraphFont"/>
    <w:link w:val="Heading5"/>
    <w:rsid w:val="007E4A9D"/>
    <w:rPr>
      <w:rFonts w:ascii="Arial" w:eastAsia="Arial" w:hAnsi="Arial" w:cs="Arial"/>
      <w:color w:val="666666"/>
      <w:sz w:val="22"/>
      <w:szCs w:val="22"/>
      <w:lang w:val="en"/>
    </w:rPr>
  </w:style>
  <w:style w:type="character" w:customStyle="1" w:styleId="Heading6Char">
    <w:name w:val="Heading 6 Char"/>
    <w:basedOn w:val="DefaultParagraphFont"/>
    <w:link w:val="Heading6"/>
    <w:rsid w:val="007E4A9D"/>
    <w:rPr>
      <w:rFonts w:ascii="Arial" w:eastAsia="Arial" w:hAnsi="Arial" w:cs="Arial"/>
      <w:i/>
      <w:color w:val="666666"/>
      <w:sz w:val="22"/>
      <w:szCs w:val="22"/>
      <w:lang w:val="en"/>
    </w:rPr>
  </w:style>
  <w:style w:type="paragraph" w:customStyle="1" w:styleId="Normal1">
    <w:name w:val="Normal1"/>
    <w:rsid w:val="007E4A9D"/>
    <w:pPr>
      <w:spacing w:line="276" w:lineRule="auto"/>
    </w:pPr>
    <w:rPr>
      <w:rFonts w:ascii="Arial" w:eastAsia="Arial" w:hAnsi="Arial" w:cs="Arial"/>
      <w:sz w:val="22"/>
      <w:szCs w:val="22"/>
      <w:lang w:val="en"/>
    </w:rPr>
  </w:style>
  <w:style w:type="paragraph" w:styleId="Title">
    <w:name w:val="Title"/>
    <w:basedOn w:val="Normal1"/>
    <w:next w:val="Normal1"/>
    <w:link w:val="TitleChar"/>
    <w:rsid w:val="007E4A9D"/>
    <w:pPr>
      <w:keepNext/>
      <w:keepLines/>
      <w:spacing w:after="60"/>
    </w:pPr>
    <w:rPr>
      <w:sz w:val="52"/>
      <w:szCs w:val="52"/>
    </w:rPr>
  </w:style>
  <w:style w:type="character" w:customStyle="1" w:styleId="TitleChar">
    <w:name w:val="Title Char"/>
    <w:basedOn w:val="DefaultParagraphFont"/>
    <w:link w:val="Title"/>
    <w:rsid w:val="007E4A9D"/>
    <w:rPr>
      <w:rFonts w:ascii="Arial" w:eastAsia="Arial" w:hAnsi="Arial" w:cs="Arial"/>
      <w:sz w:val="52"/>
      <w:szCs w:val="52"/>
      <w:lang w:val="en"/>
    </w:rPr>
  </w:style>
  <w:style w:type="paragraph" w:styleId="Subtitle">
    <w:name w:val="Subtitle"/>
    <w:basedOn w:val="Normal1"/>
    <w:next w:val="Normal1"/>
    <w:link w:val="SubtitleChar"/>
    <w:rsid w:val="007E4A9D"/>
    <w:pPr>
      <w:keepNext/>
      <w:keepLines/>
      <w:spacing w:after="320"/>
    </w:pPr>
    <w:rPr>
      <w:color w:val="666666"/>
      <w:sz w:val="30"/>
      <w:szCs w:val="30"/>
    </w:rPr>
  </w:style>
  <w:style w:type="character" w:customStyle="1" w:styleId="SubtitleChar">
    <w:name w:val="Subtitle Char"/>
    <w:basedOn w:val="DefaultParagraphFont"/>
    <w:link w:val="Subtitle"/>
    <w:rsid w:val="007E4A9D"/>
    <w:rPr>
      <w:rFonts w:ascii="Arial" w:eastAsia="Arial" w:hAnsi="Arial" w:cs="Arial"/>
      <w:color w:val="666666"/>
      <w:sz w:val="30"/>
      <w:szCs w:val="30"/>
      <w:lang w:val="en"/>
    </w:rPr>
  </w:style>
  <w:style w:type="paragraph" w:styleId="CommentText">
    <w:name w:val="annotation text"/>
    <w:basedOn w:val="Normal"/>
    <w:link w:val="CommentTextChar"/>
    <w:uiPriority w:val="99"/>
    <w:unhideWhenUsed/>
    <w:rsid w:val="007E4A9D"/>
    <w:pPr>
      <w:spacing w:line="240" w:lineRule="auto"/>
    </w:pPr>
    <w:rPr>
      <w:sz w:val="24"/>
      <w:szCs w:val="24"/>
    </w:rPr>
  </w:style>
  <w:style w:type="character" w:customStyle="1" w:styleId="CommentTextChar">
    <w:name w:val="Comment Text Char"/>
    <w:basedOn w:val="DefaultParagraphFont"/>
    <w:link w:val="CommentText"/>
    <w:uiPriority w:val="99"/>
    <w:rsid w:val="007E4A9D"/>
    <w:rPr>
      <w:rFonts w:ascii="Arial" w:eastAsia="Arial" w:hAnsi="Arial" w:cs="Arial"/>
      <w:lang w:val="en"/>
    </w:rPr>
  </w:style>
  <w:style w:type="character" w:styleId="CommentReference">
    <w:name w:val="annotation reference"/>
    <w:basedOn w:val="DefaultParagraphFont"/>
    <w:uiPriority w:val="99"/>
    <w:semiHidden/>
    <w:unhideWhenUsed/>
    <w:rsid w:val="007E4A9D"/>
    <w:rPr>
      <w:sz w:val="18"/>
      <w:szCs w:val="18"/>
    </w:rPr>
  </w:style>
  <w:style w:type="paragraph" w:styleId="BalloonText">
    <w:name w:val="Balloon Text"/>
    <w:basedOn w:val="Normal"/>
    <w:link w:val="BalloonTextChar"/>
    <w:uiPriority w:val="99"/>
    <w:semiHidden/>
    <w:unhideWhenUsed/>
    <w:rsid w:val="007E4A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A9D"/>
    <w:rPr>
      <w:rFonts w:ascii="Lucida Grande" w:eastAsia="Arial" w:hAnsi="Lucida Grande" w:cs="Lucida Grande"/>
      <w:sz w:val="18"/>
      <w:szCs w:val="18"/>
      <w:lang w:val="en"/>
    </w:rPr>
  </w:style>
  <w:style w:type="paragraph" w:styleId="NoSpacing">
    <w:name w:val="No Spacing"/>
    <w:uiPriority w:val="1"/>
    <w:qFormat/>
    <w:rsid w:val="007E4A9D"/>
    <w:rPr>
      <w:rFonts w:eastAsiaTheme="minorHAnsi"/>
      <w:sz w:val="22"/>
      <w:szCs w:val="22"/>
    </w:rPr>
  </w:style>
  <w:style w:type="table" w:customStyle="1" w:styleId="PlainTable21">
    <w:name w:val="Plain Table 21"/>
    <w:basedOn w:val="TableNormal"/>
    <w:uiPriority w:val="42"/>
    <w:rsid w:val="007E4A9D"/>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7E4A9D"/>
    <w:rPr>
      <w:rFonts w:ascii="Arial" w:eastAsia="Arial" w:hAnsi="Arial" w:cs="Arial"/>
      <w:sz w:val="22"/>
      <w:szCs w:val="22"/>
      <w:lang w:val="en"/>
    </w:rPr>
  </w:style>
  <w:style w:type="paragraph" w:styleId="NormalWeb">
    <w:name w:val="Normal (Web)"/>
    <w:basedOn w:val="Normal"/>
    <w:uiPriority w:val="99"/>
    <w:semiHidden/>
    <w:unhideWhenUsed/>
    <w:rsid w:val="007E4A9D"/>
    <w:pPr>
      <w:spacing w:before="100" w:beforeAutospacing="1" w:after="100" w:afterAutospacing="1" w:line="240" w:lineRule="auto"/>
    </w:pPr>
    <w:rPr>
      <w:rFonts w:ascii="Times New Roman" w:hAnsi="Times New Roman" w:cs="Times New Roman"/>
      <w:sz w:val="20"/>
      <w:szCs w:val="20"/>
      <w:lang w:val="en-US"/>
    </w:rPr>
  </w:style>
  <w:style w:type="character" w:styleId="Strong">
    <w:name w:val="Strong"/>
    <w:basedOn w:val="DefaultParagraphFont"/>
    <w:uiPriority w:val="22"/>
    <w:qFormat/>
    <w:rsid w:val="007E4A9D"/>
    <w:rPr>
      <w:b/>
      <w:bCs/>
    </w:rPr>
  </w:style>
  <w:style w:type="character" w:customStyle="1" w:styleId="apple-converted-space">
    <w:name w:val="apple-converted-space"/>
    <w:basedOn w:val="DefaultParagraphFont"/>
    <w:rsid w:val="007E4A9D"/>
  </w:style>
  <w:style w:type="character" w:styleId="Hyperlink">
    <w:name w:val="Hyperlink"/>
    <w:basedOn w:val="DefaultParagraphFont"/>
    <w:uiPriority w:val="99"/>
    <w:unhideWhenUsed/>
    <w:rsid w:val="007E4A9D"/>
    <w:rPr>
      <w:color w:val="0000FF" w:themeColor="hyperlink"/>
      <w:u w:val="single"/>
    </w:rPr>
  </w:style>
  <w:style w:type="character" w:styleId="FollowedHyperlink">
    <w:name w:val="FollowedHyperlink"/>
    <w:basedOn w:val="DefaultParagraphFont"/>
    <w:uiPriority w:val="99"/>
    <w:semiHidden/>
    <w:unhideWhenUsed/>
    <w:rsid w:val="007E4A9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E4A9D"/>
    <w:rPr>
      <w:b/>
      <w:bCs/>
      <w:sz w:val="20"/>
      <w:szCs w:val="20"/>
    </w:rPr>
  </w:style>
  <w:style w:type="character" w:customStyle="1" w:styleId="CommentSubjectChar">
    <w:name w:val="Comment Subject Char"/>
    <w:basedOn w:val="CommentTextChar"/>
    <w:link w:val="CommentSubject"/>
    <w:uiPriority w:val="99"/>
    <w:semiHidden/>
    <w:rsid w:val="007E4A9D"/>
    <w:rPr>
      <w:rFonts w:ascii="Arial" w:eastAsia="Arial" w:hAnsi="Arial" w:cs="Arial"/>
      <w:b/>
      <w:bCs/>
      <w:sz w:val="20"/>
      <w:szCs w:val="20"/>
      <w:lang w:val="en"/>
    </w:rPr>
  </w:style>
  <w:style w:type="character" w:customStyle="1" w:styleId="ref-journal">
    <w:name w:val="ref-journal"/>
    <w:basedOn w:val="DefaultParagraphFont"/>
    <w:rsid w:val="007E4A9D"/>
  </w:style>
  <w:style w:type="character" w:customStyle="1" w:styleId="ref-vol">
    <w:name w:val="ref-vol"/>
    <w:basedOn w:val="DefaultParagraphFont"/>
    <w:rsid w:val="007E4A9D"/>
  </w:style>
  <w:style w:type="character" w:customStyle="1" w:styleId="bkciteavail">
    <w:name w:val="bk_cite_avail"/>
    <w:basedOn w:val="DefaultParagraphFont"/>
    <w:rsid w:val="007E4A9D"/>
  </w:style>
  <w:style w:type="table" w:styleId="TableGrid">
    <w:name w:val="Table Grid"/>
    <w:basedOn w:val="TableNormal"/>
    <w:uiPriority w:val="59"/>
    <w:rsid w:val="007E4A9D"/>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A9D"/>
    <w:pPr>
      <w:tabs>
        <w:tab w:val="center" w:pos="4680"/>
        <w:tab w:val="right" w:pos="9360"/>
      </w:tabs>
      <w:spacing w:line="240" w:lineRule="auto"/>
    </w:pPr>
  </w:style>
  <w:style w:type="character" w:customStyle="1" w:styleId="HeaderChar">
    <w:name w:val="Header Char"/>
    <w:basedOn w:val="DefaultParagraphFont"/>
    <w:link w:val="Header"/>
    <w:uiPriority w:val="99"/>
    <w:rsid w:val="007E4A9D"/>
    <w:rPr>
      <w:rFonts w:ascii="Arial" w:eastAsia="Arial" w:hAnsi="Arial" w:cs="Arial"/>
      <w:sz w:val="22"/>
      <w:szCs w:val="22"/>
      <w:lang w:val="en"/>
    </w:rPr>
  </w:style>
  <w:style w:type="paragraph" w:styleId="Footer">
    <w:name w:val="footer"/>
    <w:basedOn w:val="Normal"/>
    <w:link w:val="FooterChar"/>
    <w:uiPriority w:val="99"/>
    <w:unhideWhenUsed/>
    <w:rsid w:val="007E4A9D"/>
    <w:pPr>
      <w:tabs>
        <w:tab w:val="center" w:pos="4680"/>
        <w:tab w:val="right" w:pos="9360"/>
      </w:tabs>
      <w:spacing w:line="240" w:lineRule="auto"/>
    </w:pPr>
  </w:style>
  <w:style w:type="character" w:customStyle="1" w:styleId="FooterChar">
    <w:name w:val="Footer Char"/>
    <w:basedOn w:val="DefaultParagraphFont"/>
    <w:link w:val="Footer"/>
    <w:uiPriority w:val="99"/>
    <w:rsid w:val="007E4A9D"/>
    <w:rPr>
      <w:rFonts w:ascii="Arial" w:eastAsia="Arial" w:hAnsi="Arial" w:cs="Arial"/>
      <w:sz w:val="22"/>
      <w:szCs w:val="22"/>
      <w:lang w:val="en"/>
    </w:rPr>
  </w:style>
  <w:style w:type="character" w:customStyle="1" w:styleId="nlm-aff">
    <w:name w:val="nlm-aff"/>
    <w:basedOn w:val="DefaultParagraphFont"/>
    <w:rsid w:val="007E4A9D"/>
    <w:rPr>
      <w:sz w:val="24"/>
      <w:szCs w:val="24"/>
      <w:bdr w:val="none" w:sz="0" w:space="0" w:color="auto" w:frame="1"/>
      <w:vertAlign w:val="baseline"/>
    </w:rPr>
  </w:style>
  <w:style w:type="character" w:customStyle="1" w:styleId="UnresolvedMention1">
    <w:name w:val="Unresolved Mention1"/>
    <w:basedOn w:val="DefaultParagraphFont"/>
    <w:uiPriority w:val="99"/>
    <w:semiHidden/>
    <w:unhideWhenUsed/>
    <w:rsid w:val="007E4A9D"/>
    <w:rPr>
      <w:color w:val="605E5C"/>
      <w:shd w:val="clear" w:color="auto" w:fill="E1DFDD"/>
    </w:rPr>
  </w:style>
  <w:style w:type="paragraph" w:styleId="ListParagraph">
    <w:name w:val="List Paragraph"/>
    <w:basedOn w:val="Normal"/>
    <w:uiPriority w:val="34"/>
    <w:qFormat/>
    <w:rsid w:val="0082354F"/>
    <w:pPr>
      <w:suppressAutoHyphens/>
      <w:spacing w:line="480" w:lineRule="auto"/>
      <w:ind w:left="720"/>
      <w:contextualSpacing/>
      <w:jc w:val="both"/>
    </w:pPr>
    <w:rPr>
      <w:rFonts w:ascii="Times New Roman" w:eastAsia="Times New Roman" w:hAnsi="Times New Roman" w:cs="Times New Roman"/>
      <w:sz w:val="24"/>
      <w:szCs w:val="24"/>
      <w:lang w:val="en-GB" w:eastAsia="ar-SA"/>
    </w:rPr>
  </w:style>
  <w:style w:type="character" w:customStyle="1" w:styleId="UnresolvedMention">
    <w:name w:val="Unresolved Mention"/>
    <w:basedOn w:val="DefaultParagraphFont"/>
    <w:uiPriority w:val="99"/>
    <w:semiHidden/>
    <w:unhideWhenUsed/>
    <w:rsid w:val="001B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958">
      <w:bodyDiv w:val="1"/>
      <w:marLeft w:val="0"/>
      <w:marRight w:val="0"/>
      <w:marTop w:val="0"/>
      <w:marBottom w:val="0"/>
      <w:divBdr>
        <w:top w:val="none" w:sz="0" w:space="0" w:color="auto"/>
        <w:left w:val="none" w:sz="0" w:space="0" w:color="auto"/>
        <w:bottom w:val="none" w:sz="0" w:space="0" w:color="auto"/>
        <w:right w:val="none" w:sz="0" w:space="0" w:color="auto"/>
      </w:divBdr>
    </w:div>
    <w:div w:id="249778203">
      <w:bodyDiv w:val="1"/>
      <w:marLeft w:val="0"/>
      <w:marRight w:val="0"/>
      <w:marTop w:val="0"/>
      <w:marBottom w:val="0"/>
      <w:divBdr>
        <w:top w:val="none" w:sz="0" w:space="0" w:color="auto"/>
        <w:left w:val="none" w:sz="0" w:space="0" w:color="auto"/>
        <w:bottom w:val="none" w:sz="0" w:space="0" w:color="auto"/>
        <w:right w:val="none" w:sz="0" w:space="0" w:color="auto"/>
      </w:divBdr>
    </w:div>
    <w:div w:id="455374079">
      <w:bodyDiv w:val="1"/>
      <w:marLeft w:val="0"/>
      <w:marRight w:val="0"/>
      <w:marTop w:val="0"/>
      <w:marBottom w:val="0"/>
      <w:divBdr>
        <w:top w:val="none" w:sz="0" w:space="0" w:color="auto"/>
        <w:left w:val="none" w:sz="0" w:space="0" w:color="auto"/>
        <w:bottom w:val="none" w:sz="0" w:space="0" w:color="auto"/>
        <w:right w:val="none" w:sz="0" w:space="0" w:color="auto"/>
      </w:divBdr>
    </w:div>
    <w:div w:id="748580511">
      <w:bodyDiv w:val="1"/>
      <w:marLeft w:val="0"/>
      <w:marRight w:val="0"/>
      <w:marTop w:val="0"/>
      <w:marBottom w:val="0"/>
      <w:divBdr>
        <w:top w:val="none" w:sz="0" w:space="0" w:color="auto"/>
        <w:left w:val="none" w:sz="0" w:space="0" w:color="auto"/>
        <w:bottom w:val="none" w:sz="0" w:space="0" w:color="auto"/>
        <w:right w:val="none" w:sz="0" w:space="0" w:color="auto"/>
      </w:divBdr>
    </w:div>
    <w:div w:id="797837000">
      <w:bodyDiv w:val="1"/>
      <w:marLeft w:val="0"/>
      <w:marRight w:val="0"/>
      <w:marTop w:val="0"/>
      <w:marBottom w:val="0"/>
      <w:divBdr>
        <w:top w:val="none" w:sz="0" w:space="0" w:color="auto"/>
        <w:left w:val="none" w:sz="0" w:space="0" w:color="auto"/>
        <w:bottom w:val="none" w:sz="0" w:space="0" w:color="auto"/>
        <w:right w:val="none" w:sz="0" w:space="0" w:color="auto"/>
      </w:divBdr>
    </w:div>
    <w:div w:id="896866024">
      <w:bodyDiv w:val="1"/>
      <w:marLeft w:val="0"/>
      <w:marRight w:val="0"/>
      <w:marTop w:val="0"/>
      <w:marBottom w:val="0"/>
      <w:divBdr>
        <w:top w:val="none" w:sz="0" w:space="0" w:color="auto"/>
        <w:left w:val="none" w:sz="0" w:space="0" w:color="auto"/>
        <w:bottom w:val="none" w:sz="0" w:space="0" w:color="auto"/>
        <w:right w:val="none" w:sz="0" w:space="0" w:color="auto"/>
      </w:divBdr>
    </w:div>
    <w:div w:id="966931206">
      <w:bodyDiv w:val="1"/>
      <w:marLeft w:val="0"/>
      <w:marRight w:val="0"/>
      <w:marTop w:val="0"/>
      <w:marBottom w:val="0"/>
      <w:divBdr>
        <w:top w:val="none" w:sz="0" w:space="0" w:color="auto"/>
        <w:left w:val="none" w:sz="0" w:space="0" w:color="auto"/>
        <w:bottom w:val="none" w:sz="0" w:space="0" w:color="auto"/>
        <w:right w:val="none" w:sz="0" w:space="0" w:color="auto"/>
      </w:divBdr>
    </w:div>
    <w:div w:id="1194465828">
      <w:bodyDiv w:val="1"/>
      <w:marLeft w:val="0"/>
      <w:marRight w:val="0"/>
      <w:marTop w:val="0"/>
      <w:marBottom w:val="0"/>
      <w:divBdr>
        <w:top w:val="none" w:sz="0" w:space="0" w:color="auto"/>
        <w:left w:val="none" w:sz="0" w:space="0" w:color="auto"/>
        <w:bottom w:val="none" w:sz="0" w:space="0" w:color="auto"/>
        <w:right w:val="none" w:sz="0" w:space="0" w:color="auto"/>
      </w:divBdr>
    </w:div>
    <w:div w:id="1261447969">
      <w:bodyDiv w:val="1"/>
      <w:marLeft w:val="0"/>
      <w:marRight w:val="0"/>
      <w:marTop w:val="0"/>
      <w:marBottom w:val="0"/>
      <w:divBdr>
        <w:top w:val="none" w:sz="0" w:space="0" w:color="auto"/>
        <w:left w:val="none" w:sz="0" w:space="0" w:color="auto"/>
        <w:bottom w:val="none" w:sz="0" w:space="0" w:color="auto"/>
        <w:right w:val="none" w:sz="0" w:space="0" w:color="auto"/>
      </w:divBdr>
    </w:div>
    <w:div w:id="1488129111">
      <w:bodyDiv w:val="1"/>
      <w:marLeft w:val="0"/>
      <w:marRight w:val="0"/>
      <w:marTop w:val="0"/>
      <w:marBottom w:val="0"/>
      <w:divBdr>
        <w:top w:val="none" w:sz="0" w:space="0" w:color="auto"/>
        <w:left w:val="none" w:sz="0" w:space="0" w:color="auto"/>
        <w:bottom w:val="none" w:sz="0" w:space="0" w:color="auto"/>
        <w:right w:val="none" w:sz="0" w:space="0" w:color="auto"/>
      </w:divBdr>
    </w:div>
    <w:div w:id="2031027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g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kbioban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87C48-B44A-4164-8451-EF25F78C0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23</Pages>
  <Words>52368</Words>
  <Characters>298503</Characters>
  <Application>Microsoft Office Word</Application>
  <DocSecurity>0</DocSecurity>
  <Lines>2487</Lines>
  <Paragraphs>700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Laynie Kirsch</dc:creator>
  <cp:keywords/>
  <dc:description/>
  <cp:lastModifiedBy>Luanluan Sun</cp:lastModifiedBy>
  <cp:revision>265</cp:revision>
  <cp:lastPrinted>2019-09-06T18:05:00Z</cp:lastPrinted>
  <dcterms:created xsi:type="dcterms:W3CDTF">2019-07-23T22:22:00Z</dcterms:created>
  <dcterms:modified xsi:type="dcterms:W3CDTF">2020-03-11T16:42:00Z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7b399d9e-d770-33dc-830a-73e1d3fbadcf</vt:lpwstr>
  </property>
  <property fmtid="{D5CDD505-2E9C-101B-9397-08002B2CF9AE}" pid="4" name="Mendeley Citation Style_1">
    <vt:lpwstr>http://www.zotero.org/styles/the-lancet-neurology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http://www.zotero.org/styles/the-lancet-neurology</vt:lpwstr>
  </property>
  <property fmtid="{D5CDD505-2E9C-101B-9397-08002B2CF9AE}" pid="24" name="Mendeley Recent Style Name 9_1">
    <vt:lpwstr>The Lancet Neurology</vt:lpwstr>
  </property>
</Properties>
</file>