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0E3F6" w14:textId="73150EEA" w:rsidR="00881B77" w:rsidRPr="009E4875" w:rsidRDefault="009E4875">
      <w:pPr>
        <w:rPr>
          <w:b/>
          <w:bCs/>
        </w:rPr>
      </w:pPr>
      <w:r>
        <w:rPr>
          <w:b/>
          <w:bCs/>
        </w:rPr>
        <w:t xml:space="preserve">A meta-analysis of the association of aircraft noise at school on children’s reading comprehension </w:t>
      </w:r>
      <w:r w:rsidR="00D30EDC">
        <w:rPr>
          <w:b/>
          <w:bCs/>
        </w:rPr>
        <w:t xml:space="preserve">and psychological health </w:t>
      </w:r>
      <w:r>
        <w:rPr>
          <w:b/>
          <w:bCs/>
        </w:rPr>
        <w:t xml:space="preserve">for use in Health Impact Assessment </w:t>
      </w:r>
    </w:p>
    <w:p w14:paraId="06CCFCAD" w14:textId="01061AA5" w:rsidR="00881B77" w:rsidRDefault="00881B77"/>
    <w:p w14:paraId="5AD94917" w14:textId="77777777" w:rsidR="00AB48FE" w:rsidRDefault="00AB48FE" w:rsidP="00AB48FE">
      <w:r>
        <w:t xml:space="preserve">Charlotte </w:t>
      </w:r>
      <w:proofErr w:type="spellStart"/>
      <w:r>
        <w:t>Clark</w:t>
      </w:r>
      <w:r w:rsidRPr="002F6E1B">
        <w:rPr>
          <w:vertAlign w:val="superscript"/>
        </w:rPr>
        <w:t>a</w:t>
      </w:r>
      <w:proofErr w:type="spellEnd"/>
      <w:r>
        <w:t xml:space="preserve">; Jenny </w:t>
      </w:r>
      <w:proofErr w:type="spellStart"/>
      <w:r>
        <w:t>Head</w:t>
      </w:r>
      <w:r w:rsidRPr="002F6E1B">
        <w:rPr>
          <w:vertAlign w:val="superscript"/>
        </w:rPr>
        <w:t>b</w:t>
      </w:r>
      <w:proofErr w:type="spellEnd"/>
      <w:r>
        <w:t xml:space="preserve">, Mary </w:t>
      </w:r>
      <w:proofErr w:type="spellStart"/>
      <w:r>
        <w:t>Haines</w:t>
      </w:r>
      <w:r w:rsidRPr="002F6E1B">
        <w:rPr>
          <w:vertAlign w:val="superscript"/>
        </w:rPr>
        <w:t>c</w:t>
      </w:r>
      <w:proofErr w:type="spellEnd"/>
      <w:r>
        <w:t xml:space="preserve">, Irene van </w:t>
      </w:r>
      <w:proofErr w:type="spellStart"/>
      <w:r>
        <w:t>Kamp</w:t>
      </w:r>
      <w:r w:rsidRPr="002F6E1B">
        <w:rPr>
          <w:vertAlign w:val="superscript"/>
        </w:rPr>
        <w:t>d</w:t>
      </w:r>
      <w:proofErr w:type="spellEnd"/>
      <w:r w:rsidRPr="00205AFF">
        <w:t xml:space="preserve">, </w:t>
      </w:r>
      <w:r>
        <w:t xml:space="preserve">Elise van </w:t>
      </w:r>
      <w:proofErr w:type="spellStart"/>
      <w:r w:rsidRPr="00205AFF">
        <w:t>Kempen</w:t>
      </w:r>
      <w:r w:rsidRPr="00205AFF">
        <w:rPr>
          <w:vertAlign w:val="superscript"/>
        </w:rPr>
        <w:t>d</w:t>
      </w:r>
      <w:proofErr w:type="spellEnd"/>
      <w:r>
        <w:t xml:space="preserve">, </w:t>
      </w:r>
      <w:r w:rsidRPr="00205AFF">
        <w:t>Stephen</w:t>
      </w:r>
      <w:r>
        <w:t xml:space="preserve"> A. </w:t>
      </w:r>
      <w:proofErr w:type="spellStart"/>
      <w:r>
        <w:t>Stansfeld</w:t>
      </w:r>
      <w:r>
        <w:rPr>
          <w:vertAlign w:val="superscript"/>
        </w:rPr>
        <w:t>e</w:t>
      </w:r>
      <w:proofErr w:type="spellEnd"/>
    </w:p>
    <w:p w14:paraId="5CD5D191" w14:textId="77777777" w:rsidR="00AB48FE" w:rsidRDefault="00AB48FE" w:rsidP="00AB48FE"/>
    <w:p w14:paraId="11D59C31" w14:textId="77777777" w:rsidR="00AB48FE" w:rsidRPr="00CF7AC4" w:rsidRDefault="00AB48FE" w:rsidP="00AB48FE">
      <w:r w:rsidRPr="002F6E1B">
        <w:rPr>
          <w:vertAlign w:val="superscript"/>
        </w:rPr>
        <w:t>a</w:t>
      </w:r>
      <w:r>
        <w:t xml:space="preserve"> Population Health Research Institute, St George’s, University of London, </w:t>
      </w:r>
      <w:r w:rsidRPr="0074601E">
        <w:t>Cranmer Terrace</w:t>
      </w:r>
      <w:r>
        <w:t xml:space="preserve">, </w:t>
      </w:r>
      <w:r w:rsidRPr="0074601E">
        <w:t xml:space="preserve">  Tooting</w:t>
      </w:r>
      <w:r>
        <w:t xml:space="preserve">, </w:t>
      </w:r>
      <w:r w:rsidRPr="0074601E">
        <w:t>London</w:t>
      </w:r>
      <w:r>
        <w:t xml:space="preserve">, </w:t>
      </w:r>
      <w:r w:rsidRPr="0074601E">
        <w:t>SW17 0RE</w:t>
      </w:r>
      <w:r>
        <w:t xml:space="preserve">, United Kingdom. </w:t>
      </w:r>
      <w:r w:rsidRPr="0074601E">
        <w:br/>
      </w:r>
      <w:r>
        <w:rPr>
          <w:vertAlign w:val="superscript"/>
        </w:rPr>
        <w:t xml:space="preserve">b </w:t>
      </w:r>
      <w:r>
        <w:t>Department of Epidemiology and Public Health, University College London, 1-19 Torrington Place, London, WC1E 7HB, United Kingdom</w:t>
      </w:r>
    </w:p>
    <w:p w14:paraId="4AD5C896" w14:textId="77777777" w:rsidR="00AB48FE" w:rsidRDefault="00AB48FE" w:rsidP="00AB48FE">
      <w:pPr>
        <w:rPr>
          <w:lang w:val="en-AU"/>
        </w:rPr>
      </w:pPr>
      <w:r>
        <w:rPr>
          <w:vertAlign w:val="superscript"/>
        </w:rPr>
        <w:t>c</w:t>
      </w:r>
      <w:r>
        <w:t xml:space="preserve"> </w:t>
      </w:r>
      <w:r>
        <w:rPr>
          <w:lang w:val="en-AU"/>
        </w:rPr>
        <w:t>Menzies Centre for Health Policy, School of Public Health, The University of Sydney NSW, Australia 2006</w:t>
      </w:r>
    </w:p>
    <w:p w14:paraId="067CF298" w14:textId="77777777" w:rsidR="00AB48FE" w:rsidRPr="00205AFF" w:rsidRDefault="00AB48FE" w:rsidP="00AB48FE">
      <w:r w:rsidRPr="002F6E1B">
        <w:rPr>
          <w:vertAlign w:val="superscript"/>
        </w:rPr>
        <w:t>d</w:t>
      </w:r>
      <w:r>
        <w:t xml:space="preserve"> National Institute for Public Health and the Environment, 3721 MA </w:t>
      </w:r>
      <w:proofErr w:type="spellStart"/>
      <w:r>
        <w:t>Bilthoven</w:t>
      </w:r>
      <w:proofErr w:type="spellEnd"/>
      <w:r>
        <w:t>, The Netherlands</w:t>
      </w:r>
    </w:p>
    <w:p w14:paraId="02736B5E" w14:textId="77777777" w:rsidR="00AB48FE" w:rsidRDefault="00AB48FE" w:rsidP="00AB48FE">
      <w:r>
        <w:rPr>
          <w:vertAlign w:val="superscript"/>
        </w:rPr>
        <w:t>e</w:t>
      </w:r>
      <w:r>
        <w:t xml:space="preserve"> Centre for Psychiatry, Barts &amp; the London School of Medicine, Queen Mary University of London, EC1M 6BQ, United Kingdom</w:t>
      </w:r>
    </w:p>
    <w:p w14:paraId="20EAA6D4" w14:textId="77777777" w:rsidR="00AB48FE" w:rsidRDefault="00AB48FE" w:rsidP="00AB48FE"/>
    <w:p w14:paraId="650ED6E7" w14:textId="77777777" w:rsidR="00AB48FE" w:rsidRDefault="00AB48FE" w:rsidP="00AB48FE">
      <w:r>
        <w:rPr>
          <w:b/>
          <w:bCs/>
        </w:rPr>
        <w:t xml:space="preserve">Corresponding Author: </w:t>
      </w:r>
      <w:r>
        <w:t xml:space="preserve">Charlotte Clark: </w:t>
      </w:r>
      <w:hyperlink r:id="rId11" w:history="1">
        <w:r w:rsidRPr="00DC7B91">
          <w:rPr>
            <w:rStyle w:val="Hyperlink"/>
          </w:rPr>
          <w:t>chclark@sgul.ac.uk</w:t>
        </w:r>
      </w:hyperlink>
    </w:p>
    <w:p w14:paraId="05573C21" w14:textId="77777777" w:rsidR="00AB48FE" w:rsidRDefault="00AB48FE" w:rsidP="00AB48FE">
      <w:r>
        <w:t xml:space="preserve">Population Health Research Institute, St George’s University of London, </w:t>
      </w:r>
      <w:r w:rsidRPr="0074601E">
        <w:t>Cranmer Terrace</w:t>
      </w:r>
      <w:r>
        <w:t xml:space="preserve">, </w:t>
      </w:r>
      <w:r w:rsidRPr="0074601E">
        <w:t xml:space="preserve">  Tooting</w:t>
      </w:r>
      <w:r>
        <w:t xml:space="preserve">, </w:t>
      </w:r>
      <w:r w:rsidRPr="0074601E">
        <w:t>London</w:t>
      </w:r>
      <w:r>
        <w:t xml:space="preserve">, </w:t>
      </w:r>
      <w:r w:rsidRPr="0074601E">
        <w:t>SW17 0RE</w:t>
      </w:r>
      <w:r>
        <w:t>, United Kingdom</w:t>
      </w:r>
    </w:p>
    <w:p w14:paraId="3A9E02AC" w14:textId="77777777" w:rsidR="00AB48FE" w:rsidRDefault="00AB48FE">
      <w:pPr>
        <w:rPr>
          <w:b/>
          <w:bCs/>
        </w:rPr>
      </w:pPr>
      <w:r>
        <w:rPr>
          <w:b/>
          <w:bCs/>
        </w:rPr>
        <w:br w:type="page"/>
      </w:r>
    </w:p>
    <w:p w14:paraId="34D612FD" w14:textId="77777777" w:rsidR="00C802C5" w:rsidRPr="005966F0" w:rsidRDefault="00C802C5" w:rsidP="00C802C5">
      <w:pPr>
        <w:rPr>
          <w:b/>
          <w:bCs/>
        </w:rPr>
      </w:pPr>
      <w:r>
        <w:rPr>
          <w:b/>
          <w:bCs/>
        </w:rPr>
        <w:lastRenderedPageBreak/>
        <w:t>Highlights</w:t>
      </w:r>
    </w:p>
    <w:p w14:paraId="13A34C2E" w14:textId="77777777" w:rsidR="00C802C5" w:rsidRDefault="00C802C5" w:rsidP="00C802C5"/>
    <w:p w14:paraId="1D192C18" w14:textId="77777777" w:rsidR="00C802C5" w:rsidRDefault="00C802C5" w:rsidP="00C802C5">
      <w:pPr>
        <w:rPr>
          <w:b/>
          <w:bCs/>
        </w:rPr>
      </w:pPr>
    </w:p>
    <w:p w14:paraId="69BD5DB2" w14:textId="77777777" w:rsidR="00C802C5" w:rsidRDefault="00C802C5" w:rsidP="00C802C5">
      <w:pPr>
        <w:pStyle w:val="ListParagraph"/>
        <w:numPr>
          <w:ilvl w:val="0"/>
          <w:numId w:val="8"/>
        </w:numPr>
      </w:pPr>
      <w:r>
        <w:t>First meta-analysis estimate of aircraft noise on children’s reading comprehension</w:t>
      </w:r>
    </w:p>
    <w:p w14:paraId="20C072B9" w14:textId="77777777" w:rsidR="00C802C5" w:rsidRDefault="00C802C5" w:rsidP="00C802C5">
      <w:pPr>
        <w:pStyle w:val="ListParagraph"/>
        <w:numPr>
          <w:ilvl w:val="0"/>
          <w:numId w:val="8"/>
        </w:numPr>
      </w:pPr>
      <w:r>
        <w:t xml:space="preserve">Additional new estimates for scoring ‘well below or below average’ on the reading test </w:t>
      </w:r>
    </w:p>
    <w:p w14:paraId="11FDDCC1" w14:textId="77777777" w:rsidR="00C802C5" w:rsidRDefault="00C802C5" w:rsidP="00C802C5">
      <w:pPr>
        <w:pStyle w:val="ListParagraph"/>
        <w:numPr>
          <w:ilvl w:val="0"/>
          <w:numId w:val="8"/>
        </w:numPr>
      </w:pPr>
      <w:r>
        <w:t>Meta-analysis confirms effects of aircraft noise on hyperactivity but no effect on conduct problems or emotional symptoms</w:t>
      </w:r>
    </w:p>
    <w:p w14:paraId="530A9EC5" w14:textId="77777777" w:rsidR="00C802C5" w:rsidRDefault="00C802C5" w:rsidP="00C802C5">
      <w:pPr>
        <w:pStyle w:val="ListParagraph"/>
        <w:numPr>
          <w:ilvl w:val="0"/>
          <w:numId w:val="8"/>
        </w:numPr>
      </w:pPr>
      <w:r>
        <w:t xml:space="preserve">Innovative analyses offering flexibility for use in Health Impact Assessment </w:t>
      </w:r>
    </w:p>
    <w:p w14:paraId="06BA5185" w14:textId="5979D06B" w:rsidR="00C802C5" w:rsidRPr="00C802C5" w:rsidRDefault="00C802C5" w:rsidP="00C802C5">
      <w:pPr>
        <w:pStyle w:val="ListParagraph"/>
        <w:numPr>
          <w:ilvl w:val="0"/>
          <w:numId w:val="8"/>
        </w:numPr>
        <w:rPr>
          <w:b/>
          <w:bCs/>
        </w:rPr>
      </w:pPr>
      <w:r>
        <w:t xml:space="preserve">Informs communities impacted by airport development </w:t>
      </w:r>
      <w:r w:rsidRPr="00C802C5">
        <w:rPr>
          <w:b/>
          <w:bCs/>
        </w:rPr>
        <w:br w:type="page"/>
      </w:r>
    </w:p>
    <w:p w14:paraId="29898FC1" w14:textId="771549BA" w:rsidR="00514259" w:rsidRPr="00514259" w:rsidRDefault="00514259">
      <w:pPr>
        <w:rPr>
          <w:rFonts w:eastAsia="Times New Roman"/>
          <w:b/>
          <w:bCs/>
          <w:color w:val="000000"/>
        </w:rPr>
      </w:pPr>
      <w:r w:rsidRPr="00514259">
        <w:rPr>
          <w:b/>
          <w:bCs/>
        </w:rPr>
        <w:lastRenderedPageBreak/>
        <w:t>Abstract</w:t>
      </w:r>
    </w:p>
    <w:p w14:paraId="06D6405D" w14:textId="160E4333" w:rsidR="00842E9A" w:rsidRDefault="00842E9A">
      <w:pPr>
        <w:rPr>
          <w:rFonts w:eastAsia="Times New Roman"/>
          <w:color w:val="000000"/>
        </w:rPr>
      </w:pPr>
    </w:p>
    <w:p w14:paraId="3CEE1205" w14:textId="190041EA" w:rsidR="009C636E" w:rsidRDefault="00B13BC1" w:rsidP="00A077CA">
      <w:r>
        <w:rPr>
          <w:rFonts w:eastAsia="Times New Roman"/>
          <w:color w:val="000000"/>
        </w:rPr>
        <w:t xml:space="preserve">Whilst </w:t>
      </w:r>
      <w:r w:rsidR="009342D4">
        <w:rPr>
          <w:rFonts w:eastAsia="Times New Roman"/>
          <w:color w:val="000000"/>
        </w:rPr>
        <w:t xml:space="preserve">the </w:t>
      </w:r>
      <w:r>
        <w:rPr>
          <w:rFonts w:eastAsia="Times New Roman"/>
          <w:color w:val="000000"/>
        </w:rPr>
        <w:t xml:space="preserve">effects of aircraft noise on children’s cognition are well-accepted, </w:t>
      </w:r>
      <w:r w:rsidR="00236A74">
        <w:rPr>
          <w:rFonts w:eastAsia="Times New Roman"/>
          <w:color w:val="000000"/>
        </w:rPr>
        <w:t xml:space="preserve">their </w:t>
      </w:r>
      <w:r w:rsidR="006D1C73">
        <w:rPr>
          <w:rFonts w:eastAsia="Times New Roman"/>
          <w:color w:val="000000"/>
        </w:rPr>
        <w:t>application</w:t>
      </w:r>
      <w:r w:rsidR="00236A74">
        <w:rPr>
          <w:rFonts w:eastAsia="Times New Roman"/>
          <w:color w:val="000000"/>
        </w:rPr>
        <w:t xml:space="preserve"> in H</w:t>
      </w:r>
      <w:r w:rsidR="006D1C73">
        <w:rPr>
          <w:rFonts w:eastAsia="Times New Roman"/>
          <w:color w:val="000000"/>
        </w:rPr>
        <w:t xml:space="preserve">ealth </w:t>
      </w:r>
      <w:r w:rsidR="00236A74">
        <w:rPr>
          <w:rFonts w:eastAsia="Times New Roman"/>
          <w:color w:val="000000"/>
        </w:rPr>
        <w:t>I</w:t>
      </w:r>
      <w:r w:rsidR="006D1C73">
        <w:rPr>
          <w:rFonts w:eastAsia="Times New Roman"/>
          <w:color w:val="000000"/>
        </w:rPr>
        <w:t xml:space="preserve">mpact Assessment </w:t>
      </w:r>
      <w:r w:rsidR="00CF0347">
        <w:rPr>
          <w:rFonts w:eastAsia="Times New Roman"/>
          <w:color w:val="000000"/>
        </w:rPr>
        <w:t xml:space="preserve">(HIA) </w:t>
      </w:r>
      <w:r w:rsidR="00180ED4">
        <w:rPr>
          <w:rFonts w:eastAsia="Times New Roman"/>
          <w:color w:val="000000"/>
        </w:rPr>
        <w:t xml:space="preserve">and </w:t>
      </w:r>
      <w:r w:rsidR="00C0353B">
        <w:rPr>
          <w:rFonts w:eastAsia="Times New Roman"/>
          <w:color w:val="000000"/>
        </w:rPr>
        <w:t xml:space="preserve">methodologies to monetise the effects of noise on health </w:t>
      </w:r>
      <w:r w:rsidR="00236A74">
        <w:rPr>
          <w:rFonts w:eastAsia="Times New Roman"/>
          <w:color w:val="000000"/>
        </w:rPr>
        <w:t>ha</w:t>
      </w:r>
      <w:r w:rsidR="009C636E">
        <w:rPr>
          <w:rFonts w:eastAsia="Times New Roman"/>
          <w:color w:val="000000"/>
        </w:rPr>
        <w:t>ve been limited</w:t>
      </w:r>
      <w:r w:rsidR="00180ED4">
        <w:rPr>
          <w:rFonts w:eastAsia="Times New Roman"/>
          <w:color w:val="000000"/>
        </w:rPr>
        <w:t xml:space="preserve">. </w:t>
      </w:r>
      <w:r w:rsidR="009C636E">
        <w:rPr>
          <w:rFonts w:eastAsia="Times New Roman"/>
          <w:color w:val="000000"/>
        </w:rPr>
        <w:t>This paper pr</w:t>
      </w:r>
      <w:r w:rsidR="006A1542">
        <w:rPr>
          <w:rFonts w:eastAsia="Times New Roman"/>
          <w:color w:val="000000"/>
        </w:rPr>
        <w:t xml:space="preserve">esents the first meta-analysis </w:t>
      </w:r>
      <w:r w:rsidR="00553B34">
        <w:rPr>
          <w:rFonts w:eastAsia="Times New Roman"/>
          <w:color w:val="000000"/>
        </w:rPr>
        <w:t>of the effect of aircraft noise at school on children’s reading comprehension</w:t>
      </w:r>
      <w:r w:rsidR="00520EF3">
        <w:rPr>
          <w:rFonts w:eastAsia="Times New Roman"/>
          <w:color w:val="000000"/>
        </w:rPr>
        <w:t xml:space="preserve"> and </w:t>
      </w:r>
      <w:r w:rsidR="00553B34">
        <w:rPr>
          <w:rFonts w:eastAsia="Times New Roman"/>
          <w:color w:val="000000"/>
        </w:rPr>
        <w:t>psychological health</w:t>
      </w:r>
      <w:r w:rsidR="00026A0E">
        <w:rPr>
          <w:rFonts w:eastAsia="Times New Roman"/>
          <w:color w:val="000000"/>
        </w:rPr>
        <w:t xml:space="preserve"> assessed with the Strengths and Difficulties </w:t>
      </w:r>
      <w:r w:rsidR="00B256F9">
        <w:rPr>
          <w:rFonts w:eastAsia="Times New Roman"/>
          <w:color w:val="000000"/>
        </w:rPr>
        <w:t>Questionnaire</w:t>
      </w:r>
      <w:r w:rsidR="00553B34">
        <w:rPr>
          <w:rFonts w:eastAsia="Times New Roman"/>
          <w:color w:val="000000"/>
        </w:rPr>
        <w:t xml:space="preserve">. </w:t>
      </w:r>
      <w:r w:rsidR="00EE1958">
        <w:rPr>
          <w:rFonts w:eastAsia="Times New Roman"/>
          <w:color w:val="000000"/>
        </w:rPr>
        <w:t xml:space="preserve">Data from three methodologically similar studies </w:t>
      </w:r>
      <w:r w:rsidR="00EE1958">
        <w:t xml:space="preserve">carried out in </w:t>
      </w:r>
      <w:r w:rsidR="004C7C70">
        <w:t>106</w:t>
      </w:r>
      <w:r w:rsidR="00EE1958">
        <w:t xml:space="preserve"> schools near London Heathrow</w:t>
      </w:r>
      <w:r w:rsidR="003F1B26">
        <w:t xml:space="preserve">, Amsterdam Schiphol, and Madrid Barajas airports </w:t>
      </w:r>
      <w:r w:rsidR="00EE1958">
        <w:t xml:space="preserve">(the Schools Environment and Health Study, the West London Schools Study, and the RANCH study) were </w:t>
      </w:r>
      <w:r w:rsidR="00A077CA">
        <w:t>analysed</w:t>
      </w:r>
      <w:r w:rsidR="00EE1958">
        <w:t xml:space="preserve"> </w:t>
      </w:r>
      <w:r w:rsidR="005E6F9C">
        <w:rPr>
          <w:rFonts w:cstheme="minorHAnsi"/>
        </w:rPr>
        <w:t xml:space="preserve">finding that a 1dB </w:t>
      </w:r>
      <w:r w:rsidR="00AA10CF">
        <w:rPr>
          <w:rFonts w:cstheme="minorHAnsi"/>
        </w:rPr>
        <w:t xml:space="preserve">increase </w:t>
      </w:r>
      <w:r w:rsidR="005E6F9C">
        <w:rPr>
          <w:rFonts w:cstheme="minorHAnsi"/>
        </w:rPr>
        <w:t xml:space="preserve">in aircraft noise exposure at school </w:t>
      </w:r>
      <w:r w:rsidR="00514259">
        <w:rPr>
          <w:rFonts w:cstheme="minorHAnsi"/>
        </w:rPr>
        <w:t>wa</w:t>
      </w:r>
      <w:r w:rsidR="005E6F9C">
        <w:rPr>
          <w:rFonts w:cstheme="minorHAnsi"/>
        </w:rPr>
        <w:t xml:space="preserve">s associated with a </w:t>
      </w:r>
      <w:r w:rsidR="005E6F9C">
        <w:t>-0.00</w:t>
      </w:r>
      <w:r w:rsidR="00CA4285">
        <w:t>7</w:t>
      </w:r>
      <w:r w:rsidR="005E6F9C">
        <w:t xml:space="preserve"> (-0.01</w:t>
      </w:r>
      <w:r w:rsidR="00CA4285">
        <w:t>2</w:t>
      </w:r>
      <w:r w:rsidR="005E6F9C">
        <w:t xml:space="preserve"> to </w:t>
      </w:r>
      <w:r w:rsidR="00CA4285">
        <w:t>-</w:t>
      </w:r>
      <w:r w:rsidR="005E6F9C">
        <w:t>0.00</w:t>
      </w:r>
      <w:r w:rsidR="00CA4285">
        <w:t>1</w:t>
      </w:r>
      <w:r w:rsidR="005E6F9C">
        <w:t xml:space="preserve">) decrease in reading score and a 4% increase in odds of scoring well below or below average on the reading test. </w:t>
      </w:r>
      <w:r w:rsidR="005E6F9C">
        <w:rPr>
          <w:rFonts w:cstheme="minorHAnsi"/>
        </w:rPr>
        <w:t xml:space="preserve">The analyses also found that a 1dB increase in aircraft noise exposure at school </w:t>
      </w:r>
      <w:r w:rsidR="00514259">
        <w:rPr>
          <w:rFonts w:cstheme="minorHAnsi"/>
        </w:rPr>
        <w:t>wa</w:t>
      </w:r>
      <w:r w:rsidR="005E6F9C">
        <w:rPr>
          <w:rFonts w:cstheme="minorHAnsi"/>
        </w:rPr>
        <w:t xml:space="preserve">s associated with a </w:t>
      </w:r>
      <w:r w:rsidR="005E6F9C">
        <w:t>0.017 (</w:t>
      </w:r>
      <w:r w:rsidR="00B02B56">
        <w:t>0.007 to 0.028</w:t>
      </w:r>
      <w:r w:rsidR="005E6F9C">
        <w:t>) increase in hyperactivity score</w:t>
      </w:r>
      <w:r w:rsidR="008E6B07">
        <w:t>. N</w:t>
      </w:r>
      <w:r w:rsidR="00514259">
        <w:t>o effects were observed for emotional symptoms, conduct problems or Total Difficulties Score</w:t>
      </w:r>
      <w:r w:rsidR="005E6F9C">
        <w:t xml:space="preserve">. </w:t>
      </w:r>
      <w:r w:rsidR="00026021">
        <w:t>Meta-a</w:t>
      </w:r>
      <w:r w:rsidR="00C27E40">
        <w:t xml:space="preserve">nalyses confirm existing evidence for effects of aircraft noise exposure on children’s reading comprehension, </w:t>
      </w:r>
      <w:r w:rsidR="00C741EE">
        <w:t>providing</w:t>
      </w:r>
      <w:r w:rsidR="00D24EF5">
        <w:t xml:space="preserve"> </w:t>
      </w:r>
      <w:r w:rsidR="00E8699A">
        <w:t xml:space="preserve">a </w:t>
      </w:r>
      <w:r w:rsidR="00D24EF5">
        <w:t>pooled estimate</w:t>
      </w:r>
      <w:r w:rsidR="00E8699A">
        <w:t xml:space="preserve"> and exposure-effect relationship</w:t>
      </w:r>
      <w:r w:rsidR="00D24EF5">
        <w:t>, as well as</w:t>
      </w:r>
      <w:r w:rsidR="00C27E40">
        <w:t xml:space="preserve"> additional estimates </w:t>
      </w:r>
      <w:r w:rsidR="00E8699A">
        <w:t xml:space="preserve">and relationships </w:t>
      </w:r>
      <w:r w:rsidR="00C27E40">
        <w:t>for effects on scoring ‘well below or below average’ on the reading test offering flexibility for taking reading comprehension into account in HIA and monetisation methodologies</w:t>
      </w:r>
      <w:r w:rsidR="00B02B56">
        <w:t xml:space="preserve"> in a wide-range of contexts</w:t>
      </w:r>
      <w:r w:rsidR="00C27E40">
        <w:t xml:space="preserve">. </w:t>
      </w:r>
    </w:p>
    <w:p w14:paraId="751400D8" w14:textId="7A103712" w:rsidR="00B13BC1" w:rsidRDefault="00B13BC1">
      <w:pPr>
        <w:rPr>
          <w:rFonts w:eastAsia="Times New Roman"/>
          <w:color w:val="000000"/>
        </w:rPr>
      </w:pPr>
    </w:p>
    <w:p w14:paraId="5FB51F51" w14:textId="77777777" w:rsidR="0084378A" w:rsidRDefault="0084378A">
      <w:pPr>
        <w:rPr>
          <w:rFonts w:eastAsia="Times New Roman"/>
          <w:color w:val="000000"/>
        </w:rPr>
      </w:pPr>
    </w:p>
    <w:p w14:paraId="590C18D2" w14:textId="0A0139E3" w:rsidR="00C669F9" w:rsidRDefault="0091507E">
      <w:pPr>
        <w:rPr>
          <w:rFonts w:eastAsia="Times New Roman"/>
          <w:b/>
          <w:bCs/>
          <w:color w:val="000000"/>
        </w:rPr>
      </w:pPr>
      <w:r>
        <w:rPr>
          <w:rFonts w:eastAsia="Times New Roman"/>
          <w:b/>
          <w:bCs/>
          <w:color w:val="000000"/>
        </w:rPr>
        <w:t>Keywords</w:t>
      </w:r>
    </w:p>
    <w:p w14:paraId="6C166B5D" w14:textId="11BFFF2C" w:rsidR="0091507E" w:rsidRDefault="00DA4C30">
      <w:pPr>
        <w:rPr>
          <w:rFonts w:eastAsia="Times New Roman"/>
          <w:color w:val="000000"/>
        </w:rPr>
      </w:pPr>
      <w:r>
        <w:rPr>
          <w:rFonts w:eastAsia="Times New Roman"/>
          <w:color w:val="000000"/>
        </w:rPr>
        <w:t>Environmental noise</w:t>
      </w:r>
    </w:p>
    <w:p w14:paraId="29F07683" w14:textId="0DACFBA7" w:rsidR="00DA4C30" w:rsidRDefault="00DA4C30">
      <w:pPr>
        <w:rPr>
          <w:rFonts w:eastAsia="Times New Roman"/>
          <w:color w:val="000000"/>
        </w:rPr>
      </w:pPr>
      <w:r>
        <w:rPr>
          <w:rFonts w:eastAsia="Times New Roman"/>
          <w:color w:val="000000"/>
        </w:rPr>
        <w:t>Cognition</w:t>
      </w:r>
    </w:p>
    <w:p w14:paraId="403EDFC7" w14:textId="6E06B406" w:rsidR="00DA4C30" w:rsidRDefault="00DA4C30">
      <w:pPr>
        <w:rPr>
          <w:rFonts w:eastAsia="Times New Roman"/>
          <w:color w:val="000000"/>
        </w:rPr>
      </w:pPr>
      <w:r>
        <w:rPr>
          <w:rFonts w:eastAsia="Times New Roman"/>
          <w:color w:val="000000"/>
        </w:rPr>
        <w:t>Psychological health</w:t>
      </w:r>
    </w:p>
    <w:p w14:paraId="123549F0" w14:textId="71FAABA2" w:rsidR="00DA4C30" w:rsidRDefault="00DA4C30">
      <w:pPr>
        <w:rPr>
          <w:rFonts w:eastAsia="Times New Roman"/>
          <w:color w:val="000000"/>
        </w:rPr>
      </w:pPr>
      <w:r>
        <w:rPr>
          <w:rFonts w:eastAsia="Times New Roman"/>
          <w:color w:val="000000"/>
        </w:rPr>
        <w:t>Child Psychology</w:t>
      </w:r>
    </w:p>
    <w:p w14:paraId="389754BF" w14:textId="43853BE6" w:rsidR="00DA4C30" w:rsidRDefault="00DA4C30">
      <w:pPr>
        <w:rPr>
          <w:rFonts w:eastAsia="Times New Roman"/>
          <w:color w:val="000000"/>
        </w:rPr>
      </w:pPr>
      <w:r>
        <w:rPr>
          <w:rFonts w:eastAsia="Times New Roman"/>
          <w:color w:val="000000"/>
        </w:rPr>
        <w:t>Environmental pollution</w:t>
      </w:r>
    </w:p>
    <w:p w14:paraId="6957B620" w14:textId="3A203E1E" w:rsidR="00DA4C30" w:rsidRDefault="00DA4C30">
      <w:pPr>
        <w:rPr>
          <w:rFonts w:eastAsia="Times New Roman"/>
          <w:color w:val="000000"/>
        </w:rPr>
      </w:pPr>
      <w:r>
        <w:rPr>
          <w:rFonts w:eastAsia="Times New Roman"/>
          <w:color w:val="000000"/>
        </w:rPr>
        <w:t>Health Impact Assessment</w:t>
      </w:r>
    </w:p>
    <w:p w14:paraId="01FBCBC9" w14:textId="18287D9C" w:rsidR="00AA10CF" w:rsidRDefault="00AA10CF">
      <w:pPr>
        <w:rPr>
          <w:rFonts w:eastAsia="Times New Roman"/>
          <w:color w:val="000000"/>
        </w:rPr>
      </w:pPr>
      <w:r>
        <w:rPr>
          <w:rFonts w:eastAsia="Times New Roman"/>
          <w:color w:val="000000"/>
        </w:rPr>
        <w:t>Child health and prevention</w:t>
      </w:r>
    </w:p>
    <w:p w14:paraId="71317770" w14:textId="77777777" w:rsidR="00DA4C30" w:rsidRPr="0091507E" w:rsidRDefault="00DA4C30">
      <w:pPr>
        <w:rPr>
          <w:rFonts w:eastAsia="Times New Roman"/>
          <w:color w:val="000000"/>
        </w:rPr>
      </w:pPr>
    </w:p>
    <w:p w14:paraId="59A03B2C" w14:textId="77777777" w:rsidR="00676558" w:rsidRDefault="00676558">
      <w:pPr>
        <w:rPr>
          <w:rFonts w:cstheme="minorHAnsi"/>
          <w:b/>
          <w:bCs/>
          <w:sz w:val="22"/>
          <w:szCs w:val="22"/>
        </w:rPr>
      </w:pPr>
      <w:r>
        <w:rPr>
          <w:rFonts w:cstheme="minorHAnsi"/>
          <w:b/>
          <w:bCs/>
          <w:sz w:val="22"/>
          <w:szCs w:val="22"/>
        </w:rPr>
        <w:br w:type="page"/>
      </w:r>
    </w:p>
    <w:p w14:paraId="36C60C4B" w14:textId="0173FC3C" w:rsidR="00676558" w:rsidRPr="00484173" w:rsidRDefault="00676558" w:rsidP="00676558">
      <w:pPr>
        <w:autoSpaceDE w:val="0"/>
        <w:autoSpaceDN w:val="0"/>
        <w:adjustRightInd w:val="0"/>
        <w:rPr>
          <w:rFonts w:cstheme="minorHAnsi"/>
          <w:b/>
          <w:bCs/>
          <w:sz w:val="22"/>
          <w:szCs w:val="22"/>
        </w:rPr>
      </w:pPr>
      <w:r w:rsidRPr="00484173">
        <w:rPr>
          <w:rFonts w:cstheme="minorHAnsi"/>
          <w:b/>
          <w:bCs/>
          <w:sz w:val="22"/>
          <w:szCs w:val="22"/>
        </w:rPr>
        <w:lastRenderedPageBreak/>
        <w:t>Acknowledgements</w:t>
      </w:r>
    </w:p>
    <w:p w14:paraId="0C690732" w14:textId="7686F822" w:rsidR="00CC18D0" w:rsidRDefault="004A4901" w:rsidP="00676558">
      <w:pPr>
        <w:autoSpaceDE w:val="0"/>
        <w:autoSpaceDN w:val="0"/>
        <w:adjustRightInd w:val="0"/>
        <w:rPr>
          <w:rFonts w:cstheme="minorHAnsi"/>
          <w:bCs/>
          <w:sz w:val="22"/>
          <w:szCs w:val="22"/>
        </w:rPr>
      </w:pPr>
      <w:r w:rsidRPr="00487AA0">
        <w:rPr>
          <w:rFonts w:cstheme="minorHAnsi"/>
          <w:bCs/>
          <w:sz w:val="22"/>
          <w:szCs w:val="22"/>
        </w:rPr>
        <w:t>This research did not receive any specific grant fr</w:t>
      </w:r>
      <w:r w:rsidR="00612692">
        <w:rPr>
          <w:rFonts w:cstheme="minorHAnsi"/>
          <w:bCs/>
          <w:sz w:val="22"/>
          <w:szCs w:val="22"/>
        </w:rPr>
        <w:t>o</w:t>
      </w:r>
      <w:r w:rsidRPr="00487AA0">
        <w:rPr>
          <w:rFonts w:cstheme="minorHAnsi"/>
          <w:bCs/>
          <w:sz w:val="22"/>
          <w:szCs w:val="22"/>
        </w:rPr>
        <w:t>m funding agencies in the public, commercial, or not-for-profit sectors.</w:t>
      </w:r>
    </w:p>
    <w:p w14:paraId="72ECAB0A" w14:textId="77777777" w:rsidR="00CC18D0" w:rsidRDefault="00CC18D0" w:rsidP="00676558">
      <w:pPr>
        <w:autoSpaceDE w:val="0"/>
        <w:autoSpaceDN w:val="0"/>
        <w:adjustRightInd w:val="0"/>
        <w:rPr>
          <w:rFonts w:cstheme="minorHAnsi"/>
          <w:bCs/>
          <w:sz w:val="22"/>
          <w:szCs w:val="22"/>
        </w:rPr>
      </w:pPr>
    </w:p>
    <w:p w14:paraId="66D26260" w14:textId="5C727379" w:rsidR="00676558" w:rsidRPr="00070349" w:rsidRDefault="00922F3F" w:rsidP="00676558">
      <w:pPr>
        <w:autoSpaceDE w:val="0"/>
        <w:autoSpaceDN w:val="0"/>
        <w:adjustRightInd w:val="0"/>
        <w:rPr>
          <w:rFonts w:cstheme="minorHAnsi"/>
          <w:bCs/>
          <w:sz w:val="22"/>
          <w:szCs w:val="22"/>
        </w:rPr>
      </w:pPr>
      <w:r>
        <w:rPr>
          <w:rFonts w:cstheme="minorHAnsi"/>
          <w:bCs/>
          <w:sz w:val="22"/>
          <w:szCs w:val="22"/>
        </w:rPr>
        <w:t xml:space="preserve">The funding of the original studies is as follows: </w:t>
      </w:r>
      <w:r w:rsidR="00612692">
        <w:rPr>
          <w:rFonts w:cstheme="minorHAnsi"/>
          <w:bCs/>
          <w:sz w:val="22"/>
          <w:szCs w:val="22"/>
        </w:rPr>
        <w:t>t</w:t>
      </w:r>
      <w:r>
        <w:rPr>
          <w:rFonts w:cstheme="minorHAnsi"/>
          <w:bCs/>
          <w:sz w:val="22"/>
          <w:szCs w:val="22"/>
        </w:rPr>
        <w:t>he Schools Environment and Health Study was funded by a consortium of local authorities and health agencies around Heathrow Airport and was submitted as a public report for the Terminal 5 Public Inquiry</w:t>
      </w:r>
      <w:r w:rsidR="00CC18D0">
        <w:rPr>
          <w:rFonts w:cstheme="minorHAnsi"/>
          <w:bCs/>
          <w:sz w:val="22"/>
          <w:szCs w:val="22"/>
        </w:rPr>
        <w:t>; t</w:t>
      </w:r>
      <w:r w:rsidR="004A4901">
        <w:rPr>
          <w:rFonts w:cstheme="minorHAnsi"/>
          <w:bCs/>
          <w:sz w:val="22"/>
          <w:szCs w:val="22"/>
        </w:rPr>
        <w:t>he West London Schools Study was jointly funded by the Department of Health and Department of the Environment and Transport and the Regions (grant number: noise 403/26498)</w:t>
      </w:r>
      <w:r w:rsidR="00CC18D0">
        <w:rPr>
          <w:rFonts w:cstheme="minorHAnsi"/>
          <w:bCs/>
          <w:sz w:val="22"/>
          <w:szCs w:val="22"/>
        </w:rPr>
        <w:t>; and t</w:t>
      </w:r>
      <w:r w:rsidR="00676558">
        <w:rPr>
          <w:rFonts w:cstheme="minorHAnsi"/>
          <w:sz w:val="22"/>
          <w:szCs w:val="22"/>
        </w:rPr>
        <w:t>he RANCH project was funded by the European Community (QLRT-2000-00197) under the 5</w:t>
      </w:r>
      <w:r w:rsidR="00676558" w:rsidRPr="00103F5A">
        <w:rPr>
          <w:rFonts w:cstheme="minorHAnsi"/>
          <w:sz w:val="22"/>
          <w:szCs w:val="22"/>
        </w:rPr>
        <w:t>th</w:t>
      </w:r>
      <w:r w:rsidR="00676558">
        <w:rPr>
          <w:rFonts w:cstheme="minorHAnsi"/>
          <w:sz w:val="22"/>
          <w:szCs w:val="22"/>
        </w:rPr>
        <w:t xml:space="preserve"> Framework programme under Key Action 1999:/C 361/06 “Quality of life and management of living </w:t>
      </w:r>
      <w:r w:rsidR="008E6B07">
        <w:rPr>
          <w:rFonts w:cstheme="minorHAnsi"/>
          <w:sz w:val="22"/>
          <w:szCs w:val="22"/>
        </w:rPr>
        <w:t>resources</w:t>
      </w:r>
      <w:r w:rsidR="00676558">
        <w:rPr>
          <w:rFonts w:cstheme="minorHAnsi"/>
          <w:sz w:val="22"/>
          <w:szCs w:val="22"/>
        </w:rPr>
        <w:t xml:space="preserve">”. The RANCH project was co-funded by the Department of Environment, Food and Rural Affairs (United Kingdom); </w:t>
      </w:r>
      <w:r w:rsidR="00676558" w:rsidRPr="00103F5A">
        <w:rPr>
          <w:rFonts w:cstheme="minorHAnsi"/>
          <w:sz w:val="22"/>
          <w:szCs w:val="22"/>
        </w:rPr>
        <w:t>the Dutch Ministry of Public Health, Welfare and Sports, the Dutch Ministry of Spatial Planning, Housing and the Environment and the Dutch Ministry of Transport, Public Works and Water Management.</w:t>
      </w:r>
      <w:r w:rsidR="00676558" w:rsidRPr="00103F5A">
        <w:rPr>
          <w:rFonts w:cstheme="minorHAnsi"/>
          <w:b/>
          <w:sz w:val="22"/>
          <w:szCs w:val="22"/>
        </w:rPr>
        <w:t xml:space="preserve"> </w:t>
      </w:r>
    </w:p>
    <w:p w14:paraId="05E835AC" w14:textId="77777777" w:rsidR="00676558" w:rsidRDefault="00676558" w:rsidP="00676558">
      <w:pPr>
        <w:autoSpaceDE w:val="0"/>
        <w:autoSpaceDN w:val="0"/>
        <w:adjustRightInd w:val="0"/>
        <w:rPr>
          <w:rFonts w:cstheme="minorHAnsi"/>
          <w:b/>
          <w:sz w:val="22"/>
          <w:szCs w:val="22"/>
        </w:rPr>
      </w:pPr>
    </w:p>
    <w:p w14:paraId="4F3CC306" w14:textId="3EA4B3AB" w:rsidR="00676558" w:rsidRDefault="00676558" w:rsidP="00676558">
      <w:pPr>
        <w:autoSpaceDE w:val="0"/>
        <w:autoSpaceDN w:val="0"/>
        <w:adjustRightInd w:val="0"/>
        <w:rPr>
          <w:rFonts w:cstheme="minorHAnsi"/>
          <w:sz w:val="22"/>
          <w:szCs w:val="22"/>
        </w:rPr>
      </w:pPr>
      <w:r w:rsidRPr="00103F5A">
        <w:rPr>
          <w:rFonts w:cstheme="minorHAnsi"/>
          <w:sz w:val="22"/>
          <w:szCs w:val="22"/>
        </w:rPr>
        <w:t>We thank all the pupils, parents and teachers who participated</w:t>
      </w:r>
      <w:r>
        <w:rPr>
          <w:rFonts w:cstheme="minorHAnsi"/>
          <w:sz w:val="22"/>
          <w:szCs w:val="22"/>
        </w:rPr>
        <w:t xml:space="preserve"> in these studies, as well as team members of the SEHS, WLSS and RANCH study. </w:t>
      </w:r>
      <w:r w:rsidRPr="00103F5A">
        <w:rPr>
          <w:rFonts w:cstheme="minorHAnsi"/>
          <w:sz w:val="22"/>
          <w:szCs w:val="22"/>
        </w:rPr>
        <w:t xml:space="preserve"> </w:t>
      </w:r>
    </w:p>
    <w:p w14:paraId="4F8D7951" w14:textId="77777777" w:rsidR="00676558" w:rsidRPr="00103F5A" w:rsidRDefault="00676558" w:rsidP="00676558">
      <w:pPr>
        <w:autoSpaceDE w:val="0"/>
        <w:autoSpaceDN w:val="0"/>
        <w:adjustRightInd w:val="0"/>
        <w:rPr>
          <w:rFonts w:cstheme="minorHAnsi"/>
          <w:sz w:val="22"/>
          <w:szCs w:val="22"/>
        </w:rPr>
      </w:pPr>
    </w:p>
    <w:p w14:paraId="71A82402" w14:textId="422DB9DF" w:rsidR="00B967AC" w:rsidRDefault="00B967AC">
      <w:pPr>
        <w:rPr>
          <w:b/>
          <w:bCs/>
        </w:rPr>
      </w:pPr>
      <w:r>
        <w:rPr>
          <w:b/>
          <w:bCs/>
        </w:rPr>
        <w:br w:type="page"/>
      </w:r>
    </w:p>
    <w:p w14:paraId="01EEB9BD" w14:textId="1E3208BE" w:rsidR="00881B77" w:rsidRPr="00296616" w:rsidRDefault="00881B77" w:rsidP="00296616">
      <w:pPr>
        <w:pStyle w:val="ListParagraph"/>
        <w:numPr>
          <w:ilvl w:val="0"/>
          <w:numId w:val="2"/>
        </w:numPr>
        <w:rPr>
          <w:b/>
          <w:bCs/>
        </w:rPr>
      </w:pPr>
      <w:r w:rsidRPr="00296616">
        <w:rPr>
          <w:b/>
          <w:bCs/>
        </w:rPr>
        <w:lastRenderedPageBreak/>
        <w:t>Introduction</w:t>
      </w:r>
    </w:p>
    <w:p w14:paraId="4FB37164" w14:textId="670A84FD" w:rsidR="00881B77" w:rsidRDefault="00881B77"/>
    <w:p w14:paraId="7F1BC9FE" w14:textId="49A7BB63" w:rsidR="00E46EA9" w:rsidRDefault="00E46EA9" w:rsidP="00E46EA9">
      <w:pPr>
        <w:pStyle w:val="ListParagraph"/>
        <w:numPr>
          <w:ilvl w:val="1"/>
          <w:numId w:val="2"/>
        </w:numPr>
        <w:jc w:val="both"/>
        <w:rPr>
          <w:i/>
          <w:iCs/>
        </w:rPr>
      </w:pPr>
      <w:r w:rsidRPr="00E46EA9">
        <w:rPr>
          <w:i/>
          <w:iCs/>
        </w:rPr>
        <w:t xml:space="preserve">Environmental noise effects on children’s cognition </w:t>
      </w:r>
      <w:r w:rsidR="00FC0A38">
        <w:rPr>
          <w:i/>
          <w:iCs/>
        </w:rPr>
        <w:t>and health</w:t>
      </w:r>
    </w:p>
    <w:p w14:paraId="42CCAF5D" w14:textId="77777777" w:rsidR="00FC0A38" w:rsidRDefault="00FC0A38" w:rsidP="00FC0A38">
      <w:pPr>
        <w:pStyle w:val="ListParagraph"/>
        <w:jc w:val="both"/>
        <w:rPr>
          <w:i/>
          <w:iCs/>
        </w:rPr>
      </w:pPr>
    </w:p>
    <w:p w14:paraId="588952DC" w14:textId="430C4B0B" w:rsidR="00FC0A38" w:rsidRPr="00E46EA9" w:rsidRDefault="00FC0A38" w:rsidP="00FC0A38">
      <w:pPr>
        <w:pStyle w:val="ListParagraph"/>
        <w:numPr>
          <w:ilvl w:val="2"/>
          <w:numId w:val="2"/>
        </w:numPr>
        <w:jc w:val="both"/>
        <w:rPr>
          <w:i/>
          <w:iCs/>
        </w:rPr>
      </w:pPr>
      <w:r>
        <w:rPr>
          <w:i/>
          <w:iCs/>
        </w:rPr>
        <w:t>Environmental noise effects on reading comprehension</w:t>
      </w:r>
    </w:p>
    <w:p w14:paraId="618C37EE" w14:textId="77777777" w:rsidR="00E46EA9" w:rsidRDefault="00E46EA9" w:rsidP="00E46EA9">
      <w:pPr>
        <w:pStyle w:val="ListParagraph"/>
        <w:jc w:val="both"/>
      </w:pPr>
    </w:p>
    <w:p w14:paraId="0F74B3FA" w14:textId="3E85D328" w:rsidR="00DA7C87" w:rsidRDefault="007C1B3C" w:rsidP="0066664D">
      <w:pPr>
        <w:jc w:val="both"/>
      </w:pPr>
      <w:r>
        <w:t xml:space="preserve">For nearly fifty years, researchers have attempted </w:t>
      </w:r>
      <w:r w:rsidR="003F2D62">
        <w:t xml:space="preserve">to quantify </w:t>
      </w:r>
      <w:r>
        <w:t>the effect of environmental noise exposure on children’s learning</w:t>
      </w:r>
      <w:r w:rsidR="00667606">
        <w:t xml:space="preserve"> and</w:t>
      </w:r>
      <w:r w:rsidR="00043D1F">
        <w:t xml:space="preserve"> </w:t>
      </w:r>
      <w:r>
        <w:t>cognitive skills</w:t>
      </w:r>
      <w:r w:rsidR="00043D1F">
        <w:t xml:space="preserve"> </w:t>
      </w:r>
      <w:r w:rsidR="003E575C">
        <w:fldChar w:fldCharType="begin">
          <w:fldData xml:space="preserve">PEVuZE5vdGU+PENpdGU+PEF1dGhvcj5Db2hlbjwvQXV0aG9yPjxZZWFyPjE5NzM8L1llYXI+PFJl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</w:fldData>
        </w:fldChar>
      </w:r>
      <w:r w:rsidR="008877EE">
        <w:instrText xml:space="preserve"> ADDIN EN.CITE </w:instrText>
      </w:r>
      <w:r w:rsidR="008877EE">
        <w:fldChar w:fldCharType="begin">
          <w:fldData xml:space="preserve">PEVuZE5vdGU+PENpdGU+PEF1dGhvcj5Db2hlbjwvQXV0aG9yPjxZZWFyPjE5NzM8L1llYXI+PFJl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</w:fldData>
        </w:fldChar>
      </w:r>
      <w:r w:rsidR="008877EE">
        <w:instrText xml:space="preserve"> ADDIN EN.CITE.DATA </w:instrText>
      </w:r>
      <w:r w:rsidR="008877EE">
        <w:fldChar w:fldCharType="end"/>
      </w:r>
      <w:r w:rsidR="003E575C">
        <w:fldChar w:fldCharType="separate"/>
      </w:r>
      <w:r w:rsidR="008877EE">
        <w:rPr>
          <w:noProof/>
        </w:rPr>
        <w:t>(Bronzaft, 1981; Clark, et al., 2006; Cohen, Glass, &amp; Singer, 1973; Cohen, Krantz, Evans, Stokols, &amp; Kelly, 1981; Haines, Stansfeld, Brentnall, et al., 2001; Haines, Stansfeld, Head, &amp; Job, 2002; Haines, Stansfeld, Job, Berglund, &amp; Head, 2001; Hygge, Evans, &amp; Bullinger, 2002; Klatte, et al., 2016; Stansfeld, et al., 2005)</w:t>
      </w:r>
      <w:r w:rsidR="003E575C">
        <w:fldChar w:fldCharType="end"/>
      </w:r>
      <w:r w:rsidR="00296616">
        <w:t xml:space="preserve">. </w:t>
      </w:r>
      <w:r w:rsidR="00DA6C2E">
        <w:t xml:space="preserve">Over-time there has been increasing diversification </w:t>
      </w:r>
      <w:r w:rsidR="00E667C1">
        <w:t xml:space="preserve">and standardisation </w:t>
      </w:r>
      <w:r w:rsidR="00DA6C2E">
        <w:t>of the types of cognitive skills examined</w:t>
      </w:r>
      <w:r w:rsidR="00714306">
        <w:t xml:space="preserve"> covering memory, reading skills, attention, executive function</w:t>
      </w:r>
      <w:r w:rsidR="00C25877">
        <w:t xml:space="preserve"> </w:t>
      </w:r>
      <w:r w:rsidR="00FB06C0">
        <w:t>as well as</w:t>
      </w:r>
      <w:r w:rsidR="00714306">
        <w:t xml:space="preserve"> standardised </w:t>
      </w:r>
      <w:r w:rsidR="00296616">
        <w:t xml:space="preserve">academic </w:t>
      </w:r>
      <w:r w:rsidR="00714306">
        <w:t>test scores</w:t>
      </w:r>
      <w:r w:rsidR="00130240">
        <w:t xml:space="preserve">, </w:t>
      </w:r>
      <w:r w:rsidR="00FB06C0">
        <w:t>and</w:t>
      </w:r>
      <w:r w:rsidR="00130240">
        <w:t xml:space="preserve"> better characterisation of noise exposure in school and home environments</w:t>
      </w:r>
      <w:r w:rsidR="00842E9A">
        <w:t xml:space="preserve"> </w:t>
      </w:r>
      <w:r w:rsidR="00842E9A">
        <w:fldChar w:fldCharType="begin"/>
      </w:r>
      <w:r w:rsidR="002C68D6">
        <w:instrText xml:space="preserve"> ADDIN EN.CITE &lt;EndNote&gt;&lt;Cite&gt;&lt;Author&gt;Clark&lt;/Author&gt;&lt;Year&gt;2018&lt;/Year&gt;&lt;RecNum&gt;421&lt;/RecNum&gt;&lt;DisplayText&gt;(Clark &amp;amp; Paunović, 2018a)&lt;/DisplayText&gt;&lt;record&gt;&lt;rec-number&gt;421&lt;/rec-number&gt;&lt;foreign-keys&gt;&lt;key app="EN" db-id="t5a5f9xxzps2dce0r5cpasdzzedrrzw5v2ew" timestamp="1449742266"&gt;421&lt;/key&gt;&lt;/foreign-keys&gt;&lt;ref-type name="Journal Article"&gt;17&lt;/ref-type&gt;&lt;contributors&gt;&lt;authors&gt;&lt;author&gt;Clark, C.&lt;/author&gt;&lt;author&gt;Paunović, K.&lt;/author&gt;&lt;/authors&gt;&lt;/contributors&gt;&lt;titles&gt;&lt;title&gt;WHO Environmental Noise Guidelines for the European Region: A systematic review on environmental noise and cognition&lt;/title&gt;&lt;secondary-title&gt;International Journal of Environmental Research and Public Health&lt;/secondary-title&gt;&lt;/titles&gt;&lt;periodical&gt;&lt;full-title&gt;International Journal of Environmental Research and Public Health&lt;/full-title&gt;&lt;abbr-1&gt;Int. J. Environ. Res. Public Health&lt;/abbr-1&gt;&lt;abbr-2&gt;Int J Environ Res Public Health&lt;/abbr-2&gt;&lt;abbr-3&gt;International Journal of Environmental Research &amp;amp; Public Health&lt;/abbr-3&gt;&lt;/periodical&gt;&lt;pages&gt;285&lt;/pages&gt;&lt;volume&gt;15&lt;/volume&gt;&lt;dates&gt;&lt;year&gt;2018&lt;/year&gt;&lt;/dates&gt;&lt;urls&gt;&lt;/urls&gt;&lt;electronic-resource-num&gt;10.3390&lt;/electronic-resource-num&gt;&lt;/record&gt;&lt;/Cite&gt;&lt;/EndNote&gt;</w:instrText>
      </w:r>
      <w:r w:rsidR="00842E9A">
        <w:fldChar w:fldCharType="separate"/>
      </w:r>
      <w:r w:rsidR="009B5EE7">
        <w:rPr>
          <w:noProof/>
        </w:rPr>
        <w:t>(Clark &amp; Paunović, 2018a)</w:t>
      </w:r>
      <w:r w:rsidR="00842E9A">
        <w:fldChar w:fldCharType="end"/>
      </w:r>
      <w:r w:rsidR="00130240">
        <w:t xml:space="preserve">. </w:t>
      </w:r>
    </w:p>
    <w:p w14:paraId="2060A391" w14:textId="77777777" w:rsidR="00477C9C" w:rsidRDefault="00477C9C" w:rsidP="0066664D">
      <w:pPr>
        <w:jc w:val="both"/>
      </w:pPr>
    </w:p>
    <w:p w14:paraId="60AF5620" w14:textId="7CE0FAA9" w:rsidR="00CC662C" w:rsidRDefault="00592305" w:rsidP="00592305">
      <w:r>
        <w:t xml:space="preserve">In the UK, one of the first studies of aircraft noise on children’s cognition was the </w:t>
      </w:r>
      <w:r w:rsidRPr="0023370A">
        <w:rPr>
          <w:b/>
          <w:bCs/>
        </w:rPr>
        <w:t>Schools Environment and Health Study (SEH</w:t>
      </w:r>
      <w:r w:rsidR="000751EB">
        <w:rPr>
          <w:b/>
          <w:bCs/>
        </w:rPr>
        <w:t>S</w:t>
      </w:r>
      <w:r w:rsidRPr="0023370A">
        <w:rPr>
          <w:b/>
          <w:bCs/>
        </w:rPr>
        <w:t>)</w:t>
      </w:r>
      <w:r>
        <w:t xml:space="preserve"> which compared the </w:t>
      </w:r>
      <w:r w:rsidR="00C61852">
        <w:t>reading comprehension</w:t>
      </w:r>
      <w:r>
        <w:t xml:space="preserve"> of children aged 9-10 years, attending four schools</w:t>
      </w:r>
      <w:r w:rsidR="00DE512F">
        <w:t xml:space="preserve"> near London Heathrow airport</w:t>
      </w:r>
      <w:r>
        <w:t xml:space="preserve"> exposed to high levels of aircraft noise (&gt;66 dB  L</w:t>
      </w:r>
      <w:r>
        <w:rPr>
          <w:vertAlign w:val="subscript"/>
        </w:rPr>
        <w:t>Aeq</w:t>
      </w:r>
      <w:r w:rsidR="0056068B">
        <w:rPr>
          <w:vertAlign w:val="subscript"/>
        </w:rPr>
        <w:t>,</w:t>
      </w:r>
      <w:r w:rsidRPr="009A27E2">
        <w:rPr>
          <w:vertAlign w:val="subscript"/>
        </w:rPr>
        <w:t>16hr</w:t>
      </w:r>
      <w:r>
        <w:t>) with children attending four matched control schools exposed to lower levels of aircraft noise (&lt;57 dB  L</w:t>
      </w:r>
      <w:r>
        <w:rPr>
          <w:vertAlign w:val="subscript"/>
        </w:rPr>
        <w:t>Aeq</w:t>
      </w:r>
      <w:r w:rsidR="0056068B">
        <w:rPr>
          <w:vertAlign w:val="subscript"/>
        </w:rPr>
        <w:t>,</w:t>
      </w:r>
      <w:r w:rsidRPr="009A27E2">
        <w:rPr>
          <w:vertAlign w:val="subscript"/>
        </w:rPr>
        <w:t>16hr</w:t>
      </w:r>
      <w:r>
        <w:t xml:space="preserve">) </w:t>
      </w:r>
      <w:r>
        <w:fldChar w:fldCharType="begin"/>
      </w:r>
      <w:r w:rsidR="008877EE">
        <w:instrText xml:space="preserve"> ADDIN EN.CITE &lt;EndNote&gt;&lt;Cite&gt;&lt;Author&gt;Haines&lt;/Author&gt;&lt;Year&gt;2001&lt;/Year&gt;&lt;RecNum&gt;226&lt;/RecNum&gt;&lt;DisplayText&gt;(Haines, Stansfeld, Job, et al., 2001)&lt;/DisplayText&gt;&lt;record&gt;&lt;rec-number&gt;226&lt;/rec-number&gt;&lt;foreign-keys&gt;&lt;key app="EN" db-id="t5a5f9xxzps2dce0r5cpasdzzedrrzw5v2ew" timestamp="1429180959"&gt;226&lt;/key&gt;&lt;/foreign-keys&gt;&lt;ref-type name="Journal Article"&gt;17&lt;/ref-type&gt;&lt;contributors&gt;&lt;authors&gt;&lt;author&gt;Haines, M.M.,&lt;/author&gt;&lt;author&gt;Stansfeld, S.A.&lt;/author&gt;&lt;author&gt;Job, R.F. &lt;/author&gt;&lt;author&gt;Berglund, B.&lt;/author&gt;&lt;author&gt;Head, J.&lt;/author&gt;&lt;/authors&gt;&lt;/contributors&gt;&lt;titles&gt;&lt;title&gt;Chronic aircraft noise exposure, stress responses, mental health and cognitive performance in school children &lt;/title&gt;&lt;secondary-title&gt;Psychological Medicine&lt;/secondary-title&gt;&lt;/titles&gt;&lt;periodical&gt;&lt;full-title&gt;Psychological Medicine&lt;/full-title&gt;&lt;abbr-1&gt;Psychol. Med.&lt;/abbr-1&gt;&lt;abbr-2&gt;Psychol Med&lt;/abbr-2&gt;&lt;/periodical&gt;&lt;pages&gt;265-77.&lt;/pages&gt;&lt;volume&gt;31&lt;/volume&gt;&lt;number&gt;2&lt;/number&gt;&lt;dates&gt;&lt;year&gt;2001&lt;/year&gt;&lt;/dates&gt;&lt;urls&gt;&lt;/urls&gt;&lt;/record&gt;&lt;/Cite&gt;&lt;/EndNote&gt;</w:instrText>
      </w:r>
      <w:r>
        <w:fldChar w:fldCharType="separate"/>
      </w:r>
      <w:r w:rsidR="008877EE">
        <w:rPr>
          <w:noProof/>
        </w:rPr>
        <w:t>(Haines, Stansfeld, Job, et al., 2001)</w:t>
      </w:r>
      <w:r>
        <w:fldChar w:fldCharType="end"/>
      </w:r>
      <w:r>
        <w:t xml:space="preserve">. </w:t>
      </w:r>
      <w:r w:rsidR="0067201E">
        <w:t xml:space="preserve">Environmental noise exposure is </w:t>
      </w:r>
      <w:r w:rsidR="0023370A">
        <w:t xml:space="preserve">typically </w:t>
      </w:r>
      <w:r w:rsidR="0067201E">
        <w:t>assessed in decibels</w:t>
      </w:r>
      <w:r w:rsidR="00E66815">
        <w:t xml:space="preserve"> </w:t>
      </w:r>
      <w:r w:rsidR="0067201E">
        <w:t xml:space="preserve">(dB) using an average metric covering the day-time period (7am-11pm), </w:t>
      </w:r>
      <w:r w:rsidR="00E66815">
        <w:t>referred to</w:t>
      </w:r>
      <w:r w:rsidR="0067201E">
        <w:t xml:space="preserve"> as L</w:t>
      </w:r>
      <w:r w:rsidR="0067201E" w:rsidRPr="0067201E">
        <w:rPr>
          <w:vertAlign w:val="subscript"/>
        </w:rPr>
        <w:t>Aeq,16h</w:t>
      </w:r>
      <w:r w:rsidR="0067201E">
        <w:t xml:space="preserve">. </w:t>
      </w:r>
      <w:r w:rsidR="00FD6390">
        <w:t>T</w:t>
      </w:r>
      <w:r>
        <w:t xml:space="preserve">he </w:t>
      </w:r>
      <w:r w:rsidR="00D36C25">
        <w:t>SEH</w:t>
      </w:r>
      <w:r w:rsidR="000751EB">
        <w:t>S</w:t>
      </w:r>
      <w:r>
        <w:t xml:space="preserve"> </w:t>
      </w:r>
      <w:r w:rsidR="0023370A">
        <w:t>found</w:t>
      </w:r>
      <w:r>
        <w:t xml:space="preserve"> that chronic exposure to aircraft noise was associated with impaired reading comprehension after adjustment for </w:t>
      </w:r>
      <w:r w:rsidR="003C6E55">
        <w:t>socioeconomic confounders</w:t>
      </w:r>
      <w:r>
        <w:t xml:space="preserve">. This study was followed by a larger study </w:t>
      </w:r>
      <w:r w:rsidR="00FD6390">
        <w:t xml:space="preserve">employing a similar methodology </w:t>
      </w:r>
      <w:r>
        <w:t>(</w:t>
      </w:r>
      <w:r w:rsidRPr="0023370A">
        <w:rPr>
          <w:b/>
          <w:bCs/>
        </w:rPr>
        <w:t>The West London Schools Study</w:t>
      </w:r>
      <w:r w:rsidR="000751EB">
        <w:rPr>
          <w:b/>
          <w:bCs/>
        </w:rPr>
        <w:t>: WLSS</w:t>
      </w:r>
      <w:r>
        <w:t xml:space="preserve">) which </w:t>
      </w:r>
      <w:r w:rsidRPr="00B06F03">
        <w:t xml:space="preserve">compared the </w:t>
      </w:r>
      <w:r w:rsidR="00C61852">
        <w:t>reading comprehension</w:t>
      </w:r>
      <w:r w:rsidRPr="00B06F03">
        <w:t xml:space="preserve"> of children </w:t>
      </w:r>
      <w:r w:rsidR="00C61852">
        <w:t>from</w:t>
      </w:r>
      <w:r w:rsidRPr="00B06F03">
        <w:t xml:space="preserve"> ten high-noise schools </w:t>
      </w:r>
      <w:r w:rsidR="00C61852">
        <w:t xml:space="preserve">near London Heathrow airport </w:t>
      </w:r>
      <w:r w:rsidRPr="00B06F03">
        <w:t xml:space="preserve">with that of children </w:t>
      </w:r>
      <w:r w:rsidR="00C61852">
        <w:t>from</w:t>
      </w:r>
      <w:r w:rsidRPr="00B06F03">
        <w:t xml:space="preserve"> ten matched control schools</w:t>
      </w:r>
      <w:r w:rsidR="003C6E55">
        <w:t xml:space="preserve"> </w:t>
      </w:r>
      <w:r w:rsidR="003C6E55">
        <w:fldChar w:fldCharType="begin"/>
      </w:r>
      <w:r w:rsidR="008877EE">
        <w:instrText xml:space="preserve"> ADDIN EN.CITE &lt;EndNote&gt;&lt;Cite&gt;&lt;Author&gt;Haines&lt;/Author&gt;&lt;Year&gt;2001&lt;/Year&gt;&lt;RecNum&gt;227&lt;/RecNum&gt;&lt;DisplayText&gt;(Haines, Stansfeld, Brentnall, et al., 2001)&lt;/DisplayText&gt;&lt;record&gt;&lt;rec-number&gt;227&lt;/rec-number&gt;&lt;foreign-keys&gt;&lt;key app="EN" db-id="t5a5f9xxzps2dce0r5cpasdzzedrrzw5v2ew" timestamp="1429181105"&gt;227&lt;/key&gt;&lt;/foreign-keys&gt;&lt;ref-type name="Journal Article"&gt;17&lt;/ref-type&gt;&lt;contributors&gt;&lt;authors&gt;&lt;author&gt;Haines, M.M.,&lt;/author&gt;&lt;author&gt;Stansfeld, S.A.&lt;/author&gt;&lt;author&gt;Brentnall,, S.&lt;/author&gt;&lt;author&gt;Head, J.&lt;/author&gt;&lt;author&gt;Berry, B.&lt;/author&gt;&lt;author&gt;Jiggins, M.&lt;/author&gt;&lt;author&gt;Hygge, S.&lt;/author&gt;&lt;/authors&gt;&lt;/contributors&gt;&lt;titles&gt;&lt;title&gt;The West London Schools Study: the effects of chronic aircraft noise exposure on child health&lt;/title&gt;&lt;secondary-title&gt;Psychological Medicine&lt;/secondary-title&gt;&lt;/titles&gt;&lt;periodical&gt;&lt;full-title&gt;Psychological Medicine&lt;/full-title&gt;&lt;abbr-1&gt;Psychol. Med.&lt;/abbr-1&gt;&lt;abbr-2&gt;Psychol Med&lt;/abbr-2&gt;&lt;/periodical&gt;&lt;pages&gt;1385-96.&lt;/pages&gt;&lt;volume&gt;31&lt;/volume&gt;&lt;number&gt;8&lt;/number&gt;&lt;dates&gt;&lt;year&gt;2001&lt;/year&gt;&lt;/dates&gt;&lt;urls&gt;&lt;/urls&gt;&lt;/record&gt;&lt;/Cite&gt;&lt;/EndNote&gt;</w:instrText>
      </w:r>
      <w:r w:rsidR="003C6E55">
        <w:fldChar w:fldCharType="separate"/>
      </w:r>
      <w:r w:rsidR="008877EE">
        <w:rPr>
          <w:noProof/>
        </w:rPr>
        <w:t>(Haines, Stansfeld, Brentnall, et al., 2001)</w:t>
      </w:r>
      <w:r w:rsidR="003C6E55">
        <w:fldChar w:fldCharType="end"/>
      </w:r>
      <w:r w:rsidRPr="00B06F03">
        <w:t xml:space="preserve">. The results indicated that children in the noise exposed schools had poorer reading performance </w:t>
      </w:r>
      <w:r w:rsidR="00C61852">
        <w:t>but only on</w:t>
      </w:r>
      <w:r w:rsidRPr="00B06F03">
        <w:t xml:space="preserve"> the</w:t>
      </w:r>
      <w:r w:rsidR="003C6E55">
        <w:t xml:space="preserve"> most</w:t>
      </w:r>
      <w:r w:rsidRPr="00B06F03">
        <w:t xml:space="preserve"> difficult items of </w:t>
      </w:r>
      <w:r w:rsidR="003C6E55">
        <w:t>the</w:t>
      </w:r>
      <w:r w:rsidRPr="00B06F03">
        <w:t xml:space="preserve"> reading test</w:t>
      </w:r>
      <w:r>
        <w:t xml:space="preserve">. </w:t>
      </w:r>
    </w:p>
    <w:p w14:paraId="50743F3B" w14:textId="1B5F2C31" w:rsidR="003B5D86" w:rsidRDefault="003B5D86" w:rsidP="0066664D">
      <w:pPr>
        <w:jc w:val="both"/>
      </w:pPr>
    </w:p>
    <w:p w14:paraId="752549E2" w14:textId="4D92CDD8" w:rsidR="0066664D" w:rsidRDefault="003C6E55" w:rsidP="003C6E55">
      <w:pPr>
        <w:jc w:val="both"/>
      </w:pPr>
      <w:r>
        <w:t>The SEH</w:t>
      </w:r>
      <w:r w:rsidR="00155F70">
        <w:t>S</w:t>
      </w:r>
      <w:r>
        <w:t xml:space="preserve"> and </w:t>
      </w:r>
      <w:r w:rsidR="00155F70">
        <w:t xml:space="preserve">the </w:t>
      </w:r>
      <w:r>
        <w:t xml:space="preserve">WLSS informed the </w:t>
      </w:r>
      <w:r w:rsidR="00AC0A6A">
        <w:t>E</w:t>
      </w:r>
      <w:r w:rsidR="00BE16B2">
        <w:t xml:space="preserve">uropean Union </w:t>
      </w:r>
      <w:r w:rsidR="00AC0A6A">
        <w:t xml:space="preserve">funded </w:t>
      </w:r>
      <w:r w:rsidR="00010344" w:rsidRPr="00663D73">
        <w:rPr>
          <w:b/>
          <w:bCs/>
        </w:rPr>
        <w:t>RANCH study</w:t>
      </w:r>
      <w:r>
        <w:t xml:space="preserve"> in the early 2000s</w:t>
      </w:r>
      <w:r w:rsidR="00010344">
        <w:t xml:space="preserve"> </w:t>
      </w:r>
      <w:r w:rsidR="00575C10">
        <w:t xml:space="preserve">(Road Traffic and Aircraft Noise </w:t>
      </w:r>
      <w:r w:rsidR="00AC0A6A">
        <w:t xml:space="preserve">and </w:t>
      </w:r>
      <w:r w:rsidR="00BE16B2">
        <w:t>c</w:t>
      </w:r>
      <w:r w:rsidR="00AC0A6A">
        <w:t xml:space="preserve">hildren’s </w:t>
      </w:r>
      <w:r w:rsidR="00BE16B2">
        <w:t>C</w:t>
      </w:r>
      <w:r w:rsidR="00AC0A6A">
        <w:t xml:space="preserve">ognition and </w:t>
      </w:r>
      <w:r w:rsidR="00BE16B2">
        <w:t>H</w:t>
      </w:r>
      <w:r w:rsidR="00AC0A6A">
        <w:t>ealth)</w:t>
      </w:r>
      <w:r>
        <w:t xml:space="preserve">, which </w:t>
      </w:r>
      <w:r w:rsidR="00AC0A6A">
        <w:t xml:space="preserve">remains the largest </w:t>
      </w:r>
      <w:r w:rsidR="00CB7F42">
        <w:t>study</w:t>
      </w:r>
      <w:r w:rsidR="00AC0A6A">
        <w:t xml:space="preserve"> of the effects of </w:t>
      </w:r>
      <w:r w:rsidR="00CB7F42">
        <w:t>aircraft noise on children’s learning and health</w:t>
      </w:r>
      <w:r w:rsidR="00333A86">
        <w:t xml:space="preserve"> to date</w:t>
      </w:r>
      <w:r w:rsidR="002A1FC7">
        <w:t xml:space="preserve"> </w:t>
      </w:r>
      <w:r w:rsidR="002A1FC7">
        <w:fldChar w:fldCharType="begin">
          <w:fldData xml:space="preserve">PEVuZE5vdGU+PENpdGU+PEF1dGhvcj5TdGFuc2ZlbGQ8L0F1dGhvcj48WWVhcj4yMDA1PC9ZZWFy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</w:fldData>
        </w:fldChar>
      </w:r>
      <w:r w:rsidR="008877EE">
        <w:instrText xml:space="preserve"> ADDIN EN.CITE </w:instrText>
      </w:r>
      <w:r w:rsidR="008877EE">
        <w:fldChar w:fldCharType="begin">
          <w:fldData xml:space="preserve">PEVuZE5vdGU+PENpdGU+PEF1dGhvcj5TdGFuc2ZlbGQ8L0F1dGhvcj48WWVhcj4yMDA1PC9ZZWFy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</w:fldData>
        </w:fldChar>
      </w:r>
      <w:r w:rsidR="008877EE">
        <w:instrText xml:space="preserve"> ADDIN EN.CITE.DATA </w:instrText>
      </w:r>
      <w:r w:rsidR="008877EE">
        <w:fldChar w:fldCharType="end"/>
      </w:r>
      <w:r w:rsidR="002A1FC7">
        <w:fldChar w:fldCharType="separate"/>
      </w:r>
      <w:r w:rsidR="008877EE">
        <w:rPr>
          <w:noProof/>
        </w:rPr>
        <w:t>(Clark, et al., 2006; Stansfeld, et al., 2005; Stansfeld, et al., 2009)</w:t>
      </w:r>
      <w:r w:rsidR="002A1FC7">
        <w:fldChar w:fldCharType="end"/>
      </w:r>
      <w:r w:rsidR="00CB7F42">
        <w:t>. The RANCH study was a cross-national cross-sectional</w:t>
      </w:r>
      <w:r w:rsidR="001D5073">
        <w:t xml:space="preserve"> study of 2844 children aged 9-10 years attending 89 schools near London Heathrow, Amsterdam Schiphol, and Madrid Barajas airports</w:t>
      </w:r>
      <w:r w:rsidR="0054512D">
        <w:t xml:space="preserve"> in 2002-2003. </w:t>
      </w:r>
      <w:r w:rsidR="00BD6D37">
        <w:t xml:space="preserve">Cognitive and health outcomes were measured using the same standardised measures across countries and parents completed questionnaires about </w:t>
      </w:r>
      <w:r w:rsidR="00C97FCB">
        <w:t>socio</w:t>
      </w:r>
      <w:r w:rsidR="00DE4CE0">
        <w:t xml:space="preserve">demographic factors. </w:t>
      </w:r>
    </w:p>
    <w:p w14:paraId="6555FA80" w14:textId="77777777" w:rsidR="0066664D" w:rsidRDefault="0066664D" w:rsidP="0066664D">
      <w:pPr>
        <w:jc w:val="both"/>
      </w:pPr>
    </w:p>
    <w:p w14:paraId="126586C4" w14:textId="20D5727A" w:rsidR="00AC7C85" w:rsidRDefault="0066664D" w:rsidP="00AC7C85">
      <w:pPr>
        <w:jc w:val="both"/>
      </w:pPr>
      <w:r>
        <w:t xml:space="preserve">The </w:t>
      </w:r>
      <w:r w:rsidR="00F1582F">
        <w:t xml:space="preserve">RANCH </w:t>
      </w:r>
      <w:r>
        <w:t>study found a linear exposure-effect relationship between chronic aircraft noise exposure and impaired reading comprehension and recognition memory, after taking a range of socioeconomic and confounding factors into account</w:t>
      </w:r>
      <w:r w:rsidRPr="00311F04">
        <w:t xml:space="preserve"> </w:t>
      </w:r>
      <w:r>
        <w:t xml:space="preserve">including mother’s education, long-standing illness, the extent of classroom insulation against noise, and acute noise during testing </w:t>
      </w:r>
      <w:r>
        <w:fldChar w:fldCharType="begin">
          <w:fldData xml:space="preserve">PEVuZE5vdGU+PENpdGU+PEF1dGhvcj5TdGFuc2ZlbGQ8L0F1dGhvcj48WWVhcj4yMDA1PC9ZZWFy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</w:fldData>
        </w:fldChar>
      </w:r>
      <w:r w:rsidR="008877EE">
        <w:instrText xml:space="preserve"> ADDIN EN.CITE </w:instrText>
      </w:r>
      <w:r w:rsidR="008877EE">
        <w:fldChar w:fldCharType="begin">
          <w:fldData xml:space="preserve">PEVuZE5vdGU+PENpdGU+PEF1dGhvcj5TdGFuc2ZlbGQ8L0F1dGhvcj48WWVhcj4yMDA1PC9ZZWFy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</w:fldData>
        </w:fldChar>
      </w:r>
      <w:r w:rsidR="008877EE">
        <w:instrText xml:space="preserve"> ADDIN EN.CITE.DATA </w:instrText>
      </w:r>
      <w:r w:rsidR="008877EE">
        <w:fldChar w:fldCharType="end"/>
      </w:r>
      <w:r>
        <w:fldChar w:fldCharType="separate"/>
      </w:r>
      <w:r w:rsidR="008877EE">
        <w:rPr>
          <w:noProof/>
        </w:rPr>
        <w:t>(Stansfeld, et al., 2005)</w:t>
      </w:r>
      <w:r>
        <w:fldChar w:fldCharType="end"/>
      </w:r>
      <w:r>
        <w:t xml:space="preserve">. </w:t>
      </w:r>
      <w:r w:rsidR="00B6452E">
        <w:t>A</w:t>
      </w:r>
      <w:r w:rsidR="003C6E55" w:rsidRPr="00EB3DD1">
        <w:t xml:space="preserve"> 5</w:t>
      </w:r>
      <w:r w:rsidR="003C6E55">
        <w:t xml:space="preserve"> </w:t>
      </w:r>
      <w:r w:rsidR="003C6E55" w:rsidRPr="00EB3DD1">
        <w:t>dB L</w:t>
      </w:r>
      <w:r w:rsidR="003C6E55" w:rsidRPr="003C6E55">
        <w:rPr>
          <w:vertAlign w:val="subscript"/>
        </w:rPr>
        <w:t>A</w:t>
      </w:r>
      <w:r w:rsidR="003C6E55" w:rsidRPr="00EB3DD1">
        <w:rPr>
          <w:vertAlign w:val="subscript"/>
        </w:rPr>
        <w:t>eq</w:t>
      </w:r>
      <w:r w:rsidR="003C6E55">
        <w:rPr>
          <w:vertAlign w:val="subscript"/>
        </w:rPr>
        <w:t>,</w:t>
      </w:r>
      <w:r w:rsidR="003C6E55" w:rsidRPr="00EB3DD1">
        <w:rPr>
          <w:vertAlign w:val="subscript"/>
        </w:rPr>
        <w:t>16</w:t>
      </w:r>
      <w:r w:rsidR="0056068B">
        <w:rPr>
          <w:vertAlign w:val="subscript"/>
        </w:rPr>
        <w:t>h</w:t>
      </w:r>
      <w:r w:rsidR="003C6E55" w:rsidRPr="00EB3DD1">
        <w:rPr>
          <w:vertAlign w:val="subscript"/>
        </w:rPr>
        <w:t xml:space="preserve"> </w:t>
      </w:r>
      <w:r w:rsidR="003C6E55" w:rsidRPr="00EB3DD1">
        <w:t xml:space="preserve">increase in aircraft noise exposure was associated with a </w:t>
      </w:r>
      <w:r w:rsidR="003C6E55">
        <w:t>two</w:t>
      </w:r>
      <w:r w:rsidR="003C6E55" w:rsidRPr="00EB3DD1">
        <w:t xml:space="preserve"> month delay in reading age in the</w:t>
      </w:r>
      <w:r w:rsidR="000E3DE3">
        <w:t xml:space="preserve"> United Kingdom</w:t>
      </w:r>
      <w:r w:rsidR="003C6E55" w:rsidRPr="00EB3DD1">
        <w:t xml:space="preserve"> </w:t>
      </w:r>
      <w:r w:rsidR="000E3DE3">
        <w:t>(</w:t>
      </w:r>
      <w:r w:rsidR="003C6E55" w:rsidRPr="00EB3DD1">
        <w:t>UK</w:t>
      </w:r>
      <w:r w:rsidR="000E3DE3">
        <w:t>)</w:t>
      </w:r>
      <w:r w:rsidR="003C6E55" w:rsidRPr="00EB3DD1">
        <w:t xml:space="preserve"> and a </w:t>
      </w:r>
      <w:r w:rsidR="003C6E55">
        <w:t>one</w:t>
      </w:r>
      <w:r w:rsidR="003C6E55" w:rsidRPr="00EB3DD1">
        <w:t xml:space="preserve"> </w:t>
      </w:r>
      <w:r w:rsidR="003C6E55" w:rsidRPr="00EB3DD1">
        <w:lastRenderedPageBreak/>
        <w:t>month delay in the Netherlands</w:t>
      </w:r>
      <w:r w:rsidR="003C6E55">
        <w:t xml:space="preserve"> </w:t>
      </w:r>
      <w:r w:rsidR="003C6E55">
        <w:fldChar w:fldCharType="begin"/>
      </w:r>
      <w:r w:rsidR="002C68D6">
        <w:instrText xml:space="preserve"> ADDIN EN.CITE &lt;EndNote&gt;&lt;Cite&gt;&lt;Author&gt;Clark&lt;/Author&gt;&lt;Year&gt;2006&lt;/Year&gt;&lt;RecNum&gt;52&lt;/RecNum&gt;&lt;DisplayText&gt;(Clark, et al., 2006)&lt;/DisplayText&gt;&lt;record&gt;&lt;rec-number&gt;52&lt;/rec-number&gt;&lt;foreign-keys&gt;&lt;key app="EN" db-id="t5a5f9xxzps2dce0r5cpasdzzedrrzw5v2ew" timestamp="1385656895"&gt;52&lt;/key&gt;&lt;/foreign-keys&gt;&lt;ref-type name="Journal Article"&gt;17&lt;/ref-type&gt;&lt;contributors&gt;&lt;authors&gt;&lt;author&gt;Clark, C.&lt;/author&gt;&lt;author&gt;Martin, R.&lt;/author&gt;&lt;author&gt;van Kempen, E.&lt;/author&gt;&lt;author&gt;Alfred, T.&lt;/author&gt;&lt;author&gt;Head, J.&lt;/author&gt;&lt;author&gt;Davies, H. W.&lt;/author&gt;&lt;author&gt;Haines, M. M.&lt;/author&gt;&lt;author&gt;Barrio, I. L.&lt;/author&gt;&lt;author&gt;Matheson, M.&lt;/author&gt;&lt;author&gt;Stansfeld, S. A.&lt;/author&gt;&lt;/authors&gt;&lt;/contributors&gt;&lt;titles&gt;&lt;title&gt;Exposure-effect relations between aircraft and road traffic noise exposure at school and reading comprehension - The RANCH project&lt;/title&gt;&lt;secondary-title&gt;American Journal of Epidemiology&lt;/secondary-title&gt;&lt;/titles&gt;&lt;periodical&gt;&lt;full-title&gt;American Journal of Epidemiology&lt;/full-title&gt;&lt;abbr-1&gt;Am. J. Epidemiol.&lt;/abbr-1&gt;&lt;abbr-2&gt;Am J Epidemiol&lt;/abbr-2&gt;&lt;/periodical&gt;&lt;pages&gt;27-37&lt;/pages&gt;&lt;volume&gt;163&lt;/volume&gt;&lt;number&gt;1&lt;/number&gt;&lt;dates&gt;&lt;year&gt;2006&lt;/year&gt;&lt;/dates&gt;&lt;isbn&gt;0002-9262&lt;/isbn&gt;&lt;accession-num&gt;WOS:000234223200004&lt;/accession-num&gt;&lt;urls&gt;&lt;/urls&gt;&lt;electronic-resource-num&gt;10.1093/aje/kwj001&lt;/electronic-resource-num&gt;&lt;/record&gt;&lt;/Cite&gt;&lt;/EndNote&gt;</w:instrText>
      </w:r>
      <w:r w:rsidR="003C6E55">
        <w:fldChar w:fldCharType="separate"/>
      </w:r>
      <w:r w:rsidR="003C6E55">
        <w:rPr>
          <w:noProof/>
        </w:rPr>
        <w:t>(Clark, et al., 2006)</w:t>
      </w:r>
      <w:r w:rsidR="003C6E55">
        <w:fldChar w:fldCharType="end"/>
      </w:r>
      <w:r w:rsidR="003C6E55">
        <w:t xml:space="preserve">.  </w:t>
      </w:r>
      <w:r>
        <w:t>No associations were observed between chronic road traffic noise exposure and cognition, with the exception of conceptual recall and information recall, which surprisingly showed better performance in high road traffic noise areas. Neither aircraft noise nor road traffic noise affected attention or working memory</w:t>
      </w:r>
      <w:r w:rsidR="00663D73">
        <w:t xml:space="preserve">. </w:t>
      </w:r>
      <w:r w:rsidR="00FB46D7">
        <w:t>In the UK, t</w:t>
      </w:r>
      <w:r w:rsidR="00AC7C85">
        <w:t xml:space="preserve">he </w:t>
      </w:r>
      <w:r w:rsidR="00AC7C85" w:rsidRPr="00FB46D7">
        <w:t>RANCH</w:t>
      </w:r>
      <w:r w:rsidR="00FB46D7">
        <w:t xml:space="preserve"> participants were followed up </w:t>
      </w:r>
      <w:r w:rsidR="00663D73">
        <w:t xml:space="preserve">six years later </w:t>
      </w:r>
      <w:r w:rsidR="00AC7C85">
        <w:t>in secondary school</w:t>
      </w:r>
      <w:r w:rsidR="00FB46D7">
        <w:t xml:space="preserve">, finding </w:t>
      </w:r>
      <w:r w:rsidR="00AC7C85">
        <w:t xml:space="preserve">a trend for reading comprehension to be poorer at 15-16 years of age for children who attended noise exposed secondary schools </w:t>
      </w:r>
      <w:r w:rsidR="00AC7C85">
        <w:fldChar w:fldCharType="begin"/>
      </w:r>
      <w:r w:rsidR="002C68D6">
        <w:instrText xml:space="preserve"> ADDIN EN.CITE &lt;EndNote&gt;&lt;Cite&gt;&lt;Author&gt;Clark&lt;/Author&gt;&lt;Year&gt;2013&lt;/Year&gt;&lt;RecNum&gt;88&lt;/RecNum&gt;&lt;DisplayText&gt;(Clark, Head, &amp;amp; Stansfeld, 2013)&lt;/DisplayText&gt;&lt;record&gt;&lt;rec-number&gt;88&lt;/rec-number&gt;&lt;foreign-keys&gt;&lt;key app="EN" db-id="t5a5f9xxzps2dce0r5cpasdzzedrrzw5v2ew" timestamp="1389613684"&gt;88&lt;/key&gt;&lt;/foreign-keys&gt;&lt;ref-type name="Journal Article"&gt;17&lt;/ref-type&gt;&lt;contributors&gt;&lt;authors&gt;&lt;author&gt;Clark, C.&lt;/author&gt;&lt;author&gt;Head, J.&lt;/author&gt;&lt;author&gt;Stansfeld, S.A.&lt;/author&gt;&lt;/authors&gt;&lt;/contributors&gt;&lt;titles&gt;&lt;title&gt;Longitudinal effects of aircraft noise exposure on children&amp;apos;s health and cognition: A six-year follow-up of the UK RANCH cohort.&lt;/title&gt;&lt;secondary-title&gt;J Environ Psychol&lt;/secondary-title&gt;&lt;/titles&gt;&lt;periodical&gt;&lt;full-title&gt;Journal of Environmental Psychology&lt;/full-title&gt;&lt;abbr-1&gt;J. Environ. Psychol.&lt;/abbr-1&gt;&lt;abbr-2&gt;J Environ Psychol&lt;/abbr-2&gt;&lt;/periodical&gt;&lt;pages&gt;1-9&lt;/pages&gt;&lt;volume&gt;35&lt;/volume&gt;&lt;dates&gt;&lt;year&gt;2013&lt;/year&gt;&lt;/dates&gt;&lt;urls&gt;&lt;/urls&gt;&lt;/record&gt;&lt;/Cite&gt;&lt;/EndNote&gt;</w:instrText>
      </w:r>
      <w:r w:rsidR="00AC7C85">
        <w:fldChar w:fldCharType="separate"/>
      </w:r>
      <w:r w:rsidR="00AC7C85">
        <w:rPr>
          <w:noProof/>
        </w:rPr>
        <w:t>(Clark, Head, &amp; Stansfeld, 2013)</w:t>
      </w:r>
      <w:r w:rsidR="00AC7C85">
        <w:fldChar w:fldCharType="end"/>
      </w:r>
      <w:r w:rsidR="00AC7C85">
        <w:t xml:space="preserve">. </w:t>
      </w:r>
    </w:p>
    <w:p w14:paraId="5CC5CC7F" w14:textId="2B430E50" w:rsidR="00FC0A38" w:rsidRDefault="00FC0A38" w:rsidP="00AC7C85">
      <w:pPr>
        <w:jc w:val="both"/>
      </w:pPr>
    </w:p>
    <w:p w14:paraId="0A6BB455" w14:textId="1C1A8BE4" w:rsidR="00FC0A38" w:rsidRPr="00E46EA9" w:rsidRDefault="00FC0A38" w:rsidP="00FC0A38">
      <w:pPr>
        <w:pStyle w:val="ListParagraph"/>
        <w:numPr>
          <w:ilvl w:val="2"/>
          <w:numId w:val="2"/>
        </w:numPr>
        <w:jc w:val="both"/>
        <w:rPr>
          <w:i/>
          <w:iCs/>
        </w:rPr>
      </w:pPr>
      <w:r>
        <w:rPr>
          <w:i/>
          <w:iCs/>
        </w:rPr>
        <w:t xml:space="preserve">Environmental noise effects on </w:t>
      </w:r>
      <w:r w:rsidR="00EE5568">
        <w:rPr>
          <w:i/>
          <w:iCs/>
        </w:rPr>
        <w:t>children’s psychological health</w:t>
      </w:r>
    </w:p>
    <w:p w14:paraId="71CF6EF5" w14:textId="77777777" w:rsidR="00667606" w:rsidRDefault="00667606" w:rsidP="00AC7C85">
      <w:pPr>
        <w:jc w:val="both"/>
        <w:rPr>
          <w:highlight w:val="yellow"/>
        </w:rPr>
      </w:pPr>
    </w:p>
    <w:p w14:paraId="062BA00E" w14:textId="7CCC20C4" w:rsidR="00BD40EB" w:rsidRDefault="007D3372" w:rsidP="00475C48">
      <w:pPr>
        <w:jc w:val="both"/>
      </w:pPr>
      <w:r>
        <w:t xml:space="preserve">Whilst the initial focus was on the effects of environmental noise on children’s learning outcomes, </w:t>
      </w:r>
      <w:r w:rsidR="00F6526F">
        <w:t xml:space="preserve">over the past two decades concerns about effects of noise on children’s psychological health have increased </w:t>
      </w:r>
      <w:r w:rsidR="00E90066">
        <w:fldChar w:fldCharType="begin">
          <w:fldData xml:space="preserve">PEVuZE5vdGU+PENpdGU+PEF1dGhvcj5TY2h1YmVydDwvQXV0aG9yPjxZZWFyPjIwMTk8L1llYXI+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</w:fldData>
        </w:fldChar>
      </w:r>
      <w:r w:rsidR="008877EE">
        <w:instrText xml:space="preserve"> ADDIN EN.CITE </w:instrText>
      </w:r>
      <w:r w:rsidR="008877EE">
        <w:fldChar w:fldCharType="begin">
          <w:fldData xml:space="preserve">PEVuZE5vdGU+PENpdGU+PEF1dGhvcj5TY2h1YmVydDwvQXV0aG9yPjxZZWFyPjIwMTk8L1llYXI+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</w:fldData>
        </w:fldChar>
      </w:r>
      <w:r w:rsidR="008877EE">
        <w:instrText xml:space="preserve"> ADDIN EN.CITE.DATA </w:instrText>
      </w:r>
      <w:r w:rsidR="008877EE">
        <w:fldChar w:fldCharType="end"/>
      </w:r>
      <w:r w:rsidR="00E90066">
        <w:fldChar w:fldCharType="separate"/>
      </w:r>
      <w:r w:rsidR="008877EE">
        <w:rPr>
          <w:noProof/>
        </w:rPr>
        <w:t>(Clark, Crumpler, &amp; Notley, 2020; Clark &amp; Paunović, 2018b; Evans, Bullinger, &amp; Hygge, 1998; Schubert, et al., 2019; Stansfeld, et al., 2009; Tiesler, et al., 2013)</w:t>
      </w:r>
      <w:r w:rsidR="00E90066">
        <w:fldChar w:fldCharType="end"/>
      </w:r>
      <w:r w:rsidR="00F6526F">
        <w:t>.</w:t>
      </w:r>
      <w:r w:rsidR="00D35B1B">
        <w:t xml:space="preserve"> </w:t>
      </w:r>
      <w:r w:rsidR="00362ECF">
        <w:t xml:space="preserve">Both the RANCH study and </w:t>
      </w:r>
      <w:r w:rsidR="002A6983">
        <w:t>t</w:t>
      </w:r>
      <w:r w:rsidR="00362ECF">
        <w:t xml:space="preserve">he </w:t>
      </w:r>
      <w:r w:rsidR="00270F5B">
        <w:t xml:space="preserve">WLSS found a significant effect of aircraft noise on hyperactivity but the SEHS did not find an effect. </w:t>
      </w:r>
      <w:r w:rsidR="00475C48">
        <w:t xml:space="preserve">A recent meta-analysis, </w:t>
      </w:r>
      <w:r w:rsidR="00915556">
        <w:t xml:space="preserve"> </w:t>
      </w:r>
      <w:r w:rsidR="00475C48">
        <w:t xml:space="preserve">which statistically </w:t>
      </w:r>
      <w:r w:rsidR="00475C48" w:rsidRPr="00FE3347">
        <w:rPr>
          <w:rFonts w:cstheme="minorHAnsi"/>
          <w:noProof/>
        </w:rPr>
        <w:t>combines</w:t>
      </w:r>
      <w:r w:rsidR="00475C48" w:rsidRPr="00FE3347">
        <w:rPr>
          <w:rFonts w:eastAsia="Times New Roman" w:cstheme="minorHAnsi"/>
          <w:color w:val="4D5156"/>
          <w:shd w:val="clear" w:color="auto" w:fill="FFFFFF"/>
          <w:lang w:eastAsia="en-GB"/>
        </w:rPr>
        <w:t xml:space="preserve"> the results of multiple studies</w:t>
      </w:r>
      <w:r w:rsidR="00475C48">
        <w:rPr>
          <w:rFonts w:eastAsia="Times New Roman" w:cstheme="minorHAnsi"/>
          <w:color w:val="4D5156"/>
          <w:shd w:val="clear" w:color="auto" w:fill="FFFFFF"/>
          <w:lang w:eastAsia="en-GB"/>
        </w:rPr>
        <w:t xml:space="preserve">, </w:t>
      </w:r>
      <w:r w:rsidR="00915556">
        <w:t xml:space="preserve">estimated that a 10dB increase in road traffic noise was associated with a 11% increase in odds for hyperactivity and a 9% increase in odds for </w:t>
      </w:r>
      <w:r w:rsidR="009D400A">
        <w:t>Total Difficulties Score (</w:t>
      </w:r>
      <w:r w:rsidR="00915556">
        <w:t>TDS</w:t>
      </w:r>
      <w:r w:rsidR="009D400A">
        <w:t>)</w:t>
      </w:r>
      <w:r w:rsidR="00915556">
        <w:t xml:space="preserve"> based on estimates from three studies from Germany, Denmark and Korea</w:t>
      </w:r>
      <w:r w:rsidR="000306B3">
        <w:t xml:space="preserve"> </w:t>
      </w:r>
      <w:r w:rsidR="00A75137">
        <w:fldChar w:fldCharType="begin">
          <w:fldData xml:space="preserve">PEVuZE5vdGU+PENpdGU+PEF1dGhvcj5TY2h1YmVydDwvQXV0aG9yPjxZZWFyPjIwMTk8L1llYXI+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</w:fldData>
        </w:fldChar>
      </w:r>
      <w:r w:rsidR="002C68D6">
        <w:instrText xml:space="preserve"> ADDIN EN.CITE </w:instrText>
      </w:r>
      <w:r w:rsidR="002C68D6">
        <w:fldChar w:fldCharType="begin">
          <w:fldData xml:space="preserve">PEVuZE5vdGU+PENpdGU+PEF1dGhvcj5TY2h1YmVydDwvQXV0aG9yPjxZZWFyPjIwMTk8L1llYXI+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</w:fldData>
        </w:fldChar>
      </w:r>
      <w:r w:rsidR="002C68D6">
        <w:instrText xml:space="preserve"> ADDIN EN.CITE.DATA </w:instrText>
      </w:r>
      <w:r w:rsidR="002C68D6">
        <w:fldChar w:fldCharType="end"/>
      </w:r>
      <w:r w:rsidR="00A75137">
        <w:fldChar w:fldCharType="separate"/>
      </w:r>
      <w:r w:rsidR="00A75137">
        <w:rPr>
          <w:noProof/>
        </w:rPr>
        <w:t>(Schubert, et al., 2019)</w:t>
      </w:r>
      <w:r w:rsidR="00A75137">
        <w:fldChar w:fldCharType="end"/>
      </w:r>
      <w:r w:rsidR="00915556">
        <w:t xml:space="preserve">. </w:t>
      </w:r>
      <w:r w:rsidR="00BD00EA">
        <w:t>No meta-analysis for aircraft noise was presented</w:t>
      </w:r>
      <w:r w:rsidR="000306B3">
        <w:t xml:space="preserve"> and generally methodological differences and characterisation of noise between studies have limited meta-analyses in this field</w:t>
      </w:r>
      <w:r w:rsidR="000306B3">
        <w:rPr>
          <w:rFonts w:ascii="Arial" w:eastAsia="Times New Roman" w:hAnsi="Arial" w:cs="Arial"/>
          <w:color w:val="4D5156"/>
          <w:sz w:val="21"/>
          <w:szCs w:val="21"/>
          <w:shd w:val="clear" w:color="auto" w:fill="FFFFFF"/>
          <w:lang w:eastAsia="en-GB"/>
        </w:rPr>
        <w:t xml:space="preserve"> </w:t>
      </w:r>
      <w:r w:rsidR="000306B3">
        <w:fldChar w:fldCharType="begin"/>
      </w:r>
      <w:r w:rsidR="002C68D6">
        <w:instrText xml:space="preserve"> ADDIN EN.CITE &lt;EndNote&gt;&lt;Cite&gt;&lt;Author&gt;Clark&lt;/Author&gt;&lt;Year&gt;2018&lt;/Year&gt;&lt;RecNum&gt;422&lt;/RecNum&gt;&lt;DisplayText&gt;(Clark &amp;amp; Paunović, 2018b)&lt;/DisplayText&gt;&lt;record&gt;&lt;rec-number&gt;422&lt;/rec-number&gt;&lt;foreign-keys&gt;&lt;key app="EN" db-id="t5a5f9xxzps2dce0r5cpasdzzedrrzw5v2ew" timestamp="1449742317"&gt;422&lt;/key&gt;&lt;/foreign-keys&gt;&lt;ref-type name="Journal Article"&gt;17&lt;/ref-type&gt;&lt;contributors&gt;&lt;authors&gt;&lt;author&gt;Clark, C.&lt;/author&gt;&lt;author&gt;Paunović, K.&lt;/author&gt;&lt;/authors&gt;&lt;/contributors&gt;&lt;titles&gt;&lt;title&gt;WHO Environmental Noise Guidelines for the European Region: Systematic review of the evidence on the effects of environmental noise on quality of life, wellbeing and mental health&lt;/title&gt;&lt;secondary-title&gt;International Journal of Environmental Research and Public Health&lt;/secondary-title&gt;&lt;/titles&gt;&lt;periodical&gt;&lt;full-title&gt;International Journal of Environmental Research and Public Health&lt;/full-title&gt;&lt;abbr-1&gt;Int. J. Environ. Res. Public Health&lt;/abbr-1&gt;&lt;abbr-2&gt;Int J Environ Res Public Health&lt;/abbr-2&gt;&lt;abbr-3&gt;International Journal of Environmental Research &amp;amp; Public Health&lt;/abbr-3&gt;&lt;/periodical&gt;&lt;pages&gt;2400&lt;/pages&gt;&lt;volume&gt;15&lt;/volume&gt;&lt;number&gt;11&lt;/number&gt;&lt;dates&gt;&lt;year&gt;2018&lt;/year&gt;&lt;/dates&gt;&lt;urls&gt;&lt;/urls&gt;&lt;/record&gt;&lt;/Cite&gt;&lt;/EndNote&gt;</w:instrText>
      </w:r>
      <w:r w:rsidR="000306B3">
        <w:fldChar w:fldCharType="separate"/>
      </w:r>
      <w:r w:rsidR="000306B3">
        <w:rPr>
          <w:noProof/>
        </w:rPr>
        <w:t>(Clark &amp; Paunović, 2018b)</w:t>
      </w:r>
      <w:r w:rsidR="000306B3">
        <w:fldChar w:fldCharType="end"/>
      </w:r>
      <w:r w:rsidR="000306B3">
        <w:t>.</w:t>
      </w:r>
      <w:r w:rsidR="001E19A9">
        <w:t xml:space="preserve"> </w:t>
      </w:r>
      <w:r w:rsidR="00641C49">
        <w:t>C</w:t>
      </w:r>
      <w:r w:rsidR="0076300E">
        <w:t xml:space="preserve">onclusions </w:t>
      </w:r>
      <w:r w:rsidR="008D5BB3">
        <w:t>regarding the</w:t>
      </w:r>
      <w:r w:rsidR="0076300E">
        <w:t xml:space="preserve"> effects </w:t>
      </w:r>
      <w:r w:rsidR="00270F5B">
        <w:t xml:space="preserve">of noise </w:t>
      </w:r>
      <w:r w:rsidR="0076300E">
        <w:t xml:space="preserve">on emotional </w:t>
      </w:r>
      <w:r w:rsidR="008D5BB3">
        <w:t>symptoms, c</w:t>
      </w:r>
      <w:r w:rsidR="0076300E">
        <w:t xml:space="preserve">onduct disorders </w:t>
      </w:r>
      <w:r w:rsidR="008D5BB3">
        <w:t>and general psychological distress is equivocal across studies</w:t>
      </w:r>
      <w:r w:rsidR="00C16558">
        <w:t xml:space="preserve">. </w:t>
      </w:r>
      <w:r w:rsidR="00BD40EB">
        <w:t xml:space="preserve">Further pooling of estimates via meta-analysis </w:t>
      </w:r>
      <w:r w:rsidR="00523127">
        <w:t xml:space="preserve">focusing on aircraft noise exposure </w:t>
      </w:r>
      <w:r w:rsidR="00BD40EB">
        <w:t xml:space="preserve">would be beneficial for this field. </w:t>
      </w:r>
    </w:p>
    <w:p w14:paraId="4BA8F79B" w14:textId="43CC1FE1" w:rsidR="0066664D" w:rsidRDefault="0066664D" w:rsidP="0066664D">
      <w:pPr>
        <w:jc w:val="both"/>
      </w:pPr>
    </w:p>
    <w:p w14:paraId="6AE2A4F1" w14:textId="5485501F" w:rsidR="00E46EA9" w:rsidRPr="00E46EA9" w:rsidRDefault="00E46EA9" w:rsidP="00FC0A38">
      <w:pPr>
        <w:pStyle w:val="ListParagraph"/>
        <w:numPr>
          <w:ilvl w:val="1"/>
          <w:numId w:val="2"/>
        </w:numPr>
        <w:jc w:val="both"/>
      </w:pPr>
      <w:r w:rsidRPr="00E46EA9">
        <w:rPr>
          <w:i/>
          <w:iCs/>
        </w:rPr>
        <w:t xml:space="preserve">Health Impact Assessment </w:t>
      </w:r>
      <w:r>
        <w:rPr>
          <w:i/>
          <w:iCs/>
        </w:rPr>
        <w:t xml:space="preserve"> </w:t>
      </w:r>
    </w:p>
    <w:p w14:paraId="195F85E3" w14:textId="77777777" w:rsidR="00E46EA9" w:rsidRDefault="00E46EA9" w:rsidP="00E46EA9">
      <w:pPr>
        <w:pStyle w:val="ListParagraph"/>
        <w:jc w:val="both"/>
      </w:pPr>
    </w:p>
    <w:p w14:paraId="18C220F8" w14:textId="2A1E2B67" w:rsidR="0066664D" w:rsidRDefault="0066664D" w:rsidP="00951613">
      <w:r>
        <w:t xml:space="preserve">One </w:t>
      </w:r>
      <w:r w:rsidR="00F43E30">
        <w:t>major</w:t>
      </w:r>
      <w:r>
        <w:t xml:space="preserve"> contribution of the RANCH study </w:t>
      </w:r>
      <w:r w:rsidR="00F43E30">
        <w:t>was</w:t>
      </w:r>
      <w:r>
        <w:t xml:space="preserve"> that the exposure-</w:t>
      </w:r>
      <w:r w:rsidR="001E19A9">
        <w:t xml:space="preserve">effect </w:t>
      </w:r>
      <w:r w:rsidR="006A5CD9">
        <w:t xml:space="preserve">relationship </w:t>
      </w:r>
      <w:r>
        <w:t xml:space="preserve">identified between aircraft noise and reading comprehension made it possible to start to quantify the magnitudes of </w:t>
      </w:r>
      <w:r w:rsidR="00E25360">
        <w:t xml:space="preserve">aircraft </w:t>
      </w:r>
      <w:r>
        <w:t>noise induced impairments on children’s cognition</w:t>
      </w:r>
      <w:r w:rsidR="001F3664">
        <w:t xml:space="preserve"> for use in Environmental Impact Assessment and Health Impact Assessment</w:t>
      </w:r>
      <w:r w:rsidR="003C6E55">
        <w:t xml:space="preserve"> </w:t>
      </w:r>
      <w:r w:rsidR="003C6E55">
        <w:fldChar w:fldCharType="begin">
          <w:fldData xml:space="preserve">PEVuZE5vdGU+PENpdGU+PEF1dGhvcj5XSE88L0F1dGhvcj48WWVhcj4yMDExPC9ZZWFyPjxSZWNO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</w:fldData>
        </w:fldChar>
      </w:r>
      <w:r w:rsidR="002C68D6">
        <w:instrText xml:space="preserve"> ADDIN EN.CITE </w:instrText>
      </w:r>
      <w:r w:rsidR="002C68D6">
        <w:fldChar w:fldCharType="begin">
          <w:fldData xml:space="preserve">PEVuZE5vdGU+PENpdGU+PEF1dGhvcj5XSE88L0F1dGhvcj48WWVhcj4yMDExPC9ZZWFyPjxSZWNO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</w:fldData>
        </w:fldChar>
      </w:r>
      <w:r w:rsidR="002C68D6">
        <w:instrText xml:space="preserve"> ADDIN EN.CITE.DATA </w:instrText>
      </w:r>
      <w:r w:rsidR="002C68D6">
        <w:fldChar w:fldCharType="end"/>
      </w:r>
      <w:r w:rsidR="003C6E55">
        <w:fldChar w:fldCharType="separate"/>
      </w:r>
      <w:r w:rsidR="00A75137">
        <w:rPr>
          <w:noProof/>
        </w:rPr>
        <w:t>(European Environment Agency, 2020; National Institute for Public Health and the Environment (RIVM), 2018; "The Town and Country Planning (Environmental Impact Assessment) Regulations 2017 "; WHO, 2011)</w:t>
      </w:r>
      <w:r w:rsidR="003C6E55">
        <w:fldChar w:fldCharType="end"/>
      </w:r>
      <w:r>
        <w:t xml:space="preserve">. </w:t>
      </w:r>
      <w:r w:rsidR="00EE1DF3">
        <w:t>T</w:t>
      </w:r>
      <w:r>
        <w:t xml:space="preserve">he exposure-effect </w:t>
      </w:r>
      <w:r w:rsidR="006A5CD9">
        <w:t xml:space="preserve">relationship </w:t>
      </w:r>
      <w:r>
        <w:t xml:space="preserve">between aircraft noise exposure and reading comprehension </w:t>
      </w:r>
      <w:r>
        <w:fldChar w:fldCharType="begin"/>
      </w:r>
      <w:r w:rsidR="002C68D6">
        <w:instrText xml:space="preserve"> ADDIN EN.CITE &lt;EndNote&gt;&lt;Cite&gt;&lt;Author&gt;Clark&lt;/Author&gt;&lt;Year&gt;2006&lt;/Year&gt;&lt;RecNum&gt;52&lt;/RecNum&gt;&lt;DisplayText&gt;(Clark, et al., 2006)&lt;/DisplayText&gt;&lt;record&gt;&lt;rec-number&gt;52&lt;/rec-number&gt;&lt;foreign-keys&gt;&lt;key app="EN" db-id="t5a5f9xxzps2dce0r5cpasdzzedrrzw5v2ew" timestamp="1385656895"&gt;52&lt;/key&gt;&lt;/foreign-keys&gt;&lt;ref-type name="Journal Article"&gt;17&lt;/ref-type&gt;&lt;contributors&gt;&lt;authors&gt;&lt;author&gt;Clark, C.&lt;/author&gt;&lt;author&gt;Martin, R.&lt;/author&gt;&lt;author&gt;van Kempen, E.&lt;/author&gt;&lt;author&gt;Alfred, T.&lt;/author&gt;&lt;author&gt;Head, J.&lt;/author&gt;&lt;author&gt;Davies, H. W.&lt;/author&gt;&lt;author&gt;Haines, M. M.&lt;/author&gt;&lt;author&gt;Barrio, I. L.&lt;/author&gt;&lt;author&gt;Matheson, M.&lt;/author&gt;&lt;author&gt;Stansfeld, S. A.&lt;/author&gt;&lt;/authors&gt;&lt;/contributors&gt;&lt;titles&gt;&lt;title&gt;Exposure-effect relations between aircraft and road traffic noise exposure at school and reading comprehension - The RANCH project&lt;/title&gt;&lt;secondary-title&gt;American Journal of Epidemiology&lt;/secondary-title&gt;&lt;/titles&gt;&lt;periodical&gt;&lt;full-title&gt;American Journal of Epidemiology&lt;/full-title&gt;&lt;abbr-1&gt;Am. J. Epidemiol.&lt;/abbr-1&gt;&lt;abbr-2&gt;Am J Epidemiol&lt;/abbr-2&gt;&lt;/periodical&gt;&lt;pages&gt;27-37&lt;/pages&gt;&lt;volume&gt;163&lt;/volume&gt;&lt;number&gt;1&lt;/number&gt;&lt;dates&gt;&lt;year&gt;2006&lt;/year&gt;&lt;/dates&gt;&lt;isbn&gt;0002-9262&lt;/isbn&gt;&lt;accession-num&gt;WOS:000234223200004&lt;/accession-num&gt;&lt;urls&gt;&lt;/urls&gt;&lt;electronic-resource-num&gt;10.1093/aje/kwj001&lt;/electronic-resource-num&gt;&lt;/record&gt;&lt;/Cite&gt;&lt;/EndNote&gt;</w:instrText>
      </w:r>
      <w:r>
        <w:fldChar w:fldCharType="separate"/>
      </w:r>
      <w:r w:rsidR="00C27BBA">
        <w:rPr>
          <w:noProof/>
        </w:rPr>
        <w:t>(Clark, et al., 2006)</w:t>
      </w:r>
      <w:r>
        <w:fldChar w:fldCharType="end"/>
      </w:r>
      <w:r>
        <w:t xml:space="preserve">, </w:t>
      </w:r>
      <w:r w:rsidR="007B2B94">
        <w:t xml:space="preserve">has been </w:t>
      </w:r>
      <w:r>
        <w:t>used to guide decision making by stakeholders and policy makers, as well as to estimate the benefits of noise reduction</w:t>
      </w:r>
      <w:r w:rsidR="00AC7C85">
        <w:t xml:space="preserve"> and mitigation</w:t>
      </w:r>
      <w:r w:rsidR="00374E7A">
        <w:t xml:space="preserve"> for large infrastructure projects</w:t>
      </w:r>
      <w:r w:rsidR="00E82EEC">
        <w:t xml:space="preserve"> </w:t>
      </w:r>
      <w:r w:rsidR="00DA01B5">
        <w:fldChar w:fldCharType="begin"/>
      </w:r>
      <w:r w:rsidR="002C68D6">
        <w:instrText xml:space="preserve"> ADDIN EN.CITE &lt;EndNote&gt;&lt;Cite&gt;&lt;Author&gt;High Speed 2 Limited&lt;/Author&gt;&lt;Year&gt;2017&lt;/Year&gt;&lt;RecNum&gt;1073&lt;/RecNum&gt;&lt;DisplayText&gt;(High Speed 2 Limited, 2017)&lt;/DisplayText&gt;&lt;record&gt;&lt;rec-number&gt;1073&lt;/rec-number&gt;&lt;foreign-keys&gt;&lt;key app="EN" db-id="t5a5f9xxzps2dce0r5cpasdzzedrrzw5v2ew" timestamp="1594798120"&gt;1073&lt;/key&gt;&lt;/foreign-keys&gt;&lt;ref-type name="Report"&gt;27&lt;/ref-type&gt;&lt;contributors&gt;&lt;authors&gt;&lt;author&gt;High Speed 2 Limited, &lt;/author&gt;&lt;/authors&gt;&lt;/contributors&gt;&lt;titles&gt;&lt;title&gt;High Speed Railway (West Midlands - Crewe); Environmental Statement Volume 3: Route-wide effects&lt;/title&gt;&lt;/titles&gt;&lt;dates&gt;&lt;year&gt;2017&lt;/year&gt;&lt;/dates&gt;&lt;pub-location&gt;Birmingham: United Kingdom&lt;/pub-location&gt;&lt;publisher&gt;High Speed 2 Limited&lt;/publisher&gt;&lt;urls&gt;&lt;/urls&gt;&lt;/record&gt;&lt;/Cite&gt;&lt;/EndNote&gt;</w:instrText>
      </w:r>
      <w:r w:rsidR="00DA01B5">
        <w:fldChar w:fldCharType="separate"/>
      </w:r>
      <w:r w:rsidR="00DA01B5">
        <w:rPr>
          <w:noProof/>
        </w:rPr>
        <w:t>(High Speed 2 Limited, 2017)</w:t>
      </w:r>
      <w:r w:rsidR="00DA01B5">
        <w:fldChar w:fldCharType="end"/>
      </w:r>
      <w:r>
        <w:t xml:space="preserve">. </w:t>
      </w:r>
      <w:r w:rsidR="007B2B94">
        <w:t xml:space="preserve">The </w:t>
      </w:r>
      <w:r w:rsidR="006A5CD9">
        <w:t xml:space="preserve">relationship </w:t>
      </w:r>
      <w:r w:rsidR="007B2B94">
        <w:t>indicates</w:t>
      </w:r>
      <w:r>
        <w:t xml:space="preserve"> that reading falls below average (a </w:t>
      </w:r>
      <w:r w:rsidR="00135DBE">
        <w:t>Z</w:t>
      </w:r>
      <w:r>
        <w:t>-score of 0) at exposures greater than 55dBA</w:t>
      </w:r>
      <w:r w:rsidR="00374E7A">
        <w:t xml:space="preserve"> L</w:t>
      </w:r>
      <w:r w:rsidR="00374E7A" w:rsidRPr="00374E7A">
        <w:rPr>
          <w:vertAlign w:val="subscript"/>
        </w:rPr>
        <w:t>Aeq,16h</w:t>
      </w:r>
      <w:r>
        <w:t xml:space="preserve">: however, as the relationship between aircraft noise and reading comprehension </w:t>
      </w:r>
      <w:r w:rsidR="007B2B94">
        <w:t>is</w:t>
      </w:r>
      <w:r>
        <w:t xml:space="preserve"> linear, reducing exposure at any level should lead to improvements in reading comprehension. </w:t>
      </w:r>
      <w:r w:rsidR="0023370A">
        <w:t xml:space="preserve">A similar linear </w:t>
      </w:r>
      <w:r w:rsidR="006A5CD9">
        <w:t>relationship</w:t>
      </w:r>
      <w:r w:rsidR="001E19A9">
        <w:t xml:space="preserve"> </w:t>
      </w:r>
      <w:r w:rsidR="0023370A">
        <w:t>has subsequently been identified in the German NORAH study</w:t>
      </w:r>
      <w:r w:rsidR="00AA10CF">
        <w:t xml:space="preserve"> (</w:t>
      </w:r>
      <w:r w:rsidR="00AA10CF" w:rsidRPr="00AA10CF">
        <w:t>Noise-Related Annoyance, Cognition, and Health</w:t>
      </w:r>
      <w:r w:rsidR="00AA10CF">
        <w:t>)</w:t>
      </w:r>
      <w:r w:rsidR="0023370A">
        <w:t xml:space="preserve"> </w:t>
      </w:r>
      <w:r w:rsidR="0023370A">
        <w:fldChar w:fldCharType="begin"/>
      </w:r>
      <w:r w:rsidR="002C68D6">
        <w:instrText xml:space="preserve"> ADDIN EN.CITE &lt;EndNote&gt;&lt;Cite&gt;&lt;Author&gt;Klatte&lt;/Author&gt;&lt;Year&gt;2016&lt;/Year&gt;&lt;RecNum&gt;595&lt;/RecNum&gt;&lt;DisplayText&gt;(Klatte, et al., 2016)&lt;/DisplayText&gt;&lt;record&gt;&lt;rec-number&gt;595&lt;/rec-number&gt;&lt;foreign-keys&gt;&lt;key app="EN" db-id="t5a5f9xxzps2dce0r5cpasdzzedrrzw5v2ew" timestamp="1471441176"&gt;595&lt;/key&gt;&lt;/foreign-keys&gt;&lt;ref-type name="Journal Article"&gt;17&lt;/ref-type&gt;&lt;contributors&gt;&lt;authors&gt;&lt;author&gt;Klatte, M.&lt;/author&gt;&lt;author&gt;Spilski, J.&lt;/author&gt;&lt;author&gt;Mayerl, J. &lt;/author&gt;&lt;author&gt;Möhler. U.&lt;/author&gt;&lt;author&gt;Lachmann T.&lt;/author&gt;&lt;author&gt;Bergström, K.&lt;/author&gt;&lt;/authors&gt;&lt;/contributors&gt;&lt;titles&gt;&lt;title&gt;Effects of aircraft noise on reading and quality of life in primary school children in Germany: results from the NORAH study&lt;/title&gt;&lt;secondary-title&gt;Environment and Behavior&lt;/secondary-title&gt;&lt;/titles&gt;&lt;periodical&gt;&lt;full-title&gt;Environment and Behavior&lt;/full-title&gt;&lt;abbr-1&gt;Environ. Behav.&lt;/abbr-1&gt;&lt;abbr-2&gt;Environ Behav&lt;/abbr-2&gt;&lt;abbr-3&gt;Environment &amp;amp; Behavior&lt;/abbr-3&gt;&lt;/periodical&gt;&lt;pages&gt;390-424&lt;/pages&gt;&lt;volume&gt;49&lt;/volume&gt;&lt;num-vols&gt;4&lt;/num-vols&gt;&lt;dates&gt;&lt;year&gt;2016&lt;/year&gt;&lt;/dates&gt;&lt;urls&gt;&lt;/urls&gt;&lt;/record&gt;&lt;/Cite&gt;&lt;/EndNote&gt;</w:instrText>
      </w:r>
      <w:r w:rsidR="0023370A">
        <w:fldChar w:fldCharType="separate"/>
      </w:r>
      <w:r w:rsidR="0023370A">
        <w:rPr>
          <w:noProof/>
        </w:rPr>
        <w:t>(Klatte, et al., 2016)</w:t>
      </w:r>
      <w:r w:rsidR="0023370A">
        <w:fldChar w:fldCharType="end"/>
      </w:r>
      <w:r w:rsidR="0023370A">
        <w:t xml:space="preserve">. </w:t>
      </w:r>
    </w:p>
    <w:p w14:paraId="6A778D4E" w14:textId="77777777" w:rsidR="0066664D" w:rsidRDefault="0066664D" w:rsidP="0066664D">
      <w:pPr>
        <w:jc w:val="both"/>
      </w:pPr>
    </w:p>
    <w:p w14:paraId="2B7C3041" w14:textId="25E6673B" w:rsidR="00796108" w:rsidRDefault="00AC7C85" w:rsidP="00CB5E5D">
      <w:r>
        <w:t xml:space="preserve">Health Impact </w:t>
      </w:r>
      <w:r w:rsidR="0018505B">
        <w:t>A</w:t>
      </w:r>
      <w:r>
        <w:t xml:space="preserve">ssessment relies upon the availability of epidemiological evidence for the effect of an exposure such as noise on the outcome. Over-time evidence can build or change </w:t>
      </w:r>
      <w:r>
        <w:lastRenderedPageBreak/>
        <w:t xml:space="preserve">and it is </w:t>
      </w:r>
      <w:r w:rsidR="00796108">
        <w:t>methodologically robust to use estimates of</w:t>
      </w:r>
      <w:r w:rsidR="00E82EEC">
        <w:t xml:space="preserve"> noise</w:t>
      </w:r>
      <w:r w:rsidR="00796108">
        <w:t xml:space="preserve"> effects from more than one stud</w:t>
      </w:r>
      <w:r w:rsidR="00B211EB">
        <w:t>y</w:t>
      </w:r>
      <w:r w:rsidR="00796108">
        <w:t xml:space="preserve"> </w:t>
      </w:r>
      <w:r w:rsidR="00567464">
        <w:t xml:space="preserve">as </w:t>
      </w:r>
      <w:r w:rsidR="00B51BC9">
        <w:t xml:space="preserve">provided by </w:t>
      </w:r>
      <w:r w:rsidR="00567464">
        <w:t>meta-analysis</w:t>
      </w:r>
      <w:r>
        <w:t>,</w:t>
      </w:r>
      <w:r w:rsidR="00B51BC9">
        <w:t xml:space="preserve"> if available,</w:t>
      </w:r>
      <w:r>
        <w:t xml:space="preserve"> </w:t>
      </w:r>
      <w:r w:rsidR="00B51BC9">
        <w:t xml:space="preserve">rather than </w:t>
      </w:r>
      <w:r>
        <w:t>evidence from only one study</w:t>
      </w:r>
      <w:r w:rsidR="00796108">
        <w:t xml:space="preserve">. </w:t>
      </w:r>
      <w:r w:rsidR="00F43E30">
        <w:t>To date, u</w:t>
      </w:r>
      <w:r w:rsidR="00796108">
        <w:t xml:space="preserve">ndertaking meta-analysis of the effects of aircraft noise at school has proved extremely </w:t>
      </w:r>
      <w:r w:rsidR="00B31B0E">
        <w:t>challenging</w:t>
      </w:r>
      <w:r w:rsidR="00796108">
        <w:t xml:space="preserve"> due to the differing range of cognitive tests employed </w:t>
      </w:r>
      <w:r w:rsidR="00B31B0E">
        <w:t>across</w:t>
      </w:r>
      <w:r w:rsidR="00796108">
        <w:t xml:space="preserve"> studies</w:t>
      </w:r>
      <w:r w:rsidR="004B6BA2">
        <w:t xml:space="preserve"> and countries</w:t>
      </w:r>
      <w:r w:rsidR="00796108">
        <w:t xml:space="preserve">, </w:t>
      </w:r>
      <w:r w:rsidR="00E601AE">
        <w:t xml:space="preserve">the confounders taken into account, </w:t>
      </w:r>
      <w:r w:rsidR="00796108">
        <w:t>as well as variation in studies comparing high versus low exposure groups</w:t>
      </w:r>
      <w:r w:rsidR="00676E22">
        <w:t xml:space="preserve"> versus continuous assessment of noise exposure</w:t>
      </w:r>
      <w:r w:rsidR="00E82EEC">
        <w:t xml:space="preserve"> </w:t>
      </w:r>
      <w:r w:rsidR="00E82EEC">
        <w:fldChar w:fldCharType="begin">
          <w:fldData xml:space="preserve">PEVuZE5vdGU+PENpdGU+PEF1dGhvcj5DbGFyazwvQXV0aG9yPjxZZWFyPjIwMTg8L1llYXI+PFJl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</w:fldData>
        </w:fldChar>
      </w:r>
      <w:r w:rsidR="002C68D6">
        <w:instrText xml:space="preserve"> ADDIN EN.CITE </w:instrText>
      </w:r>
      <w:r w:rsidR="002C68D6">
        <w:fldChar w:fldCharType="begin">
          <w:fldData xml:space="preserve">PEVuZE5vdGU+PENpdGU+PEF1dGhvcj5DbGFyazwvQXV0aG9yPjxZZWFyPjIwMTg8L1llYXI+PFJl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</w:fldData>
        </w:fldChar>
      </w:r>
      <w:r w:rsidR="002C68D6">
        <w:instrText xml:space="preserve"> ADDIN EN.CITE.DATA </w:instrText>
      </w:r>
      <w:r w:rsidR="002C68D6">
        <w:fldChar w:fldCharType="end"/>
      </w:r>
      <w:r w:rsidR="00E82EEC">
        <w:fldChar w:fldCharType="separate"/>
      </w:r>
      <w:r w:rsidR="009B5EE7">
        <w:rPr>
          <w:noProof/>
        </w:rPr>
        <w:t>(Clark, et al., 2020; Clark &amp; Paunović, 2018a)</w:t>
      </w:r>
      <w:r w:rsidR="00E82EEC">
        <w:fldChar w:fldCharType="end"/>
      </w:r>
      <w:r w:rsidR="00676E22">
        <w:t xml:space="preserve">. </w:t>
      </w:r>
      <w:r w:rsidR="00426C34">
        <w:t xml:space="preserve">The </w:t>
      </w:r>
      <w:r w:rsidR="000C3E9A">
        <w:t>three</w:t>
      </w:r>
      <w:r w:rsidR="00426C34">
        <w:t xml:space="preserve"> studies</w:t>
      </w:r>
      <w:r w:rsidR="000C3E9A">
        <w:t xml:space="preserve"> of primary school children</w:t>
      </w:r>
      <w:r w:rsidR="00426C34">
        <w:t xml:space="preserve"> carried out around London Heathrow</w:t>
      </w:r>
      <w:r w:rsidR="00F24477">
        <w:t>, Amsterdam Schiphol and Madrid Barajas airports</w:t>
      </w:r>
      <w:r>
        <w:t xml:space="preserve"> described earlier</w:t>
      </w:r>
      <w:r w:rsidR="00607FE7">
        <w:t xml:space="preserve"> (SEHS, WLSS, RANCH)</w:t>
      </w:r>
      <w:r>
        <w:t xml:space="preserve">, </w:t>
      </w:r>
      <w:r w:rsidR="00426C34">
        <w:t>share a methodology that would lend itself to meta-analysis</w:t>
      </w:r>
      <w:r>
        <w:t xml:space="preserve">, with some </w:t>
      </w:r>
      <w:r w:rsidR="002C68D6">
        <w:t xml:space="preserve">additional </w:t>
      </w:r>
      <w:r>
        <w:t>post-hoc</w:t>
      </w:r>
      <w:r w:rsidR="002C68D6">
        <w:t xml:space="preserve"> </w:t>
      </w:r>
      <w:r>
        <w:t>analysis</w:t>
      </w:r>
      <w:r w:rsidR="00426C34">
        <w:t xml:space="preserve">. </w:t>
      </w:r>
    </w:p>
    <w:p w14:paraId="6ECEB468" w14:textId="77777777" w:rsidR="00796108" w:rsidRDefault="00796108" w:rsidP="00CB5E5D"/>
    <w:p w14:paraId="4C7CD9FF" w14:textId="159B8768" w:rsidR="00CB5E5D" w:rsidRDefault="00CB5E5D" w:rsidP="00CB5E5D">
      <w:r w:rsidRPr="00CB5E5D">
        <w:t xml:space="preserve">In the UK, the current guidance for economically valuing the </w:t>
      </w:r>
      <w:r w:rsidR="00757200">
        <w:t xml:space="preserve">health </w:t>
      </w:r>
      <w:r w:rsidRPr="00CB5E5D">
        <w:t>impacts associated with environmental noise is published by Defra (the Department for the Environment, Food, and Rural Affairs) on behalf of the Interdepartmental Group on Costs and Benefits (Noise Subject Group) (IGCB(N)), with the current guidance relying on evidence for noise and health effects published up to 2014</w:t>
      </w:r>
      <w:r w:rsidR="009169DF">
        <w:t xml:space="preserve"> </w:t>
      </w:r>
      <w:r w:rsidR="009169DF">
        <w:fldChar w:fldCharType="begin"/>
      </w:r>
      <w:r w:rsidR="002C68D6">
        <w:instrText xml:space="preserve"> ADDIN EN.CITE &lt;EndNote&gt;&lt;Cite&gt;&lt;Author&gt;Defra&lt;/Author&gt;&lt;Year&gt;2014&lt;/Year&gt;&lt;RecNum&gt;961&lt;/RecNum&gt;&lt;DisplayText&gt;(Defra, 2014; Interdepartmental Group on Costs and Benefits Noise Subject Group (IGCB(N)), 2010)&lt;/DisplayText&gt;&lt;record&gt;&lt;rec-number&gt;961&lt;/rec-number&gt;&lt;foreign-keys&gt;&lt;key app="EN" db-id="t5a5f9xxzps2dce0r5cpasdzzedrrzw5v2ew" timestamp="1575277520"&gt;961&lt;/key&gt;&lt;/foreign-keys&gt;&lt;ref-type name="Report"&gt;27&lt;/ref-type&gt;&lt;contributors&gt;&lt;authors&gt;&lt;author&gt;Defra,&lt;/author&gt;&lt;/authors&gt;&lt;/contributors&gt;&lt;titles&gt;&lt;title&gt;Environmental Noise: Valuing impacts on: sleep disturbance, annoyance, hypertension, productivity and quiet&lt;/title&gt;&lt;/titles&gt;&lt;dates&gt;&lt;year&gt;2014&lt;/year&gt;&lt;pub-dates&gt;&lt;date&gt;November 2014&lt;/date&gt;&lt;/pub-dates&gt;&lt;/dates&gt;&lt;pub-location&gt;London, United Kingdom&lt;/pub-location&gt;&lt;publisher&gt;Department for Environment, Food and Rural Affairs&lt;/publisher&gt;&lt;urls&gt;&lt;related-urls&gt;&lt;url&gt;https://assets.publishing.service.gov.uk/government/uploads/system/uploads/attachment_data/file/380852/environmental-noise-valuing-imapcts-PB14227.pdf&lt;/url&gt;&lt;/related-urls&gt;&lt;/urls&gt;&lt;/record&gt;&lt;/Cite&gt;&lt;Cite&gt;&lt;Author&gt;Interdepartmental Group on Costs and Benefits Noise Subject Group (IGCB(N))&lt;/Author&gt;&lt;Year&gt;2010&lt;/Year&gt;&lt;RecNum&gt;962&lt;/RecNum&gt;&lt;record&gt;&lt;rec-number&gt;962&lt;/rec-number&gt;&lt;foreign-keys&gt;&lt;key app="EN" db-id="t5a5f9xxzps2dce0r5cpasdzzedrrzw5v2ew" timestamp="1575277995"&gt;962&lt;/key&gt;&lt;/foreign-keys&gt;&lt;ref-type name="Report"&gt;27&lt;/ref-type&gt;&lt;contributors&gt;&lt;authors&gt;&lt;author&gt;Interdepartmental Group on Costs and Benefits Noise Subject Group (IGCB(N)),&lt;/author&gt;&lt;/authors&gt;&lt;secondary-authors&gt;&lt;author&gt;Interdepartmental Group on Costs and Benefits Noise Subject Group (IGCB(N))&lt;/author&gt;&lt;/secondary-authors&gt;&lt;/contributors&gt;&lt;titles&gt;&lt;title&gt;Noise &amp;amp; Health - Valuing the human health impacts of environmental noise exposure&lt;/title&gt;&lt;/titles&gt;&lt;dates&gt;&lt;year&gt;2010&lt;/year&gt;&lt;/dates&gt;&lt;urls&gt;&lt;related-urls&gt;&lt;url&gt;https://webarchive.nationalarchives.gov.uk/20130123222346/http:/archive.defra.gov.uk/environment/quality/noise/igcb/documents/igcn-noise-health-response100707.pdf&lt;/url&gt;&lt;/related-urls&gt;&lt;/urls&gt;&lt;/record&gt;&lt;/Cite&gt;&lt;/EndNote&gt;</w:instrText>
      </w:r>
      <w:r w:rsidR="009169DF">
        <w:fldChar w:fldCharType="separate"/>
      </w:r>
      <w:r w:rsidR="008D6B13">
        <w:rPr>
          <w:noProof/>
        </w:rPr>
        <w:t>(Defra, 2014; Interdepartmental Group on Costs and Benefits Noise Subject Group (IGCB(N)), 2010)</w:t>
      </w:r>
      <w:r w:rsidR="009169DF">
        <w:fldChar w:fldCharType="end"/>
      </w:r>
      <w:r w:rsidRPr="00CB5E5D">
        <w:t>. This guidance inform</w:t>
      </w:r>
      <w:r w:rsidR="00E46EA9">
        <w:t>s</w:t>
      </w:r>
      <w:r w:rsidRPr="00CB5E5D">
        <w:t xml:space="preserve"> the government’s Transport Appraisal Guidance for noise</w:t>
      </w:r>
      <w:r w:rsidR="00A15AC9">
        <w:t xml:space="preserve"> </w:t>
      </w:r>
      <w:r w:rsidR="00A15AC9">
        <w:fldChar w:fldCharType="begin"/>
      </w:r>
      <w:r w:rsidR="002C68D6">
        <w:instrText xml:space="preserve"> ADDIN EN.CITE &lt;EndNote&gt;&lt;Cite&gt;&lt;Author&gt;Department for Transport&lt;/Author&gt;&lt;Year&gt;2015&lt;/Year&gt;&lt;RecNum&gt;567&lt;/RecNum&gt;&lt;DisplayText&gt;(Department for Transport, 2015)&lt;/DisplayText&gt;&lt;record&gt;&lt;rec-number&gt;567&lt;/rec-number&gt;&lt;foreign-keys&gt;&lt;key app="EN" db-id="t5a5f9xxzps2dce0r5cpasdzzedrrzw5v2ew" timestamp="1469709203"&gt;567&lt;/key&gt;&lt;/foreign-keys&gt;&lt;ref-type name="Report"&gt;27&lt;/ref-type&gt;&lt;contributors&gt;&lt;authors&gt;&lt;author&gt;Department for Transport, &lt;/author&gt;&lt;/authors&gt;&lt;/contributors&gt;&lt;titles&gt;&lt;title&gt;TAG unit A3 environmental impact appraisal, December 2015&lt;/title&gt;&lt;/titles&gt;&lt;dates&gt;&lt;year&gt;2015&lt;/year&gt;&lt;/dates&gt;&lt;pub-location&gt;London&lt;/pub-location&gt;&lt;publisher&gt;Department for Transport&lt;/publisher&gt;&lt;urls&gt;&lt;/urls&gt;&lt;/record&gt;&lt;/Cite&gt;&lt;/EndNote&gt;</w:instrText>
      </w:r>
      <w:r w:rsidR="00A15AC9">
        <w:fldChar w:fldCharType="separate"/>
      </w:r>
      <w:r w:rsidR="001F732A">
        <w:rPr>
          <w:noProof/>
        </w:rPr>
        <w:t>(Department for Transport, 2015)</w:t>
      </w:r>
      <w:r w:rsidR="00A15AC9">
        <w:fldChar w:fldCharType="end"/>
      </w:r>
      <w:r w:rsidR="003D7BCA">
        <w:t>,</w:t>
      </w:r>
      <w:r w:rsidRPr="00CB5E5D">
        <w:t xml:space="preserve"> and Her Majesty’s Treasury Green Book on appraisal and evaluation in central government </w:t>
      </w:r>
      <w:r w:rsidR="003D7BCA">
        <w:fldChar w:fldCharType="begin"/>
      </w:r>
      <w:r w:rsidR="002C68D6">
        <w:instrText xml:space="preserve"> ADDIN EN.CITE &lt;EndNote&gt;&lt;Cite&gt;&lt;Author&gt;HM Treasury&lt;/Author&gt;&lt;Year&gt;2018&lt;/Year&gt;&lt;RecNum&gt;963&lt;/RecNum&gt;&lt;DisplayText&gt;(HM Treasury, 2018)&lt;/DisplayText&gt;&lt;record&gt;&lt;rec-number&gt;963&lt;/rec-number&gt;&lt;foreign-keys&gt;&lt;key app="EN" db-id="t5a5f9xxzps2dce0r5cpasdzzedrrzw5v2ew" timestamp="1575278211"&gt;963&lt;/key&gt;&lt;/foreign-keys&gt;&lt;ref-type name="Report"&gt;27&lt;/ref-type&gt;&lt;contributors&gt;&lt;authors&gt;&lt;author&gt;HM Treasury,&lt;/author&gt;&lt;/authors&gt;&lt;/contributors&gt;&lt;titles&gt;&lt;title&gt;The Green Book. Central government guidance on appraisal and evaluation&lt;/title&gt;&lt;/titles&gt;&lt;dates&gt;&lt;year&gt;2018&lt;/year&gt;&lt;/dates&gt;&lt;urls&gt;&lt;related-urls&gt;&lt;url&gt;https://www.gov.uk/government/publications/the-green-book-appraisal-and-evaluation-in-central-governent&lt;/url&gt;&lt;/related-urls&gt;&lt;/urls&gt;&lt;/record&gt;&lt;/Cite&gt;&lt;/EndNote&gt;</w:instrText>
      </w:r>
      <w:r w:rsidR="003D7BCA">
        <w:fldChar w:fldCharType="separate"/>
      </w:r>
      <w:r w:rsidR="001F732A">
        <w:rPr>
          <w:noProof/>
        </w:rPr>
        <w:t>(HM Treasury, 2018)</w:t>
      </w:r>
      <w:r w:rsidR="003D7BCA">
        <w:fldChar w:fldCharType="end"/>
      </w:r>
      <w:r w:rsidRPr="00CB5E5D">
        <w:t>, both of which monetise the effects of noise on health. The existing guidance covers the effects of aircraft noise, road traffic noise, or railway noise on acute myocardial infarction</w:t>
      </w:r>
      <w:r w:rsidR="00E46EA9">
        <w:t>,</w:t>
      </w:r>
      <w:r w:rsidRPr="00CB5E5D">
        <w:t xml:space="preserve"> annoyance</w:t>
      </w:r>
      <w:r w:rsidR="00E46EA9">
        <w:t>,</w:t>
      </w:r>
      <w:r w:rsidRPr="00CB5E5D">
        <w:t xml:space="preserve"> stroke</w:t>
      </w:r>
      <w:r w:rsidR="00E46EA9">
        <w:t>,</w:t>
      </w:r>
      <w:r w:rsidRPr="00CB5E5D">
        <w:t xml:space="preserve"> vascular dementia</w:t>
      </w:r>
      <w:r w:rsidR="00E46EA9">
        <w:t>,</w:t>
      </w:r>
      <w:r w:rsidRPr="00CB5E5D">
        <w:t xml:space="preserve"> and sleep disturbance</w:t>
      </w:r>
      <w:r w:rsidR="00A904BB">
        <w:t xml:space="preserve">. Children’s cognition </w:t>
      </w:r>
      <w:r w:rsidR="00137ECD">
        <w:t xml:space="preserve">has </w:t>
      </w:r>
      <w:r w:rsidR="00A904BB">
        <w:t xml:space="preserve">not </w:t>
      </w:r>
      <w:r w:rsidR="00137ECD">
        <w:t xml:space="preserve">been </w:t>
      </w:r>
      <w:r w:rsidR="00A904BB">
        <w:t>included</w:t>
      </w:r>
      <w:r w:rsidR="00586F9E">
        <w:t xml:space="preserve"> to date</w:t>
      </w:r>
      <w:r w:rsidR="00137ECD">
        <w:t>, as the methodology to mon</w:t>
      </w:r>
      <w:r w:rsidR="00A904BB">
        <w:t xml:space="preserve">etise noise effects on health </w:t>
      </w:r>
      <w:r w:rsidR="00CE2EC1">
        <w:t xml:space="preserve">requires </w:t>
      </w:r>
      <w:r w:rsidR="00586F9E">
        <w:t xml:space="preserve">evidence for </w:t>
      </w:r>
      <w:r w:rsidR="007446F4">
        <w:t>a dichotomous not a continuous outcome</w:t>
      </w:r>
      <w:r w:rsidR="000E3DE3">
        <w:t xml:space="preserve"> </w:t>
      </w:r>
      <w:r w:rsidR="00E46EA9">
        <w:fldChar w:fldCharType="begin"/>
      </w:r>
      <w:r w:rsidR="002C68D6">
        <w:instrText xml:space="preserve"> ADDIN EN.CITE &lt;EndNote&gt;&lt;Cite&gt;&lt;Author&gt;Clark&lt;/Author&gt;&lt;Year&gt;2020&lt;/Year&gt;&lt;RecNum&gt;983&lt;/RecNum&gt;&lt;DisplayText&gt;(Clark, et al., 2020)&lt;/DisplayText&gt;&lt;record&gt;&lt;rec-number&gt;983&lt;/rec-number&gt;&lt;foreign-keys&gt;&lt;key app="EN" db-id="t5a5f9xxzps2dce0r5cpasdzzedrrzw5v2ew" timestamp="1585321264"&gt;983&lt;/key&gt;&lt;/foreign-keys&gt;&lt;ref-type name="Journal Article"&gt;17&lt;/ref-type&gt;&lt;contributors&gt;&lt;authors&gt;&lt;author&gt;Clark, C.&lt;/author&gt;&lt;author&gt;Crumpler, C. &lt;/author&gt;&lt;author&gt;Notley, H.&lt;/author&gt;&lt;/authors&gt;&lt;/contributors&gt;&lt;titles&gt;&lt;title&gt;Evidence for environmental noise effects on health for the United Kingdom policy context: A systematic review of the effects of environmental noise on mental health, wellbeing, quality of life, cancer, dementia, birth, reproductive outcomes, and cognition&lt;/title&gt;&lt;secondary-title&gt;International Journal of Environmental Research and Public Health&lt;/secondary-title&gt;&lt;/titles&gt;&lt;periodical&gt;&lt;full-title&gt;International Journal of Environmental Research and Public Health&lt;/full-title&gt;&lt;abbr-1&gt;Int. J. Environ. Res. Public Health&lt;/abbr-1&gt;&lt;abbr-2&gt;Int J Environ Res Public Health&lt;/abbr-2&gt;&lt;abbr-3&gt;International Journal of Environmental Research &amp;amp; Public Health&lt;/abbr-3&gt;&lt;/periodical&gt;&lt;volume&gt;17&lt;/volume&gt;&lt;number&gt;393&lt;/number&gt;&lt;num-vols&gt;2&lt;/num-vols&gt;&lt;dates&gt;&lt;year&gt;2020&lt;/year&gt;&lt;/dates&gt;&lt;urls&gt;&lt;/urls&gt;&lt;/record&gt;&lt;/Cite&gt;&lt;/EndNote&gt;</w:instrText>
      </w:r>
      <w:r w:rsidR="00E46EA9">
        <w:fldChar w:fldCharType="separate"/>
      </w:r>
      <w:r w:rsidR="00E46EA9">
        <w:rPr>
          <w:noProof/>
        </w:rPr>
        <w:t>(Clark, et al., 2020)</w:t>
      </w:r>
      <w:r w:rsidR="00E46EA9">
        <w:fldChar w:fldCharType="end"/>
      </w:r>
      <w:r w:rsidR="007446F4">
        <w:t>.</w:t>
      </w:r>
      <w:r w:rsidR="00137ECD">
        <w:t xml:space="preserve"> The RANCH study </w:t>
      </w:r>
      <w:r w:rsidR="008D7A4C">
        <w:t>analysed</w:t>
      </w:r>
      <w:r w:rsidR="00137ECD">
        <w:t xml:space="preserve"> a continuous </w:t>
      </w:r>
      <w:r w:rsidR="00663D73">
        <w:t xml:space="preserve">reading </w:t>
      </w:r>
      <w:r w:rsidR="00135DBE">
        <w:t>Z</w:t>
      </w:r>
      <w:r w:rsidR="00663D73">
        <w:t>-score</w:t>
      </w:r>
      <w:r w:rsidR="00586F9E">
        <w:t xml:space="preserve">. This means that </w:t>
      </w:r>
      <w:r w:rsidR="008D7A4C">
        <w:t>the</w:t>
      </w:r>
      <w:r w:rsidR="007446F4">
        <w:t xml:space="preserve"> effects of </w:t>
      </w:r>
      <w:r w:rsidR="00184C92">
        <w:t xml:space="preserve">environmental noise on children’s learning is not currently </w:t>
      </w:r>
      <w:r w:rsidR="00C64A91">
        <w:t xml:space="preserve">monetised </w:t>
      </w:r>
      <w:r w:rsidR="00184C92">
        <w:t>in environmental impact appraisal for projects and schemes</w:t>
      </w:r>
      <w:r w:rsidR="00F063A0">
        <w:t>, such as the expansion of aviation or airspace change</w:t>
      </w:r>
      <w:r w:rsidR="003D7BCA">
        <w:t xml:space="preserve"> </w:t>
      </w:r>
      <w:r w:rsidR="003D7BCA">
        <w:fldChar w:fldCharType="begin"/>
      </w:r>
      <w:r w:rsidR="002C68D6">
        <w:instrText xml:space="preserve"> ADDIN EN.CITE &lt;EndNote&gt;&lt;Cite&gt;&lt;Author&gt;Civil Aviation Authority&lt;/Author&gt;&lt;Year&gt;2018&lt;/Year&gt;&lt;RecNum&gt;968&lt;/RecNum&gt;&lt;DisplayText&gt;(Civil Aviation Authority, 2018)&lt;/DisplayText&gt;&lt;record&gt;&lt;rec-number&gt;968&lt;/rec-number&gt;&lt;foreign-keys&gt;&lt;key app="EN" db-id="t5a5f9xxzps2dce0r5cpasdzzedrrzw5v2ew" timestamp="1578051717"&gt;968&lt;/key&gt;&lt;/foreign-keys&gt;&lt;ref-type name="Journal Article"&gt;17&lt;/ref-type&gt;&lt;contributors&gt;&lt;authors&gt;&lt;author&gt;Civil Aviation Authority,&lt;/author&gt;&lt;/authors&gt;&lt;/contributors&gt;&lt;titles&gt;&lt;title&gt;CAP1616. Airspace Design: Guidance on the regulatory process for changing airspace design including community engagement requirements&lt;/title&gt;&lt;/titles&gt;&lt;dates&gt;&lt;year&gt;2018&lt;/year&gt;&lt;/dates&gt;&lt;urls&gt;&lt;related-urls&gt;&lt;url&gt;http://publicapps.caa.co.uk/modalapplication.aspx?appid=11&amp;amp;mode=detail&amp;amp;id=8127&lt;/url&gt;&lt;/related-urls&gt;&lt;/urls&gt;&lt;/record&gt;&lt;/Cite&gt;&lt;/EndNote&gt;</w:instrText>
      </w:r>
      <w:r w:rsidR="003D7BCA">
        <w:fldChar w:fldCharType="separate"/>
      </w:r>
      <w:r w:rsidR="001F732A">
        <w:rPr>
          <w:noProof/>
        </w:rPr>
        <w:t>(Civil Aviation Authority, 2018)</w:t>
      </w:r>
      <w:r w:rsidR="003D7BCA">
        <w:fldChar w:fldCharType="end"/>
      </w:r>
      <w:r w:rsidR="00586F9E">
        <w:t xml:space="preserve"> or new infrastructure</w:t>
      </w:r>
      <w:r w:rsidR="00150202">
        <w:t xml:space="preserve"> </w:t>
      </w:r>
      <w:r w:rsidR="00DA01B5">
        <w:fldChar w:fldCharType="begin"/>
      </w:r>
      <w:r w:rsidR="002C68D6">
        <w:instrText xml:space="preserve"> ADDIN EN.CITE &lt;EndNote&gt;&lt;Cite&gt;&lt;Author&gt;High Speed 2 Limited&lt;/Author&gt;&lt;Year&gt;2017&lt;/Year&gt;&lt;RecNum&gt;1073&lt;/RecNum&gt;&lt;DisplayText&gt;(High Speed 2 Limited, 2017)&lt;/DisplayText&gt;&lt;record&gt;&lt;rec-number&gt;1073&lt;/rec-number&gt;&lt;foreign-keys&gt;&lt;key app="EN" db-id="t5a5f9xxzps2dce0r5cpasdzzedrrzw5v2ew" timestamp="1594798120"&gt;1073&lt;/key&gt;&lt;/foreign-keys&gt;&lt;ref-type name="Report"&gt;27&lt;/ref-type&gt;&lt;contributors&gt;&lt;authors&gt;&lt;author&gt;High Speed 2 Limited, &lt;/author&gt;&lt;/authors&gt;&lt;/contributors&gt;&lt;titles&gt;&lt;title&gt;High Speed Railway (West Midlands - Crewe); Environmental Statement Volume 3: Route-wide effects&lt;/title&gt;&lt;/titles&gt;&lt;dates&gt;&lt;year&gt;2017&lt;/year&gt;&lt;/dates&gt;&lt;pub-location&gt;Birmingham: United Kingdom&lt;/pub-location&gt;&lt;publisher&gt;High Speed 2 Limited&lt;/publisher&gt;&lt;urls&gt;&lt;/urls&gt;&lt;/record&gt;&lt;/Cite&gt;&lt;/EndNote&gt;</w:instrText>
      </w:r>
      <w:r w:rsidR="00DA01B5">
        <w:fldChar w:fldCharType="separate"/>
      </w:r>
      <w:r w:rsidR="00DA01B5">
        <w:rPr>
          <w:noProof/>
        </w:rPr>
        <w:t>(High Speed 2 Limited, 2017)</w:t>
      </w:r>
      <w:r w:rsidR="00DA01B5">
        <w:fldChar w:fldCharType="end"/>
      </w:r>
      <w:r w:rsidR="008D7A4C">
        <w:t>. Y</w:t>
      </w:r>
      <w:r w:rsidR="007F55AF">
        <w:t xml:space="preserve">et </w:t>
      </w:r>
      <w:r w:rsidR="00F821B0">
        <w:t>effects</w:t>
      </w:r>
      <w:r w:rsidR="007F55AF">
        <w:t xml:space="preserve"> on children’s learning remain a key concern of </w:t>
      </w:r>
      <w:r w:rsidR="00F821B0">
        <w:t>impacted</w:t>
      </w:r>
      <w:r w:rsidR="007F55AF">
        <w:t xml:space="preserve"> communities</w:t>
      </w:r>
      <w:r w:rsidR="00F063A0">
        <w:t xml:space="preserve">. </w:t>
      </w:r>
      <w:r w:rsidR="00586F9E">
        <w:t>Increasing evidence for effects of environmental noise on children’s psychological health could also be incorporated</w:t>
      </w:r>
      <w:r w:rsidR="00663D73">
        <w:t xml:space="preserve"> into these planning tools</w:t>
      </w:r>
      <w:r w:rsidR="00586F9E">
        <w:t>.</w:t>
      </w:r>
    </w:p>
    <w:p w14:paraId="5FD74D9D" w14:textId="61C95DB2" w:rsidR="00586F9E" w:rsidRDefault="00586F9E" w:rsidP="00CB5E5D"/>
    <w:p w14:paraId="6FA6E3DB" w14:textId="69B697C1" w:rsidR="00AC1FD3" w:rsidRDefault="00586F9E" w:rsidP="00CB5E5D">
      <w:r>
        <w:t xml:space="preserve">The aim of this paper </w:t>
      </w:r>
      <w:r w:rsidR="00342463">
        <w:t>wa</w:t>
      </w:r>
      <w:r>
        <w:t>s to reanalyse the SEH</w:t>
      </w:r>
      <w:r w:rsidR="008A4F2D">
        <w:t>S</w:t>
      </w:r>
      <w:r>
        <w:t xml:space="preserve">, </w:t>
      </w:r>
      <w:r w:rsidR="008A4F2D">
        <w:t xml:space="preserve">the </w:t>
      </w:r>
      <w:r>
        <w:t xml:space="preserve">WLSS, </w:t>
      </w:r>
      <w:r w:rsidR="008A4F2D">
        <w:t xml:space="preserve">and the </w:t>
      </w:r>
      <w:r>
        <w:t xml:space="preserve">RANCH </w:t>
      </w:r>
      <w:r w:rsidR="008A4F2D">
        <w:t xml:space="preserve">study </w:t>
      </w:r>
      <w:r>
        <w:t xml:space="preserve">to enable meta-analyses for the effects of aircraft noise at school on children’s reading comprehension and psychological health to be carried out, to provide a pooled estimate for the effects for use in HIA. </w:t>
      </w:r>
      <w:r w:rsidR="006D19C0">
        <w:t xml:space="preserve">The aim of the meta-analyses was to quantify effects for a 1dB increase in aircraft noise exposure for both continuous and categorical assessments of reading comprehension and psychological </w:t>
      </w:r>
      <w:r w:rsidR="00D64EB9">
        <w:t>health</w:t>
      </w:r>
      <w:r w:rsidR="006D19C0">
        <w:t xml:space="preserve">, to allow flexibility for use in HIA and monetisation tools.  </w:t>
      </w:r>
      <w:r w:rsidR="00540156" w:rsidRPr="004166DB">
        <w:t>The</w:t>
      </w:r>
      <w:r w:rsidR="000B3150" w:rsidRPr="004166DB">
        <w:t xml:space="preserve"> focus on these three studies</w:t>
      </w:r>
      <w:r w:rsidR="00540156" w:rsidRPr="004166DB">
        <w:t xml:space="preserve"> which</w:t>
      </w:r>
      <w:r w:rsidR="000B3150" w:rsidRPr="004166DB">
        <w:t xml:space="preserve"> </w:t>
      </w:r>
      <w:r w:rsidR="00AC1FD3" w:rsidRPr="004166DB">
        <w:t xml:space="preserve">use a similar methodology </w:t>
      </w:r>
      <w:r w:rsidR="00540156" w:rsidRPr="004166DB">
        <w:t>overcomes</w:t>
      </w:r>
      <w:r w:rsidR="00AC1FD3" w:rsidRPr="004166DB">
        <w:t xml:space="preserve"> the issues encountered to date of combining estimates across studies</w:t>
      </w:r>
      <w:r w:rsidR="00B2392D" w:rsidRPr="004166DB">
        <w:t xml:space="preserve"> which use different methods</w:t>
      </w:r>
      <w:r w:rsidR="006314FC" w:rsidRPr="004166DB">
        <w:t xml:space="preserve"> </w:t>
      </w:r>
      <w:r w:rsidR="00CF35E9">
        <w:fldChar w:fldCharType="begin">
          <w:fldData xml:space="preserve">PEVuZE5vdGU+PENpdGU+PEF1dGhvcj5DbGFyazwvQXV0aG9yPjxZZWFyPjIwMjA8L1llYXI+PFJl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</w:fldData>
        </w:fldChar>
      </w:r>
      <w:r w:rsidR="002C68D6">
        <w:instrText xml:space="preserve"> ADDIN EN.CITE </w:instrText>
      </w:r>
      <w:r w:rsidR="002C68D6">
        <w:fldChar w:fldCharType="begin">
          <w:fldData xml:space="preserve">PEVuZE5vdGU+PENpdGU+PEF1dGhvcj5DbGFyazwvQXV0aG9yPjxZZWFyPjIwMjA8L1llYXI+PFJl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</w:fldData>
        </w:fldChar>
      </w:r>
      <w:r w:rsidR="002C68D6">
        <w:instrText xml:space="preserve"> ADDIN EN.CITE.DATA </w:instrText>
      </w:r>
      <w:r w:rsidR="002C68D6">
        <w:fldChar w:fldCharType="end"/>
      </w:r>
      <w:r w:rsidR="00CF35E9">
        <w:fldChar w:fldCharType="separate"/>
      </w:r>
      <w:r w:rsidR="00CF35E9">
        <w:rPr>
          <w:noProof/>
        </w:rPr>
        <w:t>(Clark, et al., 2020; Clark &amp; Paunović, 2018a)</w:t>
      </w:r>
      <w:r w:rsidR="00CF35E9">
        <w:fldChar w:fldCharType="end"/>
      </w:r>
      <w:r w:rsidR="00AC1FD3" w:rsidRPr="004166DB">
        <w:t xml:space="preserve"> </w:t>
      </w:r>
      <w:r w:rsidR="00DF1A63" w:rsidRPr="004166DB">
        <w:t>to start to build information about pooled effects</w:t>
      </w:r>
      <w:r w:rsidR="003111D3" w:rsidRPr="004166DB">
        <w:t xml:space="preserve"> for HIA and monetisation tools both within the UK and beyond</w:t>
      </w:r>
      <w:r w:rsidR="00DF1A63" w:rsidRPr="004166DB">
        <w:t xml:space="preserve">. </w:t>
      </w:r>
      <w:r w:rsidR="00AC1FD3">
        <w:t xml:space="preserve"> </w:t>
      </w:r>
    </w:p>
    <w:p w14:paraId="4AA0AFED" w14:textId="77777777" w:rsidR="0067201E" w:rsidRDefault="0067201E" w:rsidP="00CB5E5D"/>
    <w:p w14:paraId="5DFE4AD2" w14:textId="26AF1031" w:rsidR="00004A04" w:rsidRDefault="00004A04">
      <w:pPr>
        <w:rPr>
          <w:b/>
          <w:bCs/>
        </w:rPr>
      </w:pPr>
    </w:p>
    <w:p w14:paraId="0047C1EB" w14:textId="5E5934B0" w:rsidR="00ED3524" w:rsidRPr="0067201E" w:rsidRDefault="0067201E" w:rsidP="00FC0A38">
      <w:pPr>
        <w:pStyle w:val="ListParagraph"/>
        <w:numPr>
          <w:ilvl w:val="0"/>
          <w:numId w:val="2"/>
        </w:numPr>
        <w:rPr>
          <w:b/>
          <w:bCs/>
        </w:rPr>
      </w:pPr>
      <w:r w:rsidRPr="0067201E">
        <w:rPr>
          <w:b/>
          <w:bCs/>
        </w:rPr>
        <w:t>Methods</w:t>
      </w:r>
    </w:p>
    <w:p w14:paraId="30060531" w14:textId="77777777" w:rsidR="00ED3524" w:rsidRDefault="00ED3524" w:rsidP="002D2204"/>
    <w:p w14:paraId="2FEA03D1" w14:textId="7DE8E218" w:rsidR="00106B23" w:rsidRPr="00FD6AFE" w:rsidRDefault="0067201E" w:rsidP="002D2204">
      <w:pPr>
        <w:rPr>
          <w:i/>
          <w:iCs/>
        </w:rPr>
      </w:pPr>
      <w:r>
        <w:rPr>
          <w:i/>
          <w:iCs/>
        </w:rPr>
        <w:t xml:space="preserve">2.1 </w:t>
      </w:r>
      <w:r w:rsidR="00FD6AFE" w:rsidRPr="00FD6AFE">
        <w:rPr>
          <w:i/>
          <w:iCs/>
        </w:rPr>
        <w:t>Sampling and Design</w:t>
      </w:r>
    </w:p>
    <w:p w14:paraId="68CD7877" w14:textId="0AA651F0" w:rsidR="009275A0" w:rsidRDefault="0023276F" w:rsidP="002D2204">
      <w:r>
        <w:lastRenderedPageBreak/>
        <w:t>In the SEH</w:t>
      </w:r>
      <w:r w:rsidR="008A4F2D">
        <w:t>S</w:t>
      </w:r>
      <w:r>
        <w:t xml:space="preserve">, </w:t>
      </w:r>
      <w:r w:rsidR="00EA0FC4">
        <w:t xml:space="preserve">the </w:t>
      </w:r>
      <w:r>
        <w:t xml:space="preserve">WLSS, </w:t>
      </w:r>
      <w:r w:rsidR="0072005B">
        <w:t xml:space="preserve">and the </w:t>
      </w:r>
      <w:r w:rsidR="002F4EA5">
        <w:t xml:space="preserve">UK sample of the RANCH study (hereafter, referred to as the </w:t>
      </w:r>
      <w:r w:rsidR="0072005B">
        <w:t xml:space="preserve">RANCH-UK </w:t>
      </w:r>
      <w:r w:rsidR="00EA0FC4">
        <w:t>study</w:t>
      </w:r>
      <w:r w:rsidR="002F4EA5">
        <w:t>)</w:t>
      </w:r>
      <w:r w:rsidR="0072005B">
        <w:t xml:space="preserve">, children were selected based on </w:t>
      </w:r>
      <w:r w:rsidR="00F131B7">
        <w:t xml:space="preserve">annual average </w:t>
      </w:r>
      <w:r w:rsidR="009275A0">
        <w:t>(L</w:t>
      </w:r>
      <w:r w:rsidR="009275A0" w:rsidRPr="00E2025D">
        <w:rPr>
          <w:vertAlign w:val="subscript"/>
        </w:rPr>
        <w:t>Aeq</w:t>
      </w:r>
      <w:r w:rsidR="00F86571" w:rsidRPr="00E2025D">
        <w:rPr>
          <w:vertAlign w:val="subscript"/>
        </w:rPr>
        <w:t>,</w:t>
      </w:r>
      <w:r w:rsidR="009275A0" w:rsidRPr="00E2025D">
        <w:rPr>
          <w:vertAlign w:val="subscript"/>
        </w:rPr>
        <w:t>16h</w:t>
      </w:r>
      <w:r w:rsidR="002511FA">
        <w:t>)</w:t>
      </w:r>
      <w:r w:rsidR="0072005B">
        <w:t xml:space="preserve"> aircraft noise exposure</w:t>
      </w:r>
      <w:r w:rsidR="008E36E6">
        <w:t xml:space="preserve"> in their school</w:t>
      </w:r>
      <w:r w:rsidR="00F86571">
        <w:t xml:space="preserve"> </w:t>
      </w:r>
      <w:r w:rsidR="00AC0291">
        <w:t>from</w:t>
      </w:r>
      <w:r w:rsidR="00D23B1A">
        <w:t xml:space="preserve"> contours published by the Civil Aviation Authority</w:t>
      </w:r>
      <w:r w:rsidR="00601E8C">
        <w:t>. L</w:t>
      </w:r>
      <w:r w:rsidR="00601E8C" w:rsidRPr="0073503B">
        <w:rPr>
          <w:vertAlign w:val="subscript"/>
        </w:rPr>
        <w:t>Aeq</w:t>
      </w:r>
      <w:r w:rsidR="00601E8C">
        <w:t xml:space="preserve"> is the equivalent average sound level measured </w:t>
      </w:r>
      <w:r w:rsidR="00C64A91">
        <w:t xml:space="preserve">in </w:t>
      </w:r>
      <w:r w:rsidR="002C68D6">
        <w:t>decibels (</w:t>
      </w:r>
      <w:r w:rsidR="00C64A91">
        <w:t>dB</w:t>
      </w:r>
      <w:r w:rsidR="002C68D6">
        <w:t>)</w:t>
      </w:r>
      <w:r w:rsidR="00C64A91">
        <w:t xml:space="preserve"> </w:t>
      </w:r>
      <w:r w:rsidR="00601E8C">
        <w:t>using the A-weighting most sensitive to speech intelligibility frequencies of the human ear</w:t>
      </w:r>
      <w:r w:rsidR="00AC0291">
        <w:t xml:space="preserve">. Contours </w:t>
      </w:r>
      <w:r w:rsidR="004226EA">
        <w:t>for the</w:t>
      </w:r>
      <w:r w:rsidR="00712E71">
        <w:t xml:space="preserve"> year</w:t>
      </w:r>
      <w:r w:rsidR="003673C2">
        <w:t xml:space="preserve"> 1996 </w:t>
      </w:r>
      <w:r w:rsidR="00AC0291">
        <w:t xml:space="preserve">were used </w:t>
      </w:r>
      <w:r w:rsidR="003673C2">
        <w:t>for the SEH</w:t>
      </w:r>
      <w:r w:rsidR="008A4F2D">
        <w:t>S</w:t>
      </w:r>
      <w:r w:rsidR="003673C2">
        <w:t xml:space="preserve">; for </w:t>
      </w:r>
      <w:r w:rsidR="00712E71">
        <w:t xml:space="preserve">the year </w:t>
      </w:r>
      <w:r w:rsidR="003673C2">
        <w:t>1999 for the WLSS</w:t>
      </w:r>
      <w:r w:rsidR="00712E71">
        <w:t>;</w:t>
      </w:r>
      <w:r w:rsidR="003673C2">
        <w:t xml:space="preserve"> </w:t>
      </w:r>
      <w:r w:rsidR="00433D6B">
        <w:t xml:space="preserve">and for </w:t>
      </w:r>
      <w:r w:rsidR="00712E71">
        <w:t xml:space="preserve">the year </w:t>
      </w:r>
      <w:r w:rsidR="00433D6B">
        <w:t>200</w:t>
      </w:r>
      <w:r w:rsidR="00E44E7C">
        <w:t>0</w:t>
      </w:r>
      <w:r w:rsidR="00433D6B">
        <w:t xml:space="preserve"> for the RANCH-UK study. </w:t>
      </w:r>
      <w:r w:rsidR="008C6132">
        <w:t xml:space="preserve">These noise contours estimate noise for the </w:t>
      </w:r>
      <w:r w:rsidR="00CE0BAA">
        <w:t xml:space="preserve">school </w:t>
      </w:r>
      <w:r w:rsidR="008C6132">
        <w:t xml:space="preserve">postcode for the three-month summer period (July to September) </w:t>
      </w:r>
      <w:r w:rsidR="001A0829">
        <w:t>between 7am-11pm</w:t>
      </w:r>
      <w:r w:rsidR="008C6132">
        <w:t xml:space="preserve">. </w:t>
      </w:r>
      <w:r w:rsidR="00C65F18">
        <w:t xml:space="preserve">In the </w:t>
      </w:r>
      <w:r w:rsidR="002F4EA5">
        <w:t>Dutch sample of the RANCH study (</w:t>
      </w:r>
      <w:r w:rsidR="00C65F18">
        <w:t>RANC</w:t>
      </w:r>
      <w:r w:rsidR="002D5BE3">
        <w:t>H</w:t>
      </w:r>
      <w:r w:rsidR="00C65F18">
        <w:t>-NL study</w:t>
      </w:r>
      <w:r w:rsidR="002F4EA5">
        <w:t>)</w:t>
      </w:r>
      <w:r w:rsidR="002D5BE3">
        <w:t xml:space="preserve">, aircraft noise was based on modelled data linked to school locations with geographical information systems. </w:t>
      </w:r>
      <w:r w:rsidR="00D2161B">
        <w:t xml:space="preserve">In the </w:t>
      </w:r>
      <w:r w:rsidR="002F4EA5">
        <w:t>Spanish sample of the RANCH study (</w:t>
      </w:r>
      <w:r w:rsidR="00D2161B">
        <w:t>RANCH-Spain</w:t>
      </w:r>
      <w:r w:rsidR="002F4EA5">
        <w:t>)</w:t>
      </w:r>
      <w:r w:rsidR="00D2161B">
        <w:t xml:space="preserve"> aircraft noise was based on predicted noise contours. </w:t>
      </w:r>
      <w:r w:rsidR="00CE0BAA">
        <w:t>Within</w:t>
      </w:r>
      <w:r w:rsidR="00F20F26">
        <w:t xml:space="preserve"> each study, schools were matched</w:t>
      </w:r>
      <w:r w:rsidR="0010151E">
        <w:t xml:space="preserve"> according to socioeconomic status </w:t>
      </w:r>
      <w:r w:rsidR="00117E2F">
        <w:t>on</w:t>
      </w:r>
      <w:r w:rsidR="0010151E">
        <w:t xml:space="preserve"> the percentage of children receiving free school meals and speaking English language at home. </w:t>
      </w:r>
      <w:r w:rsidR="008E5E3F">
        <w:t>Mixed ability classes of 9-1</w:t>
      </w:r>
      <w:r w:rsidR="00357A40">
        <w:t>0</w:t>
      </w:r>
      <w:r w:rsidR="008E5E3F">
        <w:t xml:space="preserve"> year old children from the selected schools were selected to participate. </w:t>
      </w:r>
      <w:r w:rsidR="00342A47">
        <w:t xml:space="preserve">No children were </w:t>
      </w:r>
      <w:r w:rsidR="00357A40">
        <w:t xml:space="preserve">excluded from the selected classes. </w:t>
      </w:r>
    </w:p>
    <w:p w14:paraId="5E81EC9F" w14:textId="395F8BC5" w:rsidR="00357A40" w:rsidRDefault="00357A40" w:rsidP="002D2204"/>
    <w:p w14:paraId="37546409" w14:textId="27C2B236" w:rsidR="004226EA" w:rsidRDefault="004226EA" w:rsidP="002D2204">
      <w:r>
        <w:t xml:space="preserve">The full-methodologies </w:t>
      </w:r>
      <w:r w:rsidR="008C6132">
        <w:t xml:space="preserve">for the studies are described </w:t>
      </w:r>
      <w:r w:rsidR="001A0829">
        <w:t xml:space="preserve">in </w:t>
      </w:r>
      <w:r w:rsidR="00117E2F">
        <w:t xml:space="preserve">full </w:t>
      </w:r>
      <w:r w:rsidR="001A0829">
        <w:t xml:space="preserve">detail </w:t>
      </w:r>
      <w:r w:rsidR="008C6132">
        <w:t>elsewhere</w:t>
      </w:r>
      <w:r w:rsidR="006371A3">
        <w:t xml:space="preserve"> </w:t>
      </w:r>
      <w:r w:rsidR="006371A3">
        <w:fldChar w:fldCharType="begin">
          <w:fldData xml:space="preserve">PEVuZE5vdGU+PENpdGU+PEF1dGhvcj5TdGFuc2ZlbGQ8L0F1dGhvcj48WWVhcj4yMDA1PC9ZZWFy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=
</w:fldData>
        </w:fldChar>
      </w:r>
      <w:r w:rsidR="008877EE">
        <w:instrText xml:space="preserve"> ADDIN EN.CITE </w:instrText>
      </w:r>
      <w:r w:rsidR="008877EE">
        <w:fldChar w:fldCharType="begin">
          <w:fldData xml:space="preserve">PEVuZE5vdGU+PENpdGU+PEF1dGhvcj5TdGFuc2ZlbGQ8L0F1dGhvcj48WWVhcj4yMDA1PC9ZZWFy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=
</w:fldData>
        </w:fldChar>
      </w:r>
      <w:r w:rsidR="008877EE">
        <w:instrText xml:space="preserve"> ADDIN EN.CITE.DATA </w:instrText>
      </w:r>
      <w:r w:rsidR="008877EE">
        <w:fldChar w:fldCharType="end"/>
      </w:r>
      <w:r w:rsidR="006371A3">
        <w:fldChar w:fldCharType="separate"/>
      </w:r>
      <w:r w:rsidR="008877EE">
        <w:rPr>
          <w:noProof/>
        </w:rPr>
        <w:t>(Clark, et al., 2013; Clark, et al., 2006; Haines, Stansfeld, Brentnall, et al., 2001; Haines, Stansfeld, Job, et al., 2001; Stansfeld, et al., 2005)</w:t>
      </w:r>
      <w:r w:rsidR="006371A3">
        <w:fldChar w:fldCharType="end"/>
      </w:r>
      <w:r w:rsidR="008C6132">
        <w:t xml:space="preserve">. </w:t>
      </w:r>
      <w:r w:rsidR="00286C35" w:rsidRPr="00653083">
        <w:t xml:space="preserve">The re-analysis of the SEHS was undertaken on </w:t>
      </w:r>
      <w:r w:rsidR="00EA0FC4" w:rsidRPr="00653083">
        <w:t>data from</w:t>
      </w:r>
      <w:r w:rsidR="00CE635B" w:rsidRPr="00653083">
        <w:t xml:space="preserve"> </w:t>
      </w:r>
      <w:r w:rsidR="0099522F">
        <w:t>seven</w:t>
      </w:r>
      <w:r w:rsidR="00CE635B" w:rsidRPr="00653083">
        <w:t xml:space="preserve"> school</w:t>
      </w:r>
      <w:r w:rsidR="00EA0FC4" w:rsidRPr="00653083">
        <w:t>s</w:t>
      </w:r>
      <w:r w:rsidR="00CE635B" w:rsidRPr="00653083">
        <w:t xml:space="preserve"> rather than </w:t>
      </w:r>
      <w:r w:rsidR="0099522F">
        <w:t>eight</w:t>
      </w:r>
      <w:r w:rsidR="00CE635B" w:rsidRPr="00653083">
        <w:t xml:space="preserve"> school</w:t>
      </w:r>
      <w:r w:rsidR="00EA0FC4" w:rsidRPr="00653083">
        <w:t xml:space="preserve">, due to a procedural error </w:t>
      </w:r>
      <w:r w:rsidR="00250469">
        <w:t xml:space="preserve">as </w:t>
      </w:r>
      <w:r w:rsidR="00EA0FC4" w:rsidRPr="00653083">
        <w:t xml:space="preserve">reported in the original paper </w:t>
      </w:r>
      <w:r w:rsidR="00653083">
        <w:fldChar w:fldCharType="begin"/>
      </w:r>
      <w:r w:rsidR="008877EE">
        <w:instrText xml:space="preserve"> ADDIN EN.CITE &lt;EndNote&gt;&lt;Cite&gt;&lt;Author&gt;Haines&lt;/Author&gt;&lt;Year&gt;2001&lt;/Year&gt;&lt;RecNum&gt;226&lt;/RecNum&gt;&lt;DisplayText&gt;(Haines, Stansfeld, Job, et al., 2001)&lt;/DisplayText&gt;&lt;record&gt;&lt;rec-number&gt;226&lt;/rec-number&gt;&lt;foreign-keys&gt;&lt;key app="EN" db-id="t5a5f9xxzps2dce0r5cpasdzzedrrzw5v2ew" timestamp="1429180959"&gt;226&lt;/key&gt;&lt;/foreign-keys&gt;&lt;ref-type name="Journal Article"&gt;17&lt;/ref-type&gt;&lt;contributors&gt;&lt;authors&gt;&lt;author&gt;Haines, M.M.,&lt;/author&gt;&lt;author&gt;Stansfeld, S.A.&lt;/author&gt;&lt;author&gt;Job, R.F. &lt;/author&gt;&lt;author&gt;Berglund, B.&lt;/author&gt;&lt;author&gt;Head, J.&lt;/author&gt;&lt;/authors&gt;&lt;/contributors&gt;&lt;titles&gt;&lt;title&gt;Chronic aircraft noise exposure, stress responses, mental health and cognitive performance in school children &lt;/title&gt;&lt;secondary-title&gt;Psychological Medicine&lt;/secondary-title&gt;&lt;/titles&gt;&lt;periodical&gt;&lt;full-title&gt;Psychological Medicine&lt;/full-title&gt;&lt;abbr-1&gt;Psychol. Med.&lt;/abbr-1&gt;&lt;abbr-2&gt;Psychol Med&lt;/abbr-2&gt;&lt;/periodical&gt;&lt;pages&gt;265-77.&lt;/pages&gt;&lt;volume&gt;31&lt;/volume&gt;&lt;number&gt;2&lt;/number&gt;&lt;dates&gt;&lt;year&gt;2001&lt;/year&gt;&lt;/dates&gt;&lt;urls&gt;&lt;/urls&gt;&lt;/record&gt;&lt;/Cite&gt;&lt;/EndNote&gt;</w:instrText>
      </w:r>
      <w:r w:rsidR="00653083">
        <w:fldChar w:fldCharType="separate"/>
      </w:r>
      <w:r w:rsidR="008877EE">
        <w:rPr>
          <w:noProof/>
        </w:rPr>
        <w:t>(Haines, Stansfeld, Job, et al., 2001)</w:t>
      </w:r>
      <w:r w:rsidR="00653083">
        <w:fldChar w:fldCharType="end"/>
      </w:r>
      <w:r w:rsidR="00CE635B" w:rsidRPr="00653083">
        <w:t>.</w:t>
      </w:r>
      <w:r w:rsidR="00CE635B">
        <w:t xml:space="preserve"> </w:t>
      </w:r>
    </w:p>
    <w:p w14:paraId="3555D118" w14:textId="3843536C" w:rsidR="002019F3" w:rsidRPr="00DD6F8C" w:rsidRDefault="002019F3" w:rsidP="002D2204">
      <w:pPr>
        <w:rPr>
          <w:i/>
          <w:iCs/>
        </w:rPr>
      </w:pPr>
    </w:p>
    <w:p w14:paraId="0AB89109" w14:textId="568AB1CC" w:rsidR="001A0829" w:rsidRPr="00FD6AFE" w:rsidRDefault="001A0829" w:rsidP="001A0829">
      <w:pPr>
        <w:rPr>
          <w:i/>
          <w:iCs/>
        </w:rPr>
      </w:pPr>
      <w:r>
        <w:rPr>
          <w:i/>
          <w:iCs/>
        </w:rPr>
        <w:t>2.2.  Measures</w:t>
      </w:r>
    </w:p>
    <w:p w14:paraId="06E3BBFC" w14:textId="77777777" w:rsidR="001A0829" w:rsidRDefault="001A0829" w:rsidP="002D2204">
      <w:pPr>
        <w:rPr>
          <w:i/>
          <w:iCs/>
        </w:rPr>
      </w:pPr>
    </w:p>
    <w:p w14:paraId="09E41793" w14:textId="0EB6ED83" w:rsidR="002019F3" w:rsidRPr="001A0829" w:rsidRDefault="001A0829" w:rsidP="002D2204">
      <w:pPr>
        <w:rPr>
          <w:i/>
          <w:iCs/>
        </w:rPr>
      </w:pPr>
      <w:r w:rsidRPr="001A0829">
        <w:rPr>
          <w:i/>
          <w:iCs/>
        </w:rPr>
        <w:t xml:space="preserve">2.2.1. </w:t>
      </w:r>
      <w:r w:rsidR="002019F3" w:rsidRPr="001A0829">
        <w:rPr>
          <w:i/>
          <w:iCs/>
        </w:rPr>
        <w:t>Noise exposure assessment</w:t>
      </w:r>
    </w:p>
    <w:p w14:paraId="124367BA" w14:textId="2CFE1B2D" w:rsidR="00A026F5" w:rsidRDefault="00601E8C" w:rsidP="002D2204">
      <w:r>
        <w:t xml:space="preserve">As previously described, for </w:t>
      </w:r>
      <w:r w:rsidR="00E270A2">
        <w:t>all three studies</w:t>
      </w:r>
      <w:r w:rsidR="002019F3">
        <w:t xml:space="preserve"> aircraft noise estimates </w:t>
      </w:r>
      <w:r w:rsidR="009B6A91">
        <w:t>were based on 16-hour outdoor L</w:t>
      </w:r>
      <w:r w:rsidR="009B6A91" w:rsidRPr="001A0829">
        <w:rPr>
          <w:vertAlign w:val="subscript"/>
        </w:rPr>
        <w:t>Aeq</w:t>
      </w:r>
      <w:r w:rsidR="0067106E">
        <w:t xml:space="preserve">. </w:t>
      </w:r>
      <w:r w:rsidR="00E270A2">
        <w:t>T</w:t>
      </w:r>
      <w:r w:rsidR="001C6FCF">
        <w:t xml:space="preserve">he aircraft noise </w:t>
      </w:r>
      <w:r w:rsidR="00E254D2">
        <w:t xml:space="preserve">contour </w:t>
      </w:r>
      <w:r w:rsidR="001C6FCF">
        <w:t>data</w:t>
      </w:r>
      <w:r w:rsidR="00E254D2">
        <w:t xml:space="preserve"> were available nationally </w:t>
      </w:r>
      <w:r w:rsidR="00976045">
        <w:t xml:space="preserve">in the UK and Spain </w:t>
      </w:r>
      <w:r w:rsidR="00E254D2">
        <w:t xml:space="preserve">and were not derived specifically for the studies. </w:t>
      </w:r>
      <w:r w:rsidR="00DE6672">
        <w:t xml:space="preserve">In the analyses, </w:t>
      </w:r>
      <w:r w:rsidR="00E2199B">
        <w:t>aircraft noise exposure was entered as a continuous variable in dB(A)</w:t>
      </w:r>
      <w:r w:rsidR="0067106E">
        <w:t xml:space="preserve">. </w:t>
      </w:r>
    </w:p>
    <w:p w14:paraId="614DA478" w14:textId="77777777" w:rsidR="0067106E" w:rsidRDefault="0067106E" w:rsidP="002D2204"/>
    <w:p w14:paraId="10C08851" w14:textId="60FD6A8C" w:rsidR="006C514F" w:rsidRDefault="00A026F5" w:rsidP="006C514F">
      <w:r>
        <w:t>The SEH</w:t>
      </w:r>
      <w:r w:rsidR="008A4F2D">
        <w:t>S</w:t>
      </w:r>
      <w:r>
        <w:t xml:space="preserve"> and WLSS </w:t>
      </w:r>
      <w:r w:rsidR="00D65E61">
        <w:t xml:space="preserve">studies </w:t>
      </w:r>
      <w:r w:rsidR="0067106E">
        <w:t xml:space="preserve">previously </w:t>
      </w:r>
      <w:r w:rsidR="001A0829">
        <w:t>reported</w:t>
      </w:r>
      <w:r w:rsidR="0067106E">
        <w:t xml:space="preserve"> the effect of aircraft noise on reading comprehension </w:t>
      </w:r>
      <w:r w:rsidR="00F36D80">
        <w:t xml:space="preserve">and the SDQ </w:t>
      </w:r>
      <w:r w:rsidR="0067106E">
        <w:t xml:space="preserve">by grouping the schools into </w:t>
      </w:r>
      <w:r w:rsidR="00433994">
        <w:t xml:space="preserve"> &lt;57dB </w:t>
      </w:r>
      <w:r w:rsidR="001A0829">
        <w:t>L</w:t>
      </w:r>
      <w:r w:rsidR="001A0829" w:rsidRPr="001A0829">
        <w:rPr>
          <w:vertAlign w:val="subscript"/>
        </w:rPr>
        <w:t>Aeq,16h</w:t>
      </w:r>
      <w:r w:rsidR="001A0829">
        <w:t xml:space="preserve"> </w:t>
      </w:r>
      <w:r w:rsidR="008A2828">
        <w:t xml:space="preserve">or above 63dB </w:t>
      </w:r>
      <w:r w:rsidR="001A0829">
        <w:t>L</w:t>
      </w:r>
      <w:r w:rsidR="001A0829" w:rsidRPr="001A0829">
        <w:rPr>
          <w:vertAlign w:val="subscript"/>
        </w:rPr>
        <w:t>Aeq,16h</w:t>
      </w:r>
      <w:r w:rsidR="008A2828">
        <w:t xml:space="preserve">. For this reanalysis, the mid-point of the contour band was </w:t>
      </w:r>
      <w:r w:rsidR="00726B60">
        <w:t xml:space="preserve">assigned for the analysis </w:t>
      </w:r>
      <w:r w:rsidR="006C514F">
        <w:t xml:space="preserve">e.g. &lt;57dB = entered as mid-point (55.5dB) between 54-57dB contour; 63-66dB entered as 64.5dB; and 66-69dB entered as 67.5dB. Sensitivity analyses using the top-data point and low-data point for each category produced comparable </w:t>
      </w:r>
      <w:r w:rsidR="003A070C">
        <w:t>estimated to those reported</w:t>
      </w:r>
      <w:r w:rsidR="006C514F">
        <w:t xml:space="preserve">. </w:t>
      </w:r>
    </w:p>
    <w:p w14:paraId="03281DE7" w14:textId="2D5535EB" w:rsidR="00A026F5" w:rsidRDefault="00A026F5" w:rsidP="002D2204"/>
    <w:p w14:paraId="7E1481C7" w14:textId="4D13F4D2" w:rsidR="009C05FA" w:rsidRPr="00FC38E6" w:rsidRDefault="001A0829" w:rsidP="002D2204">
      <w:pPr>
        <w:rPr>
          <w:i/>
          <w:iCs/>
        </w:rPr>
      </w:pPr>
      <w:r>
        <w:rPr>
          <w:i/>
          <w:iCs/>
        </w:rPr>
        <w:t xml:space="preserve">2.2.2. </w:t>
      </w:r>
      <w:r w:rsidR="00F644F1" w:rsidRPr="00FC38E6">
        <w:rPr>
          <w:i/>
          <w:iCs/>
        </w:rPr>
        <w:t xml:space="preserve">Reading comprehension </w:t>
      </w:r>
    </w:p>
    <w:p w14:paraId="6A8704CF" w14:textId="38D67D5B" w:rsidR="009C05FA" w:rsidRDefault="00C53E8F" w:rsidP="002D2204">
      <w:r>
        <w:t xml:space="preserve">All studies used nationally standardised tests of reading comprehension. </w:t>
      </w:r>
      <w:r w:rsidR="004E58E0">
        <w:t xml:space="preserve">The </w:t>
      </w:r>
      <w:r w:rsidR="00F36D80">
        <w:t>three</w:t>
      </w:r>
      <w:r w:rsidR="009C05FA">
        <w:t xml:space="preserve"> </w:t>
      </w:r>
      <w:r w:rsidR="00976045">
        <w:t xml:space="preserve">UK </w:t>
      </w:r>
      <w:r w:rsidR="009C05FA">
        <w:t xml:space="preserve">studies </w:t>
      </w:r>
      <w:r w:rsidR="009B10EB">
        <w:t xml:space="preserve">(SEHS, WLSS, RANCH-UK) </w:t>
      </w:r>
      <w:r w:rsidR="00116E05">
        <w:t>measured reading comprehension using the nationally standardised 86 item Suffolk Reading Scale</w:t>
      </w:r>
      <w:r w:rsidR="006371A3">
        <w:t xml:space="preserve"> </w:t>
      </w:r>
      <w:r w:rsidR="006371A3">
        <w:fldChar w:fldCharType="begin"/>
      </w:r>
      <w:r w:rsidR="002C68D6">
        <w:instrText xml:space="preserve"> ADDIN EN.CITE &lt;EndNote&gt;&lt;Cite&gt;&lt;Author&gt;Hagley&lt;/Author&gt;&lt;Year&gt;2002&lt;/Year&gt;&lt;RecNum&gt;1050&lt;/RecNum&gt;&lt;DisplayText&gt;(Hagley, 2002)&lt;/DisplayText&gt;&lt;record&gt;&lt;rec-number&gt;1050&lt;/rec-number&gt;&lt;foreign-keys&gt;&lt;key app="EN" db-id="t5a5f9xxzps2dce0r5cpasdzzedrrzw5v2ew" timestamp="1591628105"&gt;1050&lt;/key&gt;&lt;/foreign-keys&gt;&lt;ref-type name="Report"&gt;27&lt;/ref-type&gt;&lt;contributors&gt;&lt;authors&gt;&lt;author&gt;Hagley, F. &lt;/author&gt;&lt;/authors&gt;&lt;secondary-authors&gt;&lt;author&gt;NFER-NELSON&lt;/author&gt;&lt;/secondary-authors&gt;&lt;/contributors&gt;&lt;titles&gt;&lt;title&gt;Suffolk reading scale 2&lt;/title&gt;&lt;/titles&gt;&lt;dates&gt;&lt;year&gt;2002&lt;/year&gt;&lt;/dates&gt;&lt;pub-location&gt;Windsor, United Kingdom:&lt;/pub-location&gt;&lt;urls&gt;&lt;/urls&gt;&lt;/record&gt;&lt;/Cite&gt;&lt;/EndNote&gt;</w:instrText>
      </w:r>
      <w:r w:rsidR="006371A3">
        <w:fldChar w:fldCharType="separate"/>
      </w:r>
      <w:r w:rsidR="001F732A">
        <w:rPr>
          <w:noProof/>
        </w:rPr>
        <w:t>(Hagley, 2002)</w:t>
      </w:r>
      <w:r w:rsidR="006371A3">
        <w:fldChar w:fldCharType="end"/>
      </w:r>
      <w:r w:rsidR="00116E05">
        <w:t xml:space="preserve">. The </w:t>
      </w:r>
      <w:r w:rsidR="00F36D80">
        <w:t xml:space="preserve">studies </w:t>
      </w:r>
      <w:r w:rsidR="00116E05">
        <w:t xml:space="preserve">used the </w:t>
      </w:r>
      <w:r w:rsidR="00C62C4C">
        <w:t xml:space="preserve">level 2 scale </w:t>
      </w:r>
      <w:r w:rsidR="005D1ABC">
        <w:t xml:space="preserve">which is suitable for children aged 8 years to 11 years of age. </w:t>
      </w:r>
      <w:r w:rsidR="004B1F5D">
        <w:t xml:space="preserve">The </w:t>
      </w:r>
      <w:r w:rsidR="001A0829">
        <w:t xml:space="preserve">standardised </w:t>
      </w:r>
      <w:r w:rsidR="00F552C6">
        <w:t xml:space="preserve">scores on the Suffolk Reading Scale were </w:t>
      </w:r>
      <w:r w:rsidR="00135DBE">
        <w:t>Z</w:t>
      </w:r>
      <w:r w:rsidR="00F552C6">
        <w:t xml:space="preserve">-scored for </w:t>
      </w:r>
      <w:r w:rsidR="001A0829">
        <w:t>analysis</w:t>
      </w:r>
      <w:r w:rsidR="00B5570A">
        <w:t xml:space="preserve"> (mean = 0, SD=1)</w:t>
      </w:r>
      <w:r w:rsidR="004E2D8B">
        <w:t xml:space="preserve">. </w:t>
      </w:r>
    </w:p>
    <w:p w14:paraId="44CF02AD" w14:textId="54A68315" w:rsidR="00E804F1" w:rsidRDefault="00E804F1" w:rsidP="002D2204"/>
    <w:p w14:paraId="7D0C10B1" w14:textId="7E504C8D" w:rsidR="00522A6F" w:rsidRDefault="00E804F1" w:rsidP="00522A6F">
      <w:r>
        <w:t xml:space="preserve">The raw scores on the Suffolk Reading </w:t>
      </w:r>
      <w:r w:rsidR="00522A6F">
        <w:t xml:space="preserve">Scale can </w:t>
      </w:r>
      <w:r w:rsidR="00B5570A">
        <w:t xml:space="preserve">also </w:t>
      </w:r>
      <w:r w:rsidR="00522A6F">
        <w:t xml:space="preserve">be categorised </w:t>
      </w:r>
      <w:r w:rsidR="009B4EB1">
        <w:t xml:space="preserve">into the following categories: &lt;70 </w:t>
      </w:r>
      <w:r w:rsidR="00522A6F">
        <w:t>well below average</w:t>
      </w:r>
      <w:r w:rsidR="009B4EB1">
        <w:t xml:space="preserve">; </w:t>
      </w:r>
      <w:r w:rsidR="00522A6F">
        <w:t>70-84 below average</w:t>
      </w:r>
      <w:r w:rsidR="009B4EB1">
        <w:t xml:space="preserve">; </w:t>
      </w:r>
      <w:r w:rsidR="00522A6F">
        <w:t>85-94 low average</w:t>
      </w:r>
      <w:r w:rsidR="009B4EB1">
        <w:t xml:space="preserve">; </w:t>
      </w:r>
      <w:r w:rsidR="00522A6F">
        <w:t xml:space="preserve">95-104 </w:t>
      </w:r>
      <w:r w:rsidR="00CD4A9E">
        <w:t>a</w:t>
      </w:r>
      <w:r w:rsidR="00522A6F">
        <w:t>verage</w:t>
      </w:r>
      <w:r w:rsidR="009B4EB1">
        <w:t xml:space="preserve">; </w:t>
      </w:r>
      <w:r w:rsidR="00522A6F">
        <w:t>105-114 high average</w:t>
      </w:r>
      <w:r w:rsidR="009B4EB1">
        <w:t xml:space="preserve">; </w:t>
      </w:r>
      <w:r w:rsidR="00522A6F">
        <w:t>115-129 above average</w:t>
      </w:r>
      <w:r w:rsidR="009B4EB1">
        <w:t>; a</w:t>
      </w:r>
      <w:r w:rsidR="00522A6F">
        <w:t>bove 129  well above average</w:t>
      </w:r>
      <w:r w:rsidR="009B4EB1">
        <w:t xml:space="preserve">. </w:t>
      </w:r>
      <w:r w:rsidR="00AD10BB">
        <w:t xml:space="preserve">To </w:t>
      </w:r>
      <w:r w:rsidR="00AD10BB">
        <w:lastRenderedPageBreak/>
        <w:t xml:space="preserve">create a </w:t>
      </w:r>
      <w:r w:rsidR="00883677">
        <w:t xml:space="preserve">dichotomous </w:t>
      </w:r>
      <w:r w:rsidR="00AD10BB">
        <w:t xml:space="preserve">categorical </w:t>
      </w:r>
      <w:r w:rsidR="00883677">
        <w:t xml:space="preserve">reading impairment variable for reanalysis, the lowest two categories (well below average and below average) were combined and compared with low average to well above average scores. </w:t>
      </w:r>
      <w:r w:rsidR="001A0829">
        <w:t xml:space="preserve">These categorical data have not previously been reported for these studies, and are considered a post-hoc analysis. </w:t>
      </w:r>
    </w:p>
    <w:p w14:paraId="6995A811" w14:textId="77777777" w:rsidR="00976045" w:rsidRDefault="00976045" w:rsidP="00522A6F"/>
    <w:p w14:paraId="205B9DDB" w14:textId="29A21DA9" w:rsidR="00525469" w:rsidRDefault="009B10EB" w:rsidP="00522A6F">
      <w:r>
        <w:t xml:space="preserve">The RANCH-NL study measured reading comprehension </w:t>
      </w:r>
      <w:r w:rsidR="008B08DE">
        <w:t>using the CITO (Centraal Insti</w:t>
      </w:r>
      <w:r w:rsidR="008767E8">
        <w:t xml:space="preserve">tuut Toets Ontwikkeling) readability index for elementary and special education </w:t>
      </w:r>
      <w:r w:rsidR="00C81B06">
        <w:fldChar w:fldCharType="begin"/>
      </w:r>
      <w:r w:rsidR="00BF6182">
        <w:instrText xml:space="preserve"> ADDIN EN.CITE &lt;EndNote&gt;&lt;Cite&gt;&lt;Author&gt;Staphorsius&lt;/Author&gt;&lt;Year&gt;1994&lt;/Year&gt;&lt;RecNum&gt;1075&lt;/RecNum&gt;&lt;DisplayText&gt;(Staphorsius, 1994)&lt;/DisplayText&gt;&lt;record&gt;&lt;rec-number&gt;1075&lt;/rec-number&gt;&lt;foreign-keys&gt;&lt;key app="EN" db-id="t5a5f9xxzps2dce0r5cpasdzzedrrzw5v2ew" timestamp="1596206967"&gt;1075&lt;/key&gt;&lt;/foreign-keys&gt;&lt;ref-type name="Report"&gt;27&lt;/ref-type&gt;&lt;contributors&gt;&lt;authors&gt;&lt;author&gt;Staphorsius, G. &lt;/author&gt;&lt;/authors&gt;&lt;/contributors&gt;&lt;titles&gt;&lt;title&gt;Leesbaarheid en leesvaardigheid: de ontwikkeling van een domeingericht meetinstrument [dissertation]. Arnhem: Cito&lt;/title&gt;&lt;/titles&gt;&lt;dates&gt;&lt;year&gt;1994&lt;/year&gt;&lt;/dates&gt;&lt;publisher&gt;Centraal Instituut Toets Ontwikkeling&lt;/publisher&gt;&lt;urls&gt;&lt;/urls&gt;&lt;/record&gt;&lt;/Cite&gt;&lt;/EndNote&gt;</w:instrText>
      </w:r>
      <w:r w:rsidR="00C81B06">
        <w:fldChar w:fldCharType="separate"/>
      </w:r>
      <w:r w:rsidR="00C81B06">
        <w:rPr>
          <w:noProof/>
        </w:rPr>
        <w:t>(Staphorsius, 1994)</w:t>
      </w:r>
      <w:r w:rsidR="00C81B06">
        <w:fldChar w:fldCharType="end"/>
      </w:r>
      <w:r w:rsidR="005B3CA1">
        <w:t xml:space="preserve">. The RANCH-Spanish study </w:t>
      </w:r>
      <w:r w:rsidR="00726573">
        <w:t>measured reading comprehension using the ECL-2 (Evalua</w:t>
      </w:r>
      <w:r w:rsidR="000318B1">
        <w:t>ci</w:t>
      </w:r>
      <w:r w:rsidR="000318B1">
        <w:rPr>
          <w:rFonts w:ascii="Calibri" w:hAnsi="Calibri" w:cs="Calibri"/>
        </w:rPr>
        <w:t xml:space="preserve">ón de la Compresión lectora, nivel 2) </w:t>
      </w:r>
      <w:r w:rsidR="00C81B06">
        <w:rPr>
          <w:rFonts w:ascii="Calibri" w:hAnsi="Calibri" w:cs="Calibri"/>
        </w:rPr>
        <w:fldChar w:fldCharType="begin"/>
      </w:r>
      <w:r w:rsidR="002C68D6">
        <w:rPr>
          <w:rFonts w:ascii="Calibri" w:hAnsi="Calibri" w:cs="Calibri"/>
        </w:rPr>
        <w:instrText xml:space="preserve"> ADDIN EN.CITE &lt;EndNote&gt;&lt;Cite&gt;&lt;Author&gt;De La Cruz&lt;/Author&gt;&lt;Year&gt;1999&lt;/Year&gt;&lt;RecNum&gt;1076&lt;/RecNum&gt;&lt;DisplayText&gt;(De La Cruz, 1999)&lt;/DisplayText&gt;&lt;record&gt;&lt;rec-number&gt;1076&lt;/rec-number&gt;&lt;foreign-keys&gt;&lt;key app="EN" db-id="t5a5f9xxzps2dce0r5cpasdzzedrrzw5v2ew" timestamp="1596207024"&gt;1076&lt;/key&gt;&lt;/foreign-keys&gt;&lt;ref-type name="Report"&gt;27&lt;/ref-type&gt;&lt;contributors&gt;&lt;authors&gt;&lt;author&gt;De La Cruz, V.&lt;/author&gt;&lt;/authors&gt;&lt;/contributors&gt;&lt;titles&gt;&lt;title&gt;ECL-2&lt;/title&gt;&lt;/titles&gt;&lt;dates&gt;&lt;year&gt;1999&lt;/year&gt;&lt;/dates&gt;&lt;pub-location&gt;Madrid, Spain.&lt;/pub-location&gt;&lt;publisher&gt;TEA Ediciones&lt;/publisher&gt;&lt;urls&gt;&lt;/urls&gt;&lt;/record&gt;&lt;/Cite&gt;&lt;/EndNote&gt;</w:instrText>
      </w:r>
      <w:r w:rsidR="00C81B06">
        <w:rPr>
          <w:rFonts w:ascii="Calibri" w:hAnsi="Calibri" w:cs="Calibri"/>
        </w:rPr>
        <w:fldChar w:fldCharType="separate"/>
      </w:r>
      <w:r w:rsidR="00C81B06">
        <w:rPr>
          <w:rFonts w:ascii="Calibri" w:hAnsi="Calibri" w:cs="Calibri"/>
          <w:noProof/>
        </w:rPr>
        <w:t>(De La Cruz, 1999)</w:t>
      </w:r>
      <w:r w:rsidR="00C81B06">
        <w:rPr>
          <w:rFonts w:ascii="Calibri" w:hAnsi="Calibri" w:cs="Calibri"/>
        </w:rPr>
        <w:fldChar w:fldCharType="end"/>
      </w:r>
      <w:r w:rsidR="00C81B06">
        <w:rPr>
          <w:rFonts w:ascii="Calibri" w:hAnsi="Calibri" w:cs="Calibri"/>
        </w:rPr>
        <w:t xml:space="preserve">. </w:t>
      </w:r>
    </w:p>
    <w:p w14:paraId="6F794A8F" w14:textId="77777777" w:rsidR="009B10EB" w:rsidRDefault="009B10EB" w:rsidP="00522A6F"/>
    <w:p w14:paraId="6D62DBF4" w14:textId="7422AD29" w:rsidR="00525469" w:rsidRDefault="001A0829" w:rsidP="00522A6F">
      <w:pPr>
        <w:rPr>
          <w:i/>
          <w:iCs/>
        </w:rPr>
      </w:pPr>
      <w:r>
        <w:rPr>
          <w:i/>
          <w:iCs/>
        </w:rPr>
        <w:t xml:space="preserve">2.2.3. Psychological </w:t>
      </w:r>
      <w:r w:rsidR="009A53A9" w:rsidRPr="009A53A9">
        <w:rPr>
          <w:i/>
          <w:iCs/>
        </w:rPr>
        <w:t>health</w:t>
      </w:r>
    </w:p>
    <w:p w14:paraId="7159FD0C" w14:textId="2168BA9B" w:rsidR="001A0829" w:rsidRPr="001A0829" w:rsidRDefault="001A0829" w:rsidP="00522A6F">
      <w:r>
        <w:t xml:space="preserve">The </w:t>
      </w:r>
      <w:r w:rsidR="00FE508C">
        <w:t>SEH</w:t>
      </w:r>
      <w:r w:rsidR="008A4F2D">
        <w:t>S</w:t>
      </w:r>
      <w:r w:rsidR="00FE508C">
        <w:t xml:space="preserve">, </w:t>
      </w:r>
      <w:r>
        <w:t xml:space="preserve">WLSS, </w:t>
      </w:r>
      <w:r w:rsidR="00FE508C">
        <w:t xml:space="preserve">and </w:t>
      </w:r>
      <w:r>
        <w:t>RANCH stud</w:t>
      </w:r>
      <w:r w:rsidR="00452DBC">
        <w:t>y</w:t>
      </w:r>
      <w:r>
        <w:t xml:space="preserve"> all assessed psychological health using the</w:t>
      </w:r>
      <w:r w:rsidRPr="001A0829">
        <w:t xml:space="preserve"> </w:t>
      </w:r>
      <w:r w:rsidR="00E964DF">
        <w:t xml:space="preserve">psychometrically robust </w:t>
      </w:r>
      <w:r w:rsidRPr="001A0829">
        <w:t xml:space="preserve">Strengths and Difficulties Questionnaire (SDQ) </w:t>
      </w:r>
      <w:r w:rsidRPr="001A0829">
        <w:fldChar w:fldCharType="begin"/>
      </w:r>
      <w:r w:rsidR="008877EE">
        <w:instrText xml:space="preserve"> ADDIN EN.CITE &lt;EndNote&gt;&lt;Cite&gt;&lt;Author&gt;Goodman&lt;/Author&gt;&lt;Year&gt;2009&lt;/Year&gt;&lt;RecNum&gt;115&lt;/RecNum&gt;&lt;DisplayText&gt;(Goodman &amp;amp; Goodman, 2009; Goodman, 1997)&lt;/DisplayText&gt;&lt;record&gt;&lt;rec-number&gt;115&lt;/rec-number&gt;&lt;foreign-keys&gt;&lt;key app="EN" db-id="t5a5f9xxzps2dce0r5cpasdzzedrrzw5v2ew" timestamp="1400061899"&gt;115&lt;/key&gt;&lt;/foreign-keys&gt;&lt;ref-type name="Journal Article"&gt;17&lt;/ref-type&gt;&lt;contributors&gt;&lt;authors&gt;&lt;author&gt;Goodman, A.&lt;/author&gt;&lt;author&gt;Goodman, R .&lt;/author&gt;&lt;/authors&gt;&lt;/contributors&gt;&lt;titles&gt;&lt;title&gt;Strengths and difficulties questionnaire as a dimensional measure of child mental health&lt;/title&gt;&lt;secondary-title&gt;Journal of the American Academy of Child and Adolescent Psychiatry&lt;/secondary-title&gt;&lt;/titles&gt;&lt;periodical&gt;&lt;full-title&gt;Journal of the American Academy of Child and Adolescent Psychiatry&lt;/full-title&gt;&lt;abbr-1&gt;J. Am. Acad. Child Adolesc. Psychiatry&lt;/abbr-1&gt;&lt;abbr-2&gt;J Am Acad Child Adolesc Psychiatry&lt;/abbr-2&gt;&lt;abbr-3&gt;Journal of the American Academy of Child &amp;amp; Adolescent Psychiatry&lt;/abbr-3&gt;&lt;/periodical&gt;&lt;pages&gt;400-3&lt;/pages&gt;&lt;volume&gt;48&lt;/volume&gt;&lt;dates&gt;&lt;year&gt;2009&lt;/year&gt;&lt;/dates&gt;&lt;urls&gt;&lt;/urls&gt;&lt;/record&gt;&lt;/Cite&gt;&lt;Cite&gt;&lt;Author&gt;Goodman&lt;/Author&gt;&lt;Year&gt;1997&lt;/Year&gt;&lt;RecNum&gt;99&lt;/RecNum&gt;&lt;record&gt;&lt;rec-number&gt;99&lt;/rec-number&gt;&lt;foreign-keys&gt;&lt;key app="EN" db-id="t5a5f9xxzps2dce0r5cpasdzzedrrzw5v2ew" timestamp="1389618128"&gt;99&lt;/key&gt;&lt;/foreign-keys&gt;&lt;ref-type name="Journal Article"&gt;17&lt;/ref-type&gt;&lt;contributors&gt;&lt;authors&gt;&lt;author&gt;Goodman, R.J.&lt;/author&gt;&lt;/authors&gt;&lt;/contributors&gt;&lt;titles&gt;&lt;title&gt;The strengths and difficulties questionnaire&lt;/title&gt;&lt;secondary-title&gt;J Child Psychol Psych&lt;/secondary-title&gt;&lt;/titles&gt;&lt;pages&gt;581-86&lt;/pages&gt;&lt;volume&gt;38&lt;/volume&gt;&lt;dates&gt;&lt;year&gt;1997&lt;/year&gt;&lt;/dates&gt;&lt;urls&gt;&lt;/urls&gt;&lt;/record&gt;&lt;/Cite&gt;&lt;/EndNote&gt;</w:instrText>
      </w:r>
      <w:r w:rsidRPr="001A0829">
        <w:fldChar w:fldCharType="separate"/>
      </w:r>
      <w:r w:rsidR="008877EE">
        <w:rPr>
          <w:noProof/>
        </w:rPr>
        <w:t>(Goodman &amp; Goodman, 2009; Goodman, 1997)</w:t>
      </w:r>
      <w:r w:rsidRPr="001A0829">
        <w:fldChar w:fldCharType="end"/>
      </w:r>
      <w:r>
        <w:t xml:space="preserve">. The SDQ is a standardised 25 item screening questionnaire </w:t>
      </w:r>
      <w:r w:rsidR="00305072">
        <w:t xml:space="preserve">that </w:t>
      </w:r>
      <w:r>
        <w:t xml:space="preserve">covers five domains: emotional symptoms; conduct </w:t>
      </w:r>
      <w:r w:rsidR="00533C83">
        <w:t>problems</w:t>
      </w:r>
      <w:r>
        <w:t>; hyperactivity; pro-social behaviour</w:t>
      </w:r>
      <w:r w:rsidR="00773A2D">
        <w:t>;</w:t>
      </w:r>
      <w:r>
        <w:t xml:space="preserve"> and peer-relationship problems.</w:t>
      </w:r>
      <w:r w:rsidR="00FE508C">
        <w:t xml:space="preserve"> </w:t>
      </w:r>
      <w:r w:rsidR="00126DB9">
        <w:t xml:space="preserve">In all studies, the child’s parent completed the SDQ. A TDS </w:t>
      </w:r>
      <w:r>
        <w:t xml:space="preserve">ranging from 0 to 40, </w:t>
      </w:r>
      <w:r w:rsidR="00126DB9">
        <w:t xml:space="preserve">is calculated by </w:t>
      </w:r>
      <w:r>
        <w:t>adding the scores for hyperactivity, emotional symptoms, conduct problems and peer problems</w:t>
      </w:r>
      <w:r>
        <w:rPr>
          <w:color w:val="000000"/>
        </w:rPr>
        <w:t xml:space="preserve">. </w:t>
      </w:r>
      <w:r>
        <w:t>The SDQ provides cut-off scores</w:t>
      </w:r>
      <w:r w:rsidR="00262ABD">
        <w:t xml:space="preserve"> for each scale and the TDS</w:t>
      </w:r>
      <w:r>
        <w:t xml:space="preserve"> to indicate </w:t>
      </w:r>
      <w:r w:rsidR="00122E4A">
        <w:t>whether the score is ‘</w:t>
      </w:r>
      <w:r>
        <w:t>normal</w:t>
      </w:r>
      <w:r w:rsidR="00122E4A">
        <w:t>’</w:t>
      </w:r>
      <w:r>
        <w:t xml:space="preserve">, </w:t>
      </w:r>
      <w:r w:rsidR="00122E4A">
        <w:t>‘</w:t>
      </w:r>
      <w:r>
        <w:t>borderline</w:t>
      </w:r>
      <w:r w:rsidR="00122E4A">
        <w:t>’ or ‘</w:t>
      </w:r>
      <w:r>
        <w:t>abnormal</w:t>
      </w:r>
      <w:r w:rsidR="00122E4A">
        <w:t>’</w:t>
      </w:r>
      <w:r>
        <w:t xml:space="preserve">. </w:t>
      </w:r>
      <w:r w:rsidR="00122E4A">
        <w:t>In this analysis, categorical SDQ caseness was defined as ‘normal’ versus ‘borderline or abnormal’</w:t>
      </w:r>
      <w:r w:rsidR="00533C83">
        <w:t xml:space="preserve">. </w:t>
      </w:r>
      <w:r>
        <w:t xml:space="preserve">The TDS, emotional symptoms, conduct </w:t>
      </w:r>
      <w:r w:rsidR="00533C83">
        <w:t>problems</w:t>
      </w:r>
      <w:r>
        <w:t xml:space="preserve"> and hyperactivity scores (continuous and categorical) were </w:t>
      </w:r>
      <w:r w:rsidR="00D831C7">
        <w:t>analysed</w:t>
      </w:r>
      <w:r w:rsidR="00533C83">
        <w:t>.</w:t>
      </w:r>
    </w:p>
    <w:p w14:paraId="31F362B3" w14:textId="611E3362" w:rsidR="00F644F1" w:rsidRDefault="00F644F1" w:rsidP="00522A6F"/>
    <w:p w14:paraId="5EA625F2" w14:textId="4AD54E1E" w:rsidR="00F644F1" w:rsidRPr="00DE5CAA" w:rsidRDefault="001A0829" w:rsidP="00522A6F">
      <w:pPr>
        <w:rPr>
          <w:i/>
          <w:iCs/>
        </w:rPr>
      </w:pPr>
      <w:r>
        <w:rPr>
          <w:i/>
          <w:iCs/>
        </w:rPr>
        <w:t xml:space="preserve">2.2.4. </w:t>
      </w:r>
      <w:r w:rsidR="00693A3F" w:rsidRPr="00DE5CAA">
        <w:rPr>
          <w:i/>
          <w:iCs/>
        </w:rPr>
        <w:t>C</w:t>
      </w:r>
      <w:r w:rsidR="00F644F1" w:rsidRPr="00DE5CAA">
        <w:rPr>
          <w:i/>
          <w:iCs/>
        </w:rPr>
        <w:t>onfounding factors</w:t>
      </w:r>
    </w:p>
    <w:p w14:paraId="18B56084" w14:textId="49CB9224" w:rsidR="002977E7" w:rsidRDefault="00333EF1" w:rsidP="00522A6F">
      <w:r>
        <w:t xml:space="preserve">Analyses took into account socioeconomic factors that were likely to influence exposure to noise at school, reading comprehension, </w:t>
      </w:r>
      <w:r w:rsidR="002A6983">
        <w:t>and/</w:t>
      </w:r>
      <w:r>
        <w:t xml:space="preserve">or psychological health. </w:t>
      </w:r>
      <w:r w:rsidR="00693A3F">
        <w:t xml:space="preserve">In all </w:t>
      </w:r>
      <w:r w:rsidR="00AE3B6E">
        <w:t>studies</w:t>
      </w:r>
      <w:r w:rsidR="00693A3F">
        <w:t>, c</w:t>
      </w:r>
      <w:r w:rsidR="009A4E28">
        <w:t xml:space="preserve">omparable </w:t>
      </w:r>
      <w:r w:rsidR="00A70FF0">
        <w:t xml:space="preserve">measures of </w:t>
      </w:r>
      <w:r w:rsidR="00065EF2">
        <w:t>socio</w:t>
      </w:r>
      <w:r w:rsidR="00653761">
        <w:t>demographi</w:t>
      </w:r>
      <w:r w:rsidR="00065EF2">
        <w:t>c</w:t>
      </w:r>
      <w:r w:rsidR="00286AC8">
        <w:t xml:space="preserve"> </w:t>
      </w:r>
      <w:r w:rsidR="00A70FF0">
        <w:t xml:space="preserve">factors were </w:t>
      </w:r>
      <w:r w:rsidR="00693A3F">
        <w:t xml:space="preserve">available </w:t>
      </w:r>
      <w:r w:rsidR="00AE3B6E">
        <w:t>from</w:t>
      </w:r>
      <w:r w:rsidR="00A70FF0">
        <w:t xml:space="preserve"> questionnaires completed by </w:t>
      </w:r>
      <w:r w:rsidR="00E3495B">
        <w:t xml:space="preserve">the </w:t>
      </w:r>
      <w:r w:rsidR="00A70FF0">
        <w:t xml:space="preserve">child </w:t>
      </w:r>
      <w:r w:rsidR="001C1F21">
        <w:t>and</w:t>
      </w:r>
      <w:r w:rsidR="00A70FF0">
        <w:t xml:space="preserve"> parent. </w:t>
      </w:r>
      <w:r w:rsidR="00286AC8">
        <w:t xml:space="preserve">The RANCH study </w:t>
      </w:r>
      <w:r w:rsidR="003925FF">
        <w:t xml:space="preserve">retained potential confounding variables in the analyses </w:t>
      </w:r>
      <w:r w:rsidR="003C5AE8">
        <w:t>if analysis of covariance showed a significant relation between the confounder and aircraft noise exposure (p&lt;0.05)</w:t>
      </w:r>
      <w:r w:rsidR="00B26424">
        <w:t>, retaining age, parent employment status, whether the parent worked full or part-time; crowding in the home</w:t>
      </w:r>
      <w:r w:rsidR="001160CD">
        <w:t xml:space="preserve">; home ownership; child’s long-standing illness; </w:t>
      </w:r>
      <w:r w:rsidR="00EE5D6B">
        <w:t>main language spoken in the home</w:t>
      </w:r>
      <w:r w:rsidR="001F1E0D">
        <w:t>; classroom glazing of the windows in the child’s classroom; mother’s educational attainment</w:t>
      </w:r>
      <w:r w:rsidR="00332486">
        <w:t xml:space="preserve">; and parental support for schoolwork. </w:t>
      </w:r>
      <w:r w:rsidR="00773A2D">
        <w:t>These confounders were used in additional analyses</w:t>
      </w:r>
      <w:r w:rsidR="00FE508C">
        <w:t xml:space="preserve"> of the RANCH-UK study</w:t>
      </w:r>
      <w:r w:rsidR="00773A2D">
        <w:t xml:space="preserve"> </w:t>
      </w:r>
      <w:r w:rsidR="002779AA">
        <w:t xml:space="preserve">undertaken </w:t>
      </w:r>
      <w:r w:rsidR="00773A2D">
        <w:t xml:space="preserve">for this paper. </w:t>
      </w:r>
    </w:p>
    <w:p w14:paraId="3588A73D" w14:textId="77777777" w:rsidR="002977E7" w:rsidRDefault="002977E7" w:rsidP="00522A6F"/>
    <w:p w14:paraId="63F9AD17" w14:textId="7B03EA22" w:rsidR="00A70FF0" w:rsidRDefault="00C607BB" w:rsidP="00522A6F">
      <w:r>
        <w:t xml:space="preserve">Most of </w:t>
      </w:r>
      <w:r w:rsidR="002977E7">
        <w:t>the same</w:t>
      </w:r>
      <w:r w:rsidR="001E51E3">
        <w:t xml:space="preserve"> </w:t>
      </w:r>
      <w:r w:rsidR="00D908A8">
        <w:t xml:space="preserve">confounding </w:t>
      </w:r>
      <w:r w:rsidR="001E51E3">
        <w:t xml:space="preserve">variables were </w:t>
      </w:r>
      <w:r w:rsidR="002977E7">
        <w:t xml:space="preserve">also </w:t>
      </w:r>
      <w:r w:rsidR="001E51E3">
        <w:t>available in the earlier SEH</w:t>
      </w:r>
      <w:r w:rsidR="008A4F2D">
        <w:t>S</w:t>
      </w:r>
      <w:r w:rsidR="001E51E3">
        <w:t xml:space="preserve"> and WLSS</w:t>
      </w:r>
      <w:r w:rsidR="0010745B">
        <w:t xml:space="preserve"> with the exception of parental support for schoolwork, classroom glazing</w:t>
      </w:r>
      <w:r w:rsidR="008D0713">
        <w:t>, and long-standing illness</w:t>
      </w:r>
      <w:r w:rsidR="00ED6C7D">
        <w:t xml:space="preserve">. </w:t>
      </w:r>
      <w:r w:rsidR="00361D44">
        <w:t>The SEH</w:t>
      </w:r>
      <w:r w:rsidR="008853AA">
        <w:t>S</w:t>
      </w:r>
      <w:r w:rsidR="00361D44">
        <w:t xml:space="preserve"> and WLSS</w:t>
      </w:r>
      <w:r w:rsidR="002977E7">
        <w:t xml:space="preserve"> re-analyses </w:t>
      </w:r>
      <w:r w:rsidR="00361D44">
        <w:t xml:space="preserve">therefore adjust for a slightly reduced number of confounders. </w:t>
      </w:r>
      <w:r w:rsidR="00C25C00">
        <w:t>Sensitivity analyses undertaken</w:t>
      </w:r>
      <w:r w:rsidR="00C14865">
        <w:t xml:space="preserve"> on the </w:t>
      </w:r>
      <w:r w:rsidR="00030645">
        <w:t xml:space="preserve">RANCH </w:t>
      </w:r>
      <w:r w:rsidR="006D3CE9">
        <w:t xml:space="preserve">study </w:t>
      </w:r>
      <w:r w:rsidR="00B82293">
        <w:t xml:space="preserve">data </w:t>
      </w:r>
      <w:r w:rsidR="00C14865">
        <w:t xml:space="preserve">reanalysing the estimates </w:t>
      </w:r>
      <w:r w:rsidR="00B82293">
        <w:t xml:space="preserve">with </w:t>
      </w:r>
      <w:r w:rsidR="002977E7">
        <w:t xml:space="preserve">the </w:t>
      </w:r>
      <w:r w:rsidR="00B82293">
        <w:t>reduced set of confounders</w:t>
      </w:r>
      <w:r w:rsidR="00C14865">
        <w:t xml:space="preserve"> excluding </w:t>
      </w:r>
      <w:r w:rsidR="00EE473F">
        <w:t>parental support, classroom glazing and long-standing illness</w:t>
      </w:r>
      <w:r w:rsidR="002977E7">
        <w:t xml:space="preserve"> made little difference to the estimates</w:t>
      </w:r>
      <w:r w:rsidR="00773A2D">
        <w:t xml:space="preserve"> suggesting comparative homogeneity between the effect the slightly different sets of confounders have within each study. </w:t>
      </w:r>
    </w:p>
    <w:p w14:paraId="12FFAD79" w14:textId="52E95873" w:rsidR="00E804F1" w:rsidRDefault="00E804F1" w:rsidP="002D2204"/>
    <w:p w14:paraId="2A77E7CE" w14:textId="3CC1C3C8" w:rsidR="00106B23" w:rsidRPr="00DE5CAA" w:rsidRDefault="00D40294" w:rsidP="002D2204">
      <w:pPr>
        <w:rPr>
          <w:i/>
          <w:iCs/>
        </w:rPr>
      </w:pPr>
      <w:r>
        <w:rPr>
          <w:i/>
          <w:iCs/>
        </w:rPr>
        <w:t xml:space="preserve">2.3. </w:t>
      </w:r>
      <w:r w:rsidR="00465149" w:rsidRPr="00DE5CAA">
        <w:rPr>
          <w:i/>
          <w:iCs/>
        </w:rPr>
        <w:t>Procedure</w:t>
      </w:r>
    </w:p>
    <w:p w14:paraId="2099B842" w14:textId="4D6F9E33" w:rsidR="00465149" w:rsidRDefault="007A1F3F" w:rsidP="002D2204">
      <w:r>
        <w:lastRenderedPageBreak/>
        <w:t xml:space="preserve">The </w:t>
      </w:r>
      <w:r w:rsidR="002C68D6">
        <w:t>reading compreh</w:t>
      </w:r>
      <w:r w:rsidR="00482C97">
        <w:t>e</w:t>
      </w:r>
      <w:r w:rsidR="002C68D6">
        <w:t>n</w:t>
      </w:r>
      <w:r w:rsidR="00482C97">
        <w:t>s</w:t>
      </w:r>
      <w:r w:rsidR="002C68D6">
        <w:t xml:space="preserve">ion </w:t>
      </w:r>
      <w:r>
        <w:t xml:space="preserve">data for all </w:t>
      </w:r>
      <w:r w:rsidR="001D4CCE">
        <w:t>studies</w:t>
      </w:r>
      <w:r w:rsidR="00AC37B0">
        <w:t xml:space="preserve"> was from </w:t>
      </w:r>
      <w:r w:rsidR="001D4CCE">
        <w:t>group testing carried out in the classroom and the reading tests were administered as part of a</w:t>
      </w:r>
      <w:r w:rsidR="00773A2D">
        <w:t xml:space="preserve"> </w:t>
      </w:r>
      <w:r w:rsidR="001D4CCE">
        <w:t>testing session conducted in the morning</w:t>
      </w:r>
      <w:r w:rsidR="00773A2D">
        <w:t xml:space="preserve"> of a normal school day</w:t>
      </w:r>
      <w:r w:rsidR="001D4CCE">
        <w:t>. Written consent was obtained from both parents and children for all studies, and ethical approval was obtained for each study</w:t>
      </w:r>
      <w:r w:rsidR="00B64D78">
        <w:t xml:space="preserve"> (see </w:t>
      </w:r>
      <w:r w:rsidR="00C0094B">
        <w:t>A</w:t>
      </w:r>
      <w:r w:rsidR="00863234">
        <w:t>ppendix</w:t>
      </w:r>
      <w:r w:rsidR="00B64D78">
        <w:t>).</w:t>
      </w:r>
      <w:r w:rsidR="002F28E8">
        <w:t xml:space="preserve"> </w:t>
      </w:r>
      <w:r w:rsidR="00D40294">
        <w:t>Parents completed questionnaires on sociodemographic factors</w:t>
      </w:r>
      <w:r w:rsidR="002C68D6">
        <w:t xml:space="preserve"> and psychological health</w:t>
      </w:r>
      <w:r w:rsidR="00D40294">
        <w:t xml:space="preserve">. </w:t>
      </w:r>
    </w:p>
    <w:p w14:paraId="41B34657" w14:textId="77777777" w:rsidR="00433D6B" w:rsidRDefault="00433D6B" w:rsidP="002D2204"/>
    <w:p w14:paraId="7544D0A7" w14:textId="77CFCB88" w:rsidR="00A35335" w:rsidRPr="00B64D78" w:rsidRDefault="00D40294">
      <w:pPr>
        <w:rPr>
          <w:i/>
          <w:iCs/>
        </w:rPr>
      </w:pPr>
      <w:r>
        <w:rPr>
          <w:i/>
          <w:iCs/>
        </w:rPr>
        <w:t xml:space="preserve">2.4. </w:t>
      </w:r>
      <w:r w:rsidR="00A35335" w:rsidRPr="00B64D78">
        <w:rPr>
          <w:i/>
          <w:iCs/>
        </w:rPr>
        <w:t>Analysis</w:t>
      </w:r>
    </w:p>
    <w:p w14:paraId="198BCEED" w14:textId="7853A83E" w:rsidR="00796B43" w:rsidRPr="00796B43" w:rsidRDefault="00796B43" w:rsidP="00796B43">
      <w:pPr>
        <w:rPr>
          <w:i/>
          <w:iCs/>
        </w:rPr>
      </w:pPr>
      <w:r>
        <w:rPr>
          <w:i/>
          <w:iCs/>
        </w:rPr>
        <w:t xml:space="preserve">2.4.1. </w:t>
      </w:r>
      <w:r w:rsidRPr="006F439A">
        <w:rPr>
          <w:i/>
          <w:iCs/>
        </w:rPr>
        <w:t>Overview</w:t>
      </w:r>
    </w:p>
    <w:p w14:paraId="238E179E" w14:textId="12CEB8B8" w:rsidR="00796B43" w:rsidRDefault="00796B43" w:rsidP="00796B43">
      <w:r>
        <w:t xml:space="preserve">A meta-analysis takes </w:t>
      </w:r>
      <w:r w:rsidR="00AC1678">
        <w:t xml:space="preserve">an estimate for an effect from each </w:t>
      </w:r>
      <w:r>
        <w:t xml:space="preserve">individual study, e.g. the association of aircraft noise on reading comprehension, and combines them to provide a pooled estimate of the effect across all the studies. For this paper, some of the estimates needed for the meta-analyses were already published in earlier papers </w:t>
      </w:r>
      <w:r w:rsidR="002C68D6">
        <w:fldChar w:fldCharType="begin">
          <w:fldData xml:space="preserve">PEVuZE5vdGU+PENpdGU+PEF1dGhvcj5DbGFyazwvQXV0aG9yPjxZZWFyPjIwMDY8L1llYXI+PFJl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</w:fldData>
        </w:fldChar>
      </w:r>
      <w:r w:rsidR="008877EE">
        <w:instrText xml:space="preserve"> ADDIN EN.CITE </w:instrText>
      </w:r>
      <w:r w:rsidR="008877EE">
        <w:fldChar w:fldCharType="begin">
          <w:fldData xml:space="preserve">PEVuZE5vdGU+PENpdGU+PEF1dGhvcj5DbGFyazwvQXV0aG9yPjxZZWFyPjIwMDY8L1llYXI+PFJl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</w:fldData>
        </w:fldChar>
      </w:r>
      <w:r w:rsidR="008877EE">
        <w:instrText xml:space="preserve"> ADDIN EN.CITE.DATA </w:instrText>
      </w:r>
      <w:r w:rsidR="008877EE">
        <w:fldChar w:fldCharType="end"/>
      </w:r>
      <w:r w:rsidR="002C68D6">
        <w:fldChar w:fldCharType="separate"/>
      </w:r>
      <w:r w:rsidR="008877EE">
        <w:rPr>
          <w:noProof/>
        </w:rPr>
        <w:t>(Clark, et al., 2006; Stansfeld, et al., 2009)</w:t>
      </w:r>
      <w:r w:rsidR="002C68D6">
        <w:fldChar w:fldCharType="end"/>
      </w:r>
      <w:r w:rsidR="002C68D6">
        <w:t xml:space="preserve"> </w:t>
      </w:r>
      <w:r>
        <w:t xml:space="preserve">and could be directly entered in the meta-analysis. Some estimates had to be derived for the meta-analysis using additional regression analyses. All analyses were carried out in Stata version 14 </w:t>
      </w:r>
      <w:r>
        <w:fldChar w:fldCharType="begin"/>
      </w:r>
      <w:r w:rsidR="002C68D6">
        <w:instrText xml:space="preserve"> ADDIN EN.CITE &lt;EndNote&gt;&lt;Cite&gt;&lt;Author&gt;StataCorp&lt;/Author&gt;&lt;Year&gt;2015&lt;/Year&gt;&lt;RecNum&gt;440&lt;/RecNum&gt;&lt;DisplayText&gt;(StataCorp, 2015)&lt;/DisplayText&gt;&lt;record&gt;&lt;rec-number&gt;440&lt;/rec-number&gt;&lt;foreign-keys&gt;&lt;key app="EN" db-id="t5a5f9xxzps2dce0r5cpasdzzedrrzw5v2ew" timestamp="1454663816"&gt;440&lt;/key&gt;&lt;/foreign-keys&gt;&lt;ref-type name="Computer Program"&gt;9&lt;/ref-type&gt;&lt;contributors&gt;&lt;authors&gt;&lt;author&gt;StataCorp&lt;/author&gt;&lt;/authors&gt;&lt;/contributors&gt;&lt;titles&gt;&lt;title&gt;Stata Statistical Software: Release 14&lt;/title&gt;&lt;/titles&gt;&lt;dates&gt;&lt;year&gt;2015&lt;/year&gt;&lt;/dates&gt;&lt;pub-location&gt;College Station, TX&lt;/pub-location&gt;&lt;publisher&gt;StataCorp LP&lt;/publisher&gt;&lt;urls&gt;&lt;/urls&gt;&lt;/record&gt;&lt;/Cite&gt;&lt;/EndNote&gt;</w:instrText>
      </w:r>
      <w:r>
        <w:fldChar w:fldCharType="separate"/>
      </w:r>
      <w:r>
        <w:rPr>
          <w:noProof/>
        </w:rPr>
        <w:t>(StataCorp, 2015)</w:t>
      </w:r>
      <w:r>
        <w:fldChar w:fldCharType="end"/>
      </w:r>
      <w:r>
        <w:t xml:space="preserve">. </w:t>
      </w:r>
    </w:p>
    <w:p w14:paraId="1D2CC0BF" w14:textId="77777777" w:rsidR="00796B43" w:rsidRDefault="00796B43" w:rsidP="00796B43"/>
    <w:p w14:paraId="58EB29A4" w14:textId="63D5D0A4" w:rsidR="00796B43" w:rsidRPr="009F48FD" w:rsidRDefault="00796B43" w:rsidP="00796B43">
      <w:pPr>
        <w:rPr>
          <w:i/>
          <w:iCs/>
        </w:rPr>
      </w:pPr>
      <w:r>
        <w:rPr>
          <w:i/>
          <w:iCs/>
        </w:rPr>
        <w:t xml:space="preserve">2.4.2. </w:t>
      </w:r>
      <w:r w:rsidRPr="009F48FD">
        <w:rPr>
          <w:i/>
          <w:iCs/>
        </w:rPr>
        <w:t>Individual study analysis – deriving</w:t>
      </w:r>
      <w:r>
        <w:rPr>
          <w:i/>
          <w:iCs/>
        </w:rPr>
        <w:t xml:space="preserve"> additional</w:t>
      </w:r>
      <w:r w:rsidRPr="009F48FD">
        <w:rPr>
          <w:i/>
          <w:iCs/>
        </w:rPr>
        <w:t xml:space="preserve"> estimates </w:t>
      </w:r>
    </w:p>
    <w:p w14:paraId="50A952A4" w14:textId="20D14AB4" w:rsidR="00796B43" w:rsidRDefault="00796B43" w:rsidP="00796B43">
      <w:r>
        <w:t xml:space="preserve">Data from the SEHS and the WLSS were analysed using multilevel linear regression analysis to estimate the association per 1dB increase in aircraft noise exposure with the continuous reading comprehension </w:t>
      </w:r>
      <w:r w:rsidR="00135DBE">
        <w:t>Z</w:t>
      </w:r>
      <w:r>
        <w:t>-score, as well as the continuous SDQ scores (TDS, emotional symptoms, hyperactivity, conduct problems). Data from the SEHS, the WLSS, and the RANCH study were analysed using multilevel logistic regression analysis to estimate the effect of a 1dB increase in aircraft noise at school on the categorical reading impairment outcome (well-below or below average) and on the categorical SDQ outcome</w:t>
      </w:r>
      <w:r w:rsidR="001B48B6">
        <w:t>s</w:t>
      </w:r>
      <w:r>
        <w:t xml:space="preserve"> (a borderline or abnormal score on the TDS, emotional symptoms, hyperactivity, conduct problems scale).  Categorical reading impairment was not examined using the pooled RANCH study dataset which includes the UK, Dutch and Spanish data, as scoring ‘well below or below average’ was specific to the UK reading test.  For all the regressions, two models were run. Model 1 adjusted only for aircraft noise exposure and Model 2 further adjusted for age, gender, mother’s educational attainment, parental employment status, crowding in the home, parental home ownership, and main language spoken at home. In these multilevel models, pupil factors were entered as level 1 and school factors as level 2.</w:t>
      </w:r>
    </w:p>
    <w:p w14:paraId="0AD44429" w14:textId="77777777" w:rsidR="00796B43" w:rsidRDefault="00796B43" w:rsidP="00796B43"/>
    <w:p w14:paraId="0C477F90" w14:textId="25279F25" w:rsidR="00796B43" w:rsidRPr="009F48FD" w:rsidRDefault="00796B43" w:rsidP="00796B43">
      <w:pPr>
        <w:rPr>
          <w:i/>
          <w:iCs/>
        </w:rPr>
      </w:pPr>
      <w:r>
        <w:rPr>
          <w:i/>
          <w:iCs/>
        </w:rPr>
        <w:t xml:space="preserve">2.4.3. </w:t>
      </w:r>
      <w:r w:rsidRPr="009F48FD">
        <w:rPr>
          <w:i/>
          <w:iCs/>
        </w:rPr>
        <w:t>Meta-analysis - deriving pooled estimates</w:t>
      </w:r>
    </w:p>
    <w:p w14:paraId="2DF5604D" w14:textId="5DA6C331" w:rsidR="00796B43" w:rsidRDefault="00796B43" w:rsidP="00796B43">
      <w:r>
        <w:t xml:space="preserve">Random effects (restricted maximum likelihood) meta-analysis was then conducted for each outcome to obtained pooled estimates. For the continuous outcomes the study’s effect size, standard error and 95% confidence intervals (CI) for a 1dB increase in aircraft noise on reading comprehension </w:t>
      </w:r>
      <w:r w:rsidR="00135DBE">
        <w:t>Z</w:t>
      </w:r>
      <w:r>
        <w:t xml:space="preserve">-score or continuous SDQ score </w:t>
      </w:r>
      <w:r w:rsidR="00CD79EA">
        <w:t>were analysed</w:t>
      </w:r>
      <w:r>
        <w:t xml:space="preserve">. For the categorical outcomes, the study’s odds ratio, standard error and 95%CI for a 1dB increase in aircraft noise on categorical reading impairment or categorical SDQ score </w:t>
      </w:r>
      <w:r w:rsidR="00CD79EA">
        <w:t>were analysed</w:t>
      </w:r>
      <w:r>
        <w:t>.</w:t>
      </w:r>
      <w:r w:rsidR="008869D5">
        <w:t xml:space="preserve"> H</w:t>
      </w:r>
      <w:r w:rsidR="005677C5">
        <w:t xml:space="preserve">eterogeneity– </w:t>
      </w:r>
      <w:r w:rsidR="008869D5">
        <w:t xml:space="preserve">an assessment of the percentage of </w:t>
      </w:r>
      <w:r w:rsidR="00CD3FCB">
        <w:t>variation in effect sizes</w:t>
      </w:r>
      <w:r w:rsidR="008869D5">
        <w:t xml:space="preserve"> across studies that is </w:t>
      </w:r>
      <w:r w:rsidR="000A2C04">
        <w:t xml:space="preserve">not </w:t>
      </w:r>
      <w:r w:rsidR="008869D5">
        <w:t xml:space="preserve">due </w:t>
      </w:r>
      <w:r w:rsidR="000A2C04">
        <w:t>to</w:t>
      </w:r>
      <w:r w:rsidR="008869D5">
        <w:t xml:space="preserve"> chance,</w:t>
      </w:r>
      <w:r w:rsidR="000A2C04">
        <w:t xml:space="preserve"> </w:t>
      </w:r>
      <w:r w:rsidR="00071092">
        <w:t>are</w:t>
      </w:r>
      <w:r w:rsidR="008869D5">
        <w:t xml:space="preserve"> reported using the I</w:t>
      </w:r>
      <w:r w:rsidR="008869D5" w:rsidRPr="00634FC9">
        <w:rPr>
          <w:vertAlign w:val="superscript"/>
        </w:rPr>
        <w:t>2</w:t>
      </w:r>
      <w:r w:rsidR="008869D5">
        <w:t xml:space="preserve"> statistic.   </w:t>
      </w:r>
      <w:r w:rsidR="005677C5">
        <w:t xml:space="preserve"> </w:t>
      </w:r>
    </w:p>
    <w:p w14:paraId="405860F1" w14:textId="77777777" w:rsidR="00796B43" w:rsidRDefault="00796B43"/>
    <w:p w14:paraId="7A2A9AAC" w14:textId="7C6E09D7" w:rsidR="0085068A" w:rsidRDefault="0085068A">
      <w:r>
        <w:t>An effect estimate for a 1dB unit increase in noise was chosen for all the analyses as it offers precision</w:t>
      </w:r>
      <w:r w:rsidRPr="00DA129B">
        <w:t xml:space="preserve"> </w:t>
      </w:r>
      <w:r>
        <w:t>and</w:t>
      </w:r>
      <w:r w:rsidRPr="00DA129B">
        <w:t xml:space="preserve"> </w:t>
      </w:r>
      <w:r>
        <w:t>flexibility. Future meta-analyses wishing to use the estimates from the three studies can easily use the 1dB estimate or if they so wish multiply it to get an estimate for a 5dB or 10dB increase in noise</w:t>
      </w:r>
      <w:r w:rsidR="00486808">
        <w:t>, where the relationships are linear</w:t>
      </w:r>
      <w:r>
        <w:t xml:space="preserve">. The 1dB estimate allows </w:t>
      </w:r>
      <w:r>
        <w:lastRenderedPageBreak/>
        <w:t xml:space="preserve">for ease and precision when plotting exposure-effect relationships and can be applied in environmental </w:t>
      </w:r>
      <w:r w:rsidR="0021649A">
        <w:t xml:space="preserve">and health </w:t>
      </w:r>
      <w:r>
        <w:t xml:space="preserve">impact assessment. The 1dB estimate avoids the limitations of previous studies that have reported exposure for ranges of exposure (e.g. 50-55dB) which can be difficult to interpret and apply in </w:t>
      </w:r>
      <w:r w:rsidR="0021649A">
        <w:t xml:space="preserve">assessment, </w:t>
      </w:r>
      <w:r>
        <w:t>policy</w:t>
      </w:r>
      <w:r w:rsidR="0021649A">
        <w:t>,</w:t>
      </w:r>
      <w:r>
        <w:t xml:space="preserve"> and practice.</w:t>
      </w:r>
    </w:p>
    <w:p w14:paraId="36E4BF58" w14:textId="008D55BC" w:rsidR="00E8699A" w:rsidRDefault="00E8699A"/>
    <w:p w14:paraId="3AED6814" w14:textId="5BBE953C" w:rsidR="00E8699A" w:rsidRPr="009F48FD" w:rsidRDefault="00E8699A" w:rsidP="00E8699A">
      <w:pPr>
        <w:rPr>
          <w:i/>
          <w:iCs/>
        </w:rPr>
      </w:pPr>
      <w:r>
        <w:rPr>
          <w:i/>
          <w:iCs/>
        </w:rPr>
        <w:t>2.4.4. D</w:t>
      </w:r>
      <w:r w:rsidRPr="009F48FD">
        <w:rPr>
          <w:i/>
          <w:iCs/>
        </w:rPr>
        <w:t xml:space="preserve">eriving </w:t>
      </w:r>
      <w:r>
        <w:rPr>
          <w:i/>
          <w:iCs/>
        </w:rPr>
        <w:t>exposure-effect relationships</w:t>
      </w:r>
    </w:p>
    <w:p w14:paraId="16047F42" w14:textId="1D2949F8" w:rsidR="00473EF4" w:rsidRDefault="00402C29">
      <w:r>
        <w:t xml:space="preserve">Post-hoc analyses were undertaken to derive an exposure-effect relationship between aircraft noise exposure at school and an outcome, </w:t>
      </w:r>
      <w:r w:rsidR="003D003F">
        <w:t xml:space="preserve">where </w:t>
      </w:r>
      <w:r>
        <w:t xml:space="preserve">the meta-analysis showed a statistically significant association in the pooled analysis. </w:t>
      </w:r>
      <w:r w:rsidR="003550DB">
        <w:t xml:space="preserve">To derive the relationship, linear or logistic adjusted multi-level regression models were estimated for the pooled datasets (RANCH, SEH, WLSS) </w:t>
      </w:r>
      <w:r w:rsidR="00775B8D">
        <w:t>with</w:t>
      </w:r>
      <w:r w:rsidR="003550DB">
        <w:t xml:space="preserve"> the predicted scores or </w:t>
      </w:r>
      <w:r w:rsidR="00DE301F">
        <w:t>probabilities</w:t>
      </w:r>
      <w:r w:rsidR="003550DB">
        <w:t xml:space="preserve"> </w:t>
      </w:r>
      <w:r w:rsidR="003D003F">
        <w:t>plotted against</w:t>
      </w:r>
      <w:r w:rsidR="003550DB">
        <w:t xml:space="preserve"> noise exposure. </w:t>
      </w:r>
    </w:p>
    <w:p w14:paraId="72B80B0D" w14:textId="198CE33E" w:rsidR="00402C29" w:rsidRDefault="00402C29"/>
    <w:p w14:paraId="4CF67C31" w14:textId="27074642" w:rsidR="00402C29" w:rsidRDefault="00402C29"/>
    <w:p w14:paraId="5D1F1F60" w14:textId="0E039812" w:rsidR="00402C29" w:rsidRDefault="00402C29"/>
    <w:p w14:paraId="3AED971F" w14:textId="77777777" w:rsidR="00402C29" w:rsidRDefault="00402C29"/>
    <w:p w14:paraId="451F0D06" w14:textId="3C1717C5" w:rsidR="00F2619A" w:rsidRPr="00643081" w:rsidRDefault="00F2619A" w:rsidP="00FC0A38">
      <w:pPr>
        <w:pStyle w:val="ListParagraph"/>
        <w:numPr>
          <w:ilvl w:val="0"/>
          <w:numId w:val="2"/>
        </w:numPr>
        <w:rPr>
          <w:b/>
          <w:bCs/>
        </w:rPr>
      </w:pPr>
      <w:r w:rsidRPr="00643081">
        <w:rPr>
          <w:b/>
          <w:bCs/>
        </w:rPr>
        <w:t>Results</w:t>
      </w:r>
    </w:p>
    <w:p w14:paraId="5D7572C6" w14:textId="77777777" w:rsidR="00F2619A" w:rsidRDefault="00F2619A"/>
    <w:p w14:paraId="25869C6B" w14:textId="1CA0CE64" w:rsidR="00726B60" w:rsidRDefault="008E6264" w:rsidP="009F0907">
      <w:pPr>
        <w:pStyle w:val="ListParagraph"/>
        <w:numPr>
          <w:ilvl w:val="1"/>
          <w:numId w:val="2"/>
        </w:numPr>
        <w:rPr>
          <w:i/>
          <w:iCs/>
        </w:rPr>
      </w:pPr>
      <w:r>
        <w:rPr>
          <w:i/>
          <w:iCs/>
        </w:rPr>
        <w:t>Overview</w:t>
      </w:r>
    </w:p>
    <w:p w14:paraId="63F6F788" w14:textId="1D6899F6" w:rsidR="004B237A" w:rsidRDefault="00BF0146">
      <w:r>
        <w:fldChar w:fldCharType="begin"/>
      </w:r>
      <w:r>
        <w:instrText xml:space="preserve"> REF _Ref46410145 \h </w:instrText>
      </w:r>
      <w:r>
        <w:fldChar w:fldCharType="separate"/>
      </w:r>
      <w:r>
        <w:t xml:space="preserve">Table </w:t>
      </w:r>
      <w:r>
        <w:rPr>
          <w:noProof/>
        </w:rPr>
        <w:t>1</w:t>
      </w:r>
      <w:r>
        <w:fldChar w:fldCharType="end"/>
      </w:r>
      <w:r>
        <w:t xml:space="preserve"> summarises the </w:t>
      </w:r>
      <w:r w:rsidR="00E21CB0">
        <w:t xml:space="preserve">key school and pupil level characteristics of the SEHS, </w:t>
      </w:r>
      <w:r w:rsidR="00830571">
        <w:t xml:space="preserve">the </w:t>
      </w:r>
      <w:r w:rsidR="00E21CB0">
        <w:t xml:space="preserve">WLSS and </w:t>
      </w:r>
      <w:r w:rsidR="00830571">
        <w:t xml:space="preserve">the </w:t>
      </w:r>
      <w:r w:rsidR="00E21CB0">
        <w:t xml:space="preserve">RANCH study. </w:t>
      </w:r>
      <w:r w:rsidR="008D2A94">
        <w:t>All of the studies had high response rates. Mean aircraft noise exposure at school was</w:t>
      </w:r>
      <w:r w:rsidR="00E77285">
        <w:t xml:space="preserve"> higher for the SEHS and </w:t>
      </w:r>
      <w:r w:rsidR="00472235">
        <w:t xml:space="preserve">the </w:t>
      </w:r>
      <w:r w:rsidR="00E77285">
        <w:t>WLSS studies compared with the RANCH study</w:t>
      </w:r>
      <w:r w:rsidR="008D2A94">
        <w:t xml:space="preserve">, </w:t>
      </w:r>
      <w:r w:rsidR="00C802C8">
        <w:t>but the former studies selected schools with exposures &lt;57dB or &gt;63dB</w:t>
      </w:r>
      <w:r w:rsidR="00F16982">
        <w:t xml:space="preserve"> L</w:t>
      </w:r>
      <w:r w:rsidR="00F16982" w:rsidRPr="00F16982">
        <w:rPr>
          <w:vertAlign w:val="subscript"/>
        </w:rPr>
        <w:t>Aeq,16h</w:t>
      </w:r>
      <w:r w:rsidR="00C802C8">
        <w:t xml:space="preserve">, whereas RANCH </w:t>
      </w:r>
      <w:r w:rsidR="008D2A94">
        <w:t>examin</w:t>
      </w:r>
      <w:r w:rsidR="001266FC">
        <w:t>ed</w:t>
      </w:r>
      <w:r w:rsidR="008D2A94">
        <w:t xml:space="preserve"> a wide range of exposures to establish an exposure-</w:t>
      </w:r>
      <w:r w:rsidR="006A5CD9">
        <w:t xml:space="preserve">effect </w:t>
      </w:r>
      <w:r w:rsidR="008D2A94">
        <w:t xml:space="preserve">relationship. </w:t>
      </w:r>
      <w:r w:rsidR="00EF79FC">
        <w:t>There were some differences between the studies. There were higher rates of parental unemployment in the WLSS and the RANCH-UK samples</w:t>
      </w:r>
      <w:r w:rsidR="00E0267D">
        <w:t xml:space="preserve">. </w:t>
      </w:r>
      <w:r w:rsidR="00F00B43">
        <w:t>L</w:t>
      </w:r>
      <w:r w:rsidR="00FB6607" w:rsidRPr="006856CF">
        <w:t>evels of homeownership increased</w:t>
      </w:r>
      <w:r w:rsidR="00C802C8" w:rsidRPr="006856CF">
        <w:t xml:space="preserve"> markedly</w:t>
      </w:r>
      <w:r w:rsidR="00FB6607" w:rsidRPr="006856CF">
        <w:t xml:space="preserve"> across </w:t>
      </w:r>
      <w:r w:rsidR="00C802C8" w:rsidRPr="006856CF">
        <w:t>time</w:t>
      </w:r>
      <w:r w:rsidR="00316130" w:rsidRPr="006856CF">
        <w:t xml:space="preserve"> for the UK samples</w:t>
      </w:r>
      <w:r w:rsidR="00C802C8" w:rsidRPr="006856CF">
        <w:t>,</w:t>
      </w:r>
      <w:r w:rsidR="00FB6607" w:rsidRPr="006856CF">
        <w:t xml:space="preserve"> </w:t>
      </w:r>
      <w:r w:rsidR="004F70F8" w:rsidRPr="006856CF">
        <w:t xml:space="preserve">as did levels of crowding. </w:t>
      </w:r>
      <w:r w:rsidR="00E77285" w:rsidRPr="006856CF">
        <w:t xml:space="preserve"> </w:t>
      </w:r>
      <w:r w:rsidR="00255668">
        <w:t xml:space="preserve">Scores on the SDQ were higher in the WLSS sample compared with the SEHS and the RANCH study. </w:t>
      </w:r>
    </w:p>
    <w:p w14:paraId="60AB6AB7" w14:textId="03B9C4D3" w:rsidR="000E01BD" w:rsidRDefault="000E01BD"/>
    <w:p w14:paraId="5EBAFC94" w14:textId="4D222FAF" w:rsidR="000E01BD" w:rsidRDefault="000E01BD" w:rsidP="000E01BD">
      <w:pPr>
        <w:rPr>
          <w:rFonts w:cstheme="minorHAnsi"/>
        </w:rPr>
      </w:pPr>
      <w:r>
        <w:rPr>
          <w:rFonts w:cstheme="minorHAnsi"/>
        </w:rPr>
        <w:fldChar w:fldCharType="begin"/>
      </w:r>
      <w:r>
        <w:rPr>
          <w:rFonts w:cstheme="minorHAnsi"/>
        </w:rPr>
        <w:instrText xml:space="preserve"> REF _Ref46321847 \h </w:instrText>
      </w:r>
      <w:r>
        <w:rPr>
          <w:rFonts w:cstheme="minorHAnsi"/>
        </w:rPr>
      </w:r>
      <w:r>
        <w:rPr>
          <w:rFonts w:cstheme="minorHAnsi"/>
        </w:rPr>
        <w:fldChar w:fldCharType="separate"/>
      </w:r>
      <w:r>
        <w:t xml:space="preserve">Table </w:t>
      </w:r>
      <w:r>
        <w:rPr>
          <w:noProof/>
        </w:rPr>
        <w:t>2</w:t>
      </w:r>
      <w:r>
        <w:rPr>
          <w:rFonts w:cstheme="minorHAnsi"/>
        </w:rPr>
        <w:fldChar w:fldCharType="end"/>
      </w:r>
      <w:r>
        <w:rPr>
          <w:rFonts w:cstheme="minorHAnsi"/>
        </w:rPr>
        <w:t xml:space="preserve"> provides a summary of the findings of the meta-analyses for each outcome, which are discussed in more detail </w:t>
      </w:r>
      <w:r w:rsidR="007133FE">
        <w:rPr>
          <w:rFonts w:cstheme="minorHAnsi"/>
        </w:rPr>
        <w:t>in the following sections</w:t>
      </w:r>
      <w:r>
        <w:rPr>
          <w:rFonts w:cstheme="minorHAnsi"/>
        </w:rPr>
        <w:t xml:space="preserve">.  </w:t>
      </w:r>
      <w:r w:rsidR="00ED209A">
        <w:t xml:space="preserve">The Forest plots presented in Figures </w:t>
      </w:r>
      <w:r w:rsidR="00512C63">
        <w:t>1</w:t>
      </w:r>
      <w:r w:rsidR="00ED209A">
        <w:t xml:space="preserve"> to </w:t>
      </w:r>
      <w:r w:rsidR="00512C63">
        <w:t>4</w:t>
      </w:r>
      <w:r w:rsidR="00ED209A">
        <w:t xml:space="preserve"> present the estimate</w:t>
      </w:r>
      <w:r w:rsidR="00071092">
        <w:t>/odds ratio</w:t>
      </w:r>
      <w:r w:rsidR="001A57F9">
        <w:t xml:space="preserve"> and 95% confidence intervals</w:t>
      </w:r>
      <w:r w:rsidR="00ED209A">
        <w:t xml:space="preserve"> for the effect of noise on the outcome for each study individually, with the square depicting the weight given to that study in the pooled analyses: the larger the square the larger the weight for that study. The last row in the Forest Plot presents the estimate for the pooled effect estimate across the studies</w:t>
      </w:r>
      <w:r w:rsidR="001A57F9">
        <w:t>.</w:t>
      </w:r>
      <w:r w:rsidR="00ED209A">
        <w:t xml:space="preserve"> </w:t>
      </w:r>
      <w:r w:rsidR="001A57F9">
        <w:t xml:space="preserve">The dashed line shows the pooled estimate and </w:t>
      </w:r>
      <w:r w:rsidR="00ED209A">
        <w:t>the diamond depict</w:t>
      </w:r>
      <w:r w:rsidR="001A57F9">
        <w:t>s</w:t>
      </w:r>
      <w:r w:rsidR="00ED209A">
        <w:t xml:space="preserve"> the confidence intervals for </w:t>
      </w:r>
      <w:r w:rsidR="001A57F9">
        <w:t>the pooled estimate</w:t>
      </w:r>
      <w:r w:rsidR="00071092">
        <w:t>,</w:t>
      </w:r>
      <w:r w:rsidR="00ED209A">
        <w:t xml:space="preserve"> i.e. the lowest and highest values within which the true estimate lies. The solid black vertical line on the Forest Plots depicts</w:t>
      </w:r>
      <w:r w:rsidR="001A57F9">
        <w:t xml:space="preserve"> </w:t>
      </w:r>
      <w:r w:rsidR="00ED209A">
        <w:t>‘no effect’</w:t>
      </w:r>
      <w:r w:rsidR="001A57F9">
        <w:t>: if the confidence intervals for any estimate</w:t>
      </w:r>
      <w:r w:rsidR="0038029B">
        <w:t>, either from the individual studies or pooled estimate,</w:t>
      </w:r>
      <w:r w:rsidR="001A57F9">
        <w:t xml:space="preserve"> cross the solid black vertical line there is no statistically significant effect. </w:t>
      </w:r>
    </w:p>
    <w:p w14:paraId="08C09258" w14:textId="77777777" w:rsidR="000E01BD" w:rsidRDefault="000E01BD"/>
    <w:p w14:paraId="33B4A234" w14:textId="77777777" w:rsidR="000E01BD" w:rsidRDefault="000E01BD"/>
    <w:p w14:paraId="1DD94C87" w14:textId="0A6E733E" w:rsidR="009D3ED3" w:rsidRDefault="009D3ED3" w:rsidP="006856CF">
      <w:pPr>
        <w:pStyle w:val="Caption"/>
      </w:pPr>
    </w:p>
    <w:p w14:paraId="0940DB56" w14:textId="77777777" w:rsidR="009D3ED3" w:rsidRDefault="009D3ED3">
      <w:pPr>
        <w:rPr>
          <w:i/>
          <w:iCs/>
          <w:color w:val="44546A" w:themeColor="text2"/>
          <w:sz w:val="18"/>
          <w:szCs w:val="18"/>
        </w:rPr>
      </w:pPr>
      <w:bookmarkStart w:id="0" w:name="_Ref46410145"/>
      <w:r>
        <w:br w:type="page"/>
      </w:r>
    </w:p>
    <w:p w14:paraId="1E4AB159" w14:textId="3219222D" w:rsidR="0043368E" w:rsidRDefault="0043368E" w:rsidP="0043368E">
      <w:pPr>
        <w:pStyle w:val="Caption"/>
      </w:pPr>
      <w:r>
        <w:lastRenderedPageBreak/>
        <w:t xml:space="preserve">Table </w:t>
      </w:r>
      <w:fldSimple w:instr=" SEQ Table \* ARABIC ">
        <w:r>
          <w:rPr>
            <w:noProof/>
          </w:rPr>
          <w:t>1</w:t>
        </w:r>
      </w:fldSimple>
      <w:bookmarkEnd w:id="0"/>
      <w:r>
        <w:t>: Summary of the school and pupil level characteristics of the SEHS, WLSS</w:t>
      </w:r>
      <w:r w:rsidR="00642F00">
        <w:t>, RANCH study</w:t>
      </w:r>
      <w:r>
        <w:t xml:space="preserve"> and RANCH-UK study</w:t>
      </w:r>
    </w:p>
    <w:tbl>
      <w:tblPr>
        <w:tblStyle w:val="TableGrid"/>
        <w:tblW w:w="9067" w:type="dxa"/>
        <w:tblLayout w:type="fixed"/>
        <w:tblLook w:val="00A0" w:firstRow="1" w:lastRow="0" w:firstColumn="1" w:lastColumn="0" w:noHBand="0" w:noVBand="0"/>
      </w:tblPr>
      <w:tblGrid>
        <w:gridCol w:w="3823"/>
        <w:gridCol w:w="1311"/>
        <w:gridCol w:w="1311"/>
        <w:gridCol w:w="1311"/>
        <w:gridCol w:w="1311"/>
      </w:tblGrid>
      <w:tr w:rsidR="00642F00" w:rsidRPr="00CC5BE6" w14:paraId="191C4A40" w14:textId="77777777" w:rsidTr="004F1AE0">
        <w:trPr>
          <w:trHeight w:val="503"/>
        </w:trPr>
        <w:tc>
          <w:tcPr>
            <w:tcW w:w="3823" w:type="dxa"/>
            <w:shd w:val="clear" w:color="auto" w:fill="D9E2F3" w:themeFill="accent1" w:themeFillTint="33"/>
          </w:tcPr>
          <w:p w14:paraId="32826259" w14:textId="77777777" w:rsidR="00642F00" w:rsidRPr="00CC5BE6" w:rsidRDefault="00642F00" w:rsidP="00F02311">
            <w:pPr>
              <w:rPr>
                <w:rFonts w:cstheme="minorHAnsi"/>
                <w:b/>
                <w:sz w:val="18"/>
                <w:szCs w:val="18"/>
              </w:rPr>
            </w:pPr>
            <w:r w:rsidRPr="00CC5BE6">
              <w:rPr>
                <w:rFonts w:cstheme="minorHAnsi"/>
                <w:b/>
                <w:sz w:val="18"/>
                <w:szCs w:val="18"/>
              </w:rPr>
              <w:t>Characteristic</w:t>
            </w:r>
          </w:p>
        </w:tc>
        <w:tc>
          <w:tcPr>
            <w:tcW w:w="1311" w:type="dxa"/>
            <w:shd w:val="clear" w:color="auto" w:fill="D9E2F3" w:themeFill="accent1" w:themeFillTint="33"/>
          </w:tcPr>
          <w:p w14:paraId="4F03C0F4" w14:textId="77777777" w:rsidR="00642F00" w:rsidRPr="00CC5BE6" w:rsidRDefault="00642F00" w:rsidP="00F02311">
            <w:pPr>
              <w:jc w:val="right"/>
              <w:rPr>
                <w:rFonts w:cstheme="minorHAnsi"/>
                <w:b/>
                <w:sz w:val="18"/>
                <w:szCs w:val="18"/>
              </w:rPr>
            </w:pPr>
            <w:r>
              <w:rPr>
                <w:rFonts w:cstheme="minorHAnsi"/>
                <w:b/>
                <w:sz w:val="18"/>
                <w:szCs w:val="18"/>
              </w:rPr>
              <w:t>SEHS</w:t>
            </w:r>
          </w:p>
        </w:tc>
        <w:tc>
          <w:tcPr>
            <w:tcW w:w="1311" w:type="dxa"/>
            <w:shd w:val="clear" w:color="auto" w:fill="D9E2F3" w:themeFill="accent1" w:themeFillTint="33"/>
          </w:tcPr>
          <w:p w14:paraId="5E0E3B90" w14:textId="77777777" w:rsidR="00642F00" w:rsidRPr="00CC5BE6" w:rsidRDefault="00642F00" w:rsidP="00F02311">
            <w:pPr>
              <w:jc w:val="right"/>
              <w:rPr>
                <w:rFonts w:cstheme="minorHAnsi"/>
                <w:b/>
                <w:sz w:val="18"/>
                <w:szCs w:val="18"/>
              </w:rPr>
            </w:pPr>
            <w:r>
              <w:rPr>
                <w:rFonts w:cstheme="minorHAnsi"/>
                <w:b/>
                <w:sz w:val="18"/>
                <w:szCs w:val="18"/>
              </w:rPr>
              <w:t>WLSS</w:t>
            </w:r>
          </w:p>
        </w:tc>
        <w:tc>
          <w:tcPr>
            <w:tcW w:w="1311" w:type="dxa"/>
            <w:shd w:val="clear" w:color="auto" w:fill="D9E2F3" w:themeFill="accent1" w:themeFillTint="33"/>
          </w:tcPr>
          <w:p w14:paraId="17FB7800" w14:textId="77777777" w:rsidR="00642F00" w:rsidRDefault="00642F00" w:rsidP="00F02311">
            <w:pPr>
              <w:jc w:val="right"/>
              <w:rPr>
                <w:rFonts w:cstheme="minorHAnsi"/>
                <w:b/>
                <w:sz w:val="18"/>
                <w:szCs w:val="18"/>
              </w:rPr>
            </w:pPr>
            <w:r>
              <w:rPr>
                <w:rFonts w:cstheme="minorHAnsi"/>
                <w:b/>
                <w:sz w:val="18"/>
                <w:szCs w:val="18"/>
              </w:rPr>
              <w:t>RANCH Study</w:t>
            </w:r>
          </w:p>
          <w:p w14:paraId="4EAC8AC8" w14:textId="423B116E" w:rsidR="00642F00" w:rsidRDefault="00642F00" w:rsidP="00F02311">
            <w:pPr>
              <w:jc w:val="right"/>
              <w:rPr>
                <w:rFonts w:cstheme="minorHAnsi"/>
                <w:b/>
                <w:sz w:val="18"/>
                <w:szCs w:val="18"/>
              </w:rPr>
            </w:pPr>
            <w:r>
              <w:rPr>
                <w:rFonts w:cstheme="minorHAnsi"/>
                <w:b/>
                <w:sz w:val="18"/>
                <w:szCs w:val="18"/>
              </w:rPr>
              <w:t xml:space="preserve">- </w:t>
            </w:r>
            <w:r w:rsidR="00AC05B0">
              <w:rPr>
                <w:rFonts w:cstheme="minorHAnsi"/>
                <w:b/>
                <w:sz w:val="18"/>
                <w:szCs w:val="18"/>
              </w:rPr>
              <w:t xml:space="preserve">pooled </w:t>
            </w:r>
            <w:r>
              <w:rPr>
                <w:rFonts w:cstheme="minorHAnsi"/>
                <w:b/>
                <w:sz w:val="18"/>
                <w:szCs w:val="18"/>
              </w:rPr>
              <w:t>UK, Netherlands and Spanish samples</w:t>
            </w:r>
            <w:r w:rsidR="005132D4">
              <w:rPr>
                <w:rFonts w:cstheme="minorHAnsi"/>
                <w:b/>
                <w:sz w:val="18"/>
                <w:szCs w:val="18"/>
              </w:rPr>
              <w:t>*</w:t>
            </w:r>
          </w:p>
        </w:tc>
        <w:tc>
          <w:tcPr>
            <w:tcW w:w="1311" w:type="dxa"/>
            <w:shd w:val="clear" w:color="auto" w:fill="D9E2F3" w:themeFill="accent1" w:themeFillTint="33"/>
          </w:tcPr>
          <w:p w14:paraId="630FE4DE" w14:textId="3D86AB73" w:rsidR="00642F00" w:rsidRDefault="00642F00" w:rsidP="00F02311">
            <w:pPr>
              <w:jc w:val="right"/>
              <w:rPr>
                <w:rFonts w:cstheme="minorHAnsi"/>
                <w:b/>
                <w:sz w:val="18"/>
                <w:szCs w:val="18"/>
              </w:rPr>
            </w:pPr>
            <w:r>
              <w:rPr>
                <w:rFonts w:cstheme="minorHAnsi"/>
                <w:b/>
                <w:sz w:val="18"/>
                <w:szCs w:val="18"/>
              </w:rPr>
              <w:t xml:space="preserve">RANCH Study </w:t>
            </w:r>
            <w:r w:rsidR="00AC05B0">
              <w:rPr>
                <w:rFonts w:cstheme="minorHAnsi"/>
                <w:b/>
                <w:sz w:val="18"/>
                <w:szCs w:val="18"/>
              </w:rPr>
              <w:t xml:space="preserve">- </w:t>
            </w:r>
          </w:p>
          <w:p w14:paraId="74FC963B" w14:textId="621BDB0B" w:rsidR="00642F00" w:rsidRPr="00CC5BE6" w:rsidRDefault="00642F00" w:rsidP="00B84131">
            <w:pPr>
              <w:jc w:val="right"/>
              <w:rPr>
                <w:rFonts w:cstheme="minorHAnsi"/>
                <w:b/>
                <w:sz w:val="18"/>
                <w:szCs w:val="18"/>
              </w:rPr>
            </w:pPr>
            <w:r w:rsidRPr="00CC5BE6">
              <w:rPr>
                <w:rFonts w:cstheme="minorHAnsi"/>
                <w:b/>
                <w:sz w:val="18"/>
                <w:szCs w:val="18"/>
              </w:rPr>
              <w:t xml:space="preserve">UK </w:t>
            </w:r>
            <w:r>
              <w:rPr>
                <w:rFonts w:cstheme="minorHAnsi"/>
                <w:b/>
                <w:sz w:val="18"/>
                <w:szCs w:val="18"/>
              </w:rPr>
              <w:t>sub-</w:t>
            </w:r>
            <w:r w:rsidRPr="00CC5BE6">
              <w:rPr>
                <w:rFonts w:cstheme="minorHAnsi"/>
                <w:b/>
                <w:sz w:val="18"/>
                <w:szCs w:val="18"/>
              </w:rPr>
              <w:t>sample</w:t>
            </w:r>
          </w:p>
        </w:tc>
      </w:tr>
      <w:tr w:rsidR="00642F00" w:rsidRPr="00CC5BE6" w14:paraId="69BAE247" w14:textId="77777777" w:rsidTr="004F1AE0">
        <w:tc>
          <w:tcPr>
            <w:tcW w:w="3823" w:type="dxa"/>
            <w:shd w:val="clear" w:color="auto" w:fill="D9E2F3" w:themeFill="accent1" w:themeFillTint="33"/>
          </w:tcPr>
          <w:p w14:paraId="6D59339E" w14:textId="77777777" w:rsidR="00642F00" w:rsidRPr="00CC5BE6" w:rsidRDefault="00642F00" w:rsidP="00F02311">
            <w:pPr>
              <w:pStyle w:val="Heading1"/>
              <w:rPr>
                <w:rFonts w:asciiTheme="minorHAnsi" w:hAnsiTheme="minorHAnsi" w:cstheme="minorHAnsi"/>
                <w:smallCaps/>
                <w:sz w:val="18"/>
                <w:szCs w:val="18"/>
              </w:rPr>
            </w:pPr>
            <w:r>
              <w:rPr>
                <w:rFonts w:asciiTheme="minorHAnsi" w:hAnsiTheme="minorHAnsi" w:cstheme="minorHAnsi"/>
                <w:smallCaps/>
                <w:sz w:val="18"/>
                <w:szCs w:val="18"/>
              </w:rPr>
              <w:t>Year of Study</w:t>
            </w:r>
          </w:p>
        </w:tc>
        <w:tc>
          <w:tcPr>
            <w:tcW w:w="1311" w:type="dxa"/>
            <w:shd w:val="clear" w:color="auto" w:fill="D9E2F3" w:themeFill="accent1" w:themeFillTint="33"/>
          </w:tcPr>
          <w:p w14:paraId="121E2159" w14:textId="77777777" w:rsidR="00642F00" w:rsidRPr="00CC5BE6" w:rsidRDefault="00642F00" w:rsidP="00F02311">
            <w:pPr>
              <w:jc w:val="right"/>
              <w:rPr>
                <w:rFonts w:cstheme="minorHAnsi"/>
                <w:sz w:val="18"/>
                <w:szCs w:val="18"/>
              </w:rPr>
            </w:pPr>
            <w:r>
              <w:rPr>
                <w:rFonts w:cstheme="minorHAnsi"/>
                <w:sz w:val="18"/>
                <w:szCs w:val="18"/>
              </w:rPr>
              <w:t>2001</w:t>
            </w:r>
          </w:p>
        </w:tc>
        <w:tc>
          <w:tcPr>
            <w:tcW w:w="1311" w:type="dxa"/>
            <w:shd w:val="clear" w:color="auto" w:fill="D9E2F3" w:themeFill="accent1" w:themeFillTint="33"/>
          </w:tcPr>
          <w:p w14:paraId="28F20B01" w14:textId="77777777" w:rsidR="00642F00" w:rsidRPr="00CC5BE6" w:rsidRDefault="00642F00" w:rsidP="00F02311">
            <w:pPr>
              <w:jc w:val="right"/>
              <w:rPr>
                <w:rFonts w:cstheme="minorHAnsi"/>
                <w:sz w:val="18"/>
                <w:szCs w:val="18"/>
              </w:rPr>
            </w:pPr>
            <w:r>
              <w:rPr>
                <w:rFonts w:cstheme="minorHAnsi"/>
                <w:sz w:val="18"/>
                <w:szCs w:val="18"/>
              </w:rPr>
              <w:t>2001</w:t>
            </w:r>
          </w:p>
        </w:tc>
        <w:tc>
          <w:tcPr>
            <w:tcW w:w="1311" w:type="dxa"/>
            <w:shd w:val="clear" w:color="auto" w:fill="D9E2F3" w:themeFill="accent1" w:themeFillTint="33"/>
          </w:tcPr>
          <w:p w14:paraId="3BD8926F" w14:textId="40EF5FB4" w:rsidR="00642F00" w:rsidRDefault="00EB06EC" w:rsidP="00F02311">
            <w:pPr>
              <w:jc w:val="right"/>
              <w:rPr>
                <w:rFonts w:cstheme="minorHAnsi"/>
                <w:sz w:val="18"/>
                <w:szCs w:val="18"/>
              </w:rPr>
            </w:pPr>
            <w:r>
              <w:rPr>
                <w:rFonts w:cstheme="minorHAnsi"/>
                <w:sz w:val="18"/>
                <w:szCs w:val="18"/>
              </w:rPr>
              <w:t>2005</w:t>
            </w:r>
          </w:p>
        </w:tc>
        <w:tc>
          <w:tcPr>
            <w:tcW w:w="1311" w:type="dxa"/>
            <w:shd w:val="clear" w:color="auto" w:fill="D9E2F3" w:themeFill="accent1" w:themeFillTint="33"/>
          </w:tcPr>
          <w:p w14:paraId="689CFDA0" w14:textId="1B8797D5" w:rsidR="00642F00" w:rsidRPr="00CC5BE6" w:rsidRDefault="00642F00" w:rsidP="00F02311">
            <w:pPr>
              <w:jc w:val="right"/>
              <w:rPr>
                <w:rFonts w:cstheme="minorHAnsi"/>
                <w:sz w:val="18"/>
                <w:szCs w:val="18"/>
              </w:rPr>
            </w:pPr>
            <w:r>
              <w:rPr>
                <w:rFonts w:cstheme="minorHAnsi"/>
                <w:sz w:val="18"/>
                <w:szCs w:val="18"/>
              </w:rPr>
              <w:t>2005</w:t>
            </w:r>
          </w:p>
        </w:tc>
      </w:tr>
      <w:tr w:rsidR="00642F00" w:rsidRPr="00CC5BE6" w14:paraId="5FD27114" w14:textId="77777777" w:rsidTr="004F1AE0">
        <w:tc>
          <w:tcPr>
            <w:tcW w:w="3823" w:type="dxa"/>
            <w:shd w:val="clear" w:color="auto" w:fill="D9E2F3" w:themeFill="accent1" w:themeFillTint="33"/>
          </w:tcPr>
          <w:p w14:paraId="4187A100" w14:textId="77777777" w:rsidR="00642F00" w:rsidRPr="00CC5BE6" w:rsidRDefault="00642F00" w:rsidP="00F02311">
            <w:pPr>
              <w:pStyle w:val="Heading1"/>
              <w:rPr>
                <w:rFonts w:asciiTheme="minorHAnsi" w:hAnsiTheme="minorHAnsi" w:cstheme="minorHAnsi"/>
                <w:smallCaps/>
                <w:sz w:val="18"/>
                <w:szCs w:val="18"/>
              </w:rPr>
            </w:pPr>
            <w:r w:rsidRPr="00CC5BE6">
              <w:rPr>
                <w:rFonts w:asciiTheme="minorHAnsi" w:hAnsiTheme="minorHAnsi" w:cstheme="minorHAnsi"/>
                <w:smallCaps/>
                <w:sz w:val="18"/>
                <w:szCs w:val="18"/>
              </w:rPr>
              <w:t>School level data</w:t>
            </w:r>
          </w:p>
        </w:tc>
        <w:tc>
          <w:tcPr>
            <w:tcW w:w="1311" w:type="dxa"/>
            <w:shd w:val="clear" w:color="auto" w:fill="D9E2F3" w:themeFill="accent1" w:themeFillTint="33"/>
          </w:tcPr>
          <w:p w14:paraId="0B38435C" w14:textId="77777777" w:rsidR="00642F00" w:rsidRPr="00CC5BE6" w:rsidRDefault="00642F00" w:rsidP="00F02311">
            <w:pPr>
              <w:jc w:val="right"/>
              <w:rPr>
                <w:rFonts w:cstheme="minorHAnsi"/>
                <w:sz w:val="18"/>
                <w:szCs w:val="18"/>
              </w:rPr>
            </w:pPr>
            <w:r>
              <w:rPr>
                <w:rFonts w:cstheme="minorHAnsi"/>
                <w:sz w:val="18"/>
                <w:szCs w:val="18"/>
              </w:rPr>
              <w:t>n=7</w:t>
            </w:r>
          </w:p>
        </w:tc>
        <w:tc>
          <w:tcPr>
            <w:tcW w:w="1311" w:type="dxa"/>
            <w:shd w:val="clear" w:color="auto" w:fill="D9E2F3" w:themeFill="accent1" w:themeFillTint="33"/>
          </w:tcPr>
          <w:p w14:paraId="087CE968" w14:textId="77777777" w:rsidR="00642F00" w:rsidRPr="00CC5BE6" w:rsidRDefault="00642F00" w:rsidP="00F02311">
            <w:pPr>
              <w:jc w:val="right"/>
              <w:rPr>
                <w:rFonts w:cstheme="minorHAnsi"/>
                <w:sz w:val="18"/>
                <w:szCs w:val="18"/>
              </w:rPr>
            </w:pPr>
            <w:r>
              <w:rPr>
                <w:rFonts w:cstheme="minorHAnsi"/>
                <w:sz w:val="18"/>
                <w:szCs w:val="18"/>
              </w:rPr>
              <w:t>n=10</w:t>
            </w:r>
          </w:p>
        </w:tc>
        <w:tc>
          <w:tcPr>
            <w:tcW w:w="1311" w:type="dxa"/>
            <w:shd w:val="clear" w:color="auto" w:fill="D9E2F3" w:themeFill="accent1" w:themeFillTint="33"/>
          </w:tcPr>
          <w:p w14:paraId="440DB864" w14:textId="281B5036" w:rsidR="00642F00" w:rsidRPr="00CC5BE6" w:rsidRDefault="00EB06EC" w:rsidP="00F02311">
            <w:pPr>
              <w:jc w:val="right"/>
              <w:rPr>
                <w:rFonts w:cstheme="minorHAnsi"/>
                <w:sz w:val="18"/>
                <w:szCs w:val="18"/>
              </w:rPr>
            </w:pPr>
            <w:r>
              <w:rPr>
                <w:rFonts w:cstheme="minorHAnsi"/>
                <w:sz w:val="18"/>
                <w:szCs w:val="18"/>
              </w:rPr>
              <w:t>N=89</w:t>
            </w:r>
          </w:p>
        </w:tc>
        <w:tc>
          <w:tcPr>
            <w:tcW w:w="1311" w:type="dxa"/>
            <w:shd w:val="clear" w:color="auto" w:fill="D9E2F3" w:themeFill="accent1" w:themeFillTint="33"/>
          </w:tcPr>
          <w:p w14:paraId="3B12EB1C" w14:textId="0DE27777" w:rsidR="00642F00" w:rsidRPr="00CC5BE6" w:rsidRDefault="00642F00" w:rsidP="00F02311">
            <w:pPr>
              <w:jc w:val="right"/>
              <w:rPr>
                <w:rFonts w:cstheme="minorHAnsi"/>
                <w:sz w:val="18"/>
                <w:szCs w:val="18"/>
              </w:rPr>
            </w:pPr>
            <w:r w:rsidRPr="00CC5BE6">
              <w:rPr>
                <w:rFonts w:cstheme="minorHAnsi"/>
                <w:sz w:val="18"/>
                <w:szCs w:val="18"/>
              </w:rPr>
              <w:t>n=29</w:t>
            </w:r>
          </w:p>
        </w:tc>
      </w:tr>
      <w:tr w:rsidR="00642F00" w:rsidRPr="00CC5BE6" w14:paraId="01246635" w14:textId="77777777" w:rsidTr="00642F00">
        <w:tc>
          <w:tcPr>
            <w:tcW w:w="3823" w:type="dxa"/>
          </w:tcPr>
          <w:p w14:paraId="2748F94A" w14:textId="77777777" w:rsidR="00642F00" w:rsidRPr="00CC5BE6" w:rsidRDefault="00642F00" w:rsidP="00F02311">
            <w:pPr>
              <w:pStyle w:val="Heading1"/>
              <w:rPr>
                <w:rFonts w:asciiTheme="minorHAnsi" w:hAnsiTheme="minorHAnsi" w:cstheme="minorHAnsi"/>
                <w:sz w:val="18"/>
                <w:szCs w:val="18"/>
              </w:rPr>
            </w:pPr>
            <w:r w:rsidRPr="00CC5BE6">
              <w:rPr>
                <w:rFonts w:asciiTheme="minorHAnsi" w:hAnsiTheme="minorHAnsi" w:cstheme="minorHAnsi"/>
                <w:sz w:val="18"/>
                <w:szCs w:val="18"/>
              </w:rPr>
              <w:t>Number of pupils participating</w:t>
            </w:r>
          </w:p>
        </w:tc>
        <w:tc>
          <w:tcPr>
            <w:tcW w:w="1311" w:type="dxa"/>
          </w:tcPr>
          <w:p w14:paraId="35904A60" w14:textId="77777777" w:rsidR="00642F00" w:rsidRPr="00CC5BE6" w:rsidRDefault="00642F00" w:rsidP="00F02311">
            <w:pPr>
              <w:jc w:val="right"/>
              <w:rPr>
                <w:rFonts w:cstheme="minorHAnsi"/>
                <w:sz w:val="18"/>
                <w:szCs w:val="18"/>
              </w:rPr>
            </w:pPr>
            <w:r>
              <w:rPr>
                <w:rFonts w:cstheme="minorHAnsi"/>
                <w:sz w:val="18"/>
                <w:szCs w:val="18"/>
              </w:rPr>
              <w:t>340</w:t>
            </w:r>
          </w:p>
        </w:tc>
        <w:tc>
          <w:tcPr>
            <w:tcW w:w="1311" w:type="dxa"/>
          </w:tcPr>
          <w:p w14:paraId="7B820B14" w14:textId="77777777" w:rsidR="00642F00" w:rsidRPr="00CC5BE6" w:rsidRDefault="00642F00" w:rsidP="00F02311">
            <w:pPr>
              <w:jc w:val="right"/>
              <w:rPr>
                <w:rFonts w:cstheme="minorHAnsi"/>
                <w:sz w:val="18"/>
                <w:szCs w:val="18"/>
              </w:rPr>
            </w:pPr>
            <w:r>
              <w:rPr>
                <w:rFonts w:cstheme="minorHAnsi"/>
                <w:sz w:val="18"/>
                <w:szCs w:val="18"/>
              </w:rPr>
              <w:t>451</w:t>
            </w:r>
          </w:p>
        </w:tc>
        <w:tc>
          <w:tcPr>
            <w:tcW w:w="1311" w:type="dxa"/>
          </w:tcPr>
          <w:p w14:paraId="198FDFD4" w14:textId="255CEE1D" w:rsidR="00642F00" w:rsidRDefault="00EB06EC" w:rsidP="00F02311">
            <w:pPr>
              <w:jc w:val="right"/>
              <w:rPr>
                <w:rFonts w:cstheme="minorHAnsi"/>
                <w:sz w:val="18"/>
                <w:szCs w:val="18"/>
              </w:rPr>
            </w:pPr>
            <w:r>
              <w:rPr>
                <w:rFonts w:cstheme="minorHAnsi"/>
                <w:sz w:val="18"/>
                <w:szCs w:val="18"/>
              </w:rPr>
              <w:t>3207</w:t>
            </w:r>
          </w:p>
        </w:tc>
        <w:tc>
          <w:tcPr>
            <w:tcW w:w="1311" w:type="dxa"/>
          </w:tcPr>
          <w:p w14:paraId="46F00609" w14:textId="43832785" w:rsidR="00642F00" w:rsidRPr="00CC5BE6" w:rsidRDefault="00642F00" w:rsidP="00F02311">
            <w:pPr>
              <w:jc w:val="right"/>
              <w:rPr>
                <w:rFonts w:cstheme="minorHAnsi"/>
                <w:sz w:val="18"/>
                <w:szCs w:val="18"/>
              </w:rPr>
            </w:pPr>
            <w:r>
              <w:rPr>
                <w:rFonts w:cstheme="minorHAnsi"/>
                <w:sz w:val="18"/>
                <w:szCs w:val="18"/>
              </w:rPr>
              <w:t>1174</w:t>
            </w:r>
          </w:p>
        </w:tc>
      </w:tr>
      <w:tr w:rsidR="00642F00" w:rsidRPr="00CC5BE6" w14:paraId="4F6A7223" w14:textId="77777777" w:rsidTr="00642F00">
        <w:tc>
          <w:tcPr>
            <w:tcW w:w="3823" w:type="dxa"/>
          </w:tcPr>
          <w:p w14:paraId="6C71B80C" w14:textId="4FC22718" w:rsidR="00642F00" w:rsidRPr="00CC5BE6" w:rsidRDefault="00642F00" w:rsidP="00F02311">
            <w:pPr>
              <w:pStyle w:val="Heading1"/>
              <w:rPr>
                <w:rFonts w:asciiTheme="minorHAnsi" w:hAnsiTheme="minorHAnsi" w:cstheme="minorHAnsi"/>
                <w:sz w:val="18"/>
                <w:szCs w:val="18"/>
              </w:rPr>
            </w:pPr>
            <w:r w:rsidRPr="00CC5BE6">
              <w:rPr>
                <w:rFonts w:asciiTheme="minorHAnsi" w:hAnsiTheme="minorHAnsi" w:cstheme="minorHAnsi"/>
                <w:sz w:val="18"/>
                <w:szCs w:val="18"/>
              </w:rPr>
              <w:t xml:space="preserve">Aircraft noise exposure at school dB </w:t>
            </w:r>
            <w:r w:rsidRPr="00641052">
              <w:rPr>
                <w:rFonts w:asciiTheme="minorHAnsi" w:hAnsiTheme="minorHAnsi" w:cstheme="minorHAnsi"/>
                <w:sz w:val="18"/>
                <w:szCs w:val="18"/>
              </w:rPr>
              <w:t>L</w:t>
            </w:r>
            <w:r w:rsidRPr="00641052">
              <w:rPr>
                <w:rFonts w:asciiTheme="minorHAnsi" w:hAnsiTheme="minorHAnsi" w:cstheme="minorHAnsi"/>
                <w:sz w:val="18"/>
                <w:szCs w:val="18"/>
                <w:vertAlign w:val="subscript"/>
              </w:rPr>
              <w:t>Aeq,16h</w:t>
            </w:r>
          </w:p>
          <w:p w14:paraId="61AE986C" w14:textId="77777777" w:rsidR="00642F00" w:rsidRPr="00CC5BE6" w:rsidRDefault="00642F00" w:rsidP="00F02311">
            <w:pPr>
              <w:pStyle w:val="Heading1"/>
              <w:rPr>
                <w:rFonts w:asciiTheme="minorHAnsi" w:hAnsiTheme="minorHAnsi" w:cstheme="minorHAnsi"/>
                <w:b w:val="0"/>
                <w:sz w:val="18"/>
                <w:szCs w:val="18"/>
              </w:rPr>
            </w:pPr>
            <w:r w:rsidRPr="00CC5BE6">
              <w:rPr>
                <w:rFonts w:asciiTheme="minorHAnsi" w:hAnsiTheme="minorHAnsi" w:cstheme="minorHAnsi"/>
                <w:b w:val="0"/>
                <w:sz w:val="18"/>
                <w:szCs w:val="18"/>
              </w:rPr>
              <w:t>Mean (SD)</w:t>
            </w:r>
          </w:p>
          <w:p w14:paraId="021A5A8E" w14:textId="77777777" w:rsidR="00642F00" w:rsidRPr="00CC5BE6" w:rsidRDefault="00642F00" w:rsidP="00F02311">
            <w:pPr>
              <w:rPr>
                <w:rFonts w:cstheme="minorHAnsi"/>
                <w:sz w:val="18"/>
                <w:szCs w:val="18"/>
              </w:rPr>
            </w:pPr>
            <w:r w:rsidRPr="00CC5BE6">
              <w:rPr>
                <w:rFonts w:cstheme="minorHAnsi"/>
                <w:sz w:val="18"/>
                <w:szCs w:val="18"/>
              </w:rPr>
              <w:t>Range</w:t>
            </w:r>
          </w:p>
        </w:tc>
        <w:tc>
          <w:tcPr>
            <w:tcW w:w="1311" w:type="dxa"/>
          </w:tcPr>
          <w:p w14:paraId="48109B9A" w14:textId="77777777" w:rsidR="00642F00" w:rsidRDefault="00642F00" w:rsidP="00F02311">
            <w:pPr>
              <w:jc w:val="right"/>
              <w:rPr>
                <w:rFonts w:cstheme="minorHAnsi"/>
                <w:sz w:val="18"/>
                <w:szCs w:val="18"/>
              </w:rPr>
            </w:pPr>
          </w:p>
          <w:p w14:paraId="402E4E9F" w14:textId="77777777" w:rsidR="00642F00" w:rsidRDefault="00642F00" w:rsidP="00F02311">
            <w:pPr>
              <w:jc w:val="right"/>
              <w:rPr>
                <w:rFonts w:cstheme="minorHAnsi"/>
                <w:sz w:val="18"/>
                <w:szCs w:val="18"/>
              </w:rPr>
            </w:pPr>
            <w:r>
              <w:rPr>
                <w:rFonts w:cstheme="minorHAnsi"/>
                <w:sz w:val="18"/>
                <w:szCs w:val="18"/>
              </w:rPr>
              <w:t>61.2 (5.22)</w:t>
            </w:r>
          </w:p>
          <w:p w14:paraId="0BA00039" w14:textId="3536DBE2" w:rsidR="00642F00" w:rsidRPr="00CC5BE6" w:rsidRDefault="00642F00" w:rsidP="00345A1F">
            <w:pPr>
              <w:jc w:val="right"/>
              <w:rPr>
                <w:rFonts w:cstheme="minorHAnsi"/>
                <w:sz w:val="18"/>
                <w:szCs w:val="18"/>
              </w:rPr>
            </w:pPr>
            <w:r>
              <w:rPr>
                <w:rFonts w:cstheme="minorHAnsi"/>
                <w:sz w:val="18"/>
                <w:szCs w:val="18"/>
              </w:rPr>
              <w:t>55-66</w:t>
            </w:r>
          </w:p>
        </w:tc>
        <w:tc>
          <w:tcPr>
            <w:tcW w:w="1311" w:type="dxa"/>
          </w:tcPr>
          <w:p w14:paraId="143535DE" w14:textId="77777777" w:rsidR="00642F00" w:rsidRDefault="00642F00" w:rsidP="00F02311">
            <w:pPr>
              <w:jc w:val="right"/>
              <w:rPr>
                <w:rFonts w:cstheme="minorHAnsi"/>
                <w:sz w:val="18"/>
                <w:szCs w:val="18"/>
              </w:rPr>
            </w:pPr>
          </w:p>
          <w:p w14:paraId="5860511A" w14:textId="77777777" w:rsidR="00642F00" w:rsidRDefault="00642F00" w:rsidP="00F02311">
            <w:pPr>
              <w:jc w:val="right"/>
              <w:rPr>
                <w:rFonts w:cstheme="minorHAnsi"/>
                <w:sz w:val="18"/>
                <w:szCs w:val="18"/>
              </w:rPr>
            </w:pPr>
            <w:r>
              <w:rPr>
                <w:rFonts w:cstheme="minorHAnsi"/>
                <w:sz w:val="18"/>
                <w:szCs w:val="18"/>
              </w:rPr>
              <w:t>60.3 (6.22)</w:t>
            </w:r>
          </w:p>
          <w:p w14:paraId="021428EB" w14:textId="77777777" w:rsidR="00642F00" w:rsidRPr="00CC5BE6" w:rsidRDefault="00642F00" w:rsidP="00F02311">
            <w:pPr>
              <w:jc w:val="right"/>
              <w:rPr>
                <w:rFonts w:cstheme="minorHAnsi"/>
                <w:sz w:val="18"/>
                <w:szCs w:val="18"/>
              </w:rPr>
            </w:pPr>
            <w:r>
              <w:rPr>
                <w:rFonts w:cstheme="minorHAnsi"/>
                <w:sz w:val="18"/>
                <w:szCs w:val="18"/>
              </w:rPr>
              <w:t>54-69</w:t>
            </w:r>
          </w:p>
        </w:tc>
        <w:tc>
          <w:tcPr>
            <w:tcW w:w="1311" w:type="dxa"/>
          </w:tcPr>
          <w:p w14:paraId="4DA82F96" w14:textId="77777777" w:rsidR="00642F00" w:rsidRDefault="00642F00" w:rsidP="00F02311">
            <w:pPr>
              <w:jc w:val="right"/>
              <w:rPr>
                <w:rFonts w:cstheme="minorHAnsi"/>
                <w:sz w:val="18"/>
                <w:szCs w:val="18"/>
              </w:rPr>
            </w:pPr>
          </w:p>
          <w:p w14:paraId="344B942B" w14:textId="77777777" w:rsidR="00BF2575" w:rsidRPr="00BF2575" w:rsidRDefault="00BF2575" w:rsidP="00BF2575">
            <w:pPr>
              <w:jc w:val="right"/>
              <w:rPr>
                <w:rFonts w:cstheme="minorHAnsi"/>
                <w:sz w:val="18"/>
                <w:szCs w:val="18"/>
              </w:rPr>
            </w:pPr>
            <w:r w:rsidRPr="00BF2575">
              <w:rPr>
                <w:rFonts w:cstheme="minorHAnsi"/>
                <w:sz w:val="18"/>
                <w:szCs w:val="18"/>
              </w:rPr>
              <w:t>52 (9.7)</w:t>
            </w:r>
          </w:p>
          <w:p w14:paraId="7495DD26" w14:textId="5280014C" w:rsidR="00BF2575" w:rsidRPr="00CC5BE6" w:rsidRDefault="00BF2575" w:rsidP="00BF2575">
            <w:pPr>
              <w:jc w:val="right"/>
              <w:rPr>
                <w:rFonts w:cstheme="minorHAnsi"/>
                <w:sz w:val="18"/>
                <w:szCs w:val="18"/>
              </w:rPr>
            </w:pPr>
            <w:r w:rsidRPr="00BF2575">
              <w:rPr>
                <w:rFonts w:cstheme="minorHAnsi"/>
                <w:sz w:val="18"/>
                <w:szCs w:val="18"/>
              </w:rPr>
              <w:t>30-77</w:t>
            </w:r>
          </w:p>
        </w:tc>
        <w:tc>
          <w:tcPr>
            <w:tcW w:w="1311" w:type="dxa"/>
          </w:tcPr>
          <w:p w14:paraId="5A726402" w14:textId="43036711" w:rsidR="00642F00" w:rsidRPr="00CC5BE6" w:rsidRDefault="00642F00" w:rsidP="00F02311">
            <w:pPr>
              <w:jc w:val="right"/>
              <w:rPr>
                <w:rFonts w:cstheme="minorHAnsi"/>
                <w:sz w:val="18"/>
                <w:szCs w:val="18"/>
              </w:rPr>
            </w:pPr>
          </w:p>
          <w:p w14:paraId="71739A1C" w14:textId="77777777" w:rsidR="00642F00" w:rsidRPr="00CC5BE6" w:rsidRDefault="00642F00" w:rsidP="00F02311">
            <w:pPr>
              <w:jc w:val="right"/>
              <w:rPr>
                <w:rFonts w:cstheme="minorHAnsi"/>
                <w:sz w:val="18"/>
                <w:szCs w:val="18"/>
              </w:rPr>
            </w:pPr>
            <w:r w:rsidRPr="00CC5BE6">
              <w:rPr>
                <w:rFonts w:cstheme="minorHAnsi"/>
                <w:sz w:val="18"/>
                <w:szCs w:val="18"/>
              </w:rPr>
              <w:t>52 (9.4)</w:t>
            </w:r>
          </w:p>
          <w:p w14:paraId="7AEC1EE7" w14:textId="77777777" w:rsidR="00642F00" w:rsidRPr="00CC5BE6" w:rsidRDefault="00642F00" w:rsidP="00F02311">
            <w:pPr>
              <w:jc w:val="right"/>
              <w:rPr>
                <w:rFonts w:cstheme="minorHAnsi"/>
                <w:sz w:val="18"/>
                <w:szCs w:val="18"/>
              </w:rPr>
            </w:pPr>
            <w:r w:rsidRPr="00CC5BE6">
              <w:rPr>
                <w:rFonts w:cstheme="minorHAnsi"/>
                <w:sz w:val="18"/>
                <w:szCs w:val="18"/>
              </w:rPr>
              <w:t>34-68</w:t>
            </w:r>
          </w:p>
        </w:tc>
      </w:tr>
      <w:tr w:rsidR="00642F00" w:rsidRPr="00CC5BE6" w14:paraId="1075E3F6" w14:textId="77777777" w:rsidTr="00642F00">
        <w:tc>
          <w:tcPr>
            <w:tcW w:w="3823" w:type="dxa"/>
          </w:tcPr>
          <w:p w14:paraId="41A98A0C" w14:textId="6662B622" w:rsidR="00642F00" w:rsidRPr="00CC5BE6" w:rsidRDefault="00642F00" w:rsidP="00F02311">
            <w:pPr>
              <w:pStyle w:val="Heading3"/>
              <w:rPr>
                <w:rFonts w:asciiTheme="minorHAnsi" w:hAnsiTheme="minorHAnsi" w:cstheme="minorHAnsi"/>
                <w:sz w:val="18"/>
                <w:szCs w:val="18"/>
              </w:rPr>
            </w:pPr>
            <w:r w:rsidRPr="00CC5BE6">
              <w:rPr>
                <w:rFonts w:asciiTheme="minorHAnsi" w:hAnsiTheme="minorHAnsi" w:cstheme="minorHAnsi"/>
                <w:sz w:val="18"/>
                <w:szCs w:val="18"/>
              </w:rPr>
              <w:t xml:space="preserve">Road traffic noise exposure at school dB </w:t>
            </w:r>
            <w:r w:rsidRPr="00F16982">
              <w:rPr>
                <w:rFonts w:asciiTheme="minorHAnsi" w:hAnsiTheme="minorHAnsi" w:cstheme="minorHAnsi"/>
                <w:sz w:val="18"/>
                <w:szCs w:val="18"/>
              </w:rPr>
              <w:t>L</w:t>
            </w:r>
            <w:r w:rsidRPr="00F16982">
              <w:rPr>
                <w:rFonts w:asciiTheme="minorHAnsi" w:hAnsiTheme="minorHAnsi" w:cstheme="minorHAnsi"/>
                <w:sz w:val="18"/>
                <w:szCs w:val="18"/>
                <w:vertAlign w:val="subscript"/>
              </w:rPr>
              <w:t>Aeq,16h</w:t>
            </w:r>
          </w:p>
          <w:p w14:paraId="2021C654" w14:textId="77777777" w:rsidR="00642F00" w:rsidRPr="00CC5BE6" w:rsidRDefault="00642F00" w:rsidP="00F02311">
            <w:pPr>
              <w:pStyle w:val="Heading1"/>
              <w:rPr>
                <w:rFonts w:asciiTheme="minorHAnsi" w:hAnsiTheme="minorHAnsi" w:cstheme="minorHAnsi"/>
                <w:b w:val="0"/>
                <w:sz w:val="18"/>
                <w:szCs w:val="18"/>
              </w:rPr>
            </w:pPr>
            <w:r w:rsidRPr="00CC5BE6">
              <w:rPr>
                <w:rFonts w:asciiTheme="minorHAnsi" w:hAnsiTheme="minorHAnsi" w:cstheme="minorHAnsi"/>
                <w:b w:val="0"/>
                <w:sz w:val="18"/>
                <w:szCs w:val="18"/>
              </w:rPr>
              <w:t>Mean (SD)</w:t>
            </w:r>
          </w:p>
          <w:p w14:paraId="4AC2416F" w14:textId="77777777" w:rsidR="00642F00" w:rsidRPr="00CC5BE6" w:rsidRDefault="00642F00" w:rsidP="00F02311">
            <w:pPr>
              <w:rPr>
                <w:rFonts w:cstheme="minorHAnsi"/>
                <w:sz w:val="18"/>
                <w:szCs w:val="18"/>
              </w:rPr>
            </w:pPr>
            <w:r w:rsidRPr="00CC5BE6">
              <w:rPr>
                <w:rFonts w:cstheme="minorHAnsi"/>
                <w:sz w:val="18"/>
                <w:szCs w:val="18"/>
              </w:rPr>
              <w:t>Range</w:t>
            </w:r>
          </w:p>
        </w:tc>
        <w:tc>
          <w:tcPr>
            <w:tcW w:w="1311" w:type="dxa"/>
          </w:tcPr>
          <w:p w14:paraId="3314D6C7" w14:textId="77777777" w:rsidR="00642F00" w:rsidRDefault="00642F00" w:rsidP="00F02311">
            <w:pPr>
              <w:jc w:val="right"/>
              <w:rPr>
                <w:rFonts w:cstheme="minorHAnsi"/>
                <w:sz w:val="18"/>
                <w:szCs w:val="18"/>
              </w:rPr>
            </w:pPr>
          </w:p>
          <w:p w14:paraId="19550CA7" w14:textId="25EDE91D" w:rsidR="00642F00" w:rsidRPr="00CC5BE6" w:rsidRDefault="00642F00" w:rsidP="00F02311">
            <w:pPr>
              <w:jc w:val="right"/>
              <w:rPr>
                <w:rFonts w:cstheme="minorHAnsi"/>
                <w:sz w:val="18"/>
                <w:szCs w:val="18"/>
              </w:rPr>
            </w:pPr>
            <w:r>
              <w:rPr>
                <w:rFonts w:cstheme="minorHAnsi"/>
                <w:sz w:val="18"/>
                <w:szCs w:val="18"/>
              </w:rPr>
              <w:t>n.a.</w:t>
            </w:r>
          </w:p>
        </w:tc>
        <w:tc>
          <w:tcPr>
            <w:tcW w:w="1311" w:type="dxa"/>
          </w:tcPr>
          <w:p w14:paraId="72A0381F" w14:textId="77777777" w:rsidR="00642F00" w:rsidRDefault="00642F00" w:rsidP="00F02311">
            <w:pPr>
              <w:jc w:val="right"/>
              <w:rPr>
                <w:rFonts w:cstheme="minorHAnsi"/>
                <w:sz w:val="18"/>
                <w:szCs w:val="18"/>
              </w:rPr>
            </w:pPr>
          </w:p>
          <w:p w14:paraId="6ED32786" w14:textId="41805095" w:rsidR="00642F00" w:rsidRPr="00CC5BE6" w:rsidRDefault="00642F00" w:rsidP="00F02311">
            <w:pPr>
              <w:jc w:val="right"/>
              <w:rPr>
                <w:rFonts w:cstheme="minorHAnsi"/>
                <w:sz w:val="18"/>
                <w:szCs w:val="18"/>
              </w:rPr>
            </w:pPr>
            <w:r>
              <w:rPr>
                <w:rFonts w:cstheme="minorHAnsi"/>
                <w:sz w:val="18"/>
                <w:szCs w:val="18"/>
              </w:rPr>
              <w:t>n.a.</w:t>
            </w:r>
          </w:p>
        </w:tc>
        <w:tc>
          <w:tcPr>
            <w:tcW w:w="1311" w:type="dxa"/>
          </w:tcPr>
          <w:p w14:paraId="06F9A428" w14:textId="77777777" w:rsidR="00642F00" w:rsidRDefault="00642F00" w:rsidP="00F02311">
            <w:pPr>
              <w:jc w:val="right"/>
              <w:rPr>
                <w:rFonts w:cstheme="minorHAnsi"/>
                <w:sz w:val="18"/>
                <w:szCs w:val="18"/>
              </w:rPr>
            </w:pPr>
          </w:p>
          <w:p w14:paraId="37A19351" w14:textId="77777777" w:rsidR="00825061" w:rsidRPr="00825061" w:rsidRDefault="00825061" w:rsidP="00825061">
            <w:pPr>
              <w:jc w:val="right"/>
              <w:rPr>
                <w:rFonts w:cstheme="minorHAnsi"/>
                <w:sz w:val="18"/>
                <w:szCs w:val="18"/>
              </w:rPr>
            </w:pPr>
            <w:r w:rsidRPr="00825061">
              <w:rPr>
                <w:rFonts w:cstheme="minorHAnsi"/>
                <w:sz w:val="18"/>
                <w:szCs w:val="18"/>
              </w:rPr>
              <w:t>51 (7.57)</w:t>
            </w:r>
          </w:p>
          <w:p w14:paraId="7AD5255F" w14:textId="4C9D5FB2" w:rsidR="00825061" w:rsidRPr="00CC5BE6" w:rsidRDefault="00825061" w:rsidP="00825061">
            <w:pPr>
              <w:jc w:val="right"/>
              <w:rPr>
                <w:rFonts w:cstheme="minorHAnsi"/>
                <w:sz w:val="18"/>
                <w:szCs w:val="18"/>
              </w:rPr>
            </w:pPr>
            <w:r w:rsidRPr="00825061">
              <w:rPr>
                <w:rFonts w:cstheme="minorHAnsi"/>
                <w:sz w:val="18"/>
                <w:szCs w:val="18"/>
              </w:rPr>
              <w:t>32-71</w:t>
            </w:r>
          </w:p>
        </w:tc>
        <w:tc>
          <w:tcPr>
            <w:tcW w:w="1311" w:type="dxa"/>
          </w:tcPr>
          <w:p w14:paraId="35A03D1C" w14:textId="2166ABAF" w:rsidR="00642F00" w:rsidRPr="00CC5BE6" w:rsidRDefault="00642F00" w:rsidP="00F02311">
            <w:pPr>
              <w:jc w:val="right"/>
              <w:rPr>
                <w:rFonts w:cstheme="minorHAnsi"/>
                <w:sz w:val="18"/>
                <w:szCs w:val="18"/>
              </w:rPr>
            </w:pPr>
          </w:p>
          <w:p w14:paraId="6347011B" w14:textId="77777777" w:rsidR="00642F00" w:rsidRPr="00CC5BE6" w:rsidRDefault="00642F00" w:rsidP="00F02311">
            <w:pPr>
              <w:jc w:val="right"/>
              <w:rPr>
                <w:rFonts w:cstheme="minorHAnsi"/>
                <w:sz w:val="18"/>
                <w:szCs w:val="18"/>
              </w:rPr>
            </w:pPr>
            <w:r w:rsidRPr="00CC5BE6">
              <w:rPr>
                <w:rFonts w:cstheme="minorHAnsi"/>
                <w:sz w:val="18"/>
                <w:szCs w:val="18"/>
              </w:rPr>
              <w:t>48 (7.25)</w:t>
            </w:r>
          </w:p>
          <w:p w14:paraId="3602474B" w14:textId="77777777" w:rsidR="00642F00" w:rsidRPr="00CC5BE6" w:rsidRDefault="00642F00" w:rsidP="00F02311">
            <w:pPr>
              <w:jc w:val="right"/>
              <w:rPr>
                <w:rFonts w:cstheme="minorHAnsi"/>
                <w:sz w:val="18"/>
                <w:szCs w:val="18"/>
              </w:rPr>
            </w:pPr>
            <w:r w:rsidRPr="00CC5BE6">
              <w:rPr>
                <w:rFonts w:cstheme="minorHAnsi"/>
                <w:sz w:val="18"/>
                <w:szCs w:val="18"/>
              </w:rPr>
              <w:t>37-67</w:t>
            </w:r>
          </w:p>
        </w:tc>
      </w:tr>
      <w:tr w:rsidR="00642F00" w:rsidRPr="00CC5BE6" w14:paraId="449D111D" w14:textId="77777777" w:rsidTr="00642F00">
        <w:tc>
          <w:tcPr>
            <w:tcW w:w="3823" w:type="dxa"/>
          </w:tcPr>
          <w:p w14:paraId="15B7146F" w14:textId="77777777" w:rsidR="00642F00" w:rsidRPr="00CC5BE6" w:rsidRDefault="00642F00" w:rsidP="00F02311">
            <w:pPr>
              <w:pStyle w:val="Heading3"/>
              <w:rPr>
                <w:rFonts w:asciiTheme="minorHAnsi" w:hAnsiTheme="minorHAnsi" w:cstheme="minorHAnsi"/>
                <w:sz w:val="18"/>
                <w:szCs w:val="18"/>
              </w:rPr>
            </w:pPr>
            <w:r w:rsidRPr="00CC5BE6">
              <w:rPr>
                <w:rFonts w:asciiTheme="minorHAnsi" w:hAnsiTheme="minorHAnsi" w:cstheme="minorHAnsi"/>
                <w:sz w:val="18"/>
                <w:szCs w:val="18"/>
              </w:rPr>
              <w:t>Classroom glazing (%)</w:t>
            </w:r>
          </w:p>
          <w:p w14:paraId="2B97A56A" w14:textId="77777777" w:rsidR="00642F00" w:rsidRPr="00CC5BE6" w:rsidRDefault="00642F00" w:rsidP="00F02311">
            <w:pPr>
              <w:rPr>
                <w:rFonts w:cstheme="minorHAnsi"/>
                <w:sz w:val="18"/>
                <w:szCs w:val="18"/>
              </w:rPr>
            </w:pPr>
            <w:r w:rsidRPr="00CC5BE6">
              <w:rPr>
                <w:rFonts w:cstheme="minorHAnsi"/>
                <w:sz w:val="18"/>
                <w:szCs w:val="18"/>
              </w:rPr>
              <w:t>Single glazing</w:t>
            </w:r>
          </w:p>
          <w:p w14:paraId="73B1AB19" w14:textId="77777777" w:rsidR="00642F00" w:rsidRPr="00CC5BE6" w:rsidRDefault="00642F00" w:rsidP="00F02311">
            <w:pPr>
              <w:rPr>
                <w:rFonts w:cstheme="minorHAnsi"/>
                <w:sz w:val="18"/>
                <w:szCs w:val="18"/>
              </w:rPr>
            </w:pPr>
            <w:r w:rsidRPr="00CC5BE6">
              <w:rPr>
                <w:rFonts w:cstheme="minorHAnsi"/>
                <w:sz w:val="18"/>
                <w:szCs w:val="18"/>
              </w:rPr>
              <w:t>Double glazing</w:t>
            </w:r>
          </w:p>
          <w:p w14:paraId="01FDC4E3" w14:textId="77777777" w:rsidR="00642F00" w:rsidRPr="00CC5BE6" w:rsidRDefault="00642F00" w:rsidP="00F02311">
            <w:pPr>
              <w:pStyle w:val="Heading1"/>
              <w:rPr>
                <w:rFonts w:asciiTheme="minorHAnsi" w:hAnsiTheme="minorHAnsi" w:cstheme="minorHAnsi"/>
                <w:b w:val="0"/>
                <w:sz w:val="18"/>
                <w:szCs w:val="18"/>
              </w:rPr>
            </w:pPr>
            <w:r w:rsidRPr="00CC5BE6">
              <w:rPr>
                <w:rFonts w:asciiTheme="minorHAnsi" w:hAnsiTheme="minorHAnsi" w:cstheme="minorHAnsi"/>
                <w:b w:val="0"/>
                <w:sz w:val="18"/>
                <w:szCs w:val="18"/>
              </w:rPr>
              <w:t>Triple glazing</w:t>
            </w:r>
          </w:p>
        </w:tc>
        <w:tc>
          <w:tcPr>
            <w:tcW w:w="1311" w:type="dxa"/>
          </w:tcPr>
          <w:p w14:paraId="1DF90920" w14:textId="77777777" w:rsidR="00642F00" w:rsidRDefault="00642F00" w:rsidP="00F02311">
            <w:pPr>
              <w:jc w:val="right"/>
              <w:rPr>
                <w:rFonts w:cstheme="minorHAnsi"/>
                <w:sz w:val="18"/>
                <w:szCs w:val="18"/>
              </w:rPr>
            </w:pPr>
          </w:p>
          <w:p w14:paraId="7F76F407" w14:textId="0795EEDB" w:rsidR="00642F00" w:rsidRPr="00CC5BE6" w:rsidRDefault="00642F00" w:rsidP="00F02311">
            <w:pPr>
              <w:jc w:val="right"/>
              <w:rPr>
                <w:rFonts w:cstheme="minorHAnsi"/>
                <w:sz w:val="18"/>
                <w:szCs w:val="18"/>
              </w:rPr>
            </w:pPr>
            <w:r>
              <w:rPr>
                <w:rFonts w:cstheme="minorHAnsi"/>
                <w:sz w:val="18"/>
                <w:szCs w:val="18"/>
              </w:rPr>
              <w:t>n.a.</w:t>
            </w:r>
          </w:p>
        </w:tc>
        <w:tc>
          <w:tcPr>
            <w:tcW w:w="1311" w:type="dxa"/>
          </w:tcPr>
          <w:p w14:paraId="24140F63" w14:textId="77777777" w:rsidR="00642F00" w:rsidRDefault="00642F00" w:rsidP="00F02311">
            <w:pPr>
              <w:jc w:val="right"/>
              <w:rPr>
                <w:rFonts w:cstheme="minorHAnsi"/>
                <w:sz w:val="18"/>
                <w:szCs w:val="18"/>
              </w:rPr>
            </w:pPr>
          </w:p>
          <w:p w14:paraId="117CC043" w14:textId="75DFC1A0" w:rsidR="00642F00" w:rsidRPr="00CC5BE6" w:rsidRDefault="00642F00" w:rsidP="00F02311">
            <w:pPr>
              <w:jc w:val="right"/>
              <w:rPr>
                <w:rFonts w:cstheme="minorHAnsi"/>
                <w:sz w:val="18"/>
                <w:szCs w:val="18"/>
              </w:rPr>
            </w:pPr>
            <w:r>
              <w:rPr>
                <w:rFonts w:cstheme="minorHAnsi"/>
                <w:sz w:val="18"/>
                <w:szCs w:val="18"/>
              </w:rPr>
              <w:t>n.a.</w:t>
            </w:r>
          </w:p>
        </w:tc>
        <w:tc>
          <w:tcPr>
            <w:tcW w:w="1311" w:type="dxa"/>
          </w:tcPr>
          <w:p w14:paraId="5D5066CD" w14:textId="77777777" w:rsidR="00642F00" w:rsidRDefault="00642F00" w:rsidP="00F02311">
            <w:pPr>
              <w:jc w:val="right"/>
              <w:rPr>
                <w:rFonts w:cstheme="minorHAnsi"/>
                <w:sz w:val="18"/>
                <w:szCs w:val="18"/>
              </w:rPr>
            </w:pPr>
          </w:p>
          <w:p w14:paraId="20456A12" w14:textId="77777777" w:rsidR="00F33D28" w:rsidRPr="00F33D28" w:rsidRDefault="00F33D28" w:rsidP="00F33D28">
            <w:pPr>
              <w:jc w:val="right"/>
              <w:rPr>
                <w:rFonts w:cstheme="minorHAnsi"/>
                <w:sz w:val="18"/>
                <w:szCs w:val="18"/>
              </w:rPr>
            </w:pPr>
            <w:r w:rsidRPr="00F33D28">
              <w:rPr>
                <w:rFonts w:cstheme="minorHAnsi"/>
                <w:sz w:val="18"/>
                <w:szCs w:val="18"/>
              </w:rPr>
              <w:t>56.2</w:t>
            </w:r>
          </w:p>
          <w:p w14:paraId="2202FC06" w14:textId="77777777" w:rsidR="00F33D28" w:rsidRPr="00F33D28" w:rsidRDefault="00F33D28" w:rsidP="00F33D28">
            <w:pPr>
              <w:jc w:val="right"/>
              <w:rPr>
                <w:rFonts w:cstheme="minorHAnsi"/>
                <w:sz w:val="18"/>
                <w:szCs w:val="18"/>
              </w:rPr>
            </w:pPr>
            <w:r w:rsidRPr="00F33D28">
              <w:rPr>
                <w:rFonts w:cstheme="minorHAnsi"/>
                <w:sz w:val="18"/>
                <w:szCs w:val="18"/>
              </w:rPr>
              <w:t>39.3</w:t>
            </w:r>
          </w:p>
          <w:p w14:paraId="2098BB09" w14:textId="678B3098" w:rsidR="00F33D28" w:rsidRPr="00CC5BE6" w:rsidRDefault="00F33D28" w:rsidP="00F33D28">
            <w:pPr>
              <w:jc w:val="right"/>
              <w:rPr>
                <w:rFonts w:cstheme="minorHAnsi"/>
                <w:sz w:val="18"/>
                <w:szCs w:val="18"/>
              </w:rPr>
            </w:pPr>
            <w:r w:rsidRPr="00F33D28">
              <w:rPr>
                <w:rFonts w:cstheme="minorHAnsi"/>
                <w:sz w:val="18"/>
                <w:szCs w:val="18"/>
              </w:rPr>
              <w:t>4.5</w:t>
            </w:r>
          </w:p>
        </w:tc>
        <w:tc>
          <w:tcPr>
            <w:tcW w:w="1311" w:type="dxa"/>
          </w:tcPr>
          <w:p w14:paraId="79E87D5D" w14:textId="13398464" w:rsidR="00642F00" w:rsidRPr="00CC5BE6" w:rsidRDefault="00642F00" w:rsidP="00F02311">
            <w:pPr>
              <w:jc w:val="right"/>
              <w:rPr>
                <w:rFonts w:cstheme="minorHAnsi"/>
                <w:sz w:val="18"/>
                <w:szCs w:val="18"/>
              </w:rPr>
            </w:pPr>
          </w:p>
          <w:p w14:paraId="671E4D5F" w14:textId="77777777" w:rsidR="00642F00" w:rsidRPr="00CC5BE6" w:rsidRDefault="00642F00" w:rsidP="00F02311">
            <w:pPr>
              <w:jc w:val="right"/>
              <w:rPr>
                <w:rFonts w:cstheme="minorHAnsi"/>
                <w:sz w:val="18"/>
                <w:szCs w:val="18"/>
              </w:rPr>
            </w:pPr>
            <w:r w:rsidRPr="00CC5BE6">
              <w:rPr>
                <w:rFonts w:cstheme="minorHAnsi"/>
                <w:sz w:val="18"/>
                <w:szCs w:val="18"/>
              </w:rPr>
              <w:t>58.6</w:t>
            </w:r>
          </w:p>
          <w:p w14:paraId="108B27A1" w14:textId="77777777" w:rsidR="00642F00" w:rsidRPr="00CC5BE6" w:rsidRDefault="00642F00" w:rsidP="00F02311">
            <w:pPr>
              <w:jc w:val="right"/>
              <w:rPr>
                <w:rFonts w:cstheme="minorHAnsi"/>
                <w:sz w:val="18"/>
                <w:szCs w:val="18"/>
              </w:rPr>
            </w:pPr>
            <w:r w:rsidRPr="00CC5BE6">
              <w:rPr>
                <w:rFonts w:cstheme="minorHAnsi"/>
                <w:sz w:val="18"/>
                <w:szCs w:val="18"/>
              </w:rPr>
              <w:t>41.4</w:t>
            </w:r>
          </w:p>
          <w:p w14:paraId="457C1777" w14:textId="77777777" w:rsidR="00642F00" w:rsidRPr="00CC5BE6" w:rsidRDefault="00642F00" w:rsidP="00F02311">
            <w:pPr>
              <w:jc w:val="right"/>
              <w:rPr>
                <w:rFonts w:cstheme="minorHAnsi"/>
                <w:sz w:val="18"/>
                <w:szCs w:val="18"/>
              </w:rPr>
            </w:pPr>
            <w:r w:rsidRPr="00CC5BE6">
              <w:rPr>
                <w:rFonts w:cstheme="minorHAnsi"/>
                <w:sz w:val="18"/>
                <w:szCs w:val="18"/>
              </w:rPr>
              <w:t>0.0</w:t>
            </w:r>
          </w:p>
        </w:tc>
      </w:tr>
      <w:tr w:rsidR="00642F00" w:rsidRPr="00CC5BE6" w14:paraId="14442D7C" w14:textId="77777777" w:rsidTr="00642F00">
        <w:tc>
          <w:tcPr>
            <w:tcW w:w="3823" w:type="dxa"/>
            <w:shd w:val="clear" w:color="auto" w:fill="D9E2F3" w:themeFill="accent1" w:themeFillTint="33"/>
          </w:tcPr>
          <w:p w14:paraId="3E07FEBC" w14:textId="77777777" w:rsidR="00642F00" w:rsidRPr="00CC5BE6" w:rsidRDefault="00642F00" w:rsidP="00F02311">
            <w:pPr>
              <w:pStyle w:val="Heading1"/>
              <w:rPr>
                <w:rFonts w:asciiTheme="minorHAnsi" w:hAnsiTheme="minorHAnsi" w:cstheme="minorHAnsi"/>
                <w:smallCaps/>
                <w:sz w:val="18"/>
                <w:szCs w:val="18"/>
              </w:rPr>
            </w:pPr>
            <w:r w:rsidRPr="00CC5BE6">
              <w:rPr>
                <w:rFonts w:asciiTheme="minorHAnsi" w:hAnsiTheme="minorHAnsi" w:cstheme="minorHAnsi"/>
                <w:smallCaps/>
                <w:sz w:val="18"/>
                <w:szCs w:val="18"/>
              </w:rPr>
              <w:t xml:space="preserve">Pupil level data </w:t>
            </w:r>
          </w:p>
        </w:tc>
        <w:tc>
          <w:tcPr>
            <w:tcW w:w="1311" w:type="dxa"/>
            <w:shd w:val="clear" w:color="auto" w:fill="D9E2F3" w:themeFill="accent1" w:themeFillTint="33"/>
          </w:tcPr>
          <w:p w14:paraId="53C456ED" w14:textId="77777777" w:rsidR="00642F00" w:rsidRPr="00CC5BE6" w:rsidRDefault="00642F00" w:rsidP="00F02311">
            <w:pPr>
              <w:jc w:val="right"/>
              <w:rPr>
                <w:rFonts w:cstheme="minorHAnsi"/>
                <w:sz w:val="18"/>
                <w:szCs w:val="18"/>
              </w:rPr>
            </w:pPr>
          </w:p>
        </w:tc>
        <w:tc>
          <w:tcPr>
            <w:tcW w:w="1311" w:type="dxa"/>
            <w:shd w:val="clear" w:color="auto" w:fill="D9E2F3" w:themeFill="accent1" w:themeFillTint="33"/>
          </w:tcPr>
          <w:p w14:paraId="2E4799C4" w14:textId="77777777" w:rsidR="00642F00" w:rsidRPr="00CC5BE6" w:rsidRDefault="00642F00" w:rsidP="00F02311">
            <w:pPr>
              <w:jc w:val="right"/>
              <w:rPr>
                <w:rFonts w:cstheme="minorHAnsi"/>
                <w:sz w:val="18"/>
                <w:szCs w:val="18"/>
              </w:rPr>
            </w:pPr>
          </w:p>
        </w:tc>
        <w:tc>
          <w:tcPr>
            <w:tcW w:w="1311" w:type="dxa"/>
            <w:shd w:val="clear" w:color="auto" w:fill="D9E2F3" w:themeFill="accent1" w:themeFillTint="33"/>
          </w:tcPr>
          <w:p w14:paraId="5E5EB844" w14:textId="77777777" w:rsidR="00642F00" w:rsidRPr="00CC5BE6" w:rsidRDefault="00642F00" w:rsidP="00F02311">
            <w:pPr>
              <w:jc w:val="right"/>
              <w:rPr>
                <w:rFonts w:cstheme="minorHAnsi"/>
                <w:sz w:val="18"/>
                <w:szCs w:val="18"/>
              </w:rPr>
            </w:pPr>
          </w:p>
        </w:tc>
        <w:tc>
          <w:tcPr>
            <w:tcW w:w="1311" w:type="dxa"/>
            <w:shd w:val="clear" w:color="auto" w:fill="D9E2F3" w:themeFill="accent1" w:themeFillTint="33"/>
          </w:tcPr>
          <w:p w14:paraId="0BE2BB9D" w14:textId="62547D7B" w:rsidR="00642F00" w:rsidRPr="00CC5BE6" w:rsidRDefault="00642F00" w:rsidP="00F02311">
            <w:pPr>
              <w:jc w:val="right"/>
              <w:rPr>
                <w:rFonts w:cstheme="minorHAnsi"/>
                <w:sz w:val="18"/>
                <w:szCs w:val="18"/>
              </w:rPr>
            </w:pPr>
          </w:p>
        </w:tc>
      </w:tr>
      <w:tr w:rsidR="00642F00" w:rsidRPr="00CC5BE6" w14:paraId="4B5176B7" w14:textId="77777777" w:rsidTr="00642F00">
        <w:tc>
          <w:tcPr>
            <w:tcW w:w="3823" w:type="dxa"/>
          </w:tcPr>
          <w:p w14:paraId="1691B169" w14:textId="77777777" w:rsidR="00642F00" w:rsidRPr="00CC5BE6" w:rsidRDefault="00642F00" w:rsidP="00F02311">
            <w:pPr>
              <w:pStyle w:val="Heading1"/>
              <w:rPr>
                <w:rFonts w:asciiTheme="minorHAnsi" w:hAnsiTheme="minorHAnsi" w:cstheme="minorHAnsi"/>
                <w:sz w:val="18"/>
                <w:szCs w:val="18"/>
              </w:rPr>
            </w:pPr>
            <w:r w:rsidRPr="00CC5BE6">
              <w:rPr>
                <w:rFonts w:asciiTheme="minorHAnsi" w:hAnsiTheme="minorHAnsi" w:cstheme="minorHAnsi"/>
                <w:sz w:val="18"/>
                <w:szCs w:val="18"/>
              </w:rPr>
              <w:t>Response rate (%)</w:t>
            </w:r>
          </w:p>
          <w:p w14:paraId="6E4FC7EF" w14:textId="77777777" w:rsidR="00642F00" w:rsidRPr="00CC5BE6" w:rsidRDefault="00642F00" w:rsidP="00F02311">
            <w:pPr>
              <w:rPr>
                <w:rFonts w:cstheme="minorHAnsi"/>
                <w:sz w:val="18"/>
                <w:szCs w:val="18"/>
              </w:rPr>
            </w:pPr>
            <w:r w:rsidRPr="00CC5BE6">
              <w:rPr>
                <w:rFonts w:cstheme="minorHAnsi"/>
                <w:sz w:val="18"/>
                <w:szCs w:val="18"/>
              </w:rPr>
              <w:t>Child</w:t>
            </w:r>
          </w:p>
          <w:p w14:paraId="05B5FDE9" w14:textId="77777777" w:rsidR="00642F00" w:rsidRPr="00CC5BE6" w:rsidRDefault="00642F00" w:rsidP="00F02311">
            <w:pPr>
              <w:rPr>
                <w:rFonts w:cstheme="minorHAnsi"/>
                <w:sz w:val="18"/>
                <w:szCs w:val="18"/>
              </w:rPr>
            </w:pPr>
            <w:r w:rsidRPr="00CC5BE6">
              <w:rPr>
                <w:rFonts w:cstheme="minorHAnsi"/>
                <w:sz w:val="18"/>
                <w:szCs w:val="18"/>
              </w:rPr>
              <w:t>Parent</w:t>
            </w:r>
          </w:p>
        </w:tc>
        <w:tc>
          <w:tcPr>
            <w:tcW w:w="1311" w:type="dxa"/>
          </w:tcPr>
          <w:p w14:paraId="31DA7E48" w14:textId="77777777" w:rsidR="00642F00" w:rsidRDefault="00642F00" w:rsidP="00F02311">
            <w:pPr>
              <w:jc w:val="right"/>
              <w:rPr>
                <w:rFonts w:cstheme="minorHAnsi"/>
                <w:sz w:val="18"/>
                <w:szCs w:val="18"/>
              </w:rPr>
            </w:pPr>
          </w:p>
          <w:p w14:paraId="262B5132" w14:textId="77777777" w:rsidR="00642F00" w:rsidRDefault="00642F00" w:rsidP="00F02311">
            <w:pPr>
              <w:jc w:val="right"/>
              <w:rPr>
                <w:rFonts w:cstheme="minorHAnsi"/>
                <w:sz w:val="18"/>
                <w:szCs w:val="18"/>
              </w:rPr>
            </w:pPr>
            <w:r>
              <w:rPr>
                <w:rFonts w:cstheme="minorHAnsi"/>
                <w:sz w:val="18"/>
                <w:szCs w:val="18"/>
              </w:rPr>
              <w:t>77</w:t>
            </w:r>
          </w:p>
          <w:p w14:paraId="66D6B81D" w14:textId="77777777" w:rsidR="00642F00" w:rsidRPr="00CC5BE6" w:rsidRDefault="00642F00" w:rsidP="00F02311">
            <w:pPr>
              <w:jc w:val="right"/>
              <w:rPr>
                <w:rFonts w:cstheme="minorHAnsi"/>
                <w:sz w:val="18"/>
                <w:szCs w:val="18"/>
              </w:rPr>
            </w:pPr>
            <w:r>
              <w:rPr>
                <w:rFonts w:cstheme="minorHAnsi"/>
                <w:sz w:val="18"/>
                <w:szCs w:val="18"/>
              </w:rPr>
              <w:t>84</w:t>
            </w:r>
          </w:p>
        </w:tc>
        <w:tc>
          <w:tcPr>
            <w:tcW w:w="1311" w:type="dxa"/>
          </w:tcPr>
          <w:p w14:paraId="56621F47" w14:textId="77777777" w:rsidR="00642F00" w:rsidRDefault="00642F00" w:rsidP="00F02311">
            <w:pPr>
              <w:jc w:val="right"/>
              <w:rPr>
                <w:rFonts w:cstheme="minorHAnsi"/>
                <w:sz w:val="18"/>
                <w:szCs w:val="18"/>
              </w:rPr>
            </w:pPr>
          </w:p>
          <w:p w14:paraId="0D56D278" w14:textId="77777777" w:rsidR="00642F00" w:rsidRDefault="00642F00" w:rsidP="00F02311">
            <w:pPr>
              <w:jc w:val="right"/>
              <w:rPr>
                <w:rFonts w:cstheme="minorHAnsi"/>
                <w:sz w:val="18"/>
                <w:szCs w:val="18"/>
              </w:rPr>
            </w:pPr>
            <w:r>
              <w:rPr>
                <w:rFonts w:cstheme="minorHAnsi"/>
                <w:sz w:val="18"/>
                <w:szCs w:val="18"/>
              </w:rPr>
              <w:t>82</w:t>
            </w:r>
          </w:p>
          <w:p w14:paraId="56D4F9BE" w14:textId="77777777" w:rsidR="00642F00" w:rsidRPr="00CC5BE6" w:rsidRDefault="00642F00" w:rsidP="00F02311">
            <w:pPr>
              <w:jc w:val="right"/>
              <w:rPr>
                <w:rFonts w:cstheme="minorHAnsi"/>
                <w:sz w:val="18"/>
                <w:szCs w:val="18"/>
              </w:rPr>
            </w:pPr>
            <w:r>
              <w:rPr>
                <w:rFonts w:cstheme="minorHAnsi"/>
                <w:sz w:val="18"/>
                <w:szCs w:val="18"/>
              </w:rPr>
              <w:t>80</w:t>
            </w:r>
          </w:p>
        </w:tc>
        <w:tc>
          <w:tcPr>
            <w:tcW w:w="1311" w:type="dxa"/>
          </w:tcPr>
          <w:p w14:paraId="48B92182" w14:textId="77777777" w:rsidR="00642F00" w:rsidRDefault="00642F00" w:rsidP="00F02311">
            <w:pPr>
              <w:jc w:val="right"/>
              <w:rPr>
                <w:rFonts w:cstheme="minorHAnsi"/>
                <w:sz w:val="18"/>
                <w:szCs w:val="18"/>
              </w:rPr>
            </w:pPr>
          </w:p>
          <w:p w14:paraId="38ABBC1C" w14:textId="77777777" w:rsidR="00F33D28" w:rsidRDefault="00F33D28" w:rsidP="00F02311">
            <w:pPr>
              <w:jc w:val="right"/>
              <w:rPr>
                <w:rFonts w:cstheme="minorHAnsi"/>
                <w:sz w:val="18"/>
                <w:szCs w:val="18"/>
              </w:rPr>
            </w:pPr>
            <w:r>
              <w:rPr>
                <w:rFonts w:cstheme="minorHAnsi"/>
                <w:sz w:val="18"/>
                <w:szCs w:val="18"/>
              </w:rPr>
              <w:t>89</w:t>
            </w:r>
          </w:p>
          <w:p w14:paraId="1D5EBE2E" w14:textId="00BE09E7" w:rsidR="00F33D28" w:rsidRPr="00CC5BE6" w:rsidRDefault="00F33D28" w:rsidP="00F02311">
            <w:pPr>
              <w:jc w:val="right"/>
              <w:rPr>
                <w:rFonts w:cstheme="minorHAnsi"/>
                <w:sz w:val="18"/>
                <w:szCs w:val="18"/>
              </w:rPr>
            </w:pPr>
            <w:r>
              <w:rPr>
                <w:rFonts w:cstheme="minorHAnsi"/>
                <w:sz w:val="18"/>
                <w:szCs w:val="18"/>
              </w:rPr>
              <w:t>90</w:t>
            </w:r>
          </w:p>
        </w:tc>
        <w:tc>
          <w:tcPr>
            <w:tcW w:w="1311" w:type="dxa"/>
          </w:tcPr>
          <w:p w14:paraId="437DD80C" w14:textId="6AFD958A" w:rsidR="00642F00" w:rsidRPr="00CC5BE6" w:rsidRDefault="00642F00" w:rsidP="00F02311">
            <w:pPr>
              <w:jc w:val="right"/>
              <w:rPr>
                <w:rFonts w:cstheme="minorHAnsi"/>
                <w:sz w:val="18"/>
                <w:szCs w:val="18"/>
              </w:rPr>
            </w:pPr>
          </w:p>
          <w:p w14:paraId="4DD61F06" w14:textId="77777777" w:rsidR="00642F00" w:rsidRPr="00CC5BE6" w:rsidRDefault="00642F00" w:rsidP="00F02311">
            <w:pPr>
              <w:jc w:val="right"/>
              <w:rPr>
                <w:rFonts w:cstheme="minorHAnsi"/>
                <w:sz w:val="18"/>
                <w:szCs w:val="18"/>
              </w:rPr>
            </w:pPr>
            <w:r w:rsidRPr="00CC5BE6">
              <w:rPr>
                <w:rFonts w:cstheme="minorHAnsi"/>
                <w:sz w:val="18"/>
                <w:szCs w:val="18"/>
              </w:rPr>
              <w:t>87</w:t>
            </w:r>
          </w:p>
          <w:p w14:paraId="2A70FAC7" w14:textId="77777777" w:rsidR="00642F00" w:rsidRPr="00CC5BE6" w:rsidRDefault="00642F00" w:rsidP="00F02311">
            <w:pPr>
              <w:jc w:val="right"/>
              <w:rPr>
                <w:rFonts w:cstheme="minorHAnsi"/>
                <w:sz w:val="18"/>
                <w:szCs w:val="18"/>
              </w:rPr>
            </w:pPr>
            <w:r w:rsidRPr="00CC5BE6">
              <w:rPr>
                <w:rFonts w:cstheme="minorHAnsi"/>
                <w:sz w:val="18"/>
                <w:szCs w:val="18"/>
              </w:rPr>
              <w:t>82</w:t>
            </w:r>
          </w:p>
        </w:tc>
      </w:tr>
      <w:tr w:rsidR="00AC7E23" w:rsidRPr="00CC5BE6" w14:paraId="50FB4883" w14:textId="77777777" w:rsidTr="00642F00">
        <w:tc>
          <w:tcPr>
            <w:tcW w:w="3823" w:type="dxa"/>
          </w:tcPr>
          <w:p w14:paraId="5FABEE88" w14:textId="33430D21" w:rsidR="00AC7E23" w:rsidRDefault="00AC7E23" w:rsidP="00AC7E23">
            <w:pPr>
              <w:pStyle w:val="Heading3"/>
              <w:rPr>
                <w:rFonts w:asciiTheme="minorHAnsi" w:hAnsiTheme="minorHAnsi" w:cstheme="minorHAnsi"/>
                <w:sz w:val="18"/>
                <w:szCs w:val="18"/>
              </w:rPr>
            </w:pPr>
            <w:r>
              <w:rPr>
                <w:rFonts w:asciiTheme="minorHAnsi" w:hAnsiTheme="minorHAnsi" w:cstheme="minorHAnsi"/>
                <w:sz w:val="18"/>
                <w:szCs w:val="18"/>
              </w:rPr>
              <w:t xml:space="preserve">Reading comprehension </w:t>
            </w:r>
            <w:r w:rsidR="00135DBE">
              <w:rPr>
                <w:rFonts w:asciiTheme="minorHAnsi" w:hAnsiTheme="minorHAnsi" w:cstheme="minorHAnsi"/>
                <w:sz w:val="18"/>
                <w:szCs w:val="18"/>
              </w:rPr>
              <w:t>Z</w:t>
            </w:r>
            <w:r>
              <w:rPr>
                <w:rFonts w:asciiTheme="minorHAnsi" w:hAnsiTheme="minorHAnsi" w:cstheme="minorHAnsi"/>
                <w:sz w:val="18"/>
                <w:szCs w:val="18"/>
              </w:rPr>
              <w:t>-score (continuous)</w:t>
            </w:r>
          </w:p>
          <w:p w14:paraId="054ADC4B" w14:textId="77777777" w:rsidR="00AC7E23" w:rsidRPr="00AC7E23" w:rsidRDefault="00AC7E23" w:rsidP="00AC7E23">
            <w:pPr>
              <w:rPr>
                <w:rFonts w:cstheme="minorHAnsi"/>
                <w:sz w:val="18"/>
                <w:szCs w:val="18"/>
              </w:rPr>
            </w:pPr>
            <w:r w:rsidRPr="00CC5BE6">
              <w:rPr>
                <w:rFonts w:cstheme="minorHAnsi"/>
                <w:sz w:val="18"/>
                <w:szCs w:val="18"/>
              </w:rPr>
              <w:t>Mean (SD)</w:t>
            </w:r>
          </w:p>
          <w:p w14:paraId="2B99EE64" w14:textId="23F1DC0D" w:rsidR="00AC7E23" w:rsidRPr="00CC5BE6" w:rsidRDefault="00AC7E23" w:rsidP="00AC7E23">
            <w:pPr>
              <w:rPr>
                <w:rFonts w:cstheme="minorHAnsi"/>
                <w:sz w:val="18"/>
                <w:szCs w:val="18"/>
              </w:rPr>
            </w:pPr>
            <w:r w:rsidRPr="00CC5BE6">
              <w:rPr>
                <w:rFonts w:cstheme="minorHAnsi"/>
                <w:sz w:val="18"/>
                <w:szCs w:val="18"/>
              </w:rPr>
              <w:t>Range</w:t>
            </w:r>
          </w:p>
        </w:tc>
        <w:tc>
          <w:tcPr>
            <w:tcW w:w="1311" w:type="dxa"/>
          </w:tcPr>
          <w:p w14:paraId="58905E69" w14:textId="218214B1" w:rsidR="00AC7E23" w:rsidRDefault="00AC7E23" w:rsidP="00AC7E23">
            <w:pPr>
              <w:jc w:val="right"/>
              <w:rPr>
                <w:rFonts w:cstheme="minorHAnsi"/>
                <w:sz w:val="18"/>
                <w:szCs w:val="18"/>
              </w:rPr>
            </w:pPr>
          </w:p>
          <w:p w14:paraId="137D56A7" w14:textId="77777777" w:rsidR="001E1D0D" w:rsidRPr="00D41A1A" w:rsidRDefault="001E1D0D" w:rsidP="001E1D0D">
            <w:pPr>
              <w:jc w:val="right"/>
              <w:rPr>
                <w:sz w:val="18"/>
                <w:szCs w:val="18"/>
              </w:rPr>
            </w:pPr>
            <w:r>
              <w:rPr>
                <w:sz w:val="18"/>
                <w:szCs w:val="18"/>
              </w:rPr>
              <w:t>0.00(</w:t>
            </w:r>
            <w:r w:rsidRPr="00D41A1A">
              <w:rPr>
                <w:sz w:val="18"/>
                <w:szCs w:val="18"/>
              </w:rPr>
              <w:t>1.00</w:t>
            </w:r>
            <w:r>
              <w:rPr>
                <w:sz w:val="18"/>
                <w:szCs w:val="18"/>
              </w:rPr>
              <w:t>)</w:t>
            </w:r>
          </w:p>
          <w:p w14:paraId="4B5B45CC" w14:textId="0D8E6C32" w:rsidR="00AC7E23" w:rsidRDefault="008C71D6" w:rsidP="00AC7E23">
            <w:pPr>
              <w:jc w:val="right"/>
              <w:rPr>
                <w:rFonts w:cstheme="minorHAnsi"/>
                <w:sz w:val="18"/>
                <w:szCs w:val="18"/>
              </w:rPr>
            </w:pPr>
            <w:r>
              <w:rPr>
                <w:rFonts w:cstheme="minorHAnsi"/>
                <w:sz w:val="18"/>
                <w:szCs w:val="18"/>
              </w:rPr>
              <w:t>-1.42-1.44</w:t>
            </w:r>
          </w:p>
        </w:tc>
        <w:tc>
          <w:tcPr>
            <w:tcW w:w="1311" w:type="dxa"/>
          </w:tcPr>
          <w:p w14:paraId="675CA76E" w14:textId="77777777" w:rsidR="00AC7E23" w:rsidRDefault="00AC7E23" w:rsidP="00AC7E23">
            <w:pPr>
              <w:jc w:val="right"/>
              <w:rPr>
                <w:rFonts w:cstheme="minorHAnsi"/>
                <w:sz w:val="18"/>
                <w:szCs w:val="18"/>
              </w:rPr>
            </w:pPr>
          </w:p>
          <w:p w14:paraId="6890206B" w14:textId="77777777" w:rsidR="001E1D0D" w:rsidRPr="00D41A1A" w:rsidRDefault="001E1D0D" w:rsidP="001E1D0D">
            <w:pPr>
              <w:jc w:val="right"/>
              <w:rPr>
                <w:sz w:val="18"/>
                <w:szCs w:val="18"/>
              </w:rPr>
            </w:pPr>
            <w:r>
              <w:rPr>
                <w:sz w:val="18"/>
                <w:szCs w:val="18"/>
              </w:rPr>
              <w:t>0.00(</w:t>
            </w:r>
            <w:r w:rsidRPr="00D41A1A">
              <w:rPr>
                <w:sz w:val="18"/>
                <w:szCs w:val="18"/>
              </w:rPr>
              <w:t>1.00</w:t>
            </w:r>
            <w:r>
              <w:rPr>
                <w:sz w:val="18"/>
                <w:szCs w:val="18"/>
              </w:rPr>
              <w:t>)</w:t>
            </w:r>
          </w:p>
          <w:p w14:paraId="07918A4A" w14:textId="437D1A6D" w:rsidR="001E1D0D" w:rsidRDefault="005D6422" w:rsidP="00AC7E23">
            <w:pPr>
              <w:jc w:val="right"/>
              <w:rPr>
                <w:rFonts w:cstheme="minorHAnsi"/>
                <w:sz w:val="18"/>
                <w:szCs w:val="18"/>
              </w:rPr>
            </w:pPr>
            <w:r>
              <w:rPr>
                <w:rFonts w:cstheme="minorHAnsi"/>
                <w:sz w:val="18"/>
                <w:szCs w:val="18"/>
              </w:rPr>
              <w:t>-2.31-2.84</w:t>
            </w:r>
          </w:p>
        </w:tc>
        <w:tc>
          <w:tcPr>
            <w:tcW w:w="1311" w:type="dxa"/>
          </w:tcPr>
          <w:p w14:paraId="3F717DE4" w14:textId="77777777" w:rsidR="00AC7E23" w:rsidRDefault="00AC7E23" w:rsidP="00AC7E23">
            <w:pPr>
              <w:jc w:val="right"/>
              <w:rPr>
                <w:sz w:val="18"/>
                <w:szCs w:val="18"/>
              </w:rPr>
            </w:pPr>
          </w:p>
          <w:p w14:paraId="0217CD14" w14:textId="262047DC" w:rsidR="00AC7E23" w:rsidRPr="00D41A1A" w:rsidRDefault="00AC7E23" w:rsidP="00AC7E23">
            <w:pPr>
              <w:jc w:val="right"/>
              <w:rPr>
                <w:sz w:val="18"/>
                <w:szCs w:val="18"/>
              </w:rPr>
            </w:pPr>
            <w:r>
              <w:rPr>
                <w:sz w:val="18"/>
                <w:szCs w:val="18"/>
              </w:rPr>
              <w:t>0.00(</w:t>
            </w:r>
            <w:r w:rsidRPr="00D41A1A">
              <w:rPr>
                <w:sz w:val="18"/>
                <w:szCs w:val="18"/>
              </w:rPr>
              <w:t>1.00</w:t>
            </w:r>
            <w:r>
              <w:rPr>
                <w:sz w:val="18"/>
                <w:szCs w:val="18"/>
              </w:rPr>
              <w:t>)</w:t>
            </w:r>
          </w:p>
          <w:p w14:paraId="7572F0ED" w14:textId="6623315C" w:rsidR="00AC7E23" w:rsidRDefault="00AC7E23" w:rsidP="00AC7E23">
            <w:pPr>
              <w:jc w:val="right"/>
              <w:rPr>
                <w:rFonts w:cstheme="minorHAnsi"/>
                <w:sz w:val="18"/>
                <w:szCs w:val="18"/>
              </w:rPr>
            </w:pPr>
            <w:r w:rsidRPr="00D41A1A">
              <w:rPr>
                <w:sz w:val="18"/>
                <w:szCs w:val="18"/>
              </w:rPr>
              <w:t>-2.36-3.07</w:t>
            </w:r>
          </w:p>
        </w:tc>
        <w:tc>
          <w:tcPr>
            <w:tcW w:w="1311" w:type="dxa"/>
          </w:tcPr>
          <w:p w14:paraId="5490C6ED" w14:textId="77777777" w:rsidR="00AC7E23" w:rsidRDefault="00AC7E23" w:rsidP="00AC7E23">
            <w:pPr>
              <w:jc w:val="right"/>
              <w:rPr>
                <w:rFonts w:cstheme="minorHAnsi"/>
                <w:sz w:val="18"/>
                <w:szCs w:val="18"/>
              </w:rPr>
            </w:pPr>
          </w:p>
          <w:p w14:paraId="512C52E7" w14:textId="06E413D4" w:rsidR="00DB04C9" w:rsidRPr="00D41A1A" w:rsidRDefault="00DB04C9" w:rsidP="00DB04C9">
            <w:pPr>
              <w:jc w:val="right"/>
              <w:rPr>
                <w:sz w:val="18"/>
                <w:szCs w:val="18"/>
              </w:rPr>
            </w:pPr>
            <w:r w:rsidRPr="00D41A1A">
              <w:rPr>
                <w:sz w:val="18"/>
                <w:szCs w:val="18"/>
              </w:rPr>
              <w:t>0.00</w:t>
            </w:r>
            <w:r>
              <w:rPr>
                <w:sz w:val="18"/>
                <w:szCs w:val="18"/>
              </w:rPr>
              <w:t xml:space="preserve"> (1.00)</w:t>
            </w:r>
          </w:p>
          <w:p w14:paraId="5591AF34" w14:textId="5A144F44" w:rsidR="00DB04C9" w:rsidRPr="00DB04C9" w:rsidRDefault="00DB04C9" w:rsidP="00DB04C9">
            <w:pPr>
              <w:jc w:val="right"/>
              <w:rPr>
                <w:sz w:val="18"/>
                <w:szCs w:val="18"/>
              </w:rPr>
            </w:pPr>
            <w:r>
              <w:rPr>
                <w:sz w:val="18"/>
                <w:szCs w:val="18"/>
              </w:rPr>
              <w:t>-2.09-2.55</w:t>
            </w:r>
          </w:p>
        </w:tc>
      </w:tr>
      <w:tr w:rsidR="00DB04C9" w:rsidRPr="00CC5BE6" w14:paraId="5FF90387" w14:textId="77777777" w:rsidTr="00642F00">
        <w:tc>
          <w:tcPr>
            <w:tcW w:w="3823" w:type="dxa"/>
          </w:tcPr>
          <w:p w14:paraId="69F3B5ED" w14:textId="0EB351B4" w:rsidR="00DB04C9" w:rsidRDefault="00150613" w:rsidP="00AC7E23">
            <w:pPr>
              <w:pStyle w:val="Heading1"/>
              <w:rPr>
                <w:rFonts w:asciiTheme="minorHAnsi" w:hAnsiTheme="minorHAnsi" w:cstheme="minorHAnsi"/>
                <w:sz w:val="18"/>
                <w:szCs w:val="18"/>
              </w:rPr>
            </w:pPr>
            <w:r>
              <w:rPr>
                <w:rFonts w:asciiTheme="minorHAnsi" w:hAnsiTheme="minorHAnsi" w:cstheme="minorHAnsi"/>
                <w:sz w:val="18"/>
                <w:szCs w:val="18"/>
              </w:rPr>
              <w:t xml:space="preserve">Reading comprehension (categorical) </w:t>
            </w:r>
            <w:r w:rsidR="00CE4F71">
              <w:rPr>
                <w:rFonts w:asciiTheme="minorHAnsi" w:hAnsiTheme="minorHAnsi" w:cstheme="minorHAnsi"/>
                <w:sz w:val="18"/>
                <w:szCs w:val="18"/>
              </w:rPr>
              <w:t>(</w:t>
            </w:r>
            <w:r>
              <w:rPr>
                <w:rFonts w:asciiTheme="minorHAnsi" w:hAnsiTheme="minorHAnsi" w:cstheme="minorHAnsi"/>
                <w:sz w:val="18"/>
                <w:szCs w:val="18"/>
              </w:rPr>
              <w:t>%</w:t>
            </w:r>
            <w:r w:rsidR="00CE4F71">
              <w:rPr>
                <w:rFonts w:asciiTheme="minorHAnsi" w:hAnsiTheme="minorHAnsi" w:cstheme="minorHAnsi"/>
                <w:sz w:val="18"/>
                <w:szCs w:val="18"/>
              </w:rPr>
              <w:t>)</w:t>
            </w:r>
          </w:p>
          <w:p w14:paraId="51B8F0D4" w14:textId="5DECC68E" w:rsidR="00150613" w:rsidRPr="00ED1699" w:rsidRDefault="00150613" w:rsidP="00150613">
            <w:pPr>
              <w:rPr>
                <w:rFonts w:cstheme="minorHAnsi"/>
                <w:sz w:val="18"/>
                <w:szCs w:val="18"/>
              </w:rPr>
            </w:pPr>
            <w:r>
              <w:rPr>
                <w:rFonts w:cstheme="minorHAnsi"/>
                <w:sz w:val="18"/>
                <w:szCs w:val="18"/>
              </w:rPr>
              <w:t>Scoring well below or below average</w:t>
            </w:r>
          </w:p>
        </w:tc>
        <w:tc>
          <w:tcPr>
            <w:tcW w:w="1311" w:type="dxa"/>
          </w:tcPr>
          <w:p w14:paraId="6AEF4F82" w14:textId="77777777" w:rsidR="00DB04C9" w:rsidRDefault="00DB04C9" w:rsidP="00AC7E23">
            <w:pPr>
              <w:jc w:val="right"/>
              <w:rPr>
                <w:rFonts w:cstheme="minorHAnsi"/>
                <w:sz w:val="18"/>
                <w:szCs w:val="18"/>
              </w:rPr>
            </w:pPr>
          </w:p>
          <w:p w14:paraId="3EFBD0E1" w14:textId="70FF3FCB" w:rsidR="001749AF" w:rsidRDefault="001749AF" w:rsidP="00ED1699">
            <w:pPr>
              <w:jc w:val="right"/>
              <w:rPr>
                <w:rFonts w:cstheme="minorHAnsi"/>
                <w:sz w:val="18"/>
                <w:szCs w:val="18"/>
              </w:rPr>
            </w:pPr>
            <w:r>
              <w:rPr>
                <w:rFonts w:cstheme="minorHAnsi"/>
                <w:sz w:val="18"/>
                <w:szCs w:val="18"/>
              </w:rPr>
              <w:t>13.5</w:t>
            </w:r>
          </w:p>
        </w:tc>
        <w:tc>
          <w:tcPr>
            <w:tcW w:w="1311" w:type="dxa"/>
          </w:tcPr>
          <w:p w14:paraId="05B5492E" w14:textId="77777777" w:rsidR="00DB04C9" w:rsidRDefault="00DB04C9" w:rsidP="00AC7E23">
            <w:pPr>
              <w:jc w:val="right"/>
              <w:rPr>
                <w:rFonts w:cstheme="minorHAnsi"/>
                <w:sz w:val="18"/>
                <w:szCs w:val="18"/>
              </w:rPr>
            </w:pPr>
          </w:p>
          <w:p w14:paraId="5D8915BD" w14:textId="4BA8B1A2" w:rsidR="0052447C" w:rsidRDefault="0052447C" w:rsidP="00ED1699">
            <w:pPr>
              <w:jc w:val="right"/>
              <w:rPr>
                <w:rFonts w:cstheme="minorHAnsi"/>
                <w:sz w:val="18"/>
                <w:szCs w:val="18"/>
              </w:rPr>
            </w:pPr>
            <w:r>
              <w:rPr>
                <w:rFonts w:cstheme="minorHAnsi"/>
                <w:sz w:val="18"/>
                <w:szCs w:val="18"/>
              </w:rPr>
              <w:t>14.6</w:t>
            </w:r>
          </w:p>
        </w:tc>
        <w:tc>
          <w:tcPr>
            <w:tcW w:w="1311" w:type="dxa"/>
          </w:tcPr>
          <w:p w14:paraId="25B1F6FA" w14:textId="77777777" w:rsidR="00DB04C9" w:rsidRDefault="00DB04C9" w:rsidP="00AC7E23">
            <w:pPr>
              <w:jc w:val="right"/>
              <w:rPr>
                <w:rFonts w:cstheme="minorHAnsi"/>
                <w:sz w:val="18"/>
                <w:szCs w:val="18"/>
              </w:rPr>
            </w:pPr>
          </w:p>
          <w:p w14:paraId="6F13D0DE" w14:textId="5A726519" w:rsidR="00F14B7E" w:rsidRDefault="0038649D" w:rsidP="00AC7E23">
            <w:pPr>
              <w:jc w:val="right"/>
              <w:rPr>
                <w:rFonts w:cstheme="minorHAnsi"/>
                <w:sz w:val="18"/>
                <w:szCs w:val="18"/>
              </w:rPr>
            </w:pPr>
            <w:r>
              <w:rPr>
                <w:rFonts w:cstheme="minorHAnsi"/>
                <w:sz w:val="18"/>
                <w:szCs w:val="18"/>
              </w:rPr>
              <w:t>n.a.</w:t>
            </w:r>
          </w:p>
        </w:tc>
        <w:tc>
          <w:tcPr>
            <w:tcW w:w="1311" w:type="dxa"/>
          </w:tcPr>
          <w:p w14:paraId="71C9EFFB" w14:textId="77777777" w:rsidR="00DB04C9" w:rsidRDefault="00DB04C9" w:rsidP="00AC7E23">
            <w:pPr>
              <w:jc w:val="right"/>
              <w:rPr>
                <w:rFonts w:cstheme="minorHAnsi"/>
                <w:sz w:val="18"/>
                <w:szCs w:val="18"/>
              </w:rPr>
            </w:pPr>
          </w:p>
          <w:p w14:paraId="6640D35A" w14:textId="42E71B01" w:rsidR="004F3E12" w:rsidRPr="00CC5BE6" w:rsidRDefault="004F3E12" w:rsidP="00ED1699">
            <w:pPr>
              <w:jc w:val="right"/>
              <w:rPr>
                <w:rFonts w:cstheme="minorHAnsi"/>
                <w:sz w:val="18"/>
                <w:szCs w:val="18"/>
              </w:rPr>
            </w:pPr>
            <w:r>
              <w:rPr>
                <w:rFonts w:cstheme="minorHAnsi"/>
                <w:sz w:val="18"/>
                <w:szCs w:val="18"/>
              </w:rPr>
              <w:t>18.4</w:t>
            </w:r>
          </w:p>
        </w:tc>
      </w:tr>
      <w:tr w:rsidR="00E0269C" w:rsidRPr="00CC5BE6" w14:paraId="545BD6B5" w14:textId="77777777" w:rsidTr="00642F00">
        <w:tc>
          <w:tcPr>
            <w:tcW w:w="3823" w:type="dxa"/>
          </w:tcPr>
          <w:p w14:paraId="7DC7DF1B" w14:textId="2C76B26D" w:rsidR="00E0269C" w:rsidRDefault="009D568F" w:rsidP="00AC7E23">
            <w:pPr>
              <w:pStyle w:val="Heading1"/>
              <w:rPr>
                <w:rFonts w:asciiTheme="minorHAnsi" w:hAnsiTheme="minorHAnsi" w:cstheme="minorHAnsi"/>
                <w:sz w:val="18"/>
                <w:szCs w:val="18"/>
              </w:rPr>
            </w:pPr>
            <w:r>
              <w:rPr>
                <w:rFonts w:asciiTheme="minorHAnsi" w:hAnsiTheme="minorHAnsi" w:cstheme="minorHAnsi"/>
                <w:sz w:val="18"/>
                <w:szCs w:val="18"/>
              </w:rPr>
              <w:t>SDQ (mean/SD)</w:t>
            </w:r>
            <w:r w:rsidR="00E54120">
              <w:rPr>
                <w:rFonts w:asciiTheme="minorHAnsi" w:hAnsiTheme="minorHAnsi" w:cstheme="minorHAnsi"/>
                <w:sz w:val="18"/>
                <w:szCs w:val="18"/>
              </w:rPr>
              <w:t xml:space="preserve"> (continuous</w:t>
            </w:r>
            <w:r w:rsidR="00EB23CD">
              <w:rPr>
                <w:rFonts w:asciiTheme="minorHAnsi" w:hAnsiTheme="minorHAnsi" w:cstheme="minorHAnsi"/>
                <w:sz w:val="18"/>
                <w:szCs w:val="18"/>
              </w:rPr>
              <w:t xml:space="preserve"> score range</w:t>
            </w:r>
            <w:r w:rsidR="00E54120">
              <w:rPr>
                <w:rFonts w:asciiTheme="minorHAnsi" w:hAnsiTheme="minorHAnsi" w:cstheme="minorHAnsi"/>
                <w:sz w:val="18"/>
                <w:szCs w:val="18"/>
              </w:rPr>
              <w:t>)</w:t>
            </w:r>
          </w:p>
          <w:p w14:paraId="3D96B156" w14:textId="22F96F5F" w:rsidR="009D568F" w:rsidRPr="009D568F" w:rsidRDefault="009D568F" w:rsidP="009D568F">
            <w:pPr>
              <w:rPr>
                <w:rFonts w:cstheme="minorHAnsi"/>
                <w:sz w:val="18"/>
                <w:szCs w:val="18"/>
              </w:rPr>
            </w:pPr>
            <w:r w:rsidRPr="009D568F">
              <w:rPr>
                <w:rFonts w:cstheme="minorHAnsi"/>
                <w:sz w:val="18"/>
                <w:szCs w:val="18"/>
              </w:rPr>
              <w:t>Total Difficulties Score (TDS)</w:t>
            </w:r>
            <w:r w:rsidR="00AB6427">
              <w:rPr>
                <w:rFonts w:cstheme="minorHAnsi"/>
                <w:sz w:val="18"/>
                <w:szCs w:val="18"/>
              </w:rPr>
              <w:t xml:space="preserve"> </w:t>
            </w:r>
            <w:r w:rsidR="00EB23CD">
              <w:rPr>
                <w:rFonts w:cstheme="minorHAnsi"/>
                <w:sz w:val="18"/>
                <w:szCs w:val="18"/>
              </w:rPr>
              <w:t>(0-40)</w:t>
            </w:r>
          </w:p>
          <w:p w14:paraId="50087778" w14:textId="3E5A2F97" w:rsidR="009D568F" w:rsidRDefault="009D568F" w:rsidP="009D568F">
            <w:pPr>
              <w:rPr>
                <w:rFonts w:cstheme="minorHAnsi"/>
                <w:sz w:val="18"/>
                <w:szCs w:val="18"/>
              </w:rPr>
            </w:pPr>
            <w:r w:rsidRPr="009D568F">
              <w:rPr>
                <w:rFonts w:cstheme="minorHAnsi"/>
                <w:sz w:val="18"/>
                <w:szCs w:val="18"/>
              </w:rPr>
              <w:t>Hyperactivity</w:t>
            </w:r>
            <w:r w:rsidR="00EB23CD">
              <w:rPr>
                <w:rFonts w:cstheme="minorHAnsi"/>
                <w:sz w:val="18"/>
                <w:szCs w:val="18"/>
              </w:rPr>
              <w:t xml:space="preserve"> (0-10)</w:t>
            </w:r>
          </w:p>
          <w:p w14:paraId="76B0466B" w14:textId="5040A978" w:rsidR="009D568F" w:rsidRDefault="009D568F" w:rsidP="009D568F">
            <w:pPr>
              <w:rPr>
                <w:rFonts w:cstheme="minorHAnsi"/>
                <w:sz w:val="18"/>
                <w:szCs w:val="18"/>
              </w:rPr>
            </w:pPr>
            <w:r>
              <w:rPr>
                <w:rFonts w:cstheme="minorHAnsi"/>
                <w:sz w:val="18"/>
                <w:szCs w:val="18"/>
              </w:rPr>
              <w:t>Conduct disorder</w:t>
            </w:r>
            <w:r w:rsidR="00EB23CD">
              <w:rPr>
                <w:rFonts w:cstheme="minorHAnsi"/>
                <w:sz w:val="18"/>
                <w:szCs w:val="18"/>
              </w:rPr>
              <w:t xml:space="preserve"> (0-10)</w:t>
            </w:r>
          </w:p>
          <w:p w14:paraId="4582D0D5" w14:textId="48ACD8B2" w:rsidR="009D568F" w:rsidRPr="009D568F" w:rsidRDefault="009D568F" w:rsidP="009D568F">
            <w:r>
              <w:rPr>
                <w:rFonts w:cstheme="minorHAnsi"/>
                <w:sz w:val="18"/>
                <w:szCs w:val="18"/>
              </w:rPr>
              <w:t xml:space="preserve">Emotional </w:t>
            </w:r>
            <w:r w:rsidR="009A05E2">
              <w:rPr>
                <w:rFonts w:cstheme="minorHAnsi"/>
                <w:sz w:val="18"/>
                <w:szCs w:val="18"/>
              </w:rPr>
              <w:t>p</w:t>
            </w:r>
            <w:r>
              <w:rPr>
                <w:rFonts w:cstheme="minorHAnsi"/>
                <w:sz w:val="18"/>
                <w:szCs w:val="18"/>
              </w:rPr>
              <w:t>roblems</w:t>
            </w:r>
            <w:r w:rsidR="00EB23CD">
              <w:rPr>
                <w:rFonts w:cstheme="minorHAnsi"/>
                <w:sz w:val="18"/>
                <w:szCs w:val="18"/>
              </w:rPr>
              <w:t xml:space="preserve"> (0-10)</w:t>
            </w:r>
          </w:p>
        </w:tc>
        <w:tc>
          <w:tcPr>
            <w:tcW w:w="1311" w:type="dxa"/>
          </w:tcPr>
          <w:p w14:paraId="20338855" w14:textId="77777777" w:rsidR="00E0269C" w:rsidRDefault="00E0269C" w:rsidP="00AC7E23">
            <w:pPr>
              <w:jc w:val="right"/>
              <w:rPr>
                <w:rFonts w:cstheme="minorHAnsi"/>
                <w:sz w:val="18"/>
                <w:szCs w:val="18"/>
              </w:rPr>
            </w:pPr>
          </w:p>
          <w:p w14:paraId="4E7D8EDD" w14:textId="77777777" w:rsidR="00F66507" w:rsidRDefault="00F66507" w:rsidP="00AC7E23">
            <w:pPr>
              <w:jc w:val="right"/>
              <w:rPr>
                <w:rFonts w:cstheme="minorHAnsi"/>
                <w:sz w:val="18"/>
                <w:szCs w:val="18"/>
              </w:rPr>
            </w:pPr>
            <w:r>
              <w:rPr>
                <w:rFonts w:cstheme="minorHAnsi"/>
                <w:sz w:val="18"/>
                <w:szCs w:val="18"/>
              </w:rPr>
              <w:t>8.4 (5.79)</w:t>
            </w:r>
          </w:p>
          <w:p w14:paraId="7D5C54F9" w14:textId="77777777" w:rsidR="003912BD" w:rsidRDefault="003912BD" w:rsidP="00AC7E23">
            <w:pPr>
              <w:jc w:val="right"/>
              <w:rPr>
                <w:rFonts w:cstheme="minorHAnsi"/>
                <w:sz w:val="18"/>
                <w:szCs w:val="18"/>
              </w:rPr>
            </w:pPr>
            <w:r>
              <w:rPr>
                <w:rFonts w:cstheme="minorHAnsi"/>
                <w:sz w:val="18"/>
                <w:szCs w:val="18"/>
              </w:rPr>
              <w:t>3.3 (2.51)</w:t>
            </w:r>
          </w:p>
          <w:p w14:paraId="32E5365B" w14:textId="77777777" w:rsidR="003912BD" w:rsidRDefault="003912BD" w:rsidP="00AC7E23">
            <w:pPr>
              <w:jc w:val="right"/>
              <w:rPr>
                <w:rFonts w:cstheme="minorHAnsi"/>
                <w:sz w:val="18"/>
                <w:szCs w:val="18"/>
              </w:rPr>
            </w:pPr>
            <w:r>
              <w:rPr>
                <w:rFonts w:cstheme="minorHAnsi"/>
                <w:sz w:val="18"/>
                <w:szCs w:val="18"/>
              </w:rPr>
              <w:t>1.</w:t>
            </w:r>
            <w:r w:rsidR="00267591">
              <w:rPr>
                <w:rFonts w:cstheme="minorHAnsi"/>
                <w:sz w:val="18"/>
                <w:szCs w:val="18"/>
              </w:rPr>
              <w:t>4 (1.68)</w:t>
            </w:r>
          </w:p>
          <w:p w14:paraId="4692446F" w14:textId="61700DA3" w:rsidR="00267591" w:rsidRDefault="00267591" w:rsidP="00AC7E23">
            <w:pPr>
              <w:jc w:val="right"/>
              <w:rPr>
                <w:rFonts w:cstheme="minorHAnsi"/>
                <w:sz w:val="18"/>
                <w:szCs w:val="18"/>
              </w:rPr>
            </w:pPr>
            <w:r>
              <w:rPr>
                <w:rFonts w:cstheme="minorHAnsi"/>
                <w:sz w:val="18"/>
                <w:szCs w:val="18"/>
              </w:rPr>
              <w:t>2.0 (2.01)</w:t>
            </w:r>
          </w:p>
        </w:tc>
        <w:tc>
          <w:tcPr>
            <w:tcW w:w="1311" w:type="dxa"/>
          </w:tcPr>
          <w:p w14:paraId="524BB71D" w14:textId="77777777" w:rsidR="00E0269C" w:rsidRDefault="00E0269C" w:rsidP="00AC7E23">
            <w:pPr>
              <w:jc w:val="right"/>
              <w:rPr>
                <w:rFonts w:cstheme="minorHAnsi"/>
                <w:sz w:val="18"/>
                <w:szCs w:val="18"/>
              </w:rPr>
            </w:pPr>
          </w:p>
          <w:p w14:paraId="018406CC" w14:textId="77777777" w:rsidR="00AF053B" w:rsidRDefault="00AF053B" w:rsidP="00AC7E23">
            <w:pPr>
              <w:jc w:val="right"/>
              <w:rPr>
                <w:rFonts w:cstheme="minorHAnsi"/>
                <w:sz w:val="18"/>
                <w:szCs w:val="18"/>
              </w:rPr>
            </w:pPr>
            <w:r>
              <w:rPr>
                <w:rFonts w:cstheme="minorHAnsi"/>
                <w:sz w:val="18"/>
                <w:szCs w:val="18"/>
              </w:rPr>
              <w:t>11.0 (5.46)</w:t>
            </w:r>
          </w:p>
          <w:p w14:paraId="5C6C3B06" w14:textId="77777777" w:rsidR="006A3008" w:rsidRDefault="006A3008" w:rsidP="00AC7E23">
            <w:pPr>
              <w:jc w:val="right"/>
              <w:rPr>
                <w:rFonts w:cstheme="minorHAnsi"/>
                <w:sz w:val="18"/>
                <w:szCs w:val="18"/>
              </w:rPr>
            </w:pPr>
            <w:r>
              <w:rPr>
                <w:rFonts w:cstheme="minorHAnsi"/>
                <w:sz w:val="18"/>
                <w:szCs w:val="18"/>
              </w:rPr>
              <w:t>4.48 (1.91)</w:t>
            </w:r>
          </w:p>
          <w:p w14:paraId="6A192226" w14:textId="77777777" w:rsidR="006A3008" w:rsidRDefault="00084A72" w:rsidP="00AC7E23">
            <w:pPr>
              <w:jc w:val="right"/>
              <w:rPr>
                <w:rFonts w:cstheme="minorHAnsi"/>
                <w:sz w:val="18"/>
                <w:szCs w:val="18"/>
              </w:rPr>
            </w:pPr>
            <w:r>
              <w:rPr>
                <w:rFonts w:cstheme="minorHAnsi"/>
                <w:sz w:val="18"/>
                <w:szCs w:val="18"/>
              </w:rPr>
              <w:t>1.9 (1.74)</w:t>
            </w:r>
          </w:p>
          <w:p w14:paraId="745833FB" w14:textId="702283F1" w:rsidR="00084A72" w:rsidRDefault="00084A72" w:rsidP="00AC7E23">
            <w:pPr>
              <w:jc w:val="right"/>
              <w:rPr>
                <w:rFonts w:cstheme="minorHAnsi"/>
                <w:sz w:val="18"/>
                <w:szCs w:val="18"/>
              </w:rPr>
            </w:pPr>
            <w:r>
              <w:rPr>
                <w:rFonts w:cstheme="minorHAnsi"/>
                <w:sz w:val="18"/>
                <w:szCs w:val="18"/>
              </w:rPr>
              <w:t>2.</w:t>
            </w:r>
            <w:r w:rsidR="0052447C">
              <w:rPr>
                <w:rFonts w:cstheme="minorHAnsi"/>
                <w:sz w:val="18"/>
                <w:szCs w:val="18"/>
              </w:rPr>
              <w:t>6 (2.14)</w:t>
            </w:r>
          </w:p>
        </w:tc>
        <w:tc>
          <w:tcPr>
            <w:tcW w:w="1311" w:type="dxa"/>
          </w:tcPr>
          <w:p w14:paraId="657035B7" w14:textId="77777777" w:rsidR="00E0269C" w:rsidRDefault="00E0269C" w:rsidP="00AC7E23">
            <w:pPr>
              <w:jc w:val="right"/>
              <w:rPr>
                <w:rFonts w:cstheme="minorHAnsi"/>
                <w:sz w:val="18"/>
                <w:szCs w:val="18"/>
              </w:rPr>
            </w:pPr>
          </w:p>
          <w:p w14:paraId="0AB2C1C6" w14:textId="77777777" w:rsidR="007947FF" w:rsidRDefault="007947FF" w:rsidP="00AC7E23">
            <w:pPr>
              <w:jc w:val="right"/>
              <w:rPr>
                <w:rFonts w:cstheme="minorHAnsi"/>
                <w:sz w:val="18"/>
                <w:szCs w:val="18"/>
              </w:rPr>
            </w:pPr>
            <w:r>
              <w:rPr>
                <w:rFonts w:cstheme="minorHAnsi"/>
                <w:sz w:val="18"/>
                <w:szCs w:val="18"/>
              </w:rPr>
              <w:t>9.73 (5.73)</w:t>
            </w:r>
          </w:p>
          <w:p w14:paraId="2950638D" w14:textId="77777777" w:rsidR="007947FF" w:rsidRDefault="007947FF" w:rsidP="00AC7E23">
            <w:pPr>
              <w:jc w:val="right"/>
              <w:rPr>
                <w:rFonts w:cstheme="minorHAnsi"/>
                <w:sz w:val="18"/>
                <w:szCs w:val="18"/>
              </w:rPr>
            </w:pPr>
            <w:r>
              <w:rPr>
                <w:rFonts w:cstheme="minorHAnsi"/>
                <w:sz w:val="18"/>
                <w:szCs w:val="18"/>
              </w:rPr>
              <w:t>3.83 (2.55)</w:t>
            </w:r>
          </w:p>
          <w:p w14:paraId="5C68219A" w14:textId="77777777" w:rsidR="007947FF" w:rsidRDefault="007947FF" w:rsidP="00AC7E23">
            <w:pPr>
              <w:jc w:val="right"/>
              <w:rPr>
                <w:rFonts w:cstheme="minorHAnsi"/>
                <w:sz w:val="18"/>
                <w:szCs w:val="18"/>
              </w:rPr>
            </w:pPr>
            <w:r>
              <w:rPr>
                <w:rFonts w:cstheme="minorHAnsi"/>
                <w:sz w:val="18"/>
                <w:szCs w:val="18"/>
              </w:rPr>
              <w:t>1.82 (1.65)</w:t>
            </w:r>
          </w:p>
          <w:p w14:paraId="76CF2655" w14:textId="53EB2965" w:rsidR="007947FF" w:rsidRDefault="007947FF" w:rsidP="00AC7E23">
            <w:pPr>
              <w:jc w:val="right"/>
              <w:rPr>
                <w:rFonts w:cstheme="minorHAnsi"/>
                <w:sz w:val="18"/>
                <w:szCs w:val="18"/>
              </w:rPr>
            </w:pPr>
            <w:r>
              <w:rPr>
                <w:rFonts w:cstheme="minorHAnsi"/>
                <w:sz w:val="18"/>
                <w:szCs w:val="18"/>
              </w:rPr>
              <w:t>2.41 (2.13)</w:t>
            </w:r>
          </w:p>
        </w:tc>
        <w:tc>
          <w:tcPr>
            <w:tcW w:w="1311" w:type="dxa"/>
          </w:tcPr>
          <w:p w14:paraId="33CFADC0" w14:textId="77777777" w:rsidR="00E0269C" w:rsidRDefault="00E0269C" w:rsidP="00AC7E23">
            <w:pPr>
              <w:jc w:val="right"/>
              <w:rPr>
                <w:rFonts w:cstheme="minorHAnsi"/>
                <w:sz w:val="18"/>
                <w:szCs w:val="18"/>
              </w:rPr>
            </w:pPr>
          </w:p>
          <w:p w14:paraId="5FC8615C" w14:textId="77777777" w:rsidR="007947FF" w:rsidRDefault="00E54120" w:rsidP="00AC7E23">
            <w:pPr>
              <w:jc w:val="right"/>
              <w:rPr>
                <w:rFonts w:cstheme="minorHAnsi"/>
                <w:sz w:val="18"/>
                <w:szCs w:val="18"/>
              </w:rPr>
            </w:pPr>
            <w:r>
              <w:rPr>
                <w:rFonts w:cstheme="minorHAnsi"/>
                <w:sz w:val="18"/>
                <w:szCs w:val="18"/>
              </w:rPr>
              <w:t>9.96 (5.96)</w:t>
            </w:r>
          </w:p>
          <w:p w14:paraId="7D6036C2" w14:textId="77777777" w:rsidR="00E54120" w:rsidRDefault="00E54120" w:rsidP="00AC7E23">
            <w:pPr>
              <w:jc w:val="right"/>
              <w:rPr>
                <w:rFonts w:cstheme="minorHAnsi"/>
                <w:sz w:val="18"/>
                <w:szCs w:val="18"/>
              </w:rPr>
            </w:pPr>
            <w:r>
              <w:rPr>
                <w:rFonts w:cstheme="minorHAnsi"/>
                <w:sz w:val="18"/>
                <w:szCs w:val="18"/>
              </w:rPr>
              <w:t>3.82 (2.48)</w:t>
            </w:r>
          </w:p>
          <w:p w14:paraId="6EFFC4E5" w14:textId="77777777" w:rsidR="00E54120" w:rsidRDefault="00E54120" w:rsidP="00AC7E23">
            <w:pPr>
              <w:jc w:val="right"/>
              <w:rPr>
                <w:rFonts w:cstheme="minorHAnsi"/>
                <w:sz w:val="18"/>
                <w:szCs w:val="18"/>
              </w:rPr>
            </w:pPr>
            <w:r>
              <w:rPr>
                <w:rFonts w:cstheme="minorHAnsi"/>
                <w:sz w:val="18"/>
                <w:szCs w:val="18"/>
              </w:rPr>
              <w:t>1.81 (1.80)</w:t>
            </w:r>
          </w:p>
          <w:p w14:paraId="03FE785A" w14:textId="0A7684DE" w:rsidR="00E54120" w:rsidRPr="00CC5BE6" w:rsidRDefault="00E54120" w:rsidP="00AC7E23">
            <w:pPr>
              <w:jc w:val="right"/>
              <w:rPr>
                <w:rFonts w:cstheme="minorHAnsi"/>
                <w:sz w:val="18"/>
                <w:szCs w:val="18"/>
              </w:rPr>
            </w:pPr>
            <w:r>
              <w:rPr>
                <w:rFonts w:cstheme="minorHAnsi"/>
                <w:sz w:val="18"/>
                <w:szCs w:val="18"/>
              </w:rPr>
              <w:t>2.47 (2.23)</w:t>
            </w:r>
          </w:p>
        </w:tc>
      </w:tr>
      <w:tr w:rsidR="00E54120" w:rsidRPr="00CC5BE6" w14:paraId="76F8E186" w14:textId="77777777" w:rsidTr="00642F00">
        <w:tc>
          <w:tcPr>
            <w:tcW w:w="3823" w:type="dxa"/>
          </w:tcPr>
          <w:p w14:paraId="01D60079" w14:textId="15CCBF8F" w:rsidR="009A05E2" w:rsidRDefault="009A05E2" w:rsidP="009A05E2">
            <w:pPr>
              <w:pStyle w:val="Heading1"/>
              <w:rPr>
                <w:rFonts w:asciiTheme="minorHAnsi" w:hAnsiTheme="minorHAnsi" w:cstheme="minorHAnsi"/>
                <w:sz w:val="18"/>
                <w:szCs w:val="18"/>
              </w:rPr>
            </w:pPr>
            <w:r>
              <w:rPr>
                <w:rFonts w:asciiTheme="minorHAnsi" w:hAnsiTheme="minorHAnsi" w:cstheme="minorHAnsi"/>
                <w:sz w:val="18"/>
                <w:szCs w:val="18"/>
              </w:rPr>
              <w:t xml:space="preserve">SDQ </w:t>
            </w:r>
            <w:r w:rsidR="005B1686">
              <w:rPr>
                <w:rFonts w:asciiTheme="minorHAnsi" w:hAnsiTheme="minorHAnsi" w:cstheme="minorHAnsi"/>
                <w:sz w:val="18"/>
                <w:szCs w:val="18"/>
              </w:rPr>
              <w:t xml:space="preserve">borderline or a case </w:t>
            </w:r>
            <w:r>
              <w:rPr>
                <w:rFonts w:asciiTheme="minorHAnsi" w:hAnsiTheme="minorHAnsi" w:cstheme="minorHAnsi"/>
                <w:sz w:val="18"/>
                <w:szCs w:val="18"/>
              </w:rPr>
              <w:t>(%) (categorical)</w:t>
            </w:r>
          </w:p>
          <w:p w14:paraId="09DCD835" w14:textId="77777777" w:rsidR="009A05E2" w:rsidRPr="009D568F" w:rsidRDefault="009A05E2" w:rsidP="009A05E2">
            <w:pPr>
              <w:rPr>
                <w:rFonts w:cstheme="minorHAnsi"/>
                <w:sz w:val="18"/>
                <w:szCs w:val="18"/>
              </w:rPr>
            </w:pPr>
            <w:r w:rsidRPr="009D568F">
              <w:rPr>
                <w:rFonts w:cstheme="minorHAnsi"/>
                <w:sz w:val="18"/>
                <w:szCs w:val="18"/>
              </w:rPr>
              <w:t>Total Difficulties Score (TDS)</w:t>
            </w:r>
          </w:p>
          <w:p w14:paraId="785F3036" w14:textId="77777777" w:rsidR="009A05E2" w:rsidRDefault="009A05E2" w:rsidP="009A05E2">
            <w:pPr>
              <w:rPr>
                <w:rFonts w:cstheme="minorHAnsi"/>
                <w:sz w:val="18"/>
                <w:szCs w:val="18"/>
              </w:rPr>
            </w:pPr>
            <w:r w:rsidRPr="009D568F">
              <w:rPr>
                <w:rFonts w:cstheme="minorHAnsi"/>
                <w:sz w:val="18"/>
                <w:szCs w:val="18"/>
              </w:rPr>
              <w:t>Hyperactivity</w:t>
            </w:r>
          </w:p>
          <w:p w14:paraId="76C978F9" w14:textId="77777777" w:rsidR="009A05E2" w:rsidRDefault="009A05E2" w:rsidP="009A05E2">
            <w:pPr>
              <w:rPr>
                <w:rFonts w:cstheme="minorHAnsi"/>
                <w:sz w:val="18"/>
                <w:szCs w:val="18"/>
              </w:rPr>
            </w:pPr>
            <w:r>
              <w:rPr>
                <w:rFonts w:cstheme="minorHAnsi"/>
                <w:sz w:val="18"/>
                <w:szCs w:val="18"/>
              </w:rPr>
              <w:t>Conduct disorder</w:t>
            </w:r>
          </w:p>
          <w:p w14:paraId="1BCD1FA8" w14:textId="0C20AF1B" w:rsidR="00E54120" w:rsidRDefault="009A05E2" w:rsidP="009A05E2">
            <w:pPr>
              <w:pStyle w:val="Heading1"/>
              <w:rPr>
                <w:rFonts w:asciiTheme="minorHAnsi" w:hAnsiTheme="minorHAnsi" w:cstheme="minorHAnsi"/>
                <w:sz w:val="18"/>
                <w:szCs w:val="18"/>
              </w:rPr>
            </w:pPr>
            <w:r w:rsidRPr="009A05E2">
              <w:rPr>
                <w:rFonts w:asciiTheme="minorHAnsi" w:eastAsiaTheme="minorHAnsi" w:hAnsiTheme="minorHAnsi" w:cstheme="minorHAnsi"/>
                <w:b w:val="0"/>
                <w:spacing w:val="0"/>
                <w:sz w:val="18"/>
                <w:szCs w:val="18"/>
              </w:rPr>
              <w:t>Emotional problems</w:t>
            </w:r>
          </w:p>
        </w:tc>
        <w:tc>
          <w:tcPr>
            <w:tcW w:w="1311" w:type="dxa"/>
          </w:tcPr>
          <w:p w14:paraId="076C42CA" w14:textId="77777777" w:rsidR="00E54120" w:rsidRDefault="00E54120" w:rsidP="00AC7E23">
            <w:pPr>
              <w:jc w:val="right"/>
              <w:rPr>
                <w:rFonts w:cstheme="minorHAnsi"/>
                <w:sz w:val="18"/>
                <w:szCs w:val="18"/>
              </w:rPr>
            </w:pPr>
          </w:p>
          <w:p w14:paraId="2173A660" w14:textId="77777777" w:rsidR="00215E33" w:rsidRDefault="00E020C8" w:rsidP="00AC7E23">
            <w:pPr>
              <w:jc w:val="right"/>
              <w:rPr>
                <w:rFonts w:cstheme="minorHAnsi"/>
                <w:sz w:val="18"/>
                <w:szCs w:val="18"/>
              </w:rPr>
            </w:pPr>
            <w:r>
              <w:rPr>
                <w:rFonts w:cstheme="minorHAnsi"/>
                <w:sz w:val="18"/>
                <w:szCs w:val="18"/>
              </w:rPr>
              <w:t>16.9</w:t>
            </w:r>
          </w:p>
          <w:p w14:paraId="42CB8C8B" w14:textId="77777777" w:rsidR="00E020C8" w:rsidRDefault="00790B68" w:rsidP="00AC7E23">
            <w:pPr>
              <w:jc w:val="right"/>
              <w:rPr>
                <w:rFonts w:cstheme="minorHAnsi"/>
                <w:sz w:val="18"/>
                <w:szCs w:val="18"/>
              </w:rPr>
            </w:pPr>
            <w:r>
              <w:rPr>
                <w:rFonts w:cstheme="minorHAnsi"/>
                <w:sz w:val="18"/>
                <w:szCs w:val="18"/>
              </w:rPr>
              <w:t>17.3</w:t>
            </w:r>
          </w:p>
          <w:p w14:paraId="75654F1E" w14:textId="77777777" w:rsidR="00790B68" w:rsidRDefault="00790B68" w:rsidP="00AC7E23">
            <w:pPr>
              <w:jc w:val="right"/>
              <w:rPr>
                <w:rFonts w:cstheme="minorHAnsi"/>
                <w:sz w:val="18"/>
                <w:szCs w:val="18"/>
              </w:rPr>
            </w:pPr>
            <w:r>
              <w:rPr>
                <w:rFonts w:cstheme="minorHAnsi"/>
                <w:sz w:val="18"/>
                <w:szCs w:val="18"/>
              </w:rPr>
              <w:t>19.0</w:t>
            </w:r>
          </w:p>
          <w:p w14:paraId="274430A0" w14:textId="6C5ECC31" w:rsidR="00C9478E" w:rsidRDefault="00C9478E" w:rsidP="00AC7E23">
            <w:pPr>
              <w:jc w:val="right"/>
              <w:rPr>
                <w:rFonts w:cstheme="minorHAnsi"/>
                <w:sz w:val="18"/>
                <w:szCs w:val="18"/>
              </w:rPr>
            </w:pPr>
            <w:r>
              <w:rPr>
                <w:rFonts w:cstheme="minorHAnsi"/>
                <w:sz w:val="18"/>
                <w:szCs w:val="18"/>
              </w:rPr>
              <w:t>20.3</w:t>
            </w:r>
          </w:p>
        </w:tc>
        <w:tc>
          <w:tcPr>
            <w:tcW w:w="1311" w:type="dxa"/>
          </w:tcPr>
          <w:p w14:paraId="519CE4BA" w14:textId="77777777" w:rsidR="00E54120" w:rsidRDefault="00E54120" w:rsidP="00AC7E23">
            <w:pPr>
              <w:jc w:val="right"/>
              <w:rPr>
                <w:rFonts w:cstheme="minorHAnsi"/>
                <w:sz w:val="18"/>
                <w:szCs w:val="18"/>
              </w:rPr>
            </w:pPr>
          </w:p>
          <w:p w14:paraId="589D830A" w14:textId="54872067" w:rsidR="00D60BDF" w:rsidRDefault="00807811" w:rsidP="00AC7E23">
            <w:pPr>
              <w:jc w:val="right"/>
              <w:rPr>
                <w:rFonts w:cstheme="minorHAnsi"/>
                <w:sz w:val="18"/>
                <w:szCs w:val="18"/>
              </w:rPr>
            </w:pPr>
            <w:r>
              <w:rPr>
                <w:rFonts w:cstheme="minorHAnsi"/>
                <w:sz w:val="18"/>
                <w:szCs w:val="18"/>
              </w:rPr>
              <w:t>31.5</w:t>
            </w:r>
          </w:p>
          <w:p w14:paraId="2A86A849" w14:textId="2B2D1368" w:rsidR="00807811" w:rsidRDefault="00215E33" w:rsidP="00AC7E23">
            <w:pPr>
              <w:jc w:val="right"/>
              <w:rPr>
                <w:rFonts w:cstheme="minorHAnsi"/>
                <w:sz w:val="18"/>
                <w:szCs w:val="18"/>
              </w:rPr>
            </w:pPr>
            <w:r>
              <w:rPr>
                <w:rFonts w:cstheme="minorHAnsi"/>
                <w:sz w:val="18"/>
                <w:szCs w:val="18"/>
              </w:rPr>
              <w:t>29.3</w:t>
            </w:r>
          </w:p>
          <w:p w14:paraId="6EA676E3" w14:textId="77777777" w:rsidR="00807811" w:rsidRDefault="00807811" w:rsidP="00AC7E23">
            <w:pPr>
              <w:jc w:val="right"/>
              <w:rPr>
                <w:rFonts w:cstheme="minorHAnsi"/>
                <w:sz w:val="18"/>
                <w:szCs w:val="18"/>
              </w:rPr>
            </w:pPr>
            <w:r>
              <w:rPr>
                <w:rFonts w:cstheme="minorHAnsi"/>
                <w:sz w:val="18"/>
                <w:szCs w:val="18"/>
              </w:rPr>
              <w:t>31.8</w:t>
            </w:r>
          </w:p>
          <w:p w14:paraId="7E0A2444" w14:textId="364C05E4" w:rsidR="00215E33" w:rsidRDefault="00215E33" w:rsidP="00AC7E23">
            <w:pPr>
              <w:jc w:val="right"/>
              <w:rPr>
                <w:rFonts w:cstheme="minorHAnsi"/>
                <w:sz w:val="18"/>
                <w:szCs w:val="18"/>
              </w:rPr>
            </w:pPr>
            <w:r>
              <w:rPr>
                <w:rFonts w:cstheme="minorHAnsi"/>
                <w:sz w:val="18"/>
                <w:szCs w:val="18"/>
              </w:rPr>
              <w:t>28.4</w:t>
            </w:r>
          </w:p>
        </w:tc>
        <w:tc>
          <w:tcPr>
            <w:tcW w:w="1311" w:type="dxa"/>
          </w:tcPr>
          <w:p w14:paraId="1CAA90E9" w14:textId="77777777" w:rsidR="00E54120" w:rsidRDefault="00E54120" w:rsidP="00AC7E23">
            <w:pPr>
              <w:jc w:val="right"/>
              <w:rPr>
                <w:rFonts w:cstheme="minorHAnsi"/>
                <w:sz w:val="18"/>
                <w:szCs w:val="18"/>
              </w:rPr>
            </w:pPr>
          </w:p>
          <w:p w14:paraId="58AC82FA" w14:textId="77777777" w:rsidR="001A70BC" w:rsidRDefault="00F13C8E" w:rsidP="00AC7E23">
            <w:pPr>
              <w:jc w:val="right"/>
              <w:rPr>
                <w:rFonts w:cstheme="minorHAnsi"/>
                <w:sz w:val="18"/>
                <w:szCs w:val="18"/>
              </w:rPr>
            </w:pPr>
            <w:r>
              <w:rPr>
                <w:rFonts w:cstheme="minorHAnsi"/>
                <w:sz w:val="18"/>
                <w:szCs w:val="18"/>
              </w:rPr>
              <w:t>10.7</w:t>
            </w:r>
          </w:p>
          <w:p w14:paraId="6D8B4922" w14:textId="3DFE3744" w:rsidR="00F13C8E" w:rsidRDefault="00B96165" w:rsidP="00AC7E23">
            <w:pPr>
              <w:jc w:val="right"/>
              <w:rPr>
                <w:rFonts w:cstheme="minorHAnsi"/>
                <w:sz w:val="18"/>
                <w:szCs w:val="18"/>
              </w:rPr>
            </w:pPr>
            <w:r>
              <w:rPr>
                <w:rFonts w:cstheme="minorHAnsi"/>
                <w:sz w:val="18"/>
                <w:szCs w:val="18"/>
              </w:rPr>
              <w:t>16.6</w:t>
            </w:r>
          </w:p>
          <w:p w14:paraId="6CDCB578" w14:textId="0B02C2C3" w:rsidR="00F13C8E" w:rsidRDefault="00F13C8E" w:rsidP="00AC7E23">
            <w:pPr>
              <w:jc w:val="right"/>
              <w:rPr>
                <w:rFonts w:cstheme="minorHAnsi"/>
                <w:sz w:val="18"/>
                <w:szCs w:val="18"/>
              </w:rPr>
            </w:pPr>
            <w:r>
              <w:rPr>
                <w:rFonts w:cstheme="minorHAnsi"/>
                <w:sz w:val="18"/>
                <w:szCs w:val="18"/>
              </w:rPr>
              <w:t>15.1</w:t>
            </w:r>
          </w:p>
          <w:p w14:paraId="661E431B" w14:textId="48A21676" w:rsidR="00F13C8E" w:rsidRDefault="00F13C8E" w:rsidP="00AC7E23">
            <w:pPr>
              <w:jc w:val="right"/>
              <w:rPr>
                <w:rFonts w:cstheme="minorHAnsi"/>
                <w:sz w:val="18"/>
                <w:szCs w:val="18"/>
              </w:rPr>
            </w:pPr>
            <w:r>
              <w:rPr>
                <w:rFonts w:cstheme="minorHAnsi"/>
                <w:sz w:val="18"/>
                <w:szCs w:val="18"/>
              </w:rPr>
              <w:t>16.0</w:t>
            </w:r>
          </w:p>
        </w:tc>
        <w:tc>
          <w:tcPr>
            <w:tcW w:w="1311" w:type="dxa"/>
          </w:tcPr>
          <w:p w14:paraId="3C53C894" w14:textId="77777777" w:rsidR="00E54120" w:rsidRDefault="00E54120" w:rsidP="00AC7E23">
            <w:pPr>
              <w:jc w:val="right"/>
              <w:rPr>
                <w:rFonts w:cstheme="minorHAnsi"/>
                <w:sz w:val="18"/>
                <w:szCs w:val="18"/>
              </w:rPr>
            </w:pPr>
          </w:p>
          <w:p w14:paraId="2ECF18A8" w14:textId="59F1A5D8" w:rsidR="007E0C86" w:rsidRDefault="007E0C86" w:rsidP="00AC7E23">
            <w:pPr>
              <w:jc w:val="right"/>
              <w:rPr>
                <w:rFonts w:cstheme="minorHAnsi"/>
                <w:sz w:val="18"/>
                <w:szCs w:val="18"/>
              </w:rPr>
            </w:pPr>
            <w:r>
              <w:rPr>
                <w:rFonts w:cstheme="minorHAnsi"/>
                <w:sz w:val="18"/>
                <w:szCs w:val="18"/>
              </w:rPr>
              <w:t>12.1</w:t>
            </w:r>
          </w:p>
          <w:p w14:paraId="26742DE1" w14:textId="220839B8" w:rsidR="007E0C86" w:rsidRDefault="007E0C86" w:rsidP="00AC7E23">
            <w:pPr>
              <w:jc w:val="right"/>
              <w:rPr>
                <w:rFonts w:cstheme="minorHAnsi"/>
                <w:sz w:val="18"/>
                <w:szCs w:val="18"/>
              </w:rPr>
            </w:pPr>
            <w:r>
              <w:rPr>
                <w:rFonts w:cstheme="minorHAnsi"/>
                <w:sz w:val="18"/>
                <w:szCs w:val="18"/>
              </w:rPr>
              <w:t>15.8</w:t>
            </w:r>
          </w:p>
          <w:p w14:paraId="309B17F2" w14:textId="7D04D965" w:rsidR="003A7412" w:rsidRDefault="003A7412" w:rsidP="00AC7E23">
            <w:pPr>
              <w:jc w:val="right"/>
              <w:rPr>
                <w:rFonts w:cstheme="minorHAnsi"/>
                <w:sz w:val="18"/>
                <w:szCs w:val="18"/>
              </w:rPr>
            </w:pPr>
            <w:r>
              <w:rPr>
                <w:rFonts w:cstheme="minorHAnsi"/>
                <w:sz w:val="18"/>
                <w:szCs w:val="18"/>
              </w:rPr>
              <w:t>15.3</w:t>
            </w:r>
          </w:p>
          <w:p w14:paraId="32014D22" w14:textId="0FEB76F5" w:rsidR="007E0C86" w:rsidRDefault="003A7412" w:rsidP="003A7412">
            <w:pPr>
              <w:jc w:val="right"/>
              <w:rPr>
                <w:rFonts w:cstheme="minorHAnsi"/>
                <w:sz w:val="18"/>
                <w:szCs w:val="18"/>
              </w:rPr>
            </w:pPr>
            <w:r>
              <w:rPr>
                <w:rFonts w:cstheme="minorHAnsi"/>
                <w:sz w:val="18"/>
                <w:szCs w:val="18"/>
              </w:rPr>
              <w:t>17.6</w:t>
            </w:r>
          </w:p>
        </w:tc>
      </w:tr>
      <w:tr w:rsidR="00AC7E23" w:rsidRPr="00CC5BE6" w14:paraId="34CE27C5" w14:textId="77777777" w:rsidTr="00642F00">
        <w:tc>
          <w:tcPr>
            <w:tcW w:w="3823" w:type="dxa"/>
          </w:tcPr>
          <w:p w14:paraId="0F441CD4" w14:textId="77777777" w:rsidR="00AC7E23" w:rsidRPr="00CC5BE6" w:rsidRDefault="00AC7E23" w:rsidP="00AC7E23">
            <w:pPr>
              <w:pStyle w:val="Heading1"/>
              <w:rPr>
                <w:rFonts w:asciiTheme="minorHAnsi" w:hAnsiTheme="minorHAnsi" w:cstheme="minorHAnsi"/>
                <w:sz w:val="18"/>
                <w:szCs w:val="18"/>
              </w:rPr>
            </w:pPr>
            <w:r w:rsidRPr="00CC5BE6">
              <w:rPr>
                <w:rFonts w:asciiTheme="minorHAnsi" w:hAnsiTheme="minorHAnsi" w:cstheme="minorHAnsi"/>
                <w:sz w:val="18"/>
                <w:szCs w:val="18"/>
              </w:rPr>
              <w:t>Age</w:t>
            </w:r>
          </w:p>
          <w:p w14:paraId="4312BC65" w14:textId="77777777" w:rsidR="00AC7E23" w:rsidRPr="00CC5BE6" w:rsidRDefault="00AC7E23" w:rsidP="00AC7E23">
            <w:pPr>
              <w:rPr>
                <w:rFonts w:cstheme="minorHAnsi"/>
                <w:sz w:val="18"/>
                <w:szCs w:val="18"/>
              </w:rPr>
            </w:pPr>
            <w:r w:rsidRPr="00CC5BE6">
              <w:rPr>
                <w:rFonts w:cstheme="minorHAnsi"/>
                <w:sz w:val="18"/>
                <w:szCs w:val="18"/>
              </w:rPr>
              <w:t xml:space="preserve">Mean </w:t>
            </w:r>
          </w:p>
          <w:p w14:paraId="40D23E31" w14:textId="77777777" w:rsidR="00AC7E23" w:rsidRPr="00CC5BE6" w:rsidRDefault="00AC7E23" w:rsidP="00AC7E23">
            <w:pPr>
              <w:rPr>
                <w:rFonts w:cstheme="minorHAnsi"/>
                <w:sz w:val="18"/>
                <w:szCs w:val="18"/>
              </w:rPr>
            </w:pPr>
            <w:r w:rsidRPr="00CC5BE6">
              <w:rPr>
                <w:rFonts w:cstheme="minorHAnsi"/>
                <w:sz w:val="18"/>
                <w:szCs w:val="18"/>
              </w:rPr>
              <w:t>Range</w:t>
            </w:r>
          </w:p>
        </w:tc>
        <w:tc>
          <w:tcPr>
            <w:tcW w:w="1311" w:type="dxa"/>
          </w:tcPr>
          <w:p w14:paraId="5CA8ACEC" w14:textId="77777777" w:rsidR="00AC7E23" w:rsidRDefault="00AC7E23" w:rsidP="00AC7E23">
            <w:pPr>
              <w:jc w:val="right"/>
              <w:rPr>
                <w:rFonts w:cstheme="minorHAnsi"/>
                <w:sz w:val="18"/>
                <w:szCs w:val="18"/>
              </w:rPr>
            </w:pPr>
          </w:p>
          <w:p w14:paraId="4DFED2BE" w14:textId="77777777" w:rsidR="00AC7E23" w:rsidRDefault="00AC7E23" w:rsidP="00AC7E23">
            <w:pPr>
              <w:jc w:val="right"/>
              <w:rPr>
                <w:rFonts w:cstheme="minorHAnsi"/>
                <w:sz w:val="18"/>
                <w:szCs w:val="18"/>
              </w:rPr>
            </w:pPr>
            <w:r>
              <w:rPr>
                <w:rFonts w:cstheme="minorHAnsi"/>
                <w:sz w:val="18"/>
                <w:szCs w:val="18"/>
              </w:rPr>
              <w:t>9yrs, 8mths</w:t>
            </w:r>
          </w:p>
          <w:p w14:paraId="43E7AA46" w14:textId="77777777" w:rsidR="00AC7E23" w:rsidRPr="00CC5BE6" w:rsidRDefault="00AC7E23" w:rsidP="00AC7E23">
            <w:pPr>
              <w:jc w:val="right"/>
              <w:rPr>
                <w:rFonts w:cstheme="minorHAnsi"/>
                <w:sz w:val="18"/>
                <w:szCs w:val="18"/>
              </w:rPr>
            </w:pPr>
            <w:r>
              <w:rPr>
                <w:rFonts w:cstheme="minorHAnsi"/>
                <w:sz w:val="18"/>
                <w:szCs w:val="18"/>
              </w:rPr>
              <w:t>8y7m – 10y,10m</w:t>
            </w:r>
          </w:p>
        </w:tc>
        <w:tc>
          <w:tcPr>
            <w:tcW w:w="1311" w:type="dxa"/>
          </w:tcPr>
          <w:p w14:paraId="297C24CF" w14:textId="77777777" w:rsidR="00AC7E23" w:rsidRDefault="00AC7E23" w:rsidP="00AC7E23">
            <w:pPr>
              <w:jc w:val="right"/>
              <w:rPr>
                <w:rFonts w:cstheme="minorHAnsi"/>
                <w:sz w:val="18"/>
                <w:szCs w:val="18"/>
              </w:rPr>
            </w:pPr>
          </w:p>
          <w:p w14:paraId="1A9CE9D3" w14:textId="77777777" w:rsidR="00AC7E23" w:rsidRDefault="00AC7E23" w:rsidP="00AC7E23">
            <w:pPr>
              <w:jc w:val="right"/>
              <w:rPr>
                <w:rFonts w:cstheme="minorHAnsi"/>
                <w:sz w:val="18"/>
                <w:szCs w:val="18"/>
              </w:rPr>
            </w:pPr>
            <w:r>
              <w:rPr>
                <w:rFonts w:cstheme="minorHAnsi"/>
                <w:sz w:val="18"/>
                <w:szCs w:val="18"/>
              </w:rPr>
              <w:t>8yrs, 8mths</w:t>
            </w:r>
          </w:p>
          <w:p w14:paraId="6A675C31" w14:textId="77777777" w:rsidR="00AC7E23" w:rsidRDefault="00AC7E23" w:rsidP="00AC7E23">
            <w:pPr>
              <w:jc w:val="right"/>
              <w:rPr>
                <w:rFonts w:cstheme="minorHAnsi"/>
                <w:sz w:val="18"/>
                <w:szCs w:val="18"/>
              </w:rPr>
            </w:pPr>
            <w:r>
              <w:rPr>
                <w:rFonts w:cstheme="minorHAnsi"/>
                <w:sz w:val="18"/>
                <w:szCs w:val="18"/>
              </w:rPr>
              <w:t xml:space="preserve">8y1m – </w:t>
            </w:r>
          </w:p>
          <w:p w14:paraId="10C30837" w14:textId="33CA13D3" w:rsidR="00AC7E23" w:rsidRPr="00CC5BE6" w:rsidRDefault="00AC7E23" w:rsidP="00AC7E23">
            <w:pPr>
              <w:jc w:val="right"/>
              <w:rPr>
                <w:rFonts w:cstheme="minorHAnsi"/>
                <w:sz w:val="18"/>
                <w:szCs w:val="18"/>
              </w:rPr>
            </w:pPr>
            <w:r>
              <w:rPr>
                <w:rFonts w:cstheme="minorHAnsi"/>
                <w:sz w:val="18"/>
                <w:szCs w:val="18"/>
              </w:rPr>
              <w:t>9y8m</w:t>
            </w:r>
          </w:p>
        </w:tc>
        <w:tc>
          <w:tcPr>
            <w:tcW w:w="1311" w:type="dxa"/>
          </w:tcPr>
          <w:p w14:paraId="4D73C542" w14:textId="77777777" w:rsidR="00AC7E23" w:rsidRDefault="00AC7E23" w:rsidP="00AC7E23">
            <w:pPr>
              <w:jc w:val="right"/>
              <w:rPr>
                <w:rFonts w:cstheme="minorHAnsi"/>
                <w:sz w:val="18"/>
                <w:szCs w:val="18"/>
              </w:rPr>
            </w:pPr>
          </w:p>
          <w:p w14:paraId="3C359481" w14:textId="77777777" w:rsidR="00AC7E23" w:rsidRPr="00255D37" w:rsidRDefault="00AC7E23" w:rsidP="00AC7E23">
            <w:pPr>
              <w:jc w:val="right"/>
              <w:rPr>
                <w:rFonts w:cstheme="minorHAnsi"/>
                <w:sz w:val="18"/>
                <w:szCs w:val="18"/>
              </w:rPr>
            </w:pPr>
            <w:r w:rsidRPr="00255D37">
              <w:rPr>
                <w:rFonts w:cstheme="minorHAnsi"/>
                <w:sz w:val="18"/>
                <w:szCs w:val="18"/>
              </w:rPr>
              <w:t>10yrs, 6mth</w:t>
            </w:r>
          </w:p>
          <w:p w14:paraId="7E9F26D0" w14:textId="6E8EDB2C" w:rsidR="00AC7E23" w:rsidRPr="00CC5BE6" w:rsidRDefault="00AC7E23" w:rsidP="00AC7E23">
            <w:pPr>
              <w:jc w:val="right"/>
              <w:rPr>
                <w:rFonts w:cstheme="minorHAnsi"/>
                <w:sz w:val="18"/>
                <w:szCs w:val="18"/>
              </w:rPr>
            </w:pPr>
            <w:r w:rsidRPr="00255D37">
              <w:rPr>
                <w:rFonts w:cstheme="minorHAnsi"/>
                <w:sz w:val="18"/>
                <w:szCs w:val="18"/>
              </w:rPr>
              <w:t>8y10m -12y10m</w:t>
            </w:r>
          </w:p>
        </w:tc>
        <w:tc>
          <w:tcPr>
            <w:tcW w:w="1311" w:type="dxa"/>
          </w:tcPr>
          <w:p w14:paraId="251EE12D" w14:textId="502D8DA1" w:rsidR="00AC7E23" w:rsidRPr="00CC5BE6" w:rsidRDefault="00AC7E23" w:rsidP="00AC7E23">
            <w:pPr>
              <w:jc w:val="right"/>
              <w:rPr>
                <w:rFonts w:cstheme="minorHAnsi"/>
                <w:sz w:val="18"/>
                <w:szCs w:val="18"/>
              </w:rPr>
            </w:pPr>
          </w:p>
          <w:p w14:paraId="2CB141DB" w14:textId="77777777" w:rsidR="00AC7E23" w:rsidRPr="00CC5BE6" w:rsidRDefault="00AC7E23" w:rsidP="00AC7E23">
            <w:pPr>
              <w:jc w:val="right"/>
              <w:rPr>
                <w:rFonts w:cstheme="minorHAnsi"/>
                <w:sz w:val="18"/>
                <w:szCs w:val="18"/>
              </w:rPr>
            </w:pPr>
            <w:r w:rsidRPr="00CC5BE6">
              <w:rPr>
                <w:rFonts w:cstheme="minorHAnsi"/>
                <w:sz w:val="18"/>
                <w:szCs w:val="18"/>
              </w:rPr>
              <w:t>10yrs, 3mth</w:t>
            </w:r>
          </w:p>
          <w:p w14:paraId="2738457A" w14:textId="77777777" w:rsidR="00AC7E23" w:rsidRPr="00CC5BE6" w:rsidRDefault="00AC7E23" w:rsidP="00AC7E23">
            <w:pPr>
              <w:jc w:val="right"/>
              <w:rPr>
                <w:rFonts w:cstheme="minorHAnsi"/>
                <w:sz w:val="18"/>
                <w:szCs w:val="18"/>
              </w:rPr>
            </w:pPr>
            <w:r w:rsidRPr="00CC5BE6">
              <w:rPr>
                <w:rFonts w:cstheme="minorHAnsi"/>
                <w:sz w:val="18"/>
                <w:szCs w:val="18"/>
              </w:rPr>
              <w:t>8y10m -11y11m</w:t>
            </w:r>
          </w:p>
        </w:tc>
      </w:tr>
      <w:tr w:rsidR="00AC7E23" w:rsidRPr="00CC5BE6" w14:paraId="7FA7F5FB" w14:textId="77777777" w:rsidTr="00642F00">
        <w:tc>
          <w:tcPr>
            <w:tcW w:w="3823" w:type="dxa"/>
          </w:tcPr>
          <w:p w14:paraId="63D89139" w14:textId="77777777" w:rsidR="00AC7E23" w:rsidRPr="00CC5BE6" w:rsidRDefault="00AC7E23" w:rsidP="00AC7E23">
            <w:pPr>
              <w:pStyle w:val="Heading1"/>
              <w:rPr>
                <w:rFonts w:asciiTheme="minorHAnsi" w:hAnsiTheme="minorHAnsi" w:cstheme="minorHAnsi"/>
                <w:sz w:val="18"/>
                <w:szCs w:val="18"/>
              </w:rPr>
            </w:pPr>
            <w:r w:rsidRPr="00CC5BE6">
              <w:rPr>
                <w:rFonts w:asciiTheme="minorHAnsi" w:hAnsiTheme="minorHAnsi" w:cstheme="minorHAnsi"/>
                <w:sz w:val="18"/>
                <w:szCs w:val="18"/>
              </w:rPr>
              <w:t>Sex (%)</w:t>
            </w:r>
          </w:p>
          <w:p w14:paraId="17A7A495" w14:textId="77777777" w:rsidR="00AC7E23" w:rsidRPr="00CC5BE6" w:rsidRDefault="00AC7E23" w:rsidP="00AC7E23">
            <w:pPr>
              <w:rPr>
                <w:rFonts w:cstheme="minorHAnsi"/>
                <w:sz w:val="18"/>
                <w:szCs w:val="18"/>
              </w:rPr>
            </w:pPr>
            <w:r w:rsidRPr="00CC5BE6">
              <w:rPr>
                <w:rFonts w:cstheme="minorHAnsi"/>
                <w:sz w:val="18"/>
                <w:szCs w:val="18"/>
              </w:rPr>
              <w:t>Female</w:t>
            </w:r>
          </w:p>
        </w:tc>
        <w:tc>
          <w:tcPr>
            <w:tcW w:w="1311" w:type="dxa"/>
          </w:tcPr>
          <w:p w14:paraId="1561B216" w14:textId="77777777" w:rsidR="00AC7E23" w:rsidRDefault="00AC7E23" w:rsidP="00AC7E23">
            <w:pPr>
              <w:jc w:val="right"/>
              <w:rPr>
                <w:rFonts w:cstheme="minorHAnsi"/>
                <w:sz w:val="18"/>
                <w:szCs w:val="18"/>
              </w:rPr>
            </w:pPr>
          </w:p>
          <w:p w14:paraId="09823FC7" w14:textId="77777777" w:rsidR="00AC7E23" w:rsidRPr="00CC5BE6" w:rsidRDefault="00AC7E23" w:rsidP="00AC7E23">
            <w:pPr>
              <w:jc w:val="right"/>
              <w:rPr>
                <w:rFonts w:cstheme="minorHAnsi"/>
                <w:sz w:val="18"/>
                <w:szCs w:val="18"/>
              </w:rPr>
            </w:pPr>
            <w:r>
              <w:rPr>
                <w:rFonts w:cstheme="minorHAnsi"/>
                <w:sz w:val="18"/>
                <w:szCs w:val="18"/>
              </w:rPr>
              <w:t>51.3</w:t>
            </w:r>
          </w:p>
        </w:tc>
        <w:tc>
          <w:tcPr>
            <w:tcW w:w="1311" w:type="dxa"/>
          </w:tcPr>
          <w:p w14:paraId="64D55A75" w14:textId="77777777" w:rsidR="00AC7E23" w:rsidRDefault="00AC7E23" w:rsidP="00AC7E23">
            <w:pPr>
              <w:jc w:val="right"/>
              <w:rPr>
                <w:rFonts w:cstheme="minorHAnsi"/>
                <w:sz w:val="18"/>
                <w:szCs w:val="18"/>
              </w:rPr>
            </w:pPr>
          </w:p>
          <w:p w14:paraId="4D2F3F6F" w14:textId="77777777" w:rsidR="00AC7E23" w:rsidRPr="00CC5BE6" w:rsidRDefault="00AC7E23" w:rsidP="00AC7E23">
            <w:pPr>
              <w:jc w:val="right"/>
              <w:rPr>
                <w:rFonts w:cstheme="minorHAnsi"/>
                <w:sz w:val="18"/>
                <w:szCs w:val="18"/>
              </w:rPr>
            </w:pPr>
            <w:r>
              <w:rPr>
                <w:rFonts w:cstheme="minorHAnsi"/>
                <w:sz w:val="18"/>
                <w:szCs w:val="18"/>
              </w:rPr>
              <w:t>49.8</w:t>
            </w:r>
          </w:p>
        </w:tc>
        <w:tc>
          <w:tcPr>
            <w:tcW w:w="1311" w:type="dxa"/>
          </w:tcPr>
          <w:p w14:paraId="3E5AA81B" w14:textId="77777777" w:rsidR="00AC7E23" w:rsidRDefault="00AC7E23" w:rsidP="00AC7E23">
            <w:pPr>
              <w:jc w:val="right"/>
              <w:rPr>
                <w:rFonts w:cstheme="minorHAnsi"/>
                <w:sz w:val="18"/>
                <w:szCs w:val="18"/>
              </w:rPr>
            </w:pPr>
          </w:p>
          <w:p w14:paraId="1DCDED8C" w14:textId="1309924E" w:rsidR="00AC7E23" w:rsidRPr="00CC5BE6" w:rsidRDefault="00AC7E23" w:rsidP="00AC7E23">
            <w:pPr>
              <w:jc w:val="right"/>
              <w:rPr>
                <w:rFonts w:cstheme="minorHAnsi"/>
                <w:sz w:val="18"/>
                <w:szCs w:val="18"/>
              </w:rPr>
            </w:pPr>
            <w:r w:rsidRPr="0074665E">
              <w:rPr>
                <w:rFonts w:cstheme="minorHAnsi"/>
                <w:sz w:val="18"/>
                <w:szCs w:val="18"/>
              </w:rPr>
              <w:t>52.9</w:t>
            </w:r>
          </w:p>
        </w:tc>
        <w:tc>
          <w:tcPr>
            <w:tcW w:w="1311" w:type="dxa"/>
          </w:tcPr>
          <w:p w14:paraId="28A158B9" w14:textId="46D96A40" w:rsidR="00AC7E23" w:rsidRPr="00CC5BE6" w:rsidRDefault="00AC7E23" w:rsidP="00AC7E23">
            <w:pPr>
              <w:jc w:val="right"/>
              <w:rPr>
                <w:rFonts w:cstheme="minorHAnsi"/>
                <w:sz w:val="18"/>
                <w:szCs w:val="18"/>
              </w:rPr>
            </w:pPr>
          </w:p>
          <w:p w14:paraId="2678B441" w14:textId="77777777" w:rsidR="00AC7E23" w:rsidRPr="00CC5BE6" w:rsidRDefault="00AC7E23" w:rsidP="00AC7E23">
            <w:pPr>
              <w:jc w:val="right"/>
              <w:rPr>
                <w:rFonts w:cstheme="minorHAnsi"/>
                <w:sz w:val="18"/>
                <w:szCs w:val="18"/>
              </w:rPr>
            </w:pPr>
            <w:r w:rsidRPr="00CC5BE6">
              <w:rPr>
                <w:rFonts w:cstheme="minorHAnsi"/>
                <w:sz w:val="18"/>
                <w:szCs w:val="18"/>
              </w:rPr>
              <w:t xml:space="preserve">54.9 </w:t>
            </w:r>
          </w:p>
        </w:tc>
      </w:tr>
      <w:tr w:rsidR="00AC7E23" w:rsidRPr="00CC5BE6" w14:paraId="7AE70192" w14:textId="77777777" w:rsidTr="00642F00">
        <w:tc>
          <w:tcPr>
            <w:tcW w:w="3823" w:type="dxa"/>
          </w:tcPr>
          <w:p w14:paraId="69948C40" w14:textId="77777777" w:rsidR="00AC7E23" w:rsidRPr="00CC5BE6" w:rsidRDefault="00AC7E23" w:rsidP="00AC7E23">
            <w:pPr>
              <w:pStyle w:val="Heading1"/>
              <w:rPr>
                <w:rFonts w:asciiTheme="minorHAnsi" w:hAnsiTheme="minorHAnsi" w:cstheme="minorHAnsi"/>
                <w:sz w:val="18"/>
                <w:szCs w:val="18"/>
              </w:rPr>
            </w:pPr>
            <w:r w:rsidRPr="00CC5BE6">
              <w:rPr>
                <w:rFonts w:asciiTheme="minorHAnsi" w:hAnsiTheme="minorHAnsi" w:cstheme="minorHAnsi"/>
                <w:sz w:val="18"/>
                <w:szCs w:val="18"/>
              </w:rPr>
              <w:t>Employment status (%)</w:t>
            </w:r>
          </w:p>
          <w:p w14:paraId="50C3C5EF" w14:textId="487F59C5" w:rsidR="00AC7E23" w:rsidRPr="00CC5BE6" w:rsidRDefault="00AC7E23" w:rsidP="00AC7E23">
            <w:pPr>
              <w:rPr>
                <w:rFonts w:cstheme="minorHAnsi"/>
                <w:sz w:val="18"/>
                <w:szCs w:val="18"/>
              </w:rPr>
            </w:pPr>
            <w:r w:rsidRPr="00CC5BE6">
              <w:rPr>
                <w:rFonts w:cstheme="minorHAnsi"/>
                <w:sz w:val="18"/>
                <w:szCs w:val="18"/>
              </w:rPr>
              <w:t>Not employed</w:t>
            </w:r>
          </w:p>
        </w:tc>
        <w:tc>
          <w:tcPr>
            <w:tcW w:w="1311" w:type="dxa"/>
          </w:tcPr>
          <w:p w14:paraId="018D445D" w14:textId="77777777" w:rsidR="00AC7E23" w:rsidRDefault="00AC7E23" w:rsidP="00AC7E23">
            <w:pPr>
              <w:jc w:val="right"/>
              <w:rPr>
                <w:rFonts w:cstheme="minorHAnsi"/>
                <w:sz w:val="18"/>
                <w:szCs w:val="18"/>
              </w:rPr>
            </w:pPr>
          </w:p>
          <w:p w14:paraId="23F55AF8" w14:textId="310651CC" w:rsidR="00AC7E23" w:rsidRPr="00CC5BE6" w:rsidRDefault="00AC7E23" w:rsidP="00CE4F71">
            <w:pPr>
              <w:jc w:val="right"/>
              <w:rPr>
                <w:rFonts w:cstheme="minorHAnsi"/>
                <w:sz w:val="18"/>
                <w:szCs w:val="18"/>
              </w:rPr>
            </w:pPr>
            <w:r>
              <w:rPr>
                <w:rFonts w:cstheme="minorHAnsi"/>
                <w:sz w:val="18"/>
                <w:szCs w:val="18"/>
              </w:rPr>
              <w:t>16.9</w:t>
            </w:r>
          </w:p>
        </w:tc>
        <w:tc>
          <w:tcPr>
            <w:tcW w:w="1311" w:type="dxa"/>
          </w:tcPr>
          <w:p w14:paraId="16AF9561" w14:textId="77777777" w:rsidR="00AC7E23" w:rsidRDefault="00AC7E23" w:rsidP="00AC7E23">
            <w:pPr>
              <w:jc w:val="right"/>
              <w:rPr>
                <w:rFonts w:cstheme="minorHAnsi"/>
                <w:sz w:val="18"/>
                <w:szCs w:val="18"/>
              </w:rPr>
            </w:pPr>
          </w:p>
          <w:p w14:paraId="1CEA1F09" w14:textId="3E12E1F3" w:rsidR="00AC7E23" w:rsidRPr="00CC5BE6" w:rsidRDefault="00AC7E23" w:rsidP="00CE4F71">
            <w:pPr>
              <w:jc w:val="right"/>
              <w:rPr>
                <w:rFonts w:cstheme="minorHAnsi"/>
                <w:sz w:val="18"/>
                <w:szCs w:val="18"/>
              </w:rPr>
            </w:pPr>
            <w:r>
              <w:rPr>
                <w:rFonts w:cstheme="minorHAnsi"/>
                <w:sz w:val="18"/>
                <w:szCs w:val="18"/>
              </w:rPr>
              <w:t>22.3</w:t>
            </w:r>
          </w:p>
        </w:tc>
        <w:tc>
          <w:tcPr>
            <w:tcW w:w="1311" w:type="dxa"/>
          </w:tcPr>
          <w:p w14:paraId="0501DEFC" w14:textId="77777777" w:rsidR="00AC7E23" w:rsidRDefault="00AC7E23" w:rsidP="00AC7E23">
            <w:pPr>
              <w:jc w:val="right"/>
              <w:rPr>
                <w:rFonts w:cstheme="minorHAnsi"/>
                <w:sz w:val="18"/>
                <w:szCs w:val="18"/>
              </w:rPr>
            </w:pPr>
          </w:p>
          <w:p w14:paraId="7E27D28D" w14:textId="01E3E314" w:rsidR="00AC7E23" w:rsidRPr="00CC5BE6" w:rsidRDefault="00AC7E23" w:rsidP="00CE4F71">
            <w:pPr>
              <w:jc w:val="right"/>
              <w:rPr>
                <w:rFonts w:cstheme="minorHAnsi"/>
                <w:sz w:val="18"/>
                <w:szCs w:val="18"/>
              </w:rPr>
            </w:pPr>
            <w:r w:rsidRPr="004C174F">
              <w:rPr>
                <w:rFonts w:cstheme="minorHAnsi"/>
                <w:sz w:val="18"/>
                <w:szCs w:val="18"/>
              </w:rPr>
              <w:t>14.9</w:t>
            </w:r>
          </w:p>
        </w:tc>
        <w:tc>
          <w:tcPr>
            <w:tcW w:w="1311" w:type="dxa"/>
          </w:tcPr>
          <w:p w14:paraId="5CB56134" w14:textId="4D02C40C" w:rsidR="00AC7E23" w:rsidRPr="00CC5BE6" w:rsidRDefault="00AC7E23" w:rsidP="00AC7E23">
            <w:pPr>
              <w:jc w:val="right"/>
              <w:rPr>
                <w:rFonts w:cstheme="minorHAnsi"/>
                <w:sz w:val="18"/>
                <w:szCs w:val="18"/>
              </w:rPr>
            </w:pPr>
          </w:p>
          <w:p w14:paraId="14A78D5E" w14:textId="1F16AC9A" w:rsidR="00AC7E23" w:rsidRPr="00CC5BE6" w:rsidRDefault="00AC7E23" w:rsidP="00CE4F71">
            <w:pPr>
              <w:jc w:val="right"/>
              <w:rPr>
                <w:rFonts w:cstheme="minorHAnsi"/>
                <w:sz w:val="18"/>
                <w:szCs w:val="18"/>
              </w:rPr>
            </w:pPr>
            <w:r w:rsidRPr="00CC5BE6">
              <w:rPr>
                <w:rFonts w:cstheme="minorHAnsi"/>
                <w:sz w:val="18"/>
                <w:szCs w:val="18"/>
              </w:rPr>
              <w:t>22.7</w:t>
            </w:r>
          </w:p>
        </w:tc>
      </w:tr>
      <w:tr w:rsidR="00AC7E23" w:rsidRPr="00CC5BE6" w14:paraId="252E2ABF" w14:textId="77777777" w:rsidTr="00642F00">
        <w:tc>
          <w:tcPr>
            <w:tcW w:w="3823" w:type="dxa"/>
          </w:tcPr>
          <w:p w14:paraId="0B34479C" w14:textId="77777777" w:rsidR="00AC7E23" w:rsidRPr="00CC5BE6" w:rsidRDefault="00AC7E23" w:rsidP="00AC7E23">
            <w:pPr>
              <w:pStyle w:val="Heading1"/>
              <w:rPr>
                <w:rFonts w:asciiTheme="minorHAnsi" w:hAnsiTheme="minorHAnsi" w:cstheme="minorHAnsi"/>
                <w:sz w:val="18"/>
                <w:szCs w:val="18"/>
              </w:rPr>
            </w:pPr>
            <w:r w:rsidRPr="00CC5BE6">
              <w:rPr>
                <w:rFonts w:asciiTheme="minorHAnsi" w:hAnsiTheme="minorHAnsi" w:cstheme="minorHAnsi"/>
                <w:sz w:val="18"/>
                <w:szCs w:val="18"/>
              </w:rPr>
              <w:t>Crowding (%)</w:t>
            </w:r>
          </w:p>
          <w:p w14:paraId="3270E5E3" w14:textId="77777777" w:rsidR="00AC7E23" w:rsidRPr="00CC5BE6" w:rsidRDefault="00AC7E23" w:rsidP="00AC7E23">
            <w:pPr>
              <w:rPr>
                <w:rFonts w:cstheme="minorHAnsi"/>
                <w:sz w:val="18"/>
                <w:szCs w:val="18"/>
              </w:rPr>
            </w:pPr>
            <w:r w:rsidRPr="00CC5BE6">
              <w:rPr>
                <w:rFonts w:cstheme="minorHAnsi"/>
                <w:sz w:val="18"/>
                <w:szCs w:val="18"/>
              </w:rPr>
              <w:t xml:space="preserve">Crowded </w:t>
            </w:r>
          </w:p>
        </w:tc>
        <w:tc>
          <w:tcPr>
            <w:tcW w:w="1311" w:type="dxa"/>
          </w:tcPr>
          <w:p w14:paraId="30300C4F" w14:textId="77777777" w:rsidR="00AC7E23" w:rsidRDefault="00AC7E23" w:rsidP="00AC7E23">
            <w:pPr>
              <w:jc w:val="right"/>
              <w:rPr>
                <w:rFonts w:cstheme="minorHAnsi"/>
                <w:sz w:val="18"/>
                <w:szCs w:val="18"/>
              </w:rPr>
            </w:pPr>
          </w:p>
          <w:p w14:paraId="5D0E9B7D" w14:textId="77777777" w:rsidR="00AC7E23" w:rsidRPr="00CC5BE6" w:rsidRDefault="00AC7E23" w:rsidP="00AC7E23">
            <w:pPr>
              <w:jc w:val="right"/>
              <w:rPr>
                <w:rFonts w:cstheme="minorHAnsi"/>
                <w:sz w:val="18"/>
                <w:szCs w:val="18"/>
              </w:rPr>
            </w:pPr>
            <w:r>
              <w:rPr>
                <w:rFonts w:cstheme="minorHAnsi"/>
                <w:sz w:val="18"/>
                <w:szCs w:val="18"/>
              </w:rPr>
              <w:t>8.2</w:t>
            </w:r>
          </w:p>
        </w:tc>
        <w:tc>
          <w:tcPr>
            <w:tcW w:w="1311" w:type="dxa"/>
          </w:tcPr>
          <w:p w14:paraId="146FF004" w14:textId="77777777" w:rsidR="00AC7E23" w:rsidRDefault="00AC7E23" w:rsidP="00AC7E23">
            <w:pPr>
              <w:jc w:val="right"/>
              <w:rPr>
                <w:rFonts w:cstheme="minorHAnsi"/>
                <w:sz w:val="18"/>
                <w:szCs w:val="18"/>
              </w:rPr>
            </w:pPr>
          </w:p>
          <w:p w14:paraId="2A20F3F6" w14:textId="77777777" w:rsidR="00AC7E23" w:rsidRPr="00CC5BE6" w:rsidRDefault="00AC7E23" w:rsidP="00AC7E23">
            <w:pPr>
              <w:jc w:val="right"/>
              <w:rPr>
                <w:rFonts w:cstheme="minorHAnsi"/>
                <w:sz w:val="18"/>
                <w:szCs w:val="18"/>
              </w:rPr>
            </w:pPr>
            <w:r>
              <w:rPr>
                <w:rFonts w:cstheme="minorHAnsi"/>
                <w:sz w:val="18"/>
                <w:szCs w:val="18"/>
              </w:rPr>
              <w:t>19.2</w:t>
            </w:r>
          </w:p>
        </w:tc>
        <w:tc>
          <w:tcPr>
            <w:tcW w:w="1311" w:type="dxa"/>
          </w:tcPr>
          <w:p w14:paraId="44CC6D48" w14:textId="77777777" w:rsidR="00AC7E23" w:rsidRDefault="00AC7E23" w:rsidP="00AC7E23">
            <w:pPr>
              <w:jc w:val="right"/>
              <w:rPr>
                <w:rFonts w:cstheme="minorHAnsi"/>
                <w:sz w:val="18"/>
                <w:szCs w:val="18"/>
              </w:rPr>
            </w:pPr>
          </w:p>
          <w:p w14:paraId="2B7227B3" w14:textId="1593D0A4" w:rsidR="00AC7E23" w:rsidRPr="00CC5BE6" w:rsidRDefault="00AC7E23" w:rsidP="00AC7E23">
            <w:pPr>
              <w:jc w:val="right"/>
              <w:rPr>
                <w:rFonts w:cstheme="minorHAnsi"/>
                <w:sz w:val="18"/>
                <w:szCs w:val="18"/>
              </w:rPr>
            </w:pPr>
            <w:r w:rsidRPr="000A28F0">
              <w:rPr>
                <w:rFonts w:cstheme="minorHAnsi"/>
                <w:sz w:val="18"/>
                <w:szCs w:val="18"/>
              </w:rPr>
              <w:t>21.4</w:t>
            </w:r>
          </w:p>
        </w:tc>
        <w:tc>
          <w:tcPr>
            <w:tcW w:w="1311" w:type="dxa"/>
          </w:tcPr>
          <w:p w14:paraId="4D3BE0AF" w14:textId="5B0D61EA" w:rsidR="00AC7E23" w:rsidRPr="00CC5BE6" w:rsidRDefault="00AC7E23" w:rsidP="00AC7E23">
            <w:pPr>
              <w:jc w:val="right"/>
              <w:rPr>
                <w:rFonts w:cstheme="minorHAnsi"/>
                <w:sz w:val="18"/>
                <w:szCs w:val="18"/>
              </w:rPr>
            </w:pPr>
          </w:p>
          <w:p w14:paraId="3EC84C91" w14:textId="77777777" w:rsidR="00AC7E23" w:rsidRPr="00CC5BE6" w:rsidRDefault="00AC7E23" w:rsidP="00AC7E23">
            <w:pPr>
              <w:jc w:val="right"/>
              <w:rPr>
                <w:rFonts w:cstheme="minorHAnsi"/>
                <w:sz w:val="18"/>
                <w:szCs w:val="18"/>
              </w:rPr>
            </w:pPr>
            <w:r w:rsidRPr="00CC5BE6">
              <w:rPr>
                <w:rFonts w:cstheme="minorHAnsi"/>
                <w:sz w:val="18"/>
                <w:szCs w:val="18"/>
              </w:rPr>
              <w:t>22.7</w:t>
            </w:r>
          </w:p>
        </w:tc>
      </w:tr>
      <w:tr w:rsidR="00AC7E23" w:rsidRPr="00CC5BE6" w14:paraId="36577ADA" w14:textId="77777777" w:rsidTr="00642F00">
        <w:tc>
          <w:tcPr>
            <w:tcW w:w="3823" w:type="dxa"/>
          </w:tcPr>
          <w:p w14:paraId="772AB394" w14:textId="77777777" w:rsidR="00AC7E23" w:rsidRPr="00CC5BE6" w:rsidRDefault="00AC7E23" w:rsidP="00AC7E23">
            <w:pPr>
              <w:pStyle w:val="Heading1"/>
              <w:rPr>
                <w:rFonts w:asciiTheme="minorHAnsi" w:hAnsiTheme="minorHAnsi" w:cstheme="minorHAnsi"/>
                <w:sz w:val="18"/>
                <w:szCs w:val="18"/>
              </w:rPr>
            </w:pPr>
            <w:r w:rsidRPr="00CC5BE6">
              <w:rPr>
                <w:rFonts w:asciiTheme="minorHAnsi" w:hAnsiTheme="minorHAnsi" w:cstheme="minorHAnsi"/>
                <w:sz w:val="18"/>
                <w:szCs w:val="18"/>
              </w:rPr>
              <w:t>Home ownership (%)</w:t>
            </w:r>
          </w:p>
          <w:p w14:paraId="54D32E90" w14:textId="705BFF3F" w:rsidR="00AC7E23" w:rsidRPr="00CC5BE6" w:rsidRDefault="00AC7E23" w:rsidP="00AC7E23">
            <w:pPr>
              <w:rPr>
                <w:rFonts w:cstheme="minorHAnsi"/>
                <w:sz w:val="18"/>
                <w:szCs w:val="18"/>
              </w:rPr>
            </w:pPr>
            <w:r w:rsidRPr="00CC5BE6">
              <w:rPr>
                <w:rFonts w:cstheme="minorHAnsi"/>
                <w:sz w:val="18"/>
                <w:szCs w:val="18"/>
              </w:rPr>
              <w:t>Not owned</w:t>
            </w:r>
          </w:p>
        </w:tc>
        <w:tc>
          <w:tcPr>
            <w:tcW w:w="1311" w:type="dxa"/>
          </w:tcPr>
          <w:p w14:paraId="44AE3F0D" w14:textId="77777777" w:rsidR="00AC7E23" w:rsidRDefault="00AC7E23" w:rsidP="00AC7E23">
            <w:pPr>
              <w:jc w:val="right"/>
              <w:rPr>
                <w:rFonts w:cstheme="minorHAnsi"/>
                <w:sz w:val="18"/>
                <w:szCs w:val="18"/>
              </w:rPr>
            </w:pPr>
          </w:p>
          <w:p w14:paraId="3417393E" w14:textId="7B472F35" w:rsidR="00AC7E23" w:rsidRPr="00CC5BE6" w:rsidRDefault="00AC7E23" w:rsidP="00045B0A">
            <w:pPr>
              <w:jc w:val="right"/>
              <w:rPr>
                <w:rFonts w:cstheme="minorHAnsi"/>
                <w:sz w:val="18"/>
                <w:szCs w:val="18"/>
              </w:rPr>
            </w:pPr>
            <w:r>
              <w:rPr>
                <w:rFonts w:cstheme="minorHAnsi"/>
                <w:sz w:val="18"/>
                <w:szCs w:val="18"/>
              </w:rPr>
              <w:t>79.5</w:t>
            </w:r>
          </w:p>
        </w:tc>
        <w:tc>
          <w:tcPr>
            <w:tcW w:w="1311" w:type="dxa"/>
          </w:tcPr>
          <w:p w14:paraId="79FBE127" w14:textId="77777777" w:rsidR="00AC7E23" w:rsidRDefault="00AC7E23" w:rsidP="00AC7E23">
            <w:pPr>
              <w:jc w:val="right"/>
              <w:rPr>
                <w:rFonts w:cstheme="minorHAnsi"/>
                <w:sz w:val="18"/>
                <w:szCs w:val="18"/>
              </w:rPr>
            </w:pPr>
          </w:p>
          <w:p w14:paraId="5496773F" w14:textId="44BE1C52" w:rsidR="00AC7E23" w:rsidRPr="00CC5BE6" w:rsidRDefault="00AC7E23" w:rsidP="00045B0A">
            <w:pPr>
              <w:jc w:val="right"/>
              <w:rPr>
                <w:rFonts w:cstheme="minorHAnsi"/>
                <w:sz w:val="18"/>
                <w:szCs w:val="18"/>
              </w:rPr>
            </w:pPr>
            <w:r>
              <w:rPr>
                <w:rFonts w:cstheme="minorHAnsi"/>
                <w:sz w:val="18"/>
                <w:szCs w:val="18"/>
              </w:rPr>
              <w:t>37.9</w:t>
            </w:r>
          </w:p>
        </w:tc>
        <w:tc>
          <w:tcPr>
            <w:tcW w:w="1311" w:type="dxa"/>
          </w:tcPr>
          <w:p w14:paraId="7FED0B02" w14:textId="77777777" w:rsidR="00AC7E23" w:rsidRDefault="00AC7E23" w:rsidP="00AC7E23">
            <w:pPr>
              <w:jc w:val="right"/>
              <w:rPr>
                <w:rFonts w:cstheme="minorHAnsi"/>
                <w:sz w:val="18"/>
                <w:szCs w:val="18"/>
              </w:rPr>
            </w:pPr>
          </w:p>
          <w:p w14:paraId="38ED771F" w14:textId="2DD4ABB3" w:rsidR="00AC7E23" w:rsidRPr="00CC5BE6" w:rsidRDefault="00AC7E23" w:rsidP="00045B0A">
            <w:pPr>
              <w:jc w:val="right"/>
              <w:rPr>
                <w:rFonts w:cstheme="minorHAnsi"/>
                <w:sz w:val="18"/>
                <w:szCs w:val="18"/>
              </w:rPr>
            </w:pPr>
            <w:r w:rsidRPr="00EB5127">
              <w:rPr>
                <w:rFonts w:cstheme="minorHAnsi"/>
                <w:sz w:val="18"/>
                <w:szCs w:val="18"/>
              </w:rPr>
              <w:t>27.7</w:t>
            </w:r>
          </w:p>
        </w:tc>
        <w:tc>
          <w:tcPr>
            <w:tcW w:w="1311" w:type="dxa"/>
          </w:tcPr>
          <w:p w14:paraId="2B6980C8" w14:textId="5BCBEA6E" w:rsidR="00AC7E23" w:rsidRPr="00CC5BE6" w:rsidRDefault="00AC7E23" w:rsidP="00AC7E23">
            <w:pPr>
              <w:jc w:val="right"/>
              <w:rPr>
                <w:rFonts w:cstheme="minorHAnsi"/>
                <w:sz w:val="18"/>
                <w:szCs w:val="18"/>
              </w:rPr>
            </w:pPr>
          </w:p>
          <w:p w14:paraId="4D079121" w14:textId="5584DAD8" w:rsidR="00AC7E23" w:rsidRPr="00CC5BE6" w:rsidRDefault="00AC7E23" w:rsidP="00045B0A">
            <w:pPr>
              <w:jc w:val="right"/>
              <w:rPr>
                <w:rFonts w:cstheme="minorHAnsi"/>
                <w:sz w:val="18"/>
                <w:szCs w:val="18"/>
              </w:rPr>
            </w:pPr>
            <w:r w:rsidRPr="00CC5BE6">
              <w:rPr>
                <w:rFonts w:cstheme="minorHAnsi"/>
                <w:sz w:val="18"/>
                <w:szCs w:val="18"/>
              </w:rPr>
              <w:t>42.1</w:t>
            </w:r>
          </w:p>
        </w:tc>
      </w:tr>
      <w:tr w:rsidR="00AC7E23" w:rsidRPr="00CC5BE6" w14:paraId="76E03736" w14:textId="77777777" w:rsidTr="00642F00">
        <w:tc>
          <w:tcPr>
            <w:tcW w:w="3823" w:type="dxa"/>
          </w:tcPr>
          <w:p w14:paraId="5510CB32" w14:textId="77777777" w:rsidR="00AC7E23" w:rsidRPr="00CC5BE6" w:rsidRDefault="00AC7E23" w:rsidP="00AC7E23">
            <w:pPr>
              <w:pStyle w:val="Heading1"/>
              <w:rPr>
                <w:rFonts w:asciiTheme="minorHAnsi" w:hAnsiTheme="minorHAnsi" w:cstheme="minorHAnsi"/>
                <w:sz w:val="18"/>
                <w:szCs w:val="18"/>
              </w:rPr>
            </w:pPr>
            <w:r w:rsidRPr="00CC5BE6">
              <w:rPr>
                <w:rFonts w:asciiTheme="minorHAnsi" w:hAnsiTheme="minorHAnsi" w:cstheme="minorHAnsi"/>
                <w:sz w:val="18"/>
                <w:szCs w:val="18"/>
              </w:rPr>
              <w:t>Long standing illness (%)</w:t>
            </w:r>
          </w:p>
          <w:p w14:paraId="1C10AD38" w14:textId="77777777" w:rsidR="00AC7E23" w:rsidRPr="00CC5BE6" w:rsidRDefault="00AC7E23" w:rsidP="00AC7E23">
            <w:pPr>
              <w:rPr>
                <w:rFonts w:cstheme="minorHAnsi"/>
                <w:sz w:val="18"/>
                <w:szCs w:val="18"/>
              </w:rPr>
            </w:pPr>
            <w:r w:rsidRPr="00CC5BE6">
              <w:rPr>
                <w:rFonts w:cstheme="minorHAnsi"/>
                <w:sz w:val="18"/>
                <w:szCs w:val="18"/>
              </w:rPr>
              <w:t xml:space="preserve">LSI </w:t>
            </w:r>
          </w:p>
        </w:tc>
        <w:tc>
          <w:tcPr>
            <w:tcW w:w="1311" w:type="dxa"/>
          </w:tcPr>
          <w:p w14:paraId="46D1F6BD" w14:textId="77777777" w:rsidR="00AC7E23" w:rsidRDefault="00AC7E23" w:rsidP="00AC7E23">
            <w:pPr>
              <w:jc w:val="right"/>
              <w:rPr>
                <w:rFonts w:cstheme="minorHAnsi"/>
                <w:sz w:val="18"/>
                <w:szCs w:val="18"/>
              </w:rPr>
            </w:pPr>
          </w:p>
          <w:p w14:paraId="7FF39E20" w14:textId="77777777" w:rsidR="00AC7E23" w:rsidRPr="00CC5BE6" w:rsidRDefault="00AC7E23" w:rsidP="00AC7E23">
            <w:pPr>
              <w:jc w:val="right"/>
              <w:rPr>
                <w:rFonts w:cstheme="minorHAnsi"/>
                <w:sz w:val="18"/>
                <w:szCs w:val="18"/>
              </w:rPr>
            </w:pPr>
            <w:r>
              <w:rPr>
                <w:rFonts w:cstheme="minorHAnsi"/>
                <w:sz w:val="18"/>
                <w:szCs w:val="18"/>
              </w:rPr>
              <w:t>n.a.</w:t>
            </w:r>
          </w:p>
        </w:tc>
        <w:tc>
          <w:tcPr>
            <w:tcW w:w="1311" w:type="dxa"/>
          </w:tcPr>
          <w:p w14:paraId="4006404A" w14:textId="77777777" w:rsidR="00AC7E23" w:rsidRDefault="00AC7E23" w:rsidP="00AC7E23">
            <w:pPr>
              <w:jc w:val="right"/>
              <w:rPr>
                <w:rFonts w:cstheme="minorHAnsi"/>
                <w:sz w:val="18"/>
                <w:szCs w:val="18"/>
              </w:rPr>
            </w:pPr>
          </w:p>
          <w:p w14:paraId="4ADD2ABA" w14:textId="77777777" w:rsidR="00AC7E23" w:rsidRPr="00CC5BE6" w:rsidRDefault="00AC7E23" w:rsidP="00AC7E23">
            <w:pPr>
              <w:jc w:val="right"/>
              <w:rPr>
                <w:rFonts w:cstheme="minorHAnsi"/>
                <w:sz w:val="18"/>
                <w:szCs w:val="18"/>
              </w:rPr>
            </w:pPr>
            <w:r>
              <w:rPr>
                <w:rFonts w:cstheme="minorHAnsi"/>
                <w:sz w:val="18"/>
                <w:szCs w:val="18"/>
              </w:rPr>
              <w:t>n.a.</w:t>
            </w:r>
          </w:p>
        </w:tc>
        <w:tc>
          <w:tcPr>
            <w:tcW w:w="1311" w:type="dxa"/>
          </w:tcPr>
          <w:p w14:paraId="469529DC" w14:textId="77777777" w:rsidR="00AC7E23" w:rsidRDefault="00AC7E23" w:rsidP="00AC7E23">
            <w:pPr>
              <w:jc w:val="right"/>
              <w:rPr>
                <w:rFonts w:cstheme="minorHAnsi"/>
                <w:sz w:val="18"/>
                <w:szCs w:val="18"/>
              </w:rPr>
            </w:pPr>
          </w:p>
          <w:p w14:paraId="032C204E" w14:textId="0B3F8109" w:rsidR="00AC7E23" w:rsidRPr="00CC5BE6" w:rsidRDefault="00AC7E23" w:rsidP="00AC7E23">
            <w:pPr>
              <w:jc w:val="right"/>
              <w:rPr>
                <w:rFonts w:cstheme="minorHAnsi"/>
                <w:sz w:val="18"/>
                <w:szCs w:val="18"/>
              </w:rPr>
            </w:pPr>
            <w:r w:rsidRPr="00315C3B">
              <w:rPr>
                <w:rFonts w:cstheme="minorHAnsi"/>
                <w:sz w:val="18"/>
                <w:szCs w:val="18"/>
              </w:rPr>
              <w:t>24.1</w:t>
            </w:r>
          </w:p>
        </w:tc>
        <w:tc>
          <w:tcPr>
            <w:tcW w:w="1311" w:type="dxa"/>
          </w:tcPr>
          <w:p w14:paraId="21BD053A" w14:textId="3BFA0F5C" w:rsidR="00AC7E23" w:rsidRPr="00CC5BE6" w:rsidRDefault="00AC7E23" w:rsidP="00AC7E23">
            <w:pPr>
              <w:jc w:val="right"/>
              <w:rPr>
                <w:rFonts w:cstheme="minorHAnsi"/>
                <w:sz w:val="18"/>
                <w:szCs w:val="18"/>
              </w:rPr>
            </w:pPr>
          </w:p>
          <w:p w14:paraId="6731A6FD" w14:textId="77777777" w:rsidR="00AC7E23" w:rsidRPr="00CC5BE6" w:rsidRDefault="00AC7E23" w:rsidP="00AC7E23">
            <w:pPr>
              <w:jc w:val="right"/>
              <w:rPr>
                <w:rFonts w:cstheme="minorHAnsi"/>
                <w:sz w:val="18"/>
                <w:szCs w:val="18"/>
              </w:rPr>
            </w:pPr>
            <w:r w:rsidRPr="00CC5BE6">
              <w:rPr>
                <w:rFonts w:cstheme="minorHAnsi"/>
                <w:sz w:val="18"/>
                <w:szCs w:val="18"/>
              </w:rPr>
              <w:t>26.4</w:t>
            </w:r>
          </w:p>
        </w:tc>
      </w:tr>
      <w:tr w:rsidR="00AC7E23" w:rsidRPr="00CC5BE6" w14:paraId="73E497B1" w14:textId="77777777" w:rsidTr="00642F00">
        <w:tc>
          <w:tcPr>
            <w:tcW w:w="3823" w:type="dxa"/>
          </w:tcPr>
          <w:p w14:paraId="12B303C3" w14:textId="77777777" w:rsidR="00AC7E23" w:rsidRPr="00CC5BE6" w:rsidRDefault="00AC7E23" w:rsidP="00AC7E23">
            <w:pPr>
              <w:pStyle w:val="Heading1"/>
              <w:rPr>
                <w:rFonts w:asciiTheme="minorHAnsi" w:hAnsiTheme="minorHAnsi" w:cstheme="minorHAnsi"/>
                <w:sz w:val="18"/>
                <w:szCs w:val="18"/>
              </w:rPr>
            </w:pPr>
            <w:r w:rsidRPr="00CC5BE6">
              <w:rPr>
                <w:rFonts w:asciiTheme="minorHAnsi" w:hAnsiTheme="minorHAnsi" w:cstheme="minorHAnsi"/>
                <w:sz w:val="18"/>
                <w:szCs w:val="18"/>
              </w:rPr>
              <w:t>Main language spoken at home (%)</w:t>
            </w:r>
          </w:p>
          <w:p w14:paraId="48BDF979" w14:textId="455CEFB1" w:rsidR="00AC7E23" w:rsidRPr="00CC5BE6" w:rsidRDefault="00AC7E23" w:rsidP="00AC7E23">
            <w:pPr>
              <w:rPr>
                <w:rFonts w:cstheme="minorHAnsi"/>
                <w:sz w:val="18"/>
                <w:szCs w:val="18"/>
              </w:rPr>
            </w:pPr>
            <w:r w:rsidRPr="00CC5BE6">
              <w:rPr>
                <w:rFonts w:cstheme="minorHAnsi"/>
                <w:sz w:val="18"/>
                <w:szCs w:val="18"/>
              </w:rPr>
              <w:t>Other language</w:t>
            </w:r>
          </w:p>
        </w:tc>
        <w:tc>
          <w:tcPr>
            <w:tcW w:w="1311" w:type="dxa"/>
          </w:tcPr>
          <w:p w14:paraId="3B1884E1" w14:textId="77777777" w:rsidR="00AC7E23" w:rsidRDefault="00AC7E23" w:rsidP="00AC7E23">
            <w:pPr>
              <w:jc w:val="right"/>
              <w:rPr>
                <w:rFonts w:cstheme="minorHAnsi"/>
                <w:sz w:val="18"/>
                <w:szCs w:val="18"/>
              </w:rPr>
            </w:pPr>
          </w:p>
          <w:p w14:paraId="5D3693BE" w14:textId="34ED2ECA" w:rsidR="00AC7E23" w:rsidRPr="00CC5BE6" w:rsidRDefault="00AC7E23" w:rsidP="00045B0A">
            <w:pPr>
              <w:jc w:val="right"/>
              <w:rPr>
                <w:rFonts w:cstheme="minorHAnsi"/>
                <w:sz w:val="18"/>
                <w:szCs w:val="18"/>
              </w:rPr>
            </w:pPr>
            <w:r>
              <w:rPr>
                <w:rFonts w:cstheme="minorHAnsi"/>
                <w:sz w:val="18"/>
                <w:szCs w:val="18"/>
              </w:rPr>
              <w:t>20.6</w:t>
            </w:r>
          </w:p>
        </w:tc>
        <w:tc>
          <w:tcPr>
            <w:tcW w:w="1311" w:type="dxa"/>
          </w:tcPr>
          <w:p w14:paraId="11CEC5EE" w14:textId="77777777" w:rsidR="00AC7E23" w:rsidRDefault="00AC7E23" w:rsidP="00AC7E23">
            <w:pPr>
              <w:jc w:val="right"/>
              <w:rPr>
                <w:rFonts w:cstheme="minorHAnsi"/>
                <w:sz w:val="18"/>
                <w:szCs w:val="18"/>
              </w:rPr>
            </w:pPr>
          </w:p>
          <w:p w14:paraId="47883CCA" w14:textId="03F4011C" w:rsidR="00AC7E23" w:rsidRPr="00CC5BE6" w:rsidRDefault="00AC7E23" w:rsidP="00045B0A">
            <w:pPr>
              <w:jc w:val="right"/>
              <w:rPr>
                <w:rFonts w:cstheme="minorHAnsi"/>
                <w:sz w:val="18"/>
                <w:szCs w:val="18"/>
              </w:rPr>
            </w:pPr>
            <w:r>
              <w:rPr>
                <w:rFonts w:cstheme="minorHAnsi"/>
                <w:sz w:val="18"/>
                <w:szCs w:val="18"/>
              </w:rPr>
              <w:t>36.2</w:t>
            </w:r>
          </w:p>
        </w:tc>
        <w:tc>
          <w:tcPr>
            <w:tcW w:w="1311" w:type="dxa"/>
          </w:tcPr>
          <w:p w14:paraId="7544DE13" w14:textId="77777777" w:rsidR="00AC7E23" w:rsidRDefault="00AC7E23" w:rsidP="00AC7E23">
            <w:pPr>
              <w:jc w:val="right"/>
              <w:rPr>
                <w:rFonts w:cstheme="minorHAnsi"/>
                <w:sz w:val="18"/>
                <w:szCs w:val="18"/>
              </w:rPr>
            </w:pPr>
          </w:p>
          <w:p w14:paraId="21CAA424" w14:textId="051DA714" w:rsidR="00AC7E23" w:rsidRPr="00CC5BE6" w:rsidRDefault="00AC7E23" w:rsidP="00045B0A">
            <w:pPr>
              <w:jc w:val="right"/>
              <w:rPr>
                <w:rFonts w:cstheme="minorHAnsi"/>
                <w:sz w:val="18"/>
                <w:szCs w:val="18"/>
              </w:rPr>
            </w:pPr>
            <w:r w:rsidRPr="00E021A4">
              <w:rPr>
                <w:rFonts w:cstheme="minorHAnsi"/>
                <w:sz w:val="18"/>
                <w:szCs w:val="18"/>
              </w:rPr>
              <w:t>11.9</w:t>
            </w:r>
          </w:p>
        </w:tc>
        <w:tc>
          <w:tcPr>
            <w:tcW w:w="1311" w:type="dxa"/>
          </w:tcPr>
          <w:p w14:paraId="5090F590" w14:textId="0E991516" w:rsidR="00AC7E23" w:rsidRPr="00CC5BE6" w:rsidRDefault="00AC7E23" w:rsidP="00AC7E23">
            <w:pPr>
              <w:jc w:val="right"/>
              <w:rPr>
                <w:rFonts w:cstheme="minorHAnsi"/>
                <w:sz w:val="18"/>
                <w:szCs w:val="18"/>
              </w:rPr>
            </w:pPr>
          </w:p>
          <w:p w14:paraId="23C2668B" w14:textId="21BB4529" w:rsidR="00AC7E23" w:rsidRPr="00CC5BE6" w:rsidRDefault="00AC7E23" w:rsidP="00045B0A">
            <w:pPr>
              <w:jc w:val="right"/>
              <w:rPr>
                <w:rFonts w:cstheme="minorHAnsi"/>
                <w:sz w:val="18"/>
                <w:szCs w:val="18"/>
              </w:rPr>
            </w:pPr>
            <w:r w:rsidRPr="00CC5BE6">
              <w:rPr>
                <w:rFonts w:cstheme="minorHAnsi"/>
                <w:sz w:val="18"/>
                <w:szCs w:val="18"/>
              </w:rPr>
              <w:t>22.0</w:t>
            </w:r>
          </w:p>
        </w:tc>
      </w:tr>
      <w:tr w:rsidR="00AC7E23" w:rsidRPr="00CC5BE6" w14:paraId="29BF918F" w14:textId="77777777" w:rsidTr="00642F00">
        <w:tc>
          <w:tcPr>
            <w:tcW w:w="3823" w:type="dxa"/>
          </w:tcPr>
          <w:p w14:paraId="22DB187C" w14:textId="77777777" w:rsidR="00AC7E23" w:rsidRPr="00CC5BE6" w:rsidRDefault="00AC7E23" w:rsidP="00AC7E23">
            <w:pPr>
              <w:pStyle w:val="Heading1"/>
              <w:rPr>
                <w:rFonts w:asciiTheme="minorHAnsi" w:hAnsiTheme="minorHAnsi" w:cstheme="minorHAnsi"/>
                <w:sz w:val="18"/>
                <w:szCs w:val="18"/>
              </w:rPr>
            </w:pPr>
            <w:r w:rsidRPr="00CC5BE6">
              <w:rPr>
                <w:rFonts w:asciiTheme="minorHAnsi" w:hAnsiTheme="minorHAnsi" w:cstheme="minorHAnsi"/>
                <w:sz w:val="18"/>
                <w:szCs w:val="18"/>
              </w:rPr>
              <w:t xml:space="preserve">Mother’s education </w:t>
            </w:r>
          </w:p>
          <w:p w14:paraId="4A471DF8" w14:textId="61D6D491" w:rsidR="00AC7E23" w:rsidRPr="00CC5BE6" w:rsidRDefault="00AC7E23" w:rsidP="00AC7E23">
            <w:pPr>
              <w:rPr>
                <w:rFonts w:cstheme="minorHAnsi"/>
                <w:sz w:val="18"/>
                <w:szCs w:val="18"/>
              </w:rPr>
            </w:pPr>
            <w:r w:rsidRPr="00CC5BE6">
              <w:rPr>
                <w:rFonts w:cstheme="minorHAnsi"/>
                <w:sz w:val="18"/>
                <w:szCs w:val="18"/>
              </w:rPr>
              <w:t xml:space="preserve">Mean </w:t>
            </w:r>
            <w:r w:rsidR="00045B0A">
              <w:rPr>
                <w:rFonts w:cstheme="minorHAnsi"/>
                <w:sz w:val="18"/>
                <w:szCs w:val="18"/>
              </w:rPr>
              <w:t>(SD) (continuous)</w:t>
            </w:r>
          </w:p>
          <w:p w14:paraId="662C461C" w14:textId="76A53288" w:rsidR="00AC7E23" w:rsidRPr="00CC5BE6" w:rsidRDefault="00AC7E23" w:rsidP="00AC7E23">
            <w:pPr>
              <w:rPr>
                <w:rFonts w:cstheme="minorHAnsi"/>
                <w:sz w:val="18"/>
                <w:szCs w:val="18"/>
              </w:rPr>
            </w:pPr>
            <w:r>
              <w:rPr>
                <w:rFonts w:cstheme="minorHAnsi"/>
                <w:sz w:val="18"/>
                <w:szCs w:val="18"/>
              </w:rPr>
              <w:t>No further education</w:t>
            </w:r>
            <w:r w:rsidR="00045B0A">
              <w:rPr>
                <w:rFonts w:cstheme="minorHAnsi"/>
                <w:sz w:val="18"/>
                <w:szCs w:val="18"/>
              </w:rPr>
              <w:t xml:space="preserve"> (categorical)</w:t>
            </w:r>
          </w:p>
        </w:tc>
        <w:tc>
          <w:tcPr>
            <w:tcW w:w="1311" w:type="dxa"/>
          </w:tcPr>
          <w:p w14:paraId="4B8A8F4A" w14:textId="77777777" w:rsidR="00AC7E23" w:rsidRDefault="00AC7E23" w:rsidP="00AC7E23">
            <w:pPr>
              <w:jc w:val="right"/>
              <w:rPr>
                <w:rFonts w:cstheme="minorHAnsi"/>
                <w:sz w:val="18"/>
                <w:szCs w:val="18"/>
              </w:rPr>
            </w:pPr>
          </w:p>
          <w:p w14:paraId="1DA7F209" w14:textId="77777777" w:rsidR="00AC7E23" w:rsidRDefault="00AC7E23" w:rsidP="00AC7E23">
            <w:pPr>
              <w:jc w:val="right"/>
              <w:rPr>
                <w:rFonts w:cstheme="minorHAnsi"/>
                <w:sz w:val="18"/>
                <w:szCs w:val="18"/>
              </w:rPr>
            </w:pPr>
            <w:r>
              <w:rPr>
                <w:rFonts w:cstheme="minorHAnsi"/>
                <w:sz w:val="18"/>
                <w:szCs w:val="18"/>
              </w:rPr>
              <w:t>n.a.</w:t>
            </w:r>
          </w:p>
          <w:p w14:paraId="00A55737" w14:textId="03E33D7E" w:rsidR="00AC7E23" w:rsidRPr="00CC5BE6" w:rsidRDefault="00AC7E23" w:rsidP="00045B0A">
            <w:pPr>
              <w:jc w:val="right"/>
              <w:rPr>
                <w:rFonts w:cstheme="minorHAnsi"/>
                <w:sz w:val="18"/>
                <w:szCs w:val="18"/>
              </w:rPr>
            </w:pPr>
            <w:r>
              <w:rPr>
                <w:rFonts w:cstheme="minorHAnsi"/>
                <w:sz w:val="18"/>
                <w:szCs w:val="18"/>
              </w:rPr>
              <w:t>51.1</w:t>
            </w:r>
          </w:p>
        </w:tc>
        <w:tc>
          <w:tcPr>
            <w:tcW w:w="1311" w:type="dxa"/>
          </w:tcPr>
          <w:p w14:paraId="620F8E67" w14:textId="77777777" w:rsidR="00AC7E23" w:rsidRDefault="00AC7E23" w:rsidP="00AC7E23">
            <w:pPr>
              <w:jc w:val="right"/>
              <w:rPr>
                <w:rFonts w:cstheme="minorHAnsi"/>
                <w:sz w:val="18"/>
                <w:szCs w:val="18"/>
              </w:rPr>
            </w:pPr>
          </w:p>
          <w:p w14:paraId="09D6F2D1" w14:textId="77777777" w:rsidR="00AC7E23" w:rsidRDefault="00AC7E23" w:rsidP="00AC7E23">
            <w:pPr>
              <w:jc w:val="right"/>
              <w:rPr>
                <w:rFonts w:cstheme="minorHAnsi"/>
                <w:sz w:val="18"/>
                <w:szCs w:val="18"/>
              </w:rPr>
            </w:pPr>
            <w:r>
              <w:rPr>
                <w:rFonts w:cstheme="minorHAnsi"/>
                <w:sz w:val="18"/>
                <w:szCs w:val="18"/>
              </w:rPr>
              <w:t>n.a.</w:t>
            </w:r>
          </w:p>
          <w:p w14:paraId="106BA411" w14:textId="10CB3B61" w:rsidR="00AC7E23" w:rsidRPr="00CC5BE6" w:rsidRDefault="00AC7E23" w:rsidP="00045B0A">
            <w:pPr>
              <w:jc w:val="right"/>
              <w:rPr>
                <w:rFonts w:cstheme="minorHAnsi"/>
                <w:sz w:val="18"/>
                <w:szCs w:val="18"/>
              </w:rPr>
            </w:pPr>
            <w:r>
              <w:rPr>
                <w:rFonts w:cstheme="minorHAnsi"/>
                <w:sz w:val="18"/>
                <w:szCs w:val="18"/>
              </w:rPr>
              <w:t>73.5</w:t>
            </w:r>
          </w:p>
        </w:tc>
        <w:tc>
          <w:tcPr>
            <w:tcW w:w="1311" w:type="dxa"/>
          </w:tcPr>
          <w:p w14:paraId="703DA0F0" w14:textId="77777777" w:rsidR="00AC7E23" w:rsidRPr="00CC5BE6" w:rsidRDefault="00AC7E23" w:rsidP="00AC7E23">
            <w:pPr>
              <w:jc w:val="right"/>
              <w:rPr>
                <w:rFonts w:cstheme="minorHAnsi"/>
                <w:sz w:val="18"/>
                <w:szCs w:val="18"/>
              </w:rPr>
            </w:pPr>
          </w:p>
          <w:p w14:paraId="0753F9B9" w14:textId="5B35C79D" w:rsidR="00AC7E23" w:rsidRPr="00CC5BE6" w:rsidRDefault="00AC7E23" w:rsidP="00AC7E23">
            <w:pPr>
              <w:jc w:val="right"/>
              <w:rPr>
                <w:rFonts w:cstheme="minorHAnsi"/>
                <w:sz w:val="18"/>
                <w:szCs w:val="18"/>
              </w:rPr>
            </w:pPr>
            <w:r w:rsidRPr="00CC5BE6">
              <w:rPr>
                <w:rFonts w:cstheme="minorHAnsi"/>
                <w:sz w:val="18"/>
                <w:szCs w:val="18"/>
              </w:rPr>
              <w:t>.50</w:t>
            </w:r>
            <w:r w:rsidR="00045B0A">
              <w:rPr>
                <w:rFonts w:cstheme="minorHAnsi"/>
                <w:sz w:val="18"/>
                <w:szCs w:val="18"/>
              </w:rPr>
              <w:t xml:space="preserve"> (.28)</w:t>
            </w:r>
          </w:p>
          <w:p w14:paraId="322B71CD" w14:textId="166BC8D1" w:rsidR="00AC7E23" w:rsidRPr="00CC5BE6" w:rsidRDefault="00AC7E23" w:rsidP="00045B0A">
            <w:pPr>
              <w:jc w:val="right"/>
              <w:rPr>
                <w:rFonts w:cstheme="minorHAnsi"/>
                <w:sz w:val="18"/>
                <w:szCs w:val="18"/>
              </w:rPr>
            </w:pPr>
            <w:r>
              <w:rPr>
                <w:rFonts w:cstheme="minorHAnsi"/>
                <w:sz w:val="18"/>
                <w:szCs w:val="18"/>
              </w:rPr>
              <w:t>n.a.</w:t>
            </w:r>
          </w:p>
        </w:tc>
        <w:tc>
          <w:tcPr>
            <w:tcW w:w="1311" w:type="dxa"/>
          </w:tcPr>
          <w:p w14:paraId="0C81CAE3" w14:textId="06562739" w:rsidR="00AC7E23" w:rsidRPr="00CC5BE6" w:rsidRDefault="00AC7E23" w:rsidP="00AC7E23">
            <w:pPr>
              <w:jc w:val="right"/>
              <w:rPr>
                <w:rFonts w:cstheme="minorHAnsi"/>
                <w:sz w:val="18"/>
                <w:szCs w:val="18"/>
              </w:rPr>
            </w:pPr>
          </w:p>
          <w:p w14:paraId="6A512E78" w14:textId="55D5A715" w:rsidR="00AC7E23" w:rsidRPr="00CC5BE6" w:rsidRDefault="00AC7E23" w:rsidP="00AC7E23">
            <w:pPr>
              <w:jc w:val="right"/>
              <w:rPr>
                <w:rFonts w:cstheme="minorHAnsi"/>
                <w:sz w:val="18"/>
                <w:szCs w:val="18"/>
              </w:rPr>
            </w:pPr>
            <w:r w:rsidRPr="00CC5BE6">
              <w:rPr>
                <w:rFonts w:cstheme="minorHAnsi"/>
                <w:sz w:val="18"/>
                <w:szCs w:val="18"/>
              </w:rPr>
              <w:t>.50</w:t>
            </w:r>
            <w:r w:rsidR="00045B0A">
              <w:rPr>
                <w:rFonts w:cstheme="minorHAnsi"/>
                <w:sz w:val="18"/>
                <w:szCs w:val="18"/>
              </w:rPr>
              <w:t xml:space="preserve"> (.28)</w:t>
            </w:r>
          </w:p>
          <w:p w14:paraId="74C0F68E" w14:textId="7A6AA463" w:rsidR="00AC7E23" w:rsidRPr="00CC5BE6" w:rsidRDefault="00AC7E23" w:rsidP="00045B0A">
            <w:pPr>
              <w:jc w:val="right"/>
              <w:rPr>
                <w:rFonts w:cstheme="minorHAnsi"/>
                <w:sz w:val="18"/>
                <w:szCs w:val="18"/>
              </w:rPr>
            </w:pPr>
            <w:r>
              <w:rPr>
                <w:rFonts w:cstheme="minorHAnsi"/>
                <w:sz w:val="18"/>
                <w:szCs w:val="18"/>
              </w:rPr>
              <w:t>n.a.</w:t>
            </w:r>
          </w:p>
        </w:tc>
      </w:tr>
      <w:tr w:rsidR="00AC7E23" w:rsidRPr="00CC5BE6" w14:paraId="74357EA8" w14:textId="77777777" w:rsidTr="00642F00">
        <w:tc>
          <w:tcPr>
            <w:tcW w:w="3823" w:type="dxa"/>
          </w:tcPr>
          <w:p w14:paraId="353FEB0C" w14:textId="77777777" w:rsidR="00AC7E23" w:rsidRPr="00CC5BE6" w:rsidRDefault="00AC7E23" w:rsidP="00AC7E23">
            <w:pPr>
              <w:pStyle w:val="Heading3"/>
              <w:rPr>
                <w:rFonts w:asciiTheme="minorHAnsi" w:hAnsiTheme="minorHAnsi" w:cstheme="minorHAnsi"/>
                <w:sz w:val="18"/>
                <w:szCs w:val="18"/>
              </w:rPr>
            </w:pPr>
            <w:r w:rsidRPr="00CC5BE6">
              <w:rPr>
                <w:rFonts w:asciiTheme="minorHAnsi" w:hAnsiTheme="minorHAnsi" w:cstheme="minorHAnsi"/>
                <w:sz w:val="18"/>
                <w:szCs w:val="18"/>
              </w:rPr>
              <w:t xml:space="preserve">Parental support scale </w:t>
            </w:r>
          </w:p>
          <w:p w14:paraId="70290BDD" w14:textId="122E8567" w:rsidR="00AC7E23" w:rsidRPr="00CC5BE6" w:rsidRDefault="00AC7E23" w:rsidP="00AC7E23">
            <w:pPr>
              <w:rPr>
                <w:rFonts w:cstheme="minorHAnsi"/>
                <w:sz w:val="18"/>
                <w:szCs w:val="18"/>
              </w:rPr>
            </w:pPr>
            <w:r w:rsidRPr="00CC5BE6">
              <w:rPr>
                <w:rFonts w:cstheme="minorHAnsi"/>
                <w:sz w:val="18"/>
                <w:szCs w:val="18"/>
              </w:rPr>
              <w:t>Mean</w:t>
            </w:r>
            <w:r w:rsidR="00CD7489">
              <w:rPr>
                <w:rFonts w:cstheme="minorHAnsi"/>
                <w:sz w:val="18"/>
                <w:szCs w:val="18"/>
              </w:rPr>
              <w:t xml:space="preserve"> (SD)</w:t>
            </w:r>
          </w:p>
          <w:p w14:paraId="65681942" w14:textId="77777777" w:rsidR="00AC7E23" w:rsidRPr="00CC5BE6" w:rsidRDefault="00AC7E23" w:rsidP="00AC7E23">
            <w:pPr>
              <w:rPr>
                <w:rFonts w:cstheme="minorHAnsi"/>
                <w:sz w:val="18"/>
                <w:szCs w:val="18"/>
              </w:rPr>
            </w:pPr>
            <w:r w:rsidRPr="00CC5BE6">
              <w:rPr>
                <w:rFonts w:cstheme="minorHAnsi"/>
                <w:sz w:val="18"/>
                <w:szCs w:val="18"/>
              </w:rPr>
              <w:t xml:space="preserve">Cronbach’s </w:t>
            </w:r>
            <w:r w:rsidRPr="00CC5BE6">
              <w:rPr>
                <w:rFonts w:cstheme="minorHAnsi"/>
                <w:sz w:val="18"/>
                <w:szCs w:val="18"/>
              </w:rPr>
              <w:sym w:font="Symbol" w:char="F061"/>
            </w:r>
          </w:p>
        </w:tc>
        <w:tc>
          <w:tcPr>
            <w:tcW w:w="1311" w:type="dxa"/>
          </w:tcPr>
          <w:p w14:paraId="659DEF96" w14:textId="77777777" w:rsidR="00AC7E23" w:rsidRDefault="00AC7E23" w:rsidP="00AC7E23">
            <w:pPr>
              <w:jc w:val="right"/>
              <w:rPr>
                <w:rFonts w:cstheme="minorHAnsi"/>
                <w:sz w:val="18"/>
                <w:szCs w:val="18"/>
              </w:rPr>
            </w:pPr>
          </w:p>
          <w:p w14:paraId="76FD3BEF" w14:textId="77777777" w:rsidR="00AC7E23" w:rsidRPr="00CC5BE6" w:rsidRDefault="00AC7E23" w:rsidP="00AC7E23">
            <w:pPr>
              <w:jc w:val="right"/>
              <w:rPr>
                <w:rFonts w:cstheme="minorHAnsi"/>
                <w:sz w:val="18"/>
                <w:szCs w:val="18"/>
              </w:rPr>
            </w:pPr>
            <w:r>
              <w:rPr>
                <w:rFonts w:cstheme="minorHAnsi"/>
                <w:sz w:val="18"/>
                <w:szCs w:val="18"/>
              </w:rPr>
              <w:t>n.a.</w:t>
            </w:r>
          </w:p>
        </w:tc>
        <w:tc>
          <w:tcPr>
            <w:tcW w:w="1311" w:type="dxa"/>
          </w:tcPr>
          <w:p w14:paraId="6BF135FC" w14:textId="77777777" w:rsidR="00AC7E23" w:rsidRDefault="00AC7E23" w:rsidP="00AC7E23">
            <w:pPr>
              <w:jc w:val="right"/>
              <w:rPr>
                <w:rFonts w:cstheme="minorHAnsi"/>
                <w:sz w:val="18"/>
                <w:szCs w:val="18"/>
              </w:rPr>
            </w:pPr>
          </w:p>
          <w:p w14:paraId="1FB0EF9F" w14:textId="77777777" w:rsidR="00AC7E23" w:rsidRPr="00CC5BE6" w:rsidRDefault="00AC7E23" w:rsidP="00AC7E23">
            <w:pPr>
              <w:jc w:val="right"/>
              <w:rPr>
                <w:rFonts w:cstheme="minorHAnsi"/>
                <w:sz w:val="18"/>
                <w:szCs w:val="18"/>
              </w:rPr>
            </w:pPr>
            <w:r>
              <w:rPr>
                <w:rFonts w:cstheme="minorHAnsi"/>
                <w:sz w:val="18"/>
                <w:szCs w:val="18"/>
              </w:rPr>
              <w:t>n.a.</w:t>
            </w:r>
          </w:p>
        </w:tc>
        <w:tc>
          <w:tcPr>
            <w:tcW w:w="1311" w:type="dxa"/>
          </w:tcPr>
          <w:p w14:paraId="7072F2A2" w14:textId="77777777" w:rsidR="00AC7E23" w:rsidRDefault="00AC7E23" w:rsidP="00AC7E23">
            <w:pPr>
              <w:jc w:val="right"/>
              <w:rPr>
                <w:rFonts w:cstheme="minorHAnsi"/>
                <w:sz w:val="18"/>
                <w:szCs w:val="18"/>
              </w:rPr>
            </w:pPr>
          </w:p>
          <w:p w14:paraId="776C7FCB" w14:textId="2DC36A16" w:rsidR="00AC7E23" w:rsidRPr="005132D4" w:rsidRDefault="00AC7E23" w:rsidP="00AC7E23">
            <w:pPr>
              <w:jc w:val="right"/>
              <w:rPr>
                <w:rFonts w:cstheme="minorHAnsi"/>
                <w:sz w:val="18"/>
                <w:szCs w:val="18"/>
              </w:rPr>
            </w:pPr>
            <w:r w:rsidRPr="005132D4">
              <w:rPr>
                <w:rFonts w:cstheme="minorHAnsi"/>
                <w:sz w:val="18"/>
                <w:szCs w:val="18"/>
              </w:rPr>
              <w:t>10.1</w:t>
            </w:r>
            <w:r w:rsidR="00CD7489">
              <w:rPr>
                <w:rFonts w:cstheme="minorHAnsi"/>
                <w:sz w:val="18"/>
                <w:szCs w:val="18"/>
              </w:rPr>
              <w:t xml:space="preserve"> (2.0)</w:t>
            </w:r>
          </w:p>
          <w:p w14:paraId="2CB7D681" w14:textId="06E93EC6" w:rsidR="00AC7E23" w:rsidRPr="00CC5BE6" w:rsidRDefault="00AC7E23" w:rsidP="00AC7E23">
            <w:pPr>
              <w:jc w:val="right"/>
              <w:rPr>
                <w:rFonts w:cstheme="minorHAnsi"/>
                <w:sz w:val="18"/>
                <w:szCs w:val="18"/>
              </w:rPr>
            </w:pPr>
            <w:r w:rsidRPr="005132D4">
              <w:rPr>
                <w:rFonts w:cstheme="minorHAnsi"/>
                <w:sz w:val="18"/>
                <w:szCs w:val="18"/>
              </w:rPr>
              <w:t>.650</w:t>
            </w:r>
          </w:p>
        </w:tc>
        <w:tc>
          <w:tcPr>
            <w:tcW w:w="1311" w:type="dxa"/>
          </w:tcPr>
          <w:p w14:paraId="61E56FF7" w14:textId="1C3808D7" w:rsidR="00AC7E23" w:rsidRPr="00CC5BE6" w:rsidRDefault="00AC7E23" w:rsidP="00AC7E23">
            <w:pPr>
              <w:jc w:val="right"/>
              <w:rPr>
                <w:rFonts w:cstheme="minorHAnsi"/>
                <w:sz w:val="18"/>
                <w:szCs w:val="18"/>
              </w:rPr>
            </w:pPr>
          </w:p>
          <w:p w14:paraId="3A054254" w14:textId="51AB8443" w:rsidR="00AC7E23" w:rsidRPr="00CC5BE6" w:rsidRDefault="00AC7E23" w:rsidP="00AC7E23">
            <w:pPr>
              <w:jc w:val="right"/>
              <w:rPr>
                <w:rFonts w:cstheme="minorHAnsi"/>
                <w:sz w:val="18"/>
                <w:szCs w:val="18"/>
              </w:rPr>
            </w:pPr>
            <w:r w:rsidRPr="00CC5BE6">
              <w:rPr>
                <w:rFonts w:cstheme="minorHAnsi"/>
                <w:sz w:val="18"/>
                <w:szCs w:val="18"/>
              </w:rPr>
              <w:t>10.1</w:t>
            </w:r>
            <w:r w:rsidR="00CD7489">
              <w:rPr>
                <w:rFonts w:cstheme="minorHAnsi"/>
                <w:sz w:val="18"/>
                <w:szCs w:val="18"/>
              </w:rPr>
              <w:t xml:space="preserve"> (1.9)</w:t>
            </w:r>
          </w:p>
          <w:p w14:paraId="66E18197" w14:textId="77777777" w:rsidR="00AC7E23" w:rsidRPr="00CC5BE6" w:rsidRDefault="00AC7E23" w:rsidP="00AC7E23">
            <w:pPr>
              <w:jc w:val="right"/>
              <w:rPr>
                <w:rFonts w:cstheme="minorHAnsi"/>
                <w:sz w:val="18"/>
                <w:szCs w:val="18"/>
              </w:rPr>
            </w:pPr>
            <w:r w:rsidRPr="00CC5BE6">
              <w:rPr>
                <w:rFonts w:cstheme="minorHAnsi"/>
                <w:sz w:val="18"/>
                <w:szCs w:val="18"/>
              </w:rPr>
              <w:t>.591</w:t>
            </w:r>
          </w:p>
        </w:tc>
      </w:tr>
      <w:tr w:rsidR="00AC7E23" w:rsidRPr="00CC5BE6" w14:paraId="63DD0FEE" w14:textId="77777777" w:rsidTr="00F02311">
        <w:tc>
          <w:tcPr>
            <w:tcW w:w="9067" w:type="dxa"/>
            <w:gridSpan w:val="5"/>
          </w:tcPr>
          <w:p w14:paraId="0C77408F" w14:textId="77777777" w:rsidR="00AC7E23" w:rsidRDefault="00AC7E23" w:rsidP="00AC7E23">
            <w:pPr>
              <w:pStyle w:val="BodyText"/>
              <w:spacing w:before="0" w:beforeAutospacing="0" w:after="0" w:afterAutospacing="0"/>
              <w:rPr>
                <w:rFonts w:asciiTheme="minorHAnsi" w:hAnsiTheme="minorHAnsi" w:cstheme="minorHAnsi"/>
                <w:bCs/>
                <w:sz w:val="18"/>
              </w:rPr>
            </w:pPr>
            <w:r w:rsidRPr="002C440C">
              <w:rPr>
                <w:rFonts w:asciiTheme="minorHAnsi" w:hAnsiTheme="minorHAnsi" w:cstheme="minorHAnsi"/>
                <w:bCs/>
                <w:sz w:val="18"/>
              </w:rPr>
              <w:t xml:space="preserve">n.a. </w:t>
            </w:r>
            <w:r>
              <w:rPr>
                <w:rFonts w:asciiTheme="minorHAnsi" w:hAnsiTheme="minorHAnsi" w:cstheme="minorHAnsi"/>
                <w:bCs/>
                <w:sz w:val="18"/>
              </w:rPr>
              <w:t>the</w:t>
            </w:r>
            <w:r w:rsidRPr="002C440C">
              <w:rPr>
                <w:rFonts w:asciiTheme="minorHAnsi" w:hAnsiTheme="minorHAnsi" w:cstheme="minorHAnsi"/>
                <w:bCs/>
                <w:sz w:val="18"/>
              </w:rPr>
              <w:t xml:space="preserve"> measure was not available in </w:t>
            </w:r>
            <w:r>
              <w:rPr>
                <w:rFonts w:asciiTheme="minorHAnsi" w:hAnsiTheme="minorHAnsi" w:cstheme="minorHAnsi"/>
                <w:bCs/>
                <w:sz w:val="18"/>
              </w:rPr>
              <w:t>the</w:t>
            </w:r>
            <w:r w:rsidRPr="002C440C">
              <w:rPr>
                <w:rFonts w:asciiTheme="minorHAnsi" w:hAnsiTheme="minorHAnsi" w:cstheme="minorHAnsi"/>
                <w:bCs/>
                <w:sz w:val="18"/>
              </w:rPr>
              <w:t xml:space="preserve"> study. </w:t>
            </w:r>
          </w:p>
          <w:p w14:paraId="566460A9" w14:textId="32EBBF36" w:rsidR="00AC7E23" w:rsidRPr="00C80562" w:rsidRDefault="00AC7E23" w:rsidP="00AC7E23">
            <w:pPr>
              <w:pStyle w:val="BodyText"/>
              <w:spacing w:before="0" w:beforeAutospacing="0" w:after="0" w:afterAutospacing="0"/>
              <w:rPr>
                <w:rFonts w:asciiTheme="minorHAnsi" w:hAnsiTheme="minorHAnsi" w:cstheme="minorHAnsi"/>
                <w:bCs/>
                <w:sz w:val="18"/>
              </w:rPr>
            </w:pPr>
            <w:r>
              <w:rPr>
                <w:rFonts w:asciiTheme="minorHAnsi" w:hAnsiTheme="minorHAnsi" w:cstheme="minorHAnsi"/>
                <w:bCs/>
                <w:sz w:val="18"/>
              </w:rPr>
              <w:lastRenderedPageBreak/>
              <w:t xml:space="preserve">*the school and pupil characteristics are provided here for the pooled RANCH sample (combined UK, Dutch, Spanish samples) and the RANCH-UK sample as these are the data analysed for the meta-analyses. Further details about the school and pupil characteristics for the individual RANCH-Dutch and RANCH-Spanish samples are provided in </w:t>
            </w:r>
            <w:r>
              <w:rPr>
                <w:rFonts w:asciiTheme="minorHAnsi" w:hAnsiTheme="minorHAnsi" w:cstheme="minorHAnsi"/>
                <w:bCs/>
                <w:sz w:val="18"/>
              </w:rPr>
              <w:fldChar w:fldCharType="begin">
                <w:fldData xml:space="preserve">PEVuZE5vdGU+PENpdGU+PEF1dGhvcj5TdGFuc2ZlbGQ8L0F1dGhvcj48WWVhcj4yMDA1PC9ZZWFy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</w:fldData>
              </w:fldChar>
            </w:r>
            <w:r w:rsidR="008877EE">
              <w:rPr>
                <w:rFonts w:asciiTheme="minorHAnsi" w:hAnsiTheme="minorHAnsi" w:cstheme="minorHAnsi"/>
                <w:bCs/>
                <w:sz w:val="18"/>
              </w:rPr>
              <w:instrText xml:space="preserve"> ADDIN EN.CITE </w:instrText>
            </w:r>
            <w:r w:rsidR="008877EE">
              <w:rPr>
                <w:rFonts w:asciiTheme="minorHAnsi" w:hAnsiTheme="minorHAnsi" w:cstheme="minorHAnsi"/>
                <w:bCs/>
                <w:sz w:val="18"/>
              </w:rPr>
              <w:fldChar w:fldCharType="begin">
                <w:fldData xml:space="preserve">PEVuZE5vdGU+PENpdGU+PEF1dGhvcj5TdGFuc2ZlbGQ8L0F1dGhvcj48WWVhcj4yMDA1PC9ZZWFy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</w:fldData>
              </w:fldChar>
            </w:r>
            <w:r w:rsidR="008877EE">
              <w:rPr>
                <w:rFonts w:asciiTheme="minorHAnsi" w:hAnsiTheme="minorHAnsi" w:cstheme="minorHAnsi"/>
                <w:bCs/>
                <w:sz w:val="18"/>
              </w:rPr>
              <w:instrText xml:space="preserve"> ADDIN EN.CITE.DATA </w:instrText>
            </w:r>
            <w:r w:rsidR="008877EE">
              <w:rPr>
                <w:rFonts w:asciiTheme="minorHAnsi" w:hAnsiTheme="minorHAnsi" w:cstheme="minorHAnsi"/>
                <w:bCs/>
                <w:sz w:val="18"/>
              </w:rPr>
            </w:r>
            <w:r w:rsidR="008877EE">
              <w:rPr>
                <w:rFonts w:asciiTheme="minorHAnsi" w:hAnsiTheme="minorHAnsi" w:cstheme="minorHAnsi"/>
                <w:bCs/>
                <w:sz w:val="18"/>
              </w:rPr>
              <w:fldChar w:fldCharType="end"/>
            </w:r>
            <w:r>
              <w:rPr>
                <w:rFonts w:asciiTheme="minorHAnsi" w:hAnsiTheme="minorHAnsi" w:cstheme="minorHAnsi"/>
                <w:bCs/>
                <w:sz w:val="18"/>
              </w:rPr>
            </w:r>
            <w:r>
              <w:rPr>
                <w:rFonts w:asciiTheme="minorHAnsi" w:hAnsiTheme="minorHAnsi" w:cstheme="minorHAnsi"/>
                <w:bCs/>
                <w:sz w:val="18"/>
              </w:rPr>
              <w:fldChar w:fldCharType="separate"/>
            </w:r>
            <w:r w:rsidR="008877EE">
              <w:rPr>
                <w:rFonts w:asciiTheme="minorHAnsi" w:hAnsiTheme="minorHAnsi" w:cstheme="minorHAnsi"/>
                <w:bCs/>
                <w:noProof/>
                <w:sz w:val="18"/>
              </w:rPr>
              <w:t>(Stansfeld, et al., 2005)</w:t>
            </w:r>
            <w:r>
              <w:rPr>
                <w:rFonts w:asciiTheme="minorHAnsi" w:hAnsiTheme="minorHAnsi" w:cstheme="minorHAnsi"/>
                <w:bCs/>
                <w:sz w:val="18"/>
              </w:rPr>
              <w:fldChar w:fldCharType="end"/>
            </w:r>
            <w:r>
              <w:rPr>
                <w:rFonts w:asciiTheme="minorHAnsi" w:hAnsiTheme="minorHAnsi" w:cstheme="minorHAnsi"/>
                <w:bCs/>
                <w:sz w:val="18"/>
              </w:rPr>
              <w:t xml:space="preserve">. </w:t>
            </w:r>
          </w:p>
        </w:tc>
      </w:tr>
    </w:tbl>
    <w:p w14:paraId="4CDF8C37" w14:textId="77777777" w:rsidR="00CD7489" w:rsidRDefault="00CD7489" w:rsidP="006856CF">
      <w:pPr>
        <w:pStyle w:val="Caption"/>
      </w:pPr>
      <w:bookmarkStart w:id="1" w:name="_Ref46321847"/>
      <w:bookmarkStart w:id="2" w:name="_Ref42499668"/>
    </w:p>
    <w:p w14:paraId="7C9B99F0" w14:textId="05A9599D" w:rsidR="006856CF" w:rsidRDefault="006856CF" w:rsidP="006856CF">
      <w:pPr>
        <w:pStyle w:val="Caption"/>
        <w:rPr>
          <w:rFonts w:cstheme="minorHAnsi"/>
        </w:rPr>
      </w:pPr>
      <w:r>
        <w:t xml:space="preserve">Table </w:t>
      </w:r>
      <w:fldSimple w:instr=" SEQ Table \* ARABIC ">
        <w:r>
          <w:rPr>
            <w:noProof/>
          </w:rPr>
          <w:t>2</w:t>
        </w:r>
      </w:fldSimple>
      <w:bookmarkEnd w:id="1"/>
      <w:r>
        <w:rPr>
          <w:rFonts w:cstheme="minorHAnsi"/>
        </w:rPr>
        <w:t xml:space="preserve">: Summary of the pooled estimates from the meta-analyses for the continuous and categorical reading comprehension and psychological health outcomes in the UK studies (SEHS, WLSS, RANCH). </w:t>
      </w:r>
    </w:p>
    <w:tbl>
      <w:tblPr>
        <w:tblStyle w:val="TableGrid"/>
        <w:tblW w:w="0" w:type="auto"/>
        <w:tblLook w:val="04A0" w:firstRow="1" w:lastRow="0" w:firstColumn="1" w:lastColumn="0" w:noHBand="0" w:noVBand="1"/>
      </w:tblPr>
      <w:tblGrid>
        <w:gridCol w:w="3114"/>
        <w:gridCol w:w="1965"/>
        <w:gridCol w:w="1966"/>
      </w:tblGrid>
      <w:tr w:rsidR="00AA10CF" w:rsidRPr="009A67B4" w14:paraId="3C5EBC61" w14:textId="77777777" w:rsidTr="00F02311">
        <w:tc>
          <w:tcPr>
            <w:tcW w:w="3114" w:type="dxa"/>
            <w:shd w:val="clear" w:color="auto" w:fill="DEEAF6" w:themeFill="accent5" w:themeFillTint="33"/>
          </w:tcPr>
          <w:p w14:paraId="786D9082" w14:textId="7E308F96" w:rsidR="00AA10CF" w:rsidRPr="00F20E99" w:rsidRDefault="00AA10CF" w:rsidP="00F02311">
            <w:pPr>
              <w:rPr>
                <w:rFonts w:cstheme="minorHAnsi"/>
                <w:b/>
                <w:bCs/>
                <w:sz w:val="18"/>
                <w:szCs w:val="18"/>
              </w:rPr>
            </w:pPr>
            <w:r w:rsidRPr="00F20E99">
              <w:rPr>
                <w:rFonts w:cstheme="minorHAnsi"/>
                <w:b/>
                <w:bCs/>
                <w:sz w:val="18"/>
                <w:szCs w:val="18"/>
              </w:rPr>
              <w:t>Outcome</w:t>
            </w:r>
          </w:p>
        </w:tc>
        <w:tc>
          <w:tcPr>
            <w:tcW w:w="1965" w:type="dxa"/>
            <w:shd w:val="clear" w:color="auto" w:fill="DEEAF6" w:themeFill="accent5" w:themeFillTint="33"/>
          </w:tcPr>
          <w:p w14:paraId="28401B32" w14:textId="77777777" w:rsidR="00AA10CF" w:rsidRPr="001614C1" w:rsidRDefault="00AA10CF" w:rsidP="00F02311">
            <w:pPr>
              <w:jc w:val="center"/>
              <w:rPr>
                <w:rFonts w:cstheme="minorHAnsi"/>
                <w:b/>
                <w:bCs/>
                <w:sz w:val="18"/>
                <w:szCs w:val="18"/>
              </w:rPr>
            </w:pPr>
            <w:r w:rsidRPr="001614C1">
              <w:rPr>
                <w:rFonts w:cstheme="minorHAnsi"/>
                <w:b/>
                <w:bCs/>
                <w:sz w:val="18"/>
                <w:szCs w:val="18"/>
              </w:rPr>
              <w:t>No effect</w:t>
            </w:r>
          </w:p>
        </w:tc>
        <w:tc>
          <w:tcPr>
            <w:tcW w:w="1966" w:type="dxa"/>
            <w:shd w:val="clear" w:color="auto" w:fill="DEEAF6" w:themeFill="accent5" w:themeFillTint="33"/>
          </w:tcPr>
          <w:p w14:paraId="3E60085C" w14:textId="77777777" w:rsidR="00AA10CF" w:rsidRDefault="00AA10CF" w:rsidP="00F02311">
            <w:pPr>
              <w:jc w:val="center"/>
              <w:rPr>
                <w:rFonts w:cstheme="minorHAnsi"/>
                <w:b/>
                <w:bCs/>
                <w:sz w:val="18"/>
                <w:szCs w:val="18"/>
              </w:rPr>
            </w:pPr>
            <w:r w:rsidRPr="001614C1">
              <w:rPr>
                <w:rFonts w:cstheme="minorHAnsi"/>
                <w:b/>
                <w:bCs/>
                <w:sz w:val="18"/>
                <w:szCs w:val="18"/>
              </w:rPr>
              <w:t xml:space="preserve">Aircraft noise </w:t>
            </w:r>
          </w:p>
          <w:p w14:paraId="052D77EF" w14:textId="77777777" w:rsidR="00AA10CF" w:rsidRPr="001614C1" w:rsidRDefault="00AA10CF" w:rsidP="00F02311">
            <w:pPr>
              <w:jc w:val="center"/>
              <w:rPr>
                <w:rFonts w:cstheme="minorHAnsi"/>
                <w:b/>
                <w:bCs/>
                <w:sz w:val="18"/>
                <w:szCs w:val="18"/>
              </w:rPr>
            </w:pPr>
            <w:r w:rsidRPr="001614C1">
              <w:rPr>
                <w:rFonts w:cstheme="minorHAnsi"/>
                <w:b/>
                <w:bCs/>
                <w:sz w:val="18"/>
                <w:szCs w:val="18"/>
              </w:rPr>
              <w:t>risk effect on the outcome</w:t>
            </w:r>
          </w:p>
        </w:tc>
      </w:tr>
      <w:tr w:rsidR="00AA10CF" w:rsidRPr="009A67B4" w14:paraId="615169F0" w14:textId="77777777" w:rsidTr="00F02311">
        <w:tc>
          <w:tcPr>
            <w:tcW w:w="3114" w:type="dxa"/>
          </w:tcPr>
          <w:p w14:paraId="196DA3B1" w14:textId="77777777" w:rsidR="00AA10CF" w:rsidRPr="009A67B4" w:rsidRDefault="00AA10CF" w:rsidP="00F02311">
            <w:pPr>
              <w:rPr>
                <w:rFonts w:cstheme="minorHAnsi"/>
                <w:sz w:val="18"/>
                <w:szCs w:val="18"/>
              </w:rPr>
            </w:pPr>
            <w:r w:rsidRPr="009A67B4">
              <w:rPr>
                <w:rFonts w:cstheme="minorHAnsi"/>
                <w:sz w:val="18"/>
                <w:szCs w:val="18"/>
              </w:rPr>
              <w:t xml:space="preserve">Continuous reading comprehension </w:t>
            </w:r>
          </w:p>
        </w:tc>
        <w:tc>
          <w:tcPr>
            <w:tcW w:w="1965" w:type="dxa"/>
            <w:shd w:val="clear" w:color="auto" w:fill="7F7F7F" w:themeFill="text1" w:themeFillTint="80"/>
          </w:tcPr>
          <w:p w14:paraId="5151E832" w14:textId="77777777" w:rsidR="00AA10CF" w:rsidRPr="00164230" w:rsidRDefault="00AA10CF" w:rsidP="00F02311">
            <w:pPr>
              <w:jc w:val="center"/>
              <w:rPr>
                <w:rFonts w:cstheme="minorHAnsi"/>
                <w:color w:val="44546A" w:themeColor="text2"/>
                <w:sz w:val="18"/>
                <w:szCs w:val="18"/>
                <w:highlight w:val="darkGray"/>
              </w:rPr>
            </w:pPr>
          </w:p>
        </w:tc>
        <w:tc>
          <w:tcPr>
            <w:tcW w:w="1966" w:type="dxa"/>
          </w:tcPr>
          <w:p w14:paraId="4E45A82B" w14:textId="77777777" w:rsidR="00AA10CF" w:rsidRPr="009A67B4" w:rsidRDefault="00AA10CF" w:rsidP="00F02311">
            <w:pPr>
              <w:jc w:val="center"/>
              <w:rPr>
                <w:rFonts w:cstheme="minorHAnsi"/>
                <w:sz w:val="18"/>
                <w:szCs w:val="18"/>
              </w:rPr>
            </w:pPr>
            <w:r>
              <w:rPr>
                <w:rFonts w:cstheme="minorHAnsi"/>
                <w:sz w:val="18"/>
                <w:szCs w:val="18"/>
              </w:rPr>
              <w:t>Yes</w:t>
            </w:r>
          </w:p>
        </w:tc>
      </w:tr>
      <w:tr w:rsidR="00AA10CF" w:rsidRPr="009A67B4" w14:paraId="36FB4941" w14:textId="77777777" w:rsidTr="00F02311">
        <w:tc>
          <w:tcPr>
            <w:tcW w:w="3114" w:type="dxa"/>
          </w:tcPr>
          <w:p w14:paraId="0B5A00BF" w14:textId="77777777" w:rsidR="00AA10CF" w:rsidRPr="009A67B4" w:rsidRDefault="00AA10CF" w:rsidP="00F02311">
            <w:pPr>
              <w:rPr>
                <w:rFonts w:cstheme="minorHAnsi"/>
                <w:sz w:val="18"/>
                <w:szCs w:val="18"/>
              </w:rPr>
            </w:pPr>
            <w:r w:rsidRPr="009A67B4">
              <w:rPr>
                <w:rFonts w:cstheme="minorHAnsi"/>
                <w:sz w:val="18"/>
                <w:szCs w:val="18"/>
              </w:rPr>
              <w:t>Categorical reading comprehension</w:t>
            </w:r>
          </w:p>
        </w:tc>
        <w:tc>
          <w:tcPr>
            <w:tcW w:w="1965" w:type="dxa"/>
            <w:shd w:val="clear" w:color="auto" w:fill="7F7F7F" w:themeFill="text1" w:themeFillTint="80"/>
          </w:tcPr>
          <w:p w14:paraId="75A809BB" w14:textId="77777777" w:rsidR="00AA10CF" w:rsidRPr="009A67B4" w:rsidRDefault="00AA10CF" w:rsidP="00F02311">
            <w:pPr>
              <w:jc w:val="center"/>
              <w:rPr>
                <w:rFonts w:cstheme="minorHAnsi"/>
                <w:sz w:val="18"/>
                <w:szCs w:val="18"/>
              </w:rPr>
            </w:pPr>
          </w:p>
        </w:tc>
        <w:tc>
          <w:tcPr>
            <w:tcW w:w="1966" w:type="dxa"/>
          </w:tcPr>
          <w:p w14:paraId="4A8A4EBB" w14:textId="77777777" w:rsidR="00AA10CF" w:rsidRPr="009A67B4" w:rsidRDefault="00AA10CF" w:rsidP="00F02311">
            <w:pPr>
              <w:jc w:val="center"/>
              <w:rPr>
                <w:rFonts w:cstheme="minorHAnsi"/>
                <w:sz w:val="18"/>
                <w:szCs w:val="18"/>
              </w:rPr>
            </w:pPr>
            <w:r>
              <w:rPr>
                <w:rFonts w:cstheme="minorHAnsi"/>
                <w:sz w:val="18"/>
                <w:szCs w:val="18"/>
              </w:rPr>
              <w:t>Yes</w:t>
            </w:r>
          </w:p>
        </w:tc>
      </w:tr>
      <w:tr w:rsidR="00AA10CF" w:rsidRPr="009A67B4" w14:paraId="19DA18FD" w14:textId="77777777" w:rsidTr="00F02311">
        <w:tc>
          <w:tcPr>
            <w:tcW w:w="3114" w:type="dxa"/>
          </w:tcPr>
          <w:p w14:paraId="61361CFA" w14:textId="77777777" w:rsidR="00AA10CF" w:rsidRPr="009A67B4" w:rsidRDefault="00AA10CF" w:rsidP="00F02311">
            <w:pPr>
              <w:rPr>
                <w:rFonts w:cstheme="minorHAnsi"/>
                <w:sz w:val="18"/>
                <w:szCs w:val="18"/>
              </w:rPr>
            </w:pPr>
            <w:r w:rsidRPr="009A67B4">
              <w:rPr>
                <w:rFonts w:cstheme="minorHAnsi"/>
                <w:sz w:val="18"/>
                <w:szCs w:val="18"/>
              </w:rPr>
              <w:t>Continuous TDS</w:t>
            </w:r>
          </w:p>
        </w:tc>
        <w:tc>
          <w:tcPr>
            <w:tcW w:w="1965" w:type="dxa"/>
          </w:tcPr>
          <w:p w14:paraId="1ECB6D30" w14:textId="77777777" w:rsidR="00AA10CF" w:rsidRPr="009A67B4" w:rsidRDefault="00AA10CF" w:rsidP="00F02311">
            <w:pPr>
              <w:jc w:val="center"/>
              <w:rPr>
                <w:rFonts w:cstheme="minorHAnsi"/>
                <w:sz w:val="18"/>
                <w:szCs w:val="18"/>
              </w:rPr>
            </w:pPr>
            <w:r>
              <w:rPr>
                <w:rFonts w:cstheme="minorHAnsi"/>
                <w:sz w:val="18"/>
                <w:szCs w:val="18"/>
              </w:rPr>
              <w:t>Yes</w:t>
            </w:r>
          </w:p>
        </w:tc>
        <w:tc>
          <w:tcPr>
            <w:tcW w:w="1966" w:type="dxa"/>
            <w:shd w:val="clear" w:color="auto" w:fill="7F7F7F" w:themeFill="text1" w:themeFillTint="80"/>
          </w:tcPr>
          <w:p w14:paraId="7D289B48" w14:textId="77777777" w:rsidR="00AA10CF" w:rsidRPr="009A67B4" w:rsidRDefault="00AA10CF" w:rsidP="00F02311">
            <w:pPr>
              <w:jc w:val="center"/>
              <w:rPr>
                <w:rFonts w:cstheme="minorHAnsi"/>
                <w:sz w:val="18"/>
                <w:szCs w:val="18"/>
              </w:rPr>
            </w:pPr>
          </w:p>
        </w:tc>
      </w:tr>
      <w:tr w:rsidR="00AA10CF" w:rsidRPr="009A67B4" w14:paraId="32AF5F62" w14:textId="77777777" w:rsidTr="00F02311">
        <w:tc>
          <w:tcPr>
            <w:tcW w:w="3114" w:type="dxa"/>
          </w:tcPr>
          <w:p w14:paraId="5EFD50E3" w14:textId="77777777" w:rsidR="00AA10CF" w:rsidRPr="009A67B4" w:rsidRDefault="00AA10CF" w:rsidP="00F02311">
            <w:pPr>
              <w:rPr>
                <w:rFonts w:cstheme="minorHAnsi"/>
                <w:sz w:val="18"/>
                <w:szCs w:val="18"/>
              </w:rPr>
            </w:pPr>
            <w:r w:rsidRPr="009A67B4">
              <w:rPr>
                <w:rFonts w:cstheme="minorHAnsi"/>
                <w:sz w:val="18"/>
                <w:szCs w:val="18"/>
              </w:rPr>
              <w:t>Categorical TDS</w:t>
            </w:r>
          </w:p>
        </w:tc>
        <w:tc>
          <w:tcPr>
            <w:tcW w:w="1965" w:type="dxa"/>
            <w:shd w:val="clear" w:color="auto" w:fill="auto"/>
          </w:tcPr>
          <w:p w14:paraId="3E22DD2A" w14:textId="77777777" w:rsidR="00AA10CF" w:rsidRPr="009A67B4" w:rsidRDefault="00AA10CF" w:rsidP="00F02311">
            <w:pPr>
              <w:jc w:val="center"/>
              <w:rPr>
                <w:rFonts w:cstheme="minorHAnsi"/>
                <w:sz w:val="18"/>
                <w:szCs w:val="18"/>
              </w:rPr>
            </w:pPr>
            <w:r>
              <w:rPr>
                <w:rFonts w:cstheme="minorHAnsi"/>
                <w:sz w:val="18"/>
                <w:szCs w:val="18"/>
              </w:rPr>
              <w:t>Yes</w:t>
            </w:r>
          </w:p>
        </w:tc>
        <w:tc>
          <w:tcPr>
            <w:tcW w:w="1966" w:type="dxa"/>
            <w:shd w:val="clear" w:color="auto" w:fill="7F7F7F" w:themeFill="text1" w:themeFillTint="80"/>
          </w:tcPr>
          <w:p w14:paraId="5A8B725E" w14:textId="77777777" w:rsidR="00AA10CF" w:rsidRPr="009A67B4" w:rsidRDefault="00AA10CF" w:rsidP="00F02311">
            <w:pPr>
              <w:jc w:val="center"/>
              <w:rPr>
                <w:rFonts w:cstheme="minorHAnsi"/>
                <w:sz w:val="18"/>
                <w:szCs w:val="18"/>
              </w:rPr>
            </w:pPr>
          </w:p>
        </w:tc>
      </w:tr>
      <w:tr w:rsidR="00AA10CF" w:rsidRPr="009A67B4" w14:paraId="5380E17D" w14:textId="77777777" w:rsidTr="00F02311">
        <w:tc>
          <w:tcPr>
            <w:tcW w:w="3114" w:type="dxa"/>
          </w:tcPr>
          <w:p w14:paraId="0CEB0746" w14:textId="77777777" w:rsidR="00AA10CF" w:rsidRPr="009A67B4" w:rsidRDefault="00AA10CF" w:rsidP="00F02311">
            <w:pPr>
              <w:rPr>
                <w:rFonts w:cstheme="minorHAnsi"/>
                <w:sz w:val="18"/>
                <w:szCs w:val="18"/>
              </w:rPr>
            </w:pPr>
            <w:r w:rsidRPr="009A67B4">
              <w:rPr>
                <w:rFonts w:cstheme="minorHAnsi"/>
                <w:sz w:val="18"/>
                <w:szCs w:val="18"/>
              </w:rPr>
              <w:t>Continuous Emotional Symptoms</w:t>
            </w:r>
          </w:p>
        </w:tc>
        <w:tc>
          <w:tcPr>
            <w:tcW w:w="1965" w:type="dxa"/>
            <w:shd w:val="clear" w:color="auto" w:fill="auto"/>
          </w:tcPr>
          <w:p w14:paraId="46E53424" w14:textId="77777777" w:rsidR="00AA10CF" w:rsidRPr="009A67B4" w:rsidRDefault="00AA10CF" w:rsidP="00F02311">
            <w:pPr>
              <w:jc w:val="center"/>
              <w:rPr>
                <w:rFonts w:cstheme="minorHAnsi"/>
                <w:sz w:val="18"/>
                <w:szCs w:val="18"/>
              </w:rPr>
            </w:pPr>
            <w:r>
              <w:rPr>
                <w:rFonts w:cstheme="minorHAnsi"/>
                <w:sz w:val="18"/>
                <w:szCs w:val="18"/>
              </w:rPr>
              <w:t>Yes</w:t>
            </w:r>
          </w:p>
        </w:tc>
        <w:tc>
          <w:tcPr>
            <w:tcW w:w="1966" w:type="dxa"/>
            <w:shd w:val="clear" w:color="auto" w:fill="7F7F7F" w:themeFill="text1" w:themeFillTint="80"/>
          </w:tcPr>
          <w:p w14:paraId="620E23D1" w14:textId="77777777" w:rsidR="00AA10CF" w:rsidRPr="009A67B4" w:rsidRDefault="00AA10CF" w:rsidP="00F02311">
            <w:pPr>
              <w:jc w:val="center"/>
              <w:rPr>
                <w:rFonts w:cstheme="minorHAnsi"/>
                <w:sz w:val="18"/>
                <w:szCs w:val="18"/>
              </w:rPr>
            </w:pPr>
          </w:p>
        </w:tc>
      </w:tr>
      <w:tr w:rsidR="00AA10CF" w:rsidRPr="009A67B4" w14:paraId="68A3630C" w14:textId="77777777" w:rsidTr="00F02311">
        <w:tc>
          <w:tcPr>
            <w:tcW w:w="3114" w:type="dxa"/>
          </w:tcPr>
          <w:p w14:paraId="12576D14" w14:textId="77777777" w:rsidR="00AA10CF" w:rsidRPr="009A67B4" w:rsidRDefault="00AA10CF" w:rsidP="00F02311">
            <w:pPr>
              <w:rPr>
                <w:rFonts w:cstheme="minorHAnsi"/>
                <w:sz w:val="18"/>
                <w:szCs w:val="18"/>
              </w:rPr>
            </w:pPr>
            <w:r w:rsidRPr="009A67B4">
              <w:rPr>
                <w:rFonts w:cstheme="minorHAnsi"/>
                <w:sz w:val="18"/>
                <w:szCs w:val="18"/>
              </w:rPr>
              <w:t>Categorical Emotional Symptoms</w:t>
            </w:r>
          </w:p>
        </w:tc>
        <w:tc>
          <w:tcPr>
            <w:tcW w:w="1965" w:type="dxa"/>
            <w:shd w:val="clear" w:color="auto" w:fill="FFFFFF" w:themeFill="background1"/>
          </w:tcPr>
          <w:p w14:paraId="085575FC" w14:textId="77777777" w:rsidR="00AA10CF" w:rsidRPr="009A67B4" w:rsidRDefault="00AA10CF" w:rsidP="00F02311">
            <w:pPr>
              <w:jc w:val="center"/>
              <w:rPr>
                <w:rFonts w:cstheme="minorHAnsi"/>
                <w:sz w:val="18"/>
                <w:szCs w:val="18"/>
              </w:rPr>
            </w:pPr>
            <w:r>
              <w:rPr>
                <w:rFonts w:cstheme="minorHAnsi"/>
                <w:sz w:val="18"/>
                <w:szCs w:val="18"/>
              </w:rPr>
              <w:t>Yes</w:t>
            </w:r>
          </w:p>
        </w:tc>
        <w:tc>
          <w:tcPr>
            <w:tcW w:w="1966" w:type="dxa"/>
            <w:shd w:val="clear" w:color="auto" w:fill="7F7F7F" w:themeFill="text1" w:themeFillTint="80"/>
          </w:tcPr>
          <w:p w14:paraId="519BFF71" w14:textId="77777777" w:rsidR="00AA10CF" w:rsidRPr="009A67B4" w:rsidRDefault="00AA10CF" w:rsidP="00F02311">
            <w:pPr>
              <w:jc w:val="center"/>
              <w:rPr>
                <w:rFonts w:cstheme="minorHAnsi"/>
                <w:sz w:val="18"/>
                <w:szCs w:val="18"/>
              </w:rPr>
            </w:pPr>
          </w:p>
        </w:tc>
      </w:tr>
      <w:tr w:rsidR="00AA10CF" w:rsidRPr="009A67B4" w14:paraId="19B77020" w14:textId="77777777" w:rsidTr="00F02311">
        <w:tc>
          <w:tcPr>
            <w:tcW w:w="3114" w:type="dxa"/>
          </w:tcPr>
          <w:p w14:paraId="5F1BAAC2" w14:textId="77777777" w:rsidR="00AA10CF" w:rsidRPr="009A67B4" w:rsidRDefault="00AA10CF" w:rsidP="00F02311">
            <w:pPr>
              <w:rPr>
                <w:rFonts w:cstheme="minorHAnsi"/>
                <w:sz w:val="18"/>
                <w:szCs w:val="18"/>
              </w:rPr>
            </w:pPr>
            <w:r w:rsidRPr="009A67B4">
              <w:rPr>
                <w:rFonts w:cstheme="minorHAnsi"/>
                <w:sz w:val="18"/>
                <w:szCs w:val="18"/>
              </w:rPr>
              <w:t>Continuous Conduct Problems</w:t>
            </w:r>
          </w:p>
        </w:tc>
        <w:tc>
          <w:tcPr>
            <w:tcW w:w="1965" w:type="dxa"/>
          </w:tcPr>
          <w:p w14:paraId="25677F21" w14:textId="77777777" w:rsidR="00AA10CF" w:rsidRPr="009A67B4" w:rsidRDefault="00AA10CF" w:rsidP="00F02311">
            <w:pPr>
              <w:jc w:val="center"/>
              <w:rPr>
                <w:rFonts w:cstheme="minorHAnsi"/>
                <w:sz w:val="18"/>
                <w:szCs w:val="18"/>
              </w:rPr>
            </w:pPr>
            <w:r>
              <w:rPr>
                <w:rFonts w:cstheme="minorHAnsi"/>
                <w:sz w:val="18"/>
                <w:szCs w:val="18"/>
              </w:rPr>
              <w:t>Yes</w:t>
            </w:r>
          </w:p>
        </w:tc>
        <w:tc>
          <w:tcPr>
            <w:tcW w:w="1966" w:type="dxa"/>
            <w:shd w:val="clear" w:color="auto" w:fill="7F7F7F" w:themeFill="text1" w:themeFillTint="80"/>
          </w:tcPr>
          <w:p w14:paraId="0E84DA4D" w14:textId="77777777" w:rsidR="00AA10CF" w:rsidRPr="009A67B4" w:rsidRDefault="00AA10CF" w:rsidP="00F02311">
            <w:pPr>
              <w:jc w:val="center"/>
              <w:rPr>
                <w:rFonts w:cstheme="minorHAnsi"/>
                <w:sz w:val="18"/>
                <w:szCs w:val="18"/>
              </w:rPr>
            </w:pPr>
          </w:p>
        </w:tc>
      </w:tr>
      <w:tr w:rsidR="00AA10CF" w:rsidRPr="009A67B4" w14:paraId="60C8F0A1" w14:textId="77777777" w:rsidTr="00F02311">
        <w:tc>
          <w:tcPr>
            <w:tcW w:w="3114" w:type="dxa"/>
          </w:tcPr>
          <w:p w14:paraId="2D553F49" w14:textId="77777777" w:rsidR="00AA10CF" w:rsidRPr="009A67B4" w:rsidRDefault="00AA10CF" w:rsidP="00F02311">
            <w:pPr>
              <w:rPr>
                <w:rFonts w:cstheme="minorHAnsi"/>
                <w:sz w:val="18"/>
                <w:szCs w:val="18"/>
              </w:rPr>
            </w:pPr>
            <w:r w:rsidRPr="009A67B4">
              <w:rPr>
                <w:rFonts w:cstheme="minorHAnsi"/>
                <w:sz w:val="18"/>
                <w:szCs w:val="18"/>
              </w:rPr>
              <w:t>Categorical Conduct Problems</w:t>
            </w:r>
          </w:p>
        </w:tc>
        <w:tc>
          <w:tcPr>
            <w:tcW w:w="1965" w:type="dxa"/>
          </w:tcPr>
          <w:p w14:paraId="034C12AD" w14:textId="77777777" w:rsidR="00AA10CF" w:rsidRPr="009A67B4" w:rsidRDefault="00AA10CF" w:rsidP="00F02311">
            <w:pPr>
              <w:jc w:val="center"/>
              <w:rPr>
                <w:rFonts w:cstheme="minorHAnsi"/>
                <w:sz w:val="18"/>
                <w:szCs w:val="18"/>
              </w:rPr>
            </w:pPr>
            <w:r>
              <w:rPr>
                <w:rFonts w:cstheme="minorHAnsi"/>
                <w:sz w:val="18"/>
                <w:szCs w:val="18"/>
              </w:rPr>
              <w:t>Yes</w:t>
            </w:r>
          </w:p>
        </w:tc>
        <w:tc>
          <w:tcPr>
            <w:tcW w:w="1966" w:type="dxa"/>
            <w:shd w:val="clear" w:color="auto" w:fill="7F7F7F" w:themeFill="text1" w:themeFillTint="80"/>
          </w:tcPr>
          <w:p w14:paraId="187522E9" w14:textId="77777777" w:rsidR="00AA10CF" w:rsidRPr="009A67B4" w:rsidRDefault="00AA10CF" w:rsidP="00F02311">
            <w:pPr>
              <w:jc w:val="center"/>
              <w:rPr>
                <w:rFonts w:cstheme="minorHAnsi"/>
                <w:sz w:val="18"/>
                <w:szCs w:val="18"/>
              </w:rPr>
            </w:pPr>
          </w:p>
        </w:tc>
      </w:tr>
      <w:tr w:rsidR="00AA10CF" w:rsidRPr="009A67B4" w14:paraId="3CA29158" w14:textId="77777777" w:rsidTr="00F02311">
        <w:tc>
          <w:tcPr>
            <w:tcW w:w="3114" w:type="dxa"/>
          </w:tcPr>
          <w:p w14:paraId="17C432DF" w14:textId="77777777" w:rsidR="00AA10CF" w:rsidRPr="009A67B4" w:rsidRDefault="00AA10CF" w:rsidP="00F02311">
            <w:pPr>
              <w:rPr>
                <w:rFonts w:cstheme="minorHAnsi"/>
                <w:sz w:val="18"/>
                <w:szCs w:val="18"/>
              </w:rPr>
            </w:pPr>
            <w:r w:rsidRPr="009A67B4">
              <w:rPr>
                <w:rFonts w:cstheme="minorHAnsi"/>
                <w:sz w:val="18"/>
                <w:szCs w:val="18"/>
              </w:rPr>
              <w:t>Continuous Hyperactivity</w:t>
            </w:r>
          </w:p>
        </w:tc>
        <w:tc>
          <w:tcPr>
            <w:tcW w:w="1965" w:type="dxa"/>
            <w:shd w:val="clear" w:color="auto" w:fill="7F7F7F" w:themeFill="text1" w:themeFillTint="80"/>
          </w:tcPr>
          <w:p w14:paraId="2620F45D" w14:textId="77777777" w:rsidR="00AA10CF" w:rsidRPr="009A67B4" w:rsidRDefault="00AA10CF" w:rsidP="00F02311">
            <w:pPr>
              <w:jc w:val="center"/>
              <w:rPr>
                <w:rFonts w:cstheme="minorHAnsi"/>
                <w:sz w:val="18"/>
                <w:szCs w:val="18"/>
              </w:rPr>
            </w:pPr>
          </w:p>
        </w:tc>
        <w:tc>
          <w:tcPr>
            <w:tcW w:w="1966" w:type="dxa"/>
          </w:tcPr>
          <w:p w14:paraId="594B665B" w14:textId="77777777" w:rsidR="00AA10CF" w:rsidRPr="009A67B4" w:rsidRDefault="00AA10CF" w:rsidP="00F02311">
            <w:pPr>
              <w:jc w:val="center"/>
              <w:rPr>
                <w:rFonts w:cstheme="minorHAnsi"/>
                <w:sz w:val="18"/>
                <w:szCs w:val="18"/>
              </w:rPr>
            </w:pPr>
            <w:r>
              <w:rPr>
                <w:rFonts w:cstheme="minorHAnsi"/>
                <w:sz w:val="18"/>
                <w:szCs w:val="18"/>
              </w:rPr>
              <w:t>Yes</w:t>
            </w:r>
          </w:p>
        </w:tc>
      </w:tr>
      <w:tr w:rsidR="00AA10CF" w:rsidRPr="009A67B4" w14:paraId="7E85EDE2" w14:textId="77777777" w:rsidTr="00F02311">
        <w:tc>
          <w:tcPr>
            <w:tcW w:w="3114" w:type="dxa"/>
          </w:tcPr>
          <w:p w14:paraId="43AEA01B" w14:textId="77777777" w:rsidR="00AA10CF" w:rsidRPr="009A67B4" w:rsidRDefault="00AA10CF" w:rsidP="00F02311">
            <w:pPr>
              <w:rPr>
                <w:rFonts w:cstheme="minorHAnsi"/>
                <w:sz w:val="18"/>
                <w:szCs w:val="18"/>
              </w:rPr>
            </w:pPr>
            <w:r w:rsidRPr="009A67B4">
              <w:rPr>
                <w:rFonts w:cstheme="minorHAnsi"/>
                <w:sz w:val="18"/>
                <w:szCs w:val="18"/>
              </w:rPr>
              <w:t>Categorical Hyperactivity</w:t>
            </w:r>
          </w:p>
        </w:tc>
        <w:tc>
          <w:tcPr>
            <w:tcW w:w="1965" w:type="dxa"/>
            <w:shd w:val="clear" w:color="auto" w:fill="FFFFFF" w:themeFill="background1"/>
          </w:tcPr>
          <w:p w14:paraId="61129387" w14:textId="77777777" w:rsidR="00AA10CF" w:rsidRPr="009A67B4" w:rsidRDefault="00AA10CF" w:rsidP="00F02311">
            <w:pPr>
              <w:jc w:val="center"/>
              <w:rPr>
                <w:rFonts w:cstheme="minorHAnsi"/>
                <w:sz w:val="18"/>
                <w:szCs w:val="18"/>
              </w:rPr>
            </w:pPr>
            <w:r>
              <w:rPr>
                <w:rFonts w:cstheme="minorHAnsi"/>
                <w:sz w:val="18"/>
                <w:szCs w:val="18"/>
              </w:rPr>
              <w:t>Yes</w:t>
            </w:r>
          </w:p>
        </w:tc>
        <w:tc>
          <w:tcPr>
            <w:tcW w:w="1966" w:type="dxa"/>
            <w:shd w:val="clear" w:color="auto" w:fill="7F7F7F" w:themeFill="text1" w:themeFillTint="80"/>
          </w:tcPr>
          <w:p w14:paraId="20B29835" w14:textId="77777777" w:rsidR="00AA10CF" w:rsidRPr="009A67B4" w:rsidRDefault="00AA10CF" w:rsidP="00F02311">
            <w:pPr>
              <w:jc w:val="center"/>
              <w:rPr>
                <w:rFonts w:cstheme="minorHAnsi"/>
                <w:sz w:val="18"/>
                <w:szCs w:val="18"/>
              </w:rPr>
            </w:pPr>
          </w:p>
        </w:tc>
      </w:tr>
    </w:tbl>
    <w:p w14:paraId="730405FD" w14:textId="77777777" w:rsidR="006856CF" w:rsidRDefault="006856CF" w:rsidP="006856CF">
      <w:pPr>
        <w:rPr>
          <w:rFonts w:cstheme="minorHAnsi"/>
        </w:rPr>
      </w:pPr>
    </w:p>
    <w:p w14:paraId="2CBA3C40" w14:textId="77777777" w:rsidR="00B6425C" w:rsidRPr="009F0907" w:rsidRDefault="00B6425C" w:rsidP="00B6425C">
      <w:pPr>
        <w:pStyle w:val="ListParagraph"/>
        <w:numPr>
          <w:ilvl w:val="1"/>
          <w:numId w:val="2"/>
        </w:numPr>
        <w:rPr>
          <w:i/>
          <w:iCs/>
        </w:rPr>
      </w:pPr>
      <w:r w:rsidRPr="009F0907">
        <w:rPr>
          <w:i/>
          <w:iCs/>
        </w:rPr>
        <w:t>Meta-analysis continuous standardised reading score</w:t>
      </w:r>
    </w:p>
    <w:p w14:paraId="7FA623D6" w14:textId="77777777" w:rsidR="00B6425C" w:rsidRDefault="00B6425C" w:rsidP="00B6425C"/>
    <w:p w14:paraId="23B9B89D" w14:textId="77777777" w:rsidR="00B6425C" w:rsidRDefault="00B6425C" w:rsidP="00B6425C">
      <w:r>
        <w:t>Figure 1 shows the estimates from the re-analyses of the SEHS and the WLSS studies, alongside the original estimate from the RANCH study, estimating the effect of a 1dB increase in aircraft noise at school on standardised continuous reading scores. For the individual studies, only the RANCH study found a statistically significant decrease in continuous standardised reading scores, with a 1dB increase in aircraft noise being associated with a -0.008 (95%CI -0.014 to -0.002) decrease in reading Z-score. The results of the meta-analysis of the estimates from the three studies also shows a statistically significant decrease in continuous standardised reading scores, with a 1dB increase in aircraft noise being associated with a -0.007 (95%CI -0.012 to -0.001) decrease in reading Z-score (Figure 1). The I</w:t>
      </w:r>
      <w:r w:rsidRPr="005D3E4F">
        <w:rPr>
          <w:vertAlign w:val="superscript"/>
        </w:rPr>
        <w:t>2</w:t>
      </w:r>
      <w:r>
        <w:t xml:space="preserve"> indicates low heterogeneity between the studies showing that the study findings are broadly consistent. </w:t>
      </w:r>
    </w:p>
    <w:p w14:paraId="7F0492B8" w14:textId="77777777" w:rsidR="006856CF" w:rsidRDefault="006856CF">
      <w:pPr>
        <w:rPr>
          <w:i/>
          <w:iCs/>
          <w:color w:val="44546A" w:themeColor="text2"/>
          <w:sz w:val="18"/>
          <w:szCs w:val="18"/>
        </w:rPr>
      </w:pPr>
    </w:p>
    <w:bookmarkEnd w:id="2"/>
    <w:p w14:paraId="164A4590" w14:textId="6FEB3DCD" w:rsidR="00264C08" w:rsidRDefault="0018436D">
      <w:r>
        <w:rPr>
          <w:noProof/>
          <w:lang w:eastAsia="en-GB"/>
        </w:rPr>
        <w:lastRenderedPageBreak/>
        <w:drawing>
          <wp:inline distT="0" distB="0" distL="0" distR="0" wp14:anchorId="2EAED59E" wp14:editId="1736C1A9">
            <wp:extent cx="5727700" cy="35363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27700" cy="3536315"/>
                    </a:xfrm>
                    <a:prstGeom prst="rect">
                      <a:avLst/>
                    </a:prstGeom>
                  </pic:spPr>
                </pic:pic>
              </a:graphicData>
            </a:graphic>
          </wp:inline>
        </w:drawing>
      </w:r>
    </w:p>
    <w:p w14:paraId="160A633B" w14:textId="7571EF38" w:rsidR="007E6C85" w:rsidRDefault="00795423" w:rsidP="007E6C85">
      <w:pPr>
        <w:pStyle w:val="Caption"/>
        <w:rPr>
          <w:noProof/>
        </w:rPr>
      </w:pPr>
      <w:r>
        <w:t>Figure 1</w:t>
      </w:r>
      <w:r w:rsidR="007E6C85">
        <w:t>: Forest plot showing the association of a 1dB increase in noise exposure at school (L</w:t>
      </w:r>
      <w:r w:rsidR="007E6C85" w:rsidRPr="0091355E">
        <w:rPr>
          <w:vertAlign w:val="subscript"/>
        </w:rPr>
        <w:t>Aeq</w:t>
      </w:r>
      <w:r w:rsidR="007E6C85">
        <w:t>,</w:t>
      </w:r>
      <w:r w:rsidR="007E6C85" w:rsidRPr="0091355E">
        <w:rPr>
          <w:vertAlign w:val="subscript"/>
        </w:rPr>
        <w:t>16h</w:t>
      </w:r>
      <w:r w:rsidR="007E6C85">
        <w:t>) on continuous standardised reading scores</w:t>
      </w:r>
      <w:r w:rsidR="004E5A71">
        <w:t xml:space="preserve"> for the</w:t>
      </w:r>
      <w:r w:rsidR="00602BEA">
        <w:t xml:space="preserve"> RANCH</w:t>
      </w:r>
      <w:r w:rsidR="00A33BA9">
        <w:t xml:space="preserve"> study, the SEHS, and the WLSS</w:t>
      </w:r>
      <w:r w:rsidR="007E6C85">
        <w:t>.</w:t>
      </w:r>
      <w:r w:rsidR="00ED209A">
        <w:t xml:space="preserve"> </w:t>
      </w:r>
      <w:r w:rsidR="007E6C85">
        <w:t xml:space="preserve"> </w:t>
      </w:r>
      <w:r w:rsidR="007E6C85" w:rsidRPr="001D7562">
        <w:rPr>
          <w:noProof/>
        </w:rPr>
        <w:t xml:space="preserve"> </w:t>
      </w:r>
    </w:p>
    <w:p w14:paraId="7A138669" w14:textId="582517D4" w:rsidR="00A24260" w:rsidRDefault="00A24260">
      <w:pPr>
        <w:rPr>
          <w:i/>
          <w:iCs/>
        </w:rPr>
      </w:pPr>
    </w:p>
    <w:p w14:paraId="239C6686" w14:textId="1166E67C" w:rsidR="002D0267" w:rsidRPr="009F0907" w:rsidRDefault="002D0267" w:rsidP="00B6425C">
      <w:pPr>
        <w:pStyle w:val="ListParagraph"/>
        <w:numPr>
          <w:ilvl w:val="1"/>
          <w:numId w:val="2"/>
        </w:numPr>
        <w:rPr>
          <w:i/>
          <w:iCs/>
        </w:rPr>
      </w:pPr>
      <w:r w:rsidRPr="009F0907">
        <w:rPr>
          <w:i/>
          <w:iCs/>
        </w:rPr>
        <w:t xml:space="preserve">Meta-analysis </w:t>
      </w:r>
      <w:r w:rsidR="001533D7" w:rsidRPr="009F0907">
        <w:rPr>
          <w:i/>
          <w:iCs/>
        </w:rPr>
        <w:t>categorical</w:t>
      </w:r>
      <w:r w:rsidRPr="009F0907">
        <w:rPr>
          <w:i/>
          <w:iCs/>
        </w:rPr>
        <w:t xml:space="preserve"> standardised reading score</w:t>
      </w:r>
    </w:p>
    <w:p w14:paraId="7CC0A3B1" w14:textId="318F069C" w:rsidR="009F0907" w:rsidRDefault="00795423" w:rsidP="001533D7">
      <w:r>
        <w:t xml:space="preserve">Figure 2 </w:t>
      </w:r>
      <w:r w:rsidR="001533D7">
        <w:t>shows the estimates from the re-analyses of the R</w:t>
      </w:r>
      <w:r w:rsidR="00FB0F0E">
        <w:t>ANCH</w:t>
      </w:r>
      <w:r w:rsidR="001533D7">
        <w:t xml:space="preserve">-UK, </w:t>
      </w:r>
      <w:r w:rsidR="00437844">
        <w:t xml:space="preserve">the </w:t>
      </w:r>
      <w:r w:rsidR="001533D7">
        <w:t>SE</w:t>
      </w:r>
      <w:r w:rsidR="00A24260">
        <w:t>H</w:t>
      </w:r>
      <w:r w:rsidR="008853AA">
        <w:t>S</w:t>
      </w:r>
      <w:r w:rsidR="001533D7">
        <w:t xml:space="preserve"> and </w:t>
      </w:r>
      <w:r w:rsidR="00437844">
        <w:t xml:space="preserve">the </w:t>
      </w:r>
      <w:r w:rsidR="001533D7">
        <w:t xml:space="preserve">WLSS studies, estimating the effect of a 1dB increase in aircraft noise at school on </w:t>
      </w:r>
      <w:r w:rsidR="002403F8">
        <w:t xml:space="preserve">the odds of scoring well below or below average on the </w:t>
      </w:r>
      <w:r w:rsidR="001533D7">
        <w:t xml:space="preserve">reading </w:t>
      </w:r>
      <w:r w:rsidR="002403F8">
        <w:t>test</w:t>
      </w:r>
      <w:r w:rsidR="001533D7">
        <w:t>. For the individual studies, only the RANCH-UK study found</w:t>
      </w:r>
      <w:r w:rsidR="00AE6C79">
        <w:t xml:space="preserve"> a</w:t>
      </w:r>
      <w:r w:rsidR="001533D7">
        <w:t xml:space="preserve"> </w:t>
      </w:r>
      <w:r w:rsidR="0051302D">
        <w:t>statistically</w:t>
      </w:r>
      <w:r w:rsidR="001533D7">
        <w:t xml:space="preserve"> </w:t>
      </w:r>
      <w:r w:rsidR="00131C63">
        <w:t xml:space="preserve">significantly increase </w:t>
      </w:r>
      <w:r w:rsidR="0051302D">
        <w:t xml:space="preserve">in </w:t>
      </w:r>
      <w:r w:rsidR="00131C63">
        <w:t>odds of scoring well below or below average on the reading test</w:t>
      </w:r>
      <w:r w:rsidR="00FB0F0E">
        <w:t xml:space="preserve">, with </w:t>
      </w:r>
      <w:r w:rsidR="001533D7">
        <w:t xml:space="preserve">a 1dB increase in aircraft noise at school </w:t>
      </w:r>
      <w:r w:rsidR="00FB0F0E">
        <w:t>being associated with</w:t>
      </w:r>
      <w:r w:rsidR="001533D7">
        <w:t xml:space="preserve"> </w:t>
      </w:r>
      <w:r w:rsidR="00C53B95">
        <w:t>a 4%</w:t>
      </w:r>
      <w:r w:rsidR="001533D7">
        <w:t xml:space="preserve"> (</w:t>
      </w:r>
      <w:r w:rsidR="00421A8B">
        <w:t xml:space="preserve">95%CI </w:t>
      </w:r>
      <w:r w:rsidR="00F71DF7">
        <w:t>1</w:t>
      </w:r>
      <w:r w:rsidR="00C53B95">
        <w:t>% to 6%</w:t>
      </w:r>
      <w:r w:rsidR="001533D7">
        <w:t xml:space="preserve">) </w:t>
      </w:r>
      <w:r w:rsidR="00C53B95">
        <w:t>increase in odds</w:t>
      </w:r>
      <w:r w:rsidR="001533D7">
        <w:t>.</w:t>
      </w:r>
      <w:r w:rsidR="0051302D">
        <w:t xml:space="preserve"> The SEH </w:t>
      </w:r>
      <w:r w:rsidR="00FF0663">
        <w:t xml:space="preserve">showed a </w:t>
      </w:r>
      <w:r w:rsidR="0051302D">
        <w:t>borderline significant effect</w:t>
      </w:r>
      <w:r w:rsidR="008E602A">
        <w:t xml:space="preserve"> and the WLSS showed no significant effect</w:t>
      </w:r>
      <w:r w:rsidR="00421A8B">
        <w:t xml:space="preserve">. </w:t>
      </w:r>
      <w:r w:rsidR="001533D7">
        <w:t xml:space="preserve"> </w:t>
      </w:r>
      <w:r w:rsidR="00421A8B">
        <w:t>T</w:t>
      </w:r>
      <w:r w:rsidR="001533D7">
        <w:t>he meta-analysis of the</w:t>
      </w:r>
      <w:r w:rsidR="000457CA">
        <w:t>se</w:t>
      </w:r>
      <w:r w:rsidR="001533D7">
        <w:t xml:space="preserve"> estimates </w:t>
      </w:r>
      <w:r w:rsidR="000457CA">
        <w:t>found</w:t>
      </w:r>
      <w:r w:rsidR="001533D7">
        <w:t xml:space="preserve"> a statistically </w:t>
      </w:r>
      <w:r w:rsidR="00421A8B">
        <w:t>significantly increas</w:t>
      </w:r>
      <w:r w:rsidR="00BD7524">
        <w:t>e</w:t>
      </w:r>
      <w:r w:rsidR="00421A8B">
        <w:t xml:space="preserve"> in odds of scoring well below or below average on the reading test</w:t>
      </w:r>
      <w:r w:rsidR="00BD7524">
        <w:t xml:space="preserve">, with </w:t>
      </w:r>
      <w:r w:rsidR="00421A8B">
        <w:t xml:space="preserve">a 1dB increase in aircraft noise at school </w:t>
      </w:r>
      <w:r w:rsidR="00BD7524">
        <w:t>being associated with</w:t>
      </w:r>
      <w:r w:rsidR="00421A8B">
        <w:t xml:space="preserve"> a 4% (2% to 6%) increase in odds.</w:t>
      </w:r>
      <w:r w:rsidR="007E0875">
        <w:t xml:space="preserve"> </w:t>
      </w:r>
      <w:r w:rsidR="005D3E4F">
        <w:t>The I</w:t>
      </w:r>
      <w:r w:rsidR="005D3E4F" w:rsidRPr="005D3E4F">
        <w:rPr>
          <w:vertAlign w:val="superscript"/>
        </w:rPr>
        <w:t>2</w:t>
      </w:r>
      <w:r w:rsidR="005D3E4F">
        <w:t xml:space="preserve"> indicates </w:t>
      </w:r>
      <w:r w:rsidR="00CA4AD7">
        <w:t>very l</w:t>
      </w:r>
      <w:r w:rsidR="005D3E4F">
        <w:t xml:space="preserve">ow heterogeneity between the </w:t>
      </w:r>
      <w:r w:rsidR="00FF0CE7">
        <w:t>studies</w:t>
      </w:r>
      <w:r w:rsidR="00071092">
        <w:t xml:space="preserve"> showing that the findings are consistent across the studies. </w:t>
      </w:r>
      <w:r w:rsidR="00C578C4">
        <w:t xml:space="preserve"> </w:t>
      </w:r>
    </w:p>
    <w:p w14:paraId="31BDB1BB" w14:textId="77777777" w:rsidR="006C5CBE" w:rsidRDefault="006C5CBE" w:rsidP="001533D7"/>
    <w:p w14:paraId="1A2AF899" w14:textId="47AC5E24" w:rsidR="006E647E" w:rsidRPr="006C5CBE" w:rsidRDefault="0021642E" w:rsidP="00BC06AE">
      <w:pPr>
        <w:pStyle w:val="Caption"/>
        <w:rPr>
          <w:b/>
          <w:bCs/>
        </w:rPr>
      </w:pPr>
      <w:r>
        <w:rPr>
          <w:b/>
          <w:bCs/>
          <w:noProof/>
          <w:lang w:eastAsia="en-GB"/>
        </w:rPr>
        <w:lastRenderedPageBreak/>
        <w:drawing>
          <wp:inline distT="0" distB="0" distL="0" distR="0" wp14:anchorId="3AA471E1" wp14:editId="56FCADEA">
            <wp:extent cx="5727700" cy="3553460"/>
            <wp:effectExtent l="0" t="0" r="0" b="2540"/>
            <wp:docPr id="13" name="Picture 13"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 box and whisker ch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27700" cy="3553460"/>
                    </a:xfrm>
                    <a:prstGeom prst="rect">
                      <a:avLst/>
                    </a:prstGeom>
                  </pic:spPr>
                </pic:pic>
              </a:graphicData>
            </a:graphic>
          </wp:inline>
        </w:drawing>
      </w:r>
    </w:p>
    <w:p w14:paraId="45B17F45" w14:textId="37ABAC1C" w:rsidR="00BC06AE" w:rsidRDefault="00795423" w:rsidP="00BC06AE">
      <w:pPr>
        <w:pStyle w:val="Caption"/>
      </w:pPr>
      <w:r>
        <w:t>Figure 2</w:t>
      </w:r>
      <w:r w:rsidR="00BC06AE" w:rsidRPr="009661AA">
        <w:t xml:space="preserve"> </w:t>
      </w:r>
      <w:r w:rsidR="00BC06AE">
        <w:t>Forest plot showing the association of a 1dB increase in noise exposure at school (</w:t>
      </w:r>
      <w:r w:rsidR="0091355E">
        <w:t>L</w:t>
      </w:r>
      <w:r w:rsidR="0091355E" w:rsidRPr="0091355E">
        <w:rPr>
          <w:vertAlign w:val="subscript"/>
        </w:rPr>
        <w:t>Aeq</w:t>
      </w:r>
      <w:r w:rsidR="0091355E">
        <w:t>,</w:t>
      </w:r>
      <w:r w:rsidR="0091355E" w:rsidRPr="0091355E">
        <w:rPr>
          <w:vertAlign w:val="subscript"/>
        </w:rPr>
        <w:t>16h</w:t>
      </w:r>
      <w:r w:rsidR="00BC06AE">
        <w:t>) on odds of having well below or below average standardised reading scores</w:t>
      </w:r>
      <w:r w:rsidR="008A6739">
        <w:t xml:space="preserve"> in the RANCH-UK, the SEHS, and the WLSS</w:t>
      </w:r>
      <w:r w:rsidR="00BC06AE">
        <w:t xml:space="preserve">. </w:t>
      </w:r>
    </w:p>
    <w:p w14:paraId="753ECFCA" w14:textId="05B65C91" w:rsidR="0022287B" w:rsidRDefault="0022287B" w:rsidP="0022287B"/>
    <w:p w14:paraId="542E2569" w14:textId="77777777" w:rsidR="0022287B" w:rsidRDefault="0022287B" w:rsidP="0022287B"/>
    <w:p w14:paraId="095E0497" w14:textId="77777777" w:rsidR="0022287B" w:rsidRPr="009F0907" w:rsidRDefault="0022287B" w:rsidP="00B6425C">
      <w:pPr>
        <w:pStyle w:val="ListParagraph"/>
        <w:numPr>
          <w:ilvl w:val="1"/>
          <w:numId w:val="2"/>
        </w:numPr>
        <w:rPr>
          <w:i/>
          <w:iCs/>
        </w:rPr>
      </w:pPr>
      <w:r w:rsidRPr="009F0907">
        <w:rPr>
          <w:i/>
          <w:iCs/>
        </w:rPr>
        <w:t xml:space="preserve"> Meta-analysis continuous psychological health outcomes</w:t>
      </w:r>
    </w:p>
    <w:p w14:paraId="76E2C75B" w14:textId="56FD5122" w:rsidR="0022287B" w:rsidRDefault="00795423" w:rsidP="0022287B">
      <w:r>
        <w:t>Figure 3</w:t>
      </w:r>
      <w:r w:rsidR="0022287B">
        <w:t xml:space="preserve"> </w:t>
      </w:r>
      <w:r w:rsidR="0022287B" w:rsidRPr="00C84B83">
        <w:t>show</w:t>
      </w:r>
      <w:r w:rsidR="0022287B">
        <w:t>s</w:t>
      </w:r>
      <w:r w:rsidR="0022287B" w:rsidRPr="00C84B83">
        <w:t xml:space="preserve"> the estimates from the re-analyses of the </w:t>
      </w:r>
      <w:r w:rsidR="0022287B">
        <w:t xml:space="preserve">WLSS and the SEHS, alongside the original estimates from the </w:t>
      </w:r>
      <w:r w:rsidR="0022287B" w:rsidRPr="00C84B83">
        <w:t>RANCH</w:t>
      </w:r>
      <w:r w:rsidR="0022287B">
        <w:t xml:space="preserve"> study and the meta-analyses</w:t>
      </w:r>
      <w:r w:rsidR="0022287B" w:rsidRPr="00C84B83">
        <w:t xml:space="preserve"> estimating the effect of a 1dB increase in aircraft noise at school on </w:t>
      </w:r>
      <w:r w:rsidR="0022287B">
        <w:t xml:space="preserve">the continuous </w:t>
      </w:r>
      <w:r w:rsidR="0022287B" w:rsidRPr="00C84B83">
        <w:t>TDS</w:t>
      </w:r>
      <w:r w:rsidR="0022287B">
        <w:t>, emotional symptoms, hyperactivity and the conduct problems scales, respectively</w:t>
      </w:r>
      <w:r w:rsidR="0022287B" w:rsidRPr="00C84B83">
        <w:t>.</w:t>
      </w:r>
    </w:p>
    <w:p w14:paraId="7506D83B" w14:textId="77777777" w:rsidR="0022287B" w:rsidRDefault="0022287B" w:rsidP="0022287B"/>
    <w:p w14:paraId="22A2381C" w14:textId="270270B1" w:rsidR="0022287B" w:rsidRDefault="0022287B" w:rsidP="0022287B">
      <w:r>
        <w:t>The pooled estimates showed no significant association of aircraft noise at school on the TDS, the emotional symptom scale or conduct problem scale scores. The pooled estimates showed a statistically significant increase in hyperactivity for a 1dB increase in aircraft noise at school (</w:t>
      </w:r>
      <w:r>
        <w:rPr>
          <w:rFonts w:ascii="Calibri" w:hAnsi="Calibri" w:cs="Calibri"/>
        </w:rPr>
        <w:t>ß</w:t>
      </w:r>
      <w:r>
        <w:t>=0.017 95%CI 0.007 to 0.028), with substantial heterogeneity between the studies.</w:t>
      </w:r>
      <w:r w:rsidR="00926BDC">
        <w:t xml:space="preserve"> Study findings vary considerably across the studies. </w:t>
      </w:r>
      <w:r>
        <w:t xml:space="preserve">   </w:t>
      </w:r>
    </w:p>
    <w:p w14:paraId="4009D49B" w14:textId="77777777" w:rsidR="0022287B" w:rsidRPr="0022287B" w:rsidRDefault="0022287B" w:rsidP="0022287B"/>
    <w:p w14:paraId="57D6A727" w14:textId="1FC39C5D" w:rsidR="007E3AC5" w:rsidRDefault="00BA334D" w:rsidP="00785B07">
      <w:r>
        <w:rPr>
          <w:noProof/>
          <w:lang w:eastAsia="en-GB"/>
        </w:rPr>
        <w:lastRenderedPageBreak/>
        <w:drawing>
          <wp:inline distT="0" distB="0" distL="0" distR="0" wp14:anchorId="2E5263F1" wp14:editId="06B32B3E">
            <wp:extent cx="5727700" cy="440182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27700" cy="4401820"/>
                    </a:xfrm>
                    <a:prstGeom prst="rect">
                      <a:avLst/>
                    </a:prstGeom>
                  </pic:spPr>
                </pic:pic>
              </a:graphicData>
            </a:graphic>
          </wp:inline>
        </w:drawing>
      </w:r>
    </w:p>
    <w:p w14:paraId="3CABD77E" w14:textId="3F0EF54C" w:rsidR="007723B6" w:rsidRDefault="00795423" w:rsidP="007723B6">
      <w:pPr>
        <w:pStyle w:val="Caption"/>
      </w:pPr>
      <w:r>
        <w:t xml:space="preserve">Figure 3 </w:t>
      </w:r>
      <w:r w:rsidR="007723B6">
        <w:t>Forest plot showing the association of a 1dB increase in noise exposure at school (</w:t>
      </w:r>
      <w:r w:rsidR="0091355E">
        <w:t>L</w:t>
      </w:r>
      <w:r w:rsidR="0091355E" w:rsidRPr="0091355E">
        <w:rPr>
          <w:vertAlign w:val="subscript"/>
        </w:rPr>
        <w:t>Aeq</w:t>
      </w:r>
      <w:r w:rsidR="0091355E">
        <w:t>,</w:t>
      </w:r>
      <w:r w:rsidR="0091355E" w:rsidRPr="0091355E">
        <w:rPr>
          <w:vertAlign w:val="subscript"/>
        </w:rPr>
        <w:t>16h</w:t>
      </w:r>
      <w:r w:rsidR="007723B6">
        <w:t>) on continuous total difficulties score</w:t>
      </w:r>
      <w:r w:rsidR="007E3AC5">
        <w:t>, emotional symptoms score, hyperactivity score and conduct problems score</w:t>
      </w:r>
      <w:r w:rsidR="007723B6">
        <w:t xml:space="preserve"> from the SDQ</w:t>
      </w:r>
      <w:r w:rsidR="008C0129">
        <w:t xml:space="preserve"> for </w:t>
      </w:r>
      <w:r w:rsidR="00F910B5">
        <w:t>the RANCH</w:t>
      </w:r>
      <w:r w:rsidR="00D43610">
        <w:t xml:space="preserve"> study</w:t>
      </w:r>
      <w:r w:rsidR="00F910B5">
        <w:t xml:space="preserve">, the SEHS, and the WLSS. </w:t>
      </w:r>
    </w:p>
    <w:p w14:paraId="012A2BB3" w14:textId="5212845B" w:rsidR="003F5A0D" w:rsidRDefault="003F5A0D">
      <w:pPr>
        <w:rPr>
          <w:rFonts w:cstheme="minorHAnsi"/>
        </w:rPr>
      </w:pPr>
    </w:p>
    <w:p w14:paraId="747F1C96" w14:textId="77777777" w:rsidR="004F42D6" w:rsidRDefault="004F42D6">
      <w:pPr>
        <w:rPr>
          <w:rFonts w:cstheme="minorHAnsi"/>
        </w:rPr>
      </w:pPr>
    </w:p>
    <w:p w14:paraId="49DB1CA9" w14:textId="79FCD083" w:rsidR="003F5A0D" w:rsidRPr="005B42F4" w:rsidRDefault="003F5A0D" w:rsidP="00B6425C">
      <w:pPr>
        <w:pStyle w:val="ListParagraph"/>
        <w:numPr>
          <w:ilvl w:val="1"/>
          <w:numId w:val="2"/>
        </w:numPr>
        <w:rPr>
          <w:i/>
          <w:iCs/>
        </w:rPr>
      </w:pPr>
      <w:r>
        <w:rPr>
          <w:i/>
          <w:iCs/>
        </w:rPr>
        <w:t>M</w:t>
      </w:r>
      <w:r w:rsidRPr="005B42F4">
        <w:rPr>
          <w:i/>
          <w:iCs/>
        </w:rPr>
        <w:t xml:space="preserve">eta-analysis </w:t>
      </w:r>
      <w:r>
        <w:rPr>
          <w:i/>
          <w:iCs/>
        </w:rPr>
        <w:t>categorical</w:t>
      </w:r>
      <w:r w:rsidRPr="005B42F4">
        <w:rPr>
          <w:i/>
          <w:iCs/>
        </w:rPr>
        <w:t xml:space="preserve"> </w:t>
      </w:r>
      <w:r>
        <w:rPr>
          <w:i/>
          <w:iCs/>
        </w:rPr>
        <w:t>psychological health outcomes</w:t>
      </w:r>
    </w:p>
    <w:p w14:paraId="11D2D204" w14:textId="45BDDEE5" w:rsidR="00922305" w:rsidRDefault="00795423" w:rsidP="005A51A1">
      <w:r>
        <w:t>Figure 4</w:t>
      </w:r>
      <w:r w:rsidR="003F5A0D">
        <w:t xml:space="preserve"> </w:t>
      </w:r>
      <w:r w:rsidR="003F5A0D" w:rsidRPr="00C84B83">
        <w:t>show</w:t>
      </w:r>
      <w:r w:rsidR="00A62259">
        <w:t>s</w:t>
      </w:r>
      <w:r w:rsidR="003F5A0D" w:rsidRPr="00C84B83">
        <w:t xml:space="preserve"> the estimates from the re-analyses of the RANCH</w:t>
      </w:r>
      <w:r w:rsidR="00B32407">
        <w:t xml:space="preserve"> study</w:t>
      </w:r>
      <w:r w:rsidR="0052568E">
        <w:t>,</w:t>
      </w:r>
      <w:r w:rsidR="00B32407">
        <w:t xml:space="preserve"> the</w:t>
      </w:r>
      <w:r w:rsidR="0052568E">
        <w:t xml:space="preserve"> SEH</w:t>
      </w:r>
      <w:r w:rsidR="00C32343">
        <w:t>S</w:t>
      </w:r>
      <w:r w:rsidR="0052568E">
        <w:t xml:space="preserve"> and</w:t>
      </w:r>
      <w:r w:rsidR="003F5A0D">
        <w:t xml:space="preserve"> </w:t>
      </w:r>
      <w:r w:rsidR="00B32407">
        <w:t xml:space="preserve">the </w:t>
      </w:r>
      <w:r w:rsidR="003F5A0D">
        <w:t>WLSS and the subsequent meta-analyses</w:t>
      </w:r>
      <w:r w:rsidR="003F5A0D" w:rsidRPr="00C84B83">
        <w:t xml:space="preserve">, </w:t>
      </w:r>
      <w:r w:rsidR="005A51A1">
        <w:t>which</w:t>
      </w:r>
      <w:r w:rsidR="00D90175">
        <w:t xml:space="preserve"> showed no significant association</w:t>
      </w:r>
      <w:r w:rsidR="00922305">
        <w:t xml:space="preserve">s between aircraft noise and the odds of being borderline or a case </w:t>
      </w:r>
      <w:r w:rsidR="006B790F">
        <w:t xml:space="preserve">on the TDS, the emotional symptoms scale, the </w:t>
      </w:r>
      <w:r w:rsidR="00922305">
        <w:t>conduct problems</w:t>
      </w:r>
      <w:r w:rsidR="006B790F">
        <w:t xml:space="preserve"> scale or the </w:t>
      </w:r>
      <w:r w:rsidR="00922305">
        <w:t>hyperactivity</w:t>
      </w:r>
      <w:r w:rsidR="006B790F">
        <w:t xml:space="preserve"> scale</w:t>
      </w:r>
      <w:r w:rsidR="00922305">
        <w:t xml:space="preserve">. </w:t>
      </w:r>
      <w:r w:rsidR="00D90175">
        <w:t xml:space="preserve"> </w:t>
      </w:r>
      <w:r w:rsidR="006B790F">
        <w:t>T</w:t>
      </w:r>
      <w:r w:rsidR="006B790F" w:rsidRPr="00A95FFE">
        <w:t>he I</w:t>
      </w:r>
      <w:r w:rsidR="006B790F" w:rsidRPr="00A95FFE">
        <w:rPr>
          <w:vertAlign w:val="superscript"/>
        </w:rPr>
        <w:t>2</w:t>
      </w:r>
      <w:r w:rsidR="006B790F">
        <w:rPr>
          <w:vertAlign w:val="superscript"/>
        </w:rPr>
        <w:t xml:space="preserve"> </w:t>
      </w:r>
      <w:r w:rsidR="006B790F">
        <w:t xml:space="preserve">indicated </w:t>
      </w:r>
      <w:r w:rsidR="00071092">
        <w:t xml:space="preserve">low heterogeneity between the studies for the TDS, emotional symptoms and conduct problems but moderate heterogeneity for hyperactivity. This means that the findings were similar across the studies for the TDS, emotional symptoms and conduct, but varied considerably across studies for hyperactivity. </w:t>
      </w:r>
    </w:p>
    <w:p w14:paraId="5BF41758" w14:textId="654DB5E4" w:rsidR="000B33C9" w:rsidRDefault="000B33C9" w:rsidP="003F5A0D"/>
    <w:p w14:paraId="05F3F70B" w14:textId="337ED951" w:rsidR="001555AA" w:rsidRPr="001555AA" w:rsidRDefault="006C3202" w:rsidP="001555AA">
      <w:bookmarkStart w:id="3" w:name="_Ref45540197"/>
      <w:r>
        <w:rPr>
          <w:noProof/>
          <w:lang w:eastAsia="en-GB"/>
        </w:rPr>
        <w:lastRenderedPageBreak/>
        <w:drawing>
          <wp:inline distT="0" distB="0" distL="0" distR="0" wp14:anchorId="2463D7D0" wp14:editId="7A80A5EE">
            <wp:extent cx="5727700" cy="44208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5">
                      <a:extLst>
                        <a:ext uri="{28A0092B-C50C-407E-A947-70E740481C1C}">
                          <a14:useLocalDpi xmlns:a14="http://schemas.microsoft.com/office/drawing/2010/main" val="0"/>
                        </a:ext>
                      </a:extLst>
                    </a:blip>
                    <a:stretch>
                      <a:fillRect/>
                    </a:stretch>
                  </pic:blipFill>
                  <pic:spPr>
                    <a:xfrm>
                      <a:off x="0" y="0"/>
                      <a:ext cx="5727700" cy="4420870"/>
                    </a:xfrm>
                    <a:prstGeom prst="rect">
                      <a:avLst/>
                    </a:prstGeom>
                  </pic:spPr>
                </pic:pic>
              </a:graphicData>
            </a:graphic>
          </wp:inline>
        </w:drawing>
      </w:r>
    </w:p>
    <w:bookmarkEnd w:id="3"/>
    <w:p w14:paraId="6C5295B9" w14:textId="650C8E46" w:rsidR="00B54FD9" w:rsidRDefault="00795423" w:rsidP="00B54FD9">
      <w:pPr>
        <w:pStyle w:val="Caption"/>
      </w:pPr>
      <w:r>
        <w:t>Figure 4</w:t>
      </w:r>
      <w:r w:rsidR="00C6485D" w:rsidRPr="009661AA">
        <w:t xml:space="preserve"> </w:t>
      </w:r>
      <w:r w:rsidR="00C6485D">
        <w:t>Forest plot showing the association of a 1dB increase in noise exposure at school (</w:t>
      </w:r>
      <w:r w:rsidR="0091355E">
        <w:t>L</w:t>
      </w:r>
      <w:r w:rsidR="0091355E" w:rsidRPr="0091355E">
        <w:rPr>
          <w:vertAlign w:val="subscript"/>
        </w:rPr>
        <w:t>Aeq</w:t>
      </w:r>
      <w:r w:rsidR="0091355E">
        <w:t>,</w:t>
      </w:r>
      <w:r w:rsidR="0091355E" w:rsidRPr="0091355E">
        <w:rPr>
          <w:vertAlign w:val="subscript"/>
        </w:rPr>
        <w:t>16h</w:t>
      </w:r>
      <w:r w:rsidR="00C6485D">
        <w:t xml:space="preserve">) on </w:t>
      </w:r>
      <w:r w:rsidR="00041247">
        <w:t xml:space="preserve">categorical </w:t>
      </w:r>
      <w:r w:rsidR="00B54FD9">
        <w:t>total difficulties score, emotional symptoms score, hyperactivity score and conduct problems score from the SDQ</w:t>
      </w:r>
      <w:r w:rsidR="00DB4052">
        <w:t xml:space="preserve"> for the </w:t>
      </w:r>
      <w:r w:rsidR="00AB58D3">
        <w:t>RANCH</w:t>
      </w:r>
      <w:r w:rsidR="00D43610">
        <w:t xml:space="preserve"> study</w:t>
      </w:r>
      <w:r w:rsidR="00AB58D3">
        <w:t>, the SEHS, and the WLSS</w:t>
      </w:r>
      <w:r w:rsidR="00B54FD9">
        <w:t xml:space="preserve">. </w:t>
      </w:r>
    </w:p>
    <w:p w14:paraId="3EA5C533" w14:textId="71B84D49" w:rsidR="00654958" w:rsidRDefault="00654958" w:rsidP="00B6425C">
      <w:pPr>
        <w:pStyle w:val="ListParagraph"/>
        <w:numPr>
          <w:ilvl w:val="1"/>
          <w:numId w:val="2"/>
        </w:numPr>
        <w:rPr>
          <w:i/>
          <w:iCs/>
        </w:rPr>
      </w:pPr>
      <w:r>
        <w:rPr>
          <w:i/>
          <w:iCs/>
        </w:rPr>
        <w:t>Exposure-effect relationships</w:t>
      </w:r>
    </w:p>
    <w:p w14:paraId="4679EA79" w14:textId="7A3A59A7" w:rsidR="00654958" w:rsidRDefault="00654958" w:rsidP="00654958">
      <w:pPr>
        <w:rPr>
          <w:i/>
          <w:iCs/>
        </w:rPr>
      </w:pPr>
    </w:p>
    <w:p w14:paraId="043FE1C9" w14:textId="77777777" w:rsidR="00AB6427" w:rsidRDefault="00677EEB" w:rsidP="00654958">
      <w:r>
        <w:t>To plot the statistically significant pooled estimates obtained from the meta-analyses, a</w:t>
      </w:r>
      <w:r w:rsidR="00775B8D">
        <w:t>djusted exposure-effect relationships were estimated</w:t>
      </w:r>
      <w:r>
        <w:t>,</w:t>
      </w:r>
      <w:r w:rsidR="00775B8D">
        <w:t xml:space="preserve"> from </w:t>
      </w:r>
      <w:r>
        <w:t>a dataset that combined the</w:t>
      </w:r>
      <w:r w:rsidR="00775B8D">
        <w:t xml:space="preserve"> RANCH, SEHS and WLSS</w:t>
      </w:r>
      <w:r>
        <w:t>,</w:t>
      </w:r>
      <w:r w:rsidR="00775B8D">
        <w:t xml:space="preserve"> for the outcomes which showed statistically significant associations with aircraft noise exposure in the meta-analyses</w:t>
      </w:r>
      <w:r w:rsidR="00AB6427">
        <w:t xml:space="preserve">. </w:t>
      </w:r>
    </w:p>
    <w:p w14:paraId="315E60FC" w14:textId="77777777" w:rsidR="00AB6427" w:rsidRDefault="00AB6427" w:rsidP="00654958"/>
    <w:p w14:paraId="3239BDF2" w14:textId="52EE4AA7" w:rsidR="00753D25" w:rsidRDefault="00AB6427" w:rsidP="00ED67B8">
      <w:pPr>
        <w:rPr>
          <w:rFonts w:eastAsia="Times New Roman" w:cstheme="minorHAnsi"/>
          <w:b/>
          <w:bCs/>
          <w:lang w:eastAsia="en-GB"/>
        </w:rPr>
      </w:pPr>
      <w:r>
        <w:t xml:space="preserve">Figure 5 shows that </w:t>
      </w:r>
      <w:r w:rsidR="00775B8D">
        <w:t xml:space="preserve">the continuous reading </w:t>
      </w:r>
      <w:r w:rsidR="00135DBE">
        <w:t>Z</w:t>
      </w:r>
      <w:r w:rsidR="00775B8D">
        <w:t xml:space="preserve">-score </w:t>
      </w:r>
      <w:r>
        <w:t xml:space="preserve">decreases as aircraft noise at school increases: reading </w:t>
      </w:r>
      <w:r w:rsidR="00135DBE">
        <w:t>Z</w:t>
      </w:r>
      <w:r>
        <w:t xml:space="preserve">-scores begin to fall below average (indicated by a </w:t>
      </w:r>
      <w:r w:rsidR="00135DBE">
        <w:t>Z</w:t>
      </w:r>
      <w:r>
        <w:t>-score of 0) at around 55dB L</w:t>
      </w:r>
      <w:r w:rsidRPr="00AB6427">
        <w:rPr>
          <w:vertAlign w:val="subscript"/>
        </w:rPr>
        <w:t>Aeq,16h</w:t>
      </w:r>
      <w:r>
        <w:t xml:space="preserve">. </w:t>
      </w:r>
      <w:r w:rsidR="00ED67B8">
        <w:t>Figure 6 shows that the predicted probability of having a well below or below average reading score increases as noise exposure increases. Post-hoc analyses showed that</w:t>
      </w:r>
      <w:r>
        <w:t xml:space="preserve"> </w:t>
      </w:r>
      <w:r w:rsidR="00ED67B8">
        <w:t>e</w:t>
      </w:r>
      <w:r w:rsidR="00BE75A1">
        <w:t xml:space="preserve">xposure to aircraft noise greater than 55dB </w:t>
      </w:r>
      <w:r w:rsidR="00ED67B8">
        <w:t>wa</w:t>
      </w:r>
      <w:r w:rsidR="00BE75A1">
        <w:t>s associated with a doubling of odds for having a well below or below average reading score (</w:t>
      </w:r>
      <w:r w:rsidR="00ED67B8">
        <w:t xml:space="preserve">41-45dB OR=0.40 95%CI 0.04 to 3.32; 46-50dB OR=1.69 95%CI 0.84 to 3.41; 51-55dB OR 1.25 95%CI 0.61 to 2.39; </w:t>
      </w:r>
      <w:r w:rsidR="00BE75A1">
        <w:t xml:space="preserve">56-60dB OR=2.55 95% 1.24 to 5.22; 61-65dB OR=2.06 95% 1.08 to 3.93; &gt;66dB OR=1.95 95% 0.94 to 4.03). </w:t>
      </w:r>
      <w:r>
        <w:t>Figure 7 shows that the continuous SDQ hyperactivity score increases as aircraft noise at school increases: across the range of exposure hyperactivity scores increase by less than 1 (on a scale of 0-10)</w:t>
      </w:r>
      <w:r w:rsidR="00076051">
        <w:t xml:space="preserve">. </w:t>
      </w:r>
      <w:r>
        <w:t xml:space="preserve"> </w:t>
      </w:r>
      <w:r w:rsidR="00337092">
        <w:t>Supplementary Table 1 provides the raw data underlying these graphs to aid use in future health impact assessment</w:t>
      </w:r>
      <w:r w:rsidR="002A531D">
        <w:t xml:space="preserve"> </w:t>
      </w:r>
      <w:r w:rsidR="00D21EF7">
        <w:fldChar w:fldCharType="begin"/>
      </w:r>
      <w:r w:rsidR="00D21EF7">
        <w:instrText xml:space="preserve"> ADDIN EN.CITE &lt;EndNote&gt;&lt;Cite&gt;&lt;Author&gt;National Institute for Public Health and the Environment (RIVM)&lt;/Author&gt;&lt;Year&gt;2019&lt;/Year&gt;&lt;RecNum&gt;990&lt;/RecNum&gt;&lt;DisplayText&gt;(National Institute for Public Health and the Environment (RIVM), 2019)&lt;/DisplayText&gt;&lt;record&gt;&lt;rec-number&gt;990&lt;/rec-number&gt;&lt;foreign-keys&gt;&lt;key app="EN" db-id="t5a5f9xxzps2dce0r5cpasdzzedrrzw5v2ew" timestamp="1585322755"&gt;990&lt;/key&gt;&lt;/foreign-keys&gt;&lt;ref-type name="Report"&gt;27&lt;/ref-type&gt;&lt;contributors&gt;&lt;authors&gt;&lt;author&gt;National Institute for Public Health and the Environment (RIVM),&lt;/author&gt;&lt;/authors&gt;&lt;secondary-authors&gt;&lt;author&gt;van Kamp, I.&lt;/author&gt;&lt;author&gt;van Kempen, E.&lt;/author&gt;&lt;author&gt;Simon, S.N.&lt;/author&gt;&lt;author&gt;Baliatas, C. &lt;/author&gt;&lt;/secondary-authors&gt;&lt;/contributors&gt;&lt;titles&gt;&lt;title&gt;Review of evidence relating to environmental noise exposure and annoyance, sleep disturbance, cardio-vascular and metabolic health outcomes in the context of IGCB(N)&lt;/title&gt;&lt;/titles&gt;&lt;number&gt;2019-0088&lt;/number&gt;&lt;dates&gt;&lt;year&gt;2019&lt;/year&gt;&lt;/dates&gt;&lt;pub-location&gt;Bilthoven: the Netherlands&lt;/pub-location&gt;&lt;urls&gt;&lt;/urls&gt;&lt;/record&gt;&lt;/Cite&gt;&lt;/EndNote&gt;</w:instrText>
      </w:r>
      <w:r w:rsidR="00D21EF7">
        <w:fldChar w:fldCharType="separate"/>
      </w:r>
      <w:r w:rsidR="00D21EF7">
        <w:rPr>
          <w:noProof/>
        </w:rPr>
        <w:t>(National Institute for Public Health and the Environment (RIVM), 2019)</w:t>
      </w:r>
      <w:r w:rsidR="00D21EF7">
        <w:fldChar w:fldCharType="end"/>
      </w:r>
      <w:r w:rsidR="00337092">
        <w:t xml:space="preserve">. </w:t>
      </w:r>
    </w:p>
    <w:p w14:paraId="583C36A6" w14:textId="6BA663EF" w:rsidR="00753D25" w:rsidRDefault="003F69CC">
      <w:pPr>
        <w:rPr>
          <w:rFonts w:eastAsia="Times New Roman" w:cstheme="minorHAnsi"/>
          <w:b/>
          <w:bCs/>
          <w:lang w:eastAsia="en-GB"/>
        </w:rPr>
      </w:pPr>
      <w:r w:rsidRPr="003F69CC">
        <w:rPr>
          <w:rFonts w:eastAsia="Times New Roman" w:cstheme="minorHAnsi"/>
          <w:b/>
          <w:bCs/>
          <w:noProof/>
          <w:lang w:eastAsia="en-GB"/>
        </w:rPr>
        <w:lastRenderedPageBreak/>
        <w:drawing>
          <wp:inline distT="0" distB="0" distL="0" distR="0" wp14:anchorId="6954C5A0" wp14:editId="742E8A6D">
            <wp:extent cx="50292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29200" cy="3657600"/>
                    </a:xfrm>
                    <a:prstGeom prst="rect">
                      <a:avLst/>
                    </a:prstGeom>
                  </pic:spPr>
                </pic:pic>
              </a:graphicData>
            </a:graphic>
          </wp:inline>
        </w:drawing>
      </w:r>
    </w:p>
    <w:p w14:paraId="169E5415" w14:textId="2A7D814A" w:rsidR="00753D25" w:rsidRDefault="00753D25" w:rsidP="00753D25">
      <w:pPr>
        <w:pStyle w:val="Caption"/>
        <w:rPr>
          <w:rFonts w:eastAsia="Times New Roman" w:cstheme="minorHAnsi"/>
          <w:b/>
          <w:bCs/>
          <w:lang w:eastAsia="en-GB"/>
        </w:rPr>
      </w:pPr>
      <w:r>
        <w:t>Figure 5</w:t>
      </w:r>
      <w:r w:rsidRPr="009661AA">
        <w:t xml:space="preserve"> </w:t>
      </w:r>
      <w:r>
        <w:t>Exposure-effect relationship of the adjusted association of aircraft noise exposure at school (L</w:t>
      </w:r>
      <w:r w:rsidRPr="00AB6427">
        <w:rPr>
          <w:vertAlign w:val="subscript"/>
        </w:rPr>
        <w:t>Aeq,16h</w:t>
      </w:r>
      <w:r>
        <w:t xml:space="preserve">) on reading comprehension </w:t>
      </w:r>
      <w:r w:rsidR="00135DBE">
        <w:t>Z</w:t>
      </w:r>
      <w:r>
        <w:t>-score for the combined data from the RANCH study, the SEHS, and the WLSS.</w:t>
      </w:r>
    </w:p>
    <w:p w14:paraId="6DCB240C" w14:textId="246FEE06" w:rsidR="00B80BA3" w:rsidRDefault="00B6425C" w:rsidP="00B80BA3">
      <w:pPr>
        <w:pStyle w:val="Caption"/>
      </w:pPr>
      <w:r w:rsidRPr="00B6425C">
        <w:rPr>
          <w:noProof/>
        </w:rPr>
        <w:drawing>
          <wp:inline distT="0" distB="0" distL="0" distR="0" wp14:anchorId="750B1367" wp14:editId="44F4423D">
            <wp:extent cx="5029200" cy="3657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29200" cy="3657600"/>
                    </a:xfrm>
                    <a:prstGeom prst="rect">
                      <a:avLst/>
                    </a:prstGeom>
                  </pic:spPr>
                </pic:pic>
              </a:graphicData>
            </a:graphic>
          </wp:inline>
        </w:drawing>
      </w:r>
    </w:p>
    <w:p w14:paraId="5F6643AA" w14:textId="3755B345" w:rsidR="002C66D0" w:rsidRDefault="002C66D0" w:rsidP="00B80BA3">
      <w:pPr>
        <w:pStyle w:val="Caption"/>
        <w:rPr>
          <w:rFonts w:eastAsia="Times New Roman" w:cstheme="minorHAnsi"/>
          <w:b/>
          <w:bCs/>
          <w:lang w:eastAsia="en-GB"/>
        </w:rPr>
      </w:pPr>
      <w:r>
        <w:t>Figure 6</w:t>
      </w:r>
      <w:r w:rsidRPr="009661AA">
        <w:t xml:space="preserve"> </w:t>
      </w:r>
      <w:r>
        <w:t>Exposure-effect relationship of the adjusted association of aircraft noise exposure at school (</w:t>
      </w:r>
      <w:r w:rsidR="00AB6427">
        <w:t>L</w:t>
      </w:r>
      <w:r w:rsidR="00AB6427" w:rsidRPr="00AB6427">
        <w:rPr>
          <w:vertAlign w:val="subscript"/>
        </w:rPr>
        <w:t>Aeq, 16h</w:t>
      </w:r>
      <w:r>
        <w:t>) on scoring well below or below average on the reading test for the combined data from the RANCH</w:t>
      </w:r>
      <w:r w:rsidR="0092484F">
        <w:t>-UK</w:t>
      </w:r>
      <w:r>
        <w:t xml:space="preserve"> study, the SEHS, and the WLSS.</w:t>
      </w:r>
    </w:p>
    <w:p w14:paraId="7915D282" w14:textId="77777777" w:rsidR="00753D25" w:rsidRDefault="00753D25">
      <w:pPr>
        <w:rPr>
          <w:rFonts w:eastAsia="Times New Roman" w:cstheme="minorHAnsi"/>
          <w:b/>
          <w:bCs/>
          <w:lang w:eastAsia="en-GB"/>
        </w:rPr>
      </w:pPr>
    </w:p>
    <w:p w14:paraId="21E53AE7" w14:textId="4A6672FD" w:rsidR="00753D25" w:rsidRDefault="004330E3">
      <w:pPr>
        <w:rPr>
          <w:rFonts w:eastAsia="Times New Roman" w:cstheme="minorHAnsi"/>
          <w:b/>
          <w:bCs/>
          <w:lang w:eastAsia="en-GB"/>
        </w:rPr>
      </w:pPr>
      <w:r w:rsidRPr="004330E3">
        <w:rPr>
          <w:rFonts w:eastAsia="Times New Roman" w:cstheme="minorHAnsi"/>
          <w:b/>
          <w:bCs/>
          <w:noProof/>
          <w:lang w:eastAsia="en-GB"/>
        </w:rPr>
        <w:lastRenderedPageBreak/>
        <w:drawing>
          <wp:inline distT="0" distB="0" distL="0" distR="0" wp14:anchorId="57562761" wp14:editId="1F319B6B">
            <wp:extent cx="5029200" cy="365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029200" cy="3657600"/>
                    </a:xfrm>
                    <a:prstGeom prst="rect">
                      <a:avLst/>
                    </a:prstGeom>
                  </pic:spPr>
                </pic:pic>
              </a:graphicData>
            </a:graphic>
          </wp:inline>
        </w:drawing>
      </w:r>
    </w:p>
    <w:p w14:paraId="66A44F73" w14:textId="2BD5C9FA" w:rsidR="002C66D0" w:rsidRDefault="002C66D0" w:rsidP="002C66D0">
      <w:pPr>
        <w:pStyle w:val="Caption"/>
        <w:rPr>
          <w:rFonts w:eastAsia="Times New Roman" w:cstheme="minorHAnsi"/>
          <w:b/>
          <w:bCs/>
          <w:lang w:eastAsia="en-GB"/>
        </w:rPr>
      </w:pPr>
      <w:r>
        <w:t>Figure 7</w:t>
      </w:r>
      <w:r w:rsidRPr="009661AA">
        <w:t xml:space="preserve"> </w:t>
      </w:r>
      <w:r>
        <w:t>Exposure-effect relationship of the adjusted association of aircraft noise exposure at school (</w:t>
      </w:r>
      <w:r w:rsidR="00AB6427">
        <w:t>L</w:t>
      </w:r>
      <w:r w:rsidR="00AB6427" w:rsidRPr="00AB6427">
        <w:rPr>
          <w:vertAlign w:val="subscript"/>
        </w:rPr>
        <w:t>Aeq,16h</w:t>
      </w:r>
      <w:r>
        <w:t xml:space="preserve">) on </w:t>
      </w:r>
      <w:r w:rsidR="001209EC">
        <w:t xml:space="preserve">continuous </w:t>
      </w:r>
      <w:r>
        <w:t>SDQ hyperactivity score for the combined data from the RANCH study, the SEHS, and the WLSS.</w:t>
      </w:r>
    </w:p>
    <w:p w14:paraId="68637930" w14:textId="1DB1F8E8" w:rsidR="00654958" w:rsidRDefault="00654958">
      <w:pPr>
        <w:rPr>
          <w:rFonts w:eastAsia="Times New Roman" w:cstheme="minorHAnsi"/>
          <w:b/>
          <w:bCs/>
          <w:lang w:eastAsia="en-GB"/>
        </w:rPr>
      </w:pPr>
    </w:p>
    <w:p w14:paraId="00CF94B8" w14:textId="76F386E7" w:rsidR="00A13947" w:rsidRPr="00FE7971" w:rsidRDefault="00FE7971" w:rsidP="00B6425C">
      <w:pPr>
        <w:pStyle w:val="ListParagraph"/>
        <w:numPr>
          <w:ilvl w:val="0"/>
          <w:numId w:val="2"/>
        </w:numPr>
        <w:rPr>
          <w:rFonts w:eastAsia="Times New Roman" w:cstheme="minorHAnsi"/>
          <w:b/>
          <w:bCs/>
          <w:lang w:eastAsia="en-GB"/>
        </w:rPr>
      </w:pPr>
      <w:r w:rsidRPr="00FE7971">
        <w:rPr>
          <w:rFonts w:eastAsia="Times New Roman" w:cstheme="minorHAnsi"/>
          <w:b/>
          <w:bCs/>
          <w:lang w:eastAsia="en-GB"/>
        </w:rPr>
        <w:t>Discussion</w:t>
      </w:r>
    </w:p>
    <w:p w14:paraId="68191C21" w14:textId="77777777" w:rsidR="00FE7971" w:rsidRPr="00FE7971" w:rsidRDefault="00FE7971" w:rsidP="00FE7971">
      <w:pPr>
        <w:rPr>
          <w:rFonts w:eastAsia="Times New Roman" w:cstheme="minorHAnsi"/>
          <w:lang w:eastAsia="en-GB"/>
        </w:rPr>
      </w:pPr>
    </w:p>
    <w:p w14:paraId="3C653A1D" w14:textId="5F62EDD2" w:rsidR="00A13947" w:rsidRPr="00D7359D" w:rsidRDefault="00FE7971" w:rsidP="00B6425C">
      <w:pPr>
        <w:pStyle w:val="ListParagraph"/>
        <w:numPr>
          <w:ilvl w:val="1"/>
          <w:numId w:val="2"/>
        </w:numPr>
        <w:rPr>
          <w:rFonts w:cstheme="minorHAnsi"/>
          <w:i/>
          <w:iCs/>
        </w:rPr>
      </w:pPr>
      <w:r w:rsidRPr="00D7359D">
        <w:rPr>
          <w:rFonts w:cstheme="minorHAnsi"/>
          <w:i/>
          <w:iCs/>
        </w:rPr>
        <w:t>Overview</w:t>
      </w:r>
      <w:r w:rsidR="00FA2893">
        <w:rPr>
          <w:rFonts w:cstheme="minorHAnsi"/>
          <w:i/>
          <w:iCs/>
        </w:rPr>
        <w:t xml:space="preserve"> of findings</w:t>
      </w:r>
    </w:p>
    <w:p w14:paraId="5FD93C01" w14:textId="293FB1B9" w:rsidR="00FE7971" w:rsidRDefault="00FE7971" w:rsidP="00FE7971">
      <w:pPr>
        <w:rPr>
          <w:rFonts w:cstheme="minorHAnsi"/>
        </w:rPr>
      </w:pPr>
    </w:p>
    <w:p w14:paraId="463BFAF2" w14:textId="4D8C8448" w:rsidR="00FE7971" w:rsidRDefault="00FE7971" w:rsidP="00FE7971">
      <w:r>
        <w:rPr>
          <w:rFonts w:cstheme="minorHAnsi"/>
        </w:rPr>
        <w:t xml:space="preserve">The aim of this study was to derive pooled estimates for the effect of aircraft noise exposure at school on children’s </w:t>
      </w:r>
      <w:r w:rsidR="00D7359D">
        <w:rPr>
          <w:rFonts w:cstheme="minorHAnsi"/>
        </w:rPr>
        <w:t xml:space="preserve">cognition and psychological health for use in HIA. This study has conducted analyses of </w:t>
      </w:r>
      <w:r w:rsidR="003636F8">
        <w:rPr>
          <w:rFonts w:cstheme="minorHAnsi"/>
        </w:rPr>
        <w:t>three</w:t>
      </w:r>
      <w:r w:rsidR="00D7359D">
        <w:rPr>
          <w:rFonts w:cstheme="minorHAnsi"/>
        </w:rPr>
        <w:t xml:space="preserve"> methodologically similar studies conducted </w:t>
      </w:r>
      <w:r w:rsidR="005A51A1">
        <w:rPr>
          <w:rFonts w:cstheme="minorHAnsi"/>
        </w:rPr>
        <w:t>in</w:t>
      </w:r>
      <w:r w:rsidR="00D7359D">
        <w:rPr>
          <w:rFonts w:cstheme="minorHAnsi"/>
        </w:rPr>
        <w:t xml:space="preserve"> London</w:t>
      </w:r>
      <w:r w:rsidR="005A51A1">
        <w:rPr>
          <w:rFonts w:cstheme="minorHAnsi"/>
        </w:rPr>
        <w:t xml:space="preserve">, the Netherlands, and Spain </w:t>
      </w:r>
      <w:r w:rsidR="002B5AC1">
        <w:rPr>
          <w:rFonts w:cstheme="minorHAnsi"/>
        </w:rPr>
        <w:t>between 1996 and 2005</w:t>
      </w:r>
      <w:r w:rsidR="00D7359D">
        <w:rPr>
          <w:rFonts w:cstheme="minorHAnsi"/>
        </w:rPr>
        <w:t xml:space="preserve">, finding that a 1dB estimate in aircraft noise exposure at school </w:t>
      </w:r>
      <w:r w:rsidR="009A7BEF">
        <w:rPr>
          <w:rFonts w:cstheme="minorHAnsi"/>
        </w:rPr>
        <w:t>wa</w:t>
      </w:r>
      <w:r w:rsidR="00D7359D">
        <w:rPr>
          <w:rFonts w:cstheme="minorHAnsi"/>
        </w:rPr>
        <w:t>s associated with a</w:t>
      </w:r>
      <w:r w:rsidR="005A51A1">
        <w:rPr>
          <w:rFonts w:cstheme="minorHAnsi"/>
        </w:rPr>
        <w:t xml:space="preserve"> statistically significant</w:t>
      </w:r>
      <w:r w:rsidR="00D7359D">
        <w:rPr>
          <w:rFonts w:cstheme="minorHAnsi"/>
        </w:rPr>
        <w:t xml:space="preserve"> </w:t>
      </w:r>
      <w:r w:rsidR="00D7359D">
        <w:t>-0.00</w:t>
      </w:r>
      <w:r w:rsidR="005A51A1">
        <w:t>7</w:t>
      </w:r>
      <w:r w:rsidR="00D7359D">
        <w:t xml:space="preserve"> (</w:t>
      </w:r>
      <w:r w:rsidR="00B72718">
        <w:t xml:space="preserve">95%CI </w:t>
      </w:r>
      <w:r w:rsidR="00D7359D">
        <w:t>-0.01</w:t>
      </w:r>
      <w:r w:rsidR="005A51A1">
        <w:t>2</w:t>
      </w:r>
      <w:r w:rsidR="00D7359D">
        <w:t xml:space="preserve"> to </w:t>
      </w:r>
      <w:r w:rsidR="005A51A1">
        <w:t>-</w:t>
      </w:r>
      <w:r w:rsidR="00D7359D">
        <w:t>0.00</w:t>
      </w:r>
      <w:r w:rsidR="005A51A1">
        <w:t>1</w:t>
      </w:r>
      <w:r w:rsidR="00D7359D">
        <w:t xml:space="preserve">) decrease in reading score and a 4% increase in odds of scoring well below or below average on the reading test. </w:t>
      </w:r>
      <w:r w:rsidR="0027569F">
        <w:rPr>
          <w:rFonts w:cstheme="minorHAnsi"/>
        </w:rPr>
        <w:t xml:space="preserve">The analyses also found that a 1dB </w:t>
      </w:r>
      <w:r w:rsidR="00863549">
        <w:rPr>
          <w:rFonts w:cstheme="minorHAnsi"/>
        </w:rPr>
        <w:t>increase</w:t>
      </w:r>
      <w:r w:rsidR="0027569F">
        <w:rPr>
          <w:rFonts w:cstheme="minorHAnsi"/>
        </w:rPr>
        <w:t xml:space="preserve"> in aircraft noise exposure at school </w:t>
      </w:r>
      <w:r w:rsidR="009A7BEF">
        <w:rPr>
          <w:rFonts w:cstheme="minorHAnsi"/>
        </w:rPr>
        <w:t>wa</w:t>
      </w:r>
      <w:r w:rsidR="0027569F">
        <w:rPr>
          <w:rFonts w:cstheme="minorHAnsi"/>
        </w:rPr>
        <w:t xml:space="preserve">s associated with a </w:t>
      </w:r>
      <w:r w:rsidR="0027569F">
        <w:t>0.01</w:t>
      </w:r>
      <w:r w:rsidR="00905EEA">
        <w:t>7</w:t>
      </w:r>
      <w:r w:rsidR="0027569F">
        <w:t xml:space="preserve"> (</w:t>
      </w:r>
      <w:r w:rsidR="005A51A1">
        <w:t>95%CI 0.007 to 0.028</w:t>
      </w:r>
      <w:r w:rsidR="0027569F">
        <w:t>) increase in hyperactivity score</w:t>
      </w:r>
      <w:r w:rsidR="00905EEA">
        <w:t xml:space="preserve">: however, this effect was not replicated in the analyses of being borderline or </w:t>
      </w:r>
      <w:r w:rsidR="007857E2">
        <w:t xml:space="preserve">a </w:t>
      </w:r>
      <w:r w:rsidR="00905EEA">
        <w:t xml:space="preserve">case </w:t>
      </w:r>
      <w:r w:rsidR="007857E2">
        <w:t>for hyperactivity</w:t>
      </w:r>
      <w:r w:rsidR="0027569F">
        <w:t xml:space="preserve">. </w:t>
      </w:r>
      <w:r w:rsidR="00B72718">
        <w:t>The exposure-effect relationships suggest that exposure to aircraft noise exposure &gt;55dB L</w:t>
      </w:r>
      <w:r w:rsidR="00B72718" w:rsidRPr="00B72718">
        <w:rPr>
          <w:vertAlign w:val="subscript"/>
        </w:rPr>
        <w:t>Aeq,16h</w:t>
      </w:r>
      <w:r w:rsidR="00B72718">
        <w:t xml:space="preserve"> at school could be a threshold effect for effects on children’s reading comprehension. Above this level reading comprehension starts to fall below average and the odds of having a well below or below average reading score increase. </w:t>
      </w:r>
      <w:r w:rsidR="00D7359D">
        <w:t xml:space="preserve">Whilst small in magnitude, these </w:t>
      </w:r>
      <w:r w:rsidR="00863549">
        <w:t xml:space="preserve">pooled </w:t>
      </w:r>
      <w:r w:rsidR="00D7359D">
        <w:t xml:space="preserve">effects have public health significance, given the range of exposure to aircraft noise in the population </w:t>
      </w:r>
      <w:r w:rsidR="00D7359D">
        <w:fldChar w:fldCharType="begin"/>
      </w:r>
      <w:r w:rsidR="002C68D6">
        <w:instrText xml:space="preserve"> ADDIN EN.CITE &lt;EndNote&gt;&lt;Cite&gt;&lt;Author&gt;European Environment Agency&lt;/Author&gt;&lt;Year&gt;2020&lt;/Year&gt;&lt;RecNum&gt;1040&lt;/RecNum&gt;&lt;DisplayText&gt;(European Environment Agency, 2020)&lt;/DisplayText&gt;&lt;record&gt;&lt;rec-number&gt;1040&lt;/rec-number&gt;&lt;foreign-keys&gt;&lt;key app="EN" db-id="t5a5f9xxzps2dce0r5cpasdzzedrrzw5v2ew" timestamp="1589884360"&gt;1040&lt;/key&gt;&lt;/foreign-keys&gt;&lt;ref-type name="Report"&gt;27&lt;/ref-type&gt;&lt;contributors&gt;&lt;authors&gt;&lt;author&gt;European Environment Agency, &lt;/author&gt;&lt;/authors&gt;&lt;/contributors&gt;&lt;titles&gt;&lt;title&gt;Environmental Noise in Europe 2020&lt;/title&gt;&lt;/titles&gt;&lt;dates&gt;&lt;year&gt;2020&lt;/year&gt;&lt;/dates&gt;&lt;pub-location&gt;Luxembourg&lt;/pub-location&gt;&lt;publisher&gt;Publications of the European Union&lt;/publisher&gt;&lt;urls&gt;&lt;/urls&gt;&lt;/record&gt;&lt;/Cite&gt;&lt;/EndNote&gt;</w:instrText>
      </w:r>
      <w:r w:rsidR="00D7359D">
        <w:fldChar w:fldCharType="separate"/>
      </w:r>
      <w:r w:rsidR="00D7359D">
        <w:rPr>
          <w:noProof/>
        </w:rPr>
        <w:t>(European Environment Agency, 2020)</w:t>
      </w:r>
      <w:r w:rsidR="00D7359D">
        <w:fldChar w:fldCharType="end"/>
      </w:r>
      <w:r w:rsidR="00A2661B">
        <w:t xml:space="preserve">  and the importance of cognitive development </w:t>
      </w:r>
      <w:r w:rsidR="00224E50">
        <w:t xml:space="preserve">and psychological health </w:t>
      </w:r>
      <w:r w:rsidR="00A2661B">
        <w:t xml:space="preserve">for life chances </w:t>
      </w:r>
      <w:r w:rsidR="00D91847">
        <w:fldChar w:fldCharType="begin">
          <w:fldData xml:space="preserve">PEVuZE5vdGU+PENpdGU+PEF1dGhvcj5LdWg8L0F1dGhvcj48WWVhcj4yMDA0PC9ZZWFyPjxSZWNO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</w:fldData>
        </w:fldChar>
      </w:r>
      <w:r w:rsidR="002C68D6">
        <w:instrText xml:space="preserve"> ADDIN EN.CITE </w:instrText>
      </w:r>
      <w:r w:rsidR="002C68D6">
        <w:fldChar w:fldCharType="begin">
          <w:fldData xml:space="preserve">PEVuZE5vdGU+PENpdGU+PEF1dGhvcj5LdWg8L0F1dGhvcj48WWVhcj4yMDA0PC9ZZWFyPjxSZWNO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</w:fldData>
        </w:fldChar>
      </w:r>
      <w:r w:rsidR="002C68D6">
        <w:instrText xml:space="preserve"> ADDIN EN.CITE.DATA </w:instrText>
      </w:r>
      <w:r w:rsidR="002C68D6">
        <w:fldChar w:fldCharType="end"/>
      </w:r>
      <w:r w:rsidR="00D91847">
        <w:fldChar w:fldCharType="separate"/>
      </w:r>
      <w:r w:rsidR="00F91CD6">
        <w:rPr>
          <w:noProof/>
        </w:rPr>
        <w:t>(Hale &amp; Viner, 2018; Henderson, Richards, Stansfeld, &amp; Hotopf, 2012; Kuh &amp; Ben-Shlomo, 2004; Veldman, Reijnveld, Ortiz, Verhulst, &amp; Bultmann, 2015)</w:t>
      </w:r>
      <w:r w:rsidR="00D91847">
        <w:fldChar w:fldCharType="end"/>
      </w:r>
      <w:r w:rsidR="00D7359D">
        <w:t xml:space="preserve">. </w:t>
      </w:r>
    </w:p>
    <w:p w14:paraId="65C3BBD3" w14:textId="21098BAF" w:rsidR="0050791C" w:rsidRDefault="0050791C" w:rsidP="00FE7971"/>
    <w:p w14:paraId="2E9252F9" w14:textId="39A85EA7" w:rsidR="004B4C30" w:rsidRDefault="004B4C30" w:rsidP="00FE7971">
      <w:r>
        <w:rPr>
          <w:rFonts w:cstheme="minorHAnsi"/>
        </w:rPr>
        <w:lastRenderedPageBreak/>
        <w:t>The results of the categorical and continuous analyses suggest no effect of aircraft noise on conduct disorder symptoms</w:t>
      </w:r>
      <w:r w:rsidR="005A51A1">
        <w:rPr>
          <w:rFonts w:cstheme="minorHAnsi"/>
        </w:rPr>
        <w:t>, or emotional symptoms or TDS</w:t>
      </w:r>
      <w:r>
        <w:rPr>
          <w:rFonts w:cstheme="minorHAnsi"/>
        </w:rPr>
        <w:t xml:space="preserve">. </w:t>
      </w:r>
      <w:r w:rsidR="00170D93">
        <w:rPr>
          <w:rFonts w:cstheme="minorHAnsi"/>
        </w:rPr>
        <w:t>These findings need replicating in further studies, and we consider</w:t>
      </w:r>
      <w:r w:rsidR="00855324">
        <w:rPr>
          <w:rFonts w:cstheme="minorHAnsi"/>
        </w:rPr>
        <w:t xml:space="preserve"> that</w:t>
      </w:r>
      <w:r w:rsidR="00170D93">
        <w:rPr>
          <w:rFonts w:cstheme="minorHAnsi"/>
        </w:rPr>
        <w:t>, a</w:t>
      </w:r>
      <w:r w:rsidR="00BA7CA1">
        <w:t>s is the case for several previous systematic reviews, the evidence for effects of environmental noise</w:t>
      </w:r>
      <w:r w:rsidR="00855324">
        <w:t>,</w:t>
      </w:r>
      <w:r w:rsidR="00BA7CA1">
        <w:t xml:space="preserve"> and in this case aircraft noise</w:t>
      </w:r>
      <w:r w:rsidR="00855324">
        <w:t>,</w:t>
      </w:r>
      <w:r w:rsidR="00BA7CA1">
        <w:t xml:space="preserve"> on children’s psychological health remains equivocal </w:t>
      </w:r>
      <w:r w:rsidR="00F3697C">
        <w:fldChar w:fldCharType="begin">
          <w:fldData xml:space="preserve">PEVuZE5vdGU+PENpdGU+PEF1dGhvcj5DbGFyazwvQXV0aG9yPjxZZWFyPjIwMjA8L1llYXI+PFJl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</w:fldData>
        </w:fldChar>
      </w:r>
      <w:r w:rsidR="002C68D6">
        <w:instrText xml:space="preserve"> ADDIN EN.CITE </w:instrText>
      </w:r>
      <w:r w:rsidR="002C68D6">
        <w:fldChar w:fldCharType="begin">
          <w:fldData xml:space="preserve">PEVuZE5vdGU+PENpdGU+PEF1dGhvcj5DbGFyazwvQXV0aG9yPjxZZWFyPjIwMjA8L1llYXI+PFJl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</w:fldData>
        </w:fldChar>
      </w:r>
      <w:r w:rsidR="002C68D6">
        <w:instrText xml:space="preserve"> ADDIN EN.CITE.DATA </w:instrText>
      </w:r>
      <w:r w:rsidR="002C68D6">
        <w:fldChar w:fldCharType="end"/>
      </w:r>
      <w:r w:rsidR="00F3697C">
        <w:fldChar w:fldCharType="separate"/>
      </w:r>
      <w:r w:rsidR="00F3697C">
        <w:rPr>
          <w:noProof/>
        </w:rPr>
        <w:t>(Clark, et al., 2020; Clark &amp; Paunović, 2018b)</w:t>
      </w:r>
      <w:r w:rsidR="00F3697C">
        <w:fldChar w:fldCharType="end"/>
      </w:r>
      <w:r w:rsidR="00BA7CA1">
        <w:t xml:space="preserve">. </w:t>
      </w:r>
    </w:p>
    <w:p w14:paraId="30AF9F2D" w14:textId="16125B92" w:rsidR="004B4C30" w:rsidRDefault="004B4C30" w:rsidP="00FE7971"/>
    <w:p w14:paraId="53645619" w14:textId="49B51205" w:rsidR="00E9400E" w:rsidRDefault="00E9400E" w:rsidP="00E9400E">
      <w:r>
        <w:t xml:space="preserve">Recent systematic reviews of the effects of aircraft noise on cognition and psychological health highlight the methodological difficulties of undertaking statistical meta-analyses in this field despite an increasing evidence base </w:t>
      </w:r>
      <w:r>
        <w:fldChar w:fldCharType="begin">
          <w:fldData xml:space="preserve">PEVuZE5vdGU+PENpdGU+PEF1dGhvcj5DbGFyazwvQXV0aG9yPjxZZWFyPjIwMjA8L1llYXI+PFJl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</w:fldData>
        </w:fldChar>
      </w:r>
      <w:r w:rsidR="002C68D6">
        <w:instrText xml:space="preserve"> ADDIN EN.CITE </w:instrText>
      </w:r>
      <w:r w:rsidR="002C68D6">
        <w:fldChar w:fldCharType="begin">
          <w:fldData xml:space="preserve">PEVuZE5vdGU+PENpdGU+PEF1dGhvcj5DbGFyazwvQXV0aG9yPjxZZWFyPjIwMjA8L1llYXI+PFJl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</w:fldData>
        </w:fldChar>
      </w:r>
      <w:r w:rsidR="002C68D6">
        <w:instrText xml:space="preserve"> ADDIN EN.CITE.DATA </w:instrText>
      </w:r>
      <w:r w:rsidR="002C68D6">
        <w:fldChar w:fldCharType="end"/>
      </w:r>
      <w:r>
        <w:fldChar w:fldCharType="separate"/>
      </w:r>
      <w:r>
        <w:rPr>
          <w:noProof/>
        </w:rPr>
        <w:t>(Clark, et al., 2020; Clark &amp; Paunović, 2018a, 2018b)</w:t>
      </w:r>
      <w:r>
        <w:fldChar w:fldCharType="end"/>
      </w:r>
      <w:r>
        <w:t>. Study variation in terms of how noise is characterised (e.g. in 1dB or 10dB increments versus high/low noise categorisation using different thresholds), as well as outcome assessment (e.g. the measure used and whether analysed continuously or categorically), adjustment for confounding</w:t>
      </w:r>
      <w:r w:rsidR="00840FF6">
        <w:t xml:space="preserve"> factors, </w:t>
      </w:r>
      <w:r>
        <w:t xml:space="preserve">and level of detail reported in </w:t>
      </w:r>
      <w:r w:rsidR="0053576F">
        <w:t xml:space="preserve">the </w:t>
      </w:r>
      <w:r>
        <w:t xml:space="preserve">publication has had a serious impact on </w:t>
      </w:r>
      <w:r w:rsidR="00840FF6">
        <w:t>the</w:t>
      </w:r>
      <w:r>
        <w:t xml:space="preserve"> ability to undertake meta-analyses. This has limited </w:t>
      </w:r>
      <w:r w:rsidR="00333BA8">
        <w:t xml:space="preserve">most </w:t>
      </w:r>
      <w:r>
        <w:t xml:space="preserve">recent systematic reviews using the GRADE methodology </w:t>
      </w:r>
      <w:r>
        <w:fldChar w:fldCharType="begin"/>
      </w:r>
      <w:r w:rsidR="002C68D6">
        <w:instrText xml:space="preserve"> ADDIN EN.CITE &lt;EndNote&gt;&lt;Cite&gt;&lt;Author&gt;Guyatt&lt;/Author&gt;&lt;Year&gt;2008&lt;/Year&gt;&lt;RecNum&gt;487&lt;/RecNum&gt;&lt;DisplayText&gt;(Guyatt, et al., 2008)&lt;/DisplayText&gt;&lt;record&gt;&lt;rec-number&gt;487&lt;/rec-number&gt;&lt;foreign-keys&gt;&lt;key app="EN" db-id="t5a5f9xxzps2dce0r5cpasdzzedrrzw5v2ew" timestamp="1463150055"&gt;487&lt;/key&gt;&lt;/foreign-keys&gt;&lt;ref-type name="Journal Article"&gt;17&lt;/ref-type&gt;&lt;contributors&gt;&lt;authors&gt;&lt;author&gt;Guyatt, G.H.&lt;/author&gt;&lt;author&gt;Oxman, A.D.&lt;/author&gt;&lt;author&gt;Vist, G.&lt;/author&gt;&lt;author&gt;Kunz, R.&lt;/author&gt;&lt;author&gt;Falck-Ytter, Y.&lt;/author&gt;&lt;author&gt;Alonso-Coello, P.&lt;/author&gt;&lt;author&gt;Schünemann, H.J.                                &lt;/author&gt;&lt;/authors&gt;&lt;/contributors&gt;&lt;titles&gt;&lt;title&gt;Rating quality of evidence and strength of recommendations GRADE: an emerging consensus on rating quality of evidence and strength of recommendations&lt;/title&gt;&lt;secondary-title&gt;British Medical Journal&lt;/secondary-title&gt;&lt;/titles&gt;&lt;periodical&gt;&lt;full-title&gt;British Medical Journal&lt;/full-title&gt;&lt;abbr-1&gt;Br. Med. J.&lt;/abbr-1&gt;&lt;abbr-2&gt;Br Med J&lt;/abbr-2&gt;&lt;/periodical&gt;&lt;pages&gt;924-926&lt;/pages&gt;&lt;volume&gt;336&lt;/volume&gt;&lt;dates&gt;&lt;year&gt;2008&lt;/year&gt;&lt;/dates&gt;&lt;urls&gt;&lt;/urls&gt;&lt;/record&gt;&lt;/Cite&gt;&lt;/EndNote&gt;</w:instrText>
      </w:r>
      <w:r>
        <w:fldChar w:fldCharType="separate"/>
      </w:r>
      <w:r>
        <w:rPr>
          <w:noProof/>
        </w:rPr>
        <w:t>(Guyatt, et al., 2008)</w:t>
      </w:r>
      <w:r>
        <w:fldChar w:fldCharType="end"/>
      </w:r>
      <w:r>
        <w:t xml:space="preserve"> to provid</w:t>
      </w:r>
      <w:r w:rsidR="00840FF6">
        <w:t xml:space="preserve">e </w:t>
      </w:r>
      <w:r>
        <w:t xml:space="preserve">an overview of the studies available and a narrative assessment of the strength of the evidence, with little quantification of the effects across studies. </w:t>
      </w:r>
      <w:r w:rsidR="007F5260">
        <w:t xml:space="preserve">This paper presents the first </w:t>
      </w:r>
      <w:r w:rsidR="00BA503B">
        <w:t>quantitative meta-analysis</w:t>
      </w:r>
      <w:r w:rsidR="007F5260">
        <w:t xml:space="preserve"> of effects for aircraft noise on reading comprehension and psychological health. </w:t>
      </w:r>
    </w:p>
    <w:p w14:paraId="48AA96B4" w14:textId="77777777" w:rsidR="00E9400E" w:rsidRDefault="00E9400E" w:rsidP="00FE7971"/>
    <w:p w14:paraId="2910EE2E" w14:textId="77777777" w:rsidR="00BA7CA1" w:rsidRDefault="00BA7CA1" w:rsidP="00FE7971"/>
    <w:p w14:paraId="20B51FC5" w14:textId="084F11D4" w:rsidR="00CD4571" w:rsidRPr="00D7359D" w:rsidRDefault="00CD4571" w:rsidP="00B6425C">
      <w:pPr>
        <w:pStyle w:val="ListParagraph"/>
        <w:numPr>
          <w:ilvl w:val="1"/>
          <w:numId w:val="2"/>
        </w:numPr>
        <w:rPr>
          <w:rFonts w:cstheme="minorHAnsi"/>
          <w:i/>
          <w:iCs/>
        </w:rPr>
      </w:pPr>
      <w:r>
        <w:rPr>
          <w:rFonts w:cstheme="minorHAnsi"/>
          <w:i/>
          <w:iCs/>
        </w:rPr>
        <w:t>Comparison with previous evidence</w:t>
      </w:r>
      <w:r w:rsidR="00E512C9">
        <w:rPr>
          <w:rFonts w:cstheme="minorHAnsi"/>
          <w:i/>
          <w:iCs/>
        </w:rPr>
        <w:t xml:space="preserve"> </w:t>
      </w:r>
      <w:r w:rsidR="00185E30">
        <w:rPr>
          <w:rFonts w:cstheme="minorHAnsi"/>
          <w:i/>
          <w:iCs/>
        </w:rPr>
        <w:t>for reading comprehension</w:t>
      </w:r>
    </w:p>
    <w:p w14:paraId="2C441C45" w14:textId="77777777" w:rsidR="00BA7CA1" w:rsidRDefault="00BA7CA1" w:rsidP="00FE7971"/>
    <w:p w14:paraId="31C7E5CC" w14:textId="2C6BAD18" w:rsidR="009C044A" w:rsidRDefault="003E74D6" w:rsidP="006311CC">
      <w:r>
        <w:t xml:space="preserve">Previous </w:t>
      </w:r>
      <w:r w:rsidR="009C0EC2">
        <w:t xml:space="preserve">narrative systematic </w:t>
      </w:r>
      <w:r>
        <w:t xml:space="preserve">reviews have indicated harmful effects of aircraft noise for reading comprehension </w:t>
      </w:r>
      <w:r>
        <w:fldChar w:fldCharType="begin">
          <w:fldData xml:space="preserve">PEVuZE5vdGU+PENpdGU+PEF1dGhvcj5DbGFyazwvQXV0aG9yPjxZZWFyPjIwMjA8L1llYXI+PFJl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</w:fldData>
        </w:fldChar>
      </w:r>
      <w:r w:rsidR="002C68D6">
        <w:instrText xml:space="preserve"> ADDIN EN.CITE </w:instrText>
      </w:r>
      <w:r w:rsidR="002C68D6">
        <w:fldChar w:fldCharType="begin">
          <w:fldData xml:space="preserve">PEVuZE5vdGU+PENpdGU+PEF1dGhvcj5DbGFyazwvQXV0aG9yPjxZZWFyPjIwMjA8L1llYXI+PFJl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</w:fldData>
        </w:fldChar>
      </w:r>
      <w:r w:rsidR="002C68D6">
        <w:instrText xml:space="preserve"> ADDIN EN.CITE.DATA </w:instrText>
      </w:r>
      <w:r w:rsidR="002C68D6">
        <w:fldChar w:fldCharType="end"/>
      </w:r>
      <w:r>
        <w:fldChar w:fldCharType="separate"/>
      </w:r>
      <w:r>
        <w:rPr>
          <w:noProof/>
        </w:rPr>
        <w:t>(Clark, et al., 2020; Clark &amp; Paunović, 2018a)</w:t>
      </w:r>
      <w:r>
        <w:fldChar w:fldCharType="end"/>
      </w:r>
      <w:r>
        <w:t>. The pooled estimate</w:t>
      </w:r>
      <w:r w:rsidR="00AE3FEE">
        <w:t xml:space="preserve"> from the current study</w:t>
      </w:r>
      <w:r>
        <w:t xml:space="preserve"> of a -0.00</w:t>
      </w:r>
      <w:r w:rsidR="00135B93">
        <w:t>7</w:t>
      </w:r>
      <w:r>
        <w:t xml:space="preserve"> (95%CI -0.01</w:t>
      </w:r>
      <w:r w:rsidR="00135B93">
        <w:t>2</w:t>
      </w:r>
      <w:r>
        <w:t xml:space="preserve"> to </w:t>
      </w:r>
      <w:r w:rsidR="00135B93">
        <w:t>-</w:t>
      </w:r>
      <w:r>
        <w:t>0.00</w:t>
      </w:r>
      <w:r w:rsidR="00135B93">
        <w:t>1</w:t>
      </w:r>
      <w:r>
        <w:t xml:space="preserve">) decrease in reading comprehension </w:t>
      </w:r>
      <w:r w:rsidR="00135DBE">
        <w:t>Z</w:t>
      </w:r>
      <w:r>
        <w:t xml:space="preserve">-score for the three studies for a 1dB increase in aircraft noise is comparable to that previously found in the RANCH study for the </w:t>
      </w:r>
      <w:r w:rsidR="00472FD7">
        <w:t>pooled</w:t>
      </w:r>
      <w:r>
        <w:t xml:space="preserve"> UK, Netherlands and Spanish data sets (</w:t>
      </w:r>
      <w:r>
        <w:rPr>
          <w:rFonts w:ascii="Calibri" w:hAnsi="Calibri" w:cs="Calibri"/>
        </w:rPr>
        <w:t>ß</w:t>
      </w:r>
      <w:r>
        <w:t xml:space="preserve"> -0.008 95% CI-0.014 to -0.002) </w:t>
      </w:r>
      <w:r w:rsidRPr="00FC1A27">
        <w:fldChar w:fldCharType="begin"/>
      </w:r>
      <w:r w:rsidR="002C68D6">
        <w:instrText xml:space="preserve"> ADDIN EN.CITE &lt;EndNote&gt;&lt;Cite&gt;&lt;Author&gt;Clark&lt;/Author&gt;&lt;Year&gt;2006&lt;/Year&gt;&lt;RecNum&gt;52&lt;/RecNum&gt;&lt;DisplayText&gt;(Clark, et al., 2006)&lt;/DisplayText&gt;&lt;record&gt;&lt;rec-number&gt;52&lt;/rec-number&gt;&lt;foreign-keys&gt;&lt;key app="EN" db-id="t5a5f9xxzps2dce0r5cpasdzzedrrzw5v2ew" timestamp="1385656895"&gt;52&lt;/key&gt;&lt;/foreign-keys&gt;&lt;ref-type name="Journal Article"&gt;17&lt;/ref-type&gt;&lt;contributors&gt;&lt;authors&gt;&lt;author&gt;Clark, C.&lt;/author&gt;&lt;author&gt;Martin, R.&lt;/author&gt;&lt;author&gt;van Kempen, E.&lt;/author&gt;&lt;author&gt;Alfred, T.&lt;/author&gt;&lt;author&gt;Head, J.&lt;/author&gt;&lt;author&gt;Davies, H. W.&lt;/author&gt;&lt;author&gt;Haines, M. M.&lt;/author&gt;&lt;author&gt;Barrio, I. L.&lt;/author&gt;&lt;author&gt;Matheson, M.&lt;/author&gt;&lt;author&gt;Stansfeld, S. A.&lt;/author&gt;&lt;/authors&gt;&lt;/contributors&gt;&lt;titles&gt;&lt;title&gt;Exposure-effect relations between aircraft and road traffic noise exposure at school and reading comprehension - The RANCH project&lt;/title&gt;&lt;secondary-title&gt;American Journal of Epidemiology&lt;/secondary-title&gt;&lt;/titles&gt;&lt;periodical&gt;&lt;full-title&gt;American Journal of Epidemiology&lt;/full-title&gt;&lt;abbr-1&gt;Am. J. Epidemiol.&lt;/abbr-1&gt;&lt;abbr-2&gt;Am J Epidemiol&lt;/abbr-2&gt;&lt;/periodical&gt;&lt;pages&gt;27-37&lt;/pages&gt;&lt;volume&gt;163&lt;/volume&gt;&lt;number&gt;1&lt;/number&gt;&lt;dates&gt;&lt;year&gt;2006&lt;/year&gt;&lt;/dates&gt;&lt;isbn&gt;0002-9262&lt;/isbn&gt;&lt;accession-num&gt;WOS:000234223200004&lt;/accession-num&gt;&lt;urls&gt;&lt;/urls&gt;&lt;electronic-resource-num&gt;10.1093/aje/kwj001&lt;/electronic-resource-num&gt;&lt;/record&gt;&lt;/Cite&gt;&lt;/EndNote&gt;</w:instrText>
      </w:r>
      <w:r w:rsidRPr="00FC1A27">
        <w:fldChar w:fldCharType="separate"/>
      </w:r>
      <w:r w:rsidRPr="00FC1A27">
        <w:rPr>
          <w:noProof/>
        </w:rPr>
        <w:t>(Clark, et al., 2006)</w:t>
      </w:r>
      <w:r w:rsidRPr="00FC1A27">
        <w:fldChar w:fldCharType="end"/>
      </w:r>
      <w:r w:rsidR="00121D12">
        <w:t xml:space="preserve">. The </w:t>
      </w:r>
      <w:r w:rsidR="0084456A">
        <w:t>odds of scoring well below or below average on the reading test</w:t>
      </w:r>
      <w:r w:rsidR="00E5460B">
        <w:t xml:space="preserve"> increased by 4% (95%CI 1% to 6%)</w:t>
      </w:r>
      <w:r w:rsidR="00C449AA">
        <w:t xml:space="preserve"> for a </w:t>
      </w:r>
      <w:r w:rsidR="0084456A">
        <w:t>1dB increase in aircraft noise at school</w:t>
      </w:r>
      <w:r w:rsidR="00645BD4">
        <w:t>.</w:t>
      </w:r>
      <w:r w:rsidR="00C449AA">
        <w:t xml:space="preserve"> </w:t>
      </w:r>
      <w:r w:rsidR="00552BD5">
        <w:t>However, it should be acknowledged that the similarity of effect size across studies may be an artefact of the similarity of methods used across the studies included in the meta-analysis.  These effects are estimated for a 1dB interval, so for example</w:t>
      </w:r>
      <w:r w:rsidR="00486808">
        <w:t>,</w:t>
      </w:r>
      <w:r w:rsidR="00552BD5">
        <w:t xml:space="preserve"> </w:t>
      </w:r>
      <w:r w:rsidR="00486808">
        <w:t xml:space="preserve">and as the relationship is linear, </w:t>
      </w:r>
      <w:r w:rsidR="00552BD5">
        <w:t xml:space="preserve">a 10dB increase in aircraft noise at school would be associated with a 40% increase in odds of scoring well below or below average on the reading test. It should be noted that </w:t>
      </w:r>
      <w:r w:rsidR="00E879CD">
        <w:t>aircraft noise</w:t>
      </w:r>
      <w:r w:rsidR="00552BD5">
        <w:t xml:space="preserve"> effects</w:t>
      </w:r>
      <w:r w:rsidR="00E879CD">
        <w:t xml:space="preserve"> on reading comprehension</w:t>
      </w:r>
      <w:r w:rsidR="00552BD5">
        <w:t xml:space="preserve"> are generally thought to be small in magnitude (Clark et al 2006), however, such effects could have important public health implications if a large proportion of the population were exposed</w:t>
      </w:r>
      <w:r w:rsidR="00A3286C">
        <w:t xml:space="preserve"> and</w:t>
      </w:r>
      <w:r w:rsidR="00E879CD">
        <w:t>/or</w:t>
      </w:r>
      <w:r w:rsidR="00A3286C">
        <w:t xml:space="preserve"> if </w:t>
      </w:r>
      <w:r w:rsidR="00552BD5">
        <w:t>the effects were cumulative</w:t>
      </w:r>
      <w:r w:rsidR="009D029A">
        <w:t xml:space="preserve"> or additive</w:t>
      </w:r>
      <w:r w:rsidR="00552BD5">
        <w:t xml:space="preserve"> over the course of a child’s education  (Clark et al 2012). </w:t>
      </w:r>
      <w:r w:rsidR="00A3286C">
        <w:t xml:space="preserve">The effects are also likely to </w:t>
      </w:r>
      <w:r w:rsidR="000A335A">
        <w:t>disproportionately</w:t>
      </w:r>
      <w:r w:rsidR="00A3286C">
        <w:t xml:space="preserve"> impact those experiencing inequality. </w:t>
      </w:r>
      <w:r w:rsidR="00552BD5">
        <w:t xml:space="preserve"> </w:t>
      </w:r>
      <w:r w:rsidR="00395EDB">
        <w:t xml:space="preserve">The studies included in this meta-analysis cannot speak to the long-term impact of aircraft noise at school on children’s learning. </w:t>
      </w:r>
      <w:r w:rsidR="00552BD5">
        <w:t xml:space="preserve">Longitudinal studies examining the effects of environmental noise exposure at school </w:t>
      </w:r>
      <w:r w:rsidR="00395EDB">
        <w:t xml:space="preserve">during different time-periods and across childhood </w:t>
      </w:r>
      <w:r w:rsidR="00552BD5">
        <w:t xml:space="preserve">on the trajectories of children’s learning remain a research priority (Clark et al, 2018). </w:t>
      </w:r>
    </w:p>
    <w:p w14:paraId="1845E1A3" w14:textId="4BEDDD9E" w:rsidR="003C289E" w:rsidRDefault="003C289E" w:rsidP="006311CC"/>
    <w:p w14:paraId="202B94F9" w14:textId="036166AA" w:rsidR="000045D1" w:rsidRDefault="000045D1" w:rsidP="000045D1">
      <w:r w:rsidRPr="00FC1A27">
        <w:lastRenderedPageBreak/>
        <w:t>The RANCH-UK follow-up study</w:t>
      </w:r>
      <w:r>
        <w:t xml:space="preserve"> of</w:t>
      </w:r>
      <w:r w:rsidRPr="00FC1A27">
        <w:t xml:space="preserve"> participants six years later in secondary school</w:t>
      </w:r>
      <w:r>
        <w:t xml:space="preserve">, aged 15-16 years, was </w:t>
      </w:r>
      <w:r w:rsidRPr="00FC1A27">
        <w:t xml:space="preserve">not included in the meta-analysis as it is a repeated sample of the original RANCH-UK sample. </w:t>
      </w:r>
      <w:r>
        <w:t xml:space="preserve">The RANCH-UK follow-up study estimated a </w:t>
      </w:r>
      <w:r w:rsidRPr="00FC1A27">
        <w:t xml:space="preserve">-0.016 (95%CI -0.05 to 0.018) </w:t>
      </w:r>
      <w:r>
        <w:t xml:space="preserve">decrease in reading comprehension </w:t>
      </w:r>
      <w:r w:rsidR="00135DBE">
        <w:t>Z</w:t>
      </w:r>
      <w:r>
        <w:t>-score for a 1dB increase in aircraft noise</w:t>
      </w:r>
      <w:r w:rsidRPr="00FC1A27">
        <w:t>.</w:t>
      </w:r>
      <w:r>
        <w:t xml:space="preserve"> This larger effect could represent the cumulative influence of aircraft noise exposure at school throughout a child’s education, however, it is difficult to say whether this truly represents a larger effect in secondary school or is an artefact of the study which only identified a trend and lacked statistical power </w:t>
      </w:r>
      <w:r w:rsidR="00653083">
        <w:fldChar w:fldCharType="begin"/>
      </w:r>
      <w:r w:rsidR="002C68D6">
        <w:instrText xml:space="preserve"> ADDIN EN.CITE &lt;EndNote&gt;&lt;Cite&gt;&lt;Author&gt;Clark&lt;/Author&gt;&lt;Year&gt;2013&lt;/Year&gt;&lt;RecNum&gt;88&lt;/RecNum&gt;&lt;DisplayText&gt;(Clark, et al., 2013)&lt;/DisplayText&gt;&lt;record&gt;&lt;rec-number&gt;88&lt;/rec-number&gt;&lt;foreign-keys&gt;&lt;key app="EN" db-id="t5a5f9xxzps2dce0r5cpasdzzedrrzw5v2ew" timestamp="1389613684"&gt;88&lt;/key&gt;&lt;/foreign-keys&gt;&lt;ref-type name="Journal Article"&gt;17&lt;/ref-type&gt;&lt;contributors&gt;&lt;authors&gt;&lt;author&gt;Clark, C.&lt;/author&gt;&lt;author&gt;Head, J.&lt;/author&gt;&lt;author&gt;Stansfeld, S.A.&lt;/author&gt;&lt;/authors&gt;&lt;/contributors&gt;&lt;titles&gt;&lt;title&gt;Longitudinal effects of aircraft noise exposure on children&amp;apos;s health and cognition: A six-year follow-up of the UK RANCH cohort.&lt;/title&gt;&lt;secondary-title&gt;J Environ Psychol&lt;/secondary-title&gt;&lt;/titles&gt;&lt;periodical&gt;&lt;full-title&gt;Journal of Environmental Psychology&lt;/full-title&gt;&lt;abbr-1&gt;J. Environ. Psychol.&lt;/abbr-1&gt;&lt;abbr-2&gt;J Environ Psychol&lt;/abbr-2&gt;&lt;/periodical&gt;&lt;pages&gt;1-9&lt;/pages&gt;&lt;volume&gt;35&lt;/volume&gt;&lt;dates&gt;&lt;year&gt;2013&lt;/year&gt;&lt;/dates&gt;&lt;urls&gt;&lt;/urls&gt;&lt;/record&gt;&lt;/Cite&gt;&lt;/EndNote&gt;</w:instrText>
      </w:r>
      <w:r w:rsidR="00653083">
        <w:fldChar w:fldCharType="separate"/>
      </w:r>
      <w:r w:rsidR="00653083">
        <w:rPr>
          <w:noProof/>
        </w:rPr>
        <w:t>(Clark, et al., 2013)</w:t>
      </w:r>
      <w:r w:rsidR="00653083">
        <w:fldChar w:fldCharType="end"/>
      </w:r>
      <w:r>
        <w:t xml:space="preserve">. Unfortunately, there are currently no other studies that assess the effects of aircraft noise on cognition in secondary school students to be able to untangle this issue further. </w:t>
      </w:r>
      <w:r w:rsidRPr="00FC1A27">
        <w:t xml:space="preserve"> </w:t>
      </w:r>
    </w:p>
    <w:p w14:paraId="42FEDC50" w14:textId="77777777" w:rsidR="000045D1" w:rsidRDefault="000045D1" w:rsidP="000045D1"/>
    <w:p w14:paraId="4656CA52" w14:textId="1036EFAC" w:rsidR="000045D1" w:rsidRDefault="000045D1" w:rsidP="000045D1">
      <w:pPr>
        <w:rPr>
          <w:color w:val="000000" w:themeColor="text1"/>
        </w:rPr>
      </w:pPr>
      <w:r>
        <w:t xml:space="preserve">The effect of aircraft noise on reading comprehension, which is a good marker for children’s general cognitive ability, and which influences subsequent attainment and life chances, is now well established and the research focus needs to shift to evaluating interventions to ameliorate </w:t>
      </w:r>
      <w:r w:rsidRPr="000110AD">
        <w:rPr>
          <w:color w:val="000000" w:themeColor="text1"/>
        </w:rPr>
        <w:t>these effects in school environments. To date</w:t>
      </w:r>
      <w:r w:rsidR="00DB1D34">
        <w:rPr>
          <w:color w:val="000000" w:themeColor="text1"/>
        </w:rPr>
        <w:t>,</w:t>
      </w:r>
      <w:r w:rsidRPr="000110AD">
        <w:rPr>
          <w:color w:val="000000" w:themeColor="text1"/>
        </w:rPr>
        <w:t xml:space="preserve"> </w:t>
      </w:r>
      <w:r>
        <w:rPr>
          <w:color w:val="000000" w:themeColor="text1"/>
        </w:rPr>
        <w:t>there is limited</w:t>
      </w:r>
      <w:r w:rsidRPr="000110AD">
        <w:rPr>
          <w:color w:val="000000" w:themeColor="text1"/>
        </w:rPr>
        <w:t xml:space="preserve"> evidence </w:t>
      </w:r>
      <w:r>
        <w:rPr>
          <w:color w:val="000000" w:themeColor="text1"/>
        </w:rPr>
        <w:t>available</w:t>
      </w:r>
      <w:r w:rsidR="00653083">
        <w:rPr>
          <w:color w:val="000000" w:themeColor="text1"/>
        </w:rPr>
        <w:t xml:space="preserve"> </w:t>
      </w:r>
      <w:r w:rsidR="00653083">
        <w:rPr>
          <w:color w:val="000000" w:themeColor="text1"/>
        </w:rPr>
        <w:fldChar w:fldCharType="begin">
          <w:fldData xml:space="preserve">PEVuZE5vdGU+PENpdGU+PEF1dGhvcj5IeWdnZTwvQXV0aG9yPjxZZWFyPjIwMDI8L1llYXI+PFJl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</w:fldData>
        </w:fldChar>
      </w:r>
      <w:r w:rsidR="002C68D6">
        <w:rPr>
          <w:color w:val="000000" w:themeColor="text1"/>
        </w:rPr>
        <w:instrText xml:space="preserve"> ADDIN EN.CITE </w:instrText>
      </w:r>
      <w:r w:rsidR="002C68D6">
        <w:rPr>
          <w:color w:val="000000" w:themeColor="text1"/>
        </w:rPr>
        <w:fldChar w:fldCharType="begin">
          <w:fldData xml:space="preserve">PEVuZE5vdGU+PENpdGU+PEF1dGhvcj5IeWdnZTwvQXV0aG9yPjxZZWFyPjIwMDI8L1llYXI+PFJl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</w:fldData>
        </w:fldChar>
      </w:r>
      <w:r w:rsidR="002C68D6">
        <w:rPr>
          <w:color w:val="000000" w:themeColor="text1"/>
        </w:rPr>
        <w:instrText xml:space="preserve"> ADDIN EN.CITE.DATA </w:instrText>
      </w:r>
      <w:r w:rsidR="002C68D6">
        <w:rPr>
          <w:color w:val="000000" w:themeColor="text1"/>
        </w:rPr>
      </w:r>
      <w:r w:rsidR="002C68D6">
        <w:rPr>
          <w:color w:val="000000" w:themeColor="text1"/>
        </w:rPr>
        <w:fldChar w:fldCharType="end"/>
      </w:r>
      <w:r w:rsidR="00653083">
        <w:rPr>
          <w:color w:val="000000" w:themeColor="text1"/>
        </w:rPr>
      </w:r>
      <w:r w:rsidR="00653083">
        <w:rPr>
          <w:color w:val="000000" w:themeColor="text1"/>
        </w:rPr>
        <w:fldChar w:fldCharType="separate"/>
      </w:r>
      <w:r w:rsidR="00653083">
        <w:rPr>
          <w:noProof/>
          <w:color w:val="000000" w:themeColor="text1"/>
        </w:rPr>
        <w:t>(Bronzaft, 1981; Hygge, et al., 2002; Sharp, et al., 2014)</w:t>
      </w:r>
      <w:r w:rsidR="00653083">
        <w:rPr>
          <w:color w:val="000000" w:themeColor="text1"/>
        </w:rPr>
        <w:fldChar w:fldCharType="end"/>
      </w:r>
      <w:r w:rsidRPr="000110AD">
        <w:rPr>
          <w:color w:val="000000" w:themeColor="text1"/>
        </w:rPr>
        <w:t xml:space="preserve">.  </w:t>
      </w:r>
      <w:r>
        <w:rPr>
          <w:color w:val="000000" w:themeColor="text1"/>
        </w:rPr>
        <w:t>A</w:t>
      </w:r>
      <w:r w:rsidRPr="000110AD">
        <w:rPr>
          <w:color w:val="000000" w:themeColor="text1"/>
        </w:rPr>
        <w:t xml:space="preserve"> study of 6,000 schools exposed between the years 2000-2009 around 46 United States airports, (exposed to Day-Night-Average Sound Level of 55dB or higher) found that the effect of aircraft noise on children’s learning disappeared once the school had sound insulation installed, supporting policies regarding the insulation of schools that may be exposed to high levels of aircraft noise (Sharp et al., 2014). </w:t>
      </w:r>
      <w:r>
        <w:rPr>
          <w:color w:val="000000" w:themeColor="text1"/>
        </w:rPr>
        <w:t>A study of railway noise</w:t>
      </w:r>
      <w:r w:rsidR="007D7F83">
        <w:rPr>
          <w:color w:val="000000" w:themeColor="text1"/>
        </w:rPr>
        <w:t xml:space="preserve"> abatement</w:t>
      </w:r>
      <w:r w:rsidR="00E43320">
        <w:rPr>
          <w:color w:val="000000" w:themeColor="text1"/>
        </w:rPr>
        <w:t xml:space="preserve"> </w:t>
      </w:r>
      <w:r w:rsidRPr="000110AD">
        <w:rPr>
          <w:color w:val="000000" w:themeColor="text1"/>
        </w:rPr>
        <w:t>also demonstrated improved standardised test scores</w:t>
      </w:r>
      <w:r w:rsidR="00E43320">
        <w:rPr>
          <w:color w:val="000000" w:themeColor="text1"/>
        </w:rPr>
        <w:t xml:space="preserve"> (Bronzaft, 1981)</w:t>
      </w:r>
      <w:r w:rsidRPr="000110AD">
        <w:rPr>
          <w:color w:val="000000" w:themeColor="text1"/>
        </w:rPr>
        <w:t>.</w:t>
      </w:r>
      <w:r>
        <w:rPr>
          <w:color w:val="000000" w:themeColor="text1"/>
        </w:rPr>
        <w:t xml:space="preserve"> A study of sound-field systems in the classroom, which project the teacher’s voice failed to find any effect on children’s cognitive abilities six-months after the installation of the systems (Dockrell and Shield, 2012)</w:t>
      </w:r>
      <w:r w:rsidR="00DE4CDF">
        <w:rPr>
          <w:color w:val="000000" w:themeColor="text1"/>
        </w:rPr>
        <w:t xml:space="preserve"> but this sample was not exposed to high levels of environmental noise</w:t>
      </w:r>
      <w:r>
        <w:rPr>
          <w:color w:val="000000" w:themeColor="text1"/>
        </w:rPr>
        <w:t xml:space="preserve">. </w:t>
      </w:r>
    </w:p>
    <w:p w14:paraId="6E61273F" w14:textId="77777777" w:rsidR="000045D1" w:rsidRDefault="000045D1" w:rsidP="006311CC"/>
    <w:p w14:paraId="4CBB91B3" w14:textId="77777777" w:rsidR="004E6869" w:rsidRDefault="004E6869" w:rsidP="006311CC"/>
    <w:p w14:paraId="2C4562B4" w14:textId="6AF7EB6B" w:rsidR="004E6869" w:rsidRPr="00D7359D" w:rsidRDefault="004E6869" w:rsidP="00B6425C">
      <w:pPr>
        <w:pStyle w:val="ListParagraph"/>
        <w:numPr>
          <w:ilvl w:val="1"/>
          <w:numId w:val="2"/>
        </w:numPr>
        <w:rPr>
          <w:rFonts w:cstheme="minorHAnsi"/>
          <w:i/>
          <w:iCs/>
        </w:rPr>
      </w:pPr>
      <w:r>
        <w:rPr>
          <w:rFonts w:cstheme="minorHAnsi"/>
          <w:i/>
          <w:iCs/>
        </w:rPr>
        <w:t>Comparison with previous evidence for psychological health</w:t>
      </w:r>
    </w:p>
    <w:p w14:paraId="470F2D30" w14:textId="77777777" w:rsidR="004E6869" w:rsidRDefault="004E6869" w:rsidP="006311CC"/>
    <w:p w14:paraId="5F177E94" w14:textId="52D16B53" w:rsidR="006311CC" w:rsidRDefault="00F75F14" w:rsidP="006311CC">
      <w:r>
        <w:t xml:space="preserve">In terms of the strength of the evidence, the findings of the current paper agree with </w:t>
      </w:r>
      <w:r w:rsidR="000336BC">
        <w:t>the</w:t>
      </w:r>
      <w:r>
        <w:t xml:space="preserve"> </w:t>
      </w:r>
    </w:p>
    <w:p w14:paraId="37A99DDF" w14:textId="2316A5B1" w:rsidR="00B539D4" w:rsidRDefault="008B09B8" w:rsidP="00506C86">
      <w:r>
        <w:t xml:space="preserve">conclusions of the </w:t>
      </w:r>
      <w:r w:rsidR="00F75F14">
        <w:t>previous systematic review</w:t>
      </w:r>
      <w:r>
        <w:t>s</w:t>
      </w:r>
      <w:r w:rsidR="00F75F14">
        <w:t xml:space="preserve"> </w:t>
      </w:r>
      <w:r w:rsidR="000336BC">
        <w:t>conducted to inform the W</w:t>
      </w:r>
      <w:r w:rsidR="00D92BA6">
        <w:t xml:space="preserve">orld </w:t>
      </w:r>
      <w:r w:rsidR="000336BC">
        <w:t>H</w:t>
      </w:r>
      <w:r w:rsidR="00D92BA6">
        <w:t xml:space="preserve">ealth </w:t>
      </w:r>
      <w:r w:rsidR="000F3F92">
        <w:t>Organization’s</w:t>
      </w:r>
      <w:r w:rsidR="000336BC">
        <w:t xml:space="preserve"> updated Environmental Noise Guidelines for the European </w:t>
      </w:r>
      <w:r w:rsidR="00E74EB9">
        <w:t>R</w:t>
      </w:r>
      <w:r w:rsidR="000336BC">
        <w:t>egion</w:t>
      </w:r>
      <w:r w:rsidR="00606B6F">
        <w:t xml:space="preserve"> </w:t>
      </w:r>
      <w:r w:rsidR="00606B6F">
        <w:fldChar w:fldCharType="begin"/>
      </w:r>
      <w:r w:rsidR="002C68D6">
        <w:instrText xml:space="preserve"> ADDIN EN.CITE &lt;EndNote&gt;&lt;Cite&gt;&lt;Author&gt;WHO&lt;/Author&gt;&lt;Year&gt;2018&lt;/Year&gt;&lt;RecNum&gt;763&lt;/RecNum&gt;&lt;DisplayText&gt;(WHO, 2018)&lt;/DisplayText&gt;&lt;record&gt;&lt;rec-number&gt;763&lt;/rec-number&gt;&lt;foreign-keys&gt;&lt;key app="EN" db-id="t5a5f9xxzps2dce0r5cpasdzzedrrzw5v2ew" timestamp="1548062800"&gt;763&lt;/key&gt;&lt;/foreign-keys&gt;&lt;ref-type name="Report"&gt;27&lt;/ref-type&gt;&lt;contributors&gt;&lt;authors&gt;&lt;author&gt;WHO&lt;/author&gt;&lt;/authors&gt;&lt;/contributors&gt;&lt;titles&gt;&lt;title&gt;The World Health Organization Guidelines for Environmental Noise Exposure for the European Region&lt;/title&gt;&lt;/titles&gt;&lt;dates&gt;&lt;year&gt;2018&lt;/year&gt;&lt;/dates&gt;&lt;pub-location&gt;Copenhagen: Denmark&lt;/pub-location&gt;&lt;publisher&gt;World Health Organization Europe&lt;/publisher&gt;&lt;urls&gt;&lt;/urls&gt;&lt;/record&gt;&lt;/Cite&gt;&lt;/EndNote&gt;</w:instrText>
      </w:r>
      <w:r w:rsidR="00606B6F">
        <w:fldChar w:fldCharType="separate"/>
      </w:r>
      <w:r w:rsidR="00606B6F">
        <w:rPr>
          <w:noProof/>
        </w:rPr>
        <w:t>(WHO, 2018)</w:t>
      </w:r>
      <w:r w:rsidR="00606B6F">
        <w:fldChar w:fldCharType="end"/>
      </w:r>
      <w:r w:rsidR="00FA5071">
        <w:t xml:space="preserve">, that there was </w:t>
      </w:r>
      <w:r w:rsidR="00506C86">
        <w:t xml:space="preserve">low quality evidence for a harmful effect for hyperactivity and low quality evidence for no effect for conduct and emotional disorders. </w:t>
      </w:r>
    </w:p>
    <w:p w14:paraId="6990F136" w14:textId="77777777" w:rsidR="00B539D4" w:rsidRDefault="00B539D4" w:rsidP="00506C86"/>
    <w:p w14:paraId="5C7EB7B8" w14:textId="6273E02A" w:rsidR="008C7900" w:rsidRDefault="0002591A" w:rsidP="008C7900">
      <w:r>
        <w:t xml:space="preserve">The </w:t>
      </w:r>
      <w:r w:rsidR="00B81CFB">
        <w:t xml:space="preserve">findings of the </w:t>
      </w:r>
      <w:r w:rsidR="00D20A90">
        <w:t xml:space="preserve">current meta-analyses for the </w:t>
      </w:r>
      <w:r w:rsidR="00B81CFB">
        <w:t xml:space="preserve">effects of aircraft noise on the SDQ </w:t>
      </w:r>
      <w:r w:rsidR="00506C86">
        <w:t xml:space="preserve">contrast with those from </w:t>
      </w:r>
      <w:r w:rsidR="003530DB">
        <w:t>a</w:t>
      </w:r>
      <w:r w:rsidR="00506C86">
        <w:t xml:space="preserve"> recent meta-analysis which estimated </w:t>
      </w:r>
      <w:r w:rsidR="003530DB">
        <w:t xml:space="preserve">a 10dB increase in road traffic noise was associated with a 11% increase in odds for hyperactivity and a 9% increase in odds for TDS based on estimates from three studies from Germany, Denmark and Korea </w:t>
      </w:r>
      <w:r w:rsidR="00606B6F">
        <w:fldChar w:fldCharType="begin">
          <w:fldData xml:space="preserve">PEVuZE5vdGU+PENpdGU+PEF1dGhvcj5TY2h1YmVydDwvQXV0aG9yPjxZZWFyPjIwMTk8L1llYXI+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</w:fldData>
        </w:fldChar>
      </w:r>
      <w:r w:rsidR="002C68D6">
        <w:instrText xml:space="preserve"> ADDIN EN.CITE </w:instrText>
      </w:r>
      <w:r w:rsidR="002C68D6">
        <w:fldChar w:fldCharType="begin">
          <w:fldData xml:space="preserve">PEVuZE5vdGU+PENpdGU+PEF1dGhvcj5TY2h1YmVydDwvQXV0aG9yPjxZZWFyPjIwMTk8L1llYXI+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</w:fldData>
        </w:fldChar>
      </w:r>
      <w:r w:rsidR="002C68D6">
        <w:instrText xml:space="preserve"> ADDIN EN.CITE.DATA </w:instrText>
      </w:r>
      <w:r w:rsidR="002C68D6">
        <w:fldChar w:fldCharType="end"/>
      </w:r>
      <w:r w:rsidR="00606B6F">
        <w:fldChar w:fldCharType="separate"/>
      </w:r>
      <w:r w:rsidR="00606B6F">
        <w:rPr>
          <w:noProof/>
        </w:rPr>
        <w:t>(Schubert, et al., 2019)</w:t>
      </w:r>
      <w:r w:rsidR="00606B6F">
        <w:fldChar w:fldCharType="end"/>
      </w:r>
      <w:r w:rsidR="00671F13">
        <w:t xml:space="preserve">. </w:t>
      </w:r>
      <w:r w:rsidR="008964AC">
        <w:t xml:space="preserve">The current paper </w:t>
      </w:r>
      <w:r w:rsidR="00CC30FF">
        <w:t>found</w:t>
      </w:r>
      <w:r w:rsidR="00DD6A1E">
        <w:t xml:space="preserve"> an effect </w:t>
      </w:r>
      <w:r w:rsidR="00F70D7A">
        <w:t xml:space="preserve">of aircraft noise </w:t>
      </w:r>
      <w:r w:rsidR="00656D2E">
        <w:t>on</w:t>
      </w:r>
      <w:r w:rsidR="00DD6A1E">
        <w:t xml:space="preserve"> hyperactivity </w:t>
      </w:r>
      <w:r w:rsidR="00CC30FF">
        <w:t xml:space="preserve">scale </w:t>
      </w:r>
      <w:r w:rsidR="00DD6A1E">
        <w:t>score</w:t>
      </w:r>
      <w:r w:rsidR="00CC30FF">
        <w:t>s</w:t>
      </w:r>
      <w:r w:rsidR="00DD6A1E">
        <w:t xml:space="preserve"> but not </w:t>
      </w:r>
      <w:r w:rsidR="00F70D7A">
        <w:t>on</w:t>
      </w:r>
      <w:r w:rsidR="00DD6A1E">
        <w:t xml:space="preserve"> odds for</w:t>
      </w:r>
      <w:r w:rsidR="00656D2E">
        <w:t xml:space="preserve"> hyperactivity; nor </w:t>
      </w:r>
      <w:r w:rsidR="00CC30FF">
        <w:t>did</w:t>
      </w:r>
      <w:r w:rsidR="00656D2E">
        <w:t xml:space="preserve"> it find an effect for TDS. </w:t>
      </w:r>
      <w:r w:rsidR="00317668">
        <w:t xml:space="preserve">These differences may </w:t>
      </w:r>
      <w:r w:rsidR="00CC30FF">
        <w:t>represent</w:t>
      </w:r>
      <w:r w:rsidR="00317668">
        <w:t xml:space="preserve"> source-specific</w:t>
      </w:r>
      <w:r w:rsidR="00CC30FF">
        <w:t xml:space="preserve"> findings</w:t>
      </w:r>
      <w:r w:rsidR="00317668">
        <w:t xml:space="preserve"> or may be an artefact of the analyses, as both </w:t>
      </w:r>
      <w:r w:rsidR="00AA1B6E">
        <w:t>meta-analyses analys</w:t>
      </w:r>
      <w:r w:rsidR="000B4AE5">
        <w:t>e</w:t>
      </w:r>
      <w:r w:rsidR="00AA1B6E">
        <w:t xml:space="preserve"> a sub-set of the available evidence</w:t>
      </w:r>
      <w:r w:rsidR="00BC0905">
        <w:t xml:space="preserve"> due to methodological limitations</w:t>
      </w:r>
      <w:r w:rsidR="000B65DA">
        <w:t xml:space="preserve"> of pooling estimates</w:t>
      </w:r>
      <w:r w:rsidR="00BC0905">
        <w:t>.</w:t>
      </w:r>
      <w:r w:rsidR="00E40D8C">
        <w:t xml:space="preserve"> </w:t>
      </w:r>
      <w:r w:rsidR="00506C86">
        <w:t xml:space="preserve">Overall, across the meta-analyses </w:t>
      </w:r>
      <w:r w:rsidR="00F3148D">
        <w:t xml:space="preserve">currently available </w:t>
      </w:r>
      <w:r w:rsidR="00506C86">
        <w:t>similar effect sizes are being observed but the types of psychological ill-health outcome where effects are found is not always consistent or comparable</w:t>
      </w:r>
      <w:r w:rsidR="004472D5">
        <w:t>; effects also vary by type of noise exposure</w:t>
      </w:r>
      <w:r w:rsidR="00506C86">
        <w:t xml:space="preserve">. </w:t>
      </w:r>
      <w:r w:rsidR="009D029A">
        <w:t>W</w:t>
      </w:r>
      <w:r w:rsidR="00764C2A">
        <w:t xml:space="preserve">here effects are observed on psychological health these are also of a small </w:t>
      </w:r>
      <w:r w:rsidR="00764C2A">
        <w:lastRenderedPageBreak/>
        <w:t>magnitude</w:t>
      </w:r>
      <w:r w:rsidR="009D029A">
        <w:t xml:space="preserve"> and </w:t>
      </w:r>
      <w:r w:rsidR="0062652E">
        <w:t xml:space="preserve">reflect an increase in psychological symptoms rather than a shift to clinical psychological </w:t>
      </w:r>
      <w:r w:rsidR="00AA10CF">
        <w:t>illness</w:t>
      </w:r>
      <w:r w:rsidR="0062652E">
        <w:t xml:space="preserve">, per se </w:t>
      </w:r>
      <w:r w:rsidR="0062652E">
        <w:fldChar w:fldCharType="begin"/>
      </w:r>
      <w:r w:rsidR="008877EE">
        <w:instrText xml:space="preserve"> ADDIN EN.CITE &lt;EndNote&gt;&lt;Cite&gt;&lt;Author&gt;Stansfeld&lt;/Author&gt;&lt;Year&gt;2019&lt;/Year&gt;&lt;RecNum&gt;1180&lt;/RecNum&gt;&lt;DisplayText&gt;(Stansfeld &amp;amp; Clark, 2019)&lt;/DisplayText&gt;&lt;record&gt;&lt;rec-number&gt;1180&lt;/rec-number&gt;&lt;foreign-keys&gt;&lt;key app="EN" db-id="t5a5f9xxzps2dce0r5cpasdzzedrrzw5v2ew" timestamp="1597661657"&gt;1180&lt;/key&gt;&lt;/foreign-keys&gt;&lt;ref-type name="Book Section"&gt;5&lt;/ref-type&gt;&lt;contributors&gt;&lt;authors&gt;&lt;author&gt;Stansfeld, S.&lt;/author&gt;&lt;author&gt;Clark, C.&lt;/author&gt;&lt;/authors&gt;&lt;secondary-authors&gt;&lt;author&gt;Nriagu, J. O.&lt;/author&gt;&lt;/secondary-authors&gt;&lt;/contributors&gt;&lt;titles&gt;&lt;title&gt;Mental Health Effects of Noise&lt;/title&gt;&lt;secondary-title&gt;Encyclopedia of Environmental Health 2nd Edition&lt;/secondary-title&gt;&lt;/titles&gt;&lt;volume&gt;4&lt;/volume&gt;&lt;section&gt;287-294&lt;/section&gt;&lt;dates&gt;&lt;year&gt;2019&lt;/year&gt;&lt;/dates&gt;&lt;pub-location&gt;Burlington&lt;/pub-location&gt;&lt;publisher&gt;Elsevier&lt;/publisher&gt;&lt;urls&gt;&lt;related-urls&gt;&lt;url&gt;https://www.elsevier.com/books/encyclopedia-of-environmental-health/nriagu/978-0-444-63951-6&lt;/url&gt;&lt;/related-urls&gt;&lt;/urls&gt;&lt;/record&gt;&lt;/Cite&gt;&lt;/EndNote&gt;</w:instrText>
      </w:r>
      <w:r w:rsidR="0062652E">
        <w:fldChar w:fldCharType="separate"/>
      </w:r>
      <w:r w:rsidR="008877EE">
        <w:rPr>
          <w:noProof/>
        </w:rPr>
        <w:t>(Stansfeld &amp; Clark, 2019)</w:t>
      </w:r>
      <w:r w:rsidR="0062652E">
        <w:fldChar w:fldCharType="end"/>
      </w:r>
      <w:r w:rsidR="009D029A">
        <w:t xml:space="preserve">. However, population health could be impacted </w:t>
      </w:r>
      <w:r w:rsidR="0062652E">
        <w:t>by</w:t>
      </w:r>
      <w:r w:rsidR="006276B7">
        <w:t xml:space="preserve"> these types of</w:t>
      </w:r>
      <w:r w:rsidR="0062652E">
        <w:t xml:space="preserve"> increases in symptoms </w:t>
      </w:r>
      <w:r w:rsidR="009D029A">
        <w:t>if exposure is widespread</w:t>
      </w:r>
      <w:r w:rsidR="006276B7">
        <w:t xml:space="preserve">; </w:t>
      </w:r>
      <w:r w:rsidR="009D029A">
        <w:t xml:space="preserve"> </w:t>
      </w:r>
      <w:r w:rsidR="006276B7">
        <w:t xml:space="preserve">if </w:t>
      </w:r>
      <w:r w:rsidR="009D029A">
        <w:t xml:space="preserve">effects </w:t>
      </w:r>
      <w:r w:rsidR="006276B7">
        <w:t xml:space="preserve">are </w:t>
      </w:r>
      <w:r w:rsidR="009D029A">
        <w:t>cumulative</w:t>
      </w:r>
      <w:r w:rsidR="0062652E">
        <w:t xml:space="preserve"> or additive across childhood</w:t>
      </w:r>
      <w:r w:rsidR="006276B7">
        <w:t xml:space="preserve">; and given the recurring nature of psychological ill-health across the lifecourse </w:t>
      </w:r>
      <w:r w:rsidR="006276B7">
        <w:fldChar w:fldCharType="begin"/>
      </w:r>
      <w:r w:rsidR="006276B7">
        <w:instrText xml:space="preserve"> ADDIN EN.CITE &lt;EndNote&gt;&lt;Cite&gt;&lt;Author&gt;Clark&lt;/Author&gt;&lt;Year&gt;2007&lt;/Year&gt;&lt;RecNum&gt;49&lt;/RecNum&gt;&lt;DisplayText&gt;(Clark, Rodgers, Caldwell, Power, &amp;amp; Stansfeld, 2007)&lt;/DisplayText&gt;&lt;record&gt;&lt;rec-number&gt;49&lt;/rec-number&gt;&lt;foreign-keys&gt;&lt;key app="EN" db-id="t5a5f9xxzps2dce0r5cpasdzzedrrzw5v2ew" timestamp="1385656889"&gt;49&lt;/key&gt;&lt;/foreign-keys&gt;&lt;ref-type name="Journal Article"&gt;17&lt;/ref-type&gt;&lt;contributors&gt;&lt;authors&gt;&lt;author&gt;Clark, C.&lt;/author&gt;&lt;author&gt;Rodgers, B.&lt;/author&gt;&lt;author&gt;Caldwell, T.&lt;/author&gt;&lt;author&gt;Power, C.&lt;/author&gt;&lt;author&gt;Stansfeld, S.&lt;/author&gt;&lt;/authors&gt;&lt;/contributors&gt;&lt;titles&gt;&lt;title&gt;Childhood and adulthood psychological ill health as predictors of midlife affective and anxiety disorders - The 1958 British Birth Cohort&lt;/title&gt;&lt;secondary-title&gt;Archives of General Psychiatry&lt;/secondary-title&gt;&lt;/titles&gt;&lt;periodical&gt;&lt;full-title&gt;Archives of General Psychiatry&lt;/full-title&gt;&lt;abbr-1&gt;Arch. Gen. Psychiatry&lt;/abbr-1&gt;&lt;abbr-2&gt;Arch Gen Psychiatry&lt;/abbr-2&gt;&lt;/periodical&gt;&lt;pages&gt;668-678&lt;/pages&gt;&lt;volume&gt;64&lt;/volume&gt;&lt;number&gt;6&lt;/number&gt;&lt;dates&gt;&lt;year&gt;2007&lt;/year&gt;&lt;/dates&gt;&lt;isbn&gt;0003-990X&lt;/isbn&gt;&lt;accession-num&gt;WOS:000247005100005&lt;/accession-num&gt;&lt;urls&gt;&lt;/urls&gt;&lt;/record&gt;&lt;/Cite&gt;&lt;/EndNote&gt;</w:instrText>
      </w:r>
      <w:r w:rsidR="006276B7">
        <w:fldChar w:fldCharType="separate"/>
      </w:r>
      <w:r w:rsidR="006276B7">
        <w:rPr>
          <w:noProof/>
        </w:rPr>
        <w:t>(Clark, Rodgers, Caldwell, Power, &amp; Stansfeld, 2007)</w:t>
      </w:r>
      <w:r w:rsidR="006276B7">
        <w:fldChar w:fldCharType="end"/>
      </w:r>
      <w:r w:rsidR="006276B7">
        <w:t xml:space="preserve">. </w:t>
      </w:r>
      <w:r w:rsidR="009D029A">
        <w:t xml:space="preserve">Longitudinal studies of exposure and </w:t>
      </w:r>
      <w:r w:rsidR="006276B7">
        <w:t xml:space="preserve">trajectories of </w:t>
      </w:r>
      <w:r w:rsidR="009D029A">
        <w:t xml:space="preserve">psychological health across childhood are needed to further clarify the evidence. </w:t>
      </w:r>
      <w:r w:rsidR="000B65DA">
        <w:t>T</w:t>
      </w:r>
      <w:r w:rsidR="00B5625C">
        <w:t xml:space="preserve">here is clearly a need for further </w:t>
      </w:r>
      <w:r w:rsidR="00605C69">
        <w:t xml:space="preserve">primary research </w:t>
      </w:r>
      <w:r w:rsidR="00B5625C">
        <w:t>studies to feed into future meta-analyses, as well as the need to try and incorporate more of the evidence already available</w:t>
      </w:r>
      <w:r w:rsidR="00B72FD4">
        <w:t xml:space="preserve"> into meta-analyses</w:t>
      </w:r>
      <w:r w:rsidR="00B5625C">
        <w:t xml:space="preserve"> </w:t>
      </w:r>
      <w:r w:rsidR="00605C69">
        <w:t xml:space="preserve">which would </w:t>
      </w:r>
      <w:r w:rsidR="00B5625C">
        <w:t xml:space="preserve">require </w:t>
      </w:r>
      <w:r w:rsidR="00680C64">
        <w:t xml:space="preserve">co-ordinated </w:t>
      </w:r>
      <w:r w:rsidR="00B5625C">
        <w:t xml:space="preserve">reanalyses. </w:t>
      </w:r>
      <w:r w:rsidR="007B124E">
        <w:t>There is also a need for studies to examine the pathway for effects</w:t>
      </w:r>
      <w:r w:rsidR="00C82CFB">
        <w:t xml:space="preserve"> of noise on psychological health as the effects may not be direct. N</w:t>
      </w:r>
      <w:r w:rsidR="00D44BF8">
        <w:t xml:space="preserve">oise </w:t>
      </w:r>
      <w:r w:rsidR="007B124E">
        <w:t xml:space="preserve">annoyance </w:t>
      </w:r>
      <w:r w:rsidR="00D44BF8">
        <w:t>can</w:t>
      </w:r>
      <w:r w:rsidR="007B124E">
        <w:t xml:space="preserve"> </w:t>
      </w:r>
      <w:r w:rsidR="00D44BF8">
        <w:t xml:space="preserve">cause stress responses which could also influence psychological health in the longer-term </w:t>
      </w:r>
      <w:r w:rsidR="00D44BF8">
        <w:fldChar w:fldCharType="begin"/>
      </w:r>
      <w:r w:rsidR="008877EE">
        <w:instrText xml:space="preserve"> ADDIN EN.CITE &lt;EndNote&gt;&lt;Cite&gt;&lt;Author&gt;Stansfeld&lt;/Author&gt;&lt;Year&gt;2019&lt;/Year&gt;&lt;RecNum&gt;1180&lt;/RecNum&gt;&lt;DisplayText&gt;(Stansfeld &amp;amp; Clark, 2019)&lt;/DisplayText&gt;&lt;record&gt;&lt;rec-number&gt;1180&lt;/rec-number&gt;&lt;foreign-keys&gt;&lt;key app="EN" db-id="t5a5f9xxzps2dce0r5cpasdzzedrrzw5v2ew" timestamp="1597661657"&gt;1180&lt;/key&gt;&lt;/foreign-keys&gt;&lt;ref-type name="Book Section"&gt;5&lt;/ref-type&gt;&lt;contributors&gt;&lt;authors&gt;&lt;author&gt;Stansfeld, S.&lt;/author&gt;&lt;author&gt;Clark, C.&lt;/author&gt;&lt;/authors&gt;&lt;secondary-authors&gt;&lt;author&gt;Nriagu, J. O.&lt;/author&gt;&lt;/secondary-authors&gt;&lt;/contributors&gt;&lt;titles&gt;&lt;title&gt;Mental Health Effects of Noise&lt;/title&gt;&lt;secondary-title&gt;Encyclopedia of Environmental Health 2nd Edition&lt;/secondary-title&gt;&lt;/titles&gt;&lt;volume&gt;4&lt;/volume&gt;&lt;section&gt;287-294&lt;/section&gt;&lt;dates&gt;&lt;year&gt;2019&lt;/year&gt;&lt;/dates&gt;&lt;pub-location&gt;Burlington&lt;/pub-location&gt;&lt;publisher&gt;Elsevier&lt;/publisher&gt;&lt;urls&gt;&lt;related-urls&gt;&lt;url&gt;https://www.elsevier.com/books/encyclopedia-of-environmental-health/nriagu/978-0-444-63951-6&lt;/url&gt;&lt;/related-urls&gt;&lt;/urls&gt;&lt;/record&gt;&lt;/Cite&gt;&lt;/EndNote&gt;</w:instrText>
      </w:r>
      <w:r w:rsidR="00D44BF8">
        <w:fldChar w:fldCharType="separate"/>
      </w:r>
      <w:r w:rsidR="008877EE">
        <w:rPr>
          <w:noProof/>
        </w:rPr>
        <w:t>(Stansfeld &amp; Clark, 2019)</w:t>
      </w:r>
      <w:r w:rsidR="00D44BF8">
        <w:fldChar w:fldCharType="end"/>
      </w:r>
      <w:r w:rsidR="00D44BF8">
        <w:t xml:space="preserve">. Further, noise could act as an additional stressor and interact with other </w:t>
      </w:r>
      <w:r w:rsidR="00C82CFB">
        <w:t xml:space="preserve">environmental and psychosocial </w:t>
      </w:r>
      <w:r w:rsidR="00D44BF8">
        <w:t>stressors to influence psychological health</w:t>
      </w:r>
      <w:r w:rsidR="00C57FE3">
        <w:t xml:space="preserve"> </w:t>
      </w:r>
      <w:r w:rsidR="00156E1A">
        <w:fldChar w:fldCharType="begin"/>
      </w:r>
      <w:r w:rsidR="008877EE">
        <w:instrText xml:space="preserve"> ADDIN EN.CITE &lt;EndNote&gt;&lt;Cite&gt;&lt;Author&gt;Evans&lt;/Author&gt;&lt;Year&gt;2021&lt;/Year&gt;&lt;RecNum&gt;1304&lt;/RecNum&gt;&lt;DisplayText&gt;(Evans &amp;amp; De France, 2021)&lt;/DisplayText&gt;&lt;record&gt;&lt;rec-number&gt;1304&lt;/rec-number&gt;&lt;foreign-keys&gt;&lt;key app="EN" db-id="t5a5f9xxzps2dce0r5cpasdzzedrrzw5v2ew" timestamp="1615474704"&gt;1304&lt;/key&gt;&lt;/foreign-keys&gt;&lt;ref-type name="Journal Article"&gt;17&lt;/ref-type&gt;&lt;contributors&gt;&lt;authors&gt;&lt;author&gt;Evans, G. W.&lt;/author&gt;&lt;author&gt;De France, K.&lt;/author&gt;&lt;/authors&gt;&lt;/contributors&gt;&lt;auth-address&gt;Cornell University, Ithaca, NY, USA.&amp;#xD;Concordia University, Montreal, Quebec, Canada.&lt;/auth-address&gt;&lt;titles&gt;&lt;title&gt;Childhood poverty and psychological well-being: The mediating role of cumulative risk exposure&lt;/title&gt;&lt;secondary-title&gt;Dev Psychopathol&lt;/secondary-title&gt;&lt;/titles&gt;&lt;periodical&gt;&lt;full-title&gt;Development and Psychopathology&lt;/full-title&gt;&lt;abbr-1&gt;Dev. Psychopathol.&lt;/abbr-1&gt;&lt;abbr-2&gt;Dev Psychopathol&lt;/abbr-2&gt;&lt;abbr-3&gt;Development &amp;amp; Psychopathology&lt;/abbr-3&gt;&lt;/periodical&gt;&lt;pages&gt;1-11&lt;/pages&gt;&lt;edition&gt;2021/02/03&lt;/edition&gt;&lt;keywords&gt;&lt;keyword&gt;alternative mediators&lt;/keyword&gt;&lt;keyword&gt;behavior problems&lt;/keyword&gt;&lt;keyword&gt;childhood poverty&lt;/keyword&gt;&lt;keyword&gt;chronic physiological stress&lt;/keyword&gt;&lt;keyword&gt;cumulative risk&lt;/keyword&gt;&lt;keyword&gt;learned helplessness&lt;/keyword&gt;&lt;/keywords&gt;&lt;dates&gt;&lt;year&gt;2021&lt;/year&gt;&lt;pub-dates&gt;&lt;date&gt;Feb 2&lt;/date&gt;&lt;/pub-dates&gt;&lt;/dates&gt;&lt;isbn&gt;0954-5794&lt;/isbn&gt;&lt;accession-num&gt;33526153&lt;/accession-num&gt;&lt;urls&gt;&lt;/urls&gt;&lt;electronic-resource-num&gt;10.1017/s0954579420001947&lt;/electronic-resource-num&gt;&lt;remote-database-provider&gt;NLM&lt;/remote-database-provider&gt;&lt;language&gt;eng&lt;/language&gt;&lt;/record&gt;&lt;/Cite&gt;&lt;/EndNote&gt;</w:instrText>
      </w:r>
      <w:r w:rsidR="00156E1A">
        <w:fldChar w:fldCharType="separate"/>
      </w:r>
      <w:r w:rsidR="008877EE">
        <w:rPr>
          <w:noProof/>
        </w:rPr>
        <w:t>(Evans &amp; De France, 2021)</w:t>
      </w:r>
      <w:r w:rsidR="00156E1A">
        <w:fldChar w:fldCharType="end"/>
      </w:r>
      <w:r w:rsidR="00D44BF8">
        <w:t xml:space="preserve">.  </w:t>
      </w:r>
      <w:r w:rsidR="002541A6">
        <w:t xml:space="preserve">The possibility of further confounding by air quality remains, </w:t>
      </w:r>
      <w:r w:rsidR="00B61190">
        <w:t>as</w:t>
      </w:r>
      <w:r w:rsidR="002541A6">
        <w:t xml:space="preserve"> this has also been shown to be associated with children’s cognition </w:t>
      </w:r>
      <w:r w:rsidR="00F61114">
        <w:t xml:space="preserve">and mental health </w:t>
      </w:r>
      <w:r w:rsidR="003C03C0">
        <w:fldChar w:fldCharType="begin">
          <w:fldData xml:space="preserve">PEVuZE5vdGU+PENpdGU+PEF1dGhvcj5TdGFuc2ZlbGQ8L0F1dGhvcj48WWVhcj4yMDE1PC9ZZWFy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</w:fldData>
        </w:fldChar>
      </w:r>
      <w:r w:rsidR="008877EE">
        <w:instrText xml:space="preserve"> ADDIN EN.CITE </w:instrText>
      </w:r>
      <w:r w:rsidR="008877EE">
        <w:fldChar w:fldCharType="begin">
          <w:fldData xml:space="preserve">PEVuZE5vdGU+PENpdGU+PEF1dGhvcj5TdGFuc2ZlbGQ8L0F1dGhvcj48WWVhcj4yMDE1PC9ZZWFy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</w:fldData>
        </w:fldChar>
      </w:r>
      <w:r w:rsidR="008877EE">
        <w:instrText xml:space="preserve"> ADDIN EN.CITE.DATA </w:instrText>
      </w:r>
      <w:r w:rsidR="008877EE">
        <w:fldChar w:fldCharType="end"/>
      </w:r>
      <w:r w:rsidR="003C03C0">
        <w:fldChar w:fldCharType="separate"/>
      </w:r>
      <w:r w:rsidR="008877EE">
        <w:rPr>
          <w:noProof/>
        </w:rPr>
        <w:t>(Forns, et al., 2017; Newman, et al., 2013; Stansfeld, 2015; Sunyer, et al., 2015; van Kempen, et al., 2012; Yolton, et al., 2019)</w:t>
      </w:r>
      <w:r w:rsidR="003C03C0">
        <w:fldChar w:fldCharType="end"/>
      </w:r>
      <w:r w:rsidR="00F61114">
        <w:t xml:space="preserve">. </w:t>
      </w:r>
    </w:p>
    <w:p w14:paraId="3BA755C1" w14:textId="77777777" w:rsidR="008C7900" w:rsidRDefault="008C7900" w:rsidP="00747919"/>
    <w:p w14:paraId="72BCB917" w14:textId="606E6210" w:rsidR="00821385" w:rsidRDefault="00BC5CFA" w:rsidP="00C46C03">
      <w:r>
        <w:t xml:space="preserve">In the interest of openness and being able to contribute to future meta-analyses, this paper has analysed </w:t>
      </w:r>
      <w:r w:rsidR="002653CA">
        <w:t>both</w:t>
      </w:r>
      <w:r>
        <w:t xml:space="preserve"> the </w:t>
      </w:r>
      <w:r w:rsidR="00BB08D7">
        <w:t xml:space="preserve">continuous </w:t>
      </w:r>
      <w:r w:rsidR="001E3C4D">
        <w:t xml:space="preserve">SDQ </w:t>
      </w:r>
      <w:r>
        <w:t>s</w:t>
      </w:r>
      <w:r w:rsidR="002653CA">
        <w:t>ymptom s</w:t>
      </w:r>
      <w:r>
        <w:t xml:space="preserve">cale scores </w:t>
      </w:r>
      <w:r w:rsidR="001E3C4D">
        <w:t xml:space="preserve">as well </w:t>
      </w:r>
      <w:r w:rsidR="001E3C4D" w:rsidRPr="001E3C4D">
        <w:t>as</w:t>
      </w:r>
      <w:r w:rsidRPr="001E3C4D">
        <w:t xml:space="preserve"> </w:t>
      </w:r>
      <w:r w:rsidR="00BB08D7">
        <w:t xml:space="preserve">the categorical </w:t>
      </w:r>
      <w:r w:rsidRPr="001E3C4D">
        <w:t>caseness</w:t>
      </w:r>
      <w:r w:rsidR="00906387">
        <w:t xml:space="preserve"> </w:t>
      </w:r>
      <w:r w:rsidR="00D44BF8">
        <w:fldChar w:fldCharType="begin"/>
      </w:r>
      <w:r w:rsidR="008877EE">
        <w:instrText xml:space="preserve"> ADDIN EN.CITE &lt;EndNote&gt;&lt;Cite&gt;&lt;Author&gt;Stansfeld&lt;/Author&gt;&lt;Year&gt;2019&lt;/Year&gt;&lt;RecNum&gt;1180&lt;/RecNum&gt;&lt;DisplayText&gt;(Stansfeld &amp;amp; Clark, 2019)&lt;/DisplayText&gt;&lt;record&gt;&lt;rec-number&gt;1180&lt;/rec-number&gt;&lt;foreign-keys&gt;&lt;key app="EN" db-id="t5a5f9xxzps2dce0r5cpasdzzedrrzw5v2ew" timestamp="1597661657"&gt;1180&lt;/key&gt;&lt;/foreign-keys&gt;&lt;ref-type name="Book Section"&gt;5&lt;/ref-type&gt;&lt;contributors&gt;&lt;authors&gt;&lt;author&gt;Stansfeld, S.&lt;/author&gt;&lt;author&gt;Clark, C.&lt;/author&gt;&lt;/authors&gt;&lt;secondary-authors&gt;&lt;author&gt;Nriagu, J. O.&lt;/author&gt;&lt;/secondary-authors&gt;&lt;/contributors&gt;&lt;titles&gt;&lt;title&gt;Mental Health Effects of Noise&lt;/title&gt;&lt;secondary-title&gt;Encyclopedia of Environmental Health 2nd Edition&lt;/secondary-title&gt;&lt;/titles&gt;&lt;volume&gt;4&lt;/volume&gt;&lt;section&gt;287-294&lt;/section&gt;&lt;dates&gt;&lt;year&gt;2019&lt;/year&gt;&lt;/dates&gt;&lt;pub-location&gt;Burlington&lt;/pub-location&gt;&lt;publisher&gt;Elsevier&lt;/publisher&gt;&lt;urls&gt;&lt;related-urls&gt;&lt;url&gt;https://www.elsevier.com/books/encyclopedia-of-environmental-health/nriagu/978-0-444-63951-6&lt;/url&gt;&lt;/related-urls&gt;&lt;/urls&gt;&lt;/record&gt;&lt;/Cite&gt;&lt;/EndNote&gt;</w:instrText>
      </w:r>
      <w:r w:rsidR="00D44BF8">
        <w:fldChar w:fldCharType="separate"/>
      </w:r>
      <w:r w:rsidR="008877EE">
        <w:rPr>
          <w:noProof/>
        </w:rPr>
        <w:t>(Stansfeld &amp; Clark, 2019)</w:t>
      </w:r>
      <w:r w:rsidR="00D44BF8">
        <w:fldChar w:fldCharType="end"/>
      </w:r>
      <w:r w:rsidR="001E3C4D" w:rsidRPr="001E3C4D">
        <w:t xml:space="preserve"> </w:t>
      </w:r>
      <w:r w:rsidR="00DF7FAB">
        <w:t>SDQ</w:t>
      </w:r>
      <w:r w:rsidR="001E3C4D">
        <w:t xml:space="preserve"> score</w:t>
      </w:r>
      <w:r w:rsidR="0043638B">
        <w:t>, which</w:t>
      </w:r>
      <w:r w:rsidR="005D4287">
        <w:t>,</w:t>
      </w:r>
      <w:r w:rsidR="0043638B">
        <w:t xml:space="preserve"> based on an</w:t>
      </w:r>
      <w:r w:rsidR="005D4287">
        <w:t xml:space="preserve"> </w:t>
      </w:r>
      <w:r w:rsidR="00DF7FAB">
        <w:t>abnormal or borderline score</w:t>
      </w:r>
      <w:r w:rsidR="005D4287">
        <w:t>,</w:t>
      </w:r>
      <w:r w:rsidR="0043638B">
        <w:t xml:space="preserve"> is </w:t>
      </w:r>
      <w:r w:rsidR="00906387">
        <w:t xml:space="preserve">more likely </w:t>
      </w:r>
      <w:r w:rsidR="0043638B">
        <w:t xml:space="preserve">to reflect the presence of </w:t>
      </w:r>
      <w:r w:rsidR="00906387">
        <w:t>mental health disorders</w:t>
      </w:r>
      <w:r w:rsidR="002653CA">
        <w:t>.</w:t>
      </w:r>
      <w:r>
        <w:t xml:space="preserve"> </w:t>
      </w:r>
      <w:r w:rsidR="00B34D4D">
        <w:t>However, the</w:t>
      </w:r>
      <w:r w:rsidR="007F11EB" w:rsidRPr="00FF05EF">
        <w:t xml:space="preserve"> original SEHS, </w:t>
      </w:r>
      <w:r w:rsidR="00A019B1">
        <w:t xml:space="preserve">the </w:t>
      </w:r>
      <w:r w:rsidR="007F11EB" w:rsidRPr="00FF05EF">
        <w:t xml:space="preserve">WLSS, and </w:t>
      </w:r>
      <w:r w:rsidR="00A019B1">
        <w:t xml:space="preserve">the </w:t>
      </w:r>
      <w:r w:rsidR="007F11EB" w:rsidRPr="00FF05EF">
        <w:t xml:space="preserve">RANCH </w:t>
      </w:r>
      <w:r w:rsidR="00A019B1">
        <w:t xml:space="preserve">study </w:t>
      </w:r>
      <w:r w:rsidR="007F11EB" w:rsidRPr="00FF05EF">
        <w:t xml:space="preserve">analyses did </w:t>
      </w:r>
      <w:r w:rsidR="00B005C1">
        <w:t xml:space="preserve">not </w:t>
      </w:r>
      <w:r w:rsidR="007F11EB">
        <w:t>hypothesise effects of aircraft noise on SDQ</w:t>
      </w:r>
      <w:r w:rsidR="007F11EB" w:rsidRPr="00FF05EF">
        <w:t xml:space="preserve"> caseness and the</w:t>
      </w:r>
      <w:r w:rsidR="007F11EB">
        <w:t>se</w:t>
      </w:r>
      <w:r w:rsidR="007F11EB" w:rsidRPr="00FF05EF">
        <w:t xml:space="preserve"> analyses are post-hoc.  </w:t>
      </w:r>
      <w:r w:rsidR="007F11EB">
        <w:t>W</w:t>
      </w:r>
      <w:r w:rsidR="005829E0">
        <w:t xml:space="preserve">e </w:t>
      </w:r>
      <w:r w:rsidR="00A019B1">
        <w:t>might</w:t>
      </w:r>
      <w:r w:rsidR="002653CA">
        <w:t xml:space="preserve"> </w:t>
      </w:r>
      <w:r w:rsidR="005829E0">
        <w:t xml:space="preserve">expect aircraft noise to be associated with </w:t>
      </w:r>
      <w:r w:rsidR="002653CA">
        <w:t xml:space="preserve">symptom scores </w:t>
      </w:r>
      <w:r w:rsidR="002653CA" w:rsidRPr="007D3D1A">
        <w:t xml:space="preserve">but not </w:t>
      </w:r>
      <w:r w:rsidR="002653CA" w:rsidRPr="00FF05EF">
        <w:t xml:space="preserve">caseness. </w:t>
      </w:r>
      <w:r w:rsidR="00770AB1">
        <w:t>The stress-diathesis model is put forward to account for the effect of e</w:t>
      </w:r>
      <w:r w:rsidR="00FC0AEC">
        <w:t xml:space="preserve">nvironmental noise </w:t>
      </w:r>
      <w:r w:rsidR="00770AB1">
        <w:t xml:space="preserve">on </w:t>
      </w:r>
      <w:r w:rsidR="00FC0AEC">
        <w:t>psychological health</w:t>
      </w:r>
      <w:r w:rsidR="00821385" w:rsidRPr="00770AB1">
        <w:t>, where exposure increases arousal and chronic exposure leads to chronic physiological change and subsequent health effects</w:t>
      </w:r>
      <w:r w:rsidR="002D5B5E" w:rsidRPr="00770AB1">
        <w:t xml:space="preserve"> </w:t>
      </w:r>
      <w:r w:rsidR="00CB526E">
        <w:fldChar w:fldCharType="begin"/>
      </w:r>
      <w:r w:rsidR="008877EE">
        <w:instrText xml:space="preserve"> ADDIN EN.CITE &lt;EndNote&gt;&lt;Cite&gt;&lt;Author&gt;Babisch&lt;/Author&gt;&lt;Year&gt;2014&lt;/Year&gt;&lt;RecNum&gt;219&lt;/RecNum&gt;&lt;DisplayText&gt;(Babisch, 2014; Stansfeld &amp;amp; Clark, 2019)&lt;/DisplayText&gt;&lt;record&gt;&lt;rec-number&gt;219&lt;/rec-number&gt;&lt;foreign-keys&gt;&lt;key app="EN" db-id="t5a5f9xxzps2dce0r5cpasdzzedrrzw5v2ew" timestamp="1429175626"&gt;219&lt;/key&gt;&lt;/foreign-keys&gt;&lt;ref-type name="Journal Article"&gt;17&lt;/ref-type&gt;&lt;contributors&gt;&lt;authors&gt;&lt;author&gt;Babisch, W.&lt;/author&gt;&lt;/authors&gt;&lt;/contributors&gt;&lt;titles&gt;&lt;title&gt;Updated exposure-response relationship between road traffic noise and coronary heart diseases: A meta-analysis&lt;/title&gt;&lt;secondary-title&gt;Noise and Health&lt;/secondary-title&gt;&lt;/titles&gt;&lt;periodical&gt;&lt;full-title&gt;Noise and Health&lt;/full-title&gt;&lt;/periodical&gt;&lt;pages&gt;1-9&lt;/pages&gt;&lt;volume&gt;16&lt;/volume&gt;&lt;number&gt;68&lt;/number&gt;&lt;dates&gt;&lt;year&gt;2014&lt;/year&gt;&lt;/dates&gt;&lt;urls&gt;&lt;/urls&gt;&lt;/record&gt;&lt;/Cite&gt;&lt;Cite&gt;&lt;Author&gt;Stansfeld&lt;/Author&gt;&lt;Year&gt;2019&lt;/Year&gt;&lt;RecNum&gt;1180&lt;/RecNum&gt;&lt;record&gt;&lt;rec-number&gt;1180&lt;/rec-number&gt;&lt;foreign-keys&gt;&lt;key app="EN" db-id="t5a5f9xxzps2dce0r5cpasdzzedrrzw5v2ew" timestamp="1597661657"&gt;1180&lt;/key&gt;&lt;/foreign-keys&gt;&lt;ref-type name="Book Section"&gt;5&lt;/ref-type&gt;&lt;contributors&gt;&lt;authors&gt;&lt;author&gt;Stansfeld, S.&lt;/author&gt;&lt;author&gt;Clark, C.&lt;/author&gt;&lt;/authors&gt;&lt;secondary-authors&gt;&lt;author&gt;Nriagu, J. O.&lt;/author&gt;&lt;/secondary-authors&gt;&lt;/contributors&gt;&lt;titles&gt;&lt;title&gt;Mental Health Effects of Noise&lt;/title&gt;&lt;secondary-title&gt;Encyclopedia of Environmental Health 2nd Edition&lt;/secondary-title&gt;&lt;/titles&gt;&lt;volume&gt;4&lt;/volume&gt;&lt;section&gt;287-294&lt;/section&gt;&lt;dates&gt;&lt;year&gt;2019&lt;/year&gt;&lt;/dates&gt;&lt;pub-location&gt;Burlington&lt;/pub-location&gt;&lt;publisher&gt;Elsevier&lt;/publisher&gt;&lt;urls&gt;&lt;related-urls&gt;&lt;url&gt;https://www.elsevier.com/books/encyclopedia-of-environmental-health/nriagu/978-0-444-63951-6&lt;/url&gt;&lt;/related-urls&gt;&lt;/urls&gt;&lt;/record&gt;&lt;/Cite&gt;&lt;/EndNote&gt;</w:instrText>
      </w:r>
      <w:r w:rsidR="00CB526E">
        <w:fldChar w:fldCharType="separate"/>
      </w:r>
      <w:r w:rsidR="008877EE">
        <w:rPr>
          <w:noProof/>
        </w:rPr>
        <w:t>(Babisch, 2014; Stansfeld &amp; Clark, 2019)</w:t>
      </w:r>
      <w:r w:rsidR="00CB526E">
        <w:fldChar w:fldCharType="end"/>
      </w:r>
      <w:r w:rsidR="002D5B5E" w:rsidRPr="00770AB1">
        <w:t>.</w:t>
      </w:r>
      <w:r w:rsidR="004C26A7">
        <w:t xml:space="preserve"> </w:t>
      </w:r>
      <w:r w:rsidR="006A6EA8">
        <w:t>P</w:t>
      </w:r>
      <w:r w:rsidR="0076696B">
        <w:t xml:space="preserve">revious reviews have concluded that </w:t>
      </w:r>
      <w:r w:rsidR="004C26A7">
        <w:t>environmental noise predicts annoyance</w:t>
      </w:r>
      <w:r w:rsidR="00E957AC">
        <w:t xml:space="preserve"> </w:t>
      </w:r>
      <w:r w:rsidR="00AD49C7">
        <w:fldChar w:fldCharType="begin"/>
      </w:r>
      <w:r w:rsidR="002C68D6">
        <w:instrText xml:space="preserve"> ADDIN EN.CITE &lt;EndNote&gt;&lt;Cite&gt;&lt;Author&gt;Guski&lt;/Author&gt;&lt;Year&gt;2017&lt;/Year&gt;&lt;RecNum&gt;680&lt;/RecNum&gt;&lt;DisplayText&gt;(Guski, Schreckenberg, &amp;amp; Schuemer, 2017)&lt;/DisplayText&gt;&lt;record&gt;&lt;rec-number&gt;680&lt;/rec-number&gt;&lt;foreign-keys&gt;&lt;key app="EN" db-id="t5a5f9xxzps2dce0r5cpasdzzedrrzw5v2ew" timestamp="1519207245"&gt;680&lt;/key&gt;&lt;/foreign-keys&gt;&lt;ref-type name="Journal Article"&gt;17&lt;/ref-type&gt;&lt;contributors&gt;&lt;authors&gt;&lt;author&gt;Guski, R.&lt;/author&gt;&lt;author&gt;Schreckenberg, D.&lt;/author&gt;&lt;author&gt;Schuemer, R. &lt;/author&gt;&lt;/authors&gt;&lt;/contributors&gt;&lt;titles&gt;&lt;title&gt;WHO Environmental Noise Guidelines for the European Region: A systematic review on environmental noise and annoyance&lt;/title&gt;&lt;secondary-title&gt;International Journal of Environmental Research and Public Health&lt;/secondary-title&gt;&lt;/titles&gt;&lt;periodical&gt;&lt;full-title&gt;International Journal of Environmental Research and Public Health&lt;/full-title&gt;&lt;abbr-1&gt;Int. J. Environ. Res. Public Health&lt;/abbr-1&gt;&lt;abbr-2&gt;Int J Environ Res Public Health&lt;/abbr-2&gt;&lt;abbr-3&gt;International Journal of Environmental Research &amp;amp; Public Health&lt;/abbr-3&gt;&lt;/periodical&gt;&lt;pages&gt;1539&lt;/pages&gt;&lt;volume&gt;14&lt;/volume&gt;&lt;number&gt;12&lt;/number&gt;&lt;dates&gt;&lt;year&gt;2017&lt;/year&gt;&lt;/dates&gt;&lt;urls&gt;&lt;/urls&gt;&lt;/record&gt;&lt;/Cite&gt;&lt;/EndNote&gt;</w:instrText>
      </w:r>
      <w:r w:rsidR="00AD49C7">
        <w:fldChar w:fldCharType="separate"/>
      </w:r>
      <w:r w:rsidR="00AD49C7">
        <w:rPr>
          <w:noProof/>
        </w:rPr>
        <w:t>(Guski, Schreckenberg, &amp; Schuemer, 2017)</w:t>
      </w:r>
      <w:r w:rsidR="00AD49C7">
        <w:fldChar w:fldCharType="end"/>
      </w:r>
      <w:r w:rsidR="006A6EA8">
        <w:t>,</w:t>
      </w:r>
      <w:r w:rsidR="00E957AC">
        <w:t xml:space="preserve"> as well as psychological symptoms</w:t>
      </w:r>
      <w:r w:rsidR="00DE2AF2">
        <w:t>,</w:t>
      </w:r>
      <w:r w:rsidR="00E957AC">
        <w:t xml:space="preserve"> but not clinically definable psychiatric disorder</w:t>
      </w:r>
      <w:r w:rsidR="0076696B">
        <w:t xml:space="preserve"> </w:t>
      </w:r>
      <w:r w:rsidR="00DD305F">
        <w:fldChar w:fldCharType="begin"/>
      </w:r>
      <w:r w:rsidR="008877EE">
        <w:instrText xml:space="preserve"> ADDIN EN.CITE &lt;EndNote&gt;&lt;Cite&gt;&lt;Author&gt;Stansfeld&lt;/Author&gt;&lt;Year&gt;2019&lt;/Year&gt;&lt;RecNum&gt;1180&lt;/RecNum&gt;&lt;DisplayText&gt;(Stansfeld &amp;amp; Clark, 2019)&lt;/DisplayText&gt;&lt;record&gt;&lt;rec-number&gt;1180&lt;/rec-number&gt;&lt;foreign-keys&gt;&lt;key app="EN" db-id="t5a5f9xxzps2dce0r5cpasdzzedrrzw5v2ew" timestamp="1597661657"&gt;1180&lt;/key&gt;&lt;/foreign-keys&gt;&lt;ref-type name="Book Section"&gt;5&lt;/ref-type&gt;&lt;contributors&gt;&lt;authors&gt;&lt;author&gt;Stansfeld, S.&lt;/author&gt;&lt;author&gt;Clark, C.&lt;/author&gt;&lt;/authors&gt;&lt;secondary-authors&gt;&lt;author&gt;Nriagu, J. O.&lt;/author&gt;&lt;/secondary-authors&gt;&lt;/contributors&gt;&lt;titles&gt;&lt;title&gt;Mental Health Effects of Noise&lt;/title&gt;&lt;secondary-title&gt;Encyclopedia of Environmental Health 2nd Edition&lt;/secondary-title&gt;&lt;/titles&gt;&lt;volume&gt;4&lt;/volume&gt;&lt;section&gt;287-294&lt;/section&gt;&lt;dates&gt;&lt;year&gt;2019&lt;/year&gt;&lt;/dates&gt;&lt;pub-location&gt;Burlington&lt;/pub-location&gt;&lt;publisher&gt;Elsevier&lt;/publisher&gt;&lt;urls&gt;&lt;related-urls&gt;&lt;url&gt;https://www.elsevier.com/books/encyclopedia-of-environmental-health/nriagu/978-0-444-63951-6&lt;/url&gt;&lt;/related-urls&gt;&lt;/urls&gt;&lt;/record&gt;&lt;/Cite&gt;&lt;/EndNote&gt;</w:instrText>
      </w:r>
      <w:r w:rsidR="00DD305F">
        <w:fldChar w:fldCharType="separate"/>
      </w:r>
      <w:r w:rsidR="008877EE">
        <w:rPr>
          <w:noProof/>
        </w:rPr>
        <w:t>(Stansfeld &amp; Clark, 2019)</w:t>
      </w:r>
      <w:r w:rsidR="00DD305F">
        <w:fldChar w:fldCharType="end"/>
      </w:r>
      <w:r w:rsidR="00E957AC">
        <w:t xml:space="preserve">, </w:t>
      </w:r>
      <w:r w:rsidR="00DE2AF2">
        <w:t xml:space="preserve">suggesting that </w:t>
      </w:r>
      <w:r w:rsidR="00E957AC">
        <w:t xml:space="preserve">noise exposure might be associated with milder conditions, such as those measured by symptom scales. </w:t>
      </w:r>
      <w:r w:rsidR="00B713A4">
        <w:t>For example, i</w:t>
      </w:r>
      <w:r w:rsidR="004C26A7" w:rsidRPr="00FF05EF">
        <w:t xml:space="preserve">t has previously been hypothesised that aircraft noise </w:t>
      </w:r>
      <w:r w:rsidR="00DE2AF2">
        <w:t>might</w:t>
      </w:r>
      <w:r w:rsidR="004C26A7" w:rsidRPr="00FF05EF">
        <w:t xml:space="preserve"> not cause hyperactivity per se but </w:t>
      </w:r>
      <w:r w:rsidR="00DE2AF2">
        <w:t>that it</w:t>
      </w:r>
      <w:r w:rsidR="004C26A7" w:rsidRPr="00FF05EF">
        <w:t xml:space="preserve"> </w:t>
      </w:r>
      <w:r w:rsidR="004C26A7">
        <w:t xml:space="preserve">may make </w:t>
      </w:r>
      <w:r w:rsidR="004C26A7" w:rsidRPr="00FF05EF">
        <w:t xml:space="preserve">an existing tendency towards hyperactivity worse or more obvious </w:t>
      </w:r>
      <w:r w:rsidR="004C26A7" w:rsidRPr="00FF05EF">
        <w:fldChar w:fldCharType="begin"/>
      </w:r>
      <w:r w:rsidR="008877EE">
        <w:instrText xml:space="preserve"> ADDIN EN.CITE &lt;EndNote&gt;&lt;Cite&gt;&lt;Author&gt;Stansfeld&lt;/Author&gt;&lt;Year&gt;2009&lt;/Year&gt;&lt;RecNum&gt;77&lt;/RecNum&gt;&lt;DisplayText&gt;(Stansfeld, et al., 2009)&lt;/DisplayText&gt;&lt;record&gt;&lt;rec-number&gt;77&lt;/rec-number&gt;&lt;foreign-keys&gt;&lt;key app="EN" db-id="t5a5f9xxzps2dce0r5cpasdzzedrrzw5v2ew" timestamp="1389610472"&gt;77&lt;/key&gt;&lt;/foreign-keys&gt;&lt;ref-type name="Journal Article"&gt;17&lt;/ref-type&gt;&lt;contributors&gt;&lt;authors&gt;&lt;author&gt;Stansfeld, S.A.&lt;/author&gt;&lt;author&gt;Clark, C. &lt;/author&gt;&lt;author&gt;Cameron, R.M. &lt;/author&gt;&lt;author&gt;Alfred, T.&lt;/author&gt;&lt;author&gt;Head, J.&lt;/author&gt;&lt;author&gt;Haines, M.M. &lt;/author&gt;&lt;author&gt;van Kamp, I.&lt;/author&gt;&lt;author&gt;van Kempen, E.&lt;/author&gt;&lt;author&gt;Lopez-Barrio, I.&lt;/author&gt;&lt;/authors&gt;&lt;/contributors&gt;&lt;titles&gt;&lt;title&gt;Aircraft and road traffic noise exposure and children&amp;apos;s mental health &lt;/title&gt;&lt;secondary-title&gt;J Environ Psychol&lt;/secondary-title&gt;&lt;/titles&gt;&lt;periodical&gt;&lt;full-title&gt;Journal of Environmental Psychology&lt;/full-title&gt;&lt;abbr-1&gt;J. Environ. Psychol.&lt;/abbr-1&gt;&lt;abbr-2&gt;J Environ Psychol&lt;/abbr-2&gt;&lt;/periodical&gt;&lt;pages&gt;203-207&lt;/pages&gt;&lt;volume&gt;29&lt;/volume&gt;&lt;number&gt;9&lt;/number&gt;&lt;dates&gt;&lt;year&gt;2009&lt;/year&gt;&lt;/dates&gt;&lt;urls&gt;&lt;/urls&gt;&lt;/record&gt;&lt;/Cite&gt;&lt;/EndNote&gt;</w:instrText>
      </w:r>
      <w:r w:rsidR="004C26A7" w:rsidRPr="00FF05EF">
        <w:fldChar w:fldCharType="separate"/>
      </w:r>
      <w:r w:rsidR="008877EE">
        <w:rPr>
          <w:noProof/>
        </w:rPr>
        <w:t>(Stansfeld, et al., 2009)</w:t>
      </w:r>
      <w:r w:rsidR="004C26A7" w:rsidRPr="00FF05EF">
        <w:fldChar w:fldCharType="end"/>
      </w:r>
      <w:r w:rsidR="004C26A7" w:rsidRPr="00FF05EF">
        <w:t>. This argument may also apply to other psychological health outcomes.</w:t>
      </w:r>
      <w:r w:rsidR="00C46C03">
        <w:t xml:space="preserve"> </w:t>
      </w:r>
    </w:p>
    <w:p w14:paraId="26FA613C" w14:textId="77777777" w:rsidR="00243FB3" w:rsidRDefault="00243FB3" w:rsidP="00FE7971"/>
    <w:p w14:paraId="1297108D" w14:textId="4FA1AE36" w:rsidR="00244565" w:rsidRDefault="00244565" w:rsidP="00B6425C">
      <w:pPr>
        <w:pStyle w:val="ListParagraph"/>
        <w:numPr>
          <w:ilvl w:val="1"/>
          <w:numId w:val="2"/>
        </w:numPr>
        <w:rPr>
          <w:rFonts w:cstheme="minorHAnsi"/>
          <w:i/>
          <w:iCs/>
        </w:rPr>
      </w:pPr>
      <w:r>
        <w:rPr>
          <w:rFonts w:cstheme="minorHAnsi"/>
          <w:i/>
          <w:iCs/>
        </w:rPr>
        <w:t>Implications for Health Impact Assessment</w:t>
      </w:r>
    </w:p>
    <w:p w14:paraId="569E0A13" w14:textId="77777777" w:rsidR="00BA0F6D" w:rsidRDefault="00BA0F6D" w:rsidP="00BA0F6D">
      <w:pPr>
        <w:rPr>
          <w:highlight w:val="yellow"/>
        </w:rPr>
      </w:pPr>
    </w:p>
    <w:p w14:paraId="28C78E29" w14:textId="27B3454D" w:rsidR="00A7602B" w:rsidRDefault="00D66C75" w:rsidP="00FE7971">
      <w:r>
        <w:t>This study</w:t>
      </w:r>
      <w:r w:rsidR="0046500D">
        <w:t xml:space="preserve">, the first meta-analysis quantifying the effect of aircraft noise on </w:t>
      </w:r>
      <w:r>
        <w:t>reading comprehension</w:t>
      </w:r>
      <w:r w:rsidR="0046500D">
        <w:t xml:space="preserve"> enables reading comprehension</w:t>
      </w:r>
      <w:r>
        <w:t xml:space="preserve"> to be taken into account in HIA</w:t>
      </w:r>
      <w:r w:rsidR="00417561">
        <w:t xml:space="preserve">. HIA focuses on estimating the health gains (e.g. employment, opportunities for physical activity) or health losses (e.g. effects on physical or mental health, social capital) associated with an environmental exposure (e.g. noise, air quality) or the development of a scheme as a whole (e.g. airport development, building a new railway) </w:t>
      </w:r>
      <w:r w:rsidR="00417561">
        <w:fldChar w:fldCharType="begin">
          <w:fldData xml:space="preserve">PEVuZE5vdGU+PENpdGU+PEF1dGhvcj5OSFMgTG9uZG9uIEhlYWx0aHkgVXJiYW4gRGV2ZWxvcG1l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</w:fldData>
        </w:fldChar>
      </w:r>
      <w:r w:rsidR="002C68D6">
        <w:instrText xml:space="preserve"> ADDIN EN.CITE </w:instrText>
      </w:r>
      <w:r w:rsidR="002C68D6">
        <w:fldChar w:fldCharType="begin">
          <w:fldData xml:space="preserve">PEVuZE5vdGU+PENpdGU+PEF1dGhvcj5OSFMgTG9uZG9uIEhlYWx0aHkgVXJiYW4gRGV2ZWxvcG1l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</w:fldData>
        </w:fldChar>
      </w:r>
      <w:r w:rsidR="002C68D6">
        <w:instrText xml:space="preserve"> ADDIN EN.CITE.DATA </w:instrText>
      </w:r>
      <w:r w:rsidR="002C68D6">
        <w:fldChar w:fldCharType="end"/>
      </w:r>
      <w:r w:rsidR="00417561">
        <w:fldChar w:fldCharType="separate"/>
      </w:r>
      <w:r w:rsidR="00417561">
        <w:rPr>
          <w:noProof/>
        </w:rPr>
        <w:t xml:space="preserve">(European Environment Agency, 2020; National Institute for Public Health and the Environment (RIVM), 2018; NHS London Healthy </w:t>
      </w:r>
      <w:r w:rsidR="00417561">
        <w:rPr>
          <w:noProof/>
        </w:rPr>
        <w:lastRenderedPageBreak/>
        <w:t>Urban Development Unit, 2019)</w:t>
      </w:r>
      <w:r w:rsidR="00417561">
        <w:fldChar w:fldCharType="end"/>
      </w:r>
      <w:r w:rsidR="00417561">
        <w:t xml:space="preserve">. </w:t>
      </w:r>
      <w:r w:rsidR="0046500D">
        <w:t xml:space="preserve"> </w:t>
      </w:r>
      <w:r w:rsidR="00417561">
        <w:t>W</w:t>
      </w:r>
      <w:r w:rsidR="0046500D">
        <w:t>e recommend that reading comprehension</w:t>
      </w:r>
      <w:r w:rsidR="005B7F42">
        <w:t xml:space="preserve"> </w:t>
      </w:r>
      <w:r w:rsidR="0046500D">
        <w:t>be included in future HIAs</w:t>
      </w:r>
      <w:r w:rsidR="00081ECA">
        <w:t xml:space="preserve"> in relation to noise exposure</w:t>
      </w:r>
      <w:r w:rsidR="0046500D">
        <w:t xml:space="preserve">. </w:t>
      </w:r>
      <w:r w:rsidR="00A7602B">
        <w:t>In terms of the findings of the current study, HIA could apply either the continuous or categorical estimates for reading comprehension, which indicated a</w:t>
      </w:r>
      <w:r w:rsidR="00F433A2">
        <w:t xml:space="preserve">n </w:t>
      </w:r>
      <w:r w:rsidR="00A7602B">
        <w:t xml:space="preserve">adverse effect of aircraft noise on reading comprehension. Stakeholders may find the categorical estimates have more face validity within local communities who might relate more easily to reading comprehension being ‘well below or below average’ compared with a decrease in a reading </w:t>
      </w:r>
      <w:r w:rsidR="00135DBE">
        <w:t>Z</w:t>
      </w:r>
      <w:r w:rsidR="00A7602B">
        <w:t>-score.</w:t>
      </w:r>
      <w:r w:rsidR="003C2256">
        <w:t xml:space="preserve"> </w:t>
      </w:r>
    </w:p>
    <w:p w14:paraId="0B5C3816" w14:textId="77777777" w:rsidR="00A7602B" w:rsidRDefault="00A7602B" w:rsidP="00FE7971"/>
    <w:p w14:paraId="69F299B6" w14:textId="500A74C0" w:rsidR="00502E21" w:rsidRDefault="005141FC" w:rsidP="00FE7971">
      <w:r>
        <w:t xml:space="preserve">Given the equivocal findings for effects of aircraft noise on psychological health from this study, </w:t>
      </w:r>
      <w:r w:rsidR="00884965">
        <w:t xml:space="preserve">the implications for HIA need </w:t>
      </w:r>
      <w:r w:rsidR="00244565">
        <w:t xml:space="preserve">careful consideration. </w:t>
      </w:r>
      <w:r w:rsidR="008D582D">
        <w:t>T</w:t>
      </w:r>
      <w:r w:rsidR="00884965">
        <w:t xml:space="preserve">he </w:t>
      </w:r>
      <w:r w:rsidR="00DA34BB">
        <w:t xml:space="preserve">statistically significant </w:t>
      </w:r>
      <w:r w:rsidR="00502E21">
        <w:t xml:space="preserve">estimate for the </w:t>
      </w:r>
      <w:r w:rsidR="00800319">
        <w:t xml:space="preserve">negative effect of aircraft noise on the </w:t>
      </w:r>
      <w:r w:rsidR="00884965">
        <w:t>continuous hyperactivity score could be applied</w:t>
      </w:r>
      <w:r w:rsidR="00502E21">
        <w:t xml:space="preserve"> in HIA. </w:t>
      </w:r>
      <w:r w:rsidR="00EA3309">
        <w:t xml:space="preserve">This effect </w:t>
      </w:r>
      <w:r w:rsidR="00551B7F">
        <w:t xml:space="preserve">for hyperactivity </w:t>
      </w:r>
      <w:r w:rsidR="00EA3309">
        <w:t xml:space="preserve">was also observed in the </w:t>
      </w:r>
      <w:r w:rsidR="00F25456">
        <w:t xml:space="preserve">original </w:t>
      </w:r>
      <w:r w:rsidR="00EA3309">
        <w:t>RANCH study</w:t>
      </w:r>
      <w:r w:rsidR="00F25456">
        <w:t xml:space="preserve"> analyses which included samples from the UK, the Netherlands and Spain</w:t>
      </w:r>
      <w:r w:rsidR="00EA3309">
        <w:t xml:space="preserve"> </w:t>
      </w:r>
      <w:r w:rsidR="00F61114">
        <w:fldChar w:fldCharType="begin"/>
      </w:r>
      <w:r w:rsidR="008877EE">
        <w:instrText xml:space="preserve"> ADDIN EN.CITE &lt;EndNote&gt;&lt;Cite&gt;&lt;Author&gt;Stansfeld&lt;/Author&gt;&lt;Year&gt;2009&lt;/Year&gt;&lt;RecNum&gt;77&lt;/RecNum&gt;&lt;DisplayText&gt;(Stansfeld, et al., 2009)&lt;/DisplayText&gt;&lt;record&gt;&lt;rec-number&gt;77&lt;/rec-number&gt;&lt;foreign-keys&gt;&lt;key app="EN" db-id="t5a5f9xxzps2dce0r5cpasdzzedrrzw5v2ew" timestamp="1389610472"&gt;77&lt;/key&gt;&lt;/foreign-keys&gt;&lt;ref-type name="Journal Article"&gt;17&lt;/ref-type&gt;&lt;contributors&gt;&lt;authors&gt;&lt;author&gt;Stansfeld, S.A.&lt;/author&gt;&lt;author&gt;Clark, C. &lt;/author&gt;&lt;author&gt;Cameron, R.M. &lt;/author&gt;&lt;author&gt;Alfred, T.&lt;/author&gt;&lt;author&gt;Head, J.&lt;/author&gt;&lt;author&gt;Haines, M.M. &lt;/author&gt;&lt;author&gt;van Kamp, I.&lt;/author&gt;&lt;author&gt;van Kempen, E.&lt;/author&gt;&lt;author&gt;Lopez-Barrio, I.&lt;/author&gt;&lt;/authors&gt;&lt;/contributors&gt;&lt;titles&gt;&lt;title&gt;Aircraft and road traffic noise exposure and children&amp;apos;s mental health &lt;/title&gt;&lt;secondary-title&gt;J Environ Psychol&lt;/secondary-title&gt;&lt;/titles&gt;&lt;periodical&gt;&lt;full-title&gt;Journal of Environmental Psychology&lt;/full-title&gt;&lt;abbr-1&gt;J. Environ. Psychol.&lt;/abbr-1&gt;&lt;abbr-2&gt;J Environ Psychol&lt;/abbr-2&gt;&lt;/periodical&gt;&lt;pages&gt;203-207&lt;/pages&gt;&lt;volume&gt;29&lt;/volume&gt;&lt;number&gt;9&lt;/number&gt;&lt;dates&gt;&lt;year&gt;2009&lt;/year&gt;&lt;/dates&gt;&lt;urls&gt;&lt;/urls&gt;&lt;/record&gt;&lt;/Cite&gt;&lt;/EndNote&gt;</w:instrText>
      </w:r>
      <w:r w:rsidR="00F61114">
        <w:fldChar w:fldCharType="separate"/>
      </w:r>
      <w:r w:rsidR="008877EE">
        <w:rPr>
          <w:noProof/>
        </w:rPr>
        <w:t>(Stansfeld, et al., 2009)</w:t>
      </w:r>
      <w:r w:rsidR="00F61114">
        <w:fldChar w:fldCharType="end"/>
      </w:r>
      <w:r w:rsidR="00EA3309">
        <w:t xml:space="preserve">. </w:t>
      </w:r>
      <w:r w:rsidR="0032199D">
        <w:t>At this point in time, until further meta-analyses can be conducted for effects of aircraft noise on TDS, emotional symptoms and conduct problems</w:t>
      </w:r>
      <w:r w:rsidR="00506C86">
        <w:t xml:space="preserve">, quantification of these effects </w:t>
      </w:r>
      <w:r w:rsidR="00356162">
        <w:t xml:space="preserve">using meta-analyses </w:t>
      </w:r>
      <w:r w:rsidR="00506C86">
        <w:t xml:space="preserve">remain uncertain and these outcomes </w:t>
      </w:r>
      <w:r w:rsidR="00833CCC">
        <w:t>should not</w:t>
      </w:r>
      <w:r w:rsidR="00506C86">
        <w:t xml:space="preserve"> be included in HIA. </w:t>
      </w:r>
    </w:p>
    <w:p w14:paraId="6054DB16" w14:textId="77777777" w:rsidR="00502E21" w:rsidRDefault="00502E21" w:rsidP="00FE7971"/>
    <w:p w14:paraId="6A245347" w14:textId="18A10C77" w:rsidR="00A13947" w:rsidRDefault="00A13947" w:rsidP="00AE1473">
      <w:pPr>
        <w:rPr>
          <w:rFonts w:cstheme="minorHAnsi"/>
        </w:rPr>
      </w:pPr>
    </w:p>
    <w:p w14:paraId="7567EC0C" w14:textId="16E9D356" w:rsidR="00D7359D" w:rsidRPr="00D7359D" w:rsidRDefault="00913B7C" w:rsidP="00B6425C">
      <w:pPr>
        <w:pStyle w:val="ListParagraph"/>
        <w:numPr>
          <w:ilvl w:val="1"/>
          <w:numId w:val="2"/>
        </w:numPr>
        <w:rPr>
          <w:rFonts w:cstheme="minorHAnsi"/>
          <w:b/>
          <w:bCs/>
        </w:rPr>
      </w:pPr>
      <w:r>
        <w:rPr>
          <w:rFonts w:cstheme="minorHAnsi"/>
          <w:b/>
          <w:bCs/>
        </w:rPr>
        <w:t xml:space="preserve">Strengths &amp; </w:t>
      </w:r>
      <w:r w:rsidR="00D7359D" w:rsidRPr="00D7359D">
        <w:rPr>
          <w:rFonts w:cstheme="minorHAnsi"/>
          <w:b/>
          <w:bCs/>
        </w:rPr>
        <w:t>Limitations</w:t>
      </w:r>
    </w:p>
    <w:p w14:paraId="6F6C2395" w14:textId="77777777" w:rsidR="00D7359D" w:rsidRDefault="00D7359D">
      <w:pPr>
        <w:rPr>
          <w:rFonts w:cstheme="minorHAnsi"/>
        </w:rPr>
      </w:pPr>
    </w:p>
    <w:p w14:paraId="2256C286" w14:textId="7C8B7BB1" w:rsidR="00D7359D" w:rsidRDefault="00D7359D">
      <w:pPr>
        <w:rPr>
          <w:rFonts w:cstheme="minorHAnsi"/>
        </w:rPr>
      </w:pPr>
      <w:r>
        <w:rPr>
          <w:rFonts w:cstheme="minorHAnsi"/>
        </w:rPr>
        <w:t xml:space="preserve">Limitations of the research include the smaller samples for the </w:t>
      </w:r>
      <w:r w:rsidR="00C62FC3">
        <w:rPr>
          <w:rFonts w:cstheme="minorHAnsi"/>
        </w:rPr>
        <w:t>S</w:t>
      </w:r>
      <w:r w:rsidR="00C32343">
        <w:rPr>
          <w:rFonts w:cstheme="minorHAnsi"/>
        </w:rPr>
        <w:t>EHS</w:t>
      </w:r>
      <w:r w:rsidR="00C62FC3">
        <w:rPr>
          <w:rFonts w:cstheme="minorHAnsi"/>
        </w:rPr>
        <w:t xml:space="preserve"> and</w:t>
      </w:r>
      <w:r>
        <w:rPr>
          <w:rFonts w:cstheme="minorHAnsi"/>
        </w:rPr>
        <w:t xml:space="preserve"> </w:t>
      </w:r>
      <w:r w:rsidR="0015563A">
        <w:rPr>
          <w:rFonts w:cstheme="minorHAnsi"/>
        </w:rPr>
        <w:t xml:space="preserve">the </w:t>
      </w:r>
      <w:r w:rsidR="00C62FC3">
        <w:rPr>
          <w:rFonts w:cstheme="minorHAnsi"/>
        </w:rPr>
        <w:t>WLSS</w:t>
      </w:r>
      <w:r>
        <w:rPr>
          <w:rFonts w:cstheme="minorHAnsi"/>
        </w:rPr>
        <w:t xml:space="preserve">, however, the use of meta-analyses to </w:t>
      </w:r>
      <w:r w:rsidR="008D582D">
        <w:rPr>
          <w:rFonts w:cstheme="minorHAnsi"/>
        </w:rPr>
        <w:t>pool</w:t>
      </w:r>
      <w:r>
        <w:rPr>
          <w:rFonts w:cstheme="minorHAnsi"/>
        </w:rPr>
        <w:t xml:space="preserve"> these studies </w:t>
      </w:r>
      <w:r w:rsidR="00216DA8">
        <w:rPr>
          <w:rFonts w:cstheme="minorHAnsi"/>
        </w:rPr>
        <w:t>increases</w:t>
      </w:r>
      <w:r>
        <w:rPr>
          <w:rFonts w:cstheme="minorHAnsi"/>
        </w:rPr>
        <w:t xml:space="preserve"> the statistical power of the</w:t>
      </w:r>
      <w:r w:rsidR="00216DA8">
        <w:rPr>
          <w:rFonts w:cstheme="minorHAnsi"/>
        </w:rPr>
        <w:t xml:space="preserve">se smaller studies, </w:t>
      </w:r>
      <w:r w:rsidR="008D582D">
        <w:rPr>
          <w:rFonts w:cstheme="minorHAnsi"/>
        </w:rPr>
        <w:t xml:space="preserve">which </w:t>
      </w:r>
      <w:r w:rsidR="00E307C6">
        <w:rPr>
          <w:rFonts w:cstheme="minorHAnsi"/>
        </w:rPr>
        <w:t xml:space="preserve">have often found trends </w:t>
      </w:r>
      <w:r w:rsidR="008D582D">
        <w:rPr>
          <w:rFonts w:cstheme="minorHAnsi"/>
        </w:rPr>
        <w:t xml:space="preserve">for effects rather than statistically significant </w:t>
      </w:r>
      <w:r w:rsidR="00194963">
        <w:rPr>
          <w:rFonts w:cstheme="minorHAnsi"/>
        </w:rPr>
        <w:t>effects</w:t>
      </w:r>
      <w:r>
        <w:rPr>
          <w:rFonts w:cstheme="minorHAnsi"/>
        </w:rPr>
        <w:t xml:space="preserve">. </w:t>
      </w:r>
      <w:r w:rsidR="00913B7C">
        <w:rPr>
          <w:rFonts w:cstheme="minorHAnsi"/>
        </w:rPr>
        <w:t xml:space="preserve">However, the individual reanalyses of the </w:t>
      </w:r>
      <w:r w:rsidR="00C32343">
        <w:rPr>
          <w:rFonts w:cstheme="minorHAnsi"/>
        </w:rPr>
        <w:t>SEHS</w:t>
      </w:r>
      <w:r w:rsidR="00C62FC3">
        <w:rPr>
          <w:rFonts w:cstheme="minorHAnsi"/>
        </w:rPr>
        <w:t xml:space="preserve"> and</w:t>
      </w:r>
      <w:r w:rsidR="00913B7C">
        <w:rPr>
          <w:rFonts w:cstheme="minorHAnsi"/>
        </w:rPr>
        <w:t xml:space="preserve"> WLSS to estimate effects </w:t>
      </w:r>
      <w:r w:rsidR="00194963">
        <w:rPr>
          <w:rFonts w:cstheme="minorHAnsi"/>
        </w:rPr>
        <w:t>for</w:t>
      </w:r>
      <w:r w:rsidR="00913B7C">
        <w:rPr>
          <w:rFonts w:cstheme="minorHAnsi"/>
        </w:rPr>
        <w:t xml:space="preserve"> the meta-analysis may</w:t>
      </w:r>
      <w:r w:rsidR="00A344B4">
        <w:rPr>
          <w:rFonts w:cstheme="minorHAnsi"/>
        </w:rPr>
        <w:t xml:space="preserve"> still</w:t>
      </w:r>
      <w:r w:rsidR="00913B7C">
        <w:rPr>
          <w:rFonts w:cstheme="minorHAnsi"/>
        </w:rPr>
        <w:t xml:space="preserve"> lack statistical power. The </w:t>
      </w:r>
      <w:r w:rsidR="00C32343">
        <w:rPr>
          <w:rFonts w:cstheme="minorHAnsi"/>
        </w:rPr>
        <w:t>SEHS</w:t>
      </w:r>
      <w:r w:rsidR="00913B7C">
        <w:rPr>
          <w:rFonts w:cstheme="minorHAnsi"/>
        </w:rPr>
        <w:t xml:space="preserve"> and WLSS were not designed to estimate effects of a 1dB increase in aircraft noise</w:t>
      </w:r>
      <w:r w:rsidR="00194963">
        <w:rPr>
          <w:rFonts w:cstheme="minorHAnsi"/>
        </w:rPr>
        <w:t xml:space="preserve"> but to compare high and low exposure</w:t>
      </w:r>
      <w:r w:rsidR="00913B7C">
        <w:rPr>
          <w:rFonts w:cstheme="minorHAnsi"/>
        </w:rPr>
        <w:t xml:space="preserve">. </w:t>
      </w:r>
      <w:r w:rsidR="00216DA8">
        <w:rPr>
          <w:rFonts w:cstheme="minorHAnsi"/>
        </w:rPr>
        <w:t xml:space="preserve">Historically, </w:t>
      </w:r>
      <w:r w:rsidR="00E90298">
        <w:rPr>
          <w:rFonts w:cstheme="minorHAnsi"/>
        </w:rPr>
        <w:t>the studies</w:t>
      </w:r>
      <w:r w:rsidR="00216DA8">
        <w:rPr>
          <w:rFonts w:cstheme="minorHAnsi"/>
        </w:rPr>
        <w:t xml:space="preserve"> have been carried out over a </w:t>
      </w:r>
      <w:r w:rsidR="004C03A9">
        <w:rPr>
          <w:rFonts w:cstheme="minorHAnsi"/>
        </w:rPr>
        <w:t>9</w:t>
      </w:r>
      <w:r w:rsidR="00216DA8">
        <w:rPr>
          <w:rFonts w:cstheme="minorHAnsi"/>
        </w:rPr>
        <w:t xml:space="preserve"> year period from 1996-20</w:t>
      </w:r>
      <w:r w:rsidR="004C03A9">
        <w:rPr>
          <w:rFonts w:cstheme="minorHAnsi"/>
        </w:rPr>
        <w:t>05</w:t>
      </w:r>
      <w:r w:rsidR="00216DA8">
        <w:rPr>
          <w:rFonts w:cstheme="minorHAnsi"/>
        </w:rPr>
        <w:t xml:space="preserve">, during which time exposure assessment of aircraft noise improved. This has meant that for the earliest studies, </w:t>
      </w:r>
      <w:r w:rsidR="00C32343">
        <w:rPr>
          <w:rFonts w:cstheme="minorHAnsi"/>
        </w:rPr>
        <w:t>SEHS</w:t>
      </w:r>
      <w:r w:rsidR="00216DA8">
        <w:rPr>
          <w:rFonts w:cstheme="minorHAnsi"/>
        </w:rPr>
        <w:t xml:space="preserve"> and WLSS</w:t>
      </w:r>
      <w:r w:rsidR="00136C36">
        <w:rPr>
          <w:rFonts w:cstheme="minorHAnsi"/>
        </w:rPr>
        <w:t>,</w:t>
      </w:r>
      <w:r w:rsidR="00216DA8">
        <w:rPr>
          <w:rFonts w:cstheme="minorHAnsi"/>
        </w:rPr>
        <w:t xml:space="preserve"> we had to rely on </w:t>
      </w:r>
      <w:r w:rsidR="002D69C1">
        <w:rPr>
          <w:rFonts w:cstheme="minorHAnsi"/>
        </w:rPr>
        <w:t xml:space="preserve">the </w:t>
      </w:r>
      <w:r w:rsidR="00216DA8">
        <w:rPr>
          <w:rFonts w:cstheme="minorHAnsi"/>
        </w:rPr>
        <w:t>contour band data available at the time the studies were conducted</w:t>
      </w:r>
      <w:r w:rsidR="00BC1771">
        <w:rPr>
          <w:rFonts w:cstheme="minorHAnsi"/>
        </w:rPr>
        <w:t xml:space="preserve"> to estimate exposure</w:t>
      </w:r>
      <w:r w:rsidR="00D23FD6">
        <w:rPr>
          <w:rFonts w:cstheme="minorHAnsi"/>
        </w:rPr>
        <w:t xml:space="preserve"> rather than exposure in 1dB categories</w:t>
      </w:r>
      <w:r w:rsidR="00216DA8">
        <w:rPr>
          <w:rFonts w:cstheme="minorHAnsi"/>
        </w:rPr>
        <w:t xml:space="preserve">. We have conducted sensitivity analyses showing that the results do not change if we change the assumptions about where in the contour band the true exposure might lie, but exposure-misclassification remains a possibility. </w:t>
      </w:r>
      <w:r w:rsidR="00B96FB7">
        <w:rPr>
          <w:rFonts w:cstheme="minorHAnsi"/>
        </w:rPr>
        <w:t xml:space="preserve">We did not have </w:t>
      </w:r>
      <w:r w:rsidR="002D69C1">
        <w:rPr>
          <w:rFonts w:cstheme="minorHAnsi"/>
        </w:rPr>
        <w:t>information about</w:t>
      </w:r>
      <w:r w:rsidR="00B96FB7">
        <w:rPr>
          <w:rFonts w:cstheme="minorHAnsi"/>
        </w:rPr>
        <w:t xml:space="preserve"> aircraft noise exposure at home available in </w:t>
      </w:r>
      <w:r w:rsidR="004C03A9">
        <w:rPr>
          <w:rFonts w:cstheme="minorHAnsi"/>
        </w:rPr>
        <w:t>two</w:t>
      </w:r>
      <w:r w:rsidR="00B96FB7">
        <w:rPr>
          <w:rFonts w:cstheme="minorHAnsi"/>
        </w:rPr>
        <w:t xml:space="preserve"> of the studies (</w:t>
      </w:r>
      <w:r w:rsidR="00C32343">
        <w:rPr>
          <w:rFonts w:cstheme="minorHAnsi"/>
        </w:rPr>
        <w:t>SEHS</w:t>
      </w:r>
      <w:r w:rsidR="00B96FB7">
        <w:rPr>
          <w:rFonts w:cstheme="minorHAnsi"/>
        </w:rPr>
        <w:t xml:space="preserve">, WLSS) so were unable to consider the further implication of aircraft noise exposure </w:t>
      </w:r>
      <w:r w:rsidR="009D5E72">
        <w:rPr>
          <w:rFonts w:cstheme="minorHAnsi"/>
        </w:rPr>
        <w:t xml:space="preserve">at home </w:t>
      </w:r>
      <w:r w:rsidR="00B96FB7">
        <w:rPr>
          <w:rFonts w:cstheme="minorHAnsi"/>
        </w:rPr>
        <w:t xml:space="preserve">on the findings: previous analyses of the RANCH study found that aircraft noise at school and at home had similar effects on reading comprehension, but home exposure did not explain any additional impact </w:t>
      </w:r>
      <w:r w:rsidR="00B96FB7">
        <w:rPr>
          <w:rFonts w:cstheme="minorHAnsi"/>
        </w:rPr>
        <w:fldChar w:fldCharType="begin"/>
      </w:r>
      <w:r w:rsidR="008877EE">
        <w:rPr>
          <w:rFonts w:cstheme="minorHAnsi"/>
        </w:rPr>
        <w:instrText xml:space="preserve"> ADDIN EN.CITE &lt;EndNote&gt;&lt;Cite&gt;&lt;Author&gt;Stansfeld&lt;/Author&gt;&lt;Year&gt;2010&lt;/Year&gt;&lt;RecNum&gt;230&lt;/RecNum&gt;&lt;DisplayText&gt;(Stansfeld, Hygge, Clark, &amp;amp; Alfred, 2010)&lt;/DisplayText&gt;&lt;record&gt;&lt;rec-number&gt;230&lt;/rec-number&gt;&lt;foreign-keys&gt;&lt;key app="EN" db-id="t5a5f9xxzps2dce0r5cpasdzzedrrzw5v2ew" timestamp="1429182296"&gt;230&lt;/key&gt;&lt;/foreign-keys&gt;&lt;ref-type name="Journal Article"&gt;17&lt;/ref-type&gt;&lt;contributors&gt;&lt;authors&gt;&lt;author&gt;Stansfeld, S.A.&lt;/author&gt;&lt;author&gt;Hygge, S.&lt;/author&gt;&lt;author&gt;Clark, C.&lt;/author&gt;&lt;author&gt;Alfred, T.&lt;/author&gt;&lt;/authors&gt;&lt;/contributors&gt;&lt;titles&gt;&lt;title&gt;Night time aircraft noise exposure and children&amp;apos;s cognitive performance.&lt;/title&gt;&lt;secondary-title&gt;Noise and Health&lt;/secondary-title&gt;&lt;/titles&gt;&lt;periodical&gt;&lt;full-title&gt;Noise and Health&lt;/full-title&gt;&lt;/periodical&gt;&lt;pages&gt;255-62&lt;/pages&gt;&lt;volume&gt;12&lt;/volume&gt;&lt;number&gt;49&lt;/number&gt;&lt;dates&gt;&lt;year&gt;2010&lt;/year&gt;&lt;/dates&gt;&lt;urls&gt;&lt;/urls&gt;&lt;/record&gt;&lt;/Cite&gt;&lt;/EndNote&gt;</w:instrText>
      </w:r>
      <w:r w:rsidR="00B96FB7">
        <w:rPr>
          <w:rFonts w:cstheme="minorHAnsi"/>
        </w:rPr>
        <w:fldChar w:fldCharType="separate"/>
      </w:r>
      <w:r w:rsidR="008877EE">
        <w:rPr>
          <w:rFonts w:cstheme="minorHAnsi"/>
          <w:noProof/>
        </w:rPr>
        <w:t>(Stansfeld, Hygge, Clark, &amp; Alfred, 2010)</w:t>
      </w:r>
      <w:r w:rsidR="00B96FB7">
        <w:rPr>
          <w:rFonts w:cstheme="minorHAnsi"/>
        </w:rPr>
        <w:fldChar w:fldCharType="end"/>
      </w:r>
      <w:r w:rsidR="00B96FB7">
        <w:rPr>
          <w:rFonts w:cstheme="minorHAnsi"/>
        </w:rPr>
        <w:t xml:space="preserve">. </w:t>
      </w:r>
      <w:r w:rsidR="00B00EEA">
        <w:rPr>
          <w:rFonts w:cstheme="minorHAnsi"/>
        </w:rPr>
        <w:t xml:space="preserve">Only the RANCH </w:t>
      </w:r>
      <w:r w:rsidR="00501875">
        <w:rPr>
          <w:rFonts w:cstheme="minorHAnsi"/>
        </w:rPr>
        <w:t xml:space="preserve">study was able to take the co-exposure of road traffic noise into account and none of the analyses take air quality into account: both these exposure may alter the findings of the study </w:t>
      </w:r>
      <w:r w:rsidR="00BB4B3D">
        <w:rPr>
          <w:rFonts w:cstheme="minorHAnsi"/>
        </w:rPr>
        <w:fldChar w:fldCharType="begin">
          <w:fldData xml:space="preserve">PEVuZE5vdGU+PENpdGU+PEF1dGhvcj5DbGFyazwvQXV0aG9yPjxZZWFyPjIwMTI8L1llYXI+PFJl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</w:fldData>
        </w:fldChar>
      </w:r>
      <w:r w:rsidR="002C68D6">
        <w:rPr>
          <w:rFonts w:cstheme="minorHAnsi"/>
        </w:rPr>
        <w:instrText xml:space="preserve"> ADDIN EN.CITE </w:instrText>
      </w:r>
      <w:r w:rsidR="002C68D6">
        <w:rPr>
          <w:rFonts w:cstheme="minorHAnsi"/>
        </w:rPr>
        <w:fldChar w:fldCharType="begin">
          <w:fldData xml:space="preserve">PEVuZE5vdGU+PENpdGU+PEF1dGhvcj5DbGFyazwvQXV0aG9yPjxZZWFyPjIwMTI8L1llYXI+PFJl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</w:fldData>
        </w:fldChar>
      </w:r>
      <w:r w:rsidR="002C68D6">
        <w:rPr>
          <w:rFonts w:cstheme="minorHAnsi"/>
        </w:rPr>
        <w:instrText xml:space="preserve"> ADDIN EN.CITE.DATA </w:instrText>
      </w:r>
      <w:r w:rsidR="002C68D6">
        <w:rPr>
          <w:rFonts w:cstheme="minorHAnsi"/>
        </w:rPr>
      </w:r>
      <w:r w:rsidR="002C68D6">
        <w:rPr>
          <w:rFonts w:cstheme="minorHAnsi"/>
        </w:rPr>
        <w:fldChar w:fldCharType="end"/>
      </w:r>
      <w:r w:rsidR="00BB4B3D">
        <w:rPr>
          <w:rFonts w:cstheme="minorHAnsi"/>
        </w:rPr>
      </w:r>
      <w:r w:rsidR="00BB4B3D">
        <w:rPr>
          <w:rFonts w:cstheme="minorHAnsi"/>
        </w:rPr>
        <w:fldChar w:fldCharType="separate"/>
      </w:r>
      <w:r w:rsidR="00BB4B3D">
        <w:rPr>
          <w:rFonts w:cstheme="minorHAnsi"/>
          <w:noProof/>
        </w:rPr>
        <w:t>(Clark, et al., 2012)</w:t>
      </w:r>
      <w:r w:rsidR="00BB4B3D">
        <w:rPr>
          <w:rFonts w:cstheme="minorHAnsi"/>
        </w:rPr>
        <w:fldChar w:fldCharType="end"/>
      </w:r>
      <w:r w:rsidR="00501875">
        <w:rPr>
          <w:rFonts w:cstheme="minorHAnsi"/>
        </w:rPr>
        <w:t xml:space="preserve">. </w:t>
      </w:r>
      <w:r w:rsidR="00B96FB7">
        <w:rPr>
          <w:rFonts w:cstheme="minorHAnsi"/>
        </w:rPr>
        <w:t xml:space="preserve">The meta-analysis is focused on </w:t>
      </w:r>
      <w:r w:rsidR="00AE21DC">
        <w:rPr>
          <w:rFonts w:cstheme="minorHAnsi"/>
        </w:rPr>
        <w:t>three</w:t>
      </w:r>
      <w:r w:rsidR="00B96FB7">
        <w:rPr>
          <w:rFonts w:cstheme="minorHAnsi"/>
        </w:rPr>
        <w:t xml:space="preserve"> studies </w:t>
      </w:r>
      <w:r w:rsidR="00D41044">
        <w:rPr>
          <w:rFonts w:cstheme="minorHAnsi"/>
        </w:rPr>
        <w:t xml:space="preserve">employing very similar methodologies, </w:t>
      </w:r>
      <w:r w:rsidR="00B96FB7">
        <w:rPr>
          <w:rFonts w:cstheme="minorHAnsi"/>
        </w:rPr>
        <w:t xml:space="preserve">and does not </w:t>
      </w:r>
      <w:r w:rsidR="00D41044">
        <w:rPr>
          <w:rFonts w:cstheme="minorHAnsi"/>
        </w:rPr>
        <w:t>include</w:t>
      </w:r>
      <w:r w:rsidR="00B96FB7">
        <w:rPr>
          <w:rFonts w:cstheme="minorHAnsi"/>
        </w:rPr>
        <w:t xml:space="preserve"> additional relevant papers that use different outcomes or methodologies </w:t>
      </w:r>
      <w:r w:rsidR="00B96FB7">
        <w:rPr>
          <w:rFonts w:cstheme="minorHAnsi"/>
        </w:rPr>
        <w:fldChar w:fldCharType="begin">
          <w:fldData xml:space="preserve">PEVuZE5vdGU+PENpdGU+PEF1dGhvcj5Db25ub2xseTwvQXV0aG9yPjxZZWFyPjIwMTk8L1llYXI+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==
</w:fldData>
        </w:fldChar>
      </w:r>
      <w:r w:rsidR="002C68D6">
        <w:rPr>
          <w:rFonts w:cstheme="minorHAnsi"/>
        </w:rPr>
        <w:instrText xml:space="preserve"> ADDIN EN.CITE </w:instrText>
      </w:r>
      <w:r w:rsidR="002C68D6">
        <w:rPr>
          <w:rFonts w:cstheme="minorHAnsi"/>
        </w:rPr>
        <w:fldChar w:fldCharType="begin">
          <w:fldData xml:space="preserve">PEVuZE5vdGU+PENpdGU+PEF1dGhvcj5Db25ub2xseTwvQXV0aG9yPjxZZWFyPjIwMTk8L1llYXI+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==
</w:fldData>
        </w:fldChar>
      </w:r>
      <w:r w:rsidR="002C68D6">
        <w:rPr>
          <w:rFonts w:cstheme="minorHAnsi"/>
        </w:rPr>
        <w:instrText xml:space="preserve"> ADDIN EN.CITE.DATA </w:instrText>
      </w:r>
      <w:r w:rsidR="002C68D6">
        <w:rPr>
          <w:rFonts w:cstheme="minorHAnsi"/>
        </w:rPr>
      </w:r>
      <w:r w:rsidR="002C68D6">
        <w:rPr>
          <w:rFonts w:cstheme="minorHAnsi"/>
        </w:rPr>
        <w:fldChar w:fldCharType="end"/>
      </w:r>
      <w:r w:rsidR="00B96FB7">
        <w:rPr>
          <w:rFonts w:cstheme="minorHAnsi"/>
        </w:rPr>
      </w:r>
      <w:r w:rsidR="00B96FB7">
        <w:rPr>
          <w:rFonts w:cstheme="minorHAnsi"/>
        </w:rPr>
        <w:fldChar w:fldCharType="separate"/>
      </w:r>
      <w:r w:rsidR="00B96FB7">
        <w:rPr>
          <w:rFonts w:cstheme="minorHAnsi"/>
          <w:noProof/>
        </w:rPr>
        <w:t>(Connolly, et al., 2019; Klatte, et al., 2016; Seabi, Cockcroft, Goldschagg, &amp; Greyling, 2012)</w:t>
      </w:r>
      <w:r w:rsidR="00B96FB7">
        <w:rPr>
          <w:rFonts w:cstheme="minorHAnsi"/>
        </w:rPr>
        <w:fldChar w:fldCharType="end"/>
      </w:r>
      <w:r w:rsidR="00B96FB7">
        <w:rPr>
          <w:rFonts w:cstheme="minorHAnsi"/>
        </w:rPr>
        <w:t xml:space="preserve">. </w:t>
      </w:r>
      <w:r w:rsidR="00216DA8">
        <w:rPr>
          <w:rFonts w:cstheme="minorHAnsi"/>
        </w:rPr>
        <w:t xml:space="preserve">Finally, </w:t>
      </w:r>
      <w:r w:rsidR="00B96FB7">
        <w:rPr>
          <w:rFonts w:cstheme="minorHAnsi"/>
        </w:rPr>
        <w:t xml:space="preserve">the studies provide estimates adjusting for a slightly different set of confounding variables, but sensitivity analyses suggest this has had little impact on the findings of this paper. </w:t>
      </w:r>
    </w:p>
    <w:p w14:paraId="18BB3F66" w14:textId="77777777" w:rsidR="00D7359D" w:rsidRDefault="00D7359D">
      <w:pPr>
        <w:rPr>
          <w:rFonts w:cstheme="minorHAnsi"/>
        </w:rPr>
      </w:pPr>
    </w:p>
    <w:p w14:paraId="16F3C2C7" w14:textId="256A1894" w:rsidR="005A557F" w:rsidRDefault="00B96FB7">
      <w:r>
        <w:t xml:space="preserve">Strengths of the research include </w:t>
      </w:r>
      <w:r w:rsidR="00825E19">
        <w:t xml:space="preserve">advantages afforded by the shared methodologies across the </w:t>
      </w:r>
      <w:r w:rsidR="00AE21DC">
        <w:t>three</w:t>
      </w:r>
      <w:r w:rsidR="00825E19">
        <w:t xml:space="preserve"> studies, which have enabled meta-analysis of estimates that adjust for a wide-range of relevant confounding variables. A further strength is the policy focus of the estimates, which have been specifically designed for application by health impact assessment practitioners and policy makers determining methodologies for the monetisation of noise and health impacts. These assessments are often the only line of defence for communities impacted by airport development in the decision making process. These analyses are designed specifically to be used by these audiences for this purpose.</w:t>
      </w:r>
    </w:p>
    <w:p w14:paraId="3949DE47" w14:textId="77777777" w:rsidR="00825E19" w:rsidRDefault="00825E19"/>
    <w:p w14:paraId="524E9DB3" w14:textId="57A57DB3" w:rsidR="005C4465" w:rsidRDefault="005C4465"/>
    <w:p w14:paraId="3851D616" w14:textId="1F0A85DD" w:rsidR="00D92EDB" w:rsidRPr="00A608A7" w:rsidRDefault="00A608A7" w:rsidP="00B6425C">
      <w:pPr>
        <w:pStyle w:val="ListParagraph"/>
        <w:numPr>
          <w:ilvl w:val="0"/>
          <w:numId w:val="2"/>
        </w:numPr>
        <w:rPr>
          <w:b/>
        </w:rPr>
      </w:pPr>
      <w:r w:rsidRPr="00A608A7">
        <w:rPr>
          <w:b/>
          <w:bCs/>
        </w:rPr>
        <w:t>Conclusions</w:t>
      </w:r>
    </w:p>
    <w:p w14:paraId="552CDF92" w14:textId="2243E31E" w:rsidR="00A11963" w:rsidRDefault="00D97297" w:rsidP="003B102D">
      <w:r>
        <w:t>Reading comprehension should be taken into account in HIA</w:t>
      </w:r>
      <w:r w:rsidR="00C669F9">
        <w:t xml:space="preserve"> and monetisation methodologies</w:t>
      </w:r>
      <w:r>
        <w:t xml:space="preserve">. </w:t>
      </w:r>
      <w:r w:rsidR="00A11963">
        <w:t xml:space="preserve">This is the first meta-analysis </w:t>
      </w:r>
      <w:r w:rsidR="00BD1FFB">
        <w:t>to quantify</w:t>
      </w:r>
      <w:r w:rsidR="00A11963">
        <w:t xml:space="preserve"> the </w:t>
      </w:r>
      <w:r w:rsidR="00B95B95">
        <w:t xml:space="preserve">pooled </w:t>
      </w:r>
      <w:r w:rsidR="00A11963">
        <w:t>effect of aircraft noise</w:t>
      </w:r>
      <w:r w:rsidR="00BD1FFB">
        <w:t xml:space="preserve"> at school</w:t>
      </w:r>
      <w:r w:rsidR="00A11963">
        <w:t xml:space="preserve"> on children’s reading comprehension</w:t>
      </w:r>
      <w:r w:rsidR="00B95B95">
        <w:t xml:space="preserve"> across studies</w:t>
      </w:r>
      <w:r w:rsidR="00F9122E">
        <w:t xml:space="preserve">. </w:t>
      </w:r>
      <w:r w:rsidR="00E870F7">
        <w:t xml:space="preserve">The analyses </w:t>
      </w:r>
      <w:r w:rsidR="003D61AE">
        <w:t>confirm</w:t>
      </w:r>
      <w:r w:rsidR="00E870F7">
        <w:t xml:space="preserve"> existing evidence for effects of aircraft noise exposure on children’s </w:t>
      </w:r>
      <w:r w:rsidR="003D61AE">
        <w:t xml:space="preserve">reading comprehension, and </w:t>
      </w:r>
      <w:r w:rsidR="00FE688C">
        <w:t>provides additional estimates</w:t>
      </w:r>
      <w:r w:rsidR="003D61AE">
        <w:t xml:space="preserve"> for effects on scoring </w:t>
      </w:r>
      <w:r w:rsidR="00FE688C">
        <w:t>‘</w:t>
      </w:r>
      <w:r w:rsidR="003D61AE">
        <w:t>well below or below average</w:t>
      </w:r>
      <w:r w:rsidR="00FE688C">
        <w:t>’</w:t>
      </w:r>
      <w:r w:rsidR="003D61AE">
        <w:t xml:space="preserve"> on </w:t>
      </w:r>
      <w:r w:rsidR="00FE688C">
        <w:t>the</w:t>
      </w:r>
      <w:r w:rsidR="003D61AE">
        <w:t xml:space="preserve"> reading test.</w:t>
      </w:r>
      <w:r w:rsidR="00C1502A">
        <w:t xml:space="preserve"> </w:t>
      </w:r>
      <w:r w:rsidR="004533D1">
        <w:t>For effects on children’s cognition, attention should now shift on the long-established need to evaluate</w:t>
      </w:r>
      <w:r w:rsidR="006A525E">
        <w:t xml:space="preserve"> and quantify</w:t>
      </w:r>
      <w:r w:rsidR="004533D1">
        <w:t xml:space="preserve"> the impact of interventions, particularly the sound insulation of schools on children’s learning outcomes. </w:t>
      </w:r>
      <w:r w:rsidR="006A525E">
        <w:t>The</w:t>
      </w:r>
      <w:r w:rsidR="00B95B95">
        <w:t xml:space="preserve"> </w:t>
      </w:r>
      <w:r w:rsidR="00C1502A">
        <w:t xml:space="preserve">meta-analysis also confirmed an effect of aircraft noise on children’s hyperactivity </w:t>
      </w:r>
      <w:r w:rsidR="00C412AD">
        <w:t>symptoms</w:t>
      </w:r>
      <w:r w:rsidR="00C1502A">
        <w:t xml:space="preserve"> scores</w:t>
      </w:r>
      <w:r w:rsidR="00B95B95">
        <w:t xml:space="preserve">. Evidence for </w:t>
      </w:r>
      <w:r w:rsidR="006311CC">
        <w:t xml:space="preserve">effects of aircraft noise on other aspects of children’s psychological health remains </w:t>
      </w:r>
      <w:r w:rsidR="00AD3CEF">
        <w:t>uncertain</w:t>
      </w:r>
      <w:r w:rsidR="006311CC">
        <w:t xml:space="preserve">. </w:t>
      </w:r>
      <w:r w:rsidR="00F9122E">
        <w:t>The results of the analyses for reading comprehension and psychological health are designed to inform policy and HIA</w:t>
      </w:r>
      <w:r w:rsidR="00FD6AC7">
        <w:t xml:space="preserve"> in a wide-range of</w:t>
      </w:r>
      <w:r w:rsidR="00F9122E">
        <w:t xml:space="preserve"> contexts</w:t>
      </w:r>
      <w:r w:rsidR="002F3530">
        <w:t xml:space="preserve">. </w:t>
      </w:r>
      <w:r w:rsidR="00F9122E">
        <w:t xml:space="preserve"> </w:t>
      </w:r>
    </w:p>
    <w:p w14:paraId="009F4E68" w14:textId="4895056C" w:rsidR="00A11963" w:rsidRDefault="00A11963" w:rsidP="003B102D"/>
    <w:p w14:paraId="7D9BA9F4" w14:textId="77777777" w:rsidR="00260B01" w:rsidRDefault="00260B01" w:rsidP="003B102D">
      <w:pPr>
        <w:rPr>
          <w:b/>
          <w:bCs/>
        </w:rPr>
      </w:pPr>
    </w:p>
    <w:p w14:paraId="17FDE52A" w14:textId="54528A97" w:rsidR="00260B01" w:rsidRPr="00260B01" w:rsidRDefault="00260B01" w:rsidP="003B102D">
      <w:pPr>
        <w:rPr>
          <w:b/>
          <w:bCs/>
        </w:rPr>
      </w:pPr>
      <w:r w:rsidRPr="00260B01">
        <w:rPr>
          <w:b/>
          <w:bCs/>
        </w:rPr>
        <w:t>Appendix</w:t>
      </w:r>
    </w:p>
    <w:p w14:paraId="156BC6DE" w14:textId="77777777" w:rsidR="005603E8" w:rsidRDefault="005603E8" w:rsidP="003B102D"/>
    <w:p w14:paraId="181BD43D" w14:textId="5F963E32" w:rsidR="00E4133F" w:rsidRPr="00935F08" w:rsidRDefault="00E4133F" w:rsidP="00E4133F">
      <w:pPr>
        <w:rPr>
          <w:b/>
          <w:bCs/>
        </w:rPr>
      </w:pPr>
      <w:r w:rsidRPr="00935F08">
        <w:rPr>
          <w:b/>
          <w:bCs/>
        </w:rPr>
        <w:t>Ethic</w:t>
      </w:r>
      <w:r w:rsidR="00260B01">
        <w:rPr>
          <w:b/>
          <w:bCs/>
        </w:rPr>
        <w:t>al Approval</w:t>
      </w:r>
    </w:p>
    <w:p w14:paraId="7EA9F2B6" w14:textId="77777777" w:rsidR="00E4133F" w:rsidRDefault="00E4133F" w:rsidP="00E4133F"/>
    <w:p w14:paraId="6AADBD53" w14:textId="1CEF4DE9" w:rsidR="00E4133F" w:rsidRDefault="00E4133F" w:rsidP="00E4133F">
      <w:pPr>
        <w:autoSpaceDE w:val="0"/>
        <w:autoSpaceDN w:val="0"/>
        <w:adjustRightInd w:val="0"/>
        <w:rPr>
          <w:rFonts w:cstheme="minorHAnsi"/>
          <w:sz w:val="22"/>
          <w:szCs w:val="22"/>
        </w:rPr>
      </w:pPr>
      <w:r w:rsidRPr="008D4279">
        <w:rPr>
          <w:rFonts w:cstheme="minorHAnsi"/>
          <w:b/>
          <w:bCs/>
          <w:sz w:val="22"/>
          <w:szCs w:val="22"/>
        </w:rPr>
        <w:t>The Schools Environment and Health Study and the West London School</w:t>
      </w:r>
      <w:r w:rsidR="008D4279" w:rsidRPr="008D4279">
        <w:rPr>
          <w:rFonts w:cstheme="minorHAnsi"/>
          <w:b/>
          <w:bCs/>
          <w:sz w:val="22"/>
          <w:szCs w:val="22"/>
        </w:rPr>
        <w:t>s</w:t>
      </w:r>
      <w:r w:rsidRPr="008D4279">
        <w:rPr>
          <w:rFonts w:cstheme="minorHAnsi"/>
          <w:b/>
          <w:bCs/>
          <w:sz w:val="22"/>
          <w:szCs w:val="22"/>
        </w:rPr>
        <w:t xml:space="preserve"> Study</w:t>
      </w:r>
      <w:r w:rsidR="008D4279">
        <w:rPr>
          <w:rFonts w:cstheme="minorHAnsi"/>
          <w:b/>
          <w:bCs/>
          <w:sz w:val="22"/>
          <w:szCs w:val="22"/>
        </w:rPr>
        <w:t>:</w:t>
      </w:r>
      <w:r>
        <w:rPr>
          <w:rFonts w:cstheme="minorHAnsi"/>
          <w:sz w:val="22"/>
          <w:szCs w:val="22"/>
        </w:rPr>
        <w:t xml:space="preserve"> were approved by </w:t>
      </w:r>
      <w:r w:rsidR="00D9757A">
        <w:rPr>
          <w:rFonts w:cstheme="minorHAnsi"/>
          <w:sz w:val="22"/>
          <w:szCs w:val="22"/>
        </w:rPr>
        <w:t>the</w:t>
      </w:r>
      <w:r>
        <w:rPr>
          <w:rFonts w:cstheme="minorHAnsi"/>
          <w:sz w:val="22"/>
          <w:szCs w:val="22"/>
        </w:rPr>
        <w:t xml:space="preserve"> joint University College London and University College London Hospital Committees on the Ethics of Human Research: Committee Alpha; the Hillingdon Health Agency Ethics Committee; and the Ealing, Hammersmith and Hounslow Heath Agency Ethics Committee. </w:t>
      </w:r>
    </w:p>
    <w:p w14:paraId="5C1D6353" w14:textId="77777777" w:rsidR="008D4279" w:rsidRDefault="008D4279" w:rsidP="00E4133F">
      <w:pPr>
        <w:autoSpaceDE w:val="0"/>
        <w:autoSpaceDN w:val="0"/>
        <w:adjustRightInd w:val="0"/>
        <w:rPr>
          <w:rFonts w:cstheme="minorHAnsi"/>
          <w:sz w:val="22"/>
          <w:szCs w:val="22"/>
        </w:rPr>
      </w:pPr>
    </w:p>
    <w:p w14:paraId="26451BFB" w14:textId="4E13B7D8" w:rsidR="00E4133F" w:rsidRDefault="00E4133F" w:rsidP="00E4133F">
      <w:pPr>
        <w:autoSpaceDE w:val="0"/>
        <w:autoSpaceDN w:val="0"/>
        <w:adjustRightInd w:val="0"/>
        <w:rPr>
          <w:rFonts w:cstheme="minorHAnsi"/>
          <w:sz w:val="22"/>
          <w:szCs w:val="22"/>
        </w:rPr>
      </w:pPr>
      <w:r w:rsidRPr="008D4279">
        <w:rPr>
          <w:rFonts w:cstheme="minorHAnsi"/>
          <w:b/>
          <w:bCs/>
          <w:sz w:val="22"/>
          <w:szCs w:val="22"/>
        </w:rPr>
        <w:t>The RANCH Study</w:t>
      </w:r>
      <w:r w:rsidR="008D4279">
        <w:rPr>
          <w:rFonts w:cstheme="minorHAnsi"/>
          <w:sz w:val="22"/>
          <w:szCs w:val="22"/>
        </w:rPr>
        <w:t>: i</w:t>
      </w:r>
      <w:r w:rsidRPr="00103F5A">
        <w:rPr>
          <w:rFonts w:cstheme="minorHAnsi"/>
          <w:sz w:val="22"/>
          <w:szCs w:val="22"/>
        </w:rPr>
        <w:t xml:space="preserve">n the United Kingdom, ethical approval was given by the East London and the City Local Research Ethics Committee, East Berkshire Local Research Ethics Committee, Hillingdon Local Research Ethics Committee and the Hounslow District Research Ethics Committee; in the Netherlands, by the medical ethics committee of TNO, Leiden and in Spain, by the CSIC Bioethical Commission, Madrid. </w:t>
      </w:r>
    </w:p>
    <w:p w14:paraId="444F2534" w14:textId="77777777" w:rsidR="00E4133F" w:rsidRPr="00DB0676" w:rsidRDefault="00E4133F" w:rsidP="00E4133F">
      <w:pPr>
        <w:autoSpaceDE w:val="0"/>
        <w:autoSpaceDN w:val="0"/>
        <w:adjustRightInd w:val="0"/>
        <w:rPr>
          <w:rFonts w:cstheme="minorHAnsi"/>
          <w:sz w:val="22"/>
          <w:szCs w:val="22"/>
        </w:rPr>
      </w:pPr>
    </w:p>
    <w:p w14:paraId="40EDDFEA" w14:textId="77777777" w:rsidR="006A32D0" w:rsidRDefault="006A32D0">
      <w:pPr>
        <w:rPr>
          <w:b/>
          <w:bCs/>
        </w:rPr>
      </w:pPr>
      <w:r>
        <w:rPr>
          <w:b/>
          <w:bCs/>
        </w:rPr>
        <w:br w:type="page"/>
      </w:r>
    </w:p>
    <w:p w14:paraId="32AEB5FF" w14:textId="740362B0" w:rsidR="00ED6294" w:rsidRPr="006C514F" w:rsidRDefault="006C514F" w:rsidP="002D2204">
      <w:pPr>
        <w:rPr>
          <w:b/>
          <w:bCs/>
        </w:rPr>
      </w:pPr>
      <w:r w:rsidRPr="006C514F">
        <w:rPr>
          <w:b/>
          <w:bCs/>
        </w:rPr>
        <w:lastRenderedPageBreak/>
        <w:t>References</w:t>
      </w:r>
    </w:p>
    <w:p w14:paraId="565A7CC3" w14:textId="77777777" w:rsidR="003E575C" w:rsidRDefault="003E575C" w:rsidP="00930796"/>
    <w:p w14:paraId="55F5136B" w14:textId="77777777" w:rsidR="003E575C" w:rsidRDefault="003E575C" w:rsidP="00930796"/>
    <w:p w14:paraId="078D5777" w14:textId="77777777" w:rsidR="00F06F34" w:rsidRPr="00F06F34" w:rsidRDefault="003E575C" w:rsidP="00F06F34">
      <w:pPr>
        <w:pStyle w:val="EndNoteBibliography"/>
        <w:ind w:left="720" w:hanging="420"/>
      </w:pPr>
      <w:r>
        <w:fldChar w:fldCharType="begin"/>
      </w:r>
      <w:r>
        <w:instrText xml:space="preserve"> ADDIN EN.REFLIST </w:instrText>
      </w:r>
      <w:r>
        <w:fldChar w:fldCharType="separate"/>
      </w:r>
      <w:r w:rsidR="00F06F34" w:rsidRPr="00F06F34">
        <w:t xml:space="preserve">Babisch, W. (2014). Updated exposure-response relationship between road traffic noise and coronary heart diseases: A meta-analysis. </w:t>
      </w:r>
      <w:r w:rsidR="00F06F34" w:rsidRPr="00F06F34">
        <w:rPr>
          <w:i/>
        </w:rPr>
        <w:t>Noise and Health, 16</w:t>
      </w:r>
      <w:r w:rsidR="00F06F34" w:rsidRPr="00F06F34">
        <w:t>, 1-9.</w:t>
      </w:r>
    </w:p>
    <w:p w14:paraId="5D200E47" w14:textId="77777777" w:rsidR="00F06F34" w:rsidRPr="00F06F34" w:rsidRDefault="00F06F34" w:rsidP="00F06F34">
      <w:pPr>
        <w:pStyle w:val="EndNoteBibliography"/>
        <w:ind w:left="720" w:hanging="420"/>
      </w:pPr>
      <w:r w:rsidRPr="00F06F34">
        <w:t xml:space="preserve">Bronzaft, A. L. (1981). The effect of a noise abatement program on reading ability. </w:t>
      </w:r>
      <w:r w:rsidRPr="00F06F34">
        <w:rPr>
          <w:i/>
        </w:rPr>
        <w:t>Journal of Environmental Psychology, 1</w:t>
      </w:r>
      <w:r w:rsidRPr="00F06F34">
        <w:t>, 215-222.</w:t>
      </w:r>
    </w:p>
    <w:p w14:paraId="2EB8C61B" w14:textId="77777777" w:rsidR="00F06F34" w:rsidRPr="00F06F34" w:rsidRDefault="00F06F34" w:rsidP="00F06F34">
      <w:pPr>
        <w:pStyle w:val="EndNoteBibliography"/>
        <w:ind w:left="720" w:hanging="420"/>
      </w:pPr>
      <w:r w:rsidRPr="00F06F34">
        <w:t>Civil Aviation Authority. (2018). CAP1616. Airspace Design: Guidance on the regulatory process for changing airspace design including community engagement requirements.</w:t>
      </w:r>
    </w:p>
    <w:p w14:paraId="3357AFE8" w14:textId="77777777" w:rsidR="00F06F34" w:rsidRPr="00F06F34" w:rsidRDefault="00F06F34" w:rsidP="00F06F34">
      <w:pPr>
        <w:pStyle w:val="EndNoteBibliography"/>
        <w:ind w:left="720" w:hanging="420"/>
      </w:pPr>
      <w:r w:rsidRPr="00F06F34">
        <w:t xml:space="preserve">Clark, C., Crombie, R., Head, J., van Kamp, I., van Kempen, E., &amp; Stansfeld, S. A. (2012). Does traffic-related air pollution explain associations of aircraft and road traffic noise exposure on children's health and cognition? A secondary analysis of the United Kingdom sample from the RANCH project. </w:t>
      </w:r>
      <w:r w:rsidRPr="00F06F34">
        <w:rPr>
          <w:i/>
        </w:rPr>
        <w:t>American Journal of Epidemiology, 176</w:t>
      </w:r>
      <w:r w:rsidRPr="00F06F34">
        <w:t>, 327-337.</w:t>
      </w:r>
    </w:p>
    <w:p w14:paraId="69D4CA90" w14:textId="77777777" w:rsidR="00F06F34" w:rsidRPr="00F06F34" w:rsidRDefault="00F06F34" w:rsidP="00F06F34">
      <w:pPr>
        <w:pStyle w:val="EndNoteBibliography"/>
        <w:ind w:left="720" w:hanging="420"/>
      </w:pPr>
      <w:r w:rsidRPr="00F06F34">
        <w:t xml:space="preserve">Clark, C., Crumpler, C., &amp; Notley, H. (2020). Evidence for environmental noise effects on health for the United Kingdom policy context: A systematic review of the effects of environmental noise on mental health, wellbeing, quality of life, cancer, dementia, birth, reproductive outcomes, and cognition. </w:t>
      </w:r>
      <w:r w:rsidRPr="00F06F34">
        <w:rPr>
          <w:i/>
        </w:rPr>
        <w:t>International Journal of Environmental Research and Public Health, 17</w:t>
      </w:r>
      <w:r w:rsidRPr="00F06F34">
        <w:t>.</w:t>
      </w:r>
    </w:p>
    <w:p w14:paraId="76ADF043" w14:textId="77777777" w:rsidR="00F06F34" w:rsidRPr="00F06F34" w:rsidRDefault="00F06F34" w:rsidP="00F06F34">
      <w:pPr>
        <w:pStyle w:val="EndNoteBibliography"/>
        <w:ind w:left="720" w:hanging="420"/>
      </w:pPr>
      <w:r w:rsidRPr="00F06F34">
        <w:t xml:space="preserve">Clark, C., Head, J., &amp; Stansfeld, S. A. (2013). Longitudinal effects of aircraft noise exposure on children's health and cognition: A six-year follow-up of the UK RANCH cohort. </w:t>
      </w:r>
      <w:r w:rsidRPr="00F06F34">
        <w:rPr>
          <w:i/>
        </w:rPr>
        <w:t>Journal of Environmental Psychology, 35</w:t>
      </w:r>
      <w:r w:rsidRPr="00F06F34">
        <w:t>, 1-9.</w:t>
      </w:r>
    </w:p>
    <w:p w14:paraId="6AF53877" w14:textId="77777777" w:rsidR="00F06F34" w:rsidRPr="00F06F34" w:rsidRDefault="00F06F34" w:rsidP="00F06F34">
      <w:pPr>
        <w:pStyle w:val="EndNoteBibliography"/>
        <w:ind w:left="720" w:hanging="420"/>
      </w:pPr>
      <w:r w:rsidRPr="00F06F34">
        <w:t xml:space="preserve">Clark, C., Martin, R., van Kempen, E., Alfred, T., Head, J., Davies, H. W., Haines, M. M., Barrio, I. L., Matheson, M., &amp; Stansfeld, S. A. (2006). Exposure-effect relations between aircraft and road traffic noise exposure at school and reading comprehension - The RANCH project. </w:t>
      </w:r>
      <w:r w:rsidRPr="00F06F34">
        <w:rPr>
          <w:i/>
        </w:rPr>
        <w:t>American Journal of Epidemiology, 163</w:t>
      </w:r>
      <w:r w:rsidRPr="00F06F34">
        <w:t>, 27-37.</w:t>
      </w:r>
    </w:p>
    <w:p w14:paraId="460FCAD2" w14:textId="77777777" w:rsidR="00F06F34" w:rsidRPr="00F06F34" w:rsidRDefault="00F06F34" w:rsidP="00F06F34">
      <w:pPr>
        <w:pStyle w:val="EndNoteBibliography"/>
        <w:ind w:left="720" w:hanging="420"/>
      </w:pPr>
      <w:r w:rsidRPr="00F06F34">
        <w:t xml:space="preserve">Clark, C., &amp; Paunović, K. (2018a). WHO Environmental Noise Guidelines for the European Region: A systematic review on environmental noise and cognition. </w:t>
      </w:r>
      <w:r w:rsidRPr="00F06F34">
        <w:rPr>
          <w:i/>
        </w:rPr>
        <w:t>International Journal of Environmental Research and Public Health, 15</w:t>
      </w:r>
      <w:r w:rsidRPr="00F06F34">
        <w:t>, 285.</w:t>
      </w:r>
    </w:p>
    <w:p w14:paraId="7DF55570" w14:textId="77777777" w:rsidR="00F06F34" w:rsidRPr="00F06F34" w:rsidRDefault="00F06F34" w:rsidP="00F06F34">
      <w:pPr>
        <w:pStyle w:val="EndNoteBibliography"/>
        <w:ind w:left="720" w:hanging="420"/>
      </w:pPr>
      <w:r w:rsidRPr="00F06F34">
        <w:t xml:space="preserve">Clark, C., &amp; Paunović, K. (2018b). WHO Environmental Noise Guidelines for the European Region: Systematic review of the evidence on the effects of environmental noise on quality of life, wellbeing and mental health. </w:t>
      </w:r>
      <w:r w:rsidRPr="00F06F34">
        <w:rPr>
          <w:i/>
        </w:rPr>
        <w:t>International Journal of Environmental Research and Public Health, 15</w:t>
      </w:r>
      <w:r w:rsidRPr="00F06F34">
        <w:t>, 2400.</w:t>
      </w:r>
    </w:p>
    <w:p w14:paraId="384165E4" w14:textId="77777777" w:rsidR="00F06F34" w:rsidRPr="00F06F34" w:rsidRDefault="00F06F34" w:rsidP="00F06F34">
      <w:pPr>
        <w:pStyle w:val="EndNoteBibliography"/>
        <w:ind w:left="720" w:hanging="420"/>
      </w:pPr>
      <w:r w:rsidRPr="00F06F34">
        <w:t xml:space="preserve">Clark, C., Rodgers, B., Caldwell, T., Power, C., &amp; Stansfeld, S. (2007). Childhood and adulthood psychological ill health as predictors of midlife affective and anxiety disorders - The 1958 British Birth Cohort. </w:t>
      </w:r>
      <w:r w:rsidRPr="00F06F34">
        <w:rPr>
          <w:i/>
        </w:rPr>
        <w:t>Archives of General Psychiatry, 64</w:t>
      </w:r>
      <w:r w:rsidRPr="00F06F34">
        <w:t>, 668-678.</w:t>
      </w:r>
    </w:p>
    <w:p w14:paraId="0E680FBB" w14:textId="77777777" w:rsidR="00F06F34" w:rsidRPr="00F06F34" w:rsidRDefault="00F06F34" w:rsidP="00F06F34">
      <w:pPr>
        <w:pStyle w:val="EndNoteBibliography"/>
        <w:ind w:left="720" w:hanging="420"/>
      </w:pPr>
      <w:r w:rsidRPr="00F06F34">
        <w:t xml:space="preserve">Cohen, S., Glass, D. C., &amp; Singer, J. E. (1973). Apartment noise, auditory discrimination, and reading ability in children. </w:t>
      </w:r>
      <w:r w:rsidRPr="00F06F34">
        <w:rPr>
          <w:i/>
        </w:rPr>
        <w:t>Journal of Experimental Social Psychology, 9</w:t>
      </w:r>
      <w:r w:rsidRPr="00F06F34">
        <w:t>.</w:t>
      </w:r>
    </w:p>
    <w:p w14:paraId="5F36BE3E" w14:textId="77777777" w:rsidR="00F06F34" w:rsidRPr="00F06F34" w:rsidRDefault="00F06F34" w:rsidP="00F06F34">
      <w:pPr>
        <w:pStyle w:val="EndNoteBibliography"/>
        <w:ind w:left="720" w:hanging="420"/>
      </w:pPr>
      <w:r w:rsidRPr="00F06F34">
        <w:t xml:space="preserve">Cohen, S., Krantz, D. S., Evans, G. W., Stokols, D., &amp; Kelly, S. (1981). Aircraft noise and children: Longitudinal and cross-sectional evidence on adaptation to noise and the effectiveness of noise abatement. </w:t>
      </w:r>
      <w:r w:rsidRPr="00F06F34">
        <w:rPr>
          <w:i/>
        </w:rPr>
        <w:t>Journal of Personality and Social Psychology, 40</w:t>
      </w:r>
      <w:r w:rsidRPr="00F06F34">
        <w:t>, 331-345.</w:t>
      </w:r>
    </w:p>
    <w:p w14:paraId="6AA89975" w14:textId="77777777" w:rsidR="00F06F34" w:rsidRPr="00F06F34" w:rsidRDefault="00F06F34" w:rsidP="00F06F34">
      <w:pPr>
        <w:pStyle w:val="EndNoteBibliography"/>
        <w:ind w:left="720" w:hanging="420"/>
      </w:pPr>
      <w:r w:rsidRPr="00F06F34">
        <w:t xml:space="preserve">Connolly, D., Dockrell, J., Shield, B., Conetta, R., Mydlarz, C., &amp; Cox, T. (2019). The effects of classroom noise on the reading comprehension of adolescents. </w:t>
      </w:r>
      <w:r w:rsidRPr="00F06F34">
        <w:rPr>
          <w:i/>
        </w:rPr>
        <w:t>Journal of the Acoustical Society of America, 145</w:t>
      </w:r>
      <w:r w:rsidRPr="00F06F34">
        <w:t>, 372.</w:t>
      </w:r>
    </w:p>
    <w:p w14:paraId="581884B7" w14:textId="77777777" w:rsidR="00F06F34" w:rsidRPr="00F06F34" w:rsidRDefault="00F06F34" w:rsidP="00F06F34">
      <w:pPr>
        <w:pStyle w:val="EndNoteBibliography"/>
        <w:ind w:left="720" w:hanging="420"/>
      </w:pPr>
      <w:r w:rsidRPr="00F06F34">
        <w:lastRenderedPageBreak/>
        <w:t>De La Cruz, V. (1999). ECL-2. In. Madrid, Spain.: TEA Ediciones.</w:t>
      </w:r>
    </w:p>
    <w:p w14:paraId="0B6148CF" w14:textId="77777777" w:rsidR="00F06F34" w:rsidRPr="00F06F34" w:rsidRDefault="00F06F34" w:rsidP="00F06F34">
      <w:pPr>
        <w:pStyle w:val="EndNoteBibliography"/>
        <w:ind w:left="720" w:hanging="420"/>
      </w:pPr>
      <w:r w:rsidRPr="00F06F34">
        <w:t>Defra. (2014). Environmental Noise: Valuing impacts on: sleep disturbance, annoyance, hypertension, productivity and quiet. In. London, United Kingdom: Department for Environment, Food and Rural Affairs.</w:t>
      </w:r>
    </w:p>
    <w:p w14:paraId="72748C69" w14:textId="77777777" w:rsidR="00F06F34" w:rsidRPr="00F06F34" w:rsidRDefault="00F06F34" w:rsidP="00F06F34">
      <w:pPr>
        <w:pStyle w:val="EndNoteBibliography"/>
        <w:ind w:left="720" w:hanging="420"/>
      </w:pPr>
      <w:r w:rsidRPr="00F06F34">
        <w:t>Department for Transport. (2015). TAG unit A3 environmental impact appraisal, December 2015. In. London: Department for Transport.</w:t>
      </w:r>
    </w:p>
    <w:p w14:paraId="145BFE8B" w14:textId="77777777" w:rsidR="00F06F34" w:rsidRPr="00F06F34" w:rsidRDefault="00F06F34" w:rsidP="00F06F34">
      <w:pPr>
        <w:pStyle w:val="EndNoteBibliography"/>
        <w:ind w:left="720" w:hanging="420"/>
      </w:pPr>
      <w:r w:rsidRPr="00F06F34">
        <w:t>European Environment Agency. (2020). Environmental Noise in Europe 2020. In. Luxembourg: Publications of the European Union.</w:t>
      </w:r>
    </w:p>
    <w:p w14:paraId="7971B766" w14:textId="77777777" w:rsidR="00F06F34" w:rsidRPr="00F06F34" w:rsidRDefault="00F06F34" w:rsidP="00F06F34">
      <w:pPr>
        <w:pStyle w:val="EndNoteBibliography"/>
        <w:ind w:left="720" w:hanging="420"/>
      </w:pPr>
      <w:r w:rsidRPr="00F06F34">
        <w:t xml:space="preserve">Evans, G. W., Bullinger, M., &amp; Hygge, S. (1998). Chronic noise exposure and physiological response: A prospective study of children living under environmental stress. </w:t>
      </w:r>
      <w:r w:rsidRPr="00F06F34">
        <w:rPr>
          <w:i/>
        </w:rPr>
        <w:t>Psychological Science, 9</w:t>
      </w:r>
      <w:r w:rsidRPr="00F06F34">
        <w:t>, 75-77.</w:t>
      </w:r>
    </w:p>
    <w:p w14:paraId="003A96D9" w14:textId="77777777" w:rsidR="00F06F34" w:rsidRPr="00F06F34" w:rsidRDefault="00F06F34" w:rsidP="00F06F34">
      <w:pPr>
        <w:pStyle w:val="EndNoteBibliography"/>
        <w:ind w:left="720" w:hanging="420"/>
      </w:pPr>
      <w:r w:rsidRPr="00F06F34">
        <w:t xml:space="preserve">Evans, G. W., &amp; De France, K. (2021). Childhood poverty and psychological well-being: The mediating role of cumulative risk exposure. </w:t>
      </w:r>
      <w:r w:rsidRPr="00F06F34">
        <w:rPr>
          <w:i/>
        </w:rPr>
        <w:t>Development and Psychopathology</w:t>
      </w:r>
      <w:r w:rsidRPr="00F06F34">
        <w:t>, 1-11.</w:t>
      </w:r>
    </w:p>
    <w:p w14:paraId="701A04FB" w14:textId="77777777" w:rsidR="00F06F34" w:rsidRPr="00F06F34" w:rsidRDefault="00F06F34" w:rsidP="00F06F34">
      <w:pPr>
        <w:pStyle w:val="EndNoteBibliography"/>
        <w:ind w:left="720" w:hanging="420"/>
      </w:pPr>
      <w:r w:rsidRPr="00F06F34">
        <w:t xml:space="preserve">Forns, J., Dadvand, P., Esnaola, M., Alvarez-Pedrerol, M., López-Vicente, M., Garcia-Esteban, R., Cirach, M., Basagaña, X., Guxens, M., &amp; Sunyer, J. (2017). Longitudinal association between air pollution exposure at school and cognitive development in school children over a period of 3.5 years. </w:t>
      </w:r>
      <w:r w:rsidRPr="00F06F34">
        <w:rPr>
          <w:i/>
        </w:rPr>
        <w:t>Environmental Research, 159</w:t>
      </w:r>
      <w:r w:rsidRPr="00F06F34">
        <w:t>, 416-421.</w:t>
      </w:r>
    </w:p>
    <w:p w14:paraId="6571242F" w14:textId="77777777" w:rsidR="00F06F34" w:rsidRPr="00F06F34" w:rsidRDefault="00F06F34" w:rsidP="00F06F34">
      <w:pPr>
        <w:pStyle w:val="EndNoteBibliography"/>
        <w:ind w:left="720" w:hanging="420"/>
      </w:pPr>
      <w:r w:rsidRPr="00F06F34">
        <w:t xml:space="preserve">Goodman, A., &amp; Goodman, R. (2009). Strengths and difficulties questionnaire as a dimensional measure of child mental health. </w:t>
      </w:r>
      <w:r w:rsidRPr="00F06F34">
        <w:rPr>
          <w:i/>
        </w:rPr>
        <w:t>Journal of the American Academy of Child and Adolescent Psychiatry, 48</w:t>
      </w:r>
      <w:r w:rsidRPr="00F06F34">
        <w:t>, 400-403.</w:t>
      </w:r>
    </w:p>
    <w:p w14:paraId="71401CEF" w14:textId="77777777" w:rsidR="00F06F34" w:rsidRPr="00F06F34" w:rsidRDefault="00F06F34" w:rsidP="00F06F34">
      <w:pPr>
        <w:pStyle w:val="EndNoteBibliography"/>
        <w:ind w:left="720" w:hanging="420"/>
      </w:pPr>
      <w:r w:rsidRPr="00F06F34">
        <w:t xml:space="preserve">Goodman, R. J. (1997). The strengths and difficulties questionnaire. </w:t>
      </w:r>
      <w:r w:rsidRPr="00F06F34">
        <w:rPr>
          <w:i/>
        </w:rPr>
        <w:t>J Child Psychol Psych, 38</w:t>
      </w:r>
      <w:r w:rsidRPr="00F06F34">
        <w:t>, 581-586.</w:t>
      </w:r>
    </w:p>
    <w:p w14:paraId="2B9F0A7A" w14:textId="77777777" w:rsidR="00F06F34" w:rsidRPr="00F06F34" w:rsidRDefault="00F06F34" w:rsidP="00F06F34">
      <w:pPr>
        <w:pStyle w:val="EndNoteBibliography"/>
        <w:ind w:left="720" w:hanging="420"/>
      </w:pPr>
      <w:r w:rsidRPr="00F06F34">
        <w:t xml:space="preserve">Guski, R., Schreckenberg, D., &amp; Schuemer, R. (2017). WHO Environmental Noise Guidelines for the European Region: A systematic review on environmental noise and annoyance. </w:t>
      </w:r>
      <w:r w:rsidRPr="00F06F34">
        <w:rPr>
          <w:i/>
        </w:rPr>
        <w:t>International Journal of Environmental Research and Public Health, 14</w:t>
      </w:r>
      <w:r w:rsidRPr="00F06F34">
        <w:t>, 1539.</w:t>
      </w:r>
    </w:p>
    <w:p w14:paraId="62740248" w14:textId="77777777" w:rsidR="00F06F34" w:rsidRPr="00F06F34" w:rsidRDefault="00F06F34" w:rsidP="00F06F34">
      <w:pPr>
        <w:pStyle w:val="EndNoteBibliography"/>
        <w:ind w:left="720" w:hanging="420"/>
      </w:pPr>
      <w:r w:rsidRPr="00F06F34">
        <w:t xml:space="preserve">Guyatt, G. H., Oxman, A. D., Vist, G., Kunz, R., Falck-Ytter, Y., Alonso-Coello, P., &amp; Schünemann, H. J. (2008). Rating quality of evidence and strength of recommendations GRADE: an emerging consensus on rating quality of evidence and strength of recommendations. </w:t>
      </w:r>
      <w:r w:rsidRPr="00F06F34">
        <w:rPr>
          <w:i/>
        </w:rPr>
        <w:t>British Medical Journal, 336</w:t>
      </w:r>
      <w:r w:rsidRPr="00F06F34">
        <w:t>, 924-926.</w:t>
      </w:r>
    </w:p>
    <w:p w14:paraId="6970446E" w14:textId="77777777" w:rsidR="00F06F34" w:rsidRPr="00F06F34" w:rsidRDefault="00F06F34" w:rsidP="00F06F34">
      <w:pPr>
        <w:pStyle w:val="EndNoteBibliography"/>
        <w:ind w:left="720" w:hanging="420"/>
      </w:pPr>
      <w:r w:rsidRPr="00F06F34">
        <w:t>Hagley, F. (2002). Suffolk reading scale 2. In NFER-NELSON (Ed.). Windsor, United Kingdom:.</w:t>
      </w:r>
    </w:p>
    <w:p w14:paraId="57DE91EC" w14:textId="77777777" w:rsidR="00F06F34" w:rsidRPr="00F06F34" w:rsidRDefault="00F06F34" w:rsidP="00F06F34">
      <w:pPr>
        <w:pStyle w:val="EndNoteBibliography"/>
        <w:ind w:left="720" w:hanging="420"/>
      </w:pPr>
      <w:r w:rsidRPr="00F06F34">
        <w:t xml:space="preserve">Haines, M. M., Stansfeld, S. A., Brentnall, S., Head, J., Berry, B., Jiggins, M., &amp; Hygge, S. (2001). The West London Schools Study: the effects of chronic aircraft noise exposure on child health. </w:t>
      </w:r>
      <w:r w:rsidRPr="00F06F34">
        <w:rPr>
          <w:i/>
        </w:rPr>
        <w:t>Psychological Medicine, 31</w:t>
      </w:r>
      <w:r w:rsidRPr="00F06F34">
        <w:t>, 1385-1396.</w:t>
      </w:r>
    </w:p>
    <w:p w14:paraId="71E0F8A3" w14:textId="77777777" w:rsidR="00F06F34" w:rsidRPr="00F06F34" w:rsidRDefault="00F06F34" w:rsidP="00F06F34">
      <w:pPr>
        <w:pStyle w:val="EndNoteBibliography"/>
        <w:ind w:left="720" w:hanging="420"/>
      </w:pPr>
      <w:r w:rsidRPr="00F06F34">
        <w:t xml:space="preserve">Haines, M. M., Stansfeld, S. A., Head, J., &amp; Job, R. F. S. (2002). Multilevel modelling of aircraft noise on performance tests in schools around Heathrow Airport London. </w:t>
      </w:r>
      <w:r w:rsidRPr="00F06F34">
        <w:rPr>
          <w:i/>
        </w:rPr>
        <w:t>Journal of Epidemiology and Community Health, 56</w:t>
      </w:r>
      <w:r w:rsidRPr="00F06F34">
        <w:t>, 139-144.</w:t>
      </w:r>
    </w:p>
    <w:p w14:paraId="2FD24A4D" w14:textId="77777777" w:rsidR="00F06F34" w:rsidRPr="00F06F34" w:rsidRDefault="00F06F34" w:rsidP="00F06F34">
      <w:pPr>
        <w:pStyle w:val="EndNoteBibliography"/>
        <w:ind w:left="720" w:hanging="420"/>
      </w:pPr>
      <w:r w:rsidRPr="00F06F34">
        <w:t xml:space="preserve">Haines, M. M., Stansfeld, S. A., Job, R. F., Berglund, B., &amp; Head, J. (2001). Chronic aircraft noise exposure, stress responses, mental health and cognitive performance in school children </w:t>
      </w:r>
      <w:r w:rsidRPr="00F06F34">
        <w:rPr>
          <w:i/>
        </w:rPr>
        <w:t>Psychological Medicine, 31</w:t>
      </w:r>
      <w:r w:rsidRPr="00F06F34">
        <w:t>, 265-277.</w:t>
      </w:r>
    </w:p>
    <w:p w14:paraId="2C038486" w14:textId="77777777" w:rsidR="00F06F34" w:rsidRPr="00F06F34" w:rsidRDefault="00F06F34" w:rsidP="00F06F34">
      <w:pPr>
        <w:pStyle w:val="EndNoteBibliography"/>
        <w:ind w:left="720" w:hanging="420"/>
      </w:pPr>
      <w:r w:rsidRPr="00F06F34">
        <w:t xml:space="preserve">Hale, D. R., &amp; Viner, R. M. (2018). How adolescent health influences education and employment: investigating longitudinal associations and mechanisms. </w:t>
      </w:r>
      <w:r w:rsidRPr="00F06F34">
        <w:rPr>
          <w:i/>
        </w:rPr>
        <w:t>Journal of Epidemiology and Community Health, 72</w:t>
      </w:r>
      <w:r w:rsidRPr="00F06F34">
        <w:t>, 465-470.</w:t>
      </w:r>
    </w:p>
    <w:p w14:paraId="4968FFF5" w14:textId="77777777" w:rsidR="00F06F34" w:rsidRPr="00F06F34" w:rsidRDefault="00F06F34" w:rsidP="00F06F34">
      <w:pPr>
        <w:pStyle w:val="EndNoteBibliography"/>
        <w:ind w:left="720" w:hanging="420"/>
      </w:pPr>
      <w:r w:rsidRPr="00F06F34">
        <w:lastRenderedPageBreak/>
        <w:t xml:space="preserve">Henderson, M., Richards, M., Stansfeld, S., &amp; Hotopf, M. (2012). The association between childhood cognitive ability and adult long-term sickness absence in three British birth cohorts: a cohort study. </w:t>
      </w:r>
      <w:r w:rsidRPr="00F06F34">
        <w:rPr>
          <w:i/>
        </w:rPr>
        <w:t>BMJ Open, 2</w:t>
      </w:r>
      <w:r w:rsidRPr="00F06F34">
        <w:t>.</w:t>
      </w:r>
    </w:p>
    <w:p w14:paraId="08CEC2C9" w14:textId="77777777" w:rsidR="00F06F34" w:rsidRPr="00F06F34" w:rsidRDefault="00F06F34" w:rsidP="00F06F34">
      <w:pPr>
        <w:pStyle w:val="EndNoteBibliography"/>
        <w:ind w:left="720" w:hanging="420"/>
      </w:pPr>
      <w:r w:rsidRPr="00F06F34">
        <w:t>High Speed 2 Limited. (2017). High Speed Railway (West Midlands - Crewe); Environmental Statement Volume 3: Route-wide effects. In. Birmingham: United Kingdom: High Speed 2 Limited.</w:t>
      </w:r>
    </w:p>
    <w:p w14:paraId="2000719E" w14:textId="77777777" w:rsidR="00F06F34" w:rsidRPr="00F06F34" w:rsidRDefault="00F06F34" w:rsidP="00F06F34">
      <w:pPr>
        <w:pStyle w:val="EndNoteBibliography"/>
        <w:ind w:left="720" w:hanging="420"/>
      </w:pPr>
      <w:r w:rsidRPr="00F06F34">
        <w:t>HM Treasury. (2018). The Green Book. Central government guidance on appraisal and evaluation. In.</w:t>
      </w:r>
    </w:p>
    <w:p w14:paraId="376E64F0" w14:textId="77777777" w:rsidR="00F06F34" w:rsidRPr="00F06F34" w:rsidRDefault="00F06F34" w:rsidP="00F06F34">
      <w:pPr>
        <w:pStyle w:val="EndNoteBibliography"/>
        <w:ind w:left="720" w:hanging="420"/>
      </w:pPr>
      <w:r w:rsidRPr="00F06F34">
        <w:t xml:space="preserve">Hygge, S., Evans, G. W., &amp; Bullinger, M. (2002). A prospective study of some effects of aircraft noise on cognitive performance in schoolchildren. </w:t>
      </w:r>
      <w:r w:rsidRPr="00F06F34">
        <w:rPr>
          <w:i/>
        </w:rPr>
        <w:t>Psychological Science, 13</w:t>
      </w:r>
      <w:r w:rsidRPr="00F06F34">
        <w:t>, 469-474.</w:t>
      </w:r>
    </w:p>
    <w:p w14:paraId="0FDCAD44" w14:textId="77777777" w:rsidR="00F06F34" w:rsidRPr="00F06F34" w:rsidRDefault="00F06F34" w:rsidP="00F06F34">
      <w:pPr>
        <w:pStyle w:val="EndNoteBibliography"/>
        <w:ind w:left="720" w:hanging="420"/>
      </w:pPr>
      <w:r w:rsidRPr="00F06F34">
        <w:t>Interdepartmental Group on Costs and Benefits Noise Subject Group (IGCB(N)). (2010). Noise &amp; Health - Valuing the human health impacts of environmental noise exposure. In I. G. o. C. a. B. N. S. G. (IGCB(N)) (Ed.).</w:t>
      </w:r>
    </w:p>
    <w:p w14:paraId="4D220966" w14:textId="77777777" w:rsidR="00F06F34" w:rsidRPr="00F06F34" w:rsidRDefault="00F06F34" w:rsidP="00F06F34">
      <w:pPr>
        <w:pStyle w:val="EndNoteBibliography"/>
        <w:ind w:left="720" w:hanging="420"/>
      </w:pPr>
      <w:r w:rsidRPr="00F06F34">
        <w:t xml:space="preserve">Klatte, M., Spilski, J., Mayerl, J., U., M., T., L., &amp; Bergström, K. (2016). Effects of aircraft noise on reading and quality of life in primary school children in Germany: results from the NORAH study. </w:t>
      </w:r>
      <w:r w:rsidRPr="00F06F34">
        <w:rPr>
          <w:i/>
        </w:rPr>
        <w:t>Environment and Behavior, 49</w:t>
      </w:r>
      <w:r w:rsidRPr="00F06F34">
        <w:t>, 390-424.</w:t>
      </w:r>
    </w:p>
    <w:p w14:paraId="1BBA47FC" w14:textId="77777777" w:rsidR="00F06F34" w:rsidRPr="00F06F34" w:rsidRDefault="00F06F34" w:rsidP="00F06F34">
      <w:pPr>
        <w:pStyle w:val="EndNoteBibliography"/>
        <w:ind w:left="720" w:hanging="420"/>
      </w:pPr>
      <w:r w:rsidRPr="00F06F34">
        <w:t xml:space="preserve">Kuh, D., &amp; Ben-Shlomo, Y. (2004). </w:t>
      </w:r>
      <w:r w:rsidRPr="00F06F34">
        <w:rPr>
          <w:i/>
        </w:rPr>
        <w:t>A lifecourse approach to chronic disease epidemiology</w:t>
      </w:r>
      <w:r w:rsidRPr="00F06F34">
        <w:t>. Oxford: Oxford University Press.</w:t>
      </w:r>
    </w:p>
    <w:p w14:paraId="501E27FC" w14:textId="77777777" w:rsidR="00F06F34" w:rsidRPr="00F06F34" w:rsidRDefault="00F06F34" w:rsidP="00F06F34">
      <w:pPr>
        <w:pStyle w:val="EndNoteBibliography"/>
        <w:ind w:left="720" w:hanging="420"/>
      </w:pPr>
      <w:r w:rsidRPr="00F06F34">
        <w:t>National Institute for Public Health and the Environment (RIVM). (2018). Study on methodology to perform environmental noise and health assessment. In I. van Kamp, D. Schreckenberg, E. van Kempen, M. Basner, A. L. Brown, C. Clark, D. Houthuijs, O. Breugelmans, A. J. van Beek &amp; B. M. Janssen-Stelder (Eds.). Bilthoven, The Netherlands: National Institute for Public Health and the Environment (RIVM).</w:t>
      </w:r>
    </w:p>
    <w:p w14:paraId="757734EF" w14:textId="77777777" w:rsidR="00F06F34" w:rsidRPr="00F06F34" w:rsidRDefault="00F06F34" w:rsidP="00F06F34">
      <w:pPr>
        <w:pStyle w:val="EndNoteBibliography"/>
        <w:ind w:left="720" w:hanging="420"/>
      </w:pPr>
      <w:r w:rsidRPr="00F06F34">
        <w:t>National Institute for Public Health and the Environment (RIVM). (2019). Review of evidence relating to environmental noise exposure and annoyance, sleep disturbance, cardio-vascular and metabolic health outcomes in the context of IGCB(N). In I. van Kamp, E. van Kempen, S. N. Simon &amp; C. Baliatas (Eds.). Bilthoven: the Netherlands.</w:t>
      </w:r>
    </w:p>
    <w:p w14:paraId="2918FDE6" w14:textId="77777777" w:rsidR="00F06F34" w:rsidRPr="00F06F34" w:rsidRDefault="00F06F34" w:rsidP="00F06F34">
      <w:pPr>
        <w:pStyle w:val="EndNoteBibliography"/>
        <w:ind w:left="720" w:hanging="420"/>
      </w:pPr>
      <w:r w:rsidRPr="00F06F34">
        <w:t xml:space="preserve">Newman, N. C., Ryan, P., Lemasters, G., Levin, L., Bernstein, D., Hershey, G. K., Lockey, J. E., Villareal, M., Reponen, T., Grinshpun, S., Sucharew, H., &amp; Dietrich, K. N. (2013). Traffic-related air pollution exposure in the first year of life and behavioral scores at 7 years of age. </w:t>
      </w:r>
      <w:r w:rsidRPr="00F06F34">
        <w:rPr>
          <w:i/>
        </w:rPr>
        <w:t>Environmental Health Perspectives, 121</w:t>
      </w:r>
      <w:r w:rsidRPr="00F06F34">
        <w:t>, 731-736.</w:t>
      </w:r>
    </w:p>
    <w:p w14:paraId="3D073BED" w14:textId="77777777" w:rsidR="00F06F34" w:rsidRPr="00F06F34" w:rsidRDefault="00F06F34" w:rsidP="00F06F34">
      <w:pPr>
        <w:pStyle w:val="EndNoteBibliography"/>
        <w:ind w:left="720" w:hanging="420"/>
      </w:pPr>
      <w:r w:rsidRPr="00F06F34">
        <w:t>NHS London Healthy Urban Development Unit. (2019). Rapid Health Impact Assessment Tool. In. London, UK.</w:t>
      </w:r>
    </w:p>
    <w:p w14:paraId="49F3D3DF" w14:textId="77777777" w:rsidR="00F06F34" w:rsidRPr="00F06F34" w:rsidRDefault="00F06F34" w:rsidP="00F06F34">
      <w:pPr>
        <w:pStyle w:val="EndNoteBibliography"/>
        <w:ind w:left="720" w:hanging="420"/>
      </w:pPr>
      <w:r w:rsidRPr="00F06F34">
        <w:t xml:space="preserve">Schubert, M., Hegewald, J., Freiberg, A., Starke, K. R., Augustin, F., Riedel-Heller, S. G., Zeeb, H., &amp; Seidler, A. (2019). Behavioral and Emotional Disorders and Transportation Noise among Children and Adolescents: A Systematic Review and Meta-Analysis. </w:t>
      </w:r>
      <w:r w:rsidRPr="00F06F34">
        <w:rPr>
          <w:i/>
        </w:rPr>
        <w:t>International Journal of Environmental Research and Public Health, 16</w:t>
      </w:r>
      <w:r w:rsidRPr="00F06F34">
        <w:t>.</w:t>
      </w:r>
    </w:p>
    <w:p w14:paraId="4A32AAB2" w14:textId="77777777" w:rsidR="00F06F34" w:rsidRPr="00F06F34" w:rsidRDefault="00F06F34" w:rsidP="00F06F34">
      <w:pPr>
        <w:pStyle w:val="EndNoteBibliography"/>
        <w:ind w:left="720" w:hanging="420"/>
      </w:pPr>
      <w:r w:rsidRPr="00F06F34">
        <w:t xml:space="preserve">Seabi, J., Cockcroft, K., Goldschagg, P., &amp; Greyling, M. (2012). The impact of aircraft noise exposure on South African children's reading comprehension: the moderating effect of home language. </w:t>
      </w:r>
      <w:r w:rsidRPr="00F06F34">
        <w:rPr>
          <w:i/>
        </w:rPr>
        <w:t>Noise Health, 14</w:t>
      </w:r>
      <w:r w:rsidRPr="00F06F34">
        <w:t>, 244-252.</w:t>
      </w:r>
    </w:p>
    <w:p w14:paraId="02588E67" w14:textId="77777777" w:rsidR="00F06F34" w:rsidRPr="00F06F34" w:rsidRDefault="00F06F34" w:rsidP="00F06F34">
      <w:pPr>
        <w:pStyle w:val="EndNoteBibliography"/>
        <w:ind w:left="720" w:hanging="420"/>
      </w:pPr>
      <w:r w:rsidRPr="00F06F34">
        <w:t>Sharp, B., Connor, T. L., McLaughlin, D., Clark, C., Stansfeld, S. A., &amp; Hervey, J. (2014). Assessing aircraft noise conditions affecting student learning. In A. C. R. Program (Ed.): Transportation Research Board of the National Academies.</w:t>
      </w:r>
    </w:p>
    <w:p w14:paraId="4BE7F9D5" w14:textId="77777777" w:rsidR="00F06F34" w:rsidRPr="00F06F34" w:rsidRDefault="00F06F34" w:rsidP="00F06F34">
      <w:pPr>
        <w:pStyle w:val="EndNoteBibliography"/>
        <w:ind w:left="720" w:hanging="420"/>
      </w:pPr>
      <w:r w:rsidRPr="00F06F34">
        <w:lastRenderedPageBreak/>
        <w:t xml:space="preserve">Stansfeld, S., &amp; Clark, C. (2019). Mental Health Effects of Noise. In J. O. Nriagu (Ed.), </w:t>
      </w:r>
      <w:r w:rsidRPr="00F06F34">
        <w:rPr>
          <w:i/>
        </w:rPr>
        <w:t>Encyclopedia of Environmental Health 2nd Edition</w:t>
      </w:r>
      <w:r w:rsidRPr="00F06F34">
        <w:t xml:space="preserve"> (Vol. 4). Burlington: Elsevier.</w:t>
      </w:r>
    </w:p>
    <w:p w14:paraId="07321C0B" w14:textId="77777777" w:rsidR="00F06F34" w:rsidRPr="00F06F34" w:rsidRDefault="00F06F34" w:rsidP="00F06F34">
      <w:pPr>
        <w:pStyle w:val="EndNoteBibliography"/>
        <w:ind w:left="720" w:hanging="420"/>
      </w:pPr>
      <w:r w:rsidRPr="00F06F34">
        <w:t xml:space="preserve">Stansfeld, S. A. (2015). Noise effects on health in the context of air pollution exposure. </w:t>
      </w:r>
      <w:r w:rsidRPr="00F06F34">
        <w:rPr>
          <w:i/>
        </w:rPr>
        <w:t>International Journal of Environmental Research and Public Health, 12</w:t>
      </w:r>
      <w:r w:rsidRPr="00F06F34">
        <w:t>, 12735-12760.</w:t>
      </w:r>
    </w:p>
    <w:p w14:paraId="1C24A6DB" w14:textId="77777777" w:rsidR="00F06F34" w:rsidRPr="00F06F34" w:rsidRDefault="00F06F34" w:rsidP="00F06F34">
      <w:pPr>
        <w:pStyle w:val="EndNoteBibliography"/>
        <w:ind w:left="720" w:hanging="420"/>
      </w:pPr>
      <w:r w:rsidRPr="00F06F34">
        <w:t xml:space="preserve">Stansfeld, S. A., Berglund, B., Clark, C., Lopez-Barrio, I., Fischer, P., Ohrstrom, E., Haines, M. M., Head, J., Hygge, S., van Kamp, I., &amp; Berry, B. F. (2005). Aircraft and road traffic noise and children's cognition and health: a cross-national study. </w:t>
      </w:r>
      <w:r w:rsidRPr="00F06F34">
        <w:rPr>
          <w:i/>
        </w:rPr>
        <w:t>Lancet, 365</w:t>
      </w:r>
      <w:r w:rsidRPr="00F06F34">
        <w:t>, 1942-1949.</w:t>
      </w:r>
    </w:p>
    <w:p w14:paraId="28BDDBBF" w14:textId="77777777" w:rsidR="00F06F34" w:rsidRPr="00F06F34" w:rsidRDefault="00F06F34" w:rsidP="00F06F34">
      <w:pPr>
        <w:pStyle w:val="EndNoteBibliography"/>
        <w:ind w:left="720" w:hanging="420"/>
      </w:pPr>
      <w:r w:rsidRPr="00F06F34">
        <w:t xml:space="preserve">Stansfeld, S. A., Clark, C., Cameron, R. M., Alfred, T., Head, J., Haines, M. M., van Kamp, I., van Kempen, E., &amp; Lopez-Barrio, I. (2009). Aircraft and road traffic noise exposure and children's mental health </w:t>
      </w:r>
      <w:r w:rsidRPr="00F06F34">
        <w:rPr>
          <w:i/>
        </w:rPr>
        <w:t>Journal of Environmental Psychology, 29</w:t>
      </w:r>
      <w:r w:rsidRPr="00F06F34">
        <w:t>, 203-207.</w:t>
      </w:r>
    </w:p>
    <w:p w14:paraId="56DBFE58" w14:textId="77777777" w:rsidR="00F06F34" w:rsidRPr="00F06F34" w:rsidRDefault="00F06F34" w:rsidP="00F06F34">
      <w:pPr>
        <w:pStyle w:val="EndNoteBibliography"/>
        <w:ind w:left="720" w:hanging="420"/>
      </w:pPr>
      <w:r w:rsidRPr="00F06F34">
        <w:t xml:space="preserve">Stansfeld, S. A., Hygge, S., Clark, C., &amp; Alfred, T. (2010). Night time aircraft noise exposure and children's cognitive performance. </w:t>
      </w:r>
      <w:r w:rsidRPr="00F06F34">
        <w:rPr>
          <w:i/>
        </w:rPr>
        <w:t>Noise and Health, 12</w:t>
      </w:r>
      <w:r w:rsidRPr="00F06F34">
        <w:t>, 255-262.</w:t>
      </w:r>
    </w:p>
    <w:p w14:paraId="70C46388" w14:textId="77777777" w:rsidR="00F06F34" w:rsidRPr="00F06F34" w:rsidRDefault="00F06F34" w:rsidP="00F06F34">
      <w:pPr>
        <w:pStyle w:val="EndNoteBibliography"/>
        <w:ind w:left="720" w:hanging="420"/>
      </w:pPr>
      <w:r w:rsidRPr="00F06F34">
        <w:t>Staphorsius, G. (1994). Leesbaarheid en leesvaardigheid: de ontwikkeling van een domeingericht meetinstrument [dissertation]. Arnhem: Cito. In: Centraal Instituut Toets Ontwikkeling.</w:t>
      </w:r>
    </w:p>
    <w:p w14:paraId="24E9B885" w14:textId="77777777" w:rsidR="00F06F34" w:rsidRPr="00F06F34" w:rsidRDefault="00F06F34" w:rsidP="00F06F34">
      <w:pPr>
        <w:pStyle w:val="EndNoteBibliography"/>
        <w:ind w:left="720" w:hanging="420"/>
      </w:pPr>
      <w:r w:rsidRPr="00F06F34">
        <w:t>StataCorp. (2015). Stata Statistical Software: Release 14. In. College Station, TX: StataCorp LP.</w:t>
      </w:r>
    </w:p>
    <w:p w14:paraId="18781F84" w14:textId="77777777" w:rsidR="00F06F34" w:rsidRPr="00F06F34" w:rsidRDefault="00F06F34" w:rsidP="00F06F34">
      <w:pPr>
        <w:pStyle w:val="EndNoteBibliography"/>
        <w:ind w:left="720" w:hanging="420"/>
      </w:pPr>
      <w:r w:rsidRPr="00F06F34">
        <w:t xml:space="preserve">Sunyer, J., Esnaola, M., Alvarez-Pedrerol, M., Forns, J., Rivas, I., López-Vicente, M., Suades-González, E., Foraster, M., Garcia-Esteban, R., Basagaña, X., Viana, M., Cirach, M., Moreno, T., Alastuey, A., Sebastian-Galles, N., Nieuwenhuijsen, M., &amp; Querol, X. (2015). Association between traffic-related air pollution in schools and cognitive development in primary school children: a prospective cohort study. </w:t>
      </w:r>
      <w:r w:rsidRPr="00F06F34">
        <w:rPr>
          <w:i/>
        </w:rPr>
        <w:t>PLoS Medicine, 12</w:t>
      </w:r>
      <w:r w:rsidRPr="00F06F34">
        <w:t>, e1001792.</w:t>
      </w:r>
    </w:p>
    <w:p w14:paraId="45436569" w14:textId="77777777" w:rsidR="00F06F34" w:rsidRPr="00F06F34" w:rsidRDefault="00F06F34" w:rsidP="00F06F34">
      <w:pPr>
        <w:pStyle w:val="EndNoteBibliography"/>
        <w:ind w:left="720" w:hanging="420"/>
      </w:pPr>
      <w:r w:rsidRPr="00F06F34">
        <w:t xml:space="preserve">Tiesler, C. M., Birk, M., Thiering, E., Kohlbock, G., Koletzko, S., Bauer, C. P., Berdel, D., von Berg, A., Babisch, W., Heinrich, J., Giniplus, &amp; Groups, L. I. S. (2013). Exposure to road traffic noise and children's behavioural problems and sleep disturbance: results from the GINIplus and LISAplus studies. </w:t>
      </w:r>
      <w:r w:rsidRPr="00F06F34">
        <w:rPr>
          <w:i/>
        </w:rPr>
        <w:t>Environmental Research, 123</w:t>
      </w:r>
      <w:r w:rsidRPr="00F06F34">
        <w:t>, 1-8.</w:t>
      </w:r>
    </w:p>
    <w:p w14:paraId="319E1E2D" w14:textId="77777777" w:rsidR="00F06F34" w:rsidRPr="00F06F34" w:rsidRDefault="00F06F34" w:rsidP="00F06F34">
      <w:pPr>
        <w:pStyle w:val="EndNoteBibliography"/>
        <w:ind w:left="720" w:hanging="420"/>
      </w:pPr>
      <w:r w:rsidRPr="00F06F34">
        <w:t>. The Town and Country Planning (Environmental Impact Assessment) Regulations 2017 In. United Kingdom: Statutory Instrument.</w:t>
      </w:r>
    </w:p>
    <w:p w14:paraId="669475D2" w14:textId="77777777" w:rsidR="00F06F34" w:rsidRPr="00F06F34" w:rsidRDefault="00F06F34" w:rsidP="00F06F34">
      <w:pPr>
        <w:pStyle w:val="EndNoteBibliography"/>
        <w:ind w:left="720" w:hanging="420"/>
      </w:pPr>
      <w:r w:rsidRPr="00F06F34">
        <w:t xml:space="preserve">van Kempen, E., Fischer, P., Janssen, N., Houthuijs, D., van Kamp, I., Stansfeld, S., &amp; Cassee, F. (2012). Neurobehavioral effects of exposure to traffic-related air pollution and transportation noise in primary schoolchildren. </w:t>
      </w:r>
      <w:r w:rsidRPr="00F06F34">
        <w:rPr>
          <w:i/>
        </w:rPr>
        <w:t>Environmental Research, 115</w:t>
      </w:r>
      <w:r w:rsidRPr="00F06F34">
        <w:t>, 18-25.</w:t>
      </w:r>
    </w:p>
    <w:p w14:paraId="6BCDAB6E" w14:textId="77777777" w:rsidR="00F06F34" w:rsidRPr="00F06F34" w:rsidRDefault="00F06F34" w:rsidP="00F06F34">
      <w:pPr>
        <w:pStyle w:val="EndNoteBibliography"/>
        <w:ind w:left="720" w:hanging="420"/>
      </w:pPr>
      <w:r w:rsidRPr="00F06F34">
        <w:t xml:space="preserve">Veldman, K., Reijnveld, S. A., Ortiz, J. A., Verhulst, F. C., &amp; Bultmann, U. (2015). Mental health trajectories from childhood to young adulthood affect the educational and employment status of young adults: results from the TRAILS study. </w:t>
      </w:r>
      <w:r w:rsidRPr="00F06F34">
        <w:rPr>
          <w:i/>
        </w:rPr>
        <w:t>Journal of Epidemiology and Community Health, 69</w:t>
      </w:r>
      <w:r w:rsidRPr="00F06F34">
        <w:t>, 588-593.</w:t>
      </w:r>
    </w:p>
    <w:p w14:paraId="635929B1" w14:textId="77777777" w:rsidR="00F06F34" w:rsidRPr="00F06F34" w:rsidRDefault="00F06F34" w:rsidP="00F06F34">
      <w:pPr>
        <w:pStyle w:val="EndNoteBibliography"/>
        <w:ind w:left="720" w:hanging="420"/>
      </w:pPr>
      <w:r w:rsidRPr="00F06F34">
        <w:t>WHO. (2011). Burden of Disease from Environmental Noise. In: World Health Organization, Europe.</w:t>
      </w:r>
    </w:p>
    <w:p w14:paraId="544EDAF7" w14:textId="77777777" w:rsidR="00F06F34" w:rsidRPr="00F06F34" w:rsidRDefault="00F06F34" w:rsidP="00F06F34">
      <w:pPr>
        <w:pStyle w:val="EndNoteBibliography"/>
        <w:ind w:left="720" w:hanging="420"/>
      </w:pPr>
      <w:r w:rsidRPr="00F06F34">
        <w:t>WHO. (2018). The World Health Organization Guidelines for Environmental Noise Exposure for the European Region. In. Copenhagen: Denmark: World Health Organization Europe.</w:t>
      </w:r>
    </w:p>
    <w:p w14:paraId="17BCFF0D" w14:textId="77777777" w:rsidR="00F06F34" w:rsidRPr="00F06F34" w:rsidRDefault="00F06F34" w:rsidP="00F06F34">
      <w:pPr>
        <w:pStyle w:val="EndNoteBibliography"/>
        <w:ind w:left="720" w:hanging="420"/>
      </w:pPr>
      <w:r w:rsidRPr="00F06F34">
        <w:t xml:space="preserve">Yolton, K., Khoury, J. C., Burkle, J., LeMasters, G., Cecil, K., &amp; Ryan, P. (2019). lifetime exposure to traffic-related air pollution and symptoms of depression and anxiety at age 12 years. </w:t>
      </w:r>
      <w:r w:rsidRPr="00F06F34">
        <w:rPr>
          <w:i/>
        </w:rPr>
        <w:t>Environmental Research, 173</w:t>
      </w:r>
      <w:r w:rsidRPr="00F06F34">
        <w:t>, 199-206.</w:t>
      </w:r>
    </w:p>
    <w:p w14:paraId="2ECDAA1F" w14:textId="758F5BAD" w:rsidR="00A85D88" w:rsidRDefault="003E575C">
      <w:pPr>
        <w:sectPr w:rsidR="00A85D88" w:rsidSect="00A73066">
          <w:footerReference w:type="even" r:id="rId19"/>
          <w:footerReference w:type="default" r:id="rId20"/>
          <w:pgSz w:w="11900" w:h="16840"/>
          <w:pgMar w:top="1440" w:right="1440" w:bottom="1440" w:left="1440" w:header="708" w:footer="708" w:gutter="0"/>
          <w:cols w:space="708"/>
          <w:docGrid w:linePitch="360"/>
        </w:sectPr>
      </w:pPr>
      <w:r>
        <w:fldChar w:fldCharType="end"/>
      </w:r>
    </w:p>
    <w:p w14:paraId="0B8F7DE4" w14:textId="77777777" w:rsidR="006D1E9C" w:rsidRDefault="00A85D88">
      <w:r w:rsidRPr="006A32D0">
        <w:rPr>
          <w:i/>
          <w:iCs/>
          <w:color w:val="44546A" w:themeColor="text2"/>
          <w:sz w:val="18"/>
          <w:szCs w:val="18"/>
        </w:rPr>
        <w:lastRenderedPageBreak/>
        <w:t xml:space="preserve">Supplementary Table 1: </w:t>
      </w:r>
      <w:r w:rsidR="006A32D0" w:rsidRPr="006A32D0">
        <w:rPr>
          <w:i/>
          <w:iCs/>
          <w:color w:val="44546A" w:themeColor="text2"/>
          <w:sz w:val="18"/>
          <w:szCs w:val="18"/>
        </w:rPr>
        <w:t>Exposure-effect e</w:t>
      </w:r>
      <w:r w:rsidRPr="006A32D0">
        <w:rPr>
          <w:i/>
          <w:iCs/>
          <w:color w:val="44546A" w:themeColor="text2"/>
          <w:sz w:val="18"/>
          <w:szCs w:val="18"/>
        </w:rPr>
        <w:t xml:space="preserve">stimates </w:t>
      </w:r>
      <w:r w:rsidR="006A32D0" w:rsidRPr="006A32D0">
        <w:rPr>
          <w:i/>
          <w:iCs/>
          <w:color w:val="44546A" w:themeColor="text2"/>
          <w:sz w:val="18"/>
          <w:szCs w:val="18"/>
        </w:rPr>
        <w:t xml:space="preserve">for </w:t>
      </w:r>
      <w:r w:rsidRPr="006A32D0">
        <w:rPr>
          <w:i/>
          <w:iCs/>
          <w:color w:val="44546A" w:themeColor="text2"/>
          <w:sz w:val="18"/>
          <w:szCs w:val="18"/>
        </w:rPr>
        <w:t>aircraft noise exposure and reading comprehension z-score, SDQ hyperactivity score, and scoring well below or below average on the reading test.</w:t>
      </w:r>
      <w:r>
        <w:t xml:space="preserve"> </w:t>
      </w:r>
    </w:p>
    <w:tbl>
      <w:tblPr>
        <w:tblStyle w:val="TableGrid"/>
        <w:tblW w:w="0" w:type="auto"/>
        <w:tblLook w:val="04A0" w:firstRow="1" w:lastRow="0" w:firstColumn="1" w:lastColumn="0" w:noHBand="0" w:noVBand="1"/>
      </w:tblPr>
      <w:tblGrid>
        <w:gridCol w:w="1129"/>
        <w:gridCol w:w="1134"/>
        <w:gridCol w:w="1843"/>
        <w:gridCol w:w="1276"/>
        <w:gridCol w:w="1070"/>
        <w:gridCol w:w="1508"/>
        <w:gridCol w:w="1418"/>
        <w:gridCol w:w="1418"/>
        <w:gridCol w:w="1418"/>
        <w:gridCol w:w="1418"/>
      </w:tblGrid>
      <w:tr w:rsidR="006D1E9C" w:rsidRPr="00F27085" w14:paraId="2350FB92" w14:textId="77777777" w:rsidTr="00AE5CB1">
        <w:tc>
          <w:tcPr>
            <w:tcW w:w="1129" w:type="dxa"/>
          </w:tcPr>
          <w:p w14:paraId="1ADD44E9" w14:textId="77777777" w:rsidR="006D1E9C" w:rsidRPr="00F27085" w:rsidRDefault="006D1E9C" w:rsidP="00AE5CB1">
            <w:pPr>
              <w:rPr>
                <w:b/>
                <w:bCs/>
                <w:sz w:val="22"/>
                <w:szCs w:val="22"/>
              </w:rPr>
            </w:pPr>
            <w:r w:rsidRPr="00F27085">
              <w:rPr>
                <w:b/>
                <w:bCs/>
                <w:sz w:val="22"/>
                <w:szCs w:val="22"/>
              </w:rPr>
              <w:t>Noise exposure</w:t>
            </w:r>
          </w:p>
        </w:tc>
        <w:tc>
          <w:tcPr>
            <w:tcW w:w="4253" w:type="dxa"/>
            <w:gridSpan w:val="3"/>
          </w:tcPr>
          <w:p w14:paraId="35A95126" w14:textId="77777777" w:rsidR="006D1E9C" w:rsidRPr="00F27085" w:rsidRDefault="006D1E9C" w:rsidP="00AE5CB1">
            <w:pPr>
              <w:jc w:val="center"/>
              <w:rPr>
                <w:b/>
                <w:bCs/>
                <w:sz w:val="22"/>
                <w:szCs w:val="22"/>
              </w:rPr>
            </w:pPr>
            <w:r w:rsidRPr="00F27085">
              <w:rPr>
                <w:b/>
                <w:bCs/>
                <w:sz w:val="22"/>
                <w:szCs w:val="22"/>
              </w:rPr>
              <w:t>Reading comprehension Z-score</w:t>
            </w:r>
          </w:p>
        </w:tc>
        <w:tc>
          <w:tcPr>
            <w:tcW w:w="3996" w:type="dxa"/>
            <w:gridSpan w:val="3"/>
          </w:tcPr>
          <w:p w14:paraId="3B9AE29E" w14:textId="77777777" w:rsidR="006D1E9C" w:rsidRPr="00F27085" w:rsidRDefault="006D1E9C" w:rsidP="00AE5CB1">
            <w:pPr>
              <w:jc w:val="center"/>
              <w:rPr>
                <w:b/>
                <w:bCs/>
                <w:sz w:val="22"/>
                <w:szCs w:val="22"/>
              </w:rPr>
            </w:pPr>
            <w:r w:rsidRPr="00F27085">
              <w:rPr>
                <w:b/>
                <w:bCs/>
                <w:sz w:val="22"/>
                <w:szCs w:val="22"/>
              </w:rPr>
              <w:t>SDQ Hyperactivity score</w:t>
            </w:r>
          </w:p>
        </w:tc>
        <w:tc>
          <w:tcPr>
            <w:tcW w:w="4254" w:type="dxa"/>
            <w:gridSpan w:val="3"/>
          </w:tcPr>
          <w:p w14:paraId="3FF489A3" w14:textId="77777777" w:rsidR="006D1E9C" w:rsidRPr="00F27085" w:rsidRDefault="006D1E9C" w:rsidP="00AE5CB1">
            <w:pPr>
              <w:jc w:val="center"/>
              <w:rPr>
                <w:b/>
                <w:bCs/>
                <w:sz w:val="22"/>
                <w:szCs w:val="22"/>
              </w:rPr>
            </w:pPr>
            <w:r w:rsidRPr="00F27085">
              <w:rPr>
                <w:b/>
                <w:bCs/>
                <w:sz w:val="22"/>
                <w:szCs w:val="22"/>
              </w:rPr>
              <w:t>Scoring well below or below average on the reading test</w:t>
            </w:r>
          </w:p>
        </w:tc>
      </w:tr>
      <w:tr w:rsidR="006D1E9C" w:rsidRPr="00F27085" w14:paraId="4D05BF5F" w14:textId="77777777" w:rsidTr="00AE5CB1">
        <w:tc>
          <w:tcPr>
            <w:tcW w:w="1129" w:type="dxa"/>
          </w:tcPr>
          <w:p w14:paraId="74CFE335" w14:textId="77777777" w:rsidR="006D1E9C" w:rsidRPr="00F27085" w:rsidRDefault="006D1E9C" w:rsidP="00AE5CB1">
            <w:pPr>
              <w:rPr>
                <w:sz w:val="22"/>
                <w:szCs w:val="22"/>
              </w:rPr>
            </w:pPr>
            <w:r w:rsidRPr="00F27085">
              <w:rPr>
                <w:sz w:val="22"/>
                <w:szCs w:val="22"/>
              </w:rPr>
              <w:t>L</w:t>
            </w:r>
            <w:r w:rsidRPr="00F27085">
              <w:rPr>
                <w:sz w:val="22"/>
                <w:szCs w:val="22"/>
                <w:vertAlign w:val="subscript"/>
              </w:rPr>
              <w:t>Aeq,16h</w:t>
            </w:r>
          </w:p>
        </w:tc>
        <w:tc>
          <w:tcPr>
            <w:tcW w:w="1134" w:type="dxa"/>
          </w:tcPr>
          <w:p w14:paraId="664C59EB" w14:textId="77777777" w:rsidR="006D1E9C" w:rsidRPr="00F27085" w:rsidRDefault="006D1E9C" w:rsidP="00AE5CB1">
            <w:pPr>
              <w:jc w:val="center"/>
              <w:rPr>
                <w:sz w:val="22"/>
                <w:szCs w:val="22"/>
              </w:rPr>
            </w:pPr>
            <w:r w:rsidRPr="00F27085">
              <w:rPr>
                <w:sz w:val="22"/>
                <w:szCs w:val="22"/>
              </w:rPr>
              <w:t>Estimate</w:t>
            </w:r>
          </w:p>
        </w:tc>
        <w:tc>
          <w:tcPr>
            <w:tcW w:w="1843" w:type="dxa"/>
          </w:tcPr>
          <w:p w14:paraId="1A227B58" w14:textId="77777777" w:rsidR="006D1E9C" w:rsidRPr="00F27085" w:rsidRDefault="006D1E9C" w:rsidP="00AE5CB1">
            <w:pPr>
              <w:jc w:val="center"/>
              <w:rPr>
                <w:sz w:val="22"/>
                <w:szCs w:val="22"/>
              </w:rPr>
            </w:pPr>
            <w:r w:rsidRPr="00F27085">
              <w:rPr>
                <w:sz w:val="22"/>
                <w:szCs w:val="22"/>
              </w:rPr>
              <w:t>95%CI</w:t>
            </w:r>
          </w:p>
        </w:tc>
        <w:tc>
          <w:tcPr>
            <w:tcW w:w="1276" w:type="dxa"/>
          </w:tcPr>
          <w:p w14:paraId="37E292D2" w14:textId="77777777" w:rsidR="006D1E9C" w:rsidRPr="00F27085" w:rsidRDefault="006D1E9C" w:rsidP="00AE5CB1">
            <w:pPr>
              <w:jc w:val="center"/>
              <w:rPr>
                <w:sz w:val="22"/>
                <w:szCs w:val="22"/>
              </w:rPr>
            </w:pPr>
            <w:r w:rsidRPr="00F27085">
              <w:rPr>
                <w:sz w:val="22"/>
                <w:szCs w:val="22"/>
              </w:rPr>
              <w:t>Standard Error</w:t>
            </w:r>
          </w:p>
        </w:tc>
        <w:tc>
          <w:tcPr>
            <w:tcW w:w="1070" w:type="dxa"/>
          </w:tcPr>
          <w:p w14:paraId="0A275071" w14:textId="77777777" w:rsidR="006D1E9C" w:rsidRPr="00F27085" w:rsidRDefault="006D1E9C" w:rsidP="00AE5CB1">
            <w:pPr>
              <w:jc w:val="center"/>
              <w:rPr>
                <w:sz w:val="22"/>
                <w:szCs w:val="22"/>
              </w:rPr>
            </w:pPr>
            <w:r w:rsidRPr="00F27085">
              <w:rPr>
                <w:sz w:val="22"/>
                <w:szCs w:val="22"/>
              </w:rPr>
              <w:t>Estimate</w:t>
            </w:r>
          </w:p>
        </w:tc>
        <w:tc>
          <w:tcPr>
            <w:tcW w:w="1508" w:type="dxa"/>
          </w:tcPr>
          <w:p w14:paraId="2145C3D6" w14:textId="77777777" w:rsidR="006D1E9C" w:rsidRPr="00F27085" w:rsidRDefault="006D1E9C" w:rsidP="00AE5CB1">
            <w:pPr>
              <w:jc w:val="center"/>
              <w:rPr>
                <w:sz w:val="22"/>
                <w:szCs w:val="22"/>
              </w:rPr>
            </w:pPr>
            <w:r w:rsidRPr="00F27085">
              <w:rPr>
                <w:sz w:val="22"/>
                <w:szCs w:val="22"/>
              </w:rPr>
              <w:t>95%CI</w:t>
            </w:r>
          </w:p>
        </w:tc>
        <w:tc>
          <w:tcPr>
            <w:tcW w:w="1418" w:type="dxa"/>
          </w:tcPr>
          <w:p w14:paraId="0C76B8D8" w14:textId="77777777" w:rsidR="006D1E9C" w:rsidRPr="00F27085" w:rsidRDefault="006D1E9C" w:rsidP="00AE5CB1">
            <w:pPr>
              <w:jc w:val="center"/>
              <w:rPr>
                <w:sz w:val="22"/>
                <w:szCs w:val="22"/>
              </w:rPr>
            </w:pPr>
            <w:r w:rsidRPr="00F27085">
              <w:rPr>
                <w:sz w:val="22"/>
                <w:szCs w:val="22"/>
              </w:rPr>
              <w:t>Standard Error</w:t>
            </w:r>
          </w:p>
        </w:tc>
        <w:tc>
          <w:tcPr>
            <w:tcW w:w="1418" w:type="dxa"/>
          </w:tcPr>
          <w:p w14:paraId="419DF09D" w14:textId="77777777" w:rsidR="006D1E9C" w:rsidRPr="00F27085" w:rsidRDefault="006D1E9C" w:rsidP="00AE5CB1">
            <w:pPr>
              <w:jc w:val="center"/>
              <w:rPr>
                <w:sz w:val="22"/>
                <w:szCs w:val="22"/>
              </w:rPr>
            </w:pPr>
            <w:r w:rsidRPr="00F27085">
              <w:rPr>
                <w:sz w:val="22"/>
                <w:szCs w:val="22"/>
              </w:rPr>
              <w:t>Predicted probability</w:t>
            </w:r>
          </w:p>
        </w:tc>
        <w:tc>
          <w:tcPr>
            <w:tcW w:w="1418" w:type="dxa"/>
          </w:tcPr>
          <w:p w14:paraId="63248F13" w14:textId="77777777" w:rsidR="006D1E9C" w:rsidRPr="00F27085" w:rsidRDefault="006D1E9C" w:rsidP="00AE5CB1">
            <w:pPr>
              <w:jc w:val="center"/>
              <w:rPr>
                <w:sz w:val="22"/>
                <w:szCs w:val="22"/>
              </w:rPr>
            </w:pPr>
            <w:r w:rsidRPr="00F27085">
              <w:rPr>
                <w:sz w:val="22"/>
                <w:szCs w:val="22"/>
              </w:rPr>
              <w:t>95%CI</w:t>
            </w:r>
          </w:p>
        </w:tc>
        <w:tc>
          <w:tcPr>
            <w:tcW w:w="1418" w:type="dxa"/>
          </w:tcPr>
          <w:p w14:paraId="0C91B627" w14:textId="77777777" w:rsidR="006D1E9C" w:rsidRPr="00F27085" w:rsidRDefault="006D1E9C" w:rsidP="00AE5CB1">
            <w:pPr>
              <w:jc w:val="center"/>
              <w:rPr>
                <w:sz w:val="22"/>
                <w:szCs w:val="22"/>
              </w:rPr>
            </w:pPr>
            <w:r w:rsidRPr="00F27085">
              <w:rPr>
                <w:sz w:val="22"/>
                <w:szCs w:val="22"/>
              </w:rPr>
              <w:t>Standard Error</w:t>
            </w:r>
          </w:p>
        </w:tc>
      </w:tr>
      <w:tr w:rsidR="006D1E9C" w:rsidRPr="00F27085" w14:paraId="3061AAE0" w14:textId="77777777" w:rsidTr="00AE5CB1">
        <w:tc>
          <w:tcPr>
            <w:tcW w:w="1129" w:type="dxa"/>
          </w:tcPr>
          <w:p w14:paraId="708B8B1B" w14:textId="77777777" w:rsidR="006D1E9C" w:rsidRPr="00F27085" w:rsidRDefault="006D1E9C" w:rsidP="00AE5CB1">
            <w:pPr>
              <w:rPr>
                <w:sz w:val="22"/>
                <w:szCs w:val="22"/>
              </w:rPr>
            </w:pPr>
            <w:r w:rsidRPr="00F27085">
              <w:rPr>
                <w:sz w:val="22"/>
                <w:szCs w:val="22"/>
              </w:rPr>
              <w:t>30</w:t>
            </w:r>
          </w:p>
        </w:tc>
        <w:tc>
          <w:tcPr>
            <w:tcW w:w="1134" w:type="dxa"/>
          </w:tcPr>
          <w:p w14:paraId="346484B8" w14:textId="77777777" w:rsidR="006D1E9C" w:rsidRPr="00F27085" w:rsidRDefault="006D1E9C" w:rsidP="00AE5CB1">
            <w:pPr>
              <w:jc w:val="right"/>
              <w:rPr>
                <w:sz w:val="22"/>
                <w:szCs w:val="22"/>
              </w:rPr>
            </w:pPr>
            <w:r w:rsidRPr="00F27085">
              <w:rPr>
                <w:sz w:val="22"/>
                <w:szCs w:val="22"/>
              </w:rPr>
              <w:t>0.178</w:t>
            </w:r>
          </w:p>
        </w:tc>
        <w:tc>
          <w:tcPr>
            <w:tcW w:w="1843" w:type="dxa"/>
          </w:tcPr>
          <w:p w14:paraId="0F444EB4" w14:textId="77777777" w:rsidR="006D1E9C" w:rsidRPr="00F27085" w:rsidRDefault="006D1E9C" w:rsidP="00AE5CB1">
            <w:pPr>
              <w:jc w:val="right"/>
              <w:rPr>
                <w:sz w:val="22"/>
                <w:szCs w:val="22"/>
              </w:rPr>
            </w:pPr>
            <w:r w:rsidRPr="00F27085">
              <w:rPr>
                <w:sz w:val="22"/>
                <w:szCs w:val="22"/>
              </w:rPr>
              <w:t>0.021 to 0.033</w:t>
            </w:r>
          </w:p>
        </w:tc>
        <w:tc>
          <w:tcPr>
            <w:tcW w:w="1276" w:type="dxa"/>
          </w:tcPr>
          <w:p w14:paraId="4A8C0A49" w14:textId="77777777" w:rsidR="006D1E9C" w:rsidRPr="00F27085" w:rsidRDefault="006D1E9C" w:rsidP="00AE5CB1">
            <w:pPr>
              <w:jc w:val="right"/>
              <w:rPr>
                <w:sz w:val="22"/>
                <w:szCs w:val="22"/>
              </w:rPr>
            </w:pPr>
            <w:r w:rsidRPr="00F27085">
              <w:rPr>
                <w:sz w:val="22"/>
                <w:szCs w:val="22"/>
              </w:rPr>
              <w:t>0.797</w:t>
            </w:r>
          </w:p>
        </w:tc>
        <w:tc>
          <w:tcPr>
            <w:tcW w:w="1070" w:type="dxa"/>
          </w:tcPr>
          <w:p w14:paraId="79736384" w14:textId="77777777" w:rsidR="006D1E9C" w:rsidRPr="00F27085" w:rsidRDefault="006D1E9C" w:rsidP="00AE5CB1">
            <w:pPr>
              <w:jc w:val="right"/>
              <w:rPr>
                <w:sz w:val="22"/>
                <w:szCs w:val="22"/>
              </w:rPr>
            </w:pPr>
            <w:r w:rsidRPr="00F27085">
              <w:rPr>
                <w:sz w:val="22"/>
                <w:szCs w:val="22"/>
              </w:rPr>
              <w:t>3.48</w:t>
            </w:r>
          </w:p>
        </w:tc>
        <w:tc>
          <w:tcPr>
            <w:tcW w:w="1508" w:type="dxa"/>
          </w:tcPr>
          <w:p w14:paraId="5ABDA65A" w14:textId="77777777" w:rsidR="006D1E9C" w:rsidRPr="00F27085" w:rsidRDefault="006D1E9C" w:rsidP="00AE5CB1">
            <w:pPr>
              <w:jc w:val="right"/>
              <w:rPr>
                <w:sz w:val="22"/>
                <w:szCs w:val="22"/>
              </w:rPr>
            </w:pPr>
            <w:r w:rsidRPr="00F27085">
              <w:rPr>
                <w:sz w:val="22"/>
                <w:szCs w:val="22"/>
              </w:rPr>
              <w:t>3.21 to 3.75</w:t>
            </w:r>
          </w:p>
        </w:tc>
        <w:tc>
          <w:tcPr>
            <w:tcW w:w="1418" w:type="dxa"/>
          </w:tcPr>
          <w:p w14:paraId="38A3BE03" w14:textId="77777777" w:rsidR="006D1E9C" w:rsidRPr="00F27085" w:rsidRDefault="006D1E9C" w:rsidP="00AE5CB1">
            <w:pPr>
              <w:jc w:val="right"/>
              <w:rPr>
                <w:sz w:val="22"/>
                <w:szCs w:val="22"/>
              </w:rPr>
            </w:pPr>
            <w:r w:rsidRPr="00F27085">
              <w:rPr>
                <w:sz w:val="22"/>
                <w:szCs w:val="22"/>
              </w:rPr>
              <w:t>0.137</w:t>
            </w:r>
          </w:p>
        </w:tc>
        <w:tc>
          <w:tcPr>
            <w:tcW w:w="1418" w:type="dxa"/>
          </w:tcPr>
          <w:p w14:paraId="7CBD4178" w14:textId="77777777" w:rsidR="006D1E9C" w:rsidRPr="00F27085" w:rsidRDefault="006D1E9C" w:rsidP="00AE5CB1">
            <w:pPr>
              <w:jc w:val="right"/>
              <w:rPr>
                <w:sz w:val="22"/>
                <w:szCs w:val="22"/>
              </w:rPr>
            </w:pPr>
            <w:r w:rsidRPr="00F27085">
              <w:rPr>
                <w:sz w:val="22"/>
                <w:szCs w:val="22"/>
              </w:rPr>
              <w:t>.081</w:t>
            </w:r>
          </w:p>
        </w:tc>
        <w:tc>
          <w:tcPr>
            <w:tcW w:w="1418" w:type="dxa"/>
          </w:tcPr>
          <w:p w14:paraId="03858445" w14:textId="77777777" w:rsidR="006D1E9C" w:rsidRPr="00F27085" w:rsidRDefault="006D1E9C" w:rsidP="00AE5CB1">
            <w:pPr>
              <w:jc w:val="right"/>
              <w:rPr>
                <w:sz w:val="22"/>
                <w:szCs w:val="22"/>
              </w:rPr>
            </w:pPr>
            <w:r w:rsidRPr="00F27085">
              <w:rPr>
                <w:sz w:val="22"/>
                <w:szCs w:val="22"/>
              </w:rPr>
              <w:t>.041 to .121</w:t>
            </w:r>
          </w:p>
        </w:tc>
        <w:tc>
          <w:tcPr>
            <w:tcW w:w="1418" w:type="dxa"/>
          </w:tcPr>
          <w:p w14:paraId="342FFF4B" w14:textId="77777777" w:rsidR="006D1E9C" w:rsidRPr="00F27085" w:rsidRDefault="006D1E9C" w:rsidP="00AE5CB1">
            <w:pPr>
              <w:jc w:val="right"/>
              <w:rPr>
                <w:sz w:val="22"/>
                <w:szCs w:val="22"/>
              </w:rPr>
            </w:pPr>
            <w:r w:rsidRPr="00F27085">
              <w:rPr>
                <w:sz w:val="22"/>
                <w:szCs w:val="22"/>
              </w:rPr>
              <w:t>.020</w:t>
            </w:r>
          </w:p>
        </w:tc>
      </w:tr>
      <w:tr w:rsidR="006D1E9C" w:rsidRPr="00F27085" w14:paraId="2662BF20" w14:textId="77777777" w:rsidTr="00AE5CB1">
        <w:tc>
          <w:tcPr>
            <w:tcW w:w="1129" w:type="dxa"/>
          </w:tcPr>
          <w:p w14:paraId="2DE529EB" w14:textId="77777777" w:rsidR="006D1E9C" w:rsidRPr="00F27085" w:rsidRDefault="006D1E9C" w:rsidP="00AE5CB1">
            <w:pPr>
              <w:rPr>
                <w:sz w:val="22"/>
                <w:szCs w:val="22"/>
              </w:rPr>
            </w:pPr>
            <w:r w:rsidRPr="00F27085">
              <w:rPr>
                <w:sz w:val="22"/>
                <w:szCs w:val="22"/>
              </w:rPr>
              <w:t>32</w:t>
            </w:r>
          </w:p>
        </w:tc>
        <w:tc>
          <w:tcPr>
            <w:tcW w:w="1134" w:type="dxa"/>
          </w:tcPr>
          <w:p w14:paraId="4B85EE58" w14:textId="77777777" w:rsidR="006D1E9C" w:rsidRPr="00F27085" w:rsidRDefault="006D1E9C" w:rsidP="00AE5CB1">
            <w:pPr>
              <w:jc w:val="right"/>
              <w:rPr>
                <w:sz w:val="22"/>
                <w:szCs w:val="22"/>
              </w:rPr>
            </w:pPr>
            <w:r w:rsidRPr="00F27085">
              <w:rPr>
                <w:sz w:val="22"/>
                <w:szCs w:val="22"/>
              </w:rPr>
              <w:t>0.164</w:t>
            </w:r>
          </w:p>
        </w:tc>
        <w:tc>
          <w:tcPr>
            <w:tcW w:w="1843" w:type="dxa"/>
          </w:tcPr>
          <w:p w14:paraId="6C1574DE" w14:textId="77777777" w:rsidR="006D1E9C" w:rsidRPr="00F27085" w:rsidRDefault="006D1E9C" w:rsidP="00AE5CB1">
            <w:pPr>
              <w:jc w:val="right"/>
              <w:rPr>
                <w:sz w:val="22"/>
                <w:szCs w:val="22"/>
              </w:rPr>
            </w:pPr>
            <w:r w:rsidRPr="00F27085">
              <w:rPr>
                <w:sz w:val="22"/>
                <w:szCs w:val="22"/>
              </w:rPr>
              <w:t>0.019 to 0.308</w:t>
            </w:r>
          </w:p>
        </w:tc>
        <w:tc>
          <w:tcPr>
            <w:tcW w:w="1276" w:type="dxa"/>
          </w:tcPr>
          <w:p w14:paraId="0E314CC2" w14:textId="77777777" w:rsidR="006D1E9C" w:rsidRPr="00F27085" w:rsidRDefault="006D1E9C" w:rsidP="00AE5CB1">
            <w:pPr>
              <w:jc w:val="right"/>
              <w:rPr>
                <w:sz w:val="22"/>
                <w:szCs w:val="22"/>
              </w:rPr>
            </w:pPr>
            <w:r w:rsidRPr="00F27085">
              <w:rPr>
                <w:sz w:val="22"/>
                <w:szCs w:val="22"/>
              </w:rPr>
              <w:t>0.073</w:t>
            </w:r>
          </w:p>
        </w:tc>
        <w:tc>
          <w:tcPr>
            <w:tcW w:w="1070" w:type="dxa"/>
          </w:tcPr>
          <w:p w14:paraId="145A555E" w14:textId="77777777" w:rsidR="006D1E9C" w:rsidRPr="00F27085" w:rsidRDefault="006D1E9C" w:rsidP="00AE5CB1">
            <w:pPr>
              <w:jc w:val="right"/>
              <w:rPr>
                <w:sz w:val="22"/>
                <w:szCs w:val="22"/>
              </w:rPr>
            </w:pPr>
            <w:r w:rsidRPr="00F27085">
              <w:rPr>
                <w:sz w:val="22"/>
                <w:szCs w:val="22"/>
              </w:rPr>
              <w:t>3.51</w:t>
            </w:r>
          </w:p>
        </w:tc>
        <w:tc>
          <w:tcPr>
            <w:tcW w:w="1508" w:type="dxa"/>
          </w:tcPr>
          <w:p w14:paraId="6889B509" w14:textId="77777777" w:rsidR="006D1E9C" w:rsidRPr="00F27085" w:rsidRDefault="006D1E9C" w:rsidP="00AE5CB1">
            <w:pPr>
              <w:jc w:val="right"/>
              <w:rPr>
                <w:sz w:val="22"/>
                <w:szCs w:val="22"/>
              </w:rPr>
            </w:pPr>
            <w:r w:rsidRPr="00F27085">
              <w:rPr>
                <w:sz w:val="22"/>
                <w:szCs w:val="22"/>
              </w:rPr>
              <w:t>3.26 to 3.76</w:t>
            </w:r>
          </w:p>
        </w:tc>
        <w:tc>
          <w:tcPr>
            <w:tcW w:w="1418" w:type="dxa"/>
          </w:tcPr>
          <w:p w14:paraId="05F31BD3" w14:textId="77777777" w:rsidR="006D1E9C" w:rsidRPr="00F27085" w:rsidRDefault="006D1E9C" w:rsidP="00AE5CB1">
            <w:pPr>
              <w:jc w:val="right"/>
              <w:rPr>
                <w:sz w:val="22"/>
                <w:szCs w:val="22"/>
              </w:rPr>
            </w:pPr>
            <w:r w:rsidRPr="00F27085">
              <w:rPr>
                <w:sz w:val="22"/>
                <w:szCs w:val="22"/>
              </w:rPr>
              <w:t>0.126</w:t>
            </w:r>
          </w:p>
        </w:tc>
        <w:tc>
          <w:tcPr>
            <w:tcW w:w="1418" w:type="dxa"/>
          </w:tcPr>
          <w:p w14:paraId="5A7F234D" w14:textId="77777777" w:rsidR="006D1E9C" w:rsidRPr="00F27085" w:rsidRDefault="006D1E9C" w:rsidP="00AE5CB1">
            <w:pPr>
              <w:jc w:val="right"/>
              <w:rPr>
                <w:sz w:val="22"/>
                <w:szCs w:val="22"/>
              </w:rPr>
            </w:pPr>
            <w:r w:rsidRPr="00F27085">
              <w:rPr>
                <w:sz w:val="22"/>
                <w:szCs w:val="22"/>
              </w:rPr>
              <w:t>.085</w:t>
            </w:r>
          </w:p>
        </w:tc>
        <w:tc>
          <w:tcPr>
            <w:tcW w:w="1418" w:type="dxa"/>
          </w:tcPr>
          <w:p w14:paraId="5A7A1CE9" w14:textId="77777777" w:rsidR="006D1E9C" w:rsidRPr="00F27085" w:rsidRDefault="006D1E9C" w:rsidP="00AE5CB1">
            <w:pPr>
              <w:jc w:val="right"/>
              <w:rPr>
                <w:sz w:val="22"/>
                <w:szCs w:val="22"/>
              </w:rPr>
            </w:pPr>
            <w:r w:rsidRPr="00F27085">
              <w:rPr>
                <w:sz w:val="22"/>
                <w:szCs w:val="22"/>
              </w:rPr>
              <w:t>.046 to .124</w:t>
            </w:r>
          </w:p>
        </w:tc>
        <w:tc>
          <w:tcPr>
            <w:tcW w:w="1418" w:type="dxa"/>
          </w:tcPr>
          <w:p w14:paraId="19B3EB9E" w14:textId="77777777" w:rsidR="006D1E9C" w:rsidRPr="00F27085" w:rsidRDefault="006D1E9C" w:rsidP="00AE5CB1">
            <w:pPr>
              <w:jc w:val="right"/>
              <w:rPr>
                <w:sz w:val="22"/>
                <w:szCs w:val="22"/>
              </w:rPr>
            </w:pPr>
            <w:r w:rsidRPr="00F27085">
              <w:rPr>
                <w:sz w:val="22"/>
                <w:szCs w:val="22"/>
              </w:rPr>
              <w:t>.019</w:t>
            </w:r>
          </w:p>
        </w:tc>
      </w:tr>
      <w:tr w:rsidR="006D1E9C" w:rsidRPr="00F27085" w14:paraId="3D18818E" w14:textId="77777777" w:rsidTr="00AE5CB1">
        <w:tc>
          <w:tcPr>
            <w:tcW w:w="1129" w:type="dxa"/>
          </w:tcPr>
          <w:p w14:paraId="354B0757" w14:textId="77777777" w:rsidR="006D1E9C" w:rsidRPr="00F27085" w:rsidRDefault="006D1E9C" w:rsidP="00AE5CB1">
            <w:pPr>
              <w:rPr>
                <w:sz w:val="22"/>
                <w:szCs w:val="22"/>
              </w:rPr>
            </w:pPr>
            <w:r w:rsidRPr="00F27085">
              <w:rPr>
                <w:sz w:val="22"/>
                <w:szCs w:val="22"/>
              </w:rPr>
              <w:t>34</w:t>
            </w:r>
          </w:p>
        </w:tc>
        <w:tc>
          <w:tcPr>
            <w:tcW w:w="1134" w:type="dxa"/>
          </w:tcPr>
          <w:p w14:paraId="1A6570D8" w14:textId="77777777" w:rsidR="006D1E9C" w:rsidRPr="00F27085" w:rsidRDefault="006D1E9C" w:rsidP="00AE5CB1">
            <w:pPr>
              <w:jc w:val="right"/>
              <w:rPr>
                <w:sz w:val="22"/>
                <w:szCs w:val="22"/>
              </w:rPr>
            </w:pPr>
            <w:r w:rsidRPr="00F27085">
              <w:rPr>
                <w:sz w:val="22"/>
                <w:szCs w:val="22"/>
              </w:rPr>
              <w:t>0.149</w:t>
            </w:r>
          </w:p>
        </w:tc>
        <w:tc>
          <w:tcPr>
            <w:tcW w:w="1843" w:type="dxa"/>
          </w:tcPr>
          <w:p w14:paraId="40A6D8F3" w14:textId="77777777" w:rsidR="006D1E9C" w:rsidRPr="00F27085" w:rsidRDefault="006D1E9C" w:rsidP="00AE5CB1">
            <w:pPr>
              <w:jc w:val="right"/>
              <w:rPr>
                <w:sz w:val="22"/>
                <w:szCs w:val="22"/>
              </w:rPr>
            </w:pPr>
            <w:r w:rsidRPr="00F27085">
              <w:rPr>
                <w:sz w:val="22"/>
                <w:szCs w:val="22"/>
              </w:rPr>
              <w:t>0.016 to 0.028</w:t>
            </w:r>
          </w:p>
        </w:tc>
        <w:tc>
          <w:tcPr>
            <w:tcW w:w="1276" w:type="dxa"/>
          </w:tcPr>
          <w:p w14:paraId="5BDDAAE2" w14:textId="77777777" w:rsidR="006D1E9C" w:rsidRPr="00F27085" w:rsidRDefault="006D1E9C" w:rsidP="00AE5CB1">
            <w:pPr>
              <w:jc w:val="right"/>
              <w:rPr>
                <w:sz w:val="22"/>
                <w:szCs w:val="22"/>
              </w:rPr>
            </w:pPr>
            <w:r w:rsidRPr="00F27085">
              <w:rPr>
                <w:sz w:val="22"/>
                <w:szCs w:val="22"/>
              </w:rPr>
              <w:t>0.067</w:t>
            </w:r>
          </w:p>
        </w:tc>
        <w:tc>
          <w:tcPr>
            <w:tcW w:w="1070" w:type="dxa"/>
          </w:tcPr>
          <w:p w14:paraId="61F17A50" w14:textId="77777777" w:rsidR="006D1E9C" w:rsidRPr="00F27085" w:rsidRDefault="006D1E9C" w:rsidP="00AE5CB1">
            <w:pPr>
              <w:jc w:val="right"/>
              <w:rPr>
                <w:sz w:val="22"/>
                <w:szCs w:val="22"/>
              </w:rPr>
            </w:pPr>
            <w:r w:rsidRPr="00F27085">
              <w:rPr>
                <w:sz w:val="22"/>
                <w:szCs w:val="22"/>
              </w:rPr>
              <w:t>3.55</w:t>
            </w:r>
          </w:p>
        </w:tc>
        <w:tc>
          <w:tcPr>
            <w:tcW w:w="1508" w:type="dxa"/>
          </w:tcPr>
          <w:p w14:paraId="07EE4394" w14:textId="77777777" w:rsidR="006D1E9C" w:rsidRPr="00F27085" w:rsidRDefault="006D1E9C" w:rsidP="00AE5CB1">
            <w:pPr>
              <w:jc w:val="right"/>
              <w:rPr>
                <w:sz w:val="22"/>
                <w:szCs w:val="22"/>
              </w:rPr>
            </w:pPr>
            <w:r w:rsidRPr="00F27085">
              <w:rPr>
                <w:sz w:val="22"/>
                <w:szCs w:val="22"/>
              </w:rPr>
              <w:t xml:space="preserve">3.32 to 3.78 </w:t>
            </w:r>
          </w:p>
        </w:tc>
        <w:tc>
          <w:tcPr>
            <w:tcW w:w="1418" w:type="dxa"/>
          </w:tcPr>
          <w:p w14:paraId="5AA3498C" w14:textId="77777777" w:rsidR="006D1E9C" w:rsidRPr="00F27085" w:rsidRDefault="006D1E9C" w:rsidP="00AE5CB1">
            <w:pPr>
              <w:jc w:val="right"/>
              <w:rPr>
                <w:sz w:val="22"/>
                <w:szCs w:val="22"/>
              </w:rPr>
            </w:pPr>
            <w:r w:rsidRPr="00F27085">
              <w:rPr>
                <w:sz w:val="22"/>
                <w:szCs w:val="22"/>
              </w:rPr>
              <w:t>0.116</w:t>
            </w:r>
          </w:p>
        </w:tc>
        <w:tc>
          <w:tcPr>
            <w:tcW w:w="1418" w:type="dxa"/>
          </w:tcPr>
          <w:p w14:paraId="45497652" w14:textId="77777777" w:rsidR="006D1E9C" w:rsidRPr="00F27085" w:rsidRDefault="006D1E9C" w:rsidP="00AE5CB1">
            <w:pPr>
              <w:jc w:val="right"/>
              <w:rPr>
                <w:sz w:val="22"/>
                <w:szCs w:val="22"/>
              </w:rPr>
            </w:pPr>
            <w:r w:rsidRPr="00F27085">
              <w:rPr>
                <w:sz w:val="22"/>
                <w:szCs w:val="22"/>
              </w:rPr>
              <w:t>.090</w:t>
            </w:r>
          </w:p>
        </w:tc>
        <w:tc>
          <w:tcPr>
            <w:tcW w:w="1418" w:type="dxa"/>
          </w:tcPr>
          <w:p w14:paraId="2E4D084C" w14:textId="77777777" w:rsidR="006D1E9C" w:rsidRPr="00F27085" w:rsidRDefault="006D1E9C" w:rsidP="00AE5CB1">
            <w:pPr>
              <w:jc w:val="right"/>
              <w:rPr>
                <w:sz w:val="22"/>
                <w:szCs w:val="22"/>
              </w:rPr>
            </w:pPr>
            <w:r w:rsidRPr="00F27085">
              <w:rPr>
                <w:sz w:val="22"/>
                <w:szCs w:val="22"/>
              </w:rPr>
              <w:t>.052 to .128</w:t>
            </w:r>
          </w:p>
        </w:tc>
        <w:tc>
          <w:tcPr>
            <w:tcW w:w="1418" w:type="dxa"/>
          </w:tcPr>
          <w:p w14:paraId="5C4423A6" w14:textId="77777777" w:rsidR="006D1E9C" w:rsidRPr="00F27085" w:rsidRDefault="006D1E9C" w:rsidP="00AE5CB1">
            <w:pPr>
              <w:jc w:val="right"/>
              <w:rPr>
                <w:sz w:val="22"/>
                <w:szCs w:val="22"/>
              </w:rPr>
            </w:pPr>
            <w:r w:rsidRPr="00F27085">
              <w:rPr>
                <w:sz w:val="22"/>
                <w:szCs w:val="22"/>
              </w:rPr>
              <w:t>.019</w:t>
            </w:r>
          </w:p>
        </w:tc>
      </w:tr>
      <w:tr w:rsidR="006D1E9C" w:rsidRPr="00F27085" w14:paraId="6EC56D7D" w14:textId="77777777" w:rsidTr="00AE5CB1">
        <w:tc>
          <w:tcPr>
            <w:tcW w:w="1129" w:type="dxa"/>
          </w:tcPr>
          <w:p w14:paraId="702EEDCA" w14:textId="77777777" w:rsidR="006D1E9C" w:rsidRPr="00F27085" w:rsidRDefault="006D1E9C" w:rsidP="00AE5CB1">
            <w:pPr>
              <w:rPr>
                <w:sz w:val="22"/>
                <w:szCs w:val="22"/>
              </w:rPr>
            </w:pPr>
            <w:r w:rsidRPr="00F27085">
              <w:rPr>
                <w:sz w:val="22"/>
                <w:szCs w:val="22"/>
              </w:rPr>
              <w:t>36</w:t>
            </w:r>
          </w:p>
        </w:tc>
        <w:tc>
          <w:tcPr>
            <w:tcW w:w="1134" w:type="dxa"/>
          </w:tcPr>
          <w:p w14:paraId="536549FB" w14:textId="77777777" w:rsidR="006D1E9C" w:rsidRPr="00F27085" w:rsidRDefault="006D1E9C" w:rsidP="00AE5CB1">
            <w:pPr>
              <w:jc w:val="right"/>
              <w:rPr>
                <w:sz w:val="22"/>
                <w:szCs w:val="22"/>
              </w:rPr>
            </w:pPr>
            <w:r w:rsidRPr="00F27085">
              <w:rPr>
                <w:sz w:val="22"/>
                <w:szCs w:val="22"/>
              </w:rPr>
              <w:t>0.135</w:t>
            </w:r>
          </w:p>
        </w:tc>
        <w:tc>
          <w:tcPr>
            <w:tcW w:w="1843" w:type="dxa"/>
          </w:tcPr>
          <w:p w14:paraId="6FD3F5BA" w14:textId="77777777" w:rsidR="006D1E9C" w:rsidRPr="00F27085" w:rsidRDefault="006D1E9C" w:rsidP="00AE5CB1">
            <w:pPr>
              <w:jc w:val="right"/>
              <w:rPr>
                <w:sz w:val="22"/>
                <w:szCs w:val="22"/>
              </w:rPr>
            </w:pPr>
            <w:r w:rsidRPr="00F27085">
              <w:rPr>
                <w:sz w:val="22"/>
                <w:szCs w:val="22"/>
              </w:rPr>
              <w:t>0.013 to 0.257</w:t>
            </w:r>
          </w:p>
        </w:tc>
        <w:tc>
          <w:tcPr>
            <w:tcW w:w="1276" w:type="dxa"/>
          </w:tcPr>
          <w:p w14:paraId="3186CEB7" w14:textId="77777777" w:rsidR="006D1E9C" w:rsidRPr="00F27085" w:rsidRDefault="006D1E9C" w:rsidP="00AE5CB1">
            <w:pPr>
              <w:jc w:val="right"/>
              <w:rPr>
                <w:sz w:val="22"/>
                <w:szCs w:val="22"/>
              </w:rPr>
            </w:pPr>
            <w:r w:rsidRPr="00F27085">
              <w:rPr>
                <w:sz w:val="22"/>
                <w:szCs w:val="22"/>
              </w:rPr>
              <w:t>0.062</w:t>
            </w:r>
          </w:p>
        </w:tc>
        <w:tc>
          <w:tcPr>
            <w:tcW w:w="1070" w:type="dxa"/>
          </w:tcPr>
          <w:p w14:paraId="1BB51CEC" w14:textId="77777777" w:rsidR="006D1E9C" w:rsidRPr="00F27085" w:rsidRDefault="006D1E9C" w:rsidP="00AE5CB1">
            <w:pPr>
              <w:jc w:val="right"/>
              <w:rPr>
                <w:sz w:val="22"/>
                <w:szCs w:val="22"/>
              </w:rPr>
            </w:pPr>
            <w:r w:rsidRPr="00F27085">
              <w:rPr>
                <w:sz w:val="22"/>
                <w:szCs w:val="22"/>
              </w:rPr>
              <w:t>3.58</w:t>
            </w:r>
          </w:p>
        </w:tc>
        <w:tc>
          <w:tcPr>
            <w:tcW w:w="1508" w:type="dxa"/>
          </w:tcPr>
          <w:p w14:paraId="0E23466E" w14:textId="77777777" w:rsidR="006D1E9C" w:rsidRPr="00F27085" w:rsidRDefault="006D1E9C" w:rsidP="00AE5CB1">
            <w:pPr>
              <w:jc w:val="right"/>
              <w:rPr>
                <w:sz w:val="22"/>
                <w:szCs w:val="22"/>
              </w:rPr>
            </w:pPr>
            <w:r w:rsidRPr="00F27085">
              <w:rPr>
                <w:sz w:val="22"/>
                <w:szCs w:val="22"/>
              </w:rPr>
              <w:t>3.37 to 3.79</w:t>
            </w:r>
          </w:p>
        </w:tc>
        <w:tc>
          <w:tcPr>
            <w:tcW w:w="1418" w:type="dxa"/>
          </w:tcPr>
          <w:p w14:paraId="7A51A261" w14:textId="77777777" w:rsidR="006D1E9C" w:rsidRPr="00F27085" w:rsidRDefault="006D1E9C" w:rsidP="00AE5CB1">
            <w:pPr>
              <w:jc w:val="right"/>
              <w:rPr>
                <w:sz w:val="22"/>
                <w:szCs w:val="22"/>
              </w:rPr>
            </w:pPr>
            <w:r w:rsidRPr="00F27085">
              <w:rPr>
                <w:sz w:val="22"/>
                <w:szCs w:val="22"/>
              </w:rPr>
              <w:t>0.106</w:t>
            </w:r>
          </w:p>
        </w:tc>
        <w:tc>
          <w:tcPr>
            <w:tcW w:w="1418" w:type="dxa"/>
          </w:tcPr>
          <w:p w14:paraId="28CF5AD3" w14:textId="77777777" w:rsidR="006D1E9C" w:rsidRPr="00F27085" w:rsidRDefault="006D1E9C" w:rsidP="00AE5CB1">
            <w:pPr>
              <w:jc w:val="right"/>
              <w:rPr>
                <w:sz w:val="22"/>
                <w:szCs w:val="22"/>
              </w:rPr>
            </w:pPr>
            <w:r w:rsidRPr="00F27085">
              <w:rPr>
                <w:sz w:val="22"/>
                <w:szCs w:val="22"/>
              </w:rPr>
              <w:t>.095</w:t>
            </w:r>
          </w:p>
        </w:tc>
        <w:tc>
          <w:tcPr>
            <w:tcW w:w="1418" w:type="dxa"/>
          </w:tcPr>
          <w:p w14:paraId="35DC2699" w14:textId="77777777" w:rsidR="006D1E9C" w:rsidRPr="00F27085" w:rsidRDefault="006D1E9C" w:rsidP="00AE5CB1">
            <w:pPr>
              <w:jc w:val="right"/>
              <w:rPr>
                <w:sz w:val="22"/>
                <w:szCs w:val="22"/>
              </w:rPr>
            </w:pPr>
            <w:r w:rsidRPr="00F27085">
              <w:rPr>
                <w:sz w:val="22"/>
                <w:szCs w:val="22"/>
              </w:rPr>
              <w:t>.025 to .131</w:t>
            </w:r>
          </w:p>
        </w:tc>
        <w:tc>
          <w:tcPr>
            <w:tcW w:w="1418" w:type="dxa"/>
          </w:tcPr>
          <w:p w14:paraId="59C17C2B" w14:textId="77777777" w:rsidR="006D1E9C" w:rsidRPr="00F27085" w:rsidRDefault="006D1E9C" w:rsidP="00AE5CB1">
            <w:pPr>
              <w:jc w:val="right"/>
              <w:rPr>
                <w:sz w:val="22"/>
                <w:szCs w:val="22"/>
              </w:rPr>
            </w:pPr>
            <w:r w:rsidRPr="00F27085">
              <w:rPr>
                <w:sz w:val="22"/>
                <w:szCs w:val="22"/>
              </w:rPr>
              <w:t>.018</w:t>
            </w:r>
          </w:p>
        </w:tc>
      </w:tr>
      <w:tr w:rsidR="006D1E9C" w:rsidRPr="00F27085" w14:paraId="4C87BCAF" w14:textId="77777777" w:rsidTr="00AE5CB1">
        <w:tc>
          <w:tcPr>
            <w:tcW w:w="1129" w:type="dxa"/>
          </w:tcPr>
          <w:p w14:paraId="27063585" w14:textId="77777777" w:rsidR="006D1E9C" w:rsidRPr="00F27085" w:rsidRDefault="006D1E9C" w:rsidP="00AE5CB1">
            <w:pPr>
              <w:rPr>
                <w:sz w:val="22"/>
                <w:szCs w:val="22"/>
              </w:rPr>
            </w:pPr>
            <w:r w:rsidRPr="00F27085">
              <w:rPr>
                <w:sz w:val="22"/>
                <w:szCs w:val="22"/>
              </w:rPr>
              <w:t>38</w:t>
            </w:r>
          </w:p>
        </w:tc>
        <w:tc>
          <w:tcPr>
            <w:tcW w:w="1134" w:type="dxa"/>
          </w:tcPr>
          <w:p w14:paraId="343FF261" w14:textId="77777777" w:rsidR="006D1E9C" w:rsidRPr="00F27085" w:rsidRDefault="006D1E9C" w:rsidP="00AE5CB1">
            <w:pPr>
              <w:jc w:val="right"/>
              <w:rPr>
                <w:sz w:val="22"/>
                <w:szCs w:val="22"/>
              </w:rPr>
            </w:pPr>
            <w:r w:rsidRPr="00F27085">
              <w:rPr>
                <w:sz w:val="22"/>
                <w:szCs w:val="22"/>
              </w:rPr>
              <w:t>0.121</w:t>
            </w:r>
          </w:p>
        </w:tc>
        <w:tc>
          <w:tcPr>
            <w:tcW w:w="1843" w:type="dxa"/>
          </w:tcPr>
          <w:p w14:paraId="14423C85" w14:textId="77777777" w:rsidR="006D1E9C" w:rsidRPr="00F27085" w:rsidRDefault="006D1E9C" w:rsidP="00AE5CB1">
            <w:pPr>
              <w:jc w:val="right"/>
              <w:rPr>
                <w:sz w:val="22"/>
                <w:szCs w:val="22"/>
              </w:rPr>
            </w:pPr>
            <w:r w:rsidRPr="00F27085">
              <w:rPr>
                <w:sz w:val="22"/>
                <w:szCs w:val="22"/>
              </w:rPr>
              <w:t>0.010 to 0.232</w:t>
            </w:r>
          </w:p>
        </w:tc>
        <w:tc>
          <w:tcPr>
            <w:tcW w:w="1276" w:type="dxa"/>
          </w:tcPr>
          <w:p w14:paraId="4C188685" w14:textId="77777777" w:rsidR="006D1E9C" w:rsidRPr="00F27085" w:rsidRDefault="006D1E9C" w:rsidP="00AE5CB1">
            <w:pPr>
              <w:jc w:val="right"/>
              <w:rPr>
                <w:sz w:val="22"/>
                <w:szCs w:val="22"/>
              </w:rPr>
            </w:pPr>
            <w:r w:rsidRPr="00F27085">
              <w:rPr>
                <w:sz w:val="22"/>
                <w:szCs w:val="22"/>
              </w:rPr>
              <w:t>0.056</w:t>
            </w:r>
          </w:p>
        </w:tc>
        <w:tc>
          <w:tcPr>
            <w:tcW w:w="1070" w:type="dxa"/>
          </w:tcPr>
          <w:p w14:paraId="63ED6BBD" w14:textId="77777777" w:rsidR="006D1E9C" w:rsidRPr="00F27085" w:rsidRDefault="006D1E9C" w:rsidP="00AE5CB1">
            <w:pPr>
              <w:jc w:val="right"/>
              <w:rPr>
                <w:sz w:val="22"/>
                <w:szCs w:val="22"/>
              </w:rPr>
            </w:pPr>
            <w:r w:rsidRPr="00F27085">
              <w:rPr>
                <w:sz w:val="22"/>
                <w:szCs w:val="22"/>
              </w:rPr>
              <w:t>3.61</w:t>
            </w:r>
          </w:p>
        </w:tc>
        <w:tc>
          <w:tcPr>
            <w:tcW w:w="1508" w:type="dxa"/>
          </w:tcPr>
          <w:p w14:paraId="264B202E" w14:textId="77777777" w:rsidR="006D1E9C" w:rsidRPr="00F27085" w:rsidRDefault="006D1E9C" w:rsidP="00AE5CB1">
            <w:pPr>
              <w:jc w:val="right"/>
              <w:rPr>
                <w:sz w:val="22"/>
                <w:szCs w:val="22"/>
              </w:rPr>
            </w:pPr>
            <w:r w:rsidRPr="00F27085">
              <w:rPr>
                <w:sz w:val="22"/>
                <w:szCs w:val="22"/>
              </w:rPr>
              <w:t>3.42 to 3.80</w:t>
            </w:r>
          </w:p>
        </w:tc>
        <w:tc>
          <w:tcPr>
            <w:tcW w:w="1418" w:type="dxa"/>
          </w:tcPr>
          <w:p w14:paraId="2B1E5B7B" w14:textId="77777777" w:rsidR="006D1E9C" w:rsidRPr="00F27085" w:rsidRDefault="006D1E9C" w:rsidP="00AE5CB1">
            <w:pPr>
              <w:jc w:val="right"/>
              <w:rPr>
                <w:sz w:val="22"/>
                <w:szCs w:val="22"/>
              </w:rPr>
            </w:pPr>
            <w:r w:rsidRPr="00F27085">
              <w:rPr>
                <w:sz w:val="22"/>
                <w:szCs w:val="22"/>
              </w:rPr>
              <w:t>0.096</w:t>
            </w:r>
          </w:p>
        </w:tc>
        <w:tc>
          <w:tcPr>
            <w:tcW w:w="1418" w:type="dxa"/>
          </w:tcPr>
          <w:p w14:paraId="46A83E32" w14:textId="77777777" w:rsidR="006D1E9C" w:rsidRPr="00F27085" w:rsidRDefault="006D1E9C" w:rsidP="00AE5CB1">
            <w:pPr>
              <w:jc w:val="right"/>
              <w:rPr>
                <w:sz w:val="22"/>
                <w:szCs w:val="22"/>
              </w:rPr>
            </w:pPr>
            <w:r w:rsidRPr="00F27085">
              <w:rPr>
                <w:sz w:val="22"/>
                <w:szCs w:val="22"/>
              </w:rPr>
              <w:t>.100</w:t>
            </w:r>
          </w:p>
        </w:tc>
        <w:tc>
          <w:tcPr>
            <w:tcW w:w="1418" w:type="dxa"/>
          </w:tcPr>
          <w:p w14:paraId="3F66ED10" w14:textId="77777777" w:rsidR="006D1E9C" w:rsidRPr="00F27085" w:rsidRDefault="006D1E9C" w:rsidP="00AE5CB1">
            <w:pPr>
              <w:jc w:val="right"/>
              <w:rPr>
                <w:sz w:val="22"/>
                <w:szCs w:val="22"/>
              </w:rPr>
            </w:pPr>
            <w:r w:rsidRPr="00F27085">
              <w:rPr>
                <w:sz w:val="22"/>
                <w:szCs w:val="22"/>
              </w:rPr>
              <w:t>.065 to .135</w:t>
            </w:r>
          </w:p>
        </w:tc>
        <w:tc>
          <w:tcPr>
            <w:tcW w:w="1418" w:type="dxa"/>
          </w:tcPr>
          <w:p w14:paraId="6AA1640A" w14:textId="77777777" w:rsidR="006D1E9C" w:rsidRPr="00F27085" w:rsidRDefault="006D1E9C" w:rsidP="00AE5CB1">
            <w:pPr>
              <w:jc w:val="right"/>
              <w:rPr>
                <w:sz w:val="22"/>
                <w:szCs w:val="22"/>
              </w:rPr>
            </w:pPr>
            <w:r w:rsidRPr="00F27085">
              <w:rPr>
                <w:sz w:val="22"/>
                <w:szCs w:val="22"/>
              </w:rPr>
              <w:t>.017</w:t>
            </w:r>
          </w:p>
        </w:tc>
      </w:tr>
      <w:tr w:rsidR="006D1E9C" w:rsidRPr="00F27085" w14:paraId="1DF38C3F" w14:textId="77777777" w:rsidTr="00AE5CB1">
        <w:tc>
          <w:tcPr>
            <w:tcW w:w="1129" w:type="dxa"/>
          </w:tcPr>
          <w:p w14:paraId="0E5E5261" w14:textId="77777777" w:rsidR="006D1E9C" w:rsidRPr="00F27085" w:rsidRDefault="006D1E9C" w:rsidP="00AE5CB1">
            <w:pPr>
              <w:rPr>
                <w:sz w:val="22"/>
                <w:szCs w:val="22"/>
              </w:rPr>
            </w:pPr>
            <w:r w:rsidRPr="00F27085">
              <w:rPr>
                <w:sz w:val="22"/>
                <w:szCs w:val="22"/>
              </w:rPr>
              <w:t>40</w:t>
            </w:r>
          </w:p>
        </w:tc>
        <w:tc>
          <w:tcPr>
            <w:tcW w:w="1134" w:type="dxa"/>
          </w:tcPr>
          <w:p w14:paraId="538B0DAE" w14:textId="77777777" w:rsidR="006D1E9C" w:rsidRPr="00F27085" w:rsidRDefault="006D1E9C" w:rsidP="00AE5CB1">
            <w:pPr>
              <w:jc w:val="right"/>
              <w:rPr>
                <w:sz w:val="22"/>
                <w:szCs w:val="22"/>
              </w:rPr>
            </w:pPr>
            <w:r w:rsidRPr="00F27085">
              <w:rPr>
                <w:sz w:val="22"/>
                <w:szCs w:val="22"/>
              </w:rPr>
              <w:t>0.107</w:t>
            </w:r>
          </w:p>
        </w:tc>
        <w:tc>
          <w:tcPr>
            <w:tcW w:w="1843" w:type="dxa"/>
          </w:tcPr>
          <w:p w14:paraId="1898C021" w14:textId="77777777" w:rsidR="006D1E9C" w:rsidRPr="00F27085" w:rsidRDefault="006D1E9C" w:rsidP="00AE5CB1">
            <w:pPr>
              <w:jc w:val="right"/>
              <w:rPr>
                <w:sz w:val="22"/>
                <w:szCs w:val="22"/>
              </w:rPr>
            </w:pPr>
            <w:r w:rsidRPr="00F27085">
              <w:rPr>
                <w:sz w:val="22"/>
                <w:szCs w:val="22"/>
              </w:rPr>
              <w:t>0.007 to 0.207</w:t>
            </w:r>
          </w:p>
        </w:tc>
        <w:tc>
          <w:tcPr>
            <w:tcW w:w="1276" w:type="dxa"/>
          </w:tcPr>
          <w:p w14:paraId="370F6564" w14:textId="77777777" w:rsidR="006D1E9C" w:rsidRPr="00F27085" w:rsidRDefault="006D1E9C" w:rsidP="00AE5CB1">
            <w:pPr>
              <w:jc w:val="right"/>
              <w:rPr>
                <w:sz w:val="22"/>
                <w:szCs w:val="22"/>
              </w:rPr>
            </w:pPr>
            <w:r w:rsidRPr="00F27085">
              <w:rPr>
                <w:sz w:val="22"/>
                <w:szCs w:val="22"/>
              </w:rPr>
              <w:t>0.051</w:t>
            </w:r>
          </w:p>
        </w:tc>
        <w:tc>
          <w:tcPr>
            <w:tcW w:w="1070" w:type="dxa"/>
          </w:tcPr>
          <w:p w14:paraId="64B17808" w14:textId="77777777" w:rsidR="006D1E9C" w:rsidRPr="00F27085" w:rsidRDefault="006D1E9C" w:rsidP="00AE5CB1">
            <w:pPr>
              <w:jc w:val="right"/>
              <w:rPr>
                <w:sz w:val="22"/>
                <w:szCs w:val="22"/>
              </w:rPr>
            </w:pPr>
            <w:r w:rsidRPr="00F27085">
              <w:rPr>
                <w:sz w:val="22"/>
                <w:szCs w:val="22"/>
              </w:rPr>
              <w:t>3.64</w:t>
            </w:r>
          </w:p>
        </w:tc>
        <w:tc>
          <w:tcPr>
            <w:tcW w:w="1508" w:type="dxa"/>
          </w:tcPr>
          <w:p w14:paraId="0756A86C" w14:textId="77777777" w:rsidR="006D1E9C" w:rsidRPr="00F27085" w:rsidRDefault="006D1E9C" w:rsidP="00AE5CB1">
            <w:pPr>
              <w:jc w:val="right"/>
              <w:rPr>
                <w:sz w:val="22"/>
                <w:szCs w:val="22"/>
              </w:rPr>
            </w:pPr>
            <w:r w:rsidRPr="00F27085">
              <w:rPr>
                <w:sz w:val="22"/>
                <w:szCs w:val="22"/>
              </w:rPr>
              <w:t>3.47 to 3.82</w:t>
            </w:r>
          </w:p>
        </w:tc>
        <w:tc>
          <w:tcPr>
            <w:tcW w:w="1418" w:type="dxa"/>
          </w:tcPr>
          <w:p w14:paraId="2287DEB9" w14:textId="77777777" w:rsidR="006D1E9C" w:rsidRPr="00F27085" w:rsidRDefault="006D1E9C" w:rsidP="00AE5CB1">
            <w:pPr>
              <w:jc w:val="right"/>
              <w:rPr>
                <w:sz w:val="22"/>
                <w:szCs w:val="22"/>
              </w:rPr>
            </w:pPr>
            <w:r w:rsidRPr="00F27085">
              <w:rPr>
                <w:sz w:val="22"/>
                <w:szCs w:val="22"/>
              </w:rPr>
              <w:t>0.087</w:t>
            </w:r>
          </w:p>
        </w:tc>
        <w:tc>
          <w:tcPr>
            <w:tcW w:w="1418" w:type="dxa"/>
          </w:tcPr>
          <w:p w14:paraId="51782E7B" w14:textId="77777777" w:rsidR="006D1E9C" w:rsidRPr="00F27085" w:rsidRDefault="006D1E9C" w:rsidP="00AE5CB1">
            <w:pPr>
              <w:jc w:val="right"/>
              <w:rPr>
                <w:sz w:val="22"/>
                <w:szCs w:val="22"/>
              </w:rPr>
            </w:pPr>
            <w:r w:rsidRPr="00F27085">
              <w:rPr>
                <w:sz w:val="22"/>
                <w:szCs w:val="22"/>
              </w:rPr>
              <w:t>.105</w:t>
            </w:r>
          </w:p>
        </w:tc>
        <w:tc>
          <w:tcPr>
            <w:tcW w:w="1418" w:type="dxa"/>
          </w:tcPr>
          <w:p w14:paraId="0A9C0545" w14:textId="77777777" w:rsidR="006D1E9C" w:rsidRPr="00F27085" w:rsidRDefault="006D1E9C" w:rsidP="00AE5CB1">
            <w:pPr>
              <w:jc w:val="right"/>
              <w:rPr>
                <w:sz w:val="22"/>
                <w:szCs w:val="22"/>
              </w:rPr>
            </w:pPr>
            <w:r w:rsidRPr="00F27085">
              <w:rPr>
                <w:sz w:val="22"/>
                <w:szCs w:val="22"/>
              </w:rPr>
              <w:t>.072 to .139</w:t>
            </w:r>
          </w:p>
        </w:tc>
        <w:tc>
          <w:tcPr>
            <w:tcW w:w="1418" w:type="dxa"/>
          </w:tcPr>
          <w:p w14:paraId="1E82E0B7" w14:textId="77777777" w:rsidR="006D1E9C" w:rsidRPr="00F27085" w:rsidRDefault="006D1E9C" w:rsidP="00AE5CB1">
            <w:pPr>
              <w:jc w:val="right"/>
              <w:rPr>
                <w:sz w:val="22"/>
                <w:szCs w:val="22"/>
              </w:rPr>
            </w:pPr>
            <w:r w:rsidRPr="00F27085">
              <w:rPr>
                <w:sz w:val="22"/>
                <w:szCs w:val="22"/>
              </w:rPr>
              <w:t>.017</w:t>
            </w:r>
          </w:p>
        </w:tc>
      </w:tr>
      <w:tr w:rsidR="006D1E9C" w:rsidRPr="00F27085" w14:paraId="7DEA6B09" w14:textId="77777777" w:rsidTr="00AE5CB1">
        <w:tc>
          <w:tcPr>
            <w:tcW w:w="1129" w:type="dxa"/>
          </w:tcPr>
          <w:p w14:paraId="23581678" w14:textId="77777777" w:rsidR="006D1E9C" w:rsidRPr="00F27085" w:rsidRDefault="006D1E9C" w:rsidP="00AE5CB1">
            <w:pPr>
              <w:rPr>
                <w:sz w:val="22"/>
                <w:szCs w:val="22"/>
              </w:rPr>
            </w:pPr>
            <w:r w:rsidRPr="00F27085">
              <w:rPr>
                <w:sz w:val="22"/>
                <w:szCs w:val="22"/>
              </w:rPr>
              <w:t>42</w:t>
            </w:r>
          </w:p>
        </w:tc>
        <w:tc>
          <w:tcPr>
            <w:tcW w:w="1134" w:type="dxa"/>
          </w:tcPr>
          <w:p w14:paraId="0562BB4F" w14:textId="77777777" w:rsidR="006D1E9C" w:rsidRPr="00F27085" w:rsidRDefault="006D1E9C" w:rsidP="00AE5CB1">
            <w:pPr>
              <w:jc w:val="right"/>
              <w:rPr>
                <w:sz w:val="22"/>
                <w:szCs w:val="22"/>
              </w:rPr>
            </w:pPr>
            <w:r w:rsidRPr="00F27085">
              <w:rPr>
                <w:sz w:val="22"/>
                <w:szCs w:val="22"/>
              </w:rPr>
              <w:t>0.093</w:t>
            </w:r>
          </w:p>
        </w:tc>
        <w:tc>
          <w:tcPr>
            <w:tcW w:w="1843" w:type="dxa"/>
          </w:tcPr>
          <w:p w14:paraId="37B884A4" w14:textId="77777777" w:rsidR="006D1E9C" w:rsidRPr="00F27085" w:rsidRDefault="006D1E9C" w:rsidP="00AE5CB1">
            <w:pPr>
              <w:jc w:val="right"/>
              <w:rPr>
                <w:sz w:val="22"/>
                <w:szCs w:val="22"/>
              </w:rPr>
            </w:pPr>
            <w:r w:rsidRPr="00F27085">
              <w:rPr>
                <w:sz w:val="22"/>
                <w:szCs w:val="22"/>
              </w:rPr>
              <w:t>0.003 to 0.183</w:t>
            </w:r>
          </w:p>
        </w:tc>
        <w:tc>
          <w:tcPr>
            <w:tcW w:w="1276" w:type="dxa"/>
          </w:tcPr>
          <w:p w14:paraId="3CC5513C" w14:textId="77777777" w:rsidR="006D1E9C" w:rsidRPr="00F27085" w:rsidRDefault="006D1E9C" w:rsidP="00AE5CB1">
            <w:pPr>
              <w:jc w:val="right"/>
              <w:rPr>
                <w:sz w:val="22"/>
                <w:szCs w:val="22"/>
              </w:rPr>
            </w:pPr>
            <w:r w:rsidRPr="00F27085">
              <w:rPr>
                <w:sz w:val="22"/>
                <w:szCs w:val="22"/>
              </w:rPr>
              <w:t>0.045</w:t>
            </w:r>
          </w:p>
        </w:tc>
        <w:tc>
          <w:tcPr>
            <w:tcW w:w="1070" w:type="dxa"/>
          </w:tcPr>
          <w:p w14:paraId="78CA3379" w14:textId="77777777" w:rsidR="006D1E9C" w:rsidRPr="00F27085" w:rsidRDefault="006D1E9C" w:rsidP="00AE5CB1">
            <w:pPr>
              <w:jc w:val="right"/>
              <w:rPr>
                <w:sz w:val="22"/>
                <w:szCs w:val="22"/>
              </w:rPr>
            </w:pPr>
            <w:r w:rsidRPr="00F27085">
              <w:rPr>
                <w:sz w:val="22"/>
                <w:szCs w:val="22"/>
              </w:rPr>
              <w:t>3.68</w:t>
            </w:r>
          </w:p>
        </w:tc>
        <w:tc>
          <w:tcPr>
            <w:tcW w:w="1508" w:type="dxa"/>
          </w:tcPr>
          <w:p w14:paraId="0025B082" w14:textId="77777777" w:rsidR="006D1E9C" w:rsidRPr="00F27085" w:rsidRDefault="006D1E9C" w:rsidP="00AE5CB1">
            <w:pPr>
              <w:jc w:val="right"/>
              <w:rPr>
                <w:sz w:val="22"/>
                <w:szCs w:val="22"/>
              </w:rPr>
            </w:pPr>
            <w:r w:rsidRPr="00F27085">
              <w:rPr>
                <w:sz w:val="22"/>
                <w:szCs w:val="22"/>
              </w:rPr>
              <w:t>3.52 to 3.83</w:t>
            </w:r>
          </w:p>
        </w:tc>
        <w:tc>
          <w:tcPr>
            <w:tcW w:w="1418" w:type="dxa"/>
          </w:tcPr>
          <w:p w14:paraId="40F10EF8" w14:textId="77777777" w:rsidR="006D1E9C" w:rsidRPr="00F27085" w:rsidRDefault="006D1E9C" w:rsidP="00AE5CB1">
            <w:pPr>
              <w:jc w:val="right"/>
              <w:rPr>
                <w:sz w:val="22"/>
                <w:szCs w:val="22"/>
              </w:rPr>
            </w:pPr>
            <w:r w:rsidRPr="00F27085">
              <w:rPr>
                <w:sz w:val="22"/>
                <w:szCs w:val="22"/>
              </w:rPr>
              <w:t>0.078</w:t>
            </w:r>
          </w:p>
        </w:tc>
        <w:tc>
          <w:tcPr>
            <w:tcW w:w="1418" w:type="dxa"/>
          </w:tcPr>
          <w:p w14:paraId="7AD80C38" w14:textId="77777777" w:rsidR="006D1E9C" w:rsidRPr="00F27085" w:rsidRDefault="006D1E9C" w:rsidP="00AE5CB1">
            <w:pPr>
              <w:jc w:val="right"/>
              <w:rPr>
                <w:sz w:val="22"/>
                <w:szCs w:val="22"/>
              </w:rPr>
            </w:pPr>
            <w:r w:rsidRPr="00F27085">
              <w:rPr>
                <w:sz w:val="22"/>
                <w:szCs w:val="22"/>
              </w:rPr>
              <w:t>.111</w:t>
            </w:r>
          </w:p>
        </w:tc>
        <w:tc>
          <w:tcPr>
            <w:tcW w:w="1418" w:type="dxa"/>
          </w:tcPr>
          <w:p w14:paraId="4D59BD8C" w14:textId="77777777" w:rsidR="006D1E9C" w:rsidRPr="00F27085" w:rsidRDefault="006D1E9C" w:rsidP="00AE5CB1">
            <w:pPr>
              <w:jc w:val="right"/>
              <w:rPr>
                <w:sz w:val="22"/>
                <w:szCs w:val="22"/>
              </w:rPr>
            </w:pPr>
            <w:r w:rsidRPr="00F27085">
              <w:rPr>
                <w:sz w:val="22"/>
                <w:szCs w:val="22"/>
              </w:rPr>
              <w:t>.079 to .143</w:t>
            </w:r>
          </w:p>
        </w:tc>
        <w:tc>
          <w:tcPr>
            <w:tcW w:w="1418" w:type="dxa"/>
          </w:tcPr>
          <w:p w14:paraId="06C991C8" w14:textId="77777777" w:rsidR="006D1E9C" w:rsidRPr="00F27085" w:rsidRDefault="006D1E9C" w:rsidP="00AE5CB1">
            <w:pPr>
              <w:jc w:val="right"/>
              <w:rPr>
                <w:sz w:val="22"/>
                <w:szCs w:val="22"/>
              </w:rPr>
            </w:pPr>
            <w:r w:rsidRPr="00F27085">
              <w:rPr>
                <w:sz w:val="22"/>
                <w:szCs w:val="22"/>
              </w:rPr>
              <w:t>.016</w:t>
            </w:r>
          </w:p>
        </w:tc>
      </w:tr>
      <w:tr w:rsidR="006D1E9C" w:rsidRPr="00F27085" w14:paraId="4DBF9291" w14:textId="77777777" w:rsidTr="00AE5CB1">
        <w:tc>
          <w:tcPr>
            <w:tcW w:w="1129" w:type="dxa"/>
          </w:tcPr>
          <w:p w14:paraId="2519401E" w14:textId="77777777" w:rsidR="006D1E9C" w:rsidRPr="00F27085" w:rsidRDefault="006D1E9C" w:rsidP="00AE5CB1">
            <w:pPr>
              <w:rPr>
                <w:sz w:val="22"/>
                <w:szCs w:val="22"/>
              </w:rPr>
            </w:pPr>
            <w:r w:rsidRPr="00F27085">
              <w:rPr>
                <w:sz w:val="22"/>
                <w:szCs w:val="22"/>
              </w:rPr>
              <w:t>44</w:t>
            </w:r>
          </w:p>
        </w:tc>
        <w:tc>
          <w:tcPr>
            <w:tcW w:w="1134" w:type="dxa"/>
          </w:tcPr>
          <w:p w14:paraId="54BD7E83" w14:textId="77777777" w:rsidR="006D1E9C" w:rsidRPr="00F27085" w:rsidRDefault="006D1E9C" w:rsidP="00AE5CB1">
            <w:pPr>
              <w:jc w:val="right"/>
              <w:rPr>
                <w:sz w:val="22"/>
                <w:szCs w:val="22"/>
              </w:rPr>
            </w:pPr>
            <w:r w:rsidRPr="00F27085">
              <w:rPr>
                <w:sz w:val="22"/>
                <w:szCs w:val="22"/>
              </w:rPr>
              <w:t>0.078</w:t>
            </w:r>
          </w:p>
        </w:tc>
        <w:tc>
          <w:tcPr>
            <w:tcW w:w="1843" w:type="dxa"/>
          </w:tcPr>
          <w:p w14:paraId="04AB499A" w14:textId="77777777" w:rsidR="006D1E9C" w:rsidRPr="00F27085" w:rsidRDefault="006D1E9C" w:rsidP="00AE5CB1">
            <w:pPr>
              <w:jc w:val="right"/>
              <w:rPr>
                <w:sz w:val="22"/>
                <w:szCs w:val="22"/>
              </w:rPr>
            </w:pPr>
            <w:r w:rsidRPr="00F27085">
              <w:rPr>
                <w:sz w:val="22"/>
                <w:szCs w:val="22"/>
              </w:rPr>
              <w:t>-0.001 to 0.159</w:t>
            </w:r>
          </w:p>
        </w:tc>
        <w:tc>
          <w:tcPr>
            <w:tcW w:w="1276" w:type="dxa"/>
          </w:tcPr>
          <w:p w14:paraId="3A333C89" w14:textId="77777777" w:rsidR="006D1E9C" w:rsidRPr="00F27085" w:rsidRDefault="006D1E9C" w:rsidP="00AE5CB1">
            <w:pPr>
              <w:jc w:val="right"/>
              <w:rPr>
                <w:sz w:val="22"/>
                <w:szCs w:val="22"/>
              </w:rPr>
            </w:pPr>
            <w:r w:rsidRPr="00F27085">
              <w:rPr>
                <w:sz w:val="22"/>
                <w:szCs w:val="22"/>
              </w:rPr>
              <w:t>0.041</w:t>
            </w:r>
          </w:p>
        </w:tc>
        <w:tc>
          <w:tcPr>
            <w:tcW w:w="1070" w:type="dxa"/>
          </w:tcPr>
          <w:p w14:paraId="5AA63852" w14:textId="77777777" w:rsidR="006D1E9C" w:rsidRPr="00F27085" w:rsidRDefault="006D1E9C" w:rsidP="00AE5CB1">
            <w:pPr>
              <w:jc w:val="right"/>
              <w:rPr>
                <w:sz w:val="22"/>
                <w:szCs w:val="22"/>
              </w:rPr>
            </w:pPr>
            <w:r w:rsidRPr="00F27085">
              <w:rPr>
                <w:sz w:val="22"/>
                <w:szCs w:val="22"/>
              </w:rPr>
              <w:t>3.71</w:t>
            </w:r>
          </w:p>
        </w:tc>
        <w:tc>
          <w:tcPr>
            <w:tcW w:w="1508" w:type="dxa"/>
          </w:tcPr>
          <w:p w14:paraId="35CB98DA" w14:textId="77777777" w:rsidR="006D1E9C" w:rsidRPr="00F27085" w:rsidRDefault="006D1E9C" w:rsidP="00AE5CB1">
            <w:pPr>
              <w:jc w:val="right"/>
              <w:rPr>
                <w:sz w:val="22"/>
                <w:szCs w:val="22"/>
              </w:rPr>
            </w:pPr>
            <w:r w:rsidRPr="00F27085">
              <w:rPr>
                <w:sz w:val="22"/>
                <w:szCs w:val="22"/>
              </w:rPr>
              <w:t>3.57 to 3.85</w:t>
            </w:r>
          </w:p>
        </w:tc>
        <w:tc>
          <w:tcPr>
            <w:tcW w:w="1418" w:type="dxa"/>
          </w:tcPr>
          <w:p w14:paraId="5EB3AEB9" w14:textId="77777777" w:rsidR="006D1E9C" w:rsidRPr="00F27085" w:rsidRDefault="006D1E9C" w:rsidP="00AE5CB1">
            <w:pPr>
              <w:jc w:val="right"/>
              <w:rPr>
                <w:sz w:val="22"/>
                <w:szCs w:val="22"/>
              </w:rPr>
            </w:pPr>
            <w:r w:rsidRPr="00F27085">
              <w:rPr>
                <w:sz w:val="22"/>
                <w:szCs w:val="22"/>
              </w:rPr>
              <w:t>0.069</w:t>
            </w:r>
          </w:p>
        </w:tc>
        <w:tc>
          <w:tcPr>
            <w:tcW w:w="1418" w:type="dxa"/>
          </w:tcPr>
          <w:p w14:paraId="2E42CCA5" w14:textId="77777777" w:rsidR="006D1E9C" w:rsidRPr="00F27085" w:rsidRDefault="006D1E9C" w:rsidP="00AE5CB1">
            <w:pPr>
              <w:jc w:val="right"/>
              <w:rPr>
                <w:sz w:val="22"/>
                <w:szCs w:val="22"/>
              </w:rPr>
            </w:pPr>
            <w:r w:rsidRPr="00F27085">
              <w:rPr>
                <w:sz w:val="22"/>
                <w:szCs w:val="22"/>
              </w:rPr>
              <w:t>.117</w:t>
            </w:r>
          </w:p>
        </w:tc>
        <w:tc>
          <w:tcPr>
            <w:tcW w:w="1418" w:type="dxa"/>
          </w:tcPr>
          <w:p w14:paraId="53B19CD3" w14:textId="77777777" w:rsidR="006D1E9C" w:rsidRPr="00F27085" w:rsidRDefault="006D1E9C" w:rsidP="00AE5CB1">
            <w:pPr>
              <w:jc w:val="right"/>
              <w:rPr>
                <w:sz w:val="22"/>
                <w:szCs w:val="22"/>
              </w:rPr>
            </w:pPr>
            <w:r w:rsidRPr="00F27085">
              <w:rPr>
                <w:sz w:val="22"/>
                <w:szCs w:val="22"/>
              </w:rPr>
              <w:t>.087 to .147</w:t>
            </w:r>
          </w:p>
        </w:tc>
        <w:tc>
          <w:tcPr>
            <w:tcW w:w="1418" w:type="dxa"/>
          </w:tcPr>
          <w:p w14:paraId="5FDA1E0C" w14:textId="77777777" w:rsidR="006D1E9C" w:rsidRPr="00F27085" w:rsidRDefault="006D1E9C" w:rsidP="00AE5CB1">
            <w:pPr>
              <w:jc w:val="right"/>
              <w:rPr>
                <w:sz w:val="22"/>
                <w:szCs w:val="22"/>
              </w:rPr>
            </w:pPr>
            <w:r w:rsidRPr="00F27085">
              <w:rPr>
                <w:sz w:val="22"/>
                <w:szCs w:val="22"/>
              </w:rPr>
              <w:t>.015</w:t>
            </w:r>
          </w:p>
        </w:tc>
      </w:tr>
      <w:tr w:rsidR="006D1E9C" w:rsidRPr="00F27085" w14:paraId="6D352DD0" w14:textId="77777777" w:rsidTr="00AE5CB1">
        <w:tc>
          <w:tcPr>
            <w:tcW w:w="1129" w:type="dxa"/>
          </w:tcPr>
          <w:p w14:paraId="4966A735" w14:textId="77777777" w:rsidR="006D1E9C" w:rsidRPr="00F27085" w:rsidRDefault="006D1E9C" w:rsidP="00AE5CB1">
            <w:pPr>
              <w:rPr>
                <w:sz w:val="22"/>
                <w:szCs w:val="22"/>
              </w:rPr>
            </w:pPr>
            <w:r w:rsidRPr="00F27085">
              <w:rPr>
                <w:sz w:val="22"/>
                <w:szCs w:val="22"/>
              </w:rPr>
              <w:t>46</w:t>
            </w:r>
          </w:p>
        </w:tc>
        <w:tc>
          <w:tcPr>
            <w:tcW w:w="1134" w:type="dxa"/>
          </w:tcPr>
          <w:p w14:paraId="022970A1" w14:textId="77777777" w:rsidR="006D1E9C" w:rsidRPr="00F27085" w:rsidRDefault="006D1E9C" w:rsidP="00AE5CB1">
            <w:pPr>
              <w:jc w:val="right"/>
              <w:rPr>
                <w:sz w:val="22"/>
                <w:szCs w:val="22"/>
              </w:rPr>
            </w:pPr>
            <w:r w:rsidRPr="00F27085">
              <w:rPr>
                <w:sz w:val="22"/>
                <w:szCs w:val="22"/>
              </w:rPr>
              <w:t>0.064</w:t>
            </w:r>
          </w:p>
        </w:tc>
        <w:tc>
          <w:tcPr>
            <w:tcW w:w="1843" w:type="dxa"/>
          </w:tcPr>
          <w:p w14:paraId="0AD271D6" w14:textId="77777777" w:rsidR="006D1E9C" w:rsidRPr="00F27085" w:rsidRDefault="006D1E9C" w:rsidP="00AE5CB1">
            <w:pPr>
              <w:jc w:val="right"/>
              <w:rPr>
                <w:sz w:val="22"/>
                <w:szCs w:val="22"/>
              </w:rPr>
            </w:pPr>
            <w:r w:rsidRPr="00F27085">
              <w:rPr>
                <w:sz w:val="22"/>
                <w:szCs w:val="22"/>
              </w:rPr>
              <w:t>-0.007 to 0.136</w:t>
            </w:r>
          </w:p>
        </w:tc>
        <w:tc>
          <w:tcPr>
            <w:tcW w:w="1276" w:type="dxa"/>
          </w:tcPr>
          <w:p w14:paraId="4665CBB4" w14:textId="77777777" w:rsidR="006D1E9C" w:rsidRPr="00F27085" w:rsidRDefault="006D1E9C" w:rsidP="00AE5CB1">
            <w:pPr>
              <w:jc w:val="right"/>
              <w:rPr>
                <w:sz w:val="22"/>
                <w:szCs w:val="22"/>
              </w:rPr>
            </w:pPr>
            <w:r w:rsidRPr="00F27085">
              <w:rPr>
                <w:sz w:val="22"/>
                <w:szCs w:val="22"/>
              </w:rPr>
              <w:t>0.036</w:t>
            </w:r>
          </w:p>
        </w:tc>
        <w:tc>
          <w:tcPr>
            <w:tcW w:w="1070" w:type="dxa"/>
          </w:tcPr>
          <w:p w14:paraId="4A448243" w14:textId="77777777" w:rsidR="006D1E9C" w:rsidRPr="00F27085" w:rsidRDefault="006D1E9C" w:rsidP="00AE5CB1">
            <w:pPr>
              <w:jc w:val="right"/>
              <w:rPr>
                <w:sz w:val="22"/>
                <w:szCs w:val="22"/>
              </w:rPr>
            </w:pPr>
            <w:r w:rsidRPr="00F27085">
              <w:rPr>
                <w:sz w:val="22"/>
                <w:szCs w:val="22"/>
              </w:rPr>
              <w:t>3.74</w:t>
            </w:r>
          </w:p>
        </w:tc>
        <w:tc>
          <w:tcPr>
            <w:tcW w:w="1508" w:type="dxa"/>
          </w:tcPr>
          <w:p w14:paraId="414612A4" w14:textId="77777777" w:rsidR="006D1E9C" w:rsidRPr="00F27085" w:rsidRDefault="006D1E9C" w:rsidP="00AE5CB1">
            <w:pPr>
              <w:jc w:val="right"/>
              <w:rPr>
                <w:sz w:val="22"/>
                <w:szCs w:val="22"/>
              </w:rPr>
            </w:pPr>
            <w:r w:rsidRPr="00F27085">
              <w:rPr>
                <w:sz w:val="22"/>
                <w:szCs w:val="22"/>
              </w:rPr>
              <w:t>3.62 to 3.86</w:t>
            </w:r>
          </w:p>
        </w:tc>
        <w:tc>
          <w:tcPr>
            <w:tcW w:w="1418" w:type="dxa"/>
          </w:tcPr>
          <w:p w14:paraId="3845F04D" w14:textId="77777777" w:rsidR="006D1E9C" w:rsidRPr="00F27085" w:rsidRDefault="006D1E9C" w:rsidP="00AE5CB1">
            <w:pPr>
              <w:jc w:val="right"/>
              <w:rPr>
                <w:sz w:val="22"/>
                <w:szCs w:val="22"/>
              </w:rPr>
            </w:pPr>
            <w:r w:rsidRPr="00F27085">
              <w:rPr>
                <w:sz w:val="22"/>
                <w:szCs w:val="22"/>
              </w:rPr>
              <w:t>0.062</w:t>
            </w:r>
          </w:p>
        </w:tc>
        <w:tc>
          <w:tcPr>
            <w:tcW w:w="1418" w:type="dxa"/>
          </w:tcPr>
          <w:p w14:paraId="6E2081D4" w14:textId="77777777" w:rsidR="006D1E9C" w:rsidRPr="00F27085" w:rsidRDefault="006D1E9C" w:rsidP="00AE5CB1">
            <w:pPr>
              <w:jc w:val="right"/>
              <w:rPr>
                <w:sz w:val="22"/>
                <w:szCs w:val="22"/>
              </w:rPr>
            </w:pPr>
            <w:r w:rsidRPr="00F27085">
              <w:rPr>
                <w:sz w:val="22"/>
                <w:szCs w:val="22"/>
              </w:rPr>
              <w:t>.123</w:t>
            </w:r>
          </w:p>
        </w:tc>
        <w:tc>
          <w:tcPr>
            <w:tcW w:w="1418" w:type="dxa"/>
          </w:tcPr>
          <w:p w14:paraId="70218345" w14:textId="77777777" w:rsidR="006D1E9C" w:rsidRPr="00F27085" w:rsidRDefault="006D1E9C" w:rsidP="00AE5CB1">
            <w:pPr>
              <w:jc w:val="right"/>
              <w:rPr>
                <w:sz w:val="22"/>
                <w:szCs w:val="22"/>
              </w:rPr>
            </w:pPr>
            <w:r w:rsidRPr="00F27085">
              <w:rPr>
                <w:sz w:val="22"/>
                <w:szCs w:val="22"/>
              </w:rPr>
              <w:t>.095 to .151</w:t>
            </w:r>
          </w:p>
        </w:tc>
        <w:tc>
          <w:tcPr>
            <w:tcW w:w="1418" w:type="dxa"/>
          </w:tcPr>
          <w:p w14:paraId="50B5E594" w14:textId="77777777" w:rsidR="006D1E9C" w:rsidRPr="00F27085" w:rsidRDefault="006D1E9C" w:rsidP="00AE5CB1">
            <w:pPr>
              <w:jc w:val="right"/>
              <w:rPr>
                <w:sz w:val="22"/>
                <w:szCs w:val="22"/>
              </w:rPr>
            </w:pPr>
            <w:r w:rsidRPr="00F27085">
              <w:rPr>
                <w:sz w:val="22"/>
                <w:szCs w:val="22"/>
              </w:rPr>
              <w:t>.014</w:t>
            </w:r>
          </w:p>
        </w:tc>
      </w:tr>
      <w:tr w:rsidR="006D1E9C" w:rsidRPr="00F27085" w14:paraId="10B1AE18" w14:textId="77777777" w:rsidTr="00AE5CB1">
        <w:tc>
          <w:tcPr>
            <w:tcW w:w="1129" w:type="dxa"/>
          </w:tcPr>
          <w:p w14:paraId="2C2B769B" w14:textId="77777777" w:rsidR="006D1E9C" w:rsidRPr="00F27085" w:rsidRDefault="006D1E9C" w:rsidP="00AE5CB1">
            <w:pPr>
              <w:rPr>
                <w:sz w:val="22"/>
                <w:szCs w:val="22"/>
              </w:rPr>
            </w:pPr>
            <w:r w:rsidRPr="00F27085">
              <w:rPr>
                <w:sz w:val="22"/>
                <w:szCs w:val="22"/>
              </w:rPr>
              <w:t>48</w:t>
            </w:r>
          </w:p>
        </w:tc>
        <w:tc>
          <w:tcPr>
            <w:tcW w:w="1134" w:type="dxa"/>
          </w:tcPr>
          <w:p w14:paraId="1A71DD78" w14:textId="77777777" w:rsidR="006D1E9C" w:rsidRPr="00F27085" w:rsidRDefault="006D1E9C" w:rsidP="00AE5CB1">
            <w:pPr>
              <w:jc w:val="right"/>
              <w:rPr>
                <w:sz w:val="22"/>
                <w:szCs w:val="22"/>
              </w:rPr>
            </w:pPr>
            <w:r w:rsidRPr="00F27085">
              <w:rPr>
                <w:sz w:val="22"/>
                <w:szCs w:val="22"/>
              </w:rPr>
              <w:t>0.050</w:t>
            </w:r>
          </w:p>
        </w:tc>
        <w:tc>
          <w:tcPr>
            <w:tcW w:w="1843" w:type="dxa"/>
          </w:tcPr>
          <w:p w14:paraId="1D4A112C" w14:textId="77777777" w:rsidR="006D1E9C" w:rsidRPr="00F27085" w:rsidRDefault="006D1E9C" w:rsidP="00AE5CB1">
            <w:pPr>
              <w:jc w:val="right"/>
              <w:rPr>
                <w:sz w:val="22"/>
                <w:szCs w:val="22"/>
              </w:rPr>
            </w:pPr>
            <w:r w:rsidRPr="00F27085">
              <w:rPr>
                <w:sz w:val="22"/>
                <w:szCs w:val="22"/>
              </w:rPr>
              <w:t>-0.013 to 0.115</w:t>
            </w:r>
          </w:p>
        </w:tc>
        <w:tc>
          <w:tcPr>
            <w:tcW w:w="1276" w:type="dxa"/>
          </w:tcPr>
          <w:p w14:paraId="3D8190E3" w14:textId="77777777" w:rsidR="006D1E9C" w:rsidRPr="00F27085" w:rsidRDefault="006D1E9C" w:rsidP="00AE5CB1">
            <w:pPr>
              <w:jc w:val="right"/>
              <w:rPr>
                <w:sz w:val="22"/>
                <w:szCs w:val="22"/>
              </w:rPr>
            </w:pPr>
            <w:r w:rsidRPr="00F27085">
              <w:rPr>
                <w:sz w:val="22"/>
                <w:szCs w:val="22"/>
              </w:rPr>
              <w:t>0.032</w:t>
            </w:r>
          </w:p>
        </w:tc>
        <w:tc>
          <w:tcPr>
            <w:tcW w:w="1070" w:type="dxa"/>
          </w:tcPr>
          <w:p w14:paraId="2EA02E61" w14:textId="77777777" w:rsidR="006D1E9C" w:rsidRPr="00F27085" w:rsidRDefault="006D1E9C" w:rsidP="00AE5CB1">
            <w:pPr>
              <w:jc w:val="right"/>
              <w:rPr>
                <w:sz w:val="22"/>
                <w:szCs w:val="22"/>
              </w:rPr>
            </w:pPr>
            <w:r w:rsidRPr="00F27085">
              <w:rPr>
                <w:sz w:val="22"/>
                <w:szCs w:val="22"/>
              </w:rPr>
              <w:t>3.78</w:t>
            </w:r>
          </w:p>
        </w:tc>
        <w:tc>
          <w:tcPr>
            <w:tcW w:w="1508" w:type="dxa"/>
          </w:tcPr>
          <w:p w14:paraId="522017E1" w14:textId="77777777" w:rsidR="006D1E9C" w:rsidRPr="00F27085" w:rsidRDefault="006D1E9C" w:rsidP="00AE5CB1">
            <w:pPr>
              <w:jc w:val="right"/>
              <w:rPr>
                <w:sz w:val="22"/>
                <w:szCs w:val="22"/>
              </w:rPr>
            </w:pPr>
            <w:r w:rsidRPr="00F27085">
              <w:rPr>
                <w:sz w:val="22"/>
                <w:szCs w:val="22"/>
              </w:rPr>
              <w:t>3.67 to 3.88</w:t>
            </w:r>
          </w:p>
        </w:tc>
        <w:tc>
          <w:tcPr>
            <w:tcW w:w="1418" w:type="dxa"/>
          </w:tcPr>
          <w:p w14:paraId="3440E802" w14:textId="77777777" w:rsidR="006D1E9C" w:rsidRPr="00F27085" w:rsidRDefault="006D1E9C" w:rsidP="00AE5CB1">
            <w:pPr>
              <w:jc w:val="right"/>
              <w:rPr>
                <w:sz w:val="22"/>
                <w:szCs w:val="22"/>
              </w:rPr>
            </w:pPr>
            <w:r w:rsidRPr="00F27085">
              <w:rPr>
                <w:sz w:val="22"/>
                <w:szCs w:val="22"/>
              </w:rPr>
              <w:t>0.055</w:t>
            </w:r>
          </w:p>
        </w:tc>
        <w:tc>
          <w:tcPr>
            <w:tcW w:w="1418" w:type="dxa"/>
          </w:tcPr>
          <w:p w14:paraId="39116354" w14:textId="77777777" w:rsidR="006D1E9C" w:rsidRPr="00F27085" w:rsidRDefault="006D1E9C" w:rsidP="00AE5CB1">
            <w:pPr>
              <w:jc w:val="right"/>
              <w:rPr>
                <w:sz w:val="22"/>
                <w:szCs w:val="22"/>
              </w:rPr>
            </w:pPr>
            <w:r w:rsidRPr="00F27085">
              <w:rPr>
                <w:sz w:val="22"/>
                <w:szCs w:val="22"/>
              </w:rPr>
              <w:t>.129</w:t>
            </w:r>
          </w:p>
        </w:tc>
        <w:tc>
          <w:tcPr>
            <w:tcW w:w="1418" w:type="dxa"/>
          </w:tcPr>
          <w:p w14:paraId="6B1C55BF" w14:textId="77777777" w:rsidR="006D1E9C" w:rsidRPr="00F27085" w:rsidRDefault="006D1E9C" w:rsidP="00AE5CB1">
            <w:pPr>
              <w:jc w:val="right"/>
              <w:rPr>
                <w:sz w:val="22"/>
                <w:szCs w:val="22"/>
              </w:rPr>
            </w:pPr>
            <w:r w:rsidRPr="00F27085">
              <w:rPr>
                <w:sz w:val="22"/>
                <w:szCs w:val="22"/>
              </w:rPr>
              <w:t>.104 to .155</w:t>
            </w:r>
          </w:p>
        </w:tc>
        <w:tc>
          <w:tcPr>
            <w:tcW w:w="1418" w:type="dxa"/>
          </w:tcPr>
          <w:p w14:paraId="39125E1F" w14:textId="77777777" w:rsidR="006D1E9C" w:rsidRPr="00F27085" w:rsidRDefault="006D1E9C" w:rsidP="00AE5CB1">
            <w:pPr>
              <w:jc w:val="right"/>
              <w:rPr>
                <w:sz w:val="22"/>
                <w:szCs w:val="22"/>
              </w:rPr>
            </w:pPr>
            <w:r w:rsidRPr="00F27085">
              <w:rPr>
                <w:sz w:val="22"/>
                <w:szCs w:val="22"/>
              </w:rPr>
              <w:t>.013</w:t>
            </w:r>
          </w:p>
        </w:tc>
      </w:tr>
      <w:tr w:rsidR="006D1E9C" w:rsidRPr="00F27085" w14:paraId="2D1A0BE3" w14:textId="77777777" w:rsidTr="00AE5CB1">
        <w:tc>
          <w:tcPr>
            <w:tcW w:w="1129" w:type="dxa"/>
          </w:tcPr>
          <w:p w14:paraId="0B70989A" w14:textId="77777777" w:rsidR="006D1E9C" w:rsidRPr="00F27085" w:rsidRDefault="006D1E9C" w:rsidP="00AE5CB1">
            <w:pPr>
              <w:rPr>
                <w:sz w:val="22"/>
                <w:szCs w:val="22"/>
              </w:rPr>
            </w:pPr>
            <w:r w:rsidRPr="00F27085">
              <w:rPr>
                <w:sz w:val="22"/>
                <w:szCs w:val="22"/>
              </w:rPr>
              <w:t>50</w:t>
            </w:r>
          </w:p>
        </w:tc>
        <w:tc>
          <w:tcPr>
            <w:tcW w:w="1134" w:type="dxa"/>
          </w:tcPr>
          <w:p w14:paraId="799B032A" w14:textId="77777777" w:rsidR="006D1E9C" w:rsidRPr="00F27085" w:rsidRDefault="006D1E9C" w:rsidP="00AE5CB1">
            <w:pPr>
              <w:jc w:val="right"/>
              <w:rPr>
                <w:sz w:val="22"/>
                <w:szCs w:val="22"/>
              </w:rPr>
            </w:pPr>
            <w:r w:rsidRPr="00F27085">
              <w:rPr>
                <w:sz w:val="22"/>
                <w:szCs w:val="22"/>
              </w:rPr>
              <w:t>0.036</w:t>
            </w:r>
          </w:p>
        </w:tc>
        <w:tc>
          <w:tcPr>
            <w:tcW w:w="1843" w:type="dxa"/>
          </w:tcPr>
          <w:p w14:paraId="4AD55D71" w14:textId="77777777" w:rsidR="006D1E9C" w:rsidRPr="00F27085" w:rsidRDefault="006D1E9C" w:rsidP="00AE5CB1">
            <w:pPr>
              <w:jc w:val="right"/>
              <w:rPr>
                <w:sz w:val="22"/>
                <w:szCs w:val="22"/>
              </w:rPr>
            </w:pPr>
            <w:r w:rsidRPr="00F27085">
              <w:rPr>
                <w:sz w:val="22"/>
                <w:szCs w:val="22"/>
              </w:rPr>
              <w:t>-0.022 to 0.095</w:t>
            </w:r>
          </w:p>
        </w:tc>
        <w:tc>
          <w:tcPr>
            <w:tcW w:w="1276" w:type="dxa"/>
          </w:tcPr>
          <w:p w14:paraId="766E8333" w14:textId="77777777" w:rsidR="006D1E9C" w:rsidRPr="00F27085" w:rsidRDefault="006D1E9C" w:rsidP="00AE5CB1">
            <w:pPr>
              <w:jc w:val="right"/>
              <w:rPr>
                <w:sz w:val="22"/>
                <w:szCs w:val="22"/>
              </w:rPr>
            </w:pPr>
            <w:r w:rsidRPr="00F27085">
              <w:rPr>
                <w:sz w:val="22"/>
                <w:szCs w:val="22"/>
              </w:rPr>
              <w:t>0.030</w:t>
            </w:r>
          </w:p>
        </w:tc>
        <w:tc>
          <w:tcPr>
            <w:tcW w:w="1070" w:type="dxa"/>
          </w:tcPr>
          <w:p w14:paraId="08AC42DA" w14:textId="77777777" w:rsidR="006D1E9C" w:rsidRPr="00F27085" w:rsidRDefault="006D1E9C" w:rsidP="00AE5CB1">
            <w:pPr>
              <w:jc w:val="right"/>
              <w:rPr>
                <w:sz w:val="22"/>
                <w:szCs w:val="22"/>
              </w:rPr>
            </w:pPr>
            <w:r w:rsidRPr="00F27085">
              <w:rPr>
                <w:sz w:val="22"/>
                <w:szCs w:val="22"/>
              </w:rPr>
              <w:t>3.81</w:t>
            </w:r>
          </w:p>
        </w:tc>
        <w:tc>
          <w:tcPr>
            <w:tcW w:w="1508" w:type="dxa"/>
          </w:tcPr>
          <w:p w14:paraId="538D5A78" w14:textId="77777777" w:rsidR="006D1E9C" w:rsidRPr="00F27085" w:rsidRDefault="006D1E9C" w:rsidP="00AE5CB1">
            <w:pPr>
              <w:jc w:val="right"/>
              <w:rPr>
                <w:sz w:val="22"/>
                <w:szCs w:val="22"/>
              </w:rPr>
            </w:pPr>
            <w:r w:rsidRPr="00F27085">
              <w:rPr>
                <w:sz w:val="22"/>
                <w:szCs w:val="22"/>
              </w:rPr>
              <w:t>3.71 to 3.91</w:t>
            </w:r>
          </w:p>
        </w:tc>
        <w:tc>
          <w:tcPr>
            <w:tcW w:w="1418" w:type="dxa"/>
          </w:tcPr>
          <w:p w14:paraId="70D48D0D" w14:textId="77777777" w:rsidR="006D1E9C" w:rsidRPr="00F27085" w:rsidRDefault="006D1E9C" w:rsidP="00AE5CB1">
            <w:pPr>
              <w:jc w:val="right"/>
              <w:rPr>
                <w:sz w:val="22"/>
                <w:szCs w:val="22"/>
              </w:rPr>
            </w:pPr>
            <w:r w:rsidRPr="00F27085">
              <w:rPr>
                <w:sz w:val="22"/>
                <w:szCs w:val="22"/>
              </w:rPr>
              <w:t>0.050</w:t>
            </w:r>
          </w:p>
        </w:tc>
        <w:tc>
          <w:tcPr>
            <w:tcW w:w="1418" w:type="dxa"/>
          </w:tcPr>
          <w:p w14:paraId="2534154C" w14:textId="77777777" w:rsidR="006D1E9C" w:rsidRPr="00F27085" w:rsidRDefault="006D1E9C" w:rsidP="00AE5CB1">
            <w:pPr>
              <w:jc w:val="right"/>
              <w:rPr>
                <w:sz w:val="22"/>
                <w:szCs w:val="22"/>
              </w:rPr>
            </w:pPr>
            <w:r w:rsidRPr="00F27085">
              <w:rPr>
                <w:sz w:val="22"/>
                <w:szCs w:val="22"/>
              </w:rPr>
              <w:t>.136</w:t>
            </w:r>
          </w:p>
        </w:tc>
        <w:tc>
          <w:tcPr>
            <w:tcW w:w="1418" w:type="dxa"/>
          </w:tcPr>
          <w:p w14:paraId="5A21DBE6" w14:textId="77777777" w:rsidR="006D1E9C" w:rsidRPr="00F27085" w:rsidRDefault="006D1E9C" w:rsidP="00AE5CB1">
            <w:pPr>
              <w:jc w:val="right"/>
              <w:rPr>
                <w:sz w:val="22"/>
                <w:szCs w:val="22"/>
              </w:rPr>
            </w:pPr>
            <w:r w:rsidRPr="00F27085">
              <w:rPr>
                <w:sz w:val="22"/>
                <w:szCs w:val="22"/>
              </w:rPr>
              <w:t>.011 to .160</w:t>
            </w:r>
          </w:p>
        </w:tc>
        <w:tc>
          <w:tcPr>
            <w:tcW w:w="1418" w:type="dxa"/>
          </w:tcPr>
          <w:p w14:paraId="5FFDF7D8" w14:textId="77777777" w:rsidR="006D1E9C" w:rsidRPr="00F27085" w:rsidRDefault="006D1E9C" w:rsidP="00AE5CB1">
            <w:pPr>
              <w:jc w:val="right"/>
              <w:rPr>
                <w:sz w:val="22"/>
                <w:szCs w:val="22"/>
              </w:rPr>
            </w:pPr>
            <w:r w:rsidRPr="00F27085">
              <w:rPr>
                <w:sz w:val="22"/>
                <w:szCs w:val="22"/>
              </w:rPr>
              <w:t>.012</w:t>
            </w:r>
          </w:p>
        </w:tc>
      </w:tr>
      <w:tr w:rsidR="006D1E9C" w:rsidRPr="00F27085" w14:paraId="6FF9DAFC" w14:textId="77777777" w:rsidTr="00AE5CB1">
        <w:tc>
          <w:tcPr>
            <w:tcW w:w="1129" w:type="dxa"/>
          </w:tcPr>
          <w:p w14:paraId="5B46C4F3" w14:textId="77777777" w:rsidR="006D1E9C" w:rsidRPr="00F27085" w:rsidRDefault="006D1E9C" w:rsidP="00AE5CB1">
            <w:pPr>
              <w:rPr>
                <w:sz w:val="22"/>
                <w:szCs w:val="22"/>
              </w:rPr>
            </w:pPr>
            <w:r w:rsidRPr="00F27085">
              <w:rPr>
                <w:sz w:val="22"/>
                <w:szCs w:val="22"/>
              </w:rPr>
              <w:t>52</w:t>
            </w:r>
          </w:p>
        </w:tc>
        <w:tc>
          <w:tcPr>
            <w:tcW w:w="1134" w:type="dxa"/>
          </w:tcPr>
          <w:p w14:paraId="44FE950A" w14:textId="77777777" w:rsidR="006D1E9C" w:rsidRPr="00F27085" w:rsidRDefault="006D1E9C" w:rsidP="00AE5CB1">
            <w:pPr>
              <w:jc w:val="right"/>
              <w:rPr>
                <w:sz w:val="22"/>
                <w:szCs w:val="22"/>
              </w:rPr>
            </w:pPr>
            <w:r w:rsidRPr="00F27085">
              <w:rPr>
                <w:sz w:val="22"/>
                <w:szCs w:val="22"/>
              </w:rPr>
              <w:t>0.022</w:t>
            </w:r>
          </w:p>
        </w:tc>
        <w:tc>
          <w:tcPr>
            <w:tcW w:w="1843" w:type="dxa"/>
          </w:tcPr>
          <w:p w14:paraId="75A876A6" w14:textId="77777777" w:rsidR="006D1E9C" w:rsidRPr="00F27085" w:rsidRDefault="006D1E9C" w:rsidP="00AE5CB1">
            <w:pPr>
              <w:jc w:val="right"/>
              <w:rPr>
                <w:sz w:val="22"/>
                <w:szCs w:val="22"/>
              </w:rPr>
            </w:pPr>
            <w:r w:rsidRPr="00F27085">
              <w:rPr>
                <w:sz w:val="22"/>
                <w:szCs w:val="22"/>
              </w:rPr>
              <w:t>-0.033 to 0.078</w:t>
            </w:r>
          </w:p>
        </w:tc>
        <w:tc>
          <w:tcPr>
            <w:tcW w:w="1276" w:type="dxa"/>
          </w:tcPr>
          <w:p w14:paraId="5ADCAC39" w14:textId="77777777" w:rsidR="006D1E9C" w:rsidRPr="00F27085" w:rsidRDefault="006D1E9C" w:rsidP="00AE5CB1">
            <w:pPr>
              <w:jc w:val="right"/>
              <w:rPr>
                <w:sz w:val="22"/>
                <w:szCs w:val="22"/>
              </w:rPr>
            </w:pPr>
            <w:r w:rsidRPr="00F27085">
              <w:rPr>
                <w:sz w:val="22"/>
                <w:szCs w:val="22"/>
              </w:rPr>
              <w:t>0.028</w:t>
            </w:r>
          </w:p>
        </w:tc>
        <w:tc>
          <w:tcPr>
            <w:tcW w:w="1070" w:type="dxa"/>
          </w:tcPr>
          <w:p w14:paraId="5EC7F287" w14:textId="77777777" w:rsidR="006D1E9C" w:rsidRPr="00F27085" w:rsidRDefault="006D1E9C" w:rsidP="00AE5CB1">
            <w:pPr>
              <w:jc w:val="right"/>
              <w:rPr>
                <w:sz w:val="22"/>
                <w:szCs w:val="22"/>
              </w:rPr>
            </w:pPr>
            <w:r w:rsidRPr="00F27085">
              <w:rPr>
                <w:sz w:val="22"/>
                <w:szCs w:val="22"/>
              </w:rPr>
              <w:t>3.84</w:t>
            </w:r>
          </w:p>
        </w:tc>
        <w:tc>
          <w:tcPr>
            <w:tcW w:w="1508" w:type="dxa"/>
          </w:tcPr>
          <w:p w14:paraId="37B00D7E" w14:textId="77777777" w:rsidR="006D1E9C" w:rsidRPr="00F27085" w:rsidRDefault="006D1E9C" w:rsidP="00AE5CB1">
            <w:pPr>
              <w:jc w:val="right"/>
              <w:rPr>
                <w:sz w:val="22"/>
                <w:szCs w:val="22"/>
              </w:rPr>
            </w:pPr>
            <w:r w:rsidRPr="00F27085">
              <w:rPr>
                <w:sz w:val="22"/>
                <w:szCs w:val="22"/>
              </w:rPr>
              <w:t>3.75 to 3.93</w:t>
            </w:r>
          </w:p>
        </w:tc>
        <w:tc>
          <w:tcPr>
            <w:tcW w:w="1418" w:type="dxa"/>
          </w:tcPr>
          <w:p w14:paraId="78027C8D" w14:textId="77777777" w:rsidR="006D1E9C" w:rsidRPr="00F27085" w:rsidRDefault="006D1E9C" w:rsidP="00AE5CB1">
            <w:pPr>
              <w:jc w:val="right"/>
              <w:rPr>
                <w:sz w:val="22"/>
                <w:szCs w:val="22"/>
              </w:rPr>
            </w:pPr>
            <w:r w:rsidRPr="00F27085">
              <w:rPr>
                <w:sz w:val="22"/>
                <w:szCs w:val="22"/>
              </w:rPr>
              <w:t>0.047</w:t>
            </w:r>
          </w:p>
        </w:tc>
        <w:tc>
          <w:tcPr>
            <w:tcW w:w="1418" w:type="dxa"/>
          </w:tcPr>
          <w:p w14:paraId="12712F00" w14:textId="77777777" w:rsidR="006D1E9C" w:rsidRPr="00F27085" w:rsidRDefault="006D1E9C" w:rsidP="00AE5CB1">
            <w:pPr>
              <w:jc w:val="right"/>
              <w:rPr>
                <w:sz w:val="22"/>
                <w:szCs w:val="22"/>
              </w:rPr>
            </w:pPr>
            <w:r w:rsidRPr="00F27085">
              <w:rPr>
                <w:sz w:val="22"/>
                <w:szCs w:val="22"/>
              </w:rPr>
              <w:t>.143</w:t>
            </w:r>
          </w:p>
        </w:tc>
        <w:tc>
          <w:tcPr>
            <w:tcW w:w="1418" w:type="dxa"/>
          </w:tcPr>
          <w:p w14:paraId="1B24DD8E" w14:textId="77777777" w:rsidR="006D1E9C" w:rsidRPr="00F27085" w:rsidRDefault="006D1E9C" w:rsidP="00AE5CB1">
            <w:pPr>
              <w:jc w:val="right"/>
              <w:rPr>
                <w:sz w:val="22"/>
                <w:szCs w:val="22"/>
              </w:rPr>
            </w:pPr>
            <w:r w:rsidRPr="00F27085">
              <w:rPr>
                <w:sz w:val="22"/>
                <w:szCs w:val="22"/>
              </w:rPr>
              <w:t>.121 to .165</w:t>
            </w:r>
          </w:p>
        </w:tc>
        <w:tc>
          <w:tcPr>
            <w:tcW w:w="1418" w:type="dxa"/>
          </w:tcPr>
          <w:p w14:paraId="70546028" w14:textId="77777777" w:rsidR="006D1E9C" w:rsidRPr="00F27085" w:rsidRDefault="006D1E9C" w:rsidP="00AE5CB1">
            <w:pPr>
              <w:jc w:val="right"/>
              <w:rPr>
                <w:sz w:val="22"/>
                <w:szCs w:val="22"/>
              </w:rPr>
            </w:pPr>
            <w:r w:rsidRPr="00F27085">
              <w:rPr>
                <w:sz w:val="22"/>
                <w:szCs w:val="22"/>
              </w:rPr>
              <w:t>.011</w:t>
            </w:r>
          </w:p>
        </w:tc>
      </w:tr>
      <w:tr w:rsidR="006D1E9C" w:rsidRPr="00F27085" w14:paraId="0AB4FC25" w14:textId="77777777" w:rsidTr="00AE5CB1">
        <w:tc>
          <w:tcPr>
            <w:tcW w:w="1129" w:type="dxa"/>
          </w:tcPr>
          <w:p w14:paraId="5F52EA82" w14:textId="77777777" w:rsidR="006D1E9C" w:rsidRPr="00F27085" w:rsidRDefault="006D1E9C" w:rsidP="00AE5CB1">
            <w:pPr>
              <w:rPr>
                <w:sz w:val="22"/>
                <w:szCs w:val="22"/>
              </w:rPr>
            </w:pPr>
            <w:r w:rsidRPr="00F27085">
              <w:rPr>
                <w:sz w:val="22"/>
                <w:szCs w:val="22"/>
              </w:rPr>
              <w:t>54</w:t>
            </w:r>
          </w:p>
        </w:tc>
        <w:tc>
          <w:tcPr>
            <w:tcW w:w="1134" w:type="dxa"/>
          </w:tcPr>
          <w:p w14:paraId="0AFB6BE6" w14:textId="77777777" w:rsidR="006D1E9C" w:rsidRPr="00F27085" w:rsidRDefault="006D1E9C" w:rsidP="00AE5CB1">
            <w:pPr>
              <w:jc w:val="right"/>
              <w:rPr>
                <w:sz w:val="22"/>
                <w:szCs w:val="22"/>
              </w:rPr>
            </w:pPr>
            <w:r w:rsidRPr="00F27085">
              <w:rPr>
                <w:sz w:val="22"/>
                <w:szCs w:val="22"/>
              </w:rPr>
              <w:t>0.008</w:t>
            </w:r>
          </w:p>
        </w:tc>
        <w:tc>
          <w:tcPr>
            <w:tcW w:w="1843" w:type="dxa"/>
          </w:tcPr>
          <w:p w14:paraId="6A6714E5" w14:textId="77777777" w:rsidR="006D1E9C" w:rsidRPr="00F27085" w:rsidRDefault="006D1E9C" w:rsidP="00AE5CB1">
            <w:pPr>
              <w:jc w:val="right"/>
              <w:rPr>
                <w:sz w:val="22"/>
                <w:szCs w:val="22"/>
              </w:rPr>
            </w:pPr>
            <w:r w:rsidRPr="00F27085">
              <w:rPr>
                <w:sz w:val="22"/>
                <w:szCs w:val="22"/>
              </w:rPr>
              <w:t>-0.047 to 0.063</w:t>
            </w:r>
          </w:p>
        </w:tc>
        <w:tc>
          <w:tcPr>
            <w:tcW w:w="1276" w:type="dxa"/>
          </w:tcPr>
          <w:p w14:paraId="0F9973D4" w14:textId="77777777" w:rsidR="006D1E9C" w:rsidRPr="00F27085" w:rsidRDefault="006D1E9C" w:rsidP="00AE5CB1">
            <w:pPr>
              <w:jc w:val="right"/>
              <w:rPr>
                <w:sz w:val="22"/>
                <w:szCs w:val="22"/>
              </w:rPr>
            </w:pPr>
            <w:r w:rsidRPr="00F27085">
              <w:rPr>
                <w:sz w:val="22"/>
                <w:szCs w:val="22"/>
              </w:rPr>
              <w:t>0.028</w:t>
            </w:r>
          </w:p>
        </w:tc>
        <w:tc>
          <w:tcPr>
            <w:tcW w:w="1070" w:type="dxa"/>
          </w:tcPr>
          <w:p w14:paraId="0CFD4F4E" w14:textId="77777777" w:rsidR="006D1E9C" w:rsidRPr="00F27085" w:rsidRDefault="006D1E9C" w:rsidP="00AE5CB1">
            <w:pPr>
              <w:jc w:val="right"/>
              <w:rPr>
                <w:sz w:val="22"/>
                <w:szCs w:val="22"/>
              </w:rPr>
            </w:pPr>
            <w:r w:rsidRPr="00F27085">
              <w:rPr>
                <w:sz w:val="22"/>
                <w:szCs w:val="22"/>
              </w:rPr>
              <w:t>3.87</w:t>
            </w:r>
          </w:p>
        </w:tc>
        <w:tc>
          <w:tcPr>
            <w:tcW w:w="1508" w:type="dxa"/>
          </w:tcPr>
          <w:p w14:paraId="6CD81B28" w14:textId="77777777" w:rsidR="006D1E9C" w:rsidRPr="00F27085" w:rsidRDefault="006D1E9C" w:rsidP="00AE5CB1">
            <w:pPr>
              <w:jc w:val="right"/>
              <w:rPr>
                <w:sz w:val="22"/>
                <w:szCs w:val="22"/>
              </w:rPr>
            </w:pPr>
            <w:r w:rsidRPr="00F27085">
              <w:rPr>
                <w:sz w:val="22"/>
                <w:szCs w:val="22"/>
              </w:rPr>
              <w:t>3.78 to 3.97</w:t>
            </w:r>
          </w:p>
        </w:tc>
        <w:tc>
          <w:tcPr>
            <w:tcW w:w="1418" w:type="dxa"/>
          </w:tcPr>
          <w:p w14:paraId="3996B3BC" w14:textId="77777777" w:rsidR="006D1E9C" w:rsidRPr="00F27085" w:rsidRDefault="006D1E9C" w:rsidP="00AE5CB1">
            <w:pPr>
              <w:jc w:val="right"/>
              <w:rPr>
                <w:sz w:val="22"/>
                <w:szCs w:val="22"/>
              </w:rPr>
            </w:pPr>
            <w:r w:rsidRPr="00F27085">
              <w:rPr>
                <w:sz w:val="22"/>
                <w:szCs w:val="22"/>
              </w:rPr>
              <w:t>0.047</w:t>
            </w:r>
          </w:p>
        </w:tc>
        <w:tc>
          <w:tcPr>
            <w:tcW w:w="1418" w:type="dxa"/>
          </w:tcPr>
          <w:p w14:paraId="657A03D8" w14:textId="77777777" w:rsidR="006D1E9C" w:rsidRPr="00F27085" w:rsidRDefault="006D1E9C" w:rsidP="00AE5CB1">
            <w:pPr>
              <w:jc w:val="right"/>
              <w:rPr>
                <w:sz w:val="22"/>
                <w:szCs w:val="22"/>
              </w:rPr>
            </w:pPr>
            <w:r w:rsidRPr="00F27085">
              <w:rPr>
                <w:sz w:val="22"/>
                <w:szCs w:val="22"/>
              </w:rPr>
              <w:t>.150</w:t>
            </w:r>
          </w:p>
        </w:tc>
        <w:tc>
          <w:tcPr>
            <w:tcW w:w="1418" w:type="dxa"/>
          </w:tcPr>
          <w:p w14:paraId="14F2596D" w14:textId="77777777" w:rsidR="006D1E9C" w:rsidRPr="00F27085" w:rsidRDefault="006D1E9C" w:rsidP="00AE5CB1">
            <w:pPr>
              <w:jc w:val="right"/>
              <w:rPr>
                <w:sz w:val="22"/>
                <w:szCs w:val="22"/>
              </w:rPr>
            </w:pPr>
            <w:r w:rsidRPr="00F27085">
              <w:rPr>
                <w:sz w:val="22"/>
                <w:szCs w:val="22"/>
              </w:rPr>
              <w:t>.129 to .172</w:t>
            </w:r>
          </w:p>
        </w:tc>
        <w:tc>
          <w:tcPr>
            <w:tcW w:w="1418" w:type="dxa"/>
          </w:tcPr>
          <w:p w14:paraId="305D69EA" w14:textId="77777777" w:rsidR="006D1E9C" w:rsidRPr="00F27085" w:rsidRDefault="006D1E9C" w:rsidP="00AE5CB1">
            <w:pPr>
              <w:jc w:val="right"/>
              <w:rPr>
                <w:sz w:val="22"/>
                <w:szCs w:val="22"/>
              </w:rPr>
            </w:pPr>
            <w:r w:rsidRPr="00F27085">
              <w:rPr>
                <w:sz w:val="22"/>
                <w:szCs w:val="22"/>
              </w:rPr>
              <w:t>.010</w:t>
            </w:r>
          </w:p>
        </w:tc>
      </w:tr>
      <w:tr w:rsidR="006D1E9C" w:rsidRPr="00F27085" w14:paraId="3E175E6C" w14:textId="77777777" w:rsidTr="00AE5CB1">
        <w:tc>
          <w:tcPr>
            <w:tcW w:w="1129" w:type="dxa"/>
          </w:tcPr>
          <w:p w14:paraId="5C39CB84" w14:textId="77777777" w:rsidR="006D1E9C" w:rsidRPr="00F27085" w:rsidRDefault="006D1E9C" w:rsidP="00AE5CB1">
            <w:pPr>
              <w:rPr>
                <w:sz w:val="22"/>
                <w:szCs w:val="22"/>
              </w:rPr>
            </w:pPr>
            <w:r w:rsidRPr="00F27085">
              <w:rPr>
                <w:sz w:val="22"/>
                <w:szCs w:val="22"/>
              </w:rPr>
              <w:t>56</w:t>
            </w:r>
          </w:p>
        </w:tc>
        <w:tc>
          <w:tcPr>
            <w:tcW w:w="1134" w:type="dxa"/>
          </w:tcPr>
          <w:p w14:paraId="30416A02" w14:textId="77777777" w:rsidR="006D1E9C" w:rsidRPr="00F27085" w:rsidRDefault="006D1E9C" w:rsidP="00AE5CB1">
            <w:pPr>
              <w:jc w:val="right"/>
              <w:rPr>
                <w:sz w:val="22"/>
                <w:szCs w:val="22"/>
              </w:rPr>
            </w:pPr>
            <w:r w:rsidRPr="00F27085">
              <w:rPr>
                <w:sz w:val="22"/>
                <w:szCs w:val="22"/>
              </w:rPr>
              <w:t>-0.006</w:t>
            </w:r>
          </w:p>
        </w:tc>
        <w:tc>
          <w:tcPr>
            <w:tcW w:w="1843" w:type="dxa"/>
          </w:tcPr>
          <w:p w14:paraId="588CAD82" w14:textId="77777777" w:rsidR="006D1E9C" w:rsidRPr="00F27085" w:rsidRDefault="006D1E9C" w:rsidP="00AE5CB1">
            <w:pPr>
              <w:jc w:val="right"/>
              <w:rPr>
                <w:sz w:val="22"/>
                <w:szCs w:val="22"/>
              </w:rPr>
            </w:pPr>
            <w:r w:rsidRPr="00F27085">
              <w:rPr>
                <w:sz w:val="22"/>
                <w:szCs w:val="22"/>
              </w:rPr>
              <w:t>-0.063 to 0.051</w:t>
            </w:r>
          </w:p>
        </w:tc>
        <w:tc>
          <w:tcPr>
            <w:tcW w:w="1276" w:type="dxa"/>
          </w:tcPr>
          <w:p w14:paraId="27E94BD0" w14:textId="77777777" w:rsidR="006D1E9C" w:rsidRPr="00F27085" w:rsidRDefault="006D1E9C" w:rsidP="00AE5CB1">
            <w:pPr>
              <w:jc w:val="right"/>
              <w:rPr>
                <w:sz w:val="22"/>
                <w:szCs w:val="22"/>
              </w:rPr>
            </w:pPr>
            <w:r w:rsidRPr="00F27085">
              <w:rPr>
                <w:sz w:val="22"/>
                <w:szCs w:val="22"/>
              </w:rPr>
              <w:t>0.029</w:t>
            </w:r>
          </w:p>
        </w:tc>
        <w:tc>
          <w:tcPr>
            <w:tcW w:w="1070" w:type="dxa"/>
          </w:tcPr>
          <w:p w14:paraId="3C0E4081" w14:textId="77777777" w:rsidR="006D1E9C" w:rsidRPr="00F27085" w:rsidRDefault="006D1E9C" w:rsidP="00AE5CB1">
            <w:pPr>
              <w:jc w:val="right"/>
              <w:rPr>
                <w:sz w:val="22"/>
                <w:szCs w:val="22"/>
              </w:rPr>
            </w:pPr>
            <w:r w:rsidRPr="00F27085">
              <w:rPr>
                <w:sz w:val="22"/>
                <w:szCs w:val="22"/>
              </w:rPr>
              <w:t>3.91</w:t>
            </w:r>
          </w:p>
        </w:tc>
        <w:tc>
          <w:tcPr>
            <w:tcW w:w="1508" w:type="dxa"/>
          </w:tcPr>
          <w:p w14:paraId="09CD7BD2" w14:textId="77777777" w:rsidR="006D1E9C" w:rsidRPr="00F27085" w:rsidRDefault="006D1E9C" w:rsidP="00AE5CB1">
            <w:pPr>
              <w:jc w:val="right"/>
              <w:rPr>
                <w:sz w:val="22"/>
                <w:szCs w:val="22"/>
              </w:rPr>
            </w:pPr>
            <w:r w:rsidRPr="00F27085">
              <w:rPr>
                <w:sz w:val="22"/>
                <w:szCs w:val="22"/>
              </w:rPr>
              <w:t>3.81 to 4.00</w:t>
            </w:r>
          </w:p>
        </w:tc>
        <w:tc>
          <w:tcPr>
            <w:tcW w:w="1418" w:type="dxa"/>
          </w:tcPr>
          <w:p w14:paraId="2B13CA6F" w14:textId="77777777" w:rsidR="006D1E9C" w:rsidRPr="00F27085" w:rsidRDefault="006D1E9C" w:rsidP="00AE5CB1">
            <w:pPr>
              <w:jc w:val="right"/>
              <w:rPr>
                <w:sz w:val="22"/>
                <w:szCs w:val="22"/>
              </w:rPr>
            </w:pPr>
            <w:r w:rsidRPr="00F27085">
              <w:rPr>
                <w:sz w:val="22"/>
                <w:szCs w:val="22"/>
              </w:rPr>
              <w:t>0.049</w:t>
            </w:r>
          </w:p>
        </w:tc>
        <w:tc>
          <w:tcPr>
            <w:tcW w:w="1418" w:type="dxa"/>
          </w:tcPr>
          <w:p w14:paraId="3149BF12" w14:textId="77777777" w:rsidR="006D1E9C" w:rsidRPr="00F27085" w:rsidRDefault="006D1E9C" w:rsidP="00AE5CB1">
            <w:pPr>
              <w:jc w:val="right"/>
              <w:rPr>
                <w:sz w:val="22"/>
                <w:szCs w:val="22"/>
              </w:rPr>
            </w:pPr>
            <w:r w:rsidRPr="00F27085">
              <w:rPr>
                <w:sz w:val="22"/>
                <w:szCs w:val="22"/>
              </w:rPr>
              <w:t>.158</w:t>
            </w:r>
          </w:p>
        </w:tc>
        <w:tc>
          <w:tcPr>
            <w:tcW w:w="1418" w:type="dxa"/>
          </w:tcPr>
          <w:p w14:paraId="7533D899" w14:textId="77777777" w:rsidR="006D1E9C" w:rsidRPr="00F27085" w:rsidRDefault="006D1E9C" w:rsidP="00AE5CB1">
            <w:pPr>
              <w:jc w:val="right"/>
              <w:rPr>
                <w:sz w:val="22"/>
                <w:szCs w:val="22"/>
              </w:rPr>
            </w:pPr>
            <w:r w:rsidRPr="00F27085">
              <w:rPr>
                <w:sz w:val="22"/>
                <w:szCs w:val="22"/>
              </w:rPr>
              <w:t>.137 to .179</w:t>
            </w:r>
          </w:p>
        </w:tc>
        <w:tc>
          <w:tcPr>
            <w:tcW w:w="1418" w:type="dxa"/>
          </w:tcPr>
          <w:p w14:paraId="61095539" w14:textId="77777777" w:rsidR="006D1E9C" w:rsidRPr="00F27085" w:rsidRDefault="006D1E9C" w:rsidP="00AE5CB1">
            <w:pPr>
              <w:jc w:val="right"/>
              <w:rPr>
                <w:sz w:val="22"/>
                <w:szCs w:val="22"/>
              </w:rPr>
            </w:pPr>
            <w:r w:rsidRPr="00F27085">
              <w:rPr>
                <w:sz w:val="22"/>
                <w:szCs w:val="22"/>
              </w:rPr>
              <w:t>.010</w:t>
            </w:r>
          </w:p>
        </w:tc>
      </w:tr>
      <w:tr w:rsidR="006D1E9C" w:rsidRPr="00F27085" w14:paraId="5158F9EB" w14:textId="77777777" w:rsidTr="00AE5CB1">
        <w:tc>
          <w:tcPr>
            <w:tcW w:w="1129" w:type="dxa"/>
          </w:tcPr>
          <w:p w14:paraId="218E3299" w14:textId="77777777" w:rsidR="006D1E9C" w:rsidRPr="00F27085" w:rsidRDefault="006D1E9C" w:rsidP="00AE5CB1">
            <w:pPr>
              <w:rPr>
                <w:sz w:val="22"/>
                <w:szCs w:val="22"/>
              </w:rPr>
            </w:pPr>
            <w:r w:rsidRPr="00F27085">
              <w:rPr>
                <w:sz w:val="22"/>
                <w:szCs w:val="22"/>
              </w:rPr>
              <w:t>58</w:t>
            </w:r>
          </w:p>
        </w:tc>
        <w:tc>
          <w:tcPr>
            <w:tcW w:w="1134" w:type="dxa"/>
          </w:tcPr>
          <w:p w14:paraId="6737D77E" w14:textId="77777777" w:rsidR="006D1E9C" w:rsidRPr="00F27085" w:rsidRDefault="006D1E9C" w:rsidP="00AE5CB1">
            <w:pPr>
              <w:jc w:val="right"/>
              <w:rPr>
                <w:sz w:val="22"/>
                <w:szCs w:val="22"/>
              </w:rPr>
            </w:pPr>
            <w:r w:rsidRPr="00F27085">
              <w:rPr>
                <w:sz w:val="22"/>
                <w:szCs w:val="22"/>
              </w:rPr>
              <w:t>-0.020</w:t>
            </w:r>
          </w:p>
        </w:tc>
        <w:tc>
          <w:tcPr>
            <w:tcW w:w="1843" w:type="dxa"/>
          </w:tcPr>
          <w:p w14:paraId="6452FAA7" w14:textId="77777777" w:rsidR="006D1E9C" w:rsidRPr="00F27085" w:rsidRDefault="006D1E9C" w:rsidP="00AE5CB1">
            <w:pPr>
              <w:jc w:val="right"/>
              <w:rPr>
                <w:sz w:val="22"/>
                <w:szCs w:val="22"/>
              </w:rPr>
            </w:pPr>
            <w:r w:rsidRPr="00F27085">
              <w:rPr>
                <w:sz w:val="22"/>
                <w:szCs w:val="22"/>
              </w:rPr>
              <w:t>-0.082 to 0.041</w:t>
            </w:r>
          </w:p>
        </w:tc>
        <w:tc>
          <w:tcPr>
            <w:tcW w:w="1276" w:type="dxa"/>
          </w:tcPr>
          <w:p w14:paraId="5E66B880" w14:textId="77777777" w:rsidR="006D1E9C" w:rsidRPr="00F27085" w:rsidRDefault="006D1E9C" w:rsidP="00AE5CB1">
            <w:pPr>
              <w:jc w:val="right"/>
              <w:rPr>
                <w:sz w:val="22"/>
                <w:szCs w:val="22"/>
              </w:rPr>
            </w:pPr>
            <w:r w:rsidRPr="00F27085">
              <w:rPr>
                <w:sz w:val="22"/>
                <w:szCs w:val="22"/>
              </w:rPr>
              <w:t>0.031</w:t>
            </w:r>
          </w:p>
        </w:tc>
        <w:tc>
          <w:tcPr>
            <w:tcW w:w="1070" w:type="dxa"/>
          </w:tcPr>
          <w:p w14:paraId="25C0EC8E" w14:textId="77777777" w:rsidR="006D1E9C" w:rsidRPr="00F27085" w:rsidRDefault="006D1E9C" w:rsidP="00AE5CB1">
            <w:pPr>
              <w:jc w:val="right"/>
              <w:rPr>
                <w:sz w:val="22"/>
                <w:szCs w:val="22"/>
              </w:rPr>
            </w:pPr>
            <w:r w:rsidRPr="00F27085">
              <w:rPr>
                <w:sz w:val="22"/>
                <w:szCs w:val="22"/>
              </w:rPr>
              <w:t>3.94</w:t>
            </w:r>
          </w:p>
        </w:tc>
        <w:tc>
          <w:tcPr>
            <w:tcW w:w="1508" w:type="dxa"/>
          </w:tcPr>
          <w:p w14:paraId="753FC632" w14:textId="77777777" w:rsidR="006D1E9C" w:rsidRPr="00F27085" w:rsidRDefault="006D1E9C" w:rsidP="00AE5CB1">
            <w:pPr>
              <w:jc w:val="right"/>
              <w:rPr>
                <w:sz w:val="22"/>
                <w:szCs w:val="22"/>
              </w:rPr>
            </w:pPr>
            <w:r w:rsidRPr="00F27085">
              <w:rPr>
                <w:sz w:val="22"/>
                <w:szCs w:val="22"/>
              </w:rPr>
              <w:t>3.83 to 4.04</w:t>
            </w:r>
          </w:p>
        </w:tc>
        <w:tc>
          <w:tcPr>
            <w:tcW w:w="1418" w:type="dxa"/>
          </w:tcPr>
          <w:p w14:paraId="2AA3585D" w14:textId="77777777" w:rsidR="006D1E9C" w:rsidRPr="00F27085" w:rsidRDefault="006D1E9C" w:rsidP="00AE5CB1">
            <w:pPr>
              <w:jc w:val="right"/>
              <w:rPr>
                <w:sz w:val="22"/>
                <w:szCs w:val="22"/>
              </w:rPr>
            </w:pPr>
            <w:r w:rsidRPr="00F27085">
              <w:rPr>
                <w:sz w:val="22"/>
                <w:szCs w:val="22"/>
              </w:rPr>
              <w:t>0.053</w:t>
            </w:r>
          </w:p>
        </w:tc>
        <w:tc>
          <w:tcPr>
            <w:tcW w:w="1418" w:type="dxa"/>
          </w:tcPr>
          <w:p w14:paraId="5781A659" w14:textId="77777777" w:rsidR="006D1E9C" w:rsidRPr="00F27085" w:rsidRDefault="006D1E9C" w:rsidP="00AE5CB1">
            <w:pPr>
              <w:jc w:val="right"/>
              <w:rPr>
                <w:sz w:val="22"/>
                <w:szCs w:val="22"/>
              </w:rPr>
            </w:pPr>
            <w:r w:rsidRPr="00F27085">
              <w:rPr>
                <w:sz w:val="22"/>
                <w:szCs w:val="22"/>
              </w:rPr>
              <w:t>.166</w:t>
            </w:r>
          </w:p>
        </w:tc>
        <w:tc>
          <w:tcPr>
            <w:tcW w:w="1418" w:type="dxa"/>
          </w:tcPr>
          <w:p w14:paraId="23D797E0" w14:textId="77777777" w:rsidR="006D1E9C" w:rsidRPr="00F27085" w:rsidRDefault="006D1E9C" w:rsidP="00AE5CB1">
            <w:pPr>
              <w:jc w:val="right"/>
              <w:rPr>
                <w:sz w:val="22"/>
                <w:szCs w:val="22"/>
              </w:rPr>
            </w:pPr>
            <w:r w:rsidRPr="00F27085">
              <w:rPr>
                <w:sz w:val="22"/>
                <w:szCs w:val="22"/>
              </w:rPr>
              <w:t>.144 to .188</w:t>
            </w:r>
          </w:p>
        </w:tc>
        <w:tc>
          <w:tcPr>
            <w:tcW w:w="1418" w:type="dxa"/>
          </w:tcPr>
          <w:p w14:paraId="20EA234D" w14:textId="77777777" w:rsidR="006D1E9C" w:rsidRPr="00F27085" w:rsidRDefault="006D1E9C" w:rsidP="00AE5CB1">
            <w:pPr>
              <w:jc w:val="right"/>
              <w:rPr>
                <w:sz w:val="22"/>
                <w:szCs w:val="22"/>
              </w:rPr>
            </w:pPr>
            <w:r w:rsidRPr="00F27085">
              <w:rPr>
                <w:sz w:val="22"/>
                <w:szCs w:val="22"/>
              </w:rPr>
              <w:t>.011</w:t>
            </w:r>
          </w:p>
        </w:tc>
      </w:tr>
      <w:tr w:rsidR="006D1E9C" w:rsidRPr="00F27085" w14:paraId="6308756C" w14:textId="77777777" w:rsidTr="00AE5CB1">
        <w:tc>
          <w:tcPr>
            <w:tcW w:w="1129" w:type="dxa"/>
          </w:tcPr>
          <w:p w14:paraId="5D788802" w14:textId="77777777" w:rsidR="006D1E9C" w:rsidRPr="00F27085" w:rsidRDefault="006D1E9C" w:rsidP="00AE5CB1">
            <w:pPr>
              <w:rPr>
                <w:sz w:val="22"/>
                <w:szCs w:val="22"/>
              </w:rPr>
            </w:pPr>
            <w:r w:rsidRPr="00F27085">
              <w:rPr>
                <w:sz w:val="22"/>
                <w:szCs w:val="22"/>
              </w:rPr>
              <w:t>60</w:t>
            </w:r>
          </w:p>
        </w:tc>
        <w:tc>
          <w:tcPr>
            <w:tcW w:w="1134" w:type="dxa"/>
          </w:tcPr>
          <w:p w14:paraId="7406942F" w14:textId="77777777" w:rsidR="006D1E9C" w:rsidRPr="00F27085" w:rsidRDefault="006D1E9C" w:rsidP="00AE5CB1">
            <w:pPr>
              <w:jc w:val="right"/>
              <w:rPr>
                <w:sz w:val="22"/>
                <w:szCs w:val="22"/>
              </w:rPr>
            </w:pPr>
            <w:r w:rsidRPr="00F27085">
              <w:rPr>
                <w:sz w:val="22"/>
                <w:szCs w:val="22"/>
              </w:rPr>
              <w:t>-0.034</w:t>
            </w:r>
          </w:p>
        </w:tc>
        <w:tc>
          <w:tcPr>
            <w:tcW w:w="1843" w:type="dxa"/>
          </w:tcPr>
          <w:p w14:paraId="3B6FB8A6" w14:textId="77777777" w:rsidR="006D1E9C" w:rsidRPr="00F27085" w:rsidRDefault="006D1E9C" w:rsidP="00AE5CB1">
            <w:pPr>
              <w:jc w:val="right"/>
              <w:rPr>
                <w:sz w:val="22"/>
                <w:szCs w:val="22"/>
              </w:rPr>
            </w:pPr>
            <w:r w:rsidRPr="00F27085">
              <w:rPr>
                <w:sz w:val="22"/>
                <w:szCs w:val="22"/>
              </w:rPr>
              <w:t>-0.103 to 0.034</w:t>
            </w:r>
          </w:p>
        </w:tc>
        <w:tc>
          <w:tcPr>
            <w:tcW w:w="1276" w:type="dxa"/>
          </w:tcPr>
          <w:p w14:paraId="480B8F99" w14:textId="77777777" w:rsidR="006D1E9C" w:rsidRPr="00F27085" w:rsidRDefault="006D1E9C" w:rsidP="00AE5CB1">
            <w:pPr>
              <w:jc w:val="right"/>
              <w:rPr>
                <w:sz w:val="22"/>
                <w:szCs w:val="22"/>
              </w:rPr>
            </w:pPr>
            <w:r w:rsidRPr="00F27085">
              <w:rPr>
                <w:sz w:val="22"/>
                <w:szCs w:val="22"/>
              </w:rPr>
              <w:t>0.035</w:t>
            </w:r>
          </w:p>
        </w:tc>
        <w:tc>
          <w:tcPr>
            <w:tcW w:w="1070" w:type="dxa"/>
          </w:tcPr>
          <w:p w14:paraId="7E90AB82" w14:textId="77777777" w:rsidR="006D1E9C" w:rsidRPr="00F27085" w:rsidRDefault="006D1E9C" w:rsidP="00AE5CB1">
            <w:pPr>
              <w:jc w:val="right"/>
              <w:rPr>
                <w:sz w:val="22"/>
                <w:szCs w:val="22"/>
              </w:rPr>
            </w:pPr>
            <w:r w:rsidRPr="00F27085">
              <w:rPr>
                <w:sz w:val="22"/>
                <w:szCs w:val="22"/>
              </w:rPr>
              <w:t>3.97</w:t>
            </w:r>
          </w:p>
        </w:tc>
        <w:tc>
          <w:tcPr>
            <w:tcW w:w="1508" w:type="dxa"/>
          </w:tcPr>
          <w:p w14:paraId="0F108CA5" w14:textId="77777777" w:rsidR="006D1E9C" w:rsidRPr="00F27085" w:rsidRDefault="006D1E9C" w:rsidP="00AE5CB1">
            <w:pPr>
              <w:jc w:val="right"/>
              <w:rPr>
                <w:sz w:val="22"/>
                <w:szCs w:val="22"/>
              </w:rPr>
            </w:pPr>
            <w:r w:rsidRPr="00F27085">
              <w:rPr>
                <w:sz w:val="22"/>
                <w:szCs w:val="22"/>
              </w:rPr>
              <w:t>3.85 to 4.09</w:t>
            </w:r>
          </w:p>
        </w:tc>
        <w:tc>
          <w:tcPr>
            <w:tcW w:w="1418" w:type="dxa"/>
          </w:tcPr>
          <w:p w14:paraId="08F05782" w14:textId="77777777" w:rsidR="006D1E9C" w:rsidRPr="00F27085" w:rsidRDefault="006D1E9C" w:rsidP="00AE5CB1">
            <w:pPr>
              <w:jc w:val="right"/>
              <w:rPr>
                <w:sz w:val="22"/>
                <w:szCs w:val="22"/>
              </w:rPr>
            </w:pPr>
            <w:r w:rsidRPr="00F27085">
              <w:rPr>
                <w:sz w:val="22"/>
                <w:szCs w:val="22"/>
              </w:rPr>
              <w:t>0.059</w:t>
            </w:r>
          </w:p>
        </w:tc>
        <w:tc>
          <w:tcPr>
            <w:tcW w:w="1418" w:type="dxa"/>
          </w:tcPr>
          <w:p w14:paraId="0759C73C" w14:textId="77777777" w:rsidR="006D1E9C" w:rsidRPr="00F27085" w:rsidRDefault="006D1E9C" w:rsidP="00AE5CB1">
            <w:pPr>
              <w:jc w:val="right"/>
              <w:rPr>
                <w:sz w:val="22"/>
                <w:szCs w:val="22"/>
              </w:rPr>
            </w:pPr>
            <w:r w:rsidRPr="00F27085">
              <w:rPr>
                <w:sz w:val="22"/>
                <w:szCs w:val="22"/>
              </w:rPr>
              <w:t>.174</w:t>
            </w:r>
          </w:p>
        </w:tc>
        <w:tc>
          <w:tcPr>
            <w:tcW w:w="1418" w:type="dxa"/>
          </w:tcPr>
          <w:p w14:paraId="1A3CF455" w14:textId="77777777" w:rsidR="006D1E9C" w:rsidRPr="00F27085" w:rsidRDefault="006D1E9C" w:rsidP="00AE5CB1">
            <w:pPr>
              <w:jc w:val="right"/>
              <w:rPr>
                <w:sz w:val="22"/>
                <w:szCs w:val="22"/>
              </w:rPr>
            </w:pPr>
            <w:r w:rsidRPr="00F27085">
              <w:rPr>
                <w:sz w:val="22"/>
                <w:szCs w:val="22"/>
              </w:rPr>
              <w:t>.149 to .199</w:t>
            </w:r>
          </w:p>
        </w:tc>
        <w:tc>
          <w:tcPr>
            <w:tcW w:w="1418" w:type="dxa"/>
          </w:tcPr>
          <w:p w14:paraId="2F7628D0" w14:textId="77777777" w:rsidR="006D1E9C" w:rsidRPr="00F27085" w:rsidRDefault="006D1E9C" w:rsidP="00AE5CB1">
            <w:pPr>
              <w:jc w:val="right"/>
              <w:rPr>
                <w:sz w:val="22"/>
                <w:szCs w:val="22"/>
              </w:rPr>
            </w:pPr>
            <w:r w:rsidRPr="00F27085">
              <w:rPr>
                <w:sz w:val="22"/>
                <w:szCs w:val="22"/>
              </w:rPr>
              <w:t>.012</w:t>
            </w:r>
          </w:p>
        </w:tc>
      </w:tr>
      <w:tr w:rsidR="006D1E9C" w:rsidRPr="00F27085" w14:paraId="1E4E3C9B" w14:textId="77777777" w:rsidTr="00AE5CB1">
        <w:tc>
          <w:tcPr>
            <w:tcW w:w="1129" w:type="dxa"/>
          </w:tcPr>
          <w:p w14:paraId="568DA379" w14:textId="77777777" w:rsidR="006D1E9C" w:rsidRPr="00F27085" w:rsidRDefault="006D1E9C" w:rsidP="00AE5CB1">
            <w:pPr>
              <w:rPr>
                <w:sz w:val="22"/>
                <w:szCs w:val="22"/>
              </w:rPr>
            </w:pPr>
            <w:r w:rsidRPr="00F27085">
              <w:rPr>
                <w:sz w:val="22"/>
                <w:szCs w:val="22"/>
              </w:rPr>
              <w:t>62</w:t>
            </w:r>
          </w:p>
        </w:tc>
        <w:tc>
          <w:tcPr>
            <w:tcW w:w="1134" w:type="dxa"/>
          </w:tcPr>
          <w:p w14:paraId="12C540BC" w14:textId="77777777" w:rsidR="006D1E9C" w:rsidRPr="00F27085" w:rsidRDefault="006D1E9C" w:rsidP="00AE5CB1">
            <w:pPr>
              <w:jc w:val="right"/>
              <w:rPr>
                <w:sz w:val="22"/>
                <w:szCs w:val="22"/>
              </w:rPr>
            </w:pPr>
            <w:r w:rsidRPr="00F27085">
              <w:rPr>
                <w:sz w:val="22"/>
                <w:szCs w:val="22"/>
              </w:rPr>
              <w:t>-0.048</w:t>
            </w:r>
          </w:p>
        </w:tc>
        <w:tc>
          <w:tcPr>
            <w:tcW w:w="1843" w:type="dxa"/>
          </w:tcPr>
          <w:p w14:paraId="345135BA" w14:textId="77777777" w:rsidR="006D1E9C" w:rsidRPr="00F27085" w:rsidRDefault="006D1E9C" w:rsidP="00AE5CB1">
            <w:pPr>
              <w:jc w:val="right"/>
              <w:rPr>
                <w:sz w:val="22"/>
                <w:szCs w:val="22"/>
              </w:rPr>
            </w:pPr>
            <w:r w:rsidRPr="00F27085">
              <w:rPr>
                <w:sz w:val="22"/>
                <w:szCs w:val="22"/>
              </w:rPr>
              <w:t>-0.125 to 0.028</w:t>
            </w:r>
          </w:p>
        </w:tc>
        <w:tc>
          <w:tcPr>
            <w:tcW w:w="1276" w:type="dxa"/>
          </w:tcPr>
          <w:p w14:paraId="2A86FAB6" w14:textId="77777777" w:rsidR="006D1E9C" w:rsidRPr="00F27085" w:rsidRDefault="006D1E9C" w:rsidP="00AE5CB1">
            <w:pPr>
              <w:jc w:val="right"/>
              <w:rPr>
                <w:sz w:val="22"/>
                <w:szCs w:val="22"/>
              </w:rPr>
            </w:pPr>
            <w:r w:rsidRPr="00F27085">
              <w:rPr>
                <w:sz w:val="22"/>
                <w:szCs w:val="22"/>
              </w:rPr>
              <w:t>0.039</w:t>
            </w:r>
          </w:p>
        </w:tc>
        <w:tc>
          <w:tcPr>
            <w:tcW w:w="1070" w:type="dxa"/>
          </w:tcPr>
          <w:p w14:paraId="174CDF4D" w14:textId="77777777" w:rsidR="006D1E9C" w:rsidRPr="00F27085" w:rsidRDefault="006D1E9C" w:rsidP="00AE5CB1">
            <w:pPr>
              <w:jc w:val="right"/>
              <w:rPr>
                <w:sz w:val="22"/>
                <w:szCs w:val="22"/>
              </w:rPr>
            </w:pPr>
            <w:r w:rsidRPr="00F27085">
              <w:rPr>
                <w:sz w:val="22"/>
                <w:szCs w:val="22"/>
              </w:rPr>
              <w:t>4.00</w:t>
            </w:r>
          </w:p>
        </w:tc>
        <w:tc>
          <w:tcPr>
            <w:tcW w:w="1508" w:type="dxa"/>
          </w:tcPr>
          <w:p w14:paraId="7B1F55E0" w14:textId="77777777" w:rsidR="006D1E9C" w:rsidRPr="00F27085" w:rsidRDefault="006D1E9C" w:rsidP="00AE5CB1">
            <w:pPr>
              <w:jc w:val="right"/>
              <w:rPr>
                <w:sz w:val="22"/>
                <w:szCs w:val="22"/>
              </w:rPr>
            </w:pPr>
            <w:r w:rsidRPr="00F27085">
              <w:rPr>
                <w:sz w:val="22"/>
                <w:szCs w:val="22"/>
              </w:rPr>
              <w:t>3.87 to 4.14</w:t>
            </w:r>
          </w:p>
        </w:tc>
        <w:tc>
          <w:tcPr>
            <w:tcW w:w="1418" w:type="dxa"/>
          </w:tcPr>
          <w:p w14:paraId="7C2E6875" w14:textId="77777777" w:rsidR="006D1E9C" w:rsidRPr="00F27085" w:rsidRDefault="006D1E9C" w:rsidP="00AE5CB1">
            <w:pPr>
              <w:jc w:val="right"/>
              <w:rPr>
                <w:sz w:val="22"/>
                <w:szCs w:val="22"/>
              </w:rPr>
            </w:pPr>
            <w:r w:rsidRPr="00F27085">
              <w:rPr>
                <w:sz w:val="22"/>
                <w:szCs w:val="22"/>
              </w:rPr>
              <w:t>0.067</w:t>
            </w:r>
          </w:p>
        </w:tc>
        <w:tc>
          <w:tcPr>
            <w:tcW w:w="1418" w:type="dxa"/>
          </w:tcPr>
          <w:p w14:paraId="1B6A5AE6" w14:textId="77777777" w:rsidR="006D1E9C" w:rsidRPr="00F27085" w:rsidRDefault="006D1E9C" w:rsidP="00AE5CB1">
            <w:pPr>
              <w:jc w:val="right"/>
              <w:rPr>
                <w:sz w:val="22"/>
                <w:szCs w:val="22"/>
              </w:rPr>
            </w:pPr>
            <w:r w:rsidRPr="00F27085">
              <w:rPr>
                <w:sz w:val="22"/>
                <w:szCs w:val="22"/>
              </w:rPr>
              <w:t>.183</w:t>
            </w:r>
          </w:p>
        </w:tc>
        <w:tc>
          <w:tcPr>
            <w:tcW w:w="1418" w:type="dxa"/>
          </w:tcPr>
          <w:p w14:paraId="5A2DEFE9" w14:textId="77777777" w:rsidR="006D1E9C" w:rsidRPr="00F27085" w:rsidRDefault="006D1E9C" w:rsidP="00AE5CB1">
            <w:pPr>
              <w:jc w:val="right"/>
              <w:rPr>
                <w:sz w:val="22"/>
                <w:szCs w:val="22"/>
              </w:rPr>
            </w:pPr>
            <w:r w:rsidRPr="00F27085">
              <w:rPr>
                <w:sz w:val="22"/>
                <w:szCs w:val="22"/>
              </w:rPr>
              <w:t>.154 to .211</w:t>
            </w:r>
          </w:p>
        </w:tc>
        <w:tc>
          <w:tcPr>
            <w:tcW w:w="1418" w:type="dxa"/>
          </w:tcPr>
          <w:p w14:paraId="2F59ACFD" w14:textId="77777777" w:rsidR="006D1E9C" w:rsidRPr="00F27085" w:rsidRDefault="006D1E9C" w:rsidP="00AE5CB1">
            <w:pPr>
              <w:jc w:val="right"/>
              <w:rPr>
                <w:sz w:val="22"/>
                <w:szCs w:val="22"/>
              </w:rPr>
            </w:pPr>
            <w:r w:rsidRPr="00F27085">
              <w:rPr>
                <w:sz w:val="22"/>
                <w:szCs w:val="22"/>
              </w:rPr>
              <w:t>.014</w:t>
            </w:r>
          </w:p>
        </w:tc>
      </w:tr>
      <w:tr w:rsidR="006D1E9C" w:rsidRPr="00F27085" w14:paraId="62AF72C6" w14:textId="77777777" w:rsidTr="00AE5CB1">
        <w:tc>
          <w:tcPr>
            <w:tcW w:w="1129" w:type="dxa"/>
          </w:tcPr>
          <w:p w14:paraId="3A77BFDB" w14:textId="77777777" w:rsidR="006D1E9C" w:rsidRPr="00F27085" w:rsidRDefault="006D1E9C" w:rsidP="00AE5CB1">
            <w:pPr>
              <w:rPr>
                <w:sz w:val="22"/>
                <w:szCs w:val="22"/>
              </w:rPr>
            </w:pPr>
            <w:r w:rsidRPr="00F27085">
              <w:rPr>
                <w:sz w:val="22"/>
                <w:szCs w:val="22"/>
              </w:rPr>
              <w:t>64</w:t>
            </w:r>
          </w:p>
        </w:tc>
        <w:tc>
          <w:tcPr>
            <w:tcW w:w="1134" w:type="dxa"/>
          </w:tcPr>
          <w:p w14:paraId="1F07FB38" w14:textId="77777777" w:rsidR="006D1E9C" w:rsidRPr="00F27085" w:rsidRDefault="006D1E9C" w:rsidP="00AE5CB1">
            <w:pPr>
              <w:jc w:val="right"/>
              <w:rPr>
                <w:sz w:val="22"/>
                <w:szCs w:val="22"/>
              </w:rPr>
            </w:pPr>
            <w:r w:rsidRPr="00F27085">
              <w:rPr>
                <w:sz w:val="22"/>
                <w:szCs w:val="22"/>
              </w:rPr>
              <w:t>-0.062</w:t>
            </w:r>
          </w:p>
        </w:tc>
        <w:tc>
          <w:tcPr>
            <w:tcW w:w="1843" w:type="dxa"/>
          </w:tcPr>
          <w:p w14:paraId="103D51D6" w14:textId="77777777" w:rsidR="006D1E9C" w:rsidRPr="00F27085" w:rsidRDefault="006D1E9C" w:rsidP="00AE5CB1">
            <w:pPr>
              <w:jc w:val="right"/>
              <w:rPr>
                <w:sz w:val="22"/>
                <w:szCs w:val="22"/>
              </w:rPr>
            </w:pPr>
            <w:r w:rsidRPr="00F27085">
              <w:rPr>
                <w:sz w:val="22"/>
                <w:szCs w:val="22"/>
              </w:rPr>
              <w:t>-0.148 to 0.023</w:t>
            </w:r>
          </w:p>
        </w:tc>
        <w:tc>
          <w:tcPr>
            <w:tcW w:w="1276" w:type="dxa"/>
          </w:tcPr>
          <w:p w14:paraId="1B7944F4" w14:textId="77777777" w:rsidR="006D1E9C" w:rsidRPr="00F27085" w:rsidRDefault="006D1E9C" w:rsidP="00AE5CB1">
            <w:pPr>
              <w:jc w:val="right"/>
              <w:rPr>
                <w:sz w:val="22"/>
                <w:szCs w:val="22"/>
              </w:rPr>
            </w:pPr>
            <w:r w:rsidRPr="00F27085">
              <w:rPr>
                <w:sz w:val="22"/>
                <w:szCs w:val="22"/>
              </w:rPr>
              <w:t>0.043</w:t>
            </w:r>
          </w:p>
        </w:tc>
        <w:tc>
          <w:tcPr>
            <w:tcW w:w="1070" w:type="dxa"/>
          </w:tcPr>
          <w:p w14:paraId="1656FFB0" w14:textId="77777777" w:rsidR="006D1E9C" w:rsidRPr="00F27085" w:rsidRDefault="006D1E9C" w:rsidP="00AE5CB1">
            <w:pPr>
              <w:jc w:val="right"/>
              <w:rPr>
                <w:sz w:val="22"/>
                <w:szCs w:val="22"/>
              </w:rPr>
            </w:pPr>
            <w:r w:rsidRPr="00F27085">
              <w:rPr>
                <w:sz w:val="22"/>
                <w:szCs w:val="22"/>
              </w:rPr>
              <w:t>4.04</w:t>
            </w:r>
          </w:p>
        </w:tc>
        <w:tc>
          <w:tcPr>
            <w:tcW w:w="1508" w:type="dxa"/>
          </w:tcPr>
          <w:p w14:paraId="229BBB83" w14:textId="77777777" w:rsidR="006D1E9C" w:rsidRPr="00F27085" w:rsidRDefault="006D1E9C" w:rsidP="00AE5CB1">
            <w:pPr>
              <w:jc w:val="right"/>
              <w:rPr>
                <w:sz w:val="22"/>
                <w:szCs w:val="22"/>
              </w:rPr>
            </w:pPr>
            <w:r w:rsidRPr="00F27085">
              <w:rPr>
                <w:sz w:val="22"/>
                <w:szCs w:val="22"/>
              </w:rPr>
              <w:t>3.89 to 4.18</w:t>
            </w:r>
          </w:p>
        </w:tc>
        <w:tc>
          <w:tcPr>
            <w:tcW w:w="1418" w:type="dxa"/>
          </w:tcPr>
          <w:p w14:paraId="4B754963" w14:textId="77777777" w:rsidR="006D1E9C" w:rsidRPr="00F27085" w:rsidRDefault="006D1E9C" w:rsidP="00AE5CB1">
            <w:pPr>
              <w:jc w:val="right"/>
              <w:rPr>
                <w:sz w:val="22"/>
                <w:szCs w:val="22"/>
              </w:rPr>
            </w:pPr>
            <w:r w:rsidRPr="00F27085">
              <w:rPr>
                <w:sz w:val="22"/>
                <w:szCs w:val="22"/>
              </w:rPr>
              <w:t>0.075</w:t>
            </w:r>
          </w:p>
        </w:tc>
        <w:tc>
          <w:tcPr>
            <w:tcW w:w="1418" w:type="dxa"/>
          </w:tcPr>
          <w:p w14:paraId="6D8D28AA" w14:textId="77777777" w:rsidR="006D1E9C" w:rsidRPr="00F27085" w:rsidRDefault="006D1E9C" w:rsidP="00AE5CB1">
            <w:pPr>
              <w:jc w:val="right"/>
              <w:rPr>
                <w:sz w:val="22"/>
                <w:szCs w:val="22"/>
              </w:rPr>
            </w:pPr>
            <w:r w:rsidRPr="00F27085">
              <w:rPr>
                <w:sz w:val="22"/>
                <w:szCs w:val="22"/>
              </w:rPr>
              <w:t>.191</w:t>
            </w:r>
          </w:p>
        </w:tc>
        <w:tc>
          <w:tcPr>
            <w:tcW w:w="1418" w:type="dxa"/>
          </w:tcPr>
          <w:p w14:paraId="5B5DE975" w14:textId="77777777" w:rsidR="006D1E9C" w:rsidRPr="00F27085" w:rsidRDefault="006D1E9C" w:rsidP="00AE5CB1">
            <w:pPr>
              <w:jc w:val="right"/>
              <w:rPr>
                <w:sz w:val="22"/>
                <w:szCs w:val="22"/>
              </w:rPr>
            </w:pPr>
            <w:r w:rsidRPr="00F27085">
              <w:rPr>
                <w:sz w:val="22"/>
                <w:szCs w:val="22"/>
              </w:rPr>
              <w:t>.158 to .225</w:t>
            </w:r>
          </w:p>
        </w:tc>
        <w:tc>
          <w:tcPr>
            <w:tcW w:w="1418" w:type="dxa"/>
          </w:tcPr>
          <w:p w14:paraId="3CD21654" w14:textId="77777777" w:rsidR="006D1E9C" w:rsidRPr="00F27085" w:rsidRDefault="006D1E9C" w:rsidP="00AE5CB1">
            <w:pPr>
              <w:jc w:val="right"/>
              <w:rPr>
                <w:sz w:val="22"/>
                <w:szCs w:val="22"/>
              </w:rPr>
            </w:pPr>
            <w:r w:rsidRPr="00F27085">
              <w:rPr>
                <w:sz w:val="22"/>
                <w:szCs w:val="22"/>
              </w:rPr>
              <w:t>.016</w:t>
            </w:r>
          </w:p>
        </w:tc>
      </w:tr>
      <w:tr w:rsidR="006D1E9C" w:rsidRPr="00F27085" w14:paraId="35775539" w14:textId="77777777" w:rsidTr="00AE5CB1">
        <w:tc>
          <w:tcPr>
            <w:tcW w:w="1129" w:type="dxa"/>
          </w:tcPr>
          <w:p w14:paraId="7FD30319" w14:textId="77777777" w:rsidR="006D1E9C" w:rsidRPr="00F27085" w:rsidRDefault="006D1E9C" w:rsidP="00AE5CB1">
            <w:pPr>
              <w:rPr>
                <w:sz w:val="22"/>
                <w:szCs w:val="22"/>
              </w:rPr>
            </w:pPr>
            <w:r w:rsidRPr="00F27085">
              <w:rPr>
                <w:sz w:val="22"/>
                <w:szCs w:val="22"/>
              </w:rPr>
              <w:t>66</w:t>
            </w:r>
          </w:p>
        </w:tc>
        <w:tc>
          <w:tcPr>
            <w:tcW w:w="1134" w:type="dxa"/>
          </w:tcPr>
          <w:p w14:paraId="5D2AC8DF" w14:textId="77777777" w:rsidR="006D1E9C" w:rsidRPr="00F27085" w:rsidRDefault="006D1E9C" w:rsidP="00AE5CB1">
            <w:pPr>
              <w:jc w:val="right"/>
              <w:rPr>
                <w:sz w:val="22"/>
                <w:szCs w:val="22"/>
              </w:rPr>
            </w:pPr>
            <w:r w:rsidRPr="00F27085">
              <w:rPr>
                <w:sz w:val="22"/>
                <w:szCs w:val="22"/>
              </w:rPr>
              <w:t>-0.076</w:t>
            </w:r>
          </w:p>
        </w:tc>
        <w:tc>
          <w:tcPr>
            <w:tcW w:w="1843" w:type="dxa"/>
          </w:tcPr>
          <w:p w14:paraId="4D68F757" w14:textId="77777777" w:rsidR="006D1E9C" w:rsidRPr="00F27085" w:rsidRDefault="006D1E9C" w:rsidP="00AE5CB1">
            <w:pPr>
              <w:jc w:val="right"/>
              <w:rPr>
                <w:sz w:val="22"/>
                <w:szCs w:val="22"/>
              </w:rPr>
            </w:pPr>
            <w:r w:rsidRPr="00F27085">
              <w:rPr>
                <w:sz w:val="22"/>
                <w:szCs w:val="22"/>
              </w:rPr>
              <w:t>-0.173 to 0.019</w:t>
            </w:r>
          </w:p>
        </w:tc>
        <w:tc>
          <w:tcPr>
            <w:tcW w:w="1276" w:type="dxa"/>
          </w:tcPr>
          <w:p w14:paraId="4EE5A6C3" w14:textId="77777777" w:rsidR="006D1E9C" w:rsidRPr="00F27085" w:rsidRDefault="006D1E9C" w:rsidP="00AE5CB1">
            <w:pPr>
              <w:jc w:val="right"/>
              <w:rPr>
                <w:sz w:val="22"/>
                <w:szCs w:val="22"/>
              </w:rPr>
            </w:pPr>
            <w:r w:rsidRPr="00F27085">
              <w:rPr>
                <w:sz w:val="22"/>
                <w:szCs w:val="22"/>
              </w:rPr>
              <w:t>0.049</w:t>
            </w:r>
          </w:p>
        </w:tc>
        <w:tc>
          <w:tcPr>
            <w:tcW w:w="1070" w:type="dxa"/>
          </w:tcPr>
          <w:p w14:paraId="5B3B5EBB" w14:textId="77777777" w:rsidR="006D1E9C" w:rsidRPr="00F27085" w:rsidRDefault="006D1E9C" w:rsidP="00AE5CB1">
            <w:pPr>
              <w:jc w:val="right"/>
              <w:rPr>
                <w:sz w:val="22"/>
                <w:szCs w:val="22"/>
              </w:rPr>
            </w:pPr>
            <w:r w:rsidRPr="00F27085">
              <w:rPr>
                <w:sz w:val="22"/>
                <w:szCs w:val="22"/>
              </w:rPr>
              <w:t>4.07</w:t>
            </w:r>
          </w:p>
        </w:tc>
        <w:tc>
          <w:tcPr>
            <w:tcW w:w="1508" w:type="dxa"/>
          </w:tcPr>
          <w:p w14:paraId="0FAE0840" w14:textId="77777777" w:rsidR="006D1E9C" w:rsidRPr="00F27085" w:rsidRDefault="006D1E9C" w:rsidP="00AE5CB1">
            <w:pPr>
              <w:jc w:val="right"/>
              <w:rPr>
                <w:sz w:val="22"/>
                <w:szCs w:val="22"/>
              </w:rPr>
            </w:pPr>
            <w:r w:rsidRPr="00F27085">
              <w:rPr>
                <w:sz w:val="22"/>
                <w:szCs w:val="22"/>
              </w:rPr>
              <w:t>3.90 to 4.23</w:t>
            </w:r>
          </w:p>
        </w:tc>
        <w:tc>
          <w:tcPr>
            <w:tcW w:w="1418" w:type="dxa"/>
          </w:tcPr>
          <w:p w14:paraId="227F2A56" w14:textId="77777777" w:rsidR="006D1E9C" w:rsidRPr="00F27085" w:rsidRDefault="006D1E9C" w:rsidP="00AE5CB1">
            <w:pPr>
              <w:jc w:val="right"/>
              <w:rPr>
                <w:sz w:val="22"/>
                <w:szCs w:val="22"/>
              </w:rPr>
            </w:pPr>
            <w:r w:rsidRPr="00F27085">
              <w:rPr>
                <w:sz w:val="22"/>
                <w:szCs w:val="22"/>
              </w:rPr>
              <w:t>0.084</w:t>
            </w:r>
          </w:p>
        </w:tc>
        <w:tc>
          <w:tcPr>
            <w:tcW w:w="1418" w:type="dxa"/>
          </w:tcPr>
          <w:p w14:paraId="0387E9BB" w14:textId="77777777" w:rsidR="006D1E9C" w:rsidRPr="00F27085" w:rsidRDefault="006D1E9C" w:rsidP="00AE5CB1">
            <w:pPr>
              <w:jc w:val="right"/>
              <w:rPr>
                <w:sz w:val="22"/>
                <w:szCs w:val="22"/>
              </w:rPr>
            </w:pPr>
            <w:r w:rsidRPr="00F27085">
              <w:rPr>
                <w:sz w:val="22"/>
                <w:szCs w:val="22"/>
              </w:rPr>
              <w:t>.200</w:t>
            </w:r>
          </w:p>
        </w:tc>
        <w:tc>
          <w:tcPr>
            <w:tcW w:w="1418" w:type="dxa"/>
          </w:tcPr>
          <w:p w14:paraId="101E5F29" w14:textId="77777777" w:rsidR="006D1E9C" w:rsidRPr="00F27085" w:rsidRDefault="006D1E9C" w:rsidP="00AE5CB1">
            <w:pPr>
              <w:jc w:val="right"/>
              <w:rPr>
                <w:sz w:val="22"/>
                <w:szCs w:val="22"/>
              </w:rPr>
            </w:pPr>
            <w:r w:rsidRPr="00F27085">
              <w:rPr>
                <w:sz w:val="22"/>
                <w:szCs w:val="22"/>
              </w:rPr>
              <w:t>.162 to .239</w:t>
            </w:r>
          </w:p>
        </w:tc>
        <w:tc>
          <w:tcPr>
            <w:tcW w:w="1418" w:type="dxa"/>
          </w:tcPr>
          <w:p w14:paraId="78357285" w14:textId="77777777" w:rsidR="006D1E9C" w:rsidRPr="00F27085" w:rsidRDefault="006D1E9C" w:rsidP="00AE5CB1">
            <w:pPr>
              <w:jc w:val="right"/>
              <w:rPr>
                <w:sz w:val="22"/>
                <w:szCs w:val="22"/>
              </w:rPr>
            </w:pPr>
            <w:r w:rsidRPr="00F27085">
              <w:rPr>
                <w:sz w:val="22"/>
                <w:szCs w:val="22"/>
              </w:rPr>
              <w:t>.019</w:t>
            </w:r>
          </w:p>
        </w:tc>
      </w:tr>
      <w:tr w:rsidR="006D1E9C" w:rsidRPr="00F27085" w14:paraId="2A5B6FEF" w14:textId="77777777" w:rsidTr="00AE5CB1">
        <w:tc>
          <w:tcPr>
            <w:tcW w:w="1129" w:type="dxa"/>
          </w:tcPr>
          <w:p w14:paraId="3E0D3DC1" w14:textId="77777777" w:rsidR="006D1E9C" w:rsidRPr="00F27085" w:rsidRDefault="006D1E9C" w:rsidP="00AE5CB1">
            <w:pPr>
              <w:rPr>
                <w:sz w:val="22"/>
                <w:szCs w:val="22"/>
              </w:rPr>
            </w:pPr>
            <w:r w:rsidRPr="00F27085">
              <w:rPr>
                <w:sz w:val="22"/>
                <w:szCs w:val="22"/>
              </w:rPr>
              <w:t>68</w:t>
            </w:r>
          </w:p>
        </w:tc>
        <w:tc>
          <w:tcPr>
            <w:tcW w:w="1134" w:type="dxa"/>
          </w:tcPr>
          <w:p w14:paraId="1D06EAFC" w14:textId="77777777" w:rsidR="006D1E9C" w:rsidRPr="00F27085" w:rsidRDefault="006D1E9C" w:rsidP="00AE5CB1">
            <w:pPr>
              <w:jc w:val="right"/>
              <w:rPr>
                <w:sz w:val="22"/>
                <w:szCs w:val="22"/>
              </w:rPr>
            </w:pPr>
            <w:r w:rsidRPr="00F27085">
              <w:rPr>
                <w:sz w:val="22"/>
                <w:szCs w:val="22"/>
              </w:rPr>
              <w:t>-0.091</w:t>
            </w:r>
          </w:p>
        </w:tc>
        <w:tc>
          <w:tcPr>
            <w:tcW w:w="1843" w:type="dxa"/>
          </w:tcPr>
          <w:p w14:paraId="2D717F2B" w14:textId="77777777" w:rsidR="006D1E9C" w:rsidRPr="00F27085" w:rsidRDefault="006D1E9C" w:rsidP="00AE5CB1">
            <w:pPr>
              <w:jc w:val="right"/>
              <w:rPr>
                <w:sz w:val="22"/>
                <w:szCs w:val="22"/>
              </w:rPr>
            </w:pPr>
            <w:r w:rsidRPr="00F27085">
              <w:rPr>
                <w:sz w:val="22"/>
                <w:szCs w:val="22"/>
              </w:rPr>
              <w:t>-0.197 to 0.015</w:t>
            </w:r>
          </w:p>
        </w:tc>
        <w:tc>
          <w:tcPr>
            <w:tcW w:w="1276" w:type="dxa"/>
          </w:tcPr>
          <w:p w14:paraId="7628623E" w14:textId="77777777" w:rsidR="006D1E9C" w:rsidRPr="00F27085" w:rsidRDefault="006D1E9C" w:rsidP="00AE5CB1">
            <w:pPr>
              <w:jc w:val="right"/>
              <w:rPr>
                <w:sz w:val="22"/>
                <w:szCs w:val="22"/>
              </w:rPr>
            </w:pPr>
            <w:r w:rsidRPr="00F27085">
              <w:rPr>
                <w:sz w:val="22"/>
                <w:szCs w:val="22"/>
              </w:rPr>
              <w:t>0.054</w:t>
            </w:r>
          </w:p>
        </w:tc>
        <w:tc>
          <w:tcPr>
            <w:tcW w:w="1070" w:type="dxa"/>
          </w:tcPr>
          <w:p w14:paraId="064DEB9F" w14:textId="77777777" w:rsidR="006D1E9C" w:rsidRPr="00F27085" w:rsidRDefault="006D1E9C" w:rsidP="00AE5CB1">
            <w:pPr>
              <w:jc w:val="right"/>
              <w:rPr>
                <w:sz w:val="22"/>
                <w:szCs w:val="22"/>
              </w:rPr>
            </w:pPr>
            <w:r w:rsidRPr="00F27085">
              <w:rPr>
                <w:sz w:val="22"/>
                <w:szCs w:val="22"/>
              </w:rPr>
              <w:t>4.10</w:t>
            </w:r>
          </w:p>
        </w:tc>
        <w:tc>
          <w:tcPr>
            <w:tcW w:w="1508" w:type="dxa"/>
          </w:tcPr>
          <w:p w14:paraId="7654F96B" w14:textId="77777777" w:rsidR="006D1E9C" w:rsidRPr="00F27085" w:rsidRDefault="006D1E9C" w:rsidP="00AE5CB1">
            <w:pPr>
              <w:jc w:val="right"/>
              <w:rPr>
                <w:sz w:val="22"/>
                <w:szCs w:val="22"/>
              </w:rPr>
            </w:pPr>
            <w:r w:rsidRPr="00F27085">
              <w:rPr>
                <w:sz w:val="22"/>
                <w:szCs w:val="22"/>
              </w:rPr>
              <w:t>3.92 to 4.29</w:t>
            </w:r>
          </w:p>
        </w:tc>
        <w:tc>
          <w:tcPr>
            <w:tcW w:w="1418" w:type="dxa"/>
          </w:tcPr>
          <w:p w14:paraId="34F162BA" w14:textId="77777777" w:rsidR="006D1E9C" w:rsidRPr="00F27085" w:rsidRDefault="006D1E9C" w:rsidP="00AE5CB1">
            <w:pPr>
              <w:jc w:val="right"/>
              <w:rPr>
                <w:sz w:val="22"/>
                <w:szCs w:val="22"/>
              </w:rPr>
            </w:pPr>
            <w:r w:rsidRPr="00F27085">
              <w:rPr>
                <w:sz w:val="22"/>
                <w:szCs w:val="22"/>
              </w:rPr>
              <w:t>0.093</w:t>
            </w:r>
          </w:p>
        </w:tc>
        <w:tc>
          <w:tcPr>
            <w:tcW w:w="1418" w:type="dxa"/>
          </w:tcPr>
          <w:p w14:paraId="2B653FEE" w14:textId="77777777" w:rsidR="006D1E9C" w:rsidRPr="00F27085" w:rsidRDefault="006D1E9C" w:rsidP="00AE5CB1">
            <w:pPr>
              <w:jc w:val="right"/>
              <w:rPr>
                <w:sz w:val="22"/>
                <w:szCs w:val="22"/>
              </w:rPr>
            </w:pPr>
            <w:r w:rsidRPr="00F27085">
              <w:rPr>
                <w:sz w:val="22"/>
                <w:szCs w:val="22"/>
              </w:rPr>
              <w:t>.210</w:t>
            </w:r>
          </w:p>
        </w:tc>
        <w:tc>
          <w:tcPr>
            <w:tcW w:w="1418" w:type="dxa"/>
          </w:tcPr>
          <w:p w14:paraId="66525670" w14:textId="77777777" w:rsidR="006D1E9C" w:rsidRPr="00F27085" w:rsidRDefault="006D1E9C" w:rsidP="00AE5CB1">
            <w:pPr>
              <w:jc w:val="right"/>
              <w:rPr>
                <w:sz w:val="22"/>
                <w:szCs w:val="22"/>
              </w:rPr>
            </w:pPr>
            <w:r w:rsidRPr="00F27085">
              <w:rPr>
                <w:sz w:val="22"/>
                <w:szCs w:val="22"/>
              </w:rPr>
              <w:t>.165 to .255</w:t>
            </w:r>
          </w:p>
        </w:tc>
        <w:tc>
          <w:tcPr>
            <w:tcW w:w="1418" w:type="dxa"/>
          </w:tcPr>
          <w:p w14:paraId="7FCB03BD" w14:textId="77777777" w:rsidR="006D1E9C" w:rsidRPr="00F27085" w:rsidRDefault="006D1E9C" w:rsidP="00AE5CB1">
            <w:pPr>
              <w:jc w:val="right"/>
              <w:rPr>
                <w:sz w:val="22"/>
                <w:szCs w:val="22"/>
              </w:rPr>
            </w:pPr>
            <w:r w:rsidRPr="00F27085">
              <w:rPr>
                <w:sz w:val="22"/>
                <w:szCs w:val="22"/>
              </w:rPr>
              <w:t>.022</w:t>
            </w:r>
          </w:p>
        </w:tc>
      </w:tr>
      <w:tr w:rsidR="006D1E9C" w:rsidRPr="00F27085" w14:paraId="0519F4E7" w14:textId="77777777" w:rsidTr="00AE5CB1">
        <w:tc>
          <w:tcPr>
            <w:tcW w:w="1129" w:type="dxa"/>
          </w:tcPr>
          <w:p w14:paraId="10E1EA7C" w14:textId="77777777" w:rsidR="006D1E9C" w:rsidRPr="00F27085" w:rsidRDefault="006D1E9C" w:rsidP="00AE5CB1">
            <w:pPr>
              <w:rPr>
                <w:sz w:val="22"/>
                <w:szCs w:val="22"/>
              </w:rPr>
            </w:pPr>
            <w:r w:rsidRPr="00F27085">
              <w:rPr>
                <w:sz w:val="22"/>
                <w:szCs w:val="22"/>
              </w:rPr>
              <w:t>70</w:t>
            </w:r>
          </w:p>
        </w:tc>
        <w:tc>
          <w:tcPr>
            <w:tcW w:w="1134" w:type="dxa"/>
          </w:tcPr>
          <w:p w14:paraId="45ED5589" w14:textId="77777777" w:rsidR="006D1E9C" w:rsidRPr="00F27085" w:rsidRDefault="006D1E9C" w:rsidP="00AE5CB1">
            <w:pPr>
              <w:jc w:val="right"/>
              <w:rPr>
                <w:sz w:val="22"/>
                <w:szCs w:val="22"/>
              </w:rPr>
            </w:pPr>
            <w:r w:rsidRPr="00F27085">
              <w:rPr>
                <w:sz w:val="22"/>
                <w:szCs w:val="22"/>
              </w:rPr>
              <w:t>-0.105</w:t>
            </w:r>
          </w:p>
        </w:tc>
        <w:tc>
          <w:tcPr>
            <w:tcW w:w="1843" w:type="dxa"/>
          </w:tcPr>
          <w:p w14:paraId="3CF75557" w14:textId="77777777" w:rsidR="006D1E9C" w:rsidRPr="00F27085" w:rsidRDefault="006D1E9C" w:rsidP="00AE5CB1">
            <w:pPr>
              <w:jc w:val="right"/>
              <w:rPr>
                <w:sz w:val="22"/>
                <w:szCs w:val="22"/>
              </w:rPr>
            </w:pPr>
            <w:r w:rsidRPr="00F27085">
              <w:rPr>
                <w:sz w:val="22"/>
                <w:szCs w:val="22"/>
              </w:rPr>
              <w:t>-0.222 to 0.012</w:t>
            </w:r>
          </w:p>
        </w:tc>
        <w:tc>
          <w:tcPr>
            <w:tcW w:w="1276" w:type="dxa"/>
          </w:tcPr>
          <w:p w14:paraId="7791CC02" w14:textId="77777777" w:rsidR="006D1E9C" w:rsidRPr="00F27085" w:rsidRDefault="006D1E9C" w:rsidP="00AE5CB1">
            <w:pPr>
              <w:jc w:val="right"/>
              <w:rPr>
                <w:sz w:val="22"/>
                <w:szCs w:val="22"/>
              </w:rPr>
            </w:pPr>
            <w:r w:rsidRPr="00F27085">
              <w:rPr>
                <w:sz w:val="22"/>
                <w:szCs w:val="22"/>
              </w:rPr>
              <w:t>0.059</w:t>
            </w:r>
          </w:p>
        </w:tc>
        <w:tc>
          <w:tcPr>
            <w:tcW w:w="1070" w:type="dxa"/>
          </w:tcPr>
          <w:p w14:paraId="2F4C6E06" w14:textId="77777777" w:rsidR="006D1E9C" w:rsidRPr="00F27085" w:rsidRDefault="006D1E9C" w:rsidP="00AE5CB1">
            <w:pPr>
              <w:jc w:val="right"/>
              <w:rPr>
                <w:sz w:val="22"/>
                <w:szCs w:val="22"/>
              </w:rPr>
            </w:pPr>
            <w:r w:rsidRPr="00F27085">
              <w:rPr>
                <w:sz w:val="22"/>
                <w:szCs w:val="22"/>
              </w:rPr>
              <w:t>4.13</w:t>
            </w:r>
          </w:p>
        </w:tc>
        <w:tc>
          <w:tcPr>
            <w:tcW w:w="1508" w:type="dxa"/>
          </w:tcPr>
          <w:p w14:paraId="2225BB6A" w14:textId="77777777" w:rsidR="006D1E9C" w:rsidRPr="00F27085" w:rsidRDefault="006D1E9C" w:rsidP="00AE5CB1">
            <w:pPr>
              <w:jc w:val="right"/>
              <w:rPr>
                <w:sz w:val="22"/>
                <w:szCs w:val="22"/>
              </w:rPr>
            </w:pPr>
            <w:r w:rsidRPr="00F27085">
              <w:rPr>
                <w:sz w:val="22"/>
                <w:szCs w:val="22"/>
              </w:rPr>
              <w:t>3.93 to 4.34</w:t>
            </w:r>
          </w:p>
        </w:tc>
        <w:tc>
          <w:tcPr>
            <w:tcW w:w="1418" w:type="dxa"/>
          </w:tcPr>
          <w:p w14:paraId="1C93A62E" w14:textId="77777777" w:rsidR="006D1E9C" w:rsidRPr="00F27085" w:rsidRDefault="006D1E9C" w:rsidP="00AE5CB1">
            <w:pPr>
              <w:jc w:val="right"/>
              <w:rPr>
                <w:sz w:val="22"/>
                <w:szCs w:val="22"/>
              </w:rPr>
            </w:pPr>
            <w:r w:rsidRPr="00F27085">
              <w:rPr>
                <w:sz w:val="22"/>
                <w:szCs w:val="22"/>
              </w:rPr>
              <w:t>0.103</w:t>
            </w:r>
          </w:p>
        </w:tc>
        <w:tc>
          <w:tcPr>
            <w:tcW w:w="1418" w:type="dxa"/>
          </w:tcPr>
          <w:p w14:paraId="675AEFED" w14:textId="77777777" w:rsidR="006D1E9C" w:rsidRPr="00F27085" w:rsidRDefault="006D1E9C" w:rsidP="00AE5CB1">
            <w:pPr>
              <w:jc w:val="right"/>
              <w:rPr>
                <w:sz w:val="22"/>
                <w:szCs w:val="22"/>
              </w:rPr>
            </w:pPr>
            <w:r w:rsidRPr="00F27085">
              <w:rPr>
                <w:sz w:val="22"/>
                <w:szCs w:val="22"/>
              </w:rPr>
              <w:t>.219</w:t>
            </w:r>
          </w:p>
        </w:tc>
        <w:tc>
          <w:tcPr>
            <w:tcW w:w="1418" w:type="dxa"/>
          </w:tcPr>
          <w:p w14:paraId="26B3404D" w14:textId="77777777" w:rsidR="006D1E9C" w:rsidRPr="00F27085" w:rsidRDefault="006D1E9C" w:rsidP="00AE5CB1">
            <w:pPr>
              <w:jc w:val="right"/>
              <w:rPr>
                <w:sz w:val="22"/>
                <w:szCs w:val="22"/>
              </w:rPr>
            </w:pPr>
            <w:r w:rsidRPr="00F27085">
              <w:rPr>
                <w:sz w:val="22"/>
                <w:szCs w:val="22"/>
              </w:rPr>
              <w:t>.168 to .271</w:t>
            </w:r>
          </w:p>
        </w:tc>
        <w:tc>
          <w:tcPr>
            <w:tcW w:w="1418" w:type="dxa"/>
          </w:tcPr>
          <w:p w14:paraId="45B67E59" w14:textId="77777777" w:rsidR="006D1E9C" w:rsidRPr="00F27085" w:rsidRDefault="006D1E9C" w:rsidP="00AE5CB1">
            <w:pPr>
              <w:jc w:val="right"/>
              <w:rPr>
                <w:sz w:val="22"/>
                <w:szCs w:val="22"/>
              </w:rPr>
            </w:pPr>
            <w:r w:rsidRPr="00F27085">
              <w:rPr>
                <w:sz w:val="22"/>
                <w:szCs w:val="22"/>
              </w:rPr>
              <w:t>.026</w:t>
            </w:r>
          </w:p>
        </w:tc>
      </w:tr>
      <w:tr w:rsidR="006D1E9C" w:rsidRPr="00F27085" w14:paraId="0828C5A1" w14:textId="77777777" w:rsidTr="00AE5CB1">
        <w:tc>
          <w:tcPr>
            <w:tcW w:w="1129" w:type="dxa"/>
          </w:tcPr>
          <w:p w14:paraId="4FD4E9DB" w14:textId="77777777" w:rsidR="006D1E9C" w:rsidRPr="00F27085" w:rsidRDefault="006D1E9C" w:rsidP="00AE5CB1">
            <w:pPr>
              <w:rPr>
                <w:sz w:val="22"/>
                <w:szCs w:val="22"/>
              </w:rPr>
            </w:pPr>
            <w:r w:rsidRPr="00F27085">
              <w:rPr>
                <w:sz w:val="22"/>
                <w:szCs w:val="22"/>
              </w:rPr>
              <w:t>72</w:t>
            </w:r>
          </w:p>
        </w:tc>
        <w:tc>
          <w:tcPr>
            <w:tcW w:w="1134" w:type="dxa"/>
          </w:tcPr>
          <w:p w14:paraId="361C4948" w14:textId="77777777" w:rsidR="006D1E9C" w:rsidRPr="00F27085" w:rsidRDefault="006D1E9C" w:rsidP="00AE5CB1">
            <w:pPr>
              <w:jc w:val="right"/>
              <w:rPr>
                <w:sz w:val="22"/>
                <w:szCs w:val="22"/>
              </w:rPr>
            </w:pPr>
            <w:r w:rsidRPr="00F27085">
              <w:rPr>
                <w:sz w:val="22"/>
                <w:szCs w:val="22"/>
              </w:rPr>
              <w:t>-0.119</w:t>
            </w:r>
          </w:p>
        </w:tc>
        <w:tc>
          <w:tcPr>
            <w:tcW w:w="1843" w:type="dxa"/>
          </w:tcPr>
          <w:p w14:paraId="76341702" w14:textId="77777777" w:rsidR="006D1E9C" w:rsidRPr="00F27085" w:rsidRDefault="006D1E9C" w:rsidP="00AE5CB1">
            <w:pPr>
              <w:jc w:val="right"/>
              <w:rPr>
                <w:sz w:val="22"/>
                <w:szCs w:val="22"/>
              </w:rPr>
            </w:pPr>
            <w:r w:rsidRPr="00F27085">
              <w:rPr>
                <w:sz w:val="22"/>
                <w:szCs w:val="22"/>
              </w:rPr>
              <w:t>-0.248 to 0.009</w:t>
            </w:r>
          </w:p>
        </w:tc>
        <w:tc>
          <w:tcPr>
            <w:tcW w:w="1276" w:type="dxa"/>
          </w:tcPr>
          <w:p w14:paraId="4763AF59" w14:textId="77777777" w:rsidR="006D1E9C" w:rsidRPr="00F27085" w:rsidRDefault="006D1E9C" w:rsidP="00AE5CB1">
            <w:pPr>
              <w:jc w:val="right"/>
              <w:rPr>
                <w:sz w:val="22"/>
                <w:szCs w:val="22"/>
              </w:rPr>
            </w:pPr>
            <w:r w:rsidRPr="00F27085">
              <w:rPr>
                <w:sz w:val="22"/>
                <w:szCs w:val="22"/>
              </w:rPr>
              <w:t>0.065</w:t>
            </w:r>
          </w:p>
        </w:tc>
        <w:tc>
          <w:tcPr>
            <w:tcW w:w="1070" w:type="dxa"/>
          </w:tcPr>
          <w:p w14:paraId="564ABA7A" w14:textId="77777777" w:rsidR="006D1E9C" w:rsidRPr="00F27085" w:rsidRDefault="006D1E9C" w:rsidP="00AE5CB1">
            <w:pPr>
              <w:jc w:val="right"/>
              <w:rPr>
                <w:sz w:val="22"/>
                <w:szCs w:val="22"/>
              </w:rPr>
            </w:pPr>
            <w:r w:rsidRPr="00F27085">
              <w:rPr>
                <w:sz w:val="22"/>
                <w:szCs w:val="22"/>
              </w:rPr>
              <w:t>4.17</w:t>
            </w:r>
          </w:p>
        </w:tc>
        <w:tc>
          <w:tcPr>
            <w:tcW w:w="1508" w:type="dxa"/>
          </w:tcPr>
          <w:p w14:paraId="0BE0CFA9" w14:textId="77777777" w:rsidR="006D1E9C" w:rsidRPr="00F27085" w:rsidRDefault="006D1E9C" w:rsidP="00AE5CB1">
            <w:pPr>
              <w:jc w:val="right"/>
              <w:rPr>
                <w:sz w:val="22"/>
                <w:szCs w:val="22"/>
              </w:rPr>
            </w:pPr>
            <w:r w:rsidRPr="00F27085">
              <w:rPr>
                <w:sz w:val="22"/>
                <w:szCs w:val="22"/>
              </w:rPr>
              <w:t>3.95 to 4.39</w:t>
            </w:r>
          </w:p>
        </w:tc>
        <w:tc>
          <w:tcPr>
            <w:tcW w:w="1418" w:type="dxa"/>
          </w:tcPr>
          <w:p w14:paraId="4A8B4B1A" w14:textId="77777777" w:rsidR="006D1E9C" w:rsidRPr="00F27085" w:rsidRDefault="006D1E9C" w:rsidP="00AE5CB1">
            <w:pPr>
              <w:jc w:val="right"/>
              <w:rPr>
                <w:sz w:val="22"/>
                <w:szCs w:val="22"/>
              </w:rPr>
            </w:pPr>
            <w:r w:rsidRPr="00F27085">
              <w:rPr>
                <w:sz w:val="22"/>
                <w:szCs w:val="22"/>
              </w:rPr>
              <w:t>0.113</w:t>
            </w:r>
          </w:p>
        </w:tc>
        <w:tc>
          <w:tcPr>
            <w:tcW w:w="1418" w:type="dxa"/>
          </w:tcPr>
          <w:p w14:paraId="5CCD13F0" w14:textId="77777777" w:rsidR="006D1E9C" w:rsidRPr="00F27085" w:rsidRDefault="006D1E9C" w:rsidP="00AE5CB1">
            <w:pPr>
              <w:jc w:val="right"/>
              <w:rPr>
                <w:sz w:val="22"/>
                <w:szCs w:val="22"/>
              </w:rPr>
            </w:pPr>
            <w:r w:rsidRPr="00F27085">
              <w:rPr>
                <w:sz w:val="22"/>
                <w:szCs w:val="22"/>
              </w:rPr>
              <w:t>.229</w:t>
            </w:r>
          </w:p>
        </w:tc>
        <w:tc>
          <w:tcPr>
            <w:tcW w:w="1418" w:type="dxa"/>
          </w:tcPr>
          <w:p w14:paraId="4282C2D1" w14:textId="77777777" w:rsidR="006D1E9C" w:rsidRPr="00F27085" w:rsidRDefault="006D1E9C" w:rsidP="00AE5CB1">
            <w:pPr>
              <w:jc w:val="right"/>
              <w:rPr>
                <w:sz w:val="22"/>
                <w:szCs w:val="22"/>
              </w:rPr>
            </w:pPr>
            <w:r w:rsidRPr="00F27085">
              <w:rPr>
                <w:sz w:val="22"/>
                <w:szCs w:val="22"/>
              </w:rPr>
              <w:t>.170 to .289</w:t>
            </w:r>
          </w:p>
        </w:tc>
        <w:tc>
          <w:tcPr>
            <w:tcW w:w="1418" w:type="dxa"/>
          </w:tcPr>
          <w:p w14:paraId="2D78A398" w14:textId="77777777" w:rsidR="006D1E9C" w:rsidRPr="00F27085" w:rsidRDefault="006D1E9C" w:rsidP="00AE5CB1">
            <w:pPr>
              <w:jc w:val="right"/>
              <w:rPr>
                <w:sz w:val="22"/>
                <w:szCs w:val="22"/>
              </w:rPr>
            </w:pPr>
            <w:r w:rsidRPr="00F27085">
              <w:rPr>
                <w:sz w:val="22"/>
                <w:szCs w:val="22"/>
              </w:rPr>
              <w:t>.030</w:t>
            </w:r>
          </w:p>
        </w:tc>
      </w:tr>
      <w:tr w:rsidR="006D1E9C" w:rsidRPr="00F27085" w14:paraId="1FBC9970" w14:textId="77777777" w:rsidTr="00AE5CB1">
        <w:tc>
          <w:tcPr>
            <w:tcW w:w="1129" w:type="dxa"/>
          </w:tcPr>
          <w:p w14:paraId="1F3268F0" w14:textId="77777777" w:rsidR="006D1E9C" w:rsidRPr="00F27085" w:rsidRDefault="006D1E9C" w:rsidP="00AE5CB1">
            <w:pPr>
              <w:rPr>
                <w:sz w:val="22"/>
                <w:szCs w:val="22"/>
              </w:rPr>
            </w:pPr>
            <w:r w:rsidRPr="00F27085">
              <w:rPr>
                <w:sz w:val="22"/>
                <w:szCs w:val="22"/>
              </w:rPr>
              <w:t>74</w:t>
            </w:r>
          </w:p>
        </w:tc>
        <w:tc>
          <w:tcPr>
            <w:tcW w:w="1134" w:type="dxa"/>
          </w:tcPr>
          <w:p w14:paraId="6BF0828C" w14:textId="77777777" w:rsidR="006D1E9C" w:rsidRPr="00F27085" w:rsidRDefault="006D1E9C" w:rsidP="00AE5CB1">
            <w:pPr>
              <w:jc w:val="right"/>
              <w:rPr>
                <w:sz w:val="22"/>
                <w:szCs w:val="22"/>
              </w:rPr>
            </w:pPr>
            <w:r w:rsidRPr="00F27085">
              <w:rPr>
                <w:sz w:val="22"/>
                <w:szCs w:val="22"/>
              </w:rPr>
              <w:t>-0.133</w:t>
            </w:r>
          </w:p>
        </w:tc>
        <w:tc>
          <w:tcPr>
            <w:tcW w:w="1843" w:type="dxa"/>
          </w:tcPr>
          <w:p w14:paraId="04CD1A04" w14:textId="77777777" w:rsidR="006D1E9C" w:rsidRPr="00F27085" w:rsidRDefault="006D1E9C" w:rsidP="00AE5CB1">
            <w:pPr>
              <w:jc w:val="right"/>
              <w:rPr>
                <w:sz w:val="22"/>
                <w:szCs w:val="22"/>
              </w:rPr>
            </w:pPr>
            <w:r w:rsidRPr="00F27085">
              <w:rPr>
                <w:sz w:val="22"/>
                <w:szCs w:val="22"/>
              </w:rPr>
              <w:t>-0.273 to 0.006</w:t>
            </w:r>
          </w:p>
        </w:tc>
        <w:tc>
          <w:tcPr>
            <w:tcW w:w="1276" w:type="dxa"/>
          </w:tcPr>
          <w:p w14:paraId="4B6BC752" w14:textId="77777777" w:rsidR="006D1E9C" w:rsidRPr="00F27085" w:rsidRDefault="006D1E9C" w:rsidP="00AE5CB1">
            <w:pPr>
              <w:jc w:val="right"/>
              <w:rPr>
                <w:sz w:val="22"/>
                <w:szCs w:val="22"/>
              </w:rPr>
            </w:pPr>
            <w:r w:rsidRPr="00F27085">
              <w:rPr>
                <w:sz w:val="22"/>
                <w:szCs w:val="22"/>
              </w:rPr>
              <w:t>0.071</w:t>
            </w:r>
          </w:p>
        </w:tc>
        <w:tc>
          <w:tcPr>
            <w:tcW w:w="1070" w:type="dxa"/>
          </w:tcPr>
          <w:p w14:paraId="00CA73A7" w14:textId="77777777" w:rsidR="006D1E9C" w:rsidRPr="00F27085" w:rsidRDefault="006D1E9C" w:rsidP="00AE5CB1">
            <w:pPr>
              <w:jc w:val="right"/>
              <w:rPr>
                <w:sz w:val="22"/>
                <w:szCs w:val="22"/>
              </w:rPr>
            </w:pPr>
            <w:r w:rsidRPr="00F27085">
              <w:rPr>
                <w:sz w:val="22"/>
                <w:szCs w:val="22"/>
              </w:rPr>
              <w:t>4.20</w:t>
            </w:r>
          </w:p>
        </w:tc>
        <w:tc>
          <w:tcPr>
            <w:tcW w:w="1508" w:type="dxa"/>
          </w:tcPr>
          <w:p w14:paraId="71C37F7E" w14:textId="77777777" w:rsidR="006D1E9C" w:rsidRPr="00F27085" w:rsidRDefault="006D1E9C" w:rsidP="00AE5CB1">
            <w:pPr>
              <w:jc w:val="right"/>
              <w:rPr>
                <w:sz w:val="22"/>
                <w:szCs w:val="22"/>
              </w:rPr>
            </w:pPr>
            <w:r w:rsidRPr="00F27085">
              <w:rPr>
                <w:sz w:val="22"/>
                <w:szCs w:val="22"/>
              </w:rPr>
              <w:t>3.69 to 4.44</w:t>
            </w:r>
          </w:p>
        </w:tc>
        <w:tc>
          <w:tcPr>
            <w:tcW w:w="1418" w:type="dxa"/>
          </w:tcPr>
          <w:p w14:paraId="73FEFCF5" w14:textId="77777777" w:rsidR="006D1E9C" w:rsidRPr="00F27085" w:rsidRDefault="006D1E9C" w:rsidP="00AE5CB1">
            <w:pPr>
              <w:jc w:val="right"/>
              <w:rPr>
                <w:sz w:val="22"/>
                <w:szCs w:val="22"/>
              </w:rPr>
            </w:pPr>
            <w:r w:rsidRPr="00F27085">
              <w:rPr>
                <w:sz w:val="22"/>
                <w:szCs w:val="22"/>
              </w:rPr>
              <w:t>0.123</w:t>
            </w:r>
          </w:p>
        </w:tc>
        <w:tc>
          <w:tcPr>
            <w:tcW w:w="1418" w:type="dxa"/>
          </w:tcPr>
          <w:p w14:paraId="183B35DF" w14:textId="77777777" w:rsidR="006D1E9C" w:rsidRPr="00F27085" w:rsidRDefault="006D1E9C" w:rsidP="00AE5CB1">
            <w:pPr>
              <w:jc w:val="right"/>
              <w:rPr>
                <w:sz w:val="22"/>
                <w:szCs w:val="22"/>
              </w:rPr>
            </w:pPr>
            <w:r w:rsidRPr="00F27085">
              <w:rPr>
                <w:sz w:val="22"/>
                <w:szCs w:val="22"/>
              </w:rPr>
              <w:t>.240</w:t>
            </w:r>
          </w:p>
        </w:tc>
        <w:tc>
          <w:tcPr>
            <w:tcW w:w="1418" w:type="dxa"/>
          </w:tcPr>
          <w:p w14:paraId="328E7106" w14:textId="77777777" w:rsidR="006D1E9C" w:rsidRPr="00F27085" w:rsidRDefault="006D1E9C" w:rsidP="00AE5CB1">
            <w:pPr>
              <w:jc w:val="right"/>
              <w:rPr>
                <w:sz w:val="22"/>
                <w:szCs w:val="22"/>
              </w:rPr>
            </w:pPr>
            <w:r w:rsidRPr="00F27085">
              <w:rPr>
                <w:sz w:val="22"/>
                <w:szCs w:val="22"/>
              </w:rPr>
              <w:t>.172 to .307</w:t>
            </w:r>
          </w:p>
        </w:tc>
        <w:tc>
          <w:tcPr>
            <w:tcW w:w="1418" w:type="dxa"/>
          </w:tcPr>
          <w:p w14:paraId="1D92B1D2" w14:textId="77777777" w:rsidR="006D1E9C" w:rsidRPr="00F27085" w:rsidRDefault="006D1E9C" w:rsidP="00AE5CB1">
            <w:pPr>
              <w:jc w:val="right"/>
              <w:rPr>
                <w:sz w:val="22"/>
                <w:szCs w:val="22"/>
              </w:rPr>
            </w:pPr>
            <w:r w:rsidRPr="00F27085">
              <w:rPr>
                <w:sz w:val="22"/>
                <w:szCs w:val="22"/>
              </w:rPr>
              <w:t>.034</w:t>
            </w:r>
          </w:p>
        </w:tc>
      </w:tr>
      <w:tr w:rsidR="006D1E9C" w:rsidRPr="00F27085" w14:paraId="7AF4A87D" w14:textId="77777777" w:rsidTr="00AE5CB1">
        <w:tc>
          <w:tcPr>
            <w:tcW w:w="1129" w:type="dxa"/>
          </w:tcPr>
          <w:p w14:paraId="2157107E" w14:textId="77777777" w:rsidR="006D1E9C" w:rsidRPr="00F27085" w:rsidRDefault="006D1E9C" w:rsidP="00AE5CB1">
            <w:pPr>
              <w:rPr>
                <w:sz w:val="22"/>
                <w:szCs w:val="22"/>
              </w:rPr>
            </w:pPr>
            <w:r w:rsidRPr="00F27085">
              <w:rPr>
                <w:sz w:val="22"/>
                <w:szCs w:val="22"/>
              </w:rPr>
              <w:t>76</w:t>
            </w:r>
          </w:p>
        </w:tc>
        <w:tc>
          <w:tcPr>
            <w:tcW w:w="1134" w:type="dxa"/>
          </w:tcPr>
          <w:p w14:paraId="24206B18" w14:textId="77777777" w:rsidR="006D1E9C" w:rsidRPr="00F27085" w:rsidRDefault="006D1E9C" w:rsidP="00AE5CB1">
            <w:pPr>
              <w:jc w:val="right"/>
              <w:rPr>
                <w:sz w:val="22"/>
                <w:szCs w:val="22"/>
              </w:rPr>
            </w:pPr>
            <w:r w:rsidRPr="00F27085">
              <w:rPr>
                <w:sz w:val="22"/>
                <w:szCs w:val="22"/>
              </w:rPr>
              <w:t>-0.147</w:t>
            </w:r>
          </w:p>
        </w:tc>
        <w:tc>
          <w:tcPr>
            <w:tcW w:w="1843" w:type="dxa"/>
          </w:tcPr>
          <w:p w14:paraId="0AB94FD7" w14:textId="77777777" w:rsidR="006D1E9C" w:rsidRPr="00F27085" w:rsidRDefault="006D1E9C" w:rsidP="00AE5CB1">
            <w:pPr>
              <w:jc w:val="right"/>
              <w:rPr>
                <w:sz w:val="22"/>
                <w:szCs w:val="22"/>
              </w:rPr>
            </w:pPr>
            <w:r w:rsidRPr="00F27085">
              <w:rPr>
                <w:sz w:val="22"/>
                <w:szCs w:val="22"/>
              </w:rPr>
              <w:t>-0.299 to 0.004</w:t>
            </w:r>
          </w:p>
        </w:tc>
        <w:tc>
          <w:tcPr>
            <w:tcW w:w="1276" w:type="dxa"/>
          </w:tcPr>
          <w:p w14:paraId="02388F9A" w14:textId="77777777" w:rsidR="006D1E9C" w:rsidRPr="00F27085" w:rsidRDefault="006D1E9C" w:rsidP="00AE5CB1">
            <w:pPr>
              <w:jc w:val="right"/>
              <w:rPr>
                <w:sz w:val="22"/>
                <w:szCs w:val="22"/>
              </w:rPr>
            </w:pPr>
            <w:r w:rsidRPr="00F27085">
              <w:rPr>
                <w:sz w:val="22"/>
                <w:szCs w:val="22"/>
              </w:rPr>
              <w:t>0.077</w:t>
            </w:r>
          </w:p>
        </w:tc>
        <w:tc>
          <w:tcPr>
            <w:tcW w:w="1070" w:type="dxa"/>
          </w:tcPr>
          <w:p w14:paraId="4EE9A5AA" w14:textId="77777777" w:rsidR="006D1E9C" w:rsidRPr="00F27085" w:rsidRDefault="006D1E9C" w:rsidP="00AE5CB1">
            <w:pPr>
              <w:jc w:val="right"/>
              <w:rPr>
                <w:sz w:val="22"/>
                <w:szCs w:val="22"/>
              </w:rPr>
            </w:pPr>
            <w:r w:rsidRPr="00F27085">
              <w:rPr>
                <w:sz w:val="22"/>
                <w:szCs w:val="22"/>
              </w:rPr>
              <w:t>4.23</w:t>
            </w:r>
          </w:p>
        </w:tc>
        <w:tc>
          <w:tcPr>
            <w:tcW w:w="1508" w:type="dxa"/>
          </w:tcPr>
          <w:p w14:paraId="748556BB" w14:textId="77777777" w:rsidR="006D1E9C" w:rsidRPr="00F27085" w:rsidRDefault="006D1E9C" w:rsidP="00AE5CB1">
            <w:pPr>
              <w:jc w:val="right"/>
              <w:rPr>
                <w:sz w:val="22"/>
                <w:szCs w:val="22"/>
              </w:rPr>
            </w:pPr>
            <w:r w:rsidRPr="00F27085">
              <w:rPr>
                <w:sz w:val="22"/>
                <w:szCs w:val="22"/>
              </w:rPr>
              <w:t>3.97 to 4.49</w:t>
            </w:r>
          </w:p>
        </w:tc>
        <w:tc>
          <w:tcPr>
            <w:tcW w:w="1418" w:type="dxa"/>
          </w:tcPr>
          <w:p w14:paraId="3A5D2AF6" w14:textId="77777777" w:rsidR="006D1E9C" w:rsidRPr="00F27085" w:rsidRDefault="006D1E9C" w:rsidP="00AE5CB1">
            <w:pPr>
              <w:jc w:val="right"/>
              <w:rPr>
                <w:sz w:val="22"/>
                <w:szCs w:val="22"/>
              </w:rPr>
            </w:pPr>
            <w:r w:rsidRPr="00F27085">
              <w:rPr>
                <w:sz w:val="22"/>
                <w:szCs w:val="22"/>
              </w:rPr>
              <w:t>0.133</w:t>
            </w:r>
          </w:p>
        </w:tc>
        <w:tc>
          <w:tcPr>
            <w:tcW w:w="1418" w:type="dxa"/>
          </w:tcPr>
          <w:p w14:paraId="2345EFEB" w14:textId="77777777" w:rsidR="006D1E9C" w:rsidRPr="00F27085" w:rsidRDefault="006D1E9C" w:rsidP="00AE5CB1">
            <w:pPr>
              <w:jc w:val="right"/>
              <w:rPr>
                <w:sz w:val="22"/>
                <w:szCs w:val="22"/>
              </w:rPr>
            </w:pPr>
            <w:r w:rsidRPr="00F27085">
              <w:rPr>
                <w:sz w:val="22"/>
                <w:szCs w:val="22"/>
              </w:rPr>
              <w:t>.250</w:t>
            </w:r>
          </w:p>
        </w:tc>
        <w:tc>
          <w:tcPr>
            <w:tcW w:w="1418" w:type="dxa"/>
          </w:tcPr>
          <w:p w14:paraId="4D11C7F6" w14:textId="77777777" w:rsidR="006D1E9C" w:rsidRPr="00F27085" w:rsidRDefault="006D1E9C" w:rsidP="00AE5CB1">
            <w:pPr>
              <w:jc w:val="right"/>
              <w:rPr>
                <w:sz w:val="22"/>
                <w:szCs w:val="22"/>
              </w:rPr>
            </w:pPr>
            <w:r w:rsidRPr="00F27085">
              <w:rPr>
                <w:sz w:val="22"/>
                <w:szCs w:val="22"/>
              </w:rPr>
              <w:t xml:space="preserve">.175 to .326 </w:t>
            </w:r>
          </w:p>
        </w:tc>
        <w:tc>
          <w:tcPr>
            <w:tcW w:w="1418" w:type="dxa"/>
          </w:tcPr>
          <w:p w14:paraId="3E310E0C" w14:textId="77777777" w:rsidR="006D1E9C" w:rsidRPr="00F27085" w:rsidRDefault="006D1E9C" w:rsidP="00AE5CB1">
            <w:pPr>
              <w:jc w:val="right"/>
              <w:rPr>
                <w:sz w:val="22"/>
                <w:szCs w:val="22"/>
              </w:rPr>
            </w:pPr>
            <w:r w:rsidRPr="00F27085">
              <w:rPr>
                <w:sz w:val="22"/>
                <w:szCs w:val="22"/>
              </w:rPr>
              <w:t>.038</w:t>
            </w:r>
          </w:p>
        </w:tc>
      </w:tr>
      <w:tr w:rsidR="006D1E9C" w:rsidRPr="00F27085" w14:paraId="102287F4" w14:textId="77777777" w:rsidTr="00AE5CB1">
        <w:tc>
          <w:tcPr>
            <w:tcW w:w="1129" w:type="dxa"/>
          </w:tcPr>
          <w:p w14:paraId="16F0C437" w14:textId="77777777" w:rsidR="006D1E9C" w:rsidRPr="00F27085" w:rsidRDefault="006D1E9C" w:rsidP="00AE5CB1">
            <w:pPr>
              <w:rPr>
                <w:sz w:val="22"/>
                <w:szCs w:val="22"/>
              </w:rPr>
            </w:pPr>
            <w:r w:rsidRPr="00F27085">
              <w:rPr>
                <w:sz w:val="22"/>
                <w:szCs w:val="22"/>
              </w:rPr>
              <w:t>78</w:t>
            </w:r>
          </w:p>
        </w:tc>
        <w:tc>
          <w:tcPr>
            <w:tcW w:w="1134" w:type="dxa"/>
          </w:tcPr>
          <w:p w14:paraId="2DA42EC0" w14:textId="77777777" w:rsidR="006D1E9C" w:rsidRPr="00F27085" w:rsidRDefault="006D1E9C" w:rsidP="00AE5CB1">
            <w:pPr>
              <w:jc w:val="right"/>
              <w:rPr>
                <w:sz w:val="22"/>
                <w:szCs w:val="22"/>
              </w:rPr>
            </w:pPr>
            <w:r w:rsidRPr="00F27085">
              <w:rPr>
                <w:sz w:val="22"/>
                <w:szCs w:val="22"/>
              </w:rPr>
              <w:t>-0.161</w:t>
            </w:r>
          </w:p>
        </w:tc>
        <w:tc>
          <w:tcPr>
            <w:tcW w:w="1843" w:type="dxa"/>
          </w:tcPr>
          <w:p w14:paraId="0EA23B25" w14:textId="77777777" w:rsidR="006D1E9C" w:rsidRPr="00F27085" w:rsidRDefault="006D1E9C" w:rsidP="00AE5CB1">
            <w:pPr>
              <w:jc w:val="right"/>
              <w:rPr>
                <w:sz w:val="22"/>
                <w:szCs w:val="22"/>
              </w:rPr>
            </w:pPr>
            <w:r w:rsidRPr="00F27085">
              <w:rPr>
                <w:sz w:val="22"/>
                <w:szCs w:val="22"/>
              </w:rPr>
              <w:t>-0.352 to 0.001</w:t>
            </w:r>
          </w:p>
        </w:tc>
        <w:tc>
          <w:tcPr>
            <w:tcW w:w="1276" w:type="dxa"/>
          </w:tcPr>
          <w:p w14:paraId="00C3A12F" w14:textId="77777777" w:rsidR="006D1E9C" w:rsidRPr="00F27085" w:rsidRDefault="006D1E9C" w:rsidP="00AE5CB1">
            <w:pPr>
              <w:jc w:val="right"/>
              <w:rPr>
                <w:sz w:val="22"/>
                <w:szCs w:val="22"/>
              </w:rPr>
            </w:pPr>
            <w:r w:rsidRPr="00F27085">
              <w:rPr>
                <w:sz w:val="22"/>
                <w:szCs w:val="22"/>
              </w:rPr>
              <w:t>0.083</w:t>
            </w:r>
          </w:p>
        </w:tc>
        <w:tc>
          <w:tcPr>
            <w:tcW w:w="1070" w:type="dxa"/>
          </w:tcPr>
          <w:p w14:paraId="6C0B3807" w14:textId="77777777" w:rsidR="006D1E9C" w:rsidRPr="00F27085" w:rsidRDefault="006D1E9C" w:rsidP="00AE5CB1">
            <w:pPr>
              <w:jc w:val="right"/>
              <w:rPr>
                <w:sz w:val="22"/>
                <w:szCs w:val="22"/>
              </w:rPr>
            </w:pPr>
            <w:r w:rsidRPr="00F27085">
              <w:rPr>
                <w:sz w:val="22"/>
                <w:szCs w:val="22"/>
              </w:rPr>
              <w:t>4.27</w:t>
            </w:r>
          </w:p>
        </w:tc>
        <w:tc>
          <w:tcPr>
            <w:tcW w:w="1508" w:type="dxa"/>
          </w:tcPr>
          <w:p w14:paraId="057147FA" w14:textId="77777777" w:rsidR="006D1E9C" w:rsidRPr="00F27085" w:rsidRDefault="006D1E9C" w:rsidP="00AE5CB1">
            <w:pPr>
              <w:jc w:val="right"/>
              <w:rPr>
                <w:sz w:val="22"/>
                <w:szCs w:val="22"/>
              </w:rPr>
            </w:pPr>
            <w:r w:rsidRPr="00F27085">
              <w:rPr>
                <w:sz w:val="22"/>
                <w:szCs w:val="22"/>
              </w:rPr>
              <w:t>3.98 to 4.55</w:t>
            </w:r>
          </w:p>
        </w:tc>
        <w:tc>
          <w:tcPr>
            <w:tcW w:w="1418" w:type="dxa"/>
          </w:tcPr>
          <w:p w14:paraId="65E30255" w14:textId="77777777" w:rsidR="006D1E9C" w:rsidRPr="00F27085" w:rsidRDefault="006D1E9C" w:rsidP="00AE5CB1">
            <w:pPr>
              <w:jc w:val="right"/>
              <w:rPr>
                <w:sz w:val="22"/>
                <w:szCs w:val="22"/>
              </w:rPr>
            </w:pPr>
            <w:r w:rsidRPr="00F27085">
              <w:rPr>
                <w:sz w:val="22"/>
                <w:szCs w:val="22"/>
              </w:rPr>
              <w:t>0.143</w:t>
            </w:r>
          </w:p>
        </w:tc>
        <w:tc>
          <w:tcPr>
            <w:tcW w:w="1418" w:type="dxa"/>
          </w:tcPr>
          <w:p w14:paraId="50DD5FC7" w14:textId="77777777" w:rsidR="006D1E9C" w:rsidRPr="00F27085" w:rsidRDefault="006D1E9C" w:rsidP="00AE5CB1">
            <w:pPr>
              <w:jc w:val="right"/>
              <w:rPr>
                <w:sz w:val="22"/>
                <w:szCs w:val="22"/>
              </w:rPr>
            </w:pPr>
            <w:r w:rsidRPr="00F27085">
              <w:rPr>
                <w:sz w:val="22"/>
                <w:szCs w:val="22"/>
              </w:rPr>
              <w:t>.261</w:t>
            </w:r>
          </w:p>
        </w:tc>
        <w:tc>
          <w:tcPr>
            <w:tcW w:w="1418" w:type="dxa"/>
          </w:tcPr>
          <w:p w14:paraId="57B03A85" w14:textId="77777777" w:rsidR="006D1E9C" w:rsidRPr="00F27085" w:rsidRDefault="006D1E9C" w:rsidP="00AE5CB1">
            <w:pPr>
              <w:jc w:val="right"/>
              <w:rPr>
                <w:sz w:val="22"/>
                <w:szCs w:val="22"/>
              </w:rPr>
            </w:pPr>
            <w:r w:rsidRPr="00F27085">
              <w:rPr>
                <w:sz w:val="22"/>
                <w:szCs w:val="22"/>
              </w:rPr>
              <w:t xml:space="preserve">.177 to .345 </w:t>
            </w:r>
          </w:p>
        </w:tc>
        <w:tc>
          <w:tcPr>
            <w:tcW w:w="1418" w:type="dxa"/>
          </w:tcPr>
          <w:p w14:paraId="1EC1E95E" w14:textId="77777777" w:rsidR="006D1E9C" w:rsidRPr="00F27085" w:rsidRDefault="006D1E9C" w:rsidP="00AE5CB1">
            <w:pPr>
              <w:jc w:val="right"/>
              <w:rPr>
                <w:sz w:val="22"/>
                <w:szCs w:val="22"/>
              </w:rPr>
            </w:pPr>
            <w:r w:rsidRPr="00F27085">
              <w:rPr>
                <w:sz w:val="22"/>
                <w:szCs w:val="22"/>
              </w:rPr>
              <w:t>.043</w:t>
            </w:r>
          </w:p>
        </w:tc>
      </w:tr>
    </w:tbl>
    <w:p w14:paraId="30C95549" w14:textId="6F82E4C6" w:rsidR="00621E1E" w:rsidRDefault="00621E1E"/>
    <w:sectPr w:rsidR="00621E1E" w:rsidSect="00F06F34">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5A08F" w14:textId="77777777" w:rsidR="00C730E1" w:rsidRDefault="00C730E1" w:rsidP="00D66FEE">
      <w:r>
        <w:separator/>
      </w:r>
    </w:p>
  </w:endnote>
  <w:endnote w:type="continuationSeparator" w:id="0">
    <w:p w14:paraId="06B528DB" w14:textId="77777777" w:rsidR="00C730E1" w:rsidRDefault="00C730E1" w:rsidP="00D66FEE">
      <w:r>
        <w:continuationSeparator/>
      </w:r>
    </w:p>
  </w:endnote>
  <w:endnote w:type="continuationNotice" w:id="1">
    <w:p w14:paraId="185615B8" w14:textId="77777777" w:rsidR="00C730E1" w:rsidRDefault="00C730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4528947"/>
      <w:docPartObj>
        <w:docPartGallery w:val="Page Numbers (Bottom of Page)"/>
        <w:docPartUnique/>
      </w:docPartObj>
    </w:sdtPr>
    <w:sdtEndPr>
      <w:rPr>
        <w:rStyle w:val="PageNumber"/>
      </w:rPr>
    </w:sdtEndPr>
    <w:sdtContent>
      <w:p w14:paraId="4274080C" w14:textId="6C93FA9C" w:rsidR="00654958" w:rsidRDefault="00654958" w:rsidP="003D07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5B8E6F" w14:textId="77777777" w:rsidR="00654958" w:rsidRDefault="00654958" w:rsidP="00D66F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160006"/>
      <w:docPartObj>
        <w:docPartGallery w:val="Page Numbers (Bottom of Page)"/>
        <w:docPartUnique/>
      </w:docPartObj>
    </w:sdtPr>
    <w:sdtEndPr>
      <w:rPr>
        <w:rStyle w:val="PageNumber"/>
      </w:rPr>
    </w:sdtEndPr>
    <w:sdtContent>
      <w:p w14:paraId="695A6F2C" w14:textId="2D4EB73F" w:rsidR="00654958" w:rsidRDefault="00654958" w:rsidP="003D07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CAAA3CA" w14:textId="77777777" w:rsidR="00654958" w:rsidRDefault="00654958" w:rsidP="00D66F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B4442" w14:textId="77777777" w:rsidR="00C730E1" w:rsidRDefault="00C730E1" w:rsidP="00D66FEE">
      <w:r>
        <w:separator/>
      </w:r>
    </w:p>
  </w:footnote>
  <w:footnote w:type="continuationSeparator" w:id="0">
    <w:p w14:paraId="1E48EA22" w14:textId="77777777" w:rsidR="00C730E1" w:rsidRDefault="00C730E1" w:rsidP="00D66FEE">
      <w:r>
        <w:continuationSeparator/>
      </w:r>
    </w:p>
  </w:footnote>
  <w:footnote w:type="continuationNotice" w:id="1">
    <w:p w14:paraId="4A5366D2" w14:textId="77777777" w:rsidR="00C730E1" w:rsidRDefault="00C730E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32FD"/>
    <w:multiLevelType w:val="multilevel"/>
    <w:tmpl w:val="9F46CD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90583D"/>
    <w:multiLevelType w:val="hybridMultilevel"/>
    <w:tmpl w:val="C95C5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41151A"/>
    <w:multiLevelType w:val="multilevel"/>
    <w:tmpl w:val="9F46CD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4C55D17"/>
    <w:multiLevelType w:val="multilevel"/>
    <w:tmpl w:val="9F46CD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5821644"/>
    <w:multiLevelType w:val="multilevel"/>
    <w:tmpl w:val="DDBE6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EB4AA8"/>
    <w:multiLevelType w:val="multilevel"/>
    <w:tmpl w:val="9F46CD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B44000D"/>
    <w:multiLevelType w:val="multilevel"/>
    <w:tmpl w:val="9F46CD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76C5DE4"/>
    <w:multiLevelType w:val="multilevel"/>
    <w:tmpl w:val="9F46CD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7822DF2"/>
    <w:multiLevelType w:val="multilevel"/>
    <w:tmpl w:val="9F46CD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EEE7477"/>
    <w:multiLevelType w:val="hybridMultilevel"/>
    <w:tmpl w:val="62A2350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48620DB0"/>
    <w:multiLevelType w:val="multilevel"/>
    <w:tmpl w:val="9F46CD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F9E3918"/>
    <w:multiLevelType w:val="multilevel"/>
    <w:tmpl w:val="9F46CD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B8A1F21"/>
    <w:multiLevelType w:val="multilevel"/>
    <w:tmpl w:val="9F46CD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8"/>
  </w:num>
  <w:num w:numId="4">
    <w:abstractNumId w:val="6"/>
  </w:num>
  <w:num w:numId="5">
    <w:abstractNumId w:val="10"/>
  </w:num>
  <w:num w:numId="6">
    <w:abstractNumId w:val="7"/>
  </w:num>
  <w:num w:numId="7">
    <w:abstractNumId w:val="12"/>
  </w:num>
  <w:num w:numId="8">
    <w:abstractNumId w:val="9"/>
  </w:num>
  <w:num w:numId="9">
    <w:abstractNumId w:val="11"/>
  </w:num>
  <w:num w:numId="10">
    <w:abstractNumId w:val="3"/>
  </w:num>
  <w:num w:numId="11">
    <w:abstractNumId w:val="4"/>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ournal of Environmental Psychology&lt;/Style&gt;&lt;LeftDelim&gt;{&lt;/LeftDelim&gt;&lt;RightDelim&gt;}&lt;/RightDelim&gt;&lt;FontName&gt;Calibri&lt;/FontName&gt;&lt;FontSize&gt;12&lt;/FontSize&gt;&lt;ReflistTitle&gt;&lt;/ReflistTitle&gt;&lt;StartingRefnum&gt;1&lt;/StartingRefnum&gt;&lt;FirstLineIndent&gt;283&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5a5f9xxzps2dce0r5cpasdzzedrrzw5v2ew&quot;&gt;My EndNote Library MAC Copy-Converted 170221&lt;record-ids&gt;&lt;item&gt;3&lt;/item&gt;&lt;item&gt;49&lt;/item&gt;&lt;item&gt;52&lt;/item&gt;&lt;item&gt;77&lt;/item&gt;&lt;item&gt;88&lt;/item&gt;&lt;item&gt;99&lt;/item&gt;&lt;item&gt;115&lt;/item&gt;&lt;item&gt;190&lt;/item&gt;&lt;item&gt;219&lt;/item&gt;&lt;item&gt;226&lt;/item&gt;&lt;item&gt;227&lt;/item&gt;&lt;item&gt;229&lt;/item&gt;&lt;item&gt;230&lt;/item&gt;&lt;item&gt;231&lt;/item&gt;&lt;item&gt;282&lt;/item&gt;&lt;item&gt;283&lt;/item&gt;&lt;item&gt;284&lt;/item&gt;&lt;item&gt;287&lt;/item&gt;&lt;item&gt;342&lt;/item&gt;&lt;item&gt;389&lt;/item&gt;&lt;item&gt;404&lt;/item&gt;&lt;item&gt;421&lt;/item&gt;&lt;item&gt;422&lt;/item&gt;&lt;item&gt;440&lt;/item&gt;&lt;item&gt;477&lt;/item&gt;&lt;item&gt;487&lt;/item&gt;&lt;item&gt;502&lt;/item&gt;&lt;item&gt;567&lt;/item&gt;&lt;item&gt;595&lt;/item&gt;&lt;item&gt;597&lt;/item&gt;&lt;item&gt;598&lt;/item&gt;&lt;item&gt;680&lt;/item&gt;&lt;item&gt;763&lt;/item&gt;&lt;item&gt;870&lt;/item&gt;&lt;item&gt;901&lt;/item&gt;&lt;item&gt;959&lt;/item&gt;&lt;item&gt;960&lt;/item&gt;&lt;item&gt;961&lt;/item&gt;&lt;item&gt;962&lt;/item&gt;&lt;item&gt;963&lt;/item&gt;&lt;item&gt;964&lt;/item&gt;&lt;item&gt;968&lt;/item&gt;&lt;item&gt;983&lt;/item&gt;&lt;item&gt;990&lt;/item&gt;&lt;item&gt;993&lt;/item&gt;&lt;item&gt;1040&lt;/item&gt;&lt;item&gt;1050&lt;/item&gt;&lt;item&gt;1065&lt;/item&gt;&lt;item&gt;1067&lt;/item&gt;&lt;item&gt;1068&lt;/item&gt;&lt;item&gt;1069&lt;/item&gt;&lt;item&gt;1070&lt;/item&gt;&lt;item&gt;1071&lt;/item&gt;&lt;item&gt;1073&lt;/item&gt;&lt;item&gt;1075&lt;/item&gt;&lt;item&gt;1076&lt;/item&gt;&lt;item&gt;1180&lt;/item&gt;&lt;item&gt;1304&lt;/item&gt;&lt;/record-ids&gt;&lt;/item&gt;&lt;/Libraries&gt;"/>
  </w:docVars>
  <w:rsids>
    <w:rsidRoot w:val="00DE2A40"/>
    <w:rsid w:val="00000F09"/>
    <w:rsid w:val="000025E7"/>
    <w:rsid w:val="000038EA"/>
    <w:rsid w:val="000045D1"/>
    <w:rsid w:val="00004A04"/>
    <w:rsid w:val="000054E2"/>
    <w:rsid w:val="00005D7C"/>
    <w:rsid w:val="000079E0"/>
    <w:rsid w:val="00010344"/>
    <w:rsid w:val="000110AD"/>
    <w:rsid w:val="00011523"/>
    <w:rsid w:val="00013439"/>
    <w:rsid w:val="000134A2"/>
    <w:rsid w:val="000151BC"/>
    <w:rsid w:val="00017611"/>
    <w:rsid w:val="0001778B"/>
    <w:rsid w:val="00022519"/>
    <w:rsid w:val="00024CF6"/>
    <w:rsid w:val="0002591A"/>
    <w:rsid w:val="00026021"/>
    <w:rsid w:val="000261F1"/>
    <w:rsid w:val="00026A0E"/>
    <w:rsid w:val="00027E19"/>
    <w:rsid w:val="00030645"/>
    <w:rsid w:val="000306B3"/>
    <w:rsid w:val="000317C0"/>
    <w:rsid w:val="000318B1"/>
    <w:rsid w:val="00032997"/>
    <w:rsid w:val="000336BC"/>
    <w:rsid w:val="00040B39"/>
    <w:rsid w:val="00040ED0"/>
    <w:rsid w:val="00041247"/>
    <w:rsid w:val="00043D1F"/>
    <w:rsid w:val="000457CA"/>
    <w:rsid w:val="00045B0A"/>
    <w:rsid w:val="000500B7"/>
    <w:rsid w:val="000534E0"/>
    <w:rsid w:val="00054E9E"/>
    <w:rsid w:val="00056D9D"/>
    <w:rsid w:val="00057F28"/>
    <w:rsid w:val="00062D1C"/>
    <w:rsid w:val="00062DFA"/>
    <w:rsid w:val="0006367B"/>
    <w:rsid w:val="000648FF"/>
    <w:rsid w:val="00065EF2"/>
    <w:rsid w:val="00070349"/>
    <w:rsid w:val="00071092"/>
    <w:rsid w:val="00072401"/>
    <w:rsid w:val="00072B12"/>
    <w:rsid w:val="000739FD"/>
    <w:rsid w:val="00074420"/>
    <w:rsid w:val="0007508E"/>
    <w:rsid w:val="000751EB"/>
    <w:rsid w:val="00076051"/>
    <w:rsid w:val="000808F9"/>
    <w:rsid w:val="000817A5"/>
    <w:rsid w:val="00081ECA"/>
    <w:rsid w:val="00082104"/>
    <w:rsid w:val="000826E6"/>
    <w:rsid w:val="0008497C"/>
    <w:rsid w:val="00084A72"/>
    <w:rsid w:val="00085592"/>
    <w:rsid w:val="000863A1"/>
    <w:rsid w:val="000902D7"/>
    <w:rsid w:val="0009187D"/>
    <w:rsid w:val="00091ECA"/>
    <w:rsid w:val="00094419"/>
    <w:rsid w:val="000A09F2"/>
    <w:rsid w:val="000A2141"/>
    <w:rsid w:val="000A28F0"/>
    <w:rsid w:val="000A2C04"/>
    <w:rsid w:val="000A335A"/>
    <w:rsid w:val="000A388F"/>
    <w:rsid w:val="000A50BD"/>
    <w:rsid w:val="000B1DC7"/>
    <w:rsid w:val="000B3150"/>
    <w:rsid w:val="000B33C9"/>
    <w:rsid w:val="000B4AE5"/>
    <w:rsid w:val="000B65DA"/>
    <w:rsid w:val="000B6DDD"/>
    <w:rsid w:val="000C335E"/>
    <w:rsid w:val="000C3E9A"/>
    <w:rsid w:val="000C509B"/>
    <w:rsid w:val="000D2C45"/>
    <w:rsid w:val="000D33BA"/>
    <w:rsid w:val="000E01BD"/>
    <w:rsid w:val="000E11F2"/>
    <w:rsid w:val="000E23A5"/>
    <w:rsid w:val="000E3DE3"/>
    <w:rsid w:val="000E4C38"/>
    <w:rsid w:val="000E7D27"/>
    <w:rsid w:val="000F0DD0"/>
    <w:rsid w:val="000F31C5"/>
    <w:rsid w:val="000F3F84"/>
    <w:rsid w:val="000F3F92"/>
    <w:rsid w:val="000F4EE3"/>
    <w:rsid w:val="000F5B55"/>
    <w:rsid w:val="000F5E94"/>
    <w:rsid w:val="000F7962"/>
    <w:rsid w:val="001014DB"/>
    <w:rsid w:val="0010151E"/>
    <w:rsid w:val="00103F5A"/>
    <w:rsid w:val="0010691B"/>
    <w:rsid w:val="00106B23"/>
    <w:rsid w:val="0010745B"/>
    <w:rsid w:val="001103E3"/>
    <w:rsid w:val="00111609"/>
    <w:rsid w:val="0011264E"/>
    <w:rsid w:val="001127BD"/>
    <w:rsid w:val="00113A7F"/>
    <w:rsid w:val="00113B59"/>
    <w:rsid w:val="00114375"/>
    <w:rsid w:val="001159F1"/>
    <w:rsid w:val="001160CD"/>
    <w:rsid w:val="001160D1"/>
    <w:rsid w:val="00116E05"/>
    <w:rsid w:val="001177EF"/>
    <w:rsid w:val="00117E2F"/>
    <w:rsid w:val="001209EC"/>
    <w:rsid w:val="00121D12"/>
    <w:rsid w:val="0012269D"/>
    <w:rsid w:val="00122E4A"/>
    <w:rsid w:val="00123354"/>
    <w:rsid w:val="001266FC"/>
    <w:rsid w:val="00126DB9"/>
    <w:rsid w:val="00130240"/>
    <w:rsid w:val="0013075F"/>
    <w:rsid w:val="0013142A"/>
    <w:rsid w:val="00131636"/>
    <w:rsid w:val="00131C63"/>
    <w:rsid w:val="0013216D"/>
    <w:rsid w:val="0013307C"/>
    <w:rsid w:val="00135B93"/>
    <w:rsid w:val="00135DBE"/>
    <w:rsid w:val="00135EF6"/>
    <w:rsid w:val="00136C36"/>
    <w:rsid w:val="00137880"/>
    <w:rsid w:val="00137ECD"/>
    <w:rsid w:val="00140041"/>
    <w:rsid w:val="00145177"/>
    <w:rsid w:val="001452BC"/>
    <w:rsid w:val="00145EAE"/>
    <w:rsid w:val="00150202"/>
    <w:rsid w:val="00150613"/>
    <w:rsid w:val="0015248F"/>
    <w:rsid w:val="001533D7"/>
    <w:rsid w:val="001537A5"/>
    <w:rsid w:val="00153E59"/>
    <w:rsid w:val="00153F4D"/>
    <w:rsid w:val="001555AA"/>
    <w:rsid w:val="0015563A"/>
    <w:rsid w:val="00155F70"/>
    <w:rsid w:val="00156E1A"/>
    <w:rsid w:val="001614C1"/>
    <w:rsid w:val="00163A49"/>
    <w:rsid w:val="00164230"/>
    <w:rsid w:val="001652BE"/>
    <w:rsid w:val="00170D93"/>
    <w:rsid w:val="00171874"/>
    <w:rsid w:val="00171DFA"/>
    <w:rsid w:val="00172B68"/>
    <w:rsid w:val="00173BDF"/>
    <w:rsid w:val="001749AF"/>
    <w:rsid w:val="00175462"/>
    <w:rsid w:val="001760BD"/>
    <w:rsid w:val="00180309"/>
    <w:rsid w:val="00180ED4"/>
    <w:rsid w:val="0018102D"/>
    <w:rsid w:val="001824BB"/>
    <w:rsid w:val="001825A8"/>
    <w:rsid w:val="0018436D"/>
    <w:rsid w:val="00184C92"/>
    <w:rsid w:val="0018505B"/>
    <w:rsid w:val="00185C82"/>
    <w:rsid w:val="00185E30"/>
    <w:rsid w:val="00185F74"/>
    <w:rsid w:val="00186118"/>
    <w:rsid w:val="001864DA"/>
    <w:rsid w:val="00187D00"/>
    <w:rsid w:val="001908AA"/>
    <w:rsid w:val="001917F5"/>
    <w:rsid w:val="00194963"/>
    <w:rsid w:val="001965CA"/>
    <w:rsid w:val="001A0829"/>
    <w:rsid w:val="001A0D44"/>
    <w:rsid w:val="001A26D1"/>
    <w:rsid w:val="001A57F9"/>
    <w:rsid w:val="001A5CD7"/>
    <w:rsid w:val="001A70BC"/>
    <w:rsid w:val="001A77AE"/>
    <w:rsid w:val="001B003C"/>
    <w:rsid w:val="001B03B1"/>
    <w:rsid w:val="001B39BE"/>
    <w:rsid w:val="001B48B6"/>
    <w:rsid w:val="001B4A06"/>
    <w:rsid w:val="001B7448"/>
    <w:rsid w:val="001C0B47"/>
    <w:rsid w:val="001C1E5E"/>
    <w:rsid w:val="001C1F21"/>
    <w:rsid w:val="001C4BD9"/>
    <w:rsid w:val="001C6FCF"/>
    <w:rsid w:val="001D09F3"/>
    <w:rsid w:val="001D0DB9"/>
    <w:rsid w:val="001D4CCE"/>
    <w:rsid w:val="001D5073"/>
    <w:rsid w:val="001D6939"/>
    <w:rsid w:val="001D7562"/>
    <w:rsid w:val="001E19A9"/>
    <w:rsid w:val="001E1D0D"/>
    <w:rsid w:val="001E1DF3"/>
    <w:rsid w:val="001E21F9"/>
    <w:rsid w:val="001E2295"/>
    <w:rsid w:val="001E259F"/>
    <w:rsid w:val="001E3C4D"/>
    <w:rsid w:val="001E517B"/>
    <w:rsid w:val="001E51E3"/>
    <w:rsid w:val="001E5C60"/>
    <w:rsid w:val="001E6A31"/>
    <w:rsid w:val="001F00FE"/>
    <w:rsid w:val="001F0CF3"/>
    <w:rsid w:val="001F1E0D"/>
    <w:rsid w:val="001F3664"/>
    <w:rsid w:val="001F656D"/>
    <w:rsid w:val="001F732A"/>
    <w:rsid w:val="001F77C1"/>
    <w:rsid w:val="001F7A2B"/>
    <w:rsid w:val="001F7D02"/>
    <w:rsid w:val="002019F3"/>
    <w:rsid w:val="00201ED6"/>
    <w:rsid w:val="002025DF"/>
    <w:rsid w:val="00202A89"/>
    <w:rsid w:val="00202C22"/>
    <w:rsid w:val="0020339D"/>
    <w:rsid w:val="00203626"/>
    <w:rsid w:val="00204EC8"/>
    <w:rsid w:val="00205AFF"/>
    <w:rsid w:val="002066F8"/>
    <w:rsid w:val="0020718E"/>
    <w:rsid w:val="0021101C"/>
    <w:rsid w:val="00214491"/>
    <w:rsid w:val="00215E33"/>
    <w:rsid w:val="0021642E"/>
    <w:rsid w:val="0021649A"/>
    <w:rsid w:val="00216DA8"/>
    <w:rsid w:val="00217900"/>
    <w:rsid w:val="0022287B"/>
    <w:rsid w:val="00224E50"/>
    <w:rsid w:val="0022563E"/>
    <w:rsid w:val="0022646C"/>
    <w:rsid w:val="00226CF0"/>
    <w:rsid w:val="00230347"/>
    <w:rsid w:val="00231DAB"/>
    <w:rsid w:val="0023276F"/>
    <w:rsid w:val="0023370A"/>
    <w:rsid w:val="00233E77"/>
    <w:rsid w:val="00234B36"/>
    <w:rsid w:val="00236A74"/>
    <w:rsid w:val="00237EF1"/>
    <w:rsid w:val="002403F8"/>
    <w:rsid w:val="00241E57"/>
    <w:rsid w:val="00242832"/>
    <w:rsid w:val="00243DC2"/>
    <w:rsid w:val="00243FB3"/>
    <w:rsid w:val="00244366"/>
    <w:rsid w:val="002444DA"/>
    <w:rsid w:val="00244565"/>
    <w:rsid w:val="00246503"/>
    <w:rsid w:val="0024711F"/>
    <w:rsid w:val="002476B8"/>
    <w:rsid w:val="00250469"/>
    <w:rsid w:val="002511FA"/>
    <w:rsid w:val="002530D7"/>
    <w:rsid w:val="002537D8"/>
    <w:rsid w:val="002541A6"/>
    <w:rsid w:val="00255668"/>
    <w:rsid w:val="00255D37"/>
    <w:rsid w:val="002569B9"/>
    <w:rsid w:val="00256FF9"/>
    <w:rsid w:val="00257AE7"/>
    <w:rsid w:val="00260B01"/>
    <w:rsid w:val="00262ABD"/>
    <w:rsid w:val="00263E5E"/>
    <w:rsid w:val="0026455C"/>
    <w:rsid w:val="00264C08"/>
    <w:rsid w:val="002653CA"/>
    <w:rsid w:val="00267591"/>
    <w:rsid w:val="002703A0"/>
    <w:rsid w:val="0027087D"/>
    <w:rsid w:val="00270C08"/>
    <w:rsid w:val="00270F5B"/>
    <w:rsid w:val="00271326"/>
    <w:rsid w:val="0027569F"/>
    <w:rsid w:val="00276688"/>
    <w:rsid w:val="002779AA"/>
    <w:rsid w:val="00286AC8"/>
    <w:rsid w:val="00286C35"/>
    <w:rsid w:val="00287BCE"/>
    <w:rsid w:val="0029018C"/>
    <w:rsid w:val="002901B5"/>
    <w:rsid w:val="00290EE3"/>
    <w:rsid w:val="002923E9"/>
    <w:rsid w:val="00293C54"/>
    <w:rsid w:val="002941CF"/>
    <w:rsid w:val="00296616"/>
    <w:rsid w:val="002977E7"/>
    <w:rsid w:val="002A0F21"/>
    <w:rsid w:val="002A1FC7"/>
    <w:rsid w:val="002A37D6"/>
    <w:rsid w:val="002A4474"/>
    <w:rsid w:val="002A531D"/>
    <w:rsid w:val="002A64A3"/>
    <w:rsid w:val="002A6983"/>
    <w:rsid w:val="002A704E"/>
    <w:rsid w:val="002B0D0F"/>
    <w:rsid w:val="002B14DA"/>
    <w:rsid w:val="002B232D"/>
    <w:rsid w:val="002B5AC1"/>
    <w:rsid w:val="002B613C"/>
    <w:rsid w:val="002B761B"/>
    <w:rsid w:val="002C0BB2"/>
    <w:rsid w:val="002C1BE7"/>
    <w:rsid w:val="002C1F30"/>
    <w:rsid w:val="002C440C"/>
    <w:rsid w:val="002C476D"/>
    <w:rsid w:val="002C5571"/>
    <w:rsid w:val="002C66D0"/>
    <w:rsid w:val="002C67BE"/>
    <w:rsid w:val="002C68D6"/>
    <w:rsid w:val="002D0267"/>
    <w:rsid w:val="002D098F"/>
    <w:rsid w:val="002D1C16"/>
    <w:rsid w:val="002D2204"/>
    <w:rsid w:val="002D2CF8"/>
    <w:rsid w:val="002D4F7B"/>
    <w:rsid w:val="002D5B5E"/>
    <w:rsid w:val="002D5BE3"/>
    <w:rsid w:val="002D69C1"/>
    <w:rsid w:val="002D6E39"/>
    <w:rsid w:val="002D6F06"/>
    <w:rsid w:val="002D7746"/>
    <w:rsid w:val="002E388C"/>
    <w:rsid w:val="002E3ABF"/>
    <w:rsid w:val="002E3AC6"/>
    <w:rsid w:val="002E5C2C"/>
    <w:rsid w:val="002E6DBC"/>
    <w:rsid w:val="002F1098"/>
    <w:rsid w:val="002F28E8"/>
    <w:rsid w:val="002F3530"/>
    <w:rsid w:val="002F4C07"/>
    <w:rsid w:val="002F4EA5"/>
    <w:rsid w:val="002F6E1B"/>
    <w:rsid w:val="002F6F96"/>
    <w:rsid w:val="00301EA2"/>
    <w:rsid w:val="00302201"/>
    <w:rsid w:val="003026D1"/>
    <w:rsid w:val="00303A9A"/>
    <w:rsid w:val="00305072"/>
    <w:rsid w:val="003105A5"/>
    <w:rsid w:val="003111D3"/>
    <w:rsid w:val="00315C3B"/>
    <w:rsid w:val="00316130"/>
    <w:rsid w:val="00317668"/>
    <w:rsid w:val="00317C19"/>
    <w:rsid w:val="00317FA6"/>
    <w:rsid w:val="0032199D"/>
    <w:rsid w:val="003270CB"/>
    <w:rsid w:val="00332486"/>
    <w:rsid w:val="00332966"/>
    <w:rsid w:val="00333A86"/>
    <w:rsid w:val="00333BA8"/>
    <w:rsid w:val="00333EF1"/>
    <w:rsid w:val="00334D9B"/>
    <w:rsid w:val="003351F9"/>
    <w:rsid w:val="00337017"/>
    <w:rsid w:val="00337092"/>
    <w:rsid w:val="00340FED"/>
    <w:rsid w:val="003412FB"/>
    <w:rsid w:val="00341F15"/>
    <w:rsid w:val="00342283"/>
    <w:rsid w:val="00342463"/>
    <w:rsid w:val="00342A47"/>
    <w:rsid w:val="00343508"/>
    <w:rsid w:val="00344368"/>
    <w:rsid w:val="00344708"/>
    <w:rsid w:val="00345A1F"/>
    <w:rsid w:val="003463B4"/>
    <w:rsid w:val="003466BA"/>
    <w:rsid w:val="00347B6A"/>
    <w:rsid w:val="00351BAB"/>
    <w:rsid w:val="00352288"/>
    <w:rsid w:val="003530DB"/>
    <w:rsid w:val="00354F7C"/>
    <w:rsid w:val="003550DB"/>
    <w:rsid w:val="00356162"/>
    <w:rsid w:val="003570EE"/>
    <w:rsid w:val="00357561"/>
    <w:rsid w:val="00357A40"/>
    <w:rsid w:val="00361D44"/>
    <w:rsid w:val="00362ECF"/>
    <w:rsid w:val="003636F8"/>
    <w:rsid w:val="00363EC9"/>
    <w:rsid w:val="00364F45"/>
    <w:rsid w:val="00366093"/>
    <w:rsid w:val="003673C2"/>
    <w:rsid w:val="00367ED5"/>
    <w:rsid w:val="0037120F"/>
    <w:rsid w:val="003714A7"/>
    <w:rsid w:val="00371602"/>
    <w:rsid w:val="00372845"/>
    <w:rsid w:val="00373FA5"/>
    <w:rsid w:val="00374E7A"/>
    <w:rsid w:val="00375305"/>
    <w:rsid w:val="00376F9E"/>
    <w:rsid w:val="00377B49"/>
    <w:rsid w:val="0038029B"/>
    <w:rsid w:val="00380D14"/>
    <w:rsid w:val="0038649D"/>
    <w:rsid w:val="00387180"/>
    <w:rsid w:val="0038789F"/>
    <w:rsid w:val="00387D7C"/>
    <w:rsid w:val="003905CB"/>
    <w:rsid w:val="00390AD6"/>
    <w:rsid w:val="00390C87"/>
    <w:rsid w:val="003912BD"/>
    <w:rsid w:val="003925FF"/>
    <w:rsid w:val="00392BF2"/>
    <w:rsid w:val="003957D6"/>
    <w:rsid w:val="00395EDB"/>
    <w:rsid w:val="00396581"/>
    <w:rsid w:val="003966D4"/>
    <w:rsid w:val="00396FB5"/>
    <w:rsid w:val="00397493"/>
    <w:rsid w:val="003A070C"/>
    <w:rsid w:val="003A1205"/>
    <w:rsid w:val="003A32B7"/>
    <w:rsid w:val="003A7412"/>
    <w:rsid w:val="003A7636"/>
    <w:rsid w:val="003B102D"/>
    <w:rsid w:val="003B1CED"/>
    <w:rsid w:val="003B25F0"/>
    <w:rsid w:val="003B40E1"/>
    <w:rsid w:val="003B5B3F"/>
    <w:rsid w:val="003B5D86"/>
    <w:rsid w:val="003B7DFB"/>
    <w:rsid w:val="003C03C0"/>
    <w:rsid w:val="003C1571"/>
    <w:rsid w:val="003C2256"/>
    <w:rsid w:val="003C289E"/>
    <w:rsid w:val="003C47D5"/>
    <w:rsid w:val="003C5AE8"/>
    <w:rsid w:val="003C6A47"/>
    <w:rsid w:val="003C6E55"/>
    <w:rsid w:val="003C7D54"/>
    <w:rsid w:val="003C7DF2"/>
    <w:rsid w:val="003D003F"/>
    <w:rsid w:val="003D05E8"/>
    <w:rsid w:val="003D0727"/>
    <w:rsid w:val="003D5E67"/>
    <w:rsid w:val="003D61AE"/>
    <w:rsid w:val="003D694D"/>
    <w:rsid w:val="003D7BCA"/>
    <w:rsid w:val="003E03AD"/>
    <w:rsid w:val="003E0F56"/>
    <w:rsid w:val="003E262D"/>
    <w:rsid w:val="003E405F"/>
    <w:rsid w:val="003E43EE"/>
    <w:rsid w:val="003E575C"/>
    <w:rsid w:val="003E734A"/>
    <w:rsid w:val="003E74D6"/>
    <w:rsid w:val="003F130F"/>
    <w:rsid w:val="003F1B26"/>
    <w:rsid w:val="003F212C"/>
    <w:rsid w:val="003F2D62"/>
    <w:rsid w:val="003F5A0D"/>
    <w:rsid w:val="003F69CC"/>
    <w:rsid w:val="00401269"/>
    <w:rsid w:val="00402C29"/>
    <w:rsid w:val="004031EA"/>
    <w:rsid w:val="00403281"/>
    <w:rsid w:val="004035B5"/>
    <w:rsid w:val="00406CC1"/>
    <w:rsid w:val="004071A9"/>
    <w:rsid w:val="0040779F"/>
    <w:rsid w:val="00407E0E"/>
    <w:rsid w:val="00411393"/>
    <w:rsid w:val="00412251"/>
    <w:rsid w:val="0041372F"/>
    <w:rsid w:val="004166DB"/>
    <w:rsid w:val="00416ECC"/>
    <w:rsid w:val="00417561"/>
    <w:rsid w:val="0042199B"/>
    <w:rsid w:val="00421A8B"/>
    <w:rsid w:val="00422452"/>
    <w:rsid w:val="004226EA"/>
    <w:rsid w:val="00424292"/>
    <w:rsid w:val="00426C34"/>
    <w:rsid w:val="00427096"/>
    <w:rsid w:val="0042775F"/>
    <w:rsid w:val="00427B37"/>
    <w:rsid w:val="00427C65"/>
    <w:rsid w:val="004330E3"/>
    <w:rsid w:val="0043368E"/>
    <w:rsid w:val="00433994"/>
    <w:rsid w:val="00433D6B"/>
    <w:rsid w:val="0043638B"/>
    <w:rsid w:val="00437844"/>
    <w:rsid w:val="00442552"/>
    <w:rsid w:val="004440BD"/>
    <w:rsid w:val="004472D5"/>
    <w:rsid w:val="00452DBC"/>
    <w:rsid w:val="004533D1"/>
    <w:rsid w:val="004545DB"/>
    <w:rsid w:val="0046075E"/>
    <w:rsid w:val="0046500D"/>
    <w:rsid w:val="00465149"/>
    <w:rsid w:val="00465E39"/>
    <w:rsid w:val="00466304"/>
    <w:rsid w:val="004664E8"/>
    <w:rsid w:val="004668E0"/>
    <w:rsid w:val="00470E57"/>
    <w:rsid w:val="00472235"/>
    <w:rsid w:val="00472FD7"/>
    <w:rsid w:val="00473252"/>
    <w:rsid w:val="00473EF4"/>
    <w:rsid w:val="0047449B"/>
    <w:rsid w:val="00475C48"/>
    <w:rsid w:val="00477C9C"/>
    <w:rsid w:val="004808B5"/>
    <w:rsid w:val="00480D4A"/>
    <w:rsid w:val="004811F4"/>
    <w:rsid w:val="00482C97"/>
    <w:rsid w:val="00484173"/>
    <w:rsid w:val="004862CD"/>
    <w:rsid w:val="00486808"/>
    <w:rsid w:val="00486DFF"/>
    <w:rsid w:val="00487AA0"/>
    <w:rsid w:val="00491CAC"/>
    <w:rsid w:val="0049363F"/>
    <w:rsid w:val="00493D03"/>
    <w:rsid w:val="0049555B"/>
    <w:rsid w:val="00496A33"/>
    <w:rsid w:val="00496B13"/>
    <w:rsid w:val="00497458"/>
    <w:rsid w:val="004A023C"/>
    <w:rsid w:val="004A1F20"/>
    <w:rsid w:val="004A2086"/>
    <w:rsid w:val="004A21CC"/>
    <w:rsid w:val="004A2CC0"/>
    <w:rsid w:val="004A35D4"/>
    <w:rsid w:val="004A3981"/>
    <w:rsid w:val="004A4901"/>
    <w:rsid w:val="004A5896"/>
    <w:rsid w:val="004A66F9"/>
    <w:rsid w:val="004A697A"/>
    <w:rsid w:val="004A7C98"/>
    <w:rsid w:val="004B1275"/>
    <w:rsid w:val="004B1958"/>
    <w:rsid w:val="004B1EDF"/>
    <w:rsid w:val="004B1F5D"/>
    <w:rsid w:val="004B237A"/>
    <w:rsid w:val="004B2DDB"/>
    <w:rsid w:val="004B3F76"/>
    <w:rsid w:val="004B3FCD"/>
    <w:rsid w:val="004B47DF"/>
    <w:rsid w:val="004B485D"/>
    <w:rsid w:val="004B4C30"/>
    <w:rsid w:val="004B6BA2"/>
    <w:rsid w:val="004C03A9"/>
    <w:rsid w:val="004C0621"/>
    <w:rsid w:val="004C1448"/>
    <w:rsid w:val="004C1717"/>
    <w:rsid w:val="004C174F"/>
    <w:rsid w:val="004C1ED0"/>
    <w:rsid w:val="004C26A7"/>
    <w:rsid w:val="004C362B"/>
    <w:rsid w:val="004C5C56"/>
    <w:rsid w:val="004C65B1"/>
    <w:rsid w:val="004C7C70"/>
    <w:rsid w:val="004D0DAD"/>
    <w:rsid w:val="004D4389"/>
    <w:rsid w:val="004D510B"/>
    <w:rsid w:val="004D7E2E"/>
    <w:rsid w:val="004D7FB6"/>
    <w:rsid w:val="004E2D8B"/>
    <w:rsid w:val="004E3271"/>
    <w:rsid w:val="004E33D7"/>
    <w:rsid w:val="004E5040"/>
    <w:rsid w:val="004E50C6"/>
    <w:rsid w:val="004E58E0"/>
    <w:rsid w:val="004E5A71"/>
    <w:rsid w:val="004E6869"/>
    <w:rsid w:val="004F0149"/>
    <w:rsid w:val="004F1690"/>
    <w:rsid w:val="004F1AE0"/>
    <w:rsid w:val="004F35CF"/>
    <w:rsid w:val="004F3D27"/>
    <w:rsid w:val="004F3E12"/>
    <w:rsid w:val="004F42D6"/>
    <w:rsid w:val="004F5002"/>
    <w:rsid w:val="004F70F8"/>
    <w:rsid w:val="00501875"/>
    <w:rsid w:val="00501CB0"/>
    <w:rsid w:val="00502B3F"/>
    <w:rsid w:val="00502E21"/>
    <w:rsid w:val="00506C86"/>
    <w:rsid w:val="00506D36"/>
    <w:rsid w:val="0050791C"/>
    <w:rsid w:val="00510C96"/>
    <w:rsid w:val="0051248A"/>
    <w:rsid w:val="00512C63"/>
    <w:rsid w:val="0051302D"/>
    <w:rsid w:val="005132D4"/>
    <w:rsid w:val="005141FC"/>
    <w:rsid w:val="00514259"/>
    <w:rsid w:val="005176D8"/>
    <w:rsid w:val="00520EF3"/>
    <w:rsid w:val="00521586"/>
    <w:rsid w:val="00522A6F"/>
    <w:rsid w:val="00523127"/>
    <w:rsid w:val="0052447C"/>
    <w:rsid w:val="00525469"/>
    <w:rsid w:val="0052568E"/>
    <w:rsid w:val="005265D5"/>
    <w:rsid w:val="005307AE"/>
    <w:rsid w:val="005323E4"/>
    <w:rsid w:val="00533AA6"/>
    <w:rsid w:val="00533C83"/>
    <w:rsid w:val="005356AF"/>
    <w:rsid w:val="0053576F"/>
    <w:rsid w:val="005374C9"/>
    <w:rsid w:val="00537800"/>
    <w:rsid w:val="00537896"/>
    <w:rsid w:val="00537B4C"/>
    <w:rsid w:val="00540156"/>
    <w:rsid w:val="00543606"/>
    <w:rsid w:val="00543620"/>
    <w:rsid w:val="00543FA2"/>
    <w:rsid w:val="0054512D"/>
    <w:rsid w:val="00546CF0"/>
    <w:rsid w:val="005478F8"/>
    <w:rsid w:val="00550C06"/>
    <w:rsid w:val="00551B7F"/>
    <w:rsid w:val="00552B4B"/>
    <w:rsid w:val="00552BD5"/>
    <w:rsid w:val="00553B34"/>
    <w:rsid w:val="00555475"/>
    <w:rsid w:val="00560224"/>
    <w:rsid w:val="005603E8"/>
    <w:rsid w:val="0056068B"/>
    <w:rsid w:val="00561B90"/>
    <w:rsid w:val="0056730E"/>
    <w:rsid w:val="00567464"/>
    <w:rsid w:val="005677C5"/>
    <w:rsid w:val="0056792C"/>
    <w:rsid w:val="00570137"/>
    <w:rsid w:val="00574C73"/>
    <w:rsid w:val="00575C10"/>
    <w:rsid w:val="0057639A"/>
    <w:rsid w:val="005808EF"/>
    <w:rsid w:val="00582780"/>
    <w:rsid w:val="0058284C"/>
    <w:rsid w:val="005829E0"/>
    <w:rsid w:val="005838C1"/>
    <w:rsid w:val="00583AE8"/>
    <w:rsid w:val="005850E3"/>
    <w:rsid w:val="00586909"/>
    <w:rsid w:val="00586F9E"/>
    <w:rsid w:val="005878C7"/>
    <w:rsid w:val="0059207C"/>
    <w:rsid w:val="00592305"/>
    <w:rsid w:val="005923D2"/>
    <w:rsid w:val="00593C7F"/>
    <w:rsid w:val="00594B2B"/>
    <w:rsid w:val="0059668F"/>
    <w:rsid w:val="0059762B"/>
    <w:rsid w:val="00597B59"/>
    <w:rsid w:val="005A0E92"/>
    <w:rsid w:val="005A2D8F"/>
    <w:rsid w:val="005A51A1"/>
    <w:rsid w:val="005A557F"/>
    <w:rsid w:val="005A6AB7"/>
    <w:rsid w:val="005A73DF"/>
    <w:rsid w:val="005B0619"/>
    <w:rsid w:val="005B15EB"/>
    <w:rsid w:val="005B1686"/>
    <w:rsid w:val="005B1E2E"/>
    <w:rsid w:val="005B2E9D"/>
    <w:rsid w:val="005B3CA1"/>
    <w:rsid w:val="005B42F4"/>
    <w:rsid w:val="005B49CE"/>
    <w:rsid w:val="005B7F42"/>
    <w:rsid w:val="005C4465"/>
    <w:rsid w:val="005C76C9"/>
    <w:rsid w:val="005C7B17"/>
    <w:rsid w:val="005D1474"/>
    <w:rsid w:val="005D1ABC"/>
    <w:rsid w:val="005D297B"/>
    <w:rsid w:val="005D38FE"/>
    <w:rsid w:val="005D3E4F"/>
    <w:rsid w:val="005D4287"/>
    <w:rsid w:val="005D6422"/>
    <w:rsid w:val="005D6B0B"/>
    <w:rsid w:val="005D7D6E"/>
    <w:rsid w:val="005E1E9A"/>
    <w:rsid w:val="005E5AFB"/>
    <w:rsid w:val="005E68B4"/>
    <w:rsid w:val="005E68E8"/>
    <w:rsid w:val="005E6F9C"/>
    <w:rsid w:val="005F06B3"/>
    <w:rsid w:val="005F15A7"/>
    <w:rsid w:val="005F318C"/>
    <w:rsid w:val="00601E8C"/>
    <w:rsid w:val="006027E7"/>
    <w:rsid w:val="00602BEA"/>
    <w:rsid w:val="00603207"/>
    <w:rsid w:val="006044AA"/>
    <w:rsid w:val="00604BB0"/>
    <w:rsid w:val="0060526B"/>
    <w:rsid w:val="0060594C"/>
    <w:rsid w:val="00605C69"/>
    <w:rsid w:val="00605D0B"/>
    <w:rsid w:val="00606B6F"/>
    <w:rsid w:val="00606BFC"/>
    <w:rsid w:val="00607FE7"/>
    <w:rsid w:val="00612692"/>
    <w:rsid w:val="00614CF0"/>
    <w:rsid w:val="006208CE"/>
    <w:rsid w:val="00621052"/>
    <w:rsid w:val="00621E1E"/>
    <w:rsid w:val="0062259D"/>
    <w:rsid w:val="006245D7"/>
    <w:rsid w:val="006256F7"/>
    <w:rsid w:val="0062584B"/>
    <w:rsid w:val="0062652E"/>
    <w:rsid w:val="0062713F"/>
    <w:rsid w:val="006276B7"/>
    <w:rsid w:val="00630B30"/>
    <w:rsid w:val="006311CC"/>
    <w:rsid w:val="006314FC"/>
    <w:rsid w:val="00632D8A"/>
    <w:rsid w:val="0063676F"/>
    <w:rsid w:val="006371A3"/>
    <w:rsid w:val="0064069F"/>
    <w:rsid w:val="00641052"/>
    <w:rsid w:val="006411D4"/>
    <w:rsid w:val="0064158C"/>
    <w:rsid w:val="00641C49"/>
    <w:rsid w:val="00642F00"/>
    <w:rsid w:val="00643081"/>
    <w:rsid w:val="00643179"/>
    <w:rsid w:val="006450C8"/>
    <w:rsid w:val="00645A0C"/>
    <w:rsid w:val="00645BD4"/>
    <w:rsid w:val="00646D16"/>
    <w:rsid w:val="00650618"/>
    <w:rsid w:val="00650B14"/>
    <w:rsid w:val="00650C86"/>
    <w:rsid w:val="00650F49"/>
    <w:rsid w:val="006526F7"/>
    <w:rsid w:val="00653083"/>
    <w:rsid w:val="00653761"/>
    <w:rsid w:val="00654958"/>
    <w:rsid w:val="00655AC2"/>
    <w:rsid w:val="00656D2E"/>
    <w:rsid w:val="006600EE"/>
    <w:rsid w:val="00662343"/>
    <w:rsid w:val="00663D73"/>
    <w:rsid w:val="006651A8"/>
    <w:rsid w:val="0066664D"/>
    <w:rsid w:val="006671B5"/>
    <w:rsid w:val="00667606"/>
    <w:rsid w:val="006703DF"/>
    <w:rsid w:val="0067106E"/>
    <w:rsid w:val="00671D37"/>
    <w:rsid w:val="00671F13"/>
    <w:rsid w:val="0067201E"/>
    <w:rsid w:val="00673469"/>
    <w:rsid w:val="00673846"/>
    <w:rsid w:val="0067501E"/>
    <w:rsid w:val="00676558"/>
    <w:rsid w:val="00676E22"/>
    <w:rsid w:val="0067708B"/>
    <w:rsid w:val="00677471"/>
    <w:rsid w:val="00677EEB"/>
    <w:rsid w:val="00680C64"/>
    <w:rsid w:val="00683F91"/>
    <w:rsid w:val="0068545D"/>
    <w:rsid w:val="006856CF"/>
    <w:rsid w:val="00690922"/>
    <w:rsid w:val="00690B1C"/>
    <w:rsid w:val="00691403"/>
    <w:rsid w:val="00691BC8"/>
    <w:rsid w:val="00692F64"/>
    <w:rsid w:val="00693A3F"/>
    <w:rsid w:val="0069454A"/>
    <w:rsid w:val="00697B3F"/>
    <w:rsid w:val="00697B8A"/>
    <w:rsid w:val="006A1542"/>
    <w:rsid w:val="006A3008"/>
    <w:rsid w:val="006A32D0"/>
    <w:rsid w:val="006A417B"/>
    <w:rsid w:val="006A4884"/>
    <w:rsid w:val="006A525E"/>
    <w:rsid w:val="006A54BA"/>
    <w:rsid w:val="006A58FA"/>
    <w:rsid w:val="006A5CD9"/>
    <w:rsid w:val="006A641C"/>
    <w:rsid w:val="006A643C"/>
    <w:rsid w:val="006A6EA8"/>
    <w:rsid w:val="006B30F8"/>
    <w:rsid w:val="006B33CE"/>
    <w:rsid w:val="006B38F3"/>
    <w:rsid w:val="006B429C"/>
    <w:rsid w:val="006B4714"/>
    <w:rsid w:val="006B6627"/>
    <w:rsid w:val="006B790F"/>
    <w:rsid w:val="006C155E"/>
    <w:rsid w:val="006C2C50"/>
    <w:rsid w:val="006C3202"/>
    <w:rsid w:val="006C514F"/>
    <w:rsid w:val="006C5CBE"/>
    <w:rsid w:val="006C6118"/>
    <w:rsid w:val="006D19C0"/>
    <w:rsid w:val="006D1C73"/>
    <w:rsid w:val="006D1E9C"/>
    <w:rsid w:val="006D2166"/>
    <w:rsid w:val="006D2F8E"/>
    <w:rsid w:val="006D349D"/>
    <w:rsid w:val="006D3CE9"/>
    <w:rsid w:val="006D419F"/>
    <w:rsid w:val="006D4C10"/>
    <w:rsid w:val="006D4D55"/>
    <w:rsid w:val="006D638D"/>
    <w:rsid w:val="006D75C2"/>
    <w:rsid w:val="006E647E"/>
    <w:rsid w:val="006E6A11"/>
    <w:rsid w:val="006F0EB6"/>
    <w:rsid w:val="006F3594"/>
    <w:rsid w:val="006F4323"/>
    <w:rsid w:val="006F4731"/>
    <w:rsid w:val="007033A4"/>
    <w:rsid w:val="00703576"/>
    <w:rsid w:val="007078F3"/>
    <w:rsid w:val="00712E71"/>
    <w:rsid w:val="007133FE"/>
    <w:rsid w:val="00714306"/>
    <w:rsid w:val="00717AE8"/>
    <w:rsid w:val="0072005B"/>
    <w:rsid w:val="007243A9"/>
    <w:rsid w:val="00726573"/>
    <w:rsid w:val="00726B60"/>
    <w:rsid w:val="007274B3"/>
    <w:rsid w:val="00731C84"/>
    <w:rsid w:val="00732C68"/>
    <w:rsid w:val="00733D43"/>
    <w:rsid w:val="0073503B"/>
    <w:rsid w:val="0074043B"/>
    <w:rsid w:val="00740818"/>
    <w:rsid w:val="00741479"/>
    <w:rsid w:val="00741B3B"/>
    <w:rsid w:val="00744302"/>
    <w:rsid w:val="007446F4"/>
    <w:rsid w:val="0074665E"/>
    <w:rsid w:val="007466B9"/>
    <w:rsid w:val="007466C2"/>
    <w:rsid w:val="00746D57"/>
    <w:rsid w:val="00747919"/>
    <w:rsid w:val="00752B89"/>
    <w:rsid w:val="00753D25"/>
    <w:rsid w:val="00756617"/>
    <w:rsid w:val="00757200"/>
    <w:rsid w:val="00757F12"/>
    <w:rsid w:val="00761226"/>
    <w:rsid w:val="00761AC2"/>
    <w:rsid w:val="00761F0C"/>
    <w:rsid w:val="0076235E"/>
    <w:rsid w:val="0076300E"/>
    <w:rsid w:val="00764244"/>
    <w:rsid w:val="007645BE"/>
    <w:rsid w:val="00764C2A"/>
    <w:rsid w:val="007654B9"/>
    <w:rsid w:val="0076696B"/>
    <w:rsid w:val="00767EA7"/>
    <w:rsid w:val="007708ED"/>
    <w:rsid w:val="00770AB1"/>
    <w:rsid w:val="007723B6"/>
    <w:rsid w:val="00772A1C"/>
    <w:rsid w:val="00773A2D"/>
    <w:rsid w:val="00774369"/>
    <w:rsid w:val="0077550E"/>
    <w:rsid w:val="00775B8D"/>
    <w:rsid w:val="0077696A"/>
    <w:rsid w:val="00780EAE"/>
    <w:rsid w:val="0078349A"/>
    <w:rsid w:val="007857E2"/>
    <w:rsid w:val="00785B07"/>
    <w:rsid w:val="007903D4"/>
    <w:rsid w:val="00790B68"/>
    <w:rsid w:val="00792C26"/>
    <w:rsid w:val="007947FF"/>
    <w:rsid w:val="00795423"/>
    <w:rsid w:val="00795CD0"/>
    <w:rsid w:val="00796108"/>
    <w:rsid w:val="007964FF"/>
    <w:rsid w:val="00796B43"/>
    <w:rsid w:val="007A1494"/>
    <w:rsid w:val="007A1F3F"/>
    <w:rsid w:val="007A21FC"/>
    <w:rsid w:val="007A2CFA"/>
    <w:rsid w:val="007A365B"/>
    <w:rsid w:val="007A3BC8"/>
    <w:rsid w:val="007A5A6E"/>
    <w:rsid w:val="007A702D"/>
    <w:rsid w:val="007A7A7E"/>
    <w:rsid w:val="007B124E"/>
    <w:rsid w:val="007B151C"/>
    <w:rsid w:val="007B2181"/>
    <w:rsid w:val="007B2B94"/>
    <w:rsid w:val="007B47DF"/>
    <w:rsid w:val="007B4DE3"/>
    <w:rsid w:val="007C1B3C"/>
    <w:rsid w:val="007C4B5B"/>
    <w:rsid w:val="007C4B61"/>
    <w:rsid w:val="007D03A6"/>
    <w:rsid w:val="007D0F16"/>
    <w:rsid w:val="007D2AAD"/>
    <w:rsid w:val="007D3372"/>
    <w:rsid w:val="007D367C"/>
    <w:rsid w:val="007D3D1A"/>
    <w:rsid w:val="007D4CFC"/>
    <w:rsid w:val="007D7F83"/>
    <w:rsid w:val="007E0875"/>
    <w:rsid w:val="007E0C86"/>
    <w:rsid w:val="007E0FE6"/>
    <w:rsid w:val="007E21C8"/>
    <w:rsid w:val="007E3964"/>
    <w:rsid w:val="007E3AC5"/>
    <w:rsid w:val="007E59A6"/>
    <w:rsid w:val="007E6C85"/>
    <w:rsid w:val="007F11EB"/>
    <w:rsid w:val="007F4814"/>
    <w:rsid w:val="007F5260"/>
    <w:rsid w:val="007F55AF"/>
    <w:rsid w:val="00800319"/>
    <w:rsid w:val="00801870"/>
    <w:rsid w:val="00801F56"/>
    <w:rsid w:val="00804576"/>
    <w:rsid w:val="00804B16"/>
    <w:rsid w:val="008064F9"/>
    <w:rsid w:val="00807811"/>
    <w:rsid w:val="00807B75"/>
    <w:rsid w:val="0081166C"/>
    <w:rsid w:val="008145F7"/>
    <w:rsid w:val="00815CF5"/>
    <w:rsid w:val="0082092D"/>
    <w:rsid w:val="00820EEC"/>
    <w:rsid w:val="00821385"/>
    <w:rsid w:val="00821F3D"/>
    <w:rsid w:val="008221E4"/>
    <w:rsid w:val="008225DA"/>
    <w:rsid w:val="00823C83"/>
    <w:rsid w:val="00825061"/>
    <w:rsid w:val="00825E19"/>
    <w:rsid w:val="00830571"/>
    <w:rsid w:val="008315C3"/>
    <w:rsid w:val="00832C92"/>
    <w:rsid w:val="00833CCC"/>
    <w:rsid w:val="00833E8E"/>
    <w:rsid w:val="00836C79"/>
    <w:rsid w:val="008375AC"/>
    <w:rsid w:val="00840FF6"/>
    <w:rsid w:val="00842E9A"/>
    <w:rsid w:val="0084378A"/>
    <w:rsid w:val="0084456A"/>
    <w:rsid w:val="008464CA"/>
    <w:rsid w:val="00846D68"/>
    <w:rsid w:val="008504DD"/>
    <w:rsid w:val="0085068A"/>
    <w:rsid w:val="00851848"/>
    <w:rsid w:val="00853842"/>
    <w:rsid w:val="00853A0A"/>
    <w:rsid w:val="00853B63"/>
    <w:rsid w:val="00853EA4"/>
    <w:rsid w:val="00854901"/>
    <w:rsid w:val="00855324"/>
    <w:rsid w:val="0085668D"/>
    <w:rsid w:val="00856AAF"/>
    <w:rsid w:val="00863234"/>
    <w:rsid w:val="00863549"/>
    <w:rsid w:val="008637FA"/>
    <w:rsid w:val="0086569B"/>
    <w:rsid w:val="00866485"/>
    <w:rsid w:val="00872C3D"/>
    <w:rsid w:val="00872DDA"/>
    <w:rsid w:val="008752D8"/>
    <w:rsid w:val="00875879"/>
    <w:rsid w:val="008767E8"/>
    <w:rsid w:val="00881B77"/>
    <w:rsid w:val="00883677"/>
    <w:rsid w:val="00884965"/>
    <w:rsid w:val="008853AA"/>
    <w:rsid w:val="008857B8"/>
    <w:rsid w:val="008869D5"/>
    <w:rsid w:val="008877EE"/>
    <w:rsid w:val="00892BF6"/>
    <w:rsid w:val="00893F36"/>
    <w:rsid w:val="00894D6D"/>
    <w:rsid w:val="008964AC"/>
    <w:rsid w:val="00896B1E"/>
    <w:rsid w:val="008A0F99"/>
    <w:rsid w:val="008A1DA2"/>
    <w:rsid w:val="008A240C"/>
    <w:rsid w:val="008A2828"/>
    <w:rsid w:val="008A4E40"/>
    <w:rsid w:val="008A4F2D"/>
    <w:rsid w:val="008A52AD"/>
    <w:rsid w:val="008A5DF8"/>
    <w:rsid w:val="008A6739"/>
    <w:rsid w:val="008B08DE"/>
    <w:rsid w:val="008B09B8"/>
    <w:rsid w:val="008B41AC"/>
    <w:rsid w:val="008B6F10"/>
    <w:rsid w:val="008C0129"/>
    <w:rsid w:val="008C1A74"/>
    <w:rsid w:val="008C406F"/>
    <w:rsid w:val="008C6132"/>
    <w:rsid w:val="008C6B93"/>
    <w:rsid w:val="008C71D6"/>
    <w:rsid w:val="008C7900"/>
    <w:rsid w:val="008D0713"/>
    <w:rsid w:val="008D1439"/>
    <w:rsid w:val="008D1570"/>
    <w:rsid w:val="008D18E3"/>
    <w:rsid w:val="008D2A94"/>
    <w:rsid w:val="008D3857"/>
    <w:rsid w:val="008D4279"/>
    <w:rsid w:val="008D4FC9"/>
    <w:rsid w:val="008D582D"/>
    <w:rsid w:val="008D5BB3"/>
    <w:rsid w:val="008D6B13"/>
    <w:rsid w:val="008D7002"/>
    <w:rsid w:val="008D79B4"/>
    <w:rsid w:val="008D7A4C"/>
    <w:rsid w:val="008E087A"/>
    <w:rsid w:val="008E2553"/>
    <w:rsid w:val="008E36E6"/>
    <w:rsid w:val="008E3C90"/>
    <w:rsid w:val="008E5A27"/>
    <w:rsid w:val="008E5E3F"/>
    <w:rsid w:val="008E602A"/>
    <w:rsid w:val="008E6261"/>
    <w:rsid w:val="008E6264"/>
    <w:rsid w:val="008E6B07"/>
    <w:rsid w:val="008F3077"/>
    <w:rsid w:val="008F458C"/>
    <w:rsid w:val="008F4703"/>
    <w:rsid w:val="008F4D11"/>
    <w:rsid w:val="00904AF2"/>
    <w:rsid w:val="00905534"/>
    <w:rsid w:val="00905EEA"/>
    <w:rsid w:val="00906125"/>
    <w:rsid w:val="00906387"/>
    <w:rsid w:val="0091004D"/>
    <w:rsid w:val="00911025"/>
    <w:rsid w:val="00911E7F"/>
    <w:rsid w:val="009124C8"/>
    <w:rsid w:val="00912F0E"/>
    <w:rsid w:val="0091355E"/>
    <w:rsid w:val="00913B7C"/>
    <w:rsid w:val="009144F2"/>
    <w:rsid w:val="0091507E"/>
    <w:rsid w:val="009154B3"/>
    <w:rsid w:val="00915556"/>
    <w:rsid w:val="009167AD"/>
    <w:rsid w:val="009169DF"/>
    <w:rsid w:val="009210C8"/>
    <w:rsid w:val="009214CB"/>
    <w:rsid w:val="00922305"/>
    <w:rsid w:val="00922F3F"/>
    <w:rsid w:val="0092338D"/>
    <w:rsid w:val="0092484F"/>
    <w:rsid w:val="009265DA"/>
    <w:rsid w:val="00926A30"/>
    <w:rsid w:val="00926BDC"/>
    <w:rsid w:val="009275A0"/>
    <w:rsid w:val="00930796"/>
    <w:rsid w:val="009315DA"/>
    <w:rsid w:val="009333A1"/>
    <w:rsid w:val="009342D4"/>
    <w:rsid w:val="00935F08"/>
    <w:rsid w:val="009373B7"/>
    <w:rsid w:val="00941A8C"/>
    <w:rsid w:val="00944F1D"/>
    <w:rsid w:val="009468D5"/>
    <w:rsid w:val="009511C0"/>
    <w:rsid w:val="00951613"/>
    <w:rsid w:val="009542A2"/>
    <w:rsid w:val="00954956"/>
    <w:rsid w:val="00954B62"/>
    <w:rsid w:val="009551B5"/>
    <w:rsid w:val="00955665"/>
    <w:rsid w:val="0095646D"/>
    <w:rsid w:val="00956C2D"/>
    <w:rsid w:val="00961171"/>
    <w:rsid w:val="00961F88"/>
    <w:rsid w:val="00962622"/>
    <w:rsid w:val="0096360B"/>
    <w:rsid w:val="009648C6"/>
    <w:rsid w:val="00964F43"/>
    <w:rsid w:val="0096566D"/>
    <w:rsid w:val="009657AC"/>
    <w:rsid w:val="009661AA"/>
    <w:rsid w:val="00966296"/>
    <w:rsid w:val="009679D6"/>
    <w:rsid w:val="00973E45"/>
    <w:rsid w:val="00976045"/>
    <w:rsid w:val="009812F3"/>
    <w:rsid w:val="00981393"/>
    <w:rsid w:val="009824AA"/>
    <w:rsid w:val="00982696"/>
    <w:rsid w:val="00983577"/>
    <w:rsid w:val="009841EC"/>
    <w:rsid w:val="00986987"/>
    <w:rsid w:val="00986F52"/>
    <w:rsid w:val="00987667"/>
    <w:rsid w:val="009919D7"/>
    <w:rsid w:val="00991C82"/>
    <w:rsid w:val="00994173"/>
    <w:rsid w:val="0099522F"/>
    <w:rsid w:val="009A00FE"/>
    <w:rsid w:val="009A05E2"/>
    <w:rsid w:val="009A0E81"/>
    <w:rsid w:val="009A24FD"/>
    <w:rsid w:val="009A371E"/>
    <w:rsid w:val="009A4825"/>
    <w:rsid w:val="009A4E28"/>
    <w:rsid w:val="009A53A9"/>
    <w:rsid w:val="009A67B4"/>
    <w:rsid w:val="009A7BEF"/>
    <w:rsid w:val="009B10EB"/>
    <w:rsid w:val="009B4743"/>
    <w:rsid w:val="009B4EB1"/>
    <w:rsid w:val="009B51BE"/>
    <w:rsid w:val="009B5882"/>
    <w:rsid w:val="009B5EE7"/>
    <w:rsid w:val="009B6A91"/>
    <w:rsid w:val="009C044A"/>
    <w:rsid w:val="009C05FA"/>
    <w:rsid w:val="009C0EC2"/>
    <w:rsid w:val="009C206C"/>
    <w:rsid w:val="009C4942"/>
    <w:rsid w:val="009C636E"/>
    <w:rsid w:val="009D029A"/>
    <w:rsid w:val="009D3017"/>
    <w:rsid w:val="009D3ED3"/>
    <w:rsid w:val="009D400A"/>
    <w:rsid w:val="009D5324"/>
    <w:rsid w:val="009D568F"/>
    <w:rsid w:val="009D5E72"/>
    <w:rsid w:val="009D6E51"/>
    <w:rsid w:val="009E4875"/>
    <w:rsid w:val="009E554A"/>
    <w:rsid w:val="009E66FB"/>
    <w:rsid w:val="009F00EE"/>
    <w:rsid w:val="009F0907"/>
    <w:rsid w:val="009F0ED3"/>
    <w:rsid w:val="009F1D8D"/>
    <w:rsid w:val="009F2805"/>
    <w:rsid w:val="009F2940"/>
    <w:rsid w:val="009F5B7E"/>
    <w:rsid w:val="009F6662"/>
    <w:rsid w:val="00A0043F"/>
    <w:rsid w:val="00A00E1C"/>
    <w:rsid w:val="00A019B1"/>
    <w:rsid w:val="00A01CC8"/>
    <w:rsid w:val="00A026F5"/>
    <w:rsid w:val="00A02846"/>
    <w:rsid w:val="00A06B3D"/>
    <w:rsid w:val="00A06C09"/>
    <w:rsid w:val="00A077CA"/>
    <w:rsid w:val="00A11963"/>
    <w:rsid w:val="00A13947"/>
    <w:rsid w:val="00A13E22"/>
    <w:rsid w:val="00A14722"/>
    <w:rsid w:val="00A15AC9"/>
    <w:rsid w:val="00A2115A"/>
    <w:rsid w:val="00A21C76"/>
    <w:rsid w:val="00A24260"/>
    <w:rsid w:val="00A24FF4"/>
    <w:rsid w:val="00A2661B"/>
    <w:rsid w:val="00A3286C"/>
    <w:rsid w:val="00A3357D"/>
    <w:rsid w:val="00A33BA9"/>
    <w:rsid w:val="00A344B4"/>
    <w:rsid w:val="00A352C9"/>
    <w:rsid w:val="00A35335"/>
    <w:rsid w:val="00A35E20"/>
    <w:rsid w:val="00A4306A"/>
    <w:rsid w:val="00A4354A"/>
    <w:rsid w:val="00A471B9"/>
    <w:rsid w:val="00A5174E"/>
    <w:rsid w:val="00A521AC"/>
    <w:rsid w:val="00A54F3E"/>
    <w:rsid w:val="00A55FD6"/>
    <w:rsid w:val="00A57028"/>
    <w:rsid w:val="00A57996"/>
    <w:rsid w:val="00A579F7"/>
    <w:rsid w:val="00A608A7"/>
    <w:rsid w:val="00A6094E"/>
    <w:rsid w:val="00A62259"/>
    <w:rsid w:val="00A62305"/>
    <w:rsid w:val="00A6248C"/>
    <w:rsid w:val="00A632B2"/>
    <w:rsid w:val="00A64377"/>
    <w:rsid w:val="00A64B90"/>
    <w:rsid w:val="00A6556C"/>
    <w:rsid w:val="00A65920"/>
    <w:rsid w:val="00A70FF0"/>
    <w:rsid w:val="00A73066"/>
    <w:rsid w:val="00A747C3"/>
    <w:rsid w:val="00A74D11"/>
    <w:rsid w:val="00A75137"/>
    <w:rsid w:val="00A7602B"/>
    <w:rsid w:val="00A81389"/>
    <w:rsid w:val="00A8353B"/>
    <w:rsid w:val="00A84103"/>
    <w:rsid w:val="00A84952"/>
    <w:rsid w:val="00A8538A"/>
    <w:rsid w:val="00A855B6"/>
    <w:rsid w:val="00A85D88"/>
    <w:rsid w:val="00A8642C"/>
    <w:rsid w:val="00A9013B"/>
    <w:rsid w:val="00A904BB"/>
    <w:rsid w:val="00A949D2"/>
    <w:rsid w:val="00A95FFE"/>
    <w:rsid w:val="00A964D6"/>
    <w:rsid w:val="00AA00FB"/>
    <w:rsid w:val="00AA04C0"/>
    <w:rsid w:val="00AA10CF"/>
    <w:rsid w:val="00AA1B6E"/>
    <w:rsid w:val="00AA2DE4"/>
    <w:rsid w:val="00AA3105"/>
    <w:rsid w:val="00AA3850"/>
    <w:rsid w:val="00AA6DC8"/>
    <w:rsid w:val="00AA6E56"/>
    <w:rsid w:val="00AB03FA"/>
    <w:rsid w:val="00AB2859"/>
    <w:rsid w:val="00AB28F5"/>
    <w:rsid w:val="00AB2952"/>
    <w:rsid w:val="00AB2AC6"/>
    <w:rsid w:val="00AB3BC9"/>
    <w:rsid w:val="00AB48FE"/>
    <w:rsid w:val="00AB55FF"/>
    <w:rsid w:val="00AB58D3"/>
    <w:rsid w:val="00AB6427"/>
    <w:rsid w:val="00AB7FC1"/>
    <w:rsid w:val="00AC0291"/>
    <w:rsid w:val="00AC05B0"/>
    <w:rsid w:val="00AC0A6A"/>
    <w:rsid w:val="00AC1457"/>
    <w:rsid w:val="00AC1678"/>
    <w:rsid w:val="00AC1FD3"/>
    <w:rsid w:val="00AC23C2"/>
    <w:rsid w:val="00AC37B0"/>
    <w:rsid w:val="00AC39A8"/>
    <w:rsid w:val="00AC47B6"/>
    <w:rsid w:val="00AC4B8C"/>
    <w:rsid w:val="00AC5404"/>
    <w:rsid w:val="00AC7C85"/>
    <w:rsid w:val="00AC7E23"/>
    <w:rsid w:val="00AD0419"/>
    <w:rsid w:val="00AD10BB"/>
    <w:rsid w:val="00AD29AD"/>
    <w:rsid w:val="00AD3CEF"/>
    <w:rsid w:val="00AD49C7"/>
    <w:rsid w:val="00AD745C"/>
    <w:rsid w:val="00AD774F"/>
    <w:rsid w:val="00AD7802"/>
    <w:rsid w:val="00AE1473"/>
    <w:rsid w:val="00AE21DC"/>
    <w:rsid w:val="00AE260B"/>
    <w:rsid w:val="00AE3A1A"/>
    <w:rsid w:val="00AE3B6E"/>
    <w:rsid w:val="00AE3FEE"/>
    <w:rsid w:val="00AE5ECC"/>
    <w:rsid w:val="00AE6C6E"/>
    <w:rsid w:val="00AE6C79"/>
    <w:rsid w:val="00AF053B"/>
    <w:rsid w:val="00AF1300"/>
    <w:rsid w:val="00AF1FB7"/>
    <w:rsid w:val="00AF35C6"/>
    <w:rsid w:val="00AF4352"/>
    <w:rsid w:val="00AF4B23"/>
    <w:rsid w:val="00AF717C"/>
    <w:rsid w:val="00B005C1"/>
    <w:rsid w:val="00B00EEA"/>
    <w:rsid w:val="00B02B56"/>
    <w:rsid w:val="00B075C6"/>
    <w:rsid w:val="00B1012A"/>
    <w:rsid w:val="00B10A67"/>
    <w:rsid w:val="00B129DD"/>
    <w:rsid w:val="00B1304B"/>
    <w:rsid w:val="00B13BC1"/>
    <w:rsid w:val="00B15F79"/>
    <w:rsid w:val="00B16381"/>
    <w:rsid w:val="00B16841"/>
    <w:rsid w:val="00B16A1B"/>
    <w:rsid w:val="00B211EB"/>
    <w:rsid w:val="00B2261F"/>
    <w:rsid w:val="00B2392D"/>
    <w:rsid w:val="00B256BE"/>
    <w:rsid w:val="00B256F9"/>
    <w:rsid w:val="00B25D48"/>
    <w:rsid w:val="00B25FBB"/>
    <w:rsid w:val="00B26424"/>
    <w:rsid w:val="00B317A3"/>
    <w:rsid w:val="00B31B0E"/>
    <w:rsid w:val="00B323C8"/>
    <w:rsid w:val="00B32407"/>
    <w:rsid w:val="00B33B12"/>
    <w:rsid w:val="00B3408F"/>
    <w:rsid w:val="00B34860"/>
    <w:rsid w:val="00B34D4D"/>
    <w:rsid w:val="00B36344"/>
    <w:rsid w:val="00B42B41"/>
    <w:rsid w:val="00B44092"/>
    <w:rsid w:val="00B446AA"/>
    <w:rsid w:val="00B4488A"/>
    <w:rsid w:val="00B4498A"/>
    <w:rsid w:val="00B519E1"/>
    <w:rsid w:val="00B51BC9"/>
    <w:rsid w:val="00B539D4"/>
    <w:rsid w:val="00B54FD9"/>
    <w:rsid w:val="00B5570A"/>
    <w:rsid w:val="00B5625C"/>
    <w:rsid w:val="00B56623"/>
    <w:rsid w:val="00B56A9F"/>
    <w:rsid w:val="00B61190"/>
    <w:rsid w:val="00B6218F"/>
    <w:rsid w:val="00B6425C"/>
    <w:rsid w:val="00B6452E"/>
    <w:rsid w:val="00B64D78"/>
    <w:rsid w:val="00B64E92"/>
    <w:rsid w:val="00B65E02"/>
    <w:rsid w:val="00B661B9"/>
    <w:rsid w:val="00B713A4"/>
    <w:rsid w:val="00B72560"/>
    <w:rsid w:val="00B72718"/>
    <w:rsid w:val="00B72FD4"/>
    <w:rsid w:val="00B763DA"/>
    <w:rsid w:val="00B80BA3"/>
    <w:rsid w:val="00B81C5D"/>
    <w:rsid w:val="00B81CFB"/>
    <w:rsid w:val="00B82293"/>
    <w:rsid w:val="00B84131"/>
    <w:rsid w:val="00B925FA"/>
    <w:rsid w:val="00B92F4A"/>
    <w:rsid w:val="00B95B95"/>
    <w:rsid w:val="00B96165"/>
    <w:rsid w:val="00B967AC"/>
    <w:rsid w:val="00B96FB7"/>
    <w:rsid w:val="00BA0DEE"/>
    <w:rsid w:val="00BA0F6D"/>
    <w:rsid w:val="00BA22C6"/>
    <w:rsid w:val="00BA2928"/>
    <w:rsid w:val="00BA334D"/>
    <w:rsid w:val="00BA3CC6"/>
    <w:rsid w:val="00BA3E97"/>
    <w:rsid w:val="00BA503B"/>
    <w:rsid w:val="00BA5134"/>
    <w:rsid w:val="00BA6707"/>
    <w:rsid w:val="00BA719E"/>
    <w:rsid w:val="00BA7CA1"/>
    <w:rsid w:val="00BB08D7"/>
    <w:rsid w:val="00BB1430"/>
    <w:rsid w:val="00BB210D"/>
    <w:rsid w:val="00BB3455"/>
    <w:rsid w:val="00BB4B3D"/>
    <w:rsid w:val="00BB7574"/>
    <w:rsid w:val="00BC06AE"/>
    <w:rsid w:val="00BC0905"/>
    <w:rsid w:val="00BC1771"/>
    <w:rsid w:val="00BC1954"/>
    <w:rsid w:val="00BC2283"/>
    <w:rsid w:val="00BC4380"/>
    <w:rsid w:val="00BC4E43"/>
    <w:rsid w:val="00BC5CFA"/>
    <w:rsid w:val="00BC69A3"/>
    <w:rsid w:val="00BD00EA"/>
    <w:rsid w:val="00BD0132"/>
    <w:rsid w:val="00BD0E9F"/>
    <w:rsid w:val="00BD14E6"/>
    <w:rsid w:val="00BD1FFB"/>
    <w:rsid w:val="00BD2C6C"/>
    <w:rsid w:val="00BD395F"/>
    <w:rsid w:val="00BD40EB"/>
    <w:rsid w:val="00BD4B46"/>
    <w:rsid w:val="00BD4BFA"/>
    <w:rsid w:val="00BD6D37"/>
    <w:rsid w:val="00BD6F25"/>
    <w:rsid w:val="00BD7524"/>
    <w:rsid w:val="00BE16B2"/>
    <w:rsid w:val="00BE2D04"/>
    <w:rsid w:val="00BE4A01"/>
    <w:rsid w:val="00BE6440"/>
    <w:rsid w:val="00BE75A1"/>
    <w:rsid w:val="00BE7F58"/>
    <w:rsid w:val="00BF0146"/>
    <w:rsid w:val="00BF1B3D"/>
    <w:rsid w:val="00BF2196"/>
    <w:rsid w:val="00BF24E4"/>
    <w:rsid w:val="00BF2575"/>
    <w:rsid w:val="00BF3202"/>
    <w:rsid w:val="00BF3B7B"/>
    <w:rsid w:val="00BF3D17"/>
    <w:rsid w:val="00BF5A8F"/>
    <w:rsid w:val="00BF6101"/>
    <w:rsid w:val="00BF6182"/>
    <w:rsid w:val="00BF712C"/>
    <w:rsid w:val="00C007BC"/>
    <w:rsid w:val="00C0094B"/>
    <w:rsid w:val="00C012B0"/>
    <w:rsid w:val="00C027F0"/>
    <w:rsid w:val="00C0353B"/>
    <w:rsid w:val="00C073D4"/>
    <w:rsid w:val="00C101C8"/>
    <w:rsid w:val="00C10A56"/>
    <w:rsid w:val="00C10D1D"/>
    <w:rsid w:val="00C14865"/>
    <w:rsid w:val="00C14919"/>
    <w:rsid w:val="00C14A01"/>
    <w:rsid w:val="00C1502A"/>
    <w:rsid w:val="00C16558"/>
    <w:rsid w:val="00C16F02"/>
    <w:rsid w:val="00C20F97"/>
    <w:rsid w:val="00C25877"/>
    <w:rsid w:val="00C25C00"/>
    <w:rsid w:val="00C25D65"/>
    <w:rsid w:val="00C26D3B"/>
    <w:rsid w:val="00C274D9"/>
    <w:rsid w:val="00C27BBA"/>
    <w:rsid w:val="00C27E40"/>
    <w:rsid w:val="00C3064C"/>
    <w:rsid w:val="00C32343"/>
    <w:rsid w:val="00C34BC6"/>
    <w:rsid w:val="00C35C43"/>
    <w:rsid w:val="00C35EBA"/>
    <w:rsid w:val="00C36FFE"/>
    <w:rsid w:val="00C4056F"/>
    <w:rsid w:val="00C412AD"/>
    <w:rsid w:val="00C414DB"/>
    <w:rsid w:val="00C4448B"/>
    <w:rsid w:val="00C449AA"/>
    <w:rsid w:val="00C45762"/>
    <w:rsid w:val="00C46B57"/>
    <w:rsid w:val="00C46C03"/>
    <w:rsid w:val="00C4707E"/>
    <w:rsid w:val="00C50758"/>
    <w:rsid w:val="00C50B40"/>
    <w:rsid w:val="00C5216F"/>
    <w:rsid w:val="00C52DBF"/>
    <w:rsid w:val="00C539F8"/>
    <w:rsid w:val="00C53B95"/>
    <w:rsid w:val="00C53E8F"/>
    <w:rsid w:val="00C53F39"/>
    <w:rsid w:val="00C547AD"/>
    <w:rsid w:val="00C55C1E"/>
    <w:rsid w:val="00C570F5"/>
    <w:rsid w:val="00C578C4"/>
    <w:rsid w:val="00C57FE3"/>
    <w:rsid w:val="00C607BB"/>
    <w:rsid w:val="00C60F6F"/>
    <w:rsid w:val="00C60F7B"/>
    <w:rsid w:val="00C61852"/>
    <w:rsid w:val="00C61E66"/>
    <w:rsid w:val="00C62C4C"/>
    <w:rsid w:val="00C62FC3"/>
    <w:rsid w:val="00C6485D"/>
    <w:rsid w:val="00C64A91"/>
    <w:rsid w:val="00C6584F"/>
    <w:rsid w:val="00C65F18"/>
    <w:rsid w:val="00C669F9"/>
    <w:rsid w:val="00C66D6C"/>
    <w:rsid w:val="00C671E6"/>
    <w:rsid w:val="00C713F8"/>
    <w:rsid w:val="00C71AFB"/>
    <w:rsid w:val="00C730E1"/>
    <w:rsid w:val="00C741EE"/>
    <w:rsid w:val="00C802C5"/>
    <w:rsid w:val="00C802C8"/>
    <w:rsid w:val="00C80562"/>
    <w:rsid w:val="00C80703"/>
    <w:rsid w:val="00C81B06"/>
    <w:rsid w:val="00C82948"/>
    <w:rsid w:val="00C82CFB"/>
    <w:rsid w:val="00C84B83"/>
    <w:rsid w:val="00C85084"/>
    <w:rsid w:val="00C85873"/>
    <w:rsid w:val="00C8628F"/>
    <w:rsid w:val="00C87554"/>
    <w:rsid w:val="00C90814"/>
    <w:rsid w:val="00C911B9"/>
    <w:rsid w:val="00C9478E"/>
    <w:rsid w:val="00C94B63"/>
    <w:rsid w:val="00C95B68"/>
    <w:rsid w:val="00C96977"/>
    <w:rsid w:val="00C96A7D"/>
    <w:rsid w:val="00C97FCB"/>
    <w:rsid w:val="00CA296D"/>
    <w:rsid w:val="00CA4285"/>
    <w:rsid w:val="00CA4A1F"/>
    <w:rsid w:val="00CA4AD7"/>
    <w:rsid w:val="00CB1C05"/>
    <w:rsid w:val="00CB526E"/>
    <w:rsid w:val="00CB5E5D"/>
    <w:rsid w:val="00CB68D9"/>
    <w:rsid w:val="00CB7415"/>
    <w:rsid w:val="00CB7475"/>
    <w:rsid w:val="00CB7F42"/>
    <w:rsid w:val="00CC18D0"/>
    <w:rsid w:val="00CC3094"/>
    <w:rsid w:val="00CC30FF"/>
    <w:rsid w:val="00CC5770"/>
    <w:rsid w:val="00CC5BE6"/>
    <w:rsid w:val="00CC662C"/>
    <w:rsid w:val="00CC7673"/>
    <w:rsid w:val="00CC7D39"/>
    <w:rsid w:val="00CD0421"/>
    <w:rsid w:val="00CD2D51"/>
    <w:rsid w:val="00CD3FCB"/>
    <w:rsid w:val="00CD4571"/>
    <w:rsid w:val="00CD4A9E"/>
    <w:rsid w:val="00CD4E88"/>
    <w:rsid w:val="00CD5E7B"/>
    <w:rsid w:val="00CD7489"/>
    <w:rsid w:val="00CD79EA"/>
    <w:rsid w:val="00CE0BAA"/>
    <w:rsid w:val="00CE1852"/>
    <w:rsid w:val="00CE2EC1"/>
    <w:rsid w:val="00CE4F71"/>
    <w:rsid w:val="00CE5A95"/>
    <w:rsid w:val="00CE635B"/>
    <w:rsid w:val="00CF0262"/>
    <w:rsid w:val="00CF0347"/>
    <w:rsid w:val="00CF252E"/>
    <w:rsid w:val="00CF279C"/>
    <w:rsid w:val="00CF35E9"/>
    <w:rsid w:val="00CF38C9"/>
    <w:rsid w:val="00CF3C62"/>
    <w:rsid w:val="00CF4F8C"/>
    <w:rsid w:val="00CF7008"/>
    <w:rsid w:val="00CF7AC4"/>
    <w:rsid w:val="00D01BE0"/>
    <w:rsid w:val="00D046E8"/>
    <w:rsid w:val="00D0741B"/>
    <w:rsid w:val="00D07426"/>
    <w:rsid w:val="00D115EC"/>
    <w:rsid w:val="00D14FEC"/>
    <w:rsid w:val="00D16321"/>
    <w:rsid w:val="00D208DB"/>
    <w:rsid w:val="00D20A90"/>
    <w:rsid w:val="00D2161B"/>
    <w:rsid w:val="00D219DD"/>
    <w:rsid w:val="00D21EF7"/>
    <w:rsid w:val="00D22F60"/>
    <w:rsid w:val="00D23B1A"/>
    <w:rsid w:val="00D23FD6"/>
    <w:rsid w:val="00D24EF5"/>
    <w:rsid w:val="00D24F17"/>
    <w:rsid w:val="00D26CF6"/>
    <w:rsid w:val="00D27D6D"/>
    <w:rsid w:val="00D30D8E"/>
    <w:rsid w:val="00D30EDC"/>
    <w:rsid w:val="00D354AF"/>
    <w:rsid w:val="00D35B1B"/>
    <w:rsid w:val="00D364A3"/>
    <w:rsid w:val="00D36C25"/>
    <w:rsid w:val="00D40294"/>
    <w:rsid w:val="00D41044"/>
    <w:rsid w:val="00D43610"/>
    <w:rsid w:val="00D43F22"/>
    <w:rsid w:val="00D44BF8"/>
    <w:rsid w:val="00D45A5F"/>
    <w:rsid w:val="00D45D62"/>
    <w:rsid w:val="00D46A92"/>
    <w:rsid w:val="00D564C9"/>
    <w:rsid w:val="00D60BDF"/>
    <w:rsid w:val="00D64EB9"/>
    <w:rsid w:val="00D6569E"/>
    <w:rsid w:val="00D65E61"/>
    <w:rsid w:val="00D66581"/>
    <w:rsid w:val="00D66C75"/>
    <w:rsid w:val="00D66FEE"/>
    <w:rsid w:val="00D70076"/>
    <w:rsid w:val="00D7359D"/>
    <w:rsid w:val="00D7370C"/>
    <w:rsid w:val="00D74B1C"/>
    <w:rsid w:val="00D75870"/>
    <w:rsid w:val="00D7734D"/>
    <w:rsid w:val="00D779BF"/>
    <w:rsid w:val="00D81000"/>
    <w:rsid w:val="00D8287D"/>
    <w:rsid w:val="00D831C7"/>
    <w:rsid w:val="00D83C65"/>
    <w:rsid w:val="00D84F33"/>
    <w:rsid w:val="00D869E6"/>
    <w:rsid w:val="00D90175"/>
    <w:rsid w:val="00D908A8"/>
    <w:rsid w:val="00D90F95"/>
    <w:rsid w:val="00D913C1"/>
    <w:rsid w:val="00D91847"/>
    <w:rsid w:val="00D921C9"/>
    <w:rsid w:val="00D92BA6"/>
    <w:rsid w:val="00D92EDB"/>
    <w:rsid w:val="00D93EC9"/>
    <w:rsid w:val="00D945ED"/>
    <w:rsid w:val="00D97297"/>
    <w:rsid w:val="00D9757A"/>
    <w:rsid w:val="00DA01B5"/>
    <w:rsid w:val="00DA129B"/>
    <w:rsid w:val="00DA3079"/>
    <w:rsid w:val="00DA34BB"/>
    <w:rsid w:val="00DA4C30"/>
    <w:rsid w:val="00DA58A8"/>
    <w:rsid w:val="00DA64D2"/>
    <w:rsid w:val="00DA6C2E"/>
    <w:rsid w:val="00DA7C87"/>
    <w:rsid w:val="00DB04C9"/>
    <w:rsid w:val="00DB0676"/>
    <w:rsid w:val="00DB1AF4"/>
    <w:rsid w:val="00DB1D34"/>
    <w:rsid w:val="00DB4052"/>
    <w:rsid w:val="00DB4216"/>
    <w:rsid w:val="00DB68A4"/>
    <w:rsid w:val="00DB7611"/>
    <w:rsid w:val="00DC4486"/>
    <w:rsid w:val="00DC6A85"/>
    <w:rsid w:val="00DC7173"/>
    <w:rsid w:val="00DD0A6A"/>
    <w:rsid w:val="00DD292D"/>
    <w:rsid w:val="00DD305F"/>
    <w:rsid w:val="00DD6A1E"/>
    <w:rsid w:val="00DD6F8C"/>
    <w:rsid w:val="00DD7BB0"/>
    <w:rsid w:val="00DE2A40"/>
    <w:rsid w:val="00DE2AF2"/>
    <w:rsid w:val="00DE301F"/>
    <w:rsid w:val="00DE466A"/>
    <w:rsid w:val="00DE4A8A"/>
    <w:rsid w:val="00DE4CDF"/>
    <w:rsid w:val="00DE4CE0"/>
    <w:rsid w:val="00DE512F"/>
    <w:rsid w:val="00DE571C"/>
    <w:rsid w:val="00DE5CAA"/>
    <w:rsid w:val="00DE6672"/>
    <w:rsid w:val="00DE6D76"/>
    <w:rsid w:val="00DE7B1C"/>
    <w:rsid w:val="00DF1510"/>
    <w:rsid w:val="00DF1A63"/>
    <w:rsid w:val="00DF2850"/>
    <w:rsid w:val="00DF3772"/>
    <w:rsid w:val="00DF3A60"/>
    <w:rsid w:val="00DF43B5"/>
    <w:rsid w:val="00DF48F6"/>
    <w:rsid w:val="00DF4B41"/>
    <w:rsid w:val="00DF7FAB"/>
    <w:rsid w:val="00E00FC5"/>
    <w:rsid w:val="00E020C8"/>
    <w:rsid w:val="00E021A4"/>
    <w:rsid w:val="00E0267D"/>
    <w:rsid w:val="00E0269C"/>
    <w:rsid w:val="00E05D43"/>
    <w:rsid w:val="00E2025D"/>
    <w:rsid w:val="00E2199B"/>
    <w:rsid w:val="00E21CB0"/>
    <w:rsid w:val="00E246FB"/>
    <w:rsid w:val="00E25360"/>
    <w:rsid w:val="00E254D2"/>
    <w:rsid w:val="00E25AFE"/>
    <w:rsid w:val="00E270A2"/>
    <w:rsid w:val="00E307C6"/>
    <w:rsid w:val="00E3495B"/>
    <w:rsid w:val="00E36004"/>
    <w:rsid w:val="00E40D8C"/>
    <w:rsid w:val="00E4133F"/>
    <w:rsid w:val="00E41D67"/>
    <w:rsid w:val="00E43320"/>
    <w:rsid w:val="00E44488"/>
    <w:rsid w:val="00E44565"/>
    <w:rsid w:val="00E44E7C"/>
    <w:rsid w:val="00E459CF"/>
    <w:rsid w:val="00E46EA9"/>
    <w:rsid w:val="00E50291"/>
    <w:rsid w:val="00E5043D"/>
    <w:rsid w:val="00E50FB1"/>
    <w:rsid w:val="00E512C9"/>
    <w:rsid w:val="00E5166B"/>
    <w:rsid w:val="00E53E52"/>
    <w:rsid w:val="00E54120"/>
    <w:rsid w:val="00E54341"/>
    <w:rsid w:val="00E5448E"/>
    <w:rsid w:val="00E5460B"/>
    <w:rsid w:val="00E60152"/>
    <w:rsid w:val="00E601AE"/>
    <w:rsid w:val="00E62802"/>
    <w:rsid w:val="00E667C1"/>
    <w:rsid w:val="00E66815"/>
    <w:rsid w:val="00E66E88"/>
    <w:rsid w:val="00E701CB"/>
    <w:rsid w:val="00E715C3"/>
    <w:rsid w:val="00E74E9F"/>
    <w:rsid w:val="00E74EB9"/>
    <w:rsid w:val="00E75724"/>
    <w:rsid w:val="00E768CD"/>
    <w:rsid w:val="00E77285"/>
    <w:rsid w:val="00E804F1"/>
    <w:rsid w:val="00E82EEC"/>
    <w:rsid w:val="00E84713"/>
    <w:rsid w:val="00E8699A"/>
    <w:rsid w:val="00E870F7"/>
    <w:rsid w:val="00E879CD"/>
    <w:rsid w:val="00E90066"/>
    <w:rsid w:val="00E9019F"/>
    <w:rsid w:val="00E90298"/>
    <w:rsid w:val="00E9155B"/>
    <w:rsid w:val="00E9191E"/>
    <w:rsid w:val="00E93DE6"/>
    <w:rsid w:val="00E9400E"/>
    <w:rsid w:val="00E9436F"/>
    <w:rsid w:val="00E957AC"/>
    <w:rsid w:val="00E96483"/>
    <w:rsid w:val="00E964DF"/>
    <w:rsid w:val="00EA0FC4"/>
    <w:rsid w:val="00EA1693"/>
    <w:rsid w:val="00EA17B9"/>
    <w:rsid w:val="00EA18C7"/>
    <w:rsid w:val="00EA20F7"/>
    <w:rsid w:val="00EA3309"/>
    <w:rsid w:val="00EA7D9D"/>
    <w:rsid w:val="00EB06EC"/>
    <w:rsid w:val="00EB23CD"/>
    <w:rsid w:val="00EB5127"/>
    <w:rsid w:val="00EB5554"/>
    <w:rsid w:val="00EB75A5"/>
    <w:rsid w:val="00EC10AD"/>
    <w:rsid w:val="00EC2144"/>
    <w:rsid w:val="00EC39EA"/>
    <w:rsid w:val="00EC434C"/>
    <w:rsid w:val="00EC5983"/>
    <w:rsid w:val="00ED1699"/>
    <w:rsid w:val="00ED209A"/>
    <w:rsid w:val="00ED291A"/>
    <w:rsid w:val="00ED2EB9"/>
    <w:rsid w:val="00ED31B8"/>
    <w:rsid w:val="00ED31E4"/>
    <w:rsid w:val="00ED3524"/>
    <w:rsid w:val="00ED6294"/>
    <w:rsid w:val="00ED67B8"/>
    <w:rsid w:val="00ED6C7D"/>
    <w:rsid w:val="00EE1958"/>
    <w:rsid w:val="00EE1DF3"/>
    <w:rsid w:val="00EE20B5"/>
    <w:rsid w:val="00EE3BBC"/>
    <w:rsid w:val="00EE473F"/>
    <w:rsid w:val="00EE5568"/>
    <w:rsid w:val="00EE5D6B"/>
    <w:rsid w:val="00EE7402"/>
    <w:rsid w:val="00EE766C"/>
    <w:rsid w:val="00EF0B02"/>
    <w:rsid w:val="00EF0E83"/>
    <w:rsid w:val="00EF27FA"/>
    <w:rsid w:val="00EF44CD"/>
    <w:rsid w:val="00EF462B"/>
    <w:rsid w:val="00EF51B1"/>
    <w:rsid w:val="00EF79FC"/>
    <w:rsid w:val="00F00B43"/>
    <w:rsid w:val="00F015C2"/>
    <w:rsid w:val="00F016D1"/>
    <w:rsid w:val="00F020D1"/>
    <w:rsid w:val="00F02311"/>
    <w:rsid w:val="00F02F71"/>
    <w:rsid w:val="00F03DA3"/>
    <w:rsid w:val="00F063A0"/>
    <w:rsid w:val="00F06F34"/>
    <w:rsid w:val="00F11D3D"/>
    <w:rsid w:val="00F12B4D"/>
    <w:rsid w:val="00F131B7"/>
    <w:rsid w:val="00F13343"/>
    <w:rsid w:val="00F134D8"/>
    <w:rsid w:val="00F13C8E"/>
    <w:rsid w:val="00F14925"/>
    <w:rsid w:val="00F14B7E"/>
    <w:rsid w:val="00F1582F"/>
    <w:rsid w:val="00F16043"/>
    <w:rsid w:val="00F1658B"/>
    <w:rsid w:val="00F16982"/>
    <w:rsid w:val="00F1741E"/>
    <w:rsid w:val="00F17E6A"/>
    <w:rsid w:val="00F20E99"/>
    <w:rsid w:val="00F20F26"/>
    <w:rsid w:val="00F22AEF"/>
    <w:rsid w:val="00F243B5"/>
    <w:rsid w:val="00F24477"/>
    <w:rsid w:val="00F24518"/>
    <w:rsid w:val="00F25456"/>
    <w:rsid w:val="00F2619A"/>
    <w:rsid w:val="00F26458"/>
    <w:rsid w:val="00F26982"/>
    <w:rsid w:val="00F272D1"/>
    <w:rsid w:val="00F2787C"/>
    <w:rsid w:val="00F27F39"/>
    <w:rsid w:val="00F3148D"/>
    <w:rsid w:val="00F31922"/>
    <w:rsid w:val="00F327E0"/>
    <w:rsid w:val="00F33D28"/>
    <w:rsid w:val="00F356C4"/>
    <w:rsid w:val="00F3697C"/>
    <w:rsid w:val="00F36D80"/>
    <w:rsid w:val="00F404DB"/>
    <w:rsid w:val="00F40C0E"/>
    <w:rsid w:val="00F42362"/>
    <w:rsid w:val="00F433A2"/>
    <w:rsid w:val="00F43E30"/>
    <w:rsid w:val="00F44B51"/>
    <w:rsid w:val="00F53257"/>
    <w:rsid w:val="00F552C6"/>
    <w:rsid w:val="00F61114"/>
    <w:rsid w:val="00F640D9"/>
    <w:rsid w:val="00F644F1"/>
    <w:rsid w:val="00F64F43"/>
    <w:rsid w:val="00F6526F"/>
    <w:rsid w:val="00F66507"/>
    <w:rsid w:val="00F66F4D"/>
    <w:rsid w:val="00F70AA4"/>
    <w:rsid w:val="00F70D7A"/>
    <w:rsid w:val="00F71DF7"/>
    <w:rsid w:val="00F74EEE"/>
    <w:rsid w:val="00F75F14"/>
    <w:rsid w:val="00F77DDB"/>
    <w:rsid w:val="00F80284"/>
    <w:rsid w:val="00F80393"/>
    <w:rsid w:val="00F81247"/>
    <w:rsid w:val="00F821B0"/>
    <w:rsid w:val="00F8478A"/>
    <w:rsid w:val="00F85079"/>
    <w:rsid w:val="00F8517B"/>
    <w:rsid w:val="00F86571"/>
    <w:rsid w:val="00F86EBA"/>
    <w:rsid w:val="00F910B5"/>
    <w:rsid w:val="00F9122E"/>
    <w:rsid w:val="00F91CD6"/>
    <w:rsid w:val="00F9405A"/>
    <w:rsid w:val="00F97E29"/>
    <w:rsid w:val="00FA01D4"/>
    <w:rsid w:val="00FA175E"/>
    <w:rsid w:val="00FA2893"/>
    <w:rsid w:val="00FA2966"/>
    <w:rsid w:val="00FA3FB2"/>
    <w:rsid w:val="00FA5071"/>
    <w:rsid w:val="00FB06C0"/>
    <w:rsid w:val="00FB0F0E"/>
    <w:rsid w:val="00FB3256"/>
    <w:rsid w:val="00FB46D7"/>
    <w:rsid w:val="00FB5D99"/>
    <w:rsid w:val="00FB6607"/>
    <w:rsid w:val="00FB6E0B"/>
    <w:rsid w:val="00FC0A38"/>
    <w:rsid w:val="00FC0AEC"/>
    <w:rsid w:val="00FC1A27"/>
    <w:rsid w:val="00FC2E75"/>
    <w:rsid w:val="00FC38E6"/>
    <w:rsid w:val="00FC5A15"/>
    <w:rsid w:val="00FC651F"/>
    <w:rsid w:val="00FD0860"/>
    <w:rsid w:val="00FD0C9A"/>
    <w:rsid w:val="00FD21E9"/>
    <w:rsid w:val="00FD2949"/>
    <w:rsid w:val="00FD3D4D"/>
    <w:rsid w:val="00FD4718"/>
    <w:rsid w:val="00FD48AA"/>
    <w:rsid w:val="00FD6390"/>
    <w:rsid w:val="00FD6AC7"/>
    <w:rsid w:val="00FD6AFE"/>
    <w:rsid w:val="00FD6B22"/>
    <w:rsid w:val="00FD7026"/>
    <w:rsid w:val="00FD7915"/>
    <w:rsid w:val="00FE0CBB"/>
    <w:rsid w:val="00FE1DA1"/>
    <w:rsid w:val="00FE3347"/>
    <w:rsid w:val="00FE508C"/>
    <w:rsid w:val="00FE5F54"/>
    <w:rsid w:val="00FE60FB"/>
    <w:rsid w:val="00FE688C"/>
    <w:rsid w:val="00FE6C58"/>
    <w:rsid w:val="00FE7971"/>
    <w:rsid w:val="00FF05EF"/>
    <w:rsid w:val="00FF0663"/>
    <w:rsid w:val="00FF0CE7"/>
    <w:rsid w:val="00FF1599"/>
    <w:rsid w:val="00FF23A0"/>
    <w:rsid w:val="00FF3866"/>
    <w:rsid w:val="00FF6E04"/>
    <w:rsid w:val="00FF7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B2B24"/>
  <w15:docId w15:val="{5E244AE0-7D18-4150-81AA-BAB5A9B5C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61171"/>
    <w:pPr>
      <w:keepNext/>
      <w:outlineLvl w:val="0"/>
    </w:pPr>
    <w:rPr>
      <w:rFonts w:ascii="Times New Roman" w:eastAsia="Times New Roman" w:hAnsi="Times New Roman" w:cs="Times New Roman"/>
      <w:b/>
      <w:spacing w:val="-3"/>
      <w:szCs w:val="20"/>
    </w:rPr>
  </w:style>
  <w:style w:type="paragraph" w:styleId="Heading3">
    <w:name w:val="heading 3"/>
    <w:basedOn w:val="Normal"/>
    <w:next w:val="Normal"/>
    <w:link w:val="Heading3Char"/>
    <w:qFormat/>
    <w:rsid w:val="00961171"/>
    <w:pPr>
      <w:keepNext/>
      <w:outlineLvl w:val="2"/>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E83"/>
    <w:pPr>
      <w:ind w:left="720"/>
      <w:contextualSpacing/>
    </w:pPr>
  </w:style>
  <w:style w:type="character" w:styleId="Hyperlink">
    <w:name w:val="Hyperlink"/>
    <w:basedOn w:val="DefaultParagraphFont"/>
    <w:uiPriority w:val="99"/>
    <w:unhideWhenUsed/>
    <w:rsid w:val="00CB5E5D"/>
    <w:rPr>
      <w:color w:val="0000FF"/>
      <w:u w:val="single"/>
    </w:rPr>
  </w:style>
  <w:style w:type="table" w:styleId="TableGrid">
    <w:name w:val="Table Grid"/>
    <w:basedOn w:val="TableNormal"/>
    <w:uiPriority w:val="39"/>
    <w:rsid w:val="00911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4D1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74D11"/>
    <w:rPr>
      <w:rFonts w:ascii="Times New Roman" w:hAnsi="Times New Roman" w:cs="Times New Roman"/>
      <w:sz w:val="18"/>
      <w:szCs w:val="18"/>
    </w:rPr>
  </w:style>
  <w:style w:type="paragraph" w:styleId="Caption">
    <w:name w:val="caption"/>
    <w:basedOn w:val="Normal"/>
    <w:next w:val="Normal"/>
    <w:uiPriority w:val="35"/>
    <w:unhideWhenUsed/>
    <w:qFormat/>
    <w:rsid w:val="003714A7"/>
    <w:pPr>
      <w:spacing w:after="200"/>
    </w:pPr>
    <w:rPr>
      <w:i/>
      <w:iCs/>
      <w:color w:val="44546A" w:themeColor="text2"/>
      <w:sz w:val="18"/>
      <w:szCs w:val="18"/>
    </w:rPr>
  </w:style>
  <w:style w:type="paragraph" w:styleId="Footer">
    <w:name w:val="footer"/>
    <w:basedOn w:val="Normal"/>
    <w:link w:val="FooterChar"/>
    <w:uiPriority w:val="99"/>
    <w:unhideWhenUsed/>
    <w:rsid w:val="00D66FEE"/>
    <w:pPr>
      <w:tabs>
        <w:tab w:val="center" w:pos="4513"/>
        <w:tab w:val="right" w:pos="9026"/>
      </w:tabs>
    </w:pPr>
  </w:style>
  <w:style w:type="character" w:customStyle="1" w:styleId="FooterChar">
    <w:name w:val="Footer Char"/>
    <w:basedOn w:val="DefaultParagraphFont"/>
    <w:link w:val="Footer"/>
    <w:uiPriority w:val="99"/>
    <w:rsid w:val="00D66FEE"/>
  </w:style>
  <w:style w:type="character" w:styleId="PageNumber">
    <w:name w:val="page number"/>
    <w:basedOn w:val="DefaultParagraphFont"/>
    <w:uiPriority w:val="99"/>
    <w:semiHidden/>
    <w:unhideWhenUsed/>
    <w:rsid w:val="00D66FEE"/>
  </w:style>
  <w:style w:type="paragraph" w:customStyle="1" w:styleId="EndNoteBibliographyTitle">
    <w:name w:val="EndNote Bibliography Title"/>
    <w:basedOn w:val="Normal"/>
    <w:link w:val="EndNoteBibliographyTitleChar"/>
    <w:rsid w:val="003E575C"/>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E575C"/>
    <w:rPr>
      <w:rFonts w:ascii="Calibri" w:hAnsi="Calibri" w:cs="Calibri"/>
      <w:noProof/>
      <w:lang w:val="en-US"/>
    </w:rPr>
  </w:style>
  <w:style w:type="paragraph" w:customStyle="1" w:styleId="EndNoteBibliography">
    <w:name w:val="EndNote Bibliography"/>
    <w:basedOn w:val="Normal"/>
    <w:link w:val="EndNoteBibliographyChar"/>
    <w:rsid w:val="003E575C"/>
    <w:rPr>
      <w:rFonts w:ascii="Calibri" w:hAnsi="Calibri" w:cs="Calibri"/>
      <w:noProof/>
      <w:lang w:val="en-US"/>
    </w:rPr>
  </w:style>
  <w:style w:type="character" w:customStyle="1" w:styleId="EndNoteBibliographyChar">
    <w:name w:val="EndNote Bibliography Char"/>
    <w:basedOn w:val="DefaultParagraphFont"/>
    <w:link w:val="EndNoteBibliography"/>
    <w:rsid w:val="003E575C"/>
    <w:rPr>
      <w:rFonts w:ascii="Calibri" w:hAnsi="Calibri" w:cs="Calibri"/>
      <w:noProof/>
      <w:lang w:val="en-US"/>
    </w:rPr>
  </w:style>
  <w:style w:type="character" w:styleId="CommentReference">
    <w:name w:val="annotation reference"/>
    <w:basedOn w:val="DefaultParagraphFont"/>
    <w:uiPriority w:val="99"/>
    <w:semiHidden/>
    <w:unhideWhenUsed/>
    <w:rsid w:val="0064069F"/>
    <w:rPr>
      <w:sz w:val="16"/>
      <w:szCs w:val="16"/>
    </w:rPr>
  </w:style>
  <w:style w:type="paragraph" w:styleId="CommentText">
    <w:name w:val="annotation text"/>
    <w:basedOn w:val="Normal"/>
    <w:link w:val="CommentTextChar"/>
    <w:uiPriority w:val="99"/>
    <w:semiHidden/>
    <w:unhideWhenUsed/>
    <w:rsid w:val="0064069F"/>
    <w:rPr>
      <w:sz w:val="20"/>
      <w:szCs w:val="20"/>
    </w:rPr>
  </w:style>
  <w:style w:type="character" w:customStyle="1" w:styleId="CommentTextChar">
    <w:name w:val="Comment Text Char"/>
    <w:basedOn w:val="DefaultParagraphFont"/>
    <w:link w:val="CommentText"/>
    <w:uiPriority w:val="99"/>
    <w:semiHidden/>
    <w:rsid w:val="0064069F"/>
    <w:rPr>
      <w:sz w:val="20"/>
      <w:szCs w:val="20"/>
    </w:rPr>
  </w:style>
  <w:style w:type="paragraph" w:styleId="CommentSubject">
    <w:name w:val="annotation subject"/>
    <w:basedOn w:val="CommentText"/>
    <w:next w:val="CommentText"/>
    <w:link w:val="CommentSubjectChar"/>
    <w:uiPriority w:val="99"/>
    <w:semiHidden/>
    <w:unhideWhenUsed/>
    <w:rsid w:val="0064069F"/>
    <w:rPr>
      <w:b/>
      <w:bCs/>
    </w:rPr>
  </w:style>
  <w:style w:type="character" w:customStyle="1" w:styleId="CommentSubjectChar">
    <w:name w:val="Comment Subject Char"/>
    <w:basedOn w:val="CommentTextChar"/>
    <w:link w:val="CommentSubject"/>
    <w:uiPriority w:val="99"/>
    <w:semiHidden/>
    <w:rsid w:val="0064069F"/>
    <w:rPr>
      <w:b/>
      <w:bCs/>
      <w:sz w:val="20"/>
      <w:szCs w:val="20"/>
    </w:rPr>
  </w:style>
  <w:style w:type="character" w:customStyle="1" w:styleId="UnresolvedMention1">
    <w:name w:val="Unresolved Mention1"/>
    <w:basedOn w:val="DefaultParagraphFont"/>
    <w:uiPriority w:val="99"/>
    <w:semiHidden/>
    <w:unhideWhenUsed/>
    <w:rsid w:val="00CB68D9"/>
    <w:rPr>
      <w:color w:val="605E5C"/>
      <w:shd w:val="clear" w:color="auto" w:fill="E1DFDD"/>
    </w:rPr>
  </w:style>
  <w:style w:type="paragraph" w:styleId="Header">
    <w:name w:val="header"/>
    <w:basedOn w:val="Normal"/>
    <w:link w:val="HeaderChar"/>
    <w:uiPriority w:val="99"/>
    <w:unhideWhenUsed/>
    <w:rsid w:val="007E3964"/>
    <w:pPr>
      <w:tabs>
        <w:tab w:val="center" w:pos="4513"/>
        <w:tab w:val="right" w:pos="9026"/>
      </w:tabs>
    </w:pPr>
  </w:style>
  <w:style w:type="character" w:customStyle="1" w:styleId="HeaderChar">
    <w:name w:val="Header Char"/>
    <w:basedOn w:val="DefaultParagraphFont"/>
    <w:link w:val="Header"/>
    <w:uiPriority w:val="99"/>
    <w:rsid w:val="007E3964"/>
  </w:style>
  <w:style w:type="paragraph" w:styleId="HTMLPreformatted">
    <w:name w:val="HTML Preformatted"/>
    <w:basedOn w:val="Normal"/>
    <w:link w:val="HTMLPreformattedChar"/>
    <w:uiPriority w:val="99"/>
    <w:semiHidden/>
    <w:unhideWhenUsed/>
    <w:rsid w:val="00A13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13947"/>
    <w:rPr>
      <w:rFonts w:ascii="Courier New" w:eastAsia="Times New Roman" w:hAnsi="Courier New" w:cs="Courier New"/>
      <w:sz w:val="20"/>
      <w:szCs w:val="20"/>
      <w:lang w:eastAsia="en-GB"/>
    </w:rPr>
  </w:style>
  <w:style w:type="character" w:styleId="FollowedHyperlink">
    <w:name w:val="FollowedHyperlink"/>
    <w:basedOn w:val="DefaultParagraphFont"/>
    <w:uiPriority w:val="99"/>
    <w:semiHidden/>
    <w:unhideWhenUsed/>
    <w:rsid w:val="00ED2EB9"/>
    <w:rPr>
      <w:color w:val="954F72" w:themeColor="followedHyperlink"/>
      <w:u w:val="single"/>
    </w:rPr>
  </w:style>
  <w:style w:type="paragraph" w:styleId="BodyText">
    <w:name w:val="Body Text"/>
    <w:basedOn w:val="Normal"/>
    <w:link w:val="BodyTextChar"/>
    <w:uiPriority w:val="99"/>
    <w:unhideWhenUsed/>
    <w:rsid w:val="000110AD"/>
    <w:pPr>
      <w:spacing w:before="100" w:beforeAutospacing="1" w:after="100" w:afterAutospacing="1"/>
    </w:pPr>
    <w:rPr>
      <w:rFonts w:ascii="Times New Roman" w:eastAsia="Times New Roman" w:hAnsi="Times New Roman" w:cs="Times New Roman"/>
      <w:lang w:eastAsia="en-GB"/>
    </w:rPr>
  </w:style>
  <w:style w:type="character" w:customStyle="1" w:styleId="BodyTextChar">
    <w:name w:val="Body Text Char"/>
    <w:basedOn w:val="DefaultParagraphFont"/>
    <w:link w:val="BodyText"/>
    <w:uiPriority w:val="99"/>
    <w:rsid w:val="000110AD"/>
    <w:rPr>
      <w:rFonts w:ascii="Times New Roman" w:eastAsia="Times New Roman" w:hAnsi="Times New Roman" w:cs="Times New Roman"/>
      <w:lang w:eastAsia="en-GB"/>
    </w:rPr>
  </w:style>
  <w:style w:type="character" w:customStyle="1" w:styleId="apple-converted-space">
    <w:name w:val="apple-converted-space"/>
    <w:basedOn w:val="DefaultParagraphFont"/>
    <w:rsid w:val="000110AD"/>
  </w:style>
  <w:style w:type="character" w:customStyle="1" w:styleId="Heading1Char">
    <w:name w:val="Heading 1 Char"/>
    <w:basedOn w:val="DefaultParagraphFont"/>
    <w:link w:val="Heading1"/>
    <w:rsid w:val="00961171"/>
    <w:rPr>
      <w:rFonts w:ascii="Times New Roman" w:eastAsia="Times New Roman" w:hAnsi="Times New Roman" w:cs="Times New Roman"/>
      <w:b/>
      <w:spacing w:val="-3"/>
      <w:szCs w:val="20"/>
    </w:rPr>
  </w:style>
  <w:style w:type="character" w:customStyle="1" w:styleId="Heading3Char">
    <w:name w:val="Heading 3 Char"/>
    <w:basedOn w:val="DefaultParagraphFont"/>
    <w:link w:val="Heading3"/>
    <w:rsid w:val="00961171"/>
    <w:rPr>
      <w:rFonts w:ascii="Times New Roman" w:eastAsia="Times New Roman" w:hAnsi="Times New Roman" w:cs="Times New Roman"/>
      <w:b/>
      <w:sz w:val="20"/>
      <w:szCs w:val="20"/>
    </w:rPr>
  </w:style>
  <w:style w:type="table" w:styleId="TableSimple1">
    <w:name w:val="Table Simple 1"/>
    <w:basedOn w:val="TableNormal"/>
    <w:rsid w:val="00961171"/>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GridLight1">
    <w:name w:val="Table Grid Light1"/>
    <w:basedOn w:val="TableNormal"/>
    <w:uiPriority w:val="40"/>
    <w:rsid w:val="00CC5BE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uiPriority w:val="46"/>
    <w:rsid w:val="00CC5BE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80141">
      <w:bodyDiv w:val="1"/>
      <w:marLeft w:val="0"/>
      <w:marRight w:val="0"/>
      <w:marTop w:val="0"/>
      <w:marBottom w:val="0"/>
      <w:divBdr>
        <w:top w:val="none" w:sz="0" w:space="0" w:color="auto"/>
        <w:left w:val="none" w:sz="0" w:space="0" w:color="auto"/>
        <w:bottom w:val="none" w:sz="0" w:space="0" w:color="auto"/>
        <w:right w:val="none" w:sz="0" w:space="0" w:color="auto"/>
      </w:divBdr>
    </w:div>
    <w:div w:id="74130035">
      <w:bodyDiv w:val="1"/>
      <w:marLeft w:val="0"/>
      <w:marRight w:val="0"/>
      <w:marTop w:val="0"/>
      <w:marBottom w:val="0"/>
      <w:divBdr>
        <w:top w:val="none" w:sz="0" w:space="0" w:color="auto"/>
        <w:left w:val="none" w:sz="0" w:space="0" w:color="auto"/>
        <w:bottom w:val="none" w:sz="0" w:space="0" w:color="auto"/>
        <w:right w:val="none" w:sz="0" w:space="0" w:color="auto"/>
      </w:divBdr>
    </w:div>
    <w:div w:id="83577446">
      <w:bodyDiv w:val="1"/>
      <w:marLeft w:val="0"/>
      <w:marRight w:val="0"/>
      <w:marTop w:val="0"/>
      <w:marBottom w:val="0"/>
      <w:divBdr>
        <w:top w:val="none" w:sz="0" w:space="0" w:color="auto"/>
        <w:left w:val="none" w:sz="0" w:space="0" w:color="auto"/>
        <w:bottom w:val="none" w:sz="0" w:space="0" w:color="auto"/>
        <w:right w:val="none" w:sz="0" w:space="0" w:color="auto"/>
      </w:divBdr>
    </w:div>
    <w:div w:id="89087842">
      <w:bodyDiv w:val="1"/>
      <w:marLeft w:val="0"/>
      <w:marRight w:val="0"/>
      <w:marTop w:val="0"/>
      <w:marBottom w:val="0"/>
      <w:divBdr>
        <w:top w:val="none" w:sz="0" w:space="0" w:color="auto"/>
        <w:left w:val="none" w:sz="0" w:space="0" w:color="auto"/>
        <w:bottom w:val="none" w:sz="0" w:space="0" w:color="auto"/>
        <w:right w:val="none" w:sz="0" w:space="0" w:color="auto"/>
      </w:divBdr>
    </w:div>
    <w:div w:id="138772359">
      <w:bodyDiv w:val="1"/>
      <w:marLeft w:val="0"/>
      <w:marRight w:val="0"/>
      <w:marTop w:val="0"/>
      <w:marBottom w:val="0"/>
      <w:divBdr>
        <w:top w:val="none" w:sz="0" w:space="0" w:color="auto"/>
        <w:left w:val="none" w:sz="0" w:space="0" w:color="auto"/>
        <w:bottom w:val="none" w:sz="0" w:space="0" w:color="auto"/>
        <w:right w:val="none" w:sz="0" w:space="0" w:color="auto"/>
      </w:divBdr>
    </w:div>
    <w:div w:id="192614738">
      <w:bodyDiv w:val="1"/>
      <w:marLeft w:val="0"/>
      <w:marRight w:val="0"/>
      <w:marTop w:val="0"/>
      <w:marBottom w:val="0"/>
      <w:divBdr>
        <w:top w:val="none" w:sz="0" w:space="0" w:color="auto"/>
        <w:left w:val="none" w:sz="0" w:space="0" w:color="auto"/>
        <w:bottom w:val="none" w:sz="0" w:space="0" w:color="auto"/>
        <w:right w:val="none" w:sz="0" w:space="0" w:color="auto"/>
      </w:divBdr>
    </w:div>
    <w:div w:id="223294934">
      <w:bodyDiv w:val="1"/>
      <w:marLeft w:val="0"/>
      <w:marRight w:val="0"/>
      <w:marTop w:val="0"/>
      <w:marBottom w:val="0"/>
      <w:divBdr>
        <w:top w:val="none" w:sz="0" w:space="0" w:color="auto"/>
        <w:left w:val="none" w:sz="0" w:space="0" w:color="auto"/>
        <w:bottom w:val="none" w:sz="0" w:space="0" w:color="auto"/>
        <w:right w:val="none" w:sz="0" w:space="0" w:color="auto"/>
      </w:divBdr>
    </w:div>
    <w:div w:id="247233533">
      <w:bodyDiv w:val="1"/>
      <w:marLeft w:val="0"/>
      <w:marRight w:val="0"/>
      <w:marTop w:val="0"/>
      <w:marBottom w:val="0"/>
      <w:divBdr>
        <w:top w:val="none" w:sz="0" w:space="0" w:color="auto"/>
        <w:left w:val="none" w:sz="0" w:space="0" w:color="auto"/>
        <w:bottom w:val="none" w:sz="0" w:space="0" w:color="auto"/>
        <w:right w:val="none" w:sz="0" w:space="0" w:color="auto"/>
      </w:divBdr>
    </w:div>
    <w:div w:id="294797021">
      <w:bodyDiv w:val="1"/>
      <w:marLeft w:val="0"/>
      <w:marRight w:val="0"/>
      <w:marTop w:val="0"/>
      <w:marBottom w:val="0"/>
      <w:divBdr>
        <w:top w:val="none" w:sz="0" w:space="0" w:color="auto"/>
        <w:left w:val="none" w:sz="0" w:space="0" w:color="auto"/>
        <w:bottom w:val="none" w:sz="0" w:space="0" w:color="auto"/>
        <w:right w:val="none" w:sz="0" w:space="0" w:color="auto"/>
      </w:divBdr>
    </w:div>
    <w:div w:id="305278021">
      <w:bodyDiv w:val="1"/>
      <w:marLeft w:val="0"/>
      <w:marRight w:val="0"/>
      <w:marTop w:val="0"/>
      <w:marBottom w:val="0"/>
      <w:divBdr>
        <w:top w:val="none" w:sz="0" w:space="0" w:color="auto"/>
        <w:left w:val="none" w:sz="0" w:space="0" w:color="auto"/>
        <w:bottom w:val="none" w:sz="0" w:space="0" w:color="auto"/>
        <w:right w:val="none" w:sz="0" w:space="0" w:color="auto"/>
      </w:divBdr>
    </w:div>
    <w:div w:id="355086897">
      <w:bodyDiv w:val="1"/>
      <w:marLeft w:val="0"/>
      <w:marRight w:val="0"/>
      <w:marTop w:val="0"/>
      <w:marBottom w:val="0"/>
      <w:divBdr>
        <w:top w:val="none" w:sz="0" w:space="0" w:color="auto"/>
        <w:left w:val="none" w:sz="0" w:space="0" w:color="auto"/>
        <w:bottom w:val="none" w:sz="0" w:space="0" w:color="auto"/>
        <w:right w:val="none" w:sz="0" w:space="0" w:color="auto"/>
      </w:divBdr>
    </w:div>
    <w:div w:id="362631246">
      <w:bodyDiv w:val="1"/>
      <w:marLeft w:val="0"/>
      <w:marRight w:val="0"/>
      <w:marTop w:val="0"/>
      <w:marBottom w:val="0"/>
      <w:divBdr>
        <w:top w:val="none" w:sz="0" w:space="0" w:color="auto"/>
        <w:left w:val="none" w:sz="0" w:space="0" w:color="auto"/>
        <w:bottom w:val="none" w:sz="0" w:space="0" w:color="auto"/>
        <w:right w:val="none" w:sz="0" w:space="0" w:color="auto"/>
      </w:divBdr>
    </w:div>
    <w:div w:id="379519901">
      <w:bodyDiv w:val="1"/>
      <w:marLeft w:val="0"/>
      <w:marRight w:val="0"/>
      <w:marTop w:val="0"/>
      <w:marBottom w:val="0"/>
      <w:divBdr>
        <w:top w:val="none" w:sz="0" w:space="0" w:color="auto"/>
        <w:left w:val="none" w:sz="0" w:space="0" w:color="auto"/>
        <w:bottom w:val="none" w:sz="0" w:space="0" w:color="auto"/>
        <w:right w:val="none" w:sz="0" w:space="0" w:color="auto"/>
      </w:divBdr>
    </w:div>
    <w:div w:id="386074984">
      <w:bodyDiv w:val="1"/>
      <w:marLeft w:val="0"/>
      <w:marRight w:val="0"/>
      <w:marTop w:val="0"/>
      <w:marBottom w:val="0"/>
      <w:divBdr>
        <w:top w:val="none" w:sz="0" w:space="0" w:color="auto"/>
        <w:left w:val="none" w:sz="0" w:space="0" w:color="auto"/>
        <w:bottom w:val="none" w:sz="0" w:space="0" w:color="auto"/>
        <w:right w:val="none" w:sz="0" w:space="0" w:color="auto"/>
      </w:divBdr>
    </w:div>
    <w:div w:id="396132228">
      <w:bodyDiv w:val="1"/>
      <w:marLeft w:val="0"/>
      <w:marRight w:val="0"/>
      <w:marTop w:val="0"/>
      <w:marBottom w:val="0"/>
      <w:divBdr>
        <w:top w:val="none" w:sz="0" w:space="0" w:color="auto"/>
        <w:left w:val="none" w:sz="0" w:space="0" w:color="auto"/>
        <w:bottom w:val="none" w:sz="0" w:space="0" w:color="auto"/>
        <w:right w:val="none" w:sz="0" w:space="0" w:color="auto"/>
      </w:divBdr>
    </w:div>
    <w:div w:id="436490592">
      <w:bodyDiv w:val="1"/>
      <w:marLeft w:val="0"/>
      <w:marRight w:val="0"/>
      <w:marTop w:val="0"/>
      <w:marBottom w:val="0"/>
      <w:divBdr>
        <w:top w:val="none" w:sz="0" w:space="0" w:color="auto"/>
        <w:left w:val="none" w:sz="0" w:space="0" w:color="auto"/>
        <w:bottom w:val="none" w:sz="0" w:space="0" w:color="auto"/>
        <w:right w:val="none" w:sz="0" w:space="0" w:color="auto"/>
      </w:divBdr>
      <w:divsChild>
        <w:div w:id="2095319248">
          <w:marLeft w:val="0"/>
          <w:marRight w:val="0"/>
          <w:marTop w:val="0"/>
          <w:marBottom w:val="0"/>
          <w:divBdr>
            <w:top w:val="none" w:sz="0" w:space="0" w:color="auto"/>
            <w:left w:val="none" w:sz="0" w:space="0" w:color="auto"/>
            <w:bottom w:val="none" w:sz="0" w:space="0" w:color="auto"/>
            <w:right w:val="none" w:sz="0" w:space="0" w:color="auto"/>
          </w:divBdr>
        </w:div>
      </w:divsChild>
    </w:div>
    <w:div w:id="472722049">
      <w:bodyDiv w:val="1"/>
      <w:marLeft w:val="0"/>
      <w:marRight w:val="0"/>
      <w:marTop w:val="0"/>
      <w:marBottom w:val="0"/>
      <w:divBdr>
        <w:top w:val="none" w:sz="0" w:space="0" w:color="auto"/>
        <w:left w:val="none" w:sz="0" w:space="0" w:color="auto"/>
        <w:bottom w:val="none" w:sz="0" w:space="0" w:color="auto"/>
        <w:right w:val="none" w:sz="0" w:space="0" w:color="auto"/>
      </w:divBdr>
    </w:div>
    <w:div w:id="531575316">
      <w:bodyDiv w:val="1"/>
      <w:marLeft w:val="0"/>
      <w:marRight w:val="0"/>
      <w:marTop w:val="0"/>
      <w:marBottom w:val="0"/>
      <w:divBdr>
        <w:top w:val="none" w:sz="0" w:space="0" w:color="auto"/>
        <w:left w:val="none" w:sz="0" w:space="0" w:color="auto"/>
        <w:bottom w:val="none" w:sz="0" w:space="0" w:color="auto"/>
        <w:right w:val="none" w:sz="0" w:space="0" w:color="auto"/>
      </w:divBdr>
    </w:div>
    <w:div w:id="588735607">
      <w:bodyDiv w:val="1"/>
      <w:marLeft w:val="0"/>
      <w:marRight w:val="0"/>
      <w:marTop w:val="0"/>
      <w:marBottom w:val="0"/>
      <w:divBdr>
        <w:top w:val="none" w:sz="0" w:space="0" w:color="auto"/>
        <w:left w:val="none" w:sz="0" w:space="0" w:color="auto"/>
        <w:bottom w:val="none" w:sz="0" w:space="0" w:color="auto"/>
        <w:right w:val="none" w:sz="0" w:space="0" w:color="auto"/>
      </w:divBdr>
    </w:div>
    <w:div w:id="650868833">
      <w:bodyDiv w:val="1"/>
      <w:marLeft w:val="0"/>
      <w:marRight w:val="0"/>
      <w:marTop w:val="0"/>
      <w:marBottom w:val="0"/>
      <w:divBdr>
        <w:top w:val="none" w:sz="0" w:space="0" w:color="auto"/>
        <w:left w:val="none" w:sz="0" w:space="0" w:color="auto"/>
        <w:bottom w:val="none" w:sz="0" w:space="0" w:color="auto"/>
        <w:right w:val="none" w:sz="0" w:space="0" w:color="auto"/>
      </w:divBdr>
    </w:div>
    <w:div w:id="652805173">
      <w:bodyDiv w:val="1"/>
      <w:marLeft w:val="0"/>
      <w:marRight w:val="0"/>
      <w:marTop w:val="0"/>
      <w:marBottom w:val="0"/>
      <w:divBdr>
        <w:top w:val="none" w:sz="0" w:space="0" w:color="auto"/>
        <w:left w:val="none" w:sz="0" w:space="0" w:color="auto"/>
        <w:bottom w:val="none" w:sz="0" w:space="0" w:color="auto"/>
        <w:right w:val="none" w:sz="0" w:space="0" w:color="auto"/>
      </w:divBdr>
    </w:div>
    <w:div w:id="704018771">
      <w:bodyDiv w:val="1"/>
      <w:marLeft w:val="0"/>
      <w:marRight w:val="0"/>
      <w:marTop w:val="0"/>
      <w:marBottom w:val="0"/>
      <w:divBdr>
        <w:top w:val="none" w:sz="0" w:space="0" w:color="auto"/>
        <w:left w:val="none" w:sz="0" w:space="0" w:color="auto"/>
        <w:bottom w:val="none" w:sz="0" w:space="0" w:color="auto"/>
        <w:right w:val="none" w:sz="0" w:space="0" w:color="auto"/>
      </w:divBdr>
    </w:div>
    <w:div w:id="775171937">
      <w:bodyDiv w:val="1"/>
      <w:marLeft w:val="0"/>
      <w:marRight w:val="0"/>
      <w:marTop w:val="0"/>
      <w:marBottom w:val="0"/>
      <w:divBdr>
        <w:top w:val="none" w:sz="0" w:space="0" w:color="auto"/>
        <w:left w:val="none" w:sz="0" w:space="0" w:color="auto"/>
        <w:bottom w:val="none" w:sz="0" w:space="0" w:color="auto"/>
        <w:right w:val="none" w:sz="0" w:space="0" w:color="auto"/>
      </w:divBdr>
    </w:div>
    <w:div w:id="833688815">
      <w:bodyDiv w:val="1"/>
      <w:marLeft w:val="0"/>
      <w:marRight w:val="0"/>
      <w:marTop w:val="0"/>
      <w:marBottom w:val="0"/>
      <w:divBdr>
        <w:top w:val="none" w:sz="0" w:space="0" w:color="auto"/>
        <w:left w:val="none" w:sz="0" w:space="0" w:color="auto"/>
        <w:bottom w:val="none" w:sz="0" w:space="0" w:color="auto"/>
        <w:right w:val="none" w:sz="0" w:space="0" w:color="auto"/>
      </w:divBdr>
    </w:div>
    <w:div w:id="855778205">
      <w:bodyDiv w:val="1"/>
      <w:marLeft w:val="0"/>
      <w:marRight w:val="0"/>
      <w:marTop w:val="0"/>
      <w:marBottom w:val="0"/>
      <w:divBdr>
        <w:top w:val="none" w:sz="0" w:space="0" w:color="auto"/>
        <w:left w:val="none" w:sz="0" w:space="0" w:color="auto"/>
        <w:bottom w:val="none" w:sz="0" w:space="0" w:color="auto"/>
        <w:right w:val="none" w:sz="0" w:space="0" w:color="auto"/>
      </w:divBdr>
    </w:div>
    <w:div w:id="890114538">
      <w:bodyDiv w:val="1"/>
      <w:marLeft w:val="0"/>
      <w:marRight w:val="0"/>
      <w:marTop w:val="0"/>
      <w:marBottom w:val="0"/>
      <w:divBdr>
        <w:top w:val="none" w:sz="0" w:space="0" w:color="auto"/>
        <w:left w:val="none" w:sz="0" w:space="0" w:color="auto"/>
        <w:bottom w:val="none" w:sz="0" w:space="0" w:color="auto"/>
        <w:right w:val="none" w:sz="0" w:space="0" w:color="auto"/>
      </w:divBdr>
    </w:div>
    <w:div w:id="922177336">
      <w:bodyDiv w:val="1"/>
      <w:marLeft w:val="0"/>
      <w:marRight w:val="0"/>
      <w:marTop w:val="0"/>
      <w:marBottom w:val="0"/>
      <w:divBdr>
        <w:top w:val="none" w:sz="0" w:space="0" w:color="auto"/>
        <w:left w:val="none" w:sz="0" w:space="0" w:color="auto"/>
        <w:bottom w:val="none" w:sz="0" w:space="0" w:color="auto"/>
        <w:right w:val="none" w:sz="0" w:space="0" w:color="auto"/>
      </w:divBdr>
    </w:div>
    <w:div w:id="992947146">
      <w:bodyDiv w:val="1"/>
      <w:marLeft w:val="0"/>
      <w:marRight w:val="0"/>
      <w:marTop w:val="0"/>
      <w:marBottom w:val="0"/>
      <w:divBdr>
        <w:top w:val="none" w:sz="0" w:space="0" w:color="auto"/>
        <w:left w:val="none" w:sz="0" w:space="0" w:color="auto"/>
        <w:bottom w:val="none" w:sz="0" w:space="0" w:color="auto"/>
        <w:right w:val="none" w:sz="0" w:space="0" w:color="auto"/>
      </w:divBdr>
    </w:div>
    <w:div w:id="1007488641">
      <w:bodyDiv w:val="1"/>
      <w:marLeft w:val="0"/>
      <w:marRight w:val="0"/>
      <w:marTop w:val="0"/>
      <w:marBottom w:val="0"/>
      <w:divBdr>
        <w:top w:val="none" w:sz="0" w:space="0" w:color="auto"/>
        <w:left w:val="none" w:sz="0" w:space="0" w:color="auto"/>
        <w:bottom w:val="none" w:sz="0" w:space="0" w:color="auto"/>
        <w:right w:val="none" w:sz="0" w:space="0" w:color="auto"/>
      </w:divBdr>
    </w:div>
    <w:div w:id="1009479664">
      <w:bodyDiv w:val="1"/>
      <w:marLeft w:val="0"/>
      <w:marRight w:val="0"/>
      <w:marTop w:val="0"/>
      <w:marBottom w:val="0"/>
      <w:divBdr>
        <w:top w:val="none" w:sz="0" w:space="0" w:color="auto"/>
        <w:left w:val="none" w:sz="0" w:space="0" w:color="auto"/>
        <w:bottom w:val="none" w:sz="0" w:space="0" w:color="auto"/>
        <w:right w:val="none" w:sz="0" w:space="0" w:color="auto"/>
      </w:divBdr>
    </w:div>
    <w:div w:id="1045760836">
      <w:bodyDiv w:val="1"/>
      <w:marLeft w:val="0"/>
      <w:marRight w:val="0"/>
      <w:marTop w:val="0"/>
      <w:marBottom w:val="0"/>
      <w:divBdr>
        <w:top w:val="none" w:sz="0" w:space="0" w:color="auto"/>
        <w:left w:val="none" w:sz="0" w:space="0" w:color="auto"/>
        <w:bottom w:val="none" w:sz="0" w:space="0" w:color="auto"/>
        <w:right w:val="none" w:sz="0" w:space="0" w:color="auto"/>
      </w:divBdr>
    </w:div>
    <w:div w:id="1129930416">
      <w:bodyDiv w:val="1"/>
      <w:marLeft w:val="0"/>
      <w:marRight w:val="0"/>
      <w:marTop w:val="0"/>
      <w:marBottom w:val="0"/>
      <w:divBdr>
        <w:top w:val="none" w:sz="0" w:space="0" w:color="auto"/>
        <w:left w:val="none" w:sz="0" w:space="0" w:color="auto"/>
        <w:bottom w:val="none" w:sz="0" w:space="0" w:color="auto"/>
        <w:right w:val="none" w:sz="0" w:space="0" w:color="auto"/>
      </w:divBdr>
    </w:div>
    <w:div w:id="1146749767">
      <w:bodyDiv w:val="1"/>
      <w:marLeft w:val="0"/>
      <w:marRight w:val="0"/>
      <w:marTop w:val="0"/>
      <w:marBottom w:val="0"/>
      <w:divBdr>
        <w:top w:val="none" w:sz="0" w:space="0" w:color="auto"/>
        <w:left w:val="none" w:sz="0" w:space="0" w:color="auto"/>
        <w:bottom w:val="none" w:sz="0" w:space="0" w:color="auto"/>
        <w:right w:val="none" w:sz="0" w:space="0" w:color="auto"/>
      </w:divBdr>
    </w:div>
    <w:div w:id="1247614434">
      <w:bodyDiv w:val="1"/>
      <w:marLeft w:val="0"/>
      <w:marRight w:val="0"/>
      <w:marTop w:val="0"/>
      <w:marBottom w:val="0"/>
      <w:divBdr>
        <w:top w:val="none" w:sz="0" w:space="0" w:color="auto"/>
        <w:left w:val="none" w:sz="0" w:space="0" w:color="auto"/>
        <w:bottom w:val="none" w:sz="0" w:space="0" w:color="auto"/>
        <w:right w:val="none" w:sz="0" w:space="0" w:color="auto"/>
      </w:divBdr>
    </w:div>
    <w:div w:id="1321151393">
      <w:bodyDiv w:val="1"/>
      <w:marLeft w:val="0"/>
      <w:marRight w:val="0"/>
      <w:marTop w:val="0"/>
      <w:marBottom w:val="0"/>
      <w:divBdr>
        <w:top w:val="none" w:sz="0" w:space="0" w:color="auto"/>
        <w:left w:val="none" w:sz="0" w:space="0" w:color="auto"/>
        <w:bottom w:val="none" w:sz="0" w:space="0" w:color="auto"/>
        <w:right w:val="none" w:sz="0" w:space="0" w:color="auto"/>
      </w:divBdr>
    </w:div>
    <w:div w:id="1323392197">
      <w:bodyDiv w:val="1"/>
      <w:marLeft w:val="0"/>
      <w:marRight w:val="0"/>
      <w:marTop w:val="0"/>
      <w:marBottom w:val="0"/>
      <w:divBdr>
        <w:top w:val="none" w:sz="0" w:space="0" w:color="auto"/>
        <w:left w:val="none" w:sz="0" w:space="0" w:color="auto"/>
        <w:bottom w:val="none" w:sz="0" w:space="0" w:color="auto"/>
        <w:right w:val="none" w:sz="0" w:space="0" w:color="auto"/>
      </w:divBdr>
    </w:div>
    <w:div w:id="1368333797">
      <w:bodyDiv w:val="1"/>
      <w:marLeft w:val="0"/>
      <w:marRight w:val="0"/>
      <w:marTop w:val="0"/>
      <w:marBottom w:val="0"/>
      <w:divBdr>
        <w:top w:val="none" w:sz="0" w:space="0" w:color="auto"/>
        <w:left w:val="none" w:sz="0" w:space="0" w:color="auto"/>
        <w:bottom w:val="none" w:sz="0" w:space="0" w:color="auto"/>
        <w:right w:val="none" w:sz="0" w:space="0" w:color="auto"/>
      </w:divBdr>
    </w:div>
    <w:div w:id="1378897878">
      <w:bodyDiv w:val="1"/>
      <w:marLeft w:val="0"/>
      <w:marRight w:val="0"/>
      <w:marTop w:val="0"/>
      <w:marBottom w:val="0"/>
      <w:divBdr>
        <w:top w:val="none" w:sz="0" w:space="0" w:color="auto"/>
        <w:left w:val="none" w:sz="0" w:space="0" w:color="auto"/>
        <w:bottom w:val="none" w:sz="0" w:space="0" w:color="auto"/>
        <w:right w:val="none" w:sz="0" w:space="0" w:color="auto"/>
      </w:divBdr>
    </w:div>
    <w:div w:id="1473406114">
      <w:bodyDiv w:val="1"/>
      <w:marLeft w:val="0"/>
      <w:marRight w:val="0"/>
      <w:marTop w:val="0"/>
      <w:marBottom w:val="0"/>
      <w:divBdr>
        <w:top w:val="none" w:sz="0" w:space="0" w:color="auto"/>
        <w:left w:val="none" w:sz="0" w:space="0" w:color="auto"/>
        <w:bottom w:val="none" w:sz="0" w:space="0" w:color="auto"/>
        <w:right w:val="none" w:sz="0" w:space="0" w:color="auto"/>
      </w:divBdr>
    </w:div>
    <w:div w:id="1479498867">
      <w:bodyDiv w:val="1"/>
      <w:marLeft w:val="0"/>
      <w:marRight w:val="0"/>
      <w:marTop w:val="0"/>
      <w:marBottom w:val="0"/>
      <w:divBdr>
        <w:top w:val="none" w:sz="0" w:space="0" w:color="auto"/>
        <w:left w:val="none" w:sz="0" w:space="0" w:color="auto"/>
        <w:bottom w:val="none" w:sz="0" w:space="0" w:color="auto"/>
        <w:right w:val="none" w:sz="0" w:space="0" w:color="auto"/>
      </w:divBdr>
    </w:div>
    <w:div w:id="1485900362">
      <w:bodyDiv w:val="1"/>
      <w:marLeft w:val="0"/>
      <w:marRight w:val="0"/>
      <w:marTop w:val="0"/>
      <w:marBottom w:val="0"/>
      <w:divBdr>
        <w:top w:val="none" w:sz="0" w:space="0" w:color="auto"/>
        <w:left w:val="none" w:sz="0" w:space="0" w:color="auto"/>
        <w:bottom w:val="none" w:sz="0" w:space="0" w:color="auto"/>
        <w:right w:val="none" w:sz="0" w:space="0" w:color="auto"/>
      </w:divBdr>
    </w:div>
    <w:div w:id="1522086094">
      <w:bodyDiv w:val="1"/>
      <w:marLeft w:val="0"/>
      <w:marRight w:val="0"/>
      <w:marTop w:val="0"/>
      <w:marBottom w:val="0"/>
      <w:divBdr>
        <w:top w:val="none" w:sz="0" w:space="0" w:color="auto"/>
        <w:left w:val="none" w:sz="0" w:space="0" w:color="auto"/>
        <w:bottom w:val="none" w:sz="0" w:space="0" w:color="auto"/>
        <w:right w:val="none" w:sz="0" w:space="0" w:color="auto"/>
      </w:divBdr>
      <w:divsChild>
        <w:div w:id="603880245">
          <w:marLeft w:val="0"/>
          <w:marRight w:val="0"/>
          <w:marTop w:val="0"/>
          <w:marBottom w:val="0"/>
          <w:divBdr>
            <w:top w:val="none" w:sz="0" w:space="0" w:color="auto"/>
            <w:left w:val="none" w:sz="0" w:space="0" w:color="auto"/>
            <w:bottom w:val="none" w:sz="0" w:space="0" w:color="auto"/>
            <w:right w:val="none" w:sz="0" w:space="0" w:color="auto"/>
          </w:divBdr>
        </w:div>
      </w:divsChild>
    </w:div>
    <w:div w:id="1550604661">
      <w:bodyDiv w:val="1"/>
      <w:marLeft w:val="0"/>
      <w:marRight w:val="0"/>
      <w:marTop w:val="0"/>
      <w:marBottom w:val="0"/>
      <w:divBdr>
        <w:top w:val="none" w:sz="0" w:space="0" w:color="auto"/>
        <w:left w:val="none" w:sz="0" w:space="0" w:color="auto"/>
        <w:bottom w:val="none" w:sz="0" w:space="0" w:color="auto"/>
        <w:right w:val="none" w:sz="0" w:space="0" w:color="auto"/>
      </w:divBdr>
    </w:div>
    <w:div w:id="1571235467">
      <w:bodyDiv w:val="1"/>
      <w:marLeft w:val="0"/>
      <w:marRight w:val="0"/>
      <w:marTop w:val="0"/>
      <w:marBottom w:val="0"/>
      <w:divBdr>
        <w:top w:val="none" w:sz="0" w:space="0" w:color="auto"/>
        <w:left w:val="none" w:sz="0" w:space="0" w:color="auto"/>
        <w:bottom w:val="none" w:sz="0" w:space="0" w:color="auto"/>
        <w:right w:val="none" w:sz="0" w:space="0" w:color="auto"/>
      </w:divBdr>
    </w:div>
    <w:div w:id="1593271320">
      <w:bodyDiv w:val="1"/>
      <w:marLeft w:val="0"/>
      <w:marRight w:val="0"/>
      <w:marTop w:val="0"/>
      <w:marBottom w:val="0"/>
      <w:divBdr>
        <w:top w:val="none" w:sz="0" w:space="0" w:color="auto"/>
        <w:left w:val="none" w:sz="0" w:space="0" w:color="auto"/>
        <w:bottom w:val="none" w:sz="0" w:space="0" w:color="auto"/>
        <w:right w:val="none" w:sz="0" w:space="0" w:color="auto"/>
      </w:divBdr>
    </w:div>
    <w:div w:id="1618173577">
      <w:bodyDiv w:val="1"/>
      <w:marLeft w:val="0"/>
      <w:marRight w:val="0"/>
      <w:marTop w:val="0"/>
      <w:marBottom w:val="0"/>
      <w:divBdr>
        <w:top w:val="none" w:sz="0" w:space="0" w:color="auto"/>
        <w:left w:val="none" w:sz="0" w:space="0" w:color="auto"/>
        <w:bottom w:val="none" w:sz="0" w:space="0" w:color="auto"/>
        <w:right w:val="none" w:sz="0" w:space="0" w:color="auto"/>
      </w:divBdr>
    </w:div>
    <w:div w:id="1736704314">
      <w:bodyDiv w:val="1"/>
      <w:marLeft w:val="0"/>
      <w:marRight w:val="0"/>
      <w:marTop w:val="0"/>
      <w:marBottom w:val="0"/>
      <w:divBdr>
        <w:top w:val="none" w:sz="0" w:space="0" w:color="auto"/>
        <w:left w:val="none" w:sz="0" w:space="0" w:color="auto"/>
        <w:bottom w:val="none" w:sz="0" w:space="0" w:color="auto"/>
        <w:right w:val="none" w:sz="0" w:space="0" w:color="auto"/>
      </w:divBdr>
    </w:div>
    <w:div w:id="1736706118">
      <w:bodyDiv w:val="1"/>
      <w:marLeft w:val="0"/>
      <w:marRight w:val="0"/>
      <w:marTop w:val="0"/>
      <w:marBottom w:val="0"/>
      <w:divBdr>
        <w:top w:val="none" w:sz="0" w:space="0" w:color="auto"/>
        <w:left w:val="none" w:sz="0" w:space="0" w:color="auto"/>
        <w:bottom w:val="none" w:sz="0" w:space="0" w:color="auto"/>
        <w:right w:val="none" w:sz="0" w:space="0" w:color="auto"/>
      </w:divBdr>
    </w:div>
    <w:div w:id="1739088125">
      <w:bodyDiv w:val="1"/>
      <w:marLeft w:val="0"/>
      <w:marRight w:val="0"/>
      <w:marTop w:val="0"/>
      <w:marBottom w:val="0"/>
      <w:divBdr>
        <w:top w:val="none" w:sz="0" w:space="0" w:color="auto"/>
        <w:left w:val="none" w:sz="0" w:space="0" w:color="auto"/>
        <w:bottom w:val="none" w:sz="0" w:space="0" w:color="auto"/>
        <w:right w:val="none" w:sz="0" w:space="0" w:color="auto"/>
      </w:divBdr>
    </w:div>
    <w:div w:id="1850296300">
      <w:bodyDiv w:val="1"/>
      <w:marLeft w:val="0"/>
      <w:marRight w:val="0"/>
      <w:marTop w:val="0"/>
      <w:marBottom w:val="0"/>
      <w:divBdr>
        <w:top w:val="none" w:sz="0" w:space="0" w:color="auto"/>
        <w:left w:val="none" w:sz="0" w:space="0" w:color="auto"/>
        <w:bottom w:val="none" w:sz="0" w:space="0" w:color="auto"/>
        <w:right w:val="none" w:sz="0" w:space="0" w:color="auto"/>
      </w:divBdr>
    </w:div>
    <w:div w:id="1898317581">
      <w:bodyDiv w:val="1"/>
      <w:marLeft w:val="0"/>
      <w:marRight w:val="0"/>
      <w:marTop w:val="0"/>
      <w:marBottom w:val="0"/>
      <w:divBdr>
        <w:top w:val="none" w:sz="0" w:space="0" w:color="auto"/>
        <w:left w:val="none" w:sz="0" w:space="0" w:color="auto"/>
        <w:bottom w:val="none" w:sz="0" w:space="0" w:color="auto"/>
        <w:right w:val="none" w:sz="0" w:space="0" w:color="auto"/>
      </w:divBdr>
    </w:div>
    <w:div w:id="1907837273">
      <w:bodyDiv w:val="1"/>
      <w:marLeft w:val="0"/>
      <w:marRight w:val="0"/>
      <w:marTop w:val="0"/>
      <w:marBottom w:val="0"/>
      <w:divBdr>
        <w:top w:val="none" w:sz="0" w:space="0" w:color="auto"/>
        <w:left w:val="none" w:sz="0" w:space="0" w:color="auto"/>
        <w:bottom w:val="none" w:sz="0" w:space="0" w:color="auto"/>
        <w:right w:val="none" w:sz="0" w:space="0" w:color="auto"/>
      </w:divBdr>
    </w:div>
    <w:div w:id="1913421479">
      <w:bodyDiv w:val="1"/>
      <w:marLeft w:val="0"/>
      <w:marRight w:val="0"/>
      <w:marTop w:val="0"/>
      <w:marBottom w:val="0"/>
      <w:divBdr>
        <w:top w:val="none" w:sz="0" w:space="0" w:color="auto"/>
        <w:left w:val="none" w:sz="0" w:space="0" w:color="auto"/>
        <w:bottom w:val="none" w:sz="0" w:space="0" w:color="auto"/>
        <w:right w:val="none" w:sz="0" w:space="0" w:color="auto"/>
      </w:divBdr>
    </w:div>
    <w:div w:id="2000694826">
      <w:bodyDiv w:val="1"/>
      <w:marLeft w:val="0"/>
      <w:marRight w:val="0"/>
      <w:marTop w:val="0"/>
      <w:marBottom w:val="0"/>
      <w:divBdr>
        <w:top w:val="none" w:sz="0" w:space="0" w:color="auto"/>
        <w:left w:val="none" w:sz="0" w:space="0" w:color="auto"/>
        <w:bottom w:val="none" w:sz="0" w:space="0" w:color="auto"/>
        <w:right w:val="none" w:sz="0" w:space="0" w:color="auto"/>
      </w:divBdr>
    </w:div>
    <w:div w:id="2075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clark@sgul.ac.uk" TargetMode="External"/><Relationship Id="rId5" Type="http://schemas.openxmlformats.org/officeDocument/2006/relationships/numbering" Target="numbering.xml"/><Relationship Id="rId15" Type="http://schemas.openxmlformats.org/officeDocument/2006/relationships/image" Target="media/image4.jp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A9FBD3231CBE40B646CB325F6093C9" ma:contentTypeVersion="7" ma:contentTypeDescription="Create a new document." ma:contentTypeScope="" ma:versionID="8caf4f6d45b0c1ce302d56733d87a3d3">
  <xsd:schema xmlns:xsd="http://www.w3.org/2001/XMLSchema" xmlns:xs="http://www.w3.org/2001/XMLSchema" xmlns:p="http://schemas.microsoft.com/office/2006/metadata/properties" xmlns:ns3="cdd447a3-c264-46bf-86c0-50b66d46394f" xmlns:ns4="0b57b1a5-4357-40d6-ac9c-13b81decbc6f" targetNamespace="http://schemas.microsoft.com/office/2006/metadata/properties" ma:root="true" ma:fieldsID="3f97a55aea71fb245b533096a79964f9" ns3:_="" ns4:_="">
    <xsd:import namespace="cdd447a3-c264-46bf-86c0-50b66d46394f"/>
    <xsd:import namespace="0b57b1a5-4357-40d6-ac9c-13b81decbc6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447a3-c264-46bf-86c0-50b66d46394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57b1a5-4357-40d6-ac9c-13b81decbc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B25494-64AB-4BB4-B63D-46AE80526E3F}">
  <ds:schemaRefs>
    <ds:schemaRef ds:uri="http://schemas.microsoft.com/sharepoint/v3/contenttype/forms"/>
  </ds:schemaRefs>
</ds:datastoreItem>
</file>

<file path=customXml/itemProps2.xml><?xml version="1.0" encoding="utf-8"?>
<ds:datastoreItem xmlns:ds="http://schemas.openxmlformats.org/officeDocument/2006/customXml" ds:itemID="{43E27D6B-D966-4E9B-ACF9-C7C3A8AE3BF2}">
  <ds:schemaRefs>
    <ds:schemaRef ds:uri="http://schemas.openxmlformats.org/officeDocument/2006/bibliography"/>
  </ds:schemaRefs>
</ds:datastoreItem>
</file>

<file path=customXml/itemProps3.xml><?xml version="1.0" encoding="utf-8"?>
<ds:datastoreItem xmlns:ds="http://schemas.openxmlformats.org/officeDocument/2006/customXml" ds:itemID="{3EDC8DDE-3222-4275-B69A-B297C64B70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50B206-140B-4418-96A1-FBE22880D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447a3-c264-46bf-86c0-50b66d46394f"/>
    <ds:schemaRef ds:uri="0b57b1a5-4357-40d6-ac9c-13b81decb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16799</Words>
  <Characters>95760</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112335</CharactersWithSpaces>
  <SharedDoc>false</SharedDoc>
  <HLinks>
    <vt:vector size="18" baseType="variant">
      <vt:variant>
        <vt:i4>6881377</vt:i4>
      </vt:variant>
      <vt:variant>
        <vt:i4>94</vt:i4>
      </vt:variant>
      <vt:variant>
        <vt:i4>0</vt:i4>
      </vt:variant>
      <vt:variant>
        <vt:i4>5</vt:i4>
      </vt:variant>
      <vt:variant>
        <vt:lpwstr>https://www.gov.uk/government/publications/the-green-book-appraisal-and-evaluation-in-central-governent</vt:lpwstr>
      </vt:variant>
      <vt:variant>
        <vt:lpwstr/>
      </vt:variant>
      <vt:variant>
        <vt:i4>7995433</vt:i4>
      </vt:variant>
      <vt:variant>
        <vt:i4>91</vt:i4>
      </vt:variant>
      <vt:variant>
        <vt:i4>0</vt:i4>
      </vt:variant>
      <vt:variant>
        <vt:i4>5</vt:i4>
      </vt:variant>
      <vt:variant>
        <vt:lpwstr>https://webarchive.nationalarchives.gov.uk/20130123222346/http:/archive.defra.gov.uk/environment/quality/noise/igcb/documents/igcn-noise-health-response100707.pdf</vt:lpwstr>
      </vt:variant>
      <vt:variant>
        <vt:lpwstr/>
      </vt:variant>
      <vt:variant>
        <vt:i4>5242919</vt:i4>
      </vt:variant>
      <vt:variant>
        <vt:i4>88</vt:i4>
      </vt:variant>
      <vt:variant>
        <vt:i4>0</vt:i4>
      </vt:variant>
      <vt:variant>
        <vt:i4>5</vt:i4>
      </vt:variant>
      <vt:variant>
        <vt:lpwstr>https://assets.publishing.service.gov.uk/government/uploads/system/uploads/attachment_data/file/380852/environmental-noise-valuing-imapcts-PB14227.pdf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Clark</dc:creator>
  <cp:lastModifiedBy>Charlotte Clark</cp:lastModifiedBy>
  <cp:revision>4</cp:revision>
  <dcterms:created xsi:type="dcterms:W3CDTF">2021-07-05T07:17:00Z</dcterms:created>
  <dcterms:modified xsi:type="dcterms:W3CDTF">2021-07-05T07:19:00Z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0x01010051A9FBD3231CBE40B646CB325F6093C9</vt:lpwstr>
  </property>
  <property fmtid="{D5CDD505-2E9C-101B-9397-08002B2CF9AE}" pid="3" name="MSIP_Label_82fa3fd3-029b-403d-91b4-1dc930cb0e60_Enabled">
    <vt:lpwstr>true</vt:lpwstr>
  </property>
  <property fmtid="{D5CDD505-2E9C-101B-9397-08002B2CF9AE}" pid="4" name="MSIP_Label_82fa3fd3-029b-403d-91b4-1dc930cb0e60_SetDate">
    <vt:lpwstr>2020-07-10T06:56:18Z</vt:lpwstr>
  </property>
  <property fmtid="{D5CDD505-2E9C-101B-9397-08002B2CF9AE}" pid="5" name="MSIP_Label_82fa3fd3-029b-403d-91b4-1dc930cb0e60_Method">
    <vt:lpwstr>Standard</vt:lpwstr>
  </property>
  <property fmtid="{D5CDD505-2E9C-101B-9397-08002B2CF9AE}" pid="6" name="MSIP_Label_82fa3fd3-029b-403d-91b4-1dc930cb0e60_Name">
    <vt:lpwstr>82fa3fd3-029b-403d-91b4-1dc930cb0e60</vt:lpwstr>
  </property>
  <property fmtid="{D5CDD505-2E9C-101B-9397-08002B2CF9AE}" pid="7" name="MSIP_Label_82fa3fd3-029b-403d-91b4-1dc930cb0e60_SiteId">
    <vt:lpwstr>4ae48b41-0137-4599-8661-fc641fe77bea</vt:lpwstr>
  </property>
  <property fmtid="{D5CDD505-2E9C-101B-9397-08002B2CF9AE}" pid="8" name="MSIP_Label_82fa3fd3-029b-403d-91b4-1dc930cb0e60_ActionId">
    <vt:lpwstr>4d30d466-bb94-4a02-90d7-2cd073f0481f</vt:lpwstr>
  </property>
  <property fmtid="{D5CDD505-2E9C-101B-9397-08002B2CF9AE}" pid="9" name="MSIP_Label_82fa3fd3-029b-403d-91b4-1dc930cb0e60_ContentBits">
    <vt:lpwstr>0</vt:lpwstr>
  </property>
</Properties>
</file>