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2057" w14:textId="60878697" w:rsidR="00E52043" w:rsidRDefault="00E52043">
      <w:bookmarkStart w:id="0" w:name="_GoBack"/>
      <w:bookmarkEnd w:id="0"/>
    </w:p>
    <w:p w14:paraId="4A4338A7" w14:textId="0D9EA313" w:rsidR="00E52043" w:rsidRDefault="00615FA5">
      <w:r>
        <w:t xml:space="preserve">Supplementary </w:t>
      </w:r>
      <w:r w:rsidR="00E52043">
        <w:t xml:space="preserve">Table: summary of hazard ratios and odds ratios and their 95%CI showing the unadjusted and adjusted associations between noise exposure and IHD </w:t>
      </w:r>
      <w:r>
        <w:t>mortality and morbidity, and psychological distress</w:t>
      </w:r>
      <w:r w:rsidR="00E52043">
        <w:t xml:space="preserve"> at phase 3 and phase 4. </w:t>
      </w:r>
    </w:p>
    <w:p w14:paraId="3A2051AA" w14:textId="04E9B3B7" w:rsidR="00223058" w:rsidRDefault="00223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728"/>
        <w:gridCol w:w="1729"/>
        <w:gridCol w:w="1728"/>
        <w:gridCol w:w="1729"/>
      </w:tblGrid>
      <w:tr w:rsidR="00DC26A7" w:rsidRPr="00DC26A7" w14:paraId="39E16B34" w14:textId="49479B6E" w:rsidTr="00DC26A7">
        <w:tc>
          <w:tcPr>
            <w:tcW w:w="2096" w:type="dxa"/>
          </w:tcPr>
          <w:p w14:paraId="51FD59F9" w14:textId="77777777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 xml:space="preserve">Noise exposure </w:t>
            </w:r>
          </w:p>
          <w:p w14:paraId="73376723" w14:textId="564C8E56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(</w:t>
            </w:r>
            <w:proofErr w:type="spellStart"/>
            <w:r w:rsidRPr="00DC26A7">
              <w:rPr>
                <w:b/>
                <w:bCs/>
                <w:sz w:val="20"/>
              </w:rPr>
              <w:t>L</w:t>
            </w:r>
            <w:r w:rsidRPr="00DC26A7">
              <w:rPr>
                <w:b/>
                <w:bCs/>
                <w:sz w:val="20"/>
                <w:vertAlign w:val="subscript"/>
              </w:rPr>
              <w:t>Aeq</w:t>
            </w:r>
            <w:proofErr w:type="spellEnd"/>
            <w:r w:rsidRPr="00DC26A7">
              <w:rPr>
                <w:b/>
                <w:bCs/>
                <w:sz w:val="20"/>
                <w:vertAlign w:val="subscript"/>
              </w:rPr>
              <w:t xml:space="preserve"> 16h</w:t>
            </w:r>
            <w:r w:rsidRPr="00DC26A7">
              <w:rPr>
                <w:b/>
                <w:bCs/>
                <w:sz w:val="20"/>
              </w:rPr>
              <w:t>)</w:t>
            </w:r>
          </w:p>
        </w:tc>
        <w:tc>
          <w:tcPr>
            <w:tcW w:w="1728" w:type="dxa"/>
          </w:tcPr>
          <w:p w14:paraId="17D3A744" w14:textId="77777777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IHD Mortality</w:t>
            </w:r>
          </w:p>
          <w:p w14:paraId="2F7CAABE" w14:textId="074A0F28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(n=2127)</w:t>
            </w:r>
          </w:p>
        </w:tc>
        <w:tc>
          <w:tcPr>
            <w:tcW w:w="1729" w:type="dxa"/>
          </w:tcPr>
          <w:p w14:paraId="281301C4" w14:textId="77777777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IHD Morbidity</w:t>
            </w:r>
          </w:p>
          <w:p w14:paraId="5CAF0CC5" w14:textId="486F8889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(n=2127)</w:t>
            </w:r>
          </w:p>
        </w:tc>
        <w:tc>
          <w:tcPr>
            <w:tcW w:w="1728" w:type="dxa"/>
          </w:tcPr>
          <w:p w14:paraId="7533598D" w14:textId="0361125D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GHQ Phase 3</w:t>
            </w:r>
          </w:p>
          <w:p w14:paraId="3908AF77" w14:textId="1CF18508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(n=1211)</w:t>
            </w:r>
          </w:p>
          <w:p w14:paraId="4289C1ED" w14:textId="27369D0A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729" w:type="dxa"/>
          </w:tcPr>
          <w:p w14:paraId="5C14FAD4" w14:textId="7216157E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GHQ Phase 4</w:t>
            </w:r>
          </w:p>
          <w:p w14:paraId="2BE77115" w14:textId="44BB5B58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(n=1055)</w:t>
            </w:r>
          </w:p>
          <w:p w14:paraId="5B2294C4" w14:textId="77777777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DC26A7" w:rsidRPr="00DC26A7" w14:paraId="0E67A0C4" w14:textId="58B1F9D2" w:rsidTr="00DC26A7">
        <w:tc>
          <w:tcPr>
            <w:tcW w:w="2096" w:type="dxa"/>
          </w:tcPr>
          <w:p w14:paraId="394C5F85" w14:textId="77777777" w:rsidR="00DC26A7" w:rsidRPr="00DC26A7" w:rsidRDefault="00DC26A7" w:rsidP="00DC26A7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728" w:type="dxa"/>
          </w:tcPr>
          <w:p w14:paraId="41F9501A" w14:textId="22577A42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>Hazard ratio (95%CI)</w:t>
            </w:r>
          </w:p>
        </w:tc>
        <w:tc>
          <w:tcPr>
            <w:tcW w:w="1729" w:type="dxa"/>
          </w:tcPr>
          <w:p w14:paraId="1482C6AC" w14:textId="1A846D42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>Hazard ratio (95%CI)</w:t>
            </w:r>
          </w:p>
        </w:tc>
        <w:tc>
          <w:tcPr>
            <w:tcW w:w="1728" w:type="dxa"/>
          </w:tcPr>
          <w:p w14:paraId="03800B23" w14:textId="77777777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 xml:space="preserve">Odds ratio </w:t>
            </w:r>
          </w:p>
          <w:p w14:paraId="780C6410" w14:textId="4241CC64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>(95%CI)</w:t>
            </w:r>
          </w:p>
        </w:tc>
        <w:tc>
          <w:tcPr>
            <w:tcW w:w="1729" w:type="dxa"/>
          </w:tcPr>
          <w:p w14:paraId="0E6740D6" w14:textId="77777777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 xml:space="preserve">Odds ratio </w:t>
            </w:r>
          </w:p>
          <w:p w14:paraId="3EC9C63B" w14:textId="2A2F14F4" w:rsidR="00DC26A7" w:rsidRPr="00DC26A7" w:rsidRDefault="00DC26A7" w:rsidP="00DC26A7">
            <w:pPr>
              <w:spacing w:after="0" w:line="240" w:lineRule="auto"/>
              <w:rPr>
                <w:sz w:val="20"/>
              </w:rPr>
            </w:pPr>
            <w:r w:rsidRPr="00DC26A7">
              <w:rPr>
                <w:sz w:val="20"/>
              </w:rPr>
              <w:t>(95%CI)</w:t>
            </w:r>
          </w:p>
        </w:tc>
      </w:tr>
      <w:tr w:rsidR="00DC26A7" w:rsidRPr="00DC26A7" w14:paraId="460235DA" w14:textId="5DC69036" w:rsidTr="00DC26A7">
        <w:tc>
          <w:tcPr>
            <w:tcW w:w="2096" w:type="dxa"/>
          </w:tcPr>
          <w:p w14:paraId="54FDF258" w14:textId="1F0C18FA" w:rsidR="00DC26A7" w:rsidRPr="00DC26A7" w:rsidRDefault="00DC26A7" w:rsidP="00D20246">
            <w:pPr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Unadjusted</w:t>
            </w:r>
          </w:p>
        </w:tc>
        <w:tc>
          <w:tcPr>
            <w:tcW w:w="1728" w:type="dxa"/>
          </w:tcPr>
          <w:p w14:paraId="2D46F96E" w14:textId="77777777" w:rsidR="00DC26A7" w:rsidRPr="00DC26A7" w:rsidRDefault="00DC26A7" w:rsidP="00D20246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16DBB42D" w14:textId="77777777" w:rsidR="00DC26A7" w:rsidRPr="00DC26A7" w:rsidRDefault="00DC26A7" w:rsidP="00D20246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059BD334" w14:textId="77777777" w:rsidR="00DC26A7" w:rsidRPr="00DC26A7" w:rsidRDefault="00DC26A7" w:rsidP="00D20246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25974C19" w14:textId="77777777" w:rsidR="00DC26A7" w:rsidRPr="00DC26A7" w:rsidRDefault="00DC26A7" w:rsidP="00D20246">
            <w:pPr>
              <w:rPr>
                <w:sz w:val="20"/>
              </w:rPr>
            </w:pPr>
          </w:p>
        </w:tc>
      </w:tr>
      <w:tr w:rsidR="00DC26A7" w:rsidRPr="00DC26A7" w14:paraId="24A022EB" w14:textId="384F24D0" w:rsidTr="00DC26A7">
        <w:tc>
          <w:tcPr>
            <w:tcW w:w="2096" w:type="dxa"/>
          </w:tcPr>
          <w:p w14:paraId="17DA7605" w14:textId="1E6B0E64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51-55dBA</w:t>
            </w:r>
          </w:p>
        </w:tc>
        <w:tc>
          <w:tcPr>
            <w:tcW w:w="1728" w:type="dxa"/>
          </w:tcPr>
          <w:p w14:paraId="32EE6646" w14:textId="10721E9C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9" w:type="dxa"/>
          </w:tcPr>
          <w:p w14:paraId="7ED657B4" w14:textId="1868B5E0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8" w:type="dxa"/>
          </w:tcPr>
          <w:p w14:paraId="7FEF9125" w14:textId="4B6BB1C7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9" w:type="dxa"/>
          </w:tcPr>
          <w:p w14:paraId="4F440F36" w14:textId="06EDE05B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</w:tr>
      <w:tr w:rsidR="00DC26A7" w:rsidRPr="00DC26A7" w14:paraId="573B7E21" w14:textId="010867AF" w:rsidTr="00DC26A7">
        <w:tc>
          <w:tcPr>
            <w:tcW w:w="2096" w:type="dxa"/>
          </w:tcPr>
          <w:p w14:paraId="2E684932" w14:textId="0C13CD9A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56-60dBA</w:t>
            </w:r>
          </w:p>
        </w:tc>
        <w:tc>
          <w:tcPr>
            <w:tcW w:w="1728" w:type="dxa"/>
          </w:tcPr>
          <w:p w14:paraId="71CCC300" w14:textId="41B1AE9E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1.08 (0.79, 1.47)</w:t>
            </w:r>
          </w:p>
        </w:tc>
        <w:tc>
          <w:tcPr>
            <w:tcW w:w="1729" w:type="dxa"/>
          </w:tcPr>
          <w:p w14:paraId="5761CDE9" w14:textId="304567A2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1.08 (0.79, 1.47)</w:t>
            </w:r>
          </w:p>
        </w:tc>
        <w:tc>
          <w:tcPr>
            <w:tcW w:w="1728" w:type="dxa"/>
          </w:tcPr>
          <w:p w14:paraId="5E2547AC" w14:textId="60EC18E4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1.62 (0.98, 2.68)</w:t>
            </w:r>
          </w:p>
        </w:tc>
        <w:tc>
          <w:tcPr>
            <w:tcW w:w="1729" w:type="dxa"/>
          </w:tcPr>
          <w:p w14:paraId="3A7E489E" w14:textId="24FA7E05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2.00 (1.21, 3.32)</w:t>
            </w:r>
          </w:p>
        </w:tc>
      </w:tr>
      <w:tr w:rsidR="00DC26A7" w:rsidRPr="00DC26A7" w14:paraId="43DCF55B" w14:textId="19B4970A" w:rsidTr="00DC26A7">
        <w:tc>
          <w:tcPr>
            <w:tcW w:w="2096" w:type="dxa"/>
          </w:tcPr>
          <w:p w14:paraId="2062A05E" w14:textId="6EC3340E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61-65dBA</w:t>
            </w:r>
          </w:p>
        </w:tc>
        <w:tc>
          <w:tcPr>
            <w:tcW w:w="1728" w:type="dxa"/>
          </w:tcPr>
          <w:p w14:paraId="02AEEA9A" w14:textId="3F650CD0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0.86 (0.68, 1.09)</w:t>
            </w:r>
          </w:p>
        </w:tc>
        <w:tc>
          <w:tcPr>
            <w:tcW w:w="1729" w:type="dxa"/>
          </w:tcPr>
          <w:p w14:paraId="0B6ACF1E" w14:textId="2CF9FDC3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0.86 (0.68, 1.09)</w:t>
            </w:r>
          </w:p>
        </w:tc>
        <w:tc>
          <w:tcPr>
            <w:tcW w:w="1728" w:type="dxa"/>
          </w:tcPr>
          <w:p w14:paraId="1B987C15" w14:textId="7ECA3416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1.05 (0.66, 1.68)</w:t>
            </w:r>
          </w:p>
        </w:tc>
        <w:tc>
          <w:tcPr>
            <w:tcW w:w="1729" w:type="dxa"/>
          </w:tcPr>
          <w:p w14:paraId="40131E12" w14:textId="165A14EB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0.84 (0.51, 1.37)</w:t>
            </w:r>
          </w:p>
        </w:tc>
      </w:tr>
      <w:tr w:rsidR="00DC26A7" w:rsidRPr="00DC26A7" w14:paraId="5145C427" w14:textId="38755E4C" w:rsidTr="00DC26A7">
        <w:tc>
          <w:tcPr>
            <w:tcW w:w="2096" w:type="dxa"/>
          </w:tcPr>
          <w:p w14:paraId="0EBD7672" w14:textId="51B0F63F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66-70dBA</w:t>
            </w:r>
          </w:p>
        </w:tc>
        <w:tc>
          <w:tcPr>
            <w:tcW w:w="1728" w:type="dxa"/>
          </w:tcPr>
          <w:p w14:paraId="1575AF0F" w14:textId="6CAA06D1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1.23 (0.90, 1.67)</w:t>
            </w:r>
          </w:p>
        </w:tc>
        <w:tc>
          <w:tcPr>
            <w:tcW w:w="1729" w:type="dxa"/>
          </w:tcPr>
          <w:p w14:paraId="5EC99C67" w14:textId="77D68C93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1.23 (0.90, 1.67)</w:t>
            </w:r>
          </w:p>
        </w:tc>
        <w:tc>
          <w:tcPr>
            <w:tcW w:w="1728" w:type="dxa"/>
          </w:tcPr>
          <w:p w14:paraId="7781FFF8" w14:textId="651F0634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1.26 (0.67, 2.37)</w:t>
            </w:r>
          </w:p>
        </w:tc>
        <w:tc>
          <w:tcPr>
            <w:tcW w:w="1729" w:type="dxa"/>
          </w:tcPr>
          <w:p w14:paraId="09AF6793" w14:textId="609667FF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1.23 (0.65, 2.33)</w:t>
            </w:r>
          </w:p>
        </w:tc>
      </w:tr>
      <w:tr w:rsidR="00DC26A7" w:rsidRPr="00DC26A7" w14:paraId="394BC926" w14:textId="29251D57" w:rsidTr="00DC26A7">
        <w:tc>
          <w:tcPr>
            <w:tcW w:w="2096" w:type="dxa"/>
          </w:tcPr>
          <w:p w14:paraId="7C82FE21" w14:textId="3F833CCC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485C42C1" w14:textId="41A9BD27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1679CF3E" w14:textId="0D3EEA28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5A102AEE" w14:textId="77777777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0FE34928" w14:textId="77777777" w:rsidR="00DC26A7" w:rsidRPr="00DC26A7" w:rsidRDefault="00DC26A7" w:rsidP="00223058">
            <w:pPr>
              <w:rPr>
                <w:sz w:val="20"/>
              </w:rPr>
            </w:pPr>
          </w:p>
        </w:tc>
      </w:tr>
      <w:tr w:rsidR="00DC26A7" w:rsidRPr="00DC26A7" w14:paraId="22A704BD" w14:textId="1D7A4000" w:rsidTr="00DC26A7">
        <w:tc>
          <w:tcPr>
            <w:tcW w:w="2096" w:type="dxa"/>
          </w:tcPr>
          <w:p w14:paraId="2B7084BB" w14:textId="740A9D97" w:rsidR="00DC26A7" w:rsidRPr="00DC26A7" w:rsidRDefault="00DC26A7" w:rsidP="00223058">
            <w:pPr>
              <w:rPr>
                <w:b/>
                <w:bCs/>
                <w:sz w:val="20"/>
              </w:rPr>
            </w:pPr>
            <w:r w:rsidRPr="00DC26A7">
              <w:rPr>
                <w:b/>
                <w:bCs/>
                <w:sz w:val="20"/>
              </w:rPr>
              <w:t>Adjusted</w:t>
            </w:r>
          </w:p>
        </w:tc>
        <w:tc>
          <w:tcPr>
            <w:tcW w:w="1728" w:type="dxa"/>
          </w:tcPr>
          <w:p w14:paraId="16A0D02E" w14:textId="2B177450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325F2ACF" w14:textId="258DFAE7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07FA2696" w14:textId="06E8A1A5" w:rsidR="00DC26A7" w:rsidRPr="00DC26A7" w:rsidRDefault="00DC26A7" w:rsidP="00223058">
            <w:pPr>
              <w:rPr>
                <w:sz w:val="20"/>
              </w:rPr>
            </w:pPr>
          </w:p>
        </w:tc>
        <w:tc>
          <w:tcPr>
            <w:tcW w:w="1729" w:type="dxa"/>
          </w:tcPr>
          <w:p w14:paraId="75F609E0" w14:textId="77777777" w:rsidR="00DC26A7" w:rsidRPr="00DC26A7" w:rsidRDefault="00DC26A7" w:rsidP="00223058">
            <w:pPr>
              <w:rPr>
                <w:sz w:val="20"/>
              </w:rPr>
            </w:pPr>
          </w:p>
        </w:tc>
      </w:tr>
      <w:tr w:rsidR="00DC26A7" w:rsidRPr="00DC26A7" w14:paraId="40D6C16F" w14:textId="7AE5DA52" w:rsidTr="00DC26A7">
        <w:tc>
          <w:tcPr>
            <w:tcW w:w="2096" w:type="dxa"/>
          </w:tcPr>
          <w:p w14:paraId="7C6D7BA2" w14:textId="35884D00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51-55dBA</w:t>
            </w:r>
          </w:p>
        </w:tc>
        <w:tc>
          <w:tcPr>
            <w:tcW w:w="1728" w:type="dxa"/>
          </w:tcPr>
          <w:p w14:paraId="0F2CDFCE" w14:textId="3CFCFC51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9" w:type="dxa"/>
          </w:tcPr>
          <w:p w14:paraId="47928F51" w14:textId="11800D7C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8" w:type="dxa"/>
          </w:tcPr>
          <w:p w14:paraId="5C90FA14" w14:textId="78920A2C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  <w:tc>
          <w:tcPr>
            <w:tcW w:w="1729" w:type="dxa"/>
          </w:tcPr>
          <w:p w14:paraId="5EF5770B" w14:textId="4F11FB6D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Ref</w:t>
            </w:r>
          </w:p>
        </w:tc>
      </w:tr>
      <w:tr w:rsidR="00DC26A7" w:rsidRPr="00DC26A7" w14:paraId="6943C2EA" w14:textId="09E4D98F" w:rsidTr="00DC26A7">
        <w:tc>
          <w:tcPr>
            <w:tcW w:w="2096" w:type="dxa"/>
          </w:tcPr>
          <w:p w14:paraId="5B9910AD" w14:textId="48FED1F1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56-60dBA</w:t>
            </w:r>
          </w:p>
        </w:tc>
        <w:tc>
          <w:tcPr>
            <w:tcW w:w="1728" w:type="dxa"/>
          </w:tcPr>
          <w:p w14:paraId="1A2198DD" w14:textId="506882D2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0.95 (0.70, 1.29)</w:t>
            </w:r>
          </w:p>
        </w:tc>
        <w:tc>
          <w:tcPr>
            <w:tcW w:w="1729" w:type="dxa"/>
          </w:tcPr>
          <w:p w14:paraId="15F20BDD" w14:textId="3EB13BC5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0.95 (0.70, 1.29)</w:t>
            </w:r>
          </w:p>
        </w:tc>
        <w:tc>
          <w:tcPr>
            <w:tcW w:w="1728" w:type="dxa"/>
          </w:tcPr>
          <w:p w14:paraId="01BDCBE5" w14:textId="1AF60520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1.54 (0.91, 2.59)</w:t>
            </w:r>
          </w:p>
        </w:tc>
        <w:tc>
          <w:tcPr>
            <w:tcW w:w="1729" w:type="dxa"/>
          </w:tcPr>
          <w:p w14:paraId="2B7B0064" w14:textId="31B81FB8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1.82 (1.07, 3.07)</w:t>
            </w:r>
          </w:p>
        </w:tc>
      </w:tr>
      <w:tr w:rsidR="00DC26A7" w:rsidRPr="00DC26A7" w14:paraId="1E893F81" w14:textId="28CAD412" w:rsidTr="00DC26A7">
        <w:tc>
          <w:tcPr>
            <w:tcW w:w="2096" w:type="dxa"/>
          </w:tcPr>
          <w:p w14:paraId="67998A16" w14:textId="72C8D554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61-65dBA</w:t>
            </w:r>
          </w:p>
        </w:tc>
        <w:tc>
          <w:tcPr>
            <w:tcW w:w="1728" w:type="dxa"/>
          </w:tcPr>
          <w:p w14:paraId="0853613C" w14:textId="546F927F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0.85 (0.67, 1.08)</w:t>
            </w:r>
          </w:p>
        </w:tc>
        <w:tc>
          <w:tcPr>
            <w:tcW w:w="1729" w:type="dxa"/>
          </w:tcPr>
          <w:p w14:paraId="01C5FC37" w14:textId="42BA5F8E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0.85 (0.67, 1.08)</w:t>
            </w:r>
          </w:p>
        </w:tc>
        <w:tc>
          <w:tcPr>
            <w:tcW w:w="1728" w:type="dxa"/>
          </w:tcPr>
          <w:p w14:paraId="23696D0D" w14:textId="1823692B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1.14 (0.71, 1.85)</w:t>
            </w:r>
          </w:p>
        </w:tc>
        <w:tc>
          <w:tcPr>
            <w:tcW w:w="1729" w:type="dxa"/>
          </w:tcPr>
          <w:p w14:paraId="083684EB" w14:textId="3A6B4409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0.82 (0.49, 1.37)</w:t>
            </w:r>
          </w:p>
        </w:tc>
      </w:tr>
      <w:tr w:rsidR="00DC26A7" w:rsidRPr="00DC26A7" w14:paraId="68FA3D46" w14:textId="2E95DEB3" w:rsidTr="00DC26A7">
        <w:tc>
          <w:tcPr>
            <w:tcW w:w="2096" w:type="dxa"/>
          </w:tcPr>
          <w:p w14:paraId="1255EFB0" w14:textId="1DACDBFF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66-70dBA</w:t>
            </w:r>
          </w:p>
        </w:tc>
        <w:tc>
          <w:tcPr>
            <w:tcW w:w="1728" w:type="dxa"/>
          </w:tcPr>
          <w:p w14:paraId="05D8F2C8" w14:textId="5753F4AB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1.26 (0.92, 1.73)</w:t>
            </w:r>
          </w:p>
        </w:tc>
        <w:tc>
          <w:tcPr>
            <w:tcW w:w="1729" w:type="dxa"/>
          </w:tcPr>
          <w:p w14:paraId="6EE68CD7" w14:textId="07E105E0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1.26 (0.92, 1.73)</w:t>
            </w:r>
          </w:p>
        </w:tc>
        <w:tc>
          <w:tcPr>
            <w:tcW w:w="1728" w:type="dxa"/>
          </w:tcPr>
          <w:p w14:paraId="1DB5F810" w14:textId="73712502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1.37 (0.72, 2.61)</w:t>
            </w:r>
          </w:p>
        </w:tc>
        <w:tc>
          <w:tcPr>
            <w:tcW w:w="1729" w:type="dxa"/>
          </w:tcPr>
          <w:p w14:paraId="468D3CC3" w14:textId="0E32EA09" w:rsidR="00DC26A7" w:rsidRPr="00DC26A7" w:rsidRDefault="00DC26A7" w:rsidP="00223058">
            <w:pPr>
              <w:rPr>
                <w:sz w:val="20"/>
              </w:rPr>
            </w:pPr>
            <w:r w:rsidRPr="00DC26A7">
              <w:rPr>
                <w:sz w:val="20"/>
              </w:rPr>
              <w:t>1.31 (0.68, 2.52)</w:t>
            </w:r>
          </w:p>
        </w:tc>
      </w:tr>
    </w:tbl>
    <w:p w14:paraId="14A01580" w14:textId="5C6594CF" w:rsidR="00223058" w:rsidRDefault="00223058"/>
    <w:p w14:paraId="400AA3B7" w14:textId="77777777" w:rsidR="00223058" w:rsidRDefault="00223058"/>
    <w:sectPr w:rsidR="00223058" w:rsidSect="00A730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8"/>
    <w:rsid w:val="000C3957"/>
    <w:rsid w:val="00223058"/>
    <w:rsid w:val="00285622"/>
    <w:rsid w:val="00615FA5"/>
    <w:rsid w:val="00A73066"/>
    <w:rsid w:val="00B84B7E"/>
    <w:rsid w:val="00C14919"/>
    <w:rsid w:val="00CB30A5"/>
    <w:rsid w:val="00DC26A7"/>
    <w:rsid w:val="00E52043"/>
    <w:rsid w:val="00F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D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058"/>
    <w:pPr>
      <w:spacing w:after="120" w:line="276" w:lineRule="auto"/>
    </w:pPr>
    <w:rPr>
      <w:rFonts w:ascii="Arial" w:eastAsia="MS Mincho" w:hAnsi="Arial" w:cs="Times New Roman"/>
      <w:color w:val="000000"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058"/>
    <w:pPr>
      <w:spacing w:after="120" w:line="276" w:lineRule="auto"/>
    </w:pPr>
    <w:rPr>
      <w:rFonts w:ascii="Arial" w:eastAsia="MS Mincho" w:hAnsi="Arial" w:cs="Times New Roman"/>
      <w:color w:val="000000"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Clark</dc:creator>
  <cp:lastModifiedBy>SStansfeld</cp:lastModifiedBy>
  <cp:revision>2</cp:revision>
  <dcterms:created xsi:type="dcterms:W3CDTF">2021-03-10T14:47:00Z</dcterms:created>
  <dcterms:modified xsi:type="dcterms:W3CDTF">2021-03-10T14:47:00Z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2021-03-09T10:39:19Z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31fd76a2-e9c2-4dd6-bd76-f4443f99c1ef</vt:lpwstr>
  </property>
  <property fmtid="{D5CDD505-2E9C-101B-9397-08002B2CF9AE}" pid="8" name="MSIP_Label_82fa3fd3-029b-403d-91b4-1dc930cb0e60_ContentBits">
    <vt:lpwstr>0</vt:lpwstr>
  </property>
</Properties>
</file>