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B8" w:rsidRPr="005315B5" w:rsidRDefault="00B54BC9" w:rsidP="009F4473">
      <w:pPr>
        <w:spacing w:line="480" w:lineRule="auto"/>
        <w:rPr>
          <w:b/>
          <w:lang w:val="en-US"/>
        </w:rPr>
      </w:pPr>
      <w:r w:rsidRPr="005315B5">
        <w:rPr>
          <w:b/>
          <w:lang w:val="en-US"/>
        </w:rPr>
        <w:t>Letter to the Editor</w:t>
      </w:r>
      <w:r w:rsidR="00FB41B8" w:rsidRPr="005315B5">
        <w:rPr>
          <w:b/>
          <w:lang w:val="en-US"/>
        </w:rPr>
        <w:t>: Positivity rate of TTF-1 on immunohistochemistry in</w:t>
      </w:r>
      <w:r w:rsidR="000962B5" w:rsidRPr="005315B5">
        <w:rPr>
          <w:b/>
          <w:lang w:val="en-US"/>
        </w:rPr>
        <w:t xml:space="preserve"> pancreatic neuroendocrine tumo</w:t>
      </w:r>
      <w:r w:rsidR="00FB41B8" w:rsidRPr="005315B5">
        <w:rPr>
          <w:b/>
          <w:lang w:val="en-US"/>
        </w:rPr>
        <w:t>rs.</w:t>
      </w:r>
    </w:p>
    <w:p w:rsidR="00FB41B8" w:rsidRPr="005315B5" w:rsidRDefault="00FB41B8" w:rsidP="009F4473">
      <w:pPr>
        <w:spacing w:line="480" w:lineRule="auto"/>
        <w:jc w:val="both"/>
        <w:rPr>
          <w:color w:val="000000"/>
          <w:lang w:val="en-US"/>
        </w:rPr>
      </w:pPr>
      <w:r w:rsidRPr="005315B5">
        <w:rPr>
          <w:color w:val="000000"/>
          <w:lang w:val="en-US"/>
        </w:rPr>
        <w:t>Jayson Wang</w:t>
      </w:r>
      <w:r w:rsidRPr="005315B5">
        <w:rPr>
          <w:color w:val="000000"/>
          <w:vertAlign w:val="superscript"/>
          <w:lang w:val="en-US"/>
        </w:rPr>
        <w:t>1</w:t>
      </w:r>
      <w:proofErr w:type="gramStart"/>
      <w:r w:rsidR="00B54BC9" w:rsidRPr="005315B5">
        <w:rPr>
          <w:color w:val="000000"/>
          <w:vertAlign w:val="superscript"/>
          <w:lang w:val="en-US"/>
        </w:rPr>
        <w:t>,2</w:t>
      </w:r>
      <w:proofErr w:type="gramEnd"/>
      <w:r w:rsidR="00220294">
        <w:rPr>
          <w:color w:val="000000"/>
          <w:lang w:val="en-US"/>
        </w:rPr>
        <w:t>, Pritesh Tri</w:t>
      </w:r>
      <w:r w:rsidRPr="005315B5">
        <w:rPr>
          <w:color w:val="000000"/>
          <w:lang w:val="en-US"/>
        </w:rPr>
        <w:t>vedi</w:t>
      </w:r>
      <w:r w:rsidRPr="005315B5">
        <w:rPr>
          <w:color w:val="000000"/>
          <w:vertAlign w:val="superscript"/>
          <w:lang w:val="en-US"/>
        </w:rPr>
        <w:t>1</w:t>
      </w:r>
      <w:r w:rsidRPr="005315B5">
        <w:rPr>
          <w:color w:val="000000"/>
          <w:lang w:val="en-US"/>
        </w:rPr>
        <w:t>, Mona El-Bahrawy</w:t>
      </w:r>
      <w:r w:rsidR="00B54BC9" w:rsidRPr="005315B5">
        <w:rPr>
          <w:color w:val="000000"/>
          <w:vertAlign w:val="superscript"/>
          <w:lang w:val="en-US"/>
        </w:rPr>
        <w:t>1, 3</w:t>
      </w:r>
    </w:p>
    <w:p w:rsidR="00FB41B8" w:rsidRPr="005315B5" w:rsidRDefault="00FB41B8" w:rsidP="009F4473">
      <w:pPr>
        <w:spacing w:line="480" w:lineRule="auto"/>
        <w:jc w:val="both"/>
        <w:rPr>
          <w:color w:val="000000"/>
          <w:lang w:val="en-US"/>
        </w:rPr>
      </w:pPr>
      <w:r w:rsidRPr="005315B5">
        <w:rPr>
          <w:color w:val="000000"/>
          <w:vertAlign w:val="superscript"/>
          <w:lang w:val="en-US"/>
        </w:rPr>
        <w:t>1</w:t>
      </w:r>
      <w:r w:rsidRPr="005315B5">
        <w:rPr>
          <w:color w:val="000000"/>
          <w:lang w:val="en-US"/>
        </w:rPr>
        <w:t xml:space="preserve"> Department of Histopathology, Imperial College London, UK.</w:t>
      </w:r>
    </w:p>
    <w:p w:rsidR="00B54BC9" w:rsidRPr="005315B5" w:rsidRDefault="00B54BC9" w:rsidP="00B54BC9">
      <w:pPr>
        <w:spacing w:line="480" w:lineRule="auto"/>
        <w:jc w:val="both"/>
        <w:rPr>
          <w:color w:val="000000"/>
          <w:lang w:val="en-US"/>
        </w:rPr>
      </w:pPr>
      <w:r w:rsidRPr="005315B5">
        <w:rPr>
          <w:color w:val="000000"/>
          <w:vertAlign w:val="superscript"/>
          <w:lang w:val="en-US"/>
        </w:rPr>
        <w:t>2</w:t>
      </w:r>
      <w:r w:rsidRPr="005315B5">
        <w:rPr>
          <w:color w:val="000000"/>
          <w:lang w:val="en-US"/>
        </w:rPr>
        <w:t xml:space="preserve"> Department of Cellular Pathology, St George’s Hospital NHS Trust, UK.</w:t>
      </w:r>
    </w:p>
    <w:p w:rsidR="00FB41B8" w:rsidRPr="005315B5" w:rsidRDefault="00B54BC9" w:rsidP="009F4473">
      <w:pPr>
        <w:spacing w:line="480" w:lineRule="auto"/>
        <w:jc w:val="both"/>
        <w:rPr>
          <w:color w:val="000000"/>
          <w:lang w:val="en-US"/>
        </w:rPr>
      </w:pPr>
      <w:r w:rsidRPr="005315B5">
        <w:rPr>
          <w:color w:val="000000"/>
          <w:vertAlign w:val="superscript"/>
          <w:lang w:val="en-US"/>
        </w:rPr>
        <w:t>3</w:t>
      </w:r>
      <w:r w:rsidR="00220294">
        <w:rPr>
          <w:color w:val="000000"/>
          <w:lang w:val="en-US"/>
        </w:rPr>
        <w:t xml:space="preserve"> Department of P</w:t>
      </w:r>
      <w:r w:rsidR="00FB41B8" w:rsidRPr="005315B5">
        <w:rPr>
          <w:color w:val="000000"/>
          <w:lang w:val="en-US"/>
        </w:rPr>
        <w:t>athology, Faculty of Medicine, University of Alexandria, Egypt</w:t>
      </w:r>
    </w:p>
    <w:p w:rsidR="00FB41B8" w:rsidRPr="005315B5" w:rsidRDefault="00FB41B8" w:rsidP="009F4473">
      <w:pPr>
        <w:spacing w:line="480" w:lineRule="auto"/>
        <w:jc w:val="both"/>
        <w:rPr>
          <w:color w:val="000000"/>
          <w:lang w:val="en-US"/>
        </w:rPr>
      </w:pPr>
    </w:p>
    <w:p w:rsidR="00FB41B8" w:rsidRPr="005315B5" w:rsidRDefault="00FB41B8" w:rsidP="009F4473">
      <w:pPr>
        <w:spacing w:line="480" w:lineRule="auto"/>
        <w:jc w:val="both"/>
        <w:rPr>
          <w:b/>
          <w:color w:val="000000"/>
          <w:lang w:val="en-US"/>
        </w:rPr>
      </w:pPr>
      <w:r w:rsidRPr="005315B5">
        <w:rPr>
          <w:b/>
          <w:color w:val="000000"/>
          <w:lang w:val="en-US"/>
        </w:rPr>
        <w:t>Corresponding author:</w:t>
      </w:r>
    </w:p>
    <w:p w:rsidR="00FB41B8" w:rsidRPr="005315B5" w:rsidRDefault="00FB41B8" w:rsidP="009F4473">
      <w:pPr>
        <w:spacing w:line="480" w:lineRule="auto"/>
        <w:jc w:val="both"/>
        <w:rPr>
          <w:color w:val="000000"/>
          <w:lang w:val="en-US"/>
        </w:rPr>
      </w:pPr>
      <w:r w:rsidRPr="005315B5">
        <w:rPr>
          <w:color w:val="000000"/>
          <w:lang w:val="en-US"/>
        </w:rPr>
        <w:t>Dr. Mona A. El-Bahrawy</w:t>
      </w:r>
    </w:p>
    <w:p w:rsidR="00FB41B8" w:rsidRPr="005315B5" w:rsidRDefault="00FB41B8" w:rsidP="009F4473">
      <w:pPr>
        <w:spacing w:line="480" w:lineRule="auto"/>
        <w:jc w:val="both"/>
        <w:rPr>
          <w:color w:val="000000"/>
          <w:lang w:val="en-US"/>
        </w:rPr>
      </w:pPr>
      <w:r w:rsidRPr="005315B5">
        <w:rPr>
          <w:color w:val="000000"/>
          <w:lang w:val="en-US"/>
        </w:rPr>
        <w:t>Department of Histopathology</w:t>
      </w:r>
    </w:p>
    <w:p w:rsidR="00FB41B8" w:rsidRPr="005315B5" w:rsidRDefault="00FB41B8" w:rsidP="009F4473">
      <w:pPr>
        <w:spacing w:line="480" w:lineRule="auto"/>
        <w:jc w:val="both"/>
        <w:rPr>
          <w:color w:val="000000"/>
          <w:lang w:val="en-US"/>
        </w:rPr>
      </w:pPr>
      <w:r w:rsidRPr="005315B5">
        <w:rPr>
          <w:color w:val="000000"/>
          <w:lang w:val="en-US"/>
        </w:rPr>
        <w:t>Imperial College London</w:t>
      </w:r>
    </w:p>
    <w:p w:rsidR="00FB41B8" w:rsidRPr="005315B5" w:rsidRDefault="00FB41B8" w:rsidP="009F4473">
      <w:pPr>
        <w:spacing w:line="480" w:lineRule="auto"/>
        <w:jc w:val="both"/>
        <w:rPr>
          <w:color w:val="000000"/>
          <w:lang w:val="en-US"/>
        </w:rPr>
      </w:pPr>
      <w:r w:rsidRPr="005315B5">
        <w:rPr>
          <w:color w:val="000000"/>
          <w:lang w:val="en-US"/>
        </w:rPr>
        <w:t>Hammersmith Hospital</w:t>
      </w:r>
    </w:p>
    <w:p w:rsidR="00FB41B8" w:rsidRPr="005315B5" w:rsidRDefault="00FB41B8" w:rsidP="009F4473">
      <w:pPr>
        <w:spacing w:line="480" w:lineRule="auto"/>
        <w:jc w:val="both"/>
        <w:rPr>
          <w:color w:val="000000"/>
          <w:lang w:val="en-US"/>
        </w:rPr>
      </w:pPr>
      <w:r w:rsidRPr="005315B5">
        <w:rPr>
          <w:color w:val="000000"/>
          <w:lang w:val="en-US"/>
        </w:rPr>
        <w:t>DuCane Road</w:t>
      </w:r>
    </w:p>
    <w:p w:rsidR="00FB41B8" w:rsidRPr="005315B5" w:rsidRDefault="00FB41B8" w:rsidP="009F4473">
      <w:pPr>
        <w:spacing w:line="480" w:lineRule="auto"/>
        <w:jc w:val="both"/>
        <w:rPr>
          <w:color w:val="000000"/>
          <w:lang w:val="en-US"/>
        </w:rPr>
      </w:pPr>
      <w:r w:rsidRPr="005315B5">
        <w:rPr>
          <w:color w:val="000000"/>
          <w:lang w:val="en-US"/>
        </w:rPr>
        <w:t>London W12 0NN</w:t>
      </w:r>
    </w:p>
    <w:p w:rsidR="00FB41B8" w:rsidRPr="005315B5" w:rsidRDefault="00FB41B8" w:rsidP="009F4473">
      <w:pPr>
        <w:spacing w:line="480" w:lineRule="auto"/>
        <w:jc w:val="both"/>
        <w:rPr>
          <w:color w:val="000000"/>
          <w:lang w:val="en-US"/>
        </w:rPr>
      </w:pPr>
      <w:r w:rsidRPr="005315B5">
        <w:rPr>
          <w:color w:val="000000"/>
          <w:lang w:val="en-US"/>
        </w:rPr>
        <w:t xml:space="preserve">e-mail:  </w:t>
      </w:r>
      <w:hyperlink r:id="rId8" w:history="1">
        <w:r w:rsidRPr="005315B5">
          <w:rPr>
            <w:rStyle w:val="Hyperlink"/>
            <w:color w:val="000000"/>
            <w:lang w:val="en-US"/>
          </w:rPr>
          <w:t>m.elbahrawy@imperial.ac.uk</w:t>
        </w:r>
      </w:hyperlink>
    </w:p>
    <w:p w:rsidR="005315B5" w:rsidRDefault="00FB41B8" w:rsidP="009F4473">
      <w:pPr>
        <w:spacing w:line="480" w:lineRule="auto"/>
        <w:jc w:val="both"/>
        <w:rPr>
          <w:color w:val="000000"/>
          <w:lang w:val="en-US"/>
        </w:rPr>
      </w:pPr>
      <w:r w:rsidRPr="005315B5">
        <w:rPr>
          <w:color w:val="000000"/>
          <w:lang w:val="en-US"/>
        </w:rPr>
        <w:t>Tel. 020 8383 3442</w:t>
      </w:r>
    </w:p>
    <w:p w:rsidR="00FB41B8" w:rsidRDefault="00FB41B8" w:rsidP="009F4473">
      <w:pPr>
        <w:spacing w:line="480" w:lineRule="auto"/>
        <w:jc w:val="both"/>
        <w:rPr>
          <w:color w:val="000000"/>
          <w:lang w:val="en-US"/>
        </w:rPr>
      </w:pPr>
      <w:r w:rsidRPr="005315B5">
        <w:rPr>
          <w:color w:val="000000"/>
          <w:lang w:val="en-US"/>
        </w:rPr>
        <w:t>FAX: 020 8383 8141</w:t>
      </w:r>
    </w:p>
    <w:p w:rsidR="005315B5" w:rsidRPr="005315B5" w:rsidRDefault="005315B5" w:rsidP="009F4473">
      <w:pPr>
        <w:spacing w:line="480" w:lineRule="auto"/>
        <w:jc w:val="both"/>
        <w:rPr>
          <w:color w:val="000000"/>
          <w:lang w:val="en-US"/>
        </w:rPr>
      </w:pPr>
    </w:p>
    <w:p w:rsidR="000962B5" w:rsidRPr="005315B5" w:rsidRDefault="00FB41B8">
      <w:pPr>
        <w:rPr>
          <w:lang w:val="en-US"/>
        </w:rPr>
      </w:pPr>
      <w:r w:rsidRPr="005315B5">
        <w:rPr>
          <w:b/>
          <w:lang w:val="en-US"/>
        </w:rPr>
        <w:t xml:space="preserve">Running title: </w:t>
      </w:r>
      <w:r w:rsidR="005B53F2">
        <w:rPr>
          <w:lang w:val="en-US"/>
        </w:rPr>
        <w:t>TTF</w:t>
      </w:r>
      <w:r w:rsidRPr="005315B5">
        <w:rPr>
          <w:lang w:val="en-US"/>
        </w:rPr>
        <w:t>1 in p</w:t>
      </w:r>
      <w:r w:rsidR="000962B5" w:rsidRPr="005315B5">
        <w:rPr>
          <w:lang w:val="en-US"/>
        </w:rPr>
        <w:t>ancreatic neuroendocrine tumor</w:t>
      </w:r>
      <w:r w:rsidRPr="005315B5">
        <w:rPr>
          <w:lang w:val="en-US"/>
        </w:rPr>
        <w:t>.</w:t>
      </w:r>
    </w:p>
    <w:p w:rsidR="005315B5" w:rsidRDefault="000962B5" w:rsidP="001C7CD2">
      <w:pPr>
        <w:spacing w:line="480" w:lineRule="auto"/>
        <w:rPr>
          <w:lang w:val="en-US"/>
        </w:rPr>
      </w:pPr>
      <w:r w:rsidRPr="005315B5">
        <w:rPr>
          <w:b/>
          <w:lang w:val="en-US"/>
        </w:rPr>
        <w:t xml:space="preserve">Key words: </w:t>
      </w:r>
      <w:r w:rsidRPr="005315B5">
        <w:rPr>
          <w:lang w:val="en-US"/>
        </w:rPr>
        <w:t>TTF-1, pancreas, neuroendocrine tumor</w:t>
      </w:r>
    </w:p>
    <w:p w:rsidR="005315B5" w:rsidRDefault="005315B5">
      <w:pPr>
        <w:spacing w:after="0" w:line="240" w:lineRule="auto"/>
        <w:rPr>
          <w:lang w:val="en-US"/>
        </w:rPr>
      </w:pPr>
    </w:p>
    <w:p w:rsidR="00FB41B8" w:rsidRPr="005315B5" w:rsidRDefault="00084847" w:rsidP="001C7CD2">
      <w:pPr>
        <w:spacing w:line="480" w:lineRule="auto"/>
        <w:rPr>
          <w:lang w:val="en-US"/>
        </w:rPr>
      </w:pPr>
      <w:r w:rsidRPr="005315B5">
        <w:rPr>
          <w:lang w:val="en-US"/>
        </w:rPr>
        <w:t>To the Editor</w:t>
      </w:r>
      <w:r w:rsidR="00FB41B8" w:rsidRPr="005315B5">
        <w:rPr>
          <w:lang w:val="en-US"/>
        </w:rPr>
        <w:t>,</w:t>
      </w:r>
    </w:p>
    <w:p w:rsidR="00FB41B8" w:rsidRPr="005315B5" w:rsidRDefault="00FB41B8" w:rsidP="007D3FE7">
      <w:pPr>
        <w:spacing w:after="120" w:line="480" w:lineRule="auto"/>
        <w:jc w:val="both"/>
        <w:rPr>
          <w:lang w:val="en-US"/>
        </w:rPr>
      </w:pPr>
      <w:r w:rsidRPr="005315B5">
        <w:rPr>
          <w:lang w:val="en-US"/>
        </w:rPr>
        <w:t xml:space="preserve">TTF-1 (thyroid transcription factor-1) is a homeodomain transcription factor, which is expressed in thyroid and lung epithelial cells, and their malignant counterparts. In lung cancers, its expression is found in </w:t>
      </w:r>
      <w:r w:rsidR="00655557">
        <w:rPr>
          <w:lang w:val="en-US"/>
        </w:rPr>
        <w:t>about 60%</w:t>
      </w:r>
      <w:r w:rsidRPr="005315B5">
        <w:rPr>
          <w:lang w:val="en-US"/>
        </w:rPr>
        <w:t xml:space="preserve"> adenocarcinomas (60%) and </w:t>
      </w:r>
      <w:r w:rsidR="00655557">
        <w:rPr>
          <w:lang w:val="en-US"/>
        </w:rPr>
        <w:t xml:space="preserve">90% of </w:t>
      </w:r>
      <w:r w:rsidRPr="005315B5">
        <w:rPr>
          <w:lang w:val="en-US"/>
        </w:rPr>
        <w:t>poorly differentiated neuroendocrine carcinomas (</w:t>
      </w:r>
      <w:r w:rsidR="00655557">
        <w:rPr>
          <w:lang w:val="en-US"/>
        </w:rPr>
        <w:t>PD-NEC)/small cell lung carcinomas (</w:t>
      </w:r>
      <w:r w:rsidRPr="005315B5">
        <w:rPr>
          <w:lang w:val="en-US"/>
        </w:rPr>
        <w:t>SCLC</w:t>
      </w:r>
      <w:r w:rsidR="00655557">
        <w:rPr>
          <w:lang w:val="en-US"/>
        </w:rPr>
        <w:t>)</w:t>
      </w:r>
      <w:r w:rsidRPr="005315B5">
        <w:rPr>
          <w:lang w:val="en-US"/>
        </w:rPr>
        <w:t xml:space="preserve">, as well as </w:t>
      </w:r>
      <w:r w:rsidR="00655557">
        <w:rPr>
          <w:lang w:val="en-US"/>
        </w:rPr>
        <w:t xml:space="preserve">35% of </w:t>
      </w:r>
      <w:r w:rsidRPr="005315B5">
        <w:rPr>
          <w:lang w:val="en-US"/>
        </w:rPr>
        <w:t>well-dif</w:t>
      </w:r>
      <w:r w:rsidR="000962B5" w:rsidRPr="005315B5">
        <w:rPr>
          <w:lang w:val="en-US"/>
        </w:rPr>
        <w:t>ferentiated neuroendocrine tumo</w:t>
      </w:r>
      <w:r w:rsidR="00655557">
        <w:rPr>
          <w:lang w:val="en-US"/>
        </w:rPr>
        <w:t>rs (NET</w:t>
      </w:r>
      <w:r w:rsidRPr="005315B5">
        <w:rPr>
          <w:lang w:val="en-US"/>
        </w:rPr>
        <w:t>). However, positive TTF-1 immunostaining has been s</w:t>
      </w:r>
      <w:r w:rsidR="000962B5" w:rsidRPr="005315B5">
        <w:rPr>
          <w:lang w:val="en-US"/>
        </w:rPr>
        <w:t>hown in a variety of other tumo</w:t>
      </w:r>
      <w:r w:rsidRPr="005315B5">
        <w:rPr>
          <w:lang w:val="en-US"/>
        </w:rPr>
        <w:t>rs, including adenocarcinomas of the kidney, breast, biliary tract, liver, ovar</w:t>
      </w:r>
      <w:r w:rsidR="00DB1248" w:rsidRPr="005315B5">
        <w:rPr>
          <w:lang w:val="en-US"/>
        </w:rPr>
        <w:t>y and uterus (ranging from 1-2%)</w:t>
      </w:r>
      <w:r w:rsidRPr="005315B5">
        <w:rPr>
          <w:lang w:val="en-US"/>
        </w:rPr>
        <w:t xml:space="preserve">. With regards to NET, TTF-1 staining was also reported in those from the gastrointestinal tract, bladder, prostate and cervix uteri </w:t>
      </w:r>
      <w:r w:rsidRPr="005315B5">
        <w:rPr>
          <w:lang w:val="en-US"/>
        </w:rPr>
        <w:fldChar w:fldCharType="begin">
          <w:fldData xml:space="preserve">PEVuZE5vdGU+PENpdGU+PEF1dGhvcj5PcmRvbmV6PC9BdXRob3I+PFllYXI+MjAwMDwvWWVhcj48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YWw+PHBhZ2VzPjEyMTctMjM8L3BhZ2VzPjx2b2x1bWU+MjQ8L3ZvbHVtZT48bnVtYmVyPjk8L251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</w:fldData>
        </w:fldChar>
      </w:r>
      <w:r w:rsidR="00DB1248" w:rsidRPr="005315B5">
        <w:rPr>
          <w:lang w:val="en-US"/>
        </w:rPr>
        <w:instrText xml:space="preserve"> ADDIN EN.CITE </w:instrText>
      </w:r>
      <w:r w:rsidR="00DB1248" w:rsidRPr="005315B5">
        <w:rPr>
          <w:lang w:val="en-US"/>
        </w:rPr>
        <w:fldChar w:fldCharType="begin">
          <w:fldData xml:space="preserve">PEVuZE5vdGU+PENpdGU+PEF1dGhvcj5PcmRvbmV6PC9BdXRob3I+PFllYXI+MjAwMDwvWWVhcj48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YWw+PHBhZ2VzPjEyMTctMjM8L3BhZ2VzPjx2b2x1bWU+MjQ8L3ZvbHVtZT48bnVtYmVyPjk8L251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</w:fldData>
        </w:fldChar>
      </w:r>
      <w:r w:rsidR="00DB1248" w:rsidRPr="005315B5">
        <w:rPr>
          <w:lang w:val="en-US"/>
        </w:rPr>
        <w:instrText xml:space="preserve"> ADDIN EN.CITE.DATA </w:instrText>
      </w:r>
      <w:r w:rsidR="00DB1248" w:rsidRPr="005315B5">
        <w:rPr>
          <w:lang w:val="en-US"/>
        </w:rPr>
      </w:r>
      <w:r w:rsidR="00DB1248" w:rsidRPr="005315B5">
        <w:rPr>
          <w:lang w:val="en-US"/>
        </w:rPr>
        <w:fldChar w:fldCharType="end"/>
      </w:r>
      <w:r w:rsidRPr="005315B5">
        <w:rPr>
          <w:lang w:val="en-US"/>
        </w:rPr>
      </w:r>
      <w:r w:rsidRPr="005315B5">
        <w:rPr>
          <w:lang w:val="en-US"/>
        </w:rPr>
        <w:fldChar w:fldCharType="separate"/>
      </w:r>
      <w:r w:rsidR="00DB1248" w:rsidRPr="005315B5">
        <w:rPr>
          <w:noProof/>
          <w:lang w:val="en-US"/>
        </w:rPr>
        <w:t>[1, 2]</w:t>
      </w:r>
      <w:r w:rsidRPr="005315B5">
        <w:rPr>
          <w:lang w:val="en-US"/>
        </w:rPr>
        <w:fldChar w:fldCharType="end"/>
      </w:r>
      <w:r w:rsidRPr="005315B5">
        <w:rPr>
          <w:lang w:val="en-US"/>
        </w:rPr>
        <w:t>. However, in these studies, the authors did not find any TTF-1 posit</w:t>
      </w:r>
      <w:r w:rsidR="000962B5" w:rsidRPr="005315B5">
        <w:rPr>
          <w:lang w:val="en-US"/>
        </w:rPr>
        <w:t>ivity among the pancreatic tumo</w:t>
      </w:r>
      <w:r w:rsidRPr="005315B5">
        <w:rPr>
          <w:lang w:val="en-US"/>
        </w:rPr>
        <w:t>rs.</w:t>
      </w:r>
    </w:p>
    <w:p w:rsidR="00FB41B8" w:rsidRPr="005315B5" w:rsidRDefault="00FB41B8" w:rsidP="007D3FE7">
      <w:pPr>
        <w:spacing w:after="120" w:line="480" w:lineRule="auto"/>
        <w:jc w:val="both"/>
        <w:rPr>
          <w:color w:val="000000"/>
          <w:lang w:val="en-US"/>
        </w:rPr>
      </w:pPr>
    </w:p>
    <w:p w:rsidR="00086498" w:rsidRPr="005315B5" w:rsidRDefault="00086498" w:rsidP="00086498">
      <w:pPr>
        <w:spacing w:after="120" w:line="480" w:lineRule="auto"/>
        <w:jc w:val="both"/>
        <w:rPr>
          <w:lang w:val="en-US"/>
        </w:rPr>
      </w:pPr>
      <w:r w:rsidRPr="005315B5">
        <w:rPr>
          <w:color w:val="000000"/>
          <w:lang w:val="en-US"/>
        </w:rPr>
        <w:t>Here, we would like to highlight our observations regarding the positivity rates</w:t>
      </w:r>
      <w:r w:rsidR="00395685" w:rsidRPr="005315B5">
        <w:rPr>
          <w:color w:val="000000"/>
          <w:lang w:val="en-US"/>
        </w:rPr>
        <w:t xml:space="preserve"> of</w:t>
      </w:r>
      <w:r w:rsidRPr="005315B5">
        <w:rPr>
          <w:color w:val="000000"/>
          <w:lang w:val="en-US"/>
        </w:rPr>
        <w:t xml:space="preserve"> TTF-1 in </w:t>
      </w:r>
      <w:r w:rsidR="009E4A47" w:rsidRPr="005315B5">
        <w:rPr>
          <w:color w:val="000000"/>
          <w:lang w:val="en-US"/>
        </w:rPr>
        <w:t>pancreatic well</w:t>
      </w:r>
      <w:r w:rsidRPr="005315B5">
        <w:rPr>
          <w:color w:val="000000"/>
          <w:lang w:val="en-US"/>
        </w:rPr>
        <w:t xml:space="preserve">-differentiated NET. We studied a total of 57 pancreatic NET, resected between 1993 and 2005, </w:t>
      </w:r>
      <w:r w:rsidR="00395685" w:rsidRPr="005315B5">
        <w:rPr>
          <w:color w:val="000000"/>
          <w:lang w:val="en-US"/>
        </w:rPr>
        <w:t xml:space="preserve">retrieved </w:t>
      </w:r>
      <w:r w:rsidRPr="005315B5">
        <w:rPr>
          <w:color w:val="000000"/>
          <w:lang w:val="en-US"/>
        </w:rPr>
        <w:t>from the Department of Histop</w:t>
      </w:r>
      <w:r w:rsidR="009E4A47" w:rsidRPr="005315B5">
        <w:rPr>
          <w:color w:val="000000"/>
          <w:lang w:val="en-US"/>
        </w:rPr>
        <w:t>athology, Hammersmith Hospital, London</w:t>
      </w:r>
      <w:r w:rsidRPr="005315B5">
        <w:rPr>
          <w:color w:val="000000"/>
          <w:lang w:val="en-US"/>
        </w:rPr>
        <w:t xml:space="preserve">, United Kingdom. </w:t>
      </w:r>
      <w:r w:rsidR="00B17048" w:rsidRPr="00B17048">
        <w:rPr>
          <w:color w:val="FF0000"/>
          <w:lang w:val="en-US"/>
        </w:rPr>
        <w:t xml:space="preserve">Ethics committee approval was obtained from the institutional review board of the Tissue Bank of The Imperial College Healthcare NHS Trust (ref: R1008).  </w:t>
      </w:r>
      <w:r w:rsidR="00395685" w:rsidRPr="005315B5">
        <w:rPr>
          <w:color w:val="000000"/>
          <w:lang w:val="en-US"/>
        </w:rPr>
        <w:t>H</w:t>
      </w:r>
      <w:r w:rsidRPr="005315B5">
        <w:rPr>
          <w:color w:val="000000"/>
          <w:lang w:val="en-US"/>
        </w:rPr>
        <w:t>istopatholog</w:t>
      </w:r>
      <w:r w:rsidR="00395685" w:rsidRPr="005315B5">
        <w:rPr>
          <w:color w:val="000000"/>
          <w:lang w:val="en-US"/>
        </w:rPr>
        <w:t>y</w:t>
      </w:r>
      <w:r w:rsidRPr="005315B5">
        <w:rPr>
          <w:color w:val="000000"/>
          <w:lang w:val="en-US"/>
        </w:rPr>
        <w:t xml:space="preserve"> reports and slides were</w:t>
      </w:r>
      <w:r w:rsidR="00B17048">
        <w:rPr>
          <w:color w:val="000000"/>
          <w:lang w:val="en-US"/>
        </w:rPr>
        <w:t xml:space="preserve"> </w:t>
      </w:r>
      <w:r w:rsidR="00B17048" w:rsidRPr="00B17048">
        <w:rPr>
          <w:color w:val="FF0000"/>
          <w:lang w:val="en-US"/>
        </w:rPr>
        <w:t xml:space="preserve">first </w:t>
      </w:r>
      <w:r w:rsidRPr="005315B5">
        <w:rPr>
          <w:color w:val="000000"/>
          <w:lang w:val="en-US"/>
        </w:rPr>
        <w:t>reviewed to confirm the diagnosis</w:t>
      </w:r>
      <w:r w:rsidR="00395685" w:rsidRPr="005315B5">
        <w:rPr>
          <w:color w:val="000000"/>
          <w:lang w:val="en-US"/>
        </w:rPr>
        <w:t xml:space="preserve"> and select representative blocks for the study</w:t>
      </w:r>
      <w:r w:rsidRPr="005315B5">
        <w:rPr>
          <w:color w:val="000000"/>
          <w:lang w:val="en-US"/>
        </w:rPr>
        <w:t xml:space="preserve">. </w:t>
      </w:r>
      <w:r w:rsidR="00B17048">
        <w:rPr>
          <w:color w:val="FF0000"/>
          <w:lang w:val="en-US"/>
        </w:rPr>
        <w:t xml:space="preserve">All NET were positive for CD56, </w:t>
      </w:r>
      <w:proofErr w:type="spellStart"/>
      <w:r w:rsidR="00B17048">
        <w:rPr>
          <w:color w:val="FF0000"/>
          <w:lang w:val="en-US"/>
        </w:rPr>
        <w:t>synaptophysin</w:t>
      </w:r>
      <w:proofErr w:type="spellEnd"/>
      <w:r w:rsidR="00B17048">
        <w:rPr>
          <w:color w:val="FF0000"/>
          <w:lang w:val="en-US"/>
        </w:rPr>
        <w:t xml:space="preserve"> and chromogranin A. Next, t</w:t>
      </w:r>
      <w:r w:rsidRPr="005315B5">
        <w:rPr>
          <w:color w:val="000000"/>
          <w:lang w:val="en-US"/>
        </w:rPr>
        <w:t xml:space="preserve">he expression of TTF-1 was evaluated by immunohistochemistry, using sections from formalin-fixed, paraffin embedded tissue blocks. </w:t>
      </w:r>
      <w:r w:rsidR="00B17048" w:rsidRPr="00B17048">
        <w:rPr>
          <w:color w:val="FF0000"/>
          <w:lang w:val="en-US"/>
        </w:rPr>
        <w:t>Two micron sections were cut from each block, and</w:t>
      </w:r>
      <w:r w:rsidR="00B17048">
        <w:rPr>
          <w:color w:val="000000"/>
          <w:lang w:val="en-US"/>
        </w:rPr>
        <w:t xml:space="preserve"> </w:t>
      </w:r>
      <w:proofErr w:type="spellStart"/>
      <w:r w:rsidR="00B17048">
        <w:rPr>
          <w:color w:val="000000"/>
          <w:lang w:val="en-US"/>
        </w:rPr>
        <w:t>i</w:t>
      </w:r>
      <w:r w:rsidRPr="005315B5">
        <w:rPr>
          <w:color w:val="000000"/>
          <w:lang w:val="en-US"/>
        </w:rPr>
        <w:t>mmunohistochemical</w:t>
      </w:r>
      <w:proofErr w:type="spellEnd"/>
      <w:r w:rsidRPr="005315B5">
        <w:rPr>
          <w:color w:val="000000"/>
          <w:lang w:val="en-US"/>
        </w:rPr>
        <w:t xml:space="preserve"> staining and detection were performed using an automated Leica Bond 3 machine according to the manufacturer’s protocol.  The primary anti-TTF-1 antibody used was </w:t>
      </w:r>
      <w:r w:rsidRPr="005315B5">
        <w:rPr>
          <w:lang w:val="en-US"/>
        </w:rPr>
        <w:t>(</w:t>
      </w:r>
      <w:r w:rsidRPr="005315B5">
        <w:rPr>
          <w:color w:val="000000"/>
          <w:lang w:val="en-US"/>
        </w:rPr>
        <w:t>NCL-L-TTF-1, clone: SPT24, Leica, Germany, dilution 1:100).  For positive controls, sections from normal lung were used. As a negative control for each case, the primary antibody was replaced by phosphate buffered saline.</w:t>
      </w:r>
    </w:p>
    <w:p w:rsidR="00FB41B8" w:rsidRPr="005315B5" w:rsidRDefault="00FB41B8" w:rsidP="007D3FE7">
      <w:pPr>
        <w:spacing w:after="120" w:line="480" w:lineRule="auto"/>
        <w:jc w:val="both"/>
        <w:rPr>
          <w:lang w:val="en-US"/>
        </w:rPr>
      </w:pPr>
    </w:p>
    <w:p w:rsidR="00FB41B8" w:rsidRDefault="000962B5" w:rsidP="007D3FE7">
      <w:pPr>
        <w:spacing w:after="120" w:line="480" w:lineRule="auto"/>
        <w:jc w:val="both"/>
        <w:rPr>
          <w:lang w:val="en-US"/>
        </w:rPr>
      </w:pPr>
      <w:r w:rsidRPr="005315B5">
        <w:rPr>
          <w:lang w:val="en-US"/>
        </w:rPr>
        <w:t>We found that of the 57 tumo</w:t>
      </w:r>
      <w:r w:rsidR="00FB41B8" w:rsidRPr="005315B5">
        <w:rPr>
          <w:lang w:val="en-US"/>
        </w:rPr>
        <w:t>rs, 2 had strong nuclear positivity to TTF-1 in &gt;80% of cells (Figure 1A). In ad</w:t>
      </w:r>
      <w:r w:rsidRPr="005315B5">
        <w:rPr>
          <w:lang w:val="en-US"/>
        </w:rPr>
        <w:t>dition, there were 2 other tumo</w:t>
      </w:r>
      <w:r w:rsidR="00FB41B8" w:rsidRPr="005315B5">
        <w:rPr>
          <w:lang w:val="en-US"/>
        </w:rPr>
        <w:t>rs with weak positivity in 10-20% of cells (Figure 1B). The rest of t</w:t>
      </w:r>
      <w:r w:rsidRPr="005315B5">
        <w:rPr>
          <w:lang w:val="en-US"/>
        </w:rPr>
        <w:t>he tumo</w:t>
      </w:r>
      <w:r w:rsidR="00FB41B8" w:rsidRPr="005315B5">
        <w:rPr>
          <w:lang w:val="en-US"/>
        </w:rPr>
        <w:t xml:space="preserve">rs were uniformly negative for TTF-1. </w:t>
      </w:r>
      <w:r w:rsidR="00084847" w:rsidRPr="005315B5">
        <w:rPr>
          <w:lang w:val="en-US"/>
        </w:rPr>
        <w:t>Therefo</w:t>
      </w:r>
      <w:r w:rsidR="00220294">
        <w:rPr>
          <w:lang w:val="en-US"/>
        </w:rPr>
        <w:t>re in our cohort of cases, 7% (4</w:t>
      </w:r>
      <w:r w:rsidR="00084847" w:rsidRPr="005315B5">
        <w:rPr>
          <w:lang w:val="en-US"/>
        </w:rPr>
        <w:t>/57) of pancreatic NET were TTF-1 positive, with 3</w:t>
      </w:r>
      <w:r w:rsidR="00FB41B8" w:rsidRPr="005315B5">
        <w:rPr>
          <w:lang w:val="en-US"/>
        </w:rPr>
        <w:t xml:space="preserve">.5% (2/57) of </w:t>
      </w:r>
      <w:r w:rsidRPr="005315B5">
        <w:rPr>
          <w:lang w:val="en-US"/>
        </w:rPr>
        <w:t>the tumo</w:t>
      </w:r>
      <w:r w:rsidR="00084847" w:rsidRPr="005315B5">
        <w:rPr>
          <w:lang w:val="en-US"/>
        </w:rPr>
        <w:t>r</w:t>
      </w:r>
      <w:r w:rsidR="00AB35BD">
        <w:rPr>
          <w:lang w:val="en-US"/>
        </w:rPr>
        <w:t>s</w:t>
      </w:r>
      <w:r w:rsidR="00084847" w:rsidRPr="005315B5">
        <w:rPr>
          <w:lang w:val="en-US"/>
        </w:rPr>
        <w:t xml:space="preserve"> strongly positive</w:t>
      </w:r>
      <w:r w:rsidR="00FB41B8" w:rsidRPr="005315B5">
        <w:rPr>
          <w:lang w:val="en-US"/>
        </w:rPr>
        <w:t xml:space="preserve">. </w:t>
      </w:r>
    </w:p>
    <w:p w:rsidR="00B17048" w:rsidRPr="005315B5" w:rsidRDefault="00B17048" w:rsidP="007D3FE7">
      <w:pPr>
        <w:spacing w:after="120" w:line="480" w:lineRule="auto"/>
        <w:jc w:val="both"/>
        <w:rPr>
          <w:lang w:val="en-US"/>
        </w:rPr>
      </w:pPr>
    </w:p>
    <w:p w:rsidR="00FB41B8" w:rsidRPr="00655557" w:rsidRDefault="00B17048" w:rsidP="007D3FE7">
      <w:pPr>
        <w:spacing w:after="120" w:line="480" w:lineRule="auto"/>
        <w:jc w:val="both"/>
        <w:rPr>
          <w:color w:val="FF0000"/>
          <w:lang w:val="en-US"/>
        </w:rPr>
      </w:pPr>
      <w:r w:rsidRPr="00655557">
        <w:rPr>
          <w:color w:val="FF0000"/>
          <w:lang w:val="en-US"/>
        </w:rPr>
        <w:t xml:space="preserve">All 4 cases were well-differentiated NET with uniform cells with granular eosinophilic cytoplasm and coarse chromatin pattern, arranged either in nests or trabeculae. All had mitotic counts of =&lt;1/10hpf (classified as Grade 1). However, the two cases with strong positive TTF1 staining were larger (6.5cm and 7cm in size) and distinguished by infiltrative borders and </w:t>
      </w:r>
      <w:proofErr w:type="spellStart"/>
      <w:r w:rsidRPr="00655557">
        <w:rPr>
          <w:color w:val="FF0000"/>
          <w:lang w:val="en-US"/>
        </w:rPr>
        <w:t>lymphovascular</w:t>
      </w:r>
      <w:proofErr w:type="spellEnd"/>
      <w:r w:rsidRPr="00655557">
        <w:rPr>
          <w:color w:val="FF0000"/>
          <w:lang w:val="en-US"/>
        </w:rPr>
        <w:t xml:space="preserve"> invasion. In one case, the patient also developed lymph node and liver metastases.</w:t>
      </w:r>
    </w:p>
    <w:p w:rsidR="00B17048" w:rsidRPr="005315B5" w:rsidRDefault="00B17048" w:rsidP="007D3FE7">
      <w:pPr>
        <w:spacing w:after="120" w:line="480" w:lineRule="auto"/>
        <w:jc w:val="both"/>
        <w:rPr>
          <w:lang w:val="en-US"/>
        </w:rPr>
      </w:pPr>
    </w:p>
    <w:p w:rsidR="00FB41B8" w:rsidRPr="005315B5" w:rsidRDefault="00FB41B8" w:rsidP="007D3FE7">
      <w:pPr>
        <w:spacing w:after="120" w:line="480" w:lineRule="auto"/>
        <w:jc w:val="both"/>
        <w:rPr>
          <w:lang w:val="en-US"/>
        </w:rPr>
      </w:pPr>
      <w:r w:rsidRPr="005315B5">
        <w:rPr>
          <w:lang w:val="en-US"/>
        </w:rPr>
        <w:t>To our knowledge, this is the largest series of pancreatic NET studied using TTF-1. We therefore wish to highlight the findings that TTF-1 is not wholly specific for distinguishing between NET from the lung and the pancreas. This is important as these are among the two of the commonest primary sites of NET. Apart from d</w:t>
      </w:r>
      <w:r w:rsidR="000962B5" w:rsidRPr="005315B5">
        <w:rPr>
          <w:lang w:val="en-US"/>
        </w:rPr>
        <w:t>etermining if a pancreatic tumo</w:t>
      </w:r>
      <w:r w:rsidRPr="005315B5">
        <w:rPr>
          <w:lang w:val="en-US"/>
        </w:rPr>
        <w:t xml:space="preserve">r is a </w:t>
      </w:r>
      <w:r w:rsidR="005315B5" w:rsidRPr="005315B5">
        <w:rPr>
          <w:lang w:val="en-US"/>
        </w:rPr>
        <w:t>localized</w:t>
      </w:r>
      <w:r w:rsidR="000962B5" w:rsidRPr="005315B5">
        <w:rPr>
          <w:lang w:val="en-US"/>
        </w:rPr>
        <w:t xml:space="preserve"> primary or a metastatic tumo</w:t>
      </w:r>
      <w:r w:rsidRPr="005315B5">
        <w:rPr>
          <w:lang w:val="en-US"/>
        </w:rPr>
        <w:t>r from a distant site (and therefore inoperable), pancreatic and lung NET are sensitiv</w:t>
      </w:r>
      <w:r w:rsidR="00395685" w:rsidRPr="005315B5">
        <w:rPr>
          <w:lang w:val="en-US"/>
        </w:rPr>
        <w:t>e</w:t>
      </w:r>
      <w:r w:rsidRPr="005315B5">
        <w:rPr>
          <w:lang w:val="en-US"/>
        </w:rPr>
        <w:t xml:space="preserve"> to different chemotherapeutic agents.</w:t>
      </w:r>
    </w:p>
    <w:p w:rsidR="00B17048" w:rsidRDefault="00B17048" w:rsidP="007D3FE7">
      <w:pPr>
        <w:spacing w:after="120" w:line="480" w:lineRule="auto"/>
        <w:jc w:val="both"/>
        <w:rPr>
          <w:lang w:val="en-US"/>
        </w:rPr>
      </w:pPr>
    </w:p>
    <w:p w:rsidR="00B17048" w:rsidRDefault="00B17048" w:rsidP="007D3FE7">
      <w:pPr>
        <w:spacing w:after="120" w:line="480" w:lineRule="auto"/>
        <w:jc w:val="both"/>
        <w:rPr>
          <w:color w:val="FF0000"/>
          <w:lang w:val="en-US"/>
        </w:rPr>
      </w:pPr>
      <w:r w:rsidRPr="00AF60B6">
        <w:rPr>
          <w:color w:val="FF0000"/>
          <w:lang w:val="en-US"/>
        </w:rPr>
        <w:t xml:space="preserve">Since TTF1 is a transcription factor involved in the embryogenesis of thyroid and lung tissue, the significance of TTF1 positivity in pancreatic NET is not fully understood. </w:t>
      </w:r>
      <w:r w:rsidR="00AF60B6">
        <w:rPr>
          <w:color w:val="FF0000"/>
          <w:lang w:val="en-US"/>
        </w:rPr>
        <w:t xml:space="preserve">Since it has been recognized that TTF1 positivity </w:t>
      </w:r>
      <w:r w:rsidR="00655557">
        <w:rPr>
          <w:color w:val="FF0000"/>
          <w:lang w:val="en-US"/>
        </w:rPr>
        <w:t xml:space="preserve">is higher in PD-NEC than </w:t>
      </w:r>
      <w:proofErr w:type="gramStart"/>
      <w:r w:rsidR="00655557">
        <w:rPr>
          <w:color w:val="FF0000"/>
          <w:lang w:val="en-US"/>
        </w:rPr>
        <w:t>NET,</w:t>
      </w:r>
      <w:proofErr w:type="gramEnd"/>
      <w:r w:rsidR="00655557">
        <w:rPr>
          <w:color w:val="FF0000"/>
          <w:lang w:val="en-US"/>
        </w:rPr>
        <w:t xml:space="preserve"> and</w:t>
      </w:r>
      <w:r w:rsidR="00AF60B6">
        <w:rPr>
          <w:color w:val="FF0000"/>
          <w:lang w:val="en-US"/>
        </w:rPr>
        <w:t xml:space="preserve"> PD-NET of other organs are recognized to express TTF1, it has been proposed that some extra-pulmona</w:t>
      </w:r>
      <w:r w:rsidR="00EF3F2E">
        <w:rPr>
          <w:color w:val="FF0000"/>
          <w:lang w:val="en-US"/>
        </w:rPr>
        <w:t>ry PD-NEC</w:t>
      </w:r>
      <w:bookmarkStart w:id="0" w:name="_GoBack"/>
      <w:bookmarkEnd w:id="0"/>
      <w:r w:rsidR="00AF60B6">
        <w:rPr>
          <w:color w:val="FF0000"/>
          <w:lang w:val="en-US"/>
        </w:rPr>
        <w:t xml:space="preserve">, </w:t>
      </w:r>
      <w:r w:rsidR="00655557">
        <w:rPr>
          <w:color w:val="FF0000"/>
          <w:lang w:val="en-US"/>
        </w:rPr>
        <w:t>may develop</w:t>
      </w:r>
      <w:r w:rsidR="00AF60B6">
        <w:rPr>
          <w:color w:val="FF0000"/>
          <w:lang w:val="en-US"/>
        </w:rPr>
        <w:t xml:space="preserve"> </w:t>
      </w:r>
      <w:r w:rsidR="00655557">
        <w:rPr>
          <w:color w:val="FF0000"/>
          <w:lang w:val="en-US"/>
        </w:rPr>
        <w:t>characteristics</w:t>
      </w:r>
      <w:r w:rsidR="00AF60B6">
        <w:rPr>
          <w:color w:val="FF0000"/>
          <w:lang w:val="en-US"/>
        </w:rPr>
        <w:t xml:space="preserve"> of t</w:t>
      </w:r>
      <w:r w:rsidR="00BE4612">
        <w:rPr>
          <w:color w:val="FF0000"/>
          <w:lang w:val="en-US"/>
        </w:rPr>
        <w:t>he pulmonary counterparts</w:t>
      </w:r>
      <w:r w:rsidR="00EF3F2E">
        <w:rPr>
          <w:color w:val="FF0000"/>
          <w:lang w:val="en-US"/>
        </w:rPr>
        <w:t xml:space="preserve"> or share a </w:t>
      </w:r>
      <w:proofErr w:type="spellStart"/>
      <w:r w:rsidR="00EF3F2E">
        <w:rPr>
          <w:color w:val="FF0000"/>
          <w:lang w:val="en-US"/>
        </w:rPr>
        <w:t>pleuripotent</w:t>
      </w:r>
      <w:proofErr w:type="spellEnd"/>
      <w:r w:rsidR="00EF3F2E">
        <w:rPr>
          <w:color w:val="FF0000"/>
          <w:lang w:val="en-US"/>
        </w:rPr>
        <w:t xml:space="preserve"> cell origin</w:t>
      </w:r>
      <w:r w:rsidR="00BE4612">
        <w:rPr>
          <w:color w:val="FF0000"/>
          <w:lang w:val="en-US"/>
        </w:rPr>
        <w:t xml:space="preserve"> </w:t>
      </w:r>
      <w:r w:rsidR="00BE4612">
        <w:rPr>
          <w:color w:val="FF0000"/>
          <w:lang w:val="en-US"/>
        </w:rPr>
        <w:fldChar w:fldCharType="begin">
          <w:fldData xml:space="preserve">PEVuZE5vdGU+PENpdGU+PEF1dGhvcj5DaGV1azwvQXV0aG9yPjxZZWFyPjIwMDE8L1llYXI+PFJl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</w:fldData>
        </w:fldChar>
      </w:r>
      <w:r w:rsidR="00EF3F2E">
        <w:rPr>
          <w:color w:val="FF0000"/>
          <w:lang w:val="en-US"/>
        </w:rPr>
        <w:instrText xml:space="preserve"> ADDIN EN.CITE </w:instrText>
      </w:r>
      <w:r w:rsidR="00EF3F2E">
        <w:rPr>
          <w:color w:val="FF0000"/>
          <w:lang w:val="en-US"/>
        </w:rPr>
        <w:fldChar w:fldCharType="begin">
          <w:fldData xml:space="preserve">PEVuZE5vdGU+PENpdGU+PEF1dGhvcj5DaGV1azwvQXV0aG9yPjxZZWFyPjIwMDE8L1llYXI+PFJl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</w:fldData>
        </w:fldChar>
      </w:r>
      <w:r w:rsidR="00EF3F2E">
        <w:rPr>
          <w:color w:val="FF0000"/>
          <w:lang w:val="en-US"/>
        </w:rPr>
        <w:instrText xml:space="preserve"> ADDIN EN.CITE.DATA </w:instrText>
      </w:r>
      <w:r w:rsidR="00EF3F2E">
        <w:rPr>
          <w:color w:val="FF0000"/>
          <w:lang w:val="en-US"/>
        </w:rPr>
      </w:r>
      <w:r w:rsidR="00EF3F2E">
        <w:rPr>
          <w:color w:val="FF0000"/>
          <w:lang w:val="en-US"/>
        </w:rPr>
        <w:fldChar w:fldCharType="end"/>
      </w:r>
      <w:r w:rsidR="00BE4612">
        <w:rPr>
          <w:color w:val="FF0000"/>
          <w:lang w:val="en-US"/>
        </w:rPr>
        <w:fldChar w:fldCharType="separate"/>
      </w:r>
      <w:r w:rsidR="00EF3F2E">
        <w:rPr>
          <w:noProof/>
          <w:color w:val="FF0000"/>
          <w:lang w:val="en-US"/>
        </w:rPr>
        <w:t>[3, 4]</w:t>
      </w:r>
      <w:r w:rsidR="00BE4612">
        <w:rPr>
          <w:color w:val="FF0000"/>
          <w:lang w:val="en-US"/>
        </w:rPr>
        <w:fldChar w:fldCharType="end"/>
      </w:r>
      <w:r w:rsidR="00AF60B6">
        <w:rPr>
          <w:color w:val="FF0000"/>
          <w:lang w:val="en-US"/>
        </w:rPr>
        <w:t>.</w:t>
      </w:r>
      <w:r w:rsidR="00655557">
        <w:rPr>
          <w:color w:val="FF0000"/>
          <w:lang w:val="en-US"/>
        </w:rPr>
        <w:t xml:space="preserve"> I</w:t>
      </w:r>
      <w:r w:rsidR="00EF3F2E">
        <w:rPr>
          <w:color w:val="FF0000"/>
          <w:lang w:val="en-US"/>
        </w:rPr>
        <w:t>t</w:t>
      </w:r>
      <w:r w:rsidR="00655557">
        <w:rPr>
          <w:color w:val="FF0000"/>
          <w:lang w:val="en-US"/>
        </w:rPr>
        <w:t xml:space="preserve"> may be speculated that </w:t>
      </w:r>
      <w:r w:rsidR="00655557">
        <w:rPr>
          <w:color w:val="FF0000"/>
          <w:lang w:val="en-US"/>
        </w:rPr>
        <w:lastRenderedPageBreak/>
        <w:t>this would also apply to NET, especially if they acquire more malignant traits, as in our TTF1 positive cases.</w:t>
      </w:r>
    </w:p>
    <w:p w:rsidR="00AF60B6" w:rsidRPr="00AF60B6" w:rsidRDefault="00AF60B6" w:rsidP="007D3FE7">
      <w:pPr>
        <w:spacing w:after="120" w:line="480" w:lineRule="auto"/>
        <w:jc w:val="both"/>
        <w:rPr>
          <w:color w:val="FF0000"/>
          <w:lang w:val="en-US"/>
        </w:rPr>
      </w:pPr>
    </w:p>
    <w:p w:rsidR="00FB41B8" w:rsidRPr="005315B5" w:rsidRDefault="00AF60B6" w:rsidP="007D3FE7">
      <w:pPr>
        <w:spacing w:after="120" w:line="480" w:lineRule="auto"/>
        <w:jc w:val="both"/>
        <w:rPr>
          <w:lang w:val="en-US"/>
        </w:rPr>
      </w:pPr>
      <w:r w:rsidRPr="00AF60B6">
        <w:rPr>
          <w:color w:val="FF0000"/>
          <w:lang w:val="en-US"/>
        </w:rPr>
        <w:t xml:space="preserve">The second possibility is that the antibodies used in the detection of TTF1 is not wholly specific but may cross-reactive with other antigens. This may explain the difference seen in different TTF1 antibodies. </w:t>
      </w:r>
      <w:r w:rsidR="00FB41B8" w:rsidRPr="005315B5">
        <w:rPr>
          <w:lang w:val="en-US"/>
        </w:rPr>
        <w:t xml:space="preserve">In the study by Comperat </w:t>
      </w:r>
      <w:r w:rsidR="00FB41B8" w:rsidRPr="005315B5">
        <w:rPr>
          <w:i/>
          <w:lang w:val="en-US"/>
        </w:rPr>
        <w:t>et al</w:t>
      </w:r>
      <w:r w:rsidR="00FB41B8" w:rsidRPr="005315B5">
        <w:rPr>
          <w:lang w:val="en-US"/>
        </w:rPr>
        <w:t xml:space="preserve">, up to 10% of colorectal adenocarcinomas were TTF-1 positive using the SPT24 clone, with no positivity with the 8G7G3/1 clone </w:t>
      </w:r>
      <w:r w:rsidR="00FB41B8" w:rsidRPr="005315B5">
        <w:rPr>
          <w:lang w:val="en-US"/>
        </w:rPr>
        <w:fldChar w:fldCharType="begin">
          <w:fldData xml:space="preserve">PEVuZE5vdGU+PENpdGU+PEF1dGhvcj5Db21wZXJhdDwvQXV0aG9yPjxZZWFyPjIwMDU8L1llYXI+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</w:fldData>
        </w:fldChar>
      </w:r>
      <w:r w:rsidR="00EF3F2E">
        <w:rPr>
          <w:lang w:val="en-US"/>
        </w:rPr>
        <w:instrText xml:space="preserve"> ADDIN EN.CITE </w:instrText>
      </w:r>
      <w:r w:rsidR="00EF3F2E">
        <w:rPr>
          <w:lang w:val="en-US"/>
        </w:rPr>
        <w:fldChar w:fldCharType="begin">
          <w:fldData xml:space="preserve">PEVuZE5vdGU+PENpdGU+PEF1dGhvcj5Db21wZXJhdDwvQXV0aG9yPjxZZWFyPjIwMDU8L1llYXI+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</w:fldData>
        </w:fldChar>
      </w:r>
      <w:r w:rsidR="00EF3F2E">
        <w:rPr>
          <w:lang w:val="en-US"/>
        </w:rPr>
        <w:instrText xml:space="preserve"> ADDIN EN.CITE.DATA </w:instrText>
      </w:r>
      <w:r w:rsidR="00EF3F2E">
        <w:rPr>
          <w:lang w:val="en-US"/>
        </w:rPr>
      </w:r>
      <w:r w:rsidR="00EF3F2E">
        <w:rPr>
          <w:lang w:val="en-US"/>
        </w:rPr>
        <w:fldChar w:fldCharType="end"/>
      </w:r>
      <w:r w:rsidR="00FB41B8" w:rsidRPr="005315B5">
        <w:rPr>
          <w:lang w:val="en-US"/>
        </w:rPr>
        <w:fldChar w:fldCharType="separate"/>
      </w:r>
      <w:r w:rsidR="00EF3F2E">
        <w:rPr>
          <w:noProof/>
          <w:lang w:val="en-US"/>
        </w:rPr>
        <w:t>[5]</w:t>
      </w:r>
      <w:r w:rsidR="00FB41B8" w:rsidRPr="005315B5">
        <w:rPr>
          <w:lang w:val="en-US"/>
        </w:rPr>
        <w:fldChar w:fldCharType="end"/>
      </w:r>
      <w:r w:rsidR="00FB41B8" w:rsidRPr="005315B5">
        <w:rPr>
          <w:lang w:val="en-US"/>
        </w:rPr>
        <w:t xml:space="preserve">. </w:t>
      </w:r>
      <w:r w:rsidR="00395685" w:rsidRPr="005315B5">
        <w:rPr>
          <w:lang w:val="en-US"/>
        </w:rPr>
        <w:t xml:space="preserve">This raises concern that the antibody </w:t>
      </w:r>
      <w:r w:rsidR="009E4A47" w:rsidRPr="005315B5">
        <w:rPr>
          <w:lang w:val="en-US"/>
        </w:rPr>
        <w:t>clone SPT24</w:t>
      </w:r>
      <w:r w:rsidR="00395685" w:rsidRPr="005315B5">
        <w:rPr>
          <w:lang w:val="en-US"/>
        </w:rPr>
        <w:t xml:space="preserve"> </w:t>
      </w:r>
      <w:r w:rsidR="009E4A47" w:rsidRPr="005315B5">
        <w:rPr>
          <w:lang w:val="en-US"/>
        </w:rPr>
        <w:t>is less</w:t>
      </w:r>
      <w:r w:rsidR="00395685" w:rsidRPr="005315B5">
        <w:rPr>
          <w:lang w:val="en-US"/>
        </w:rPr>
        <w:t xml:space="preserve"> specific than clone 8G7G3/1.  </w:t>
      </w:r>
      <w:r w:rsidR="00FB41B8" w:rsidRPr="005315B5">
        <w:rPr>
          <w:lang w:val="en-US"/>
        </w:rPr>
        <w:t xml:space="preserve">However, other studies which used both or either clone alone showed that both clones had similar positivity rates in non-lung </w:t>
      </w:r>
      <w:proofErr w:type="gramStart"/>
      <w:r w:rsidR="00FB41B8" w:rsidRPr="005315B5">
        <w:rPr>
          <w:lang w:val="en-US"/>
        </w:rPr>
        <w:t>tumor</w:t>
      </w:r>
      <w:r w:rsidR="00395685" w:rsidRPr="005315B5">
        <w:rPr>
          <w:lang w:val="en-US"/>
        </w:rPr>
        <w:t>s</w:t>
      </w:r>
      <w:proofErr w:type="gramEnd"/>
      <w:r w:rsidR="00FB41B8" w:rsidRPr="005315B5">
        <w:rPr>
          <w:lang w:val="en-US"/>
        </w:rPr>
        <w:t xml:space="preserve"> of up to around 5% </w:t>
      </w:r>
      <w:r w:rsidR="00FB41B8" w:rsidRPr="005315B5">
        <w:rPr>
          <w:lang w:val="en-US"/>
        </w:rPr>
        <w:fldChar w:fldCharType="begin">
          <w:fldData xml:space="preserve">PEVuZE5vdGU+PENpdGU+PEF1dGhvcj5PcmRvbmV6PC9BdXRob3I+PFllYXI+MjAwMDwvWWVhcj48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ZGljYWw+PHBhZ2VzPjEyMTctMjM8L3BhZ2VzPjx2b2x1bWU+MjQ8L3ZvbHVtZT48bnVtYmVyPjk8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</w:fldData>
        </w:fldChar>
      </w:r>
      <w:r w:rsidR="00EF3F2E">
        <w:rPr>
          <w:lang w:val="en-US"/>
        </w:rPr>
        <w:instrText xml:space="preserve"> ADDIN EN.CITE </w:instrText>
      </w:r>
      <w:r w:rsidR="00EF3F2E">
        <w:rPr>
          <w:lang w:val="en-US"/>
        </w:rPr>
        <w:fldChar w:fldCharType="begin">
          <w:fldData xml:space="preserve">PEVuZE5vdGU+PENpdGU+PEF1dGhvcj5PcmRvbmV6PC9BdXRob3I+PFllYXI+MjAwMDwvWWVhcj48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ZGljYWw+PHBhZ2VzPjEyMTctMjM8L3BhZ2VzPjx2b2x1bWU+MjQ8L3ZvbHVtZT48bnVtYmVyPjk8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</w:fldData>
        </w:fldChar>
      </w:r>
      <w:r w:rsidR="00EF3F2E">
        <w:rPr>
          <w:lang w:val="en-US"/>
        </w:rPr>
        <w:instrText xml:space="preserve"> ADDIN EN.CITE.DATA </w:instrText>
      </w:r>
      <w:r w:rsidR="00EF3F2E">
        <w:rPr>
          <w:lang w:val="en-US"/>
        </w:rPr>
      </w:r>
      <w:r w:rsidR="00EF3F2E">
        <w:rPr>
          <w:lang w:val="en-US"/>
        </w:rPr>
        <w:fldChar w:fldCharType="end"/>
      </w:r>
      <w:r w:rsidR="00FB41B8" w:rsidRPr="005315B5">
        <w:rPr>
          <w:lang w:val="en-US"/>
        </w:rPr>
        <w:fldChar w:fldCharType="separate"/>
      </w:r>
      <w:r w:rsidR="00EF3F2E">
        <w:rPr>
          <w:noProof/>
          <w:lang w:val="en-US"/>
        </w:rPr>
        <w:t>[1, 2, 6]</w:t>
      </w:r>
      <w:r w:rsidR="00FB41B8" w:rsidRPr="005315B5">
        <w:rPr>
          <w:lang w:val="en-US"/>
        </w:rPr>
        <w:fldChar w:fldCharType="end"/>
      </w:r>
      <w:r w:rsidR="00FB41B8" w:rsidRPr="005315B5">
        <w:rPr>
          <w:lang w:val="en-US"/>
        </w:rPr>
        <w:t xml:space="preserve">. In particular, Matoso </w:t>
      </w:r>
      <w:r w:rsidR="00FB41B8" w:rsidRPr="005315B5">
        <w:rPr>
          <w:i/>
          <w:lang w:val="en-US"/>
        </w:rPr>
        <w:t>et al</w:t>
      </w:r>
      <w:r w:rsidR="00FB41B8" w:rsidRPr="005315B5">
        <w:rPr>
          <w:lang w:val="en-US"/>
        </w:rPr>
        <w:t xml:space="preserve"> showed similar TTF-1 positivity rates in non-lung cancers for both clones</w:t>
      </w:r>
      <w:r w:rsidR="00751AF1" w:rsidRPr="005315B5">
        <w:rPr>
          <w:lang w:val="en-US"/>
        </w:rPr>
        <w:t xml:space="preserve"> </w:t>
      </w:r>
      <w:r w:rsidR="00751AF1" w:rsidRPr="005315B5">
        <w:rPr>
          <w:lang w:val="en-US"/>
        </w:rPr>
        <w:fldChar w:fldCharType="begin"/>
      </w:r>
      <w:r w:rsidR="00EF3F2E">
        <w:rPr>
          <w:lang w:val="en-US"/>
        </w:rPr>
        <w:instrText xml:space="preserve"> ADDIN EN.CITE &lt;EndNote&gt;&lt;Cite&gt;&lt;Author&gt;Matoso&lt;/Author&gt;&lt;Year&gt;2011&lt;/Year&gt;&lt;RecNum&gt;7&lt;/RecNum&gt;&lt;DisplayText&gt;[6]&lt;/DisplayText&gt;&lt;record&gt;&lt;rec-number&gt;7&lt;/rec-number&gt;&lt;foreign-keys&gt;&lt;key app="EN" db-id="rz0a20vs3aa0zuedsdr55etyssar5pvd2tpp" timestamp="1430329029"&gt;7&lt;/key&gt;&lt;/foreign-keys&gt;&lt;ref-type name="Journal Article"&gt;17&lt;/ref-type&gt;&lt;contributors&gt;&lt;authors&gt;&lt;author&gt;Matoso, A.&lt;/author&gt;&lt;author&gt;Resnick, M. B.&lt;/author&gt;&lt;author&gt;Wang, L. J.&lt;/author&gt;&lt;/authors&gt;&lt;/contributors&gt;&lt;titles&gt;&lt;title&gt;Comparison of 2 monoclonal TTF-1 antibodies&lt;/title&gt;&lt;secondary-title&gt;Appl Immunohistochem Mol Morphol&lt;/secondary-title&gt;&lt;/titles&gt;&lt;periodical&gt;&lt;full-title&gt;Appl Immunohistochem Mol Morphol&lt;/full-title&gt;&lt;abbr-1&gt;Applied immunohistochemistry &amp;amp; molecular morphology : AIMM / official publication of the Society for Applied Immunohistochemistry&lt;/abbr-1&gt;&lt;/periodical&gt;&lt;pages&gt;384&lt;/pages&gt;&lt;volume&gt;19&lt;/volume&gt;&lt;number&gt;4&lt;/number&gt;&lt;keywords&gt;&lt;keyword&gt;Antibodies, Monoclonal/*metabolism&lt;/keyword&gt;&lt;keyword&gt;Carcinoma, Squamous Cell/*diagnosis&lt;/keyword&gt;&lt;keyword&gt;DNA-Binding Proteins/*metabolism&lt;/keyword&gt;&lt;keyword&gt;Humans&lt;/keyword&gt;&lt;keyword&gt;Lung Neoplasms/*diagnosis&lt;/keyword&gt;&lt;keyword&gt;Tumor Markers, Biological/*metabolism&lt;/keyword&gt;&lt;keyword&gt;Urinary Bladder Neoplasms/*diagnosis&lt;/keyword&gt;&lt;/keywords&gt;&lt;dates&gt;&lt;year&gt;2011&lt;/year&gt;&lt;pub-dates&gt;&lt;date&gt;Jul&lt;/date&gt;&lt;/pub-dates&gt;&lt;/dates&gt;&lt;isbn&gt;1533-4058 (Electronic)&amp;#xD;1533-4058 (Linking)&lt;/isbn&gt;&lt;accession-num&gt;21325941&lt;/accession-num&gt;&lt;urls&gt;&lt;related-urls&gt;&lt;url&gt;http://www.ncbi.nlm.nih.gov/pubmed/21325941&lt;/url&gt;&lt;/related-urls&gt;&lt;/urls&gt;&lt;electronic-resource-num&gt;10.1097/PAI.0b013e31820d12bd&lt;/electronic-resource-num&gt;&lt;/record&gt;&lt;/Cite&gt;&lt;/EndNote&gt;</w:instrText>
      </w:r>
      <w:r w:rsidR="00751AF1" w:rsidRPr="005315B5">
        <w:rPr>
          <w:lang w:val="en-US"/>
        </w:rPr>
        <w:fldChar w:fldCharType="separate"/>
      </w:r>
      <w:r w:rsidR="00EF3F2E">
        <w:rPr>
          <w:noProof/>
          <w:lang w:val="en-US"/>
        </w:rPr>
        <w:t>[6]</w:t>
      </w:r>
      <w:r w:rsidR="00751AF1" w:rsidRPr="005315B5">
        <w:rPr>
          <w:lang w:val="en-US"/>
        </w:rPr>
        <w:fldChar w:fldCharType="end"/>
      </w:r>
      <w:r w:rsidR="00FB41B8" w:rsidRPr="005315B5">
        <w:rPr>
          <w:lang w:val="en-US"/>
        </w:rPr>
        <w:t xml:space="preserve">. </w:t>
      </w:r>
    </w:p>
    <w:p w:rsidR="00FB41B8" w:rsidRPr="005315B5" w:rsidRDefault="00FB41B8" w:rsidP="007D3FE7">
      <w:pPr>
        <w:spacing w:after="120" w:line="480" w:lineRule="auto"/>
        <w:jc w:val="both"/>
        <w:rPr>
          <w:lang w:val="en-US"/>
        </w:rPr>
      </w:pPr>
    </w:p>
    <w:p w:rsidR="00FB41B8" w:rsidRPr="005315B5" w:rsidRDefault="00FB41B8" w:rsidP="007D3FE7">
      <w:pPr>
        <w:spacing w:after="120" w:line="480" w:lineRule="auto"/>
        <w:jc w:val="both"/>
        <w:rPr>
          <w:lang w:val="en-US"/>
        </w:rPr>
      </w:pPr>
      <w:r w:rsidRPr="005315B5">
        <w:rPr>
          <w:lang w:val="en-US"/>
        </w:rPr>
        <w:t xml:space="preserve">Apart from TTF-1, are there any other markers to help in elucidating the origin of a NET? </w:t>
      </w:r>
      <w:r w:rsidR="00877D82" w:rsidRPr="005315B5">
        <w:rPr>
          <w:lang w:val="en-US"/>
        </w:rPr>
        <w:t>While Napsin-A has been more recently used as a more specific marker than TTF</w:t>
      </w:r>
      <w:r w:rsidR="00525EB3" w:rsidRPr="005315B5">
        <w:rPr>
          <w:lang w:val="en-US"/>
        </w:rPr>
        <w:t>-</w:t>
      </w:r>
      <w:r w:rsidR="00877D82" w:rsidRPr="005315B5">
        <w:rPr>
          <w:lang w:val="en-US"/>
        </w:rPr>
        <w:t>1 for lung epithelial cancers, its lack of expression in lung NET means that it would not be useful as a marker for distinguishing lung NET from other</w:t>
      </w:r>
      <w:r w:rsidR="000962B5" w:rsidRPr="005315B5">
        <w:rPr>
          <w:lang w:val="en-US"/>
        </w:rPr>
        <w:t xml:space="preserve"> neuroendocrine tumo</w:t>
      </w:r>
      <w:r w:rsidR="00877D82" w:rsidRPr="005315B5">
        <w:rPr>
          <w:lang w:val="en-US"/>
        </w:rPr>
        <w:t xml:space="preserve">rs. </w:t>
      </w:r>
      <w:r w:rsidRPr="005315B5">
        <w:rPr>
          <w:lang w:val="en-US"/>
        </w:rPr>
        <w:t>While CDX2 and CK20 are useful for diagnosing gastrointestinal NET, they are often not</w:t>
      </w:r>
      <w:r w:rsidR="000962B5" w:rsidRPr="005315B5">
        <w:rPr>
          <w:lang w:val="en-US"/>
        </w:rPr>
        <w:t xml:space="preserve"> expressed by pancreatic tumo</w:t>
      </w:r>
      <w:r w:rsidR="000D533E" w:rsidRPr="005315B5">
        <w:rPr>
          <w:lang w:val="en-US"/>
        </w:rPr>
        <w:t xml:space="preserve">rs </w:t>
      </w:r>
      <w:r w:rsidR="000D533E" w:rsidRPr="005315B5">
        <w:rPr>
          <w:lang w:val="en-US"/>
        </w:rPr>
        <w:fldChar w:fldCharType="begin">
          <w:fldData xml:space="preserve">PEVuZE5vdGU+PENpdGU+PEF1dGhvcj5Tcml2YXN0YXZhPC9BdXRob3I+PFllYXI+MjAwOTwvWWVh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</w:fldData>
        </w:fldChar>
      </w:r>
      <w:r w:rsidR="00EF3F2E">
        <w:rPr>
          <w:lang w:val="en-US"/>
        </w:rPr>
        <w:instrText xml:space="preserve"> ADDIN EN.CITE </w:instrText>
      </w:r>
      <w:r w:rsidR="00EF3F2E">
        <w:rPr>
          <w:lang w:val="en-US"/>
        </w:rPr>
        <w:fldChar w:fldCharType="begin">
          <w:fldData xml:space="preserve">PEVuZE5vdGU+PENpdGU+PEF1dGhvcj5Tcml2YXN0YXZhPC9BdXRob3I+PFllYXI+MjAwOTwvWWVh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</w:fldData>
        </w:fldChar>
      </w:r>
      <w:r w:rsidR="00EF3F2E">
        <w:rPr>
          <w:lang w:val="en-US"/>
        </w:rPr>
        <w:instrText xml:space="preserve"> ADDIN EN.CITE.DATA </w:instrText>
      </w:r>
      <w:r w:rsidR="00EF3F2E">
        <w:rPr>
          <w:lang w:val="en-US"/>
        </w:rPr>
      </w:r>
      <w:r w:rsidR="00EF3F2E">
        <w:rPr>
          <w:lang w:val="en-US"/>
        </w:rPr>
        <w:fldChar w:fldCharType="end"/>
      </w:r>
      <w:r w:rsidR="000D533E" w:rsidRPr="005315B5">
        <w:rPr>
          <w:lang w:val="en-US"/>
        </w:rPr>
        <w:fldChar w:fldCharType="separate"/>
      </w:r>
      <w:r w:rsidR="00EF3F2E">
        <w:rPr>
          <w:noProof/>
          <w:lang w:val="en-US"/>
        </w:rPr>
        <w:t>[7]</w:t>
      </w:r>
      <w:r w:rsidR="000D533E" w:rsidRPr="005315B5">
        <w:rPr>
          <w:lang w:val="en-US"/>
        </w:rPr>
        <w:fldChar w:fldCharType="end"/>
      </w:r>
      <w:r w:rsidRPr="005315B5">
        <w:rPr>
          <w:lang w:val="en-US"/>
        </w:rPr>
        <w:t>. Recent studies have sho</w:t>
      </w:r>
      <w:r w:rsidR="005B53F2">
        <w:rPr>
          <w:lang w:val="en-US"/>
        </w:rPr>
        <w:t>wn that other markers may help; such as paired box gene-8 (PAX8)</w:t>
      </w:r>
      <w:r w:rsidRPr="005315B5">
        <w:rPr>
          <w:lang w:val="en-US"/>
        </w:rPr>
        <w:t xml:space="preserve">, pancreatic </w:t>
      </w:r>
      <w:r w:rsidR="005B53F2">
        <w:rPr>
          <w:lang w:val="en-US"/>
        </w:rPr>
        <w:t>and duodenal homeobox factor-1 (</w:t>
      </w:r>
      <w:r w:rsidRPr="005315B5">
        <w:rPr>
          <w:lang w:val="en-US"/>
        </w:rPr>
        <w:t>P</w:t>
      </w:r>
      <w:r w:rsidR="005B53F2">
        <w:rPr>
          <w:lang w:val="en-US"/>
        </w:rPr>
        <w:t>DX-1)</w:t>
      </w:r>
      <w:r w:rsidRPr="005315B5">
        <w:rPr>
          <w:lang w:val="en-US"/>
        </w:rPr>
        <w:t xml:space="preserve"> and neuroendocrin</w:t>
      </w:r>
      <w:r w:rsidR="005B53F2">
        <w:rPr>
          <w:lang w:val="en-US"/>
        </w:rPr>
        <w:t>e secretory protein-55 (NESP-55)</w:t>
      </w:r>
      <w:r w:rsidRPr="005315B5">
        <w:rPr>
          <w:lang w:val="en-US"/>
        </w:rPr>
        <w:t xml:space="preserve"> expression in pancreatic NET)</w:t>
      </w:r>
      <w:r w:rsidR="000D533E" w:rsidRPr="005315B5">
        <w:rPr>
          <w:lang w:val="en-US"/>
        </w:rPr>
        <w:t xml:space="preserve"> </w:t>
      </w:r>
      <w:r w:rsidR="000D533E" w:rsidRPr="005315B5">
        <w:rPr>
          <w:lang w:val="en-US"/>
        </w:rPr>
        <w:fldChar w:fldCharType="begin">
          <w:fldData xml:space="preserve">PEVuZE5vdGU+PENpdGU+PEF1dGhvcj5Tcml2YXN0YXZhPC9BdXRob3I+PFllYXI+MjAwOTwvWWVh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</w:fldData>
        </w:fldChar>
      </w:r>
      <w:r w:rsidR="00EF3F2E">
        <w:rPr>
          <w:lang w:val="en-US"/>
        </w:rPr>
        <w:instrText xml:space="preserve"> ADDIN EN.CITE </w:instrText>
      </w:r>
      <w:r w:rsidR="00EF3F2E">
        <w:rPr>
          <w:lang w:val="en-US"/>
        </w:rPr>
        <w:fldChar w:fldCharType="begin">
          <w:fldData xml:space="preserve">PEVuZE5vdGU+PENpdGU+PEF1dGhvcj5Tcml2YXN0YXZhPC9BdXRob3I+PFllYXI+MjAwOTwvWWVh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</w:fldData>
        </w:fldChar>
      </w:r>
      <w:r w:rsidR="00EF3F2E">
        <w:rPr>
          <w:lang w:val="en-US"/>
        </w:rPr>
        <w:instrText xml:space="preserve"> ADDIN EN.CITE.DATA </w:instrText>
      </w:r>
      <w:r w:rsidR="00EF3F2E">
        <w:rPr>
          <w:lang w:val="en-US"/>
        </w:rPr>
      </w:r>
      <w:r w:rsidR="00EF3F2E">
        <w:rPr>
          <w:lang w:val="en-US"/>
        </w:rPr>
        <w:fldChar w:fldCharType="end"/>
      </w:r>
      <w:r w:rsidR="000D533E" w:rsidRPr="005315B5">
        <w:rPr>
          <w:lang w:val="en-US"/>
        </w:rPr>
        <w:fldChar w:fldCharType="separate"/>
      </w:r>
      <w:r w:rsidR="00EF3F2E">
        <w:rPr>
          <w:noProof/>
          <w:lang w:val="en-US"/>
        </w:rPr>
        <w:t>[7]</w:t>
      </w:r>
      <w:r w:rsidR="000D533E" w:rsidRPr="005315B5">
        <w:rPr>
          <w:lang w:val="en-US"/>
        </w:rPr>
        <w:fldChar w:fldCharType="end"/>
      </w:r>
      <w:r w:rsidRPr="005315B5">
        <w:rPr>
          <w:lang w:val="en-US"/>
        </w:rPr>
        <w:t xml:space="preserve">. </w:t>
      </w:r>
    </w:p>
    <w:p w:rsidR="00FB41B8" w:rsidRPr="005315B5" w:rsidRDefault="00FB41B8" w:rsidP="007D3FE7">
      <w:pPr>
        <w:spacing w:after="120" w:line="480" w:lineRule="auto"/>
        <w:jc w:val="both"/>
        <w:rPr>
          <w:lang w:val="en-US"/>
        </w:rPr>
      </w:pPr>
    </w:p>
    <w:p w:rsidR="00FB41B8" w:rsidRPr="005315B5" w:rsidRDefault="00FB41B8" w:rsidP="007D3FE7">
      <w:pPr>
        <w:spacing w:after="120" w:line="480" w:lineRule="auto"/>
        <w:jc w:val="both"/>
        <w:rPr>
          <w:lang w:val="en-US"/>
        </w:rPr>
      </w:pPr>
      <w:r w:rsidRPr="005315B5">
        <w:rPr>
          <w:lang w:val="en-US"/>
        </w:rPr>
        <w:t>In conclusion, we show that TTF-1 can be expressed in pancreatic NET and that it cannot be relied on solely to determine the primary site of origin of a NET. Clinical, radiological and other immunohistochemical data should be correlated before arriving at the definitive diagnosis.</w:t>
      </w:r>
      <w:r w:rsidR="00BE4612">
        <w:rPr>
          <w:lang w:val="en-US"/>
        </w:rPr>
        <w:t xml:space="preserve"> </w:t>
      </w:r>
      <w:r w:rsidR="00BE4612" w:rsidRPr="00BE4612">
        <w:rPr>
          <w:color w:val="FF0000"/>
          <w:lang w:val="en-US"/>
        </w:rPr>
        <w:t>Newer markers of specific to pancreatic NET, such as PDX-1 and NESP-55 should be evaluated further.</w:t>
      </w:r>
    </w:p>
    <w:p w:rsidR="00FB41B8" w:rsidRPr="005315B5" w:rsidRDefault="00FB41B8" w:rsidP="009F4473">
      <w:pPr>
        <w:spacing w:after="120" w:line="480" w:lineRule="auto"/>
        <w:rPr>
          <w:lang w:val="en-US"/>
        </w:rPr>
      </w:pPr>
    </w:p>
    <w:p w:rsidR="00FB41B8" w:rsidRPr="005315B5" w:rsidRDefault="00FB41B8" w:rsidP="009F4473">
      <w:pPr>
        <w:spacing w:after="120" w:line="480" w:lineRule="auto"/>
        <w:rPr>
          <w:lang w:val="en-US"/>
        </w:rPr>
      </w:pPr>
      <w:r w:rsidRPr="005315B5">
        <w:rPr>
          <w:lang w:val="en-US"/>
        </w:rPr>
        <w:t>Jayson Wang</w:t>
      </w:r>
    </w:p>
    <w:p w:rsidR="00FB41B8" w:rsidRPr="005315B5" w:rsidRDefault="00220294" w:rsidP="009F4473">
      <w:pPr>
        <w:spacing w:after="120" w:line="480" w:lineRule="auto"/>
        <w:rPr>
          <w:lang w:val="en-US"/>
        </w:rPr>
      </w:pPr>
      <w:r>
        <w:rPr>
          <w:lang w:val="en-US"/>
        </w:rPr>
        <w:t>Pritesh Tri</w:t>
      </w:r>
      <w:r w:rsidR="00FB41B8" w:rsidRPr="005315B5">
        <w:rPr>
          <w:lang w:val="en-US"/>
        </w:rPr>
        <w:t>vedi</w:t>
      </w:r>
    </w:p>
    <w:p w:rsidR="00FB41B8" w:rsidRPr="005315B5" w:rsidRDefault="00FB41B8" w:rsidP="009F4473">
      <w:pPr>
        <w:spacing w:after="120" w:line="480" w:lineRule="auto"/>
        <w:rPr>
          <w:lang w:val="en-US"/>
        </w:rPr>
      </w:pPr>
      <w:r w:rsidRPr="005315B5">
        <w:rPr>
          <w:lang w:val="en-US"/>
        </w:rPr>
        <w:t>Mona El-Bahrawy</w:t>
      </w:r>
    </w:p>
    <w:p w:rsidR="00FB41B8" w:rsidRPr="005315B5" w:rsidRDefault="00FB41B8" w:rsidP="009F4473">
      <w:pPr>
        <w:spacing w:after="120" w:line="480" w:lineRule="auto"/>
        <w:rPr>
          <w:lang w:val="en-US"/>
        </w:rPr>
      </w:pPr>
      <w:r w:rsidRPr="005315B5">
        <w:rPr>
          <w:lang w:val="en-US"/>
        </w:rPr>
        <w:t>Department of Histopathology, Imperial College London, London, UK</w:t>
      </w:r>
    </w:p>
    <w:p w:rsidR="00FB41B8" w:rsidRPr="005315B5" w:rsidRDefault="00FB41B8">
      <w:pPr>
        <w:rPr>
          <w:lang w:val="en-US"/>
        </w:rPr>
      </w:pPr>
    </w:p>
    <w:p w:rsidR="005315B5" w:rsidRPr="005315B5" w:rsidRDefault="000962B5" w:rsidP="005315B5">
      <w:pPr>
        <w:spacing w:line="480" w:lineRule="auto"/>
        <w:rPr>
          <w:b/>
          <w:color w:val="000000"/>
          <w:lang w:val="en-US"/>
        </w:rPr>
      </w:pPr>
      <w:r w:rsidRPr="005315B5">
        <w:rPr>
          <w:lang w:val="en-US"/>
        </w:rPr>
        <w:br w:type="page"/>
      </w:r>
      <w:r w:rsidR="005315B5" w:rsidRPr="005315B5">
        <w:rPr>
          <w:b/>
          <w:color w:val="000000"/>
          <w:lang w:val="en-US"/>
        </w:rPr>
        <w:lastRenderedPageBreak/>
        <w:t>Conflict of interest statement:</w:t>
      </w:r>
    </w:p>
    <w:p w:rsidR="005315B5" w:rsidRPr="005315B5" w:rsidRDefault="005315B5" w:rsidP="005315B5">
      <w:pPr>
        <w:spacing w:line="480" w:lineRule="auto"/>
        <w:rPr>
          <w:color w:val="000000"/>
          <w:lang w:val="en-US"/>
        </w:rPr>
      </w:pPr>
      <w:r w:rsidRPr="005315B5">
        <w:rPr>
          <w:color w:val="000000"/>
          <w:lang w:val="en-US"/>
        </w:rPr>
        <w:t>We declare that there is no actual or potential conflict of interest including any financial, personal or other relationships with other people or organizations regarding the material in the manuscript that could inappropriately influence (bias) our work. These include employment, consultancies, stock ownership, honoraria, paid expert testimony, patent applications/registrations and grants and any other funding. </w:t>
      </w:r>
    </w:p>
    <w:p w:rsidR="005315B5" w:rsidRPr="005315B5" w:rsidRDefault="005315B5" w:rsidP="005315B5">
      <w:pPr>
        <w:spacing w:line="480" w:lineRule="auto"/>
        <w:rPr>
          <w:color w:val="000000"/>
          <w:lang w:val="en-US"/>
        </w:rPr>
      </w:pPr>
    </w:p>
    <w:p w:rsidR="005315B5" w:rsidRPr="005315B5" w:rsidRDefault="005315B5" w:rsidP="005315B5">
      <w:pPr>
        <w:spacing w:line="480" w:lineRule="auto"/>
        <w:rPr>
          <w:b/>
          <w:color w:val="000000"/>
          <w:lang w:val="en-US"/>
        </w:rPr>
      </w:pPr>
      <w:r w:rsidRPr="005315B5">
        <w:rPr>
          <w:b/>
          <w:color w:val="000000"/>
          <w:lang w:val="en-US"/>
        </w:rPr>
        <w:t>Acknowledgements:</w:t>
      </w:r>
    </w:p>
    <w:p w:rsidR="005315B5" w:rsidRPr="005315B5" w:rsidRDefault="005315B5" w:rsidP="005315B5">
      <w:pPr>
        <w:spacing w:line="480" w:lineRule="auto"/>
        <w:rPr>
          <w:lang w:val="en-US"/>
        </w:rPr>
      </w:pPr>
      <w:r w:rsidRPr="005315B5">
        <w:rPr>
          <w:lang w:val="en-US"/>
        </w:rPr>
        <w:t xml:space="preserve">The authors are grateful for support from the NIHR Biomedical Research Centre funding scheme.  </w:t>
      </w:r>
    </w:p>
    <w:p w:rsidR="005315B5" w:rsidRPr="005315B5" w:rsidRDefault="005315B5" w:rsidP="005315B5">
      <w:pPr>
        <w:spacing w:line="480" w:lineRule="auto"/>
        <w:rPr>
          <w:b/>
          <w:lang w:val="en-US"/>
        </w:rPr>
      </w:pPr>
    </w:p>
    <w:p w:rsidR="005315B5" w:rsidRDefault="005315B5" w:rsidP="005315B5">
      <w:pPr>
        <w:spacing w:after="0" w:line="240" w:lineRule="auto"/>
        <w:rPr>
          <w:lang w:val="en-US"/>
        </w:rPr>
      </w:pPr>
      <w:r>
        <w:rPr>
          <w:lang w:val="en-US"/>
        </w:rPr>
        <w:br w:type="page"/>
      </w:r>
    </w:p>
    <w:p w:rsidR="00FB41B8" w:rsidRPr="005315B5" w:rsidRDefault="000962B5" w:rsidP="00B91975">
      <w:pPr>
        <w:spacing w:after="120" w:line="480" w:lineRule="auto"/>
        <w:rPr>
          <w:b/>
          <w:lang w:val="en-US"/>
        </w:rPr>
      </w:pPr>
      <w:r w:rsidRPr="005315B5">
        <w:rPr>
          <w:b/>
          <w:lang w:val="en-US"/>
        </w:rPr>
        <w:lastRenderedPageBreak/>
        <w:t>References</w:t>
      </w:r>
      <w:r w:rsidR="00FB41B8" w:rsidRPr="005315B5">
        <w:rPr>
          <w:b/>
          <w:lang w:val="en-US"/>
        </w:rPr>
        <w:t>:</w:t>
      </w:r>
    </w:p>
    <w:p w:rsidR="00EF3F2E" w:rsidRPr="00EF3F2E" w:rsidRDefault="00FB41B8" w:rsidP="00EF3F2E">
      <w:pPr>
        <w:pStyle w:val="EndNoteBibliography"/>
        <w:spacing w:after="0"/>
        <w:ind w:left="720" w:hanging="720"/>
      </w:pPr>
      <w:r w:rsidRPr="005315B5">
        <w:rPr>
          <w:sz w:val="20"/>
        </w:rPr>
        <w:fldChar w:fldCharType="begin"/>
      </w:r>
      <w:r w:rsidRPr="005315B5">
        <w:instrText xml:space="preserve"> ADDIN EN.REFLIST </w:instrText>
      </w:r>
      <w:r w:rsidRPr="005315B5">
        <w:rPr>
          <w:sz w:val="20"/>
        </w:rPr>
        <w:fldChar w:fldCharType="separate"/>
      </w:r>
      <w:r w:rsidR="00EF3F2E" w:rsidRPr="00EF3F2E">
        <w:t>1.</w:t>
      </w:r>
      <w:r w:rsidR="00EF3F2E" w:rsidRPr="00EF3F2E">
        <w:tab/>
        <w:t xml:space="preserve">Ordonez, N.G., </w:t>
      </w:r>
      <w:r w:rsidR="00EF3F2E" w:rsidRPr="00EF3F2E">
        <w:rPr>
          <w:i/>
        </w:rPr>
        <w:t>Value of thyroid transcription factor-1 immunostaining in distinguishing small cell lung carcinomas from other small cell carcinomas</w:t>
      </w:r>
      <w:r w:rsidR="00EF3F2E" w:rsidRPr="00EF3F2E">
        <w:t xml:space="preserve">. Am J Surg Pathol, 2000. </w:t>
      </w:r>
      <w:r w:rsidR="00EF3F2E" w:rsidRPr="00EF3F2E">
        <w:rPr>
          <w:b/>
        </w:rPr>
        <w:t>24</w:t>
      </w:r>
      <w:r w:rsidR="00EF3F2E" w:rsidRPr="00EF3F2E">
        <w:t>(9): p. 1217-23.</w:t>
      </w:r>
    </w:p>
    <w:p w:rsidR="00EF3F2E" w:rsidRPr="00EF3F2E" w:rsidRDefault="00EF3F2E" w:rsidP="00EF3F2E">
      <w:pPr>
        <w:pStyle w:val="EndNoteBibliography"/>
        <w:spacing w:after="0"/>
        <w:ind w:left="720" w:hanging="720"/>
      </w:pPr>
      <w:r w:rsidRPr="00EF3F2E">
        <w:t>2.</w:t>
      </w:r>
      <w:r w:rsidRPr="00EF3F2E">
        <w:tab/>
        <w:t xml:space="preserve">Lin, X., R.S. Saad, T.M. Luckasevic, J.F. Silverman, and Y. Liu, </w:t>
      </w:r>
      <w:r w:rsidRPr="00EF3F2E">
        <w:rPr>
          <w:i/>
        </w:rPr>
        <w:t>Diagnostic value of CDX-2 and TTF-1 expressions in separating metastatic neuroendocrine neoplasms of unknown origin</w:t>
      </w:r>
      <w:r w:rsidRPr="00EF3F2E">
        <w:t xml:space="preserve">. Appl Immunohistochem Mol Morphol, 2007. </w:t>
      </w:r>
      <w:r w:rsidRPr="00EF3F2E">
        <w:rPr>
          <w:b/>
        </w:rPr>
        <w:t>15</w:t>
      </w:r>
      <w:r w:rsidRPr="00EF3F2E">
        <w:t>(4): p. 407-14.</w:t>
      </w:r>
    </w:p>
    <w:p w:rsidR="00EF3F2E" w:rsidRPr="00EF3F2E" w:rsidRDefault="00EF3F2E" w:rsidP="00EF3F2E">
      <w:pPr>
        <w:pStyle w:val="EndNoteBibliography"/>
        <w:spacing w:after="0"/>
        <w:ind w:left="720" w:hanging="720"/>
      </w:pPr>
      <w:r w:rsidRPr="00EF3F2E">
        <w:t>3.</w:t>
      </w:r>
      <w:r w:rsidRPr="00EF3F2E">
        <w:tab/>
        <w:t xml:space="preserve">Cheuk, W., M.Y. Kwan, S. Suster, and J.K. Chan, </w:t>
      </w:r>
      <w:r w:rsidRPr="00EF3F2E">
        <w:rPr>
          <w:i/>
        </w:rPr>
        <w:t>Immunostaining for thyroid transcription factor 1 and cytokeratin 20 aids the distinction of small cell carcinoma from Merkel cell carcinoma, but not pulmonary from extrapulmonary small cell carcinomas</w:t>
      </w:r>
      <w:r w:rsidRPr="00EF3F2E">
        <w:t xml:space="preserve">. Arch Pathol Lab Med, 2001. </w:t>
      </w:r>
      <w:r w:rsidRPr="00EF3F2E">
        <w:rPr>
          <w:b/>
        </w:rPr>
        <w:t>125</w:t>
      </w:r>
      <w:r w:rsidRPr="00EF3F2E">
        <w:t>(2): p. 228-31.</w:t>
      </w:r>
    </w:p>
    <w:p w:rsidR="00EF3F2E" w:rsidRPr="00EF3F2E" w:rsidRDefault="00EF3F2E" w:rsidP="00EF3F2E">
      <w:pPr>
        <w:pStyle w:val="EndNoteBibliography"/>
        <w:spacing w:after="0"/>
        <w:ind w:left="720" w:hanging="720"/>
      </w:pPr>
      <w:r w:rsidRPr="00EF3F2E">
        <w:t>4.</w:t>
      </w:r>
      <w:r w:rsidRPr="00EF3F2E">
        <w:tab/>
        <w:t xml:space="preserve">Agoff, S.N., L.W. Lamps, A.T. Philip, et al., </w:t>
      </w:r>
      <w:r w:rsidRPr="00EF3F2E">
        <w:rPr>
          <w:i/>
        </w:rPr>
        <w:t>Thyroid transcription factor-1 is expressed in extrapulmonary small cell carcinomas but not in other extrapulmonary neuroendocrine tumors</w:t>
      </w:r>
      <w:r w:rsidRPr="00EF3F2E">
        <w:t xml:space="preserve">. Mod Pathol, 2000. </w:t>
      </w:r>
      <w:r w:rsidRPr="00EF3F2E">
        <w:rPr>
          <w:b/>
        </w:rPr>
        <w:t>13</w:t>
      </w:r>
      <w:r w:rsidRPr="00EF3F2E">
        <w:t>(3): p. 238-42.</w:t>
      </w:r>
    </w:p>
    <w:p w:rsidR="00EF3F2E" w:rsidRPr="00EF3F2E" w:rsidRDefault="00EF3F2E" w:rsidP="00EF3F2E">
      <w:pPr>
        <w:pStyle w:val="EndNoteBibliography"/>
        <w:spacing w:after="0"/>
        <w:ind w:left="720" w:hanging="720"/>
      </w:pPr>
      <w:r w:rsidRPr="00EF3F2E">
        <w:t>5.</w:t>
      </w:r>
      <w:r w:rsidRPr="00EF3F2E">
        <w:tab/>
        <w:t xml:space="preserve">Comperat, E., F. Zhang, C. Perrotin, et al., </w:t>
      </w:r>
      <w:r w:rsidRPr="00EF3F2E">
        <w:rPr>
          <w:i/>
        </w:rPr>
        <w:t>Variable sensitivity and specificity of TTF-1 antibodies in lung metastatic adenocarcinoma of colorectal origin</w:t>
      </w:r>
      <w:r w:rsidRPr="00EF3F2E">
        <w:t xml:space="preserve">. Mod Pathol, 2005. </w:t>
      </w:r>
      <w:r w:rsidRPr="00EF3F2E">
        <w:rPr>
          <w:b/>
        </w:rPr>
        <w:t>18</w:t>
      </w:r>
      <w:r w:rsidRPr="00EF3F2E">
        <w:t>(10): p. 1371-6.</w:t>
      </w:r>
    </w:p>
    <w:p w:rsidR="00EF3F2E" w:rsidRPr="00EF3F2E" w:rsidRDefault="00EF3F2E" w:rsidP="00EF3F2E">
      <w:pPr>
        <w:pStyle w:val="EndNoteBibliography"/>
        <w:spacing w:after="0"/>
        <w:ind w:left="720" w:hanging="720"/>
      </w:pPr>
      <w:r w:rsidRPr="00EF3F2E">
        <w:t>6.</w:t>
      </w:r>
      <w:r w:rsidRPr="00EF3F2E">
        <w:tab/>
        <w:t xml:space="preserve">Matoso, A., M.B. Resnick, and L.J. Wang, </w:t>
      </w:r>
      <w:r w:rsidRPr="00EF3F2E">
        <w:rPr>
          <w:i/>
        </w:rPr>
        <w:t>Comparison of 2 monoclonal TTF-1 antibodies</w:t>
      </w:r>
      <w:r w:rsidRPr="00EF3F2E">
        <w:t xml:space="preserve">. Appl Immunohistochem Mol Morphol, 2011. </w:t>
      </w:r>
      <w:r w:rsidRPr="00EF3F2E">
        <w:rPr>
          <w:b/>
        </w:rPr>
        <w:t>19</w:t>
      </w:r>
      <w:r w:rsidRPr="00EF3F2E">
        <w:t>(4): p. 384.</w:t>
      </w:r>
    </w:p>
    <w:p w:rsidR="00EF3F2E" w:rsidRPr="00EF3F2E" w:rsidRDefault="00EF3F2E" w:rsidP="00EF3F2E">
      <w:pPr>
        <w:pStyle w:val="EndNoteBibliography"/>
        <w:ind w:left="720" w:hanging="720"/>
      </w:pPr>
      <w:r w:rsidRPr="00EF3F2E">
        <w:t>7.</w:t>
      </w:r>
      <w:r w:rsidRPr="00EF3F2E">
        <w:tab/>
        <w:t xml:space="preserve">Srivastava, A. and J.L. Hornick, </w:t>
      </w:r>
      <w:r w:rsidRPr="00EF3F2E">
        <w:rPr>
          <w:i/>
        </w:rPr>
        <w:t>Immunohistochemical staining for CDX-2, PDX-1, NESP-55, and TTF-1 can help distinguish gastrointestinal carcinoid tumors from pancreatic endocrine and pulmonary carcinoid tumors</w:t>
      </w:r>
      <w:r w:rsidRPr="00EF3F2E">
        <w:t xml:space="preserve">. Am J Surg Pathol, 2009. </w:t>
      </w:r>
      <w:r w:rsidRPr="00EF3F2E">
        <w:rPr>
          <w:b/>
        </w:rPr>
        <w:t>33</w:t>
      </w:r>
      <w:r w:rsidRPr="00EF3F2E">
        <w:t>(4): p. 626-32.</w:t>
      </w:r>
    </w:p>
    <w:p w:rsidR="000962B5" w:rsidRPr="005315B5" w:rsidRDefault="00FB41B8" w:rsidP="00751AF1">
      <w:pPr>
        <w:spacing w:after="0" w:line="480" w:lineRule="auto"/>
        <w:rPr>
          <w:lang w:val="en-US"/>
        </w:rPr>
      </w:pPr>
      <w:r w:rsidRPr="005315B5">
        <w:rPr>
          <w:lang w:val="en-US"/>
        </w:rPr>
        <w:fldChar w:fldCharType="end"/>
      </w:r>
    </w:p>
    <w:p w:rsidR="000962B5" w:rsidRPr="005315B5" w:rsidRDefault="000962B5">
      <w:pPr>
        <w:spacing w:after="0" w:line="240" w:lineRule="auto"/>
        <w:rPr>
          <w:lang w:val="en-US"/>
        </w:rPr>
      </w:pPr>
      <w:r w:rsidRPr="005315B5">
        <w:rPr>
          <w:lang w:val="en-US"/>
        </w:rPr>
        <w:br w:type="page"/>
      </w:r>
    </w:p>
    <w:p w:rsidR="000962B5" w:rsidRPr="005315B5" w:rsidRDefault="000962B5" w:rsidP="000962B5">
      <w:pPr>
        <w:spacing w:line="480" w:lineRule="auto"/>
        <w:rPr>
          <w:b/>
          <w:lang w:val="en-US"/>
        </w:rPr>
      </w:pPr>
      <w:r w:rsidRPr="005315B5">
        <w:rPr>
          <w:b/>
          <w:lang w:val="en-US"/>
        </w:rPr>
        <w:lastRenderedPageBreak/>
        <w:t>Figure Legend:</w:t>
      </w:r>
    </w:p>
    <w:p w:rsidR="000962B5" w:rsidRPr="005315B5" w:rsidRDefault="000962B5" w:rsidP="000962B5">
      <w:pPr>
        <w:spacing w:line="480" w:lineRule="auto"/>
        <w:rPr>
          <w:lang w:val="en-US"/>
        </w:rPr>
      </w:pPr>
      <w:r w:rsidRPr="005315B5">
        <w:rPr>
          <w:lang w:val="en-US"/>
        </w:rPr>
        <w:t>Figure 1A</w:t>
      </w:r>
      <w:r w:rsidR="009303AF">
        <w:rPr>
          <w:lang w:val="en-US"/>
        </w:rPr>
        <w:t xml:space="preserve"> &amp; B</w:t>
      </w:r>
      <w:r w:rsidRPr="005315B5">
        <w:rPr>
          <w:lang w:val="en-US"/>
        </w:rPr>
        <w:t>: Microphotograph on a pancreatic neuroendocrine tumor with immunohistochemistry showing strong positivity for TTF1 (X200).</w:t>
      </w:r>
    </w:p>
    <w:p w:rsidR="00FB41B8" w:rsidRPr="005315B5" w:rsidRDefault="009303AF" w:rsidP="000962B5">
      <w:pPr>
        <w:spacing w:line="480" w:lineRule="auto"/>
        <w:rPr>
          <w:lang w:val="en-US"/>
        </w:rPr>
      </w:pPr>
      <w:r>
        <w:rPr>
          <w:lang w:val="en-US"/>
        </w:rPr>
        <w:t>Figure 1C &amp; D</w:t>
      </w:r>
      <w:r w:rsidR="000962B5" w:rsidRPr="005315B5">
        <w:rPr>
          <w:lang w:val="en-US"/>
        </w:rPr>
        <w:t>: Microphotograph on a pancreatic neuroendocrine tumor with immunohistochemistry showing weak positivity for TTF1 (X200).</w:t>
      </w:r>
    </w:p>
    <w:sectPr w:rsidR="00FB41B8" w:rsidRPr="005315B5" w:rsidSect="00A3185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8C" w:rsidRDefault="00DE038C" w:rsidP="00F2045D">
      <w:pPr>
        <w:spacing w:after="0" w:line="240" w:lineRule="auto"/>
      </w:pPr>
      <w:r>
        <w:separator/>
      </w:r>
    </w:p>
  </w:endnote>
  <w:endnote w:type="continuationSeparator" w:id="0">
    <w:p w:rsidR="00DE038C" w:rsidRDefault="00DE038C" w:rsidP="00F2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48" w:rsidRDefault="00B17048">
    <w:pPr>
      <w:pStyle w:val="Footer"/>
      <w:jc w:val="center"/>
    </w:pPr>
    <w:r>
      <w:fldChar w:fldCharType="begin"/>
    </w:r>
    <w:r>
      <w:instrText xml:space="preserve"> PAGE   \* MERGEFORMAT </w:instrText>
    </w:r>
    <w:r>
      <w:fldChar w:fldCharType="separate"/>
    </w:r>
    <w:r w:rsidR="00EF3F2E">
      <w:rPr>
        <w:noProof/>
      </w:rPr>
      <w:t>3</w:t>
    </w:r>
    <w:r>
      <w:rPr>
        <w:noProof/>
      </w:rPr>
      <w:fldChar w:fldCharType="end"/>
    </w:r>
  </w:p>
  <w:p w:rsidR="00B17048" w:rsidRDefault="00B17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8C" w:rsidRDefault="00DE038C" w:rsidP="00F2045D">
      <w:pPr>
        <w:spacing w:after="0" w:line="240" w:lineRule="auto"/>
      </w:pPr>
      <w:r>
        <w:separator/>
      </w:r>
    </w:p>
  </w:footnote>
  <w:footnote w:type="continuationSeparator" w:id="0">
    <w:p w:rsidR="00DE038C" w:rsidRDefault="00DE038C" w:rsidP="00F20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48" w:rsidRDefault="00B17048">
    <w:pPr>
      <w:pStyle w:val="Header"/>
    </w:pPr>
    <w:r>
      <w:tab/>
    </w:r>
    <w:r>
      <w:tab/>
    </w:r>
  </w:p>
  <w:p w:rsidR="00B17048" w:rsidRDefault="00B17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0a20vs3aa0zuedsdr55etyssar5pvd2tpp&quot;&gt;TTF1&lt;record-ids&gt;&lt;item&gt;2&lt;/item&gt;&lt;item&gt;5&lt;/item&gt;&lt;item&gt;6&lt;/item&gt;&lt;item&gt;7&lt;/item&gt;&lt;item&gt;8&lt;/item&gt;&lt;item&gt;22&lt;/item&gt;&lt;item&gt;24&lt;/item&gt;&lt;/record-ids&gt;&lt;/item&gt;&lt;/Libraries&gt;"/>
  </w:docVars>
  <w:rsids>
    <w:rsidRoot w:val="00AF7A21"/>
    <w:rsid w:val="00040A04"/>
    <w:rsid w:val="000506C5"/>
    <w:rsid w:val="00084847"/>
    <w:rsid w:val="00086498"/>
    <w:rsid w:val="000962B5"/>
    <w:rsid w:val="000C4220"/>
    <w:rsid w:val="000D533E"/>
    <w:rsid w:val="000E3C9B"/>
    <w:rsid w:val="0010283D"/>
    <w:rsid w:val="00163DFB"/>
    <w:rsid w:val="00183E3E"/>
    <w:rsid w:val="001B3626"/>
    <w:rsid w:val="001C7CD2"/>
    <w:rsid w:val="001F3C7D"/>
    <w:rsid w:val="00220294"/>
    <w:rsid w:val="002339A2"/>
    <w:rsid w:val="00240652"/>
    <w:rsid w:val="00245BEB"/>
    <w:rsid w:val="00246786"/>
    <w:rsid w:val="00334DA9"/>
    <w:rsid w:val="00337B23"/>
    <w:rsid w:val="00337EE0"/>
    <w:rsid w:val="003443DC"/>
    <w:rsid w:val="0034567A"/>
    <w:rsid w:val="00346452"/>
    <w:rsid w:val="003809C8"/>
    <w:rsid w:val="00395685"/>
    <w:rsid w:val="003A2398"/>
    <w:rsid w:val="003F5283"/>
    <w:rsid w:val="003F5CB0"/>
    <w:rsid w:val="00400A54"/>
    <w:rsid w:val="00402372"/>
    <w:rsid w:val="0041530F"/>
    <w:rsid w:val="004303B0"/>
    <w:rsid w:val="0043647C"/>
    <w:rsid w:val="004461F6"/>
    <w:rsid w:val="00456224"/>
    <w:rsid w:val="004A237E"/>
    <w:rsid w:val="00525EB3"/>
    <w:rsid w:val="005315B5"/>
    <w:rsid w:val="00544A52"/>
    <w:rsid w:val="00562B0F"/>
    <w:rsid w:val="005A3C9C"/>
    <w:rsid w:val="005B53F2"/>
    <w:rsid w:val="005F56D0"/>
    <w:rsid w:val="006013A1"/>
    <w:rsid w:val="00612EE8"/>
    <w:rsid w:val="00655557"/>
    <w:rsid w:val="006871DC"/>
    <w:rsid w:val="006922A6"/>
    <w:rsid w:val="006D00DC"/>
    <w:rsid w:val="00713BB9"/>
    <w:rsid w:val="0073339A"/>
    <w:rsid w:val="00751AF1"/>
    <w:rsid w:val="00766DB8"/>
    <w:rsid w:val="00770C73"/>
    <w:rsid w:val="007B2770"/>
    <w:rsid w:val="007D3FE7"/>
    <w:rsid w:val="007E6673"/>
    <w:rsid w:val="0084334A"/>
    <w:rsid w:val="00877D82"/>
    <w:rsid w:val="00897C7A"/>
    <w:rsid w:val="008A38E7"/>
    <w:rsid w:val="008C7232"/>
    <w:rsid w:val="008E7242"/>
    <w:rsid w:val="009019B0"/>
    <w:rsid w:val="00903BBD"/>
    <w:rsid w:val="00915621"/>
    <w:rsid w:val="009303AF"/>
    <w:rsid w:val="009C3F45"/>
    <w:rsid w:val="009E4608"/>
    <w:rsid w:val="009E4A47"/>
    <w:rsid w:val="009F4473"/>
    <w:rsid w:val="00A1486D"/>
    <w:rsid w:val="00A1624F"/>
    <w:rsid w:val="00A3185D"/>
    <w:rsid w:val="00A5399C"/>
    <w:rsid w:val="00A71295"/>
    <w:rsid w:val="00A929FF"/>
    <w:rsid w:val="00A92FCC"/>
    <w:rsid w:val="00AB35BD"/>
    <w:rsid w:val="00AC2061"/>
    <w:rsid w:val="00AD077F"/>
    <w:rsid w:val="00AF60B6"/>
    <w:rsid w:val="00AF7A21"/>
    <w:rsid w:val="00B17048"/>
    <w:rsid w:val="00B54BC9"/>
    <w:rsid w:val="00B5534D"/>
    <w:rsid w:val="00B91975"/>
    <w:rsid w:val="00BD6149"/>
    <w:rsid w:val="00BE4612"/>
    <w:rsid w:val="00C13E4E"/>
    <w:rsid w:val="00C2224C"/>
    <w:rsid w:val="00C25C43"/>
    <w:rsid w:val="00D04442"/>
    <w:rsid w:val="00D1069C"/>
    <w:rsid w:val="00D13DB8"/>
    <w:rsid w:val="00D22E72"/>
    <w:rsid w:val="00DB1248"/>
    <w:rsid w:val="00DB17A0"/>
    <w:rsid w:val="00DE038C"/>
    <w:rsid w:val="00E43C0A"/>
    <w:rsid w:val="00E50A26"/>
    <w:rsid w:val="00E564B5"/>
    <w:rsid w:val="00E8242E"/>
    <w:rsid w:val="00E97E2F"/>
    <w:rsid w:val="00EC5F99"/>
    <w:rsid w:val="00ED2112"/>
    <w:rsid w:val="00EE0157"/>
    <w:rsid w:val="00EE2791"/>
    <w:rsid w:val="00EF3F2E"/>
    <w:rsid w:val="00F033A8"/>
    <w:rsid w:val="00F2045D"/>
    <w:rsid w:val="00F2733F"/>
    <w:rsid w:val="00FB41B8"/>
    <w:rsid w:val="00FE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5D"/>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3647C"/>
    <w:rPr>
      <w:rFonts w:cs="Times New Roman"/>
      <w:sz w:val="16"/>
    </w:rPr>
  </w:style>
  <w:style w:type="paragraph" w:styleId="CommentText">
    <w:name w:val="annotation text"/>
    <w:basedOn w:val="Normal"/>
    <w:link w:val="CommentTextChar"/>
    <w:uiPriority w:val="99"/>
    <w:semiHidden/>
    <w:rsid w:val="0043647C"/>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locked/>
    <w:rsid w:val="0043647C"/>
    <w:rPr>
      <w:sz w:val="20"/>
    </w:rPr>
  </w:style>
  <w:style w:type="paragraph" w:styleId="CommentSubject">
    <w:name w:val="annotation subject"/>
    <w:basedOn w:val="CommentText"/>
    <w:next w:val="CommentText"/>
    <w:link w:val="CommentSubjectChar"/>
    <w:uiPriority w:val="99"/>
    <w:semiHidden/>
    <w:rsid w:val="0043647C"/>
    <w:rPr>
      <w:b/>
    </w:rPr>
  </w:style>
  <w:style w:type="character" w:customStyle="1" w:styleId="CommentSubjectChar">
    <w:name w:val="Comment Subject Char"/>
    <w:basedOn w:val="CommentTextChar"/>
    <w:link w:val="CommentSubject"/>
    <w:uiPriority w:val="99"/>
    <w:semiHidden/>
    <w:locked/>
    <w:rsid w:val="0043647C"/>
    <w:rPr>
      <w:b/>
      <w:sz w:val="20"/>
    </w:rPr>
  </w:style>
  <w:style w:type="paragraph" w:styleId="BalloonText">
    <w:name w:val="Balloon Text"/>
    <w:basedOn w:val="Normal"/>
    <w:link w:val="BalloonTextChar"/>
    <w:uiPriority w:val="99"/>
    <w:semiHidden/>
    <w:rsid w:val="0043647C"/>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43647C"/>
    <w:rPr>
      <w:rFonts w:ascii="Tahoma" w:hAnsi="Tahoma"/>
      <w:sz w:val="16"/>
    </w:rPr>
  </w:style>
  <w:style w:type="character" w:styleId="Hyperlink">
    <w:name w:val="Hyperlink"/>
    <w:basedOn w:val="DefaultParagraphFont"/>
    <w:uiPriority w:val="99"/>
    <w:rsid w:val="009F4473"/>
    <w:rPr>
      <w:rFonts w:cs="Times New Roman"/>
      <w:color w:val="0033CC"/>
      <w:u w:val="single"/>
    </w:rPr>
  </w:style>
  <w:style w:type="paragraph" w:customStyle="1" w:styleId="EndNoteBibliographyTitle">
    <w:name w:val="EndNote Bibliography Title"/>
    <w:basedOn w:val="Normal"/>
    <w:link w:val="EndNoteBibliographyTitleChar"/>
    <w:uiPriority w:val="99"/>
    <w:rsid w:val="00B5534D"/>
    <w:pPr>
      <w:spacing w:after="0"/>
      <w:jc w:val="center"/>
    </w:pPr>
    <w:rPr>
      <w:noProof/>
      <w:szCs w:val="20"/>
      <w:lang w:val="en-US"/>
    </w:rPr>
  </w:style>
  <w:style w:type="character" w:customStyle="1" w:styleId="EndNoteBibliographyTitleChar">
    <w:name w:val="EndNote Bibliography Title Char"/>
    <w:link w:val="EndNoteBibliographyTitle"/>
    <w:uiPriority w:val="99"/>
    <w:locked/>
    <w:rsid w:val="00B5534D"/>
    <w:rPr>
      <w:noProof/>
      <w:szCs w:val="20"/>
      <w:lang w:val="en-US" w:eastAsia="en-US"/>
    </w:rPr>
  </w:style>
  <w:style w:type="paragraph" w:customStyle="1" w:styleId="EndNoteBibliography">
    <w:name w:val="EndNote Bibliography"/>
    <w:basedOn w:val="Normal"/>
    <w:link w:val="EndNoteBibliographyChar"/>
    <w:uiPriority w:val="99"/>
    <w:rsid w:val="00B5534D"/>
    <w:pPr>
      <w:spacing w:line="240" w:lineRule="auto"/>
    </w:pPr>
    <w:rPr>
      <w:noProof/>
      <w:szCs w:val="20"/>
      <w:lang w:val="en-US"/>
    </w:rPr>
  </w:style>
  <w:style w:type="character" w:customStyle="1" w:styleId="EndNoteBibliographyChar">
    <w:name w:val="EndNote Bibliography Char"/>
    <w:link w:val="EndNoteBibliography"/>
    <w:uiPriority w:val="99"/>
    <w:locked/>
    <w:rsid w:val="00B5534D"/>
    <w:rPr>
      <w:noProof/>
      <w:szCs w:val="20"/>
      <w:lang w:val="en-US" w:eastAsia="en-US"/>
    </w:rPr>
  </w:style>
  <w:style w:type="paragraph" w:styleId="Header">
    <w:name w:val="header"/>
    <w:basedOn w:val="Normal"/>
    <w:link w:val="HeaderChar"/>
    <w:uiPriority w:val="99"/>
    <w:rsid w:val="00F2045D"/>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locked/>
    <w:rsid w:val="00F2045D"/>
  </w:style>
  <w:style w:type="paragraph" w:styleId="Footer">
    <w:name w:val="footer"/>
    <w:basedOn w:val="Normal"/>
    <w:link w:val="FooterChar"/>
    <w:uiPriority w:val="99"/>
    <w:rsid w:val="00F2045D"/>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locked/>
    <w:rsid w:val="00F20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5D"/>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3647C"/>
    <w:rPr>
      <w:rFonts w:cs="Times New Roman"/>
      <w:sz w:val="16"/>
    </w:rPr>
  </w:style>
  <w:style w:type="paragraph" w:styleId="CommentText">
    <w:name w:val="annotation text"/>
    <w:basedOn w:val="Normal"/>
    <w:link w:val="CommentTextChar"/>
    <w:uiPriority w:val="99"/>
    <w:semiHidden/>
    <w:rsid w:val="0043647C"/>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locked/>
    <w:rsid w:val="0043647C"/>
    <w:rPr>
      <w:sz w:val="20"/>
    </w:rPr>
  </w:style>
  <w:style w:type="paragraph" w:styleId="CommentSubject">
    <w:name w:val="annotation subject"/>
    <w:basedOn w:val="CommentText"/>
    <w:next w:val="CommentText"/>
    <w:link w:val="CommentSubjectChar"/>
    <w:uiPriority w:val="99"/>
    <w:semiHidden/>
    <w:rsid w:val="0043647C"/>
    <w:rPr>
      <w:b/>
    </w:rPr>
  </w:style>
  <w:style w:type="character" w:customStyle="1" w:styleId="CommentSubjectChar">
    <w:name w:val="Comment Subject Char"/>
    <w:basedOn w:val="CommentTextChar"/>
    <w:link w:val="CommentSubject"/>
    <w:uiPriority w:val="99"/>
    <w:semiHidden/>
    <w:locked/>
    <w:rsid w:val="0043647C"/>
    <w:rPr>
      <w:b/>
      <w:sz w:val="20"/>
    </w:rPr>
  </w:style>
  <w:style w:type="paragraph" w:styleId="BalloonText">
    <w:name w:val="Balloon Text"/>
    <w:basedOn w:val="Normal"/>
    <w:link w:val="BalloonTextChar"/>
    <w:uiPriority w:val="99"/>
    <w:semiHidden/>
    <w:rsid w:val="0043647C"/>
    <w:pPr>
      <w:spacing w:after="0" w:line="240" w:lineRule="auto"/>
    </w:pPr>
    <w:rPr>
      <w:rFonts w:ascii="Tahoma" w:hAnsi="Tahoma"/>
      <w:sz w:val="16"/>
      <w:szCs w:val="20"/>
      <w:lang w:eastAsia="en-GB"/>
    </w:rPr>
  </w:style>
  <w:style w:type="character" w:customStyle="1" w:styleId="BalloonTextChar">
    <w:name w:val="Balloon Text Char"/>
    <w:basedOn w:val="DefaultParagraphFont"/>
    <w:link w:val="BalloonText"/>
    <w:uiPriority w:val="99"/>
    <w:semiHidden/>
    <w:locked/>
    <w:rsid w:val="0043647C"/>
    <w:rPr>
      <w:rFonts w:ascii="Tahoma" w:hAnsi="Tahoma"/>
      <w:sz w:val="16"/>
    </w:rPr>
  </w:style>
  <w:style w:type="character" w:styleId="Hyperlink">
    <w:name w:val="Hyperlink"/>
    <w:basedOn w:val="DefaultParagraphFont"/>
    <w:uiPriority w:val="99"/>
    <w:rsid w:val="009F4473"/>
    <w:rPr>
      <w:rFonts w:cs="Times New Roman"/>
      <w:color w:val="0033CC"/>
      <w:u w:val="single"/>
    </w:rPr>
  </w:style>
  <w:style w:type="paragraph" w:customStyle="1" w:styleId="EndNoteBibliographyTitle">
    <w:name w:val="EndNote Bibliography Title"/>
    <w:basedOn w:val="Normal"/>
    <w:link w:val="EndNoteBibliographyTitleChar"/>
    <w:uiPriority w:val="99"/>
    <w:rsid w:val="00B5534D"/>
    <w:pPr>
      <w:spacing w:after="0"/>
      <w:jc w:val="center"/>
    </w:pPr>
    <w:rPr>
      <w:noProof/>
      <w:szCs w:val="20"/>
      <w:lang w:val="en-US"/>
    </w:rPr>
  </w:style>
  <w:style w:type="character" w:customStyle="1" w:styleId="EndNoteBibliographyTitleChar">
    <w:name w:val="EndNote Bibliography Title Char"/>
    <w:link w:val="EndNoteBibliographyTitle"/>
    <w:uiPriority w:val="99"/>
    <w:locked/>
    <w:rsid w:val="00B5534D"/>
    <w:rPr>
      <w:noProof/>
      <w:szCs w:val="20"/>
      <w:lang w:val="en-US" w:eastAsia="en-US"/>
    </w:rPr>
  </w:style>
  <w:style w:type="paragraph" w:customStyle="1" w:styleId="EndNoteBibliography">
    <w:name w:val="EndNote Bibliography"/>
    <w:basedOn w:val="Normal"/>
    <w:link w:val="EndNoteBibliographyChar"/>
    <w:uiPriority w:val="99"/>
    <w:rsid w:val="00B5534D"/>
    <w:pPr>
      <w:spacing w:line="240" w:lineRule="auto"/>
    </w:pPr>
    <w:rPr>
      <w:noProof/>
      <w:szCs w:val="20"/>
      <w:lang w:val="en-US"/>
    </w:rPr>
  </w:style>
  <w:style w:type="character" w:customStyle="1" w:styleId="EndNoteBibliographyChar">
    <w:name w:val="EndNote Bibliography Char"/>
    <w:link w:val="EndNoteBibliography"/>
    <w:uiPriority w:val="99"/>
    <w:locked/>
    <w:rsid w:val="00B5534D"/>
    <w:rPr>
      <w:noProof/>
      <w:szCs w:val="20"/>
      <w:lang w:val="en-US" w:eastAsia="en-US"/>
    </w:rPr>
  </w:style>
  <w:style w:type="paragraph" w:styleId="Header">
    <w:name w:val="header"/>
    <w:basedOn w:val="Normal"/>
    <w:link w:val="HeaderChar"/>
    <w:uiPriority w:val="99"/>
    <w:rsid w:val="00F2045D"/>
    <w:pPr>
      <w:tabs>
        <w:tab w:val="center" w:pos="4513"/>
        <w:tab w:val="right" w:pos="9026"/>
      </w:tabs>
      <w:spacing w:after="0" w:line="240" w:lineRule="auto"/>
    </w:pPr>
    <w:rPr>
      <w:sz w:val="20"/>
      <w:szCs w:val="20"/>
      <w:lang w:eastAsia="en-GB"/>
    </w:rPr>
  </w:style>
  <w:style w:type="character" w:customStyle="1" w:styleId="HeaderChar">
    <w:name w:val="Header Char"/>
    <w:basedOn w:val="DefaultParagraphFont"/>
    <w:link w:val="Header"/>
    <w:uiPriority w:val="99"/>
    <w:locked/>
    <w:rsid w:val="00F2045D"/>
  </w:style>
  <w:style w:type="paragraph" w:styleId="Footer">
    <w:name w:val="footer"/>
    <w:basedOn w:val="Normal"/>
    <w:link w:val="FooterChar"/>
    <w:uiPriority w:val="99"/>
    <w:rsid w:val="00F2045D"/>
    <w:pPr>
      <w:tabs>
        <w:tab w:val="center" w:pos="4513"/>
        <w:tab w:val="right" w:pos="9026"/>
      </w:tabs>
      <w:spacing w:after="0" w:line="240" w:lineRule="auto"/>
    </w:pPr>
    <w:rPr>
      <w:sz w:val="20"/>
      <w:szCs w:val="20"/>
      <w:lang w:eastAsia="en-GB"/>
    </w:rPr>
  </w:style>
  <w:style w:type="character" w:customStyle="1" w:styleId="FooterChar">
    <w:name w:val="Footer Char"/>
    <w:basedOn w:val="DefaultParagraphFont"/>
    <w:link w:val="Footer"/>
    <w:uiPriority w:val="99"/>
    <w:locked/>
    <w:rsid w:val="00F2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1974">
      <w:marLeft w:val="0"/>
      <w:marRight w:val="0"/>
      <w:marTop w:val="0"/>
      <w:marBottom w:val="0"/>
      <w:divBdr>
        <w:top w:val="none" w:sz="0" w:space="0" w:color="auto"/>
        <w:left w:val="none" w:sz="0" w:space="0" w:color="auto"/>
        <w:bottom w:val="none" w:sz="0" w:space="0" w:color="auto"/>
        <w:right w:val="none" w:sz="0" w:space="0" w:color="auto"/>
      </w:divBdr>
    </w:div>
    <w:div w:id="209191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bahrawy@imperial.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5380-D409-49A6-90ED-68F9E670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 Page</vt:lpstr>
    </vt:vector>
  </TitlesOfParts>
  <Company>St Georges NHS Health Care Trust</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Administrator</dc:creator>
  <cp:lastModifiedBy>Jayson</cp:lastModifiedBy>
  <cp:revision>6</cp:revision>
  <dcterms:created xsi:type="dcterms:W3CDTF">2016-06-17T16:36:00Z</dcterms:created>
  <dcterms:modified xsi:type="dcterms:W3CDTF">2016-06-17T20:54:00Z</dcterms:modified>
</cp:coreProperties>
</file>