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39CF" w14:textId="77777777" w:rsidR="000E734E" w:rsidRPr="000841EE" w:rsidRDefault="000E734E" w:rsidP="000E734E">
      <w:pPr>
        <w:pStyle w:val="Title"/>
        <w:spacing w:line="480" w:lineRule="auto"/>
        <w:jc w:val="center"/>
        <w:rPr>
          <w:rFonts w:ascii="Times New Roman" w:hAnsi="Times New Roman" w:cs="Times New Roman"/>
          <w:b/>
          <w:color w:val="000000" w:themeColor="text1"/>
          <w:sz w:val="24"/>
          <w:szCs w:val="24"/>
        </w:rPr>
      </w:pPr>
    </w:p>
    <w:p w14:paraId="1918B8C1" w14:textId="6E184A06" w:rsidR="000E734E" w:rsidRPr="00BB71B9" w:rsidRDefault="000E734E" w:rsidP="000E734E">
      <w:pPr>
        <w:pStyle w:val="Title"/>
        <w:spacing w:line="480" w:lineRule="auto"/>
        <w:jc w:val="center"/>
        <w:rPr>
          <w:rFonts w:ascii="Times New Roman" w:hAnsi="Times New Roman" w:cs="Times New Roman"/>
          <w:color w:val="2F5496" w:themeColor="accent1" w:themeShade="BF"/>
          <w:sz w:val="40"/>
          <w:szCs w:val="40"/>
        </w:rPr>
      </w:pPr>
      <w:r w:rsidRPr="00BB71B9">
        <w:rPr>
          <w:rFonts w:ascii="Times New Roman" w:hAnsi="Times New Roman" w:cs="Times New Roman"/>
          <w:color w:val="2F5496" w:themeColor="accent1" w:themeShade="BF"/>
          <w:sz w:val="40"/>
          <w:szCs w:val="40"/>
        </w:rPr>
        <w:t>Age-dependent seroprevalence of dengue and chikungunya</w:t>
      </w:r>
      <w:r w:rsidR="00435315" w:rsidRPr="00BB71B9">
        <w:rPr>
          <w:rFonts w:ascii="Times New Roman" w:hAnsi="Times New Roman" w:cs="Times New Roman"/>
          <w:color w:val="2F5496" w:themeColor="accent1" w:themeShade="BF"/>
          <w:sz w:val="40"/>
          <w:szCs w:val="40"/>
        </w:rPr>
        <w:t>:</w:t>
      </w:r>
      <w:r w:rsidRPr="00BB71B9">
        <w:rPr>
          <w:rFonts w:ascii="Times New Roman" w:hAnsi="Times New Roman" w:cs="Times New Roman"/>
          <w:color w:val="2F5496" w:themeColor="accent1" w:themeShade="BF"/>
          <w:sz w:val="40"/>
          <w:szCs w:val="40"/>
        </w:rPr>
        <w:t xml:space="preserve"> </w:t>
      </w:r>
      <w:r w:rsidR="00435315" w:rsidRPr="00BB71B9">
        <w:rPr>
          <w:rFonts w:ascii="Times New Roman" w:hAnsi="Times New Roman" w:cs="Times New Roman"/>
          <w:color w:val="2F5496" w:themeColor="accent1" w:themeShade="BF"/>
          <w:sz w:val="40"/>
          <w:szCs w:val="40"/>
        </w:rPr>
        <w:t xml:space="preserve">inference from a cross-sectional analysis in Esmeraldas Province </w:t>
      </w:r>
      <w:r w:rsidRPr="00BB71B9">
        <w:rPr>
          <w:rFonts w:ascii="Times New Roman" w:hAnsi="Times New Roman" w:cs="Times New Roman"/>
          <w:color w:val="2F5496" w:themeColor="accent1" w:themeShade="BF"/>
          <w:sz w:val="40"/>
          <w:szCs w:val="40"/>
        </w:rPr>
        <w:t>in coastal Ecuador</w:t>
      </w:r>
    </w:p>
    <w:p w14:paraId="64749602"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67ABB905" w14:textId="77777777" w:rsidR="000E734E" w:rsidRPr="000841EE" w:rsidRDefault="000E734E" w:rsidP="000E734E">
      <w:p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Irina Chis Ster</w:t>
      </w:r>
      <w:r w:rsidRPr="000841EE">
        <w:rPr>
          <w:rFonts w:ascii="Times New Roman" w:hAnsi="Times New Roman" w:cs="Times New Roman"/>
          <w:color w:val="000000" w:themeColor="text1"/>
          <w:sz w:val="24"/>
          <w:szCs w:val="24"/>
          <w:vertAlign w:val="superscript"/>
        </w:rPr>
        <w:t>1</w:t>
      </w:r>
      <w:r w:rsidRPr="000841EE">
        <w:rPr>
          <w:rFonts w:ascii="Times New Roman" w:hAnsi="Times New Roman" w:cs="Times New Roman"/>
          <w:color w:val="000000" w:themeColor="text1"/>
          <w:sz w:val="24"/>
          <w:szCs w:val="24"/>
        </w:rPr>
        <w:t>, Alejandro Rodriguez</w:t>
      </w:r>
      <w:r w:rsidRPr="000841EE">
        <w:rPr>
          <w:rFonts w:ascii="Times New Roman" w:hAnsi="Times New Roman" w:cs="Times New Roman"/>
          <w:color w:val="000000" w:themeColor="text1"/>
          <w:sz w:val="24"/>
          <w:szCs w:val="24"/>
          <w:vertAlign w:val="superscript"/>
        </w:rPr>
        <w:t>2</w:t>
      </w:r>
      <w:r w:rsidRPr="000841EE">
        <w:rPr>
          <w:rFonts w:ascii="Times New Roman" w:hAnsi="Times New Roman" w:cs="Times New Roman"/>
          <w:color w:val="000000" w:themeColor="text1"/>
          <w:sz w:val="24"/>
          <w:szCs w:val="24"/>
        </w:rPr>
        <w:t>, Natalia Romero</w:t>
      </w:r>
      <w:r w:rsidRPr="000841EE">
        <w:rPr>
          <w:rFonts w:ascii="Times New Roman" w:hAnsi="Times New Roman" w:cs="Times New Roman"/>
          <w:color w:val="000000" w:themeColor="text1"/>
          <w:sz w:val="24"/>
          <w:szCs w:val="24"/>
          <w:vertAlign w:val="superscript"/>
        </w:rPr>
        <w:t>2,5</w:t>
      </w:r>
      <w:r w:rsidRPr="000841EE">
        <w:rPr>
          <w:rFonts w:ascii="Times New Roman" w:hAnsi="Times New Roman" w:cs="Times New Roman"/>
          <w:color w:val="000000" w:themeColor="text1"/>
          <w:sz w:val="24"/>
          <w:szCs w:val="24"/>
        </w:rPr>
        <w:t>, Andrea Lopez</w:t>
      </w:r>
      <w:r w:rsidRPr="000841EE">
        <w:rPr>
          <w:rFonts w:ascii="Times New Roman" w:hAnsi="Times New Roman" w:cs="Times New Roman"/>
          <w:color w:val="000000" w:themeColor="text1"/>
          <w:sz w:val="24"/>
          <w:szCs w:val="24"/>
          <w:vertAlign w:val="superscript"/>
        </w:rPr>
        <w:t>2</w:t>
      </w:r>
      <w:r w:rsidRPr="000841EE">
        <w:rPr>
          <w:rFonts w:ascii="Times New Roman" w:hAnsi="Times New Roman" w:cs="Times New Roman"/>
          <w:color w:val="000000" w:themeColor="text1"/>
          <w:sz w:val="24"/>
          <w:szCs w:val="24"/>
        </w:rPr>
        <w:t>, Martha E Chico</w:t>
      </w:r>
      <w:r w:rsidRPr="000841EE">
        <w:rPr>
          <w:rFonts w:ascii="Times New Roman" w:hAnsi="Times New Roman" w:cs="Times New Roman"/>
          <w:color w:val="000000" w:themeColor="text1"/>
          <w:sz w:val="24"/>
          <w:szCs w:val="24"/>
          <w:vertAlign w:val="superscript"/>
        </w:rPr>
        <w:t>3</w:t>
      </w:r>
      <w:r w:rsidRPr="000841EE">
        <w:rPr>
          <w:rFonts w:ascii="Times New Roman" w:hAnsi="Times New Roman" w:cs="Times New Roman"/>
          <w:color w:val="000000" w:themeColor="text1"/>
          <w:sz w:val="24"/>
          <w:szCs w:val="24"/>
        </w:rPr>
        <w:t>, Joel Montgomery</w:t>
      </w:r>
      <w:r w:rsidRPr="000841EE">
        <w:rPr>
          <w:rFonts w:ascii="Times New Roman" w:hAnsi="Times New Roman" w:cs="Times New Roman"/>
          <w:color w:val="000000" w:themeColor="text1"/>
          <w:sz w:val="24"/>
          <w:szCs w:val="24"/>
          <w:vertAlign w:val="superscript"/>
        </w:rPr>
        <w:t>4</w:t>
      </w:r>
      <w:r w:rsidRPr="000841EE">
        <w:rPr>
          <w:rFonts w:ascii="Times New Roman" w:hAnsi="Times New Roman" w:cs="Times New Roman"/>
          <w:color w:val="000000" w:themeColor="text1"/>
          <w:sz w:val="24"/>
          <w:szCs w:val="24"/>
        </w:rPr>
        <w:t>, Philip J Cooper</w:t>
      </w:r>
      <w:r w:rsidRPr="000841EE">
        <w:rPr>
          <w:rFonts w:ascii="Times New Roman" w:hAnsi="Times New Roman" w:cs="Times New Roman"/>
          <w:color w:val="000000" w:themeColor="text1"/>
          <w:sz w:val="24"/>
          <w:szCs w:val="24"/>
          <w:vertAlign w:val="superscript"/>
        </w:rPr>
        <w:t>1-3</w:t>
      </w:r>
      <w:r w:rsidRPr="000841EE">
        <w:rPr>
          <w:rFonts w:ascii="Times New Roman" w:hAnsi="Times New Roman" w:cs="Times New Roman"/>
          <w:color w:val="000000" w:themeColor="text1"/>
          <w:sz w:val="24"/>
          <w:szCs w:val="24"/>
        </w:rPr>
        <w:t>.</w:t>
      </w:r>
    </w:p>
    <w:p w14:paraId="41E5DD0B"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2A5DBBE0" w14:textId="77777777" w:rsidR="000E734E" w:rsidRPr="000841EE" w:rsidRDefault="000E734E" w:rsidP="000E734E">
      <w:p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vertAlign w:val="superscript"/>
        </w:rPr>
        <w:t>1</w:t>
      </w:r>
      <w:r w:rsidRPr="000841EE">
        <w:rPr>
          <w:rFonts w:ascii="Times New Roman" w:hAnsi="Times New Roman" w:cs="Times New Roman"/>
          <w:color w:val="000000" w:themeColor="text1"/>
          <w:sz w:val="24"/>
          <w:szCs w:val="24"/>
        </w:rPr>
        <w:t xml:space="preserve">Institute of Infection and Immunity, </w:t>
      </w:r>
      <w:r w:rsidRPr="000841EE">
        <w:rPr>
          <w:rFonts w:ascii="Times New Roman" w:hAnsi="Times New Roman" w:cs="Times New Roman"/>
          <w:i/>
          <w:color w:val="000000" w:themeColor="text1"/>
          <w:sz w:val="24"/>
          <w:szCs w:val="24"/>
        </w:rPr>
        <w:t>St George’s University of London, London SW17 ORE</w:t>
      </w:r>
      <w:r w:rsidRPr="000841EE">
        <w:rPr>
          <w:rFonts w:ascii="Times New Roman" w:hAnsi="Times New Roman" w:cs="Times New Roman"/>
          <w:color w:val="000000" w:themeColor="text1"/>
          <w:sz w:val="24"/>
          <w:szCs w:val="24"/>
        </w:rPr>
        <w:t xml:space="preserve">, United Kingdom; </w:t>
      </w:r>
      <w:r w:rsidRPr="000841EE">
        <w:rPr>
          <w:rFonts w:ascii="Times New Roman" w:hAnsi="Times New Roman" w:cs="Times New Roman"/>
          <w:color w:val="000000" w:themeColor="text1"/>
          <w:sz w:val="24"/>
          <w:szCs w:val="24"/>
          <w:vertAlign w:val="superscript"/>
        </w:rPr>
        <w:t>2</w:t>
      </w:r>
      <w:r w:rsidRPr="000841EE">
        <w:rPr>
          <w:rFonts w:ascii="Times New Roman" w:hAnsi="Times New Roman" w:cs="Times New Roman"/>
          <w:color w:val="000000" w:themeColor="text1"/>
          <w:sz w:val="24"/>
          <w:szCs w:val="24"/>
        </w:rPr>
        <w:t xml:space="preserve">School of Medicine, </w:t>
      </w:r>
      <w:r w:rsidRPr="000841EE">
        <w:rPr>
          <w:rFonts w:ascii="Times New Roman" w:hAnsi="Times New Roman" w:cs="Times New Roman"/>
          <w:i/>
          <w:color w:val="000000" w:themeColor="text1"/>
          <w:sz w:val="24"/>
          <w:szCs w:val="24"/>
        </w:rPr>
        <w:t xml:space="preserve">Universidad </w:t>
      </w:r>
      <w:proofErr w:type="spellStart"/>
      <w:r w:rsidRPr="000841EE">
        <w:rPr>
          <w:rFonts w:ascii="Times New Roman" w:hAnsi="Times New Roman" w:cs="Times New Roman"/>
          <w:i/>
          <w:color w:val="000000" w:themeColor="text1"/>
          <w:sz w:val="24"/>
          <w:szCs w:val="24"/>
        </w:rPr>
        <w:t>Internacional</w:t>
      </w:r>
      <w:proofErr w:type="spellEnd"/>
      <w:r w:rsidRPr="000841EE">
        <w:rPr>
          <w:rFonts w:ascii="Times New Roman" w:hAnsi="Times New Roman" w:cs="Times New Roman"/>
          <w:i/>
          <w:color w:val="000000" w:themeColor="text1"/>
          <w:sz w:val="24"/>
          <w:szCs w:val="24"/>
        </w:rPr>
        <w:t xml:space="preserve"> del Ecuador, Quito, Ecuador</w:t>
      </w:r>
      <w:r w:rsidRPr="000841EE">
        <w:rPr>
          <w:rFonts w:ascii="Times New Roman" w:hAnsi="Times New Roman" w:cs="Times New Roman"/>
          <w:color w:val="000000" w:themeColor="text1"/>
          <w:sz w:val="24"/>
          <w:szCs w:val="24"/>
        </w:rPr>
        <w:t xml:space="preserve">; </w:t>
      </w:r>
      <w:r w:rsidRPr="000841EE">
        <w:rPr>
          <w:rFonts w:ascii="Times New Roman" w:hAnsi="Times New Roman" w:cs="Times New Roman"/>
          <w:i/>
          <w:color w:val="000000" w:themeColor="text1"/>
          <w:sz w:val="24"/>
          <w:szCs w:val="24"/>
          <w:vertAlign w:val="superscript"/>
        </w:rPr>
        <w:t>3</w:t>
      </w:r>
      <w:r w:rsidRPr="000841EE">
        <w:rPr>
          <w:rFonts w:ascii="Times New Roman" w:hAnsi="Times New Roman" w:cs="Times New Roman"/>
          <w:i/>
          <w:color w:val="000000" w:themeColor="text1"/>
          <w:sz w:val="24"/>
          <w:szCs w:val="24"/>
        </w:rPr>
        <w:t xml:space="preserve">Fundacion </w:t>
      </w:r>
      <w:proofErr w:type="spellStart"/>
      <w:r w:rsidRPr="000841EE">
        <w:rPr>
          <w:rFonts w:ascii="Times New Roman" w:hAnsi="Times New Roman" w:cs="Times New Roman"/>
          <w:i/>
          <w:color w:val="000000" w:themeColor="text1"/>
          <w:sz w:val="24"/>
          <w:szCs w:val="24"/>
        </w:rPr>
        <w:t>Ecuatoriana</w:t>
      </w:r>
      <w:proofErr w:type="spellEnd"/>
      <w:r w:rsidRPr="000841EE">
        <w:rPr>
          <w:rFonts w:ascii="Times New Roman" w:hAnsi="Times New Roman" w:cs="Times New Roman"/>
          <w:i/>
          <w:color w:val="000000" w:themeColor="text1"/>
          <w:sz w:val="24"/>
          <w:szCs w:val="24"/>
        </w:rPr>
        <w:t xml:space="preserve"> Para </w:t>
      </w:r>
      <w:proofErr w:type="spellStart"/>
      <w:r w:rsidRPr="000841EE">
        <w:rPr>
          <w:rFonts w:ascii="Times New Roman" w:hAnsi="Times New Roman" w:cs="Times New Roman"/>
          <w:i/>
          <w:color w:val="000000" w:themeColor="text1"/>
          <w:sz w:val="24"/>
          <w:szCs w:val="24"/>
        </w:rPr>
        <w:t>Investigacion</w:t>
      </w:r>
      <w:proofErr w:type="spellEnd"/>
      <w:r w:rsidRPr="000841EE">
        <w:rPr>
          <w:rFonts w:ascii="Times New Roman" w:hAnsi="Times New Roman" w:cs="Times New Roman"/>
          <w:i/>
          <w:color w:val="000000" w:themeColor="text1"/>
          <w:sz w:val="24"/>
          <w:szCs w:val="24"/>
        </w:rPr>
        <w:t xml:space="preserve"> </w:t>
      </w:r>
      <w:proofErr w:type="spellStart"/>
      <w:r w:rsidRPr="000841EE">
        <w:rPr>
          <w:rFonts w:ascii="Times New Roman" w:hAnsi="Times New Roman" w:cs="Times New Roman"/>
          <w:i/>
          <w:color w:val="000000" w:themeColor="text1"/>
          <w:sz w:val="24"/>
          <w:szCs w:val="24"/>
        </w:rPr>
        <w:t>en</w:t>
      </w:r>
      <w:proofErr w:type="spellEnd"/>
      <w:r w:rsidRPr="000841EE">
        <w:rPr>
          <w:rFonts w:ascii="Times New Roman" w:hAnsi="Times New Roman" w:cs="Times New Roman"/>
          <w:i/>
          <w:color w:val="000000" w:themeColor="text1"/>
          <w:sz w:val="24"/>
          <w:szCs w:val="24"/>
        </w:rPr>
        <w:t xml:space="preserve"> </w:t>
      </w:r>
      <w:proofErr w:type="spellStart"/>
      <w:r w:rsidRPr="000841EE">
        <w:rPr>
          <w:rFonts w:ascii="Times New Roman" w:hAnsi="Times New Roman" w:cs="Times New Roman"/>
          <w:i/>
          <w:color w:val="000000" w:themeColor="text1"/>
          <w:sz w:val="24"/>
          <w:szCs w:val="24"/>
        </w:rPr>
        <w:t>Salud</w:t>
      </w:r>
      <w:proofErr w:type="spellEnd"/>
      <w:r w:rsidRPr="000841EE">
        <w:rPr>
          <w:rFonts w:ascii="Times New Roman" w:hAnsi="Times New Roman" w:cs="Times New Roman"/>
          <w:i/>
          <w:color w:val="000000" w:themeColor="text1"/>
          <w:sz w:val="24"/>
          <w:szCs w:val="24"/>
        </w:rPr>
        <w:t>, Quito, Ecuador</w:t>
      </w:r>
      <w:r w:rsidRPr="000841EE">
        <w:rPr>
          <w:rFonts w:ascii="Times New Roman" w:hAnsi="Times New Roman" w:cs="Times New Roman"/>
          <w:color w:val="000000" w:themeColor="text1"/>
          <w:sz w:val="24"/>
          <w:szCs w:val="24"/>
        </w:rPr>
        <w:t xml:space="preserve">; </w:t>
      </w:r>
      <w:r w:rsidRPr="000841EE">
        <w:rPr>
          <w:rFonts w:ascii="Times New Roman" w:hAnsi="Times New Roman" w:cs="Times New Roman"/>
          <w:i/>
          <w:color w:val="000000" w:themeColor="text1"/>
          <w:sz w:val="24"/>
          <w:szCs w:val="24"/>
          <w:vertAlign w:val="superscript"/>
        </w:rPr>
        <w:t>4</w:t>
      </w:r>
      <w:r w:rsidRPr="000841EE">
        <w:rPr>
          <w:rFonts w:ascii="Times New Roman" w:hAnsi="Times New Roman" w:cs="Times New Roman"/>
          <w:i/>
          <w:color w:val="000000" w:themeColor="text1"/>
          <w:sz w:val="24"/>
          <w:szCs w:val="24"/>
        </w:rPr>
        <w:t>Centers for Disease Control and Prevention</w:t>
      </w:r>
      <w:r w:rsidRPr="000841EE">
        <w:rPr>
          <w:rFonts w:ascii="Times New Roman" w:hAnsi="Times New Roman" w:cs="Times New Roman"/>
          <w:color w:val="000000" w:themeColor="text1"/>
          <w:sz w:val="24"/>
          <w:szCs w:val="24"/>
        </w:rPr>
        <w:t xml:space="preserve">, Atlanta, Georgia, USA; </w:t>
      </w:r>
      <w:r w:rsidRPr="000841EE">
        <w:rPr>
          <w:rFonts w:ascii="Times New Roman" w:hAnsi="Times New Roman" w:cs="Times New Roman"/>
          <w:color w:val="000000" w:themeColor="text1"/>
          <w:sz w:val="24"/>
          <w:szCs w:val="24"/>
          <w:vertAlign w:val="superscript"/>
        </w:rPr>
        <w:t>5</w:t>
      </w:r>
      <w:r w:rsidRPr="000841EE">
        <w:rPr>
          <w:rStyle w:val="Emphasis"/>
          <w:rFonts w:ascii="Times New Roman" w:hAnsi="Times New Roman" w:cs="Times New Roman"/>
          <w:bCs/>
          <w:color w:val="000000" w:themeColor="text1"/>
          <w:shd w:val="clear" w:color="auto" w:fill="FFFFFF"/>
        </w:rPr>
        <w:t xml:space="preserve">Grups </w:t>
      </w:r>
      <w:r w:rsidRPr="000841EE">
        <w:rPr>
          <w:rFonts w:ascii="Times New Roman" w:hAnsi="Times New Roman" w:cs="Times New Roman"/>
          <w:color w:val="000000" w:themeColor="text1"/>
          <w:shd w:val="clear" w:color="auto" w:fill="FFFFFF"/>
        </w:rPr>
        <w:t>de </w:t>
      </w:r>
      <w:proofErr w:type="spellStart"/>
      <w:r w:rsidRPr="000841EE">
        <w:rPr>
          <w:rStyle w:val="Emphasis"/>
          <w:rFonts w:ascii="Times New Roman" w:hAnsi="Times New Roman" w:cs="Times New Roman"/>
          <w:bCs/>
          <w:color w:val="000000" w:themeColor="text1"/>
          <w:shd w:val="clear" w:color="auto" w:fill="FFFFFF"/>
        </w:rPr>
        <w:t>Recerca</w:t>
      </w:r>
      <w:proofErr w:type="spellEnd"/>
      <w:r w:rsidRPr="000841EE">
        <w:rPr>
          <w:rStyle w:val="Emphasis"/>
          <w:rFonts w:ascii="Times New Roman" w:hAnsi="Times New Roman" w:cs="Times New Roman"/>
          <w:bCs/>
          <w:color w:val="000000" w:themeColor="text1"/>
          <w:shd w:val="clear" w:color="auto" w:fill="FFFFFF"/>
        </w:rPr>
        <w:t xml:space="preserve"> </w:t>
      </w:r>
      <w:proofErr w:type="spellStart"/>
      <w:r w:rsidRPr="000841EE">
        <w:rPr>
          <w:rStyle w:val="Emphasis"/>
          <w:rFonts w:ascii="Times New Roman" w:hAnsi="Times New Roman" w:cs="Times New Roman"/>
          <w:bCs/>
          <w:color w:val="000000" w:themeColor="text1"/>
          <w:shd w:val="clear" w:color="auto" w:fill="FFFFFF"/>
        </w:rPr>
        <w:t>d'America</w:t>
      </w:r>
      <w:proofErr w:type="spellEnd"/>
      <w:r w:rsidRPr="000841EE">
        <w:rPr>
          <w:rFonts w:ascii="Times New Roman" w:hAnsi="Times New Roman" w:cs="Times New Roman"/>
          <w:color w:val="000000" w:themeColor="text1"/>
          <w:shd w:val="clear" w:color="auto" w:fill="FFFFFF"/>
        </w:rPr>
        <w:t> </w:t>
      </w:r>
      <w:proofErr w:type="spellStart"/>
      <w:r w:rsidRPr="000841EE">
        <w:rPr>
          <w:rFonts w:ascii="Times New Roman" w:hAnsi="Times New Roman" w:cs="Times New Roman"/>
          <w:color w:val="000000" w:themeColor="text1"/>
          <w:shd w:val="clear" w:color="auto" w:fill="FFFFFF"/>
        </w:rPr>
        <w:t>i</w:t>
      </w:r>
      <w:proofErr w:type="spellEnd"/>
      <w:r w:rsidRPr="000841EE">
        <w:rPr>
          <w:rFonts w:ascii="Times New Roman" w:hAnsi="Times New Roman" w:cs="Times New Roman"/>
          <w:color w:val="000000" w:themeColor="text1"/>
          <w:shd w:val="clear" w:color="auto" w:fill="FFFFFF"/>
        </w:rPr>
        <w:t> </w:t>
      </w:r>
      <w:r w:rsidRPr="000841EE">
        <w:rPr>
          <w:rStyle w:val="Emphasis"/>
          <w:rFonts w:ascii="Times New Roman" w:hAnsi="Times New Roman" w:cs="Times New Roman"/>
          <w:bCs/>
          <w:color w:val="000000" w:themeColor="text1"/>
          <w:shd w:val="clear" w:color="auto" w:fill="FFFFFF"/>
        </w:rPr>
        <w:t xml:space="preserve">Africa </w:t>
      </w:r>
      <w:proofErr w:type="spellStart"/>
      <w:r w:rsidRPr="000841EE">
        <w:rPr>
          <w:rStyle w:val="Emphasis"/>
          <w:rFonts w:ascii="Times New Roman" w:hAnsi="Times New Roman" w:cs="Times New Roman"/>
          <w:bCs/>
          <w:color w:val="000000" w:themeColor="text1"/>
          <w:shd w:val="clear" w:color="auto" w:fill="FFFFFF"/>
        </w:rPr>
        <w:t>Llatines</w:t>
      </w:r>
      <w:proofErr w:type="spellEnd"/>
      <w:r w:rsidRPr="000841EE">
        <w:rPr>
          <w:rFonts w:ascii="Times New Roman" w:hAnsi="Times New Roman" w:cs="Times New Roman"/>
          <w:color w:val="000000" w:themeColor="text1"/>
          <w:sz w:val="24"/>
          <w:szCs w:val="24"/>
        </w:rPr>
        <w:t>.</w:t>
      </w:r>
    </w:p>
    <w:p w14:paraId="68FD41C9" w14:textId="77777777" w:rsidR="000E734E" w:rsidRPr="000841EE" w:rsidRDefault="000E734E" w:rsidP="000E734E">
      <w:pPr>
        <w:spacing w:line="480" w:lineRule="auto"/>
        <w:rPr>
          <w:rFonts w:ascii="Times New Roman" w:hAnsi="Times New Roman" w:cs="Times New Roman"/>
          <w:b/>
          <w:color w:val="000000" w:themeColor="text1"/>
          <w:sz w:val="24"/>
          <w:szCs w:val="24"/>
        </w:rPr>
      </w:pPr>
    </w:p>
    <w:p w14:paraId="56D1ABD0" w14:textId="77777777" w:rsidR="000E734E" w:rsidRPr="000841EE" w:rsidRDefault="000E734E" w:rsidP="000E734E">
      <w:pPr>
        <w:spacing w:line="480" w:lineRule="auto"/>
        <w:rPr>
          <w:rFonts w:ascii="Times New Roman" w:hAnsi="Times New Roman" w:cs="Times New Roman"/>
          <w:b/>
          <w:color w:val="000000" w:themeColor="text1"/>
          <w:sz w:val="24"/>
          <w:szCs w:val="24"/>
        </w:rPr>
      </w:pPr>
      <w:r w:rsidRPr="000841EE">
        <w:rPr>
          <w:rFonts w:ascii="Times New Roman" w:hAnsi="Times New Roman" w:cs="Times New Roman"/>
          <w:b/>
          <w:color w:val="000000" w:themeColor="text1"/>
          <w:sz w:val="24"/>
          <w:szCs w:val="24"/>
        </w:rPr>
        <w:t xml:space="preserve">Conflict of Interests: NONE declared. </w:t>
      </w:r>
    </w:p>
    <w:p w14:paraId="44B924B4" w14:textId="77777777" w:rsidR="000E734E" w:rsidRPr="000841EE" w:rsidRDefault="000E734E" w:rsidP="000E734E">
      <w:pPr>
        <w:spacing w:line="480" w:lineRule="auto"/>
        <w:rPr>
          <w:rFonts w:ascii="Times New Roman" w:hAnsi="Times New Roman" w:cs="Times New Roman"/>
          <w:b/>
          <w:color w:val="000000" w:themeColor="text1"/>
          <w:sz w:val="24"/>
          <w:szCs w:val="24"/>
        </w:rPr>
      </w:pPr>
    </w:p>
    <w:p w14:paraId="0DC1D493" w14:textId="77777777" w:rsidR="000E734E" w:rsidRPr="000841EE" w:rsidRDefault="000E734E" w:rsidP="000E734E">
      <w:pPr>
        <w:spacing w:line="480" w:lineRule="auto"/>
        <w:rPr>
          <w:rFonts w:ascii="Times New Roman" w:hAnsi="Times New Roman" w:cs="Times New Roman"/>
          <w:color w:val="000000" w:themeColor="text1"/>
          <w:sz w:val="24"/>
          <w:szCs w:val="24"/>
        </w:rPr>
      </w:pPr>
      <w:r w:rsidRPr="000841EE">
        <w:rPr>
          <w:rFonts w:ascii="Times New Roman" w:hAnsi="Times New Roman" w:cs="Times New Roman"/>
          <w:b/>
          <w:color w:val="000000" w:themeColor="text1"/>
          <w:sz w:val="24"/>
          <w:szCs w:val="24"/>
        </w:rPr>
        <w:t>Correspondence:</w:t>
      </w:r>
      <w:r w:rsidRPr="000841EE">
        <w:rPr>
          <w:rFonts w:ascii="Times New Roman" w:hAnsi="Times New Roman" w:cs="Times New Roman"/>
          <w:color w:val="000000" w:themeColor="text1"/>
          <w:sz w:val="24"/>
          <w:szCs w:val="24"/>
        </w:rPr>
        <w:t xml:space="preserve"> Dr Irina Chis Ster, (</w:t>
      </w:r>
      <w:hyperlink r:id="rId8" w:history="1">
        <w:r w:rsidRPr="000841EE">
          <w:rPr>
            <w:rStyle w:val="Hyperlink"/>
            <w:rFonts w:ascii="Times New Roman" w:hAnsi="Times New Roman" w:cs="Times New Roman"/>
            <w:color w:val="000000" w:themeColor="text1"/>
            <w:sz w:val="24"/>
            <w:szCs w:val="24"/>
          </w:rPr>
          <w:t>ichisste@sgul.ac.uk</w:t>
        </w:r>
      </w:hyperlink>
      <w:r w:rsidRPr="000841EE">
        <w:rPr>
          <w:rFonts w:ascii="Times New Roman" w:hAnsi="Times New Roman" w:cs="Times New Roman"/>
          <w:color w:val="000000" w:themeColor="text1"/>
          <w:sz w:val="24"/>
          <w:szCs w:val="24"/>
        </w:rPr>
        <w:t>)</w:t>
      </w:r>
    </w:p>
    <w:p w14:paraId="6004D44E" w14:textId="77777777" w:rsidR="000E734E" w:rsidRPr="000841EE" w:rsidRDefault="000E734E" w:rsidP="000E734E">
      <w:pPr>
        <w:spacing w:line="480" w:lineRule="auto"/>
        <w:rPr>
          <w:rFonts w:ascii="Times New Roman" w:eastAsiaTheme="minorEastAsia" w:hAnsi="Times New Roman" w:cs="Times New Roman"/>
          <w:noProof/>
          <w:color w:val="000000" w:themeColor="text1"/>
          <w:sz w:val="20"/>
          <w:szCs w:val="20"/>
          <w:lang w:eastAsia="en-GB"/>
        </w:rPr>
      </w:pPr>
      <w:r w:rsidRPr="000841EE">
        <w:rPr>
          <w:rFonts w:ascii="Times New Roman" w:eastAsiaTheme="minorEastAsia" w:hAnsi="Times New Roman" w:cs="Times New Roman"/>
          <w:noProof/>
          <w:color w:val="000000" w:themeColor="text1"/>
          <w:sz w:val="20"/>
          <w:szCs w:val="20"/>
          <w:lang w:eastAsia="en-GB"/>
        </w:rPr>
        <w:t>Dr Irina Chis Ster</w:t>
      </w:r>
      <w:r w:rsidRPr="000841EE">
        <w:rPr>
          <w:rFonts w:ascii="Times New Roman" w:eastAsiaTheme="minorEastAsia" w:hAnsi="Times New Roman" w:cs="Times New Roman"/>
          <w:noProof/>
          <w:color w:val="000000" w:themeColor="text1"/>
          <w:sz w:val="20"/>
          <w:szCs w:val="20"/>
          <w:lang w:eastAsia="en-GB"/>
        </w:rPr>
        <w:br/>
        <w:t>Senior Lecturer in Biostatistics</w:t>
      </w:r>
      <w:r w:rsidRPr="000841EE">
        <w:rPr>
          <w:rFonts w:ascii="Times New Roman" w:eastAsiaTheme="minorEastAsia" w:hAnsi="Times New Roman" w:cs="Times New Roman"/>
          <w:noProof/>
          <w:color w:val="000000" w:themeColor="text1"/>
          <w:sz w:val="20"/>
          <w:szCs w:val="20"/>
          <w:lang w:eastAsia="en-GB"/>
        </w:rPr>
        <w:br/>
        <w:t>Institute of Infection and Immunity, St George’s University of London</w:t>
      </w:r>
    </w:p>
    <w:p w14:paraId="3451AA6D" w14:textId="77777777" w:rsidR="000E734E" w:rsidRPr="000841EE" w:rsidRDefault="000E734E" w:rsidP="000E734E">
      <w:pPr>
        <w:spacing w:line="480" w:lineRule="auto"/>
        <w:rPr>
          <w:rFonts w:ascii="Times New Roman" w:eastAsiaTheme="minorEastAsia" w:hAnsi="Times New Roman" w:cs="Times New Roman"/>
          <w:noProof/>
          <w:color w:val="000000" w:themeColor="text1"/>
          <w:sz w:val="20"/>
          <w:szCs w:val="20"/>
          <w:lang w:eastAsia="en-GB"/>
        </w:rPr>
      </w:pPr>
      <w:r w:rsidRPr="000841EE">
        <w:rPr>
          <w:rFonts w:ascii="Times New Roman" w:eastAsiaTheme="minorEastAsia" w:hAnsi="Times New Roman" w:cs="Times New Roman"/>
          <w:noProof/>
          <w:color w:val="000000" w:themeColor="text1"/>
          <w:sz w:val="20"/>
          <w:szCs w:val="20"/>
          <w:lang w:eastAsia="en-GB"/>
        </w:rPr>
        <w:lastRenderedPageBreak/>
        <w:t xml:space="preserve">Cranmer Terrace | Tooting | London | SW17 0RE </w:t>
      </w:r>
      <w:r w:rsidRPr="000841EE">
        <w:rPr>
          <w:rFonts w:ascii="Times New Roman" w:eastAsiaTheme="minorEastAsia" w:hAnsi="Times New Roman" w:cs="Times New Roman"/>
          <w:noProof/>
          <w:color w:val="000000" w:themeColor="text1"/>
          <w:sz w:val="20"/>
          <w:szCs w:val="20"/>
          <w:lang w:eastAsia="en-GB"/>
        </w:rPr>
        <w:br/>
        <w:t>Tel: +44 (0)208 725 4937</w:t>
      </w:r>
      <w:r w:rsidRPr="000841EE">
        <w:rPr>
          <w:rFonts w:ascii="Times New Roman" w:eastAsiaTheme="minorEastAsia" w:hAnsi="Times New Roman" w:cs="Times New Roman"/>
          <w:noProof/>
          <w:color w:val="000000" w:themeColor="text1"/>
          <w:sz w:val="20"/>
          <w:szCs w:val="20"/>
          <w:lang w:eastAsia="en-GB"/>
        </w:rPr>
        <w:br/>
        <w:t xml:space="preserve">Email: </w:t>
      </w:r>
      <w:hyperlink r:id="rId9" w:history="1">
        <w:r w:rsidRPr="000841EE">
          <w:rPr>
            <w:rStyle w:val="Hyperlink"/>
            <w:rFonts w:ascii="Times New Roman" w:eastAsiaTheme="minorEastAsia" w:hAnsi="Times New Roman" w:cs="Times New Roman"/>
            <w:noProof/>
            <w:color w:val="000000" w:themeColor="text1"/>
            <w:sz w:val="20"/>
            <w:szCs w:val="20"/>
            <w:lang w:eastAsia="en-GB"/>
          </w:rPr>
          <w:t>i.chisster@sgul.ac.uk</w:t>
        </w:r>
      </w:hyperlink>
    </w:p>
    <w:p w14:paraId="3C03D544" w14:textId="77777777" w:rsidR="000E734E" w:rsidRPr="000841EE" w:rsidRDefault="000E734E" w:rsidP="000E734E">
      <w:pPr>
        <w:spacing w:line="480" w:lineRule="auto"/>
        <w:rPr>
          <w:rFonts w:ascii="Times New Roman" w:hAnsi="Times New Roman" w:cs="Times New Roman"/>
          <w:color w:val="000000" w:themeColor="text1"/>
        </w:rPr>
      </w:pPr>
      <w:r w:rsidRPr="000841EE">
        <w:rPr>
          <w:rFonts w:ascii="Times New Roman" w:hAnsi="Times New Roman" w:cs="Times New Roman"/>
          <w:color w:val="000000" w:themeColor="text1"/>
        </w:rPr>
        <w:t xml:space="preserve">Contributors: </w:t>
      </w:r>
    </w:p>
    <w:p w14:paraId="7A1957FC" w14:textId="77777777" w:rsidR="000E734E" w:rsidRPr="000841EE" w:rsidRDefault="000E734E" w:rsidP="000E734E">
      <w:pPr>
        <w:spacing w:line="480" w:lineRule="auto"/>
        <w:rPr>
          <w:rFonts w:ascii="Times New Roman" w:hAnsi="Times New Roman" w:cs="Times New Roman"/>
          <w:color w:val="000000" w:themeColor="text1"/>
          <w:sz w:val="24"/>
          <w:szCs w:val="24"/>
        </w:rPr>
      </w:pPr>
      <w:r w:rsidRPr="000841EE">
        <w:rPr>
          <w:rFonts w:ascii="Times New Roman" w:hAnsi="Times New Roman" w:cs="Times New Roman"/>
          <w:b/>
          <w:bCs/>
          <w:color w:val="000000" w:themeColor="text1"/>
          <w:sz w:val="24"/>
          <w:szCs w:val="24"/>
          <w:bdr w:val="none" w:sz="0" w:space="0" w:color="auto" w:frame="1"/>
          <w:shd w:val="clear" w:color="auto" w:fill="FFFFFF"/>
        </w:rPr>
        <w:br/>
        <w:t>Contributors:</w:t>
      </w:r>
      <w:r w:rsidRPr="000841EE">
        <w:rPr>
          <w:rFonts w:ascii="Times New Roman" w:hAnsi="Times New Roman" w:cs="Times New Roman"/>
          <w:color w:val="000000" w:themeColor="text1"/>
          <w:sz w:val="24"/>
          <w:szCs w:val="24"/>
          <w:bdr w:val="none" w:sz="0" w:space="0" w:color="auto" w:frame="1"/>
          <w:shd w:val="clear" w:color="auto" w:fill="FFFFFF"/>
        </w:rPr>
        <w:t> PJC and ICS designed the study. PJC and MEC supervised data and sample collection. AL did the laboratory assays. </w:t>
      </w:r>
      <w:r w:rsidRPr="000841EE">
        <w:rPr>
          <w:rFonts w:ascii="Times New Roman" w:hAnsi="Times New Roman" w:cs="Times New Roman"/>
          <w:bCs/>
          <w:color w:val="000000" w:themeColor="text1"/>
          <w:sz w:val="24"/>
          <w:szCs w:val="24"/>
          <w:bdr w:val="none" w:sz="0" w:space="0" w:color="auto" w:frame="1"/>
          <w:shd w:val="clear" w:color="auto" w:fill="FFFFFF"/>
        </w:rPr>
        <w:t>ICS developed and implemented the statistical methodology and conducted the literature research.</w:t>
      </w:r>
      <w:r w:rsidRPr="000841EE">
        <w:rPr>
          <w:rFonts w:ascii="Times New Roman" w:hAnsi="Times New Roman" w:cs="Times New Roman"/>
          <w:color w:val="000000" w:themeColor="text1"/>
          <w:sz w:val="24"/>
          <w:szCs w:val="24"/>
          <w:bdr w:val="none" w:sz="0" w:space="0" w:color="auto" w:frame="1"/>
          <w:shd w:val="clear" w:color="auto" w:fill="FFFFFF"/>
        </w:rPr>
        <w:t xml:space="preserve"> AR provided data and contributed to spatial </w:t>
      </w:r>
      <w:r w:rsidRPr="000841EE">
        <w:rPr>
          <w:rFonts w:ascii="Times New Roman" w:hAnsi="Times New Roman" w:cs="Times New Roman"/>
          <w:bCs/>
          <w:color w:val="000000" w:themeColor="text1"/>
          <w:sz w:val="24"/>
          <w:szCs w:val="24"/>
          <w:bdr w:val="none" w:sz="0" w:space="0" w:color="auto" w:frame="1"/>
          <w:shd w:val="clear" w:color="auto" w:fill="FFFFFF"/>
        </w:rPr>
        <w:t>data</w:t>
      </w:r>
      <w:r w:rsidRPr="000841EE">
        <w:rPr>
          <w:rFonts w:ascii="Times New Roman" w:hAnsi="Times New Roman" w:cs="Times New Roman"/>
          <w:color w:val="000000" w:themeColor="text1"/>
          <w:sz w:val="24"/>
          <w:szCs w:val="24"/>
          <w:bdr w:val="none" w:sz="0" w:space="0" w:color="auto" w:frame="1"/>
          <w:shd w:val="clear" w:color="auto" w:fill="FFFFFF"/>
        </w:rPr>
        <w:t> analyses. ICS and PJC drafted the manuscript. NR and JM reviewed and provided critical comments on the manuscript. All authors reviewed and approved the final version of the manuscript. ICS is the paper guarantor. </w:t>
      </w:r>
      <w:r w:rsidRPr="000841EE">
        <w:rPr>
          <w:rFonts w:ascii="Times New Roman" w:hAnsi="Times New Roman" w:cs="Times New Roman"/>
          <w:color w:val="000000" w:themeColor="text1"/>
          <w:sz w:val="24"/>
          <w:szCs w:val="24"/>
        </w:rPr>
        <w:br w:type="page"/>
      </w:r>
    </w:p>
    <w:p w14:paraId="395146EC" w14:textId="77777777" w:rsidR="000E734E" w:rsidRPr="00BB71B9" w:rsidRDefault="000E734E" w:rsidP="000E734E">
      <w:pPr>
        <w:pStyle w:val="Heading1"/>
        <w:spacing w:line="480" w:lineRule="auto"/>
        <w:rPr>
          <w:rFonts w:ascii="Times New Roman" w:hAnsi="Times New Roman" w:cs="Times New Roman"/>
        </w:rPr>
      </w:pPr>
      <w:r w:rsidRPr="00BB71B9">
        <w:rPr>
          <w:rFonts w:ascii="Times New Roman" w:hAnsi="Times New Roman" w:cs="Times New Roman"/>
        </w:rPr>
        <w:lastRenderedPageBreak/>
        <w:t>Abstract</w:t>
      </w:r>
    </w:p>
    <w:p w14:paraId="7E1AA69E" w14:textId="21798EC2" w:rsidR="000E734E" w:rsidRPr="000841EE" w:rsidRDefault="000E734E" w:rsidP="000E734E">
      <w:pPr>
        <w:spacing w:line="480" w:lineRule="auto"/>
        <w:jc w:val="both"/>
        <w:rPr>
          <w:rFonts w:ascii="Times New Roman" w:hAnsi="Times New Roman" w:cs="Times New Roman"/>
          <w:color w:val="000000" w:themeColor="text1"/>
          <w:sz w:val="24"/>
          <w:szCs w:val="24"/>
        </w:rPr>
      </w:pPr>
      <w:r w:rsidRPr="000841EE">
        <w:rPr>
          <w:rFonts w:ascii="Times New Roman" w:hAnsi="Times New Roman" w:cs="Times New Roman"/>
          <w:i/>
          <w:color w:val="000000" w:themeColor="text1"/>
          <w:sz w:val="24"/>
          <w:szCs w:val="24"/>
        </w:rPr>
        <w:t xml:space="preserve">Objectives: </w:t>
      </w:r>
      <w:r w:rsidRPr="000841EE">
        <w:rPr>
          <w:rFonts w:ascii="Times New Roman" w:hAnsi="Times New Roman" w:cs="Times New Roman"/>
          <w:color w:val="000000" w:themeColor="text1"/>
          <w:sz w:val="24"/>
          <w:szCs w:val="24"/>
        </w:rPr>
        <w:t xml:space="preserve">There are few population-based estimates for prevalence of </w:t>
      </w:r>
      <w:r w:rsidR="007A43CC" w:rsidRPr="000841EE">
        <w:rPr>
          <w:rFonts w:ascii="Times New Roman" w:hAnsi="Times New Roman" w:cs="Times New Roman"/>
          <w:color w:val="000000" w:themeColor="text1"/>
          <w:sz w:val="24"/>
          <w:szCs w:val="24"/>
        </w:rPr>
        <w:t xml:space="preserve">past exposure to </w:t>
      </w:r>
      <w:r w:rsidRPr="000841EE">
        <w:rPr>
          <w:rFonts w:ascii="Times New Roman" w:hAnsi="Times New Roman" w:cs="Times New Roman"/>
          <w:color w:val="000000" w:themeColor="text1"/>
          <w:sz w:val="24"/>
          <w:szCs w:val="24"/>
        </w:rPr>
        <w:t xml:space="preserve">dengue and </w:t>
      </w:r>
      <w:r w:rsidR="00367D48" w:rsidRPr="000841EE">
        <w:rPr>
          <w:rFonts w:ascii="Times New Roman" w:hAnsi="Times New Roman" w:cs="Times New Roman"/>
          <w:color w:val="000000" w:themeColor="text1"/>
          <w:sz w:val="24"/>
          <w:szCs w:val="24"/>
        </w:rPr>
        <w:t>chikungunya</w:t>
      </w:r>
      <w:r w:rsidRPr="000841EE">
        <w:rPr>
          <w:rFonts w:ascii="Times New Roman" w:hAnsi="Times New Roman" w:cs="Times New Roman"/>
          <w:color w:val="000000" w:themeColor="text1"/>
          <w:sz w:val="24"/>
          <w:szCs w:val="24"/>
        </w:rPr>
        <w:t xml:space="preserve"> </w:t>
      </w:r>
      <w:r w:rsidR="007A43CC" w:rsidRPr="000841EE">
        <w:rPr>
          <w:rFonts w:ascii="Times New Roman" w:hAnsi="Times New Roman" w:cs="Times New Roman"/>
          <w:color w:val="000000" w:themeColor="text1"/>
          <w:sz w:val="24"/>
          <w:szCs w:val="24"/>
        </w:rPr>
        <w:t xml:space="preserve">viruses </w:t>
      </w:r>
      <w:r w:rsidRPr="000841EE">
        <w:rPr>
          <w:rFonts w:ascii="Times New Roman" w:hAnsi="Times New Roman" w:cs="Times New Roman"/>
          <w:color w:val="000000" w:themeColor="text1"/>
          <w:sz w:val="24"/>
          <w:szCs w:val="24"/>
        </w:rPr>
        <w:t xml:space="preserve">despite common epidemiological features. </w:t>
      </w:r>
      <w:r w:rsidR="00D43503" w:rsidRPr="000841EE">
        <w:rPr>
          <w:rFonts w:ascii="Times New Roman" w:hAnsi="Times New Roman" w:cs="Times New Roman"/>
          <w:color w:val="000000" w:themeColor="text1"/>
          <w:sz w:val="24"/>
          <w:szCs w:val="24"/>
        </w:rPr>
        <w:t>Here, we have</w:t>
      </w:r>
      <w:r w:rsidRPr="000841EE">
        <w:rPr>
          <w:rFonts w:ascii="Times New Roman" w:hAnsi="Times New Roman" w:cs="Times New Roman"/>
          <w:color w:val="000000" w:themeColor="text1"/>
          <w:sz w:val="24"/>
          <w:szCs w:val="24"/>
        </w:rPr>
        <w:t xml:space="preserve"> develop</w:t>
      </w:r>
      <w:r w:rsidR="00D43503" w:rsidRPr="000841EE">
        <w:rPr>
          <w:rFonts w:ascii="Times New Roman" w:hAnsi="Times New Roman" w:cs="Times New Roman"/>
          <w:color w:val="000000" w:themeColor="text1"/>
          <w:sz w:val="24"/>
          <w:szCs w:val="24"/>
        </w:rPr>
        <w:t>ed</w:t>
      </w:r>
      <w:r w:rsidRPr="000841EE">
        <w:rPr>
          <w:rFonts w:ascii="Times New Roman" w:hAnsi="Times New Roman" w:cs="Times New Roman"/>
          <w:color w:val="000000" w:themeColor="text1"/>
          <w:sz w:val="24"/>
          <w:szCs w:val="24"/>
        </w:rPr>
        <w:t xml:space="preserve"> a </w:t>
      </w:r>
      <w:r w:rsidR="00D43503" w:rsidRPr="000841EE">
        <w:rPr>
          <w:rFonts w:ascii="Times New Roman" w:hAnsi="Times New Roman" w:cs="Times New Roman"/>
          <w:color w:val="000000" w:themeColor="text1"/>
          <w:sz w:val="24"/>
          <w:szCs w:val="24"/>
        </w:rPr>
        <w:t xml:space="preserve">novel </w:t>
      </w:r>
      <w:r w:rsidRPr="000841EE">
        <w:rPr>
          <w:rFonts w:ascii="Times New Roman" w:hAnsi="Times New Roman" w:cs="Times New Roman"/>
          <w:color w:val="000000" w:themeColor="text1"/>
          <w:sz w:val="24"/>
          <w:szCs w:val="24"/>
        </w:rPr>
        <w:t xml:space="preserve">statistical method </w:t>
      </w:r>
      <w:r w:rsidR="00D43503" w:rsidRPr="000841EE">
        <w:rPr>
          <w:rFonts w:ascii="Times New Roman" w:hAnsi="Times New Roman" w:cs="Times New Roman"/>
          <w:color w:val="000000" w:themeColor="text1"/>
          <w:sz w:val="24"/>
          <w:szCs w:val="24"/>
        </w:rPr>
        <w:t>to study</w:t>
      </w:r>
      <w:r w:rsidRPr="000841EE">
        <w:rPr>
          <w:rFonts w:ascii="Times New Roman" w:hAnsi="Times New Roman" w:cs="Times New Roman"/>
          <w:color w:val="000000" w:themeColor="text1"/>
          <w:sz w:val="24"/>
          <w:szCs w:val="24"/>
        </w:rPr>
        <w:t xml:space="preserve"> patterns of age-dependent prevalence of immunity in </w:t>
      </w:r>
      <w:r w:rsidR="00D43503" w:rsidRPr="000841EE">
        <w:rPr>
          <w:rFonts w:ascii="Times New Roman" w:hAnsi="Times New Roman" w:cs="Times New Roman"/>
          <w:color w:val="000000" w:themeColor="text1"/>
          <w:sz w:val="24"/>
          <w:szCs w:val="24"/>
        </w:rPr>
        <w:t xml:space="preserve">a </w:t>
      </w:r>
      <w:r w:rsidRPr="000841EE">
        <w:rPr>
          <w:rFonts w:ascii="Times New Roman" w:hAnsi="Times New Roman" w:cs="Times New Roman"/>
          <w:color w:val="000000" w:themeColor="text1"/>
          <w:sz w:val="24"/>
          <w:szCs w:val="24"/>
        </w:rPr>
        <w:t xml:space="preserve">population following exposures to two viruses which share similar </w:t>
      </w:r>
      <w:r w:rsidR="00D43503" w:rsidRPr="000841EE">
        <w:rPr>
          <w:rFonts w:ascii="Times New Roman" w:hAnsi="Times New Roman" w:cs="Times New Roman"/>
          <w:color w:val="000000" w:themeColor="text1"/>
          <w:sz w:val="24"/>
          <w:szCs w:val="24"/>
        </w:rPr>
        <w:t>epidemiological features including mode of transmission</w:t>
      </w:r>
      <w:r w:rsidRPr="000841EE">
        <w:rPr>
          <w:rFonts w:ascii="Times New Roman" w:hAnsi="Times New Roman" w:cs="Times New Roman"/>
          <w:color w:val="000000" w:themeColor="text1"/>
          <w:sz w:val="24"/>
          <w:szCs w:val="24"/>
        </w:rPr>
        <w:t xml:space="preserve"> and </w:t>
      </w:r>
      <w:r w:rsidR="00D43503" w:rsidRPr="000841EE">
        <w:rPr>
          <w:rFonts w:ascii="Times New Roman" w:hAnsi="Times New Roman" w:cs="Times New Roman"/>
          <w:color w:val="000000" w:themeColor="text1"/>
          <w:sz w:val="24"/>
          <w:szCs w:val="24"/>
        </w:rPr>
        <w:t>induce</w:t>
      </w:r>
      <w:r w:rsidRPr="000841EE">
        <w:rPr>
          <w:rFonts w:ascii="Times New Roman" w:hAnsi="Times New Roman" w:cs="Times New Roman"/>
          <w:color w:val="000000" w:themeColor="text1"/>
          <w:sz w:val="24"/>
          <w:szCs w:val="24"/>
        </w:rPr>
        <w:t xml:space="preserve"> long-lasting immunity. Th</w:t>
      </w:r>
      <w:r w:rsidR="00D43503" w:rsidRPr="000841EE">
        <w:rPr>
          <w:rFonts w:ascii="Times New Roman" w:hAnsi="Times New Roman" w:cs="Times New Roman"/>
          <w:color w:val="000000" w:themeColor="text1"/>
          <w:sz w:val="24"/>
          <w:szCs w:val="24"/>
        </w:rPr>
        <w:t>is</w:t>
      </w:r>
      <w:r w:rsidRPr="000841EE">
        <w:rPr>
          <w:rFonts w:ascii="Times New Roman" w:hAnsi="Times New Roman" w:cs="Times New Roman"/>
          <w:color w:val="000000" w:themeColor="text1"/>
          <w:sz w:val="24"/>
          <w:szCs w:val="24"/>
        </w:rPr>
        <w:t xml:space="preserve"> statistical technique </w:t>
      </w:r>
      <w:r w:rsidR="00287E80" w:rsidRPr="000841EE">
        <w:rPr>
          <w:rFonts w:ascii="Times New Roman" w:hAnsi="Times New Roman" w:cs="Times New Roman"/>
          <w:color w:val="000000" w:themeColor="text1"/>
          <w:sz w:val="24"/>
          <w:szCs w:val="24"/>
        </w:rPr>
        <w:t>accounted for socio-demographic characteristics associated with individuals and households.</w:t>
      </w:r>
    </w:p>
    <w:p w14:paraId="5F770843" w14:textId="686E8F96" w:rsidR="000E734E" w:rsidRPr="000841EE" w:rsidRDefault="000E734E" w:rsidP="000E734E">
      <w:pPr>
        <w:spacing w:line="480" w:lineRule="auto"/>
        <w:jc w:val="both"/>
        <w:rPr>
          <w:rFonts w:ascii="Times New Roman" w:hAnsi="Times New Roman" w:cs="Times New Roman"/>
          <w:color w:val="000000" w:themeColor="text1"/>
          <w:sz w:val="24"/>
          <w:szCs w:val="24"/>
        </w:rPr>
      </w:pPr>
      <w:r w:rsidRPr="000841EE">
        <w:rPr>
          <w:rFonts w:ascii="Times New Roman" w:hAnsi="Times New Roman" w:cs="Times New Roman"/>
          <w:i/>
          <w:color w:val="000000" w:themeColor="text1"/>
          <w:sz w:val="24"/>
          <w:szCs w:val="24"/>
        </w:rPr>
        <w:t>Settings:</w:t>
      </w:r>
      <w:r w:rsidRPr="000841EE">
        <w:rPr>
          <w:rFonts w:ascii="Times New Roman" w:hAnsi="Times New Roman" w:cs="Times New Roman"/>
          <w:color w:val="000000" w:themeColor="text1"/>
          <w:sz w:val="24"/>
          <w:szCs w:val="24"/>
        </w:rPr>
        <w:t xml:space="preserve"> </w:t>
      </w:r>
      <w:r w:rsidR="00435315" w:rsidRPr="000841EE">
        <w:rPr>
          <w:rFonts w:ascii="Times New Roman" w:hAnsi="Times New Roman" w:cs="Times New Roman"/>
          <w:color w:val="000000" w:themeColor="text1"/>
          <w:sz w:val="24"/>
          <w:szCs w:val="24"/>
        </w:rPr>
        <w:t>The data consist of a representative</w:t>
      </w:r>
      <w:r w:rsidR="00BB71B9">
        <w:rPr>
          <w:rFonts w:ascii="Times New Roman" w:hAnsi="Times New Roman" w:cs="Times New Roman"/>
          <w:color w:val="000000" w:themeColor="text1"/>
          <w:sz w:val="24"/>
          <w:szCs w:val="24"/>
        </w:rPr>
        <w:t xml:space="preserve"> </w:t>
      </w:r>
      <w:r w:rsidRPr="000841EE">
        <w:rPr>
          <w:rFonts w:ascii="Times New Roman" w:hAnsi="Times New Roman" w:cs="Times New Roman"/>
          <w:color w:val="000000" w:themeColor="text1"/>
          <w:sz w:val="24"/>
          <w:szCs w:val="24"/>
        </w:rPr>
        <w:t xml:space="preserve">sample from an ongoing longitudinal birth cohort set up in a tropical District in coastal Ecuador (Esmeraldas). </w:t>
      </w:r>
    </w:p>
    <w:p w14:paraId="7484DEC2" w14:textId="34927AA7" w:rsidR="000E734E" w:rsidRPr="000841EE" w:rsidRDefault="000E734E" w:rsidP="000E734E">
      <w:pPr>
        <w:spacing w:line="480" w:lineRule="auto"/>
        <w:jc w:val="both"/>
        <w:rPr>
          <w:rFonts w:ascii="Times New Roman" w:hAnsi="Times New Roman" w:cs="Times New Roman"/>
          <w:color w:val="000000" w:themeColor="text1"/>
          <w:sz w:val="24"/>
          <w:szCs w:val="24"/>
        </w:rPr>
      </w:pPr>
      <w:r w:rsidRPr="000841EE">
        <w:rPr>
          <w:rFonts w:ascii="Times New Roman" w:hAnsi="Times New Roman" w:cs="Times New Roman"/>
          <w:i/>
          <w:color w:val="000000" w:themeColor="text1"/>
          <w:sz w:val="24"/>
          <w:szCs w:val="24"/>
        </w:rPr>
        <w:t>Participants:</w:t>
      </w:r>
      <w:r w:rsidRPr="000841EE">
        <w:rPr>
          <w:rFonts w:ascii="Times New Roman" w:hAnsi="Times New Roman" w:cs="Times New Roman"/>
          <w:color w:val="000000" w:themeColor="text1"/>
          <w:sz w:val="24"/>
          <w:szCs w:val="24"/>
        </w:rPr>
        <w:t xml:space="preserve"> We collected data and blood samples from 319 individuals belonging to 152 households</w:t>
      </w:r>
      <w:r w:rsidR="00287E80" w:rsidRPr="000841EE">
        <w:rPr>
          <w:rFonts w:ascii="Times New Roman" w:hAnsi="Times New Roman" w:cs="Times New Roman"/>
          <w:color w:val="000000" w:themeColor="text1"/>
          <w:sz w:val="24"/>
          <w:szCs w:val="24"/>
        </w:rPr>
        <w:t xml:space="preserve"> following epidemics of the infections in 2015 in Latin America.</w:t>
      </w:r>
    </w:p>
    <w:p w14:paraId="2862B250" w14:textId="15FD2325" w:rsidR="000E734E" w:rsidRPr="000841EE" w:rsidRDefault="000E734E" w:rsidP="000E734E">
      <w:pPr>
        <w:spacing w:line="480" w:lineRule="auto"/>
        <w:jc w:val="both"/>
        <w:rPr>
          <w:rFonts w:ascii="Times New Roman" w:hAnsi="Times New Roman" w:cs="Times New Roman"/>
          <w:color w:val="000000" w:themeColor="text1"/>
          <w:sz w:val="24"/>
          <w:szCs w:val="24"/>
        </w:rPr>
      </w:pPr>
      <w:r w:rsidRPr="000841EE">
        <w:rPr>
          <w:rFonts w:ascii="Times New Roman" w:hAnsi="Times New Roman" w:cs="Times New Roman"/>
          <w:i/>
          <w:color w:val="000000" w:themeColor="text1"/>
          <w:sz w:val="24"/>
          <w:szCs w:val="24"/>
        </w:rPr>
        <w:t>Primary outcome:</w:t>
      </w:r>
      <w:r w:rsidRPr="000841EE">
        <w:rPr>
          <w:rFonts w:ascii="Times New Roman" w:hAnsi="Times New Roman" w:cs="Times New Roman"/>
          <w:color w:val="000000" w:themeColor="text1"/>
          <w:sz w:val="24"/>
          <w:szCs w:val="24"/>
        </w:rPr>
        <w:t xml:space="preserve"> Plasma was tested for the presence of specific IgG antibodies to dengue and chikungunya viruses by commercial enzyme-linked immunosorbent assays</w:t>
      </w:r>
      <w:r w:rsidR="00392343" w:rsidRPr="000841EE">
        <w:rPr>
          <w:rFonts w:ascii="Times New Roman" w:hAnsi="Times New Roman" w:cs="Times New Roman"/>
          <w:color w:val="000000" w:themeColor="text1"/>
          <w:sz w:val="24"/>
          <w:szCs w:val="24"/>
        </w:rPr>
        <w:t xml:space="preserve"> and defined a bivariate binary outcome</w:t>
      </w:r>
      <w:r w:rsidR="00287E80" w:rsidRPr="000841EE">
        <w:rPr>
          <w:rFonts w:ascii="Times New Roman" w:hAnsi="Times New Roman" w:cs="Times New Roman"/>
          <w:color w:val="000000" w:themeColor="text1"/>
          <w:sz w:val="24"/>
          <w:szCs w:val="24"/>
        </w:rPr>
        <w:t xml:space="preserve"> </w:t>
      </w:r>
      <w:r w:rsidRPr="000841EE">
        <w:rPr>
          <w:rFonts w:ascii="Times New Roman" w:hAnsi="Times New Roman" w:cs="Times New Roman"/>
          <w:color w:val="000000" w:themeColor="text1"/>
          <w:sz w:val="24"/>
          <w:szCs w:val="24"/>
        </w:rPr>
        <w:t xml:space="preserve">indicating </w:t>
      </w:r>
      <w:r w:rsidR="00392343" w:rsidRPr="000841EE">
        <w:rPr>
          <w:rFonts w:ascii="Times New Roman" w:hAnsi="Times New Roman" w:cs="Times New Roman"/>
          <w:color w:val="000000" w:themeColor="text1"/>
          <w:sz w:val="24"/>
          <w:szCs w:val="24"/>
        </w:rPr>
        <w:t>individual</w:t>
      </w:r>
      <w:r w:rsidR="00E349B0" w:rsidRPr="000841EE">
        <w:rPr>
          <w:rFonts w:ascii="Times New Roman" w:hAnsi="Times New Roman" w:cs="Times New Roman"/>
          <w:color w:val="000000" w:themeColor="text1"/>
          <w:sz w:val="24"/>
          <w:szCs w:val="24"/>
        </w:rPr>
        <w:t xml:space="preserve">s’ </w:t>
      </w:r>
      <w:r w:rsidRPr="000841EE">
        <w:rPr>
          <w:rFonts w:ascii="Times New Roman" w:hAnsi="Times New Roman" w:cs="Times New Roman"/>
          <w:color w:val="000000" w:themeColor="text1"/>
          <w:sz w:val="24"/>
          <w:szCs w:val="24"/>
        </w:rPr>
        <w:t>past exposure status to dengue and chikungunya (i.e</w:t>
      </w:r>
      <w:r w:rsidR="00D43503" w:rsidRPr="000841EE">
        <w:rPr>
          <w:rFonts w:ascii="Times New Roman" w:hAnsi="Times New Roman" w:cs="Times New Roman"/>
          <w:color w:val="000000" w:themeColor="text1"/>
          <w:sz w:val="24"/>
          <w:szCs w:val="24"/>
        </w:rPr>
        <w:t>.</w:t>
      </w:r>
      <w:r w:rsidRPr="000841EE">
        <w:rPr>
          <w:rFonts w:ascii="Times New Roman" w:hAnsi="Times New Roman" w:cs="Times New Roman"/>
          <w:color w:val="000000" w:themeColor="text1"/>
          <w:sz w:val="24"/>
          <w:szCs w:val="24"/>
        </w:rPr>
        <w:t xml:space="preserve"> presence/absence of IgG antibodies to dengue or chikungunya or both)</w:t>
      </w:r>
      <w:r w:rsidR="00287E80" w:rsidRPr="000841EE">
        <w:rPr>
          <w:rFonts w:ascii="Times New Roman" w:hAnsi="Times New Roman" w:cs="Times New Roman"/>
          <w:color w:val="000000" w:themeColor="text1"/>
          <w:sz w:val="24"/>
          <w:szCs w:val="24"/>
        </w:rPr>
        <w:t>.</w:t>
      </w:r>
    </w:p>
    <w:p w14:paraId="6D5F6806" w14:textId="22982D19" w:rsidR="000E734E" w:rsidRPr="000841EE" w:rsidRDefault="000E734E" w:rsidP="000E734E">
      <w:pPr>
        <w:spacing w:line="480" w:lineRule="auto"/>
        <w:jc w:val="both"/>
        <w:rPr>
          <w:rFonts w:ascii="Times New Roman" w:hAnsi="Times New Roman" w:cs="Times New Roman"/>
          <w:color w:val="000000" w:themeColor="text1"/>
          <w:sz w:val="24"/>
          <w:szCs w:val="24"/>
        </w:rPr>
      </w:pPr>
      <w:r w:rsidRPr="000841EE">
        <w:rPr>
          <w:rFonts w:ascii="Times New Roman" w:hAnsi="Times New Roman" w:cs="Times New Roman"/>
          <w:i/>
          <w:color w:val="000000" w:themeColor="text1"/>
          <w:sz w:val="24"/>
          <w:szCs w:val="24"/>
        </w:rPr>
        <w:t>Results:</w:t>
      </w:r>
      <w:r w:rsidRPr="000841EE">
        <w:rPr>
          <w:rFonts w:ascii="Times New Roman" w:hAnsi="Times New Roman" w:cs="Times New Roman"/>
          <w:color w:val="000000" w:themeColor="text1"/>
          <w:sz w:val="24"/>
          <w:szCs w:val="24"/>
        </w:rPr>
        <w:t xml:space="preserve"> Dengue seroprevalence increased rapidly with age reaching 97% (95%CrI 93%-99%) by 60 years. Chikungunya seroprevalence peaked at 42% (95%CrI 18%-66%) around </w:t>
      </w:r>
      <w:r w:rsidR="0056742C" w:rsidRPr="000841EE">
        <w:rPr>
          <w:rFonts w:ascii="Times New Roman" w:hAnsi="Times New Roman" w:cs="Times New Roman"/>
          <w:color w:val="000000" w:themeColor="text1"/>
          <w:sz w:val="24"/>
          <w:szCs w:val="24"/>
        </w:rPr>
        <w:t>9</w:t>
      </w:r>
      <w:r w:rsidRPr="000841EE">
        <w:rPr>
          <w:rFonts w:ascii="Times New Roman" w:hAnsi="Times New Roman" w:cs="Times New Roman"/>
          <w:color w:val="000000" w:themeColor="text1"/>
          <w:sz w:val="24"/>
          <w:szCs w:val="24"/>
        </w:rPr>
        <w:t xml:space="preserve"> years of age and averaged 27% (95%CrI 8.7%-51.6%) for all ages. </w:t>
      </w:r>
      <w:r w:rsidR="007A43CC" w:rsidRPr="000841EE">
        <w:rPr>
          <w:rFonts w:ascii="Times New Roman" w:hAnsi="Times New Roman" w:cs="Times New Roman"/>
          <w:color w:val="000000" w:themeColor="text1"/>
          <w:sz w:val="24"/>
          <w:szCs w:val="24"/>
          <w:shd w:val="clear" w:color="auto" w:fill="FFFFFF"/>
        </w:rPr>
        <w:t xml:space="preserve">Rural areas were more likely to be associated with </w:t>
      </w:r>
      <w:r w:rsidR="0043466F" w:rsidRPr="000841EE">
        <w:rPr>
          <w:rFonts w:ascii="Times New Roman" w:hAnsi="Times New Roman" w:cs="Times New Roman"/>
          <w:color w:val="000000" w:themeColor="text1"/>
          <w:sz w:val="24"/>
          <w:szCs w:val="24"/>
          <w:shd w:val="clear" w:color="auto" w:fill="FFFFFF"/>
        </w:rPr>
        <w:t>dengue</w:t>
      </w:r>
      <w:r w:rsidR="007A43CC" w:rsidRPr="000841EE">
        <w:rPr>
          <w:rFonts w:ascii="Times New Roman" w:hAnsi="Times New Roman" w:cs="Times New Roman"/>
          <w:color w:val="000000" w:themeColor="text1"/>
          <w:sz w:val="24"/>
          <w:szCs w:val="24"/>
          <w:shd w:val="clear" w:color="auto" w:fill="FFFFFF"/>
        </w:rPr>
        <w:t xml:space="preserve"> only exposure while urban areas and shorter distance to the nearest household were associated with exposures to both. </w:t>
      </w:r>
      <w:r w:rsidRPr="000841EE">
        <w:rPr>
          <w:rFonts w:ascii="Times New Roman" w:hAnsi="Times New Roman" w:cs="Times New Roman"/>
          <w:color w:val="000000" w:themeColor="text1"/>
          <w:sz w:val="24"/>
          <w:szCs w:val="24"/>
        </w:rPr>
        <w:t xml:space="preserve">Females living in urban settings were more likely to be </w:t>
      </w:r>
      <w:r w:rsidR="0043466F" w:rsidRPr="000841EE">
        <w:rPr>
          <w:rFonts w:ascii="Times New Roman" w:hAnsi="Times New Roman" w:cs="Times New Roman"/>
          <w:color w:val="000000" w:themeColor="text1"/>
          <w:sz w:val="24"/>
          <w:szCs w:val="24"/>
        </w:rPr>
        <w:t>chikungunya</w:t>
      </w:r>
      <w:r w:rsidRPr="000841EE">
        <w:rPr>
          <w:rFonts w:ascii="Times New Roman" w:hAnsi="Times New Roman" w:cs="Times New Roman"/>
          <w:color w:val="000000" w:themeColor="text1"/>
          <w:sz w:val="24"/>
          <w:szCs w:val="24"/>
        </w:rPr>
        <w:t xml:space="preserve"> seropositive while rural males were more likely to be </w:t>
      </w:r>
      <w:r w:rsidR="0043466F" w:rsidRPr="000841EE">
        <w:rPr>
          <w:rFonts w:ascii="Times New Roman" w:hAnsi="Times New Roman" w:cs="Times New Roman"/>
          <w:color w:val="000000" w:themeColor="text1"/>
          <w:sz w:val="24"/>
          <w:szCs w:val="24"/>
        </w:rPr>
        <w:t xml:space="preserve">dengue </w:t>
      </w:r>
      <w:r w:rsidR="001D739D" w:rsidRPr="000841EE">
        <w:rPr>
          <w:rFonts w:ascii="Times New Roman" w:hAnsi="Times New Roman" w:cs="Times New Roman"/>
          <w:color w:val="000000" w:themeColor="text1"/>
          <w:sz w:val="24"/>
          <w:szCs w:val="24"/>
        </w:rPr>
        <w:t>s</w:t>
      </w:r>
      <w:r w:rsidR="00E349B0" w:rsidRPr="000841EE">
        <w:rPr>
          <w:rFonts w:ascii="Times New Roman" w:hAnsi="Times New Roman" w:cs="Times New Roman"/>
          <w:color w:val="000000" w:themeColor="text1"/>
          <w:sz w:val="24"/>
          <w:szCs w:val="24"/>
        </w:rPr>
        <w:t>eropositive.</w:t>
      </w:r>
      <w:r w:rsidR="0056742C" w:rsidRPr="000841EE">
        <w:rPr>
          <w:rFonts w:ascii="Times New Roman" w:hAnsi="Times New Roman" w:cs="Times New Roman"/>
          <w:color w:val="000000" w:themeColor="text1"/>
          <w:sz w:val="24"/>
          <w:szCs w:val="24"/>
        </w:rPr>
        <w:t xml:space="preserve"> </w:t>
      </w:r>
    </w:p>
    <w:p w14:paraId="00269A88" w14:textId="37B90346" w:rsidR="000E734E" w:rsidRPr="000841EE" w:rsidRDefault="000E734E" w:rsidP="000E734E">
      <w:pPr>
        <w:spacing w:line="480" w:lineRule="auto"/>
        <w:jc w:val="both"/>
        <w:rPr>
          <w:rFonts w:ascii="Times New Roman" w:hAnsi="Times New Roman" w:cs="Times New Roman"/>
          <w:color w:val="000000" w:themeColor="text1"/>
          <w:sz w:val="24"/>
          <w:szCs w:val="24"/>
        </w:rPr>
      </w:pPr>
      <w:r w:rsidRPr="000841EE">
        <w:rPr>
          <w:rFonts w:ascii="Times New Roman" w:hAnsi="Times New Roman" w:cs="Times New Roman"/>
          <w:i/>
          <w:color w:val="000000" w:themeColor="text1"/>
          <w:sz w:val="24"/>
          <w:szCs w:val="24"/>
        </w:rPr>
        <w:lastRenderedPageBreak/>
        <w:t>Conclusion:</w:t>
      </w:r>
      <w:r w:rsidRPr="000841EE">
        <w:rPr>
          <w:rFonts w:ascii="Times New Roman" w:hAnsi="Times New Roman" w:cs="Times New Roman"/>
          <w:color w:val="000000" w:themeColor="text1"/>
          <w:sz w:val="24"/>
          <w:szCs w:val="24"/>
        </w:rPr>
        <w:t xml:space="preserve"> Dengue seroprevalence was strongly age-dependent consistent with endemic exposure while that of chikungunya peaked in childhood </w:t>
      </w:r>
      <w:r w:rsidR="00E07F65" w:rsidRPr="000841EE">
        <w:rPr>
          <w:rFonts w:ascii="Times New Roman" w:hAnsi="Times New Roman" w:cs="Times New Roman"/>
          <w:color w:val="000000" w:themeColor="text1"/>
          <w:sz w:val="24"/>
          <w:szCs w:val="24"/>
        </w:rPr>
        <w:t>consistent</w:t>
      </w:r>
      <w:r w:rsidRPr="000841EE">
        <w:rPr>
          <w:rFonts w:ascii="Times New Roman" w:hAnsi="Times New Roman" w:cs="Times New Roman"/>
          <w:color w:val="000000" w:themeColor="text1"/>
          <w:sz w:val="24"/>
          <w:szCs w:val="24"/>
        </w:rPr>
        <w:t xml:space="preserve"> with the recent </w:t>
      </w:r>
      <w:r w:rsidR="00D43503" w:rsidRPr="000841EE">
        <w:rPr>
          <w:rFonts w:ascii="Times New Roman" w:hAnsi="Times New Roman" w:cs="Times New Roman"/>
          <w:color w:val="000000" w:themeColor="text1"/>
          <w:sz w:val="24"/>
          <w:szCs w:val="24"/>
        </w:rPr>
        <w:t xml:space="preserve">emergence </w:t>
      </w:r>
      <w:r w:rsidRPr="000841EE">
        <w:rPr>
          <w:rFonts w:ascii="Times New Roman" w:hAnsi="Times New Roman" w:cs="Times New Roman"/>
          <w:color w:val="000000" w:themeColor="text1"/>
          <w:sz w:val="24"/>
          <w:szCs w:val="24"/>
        </w:rPr>
        <w:t xml:space="preserve">of the virus in the study area. Our findings will inform control strategies for the two arboviruses in Ecuador including recommendations by WHO on dengue vaccination. </w:t>
      </w:r>
    </w:p>
    <w:p w14:paraId="6402F9B1" w14:textId="77777777" w:rsidR="000E734E" w:rsidRPr="00BB71B9" w:rsidRDefault="000E734E" w:rsidP="000E734E">
      <w:pPr>
        <w:pStyle w:val="Heading1"/>
        <w:spacing w:line="480" w:lineRule="auto"/>
        <w:rPr>
          <w:rFonts w:ascii="Times New Roman" w:hAnsi="Times New Roman" w:cs="Times New Roman"/>
        </w:rPr>
      </w:pPr>
      <w:r w:rsidRPr="00BB71B9">
        <w:rPr>
          <w:rFonts w:ascii="Times New Roman" w:hAnsi="Times New Roman" w:cs="Times New Roman"/>
        </w:rPr>
        <w:t xml:space="preserve">Strengths and limitations of this study </w:t>
      </w:r>
    </w:p>
    <w:p w14:paraId="7C78A025" w14:textId="77777777" w:rsidR="00435315" w:rsidRPr="000841EE" w:rsidRDefault="00435315" w:rsidP="00435315">
      <w:pPr>
        <w:pStyle w:val="ListParagraph"/>
        <w:numPr>
          <w:ilvl w:val="0"/>
          <w:numId w:val="3"/>
        </w:numPr>
        <w:spacing w:line="480" w:lineRule="auto"/>
        <w:rPr>
          <w:rFonts w:ascii="Times New Roman" w:hAnsi="Times New Roman" w:cs="Times New Roman"/>
          <w:color w:val="000000" w:themeColor="text1"/>
          <w:sz w:val="24"/>
          <w:szCs w:val="24"/>
        </w:rPr>
      </w:pPr>
      <w:bookmarkStart w:id="0" w:name="_Hlk45558259"/>
      <w:r w:rsidRPr="000841EE">
        <w:rPr>
          <w:rFonts w:ascii="Times New Roman" w:hAnsi="Times New Roman" w:cs="Times New Roman"/>
          <w:color w:val="000000" w:themeColor="text1"/>
          <w:sz w:val="24"/>
          <w:szCs w:val="24"/>
        </w:rPr>
        <w:t xml:space="preserve">This is the first serological study presenting population-based estimates on age-dependent prevalence of dengue and chikungunya in a region of Ecuador. </w:t>
      </w:r>
    </w:p>
    <w:p w14:paraId="3AA49D2F" w14:textId="77777777" w:rsidR="00435315" w:rsidRPr="000841EE" w:rsidRDefault="00435315" w:rsidP="00435315">
      <w:pPr>
        <w:pStyle w:val="ListParagraph"/>
        <w:numPr>
          <w:ilvl w:val="0"/>
          <w:numId w:val="3"/>
        </w:num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 xml:space="preserve">The paper describes a novel statistical method and associated </w:t>
      </w:r>
      <w:proofErr w:type="spellStart"/>
      <w:r w:rsidRPr="000841EE">
        <w:rPr>
          <w:rFonts w:ascii="Times New Roman" w:hAnsi="Times New Roman" w:cs="Times New Roman"/>
          <w:color w:val="000000" w:themeColor="text1"/>
          <w:sz w:val="24"/>
          <w:szCs w:val="24"/>
        </w:rPr>
        <w:t>OpenBUGS</w:t>
      </w:r>
      <w:proofErr w:type="spellEnd"/>
      <w:r w:rsidRPr="000841EE">
        <w:rPr>
          <w:rFonts w:ascii="Times New Roman" w:hAnsi="Times New Roman" w:cs="Times New Roman"/>
          <w:color w:val="000000" w:themeColor="text1"/>
          <w:sz w:val="24"/>
          <w:szCs w:val="24"/>
        </w:rPr>
        <w:t xml:space="preserve"> code.   </w:t>
      </w:r>
    </w:p>
    <w:p w14:paraId="582EE3B9" w14:textId="77777777" w:rsidR="00435315" w:rsidRPr="000841EE" w:rsidRDefault="00435315" w:rsidP="00435315">
      <w:pPr>
        <w:pStyle w:val="ListParagraph"/>
        <w:numPr>
          <w:ilvl w:val="0"/>
          <w:numId w:val="3"/>
        </w:num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 xml:space="preserve">The estimates account for individual and household characteristics </w:t>
      </w:r>
    </w:p>
    <w:p w14:paraId="19E30D45" w14:textId="77777777" w:rsidR="00435315" w:rsidRPr="000841EE" w:rsidRDefault="00435315" w:rsidP="00435315">
      <w:pPr>
        <w:pStyle w:val="ListParagraph"/>
        <w:numPr>
          <w:ilvl w:val="0"/>
          <w:numId w:val="3"/>
        </w:num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 xml:space="preserve">The paper responds to recent WHO call for understanding local epidemiology of dengue prior to designing efficient control strategies.  </w:t>
      </w:r>
    </w:p>
    <w:p w14:paraId="3680DA79" w14:textId="77777777" w:rsidR="00435315" w:rsidRPr="000841EE" w:rsidRDefault="00435315" w:rsidP="00435315">
      <w:pPr>
        <w:pStyle w:val="ListParagraph"/>
        <w:numPr>
          <w:ilvl w:val="0"/>
          <w:numId w:val="3"/>
        </w:num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More research is needed to assess the impact of various control strategies in the community using these estimates and their uncertainties.</w:t>
      </w:r>
    </w:p>
    <w:bookmarkEnd w:id="0"/>
    <w:p w14:paraId="6B7DBFFA" w14:textId="77777777" w:rsidR="000E734E" w:rsidRPr="00BB71B9" w:rsidRDefault="000E734E" w:rsidP="00F47FCB">
      <w:pPr>
        <w:pStyle w:val="Heading1"/>
      </w:pPr>
      <w:r w:rsidRPr="00BB71B9">
        <w:t>Ethics</w:t>
      </w:r>
    </w:p>
    <w:p w14:paraId="523AC797" w14:textId="1DEF0B1D" w:rsidR="000E734E" w:rsidRPr="000841EE" w:rsidRDefault="000E734E" w:rsidP="000E734E">
      <w:pPr>
        <w:spacing w:line="480" w:lineRule="auto"/>
        <w:jc w:val="both"/>
        <w:rPr>
          <w:rFonts w:ascii="Times New Roman" w:hAnsi="Times New Roman" w:cs="Times New Roman"/>
          <w:color w:val="000000" w:themeColor="text1"/>
          <w:sz w:val="24"/>
          <w:szCs w:val="24"/>
        </w:rPr>
      </w:pPr>
      <w:bookmarkStart w:id="1" w:name="_Hlk39922600"/>
      <w:r w:rsidRPr="000841EE">
        <w:rPr>
          <w:rFonts w:ascii="Times New Roman" w:hAnsi="Times New Roman" w:cs="Times New Roman"/>
          <w:color w:val="000000" w:themeColor="text1"/>
          <w:sz w:val="24"/>
          <w:szCs w:val="24"/>
        </w:rPr>
        <w:t xml:space="preserve">Informed written consent was obtained from participants aged 18 or more, and from a parent or legal </w:t>
      </w:r>
      <w:r w:rsidR="00E07F65" w:rsidRPr="000841EE">
        <w:rPr>
          <w:rFonts w:ascii="Times New Roman" w:hAnsi="Times New Roman" w:cs="Times New Roman"/>
          <w:color w:val="000000" w:themeColor="text1"/>
          <w:sz w:val="24"/>
          <w:szCs w:val="24"/>
        </w:rPr>
        <w:t>representative</w:t>
      </w:r>
      <w:r w:rsidRPr="000841EE">
        <w:rPr>
          <w:rFonts w:ascii="Times New Roman" w:hAnsi="Times New Roman" w:cs="Times New Roman"/>
          <w:color w:val="000000" w:themeColor="text1"/>
          <w:sz w:val="24"/>
          <w:szCs w:val="24"/>
        </w:rPr>
        <w:t xml:space="preserve"> for a minor. Minor assent was obtained from children aged 8 years or older. The study protocol was approved by the Ethics Committee of the Universidad </w:t>
      </w:r>
      <w:proofErr w:type="spellStart"/>
      <w:r w:rsidRPr="000841EE">
        <w:rPr>
          <w:rFonts w:ascii="Times New Roman" w:hAnsi="Times New Roman" w:cs="Times New Roman"/>
          <w:color w:val="000000" w:themeColor="text1"/>
          <w:sz w:val="24"/>
          <w:szCs w:val="24"/>
        </w:rPr>
        <w:t>Internacional</w:t>
      </w:r>
      <w:proofErr w:type="spellEnd"/>
      <w:r w:rsidRPr="000841EE">
        <w:rPr>
          <w:rFonts w:ascii="Times New Roman" w:hAnsi="Times New Roman" w:cs="Times New Roman"/>
          <w:color w:val="000000" w:themeColor="text1"/>
          <w:sz w:val="24"/>
          <w:szCs w:val="24"/>
        </w:rPr>
        <w:t xml:space="preserve"> del Ecuador</w:t>
      </w:r>
      <w:r w:rsidR="00A20CD2" w:rsidRPr="000841EE">
        <w:rPr>
          <w:rFonts w:ascii="Times New Roman" w:hAnsi="Times New Roman" w:cs="Times New Roman"/>
          <w:color w:val="000000" w:themeColor="text1"/>
          <w:sz w:val="24"/>
          <w:szCs w:val="24"/>
        </w:rPr>
        <w:t>, Quito, Ecuador</w:t>
      </w:r>
      <w:r w:rsidRPr="000841EE">
        <w:rPr>
          <w:rFonts w:ascii="Times New Roman" w:hAnsi="Times New Roman" w:cs="Times New Roman"/>
          <w:color w:val="000000" w:themeColor="text1"/>
          <w:sz w:val="24"/>
          <w:szCs w:val="24"/>
        </w:rPr>
        <w:t>.</w:t>
      </w:r>
    </w:p>
    <w:bookmarkEnd w:id="1"/>
    <w:p w14:paraId="3407C9BE" w14:textId="77777777" w:rsidR="000E734E" w:rsidRPr="00F47FCB" w:rsidRDefault="000E734E" w:rsidP="00F47FCB">
      <w:pPr>
        <w:pStyle w:val="Heading1"/>
        <w:rPr>
          <w:rStyle w:val="Heading2Char"/>
          <w:sz w:val="32"/>
          <w:szCs w:val="32"/>
        </w:rPr>
      </w:pPr>
      <w:r w:rsidRPr="00F47FCB">
        <w:rPr>
          <w:rStyle w:val="Heading2Char"/>
          <w:sz w:val="32"/>
          <w:szCs w:val="32"/>
        </w:rPr>
        <w:t>Acknowledgements</w:t>
      </w:r>
    </w:p>
    <w:p w14:paraId="29D3485B" w14:textId="77777777" w:rsidR="000E734E" w:rsidRPr="000841EE" w:rsidRDefault="000E734E" w:rsidP="000E734E">
      <w:p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 xml:space="preserve">We thank to all participants and their families who agreed to participate in the </w:t>
      </w:r>
      <w:proofErr w:type="spellStart"/>
      <w:r w:rsidRPr="000841EE">
        <w:rPr>
          <w:rFonts w:ascii="Times New Roman" w:hAnsi="Times New Roman" w:cs="Times New Roman"/>
          <w:color w:val="000000" w:themeColor="text1"/>
          <w:sz w:val="24"/>
          <w:szCs w:val="24"/>
        </w:rPr>
        <w:t>Ecuavida</w:t>
      </w:r>
      <w:proofErr w:type="spellEnd"/>
      <w:r w:rsidRPr="000841EE">
        <w:rPr>
          <w:rFonts w:ascii="Times New Roman" w:hAnsi="Times New Roman" w:cs="Times New Roman"/>
          <w:color w:val="000000" w:themeColor="text1"/>
          <w:sz w:val="24"/>
          <w:szCs w:val="24"/>
        </w:rPr>
        <w:t xml:space="preserve"> cohort. </w:t>
      </w:r>
    </w:p>
    <w:p w14:paraId="6064C0F1" w14:textId="77777777" w:rsidR="000E734E" w:rsidRPr="000841EE" w:rsidRDefault="000E734E" w:rsidP="000E734E">
      <w:pPr>
        <w:spacing w:line="480" w:lineRule="auto"/>
        <w:jc w:val="both"/>
        <w:rPr>
          <w:rFonts w:ascii="Times New Roman" w:hAnsi="Times New Roman" w:cs="Times New Roman"/>
          <w:b/>
          <w:color w:val="000000" w:themeColor="text1"/>
          <w:sz w:val="24"/>
          <w:szCs w:val="24"/>
          <w:shd w:val="clear" w:color="auto" w:fill="FFFFFF"/>
        </w:rPr>
      </w:pPr>
    </w:p>
    <w:p w14:paraId="144ACFBF"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15107EF9" w14:textId="77777777" w:rsidR="000E734E" w:rsidRPr="000841EE" w:rsidRDefault="000E734E" w:rsidP="000E734E">
      <w:pPr>
        <w:spacing w:line="480" w:lineRule="auto"/>
        <w:jc w:val="both"/>
        <w:rPr>
          <w:rFonts w:ascii="Times New Roman" w:hAnsi="Times New Roman" w:cs="Times New Roman"/>
          <w:color w:val="000000" w:themeColor="text1"/>
          <w:sz w:val="24"/>
          <w:szCs w:val="24"/>
        </w:rPr>
      </w:pPr>
    </w:p>
    <w:p w14:paraId="34E3CCDB" w14:textId="77777777" w:rsidR="000E734E" w:rsidRPr="000841EE" w:rsidRDefault="000E734E" w:rsidP="000E734E">
      <w:pPr>
        <w:spacing w:line="480" w:lineRule="auto"/>
        <w:rPr>
          <w:rFonts w:ascii="Times New Roman" w:eastAsiaTheme="majorEastAsia" w:hAnsi="Times New Roman" w:cs="Times New Roman"/>
          <w:color w:val="000000" w:themeColor="text1"/>
          <w:sz w:val="24"/>
          <w:szCs w:val="24"/>
        </w:rPr>
      </w:pPr>
      <w:r w:rsidRPr="000841EE">
        <w:rPr>
          <w:rFonts w:ascii="Times New Roman" w:hAnsi="Times New Roman" w:cs="Times New Roman"/>
          <w:color w:val="000000" w:themeColor="text1"/>
          <w:sz w:val="24"/>
          <w:szCs w:val="24"/>
        </w:rPr>
        <w:br w:type="page"/>
      </w:r>
    </w:p>
    <w:p w14:paraId="2236C274" w14:textId="77777777" w:rsidR="000E734E" w:rsidRPr="00BB71B9" w:rsidRDefault="000E734E" w:rsidP="000E734E">
      <w:pPr>
        <w:pStyle w:val="Heading1"/>
        <w:spacing w:line="480" w:lineRule="auto"/>
        <w:rPr>
          <w:rFonts w:ascii="Times New Roman" w:hAnsi="Times New Roman" w:cs="Times New Roman"/>
        </w:rPr>
      </w:pPr>
      <w:bookmarkStart w:id="2" w:name="_GoBack"/>
      <w:r w:rsidRPr="00BB71B9">
        <w:rPr>
          <w:rFonts w:ascii="Times New Roman" w:hAnsi="Times New Roman" w:cs="Times New Roman"/>
        </w:rPr>
        <w:lastRenderedPageBreak/>
        <w:t>Introduction</w:t>
      </w:r>
    </w:p>
    <w:p w14:paraId="29CEAE44" w14:textId="77777777" w:rsidR="000E734E" w:rsidRPr="000841EE" w:rsidRDefault="000E734E" w:rsidP="000E734E">
      <w:pPr>
        <w:spacing w:line="480" w:lineRule="auto"/>
        <w:rPr>
          <w:rFonts w:ascii="Times New Roman" w:hAnsi="Times New Roman" w:cs="Times New Roman"/>
          <w:color w:val="000000" w:themeColor="text1"/>
          <w:sz w:val="24"/>
          <w:szCs w:val="24"/>
          <w:shd w:val="clear" w:color="auto" w:fill="FFFFFF"/>
        </w:rPr>
      </w:pPr>
    </w:p>
    <w:p w14:paraId="79001D2C" w14:textId="0BFB550E" w:rsidR="000E734E" w:rsidRPr="000841EE" w:rsidRDefault="00D5755C" w:rsidP="000E734E">
      <w:pPr>
        <w:spacing w:line="480" w:lineRule="auto"/>
        <w:rPr>
          <w:rFonts w:ascii="Times New Roman" w:hAnsi="Times New Roman" w:cs="Times New Roman"/>
          <w:color w:val="000000" w:themeColor="text1"/>
          <w:sz w:val="24"/>
          <w:szCs w:val="24"/>
          <w:shd w:val="clear" w:color="auto" w:fill="FFFFFF"/>
        </w:rPr>
      </w:pPr>
      <w:bookmarkStart w:id="3" w:name="_Hlk40527528"/>
      <w:r w:rsidRPr="000841EE">
        <w:rPr>
          <w:rFonts w:ascii="Times New Roman" w:hAnsi="Times New Roman" w:cs="Times New Roman"/>
          <w:color w:val="000000" w:themeColor="text1"/>
          <w:sz w:val="24"/>
          <w:szCs w:val="24"/>
          <w:shd w:val="clear" w:color="auto" w:fill="FFFFFF"/>
        </w:rPr>
        <w:t xml:space="preserve"> </w:t>
      </w:r>
      <w:r w:rsidR="009F31EC" w:rsidRPr="000841EE">
        <w:rPr>
          <w:rFonts w:ascii="Times New Roman" w:hAnsi="Times New Roman" w:cs="Times New Roman"/>
          <w:color w:val="000000" w:themeColor="text1"/>
          <w:sz w:val="24"/>
          <w:szCs w:val="24"/>
          <w:shd w:val="clear" w:color="auto" w:fill="FFFFFF"/>
        </w:rPr>
        <w:t>D</w:t>
      </w:r>
      <w:r w:rsidR="000E734E" w:rsidRPr="000841EE">
        <w:rPr>
          <w:rFonts w:ascii="Times New Roman" w:hAnsi="Times New Roman" w:cs="Times New Roman"/>
          <w:color w:val="000000" w:themeColor="text1"/>
          <w:sz w:val="24"/>
          <w:szCs w:val="24"/>
          <w:shd w:val="clear" w:color="auto" w:fill="FFFFFF"/>
        </w:rPr>
        <w:t xml:space="preserve">engue virus (DENV) and chikungunya virus (CHIKV), </w:t>
      </w:r>
      <w:r w:rsidR="009F31EC" w:rsidRPr="000841EE">
        <w:rPr>
          <w:rFonts w:ascii="Times New Roman" w:hAnsi="Times New Roman" w:cs="Times New Roman"/>
          <w:color w:val="000000" w:themeColor="text1"/>
          <w:sz w:val="24"/>
          <w:szCs w:val="24"/>
          <w:shd w:val="clear" w:color="auto" w:fill="FFFFFF"/>
        </w:rPr>
        <w:t xml:space="preserve">arboviruses belonging to </w:t>
      </w:r>
      <w:r w:rsidR="009F31EC" w:rsidRPr="000841EE">
        <w:rPr>
          <w:rFonts w:ascii="Times New Roman" w:hAnsi="Times New Roman" w:cs="Times New Roman"/>
          <w:i/>
          <w:color w:val="000000" w:themeColor="text1"/>
          <w:sz w:val="24"/>
          <w:szCs w:val="24"/>
          <w:shd w:val="clear" w:color="auto" w:fill="FFFFFF"/>
        </w:rPr>
        <w:t xml:space="preserve">Flaviviridae </w:t>
      </w:r>
      <w:r w:rsidR="009F31EC" w:rsidRPr="000841EE">
        <w:rPr>
          <w:rFonts w:ascii="Times New Roman" w:hAnsi="Times New Roman" w:cs="Times New Roman"/>
          <w:color w:val="000000" w:themeColor="text1"/>
          <w:sz w:val="24"/>
          <w:szCs w:val="24"/>
          <w:shd w:val="clear" w:color="auto" w:fill="FFFFFF"/>
        </w:rPr>
        <w:t xml:space="preserve">and </w:t>
      </w:r>
      <w:proofErr w:type="spellStart"/>
      <w:r w:rsidR="009F31EC" w:rsidRPr="000841EE">
        <w:rPr>
          <w:rFonts w:ascii="Times New Roman" w:hAnsi="Times New Roman" w:cs="Times New Roman"/>
          <w:i/>
          <w:color w:val="000000" w:themeColor="text1"/>
          <w:sz w:val="24"/>
          <w:szCs w:val="24"/>
          <w:shd w:val="clear" w:color="auto" w:fill="FFFFFF"/>
        </w:rPr>
        <w:t>Togaviridae</w:t>
      </w:r>
      <w:proofErr w:type="spellEnd"/>
      <w:r w:rsidR="000E734E" w:rsidRPr="000841EE">
        <w:rPr>
          <w:rFonts w:ascii="Times New Roman" w:hAnsi="Times New Roman" w:cs="Times New Roman"/>
          <w:i/>
          <w:color w:val="000000" w:themeColor="text1"/>
          <w:sz w:val="24"/>
          <w:szCs w:val="24"/>
          <w:shd w:val="clear" w:color="auto" w:fill="FFFFFF"/>
        </w:rPr>
        <w:t xml:space="preserve"> </w:t>
      </w:r>
      <w:r w:rsidR="009F31EC" w:rsidRPr="000841EE">
        <w:rPr>
          <w:rFonts w:ascii="Times New Roman" w:hAnsi="Times New Roman" w:cs="Times New Roman"/>
          <w:i/>
          <w:color w:val="000000" w:themeColor="text1"/>
          <w:sz w:val="24"/>
          <w:szCs w:val="24"/>
          <w:shd w:val="clear" w:color="auto" w:fill="FFFFFF"/>
        </w:rPr>
        <w:t>f</w:t>
      </w:r>
      <w:r w:rsidR="009F31EC" w:rsidRPr="000841EE">
        <w:rPr>
          <w:rFonts w:ascii="Times New Roman" w:hAnsi="Times New Roman" w:cs="Times New Roman"/>
          <w:color w:val="000000" w:themeColor="text1"/>
          <w:sz w:val="24"/>
          <w:szCs w:val="24"/>
          <w:shd w:val="clear" w:color="auto" w:fill="FFFFFF"/>
        </w:rPr>
        <w:t xml:space="preserve">amilies, respectively, are </w:t>
      </w:r>
      <w:r w:rsidR="000E734E" w:rsidRPr="000841EE">
        <w:rPr>
          <w:rFonts w:ascii="Times New Roman" w:hAnsi="Times New Roman" w:cs="Times New Roman"/>
          <w:color w:val="000000" w:themeColor="text1"/>
          <w:sz w:val="24"/>
          <w:szCs w:val="24"/>
          <w:shd w:val="clear" w:color="auto" w:fill="FFFFFF"/>
        </w:rPr>
        <w:t xml:space="preserve">endemic in many tropical and sub-tropical regions where </w:t>
      </w:r>
      <w:r w:rsidR="000E734E" w:rsidRPr="000841EE">
        <w:rPr>
          <w:rFonts w:ascii="Times New Roman" w:hAnsi="Times New Roman" w:cs="Times New Roman"/>
          <w:i/>
          <w:color w:val="000000" w:themeColor="text1"/>
          <w:sz w:val="24"/>
          <w:szCs w:val="24"/>
          <w:shd w:val="clear" w:color="auto" w:fill="FFFFFF"/>
        </w:rPr>
        <w:t>Aedes</w:t>
      </w:r>
      <w:r w:rsidR="000E734E" w:rsidRPr="000841EE">
        <w:rPr>
          <w:rFonts w:ascii="Times New Roman" w:hAnsi="Times New Roman" w:cs="Times New Roman"/>
          <w:color w:val="000000" w:themeColor="text1"/>
          <w:sz w:val="24"/>
          <w:szCs w:val="24"/>
          <w:shd w:val="clear" w:color="auto" w:fill="FFFFFF"/>
        </w:rPr>
        <w:t xml:space="preserve"> vectors thrive. </w:t>
      </w:r>
      <w:bookmarkEnd w:id="3"/>
      <w:r w:rsidR="000E734E" w:rsidRPr="000841EE">
        <w:rPr>
          <w:rFonts w:ascii="Times New Roman" w:hAnsi="Times New Roman" w:cs="Times New Roman"/>
          <w:color w:val="000000" w:themeColor="text1"/>
          <w:sz w:val="24"/>
          <w:szCs w:val="24"/>
          <w:shd w:val="clear" w:color="auto" w:fill="FFFFFF"/>
        </w:rPr>
        <w:t>Although the</w:t>
      </w:r>
      <w:r w:rsidR="009F31EC" w:rsidRPr="000841EE">
        <w:rPr>
          <w:rFonts w:ascii="Times New Roman" w:hAnsi="Times New Roman" w:cs="Times New Roman"/>
          <w:color w:val="000000" w:themeColor="text1"/>
          <w:sz w:val="24"/>
          <w:szCs w:val="24"/>
          <w:shd w:val="clear" w:color="auto" w:fill="FFFFFF"/>
        </w:rPr>
        <w:t xml:space="preserve"> two viruses</w:t>
      </w:r>
      <w:r w:rsidR="000E734E" w:rsidRPr="000841EE">
        <w:rPr>
          <w:rFonts w:ascii="Times New Roman" w:hAnsi="Times New Roman" w:cs="Times New Roman"/>
          <w:color w:val="000000" w:themeColor="text1"/>
          <w:sz w:val="24"/>
          <w:szCs w:val="24"/>
          <w:shd w:val="clear" w:color="auto" w:fill="FFFFFF"/>
        </w:rPr>
        <w:t xml:space="preserve"> belong to different </w:t>
      </w:r>
      <w:r w:rsidR="0061371D" w:rsidRPr="000841EE">
        <w:rPr>
          <w:rFonts w:ascii="Times New Roman" w:hAnsi="Times New Roman" w:cs="Times New Roman"/>
          <w:color w:val="000000" w:themeColor="text1"/>
          <w:sz w:val="24"/>
          <w:szCs w:val="24"/>
          <w:shd w:val="clear" w:color="auto" w:fill="FFFFFF"/>
        </w:rPr>
        <w:t>arbovirus</w:t>
      </w:r>
      <w:r w:rsidR="009F31EC" w:rsidRPr="000841EE">
        <w:rPr>
          <w:rFonts w:ascii="Times New Roman" w:hAnsi="Times New Roman" w:cs="Times New Roman"/>
          <w:color w:val="000000" w:themeColor="text1"/>
          <w:sz w:val="24"/>
          <w:szCs w:val="24"/>
          <w:shd w:val="clear" w:color="auto" w:fill="FFFFFF"/>
        </w:rPr>
        <w:t xml:space="preserve"> families </w:t>
      </w:r>
      <w:r w:rsidR="009A32C4" w:rsidRPr="000841EE">
        <w:rPr>
          <w:rFonts w:ascii="Times New Roman" w:hAnsi="Times New Roman" w:cs="Times New Roman"/>
          <w:i/>
          <w:color w:val="000000" w:themeColor="text1"/>
          <w:sz w:val="24"/>
          <w:szCs w:val="24"/>
          <w:shd w:val="clear" w:color="auto" w:fill="FFFFFF"/>
        </w:rPr>
        <w:fldChar w:fldCharType="begin"/>
      </w:r>
      <w:r w:rsidR="009A32C4" w:rsidRPr="000841EE">
        <w:rPr>
          <w:rFonts w:ascii="Times New Roman" w:hAnsi="Times New Roman" w:cs="Times New Roman"/>
          <w:i/>
          <w:color w:val="000000" w:themeColor="text1"/>
          <w:sz w:val="24"/>
          <w:szCs w:val="24"/>
          <w:shd w:val="clear" w:color="auto" w:fill="FFFFFF"/>
        </w:rPr>
        <w:instrText xml:space="preserve"> ADDIN EN.CITE &lt;EndNote&gt;&lt;Cite&gt;&lt;Author&gt;Torres&lt;/Author&gt;&lt;Year&gt;2019&lt;/Year&gt;&lt;RecNum&gt;186&lt;/RecNum&gt;&lt;DisplayText&gt;[1]&lt;/DisplayText&gt;&lt;record&gt;&lt;rec-number&gt;186&lt;/rec-number&gt;&lt;foreign-keys&gt;&lt;key app="EN" db-id="zxf2tp0zosfffke95rd52v98tar2fexx5spt" timestamp="1588966458"&gt;186&lt;/key&gt;&lt;/foreign-keys&gt;&lt;ref-type name="Journal Article"&gt;17&lt;/ref-type&gt;&lt;contributors&gt;&lt;authors&gt;&lt;author&gt;Torres, María Celeste&lt;/author&gt;&lt;author&gt;de Bruycker Nogueira, Fernanda&lt;/author&gt;&lt;author&gt;Fernandes, Carlos Augusto&lt;/author&gt;&lt;author&gt;Louzada Silva Meira, Guilherme&lt;/author&gt;&lt;author&gt;Ferreira de Aguiar, Shirlei&lt;/author&gt;&lt;author&gt;Chieppe, Alexandre Otávio&lt;/author&gt;&lt;author&gt;Bispo de Filippis, Ana María&lt;/author&gt;&lt;/authors&gt;&lt;/contributors&gt;&lt;titles&gt;&lt;title&gt;Re-introduction of dengue virus serotype 2 in the state of Rio de Janeiro after almost a decade of epidemiological silence&lt;/title&gt;&lt;secondary-title&gt;PLOS ONE&lt;/secondary-title&gt;&lt;/titles&gt;&lt;periodical&gt;&lt;full-title&gt;PLoS One&lt;/full-title&gt;&lt;/periodical&gt;&lt;pages&gt;e0225879&lt;/pages&gt;&lt;volume&gt;14&lt;/volume&gt;&lt;number&gt;12&lt;/number&gt;&lt;dates&gt;&lt;year&gt;2019&lt;/year&gt;&lt;/dates&gt;&lt;publisher&gt;Public Library of Science&lt;/publisher&gt;&lt;urls&gt;&lt;related-urls&gt;&lt;url&gt;https://doi.org/10.1371/journal.pone.0225879&lt;/url&gt;&lt;/related-urls&gt;&lt;/urls&gt;&lt;electronic-resource-num&gt;10.1371/journal.pone.0225879&lt;/electronic-resource-num&gt;&lt;/record&gt;&lt;/Cite&gt;&lt;/EndNote&gt;</w:instrText>
      </w:r>
      <w:r w:rsidR="009A32C4" w:rsidRPr="000841EE">
        <w:rPr>
          <w:rFonts w:ascii="Times New Roman" w:hAnsi="Times New Roman" w:cs="Times New Roman"/>
          <w:i/>
          <w:color w:val="000000" w:themeColor="text1"/>
          <w:sz w:val="24"/>
          <w:szCs w:val="24"/>
          <w:shd w:val="clear" w:color="auto" w:fill="FFFFFF"/>
        </w:rPr>
        <w:fldChar w:fldCharType="separate"/>
      </w:r>
      <w:r w:rsidR="009A32C4" w:rsidRPr="000841EE">
        <w:rPr>
          <w:rFonts w:ascii="Times New Roman" w:hAnsi="Times New Roman" w:cs="Times New Roman"/>
          <w:i/>
          <w:noProof/>
          <w:color w:val="000000" w:themeColor="text1"/>
          <w:sz w:val="24"/>
          <w:szCs w:val="24"/>
          <w:shd w:val="clear" w:color="auto" w:fill="FFFFFF"/>
        </w:rPr>
        <w:t>[1]</w:t>
      </w:r>
      <w:r w:rsidR="009A32C4" w:rsidRPr="000841EE">
        <w:rPr>
          <w:rFonts w:ascii="Times New Roman" w:hAnsi="Times New Roman" w:cs="Times New Roman"/>
          <w:i/>
          <w:color w:val="000000" w:themeColor="text1"/>
          <w:sz w:val="24"/>
          <w:szCs w:val="24"/>
          <w:shd w:val="clear" w:color="auto" w:fill="FFFFFF"/>
        </w:rPr>
        <w:fldChar w:fldCharType="end"/>
      </w:r>
      <w:r w:rsidR="000E734E" w:rsidRPr="000841EE">
        <w:rPr>
          <w:rFonts w:ascii="Times New Roman" w:hAnsi="Times New Roman" w:cs="Times New Roman"/>
          <w:color w:val="000000" w:themeColor="text1"/>
          <w:sz w:val="24"/>
          <w:szCs w:val="24"/>
          <w:shd w:val="clear" w:color="auto" w:fill="FFFFFF"/>
        </w:rPr>
        <w:t xml:space="preserve">, </w:t>
      </w:r>
      <w:r w:rsidR="003E7396" w:rsidRPr="000841EE">
        <w:rPr>
          <w:rFonts w:ascii="Times New Roman" w:hAnsi="Times New Roman" w:cs="Times New Roman"/>
          <w:color w:val="000000" w:themeColor="text1"/>
          <w:sz w:val="24"/>
          <w:szCs w:val="24"/>
          <w:shd w:val="clear" w:color="auto" w:fill="FFFFFF"/>
        </w:rPr>
        <w:t>human infections are associate</w:t>
      </w:r>
      <w:r w:rsidR="009F31EC" w:rsidRPr="000841EE">
        <w:rPr>
          <w:rFonts w:ascii="Times New Roman" w:hAnsi="Times New Roman" w:cs="Times New Roman"/>
          <w:color w:val="000000" w:themeColor="text1"/>
          <w:sz w:val="24"/>
          <w:szCs w:val="24"/>
          <w:shd w:val="clear" w:color="auto" w:fill="FFFFFF"/>
        </w:rPr>
        <w:t>d</w:t>
      </w:r>
      <w:r w:rsidR="003E7396" w:rsidRPr="000841EE">
        <w:rPr>
          <w:rFonts w:ascii="Times New Roman" w:hAnsi="Times New Roman" w:cs="Times New Roman"/>
          <w:color w:val="000000" w:themeColor="text1"/>
          <w:sz w:val="24"/>
          <w:szCs w:val="24"/>
          <w:shd w:val="clear" w:color="auto" w:fill="FFFFFF"/>
        </w:rPr>
        <w:t xml:space="preserve"> with </w:t>
      </w:r>
      <w:r w:rsidR="000E734E" w:rsidRPr="000841EE">
        <w:rPr>
          <w:rFonts w:ascii="Times New Roman" w:hAnsi="Times New Roman" w:cs="Times New Roman"/>
          <w:color w:val="000000" w:themeColor="text1"/>
          <w:sz w:val="24"/>
          <w:szCs w:val="24"/>
          <w:shd w:val="clear" w:color="auto" w:fill="FFFFFF"/>
        </w:rPr>
        <w:t xml:space="preserve">similar clinical </w:t>
      </w:r>
      <w:r w:rsidR="003E7396" w:rsidRPr="000841EE">
        <w:rPr>
          <w:rFonts w:ascii="Times New Roman" w:hAnsi="Times New Roman" w:cs="Times New Roman"/>
          <w:color w:val="000000" w:themeColor="text1"/>
          <w:sz w:val="24"/>
          <w:szCs w:val="24"/>
          <w:shd w:val="clear" w:color="auto" w:fill="FFFFFF"/>
        </w:rPr>
        <w:t xml:space="preserve">manifestations and are </w:t>
      </w:r>
      <w:r w:rsidR="000E734E" w:rsidRPr="000841EE">
        <w:rPr>
          <w:rFonts w:ascii="Times New Roman" w:hAnsi="Times New Roman" w:cs="Times New Roman"/>
          <w:color w:val="000000" w:themeColor="text1"/>
          <w:sz w:val="24"/>
          <w:szCs w:val="24"/>
          <w:shd w:val="clear" w:color="auto" w:fill="FFFFFF"/>
        </w:rPr>
        <w:t xml:space="preserve">a major cause of morbidity </w:t>
      </w:r>
      <w:r w:rsidR="000E734E"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PEVuZE5vdGU+PENpdGU+PEF1dGhvcj5CcmF0aHdhaXRlIERpY2s8L0F1dGhvcj48WWVhcj4yMDEy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</w:fldData>
        </w:fldChar>
      </w:r>
      <w:r w:rsidR="009A32C4" w:rsidRPr="000841EE">
        <w:rPr>
          <w:rFonts w:ascii="Times New Roman" w:hAnsi="Times New Roman" w:cs="Times New Roman"/>
          <w:i/>
          <w:color w:val="000000" w:themeColor="text1"/>
          <w:sz w:val="24"/>
          <w:szCs w:val="24"/>
          <w:shd w:val="clear" w:color="auto" w:fill="FFFFFF"/>
        </w:rPr>
        <w:instrText xml:space="preserve"> ADDIN EN.CITE </w:instrText>
      </w:r>
      <w:r w:rsidR="009A32C4"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PEVuZE5vdGU+PENpdGU+PEF1dGhvcj5CcmF0aHdhaXRlIERpY2s8L0F1dGhvcj48WWVhcj4yMDEy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</w:fldData>
        </w:fldChar>
      </w:r>
      <w:r w:rsidR="009A32C4" w:rsidRPr="000841EE">
        <w:rPr>
          <w:rFonts w:ascii="Times New Roman" w:hAnsi="Times New Roman" w:cs="Times New Roman"/>
          <w:i/>
          <w:color w:val="000000" w:themeColor="text1"/>
          <w:sz w:val="24"/>
          <w:szCs w:val="24"/>
          <w:shd w:val="clear" w:color="auto" w:fill="FFFFFF"/>
        </w:rPr>
        <w:instrText xml:space="preserve"> ADDIN EN.CITE.DATA </w:instrText>
      </w:r>
      <w:r w:rsidR="009A32C4" w:rsidRPr="000841EE">
        <w:rPr>
          <w:rFonts w:ascii="Times New Roman" w:hAnsi="Times New Roman" w:cs="Times New Roman"/>
          <w:i/>
          <w:color w:val="000000" w:themeColor="text1"/>
          <w:sz w:val="24"/>
          <w:szCs w:val="24"/>
          <w:shd w:val="clear" w:color="auto" w:fill="FFFFFF"/>
        </w:rPr>
      </w:r>
      <w:r w:rsidR="009A32C4" w:rsidRPr="000841EE">
        <w:rPr>
          <w:rFonts w:ascii="Times New Roman" w:hAnsi="Times New Roman" w:cs="Times New Roman"/>
          <w:i/>
          <w:color w:val="000000" w:themeColor="text1"/>
          <w:sz w:val="24"/>
          <w:szCs w:val="24"/>
          <w:shd w:val="clear" w:color="auto" w:fill="FFFFFF"/>
        </w:rPr>
        <w:fldChar w:fldCharType="end"/>
      </w:r>
      <w:r w:rsidR="000E734E" w:rsidRPr="000841EE">
        <w:rPr>
          <w:rFonts w:ascii="Times New Roman" w:hAnsi="Times New Roman" w:cs="Times New Roman"/>
          <w:i/>
          <w:color w:val="000000" w:themeColor="text1"/>
          <w:sz w:val="24"/>
          <w:szCs w:val="24"/>
          <w:shd w:val="clear" w:color="auto" w:fill="FFFFFF"/>
        </w:rPr>
      </w:r>
      <w:r w:rsidR="000E734E" w:rsidRPr="000841EE">
        <w:rPr>
          <w:rFonts w:ascii="Times New Roman" w:hAnsi="Times New Roman" w:cs="Times New Roman"/>
          <w:i/>
          <w:color w:val="000000" w:themeColor="text1"/>
          <w:sz w:val="24"/>
          <w:szCs w:val="24"/>
          <w:shd w:val="clear" w:color="auto" w:fill="FFFFFF"/>
        </w:rPr>
        <w:fldChar w:fldCharType="separate"/>
      </w:r>
      <w:r w:rsidR="009A32C4" w:rsidRPr="000841EE">
        <w:rPr>
          <w:rFonts w:ascii="Times New Roman" w:hAnsi="Times New Roman" w:cs="Times New Roman"/>
          <w:i/>
          <w:noProof/>
          <w:color w:val="000000" w:themeColor="text1"/>
          <w:sz w:val="24"/>
          <w:szCs w:val="24"/>
          <w:shd w:val="clear" w:color="auto" w:fill="FFFFFF"/>
        </w:rPr>
        <w:t>[2-4]</w:t>
      </w:r>
      <w:r w:rsidR="000E734E" w:rsidRPr="000841EE">
        <w:rPr>
          <w:rFonts w:ascii="Times New Roman" w:hAnsi="Times New Roman" w:cs="Times New Roman"/>
          <w:i/>
          <w:color w:val="000000" w:themeColor="text1"/>
          <w:sz w:val="24"/>
          <w:szCs w:val="24"/>
          <w:shd w:val="clear" w:color="auto" w:fill="FFFFFF"/>
        </w:rPr>
        <w:fldChar w:fldCharType="end"/>
      </w:r>
      <w:r w:rsidR="000E734E" w:rsidRPr="000841EE">
        <w:rPr>
          <w:rFonts w:ascii="Times New Roman" w:hAnsi="Times New Roman" w:cs="Times New Roman"/>
          <w:color w:val="000000" w:themeColor="text1"/>
          <w:sz w:val="24"/>
          <w:szCs w:val="24"/>
          <w:shd w:val="clear" w:color="auto" w:fill="FFFFFF"/>
        </w:rPr>
        <w:t xml:space="preserve">. Over the past 15 years, the number of dengue cases reported in Latin America has increased dramatically </w:t>
      </w:r>
      <w:r w:rsidR="000E734E" w:rsidRPr="000841EE">
        <w:rPr>
          <w:rFonts w:ascii="Times New Roman" w:hAnsi="Times New Roman" w:cs="Times New Roman"/>
          <w:i/>
          <w:color w:val="000000" w:themeColor="text1"/>
          <w:sz w:val="24"/>
          <w:szCs w:val="24"/>
          <w:shd w:val="clear" w:color="auto" w:fill="FFFFFF"/>
        </w:rPr>
        <w:fldChar w:fldCharType="begin"/>
      </w:r>
      <w:r w:rsidR="009A32C4" w:rsidRPr="000841EE">
        <w:rPr>
          <w:rFonts w:ascii="Times New Roman" w:hAnsi="Times New Roman" w:cs="Times New Roman"/>
          <w:i/>
          <w:color w:val="000000" w:themeColor="text1"/>
          <w:sz w:val="24"/>
          <w:szCs w:val="24"/>
          <w:shd w:val="clear" w:color="auto" w:fill="FFFFFF"/>
        </w:rPr>
        <w:instrText xml:space="preserve"> ADDIN EN.CITE &lt;EndNote&gt;&lt;Cite&gt;&lt;Author&gt;Brady&lt;/Author&gt;&lt;Year&gt;2012&lt;/Year&gt;&lt;RecNum&gt;5&lt;/RecNum&gt;&lt;DisplayText&gt;[5]&lt;/DisplayText&gt;&lt;record&gt;&lt;rec-number&gt;5&lt;/rec-number&gt;&lt;foreign-keys&gt;&lt;key app="EN" db-id="zxf2tp0zosfffke95rd52v98tar2fexx5spt" timestamp="1501778443"&gt;5&lt;/key&gt;&lt;/foreign-keys&gt;&lt;ref-type name="Journal Article"&gt;17&lt;/ref-type&gt;&lt;contributors&gt;&lt;authors&gt;&lt;author&gt;Brady, Oliver J.&lt;/author&gt;&lt;author&gt;Gething, Peter W.&lt;/author&gt;&lt;author&gt;Bhatt, Samir&lt;/author&gt;&lt;author&gt;Messina, Jane P.&lt;/author&gt;&lt;author&gt;Brownstein, John S.&lt;/author&gt;&lt;author&gt;Hoen, Anne G.&lt;/author&gt;&lt;author&gt;Moyes, Catherine L.&lt;/author&gt;&lt;author&gt;Farlow, Andrew W.&lt;/author&gt;&lt;author&gt;Scott, Thomas W.&lt;/author&gt;&lt;author&gt;Hay, Simon I.&lt;/author&gt;&lt;/authors&gt;&lt;/contributors&gt;&lt;titles&gt;&lt;title&gt;Refining the Global Spatial Limits of Dengue Virus Transmission by Evidence-Based Consensus&lt;/title&gt;&lt;secondary-title&gt;PLOS Neglected Tropical Diseases&lt;/secondary-title&gt;&lt;/titles&gt;&lt;periodical&gt;&lt;full-title&gt;PLOS Neglected Tropical Diseases&lt;/full-title&gt;&lt;/periodical&gt;&lt;pages&gt;e1760&lt;/pages&gt;&lt;volume&gt;6&lt;/volume&gt;&lt;number&gt;8&lt;/number&gt;&lt;dates&gt;&lt;year&gt;2012&lt;/year&gt;&lt;/dates&gt;&lt;publisher&gt;Public Library of Science&lt;/publisher&gt;&lt;urls&gt;&lt;related-urls&gt;&lt;url&gt;https://doi.org/10.1371/journal.pntd.0001760&lt;/url&gt;&lt;/related-urls&gt;&lt;/urls&gt;&lt;electronic-resource-num&gt;10.1371/journal.pntd.0001760&lt;/electronic-resource-num&gt;&lt;/record&gt;&lt;/Cite&gt;&lt;/EndNote&gt;</w:instrText>
      </w:r>
      <w:r w:rsidR="000E734E" w:rsidRPr="000841EE">
        <w:rPr>
          <w:rFonts w:ascii="Times New Roman" w:hAnsi="Times New Roman" w:cs="Times New Roman"/>
          <w:i/>
          <w:color w:val="000000" w:themeColor="text1"/>
          <w:sz w:val="24"/>
          <w:szCs w:val="24"/>
          <w:shd w:val="clear" w:color="auto" w:fill="FFFFFF"/>
        </w:rPr>
        <w:fldChar w:fldCharType="separate"/>
      </w:r>
      <w:r w:rsidR="009A32C4" w:rsidRPr="000841EE">
        <w:rPr>
          <w:rFonts w:ascii="Times New Roman" w:hAnsi="Times New Roman" w:cs="Times New Roman"/>
          <w:i/>
          <w:noProof/>
          <w:color w:val="000000" w:themeColor="text1"/>
          <w:sz w:val="24"/>
          <w:szCs w:val="24"/>
          <w:shd w:val="clear" w:color="auto" w:fill="FFFFFF"/>
        </w:rPr>
        <w:t>[5]</w:t>
      </w:r>
      <w:r w:rsidR="000E734E" w:rsidRPr="000841EE">
        <w:rPr>
          <w:rFonts w:ascii="Times New Roman" w:hAnsi="Times New Roman" w:cs="Times New Roman"/>
          <w:i/>
          <w:color w:val="000000" w:themeColor="text1"/>
          <w:sz w:val="24"/>
          <w:szCs w:val="24"/>
          <w:shd w:val="clear" w:color="auto" w:fill="FFFFFF"/>
        </w:rPr>
        <w:fldChar w:fldCharType="end"/>
      </w:r>
      <w:r w:rsidR="000E734E" w:rsidRPr="000841EE">
        <w:rPr>
          <w:rFonts w:ascii="Times New Roman" w:hAnsi="Times New Roman" w:cs="Times New Roman"/>
          <w:i/>
          <w:color w:val="000000" w:themeColor="text1"/>
          <w:sz w:val="24"/>
          <w:szCs w:val="24"/>
          <w:shd w:val="clear" w:color="auto" w:fill="FFFFFF"/>
        </w:rPr>
        <w:t xml:space="preserve"> </w:t>
      </w:r>
      <w:r w:rsidR="000E734E" w:rsidRPr="000841EE">
        <w:rPr>
          <w:rFonts w:ascii="Times New Roman" w:hAnsi="Times New Roman" w:cs="Times New Roman"/>
          <w:color w:val="000000" w:themeColor="text1"/>
          <w:sz w:val="24"/>
          <w:szCs w:val="24"/>
          <w:shd w:val="clear" w:color="auto" w:fill="FFFFFF"/>
        </w:rPr>
        <w:t xml:space="preserve">while chikungunya, which emerged in the Caribbean region in 2013, has spread rapidly through the region </w:t>
      </w:r>
      <w:r w:rsidR="000E734E" w:rsidRPr="000841EE">
        <w:rPr>
          <w:rFonts w:ascii="Times New Roman" w:hAnsi="Times New Roman" w:cs="Times New Roman"/>
          <w:i/>
          <w:color w:val="000000" w:themeColor="text1"/>
          <w:sz w:val="24"/>
          <w:szCs w:val="24"/>
          <w:shd w:val="clear" w:color="auto" w:fill="FFFFFF"/>
        </w:rPr>
        <w:fldChar w:fldCharType="begin"/>
      </w:r>
      <w:r w:rsidR="009A32C4" w:rsidRPr="000841EE">
        <w:rPr>
          <w:rFonts w:ascii="Times New Roman" w:hAnsi="Times New Roman" w:cs="Times New Roman"/>
          <w:i/>
          <w:color w:val="000000" w:themeColor="text1"/>
          <w:sz w:val="24"/>
          <w:szCs w:val="24"/>
          <w:shd w:val="clear" w:color="auto" w:fill="FFFFFF"/>
        </w:rPr>
        <w:instrText xml:space="preserve"> ADDIN EN.CITE &lt;EndNote&gt;&lt;Cite&gt;&lt;Author&gt;Fritzell&lt;/Author&gt;&lt;Year&gt;2018&lt;/Year&gt;&lt;RecNum&gt;132&lt;/RecNum&gt;&lt;DisplayText&gt;[6]&lt;/DisplayText&gt;&lt;record&gt;&lt;rec-number&gt;132&lt;/rec-number&gt;&lt;foreign-keys&gt;&lt;key app="EN" db-id="zxf2tp0zosfffke95rd52v98tar2fexx5spt" timestamp="1539610171"&gt;132&lt;/key&gt;&lt;/foreign-keys&gt;&lt;ref-type name="Journal Article"&gt;17&lt;/ref-type&gt;&lt;contributors&gt;&lt;authors&gt;&lt;author&gt;Fritzell, Camille&lt;/author&gt;&lt;author&gt;Rousset, Dominique&lt;/author&gt;&lt;author&gt;Adde, Antoine&lt;/author&gt;&lt;author&gt;Kazanji, Mirdad&lt;/author&gt;&lt;author&gt;Van Kerkhove, Maria D.&lt;/author&gt;&lt;author&gt;Flamand, Claude&lt;/author&gt;&lt;/authors&gt;&lt;/contributors&gt;&lt;titles&gt;&lt;title&gt;Current challenges and implications for dengue, chikungunya and Zika seroprevalence studies worldwide: A scoping review&lt;/title&gt;&lt;secondary-title&gt;PLoS Neglected Tropical Diseases&lt;/secondary-title&gt;&lt;/titles&gt;&lt;periodical&gt;&lt;full-title&gt;PLOS Neglected Tropical Diseases&lt;/full-title&gt;&lt;/periodical&gt;&lt;volume&gt;12&lt;/volume&gt;&lt;number&gt;7&lt;/number&gt;&lt;dates&gt;&lt;year&gt;2018&lt;/year&gt;&lt;pub-dates&gt;&lt;date&gt;2018&lt;/date&gt;&lt;/pub-dates&gt;&lt;/dates&gt;&lt;publisher&gt;Public Library of Science&lt;/publisher&gt;&lt;isbn&gt;1935-2727&amp;#xD;1935-2735&lt;/isbn&gt;&lt;accession-num&gt;PMC6062120&lt;/accession-num&gt;&lt;urls&gt;&lt;related-urls&gt;&lt;url&gt;http://www.ncbi.nlm.nih.gov/pmc/articles/PMC6062120/&lt;/url&gt;&lt;/related-urls&gt;&lt;/urls&gt;&lt;electronic-resource-num&gt;10.1371/journal.pntd.0006533&lt;/electronic-resource-num&gt;&lt;remote-database-name&gt;PMC&lt;/remote-database-name&gt;&lt;/record&gt;&lt;/Cite&gt;&lt;/EndNote&gt;</w:instrText>
      </w:r>
      <w:r w:rsidR="000E734E" w:rsidRPr="000841EE">
        <w:rPr>
          <w:rFonts w:ascii="Times New Roman" w:hAnsi="Times New Roman" w:cs="Times New Roman"/>
          <w:i/>
          <w:color w:val="000000" w:themeColor="text1"/>
          <w:sz w:val="24"/>
          <w:szCs w:val="24"/>
          <w:shd w:val="clear" w:color="auto" w:fill="FFFFFF"/>
        </w:rPr>
        <w:fldChar w:fldCharType="separate"/>
      </w:r>
      <w:r w:rsidR="009A32C4" w:rsidRPr="000841EE">
        <w:rPr>
          <w:rFonts w:ascii="Times New Roman" w:hAnsi="Times New Roman" w:cs="Times New Roman"/>
          <w:i/>
          <w:noProof/>
          <w:color w:val="000000" w:themeColor="text1"/>
          <w:sz w:val="24"/>
          <w:szCs w:val="24"/>
          <w:shd w:val="clear" w:color="auto" w:fill="FFFFFF"/>
        </w:rPr>
        <w:t>[6]</w:t>
      </w:r>
      <w:r w:rsidR="000E734E" w:rsidRPr="000841EE">
        <w:rPr>
          <w:rFonts w:ascii="Times New Roman" w:hAnsi="Times New Roman" w:cs="Times New Roman"/>
          <w:i/>
          <w:color w:val="000000" w:themeColor="text1"/>
          <w:sz w:val="24"/>
          <w:szCs w:val="24"/>
          <w:shd w:val="clear" w:color="auto" w:fill="FFFFFF"/>
        </w:rPr>
        <w:fldChar w:fldCharType="end"/>
      </w:r>
      <w:r w:rsidR="000E734E" w:rsidRPr="000841EE">
        <w:rPr>
          <w:rFonts w:ascii="Times New Roman" w:hAnsi="Times New Roman" w:cs="Times New Roman"/>
          <w:color w:val="000000" w:themeColor="text1"/>
          <w:sz w:val="24"/>
          <w:szCs w:val="24"/>
          <w:shd w:val="clear" w:color="auto" w:fill="FFFFFF"/>
        </w:rPr>
        <w:t xml:space="preserve"> causing an estimated 2.9 million cases </w:t>
      </w:r>
      <w:r w:rsidR="000E734E"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PEVuZE5vdGU+PENpdGU+PEF1dGhvcj5TY290dDwvQXV0aG9yPjxZZWFyPjIwMTU8L1llYXI+PFJl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</w:fldData>
        </w:fldChar>
      </w:r>
      <w:r w:rsidR="009A32C4" w:rsidRPr="000841EE">
        <w:rPr>
          <w:rFonts w:ascii="Times New Roman" w:hAnsi="Times New Roman" w:cs="Times New Roman"/>
          <w:i/>
          <w:color w:val="000000" w:themeColor="text1"/>
          <w:sz w:val="24"/>
          <w:szCs w:val="24"/>
          <w:shd w:val="clear" w:color="auto" w:fill="FFFFFF"/>
        </w:rPr>
        <w:instrText xml:space="preserve"> ADDIN EN.CITE </w:instrText>
      </w:r>
      <w:r w:rsidR="009A32C4"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PEVuZE5vdGU+PENpdGU+PEF1dGhvcj5TY290dDwvQXV0aG9yPjxZZWFyPjIwMTU8L1llYXI+PFJl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</w:fldData>
        </w:fldChar>
      </w:r>
      <w:r w:rsidR="009A32C4" w:rsidRPr="000841EE">
        <w:rPr>
          <w:rFonts w:ascii="Times New Roman" w:hAnsi="Times New Roman" w:cs="Times New Roman"/>
          <w:i/>
          <w:color w:val="000000" w:themeColor="text1"/>
          <w:sz w:val="24"/>
          <w:szCs w:val="24"/>
          <w:shd w:val="clear" w:color="auto" w:fill="FFFFFF"/>
        </w:rPr>
        <w:instrText xml:space="preserve"> ADDIN EN.CITE.DATA </w:instrText>
      </w:r>
      <w:r w:rsidR="009A32C4" w:rsidRPr="000841EE">
        <w:rPr>
          <w:rFonts w:ascii="Times New Roman" w:hAnsi="Times New Roman" w:cs="Times New Roman"/>
          <w:i/>
          <w:color w:val="000000" w:themeColor="text1"/>
          <w:sz w:val="24"/>
          <w:szCs w:val="24"/>
          <w:shd w:val="clear" w:color="auto" w:fill="FFFFFF"/>
        </w:rPr>
      </w:r>
      <w:r w:rsidR="009A32C4" w:rsidRPr="000841EE">
        <w:rPr>
          <w:rFonts w:ascii="Times New Roman" w:hAnsi="Times New Roman" w:cs="Times New Roman"/>
          <w:i/>
          <w:color w:val="000000" w:themeColor="text1"/>
          <w:sz w:val="24"/>
          <w:szCs w:val="24"/>
          <w:shd w:val="clear" w:color="auto" w:fill="FFFFFF"/>
        </w:rPr>
        <w:fldChar w:fldCharType="end"/>
      </w:r>
      <w:r w:rsidR="000E734E" w:rsidRPr="000841EE">
        <w:rPr>
          <w:rFonts w:ascii="Times New Roman" w:hAnsi="Times New Roman" w:cs="Times New Roman"/>
          <w:i/>
          <w:color w:val="000000" w:themeColor="text1"/>
          <w:sz w:val="24"/>
          <w:szCs w:val="24"/>
          <w:shd w:val="clear" w:color="auto" w:fill="FFFFFF"/>
        </w:rPr>
      </w:r>
      <w:r w:rsidR="000E734E" w:rsidRPr="000841EE">
        <w:rPr>
          <w:rFonts w:ascii="Times New Roman" w:hAnsi="Times New Roman" w:cs="Times New Roman"/>
          <w:i/>
          <w:color w:val="000000" w:themeColor="text1"/>
          <w:sz w:val="24"/>
          <w:szCs w:val="24"/>
          <w:shd w:val="clear" w:color="auto" w:fill="FFFFFF"/>
        </w:rPr>
        <w:fldChar w:fldCharType="separate"/>
      </w:r>
      <w:r w:rsidR="009A32C4" w:rsidRPr="000841EE">
        <w:rPr>
          <w:rFonts w:ascii="Times New Roman" w:hAnsi="Times New Roman" w:cs="Times New Roman"/>
          <w:i/>
          <w:noProof/>
          <w:color w:val="000000" w:themeColor="text1"/>
          <w:sz w:val="24"/>
          <w:szCs w:val="24"/>
          <w:shd w:val="clear" w:color="auto" w:fill="FFFFFF"/>
        </w:rPr>
        <w:t>[7-9]</w:t>
      </w:r>
      <w:r w:rsidR="000E734E" w:rsidRPr="000841EE">
        <w:rPr>
          <w:rFonts w:ascii="Times New Roman" w:hAnsi="Times New Roman" w:cs="Times New Roman"/>
          <w:i/>
          <w:color w:val="000000" w:themeColor="text1"/>
          <w:sz w:val="24"/>
          <w:szCs w:val="24"/>
          <w:shd w:val="clear" w:color="auto" w:fill="FFFFFF"/>
        </w:rPr>
        <w:fldChar w:fldCharType="end"/>
      </w:r>
      <w:r w:rsidR="000E734E" w:rsidRPr="000841EE">
        <w:rPr>
          <w:rFonts w:ascii="Times New Roman" w:hAnsi="Times New Roman" w:cs="Times New Roman"/>
          <w:color w:val="000000" w:themeColor="text1"/>
          <w:sz w:val="24"/>
          <w:szCs w:val="24"/>
          <w:shd w:val="clear" w:color="auto" w:fill="FFFFFF"/>
        </w:rPr>
        <w:t>.</w:t>
      </w:r>
    </w:p>
    <w:p w14:paraId="146C2336" w14:textId="6FB06E8F" w:rsidR="000E734E" w:rsidRPr="000841EE" w:rsidRDefault="000E734E" w:rsidP="000E734E">
      <w:pPr>
        <w:spacing w:line="480" w:lineRule="auto"/>
        <w:rPr>
          <w:rFonts w:ascii="Times New Roman" w:hAnsi="Times New Roman" w:cs="Times New Roman"/>
          <w:color w:val="000000" w:themeColor="text1"/>
          <w:sz w:val="24"/>
          <w:szCs w:val="24"/>
          <w:shd w:val="clear" w:color="auto" w:fill="FFFFFF"/>
        </w:rPr>
      </w:pPr>
      <w:r w:rsidRPr="000841EE">
        <w:rPr>
          <w:rFonts w:ascii="Times New Roman" w:hAnsi="Times New Roman" w:cs="Times New Roman"/>
          <w:color w:val="000000" w:themeColor="text1"/>
          <w:sz w:val="24"/>
          <w:szCs w:val="24"/>
          <w:shd w:val="clear" w:color="auto" w:fill="FFFFFF"/>
        </w:rPr>
        <w:t xml:space="preserve">Global estimates of the burden of dengue and chikungunya are based on aggregate numbers of reported cases and likely to be biased by underreporting because of limited surveillance, high rates of asymptomatic infections, and non-specific clinical presentation </w:t>
      </w:r>
      <w:r w:rsidRPr="000841EE">
        <w:rPr>
          <w:rFonts w:ascii="Times New Roman" w:hAnsi="Times New Roman" w:cs="Times New Roman"/>
          <w:i/>
          <w:color w:val="000000" w:themeColor="text1"/>
          <w:sz w:val="24"/>
          <w:szCs w:val="24"/>
          <w:shd w:val="clear" w:color="auto" w:fill="FFFFFF"/>
        </w:rPr>
        <w:fldChar w:fldCharType="begin"/>
      </w:r>
      <w:r w:rsidR="009A32C4" w:rsidRPr="000841EE">
        <w:rPr>
          <w:rFonts w:ascii="Times New Roman" w:hAnsi="Times New Roman" w:cs="Times New Roman"/>
          <w:i/>
          <w:color w:val="000000" w:themeColor="text1"/>
          <w:sz w:val="24"/>
          <w:szCs w:val="24"/>
          <w:shd w:val="clear" w:color="auto" w:fill="FFFFFF"/>
        </w:rPr>
        <w:instrText xml:space="preserve"> ADDIN EN.CITE &lt;EndNote&gt;&lt;Cite&gt;&lt;Author&gt;Romero-Sandoval&lt;/Author&gt;&lt;Year&gt;2014&lt;/Year&gt;&lt;RecNum&gt;158&lt;/RecNum&gt;&lt;DisplayText&gt;[10]&lt;/DisplayText&gt;&lt;record&gt;&lt;rec-number&gt;158&lt;/rec-number&gt;&lt;foreign-keys&gt;&lt;key app="EN" db-id="zxf2tp0zosfffke95rd52v98tar2fexx5spt" timestamp="1555408098"&gt;158&lt;/key&gt;&lt;/foreign-keys&gt;&lt;ref-type name="Book"&gt;6&lt;/ref-type&gt;&lt;contributors&gt;&lt;authors&gt;&lt;author&gt;Romero-Sandoval, Natalia&lt;/author&gt;&lt;author&gt;Lozano, Pablo&lt;/author&gt;&lt;author&gt;Cevallos, Jacqueline&lt;/author&gt;&lt;author&gt;Ruiz, Virginia&lt;/author&gt;&lt;author&gt;Martín Mateo, Miguel&lt;/author&gt;&lt;/authors&gt;&lt;/contributors&gt;&lt;titles&gt;&lt;title&gt;Critical analysis of the definition of severe dengue, based on the Ecuador outbreak in 2012&lt;/title&gt;&lt;alt-title&gt;Open Journal of Epidemiology&lt;/alt-title&gt;&lt;/titles&gt;&lt;pages&gt;36-38&lt;/pages&gt;&lt;volume&gt;04&lt;/volume&gt;&lt;dates&gt;&lt;year&gt;2014&lt;/year&gt;&lt;/dates&gt;&lt;urls&gt;&lt;/urls&gt;&lt;electronic-resource-num&gt;10.4236/ojepi.2014.41007&lt;/electronic-resource-num&gt;&lt;/record&gt;&lt;/Cite&gt;&lt;/EndNote&gt;</w:instrText>
      </w:r>
      <w:r w:rsidRPr="000841EE">
        <w:rPr>
          <w:rFonts w:ascii="Times New Roman" w:hAnsi="Times New Roman" w:cs="Times New Roman"/>
          <w:i/>
          <w:color w:val="000000" w:themeColor="text1"/>
          <w:sz w:val="24"/>
          <w:szCs w:val="24"/>
          <w:shd w:val="clear" w:color="auto" w:fill="FFFFFF"/>
        </w:rPr>
        <w:fldChar w:fldCharType="separate"/>
      </w:r>
      <w:r w:rsidR="009A32C4" w:rsidRPr="000841EE">
        <w:rPr>
          <w:rFonts w:ascii="Times New Roman" w:hAnsi="Times New Roman" w:cs="Times New Roman"/>
          <w:i/>
          <w:noProof/>
          <w:color w:val="000000" w:themeColor="text1"/>
          <w:sz w:val="24"/>
          <w:szCs w:val="24"/>
          <w:shd w:val="clear" w:color="auto" w:fill="FFFFFF"/>
        </w:rPr>
        <w:t>[10]</w:t>
      </w:r>
      <w:r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Asymptomatic dengue, for example, can inflate the total number of cases by up to 40-fold </w:t>
      </w:r>
      <w:r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PEVuZE5vdGU+PENpdGU+PEF1dGhvcj5CYWxtYXNlZGE8L0F1dGhvcj48WWVhcj4yMDEwPC9ZZWFy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</w:fldData>
        </w:fldChar>
      </w:r>
      <w:r w:rsidR="003C6D87" w:rsidRPr="000841EE">
        <w:rPr>
          <w:rFonts w:ascii="Times New Roman" w:hAnsi="Times New Roman" w:cs="Times New Roman"/>
          <w:i/>
          <w:color w:val="000000" w:themeColor="text1"/>
          <w:sz w:val="24"/>
          <w:szCs w:val="24"/>
          <w:shd w:val="clear" w:color="auto" w:fill="FFFFFF"/>
        </w:rPr>
        <w:instrText xml:space="preserve"> ADDIN EN.CITE </w:instrText>
      </w:r>
      <w:r w:rsidR="003C6D87"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PEVuZE5vdGU+PENpdGU+PEF1dGhvcj5CYWxtYXNlZGE8L0F1dGhvcj48WWVhcj4yMDEwPC9ZZWFy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</w:fldData>
        </w:fldChar>
      </w:r>
      <w:r w:rsidR="003C6D87" w:rsidRPr="000841EE">
        <w:rPr>
          <w:rFonts w:ascii="Times New Roman" w:hAnsi="Times New Roman" w:cs="Times New Roman"/>
          <w:i/>
          <w:color w:val="000000" w:themeColor="text1"/>
          <w:sz w:val="24"/>
          <w:szCs w:val="24"/>
          <w:shd w:val="clear" w:color="auto" w:fill="FFFFFF"/>
        </w:rPr>
        <w:instrText xml:space="preserve"> ADDIN EN.CITE.DATA </w:instrText>
      </w:r>
      <w:r w:rsidR="003C6D87" w:rsidRPr="000841EE">
        <w:rPr>
          <w:rFonts w:ascii="Times New Roman" w:hAnsi="Times New Roman" w:cs="Times New Roman"/>
          <w:i/>
          <w:color w:val="000000" w:themeColor="text1"/>
          <w:sz w:val="24"/>
          <w:szCs w:val="24"/>
          <w:shd w:val="clear" w:color="auto" w:fill="FFFFFF"/>
        </w:rPr>
      </w:r>
      <w:r w:rsidR="003C6D87"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i/>
          <w:color w:val="000000" w:themeColor="text1"/>
          <w:sz w:val="24"/>
          <w:szCs w:val="24"/>
          <w:shd w:val="clear" w:color="auto" w:fill="FFFFFF"/>
        </w:rPr>
      </w:r>
      <w:r w:rsidRPr="000841EE">
        <w:rPr>
          <w:rFonts w:ascii="Times New Roman" w:hAnsi="Times New Roman" w:cs="Times New Roman"/>
          <w:i/>
          <w:color w:val="000000" w:themeColor="text1"/>
          <w:sz w:val="24"/>
          <w:szCs w:val="24"/>
          <w:shd w:val="clear" w:color="auto" w:fill="FFFFFF"/>
        </w:rPr>
        <w:fldChar w:fldCharType="separate"/>
      </w:r>
      <w:r w:rsidR="003C6D87" w:rsidRPr="000841EE">
        <w:rPr>
          <w:rFonts w:ascii="Times New Roman" w:hAnsi="Times New Roman" w:cs="Times New Roman"/>
          <w:i/>
          <w:noProof/>
          <w:color w:val="000000" w:themeColor="text1"/>
          <w:sz w:val="24"/>
          <w:szCs w:val="24"/>
          <w:shd w:val="clear" w:color="auto" w:fill="FFFFFF"/>
        </w:rPr>
        <w:t>[11-13]</w:t>
      </w:r>
      <w:r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w:t>
      </w:r>
      <w:r w:rsidRPr="000841EE">
        <w:rPr>
          <w:rFonts w:ascii="Times New Roman" w:hAnsi="Times New Roman" w:cs="Times New Roman"/>
          <w:color w:val="000000" w:themeColor="text1"/>
          <w:sz w:val="24"/>
          <w:szCs w:val="24"/>
        </w:rPr>
        <w:t xml:space="preserve"> </w:t>
      </w:r>
    </w:p>
    <w:p w14:paraId="138F9CC5" w14:textId="3061AC9F" w:rsidR="000E734E" w:rsidRPr="000841EE" w:rsidRDefault="000E734E" w:rsidP="000E734E">
      <w:pPr>
        <w:spacing w:line="480" w:lineRule="auto"/>
        <w:rPr>
          <w:rFonts w:ascii="Times New Roman" w:hAnsi="Times New Roman" w:cs="Times New Roman"/>
          <w:color w:val="000000" w:themeColor="text1"/>
          <w:sz w:val="24"/>
          <w:szCs w:val="24"/>
          <w:shd w:val="clear" w:color="auto" w:fill="FFFFFF"/>
        </w:rPr>
      </w:pPr>
      <w:bookmarkStart w:id="4" w:name="_Hlk40527472"/>
      <w:r w:rsidRPr="000841EE">
        <w:rPr>
          <w:rFonts w:ascii="Times New Roman" w:hAnsi="Times New Roman" w:cs="Times New Roman"/>
          <w:color w:val="000000" w:themeColor="text1"/>
          <w:sz w:val="24"/>
          <w:szCs w:val="24"/>
          <w:shd w:val="clear" w:color="auto" w:fill="FFFFFF"/>
        </w:rPr>
        <w:t>Cross-sectional serological surveys can provide valuable information on arbovirus infection burdens and allow more accurate determination of numbers exposed. Sero</w:t>
      </w:r>
      <w:r w:rsidR="00CC79D5" w:rsidRPr="000841EE">
        <w:rPr>
          <w:rFonts w:ascii="Times New Roman" w:hAnsi="Times New Roman" w:cs="Times New Roman"/>
          <w:color w:val="000000" w:themeColor="text1"/>
          <w:sz w:val="24"/>
          <w:szCs w:val="24"/>
          <w:shd w:val="clear" w:color="auto" w:fill="FFFFFF"/>
        </w:rPr>
        <w:t xml:space="preserve">logical </w:t>
      </w:r>
      <w:r w:rsidRPr="000841EE">
        <w:rPr>
          <w:rFonts w:ascii="Times New Roman" w:hAnsi="Times New Roman" w:cs="Times New Roman"/>
          <w:color w:val="000000" w:themeColor="text1"/>
          <w:sz w:val="24"/>
          <w:szCs w:val="24"/>
          <w:shd w:val="clear" w:color="auto" w:fill="FFFFFF"/>
        </w:rPr>
        <w:t xml:space="preserve">surveys, thus, have a number of advantages over </w:t>
      </w:r>
      <w:r w:rsidR="008F7DEA" w:rsidRPr="000841EE">
        <w:rPr>
          <w:rFonts w:ascii="Times New Roman" w:hAnsi="Times New Roman" w:cs="Times New Roman"/>
          <w:color w:val="000000" w:themeColor="text1"/>
          <w:sz w:val="24"/>
          <w:szCs w:val="24"/>
          <w:shd w:val="clear" w:color="auto" w:fill="FFFFFF"/>
        </w:rPr>
        <w:t>clinica</w:t>
      </w:r>
      <w:r w:rsidR="00440D8D" w:rsidRPr="000841EE">
        <w:rPr>
          <w:rFonts w:ascii="Times New Roman" w:hAnsi="Times New Roman" w:cs="Times New Roman"/>
          <w:color w:val="000000" w:themeColor="text1"/>
          <w:sz w:val="24"/>
          <w:szCs w:val="24"/>
          <w:shd w:val="clear" w:color="auto" w:fill="FFFFFF"/>
        </w:rPr>
        <w:t>l</w:t>
      </w:r>
      <w:r w:rsidR="008F7DEA" w:rsidRPr="000841EE">
        <w:rPr>
          <w:rFonts w:ascii="Times New Roman" w:hAnsi="Times New Roman" w:cs="Times New Roman"/>
          <w:color w:val="000000" w:themeColor="text1"/>
          <w:sz w:val="24"/>
          <w:szCs w:val="24"/>
          <w:shd w:val="clear" w:color="auto" w:fill="FFFFFF"/>
        </w:rPr>
        <w:t>l</w:t>
      </w:r>
      <w:r w:rsidR="00440D8D" w:rsidRPr="000841EE">
        <w:rPr>
          <w:rFonts w:ascii="Times New Roman" w:hAnsi="Times New Roman" w:cs="Times New Roman"/>
          <w:color w:val="000000" w:themeColor="text1"/>
          <w:sz w:val="24"/>
          <w:szCs w:val="24"/>
          <w:shd w:val="clear" w:color="auto" w:fill="FFFFFF"/>
        </w:rPr>
        <w:t xml:space="preserve">y classified, </w:t>
      </w:r>
      <w:r w:rsidR="004B3654" w:rsidRPr="000841EE">
        <w:rPr>
          <w:rFonts w:ascii="Times New Roman" w:hAnsi="Times New Roman" w:cs="Times New Roman"/>
          <w:color w:val="000000" w:themeColor="text1"/>
          <w:sz w:val="24"/>
          <w:szCs w:val="24"/>
          <w:shd w:val="clear" w:color="auto" w:fill="FFFFFF"/>
        </w:rPr>
        <w:t>self-report</w:t>
      </w:r>
      <w:r w:rsidR="00440D8D" w:rsidRPr="000841EE">
        <w:rPr>
          <w:rFonts w:ascii="Times New Roman" w:hAnsi="Times New Roman" w:cs="Times New Roman"/>
          <w:color w:val="000000" w:themeColor="text1"/>
          <w:sz w:val="24"/>
          <w:szCs w:val="24"/>
          <w:shd w:val="clear" w:color="auto" w:fill="FFFFFF"/>
        </w:rPr>
        <w:t>ed cases</w:t>
      </w:r>
      <w:r w:rsidR="004B3654" w:rsidRPr="000841EE">
        <w:rPr>
          <w:rFonts w:ascii="Times New Roman" w:hAnsi="Times New Roman" w:cs="Times New Roman"/>
          <w:color w:val="000000" w:themeColor="text1"/>
          <w:sz w:val="24"/>
          <w:szCs w:val="24"/>
          <w:shd w:val="clear" w:color="auto" w:fill="FFFFFF"/>
        </w:rPr>
        <w:t xml:space="preserve"> or other non-objective clinical diagnoses </w:t>
      </w:r>
      <w:r w:rsidRPr="000841EE">
        <w:rPr>
          <w:rFonts w:ascii="Times New Roman" w:hAnsi="Times New Roman" w:cs="Times New Roman"/>
          <w:color w:val="000000" w:themeColor="text1"/>
          <w:sz w:val="24"/>
          <w:szCs w:val="24"/>
          <w:shd w:val="clear" w:color="auto" w:fill="FFFFFF"/>
        </w:rPr>
        <w:t xml:space="preserve">by providing </w:t>
      </w:r>
      <w:r w:rsidR="00440D8D" w:rsidRPr="000841EE">
        <w:rPr>
          <w:rFonts w:ascii="Times New Roman" w:hAnsi="Times New Roman" w:cs="Times New Roman"/>
          <w:color w:val="000000" w:themeColor="text1"/>
          <w:sz w:val="24"/>
          <w:szCs w:val="24"/>
        </w:rPr>
        <w:t xml:space="preserve">information </w:t>
      </w:r>
      <w:r w:rsidRPr="000841EE">
        <w:rPr>
          <w:rFonts w:ascii="Times New Roman" w:hAnsi="Times New Roman" w:cs="Times New Roman"/>
          <w:color w:val="000000" w:themeColor="text1"/>
          <w:sz w:val="24"/>
          <w:szCs w:val="24"/>
        </w:rPr>
        <w:t>that are less sensitive to recall, underreporting, and misdiagnosis</w:t>
      </w:r>
      <w:r w:rsidR="001140BC" w:rsidRPr="000841EE">
        <w:rPr>
          <w:rFonts w:ascii="Times New Roman" w:hAnsi="Times New Roman" w:cs="Times New Roman"/>
          <w:color w:val="000000" w:themeColor="text1"/>
          <w:sz w:val="24"/>
          <w:szCs w:val="24"/>
        </w:rPr>
        <w:t xml:space="preserve"> due to asymptomatic manifestations of related infections</w:t>
      </w:r>
      <w:r w:rsidRPr="000841EE">
        <w:rPr>
          <w:rFonts w:ascii="Times New Roman" w:hAnsi="Times New Roman" w:cs="Times New Roman"/>
          <w:color w:val="000000" w:themeColor="text1"/>
          <w:sz w:val="24"/>
          <w:szCs w:val="24"/>
        </w:rPr>
        <w:t xml:space="preserve"> </w:t>
      </w:r>
      <w:bookmarkEnd w:id="4"/>
      <w:r w:rsidRPr="000841EE">
        <w:rPr>
          <w:rFonts w:ascii="Times New Roman" w:hAnsi="Times New Roman" w:cs="Times New Roman"/>
          <w:i/>
          <w:color w:val="000000" w:themeColor="text1"/>
          <w:sz w:val="24"/>
          <w:szCs w:val="24"/>
        </w:rPr>
        <w:fldChar w:fldCharType="begin">
          <w:fldData xml:space="preserve">PEVuZE5vdGU+PENpdGU+PEF1dGhvcj5Gcml0emVsbDwvQXV0aG9yPjxZZWFyPjIwMTg8L1llYXI+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</w:fldData>
        </w:fldChar>
      </w:r>
      <w:r w:rsidR="004542DD" w:rsidRPr="000841EE">
        <w:rPr>
          <w:rFonts w:ascii="Times New Roman" w:hAnsi="Times New Roman" w:cs="Times New Roman"/>
          <w:i/>
          <w:color w:val="000000" w:themeColor="text1"/>
          <w:sz w:val="24"/>
          <w:szCs w:val="24"/>
        </w:rPr>
        <w:instrText xml:space="preserve"> ADDIN EN.CITE </w:instrText>
      </w:r>
      <w:r w:rsidR="004542DD" w:rsidRPr="000841EE">
        <w:rPr>
          <w:rFonts w:ascii="Times New Roman" w:hAnsi="Times New Roman" w:cs="Times New Roman"/>
          <w:i/>
          <w:color w:val="000000" w:themeColor="text1"/>
          <w:sz w:val="24"/>
          <w:szCs w:val="24"/>
        </w:rPr>
        <w:fldChar w:fldCharType="begin">
          <w:fldData xml:space="preserve">PEVuZE5vdGU+PENpdGU+PEF1dGhvcj5Gcml0emVsbDwvQXV0aG9yPjxZZWFyPjIwMTg8L1llYXI+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</w:fldData>
        </w:fldChar>
      </w:r>
      <w:r w:rsidR="004542DD" w:rsidRPr="000841EE">
        <w:rPr>
          <w:rFonts w:ascii="Times New Roman" w:hAnsi="Times New Roman" w:cs="Times New Roman"/>
          <w:i/>
          <w:color w:val="000000" w:themeColor="text1"/>
          <w:sz w:val="24"/>
          <w:szCs w:val="24"/>
        </w:rPr>
        <w:instrText xml:space="preserve"> ADDIN EN.CITE.DATA </w:instrText>
      </w:r>
      <w:r w:rsidR="004542DD" w:rsidRPr="000841EE">
        <w:rPr>
          <w:rFonts w:ascii="Times New Roman" w:hAnsi="Times New Roman" w:cs="Times New Roman"/>
          <w:i/>
          <w:color w:val="000000" w:themeColor="text1"/>
          <w:sz w:val="24"/>
          <w:szCs w:val="24"/>
        </w:rPr>
      </w:r>
      <w:r w:rsidR="004542DD"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i/>
          <w:color w:val="000000" w:themeColor="text1"/>
          <w:sz w:val="24"/>
          <w:szCs w:val="24"/>
        </w:rPr>
      </w:r>
      <w:r w:rsidRPr="000841EE">
        <w:rPr>
          <w:rFonts w:ascii="Times New Roman" w:hAnsi="Times New Roman" w:cs="Times New Roman"/>
          <w:i/>
          <w:color w:val="000000" w:themeColor="text1"/>
          <w:sz w:val="24"/>
          <w:szCs w:val="24"/>
        </w:rPr>
        <w:fldChar w:fldCharType="separate"/>
      </w:r>
      <w:r w:rsidR="004542DD" w:rsidRPr="000841EE">
        <w:rPr>
          <w:rFonts w:ascii="Times New Roman" w:hAnsi="Times New Roman" w:cs="Times New Roman"/>
          <w:i/>
          <w:noProof/>
          <w:color w:val="000000" w:themeColor="text1"/>
          <w:sz w:val="24"/>
          <w:szCs w:val="24"/>
        </w:rPr>
        <w:t>[6, 12-14]</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w:t>
      </w:r>
    </w:p>
    <w:p w14:paraId="077DF65B" w14:textId="2CFBFBCD" w:rsidR="000E734E" w:rsidRPr="000841EE" w:rsidRDefault="000E734E" w:rsidP="000E734E">
      <w:pPr>
        <w:spacing w:line="480" w:lineRule="auto"/>
        <w:rPr>
          <w:rFonts w:ascii="Times New Roman" w:hAnsi="Times New Roman" w:cs="Times New Roman"/>
          <w:color w:val="000000" w:themeColor="text1"/>
          <w:sz w:val="24"/>
          <w:szCs w:val="24"/>
          <w:shd w:val="clear" w:color="auto" w:fill="FFFFFF"/>
        </w:rPr>
      </w:pPr>
      <w:r w:rsidRPr="000841EE">
        <w:rPr>
          <w:rFonts w:ascii="Times New Roman" w:hAnsi="Times New Roman" w:cs="Times New Roman"/>
          <w:color w:val="000000" w:themeColor="text1"/>
          <w:sz w:val="24"/>
          <w:szCs w:val="24"/>
          <w:shd w:val="clear" w:color="auto" w:fill="FFFFFF"/>
        </w:rPr>
        <w:t xml:space="preserve">Ecuador is a middle-income country in Latin America where </w:t>
      </w:r>
      <w:r w:rsidRPr="000841EE">
        <w:rPr>
          <w:rFonts w:ascii="Times New Roman" w:hAnsi="Times New Roman" w:cs="Times New Roman"/>
          <w:color w:val="000000" w:themeColor="text1"/>
          <w:sz w:val="24"/>
          <w:szCs w:val="24"/>
        </w:rPr>
        <w:t xml:space="preserve">dengue has been endemic since the late 1980s </w:t>
      </w:r>
      <w:r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&lt;EndNote&gt;&lt;Cite&gt;&lt;Author&gt;CDC&lt;/Author&gt;&lt;Year&gt;1988&lt;/Year&gt;&lt;RecNum&gt;134&lt;/RecNum&gt;&lt;DisplayText&gt;[15]&lt;/DisplayText&gt;&lt;record&gt;&lt;rec-number&gt;134&lt;/rec-number&gt;&lt;foreign-keys&gt;&lt;key app="EN" db-id="zxf2tp0zosfffke95rd52v98tar2fexx5spt" timestamp="1539617289"&gt;134&lt;/key&gt;&lt;/foreign-keys&gt;&lt;ref-type name="Web Page"&gt;12&lt;/ref-type&gt;&lt;contributors&gt;&lt;authors&gt;&lt;author&gt;CDC &lt;/author&gt;&lt;/authors&gt;&lt;/contributors&gt;&lt;titles&gt;&lt;title&gt;International Notes Dengue Epidemic -- Ecuador&lt;/title&gt;&lt;/titles&gt;&lt;dates&gt;&lt;year&gt;1988&lt;/year&gt;&lt;/dates&gt;&lt;urls&gt;&lt;related-urls&gt;&lt;url&gt;https://www.cdc.gov/mmwr/preview/mmwrhtml/00001411.htm&lt;/url&gt;&lt;/related-urls&gt;&lt;/urls&gt;&lt;/record&gt;&lt;/Cite&gt;&lt;/EndNote&gt;</w:instrText>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[15]</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dengue is thought to have re-emerged around 1988 following re-colonisation with </w:t>
      </w:r>
      <w:r w:rsidRPr="000841EE">
        <w:rPr>
          <w:rFonts w:ascii="Times New Roman" w:hAnsi="Times New Roman" w:cs="Times New Roman"/>
          <w:i/>
          <w:color w:val="000000" w:themeColor="text1"/>
          <w:sz w:val="24"/>
          <w:szCs w:val="24"/>
        </w:rPr>
        <w:t>A. aegypti</w:t>
      </w:r>
      <w:r w:rsidRPr="000841EE">
        <w:rPr>
          <w:rFonts w:ascii="Times New Roman" w:hAnsi="Times New Roman" w:cs="Times New Roman"/>
          <w:color w:val="000000" w:themeColor="text1"/>
          <w:sz w:val="24"/>
          <w:szCs w:val="24"/>
        </w:rPr>
        <w:t xml:space="preserve"> after a thirty-year absence </w:t>
      </w:r>
      <w:r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&lt;EndNote&gt;&lt;Cite&gt;&lt;Author&gt;PÚBLICA&lt;/Author&gt;&lt;RecNum&gt;140&lt;/RecNum&gt;&lt;DisplayText&gt;[16, 17]&lt;/DisplayText&gt;&lt;record&gt;&lt;rec-number&gt;140&lt;/rec-number&gt;&lt;foreign-keys&gt;&lt;key app="EN" db-id="zxf2tp0zosfffke95rd52v98tar2fexx5spt" timestamp="1540554084"&gt;140&lt;/key&gt;&lt;/foreign-keys&gt;&lt;ref-type name="Web Page"&gt;12&lt;/ref-type&gt;&lt;contributors&gt;&lt;authors&gt;&lt;author&gt;SUBSECRETARÍA NACIONAL DE VIGILANCIA - MINISTERIO DE SALUD PÚBLICA&lt;/author&gt;&lt;/authors&gt;&lt;/contributors&gt;&lt;titles&gt;&lt;title&gt;Dengue in Ecuador&lt;/title&gt;&lt;/titles&gt;&lt;dates&gt;&lt;/dates&gt;&lt;urls&gt;&lt;related-urls&gt;&lt;url&gt;https://www.salud.gob.ec/wp-content/uploads/2013/02/Gecata-Dengue-SE-15.pdf&lt;/url&gt;&lt;/related-urls&gt;&lt;/urls&gt;&lt;/record&gt;&lt;/Cite&gt;&lt;Cite&gt;&lt;Author&gt;PÚBLICA&lt;/Author&gt;&lt;RecNum&gt;141&lt;/RecNum&gt;&lt;record&gt;&lt;rec-number&gt;141&lt;/rec-number&gt;&lt;foreign-keys&gt;&lt;key app="EN" db-id="zxf2tp0zosfffke95rd52v98tar2fexx5spt" timestamp="1540554785"&gt;141&lt;/key&gt;&lt;/foreign-keys&gt;&lt;ref-type name="Web Page"&gt;12&lt;/ref-type&gt;&lt;contributors&gt;&lt;authors&gt;&lt;author&gt;SUBSECRETARÍA NACIONAL DE VIGILANCIA - MINISTERIO DE SALUD PÚBLICA&lt;/author&gt;&lt;/authors&gt;&lt;/contributors&gt;&lt;titles&gt;&lt;title&gt;Chickungunya in Ecuador&lt;/title&gt;&lt;/titles&gt;&lt;dates&gt;&lt;/dates&gt;&lt;urls&gt;&lt;related-urls&gt;&lt;url&gt;https://www.salud.gob.ec/wp-content/uploads/2017/07/GACETA-VECTORES-SE-1.pdf&lt;/url&gt;&lt;/related-urls&gt;&lt;/urls&gt;&lt;/record&gt;&lt;/Cite&gt;&lt;/EndNote&gt;</w:instrText>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[16, 17]</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Chikungunya first appeared </w:t>
      </w:r>
      <w:r w:rsidRPr="000841EE">
        <w:rPr>
          <w:rFonts w:ascii="Times New Roman" w:hAnsi="Times New Roman" w:cs="Times New Roman"/>
          <w:color w:val="000000" w:themeColor="text1"/>
          <w:sz w:val="24"/>
          <w:szCs w:val="24"/>
        </w:rPr>
        <w:lastRenderedPageBreak/>
        <w:t>in the Carib</w:t>
      </w:r>
      <w:r w:rsidR="00CC79D5" w:rsidRPr="000841EE">
        <w:rPr>
          <w:rFonts w:ascii="Times New Roman" w:hAnsi="Times New Roman" w:cs="Times New Roman"/>
          <w:color w:val="000000" w:themeColor="text1"/>
          <w:sz w:val="24"/>
          <w:szCs w:val="24"/>
        </w:rPr>
        <w:t>b</w:t>
      </w:r>
      <w:r w:rsidRPr="000841EE">
        <w:rPr>
          <w:rFonts w:ascii="Times New Roman" w:hAnsi="Times New Roman" w:cs="Times New Roman"/>
          <w:color w:val="000000" w:themeColor="text1"/>
          <w:sz w:val="24"/>
          <w:szCs w:val="24"/>
        </w:rPr>
        <w:t xml:space="preserve">ean region in 2013, reaching Ecuador in 2014 causing a large outbreak the following year </w:t>
      </w:r>
      <w:r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 ExcludeYear="1"&gt;&lt;Author&gt;PÚBLICA&lt;/Author&gt;&lt;RecNum&gt;141&lt;/RecNum&gt;&lt;DisplayText&gt;[17]&lt;/DisplayText&gt;&lt;record&gt;&lt;rec-number&gt;141&lt;/rec-number&gt;&lt;foreign-keys&gt;&lt;key app="EN" db-id="zxf2tp0zosfffke95rd52v98tar2fexx5spt" timestamp="1540554785"&gt;141&lt;/key&gt;&lt;/foreign-keys&gt;&lt;ref-type name="Web Page"&gt;12&lt;/ref-type&gt;&lt;contributors&gt;&lt;authors&gt;&lt;author&gt;SUBSECRETARÍA NACIONAL DE VIGILANCIA - MINISTERIO DE SALUD PÚBLICA&lt;/author&gt;&lt;/authors&gt;&lt;/contributors&gt;&lt;titles&gt;&lt;title&gt;Chickungunya in Ecuador&lt;/title&gt;&lt;/titles&gt;&lt;dates&gt;&lt;/dates&gt;&lt;urls&gt;&lt;related-urls&gt;&lt;url&gt;https://www.salud.gob.ec/wp-content/uploads/2017/07/GACETA-VECTORES-SE-1.pdf&lt;/url&gt;&lt;/related-urls&gt;&lt;/urls&gt;&lt;/record&gt;&lt;/Cite&gt;&lt;/EndNote&gt;</w:instrText>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[17]</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i/>
          <w:color w:val="000000" w:themeColor="text1"/>
          <w:sz w:val="24"/>
          <w:szCs w:val="24"/>
        </w:rPr>
        <w:t xml:space="preserve"> </w:t>
      </w:r>
      <w:r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&lt;EndNote&gt;&lt;Cite&gt;&lt;Author&gt;Stewart-Ibarra&lt;/Author&gt;&lt;Year&gt;2017&lt;/Year&gt;&lt;RecNum&gt;103&lt;/RecNum&gt;&lt;DisplayText&gt;[18]&lt;/DisplayText&gt;&lt;record&gt;&lt;rec-number&gt;103&lt;/rec-number&gt;&lt;foreign-keys&gt;&lt;key app="EN" db-id="zxf2tp0zosfffke95rd52v98tar2fexx5spt" timestamp="1510845455"&gt;103&lt;/key&gt;&lt;/foreign-keys&gt;&lt;ref-type name="Journal Article"&gt;17&lt;/ref-type&gt;&lt;contributors&gt;&lt;authors&gt;&lt;author&gt;Stewart-Ibarra, Anna M.&lt;/author&gt;&lt;author&gt;Kenneson, Aileen&lt;/author&gt;&lt;author&gt;King, Christine A.&lt;/author&gt;&lt;author&gt;Abbott, Mark&lt;/author&gt;&lt;author&gt;Barbachano-Guerrero, Arturo&lt;/author&gt;&lt;author&gt;Beltran-Ayala, Efrain&lt;/author&gt;&lt;author&gt;Borbor-Cordova, Mercy J.&lt;/author&gt;&lt;author&gt;Cardenas, Washington B.&lt;/author&gt;&lt;author&gt;Cueva, Cinthya&lt;/author&gt;&lt;author&gt;Finkelstein, Julia L.&lt;/author&gt;&lt;author&gt;Lupone, Christina D.&lt;/author&gt;&lt;author&gt;Jarman, Richard G.&lt;/author&gt;&lt;author&gt;Maljkovic Berry, Irina&lt;/author&gt;&lt;author&gt;Mehta, Saurabh&lt;/author&gt;&lt;author&gt;Polhemus, Mark&lt;/author&gt;&lt;author&gt;Silva, Mercy&lt;/author&gt;&lt;author&gt;Ryan, Sadie J.&lt;/author&gt;&lt;author&gt;Endy, Timothy P.&lt;/author&gt;&lt;/authors&gt;&lt;/contributors&gt;&lt;titles&gt;&lt;title&gt;The high burden of dengue and chikungunya in southern coastal Ecuador: Epidemiology, clinical presentation, and phylogenetics from a prospective study in Machala in 2014 and 2015&lt;/title&gt;&lt;secondary-title&gt;bioRxiv&lt;/secondary-title&gt;&lt;/titles&gt;&lt;periodical&gt;&lt;full-title&gt;bioRxiv&lt;/full-title&gt;&lt;/periodical&gt;&lt;dates&gt;&lt;year&gt;2017&lt;/year&gt;&lt;/dates&gt;&lt;work-type&gt;10.1101/102004&lt;/work-type&gt;&lt;urls&gt;&lt;related-urls&gt;&lt;url&gt;http://biorxiv.org/content/early/2017/01/20/102004.abstract&lt;/url&gt;&lt;/related-urls&gt;&lt;/urls&gt;&lt;/record&gt;&lt;/Cite&gt;&lt;/EndNote&gt;</w:instrText>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[18]</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w:t>
      </w:r>
    </w:p>
    <w:p w14:paraId="3809CC89" w14:textId="6F6DDD1A" w:rsidR="00F9209D" w:rsidRPr="000841EE" w:rsidRDefault="0064579E" w:rsidP="000E734E">
      <w:pPr>
        <w:spacing w:line="480" w:lineRule="auto"/>
        <w:jc w:val="both"/>
        <w:rPr>
          <w:rFonts w:ascii="Times New Roman" w:hAnsi="Times New Roman" w:cs="Times New Roman"/>
          <w:color w:val="000000" w:themeColor="text1"/>
          <w:sz w:val="24"/>
          <w:szCs w:val="24"/>
          <w:shd w:val="clear" w:color="auto" w:fill="FFFFFF"/>
        </w:rPr>
      </w:pPr>
      <w:r w:rsidRPr="000841EE">
        <w:rPr>
          <w:rFonts w:ascii="Times New Roman" w:hAnsi="Times New Roman" w:cs="Times New Roman"/>
          <w:color w:val="000000" w:themeColor="text1"/>
          <w:sz w:val="24"/>
          <w:szCs w:val="24"/>
          <w:shd w:val="clear" w:color="auto" w:fill="FFFFFF"/>
        </w:rPr>
        <w:t xml:space="preserve">Dengue transmission dynamics has been estimated from aggregated data in a series of studies </w:t>
      </w:r>
      <w:r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PEVuZE5vdGU+PENpdGU+PEF1dGhvcj5JbWFpPC9BdXRob3I+PFllYXI+MjAxNTwvWWVhcj48UmVj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=
</w:fldData>
        </w:fldChar>
      </w:r>
      <w:r w:rsidR="003C6D87" w:rsidRPr="000841EE">
        <w:rPr>
          <w:rFonts w:ascii="Times New Roman" w:hAnsi="Times New Roman" w:cs="Times New Roman"/>
          <w:i/>
          <w:color w:val="000000" w:themeColor="text1"/>
          <w:sz w:val="24"/>
          <w:szCs w:val="24"/>
          <w:shd w:val="clear" w:color="auto" w:fill="FFFFFF"/>
        </w:rPr>
        <w:instrText xml:space="preserve"> ADDIN EN.CITE </w:instrText>
      </w:r>
      <w:r w:rsidR="003C6D87"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PEVuZE5vdGU+PENpdGU+PEF1dGhvcj5JbWFpPC9BdXRob3I+PFllYXI+MjAxNTwvWWVhcj48UmVj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=
</w:fldData>
        </w:fldChar>
      </w:r>
      <w:r w:rsidR="003C6D87" w:rsidRPr="000841EE">
        <w:rPr>
          <w:rFonts w:ascii="Times New Roman" w:hAnsi="Times New Roman" w:cs="Times New Roman"/>
          <w:i/>
          <w:color w:val="000000" w:themeColor="text1"/>
          <w:sz w:val="24"/>
          <w:szCs w:val="24"/>
          <w:shd w:val="clear" w:color="auto" w:fill="FFFFFF"/>
        </w:rPr>
        <w:instrText xml:space="preserve"> ADDIN EN.CITE.DATA </w:instrText>
      </w:r>
      <w:r w:rsidR="003C6D87" w:rsidRPr="000841EE">
        <w:rPr>
          <w:rFonts w:ascii="Times New Roman" w:hAnsi="Times New Roman" w:cs="Times New Roman"/>
          <w:i/>
          <w:color w:val="000000" w:themeColor="text1"/>
          <w:sz w:val="24"/>
          <w:szCs w:val="24"/>
          <w:shd w:val="clear" w:color="auto" w:fill="FFFFFF"/>
        </w:rPr>
      </w:r>
      <w:r w:rsidR="003C6D87"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i/>
          <w:color w:val="000000" w:themeColor="text1"/>
          <w:sz w:val="24"/>
          <w:szCs w:val="24"/>
          <w:shd w:val="clear" w:color="auto" w:fill="FFFFFF"/>
        </w:rPr>
      </w:r>
      <w:r w:rsidRPr="000841EE">
        <w:rPr>
          <w:rFonts w:ascii="Times New Roman" w:hAnsi="Times New Roman" w:cs="Times New Roman"/>
          <w:i/>
          <w:color w:val="000000" w:themeColor="text1"/>
          <w:sz w:val="24"/>
          <w:szCs w:val="24"/>
          <w:shd w:val="clear" w:color="auto" w:fill="FFFFFF"/>
        </w:rPr>
        <w:fldChar w:fldCharType="separate"/>
      </w:r>
      <w:r w:rsidR="003C6D87" w:rsidRPr="000841EE">
        <w:rPr>
          <w:rFonts w:ascii="Times New Roman" w:hAnsi="Times New Roman" w:cs="Times New Roman"/>
          <w:i/>
          <w:noProof/>
          <w:color w:val="000000" w:themeColor="text1"/>
          <w:sz w:val="24"/>
          <w:szCs w:val="24"/>
          <w:shd w:val="clear" w:color="auto" w:fill="FFFFFF"/>
        </w:rPr>
        <w:t>[19, 20]</w:t>
      </w:r>
      <w:r w:rsidRPr="000841EE">
        <w:rPr>
          <w:rFonts w:ascii="Times New Roman" w:hAnsi="Times New Roman" w:cs="Times New Roman"/>
          <w:i/>
          <w:color w:val="000000" w:themeColor="text1"/>
          <w:sz w:val="24"/>
          <w:szCs w:val="24"/>
          <w:shd w:val="clear" w:color="auto" w:fill="FFFFFF"/>
        </w:rPr>
        <w:fldChar w:fldCharType="end"/>
      </w:r>
      <w:r w:rsidR="00F9209D" w:rsidRPr="000841EE">
        <w:rPr>
          <w:rFonts w:ascii="Times New Roman" w:hAnsi="Times New Roman" w:cs="Times New Roman"/>
          <w:i/>
          <w:color w:val="000000" w:themeColor="text1"/>
          <w:sz w:val="24"/>
          <w:szCs w:val="24"/>
          <w:shd w:val="clear" w:color="auto" w:fill="FFFFFF"/>
        </w:rPr>
        <w:t xml:space="preserve"> </w:t>
      </w:r>
      <w:r w:rsidR="00F9209D" w:rsidRPr="000841EE">
        <w:rPr>
          <w:rFonts w:ascii="Times New Roman" w:hAnsi="Times New Roman" w:cs="Times New Roman"/>
          <w:color w:val="000000" w:themeColor="text1"/>
          <w:sz w:val="24"/>
          <w:szCs w:val="24"/>
          <w:shd w:val="clear" w:color="auto" w:fill="FFFFFF"/>
        </w:rPr>
        <w:t>with the latter suggesting that the picture provided by serology is very incomplete and limited when trying to characterize transmission across time and space both within and between countries</w:t>
      </w:r>
      <w:r w:rsidR="006022E9" w:rsidRPr="000841EE">
        <w:rPr>
          <w:rFonts w:ascii="Times New Roman" w:hAnsi="Times New Roman" w:cs="Times New Roman"/>
          <w:color w:val="000000" w:themeColor="text1"/>
          <w:sz w:val="24"/>
          <w:szCs w:val="24"/>
          <w:shd w:val="clear" w:color="auto" w:fill="FFFFFF"/>
        </w:rPr>
        <w:t xml:space="preserve"> and calling for local data analyses</w:t>
      </w:r>
      <w:r w:rsidRPr="000841EE">
        <w:rPr>
          <w:rFonts w:ascii="Times New Roman" w:hAnsi="Times New Roman" w:cs="Times New Roman"/>
          <w:color w:val="000000" w:themeColor="text1"/>
          <w:sz w:val="24"/>
          <w:szCs w:val="24"/>
          <w:shd w:val="clear" w:color="auto" w:fill="FFFFFF"/>
        </w:rPr>
        <w:t>.</w:t>
      </w:r>
      <w:r w:rsidR="00F9209D" w:rsidRPr="000841EE">
        <w:rPr>
          <w:rFonts w:ascii="Times New Roman" w:hAnsi="Times New Roman" w:cs="Times New Roman"/>
          <w:color w:val="000000" w:themeColor="text1"/>
          <w:sz w:val="24"/>
          <w:szCs w:val="24"/>
          <w:shd w:val="clear" w:color="auto" w:fill="FFFFFF"/>
        </w:rPr>
        <w:t xml:space="preserve">  </w:t>
      </w:r>
    </w:p>
    <w:p w14:paraId="0660AACC" w14:textId="25BB7109" w:rsidR="000E734E" w:rsidRPr="000841EE" w:rsidRDefault="000E734E" w:rsidP="000E734E">
      <w:pPr>
        <w:spacing w:line="480" w:lineRule="auto"/>
        <w:jc w:val="both"/>
        <w:rPr>
          <w:rFonts w:ascii="Times New Roman" w:hAnsi="Times New Roman" w:cs="Times New Roman"/>
          <w:color w:val="000000" w:themeColor="text1"/>
          <w:sz w:val="24"/>
          <w:szCs w:val="24"/>
          <w:shd w:val="clear" w:color="auto" w:fill="FFFFFF"/>
        </w:rPr>
      </w:pPr>
      <w:r w:rsidRPr="000841EE">
        <w:rPr>
          <w:rFonts w:ascii="Times New Roman" w:hAnsi="Times New Roman" w:cs="Times New Roman"/>
          <w:color w:val="000000" w:themeColor="text1"/>
          <w:sz w:val="24"/>
          <w:szCs w:val="24"/>
          <w:shd w:val="clear" w:color="auto" w:fill="FFFFFF"/>
        </w:rPr>
        <w:t xml:space="preserve">Most seroprevalence studies for DENV and CHIKV have examined exposures to each in isolation despite evidence </w:t>
      </w:r>
      <w:r w:rsidRPr="000841EE">
        <w:rPr>
          <w:rFonts w:ascii="Times New Roman" w:hAnsi="Times New Roman" w:cs="Times New Roman"/>
          <w:i/>
          <w:color w:val="000000" w:themeColor="text1"/>
          <w:sz w:val="24"/>
          <w:szCs w:val="24"/>
          <w:shd w:val="clear" w:color="auto" w:fill="FFFFFF"/>
        </w:rPr>
        <w:fldChar w:fldCharType="begin"/>
      </w:r>
      <w:r w:rsidR="003C6D87" w:rsidRPr="000841EE">
        <w:rPr>
          <w:rFonts w:ascii="Times New Roman" w:hAnsi="Times New Roman" w:cs="Times New Roman"/>
          <w:i/>
          <w:color w:val="000000" w:themeColor="text1"/>
          <w:sz w:val="24"/>
          <w:szCs w:val="24"/>
          <w:shd w:val="clear" w:color="auto" w:fill="FFFFFF"/>
        </w:rPr>
        <w:instrText xml:space="preserve"> ADDIN EN.CITE &lt;EndNote&gt;&lt;Cite&gt;&lt;Author&gt;Paixão&lt;/Author&gt;&lt;Year&gt;2018&lt;/Year&gt;&lt;RecNum&gt;168&lt;/RecNum&gt;&lt;DisplayText&gt;[21]&lt;/DisplayText&gt;&lt;record&gt;&lt;rec-number&gt;168&lt;/rec-number&gt;&lt;foreign-keys&gt;&lt;key app="EN" db-id="zxf2tp0zosfffke95rd52v98tar2fexx5spt" timestamp="1556903016"&gt;168&lt;/key&gt;&lt;/foreign-keys&gt;&lt;ref-type name="Journal Article"&gt;17&lt;/ref-type&gt;&lt;contributors&gt;&lt;authors&gt;&lt;author&gt;Paixão, Enny S.&lt;/author&gt;&lt;author&gt;Teixeira, Maria Gloria&lt;/author&gt;&lt;author&gt;Rodrigues, Laura C.&lt;/author&gt;&lt;/authors&gt;&lt;/contributors&gt;&lt;titles&gt;&lt;title&gt;Zika, chikungunya and dengue: the causes and threats of new and re-emerging arboviral diseases&lt;/title&gt;&lt;secondary-title&gt;BMJ Global Health&lt;/secondary-title&gt;&lt;/titles&gt;&lt;periodical&gt;&lt;full-title&gt;BMJ Glob Health&lt;/full-title&gt;&lt;abbr-1&gt;BMJ global health&lt;/abbr-1&gt;&lt;/periodical&gt;&lt;pages&gt;e000530&lt;/pages&gt;&lt;volume&gt;3&lt;/volume&gt;&lt;number&gt;Suppl 1&lt;/number&gt;&lt;dates&gt;&lt;year&gt;2018&lt;/year&gt;&lt;/dates&gt;&lt;urls&gt;&lt;related-urls&gt;&lt;url&gt;http://gh.bmj.com/content/3/Suppl_1/e000530.abstract&lt;/url&gt;&lt;/related-urls&gt;&lt;/urls&gt;&lt;electronic-resource-num&gt;10.1136/bmjgh-2017-000530&lt;/electronic-resource-num&gt;&lt;/record&gt;&lt;/Cite&gt;&lt;/EndNote&gt;</w:instrText>
      </w:r>
      <w:r w:rsidRPr="000841EE">
        <w:rPr>
          <w:rFonts w:ascii="Times New Roman" w:hAnsi="Times New Roman" w:cs="Times New Roman"/>
          <w:i/>
          <w:color w:val="000000" w:themeColor="text1"/>
          <w:sz w:val="24"/>
          <w:szCs w:val="24"/>
          <w:shd w:val="clear" w:color="auto" w:fill="FFFFFF"/>
        </w:rPr>
        <w:fldChar w:fldCharType="separate"/>
      </w:r>
      <w:r w:rsidR="003C6D87" w:rsidRPr="000841EE">
        <w:rPr>
          <w:rFonts w:ascii="Times New Roman" w:hAnsi="Times New Roman" w:cs="Times New Roman"/>
          <w:i/>
          <w:noProof/>
          <w:color w:val="000000" w:themeColor="text1"/>
          <w:sz w:val="24"/>
          <w:szCs w:val="24"/>
          <w:shd w:val="clear" w:color="auto" w:fill="FFFFFF"/>
        </w:rPr>
        <w:t>[21]</w:t>
      </w:r>
      <w:r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of co-circulation and shared risk factors</w:t>
      </w:r>
      <w:r w:rsidR="00EC024C" w:rsidRPr="000841EE">
        <w:rPr>
          <w:rFonts w:ascii="Times New Roman" w:hAnsi="Times New Roman" w:cs="Times New Roman"/>
          <w:color w:val="000000" w:themeColor="text1"/>
          <w:sz w:val="24"/>
          <w:szCs w:val="24"/>
          <w:shd w:val="clear" w:color="auto" w:fill="FFFFFF"/>
        </w:rPr>
        <w:t xml:space="preserve"> </w:t>
      </w:r>
      <w:r w:rsidR="00EC024C"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PEVuZE5vdGU+PENpdGU+PEF1dGhvcj5CZWx0csOhbi1TaWx2YTwvQXV0aG9yPjxZZWFyPjIwMTY8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</w:fldData>
        </w:fldChar>
      </w:r>
      <w:r w:rsidR="003C6D87" w:rsidRPr="000841EE">
        <w:rPr>
          <w:rFonts w:ascii="Times New Roman" w:hAnsi="Times New Roman" w:cs="Times New Roman"/>
          <w:i/>
          <w:color w:val="000000" w:themeColor="text1"/>
          <w:sz w:val="24"/>
          <w:szCs w:val="24"/>
          <w:shd w:val="clear" w:color="auto" w:fill="FFFFFF"/>
        </w:rPr>
        <w:instrText xml:space="preserve"> ADDIN EN.CITE </w:instrText>
      </w:r>
      <w:r w:rsidR="003C6D87"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PEVuZE5vdGU+PENpdGU+PEF1dGhvcj5CZWx0csOhbi1TaWx2YTwvQXV0aG9yPjxZZWFyPjIwMTY8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</w:fldData>
        </w:fldChar>
      </w:r>
      <w:r w:rsidR="003C6D87" w:rsidRPr="000841EE">
        <w:rPr>
          <w:rFonts w:ascii="Times New Roman" w:hAnsi="Times New Roman" w:cs="Times New Roman"/>
          <w:i/>
          <w:color w:val="000000" w:themeColor="text1"/>
          <w:sz w:val="24"/>
          <w:szCs w:val="24"/>
          <w:shd w:val="clear" w:color="auto" w:fill="FFFFFF"/>
        </w:rPr>
        <w:instrText xml:space="preserve"> ADDIN EN.CITE.DATA </w:instrText>
      </w:r>
      <w:r w:rsidR="003C6D87" w:rsidRPr="000841EE">
        <w:rPr>
          <w:rFonts w:ascii="Times New Roman" w:hAnsi="Times New Roman" w:cs="Times New Roman"/>
          <w:i/>
          <w:color w:val="000000" w:themeColor="text1"/>
          <w:sz w:val="24"/>
          <w:szCs w:val="24"/>
          <w:shd w:val="clear" w:color="auto" w:fill="FFFFFF"/>
        </w:rPr>
      </w:r>
      <w:r w:rsidR="003C6D87" w:rsidRPr="000841EE">
        <w:rPr>
          <w:rFonts w:ascii="Times New Roman" w:hAnsi="Times New Roman" w:cs="Times New Roman"/>
          <w:i/>
          <w:color w:val="000000" w:themeColor="text1"/>
          <w:sz w:val="24"/>
          <w:szCs w:val="24"/>
          <w:shd w:val="clear" w:color="auto" w:fill="FFFFFF"/>
        </w:rPr>
        <w:fldChar w:fldCharType="end"/>
      </w:r>
      <w:r w:rsidR="00EC024C" w:rsidRPr="000841EE">
        <w:rPr>
          <w:rFonts w:ascii="Times New Roman" w:hAnsi="Times New Roman" w:cs="Times New Roman"/>
          <w:i/>
          <w:color w:val="000000" w:themeColor="text1"/>
          <w:sz w:val="24"/>
          <w:szCs w:val="24"/>
          <w:shd w:val="clear" w:color="auto" w:fill="FFFFFF"/>
        </w:rPr>
      </w:r>
      <w:r w:rsidR="00EC024C" w:rsidRPr="000841EE">
        <w:rPr>
          <w:rFonts w:ascii="Times New Roman" w:hAnsi="Times New Roman" w:cs="Times New Roman"/>
          <w:i/>
          <w:color w:val="000000" w:themeColor="text1"/>
          <w:sz w:val="24"/>
          <w:szCs w:val="24"/>
          <w:shd w:val="clear" w:color="auto" w:fill="FFFFFF"/>
        </w:rPr>
        <w:fldChar w:fldCharType="separate"/>
      </w:r>
      <w:r w:rsidR="003C6D87" w:rsidRPr="000841EE">
        <w:rPr>
          <w:rFonts w:ascii="Times New Roman" w:hAnsi="Times New Roman" w:cs="Times New Roman"/>
          <w:i/>
          <w:noProof/>
          <w:color w:val="000000" w:themeColor="text1"/>
          <w:sz w:val="24"/>
          <w:szCs w:val="24"/>
          <w:shd w:val="clear" w:color="auto" w:fill="FFFFFF"/>
        </w:rPr>
        <w:t>[6, 22, 23]</w:t>
      </w:r>
      <w:r w:rsidR="00EC024C"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w:t>
      </w:r>
      <w:r w:rsidRPr="000841EE">
        <w:rPr>
          <w:rFonts w:ascii="Times New Roman" w:hAnsi="Times New Roman" w:cs="Times New Roman"/>
          <w:color w:val="000000" w:themeColor="text1"/>
          <w:sz w:val="24"/>
          <w:szCs w:val="24"/>
        </w:rPr>
        <w:t xml:space="preserve">There are no published </w:t>
      </w:r>
      <w:r w:rsidR="00CC79D5" w:rsidRPr="000841EE">
        <w:rPr>
          <w:rFonts w:ascii="Times New Roman" w:hAnsi="Times New Roman" w:cs="Times New Roman"/>
          <w:color w:val="000000" w:themeColor="text1"/>
          <w:sz w:val="24"/>
          <w:szCs w:val="24"/>
        </w:rPr>
        <w:t xml:space="preserve">serological surveys </w:t>
      </w:r>
      <w:r w:rsidRPr="000841EE">
        <w:rPr>
          <w:rFonts w:ascii="Times New Roman" w:hAnsi="Times New Roman" w:cs="Times New Roman"/>
          <w:color w:val="000000" w:themeColor="text1"/>
          <w:sz w:val="24"/>
          <w:szCs w:val="24"/>
        </w:rPr>
        <w:t xml:space="preserve">of dengue and chikungunya in Ecuador or studies of co-exposures to the two viruses from the Latin American region </w:t>
      </w:r>
      <w:r w:rsidRPr="000841EE">
        <w:rPr>
          <w:rFonts w:ascii="Times New Roman" w:hAnsi="Times New Roman" w:cs="Times New Roman"/>
          <w:i/>
          <w:color w:val="000000" w:themeColor="text1"/>
          <w:sz w:val="24"/>
          <w:szCs w:val="24"/>
          <w:shd w:val="clear" w:color="auto" w:fill="FFFFFF"/>
        </w:rPr>
        <w:fldChar w:fldCharType="begin"/>
      </w:r>
      <w:r w:rsidR="009A32C4" w:rsidRPr="000841EE">
        <w:rPr>
          <w:rFonts w:ascii="Times New Roman" w:hAnsi="Times New Roman" w:cs="Times New Roman"/>
          <w:i/>
          <w:color w:val="000000" w:themeColor="text1"/>
          <w:sz w:val="24"/>
          <w:szCs w:val="24"/>
          <w:shd w:val="clear" w:color="auto" w:fill="FFFFFF"/>
        </w:rPr>
        <w:instrText xml:space="preserve"> ADDIN EN.CITE &lt;EndNote&gt;&lt;Cite&gt;&lt;Author&gt;Fritzell&lt;/Author&gt;&lt;Year&gt;2018&lt;/Year&gt;&lt;RecNum&gt;132&lt;/RecNum&gt;&lt;DisplayText&gt;[6]&lt;/DisplayText&gt;&lt;record&gt;&lt;rec-number&gt;132&lt;/rec-number&gt;&lt;foreign-keys&gt;&lt;key app="EN" db-id="zxf2tp0zosfffke95rd52v98tar2fexx5spt" timestamp="1539610171"&gt;132&lt;/key&gt;&lt;/foreign-keys&gt;&lt;ref-type name="Journal Article"&gt;17&lt;/ref-type&gt;&lt;contributors&gt;&lt;authors&gt;&lt;author&gt;Fritzell, Camille&lt;/author&gt;&lt;author&gt;Rousset, Dominique&lt;/author&gt;&lt;author&gt;Adde, Antoine&lt;/author&gt;&lt;author&gt;Kazanji, Mirdad&lt;/author&gt;&lt;author&gt;Van Kerkhove, Maria D.&lt;/author&gt;&lt;author&gt;Flamand, Claude&lt;/author&gt;&lt;/authors&gt;&lt;/contributors&gt;&lt;titles&gt;&lt;title&gt;Current challenges and implications for dengue, chikungunya and Zika seroprevalence studies worldwide: A scoping review&lt;/title&gt;&lt;secondary-title&gt;PLoS Neglected Tropical Diseases&lt;/secondary-title&gt;&lt;/titles&gt;&lt;periodical&gt;&lt;full-title&gt;PLOS Neglected Tropical Diseases&lt;/full-title&gt;&lt;/periodical&gt;&lt;volume&gt;12&lt;/volume&gt;&lt;number&gt;7&lt;/number&gt;&lt;dates&gt;&lt;year&gt;2018&lt;/year&gt;&lt;pub-dates&gt;&lt;date&gt;2018&lt;/date&gt;&lt;/pub-dates&gt;&lt;/dates&gt;&lt;publisher&gt;Public Library of Science&lt;/publisher&gt;&lt;isbn&gt;1935-2727&amp;#xD;1935-2735&lt;/isbn&gt;&lt;accession-num&gt;PMC6062120&lt;/accession-num&gt;&lt;urls&gt;&lt;related-urls&gt;&lt;url&gt;http://www.ncbi.nlm.nih.gov/pmc/articles/PMC6062120/&lt;/url&gt;&lt;/related-urls&gt;&lt;/urls&gt;&lt;electronic-resource-num&gt;10.1371/journal.pntd.0006533&lt;/electronic-resource-num&gt;&lt;remote-database-name&gt;PMC&lt;/remote-database-name&gt;&lt;/record&gt;&lt;/Cite&gt;&lt;/EndNote&gt;</w:instrText>
      </w:r>
      <w:r w:rsidRPr="000841EE">
        <w:rPr>
          <w:rFonts w:ascii="Times New Roman" w:hAnsi="Times New Roman" w:cs="Times New Roman"/>
          <w:i/>
          <w:color w:val="000000" w:themeColor="text1"/>
          <w:sz w:val="24"/>
          <w:szCs w:val="24"/>
          <w:shd w:val="clear" w:color="auto" w:fill="FFFFFF"/>
        </w:rPr>
        <w:fldChar w:fldCharType="separate"/>
      </w:r>
      <w:r w:rsidR="009A32C4" w:rsidRPr="000841EE">
        <w:rPr>
          <w:rFonts w:ascii="Times New Roman" w:hAnsi="Times New Roman" w:cs="Times New Roman"/>
          <w:i/>
          <w:noProof/>
          <w:color w:val="000000" w:themeColor="text1"/>
          <w:sz w:val="24"/>
          <w:szCs w:val="24"/>
          <w:shd w:val="clear" w:color="auto" w:fill="FFFFFF"/>
        </w:rPr>
        <w:t>[6]</w:t>
      </w:r>
      <w:r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rPr>
        <w:t xml:space="preserve">, and limited information on the determinants of exposure risk. Such data are critical to estimate the burden of infection and inform public health strategies for control. The first licenced dengue vaccine (CYD-TDV) is now available in the Latin American region. </w:t>
      </w:r>
      <w:r w:rsidR="00566ABB" w:rsidRPr="000841EE">
        <w:rPr>
          <w:rFonts w:ascii="Times New Roman" w:hAnsi="Times New Roman" w:cs="Times New Roman"/>
          <w:color w:val="000000" w:themeColor="text1"/>
          <w:sz w:val="24"/>
          <w:szCs w:val="24"/>
        </w:rPr>
        <w:t xml:space="preserve">Current </w:t>
      </w:r>
      <w:r w:rsidRPr="000841EE">
        <w:rPr>
          <w:rFonts w:ascii="Times New Roman" w:hAnsi="Times New Roman" w:cs="Times New Roman"/>
          <w:color w:val="000000" w:themeColor="text1"/>
          <w:sz w:val="24"/>
          <w:szCs w:val="24"/>
        </w:rPr>
        <w:t>WHO guidelines</w:t>
      </w:r>
      <w:r w:rsidRPr="000841EE">
        <w:rPr>
          <w:rFonts w:ascii="Times New Roman" w:hAnsi="Times New Roman" w:cs="Times New Roman"/>
          <w:i/>
          <w:color w:val="000000" w:themeColor="text1"/>
          <w:sz w:val="24"/>
          <w:szCs w:val="24"/>
        </w:rPr>
        <w:t xml:space="preserve"> </w:t>
      </w:r>
      <w:r w:rsidRPr="000841EE">
        <w:rPr>
          <w:rFonts w:ascii="Times New Roman" w:hAnsi="Times New Roman" w:cs="Times New Roman"/>
          <w:color w:val="000000" w:themeColor="text1"/>
          <w:sz w:val="24"/>
          <w:szCs w:val="24"/>
        </w:rPr>
        <w:t>advise the implementation of cost-effective prevention strategies that consider local arbovirus epidemiology</w:t>
      </w:r>
      <w:r w:rsidR="00C54145" w:rsidRPr="000841EE">
        <w:rPr>
          <w:rFonts w:ascii="Times New Roman" w:hAnsi="Times New Roman" w:cs="Times New Roman"/>
          <w:color w:val="000000" w:themeColor="text1"/>
          <w:sz w:val="24"/>
          <w:szCs w:val="24"/>
        </w:rPr>
        <w:t xml:space="preserve"> </w:t>
      </w:r>
      <w:r w:rsidR="00C54145"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&lt;EndNote&gt;&lt;Cite&gt;&lt;Author&gt;Wilder-Smith&lt;/Author&gt;&lt;Year&gt;2019&lt;/Year&gt;&lt;RecNum&gt;160&lt;/RecNum&gt;&lt;DisplayText&gt;[24]&lt;/DisplayText&gt;&lt;record&gt;&lt;rec-number&gt;160&lt;/rec-number&gt;&lt;foreign-keys&gt;&lt;key app="EN" db-id="zxf2tp0zosfffke95rd52v98tar2fexx5spt" timestamp="1556798328"&gt;160&lt;/key&gt;&lt;/foreign-keys&gt;&lt;ref-type name="Journal Article"&gt;17&lt;/ref-type&gt;&lt;contributors&gt;&lt;authors&gt;&lt;author&gt;Wilder-Smith, Annelies&lt;/author&gt;&lt;author&gt;Hombach, Joachim&lt;/author&gt;&lt;author&gt;Ferguson, Neil&lt;/author&gt;&lt;author&gt;Selgelid, Michael&lt;/author&gt;&lt;author&gt;O&amp;apos;Brien, Kate&lt;/author&gt;&lt;author&gt;Vannice, Kirsten&lt;/author&gt;&lt;author&gt;Barrett, Alan&lt;/author&gt;&lt;author&gt;Ferdinand, Elizabeth&lt;/author&gt;&lt;author&gt;Flasche, Stefan&lt;/author&gt;&lt;author&gt;Guzman, Maria&lt;/author&gt;&lt;author&gt;Novaes, Hillegonde Maria&lt;/author&gt;&lt;author&gt;Ng, Lee-Ching&lt;/author&gt;&lt;author&gt;Smith, Peter G.&lt;/author&gt;&lt;author&gt;Tharmaphornpilas, Piyanit&lt;/author&gt;&lt;author&gt;Yoon, In-Kyu&lt;/author&gt;&lt;author&gt;Cravioto, Alejandro&lt;/author&gt;&lt;author&gt;Farrar, Jeremy&lt;/author&gt;&lt;author&gt;Nolan, Terry M.&lt;/author&gt;&lt;/authors&gt;&lt;/contributors&gt;&lt;titles&gt;&lt;title&gt;Deliberations of the Strategic Advisory Group of Experts on Immunization on the use of CYD-TDV dengue vaccine&lt;/title&gt;&lt;secondary-title&gt;The Lancet Infectious Diseases&lt;/secondary-title&gt;&lt;/titles&gt;&lt;periodical&gt;&lt;full-title&gt;The Lancet Infectious Diseases&lt;/full-title&gt;&lt;/periodical&gt;&lt;pages&gt;e31-e38&lt;/pages&gt;&lt;volume&gt;19&lt;/volume&gt;&lt;number&gt;1&lt;/number&gt;&lt;dates&gt;&lt;year&gt;2019&lt;/year&gt;&lt;pub-dates&gt;&lt;date&gt;2019/01/01/&lt;/date&gt;&lt;/pub-dates&gt;&lt;/dates&gt;&lt;isbn&gt;1473-3099&lt;/isbn&gt;&lt;urls&gt;&lt;related-urls&gt;&lt;url&gt;http://www.sciencedirect.com/science/article/pii/S1473309918304948&lt;/url&gt;&lt;/related-urls&gt;&lt;/urls&gt;&lt;electronic-resource-num&gt;https://doi.org/10.1016/S1473-3099(18)30494-8&lt;/electronic-resource-num&gt;&lt;/record&gt;&lt;/Cite&gt;&lt;/EndNote&gt;</w:instrText>
      </w:r>
      <w:r w:rsidR="00C54145"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[24]</w:t>
      </w:r>
      <w:r w:rsidR="00C54145"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w:t>
      </w:r>
      <w:r w:rsidR="00C54145" w:rsidRPr="000841EE">
        <w:rPr>
          <w:rFonts w:ascii="Times New Roman" w:hAnsi="Times New Roman" w:cs="Times New Roman"/>
          <w:color w:val="000000" w:themeColor="text1"/>
          <w:sz w:val="24"/>
          <w:szCs w:val="24"/>
        </w:rPr>
        <w:t xml:space="preserve">Recent studies indicated that targeting only seropositive </w:t>
      </w:r>
      <w:r w:rsidR="00AC363C" w:rsidRPr="000841EE">
        <w:rPr>
          <w:rFonts w:ascii="Times New Roman" w:hAnsi="Times New Roman" w:cs="Times New Roman"/>
          <w:color w:val="000000" w:themeColor="text1"/>
          <w:sz w:val="24"/>
          <w:szCs w:val="24"/>
        </w:rPr>
        <w:t xml:space="preserve">individuals for vaccination </w:t>
      </w:r>
      <w:r w:rsidR="00C54145" w:rsidRPr="000841EE">
        <w:rPr>
          <w:rFonts w:ascii="Times New Roman" w:hAnsi="Times New Roman" w:cs="Times New Roman"/>
          <w:color w:val="000000" w:themeColor="text1"/>
          <w:sz w:val="24"/>
          <w:szCs w:val="24"/>
          <w:shd w:val="clear" w:color="auto" w:fill="FFFFFF"/>
        </w:rPr>
        <w:t>might</w:t>
      </w:r>
      <w:r w:rsidR="00C54145" w:rsidRPr="000841EE">
        <w:rPr>
          <w:rFonts w:ascii="Times New Roman" w:hAnsi="Times New Roman" w:cs="Times New Roman"/>
          <w:b/>
          <w:color w:val="000000" w:themeColor="text1"/>
          <w:sz w:val="24"/>
          <w:szCs w:val="24"/>
          <w:shd w:val="clear" w:color="auto" w:fill="FFFFFF"/>
        </w:rPr>
        <w:t xml:space="preserve"> </w:t>
      </w:r>
      <w:r w:rsidR="00C54145" w:rsidRPr="000841EE">
        <w:rPr>
          <w:rFonts w:ascii="Times New Roman" w:hAnsi="Times New Roman" w:cs="Times New Roman"/>
          <w:color w:val="000000" w:themeColor="text1"/>
          <w:sz w:val="24"/>
          <w:szCs w:val="24"/>
          <w:shd w:val="clear" w:color="auto" w:fill="FFFFFF"/>
        </w:rPr>
        <w:t xml:space="preserve">reduce global annual disease incidence by 20 to 30%, with the greatest impact in high-transmission settings </w:t>
      </w:r>
      <w:r w:rsidR="00C54145" w:rsidRPr="000841EE">
        <w:rPr>
          <w:rFonts w:ascii="Times New Roman" w:hAnsi="Times New Roman" w:cs="Times New Roman"/>
          <w:i/>
          <w:color w:val="000000" w:themeColor="text1"/>
          <w:sz w:val="24"/>
          <w:szCs w:val="24"/>
          <w:shd w:val="clear" w:color="auto" w:fill="FFFFFF"/>
        </w:rPr>
        <w:fldChar w:fldCharType="begin"/>
      </w:r>
      <w:r w:rsidR="003C6D87" w:rsidRPr="000841EE">
        <w:rPr>
          <w:rFonts w:ascii="Times New Roman" w:hAnsi="Times New Roman" w:cs="Times New Roman"/>
          <w:i/>
          <w:color w:val="000000" w:themeColor="text1"/>
          <w:sz w:val="24"/>
          <w:szCs w:val="24"/>
          <w:shd w:val="clear" w:color="auto" w:fill="FFFFFF"/>
        </w:rPr>
        <w:instrText xml:space="preserve"> ADDIN EN.CITE &lt;EndNote&gt;&lt;Cite&gt;&lt;Author&gt;Cattarino&lt;/Author&gt;&lt;Year&gt;2020&lt;/Year&gt;&lt;RecNum&gt;181&lt;/RecNum&gt;&lt;DisplayText&gt;[25]&lt;/DisplayText&gt;&lt;record&gt;&lt;rec-number&gt;181&lt;/rec-number&gt;&lt;foreign-keys&gt;&lt;key app="EN" db-id="zxf2tp0zosfffke95rd52v98tar2fexx5spt" timestamp="1588786612"&gt;181&lt;/key&gt;&lt;/foreign-keys&gt;&lt;ref-type name="Journal Article"&gt;17&lt;/ref-type&gt;&lt;contributors&gt;&lt;authors&gt;&lt;author&gt;Cattarino, Lorenzo&lt;/author&gt;&lt;author&gt;Rodriguez-Barraquer, Isabel&lt;/author&gt;&lt;author&gt;Imai, Natsuko&lt;/author&gt;&lt;author&gt;Cummings, Derek A. T.&lt;/author&gt;&lt;author&gt;Ferguson, Neil M.&lt;/author&gt;&lt;/authors&gt;&lt;/contributors&gt;&lt;titles&gt;&lt;title&gt;Mapping global variation in dengue transmission intensity&lt;/title&gt;&lt;secondary-title&gt;Science Translational Medicine&lt;/secondary-title&gt;&lt;/titles&gt;&lt;periodical&gt;&lt;full-title&gt;Science Translational Medicine&lt;/full-title&gt;&lt;/periodical&gt;&lt;pages&gt;eaax4144&lt;/pages&gt;&lt;volume&gt;12&lt;/volume&gt;&lt;number&gt;528&lt;/number&gt;&lt;dates&gt;&lt;year&gt;2020&lt;/year&gt;&lt;/dates&gt;&lt;urls&gt;&lt;related-urls&gt;&lt;url&gt;https://stm.sciencemag.org/content/scitransmed/12/528/eaax4144.full.pdf&lt;/url&gt;&lt;/related-urls&gt;&lt;/urls&gt;&lt;electronic-resource-num&gt;10.1126/scitranslmed.aax4144&lt;/electronic-resource-num&gt;&lt;/record&gt;&lt;/Cite&gt;&lt;/EndNote&gt;</w:instrText>
      </w:r>
      <w:r w:rsidR="00C54145" w:rsidRPr="000841EE">
        <w:rPr>
          <w:rFonts w:ascii="Times New Roman" w:hAnsi="Times New Roman" w:cs="Times New Roman"/>
          <w:i/>
          <w:color w:val="000000" w:themeColor="text1"/>
          <w:sz w:val="24"/>
          <w:szCs w:val="24"/>
          <w:shd w:val="clear" w:color="auto" w:fill="FFFFFF"/>
        </w:rPr>
        <w:fldChar w:fldCharType="separate"/>
      </w:r>
      <w:r w:rsidR="003C6D87" w:rsidRPr="000841EE">
        <w:rPr>
          <w:rFonts w:ascii="Times New Roman" w:hAnsi="Times New Roman" w:cs="Times New Roman"/>
          <w:i/>
          <w:noProof/>
          <w:color w:val="000000" w:themeColor="text1"/>
          <w:sz w:val="24"/>
          <w:szCs w:val="24"/>
          <w:shd w:val="clear" w:color="auto" w:fill="FFFFFF"/>
        </w:rPr>
        <w:t>[25]</w:t>
      </w:r>
      <w:r w:rsidR="00C54145" w:rsidRPr="000841EE">
        <w:rPr>
          <w:rFonts w:ascii="Times New Roman" w:hAnsi="Times New Roman" w:cs="Times New Roman"/>
          <w:i/>
          <w:color w:val="000000" w:themeColor="text1"/>
          <w:sz w:val="24"/>
          <w:szCs w:val="24"/>
          <w:shd w:val="clear" w:color="auto" w:fill="FFFFFF"/>
        </w:rPr>
        <w:fldChar w:fldCharType="end"/>
      </w:r>
      <w:r w:rsidR="00C54145" w:rsidRPr="000841EE">
        <w:rPr>
          <w:rFonts w:ascii="Times New Roman" w:hAnsi="Times New Roman" w:cs="Times New Roman"/>
          <w:i/>
          <w:color w:val="000000" w:themeColor="text1"/>
          <w:sz w:val="24"/>
          <w:szCs w:val="24"/>
          <w:shd w:val="clear" w:color="auto" w:fill="FFFFFF"/>
        </w:rPr>
        <w:t>.</w:t>
      </w:r>
      <w:r w:rsidR="00C54145" w:rsidRPr="000841EE">
        <w:rPr>
          <w:rFonts w:ascii="Times New Roman" w:hAnsi="Times New Roman" w:cs="Times New Roman"/>
          <w:color w:val="000000" w:themeColor="text1"/>
          <w:sz w:val="24"/>
          <w:szCs w:val="24"/>
        </w:rPr>
        <w:t xml:space="preserve"> Hence, understanding </w:t>
      </w:r>
      <w:r w:rsidR="00566ABB" w:rsidRPr="000841EE">
        <w:rPr>
          <w:rFonts w:ascii="Times New Roman" w:hAnsi="Times New Roman" w:cs="Times New Roman"/>
          <w:color w:val="000000" w:themeColor="text1"/>
          <w:sz w:val="24"/>
          <w:szCs w:val="24"/>
        </w:rPr>
        <w:t xml:space="preserve">past exposure or seropositivity </w:t>
      </w:r>
      <w:r w:rsidR="00440D8D" w:rsidRPr="000841EE">
        <w:rPr>
          <w:rFonts w:ascii="Times New Roman" w:hAnsi="Times New Roman" w:cs="Times New Roman"/>
          <w:color w:val="000000" w:themeColor="text1"/>
          <w:sz w:val="24"/>
          <w:szCs w:val="24"/>
        </w:rPr>
        <w:t>patterns in</w:t>
      </w:r>
      <w:r w:rsidR="00566ABB" w:rsidRPr="000841EE">
        <w:rPr>
          <w:rFonts w:ascii="Times New Roman" w:hAnsi="Times New Roman" w:cs="Times New Roman"/>
          <w:color w:val="000000" w:themeColor="text1"/>
          <w:sz w:val="24"/>
          <w:szCs w:val="24"/>
        </w:rPr>
        <w:t xml:space="preserve"> </w:t>
      </w:r>
      <w:r w:rsidR="00AC363C" w:rsidRPr="000841EE">
        <w:rPr>
          <w:rFonts w:ascii="Times New Roman" w:hAnsi="Times New Roman" w:cs="Times New Roman"/>
          <w:color w:val="000000" w:themeColor="text1"/>
          <w:sz w:val="24"/>
          <w:szCs w:val="24"/>
        </w:rPr>
        <w:t xml:space="preserve">affected </w:t>
      </w:r>
      <w:r w:rsidR="00566ABB" w:rsidRPr="000841EE">
        <w:rPr>
          <w:rFonts w:ascii="Times New Roman" w:hAnsi="Times New Roman" w:cs="Times New Roman"/>
          <w:color w:val="000000" w:themeColor="text1"/>
          <w:sz w:val="24"/>
          <w:szCs w:val="24"/>
        </w:rPr>
        <w:t>populations are key to implementing cost-effective</w:t>
      </w:r>
      <w:r w:rsidRPr="000841EE">
        <w:rPr>
          <w:rFonts w:ascii="Times New Roman" w:hAnsi="Times New Roman" w:cs="Times New Roman"/>
          <w:color w:val="000000" w:themeColor="text1"/>
          <w:sz w:val="24"/>
          <w:szCs w:val="24"/>
        </w:rPr>
        <w:t xml:space="preserve"> </w:t>
      </w:r>
      <w:r w:rsidR="00566ABB" w:rsidRPr="000841EE">
        <w:rPr>
          <w:rFonts w:ascii="Times New Roman" w:hAnsi="Times New Roman" w:cs="Times New Roman"/>
          <w:color w:val="000000" w:themeColor="text1"/>
          <w:sz w:val="24"/>
          <w:szCs w:val="24"/>
        </w:rPr>
        <w:t xml:space="preserve">control strategies. </w:t>
      </w:r>
    </w:p>
    <w:p w14:paraId="45850E41" w14:textId="243D2D14" w:rsidR="000E734E" w:rsidRPr="000841EE" w:rsidRDefault="008654F0" w:rsidP="000E734E">
      <w:pPr>
        <w:spacing w:line="480" w:lineRule="auto"/>
        <w:jc w:val="both"/>
        <w:rPr>
          <w:rFonts w:ascii="Times New Roman" w:eastAsia="Times New Roman" w:hAnsi="Times New Roman" w:cs="Times New Roman"/>
          <w:color w:val="000000" w:themeColor="text1"/>
          <w:sz w:val="20"/>
          <w:szCs w:val="20"/>
          <w:lang w:val="en-US"/>
        </w:rPr>
      </w:pPr>
      <w:bookmarkStart w:id="5" w:name="_Hlk40526466"/>
      <w:r w:rsidRPr="000841EE">
        <w:rPr>
          <w:rFonts w:ascii="Times New Roman" w:hAnsi="Times New Roman" w:cs="Times New Roman"/>
          <w:color w:val="000000" w:themeColor="text1"/>
          <w:sz w:val="24"/>
          <w:szCs w:val="24"/>
          <w:shd w:val="clear" w:color="auto" w:fill="FFFFFF"/>
        </w:rPr>
        <w:t>In this study, we</w:t>
      </w:r>
      <w:r w:rsidRPr="000841EE">
        <w:rPr>
          <w:rFonts w:ascii="Times New Roman" w:hAnsi="Times New Roman" w:cs="Times New Roman"/>
          <w:color w:val="000000" w:themeColor="text1"/>
          <w:sz w:val="24"/>
          <w:szCs w:val="24"/>
        </w:rPr>
        <w:t xml:space="preserve"> hypothesised that </w:t>
      </w:r>
      <w:r w:rsidR="00AC363C" w:rsidRPr="000841EE">
        <w:rPr>
          <w:rFonts w:ascii="Times New Roman" w:hAnsi="Times New Roman" w:cs="Times New Roman"/>
          <w:color w:val="000000" w:themeColor="text1"/>
          <w:sz w:val="24"/>
          <w:szCs w:val="24"/>
        </w:rPr>
        <w:t xml:space="preserve">prevalence of </w:t>
      </w:r>
      <w:r w:rsidRPr="000841EE">
        <w:rPr>
          <w:rFonts w:ascii="Times New Roman" w:hAnsi="Times New Roman" w:cs="Times New Roman"/>
          <w:color w:val="000000" w:themeColor="text1"/>
          <w:sz w:val="24"/>
          <w:szCs w:val="24"/>
        </w:rPr>
        <w:t>past exposure to DENV and CHIKV in the population are associated with age</w:t>
      </w:r>
      <w:r w:rsidR="00682CC0" w:rsidRPr="000841EE">
        <w:rPr>
          <w:rFonts w:ascii="Times New Roman" w:hAnsi="Times New Roman" w:cs="Times New Roman"/>
          <w:color w:val="000000" w:themeColor="text1"/>
          <w:sz w:val="24"/>
          <w:szCs w:val="24"/>
        </w:rPr>
        <w:t>,</w:t>
      </w:r>
      <w:r w:rsidRPr="000841EE">
        <w:rPr>
          <w:rFonts w:ascii="Times New Roman" w:hAnsi="Times New Roman" w:cs="Times New Roman"/>
          <w:color w:val="000000" w:themeColor="text1"/>
          <w:sz w:val="24"/>
          <w:szCs w:val="24"/>
        </w:rPr>
        <w:t xml:space="preserve"> </w:t>
      </w:r>
      <w:r w:rsidR="00AC363C" w:rsidRPr="000841EE">
        <w:rPr>
          <w:rFonts w:ascii="Times New Roman" w:hAnsi="Times New Roman" w:cs="Times New Roman"/>
          <w:color w:val="000000" w:themeColor="text1"/>
          <w:sz w:val="24"/>
          <w:szCs w:val="24"/>
        </w:rPr>
        <w:t>and individual and household risk factors</w:t>
      </w:r>
      <w:r w:rsidRPr="000841EE">
        <w:rPr>
          <w:rFonts w:ascii="Times New Roman" w:hAnsi="Times New Roman" w:cs="Times New Roman"/>
          <w:color w:val="000000" w:themeColor="text1"/>
          <w:sz w:val="24"/>
          <w:szCs w:val="24"/>
        </w:rPr>
        <w:t xml:space="preserve">. </w:t>
      </w:r>
      <w:r w:rsidR="00AC363C" w:rsidRPr="000841EE">
        <w:rPr>
          <w:rFonts w:ascii="Times New Roman" w:hAnsi="Times New Roman" w:cs="Times New Roman"/>
          <w:color w:val="000000" w:themeColor="text1"/>
          <w:sz w:val="24"/>
          <w:szCs w:val="24"/>
        </w:rPr>
        <w:t>W</w:t>
      </w:r>
      <w:r w:rsidRPr="000841EE">
        <w:rPr>
          <w:rFonts w:ascii="Times New Roman" w:hAnsi="Times New Roman" w:cs="Times New Roman"/>
          <w:color w:val="000000" w:themeColor="text1"/>
          <w:sz w:val="24"/>
          <w:szCs w:val="24"/>
        </w:rPr>
        <w:t>e estimated age-dependent seroprevalence of DENV, CHIKV and co-exposures with both arboviruses in a district in coastal Ecuador, and explored individual and household determinants of past exposure status</w:t>
      </w:r>
      <w:r w:rsidR="000E734E" w:rsidRPr="000841EE">
        <w:rPr>
          <w:rFonts w:ascii="Times New Roman" w:hAnsi="Times New Roman" w:cs="Times New Roman"/>
          <w:color w:val="000000" w:themeColor="text1"/>
          <w:sz w:val="24"/>
          <w:szCs w:val="24"/>
        </w:rPr>
        <w:t xml:space="preserve">. </w:t>
      </w:r>
    </w:p>
    <w:bookmarkEnd w:id="5"/>
    <w:p w14:paraId="1C80ABA8" w14:textId="77777777" w:rsidR="000E734E" w:rsidRPr="00BB71B9" w:rsidRDefault="000E734E" w:rsidP="000E734E">
      <w:pPr>
        <w:pStyle w:val="Heading1"/>
        <w:spacing w:line="480" w:lineRule="auto"/>
        <w:rPr>
          <w:rFonts w:ascii="Times New Roman" w:hAnsi="Times New Roman" w:cs="Times New Roman"/>
        </w:rPr>
      </w:pPr>
      <w:r w:rsidRPr="00BB71B9">
        <w:rPr>
          <w:rFonts w:ascii="Times New Roman" w:hAnsi="Times New Roman" w:cs="Times New Roman"/>
        </w:rPr>
        <w:lastRenderedPageBreak/>
        <w:t>Materials and methods</w:t>
      </w:r>
    </w:p>
    <w:p w14:paraId="0F460FEB" w14:textId="77777777" w:rsidR="000E734E" w:rsidRPr="00BB71B9" w:rsidRDefault="000E734E" w:rsidP="000E734E">
      <w:pPr>
        <w:pStyle w:val="Heading2"/>
        <w:spacing w:line="480" w:lineRule="auto"/>
        <w:rPr>
          <w:rFonts w:ascii="Times New Roman" w:hAnsi="Times New Roman" w:cs="Times New Roman"/>
        </w:rPr>
      </w:pPr>
    </w:p>
    <w:p w14:paraId="0DDD7394" w14:textId="77777777" w:rsidR="000E734E" w:rsidRPr="00BB71B9" w:rsidRDefault="000E734E" w:rsidP="000E734E">
      <w:pPr>
        <w:pStyle w:val="Heading2"/>
        <w:spacing w:line="480" w:lineRule="auto"/>
        <w:rPr>
          <w:rFonts w:ascii="Times New Roman" w:hAnsi="Times New Roman" w:cs="Times New Roman"/>
        </w:rPr>
      </w:pPr>
      <w:r w:rsidRPr="00BB71B9">
        <w:rPr>
          <w:rFonts w:ascii="Times New Roman" w:hAnsi="Times New Roman" w:cs="Times New Roman"/>
        </w:rPr>
        <w:t xml:space="preserve">Population and study sample </w:t>
      </w:r>
    </w:p>
    <w:p w14:paraId="0E4E0B79" w14:textId="59CAB738" w:rsidR="004542DD" w:rsidRPr="000841EE" w:rsidRDefault="004542DD" w:rsidP="008A6103">
      <w:pPr>
        <w:spacing w:line="480" w:lineRule="auto"/>
        <w:jc w:val="both"/>
        <w:rPr>
          <w:rFonts w:ascii="Times New Roman" w:eastAsia="Times New Roman" w:hAnsi="Times New Roman" w:cs="Times New Roman"/>
          <w:color w:val="000000" w:themeColor="text1"/>
          <w:sz w:val="24"/>
          <w:szCs w:val="24"/>
          <w:lang w:val="en-US"/>
        </w:rPr>
      </w:pPr>
      <w:bookmarkStart w:id="6" w:name="_Hlk45575120"/>
      <w:bookmarkStart w:id="7" w:name="_Hlk45718960"/>
      <w:r w:rsidRPr="000841EE">
        <w:rPr>
          <w:rFonts w:ascii="Times New Roman" w:hAnsi="Times New Roman" w:cs="Times New Roman"/>
          <w:color w:val="000000" w:themeColor="text1"/>
          <w:sz w:val="24"/>
          <w:szCs w:val="24"/>
        </w:rPr>
        <w:t xml:space="preserve">The data consist of a representative sample of households including children (and other household members) recruited into the ECUAVIDA birth cohort between 2005 and 2009 in the town of </w:t>
      </w:r>
      <w:proofErr w:type="spellStart"/>
      <w:r w:rsidRPr="000841EE">
        <w:rPr>
          <w:rFonts w:ascii="Times New Roman" w:hAnsi="Times New Roman" w:cs="Times New Roman"/>
          <w:color w:val="000000" w:themeColor="text1"/>
          <w:sz w:val="24"/>
          <w:szCs w:val="24"/>
        </w:rPr>
        <w:t>Quininde</w:t>
      </w:r>
      <w:proofErr w:type="spellEnd"/>
      <w:r w:rsidRPr="000841EE">
        <w:rPr>
          <w:rFonts w:ascii="Times New Roman" w:hAnsi="Times New Roman" w:cs="Times New Roman"/>
          <w:color w:val="000000" w:themeColor="text1"/>
          <w:sz w:val="24"/>
          <w:szCs w:val="24"/>
        </w:rPr>
        <w:t xml:space="preserve">, Esmeraldas Province </w:t>
      </w:r>
      <w:r w:rsidRPr="000841EE">
        <w:rPr>
          <w:rFonts w:ascii="Times New Roman" w:hAnsi="Times New Roman" w:cs="Times New Roman"/>
          <w:color w:val="000000" w:themeColor="text1"/>
          <w:sz w:val="24"/>
          <w:szCs w:val="24"/>
        </w:rPr>
        <w:fldChar w:fldCharType="begin"/>
      </w:r>
      <w:r w:rsidRPr="000841EE">
        <w:rPr>
          <w:rFonts w:ascii="Times New Roman" w:hAnsi="Times New Roman" w:cs="Times New Roman"/>
          <w:color w:val="000000" w:themeColor="text1"/>
          <w:sz w:val="24"/>
          <w:szCs w:val="24"/>
        </w:rPr>
        <w:instrText xml:space="preserve"> ADDIN EN.CITE &lt;EndNote&gt;&lt;Cite&gt;&lt;Author&gt;Cooper&lt;/Author&gt;&lt;Year&gt;2015&lt;/Year&gt;&lt;RecNum&gt;8&lt;/RecNum&gt;&lt;DisplayText&gt;[26]&lt;/DisplayText&gt;&lt;record&gt;&lt;rec-number&gt;8&lt;/rec-number&gt;&lt;foreign-keys&gt;&lt;key app="EN" db-id="zxf2tp0zosfffke95rd52v98tar2fexx5spt" timestamp="1501779525"&gt;8&lt;/key&gt;&lt;/foreign-keys&gt;&lt;ref-type name="Journal Article"&gt;17&lt;/ref-type&gt;&lt;contributors&gt;&lt;authors&gt;&lt;author&gt;Cooper, Philip J.&lt;/author&gt;&lt;author&gt;Chico, Martha E.&lt;/author&gt;&lt;author&gt;Platts-Mills, Thomas A. E.&lt;/author&gt;&lt;author&gt;Rodrigues, Laura C.&lt;/author&gt;&lt;author&gt;Strachan, David P.&lt;/author&gt;&lt;author&gt;Barreto, Mauricio L.&lt;/author&gt;&lt;/authors&gt;&lt;/contributors&gt;&lt;titles&gt;&lt;title&gt;Cohort Profile: The Ecuador Life (ECUAVIDA) study in Esmeraldas Province, Ecuador&lt;/title&gt;&lt;secondary-title&gt;International Journal of Epidemiology&lt;/secondary-title&gt;&lt;/titles&gt;&lt;periodical&gt;&lt;full-title&gt;International Journal of Epidemiology&lt;/full-title&gt;&lt;/periodical&gt;&lt;pages&gt;1517-1527&lt;/pages&gt;&lt;volume&gt;44&lt;/volume&gt;&lt;number&gt;5&lt;/number&gt;&lt;dates&gt;&lt;year&gt;2015&lt;/year&gt;&lt;/dates&gt;&lt;publisher&gt;Oxford University Press&lt;/publisher&gt;&lt;isbn&gt;0300-5771&amp;#xD;1464-3685&lt;/isbn&gt;&lt;accession-num&gt;PMC4681103&lt;/accession-num&gt;&lt;urls&gt;&lt;related-urls&gt;&lt;url&gt;http://www.ncbi.nlm.nih.gov/pmc/articles/PMC4681103/&lt;/url&gt;&lt;/related-urls&gt;&lt;/urls&gt;&lt;electronic-resource-num&gt;10.1093/ije/dyu128&lt;/electronic-resource-num&gt;&lt;remote-database-name&gt;PMC&lt;/remote-database-name&gt;&lt;/record&gt;&lt;/Cite&gt;&lt;/EndNote&gt;</w:instrText>
      </w:r>
      <w:r w:rsidRPr="000841EE">
        <w:rPr>
          <w:rFonts w:ascii="Times New Roman" w:hAnsi="Times New Roman" w:cs="Times New Roman"/>
          <w:color w:val="000000" w:themeColor="text1"/>
          <w:sz w:val="24"/>
          <w:szCs w:val="24"/>
        </w:rPr>
        <w:fldChar w:fldCharType="separate"/>
      </w:r>
      <w:r w:rsidRPr="000841EE">
        <w:rPr>
          <w:rFonts w:ascii="Times New Roman" w:hAnsi="Times New Roman" w:cs="Times New Roman"/>
          <w:noProof/>
          <w:color w:val="000000" w:themeColor="text1"/>
          <w:sz w:val="24"/>
          <w:szCs w:val="24"/>
        </w:rPr>
        <w:t>[26]</w:t>
      </w:r>
      <w:r w:rsidRPr="000841EE">
        <w:rPr>
          <w:rFonts w:ascii="Times New Roman" w:hAnsi="Times New Roman" w:cs="Times New Roman"/>
          <w:color w:val="000000" w:themeColor="text1"/>
          <w:sz w:val="24"/>
          <w:szCs w:val="24"/>
        </w:rPr>
        <w:fldChar w:fldCharType="end"/>
      </w:r>
      <w:r w:rsidRPr="000841EE">
        <w:rPr>
          <w:rFonts w:ascii="Times New Roman" w:hAnsi="Times New Roman" w:cs="Times New Roman"/>
          <w:color w:val="000000" w:themeColor="text1"/>
          <w:sz w:val="24"/>
          <w:szCs w:val="24"/>
        </w:rPr>
        <w:t xml:space="preserve">. The District is largely rural in a tropical region of coastal Ecuador with a population of 88,000 living below 150 m altitude with mean annual temperature of 30ºC and relative humidity of 80%. </w:t>
      </w:r>
      <w:r w:rsidRPr="000841EE">
        <w:rPr>
          <w:rFonts w:ascii="Times New Roman" w:eastAsia="Times New Roman" w:hAnsi="Times New Roman" w:cs="Times New Roman"/>
          <w:color w:val="000000" w:themeColor="text1"/>
          <w:sz w:val="24"/>
          <w:szCs w:val="24"/>
          <w:shd w:val="clear" w:color="auto" w:fill="FFFFFF"/>
          <w:lang w:val="en-US"/>
        </w:rPr>
        <w:t>Main sources of income are cultivation of palm oil and tropical fruits, and timber extraction.</w:t>
      </w:r>
      <w:r w:rsidRPr="000841EE">
        <w:rPr>
          <w:rFonts w:ascii="Times New Roman" w:eastAsia="Times New Roman" w:hAnsi="Times New Roman" w:cs="Times New Roman"/>
          <w:color w:val="000000" w:themeColor="text1"/>
          <w:sz w:val="24"/>
          <w:szCs w:val="24"/>
          <w:lang w:val="en-US"/>
        </w:rPr>
        <w:t xml:space="preserve"> Children (and all other members of the household to which they belonged) due to attend the cohort clinic </w:t>
      </w:r>
      <w:r w:rsidRPr="000841EE">
        <w:rPr>
          <w:rFonts w:ascii="Times New Roman" w:hAnsi="Times New Roman" w:cs="Times New Roman"/>
          <w:color w:val="000000" w:themeColor="text1"/>
          <w:sz w:val="24"/>
          <w:szCs w:val="24"/>
        </w:rPr>
        <w:t xml:space="preserve">in </w:t>
      </w:r>
      <w:proofErr w:type="spellStart"/>
      <w:r w:rsidRPr="000841EE">
        <w:rPr>
          <w:rFonts w:ascii="Times New Roman" w:hAnsi="Times New Roman" w:cs="Times New Roman"/>
          <w:color w:val="000000" w:themeColor="text1"/>
          <w:sz w:val="24"/>
          <w:szCs w:val="24"/>
        </w:rPr>
        <w:t>Quininde</w:t>
      </w:r>
      <w:proofErr w:type="spellEnd"/>
      <w:r w:rsidRPr="000841EE">
        <w:rPr>
          <w:rFonts w:ascii="Times New Roman" w:hAnsi="Times New Roman" w:cs="Times New Roman"/>
          <w:color w:val="000000" w:themeColor="text1"/>
          <w:sz w:val="24"/>
          <w:szCs w:val="24"/>
        </w:rPr>
        <w:t xml:space="preserve"> </w:t>
      </w:r>
      <w:r w:rsidRPr="000841EE">
        <w:rPr>
          <w:rFonts w:ascii="Times New Roman" w:eastAsia="Times New Roman" w:hAnsi="Times New Roman" w:cs="Times New Roman"/>
          <w:color w:val="000000" w:themeColor="text1"/>
          <w:sz w:val="24"/>
          <w:szCs w:val="24"/>
          <w:lang w:val="en-US"/>
        </w:rPr>
        <w:t xml:space="preserve">for routine follow up visits </w:t>
      </w:r>
      <w:r w:rsidRPr="000841EE">
        <w:rPr>
          <w:rFonts w:ascii="Times New Roman" w:hAnsi="Times New Roman" w:cs="Times New Roman"/>
          <w:color w:val="000000" w:themeColor="text1"/>
          <w:sz w:val="24"/>
          <w:szCs w:val="24"/>
        </w:rPr>
        <w:t xml:space="preserve">between October 2015 and February 2016 were invited to participate in this study according to the dates of their scheduled attendance. This approach resulted in the selection of a representative sample of ECUAVIDA cohort </w:t>
      </w:r>
      <w:proofErr w:type="gramStart"/>
      <w:r w:rsidRPr="000841EE">
        <w:rPr>
          <w:rFonts w:ascii="Times New Roman" w:hAnsi="Times New Roman" w:cs="Times New Roman"/>
          <w:color w:val="000000" w:themeColor="text1"/>
          <w:sz w:val="24"/>
          <w:szCs w:val="24"/>
        </w:rPr>
        <w:t>households</w:t>
      </w:r>
      <w:r w:rsidR="008A6103">
        <w:rPr>
          <w:rFonts w:ascii="Times New Roman" w:hAnsi="Times New Roman" w:cs="Times New Roman"/>
          <w:color w:val="000000" w:themeColor="text1"/>
          <w:sz w:val="24"/>
          <w:szCs w:val="24"/>
        </w:rPr>
        <w:t xml:space="preserve">  (</w:t>
      </w:r>
      <w:proofErr w:type="gramEnd"/>
      <w:r w:rsidR="008A6103" w:rsidRPr="008A6103">
        <w:rPr>
          <w:rFonts w:ascii="Times New Roman" w:hAnsi="Times New Roman" w:cs="Times New Roman"/>
          <w:i/>
          <w:color w:val="000000" w:themeColor="text1"/>
          <w:sz w:val="24"/>
          <w:szCs w:val="24"/>
        </w:rPr>
        <w:t>Supplementary Table 1</w:t>
      </w:r>
      <w:r w:rsidR="008A6103">
        <w:rPr>
          <w:rFonts w:ascii="Times New Roman" w:hAnsi="Times New Roman" w:cs="Times New Roman"/>
          <w:color w:val="000000" w:themeColor="text1"/>
          <w:sz w:val="24"/>
          <w:szCs w:val="24"/>
        </w:rPr>
        <w:t>)</w:t>
      </w:r>
      <w:r w:rsidRPr="000841EE">
        <w:rPr>
          <w:rFonts w:ascii="Times New Roman" w:hAnsi="Times New Roman" w:cs="Times New Roman"/>
          <w:color w:val="000000" w:themeColor="text1"/>
          <w:sz w:val="24"/>
          <w:szCs w:val="24"/>
        </w:rPr>
        <w:t xml:space="preserve">. As is frequent for such ad-hoc surveys, post-stratification weightings </w:t>
      </w:r>
      <w:r w:rsidRPr="000841EE">
        <w:rPr>
          <w:rFonts w:ascii="Times New Roman" w:hAnsi="Times New Roman" w:cs="Times New Roman"/>
          <w:color w:val="000000" w:themeColor="text1"/>
          <w:sz w:val="24"/>
          <w:szCs w:val="24"/>
        </w:rPr>
        <w:fldChar w:fldCharType="begin"/>
      </w:r>
      <w:r w:rsidRPr="000841EE">
        <w:rPr>
          <w:rFonts w:ascii="Times New Roman" w:hAnsi="Times New Roman" w:cs="Times New Roman"/>
          <w:color w:val="000000" w:themeColor="text1"/>
          <w:sz w:val="24"/>
          <w:szCs w:val="24"/>
        </w:rPr>
        <w:instrText xml:space="preserve"> ADDIN EN.CITE &lt;EndNote&gt;&lt;Cite&gt;&lt;Author&gt;Little&lt;/Author&gt;&lt;Year&gt;1993&lt;/Year&gt;&lt;RecNum&gt;113&lt;/RecNum&gt;&lt;DisplayText&gt;[27]&lt;/DisplayText&gt;&lt;record&gt;&lt;rec-number&gt;113&lt;/rec-number&gt;&lt;foreign-keys&gt;&lt;key app="EN" db-id="zxf2tp0zosfffke95rd52v98tar2fexx5spt" timestamp="1538485388"&gt;113&lt;/key&gt;&lt;/foreign-keys&gt;&lt;ref-type name="Journal Article"&gt;17&lt;/ref-type&gt;&lt;contributors&gt;&lt;authors&gt;&lt;author&gt;Little, R. J. A.&lt;/author&gt;&lt;/authors&gt;&lt;/contributors&gt;&lt;titles&gt;&lt;title&gt;Post-Stratification: A Modeler&amp;apos;s Perspective&lt;/title&gt;&lt;secondary-title&gt;Journal of the American Statistical Association&lt;/secondary-title&gt;&lt;/titles&gt;&lt;periodical&gt;&lt;full-title&gt;Journal of the American Statistical Association&lt;/full-title&gt;&lt;/periodical&gt;&lt;pages&gt;1001-1012&lt;/pages&gt;&lt;volume&gt;88&lt;/volume&gt;&lt;number&gt;423&lt;/number&gt;&lt;dates&gt;&lt;year&gt;1993&lt;/year&gt;&lt;pub-dates&gt;&lt;date&gt;1993/09/01&lt;/date&gt;&lt;/pub-dates&gt;&lt;/dates&gt;&lt;publisher&gt;Taylor &amp;amp; Francis&lt;/publisher&gt;&lt;isbn&gt;0162-1459&lt;/isbn&gt;&lt;urls&gt;&lt;related-urls&gt;&lt;url&gt;https://amstat.tandfonline.com/doi/abs/10.1080/01621459.1993.10476368&lt;/url&gt;&lt;/related-urls&gt;&lt;/urls&gt;&lt;electronic-resource-num&gt;10.1080/01621459.1993.10476368&lt;/electronic-resource-num&gt;&lt;/record&gt;&lt;/Cite&gt;&lt;/EndNote&gt;</w:instrText>
      </w:r>
      <w:r w:rsidRPr="000841EE">
        <w:rPr>
          <w:rFonts w:ascii="Times New Roman" w:hAnsi="Times New Roman" w:cs="Times New Roman"/>
          <w:color w:val="000000" w:themeColor="text1"/>
          <w:sz w:val="24"/>
          <w:szCs w:val="24"/>
        </w:rPr>
        <w:fldChar w:fldCharType="separate"/>
      </w:r>
      <w:r w:rsidRPr="000841EE">
        <w:rPr>
          <w:rFonts w:ascii="Times New Roman" w:hAnsi="Times New Roman" w:cs="Times New Roman"/>
          <w:noProof/>
          <w:color w:val="000000" w:themeColor="text1"/>
          <w:sz w:val="24"/>
          <w:szCs w:val="24"/>
        </w:rPr>
        <w:t>[27]</w:t>
      </w:r>
      <w:r w:rsidRPr="000841EE">
        <w:rPr>
          <w:rFonts w:ascii="Times New Roman" w:hAnsi="Times New Roman" w:cs="Times New Roman"/>
          <w:color w:val="000000" w:themeColor="text1"/>
          <w:sz w:val="24"/>
          <w:szCs w:val="24"/>
        </w:rPr>
        <w:fldChar w:fldCharType="end"/>
      </w:r>
      <w:r w:rsidRPr="000841EE">
        <w:rPr>
          <w:rFonts w:ascii="Times New Roman" w:hAnsi="Times New Roman" w:cs="Times New Roman"/>
          <w:color w:val="000000" w:themeColor="text1"/>
          <w:sz w:val="24"/>
          <w:szCs w:val="24"/>
        </w:rPr>
        <w:t xml:space="preserve"> using the census population distributions were used to adjust the estimates to population-generalizable values (details in supplementary information and weights shown in</w:t>
      </w:r>
      <w:r w:rsidR="008A6103">
        <w:rPr>
          <w:rFonts w:ascii="Times New Roman" w:hAnsi="Times New Roman" w:cs="Times New Roman"/>
          <w:color w:val="000000" w:themeColor="text1"/>
          <w:sz w:val="24"/>
          <w:szCs w:val="24"/>
        </w:rPr>
        <w:t xml:space="preserve"> </w:t>
      </w:r>
      <w:r w:rsidR="008A6103" w:rsidRPr="008A6103">
        <w:rPr>
          <w:rFonts w:ascii="Times New Roman" w:hAnsi="Times New Roman" w:cs="Times New Roman"/>
          <w:i/>
          <w:color w:val="000000" w:themeColor="text1"/>
          <w:sz w:val="24"/>
          <w:szCs w:val="24"/>
        </w:rPr>
        <w:t>Supplementary Table 2</w:t>
      </w:r>
      <w:r w:rsidR="008A6103">
        <w:rPr>
          <w:rFonts w:ascii="Times New Roman" w:hAnsi="Times New Roman" w:cs="Times New Roman"/>
          <w:i/>
          <w:color w:val="000000" w:themeColor="text1"/>
          <w:sz w:val="24"/>
          <w:szCs w:val="24"/>
        </w:rPr>
        <w:t>.</w:t>
      </w:r>
      <w:r w:rsidRPr="000841EE">
        <w:rPr>
          <w:rFonts w:ascii="Times New Roman" w:hAnsi="Times New Roman" w:cs="Times New Roman"/>
          <w:color w:val="000000" w:themeColor="text1"/>
          <w:sz w:val="24"/>
          <w:szCs w:val="24"/>
        </w:rPr>
        <w:t xml:space="preserve"> </w:t>
      </w:r>
      <w:r w:rsidR="005A04DD" w:rsidRPr="000841EE">
        <w:rPr>
          <w:rFonts w:ascii="Times New Roman" w:hAnsi="Times New Roman" w:cs="Times New Roman"/>
          <w:color w:val="000000" w:themeColor="text1"/>
          <w:sz w:val="24"/>
          <w:szCs w:val="24"/>
        </w:rPr>
        <w:t xml:space="preserve"> </w:t>
      </w:r>
      <w:bookmarkEnd w:id="6"/>
      <w:r w:rsidR="008A6103">
        <w:rPr>
          <w:rFonts w:ascii="Times New Roman" w:hAnsi="Times New Roman" w:cs="Times New Roman"/>
          <w:color w:val="000000" w:themeColor="text1"/>
          <w:sz w:val="24"/>
          <w:szCs w:val="24"/>
        </w:rPr>
        <w:t xml:space="preserve"> </w:t>
      </w:r>
    </w:p>
    <w:bookmarkEnd w:id="7"/>
    <w:p w14:paraId="03A7BA01" w14:textId="00D8BEE0" w:rsidR="000E734E" w:rsidRPr="000841EE" w:rsidRDefault="000E734E" w:rsidP="000E734E">
      <w:pPr>
        <w:spacing w:line="480" w:lineRule="auto"/>
        <w:jc w:val="both"/>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Venous blood was collected into heparinized tubes (</w:t>
      </w:r>
      <w:proofErr w:type="spellStart"/>
      <w:r w:rsidRPr="000841EE">
        <w:rPr>
          <w:rFonts w:ascii="Times New Roman" w:hAnsi="Times New Roman" w:cs="Times New Roman"/>
          <w:color w:val="000000" w:themeColor="text1"/>
          <w:sz w:val="24"/>
          <w:szCs w:val="24"/>
        </w:rPr>
        <w:t>Vaccutainer</w:t>
      </w:r>
      <w:proofErr w:type="spellEnd"/>
      <w:r w:rsidRPr="000841EE">
        <w:rPr>
          <w:rFonts w:ascii="Times New Roman" w:hAnsi="Times New Roman" w:cs="Times New Roman"/>
          <w:color w:val="000000" w:themeColor="text1"/>
          <w:sz w:val="24"/>
          <w:szCs w:val="24"/>
        </w:rPr>
        <w:t xml:space="preserve">, BD Systems), centrifuged and plasma was stored at </w:t>
      </w:r>
      <w:r w:rsidR="004542DD" w:rsidRPr="000841EE">
        <w:rPr>
          <w:rFonts w:ascii="Times New Roman" w:hAnsi="Times New Roman" w:cs="Times New Roman"/>
          <w:color w:val="000000" w:themeColor="text1"/>
          <w:sz w:val="24"/>
          <w:szCs w:val="24"/>
        </w:rPr>
        <w:t>-20</w:t>
      </w:r>
      <w:r w:rsidR="004542DD" w:rsidRPr="000841EE">
        <w:rPr>
          <w:rFonts w:ascii="Times New Roman" w:hAnsi="Times New Roman" w:cs="Times New Roman"/>
          <w:color w:val="000000" w:themeColor="text1"/>
          <w:sz w:val="24"/>
          <w:szCs w:val="24"/>
          <w:vertAlign w:val="superscript"/>
        </w:rPr>
        <w:t>o</w:t>
      </w:r>
      <w:r w:rsidR="004542DD" w:rsidRPr="000841EE">
        <w:rPr>
          <w:rFonts w:ascii="Times New Roman" w:hAnsi="Times New Roman" w:cs="Times New Roman"/>
          <w:color w:val="000000" w:themeColor="text1"/>
          <w:sz w:val="24"/>
          <w:szCs w:val="24"/>
        </w:rPr>
        <w:t>C</w:t>
      </w:r>
      <w:r w:rsidRPr="000841EE">
        <w:rPr>
          <w:rFonts w:ascii="Times New Roman" w:hAnsi="Times New Roman" w:cs="Times New Roman"/>
          <w:color w:val="000000" w:themeColor="text1"/>
          <w:sz w:val="24"/>
          <w:szCs w:val="24"/>
        </w:rPr>
        <w:t xml:space="preserve">. Data on individual and household factors were collected from the child’s mother by an investigator-administered questionnaire and the 2010 census population data was used to derive post-stratification weights such that the resulting estimates would represent those of the population </w:t>
      </w:r>
      <w:r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&lt;EndNote&gt;&lt;Cite&gt;&lt;Author&gt;Little&lt;/Author&gt;&lt;Year&gt;1993&lt;/Year&gt;&lt;RecNum&gt;113&lt;/RecNum&gt;&lt;DisplayText&gt;[27]&lt;/DisplayText&gt;&lt;record&gt;&lt;rec-number&gt;113&lt;/rec-number&gt;&lt;foreign-keys&gt;&lt;key app="EN" db-id="zxf2tp0zosfffke95rd52v98tar2fexx5spt" timestamp="1538485388"&gt;113&lt;/key&gt;&lt;/foreign-keys&gt;&lt;ref-type name="Journal Article"&gt;17&lt;/ref-type&gt;&lt;contributors&gt;&lt;authors&gt;&lt;author&gt;Little, R. J. A.&lt;/author&gt;&lt;/authors&gt;&lt;/contributors&gt;&lt;titles&gt;&lt;title&gt;Post-Stratification: A Modeler&amp;apos;s Perspective&lt;/title&gt;&lt;secondary-title&gt;Journal of the American Statistical Association&lt;/secondary-title&gt;&lt;/titles&gt;&lt;periodical&gt;&lt;full-title&gt;Journal of the American Statistical Association&lt;/full-title&gt;&lt;/periodical&gt;&lt;pages&gt;1001-1012&lt;/pages&gt;&lt;volume&gt;88&lt;/volume&gt;&lt;number&gt;423&lt;/number&gt;&lt;dates&gt;&lt;year&gt;1993&lt;/year&gt;&lt;pub-dates&gt;&lt;date&gt;1993/09/01&lt;/date&gt;&lt;/pub-dates&gt;&lt;/dates&gt;&lt;publisher&gt;Taylor &amp;amp; Francis&lt;/publisher&gt;&lt;isbn&gt;0162-1459&lt;/isbn&gt;&lt;urls&gt;&lt;related-urls&gt;&lt;url&gt;https://amstat.tandfonline.com/doi/abs/10.1080/01621459.1993.10476368&lt;/url&gt;&lt;/related-urls&gt;&lt;/urls&gt;&lt;electronic-resource-num&gt;10.1080/01621459.1993.10476368&lt;/electronic-resource-num&gt;&lt;/record&gt;&lt;/Cite&gt;&lt;/EndNote&gt;</w:instrText>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[27]</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Each household was visited and location determined by GPS (Garmin </w:t>
      </w:r>
      <w:proofErr w:type="spellStart"/>
      <w:r w:rsidRPr="000841EE">
        <w:rPr>
          <w:rFonts w:ascii="Times New Roman" w:hAnsi="Times New Roman" w:cs="Times New Roman"/>
          <w:color w:val="000000" w:themeColor="text1"/>
          <w:sz w:val="24"/>
          <w:szCs w:val="24"/>
        </w:rPr>
        <w:t>eTrex</w:t>
      </w:r>
      <w:proofErr w:type="spellEnd"/>
      <w:r w:rsidRPr="000841EE">
        <w:rPr>
          <w:rFonts w:ascii="Times New Roman" w:hAnsi="Times New Roman" w:cs="Times New Roman"/>
          <w:color w:val="000000" w:themeColor="text1"/>
          <w:sz w:val="24"/>
          <w:szCs w:val="24"/>
        </w:rPr>
        <w:t>, KS, USA).</w:t>
      </w:r>
    </w:p>
    <w:p w14:paraId="5497658B" w14:textId="77777777" w:rsidR="000E734E" w:rsidRPr="00BB71B9" w:rsidRDefault="000E734E" w:rsidP="000E734E">
      <w:pPr>
        <w:pStyle w:val="Heading2"/>
        <w:rPr>
          <w:rFonts w:ascii="Times New Roman" w:hAnsi="Times New Roman" w:cs="Times New Roman"/>
          <w:sz w:val="24"/>
          <w:szCs w:val="24"/>
        </w:rPr>
      </w:pPr>
      <w:r w:rsidRPr="00BB71B9">
        <w:rPr>
          <w:rFonts w:ascii="Times New Roman" w:hAnsi="Times New Roman" w:cs="Times New Roman"/>
        </w:rPr>
        <w:lastRenderedPageBreak/>
        <w:t>Laboratory testing</w:t>
      </w:r>
    </w:p>
    <w:p w14:paraId="4F1F73A4" w14:textId="443A4F5E" w:rsidR="000E734E" w:rsidRPr="000841EE" w:rsidRDefault="000E734E" w:rsidP="000E734E">
      <w:pPr>
        <w:spacing w:line="480" w:lineRule="auto"/>
        <w:jc w:val="both"/>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Plasma was analysed for specific IgG antibodies to DENV and CHIKV viruses using commercial ELISA kits (</w:t>
      </w:r>
      <w:r w:rsidR="00AC363C" w:rsidRPr="000841EE">
        <w:rPr>
          <w:rFonts w:ascii="Times New Roman" w:hAnsi="Times New Roman" w:cs="Times New Roman"/>
          <w:color w:val="000000" w:themeColor="text1"/>
          <w:sz w:val="24"/>
          <w:szCs w:val="24"/>
        </w:rPr>
        <w:t xml:space="preserve">Human </w:t>
      </w:r>
      <w:r w:rsidR="001956AF" w:rsidRPr="000841EE">
        <w:rPr>
          <w:rFonts w:ascii="Times New Roman" w:hAnsi="Times New Roman" w:cs="Times New Roman"/>
          <w:color w:val="000000" w:themeColor="text1"/>
          <w:sz w:val="24"/>
          <w:szCs w:val="24"/>
        </w:rPr>
        <w:t>anti-Dengue IgG and human anti-C</w:t>
      </w:r>
      <w:r w:rsidR="00AC363C" w:rsidRPr="000841EE">
        <w:rPr>
          <w:rFonts w:ascii="Times New Roman" w:hAnsi="Times New Roman" w:cs="Times New Roman"/>
          <w:color w:val="000000" w:themeColor="text1"/>
          <w:sz w:val="24"/>
          <w:szCs w:val="24"/>
        </w:rPr>
        <w:t xml:space="preserve">hikungunya IgG ELISA kits, </w:t>
      </w:r>
      <w:r w:rsidRPr="000841EE">
        <w:rPr>
          <w:rFonts w:ascii="Times New Roman" w:hAnsi="Times New Roman" w:cs="Times New Roman"/>
          <w:color w:val="000000" w:themeColor="text1"/>
          <w:sz w:val="24"/>
          <w:szCs w:val="24"/>
        </w:rPr>
        <w:t xml:space="preserve">Abcam, Cambridge UK) following </w:t>
      </w:r>
      <w:r w:rsidR="004F469E" w:rsidRPr="000841EE">
        <w:rPr>
          <w:rFonts w:ascii="Times New Roman" w:hAnsi="Times New Roman" w:cs="Times New Roman"/>
          <w:color w:val="000000" w:themeColor="text1"/>
          <w:sz w:val="24"/>
          <w:szCs w:val="24"/>
        </w:rPr>
        <w:t>manufacturer’s</w:t>
      </w:r>
      <w:r w:rsidRPr="000841EE">
        <w:rPr>
          <w:rFonts w:ascii="Times New Roman" w:hAnsi="Times New Roman" w:cs="Times New Roman"/>
          <w:color w:val="000000" w:themeColor="text1"/>
          <w:sz w:val="24"/>
          <w:szCs w:val="24"/>
        </w:rPr>
        <w:t xml:space="preserve"> instructions. </w:t>
      </w:r>
      <w:r w:rsidR="00AD441E" w:rsidRPr="000841EE">
        <w:rPr>
          <w:rFonts w:ascii="Times New Roman" w:hAnsi="Times New Roman" w:cs="Times New Roman"/>
          <w:color w:val="000000" w:themeColor="text1"/>
          <w:sz w:val="24"/>
          <w:szCs w:val="24"/>
        </w:rPr>
        <w:t>Past exposure or s</w:t>
      </w:r>
      <w:r w:rsidRPr="000841EE">
        <w:rPr>
          <w:rFonts w:ascii="Times New Roman" w:hAnsi="Times New Roman" w:cs="Times New Roman"/>
          <w:color w:val="000000" w:themeColor="text1"/>
          <w:sz w:val="24"/>
          <w:szCs w:val="24"/>
        </w:rPr>
        <w:t>eropositivity to DENV and CHIKV was defined by the presence of specific IgG antibodies.</w:t>
      </w:r>
      <w:r w:rsidRPr="000841EE" w:rsidDel="00271A7E">
        <w:rPr>
          <w:rFonts w:ascii="Times New Roman" w:hAnsi="Times New Roman" w:cs="Times New Roman"/>
          <w:color w:val="000000" w:themeColor="text1"/>
          <w:sz w:val="24"/>
          <w:szCs w:val="24"/>
        </w:rPr>
        <w:t xml:space="preserve"> </w:t>
      </w:r>
    </w:p>
    <w:p w14:paraId="04A434DF" w14:textId="65EEFF71" w:rsidR="000E734E" w:rsidRPr="00BB71B9" w:rsidRDefault="000E734E" w:rsidP="000E734E">
      <w:pPr>
        <w:pStyle w:val="Heading2"/>
        <w:spacing w:line="480" w:lineRule="auto"/>
        <w:rPr>
          <w:rFonts w:ascii="Times New Roman" w:hAnsi="Times New Roman" w:cs="Times New Roman"/>
        </w:rPr>
      </w:pPr>
      <w:r w:rsidRPr="00BB71B9">
        <w:rPr>
          <w:rFonts w:ascii="Times New Roman" w:hAnsi="Times New Roman" w:cs="Times New Roman"/>
        </w:rPr>
        <w:t xml:space="preserve">Statistical </w:t>
      </w:r>
      <w:r w:rsidR="00807507" w:rsidRPr="00BB71B9">
        <w:rPr>
          <w:rFonts w:ascii="Times New Roman" w:hAnsi="Times New Roman" w:cs="Times New Roman"/>
        </w:rPr>
        <w:t>methods</w:t>
      </w:r>
    </w:p>
    <w:p w14:paraId="77897112" w14:textId="38F6CEBB" w:rsidR="00881EB9" w:rsidRPr="000841EE" w:rsidRDefault="00673E10" w:rsidP="000E734E">
      <w:pPr>
        <w:spacing w:line="480" w:lineRule="auto"/>
        <w:jc w:val="both"/>
        <w:rPr>
          <w:rFonts w:ascii="Times New Roman" w:hAnsi="Times New Roman" w:cs="Times New Roman"/>
          <w:color w:val="000000" w:themeColor="text1"/>
          <w:sz w:val="24"/>
          <w:szCs w:val="24"/>
        </w:rPr>
      </w:pPr>
      <w:bookmarkStart w:id="8" w:name="_Hlk39924339"/>
      <w:r w:rsidRPr="000841EE">
        <w:rPr>
          <w:rFonts w:ascii="Times New Roman" w:hAnsi="Times New Roman" w:cs="Times New Roman"/>
          <w:color w:val="000000" w:themeColor="text1"/>
          <w:sz w:val="24"/>
          <w:szCs w:val="24"/>
        </w:rPr>
        <w:t>The presence or absence of DENV and CHIKV antibodies</w:t>
      </w:r>
      <w:r w:rsidR="00ED3295" w:rsidRPr="000841EE">
        <w:rPr>
          <w:rFonts w:ascii="Times New Roman" w:hAnsi="Times New Roman" w:cs="Times New Roman"/>
          <w:color w:val="000000" w:themeColor="text1"/>
          <w:sz w:val="24"/>
          <w:szCs w:val="24"/>
        </w:rPr>
        <w:t xml:space="preserve"> define a bivariate binary outcome indicating past exposure to DENV only </w:t>
      </w:r>
      <w:r w:rsidR="004F469E" w:rsidRPr="000841EE">
        <w:rPr>
          <w:rFonts w:ascii="Times New Roman" w:hAnsi="Times New Roman" w:cs="Times New Roman"/>
          <w:color w:val="000000" w:themeColor="text1"/>
          <w:sz w:val="24"/>
          <w:szCs w:val="24"/>
        </w:rPr>
        <w:t xml:space="preserve">denoted by </w:t>
      </w:r>
      <w:r w:rsidR="00ED3295" w:rsidRPr="000841EE">
        <w:rPr>
          <w:rFonts w:ascii="Times New Roman" w:hAnsi="Times New Roman" w:cs="Times New Roman"/>
          <w:color w:val="000000" w:themeColor="text1"/>
          <w:sz w:val="24"/>
          <w:szCs w:val="24"/>
        </w:rPr>
        <w:t xml:space="preserve">D+C-, to CHICK only </w:t>
      </w:r>
      <w:r w:rsidR="004F469E" w:rsidRPr="000841EE">
        <w:rPr>
          <w:rFonts w:ascii="Times New Roman" w:hAnsi="Times New Roman" w:cs="Times New Roman"/>
          <w:color w:val="000000" w:themeColor="text1"/>
          <w:sz w:val="24"/>
          <w:szCs w:val="24"/>
        </w:rPr>
        <w:t xml:space="preserve">denoted by </w:t>
      </w:r>
      <w:r w:rsidR="00ED3295" w:rsidRPr="000841EE">
        <w:rPr>
          <w:rFonts w:ascii="Times New Roman" w:hAnsi="Times New Roman" w:cs="Times New Roman"/>
          <w:color w:val="000000" w:themeColor="text1"/>
          <w:sz w:val="24"/>
          <w:szCs w:val="24"/>
        </w:rPr>
        <w:t>D-C+, to both</w:t>
      </w:r>
      <w:r w:rsidR="00CF19FF" w:rsidRPr="000841EE">
        <w:rPr>
          <w:rFonts w:ascii="Times New Roman" w:hAnsi="Times New Roman" w:cs="Times New Roman"/>
          <w:color w:val="000000" w:themeColor="text1"/>
          <w:sz w:val="24"/>
          <w:szCs w:val="24"/>
        </w:rPr>
        <w:t xml:space="preserve">, </w:t>
      </w:r>
      <w:r w:rsidR="00ED3295" w:rsidRPr="000841EE">
        <w:rPr>
          <w:rFonts w:ascii="Times New Roman" w:hAnsi="Times New Roman" w:cs="Times New Roman"/>
          <w:color w:val="000000" w:themeColor="text1"/>
          <w:sz w:val="24"/>
          <w:szCs w:val="24"/>
        </w:rPr>
        <w:t>D+C+</w:t>
      </w:r>
      <w:r w:rsidR="00CF19FF" w:rsidRPr="000841EE">
        <w:rPr>
          <w:rFonts w:ascii="Times New Roman" w:hAnsi="Times New Roman" w:cs="Times New Roman"/>
          <w:color w:val="000000" w:themeColor="text1"/>
          <w:sz w:val="24"/>
          <w:szCs w:val="24"/>
        </w:rPr>
        <w:t>,</w:t>
      </w:r>
      <w:r w:rsidR="00ED3295" w:rsidRPr="000841EE">
        <w:rPr>
          <w:rFonts w:ascii="Times New Roman" w:hAnsi="Times New Roman" w:cs="Times New Roman"/>
          <w:color w:val="000000" w:themeColor="text1"/>
          <w:sz w:val="24"/>
          <w:szCs w:val="24"/>
        </w:rPr>
        <w:t xml:space="preserve"> or to none. </w:t>
      </w:r>
      <w:r w:rsidR="00881EB9" w:rsidRPr="000841EE">
        <w:rPr>
          <w:rFonts w:ascii="Times New Roman" w:hAnsi="Times New Roman" w:cs="Times New Roman"/>
          <w:color w:val="000000" w:themeColor="text1"/>
          <w:sz w:val="24"/>
          <w:szCs w:val="24"/>
        </w:rPr>
        <w:t xml:space="preserve">The key </w:t>
      </w:r>
      <w:r w:rsidR="00C32541" w:rsidRPr="000841EE">
        <w:rPr>
          <w:rFonts w:ascii="Times New Roman" w:hAnsi="Times New Roman" w:cs="Times New Roman"/>
          <w:color w:val="000000" w:themeColor="text1"/>
          <w:sz w:val="24"/>
          <w:szCs w:val="24"/>
        </w:rPr>
        <w:t xml:space="preserve">assumption of the model is that of long-lasting immunity </w:t>
      </w:r>
      <w:r w:rsidR="00C32541"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&lt;EndNote&gt;&lt;Cite&gt;&lt;Author&gt;Imai&lt;/Author&gt;&lt;Year&gt;2015&lt;/Year&gt;&lt;RecNum&gt;125&lt;/RecNum&gt;&lt;DisplayText&gt;[19]&lt;/DisplayText&gt;&lt;record&gt;&lt;rec-number&gt;125&lt;/rec-number&gt;&lt;foreign-keys&gt;&lt;key app="EN" db-id="zxf2tp0zosfffke95rd52v98tar2fexx5spt" timestamp="1539168223"&gt;125&lt;/key&gt;&lt;/foreign-keys&gt;&lt;ref-type name="Journal Article"&gt;17&lt;/ref-type&gt;&lt;contributors&gt;&lt;authors&gt;&lt;author&gt;Imai, Natsuko&lt;/author&gt;&lt;author&gt;Dorigatti, Ilaria&lt;/author&gt;&lt;author&gt;Cauchemez, Simon&lt;/author&gt;&lt;author&gt;Ferguson, Neil M.&lt;/author&gt;&lt;/authors&gt;&lt;/contributors&gt;&lt;titles&gt;&lt;title&gt;Estimating Dengue Transmission Intensity from Sero-Prevalence Surveys in Multiple Countries&lt;/title&gt;&lt;secondary-title&gt;PLOS Neglected Tropical Diseases&lt;/secondary-title&gt;&lt;/titles&gt;&lt;periodical&gt;&lt;full-title&gt;PLOS Neglected Tropical Diseases&lt;/full-title&gt;&lt;/periodical&gt;&lt;pages&gt;e0003719&lt;/pages&gt;&lt;volume&gt;9&lt;/volume&gt;&lt;number&gt;4&lt;/number&gt;&lt;dates&gt;&lt;year&gt;2015&lt;/year&gt;&lt;/dates&gt;&lt;publisher&gt;Public Library of Science&lt;/publisher&gt;&lt;urls&gt;&lt;related-urls&gt;&lt;url&gt;https://doi.org/10.1371/journal.pntd.0003719&lt;/url&gt;&lt;/related-urls&gt;&lt;/urls&gt;&lt;electronic-resource-num&gt;10.1371/journal.pntd.0003719&lt;/electronic-resource-num&gt;&lt;/record&gt;&lt;/Cite&gt;&lt;/EndNote&gt;</w:instrText>
      </w:r>
      <w:r w:rsidR="00C32541"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[19]</w:t>
      </w:r>
      <w:r w:rsidR="00C32541" w:rsidRPr="000841EE">
        <w:rPr>
          <w:rFonts w:ascii="Times New Roman" w:hAnsi="Times New Roman" w:cs="Times New Roman"/>
          <w:i/>
          <w:color w:val="000000" w:themeColor="text1"/>
          <w:sz w:val="24"/>
          <w:szCs w:val="24"/>
        </w:rPr>
        <w:fldChar w:fldCharType="end"/>
      </w:r>
      <w:r w:rsidR="00C32541" w:rsidRPr="000841EE">
        <w:rPr>
          <w:rFonts w:ascii="Times New Roman" w:hAnsi="Times New Roman" w:cs="Times New Roman"/>
          <w:color w:val="000000" w:themeColor="text1"/>
          <w:sz w:val="24"/>
          <w:szCs w:val="24"/>
        </w:rPr>
        <w:t xml:space="preserve"> after infection with DENV and CHIKV. </w:t>
      </w:r>
    </w:p>
    <w:bookmarkEnd w:id="8"/>
    <w:p w14:paraId="0D668D8A" w14:textId="06C3CF17" w:rsidR="0001153C" w:rsidRPr="000841EE" w:rsidRDefault="000E734E" w:rsidP="000E734E">
      <w:pPr>
        <w:spacing w:line="480" w:lineRule="auto"/>
        <w:jc w:val="both"/>
        <w:rPr>
          <w:rFonts w:ascii="Times New Roman" w:hAnsi="Times New Roman" w:cs="Times New Roman"/>
          <w:color w:val="000000" w:themeColor="text1"/>
          <w:sz w:val="24"/>
          <w:szCs w:val="24"/>
          <w:shd w:val="clear" w:color="auto" w:fill="FFFFFF"/>
        </w:rPr>
      </w:pPr>
      <w:r w:rsidRPr="000841EE">
        <w:rPr>
          <w:rFonts w:ascii="Times New Roman" w:hAnsi="Times New Roman" w:cs="Times New Roman"/>
          <w:color w:val="000000" w:themeColor="text1"/>
          <w:sz w:val="24"/>
          <w:szCs w:val="24"/>
        </w:rPr>
        <w:t>We used two simultaneous multilevel logistic regression equations with shared random effects to model the presence/absence of</w:t>
      </w:r>
      <w:r w:rsidR="00AD441E" w:rsidRPr="000841EE">
        <w:rPr>
          <w:rFonts w:ascii="Times New Roman" w:hAnsi="Times New Roman" w:cs="Times New Roman"/>
          <w:color w:val="000000" w:themeColor="text1"/>
          <w:sz w:val="24"/>
          <w:szCs w:val="24"/>
        </w:rPr>
        <w:t xml:space="preserve"> antibodies for</w:t>
      </w:r>
      <w:r w:rsidRPr="000841EE">
        <w:rPr>
          <w:rFonts w:ascii="Times New Roman" w:hAnsi="Times New Roman" w:cs="Times New Roman"/>
          <w:color w:val="000000" w:themeColor="text1"/>
          <w:sz w:val="24"/>
          <w:szCs w:val="24"/>
        </w:rPr>
        <w:t xml:space="preserve"> DENV or CHIKV or both. </w:t>
      </w:r>
      <w:r w:rsidR="00ED3295" w:rsidRPr="000841EE">
        <w:rPr>
          <w:rFonts w:ascii="Times New Roman" w:hAnsi="Times New Roman" w:cs="Times New Roman"/>
          <w:color w:val="000000" w:themeColor="text1"/>
          <w:sz w:val="24"/>
          <w:szCs w:val="24"/>
        </w:rPr>
        <w:t xml:space="preserve">The </w:t>
      </w:r>
      <w:r w:rsidRPr="000841EE">
        <w:rPr>
          <w:rFonts w:ascii="Times New Roman" w:hAnsi="Times New Roman" w:cs="Times New Roman"/>
          <w:color w:val="000000" w:themeColor="text1"/>
          <w:sz w:val="24"/>
          <w:szCs w:val="24"/>
        </w:rPr>
        <w:t xml:space="preserve">basic idea of this model </w:t>
      </w:r>
      <w:r w:rsidR="00D74B73" w:rsidRPr="000841EE">
        <w:rPr>
          <w:rFonts w:ascii="Times New Roman" w:hAnsi="Times New Roman" w:cs="Times New Roman"/>
          <w:color w:val="000000" w:themeColor="text1"/>
          <w:sz w:val="24"/>
          <w:szCs w:val="24"/>
        </w:rPr>
        <w:t xml:space="preserve">was developed  </w:t>
      </w:r>
      <w:r w:rsidR="00E07F65" w:rsidRPr="000841EE">
        <w:rPr>
          <w:rFonts w:ascii="Times New Roman" w:hAnsi="Times New Roman" w:cs="Times New Roman"/>
          <w:color w:val="000000" w:themeColor="text1"/>
          <w:sz w:val="24"/>
          <w:szCs w:val="24"/>
        </w:rPr>
        <w:t>initially</w:t>
      </w:r>
      <w:r w:rsidRPr="000841EE">
        <w:rPr>
          <w:rFonts w:ascii="Times New Roman" w:hAnsi="Times New Roman" w:cs="Times New Roman"/>
          <w:color w:val="000000" w:themeColor="text1"/>
          <w:sz w:val="24"/>
          <w:szCs w:val="24"/>
        </w:rPr>
        <w:t xml:space="preserve"> </w:t>
      </w:r>
      <w:r w:rsidR="00D74B73" w:rsidRPr="000841EE">
        <w:rPr>
          <w:rFonts w:ascii="Times New Roman" w:hAnsi="Times New Roman" w:cs="Times New Roman"/>
          <w:color w:val="000000" w:themeColor="text1"/>
          <w:sz w:val="24"/>
          <w:szCs w:val="24"/>
        </w:rPr>
        <w:t xml:space="preserve">in </w:t>
      </w:r>
      <w:r w:rsidRPr="000841EE">
        <w:rPr>
          <w:rFonts w:ascii="Times New Roman" w:hAnsi="Times New Roman" w:cs="Times New Roman"/>
          <w:color w:val="000000" w:themeColor="text1"/>
          <w:sz w:val="24"/>
          <w:szCs w:val="24"/>
        </w:rPr>
        <w:t xml:space="preserve">econometrics </w:t>
      </w:r>
      <w:r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&lt;EndNote&gt;&lt;Cite&gt;&lt;Author&gt;Schmidt&lt;/Author&gt;&lt;Year&gt;1975&lt;/Year&gt;&lt;RecNum&gt;164&lt;/RecNum&gt;&lt;DisplayText&gt;[28]&lt;/DisplayText&gt;&lt;record&gt;&lt;rec-number&gt;164&lt;/rec-number&gt;&lt;foreign-keys&gt;&lt;key app="EN" db-id="zxf2tp0zosfffke95rd52v98tar2fexx5spt" timestamp="1556883115"&gt;164&lt;/key&gt;&lt;/foreign-keys&gt;&lt;ref-type name="Journal Article"&gt;17&lt;/ref-type&gt;&lt;contributors&gt;&lt;authors&gt;&lt;author&gt;Schmidt, Peter&lt;/author&gt;&lt;author&gt;Strauss, Robert P.&lt;/author&gt;&lt;/authors&gt;&lt;/contributors&gt;&lt;titles&gt;&lt;title&gt;Estimation of Models with Jointly Dependent Qualitative Variables: A Simultaneous Logit Approach&lt;/title&gt;&lt;secondary-title&gt;Econometrica&lt;/secondary-title&gt;&lt;/titles&gt;&lt;periodical&gt;&lt;full-title&gt;Econometrica&lt;/full-title&gt;&lt;/periodical&gt;&lt;pages&gt;745-755&lt;/pages&gt;&lt;volume&gt;43&lt;/volume&gt;&lt;number&gt;4&lt;/number&gt;&lt;dates&gt;&lt;year&gt;1975&lt;/year&gt;&lt;/dates&gt;&lt;publisher&gt;[Wiley, Econometric Society]&lt;/publisher&gt;&lt;isbn&gt;00129682, 14680262&lt;/isbn&gt;&lt;urls&gt;&lt;related-urls&gt;&lt;url&gt;http://www.jstor.org/stable/1913083&lt;/url&gt;&lt;/related-urls&gt;&lt;/urls&gt;&lt;custom1&gt;Full publication date: Jul., 1975&lt;/custom1&gt;&lt;electronic-resource-num&gt;10.2307/1913083&lt;/electronic-resource-num&gt;&lt;remote-database-name&gt;JSTOR&lt;/remote-database-name&gt;&lt;/record&gt;&lt;/Cite&gt;&lt;/EndNote&gt;</w:instrText>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[28]</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and more recently in the context of two binary correlated outcomes indicating infections but </w:t>
      </w:r>
      <w:r w:rsidR="00D74B73" w:rsidRPr="000841EE">
        <w:rPr>
          <w:rFonts w:ascii="Times New Roman" w:hAnsi="Times New Roman" w:cs="Times New Roman"/>
          <w:color w:val="000000" w:themeColor="text1"/>
          <w:sz w:val="24"/>
          <w:szCs w:val="24"/>
        </w:rPr>
        <w:t xml:space="preserve">using a distinct </w:t>
      </w:r>
      <w:r w:rsidRPr="000841EE">
        <w:rPr>
          <w:rFonts w:ascii="Times New Roman" w:hAnsi="Times New Roman" w:cs="Times New Roman"/>
          <w:color w:val="000000" w:themeColor="text1"/>
          <w:sz w:val="24"/>
          <w:szCs w:val="24"/>
        </w:rPr>
        <w:t xml:space="preserve">approach </w:t>
      </w:r>
      <w:r w:rsidR="00D74B73" w:rsidRPr="000841EE">
        <w:rPr>
          <w:rFonts w:ascii="Times New Roman" w:hAnsi="Times New Roman" w:cs="Times New Roman"/>
          <w:color w:val="000000" w:themeColor="text1"/>
          <w:sz w:val="24"/>
          <w:szCs w:val="24"/>
        </w:rPr>
        <w:t>from the one used here</w:t>
      </w:r>
      <w:r w:rsidRPr="000841EE">
        <w:rPr>
          <w:rFonts w:ascii="Times New Roman" w:hAnsi="Times New Roman" w:cs="Times New Roman"/>
          <w:color w:val="000000" w:themeColor="text1"/>
          <w:sz w:val="24"/>
          <w:szCs w:val="24"/>
        </w:rPr>
        <w:t xml:space="preserve"> </w:t>
      </w:r>
      <w:r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&lt;EndNote&gt;&lt;Cite&gt;&lt;Author&gt;Ghebremichael&lt;/Author&gt;&lt;Year&gt;2015&lt;/Year&gt;&lt;RecNum&gt;167&lt;/RecNum&gt;&lt;DisplayText&gt;[29]&lt;/DisplayText&gt;&lt;record&gt;&lt;rec-number&gt;167&lt;/rec-number&gt;&lt;foreign-keys&gt;&lt;key app="EN" db-id="zxf2tp0zosfffke95rd52v98tar2fexx5spt" timestamp="1556885551"&gt;167&lt;/key&gt;&lt;/foreign-keys&gt;&lt;ref-type name="Journal Article"&gt;17&lt;/ref-type&gt;&lt;contributors&gt;&lt;authors&gt;&lt;author&gt;Ghebremichael, Musie&lt;/author&gt;&lt;/authors&gt;&lt;/contributors&gt;&lt;titles&gt;&lt;title&gt;Joint modeling of correlated binary outcomes: HIV-1 and HSV-2 co-infection&lt;/title&gt;&lt;secondary-title&gt;Journal of Applied Statistics&lt;/secondary-title&gt;&lt;/titles&gt;&lt;periodical&gt;&lt;full-title&gt;Journal of Applied Statistics&lt;/full-title&gt;&lt;/periodical&gt;&lt;pages&gt;2180-2191&lt;/pages&gt;&lt;volume&gt;42&lt;/volume&gt;&lt;number&gt;10&lt;/number&gt;&lt;dates&gt;&lt;year&gt;2015&lt;/year&gt;&lt;pub-dates&gt;&lt;date&gt;2015/10/03&lt;/date&gt;&lt;/pub-dates&gt;&lt;/dates&gt;&lt;publisher&gt;Taylor &amp;amp; Francis&lt;/publisher&gt;&lt;isbn&gt;0266-4763&lt;/isbn&gt;&lt;urls&gt;&lt;related-urls&gt;&lt;url&gt;https://doi.org/10.1080/02664763.2015.1022138&lt;/url&gt;&lt;/related-urls&gt;&lt;/urls&gt;&lt;electronic-resource-num&gt;10.1080/02664763.2015.1022138&lt;/electronic-resource-num&gt;&lt;/record&gt;&lt;/Cite&gt;&lt;/EndNote&gt;</w:instrText>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[29]</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i/>
          <w:color w:val="000000" w:themeColor="text1"/>
          <w:sz w:val="24"/>
          <w:szCs w:val="24"/>
        </w:rPr>
        <w:t>.</w:t>
      </w:r>
      <w:r w:rsidRPr="000841EE">
        <w:rPr>
          <w:rFonts w:ascii="Times New Roman" w:hAnsi="Times New Roman" w:cs="Times New Roman"/>
          <w:color w:val="000000" w:themeColor="text1"/>
          <w:sz w:val="24"/>
          <w:szCs w:val="24"/>
        </w:rPr>
        <w:t xml:space="preserve"> Each equation </w:t>
      </w:r>
      <w:r w:rsidR="00E07F65" w:rsidRPr="000841EE">
        <w:rPr>
          <w:rFonts w:ascii="Times New Roman" w:hAnsi="Times New Roman" w:cs="Times New Roman"/>
          <w:color w:val="000000" w:themeColor="text1"/>
          <w:sz w:val="24"/>
          <w:szCs w:val="24"/>
        </w:rPr>
        <w:t>modelled</w:t>
      </w:r>
      <w:r w:rsidRPr="000841EE">
        <w:rPr>
          <w:rFonts w:ascii="Times New Roman" w:hAnsi="Times New Roman" w:cs="Times New Roman"/>
          <w:color w:val="000000" w:themeColor="text1"/>
          <w:sz w:val="24"/>
          <w:szCs w:val="24"/>
        </w:rPr>
        <w:t xml:space="preserve"> </w:t>
      </w:r>
      <w:r w:rsidR="00D74B73" w:rsidRPr="000841EE">
        <w:rPr>
          <w:rFonts w:ascii="Times New Roman" w:hAnsi="Times New Roman" w:cs="Times New Roman"/>
          <w:color w:val="000000" w:themeColor="text1"/>
          <w:sz w:val="24"/>
          <w:szCs w:val="24"/>
        </w:rPr>
        <w:t xml:space="preserve">the presence of </w:t>
      </w:r>
      <w:r w:rsidRPr="000841EE">
        <w:rPr>
          <w:rFonts w:ascii="Times New Roman" w:hAnsi="Times New Roman" w:cs="Times New Roman"/>
          <w:color w:val="000000" w:themeColor="text1"/>
          <w:sz w:val="24"/>
          <w:szCs w:val="24"/>
        </w:rPr>
        <w:t xml:space="preserve">one arbovirus conditioned on the other, making the presence of DENV more or less likely in the presence of CHIKV (and vice versa). </w:t>
      </w:r>
      <w:r w:rsidRPr="000841EE">
        <w:rPr>
          <w:rFonts w:ascii="Times New Roman" w:hAnsi="Times New Roman" w:cs="Times New Roman"/>
          <w:color w:val="000000" w:themeColor="text1"/>
          <w:sz w:val="24"/>
          <w:szCs w:val="24"/>
          <w:shd w:val="clear" w:color="auto" w:fill="FFFFFF"/>
        </w:rPr>
        <w:t xml:space="preserve">We explored the effects of </w:t>
      </w:r>
      <w:r w:rsidR="00C161C4" w:rsidRPr="000841EE">
        <w:rPr>
          <w:rFonts w:ascii="Times New Roman" w:hAnsi="Times New Roman" w:cs="Times New Roman"/>
          <w:color w:val="000000" w:themeColor="text1"/>
          <w:sz w:val="24"/>
          <w:szCs w:val="24"/>
          <w:shd w:val="clear" w:color="auto" w:fill="FFFFFF"/>
        </w:rPr>
        <w:t xml:space="preserve">age, </w:t>
      </w:r>
      <w:r w:rsidRPr="000841EE">
        <w:rPr>
          <w:rFonts w:ascii="Times New Roman" w:hAnsi="Times New Roman" w:cs="Times New Roman"/>
          <w:color w:val="000000" w:themeColor="text1"/>
          <w:sz w:val="24"/>
          <w:szCs w:val="24"/>
          <w:shd w:val="clear" w:color="auto" w:fill="FFFFFF"/>
        </w:rPr>
        <w:t xml:space="preserve">sex, area of residence (urban vs. rural), socioeconomic level (grouped as </w:t>
      </w:r>
      <w:r w:rsidRPr="000841EE">
        <w:rPr>
          <w:rFonts w:ascii="Times New Roman" w:hAnsi="Times New Roman" w:cs="Times New Roman"/>
          <w:color w:val="000000" w:themeColor="text1"/>
          <w:sz w:val="24"/>
          <w:szCs w:val="24"/>
        </w:rPr>
        <w:t xml:space="preserve">low, medium, and high derived from </w:t>
      </w:r>
      <w:proofErr w:type="spellStart"/>
      <w:r w:rsidR="00E07F65" w:rsidRPr="000841EE">
        <w:rPr>
          <w:rFonts w:ascii="Times New Roman" w:hAnsi="Times New Roman" w:cs="Times New Roman"/>
          <w:color w:val="000000" w:themeColor="text1"/>
          <w:sz w:val="24"/>
          <w:szCs w:val="24"/>
        </w:rPr>
        <w:t>ter</w:t>
      </w:r>
      <w:r w:rsidR="00D74B73" w:rsidRPr="000841EE">
        <w:rPr>
          <w:rFonts w:ascii="Times New Roman" w:hAnsi="Times New Roman" w:cs="Times New Roman"/>
          <w:color w:val="000000" w:themeColor="text1"/>
          <w:sz w:val="24"/>
          <w:szCs w:val="24"/>
        </w:rPr>
        <w:t>t</w:t>
      </w:r>
      <w:r w:rsidR="00E07F65" w:rsidRPr="000841EE">
        <w:rPr>
          <w:rFonts w:ascii="Times New Roman" w:hAnsi="Times New Roman" w:cs="Times New Roman"/>
          <w:color w:val="000000" w:themeColor="text1"/>
          <w:sz w:val="24"/>
          <w:szCs w:val="24"/>
        </w:rPr>
        <w:t>iles</w:t>
      </w:r>
      <w:proofErr w:type="spellEnd"/>
      <w:r w:rsidRPr="000841EE">
        <w:rPr>
          <w:rFonts w:ascii="Times New Roman" w:hAnsi="Times New Roman" w:cs="Times New Roman"/>
          <w:color w:val="000000" w:themeColor="text1"/>
          <w:sz w:val="24"/>
          <w:szCs w:val="24"/>
        </w:rPr>
        <w:t xml:space="preserve"> of the first component of principal components analysis of 7 socio-economic variables as described</w:t>
      </w:r>
      <w:r w:rsidR="00673E10" w:rsidRPr="000841EE">
        <w:rPr>
          <w:rFonts w:ascii="Times New Roman" w:hAnsi="Times New Roman" w:cs="Times New Roman"/>
          <w:color w:val="000000" w:themeColor="text1"/>
          <w:sz w:val="24"/>
          <w:szCs w:val="24"/>
        </w:rPr>
        <w:t xml:space="preserve"> in</w:t>
      </w:r>
      <w:r w:rsidRPr="000841EE">
        <w:rPr>
          <w:rFonts w:ascii="Times New Roman" w:hAnsi="Times New Roman" w:cs="Times New Roman"/>
          <w:color w:val="000000" w:themeColor="text1"/>
          <w:sz w:val="24"/>
          <w:szCs w:val="24"/>
        </w:rPr>
        <w:t xml:space="preserve"> </w:t>
      </w:r>
      <w:r w:rsidRPr="000841EE">
        <w:rPr>
          <w:rFonts w:ascii="Times New Roman" w:hAnsi="Times New Roman" w:cs="Times New Roman"/>
          <w:i/>
          <w:color w:val="000000" w:themeColor="text1"/>
          <w:sz w:val="24"/>
          <w:szCs w:val="24"/>
        </w:rPr>
        <w:fldChar w:fldCharType="begin">
          <w:fldData xml:space="preserve">PEVuZE5vdGU+PENpdGU+PEF1dGhvcj5NZW56aWVzPC9BdXRob3I+PFllYXI+MjAxNDwvWWVhcj48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==
</w:fldData>
        </w:fldChar>
      </w:r>
      <w:r w:rsidR="003C6D87" w:rsidRPr="000841EE">
        <w:rPr>
          <w:rFonts w:ascii="Times New Roman" w:hAnsi="Times New Roman" w:cs="Times New Roman"/>
          <w:i/>
          <w:color w:val="000000" w:themeColor="text1"/>
          <w:sz w:val="24"/>
          <w:szCs w:val="24"/>
        </w:rPr>
        <w:instrText xml:space="preserve"> ADDIN EN.CITE </w:instrText>
      </w:r>
      <w:r w:rsidR="003C6D87" w:rsidRPr="000841EE">
        <w:rPr>
          <w:rFonts w:ascii="Times New Roman" w:hAnsi="Times New Roman" w:cs="Times New Roman"/>
          <w:i/>
          <w:color w:val="000000" w:themeColor="text1"/>
          <w:sz w:val="24"/>
          <w:szCs w:val="24"/>
        </w:rPr>
        <w:fldChar w:fldCharType="begin">
          <w:fldData xml:space="preserve">PEVuZE5vdGU+PENpdGU+PEF1dGhvcj5NZW56aWVzPC9BdXRob3I+PFllYXI+MjAxNDwvWWVhcj48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==
</w:fldData>
        </w:fldChar>
      </w:r>
      <w:r w:rsidR="003C6D87" w:rsidRPr="000841EE">
        <w:rPr>
          <w:rFonts w:ascii="Times New Roman" w:hAnsi="Times New Roman" w:cs="Times New Roman"/>
          <w:i/>
          <w:color w:val="000000" w:themeColor="text1"/>
          <w:sz w:val="24"/>
          <w:szCs w:val="24"/>
        </w:rPr>
        <w:instrText xml:space="preserve"> ADDIN EN.CITE.DATA </w:instrText>
      </w:r>
      <w:r w:rsidR="003C6D87" w:rsidRPr="000841EE">
        <w:rPr>
          <w:rFonts w:ascii="Times New Roman" w:hAnsi="Times New Roman" w:cs="Times New Roman"/>
          <w:i/>
          <w:color w:val="000000" w:themeColor="text1"/>
          <w:sz w:val="24"/>
          <w:szCs w:val="24"/>
        </w:rPr>
      </w:r>
      <w:r w:rsidR="003C6D87"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i/>
          <w:color w:val="000000" w:themeColor="text1"/>
          <w:sz w:val="24"/>
          <w:szCs w:val="24"/>
        </w:rPr>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[30]</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w:t>
      </w:r>
      <w:r w:rsidRPr="000841EE">
        <w:rPr>
          <w:rFonts w:ascii="Times New Roman" w:hAnsi="Times New Roman" w:cs="Times New Roman"/>
          <w:color w:val="000000" w:themeColor="text1"/>
          <w:sz w:val="24"/>
          <w:szCs w:val="24"/>
          <w:shd w:val="clear" w:color="auto" w:fill="FFFFFF"/>
        </w:rPr>
        <w:t xml:space="preserve">crowding (number of persons per sleeping room) and household dispersal (Euclidian distance to nearest household using GPS coordinates) on </w:t>
      </w:r>
      <w:r w:rsidR="00C161C4" w:rsidRPr="000841EE">
        <w:rPr>
          <w:rFonts w:ascii="Times New Roman" w:hAnsi="Times New Roman" w:cs="Times New Roman"/>
          <w:color w:val="000000" w:themeColor="text1"/>
          <w:sz w:val="24"/>
          <w:szCs w:val="24"/>
          <w:shd w:val="clear" w:color="auto" w:fill="FFFFFF"/>
        </w:rPr>
        <w:t xml:space="preserve">our </w:t>
      </w:r>
      <w:r w:rsidR="00881EB9" w:rsidRPr="000841EE">
        <w:rPr>
          <w:rFonts w:ascii="Times New Roman" w:hAnsi="Times New Roman" w:cs="Times New Roman"/>
          <w:color w:val="000000" w:themeColor="text1"/>
          <w:sz w:val="24"/>
          <w:szCs w:val="24"/>
          <w:shd w:val="clear" w:color="auto" w:fill="FFFFFF"/>
        </w:rPr>
        <w:t xml:space="preserve">bivariate </w:t>
      </w:r>
      <w:r w:rsidR="00C161C4" w:rsidRPr="000841EE">
        <w:rPr>
          <w:rFonts w:ascii="Times New Roman" w:hAnsi="Times New Roman" w:cs="Times New Roman"/>
          <w:color w:val="000000" w:themeColor="text1"/>
          <w:sz w:val="24"/>
          <w:szCs w:val="24"/>
          <w:shd w:val="clear" w:color="auto" w:fill="FFFFFF"/>
        </w:rPr>
        <w:t>binary outcome</w:t>
      </w:r>
      <w:r w:rsidR="00881EB9" w:rsidRPr="000841EE">
        <w:rPr>
          <w:rFonts w:ascii="Times New Roman" w:hAnsi="Times New Roman" w:cs="Times New Roman"/>
          <w:color w:val="000000" w:themeColor="text1"/>
          <w:sz w:val="24"/>
          <w:szCs w:val="24"/>
          <w:shd w:val="clear" w:color="auto" w:fill="FFFFFF"/>
        </w:rPr>
        <w:t xml:space="preserve"> (dependent variable)</w:t>
      </w:r>
      <w:r w:rsidR="00C161C4" w:rsidRPr="000841EE">
        <w:rPr>
          <w:rFonts w:ascii="Times New Roman" w:hAnsi="Times New Roman" w:cs="Times New Roman"/>
          <w:color w:val="000000" w:themeColor="text1"/>
          <w:sz w:val="24"/>
          <w:szCs w:val="24"/>
          <w:shd w:val="clear" w:color="auto" w:fill="FFFFFF"/>
        </w:rPr>
        <w:t xml:space="preserve"> defined above. The simplest model started with </w:t>
      </w:r>
      <w:r w:rsidR="00881EB9" w:rsidRPr="000841EE">
        <w:rPr>
          <w:rFonts w:ascii="Times New Roman" w:hAnsi="Times New Roman" w:cs="Times New Roman"/>
          <w:color w:val="000000" w:themeColor="text1"/>
          <w:sz w:val="24"/>
          <w:szCs w:val="24"/>
          <w:shd w:val="clear" w:color="auto" w:fill="FFFFFF"/>
        </w:rPr>
        <w:t xml:space="preserve">investigating </w:t>
      </w:r>
      <w:r w:rsidR="0001153C" w:rsidRPr="000841EE">
        <w:rPr>
          <w:rFonts w:ascii="Times New Roman" w:hAnsi="Times New Roman" w:cs="Times New Roman"/>
          <w:color w:val="000000" w:themeColor="text1"/>
          <w:sz w:val="24"/>
          <w:szCs w:val="24"/>
          <w:shd w:val="clear" w:color="auto" w:fill="FFFFFF"/>
        </w:rPr>
        <w:t>the effect of age on the outcome which provide</w:t>
      </w:r>
      <w:r w:rsidR="00881EB9" w:rsidRPr="000841EE">
        <w:rPr>
          <w:rFonts w:ascii="Times New Roman" w:hAnsi="Times New Roman" w:cs="Times New Roman"/>
          <w:color w:val="000000" w:themeColor="text1"/>
          <w:sz w:val="24"/>
          <w:szCs w:val="24"/>
          <w:shd w:val="clear" w:color="auto" w:fill="FFFFFF"/>
        </w:rPr>
        <w:t>d</w:t>
      </w:r>
      <w:r w:rsidR="0001153C" w:rsidRPr="000841EE">
        <w:rPr>
          <w:rFonts w:ascii="Times New Roman" w:hAnsi="Times New Roman" w:cs="Times New Roman"/>
          <w:color w:val="000000" w:themeColor="text1"/>
          <w:sz w:val="24"/>
          <w:szCs w:val="24"/>
          <w:shd w:val="clear" w:color="auto" w:fill="FFFFFF"/>
        </w:rPr>
        <w:t xml:space="preserve"> answers to the main question of interest, i.e. how </w:t>
      </w:r>
      <w:r w:rsidR="00C32541" w:rsidRPr="000841EE">
        <w:rPr>
          <w:rFonts w:ascii="Times New Roman" w:hAnsi="Times New Roman" w:cs="Times New Roman"/>
          <w:color w:val="000000" w:themeColor="text1"/>
          <w:sz w:val="24"/>
          <w:szCs w:val="24"/>
          <w:shd w:val="clear" w:color="auto" w:fill="FFFFFF"/>
        </w:rPr>
        <w:t>the probabilities of past exposures to</w:t>
      </w:r>
      <w:r w:rsidR="0001153C" w:rsidRPr="000841EE">
        <w:rPr>
          <w:rFonts w:ascii="Times New Roman" w:hAnsi="Times New Roman" w:cs="Times New Roman"/>
          <w:color w:val="000000" w:themeColor="text1"/>
          <w:sz w:val="24"/>
          <w:szCs w:val="24"/>
          <w:shd w:val="clear" w:color="auto" w:fill="FFFFFF"/>
        </w:rPr>
        <w:t xml:space="preserve"> </w:t>
      </w:r>
      <w:r w:rsidR="00C32541" w:rsidRPr="000841EE">
        <w:rPr>
          <w:rFonts w:ascii="Times New Roman" w:hAnsi="Times New Roman" w:cs="Times New Roman"/>
          <w:color w:val="000000" w:themeColor="text1"/>
          <w:sz w:val="24"/>
          <w:szCs w:val="24"/>
          <w:shd w:val="clear" w:color="auto" w:fill="FFFFFF"/>
        </w:rPr>
        <w:t>(D+C-, D-C+ and D+C+) var</w:t>
      </w:r>
      <w:r w:rsidR="00881EB9" w:rsidRPr="000841EE">
        <w:rPr>
          <w:rFonts w:ascii="Times New Roman" w:hAnsi="Times New Roman" w:cs="Times New Roman"/>
          <w:color w:val="000000" w:themeColor="text1"/>
          <w:sz w:val="24"/>
          <w:szCs w:val="24"/>
          <w:shd w:val="clear" w:color="auto" w:fill="FFFFFF"/>
        </w:rPr>
        <w:t>ied</w:t>
      </w:r>
      <w:r w:rsidR="00C32541" w:rsidRPr="000841EE">
        <w:rPr>
          <w:rFonts w:ascii="Times New Roman" w:hAnsi="Times New Roman" w:cs="Times New Roman"/>
          <w:color w:val="000000" w:themeColor="text1"/>
          <w:sz w:val="24"/>
          <w:szCs w:val="24"/>
          <w:shd w:val="clear" w:color="auto" w:fill="FFFFFF"/>
        </w:rPr>
        <w:t xml:space="preserve"> with</w:t>
      </w:r>
      <w:r w:rsidR="0001153C" w:rsidRPr="000841EE">
        <w:rPr>
          <w:rFonts w:ascii="Times New Roman" w:hAnsi="Times New Roman" w:cs="Times New Roman"/>
          <w:color w:val="000000" w:themeColor="text1"/>
          <w:sz w:val="24"/>
          <w:szCs w:val="24"/>
          <w:shd w:val="clear" w:color="auto" w:fill="FFFFFF"/>
        </w:rPr>
        <w:t xml:space="preserve"> age in this population. </w:t>
      </w:r>
      <w:r w:rsidR="00C32541" w:rsidRPr="000841EE">
        <w:rPr>
          <w:rFonts w:ascii="Times New Roman" w:hAnsi="Times New Roman" w:cs="Times New Roman"/>
          <w:color w:val="000000" w:themeColor="text1"/>
          <w:sz w:val="24"/>
          <w:szCs w:val="24"/>
          <w:shd w:val="clear" w:color="auto" w:fill="FFFFFF"/>
        </w:rPr>
        <w:t xml:space="preserve">The </w:t>
      </w:r>
      <w:r w:rsidR="00862D2D" w:rsidRPr="000841EE">
        <w:rPr>
          <w:rFonts w:ascii="Times New Roman" w:hAnsi="Times New Roman" w:cs="Times New Roman"/>
          <w:color w:val="000000" w:themeColor="text1"/>
          <w:sz w:val="24"/>
          <w:szCs w:val="24"/>
          <w:shd w:val="clear" w:color="auto" w:fill="FFFFFF"/>
        </w:rPr>
        <w:t xml:space="preserve">systematic trends with age in these probabilities </w:t>
      </w:r>
      <w:r w:rsidR="00C32541" w:rsidRPr="000841EE">
        <w:rPr>
          <w:rFonts w:ascii="Times New Roman" w:hAnsi="Times New Roman" w:cs="Times New Roman"/>
          <w:color w:val="000000" w:themeColor="text1"/>
          <w:sz w:val="24"/>
          <w:szCs w:val="24"/>
          <w:shd w:val="clear" w:color="auto" w:fill="FFFFFF"/>
        </w:rPr>
        <w:t xml:space="preserve">are called </w:t>
      </w:r>
      <w:r w:rsidR="0001153C" w:rsidRPr="000841EE">
        <w:rPr>
          <w:rFonts w:ascii="Times New Roman" w:hAnsi="Times New Roman" w:cs="Times New Roman"/>
          <w:i/>
          <w:color w:val="000000" w:themeColor="text1"/>
          <w:sz w:val="24"/>
          <w:szCs w:val="24"/>
          <w:shd w:val="clear" w:color="auto" w:fill="FFFFFF"/>
        </w:rPr>
        <w:t>age</w:t>
      </w:r>
      <w:r w:rsidR="00C32541" w:rsidRPr="000841EE">
        <w:rPr>
          <w:rFonts w:ascii="Times New Roman" w:hAnsi="Times New Roman" w:cs="Times New Roman"/>
          <w:i/>
          <w:color w:val="000000" w:themeColor="text1"/>
          <w:sz w:val="24"/>
          <w:szCs w:val="24"/>
          <w:shd w:val="clear" w:color="auto" w:fill="FFFFFF"/>
        </w:rPr>
        <w:t>-</w:t>
      </w:r>
      <w:r w:rsidR="0001153C" w:rsidRPr="000841EE">
        <w:rPr>
          <w:rFonts w:ascii="Times New Roman" w:hAnsi="Times New Roman" w:cs="Times New Roman"/>
          <w:i/>
          <w:color w:val="000000" w:themeColor="text1"/>
          <w:sz w:val="24"/>
          <w:szCs w:val="24"/>
          <w:shd w:val="clear" w:color="auto" w:fill="FFFFFF"/>
        </w:rPr>
        <w:t xml:space="preserve">dependent prevalence of </w:t>
      </w:r>
      <w:r w:rsidR="004F469E" w:rsidRPr="000841EE">
        <w:rPr>
          <w:rFonts w:ascii="Times New Roman" w:hAnsi="Times New Roman" w:cs="Times New Roman"/>
          <w:i/>
          <w:color w:val="000000" w:themeColor="text1"/>
          <w:sz w:val="24"/>
          <w:szCs w:val="24"/>
          <w:shd w:val="clear" w:color="auto" w:fill="FFFFFF"/>
        </w:rPr>
        <w:t>past exposure</w:t>
      </w:r>
      <w:r w:rsidR="004F469E" w:rsidRPr="000841EE">
        <w:rPr>
          <w:rFonts w:ascii="Times New Roman" w:hAnsi="Times New Roman" w:cs="Times New Roman"/>
          <w:color w:val="000000" w:themeColor="text1"/>
          <w:sz w:val="24"/>
          <w:szCs w:val="24"/>
          <w:shd w:val="clear" w:color="auto" w:fill="FFFFFF"/>
        </w:rPr>
        <w:t xml:space="preserve"> to </w:t>
      </w:r>
      <w:r w:rsidR="0001153C" w:rsidRPr="000841EE">
        <w:rPr>
          <w:rFonts w:ascii="Times New Roman" w:hAnsi="Times New Roman" w:cs="Times New Roman"/>
          <w:color w:val="000000" w:themeColor="text1"/>
          <w:sz w:val="24"/>
          <w:szCs w:val="24"/>
          <w:shd w:val="clear" w:color="auto" w:fill="FFFFFF"/>
        </w:rPr>
        <w:t xml:space="preserve">D+C-, D-C+ and D+C+. </w:t>
      </w:r>
      <w:r w:rsidR="00862D2D" w:rsidRPr="000841EE">
        <w:rPr>
          <w:rFonts w:ascii="Times New Roman" w:hAnsi="Times New Roman" w:cs="Times New Roman"/>
          <w:color w:val="000000" w:themeColor="text1"/>
          <w:sz w:val="24"/>
          <w:szCs w:val="24"/>
          <w:shd w:val="clear" w:color="auto" w:fill="FFFFFF"/>
        </w:rPr>
        <w:lastRenderedPageBreak/>
        <w:t xml:space="preserve">They are also </w:t>
      </w:r>
      <w:r w:rsidR="00DB5F33" w:rsidRPr="000841EE">
        <w:rPr>
          <w:rFonts w:ascii="Times New Roman" w:hAnsi="Times New Roman" w:cs="Times New Roman"/>
          <w:color w:val="000000" w:themeColor="text1"/>
          <w:sz w:val="24"/>
          <w:szCs w:val="24"/>
          <w:shd w:val="clear" w:color="auto" w:fill="FFFFFF"/>
        </w:rPr>
        <w:t>predicted</w:t>
      </w:r>
      <w:r w:rsidR="00862D2D" w:rsidRPr="000841EE">
        <w:rPr>
          <w:rFonts w:ascii="Times New Roman" w:hAnsi="Times New Roman" w:cs="Times New Roman"/>
          <w:color w:val="000000" w:themeColor="text1"/>
          <w:sz w:val="24"/>
          <w:szCs w:val="24"/>
          <w:shd w:val="clear" w:color="auto" w:fill="FFFFFF"/>
        </w:rPr>
        <w:t xml:space="preserve"> </w:t>
      </w:r>
      <w:r w:rsidR="00DB5F33" w:rsidRPr="000841EE">
        <w:rPr>
          <w:rFonts w:ascii="Times New Roman" w:hAnsi="Times New Roman" w:cs="Times New Roman"/>
          <w:color w:val="000000" w:themeColor="text1"/>
          <w:sz w:val="24"/>
          <w:szCs w:val="24"/>
          <w:shd w:val="clear" w:color="auto" w:fill="FFFFFF"/>
        </w:rPr>
        <w:t xml:space="preserve">probabilities of past exposures. </w:t>
      </w:r>
      <w:r w:rsidR="0001153C" w:rsidRPr="000841EE">
        <w:rPr>
          <w:rFonts w:ascii="Times New Roman" w:hAnsi="Times New Roman" w:cs="Times New Roman"/>
          <w:color w:val="000000" w:themeColor="text1"/>
          <w:sz w:val="24"/>
          <w:szCs w:val="24"/>
          <w:shd w:val="clear" w:color="auto" w:fill="FFFFFF"/>
        </w:rPr>
        <w:t>We then refined the</w:t>
      </w:r>
      <w:r w:rsidR="00D37468" w:rsidRPr="000841EE">
        <w:rPr>
          <w:rFonts w:ascii="Times New Roman" w:hAnsi="Times New Roman" w:cs="Times New Roman"/>
          <w:color w:val="000000" w:themeColor="text1"/>
          <w:sz w:val="24"/>
          <w:szCs w:val="24"/>
          <w:shd w:val="clear" w:color="auto" w:fill="FFFFFF"/>
        </w:rPr>
        <w:t>se</w:t>
      </w:r>
      <w:r w:rsidR="0001153C" w:rsidRPr="000841EE">
        <w:rPr>
          <w:rFonts w:ascii="Times New Roman" w:hAnsi="Times New Roman" w:cs="Times New Roman"/>
          <w:color w:val="000000" w:themeColor="text1"/>
          <w:sz w:val="24"/>
          <w:szCs w:val="24"/>
          <w:shd w:val="clear" w:color="auto" w:fill="FFFFFF"/>
        </w:rPr>
        <w:t xml:space="preserve"> findings </w:t>
      </w:r>
      <w:r w:rsidR="00D37468" w:rsidRPr="000841EE">
        <w:rPr>
          <w:rFonts w:ascii="Times New Roman" w:hAnsi="Times New Roman" w:cs="Times New Roman"/>
          <w:color w:val="000000" w:themeColor="text1"/>
          <w:sz w:val="24"/>
          <w:szCs w:val="24"/>
          <w:shd w:val="clear" w:color="auto" w:fill="FFFFFF"/>
        </w:rPr>
        <w:t xml:space="preserve">by exploring the extent to which these overall </w:t>
      </w:r>
      <w:r w:rsidR="0001153C" w:rsidRPr="000841EE">
        <w:rPr>
          <w:rFonts w:ascii="Times New Roman" w:hAnsi="Times New Roman" w:cs="Times New Roman"/>
          <w:color w:val="000000" w:themeColor="text1"/>
          <w:sz w:val="24"/>
          <w:szCs w:val="24"/>
          <w:shd w:val="clear" w:color="auto" w:fill="FFFFFF"/>
        </w:rPr>
        <w:t>association</w:t>
      </w:r>
      <w:r w:rsidR="00D37468" w:rsidRPr="000841EE">
        <w:rPr>
          <w:rFonts w:ascii="Times New Roman" w:hAnsi="Times New Roman" w:cs="Times New Roman"/>
          <w:color w:val="000000" w:themeColor="text1"/>
          <w:sz w:val="24"/>
          <w:szCs w:val="24"/>
          <w:shd w:val="clear" w:color="auto" w:fill="FFFFFF"/>
        </w:rPr>
        <w:t>s</w:t>
      </w:r>
      <w:r w:rsidR="0001153C" w:rsidRPr="000841EE">
        <w:rPr>
          <w:rFonts w:ascii="Times New Roman" w:hAnsi="Times New Roman" w:cs="Times New Roman"/>
          <w:color w:val="000000" w:themeColor="text1"/>
          <w:sz w:val="24"/>
          <w:szCs w:val="24"/>
          <w:shd w:val="clear" w:color="auto" w:fill="FFFFFF"/>
        </w:rPr>
        <w:t xml:space="preserve"> between </w:t>
      </w:r>
      <w:r w:rsidR="00D37468" w:rsidRPr="000841EE">
        <w:rPr>
          <w:rFonts w:ascii="Times New Roman" w:hAnsi="Times New Roman" w:cs="Times New Roman"/>
          <w:color w:val="000000" w:themeColor="text1"/>
          <w:sz w:val="24"/>
          <w:szCs w:val="24"/>
          <w:shd w:val="clear" w:color="auto" w:fill="FFFFFF"/>
        </w:rPr>
        <w:t>past exposure to D+C-, D-C+ and D+C+</w:t>
      </w:r>
      <w:r w:rsidR="0001153C" w:rsidRPr="000841EE">
        <w:rPr>
          <w:rFonts w:ascii="Times New Roman" w:hAnsi="Times New Roman" w:cs="Times New Roman"/>
          <w:color w:val="000000" w:themeColor="text1"/>
          <w:sz w:val="24"/>
          <w:szCs w:val="24"/>
          <w:shd w:val="clear" w:color="auto" w:fill="FFFFFF"/>
        </w:rPr>
        <w:t xml:space="preserve"> and age </w:t>
      </w:r>
      <w:r w:rsidR="00D37468" w:rsidRPr="000841EE">
        <w:rPr>
          <w:rFonts w:ascii="Times New Roman" w:hAnsi="Times New Roman" w:cs="Times New Roman"/>
          <w:color w:val="000000" w:themeColor="text1"/>
          <w:sz w:val="24"/>
          <w:szCs w:val="24"/>
          <w:shd w:val="clear" w:color="auto" w:fill="FFFFFF"/>
        </w:rPr>
        <w:t>are</w:t>
      </w:r>
      <w:r w:rsidR="00F71921" w:rsidRPr="000841EE">
        <w:rPr>
          <w:rFonts w:ascii="Times New Roman" w:hAnsi="Times New Roman" w:cs="Times New Roman"/>
          <w:color w:val="000000" w:themeColor="text1"/>
          <w:sz w:val="24"/>
          <w:szCs w:val="24"/>
          <w:shd w:val="clear" w:color="auto" w:fill="FFFFFF"/>
        </w:rPr>
        <w:t xml:space="preserve"> altered by the </w:t>
      </w:r>
      <w:r w:rsidR="001956AF" w:rsidRPr="000841EE">
        <w:rPr>
          <w:rFonts w:ascii="Times New Roman" w:hAnsi="Times New Roman" w:cs="Times New Roman"/>
          <w:color w:val="000000" w:themeColor="text1"/>
          <w:sz w:val="24"/>
          <w:szCs w:val="24"/>
          <w:shd w:val="clear" w:color="auto" w:fill="FFFFFF"/>
        </w:rPr>
        <w:t>other</w:t>
      </w:r>
      <w:r w:rsidR="00F71921" w:rsidRPr="000841EE">
        <w:rPr>
          <w:rFonts w:ascii="Times New Roman" w:hAnsi="Times New Roman" w:cs="Times New Roman"/>
          <w:color w:val="000000" w:themeColor="text1"/>
          <w:sz w:val="24"/>
          <w:szCs w:val="24"/>
          <w:shd w:val="clear" w:color="auto" w:fill="FFFFFF"/>
        </w:rPr>
        <w:t xml:space="preserve"> variables</w:t>
      </w:r>
      <w:r w:rsidR="00881EB9" w:rsidRPr="000841EE">
        <w:rPr>
          <w:rFonts w:ascii="Times New Roman" w:hAnsi="Times New Roman" w:cs="Times New Roman"/>
          <w:color w:val="000000" w:themeColor="text1"/>
          <w:sz w:val="24"/>
          <w:szCs w:val="24"/>
          <w:shd w:val="clear" w:color="auto" w:fill="FFFFFF"/>
        </w:rPr>
        <w:t xml:space="preserve"> – alone and in a multivariable model.</w:t>
      </w:r>
      <w:r w:rsidR="00F71921" w:rsidRPr="000841EE">
        <w:rPr>
          <w:rFonts w:ascii="Times New Roman" w:hAnsi="Times New Roman" w:cs="Times New Roman"/>
          <w:color w:val="000000" w:themeColor="text1"/>
          <w:sz w:val="24"/>
          <w:szCs w:val="24"/>
          <w:shd w:val="clear" w:color="auto" w:fill="FFFFFF"/>
        </w:rPr>
        <w:t xml:space="preserve"> </w:t>
      </w:r>
      <w:r w:rsidR="0053742D" w:rsidRPr="000841EE">
        <w:rPr>
          <w:rFonts w:ascii="Times New Roman" w:hAnsi="Times New Roman" w:cs="Times New Roman"/>
          <w:color w:val="000000" w:themeColor="text1"/>
          <w:sz w:val="24"/>
          <w:szCs w:val="24"/>
          <w:shd w:val="clear" w:color="auto" w:fill="FFFFFF"/>
        </w:rPr>
        <w:t xml:space="preserve"> </w:t>
      </w:r>
    </w:p>
    <w:p w14:paraId="7DF02F3A" w14:textId="4B3CFB95" w:rsidR="000E734E" w:rsidRPr="000841EE" w:rsidRDefault="000E734E" w:rsidP="000E734E">
      <w:pPr>
        <w:spacing w:line="480" w:lineRule="auto"/>
        <w:jc w:val="both"/>
        <w:rPr>
          <w:rFonts w:ascii="Times New Roman" w:eastAsia="Times New Roman" w:hAnsi="Times New Roman" w:cs="Times New Roman"/>
          <w:color w:val="000000" w:themeColor="text1"/>
          <w:sz w:val="24"/>
          <w:szCs w:val="24"/>
          <w:lang w:val="en-US"/>
        </w:rPr>
      </w:pPr>
      <w:r w:rsidRPr="000841EE">
        <w:rPr>
          <w:rFonts w:ascii="Times New Roman" w:hAnsi="Times New Roman" w:cs="Times New Roman"/>
          <w:color w:val="000000" w:themeColor="text1"/>
          <w:sz w:val="24"/>
          <w:szCs w:val="24"/>
        </w:rPr>
        <w:t xml:space="preserve">The model </w:t>
      </w:r>
      <w:r w:rsidR="00E349B0" w:rsidRPr="000841EE">
        <w:rPr>
          <w:rFonts w:ascii="Times New Roman" w:hAnsi="Times New Roman" w:cs="Times New Roman"/>
          <w:color w:val="000000" w:themeColor="text1"/>
          <w:sz w:val="24"/>
          <w:szCs w:val="24"/>
        </w:rPr>
        <w:t>(</w:t>
      </w:r>
      <w:r w:rsidR="00BD74C8" w:rsidRPr="009E445E">
        <w:rPr>
          <w:rFonts w:ascii="Times New Roman" w:hAnsi="Times New Roman" w:cs="Times New Roman"/>
          <w:i/>
          <w:color w:val="000000" w:themeColor="text1"/>
          <w:sz w:val="24"/>
          <w:szCs w:val="24"/>
        </w:rPr>
        <w:t>S</w:t>
      </w:r>
      <w:r w:rsidR="00E349B0" w:rsidRPr="009E445E">
        <w:rPr>
          <w:rFonts w:ascii="Times New Roman" w:hAnsi="Times New Roman" w:cs="Times New Roman"/>
          <w:i/>
          <w:color w:val="000000" w:themeColor="text1"/>
          <w:sz w:val="24"/>
          <w:szCs w:val="24"/>
        </w:rPr>
        <w:t>upplementary file</w:t>
      </w:r>
      <w:r w:rsidR="00E349B0" w:rsidRPr="000841EE">
        <w:rPr>
          <w:rFonts w:ascii="Times New Roman" w:hAnsi="Times New Roman" w:cs="Times New Roman"/>
          <w:color w:val="000000" w:themeColor="text1"/>
          <w:sz w:val="24"/>
          <w:szCs w:val="24"/>
        </w:rPr>
        <w:t xml:space="preserve">) </w:t>
      </w:r>
      <w:r w:rsidR="00881EB9" w:rsidRPr="000841EE">
        <w:rPr>
          <w:rFonts w:ascii="Times New Roman" w:hAnsi="Times New Roman" w:cs="Times New Roman"/>
          <w:color w:val="000000" w:themeColor="text1"/>
          <w:sz w:val="24"/>
          <w:szCs w:val="24"/>
        </w:rPr>
        <w:t xml:space="preserve">also </w:t>
      </w:r>
      <w:r w:rsidRPr="000841EE">
        <w:rPr>
          <w:rFonts w:ascii="Times New Roman" w:hAnsi="Times New Roman" w:cs="Times New Roman"/>
          <w:color w:val="000000" w:themeColor="text1"/>
          <w:sz w:val="24"/>
          <w:szCs w:val="24"/>
        </w:rPr>
        <w:t xml:space="preserve">embedded post-stratification weights, allowing estimates to be generalizable to the population from which the sample was derived </w:t>
      </w:r>
      <w:r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&lt;EndNote&gt;&lt;Cite&gt;&lt;Author&gt;Little&lt;/Author&gt;&lt;Year&gt;1993&lt;/Year&gt;&lt;RecNum&gt;113&lt;/RecNum&gt;&lt;DisplayText&gt;[27]&lt;/DisplayText&gt;&lt;record&gt;&lt;rec-number&gt;113&lt;/rec-number&gt;&lt;foreign-keys&gt;&lt;key app="EN" db-id="zxf2tp0zosfffke95rd52v98tar2fexx5spt" timestamp="1538485388"&gt;113&lt;/key&gt;&lt;/foreign-keys&gt;&lt;ref-type name="Journal Article"&gt;17&lt;/ref-type&gt;&lt;contributors&gt;&lt;authors&gt;&lt;author&gt;Little, R. J. A.&lt;/author&gt;&lt;/authors&gt;&lt;/contributors&gt;&lt;titles&gt;&lt;title&gt;Post-Stratification: A Modeler&amp;apos;s Perspective&lt;/title&gt;&lt;secondary-title&gt;Journal of the American Statistical Association&lt;/secondary-title&gt;&lt;/titles&gt;&lt;periodical&gt;&lt;full-title&gt;Journal of the American Statistical Association&lt;/full-title&gt;&lt;/periodical&gt;&lt;pages&gt;1001-1012&lt;/pages&gt;&lt;volume&gt;88&lt;/volume&gt;&lt;number&gt;423&lt;/number&gt;&lt;dates&gt;&lt;year&gt;1993&lt;/year&gt;&lt;pub-dates&gt;&lt;date&gt;1993/09/01&lt;/date&gt;&lt;/pub-dates&gt;&lt;/dates&gt;&lt;publisher&gt;Taylor &amp;amp; Francis&lt;/publisher&gt;&lt;isbn&gt;0162-1459&lt;/isbn&gt;&lt;urls&gt;&lt;related-urls&gt;&lt;url&gt;https://amstat.tandfonline.com/doi/abs/10.1080/01621459.1993.10476368&lt;/url&gt;&lt;/related-urls&gt;&lt;/urls&gt;&lt;electronic-resource-num&gt;10.1080/01621459.1993.10476368&lt;/electronic-resource-num&gt;&lt;/record&gt;&lt;/Cite&gt;&lt;/EndNote&gt;</w:instrText>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[27]</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w:t>
      </w:r>
      <w:r w:rsidR="00881EB9" w:rsidRPr="000841EE">
        <w:rPr>
          <w:rFonts w:ascii="Times New Roman" w:hAnsi="Times New Roman" w:cs="Times New Roman"/>
          <w:color w:val="000000" w:themeColor="text1"/>
          <w:sz w:val="24"/>
          <w:szCs w:val="24"/>
        </w:rPr>
        <w:t xml:space="preserve">Hierarchical structure </w:t>
      </w:r>
      <w:r w:rsidR="00881EB9"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&lt;EndNote&gt;&lt;Cite&gt;&lt;Author&gt;Goldstein&lt;/Author&gt;&lt;Year&gt;2011&lt;/Year&gt;&lt;RecNum&gt;109&lt;/RecNum&gt;&lt;DisplayText&gt;[31]&lt;/DisplayText&gt;&lt;record&gt;&lt;rec-number&gt;109&lt;/rec-number&gt;&lt;foreign-keys&gt;&lt;key app="EN" db-id="zxf2tp0zosfffke95rd52v98tar2fexx5spt" timestamp="1511367704"&gt;109&lt;/key&gt;&lt;/foreign-keys&gt;&lt;ref-type name="Book"&gt;6&lt;/ref-type&gt;&lt;contributors&gt;&lt;authors&gt;&lt;author&gt;Goldstein, Harvey&lt;/author&gt;&lt;/authors&gt;&lt;/contributors&gt;&lt;titles&gt;&lt;title&gt;Multilevel Statistical Models&lt;/title&gt;&lt;/titles&gt;&lt;edition&gt;4th Edition&lt;/edition&gt;&lt;dates&gt;&lt;year&gt;2011&lt;/year&gt;&lt;/dates&gt;&lt;publisher&gt;JohnWiley and Sons, Ltd, Chichester&lt;/publisher&gt;&lt;urls&gt;&lt;/urls&gt;&lt;/record&gt;&lt;/Cite&gt;&lt;/EndNote&gt;</w:instrText>
      </w:r>
      <w:r w:rsidR="00881EB9"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[31]</w:t>
      </w:r>
      <w:r w:rsidR="00881EB9" w:rsidRPr="000841EE">
        <w:rPr>
          <w:rFonts w:ascii="Times New Roman" w:hAnsi="Times New Roman" w:cs="Times New Roman"/>
          <w:i/>
          <w:color w:val="000000" w:themeColor="text1"/>
          <w:sz w:val="24"/>
          <w:szCs w:val="24"/>
        </w:rPr>
        <w:fldChar w:fldCharType="end"/>
      </w:r>
      <w:r w:rsidR="00881EB9" w:rsidRPr="000841EE">
        <w:rPr>
          <w:rFonts w:ascii="Times New Roman" w:hAnsi="Times New Roman" w:cs="Times New Roman"/>
          <w:color w:val="000000" w:themeColor="text1"/>
          <w:sz w:val="24"/>
          <w:szCs w:val="24"/>
        </w:rPr>
        <w:t xml:space="preserve"> of the data (individuals within families within wards) was represented by shared random effects, accounting for unmeasured epidemiological factors such as biting rates or climate conditions. Because of the assumption of long-life immunity</w:t>
      </w:r>
      <w:r w:rsidRPr="000841EE">
        <w:rPr>
          <w:rFonts w:ascii="Times New Roman" w:hAnsi="Times New Roman" w:cs="Times New Roman"/>
          <w:color w:val="000000" w:themeColor="text1"/>
          <w:sz w:val="24"/>
          <w:szCs w:val="24"/>
        </w:rPr>
        <w:t xml:space="preserve">, </w:t>
      </w:r>
      <w:r w:rsidR="00881EB9" w:rsidRPr="000841EE">
        <w:rPr>
          <w:rFonts w:ascii="Times New Roman" w:hAnsi="Times New Roman" w:cs="Times New Roman"/>
          <w:color w:val="000000" w:themeColor="text1"/>
          <w:sz w:val="24"/>
          <w:szCs w:val="24"/>
        </w:rPr>
        <w:t>the</w:t>
      </w:r>
      <w:r w:rsidRPr="000841EE">
        <w:rPr>
          <w:rFonts w:ascii="Times New Roman" w:hAnsi="Times New Roman" w:cs="Times New Roman"/>
          <w:color w:val="000000" w:themeColor="text1"/>
          <w:sz w:val="24"/>
          <w:szCs w:val="24"/>
        </w:rPr>
        <w:t xml:space="preserve"> age-dependent prevalence of</w:t>
      </w:r>
      <w:r w:rsidR="00AD441E" w:rsidRPr="000841EE">
        <w:rPr>
          <w:rFonts w:ascii="Times New Roman" w:hAnsi="Times New Roman" w:cs="Times New Roman"/>
          <w:color w:val="000000" w:themeColor="text1"/>
          <w:sz w:val="24"/>
          <w:szCs w:val="24"/>
        </w:rPr>
        <w:t xml:space="preserve"> past specific or co</w:t>
      </w:r>
      <w:r w:rsidR="00365243" w:rsidRPr="000841EE">
        <w:rPr>
          <w:rFonts w:ascii="Times New Roman" w:hAnsi="Times New Roman" w:cs="Times New Roman"/>
          <w:color w:val="000000" w:themeColor="text1"/>
          <w:sz w:val="24"/>
          <w:szCs w:val="24"/>
        </w:rPr>
        <w:t>-</w:t>
      </w:r>
      <w:r w:rsidR="00AD441E" w:rsidRPr="000841EE">
        <w:rPr>
          <w:rFonts w:ascii="Times New Roman" w:hAnsi="Times New Roman" w:cs="Times New Roman"/>
          <w:color w:val="000000" w:themeColor="text1"/>
          <w:sz w:val="24"/>
          <w:szCs w:val="24"/>
        </w:rPr>
        <w:t>exposures</w:t>
      </w:r>
      <w:r w:rsidRPr="000841EE">
        <w:rPr>
          <w:rFonts w:ascii="Times New Roman" w:hAnsi="Times New Roman" w:cs="Times New Roman"/>
          <w:color w:val="000000" w:themeColor="text1"/>
          <w:sz w:val="24"/>
          <w:szCs w:val="24"/>
        </w:rPr>
        <w:t xml:space="preserve"> </w:t>
      </w:r>
      <w:r w:rsidR="00365243" w:rsidRPr="000841EE">
        <w:rPr>
          <w:rFonts w:ascii="Times New Roman" w:hAnsi="Times New Roman" w:cs="Times New Roman"/>
          <w:color w:val="000000" w:themeColor="text1"/>
          <w:sz w:val="24"/>
          <w:szCs w:val="24"/>
        </w:rPr>
        <w:t xml:space="preserve"> </w:t>
      </w:r>
      <w:r w:rsidRPr="000841EE">
        <w:rPr>
          <w:rFonts w:ascii="Times New Roman" w:hAnsi="Times New Roman" w:cs="Times New Roman"/>
          <w:color w:val="000000" w:themeColor="text1"/>
          <w:sz w:val="24"/>
          <w:szCs w:val="24"/>
        </w:rPr>
        <w:t xml:space="preserve"> </w:t>
      </w:r>
      <w:r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&lt;EndNote&gt;&lt;Cite&gt;&lt;Author&gt;Chis Ster&lt;/Author&gt;&lt;Year&gt;2012&lt;/Year&gt;&lt;RecNum&gt;110&lt;/RecNum&gt;&lt;DisplayText&gt;[14]&lt;/DisplayText&gt;&lt;record&gt;&lt;rec-number&gt;110&lt;/rec-number&gt;&lt;foreign-keys&gt;&lt;key app="EN" db-id="zxf2tp0zosfffke95rd52v98tar2fexx5spt" timestamp="1527778383"&gt;110&lt;/key&gt;&lt;/foreign-keys&gt;&lt;ref-type name="Journal Article"&gt;17&lt;/ref-type&gt;&lt;contributors&gt;&lt;authors&gt;&lt;author&gt;Chis Ster, Irina &lt;/author&gt;&lt;/authors&gt;&lt;/contributors&gt;&lt;titles&gt;&lt;title&gt;Inference for serological surveys investigating past exposures to infections resulting in long-lasting immunity – an approach using finite mixture models with concomitant information&lt;/title&gt;&lt;secondary-title&gt;Journal of Applied Statistics&lt;/secondary-title&gt;&lt;/titles&gt;&lt;periodical&gt;&lt;full-title&gt;Journal of Applied Statistics&lt;/full-title&gt;&lt;/periodical&gt;&lt;pages&gt;2523-2542&lt;/pages&gt;&lt;volume&gt;39&lt;/volume&gt;&lt;number&gt;11&lt;/number&gt;&lt;dates&gt;&lt;year&gt;2012&lt;/year&gt;&lt;pub-dates&gt;&lt;date&gt;2012/11/01&lt;/date&gt;&lt;/pub-dates&gt;&lt;/dates&gt;&lt;publisher&gt;Taylor &amp;amp; Francis&lt;/publisher&gt;&lt;isbn&gt;0266-4763&lt;/isbn&gt;&lt;urls&gt;&lt;related-urls&gt;&lt;url&gt;https://doi.org/10.1080/02664763.2012.722608&lt;/url&gt;&lt;/related-urls&gt;&lt;/urls&gt;&lt;electronic-resource-num&gt;10.1080/02664763.2012.722608&lt;/electronic-resource-num&gt;&lt;/record&gt;&lt;/Cite&gt;&lt;/EndNote&gt;</w:instrText>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[14]</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i/>
          <w:color w:val="000000" w:themeColor="text1"/>
          <w:sz w:val="24"/>
          <w:szCs w:val="24"/>
        </w:rPr>
        <w:t xml:space="preserve"> </w:t>
      </w:r>
      <w:r w:rsidR="00881EB9" w:rsidRPr="000841EE">
        <w:rPr>
          <w:rFonts w:ascii="Times New Roman" w:hAnsi="Times New Roman" w:cs="Times New Roman"/>
          <w:color w:val="000000" w:themeColor="text1"/>
          <w:sz w:val="24"/>
          <w:szCs w:val="24"/>
        </w:rPr>
        <w:t xml:space="preserve"> </w:t>
      </w:r>
      <w:r w:rsidRPr="000841EE">
        <w:rPr>
          <w:rFonts w:ascii="Times New Roman" w:hAnsi="Times New Roman" w:cs="Times New Roman"/>
          <w:color w:val="000000" w:themeColor="text1"/>
          <w:sz w:val="24"/>
          <w:szCs w:val="24"/>
        </w:rPr>
        <w:t xml:space="preserve">can be also regarded as measures </w:t>
      </w:r>
      <w:r w:rsidR="001956AF" w:rsidRPr="000841EE">
        <w:rPr>
          <w:rFonts w:ascii="Times New Roman" w:hAnsi="Times New Roman" w:cs="Times New Roman"/>
          <w:color w:val="000000" w:themeColor="text1"/>
          <w:sz w:val="24"/>
          <w:szCs w:val="24"/>
        </w:rPr>
        <w:t xml:space="preserve">of </w:t>
      </w:r>
      <w:r w:rsidRPr="000841EE">
        <w:rPr>
          <w:rFonts w:ascii="Times New Roman" w:hAnsi="Times New Roman" w:cs="Times New Roman"/>
          <w:color w:val="000000" w:themeColor="text1"/>
          <w:sz w:val="24"/>
          <w:szCs w:val="24"/>
        </w:rPr>
        <w:t>immunity to these viruses in the population</w:t>
      </w:r>
      <w:r w:rsidR="00365243" w:rsidRPr="000841EE">
        <w:rPr>
          <w:rFonts w:ascii="Times New Roman" w:eastAsia="Times New Roman" w:hAnsi="Times New Roman" w:cs="Times New Roman"/>
          <w:color w:val="000000" w:themeColor="text1"/>
          <w:sz w:val="24"/>
          <w:szCs w:val="24"/>
          <w:lang w:val="en-US"/>
        </w:rPr>
        <w:t xml:space="preserve">. </w:t>
      </w:r>
    </w:p>
    <w:p w14:paraId="0250BAE9" w14:textId="0CA43C68" w:rsidR="000E734E" w:rsidRPr="000841EE" w:rsidRDefault="000E734E" w:rsidP="000E734E">
      <w:pPr>
        <w:spacing w:line="480" w:lineRule="auto"/>
        <w:jc w:val="both"/>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 xml:space="preserve">Bayesian inference was used for parameter estimation and to </w:t>
      </w:r>
      <w:r w:rsidR="00812254" w:rsidRPr="000841EE">
        <w:rPr>
          <w:rFonts w:ascii="Times New Roman" w:hAnsi="Times New Roman" w:cs="Times New Roman"/>
          <w:color w:val="000000" w:themeColor="text1"/>
          <w:sz w:val="24"/>
          <w:szCs w:val="24"/>
        </w:rPr>
        <w:t xml:space="preserve">predict age-dependent </w:t>
      </w:r>
      <w:r w:rsidRPr="000841EE">
        <w:rPr>
          <w:rFonts w:ascii="Times New Roman" w:hAnsi="Times New Roman" w:cs="Times New Roman"/>
          <w:color w:val="000000" w:themeColor="text1"/>
          <w:sz w:val="24"/>
          <w:szCs w:val="24"/>
        </w:rPr>
        <w:t xml:space="preserve">probabilities </w:t>
      </w:r>
      <w:r w:rsidR="00812254" w:rsidRPr="000841EE">
        <w:rPr>
          <w:rFonts w:ascii="Times New Roman" w:hAnsi="Times New Roman" w:cs="Times New Roman"/>
          <w:color w:val="000000" w:themeColor="text1"/>
          <w:sz w:val="24"/>
          <w:szCs w:val="24"/>
        </w:rPr>
        <w:t xml:space="preserve">of seropositivity </w:t>
      </w:r>
      <w:r w:rsidRPr="000841EE">
        <w:rPr>
          <w:rFonts w:ascii="Times New Roman" w:hAnsi="Times New Roman" w:cs="Times New Roman"/>
          <w:color w:val="000000" w:themeColor="text1"/>
          <w:sz w:val="24"/>
          <w:szCs w:val="24"/>
        </w:rPr>
        <w:t>and 95% credible intervals (</w:t>
      </w:r>
      <w:proofErr w:type="spellStart"/>
      <w:r w:rsidRPr="000841EE">
        <w:rPr>
          <w:rFonts w:ascii="Times New Roman" w:hAnsi="Times New Roman" w:cs="Times New Roman"/>
          <w:color w:val="000000" w:themeColor="text1"/>
          <w:sz w:val="24"/>
          <w:szCs w:val="24"/>
        </w:rPr>
        <w:t>CrI</w:t>
      </w:r>
      <w:proofErr w:type="spellEnd"/>
      <w:r w:rsidRPr="000841EE">
        <w:rPr>
          <w:rFonts w:ascii="Times New Roman" w:hAnsi="Times New Roman" w:cs="Times New Roman"/>
          <w:color w:val="000000" w:themeColor="text1"/>
          <w:sz w:val="24"/>
          <w:szCs w:val="24"/>
        </w:rPr>
        <w:t>). In the absence of any formal goodness-of-fit measure, predicted age dependent prevalence w</w:t>
      </w:r>
      <w:r w:rsidR="00D74B73" w:rsidRPr="000841EE">
        <w:rPr>
          <w:rFonts w:ascii="Times New Roman" w:hAnsi="Times New Roman" w:cs="Times New Roman"/>
          <w:color w:val="000000" w:themeColor="text1"/>
          <w:sz w:val="24"/>
          <w:szCs w:val="24"/>
        </w:rPr>
        <w:t>as</w:t>
      </w:r>
      <w:r w:rsidRPr="000841EE">
        <w:rPr>
          <w:rFonts w:ascii="Times New Roman" w:hAnsi="Times New Roman" w:cs="Times New Roman"/>
          <w:color w:val="000000" w:themeColor="text1"/>
          <w:sz w:val="24"/>
          <w:szCs w:val="24"/>
        </w:rPr>
        <w:t xml:space="preserve"> plotted against the observed proportions of positive</w:t>
      </w:r>
      <w:r w:rsidR="00D74B73" w:rsidRPr="000841EE">
        <w:rPr>
          <w:rFonts w:ascii="Times New Roman" w:hAnsi="Times New Roman" w:cs="Times New Roman"/>
          <w:color w:val="000000" w:themeColor="text1"/>
          <w:sz w:val="24"/>
          <w:szCs w:val="24"/>
        </w:rPr>
        <w:t>s</w:t>
      </w:r>
      <w:r w:rsidRPr="000841EE">
        <w:rPr>
          <w:rFonts w:ascii="Times New Roman" w:hAnsi="Times New Roman" w:cs="Times New Roman"/>
          <w:color w:val="000000" w:themeColor="text1"/>
          <w:sz w:val="24"/>
          <w:szCs w:val="24"/>
        </w:rPr>
        <w:t xml:space="preserve"> within the same </w:t>
      </w:r>
      <w:r w:rsidR="00812254" w:rsidRPr="000841EE">
        <w:rPr>
          <w:rFonts w:ascii="Times New Roman" w:hAnsi="Times New Roman" w:cs="Times New Roman"/>
          <w:color w:val="000000" w:themeColor="text1"/>
          <w:sz w:val="24"/>
          <w:szCs w:val="24"/>
        </w:rPr>
        <w:t xml:space="preserve">5-year </w:t>
      </w:r>
      <w:r w:rsidRPr="000841EE">
        <w:rPr>
          <w:rFonts w:ascii="Times New Roman" w:hAnsi="Times New Roman" w:cs="Times New Roman"/>
          <w:color w:val="000000" w:themeColor="text1"/>
          <w:sz w:val="24"/>
          <w:szCs w:val="24"/>
        </w:rPr>
        <w:t xml:space="preserve">age group. Moreover, we also plotted the observed numbers of </w:t>
      </w:r>
      <w:r w:rsidR="00812254" w:rsidRPr="000841EE">
        <w:rPr>
          <w:rFonts w:ascii="Times New Roman" w:hAnsi="Times New Roman" w:cs="Times New Roman"/>
          <w:color w:val="000000" w:themeColor="text1"/>
          <w:sz w:val="24"/>
          <w:szCs w:val="24"/>
        </w:rPr>
        <w:t xml:space="preserve">seropositive individuals across </w:t>
      </w:r>
      <w:r w:rsidRPr="000841EE">
        <w:rPr>
          <w:rFonts w:ascii="Times New Roman" w:hAnsi="Times New Roman" w:cs="Times New Roman"/>
          <w:color w:val="000000" w:themeColor="text1"/>
          <w:sz w:val="24"/>
          <w:szCs w:val="24"/>
        </w:rPr>
        <w:t>5-year grouping</w:t>
      </w:r>
      <w:r w:rsidR="00D74B73" w:rsidRPr="000841EE">
        <w:rPr>
          <w:rFonts w:ascii="Times New Roman" w:hAnsi="Times New Roman" w:cs="Times New Roman"/>
          <w:color w:val="000000" w:themeColor="text1"/>
          <w:sz w:val="24"/>
          <w:szCs w:val="24"/>
        </w:rPr>
        <w:t>s</w:t>
      </w:r>
      <w:r w:rsidRPr="000841EE">
        <w:rPr>
          <w:rFonts w:ascii="Times New Roman" w:hAnsi="Times New Roman" w:cs="Times New Roman"/>
          <w:color w:val="000000" w:themeColor="text1"/>
          <w:sz w:val="24"/>
          <w:szCs w:val="24"/>
        </w:rPr>
        <w:t xml:space="preserve"> </w:t>
      </w:r>
      <w:r w:rsidR="00812254" w:rsidRPr="000841EE">
        <w:rPr>
          <w:rFonts w:ascii="Times New Roman" w:hAnsi="Times New Roman" w:cs="Times New Roman"/>
          <w:color w:val="000000" w:themeColor="text1"/>
          <w:sz w:val="24"/>
          <w:szCs w:val="24"/>
        </w:rPr>
        <w:t xml:space="preserve"> </w:t>
      </w:r>
      <w:r w:rsidRPr="000841EE">
        <w:rPr>
          <w:rFonts w:ascii="Times New Roman" w:hAnsi="Times New Roman" w:cs="Times New Roman"/>
          <w:color w:val="000000" w:themeColor="text1"/>
          <w:sz w:val="24"/>
          <w:szCs w:val="24"/>
        </w:rPr>
        <w:t xml:space="preserve"> and </w:t>
      </w:r>
      <w:r w:rsidR="00BD74C8" w:rsidRPr="000841EE">
        <w:rPr>
          <w:rFonts w:ascii="Times New Roman" w:hAnsi="Times New Roman" w:cs="Times New Roman"/>
          <w:color w:val="000000" w:themeColor="text1"/>
          <w:sz w:val="24"/>
          <w:szCs w:val="24"/>
        </w:rPr>
        <w:t xml:space="preserve">across </w:t>
      </w:r>
      <w:r w:rsidRPr="000841EE">
        <w:rPr>
          <w:rFonts w:ascii="Times New Roman" w:hAnsi="Times New Roman" w:cs="Times New Roman"/>
          <w:color w:val="000000" w:themeColor="text1"/>
          <w:sz w:val="24"/>
          <w:szCs w:val="24"/>
        </w:rPr>
        <w:t xml:space="preserve">geographical regions </w:t>
      </w:r>
      <w:r w:rsidR="00812254" w:rsidRPr="000841EE">
        <w:rPr>
          <w:rFonts w:ascii="Times New Roman" w:hAnsi="Times New Roman" w:cs="Times New Roman"/>
          <w:color w:val="000000" w:themeColor="text1"/>
          <w:sz w:val="24"/>
          <w:szCs w:val="24"/>
        </w:rPr>
        <w:t xml:space="preserve">against expected numbers predicted by the model. </w:t>
      </w:r>
    </w:p>
    <w:p w14:paraId="6E1F336A" w14:textId="21A2676B" w:rsidR="000E734E" w:rsidRPr="000841EE" w:rsidRDefault="000E734E" w:rsidP="000E734E">
      <w:pPr>
        <w:spacing w:line="480" w:lineRule="auto"/>
        <w:jc w:val="both"/>
        <w:rPr>
          <w:rFonts w:ascii="Times New Roman" w:hAnsi="Times New Roman" w:cs="Times New Roman"/>
          <w:color w:val="000000" w:themeColor="text1"/>
          <w:sz w:val="24"/>
          <w:szCs w:val="24"/>
          <w:shd w:val="clear" w:color="auto" w:fill="FFFFFF"/>
        </w:rPr>
      </w:pPr>
      <w:r w:rsidRPr="000841EE">
        <w:rPr>
          <w:rFonts w:ascii="Times New Roman" w:hAnsi="Times New Roman" w:cs="Times New Roman"/>
          <w:color w:val="000000" w:themeColor="text1"/>
          <w:sz w:val="24"/>
          <w:szCs w:val="24"/>
        </w:rPr>
        <w:t>Detailed information on the statistical approach used with mathematical models, framework for statistical inference</w:t>
      </w:r>
      <w:r w:rsidR="00D74B73" w:rsidRPr="000841EE">
        <w:rPr>
          <w:rFonts w:ascii="Times New Roman" w:hAnsi="Times New Roman" w:cs="Times New Roman"/>
          <w:color w:val="000000" w:themeColor="text1"/>
          <w:sz w:val="24"/>
          <w:szCs w:val="24"/>
        </w:rPr>
        <w:t>,</w:t>
      </w:r>
      <w:r w:rsidR="00BD74C8" w:rsidRPr="000841EE">
        <w:rPr>
          <w:rFonts w:ascii="Times New Roman" w:hAnsi="Times New Roman" w:cs="Times New Roman"/>
          <w:color w:val="000000" w:themeColor="text1"/>
          <w:sz w:val="24"/>
          <w:szCs w:val="24"/>
        </w:rPr>
        <w:t xml:space="preserve"> </w:t>
      </w:r>
      <w:r w:rsidRPr="000841EE">
        <w:rPr>
          <w:rFonts w:ascii="Times New Roman" w:hAnsi="Times New Roman" w:cs="Times New Roman"/>
          <w:color w:val="000000" w:themeColor="text1"/>
          <w:sz w:val="24"/>
          <w:szCs w:val="24"/>
        </w:rPr>
        <w:t xml:space="preserve">estimated parameters </w:t>
      </w:r>
      <w:r w:rsidR="00812254" w:rsidRPr="000841EE">
        <w:rPr>
          <w:rFonts w:ascii="Times New Roman" w:hAnsi="Times New Roman" w:cs="Times New Roman"/>
          <w:color w:val="000000" w:themeColor="text1"/>
          <w:sz w:val="24"/>
          <w:szCs w:val="24"/>
        </w:rPr>
        <w:t xml:space="preserve">and goodness of fit </w:t>
      </w:r>
      <w:r w:rsidRPr="000841EE">
        <w:rPr>
          <w:rFonts w:ascii="Times New Roman" w:hAnsi="Times New Roman" w:cs="Times New Roman"/>
          <w:color w:val="000000" w:themeColor="text1"/>
          <w:sz w:val="24"/>
          <w:szCs w:val="24"/>
        </w:rPr>
        <w:t xml:space="preserve">are provided </w:t>
      </w:r>
      <w:r w:rsidR="00D74B73" w:rsidRPr="000841EE">
        <w:rPr>
          <w:rFonts w:ascii="Times New Roman" w:hAnsi="Times New Roman" w:cs="Times New Roman"/>
          <w:color w:val="000000" w:themeColor="text1"/>
          <w:sz w:val="24"/>
          <w:szCs w:val="24"/>
        </w:rPr>
        <w:t>as</w:t>
      </w:r>
      <w:r w:rsidRPr="000841EE">
        <w:rPr>
          <w:rFonts w:ascii="Times New Roman" w:hAnsi="Times New Roman" w:cs="Times New Roman"/>
          <w:color w:val="000000" w:themeColor="text1"/>
          <w:sz w:val="24"/>
          <w:szCs w:val="24"/>
        </w:rPr>
        <w:t xml:space="preserve"> </w:t>
      </w:r>
      <w:r w:rsidR="00BD74C8" w:rsidRPr="000841EE">
        <w:rPr>
          <w:rFonts w:ascii="Times New Roman" w:hAnsi="Times New Roman" w:cs="Times New Roman"/>
          <w:color w:val="000000" w:themeColor="text1"/>
          <w:sz w:val="24"/>
          <w:szCs w:val="24"/>
        </w:rPr>
        <w:t xml:space="preserve">Supplementary </w:t>
      </w:r>
      <w:r w:rsidRPr="000841EE">
        <w:rPr>
          <w:rFonts w:ascii="Times New Roman" w:hAnsi="Times New Roman" w:cs="Times New Roman"/>
          <w:color w:val="000000" w:themeColor="text1"/>
          <w:sz w:val="24"/>
          <w:szCs w:val="24"/>
        </w:rPr>
        <w:t xml:space="preserve">files. Aggregated </w:t>
      </w:r>
      <w:r w:rsidRPr="000841EE">
        <w:rPr>
          <w:rFonts w:ascii="Times New Roman" w:hAnsi="Times New Roman" w:cs="Times New Roman"/>
          <w:color w:val="000000" w:themeColor="text1"/>
          <w:sz w:val="24"/>
          <w:szCs w:val="24"/>
          <w:shd w:val="clear" w:color="auto" w:fill="FFFFFF"/>
        </w:rPr>
        <w:t xml:space="preserve">data at national and provincial levels for </w:t>
      </w:r>
      <w:r w:rsidR="00D37468" w:rsidRPr="000841EE">
        <w:rPr>
          <w:rFonts w:ascii="Times New Roman" w:hAnsi="Times New Roman" w:cs="Times New Roman"/>
          <w:color w:val="000000" w:themeColor="text1"/>
          <w:sz w:val="24"/>
          <w:szCs w:val="24"/>
          <w:shd w:val="clear" w:color="auto" w:fill="FFFFFF"/>
        </w:rPr>
        <w:t>case report</w:t>
      </w:r>
      <w:r w:rsidR="00862D2D" w:rsidRPr="000841EE">
        <w:rPr>
          <w:rFonts w:ascii="Times New Roman" w:hAnsi="Times New Roman" w:cs="Times New Roman"/>
          <w:color w:val="000000" w:themeColor="text1"/>
          <w:sz w:val="24"/>
          <w:szCs w:val="24"/>
          <w:shd w:val="clear" w:color="auto" w:fill="FFFFFF"/>
        </w:rPr>
        <w:t xml:space="preserve">s of </w:t>
      </w:r>
      <w:r w:rsidRPr="000841EE">
        <w:rPr>
          <w:rFonts w:ascii="Times New Roman" w:hAnsi="Times New Roman" w:cs="Times New Roman"/>
          <w:color w:val="000000" w:themeColor="text1"/>
          <w:sz w:val="24"/>
          <w:szCs w:val="24"/>
          <w:shd w:val="clear" w:color="auto" w:fill="FFFFFF"/>
        </w:rPr>
        <w:t>dengue/chikungunya from 2015 were retrieved from</w:t>
      </w:r>
      <w:r w:rsidR="00D74B73" w:rsidRPr="000841EE">
        <w:rPr>
          <w:rFonts w:ascii="Times New Roman" w:hAnsi="Times New Roman" w:cs="Times New Roman"/>
          <w:color w:val="000000" w:themeColor="text1"/>
          <w:sz w:val="24"/>
          <w:szCs w:val="24"/>
          <w:shd w:val="clear" w:color="auto" w:fill="FFFFFF"/>
        </w:rPr>
        <w:t xml:space="preserve"> various sources</w:t>
      </w:r>
      <w:r w:rsidRPr="000841EE">
        <w:rPr>
          <w:rFonts w:ascii="Times New Roman" w:hAnsi="Times New Roman" w:cs="Times New Roman"/>
          <w:color w:val="000000" w:themeColor="text1"/>
          <w:sz w:val="24"/>
          <w:szCs w:val="24"/>
          <w:shd w:val="clear" w:color="auto" w:fill="FFFFFF"/>
        </w:rPr>
        <w:t xml:space="preserve"> </w:t>
      </w:r>
      <w:r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PEVuZE5vdGU+PENpdGU+PEF1dGhvcj5Qw5pCTElDQTwvQXV0aG9yPjxSZWNOdW0+MTQwPC9SZWNO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</w:fldData>
        </w:fldChar>
      </w:r>
      <w:r w:rsidR="003C6D87" w:rsidRPr="000841EE">
        <w:rPr>
          <w:rFonts w:ascii="Times New Roman" w:hAnsi="Times New Roman" w:cs="Times New Roman"/>
          <w:i/>
          <w:color w:val="000000" w:themeColor="text1"/>
          <w:sz w:val="24"/>
          <w:szCs w:val="24"/>
          <w:shd w:val="clear" w:color="auto" w:fill="FFFFFF"/>
        </w:rPr>
        <w:instrText xml:space="preserve"> ADDIN EN.CITE </w:instrText>
      </w:r>
      <w:r w:rsidR="003C6D87"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PEVuZE5vdGU+PENpdGU+PEF1dGhvcj5Qw5pCTElDQTwvQXV0aG9yPjxSZWNOdW0+MTQwPC9SZWNO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</w:fldData>
        </w:fldChar>
      </w:r>
      <w:r w:rsidR="003C6D87" w:rsidRPr="000841EE">
        <w:rPr>
          <w:rFonts w:ascii="Times New Roman" w:hAnsi="Times New Roman" w:cs="Times New Roman"/>
          <w:i/>
          <w:color w:val="000000" w:themeColor="text1"/>
          <w:sz w:val="24"/>
          <w:szCs w:val="24"/>
          <w:shd w:val="clear" w:color="auto" w:fill="FFFFFF"/>
        </w:rPr>
        <w:instrText xml:space="preserve"> ADDIN EN.CITE.DATA </w:instrText>
      </w:r>
      <w:r w:rsidR="003C6D87" w:rsidRPr="000841EE">
        <w:rPr>
          <w:rFonts w:ascii="Times New Roman" w:hAnsi="Times New Roman" w:cs="Times New Roman"/>
          <w:i/>
          <w:color w:val="000000" w:themeColor="text1"/>
          <w:sz w:val="24"/>
          <w:szCs w:val="24"/>
          <w:shd w:val="clear" w:color="auto" w:fill="FFFFFF"/>
        </w:rPr>
      </w:r>
      <w:r w:rsidR="003C6D87"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i/>
          <w:color w:val="000000" w:themeColor="text1"/>
          <w:sz w:val="24"/>
          <w:szCs w:val="24"/>
          <w:shd w:val="clear" w:color="auto" w:fill="FFFFFF"/>
        </w:rPr>
      </w:r>
      <w:r w:rsidRPr="000841EE">
        <w:rPr>
          <w:rFonts w:ascii="Times New Roman" w:hAnsi="Times New Roman" w:cs="Times New Roman"/>
          <w:i/>
          <w:color w:val="000000" w:themeColor="text1"/>
          <w:sz w:val="24"/>
          <w:szCs w:val="24"/>
          <w:shd w:val="clear" w:color="auto" w:fill="FFFFFF"/>
        </w:rPr>
        <w:fldChar w:fldCharType="separate"/>
      </w:r>
      <w:r w:rsidR="003C6D87" w:rsidRPr="000841EE">
        <w:rPr>
          <w:rFonts w:ascii="Times New Roman" w:hAnsi="Times New Roman" w:cs="Times New Roman"/>
          <w:i/>
          <w:noProof/>
          <w:color w:val="000000" w:themeColor="text1"/>
          <w:sz w:val="24"/>
          <w:szCs w:val="24"/>
          <w:shd w:val="clear" w:color="auto" w:fill="FFFFFF"/>
        </w:rPr>
        <w:t>[16, 17, 32, 33]</w:t>
      </w:r>
      <w:r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w:t>
      </w:r>
      <w:bookmarkStart w:id="9" w:name="_Hlk39928373"/>
      <w:r w:rsidRPr="000841EE">
        <w:rPr>
          <w:rFonts w:ascii="Times New Roman" w:hAnsi="Times New Roman" w:cs="Times New Roman"/>
          <w:color w:val="000000" w:themeColor="text1"/>
          <w:sz w:val="24"/>
          <w:szCs w:val="24"/>
          <w:shd w:val="clear" w:color="auto" w:fill="FFFFFF"/>
        </w:rPr>
        <w:t xml:space="preserve">Given the assumption of </w:t>
      </w:r>
      <w:r w:rsidR="00D74B73" w:rsidRPr="000841EE">
        <w:rPr>
          <w:rFonts w:ascii="Times New Roman" w:hAnsi="Times New Roman" w:cs="Times New Roman"/>
          <w:color w:val="000000" w:themeColor="text1"/>
          <w:sz w:val="24"/>
          <w:szCs w:val="24"/>
          <w:shd w:val="clear" w:color="auto" w:fill="FFFFFF"/>
        </w:rPr>
        <w:t>life-long</w:t>
      </w:r>
      <w:r w:rsidRPr="000841EE">
        <w:rPr>
          <w:rFonts w:ascii="Times New Roman" w:hAnsi="Times New Roman" w:cs="Times New Roman"/>
          <w:color w:val="000000" w:themeColor="text1"/>
          <w:sz w:val="24"/>
          <w:szCs w:val="24"/>
          <w:shd w:val="clear" w:color="auto" w:fill="FFFFFF"/>
        </w:rPr>
        <w:t xml:space="preserve"> immunity, age-dependent seroprevalence and risk </w:t>
      </w:r>
      <w:r w:rsidR="00862D2D" w:rsidRPr="000841EE">
        <w:rPr>
          <w:rFonts w:ascii="Times New Roman" w:hAnsi="Times New Roman" w:cs="Times New Roman"/>
          <w:color w:val="000000" w:themeColor="text1"/>
          <w:sz w:val="24"/>
          <w:szCs w:val="24"/>
          <w:shd w:val="clear" w:color="auto" w:fill="FFFFFF"/>
        </w:rPr>
        <w:t xml:space="preserve">or probability </w:t>
      </w:r>
      <w:r w:rsidRPr="000841EE">
        <w:rPr>
          <w:rFonts w:ascii="Times New Roman" w:hAnsi="Times New Roman" w:cs="Times New Roman"/>
          <w:color w:val="000000" w:themeColor="text1"/>
          <w:sz w:val="24"/>
          <w:szCs w:val="24"/>
          <w:shd w:val="clear" w:color="auto" w:fill="FFFFFF"/>
        </w:rPr>
        <w:t>of past exposure</w:t>
      </w:r>
      <w:r w:rsidR="00D74B73" w:rsidRPr="000841EE">
        <w:rPr>
          <w:rFonts w:ascii="Times New Roman" w:hAnsi="Times New Roman" w:cs="Times New Roman"/>
          <w:color w:val="000000" w:themeColor="text1"/>
          <w:sz w:val="24"/>
          <w:szCs w:val="24"/>
          <w:shd w:val="clear" w:color="auto" w:fill="FFFFFF"/>
        </w:rPr>
        <w:t>s</w:t>
      </w:r>
      <w:r w:rsidRPr="000841EE">
        <w:rPr>
          <w:rFonts w:ascii="Times New Roman" w:hAnsi="Times New Roman" w:cs="Times New Roman"/>
          <w:color w:val="000000" w:themeColor="text1"/>
          <w:sz w:val="24"/>
          <w:szCs w:val="24"/>
          <w:shd w:val="clear" w:color="auto" w:fill="FFFFFF"/>
        </w:rPr>
        <w:t xml:space="preserve"> to DENV and CHICKV</w:t>
      </w:r>
      <w:r w:rsidR="00D74B73" w:rsidRPr="000841EE">
        <w:rPr>
          <w:rFonts w:ascii="Times New Roman" w:hAnsi="Times New Roman" w:cs="Times New Roman"/>
          <w:color w:val="000000" w:themeColor="text1"/>
          <w:sz w:val="24"/>
          <w:szCs w:val="24"/>
          <w:shd w:val="clear" w:color="auto" w:fill="FFFFFF"/>
        </w:rPr>
        <w:t>,</w:t>
      </w:r>
      <w:r w:rsidRPr="000841EE">
        <w:rPr>
          <w:rFonts w:ascii="Times New Roman" w:hAnsi="Times New Roman" w:cs="Times New Roman"/>
          <w:color w:val="000000" w:themeColor="text1"/>
          <w:sz w:val="24"/>
          <w:szCs w:val="24"/>
          <w:shd w:val="clear" w:color="auto" w:fill="FFFFFF"/>
        </w:rPr>
        <w:t xml:space="preserve"> are used interchangeably.</w:t>
      </w:r>
    </w:p>
    <w:bookmarkEnd w:id="9"/>
    <w:p w14:paraId="3E04613F" w14:textId="77777777" w:rsidR="000E734E" w:rsidRPr="00BB71B9" w:rsidRDefault="000E734E" w:rsidP="000E734E">
      <w:pPr>
        <w:pStyle w:val="Heading1"/>
        <w:spacing w:line="480" w:lineRule="auto"/>
        <w:rPr>
          <w:rFonts w:ascii="Times New Roman" w:hAnsi="Times New Roman" w:cs="Times New Roman"/>
        </w:rPr>
      </w:pPr>
      <w:r w:rsidRPr="00BB71B9">
        <w:rPr>
          <w:rFonts w:ascii="Times New Roman" w:hAnsi="Times New Roman" w:cs="Times New Roman"/>
        </w:rPr>
        <w:lastRenderedPageBreak/>
        <w:t>Results</w:t>
      </w:r>
    </w:p>
    <w:bookmarkStart w:id="10" w:name="_Hlk39928621"/>
    <w:p w14:paraId="4913827B" w14:textId="1AFA9593" w:rsidR="000E734E" w:rsidRPr="000841EE" w:rsidRDefault="000E734E" w:rsidP="000E734E">
      <w:p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fldChar w:fldCharType="begin"/>
      </w:r>
      <w:r w:rsidRPr="000841EE">
        <w:rPr>
          <w:rFonts w:ascii="Times New Roman" w:hAnsi="Times New Roman" w:cs="Times New Roman"/>
          <w:color w:val="000000" w:themeColor="text1"/>
          <w:sz w:val="24"/>
          <w:szCs w:val="24"/>
        </w:rPr>
        <w:instrText xml:space="preserve"> REF _Ref29501566 \h </w:instrText>
      </w:r>
      <w:r w:rsidR="00EB1CB3" w:rsidRPr="000841EE">
        <w:rPr>
          <w:rFonts w:ascii="Times New Roman" w:hAnsi="Times New Roman" w:cs="Times New Roman"/>
          <w:color w:val="000000" w:themeColor="text1"/>
          <w:sz w:val="24"/>
          <w:szCs w:val="24"/>
        </w:rPr>
        <w:instrText xml:space="preserve"> \* MERGEFORMAT </w:instrText>
      </w:r>
      <w:r w:rsidRPr="000841EE">
        <w:rPr>
          <w:rFonts w:ascii="Times New Roman" w:hAnsi="Times New Roman" w:cs="Times New Roman"/>
          <w:color w:val="000000" w:themeColor="text1"/>
          <w:sz w:val="24"/>
          <w:szCs w:val="24"/>
        </w:rPr>
      </w:r>
      <w:r w:rsidRPr="000841EE">
        <w:rPr>
          <w:rFonts w:ascii="Times New Roman" w:hAnsi="Times New Roman" w:cs="Times New Roman"/>
          <w:color w:val="000000" w:themeColor="text1"/>
          <w:sz w:val="24"/>
          <w:szCs w:val="24"/>
        </w:rPr>
        <w:fldChar w:fldCharType="separate"/>
      </w:r>
      <w:r w:rsidR="006C2B6A" w:rsidRPr="000841EE">
        <w:rPr>
          <w:rFonts w:ascii="Times New Roman" w:hAnsi="Times New Roman" w:cs="Times New Roman"/>
          <w:i/>
          <w:color w:val="000000" w:themeColor="text1"/>
          <w:sz w:val="24"/>
          <w:szCs w:val="24"/>
        </w:rPr>
        <w:t xml:space="preserve">Figure </w:t>
      </w:r>
      <w:r w:rsidR="006C2B6A">
        <w:rPr>
          <w:rFonts w:ascii="Times New Roman" w:hAnsi="Times New Roman" w:cs="Times New Roman"/>
          <w:i/>
          <w:noProof/>
          <w:color w:val="000000" w:themeColor="text1"/>
          <w:sz w:val="24"/>
          <w:szCs w:val="24"/>
        </w:rPr>
        <w:t>1</w:t>
      </w:r>
      <w:r w:rsidRPr="000841EE">
        <w:rPr>
          <w:rFonts w:ascii="Times New Roman" w:hAnsi="Times New Roman" w:cs="Times New Roman"/>
          <w:color w:val="000000" w:themeColor="text1"/>
          <w:sz w:val="24"/>
          <w:szCs w:val="24"/>
        </w:rPr>
        <w:fldChar w:fldCharType="end"/>
      </w:r>
      <w:r w:rsidRPr="000841EE">
        <w:rPr>
          <w:rFonts w:ascii="Times New Roman" w:hAnsi="Times New Roman" w:cs="Times New Roman"/>
          <w:color w:val="000000" w:themeColor="text1"/>
          <w:sz w:val="24"/>
          <w:szCs w:val="24"/>
        </w:rPr>
        <w:t xml:space="preserve"> shows the geographical locations of households of children in the </w:t>
      </w:r>
      <w:r w:rsidR="00277568" w:rsidRPr="000841EE">
        <w:rPr>
          <w:rFonts w:ascii="Times New Roman" w:hAnsi="Times New Roman" w:cs="Times New Roman"/>
          <w:color w:val="000000" w:themeColor="text1"/>
          <w:sz w:val="24"/>
          <w:szCs w:val="24"/>
        </w:rPr>
        <w:t xml:space="preserve">background </w:t>
      </w:r>
      <w:r w:rsidRPr="000841EE">
        <w:rPr>
          <w:rFonts w:ascii="Times New Roman" w:hAnsi="Times New Roman" w:cs="Times New Roman"/>
          <w:color w:val="000000" w:themeColor="text1"/>
          <w:sz w:val="24"/>
          <w:szCs w:val="24"/>
        </w:rPr>
        <w:t>cohort and the locations of those sampled for this analysis</w:t>
      </w:r>
      <w:r w:rsidR="00277568" w:rsidRPr="000841EE">
        <w:rPr>
          <w:rFonts w:ascii="Times New Roman" w:hAnsi="Times New Roman" w:cs="Times New Roman"/>
          <w:color w:val="000000" w:themeColor="text1"/>
          <w:sz w:val="24"/>
          <w:szCs w:val="24"/>
        </w:rPr>
        <w:t xml:space="preserve"> (151)</w:t>
      </w:r>
      <w:r w:rsidRPr="000841EE">
        <w:rPr>
          <w:rFonts w:ascii="Times New Roman" w:hAnsi="Times New Roman" w:cs="Times New Roman"/>
          <w:color w:val="000000" w:themeColor="text1"/>
          <w:sz w:val="24"/>
          <w:szCs w:val="24"/>
        </w:rPr>
        <w:t>.</w:t>
      </w:r>
      <w:bookmarkEnd w:id="10"/>
      <w:r w:rsidRPr="000841EE">
        <w:rPr>
          <w:rFonts w:ascii="Times New Roman" w:hAnsi="Times New Roman" w:cs="Times New Roman"/>
          <w:color w:val="000000" w:themeColor="text1"/>
          <w:sz w:val="24"/>
          <w:szCs w:val="24"/>
        </w:rPr>
        <w:t xml:space="preserve"> There was an almost 3-fold increase in the number of reported DENV cases (42,499 cases) in 2015 compared to 2014 (15,584) and 2016 (13,612). An outbreak of </w:t>
      </w:r>
      <w:r w:rsidRPr="000841EE">
        <w:rPr>
          <w:rFonts w:ascii="Times New Roman" w:hAnsi="Times New Roman" w:cs="Times New Roman"/>
          <w:color w:val="000000" w:themeColor="text1"/>
          <w:sz w:val="24"/>
          <w:szCs w:val="24"/>
          <w:shd w:val="clear" w:color="auto" w:fill="FFFFFF"/>
        </w:rPr>
        <w:t>CHIKV</w:t>
      </w:r>
      <w:r w:rsidRPr="000841EE">
        <w:rPr>
          <w:rFonts w:ascii="Times New Roman" w:hAnsi="Times New Roman" w:cs="Times New Roman"/>
          <w:color w:val="000000" w:themeColor="text1"/>
          <w:sz w:val="24"/>
          <w:szCs w:val="24"/>
        </w:rPr>
        <w:t xml:space="preserve"> of comparable size (34,101 cases) emerged in 2015 after no previously documented history of infection in the country before 2014: Esmeraldas province accounted for a third (10,477) of </w:t>
      </w:r>
      <w:r w:rsidRPr="000841EE">
        <w:rPr>
          <w:rFonts w:ascii="Times New Roman" w:hAnsi="Times New Roman" w:cs="Times New Roman"/>
          <w:color w:val="000000" w:themeColor="text1"/>
          <w:sz w:val="24"/>
          <w:szCs w:val="24"/>
          <w:shd w:val="clear" w:color="auto" w:fill="FFFFFF"/>
        </w:rPr>
        <w:t>CHIKV</w:t>
      </w:r>
      <w:r w:rsidRPr="000841EE">
        <w:rPr>
          <w:rFonts w:ascii="Times New Roman" w:hAnsi="Times New Roman" w:cs="Times New Roman"/>
          <w:color w:val="000000" w:themeColor="text1"/>
          <w:sz w:val="24"/>
          <w:szCs w:val="24"/>
        </w:rPr>
        <w:t xml:space="preserve"> cases in 2015 </w:t>
      </w:r>
      <w:r w:rsidR="00D74B73" w:rsidRPr="000841EE">
        <w:rPr>
          <w:rFonts w:ascii="Times New Roman" w:hAnsi="Times New Roman" w:cs="Times New Roman"/>
          <w:color w:val="000000" w:themeColor="text1"/>
          <w:sz w:val="24"/>
          <w:szCs w:val="24"/>
        </w:rPr>
        <w:t xml:space="preserve">reported </w:t>
      </w:r>
      <w:r w:rsidRPr="000841EE">
        <w:rPr>
          <w:rFonts w:ascii="Times New Roman" w:hAnsi="Times New Roman" w:cs="Times New Roman"/>
          <w:color w:val="000000" w:themeColor="text1"/>
          <w:sz w:val="24"/>
          <w:szCs w:val="24"/>
        </w:rPr>
        <w:t>nationally  (</w:t>
      </w:r>
      <w:r w:rsidR="00C46918" w:rsidRPr="000841EE">
        <w:rPr>
          <w:rFonts w:ascii="Times New Roman" w:hAnsi="Times New Roman" w:cs="Times New Roman"/>
          <w:i/>
          <w:color w:val="000000" w:themeColor="text1"/>
          <w:sz w:val="24"/>
          <w:szCs w:val="24"/>
        </w:rPr>
        <w:fldChar w:fldCharType="begin"/>
      </w:r>
      <w:r w:rsidR="00C46918" w:rsidRPr="000841EE">
        <w:rPr>
          <w:rFonts w:ascii="Times New Roman" w:hAnsi="Times New Roman" w:cs="Times New Roman"/>
          <w:i/>
          <w:color w:val="000000" w:themeColor="text1"/>
          <w:sz w:val="24"/>
          <w:szCs w:val="24"/>
        </w:rPr>
        <w:instrText xml:space="preserve"> REF _Ref45804897 \h  \* MERGEFORMAT </w:instrText>
      </w:r>
      <w:r w:rsidR="00C46918" w:rsidRPr="000841EE">
        <w:rPr>
          <w:rFonts w:ascii="Times New Roman" w:hAnsi="Times New Roman" w:cs="Times New Roman"/>
          <w:i/>
          <w:color w:val="000000" w:themeColor="text1"/>
          <w:sz w:val="24"/>
          <w:szCs w:val="24"/>
        </w:rPr>
      </w:r>
      <w:r w:rsidR="00C46918" w:rsidRPr="000841EE">
        <w:rPr>
          <w:rFonts w:ascii="Times New Roman" w:hAnsi="Times New Roman" w:cs="Times New Roman"/>
          <w:i/>
          <w:color w:val="000000" w:themeColor="text1"/>
          <w:sz w:val="24"/>
          <w:szCs w:val="24"/>
        </w:rPr>
        <w:fldChar w:fldCharType="separate"/>
      </w:r>
      <w:r w:rsidR="006C2B6A" w:rsidRPr="009E4942">
        <w:rPr>
          <w:rFonts w:ascii="Times New Roman" w:hAnsi="Times New Roman" w:cs="Times New Roman"/>
          <w:i/>
          <w:color w:val="000000" w:themeColor="text1"/>
          <w:sz w:val="24"/>
          <w:szCs w:val="24"/>
        </w:rPr>
        <w:t xml:space="preserve">Supplementary Table </w:t>
      </w:r>
      <w:r w:rsidR="006C2B6A" w:rsidRPr="009E4942">
        <w:rPr>
          <w:rFonts w:ascii="Times New Roman" w:hAnsi="Times New Roman" w:cs="Times New Roman"/>
          <w:i/>
          <w:noProof/>
          <w:color w:val="000000" w:themeColor="text1"/>
          <w:sz w:val="24"/>
          <w:szCs w:val="24"/>
        </w:rPr>
        <w:t>3</w:t>
      </w:r>
      <w:r w:rsidR="00C46918" w:rsidRPr="000841EE">
        <w:rPr>
          <w:rFonts w:ascii="Times New Roman" w:hAnsi="Times New Roman" w:cs="Times New Roman"/>
          <w:i/>
          <w:color w:val="000000" w:themeColor="text1"/>
          <w:sz w:val="24"/>
          <w:szCs w:val="24"/>
        </w:rPr>
        <w:fldChar w:fldCharType="end"/>
      </w:r>
      <w:r w:rsidR="00C46918" w:rsidRPr="000841EE">
        <w:rPr>
          <w:rFonts w:ascii="Times New Roman" w:hAnsi="Times New Roman" w:cs="Times New Roman"/>
          <w:i/>
          <w:color w:val="000000" w:themeColor="text1"/>
          <w:sz w:val="24"/>
          <w:szCs w:val="24"/>
        </w:rPr>
        <w:t xml:space="preserve"> </w:t>
      </w:r>
      <w:r w:rsidRPr="000841EE">
        <w:rPr>
          <w:rFonts w:ascii="Times New Roman" w:hAnsi="Times New Roman" w:cs="Times New Roman"/>
          <w:color w:val="000000" w:themeColor="text1"/>
          <w:sz w:val="24"/>
          <w:szCs w:val="24"/>
        </w:rPr>
        <w:t xml:space="preserve">and </w:t>
      </w:r>
      <w:r w:rsidRPr="000841EE">
        <w:rPr>
          <w:rFonts w:ascii="Times New Roman" w:hAnsi="Times New Roman" w:cs="Times New Roman"/>
          <w:i/>
          <w:color w:val="000000" w:themeColor="text1"/>
          <w:sz w:val="24"/>
          <w:szCs w:val="24"/>
        </w:rPr>
        <w:fldChar w:fldCharType="begin"/>
      </w:r>
      <w:r w:rsidRPr="000841EE">
        <w:rPr>
          <w:rFonts w:ascii="Times New Roman" w:hAnsi="Times New Roman" w:cs="Times New Roman"/>
          <w:i/>
          <w:color w:val="000000" w:themeColor="text1"/>
          <w:sz w:val="24"/>
          <w:szCs w:val="24"/>
        </w:rPr>
        <w:instrText xml:space="preserve"> REF _Ref29500853 \h  \* MERGEFORMAT </w:instrText>
      </w:r>
      <w:r w:rsidRPr="000841EE">
        <w:rPr>
          <w:rFonts w:ascii="Times New Roman" w:hAnsi="Times New Roman" w:cs="Times New Roman"/>
          <w:i/>
          <w:color w:val="000000" w:themeColor="text1"/>
          <w:sz w:val="24"/>
          <w:szCs w:val="24"/>
        </w:rPr>
      </w:r>
      <w:r w:rsidRPr="000841EE">
        <w:rPr>
          <w:rFonts w:ascii="Times New Roman" w:hAnsi="Times New Roman" w:cs="Times New Roman"/>
          <w:i/>
          <w:color w:val="000000" w:themeColor="text1"/>
          <w:sz w:val="24"/>
          <w:szCs w:val="24"/>
        </w:rPr>
        <w:fldChar w:fldCharType="separate"/>
      </w:r>
      <w:r w:rsidR="006C2B6A" w:rsidRPr="000841EE">
        <w:rPr>
          <w:rFonts w:ascii="Times New Roman" w:hAnsi="Times New Roman" w:cs="Times New Roman"/>
          <w:i/>
          <w:color w:val="000000" w:themeColor="text1"/>
          <w:sz w:val="24"/>
          <w:szCs w:val="24"/>
        </w:rPr>
        <w:t xml:space="preserve">Supplementary Figure </w:t>
      </w:r>
      <w:r w:rsidR="006C2B6A">
        <w:rPr>
          <w:rFonts w:ascii="Times New Roman" w:hAnsi="Times New Roman" w:cs="Times New Roman"/>
          <w:i/>
          <w:noProof/>
          <w:color w:val="000000" w:themeColor="text1"/>
          <w:sz w:val="24"/>
          <w:szCs w:val="24"/>
        </w:rPr>
        <w:t>1</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w:t>
      </w:r>
      <w:r w:rsidR="00D74B73" w:rsidRPr="000841EE">
        <w:rPr>
          <w:rFonts w:ascii="Times New Roman" w:hAnsi="Times New Roman" w:cs="Times New Roman"/>
          <w:color w:val="000000" w:themeColor="text1"/>
          <w:sz w:val="24"/>
          <w:szCs w:val="24"/>
        </w:rPr>
        <w:t xml:space="preserve">showing </w:t>
      </w:r>
      <w:r w:rsidRPr="000841EE">
        <w:rPr>
          <w:rFonts w:ascii="Times New Roman" w:hAnsi="Times New Roman" w:cs="Times New Roman"/>
          <w:color w:val="000000" w:themeColor="text1"/>
          <w:sz w:val="24"/>
          <w:szCs w:val="24"/>
        </w:rPr>
        <w:t xml:space="preserve">monthly time-series of cases]). </w:t>
      </w:r>
      <w:r w:rsidR="00C46918" w:rsidRPr="000841EE">
        <w:rPr>
          <w:rFonts w:ascii="Times New Roman" w:hAnsi="Times New Roman" w:cs="Times New Roman"/>
          <w:color w:val="000000" w:themeColor="text1"/>
          <w:sz w:val="24"/>
          <w:szCs w:val="24"/>
        </w:rPr>
        <w:t>Subsequent (2016) Zika epidemic cumulative numbers are also presented for reference.</w:t>
      </w:r>
    </w:p>
    <w:p w14:paraId="0C81854C" w14:textId="59AC894A" w:rsidR="000E734E" w:rsidRPr="000841EE" w:rsidRDefault="000E734E" w:rsidP="008A6103">
      <w:pPr>
        <w:spacing w:line="480" w:lineRule="auto"/>
        <w:rPr>
          <w:rFonts w:ascii="Times New Roman" w:hAnsi="Times New Roman" w:cs="Times New Roman"/>
          <w:color w:val="000000" w:themeColor="text1"/>
          <w:sz w:val="24"/>
          <w:szCs w:val="24"/>
          <w:shd w:val="clear" w:color="auto" w:fill="FFFFFF"/>
        </w:rPr>
      </w:pPr>
      <w:r w:rsidRPr="000841EE">
        <w:rPr>
          <w:rFonts w:ascii="Times New Roman" w:hAnsi="Times New Roman" w:cs="Times New Roman"/>
          <w:color w:val="000000" w:themeColor="text1"/>
          <w:sz w:val="24"/>
          <w:szCs w:val="24"/>
          <w:shd w:val="clear" w:color="auto" w:fill="FFFFFF"/>
        </w:rPr>
        <w:t xml:space="preserve">Plasma from </w:t>
      </w:r>
      <w:r w:rsidR="000F2D50" w:rsidRPr="000841EE">
        <w:rPr>
          <w:rFonts w:ascii="Times New Roman" w:hAnsi="Times New Roman" w:cs="Times New Roman"/>
          <w:color w:val="000000" w:themeColor="text1"/>
          <w:sz w:val="24"/>
          <w:szCs w:val="24"/>
          <w:shd w:val="clear" w:color="auto" w:fill="FFFFFF"/>
        </w:rPr>
        <w:t xml:space="preserve">blood </w:t>
      </w:r>
      <w:r w:rsidR="001956AF" w:rsidRPr="000841EE">
        <w:rPr>
          <w:rFonts w:ascii="Times New Roman" w:hAnsi="Times New Roman" w:cs="Times New Roman"/>
          <w:color w:val="000000" w:themeColor="text1"/>
          <w:sz w:val="24"/>
          <w:szCs w:val="24"/>
          <w:shd w:val="clear" w:color="auto" w:fill="FFFFFF"/>
        </w:rPr>
        <w:t xml:space="preserve">samples </w:t>
      </w:r>
      <w:r w:rsidR="000F2D50" w:rsidRPr="000841EE">
        <w:rPr>
          <w:rFonts w:ascii="Times New Roman" w:hAnsi="Times New Roman" w:cs="Times New Roman"/>
          <w:color w:val="000000" w:themeColor="text1"/>
          <w:sz w:val="24"/>
          <w:szCs w:val="24"/>
          <w:shd w:val="clear" w:color="auto" w:fill="FFFFFF"/>
        </w:rPr>
        <w:t xml:space="preserve">collected between </w:t>
      </w:r>
      <w:r w:rsidR="00086748" w:rsidRPr="000841EE">
        <w:rPr>
          <w:rFonts w:ascii="Times New Roman" w:hAnsi="Times New Roman" w:cs="Times New Roman"/>
          <w:color w:val="000000" w:themeColor="text1"/>
          <w:sz w:val="24"/>
          <w:szCs w:val="24"/>
          <w:shd w:val="clear" w:color="auto" w:fill="FFFFFF"/>
        </w:rPr>
        <w:t>September and December 2015</w:t>
      </w:r>
      <w:r w:rsidR="00EA4EE8" w:rsidRPr="000841EE">
        <w:rPr>
          <w:rFonts w:ascii="Times New Roman" w:hAnsi="Times New Roman" w:cs="Times New Roman"/>
          <w:color w:val="000000" w:themeColor="text1"/>
          <w:sz w:val="24"/>
          <w:szCs w:val="24"/>
          <w:shd w:val="clear" w:color="auto" w:fill="FFFFFF"/>
        </w:rPr>
        <w:t xml:space="preserve"> from </w:t>
      </w:r>
      <w:r w:rsidRPr="000841EE">
        <w:rPr>
          <w:rFonts w:ascii="Times New Roman" w:hAnsi="Times New Roman" w:cs="Times New Roman"/>
          <w:color w:val="000000" w:themeColor="text1"/>
          <w:sz w:val="24"/>
          <w:szCs w:val="24"/>
          <w:shd w:val="clear" w:color="auto" w:fill="FFFFFF"/>
        </w:rPr>
        <w:t xml:space="preserve">319 individuals (including children) belonging to 151 households </w:t>
      </w:r>
      <w:r w:rsidR="00FA62A7" w:rsidRPr="000841EE">
        <w:rPr>
          <w:rFonts w:ascii="Times New Roman" w:hAnsi="Times New Roman" w:cs="Times New Roman"/>
          <w:color w:val="000000" w:themeColor="text1"/>
          <w:sz w:val="24"/>
          <w:szCs w:val="24"/>
          <w:shd w:val="clear" w:color="auto" w:fill="FFFFFF"/>
        </w:rPr>
        <w:t xml:space="preserve">from </w:t>
      </w:r>
      <w:r w:rsidRPr="000841EE">
        <w:rPr>
          <w:rFonts w:ascii="Times New Roman" w:hAnsi="Times New Roman" w:cs="Times New Roman"/>
          <w:color w:val="000000" w:themeColor="text1"/>
          <w:sz w:val="24"/>
          <w:szCs w:val="24"/>
          <w:shd w:val="clear" w:color="auto" w:fill="FFFFFF"/>
        </w:rPr>
        <w:t xml:space="preserve">49 wards (electoral sub-divisions at parish level) were analysed. Characteristics for subjects and their households are provided in Table 1. Of 319 individuals, 245 (76.8%) were seropositive for DENV and 145 (45%) were seropositive for CHIKV. </w:t>
      </w:r>
      <w:r w:rsidR="00302233" w:rsidRPr="000841EE">
        <w:rPr>
          <w:rFonts w:ascii="Times New Roman" w:hAnsi="Times New Roman" w:cs="Times New Roman"/>
          <w:color w:val="000000" w:themeColor="text1"/>
          <w:sz w:val="24"/>
          <w:szCs w:val="24"/>
          <w:shd w:val="clear" w:color="auto" w:fill="FFFFFF"/>
        </w:rPr>
        <w:t>H</w:t>
      </w:r>
      <w:r w:rsidRPr="000841EE">
        <w:rPr>
          <w:rFonts w:ascii="Times New Roman" w:hAnsi="Times New Roman" w:cs="Times New Roman"/>
          <w:color w:val="000000" w:themeColor="text1"/>
          <w:sz w:val="24"/>
          <w:szCs w:val="24"/>
          <w:shd w:val="clear" w:color="auto" w:fill="FFFFFF"/>
        </w:rPr>
        <w:t xml:space="preserve">igh </w:t>
      </w:r>
      <w:r w:rsidR="00302233" w:rsidRPr="000841EE">
        <w:rPr>
          <w:rFonts w:ascii="Times New Roman" w:hAnsi="Times New Roman" w:cs="Times New Roman"/>
          <w:color w:val="000000" w:themeColor="text1"/>
          <w:sz w:val="24"/>
          <w:szCs w:val="24"/>
          <w:shd w:val="clear" w:color="auto" w:fill="FFFFFF"/>
        </w:rPr>
        <w:t>numbers</w:t>
      </w:r>
      <w:r w:rsidR="00441535" w:rsidRPr="000841EE">
        <w:rPr>
          <w:rFonts w:ascii="Times New Roman" w:hAnsi="Times New Roman" w:cs="Times New Roman"/>
          <w:color w:val="000000" w:themeColor="text1"/>
          <w:sz w:val="24"/>
          <w:szCs w:val="24"/>
          <w:shd w:val="clear" w:color="auto" w:fill="FFFFFF"/>
        </w:rPr>
        <w:t>/</w:t>
      </w:r>
      <w:r w:rsidRPr="000841EE">
        <w:rPr>
          <w:rFonts w:ascii="Times New Roman" w:hAnsi="Times New Roman" w:cs="Times New Roman"/>
          <w:color w:val="000000" w:themeColor="text1"/>
          <w:sz w:val="24"/>
          <w:szCs w:val="24"/>
          <w:shd w:val="clear" w:color="auto" w:fill="FFFFFF"/>
        </w:rPr>
        <w:t>proportion</w:t>
      </w:r>
      <w:r w:rsidR="00862D2D" w:rsidRPr="000841EE">
        <w:rPr>
          <w:rFonts w:ascii="Times New Roman" w:hAnsi="Times New Roman" w:cs="Times New Roman"/>
          <w:color w:val="000000" w:themeColor="text1"/>
          <w:sz w:val="24"/>
          <w:szCs w:val="24"/>
          <w:shd w:val="clear" w:color="auto" w:fill="FFFFFF"/>
        </w:rPr>
        <w:t>s</w:t>
      </w:r>
      <w:r w:rsidRPr="000841EE">
        <w:rPr>
          <w:rFonts w:ascii="Times New Roman" w:hAnsi="Times New Roman" w:cs="Times New Roman"/>
          <w:color w:val="000000" w:themeColor="text1"/>
          <w:sz w:val="24"/>
          <w:szCs w:val="24"/>
          <w:shd w:val="clear" w:color="auto" w:fill="FFFFFF"/>
        </w:rPr>
        <w:t xml:space="preserve"> were positive for both arboviruses: 129 (40%) individuals belonging to 86 (57%) families living in 24 (49%) wards. Proportions of households and wards with at least one seropositive individual were: 143 (95%) households in 46 (94%) wards for DENV and 93 (62%) households in 27 (55%) wards for CHIKV. </w:t>
      </w:r>
    </w:p>
    <w:p w14:paraId="5EB063C3" w14:textId="0F68FA1A" w:rsidR="00CF19FF" w:rsidRPr="000841EE" w:rsidRDefault="000E734E" w:rsidP="001836B4">
      <w:pPr>
        <w:spacing w:line="480" w:lineRule="auto"/>
        <w:jc w:val="both"/>
        <w:rPr>
          <w:rFonts w:ascii="Times New Roman" w:hAnsi="Times New Roman" w:cs="Times New Roman"/>
          <w:color w:val="000000" w:themeColor="text1"/>
          <w:sz w:val="24"/>
          <w:szCs w:val="24"/>
          <w:shd w:val="clear" w:color="auto" w:fill="FFFFFF"/>
        </w:rPr>
      </w:pPr>
      <w:r w:rsidRPr="000841EE">
        <w:rPr>
          <w:rFonts w:ascii="Times New Roman" w:hAnsi="Times New Roman" w:cs="Times New Roman"/>
          <w:color w:val="000000" w:themeColor="text1"/>
          <w:sz w:val="24"/>
          <w:szCs w:val="24"/>
          <w:shd w:val="clear" w:color="auto" w:fill="FFFFFF"/>
        </w:rPr>
        <w:t xml:space="preserve">The sub-sample of the cohort used in this analysis appeared to represent the overall cohort well in terms of socioeconomic status and area of residence </w:t>
      </w:r>
      <w:r w:rsidRPr="008A6103">
        <w:rPr>
          <w:rFonts w:ascii="Times New Roman" w:hAnsi="Times New Roman" w:cs="Times New Roman"/>
          <w:i/>
          <w:color w:val="000000" w:themeColor="text1"/>
          <w:sz w:val="24"/>
          <w:szCs w:val="24"/>
          <w:shd w:val="clear" w:color="auto" w:fill="FFFFFF"/>
        </w:rPr>
        <w:t>(</w:t>
      </w:r>
      <w:r w:rsidR="008A6103" w:rsidRPr="008A6103">
        <w:rPr>
          <w:rFonts w:ascii="Times New Roman" w:hAnsi="Times New Roman" w:cs="Times New Roman"/>
          <w:i/>
          <w:color w:val="000000" w:themeColor="text1"/>
          <w:sz w:val="24"/>
          <w:szCs w:val="24"/>
          <w:shd w:val="clear" w:color="auto" w:fill="FFFFFF"/>
        </w:rPr>
        <w:t>Supplementary Table 1</w:t>
      </w:r>
      <w:r w:rsidR="008A6103">
        <w:rPr>
          <w:rFonts w:ascii="Times New Roman" w:hAnsi="Times New Roman" w:cs="Times New Roman"/>
          <w:color w:val="000000" w:themeColor="text1"/>
          <w:sz w:val="24"/>
          <w:szCs w:val="24"/>
          <w:shd w:val="clear" w:color="auto" w:fill="FFFFFF"/>
        </w:rPr>
        <w:t>).</w:t>
      </w:r>
      <w:r w:rsidR="00D74B73" w:rsidRPr="000841EE">
        <w:rPr>
          <w:rFonts w:ascii="Times New Roman" w:hAnsi="Times New Roman" w:cs="Times New Roman"/>
          <w:color w:val="000000" w:themeColor="text1"/>
          <w:sz w:val="24"/>
          <w:szCs w:val="24"/>
          <w:shd w:val="clear" w:color="auto" w:fill="FFFFFF"/>
        </w:rPr>
        <w:t xml:space="preserve"> </w:t>
      </w:r>
      <w:r w:rsidRPr="000841EE">
        <w:rPr>
          <w:rFonts w:ascii="Times New Roman" w:hAnsi="Times New Roman" w:cs="Times New Roman"/>
          <w:color w:val="000000" w:themeColor="text1"/>
          <w:sz w:val="24"/>
          <w:szCs w:val="24"/>
          <w:shd w:val="clear" w:color="auto" w:fill="FFFFFF"/>
        </w:rPr>
        <w:t xml:space="preserve">Distributions by parish and age for the census population of Esmeraldas Province, cohort, and serological sample are shown in </w:t>
      </w:r>
      <w:r w:rsidR="008A6103" w:rsidRPr="001836B4">
        <w:rPr>
          <w:rFonts w:ascii="Times New Roman" w:hAnsi="Times New Roman" w:cs="Times New Roman"/>
          <w:i/>
          <w:color w:val="000000" w:themeColor="text1"/>
          <w:sz w:val="24"/>
          <w:szCs w:val="24"/>
          <w:shd w:val="clear" w:color="auto" w:fill="FFFFFF"/>
        </w:rPr>
        <w:t>Supplementary Table 2</w:t>
      </w:r>
      <w:r w:rsidR="008A6103">
        <w:rPr>
          <w:rFonts w:ascii="Times New Roman" w:hAnsi="Times New Roman" w:cs="Times New Roman"/>
          <w:color w:val="000000" w:themeColor="text1"/>
          <w:sz w:val="24"/>
          <w:szCs w:val="24"/>
          <w:shd w:val="clear" w:color="auto" w:fill="FFFFFF"/>
        </w:rPr>
        <w:t xml:space="preserve"> and </w:t>
      </w:r>
      <w:r w:rsidR="008A6103" w:rsidRPr="001836B4">
        <w:rPr>
          <w:rFonts w:ascii="Times New Roman" w:hAnsi="Times New Roman" w:cs="Times New Roman"/>
          <w:i/>
          <w:color w:val="000000" w:themeColor="text1"/>
          <w:sz w:val="24"/>
          <w:szCs w:val="24"/>
          <w:shd w:val="clear" w:color="auto" w:fill="FFFFFF"/>
        </w:rPr>
        <w:t>Supplementary Table 3</w:t>
      </w:r>
      <w:r w:rsidRPr="000841EE">
        <w:rPr>
          <w:rFonts w:ascii="Times New Roman" w:hAnsi="Times New Roman" w:cs="Times New Roman"/>
          <w:color w:val="000000" w:themeColor="text1"/>
          <w:sz w:val="24"/>
          <w:szCs w:val="24"/>
          <w:shd w:val="clear" w:color="auto" w:fill="FFFFFF"/>
        </w:rPr>
        <w:t>, respectively, along with stratum-specific weights subsequently used in modelling for population</w:t>
      </w:r>
      <w:r w:rsidR="00D74B73" w:rsidRPr="000841EE">
        <w:rPr>
          <w:rFonts w:ascii="Times New Roman" w:hAnsi="Times New Roman" w:cs="Times New Roman"/>
          <w:color w:val="000000" w:themeColor="text1"/>
          <w:sz w:val="24"/>
          <w:szCs w:val="24"/>
          <w:shd w:val="clear" w:color="auto" w:fill="FFFFFF"/>
        </w:rPr>
        <w:t>-</w:t>
      </w:r>
      <w:r w:rsidRPr="000841EE">
        <w:rPr>
          <w:rFonts w:ascii="Times New Roman" w:hAnsi="Times New Roman" w:cs="Times New Roman"/>
          <w:color w:val="000000" w:themeColor="text1"/>
          <w:sz w:val="24"/>
          <w:szCs w:val="24"/>
          <w:shd w:val="clear" w:color="auto" w:fill="FFFFFF"/>
        </w:rPr>
        <w:t xml:space="preserve">level </w:t>
      </w:r>
      <w:r w:rsidRPr="000841EE">
        <w:rPr>
          <w:rFonts w:ascii="Times New Roman" w:hAnsi="Times New Roman" w:cs="Times New Roman"/>
          <w:color w:val="000000" w:themeColor="text1"/>
          <w:sz w:val="24"/>
          <w:szCs w:val="24"/>
          <w:shd w:val="clear" w:color="auto" w:fill="FFFFFF"/>
        </w:rPr>
        <w:lastRenderedPageBreak/>
        <w:t>representativeness</w:t>
      </w:r>
      <w:bookmarkStart w:id="11" w:name="_Hlk39929648"/>
      <w:r w:rsidRPr="000841EE">
        <w:rPr>
          <w:rFonts w:ascii="Times New Roman" w:hAnsi="Times New Roman" w:cs="Times New Roman"/>
          <w:color w:val="000000" w:themeColor="text1"/>
          <w:sz w:val="24"/>
          <w:szCs w:val="24"/>
          <w:shd w:val="clear" w:color="auto" w:fill="FFFFFF"/>
        </w:rPr>
        <w:t xml:space="preserve">. </w:t>
      </w:r>
      <w:r w:rsidR="00D74B73" w:rsidRPr="000841EE">
        <w:rPr>
          <w:rFonts w:ascii="Times New Roman" w:hAnsi="Times New Roman" w:cs="Times New Roman"/>
          <w:color w:val="000000" w:themeColor="text1"/>
          <w:sz w:val="24"/>
          <w:szCs w:val="24"/>
          <w:shd w:val="clear" w:color="auto" w:fill="FFFFFF"/>
        </w:rPr>
        <w:t>P</w:t>
      </w:r>
      <w:r w:rsidRPr="000841EE">
        <w:rPr>
          <w:rFonts w:ascii="Times New Roman" w:hAnsi="Times New Roman" w:cs="Times New Roman"/>
          <w:color w:val="000000" w:themeColor="text1"/>
          <w:sz w:val="24"/>
          <w:szCs w:val="24"/>
          <w:shd w:val="clear" w:color="auto" w:fill="FFFFFF"/>
        </w:rPr>
        <w:t xml:space="preserve">arameter estimates (conditional odds ratios) which </w:t>
      </w:r>
      <w:r w:rsidR="00FA62A7" w:rsidRPr="000841EE">
        <w:rPr>
          <w:rFonts w:ascii="Times New Roman" w:hAnsi="Times New Roman" w:cs="Times New Roman"/>
          <w:color w:val="000000" w:themeColor="text1"/>
          <w:sz w:val="24"/>
          <w:szCs w:val="24"/>
          <w:shd w:val="clear" w:color="auto" w:fill="FFFFFF"/>
        </w:rPr>
        <w:t xml:space="preserve">measure the </w:t>
      </w:r>
      <w:r w:rsidRPr="000841EE">
        <w:rPr>
          <w:rFonts w:ascii="Times New Roman" w:hAnsi="Times New Roman" w:cs="Times New Roman"/>
          <w:color w:val="000000" w:themeColor="text1"/>
          <w:sz w:val="24"/>
          <w:szCs w:val="24"/>
          <w:shd w:val="clear" w:color="auto" w:fill="FFFFFF"/>
        </w:rPr>
        <w:t xml:space="preserve">univariate and adjusted associations of the risk of testing positive for DENV, CHIKV and both with each </w:t>
      </w:r>
      <w:r w:rsidR="00D74B73" w:rsidRPr="000841EE">
        <w:rPr>
          <w:rFonts w:ascii="Times New Roman" w:hAnsi="Times New Roman" w:cs="Times New Roman"/>
          <w:color w:val="000000" w:themeColor="text1"/>
          <w:sz w:val="24"/>
          <w:szCs w:val="24"/>
          <w:shd w:val="clear" w:color="auto" w:fill="FFFFFF"/>
        </w:rPr>
        <w:t>potential risk factor</w:t>
      </w:r>
      <w:r w:rsidRPr="000841EE">
        <w:rPr>
          <w:rFonts w:ascii="Times New Roman" w:hAnsi="Times New Roman" w:cs="Times New Roman"/>
          <w:color w:val="000000" w:themeColor="text1"/>
          <w:sz w:val="24"/>
          <w:szCs w:val="24"/>
          <w:shd w:val="clear" w:color="auto" w:fill="FFFFFF"/>
        </w:rPr>
        <w:t xml:space="preserve"> (</w:t>
      </w:r>
      <w:r w:rsidR="00E63A72" w:rsidRPr="000841EE">
        <w:rPr>
          <w:rFonts w:ascii="Times New Roman" w:hAnsi="Times New Roman" w:cs="Times New Roman"/>
          <w:color w:val="000000" w:themeColor="text1"/>
          <w:sz w:val="24"/>
          <w:szCs w:val="24"/>
          <w:shd w:val="clear" w:color="auto" w:fill="FFFFFF"/>
        </w:rPr>
        <w:t xml:space="preserve">age, </w:t>
      </w:r>
      <w:r w:rsidRPr="000841EE">
        <w:rPr>
          <w:rFonts w:ascii="Times New Roman" w:hAnsi="Times New Roman" w:cs="Times New Roman"/>
          <w:color w:val="000000" w:themeColor="text1"/>
          <w:sz w:val="24"/>
          <w:szCs w:val="24"/>
          <w:shd w:val="clear" w:color="auto" w:fill="FFFFFF"/>
        </w:rPr>
        <w:t xml:space="preserve">sex, area of residence, socio-economic status and distance to next door neighbour) are </w:t>
      </w:r>
      <w:r w:rsidR="00D74B73" w:rsidRPr="000841EE">
        <w:rPr>
          <w:rFonts w:ascii="Times New Roman" w:hAnsi="Times New Roman" w:cs="Times New Roman"/>
          <w:color w:val="000000" w:themeColor="text1"/>
          <w:sz w:val="24"/>
          <w:szCs w:val="24"/>
          <w:shd w:val="clear" w:color="auto" w:fill="FFFFFF"/>
        </w:rPr>
        <w:t xml:space="preserve">shown </w:t>
      </w:r>
      <w:r w:rsidRPr="000841EE">
        <w:rPr>
          <w:rFonts w:ascii="Times New Roman" w:hAnsi="Times New Roman" w:cs="Times New Roman"/>
          <w:color w:val="000000" w:themeColor="text1"/>
          <w:sz w:val="24"/>
          <w:szCs w:val="24"/>
          <w:shd w:val="clear" w:color="auto" w:fill="FFFFFF"/>
        </w:rPr>
        <w:t xml:space="preserve">in Table 2. </w:t>
      </w:r>
      <w:bookmarkEnd w:id="11"/>
      <w:r w:rsidRPr="000841EE">
        <w:rPr>
          <w:rFonts w:ascii="Times New Roman" w:hAnsi="Times New Roman" w:cs="Times New Roman"/>
          <w:color w:val="000000" w:themeColor="text1"/>
          <w:sz w:val="24"/>
          <w:szCs w:val="24"/>
          <w:shd w:val="clear" w:color="auto" w:fill="FFFFFF"/>
        </w:rPr>
        <w:t xml:space="preserve">Given the relative complexity of this non-linear modelling, the results are best understood through </w:t>
      </w:r>
      <w:r w:rsidR="00D74B73" w:rsidRPr="000841EE">
        <w:rPr>
          <w:rFonts w:ascii="Times New Roman" w:hAnsi="Times New Roman" w:cs="Times New Roman"/>
          <w:color w:val="000000" w:themeColor="text1"/>
          <w:sz w:val="24"/>
          <w:szCs w:val="24"/>
          <w:shd w:val="clear" w:color="auto" w:fill="FFFFFF"/>
        </w:rPr>
        <w:t xml:space="preserve">a </w:t>
      </w:r>
      <w:r w:rsidRPr="000841EE">
        <w:rPr>
          <w:rFonts w:ascii="Times New Roman" w:hAnsi="Times New Roman" w:cs="Times New Roman"/>
          <w:color w:val="000000" w:themeColor="text1"/>
          <w:sz w:val="24"/>
          <w:szCs w:val="24"/>
          <w:shd w:val="clear" w:color="auto" w:fill="FFFFFF"/>
        </w:rPr>
        <w:t xml:space="preserve">predicted average seroprevalence </w:t>
      </w:r>
      <w:r w:rsidR="00447DA7" w:rsidRPr="000841EE">
        <w:rPr>
          <w:rFonts w:ascii="Times New Roman" w:hAnsi="Times New Roman" w:cs="Times New Roman"/>
          <w:color w:val="000000" w:themeColor="text1"/>
          <w:sz w:val="24"/>
          <w:szCs w:val="24"/>
          <w:shd w:val="clear" w:color="auto" w:fill="FFFFFF"/>
        </w:rPr>
        <w:t>across the population</w:t>
      </w:r>
      <w:r w:rsidRPr="000841EE">
        <w:rPr>
          <w:rFonts w:ascii="Times New Roman" w:hAnsi="Times New Roman" w:cs="Times New Roman"/>
          <w:color w:val="000000" w:themeColor="text1"/>
          <w:sz w:val="24"/>
          <w:szCs w:val="24"/>
          <w:shd w:val="clear" w:color="auto" w:fill="FFFFFF"/>
        </w:rPr>
        <w:t>, with reference to trends and patterns by age and household characteristics (</w:t>
      </w:r>
      <w:r w:rsidR="008A6103">
        <w:rPr>
          <w:rFonts w:ascii="Times New Roman" w:hAnsi="Times New Roman" w:cs="Times New Roman"/>
          <w:i/>
          <w:color w:val="000000" w:themeColor="text1"/>
          <w:sz w:val="24"/>
          <w:szCs w:val="24"/>
          <w:shd w:val="clear" w:color="auto" w:fill="FFFFFF"/>
        </w:rPr>
        <w:t>Supplementary Table 4</w:t>
      </w:r>
      <w:r w:rsidRPr="000841EE">
        <w:rPr>
          <w:rFonts w:ascii="Times New Roman" w:hAnsi="Times New Roman" w:cs="Times New Roman"/>
          <w:color w:val="000000" w:themeColor="text1"/>
          <w:sz w:val="24"/>
          <w:szCs w:val="24"/>
          <w:shd w:val="clear" w:color="auto" w:fill="FFFFFF"/>
        </w:rPr>
        <w:t xml:space="preserve">). </w:t>
      </w:r>
    </w:p>
    <w:p w14:paraId="5FE37B91" w14:textId="6D4FCBE2" w:rsidR="000E734E" w:rsidRPr="000841EE" w:rsidRDefault="000E734E" w:rsidP="000E734E">
      <w:pPr>
        <w:spacing w:line="480" w:lineRule="auto"/>
        <w:jc w:val="both"/>
        <w:rPr>
          <w:rFonts w:ascii="Times New Roman" w:hAnsi="Times New Roman" w:cs="Times New Roman"/>
          <w:color w:val="000000" w:themeColor="text1"/>
          <w:sz w:val="24"/>
          <w:szCs w:val="24"/>
          <w:shd w:val="clear" w:color="auto" w:fill="FFFFFF"/>
        </w:rPr>
      </w:pPr>
      <w:r w:rsidRPr="000841EE">
        <w:rPr>
          <w:rFonts w:ascii="Times New Roman" w:hAnsi="Times New Roman" w:cs="Times New Roman"/>
          <w:color w:val="000000" w:themeColor="text1"/>
          <w:sz w:val="24"/>
          <w:szCs w:val="24"/>
          <w:shd w:val="clear" w:color="auto" w:fill="FFFFFF"/>
        </w:rPr>
        <w:t xml:space="preserve">Average </w:t>
      </w:r>
      <w:r w:rsidR="00CF19FF" w:rsidRPr="000841EE">
        <w:rPr>
          <w:rFonts w:ascii="Times New Roman" w:hAnsi="Times New Roman" w:cs="Times New Roman"/>
          <w:color w:val="000000" w:themeColor="text1"/>
          <w:sz w:val="24"/>
          <w:szCs w:val="24"/>
          <w:shd w:val="clear" w:color="auto" w:fill="FFFFFF"/>
        </w:rPr>
        <w:t xml:space="preserve">overall </w:t>
      </w:r>
      <w:r w:rsidRPr="000841EE">
        <w:rPr>
          <w:rFonts w:ascii="Times New Roman" w:hAnsi="Times New Roman" w:cs="Times New Roman"/>
          <w:color w:val="000000" w:themeColor="text1"/>
          <w:sz w:val="24"/>
          <w:szCs w:val="24"/>
          <w:shd w:val="clear" w:color="auto" w:fill="FFFFFF"/>
        </w:rPr>
        <w:t xml:space="preserve">DENV seroprevalence (including those seropositive for both viruses) was 84% (95% </w:t>
      </w:r>
      <w:proofErr w:type="spellStart"/>
      <w:r w:rsidRPr="000841EE">
        <w:rPr>
          <w:rFonts w:ascii="Times New Roman" w:hAnsi="Times New Roman" w:cs="Times New Roman"/>
          <w:color w:val="000000" w:themeColor="text1"/>
          <w:sz w:val="24"/>
          <w:szCs w:val="24"/>
          <w:shd w:val="clear" w:color="auto" w:fill="FFFFFF"/>
        </w:rPr>
        <w:t>CrI</w:t>
      </w:r>
      <w:proofErr w:type="spellEnd"/>
      <w:r w:rsidRPr="000841EE">
        <w:rPr>
          <w:rFonts w:ascii="Times New Roman" w:hAnsi="Times New Roman" w:cs="Times New Roman"/>
          <w:color w:val="000000" w:themeColor="text1"/>
          <w:sz w:val="24"/>
          <w:szCs w:val="24"/>
          <w:shd w:val="clear" w:color="auto" w:fill="FFFFFF"/>
        </w:rPr>
        <w:t xml:space="preserve"> 75%-91%) but increased rapidly with age from 14% (95% </w:t>
      </w:r>
      <w:proofErr w:type="spellStart"/>
      <w:r w:rsidRPr="000841EE">
        <w:rPr>
          <w:rFonts w:ascii="Times New Roman" w:hAnsi="Times New Roman" w:cs="Times New Roman"/>
          <w:color w:val="000000" w:themeColor="text1"/>
          <w:sz w:val="24"/>
          <w:szCs w:val="24"/>
          <w:shd w:val="clear" w:color="auto" w:fill="FFFFFF"/>
        </w:rPr>
        <w:t>CrI</w:t>
      </w:r>
      <w:proofErr w:type="spellEnd"/>
      <w:r w:rsidRPr="000841EE">
        <w:rPr>
          <w:rFonts w:ascii="Times New Roman" w:hAnsi="Times New Roman" w:cs="Times New Roman"/>
          <w:color w:val="000000" w:themeColor="text1"/>
          <w:sz w:val="24"/>
          <w:szCs w:val="24"/>
          <w:shd w:val="clear" w:color="auto" w:fill="FFFFFF"/>
        </w:rPr>
        <w:t xml:space="preserve"> 1.5-45%) in infants to 97% (95% </w:t>
      </w:r>
      <w:proofErr w:type="spellStart"/>
      <w:r w:rsidRPr="000841EE">
        <w:rPr>
          <w:rFonts w:ascii="Times New Roman" w:hAnsi="Times New Roman" w:cs="Times New Roman"/>
          <w:color w:val="000000" w:themeColor="text1"/>
          <w:sz w:val="24"/>
          <w:szCs w:val="24"/>
          <w:shd w:val="clear" w:color="auto" w:fill="FFFFFF"/>
        </w:rPr>
        <w:t>CrI</w:t>
      </w:r>
      <w:proofErr w:type="spellEnd"/>
      <w:r w:rsidRPr="000841EE">
        <w:rPr>
          <w:rFonts w:ascii="Times New Roman" w:hAnsi="Times New Roman" w:cs="Times New Roman"/>
          <w:color w:val="000000" w:themeColor="text1"/>
          <w:sz w:val="24"/>
          <w:szCs w:val="24"/>
          <w:shd w:val="clear" w:color="auto" w:fill="FFFFFF"/>
        </w:rPr>
        <w:t xml:space="preserve"> 93-99%) in adults aged 60</w:t>
      </w:r>
      <w:r w:rsidR="00836111" w:rsidRPr="000841EE">
        <w:rPr>
          <w:rFonts w:ascii="Times New Roman" w:hAnsi="Times New Roman" w:cs="Times New Roman"/>
          <w:color w:val="000000" w:themeColor="text1"/>
          <w:sz w:val="24"/>
          <w:szCs w:val="24"/>
          <w:shd w:val="clear" w:color="auto" w:fill="FFFFFF"/>
        </w:rPr>
        <w:t xml:space="preserve"> </w:t>
      </w:r>
      <w:r w:rsidRPr="000841EE">
        <w:rPr>
          <w:rFonts w:ascii="Times New Roman" w:hAnsi="Times New Roman" w:cs="Times New Roman"/>
          <w:color w:val="000000" w:themeColor="text1"/>
          <w:sz w:val="24"/>
          <w:szCs w:val="24"/>
          <w:shd w:val="clear" w:color="auto" w:fill="FFFFFF"/>
        </w:rPr>
        <w:t>years (</w:t>
      </w:r>
      <w:r w:rsidRPr="000841EE">
        <w:rPr>
          <w:rFonts w:ascii="Times New Roman" w:hAnsi="Times New Roman" w:cs="Times New Roman"/>
          <w:color w:val="000000" w:themeColor="text1"/>
          <w:sz w:val="24"/>
          <w:szCs w:val="24"/>
          <w:shd w:val="clear" w:color="auto" w:fill="FFFFFF"/>
        </w:rPr>
        <w:fldChar w:fldCharType="begin"/>
      </w:r>
      <w:r w:rsidRPr="000841EE">
        <w:rPr>
          <w:rFonts w:ascii="Times New Roman" w:hAnsi="Times New Roman" w:cs="Times New Roman"/>
          <w:color w:val="000000" w:themeColor="text1"/>
          <w:sz w:val="24"/>
          <w:szCs w:val="24"/>
          <w:shd w:val="clear" w:color="auto" w:fill="FFFFFF"/>
        </w:rPr>
        <w:instrText xml:space="preserve"> REF _Ref29501612 \h </w:instrText>
      </w:r>
      <w:r w:rsidR="00EB1CB3" w:rsidRPr="000841EE">
        <w:rPr>
          <w:rFonts w:ascii="Times New Roman" w:hAnsi="Times New Roman" w:cs="Times New Roman"/>
          <w:color w:val="000000" w:themeColor="text1"/>
          <w:sz w:val="24"/>
          <w:szCs w:val="24"/>
          <w:shd w:val="clear" w:color="auto" w:fill="FFFFFF"/>
        </w:rPr>
        <w:instrText xml:space="preserve"> \* MERGEFORMAT </w:instrText>
      </w:r>
      <w:r w:rsidRPr="000841EE">
        <w:rPr>
          <w:rFonts w:ascii="Times New Roman" w:hAnsi="Times New Roman" w:cs="Times New Roman"/>
          <w:color w:val="000000" w:themeColor="text1"/>
          <w:sz w:val="24"/>
          <w:szCs w:val="24"/>
          <w:shd w:val="clear" w:color="auto" w:fill="FFFFFF"/>
        </w:rPr>
      </w:r>
      <w:r w:rsidRPr="000841EE">
        <w:rPr>
          <w:rFonts w:ascii="Times New Roman" w:hAnsi="Times New Roman" w:cs="Times New Roman"/>
          <w:color w:val="000000" w:themeColor="text1"/>
          <w:sz w:val="24"/>
          <w:szCs w:val="24"/>
          <w:shd w:val="clear" w:color="auto" w:fill="FFFFFF"/>
        </w:rPr>
        <w:fldChar w:fldCharType="separate"/>
      </w:r>
      <w:r w:rsidR="006C2B6A" w:rsidRPr="000841EE">
        <w:rPr>
          <w:rFonts w:ascii="Times New Roman" w:hAnsi="Times New Roman" w:cs="Times New Roman"/>
          <w:i/>
          <w:color w:val="000000" w:themeColor="text1"/>
          <w:sz w:val="24"/>
          <w:szCs w:val="24"/>
        </w:rPr>
        <w:t xml:space="preserve">Figure </w:t>
      </w:r>
      <w:r w:rsidR="006C2B6A">
        <w:rPr>
          <w:rFonts w:ascii="Times New Roman" w:hAnsi="Times New Roman" w:cs="Times New Roman"/>
          <w:i/>
          <w:noProof/>
          <w:color w:val="000000" w:themeColor="text1"/>
          <w:sz w:val="24"/>
          <w:szCs w:val="24"/>
        </w:rPr>
        <w:t>2</w:t>
      </w:r>
      <w:r w:rsidRPr="000841EE">
        <w:rPr>
          <w:rFonts w:ascii="Times New Roman" w:hAnsi="Times New Roman" w:cs="Times New Roman"/>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rPr>
        <w:t>)</w:t>
      </w:r>
      <w:r w:rsidRPr="000841EE">
        <w:rPr>
          <w:rFonts w:ascii="Times New Roman" w:hAnsi="Times New Roman" w:cs="Times New Roman"/>
          <w:color w:val="000000" w:themeColor="text1"/>
          <w:sz w:val="24"/>
          <w:szCs w:val="24"/>
          <w:shd w:val="clear" w:color="auto" w:fill="FFFFFF"/>
        </w:rPr>
        <w:t xml:space="preserve">. The </w:t>
      </w:r>
      <w:r w:rsidR="00CF19FF" w:rsidRPr="000841EE">
        <w:rPr>
          <w:rFonts w:ascii="Times New Roman" w:hAnsi="Times New Roman" w:cs="Times New Roman"/>
          <w:color w:val="000000" w:themeColor="text1"/>
          <w:sz w:val="24"/>
          <w:szCs w:val="24"/>
          <w:shd w:val="clear" w:color="auto" w:fill="FFFFFF"/>
        </w:rPr>
        <w:t xml:space="preserve">overall </w:t>
      </w:r>
      <w:r w:rsidRPr="000841EE">
        <w:rPr>
          <w:rFonts w:ascii="Times New Roman" w:hAnsi="Times New Roman" w:cs="Times New Roman"/>
          <w:color w:val="000000" w:themeColor="text1"/>
          <w:sz w:val="24"/>
          <w:szCs w:val="24"/>
          <w:shd w:val="clear" w:color="auto" w:fill="FFFFFF"/>
        </w:rPr>
        <w:t xml:space="preserve">average seroprevalence of </w:t>
      </w:r>
      <w:r w:rsidR="00CF19FF" w:rsidRPr="000841EE">
        <w:rPr>
          <w:rFonts w:ascii="Times New Roman" w:hAnsi="Times New Roman" w:cs="Times New Roman"/>
          <w:color w:val="000000" w:themeColor="text1"/>
          <w:sz w:val="24"/>
          <w:szCs w:val="24"/>
          <w:shd w:val="clear" w:color="auto" w:fill="FFFFFF"/>
        </w:rPr>
        <w:t>CHIKV</w:t>
      </w:r>
      <w:r w:rsidRPr="000841EE">
        <w:rPr>
          <w:rFonts w:ascii="Times New Roman" w:hAnsi="Times New Roman" w:cs="Times New Roman"/>
          <w:color w:val="000000" w:themeColor="text1"/>
          <w:sz w:val="24"/>
          <w:szCs w:val="24"/>
          <w:shd w:val="clear" w:color="auto" w:fill="FFFFFF"/>
        </w:rPr>
        <w:t xml:space="preserve"> was 27% (95% </w:t>
      </w:r>
      <w:proofErr w:type="spellStart"/>
      <w:r w:rsidRPr="000841EE">
        <w:rPr>
          <w:rFonts w:ascii="Times New Roman" w:hAnsi="Times New Roman" w:cs="Times New Roman"/>
          <w:color w:val="000000" w:themeColor="text1"/>
          <w:sz w:val="24"/>
          <w:szCs w:val="24"/>
          <w:shd w:val="clear" w:color="auto" w:fill="FFFFFF"/>
        </w:rPr>
        <w:t>CrI</w:t>
      </w:r>
      <w:proofErr w:type="spellEnd"/>
      <w:r w:rsidRPr="000841EE">
        <w:rPr>
          <w:rFonts w:ascii="Times New Roman" w:hAnsi="Times New Roman" w:cs="Times New Roman"/>
          <w:color w:val="000000" w:themeColor="text1"/>
          <w:sz w:val="24"/>
          <w:szCs w:val="24"/>
          <w:shd w:val="clear" w:color="auto" w:fill="FFFFFF"/>
        </w:rPr>
        <w:t xml:space="preserve"> 8.7%-51.6%), peaked at 42% (95% </w:t>
      </w:r>
      <w:proofErr w:type="spellStart"/>
      <w:r w:rsidRPr="000841EE">
        <w:rPr>
          <w:rFonts w:ascii="Times New Roman" w:hAnsi="Times New Roman" w:cs="Times New Roman"/>
          <w:color w:val="000000" w:themeColor="text1"/>
          <w:sz w:val="24"/>
          <w:szCs w:val="24"/>
          <w:shd w:val="clear" w:color="auto" w:fill="FFFFFF"/>
        </w:rPr>
        <w:t>CrI</w:t>
      </w:r>
      <w:proofErr w:type="spellEnd"/>
      <w:r w:rsidRPr="000841EE">
        <w:rPr>
          <w:rFonts w:ascii="Times New Roman" w:hAnsi="Times New Roman" w:cs="Times New Roman"/>
          <w:color w:val="000000" w:themeColor="text1"/>
          <w:sz w:val="24"/>
          <w:szCs w:val="24"/>
          <w:shd w:val="clear" w:color="auto" w:fill="FFFFFF"/>
        </w:rPr>
        <w:t xml:space="preserve"> 18%-66%) in children aged 9 years, and declined to 18% (95% </w:t>
      </w:r>
      <w:proofErr w:type="spellStart"/>
      <w:r w:rsidRPr="000841EE">
        <w:rPr>
          <w:rFonts w:ascii="Times New Roman" w:hAnsi="Times New Roman" w:cs="Times New Roman"/>
          <w:color w:val="000000" w:themeColor="text1"/>
          <w:sz w:val="24"/>
          <w:szCs w:val="24"/>
          <w:shd w:val="clear" w:color="auto" w:fill="FFFFFF"/>
        </w:rPr>
        <w:t>CrI</w:t>
      </w:r>
      <w:proofErr w:type="spellEnd"/>
      <w:r w:rsidRPr="000841EE">
        <w:rPr>
          <w:rFonts w:ascii="Times New Roman" w:hAnsi="Times New Roman" w:cs="Times New Roman"/>
          <w:color w:val="000000" w:themeColor="text1"/>
          <w:sz w:val="24"/>
          <w:szCs w:val="24"/>
          <w:shd w:val="clear" w:color="auto" w:fill="FFFFFF"/>
        </w:rPr>
        <w:t xml:space="preserve"> (5%-38%) by 60 years (</w:t>
      </w:r>
      <w:r w:rsidRPr="000841EE">
        <w:rPr>
          <w:rFonts w:ascii="Times New Roman" w:hAnsi="Times New Roman" w:cs="Times New Roman"/>
          <w:color w:val="000000" w:themeColor="text1"/>
          <w:sz w:val="24"/>
          <w:szCs w:val="24"/>
          <w:shd w:val="clear" w:color="auto" w:fill="FFFFFF"/>
        </w:rPr>
        <w:fldChar w:fldCharType="begin"/>
      </w:r>
      <w:r w:rsidRPr="000841EE">
        <w:rPr>
          <w:rFonts w:ascii="Times New Roman" w:hAnsi="Times New Roman" w:cs="Times New Roman"/>
          <w:color w:val="000000" w:themeColor="text1"/>
          <w:sz w:val="24"/>
          <w:szCs w:val="24"/>
          <w:shd w:val="clear" w:color="auto" w:fill="FFFFFF"/>
        </w:rPr>
        <w:instrText xml:space="preserve"> REF _Ref29501612 \h </w:instrText>
      </w:r>
      <w:r w:rsidR="00EB1CB3" w:rsidRPr="000841EE">
        <w:rPr>
          <w:rFonts w:ascii="Times New Roman" w:hAnsi="Times New Roman" w:cs="Times New Roman"/>
          <w:color w:val="000000" w:themeColor="text1"/>
          <w:sz w:val="24"/>
          <w:szCs w:val="24"/>
          <w:shd w:val="clear" w:color="auto" w:fill="FFFFFF"/>
        </w:rPr>
        <w:instrText xml:space="preserve"> \* MERGEFORMAT </w:instrText>
      </w:r>
      <w:r w:rsidRPr="000841EE">
        <w:rPr>
          <w:rFonts w:ascii="Times New Roman" w:hAnsi="Times New Roman" w:cs="Times New Roman"/>
          <w:color w:val="000000" w:themeColor="text1"/>
          <w:sz w:val="24"/>
          <w:szCs w:val="24"/>
          <w:shd w:val="clear" w:color="auto" w:fill="FFFFFF"/>
        </w:rPr>
      </w:r>
      <w:r w:rsidRPr="000841EE">
        <w:rPr>
          <w:rFonts w:ascii="Times New Roman" w:hAnsi="Times New Roman" w:cs="Times New Roman"/>
          <w:color w:val="000000" w:themeColor="text1"/>
          <w:sz w:val="24"/>
          <w:szCs w:val="24"/>
          <w:shd w:val="clear" w:color="auto" w:fill="FFFFFF"/>
        </w:rPr>
        <w:fldChar w:fldCharType="separate"/>
      </w:r>
      <w:r w:rsidR="006C2B6A" w:rsidRPr="000841EE">
        <w:rPr>
          <w:rFonts w:ascii="Times New Roman" w:hAnsi="Times New Roman" w:cs="Times New Roman"/>
          <w:i/>
          <w:color w:val="000000" w:themeColor="text1"/>
          <w:sz w:val="24"/>
          <w:szCs w:val="24"/>
        </w:rPr>
        <w:t xml:space="preserve">Figure </w:t>
      </w:r>
      <w:r w:rsidR="006C2B6A">
        <w:rPr>
          <w:rFonts w:ascii="Times New Roman" w:hAnsi="Times New Roman" w:cs="Times New Roman"/>
          <w:i/>
          <w:noProof/>
          <w:color w:val="000000" w:themeColor="text1"/>
          <w:sz w:val="24"/>
          <w:szCs w:val="24"/>
        </w:rPr>
        <w:t>2</w:t>
      </w:r>
      <w:r w:rsidRPr="000841EE">
        <w:rPr>
          <w:rFonts w:ascii="Times New Roman" w:hAnsi="Times New Roman" w:cs="Times New Roman"/>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rPr>
        <w:t>)</w:t>
      </w:r>
      <w:r w:rsidRPr="000841EE">
        <w:rPr>
          <w:rFonts w:ascii="Times New Roman" w:hAnsi="Times New Roman" w:cs="Times New Roman"/>
          <w:color w:val="000000" w:themeColor="text1"/>
          <w:sz w:val="24"/>
          <w:szCs w:val="24"/>
          <w:shd w:val="clear" w:color="auto" w:fill="FFFFFF"/>
        </w:rPr>
        <w:t xml:space="preserve">. </w:t>
      </w:r>
    </w:p>
    <w:p w14:paraId="3508440A" w14:textId="1F4E2578" w:rsidR="000E734E" w:rsidRPr="000841EE" w:rsidRDefault="000E734E" w:rsidP="000E734E">
      <w:pPr>
        <w:spacing w:before="240" w:line="480" w:lineRule="auto"/>
        <w:jc w:val="both"/>
        <w:rPr>
          <w:rFonts w:ascii="Times New Roman" w:hAnsi="Times New Roman" w:cs="Times New Roman"/>
          <w:color w:val="000000" w:themeColor="text1"/>
          <w:sz w:val="24"/>
          <w:szCs w:val="24"/>
          <w:shd w:val="clear" w:color="auto" w:fill="FFFFFF"/>
        </w:rPr>
      </w:pPr>
      <w:r w:rsidRPr="000841EE">
        <w:rPr>
          <w:rFonts w:ascii="Times New Roman" w:hAnsi="Times New Roman" w:cs="Times New Roman"/>
          <w:color w:val="000000" w:themeColor="text1"/>
          <w:sz w:val="24"/>
          <w:szCs w:val="24"/>
          <w:shd w:val="clear" w:color="auto" w:fill="FFFFFF"/>
        </w:rPr>
        <w:t xml:space="preserve">Age-dependent prevalence curves for D+C-, D-C+, D+C+ and actual proportions from raw data (bars) for 5-year age groupings are shown </w:t>
      </w:r>
      <w:r w:rsidRPr="000841EE">
        <w:rPr>
          <w:rFonts w:ascii="Times New Roman" w:hAnsi="Times New Roman" w:cs="Times New Roman"/>
          <w:color w:val="000000" w:themeColor="text1"/>
          <w:sz w:val="24"/>
          <w:szCs w:val="24"/>
          <w:shd w:val="clear" w:color="auto" w:fill="FFFFFF"/>
        </w:rPr>
        <w:fldChar w:fldCharType="begin"/>
      </w:r>
      <w:r w:rsidRPr="000841EE">
        <w:rPr>
          <w:rFonts w:ascii="Times New Roman" w:hAnsi="Times New Roman" w:cs="Times New Roman"/>
          <w:color w:val="000000" w:themeColor="text1"/>
          <w:sz w:val="24"/>
          <w:szCs w:val="24"/>
          <w:shd w:val="clear" w:color="auto" w:fill="FFFFFF"/>
        </w:rPr>
        <w:instrText xml:space="preserve"> REF _Ref29501645 \h </w:instrText>
      </w:r>
      <w:r w:rsidR="00EB1CB3" w:rsidRPr="000841EE">
        <w:rPr>
          <w:rFonts w:ascii="Times New Roman" w:hAnsi="Times New Roman" w:cs="Times New Roman"/>
          <w:color w:val="000000" w:themeColor="text1"/>
          <w:sz w:val="24"/>
          <w:szCs w:val="24"/>
          <w:shd w:val="clear" w:color="auto" w:fill="FFFFFF"/>
        </w:rPr>
        <w:instrText xml:space="preserve"> \* MERGEFORMAT </w:instrText>
      </w:r>
      <w:r w:rsidRPr="000841EE">
        <w:rPr>
          <w:rFonts w:ascii="Times New Roman" w:hAnsi="Times New Roman" w:cs="Times New Roman"/>
          <w:color w:val="000000" w:themeColor="text1"/>
          <w:sz w:val="24"/>
          <w:szCs w:val="24"/>
          <w:shd w:val="clear" w:color="auto" w:fill="FFFFFF"/>
        </w:rPr>
      </w:r>
      <w:r w:rsidRPr="000841EE">
        <w:rPr>
          <w:rFonts w:ascii="Times New Roman" w:hAnsi="Times New Roman" w:cs="Times New Roman"/>
          <w:color w:val="000000" w:themeColor="text1"/>
          <w:sz w:val="24"/>
          <w:szCs w:val="24"/>
          <w:shd w:val="clear" w:color="auto" w:fill="FFFFFF"/>
        </w:rPr>
        <w:fldChar w:fldCharType="separate"/>
      </w:r>
      <w:r w:rsidR="006C2B6A" w:rsidRPr="000841EE">
        <w:rPr>
          <w:rFonts w:ascii="Times New Roman" w:hAnsi="Times New Roman" w:cs="Times New Roman"/>
          <w:i/>
          <w:color w:val="000000" w:themeColor="text1"/>
          <w:sz w:val="24"/>
          <w:szCs w:val="24"/>
        </w:rPr>
        <w:t xml:space="preserve">Figure </w:t>
      </w:r>
      <w:r w:rsidR="006C2B6A">
        <w:rPr>
          <w:rFonts w:ascii="Times New Roman" w:hAnsi="Times New Roman" w:cs="Times New Roman"/>
          <w:i/>
          <w:noProof/>
          <w:color w:val="000000" w:themeColor="text1"/>
          <w:sz w:val="24"/>
          <w:szCs w:val="24"/>
        </w:rPr>
        <w:t>3</w:t>
      </w:r>
      <w:r w:rsidRPr="000841EE">
        <w:rPr>
          <w:rFonts w:ascii="Times New Roman" w:hAnsi="Times New Roman" w:cs="Times New Roman"/>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The predicted curves fitted observed data well: raw proportions of positives were generally close to the 95% </w:t>
      </w:r>
      <w:proofErr w:type="spellStart"/>
      <w:r w:rsidRPr="000841EE">
        <w:rPr>
          <w:rFonts w:ascii="Times New Roman" w:hAnsi="Times New Roman" w:cs="Times New Roman"/>
          <w:color w:val="000000" w:themeColor="text1"/>
          <w:sz w:val="24"/>
          <w:szCs w:val="24"/>
          <w:shd w:val="clear" w:color="auto" w:fill="FFFFFF"/>
        </w:rPr>
        <w:t>CrI</w:t>
      </w:r>
      <w:proofErr w:type="spellEnd"/>
      <w:r w:rsidRPr="000841EE">
        <w:rPr>
          <w:rFonts w:ascii="Times New Roman" w:hAnsi="Times New Roman" w:cs="Times New Roman"/>
          <w:color w:val="000000" w:themeColor="text1"/>
          <w:sz w:val="24"/>
          <w:szCs w:val="24"/>
          <w:shd w:val="clear" w:color="auto" w:fill="FFFFFF"/>
        </w:rPr>
        <w:t xml:space="preserve"> predicted curves. Average seroprevalence of D+C- was 58% (95% </w:t>
      </w:r>
      <w:proofErr w:type="spellStart"/>
      <w:r w:rsidRPr="000841EE">
        <w:rPr>
          <w:rFonts w:ascii="Times New Roman" w:hAnsi="Times New Roman" w:cs="Times New Roman"/>
          <w:color w:val="000000" w:themeColor="text1"/>
          <w:sz w:val="24"/>
          <w:szCs w:val="24"/>
          <w:shd w:val="clear" w:color="auto" w:fill="FFFFFF"/>
        </w:rPr>
        <w:t>CrI</w:t>
      </w:r>
      <w:proofErr w:type="spellEnd"/>
      <w:r w:rsidRPr="000841EE">
        <w:rPr>
          <w:rFonts w:ascii="Times New Roman" w:hAnsi="Times New Roman" w:cs="Times New Roman"/>
          <w:color w:val="000000" w:themeColor="text1"/>
          <w:sz w:val="24"/>
          <w:szCs w:val="24"/>
          <w:shd w:val="clear" w:color="auto" w:fill="FFFFFF"/>
        </w:rPr>
        <w:t xml:space="preserve"> 38-74%), that of D-C+ was 1% (95% </w:t>
      </w:r>
      <w:proofErr w:type="spellStart"/>
      <w:r w:rsidRPr="000841EE">
        <w:rPr>
          <w:rFonts w:ascii="Times New Roman" w:hAnsi="Times New Roman" w:cs="Times New Roman"/>
          <w:color w:val="000000" w:themeColor="text1"/>
          <w:sz w:val="24"/>
          <w:szCs w:val="24"/>
          <w:shd w:val="clear" w:color="auto" w:fill="FFFFFF"/>
        </w:rPr>
        <w:t>CrI</w:t>
      </w:r>
      <w:proofErr w:type="spellEnd"/>
      <w:r w:rsidRPr="000841EE">
        <w:rPr>
          <w:rFonts w:ascii="Times New Roman" w:hAnsi="Times New Roman" w:cs="Times New Roman"/>
          <w:color w:val="000000" w:themeColor="text1"/>
          <w:sz w:val="24"/>
          <w:szCs w:val="24"/>
          <w:shd w:val="clear" w:color="auto" w:fill="FFFFFF"/>
        </w:rPr>
        <w:t xml:space="preserve"> 0-3%) and that of D+C+ was 26% (95% </w:t>
      </w:r>
      <w:proofErr w:type="spellStart"/>
      <w:r w:rsidRPr="000841EE">
        <w:rPr>
          <w:rFonts w:ascii="Times New Roman" w:hAnsi="Times New Roman" w:cs="Times New Roman"/>
          <w:color w:val="000000" w:themeColor="text1"/>
          <w:sz w:val="24"/>
          <w:szCs w:val="24"/>
          <w:shd w:val="clear" w:color="auto" w:fill="FFFFFF"/>
        </w:rPr>
        <w:t>CrI</w:t>
      </w:r>
      <w:proofErr w:type="spellEnd"/>
      <w:r w:rsidRPr="000841EE">
        <w:rPr>
          <w:rFonts w:ascii="Times New Roman" w:hAnsi="Times New Roman" w:cs="Times New Roman"/>
          <w:color w:val="000000" w:themeColor="text1"/>
          <w:sz w:val="24"/>
          <w:szCs w:val="24"/>
          <w:shd w:val="clear" w:color="auto" w:fill="FFFFFF"/>
        </w:rPr>
        <w:t xml:space="preserve"> 8-50%)</w:t>
      </w:r>
      <w:r w:rsidRPr="000841EE">
        <w:rPr>
          <w:rFonts w:ascii="Times New Roman" w:hAnsi="Times New Roman" w:cs="Times New Roman"/>
          <w:color w:val="000000" w:themeColor="text1"/>
          <w:sz w:val="24"/>
          <w:szCs w:val="24"/>
        </w:rPr>
        <w:t xml:space="preserve"> (</w:t>
      </w:r>
      <w:r w:rsidR="001836B4">
        <w:rPr>
          <w:rFonts w:ascii="Times New Roman" w:hAnsi="Times New Roman" w:cs="Times New Roman"/>
          <w:i/>
          <w:color w:val="000000" w:themeColor="text1"/>
          <w:sz w:val="24"/>
          <w:szCs w:val="24"/>
          <w:shd w:val="clear" w:color="auto" w:fill="FFFFFF"/>
        </w:rPr>
        <w:t>Supplementary Table 5</w:t>
      </w:r>
      <w:r w:rsidRPr="000841EE">
        <w:rPr>
          <w:rFonts w:ascii="Times New Roman" w:hAnsi="Times New Roman" w:cs="Times New Roman"/>
          <w:color w:val="000000" w:themeColor="text1"/>
          <w:sz w:val="24"/>
          <w:szCs w:val="24"/>
        </w:rPr>
        <w:t>)</w:t>
      </w:r>
      <w:r w:rsidRPr="000841EE">
        <w:rPr>
          <w:rFonts w:ascii="Times New Roman" w:hAnsi="Times New Roman" w:cs="Times New Roman"/>
          <w:color w:val="000000" w:themeColor="text1"/>
          <w:sz w:val="24"/>
          <w:szCs w:val="24"/>
          <w:shd w:val="clear" w:color="auto" w:fill="FFFFFF"/>
        </w:rPr>
        <w:t>. Seroprevalence increased rapidly following a power law (i.e. faster than exponential) with age for D+C-, declined rapidly for D-C+, and increased rapidly to a peak a</w:t>
      </w:r>
      <w:r w:rsidR="00441535" w:rsidRPr="000841EE">
        <w:rPr>
          <w:rFonts w:ascii="Times New Roman" w:hAnsi="Times New Roman" w:cs="Times New Roman"/>
          <w:color w:val="000000" w:themeColor="text1"/>
          <w:sz w:val="24"/>
          <w:szCs w:val="24"/>
          <w:shd w:val="clear" w:color="auto" w:fill="FFFFFF"/>
        </w:rPr>
        <w:t>round</w:t>
      </w:r>
      <w:r w:rsidRPr="000841EE">
        <w:rPr>
          <w:rFonts w:ascii="Times New Roman" w:hAnsi="Times New Roman" w:cs="Times New Roman"/>
          <w:color w:val="000000" w:themeColor="text1"/>
          <w:sz w:val="24"/>
          <w:szCs w:val="24"/>
          <w:shd w:val="clear" w:color="auto" w:fill="FFFFFF"/>
        </w:rPr>
        <w:t xml:space="preserve"> </w:t>
      </w:r>
      <w:r w:rsidR="00CF19FF" w:rsidRPr="000841EE">
        <w:rPr>
          <w:rFonts w:ascii="Times New Roman" w:hAnsi="Times New Roman" w:cs="Times New Roman"/>
          <w:color w:val="000000" w:themeColor="text1"/>
          <w:sz w:val="24"/>
          <w:szCs w:val="24"/>
          <w:shd w:val="clear" w:color="auto" w:fill="FFFFFF"/>
        </w:rPr>
        <w:t>9</w:t>
      </w:r>
      <w:r w:rsidR="00441535" w:rsidRPr="000841EE">
        <w:rPr>
          <w:rFonts w:ascii="Times New Roman" w:hAnsi="Times New Roman" w:cs="Times New Roman"/>
          <w:color w:val="000000" w:themeColor="text1"/>
          <w:sz w:val="24"/>
          <w:szCs w:val="24"/>
          <w:shd w:val="clear" w:color="auto" w:fill="FFFFFF"/>
        </w:rPr>
        <w:t xml:space="preserve"> </w:t>
      </w:r>
      <w:r w:rsidRPr="000841EE">
        <w:rPr>
          <w:rFonts w:ascii="Times New Roman" w:hAnsi="Times New Roman" w:cs="Times New Roman"/>
          <w:color w:val="000000" w:themeColor="text1"/>
          <w:sz w:val="24"/>
          <w:szCs w:val="24"/>
          <w:shd w:val="clear" w:color="auto" w:fill="FFFFFF"/>
        </w:rPr>
        <w:t xml:space="preserve">years (40%, 95% </w:t>
      </w:r>
      <w:proofErr w:type="spellStart"/>
      <w:r w:rsidRPr="000841EE">
        <w:rPr>
          <w:rFonts w:ascii="Times New Roman" w:hAnsi="Times New Roman" w:cs="Times New Roman"/>
          <w:color w:val="000000" w:themeColor="text1"/>
          <w:sz w:val="24"/>
          <w:szCs w:val="24"/>
          <w:shd w:val="clear" w:color="auto" w:fill="FFFFFF"/>
        </w:rPr>
        <w:t>CrI</w:t>
      </w:r>
      <w:proofErr w:type="spellEnd"/>
      <w:r w:rsidRPr="000841EE">
        <w:rPr>
          <w:rFonts w:ascii="Times New Roman" w:hAnsi="Times New Roman" w:cs="Times New Roman"/>
          <w:color w:val="000000" w:themeColor="text1"/>
          <w:sz w:val="24"/>
          <w:szCs w:val="24"/>
          <w:shd w:val="clear" w:color="auto" w:fill="FFFFFF"/>
        </w:rPr>
        <w:t xml:space="preserve"> 18%-64%) for D+C+, followed by a steady decline to 18% (95% </w:t>
      </w:r>
      <w:proofErr w:type="spellStart"/>
      <w:r w:rsidRPr="000841EE">
        <w:rPr>
          <w:rFonts w:ascii="Times New Roman" w:hAnsi="Times New Roman" w:cs="Times New Roman"/>
          <w:color w:val="000000" w:themeColor="text1"/>
          <w:sz w:val="24"/>
          <w:szCs w:val="24"/>
          <w:shd w:val="clear" w:color="auto" w:fill="FFFFFF"/>
        </w:rPr>
        <w:t>CrI</w:t>
      </w:r>
      <w:proofErr w:type="spellEnd"/>
      <w:r w:rsidRPr="000841EE">
        <w:rPr>
          <w:rFonts w:ascii="Times New Roman" w:hAnsi="Times New Roman" w:cs="Times New Roman"/>
          <w:color w:val="000000" w:themeColor="text1"/>
          <w:sz w:val="24"/>
          <w:szCs w:val="24"/>
          <w:shd w:val="clear" w:color="auto" w:fill="FFFFFF"/>
        </w:rPr>
        <w:t xml:space="preserve"> 6-37%) by 60 years. </w:t>
      </w:r>
    </w:p>
    <w:p w14:paraId="19270FB9" w14:textId="6456BEA6" w:rsidR="000E734E" w:rsidRPr="000841EE" w:rsidRDefault="000E734E" w:rsidP="000E734E">
      <w:pPr>
        <w:spacing w:line="480" w:lineRule="auto"/>
        <w:jc w:val="both"/>
        <w:rPr>
          <w:rFonts w:ascii="Times New Roman" w:hAnsi="Times New Roman" w:cs="Times New Roman"/>
          <w:color w:val="000000" w:themeColor="text1"/>
          <w:sz w:val="24"/>
          <w:szCs w:val="24"/>
          <w:shd w:val="clear" w:color="auto" w:fill="FFFFFF"/>
        </w:rPr>
      </w:pPr>
      <w:r w:rsidRPr="000841EE">
        <w:rPr>
          <w:rFonts w:ascii="Times New Roman" w:hAnsi="Times New Roman" w:cs="Times New Roman"/>
          <w:color w:val="000000" w:themeColor="text1"/>
          <w:sz w:val="24"/>
          <w:szCs w:val="24"/>
          <w:shd w:val="clear" w:color="auto" w:fill="FFFFFF"/>
        </w:rPr>
        <w:t xml:space="preserve">Average seroprevalence </w:t>
      </w:r>
      <w:r w:rsidR="00CF19FF" w:rsidRPr="000841EE">
        <w:rPr>
          <w:rFonts w:ascii="Times New Roman" w:hAnsi="Times New Roman" w:cs="Times New Roman"/>
          <w:color w:val="000000" w:themeColor="text1"/>
          <w:sz w:val="24"/>
          <w:szCs w:val="24"/>
          <w:shd w:val="clear" w:color="auto" w:fill="FFFFFF"/>
        </w:rPr>
        <w:t>by groups defined by</w:t>
      </w:r>
      <w:r w:rsidRPr="000841EE">
        <w:rPr>
          <w:rFonts w:ascii="Times New Roman" w:hAnsi="Times New Roman" w:cs="Times New Roman"/>
          <w:color w:val="000000" w:themeColor="text1"/>
          <w:sz w:val="24"/>
          <w:szCs w:val="24"/>
          <w:shd w:val="clear" w:color="auto" w:fill="FFFFFF"/>
        </w:rPr>
        <w:t xml:space="preserve"> co-exposures </w:t>
      </w:r>
      <w:r w:rsidR="00CF19FF" w:rsidRPr="000841EE">
        <w:rPr>
          <w:rFonts w:ascii="Times New Roman" w:hAnsi="Times New Roman" w:cs="Times New Roman"/>
          <w:color w:val="000000" w:themeColor="text1"/>
          <w:sz w:val="24"/>
          <w:szCs w:val="24"/>
          <w:shd w:val="clear" w:color="auto" w:fill="FFFFFF"/>
        </w:rPr>
        <w:t>including</w:t>
      </w:r>
      <w:r w:rsidRPr="000841EE">
        <w:rPr>
          <w:rFonts w:ascii="Times New Roman" w:hAnsi="Times New Roman" w:cs="Times New Roman"/>
          <w:color w:val="000000" w:themeColor="text1"/>
          <w:sz w:val="24"/>
          <w:szCs w:val="24"/>
          <w:shd w:val="clear" w:color="auto" w:fill="FFFFFF"/>
        </w:rPr>
        <w:t xml:space="preserve"> sex, area of residence, and socioeconomic status are shown in</w:t>
      </w:r>
      <w:r w:rsidR="00FB6736">
        <w:rPr>
          <w:rFonts w:ascii="Times New Roman" w:hAnsi="Times New Roman" w:cs="Times New Roman"/>
          <w:color w:val="000000" w:themeColor="text1"/>
          <w:sz w:val="24"/>
          <w:szCs w:val="24"/>
          <w:shd w:val="clear" w:color="auto" w:fill="FFFFFF"/>
        </w:rPr>
        <w:t xml:space="preserve"> </w:t>
      </w:r>
      <w:r w:rsidR="00FB6736" w:rsidRPr="00FB6736">
        <w:rPr>
          <w:rFonts w:ascii="Times New Roman" w:hAnsi="Times New Roman" w:cs="Times New Roman"/>
          <w:i/>
          <w:color w:val="000000" w:themeColor="text1"/>
          <w:sz w:val="24"/>
          <w:szCs w:val="24"/>
          <w:shd w:val="clear" w:color="auto" w:fill="FFFFFF"/>
        </w:rPr>
        <w:t>Supplementary Table 5</w:t>
      </w:r>
      <w:r w:rsidRPr="000841EE">
        <w:rPr>
          <w:rFonts w:ascii="Times New Roman" w:hAnsi="Times New Roman" w:cs="Times New Roman"/>
          <w:color w:val="000000" w:themeColor="text1"/>
          <w:sz w:val="24"/>
          <w:szCs w:val="24"/>
          <w:shd w:val="clear" w:color="auto" w:fill="FFFFFF"/>
        </w:rPr>
        <w:t xml:space="preserve"> and their sole effects on age-specific prevalence in Table 2 and </w:t>
      </w:r>
      <w:r w:rsidR="001836B4">
        <w:rPr>
          <w:rFonts w:ascii="Times New Roman" w:hAnsi="Times New Roman" w:cs="Times New Roman"/>
          <w:i/>
          <w:color w:val="000000" w:themeColor="text1"/>
          <w:sz w:val="24"/>
          <w:szCs w:val="24"/>
          <w:shd w:val="clear" w:color="auto" w:fill="FFFFFF"/>
        </w:rPr>
        <w:t xml:space="preserve">Supplementary Figure 2. </w:t>
      </w:r>
      <w:r w:rsidRPr="000841EE">
        <w:rPr>
          <w:rFonts w:ascii="Times New Roman" w:hAnsi="Times New Roman" w:cs="Times New Roman"/>
          <w:color w:val="000000" w:themeColor="text1"/>
          <w:sz w:val="24"/>
          <w:szCs w:val="24"/>
          <w:shd w:val="clear" w:color="auto" w:fill="FFFFFF"/>
        </w:rPr>
        <w:t xml:space="preserve">Females were more likely to be seropositive for CHIKV (D+C+ and D-C+) but less likely to be singly positive to DENV </w:t>
      </w:r>
      <w:r w:rsidRPr="000841EE">
        <w:rPr>
          <w:rFonts w:ascii="Times New Roman" w:hAnsi="Times New Roman" w:cs="Times New Roman"/>
          <w:color w:val="000000" w:themeColor="text1"/>
          <w:sz w:val="24"/>
          <w:szCs w:val="24"/>
          <w:shd w:val="clear" w:color="auto" w:fill="FFFFFF"/>
        </w:rPr>
        <w:lastRenderedPageBreak/>
        <w:t>(D+C). The difference in D+C- seroprevalence between males and females was greatest in adolescence while that for D+C+ was greatest in childhood (</w:t>
      </w:r>
      <w:r w:rsidRPr="000841EE">
        <w:rPr>
          <w:rFonts w:ascii="Times New Roman" w:hAnsi="Times New Roman" w:cs="Times New Roman"/>
          <w:color w:val="000000" w:themeColor="text1"/>
          <w:sz w:val="24"/>
          <w:szCs w:val="24"/>
          <w:shd w:val="clear" w:color="auto" w:fill="FFFFFF"/>
        </w:rPr>
        <w:fldChar w:fldCharType="begin"/>
      </w:r>
      <w:r w:rsidRPr="000841EE">
        <w:rPr>
          <w:rFonts w:ascii="Times New Roman" w:hAnsi="Times New Roman" w:cs="Times New Roman"/>
          <w:color w:val="000000" w:themeColor="text1"/>
          <w:sz w:val="24"/>
          <w:szCs w:val="24"/>
          <w:shd w:val="clear" w:color="auto" w:fill="FFFFFF"/>
        </w:rPr>
        <w:instrText xml:space="preserve"> REF _Ref29501067 \h </w:instrText>
      </w:r>
      <w:r w:rsidR="00EB1CB3" w:rsidRPr="000841EE">
        <w:rPr>
          <w:rFonts w:ascii="Times New Roman" w:hAnsi="Times New Roman" w:cs="Times New Roman"/>
          <w:color w:val="000000" w:themeColor="text1"/>
          <w:sz w:val="24"/>
          <w:szCs w:val="24"/>
          <w:shd w:val="clear" w:color="auto" w:fill="FFFFFF"/>
        </w:rPr>
        <w:instrText xml:space="preserve"> \* MERGEFORMAT </w:instrText>
      </w:r>
      <w:r w:rsidRPr="000841EE">
        <w:rPr>
          <w:rFonts w:ascii="Times New Roman" w:hAnsi="Times New Roman" w:cs="Times New Roman"/>
          <w:color w:val="000000" w:themeColor="text1"/>
          <w:sz w:val="24"/>
          <w:szCs w:val="24"/>
          <w:shd w:val="clear" w:color="auto" w:fill="FFFFFF"/>
        </w:rPr>
      </w:r>
      <w:r w:rsidRPr="000841EE">
        <w:rPr>
          <w:rFonts w:ascii="Times New Roman" w:hAnsi="Times New Roman" w:cs="Times New Roman"/>
          <w:color w:val="000000" w:themeColor="text1"/>
          <w:sz w:val="24"/>
          <w:szCs w:val="24"/>
          <w:shd w:val="clear" w:color="auto" w:fill="FFFFFF"/>
        </w:rPr>
        <w:fldChar w:fldCharType="separate"/>
      </w:r>
      <w:r w:rsidR="006C2B6A" w:rsidRPr="000841EE">
        <w:rPr>
          <w:rFonts w:ascii="Times New Roman" w:hAnsi="Times New Roman" w:cs="Times New Roman"/>
          <w:i/>
          <w:color w:val="000000" w:themeColor="text1"/>
          <w:sz w:val="24"/>
          <w:szCs w:val="24"/>
        </w:rPr>
        <w:t xml:space="preserve">Supplementary Figure </w:t>
      </w:r>
      <w:r w:rsidR="006C2B6A">
        <w:rPr>
          <w:rFonts w:ascii="Times New Roman" w:hAnsi="Times New Roman" w:cs="Times New Roman"/>
          <w:i/>
          <w:noProof/>
          <w:color w:val="000000" w:themeColor="text1"/>
          <w:sz w:val="24"/>
          <w:szCs w:val="24"/>
        </w:rPr>
        <w:t>3</w:t>
      </w:r>
      <w:r w:rsidRPr="000841EE">
        <w:rPr>
          <w:rFonts w:ascii="Times New Roman" w:hAnsi="Times New Roman" w:cs="Times New Roman"/>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Individuals resident in rural areas were more likely to be D+C- while D+C+ was more frequent in urban areas; while shorter distance to nearest household (i.e. household dispersal) appeared to be a risk factor for D+C+. </w:t>
      </w:r>
    </w:p>
    <w:p w14:paraId="0A92E8C1" w14:textId="3D13F294" w:rsidR="000E734E" w:rsidRPr="000841EE" w:rsidRDefault="000E734E" w:rsidP="000E734E">
      <w:pPr>
        <w:spacing w:line="480" w:lineRule="auto"/>
        <w:rPr>
          <w:rFonts w:ascii="Times New Roman" w:hAnsi="Times New Roman" w:cs="Times New Roman"/>
          <w:color w:val="000000" w:themeColor="text1"/>
          <w:sz w:val="24"/>
          <w:szCs w:val="24"/>
          <w:shd w:val="clear" w:color="auto" w:fill="FFFFFF"/>
        </w:rPr>
      </w:pPr>
      <w:r w:rsidRPr="000841EE">
        <w:rPr>
          <w:rFonts w:ascii="Times New Roman" w:hAnsi="Times New Roman" w:cs="Times New Roman"/>
          <w:color w:val="000000" w:themeColor="text1"/>
          <w:sz w:val="24"/>
          <w:szCs w:val="24"/>
          <w:shd w:val="clear" w:color="auto" w:fill="FFFFFF"/>
        </w:rPr>
        <w:t xml:space="preserve">Strength of associations were preserved in the multivariable model but estimates were less precise as more information was extracted, i.e. the </w:t>
      </w:r>
      <w:proofErr w:type="spellStart"/>
      <w:r w:rsidRPr="000841EE">
        <w:rPr>
          <w:rFonts w:ascii="Times New Roman" w:hAnsi="Times New Roman" w:cs="Times New Roman"/>
          <w:color w:val="000000" w:themeColor="text1"/>
          <w:sz w:val="24"/>
          <w:szCs w:val="24"/>
          <w:shd w:val="clear" w:color="auto" w:fill="FFFFFF"/>
        </w:rPr>
        <w:t>CrIs</w:t>
      </w:r>
      <w:proofErr w:type="spellEnd"/>
      <w:r w:rsidRPr="000841EE">
        <w:rPr>
          <w:rFonts w:ascii="Times New Roman" w:hAnsi="Times New Roman" w:cs="Times New Roman"/>
          <w:color w:val="000000" w:themeColor="text1"/>
          <w:sz w:val="24"/>
          <w:szCs w:val="24"/>
          <w:shd w:val="clear" w:color="auto" w:fill="FFFFFF"/>
        </w:rPr>
        <w:t xml:space="preserve"> were wider (Final Model in Table 2). Males remained more likely to be D+C- and less likely to be D+C+ (</w:t>
      </w:r>
      <w:r w:rsidRPr="000841EE">
        <w:rPr>
          <w:rFonts w:ascii="Times New Roman" w:hAnsi="Times New Roman" w:cs="Times New Roman"/>
          <w:color w:val="000000" w:themeColor="text1"/>
          <w:sz w:val="24"/>
          <w:szCs w:val="24"/>
          <w:shd w:val="clear" w:color="auto" w:fill="FFFFFF"/>
        </w:rPr>
        <w:fldChar w:fldCharType="begin"/>
      </w:r>
      <w:r w:rsidRPr="000841EE">
        <w:rPr>
          <w:rFonts w:ascii="Times New Roman" w:hAnsi="Times New Roman" w:cs="Times New Roman"/>
          <w:color w:val="000000" w:themeColor="text1"/>
          <w:sz w:val="24"/>
          <w:szCs w:val="24"/>
          <w:shd w:val="clear" w:color="auto" w:fill="FFFFFF"/>
        </w:rPr>
        <w:instrText xml:space="preserve"> REF _Ref29501142 \h </w:instrText>
      </w:r>
      <w:r w:rsidR="00EB1CB3" w:rsidRPr="000841EE">
        <w:rPr>
          <w:rFonts w:ascii="Times New Roman" w:hAnsi="Times New Roman" w:cs="Times New Roman"/>
          <w:color w:val="000000" w:themeColor="text1"/>
          <w:sz w:val="24"/>
          <w:szCs w:val="24"/>
          <w:shd w:val="clear" w:color="auto" w:fill="FFFFFF"/>
        </w:rPr>
        <w:instrText xml:space="preserve"> \* MERGEFORMAT </w:instrText>
      </w:r>
      <w:r w:rsidRPr="000841EE">
        <w:rPr>
          <w:rFonts w:ascii="Times New Roman" w:hAnsi="Times New Roman" w:cs="Times New Roman"/>
          <w:color w:val="000000" w:themeColor="text1"/>
          <w:sz w:val="24"/>
          <w:szCs w:val="24"/>
          <w:shd w:val="clear" w:color="auto" w:fill="FFFFFF"/>
        </w:rPr>
      </w:r>
      <w:r w:rsidRPr="000841EE">
        <w:rPr>
          <w:rFonts w:ascii="Times New Roman" w:hAnsi="Times New Roman" w:cs="Times New Roman"/>
          <w:color w:val="000000" w:themeColor="text1"/>
          <w:sz w:val="24"/>
          <w:szCs w:val="24"/>
          <w:shd w:val="clear" w:color="auto" w:fill="FFFFFF"/>
        </w:rPr>
        <w:fldChar w:fldCharType="separate"/>
      </w:r>
      <w:r w:rsidR="006C2B6A" w:rsidRPr="000841EE">
        <w:rPr>
          <w:rFonts w:ascii="Times New Roman" w:hAnsi="Times New Roman" w:cs="Times New Roman"/>
          <w:i/>
          <w:color w:val="000000" w:themeColor="text1"/>
          <w:sz w:val="24"/>
          <w:szCs w:val="24"/>
        </w:rPr>
        <w:t xml:space="preserve">Supplementary Figure </w:t>
      </w:r>
      <w:r w:rsidR="006C2B6A">
        <w:rPr>
          <w:rFonts w:ascii="Times New Roman" w:hAnsi="Times New Roman" w:cs="Times New Roman"/>
          <w:i/>
          <w:noProof/>
          <w:color w:val="000000" w:themeColor="text1"/>
          <w:sz w:val="24"/>
          <w:szCs w:val="24"/>
        </w:rPr>
        <w:t>4</w:t>
      </w:r>
      <w:r w:rsidRPr="000841EE">
        <w:rPr>
          <w:rFonts w:ascii="Times New Roman" w:hAnsi="Times New Roman" w:cs="Times New Roman"/>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individuals living in rural areas were more likely to be D+C- while those living in urban areas were more likely to be D+C+ (</w:t>
      </w:r>
      <w:r w:rsidRPr="000841EE">
        <w:rPr>
          <w:rFonts w:ascii="Times New Roman" w:hAnsi="Times New Roman" w:cs="Times New Roman"/>
          <w:color w:val="000000" w:themeColor="text1"/>
          <w:sz w:val="24"/>
          <w:szCs w:val="24"/>
          <w:shd w:val="clear" w:color="auto" w:fill="FFFFFF"/>
        </w:rPr>
        <w:fldChar w:fldCharType="begin"/>
      </w:r>
      <w:r w:rsidRPr="000841EE">
        <w:rPr>
          <w:rFonts w:ascii="Times New Roman" w:hAnsi="Times New Roman" w:cs="Times New Roman"/>
          <w:color w:val="000000" w:themeColor="text1"/>
          <w:sz w:val="24"/>
          <w:szCs w:val="24"/>
          <w:shd w:val="clear" w:color="auto" w:fill="FFFFFF"/>
        </w:rPr>
        <w:instrText xml:space="preserve"> REF _Ref29501159 \h </w:instrText>
      </w:r>
      <w:r w:rsidR="00EB1CB3" w:rsidRPr="000841EE">
        <w:rPr>
          <w:rFonts w:ascii="Times New Roman" w:hAnsi="Times New Roman" w:cs="Times New Roman"/>
          <w:color w:val="000000" w:themeColor="text1"/>
          <w:sz w:val="24"/>
          <w:szCs w:val="24"/>
          <w:shd w:val="clear" w:color="auto" w:fill="FFFFFF"/>
        </w:rPr>
        <w:instrText xml:space="preserve"> \* MERGEFORMAT </w:instrText>
      </w:r>
      <w:r w:rsidRPr="000841EE">
        <w:rPr>
          <w:rFonts w:ascii="Times New Roman" w:hAnsi="Times New Roman" w:cs="Times New Roman"/>
          <w:color w:val="000000" w:themeColor="text1"/>
          <w:sz w:val="24"/>
          <w:szCs w:val="24"/>
          <w:shd w:val="clear" w:color="auto" w:fill="FFFFFF"/>
        </w:rPr>
      </w:r>
      <w:r w:rsidRPr="000841EE">
        <w:rPr>
          <w:rFonts w:ascii="Times New Roman" w:hAnsi="Times New Roman" w:cs="Times New Roman"/>
          <w:color w:val="000000" w:themeColor="text1"/>
          <w:sz w:val="24"/>
          <w:szCs w:val="24"/>
          <w:shd w:val="clear" w:color="auto" w:fill="FFFFFF"/>
        </w:rPr>
        <w:fldChar w:fldCharType="separate"/>
      </w:r>
      <w:r w:rsidR="006C2B6A" w:rsidRPr="000841EE">
        <w:rPr>
          <w:rFonts w:ascii="Times New Roman" w:hAnsi="Times New Roman" w:cs="Times New Roman"/>
          <w:i/>
          <w:color w:val="000000" w:themeColor="text1"/>
          <w:sz w:val="24"/>
          <w:szCs w:val="24"/>
        </w:rPr>
        <w:t xml:space="preserve">Supplementary Figure </w:t>
      </w:r>
      <w:r w:rsidR="006C2B6A">
        <w:rPr>
          <w:rFonts w:ascii="Times New Roman" w:hAnsi="Times New Roman" w:cs="Times New Roman"/>
          <w:i/>
          <w:noProof/>
          <w:color w:val="000000" w:themeColor="text1"/>
          <w:sz w:val="24"/>
          <w:szCs w:val="24"/>
        </w:rPr>
        <w:t>5</w:t>
      </w:r>
      <w:r w:rsidRPr="000841EE">
        <w:rPr>
          <w:rFonts w:ascii="Times New Roman" w:hAnsi="Times New Roman" w:cs="Times New Roman"/>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and individuals of lower economic status appeared to be more likely to have all outcomes across all ages although differences were greater among those aged less than 20 years (</w:t>
      </w:r>
      <w:r w:rsidRPr="000841EE">
        <w:rPr>
          <w:rFonts w:ascii="Times New Roman" w:hAnsi="Times New Roman" w:cs="Times New Roman"/>
          <w:color w:val="000000" w:themeColor="text1"/>
          <w:sz w:val="24"/>
          <w:szCs w:val="24"/>
          <w:shd w:val="clear" w:color="auto" w:fill="FFFFFF"/>
        </w:rPr>
        <w:fldChar w:fldCharType="begin"/>
      </w:r>
      <w:r w:rsidRPr="000841EE">
        <w:rPr>
          <w:rFonts w:ascii="Times New Roman" w:hAnsi="Times New Roman" w:cs="Times New Roman"/>
          <w:color w:val="000000" w:themeColor="text1"/>
          <w:sz w:val="24"/>
          <w:szCs w:val="24"/>
          <w:shd w:val="clear" w:color="auto" w:fill="FFFFFF"/>
        </w:rPr>
        <w:instrText xml:space="preserve"> REF _Ref29501180 \h </w:instrText>
      </w:r>
      <w:r w:rsidR="00EB1CB3" w:rsidRPr="000841EE">
        <w:rPr>
          <w:rFonts w:ascii="Times New Roman" w:hAnsi="Times New Roman" w:cs="Times New Roman"/>
          <w:color w:val="000000" w:themeColor="text1"/>
          <w:sz w:val="24"/>
          <w:szCs w:val="24"/>
          <w:shd w:val="clear" w:color="auto" w:fill="FFFFFF"/>
        </w:rPr>
        <w:instrText xml:space="preserve"> \* MERGEFORMAT </w:instrText>
      </w:r>
      <w:r w:rsidRPr="000841EE">
        <w:rPr>
          <w:rFonts w:ascii="Times New Roman" w:hAnsi="Times New Roman" w:cs="Times New Roman"/>
          <w:color w:val="000000" w:themeColor="text1"/>
          <w:sz w:val="24"/>
          <w:szCs w:val="24"/>
          <w:shd w:val="clear" w:color="auto" w:fill="FFFFFF"/>
        </w:rPr>
      </w:r>
      <w:r w:rsidRPr="000841EE">
        <w:rPr>
          <w:rFonts w:ascii="Times New Roman" w:hAnsi="Times New Roman" w:cs="Times New Roman"/>
          <w:color w:val="000000" w:themeColor="text1"/>
          <w:sz w:val="24"/>
          <w:szCs w:val="24"/>
          <w:shd w:val="clear" w:color="auto" w:fill="FFFFFF"/>
        </w:rPr>
        <w:fldChar w:fldCharType="separate"/>
      </w:r>
      <w:r w:rsidR="006C2B6A" w:rsidRPr="000841EE">
        <w:rPr>
          <w:rFonts w:ascii="Times New Roman" w:hAnsi="Times New Roman" w:cs="Times New Roman"/>
          <w:i/>
          <w:color w:val="000000" w:themeColor="text1"/>
          <w:sz w:val="24"/>
          <w:szCs w:val="24"/>
        </w:rPr>
        <w:t xml:space="preserve">Supplementary Figure </w:t>
      </w:r>
      <w:r w:rsidR="006C2B6A">
        <w:rPr>
          <w:rFonts w:ascii="Times New Roman" w:hAnsi="Times New Roman" w:cs="Times New Roman"/>
          <w:i/>
          <w:noProof/>
          <w:color w:val="000000" w:themeColor="text1"/>
          <w:sz w:val="24"/>
          <w:szCs w:val="24"/>
        </w:rPr>
        <w:t>6</w:t>
      </w:r>
      <w:r w:rsidRPr="000841EE">
        <w:rPr>
          <w:rFonts w:ascii="Times New Roman" w:hAnsi="Times New Roman" w:cs="Times New Roman"/>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w:t>
      </w:r>
      <w:r w:rsidRPr="000841EE">
        <w:rPr>
          <w:rFonts w:ascii="Times New Roman" w:hAnsi="Times New Roman" w:cs="Times New Roman"/>
          <w:color w:val="000000" w:themeColor="text1"/>
          <w:sz w:val="24"/>
          <w:szCs w:val="24"/>
          <w:shd w:val="clear" w:color="auto" w:fill="FFFFFF"/>
        </w:rPr>
        <w:fldChar w:fldCharType="begin"/>
      </w:r>
      <w:r w:rsidRPr="000841EE">
        <w:rPr>
          <w:rFonts w:ascii="Times New Roman" w:hAnsi="Times New Roman" w:cs="Times New Roman"/>
          <w:color w:val="000000" w:themeColor="text1"/>
          <w:sz w:val="24"/>
          <w:szCs w:val="24"/>
          <w:shd w:val="clear" w:color="auto" w:fill="FFFFFF"/>
        </w:rPr>
        <w:instrText xml:space="preserve"> REF _Ref29502207 \h </w:instrText>
      </w:r>
      <w:r w:rsidR="00EB1CB3" w:rsidRPr="000841EE">
        <w:rPr>
          <w:rFonts w:ascii="Times New Roman" w:hAnsi="Times New Roman" w:cs="Times New Roman"/>
          <w:color w:val="000000" w:themeColor="text1"/>
          <w:sz w:val="24"/>
          <w:szCs w:val="24"/>
          <w:shd w:val="clear" w:color="auto" w:fill="FFFFFF"/>
        </w:rPr>
        <w:instrText xml:space="preserve"> \* MERGEFORMAT </w:instrText>
      </w:r>
      <w:r w:rsidRPr="000841EE">
        <w:rPr>
          <w:rFonts w:ascii="Times New Roman" w:hAnsi="Times New Roman" w:cs="Times New Roman"/>
          <w:color w:val="000000" w:themeColor="text1"/>
          <w:sz w:val="24"/>
          <w:szCs w:val="24"/>
          <w:shd w:val="clear" w:color="auto" w:fill="FFFFFF"/>
        </w:rPr>
      </w:r>
      <w:r w:rsidRPr="000841EE">
        <w:rPr>
          <w:rFonts w:ascii="Times New Roman" w:hAnsi="Times New Roman" w:cs="Times New Roman"/>
          <w:color w:val="000000" w:themeColor="text1"/>
          <w:sz w:val="24"/>
          <w:szCs w:val="24"/>
          <w:shd w:val="clear" w:color="auto" w:fill="FFFFFF"/>
        </w:rPr>
        <w:fldChar w:fldCharType="separate"/>
      </w:r>
      <w:r w:rsidR="006C2B6A" w:rsidRPr="000841EE">
        <w:rPr>
          <w:rFonts w:ascii="Times New Roman" w:hAnsi="Times New Roman" w:cs="Times New Roman"/>
          <w:i/>
          <w:color w:val="000000" w:themeColor="text1"/>
          <w:sz w:val="24"/>
          <w:szCs w:val="24"/>
        </w:rPr>
        <w:t xml:space="preserve">Supplementary Figure </w:t>
      </w:r>
      <w:r w:rsidR="006C2B6A">
        <w:rPr>
          <w:rFonts w:ascii="Times New Roman" w:hAnsi="Times New Roman" w:cs="Times New Roman"/>
          <w:i/>
          <w:noProof/>
          <w:color w:val="000000" w:themeColor="text1"/>
          <w:sz w:val="24"/>
          <w:szCs w:val="24"/>
        </w:rPr>
        <w:t>7</w:t>
      </w:r>
      <w:r w:rsidRPr="000841EE">
        <w:rPr>
          <w:rFonts w:ascii="Times New Roman" w:hAnsi="Times New Roman" w:cs="Times New Roman"/>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w:t>
      </w:r>
      <w:r w:rsidR="0039106D" w:rsidRPr="000841EE">
        <w:rPr>
          <w:rFonts w:ascii="Times New Roman" w:hAnsi="Times New Roman" w:cs="Times New Roman"/>
          <w:color w:val="000000" w:themeColor="text1"/>
          <w:sz w:val="24"/>
          <w:szCs w:val="24"/>
          <w:shd w:val="clear" w:color="auto" w:fill="FFFFFF"/>
        </w:rPr>
        <w:t xml:space="preserve">and </w:t>
      </w:r>
      <w:r w:rsidR="0039106D" w:rsidRPr="000841EE">
        <w:rPr>
          <w:rFonts w:ascii="Times New Roman" w:hAnsi="Times New Roman" w:cs="Times New Roman"/>
          <w:i/>
          <w:color w:val="000000" w:themeColor="text1"/>
          <w:sz w:val="24"/>
          <w:szCs w:val="24"/>
          <w:shd w:val="clear" w:color="auto" w:fill="FFFFFF"/>
        </w:rPr>
        <w:fldChar w:fldCharType="begin"/>
      </w:r>
      <w:r w:rsidR="0039106D" w:rsidRPr="000841EE">
        <w:rPr>
          <w:rFonts w:ascii="Times New Roman" w:hAnsi="Times New Roman" w:cs="Times New Roman"/>
          <w:i/>
          <w:color w:val="000000" w:themeColor="text1"/>
          <w:sz w:val="24"/>
          <w:szCs w:val="24"/>
          <w:shd w:val="clear" w:color="auto" w:fill="FFFFFF"/>
        </w:rPr>
        <w:instrText xml:space="preserve"> REF _Ref39692779 \h </w:instrText>
      </w:r>
      <w:r w:rsidR="00447A29" w:rsidRPr="000841EE">
        <w:rPr>
          <w:rFonts w:ascii="Times New Roman" w:hAnsi="Times New Roman" w:cs="Times New Roman"/>
          <w:i/>
          <w:color w:val="000000" w:themeColor="text1"/>
          <w:sz w:val="24"/>
          <w:szCs w:val="24"/>
          <w:shd w:val="clear" w:color="auto" w:fill="FFFFFF"/>
        </w:rPr>
        <w:instrText xml:space="preserve"> \* MERGEFORMAT </w:instrText>
      </w:r>
      <w:r w:rsidR="0039106D" w:rsidRPr="000841EE">
        <w:rPr>
          <w:rFonts w:ascii="Times New Roman" w:hAnsi="Times New Roman" w:cs="Times New Roman"/>
          <w:i/>
          <w:color w:val="000000" w:themeColor="text1"/>
          <w:sz w:val="24"/>
          <w:szCs w:val="24"/>
          <w:shd w:val="clear" w:color="auto" w:fill="FFFFFF"/>
        </w:rPr>
      </w:r>
      <w:r w:rsidR="0039106D" w:rsidRPr="000841EE">
        <w:rPr>
          <w:rFonts w:ascii="Times New Roman" w:hAnsi="Times New Roman" w:cs="Times New Roman"/>
          <w:i/>
          <w:color w:val="000000" w:themeColor="text1"/>
          <w:sz w:val="24"/>
          <w:szCs w:val="24"/>
          <w:shd w:val="clear" w:color="auto" w:fill="FFFFFF"/>
        </w:rPr>
        <w:fldChar w:fldCharType="separate"/>
      </w:r>
      <w:r w:rsidR="006C2B6A" w:rsidRPr="000841EE">
        <w:rPr>
          <w:rFonts w:ascii="Times New Roman" w:hAnsi="Times New Roman" w:cs="Times New Roman"/>
          <w:i/>
          <w:color w:val="000000" w:themeColor="text1"/>
          <w:sz w:val="24"/>
          <w:szCs w:val="24"/>
        </w:rPr>
        <w:t xml:space="preserve">Supplementary Figure </w:t>
      </w:r>
      <w:r w:rsidR="006C2B6A">
        <w:rPr>
          <w:rFonts w:ascii="Times New Roman" w:hAnsi="Times New Roman" w:cs="Times New Roman"/>
          <w:i/>
          <w:noProof/>
          <w:color w:val="000000" w:themeColor="text1"/>
          <w:sz w:val="24"/>
          <w:szCs w:val="24"/>
        </w:rPr>
        <w:t>8</w:t>
      </w:r>
      <w:r w:rsidR="0039106D" w:rsidRPr="000841EE">
        <w:rPr>
          <w:rFonts w:ascii="Times New Roman" w:hAnsi="Times New Roman" w:cs="Times New Roman"/>
          <w:i/>
          <w:color w:val="000000" w:themeColor="text1"/>
          <w:sz w:val="24"/>
          <w:szCs w:val="24"/>
          <w:shd w:val="clear" w:color="auto" w:fill="FFFFFF"/>
        </w:rPr>
        <w:fldChar w:fldCharType="end"/>
      </w:r>
      <w:r w:rsidR="00447A29" w:rsidRPr="000841EE">
        <w:rPr>
          <w:rFonts w:ascii="Times New Roman" w:hAnsi="Times New Roman" w:cs="Times New Roman"/>
          <w:i/>
          <w:color w:val="000000" w:themeColor="text1"/>
          <w:sz w:val="24"/>
          <w:szCs w:val="24"/>
          <w:shd w:val="clear" w:color="auto" w:fill="FFFFFF"/>
        </w:rPr>
        <w:t xml:space="preserve"> </w:t>
      </w:r>
      <w:r w:rsidRPr="000841EE">
        <w:rPr>
          <w:rFonts w:ascii="Times New Roman" w:hAnsi="Times New Roman" w:cs="Times New Roman"/>
          <w:color w:val="000000" w:themeColor="text1"/>
          <w:sz w:val="24"/>
          <w:szCs w:val="24"/>
          <w:shd w:val="clear" w:color="auto" w:fill="FFFFFF"/>
        </w:rPr>
        <w:t xml:space="preserve">show further evidence for a good fit of the model to the numbers in the data rather than to proportions: group-specific </w:t>
      </w:r>
      <w:r w:rsidR="0039106D" w:rsidRPr="000841EE">
        <w:rPr>
          <w:rFonts w:ascii="Times New Roman" w:hAnsi="Times New Roman" w:cs="Times New Roman"/>
          <w:color w:val="000000" w:themeColor="text1"/>
          <w:sz w:val="24"/>
          <w:szCs w:val="24"/>
          <w:shd w:val="clear" w:color="auto" w:fill="FFFFFF"/>
        </w:rPr>
        <w:t xml:space="preserve">defined by age and geographical regions </w:t>
      </w:r>
      <w:r w:rsidRPr="000841EE">
        <w:rPr>
          <w:rFonts w:ascii="Times New Roman" w:hAnsi="Times New Roman" w:cs="Times New Roman"/>
          <w:color w:val="000000" w:themeColor="text1"/>
          <w:sz w:val="24"/>
          <w:szCs w:val="24"/>
          <w:shd w:val="clear" w:color="auto" w:fill="FFFFFF"/>
        </w:rPr>
        <w:t xml:space="preserve">predicted </w:t>
      </w:r>
      <w:r w:rsidR="0039106D" w:rsidRPr="000841EE">
        <w:rPr>
          <w:rFonts w:ascii="Times New Roman" w:hAnsi="Times New Roman" w:cs="Times New Roman"/>
          <w:color w:val="000000" w:themeColor="text1"/>
          <w:sz w:val="24"/>
          <w:szCs w:val="24"/>
          <w:shd w:val="clear" w:color="auto" w:fill="FFFFFF"/>
        </w:rPr>
        <w:t xml:space="preserve">number of seropositive individuals </w:t>
      </w:r>
      <w:r w:rsidRPr="000841EE">
        <w:rPr>
          <w:rFonts w:ascii="Times New Roman" w:hAnsi="Times New Roman" w:cs="Times New Roman"/>
          <w:color w:val="000000" w:themeColor="text1"/>
          <w:sz w:val="24"/>
          <w:szCs w:val="24"/>
          <w:shd w:val="clear" w:color="auto" w:fill="FFFFFF"/>
        </w:rPr>
        <w:t>were derived by averaging the age-specific proportions in that group and used to predict approximate average number of exposed individuals. All the para</w:t>
      </w:r>
      <w:r w:rsidR="00816919" w:rsidRPr="000841EE">
        <w:rPr>
          <w:rFonts w:ascii="Times New Roman" w:hAnsi="Times New Roman" w:cs="Times New Roman"/>
          <w:color w:val="000000" w:themeColor="text1"/>
          <w:sz w:val="24"/>
          <w:szCs w:val="24"/>
          <w:shd w:val="clear" w:color="auto" w:fill="FFFFFF"/>
        </w:rPr>
        <w:t>met</w:t>
      </w:r>
      <w:r w:rsidRPr="000841EE">
        <w:rPr>
          <w:rFonts w:ascii="Times New Roman" w:hAnsi="Times New Roman" w:cs="Times New Roman"/>
          <w:color w:val="000000" w:themeColor="text1"/>
          <w:sz w:val="24"/>
          <w:szCs w:val="24"/>
          <w:shd w:val="clear" w:color="auto" w:fill="FFFFFF"/>
        </w:rPr>
        <w:t xml:space="preserve">er estimates MCMC traces for the most complex model </w:t>
      </w:r>
      <w:r w:rsidR="003713C9" w:rsidRPr="000841EE">
        <w:rPr>
          <w:rFonts w:ascii="Times New Roman" w:hAnsi="Times New Roman" w:cs="Times New Roman"/>
          <w:color w:val="000000" w:themeColor="text1"/>
          <w:sz w:val="24"/>
          <w:szCs w:val="24"/>
          <w:shd w:val="clear" w:color="auto" w:fill="FFFFFF"/>
        </w:rPr>
        <w:t xml:space="preserve">(Table 2) </w:t>
      </w:r>
      <w:r w:rsidRPr="000841EE">
        <w:rPr>
          <w:rFonts w:ascii="Times New Roman" w:hAnsi="Times New Roman" w:cs="Times New Roman"/>
          <w:color w:val="000000" w:themeColor="text1"/>
          <w:sz w:val="24"/>
          <w:szCs w:val="24"/>
          <w:shd w:val="clear" w:color="auto" w:fill="FFFFFF"/>
        </w:rPr>
        <w:t>and their correlations are presented in</w:t>
      </w:r>
      <w:r w:rsidR="0039106D" w:rsidRPr="000841EE">
        <w:rPr>
          <w:rFonts w:ascii="Times New Roman" w:hAnsi="Times New Roman" w:cs="Times New Roman"/>
          <w:color w:val="000000" w:themeColor="text1"/>
          <w:sz w:val="24"/>
          <w:szCs w:val="24"/>
          <w:shd w:val="clear" w:color="auto" w:fill="FFFFFF"/>
        </w:rPr>
        <w:t xml:space="preserve"> </w:t>
      </w:r>
      <w:r w:rsidR="0039106D" w:rsidRPr="000841EE">
        <w:rPr>
          <w:rFonts w:ascii="Times New Roman" w:hAnsi="Times New Roman" w:cs="Times New Roman"/>
          <w:color w:val="000000" w:themeColor="text1"/>
          <w:sz w:val="24"/>
          <w:szCs w:val="24"/>
          <w:shd w:val="clear" w:color="auto" w:fill="FFFFFF"/>
        </w:rPr>
        <w:fldChar w:fldCharType="begin"/>
      </w:r>
      <w:r w:rsidR="0039106D" w:rsidRPr="000841EE">
        <w:rPr>
          <w:rFonts w:ascii="Times New Roman" w:hAnsi="Times New Roman" w:cs="Times New Roman"/>
          <w:color w:val="000000" w:themeColor="text1"/>
          <w:sz w:val="24"/>
          <w:szCs w:val="24"/>
          <w:shd w:val="clear" w:color="auto" w:fill="FFFFFF"/>
        </w:rPr>
        <w:instrText xml:space="preserve"> REF _Ref29502728 \h </w:instrText>
      </w:r>
      <w:r w:rsidR="00EB1CB3" w:rsidRPr="000841EE">
        <w:rPr>
          <w:rFonts w:ascii="Times New Roman" w:hAnsi="Times New Roman" w:cs="Times New Roman"/>
          <w:color w:val="000000" w:themeColor="text1"/>
          <w:sz w:val="24"/>
          <w:szCs w:val="24"/>
          <w:shd w:val="clear" w:color="auto" w:fill="FFFFFF"/>
        </w:rPr>
        <w:instrText xml:space="preserve"> \* MERGEFORMAT </w:instrText>
      </w:r>
      <w:r w:rsidR="0039106D" w:rsidRPr="000841EE">
        <w:rPr>
          <w:rFonts w:ascii="Times New Roman" w:hAnsi="Times New Roman" w:cs="Times New Roman"/>
          <w:color w:val="000000" w:themeColor="text1"/>
          <w:sz w:val="24"/>
          <w:szCs w:val="24"/>
          <w:shd w:val="clear" w:color="auto" w:fill="FFFFFF"/>
        </w:rPr>
      </w:r>
      <w:r w:rsidR="0039106D" w:rsidRPr="000841EE">
        <w:rPr>
          <w:rFonts w:ascii="Times New Roman" w:hAnsi="Times New Roman" w:cs="Times New Roman"/>
          <w:color w:val="000000" w:themeColor="text1"/>
          <w:sz w:val="24"/>
          <w:szCs w:val="24"/>
          <w:shd w:val="clear" w:color="auto" w:fill="FFFFFF"/>
        </w:rPr>
        <w:fldChar w:fldCharType="separate"/>
      </w:r>
      <w:r w:rsidR="006C2B6A" w:rsidRPr="000841EE">
        <w:rPr>
          <w:rFonts w:ascii="Times New Roman" w:hAnsi="Times New Roman" w:cs="Times New Roman"/>
          <w:i/>
          <w:color w:val="000000" w:themeColor="text1"/>
          <w:sz w:val="24"/>
          <w:szCs w:val="24"/>
        </w:rPr>
        <w:t xml:space="preserve">Supplementary Figure </w:t>
      </w:r>
      <w:r w:rsidR="006C2B6A">
        <w:rPr>
          <w:rFonts w:ascii="Times New Roman" w:hAnsi="Times New Roman" w:cs="Times New Roman"/>
          <w:i/>
          <w:noProof/>
          <w:color w:val="000000" w:themeColor="text1"/>
          <w:sz w:val="24"/>
          <w:szCs w:val="24"/>
        </w:rPr>
        <w:t>9</w:t>
      </w:r>
      <w:r w:rsidR="0039106D" w:rsidRPr="000841EE">
        <w:rPr>
          <w:rFonts w:ascii="Times New Roman" w:hAnsi="Times New Roman" w:cs="Times New Roman"/>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w:t>
      </w:r>
      <w:r w:rsidRPr="000841EE">
        <w:rPr>
          <w:rFonts w:ascii="Times New Roman" w:hAnsi="Times New Roman" w:cs="Times New Roman"/>
          <w:color w:val="000000" w:themeColor="text1"/>
          <w:sz w:val="24"/>
          <w:szCs w:val="24"/>
          <w:shd w:val="clear" w:color="auto" w:fill="FFFFFF"/>
        </w:rPr>
        <w:fldChar w:fldCharType="begin"/>
      </w:r>
      <w:r w:rsidRPr="000841EE">
        <w:rPr>
          <w:rFonts w:ascii="Times New Roman" w:hAnsi="Times New Roman" w:cs="Times New Roman"/>
          <w:color w:val="000000" w:themeColor="text1"/>
          <w:sz w:val="24"/>
          <w:szCs w:val="24"/>
          <w:shd w:val="clear" w:color="auto" w:fill="FFFFFF"/>
        </w:rPr>
        <w:instrText xml:space="preserve"> REF _Ref29502728 \h </w:instrText>
      </w:r>
      <w:r w:rsidR="00EB1CB3" w:rsidRPr="000841EE">
        <w:rPr>
          <w:rFonts w:ascii="Times New Roman" w:hAnsi="Times New Roman" w:cs="Times New Roman"/>
          <w:color w:val="000000" w:themeColor="text1"/>
          <w:sz w:val="24"/>
          <w:szCs w:val="24"/>
          <w:shd w:val="clear" w:color="auto" w:fill="FFFFFF"/>
        </w:rPr>
        <w:instrText xml:space="preserve"> \* MERGEFORMAT </w:instrText>
      </w:r>
      <w:r w:rsidRPr="000841EE">
        <w:rPr>
          <w:rFonts w:ascii="Times New Roman" w:hAnsi="Times New Roman" w:cs="Times New Roman"/>
          <w:color w:val="000000" w:themeColor="text1"/>
          <w:sz w:val="24"/>
          <w:szCs w:val="24"/>
          <w:shd w:val="clear" w:color="auto" w:fill="FFFFFF"/>
        </w:rPr>
      </w:r>
      <w:r w:rsidRPr="000841EE">
        <w:rPr>
          <w:rFonts w:ascii="Times New Roman" w:hAnsi="Times New Roman" w:cs="Times New Roman"/>
          <w:color w:val="000000" w:themeColor="text1"/>
          <w:sz w:val="24"/>
          <w:szCs w:val="24"/>
          <w:shd w:val="clear" w:color="auto" w:fill="FFFFFF"/>
        </w:rPr>
        <w:fldChar w:fldCharType="separate"/>
      </w:r>
      <w:r w:rsidR="006C2B6A" w:rsidRPr="000841EE">
        <w:rPr>
          <w:rFonts w:ascii="Times New Roman" w:hAnsi="Times New Roman" w:cs="Times New Roman"/>
          <w:i/>
          <w:color w:val="000000" w:themeColor="text1"/>
          <w:sz w:val="24"/>
          <w:szCs w:val="24"/>
        </w:rPr>
        <w:t xml:space="preserve">Supplementary Figure </w:t>
      </w:r>
      <w:r w:rsidR="006C2B6A">
        <w:rPr>
          <w:rFonts w:ascii="Times New Roman" w:hAnsi="Times New Roman" w:cs="Times New Roman"/>
          <w:i/>
          <w:noProof/>
          <w:color w:val="000000" w:themeColor="text1"/>
          <w:sz w:val="24"/>
          <w:szCs w:val="24"/>
        </w:rPr>
        <w:t>9</w:t>
      </w:r>
      <w:r w:rsidRPr="000841EE">
        <w:rPr>
          <w:rFonts w:ascii="Times New Roman" w:hAnsi="Times New Roman" w:cs="Times New Roman"/>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and </w:t>
      </w:r>
      <w:r w:rsidR="0039106D" w:rsidRPr="000841EE">
        <w:rPr>
          <w:rFonts w:ascii="Times New Roman" w:hAnsi="Times New Roman" w:cs="Times New Roman"/>
          <w:color w:val="000000" w:themeColor="text1"/>
          <w:sz w:val="24"/>
          <w:szCs w:val="24"/>
          <w:shd w:val="clear" w:color="auto" w:fill="FFFFFF"/>
        </w:rPr>
        <w:fldChar w:fldCharType="begin"/>
      </w:r>
      <w:r w:rsidR="0039106D" w:rsidRPr="000841EE">
        <w:rPr>
          <w:rFonts w:ascii="Times New Roman" w:hAnsi="Times New Roman" w:cs="Times New Roman"/>
          <w:color w:val="000000" w:themeColor="text1"/>
          <w:sz w:val="24"/>
          <w:szCs w:val="24"/>
          <w:shd w:val="clear" w:color="auto" w:fill="FFFFFF"/>
        </w:rPr>
        <w:instrText xml:space="preserve"> REF _Ref29502732 \h </w:instrText>
      </w:r>
      <w:r w:rsidR="00EB1CB3" w:rsidRPr="000841EE">
        <w:rPr>
          <w:rFonts w:ascii="Times New Roman" w:hAnsi="Times New Roman" w:cs="Times New Roman"/>
          <w:color w:val="000000" w:themeColor="text1"/>
          <w:sz w:val="24"/>
          <w:szCs w:val="24"/>
          <w:shd w:val="clear" w:color="auto" w:fill="FFFFFF"/>
        </w:rPr>
        <w:instrText xml:space="preserve"> \* MERGEFORMAT </w:instrText>
      </w:r>
      <w:r w:rsidR="0039106D" w:rsidRPr="000841EE">
        <w:rPr>
          <w:rFonts w:ascii="Times New Roman" w:hAnsi="Times New Roman" w:cs="Times New Roman"/>
          <w:color w:val="000000" w:themeColor="text1"/>
          <w:sz w:val="24"/>
          <w:szCs w:val="24"/>
          <w:shd w:val="clear" w:color="auto" w:fill="FFFFFF"/>
        </w:rPr>
      </w:r>
      <w:r w:rsidR="0039106D" w:rsidRPr="000841EE">
        <w:rPr>
          <w:rFonts w:ascii="Times New Roman" w:hAnsi="Times New Roman" w:cs="Times New Roman"/>
          <w:color w:val="000000" w:themeColor="text1"/>
          <w:sz w:val="24"/>
          <w:szCs w:val="24"/>
          <w:shd w:val="clear" w:color="auto" w:fill="FFFFFF"/>
        </w:rPr>
        <w:fldChar w:fldCharType="separate"/>
      </w:r>
      <w:r w:rsidR="006C2B6A" w:rsidRPr="000841EE">
        <w:rPr>
          <w:rFonts w:ascii="Times New Roman" w:hAnsi="Times New Roman" w:cs="Times New Roman"/>
          <w:i/>
          <w:color w:val="000000" w:themeColor="text1"/>
          <w:sz w:val="24"/>
          <w:szCs w:val="24"/>
        </w:rPr>
        <w:t xml:space="preserve">Supplementary Figure </w:t>
      </w:r>
      <w:r w:rsidR="006C2B6A">
        <w:rPr>
          <w:rFonts w:ascii="Times New Roman" w:hAnsi="Times New Roman" w:cs="Times New Roman"/>
          <w:i/>
          <w:noProof/>
          <w:color w:val="000000" w:themeColor="text1"/>
          <w:sz w:val="24"/>
          <w:szCs w:val="24"/>
        </w:rPr>
        <w:t>10</w:t>
      </w:r>
      <w:r w:rsidR="0039106D" w:rsidRPr="000841EE">
        <w:rPr>
          <w:rFonts w:ascii="Times New Roman" w:hAnsi="Times New Roman" w:cs="Times New Roman"/>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respectively. The estimated variance-covariance matrices corresponding to the random effects associated with both ward and family structures can also be viewed in </w:t>
      </w:r>
      <w:r w:rsidR="0039106D" w:rsidRPr="000841EE">
        <w:rPr>
          <w:rFonts w:ascii="Times New Roman" w:hAnsi="Times New Roman" w:cs="Times New Roman"/>
          <w:color w:val="000000" w:themeColor="text1"/>
          <w:sz w:val="24"/>
          <w:szCs w:val="24"/>
          <w:shd w:val="clear" w:color="auto" w:fill="FFFFFF"/>
        </w:rPr>
        <w:fldChar w:fldCharType="begin"/>
      </w:r>
      <w:r w:rsidR="0039106D" w:rsidRPr="000841EE">
        <w:rPr>
          <w:rFonts w:ascii="Times New Roman" w:hAnsi="Times New Roman" w:cs="Times New Roman"/>
          <w:color w:val="000000" w:themeColor="text1"/>
          <w:sz w:val="24"/>
          <w:szCs w:val="24"/>
          <w:shd w:val="clear" w:color="auto" w:fill="FFFFFF"/>
        </w:rPr>
        <w:instrText xml:space="preserve"> REF _Ref29503001 \h </w:instrText>
      </w:r>
      <w:r w:rsidR="00EB1CB3" w:rsidRPr="000841EE">
        <w:rPr>
          <w:rFonts w:ascii="Times New Roman" w:hAnsi="Times New Roman" w:cs="Times New Roman"/>
          <w:color w:val="000000" w:themeColor="text1"/>
          <w:sz w:val="24"/>
          <w:szCs w:val="24"/>
          <w:shd w:val="clear" w:color="auto" w:fill="FFFFFF"/>
        </w:rPr>
        <w:instrText xml:space="preserve"> \* MERGEFORMAT </w:instrText>
      </w:r>
      <w:r w:rsidR="0039106D" w:rsidRPr="000841EE">
        <w:rPr>
          <w:rFonts w:ascii="Times New Roman" w:hAnsi="Times New Roman" w:cs="Times New Roman"/>
          <w:color w:val="000000" w:themeColor="text1"/>
          <w:sz w:val="24"/>
          <w:szCs w:val="24"/>
          <w:shd w:val="clear" w:color="auto" w:fill="FFFFFF"/>
        </w:rPr>
      </w:r>
      <w:r w:rsidR="0039106D" w:rsidRPr="000841EE">
        <w:rPr>
          <w:rFonts w:ascii="Times New Roman" w:hAnsi="Times New Roman" w:cs="Times New Roman"/>
          <w:color w:val="000000" w:themeColor="text1"/>
          <w:sz w:val="24"/>
          <w:szCs w:val="24"/>
          <w:shd w:val="clear" w:color="auto" w:fill="FFFFFF"/>
        </w:rPr>
        <w:fldChar w:fldCharType="separate"/>
      </w:r>
      <w:r w:rsidR="006C2B6A" w:rsidRPr="000841EE">
        <w:rPr>
          <w:rFonts w:ascii="Times New Roman" w:hAnsi="Times New Roman" w:cs="Times New Roman"/>
          <w:i/>
          <w:color w:val="000000" w:themeColor="text1"/>
          <w:sz w:val="24"/>
          <w:szCs w:val="24"/>
        </w:rPr>
        <w:t xml:space="preserve">Supplementary Figure </w:t>
      </w:r>
      <w:r w:rsidR="006C2B6A">
        <w:rPr>
          <w:rFonts w:ascii="Times New Roman" w:hAnsi="Times New Roman" w:cs="Times New Roman"/>
          <w:i/>
          <w:noProof/>
          <w:color w:val="000000" w:themeColor="text1"/>
          <w:sz w:val="24"/>
          <w:szCs w:val="24"/>
        </w:rPr>
        <w:t>11</w:t>
      </w:r>
      <w:r w:rsidR="0039106D" w:rsidRPr="000841EE">
        <w:rPr>
          <w:rFonts w:ascii="Times New Roman" w:hAnsi="Times New Roman" w:cs="Times New Roman"/>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w:t>
      </w:r>
    </w:p>
    <w:p w14:paraId="40F7DE99" w14:textId="77777777" w:rsidR="000E734E" w:rsidRPr="00BB71B9" w:rsidRDefault="000E734E" w:rsidP="00F47FCB">
      <w:pPr>
        <w:pStyle w:val="Heading1"/>
      </w:pPr>
      <w:r w:rsidRPr="00BB71B9">
        <w:rPr>
          <w:rStyle w:val="Heading2Char"/>
          <w:rFonts w:ascii="Times New Roman" w:hAnsi="Times New Roman" w:cs="Times New Roman"/>
          <w:sz w:val="32"/>
          <w:szCs w:val="32"/>
        </w:rPr>
        <w:t>Discussion</w:t>
      </w:r>
    </w:p>
    <w:p w14:paraId="6A1B3A8D" w14:textId="4238D57A" w:rsidR="000E734E" w:rsidRPr="000841EE" w:rsidRDefault="000E734E" w:rsidP="000E734E">
      <w:pPr>
        <w:spacing w:line="480" w:lineRule="auto"/>
        <w:jc w:val="both"/>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 xml:space="preserve">Arbovirus infections are a growing public health threat in Latin America where DENV is endemic in tropical and sub-tropical regions, and CHIKV and Zika virus infections have recently emerged </w:t>
      </w:r>
      <w:r w:rsidRPr="000841EE">
        <w:rPr>
          <w:rFonts w:ascii="Times New Roman" w:hAnsi="Times New Roman" w:cs="Times New Roman"/>
          <w:i/>
          <w:color w:val="000000" w:themeColor="text1"/>
          <w:sz w:val="24"/>
          <w:szCs w:val="24"/>
        </w:rPr>
        <w:fldChar w:fldCharType="begin"/>
      </w:r>
      <w:r w:rsidR="009A32C4" w:rsidRPr="000841EE">
        <w:rPr>
          <w:rFonts w:ascii="Times New Roman" w:hAnsi="Times New Roman" w:cs="Times New Roman"/>
          <w:i/>
          <w:color w:val="000000" w:themeColor="text1"/>
          <w:sz w:val="24"/>
          <w:szCs w:val="24"/>
        </w:rPr>
        <w:instrText xml:space="preserve"> ADDIN EN.CITE &lt;EndNote&gt;&lt;Cite&gt;&lt;Author&gt;Fritzell&lt;/Author&gt;&lt;Year&gt;2018&lt;/Year&gt;&lt;RecNum&gt;132&lt;/RecNum&gt;&lt;DisplayText&gt;[6]&lt;/DisplayText&gt;&lt;record&gt;&lt;rec-number&gt;132&lt;/rec-number&gt;&lt;foreign-keys&gt;&lt;key app="EN" db-id="zxf2tp0zosfffke95rd52v98tar2fexx5spt" timestamp="1539610171"&gt;132&lt;/key&gt;&lt;/foreign-keys&gt;&lt;ref-type name="Journal Article"&gt;17&lt;/ref-type&gt;&lt;contributors&gt;&lt;authors&gt;&lt;author&gt;Fritzell, Camille&lt;/author&gt;&lt;author&gt;Rousset, Dominique&lt;/author&gt;&lt;author&gt;Adde, Antoine&lt;/author&gt;&lt;author&gt;Kazanji, Mirdad&lt;/author&gt;&lt;author&gt;Van Kerkhove, Maria D.&lt;/author&gt;&lt;author&gt;Flamand, Claude&lt;/author&gt;&lt;/authors&gt;&lt;/contributors&gt;&lt;titles&gt;&lt;title&gt;Current challenges and implications for dengue, chikungunya and Zika seroprevalence studies worldwide: A scoping review&lt;/title&gt;&lt;secondary-title&gt;PLoS Neglected Tropical Diseases&lt;/secondary-title&gt;&lt;/titles&gt;&lt;periodical&gt;&lt;full-title&gt;PLOS Neglected Tropical Diseases&lt;/full-title&gt;&lt;/periodical&gt;&lt;volume&gt;12&lt;/volume&gt;&lt;number&gt;7&lt;/number&gt;&lt;dates&gt;&lt;year&gt;2018&lt;/year&gt;&lt;pub-dates&gt;&lt;date&gt;2018&lt;/date&gt;&lt;/pub-dates&gt;&lt;/dates&gt;&lt;publisher&gt;Public Library of Science&lt;/publisher&gt;&lt;isbn&gt;1935-2727&amp;#xD;1935-2735&lt;/isbn&gt;&lt;accession-num&gt;PMC6062120&lt;/accession-num&gt;&lt;urls&gt;&lt;related-urls&gt;&lt;url&gt;http://www.ncbi.nlm.nih.gov/pmc/articles/PMC6062120/&lt;/url&gt;&lt;/related-urls&gt;&lt;/urls&gt;&lt;electronic-resource-num&gt;10.1371/journal.pntd.0006533&lt;/electronic-resource-num&gt;&lt;remote-database-name&gt;PMC&lt;/remote-database-name&gt;&lt;/record&gt;&lt;/Cite&gt;&lt;/EndNote&gt;</w:instrText>
      </w:r>
      <w:r w:rsidRPr="000841EE">
        <w:rPr>
          <w:rFonts w:ascii="Times New Roman" w:hAnsi="Times New Roman" w:cs="Times New Roman"/>
          <w:i/>
          <w:color w:val="000000" w:themeColor="text1"/>
          <w:sz w:val="24"/>
          <w:szCs w:val="24"/>
        </w:rPr>
        <w:fldChar w:fldCharType="separate"/>
      </w:r>
      <w:r w:rsidR="009A32C4" w:rsidRPr="000841EE">
        <w:rPr>
          <w:rFonts w:ascii="Times New Roman" w:hAnsi="Times New Roman" w:cs="Times New Roman"/>
          <w:i/>
          <w:noProof/>
          <w:color w:val="000000" w:themeColor="text1"/>
          <w:sz w:val="24"/>
          <w:szCs w:val="24"/>
        </w:rPr>
        <w:t>[6]</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Despite evidence for co-circulation within the same geographic regions </w:t>
      </w:r>
      <w:r w:rsidRPr="000841EE">
        <w:rPr>
          <w:rFonts w:ascii="Times New Roman" w:hAnsi="Times New Roman" w:cs="Times New Roman"/>
          <w:color w:val="000000" w:themeColor="text1"/>
          <w:sz w:val="24"/>
          <w:szCs w:val="24"/>
        </w:rPr>
        <w:lastRenderedPageBreak/>
        <w:t xml:space="preserve">of more than one type of arbovirus, and in many regions all 3 viruses </w:t>
      </w:r>
      <w:r w:rsidRPr="000841EE">
        <w:rPr>
          <w:rFonts w:ascii="Times New Roman" w:hAnsi="Times New Roman" w:cs="Times New Roman"/>
          <w:i/>
          <w:color w:val="000000" w:themeColor="text1"/>
          <w:sz w:val="24"/>
          <w:szCs w:val="24"/>
        </w:rPr>
        <w:fldChar w:fldCharType="begin">
          <w:fldData xml:space="preserve">PEVuZE5vdGU+PENpdGU+PEF1dGhvcj5EaW5nPC9BdXRob3I+PFllYXI+MjAxODwvWWVhcj48UmVj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</w:fldData>
        </w:fldChar>
      </w:r>
      <w:r w:rsidR="003C6D87" w:rsidRPr="000841EE">
        <w:rPr>
          <w:rFonts w:ascii="Times New Roman" w:hAnsi="Times New Roman" w:cs="Times New Roman"/>
          <w:i/>
          <w:color w:val="000000" w:themeColor="text1"/>
          <w:sz w:val="24"/>
          <w:szCs w:val="24"/>
        </w:rPr>
        <w:instrText xml:space="preserve"> ADDIN EN.CITE </w:instrText>
      </w:r>
      <w:r w:rsidR="003C6D87" w:rsidRPr="000841EE">
        <w:rPr>
          <w:rFonts w:ascii="Times New Roman" w:hAnsi="Times New Roman" w:cs="Times New Roman"/>
          <w:i/>
          <w:color w:val="000000" w:themeColor="text1"/>
          <w:sz w:val="24"/>
          <w:szCs w:val="24"/>
        </w:rPr>
        <w:fldChar w:fldCharType="begin">
          <w:fldData xml:space="preserve">PEVuZE5vdGU+PENpdGU+PEF1dGhvcj5EaW5nPC9BdXRob3I+PFllYXI+MjAxODwvWWVhcj48UmVj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</w:fldData>
        </w:fldChar>
      </w:r>
      <w:r w:rsidR="003C6D87" w:rsidRPr="000841EE">
        <w:rPr>
          <w:rFonts w:ascii="Times New Roman" w:hAnsi="Times New Roman" w:cs="Times New Roman"/>
          <w:i/>
          <w:color w:val="000000" w:themeColor="text1"/>
          <w:sz w:val="24"/>
          <w:szCs w:val="24"/>
        </w:rPr>
        <w:instrText xml:space="preserve"> ADDIN EN.CITE.DATA </w:instrText>
      </w:r>
      <w:r w:rsidR="003C6D87" w:rsidRPr="000841EE">
        <w:rPr>
          <w:rFonts w:ascii="Times New Roman" w:hAnsi="Times New Roman" w:cs="Times New Roman"/>
          <w:i/>
          <w:color w:val="000000" w:themeColor="text1"/>
          <w:sz w:val="24"/>
          <w:szCs w:val="24"/>
        </w:rPr>
      </w:r>
      <w:r w:rsidR="003C6D87"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i/>
          <w:color w:val="000000" w:themeColor="text1"/>
          <w:sz w:val="24"/>
          <w:szCs w:val="24"/>
        </w:rPr>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[3, 9, 34]</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that share the same vectors and cause similar symptomatology </w:t>
      </w:r>
      <w:r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&lt;EndNote&gt;&lt;Cite&gt;&lt;Author&gt;Mardekian&lt;/Author&gt;&lt;Year&gt;2015&lt;/Year&gt;&lt;RecNum&gt;161&lt;/RecNum&gt;&lt;DisplayText&gt;[35]&lt;/DisplayText&gt;&lt;record&gt;&lt;rec-number&gt;161&lt;/rec-number&gt;&lt;foreign-keys&gt;&lt;key app="EN" db-id="zxf2tp0zosfffke95rd52v98tar2fexx5spt" timestamp="1556811175"&gt;161&lt;/key&gt;&lt;/foreign-keys&gt;&lt;ref-type name="Journal Article"&gt;17&lt;/ref-type&gt;&lt;contributors&gt;&lt;authors&gt;&lt;author&gt;Mardekian, Stacey K.&lt;/author&gt;&lt;author&gt;Roberts, Amity L.&lt;/author&gt;&lt;/authors&gt;&lt;/contributors&gt;&lt;titles&gt;&lt;title&gt;Diagnostic Options and Challenges for Dengue and Chikungunya Viruses&lt;/title&gt;&lt;secondary-title&gt;BioMed research international&lt;/secondary-title&gt;&lt;/titles&gt;&lt;periodical&gt;&lt;full-title&gt;BioMed Research International&lt;/full-title&gt;&lt;/periodical&gt;&lt;pages&gt;834371-834371&lt;/pages&gt;&lt;volume&gt;2015&lt;/volume&gt;&lt;edition&gt;10/05&lt;/edition&gt;&lt;dates&gt;&lt;year&gt;2015&lt;/year&gt;&lt;/dates&gt;&lt;publisher&gt;Hindawi Publishing Corporation&lt;/publisher&gt;&lt;isbn&gt;2314-6141&amp;#xD;2314-6133&lt;/isbn&gt;&lt;accession-num&gt;26509163&lt;/accession-num&gt;&lt;urls&gt;&lt;related-urls&gt;&lt;url&gt;https://www.ncbi.nlm.nih.gov/pubmed/26509163&lt;/url&gt;&lt;url&gt;https://www.ncbi.nlm.nih.gov/pmc/PMC4609775/&lt;/url&gt;&lt;/related-urls&gt;&lt;/urls&gt;&lt;electronic-resource-num&gt;10.1155/2015/834371&lt;/electronic-resource-num&gt;&lt;remote-database-name&gt;PubMed&lt;/remote-database-name&gt;&lt;language&gt;eng&lt;/language&gt;&lt;/record&gt;&lt;/Cite&gt;&lt;/EndNote&gt;</w:instrText>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[35]</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there are no studies addressing the epidemiology of co-exposures. </w:t>
      </w:r>
      <w:r w:rsidR="00317D8A" w:rsidRPr="000841EE">
        <w:rPr>
          <w:rFonts w:ascii="Times New Roman" w:hAnsi="Times New Roman" w:cs="Times New Roman"/>
          <w:color w:val="000000" w:themeColor="text1"/>
          <w:sz w:val="24"/>
          <w:szCs w:val="24"/>
        </w:rPr>
        <w:t xml:space="preserve"> </w:t>
      </w:r>
      <w:bookmarkStart w:id="12" w:name="_Hlk39932288"/>
      <w:r w:rsidRPr="000841EE">
        <w:rPr>
          <w:rFonts w:ascii="Times New Roman" w:hAnsi="Times New Roman" w:cs="Times New Roman"/>
          <w:color w:val="000000" w:themeColor="text1"/>
          <w:sz w:val="24"/>
          <w:szCs w:val="24"/>
        </w:rPr>
        <w:t xml:space="preserve">Nevertheless, the epidemiological and statistical methodologies </w:t>
      </w:r>
      <w:r w:rsidR="0090554C" w:rsidRPr="000841EE">
        <w:rPr>
          <w:rFonts w:ascii="Times New Roman" w:hAnsi="Times New Roman" w:cs="Times New Roman"/>
          <w:color w:val="000000" w:themeColor="text1"/>
          <w:sz w:val="24"/>
          <w:szCs w:val="24"/>
        </w:rPr>
        <w:t xml:space="preserve">developed here </w:t>
      </w:r>
      <w:r w:rsidRPr="000841EE">
        <w:rPr>
          <w:rFonts w:ascii="Times New Roman" w:hAnsi="Times New Roman" w:cs="Times New Roman"/>
          <w:color w:val="000000" w:themeColor="text1"/>
          <w:sz w:val="24"/>
          <w:szCs w:val="24"/>
        </w:rPr>
        <w:t xml:space="preserve">can </w:t>
      </w:r>
      <w:r w:rsidR="009E538E" w:rsidRPr="000841EE">
        <w:rPr>
          <w:rFonts w:ascii="Times New Roman" w:hAnsi="Times New Roman" w:cs="Times New Roman"/>
          <w:color w:val="000000" w:themeColor="text1"/>
          <w:sz w:val="24"/>
          <w:szCs w:val="24"/>
        </w:rPr>
        <w:t xml:space="preserve">be made to </w:t>
      </w:r>
      <w:r w:rsidRPr="000841EE">
        <w:rPr>
          <w:rFonts w:ascii="Times New Roman" w:hAnsi="Times New Roman" w:cs="Times New Roman"/>
          <w:color w:val="000000" w:themeColor="text1"/>
          <w:sz w:val="24"/>
          <w:szCs w:val="24"/>
        </w:rPr>
        <w:t xml:space="preserve">accommodate </w:t>
      </w:r>
      <w:r w:rsidR="009E538E" w:rsidRPr="000841EE">
        <w:rPr>
          <w:rFonts w:ascii="Times New Roman" w:hAnsi="Times New Roman" w:cs="Times New Roman"/>
          <w:color w:val="000000" w:themeColor="text1"/>
          <w:sz w:val="24"/>
          <w:szCs w:val="24"/>
        </w:rPr>
        <w:t>relatively easily</w:t>
      </w:r>
      <w:r w:rsidRPr="000841EE">
        <w:rPr>
          <w:rFonts w:ascii="Times New Roman" w:hAnsi="Times New Roman" w:cs="Times New Roman"/>
          <w:color w:val="000000" w:themeColor="text1"/>
          <w:sz w:val="24"/>
          <w:szCs w:val="24"/>
        </w:rPr>
        <w:t xml:space="preserve"> more </w:t>
      </w:r>
      <w:r w:rsidR="009E538E" w:rsidRPr="000841EE">
        <w:rPr>
          <w:rFonts w:ascii="Times New Roman" w:hAnsi="Times New Roman" w:cs="Times New Roman"/>
          <w:color w:val="000000" w:themeColor="text1"/>
          <w:sz w:val="24"/>
          <w:szCs w:val="24"/>
        </w:rPr>
        <w:t xml:space="preserve">than two </w:t>
      </w:r>
      <w:r w:rsidRPr="000841EE">
        <w:rPr>
          <w:rFonts w:ascii="Times New Roman" w:hAnsi="Times New Roman" w:cs="Times New Roman"/>
          <w:color w:val="000000" w:themeColor="text1"/>
          <w:sz w:val="24"/>
          <w:szCs w:val="24"/>
        </w:rPr>
        <w:t>concomitant exposures</w:t>
      </w:r>
      <w:bookmarkEnd w:id="12"/>
      <w:r w:rsidRPr="000841EE">
        <w:rPr>
          <w:rFonts w:ascii="Times New Roman" w:hAnsi="Times New Roman" w:cs="Times New Roman"/>
          <w:color w:val="000000" w:themeColor="text1"/>
          <w:sz w:val="24"/>
          <w:szCs w:val="24"/>
        </w:rPr>
        <w:t xml:space="preserve">. </w:t>
      </w:r>
      <w:r w:rsidR="005159D7" w:rsidRPr="000841EE">
        <w:rPr>
          <w:rFonts w:ascii="Times New Roman" w:hAnsi="Times New Roman" w:cs="Times New Roman"/>
          <w:color w:val="000000" w:themeColor="text1"/>
          <w:sz w:val="24"/>
          <w:szCs w:val="24"/>
        </w:rPr>
        <w:t>A</w:t>
      </w:r>
      <w:r w:rsidRPr="000841EE">
        <w:rPr>
          <w:rFonts w:ascii="Times New Roman" w:hAnsi="Times New Roman" w:cs="Times New Roman"/>
          <w:color w:val="000000" w:themeColor="text1"/>
          <w:sz w:val="24"/>
          <w:szCs w:val="24"/>
        </w:rPr>
        <w:t xml:space="preserve">lthough DENV has been endemic in Ecuador since 1980, </w:t>
      </w:r>
      <w:r w:rsidR="00836111" w:rsidRPr="000841EE">
        <w:rPr>
          <w:rFonts w:ascii="Times New Roman" w:hAnsi="Times New Roman" w:cs="Times New Roman"/>
          <w:color w:val="000000" w:themeColor="text1"/>
          <w:sz w:val="24"/>
          <w:szCs w:val="24"/>
        </w:rPr>
        <w:t>t</w:t>
      </w:r>
      <w:r w:rsidRPr="000841EE">
        <w:rPr>
          <w:rFonts w:ascii="Times New Roman" w:hAnsi="Times New Roman" w:cs="Times New Roman"/>
          <w:color w:val="000000" w:themeColor="text1"/>
          <w:sz w:val="24"/>
          <w:szCs w:val="24"/>
        </w:rPr>
        <w:t xml:space="preserve">here are no previous seroprevalence estimates from Ecuador for either arbovirus </w:t>
      </w:r>
      <w:r w:rsidRPr="000841EE">
        <w:rPr>
          <w:rFonts w:ascii="Times New Roman" w:hAnsi="Times New Roman" w:cs="Times New Roman"/>
          <w:i/>
          <w:color w:val="000000" w:themeColor="text1"/>
          <w:sz w:val="24"/>
          <w:szCs w:val="24"/>
        </w:rPr>
        <w:fldChar w:fldCharType="begin"/>
      </w:r>
      <w:r w:rsidR="009A32C4" w:rsidRPr="000841EE">
        <w:rPr>
          <w:rFonts w:ascii="Times New Roman" w:hAnsi="Times New Roman" w:cs="Times New Roman"/>
          <w:i/>
          <w:color w:val="000000" w:themeColor="text1"/>
          <w:sz w:val="24"/>
          <w:szCs w:val="24"/>
        </w:rPr>
        <w:instrText xml:space="preserve"> ADDIN EN.CITE &lt;EndNote&gt;&lt;Cite&gt;&lt;Author&gt;Fritzell&lt;/Author&gt;&lt;Year&gt;2018&lt;/Year&gt;&lt;RecNum&gt;132&lt;/RecNum&gt;&lt;DisplayText&gt;[6]&lt;/DisplayText&gt;&lt;record&gt;&lt;rec-number&gt;132&lt;/rec-number&gt;&lt;foreign-keys&gt;&lt;key app="EN" db-id="zxf2tp0zosfffke95rd52v98tar2fexx5spt" timestamp="1539610171"&gt;132&lt;/key&gt;&lt;/foreign-keys&gt;&lt;ref-type name="Journal Article"&gt;17&lt;/ref-type&gt;&lt;contributors&gt;&lt;authors&gt;&lt;author&gt;Fritzell, Camille&lt;/author&gt;&lt;author&gt;Rousset, Dominique&lt;/author&gt;&lt;author&gt;Adde, Antoine&lt;/author&gt;&lt;author&gt;Kazanji, Mirdad&lt;/author&gt;&lt;author&gt;Van Kerkhove, Maria D.&lt;/author&gt;&lt;author&gt;Flamand, Claude&lt;/author&gt;&lt;/authors&gt;&lt;/contributors&gt;&lt;titles&gt;&lt;title&gt;Current challenges and implications for dengue, chikungunya and Zika seroprevalence studies worldwide: A scoping review&lt;/title&gt;&lt;secondary-title&gt;PLoS Neglected Tropical Diseases&lt;/secondary-title&gt;&lt;/titles&gt;&lt;periodical&gt;&lt;full-title&gt;PLOS Neglected Tropical Diseases&lt;/full-title&gt;&lt;/periodical&gt;&lt;volume&gt;12&lt;/volume&gt;&lt;number&gt;7&lt;/number&gt;&lt;dates&gt;&lt;year&gt;2018&lt;/year&gt;&lt;pub-dates&gt;&lt;date&gt;2018&lt;/date&gt;&lt;/pub-dates&gt;&lt;/dates&gt;&lt;publisher&gt;Public Library of Science&lt;/publisher&gt;&lt;isbn&gt;1935-2727&amp;#xD;1935-2735&lt;/isbn&gt;&lt;accession-num&gt;PMC6062120&lt;/accession-num&gt;&lt;urls&gt;&lt;related-urls&gt;&lt;url&gt;http://www.ncbi.nlm.nih.gov/pmc/articles/PMC6062120/&lt;/url&gt;&lt;/related-urls&gt;&lt;/urls&gt;&lt;electronic-resource-num&gt;10.1371/journal.pntd.0006533&lt;/electronic-resource-num&gt;&lt;remote-database-name&gt;PMC&lt;/remote-database-name&gt;&lt;/record&gt;&lt;/Cite&gt;&lt;/EndNote&gt;</w:instrText>
      </w:r>
      <w:r w:rsidRPr="000841EE">
        <w:rPr>
          <w:rFonts w:ascii="Times New Roman" w:hAnsi="Times New Roman" w:cs="Times New Roman"/>
          <w:i/>
          <w:color w:val="000000" w:themeColor="text1"/>
          <w:sz w:val="24"/>
          <w:szCs w:val="24"/>
        </w:rPr>
        <w:fldChar w:fldCharType="separate"/>
      </w:r>
      <w:r w:rsidR="009A32C4" w:rsidRPr="000841EE">
        <w:rPr>
          <w:rFonts w:ascii="Times New Roman" w:hAnsi="Times New Roman" w:cs="Times New Roman"/>
          <w:i/>
          <w:noProof/>
          <w:color w:val="000000" w:themeColor="text1"/>
          <w:sz w:val="24"/>
          <w:szCs w:val="24"/>
        </w:rPr>
        <w:t>[6]</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w:t>
      </w:r>
      <w:r w:rsidR="004542DD" w:rsidRPr="000841EE">
        <w:rPr>
          <w:rFonts w:ascii="Times New Roman" w:hAnsi="Times New Roman" w:cs="Times New Roman"/>
          <w:color w:val="000000" w:themeColor="text1"/>
          <w:sz w:val="24"/>
          <w:szCs w:val="24"/>
        </w:rPr>
        <w:t xml:space="preserve">Recent research in Machala in southern coastal Ecuador has highlighted the need for integrated surveillance  </w:t>
      </w:r>
      <w:r w:rsidR="004542DD" w:rsidRPr="000841EE">
        <w:rPr>
          <w:rFonts w:ascii="Times New Roman" w:hAnsi="Times New Roman" w:cs="Times New Roman"/>
          <w:color w:val="000000" w:themeColor="text1"/>
          <w:sz w:val="24"/>
          <w:szCs w:val="24"/>
        </w:rPr>
        <w:fldChar w:fldCharType="begin"/>
      </w:r>
      <w:r w:rsidR="004542DD" w:rsidRPr="000841EE">
        <w:rPr>
          <w:rFonts w:ascii="Times New Roman" w:hAnsi="Times New Roman" w:cs="Times New Roman"/>
          <w:color w:val="000000" w:themeColor="text1"/>
          <w:sz w:val="24"/>
          <w:szCs w:val="24"/>
        </w:rPr>
        <w:instrText xml:space="preserve"> ADDIN EN.CITE &lt;EndNote&gt;&lt;Cite&gt;&lt;Author&gt;Vitale&lt;/Author&gt;&lt;Year&gt;2020&lt;/Year&gt;&lt;RecNum&gt;191&lt;/RecNum&gt;&lt;DisplayText&gt;[13]&lt;/DisplayText&gt;&lt;record&gt;&lt;rec-number&gt;191&lt;/rec-number&gt;&lt;foreign-keys&gt;&lt;key app="EN" db-id="zxf2tp0zosfffke95rd52v98tar2fexx5spt" timestamp="1594729868"&gt;191&lt;/key&gt;&lt;/foreign-keys&gt;&lt;ref-type name="Journal Article"&gt;17&lt;/ref-type&gt;&lt;contributors&gt;&lt;authors&gt;&lt;author&gt;Vitale, Melissa&lt;/author&gt;&lt;author&gt;Lupone, Christina D.&lt;/author&gt;&lt;author&gt;Kenneson-Adams, Aileen&lt;/author&gt;&lt;author&gt;Ochoa, Robinson Jaramillo&lt;/author&gt;&lt;author&gt;Ordoñez, Tania&lt;/author&gt;&lt;author&gt;Beltran-Ayala, Efráin&lt;/author&gt;&lt;author&gt;Endy, Timothy P.&lt;/author&gt;&lt;author&gt;Rosenbaum, Paula F.&lt;/author&gt;&lt;author&gt;Stewart-Ibarra, Anna M.&lt;/author&gt;&lt;/authors&gt;&lt;/contributors&gt;&lt;titles&gt;&lt;title&gt;A comparison of passive surveillance and active cluster-based surveillance for dengue fever in southern coastal Ecuador&lt;/title&gt;&lt;secondary-title&gt;BMC Public Health&lt;/secondary-title&gt;&lt;/titles&gt;&lt;periodical&gt;&lt;full-title&gt;BMC Public Health&lt;/full-title&gt;&lt;/periodical&gt;&lt;pages&gt;1065&lt;/pages&gt;&lt;volume&gt;20&lt;/volume&gt;&lt;number&gt;1&lt;/number&gt;&lt;dates&gt;&lt;year&gt;2020&lt;/year&gt;&lt;pub-dates&gt;&lt;date&gt;2020/07/06&lt;/date&gt;&lt;/pub-dates&gt;&lt;/dates&gt;&lt;isbn&gt;1471-2458&lt;/isbn&gt;&lt;urls&gt;&lt;related-urls&gt;&lt;url&gt;https://doi.org/10.1186/s12889-020-09168-5&lt;/url&gt;&lt;/related-urls&gt;&lt;/urls&gt;&lt;electronic-resource-num&gt;10.1186/s12889-020-09168-5&lt;/electronic-resource-num&gt;&lt;/record&gt;&lt;/Cite&gt;&lt;/EndNote&gt;</w:instrText>
      </w:r>
      <w:r w:rsidR="004542DD" w:rsidRPr="000841EE">
        <w:rPr>
          <w:rFonts w:ascii="Times New Roman" w:hAnsi="Times New Roman" w:cs="Times New Roman"/>
          <w:color w:val="000000" w:themeColor="text1"/>
          <w:sz w:val="24"/>
          <w:szCs w:val="24"/>
        </w:rPr>
        <w:fldChar w:fldCharType="separate"/>
      </w:r>
      <w:r w:rsidR="004542DD" w:rsidRPr="000841EE">
        <w:rPr>
          <w:rFonts w:ascii="Times New Roman" w:hAnsi="Times New Roman" w:cs="Times New Roman"/>
          <w:noProof/>
          <w:color w:val="000000" w:themeColor="text1"/>
          <w:sz w:val="24"/>
          <w:szCs w:val="24"/>
        </w:rPr>
        <w:t>[13]</w:t>
      </w:r>
      <w:r w:rsidR="004542DD" w:rsidRPr="000841EE">
        <w:rPr>
          <w:rFonts w:ascii="Times New Roman" w:hAnsi="Times New Roman" w:cs="Times New Roman"/>
          <w:color w:val="000000" w:themeColor="text1"/>
          <w:sz w:val="24"/>
          <w:szCs w:val="24"/>
        </w:rPr>
        <w:fldChar w:fldCharType="end"/>
      </w:r>
      <w:r w:rsidR="004542DD" w:rsidRPr="000841EE">
        <w:rPr>
          <w:rFonts w:ascii="Times New Roman" w:hAnsi="Times New Roman" w:cs="Times New Roman"/>
          <w:color w:val="000000" w:themeColor="text1"/>
          <w:sz w:val="24"/>
          <w:szCs w:val="24"/>
        </w:rPr>
        <w:t xml:space="preserve"> and predictions in the same region have been discussed in the context of  El Niño Southern Oscillation climatic phenomena  </w:t>
      </w:r>
      <w:r w:rsidR="004542DD" w:rsidRPr="000841EE">
        <w:rPr>
          <w:rFonts w:ascii="Times New Roman" w:hAnsi="Times New Roman" w:cs="Times New Roman"/>
          <w:color w:val="000000" w:themeColor="text1"/>
          <w:sz w:val="24"/>
          <w:szCs w:val="24"/>
        </w:rPr>
        <w:fldChar w:fldCharType="begin"/>
      </w:r>
      <w:r w:rsidR="004542DD" w:rsidRPr="000841EE">
        <w:rPr>
          <w:rFonts w:ascii="Times New Roman" w:hAnsi="Times New Roman" w:cs="Times New Roman"/>
          <w:color w:val="000000" w:themeColor="text1"/>
          <w:sz w:val="24"/>
          <w:szCs w:val="24"/>
        </w:rPr>
        <w:instrText xml:space="preserve"> ADDIN EN.CITE &lt;EndNote&gt;&lt;Cite&gt;&lt;Author&gt;Petrova D&lt;/Author&gt;&lt;Year&gt;2020&lt;/Year&gt;&lt;RecNum&gt;192&lt;/RecNum&gt;&lt;DisplayText&gt;[36, 37]&lt;/DisplayText&gt;&lt;record&gt;&lt;rec-number&gt;192&lt;/rec-number&gt;&lt;foreign-keys&gt;&lt;key app="EN" db-id="zxf2tp0zosfffke95rd52v98tar2fexx5spt" timestamp="1594731255"&gt;192&lt;/key&gt;&lt;/foreign-keys&gt;&lt;ref-type name="Journal Article"&gt;17&lt;/ref-type&gt;&lt;contributors&gt;&lt;authors&gt;&lt;author&gt;Petrova D, Rodo X, Sippy R, Ballester J, Mejia R, Beltran-Ayala E, Borbor-Cordova MJ, Vallejo GM, Olmedo AA, Stewart-Ibarra AM, Lowe R. &lt;/author&gt;&lt;/authors&gt;&lt;/contributors&gt;&lt;titles&gt;&lt;title&gt;he 2018-2019 weak El Niño: predicting the risk of a dengue outbreak in Machala, Ecuador&lt;/title&gt;&lt;secondary-title&gt;International Journal of Climatology&lt;/secondary-title&gt;&lt;/titles&gt;&lt;periodical&gt;&lt;full-title&gt;International Journal of Climatology&lt;/full-title&gt;&lt;/periodical&gt;&lt;volume&gt;In Press&lt;/volume&gt;&lt;dates&gt;&lt;year&gt;2020&lt;/year&gt;&lt;/dates&gt;&lt;urls&gt;&lt;/urls&gt;&lt;/record&gt;&lt;/Cite&gt;&lt;Cite&gt;&lt;Author&gt;Petrova&lt;/Author&gt;&lt;Year&gt;2019&lt;/Year&gt;&lt;RecNum&gt;193&lt;/RecNum&gt;&lt;record&gt;&lt;rec-number&gt;193&lt;/rec-number&gt;&lt;foreign-keys&gt;&lt;key app="EN" db-id="zxf2tp0zosfffke95rd52v98tar2fexx5spt" timestamp="1594731701"&gt;193&lt;/key&gt;&lt;/foreign-keys&gt;&lt;ref-type name="Journal Article"&gt;17&lt;/ref-type&gt;&lt;contributors&gt;&lt;authors&gt;&lt;author&gt;Petrova, Desislava&lt;/author&gt;&lt;author&gt;Lowe, Rachel&lt;/author&gt;&lt;author&gt;Stewart-Ibarra, Anna&lt;/author&gt;&lt;author&gt;Ballester, Joan&lt;/author&gt;&lt;author&gt;Koopman, Siem Jan&lt;/author&gt;&lt;author&gt;Rodó, Xavier&lt;/author&gt;&lt;/authors&gt;&lt;/contributors&gt;&lt;titles&gt;&lt;title&gt;Sensitivity of large dengue epidemics in Ecuador to long-lead predictions of El Niño&lt;/title&gt;&lt;secondary-title&gt;Climate Services&lt;/secondary-title&gt;&lt;/titles&gt;&lt;periodical&gt;&lt;full-title&gt;Climate Services&lt;/full-title&gt;&lt;/periodical&gt;&lt;pages&gt;100096&lt;/pages&gt;&lt;volume&gt;15&lt;/volume&gt;&lt;dates&gt;&lt;year&gt;2019&lt;/year&gt;&lt;pub-dates&gt;&lt;date&gt;2019/08/01/&lt;/date&gt;&lt;/pub-dates&gt;&lt;/dates&gt;&lt;isbn&gt;2405-8807&lt;/isbn&gt;&lt;urls&gt;&lt;related-urls&gt;&lt;url&gt;http://www.sciencedirect.com/science/article/pii/S2405880718300347&lt;/url&gt;&lt;/related-urls&gt;&lt;/urls&gt;&lt;electronic-resource-num&gt;https://doi.org/10.1016/j.cliser.2019.02.003&lt;/electronic-resource-num&gt;&lt;/record&gt;&lt;/Cite&gt;&lt;/EndNote&gt;</w:instrText>
      </w:r>
      <w:r w:rsidR="004542DD" w:rsidRPr="000841EE">
        <w:rPr>
          <w:rFonts w:ascii="Times New Roman" w:hAnsi="Times New Roman" w:cs="Times New Roman"/>
          <w:color w:val="000000" w:themeColor="text1"/>
          <w:sz w:val="24"/>
          <w:szCs w:val="24"/>
        </w:rPr>
        <w:fldChar w:fldCharType="separate"/>
      </w:r>
      <w:r w:rsidR="004542DD" w:rsidRPr="000841EE">
        <w:rPr>
          <w:rFonts w:ascii="Times New Roman" w:hAnsi="Times New Roman" w:cs="Times New Roman"/>
          <w:noProof/>
          <w:color w:val="000000" w:themeColor="text1"/>
          <w:sz w:val="24"/>
          <w:szCs w:val="24"/>
        </w:rPr>
        <w:t>[36, 37]</w:t>
      </w:r>
      <w:r w:rsidR="004542DD" w:rsidRPr="000841EE">
        <w:rPr>
          <w:rFonts w:ascii="Times New Roman" w:hAnsi="Times New Roman" w:cs="Times New Roman"/>
          <w:color w:val="000000" w:themeColor="text1"/>
          <w:sz w:val="24"/>
          <w:szCs w:val="24"/>
        </w:rPr>
        <w:fldChar w:fldCharType="end"/>
      </w:r>
      <w:r w:rsidR="004542DD" w:rsidRPr="000841EE">
        <w:rPr>
          <w:rFonts w:ascii="Times New Roman" w:hAnsi="Times New Roman" w:cs="Times New Roman"/>
          <w:color w:val="000000" w:themeColor="text1"/>
          <w:sz w:val="24"/>
          <w:szCs w:val="24"/>
        </w:rPr>
        <w:t>.</w:t>
      </w:r>
      <w:r w:rsidRPr="000841EE">
        <w:rPr>
          <w:rFonts w:ascii="Times New Roman" w:hAnsi="Times New Roman" w:cs="Times New Roman"/>
          <w:color w:val="000000" w:themeColor="text1"/>
          <w:sz w:val="24"/>
          <w:szCs w:val="24"/>
        </w:rPr>
        <w:t xml:space="preserve">In the present study, we estimated that 84% (95%CrI 75%-91%) of individuals aged 0 to 60 years had been exposed to DENV in a tropical region of coastal Ecuador. </w:t>
      </w:r>
      <w:r w:rsidR="005159D7" w:rsidRPr="000841EE">
        <w:rPr>
          <w:rFonts w:ascii="Times New Roman" w:hAnsi="Times New Roman" w:cs="Times New Roman"/>
          <w:color w:val="000000" w:themeColor="text1"/>
          <w:sz w:val="24"/>
          <w:szCs w:val="24"/>
        </w:rPr>
        <w:t xml:space="preserve">However, </w:t>
      </w:r>
      <w:r w:rsidRPr="000841EE">
        <w:rPr>
          <w:rFonts w:ascii="Times New Roman" w:hAnsi="Times New Roman" w:cs="Times New Roman"/>
          <w:color w:val="000000" w:themeColor="text1"/>
          <w:sz w:val="24"/>
          <w:szCs w:val="24"/>
        </w:rPr>
        <w:t xml:space="preserve">DENV seroprevalence increased rapidly with age reaching 97% (95% </w:t>
      </w:r>
      <w:proofErr w:type="spellStart"/>
      <w:r w:rsidRPr="000841EE">
        <w:rPr>
          <w:rFonts w:ascii="Times New Roman" w:hAnsi="Times New Roman" w:cs="Times New Roman"/>
          <w:color w:val="000000" w:themeColor="text1"/>
          <w:sz w:val="24"/>
          <w:szCs w:val="24"/>
        </w:rPr>
        <w:t>CrI</w:t>
      </w:r>
      <w:proofErr w:type="spellEnd"/>
      <w:r w:rsidRPr="000841EE">
        <w:rPr>
          <w:rFonts w:ascii="Times New Roman" w:hAnsi="Times New Roman" w:cs="Times New Roman"/>
          <w:color w:val="000000" w:themeColor="text1"/>
          <w:sz w:val="24"/>
          <w:szCs w:val="24"/>
        </w:rPr>
        <w:t xml:space="preserve"> 93%-99%) by 60 years, reflecting cumulative exposures over a 30-year period since DENV re-emerged in the region in the late 1980s </w:t>
      </w:r>
      <w:r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&lt;EndNote&gt;&lt;Cite&gt;&lt;Author&gt;Stewart-Ibarra&lt;/Author&gt;&lt;Year&gt;2017&lt;/Year&gt;&lt;RecNum&gt;103&lt;/RecNum&gt;&lt;DisplayText&gt;[18]&lt;/DisplayText&gt;&lt;record&gt;&lt;rec-number&gt;103&lt;/rec-number&gt;&lt;foreign-keys&gt;&lt;key app="EN" db-id="zxf2tp0zosfffke95rd52v98tar2fexx5spt" timestamp="1510845455"&gt;103&lt;/key&gt;&lt;/foreign-keys&gt;&lt;ref-type name="Journal Article"&gt;17&lt;/ref-type&gt;&lt;contributors&gt;&lt;authors&gt;&lt;author&gt;Stewart-Ibarra, Anna M.&lt;/author&gt;&lt;author&gt;Kenneson, Aileen&lt;/author&gt;&lt;author&gt;King, Christine A.&lt;/author&gt;&lt;author&gt;Abbott, Mark&lt;/author&gt;&lt;author&gt;Barbachano-Guerrero, Arturo&lt;/author&gt;&lt;author&gt;Beltran-Ayala, Efrain&lt;/author&gt;&lt;author&gt;Borbor-Cordova, Mercy J.&lt;/author&gt;&lt;author&gt;Cardenas, Washington B.&lt;/author&gt;&lt;author&gt;Cueva, Cinthya&lt;/author&gt;&lt;author&gt;Finkelstein, Julia L.&lt;/author&gt;&lt;author&gt;Lupone, Christina D.&lt;/author&gt;&lt;author&gt;Jarman, Richard G.&lt;/author&gt;&lt;author&gt;Maljkovic Berry, Irina&lt;/author&gt;&lt;author&gt;Mehta, Saurabh&lt;/author&gt;&lt;author&gt;Polhemus, Mark&lt;/author&gt;&lt;author&gt;Silva, Mercy&lt;/author&gt;&lt;author&gt;Ryan, Sadie J.&lt;/author&gt;&lt;author&gt;Endy, Timothy P.&lt;/author&gt;&lt;/authors&gt;&lt;/contributors&gt;&lt;titles&gt;&lt;title&gt;The high burden of dengue and chikungunya in southern coastal Ecuador: Epidemiology, clinical presentation, and phylogenetics from a prospective study in Machala in 2014 and 2015&lt;/title&gt;&lt;secondary-title&gt;bioRxiv&lt;/secondary-title&gt;&lt;/titles&gt;&lt;periodical&gt;&lt;full-title&gt;bioRxiv&lt;/full-title&gt;&lt;/periodical&gt;&lt;dates&gt;&lt;year&gt;2017&lt;/year&gt;&lt;/dates&gt;&lt;work-type&gt;10.1101/102004&lt;/work-type&gt;&lt;urls&gt;&lt;related-urls&gt;&lt;url&gt;http://biorxiv.org/content/early/2017/01/20/102004.abstract&lt;/url&gt;&lt;/related-urls&gt;&lt;/urls&gt;&lt;/record&gt;&lt;/Cite&gt;&lt;/EndNote&gt;</w:instrText>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[18]</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noProof/>
          <w:color w:val="000000" w:themeColor="text1"/>
          <w:sz w:val="24"/>
          <w:szCs w:val="24"/>
        </w:rPr>
        <w:t>.</w:t>
      </w:r>
      <w:r w:rsidRPr="000841EE">
        <w:rPr>
          <w:rFonts w:ascii="Times New Roman" w:hAnsi="Times New Roman" w:cs="Times New Roman"/>
          <w:color w:val="000000" w:themeColor="text1"/>
          <w:sz w:val="24"/>
          <w:szCs w:val="24"/>
        </w:rPr>
        <w:t xml:space="preserve"> Placing this estimate within a global context, it concurs with </w:t>
      </w:r>
      <w:r w:rsidR="00836111" w:rsidRPr="000841EE">
        <w:rPr>
          <w:rFonts w:ascii="Times New Roman" w:hAnsi="Times New Roman" w:cs="Times New Roman"/>
          <w:color w:val="000000" w:themeColor="text1"/>
          <w:sz w:val="24"/>
          <w:szCs w:val="24"/>
        </w:rPr>
        <w:t xml:space="preserve">a </w:t>
      </w:r>
      <w:r w:rsidRPr="000841EE">
        <w:rPr>
          <w:rFonts w:ascii="Times New Roman" w:hAnsi="Times New Roman" w:cs="Times New Roman"/>
          <w:color w:val="000000" w:themeColor="text1"/>
          <w:sz w:val="24"/>
          <w:szCs w:val="24"/>
        </w:rPr>
        <w:t xml:space="preserve">previous systematic review </w:t>
      </w:r>
      <w:r w:rsidRPr="000841EE">
        <w:rPr>
          <w:rFonts w:ascii="Times New Roman" w:hAnsi="Times New Roman" w:cs="Times New Roman"/>
          <w:i/>
          <w:color w:val="000000" w:themeColor="text1"/>
          <w:sz w:val="24"/>
          <w:szCs w:val="24"/>
        </w:rPr>
        <w:fldChar w:fldCharType="begin"/>
      </w:r>
      <w:r w:rsidR="009A32C4" w:rsidRPr="000841EE">
        <w:rPr>
          <w:rFonts w:ascii="Times New Roman" w:hAnsi="Times New Roman" w:cs="Times New Roman"/>
          <w:i/>
          <w:color w:val="000000" w:themeColor="text1"/>
          <w:sz w:val="24"/>
          <w:szCs w:val="24"/>
        </w:rPr>
        <w:instrText xml:space="preserve"> ADDIN EN.CITE &lt;EndNote&gt;&lt;Cite&gt;&lt;Author&gt;Fritzell&lt;/Author&gt;&lt;Year&gt;2018&lt;/Year&gt;&lt;RecNum&gt;132&lt;/RecNum&gt;&lt;DisplayText&gt;[6]&lt;/DisplayText&gt;&lt;record&gt;&lt;rec-number&gt;132&lt;/rec-number&gt;&lt;foreign-keys&gt;&lt;key app="EN" db-id="zxf2tp0zosfffke95rd52v98tar2fexx5spt" timestamp="1539610171"&gt;132&lt;/key&gt;&lt;/foreign-keys&gt;&lt;ref-type name="Journal Article"&gt;17&lt;/ref-type&gt;&lt;contributors&gt;&lt;authors&gt;&lt;author&gt;Fritzell, Camille&lt;/author&gt;&lt;author&gt;Rousset, Dominique&lt;/author&gt;&lt;author&gt;Adde, Antoine&lt;/author&gt;&lt;author&gt;Kazanji, Mirdad&lt;/author&gt;&lt;author&gt;Van Kerkhove, Maria D.&lt;/author&gt;&lt;author&gt;Flamand, Claude&lt;/author&gt;&lt;/authors&gt;&lt;/contributors&gt;&lt;titles&gt;&lt;title&gt;Current challenges and implications for dengue, chikungunya and Zika seroprevalence studies worldwide: A scoping review&lt;/title&gt;&lt;secondary-title&gt;PLoS Neglected Tropical Diseases&lt;/secondary-title&gt;&lt;/titles&gt;&lt;periodical&gt;&lt;full-title&gt;PLOS Neglected Tropical Diseases&lt;/full-title&gt;&lt;/periodical&gt;&lt;volume&gt;12&lt;/volume&gt;&lt;number&gt;7&lt;/number&gt;&lt;dates&gt;&lt;year&gt;2018&lt;/year&gt;&lt;pub-dates&gt;&lt;date&gt;2018&lt;/date&gt;&lt;/pub-dates&gt;&lt;/dates&gt;&lt;publisher&gt;Public Library of Science&lt;/publisher&gt;&lt;isbn&gt;1935-2727&amp;#xD;1935-2735&lt;/isbn&gt;&lt;accession-num&gt;PMC6062120&lt;/accession-num&gt;&lt;urls&gt;&lt;related-urls&gt;&lt;url&gt;http://www.ncbi.nlm.nih.gov/pmc/articles/PMC6062120/&lt;/url&gt;&lt;/related-urls&gt;&lt;/urls&gt;&lt;electronic-resource-num&gt;10.1371/journal.pntd.0006533&lt;/electronic-resource-num&gt;&lt;remote-database-name&gt;PMC&lt;/remote-database-name&gt;&lt;/record&gt;&lt;/Cite&gt;&lt;/EndNote&gt;</w:instrText>
      </w:r>
      <w:r w:rsidRPr="000841EE">
        <w:rPr>
          <w:rFonts w:ascii="Times New Roman" w:hAnsi="Times New Roman" w:cs="Times New Roman"/>
          <w:i/>
          <w:color w:val="000000" w:themeColor="text1"/>
          <w:sz w:val="24"/>
          <w:szCs w:val="24"/>
        </w:rPr>
        <w:fldChar w:fldCharType="separate"/>
      </w:r>
      <w:r w:rsidR="009A32C4" w:rsidRPr="000841EE">
        <w:rPr>
          <w:rFonts w:ascii="Times New Roman" w:hAnsi="Times New Roman" w:cs="Times New Roman"/>
          <w:i/>
          <w:noProof/>
          <w:color w:val="000000" w:themeColor="text1"/>
          <w:sz w:val="24"/>
          <w:szCs w:val="24"/>
        </w:rPr>
        <w:t>[6]</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w:t>
      </w:r>
      <w:r w:rsidR="00836111" w:rsidRPr="000841EE">
        <w:rPr>
          <w:rFonts w:ascii="Times New Roman" w:hAnsi="Times New Roman" w:cs="Times New Roman"/>
          <w:color w:val="000000" w:themeColor="text1"/>
          <w:sz w:val="24"/>
          <w:szCs w:val="24"/>
        </w:rPr>
        <w:t>indicating</w:t>
      </w:r>
      <w:r w:rsidRPr="000841EE">
        <w:rPr>
          <w:rFonts w:ascii="Times New Roman" w:hAnsi="Times New Roman" w:cs="Times New Roman"/>
          <w:color w:val="000000" w:themeColor="text1"/>
          <w:sz w:val="24"/>
          <w:szCs w:val="24"/>
        </w:rPr>
        <w:t xml:space="preserve"> a high average </w:t>
      </w:r>
      <w:r w:rsidR="00836111" w:rsidRPr="000841EE">
        <w:rPr>
          <w:rFonts w:ascii="Times New Roman" w:hAnsi="Times New Roman" w:cs="Times New Roman"/>
          <w:color w:val="000000" w:themeColor="text1"/>
          <w:sz w:val="24"/>
          <w:szCs w:val="24"/>
        </w:rPr>
        <w:t>sero</w:t>
      </w:r>
      <w:r w:rsidRPr="000841EE">
        <w:rPr>
          <w:rFonts w:ascii="Times New Roman" w:hAnsi="Times New Roman" w:cs="Times New Roman"/>
          <w:color w:val="000000" w:themeColor="text1"/>
          <w:sz w:val="24"/>
          <w:szCs w:val="24"/>
        </w:rPr>
        <w:t xml:space="preserve">prevalence in the Caribbean and Latin American regions (~65%) compared to Asia (46%) and Africa (18%). </w:t>
      </w:r>
    </w:p>
    <w:p w14:paraId="31A22138" w14:textId="0DC6210D" w:rsidR="000E734E" w:rsidRPr="000841EE" w:rsidRDefault="000E734E" w:rsidP="000E734E">
      <w:p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 xml:space="preserve">Mean chikungunya seroprevalence was 27% (95% </w:t>
      </w:r>
      <w:proofErr w:type="spellStart"/>
      <w:r w:rsidRPr="000841EE">
        <w:rPr>
          <w:rFonts w:ascii="Times New Roman" w:hAnsi="Times New Roman" w:cs="Times New Roman"/>
          <w:color w:val="000000" w:themeColor="text1"/>
          <w:sz w:val="24"/>
          <w:szCs w:val="24"/>
        </w:rPr>
        <w:t>CrI</w:t>
      </w:r>
      <w:proofErr w:type="spellEnd"/>
      <w:r w:rsidRPr="000841EE">
        <w:rPr>
          <w:rFonts w:ascii="Times New Roman" w:hAnsi="Times New Roman" w:cs="Times New Roman"/>
          <w:color w:val="000000" w:themeColor="text1"/>
          <w:sz w:val="24"/>
          <w:szCs w:val="24"/>
        </w:rPr>
        <w:t xml:space="preserve"> 8.7%-51.6%) in this population and is within the range of seroprevalence estimates from seven previous studies from Latin America: </w:t>
      </w:r>
      <w:r w:rsidRPr="000841EE">
        <w:rPr>
          <w:rFonts w:ascii="Times New Roman" w:hAnsi="Times New Roman" w:cs="Times New Roman"/>
          <w:color w:val="000000" w:themeColor="text1"/>
          <w:sz w:val="24"/>
          <w:szCs w:val="24"/>
          <w:shd w:val="clear" w:color="auto" w:fill="FFFFFF"/>
        </w:rPr>
        <w:t xml:space="preserve">Puerto Rico (23.5%), Guadeloupe (48.1%), Martinique (41.9%), Saint Martin (16.9%), Nicaragua (32.8%) and Brazil (20%) </w:t>
      </w:r>
      <w:r w:rsidRPr="000841EE">
        <w:rPr>
          <w:rFonts w:ascii="Times New Roman" w:hAnsi="Times New Roman" w:cs="Times New Roman"/>
          <w:i/>
          <w:color w:val="000000" w:themeColor="text1"/>
          <w:sz w:val="24"/>
          <w:szCs w:val="24"/>
        </w:rPr>
        <w:fldChar w:fldCharType="begin"/>
      </w:r>
      <w:r w:rsidR="004542DD" w:rsidRPr="000841EE">
        <w:rPr>
          <w:rFonts w:ascii="Times New Roman" w:hAnsi="Times New Roman" w:cs="Times New Roman"/>
          <w:i/>
          <w:color w:val="000000" w:themeColor="text1"/>
          <w:sz w:val="24"/>
          <w:szCs w:val="24"/>
        </w:rPr>
        <w:instrText xml:space="preserve"> ADDIN EN.CITE &lt;EndNote&gt;&lt;Cite&gt;&lt;Author&gt;Dias&lt;/Author&gt;&lt;Year&gt;2018&lt;/Year&gt;&lt;RecNum&gt;152&lt;/RecNum&gt;&lt;DisplayText&gt;[38]&lt;/DisplayText&gt;&lt;record&gt;&lt;rec-number&gt;152&lt;/rec-number&gt;&lt;foreign-keys&gt;&lt;key app="EN" db-id="zxf2tp0zosfffke95rd52v98tar2fexx5spt" timestamp="1551884342"&gt;152&lt;/key&gt;&lt;/foreign-keys&gt;&lt;ref-type name="Journal Article"&gt;17&lt;/ref-type&gt;&lt;contributors&gt;&lt;authors&gt;&lt;author&gt;Dias, Juarez P.&lt;/author&gt;&lt;author&gt;Costa, Maria da Conceição N.&lt;/author&gt;&lt;author&gt;Campos, Gubio Soares&lt;/author&gt;&lt;author&gt;Paixão, Enny S.&lt;/author&gt;&lt;author&gt;Natividade, Marcio S.&lt;/author&gt;&lt;author&gt;Barreto, Florisneide R.&lt;/author&gt;&lt;author&gt;Itaparica, Martha Suely C.&lt;/author&gt;&lt;author&gt;Goes, Cristina&lt;/author&gt;&lt;author&gt;Oliveira, Francisca L. S.&lt;/author&gt;&lt;author&gt;Santana, Eloisa B.&lt;/author&gt;&lt;author&gt;Silva, Neusa S. J.&lt;/author&gt;&lt;author&gt;Brito, Carlos A. A.&lt;/author&gt;&lt;author&gt;Rodrigues, Laura C.&lt;/author&gt;&lt;author&gt;Sardi, Silvia Inez&lt;/author&gt;&lt;author&gt;Saavedra, Ramon C.&lt;/author&gt;&lt;author&gt;Teixeira, Maria Glória&lt;/author&gt;&lt;/authors&gt;&lt;/contributors&gt;&lt;titles&gt;&lt;title&gt;Seroprevalence of Chikungunya Virus after Its Emergence in Brazil&lt;/title&gt;&lt;secondary-title&gt;Emerging infectious diseases&lt;/secondary-title&gt;&lt;/titles&gt;&lt;periodical&gt;&lt;full-title&gt;Emerg Infect Dis&lt;/full-title&gt;&lt;abbr-1&gt;Emerging infectious diseases&lt;/abbr-1&gt;&lt;/periodical&gt;&lt;pages&gt;617-624&lt;/pages&gt;&lt;volume&gt;24&lt;/volume&gt;&lt;number&gt;4&lt;/number&gt;&lt;dates&gt;&lt;year&gt;2018&lt;/year&gt;&lt;/dates&gt;&lt;publisher&gt;Centers for Disease Control and Prevention&lt;/publisher&gt;&lt;isbn&gt;1080-6059&amp;#xD;1080-6040&lt;/isbn&gt;&lt;accession-num&gt;29553317&lt;/accession-num&gt;&lt;urls&gt;&lt;related-urls&gt;&lt;url&gt;https://www.ncbi.nlm.nih.gov/pubmed/29553317&lt;/url&gt;&lt;url&gt;https://www.ncbi.nlm.nih.gov/pmc/PMC5875253/&lt;/url&gt;&lt;/related-urls&gt;&lt;/urls&gt;&lt;electronic-resource-num&gt;10.3201/eid2404.171370&lt;/electronic-resource-num&gt;&lt;remote-database-name&gt;PubMed&lt;/remote-database-name&gt;&lt;/record&gt;&lt;/Cite&gt;&lt;/EndNote&gt;</w:instrText>
      </w:r>
      <w:r w:rsidRPr="000841EE">
        <w:rPr>
          <w:rFonts w:ascii="Times New Roman" w:hAnsi="Times New Roman" w:cs="Times New Roman"/>
          <w:i/>
          <w:color w:val="000000" w:themeColor="text1"/>
          <w:sz w:val="24"/>
          <w:szCs w:val="24"/>
        </w:rPr>
        <w:fldChar w:fldCharType="separate"/>
      </w:r>
      <w:r w:rsidR="004542DD" w:rsidRPr="000841EE">
        <w:rPr>
          <w:rFonts w:ascii="Times New Roman" w:hAnsi="Times New Roman" w:cs="Times New Roman"/>
          <w:i/>
          <w:noProof/>
          <w:color w:val="000000" w:themeColor="text1"/>
          <w:sz w:val="24"/>
          <w:szCs w:val="24"/>
        </w:rPr>
        <w:t>[38]</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shd w:val="clear" w:color="auto" w:fill="FFFFFF"/>
        </w:rPr>
        <w:t xml:space="preserve">.  A study of two urban  populations in Brazil estimated CHIKV seroprevalence at 57.1% and 45.7%, respectively </w:t>
      </w:r>
      <w:r w:rsidRPr="000841EE">
        <w:rPr>
          <w:rFonts w:ascii="Times New Roman" w:hAnsi="Times New Roman" w:cs="Times New Roman"/>
          <w:i/>
          <w:color w:val="000000" w:themeColor="text1"/>
          <w:sz w:val="24"/>
          <w:szCs w:val="24"/>
          <w:shd w:val="clear" w:color="auto" w:fill="FFFFFF"/>
        </w:rPr>
        <w:fldChar w:fldCharType="begin"/>
      </w:r>
      <w:r w:rsidR="004542DD" w:rsidRPr="000841EE">
        <w:rPr>
          <w:rFonts w:ascii="Times New Roman" w:hAnsi="Times New Roman" w:cs="Times New Roman"/>
          <w:i/>
          <w:color w:val="000000" w:themeColor="text1"/>
          <w:sz w:val="24"/>
          <w:szCs w:val="24"/>
          <w:shd w:val="clear" w:color="auto" w:fill="FFFFFF"/>
        </w:rPr>
        <w:instrText xml:space="preserve"> ADDIN EN.CITE &lt;EndNote&gt;&lt;Cite&gt;&lt;Author&gt;Dias&lt;/Author&gt;&lt;Year&gt;2018&lt;/Year&gt;&lt;RecNum&gt;152&lt;/RecNum&gt;&lt;DisplayText&gt;[38]&lt;/DisplayText&gt;&lt;record&gt;&lt;rec-number&gt;152&lt;/rec-number&gt;&lt;foreign-keys&gt;&lt;key app="EN" db-id="zxf2tp0zosfffke95rd52v98tar2fexx5spt" timestamp="1551884342"&gt;152&lt;/key&gt;&lt;/foreign-keys&gt;&lt;ref-type name="Journal Article"&gt;17&lt;/ref-type&gt;&lt;contributors&gt;&lt;authors&gt;&lt;author&gt;Dias, Juarez P.&lt;/author&gt;&lt;author&gt;Costa, Maria da Conceição N.&lt;/author&gt;&lt;author&gt;Campos, Gubio Soares&lt;/author&gt;&lt;author&gt;Paixão, Enny S.&lt;/author&gt;&lt;author&gt;Natividade, Marcio S.&lt;/author&gt;&lt;author&gt;Barreto, Florisneide R.&lt;/author&gt;&lt;author&gt;Itaparica, Martha Suely C.&lt;/author&gt;&lt;author&gt;Goes, Cristina&lt;/author&gt;&lt;author&gt;Oliveira, Francisca L. S.&lt;/author&gt;&lt;author&gt;Santana, Eloisa B.&lt;/author&gt;&lt;author&gt;Silva, Neusa S. J.&lt;/author&gt;&lt;author&gt;Brito, Carlos A. A.&lt;/author&gt;&lt;author&gt;Rodrigues, Laura C.&lt;/author&gt;&lt;author&gt;Sardi, Silvia Inez&lt;/author&gt;&lt;author&gt;Saavedra, Ramon C.&lt;/author&gt;&lt;author&gt;Teixeira, Maria Glória&lt;/author&gt;&lt;/authors&gt;&lt;/contributors&gt;&lt;titles&gt;&lt;title&gt;Seroprevalence of Chikungunya Virus after Its Emergence in Brazil&lt;/title&gt;&lt;secondary-title&gt;Emerging infectious diseases&lt;/secondary-title&gt;&lt;/titles&gt;&lt;periodical&gt;&lt;full-title&gt;Emerg Infect Dis&lt;/full-title&gt;&lt;abbr-1&gt;Emerging infectious diseases&lt;/abbr-1&gt;&lt;/periodical&gt;&lt;pages&gt;617-624&lt;/pages&gt;&lt;volume&gt;24&lt;/volume&gt;&lt;number&gt;4&lt;/number&gt;&lt;dates&gt;&lt;year&gt;2018&lt;/year&gt;&lt;/dates&gt;&lt;publisher&gt;Centers for Disease Control and Prevention&lt;/publisher&gt;&lt;isbn&gt;1080-6059&amp;#xD;1080-6040&lt;/isbn&gt;&lt;accession-num&gt;29553317&lt;/accession-num&gt;&lt;urls&gt;&lt;related-urls&gt;&lt;url&gt;https://www.ncbi.nlm.nih.gov/pubmed/29553317&lt;/url&gt;&lt;url&gt;https://www.ncbi.nlm.nih.gov/pmc/PMC5875253/&lt;/url&gt;&lt;/related-urls&gt;&lt;/urls&gt;&lt;electronic-resource-num&gt;10.3201/eid2404.171370&lt;/electronic-resource-num&gt;&lt;remote-database-name&gt;PubMed&lt;/remote-database-name&gt;&lt;/record&gt;&lt;/Cite&gt;&lt;/EndNote&gt;</w:instrText>
      </w:r>
      <w:r w:rsidRPr="000841EE">
        <w:rPr>
          <w:rFonts w:ascii="Times New Roman" w:hAnsi="Times New Roman" w:cs="Times New Roman"/>
          <w:i/>
          <w:color w:val="000000" w:themeColor="text1"/>
          <w:sz w:val="24"/>
          <w:szCs w:val="24"/>
          <w:shd w:val="clear" w:color="auto" w:fill="FFFFFF"/>
        </w:rPr>
        <w:fldChar w:fldCharType="separate"/>
      </w:r>
      <w:r w:rsidR="004542DD" w:rsidRPr="000841EE">
        <w:rPr>
          <w:rFonts w:ascii="Times New Roman" w:hAnsi="Times New Roman" w:cs="Times New Roman"/>
          <w:i/>
          <w:noProof/>
          <w:color w:val="000000" w:themeColor="text1"/>
          <w:sz w:val="24"/>
          <w:szCs w:val="24"/>
          <w:shd w:val="clear" w:color="auto" w:fill="FFFFFF"/>
        </w:rPr>
        <w:t>[38]</w:t>
      </w:r>
      <w:r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i/>
          <w:color w:val="000000" w:themeColor="text1"/>
          <w:sz w:val="24"/>
          <w:szCs w:val="24"/>
          <w:shd w:val="clear" w:color="auto" w:fill="FFFFFF"/>
        </w:rPr>
        <w:t xml:space="preserve"> </w:t>
      </w:r>
      <w:r w:rsidRPr="000841EE">
        <w:rPr>
          <w:rFonts w:ascii="Times New Roman" w:hAnsi="Times New Roman" w:cs="Times New Roman"/>
          <w:color w:val="000000" w:themeColor="text1"/>
          <w:sz w:val="24"/>
          <w:szCs w:val="24"/>
          <w:shd w:val="clear" w:color="auto" w:fill="FFFFFF"/>
        </w:rPr>
        <w:t xml:space="preserve">while seroprevalence in a rural area of </w:t>
      </w:r>
      <w:proofErr w:type="spellStart"/>
      <w:r w:rsidRPr="000841EE">
        <w:rPr>
          <w:rFonts w:ascii="Times New Roman" w:hAnsi="Times New Roman" w:cs="Times New Roman"/>
          <w:color w:val="000000" w:themeColor="text1"/>
          <w:sz w:val="24"/>
          <w:szCs w:val="24"/>
          <w:shd w:val="clear" w:color="auto" w:fill="FFFFFF"/>
        </w:rPr>
        <w:t>Chapada</w:t>
      </w:r>
      <w:proofErr w:type="spellEnd"/>
      <w:r w:rsidRPr="000841EE">
        <w:rPr>
          <w:rFonts w:ascii="Times New Roman" w:hAnsi="Times New Roman" w:cs="Times New Roman"/>
          <w:color w:val="000000" w:themeColor="text1"/>
          <w:sz w:val="24"/>
          <w:szCs w:val="24"/>
          <w:shd w:val="clear" w:color="auto" w:fill="FFFFFF"/>
        </w:rPr>
        <w:t xml:space="preserve"> district (Brazil) was estimated at 20% (95% </w:t>
      </w:r>
      <w:proofErr w:type="spellStart"/>
      <w:r w:rsidRPr="000841EE">
        <w:rPr>
          <w:rFonts w:ascii="Times New Roman" w:hAnsi="Times New Roman" w:cs="Times New Roman"/>
          <w:color w:val="000000" w:themeColor="text1"/>
          <w:sz w:val="24"/>
          <w:szCs w:val="24"/>
          <w:shd w:val="clear" w:color="auto" w:fill="FFFFFF"/>
        </w:rPr>
        <w:t>CrI</w:t>
      </w:r>
      <w:proofErr w:type="spellEnd"/>
      <w:r w:rsidRPr="000841EE">
        <w:rPr>
          <w:rFonts w:ascii="Times New Roman" w:hAnsi="Times New Roman" w:cs="Times New Roman"/>
          <w:color w:val="000000" w:themeColor="text1"/>
          <w:sz w:val="24"/>
          <w:szCs w:val="24"/>
          <w:shd w:val="clear" w:color="auto" w:fill="FFFFFF"/>
        </w:rPr>
        <w:t xml:space="preserve">, 15.4–35%) </w:t>
      </w:r>
      <w:r w:rsidRPr="000841EE">
        <w:rPr>
          <w:rFonts w:ascii="Times New Roman" w:hAnsi="Times New Roman" w:cs="Times New Roman"/>
          <w:i/>
          <w:color w:val="000000" w:themeColor="text1"/>
          <w:sz w:val="24"/>
          <w:szCs w:val="24"/>
          <w:shd w:val="clear" w:color="auto" w:fill="FFFFFF"/>
        </w:rPr>
        <w:fldChar w:fldCharType="begin"/>
      </w:r>
      <w:r w:rsidR="004542DD" w:rsidRPr="000841EE">
        <w:rPr>
          <w:rFonts w:ascii="Times New Roman" w:hAnsi="Times New Roman" w:cs="Times New Roman"/>
          <w:i/>
          <w:color w:val="000000" w:themeColor="text1"/>
          <w:sz w:val="24"/>
          <w:szCs w:val="24"/>
          <w:shd w:val="clear" w:color="auto" w:fill="FFFFFF"/>
        </w:rPr>
        <w:instrText xml:space="preserve"> ADDIN EN.CITE &lt;EndNote&gt;&lt;Cite&gt;&lt;Author&gt;Cunha&lt;/Author&gt;&lt;Year&gt;2017&lt;/Year&gt;&lt;RecNum&gt;153&lt;/RecNum&gt;&lt;DisplayText&gt;[39]&lt;/DisplayText&gt;&lt;record&gt;&lt;rec-number&gt;153&lt;/rec-number&gt;&lt;foreign-keys&gt;&lt;key app="EN" db-id="zxf2tp0zosfffke95rd52v98tar2fexx5spt" timestamp="1551884380"&gt;153&lt;/key&gt;&lt;/foreign-keys&gt;&lt;ref-type name="Journal Article"&gt;17&lt;/ref-type&gt;&lt;contributors&gt;&lt;authors&gt;&lt;author&gt;Cunha, Rivaldo V.&lt;/author&gt;&lt;author&gt;Trinta, Karen S.&lt;/author&gt;&lt;author&gt;Montalbano, Camila A.&lt;/author&gt;&lt;author&gt;Sucupira, Michel V. F.&lt;/author&gt;&lt;author&gt;de Lima, Maricelia M.&lt;/author&gt;&lt;author&gt;Marques, Erenilde&lt;/author&gt;&lt;author&gt;Romanholi, Izilyanne H.&lt;/author&gt;&lt;author&gt;Croda, Julio&lt;/author&gt;&lt;/authors&gt;&lt;/contributors&gt;&lt;titles&gt;&lt;title&gt;Seroprevalence of Chikungunya Virus in a Rural Community in Brazil&lt;/title&gt;&lt;secondary-title&gt;PLOS Neglected Tropical Diseases&lt;/secondary-title&gt;&lt;/titles&gt;&lt;periodical&gt;&lt;full-title&gt;PLOS Neglected Tropical Diseases&lt;/full-title&gt;&lt;/periodical&gt;&lt;pages&gt;e0005319&lt;/pages&gt;&lt;volume&gt;11&lt;/volume&gt;&lt;number&gt;1&lt;/number&gt;&lt;dates&gt;&lt;year&gt;2017&lt;/year&gt;&lt;/dates&gt;&lt;publisher&gt;Public Library of Science&lt;/publisher&gt;&lt;urls&gt;&lt;related-urls&gt;&lt;url&gt;https://doi.org/10.1371/journal.pntd.0005319&lt;/url&gt;&lt;/related-urls&gt;&lt;/urls&gt;&lt;electronic-resource-num&gt;10.1371/journal.pntd.0005319&lt;/electronic-resource-num&gt;&lt;/record&gt;&lt;/Cite&gt;&lt;/EndNote&gt;</w:instrText>
      </w:r>
      <w:r w:rsidRPr="000841EE">
        <w:rPr>
          <w:rFonts w:ascii="Times New Roman" w:hAnsi="Times New Roman" w:cs="Times New Roman"/>
          <w:i/>
          <w:color w:val="000000" w:themeColor="text1"/>
          <w:sz w:val="24"/>
          <w:szCs w:val="24"/>
          <w:shd w:val="clear" w:color="auto" w:fill="FFFFFF"/>
        </w:rPr>
        <w:fldChar w:fldCharType="separate"/>
      </w:r>
      <w:r w:rsidR="004542DD" w:rsidRPr="000841EE">
        <w:rPr>
          <w:rFonts w:ascii="Times New Roman" w:hAnsi="Times New Roman" w:cs="Times New Roman"/>
          <w:i/>
          <w:noProof/>
          <w:color w:val="000000" w:themeColor="text1"/>
          <w:sz w:val="24"/>
          <w:szCs w:val="24"/>
          <w:shd w:val="clear" w:color="auto" w:fill="FFFFFF"/>
        </w:rPr>
        <w:t>[39]</w:t>
      </w:r>
      <w:r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w:t>
      </w:r>
      <w:r w:rsidR="00836111" w:rsidRPr="000841EE">
        <w:rPr>
          <w:rFonts w:ascii="Times New Roman" w:hAnsi="Times New Roman" w:cs="Times New Roman"/>
          <w:color w:val="000000" w:themeColor="text1"/>
          <w:sz w:val="24"/>
          <w:szCs w:val="24"/>
          <w:shd w:val="clear" w:color="auto" w:fill="FFFFFF"/>
        </w:rPr>
        <w:t xml:space="preserve">A </w:t>
      </w:r>
      <w:r w:rsidRPr="000841EE">
        <w:rPr>
          <w:rFonts w:ascii="Times New Roman" w:hAnsi="Times New Roman" w:cs="Times New Roman"/>
          <w:color w:val="000000" w:themeColor="text1"/>
          <w:sz w:val="24"/>
          <w:szCs w:val="24"/>
        </w:rPr>
        <w:t xml:space="preserve">seroprevalence </w:t>
      </w:r>
      <w:r w:rsidR="00836111" w:rsidRPr="000841EE">
        <w:rPr>
          <w:rFonts w:ascii="Times New Roman" w:hAnsi="Times New Roman" w:cs="Times New Roman"/>
          <w:color w:val="000000" w:themeColor="text1"/>
          <w:sz w:val="24"/>
          <w:szCs w:val="24"/>
        </w:rPr>
        <w:t xml:space="preserve">of CHIKV of </w:t>
      </w:r>
      <w:r w:rsidRPr="000841EE">
        <w:rPr>
          <w:rFonts w:ascii="Times New Roman" w:hAnsi="Times New Roman" w:cs="Times New Roman"/>
          <w:color w:val="000000" w:themeColor="text1"/>
          <w:sz w:val="24"/>
          <w:szCs w:val="24"/>
        </w:rPr>
        <w:t>75% w</w:t>
      </w:r>
      <w:r w:rsidR="00836111" w:rsidRPr="000841EE">
        <w:rPr>
          <w:rFonts w:ascii="Times New Roman" w:hAnsi="Times New Roman" w:cs="Times New Roman"/>
          <w:color w:val="000000" w:themeColor="text1"/>
          <w:sz w:val="24"/>
          <w:szCs w:val="24"/>
        </w:rPr>
        <w:t>as</w:t>
      </w:r>
      <w:r w:rsidRPr="000841EE">
        <w:rPr>
          <w:rFonts w:ascii="Times New Roman" w:hAnsi="Times New Roman" w:cs="Times New Roman"/>
          <w:color w:val="000000" w:themeColor="text1"/>
          <w:sz w:val="24"/>
          <w:szCs w:val="24"/>
        </w:rPr>
        <w:t xml:space="preserve"> observed in urban children in Haiti and French Polynesia </w:t>
      </w:r>
      <w:r w:rsidRPr="000841EE">
        <w:rPr>
          <w:rFonts w:ascii="Times New Roman" w:hAnsi="Times New Roman" w:cs="Times New Roman"/>
          <w:i/>
          <w:color w:val="000000" w:themeColor="text1"/>
          <w:sz w:val="24"/>
          <w:szCs w:val="24"/>
        </w:rPr>
        <w:fldChar w:fldCharType="begin"/>
      </w:r>
      <w:r w:rsidR="009A32C4" w:rsidRPr="000841EE">
        <w:rPr>
          <w:rFonts w:ascii="Times New Roman" w:hAnsi="Times New Roman" w:cs="Times New Roman"/>
          <w:i/>
          <w:color w:val="000000" w:themeColor="text1"/>
          <w:sz w:val="24"/>
          <w:szCs w:val="24"/>
        </w:rPr>
        <w:instrText xml:space="preserve"> ADDIN EN.CITE &lt;EndNote&gt;&lt;Cite&gt;&lt;Author&gt;Fritzell&lt;/Author&gt;&lt;Year&gt;2018&lt;/Year&gt;&lt;RecNum&gt;132&lt;/RecNum&gt;&lt;DisplayText&gt;[6]&lt;/DisplayText&gt;&lt;record&gt;&lt;rec-number&gt;132&lt;/rec-number&gt;&lt;foreign-keys&gt;&lt;key app="EN" db-id="zxf2tp0zosfffke95rd52v98tar2fexx5spt" timestamp="1539610171"&gt;132&lt;/key&gt;&lt;/foreign-keys&gt;&lt;ref-type name="Journal Article"&gt;17&lt;/ref-type&gt;&lt;contributors&gt;&lt;authors&gt;&lt;author&gt;Fritzell, Camille&lt;/author&gt;&lt;author&gt;Rousset, Dominique&lt;/author&gt;&lt;author&gt;Adde, Antoine&lt;/author&gt;&lt;author&gt;Kazanji, Mirdad&lt;/author&gt;&lt;author&gt;Van Kerkhove, Maria D.&lt;/author&gt;&lt;author&gt;Flamand, Claude&lt;/author&gt;&lt;/authors&gt;&lt;/contributors&gt;&lt;titles&gt;&lt;title&gt;Current challenges and implications for dengue, chikungunya and Zika seroprevalence studies worldwide: A scoping review&lt;/title&gt;&lt;secondary-title&gt;PLoS Neglected Tropical Diseases&lt;/secondary-title&gt;&lt;/titles&gt;&lt;periodical&gt;&lt;full-title&gt;PLOS Neglected Tropical Diseases&lt;/full-title&gt;&lt;/periodical&gt;&lt;volume&gt;12&lt;/volume&gt;&lt;number&gt;7&lt;/number&gt;&lt;dates&gt;&lt;year&gt;2018&lt;/year&gt;&lt;pub-dates&gt;&lt;date&gt;2018&lt;/date&gt;&lt;/pub-dates&gt;&lt;/dates&gt;&lt;publisher&gt;Public Library of Science&lt;/publisher&gt;&lt;isbn&gt;1935-2727&amp;#xD;1935-2735&lt;/isbn&gt;&lt;accession-num&gt;PMC6062120&lt;/accession-num&gt;&lt;urls&gt;&lt;related-urls&gt;&lt;url&gt;http://www.ncbi.nlm.nih.gov/pmc/articles/PMC6062120/&lt;/url&gt;&lt;/related-urls&gt;&lt;/urls&gt;&lt;electronic-resource-num&gt;10.1371/journal.pntd.0006533&lt;/electronic-resource-num&gt;&lt;remote-database-name&gt;PMC&lt;/remote-database-name&gt;&lt;/record&gt;&lt;/Cite&gt;&lt;/EndNote&gt;</w:instrText>
      </w:r>
      <w:r w:rsidRPr="000841EE">
        <w:rPr>
          <w:rFonts w:ascii="Times New Roman" w:hAnsi="Times New Roman" w:cs="Times New Roman"/>
          <w:i/>
          <w:color w:val="000000" w:themeColor="text1"/>
          <w:sz w:val="24"/>
          <w:szCs w:val="24"/>
        </w:rPr>
        <w:fldChar w:fldCharType="separate"/>
      </w:r>
      <w:r w:rsidR="009A32C4" w:rsidRPr="000841EE">
        <w:rPr>
          <w:rFonts w:ascii="Times New Roman" w:hAnsi="Times New Roman" w:cs="Times New Roman"/>
          <w:i/>
          <w:noProof/>
          <w:color w:val="000000" w:themeColor="text1"/>
          <w:sz w:val="24"/>
          <w:szCs w:val="24"/>
        </w:rPr>
        <w:t>[6]</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Our data showed a much flatter seroprevalence pattern by age with a peak around </w:t>
      </w:r>
      <w:r w:rsidR="005159D7" w:rsidRPr="000841EE">
        <w:rPr>
          <w:rFonts w:ascii="Times New Roman" w:hAnsi="Times New Roman" w:cs="Times New Roman"/>
          <w:color w:val="000000" w:themeColor="text1"/>
          <w:sz w:val="24"/>
          <w:szCs w:val="24"/>
        </w:rPr>
        <w:t>9</w:t>
      </w:r>
      <w:r w:rsidRPr="000841EE">
        <w:rPr>
          <w:rFonts w:ascii="Times New Roman" w:hAnsi="Times New Roman" w:cs="Times New Roman"/>
          <w:color w:val="000000" w:themeColor="text1"/>
          <w:sz w:val="24"/>
          <w:szCs w:val="24"/>
        </w:rPr>
        <w:t xml:space="preserve"> years, likely reflecting a single </w:t>
      </w:r>
      <w:r w:rsidR="00836111" w:rsidRPr="000841EE">
        <w:rPr>
          <w:rFonts w:ascii="Times New Roman" w:hAnsi="Times New Roman" w:cs="Times New Roman"/>
          <w:color w:val="000000" w:themeColor="text1"/>
          <w:sz w:val="24"/>
          <w:szCs w:val="24"/>
        </w:rPr>
        <w:t xml:space="preserve">intense </w:t>
      </w:r>
      <w:r w:rsidRPr="000841EE">
        <w:rPr>
          <w:rFonts w:ascii="Times New Roman" w:hAnsi="Times New Roman" w:cs="Times New Roman"/>
          <w:color w:val="000000" w:themeColor="text1"/>
          <w:sz w:val="24"/>
          <w:szCs w:val="24"/>
        </w:rPr>
        <w:t>exposure period during 2015.</w:t>
      </w:r>
    </w:p>
    <w:p w14:paraId="33E13C15" w14:textId="644C2F39" w:rsidR="000E734E" w:rsidRPr="000841EE" w:rsidRDefault="000E734E" w:rsidP="000E734E">
      <w:pPr>
        <w:spacing w:line="480" w:lineRule="auto"/>
        <w:jc w:val="both"/>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lastRenderedPageBreak/>
        <w:t>In the present analysis, we developed statistical methodology to address analysis of exposures to co-circulating viruses which share strong epidemiological similarities. This method was applied to a bivariate binary outcome defined by the presence/absence of specific IgG antibodies in sera from a population sample weighted to represent the source population, and aimed at understanding how patterns of age-dependent seroprevalence vary by individual and contextual factors. The model allowed prediction of 4 possible outcomes (i.e. D+C-, D-C+, D+C-, and D-C- [used as reference group]). D+C- was the most prevalent group in this population followed by D+C+ and D-C+ (</w:t>
      </w:r>
      <w:r w:rsidRPr="000841EE">
        <w:rPr>
          <w:rFonts w:ascii="Times New Roman" w:hAnsi="Times New Roman" w:cs="Times New Roman"/>
          <w:color w:val="000000" w:themeColor="text1"/>
          <w:sz w:val="24"/>
          <w:szCs w:val="24"/>
        </w:rPr>
        <w:fldChar w:fldCharType="begin"/>
      </w:r>
      <w:r w:rsidRPr="000841EE">
        <w:rPr>
          <w:rFonts w:ascii="Times New Roman" w:hAnsi="Times New Roman" w:cs="Times New Roman"/>
          <w:color w:val="000000" w:themeColor="text1"/>
          <w:sz w:val="24"/>
          <w:szCs w:val="24"/>
        </w:rPr>
        <w:instrText xml:space="preserve"> REF _Ref29501645 \h </w:instrText>
      </w:r>
      <w:r w:rsidR="00EB1CB3" w:rsidRPr="000841EE">
        <w:rPr>
          <w:rFonts w:ascii="Times New Roman" w:hAnsi="Times New Roman" w:cs="Times New Roman"/>
          <w:color w:val="000000" w:themeColor="text1"/>
          <w:sz w:val="24"/>
          <w:szCs w:val="24"/>
        </w:rPr>
        <w:instrText xml:space="preserve"> \* MERGEFORMAT </w:instrText>
      </w:r>
      <w:r w:rsidRPr="000841EE">
        <w:rPr>
          <w:rFonts w:ascii="Times New Roman" w:hAnsi="Times New Roman" w:cs="Times New Roman"/>
          <w:color w:val="000000" w:themeColor="text1"/>
          <w:sz w:val="24"/>
          <w:szCs w:val="24"/>
        </w:rPr>
      </w:r>
      <w:r w:rsidRPr="000841EE">
        <w:rPr>
          <w:rFonts w:ascii="Times New Roman" w:hAnsi="Times New Roman" w:cs="Times New Roman"/>
          <w:color w:val="000000" w:themeColor="text1"/>
          <w:sz w:val="24"/>
          <w:szCs w:val="24"/>
        </w:rPr>
        <w:fldChar w:fldCharType="separate"/>
      </w:r>
      <w:r w:rsidR="006C2B6A" w:rsidRPr="000841EE">
        <w:rPr>
          <w:rFonts w:ascii="Times New Roman" w:hAnsi="Times New Roman" w:cs="Times New Roman"/>
          <w:i/>
          <w:color w:val="000000" w:themeColor="text1"/>
          <w:sz w:val="24"/>
          <w:szCs w:val="24"/>
        </w:rPr>
        <w:t xml:space="preserve">Figure </w:t>
      </w:r>
      <w:r w:rsidR="006C2B6A">
        <w:rPr>
          <w:rFonts w:ascii="Times New Roman" w:hAnsi="Times New Roman" w:cs="Times New Roman"/>
          <w:i/>
          <w:noProof/>
          <w:color w:val="000000" w:themeColor="text1"/>
          <w:sz w:val="24"/>
          <w:szCs w:val="24"/>
        </w:rPr>
        <w:t>3</w:t>
      </w:r>
      <w:r w:rsidRPr="000841EE">
        <w:rPr>
          <w:rFonts w:ascii="Times New Roman" w:hAnsi="Times New Roman" w:cs="Times New Roman"/>
          <w:color w:val="000000" w:themeColor="text1"/>
          <w:sz w:val="24"/>
          <w:szCs w:val="24"/>
        </w:rPr>
        <w:fldChar w:fldCharType="end"/>
      </w:r>
      <w:r w:rsidRPr="000841EE">
        <w:rPr>
          <w:rFonts w:ascii="Times New Roman" w:hAnsi="Times New Roman" w:cs="Times New Roman"/>
          <w:color w:val="000000" w:themeColor="text1"/>
          <w:sz w:val="24"/>
          <w:szCs w:val="24"/>
        </w:rPr>
        <w:t xml:space="preserve">). The latter group was small and young with imprecise estimates. </w:t>
      </w:r>
      <w:r w:rsidR="000F2D50" w:rsidRPr="000841EE">
        <w:rPr>
          <w:rFonts w:ascii="Times New Roman" w:hAnsi="Times New Roman" w:cs="Times New Roman"/>
          <w:color w:val="000000" w:themeColor="text1"/>
          <w:sz w:val="24"/>
          <w:szCs w:val="24"/>
        </w:rPr>
        <w:t>This statistical methodology show here can be applied relatively easily to more than two co-exposures in future studies.</w:t>
      </w:r>
    </w:p>
    <w:p w14:paraId="62CACA31" w14:textId="5718610D" w:rsidR="000E734E" w:rsidRPr="000841EE" w:rsidRDefault="000E734E" w:rsidP="000E734E">
      <w:pPr>
        <w:spacing w:line="480" w:lineRule="auto"/>
        <w:jc w:val="both"/>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 xml:space="preserve">Males were more likely to have been exposed to DENV while females had greater exposure to CHIKV, effects that were observed across all ages. Differences in exposure by sex could reflect temporal changes in transmission sources related to accelerating urbanisation in the context of women maintaining traditional roles as home keepers (i.e. transmission is largely within and between households, particularly in an urbanizing/urban setting). The observation that CHIKV seroprevalence was inversely associated with distance between households (e.g. a marker of greater population densities and urbanism) suggest that CHIKV exposures are more intense in crowded places, an observation not seen for DENV in this study. These data are consistent with an outbreak in 2012 in Bangladesh that showed </w:t>
      </w:r>
      <w:r w:rsidRPr="000841EE">
        <w:rPr>
          <w:rFonts w:ascii="Times New Roman" w:hAnsi="Times New Roman" w:cs="Times New Roman"/>
          <w:color w:val="000000" w:themeColor="text1"/>
          <w:sz w:val="24"/>
          <w:szCs w:val="24"/>
          <w:shd w:val="clear" w:color="auto" w:fill="FFFFFF"/>
        </w:rPr>
        <w:t xml:space="preserve">a reduced probability of transmission of </w:t>
      </w:r>
      <w:r w:rsidRPr="000841EE">
        <w:rPr>
          <w:rFonts w:ascii="Times New Roman" w:hAnsi="Times New Roman" w:cs="Times New Roman"/>
          <w:color w:val="000000" w:themeColor="text1"/>
          <w:sz w:val="24"/>
          <w:szCs w:val="24"/>
        </w:rPr>
        <w:t>CHIKV</w:t>
      </w:r>
      <w:r w:rsidRPr="000841EE">
        <w:rPr>
          <w:rFonts w:ascii="Times New Roman" w:hAnsi="Times New Roman" w:cs="Times New Roman"/>
          <w:color w:val="000000" w:themeColor="text1"/>
          <w:sz w:val="24"/>
          <w:szCs w:val="24"/>
          <w:shd w:val="clear" w:color="auto" w:fill="FFFFFF"/>
        </w:rPr>
        <w:t xml:space="preserve"> with increasing distance between households </w:t>
      </w:r>
      <w:r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PEVuZE5vdGU+PENpdGU+PEF1dGhvcj5TYWxqZTwvQXV0aG9yPjxZZWFyPjIwMTY8L1llYXI+PFJl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cz4xMzQyMC0xMzQyNTwvcGFnZXM+PHZvbHVtZT4xMTM8L3ZvbHVtZT48bnVtYmVyPjQ3PC9udW1i
ZXI+PGVkaXRpb24+MjAxNi8xMS8wOTwvZWRpdGlvbj48ZGF0ZXM+PHllYXI+MjAxNjwveWVhcj48
cHViLWRhdGVzPjxkYXRlPk5vdiAyMjwvZGF0ZT48L3B1Yi1kYXRlcz48L2RhdGVzPjxpc2JuPjEw
OTEtNjQ5MCAoRWxlY3Ryb25pYykmI3hEOzAwMjctODQyNCAoTGlua2luZyk8L2lzYm4+PGFjY2Vz
c2lvbi1udW0+Mjc4MjE3Mjc8L2FjY2Vzc2lvbi1udW0+PHVybHM+PC91cmxzPjxjdXN0b20yPlBN
QzUxMjczMzE8L2N1c3RvbTI+PGVsZWN0cm9uaWMtcmVzb3VyY2UtbnVtPjEwLjEwNzMvcG5hcy4x
NjExMzkxMTEzPC9lbGVjdHJvbmljLXJlc291cmNlLW51bT48cmVtb3RlLWRhdGFiYXNlLXByb3Zp
ZGVyPk5MTTwvcmVtb3RlLWRhdGFiYXNlLXByb3ZpZGVyPjxsYW5ndWFnZT5lbmc8L2xhbmd1YWdl
PjwvcmVjb3JkPjwvQ2l0ZT48L0VuZE5vdGU+
</w:fldData>
        </w:fldChar>
      </w:r>
      <w:r w:rsidR="004542DD" w:rsidRPr="000841EE">
        <w:rPr>
          <w:rFonts w:ascii="Times New Roman" w:hAnsi="Times New Roman" w:cs="Times New Roman"/>
          <w:i/>
          <w:color w:val="000000" w:themeColor="text1"/>
          <w:sz w:val="24"/>
          <w:szCs w:val="24"/>
          <w:shd w:val="clear" w:color="auto" w:fill="FFFFFF"/>
        </w:rPr>
        <w:instrText xml:space="preserve"> ADDIN EN.CITE </w:instrText>
      </w:r>
      <w:r w:rsidR="004542DD"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PEVuZE5vdGU+PENpdGU+PEF1dGhvcj5TYWxqZTwvQXV0aG9yPjxZZWFyPjIwMTY8L1llYXI+PFJl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cz4xMzQyMC0xMzQyNTwvcGFnZXM+PHZvbHVtZT4xMTM8L3ZvbHVtZT48bnVtYmVyPjQ3PC9udW1i
ZXI+PGVkaXRpb24+MjAxNi8xMS8wOTwvZWRpdGlvbj48ZGF0ZXM+PHllYXI+MjAxNjwveWVhcj48
cHViLWRhdGVzPjxkYXRlPk5vdiAyMjwvZGF0ZT48L3B1Yi1kYXRlcz48L2RhdGVzPjxpc2JuPjEw
OTEtNjQ5MCAoRWxlY3Ryb25pYykmI3hEOzAwMjctODQyNCAoTGlua2luZyk8L2lzYm4+PGFjY2Vz
c2lvbi1udW0+Mjc4MjE3Mjc8L2FjY2Vzc2lvbi1udW0+PHVybHM+PC91cmxzPjxjdXN0b20yPlBN
QzUxMjczMzE8L2N1c3RvbTI+PGVsZWN0cm9uaWMtcmVzb3VyY2UtbnVtPjEwLjEwNzMvcG5hcy4x
NjExMzkxMTEzPC9lbGVjdHJvbmljLXJlc291cmNlLW51bT48cmVtb3RlLWRhdGFiYXNlLXByb3Zp
ZGVyPk5MTTwvcmVtb3RlLWRhdGFiYXNlLXByb3ZpZGVyPjxsYW5ndWFnZT5lbmc8L2xhbmd1YWdl
PjwvcmVjb3JkPjwvQ2l0ZT48L0VuZE5vdGU+
</w:fldData>
        </w:fldChar>
      </w:r>
      <w:r w:rsidR="004542DD" w:rsidRPr="000841EE">
        <w:rPr>
          <w:rFonts w:ascii="Times New Roman" w:hAnsi="Times New Roman" w:cs="Times New Roman"/>
          <w:i/>
          <w:color w:val="000000" w:themeColor="text1"/>
          <w:sz w:val="24"/>
          <w:szCs w:val="24"/>
          <w:shd w:val="clear" w:color="auto" w:fill="FFFFFF"/>
        </w:rPr>
        <w:instrText xml:space="preserve"> ADDIN EN.CITE.DATA </w:instrText>
      </w:r>
      <w:r w:rsidR="004542DD" w:rsidRPr="000841EE">
        <w:rPr>
          <w:rFonts w:ascii="Times New Roman" w:hAnsi="Times New Roman" w:cs="Times New Roman"/>
          <w:i/>
          <w:color w:val="000000" w:themeColor="text1"/>
          <w:sz w:val="24"/>
          <w:szCs w:val="24"/>
          <w:shd w:val="clear" w:color="auto" w:fill="FFFFFF"/>
        </w:rPr>
      </w:r>
      <w:r w:rsidR="004542DD"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i/>
          <w:color w:val="000000" w:themeColor="text1"/>
          <w:sz w:val="24"/>
          <w:szCs w:val="24"/>
          <w:shd w:val="clear" w:color="auto" w:fill="FFFFFF"/>
        </w:rPr>
      </w:r>
      <w:r w:rsidRPr="000841EE">
        <w:rPr>
          <w:rFonts w:ascii="Times New Roman" w:hAnsi="Times New Roman" w:cs="Times New Roman"/>
          <w:i/>
          <w:color w:val="000000" w:themeColor="text1"/>
          <w:sz w:val="24"/>
          <w:szCs w:val="24"/>
          <w:shd w:val="clear" w:color="auto" w:fill="FFFFFF"/>
        </w:rPr>
        <w:fldChar w:fldCharType="separate"/>
      </w:r>
      <w:r w:rsidR="004542DD" w:rsidRPr="000841EE">
        <w:rPr>
          <w:rFonts w:ascii="Times New Roman" w:hAnsi="Times New Roman" w:cs="Times New Roman"/>
          <w:i/>
          <w:noProof/>
          <w:color w:val="000000" w:themeColor="text1"/>
          <w:sz w:val="24"/>
          <w:szCs w:val="24"/>
          <w:shd w:val="clear" w:color="auto" w:fill="FFFFFF"/>
        </w:rPr>
        <w:t>[40]</w:t>
      </w:r>
      <w:r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An increased risk of infection among females from the same study was attributed to greater time spent around the house </w:t>
      </w:r>
      <w:r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PEVuZE5vdGU+PENpdGU+PEF1dGhvcj5TYWxqZTwvQXV0aG9yPjxZZWFyPjIwMTY8L1llYXI+PFJl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cz4xMzQyMC0xMzQyNTwvcGFnZXM+PHZvbHVtZT4xMTM8L3ZvbHVtZT48bnVtYmVyPjQ3PC9udW1i
ZXI+PGVkaXRpb24+MjAxNi8xMS8wOTwvZWRpdGlvbj48ZGF0ZXM+PHllYXI+MjAxNjwveWVhcj48
cHViLWRhdGVzPjxkYXRlPk5vdiAyMjwvZGF0ZT48L3B1Yi1kYXRlcz48L2RhdGVzPjxpc2JuPjEw
OTEtNjQ5MCAoRWxlY3Ryb25pYykmI3hEOzAwMjctODQyNCAoTGlua2luZyk8L2lzYm4+PGFjY2Vz
c2lvbi1udW0+Mjc4MjE3Mjc8L2FjY2Vzc2lvbi1udW0+PHVybHM+PC91cmxzPjxjdXN0b20yPlBN
QzUxMjczMzE8L2N1c3RvbTI+PGVsZWN0cm9uaWMtcmVzb3VyY2UtbnVtPjEwLjEwNzMvcG5hcy4x
NjExMzkxMTEzPC9lbGVjdHJvbmljLXJlc291cmNlLW51bT48cmVtb3RlLWRhdGFiYXNlLXByb3Zp
ZGVyPk5MTTwvcmVtb3RlLWRhdGFiYXNlLXByb3ZpZGVyPjxsYW5ndWFnZT5lbmc8L2xhbmd1YWdl
PjwvcmVjb3JkPjwvQ2l0ZT48L0VuZE5vdGU+
</w:fldData>
        </w:fldChar>
      </w:r>
      <w:r w:rsidR="004542DD" w:rsidRPr="000841EE">
        <w:rPr>
          <w:rFonts w:ascii="Times New Roman" w:hAnsi="Times New Roman" w:cs="Times New Roman"/>
          <w:i/>
          <w:color w:val="000000" w:themeColor="text1"/>
          <w:sz w:val="24"/>
          <w:szCs w:val="24"/>
          <w:shd w:val="clear" w:color="auto" w:fill="FFFFFF"/>
        </w:rPr>
        <w:instrText xml:space="preserve"> ADDIN EN.CITE </w:instrText>
      </w:r>
      <w:r w:rsidR="004542DD" w:rsidRPr="000841EE">
        <w:rPr>
          <w:rFonts w:ascii="Times New Roman" w:hAnsi="Times New Roman" w:cs="Times New Roman"/>
          <w:i/>
          <w:color w:val="000000" w:themeColor="text1"/>
          <w:sz w:val="24"/>
          <w:szCs w:val="24"/>
          <w:shd w:val="clear" w:color="auto" w:fill="FFFFFF"/>
        </w:rPr>
        <w:fldChar w:fldCharType="begin">
          <w:fldData xml:space="preserve">PEVuZE5vdGU+PENpdGU+PEF1dGhvcj5TYWxqZTwvQXV0aG9yPjxZZWFyPjIwMTY8L1llYXI+PFJl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cz4xMzQyMC0xMzQyNTwvcGFnZXM+PHZvbHVtZT4xMTM8L3ZvbHVtZT48bnVtYmVyPjQ3PC9udW1i
ZXI+PGVkaXRpb24+MjAxNi8xMS8wOTwvZWRpdGlvbj48ZGF0ZXM+PHllYXI+MjAxNjwveWVhcj48
cHViLWRhdGVzPjxkYXRlPk5vdiAyMjwvZGF0ZT48L3B1Yi1kYXRlcz48L2RhdGVzPjxpc2JuPjEw
OTEtNjQ5MCAoRWxlY3Ryb25pYykmI3hEOzAwMjctODQyNCAoTGlua2luZyk8L2lzYm4+PGFjY2Vz
c2lvbi1udW0+Mjc4MjE3Mjc8L2FjY2Vzc2lvbi1udW0+PHVybHM+PC91cmxzPjxjdXN0b20yPlBN
QzUxMjczMzE8L2N1c3RvbTI+PGVsZWN0cm9uaWMtcmVzb3VyY2UtbnVtPjEwLjEwNzMvcG5hcy4x
NjExMzkxMTEzPC9lbGVjdHJvbmljLXJlc291cmNlLW51bT48cmVtb3RlLWRhdGFiYXNlLXByb3Zp
ZGVyPk5MTTwvcmVtb3RlLWRhdGFiYXNlLXByb3ZpZGVyPjxsYW5ndWFnZT5lbmc8L2xhbmd1YWdl
PjwvcmVjb3JkPjwvQ2l0ZT48L0VuZE5vdGU+
</w:fldData>
        </w:fldChar>
      </w:r>
      <w:r w:rsidR="004542DD" w:rsidRPr="000841EE">
        <w:rPr>
          <w:rFonts w:ascii="Times New Roman" w:hAnsi="Times New Roman" w:cs="Times New Roman"/>
          <w:i/>
          <w:color w:val="000000" w:themeColor="text1"/>
          <w:sz w:val="24"/>
          <w:szCs w:val="24"/>
          <w:shd w:val="clear" w:color="auto" w:fill="FFFFFF"/>
        </w:rPr>
        <w:instrText xml:space="preserve"> ADDIN EN.CITE.DATA </w:instrText>
      </w:r>
      <w:r w:rsidR="004542DD" w:rsidRPr="000841EE">
        <w:rPr>
          <w:rFonts w:ascii="Times New Roman" w:hAnsi="Times New Roman" w:cs="Times New Roman"/>
          <w:i/>
          <w:color w:val="000000" w:themeColor="text1"/>
          <w:sz w:val="24"/>
          <w:szCs w:val="24"/>
          <w:shd w:val="clear" w:color="auto" w:fill="FFFFFF"/>
        </w:rPr>
      </w:r>
      <w:r w:rsidR="004542DD"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i/>
          <w:color w:val="000000" w:themeColor="text1"/>
          <w:sz w:val="24"/>
          <w:szCs w:val="24"/>
          <w:shd w:val="clear" w:color="auto" w:fill="FFFFFF"/>
        </w:rPr>
      </w:r>
      <w:r w:rsidRPr="000841EE">
        <w:rPr>
          <w:rFonts w:ascii="Times New Roman" w:hAnsi="Times New Roman" w:cs="Times New Roman"/>
          <w:i/>
          <w:color w:val="000000" w:themeColor="text1"/>
          <w:sz w:val="24"/>
          <w:szCs w:val="24"/>
          <w:shd w:val="clear" w:color="auto" w:fill="FFFFFF"/>
        </w:rPr>
        <w:fldChar w:fldCharType="separate"/>
      </w:r>
      <w:r w:rsidR="004542DD" w:rsidRPr="000841EE">
        <w:rPr>
          <w:rFonts w:ascii="Times New Roman" w:hAnsi="Times New Roman" w:cs="Times New Roman"/>
          <w:i/>
          <w:noProof/>
          <w:color w:val="000000" w:themeColor="text1"/>
          <w:sz w:val="24"/>
          <w:szCs w:val="24"/>
          <w:shd w:val="clear" w:color="auto" w:fill="FFFFFF"/>
        </w:rPr>
        <w:t>[40]</w:t>
      </w:r>
      <w:r w:rsidRPr="000841EE">
        <w:rPr>
          <w:rFonts w:ascii="Times New Roman" w:hAnsi="Times New Roman" w:cs="Times New Roman"/>
          <w:i/>
          <w:color w:val="000000" w:themeColor="text1"/>
          <w:sz w:val="24"/>
          <w:szCs w:val="24"/>
          <w:shd w:val="clear" w:color="auto" w:fill="FFFFFF"/>
        </w:rPr>
        <w:fldChar w:fldCharType="end"/>
      </w:r>
      <w:r w:rsidRPr="000841EE">
        <w:rPr>
          <w:rFonts w:ascii="Times New Roman" w:hAnsi="Times New Roman" w:cs="Times New Roman"/>
          <w:color w:val="000000" w:themeColor="text1"/>
          <w:sz w:val="24"/>
          <w:szCs w:val="24"/>
          <w:shd w:val="clear" w:color="auto" w:fill="FFFFFF"/>
        </w:rPr>
        <w:t xml:space="preserve">. </w:t>
      </w:r>
      <w:r w:rsidRPr="000841EE">
        <w:rPr>
          <w:rFonts w:ascii="Times New Roman" w:hAnsi="Times New Roman" w:cs="Times New Roman"/>
          <w:color w:val="000000" w:themeColor="text1"/>
          <w:sz w:val="24"/>
          <w:szCs w:val="24"/>
        </w:rPr>
        <w:t xml:space="preserve">The primary vector, </w:t>
      </w:r>
      <w:r w:rsidRPr="000841EE">
        <w:rPr>
          <w:rFonts w:ascii="Times New Roman" w:eastAsia="Times New Roman" w:hAnsi="Times New Roman" w:cs="Times New Roman"/>
          <w:i/>
          <w:iCs/>
          <w:color w:val="000000" w:themeColor="text1"/>
          <w:sz w:val="24"/>
          <w:szCs w:val="24"/>
          <w:bdr w:val="none" w:sz="0" w:space="0" w:color="auto" w:frame="1"/>
          <w:lang w:val="en-US"/>
        </w:rPr>
        <w:t>Ae. aegypti</w:t>
      </w:r>
      <w:r w:rsidRPr="000841EE">
        <w:rPr>
          <w:rFonts w:ascii="Times New Roman" w:eastAsia="Times New Roman" w:hAnsi="Times New Roman" w:cs="Times New Roman"/>
          <w:color w:val="000000" w:themeColor="text1"/>
          <w:sz w:val="24"/>
          <w:szCs w:val="24"/>
          <w:bdr w:val="none" w:sz="0" w:space="0" w:color="auto" w:frame="1"/>
          <w:lang w:val="en-US"/>
        </w:rPr>
        <w:t>, is well adapted to urban living and breeds wherever clean water is present, particularly in open recipients around households.</w:t>
      </w:r>
    </w:p>
    <w:p w14:paraId="18BBAE78" w14:textId="7C305B96" w:rsidR="000E734E" w:rsidRPr="000841EE" w:rsidRDefault="000E734E" w:rsidP="000E734E">
      <w:pPr>
        <w:spacing w:line="480" w:lineRule="auto"/>
        <w:jc w:val="both"/>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 xml:space="preserve">The non-linear age-dependence of DENV seroprevalence is not unexpected given the period over which exposures are likely to have occurred. Our data indicate that by 60 years of age </w:t>
      </w:r>
      <w:r w:rsidRPr="000841EE">
        <w:rPr>
          <w:rFonts w:ascii="Times New Roman" w:hAnsi="Times New Roman" w:cs="Times New Roman"/>
          <w:color w:val="000000" w:themeColor="text1"/>
          <w:sz w:val="24"/>
          <w:szCs w:val="24"/>
        </w:rPr>
        <w:lastRenderedPageBreak/>
        <w:t xml:space="preserve">almost everyone has been infected at least once with a dengue serotype. In contrast, exposure to CHIKV, which first appeared in Ecuador in 2014, possibly after a long absence </w:t>
      </w:r>
      <w:r w:rsidRPr="000841EE">
        <w:rPr>
          <w:rFonts w:ascii="Times New Roman" w:hAnsi="Times New Roman" w:cs="Times New Roman"/>
          <w:i/>
          <w:color w:val="000000" w:themeColor="text1"/>
          <w:sz w:val="24"/>
          <w:szCs w:val="24"/>
        </w:rPr>
        <w:fldChar w:fldCharType="begin"/>
      </w:r>
      <w:r w:rsidR="009A32C4" w:rsidRPr="000841EE">
        <w:rPr>
          <w:rFonts w:ascii="Times New Roman" w:hAnsi="Times New Roman" w:cs="Times New Roman"/>
          <w:i/>
          <w:color w:val="000000" w:themeColor="text1"/>
          <w:sz w:val="24"/>
          <w:szCs w:val="24"/>
        </w:rPr>
        <w:instrText xml:space="preserve"> ADDIN EN.CITE &lt;EndNote&gt;&lt;Cite&gt;&lt;Author&gt;Scott&lt;/Author&gt;&lt;Year&gt;2015&lt;/Year&gt;&lt;RecNum&gt;131&lt;/RecNum&gt;&lt;DisplayText&gt;[7]&lt;/DisplayText&gt;&lt;record&gt;&lt;rec-number&gt;131&lt;/rec-number&gt;&lt;foreign-keys&gt;&lt;key app="EN" db-id="zxf2tp0zosfffke95rd52v98tar2fexx5spt" timestamp="1539357112"&gt;131&lt;/key&gt;&lt;/foreign-keys&gt;&lt;ref-type name="Journal Article"&gt;17&lt;/ref-type&gt;&lt;contributors&gt;&lt;authors&gt;&lt;author&gt;Scott, B. Halstead&lt;/author&gt;&lt;/authors&gt;&lt;/contributors&gt;&lt;titles&gt;&lt;title&gt;Reappearance of Chikungunya, Formerly Called Dengue, in the Americas&lt;/title&gt;&lt;secondary-title&gt;Emerging Infectious Disease journal&lt;/secondary-title&gt;&lt;/titles&gt;&lt;periodical&gt;&lt;full-title&gt;Emerging Infectious Disease journal&lt;/full-title&gt;&lt;/periodical&gt;&lt;pages&gt;561&lt;/pages&gt;&lt;volume&gt;21&lt;/volume&gt;&lt;number&gt;4&lt;/number&gt;&lt;keywords&gt;&lt;keyword&gt;Aedes aegypti&lt;/keyword&gt;&lt;keyword&gt;Aedes aegypti mosquitoes&lt;/keyword&gt;&lt;keyword&gt;Aedes albopictus&lt;/keyword&gt;&lt;keyword&gt;Aedes albopictus mosquitoes&lt;/keyword&gt;&lt;keyword&gt;Africa&lt;/keyword&gt;&lt;keyword&gt;American tropics&lt;/keyword&gt;&lt;keyword&gt;arthropodborne viruses&lt;/keyword&gt;&lt;keyword&gt;arthropod-borne viruses&lt;/keyword&gt;&lt;keyword&gt;chikungunya&lt;/keyword&gt;&lt;keyword&gt;dengue&lt;/keyword&gt;&lt;keyword&gt;flavivirus&lt;/keyword&gt;&lt;keyword&gt;history of medicine&lt;/keyword&gt;&lt;keyword&gt;mosquitoborne&lt;/keyword&gt;&lt;keyword&gt;mosquitoes&lt;/keyword&gt;&lt;keyword&gt;the Americas&lt;/keyword&gt;&lt;keyword&gt;togavirus&lt;/keyword&gt;&lt;keyword&gt;vectorborne&lt;/keyword&gt;&lt;keyword&gt;viruses&lt;/keyword&gt;&lt;keyword&gt;zoonoses&lt;/keyword&gt;&lt;/keywords&gt;&lt;dates&gt;&lt;year&gt;2015&lt;/year&gt;&lt;/dates&gt;&lt;isbn&gt;1080-6059&lt;/isbn&gt;&lt;urls&gt;&lt;related-urls&gt;&lt;url&gt;http://wwwnc.cdc.gov/eid/article/21/4/14-1723&lt;/url&gt;&lt;/related-urls&gt;&lt;/urls&gt;&lt;electronic-resource-num&gt;10.3201/eid2104.141723&lt;/electronic-resource-num&gt;&lt;/record&gt;&lt;/Cite&gt;&lt;/EndNote&gt;</w:instrText>
      </w:r>
      <w:r w:rsidRPr="000841EE">
        <w:rPr>
          <w:rFonts w:ascii="Times New Roman" w:hAnsi="Times New Roman" w:cs="Times New Roman"/>
          <w:i/>
          <w:color w:val="000000" w:themeColor="text1"/>
          <w:sz w:val="24"/>
          <w:szCs w:val="24"/>
        </w:rPr>
        <w:fldChar w:fldCharType="separate"/>
      </w:r>
      <w:r w:rsidR="009A32C4" w:rsidRPr="000841EE">
        <w:rPr>
          <w:rFonts w:ascii="Times New Roman" w:hAnsi="Times New Roman" w:cs="Times New Roman"/>
          <w:i/>
          <w:noProof/>
          <w:color w:val="000000" w:themeColor="text1"/>
          <w:sz w:val="24"/>
          <w:szCs w:val="24"/>
        </w:rPr>
        <w:t>[7]</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was shorter: CHIKV caused a large outbreak in 2015 in coastal Ecuador, particularly in Esmeraldas Province. Thus, the age-seroprevalence profile for chikungunya, unlike dengue for which age </w:t>
      </w:r>
      <w:r w:rsidR="005159D7" w:rsidRPr="000841EE">
        <w:rPr>
          <w:rFonts w:ascii="Times New Roman" w:hAnsi="Times New Roman" w:cs="Times New Roman"/>
          <w:color w:val="000000" w:themeColor="text1"/>
          <w:sz w:val="24"/>
          <w:szCs w:val="24"/>
        </w:rPr>
        <w:t>can be viewed as</w:t>
      </w:r>
      <w:r w:rsidRPr="000841EE">
        <w:rPr>
          <w:rFonts w:ascii="Times New Roman" w:hAnsi="Times New Roman" w:cs="Times New Roman"/>
          <w:color w:val="000000" w:themeColor="text1"/>
          <w:sz w:val="24"/>
          <w:szCs w:val="24"/>
        </w:rPr>
        <w:t xml:space="preserve"> a measure of length of exposure, may reflect age-dependent differences in exposures to </w:t>
      </w:r>
      <w:r w:rsidRPr="000841EE">
        <w:rPr>
          <w:rFonts w:ascii="Times New Roman" w:hAnsi="Times New Roman" w:cs="Times New Roman"/>
          <w:i/>
          <w:color w:val="000000" w:themeColor="text1"/>
          <w:sz w:val="24"/>
          <w:szCs w:val="24"/>
        </w:rPr>
        <w:t>Aedes</w:t>
      </w:r>
      <w:r w:rsidRPr="000841EE">
        <w:rPr>
          <w:rFonts w:ascii="Times New Roman" w:hAnsi="Times New Roman" w:cs="Times New Roman"/>
          <w:color w:val="000000" w:themeColor="text1"/>
          <w:sz w:val="24"/>
          <w:szCs w:val="24"/>
        </w:rPr>
        <w:t xml:space="preserve"> vectors or susceptibility to infection.</w:t>
      </w:r>
    </w:p>
    <w:p w14:paraId="7320DDF3" w14:textId="5D3EAC88" w:rsidR="000E734E" w:rsidRPr="000841EE" w:rsidRDefault="000E734E" w:rsidP="00F70E54">
      <w:p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Current global estimates of DENV and CHIKV prevalence are uncertain, being largely based on case reports to public health authorities</w:t>
      </w:r>
      <w:r w:rsidR="00D0522D" w:rsidRPr="000841EE">
        <w:rPr>
          <w:rFonts w:ascii="Times New Roman" w:hAnsi="Times New Roman" w:cs="Times New Roman"/>
          <w:color w:val="000000" w:themeColor="text1"/>
          <w:sz w:val="24"/>
          <w:szCs w:val="24"/>
        </w:rPr>
        <w:t xml:space="preserve"> often by other diagnostic mechanisms than laboratory analyses</w:t>
      </w:r>
      <w:r w:rsidRPr="000841EE">
        <w:rPr>
          <w:rFonts w:ascii="Times New Roman" w:hAnsi="Times New Roman" w:cs="Times New Roman"/>
          <w:color w:val="000000" w:themeColor="text1"/>
          <w:sz w:val="24"/>
          <w:szCs w:val="24"/>
        </w:rPr>
        <w:t>. Our data</w:t>
      </w:r>
      <w:r w:rsidRPr="000841EE">
        <w:rPr>
          <w:rFonts w:ascii="Times New Roman" w:hAnsi="Times New Roman" w:cs="Times New Roman"/>
          <w:b/>
          <w:color w:val="000000" w:themeColor="text1"/>
          <w:sz w:val="24"/>
          <w:szCs w:val="24"/>
        </w:rPr>
        <w:t xml:space="preserve"> </w:t>
      </w:r>
      <w:r w:rsidR="000F2D50" w:rsidRPr="000841EE">
        <w:rPr>
          <w:rFonts w:ascii="Times New Roman" w:hAnsi="Times New Roman" w:cs="Times New Roman"/>
          <w:color w:val="000000" w:themeColor="text1"/>
          <w:sz w:val="24"/>
          <w:szCs w:val="24"/>
        </w:rPr>
        <w:t>support</w:t>
      </w:r>
      <w:r w:rsidRPr="000841EE">
        <w:rPr>
          <w:rFonts w:ascii="Times New Roman" w:hAnsi="Times New Roman" w:cs="Times New Roman"/>
          <w:color w:val="000000" w:themeColor="text1"/>
          <w:sz w:val="24"/>
          <w:szCs w:val="24"/>
        </w:rPr>
        <w:t xml:space="preserve"> the usefulness of serological surveys to </w:t>
      </w:r>
      <w:r w:rsidR="000F2D50" w:rsidRPr="000841EE">
        <w:rPr>
          <w:rFonts w:ascii="Times New Roman" w:hAnsi="Times New Roman" w:cs="Times New Roman"/>
          <w:color w:val="000000" w:themeColor="text1"/>
          <w:sz w:val="24"/>
          <w:szCs w:val="24"/>
        </w:rPr>
        <w:t>inform evaluations of</w:t>
      </w:r>
      <w:r w:rsidRPr="000841EE">
        <w:rPr>
          <w:rFonts w:ascii="Times New Roman" w:hAnsi="Times New Roman" w:cs="Times New Roman"/>
          <w:color w:val="000000" w:themeColor="text1"/>
          <w:sz w:val="24"/>
          <w:szCs w:val="24"/>
        </w:rPr>
        <w:t xml:space="preserve"> burden of infection within countries, particularly those with limited health resources. Further, local serological surveys will be </w:t>
      </w:r>
      <w:r w:rsidR="000F2D50" w:rsidRPr="000841EE">
        <w:rPr>
          <w:rFonts w:ascii="Times New Roman" w:hAnsi="Times New Roman" w:cs="Times New Roman"/>
          <w:color w:val="000000" w:themeColor="text1"/>
          <w:sz w:val="24"/>
          <w:szCs w:val="24"/>
        </w:rPr>
        <w:t>useful</w:t>
      </w:r>
      <w:r w:rsidRPr="000841EE">
        <w:rPr>
          <w:rFonts w:ascii="Times New Roman" w:hAnsi="Times New Roman" w:cs="Times New Roman"/>
          <w:color w:val="000000" w:themeColor="text1"/>
          <w:sz w:val="24"/>
          <w:szCs w:val="24"/>
        </w:rPr>
        <w:t xml:space="preserve"> for planning novel population-level interventions against arbovirus transmission such as vaccination. </w:t>
      </w:r>
      <w:proofErr w:type="spellStart"/>
      <w:r w:rsidRPr="000841EE">
        <w:rPr>
          <w:rFonts w:ascii="Times New Roman" w:hAnsi="Times New Roman" w:cs="Times New Roman"/>
          <w:color w:val="000000" w:themeColor="text1"/>
          <w:sz w:val="24"/>
          <w:szCs w:val="24"/>
        </w:rPr>
        <w:t>Dengvaxia</w:t>
      </w:r>
      <w:proofErr w:type="spellEnd"/>
      <w:r w:rsidRPr="000841EE">
        <w:rPr>
          <w:rFonts w:ascii="Times New Roman" w:hAnsi="Times New Roman" w:cs="Times New Roman"/>
          <w:color w:val="000000" w:themeColor="text1"/>
          <w:sz w:val="24"/>
          <w:szCs w:val="24"/>
        </w:rPr>
        <w:t xml:space="preserve"> is only currently registered dengue vaccine that might be used in endemic populations </w:t>
      </w:r>
      <w:r w:rsidR="002A4B75" w:rsidRPr="000841EE">
        <w:rPr>
          <w:rFonts w:ascii="Times New Roman" w:hAnsi="Times New Roman" w:cs="Times New Roman"/>
          <w:i/>
          <w:color w:val="000000" w:themeColor="text1"/>
          <w:sz w:val="24"/>
          <w:szCs w:val="24"/>
        </w:rPr>
        <w:fldChar w:fldCharType="begin"/>
      </w:r>
      <w:r w:rsidR="002A4B75" w:rsidRPr="000841EE">
        <w:rPr>
          <w:rFonts w:ascii="Times New Roman" w:hAnsi="Times New Roman" w:cs="Times New Roman"/>
          <w:i/>
          <w:color w:val="000000" w:themeColor="text1"/>
          <w:sz w:val="24"/>
          <w:szCs w:val="24"/>
        </w:rPr>
        <w:instrText xml:space="preserve"> ADDIN EN.CITE &lt;EndNote&gt;&lt;Cite&gt;&lt;Author&gt;Wilder-Smith&lt;/Author&gt;&lt;Year&gt;2019&lt;/Year&gt;&lt;RecNum&gt;160&lt;/RecNum&gt;&lt;DisplayText&gt;[24]&lt;/DisplayText&gt;&lt;record&gt;&lt;rec-number&gt;160&lt;/rec-number&gt;&lt;foreign-keys&gt;&lt;key app="EN" db-id="zxf2tp0zosfffke95rd52v98tar2fexx5spt" timestamp="1556798328"&gt;160&lt;/key&gt;&lt;/foreign-keys&gt;&lt;ref-type name="Journal Article"&gt;17&lt;/ref-type&gt;&lt;contributors&gt;&lt;authors&gt;&lt;author&gt;Wilder-Smith, Annelies&lt;/author&gt;&lt;author&gt;Hombach, Joachim&lt;/author&gt;&lt;author&gt;Ferguson, Neil&lt;/author&gt;&lt;author&gt;Selgelid, Michael&lt;/author&gt;&lt;author&gt;O&amp;apos;Brien, Kate&lt;/author&gt;&lt;author&gt;Vannice, Kirsten&lt;/author&gt;&lt;author&gt;Barrett, Alan&lt;/author&gt;&lt;author&gt;Ferdinand, Elizabeth&lt;/author&gt;&lt;author&gt;Flasche, Stefan&lt;/author&gt;&lt;author&gt;Guzman, Maria&lt;/author&gt;&lt;author&gt;Novaes, Hillegonde Maria&lt;/author&gt;&lt;author&gt;Ng, Lee-Ching&lt;/author&gt;&lt;author&gt;Smith, Peter G.&lt;/author&gt;&lt;author&gt;Tharmaphornpilas, Piyanit&lt;/author&gt;&lt;author&gt;Yoon, In-Kyu&lt;/author&gt;&lt;author&gt;Cravioto, Alejandro&lt;/author&gt;&lt;author&gt;Farrar, Jeremy&lt;/author&gt;&lt;author&gt;Nolan, Terry M.&lt;/author&gt;&lt;/authors&gt;&lt;/contributors&gt;&lt;titles&gt;&lt;title&gt;Deliberations of the Strategic Advisory Group of Experts on Immunization on the use of CYD-TDV dengue vaccine&lt;/title&gt;&lt;secondary-title&gt;The Lancet Infectious Diseases&lt;/secondary-title&gt;&lt;/titles&gt;&lt;periodical&gt;&lt;full-title&gt;The Lancet Infectious Diseases&lt;/full-title&gt;&lt;/periodical&gt;&lt;pages&gt;e31-e38&lt;/pages&gt;&lt;volume&gt;19&lt;/volume&gt;&lt;number&gt;1&lt;/number&gt;&lt;dates&gt;&lt;year&gt;2019&lt;/year&gt;&lt;pub-dates&gt;&lt;date&gt;2019/01/01/&lt;/date&gt;&lt;/pub-dates&gt;&lt;/dates&gt;&lt;isbn&gt;1473-3099&lt;/isbn&gt;&lt;urls&gt;&lt;related-urls&gt;&lt;url&gt;http://www.sciencedirect.com/science/article/pii/S1473309918304948&lt;/url&gt;&lt;/related-urls&gt;&lt;/urls&gt;&lt;electronic-resource-num&gt;https://doi.org/10.1016/S1473-3099(18)30494-8&lt;/electronic-resource-num&gt;&lt;/record&gt;&lt;/Cite&gt;&lt;/EndNote&gt;</w:instrText>
      </w:r>
      <w:r w:rsidR="002A4B75" w:rsidRPr="000841EE">
        <w:rPr>
          <w:rFonts w:ascii="Times New Roman" w:hAnsi="Times New Roman" w:cs="Times New Roman"/>
          <w:i/>
          <w:color w:val="000000" w:themeColor="text1"/>
          <w:sz w:val="24"/>
          <w:szCs w:val="24"/>
        </w:rPr>
        <w:fldChar w:fldCharType="separate"/>
      </w:r>
      <w:r w:rsidR="002A4B75" w:rsidRPr="000841EE">
        <w:rPr>
          <w:rFonts w:ascii="Times New Roman" w:hAnsi="Times New Roman" w:cs="Times New Roman"/>
          <w:i/>
          <w:noProof/>
          <w:color w:val="000000" w:themeColor="text1"/>
          <w:sz w:val="24"/>
          <w:szCs w:val="24"/>
        </w:rPr>
        <w:t>[24]</w:t>
      </w:r>
      <w:r w:rsidR="002A4B75" w:rsidRPr="000841EE">
        <w:rPr>
          <w:rFonts w:ascii="Times New Roman" w:hAnsi="Times New Roman" w:cs="Times New Roman"/>
          <w:i/>
          <w:color w:val="000000" w:themeColor="text1"/>
          <w:sz w:val="24"/>
          <w:szCs w:val="24"/>
        </w:rPr>
        <w:fldChar w:fldCharType="end"/>
      </w:r>
      <w:r w:rsidR="002A4B75" w:rsidRPr="000841EE">
        <w:rPr>
          <w:rFonts w:ascii="Times New Roman" w:hAnsi="Times New Roman" w:cs="Times New Roman"/>
          <w:color w:val="000000" w:themeColor="text1"/>
          <w:sz w:val="24"/>
          <w:szCs w:val="24"/>
        </w:rPr>
        <w:t xml:space="preserve"> and it is not licensed for use in Ecuador</w:t>
      </w:r>
      <w:r w:rsidR="002A4B75" w:rsidRPr="000841EE">
        <w:rPr>
          <w:rFonts w:ascii="Times New Roman" w:hAnsi="Times New Roman" w:cs="Times New Roman"/>
          <w:i/>
          <w:color w:val="000000" w:themeColor="text1"/>
          <w:sz w:val="24"/>
          <w:szCs w:val="24"/>
        </w:rPr>
        <w:t xml:space="preserve">. </w:t>
      </w:r>
      <w:r w:rsidRPr="000841EE">
        <w:rPr>
          <w:rFonts w:ascii="Times New Roman" w:hAnsi="Times New Roman" w:cs="Times New Roman"/>
          <w:color w:val="000000" w:themeColor="text1"/>
          <w:sz w:val="24"/>
          <w:szCs w:val="24"/>
        </w:rPr>
        <w:t>There has been extensive debate over dengue vaccination planning in the endemic countries: either vaccination of populations with dengue seroprevalence rates above 80% or screening for dengue-specific antibodies and vaccinating only seropositive individuals. The WHO scientific advisory working group concluded that both “mass vaccination based on population seroprevalence criteria”</w:t>
      </w:r>
      <w:bookmarkStart w:id="13" w:name="bbib41"/>
      <w:r w:rsidRPr="000841EE">
        <w:rPr>
          <w:rFonts w:ascii="Times New Roman" w:hAnsi="Times New Roman" w:cs="Times New Roman"/>
          <w:color w:val="000000" w:themeColor="text1"/>
          <w:sz w:val="24"/>
          <w:szCs w:val="24"/>
        </w:rPr>
        <w:t> and “pre-vaccination screening”</w:t>
      </w:r>
      <w:bookmarkEnd w:id="13"/>
      <w:r w:rsidRPr="000841EE">
        <w:rPr>
          <w:rFonts w:ascii="Times New Roman" w:hAnsi="Times New Roman" w:cs="Times New Roman"/>
          <w:color w:val="000000" w:themeColor="text1"/>
          <w:sz w:val="24"/>
          <w:szCs w:val="24"/>
        </w:rPr>
        <w:t xml:space="preserve"> are difficult to implement and neither can achieve herd immunity but </w:t>
      </w:r>
      <w:r w:rsidR="00E07F65" w:rsidRPr="000841EE">
        <w:rPr>
          <w:rFonts w:ascii="Times New Roman" w:hAnsi="Times New Roman" w:cs="Times New Roman"/>
          <w:color w:val="000000" w:themeColor="text1"/>
          <w:sz w:val="24"/>
          <w:szCs w:val="24"/>
        </w:rPr>
        <w:t>favours</w:t>
      </w:r>
      <w:r w:rsidRPr="000841EE">
        <w:rPr>
          <w:rFonts w:ascii="Times New Roman" w:hAnsi="Times New Roman" w:cs="Times New Roman"/>
          <w:color w:val="000000" w:themeColor="text1"/>
          <w:sz w:val="24"/>
          <w:szCs w:val="24"/>
        </w:rPr>
        <w:t xml:space="preserve"> a pre-vaccination strategy in which only seropositive persons are vaccinated. A better understanding of the local epidemiology of dengue will be essential for the evaluation of cost-effectiveness of such measures </w:t>
      </w:r>
      <w:r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&lt;EndNote&gt;&lt;Cite&gt;&lt;Author&gt;Wilder-Smith&lt;/Author&gt;&lt;Year&gt;2019&lt;/Year&gt;&lt;RecNum&gt;160&lt;/RecNum&gt;&lt;DisplayText&gt;[24]&lt;/DisplayText&gt;&lt;record&gt;&lt;rec-number&gt;160&lt;/rec-number&gt;&lt;foreign-keys&gt;&lt;key app="EN" db-id="zxf2tp0zosfffke95rd52v98tar2fexx5spt" timestamp="1556798328"&gt;160&lt;/key&gt;&lt;/foreign-keys&gt;&lt;ref-type name="Journal Article"&gt;17&lt;/ref-type&gt;&lt;contributors&gt;&lt;authors&gt;&lt;author&gt;Wilder-Smith, Annelies&lt;/author&gt;&lt;author&gt;Hombach, Joachim&lt;/author&gt;&lt;author&gt;Ferguson, Neil&lt;/author&gt;&lt;author&gt;Selgelid, Michael&lt;/author&gt;&lt;author&gt;O&amp;apos;Brien, Kate&lt;/author&gt;&lt;author&gt;Vannice, Kirsten&lt;/author&gt;&lt;author&gt;Barrett, Alan&lt;/author&gt;&lt;author&gt;Ferdinand, Elizabeth&lt;/author&gt;&lt;author&gt;Flasche, Stefan&lt;/author&gt;&lt;author&gt;Guzman, Maria&lt;/author&gt;&lt;author&gt;Novaes, Hillegonde Maria&lt;/author&gt;&lt;author&gt;Ng, Lee-Ching&lt;/author&gt;&lt;author&gt;Smith, Peter G.&lt;/author&gt;&lt;author&gt;Tharmaphornpilas, Piyanit&lt;/author&gt;&lt;author&gt;Yoon, In-Kyu&lt;/author&gt;&lt;author&gt;Cravioto, Alejandro&lt;/author&gt;&lt;author&gt;Farrar, Jeremy&lt;/author&gt;&lt;author&gt;Nolan, Terry M.&lt;/author&gt;&lt;/authors&gt;&lt;/contributors&gt;&lt;titles&gt;&lt;title&gt;Deliberations of the Strategic Advisory Group of Experts on Immunization on the use of CYD-TDV dengue vaccine&lt;/title&gt;&lt;secondary-title&gt;The Lancet Infectious Diseases&lt;/secondary-title&gt;&lt;/titles&gt;&lt;periodical&gt;&lt;full-title&gt;The Lancet Infectious Diseases&lt;/full-title&gt;&lt;/periodical&gt;&lt;pages&gt;e31-e38&lt;/pages&gt;&lt;volume&gt;19&lt;/volume&gt;&lt;number&gt;1&lt;/number&gt;&lt;dates&gt;&lt;year&gt;2019&lt;/year&gt;&lt;pub-dates&gt;&lt;date&gt;2019/01/01/&lt;/date&gt;&lt;/pub-dates&gt;&lt;/dates&gt;&lt;isbn&gt;1473-3099&lt;/isbn&gt;&lt;urls&gt;&lt;related-urls&gt;&lt;url&gt;http://www.sciencedirect.com/science/article/pii/S1473309918304948&lt;/url&gt;&lt;/related-urls&gt;&lt;/urls&gt;&lt;electronic-resource-num&gt;https://doi.org/10.1016/S1473-3099(18)30494-8&lt;/electronic-resource-num&gt;&lt;/record&gt;&lt;/Cite&gt;&lt;/EndNote&gt;</w:instrText>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[24]</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w:t>
      </w:r>
      <w:r w:rsidR="00F70E54" w:rsidRPr="000841EE">
        <w:rPr>
          <w:rFonts w:ascii="Times New Roman" w:hAnsi="Times New Roman" w:cs="Times New Roman"/>
          <w:color w:val="000000" w:themeColor="text1"/>
          <w:sz w:val="24"/>
          <w:szCs w:val="24"/>
        </w:rPr>
        <w:t>Recent research suggested that highlighting areas of high prevalence is important as recent</w:t>
      </w:r>
      <w:r w:rsidR="00F70E54" w:rsidRPr="000841EE">
        <w:rPr>
          <w:rFonts w:ascii="Times New Roman" w:hAnsi="Times New Roman" w:cs="Times New Roman"/>
          <w:color w:val="000000" w:themeColor="text1"/>
          <w:sz w:val="24"/>
          <w:szCs w:val="24"/>
          <w:shd w:val="clear" w:color="auto" w:fill="FFFFFF"/>
        </w:rPr>
        <w:t xml:space="preserve"> analyses suggested that transmission-blocking interventions such as </w:t>
      </w:r>
      <w:r w:rsidR="00F70E54" w:rsidRPr="000841EE">
        <w:rPr>
          <w:rFonts w:ascii="Times New Roman" w:hAnsi="Times New Roman" w:cs="Times New Roman"/>
          <w:iCs/>
          <w:color w:val="000000" w:themeColor="text1"/>
          <w:sz w:val="24"/>
          <w:szCs w:val="24"/>
          <w:shd w:val="clear" w:color="auto" w:fill="FFFFFF"/>
        </w:rPr>
        <w:t>Wolbachia</w:t>
      </w:r>
      <w:r w:rsidR="00F70E54" w:rsidRPr="000841EE">
        <w:rPr>
          <w:rFonts w:ascii="Times New Roman" w:hAnsi="Times New Roman" w:cs="Times New Roman"/>
          <w:color w:val="000000" w:themeColor="text1"/>
          <w:sz w:val="24"/>
          <w:szCs w:val="24"/>
          <w:shd w:val="clear" w:color="auto" w:fill="FFFFFF"/>
        </w:rPr>
        <w:t>, even at intermediate efficacy (50% transmission reduction), might reduce global annual disease incidence by up to 90%.</w:t>
      </w:r>
      <w:r w:rsidR="00F70E54" w:rsidRPr="000841EE">
        <w:rPr>
          <w:rFonts w:ascii="Times New Roman" w:hAnsi="Times New Roman" w:cs="Times New Roman"/>
          <w:color w:val="000000" w:themeColor="text1"/>
          <w:sz w:val="24"/>
          <w:szCs w:val="24"/>
        </w:rPr>
        <w:t xml:space="preserve"> The newly licensed </w:t>
      </w:r>
      <w:r w:rsidR="00F70E54" w:rsidRPr="000841EE">
        <w:rPr>
          <w:rFonts w:ascii="Times New Roman" w:hAnsi="Times New Roman" w:cs="Times New Roman"/>
          <w:color w:val="000000" w:themeColor="text1"/>
          <w:sz w:val="24"/>
          <w:szCs w:val="24"/>
          <w:shd w:val="clear" w:color="auto" w:fill="FFFFFF"/>
        </w:rPr>
        <w:t>Sanofi-</w:t>
      </w:r>
      <w:r w:rsidR="00F70E54" w:rsidRPr="000841EE">
        <w:rPr>
          <w:rFonts w:ascii="Times New Roman" w:hAnsi="Times New Roman" w:cs="Times New Roman"/>
          <w:color w:val="000000" w:themeColor="text1"/>
          <w:sz w:val="24"/>
          <w:szCs w:val="24"/>
          <w:shd w:val="clear" w:color="auto" w:fill="FFFFFF"/>
        </w:rPr>
        <w:lastRenderedPageBreak/>
        <w:t xml:space="preserve">Pasteur vaccine, </w:t>
      </w:r>
      <w:r w:rsidR="00F70E54" w:rsidRPr="000841EE">
        <w:rPr>
          <w:rFonts w:ascii="Times New Roman" w:hAnsi="Times New Roman" w:cs="Times New Roman"/>
          <w:color w:val="000000" w:themeColor="text1"/>
          <w:sz w:val="24"/>
          <w:szCs w:val="24"/>
        </w:rPr>
        <w:t>t</w:t>
      </w:r>
      <w:r w:rsidR="00F70E54" w:rsidRPr="000841EE">
        <w:rPr>
          <w:rFonts w:ascii="Times New Roman" w:hAnsi="Times New Roman" w:cs="Times New Roman"/>
          <w:color w:val="000000" w:themeColor="text1"/>
          <w:sz w:val="24"/>
          <w:szCs w:val="24"/>
          <w:shd w:val="clear" w:color="auto" w:fill="FFFFFF"/>
        </w:rPr>
        <w:t xml:space="preserve">argeting only seropositive recipients, (namely those at risk of secondary infection which can result in severe dengue and subsequent death), might reduce global annual disease incidence by 20 to 30%, with the greatest impact in high-transmission settings </w:t>
      </w:r>
      <w:r w:rsidR="00F70E54" w:rsidRPr="000841EE">
        <w:rPr>
          <w:rFonts w:ascii="Times New Roman" w:hAnsi="Times New Roman" w:cs="Times New Roman"/>
          <w:color w:val="000000" w:themeColor="text1"/>
          <w:sz w:val="24"/>
          <w:szCs w:val="24"/>
          <w:shd w:val="clear" w:color="auto" w:fill="FFFFFF"/>
        </w:rPr>
        <w:fldChar w:fldCharType="begin"/>
      </w:r>
      <w:r w:rsidR="003C6D87" w:rsidRPr="000841EE">
        <w:rPr>
          <w:rFonts w:ascii="Times New Roman" w:hAnsi="Times New Roman" w:cs="Times New Roman"/>
          <w:color w:val="000000" w:themeColor="text1"/>
          <w:sz w:val="24"/>
          <w:szCs w:val="24"/>
          <w:shd w:val="clear" w:color="auto" w:fill="FFFFFF"/>
        </w:rPr>
        <w:instrText xml:space="preserve"> ADDIN EN.CITE &lt;EndNote&gt;&lt;Cite&gt;&lt;Author&gt;Cattarino&lt;/Author&gt;&lt;Year&gt;2020&lt;/Year&gt;&lt;RecNum&gt;181&lt;/RecNum&gt;&lt;DisplayText&gt;[25]&lt;/DisplayText&gt;&lt;record&gt;&lt;rec-number&gt;181&lt;/rec-number&gt;&lt;foreign-keys&gt;&lt;key app="EN" db-id="zxf2tp0zosfffke95rd52v98tar2fexx5spt" timestamp="1588786612"&gt;181&lt;/key&gt;&lt;/foreign-keys&gt;&lt;ref-type name="Journal Article"&gt;17&lt;/ref-type&gt;&lt;contributors&gt;&lt;authors&gt;&lt;author&gt;Cattarino, Lorenzo&lt;/author&gt;&lt;author&gt;Rodriguez-Barraquer, Isabel&lt;/author&gt;&lt;author&gt;Imai, Natsuko&lt;/author&gt;&lt;author&gt;Cummings, Derek A. T.&lt;/author&gt;&lt;author&gt;Ferguson, Neil M.&lt;/author&gt;&lt;/authors&gt;&lt;/contributors&gt;&lt;titles&gt;&lt;title&gt;Mapping global variation in dengue transmission intensity&lt;/title&gt;&lt;secondary-title&gt;Science Translational Medicine&lt;/secondary-title&gt;&lt;/titles&gt;&lt;periodical&gt;&lt;full-title&gt;Science Translational Medicine&lt;/full-title&gt;&lt;/periodical&gt;&lt;pages&gt;eaax4144&lt;/pages&gt;&lt;volume&gt;12&lt;/volume&gt;&lt;number&gt;528&lt;/number&gt;&lt;dates&gt;&lt;year&gt;2020&lt;/year&gt;&lt;/dates&gt;&lt;urls&gt;&lt;related-urls&gt;&lt;url&gt;https://stm.sciencemag.org/content/scitransmed/12/528/eaax4144.full.pdf&lt;/url&gt;&lt;/related-urls&gt;&lt;/urls&gt;&lt;electronic-resource-num&gt;10.1126/scitranslmed.aax4144&lt;/electronic-resource-num&gt;&lt;/record&gt;&lt;/Cite&gt;&lt;/EndNote&gt;</w:instrText>
      </w:r>
      <w:r w:rsidR="00F70E54" w:rsidRPr="000841EE">
        <w:rPr>
          <w:rFonts w:ascii="Times New Roman" w:hAnsi="Times New Roman" w:cs="Times New Roman"/>
          <w:color w:val="000000" w:themeColor="text1"/>
          <w:sz w:val="24"/>
          <w:szCs w:val="24"/>
          <w:shd w:val="clear" w:color="auto" w:fill="FFFFFF"/>
        </w:rPr>
        <w:fldChar w:fldCharType="separate"/>
      </w:r>
      <w:r w:rsidR="003C6D87" w:rsidRPr="000841EE">
        <w:rPr>
          <w:rFonts w:ascii="Times New Roman" w:hAnsi="Times New Roman" w:cs="Times New Roman"/>
          <w:noProof/>
          <w:color w:val="000000" w:themeColor="text1"/>
          <w:sz w:val="24"/>
          <w:szCs w:val="24"/>
          <w:shd w:val="clear" w:color="auto" w:fill="FFFFFF"/>
        </w:rPr>
        <w:t>[25]</w:t>
      </w:r>
      <w:r w:rsidR="00F70E54" w:rsidRPr="000841EE">
        <w:rPr>
          <w:rFonts w:ascii="Times New Roman" w:hAnsi="Times New Roman" w:cs="Times New Roman"/>
          <w:color w:val="000000" w:themeColor="text1"/>
          <w:sz w:val="24"/>
          <w:szCs w:val="24"/>
          <w:shd w:val="clear" w:color="auto" w:fill="FFFFFF"/>
        </w:rPr>
        <w:fldChar w:fldCharType="end"/>
      </w:r>
      <w:r w:rsidR="00F70E54" w:rsidRPr="000841EE">
        <w:rPr>
          <w:rFonts w:ascii="Times New Roman" w:hAnsi="Times New Roman" w:cs="Times New Roman"/>
          <w:color w:val="000000" w:themeColor="text1"/>
          <w:sz w:val="24"/>
          <w:szCs w:val="24"/>
          <w:shd w:val="clear" w:color="auto" w:fill="FFFFFF"/>
        </w:rPr>
        <w:t>.</w:t>
      </w:r>
    </w:p>
    <w:p w14:paraId="4EEFA17F" w14:textId="50962EB5" w:rsidR="000E734E" w:rsidRPr="000841EE" w:rsidRDefault="000E734E" w:rsidP="000E734E">
      <w:p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 xml:space="preserve">Limitations of seroprevalence estimates from the literature are small sample size and poorly representative samples </w:t>
      </w:r>
      <w:r w:rsidRPr="000841EE">
        <w:rPr>
          <w:rFonts w:ascii="Times New Roman" w:hAnsi="Times New Roman" w:cs="Times New Roman"/>
          <w:i/>
          <w:color w:val="000000" w:themeColor="text1"/>
          <w:sz w:val="24"/>
          <w:szCs w:val="24"/>
        </w:rPr>
        <w:fldChar w:fldCharType="begin"/>
      </w:r>
      <w:r w:rsidR="009A32C4" w:rsidRPr="000841EE">
        <w:rPr>
          <w:rFonts w:ascii="Times New Roman" w:hAnsi="Times New Roman" w:cs="Times New Roman"/>
          <w:i/>
          <w:color w:val="000000" w:themeColor="text1"/>
          <w:sz w:val="24"/>
          <w:szCs w:val="24"/>
        </w:rPr>
        <w:instrText xml:space="preserve"> ADDIN EN.CITE &lt;EndNote&gt;&lt;Cite&gt;&lt;Author&gt;Fritzell&lt;/Author&gt;&lt;Year&gt;2018&lt;/Year&gt;&lt;RecNum&gt;132&lt;/RecNum&gt;&lt;DisplayText&gt;[6]&lt;/DisplayText&gt;&lt;record&gt;&lt;rec-number&gt;132&lt;/rec-number&gt;&lt;foreign-keys&gt;&lt;key app="EN" db-id="zxf2tp0zosfffke95rd52v98tar2fexx5spt" timestamp="1539610171"&gt;132&lt;/key&gt;&lt;/foreign-keys&gt;&lt;ref-type name="Journal Article"&gt;17&lt;/ref-type&gt;&lt;contributors&gt;&lt;authors&gt;&lt;author&gt;Fritzell, Camille&lt;/author&gt;&lt;author&gt;Rousset, Dominique&lt;/author&gt;&lt;author&gt;Adde, Antoine&lt;/author&gt;&lt;author&gt;Kazanji, Mirdad&lt;/author&gt;&lt;author&gt;Van Kerkhove, Maria D.&lt;/author&gt;&lt;author&gt;Flamand, Claude&lt;/author&gt;&lt;/authors&gt;&lt;/contributors&gt;&lt;titles&gt;&lt;title&gt;Current challenges and implications for dengue, chikungunya and Zika seroprevalence studies worldwide: A scoping review&lt;/title&gt;&lt;secondary-title&gt;PLoS Neglected Tropical Diseases&lt;/secondary-title&gt;&lt;/titles&gt;&lt;periodical&gt;&lt;full-title&gt;PLOS Neglected Tropical Diseases&lt;/full-title&gt;&lt;/periodical&gt;&lt;volume&gt;12&lt;/volume&gt;&lt;number&gt;7&lt;/number&gt;&lt;dates&gt;&lt;year&gt;2018&lt;/year&gt;&lt;pub-dates&gt;&lt;date&gt;2018&lt;/date&gt;&lt;/pub-dates&gt;&lt;/dates&gt;&lt;publisher&gt;Public Library of Science&lt;/publisher&gt;&lt;isbn&gt;1935-2727&amp;#xD;1935-2735&lt;/isbn&gt;&lt;accession-num&gt;PMC6062120&lt;/accession-num&gt;&lt;urls&gt;&lt;related-urls&gt;&lt;url&gt;http://www.ncbi.nlm.nih.gov/pmc/articles/PMC6062120/&lt;/url&gt;&lt;/related-urls&gt;&lt;/urls&gt;&lt;electronic-resource-num&gt;10.1371/journal.pntd.0006533&lt;/electronic-resource-num&gt;&lt;remote-database-name&gt;PMC&lt;/remote-database-name&gt;&lt;/record&gt;&lt;/Cite&gt;&lt;/EndNote&gt;</w:instrText>
      </w:r>
      <w:r w:rsidRPr="000841EE">
        <w:rPr>
          <w:rFonts w:ascii="Times New Roman" w:hAnsi="Times New Roman" w:cs="Times New Roman"/>
          <w:i/>
          <w:color w:val="000000" w:themeColor="text1"/>
          <w:sz w:val="24"/>
          <w:szCs w:val="24"/>
        </w:rPr>
        <w:fldChar w:fldCharType="separate"/>
      </w:r>
      <w:r w:rsidR="009A32C4" w:rsidRPr="000841EE">
        <w:rPr>
          <w:rFonts w:ascii="Times New Roman" w:hAnsi="Times New Roman" w:cs="Times New Roman"/>
          <w:i/>
          <w:noProof/>
          <w:color w:val="000000" w:themeColor="text1"/>
          <w:sz w:val="24"/>
          <w:szCs w:val="24"/>
        </w:rPr>
        <w:t>[6]</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A recent review of seroprevalence studies for DENV, CHIKV, and Zika identified 185 studies of which the majority were specific populations or age sub-groups (60%), and just over a third (38.9%) were samples from the general population </w:t>
      </w:r>
      <w:r w:rsidRPr="000841EE">
        <w:rPr>
          <w:rFonts w:ascii="Times New Roman" w:hAnsi="Times New Roman" w:cs="Times New Roman"/>
          <w:i/>
          <w:color w:val="000000" w:themeColor="text1"/>
          <w:sz w:val="24"/>
          <w:szCs w:val="24"/>
        </w:rPr>
        <w:fldChar w:fldCharType="begin"/>
      </w:r>
      <w:r w:rsidR="009A32C4" w:rsidRPr="000841EE">
        <w:rPr>
          <w:rFonts w:ascii="Times New Roman" w:hAnsi="Times New Roman" w:cs="Times New Roman"/>
          <w:i/>
          <w:color w:val="000000" w:themeColor="text1"/>
          <w:sz w:val="24"/>
          <w:szCs w:val="24"/>
        </w:rPr>
        <w:instrText xml:space="preserve"> ADDIN EN.CITE &lt;EndNote&gt;&lt;Cite&gt;&lt;Author&gt;Fritzell&lt;/Author&gt;&lt;Year&gt;2018&lt;/Year&gt;&lt;RecNum&gt;132&lt;/RecNum&gt;&lt;DisplayText&gt;[6]&lt;/DisplayText&gt;&lt;record&gt;&lt;rec-number&gt;132&lt;/rec-number&gt;&lt;foreign-keys&gt;&lt;key app="EN" db-id="zxf2tp0zosfffke95rd52v98tar2fexx5spt" timestamp="1539610171"&gt;132&lt;/key&gt;&lt;/foreign-keys&gt;&lt;ref-type name="Journal Article"&gt;17&lt;/ref-type&gt;&lt;contributors&gt;&lt;authors&gt;&lt;author&gt;Fritzell, Camille&lt;/author&gt;&lt;author&gt;Rousset, Dominique&lt;/author&gt;&lt;author&gt;Adde, Antoine&lt;/author&gt;&lt;author&gt;Kazanji, Mirdad&lt;/author&gt;&lt;author&gt;Van Kerkhove, Maria D.&lt;/author&gt;&lt;author&gt;Flamand, Claude&lt;/author&gt;&lt;/authors&gt;&lt;/contributors&gt;&lt;titles&gt;&lt;title&gt;Current challenges and implications for dengue, chikungunya and Zika seroprevalence studies worldwide: A scoping review&lt;/title&gt;&lt;secondary-title&gt;PLoS Neglected Tropical Diseases&lt;/secondary-title&gt;&lt;/titles&gt;&lt;periodical&gt;&lt;full-title&gt;PLOS Neglected Tropical Diseases&lt;/full-title&gt;&lt;/periodical&gt;&lt;volume&gt;12&lt;/volume&gt;&lt;number&gt;7&lt;/number&gt;&lt;dates&gt;&lt;year&gt;2018&lt;/year&gt;&lt;pub-dates&gt;&lt;date&gt;2018&lt;/date&gt;&lt;/pub-dates&gt;&lt;/dates&gt;&lt;publisher&gt;Public Library of Science&lt;/publisher&gt;&lt;isbn&gt;1935-2727&amp;#xD;1935-2735&lt;/isbn&gt;&lt;accession-num&gt;PMC6062120&lt;/accession-num&gt;&lt;urls&gt;&lt;related-urls&gt;&lt;url&gt;http://www.ncbi.nlm.nih.gov/pmc/articles/PMC6062120/&lt;/url&gt;&lt;/related-urls&gt;&lt;/urls&gt;&lt;electronic-resource-num&gt;10.1371/journal.pntd.0006533&lt;/electronic-resource-num&gt;&lt;remote-database-name&gt;PMC&lt;/remote-database-name&gt;&lt;/record&gt;&lt;/Cite&gt;&lt;/EndNote&gt;</w:instrText>
      </w:r>
      <w:r w:rsidRPr="000841EE">
        <w:rPr>
          <w:rFonts w:ascii="Times New Roman" w:hAnsi="Times New Roman" w:cs="Times New Roman"/>
          <w:i/>
          <w:color w:val="000000" w:themeColor="text1"/>
          <w:sz w:val="24"/>
          <w:szCs w:val="24"/>
        </w:rPr>
        <w:fldChar w:fldCharType="separate"/>
      </w:r>
      <w:r w:rsidR="009A32C4" w:rsidRPr="000841EE">
        <w:rPr>
          <w:rFonts w:ascii="Times New Roman" w:hAnsi="Times New Roman" w:cs="Times New Roman"/>
          <w:i/>
          <w:noProof/>
          <w:color w:val="000000" w:themeColor="text1"/>
          <w:sz w:val="24"/>
          <w:szCs w:val="24"/>
        </w:rPr>
        <w:t>[6]</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i/>
          <w:color w:val="000000" w:themeColor="text1"/>
          <w:sz w:val="24"/>
          <w:szCs w:val="24"/>
        </w:rPr>
        <w:t xml:space="preserve"> </w:t>
      </w:r>
      <w:r w:rsidRPr="000841EE">
        <w:rPr>
          <w:rFonts w:ascii="Times New Roman" w:hAnsi="Times New Roman" w:cs="Times New Roman"/>
          <w:color w:val="000000" w:themeColor="text1"/>
          <w:sz w:val="24"/>
          <w:szCs w:val="24"/>
        </w:rPr>
        <w:t xml:space="preserve">although few were representative samples. About half (50.3%) of the 185 studies had sample sizes of less than 500 subjects </w:t>
      </w:r>
      <w:r w:rsidRPr="000841EE">
        <w:rPr>
          <w:rFonts w:ascii="Times New Roman" w:hAnsi="Times New Roman" w:cs="Times New Roman"/>
          <w:i/>
          <w:color w:val="000000" w:themeColor="text1"/>
          <w:sz w:val="24"/>
          <w:szCs w:val="24"/>
        </w:rPr>
        <w:fldChar w:fldCharType="begin"/>
      </w:r>
      <w:r w:rsidR="009A32C4" w:rsidRPr="000841EE">
        <w:rPr>
          <w:rFonts w:ascii="Times New Roman" w:hAnsi="Times New Roman" w:cs="Times New Roman"/>
          <w:i/>
          <w:color w:val="000000" w:themeColor="text1"/>
          <w:sz w:val="24"/>
          <w:szCs w:val="24"/>
        </w:rPr>
        <w:instrText xml:space="preserve"> ADDIN EN.CITE &lt;EndNote&gt;&lt;Cite&gt;&lt;Author&gt;Fritzell&lt;/Author&gt;&lt;Year&gt;2018&lt;/Year&gt;&lt;RecNum&gt;132&lt;/RecNum&gt;&lt;DisplayText&gt;[6]&lt;/DisplayText&gt;&lt;record&gt;&lt;rec-number&gt;132&lt;/rec-number&gt;&lt;foreign-keys&gt;&lt;key app="EN" db-id="zxf2tp0zosfffke95rd52v98tar2fexx5spt" timestamp="1539610171"&gt;132&lt;/key&gt;&lt;/foreign-keys&gt;&lt;ref-type name="Journal Article"&gt;17&lt;/ref-type&gt;&lt;contributors&gt;&lt;authors&gt;&lt;author&gt;Fritzell, Camille&lt;/author&gt;&lt;author&gt;Rousset, Dominique&lt;/author&gt;&lt;author&gt;Adde, Antoine&lt;/author&gt;&lt;author&gt;Kazanji, Mirdad&lt;/author&gt;&lt;author&gt;Van Kerkhove, Maria D.&lt;/author&gt;&lt;author&gt;Flamand, Claude&lt;/author&gt;&lt;/authors&gt;&lt;/contributors&gt;&lt;titles&gt;&lt;title&gt;Current challenges and implications for dengue, chikungunya and Zika seroprevalence studies worldwide: A scoping review&lt;/title&gt;&lt;secondary-title&gt;PLoS Neglected Tropical Diseases&lt;/secondary-title&gt;&lt;/titles&gt;&lt;periodical&gt;&lt;full-title&gt;PLOS Neglected Tropical Diseases&lt;/full-title&gt;&lt;/periodical&gt;&lt;volume&gt;12&lt;/volume&gt;&lt;number&gt;7&lt;/number&gt;&lt;dates&gt;&lt;year&gt;2018&lt;/year&gt;&lt;pub-dates&gt;&lt;date&gt;2018&lt;/date&gt;&lt;/pub-dates&gt;&lt;/dates&gt;&lt;publisher&gt;Public Library of Science&lt;/publisher&gt;&lt;isbn&gt;1935-2727&amp;#xD;1935-2735&lt;/isbn&gt;&lt;accession-num&gt;PMC6062120&lt;/accession-num&gt;&lt;urls&gt;&lt;related-urls&gt;&lt;url&gt;http://www.ncbi.nlm.nih.gov/pmc/articles/PMC6062120/&lt;/url&gt;&lt;/related-urls&gt;&lt;/urls&gt;&lt;electronic-resource-num&gt;10.1371/journal.pntd.0006533&lt;/electronic-resource-num&gt;&lt;remote-database-name&gt;PMC&lt;/remote-database-name&gt;&lt;/record&gt;&lt;/Cite&gt;&lt;/EndNote&gt;</w:instrText>
      </w:r>
      <w:r w:rsidRPr="000841EE">
        <w:rPr>
          <w:rFonts w:ascii="Times New Roman" w:hAnsi="Times New Roman" w:cs="Times New Roman"/>
          <w:i/>
          <w:color w:val="000000" w:themeColor="text1"/>
          <w:sz w:val="24"/>
          <w:szCs w:val="24"/>
        </w:rPr>
        <w:fldChar w:fldCharType="separate"/>
      </w:r>
      <w:r w:rsidR="009A32C4" w:rsidRPr="000841EE">
        <w:rPr>
          <w:rFonts w:ascii="Times New Roman" w:hAnsi="Times New Roman" w:cs="Times New Roman"/>
          <w:i/>
          <w:noProof/>
          <w:color w:val="000000" w:themeColor="text1"/>
          <w:sz w:val="24"/>
          <w:szCs w:val="24"/>
        </w:rPr>
        <w:t>[6]</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The sample size in this study likely limited our ability to detect effects of individual and contextual factors. We </w:t>
      </w:r>
      <w:r w:rsidR="00882A06" w:rsidRPr="000841EE">
        <w:rPr>
          <w:rFonts w:ascii="Times New Roman" w:hAnsi="Times New Roman" w:cs="Times New Roman"/>
          <w:color w:val="000000" w:themeColor="text1"/>
          <w:sz w:val="24"/>
          <w:szCs w:val="24"/>
        </w:rPr>
        <w:t>have</w:t>
      </w:r>
      <w:r w:rsidRPr="000841EE">
        <w:rPr>
          <w:rFonts w:ascii="Times New Roman" w:hAnsi="Times New Roman" w:cs="Times New Roman"/>
          <w:color w:val="000000" w:themeColor="text1"/>
          <w:sz w:val="24"/>
          <w:szCs w:val="24"/>
        </w:rPr>
        <w:t xml:space="preserve"> minimize</w:t>
      </w:r>
      <w:r w:rsidR="00882A06" w:rsidRPr="000841EE">
        <w:rPr>
          <w:rFonts w:ascii="Times New Roman" w:hAnsi="Times New Roman" w:cs="Times New Roman"/>
          <w:color w:val="000000" w:themeColor="text1"/>
          <w:sz w:val="24"/>
          <w:szCs w:val="24"/>
        </w:rPr>
        <w:t>d the</w:t>
      </w:r>
      <w:r w:rsidRPr="000841EE">
        <w:rPr>
          <w:rFonts w:ascii="Times New Roman" w:hAnsi="Times New Roman" w:cs="Times New Roman"/>
          <w:color w:val="000000" w:themeColor="text1"/>
          <w:sz w:val="24"/>
          <w:szCs w:val="24"/>
        </w:rPr>
        <w:t xml:space="preserve"> potential bias in using a sample from a birth cohort rather than a general population sample, by assigning </w:t>
      </w:r>
      <w:r w:rsidR="00882A06" w:rsidRPr="000841EE">
        <w:rPr>
          <w:rFonts w:ascii="Times New Roman" w:hAnsi="Times New Roman" w:cs="Times New Roman"/>
          <w:color w:val="000000" w:themeColor="text1"/>
          <w:sz w:val="24"/>
          <w:szCs w:val="24"/>
        </w:rPr>
        <w:t xml:space="preserve">post-stratification </w:t>
      </w:r>
      <w:r w:rsidRPr="000841EE">
        <w:rPr>
          <w:rFonts w:ascii="Times New Roman" w:hAnsi="Times New Roman" w:cs="Times New Roman"/>
          <w:color w:val="000000" w:themeColor="text1"/>
          <w:sz w:val="24"/>
          <w:szCs w:val="24"/>
        </w:rPr>
        <w:t xml:space="preserve">weights based on the 2010 census </w:t>
      </w:r>
      <w:r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&lt;EndNote&gt;&lt;Cite&gt;&lt;Author&gt;Little&lt;/Author&gt;&lt;Year&gt;1993&lt;/Year&gt;&lt;RecNum&gt;113&lt;/RecNum&gt;&lt;DisplayText&gt;[27]&lt;/DisplayText&gt;&lt;record&gt;&lt;rec-number&gt;113&lt;/rec-number&gt;&lt;foreign-keys&gt;&lt;key app="EN" db-id="zxf2tp0zosfffke95rd52v98tar2fexx5spt" timestamp="1538485388"&gt;113&lt;/key&gt;&lt;/foreign-keys&gt;&lt;ref-type name="Journal Article"&gt;17&lt;/ref-type&gt;&lt;contributors&gt;&lt;authors&gt;&lt;author&gt;Little, R. J. A.&lt;/author&gt;&lt;/authors&gt;&lt;/contributors&gt;&lt;titles&gt;&lt;title&gt;Post-Stratification: A Modeler&amp;apos;s Perspective&lt;/title&gt;&lt;secondary-title&gt;Journal of the American Statistical Association&lt;/secondary-title&gt;&lt;/titles&gt;&lt;periodical&gt;&lt;full-title&gt;Journal of the American Statistical Association&lt;/full-title&gt;&lt;/periodical&gt;&lt;pages&gt;1001-1012&lt;/pages&gt;&lt;volume&gt;88&lt;/volume&gt;&lt;number&gt;423&lt;/number&gt;&lt;dates&gt;&lt;year&gt;1993&lt;/year&gt;&lt;pub-dates&gt;&lt;date&gt;1993/09/01&lt;/date&gt;&lt;/pub-dates&gt;&lt;/dates&gt;&lt;publisher&gt;Taylor &amp;amp; Francis&lt;/publisher&gt;&lt;isbn&gt;0162-1459&lt;/isbn&gt;&lt;urls&gt;&lt;related-urls&gt;&lt;url&gt;https://amstat.tandfonline.com/doi/abs/10.1080/01621459.1993.10476368&lt;/url&gt;&lt;/related-urls&gt;&lt;/urls&gt;&lt;electronic-resource-num&gt;10.1080/01621459.1993.10476368&lt;/electronic-resource-num&gt;&lt;/record&gt;&lt;/Cite&gt;&lt;/EndNote&gt;</w:instrText>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[27]</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w:t>
      </w:r>
    </w:p>
    <w:p w14:paraId="49EF30F3" w14:textId="2976BC49" w:rsidR="00EA4EE8" w:rsidRPr="000841EE" w:rsidRDefault="000E734E" w:rsidP="000E734E">
      <w:pPr>
        <w:autoSpaceDE w:val="0"/>
        <w:autoSpaceDN w:val="0"/>
        <w:adjustRightInd w:val="0"/>
        <w:spacing w:after="0" w:line="480" w:lineRule="auto"/>
        <w:rPr>
          <w:rFonts w:ascii="Times New Roman" w:hAnsi="Times New Roman" w:cs="Times New Roman"/>
          <w:color w:val="000000" w:themeColor="text1"/>
          <w:sz w:val="20"/>
          <w:szCs w:val="20"/>
          <w:lang w:val="en-US"/>
        </w:rPr>
      </w:pPr>
      <w:r w:rsidRPr="000841EE">
        <w:rPr>
          <w:rFonts w:ascii="Times New Roman" w:hAnsi="Times New Roman" w:cs="Times New Roman"/>
          <w:color w:val="000000" w:themeColor="text1"/>
          <w:sz w:val="24"/>
          <w:szCs w:val="24"/>
        </w:rPr>
        <w:t xml:space="preserve">Our modelling strategy was based on assumptions that: 1) mortality </w:t>
      </w:r>
      <w:r w:rsidRPr="000841EE">
        <w:rPr>
          <w:rFonts w:ascii="Times New Roman" w:hAnsi="Times New Roman" w:cs="Times New Roman"/>
          <w:color w:val="000000" w:themeColor="text1"/>
          <w:sz w:val="24"/>
          <w:szCs w:val="24"/>
          <w:lang w:val="en-US"/>
        </w:rPr>
        <w:t xml:space="preserve">caused by either infection is negligible- case fatality rate in the America region for dengue is approximately 2.5% annually while that of chikungunya is less than 0.1% </w:t>
      </w:r>
      <w:r w:rsidRPr="000841EE">
        <w:rPr>
          <w:rFonts w:ascii="Times New Roman" w:hAnsi="Times New Roman" w:cs="Times New Roman"/>
          <w:i/>
          <w:color w:val="000000" w:themeColor="text1"/>
          <w:sz w:val="24"/>
          <w:szCs w:val="24"/>
          <w:lang w:val="en-US"/>
        </w:rPr>
        <w:fldChar w:fldCharType="begin"/>
      </w:r>
      <w:r w:rsidR="004542DD" w:rsidRPr="000841EE">
        <w:rPr>
          <w:rFonts w:ascii="Times New Roman" w:hAnsi="Times New Roman" w:cs="Times New Roman"/>
          <w:i/>
          <w:color w:val="000000" w:themeColor="text1"/>
          <w:sz w:val="24"/>
          <w:szCs w:val="24"/>
          <w:lang w:val="en-US"/>
        </w:rPr>
        <w:instrText xml:space="preserve"> ADDIN EN.CITE &lt;EndNote&gt;&lt;Cite&gt;&lt;Author&gt;WHO&lt;/Author&gt;&lt;RecNum&gt;169&lt;/RecNum&gt;&lt;DisplayText&gt;[41, 42]&lt;/DisplayText&gt;&lt;record&gt;&lt;rec-number&gt;169&lt;/rec-number&gt;&lt;foreign-keys&gt;&lt;key app="EN" db-id="zxf2tp0zosfffke95rd52v98tar2fexx5spt" timestamp="1556904876"&gt;169&lt;/key&gt;&lt;/foreign-keys&gt;&lt;ref-type name="Web Page"&gt;12&lt;/ref-type&gt;&lt;contributors&gt;&lt;authors&gt;&lt;author&gt;WHO&lt;/author&gt;&lt;/authors&gt;&lt;/contributors&gt;&lt;titles&gt;&lt;title&gt;Dengue and severe dengue&lt;/title&gt;&lt;/titles&gt;&lt;dates&gt;&lt;/dates&gt;&lt;urls&gt;&lt;related-urls&gt;&lt;url&gt;https://www.who.int/news-room/fact-sheets/detail/dengue-and-severe-dengue&lt;/url&gt;&lt;/related-urls&gt;&lt;/urls&gt;&lt;/record&gt;&lt;/Cite&gt;&lt;Cite&gt;&lt;Author&gt;WHO&lt;/Author&gt;&lt;RecNum&gt;170&lt;/RecNum&gt;&lt;record&gt;&lt;rec-number&gt;170&lt;/rec-number&gt;&lt;foreign-keys&gt;&lt;key app="EN" db-id="zxf2tp0zosfffke95rd52v98tar2fexx5spt" timestamp="1556905219"&gt;170&lt;/key&gt;&lt;/foreign-keys&gt;&lt;ref-type name="Web Page"&gt;12&lt;/ref-type&gt;&lt;contributors&gt;&lt;authors&gt;&lt;author&gt;WHO&lt;/author&gt;&lt;/authors&gt;&lt;/contributors&gt;&lt;titles&gt;&lt;title&gt;Chikungunya&lt;/title&gt;&lt;/titles&gt;&lt;dates&gt;&lt;/dates&gt;&lt;urls&gt;&lt;related-urls&gt;&lt;url&gt;https://www.who.int/news-room/fact-sheets/detail/chikungunya&lt;/url&gt;&lt;/related-urls&gt;&lt;/urls&gt;&lt;/record&gt;&lt;/Cite&gt;&lt;/EndNote&gt;</w:instrText>
      </w:r>
      <w:r w:rsidRPr="000841EE">
        <w:rPr>
          <w:rFonts w:ascii="Times New Roman" w:hAnsi="Times New Roman" w:cs="Times New Roman"/>
          <w:i/>
          <w:color w:val="000000" w:themeColor="text1"/>
          <w:sz w:val="24"/>
          <w:szCs w:val="24"/>
          <w:lang w:val="en-US"/>
        </w:rPr>
        <w:fldChar w:fldCharType="separate"/>
      </w:r>
      <w:r w:rsidR="004542DD" w:rsidRPr="000841EE">
        <w:rPr>
          <w:rFonts w:ascii="Times New Roman" w:hAnsi="Times New Roman" w:cs="Times New Roman"/>
          <w:i/>
          <w:noProof/>
          <w:color w:val="000000" w:themeColor="text1"/>
          <w:sz w:val="24"/>
          <w:szCs w:val="24"/>
          <w:lang w:val="en-US"/>
        </w:rPr>
        <w:t>[41, 42]</w:t>
      </w:r>
      <w:r w:rsidRPr="000841EE">
        <w:rPr>
          <w:rFonts w:ascii="Times New Roman" w:hAnsi="Times New Roman" w:cs="Times New Roman"/>
          <w:i/>
          <w:color w:val="000000" w:themeColor="text1"/>
          <w:sz w:val="24"/>
          <w:szCs w:val="24"/>
          <w:lang w:val="en-US"/>
        </w:rPr>
        <w:fldChar w:fldCharType="end"/>
      </w:r>
      <w:r w:rsidRPr="000841EE">
        <w:rPr>
          <w:rFonts w:ascii="Times New Roman" w:hAnsi="Times New Roman" w:cs="Times New Roman"/>
          <w:color w:val="000000" w:themeColor="text1"/>
          <w:sz w:val="24"/>
          <w:szCs w:val="24"/>
          <w:lang w:val="en-US"/>
        </w:rPr>
        <w:t xml:space="preserve">; and 2)  </w:t>
      </w:r>
      <w:r w:rsidRPr="000841EE">
        <w:rPr>
          <w:rFonts w:ascii="Times New Roman" w:hAnsi="Times New Roman" w:cs="Times New Roman"/>
          <w:color w:val="000000" w:themeColor="text1"/>
          <w:sz w:val="24"/>
          <w:szCs w:val="24"/>
        </w:rPr>
        <w:t xml:space="preserve">both arboviruses induce long-lasting immunity </w:t>
      </w:r>
      <w:r w:rsidR="003E33BF" w:rsidRPr="000841EE">
        <w:rPr>
          <w:rFonts w:ascii="Times New Roman" w:hAnsi="Times New Roman" w:cs="Times New Roman"/>
          <w:i/>
          <w:color w:val="000000" w:themeColor="text1"/>
          <w:sz w:val="24"/>
          <w:szCs w:val="24"/>
        </w:rPr>
        <w:fldChar w:fldCharType="begin"/>
      </w:r>
      <w:r w:rsidR="004542DD" w:rsidRPr="000841EE">
        <w:rPr>
          <w:rFonts w:ascii="Times New Roman" w:hAnsi="Times New Roman" w:cs="Times New Roman"/>
          <w:i/>
          <w:color w:val="000000" w:themeColor="text1"/>
          <w:sz w:val="24"/>
          <w:szCs w:val="24"/>
        </w:rPr>
        <w:instrText xml:space="preserve"> ADDIN EN.CITE &lt;EndNote&gt;&lt;Cite&gt;&lt;Author&gt;Torres&lt;/Author&gt;&lt;Year&gt;2017&lt;/Year&gt;&lt;RecNum&gt;155&lt;/RecNum&gt;&lt;DisplayText&gt;[43]&lt;/DisplayText&gt;&lt;record&gt;&lt;rec-number&gt;155&lt;/rec-number&gt;&lt;foreign-keys&gt;&lt;key app="EN" db-id="zxf2tp0zosfffke95rd52v98tar2fexx5spt" timestamp="1551895011"&gt;155&lt;/key&gt;&lt;/foreign-keys&gt;&lt;ref-type name="Journal Article"&gt;17&lt;/ref-type&gt;&lt;contributors&gt;&lt;authors&gt;&lt;author&gt;Torres, Jaime Rafael&lt;/author&gt;&lt;author&gt;Orduna, Tomás Agustín&lt;/author&gt;&lt;author&gt;Piña-Pozas, Maricela&lt;/author&gt;&lt;author&gt;Vázquez-Vega, Daniela&lt;/author&gt;&lt;author&gt;Sarti, Elsa&lt;/author&gt;&lt;/authors&gt;&lt;/contributors&gt;&lt;titles&gt;&lt;title&gt;Epidemiological Characteristics of Dengue Disease in Latin America and in the Caribbean: A Systematic Review of the Literature&lt;/title&gt;&lt;secondary-title&gt;Journal of tropical medicine&lt;/secondary-title&gt;&lt;/titles&gt;&lt;periodical&gt;&lt;full-title&gt;Journal of tropical medicine&lt;/full-title&gt;&lt;/periodical&gt;&lt;pages&gt;8045435-8045435&lt;/pages&gt;&lt;volume&gt;2017&lt;/volume&gt;&lt;edition&gt;03/14&lt;/edition&gt;&lt;dates&gt;&lt;year&gt;2017&lt;/year&gt;&lt;/dates&gt;&lt;publisher&gt;Hindawi&lt;/publisher&gt;&lt;isbn&gt;1687-9686&amp;#xD;1687-9694&lt;/isbn&gt;&lt;accession-num&gt;28392806&lt;/accession-num&gt;&lt;urls&gt;&lt;related-urls&gt;&lt;url&gt;https://www.ncbi.nlm.nih.gov/pubmed/28392806&lt;/url&gt;&lt;url&gt;https://www.ncbi.nlm.nih.gov/pmc/PMC5368385/&lt;/url&gt;&lt;/related-urls&gt;&lt;/urls&gt;&lt;electronic-resource-num&gt;10.1155/2017/8045435&lt;/electronic-resource-num&gt;&lt;remote-database-name&gt;PubMed&lt;/remote-database-name&gt;&lt;/record&gt;&lt;/Cite&gt;&lt;/EndNote&gt;</w:instrText>
      </w:r>
      <w:r w:rsidR="003E33BF" w:rsidRPr="000841EE">
        <w:rPr>
          <w:rFonts w:ascii="Times New Roman" w:hAnsi="Times New Roman" w:cs="Times New Roman"/>
          <w:i/>
          <w:color w:val="000000" w:themeColor="text1"/>
          <w:sz w:val="24"/>
          <w:szCs w:val="24"/>
        </w:rPr>
        <w:fldChar w:fldCharType="separate"/>
      </w:r>
      <w:r w:rsidR="004542DD" w:rsidRPr="000841EE">
        <w:rPr>
          <w:rFonts w:ascii="Times New Roman" w:hAnsi="Times New Roman" w:cs="Times New Roman"/>
          <w:i/>
          <w:noProof/>
          <w:color w:val="000000" w:themeColor="text1"/>
          <w:sz w:val="24"/>
          <w:szCs w:val="24"/>
        </w:rPr>
        <w:t>[43]</w:t>
      </w:r>
      <w:r w:rsidR="003E33BF" w:rsidRPr="000841EE">
        <w:rPr>
          <w:rFonts w:ascii="Times New Roman" w:hAnsi="Times New Roman" w:cs="Times New Roman"/>
          <w:i/>
          <w:color w:val="000000" w:themeColor="text1"/>
          <w:sz w:val="24"/>
          <w:szCs w:val="24"/>
        </w:rPr>
        <w:fldChar w:fldCharType="end"/>
      </w:r>
      <w:r w:rsidR="00441535" w:rsidRPr="000841EE">
        <w:rPr>
          <w:rFonts w:ascii="Times New Roman" w:hAnsi="Times New Roman" w:cs="Times New Roman"/>
          <w:i/>
          <w:color w:val="000000" w:themeColor="text1"/>
          <w:sz w:val="24"/>
          <w:szCs w:val="24"/>
        </w:rPr>
        <w:t xml:space="preserve"> </w:t>
      </w:r>
      <w:r w:rsidRPr="000841EE">
        <w:rPr>
          <w:rFonts w:ascii="Times New Roman" w:hAnsi="Times New Roman" w:cs="Times New Roman"/>
          <w:color w:val="000000" w:themeColor="text1"/>
          <w:sz w:val="24"/>
          <w:szCs w:val="24"/>
        </w:rPr>
        <w:t xml:space="preserve">- while likely to be true for CHIKV, relevance to DENV is less clear given that immunity is strain-specific and infections with 4 different strains are possible </w:t>
      </w:r>
      <w:r w:rsidRPr="000841EE">
        <w:rPr>
          <w:rFonts w:ascii="Times New Roman" w:hAnsi="Times New Roman" w:cs="Times New Roman"/>
          <w:i/>
          <w:color w:val="000000" w:themeColor="text1"/>
          <w:sz w:val="24"/>
          <w:szCs w:val="24"/>
        </w:rPr>
        <w:fldChar w:fldCharType="begin"/>
      </w:r>
      <w:r w:rsidR="004542DD" w:rsidRPr="000841EE">
        <w:rPr>
          <w:rFonts w:ascii="Times New Roman" w:hAnsi="Times New Roman" w:cs="Times New Roman"/>
          <w:i/>
          <w:color w:val="000000" w:themeColor="text1"/>
          <w:sz w:val="24"/>
          <w:szCs w:val="24"/>
        </w:rPr>
        <w:instrText xml:space="preserve"> ADDIN EN.CITE &lt;EndNote&gt;&lt;Cite&gt;&lt;Author&gt;Andraud&lt;/Author&gt;&lt;Year&gt;2012&lt;/Year&gt;&lt;RecNum&gt;151&lt;/RecNum&gt;&lt;DisplayText&gt;[44]&lt;/DisplayText&gt;&lt;record&gt;&lt;rec-number&gt;151&lt;/rec-number&gt;&lt;foreign-keys&gt;&lt;key app="EN" db-id="zxf2tp0zosfffke95rd52v98tar2fexx5spt" timestamp="1551465625"&gt;151&lt;/key&gt;&lt;/foreign-keys&gt;&lt;ref-type name="Journal Article"&gt;17&lt;/ref-type&gt;&lt;contributors&gt;&lt;authors&gt;&lt;author&gt;Andraud, Mathieu&lt;/author&gt;&lt;author&gt;Hens, Niel&lt;/author&gt;&lt;author&gt;Marais, Christiaan&lt;/author&gt;&lt;author&gt;Beutels, Philippe&lt;/author&gt;&lt;/authors&gt;&lt;/contributors&gt;&lt;titles&gt;&lt;title&gt;Dynamic Epidemiological Models for Dengue Transmission: A Systematic Review of Structural Approaches&lt;/title&gt;&lt;secondary-title&gt;PLOS ONE&lt;/secondary-title&gt;&lt;/titles&gt;&lt;periodical&gt;&lt;full-title&gt;PLoS One&lt;/full-title&gt;&lt;/periodical&gt;&lt;pages&gt;e49085&lt;/pages&gt;&lt;volume&gt;7&lt;/volume&gt;&lt;number&gt;11&lt;/number&gt;&lt;dates&gt;&lt;year&gt;2012&lt;/year&gt;&lt;/dates&gt;&lt;publisher&gt;Public Library of Science&lt;/publisher&gt;&lt;urls&gt;&lt;related-urls&gt;&lt;url&gt;https://doi.org/10.1371/journal.pone.0049085&lt;/url&gt;&lt;/related-urls&gt;&lt;/urls&gt;&lt;electronic-resource-num&gt;10.1371/journal.pone.0049085&lt;/electronic-resource-num&gt;&lt;/record&gt;&lt;/Cite&gt;&lt;/EndNote&gt;</w:instrText>
      </w:r>
      <w:r w:rsidRPr="000841EE">
        <w:rPr>
          <w:rFonts w:ascii="Times New Roman" w:hAnsi="Times New Roman" w:cs="Times New Roman"/>
          <w:i/>
          <w:color w:val="000000" w:themeColor="text1"/>
          <w:sz w:val="24"/>
          <w:szCs w:val="24"/>
        </w:rPr>
        <w:fldChar w:fldCharType="separate"/>
      </w:r>
      <w:r w:rsidR="004542DD" w:rsidRPr="000841EE">
        <w:rPr>
          <w:rFonts w:ascii="Times New Roman" w:hAnsi="Times New Roman" w:cs="Times New Roman"/>
          <w:i/>
          <w:noProof/>
          <w:color w:val="000000" w:themeColor="text1"/>
          <w:sz w:val="24"/>
          <w:szCs w:val="24"/>
        </w:rPr>
        <w:t>[44]</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Molecular analysis of dengue strains in Ecuador have shown all 4 strains to be circulating </w:t>
      </w:r>
      <w:r w:rsidR="000F2D50" w:rsidRPr="000841EE">
        <w:rPr>
          <w:rFonts w:ascii="Times New Roman" w:hAnsi="Times New Roman" w:cs="Times New Roman"/>
          <w:color w:val="000000" w:themeColor="text1"/>
          <w:sz w:val="24"/>
          <w:szCs w:val="24"/>
        </w:rPr>
        <w:t xml:space="preserve">since before </w:t>
      </w:r>
      <w:r w:rsidRPr="000841EE">
        <w:rPr>
          <w:rFonts w:ascii="Times New Roman" w:hAnsi="Times New Roman" w:cs="Times New Roman"/>
          <w:color w:val="000000" w:themeColor="text1"/>
          <w:sz w:val="24"/>
          <w:szCs w:val="24"/>
        </w:rPr>
        <w:t xml:space="preserve">2013 </w:t>
      </w:r>
      <w:r w:rsidRPr="000841EE">
        <w:rPr>
          <w:rFonts w:ascii="Times New Roman" w:hAnsi="Times New Roman" w:cs="Times New Roman"/>
          <w:i/>
          <w:color w:val="000000" w:themeColor="text1"/>
          <w:sz w:val="24"/>
          <w:szCs w:val="24"/>
        </w:rPr>
        <w:fldChar w:fldCharType="begin"/>
      </w:r>
      <w:r w:rsidR="004542DD" w:rsidRPr="000841EE">
        <w:rPr>
          <w:rFonts w:ascii="Times New Roman" w:hAnsi="Times New Roman" w:cs="Times New Roman"/>
          <w:i/>
          <w:color w:val="000000" w:themeColor="text1"/>
          <w:sz w:val="24"/>
          <w:szCs w:val="24"/>
        </w:rPr>
        <w:instrText xml:space="preserve"> ADDIN EN.CITE &lt;EndNote&gt;&lt;Cite&gt;&lt;Author&gt;Ramos-Castañeda&lt;/Author&gt;&lt;Year&gt;2017&lt;/Year&gt;&lt;RecNum&gt;154&lt;/RecNum&gt;&lt;DisplayText&gt;[45]&lt;/DisplayText&gt;&lt;record&gt;&lt;rec-number&gt;154&lt;/rec-number&gt;&lt;foreign-keys&gt;&lt;key app="EN" db-id="zxf2tp0zosfffke95rd52v98tar2fexx5spt" timestamp="1551894577"&gt;154&lt;/key&gt;&lt;/foreign-keys&gt;&lt;ref-type name="Journal Article"&gt;17&lt;/ref-type&gt;&lt;contributors&gt;&lt;authors&gt;&lt;author&gt;Ramos-Castañeda, José&lt;/author&gt;&lt;author&gt;Barreto Dos Santos, Flavia&lt;/author&gt;&lt;author&gt;Martínez-Vega, Ruth&lt;/author&gt;&lt;author&gt;Galvão de Araujo, Josélio Maria&lt;/author&gt;&lt;author&gt;Joint, Graham&lt;/author&gt;&lt;author&gt;Sarti, Elsa&lt;/author&gt;&lt;/authors&gt;&lt;/contributors&gt;&lt;titles&gt;&lt;title&gt;Dengue in Latin America: Systematic Review of Molecular Epidemiological Trends&lt;/title&gt;&lt;secondary-title&gt;PLoS neglected tropical diseases&lt;/secondary-title&gt;&lt;/titles&gt;&lt;periodical&gt;&lt;full-title&gt;PLOS Neglected Tropical Diseases&lt;/full-title&gt;&lt;/periodical&gt;&lt;pages&gt;e0005224-e0005224&lt;/pages&gt;&lt;volume&gt;11&lt;/volume&gt;&lt;number&gt;1&lt;/number&gt;&lt;dates&gt;&lt;year&gt;2017&lt;/year&gt;&lt;/dates&gt;&lt;publisher&gt;Public Library of Science&lt;/publisher&gt;&lt;isbn&gt;1935-2735&amp;#xD;1935-2727&lt;/isbn&gt;&lt;accession-num&gt;28068335&lt;/accession-num&gt;&lt;urls&gt;&lt;related-urls&gt;&lt;url&gt;https://www.ncbi.nlm.nih.gov/pubmed/28068335&lt;/url&gt;&lt;url&gt;https://www.ncbi.nlm.nih.gov/pmc/PMC5221820/&lt;/url&gt;&lt;/related-urls&gt;&lt;/urls&gt;&lt;electronic-resource-num&gt;10.1371/journal.pntd.0005224&lt;/electronic-resource-num&gt;&lt;remote-database-name&gt;PubMed&lt;/remote-database-name&gt;&lt;/record&gt;&lt;/Cite&gt;&lt;/EndNote&gt;</w:instrText>
      </w:r>
      <w:r w:rsidRPr="000841EE">
        <w:rPr>
          <w:rFonts w:ascii="Times New Roman" w:hAnsi="Times New Roman" w:cs="Times New Roman"/>
          <w:i/>
          <w:color w:val="000000" w:themeColor="text1"/>
          <w:sz w:val="24"/>
          <w:szCs w:val="24"/>
        </w:rPr>
        <w:fldChar w:fldCharType="separate"/>
      </w:r>
      <w:r w:rsidR="004542DD" w:rsidRPr="000841EE">
        <w:rPr>
          <w:rFonts w:ascii="Times New Roman" w:hAnsi="Times New Roman" w:cs="Times New Roman"/>
          <w:i/>
          <w:noProof/>
          <w:color w:val="000000" w:themeColor="text1"/>
          <w:sz w:val="24"/>
          <w:szCs w:val="24"/>
        </w:rPr>
        <w:t>[45]</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w:t>
      </w:r>
      <w:r w:rsidR="00FC2BD9" w:rsidRPr="000841EE">
        <w:rPr>
          <w:rFonts w:ascii="Times New Roman" w:hAnsi="Times New Roman" w:cs="Times New Roman"/>
          <w:color w:val="000000" w:themeColor="text1"/>
          <w:sz w:val="24"/>
          <w:szCs w:val="24"/>
        </w:rPr>
        <w:t>Further, our data can shed little light on vector competence which may affect the transmission of one or other arbovirus (or DENV serotype/genotype) if the two are circulating in the same population at the same point in time</w:t>
      </w:r>
      <w:r w:rsidR="005E03D2" w:rsidRPr="000841EE">
        <w:rPr>
          <w:rFonts w:ascii="Times New Roman" w:hAnsi="Times New Roman" w:cs="Times New Roman"/>
          <w:color w:val="000000" w:themeColor="text1"/>
          <w:sz w:val="24"/>
          <w:szCs w:val="24"/>
        </w:rPr>
        <w:t xml:space="preserve"> – there is some evidence for adaptation of CHIKV to </w:t>
      </w:r>
      <w:r w:rsidR="005E03D2" w:rsidRPr="000841EE">
        <w:rPr>
          <w:rFonts w:ascii="Times New Roman" w:hAnsi="Times New Roman" w:cs="Times New Roman"/>
          <w:i/>
          <w:color w:val="000000" w:themeColor="text1"/>
          <w:sz w:val="24"/>
          <w:szCs w:val="24"/>
        </w:rPr>
        <w:t>A. aegypti</w:t>
      </w:r>
      <w:r w:rsidR="005E03D2" w:rsidRPr="000841EE">
        <w:rPr>
          <w:rFonts w:ascii="Times New Roman" w:hAnsi="Times New Roman" w:cs="Times New Roman"/>
          <w:color w:val="000000" w:themeColor="text1"/>
          <w:sz w:val="24"/>
          <w:szCs w:val="24"/>
        </w:rPr>
        <w:t xml:space="preserve"> and for displacement of one arbovirus by another within populations of </w:t>
      </w:r>
      <w:r w:rsidR="005E03D2" w:rsidRPr="000841EE">
        <w:rPr>
          <w:rFonts w:ascii="Times New Roman" w:hAnsi="Times New Roman" w:cs="Times New Roman"/>
          <w:i/>
          <w:color w:val="000000" w:themeColor="text1"/>
          <w:sz w:val="24"/>
          <w:szCs w:val="24"/>
        </w:rPr>
        <w:t>A. aegypti</w:t>
      </w:r>
      <w:r w:rsidR="005E03D2" w:rsidRPr="000841EE">
        <w:rPr>
          <w:rFonts w:ascii="Times New Roman" w:hAnsi="Times New Roman" w:cs="Times New Roman"/>
          <w:color w:val="000000" w:themeColor="text1"/>
          <w:sz w:val="24"/>
          <w:szCs w:val="24"/>
        </w:rPr>
        <w:t xml:space="preserve"> </w:t>
      </w:r>
      <w:r w:rsidR="00441535" w:rsidRPr="000841EE">
        <w:rPr>
          <w:rFonts w:ascii="Times New Roman" w:hAnsi="Times New Roman" w:cs="Times New Roman"/>
          <w:i/>
          <w:color w:val="000000" w:themeColor="text1"/>
          <w:sz w:val="24"/>
          <w:szCs w:val="24"/>
        </w:rPr>
        <w:fldChar w:fldCharType="begin"/>
      </w:r>
      <w:r w:rsidR="004542DD" w:rsidRPr="000841EE">
        <w:rPr>
          <w:rFonts w:ascii="Times New Roman" w:hAnsi="Times New Roman" w:cs="Times New Roman"/>
          <w:i/>
          <w:color w:val="000000" w:themeColor="text1"/>
          <w:sz w:val="24"/>
          <w:szCs w:val="24"/>
        </w:rPr>
        <w:instrText xml:space="preserve"> ADDIN EN.CITE &lt;EndNote&gt;&lt;Cite&gt;&lt;Author&gt;Souza-Neto&lt;/Author&gt;&lt;Year&gt;2019&lt;/Year&gt;&lt;RecNum&gt;190&lt;/RecNum&gt;&lt;DisplayText&gt;[46]&lt;/DisplayText&gt;&lt;record&gt;&lt;rec-number&gt;190&lt;/rec-number&gt;&lt;foreign-keys&gt;&lt;key app="EN" db-id="zxf2tp0zosfffke95rd52v98tar2fexx5spt" timestamp="1589632703"&gt;190&lt;/key&gt;&lt;/foreign-keys&gt;&lt;ref-type name="Journal Article"&gt;17&lt;/ref-type&gt;&lt;contributors&gt;&lt;authors&gt;&lt;author&gt;Souza-Neto, Jayme A.&lt;/author&gt;&lt;author&gt;Powell, Jeffrey R.&lt;/author&gt;&lt;author&gt;Bonizzoni, Mariangela&lt;/author&gt;&lt;/authors&gt;&lt;/contributors&gt;&lt;titles&gt;&lt;title&gt;Aedes aegypti vector competence studies: A review&lt;/title&gt;&lt;secondary-title&gt;Infection, Genetics and Evolution&lt;/secondary-title&gt;&lt;/titles&gt;&lt;periodical&gt;&lt;full-title&gt;Infection, Genetics and Evolution&lt;/full-title&gt;&lt;/periodical&gt;&lt;pages&gt;191-209&lt;/pages&gt;&lt;volume&gt;67&lt;/volume&gt;&lt;dates&gt;&lt;year&gt;2019&lt;/year&gt;&lt;pub-dates&gt;&lt;date&gt;2019/01/01/&lt;/date&gt;&lt;/pub-dates&gt;&lt;/dates&gt;&lt;isbn&gt;1567-1348&lt;/isbn&gt;&lt;urls&gt;&lt;related-urls&gt;&lt;url&gt;http://www.sciencedirect.com/science/article/pii/S1567134818307159&lt;/url&gt;&lt;/related-urls&gt;&lt;/urls&gt;&lt;electronic-resource-num&gt;https://doi.org/10.1016/j.meegid.2018.11.009&lt;/electronic-resource-num&gt;&lt;/record&gt;&lt;/Cite&gt;&lt;/EndNote&gt;</w:instrText>
      </w:r>
      <w:r w:rsidR="00441535" w:rsidRPr="000841EE">
        <w:rPr>
          <w:rFonts w:ascii="Times New Roman" w:hAnsi="Times New Roman" w:cs="Times New Roman"/>
          <w:i/>
          <w:color w:val="000000" w:themeColor="text1"/>
          <w:sz w:val="24"/>
          <w:szCs w:val="24"/>
        </w:rPr>
        <w:fldChar w:fldCharType="separate"/>
      </w:r>
      <w:r w:rsidR="004542DD" w:rsidRPr="000841EE">
        <w:rPr>
          <w:rFonts w:ascii="Times New Roman" w:hAnsi="Times New Roman" w:cs="Times New Roman"/>
          <w:i/>
          <w:noProof/>
          <w:color w:val="000000" w:themeColor="text1"/>
          <w:sz w:val="24"/>
          <w:szCs w:val="24"/>
        </w:rPr>
        <w:t>[46]</w:t>
      </w:r>
      <w:r w:rsidR="00441535" w:rsidRPr="000841EE">
        <w:rPr>
          <w:rFonts w:ascii="Times New Roman" w:hAnsi="Times New Roman" w:cs="Times New Roman"/>
          <w:i/>
          <w:color w:val="000000" w:themeColor="text1"/>
          <w:sz w:val="24"/>
          <w:szCs w:val="24"/>
        </w:rPr>
        <w:fldChar w:fldCharType="end"/>
      </w:r>
      <w:r w:rsidR="005E03D2" w:rsidRPr="000841EE">
        <w:rPr>
          <w:rFonts w:ascii="Times New Roman" w:hAnsi="Times New Roman" w:cs="Times New Roman"/>
          <w:color w:val="000000" w:themeColor="text1"/>
          <w:sz w:val="24"/>
          <w:szCs w:val="24"/>
        </w:rPr>
        <w:t>.</w:t>
      </w:r>
      <w:r w:rsidR="00FC2BD9" w:rsidRPr="000841EE">
        <w:rPr>
          <w:rFonts w:ascii="Times New Roman" w:hAnsi="Times New Roman" w:cs="Times New Roman"/>
          <w:color w:val="000000" w:themeColor="text1"/>
          <w:sz w:val="24"/>
          <w:szCs w:val="24"/>
        </w:rPr>
        <w:t xml:space="preserve">  </w:t>
      </w:r>
      <w:r w:rsidRPr="000841EE">
        <w:rPr>
          <w:rFonts w:ascii="Times New Roman" w:hAnsi="Times New Roman" w:cs="Times New Roman"/>
          <w:color w:val="000000" w:themeColor="text1"/>
          <w:sz w:val="24"/>
          <w:szCs w:val="24"/>
        </w:rPr>
        <w:t xml:space="preserve">Seroprevalence estimates here likely reflect cumulative exposures to all four DENV strains. Given relatively low case </w:t>
      </w:r>
      <w:r w:rsidRPr="000841EE">
        <w:rPr>
          <w:rFonts w:ascii="Times New Roman" w:hAnsi="Times New Roman" w:cs="Times New Roman"/>
          <w:color w:val="000000" w:themeColor="text1"/>
          <w:sz w:val="24"/>
          <w:szCs w:val="24"/>
        </w:rPr>
        <w:lastRenderedPageBreak/>
        <w:t xml:space="preserve">fatality rates of 2.5% for DENV </w:t>
      </w:r>
      <w:r w:rsidR="007A23F6" w:rsidRPr="000841EE">
        <w:rPr>
          <w:rFonts w:ascii="Times New Roman" w:hAnsi="Times New Roman" w:cs="Times New Roman"/>
          <w:color w:val="000000" w:themeColor="text1"/>
          <w:sz w:val="24"/>
          <w:szCs w:val="24"/>
        </w:rPr>
        <w:t xml:space="preserve">(mostly related to severe dengue) </w:t>
      </w:r>
      <w:r w:rsidRPr="000841EE">
        <w:rPr>
          <w:rFonts w:ascii="Times New Roman" w:hAnsi="Times New Roman" w:cs="Times New Roman"/>
          <w:color w:val="000000" w:themeColor="text1"/>
          <w:sz w:val="24"/>
          <w:szCs w:val="24"/>
        </w:rPr>
        <w:t xml:space="preserve">and 0.1% for CHIKV </w:t>
      </w:r>
      <w:r w:rsidRPr="000841EE">
        <w:rPr>
          <w:rFonts w:ascii="Times New Roman" w:hAnsi="Times New Roman" w:cs="Times New Roman"/>
          <w:i/>
          <w:color w:val="000000" w:themeColor="text1"/>
          <w:sz w:val="24"/>
          <w:szCs w:val="24"/>
        </w:rPr>
        <w:fldChar w:fldCharType="begin">
          <w:fldData xml:space="preserve">PEVuZE5vdGU+PENpdGU+PEF1dGhvcj5Ub3JyZXM8L0F1dGhvcj48WWVhcj4yMDE3PC9ZZWFyPjxS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</w:fldData>
        </w:fldChar>
      </w:r>
      <w:r w:rsidR="004542DD" w:rsidRPr="000841EE">
        <w:rPr>
          <w:rFonts w:ascii="Times New Roman" w:hAnsi="Times New Roman" w:cs="Times New Roman"/>
          <w:i/>
          <w:color w:val="000000" w:themeColor="text1"/>
          <w:sz w:val="24"/>
          <w:szCs w:val="24"/>
        </w:rPr>
        <w:instrText xml:space="preserve"> ADDIN EN.CITE </w:instrText>
      </w:r>
      <w:r w:rsidR="004542DD" w:rsidRPr="000841EE">
        <w:rPr>
          <w:rFonts w:ascii="Times New Roman" w:hAnsi="Times New Roman" w:cs="Times New Roman"/>
          <w:i/>
          <w:color w:val="000000" w:themeColor="text1"/>
          <w:sz w:val="24"/>
          <w:szCs w:val="24"/>
        </w:rPr>
        <w:fldChar w:fldCharType="begin">
          <w:fldData xml:space="preserve">PEVuZE5vdGU+PENpdGU+PEF1dGhvcj5Ub3JyZXM8L0F1dGhvcj48WWVhcj4yMDE3PC9ZZWFyPjxS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</w:fldData>
        </w:fldChar>
      </w:r>
      <w:r w:rsidR="004542DD" w:rsidRPr="000841EE">
        <w:rPr>
          <w:rFonts w:ascii="Times New Roman" w:hAnsi="Times New Roman" w:cs="Times New Roman"/>
          <w:i/>
          <w:color w:val="000000" w:themeColor="text1"/>
          <w:sz w:val="24"/>
          <w:szCs w:val="24"/>
        </w:rPr>
        <w:instrText xml:space="preserve"> ADDIN EN.CITE.DATA </w:instrText>
      </w:r>
      <w:r w:rsidR="004542DD" w:rsidRPr="000841EE">
        <w:rPr>
          <w:rFonts w:ascii="Times New Roman" w:hAnsi="Times New Roman" w:cs="Times New Roman"/>
          <w:i/>
          <w:color w:val="000000" w:themeColor="text1"/>
          <w:sz w:val="24"/>
          <w:szCs w:val="24"/>
        </w:rPr>
      </w:r>
      <w:r w:rsidR="004542DD"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i/>
          <w:color w:val="000000" w:themeColor="text1"/>
          <w:sz w:val="24"/>
          <w:szCs w:val="24"/>
        </w:rPr>
      </w:r>
      <w:r w:rsidRPr="000841EE">
        <w:rPr>
          <w:rFonts w:ascii="Times New Roman" w:hAnsi="Times New Roman" w:cs="Times New Roman"/>
          <w:i/>
          <w:color w:val="000000" w:themeColor="text1"/>
          <w:sz w:val="24"/>
          <w:szCs w:val="24"/>
        </w:rPr>
        <w:fldChar w:fldCharType="separate"/>
      </w:r>
      <w:r w:rsidR="004542DD" w:rsidRPr="000841EE">
        <w:rPr>
          <w:rFonts w:ascii="Times New Roman" w:hAnsi="Times New Roman" w:cs="Times New Roman"/>
          <w:i/>
          <w:noProof/>
          <w:color w:val="000000" w:themeColor="text1"/>
          <w:sz w:val="24"/>
          <w:szCs w:val="24"/>
        </w:rPr>
        <w:t>[43, 47]</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this assumption is reasonable. Although the serological tests used were highly sensitive, sensitivity may vary depending on whether infection is primary or secondary </w:t>
      </w:r>
      <w:r w:rsidRPr="000841EE">
        <w:rPr>
          <w:rFonts w:ascii="Times New Roman" w:hAnsi="Times New Roman" w:cs="Times New Roman"/>
          <w:i/>
          <w:color w:val="000000" w:themeColor="text1"/>
          <w:sz w:val="24"/>
          <w:szCs w:val="24"/>
        </w:rPr>
        <w:fldChar w:fldCharType="begin"/>
      </w:r>
      <w:r w:rsidR="004542DD" w:rsidRPr="000841EE">
        <w:rPr>
          <w:rFonts w:ascii="Times New Roman" w:hAnsi="Times New Roman" w:cs="Times New Roman"/>
          <w:i/>
          <w:color w:val="000000" w:themeColor="text1"/>
          <w:sz w:val="24"/>
          <w:szCs w:val="24"/>
        </w:rPr>
        <w:instrText xml:space="preserve"> ADDIN EN.CITE &lt;EndNote&gt;&lt;Cite&gt;&lt;Author&gt;Simmons&lt;/Author&gt;&lt;Year&gt;2012&lt;/Year&gt;&lt;RecNum&gt;23&lt;/RecNum&gt;&lt;DisplayText&gt;[48]&lt;/DisplayText&gt;&lt;record&gt;&lt;rec-number&gt;23&lt;/rec-number&gt;&lt;foreign-keys&gt;&lt;key app="EN" db-id="zxf2tp0zosfffke95rd52v98tar2fexx5spt" timestamp="1501856690"&gt;23&lt;/key&gt;&lt;/foreign-keys&gt;&lt;ref-type name="Journal Article"&gt;17&lt;/ref-type&gt;&lt;contributors&gt;&lt;authors&gt;&lt;author&gt;Simmons, Cameron P.&lt;/author&gt;&lt;author&gt;Farrar, Jeremy J.&lt;/author&gt;&lt;author&gt;van Vinh Chau, Nguyen&lt;/author&gt;&lt;author&gt;Wills, Bridget&lt;/author&gt;&lt;/authors&gt;&lt;/contributors&gt;&lt;titles&gt;&lt;title&gt;Dengue&lt;/title&gt;&lt;secondary-title&gt;New England Journal of Medicine&lt;/secondary-title&gt;&lt;/titles&gt;&lt;periodical&gt;&lt;full-title&gt;New England Journal of Medicine&lt;/full-title&gt;&lt;/periodical&gt;&lt;pages&gt;1423-1432&lt;/pages&gt;&lt;volume&gt;366&lt;/volume&gt;&lt;number&gt;15&lt;/number&gt;&lt;dates&gt;&lt;year&gt;2012&lt;/year&gt;&lt;pub-dates&gt;&lt;date&gt;2012/04/12&lt;/date&gt;&lt;/pub-dates&gt;&lt;/dates&gt;&lt;publisher&gt;Massachusetts Medical Society&lt;/publisher&gt;&lt;isbn&gt;0028-4793&lt;/isbn&gt;&lt;urls&gt;&lt;related-urls&gt;&lt;url&gt;http://dx.doi.org/10.1056/NEJMra1110265&lt;/url&gt;&lt;/related-urls&gt;&lt;/urls&gt;&lt;electronic-resource-num&gt;10.1056/NEJMra1110265&lt;/electronic-resource-num&gt;&lt;access-date&gt;2017/08/04&lt;/access-date&gt;&lt;/record&gt;&lt;/Cite&gt;&lt;/EndNote&gt;</w:instrText>
      </w:r>
      <w:r w:rsidRPr="000841EE">
        <w:rPr>
          <w:rFonts w:ascii="Times New Roman" w:hAnsi="Times New Roman" w:cs="Times New Roman"/>
          <w:i/>
          <w:color w:val="000000" w:themeColor="text1"/>
          <w:sz w:val="24"/>
          <w:szCs w:val="24"/>
        </w:rPr>
        <w:fldChar w:fldCharType="separate"/>
      </w:r>
      <w:r w:rsidR="004542DD" w:rsidRPr="000841EE">
        <w:rPr>
          <w:rFonts w:ascii="Times New Roman" w:hAnsi="Times New Roman" w:cs="Times New Roman"/>
          <w:i/>
          <w:noProof/>
          <w:color w:val="000000" w:themeColor="text1"/>
          <w:sz w:val="24"/>
          <w:szCs w:val="24"/>
        </w:rPr>
        <w:t>[48]</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 xml:space="preserve">. In the context of the present study, there was limited evidence of reduced sensitivity in older subjects (more likely to have secondary infections) among whom seroprevalence to DENV reached almost 100% by 60 years. The serological test used for CHIKV </w:t>
      </w:r>
      <w:r w:rsidR="000F2D50" w:rsidRPr="000841EE">
        <w:rPr>
          <w:rFonts w:ascii="Times New Roman" w:hAnsi="Times New Roman" w:cs="Times New Roman"/>
          <w:color w:val="000000" w:themeColor="text1"/>
          <w:sz w:val="24"/>
          <w:szCs w:val="24"/>
        </w:rPr>
        <w:t>and DENV were</w:t>
      </w:r>
      <w:r w:rsidRPr="000841EE">
        <w:rPr>
          <w:rFonts w:ascii="Times New Roman" w:hAnsi="Times New Roman" w:cs="Times New Roman"/>
          <w:color w:val="000000" w:themeColor="text1"/>
          <w:sz w:val="24"/>
          <w:szCs w:val="24"/>
        </w:rPr>
        <w:t xml:space="preserve"> highly specific</w:t>
      </w:r>
      <w:r w:rsidR="000F2D50" w:rsidRPr="000841EE">
        <w:rPr>
          <w:rFonts w:ascii="Times New Roman" w:hAnsi="Times New Roman" w:cs="Times New Roman"/>
          <w:color w:val="000000" w:themeColor="text1"/>
          <w:sz w:val="24"/>
          <w:szCs w:val="24"/>
        </w:rPr>
        <w:t>: the study was done before the emergence of</w:t>
      </w:r>
      <w:r w:rsidRPr="000841EE">
        <w:rPr>
          <w:rFonts w:ascii="Times New Roman" w:hAnsi="Times New Roman" w:cs="Times New Roman"/>
          <w:color w:val="000000" w:themeColor="text1"/>
          <w:sz w:val="24"/>
          <w:szCs w:val="24"/>
        </w:rPr>
        <w:t xml:space="preserve"> </w:t>
      </w:r>
      <w:r w:rsidR="00EA4EE8" w:rsidRPr="000841EE">
        <w:rPr>
          <w:rFonts w:ascii="Times New Roman" w:hAnsi="Times New Roman" w:cs="Times New Roman"/>
          <w:color w:val="000000" w:themeColor="text1"/>
          <w:sz w:val="24"/>
          <w:szCs w:val="24"/>
        </w:rPr>
        <w:t>Zika vi</w:t>
      </w:r>
      <w:r w:rsidR="000F2D50" w:rsidRPr="000841EE">
        <w:rPr>
          <w:rFonts w:ascii="Times New Roman" w:hAnsi="Times New Roman" w:cs="Times New Roman"/>
          <w:color w:val="000000" w:themeColor="text1"/>
          <w:sz w:val="24"/>
          <w:szCs w:val="24"/>
        </w:rPr>
        <w:t xml:space="preserve">rus </w:t>
      </w:r>
      <w:r w:rsidR="00EA4EE8" w:rsidRPr="000841EE">
        <w:rPr>
          <w:rFonts w:ascii="Times New Roman" w:hAnsi="Times New Roman" w:cs="Times New Roman"/>
          <w:color w:val="000000" w:themeColor="text1"/>
          <w:sz w:val="24"/>
          <w:szCs w:val="24"/>
        </w:rPr>
        <w:t xml:space="preserve">which first appeared in Ecuador in 2016 and in the study area </w:t>
      </w:r>
      <w:r w:rsidR="000F2D50" w:rsidRPr="000841EE">
        <w:rPr>
          <w:rFonts w:ascii="Times New Roman" w:hAnsi="Times New Roman" w:cs="Times New Roman"/>
          <w:color w:val="000000" w:themeColor="text1"/>
          <w:sz w:val="24"/>
          <w:szCs w:val="24"/>
        </w:rPr>
        <w:t xml:space="preserve">in </w:t>
      </w:r>
      <w:r w:rsidR="009E538E" w:rsidRPr="000841EE">
        <w:rPr>
          <w:rFonts w:ascii="Times New Roman" w:hAnsi="Times New Roman" w:cs="Times New Roman"/>
          <w:color w:val="000000" w:themeColor="text1"/>
          <w:sz w:val="24"/>
          <w:szCs w:val="24"/>
        </w:rPr>
        <w:t>May 2016</w:t>
      </w:r>
      <w:r w:rsidR="00EA4EE8" w:rsidRPr="000841EE">
        <w:rPr>
          <w:rFonts w:ascii="Times New Roman" w:hAnsi="Times New Roman" w:cs="Times New Roman"/>
          <w:color w:val="000000" w:themeColor="text1"/>
          <w:sz w:val="24"/>
          <w:szCs w:val="24"/>
        </w:rPr>
        <w:t xml:space="preserve"> with which serological tests for DENV share </w:t>
      </w:r>
      <w:r w:rsidRPr="000841EE">
        <w:rPr>
          <w:rFonts w:ascii="Times New Roman" w:hAnsi="Times New Roman" w:cs="Times New Roman"/>
          <w:color w:val="000000" w:themeColor="text1"/>
          <w:sz w:val="24"/>
          <w:szCs w:val="24"/>
        </w:rPr>
        <w:t>significant serological cross-reactivity</w:t>
      </w:r>
      <w:r w:rsidR="00882A06" w:rsidRPr="000841EE">
        <w:rPr>
          <w:rFonts w:ascii="Times New Roman" w:hAnsi="Times New Roman" w:cs="Times New Roman"/>
          <w:color w:val="000000" w:themeColor="text1"/>
          <w:sz w:val="24"/>
          <w:szCs w:val="24"/>
        </w:rPr>
        <w:t xml:space="preserve"> </w:t>
      </w:r>
      <w:r w:rsidRPr="000841EE">
        <w:rPr>
          <w:rFonts w:ascii="Times New Roman" w:hAnsi="Times New Roman" w:cs="Times New Roman"/>
          <w:color w:val="000000" w:themeColor="text1"/>
          <w:sz w:val="24"/>
          <w:szCs w:val="24"/>
        </w:rPr>
        <w:fldChar w:fldCharType="begin">
          <w:fldData xml:space="preserve">PEVuZE5vdGU+PENpdGU+PEF1dGhvcj5Qcml5YW12YWRhPC9BdXRob3I+PFllYXI+MjAxNjwvWWVh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ZGljYWw+PHBhZ2VzPjc4NTItNzwvcGFnZXM+PHZvbHVtZT4xMTM8L3ZvbHVtZT48bnVtYmVyPjI4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</w:fldData>
        </w:fldChar>
      </w:r>
      <w:r w:rsidR="004542DD" w:rsidRPr="000841EE">
        <w:rPr>
          <w:rFonts w:ascii="Times New Roman" w:hAnsi="Times New Roman" w:cs="Times New Roman"/>
          <w:color w:val="000000" w:themeColor="text1"/>
          <w:sz w:val="24"/>
          <w:szCs w:val="24"/>
        </w:rPr>
        <w:instrText xml:space="preserve"> ADDIN EN.CITE </w:instrText>
      </w:r>
      <w:r w:rsidR="004542DD" w:rsidRPr="000841EE">
        <w:rPr>
          <w:rFonts w:ascii="Times New Roman" w:hAnsi="Times New Roman" w:cs="Times New Roman"/>
          <w:color w:val="000000" w:themeColor="text1"/>
          <w:sz w:val="24"/>
          <w:szCs w:val="24"/>
        </w:rPr>
        <w:fldChar w:fldCharType="begin">
          <w:fldData xml:space="preserve">PEVuZE5vdGU+PENpdGU+PEF1dGhvcj5Qcml5YW12YWRhPC9BdXRob3I+PFllYXI+MjAxNjwvWWVh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ZGljYWw+PHBhZ2VzPjc4NTItNzwvcGFnZXM+PHZvbHVtZT4xMTM8L3ZvbHVtZT48bnVtYmVyPjI4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</w:fldData>
        </w:fldChar>
      </w:r>
      <w:r w:rsidR="004542DD" w:rsidRPr="000841EE">
        <w:rPr>
          <w:rFonts w:ascii="Times New Roman" w:hAnsi="Times New Roman" w:cs="Times New Roman"/>
          <w:color w:val="000000" w:themeColor="text1"/>
          <w:sz w:val="24"/>
          <w:szCs w:val="24"/>
        </w:rPr>
        <w:instrText xml:space="preserve"> ADDIN EN.CITE.DATA </w:instrText>
      </w:r>
      <w:r w:rsidR="004542DD" w:rsidRPr="000841EE">
        <w:rPr>
          <w:rFonts w:ascii="Times New Roman" w:hAnsi="Times New Roman" w:cs="Times New Roman"/>
          <w:color w:val="000000" w:themeColor="text1"/>
          <w:sz w:val="24"/>
          <w:szCs w:val="24"/>
        </w:rPr>
      </w:r>
      <w:r w:rsidR="004542DD" w:rsidRPr="000841EE">
        <w:rPr>
          <w:rFonts w:ascii="Times New Roman" w:hAnsi="Times New Roman" w:cs="Times New Roman"/>
          <w:color w:val="000000" w:themeColor="text1"/>
          <w:sz w:val="24"/>
          <w:szCs w:val="24"/>
        </w:rPr>
        <w:fldChar w:fldCharType="end"/>
      </w:r>
      <w:r w:rsidRPr="000841EE">
        <w:rPr>
          <w:rFonts w:ascii="Times New Roman" w:hAnsi="Times New Roman" w:cs="Times New Roman"/>
          <w:color w:val="000000" w:themeColor="text1"/>
          <w:sz w:val="24"/>
          <w:szCs w:val="24"/>
        </w:rPr>
      </w:r>
      <w:r w:rsidRPr="000841EE">
        <w:rPr>
          <w:rFonts w:ascii="Times New Roman" w:hAnsi="Times New Roman" w:cs="Times New Roman"/>
          <w:color w:val="000000" w:themeColor="text1"/>
          <w:sz w:val="24"/>
          <w:szCs w:val="24"/>
        </w:rPr>
        <w:fldChar w:fldCharType="separate"/>
      </w:r>
      <w:r w:rsidR="004542DD" w:rsidRPr="000841EE">
        <w:rPr>
          <w:rFonts w:ascii="Times New Roman" w:hAnsi="Times New Roman" w:cs="Times New Roman"/>
          <w:noProof/>
          <w:color w:val="000000" w:themeColor="text1"/>
          <w:sz w:val="24"/>
          <w:szCs w:val="24"/>
        </w:rPr>
        <w:t>[49]</w:t>
      </w:r>
      <w:r w:rsidRPr="000841EE">
        <w:rPr>
          <w:rFonts w:ascii="Times New Roman" w:hAnsi="Times New Roman" w:cs="Times New Roman"/>
          <w:color w:val="000000" w:themeColor="text1"/>
          <w:sz w:val="24"/>
          <w:szCs w:val="24"/>
        </w:rPr>
        <w:fldChar w:fldCharType="end"/>
      </w:r>
      <w:r w:rsidRPr="000841EE">
        <w:rPr>
          <w:rFonts w:ascii="Times New Roman" w:hAnsi="Times New Roman" w:cs="Times New Roman"/>
          <w:color w:val="000000" w:themeColor="text1"/>
          <w:sz w:val="24"/>
          <w:szCs w:val="24"/>
        </w:rPr>
        <w:t xml:space="preserve">. </w:t>
      </w:r>
    </w:p>
    <w:p w14:paraId="354EE18F" w14:textId="77777777" w:rsidR="000E734E" w:rsidRPr="000841EE" w:rsidRDefault="000E734E" w:rsidP="00447A29">
      <w:pPr>
        <w:autoSpaceDE w:val="0"/>
        <w:autoSpaceDN w:val="0"/>
        <w:adjustRightInd w:val="0"/>
        <w:spacing w:after="0" w:line="480" w:lineRule="auto"/>
        <w:rPr>
          <w:rFonts w:ascii="Times New Roman" w:hAnsi="Times New Roman" w:cs="Times New Roman"/>
          <w:color w:val="000000" w:themeColor="text1"/>
        </w:rPr>
      </w:pPr>
    </w:p>
    <w:p w14:paraId="2E300E3B" w14:textId="77777777" w:rsidR="000E734E" w:rsidRPr="00F47FCB" w:rsidRDefault="000E734E" w:rsidP="00F47FCB">
      <w:pPr>
        <w:pStyle w:val="Heading1"/>
      </w:pPr>
      <w:r w:rsidRPr="00F47FCB">
        <w:t>Conclusions</w:t>
      </w:r>
    </w:p>
    <w:p w14:paraId="049EBAC3"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586F8FB3" w14:textId="2740351C" w:rsidR="000E734E" w:rsidRPr="000841EE" w:rsidRDefault="000E734E" w:rsidP="000E734E">
      <w:p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 xml:space="preserve">Our data, from a household sample weighted to represent the general population, showed strong age-dependence of DENV seroprevalence but not CHIKV which emerged only in 2015 in the study population in a tropical region of coastal Ecuador. Our study will inform policy makers on relevant control strategies in Ecuador and decisions on cost–effectiveness of vaccination strategies for dengue </w:t>
      </w:r>
      <w:r w:rsidRPr="000841EE">
        <w:rPr>
          <w:rFonts w:ascii="Times New Roman" w:hAnsi="Times New Roman" w:cs="Times New Roman"/>
          <w:i/>
          <w:color w:val="000000" w:themeColor="text1"/>
          <w:sz w:val="24"/>
          <w:szCs w:val="24"/>
        </w:rPr>
        <w:fldChar w:fldCharType="begin"/>
      </w:r>
      <w:r w:rsidR="003C6D87" w:rsidRPr="000841EE">
        <w:rPr>
          <w:rFonts w:ascii="Times New Roman" w:hAnsi="Times New Roman" w:cs="Times New Roman"/>
          <w:i/>
          <w:color w:val="000000" w:themeColor="text1"/>
          <w:sz w:val="24"/>
          <w:szCs w:val="24"/>
        </w:rPr>
        <w:instrText xml:space="preserve"> ADDIN EN.CITE &lt;EndNote&gt;&lt;Cite&gt;&lt;Author&gt;Wilder-Smith&lt;/Author&gt;&lt;Year&gt;2019&lt;/Year&gt;&lt;RecNum&gt;160&lt;/RecNum&gt;&lt;DisplayText&gt;[24]&lt;/DisplayText&gt;&lt;record&gt;&lt;rec-number&gt;160&lt;/rec-number&gt;&lt;foreign-keys&gt;&lt;key app="EN" db-id="zxf2tp0zosfffke95rd52v98tar2fexx5spt" timestamp="1556798328"&gt;160&lt;/key&gt;&lt;/foreign-keys&gt;&lt;ref-type name="Journal Article"&gt;17&lt;/ref-type&gt;&lt;contributors&gt;&lt;authors&gt;&lt;author&gt;Wilder-Smith, Annelies&lt;/author&gt;&lt;author&gt;Hombach, Joachim&lt;/author&gt;&lt;author&gt;Ferguson, Neil&lt;/author&gt;&lt;author&gt;Selgelid, Michael&lt;/author&gt;&lt;author&gt;O&amp;apos;Brien, Kate&lt;/author&gt;&lt;author&gt;Vannice, Kirsten&lt;/author&gt;&lt;author&gt;Barrett, Alan&lt;/author&gt;&lt;author&gt;Ferdinand, Elizabeth&lt;/author&gt;&lt;author&gt;Flasche, Stefan&lt;/author&gt;&lt;author&gt;Guzman, Maria&lt;/author&gt;&lt;author&gt;Novaes, Hillegonde Maria&lt;/author&gt;&lt;author&gt;Ng, Lee-Ching&lt;/author&gt;&lt;author&gt;Smith, Peter G.&lt;/author&gt;&lt;author&gt;Tharmaphornpilas, Piyanit&lt;/author&gt;&lt;author&gt;Yoon, In-Kyu&lt;/author&gt;&lt;author&gt;Cravioto, Alejandro&lt;/author&gt;&lt;author&gt;Farrar, Jeremy&lt;/author&gt;&lt;author&gt;Nolan, Terry M.&lt;/author&gt;&lt;/authors&gt;&lt;/contributors&gt;&lt;titles&gt;&lt;title&gt;Deliberations of the Strategic Advisory Group of Experts on Immunization on the use of CYD-TDV dengue vaccine&lt;/title&gt;&lt;secondary-title&gt;The Lancet Infectious Diseases&lt;/secondary-title&gt;&lt;/titles&gt;&lt;periodical&gt;&lt;full-title&gt;The Lancet Infectious Diseases&lt;/full-title&gt;&lt;/periodical&gt;&lt;pages&gt;e31-e38&lt;/pages&gt;&lt;volume&gt;19&lt;/volume&gt;&lt;number&gt;1&lt;/number&gt;&lt;dates&gt;&lt;year&gt;2019&lt;/year&gt;&lt;pub-dates&gt;&lt;date&gt;2019/01/01/&lt;/date&gt;&lt;/pub-dates&gt;&lt;/dates&gt;&lt;isbn&gt;1473-3099&lt;/isbn&gt;&lt;urls&gt;&lt;related-urls&gt;&lt;url&gt;http://www.sciencedirect.com/science/article/pii/S1473309918304948&lt;/url&gt;&lt;/related-urls&gt;&lt;/urls&gt;&lt;electronic-resource-num&gt;https://doi.org/10.1016/S1473-3099(18)30494-8&lt;/electronic-resource-num&gt;&lt;/record&gt;&lt;/Cite&gt;&lt;/EndNote&gt;</w:instrText>
      </w:r>
      <w:r w:rsidRPr="000841EE">
        <w:rPr>
          <w:rFonts w:ascii="Times New Roman" w:hAnsi="Times New Roman" w:cs="Times New Roman"/>
          <w:i/>
          <w:color w:val="000000" w:themeColor="text1"/>
          <w:sz w:val="24"/>
          <w:szCs w:val="24"/>
        </w:rPr>
        <w:fldChar w:fldCharType="separate"/>
      </w:r>
      <w:r w:rsidR="003C6D87" w:rsidRPr="000841EE">
        <w:rPr>
          <w:rFonts w:ascii="Times New Roman" w:hAnsi="Times New Roman" w:cs="Times New Roman"/>
          <w:i/>
          <w:noProof/>
          <w:color w:val="000000" w:themeColor="text1"/>
          <w:sz w:val="24"/>
          <w:szCs w:val="24"/>
        </w:rPr>
        <w:t>[24]</w:t>
      </w:r>
      <w:r w:rsidRPr="000841EE">
        <w:rPr>
          <w:rFonts w:ascii="Times New Roman" w:hAnsi="Times New Roman" w:cs="Times New Roman"/>
          <w:i/>
          <w:color w:val="000000" w:themeColor="text1"/>
          <w:sz w:val="24"/>
          <w:szCs w:val="24"/>
        </w:rPr>
        <w:fldChar w:fldCharType="end"/>
      </w:r>
      <w:r w:rsidRPr="000841EE">
        <w:rPr>
          <w:rFonts w:ascii="Times New Roman" w:hAnsi="Times New Roman" w:cs="Times New Roman"/>
          <w:color w:val="000000" w:themeColor="text1"/>
          <w:sz w:val="24"/>
          <w:szCs w:val="24"/>
        </w:rPr>
        <w:t>.</w:t>
      </w:r>
      <w:r w:rsidR="0041303C" w:rsidRPr="000841EE">
        <w:rPr>
          <w:rFonts w:ascii="Times New Roman" w:hAnsi="Times New Roman" w:cs="Times New Roman"/>
          <w:color w:val="000000" w:themeColor="text1"/>
          <w:sz w:val="24"/>
          <w:szCs w:val="24"/>
        </w:rPr>
        <w:t xml:space="preserve"> </w:t>
      </w:r>
      <w:bookmarkStart w:id="14" w:name="_Hlk39871870"/>
      <w:r w:rsidR="009E5847" w:rsidRPr="000841EE">
        <w:rPr>
          <w:rFonts w:ascii="Times New Roman" w:hAnsi="Times New Roman" w:cs="Times New Roman"/>
          <w:color w:val="000000" w:themeColor="text1"/>
          <w:sz w:val="24"/>
          <w:szCs w:val="24"/>
        </w:rPr>
        <w:t xml:space="preserve">Highlighting </w:t>
      </w:r>
      <w:r w:rsidR="004F1E7A" w:rsidRPr="000841EE">
        <w:rPr>
          <w:rFonts w:ascii="Times New Roman" w:hAnsi="Times New Roman" w:cs="Times New Roman"/>
          <w:color w:val="000000" w:themeColor="text1"/>
          <w:sz w:val="24"/>
          <w:szCs w:val="24"/>
        </w:rPr>
        <w:t xml:space="preserve">areas of </w:t>
      </w:r>
      <w:r w:rsidR="009E5847" w:rsidRPr="000841EE">
        <w:rPr>
          <w:rFonts w:ascii="Times New Roman" w:hAnsi="Times New Roman" w:cs="Times New Roman"/>
          <w:color w:val="000000" w:themeColor="text1"/>
          <w:sz w:val="24"/>
          <w:szCs w:val="24"/>
        </w:rPr>
        <w:t>high prevalence is important as recent</w:t>
      </w:r>
      <w:r w:rsidR="009E5847" w:rsidRPr="000841EE">
        <w:rPr>
          <w:rFonts w:ascii="Times New Roman" w:hAnsi="Times New Roman" w:cs="Times New Roman"/>
          <w:color w:val="000000" w:themeColor="text1"/>
          <w:sz w:val="24"/>
          <w:szCs w:val="24"/>
          <w:shd w:val="clear" w:color="auto" w:fill="FFFFFF"/>
        </w:rPr>
        <w:t xml:space="preserve"> analyses suggested that transmission-blocking interventions such as </w:t>
      </w:r>
      <w:r w:rsidR="009E5847" w:rsidRPr="000841EE">
        <w:rPr>
          <w:rFonts w:ascii="Times New Roman" w:hAnsi="Times New Roman" w:cs="Times New Roman"/>
          <w:i/>
          <w:iCs/>
          <w:color w:val="000000" w:themeColor="text1"/>
          <w:sz w:val="24"/>
          <w:szCs w:val="24"/>
          <w:shd w:val="clear" w:color="auto" w:fill="FFFFFF"/>
        </w:rPr>
        <w:t>Wolbachia</w:t>
      </w:r>
      <w:r w:rsidR="009E5847" w:rsidRPr="000841EE">
        <w:rPr>
          <w:rFonts w:ascii="Times New Roman" w:hAnsi="Times New Roman" w:cs="Times New Roman"/>
          <w:color w:val="000000" w:themeColor="text1"/>
          <w:sz w:val="24"/>
          <w:szCs w:val="24"/>
          <w:shd w:val="clear" w:color="auto" w:fill="FFFFFF"/>
        </w:rPr>
        <w:t>, even at intermediate efficacy (50% transmission reduction), might reduce global annual disease incidence by up to 90%</w:t>
      </w:r>
      <w:r w:rsidR="00E3751E" w:rsidRPr="000841EE">
        <w:rPr>
          <w:rFonts w:ascii="Times New Roman" w:hAnsi="Times New Roman" w:cs="Times New Roman"/>
          <w:color w:val="000000" w:themeColor="text1"/>
          <w:sz w:val="24"/>
          <w:szCs w:val="24"/>
          <w:shd w:val="clear" w:color="auto" w:fill="FFFFFF"/>
        </w:rPr>
        <w:t xml:space="preserve"> </w:t>
      </w:r>
      <w:r w:rsidR="00EF7E42" w:rsidRPr="000841EE">
        <w:rPr>
          <w:rFonts w:ascii="Times New Roman" w:hAnsi="Times New Roman" w:cs="Times New Roman"/>
          <w:i/>
          <w:color w:val="000000" w:themeColor="text1"/>
          <w:sz w:val="24"/>
          <w:szCs w:val="24"/>
          <w:shd w:val="clear" w:color="auto" w:fill="FFFFFF"/>
        </w:rPr>
        <w:fldChar w:fldCharType="begin"/>
      </w:r>
      <w:r w:rsidR="003C6D87" w:rsidRPr="000841EE">
        <w:rPr>
          <w:rFonts w:ascii="Times New Roman" w:hAnsi="Times New Roman" w:cs="Times New Roman"/>
          <w:i/>
          <w:color w:val="000000" w:themeColor="text1"/>
          <w:sz w:val="24"/>
          <w:szCs w:val="24"/>
          <w:shd w:val="clear" w:color="auto" w:fill="FFFFFF"/>
        </w:rPr>
        <w:instrText xml:space="preserve"> ADDIN EN.CITE &lt;EndNote&gt;&lt;Cite&gt;&lt;Author&gt;Cattarino&lt;/Author&gt;&lt;Year&gt;2020&lt;/Year&gt;&lt;RecNum&gt;181&lt;/RecNum&gt;&lt;DisplayText&gt;[25]&lt;/DisplayText&gt;&lt;record&gt;&lt;rec-number&gt;181&lt;/rec-number&gt;&lt;foreign-keys&gt;&lt;key app="EN" db-id="zxf2tp0zosfffke95rd52v98tar2fexx5spt" timestamp="1588786612"&gt;181&lt;/key&gt;&lt;/foreign-keys&gt;&lt;ref-type name="Journal Article"&gt;17&lt;/ref-type&gt;&lt;contributors&gt;&lt;authors&gt;&lt;author&gt;Cattarino, Lorenzo&lt;/author&gt;&lt;author&gt;Rodriguez-Barraquer, Isabel&lt;/author&gt;&lt;author&gt;Imai, Natsuko&lt;/author&gt;&lt;author&gt;Cummings, Derek A. T.&lt;/author&gt;&lt;author&gt;Ferguson, Neil M.&lt;/author&gt;&lt;/authors&gt;&lt;/contributors&gt;&lt;titles&gt;&lt;title&gt;Mapping global variation in dengue transmission intensity&lt;/title&gt;&lt;secondary-title&gt;Science Translational Medicine&lt;/secondary-title&gt;&lt;/titles&gt;&lt;periodical&gt;&lt;full-title&gt;Science Translational Medicine&lt;/full-title&gt;&lt;/periodical&gt;&lt;pages&gt;eaax4144&lt;/pages&gt;&lt;volume&gt;12&lt;/volume&gt;&lt;number&gt;528&lt;/number&gt;&lt;dates&gt;&lt;year&gt;2020&lt;/year&gt;&lt;/dates&gt;&lt;urls&gt;&lt;related-urls&gt;&lt;url&gt;https://stm.sciencemag.org/content/scitransmed/12/528/eaax4144.full.pdf&lt;/url&gt;&lt;/related-urls&gt;&lt;/urls&gt;&lt;electronic-resource-num&gt;10.1126/scitranslmed.aax4144&lt;/electronic-resource-num&gt;&lt;/record&gt;&lt;/Cite&gt;&lt;/EndNote&gt;</w:instrText>
      </w:r>
      <w:r w:rsidR="00EF7E42" w:rsidRPr="000841EE">
        <w:rPr>
          <w:rFonts w:ascii="Times New Roman" w:hAnsi="Times New Roman" w:cs="Times New Roman"/>
          <w:i/>
          <w:color w:val="000000" w:themeColor="text1"/>
          <w:sz w:val="24"/>
          <w:szCs w:val="24"/>
          <w:shd w:val="clear" w:color="auto" w:fill="FFFFFF"/>
        </w:rPr>
        <w:fldChar w:fldCharType="separate"/>
      </w:r>
      <w:r w:rsidR="003C6D87" w:rsidRPr="000841EE">
        <w:rPr>
          <w:rFonts w:ascii="Times New Roman" w:hAnsi="Times New Roman" w:cs="Times New Roman"/>
          <w:i/>
          <w:noProof/>
          <w:color w:val="000000" w:themeColor="text1"/>
          <w:sz w:val="24"/>
          <w:szCs w:val="24"/>
          <w:shd w:val="clear" w:color="auto" w:fill="FFFFFF"/>
        </w:rPr>
        <w:t>[25]</w:t>
      </w:r>
      <w:r w:rsidR="00EF7E42" w:rsidRPr="000841EE">
        <w:rPr>
          <w:rFonts w:ascii="Times New Roman" w:hAnsi="Times New Roman" w:cs="Times New Roman"/>
          <w:i/>
          <w:color w:val="000000" w:themeColor="text1"/>
          <w:sz w:val="24"/>
          <w:szCs w:val="24"/>
          <w:shd w:val="clear" w:color="auto" w:fill="FFFFFF"/>
        </w:rPr>
        <w:fldChar w:fldCharType="end"/>
      </w:r>
      <w:r w:rsidR="00EF7E42" w:rsidRPr="000841EE">
        <w:rPr>
          <w:rFonts w:ascii="Times New Roman" w:hAnsi="Times New Roman" w:cs="Times New Roman"/>
          <w:color w:val="000000" w:themeColor="text1"/>
          <w:sz w:val="24"/>
          <w:szCs w:val="24"/>
          <w:shd w:val="clear" w:color="auto" w:fill="FFFFFF"/>
        </w:rPr>
        <w:t>.</w:t>
      </w:r>
      <w:r w:rsidR="009E5847" w:rsidRPr="000841EE">
        <w:rPr>
          <w:rFonts w:ascii="Times New Roman" w:hAnsi="Times New Roman" w:cs="Times New Roman"/>
          <w:color w:val="000000" w:themeColor="text1"/>
          <w:sz w:val="24"/>
          <w:szCs w:val="24"/>
        </w:rPr>
        <w:t xml:space="preserve"> </w:t>
      </w:r>
      <w:r w:rsidR="00694EC8" w:rsidRPr="000841EE">
        <w:rPr>
          <w:rFonts w:ascii="Times New Roman" w:hAnsi="Times New Roman" w:cs="Times New Roman"/>
          <w:color w:val="000000" w:themeColor="text1"/>
          <w:sz w:val="24"/>
          <w:szCs w:val="24"/>
        </w:rPr>
        <w:t xml:space="preserve">The newly </w:t>
      </w:r>
      <w:r w:rsidR="0041303C" w:rsidRPr="000841EE">
        <w:rPr>
          <w:rFonts w:ascii="Times New Roman" w:hAnsi="Times New Roman" w:cs="Times New Roman"/>
          <w:color w:val="000000" w:themeColor="text1"/>
          <w:sz w:val="24"/>
          <w:szCs w:val="24"/>
        </w:rPr>
        <w:t xml:space="preserve">licensed </w:t>
      </w:r>
      <w:r w:rsidR="0041303C" w:rsidRPr="000841EE">
        <w:rPr>
          <w:rFonts w:ascii="Times New Roman" w:hAnsi="Times New Roman" w:cs="Times New Roman"/>
          <w:color w:val="000000" w:themeColor="text1"/>
          <w:sz w:val="24"/>
          <w:szCs w:val="24"/>
          <w:shd w:val="clear" w:color="auto" w:fill="FFFFFF"/>
        </w:rPr>
        <w:t>Sanofi-Pasteur vaccine</w:t>
      </w:r>
      <w:r w:rsidR="00C54145" w:rsidRPr="000841EE">
        <w:rPr>
          <w:rFonts w:ascii="Times New Roman" w:hAnsi="Times New Roman" w:cs="Times New Roman"/>
          <w:color w:val="000000" w:themeColor="text1"/>
          <w:sz w:val="24"/>
          <w:szCs w:val="24"/>
          <w:shd w:val="clear" w:color="auto" w:fill="FFFFFF"/>
        </w:rPr>
        <w:t xml:space="preserve">, </w:t>
      </w:r>
      <w:r w:rsidR="00C54145" w:rsidRPr="000841EE">
        <w:rPr>
          <w:rFonts w:ascii="Times New Roman" w:hAnsi="Times New Roman" w:cs="Times New Roman"/>
          <w:color w:val="000000" w:themeColor="text1"/>
          <w:sz w:val="24"/>
          <w:szCs w:val="24"/>
        </w:rPr>
        <w:t>t</w:t>
      </w:r>
      <w:r w:rsidR="0041303C" w:rsidRPr="000841EE">
        <w:rPr>
          <w:rFonts w:ascii="Times New Roman" w:hAnsi="Times New Roman" w:cs="Times New Roman"/>
          <w:color w:val="000000" w:themeColor="text1"/>
          <w:sz w:val="24"/>
          <w:szCs w:val="24"/>
          <w:shd w:val="clear" w:color="auto" w:fill="FFFFFF"/>
        </w:rPr>
        <w:t xml:space="preserve">argeting only </w:t>
      </w:r>
      <w:r w:rsidR="0041303C" w:rsidRPr="000841EE">
        <w:rPr>
          <w:rFonts w:ascii="Times New Roman" w:hAnsi="Times New Roman" w:cs="Times New Roman"/>
          <w:i/>
          <w:color w:val="000000" w:themeColor="text1"/>
          <w:sz w:val="24"/>
          <w:szCs w:val="24"/>
          <w:shd w:val="clear" w:color="auto" w:fill="FFFFFF"/>
        </w:rPr>
        <w:t xml:space="preserve">seropositive </w:t>
      </w:r>
      <w:r w:rsidR="0041303C" w:rsidRPr="000841EE">
        <w:rPr>
          <w:rFonts w:ascii="Times New Roman" w:hAnsi="Times New Roman" w:cs="Times New Roman"/>
          <w:color w:val="000000" w:themeColor="text1"/>
          <w:sz w:val="24"/>
          <w:szCs w:val="24"/>
          <w:shd w:val="clear" w:color="auto" w:fill="FFFFFF"/>
        </w:rPr>
        <w:t>recipients</w:t>
      </w:r>
      <w:r w:rsidR="003F2241" w:rsidRPr="000841EE">
        <w:rPr>
          <w:rFonts w:ascii="Times New Roman" w:hAnsi="Times New Roman" w:cs="Times New Roman"/>
          <w:color w:val="000000" w:themeColor="text1"/>
          <w:sz w:val="24"/>
          <w:szCs w:val="24"/>
          <w:shd w:val="clear" w:color="auto" w:fill="FFFFFF"/>
        </w:rPr>
        <w:t xml:space="preserve">, </w:t>
      </w:r>
      <w:r w:rsidR="00BD0274" w:rsidRPr="000841EE">
        <w:rPr>
          <w:rFonts w:ascii="Times New Roman" w:hAnsi="Times New Roman" w:cs="Times New Roman"/>
          <w:color w:val="000000" w:themeColor="text1"/>
          <w:sz w:val="24"/>
          <w:szCs w:val="24"/>
          <w:shd w:val="clear" w:color="auto" w:fill="FFFFFF"/>
        </w:rPr>
        <w:t>(</w:t>
      </w:r>
      <w:r w:rsidR="003F2241" w:rsidRPr="000841EE">
        <w:rPr>
          <w:rFonts w:ascii="Times New Roman" w:hAnsi="Times New Roman" w:cs="Times New Roman"/>
          <w:color w:val="000000" w:themeColor="text1"/>
          <w:sz w:val="24"/>
          <w:szCs w:val="24"/>
          <w:shd w:val="clear" w:color="auto" w:fill="FFFFFF"/>
        </w:rPr>
        <w:t>namely those at risk of secondary infection</w:t>
      </w:r>
      <w:r w:rsidR="004F6A29" w:rsidRPr="000841EE">
        <w:rPr>
          <w:rFonts w:ascii="Times New Roman" w:hAnsi="Times New Roman" w:cs="Times New Roman"/>
          <w:color w:val="000000" w:themeColor="text1"/>
          <w:sz w:val="24"/>
          <w:szCs w:val="24"/>
          <w:shd w:val="clear" w:color="auto" w:fill="FFFFFF"/>
        </w:rPr>
        <w:t xml:space="preserve"> which can result in </w:t>
      </w:r>
      <w:r w:rsidR="003F2241" w:rsidRPr="000841EE">
        <w:rPr>
          <w:rFonts w:ascii="Times New Roman" w:hAnsi="Times New Roman" w:cs="Times New Roman"/>
          <w:color w:val="000000" w:themeColor="text1"/>
          <w:sz w:val="24"/>
          <w:szCs w:val="24"/>
          <w:shd w:val="clear" w:color="auto" w:fill="FFFFFF"/>
        </w:rPr>
        <w:t>severe dengue</w:t>
      </w:r>
      <w:r w:rsidR="004F6A29" w:rsidRPr="000841EE">
        <w:rPr>
          <w:rFonts w:ascii="Times New Roman" w:hAnsi="Times New Roman" w:cs="Times New Roman"/>
          <w:color w:val="000000" w:themeColor="text1"/>
          <w:sz w:val="24"/>
          <w:szCs w:val="24"/>
          <w:shd w:val="clear" w:color="auto" w:fill="FFFFFF"/>
        </w:rPr>
        <w:t xml:space="preserve"> and subsequent death</w:t>
      </w:r>
      <w:r w:rsidR="00BD0274" w:rsidRPr="000841EE">
        <w:rPr>
          <w:rFonts w:ascii="Times New Roman" w:hAnsi="Times New Roman" w:cs="Times New Roman"/>
          <w:color w:val="000000" w:themeColor="text1"/>
          <w:sz w:val="24"/>
          <w:szCs w:val="24"/>
          <w:shd w:val="clear" w:color="auto" w:fill="FFFFFF"/>
        </w:rPr>
        <w:t>)</w:t>
      </w:r>
      <w:r w:rsidR="0041303C" w:rsidRPr="000841EE">
        <w:rPr>
          <w:rFonts w:ascii="Times New Roman" w:hAnsi="Times New Roman" w:cs="Times New Roman"/>
          <w:color w:val="000000" w:themeColor="text1"/>
          <w:sz w:val="24"/>
          <w:szCs w:val="24"/>
          <w:shd w:val="clear" w:color="auto" w:fill="FFFFFF"/>
        </w:rPr>
        <w:t>, might reduce global annual disease incidence by 20 to 30%, with the greatest impact in high-transmission settings</w:t>
      </w:r>
      <w:r w:rsidR="00C54145" w:rsidRPr="000841EE">
        <w:rPr>
          <w:rFonts w:ascii="Times New Roman" w:hAnsi="Times New Roman" w:cs="Times New Roman"/>
          <w:color w:val="000000" w:themeColor="text1"/>
          <w:sz w:val="24"/>
          <w:szCs w:val="24"/>
          <w:shd w:val="clear" w:color="auto" w:fill="FFFFFF"/>
        </w:rPr>
        <w:t xml:space="preserve"> </w:t>
      </w:r>
      <w:bookmarkEnd w:id="14"/>
      <w:r w:rsidR="00C54145" w:rsidRPr="000841EE">
        <w:rPr>
          <w:rFonts w:ascii="Times New Roman" w:hAnsi="Times New Roman" w:cs="Times New Roman"/>
          <w:i/>
          <w:color w:val="000000" w:themeColor="text1"/>
          <w:sz w:val="24"/>
          <w:szCs w:val="24"/>
          <w:shd w:val="clear" w:color="auto" w:fill="FFFFFF"/>
        </w:rPr>
        <w:fldChar w:fldCharType="begin"/>
      </w:r>
      <w:r w:rsidR="003C6D87" w:rsidRPr="000841EE">
        <w:rPr>
          <w:rFonts w:ascii="Times New Roman" w:hAnsi="Times New Roman" w:cs="Times New Roman"/>
          <w:i/>
          <w:color w:val="000000" w:themeColor="text1"/>
          <w:sz w:val="24"/>
          <w:szCs w:val="24"/>
          <w:shd w:val="clear" w:color="auto" w:fill="FFFFFF"/>
        </w:rPr>
        <w:instrText xml:space="preserve"> ADDIN EN.CITE &lt;EndNote&gt;&lt;Cite&gt;&lt;Author&gt;Cattarino&lt;/Author&gt;&lt;Year&gt;2020&lt;/Year&gt;&lt;RecNum&gt;181&lt;/RecNum&gt;&lt;DisplayText&gt;[25]&lt;/DisplayText&gt;&lt;record&gt;&lt;rec-number&gt;181&lt;/rec-number&gt;&lt;foreign-keys&gt;&lt;key app="EN" db-id="zxf2tp0zosfffke95rd52v98tar2fexx5spt" timestamp="1588786612"&gt;181&lt;/key&gt;&lt;/foreign-keys&gt;&lt;ref-type name="Journal Article"&gt;17&lt;/ref-type&gt;&lt;contributors&gt;&lt;authors&gt;&lt;author&gt;Cattarino, Lorenzo&lt;/author&gt;&lt;author&gt;Rodriguez-Barraquer, Isabel&lt;/author&gt;&lt;author&gt;Imai, Natsuko&lt;/author&gt;&lt;author&gt;Cummings, Derek A. T.&lt;/author&gt;&lt;author&gt;Ferguson, Neil M.&lt;/author&gt;&lt;/authors&gt;&lt;/contributors&gt;&lt;titles&gt;&lt;title&gt;Mapping global variation in dengue transmission intensity&lt;/title&gt;&lt;secondary-title&gt;Science Translational Medicine&lt;/secondary-title&gt;&lt;/titles&gt;&lt;periodical&gt;&lt;full-title&gt;Science Translational Medicine&lt;/full-title&gt;&lt;/periodical&gt;&lt;pages&gt;eaax4144&lt;/pages&gt;&lt;volume&gt;12&lt;/volume&gt;&lt;number&gt;528&lt;/number&gt;&lt;dates&gt;&lt;year&gt;2020&lt;/year&gt;&lt;/dates&gt;&lt;urls&gt;&lt;related-urls&gt;&lt;url&gt;https://stm.sciencemag.org/content/scitransmed/12/528/eaax4144.full.pdf&lt;/url&gt;&lt;/related-urls&gt;&lt;/urls&gt;&lt;electronic-resource-num&gt;10.1126/scitranslmed.aax4144&lt;/electronic-resource-num&gt;&lt;/record&gt;&lt;/Cite&gt;&lt;/EndNote&gt;</w:instrText>
      </w:r>
      <w:r w:rsidR="00C54145" w:rsidRPr="000841EE">
        <w:rPr>
          <w:rFonts w:ascii="Times New Roman" w:hAnsi="Times New Roman" w:cs="Times New Roman"/>
          <w:i/>
          <w:color w:val="000000" w:themeColor="text1"/>
          <w:sz w:val="24"/>
          <w:szCs w:val="24"/>
          <w:shd w:val="clear" w:color="auto" w:fill="FFFFFF"/>
        </w:rPr>
        <w:fldChar w:fldCharType="separate"/>
      </w:r>
      <w:r w:rsidR="003C6D87" w:rsidRPr="000841EE">
        <w:rPr>
          <w:rFonts w:ascii="Times New Roman" w:hAnsi="Times New Roman" w:cs="Times New Roman"/>
          <w:i/>
          <w:noProof/>
          <w:color w:val="000000" w:themeColor="text1"/>
          <w:sz w:val="24"/>
          <w:szCs w:val="24"/>
          <w:shd w:val="clear" w:color="auto" w:fill="FFFFFF"/>
        </w:rPr>
        <w:t>[25]</w:t>
      </w:r>
      <w:r w:rsidR="00C54145" w:rsidRPr="000841EE">
        <w:rPr>
          <w:rFonts w:ascii="Times New Roman" w:hAnsi="Times New Roman" w:cs="Times New Roman"/>
          <w:i/>
          <w:color w:val="000000" w:themeColor="text1"/>
          <w:sz w:val="24"/>
          <w:szCs w:val="24"/>
          <w:shd w:val="clear" w:color="auto" w:fill="FFFFFF"/>
        </w:rPr>
        <w:fldChar w:fldCharType="end"/>
      </w:r>
      <w:r w:rsidR="0041303C" w:rsidRPr="000841EE">
        <w:rPr>
          <w:rFonts w:ascii="Times New Roman" w:hAnsi="Times New Roman" w:cs="Times New Roman"/>
          <w:color w:val="000000" w:themeColor="text1"/>
          <w:sz w:val="24"/>
          <w:szCs w:val="24"/>
          <w:shd w:val="clear" w:color="auto" w:fill="FFFFFF"/>
        </w:rPr>
        <w:t>.</w:t>
      </w:r>
      <w:r w:rsidRPr="000841EE">
        <w:rPr>
          <w:rFonts w:ascii="Times New Roman" w:hAnsi="Times New Roman" w:cs="Times New Roman"/>
          <w:color w:val="000000" w:themeColor="text1"/>
          <w:sz w:val="24"/>
          <w:szCs w:val="24"/>
        </w:rPr>
        <w:t xml:space="preserve"> </w:t>
      </w:r>
    </w:p>
    <w:bookmarkEnd w:id="2"/>
    <w:p w14:paraId="19DC5B7B" w14:textId="77777777" w:rsidR="000E734E" w:rsidRPr="00F47FCB" w:rsidRDefault="000E734E" w:rsidP="00F47FCB">
      <w:pPr>
        <w:pStyle w:val="Heading1"/>
      </w:pPr>
      <w:r w:rsidRPr="00F47FCB">
        <w:t>Tables</w:t>
      </w:r>
    </w:p>
    <w:p w14:paraId="35AE4936" w14:textId="77777777" w:rsidR="000E734E" w:rsidRPr="000841EE" w:rsidRDefault="000E734E" w:rsidP="000E734E">
      <w:pPr>
        <w:rPr>
          <w:rFonts w:ascii="Times New Roman" w:hAnsi="Times New Roman" w:cs="Times New Roman"/>
          <w:color w:val="000000" w:themeColor="text1"/>
        </w:rPr>
      </w:pPr>
      <w:bookmarkStart w:id="15" w:name="_Ref4675619"/>
    </w:p>
    <w:tbl>
      <w:tblPr>
        <w:tblStyle w:val="TableGrid"/>
        <w:tblpPr w:leftFromText="180" w:rightFromText="180" w:vertAnchor="text" w:horzAnchor="margin" w:tblpY="25"/>
        <w:tblW w:w="0" w:type="auto"/>
        <w:tblLook w:val="04A0" w:firstRow="1" w:lastRow="0" w:firstColumn="1" w:lastColumn="0" w:noHBand="0" w:noVBand="1"/>
      </w:tblPr>
      <w:tblGrid>
        <w:gridCol w:w="3539"/>
        <w:gridCol w:w="1985"/>
      </w:tblGrid>
      <w:tr w:rsidR="000E734E" w:rsidRPr="000841EE" w14:paraId="0C77CAA4" w14:textId="77777777" w:rsidTr="00BE070B">
        <w:tc>
          <w:tcPr>
            <w:tcW w:w="3539" w:type="dxa"/>
            <w:tcBorders>
              <w:bottom w:val="single" w:sz="4" w:space="0" w:color="auto"/>
            </w:tcBorders>
          </w:tcPr>
          <w:p w14:paraId="7A3B7A0D" w14:textId="77777777" w:rsidR="000E734E" w:rsidRPr="000841EE" w:rsidRDefault="000E734E" w:rsidP="00BE070B">
            <w:pPr>
              <w:rPr>
                <w:rFonts w:ascii="Times New Roman" w:hAnsi="Times New Roman" w:cs="Times New Roman"/>
                <w:color w:val="000000" w:themeColor="text1"/>
              </w:rPr>
            </w:pPr>
            <w:bookmarkStart w:id="16" w:name="_Hlk29392037"/>
            <w:bookmarkStart w:id="17" w:name="_Ref29501260"/>
            <w:r w:rsidRPr="000841EE">
              <w:rPr>
                <w:rFonts w:ascii="Times New Roman" w:hAnsi="Times New Roman" w:cs="Times New Roman"/>
                <w:color w:val="000000" w:themeColor="text1"/>
              </w:rPr>
              <w:lastRenderedPageBreak/>
              <w:t>Characteristic</w:t>
            </w:r>
          </w:p>
        </w:tc>
        <w:tc>
          <w:tcPr>
            <w:tcW w:w="1985" w:type="dxa"/>
            <w:tcBorders>
              <w:bottom w:val="single" w:sz="4" w:space="0" w:color="auto"/>
            </w:tcBorders>
          </w:tcPr>
          <w:p w14:paraId="56C631F8"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N (%)</w:t>
            </w:r>
          </w:p>
        </w:tc>
      </w:tr>
      <w:tr w:rsidR="000E734E" w:rsidRPr="000841EE" w14:paraId="03B1B73D" w14:textId="77777777" w:rsidTr="00BE070B">
        <w:tc>
          <w:tcPr>
            <w:tcW w:w="3539" w:type="dxa"/>
            <w:shd w:val="pct20" w:color="auto" w:fill="auto"/>
          </w:tcPr>
          <w:p w14:paraId="6AA5BD5B"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Individual characteristics</w:t>
            </w:r>
          </w:p>
        </w:tc>
        <w:tc>
          <w:tcPr>
            <w:tcW w:w="1985" w:type="dxa"/>
            <w:shd w:val="pct20" w:color="auto" w:fill="auto"/>
          </w:tcPr>
          <w:p w14:paraId="735E4CB5"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N=319</w:t>
            </w:r>
          </w:p>
        </w:tc>
      </w:tr>
      <w:tr w:rsidR="000E734E" w:rsidRPr="000841EE" w14:paraId="3F2C854B" w14:textId="77777777" w:rsidTr="00BE070B">
        <w:tc>
          <w:tcPr>
            <w:tcW w:w="3539" w:type="dxa"/>
          </w:tcPr>
          <w:p w14:paraId="53CF5FD3"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Sex</w:t>
            </w:r>
          </w:p>
          <w:p w14:paraId="559BF220"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 xml:space="preserve">Male </w:t>
            </w:r>
          </w:p>
          <w:p w14:paraId="5AA4929C"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 xml:space="preserve">Female </w:t>
            </w:r>
          </w:p>
        </w:tc>
        <w:tc>
          <w:tcPr>
            <w:tcW w:w="1985" w:type="dxa"/>
          </w:tcPr>
          <w:p w14:paraId="76995478" w14:textId="77777777" w:rsidR="000E734E" w:rsidRPr="000841EE" w:rsidRDefault="000E734E" w:rsidP="00BE070B">
            <w:pPr>
              <w:rPr>
                <w:rFonts w:ascii="Times New Roman" w:hAnsi="Times New Roman" w:cs="Times New Roman"/>
                <w:color w:val="000000" w:themeColor="text1"/>
              </w:rPr>
            </w:pPr>
          </w:p>
          <w:p w14:paraId="734A6BB6"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117(37%)</w:t>
            </w:r>
          </w:p>
          <w:p w14:paraId="09132985"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202(63%)</w:t>
            </w:r>
          </w:p>
        </w:tc>
      </w:tr>
      <w:tr w:rsidR="000E734E" w:rsidRPr="000841EE" w14:paraId="502A3E25" w14:textId="77777777" w:rsidTr="00BE070B">
        <w:tc>
          <w:tcPr>
            <w:tcW w:w="3539" w:type="dxa"/>
          </w:tcPr>
          <w:p w14:paraId="2A026E02"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Age (years)</w:t>
            </w:r>
          </w:p>
          <w:p w14:paraId="3A42FB73"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 xml:space="preserve">0-5                                 </w:t>
            </w:r>
          </w:p>
          <w:p w14:paraId="36B53183"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6-10</w:t>
            </w:r>
          </w:p>
          <w:p w14:paraId="6039340C"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11-15</w:t>
            </w:r>
          </w:p>
          <w:p w14:paraId="0D8E98D0"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16-20</w:t>
            </w:r>
          </w:p>
          <w:p w14:paraId="32891EFB"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21-25</w:t>
            </w:r>
          </w:p>
          <w:p w14:paraId="51765E98"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26-30</w:t>
            </w:r>
          </w:p>
          <w:p w14:paraId="4517DE23"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31-35</w:t>
            </w:r>
          </w:p>
          <w:p w14:paraId="3FB1B44A"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36-40</w:t>
            </w:r>
          </w:p>
          <w:p w14:paraId="1F5E50FA"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41-45</w:t>
            </w:r>
          </w:p>
          <w:p w14:paraId="00555559"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46-50</w:t>
            </w:r>
          </w:p>
          <w:p w14:paraId="64B7F898"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 xml:space="preserve">      &gt;50</w:t>
            </w:r>
          </w:p>
        </w:tc>
        <w:tc>
          <w:tcPr>
            <w:tcW w:w="1985" w:type="dxa"/>
          </w:tcPr>
          <w:p w14:paraId="00C8C115" w14:textId="77777777" w:rsidR="000E734E" w:rsidRPr="000841EE" w:rsidRDefault="000E734E" w:rsidP="00BE070B">
            <w:pPr>
              <w:rPr>
                <w:rFonts w:ascii="Times New Roman" w:hAnsi="Times New Roman" w:cs="Times New Roman"/>
                <w:color w:val="000000" w:themeColor="text1"/>
              </w:rPr>
            </w:pPr>
          </w:p>
          <w:p w14:paraId="30A3E6AC"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7(2%)</w:t>
            </w:r>
          </w:p>
          <w:p w14:paraId="1AD51620"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140(44%)</w:t>
            </w:r>
          </w:p>
          <w:p w14:paraId="7BBE8D18"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4(1%)</w:t>
            </w:r>
          </w:p>
          <w:p w14:paraId="5837D481"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3(1%)</w:t>
            </w:r>
          </w:p>
          <w:p w14:paraId="70E047FB"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12(4%)</w:t>
            </w:r>
          </w:p>
          <w:p w14:paraId="67365055"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45(14%)</w:t>
            </w:r>
          </w:p>
          <w:p w14:paraId="29B4B94D"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37(12%)</w:t>
            </w:r>
          </w:p>
          <w:p w14:paraId="15359272"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41(13%)</w:t>
            </w:r>
          </w:p>
          <w:p w14:paraId="433FE03A"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15(5%)</w:t>
            </w:r>
          </w:p>
          <w:p w14:paraId="0489EF7C"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9(3%)</w:t>
            </w:r>
          </w:p>
          <w:p w14:paraId="3AB5166E"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6(2%)</w:t>
            </w:r>
          </w:p>
        </w:tc>
      </w:tr>
      <w:tr w:rsidR="000E734E" w:rsidRPr="000841EE" w14:paraId="53D0C16E" w14:textId="77777777" w:rsidTr="00BE070B">
        <w:tc>
          <w:tcPr>
            <w:tcW w:w="3539" w:type="dxa"/>
            <w:tcBorders>
              <w:bottom w:val="single" w:sz="4" w:space="0" w:color="auto"/>
            </w:tcBorders>
          </w:tcPr>
          <w:p w14:paraId="7F9EF684"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Dengue seropositive</w:t>
            </w:r>
          </w:p>
          <w:p w14:paraId="1064276F" w14:textId="77777777" w:rsidR="000E734E" w:rsidRPr="000841EE" w:rsidRDefault="000E734E" w:rsidP="00BE070B">
            <w:pPr>
              <w:ind w:left="318"/>
              <w:rPr>
                <w:rFonts w:ascii="Times New Roman" w:hAnsi="Times New Roman" w:cs="Times New Roman"/>
                <w:color w:val="000000" w:themeColor="text1"/>
              </w:rPr>
            </w:pPr>
            <w:r w:rsidRPr="000841EE">
              <w:rPr>
                <w:rFonts w:ascii="Times New Roman" w:hAnsi="Times New Roman" w:cs="Times New Roman"/>
                <w:color w:val="000000" w:themeColor="text1"/>
              </w:rPr>
              <w:t>No</w:t>
            </w:r>
          </w:p>
          <w:p w14:paraId="6D497C01" w14:textId="77777777" w:rsidR="000E734E" w:rsidRPr="000841EE" w:rsidRDefault="000E734E" w:rsidP="00BE070B">
            <w:pPr>
              <w:ind w:left="318"/>
              <w:rPr>
                <w:rFonts w:ascii="Times New Roman" w:hAnsi="Times New Roman" w:cs="Times New Roman"/>
                <w:color w:val="000000" w:themeColor="text1"/>
              </w:rPr>
            </w:pPr>
            <w:r w:rsidRPr="000841EE">
              <w:rPr>
                <w:rFonts w:ascii="Times New Roman" w:hAnsi="Times New Roman" w:cs="Times New Roman"/>
                <w:color w:val="000000" w:themeColor="text1"/>
              </w:rPr>
              <w:t>Yes</w:t>
            </w:r>
          </w:p>
          <w:p w14:paraId="3727126C"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Chikungunya seropositive</w:t>
            </w:r>
          </w:p>
          <w:p w14:paraId="70FA8DFA"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No</w:t>
            </w:r>
          </w:p>
          <w:p w14:paraId="57259A5E"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Yes</w:t>
            </w:r>
          </w:p>
        </w:tc>
        <w:tc>
          <w:tcPr>
            <w:tcW w:w="1985" w:type="dxa"/>
            <w:tcBorders>
              <w:bottom w:val="single" w:sz="4" w:space="0" w:color="auto"/>
            </w:tcBorders>
          </w:tcPr>
          <w:p w14:paraId="589FED60" w14:textId="77777777" w:rsidR="000E734E" w:rsidRPr="000841EE" w:rsidRDefault="000E734E" w:rsidP="00BE070B">
            <w:pPr>
              <w:rPr>
                <w:rFonts w:ascii="Times New Roman" w:hAnsi="Times New Roman" w:cs="Times New Roman"/>
                <w:color w:val="000000" w:themeColor="text1"/>
              </w:rPr>
            </w:pPr>
          </w:p>
          <w:p w14:paraId="0A6264EE"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74 (32.2%)</w:t>
            </w:r>
          </w:p>
          <w:p w14:paraId="7BC6A4E5"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245 (76.8%)</w:t>
            </w:r>
          </w:p>
          <w:p w14:paraId="0EB0EC5E" w14:textId="77777777" w:rsidR="000E734E" w:rsidRPr="000841EE" w:rsidRDefault="000E734E" w:rsidP="00BE070B">
            <w:pPr>
              <w:rPr>
                <w:rFonts w:ascii="Times New Roman" w:hAnsi="Times New Roman" w:cs="Times New Roman"/>
                <w:color w:val="000000" w:themeColor="text1"/>
              </w:rPr>
            </w:pPr>
          </w:p>
          <w:p w14:paraId="34687956"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174 (54.5%)</w:t>
            </w:r>
          </w:p>
          <w:p w14:paraId="2703B202"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145 (45.5%)</w:t>
            </w:r>
          </w:p>
        </w:tc>
      </w:tr>
      <w:tr w:rsidR="000E734E" w:rsidRPr="000841EE" w14:paraId="357E4D79" w14:textId="77777777" w:rsidTr="00BE070B">
        <w:tc>
          <w:tcPr>
            <w:tcW w:w="3539" w:type="dxa"/>
            <w:shd w:val="pct20" w:color="auto" w:fill="auto"/>
          </w:tcPr>
          <w:p w14:paraId="0A99767A"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Household characteristics</w:t>
            </w:r>
          </w:p>
        </w:tc>
        <w:tc>
          <w:tcPr>
            <w:tcW w:w="1985" w:type="dxa"/>
            <w:shd w:val="pct20" w:color="auto" w:fill="auto"/>
          </w:tcPr>
          <w:p w14:paraId="3C62CDCF"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N=151</w:t>
            </w:r>
          </w:p>
        </w:tc>
      </w:tr>
      <w:tr w:rsidR="000E734E" w:rsidRPr="000841EE" w14:paraId="01D91DF2" w14:textId="77777777" w:rsidTr="00BE070B">
        <w:tc>
          <w:tcPr>
            <w:tcW w:w="3539" w:type="dxa"/>
          </w:tcPr>
          <w:p w14:paraId="496EFB8A"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Area of residence</w:t>
            </w:r>
          </w:p>
          <w:p w14:paraId="41B4BC24"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 xml:space="preserve">Rural </w:t>
            </w:r>
          </w:p>
          <w:p w14:paraId="4DA29734"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 xml:space="preserve">Urban </w:t>
            </w:r>
          </w:p>
        </w:tc>
        <w:tc>
          <w:tcPr>
            <w:tcW w:w="1985" w:type="dxa"/>
          </w:tcPr>
          <w:p w14:paraId="718F95D5" w14:textId="77777777" w:rsidR="000E734E" w:rsidRPr="000841EE" w:rsidRDefault="000E734E" w:rsidP="00BE070B">
            <w:pPr>
              <w:rPr>
                <w:rFonts w:ascii="Times New Roman" w:hAnsi="Times New Roman" w:cs="Times New Roman"/>
                <w:color w:val="000000" w:themeColor="text1"/>
              </w:rPr>
            </w:pPr>
          </w:p>
          <w:p w14:paraId="2C73F475" w14:textId="455C593B" w:rsidR="000E734E" w:rsidRPr="000841EE" w:rsidRDefault="00703CA2"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 xml:space="preserve">  </w:t>
            </w:r>
            <w:r w:rsidR="00224969" w:rsidRPr="000841EE">
              <w:rPr>
                <w:rFonts w:ascii="Times New Roman" w:hAnsi="Times New Roman" w:cs="Times New Roman"/>
                <w:color w:val="000000" w:themeColor="text1"/>
              </w:rPr>
              <w:t xml:space="preserve">47 </w:t>
            </w:r>
            <w:r w:rsidR="000E734E" w:rsidRPr="000841EE">
              <w:rPr>
                <w:rFonts w:ascii="Times New Roman" w:hAnsi="Times New Roman" w:cs="Times New Roman"/>
                <w:color w:val="000000" w:themeColor="text1"/>
              </w:rPr>
              <w:t>(32%)</w:t>
            </w:r>
          </w:p>
          <w:p w14:paraId="7775EB84" w14:textId="39EDAB01" w:rsidR="000E734E" w:rsidRPr="000841EE" w:rsidRDefault="00224969"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 xml:space="preserve">104 </w:t>
            </w:r>
            <w:r w:rsidR="000E734E" w:rsidRPr="000841EE">
              <w:rPr>
                <w:rFonts w:ascii="Times New Roman" w:hAnsi="Times New Roman" w:cs="Times New Roman"/>
                <w:color w:val="000000" w:themeColor="text1"/>
              </w:rPr>
              <w:t>(68%)</w:t>
            </w:r>
          </w:p>
        </w:tc>
      </w:tr>
      <w:tr w:rsidR="000E734E" w:rsidRPr="000841EE" w14:paraId="3EE578C4" w14:textId="77777777" w:rsidTr="00BE070B">
        <w:tc>
          <w:tcPr>
            <w:tcW w:w="3539" w:type="dxa"/>
          </w:tcPr>
          <w:p w14:paraId="015E6B1D"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Socioeconomic status</w:t>
            </w:r>
          </w:p>
          <w:p w14:paraId="1E3FF2BC"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Low and medium</w:t>
            </w:r>
          </w:p>
          <w:p w14:paraId="164FCD71"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 xml:space="preserve">     High</w:t>
            </w:r>
          </w:p>
        </w:tc>
        <w:tc>
          <w:tcPr>
            <w:tcW w:w="1985" w:type="dxa"/>
          </w:tcPr>
          <w:p w14:paraId="0E8922C3" w14:textId="77777777" w:rsidR="000E734E" w:rsidRPr="000841EE" w:rsidRDefault="000E734E" w:rsidP="00BE070B">
            <w:pPr>
              <w:rPr>
                <w:rFonts w:ascii="Times New Roman" w:hAnsi="Times New Roman" w:cs="Times New Roman"/>
                <w:color w:val="000000" w:themeColor="text1"/>
              </w:rPr>
            </w:pPr>
          </w:p>
          <w:p w14:paraId="3E073F3C" w14:textId="62AB1674" w:rsidR="000E734E" w:rsidRPr="000841EE" w:rsidRDefault="00224969"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 xml:space="preserve">106 </w:t>
            </w:r>
            <w:r w:rsidR="000E734E" w:rsidRPr="000841EE">
              <w:rPr>
                <w:rFonts w:ascii="Times New Roman" w:hAnsi="Times New Roman" w:cs="Times New Roman"/>
                <w:color w:val="000000" w:themeColor="text1"/>
              </w:rPr>
              <w:t>(</w:t>
            </w:r>
            <w:r w:rsidRPr="000841EE">
              <w:rPr>
                <w:rFonts w:ascii="Times New Roman" w:hAnsi="Times New Roman" w:cs="Times New Roman"/>
                <w:color w:val="000000" w:themeColor="text1"/>
              </w:rPr>
              <w:t>70</w:t>
            </w:r>
            <w:r w:rsidR="000E734E" w:rsidRPr="000841EE">
              <w:rPr>
                <w:rFonts w:ascii="Times New Roman" w:hAnsi="Times New Roman" w:cs="Times New Roman"/>
                <w:color w:val="000000" w:themeColor="text1"/>
              </w:rPr>
              <w:t>%)</w:t>
            </w:r>
          </w:p>
          <w:p w14:paraId="3711BF52" w14:textId="3B986CE0" w:rsidR="000E734E" w:rsidRPr="000841EE" w:rsidRDefault="00703CA2"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 xml:space="preserve">  </w:t>
            </w:r>
            <w:r w:rsidR="00224969" w:rsidRPr="000841EE">
              <w:rPr>
                <w:rFonts w:ascii="Times New Roman" w:hAnsi="Times New Roman" w:cs="Times New Roman"/>
                <w:color w:val="000000" w:themeColor="text1"/>
              </w:rPr>
              <w:t xml:space="preserve">45 </w:t>
            </w:r>
            <w:r w:rsidR="000E734E" w:rsidRPr="000841EE">
              <w:rPr>
                <w:rFonts w:ascii="Times New Roman" w:hAnsi="Times New Roman" w:cs="Times New Roman"/>
                <w:color w:val="000000" w:themeColor="text1"/>
              </w:rPr>
              <w:t>(</w:t>
            </w:r>
            <w:r w:rsidR="00224969" w:rsidRPr="000841EE">
              <w:rPr>
                <w:rFonts w:ascii="Times New Roman" w:hAnsi="Times New Roman" w:cs="Times New Roman"/>
                <w:color w:val="000000" w:themeColor="text1"/>
              </w:rPr>
              <w:t>30</w:t>
            </w:r>
            <w:r w:rsidR="000E734E" w:rsidRPr="000841EE">
              <w:rPr>
                <w:rFonts w:ascii="Times New Roman" w:hAnsi="Times New Roman" w:cs="Times New Roman"/>
                <w:color w:val="000000" w:themeColor="text1"/>
              </w:rPr>
              <w:t>%)</w:t>
            </w:r>
          </w:p>
        </w:tc>
      </w:tr>
      <w:tr w:rsidR="000E734E" w:rsidRPr="000841EE" w14:paraId="7753885B" w14:textId="77777777" w:rsidTr="00BE070B">
        <w:tc>
          <w:tcPr>
            <w:tcW w:w="3539" w:type="dxa"/>
          </w:tcPr>
          <w:p w14:paraId="0456D817" w14:textId="77777777" w:rsidR="000E734E" w:rsidRPr="000841EE" w:rsidRDefault="000E734E"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Household dispersal (metres)</w:t>
            </w:r>
          </w:p>
          <w:p w14:paraId="12AC9884"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&lt;50</w:t>
            </w:r>
          </w:p>
          <w:p w14:paraId="0263AF3D"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51-250</w:t>
            </w:r>
          </w:p>
          <w:p w14:paraId="45465BE0"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251-500</w:t>
            </w:r>
          </w:p>
          <w:p w14:paraId="373F7A5E" w14:textId="77777777" w:rsidR="000E734E" w:rsidRPr="000841EE" w:rsidRDefault="000E734E"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501-1,000</w:t>
            </w:r>
          </w:p>
          <w:p w14:paraId="35EE6923" w14:textId="751234A9" w:rsidR="000E734E" w:rsidRPr="000841EE" w:rsidRDefault="004A38BD" w:rsidP="00BE070B">
            <w:pPr>
              <w:ind w:firstLine="318"/>
              <w:rPr>
                <w:rFonts w:ascii="Times New Roman" w:hAnsi="Times New Roman" w:cs="Times New Roman"/>
                <w:color w:val="000000" w:themeColor="text1"/>
              </w:rPr>
            </w:pPr>
            <w:r w:rsidRPr="000841EE">
              <w:rPr>
                <w:rFonts w:ascii="Times New Roman" w:hAnsi="Times New Roman" w:cs="Times New Roman"/>
                <w:color w:val="000000" w:themeColor="text1"/>
              </w:rPr>
              <w:t>&gt;1,000</w:t>
            </w:r>
          </w:p>
        </w:tc>
        <w:tc>
          <w:tcPr>
            <w:tcW w:w="1985" w:type="dxa"/>
          </w:tcPr>
          <w:p w14:paraId="16443384" w14:textId="77777777" w:rsidR="000E734E" w:rsidRPr="000841EE" w:rsidRDefault="000E734E" w:rsidP="00BE070B">
            <w:pPr>
              <w:rPr>
                <w:rFonts w:ascii="Times New Roman" w:hAnsi="Times New Roman" w:cs="Times New Roman"/>
                <w:color w:val="000000" w:themeColor="text1"/>
              </w:rPr>
            </w:pPr>
          </w:p>
          <w:p w14:paraId="51791396" w14:textId="6D84A0A3" w:rsidR="000E734E" w:rsidRPr="000841EE" w:rsidRDefault="004A38BD"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 xml:space="preserve">13 </w:t>
            </w:r>
            <w:r w:rsidR="000E734E" w:rsidRPr="000841EE">
              <w:rPr>
                <w:rFonts w:ascii="Times New Roman" w:hAnsi="Times New Roman" w:cs="Times New Roman"/>
                <w:color w:val="000000" w:themeColor="text1"/>
              </w:rPr>
              <w:t>(</w:t>
            </w:r>
            <w:r w:rsidRPr="000841EE">
              <w:rPr>
                <w:rFonts w:ascii="Times New Roman" w:hAnsi="Times New Roman" w:cs="Times New Roman"/>
                <w:color w:val="000000" w:themeColor="text1"/>
              </w:rPr>
              <w:t>8.6</w:t>
            </w:r>
            <w:r w:rsidR="000E734E" w:rsidRPr="000841EE">
              <w:rPr>
                <w:rFonts w:ascii="Times New Roman" w:hAnsi="Times New Roman" w:cs="Times New Roman"/>
                <w:color w:val="000000" w:themeColor="text1"/>
              </w:rPr>
              <w:t>%)</w:t>
            </w:r>
          </w:p>
          <w:p w14:paraId="2CF14A05" w14:textId="0EFDBB1A" w:rsidR="000E734E" w:rsidRPr="000841EE" w:rsidRDefault="004A38BD"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63</w:t>
            </w:r>
            <w:r w:rsidR="000E734E" w:rsidRPr="000841EE">
              <w:rPr>
                <w:rFonts w:ascii="Times New Roman" w:hAnsi="Times New Roman" w:cs="Times New Roman"/>
                <w:color w:val="000000" w:themeColor="text1"/>
              </w:rPr>
              <w:t>(41</w:t>
            </w:r>
            <w:r w:rsidRPr="000841EE">
              <w:rPr>
                <w:rFonts w:ascii="Times New Roman" w:hAnsi="Times New Roman" w:cs="Times New Roman"/>
                <w:color w:val="000000" w:themeColor="text1"/>
              </w:rPr>
              <w:t>.7</w:t>
            </w:r>
            <w:r w:rsidR="000E734E" w:rsidRPr="000841EE">
              <w:rPr>
                <w:rFonts w:ascii="Times New Roman" w:hAnsi="Times New Roman" w:cs="Times New Roman"/>
                <w:color w:val="000000" w:themeColor="text1"/>
              </w:rPr>
              <w:t>%)</w:t>
            </w:r>
          </w:p>
          <w:p w14:paraId="3FB16434" w14:textId="14137CDC" w:rsidR="000E734E" w:rsidRPr="000841EE" w:rsidRDefault="004A38BD"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34</w:t>
            </w:r>
            <w:r w:rsidR="000E734E" w:rsidRPr="000841EE">
              <w:rPr>
                <w:rFonts w:ascii="Times New Roman" w:hAnsi="Times New Roman" w:cs="Times New Roman"/>
                <w:color w:val="000000" w:themeColor="text1"/>
              </w:rPr>
              <w:t>(2</w:t>
            </w:r>
            <w:r w:rsidRPr="000841EE">
              <w:rPr>
                <w:rFonts w:ascii="Times New Roman" w:hAnsi="Times New Roman" w:cs="Times New Roman"/>
                <w:color w:val="000000" w:themeColor="text1"/>
              </w:rPr>
              <w:t>2.5</w:t>
            </w:r>
            <w:r w:rsidR="000E734E" w:rsidRPr="000841EE">
              <w:rPr>
                <w:rFonts w:ascii="Times New Roman" w:hAnsi="Times New Roman" w:cs="Times New Roman"/>
                <w:color w:val="000000" w:themeColor="text1"/>
              </w:rPr>
              <w:t>%)</w:t>
            </w:r>
          </w:p>
          <w:p w14:paraId="135DF62F" w14:textId="05CBC65D" w:rsidR="000E734E" w:rsidRPr="000841EE" w:rsidRDefault="004A38BD"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12</w:t>
            </w:r>
            <w:r w:rsidR="000E734E" w:rsidRPr="000841EE">
              <w:rPr>
                <w:rFonts w:ascii="Times New Roman" w:hAnsi="Times New Roman" w:cs="Times New Roman"/>
                <w:color w:val="000000" w:themeColor="text1"/>
              </w:rPr>
              <w:t>(</w:t>
            </w:r>
            <w:r w:rsidRPr="000841EE">
              <w:rPr>
                <w:rFonts w:ascii="Times New Roman" w:hAnsi="Times New Roman" w:cs="Times New Roman"/>
                <w:color w:val="000000" w:themeColor="text1"/>
              </w:rPr>
              <w:t>8</w:t>
            </w:r>
            <w:r w:rsidR="000E734E" w:rsidRPr="000841EE">
              <w:rPr>
                <w:rFonts w:ascii="Times New Roman" w:hAnsi="Times New Roman" w:cs="Times New Roman"/>
                <w:color w:val="000000" w:themeColor="text1"/>
              </w:rPr>
              <w:t>%)</w:t>
            </w:r>
          </w:p>
          <w:p w14:paraId="0069D66B" w14:textId="7DF60EB7" w:rsidR="000E734E" w:rsidRPr="000841EE" w:rsidRDefault="004A38BD" w:rsidP="00BE070B">
            <w:pPr>
              <w:rPr>
                <w:rFonts w:ascii="Times New Roman" w:hAnsi="Times New Roman" w:cs="Times New Roman"/>
                <w:color w:val="000000" w:themeColor="text1"/>
              </w:rPr>
            </w:pPr>
            <w:r w:rsidRPr="000841EE">
              <w:rPr>
                <w:rFonts w:ascii="Times New Roman" w:hAnsi="Times New Roman" w:cs="Times New Roman"/>
                <w:color w:val="000000" w:themeColor="text1"/>
              </w:rPr>
              <w:t>29</w:t>
            </w:r>
            <w:r w:rsidR="000E734E" w:rsidRPr="000841EE">
              <w:rPr>
                <w:rFonts w:ascii="Times New Roman" w:hAnsi="Times New Roman" w:cs="Times New Roman"/>
                <w:color w:val="000000" w:themeColor="text1"/>
              </w:rPr>
              <w:t>(</w:t>
            </w:r>
            <w:r w:rsidRPr="000841EE">
              <w:rPr>
                <w:rFonts w:ascii="Times New Roman" w:hAnsi="Times New Roman" w:cs="Times New Roman"/>
                <w:color w:val="000000" w:themeColor="text1"/>
              </w:rPr>
              <w:t>19</w:t>
            </w:r>
            <w:r w:rsidR="000E734E" w:rsidRPr="000841EE">
              <w:rPr>
                <w:rFonts w:ascii="Times New Roman" w:hAnsi="Times New Roman" w:cs="Times New Roman"/>
                <w:color w:val="000000" w:themeColor="text1"/>
              </w:rPr>
              <w:t>%)</w:t>
            </w:r>
          </w:p>
        </w:tc>
      </w:tr>
      <w:bookmarkEnd w:id="16"/>
      <w:bookmarkEnd w:id="15"/>
      <w:bookmarkEnd w:id="17"/>
    </w:tbl>
    <w:p w14:paraId="5021D3D7" w14:textId="77777777" w:rsidR="009E445E" w:rsidRDefault="009E445E" w:rsidP="000E734E">
      <w:pPr>
        <w:pStyle w:val="Caption"/>
        <w:keepNext/>
        <w:spacing w:line="480" w:lineRule="auto"/>
        <w:rPr>
          <w:rFonts w:ascii="Times New Roman" w:hAnsi="Times New Roman" w:cs="Times New Roman"/>
          <w:i w:val="0"/>
          <w:color w:val="000000" w:themeColor="text1"/>
          <w:sz w:val="24"/>
          <w:szCs w:val="24"/>
        </w:rPr>
      </w:pPr>
    </w:p>
    <w:p w14:paraId="7D2C5968" w14:textId="77777777" w:rsidR="009E445E" w:rsidRDefault="009E445E" w:rsidP="000E734E">
      <w:pPr>
        <w:pStyle w:val="Caption"/>
        <w:keepNext/>
        <w:spacing w:line="480" w:lineRule="auto"/>
        <w:rPr>
          <w:rFonts w:ascii="Times New Roman" w:hAnsi="Times New Roman" w:cs="Times New Roman"/>
          <w:i w:val="0"/>
          <w:color w:val="000000" w:themeColor="text1"/>
          <w:sz w:val="24"/>
          <w:szCs w:val="24"/>
        </w:rPr>
      </w:pPr>
    </w:p>
    <w:p w14:paraId="208CC809" w14:textId="77777777" w:rsidR="009E445E" w:rsidRDefault="009E445E" w:rsidP="000E734E">
      <w:pPr>
        <w:pStyle w:val="Caption"/>
        <w:keepNext/>
        <w:spacing w:line="480" w:lineRule="auto"/>
        <w:rPr>
          <w:rFonts w:ascii="Times New Roman" w:hAnsi="Times New Roman" w:cs="Times New Roman"/>
          <w:i w:val="0"/>
          <w:color w:val="000000" w:themeColor="text1"/>
          <w:sz w:val="24"/>
          <w:szCs w:val="24"/>
        </w:rPr>
      </w:pPr>
    </w:p>
    <w:p w14:paraId="3E141457" w14:textId="77777777" w:rsidR="009E445E" w:rsidRDefault="009E445E" w:rsidP="000E734E">
      <w:pPr>
        <w:pStyle w:val="Caption"/>
        <w:keepNext/>
        <w:spacing w:line="480" w:lineRule="auto"/>
        <w:rPr>
          <w:rFonts w:ascii="Times New Roman" w:hAnsi="Times New Roman" w:cs="Times New Roman"/>
          <w:i w:val="0"/>
          <w:color w:val="000000" w:themeColor="text1"/>
          <w:sz w:val="24"/>
          <w:szCs w:val="24"/>
        </w:rPr>
      </w:pPr>
    </w:p>
    <w:p w14:paraId="46A83EA1" w14:textId="77777777" w:rsidR="009E445E" w:rsidRDefault="009E445E" w:rsidP="000E734E">
      <w:pPr>
        <w:pStyle w:val="Caption"/>
        <w:keepNext/>
        <w:spacing w:line="480" w:lineRule="auto"/>
        <w:rPr>
          <w:rFonts w:ascii="Times New Roman" w:hAnsi="Times New Roman" w:cs="Times New Roman"/>
          <w:i w:val="0"/>
          <w:color w:val="000000" w:themeColor="text1"/>
          <w:sz w:val="24"/>
          <w:szCs w:val="24"/>
        </w:rPr>
      </w:pPr>
    </w:p>
    <w:p w14:paraId="68DBAD28" w14:textId="77777777" w:rsidR="009E445E" w:rsidRDefault="009E445E" w:rsidP="000E734E">
      <w:pPr>
        <w:pStyle w:val="Caption"/>
        <w:keepNext/>
        <w:spacing w:line="480" w:lineRule="auto"/>
        <w:rPr>
          <w:rFonts w:ascii="Times New Roman" w:hAnsi="Times New Roman" w:cs="Times New Roman"/>
          <w:i w:val="0"/>
          <w:color w:val="000000" w:themeColor="text1"/>
          <w:sz w:val="24"/>
          <w:szCs w:val="24"/>
        </w:rPr>
      </w:pPr>
    </w:p>
    <w:p w14:paraId="564DD79E" w14:textId="77777777" w:rsidR="009E445E" w:rsidRDefault="009E445E" w:rsidP="000E734E">
      <w:pPr>
        <w:pStyle w:val="Caption"/>
        <w:keepNext/>
        <w:spacing w:line="480" w:lineRule="auto"/>
        <w:rPr>
          <w:rFonts w:ascii="Times New Roman" w:hAnsi="Times New Roman" w:cs="Times New Roman"/>
          <w:i w:val="0"/>
          <w:color w:val="000000" w:themeColor="text1"/>
          <w:sz w:val="24"/>
          <w:szCs w:val="24"/>
        </w:rPr>
      </w:pPr>
    </w:p>
    <w:p w14:paraId="09D01238" w14:textId="77777777" w:rsidR="009E445E" w:rsidRDefault="009E445E" w:rsidP="000E734E">
      <w:pPr>
        <w:pStyle w:val="Caption"/>
        <w:keepNext/>
        <w:spacing w:line="480" w:lineRule="auto"/>
        <w:rPr>
          <w:rFonts w:ascii="Times New Roman" w:hAnsi="Times New Roman" w:cs="Times New Roman"/>
          <w:i w:val="0"/>
          <w:color w:val="000000" w:themeColor="text1"/>
          <w:sz w:val="24"/>
          <w:szCs w:val="24"/>
        </w:rPr>
      </w:pPr>
    </w:p>
    <w:p w14:paraId="5523CD39" w14:textId="77777777" w:rsidR="009E445E" w:rsidRDefault="009E445E" w:rsidP="000E734E">
      <w:pPr>
        <w:pStyle w:val="Caption"/>
        <w:keepNext/>
        <w:spacing w:line="480" w:lineRule="auto"/>
        <w:rPr>
          <w:rFonts w:ascii="Times New Roman" w:hAnsi="Times New Roman" w:cs="Times New Roman"/>
          <w:i w:val="0"/>
          <w:color w:val="000000" w:themeColor="text1"/>
          <w:sz w:val="24"/>
          <w:szCs w:val="24"/>
        </w:rPr>
      </w:pPr>
    </w:p>
    <w:p w14:paraId="5CB7CD0D" w14:textId="77777777" w:rsidR="009E445E" w:rsidRDefault="009E445E" w:rsidP="000E734E">
      <w:pPr>
        <w:pStyle w:val="Caption"/>
        <w:keepNext/>
        <w:spacing w:line="480" w:lineRule="auto"/>
        <w:rPr>
          <w:rFonts w:ascii="Times New Roman" w:hAnsi="Times New Roman" w:cs="Times New Roman"/>
          <w:i w:val="0"/>
          <w:color w:val="000000" w:themeColor="text1"/>
          <w:sz w:val="24"/>
          <w:szCs w:val="24"/>
        </w:rPr>
      </w:pPr>
    </w:p>
    <w:p w14:paraId="158CFECE" w14:textId="77777777" w:rsidR="009E445E" w:rsidRDefault="009E445E" w:rsidP="000E734E">
      <w:pPr>
        <w:pStyle w:val="Caption"/>
        <w:keepNext/>
        <w:spacing w:line="480" w:lineRule="auto"/>
        <w:rPr>
          <w:rFonts w:ascii="Times New Roman" w:hAnsi="Times New Roman" w:cs="Times New Roman"/>
          <w:i w:val="0"/>
          <w:color w:val="000000" w:themeColor="text1"/>
          <w:sz w:val="24"/>
          <w:szCs w:val="24"/>
        </w:rPr>
      </w:pPr>
    </w:p>
    <w:p w14:paraId="763FAD54" w14:textId="77777777" w:rsidR="009E445E" w:rsidRDefault="009E445E" w:rsidP="000E734E">
      <w:pPr>
        <w:pStyle w:val="Caption"/>
        <w:keepNext/>
        <w:spacing w:line="480" w:lineRule="auto"/>
        <w:rPr>
          <w:rFonts w:ascii="Times New Roman" w:hAnsi="Times New Roman" w:cs="Times New Roman"/>
          <w:i w:val="0"/>
          <w:color w:val="000000" w:themeColor="text1"/>
          <w:sz w:val="24"/>
          <w:szCs w:val="24"/>
        </w:rPr>
      </w:pPr>
    </w:p>
    <w:p w14:paraId="2A5EFAF9" w14:textId="77777777" w:rsidR="009E445E" w:rsidRDefault="009E445E" w:rsidP="000E734E">
      <w:pPr>
        <w:pStyle w:val="Caption"/>
        <w:keepNext/>
        <w:spacing w:line="480" w:lineRule="auto"/>
        <w:rPr>
          <w:rFonts w:ascii="Times New Roman" w:hAnsi="Times New Roman" w:cs="Times New Roman"/>
          <w:i w:val="0"/>
          <w:color w:val="000000" w:themeColor="text1"/>
          <w:sz w:val="24"/>
          <w:szCs w:val="24"/>
        </w:rPr>
      </w:pPr>
    </w:p>
    <w:p w14:paraId="748A3EC3" w14:textId="03E95B44" w:rsidR="000E734E" w:rsidRPr="000841EE" w:rsidRDefault="000E734E" w:rsidP="000E734E">
      <w:pPr>
        <w:pStyle w:val="Caption"/>
        <w:keepNext/>
        <w:spacing w:line="480" w:lineRule="auto"/>
        <w:rPr>
          <w:rFonts w:ascii="Times New Roman" w:hAnsi="Times New Roman" w:cs="Times New Roman"/>
          <w:i w:val="0"/>
          <w:color w:val="000000" w:themeColor="text1"/>
          <w:sz w:val="24"/>
          <w:szCs w:val="24"/>
        </w:rPr>
      </w:pPr>
      <w:r w:rsidRPr="000841EE">
        <w:rPr>
          <w:rFonts w:ascii="Times New Roman" w:hAnsi="Times New Roman" w:cs="Times New Roman"/>
          <w:i w:val="0"/>
          <w:color w:val="000000" w:themeColor="text1"/>
          <w:sz w:val="24"/>
          <w:szCs w:val="24"/>
        </w:rPr>
        <w:t>Table 1</w:t>
      </w:r>
      <w:r w:rsidR="00EA4EE8"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 </w:t>
      </w:r>
      <w:r w:rsidR="00EF7E42" w:rsidRPr="000841EE">
        <w:rPr>
          <w:rFonts w:ascii="Times New Roman" w:hAnsi="Times New Roman" w:cs="Times New Roman"/>
          <w:i w:val="0"/>
          <w:color w:val="000000" w:themeColor="text1"/>
          <w:sz w:val="24"/>
          <w:szCs w:val="24"/>
        </w:rPr>
        <w:t>C</w:t>
      </w:r>
      <w:r w:rsidRPr="000841EE">
        <w:rPr>
          <w:rFonts w:ascii="Times New Roman" w:hAnsi="Times New Roman" w:cs="Times New Roman"/>
          <w:i w:val="0"/>
          <w:color w:val="000000" w:themeColor="text1"/>
          <w:sz w:val="24"/>
          <w:szCs w:val="24"/>
        </w:rPr>
        <w:t xml:space="preserve">haracteristics of 319 individuals from 151 households in the region of the District of </w:t>
      </w:r>
      <w:proofErr w:type="spellStart"/>
      <w:r w:rsidRPr="000841EE">
        <w:rPr>
          <w:rFonts w:ascii="Times New Roman" w:hAnsi="Times New Roman" w:cs="Times New Roman"/>
          <w:i w:val="0"/>
          <w:color w:val="000000" w:themeColor="text1"/>
          <w:sz w:val="24"/>
          <w:szCs w:val="24"/>
        </w:rPr>
        <w:t>Quininde</w:t>
      </w:r>
      <w:proofErr w:type="spellEnd"/>
      <w:r w:rsidRPr="000841EE">
        <w:rPr>
          <w:rFonts w:ascii="Times New Roman" w:hAnsi="Times New Roman" w:cs="Times New Roman"/>
          <w:i w:val="0"/>
          <w:color w:val="000000" w:themeColor="text1"/>
          <w:sz w:val="24"/>
          <w:szCs w:val="24"/>
        </w:rPr>
        <w:t>, Esmeraldas province.</w:t>
      </w:r>
      <w:bookmarkStart w:id="18" w:name="_Ref528946597"/>
      <w:bookmarkStart w:id="19" w:name="_Ref3471700"/>
    </w:p>
    <w:p w14:paraId="7696B7C5" w14:textId="77777777" w:rsidR="000E734E" w:rsidRPr="000841EE" w:rsidRDefault="000E734E" w:rsidP="000E734E">
      <w:pPr>
        <w:spacing w:line="480" w:lineRule="auto"/>
        <w:rPr>
          <w:rFonts w:ascii="Times New Roman" w:hAnsi="Times New Roman" w:cs="Times New Roman"/>
          <w:color w:val="000000" w:themeColor="text1"/>
          <w:sz w:val="24"/>
          <w:szCs w:val="24"/>
        </w:rPr>
      </w:pPr>
    </w:p>
    <w:tbl>
      <w:tblPr>
        <w:tblStyle w:val="TableGrid"/>
        <w:tblpPr w:leftFromText="180" w:rightFromText="180" w:vertAnchor="page" w:horzAnchor="margin" w:tblpXSpec="center" w:tblpY="1657"/>
        <w:tblW w:w="10632" w:type="dxa"/>
        <w:tblLayout w:type="fixed"/>
        <w:tblCellMar>
          <w:left w:w="0" w:type="dxa"/>
          <w:right w:w="0" w:type="dxa"/>
        </w:tblCellMar>
        <w:tblLook w:val="04A0" w:firstRow="1" w:lastRow="0" w:firstColumn="1" w:lastColumn="0" w:noHBand="0" w:noVBand="1"/>
      </w:tblPr>
      <w:tblGrid>
        <w:gridCol w:w="1696"/>
        <w:gridCol w:w="709"/>
        <w:gridCol w:w="567"/>
        <w:gridCol w:w="709"/>
        <w:gridCol w:w="567"/>
        <w:gridCol w:w="567"/>
        <w:gridCol w:w="1423"/>
        <w:gridCol w:w="567"/>
        <w:gridCol w:w="567"/>
        <w:gridCol w:w="703"/>
        <w:gridCol w:w="567"/>
        <w:gridCol w:w="567"/>
        <w:gridCol w:w="1423"/>
      </w:tblGrid>
      <w:tr w:rsidR="000E734E" w:rsidRPr="000841EE" w14:paraId="32D6D427" w14:textId="77777777" w:rsidTr="00BE070B">
        <w:trPr>
          <w:trHeight w:hRule="exact" w:val="198"/>
        </w:trPr>
        <w:tc>
          <w:tcPr>
            <w:tcW w:w="1696" w:type="dxa"/>
          </w:tcPr>
          <w:p w14:paraId="7911232E"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bookmarkStart w:id="20" w:name="_Hlk29392166"/>
            <w:bookmarkStart w:id="21" w:name="_Ref29501033"/>
          </w:p>
        </w:tc>
        <w:tc>
          <w:tcPr>
            <w:tcW w:w="4542" w:type="dxa"/>
            <w:gridSpan w:val="6"/>
          </w:tcPr>
          <w:p w14:paraId="217F8B35"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color w:val="000000" w:themeColor="text1"/>
                <w:sz w:val="16"/>
                <w:szCs w:val="16"/>
              </w:rPr>
              <w:t xml:space="preserve">DENGUE CONDITIONED ON </w:t>
            </w:r>
            <w:r w:rsidRPr="000841EE">
              <w:rPr>
                <w:rFonts w:ascii="Times New Roman" w:hAnsi="Times New Roman" w:cs="Times New Roman"/>
                <w:b/>
                <w:bCs/>
                <w:color w:val="000000" w:themeColor="text1"/>
                <w:sz w:val="16"/>
                <w:szCs w:val="16"/>
              </w:rPr>
              <w:t xml:space="preserve">CHIKUNGUNYA </w:t>
            </w:r>
            <w:r w:rsidRPr="000841EE">
              <w:rPr>
                <w:rFonts w:ascii="Times New Roman" w:hAnsi="Times New Roman" w:cs="Times New Roman"/>
                <w:b/>
                <w:color w:val="000000" w:themeColor="text1"/>
                <w:sz w:val="16"/>
                <w:szCs w:val="16"/>
              </w:rPr>
              <w:t xml:space="preserve"> </w:t>
            </w:r>
          </w:p>
        </w:tc>
        <w:tc>
          <w:tcPr>
            <w:tcW w:w="4394" w:type="dxa"/>
            <w:gridSpan w:val="6"/>
          </w:tcPr>
          <w:p w14:paraId="350C4599"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bCs/>
                <w:color w:val="000000" w:themeColor="text1"/>
                <w:sz w:val="16"/>
                <w:szCs w:val="16"/>
              </w:rPr>
              <w:t xml:space="preserve">CHIKUNGUNYA </w:t>
            </w:r>
            <w:r w:rsidRPr="000841EE">
              <w:rPr>
                <w:rFonts w:ascii="Times New Roman" w:hAnsi="Times New Roman" w:cs="Times New Roman"/>
                <w:b/>
                <w:color w:val="000000" w:themeColor="text1"/>
                <w:sz w:val="16"/>
                <w:szCs w:val="16"/>
              </w:rPr>
              <w:t xml:space="preserve">CONDITIONED ON </w:t>
            </w:r>
            <w:r w:rsidRPr="000841EE">
              <w:rPr>
                <w:rFonts w:ascii="Times New Roman" w:hAnsi="Times New Roman" w:cs="Times New Roman"/>
                <w:b/>
                <w:bCs/>
                <w:color w:val="000000" w:themeColor="text1"/>
                <w:sz w:val="16"/>
                <w:szCs w:val="16"/>
              </w:rPr>
              <w:t>DENGUE</w:t>
            </w:r>
          </w:p>
        </w:tc>
      </w:tr>
      <w:tr w:rsidR="000E734E" w:rsidRPr="000841EE" w14:paraId="53272D0E" w14:textId="77777777" w:rsidTr="00BE070B">
        <w:trPr>
          <w:trHeight w:hRule="exact" w:val="198"/>
        </w:trPr>
        <w:tc>
          <w:tcPr>
            <w:tcW w:w="1696" w:type="dxa"/>
            <w:tcBorders>
              <w:bottom w:val="single" w:sz="4" w:space="0" w:color="auto"/>
            </w:tcBorders>
          </w:tcPr>
          <w:p w14:paraId="7695A046"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bCs/>
                <w:color w:val="000000" w:themeColor="text1"/>
                <w:sz w:val="16"/>
                <w:szCs w:val="16"/>
              </w:rPr>
              <w:t>MODEL</w:t>
            </w:r>
          </w:p>
        </w:tc>
        <w:tc>
          <w:tcPr>
            <w:tcW w:w="709" w:type="dxa"/>
            <w:tcBorders>
              <w:bottom w:val="single" w:sz="4" w:space="0" w:color="auto"/>
            </w:tcBorders>
          </w:tcPr>
          <w:p w14:paraId="6532A1E7"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bCs/>
                <w:color w:val="000000" w:themeColor="text1"/>
                <w:sz w:val="16"/>
                <w:szCs w:val="16"/>
              </w:rPr>
              <w:t>MEAN</w:t>
            </w:r>
          </w:p>
        </w:tc>
        <w:tc>
          <w:tcPr>
            <w:tcW w:w="567" w:type="dxa"/>
            <w:tcBorders>
              <w:bottom w:val="single" w:sz="4" w:space="0" w:color="auto"/>
            </w:tcBorders>
          </w:tcPr>
          <w:p w14:paraId="6279FA26"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bCs/>
                <w:color w:val="000000" w:themeColor="text1"/>
                <w:sz w:val="16"/>
                <w:szCs w:val="16"/>
              </w:rPr>
              <w:t>SD</w:t>
            </w:r>
          </w:p>
        </w:tc>
        <w:tc>
          <w:tcPr>
            <w:tcW w:w="709" w:type="dxa"/>
            <w:tcBorders>
              <w:bottom w:val="single" w:sz="4" w:space="0" w:color="auto"/>
            </w:tcBorders>
          </w:tcPr>
          <w:p w14:paraId="7C7E7ED5"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bCs/>
                <w:color w:val="000000" w:themeColor="text1"/>
                <w:sz w:val="16"/>
                <w:szCs w:val="16"/>
              </w:rPr>
              <w:t>MEDIAN</w:t>
            </w:r>
          </w:p>
        </w:tc>
        <w:tc>
          <w:tcPr>
            <w:tcW w:w="567" w:type="dxa"/>
            <w:tcBorders>
              <w:bottom w:val="single" w:sz="4" w:space="0" w:color="auto"/>
            </w:tcBorders>
          </w:tcPr>
          <w:p w14:paraId="1BD4BB53"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bCs/>
                <w:color w:val="000000" w:themeColor="text1"/>
                <w:sz w:val="16"/>
                <w:szCs w:val="16"/>
              </w:rPr>
              <w:t>P025</w:t>
            </w:r>
          </w:p>
        </w:tc>
        <w:tc>
          <w:tcPr>
            <w:tcW w:w="567" w:type="dxa"/>
            <w:tcBorders>
              <w:bottom w:val="single" w:sz="4" w:space="0" w:color="auto"/>
            </w:tcBorders>
          </w:tcPr>
          <w:p w14:paraId="4B232210"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bCs/>
                <w:color w:val="000000" w:themeColor="text1"/>
                <w:sz w:val="16"/>
                <w:szCs w:val="16"/>
              </w:rPr>
              <w:t>P975</w:t>
            </w:r>
          </w:p>
        </w:tc>
        <w:tc>
          <w:tcPr>
            <w:tcW w:w="1423" w:type="dxa"/>
            <w:tcBorders>
              <w:bottom w:val="single" w:sz="4" w:space="0" w:color="auto"/>
            </w:tcBorders>
          </w:tcPr>
          <w:p w14:paraId="1DDEA185"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bCs/>
                <w:color w:val="000000" w:themeColor="text1"/>
                <w:sz w:val="16"/>
                <w:szCs w:val="16"/>
              </w:rPr>
              <w:t xml:space="preserve">P(OR&lt;=1)/P(OR&gt;1) </w:t>
            </w:r>
          </w:p>
        </w:tc>
        <w:tc>
          <w:tcPr>
            <w:tcW w:w="567" w:type="dxa"/>
            <w:tcBorders>
              <w:bottom w:val="single" w:sz="4" w:space="0" w:color="auto"/>
            </w:tcBorders>
          </w:tcPr>
          <w:p w14:paraId="00E73FC4"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bCs/>
                <w:color w:val="000000" w:themeColor="text1"/>
                <w:sz w:val="16"/>
                <w:szCs w:val="16"/>
              </w:rPr>
              <w:t>MEAN</w:t>
            </w:r>
          </w:p>
        </w:tc>
        <w:tc>
          <w:tcPr>
            <w:tcW w:w="567" w:type="dxa"/>
            <w:tcBorders>
              <w:bottom w:val="single" w:sz="4" w:space="0" w:color="auto"/>
            </w:tcBorders>
          </w:tcPr>
          <w:p w14:paraId="4285EA84"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bCs/>
                <w:color w:val="000000" w:themeColor="text1"/>
                <w:sz w:val="16"/>
                <w:szCs w:val="16"/>
              </w:rPr>
              <w:t>SD</w:t>
            </w:r>
          </w:p>
        </w:tc>
        <w:tc>
          <w:tcPr>
            <w:tcW w:w="703" w:type="dxa"/>
            <w:tcBorders>
              <w:bottom w:val="single" w:sz="4" w:space="0" w:color="auto"/>
            </w:tcBorders>
          </w:tcPr>
          <w:p w14:paraId="26829928"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bCs/>
                <w:color w:val="000000" w:themeColor="text1"/>
                <w:sz w:val="16"/>
                <w:szCs w:val="16"/>
              </w:rPr>
              <w:t>MEDIAN</w:t>
            </w:r>
          </w:p>
        </w:tc>
        <w:tc>
          <w:tcPr>
            <w:tcW w:w="567" w:type="dxa"/>
            <w:tcBorders>
              <w:bottom w:val="single" w:sz="4" w:space="0" w:color="auto"/>
            </w:tcBorders>
          </w:tcPr>
          <w:p w14:paraId="7B3A523E"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bCs/>
                <w:color w:val="000000" w:themeColor="text1"/>
                <w:sz w:val="16"/>
                <w:szCs w:val="16"/>
              </w:rPr>
              <w:t>P025</w:t>
            </w:r>
          </w:p>
        </w:tc>
        <w:tc>
          <w:tcPr>
            <w:tcW w:w="567" w:type="dxa"/>
            <w:tcBorders>
              <w:bottom w:val="single" w:sz="4" w:space="0" w:color="auto"/>
            </w:tcBorders>
          </w:tcPr>
          <w:p w14:paraId="07721601"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bCs/>
                <w:color w:val="000000" w:themeColor="text1"/>
                <w:sz w:val="16"/>
                <w:szCs w:val="16"/>
              </w:rPr>
              <w:t>P975</w:t>
            </w:r>
          </w:p>
        </w:tc>
        <w:tc>
          <w:tcPr>
            <w:tcW w:w="1423" w:type="dxa"/>
            <w:tcBorders>
              <w:bottom w:val="single" w:sz="4" w:space="0" w:color="auto"/>
            </w:tcBorders>
          </w:tcPr>
          <w:p w14:paraId="3EC2D30B"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bCs/>
                <w:color w:val="000000" w:themeColor="text1"/>
                <w:sz w:val="16"/>
                <w:szCs w:val="16"/>
              </w:rPr>
            </w:pPr>
            <w:r w:rsidRPr="000841EE">
              <w:rPr>
                <w:rFonts w:ascii="Times New Roman" w:hAnsi="Times New Roman" w:cs="Times New Roman"/>
                <w:b/>
                <w:bCs/>
                <w:color w:val="000000" w:themeColor="text1"/>
                <w:sz w:val="16"/>
                <w:szCs w:val="16"/>
              </w:rPr>
              <w:t>P(OR&lt;=1)/P(OR&gt;1)</w:t>
            </w:r>
          </w:p>
        </w:tc>
      </w:tr>
      <w:tr w:rsidR="000E734E" w:rsidRPr="000841EE" w14:paraId="28682E9C" w14:textId="77777777" w:rsidTr="00BE070B">
        <w:trPr>
          <w:trHeight w:hRule="exact" w:val="198"/>
        </w:trPr>
        <w:tc>
          <w:tcPr>
            <w:tcW w:w="1696" w:type="dxa"/>
            <w:shd w:val="pct20" w:color="auto" w:fill="auto"/>
          </w:tcPr>
          <w:p w14:paraId="20F846AF" w14:textId="77777777" w:rsidR="000E734E" w:rsidRPr="000841EE" w:rsidRDefault="000E734E" w:rsidP="00BE070B">
            <w:pPr>
              <w:autoSpaceDE w:val="0"/>
              <w:autoSpaceDN w:val="0"/>
              <w:adjustRightInd w:val="0"/>
              <w:spacing w:line="360" w:lineRule="auto"/>
              <w:jc w:val="center"/>
              <w:rPr>
                <w:rFonts w:ascii="Times New Roman" w:hAnsi="Times New Roman" w:cs="Times New Roman"/>
                <w:color w:val="000000" w:themeColor="text1"/>
                <w:sz w:val="16"/>
                <w:szCs w:val="16"/>
              </w:rPr>
            </w:pPr>
            <w:r w:rsidRPr="000841EE">
              <w:rPr>
                <w:rFonts w:ascii="Times New Roman" w:hAnsi="Times New Roman" w:cs="Times New Roman"/>
                <w:color w:val="000000" w:themeColor="text1"/>
                <w:sz w:val="16"/>
                <w:szCs w:val="16"/>
              </w:rPr>
              <w:t>1</w:t>
            </w:r>
            <w:r w:rsidRPr="000841EE">
              <w:rPr>
                <w:rFonts w:ascii="Times New Roman" w:hAnsi="Times New Roman" w:cs="Times New Roman"/>
                <w:color w:val="000000" w:themeColor="text1"/>
                <w:sz w:val="16"/>
                <w:szCs w:val="16"/>
                <w:vertAlign w:val="superscript"/>
              </w:rPr>
              <w:t>st</w:t>
            </w:r>
            <w:r w:rsidRPr="000841EE">
              <w:rPr>
                <w:rFonts w:ascii="Times New Roman" w:hAnsi="Times New Roman" w:cs="Times New Roman"/>
                <w:color w:val="000000" w:themeColor="text1"/>
                <w:sz w:val="16"/>
                <w:szCs w:val="16"/>
              </w:rPr>
              <w:t xml:space="preserve"> MODELS</w:t>
            </w:r>
          </w:p>
        </w:tc>
        <w:tc>
          <w:tcPr>
            <w:tcW w:w="8936" w:type="dxa"/>
            <w:gridSpan w:val="12"/>
            <w:shd w:val="pct20" w:color="auto" w:fill="auto"/>
            <w:vAlign w:val="bottom"/>
          </w:tcPr>
          <w:p w14:paraId="6FBC5DD2" w14:textId="77777777" w:rsidR="000E734E" w:rsidRPr="000841EE" w:rsidRDefault="000E734E" w:rsidP="00BE070B">
            <w:pPr>
              <w:spacing w:line="360" w:lineRule="auto"/>
              <w:jc w:val="right"/>
              <w:rPr>
                <w:rFonts w:ascii="Times New Roman" w:hAnsi="Times New Roman" w:cs="Times New Roman"/>
                <w:color w:val="000000" w:themeColor="text1"/>
              </w:rPr>
            </w:pPr>
          </w:p>
        </w:tc>
      </w:tr>
      <w:tr w:rsidR="000E734E" w:rsidRPr="000841EE" w14:paraId="7F039B0A" w14:textId="77777777" w:rsidTr="00BE070B">
        <w:trPr>
          <w:trHeight w:hRule="exact" w:val="198"/>
        </w:trPr>
        <w:tc>
          <w:tcPr>
            <w:tcW w:w="1696" w:type="dxa"/>
            <w:tcBorders>
              <w:bottom w:val="single" w:sz="4" w:space="0" w:color="auto"/>
            </w:tcBorders>
          </w:tcPr>
          <w:p w14:paraId="3FD0F11C" w14:textId="77777777" w:rsidR="000E734E" w:rsidRPr="000841EE" w:rsidRDefault="000E734E" w:rsidP="00BE070B">
            <w:pPr>
              <w:autoSpaceDE w:val="0"/>
              <w:autoSpaceDN w:val="0"/>
              <w:adjustRightInd w:val="0"/>
              <w:spacing w:line="360" w:lineRule="auto"/>
              <w:jc w:val="center"/>
              <w:rPr>
                <w:rFonts w:ascii="Times New Roman" w:hAnsi="Times New Roman" w:cs="Times New Roman"/>
                <w:color w:val="000000" w:themeColor="text1"/>
                <w:sz w:val="16"/>
                <w:szCs w:val="16"/>
              </w:rPr>
            </w:pPr>
            <w:r w:rsidRPr="000841EE">
              <w:rPr>
                <w:rFonts w:ascii="Times New Roman" w:hAnsi="Times New Roman" w:cs="Times New Roman"/>
                <w:color w:val="000000" w:themeColor="text1"/>
                <w:sz w:val="16"/>
                <w:szCs w:val="16"/>
              </w:rPr>
              <w:t xml:space="preserve">AGE </w:t>
            </w:r>
            <w:proofErr w:type="gramStart"/>
            <w:r w:rsidRPr="000841EE">
              <w:rPr>
                <w:rFonts w:ascii="Times New Roman" w:hAnsi="Times New Roman" w:cs="Times New Roman"/>
                <w:color w:val="000000" w:themeColor="text1"/>
                <w:sz w:val="16"/>
                <w:szCs w:val="16"/>
              </w:rPr>
              <w:t>( (</w:t>
            </w:r>
            <w:proofErr w:type="gramEnd"/>
            <w:r w:rsidRPr="000841EE">
              <w:rPr>
                <w:rFonts w:ascii="Times New Roman" w:hAnsi="Times New Roman" w:cs="Times New Roman"/>
                <w:color w:val="000000" w:themeColor="text1"/>
                <w:sz w:val="16"/>
                <w:szCs w:val="16"/>
              </w:rPr>
              <w:t>POWER*)</w:t>
            </w:r>
          </w:p>
        </w:tc>
        <w:tc>
          <w:tcPr>
            <w:tcW w:w="709" w:type="dxa"/>
            <w:tcBorders>
              <w:bottom w:val="single" w:sz="4" w:space="0" w:color="auto"/>
            </w:tcBorders>
            <w:vAlign w:val="bottom"/>
          </w:tcPr>
          <w:p w14:paraId="4DBEA23A"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7.671</w:t>
            </w:r>
          </w:p>
        </w:tc>
        <w:tc>
          <w:tcPr>
            <w:tcW w:w="567" w:type="dxa"/>
            <w:tcBorders>
              <w:bottom w:val="single" w:sz="4" w:space="0" w:color="auto"/>
            </w:tcBorders>
            <w:vAlign w:val="bottom"/>
          </w:tcPr>
          <w:p w14:paraId="256269DB"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3.123</w:t>
            </w:r>
          </w:p>
        </w:tc>
        <w:tc>
          <w:tcPr>
            <w:tcW w:w="709" w:type="dxa"/>
            <w:tcBorders>
              <w:bottom w:val="single" w:sz="4" w:space="0" w:color="auto"/>
            </w:tcBorders>
            <w:vAlign w:val="bottom"/>
          </w:tcPr>
          <w:p w14:paraId="4B83C7C8"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7.023</w:t>
            </w:r>
          </w:p>
        </w:tc>
        <w:tc>
          <w:tcPr>
            <w:tcW w:w="567" w:type="dxa"/>
            <w:tcBorders>
              <w:bottom w:val="single" w:sz="4" w:space="0" w:color="auto"/>
            </w:tcBorders>
            <w:vAlign w:val="bottom"/>
          </w:tcPr>
          <w:p w14:paraId="1994199A"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3.616</w:t>
            </w:r>
          </w:p>
        </w:tc>
        <w:tc>
          <w:tcPr>
            <w:tcW w:w="567" w:type="dxa"/>
            <w:tcBorders>
              <w:bottom w:val="single" w:sz="4" w:space="0" w:color="auto"/>
            </w:tcBorders>
            <w:vAlign w:val="bottom"/>
          </w:tcPr>
          <w:p w14:paraId="61A6E988"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15.450</w:t>
            </w:r>
          </w:p>
        </w:tc>
        <w:tc>
          <w:tcPr>
            <w:tcW w:w="1423" w:type="dxa"/>
            <w:tcBorders>
              <w:bottom w:val="single" w:sz="4" w:space="0" w:color="auto"/>
            </w:tcBorders>
            <w:vAlign w:val="bottom"/>
          </w:tcPr>
          <w:p w14:paraId="5B59F646"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567" w:type="dxa"/>
            <w:tcBorders>
              <w:bottom w:val="single" w:sz="4" w:space="0" w:color="auto"/>
            </w:tcBorders>
            <w:vAlign w:val="bottom"/>
          </w:tcPr>
          <w:p w14:paraId="2549BC8A"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0.357</w:t>
            </w:r>
          </w:p>
        </w:tc>
        <w:tc>
          <w:tcPr>
            <w:tcW w:w="567" w:type="dxa"/>
            <w:tcBorders>
              <w:bottom w:val="single" w:sz="4" w:space="0" w:color="auto"/>
            </w:tcBorders>
            <w:vAlign w:val="bottom"/>
          </w:tcPr>
          <w:p w14:paraId="18D2BD32"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0.097</w:t>
            </w:r>
          </w:p>
        </w:tc>
        <w:tc>
          <w:tcPr>
            <w:tcW w:w="703" w:type="dxa"/>
            <w:tcBorders>
              <w:bottom w:val="single" w:sz="4" w:space="0" w:color="auto"/>
            </w:tcBorders>
            <w:vAlign w:val="bottom"/>
          </w:tcPr>
          <w:p w14:paraId="67B0F071"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0.346</w:t>
            </w:r>
          </w:p>
        </w:tc>
        <w:tc>
          <w:tcPr>
            <w:tcW w:w="567" w:type="dxa"/>
            <w:tcBorders>
              <w:bottom w:val="single" w:sz="4" w:space="0" w:color="auto"/>
            </w:tcBorders>
            <w:vAlign w:val="bottom"/>
          </w:tcPr>
          <w:p w14:paraId="0A05119F"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0.202</w:t>
            </w:r>
          </w:p>
        </w:tc>
        <w:tc>
          <w:tcPr>
            <w:tcW w:w="567" w:type="dxa"/>
            <w:tcBorders>
              <w:bottom w:val="single" w:sz="4" w:space="0" w:color="auto"/>
            </w:tcBorders>
            <w:vAlign w:val="bottom"/>
          </w:tcPr>
          <w:p w14:paraId="7F81A9D2"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0.579</w:t>
            </w:r>
          </w:p>
        </w:tc>
        <w:tc>
          <w:tcPr>
            <w:tcW w:w="1423" w:type="dxa"/>
            <w:tcBorders>
              <w:bottom w:val="single" w:sz="4" w:space="0" w:color="auto"/>
            </w:tcBorders>
            <w:vAlign w:val="bottom"/>
          </w:tcPr>
          <w:p w14:paraId="2C5CCBCF" w14:textId="77777777" w:rsidR="000E734E" w:rsidRPr="000841EE" w:rsidRDefault="000E734E" w:rsidP="00BE070B">
            <w:pPr>
              <w:spacing w:line="360" w:lineRule="auto"/>
              <w:jc w:val="right"/>
              <w:rPr>
                <w:rFonts w:ascii="Times New Roman" w:hAnsi="Times New Roman" w:cs="Times New Roman"/>
                <w:color w:val="000000" w:themeColor="text1"/>
              </w:rPr>
            </w:pPr>
          </w:p>
        </w:tc>
      </w:tr>
      <w:tr w:rsidR="000E734E" w:rsidRPr="000841EE" w14:paraId="5B0E596D" w14:textId="77777777" w:rsidTr="00BE070B">
        <w:trPr>
          <w:trHeight w:hRule="exact" w:val="198"/>
        </w:trPr>
        <w:tc>
          <w:tcPr>
            <w:tcW w:w="1696" w:type="dxa"/>
            <w:shd w:val="pct20" w:color="auto" w:fill="auto"/>
          </w:tcPr>
          <w:p w14:paraId="485FBC7A" w14:textId="77777777" w:rsidR="000E734E" w:rsidRPr="000841EE" w:rsidRDefault="000E734E" w:rsidP="00BE070B">
            <w:pPr>
              <w:autoSpaceDE w:val="0"/>
              <w:autoSpaceDN w:val="0"/>
              <w:adjustRightInd w:val="0"/>
              <w:spacing w:line="360" w:lineRule="auto"/>
              <w:jc w:val="center"/>
              <w:rPr>
                <w:rFonts w:ascii="Times New Roman" w:hAnsi="Times New Roman" w:cs="Times New Roman"/>
                <w:color w:val="000000" w:themeColor="text1"/>
                <w:sz w:val="16"/>
                <w:szCs w:val="16"/>
              </w:rPr>
            </w:pPr>
            <w:r w:rsidRPr="000841EE">
              <w:rPr>
                <w:rFonts w:ascii="Times New Roman" w:hAnsi="Times New Roman" w:cs="Times New Roman"/>
                <w:color w:val="000000" w:themeColor="text1"/>
                <w:sz w:val="16"/>
                <w:szCs w:val="16"/>
              </w:rPr>
              <w:t>2</w:t>
            </w:r>
            <w:r w:rsidRPr="000841EE">
              <w:rPr>
                <w:rFonts w:ascii="Times New Roman" w:hAnsi="Times New Roman" w:cs="Times New Roman"/>
                <w:color w:val="000000" w:themeColor="text1"/>
                <w:sz w:val="16"/>
                <w:szCs w:val="16"/>
                <w:vertAlign w:val="superscript"/>
              </w:rPr>
              <w:t>nd</w:t>
            </w:r>
            <w:r w:rsidRPr="000841EE">
              <w:rPr>
                <w:rFonts w:ascii="Times New Roman" w:hAnsi="Times New Roman" w:cs="Times New Roman"/>
                <w:color w:val="000000" w:themeColor="text1"/>
                <w:sz w:val="16"/>
                <w:szCs w:val="16"/>
              </w:rPr>
              <w:t xml:space="preserve"> MODELS</w:t>
            </w:r>
          </w:p>
        </w:tc>
        <w:tc>
          <w:tcPr>
            <w:tcW w:w="8936" w:type="dxa"/>
            <w:gridSpan w:val="12"/>
            <w:shd w:val="pct20" w:color="auto" w:fill="auto"/>
            <w:vAlign w:val="bottom"/>
          </w:tcPr>
          <w:p w14:paraId="1BCE7940" w14:textId="77777777" w:rsidR="000E734E" w:rsidRPr="000841EE" w:rsidRDefault="000E734E" w:rsidP="00BE070B">
            <w:pPr>
              <w:spacing w:line="360" w:lineRule="auto"/>
              <w:jc w:val="center"/>
              <w:rPr>
                <w:rFonts w:ascii="Times New Roman" w:hAnsi="Times New Roman" w:cs="Times New Roman"/>
                <w:b/>
                <w:color w:val="000000" w:themeColor="text1"/>
                <w:sz w:val="18"/>
                <w:szCs w:val="18"/>
              </w:rPr>
            </w:pPr>
          </w:p>
        </w:tc>
      </w:tr>
      <w:tr w:rsidR="000E734E" w:rsidRPr="000841EE" w14:paraId="4D5EE233" w14:textId="77777777" w:rsidTr="00BE070B">
        <w:trPr>
          <w:trHeight w:hRule="exact" w:val="198"/>
        </w:trPr>
        <w:tc>
          <w:tcPr>
            <w:tcW w:w="1696" w:type="dxa"/>
          </w:tcPr>
          <w:p w14:paraId="508987E2" w14:textId="77777777" w:rsidR="000E734E" w:rsidRPr="000841EE" w:rsidRDefault="000E734E" w:rsidP="00BE070B">
            <w:pPr>
              <w:autoSpaceDE w:val="0"/>
              <w:autoSpaceDN w:val="0"/>
              <w:adjustRightInd w:val="0"/>
              <w:spacing w:line="360" w:lineRule="auto"/>
              <w:jc w:val="center"/>
              <w:rPr>
                <w:rFonts w:ascii="Times New Roman" w:hAnsi="Times New Roman" w:cs="Times New Roman"/>
                <w:color w:val="000000" w:themeColor="text1"/>
                <w:sz w:val="16"/>
                <w:szCs w:val="16"/>
              </w:rPr>
            </w:pPr>
            <w:r w:rsidRPr="000841EE">
              <w:rPr>
                <w:rFonts w:ascii="Times New Roman" w:hAnsi="Times New Roman" w:cs="Times New Roman"/>
                <w:color w:val="000000" w:themeColor="text1"/>
                <w:sz w:val="16"/>
                <w:szCs w:val="16"/>
              </w:rPr>
              <w:t>FEMALE vs. MALE</w:t>
            </w:r>
          </w:p>
        </w:tc>
        <w:tc>
          <w:tcPr>
            <w:tcW w:w="709" w:type="dxa"/>
            <w:vAlign w:val="bottom"/>
          </w:tcPr>
          <w:p w14:paraId="472EC869"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0.728</w:t>
            </w:r>
          </w:p>
        </w:tc>
        <w:tc>
          <w:tcPr>
            <w:tcW w:w="567" w:type="dxa"/>
            <w:vAlign w:val="bottom"/>
          </w:tcPr>
          <w:p w14:paraId="68CB3FC8"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0.373</w:t>
            </w:r>
          </w:p>
        </w:tc>
        <w:tc>
          <w:tcPr>
            <w:tcW w:w="709" w:type="dxa"/>
            <w:vAlign w:val="bottom"/>
          </w:tcPr>
          <w:p w14:paraId="585ABB1D"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0.650</w:t>
            </w:r>
          </w:p>
        </w:tc>
        <w:tc>
          <w:tcPr>
            <w:tcW w:w="567" w:type="dxa"/>
            <w:vAlign w:val="bottom"/>
          </w:tcPr>
          <w:p w14:paraId="2BC9311C"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0.248</w:t>
            </w:r>
          </w:p>
        </w:tc>
        <w:tc>
          <w:tcPr>
            <w:tcW w:w="567" w:type="dxa"/>
            <w:vAlign w:val="bottom"/>
          </w:tcPr>
          <w:p w14:paraId="606DD663"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1.665</w:t>
            </w:r>
          </w:p>
        </w:tc>
        <w:tc>
          <w:tcPr>
            <w:tcW w:w="1423" w:type="dxa"/>
          </w:tcPr>
          <w:p w14:paraId="70C67E49" w14:textId="77777777" w:rsidR="000E734E" w:rsidRPr="000841EE" w:rsidRDefault="000E734E" w:rsidP="00BE070B">
            <w:pPr>
              <w:autoSpaceDE w:val="0"/>
              <w:autoSpaceDN w:val="0"/>
              <w:adjustRightInd w:val="0"/>
              <w:spacing w:line="360" w:lineRule="auto"/>
              <w:jc w:val="center"/>
              <w:rPr>
                <w:rFonts w:ascii="Times New Roman" w:hAnsi="Times New Roman" w:cs="Times New Roman"/>
                <w:b/>
                <w:color w:val="000000" w:themeColor="text1"/>
                <w:sz w:val="18"/>
                <w:szCs w:val="18"/>
              </w:rPr>
            </w:pPr>
            <w:r w:rsidRPr="000841EE">
              <w:rPr>
                <w:rFonts w:ascii="Times New Roman" w:hAnsi="Times New Roman" w:cs="Times New Roman"/>
                <w:b/>
                <w:color w:val="000000" w:themeColor="text1"/>
                <w:sz w:val="18"/>
                <w:szCs w:val="18"/>
              </w:rPr>
              <w:t>0.822/0.178</w:t>
            </w:r>
          </w:p>
        </w:tc>
        <w:tc>
          <w:tcPr>
            <w:tcW w:w="567" w:type="dxa"/>
            <w:vAlign w:val="bottom"/>
          </w:tcPr>
          <w:p w14:paraId="09E7AD0F"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2.971</w:t>
            </w:r>
          </w:p>
        </w:tc>
        <w:tc>
          <w:tcPr>
            <w:tcW w:w="567" w:type="dxa"/>
            <w:vAlign w:val="bottom"/>
          </w:tcPr>
          <w:p w14:paraId="17E6D9B7"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1.587</w:t>
            </w:r>
          </w:p>
        </w:tc>
        <w:tc>
          <w:tcPr>
            <w:tcW w:w="703" w:type="dxa"/>
            <w:vAlign w:val="bottom"/>
          </w:tcPr>
          <w:p w14:paraId="0E3AFCFA"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2.614</w:t>
            </w:r>
          </w:p>
        </w:tc>
        <w:tc>
          <w:tcPr>
            <w:tcW w:w="567" w:type="dxa"/>
            <w:vAlign w:val="bottom"/>
          </w:tcPr>
          <w:p w14:paraId="0807BED7"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1.030</w:t>
            </w:r>
          </w:p>
        </w:tc>
        <w:tc>
          <w:tcPr>
            <w:tcW w:w="567" w:type="dxa"/>
            <w:vAlign w:val="bottom"/>
          </w:tcPr>
          <w:p w14:paraId="2C31048A"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7.004</w:t>
            </w:r>
          </w:p>
        </w:tc>
        <w:tc>
          <w:tcPr>
            <w:tcW w:w="1423" w:type="dxa"/>
          </w:tcPr>
          <w:p w14:paraId="6F87F214" w14:textId="77777777" w:rsidR="000E734E" w:rsidRPr="000841EE" w:rsidRDefault="000E734E" w:rsidP="00BE070B">
            <w:pPr>
              <w:spacing w:line="360" w:lineRule="auto"/>
              <w:jc w:val="center"/>
              <w:rPr>
                <w:rFonts w:ascii="Times New Roman" w:hAnsi="Times New Roman" w:cs="Times New Roman"/>
                <w:b/>
                <w:color w:val="000000" w:themeColor="text1"/>
                <w:sz w:val="18"/>
                <w:szCs w:val="18"/>
              </w:rPr>
            </w:pPr>
            <w:r w:rsidRPr="000841EE">
              <w:rPr>
                <w:rFonts w:ascii="Times New Roman" w:hAnsi="Times New Roman" w:cs="Times New Roman"/>
                <w:b/>
                <w:color w:val="000000" w:themeColor="text1"/>
                <w:sz w:val="18"/>
                <w:szCs w:val="18"/>
              </w:rPr>
              <w:t>0.017/0.983</w:t>
            </w:r>
          </w:p>
        </w:tc>
      </w:tr>
      <w:tr w:rsidR="000E734E" w:rsidRPr="000841EE" w14:paraId="17F22275" w14:textId="77777777" w:rsidTr="00BE070B">
        <w:trPr>
          <w:trHeight w:hRule="exact" w:val="198"/>
        </w:trPr>
        <w:tc>
          <w:tcPr>
            <w:tcW w:w="1696" w:type="dxa"/>
          </w:tcPr>
          <w:p w14:paraId="4C189EF6" w14:textId="77777777" w:rsidR="000E734E" w:rsidRPr="000841EE" w:rsidRDefault="000E734E" w:rsidP="00BE070B">
            <w:pPr>
              <w:autoSpaceDE w:val="0"/>
              <w:autoSpaceDN w:val="0"/>
              <w:adjustRightInd w:val="0"/>
              <w:spacing w:line="360" w:lineRule="auto"/>
              <w:jc w:val="center"/>
              <w:rPr>
                <w:rFonts w:ascii="Times New Roman" w:hAnsi="Times New Roman" w:cs="Times New Roman"/>
                <w:color w:val="000000" w:themeColor="text1"/>
                <w:sz w:val="16"/>
                <w:szCs w:val="16"/>
              </w:rPr>
            </w:pPr>
            <w:r w:rsidRPr="000841EE">
              <w:rPr>
                <w:rFonts w:ascii="Times New Roman" w:hAnsi="Times New Roman" w:cs="Times New Roman"/>
                <w:color w:val="000000" w:themeColor="text1"/>
                <w:sz w:val="16"/>
                <w:szCs w:val="16"/>
              </w:rPr>
              <w:t>RURAL vs. URBAN</w:t>
            </w:r>
          </w:p>
        </w:tc>
        <w:tc>
          <w:tcPr>
            <w:tcW w:w="709" w:type="dxa"/>
            <w:vAlign w:val="bottom"/>
          </w:tcPr>
          <w:p w14:paraId="67971470"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1.490</w:t>
            </w:r>
          </w:p>
        </w:tc>
        <w:tc>
          <w:tcPr>
            <w:tcW w:w="567" w:type="dxa"/>
            <w:vAlign w:val="bottom"/>
          </w:tcPr>
          <w:p w14:paraId="29F7FB0F"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1.431</w:t>
            </w:r>
          </w:p>
        </w:tc>
        <w:tc>
          <w:tcPr>
            <w:tcW w:w="709" w:type="dxa"/>
            <w:vAlign w:val="bottom"/>
          </w:tcPr>
          <w:p w14:paraId="29673748"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1.099</w:t>
            </w:r>
          </w:p>
        </w:tc>
        <w:tc>
          <w:tcPr>
            <w:tcW w:w="567" w:type="dxa"/>
            <w:vAlign w:val="bottom"/>
          </w:tcPr>
          <w:p w14:paraId="77C08DE9"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0.260</w:t>
            </w:r>
          </w:p>
        </w:tc>
        <w:tc>
          <w:tcPr>
            <w:tcW w:w="567" w:type="dxa"/>
            <w:vAlign w:val="bottom"/>
          </w:tcPr>
          <w:p w14:paraId="31110BCC"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5.020</w:t>
            </w:r>
          </w:p>
        </w:tc>
        <w:tc>
          <w:tcPr>
            <w:tcW w:w="1423" w:type="dxa"/>
          </w:tcPr>
          <w:p w14:paraId="75FE572A"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0.441/0.559</w:t>
            </w:r>
          </w:p>
        </w:tc>
        <w:tc>
          <w:tcPr>
            <w:tcW w:w="567" w:type="dxa"/>
            <w:vAlign w:val="bottom"/>
          </w:tcPr>
          <w:p w14:paraId="3962E018"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0.252</w:t>
            </w:r>
          </w:p>
        </w:tc>
        <w:tc>
          <w:tcPr>
            <w:tcW w:w="567" w:type="dxa"/>
            <w:vAlign w:val="bottom"/>
          </w:tcPr>
          <w:p w14:paraId="213BB9AF"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0.337</w:t>
            </w:r>
          </w:p>
        </w:tc>
        <w:tc>
          <w:tcPr>
            <w:tcW w:w="703" w:type="dxa"/>
            <w:vAlign w:val="bottom"/>
          </w:tcPr>
          <w:p w14:paraId="0B4F3490"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0.159</w:t>
            </w:r>
          </w:p>
        </w:tc>
        <w:tc>
          <w:tcPr>
            <w:tcW w:w="567" w:type="dxa"/>
            <w:vAlign w:val="bottom"/>
          </w:tcPr>
          <w:p w14:paraId="78A01E73"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0.023</w:t>
            </w:r>
          </w:p>
        </w:tc>
        <w:tc>
          <w:tcPr>
            <w:tcW w:w="567" w:type="dxa"/>
            <w:vAlign w:val="bottom"/>
          </w:tcPr>
          <w:p w14:paraId="31BD0D13"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1.040</w:t>
            </w:r>
          </w:p>
        </w:tc>
        <w:tc>
          <w:tcPr>
            <w:tcW w:w="1423" w:type="dxa"/>
          </w:tcPr>
          <w:p w14:paraId="3CAB6FF0" w14:textId="77777777" w:rsidR="000E734E" w:rsidRPr="000841EE" w:rsidRDefault="000E734E" w:rsidP="00BE070B">
            <w:pPr>
              <w:spacing w:line="360" w:lineRule="auto"/>
              <w:jc w:val="center"/>
              <w:rPr>
                <w:rFonts w:ascii="Times New Roman" w:hAnsi="Times New Roman" w:cs="Times New Roman"/>
                <w:b/>
                <w:color w:val="000000" w:themeColor="text1"/>
                <w:sz w:val="18"/>
                <w:szCs w:val="18"/>
              </w:rPr>
            </w:pPr>
            <w:r w:rsidRPr="000841EE">
              <w:rPr>
                <w:rFonts w:ascii="Times New Roman" w:hAnsi="Times New Roman" w:cs="Times New Roman"/>
                <w:b/>
                <w:color w:val="000000" w:themeColor="text1"/>
                <w:sz w:val="18"/>
                <w:szCs w:val="18"/>
              </w:rPr>
              <w:t>0.975/0.025</w:t>
            </w:r>
          </w:p>
        </w:tc>
      </w:tr>
      <w:tr w:rsidR="000E734E" w:rsidRPr="000841EE" w14:paraId="6B154091" w14:textId="77777777" w:rsidTr="00BE070B">
        <w:trPr>
          <w:trHeight w:hRule="exact" w:val="198"/>
        </w:trPr>
        <w:tc>
          <w:tcPr>
            <w:tcW w:w="1696" w:type="dxa"/>
          </w:tcPr>
          <w:p w14:paraId="3F2094EE" w14:textId="77777777" w:rsidR="000E734E" w:rsidRPr="000841EE" w:rsidRDefault="000E734E" w:rsidP="00BE070B">
            <w:pPr>
              <w:autoSpaceDE w:val="0"/>
              <w:autoSpaceDN w:val="0"/>
              <w:adjustRightInd w:val="0"/>
              <w:spacing w:line="360" w:lineRule="auto"/>
              <w:jc w:val="center"/>
              <w:rPr>
                <w:rFonts w:ascii="Times New Roman" w:hAnsi="Times New Roman" w:cs="Times New Roman"/>
                <w:color w:val="000000" w:themeColor="text1"/>
                <w:sz w:val="16"/>
                <w:szCs w:val="16"/>
              </w:rPr>
            </w:pPr>
            <w:r w:rsidRPr="000841EE">
              <w:rPr>
                <w:rFonts w:ascii="Times New Roman" w:hAnsi="Times New Roman" w:cs="Times New Roman"/>
                <w:color w:val="000000" w:themeColor="text1"/>
                <w:sz w:val="16"/>
                <w:szCs w:val="16"/>
              </w:rPr>
              <w:t>CROWDING</w:t>
            </w:r>
          </w:p>
        </w:tc>
        <w:tc>
          <w:tcPr>
            <w:tcW w:w="709" w:type="dxa"/>
            <w:vAlign w:val="bottom"/>
          </w:tcPr>
          <w:p w14:paraId="5FFE51AA"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1.217</w:t>
            </w:r>
          </w:p>
        </w:tc>
        <w:tc>
          <w:tcPr>
            <w:tcW w:w="567" w:type="dxa"/>
            <w:vAlign w:val="bottom"/>
          </w:tcPr>
          <w:p w14:paraId="3A8FD37B"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0.744</w:t>
            </w:r>
          </w:p>
        </w:tc>
        <w:tc>
          <w:tcPr>
            <w:tcW w:w="709" w:type="dxa"/>
            <w:vAlign w:val="bottom"/>
          </w:tcPr>
          <w:p w14:paraId="3AB0DEAA"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1.042</w:t>
            </w:r>
          </w:p>
        </w:tc>
        <w:tc>
          <w:tcPr>
            <w:tcW w:w="567" w:type="dxa"/>
            <w:vAlign w:val="bottom"/>
          </w:tcPr>
          <w:p w14:paraId="2E5AF674"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0.348</w:t>
            </w:r>
          </w:p>
        </w:tc>
        <w:tc>
          <w:tcPr>
            <w:tcW w:w="567" w:type="dxa"/>
            <w:vAlign w:val="bottom"/>
          </w:tcPr>
          <w:p w14:paraId="72AD79AF"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3.118</w:t>
            </w:r>
          </w:p>
        </w:tc>
        <w:tc>
          <w:tcPr>
            <w:tcW w:w="1423" w:type="dxa"/>
          </w:tcPr>
          <w:p w14:paraId="04221B99"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0.476/0.524</w:t>
            </w:r>
          </w:p>
        </w:tc>
        <w:tc>
          <w:tcPr>
            <w:tcW w:w="567" w:type="dxa"/>
            <w:vAlign w:val="bottom"/>
          </w:tcPr>
          <w:p w14:paraId="2B897B26"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0.916</w:t>
            </w:r>
          </w:p>
        </w:tc>
        <w:tc>
          <w:tcPr>
            <w:tcW w:w="567" w:type="dxa"/>
            <w:vAlign w:val="bottom"/>
          </w:tcPr>
          <w:p w14:paraId="54462DFB"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0.759</w:t>
            </w:r>
          </w:p>
        </w:tc>
        <w:tc>
          <w:tcPr>
            <w:tcW w:w="703" w:type="dxa"/>
            <w:vAlign w:val="bottom"/>
          </w:tcPr>
          <w:p w14:paraId="235ED379"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0.718</w:t>
            </w:r>
          </w:p>
        </w:tc>
        <w:tc>
          <w:tcPr>
            <w:tcW w:w="567" w:type="dxa"/>
            <w:vAlign w:val="bottom"/>
          </w:tcPr>
          <w:p w14:paraId="07E381E8"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0.179</w:t>
            </w:r>
          </w:p>
        </w:tc>
        <w:tc>
          <w:tcPr>
            <w:tcW w:w="567" w:type="dxa"/>
            <w:vAlign w:val="bottom"/>
          </w:tcPr>
          <w:p w14:paraId="3DFB568E"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2.808</w:t>
            </w:r>
          </w:p>
        </w:tc>
        <w:tc>
          <w:tcPr>
            <w:tcW w:w="1423" w:type="dxa"/>
          </w:tcPr>
          <w:p w14:paraId="6E34650B"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0.679/0.321</w:t>
            </w:r>
          </w:p>
        </w:tc>
      </w:tr>
      <w:tr w:rsidR="000E734E" w:rsidRPr="000841EE" w14:paraId="6C3BC375" w14:textId="77777777" w:rsidTr="00BE070B">
        <w:trPr>
          <w:trHeight w:hRule="exact" w:val="198"/>
        </w:trPr>
        <w:tc>
          <w:tcPr>
            <w:tcW w:w="1696" w:type="dxa"/>
          </w:tcPr>
          <w:p w14:paraId="295AF855" w14:textId="77777777" w:rsidR="000E734E" w:rsidRPr="000841EE" w:rsidRDefault="000E734E" w:rsidP="00BE070B">
            <w:pPr>
              <w:autoSpaceDE w:val="0"/>
              <w:autoSpaceDN w:val="0"/>
              <w:adjustRightInd w:val="0"/>
              <w:spacing w:line="360" w:lineRule="auto"/>
              <w:jc w:val="center"/>
              <w:rPr>
                <w:rFonts w:ascii="Times New Roman" w:hAnsi="Times New Roman" w:cs="Times New Roman"/>
                <w:color w:val="000000" w:themeColor="text1"/>
                <w:sz w:val="16"/>
                <w:szCs w:val="16"/>
              </w:rPr>
            </w:pPr>
            <w:r w:rsidRPr="000841EE">
              <w:rPr>
                <w:rFonts w:ascii="Times New Roman" w:hAnsi="Times New Roman" w:cs="Times New Roman"/>
                <w:color w:val="000000" w:themeColor="text1"/>
                <w:sz w:val="16"/>
                <w:szCs w:val="16"/>
              </w:rPr>
              <w:t>LOW vs. HIGH</w:t>
            </w:r>
          </w:p>
        </w:tc>
        <w:tc>
          <w:tcPr>
            <w:tcW w:w="709" w:type="dxa"/>
            <w:vAlign w:val="bottom"/>
          </w:tcPr>
          <w:p w14:paraId="21F59FE2"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3.302</w:t>
            </w:r>
          </w:p>
        </w:tc>
        <w:tc>
          <w:tcPr>
            <w:tcW w:w="567" w:type="dxa"/>
            <w:vAlign w:val="bottom"/>
          </w:tcPr>
          <w:p w14:paraId="6703741F"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2.472</w:t>
            </w:r>
          </w:p>
        </w:tc>
        <w:tc>
          <w:tcPr>
            <w:tcW w:w="709" w:type="dxa"/>
            <w:vAlign w:val="bottom"/>
          </w:tcPr>
          <w:p w14:paraId="0A8AACFF"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2.671</w:t>
            </w:r>
          </w:p>
        </w:tc>
        <w:tc>
          <w:tcPr>
            <w:tcW w:w="567" w:type="dxa"/>
            <w:vAlign w:val="bottom"/>
          </w:tcPr>
          <w:p w14:paraId="051B5D0D"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0.828</w:t>
            </w:r>
          </w:p>
        </w:tc>
        <w:tc>
          <w:tcPr>
            <w:tcW w:w="567" w:type="dxa"/>
            <w:vAlign w:val="bottom"/>
          </w:tcPr>
          <w:p w14:paraId="05CD67DC"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9.518</w:t>
            </w:r>
          </w:p>
        </w:tc>
        <w:tc>
          <w:tcPr>
            <w:tcW w:w="1423" w:type="dxa"/>
          </w:tcPr>
          <w:p w14:paraId="341615E0" w14:textId="77777777" w:rsidR="000E734E" w:rsidRPr="000841EE" w:rsidRDefault="000E734E" w:rsidP="00BE070B">
            <w:pPr>
              <w:spacing w:line="360" w:lineRule="auto"/>
              <w:jc w:val="center"/>
              <w:rPr>
                <w:rFonts w:ascii="Times New Roman" w:hAnsi="Times New Roman" w:cs="Times New Roman"/>
                <w:b/>
                <w:color w:val="000000" w:themeColor="text1"/>
                <w:sz w:val="18"/>
                <w:szCs w:val="18"/>
              </w:rPr>
            </w:pPr>
            <w:r w:rsidRPr="000841EE">
              <w:rPr>
                <w:rFonts w:ascii="Times New Roman" w:hAnsi="Times New Roman" w:cs="Times New Roman"/>
                <w:b/>
                <w:color w:val="000000" w:themeColor="text1"/>
                <w:sz w:val="18"/>
                <w:szCs w:val="18"/>
              </w:rPr>
              <w:t>0.052/0.948</w:t>
            </w:r>
          </w:p>
        </w:tc>
        <w:tc>
          <w:tcPr>
            <w:tcW w:w="567" w:type="dxa"/>
            <w:vAlign w:val="bottom"/>
          </w:tcPr>
          <w:p w14:paraId="4E51F9A2"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0.916</w:t>
            </w:r>
          </w:p>
        </w:tc>
        <w:tc>
          <w:tcPr>
            <w:tcW w:w="567" w:type="dxa"/>
            <w:vAlign w:val="bottom"/>
          </w:tcPr>
          <w:p w14:paraId="39E28BBA"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0.858</w:t>
            </w:r>
          </w:p>
        </w:tc>
        <w:tc>
          <w:tcPr>
            <w:tcW w:w="703" w:type="dxa"/>
            <w:vAlign w:val="bottom"/>
          </w:tcPr>
          <w:p w14:paraId="43172A2C"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0.675</w:t>
            </w:r>
          </w:p>
        </w:tc>
        <w:tc>
          <w:tcPr>
            <w:tcW w:w="567" w:type="dxa"/>
            <w:vAlign w:val="bottom"/>
          </w:tcPr>
          <w:p w14:paraId="6AB9BE63"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0.142</w:t>
            </w:r>
          </w:p>
        </w:tc>
        <w:tc>
          <w:tcPr>
            <w:tcW w:w="567" w:type="dxa"/>
            <w:vAlign w:val="bottom"/>
          </w:tcPr>
          <w:p w14:paraId="72C9C516"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3.148</w:t>
            </w:r>
          </w:p>
        </w:tc>
        <w:tc>
          <w:tcPr>
            <w:tcW w:w="1423" w:type="dxa"/>
          </w:tcPr>
          <w:p w14:paraId="419AD720"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0.684/0.316</w:t>
            </w:r>
          </w:p>
        </w:tc>
      </w:tr>
      <w:tr w:rsidR="000E734E" w:rsidRPr="000841EE" w14:paraId="762CB801" w14:textId="77777777" w:rsidTr="00BE070B">
        <w:trPr>
          <w:trHeight w:hRule="exact" w:val="198"/>
        </w:trPr>
        <w:tc>
          <w:tcPr>
            <w:tcW w:w="1696" w:type="dxa"/>
            <w:tcBorders>
              <w:bottom w:val="single" w:sz="4" w:space="0" w:color="auto"/>
            </w:tcBorders>
          </w:tcPr>
          <w:p w14:paraId="4BC661BB" w14:textId="77777777" w:rsidR="000E734E" w:rsidRPr="000841EE" w:rsidRDefault="000E734E" w:rsidP="00BE070B">
            <w:pPr>
              <w:autoSpaceDE w:val="0"/>
              <w:autoSpaceDN w:val="0"/>
              <w:adjustRightInd w:val="0"/>
              <w:spacing w:line="360" w:lineRule="auto"/>
              <w:jc w:val="center"/>
              <w:rPr>
                <w:rFonts w:ascii="Times New Roman" w:hAnsi="Times New Roman" w:cs="Times New Roman"/>
                <w:color w:val="000000" w:themeColor="text1"/>
                <w:sz w:val="16"/>
                <w:szCs w:val="16"/>
              </w:rPr>
            </w:pPr>
            <w:r w:rsidRPr="000841EE">
              <w:rPr>
                <w:rFonts w:ascii="Times New Roman" w:hAnsi="Times New Roman" w:cs="Times New Roman"/>
                <w:color w:val="000000" w:themeColor="text1"/>
                <w:sz w:val="16"/>
                <w:szCs w:val="16"/>
              </w:rPr>
              <w:t>HOUSEHOLD DISPERSAL</w:t>
            </w:r>
          </w:p>
        </w:tc>
        <w:tc>
          <w:tcPr>
            <w:tcW w:w="709" w:type="dxa"/>
            <w:tcBorders>
              <w:bottom w:val="single" w:sz="4" w:space="0" w:color="auto"/>
            </w:tcBorders>
            <w:vAlign w:val="bottom"/>
          </w:tcPr>
          <w:p w14:paraId="14A01116"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0.825</w:t>
            </w:r>
          </w:p>
        </w:tc>
        <w:tc>
          <w:tcPr>
            <w:tcW w:w="567" w:type="dxa"/>
            <w:tcBorders>
              <w:bottom w:val="single" w:sz="4" w:space="0" w:color="auto"/>
            </w:tcBorders>
            <w:vAlign w:val="bottom"/>
          </w:tcPr>
          <w:p w14:paraId="5BBC3DC6"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0.314</w:t>
            </w:r>
          </w:p>
        </w:tc>
        <w:tc>
          <w:tcPr>
            <w:tcW w:w="709" w:type="dxa"/>
            <w:tcBorders>
              <w:bottom w:val="single" w:sz="4" w:space="0" w:color="auto"/>
            </w:tcBorders>
            <w:vAlign w:val="bottom"/>
          </w:tcPr>
          <w:p w14:paraId="5F9ACB64"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0.772</w:t>
            </w:r>
          </w:p>
        </w:tc>
        <w:tc>
          <w:tcPr>
            <w:tcW w:w="567" w:type="dxa"/>
            <w:tcBorders>
              <w:bottom w:val="single" w:sz="4" w:space="0" w:color="auto"/>
            </w:tcBorders>
            <w:vAlign w:val="bottom"/>
          </w:tcPr>
          <w:p w14:paraId="50799BD6"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0.380</w:t>
            </w:r>
          </w:p>
        </w:tc>
        <w:tc>
          <w:tcPr>
            <w:tcW w:w="567" w:type="dxa"/>
            <w:tcBorders>
              <w:bottom w:val="single" w:sz="4" w:space="0" w:color="auto"/>
            </w:tcBorders>
            <w:vAlign w:val="bottom"/>
          </w:tcPr>
          <w:p w14:paraId="645C38C8"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1.585</w:t>
            </w:r>
          </w:p>
        </w:tc>
        <w:tc>
          <w:tcPr>
            <w:tcW w:w="1423" w:type="dxa"/>
            <w:tcBorders>
              <w:bottom w:val="single" w:sz="4" w:space="0" w:color="auto"/>
            </w:tcBorders>
          </w:tcPr>
          <w:p w14:paraId="40FB3AE8"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0.771/0.229</w:t>
            </w:r>
          </w:p>
        </w:tc>
        <w:tc>
          <w:tcPr>
            <w:tcW w:w="567" w:type="dxa"/>
            <w:tcBorders>
              <w:bottom w:val="single" w:sz="4" w:space="0" w:color="auto"/>
            </w:tcBorders>
            <w:vAlign w:val="bottom"/>
          </w:tcPr>
          <w:p w14:paraId="010F9F7E"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0.711</w:t>
            </w:r>
          </w:p>
        </w:tc>
        <w:tc>
          <w:tcPr>
            <w:tcW w:w="567" w:type="dxa"/>
            <w:tcBorders>
              <w:bottom w:val="single" w:sz="4" w:space="0" w:color="auto"/>
            </w:tcBorders>
            <w:vAlign w:val="bottom"/>
          </w:tcPr>
          <w:p w14:paraId="4F6643A5"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0.384</w:t>
            </w:r>
          </w:p>
        </w:tc>
        <w:tc>
          <w:tcPr>
            <w:tcW w:w="703" w:type="dxa"/>
            <w:tcBorders>
              <w:bottom w:val="single" w:sz="4" w:space="0" w:color="auto"/>
            </w:tcBorders>
            <w:vAlign w:val="bottom"/>
          </w:tcPr>
          <w:p w14:paraId="213DE47D"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0.628</w:t>
            </w:r>
          </w:p>
        </w:tc>
        <w:tc>
          <w:tcPr>
            <w:tcW w:w="567" w:type="dxa"/>
            <w:tcBorders>
              <w:bottom w:val="single" w:sz="4" w:space="0" w:color="auto"/>
            </w:tcBorders>
            <w:vAlign w:val="bottom"/>
          </w:tcPr>
          <w:p w14:paraId="5E7362A7"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0.225</w:t>
            </w:r>
          </w:p>
        </w:tc>
        <w:tc>
          <w:tcPr>
            <w:tcW w:w="567" w:type="dxa"/>
            <w:tcBorders>
              <w:bottom w:val="single" w:sz="4" w:space="0" w:color="auto"/>
            </w:tcBorders>
            <w:vAlign w:val="bottom"/>
          </w:tcPr>
          <w:p w14:paraId="0B9C994E"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1.685</w:t>
            </w:r>
          </w:p>
        </w:tc>
        <w:tc>
          <w:tcPr>
            <w:tcW w:w="1423" w:type="dxa"/>
            <w:tcBorders>
              <w:bottom w:val="single" w:sz="4" w:space="0" w:color="auto"/>
            </w:tcBorders>
          </w:tcPr>
          <w:p w14:paraId="11B209C0" w14:textId="77777777" w:rsidR="000E734E" w:rsidRPr="000841EE" w:rsidRDefault="000E734E" w:rsidP="00BE070B">
            <w:pPr>
              <w:spacing w:line="360" w:lineRule="auto"/>
              <w:jc w:val="center"/>
              <w:rPr>
                <w:rFonts w:ascii="Times New Roman" w:hAnsi="Times New Roman" w:cs="Times New Roman"/>
                <w:b/>
                <w:color w:val="000000" w:themeColor="text1"/>
                <w:sz w:val="18"/>
                <w:szCs w:val="18"/>
              </w:rPr>
            </w:pPr>
            <w:r w:rsidRPr="000841EE">
              <w:rPr>
                <w:rFonts w:ascii="Times New Roman" w:hAnsi="Times New Roman" w:cs="Times New Roman"/>
                <w:b/>
                <w:color w:val="000000" w:themeColor="text1"/>
                <w:sz w:val="18"/>
                <w:szCs w:val="18"/>
              </w:rPr>
              <w:t>0.826/0.174</w:t>
            </w:r>
          </w:p>
        </w:tc>
      </w:tr>
      <w:tr w:rsidR="000E734E" w:rsidRPr="000841EE" w14:paraId="09BD21C7" w14:textId="77777777" w:rsidTr="00BE070B">
        <w:trPr>
          <w:trHeight w:hRule="exact" w:val="198"/>
        </w:trPr>
        <w:tc>
          <w:tcPr>
            <w:tcW w:w="1696" w:type="dxa"/>
            <w:shd w:val="pct20" w:color="auto" w:fill="FFFFFF" w:themeFill="background1"/>
          </w:tcPr>
          <w:p w14:paraId="2C9BF37A" w14:textId="77777777" w:rsidR="000E734E" w:rsidRPr="000841EE" w:rsidRDefault="000E734E" w:rsidP="00BE070B">
            <w:pPr>
              <w:autoSpaceDE w:val="0"/>
              <w:autoSpaceDN w:val="0"/>
              <w:adjustRightInd w:val="0"/>
              <w:spacing w:line="360" w:lineRule="auto"/>
              <w:jc w:val="center"/>
              <w:rPr>
                <w:rFonts w:ascii="Times New Roman" w:hAnsi="Times New Roman" w:cs="Times New Roman"/>
                <w:color w:val="000000" w:themeColor="text1"/>
                <w:sz w:val="16"/>
                <w:szCs w:val="16"/>
              </w:rPr>
            </w:pPr>
            <w:r w:rsidRPr="000841EE">
              <w:rPr>
                <w:rFonts w:ascii="Times New Roman" w:hAnsi="Times New Roman" w:cs="Times New Roman"/>
                <w:color w:val="000000" w:themeColor="text1"/>
                <w:sz w:val="16"/>
                <w:szCs w:val="16"/>
              </w:rPr>
              <w:t>FINAL MODELS</w:t>
            </w:r>
          </w:p>
        </w:tc>
        <w:tc>
          <w:tcPr>
            <w:tcW w:w="8936" w:type="dxa"/>
            <w:gridSpan w:val="12"/>
            <w:shd w:val="pct20" w:color="auto" w:fill="FFFFFF" w:themeFill="background1"/>
            <w:vAlign w:val="bottom"/>
          </w:tcPr>
          <w:p w14:paraId="75D8658F"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r>
      <w:tr w:rsidR="000E734E" w:rsidRPr="000841EE" w14:paraId="32B83560" w14:textId="77777777" w:rsidTr="00BE070B">
        <w:trPr>
          <w:trHeight w:hRule="exact" w:val="198"/>
        </w:trPr>
        <w:tc>
          <w:tcPr>
            <w:tcW w:w="1696" w:type="dxa"/>
            <w:shd w:val="clear" w:color="auto" w:fill="FFFFFF" w:themeFill="background1"/>
          </w:tcPr>
          <w:p w14:paraId="37C58877" w14:textId="77777777" w:rsidR="000E734E" w:rsidRPr="000841EE" w:rsidRDefault="000E734E" w:rsidP="00BE070B">
            <w:pPr>
              <w:autoSpaceDE w:val="0"/>
              <w:autoSpaceDN w:val="0"/>
              <w:adjustRightInd w:val="0"/>
              <w:spacing w:line="360" w:lineRule="auto"/>
              <w:jc w:val="center"/>
              <w:rPr>
                <w:rFonts w:ascii="Times New Roman" w:hAnsi="Times New Roman" w:cs="Times New Roman"/>
                <w:color w:val="000000" w:themeColor="text1"/>
                <w:sz w:val="16"/>
                <w:szCs w:val="16"/>
              </w:rPr>
            </w:pPr>
            <w:r w:rsidRPr="000841EE">
              <w:rPr>
                <w:rFonts w:ascii="Times New Roman" w:hAnsi="Times New Roman" w:cs="Times New Roman"/>
                <w:color w:val="000000" w:themeColor="text1"/>
                <w:sz w:val="16"/>
                <w:szCs w:val="16"/>
              </w:rPr>
              <w:t>AGE (POWER)</w:t>
            </w:r>
          </w:p>
        </w:tc>
        <w:tc>
          <w:tcPr>
            <w:tcW w:w="709" w:type="dxa"/>
            <w:shd w:val="clear" w:color="auto" w:fill="FFFFFF" w:themeFill="background1"/>
            <w:vAlign w:val="bottom"/>
          </w:tcPr>
          <w:p w14:paraId="30110769"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9.980</w:t>
            </w:r>
          </w:p>
        </w:tc>
        <w:tc>
          <w:tcPr>
            <w:tcW w:w="567" w:type="dxa"/>
            <w:shd w:val="clear" w:color="auto" w:fill="FFFFFF" w:themeFill="background1"/>
            <w:vAlign w:val="bottom"/>
          </w:tcPr>
          <w:p w14:paraId="18561A3E"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4.623</w:t>
            </w:r>
          </w:p>
        </w:tc>
        <w:tc>
          <w:tcPr>
            <w:tcW w:w="709" w:type="dxa"/>
            <w:shd w:val="clear" w:color="auto" w:fill="FFFFFF" w:themeFill="background1"/>
            <w:vAlign w:val="bottom"/>
          </w:tcPr>
          <w:p w14:paraId="3A3980DC"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8.955</w:t>
            </w:r>
          </w:p>
        </w:tc>
        <w:tc>
          <w:tcPr>
            <w:tcW w:w="567" w:type="dxa"/>
            <w:shd w:val="clear" w:color="auto" w:fill="FFFFFF" w:themeFill="background1"/>
            <w:vAlign w:val="bottom"/>
          </w:tcPr>
          <w:p w14:paraId="4B114493"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4.290</w:t>
            </w:r>
          </w:p>
        </w:tc>
        <w:tc>
          <w:tcPr>
            <w:tcW w:w="567" w:type="dxa"/>
            <w:shd w:val="clear" w:color="auto" w:fill="FFFFFF" w:themeFill="background1"/>
            <w:vAlign w:val="bottom"/>
          </w:tcPr>
          <w:p w14:paraId="70808E45"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21.760</w:t>
            </w:r>
          </w:p>
        </w:tc>
        <w:tc>
          <w:tcPr>
            <w:tcW w:w="1423" w:type="dxa"/>
            <w:shd w:val="clear" w:color="auto" w:fill="FFFFFF" w:themeFill="background1"/>
            <w:vAlign w:val="bottom"/>
          </w:tcPr>
          <w:p w14:paraId="0EDEE93A"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567" w:type="dxa"/>
            <w:shd w:val="clear" w:color="auto" w:fill="FFFFFF" w:themeFill="background1"/>
            <w:vAlign w:val="bottom"/>
          </w:tcPr>
          <w:p w14:paraId="18A608CD"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0.263</w:t>
            </w:r>
          </w:p>
        </w:tc>
        <w:tc>
          <w:tcPr>
            <w:tcW w:w="567" w:type="dxa"/>
            <w:shd w:val="clear" w:color="auto" w:fill="FFFFFF" w:themeFill="background1"/>
            <w:vAlign w:val="bottom"/>
          </w:tcPr>
          <w:p w14:paraId="34AC52D3"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0.085</w:t>
            </w:r>
          </w:p>
        </w:tc>
        <w:tc>
          <w:tcPr>
            <w:tcW w:w="703" w:type="dxa"/>
            <w:shd w:val="clear" w:color="auto" w:fill="FFFFFF" w:themeFill="background1"/>
            <w:vAlign w:val="bottom"/>
          </w:tcPr>
          <w:p w14:paraId="51F244E3"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0.251</w:t>
            </w:r>
          </w:p>
        </w:tc>
        <w:tc>
          <w:tcPr>
            <w:tcW w:w="567" w:type="dxa"/>
            <w:shd w:val="clear" w:color="auto" w:fill="FFFFFF" w:themeFill="background1"/>
            <w:vAlign w:val="bottom"/>
          </w:tcPr>
          <w:p w14:paraId="5649A94E"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0.132</w:t>
            </w:r>
          </w:p>
        </w:tc>
        <w:tc>
          <w:tcPr>
            <w:tcW w:w="567" w:type="dxa"/>
            <w:shd w:val="clear" w:color="auto" w:fill="FFFFFF" w:themeFill="background1"/>
            <w:vAlign w:val="bottom"/>
          </w:tcPr>
          <w:p w14:paraId="62F1044E"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0.460</w:t>
            </w:r>
          </w:p>
        </w:tc>
        <w:tc>
          <w:tcPr>
            <w:tcW w:w="1423" w:type="dxa"/>
            <w:shd w:val="clear" w:color="auto" w:fill="FFFFFF" w:themeFill="background1"/>
            <w:vAlign w:val="bottom"/>
          </w:tcPr>
          <w:p w14:paraId="533EFE8C"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r>
      <w:tr w:rsidR="000E734E" w:rsidRPr="000841EE" w14:paraId="77D10175" w14:textId="77777777" w:rsidTr="00BE070B">
        <w:trPr>
          <w:trHeight w:hRule="exact" w:val="198"/>
        </w:trPr>
        <w:tc>
          <w:tcPr>
            <w:tcW w:w="1696" w:type="dxa"/>
            <w:shd w:val="clear" w:color="auto" w:fill="FFFFFF" w:themeFill="background1"/>
          </w:tcPr>
          <w:p w14:paraId="5FE468A8" w14:textId="77777777" w:rsidR="000E734E" w:rsidRPr="000841EE" w:rsidRDefault="000E734E" w:rsidP="00BE070B">
            <w:pPr>
              <w:autoSpaceDE w:val="0"/>
              <w:autoSpaceDN w:val="0"/>
              <w:adjustRightInd w:val="0"/>
              <w:spacing w:line="360" w:lineRule="auto"/>
              <w:jc w:val="center"/>
              <w:rPr>
                <w:rFonts w:ascii="Times New Roman" w:hAnsi="Times New Roman" w:cs="Times New Roman"/>
                <w:color w:val="000000" w:themeColor="text1"/>
                <w:sz w:val="16"/>
                <w:szCs w:val="16"/>
              </w:rPr>
            </w:pPr>
            <w:r w:rsidRPr="000841EE">
              <w:rPr>
                <w:rFonts w:ascii="Times New Roman" w:hAnsi="Times New Roman" w:cs="Times New Roman"/>
                <w:color w:val="000000" w:themeColor="text1"/>
                <w:sz w:val="16"/>
                <w:szCs w:val="16"/>
              </w:rPr>
              <w:t xml:space="preserve">FEMALE vs. MALE </w:t>
            </w:r>
          </w:p>
        </w:tc>
        <w:tc>
          <w:tcPr>
            <w:tcW w:w="709" w:type="dxa"/>
            <w:shd w:val="clear" w:color="auto" w:fill="FFFFFF" w:themeFill="background1"/>
            <w:vAlign w:val="bottom"/>
          </w:tcPr>
          <w:p w14:paraId="588FEB7E"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0.651</w:t>
            </w:r>
          </w:p>
        </w:tc>
        <w:tc>
          <w:tcPr>
            <w:tcW w:w="567" w:type="dxa"/>
            <w:shd w:val="clear" w:color="auto" w:fill="FFFFFF" w:themeFill="background1"/>
            <w:vAlign w:val="bottom"/>
          </w:tcPr>
          <w:p w14:paraId="244A2148"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0.347</w:t>
            </w:r>
          </w:p>
        </w:tc>
        <w:tc>
          <w:tcPr>
            <w:tcW w:w="709" w:type="dxa"/>
            <w:shd w:val="clear" w:color="auto" w:fill="FFFFFF" w:themeFill="background1"/>
            <w:vAlign w:val="bottom"/>
          </w:tcPr>
          <w:p w14:paraId="4AEB9F32"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0.577</w:t>
            </w:r>
          </w:p>
        </w:tc>
        <w:tc>
          <w:tcPr>
            <w:tcW w:w="567" w:type="dxa"/>
            <w:shd w:val="clear" w:color="auto" w:fill="FFFFFF" w:themeFill="background1"/>
            <w:vAlign w:val="bottom"/>
          </w:tcPr>
          <w:p w14:paraId="4C472B69"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0.210</w:t>
            </w:r>
          </w:p>
        </w:tc>
        <w:tc>
          <w:tcPr>
            <w:tcW w:w="567" w:type="dxa"/>
            <w:shd w:val="clear" w:color="auto" w:fill="FFFFFF" w:themeFill="background1"/>
            <w:vAlign w:val="bottom"/>
          </w:tcPr>
          <w:p w14:paraId="61594AB6"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1.528</w:t>
            </w:r>
          </w:p>
        </w:tc>
        <w:tc>
          <w:tcPr>
            <w:tcW w:w="1423" w:type="dxa"/>
            <w:shd w:val="clear" w:color="auto" w:fill="FFFFFF" w:themeFill="background1"/>
            <w:vAlign w:val="bottom"/>
          </w:tcPr>
          <w:p w14:paraId="399413B7" w14:textId="77777777" w:rsidR="000E734E" w:rsidRPr="000841EE" w:rsidRDefault="000E734E" w:rsidP="00BE070B">
            <w:pPr>
              <w:spacing w:line="360" w:lineRule="auto"/>
              <w:jc w:val="center"/>
              <w:rPr>
                <w:rFonts w:ascii="Times New Roman" w:hAnsi="Times New Roman" w:cs="Times New Roman"/>
                <w:b/>
                <w:color w:val="000000" w:themeColor="text1"/>
                <w:sz w:val="18"/>
                <w:szCs w:val="18"/>
              </w:rPr>
            </w:pPr>
            <w:r w:rsidRPr="000841EE">
              <w:rPr>
                <w:rFonts w:ascii="Times New Roman" w:hAnsi="Times New Roman" w:cs="Times New Roman"/>
                <w:b/>
                <w:color w:val="000000" w:themeColor="text1"/>
                <w:sz w:val="18"/>
                <w:szCs w:val="18"/>
              </w:rPr>
              <w:t>0.87/0.13</w:t>
            </w:r>
          </w:p>
        </w:tc>
        <w:tc>
          <w:tcPr>
            <w:tcW w:w="567" w:type="dxa"/>
            <w:shd w:val="clear" w:color="auto" w:fill="FFFFFF" w:themeFill="background1"/>
            <w:vAlign w:val="bottom"/>
          </w:tcPr>
          <w:p w14:paraId="00C52708"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3.804</w:t>
            </w:r>
          </w:p>
        </w:tc>
        <w:tc>
          <w:tcPr>
            <w:tcW w:w="567" w:type="dxa"/>
            <w:shd w:val="clear" w:color="auto" w:fill="FFFFFF" w:themeFill="background1"/>
            <w:vAlign w:val="bottom"/>
          </w:tcPr>
          <w:p w14:paraId="2676FF53"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2.356</w:t>
            </w:r>
          </w:p>
        </w:tc>
        <w:tc>
          <w:tcPr>
            <w:tcW w:w="703" w:type="dxa"/>
            <w:shd w:val="clear" w:color="auto" w:fill="FFFFFF" w:themeFill="background1"/>
            <w:vAlign w:val="bottom"/>
          </w:tcPr>
          <w:p w14:paraId="3E2DED71"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3.238</w:t>
            </w:r>
          </w:p>
        </w:tc>
        <w:tc>
          <w:tcPr>
            <w:tcW w:w="567" w:type="dxa"/>
            <w:shd w:val="clear" w:color="auto" w:fill="FFFFFF" w:themeFill="background1"/>
            <w:vAlign w:val="bottom"/>
          </w:tcPr>
          <w:p w14:paraId="02FAE8AD"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1.152</w:t>
            </w:r>
          </w:p>
        </w:tc>
        <w:tc>
          <w:tcPr>
            <w:tcW w:w="567" w:type="dxa"/>
            <w:shd w:val="clear" w:color="auto" w:fill="FFFFFF" w:themeFill="background1"/>
            <w:vAlign w:val="bottom"/>
          </w:tcPr>
          <w:p w14:paraId="6EBCDDC2"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9.831</w:t>
            </w:r>
          </w:p>
        </w:tc>
        <w:tc>
          <w:tcPr>
            <w:tcW w:w="1423" w:type="dxa"/>
            <w:shd w:val="clear" w:color="auto" w:fill="FFFFFF" w:themeFill="background1"/>
            <w:vAlign w:val="bottom"/>
          </w:tcPr>
          <w:p w14:paraId="5E943C0F" w14:textId="77777777" w:rsidR="000E734E" w:rsidRPr="000841EE" w:rsidRDefault="000E734E" w:rsidP="00BE070B">
            <w:pPr>
              <w:spacing w:line="360" w:lineRule="auto"/>
              <w:jc w:val="center"/>
              <w:rPr>
                <w:rFonts w:ascii="Times New Roman" w:hAnsi="Times New Roman" w:cs="Times New Roman"/>
                <w:b/>
                <w:color w:val="000000" w:themeColor="text1"/>
                <w:sz w:val="18"/>
                <w:szCs w:val="18"/>
              </w:rPr>
            </w:pPr>
            <w:r w:rsidRPr="000841EE">
              <w:rPr>
                <w:rFonts w:ascii="Times New Roman" w:hAnsi="Times New Roman" w:cs="Times New Roman"/>
                <w:b/>
                <w:color w:val="000000" w:themeColor="text1"/>
                <w:sz w:val="18"/>
                <w:szCs w:val="18"/>
              </w:rPr>
              <w:t>0.01/0.99</w:t>
            </w:r>
          </w:p>
        </w:tc>
      </w:tr>
      <w:tr w:rsidR="000E734E" w:rsidRPr="000841EE" w14:paraId="0F7F2101" w14:textId="77777777" w:rsidTr="00BE070B">
        <w:trPr>
          <w:trHeight w:hRule="exact" w:val="198"/>
        </w:trPr>
        <w:tc>
          <w:tcPr>
            <w:tcW w:w="1696" w:type="dxa"/>
            <w:shd w:val="clear" w:color="auto" w:fill="FFFFFF" w:themeFill="background1"/>
          </w:tcPr>
          <w:p w14:paraId="2831E8EE" w14:textId="77777777" w:rsidR="000E734E" w:rsidRPr="000841EE" w:rsidRDefault="000E734E" w:rsidP="00BE070B">
            <w:pPr>
              <w:autoSpaceDE w:val="0"/>
              <w:autoSpaceDN w:val="0"/>
              <w:adjustRightInd w:val="0"/>
              <w:spacing w:line="360" w:lineRule="auto"/>
              <w:jc w:val="center"/>
              <w:rPr>
                <w:rFonts w:ascii="Times New Roman" w:hAnsi="Times New Roman" w:cs="Times New Roman"/>
                <w:color w:val="000000" w:themeColor="text1"/>
                <w:sz w:val="16"/>
                <w:szCs w:val="16"/>
              </w:rPr>
            </w:pPr>
            <w:r w:rsidRPr="000841EE">
              <w:rPr>
                <w:rFonts w:ascii="Times New Roman" w:hAnsi="Times New Roman" w:cs="Times New Roman"/>
                <w:color w:val="000000" w:themeColor="text1"/>
                <w:sz w:val="16"/>
                <w:szCs w:val="16"/>
              </w:rPr>
              <w:t xml:space="preserve">RURAL vs. URBAN </w:t>
            </w:r>
          </w:p>
        </w:tc>
        <w:tc>
          <w:tcPr>
            <w:tcW w:w="709" w:type="dxa"/>
            <w:shd w:val="clear" w:color="auto" w:fill="FFFFFF" w:themeFill="background1"/>
            <w:vAlign w:val="bottom"/>
          </w:tcPr>
          <w:p w14:paraId="1DC1BD04"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567" w:type="dxa"/>
            <w:shd w:val="clear" w:color="auto" w:fill="FFFFFF" w:themeFill="background1"/>
            <w:vAlign w:val="bottom"/>
          </w:tcPr>
          <w:p w14:paraId="2C7D1207"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709" w:type="dxa"/>
            <w:shd w:val="clear" w:color="auto" w:fill="FFFFFF" w:themeFill="background1"/>
            <w:vAlign w:val="bottom"/>
          </w:tcPr>
          <w:p w14:paraId="55296CA2"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567" w:type="dxa"/>
            <w:shd w:val="clear" w:color="auto" w:fill="FFFFFF" w:themeFill="background1"/>
            <w:vAlign w:val="bottom"/>
          </w:tcPr>
          <w:p w14:paraId="313977BE"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567" w:type="dxa"/>
            <w:shd w:val="clear" w:color="auto" w:fill="FFFFFF" w:themeFill="background1"/>
            <w:vAlign w:val="bottom"/>
          </w:tcPr>
          <w:p w14:paraId="04B3754A"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1423" w:type="dxa"/>
            <w:shd w:val="clear" w:color="auto" w:fill="FFFFFF" w:themeFill="background1"/>
            <w:vAlign w:val="bottom"/>
          </w:tcPr>
          <w:p w14:paraId="73A75360"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567" w:type="dxa"/>
            <w:shd w:val="clear" w:color="auto" w:fill="FFFFFF" w:themeFill="background1"/>
            <w:vAlign w:val="bottom"/>
          </w:tcPr>
          <w:p w14:paraId="75366C41"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0.218</w:t>
            </w:r>
          </w:p>
        </w:tc>
        <w:tc>
          <w:tcPr>
            <w:tcW w:w="567" w:type="dxa"/>
            <w:shd w:val="clear" w:color="auto" w:fill="FFFFFF" w:themeFill="background1"/>
            <w:vAlign w:val="bottom"/>
          </w:tcPr>
          <w:p w14:paraId="43E3E67C"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0.479</w:t>
            </w:r>
          </w:p>
        </w:tc>
        <w:tc>
          <w:tcPr>
            <w:tcW w:w="703" w:type="dxa"/>
            <w:shd w:val="clear" w:color="auto" w:fill="FFFFFF" w:themeFill="background1"/>
            <w:vAlign w:val="bottom"/>
          </w:tcPr>
          <w:p w14:paraId="190DFA0B"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0.099</w:t>
            </w:r>
          </w:p>
        </w:tc>
        <w:tc>
          <w:tcPr>
            <w:tcW w:w="567" w:type="dxa"/>
            <w:shd w:val="clear" w:color="auto" w:fill="FFFFFF" w:themeFill="background1"/>
            <w:vAlign w:val="bottom"/>
          </w:tcPr>
          <w:p w14:paraId="483E270D"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0.008</w:t>
            </w:r>
          </w:p>
        </w:tc>
        <w:tc>
          <w:tcPr>
            <w:tcW w:w="567" w:type="dxa"/>
            <w:shd w:val="clear" w:color="auto" w:fill="FFFFFF" w:themeFill="background1"/>
            <w:vAlign w:val="bottom"/>
          </w:tcPr>
          <w:p w14:paraId="136CFA43"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1.167</w:t>
            </w:r>
          </w:p>
        </w:tc>
        <w:tc>
          <w:tcPr>
            <w:tcW w:w="1423" w:type="dxa"/>
            <w:shd w:val="clear" w:color="auto" w:fill="FFFFFF" w:themeFill="background1"/>
            <w:vAlign w:val="bottom"/>
          </w:tcPr>
          <w:p w14:paraId="56C99C54" w14:textId="77777777" w:rsidR="000E734E" w:rsidRPr="000841EE" w:rsidRDefault="000E734E" w:rsidP="00BE070B">
            <w:pPr>
              <w:spacing w:line="360" w:lineRule="auto"/>
              <w:jc w:val="center"/>
              <w:rPr>
                <w:rFonts w:ascii="Times New Roman" w:hAnsi="Times New Roman" w:cs="Times New Roman"/>
                <w:b/>
                <w:color w:val="000000" w:themeColor="text1"/>
                <w:sz w:val="18"/>
                <w:szCs w:val="18"/>
              </w:rPr>
            </w:pPr>
            <w:r w:rsidRPr="000841EE">
              <w:rPr>
                <w:rFonts w:ascii="Times New Roman" w:hAnsi="Times New Roman" w:cs="Times New Roman"/>
                <w:b/>
                <w:color w:val="000000" w:themeColor="text1"/>
                <w:sz w:val="18"/>
                <w:szCs w:val="18"/>
              </w:rPr>
              <w:t>0.98/0.02</w:t>
            </w:r>
          </w:p>
        </w:tc>
      </w:tr>
      <w:tr w:rsidR="000E734E" w:rsidRPr="000841EE" w14:paraId="2BB0C6E5" w14:textId="77777777" w:rsidTr="00BE070B">
        <w:trPr>
          <w:trHeight w:hRule="exact" w:val="198"/>
        </w:trPr>
        <w:tc>
          <w:tcPr>
            <w:tcW w:w="1696" w:type="dxa"/>
            <w:shd w:val="clear" w:color="auto" w:fill="FFFFFF" w:themeFill="background1"/>
          </w:tcPr>
          <w:p w14:paraId="1B21D8B7" w14:textId="77777777" w:rsidR="000E734E" w:rsidRPr="000841EE" w:rsidRDefault="000E734E" w:rsidP="00BE070B">
            <w:pPr>
              <w:autoSpaceDE w:val="0"/>
              <w:autoSpaceDN w:val="0"/>
              <w:adjustRightInd w:val="0"/>
              <w:spacing w:line="360" w:lineRule="auto"/>
              <w:jc w:val="center"/>
              <w:rPr>
                <w:rFonts w:ascii="Times New Roman" w:hAnsi="Times New Roman" w:cs="Times New Roman"/>
                <w:color w:val="000000" w:themeColor="text1"/>
                <w:sz w:val="16"/>
                <w:szCs w:val="16"/>
              </w:rPr>
            </w:pPr>
            <w:r w:rsidRPr="000841EE">
              <w:rPr>
                <w:rFonts w:ascii="Times New Roman" w:hAnsi="Times New Roman" w:cs="Times New Roman"/>
                <w:color w:val="000000" w:themeColor="text1"/>
                <w:sz w:val="16"/>
                <w:szCs w:val="16"/>
              </w:rPr>
              <w:t>LOW vs. HIGH</w:t>
            </w:r>
          </w:p>
        </w:tc>
        <w:tc>
          <w:tcPr>
            <w:tcW w:w="709" w:type="dxa"/>
            <w:shd w:val="clear" w:color="auto" w:fill="FFFFFF" w:themeFill="background1"/>
            <w:vAlign w:val="bottom"/>
          </w:tcPr>
          <w:p w14:paraId="7C83A48A"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3.028</w:t>
            </w:r>
          </w:p>
        </w:tc>
        <w:tc>
          <w:tcPr>
            <w:tcW w:w="567" w:type="dxa"/>
            <w:shd w:val="clear" w:color="auto" w:fill="FFFFFF" w:themeFill="background1"/>
            <w:vAlign w:val="bottom"/>
          </w:tcPr>
          <w:p w14:paraId="614C4DF3"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1.992</w:t>
            </w:r>
          </w:p>
        </w:tc>
        <w:tc>
          <w:tcPr>
            <w:tcW w:w="709" w:type="dxa"/>
            <w:shd w:val="clear" w:color="auto" w:fill="FFFFFF" w:themeFill="background1"/>
            <w:vAlign w:val="bottom"/>
          </w:tcPr>
          <w:p w14:paraId="47573B05"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2.536</w:t>
            </w:r>
          </w:p>
        </w:tc>
        <w:tc>
          <w:tcPr>
            <w:tcW w:w="567" w:type="dxa"/>
            <w:shd w:val="clear" w:color="auto" w:fill="FFFFFF" w:themeFill="background1"/>
            <w:vAlign w:val="bottom"/>
          </w:tcPr>
          <w:p w14:paraId="787FFD30"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0.827</w:t>
            </w:r>
          </w:p>
        </w:tc>
        <w:tc>
          <w:tcPr>
            <w:tcW w:w="567" w:type="dxa"/>
            <w:shd w:val="clear" w:color="auto" w:fill="FFFFFF" w:themeFill="background1"/>
            <w:vAlign w:val="bottom"/>
          </w:tcPr>
          <w:p w14:paraId="61211A7D"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8.085</w:t>
            </w:r>
          </w:p>
        </w:tc>
        <w:tc>
          <w:tcPr>
            <w:tcW w:w="1423" w:type="dxa"/>
            <w:shd w:val="clear" w:color="auto" w:fill="FFFFFF" w:themeFill="background1"/>
            <w:vAlign w:val="bottom"/>
          </w:tcPr>
          <w:p w14:paraId="4E021795" w14:textId="77777777" w:rsidR="000E734E" w:rsidRPr="000841EE" w:rsidRDefault="000E734E" w:rsidP="00BE070B">
            <w:pPr>
              <w:spacing w:line="360" w:lineRule="auto"/>
              <w:jc w:val="center"/>
              <w:rPr>
                <w:rFonts w:ascii="Times New Roman" w:hAnsi="Times New Roman" w:cs="Times New Roman"/>
                <w:b/>
                <w:color w:val="000000" w:themeColor="text1"/>
                <w:sz w:val="18"/>
                <w:szCs w:val="18"/>
              </w:rPr>
            </w:pPr>
            <w:r w:rsidRPr="000841EE">
              <w:rPr>
                <w:rFonts w:ascii="Times New Roman" w:hAnsi="Times New Roman" w:cs="Times New Roman"/>
                <w:b/>
                <w:color w:val="000000" w:themeColor="text1"/>
                <w:sz w:val="18"/>
                <w:szCs w:val="18"/>
              </w:rPr>
              <w:t>0.05/0.95</w:t>
            </w:r>
          </w:p>
        </w:tc>
        <w:tc>
          <w:tcPr>
            <w:tcW w:w="567" w:type="dxa"/>
            <w:shd w:val="clear" w:color="auto" w:fill="FFFFFF" w:themeFill="background1"/>
            <w:vAlign w:val="bottom"/>
          </w:tcPr>
          <w:p w14:paraId="414F97BB"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567" w:type="dxa"/>
            <w:shd w:val="clear" w:color="auto" w:fill="FFFFFF" w:themeFill="background1"/>
            <w:vAlign w:val="bottom"/>
          </w:tcPr>
          <w:p w14:paraId="257CAA4A"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703" w:type="dxa"/>
            <w:shd w:val="clear" w:color="auto" w:fill="FFFFFF" w:themeFill="background1"/>
            <w:vAlign w:val="bottom"/>
          </w:tcPr>
          <w:p w14:paraId="3A9DAC0E"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567" w:type="dxa"/>
            <w:shd w:val="clear" w:color="auto" w:fill="FFFFFF" w:themeFill="background1"/>
            <w:vAlign w:val="bottom"/>
          </w:tcPr>
          <w:p w14:paraId="4DDE6063"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567" w:type="dxa"/>
            <w:shd w:val="clear" w:color="auto" w:fill="FFFFFF" w:themeFill="background1"/>
            <w:vAlign w:val="bottom"/>
          </w:tcPr>
          <w:p w14:paraId="6724A4DB"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1423" w:type="dxa"/>
            <w:shd w:val="clear" w:color="auto" w:fill="FFFFFF" w:themeFill="background1"/>
            <w:vAlign w:val="bottom"/>
          </w:tcPr>
          <w:p w14:paraId="03D55F2C" w14:textId="77777777" w:rsidR="000E734E" w:rsidRPr="000841EE" w:rsidRDefault="000E734E" w:rsidP="00BE070B">
            <w:pPr>
              <w:spacing w:line="360" w:lineRule="auto"/>
              <w:jc w:val="center"/>
              <w:rPr>
                <w:rFonts w:ascii="Times New Roman" w:hAnsi="Times New Roman" w:cs="Times New Roman"/>
                <w:b/>
                <w:color w:val="000000" w:themeColor="text1"/>
                <w:sz w:val="18"/>
                <w:szCs w:val="18"/>
              </w:rPr>
            </w:pPr>
          </w:p>
        </w:tc>
      </w:tr>
      <w:tr w:rsidR="000E734E" w:rsidRPr="000841EE" w14:paraId="2E32074C" w14:textId="77777777" w:rsidTr="00BE070B">
        <w:trPr>
          <w:trHeight w:hRule="exact" w:val="198"/>
        </w:trPr>
        <w:tc>
          <w:tcPr>
            <w:tcW w:w="1696" w:type="dxa"/>
            <w:shd w:val="clear" w:color="auto" w:fill="FFFFFF" w:themeFill="background1"/>
          </w:tcPr>
          <w:p w14:paraId="37CB039A" w14:textId="77777777" w:rsidR="000E734E" w:rsidRPr="000841EE" w:rsidRDefault="000E734E" w:rsidP="00BE070B">
            <w:pPr>
              <w:autoSpaceDE w:val="0"/>
              <w:autoSpaceDN w:val="0"/>
              <w:adjustRightInd w:val="0"/>
              <w:spacing w:line="360" w:lineRule="auto"/>
              <w:jc w:val="center"/>
              <w:rPr>
                <w:rFonts w:ascii="Times New Roman" w:hAnsi="Times New Roman" w:cs="Times New Roman"/>
                <w:color w:val="000000" w:themeColor="text1"/>
                <w:sz w:val="16"/>
                <w:szCs w:val="16"/>
              </w:rPr>
            </w:pPr>
            <w:r w:rsidRPr="000841EE">
              <w:rPr>
                <w:rFonts w:ascii="Times New Roman" w:hAnsi="Times New Roman" w:cs="Times New Roman"/>
                <w:color w:val="000000" w:themeColor="text1"/>
                <w:sz w:val="16"/>
                <w:szCs w:val="16"/>
              </w:rPr>
              <w:t>HOUSEHOLD DISPERSAL</w:t>
            </w:r>
          </w:p>
        </w:tc>
        <w:tc>
          <w:tcPr>
            <w:tcW w:w="709" w:type="dxa"/>
            <w:shd w:val="clear" w:color="auto" w:fill="FFFFFF" w:themeFill="background1"/>
            <w:vAlign w:val="bottom"/>
          </w:tcPr>
          <w:p w14:paraId="0255FE92"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567" w:type="dxa"/>
            <w:shd w:val="clear" w:color="auto" w:fill="FFFFFF" w:themeFill="background1"/>
            <w:vAlign w:val="bottom"/>
          </w:tcPr>
          <w:p w14:paraId="3813CF6D"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709" w:type="dxa"/>
            <w:shd w:val="clear" w:color="auto" w:fill="FFFFFF" w:themeFill="background1"/>
            <w:vAlign w:val="bottom"/>
          </w:tcPr>
          <w:p w14:paraId="6B095EC4"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567" w:type="dxa"/>
            <w:shd w:val="clear" w:color="auto" w:fill="FFFFFF" w:themeFill="background1"/>
            <w:vAlign w:val="bottom"/>
          </w:tcPr>
          <w:p w14:paraId="618571B3"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567" w:type="dxa"/>
            <w:shd w:val="clear" w:color="auto" w:fill="FFFFFF" w:themeFill="background1"/>
            <w:vAlign w:val="bottom"/>
          </w:tcPr>
          <w:p w14:paraId="5767BA77"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1423" w:type="dxa"/>
            <w:shd w:val="clear" w:color="auto" w:fill="FFFFFF" w:themeFill="background1"/>
            <w:vAlign w:val="bottom"/>
          </w:tcPr>
          <w:p w14:paraId="41694A49"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p>
        </w:tc>
        <w:tc>
          <w:tcPr>
            <w:tcW w:w="567" w:type="dxa"/>
            <w:shd w:val="clear" w:color="auto" w:fill="FFFFFF" w:themeFill="background1"/>
            <w:vAlign w:val="bottom"/>
          </w:tcPr>
          <w:p w14:paraId="7F53B14D"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0.794</w:t>
            </w:r>
          </w:p>
        </w:tc>
        <w:tc>
          <w:tcPr>
            <w:tcW w:w="567" w:type="dxa"/>
            <w:shd w:val="clear" w:color="auto" w:fill="FFFFFF" w:themeFill="background1"/>
            <w:vAlign w:val="bottom"/>
          </w:tcPr>
          <w:p w14:paraId="48C5CE8F"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0.561</w:t>
            </w:r>
          </w:p>
        </w:tc>
        <w:tc>
          <w:tcPr>
            <w:tcW w:w="703" w:type="dxa"/>
            <w:shd w:val="clear" w:color="auto" w:fill="FFFFFF" w:themeFill="background1"/>
            <w:vAlign w:val="bottom"/>
          </w:tcPr>
          <w:p w14:paraId="679219E4"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0.657</w:t>
            </w:r>
          </w:p>
        </w:tc>
        <w:tc>
          <w:tcPr>
            <w:tcW w:w="567" w:type="dxa"/>
            <w:shd w:val="clear" w:color="auto" w:fill="FFFFFF" w:themeFill="background1"/>
            <w:vAlign w:val="bottom"/>
          </w:tcPr>
          <w:p w14:paraId="6AF826C7"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0.186</w:t>
            </w:r>
          </w:p>
        </w:tc>
        <w:tc>
          <w:tcPr>
            <w:tcW w:w="567" w:type="dxa"/>
            <w:shd w:val="clear" w:color="auto" w:fill="FFFFFF" w:themeFill="background1"/>
            <w:vAlign w:val="bottom"/>
          </w:tcPr>
          <w:p w14:paraId="4CF49029"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2.202</w:t>
            </w:r>
          </w:p>
        </w:tc>
        <w:tc>
          <w:tcPr>
            <w:tcW w:w="1423" w:type="dxa"/>
            <w:shd w:val="clear" w:color="auto" w:fill="FFFFFF" w:themeFill="background1"/>
            <w:vAlign w:val="bottom"/>
          </w:tcPr>
          <w:p w14:paraId="5D4B5613" w14:textId="77777777" w:rsidR="000E734E" w:rsidRPr="000841EE" w:rsidRDefault="000E734E" w:rsidP="00BE070B">
            <w:pPr>
              <w:spacing w:line="360" w:lineRule="auto"/>
              <w:jc w:val="center"/>
              <w:rPr>
                <w:rFonts w:ascii="Times New Roman" w:hAnsi="Times New Roman" w:cs="Times New Roman"/>
                <w:color w:val="000000" w:themeColor="text1"/>
                <w:sz w:val="18"/>
                <w:szCs w:val="18"/>
              </w:rPr>
            </w:pPr>
            <w:r w:rsidRPr="000841EE">
              <w:rPr>
                <w:rFonts w:ascii="Times New Roman" w:hAnsi="Times New Roman" w:cs="Times New Roman"/>
                <w:color w:val="000000" w:themeColor="text1"/>
                <w:sz w:val="18"/>
                <w:szCs w:val="18"/>
              </w:rPr>
              <w:t>0.76/0.24</w:t>
            </w:r>
          </w:p>
        </w:tc>
      </w:tr>
      <w:bookmarkEnd w:id="20"/>
      <w:bookmarkEnd w:id="21"/>
    </w:tbl>
    <w:p w14:paraId="78D8AF09" w14:textId="77777777" w:rsidR="009E445E" w:rsidRDefault="009E445E" w:rsidP="000E734E">
      <w:pPr>
        <w:pStyle w:val="Caption"/>
        <w:spacing w:line="480" w:lineRule="auto"/>
        <w:rPr>
          <w:rFonts w:ascii="Times New Roman" w:hAnsi="Times New Roman" w:cs="Times New Roman"/>
          <w:i w:val="0"/>
          <w:color w:val="000000" w:themeColor="text1"/>
          <w:sz w:val="24"/>
          <w:szCs w:val="24"/>
        </w:rPr>
      </w:pPr>
    </w:p>
    <w:p w14:paraId="504EB3C4" w14:textId="60FA2E8D"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r w:rsidRPr="000841EE">
        <w:rPr>
          <w:rFonts w:ascii="Times New Roman" w:hAnsi="Times New Roman" w:cs="Times New Roman"/>
          <w:i w:val="0"/>
          <w:color w:val="000000" w:themeColor="text1"/>
          <w:sz w:val="24"/>
          <w:szCs w:val="24"/>
        </w:rPr>
        <w:t>Table 2</w:t>
      </w:r>
      <w:r w:rsidR="00EA4EE8"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 Parameter estimates derived after fitting simultaneous logistic models with increasing number of explanatory variables. 1</w:t>
      </w:r>
      <w:r w:rsidRPr="000841EE">
        <w:rPr>
          <w:rFonts w:ascii="Times New Roman" w:hAnsi="Times New Roman" w:cs="Times New Roman"/>
          <w:i w:val="0"/>
          <w:color w:val="000000" w:themeColor="text1"/>
          <w:sz w:val="24"/>
          <w:szCs w:val="24"/>
          <w:vertAlign w:val="superscript"/>
        </w:rPr>
        <w:t>st</w:t>
      </w:r>
      <w:r w:rsidRPr="000841EE">
        <w:rPr>
          <w:rFonts w:ascii="Times New Roman" w:hAnsi="Times New Roman" w:cs="Times New Roman"/>
          <w:i w:val="0"/>
          <w:color w:val="000000" w:themeColor="text1"/>
          <w:sz w:val="24"/>
          <w:szCs w:val="24"/>
        </w:rPr>
        <w:t xml:space="preserve"> Models ha</w:t>
      </w:r>
      <w:r w:rsidR="00EA4EE8" w:rsidRPr="000841EE">
        <w:rPr>
          <w:rFonts w:ascii="Times New Roman" w:hAnsi="Times New Roman" w:cs="Times New Roman"/>
          <w:i w:val="0"/>
          <w:color w:val="000000" w:themeColor="text1"/>
          <w:sz w:val="24"/>
          <w:szCs w:val="24"/>
        </w:rPr>
        <w:t>ve</w:t>
      </w:r>
      <w:r w:rsidRPr="000841EE">
        <w:rPr>
          <w:rFonts w:ascii="Times New Roman" w:hAnsi="Times New Roman" w:cs="Times New Roman"/>
          <w:i w:val="0"/>
          <w:color w:val="000000" w:themeColor="text1"/>
          <w:sz w:val="24"/>
          <w:szCs w:val="24"/>
        </w:rPr>
        <w:t xml:space="preserve"> age only as predictor. 2</w:t>
      </w:r>
      <w:r w:rsidRPr="000841EE">
        <w:rPr>
          <w:rFonts w:ascii="Times New Roman" w:hAnsi="Times New Roman" w:cs="Times New Roman"/>
          <w:i w:val="0"/>
          <w:color w:val="000000" w:themeColor="text1"/>
          <w:sz w:val="24"/>
          <w:szCs w:val="24"/>
          <w:vertAlign w:val="superscript"/>
        </w:rPr>
        <w:t>nd</w:t>
      </w:r>
      <w:r w:rsidRPr="000841EE">
        <w:rPr>
          <w:rFonts w:ascii="Times New Roman" w:hAnsi="Times New Roman" w:cs="Times New Roman"/>
          <w:i w:val="0"/>
          <w:color w:val="000000" w:themeColor="text1"/>
          <w:sz w:val="24"/>
          <w:szCs w:val="24"/>
        </w:rPr>
        <w:t xml:space="preserve"> Models show effects of each of age, sex, area of residence, socio-economic status, household overcrowding and household dispersal on the Odds Ratio of past exposure vs. no exposure to the viruses. Final models included all variables for which the effect in the simpler models, measured as P(OR&gt;1) (or P(OR&lt;1))</w:t>
      </w:r>
      <w:r w:rsidR="00EA4EE8"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 was greater than 0.80 or less than 0.20 (shown in bold). </w:t>
      </w:r>
      <w:r w:rsidR="00EA4EE8" w:rsidRPr="000841EE">
        <w:rPr>
          <w:rFonts w:ascii="Times New Roman" w:hAnsi="Times New Roman" w:cs="Times New Roman"/>
          <w:i w:val="0"/>
          <w:color w:val="000000" w:themeColor="text1"/>
          <w:sz w:val="24"/>
          <w:szCs w:val="24"/>
        </w:rPr>
        <w:t>A</w:t>
      </w:r>
      <w:r w:rsidRPr="000841EE">
        <w:rPr>
          <w:rFonts w:ascii="Times New Roman" w:hAnsi="Times New Roman" w:cs="Times New Roman"/>
          <w:i w:val="0"/>
          <w:color w:val="000000" w:themeColor="text1"/>
          <w:sz w:val="24"/>
          <w:szCs w:val="24"/>
        </w:rPr>
        <w:t>ge</w:t>
      </w:r>
      <w:r w:rsidR="00EA4EE8"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dependence is parameterized according to a power law (i.e. </w:t>
      </w:r>
      <m:oMath>
        <m:sSup>
          <m:sSupPr>
            <m:ctrlPr>
              <w:rPr>
                <w:rFonts w:ascii="Cambria Math" w:hAnsi="Cambria Math" w:cs="Times New Roman"/>
                <w:color w:val="000000" w:themeColor="text1"/>
                <w:sz w:val="24"/>
                <w:szCs w:val="24"/>
              </w:rPr>
            </m:ctrlPr>
          </m:sSupPr>
          <m:e>
            <m:r>
              <w:rPr>
                <w:rFonts w:ascii="Cambria Math" w:hAnsi="Cambria Math" w:cs="Times New Roman"/>
                <w:color w:val="000000" w:themeColor="text1"/>
                <w:sz w:val="24"/>
                <w:szCs w:val="24"/>
              </w:rPr>
              <m:t xml:space="preserve">age </m:t>
            </m:r>
          </m:e>
          <m:sup>
            <m:r>
              <w:rPr>
                <w:rFonts w:ascii="Cambria Math" w:hAnsi="Cambria Math" w:cs="Times New Roman"/>
                <w:color w:val="000000" w:themeColor="text1"/>
                <w:sz w:val="24"/>
                <w:szCs w:val="24"/>
              </w:rPr>
              <m:t>power</m:t>
            </m:r>
          </m:sup>
        </m:sSup>
      </m:oMath>
      <w:r w:rsidRPr="000841EE">
        <w:rPr>
          <w:rFonts w:ascii="Times New Roman" w:hAnsi="Times New Roman" w:cs="Times New Roman"/>
          <w:i w:val="0"/>
          <w:color w:val="000000" w:themeColor="text1"/>
          <w:sz w:val="24"/>
          <w:szCs w:val="24"/>
        </w:rPr>
        <w:t xml:space="preserve">) </w:t>
      </w:r>
      <w:r w:rsidR="00475A0B" w:rsidRPr="000841EE">
        <w:rPr>
          <w:rFonts w:ascii="Times New Roman" w:hAnsi="Times New Roman" w:cs="Times New Roman"/>
          <w:i w:val="0"/>
          <w:color w:val="000000" w:themeColor="text1"/>
          <w:sz w:val="24"/>
          <w:szCs w:val="24"/>
        </w:rPr>
        <w:t xml:space="preserve">and the corresponding estimate represented the </w:t>
      </w:r>
      <w:r w:rsidR="00475A0B" w:rsidRPr="000841EE">
        <w:rPr>
          <w:rFonts w:ascii="Times New Roman" w:hAnsi="Times New Roman" w:cs="Times New Roman"/>
          <w:color w:val="000000" w:themeColor="text1"/>
          <w:sz w:val="24"/>
          <w:szCs w:val="24"/>
        </w:rPr>
        <w:t>power</w:t>
      </w:r>
      <w:r w:rsidR="00475A0B" w:rsidRPr="000841EE">
        <w:rPr>
          <w:rFonts w:ascii="Times New Roman" w:hAnsi="Times New Roman" w:cs="Times New Roman"/>
          <w:i w:val="0"/>
          <w:color w:val="000000" w:themeColor="text1"/>
          <w:sz w:val="24"/>
          <w:szCs w:val="24"/>
        </w:rPr>
        <w:t xml:space="preserve"> of the </w:t>
      </w:r>
      <m:oMath>
        <m:sSup>
          <m:sSupPr>
            <m:ctrlPr>
              <w:rPr>
                <w:rFonts w:ascii="Cambria Math" w:hAnsi="Cambria Math" w:cs="Times New Roman"/>
                <w:color w:val="000000" w:themeColor="text1"/>
                <w:sz w:val="24"/>
                <w:szCs w:val="24"/>
              </w:rPr>
            </m:ctrlPr>
          </m:sSupPr>
          <m:e>
            <m:r>
              <w:rPr>
                <w:rFonts w:ascii="Cambria Math" w:hAnsi="Cambria Math" w:cs="Times New Roman"/>
                <w:color w:val="000000" w:themeColor="text1"/>
                <w:sz w:val="24"/>
                <w:szCs w:val="24"/>
              </w:rPr>
              <m:t xml:space="preserve">age </m:t>
            </m:r>
          </m:e>
          <m:sup>
            <m:r>
              <w:rPr>
                <w:rFonts w:ascii="Cambria Math" w:hAnsi="Cambria Math" w:cs="Times New Roman"/>
                <w:color w:val="000000" w:themeColor="text1"/>
                <w:sz w:val="24"/>
                <w:szCs w:val="24"/>
              </w:rPr>
              <m:t>power</m:t>
            </m:r>
          </m:sup>
        </m:sSup>
      </m:oMath>
      <w:r w:rsidR="00475A0B" w:rsidRPr="000841EE">
        <w:rPr>
          <w:rFonts w:ascii="Times New Roman" w:eastAsiaTheme="minorEastAsia" w:hAnsi="Times New Roman" w:cs="Times New Roman"/>
          <w:i w:val="0"/>
          <w:color w:val="000000" w:themeColor="text1"/>
          <w:sz w:val="24"/>
          <w:szCs w:val="24"/>
        </w:rPr>
        <w:t xml:space="preserve">component. </w:t>
      </w:r>
    </w:p>
    <w:p w14:paraId="76535924"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768FAC57"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00D385F6"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4DC6E7B0"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3344D03F" w14:textId="1C9856F6" w:rsidR="005A04DD" w:rsidRDefault="005A04DD" w:rsidP="005A04DD">
      <w:pPr>
        <w:pStyle w:val="Caption"/>
        <w:keepNext/>
        <w:spacing w:line="480" w:lineRule="auto"/>
        <w:rPr>
          <w:rFonts w:ascii="Times New Roman" w:hAnsi="Times New Roman" w:cs="Times New Roman"/>
          <w:i w:val="0"/>
          <w:color w:val="000000" w:themeColor="text1"/>
          <w:sz w:val="24"/>
          <w:szCs w:val="24"/>
        </w:rPr>
      </w:pPr>
    </w:p>
    <w:p w14:paraId="1B4CD1B1" w14:textId="77777777" w:rsidR="00950A16" w:rsidRPr="00950A16" w:rsidRDefault="00950A16" w:rsidP="00950A16"/>
    <w:p w14:paraId="119B38BC" w14:textId="77777777" w:rsidR="00950A16" w:rsidRDefault="00950A16" w:rsidP="000841EE">
      <w:pPr>
        <w:pStyle w:val="Caption"/>
        <w:spacing w:line="480" w:lineRule="auto"/>
        <w:rPr>
          <w:rFonts w:ascii="Times New Roman" w:hAnsi="Times New Roman" w:cs="Times New Roman"/>
          <w:color w:val="000000" w:themeColor="text1"/>
          <w:sz w:val="24"/>
          <w:szCs w:val="24"/>
        </w:rPr>
      </w:pPr>
      <w:bookmarkStart w:id="22" w:name="_Ref45804081"/>
    </w:p>
    <w:p w14:paraId="0ADC4A6F" w14:textId="4144821B" w:rsidR="00950A16" w:rsidRDefault="00950A16" w:rsidP="00950A16">
      <w:pPr>
        <w:pStyle w:val="Heading1"/>
        <w:rPr>
          <w:rFonts w:ascii="Times New Roman" w:hAnsi="Times New Roman" w:cs="Times New Roman"/>
        </w:rPr>
      </w:pPr>
      <w:r>
        <w:rPr>
          <w:rFonts w:ascii="Times New Roman" w:hAnsi="Times New Roman" w:cs="Times New Roman"/>
        </w:rPr>
        <w:lastRenderedPageBreak/>
        <w:t xml:space="preserve">Supplementary Tables </w:t>
      </w:r>
    </w:p>
    <w:p w14:paraId="7C4011DC" w14:textId="77777777" w:rsidR="00950A16" w:rsidRPr="00950A16" w:rsidRDefault="00950A16" w:rsidP="00950A16"/>
    <w:p w14:paraId="4769D9EB" w14:textId="4E21DD05" w:rsidR="000E734E" w:rsidRPr="000841EE" w:rsidRDefault="005A04DD" w:rsidP="000841EE">
      <w:pPr>
        <w:pStyle w:val="Caption"/>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 xml:space="preserve">Supplementary Table </w:t>
      </w:r>
      <w:r w:rsidRPr="000841EE">
        <w:rPr>
          <w:rFonts w:ascii="Times New Roman" w:hAnsi="Times New Roman" w:cs="Times New Roman"/>
          <w:color w:val="000000" w:themeColor="text1"/>
          <w:sz w:val="24"/>
          <w:szCs w:val="24"/>
        </w:rPr>
        <w:fldChar w:fldCharType="begin"/>
      </w:r>
      <w:r w:rsidRPr="000841EE">
        <w:rPr>
          <w:rFonts w:ascii="Times New Roman" w:hAnsi="Times New Roman" w:cs="Times New Roman"/>
          <w:color w:val="000000" w:themeColor="text1"/>
          <w:sz w:val="24"/>
          <w:szCs w:val="24"/>
        </w:rPr>
        <w:instrText xml:space="preserve"> SEQ Supplementary_Table \* ARABIC </w:instrText>
      </w:r>
      <w:r w:rsidRPr="000841EE">
        <w:rPr>
          <w:rFonts w:ascii="Times New Roman" w:hAnsi="Times New Roman" w:cs="Times New Roman"/>
          <w:color w:val="000000" w:themeColor="text1"/>
          <w:sz w:val="24"/>
          <w:szCs w:val="24"/>
        </w:rPr>
        <w:fldChar w:fldCharType="separate"/>
      </w:r>
      <w:r w:rsidR="006C2B6A">
        <w:rPr>
          <w:rFonts w:ascii="Times New Roman" w:hAnsi="Times New Roman" w:cs="Times New Roman"/>
          <w:noProof/>
          <w:color w:val="000000" w:themeColor="text1"/>
          <w:sz w:val="24"/>
          <w:szCs w:val="24"/>
        </w:rPr>
        <w:t>1</w:t>
      </w:r>
      <w:r w:rsidRPr="000841EE">
        <w:rPr>
          <w:rFonts w:ascii="Times New Roman" w:hAnsi="Times New Roman" w:cs="Times New Roman"/>
          <w:color w:val="000000" w:themeColor="text1"/>
          <w:sz w:val="24"/>
          <w:szCs w:val="24"/>
        </w:rPr>
        <w:fldChar w:fldCharType="end"/>
      </w:r>
      <w:bookmarkEnd w:id="22"/>
      <w:r w:rsidR="00EA4EE8" w:rsidRPr="000841EE">
        <w:rPr>
          <w:rFonts w:ascii="Times New Roman" w:hAnsi="Times New Roman" w:cs="Times New Roman"/>
          <w:i w:val="0"/>
          <w:color w:val="000000" w:themeColor="text1"/>
          <w:sz w:val="24"/>
          <w:szCs w:val="24"/>
        </w:rPr>
        <w:t>.</w:t>
      </w:r>
      <w:r w:rsidR="000E734E" w:rsidRPr="000841EE">
        <w:rPr>
          <w:rFonts w:ascii="Times New Roman" w:hAnsi="Times New Roman" w:cs="Times New Roman"/>
          <w:i w:val="0"/>
          <w:color w:val="000000" w:themeColor="text1"/>
          <w:sz w:val="24"/>
          <w:szCs w:val="24"/>
        </w:rPr>
        <w:t xml:space="preserve"> Comparison between serological sample and cohort with respect to area of residence and socioeconomic status of households.</w:t>
      </w:r>
    </w:p>
    <w:p w14:paraId="1A56C690" w14:textId="6FA187A0" w:rsidR="005A04DD" w:rsidRPr="000841EE" w:rsidRDefault="005A04DD" w:rsidP="005A04DD">
      <w:pPr>
        <w:pStyle w:val="Caption"/>
        <w:spacing w:line="480" w:lineRule="auto"/>
        <w:rPr>
          <w:rFonts w:ascii="Times New Roman" w:hAnsi="Times New Roman" w:cs="Times New Roman"/>
          <w:i w:val="0"/>
          <w:color w:val="000000" w:themeColor="text1"/>
          <w:sz w:val="24"/>
          <w:szCs w:val="24"/>
        </w:rPr>
      </w:pPr>
      <w:bookmarkStart w:id="23" w:name="_Ref45804259"/>
      <w:r w:rsidRPr="000841EE">
        <w:rPr>
          <w:rFonts w:ascii="Times New Roman" w:hAnsi="Times New Roman" w:cs="Times New Roman"/>
          <w:color w:val="000000" w:themeColor="text1"/>
          <w:sz w:val="24"/>
          <w:szCs w:val="24"/>
        </w:rPr>
        <w:t xml:space="preserve">Supplementary Table </w:t>
      </w:r>
      <w:r w:rsidRPr="000841EE">
        <w:rPr>
          <w:rFonts w:ascii="Times New Roman" w:hAnsi="Times New Roman" w:cs="Times New Roman"/>
          <w:color w:val="000000" w:themeColor="text1"/>
          <w:sz w:val="24"/>
          <w:szCs w:val="24"/>
        </w:rPr>
        <w:fldChar w:fldCharType="begin"/>
      </w:r>
      <w:r w:rsidRPr="000841EE">
        <w:rPr>
          <w:rFonts w:ascii="Times New Roman" w:hAnsi="Times New Roman" w:cs="Times New Roman"/>
          <w:color w:val="000000" w:themeColor="text1"/>
          <w:sz w:val="24"/>
          <w:szCs w:val="24"/>
        </w:rPr>
        <w:instrText xml:space="preserve"> SEQ Supplementary_Table \* ARABIC </w:instrText>
      </w:r>
      <w:r w:rsidRPr="000841EE">
        <w:rPr>
          <w:rFonts w:ascii="Times New Roman" w:hAnsi="Times New Roman" w:cs="Times New Roman"/>
          <w:color w:val="000000" w:themeColor="text1"/>
          <w:sz w:val="24"/>
          <w:szCs w:val="24"/>
        </w:rPr>
        <w:fldChar w:fldCharType="separate"/>
      </w:r>
      <w:r w:rsidR="006C2B6A">
        <w:rPr>
          <w:rFonts w:ascii="Times New Roman" w:hAnsi="Times New Roman" w:cs="Times New Roman"/>
          <w:noProof/>
          <w:color w:val="000000" w:themeColor="text1"/>
          <w:sz w:val="24"/>
          <w:szCs w:val="24"/>
        </w:rPr>
        <w:t>2</w:t>
      </w:r>
      <w:r w:rsidRPr="000841EE">
        <w:rPr>
          <w:rFonts w:ascii="Times New Roman" w:hAnsi="Times New Roman" w:cs="Times New Roman"/>
          <w:color w:val="000000" w:themeColor="text1"/>
          <w:sz w:val="24"/>
          <w:szCs w:val="24"/>
        </w:rPr>
        <w:fldChar w:fldCharType="end"/>
      </w:r>
      <w:bookmarkEnd w:id="23"/>
      <w:r w:rsidR="00EA4EE8" w:rsidRPr="000841EE">
        <w:rPr>
          <w:rFonts w:ascii="Times New Roman" w:hAnsi="Times New Roman" w:cs="Times New Roman"/>
          <w:i w:val="0"/>
          <w:color w:val="000000" w:themeColor="text1"/>
          <w:sz w:val="24"/>
          <w:szCs w:val="24"/>
        </w:rPr>
        <w:t>.</w:t>
      </w:r>
      <w:r w:rsidR="000E734E" w:rsidRPr="000841EE">
        <w:rPr>
          <w:rFonts w:ascii="Times New Roman" w:hAnsi="Times New Roman" w:cs="Times New Roman"/>
          <w:i w:val="0"/>
          <w:color w:val="000000" w:themeColor="text1"/>
          <w:sz w:val="24"/>
          <w:szCs w:val="24"/>
        </w:rPr>
        <w:t xml:space="preserve"> Geographical distribution of households by parish across region of Esmeraldas (census), cohort and data sample. The data sample distribution is similar to that of </w:t>
      </w:r>
      <w:r w:rsidR="00EA4EE8" w:rsidRPr="000841EE">
        <w:rPr>
          <w:rFonts w:ascii="Times New Roman" w:hAnsi="Times New Roman" w:cs="Times New Roman"/>
          <w:i w:val="0"/>
          <w:color w:val="000000" w:themeColor="text1"/>
          <w:sz w:val="24"/>
          <w:szCs w:val="24"/>
        </w:rPr>
        <w:t xml:space="preserve">the cohort </w:t>
      </w:r>
      <w:r w:rsidR="000E734E" w:rsidRPr="000841EE">
        <w:rPr>
          <w:rFonts w:ascii="Times New Roman" w:hAnsi="Times New Roman" w:cs="Times New Roman"/>
          <w:i w:val="0"/>
          <w:color w:val="000000" w:themeColor="text1"/>
          <w:sz w:val="24"/>
          <w:szCs w:val="24"/>
        </w:rPr>
        <w:t>and the post-stratification weights adjust</w:t>
      </w:r>
      <w:r w:rsidR="00EA4EE8" w:rsidRPr="000841EE">
        <w:rPr>
          <w:rFonts w:ascii="Times New Roman" w:hAnsi="Times New Roman" w:cs="Times New Roman"/>
          <w:i w:val="0"/>
          <w:color w:val="000000" w:themeColor="text1"/>
          <w:sz w:val="24"/>
          <w:szCs w:val="24"/>
        </w:rPr>
        <w:t>ed</w:t>
      </w:r>
      <w:r w:rsidR="000E734E" w:rsidRPr="000841EE">
        <w:rPr>
          <w:rFonts w:ascii="Times New Roman" w:hAnsi="Times New Roman" w:cs="Times New Roman"/>
          <w:i w:val="0"/>
          <w:color w:val="000000" w:themeColor="text1"/>
          <w:sz w:val="24"/>
          <w:szCs w:val="24"/>
        </w:rPr>
        <w:t xml:space="preserve"> for a fair representation of the Esmeraldas</w:t>
      </w:r>
      <w:r w:rsidR="00EA4EE8" w:rsidRPr="000841EE">
        <w:rPr>
          <w:rFonts w:ascii="Times New Roman" w:hAnsi="Times New Roman" w:cs="Times New Roman"/>
          <w:i w:val="0"/>
          <w:color w:val="000000" w:themeColor="text1"/>
          <w:sz w:val="24"/>
          <w:szCs w:val="24"/>
        </w:rPr>
        <w:t xml:space="preserve"> Province</w:t>
      </w:r>
      <w:r w:rsidR="000E734E" w:rsidRPr="000841EE">
        <w:rPr>
          <w:rFonts w:ascii="Times New Roman" w:hAnsi="Times New Roman" w:cs="Times New Roman"/>
          <w:i w:val="0"/>
          <w:color w:val="000000" w:themeColor="text1"/>
          <w:sz w:val="24"/>
          <w:szCs w:val="24"/>
        </w:rPr>
        <w:t>. The weights represent essentially the ratios between the census proportions and data proportions across each region. This calibration also adjust</w:t>
      </w:r>
      <w:r w:rsidR="00EA4EE8" w:rsidRPr="000841EE">
        <w:rPr>
          <w:rFonts w:ascii="Times New Roman" w:hAnsi="Times New Roman" w:cs="Times New Roman"/>
          <w:i w:val="0"/>
          <w:color w:val="000000" w:themeColor="text1"/>
          <w:sz w:val="24"/>
          <w:szCs w:val="24"/>
        </w:rPr>
        <w:t>ed</w:t>
      </w:r>
      <w:r w:rsidR="000E734E" w:rsidRPr="000841EE">
        <w:rPr>
          <w:rFonts w:ascii="Times New Roman" w:hAnsi="Times New Roman" w:cs="Times New Roman"/>
          <w:i w:val="0"/>
          <w:color w:val="000000" w:themeColor="text1"/>
          <w:sz w:val="24"/>
          <w:szCs w:val="24"/>
        </w:rPr>
        <w:t xml:space="preserve"> for urban/rural area of residence. </w:t>
      </w:r>
      <w:bookmarkStart w:id="24" w:name="_Ref29500921"/>
    </w:p>
    <w:p w14:paraId="0F138C6A" w14:textId="4813D0B8" w:rsidR="00526AFF" w:rsidRPr="000841EE" w:rsidRDefault="00526AFF" w:rsidP="005A04DD">
      <w:pPr>
        <w:pStyle w:val="Caption"/>
        <w:spacing w:line="480" w:lineRule="auto"/>
        <w:rPr>
          <w:rFonts w:ascii="Times New Roman" w:hAnsi="Times New Roman" w:cs="Times New Roman"/>
          <w:i w:val="0"/>
          <w:color w:val="000000" w:themeColor="text1"/>
          <w:sz w:val="24"/>
          <w:szCs w:val="24"/>
        </w:rPr>
      </w:pPr>
      <w:r w:rsidRPr="000841EE">
        <w:rPr>
          <w:rFonts w:ascii="Times New Roman" w:hAnsi="Times New Roman" w:cs="Times New Roman"/>
          <w:i w:val="0"/>
          <w:color w:val="000000" w:themeColor="text1"/>
          <w:sz w:val="24"/>
          <w:szCs w:val="24"/>
        </w:rPr>
        <w:t xml:space="preserve"> </w:t>
      </w:r>
      <w:bookmarkStart w:id="25" w:name="_Ref45804897"/>
      <w:r w:rsidR="005A04DD" w:rsidRPr="000841EE">
        <w:rPr>
          <w:rFonts w:ascii="Times New Roman" w:hAnsi="Times New Roman" w:cs="Times New Roman"/>
          <w:color w:val="000000" w:themeColor="text1"/>
          <w:sz w:val="24"/>
          <w:szCs w:val="24"/>
        </w:rPr>
        <w:t xml:space="preserve">Supplementary Table </w:t>
      </w:r>
      <w:r w:rsidR="005A04DD" w:rsidRPr="000841EE">
        <w:rPr>
          <w:rFonts w:ascii="Times New Roman" w:hAnsi="Times New Roman" w:cs="Times New Roman"/>
          <w:color w:val="000000" w:themeColor="text1"/>
          <w:sz w:val="24"/>
          <w:szCs w:val="24"/>
        </w:rPr>
        <w:fldChar w:fldCharType="begin"/>
      </w:r>
      <w:r w:rsidR="005A04DD" w:rsidRPr="000841EE">
        <w:rPr>
          <w:rFonts w:ascii="Times New Roman" w:hAnsi="Times New Roman" w:cs="Times New Roman"/>
          <w:color w:val="000000" w:themeColor="text1"/>
          <w:sz w:val="24"/>
          <w:szCs w:val="24"/>
        </w:rPr>
        <w:instrText xml:space="preserve"> SEQ Supplementary_Table \* ARABIC </w:instrText>
      </w:r>
      <w:r w:rsidR="005A04DD" w:rsidRPr="000841EE">
        <w:rPr>
          <w:rFonts w:ascii="Times New Roman" w:hAnsi="Times New Roman" w:cs="Times New Roman"/>
          <w:color w:val="000000" w:themeColor="text1"/>
          <w:sz w:val="24"/>
          <w:szCs w:val="24"/>
        </w:rPr>
        <w:fldChar w:fldCharType="separate"/>
      </w:r>
      <w:r w:rsidR="006C2B6A">
        <w:rPr>
          <w:rFonts w:ascii="Times New Roman" w:hAnsi="Times New Roman" w:cs="Times New Roman"/>
          <w:noProof/>
          <w:color w:val="000000" w:themeColor="text1"/>
          <w:sz w:val="24"/>
          <w:szCs w:val="24"/>
        </w:rPr>
        <w:t>3</w:t>
      </w:r>
      <w:r w:rsidR="005A04DD" w:rsidRPr="000841EE">
        <w:rPr>
          <w:rFonts w:ascii="Times New Roman" w:hAnsi="Times New Roman" w:cs="Times New Roman"/>
          <w:color w:val="000000" w:themeColor="text1"/>
          <w:sz w:val="24"/>
          <w:szCs w:val="24"/>
        </w:rPr>
        <w:fldChar w:fldCharType="end"/>
      </w:r>
      <w:bookmarkEnd w:id="25"/>
      <w:r w:rsidRPr="000841EE">
        <w:rPr>
          <w:rFonts w:ascii="Times New Roman" w:hAnsi="Times New Roman" w:cs="Times New Roman"/>
          <w:i w:val="0"/>
          <w:color w:val="000000" w:themeColor="text1"/>
          <w:sz w:val="24"/>
          <w:szCs w:val="24"/>
        </w:rPr>
        <w:t>. Total number of reported cases of dengue and chikungunya in Ecuador and Esmeraldas province in 2015 compared to the 2014 and 2016. Overall proportions of cases were calculated using Ecuador and Esmeraldas population total as denominator, respectively. Ecuador census data for 2010 were used and the totals were adjusted according to the annual predicted population growth.</w:t>
      </w:r>
    </w:p>
    <w:bookmarkEnd w:id="24"/>
    <w:p w14:paraId="3CC05306" w14:textId="63783FB0" w:rsidR="000E734E" w:rsidRPr="000841EE" w:rsidRDefault="005A04DD" w:rsidP="005A04DD">
      <w:pPr>
        <w:pStyle w:val="Caption"/>
        <w:spacing w:line="480" w:lineRule="auto"/>
        <w:rPr>
          <w:rFonts w:ascii="Times New Roman" w:hAnsi="Times New Roman" w:cs="Times New Roman"/>
          <w:i w:val="0"/>
          <w:color w:val="000000" w:themeColor="text1"/>
          <w:sz w:val="24"/>
          <w:szCs w:val="24"/>
        </w:rPr>
      </w:pPr>
      <w:r w:rsidRPr="000841EE">
        <w:rPr>
          <w:rFonts w:ascii="Times New Roman" w:hAnsi="Times New Roman" w:cs="Times New Roman"/>
          <w:i w:val="0"/>
          <w:color w:val="000000" w:themeColor="text1"/>
          <w:sz w:val="24"/>
          <w:szCs w:val="24"/>
        </w:rPr>
        <w:t xml:space="preserve"> </w:t>
      </w:r>
      <w:r w:rsidRPr="000841EE">
        <w:rPr>
          <w:rFonts w:ascii="Times New Roman" w:hAnsi="Times New Roman" w:cs="Times New Roman"/>
          <w:color w:val="000000" w:themeColor="text1"/>
          <w:sz w:val="24"/>
          <w:szCs w:val="24"/>
        </w:rPr>
        <w:t xml:space="preserve">Supplementary Table </w:t>
      </w:r>
      <w:r w:rsidRPr="000841EE">
        <w:rPr>
          <w:rFonts w:ascii="Times New Roman" w:hAnsi="Times New Roman" w:cs="Times New Roman"/>
          <w:color w:val="000000" w:themeColor="text1"/>
          <w:sz w:val="24"/>
          <w:szCs w:val="24"/>
        </w:rPr>
        <w:fldChar w:fldCharType="begin"/>
      </w:r>
      <w:r w:rsidRPr="000841EE">
        <w:rPr>
          <w:rFonts w:ascii="Times New Roman" w:hAnsi="Times New Roman" w:cs="Times New Roman"/>
          <w:color w:val="000000" w:themeColor="text1"/>
          <w:sz w:val="24"/>
          <w:szCs w:val="24"/>
        </w:rPr>
        <w:instrText xml:space="preserve"> SEQ Supplementary_Table \* ARABIC </w:instrText>
      </w:r>
      <w:r w:rsidRPr="000841EE">
        <w:rPr>
          <w:rFonts w:ascii="Times New Roman" w:hAnsi="Times New Roman" w:cs="Times New Roman"/>
          <w:color w:val="000000" w:themeColor="text1"/>
          <w:sz w:val="24"/>
          <w:szCs w:val="24"/>
        </w:rPr>
        <w:fldChar w:fldCharType="separate"/>
      </w:r>
      <w:r w:rsidR="006C2B6A">
        <w:rPr>
          <w:rFonts w:ascii="Times New Roman" w:hAnsi="Times New Roman" w:cs="Times New Roman"/>
          <w:noProof/>
          <w:color w:val="000000" w:themeColor="text1"/>
          <w:sz w:val="24"/>
          <w:szCs w:val="24"/>
        </w:rPr>
        <w:t>4</w:t>
      </w:r>
      <w:r w:rsidRPr="000841EE">
        <w:rPr>
          <w:rFonts w:ascii="Times New Roman" w:hAnsi="Times New Roman" w:cs="Times New Roman"/>
          <w:color w:val="000000" w:themeColor="text1"/>
          <w:sz w:val="24"/>
          <w:szCs w:val="24"/>
        </w:rPr>
        <w:fldChar w:fldCharType="end"/>
      </w:r>
      <w:r w:rsidR="00EA4EE8" w:rsidRPr="000841EE">
        <w:rPr>
          <w:rFonts w:ascii="Times New Roman" w:hAnsi="Times New Roman" w:cs="Times New Roman"/>
          <w:i w:val="0"/>
          <w:color w:val="000000" w:themeColor="text1"/>
          <w:sz w:val="24"/>
          <w:szCs w:val="24"/>
        </w:rPr>
        <w:t>.</w:t>
      </w:r>
      <w:r w:rsidR="000E734E" w:rsidRPr="000841EE">
        <w:rPr>
          <w:rFonts w:ascii="Times New Roman" w:hAnsi="Times New Roman" w:cs="Times New Roman"/>
          <w:i w:val="0"/>
          <w:color w:val="000000" w:themeColor="text1"/>
          <w:sz w:val="24"/>
          <w:szCs w:val="24"/>
        </w:rPr>
        <w:t xml:space="preserve"> Age distributions of Esmeraldas census population and serological sample from cohort. The weights used in modelling </w:t>
      </w:r>
      <w:r w:rsidR="00EA4EE8" w:rsidRPr="000841EE">
        <w:rPr>
          <w:rFonts w:ascii="Times New Roman" w:hAnsi="Times New Roman" w:cs="Times New Roman"/>
          <w:i w:val="0"/>
          <w:color w:val="000000" w:themeColor="text1"/>
          <w:sz w:val="24"/>
          <w:szCs w:val="24"/>
        </w:rPr>
        <w:t xml:space="preserve">were </w:t>
      </w:r>
      <w:r w:rsidR="000E734E" w:rsidRPr="000841EE">
        <w:rPr>
          <w:rFonts w:ascii="Times New Roman" w:hAnsi="Times New Roman" w:cs="Times New Roman"/>
          <w:i w:val="0"/>
          <w:color w:val="000000" w:themeColor="text1"/>
          <w:sz w:val="24"/>
          <w:szCs w:val="24"/>
        </w:rPr>
        <w:t>the ratios between Esmeraldas census population distribution proportions and age</w:t>
      </w:r>
      <w:r w:rsidR="00EA4EE8" w:rsidRPr="000841EE">
        <w:rPr>
          <w:rFonts w:ascii="Times New Roman" w:hAnsi="Times New Roman" w:cs="Times New Roman"/>
          <w:i w:val="0"/>
          <w:color w:val="000000" w:themeColor="text1"/>
          <w:sz w:val="24"/>
          <w:szCs w:val="24"/>
        </w:rPr>
        <w:t>-</w:t>
      </w:r>
      <w:r w:rsidR="000E734E" w:rsidRPr="000841EE">
        <w:rPr>
          <w:rFonts w:ascii="Times New Roman" w:hAnsi="Times New Roman" w:cs="Times New Roman"/>
          <w:i w:val="0"/>
          <w:color w:val="000000" w:themeColor="text1"/>
          <w:sz w:val="24"/>
          <w:szCs w:val="24"/>
        </w:rPr>
        <w:t>group proportions in the serological sample.</w:t>
      </w:r>
    </w:p>
    <w:p w14:paraId="13A14159" w14:textId="19FF35C2" w:rsidR="000E734E" w:rsidRPr="000841EE" w:rsidRDefault="005A04DD" w:rsidP="005A04DD">
      <w:pPr>
        <w:pStyle w:val="Caption"/>
        <w:spacing w:line="480" w:lineRule="auto"/>
        <w:rPr>
          <w:rFonts w:ascii="Times New Roman" w:hAnsi="Times New Roman" w:cs="Times New Roman"/>
          <w:i w:val="0"/>
          <w:color w:val="000000" w:themeColor="text1"/>
          <w:sz w:val="24"/>
          <w:szCs w:val="24"/>
        </w:rPr>
      </w:pPr>
      <w:r w:rsidRPr="000841EE">
        <w:rPr>
          <w:rFonts w:ascii="Times New Roman" w:hAnsi="Times New Roman" w:cs="Times New Roman"/>
          <w:i w:val="0"/>
          <w:color w:val="000000" w:themeColor="text1"/>
          <w:sz w:val="24"/>
          <w:szCs w:val="24"/>
        </w:rPr>
        <w:t xml:space="preserve"> </w:t>
      </w:r>
      <w:r w:rsidRPr="000841EE">
        <w:rPr>
          <w:rFonts w:ascii="Times New Roman" w:hAnsi="Times New Roman" w:cs="Times New Roman"/>
          <w:color w:val="000000" w:themeColor="text1"/>
          <w:sz w:val="24"/>
          <w:szCs w:val="24"/>
        </w:rPr>
        <w:t xml:space="preserve">Supplementary Table </w:t>
      </w:r>
      <w:r w:rsidRPr="000841EE">
        <w:rPr>
          <w:rFonts w:ascii="Times New Roman" w:hAnsi="Times New Roman" w:cs="Times New Roman"/>
          <w:color w:val="000000" w:themeColor="text1"/>
          <w:sz w:val="24"/>
          <w:szCs w:val="24"/>
        </w:rPr>
        <w:fldChar w:fldCharType="begin"/>
      </w:r>
      <w:r w:rsidRPr="000841EE">
        <w:rPr>
          <w:rFonts w:ascii="Times New Roman" w:hAnsi="Times New Roman" w:cs="Times New Roman"/>
          <w:color w:val="000000" w:themeColor="text1"/>
          <w:sz w:val="24"/>
          <w:szCs w:val="24"/>
        </w:rPr>
        <w:instrText xml:space="preserve"> SEQ Supplementary_Table \* ARABIC </w:instrText>
      </w:r>
      <w:r w:rsidRPr="000841EE">
        <w:rPr>
          <w:rFonts w:ascii="Times New Roman" w:hAnsi="Times New Roman" w:cs="Times New Roman"/>
          <w:color w:val="000000" w:themeColor="text1"/>
          <w:sz w:val="24"/>
          <w:szCs w:val="24"/>
        </w:rPr>
        <w:fldChar w:fldCharType="separate"/>
      </w:r>
      <w:r w:rsidR="006C2B6A">
        <w:rPr>
          <w:rFonts w:ascii="Times New Roman" w:hAnsi="Times New Roman" w:cs="Times New Roman"/>
          <w:noProof/>
          <w:color w:val="000000" w:themeColor="text1"/>
          <w:sz w:val="24"/>
          <w:szCs w:val="24"/>
        </w:rPr>
        <w:t>5</w:t>
      </w:r>
      <w:r w:rsidRPr="000841EE">
        <w:rPr>
          <w:rFonts w:ascii="Times New Roman" w:hAnsi="Times New Roman" w:cs="Times New Roman"/>
          <w:color w:val="000000" w:themeColor="text1"/>
          <w:sz w:val="24"/>
          <w:szCs w:val="24"/>
        </w:rPr>
        <w:fldChar w:fldCharType="end"/>
      </w:r>
      <w:r w:rsidR="000E734E" w:rsidRPr="000841EE">
        <w:rPr>
          <w:rFonts w:ascii="Times New Roman" w:hAnsi="Times New Roman" w:cs="Times New Roman"/>
          <w:i w:val="0"/>
          <w:color w:val="000000" w:themeColor="text1"/>
          <w:sz w:val="24"/>
          <w:szCs w:val="24"/>
        </w:rPr>
        <w:t xml:space="preserve"> Average predicted seroprevalence (proportions) for each exposure category and their 95%Credible Intervals (</w:t>
      </w:r>
      <w:proofErr w:type="spellStart"/>
      <w:r w:rsidR="000E734E" w:rsidRPr="000841EE">
        <w:rPr>
          <w:rFonts w:ascii="Times New Roman" w:hAnsi="Times New Roman" w:cs="Times New Roman"/>
          <w:i w:val="0"/>
          <w:color w:val="000000" w:themeColor="text1"/>
          <w:sz w:val="24"/>
          <w:szCs w:val="24"/>
        </w:rPr>
        <w:t>CrI</w:t>
      </w:r>
      <w:proofErr w:type="spellEnd"/>
      <w:r w:rsidR="000E734E" w:rsidRPr="000841EE">
        <w:rPr>
          <w:rFonts w:ascii="Times New Roman" w:hAnsi="Times New Roman" w:cs="Times New Roman"/>
          <w:i w:val="0"/>
          <w:color w:val="000000" w:themeColor="text1"/>
          <w:sz w:val="24"/>
          <w:szCs w:val="24"/>
        </w:rPr>
        <w:t xml:space="preserve">) for dengue and chikungunya and seroprevalence difference by sex (female [F] vs. males [M]), area of residence (urban [U] vs. rural [R]), and socioeconomic level (low [L] vs. high [H]). Exposure categories are: DENV+CHIKV- [D+C-]; DENV-CHIKV+ [D-C+]; and DENV+CHIKV+ [D+C+]. </w:t>
      </w:r>
    </w:p>
    <w:p w14:paraId="2C54BDF6" w14:textId="77777777" w:rsidR="000E734E" w:rsidRPr="00950A16" w:rsidRDefault="000E734E" w:rsidP="000E734E">
      <w:pPr>
        <w:pStyle w:val="Heading1"/>
        <w:rPr>
          <w:rFonts w:ascii="Times New Roman" w:hAnsi="Times New Roman" w:cs="Times New Roman"/>
        </w:rPr>
      </w:pPr>
      <w:r w:rsidRPr="00950A16">
        <w:rPr>
          <w:rFonts w:ascii="Times New Roman" w:hAnsi="Times New Roman" w:cs="Times New Roman"/>
        </w:rPr>
        <w:lastRenderedPageBreak/>
        <w:t>Figures</w:t>
      </w:r>
    </w:p>
    <w:p w14:paraId="4A085CE9"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3DE1289E" w14:textId="081E5213"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bookmarkStart w:id="26" w:name="_Ref29501566"/>
      <w:bookmarkStart w:id="27" w:name="_Hlk40027137"/>
      <w:r w:rsidRPr="000841EE">
        <w:rPr>
          <w:rFonts w:ascii="Times New Roman" w:hAnsi="Times New Roman" w:cs="Times New Roman"/>
          <w:i w:val="0"/>
          <w:color w:val="000000" w:themeColor="text1"/>
          <w:sz w:val="24"/>
          <w:szCs w:val="24"/>
        </w:rPr>
        <w:t xml:space="preserve">Figure </w:t>
      </w:r>
      <w:r w:rsidRPr="000841EE">
        <w:rPr>
          <w:rFonts w:ascii="Times New Roman" w:hAnsi="Times New Roman" w:cs="Times New Roman"/>
          <w:i w:val="0"/>
          <w:color w:val="000000" w:themeColor="text1"/>
          <w:sz w:val="24"/>
          <w:szCs w:val="24"/>
        </w:rPr>
        <w:fldChar w:fldCharType="begin"/>
      </w:r>
      <w:r w:rsidRPr="000841EE">
        <w:rPr>
          <w:rFonts w:ascii="Times New Roman" w:hAnsi="Times New Roman" w:cs="Times New Roman"/>
          <w:i w:val="0"/>
          <w:color w:val="000000" w:themeColor="text1"/>
          <w:sz w:val="24"/>
          <w:szCs w:val="24"/>
        </w:rPr>
        <w:instrText xml:space="preserve"> SEQ Figure \* ARABIC </w:instrText>
      </w:r>
      <w:r w:rsidRPr="000841EE">
        <w:rPr>
          <w:rFonts w:ascii="Times New Roman" w:hAnsi="Times New Roman" w:cs="Times New Roman"/>
          <w:i w:val="0"/>
          <w:color w:val="000000" w:themeColor="text1"/>
          <w:sz w:val="24"/>
          <w:szCs w:val="24"/>
        </w:rPr>
        <w:fldChar w:fldCharType="separate"/>
      </w:r>
      <w:r w:rsidR="006C2B6A">
        <w:rPr>
          <w:rFonts w:ascii="Times New Roman" w:hAnsi="Times New Roman" w:cs="Times New Roman"/>
          <w:i w:val="0"/>
          <w:noProof/>
          <w:color w:val="000000" w:themeColor="text1"/>
          <w:sz w:val="24"/>
          <w:szCs w:val="24"/>
        </w:rPr>
        <w:t>1</w:t>
      </w:r>
      <w:r w:rsidRPr="000841EE">
        <w:rPr>
          <w:rFonts w:ascii="Times New Roman" w:hAnsi="Times New Roman" w:cs="Times New Roman"/>
          <w:i w:val="0"/>
          <w:color w:val="000000" w:themeColor="text1"/>
          <w:sz w:val="24"/>
          <w:szCs w:val="24"/>
        </w:rPr>
        <w:fldChar w:fldCharType="end"/>
      </w:r>
      <w:bookmarkEnd w:id="26"/>
      <w:r w:rsidR="00EA4EE8"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 </w:t>
      </w:r>
      <w:bookmarkStart w:id="28" w:name="_Hlk40027102"/>
      <w:r w:rsidR="00E3751E" w:rsidRPr="000841EE">
        <w:rPr>
          <w:rFonts w:ascii="Times New Roman" w:hAnsi="Times New Roman" w:cs="Times New Roman"/>
          <w:i w:val="0"/>
          <w:color w:val="000000" w:themeColor="text1"/>
          <w:sz w:val="24"/>
          <w:szCs w:val="24"/>
        </w:rPr>
        <w:t>Geographic</w:t>
      </w:r>
      <w:r w:rsidRPr="000841EE">
        <w:rPr>
          <w:rFonts w:ascii="Times New Roman" w:hAnsi="Times New Roman" w:cs="Times New Roman"/>
          <w:i w:val="0"/>
          <w:color w:val="000000" w:themeColor="text1"/>
          <w:sz w:val="24"/>
          <w:szCs w:val="24"/>
        </w:rPr>
        <w:t xml:space="preserve"> distribution  </w:t>
      </w:r>
      <w:bookmarkStart w:id="29" w:name="_Hlk39939643"/>
      <w:r w:rsidR="00957E20" w:rsidRPr="000841EE">
        <w:rPr>
          <w:rFonts w:ascii="Times New Roman" w:hAnsi="Times New Roman" w:cs="Times New Roman"/>
          <w:i w:val="0"/>
          <w:color w:val="000000" w:themeColor="text1"/>
          <w:sz w:val="24"/>
          <w:szCs w:val="24"/>
        </w:rPr>
        <w:t xml:space="preserve"> of the household locations of the background population (ECUAVIDA) and the serological sample.</w:t>
      </w:r>
      <w:bookmarkEnd w:id="29"/>
    </w:p>
    <w:bookmarkEnd w:id="27"/>
    <w:bookmarkEnd w:id="28"/>
    <w:p w14:paraId="01E0044D" w14:textId="77777777" w:rsidR="000E734E" w:rsidRPr="000841EE" w:rsidRDefault="000E734E" w:rsidP="000E734E">
      <w:pPr>
        <w:pStyle w:val="Caption"/>
        <w:spacing w:line="480" w:lineRule="auto"/>
        <w:rPr>
          <w:rFonts w:ascii="Times New Roman" w:hAnsi="Times New Roman" w:cs="Times New Roman"/>
          <w:i w:val="0"/>
          <w:iCs w:val="0"/>
          <w:color w:val="000000" w:themeColor="text1"/>
          <w:sz w:val="24"/>
          <w:szCs w:val="24"/>
        </w:rPr>
      </w:pPr>
    </w:p>
    <w:p w14:paraId="0A11BBB8" w14:textId="1018B65A"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bookmarkStart w:id="30" w:name="_Ref29501612"/>
      <w:bookmarkStart w:id="31" w:name="_Hlk40027170"/>
      <w:r w:rsidRPr="000841EE">
        <w:rPr>
          <w:rFonts w:ascii="Times New Roman" w:hAnsi="Times New Roman" w:cs="Times New Roman"/>
          <w:i w:val="0"/>
          <w:color w:val="000000" w:themeColor="text1"/>
          <w:sz w:val="24"/>
          <w:szCs w:val="24"/>
        </w:rPr>
        <w:t xml:space="preserve">Figure </w:t>
      </w:r>
      <w:r w:rsidRPr="000841EE">
        <w:rPr>
          <w:rFonts w:ascii="Times New Roman" w:hAnsi="Times New Roman" w:cs="Times New Roman"/>
          <w:i w:val="0"/>
          <w:color w:val="000000" w:themeColor="text1"/>
          <w:sz w:val="24"/>
          <w:szCs w:val="24"/>
        </w:rPr>
        <w:fldChar w:fldCharType="begin"/>
      </w:r>
      <w:r w:rsidRPr="000841EE">
        <w:rPr>
          <w:rFonts w:ascii="Times New Roman" w:hAnsi="Times New Roman" w:cs="Times New Roman"/>
          <w:i w:val="0"/>
          <w:color w:val="000000" w:themeColor="text1"/>
          <w:sz w:val="24"/>
          <w:szCs w:val="24"/>
        </w:rPr>
        <w:instrText xml:space="preserve"> SEQ Figure \* ARABIC </w:instrText>
      </w:r>
      <w:r w:rsidRPr="000841EE">
        <w:rPr>
          <w:rFonts w:ascii="Times New Roman" w:hAnsi="Times New Roman" w:cs="Times New Roman"/>
          <w:i w:val="0"/>
          <w:color w:val="000000" w:themeColor="text1"/>
          <w:sz w:val="24"/>
          <w:szCs w:val="24"/>
        </w:rPr>
        <w:fldChar w:fldCharType="separate"/>
      </w:r>
      <w:r w:rsidR="006C2B6A">
        <w:rPr>
          <w:rFonts w:ascii="Times New Roman" w:hAnsi="Times New Roman" w:cs="Times New Roman"/>
          <w:i w:val="0"/>
          <w:noProof/>
          <w:color w:val="000000" w:themeColor="text1"/>
          <w:sz w:val="24"/>
          <w:szCs w:val="24"/>
        </w:rPr>
        <w:t>2</w:t>
      </w:r>
      <w:r w:rsidRPr="000841EE">
        <w:rPr>
          <w:rFonts w:ascii="Times New Roman" w:hAnsi="Times New Roman" w:cs="Times New Roman"/>
          <w:i w:val="0"/>
          <w:color w:val="000000" w:themeColor="text1"/>
          <w:sz w:val="24"/>
          <w:szCs w:val="24"/>
        </w:rPr>
        <w:fldChar w:fldCharType="end"/>
      </w:r>
      <w:bookmarkStart w:id="32" w:name="_Hlk27483113"/>
      <w:bookmarkEnd w:id="30"/>
      <w:r w:rsidR="00EA4EE8"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 Predicted age-dependent seroprevalence for dengue and chikungunya. Dashed lines represent the 95% Credible Intervals</w:t>
      </w:r>
      <w:r w:rsidR="00812254" w:rsidRPr="000841EE">
        <w:rPr>
          <w:rFonts w:ascii="Times New Roman" w:hAnsi="Times New Roman" w:cs="Times New Roman"/>
          <w:i w:val="0"/>
          <w:color w:val="000000" w:themeColor="text1"/>
          <w:sz w:val="24"/>
          <w:szCs w:val="24"/>
        </w:rPr>
        <w:t xml:space="preserve"> and the bars represent the observe proportions of seropositive par</w:t>
      </w:r>
      <w:r w:rsidR="00A324DA" w:rsidRPr="000841EE">
        <w:rPr>
          <w:rFonts w:ascii="Times New Roman" w:hAnsi="Times New Roman" w:cs="Times New Roman"/>
          <w:i w:val="0"/>
          <w:color w:val="000000" w:themeColor="text1"/>
          <w:sz w:val="24"/>
          <w:szCs w:val="24"/>
        </w:rPr>
        <w:t>ticipants</w:t>
      </w:r>
      <w:r w:rsidRPr="000841EE">
        <w:rPr>
          <w:rFonts w:ascii="Times New Roman" w:hAnsi="Times New Roman" w:cs="Times New Roman"/>
          <w:i w:val="0"/>
          <w:color w:val="000000" w:themeColor="text1"/>
          <w:sz w:val="24"/>
          <w:szCs w:val="24"/>
        </w:rPr>
        <w:t>.</w:t>
      </w:r>
    </w:p>
    <w:bookmarkEnd w:id="31"/>
    <w:p w14:paraId="655B28BB"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7536892E" w14:textId="10046931"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bookmarkStart w:id="33" w:name="_Ref29501645"/>
      <w:bookmarkStart w:id="34" w:name="_Hlk40027179"/>
      <w:bookmarkEnd w:id="32"/>
      <w:r w:rsidRPr="000841EE">
        <w:rPr>
          <w:rFonts w:ascii="Times New Roman" w:hAnsi="Times New Roman" w:cs="Times New Roman"/>
          <w:i w:val="0"/>
          <w:color w:val="000000" w:themeColor="text1"/>
          <w:sz w:val="24"/>
          <w:szCs w:val="24"/>
        </w:rPr>
        <w:t xml:space="preserve">Figure </w:t>
      </w:r>
      <w:r w:rsidRPr="000841EE">
        <w:rPr>
          <w:rFonts w:ascii="Times New Roman" w:hAnsi="Times New Roman" w:cs="Times New Roman"/>
          <w:i w:val="0"/>
          <w:color w:val="000000" w:themeColor="text1"/>
          <w:sz w:val="24"/>
          <w:szCs w:val="24"/>
        </w:rPr>
        <w:fldChar w:fldCharType="begin"/>
      </w:r>
      <w:r w:rsidRPr="000841EE">
        <w:rPr>
          <w:rFonts w:ascii="Times New Roman" w:hAnsi="Times New Roman" w:cs="Times New Roman"/>
          <w:i w:val="0"/>
          <w:color w:val="000000" w:themeColor="text1"/>
          <w:sz w:val="24"/>
          <w:szCs w:val="24"/>
        </w:rPr>
        <w:instrText xml:space="preserve"> SEQ Figure \* ARABIC </w:instrText>
      </w:r>
      <w:r w:rsidRPr="000841EE">
        <w:rPr>
          <w:rFonts w:ascii="Times New Roman" w:hAnsi="Times New Roman" w:cs="Times New Roman"/>
          <w:i w:val="0"/>
          <w:color w:val="000000" w:themeColor="text1"/>
          <w:sz w:val="24"/>
          <w:szCs w:val="24"/>
        </w:rPr>
        <w:fldChar w:fldCharType="separate"/>
      </w:r>
      <w:r w:rsidR="006C2B6A">
        <w:rPr>
          <w:rFonts w:ascii="Times New Roman" w:hAnsi="Times New Roman" w:cs="Times New Roman"/>
          <w:i w:val="0"/>
          <w:noProof/>
          <w:color w:val="000000" w:themeColor="text1"/>
          <w:sz w:val="24"/>
          <w:szCs w:val="24"/>
        </w:rPr>
        <w:t>3</w:t>
      </w:r>
      <w:r w:rsidRPr="000841EE">
        <w:rPr>
          <w:rFonts w:ascii="Times New Roman" w:hAnsi="Times New Roman" w:cs="Times New Roman"/>
          <w:i w:val="0"/>
          <w:color w:val="000000" w:themeColor="text1"/>
          <w:sz w:val="24"/>
          <w:szCs w:val="24"/>
        </w:rPr>
        <w:fldChar w:fldCharType="end"/>
      </w:r>
      <w:bookmarkEnd w:id="33"/>
      <w:r w:rsidR="00EA4EE8"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 Predicted age-dependent prevalence for exposure categories to dengue and chikungunya in the sample population plotted against observed proportions (in 5-year age groupings). Dashed lines represent 95% Credible Intervals.</w:t>
      </w:r>
    </w:p>
    <w:bookmarkEnd w:id="34"/>
    <w:p w14:paraId="483992E9"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63C5CF61" w14:textId="6F0F9063"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bookmarkStart w:id="35" w:name="_Ref29500853"/>
      <w:bookmarkStart w:id="36" w:name="_Hlk40027189"/>
      <w:r w:rsidRPr="000841EE">
        <w:rPr>
          <w:rFonts w:ascii="Times New Roman" w:hAnsi="Times New Roman" w:cs="Times New Roman"/>
          <w:i w:val="0"/>
          <w:color w:val="000000" w:themeColor="text1"/>
          <w:sz w:val="24"/>
          <w:szCs w:val="24"/>
        </w:rPr>
        <w:t xml:space="preserve">Supplementary Figure </w:t>
      </w:r>
      <w:r w:rsidRPr="000841EE">
        <w:rPr>
          <w:rFonts w:ascii="Times New Roman" w:hAnsi="Times New Roman" w:cs="Times New Roman"/>
          <w:i w:val="0"/>
          <w:color w:val="000000" w:themeColor="text1"/>
          <w:sz w:val="24"/>
          <w:szCs w:val="24"/>
        </w:rPr>
        <w:fldChar w:fldCharType="begin"/>
      </w:r>
      <w:r w:rsidRPr="000841EE">
        <w:rPr>
          <w:rFonts w:ascii="Times New Roman" w:hAnsi="Times New Roman" w:cs="Times New Roman"/>
          <w:i w:val="0"/>
          <w:color w:val="000000" w:themeColor="text1"/>
          <w:sz w:val="24"/>
          <w:szCs w:val="24"/>
        </w:rPr>
        <w:instrText xml:space="preserve"> SEQ Supplementary_Figure \* ARABIC </w:instrText>
      </w:r>
      <w:r w:rsidRPr="000841EE">
        <w:rPr>
          <w:rFonts w:ascii="Times New Roman" w:hAnsi="Times New Roman" w:cs="Times New Roman"/>
          <w:i w:val="0"/>
          <w:color w:val="000000" w:themeColor="text1"/>
          <w:sz w:val="24"/>
          <w:szCs w:val="24"/>
        </w:rPr>
        <w:fldChar w:fldCharType="separate"/>
      </w:r>
      <w:r w:rsidR="006C2B6A">
        <w:rPr>
          <w:rFonts w:ascii="Times New Roman" w:hAnsi="Times New Roman" w:cs="Times New Roman"/>
          <w:i w:val="0"/>
          <w:noProof/>
          <w:color w:val="000000" w:themeColor="text1"/>
          <w:sz w:val="24"/>
          <w:szCs w:val="24"/>
        </w:rPr>
        <w:t>1</w:t>
      </w:r>
      <w:r w:rsidRPr="000841EE">
        <w:rPr>
          <w:rFonts w:ascii="Times New Roman" w:hAnsi="Times New Roman" w:cs="Times New Roman"/>
          <w:i w:val="0"/>
          <w:color w:val="000000" w:themeColor="text1"/>
          <w:sz w:val="24"/>
          <w:szCs w:val="24"/>
        </w:rPr>
        <w:fldChar w:fldCharType="end"/>
      </w:r>
      <w:bookmarkEnd w:id="35"/>
      <w:r w:rsidR="00EA4EE8"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 Reported clinical cases of dengue and chikungunya in 2015 in Ecuador nationally and in the Province of Esmeraldas. Time-series graphs were derived from data publicly accessible (17, 18, 19, 20)</w:t>
      </w:r>
    </w:p>
    <w:bookmarkEnd w:id="36"/>
    <w:p w14:paraId="36B1BB2B"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5B662EEB" w14:textId="699FFA9A"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bookmarkStart w:id="37" w:name="_Ref29500883"/>
      <w:bookmarkStart w:id="38" w:name="_Hlk40027237"/>
      <w:r w:rsidRPr="000841EE">
        <w:rPr>
          <w:rFonts w:ascii="Times New Roman" w:hAnsi="Times New Roman" w:cs="Times New Roman"/>
          <w:i w:val="0"/>
          <w:color w:val="000000" w:themeColor="text1"/>
          <w:sz w:val="24"/>
          <w:szCs w:val="24"/>
        </w:rPr>
        <w:t xml:space="preserve">Supplementary Figure </w:t>
      </w:r>
      <w:r w:rsidRPr="000841EE">
        <w:rPr>
          <w:rFonts w:ascii="Times New Roman" w:hAnsi="Times New Roman" w:cs="Times New Roman"/>
          <w:i w:val="0"/>
          <w:color w:val="000000" w:themeColor="text1"/>
          <w:sz w:val="24"/>
          <w:szCs w:val="24"/>
        </w:rPr>
        <w:fldChar w:fldCharType="begin"/>
      </w:r>
      <w:r w:rsidRPr="000841EE">
        <w:rPr>
          <w:rFonts w:ascii="Times New Roman" w:hAnsi="Times New Roman" w:cs="Times New Roman"/>
          <w:i w:val="0"/>
          <w:color w:val="000000" w:themeColor="text1"/>
          <w:sz w:val="24"/>
          <w:szCs w:val="24"/>
        </w:rPr>
        <w:instrText xml:space="preserve"> SEQ Supplementary_Figure \* ARABIC </w:instrText>
      </w:r>
      <w:r w:rsidRPr="000841EE">
        <w:rPr>
          <w:rFonts w:ascii="Times New Roman" w:hAnsi="Times New Roman" w:cs="Times New Roman"/>
          <w:i w:val="0"/>
          <w:color w:val="000000" w:themeColor="text1"/>
          <w:sz w:val="24"/>
          <w:szCs w:val="24"/>
        </w:rPr>
        <w:fldChar w:fldCharType="separate"/>
      </w:r>
      <w:r w:rsidR="006C2B6A">
        <w:rPr>
          <w:rFonts w:ascii="Times New Roman" w:hAnsi="Times New Roman" w:cs="Times New Roman"/>
          <w:i w:val="0"/>
          <w:noProof/>
          <w:color w:val="000000" w:themeColor="text1"/>
          <w:sz w:val="24"/>
          <w:szCs w:val="24"/>
        </w:rPr>
        <w:t>2</w:t>
      </w:r>
      <w:r w:rsidRPr="000841EE">
        <w:rPr>
          <w:rFonts w:ascii="Times New Roman" w:hAnsi="Times New Roman" w:cs="Times New Roman"/>
          <w:i w:val="0"/>
          <w:color w:val="000000" w:themeColor="text1"/>
          <w:sz w:val="24"/>
          <w:szCs w:val="24"/>
        </w:rPr>
        <w:fldChar w:fldCharType="end"/>
      </w:r>
      <w:bookmarkEnd w:id="37"/>
      <w:r w:rsidR="00EA4EE8"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 Predicted age-dependent seroprevalence for exposure groups to dengue and chikungunya for categories of area of residence, sex, and household dispersal in study sample. Exposure categories are: DENV+CHIKV- [D+C-]; DENV-CHIKV+ [D-C+]; and DENV+CHIKV+ [D+C+]. Dashed lines represent the 95% Credible Intervals.</w:t>
      </w:r>
    </w:p>
    <w:bookmarkEnd w:id="38"/>
    <w:p w14:paraId="7A22E674"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27EFDE5D" w14:textId="28C31F60"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bookmarkStart w:id="39" w:name="_Ref29501067"/>
      <w:bookmarkStart w:id="40" w:name="_Hlk40027254"/>
      <w:r w:rsidRPr="000841EE">
        <w:rPr>
          <w:rFonts w:ascii="Times New Roman" w:hAnsi="Times New Roman" w:cs="Times New Roman"/>
          <w:i w:val="0"/>
          <w:color w:val="000000" w:themeColor="text1"/>
          <w:sz w:val="24"/>
          <w:szCs w:val="24"/>
        </w:rPr>
        <w:lastRenderedPageBreak/>
        <w:t xml:space="preserve">Supplementary Figure </w:t>
      </w:r>
      <w:r w:rsidRPr="000841EE">
        <w:rPr>
          <w:rFonts w:ascii="Times New Roman" w:hAnsi="Times New Roman" w:cs="Times New Roman"/>
          <w:i w:val="0"/>
          <w:color w:val="000000" w:themeColor="text1"/>
          <w:sz w:val="24"/>
          <w:szCs w:val="24"/>
        </w:rPr>
        <w:fldChar w:fldCharType="begin"/>
      </w:r>
      <w:r w:rsidRPr="000841EE">
        <w:rPr>
          <w:rFonts w:ascii="Times New Roman" w:hAnsi="Times New Roman" w:cs="Times New Roman"/>
          <w:i w:val="0"/>
          <w:color w:val="000000" w:themeColor="text1"/>
          <w:sz w:val="24"/>
          <w:szCs w:val="24"/>
        </w:rPr>
        <w:instrText xml:space="preserve"> SEQ Supplementary_Figure \* ARABIC </w:instrText>
      </w:r>
      <w:r w:rsidRPr="000841EE">
        <w:rPr>
          <w:rFonts w:ascii="Times New Roman" w:hAnsi="Times New Roman" w:cs="Times New Roman"/>
          <w:i w:val="0"/>
          <w:color w:val="000000" w:themeColor="text1"/>
          <w:sz w:val="24"/>
          <w:szCs w:val="24"/>
        </w:rPr>
        <w:fldChar w:fldCharType="separate"/>
      </w:r>
      <w:r w:rsidR="006C2B6A">
        <w:rPr>
          <w:rFonts w:ascii="Times New Roman" w:hAnsi="Times New Roman" w:cs="Times New Roman"/>
          <w:i w:val="0"/>
          <w:noProof/>
          <w:color w:val="000000" w:themeColor="text1"/>
          <w:sz w:val="24"/>
          <w:szCs w:val="24"/>
        </w:rPr>
        <w:t>3</w:t>
      </w:r>
      <w:r w:rsidRPr="000841EE">
        <w:rPr>
          <w:rFonts w:ascii="Times New Roman" w:hAnsi="Times New Roman" w:cs="Times New Roman"/>
          <w:i w:val="0"/>
          <w:color w:val="000000" w:themeColor="text1"/>
          <w:sz w:val="24"/>
          <w:szCs w:val="24"/>
        </w:rPr>
        <w:fldChar w:fldCharType="end"/>
      </w:r>
      <w:bookmarkStart w:id="41" w:name="_Hlk27483275"/>
      <w:bookmarkEnd w:id="39"/>
      <w:r w:rsidR="00BA3623"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 Predicted age-dependent differences for exposure categories by sex (A), area of residence (B), and socioeconomic status (C). Exposure categories were DENV+CHIKV- [D+C-]; DENV-CHIKV+ [D-C+]; and DENV+CHIKV+ [D+C+]. Dashed lines represent 95% Credible Intervals.</w:t>
      </w:r>
      <w:bookmarkEnd w:id="41"/>
    </w:p>
    <w:bookmarkEnd w:id="40"/>
    <w:p w14:paraId="383250C1"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7D50D413" w14:textId="23963CD3"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bookmarkStart w:id="42" w:name="_Ref29501142"/>
      <w:bookmarkStart w:id="43" w:name="_Hlk27483354"/>
      <w:bookmarkStart w:id="44" w:name="_Hlk40027265"/>
      <w:r w:rsidRPr="000841EE">
        <w:rPr>
          <w:rFonts w:ascii="Times New Roman" w:hAnsi="Times New Roman" w:cs="Times New Roman"/>
          <w:i w:val="0"/>
          <w:color w:val="000000" w:themeColor="text1"/>
          <w:sz w:val="24"/>
          <w:szCs w:val="24"/>
        </w:rPr>
        <w:t xml:space="preserve">Supplementary Figure </w:t>
      </w:r>
      <w:r w:rsidRPr="000841EE">
        <w:rPr>
          <w:rFonts w:ascii="Times New Roman" w:hAnsi="Times New Roman" w:cs="Times New Roman"/>
          <w:i w:val="0"/>
          <w:color w:val="000000" w:themeColor="text1"/>
          <w:sz w:val="24"/>
          <w:szCs w:val="24"/>
        </w:rPr>
        <w:fldChar w:fldCharType="begin"/>
      </w:r>
      <w:r w:rsidRPr="000841EE">
        <w:rPr>
          <w:rFonts w:ascii="Times New Roman" w:hAnsi="Times New Roman" w:cs="Times New Roman"/>
          <w:i w:val="0"/>
          <w:color w:val="000000" w:themeColor="text1"/>
          <w:sz w:val="24"/>
          <w:szCs w:val="24"/>
        </w:rPr>
        <w:instrText xml:space="preserve"> SEQ Supplementary_Figure \* ARABIC </w:instrText>
      </w:r>
      <w:r w:rsidRPr="000841EE">
        <w:rPr>
          <w:rFonts w:ascii="Times New Roman" w:hAnsi="Times New Roman" w:cs="Times New Roman"/>
          <w:i w:val="0"/>
          <w:color w:val="000000" w:themeColor="text1"/>
          <w:sz w:val="24"/>
          <w:szCs w:val="24"/>
        </w:rPr>
        <w:fldChar w:fldCharType="separate"/>
      </w:r>
      <w:r w:rsidR="006C2B6A">
        <w:rPr>
          <w:rFonts w:ascii="Times New Roman" w:hAnsi="Times New Roman" w:cs="Times New Roman"/>
          <w:i w:val="0"/>
          <w:noProof/>
          <w:color w:val="000000" w:themeColor="text1"/>
          <w:sz w:val="24"/>
          <w:szCs w:val="24"/>
        </w:rPr>
        <w:t>4</w:t>
      </w:r>
      <w:r w:rsidRPr="000841EE">
        <w:rPr>
          <w:rFonts w:ascii="Times New Roman" w:hAnsi="Times New Roman" w:cs="Times New Roman"/>
          <w:i w:val="0"/>
          <w:color w:val="000000" w:themeColor="text1"/>
          <w:sz w:val="24"/>
          <w:szCs w:val="24"/>
        </w:rPr>
        <w:fldChar w:fldCharType="end"/>
      </w:r>
      <w:bookmarkEnd w:id="42"/>
      <w:r w:rsidRPr="000841EE">
        <w:rPr>
          <w:rFonts w:ascii="Times New Roman" w:hAnsi="Times New Roman" w:cs="Times New Roman"/>
          <w:i w:val="0"/>
          <w:color w:val="000000" w:themeColor="text1"/>
          <w:sz w:val="24"/>
          <w:szCs w:val="24"/>
        </w:rPr>
        <w:t xml:space="preserve">  Age-dependent seroprevalence for exposure groups to dengue and chikungunya stratified by sex, socioeconomic status, and area of residence.  </w:t>
      </w:r>
      <w:bookmarkEnd w:id="43"/>
      <w:r w:rsidRPr="000841EE">
        <w:rPr>
          <w:rFonts w:ascii="Times New Roman" w:hAnsi="Times New Roman" w:cs="Times New Roman"/>
          <w:i w:val="0"/>
          <w:color w:val="000000" w:themeColor="text1"/>
          <w:sz w:val="24"/>
          <w:szCs w:val="24"/>
        </w:rPr>
        <w:t>Exposure categories were DENV+CHIKV- [D+C-]; DENV-CHIKV+ [D-C+]; and DENV+CHIKV+ [D+C+]. Dashed lines represent the 95% Credible Intervals of the predictions derived from the multivariable model</w:t>
      </w:r>
    </w:p>
    <w:bookmarkEnd w:id="44"/>
    <w:p w14:paraId="20E4E68C" w14:textId="77777777"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p>
    <w:p w14:paraId="086D5644" w14:textId="602A43BC"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bookmarkStart w:id="45" w:name="_Ref29501159"/>
      <w:bookmarkStart w:id="46" w:name="_Hlk40027279"/>
      <w:r w:rsidRPr="000841EE">
        <w:rPr>
          <w:rFonts w:ascii="Times New Roman" w:hAnsi="Times New Roman" w:cs="Times New Roman"/>
          <w:i w:val="0"/>
          <w:color w:val="000000" w:themeColor="text1"/>
          <w:sz w:val="24"/>
          <w:szCs w:val="24"/>
        </w:rPr>
        <w:t xml:space="preserve">Supplementary Figure </w:t>
      </w:r>
      <w:r w:rsidRPr="000841EE">
        <w:rPr>
          <w:rFonts w:ascii="Times New Roman" w:hAnsi="Times New Roman" w:cs="Times New Roman"/>
          <w:i w:val="0"/>
          <w:color w:val="000000" w:themeColor="text1"/>
          <w:sz w:val="24"/>
          <w:szCs w:val="24"/>
        </w:rPr>
        <w:fldChar w:fldCharType="begin"/>
      </w:r>
      <w:r w:rsidRPr="000841EE">
        <w:rPr>
          <w:rFonts w:ascii="Times New Roman" w:hAnsi="Times New Roman" w:cs="Times New Roman"/>
          <w:i w:val="0"/>
          <w:color w:val="000000" w:themeColor="text1"/>
          <w:sz w:val="24"/>
          <w:szCs w:val="24"/>
        </w:rPr>
        <w:instrText xml:space="preserve"> SEQ Supplementary_Figure \* ARABIC </w:instrText>
      </w:r>
      <w:r w:rsidRPr="000841EE">
        <w:rPr>
          <w:rFonts w:ascii="Times New Roman" w:hAnsi="Times New Roman" w:cs="Times New Roman"/>
          <w:i w:val="0"/>
          <w:color w:val="000000" w:themeColor="text1"/>
          <w:sz w:val="24"/>
          <w:szCs w:val="24"/>
        </w:rPr>
        <w:fldChar w:fldCharType="separate"/>
      </w:r>
      <w:r w:rsidR="006C2B6A">
        <w:rPr>
          <w:rFonts w:ascii="Times New Roman" w:hAnsi="Times New Roman" w:cs="Times New Roman"/>
          <w:i w:val="0"/>
          <w:noProof/>
          <w:color w:val="000000" w:themeColor="text1"/>
          <w:sz w:val="24"/>
          <w:szCs w:val="24"/>
        </w:rPr>
        <w:t>5</w:t>
      </w:r>
      <w:r w:rsidRPr="000841EE">
        <w:rPr>
          <w:rFonts w:ascii="Times New Roman" w:hAnsi="Times New Roman" w:cs="Times New Roman"/>
          <w:i w:val="0"/>
          <w:color w:val="000000" w:themeColor="text1"/>
          <w:sz w:val="24"/>
          <w:szCs w:val="24"/>
        </w:rPr>
        <w:fldChar w:fldCharType="end"/>
      </w:r>
      <w:bookmarkEnd w:id="45"/>
      <w:r w:rsidR="00BA3623"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 Age-dependent seroprevalence for exposure groups to dengue and chikungunya stratified by area of residence, sex, and socioeconomic status.  Exposure categories were DENV+CHIKV- [D+C-]; DENV-CHIKV+ [D-C+]; and DENV+CHIKV+ [D+C+]. Dashed lines represent the 95% Credible Intervals of the predictions derived from the multivariable model (Table 2).</w:t>
      </w:r>
    </w:p>
    <w:bookmarkEnd w:id="46"/>
    <w:p w14:paraId="6593142A"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56798891" w14:textId="762D54CE"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bookmarkStart w:id="47" w:name="_Ref29501180"/>
      <w:bookmarkStart w:id="48" w:name="_Hlk40027304"/>
      <w:r w:rsidRPr="000841EE">
        <w:rPr>
          <w:rFonts w:ascii="Times New Roman" w:hAnsi="Times New Roman" w:cs="Times New Roman"/>
          <w:i w:val="0"/>
          <w:color w:val="000000" w:themeColor="text1"/>
          <w:sz w:val="24"/>
          <w:szCs w:val="24"/>
        </w:rPr>
        <w:t xml:space="preserve">Supplementary Figure </w:t>
      </w:r>
      <w:r w:rsidRPr="000841EE">
        <w:rPr>
          <w:rFonts w:ascii="Times New Roman" w:hAnsi="Times New Roman" w:cs="Times New Roman"/>
          <w:i w:val="0"/>
          <w:color w:val="000000" w:themeColor="text1"/>
          <w:sz w:val="24"/>
          <w:szCs w:val="24"/>
        </w:rPr>
        <w:fldChar w:fldCharType="begin"/>
      </w:r>
      <w:r w:rsidRPr="000841EE">
        <w:rPr>
          <w:rFonts w:ascii="Times New Roman" w:hAnsi="Times New Roman" w:cs="Times New Roman"/>
          <w:i w:val="0"/>
          <w:color w:val="000000" w:themeColor="text1"/>
          <w:sz w:val="24"/>
          <w:szCs w:val="24"/>
        </w:rPr>
        <w:instrText xml:space="preserve"> SEQ Supplementary_Figure \* ARABIC </w:instrText>
      </w:r>
      <w:r w:rsidRPr="000841EE">
        <w:rPr>
          <w:rFonts w:ascii="Times New Roman" w:hAnsi="Times New Roman" w:cs="Times New Roman"/>
          <w:i w:val="0"/>
          <w:color w:val="000000" w:themeColor="text1"/>
          <w:sz w:val="24"/>
          <w:szCs w:val="24"/>
        </w:rPr>
        <w:fldChar w:fldCharType="separate"/>
      </w:r>
      <w:r w:rsidR="006C2B6A">
        <w:rPr>
          <w:rFonts w:ascii="Times New Roman" w:hAnsi="Times New Roman" w:cs="Times New Roman"/>
          <w:i w:val="0"/>
          <w:noProof/>
          <w:color w:val="000000" w:themeColor="text1"/>
          <w:sz w:val="24"/>
          <w:szCs w:val="24"/>
        </w:rPr>
        <w:t>6</w:t>
      </w:r>
      <w:r w:rsidRPr="000841EE">
        <w:rPr>
          <w:rFonts w:ascii="Times New Roman" w:hAnsi="Times New Roman" w:cs="Times New Roman"/>
          <w:i w:val="0"/>
          <w:color w:val="000000" w:themeColor="text1"/>
          <w:sz w:val="24"/>
          <w:szCs w:val="24"/>
        </w:rPr>
        <w:fldChar w:fldCharType="end"/>
      </w:r>
      <w:bookmarkEnd w:id="47"/>
      <w:r w:rsidR="00BA3623"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 Age-dependent seroprevalence for exposure groups to dengue and chikungunya stratified by socioeconomic status, sex, and area of residence. Exposure categories were DENV+CHIKV- [D+C-]; DENV-CHIKV+ [D-C+]; and DENV+CHIKV+ [D+C+]. Dashed lines represent the 95% Credible Intervals of the predictions derived from the multivariable model (Table 2). </w:t>
      </w:r>
    </w:p>
    <w:bookmarkEnd w:id="48"/>
    <w:p w14:paraId="0F78FF71"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2FEC4095" w14:textId="379D33E7"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bookmarkStart w:id="49" w:name="_Ref29502207"/>
      <w:bookmarkStart w:id="50" w:name="_Ref29502199"/>
      <w:bookmarkStart w:id="51" w:name="_Hlk40027441"/>
      <w:r w:rsidRPr="000841EE">
        <w:rPr>
          <w:rFonts w:ascii="Times New Roman" w:hAnsi="Times New Roman" w:cs="Times New Roman"/>
          <w:i w:val="0"/>
          <w:color w:val="000000" w:themeColor="text1"/>
          <w:sz w:val="24"/>
          <w:szCs w:val="24"/>
        </w:rPr>
        <w:lastRenderedPageBreak/>
        <w:t xml:space="preserve">Supplementary Figure </w:t>
      </w:r>
      <w:r w:rsidRPr="000841EE">
        <w:rPr>
          <w:rFonts w:ascii="Times New Roman" w:hAnsi="Times New Roman" w:cs="Times New Roman"/>
          <w:i w:val="0"/>
          <w:color w:val="000000" w:themeColor="text1"/>
          <w:sz w:val="24"/>
          <w:szCs w:val="24"/>
        </w:rPr>
        <w:fldChar w:fldCharType="begin"/>
      </w:r>
      <w:r w:rsidRPr="000841EE">
        <w:rPr>
          <w:rFonts w:ascii="Times New Roman" w:hAnsi="Times New Roman" w:cs="Times New Roman"/>
          <w:i w:val="0"/>
          <w:color w:val="000000" w:themeColor="text1"/>
          <w:sz w:val="24"/>
          <w:szCs w:val="24"/>
        </w:rPr>
        <w:instrText xml:space="preserve"> SEQ Supplementary_Figure \* ARABIC </w:instrText>
      </w:r>
      <w:r w:rsidRPr="000841EE">
        <w:rPr>
          <w:rFonts w:ascii="Times New Roman" w:hAnsi="Times New Roman" w:cs="Times New Roman"/>
          <w:i w:val="0"/>
          <w:color w:val="000000" w:themeColor="text1"/>
          <w:sz w:val="24"/>
          <w:szCs w:val="24"/>
        </w:rPr>
        <w:fldChar w:fldCharType="separate"/>
      </w:r>
      <w:r w:rsidR="006C2B6A">
        <w:rPr>
          <w:rFonts w:ascii="Times New Roman" w:hAnsi="Times New Roman" w:cs="Times New Roman"/>
          <w:i w:val="0"/>
          <w:noProof/>
          <w:color w:val="000000" w:themeColor="text1"/>
          <w:sz w:val="24"/>
          <w:szCs w:val="24"/>
        </w:rPr>
        <w:t>7</w:t>
      </w:r>
      <w:r w:rsidRPr="000841EE">
        <w:rPr>
          <w:rFonts w:ascii="Times New Roman" w:hAnsi="Times New Roman" w:cs="Times New Roman"/>
          <w:i w:val="0"/>
          <w:color w:val="000000" w:themeColor="text1"/>
          <w:sz w:val="24"/>
          <w:szCs w:val="24"/>
        </w:rPr>
        <w:fldChar w:fldCharType="end"/>
      </w:r>
      <w:bookmarkEnd w:id="49"/>
      <w:r w:rsidR="00BA3623"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 Model goodness of fit: the observed seropositive numbers in each 5-year age group </w:t>
      </w:r>
      <w:r w:rsidR="00A324DA" w:rsidRPr="000841EE">
        <w:rPr>
          <w:rFonts w:ascii="Times New Roman" w:hAnsi="Times New Roman" w:cs="Times New Roman"/>
          <w:i w:val="0"/>
          <w:color w:val="000000" w:themeColor="text1"/>
          <w:sz w:val="24"/>
          <w:szCs w:val="24"/>
        </w:rPr>
        <w:t xml:space="preserve">vs. </w:t>
      </w:r>
      <w:r w:rsidRPr="000841EE">
        <w:rPr>
          <w:rFonts w:ascii="Times New Roman" w:hAnsi="Times New Roman" w:cs="Times New Roman"/>
          <w:i w:val="0"/>
          <w:color w:val="000000" w:themeColor="text1"/>
          <w:sz w:val="24"/>
          <w:szCs w:val="24"/>
        </w:rPr>
        <w:t xml:space="preserve">the </w:t>
      </w:r>
      <w:r w:rsidR="00A324DA" w:rsidRPr="000841EE">
        <w:rPr>
          <w:rFonts w:ascii="Times New Roman" w:hAnsi="Times New Roman" w:cs="Times New Roman"/>
          <w:i w:val="0"/>
          <w:color w:val="000000" w:themeColor="text1"/>
          <w:sz w:val="24"/>
          <w:szCs w:val="24"/>
        </w:rPr>
        <w:t xml:space="preserve">expected numbers </w:t>
      </w:r>
      <w:r w:rsidRPr="000841EE">
        <w:rPr>
          <w:rFonts w:ascii="Times New Roman" w:hAnsi="Times New Roman" w:cs="Times New Roman"/>
          <w:i w:val="0"/>
          <w:color w:val="000000" w:themeColor="text1"/>
          <w:sz w:val="24"/>
          <w:szCs w:val="24"/>
        </w:rPr>
        <w:t xml:space="preserve">calculated using </w:t>
      </w:r>
      <w:r w:rsidR="00A324DA" w:rsidRPr="000841EE">
        <w:rPr>
          <w:rFonts w:ascii="Times New Roman" w:hAnsi="Times New Roman" w:cs="Times New Roman"/>
          <w:i w:val="0"/>
          <w:color w:val="000000" w:themeColor="text1"/>
          <w:sz w:val="24"/>
          <w:szCs w:val="24"/>
        </w:rPr>
        <w:t xml:space="preserve">average </w:t>
      </w:r>
      <w:r w:rsidRPr="000841EE">
        <w:rPr>
          <w:rFonts w:ascii="Times New Roman" w:hAnsi="Times New Roman" w:cs="Times New Roman"/>
          <w:i w:val="0"/>
          <w:color w:val="000000" w:themeColor="text1"/>
          <w:sz w:val="24"/>
          <w:szCs w:val="24"/>
        </w:rPr>
        <w:t xml:space="preserve">age-specific MCMC predictions </w:t>
      </w:r>
      <w:r w:rsidR="00A324DA" w:rsidRPr="000841EE">
        <w:rPr>
          <w:rFonts w:ascii="Times New Roman" w:hAnsi="Times New Roman" w:cs="Times New Roman"/>
          <w:i w:val="0"/>
          <w:color w:val="000000" w:themeColor="text1"/>
          <w:sz w:val="24"/>
          <w:szCs w:val="24"/>
        </w:rPr>
        <w:t>and the total number in the corresponding age group</w:t>
      </w:r>
      <w:r w:rsidRPr="000841EE">
        <w:rPr>
          <w:rFonts w:ascii="Times New Roman" w:hAnsi="Times New Roman" w:cs="Times New Roman"/>
          <w:i w:val="0"/>
          <w:color w:val="000000" w:themeColor="text1"/>
          <w:sz w:val="24"/>
          <w:szCs w:val="24"/>
        </w:rPr>
        <w:t>: (a) for D+C-, (b) for D-C+ and (c) for D+C+.</w:t>
      </w:r>
      <w:bookmarkEnd w:id="50"/>
    </w:p>
    <w:p w14:paraId="62CC37B6" w14:textId="77777777" w:rsidR="00A324DA" w:rsidRPr="000841EE" w:rsidRDefault="00A324DA" w:rsidP="00447A29">
      <w:pPr>
        <w:rPr>
          <w:rFonts w:ascii="Times New Roman" w:hAnsi="Times New Roman" w:cs="Times New Roman"/>
          <w:i/>
          <w:color w:val="000000" w:themeColor="text1"/>
        </w:rPr>
      </w:pPr>
      <w:bookmarkStart w:id="52" w:name="_Hlk40027470"/>
      <w:bookmarkEnd w:id="51"/>
    </w:p>
    <w:p w14:paraId="15766641" w14:textId="04309ED2" w:rsidR="000E734E" w:rsidRPr="000841EE" w:rsidRDefault="00A324DA" w:rsidP="00447A29">
      <w:pPr>
        <w:pStyle w:val="Caption"/>
        <w:spacing w:line="480" w:lineRule="auto"/>
        <w:rPr>
          <w:rFonts w:ascii="Times New Roman" w:hAnsi="Times New Roman" w:cs="Times New Roman"/>
          <w:i w:val="0"/>
          <w:color w:val="000000" w:themeColor="text1"/>
          <w:sz w:val="24"/>
          <w:szCs w:val="24"/>
        </w:rPr>
      </w:pPr>
      <w:bookmarkStart w:id="53" w:name="_Ref39692779"/>
      <w:r w:rsidRPr="000841EE">
        <w:rPr>
          <w:rFonts w:ascii="Times New Roman" w:hAnsi="Times New Roman" w:cs="Times New Roman"/>
          <w:i w:val="0"/>
          <w:color w:val="000000" w:themeColor="text1"/>
          <w:sz w:val="24"/>
          <w:szCs w:val="24"/>
        </w:rPr>
        <w:t xml:space="preserve">Supplementary Figure </w:t>
      </w:r>
      <w:r w:rsidRPr="000841EE">
        <w:rPr>
          <w:rFonts w:ascii="Times New Roman" w:hAnsi="Times New Roman" w:cs="Times New Roman"/>
          <w:i w:val="0"/>
          <w:color w:val="000000" w:themeColor="text1"/>
          <w:sz w:val="24"/>
          <w:szCs w:val="24"/>
        </w:rPr>
        <w:fldChar w:fldCharType="begin"/>
      </w:r>
      <w:r w:rsidRPr="000841EE">
        <w:rPr>
          <w:rFonts w:ascii="Times New Roman" w:hAnsi="Times New Roman" w:cs="Times New Roman"/>
          <w:i w:val="0"/>
          <w:color w:val="000000" w:themeColor="text1"/>
          <w:sz w:val="24"/>
          <w:szCs w:val="24"/>
        </w:rPr>
        <w:instrText xml:space="preserve"> SEQ Supplementary_Figure \* ARABIC </w:instrText>
      </w:r>
      <w:r w:rsidRPr="000841EE">
        <w:rPr>
          <w:rFonts w:ascii="Times New Roman" w:hAnsi="Times New Roman" w:cs="Times New Roman"/>
          <w:i w:val="0"/>
          <w:color w:val="000000" w:themeColor="text1"/>
          <w:sz w:val="24"/>
          <w:szCs w:val="24"/>
        </w:rPr>
        <w:fldChar w:fldCharType="separate"/>
      </w:r>
      <w:r w:rsidR="006C2B6A">
        <w:rPr>
          <w:rFonts w:ascii="Times New Roman" w:hAnsi="Times New Roman" w:cs="Times New Roman"/>
          <w:i w:val="0"/>
          <w:noProof/>
          <w:color w:val="000000" w:themeColor="text1"/>
          <w:sz w:val="24"/>
          <w:szCs w:val="24"/>
        </w:rPr>
        <w:t>8</w:t>
      </w:r>
      <w:r w:rsidRPr="000841EE">
        <w:rPr>
          <w:rFonts w:ascii="Times New Roman" w:hAnsi="Times New Roman" w:cs="Times New Roman"/>
          <w:i w:val="0"/>
          <w:color w:val="000000" w:themeColor="text1"/>
          <w:sz w:val="24"/>
          <w:szCs w:val="24"/>
        </w:rPr>
        <w:fldChar w:fldCharType="end"/>
      </w:r>
      <w:bookmarkEnd w:id="53"/>
      <w:r w:rsidRPr="000841EE">
        <w:rPr>
          <w:rFonts w:ascii="Times New Roman" w:hAnsi="Times New Roman" w:cs="Times New Roman"/>
          <w:i w:val="0"/>
          <w:color w:val="000000" w:themeColor="text1"/>
          <w:sz w:val="24"/>
          <w:szCs w:val="24"/>
        </w:rPr>
        <w:t xml:space="preserve">  Model goodness of fit: the observed seropositive numbers in groups defined by geographical regions vs. the corresponding expected numbers calculated using MCMC predicted prevalence in that group and its total numbers: (a) for </w:t>
      </w:r>
      <w:r w:rsidR="00736C39" w:rsidRPr="000841EE">
        <w:rPr>
          <w:rFonts w:ascii="Times New Roman" w:hAnsi="Times New Roman" w:cs="Times New Roman"/>
          <w:i w:val="0"/>
          <w:color w:val="000000" w:themeColor="text1"/>
          <w:sz w:val="24"/>
          <w:szCs w:val="24"/>
        </w:rPr>
        <w:t>all DENV and (b) for all CHIKV.</w:t>
      </w:r>
    </w:p>
    <w:p w14:paraId="7A3D8215" w14:textId="48A13A68"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bookmarkStart w:id="54" w:name="_Ref29502728"/>
      <w:bookmarkStart w:id="55" w:name="_Hlk40027526"/>
      <w:bookmarkEnd w:id="52"/>
      <w:r w:rsidRPr="000841EE">
        <w:rPr>
          <w:rFonts w:ascii="Times New Roman" w:hAnsi="Times New Roman" w:cs="Times New Roman"/>
          <w:i w:val="0"/>
          <w:color w:val="000000" w:themeColor="text1"/>
          <w:sz w:val="24"/>
          <w:szCs w:val="24"/>
        </w:rPr>
        <w:t xml:space="preserve">Supplementary Figure </w:t>
      </w:r>
      <w:r w:rsidRPr="000841EE">
        <w:rPr>
          <w:rFonts w:ascii="Times New Roman" w:hAnsi="Times New Roman" w:cs="Times New Roman"/>
          <w:i w:val="0"/>
          <w:color w:val="000000" w:themeColor="text1"/>
          <w:sz w:val="24"/>
          <w:szCs w:val="24"/>
        </w:rPr>
        <w:fldChar w:fldCharType="begin"/>
      </w:r>
      <w:r w:rsidRPr="000841EE">
        <w:rPr>
          <w:rFonts w:ascii="Times New Roman" w:hAnsi="Times New Roman" w:cs="Times New Roman"/>
          <w:i w:val="0"/>
          <w:color w:val="000000" w:themeColor="text1"/>
          <w:sz w:val="24"/>
          <w:szCs w:val="24"/>
        </w:rPr>
        <w:instrText xml:space="preserve"> SEQ Supplementary_Figure \* ARABIC </w:instrText>
      </w:r>
      <w:r w:rsidRPr="000841EE">
        <w:rPr>
          <w:rFonts w:ascii="Times New Roman" w:hAnsi="Times New Roman" w:cs="Times New Roman"/>
          <w:i w:val="0"/>
          <w:color w:val="000000" w:themeColor="text1"/>
          <w:sz w:val="24"/>
          <w:szCs w:val="24"/>
        </w:rPr>
        <w:fldChar w:fldCharType="separate"/>
      </w:r>
      <w:r w:rsidR="006C2B6A">
        <w:rPr>
          <w:rFonts w:ascii="Times New Roman" w:hAnsi="Times New Roman" w:cs="Times New Roman"/>
          <w:i w:val="0"/>
          <w:noProof/>
          <w:color w:val="000000" w:themeColor="text1"/>
          <w:sz w:val="24"/>
          <w:szCs w:val="24"/>
        </w:rPr>
        <w:t>9</w:t>
      </w:r>
      <w:r w:rsidRPr="000841EE">
        <w:rPr>
          <w:rFonts w:ascii="Times New Roman" w:hAnsi="Times New Roman" w:cs="Times New Roman"/>
          <w:i w:val="0"/>
          <w:color w:val="000000" w:themeColor="text1"/>
          <w:sz w:val="24"/>
          <w:szCs w:val="24"/>
        </w:rPr>
        <w:fldChar w:fldCharType="end"/>
      </w:r>
      <w:bookmarkEnd w:id="54"/>
      <w:r w:rsidR="00BA3623"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 Parameter estimates for the most complex models - the MCMC traces for 100000 iterations.</w:t>
      </w:r>
    </w:p>
    <w:p w14:paraId="24B461DB"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371ADCB6" w14:textId="00ECD7A1"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bookmarkStart w:id="56" w:name="_Ref29502732"/>
      <w:r w:rsidRPr="000841EE">
        <w:rPr>
          <w:rFonts w:ascii="Times New Roman" w:hAnsi="Times New Roman" w:cs="Times New Roman"/>
          <w:i w:val="0"/>
          <w:color w:val="000000" w:themeColor="text1"/>
          <w:sz w:val="24"/>
          <w:szCs w:val="24"/>
        </w:rPr>
        <w:t xml:space="preserve">Supplementary Figure </w:t>
      </w:r>
      <w:r w:rsidRPr="000841EE">
        <w:rPr>
          <w:rFonts w:ascii="Times New Roman" w:hAnsi="Times New Roman" w:cs="Times New Roman"/>
          <w:i w:val="0"/>
          <w:color w:val="000000" w:themeColor="text1"/>
          <w:sz w:val="24"/>
          <w:szCs w:val="24"/>
        </w:rPr>
        <w:fldChar w:fldCharType="begin"/>
      </w:r>
      <w:r w:rsidRPr="000841EE">
        <w:rPr>
          <w:rFonts w:ascii="Times New Roman" w:hAnsi="Times New Roman" w:cs="Times New Roman"/>
          <w:i w:val="0"/>
          <w:color w:val="000000" w:themeColor="text1"/>
          <w:sz w:val="24"/>
          <w:szCs w:val="24"/>
        </w:rPr>
        <w:instrText xml:space="preserve"> SEQ Supplementary_Figure \* ARABIC </w:instrText>
      </w:r>
      <w:r w:rsidRPr="000841EE">
        <w:rPr>
          <w:rFonts w:ascii="Times New Roman" w:hAnsi="Times New Roman" w:cs="Times New Roman"/>
          <w:i w:val="0"/>
          <w:color w:val="000000" w:themeColor="text1"/>
          <w:sz w:val="24"/>
          <w:szCs w:val="24"/>
        </w:rPr>
        <w:fldChar w:fldCharType="separate"/>
      </w:r>
      <w:r w:rsidR="006C2B6A">
        <w:rPr>
          <w:rFonts w:ascii="Times New Roman" w:hAnsi="Times New Roman" w:cs="Times New Roman"/>
          <w:i w:val="0"/>
          <w:noProof/>
          <w:color w:val="000000" w:themeColor="text1"/>
          <w:sz w:val="24"/>
          <w:szCs w:val="24"/>
        </w:rPr>
        <w:t>10</w:t>
      </w:r>
      <w:r w:rsidRPr="000841EE">
        <w:rPr>
          <w:rFonts w:ascii="Times New Roman" w:hAnsi="Times New Roman" w:cs="Times New Roman"/>
          <w:i w:val="0"/>
          <w:color w:val="000000" w:themeColor="text1"/>
          <w:sz w:val="24"/>
          <w:szCs w:val="24"/>
        </w:rPr>
        <w:fldChar w:fldCharType="end"/>
      </w:r>
      <w:bookmarkEnd w:id="56"/>
      <w:r w:rsidR="00BA3623" w:rsidRPr="000841EE">
        <w:rPr>
          <w:rFonts w:ascii="Times New Roman" w:hAnsi="Times New Roman" w:cs="Times New Roman"/>
          <w:i w:val="0"/>
          <w:color w:val="000000" w:themeColor="text1"/>
          <w:sz w:val="24"/>
          <w:szCs w:val="24"/>
        </w:rPr>
        <w:t>.</w:t>
      </w:r>
      <w:r w:rsidRPr="000841EE">
        <w:rPr>
          <w:rFonts w:ascii="Times New Roman" w:hAnsi="Times New Roman" w:cs="Times New Roman"/>
          <w:i w:val="0"/>
          <w:color w:val="000000" w:themeColor="text1"/>
          <w:sz w:val="24"/>
          <w:szCs w:val="24"/>
        </w:rPr>
        <w:t xml:space="preserve"> Parameter correlations based on the MCMC traces for 100000 iterations.</w:t>
      </w:r>
    </w:p>
    <w:p w14:paraId="1C91F6E7"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26B9CC05" w14:textId="59BB4201" w:rsidR="000E734E" w:rsidRPr="000841EE" w:rsidRDefault="000E734E" w:rsidP="000E734E">
      <w:pPr>
        <w:pStyle w:val="Caption"/>
        <w:spacing w:line="480" w:lineRule="auto"/>
        <w:rPr>
          <w:rFonts w:ascii="Times New Roman" w:hAnsi="Times New Roman" w:cs="Times New Roman"/>
          <w:i w:val="0"/>
          <w:color w:val="000000" w:themeColor="text1"/>
          <w:sz w:val="24"/>
          <w:szCs w:val="24"/>
        </w:rPr>
      </w:pPr>
      <w:bookmarkStart w:id="57" w:name="_Ref29503001"/>
      <w:r w:rsidRPr="000841EE">
        <w:rPr>
          <w:rFonts w:ascii="Times New Roman" w:hAnsi="Times New Roman" w:cs="Times New Roman"/>
          <w:i w:val="0"/>
          <w:color w:val="000000" w:themeColor="text1"/>
          <w:sz w:val="24"/>
          <w:szCs w:val="24"/>
        </w:rPr>
        <w:t xml:space="preserve">Supplementary Figure </w:t>
      </w:r>
      <w:r w:rsidRPr="000841EE">
        <w:rPr>
          <w:rFonts w:ascii="Times New Roman" w:hAnsi="Times New Roman" w:cs="Times New Roman"/>
          <w:i w:val="0"/>
          <w:color w:val="000000" w:themeColor="text1"/>
          <w:sz w:val="24"/>
          <w:szCs w:val="24"/>
        </w:rPr>
        <w:fldChar w:fldCharType="begin"/>
      </w:r>
      <w:r w:rsidRPr="000841EE">
        <w:rPr>
          <w:rFonts w:ascii="Times New Roman" w:hAnsi="Times New Roman" w:cs="Times New Roman"/>
          <w:i w:val="0"/>
          <w:color w:val="000000" w:themeColor="text1"/>
          <w:sz w:val="24"/>
          <w:szCs w:val="24"/>
        </w:rPr>
        <w:instrText xml:space="preserve"> SEQ Supplementary_Figure \* ARABIC </w:instrText>
      </w:r>
      <w:r w:rsidRPr="000841EE">
        <w:rPr>
          <w:rFonts w:ascii="Times New Roman" w:hAnsi="Times New Roman" w:cs="Times New Roman"/>
          <w:i w:val="0"/>
          <w:color w:val="000000" w:themeColor="text1"/>
          <w:sz w:val="24"/>
          <w:szCs w:val="24"/>
        </w:rPr>
        <w:fldChar w:fldCharType="separate"/>
      </w:r>
      <w:r w:rsidR="006C2B6A">
        <w:rPr>
          <w:rFonts w:ascii="Times New Roman" w:hAnsi="Times New Roman" w:cs="Times New Roman"/>
          <w:i w:val="0"/>
          <w:noProof/>
          <w:color w:val="000000" w:themeColor="text1"/>
          <w:sz w:val="24"/>
          <w:szCs w:val="24"/>
        </w:rPr>
        <w:t>11</w:t>
      </w:r>
      <w:r w:rsidRPr="000841EE">
        <w:rPr>
          <w:rFonts w:ascii="Times New Roman" w:hAnsi="Times New Roman" w:cs="Times New Roman"/>
          <w:i w:val="0"/>
          <w:color w:val="000000" w:themeColor="text1"/>
          <w:sz w:val="24"/>
          <w:szCs w:val="24"/>
        </w:rPr>
        <w:fldChar w:fldCharType="end"/>
      </w:r>
      <w:bookmarkEnd w:id="57"/>
      <w:r w:rsidRPr="000841EE">
        <w:rPr>
          <w:rFonts w:ascii="Times New Roman" w:hAnsi="Times New Roman" w:cs="Times New Roman"/>
          <w:i w:val="0"/>
          <w:color w:val="000000" w:themeColor="text1"/>
          <w:sz w:val="24"/>
          <w:szCs w:val="24"/>
        </w:rPr>
        <w:t xml:space="preserve"> Variance-covariance components (random effects) estimation associated with hierarchical structure of the data (family and ward).</w:t>
      </w:r>
    </w:p>
    <w:bookmarkEnd w:id="18"/>
    <w:bookmarkEnd w:id="19"/>
    <w:bookmarkEnd w:id="55"/>
    <w:p w14:paraId="40D495F6" w14:textId="77777777" w:rsidR="000E734E" w:rsidRPr="000841EE" w:rsidRDefault="000E734E" w:rsidP="000E734E">
      <w:pPr>
        <w:spacing w:line="480" w:lineRule="auto"/>
        <w:rPr>
          <w:rStyle w:val="Heading2Char"/>
          <w:rFonts w:ascii="Times New Roman" w:hAnsi="Times New Roman" w:cs="Times New Roman"/>
          <w:color w:val="000000" w:themeColor="text1"/>
        </w:rPr>
      </w:pPr>
    </w:p>
    <w:p w14:paraId="3689D669" w14:textId="77777777" w:rsidR="000E734E" w:rsidRPr="000841EE" w:rsidRDefault="000E734E" w:rsidP="000E734E">
      <w:pPr>
        <w:spacing w:line="480" w:lineRule="auto"/>
        <w:rPr>
          <w:rFonts w:ascii="Times New Roman" w:hAnsi="Times New Roman" w:cs="Times New Roman"/>
          <w:b/>
          <w:color w:val="000000" w:themeColor="text1"/>
          <w:sz w:val="24"/>
          <w:szCs w:val="24"/>
        </w:rPr>
      </w:pPr>
      <w:r w:rsidRPr="000841EE">
        <w:rPr>
          <w:rStyle w:val="Heading2Char"/>
          <w:rFonts w:ascii="Times New Roman" w:hAnsi="Times New Roman" w:cs="Times New Roman"/>
          <w:color w:val="000000" w:themeColor="text1"/>
        </w:rPr>
        <w:t>Financial support</w:t>
      </w:r>
      <w:r w:rsidRPr="000841EE">
        <w:rPr>
          <w:rFonts w:ascii="Times New Roman" w:hAnsi="Times New Roman" w:cs="Times New Roman"/>
          <w:b/>
          <w:color w:val="000000" w:themeColor="text1"/>
          <w:sz w:val="24"/>
          <w:szCs w:val="24"/>
        </w:rPr>
        <w:t xml:space="preserve"> </w:t>
      </w:r>
    </w:p>
    <w:p w14:paraId="60F33E07" w14:textId="77777777" w:rsidR="000E734E" w:rsidRPr="000841EE" w:rsidRDefault="000E734E" w:rsidP="000E734E">
      <w:p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t xml:space="preserve">The project was supported by the </w:t>
      </w:r>
      <w:proofErr w:type="spellStart"/>
      <w:r w:rsidRPr="000841EE">
        <w:rPr>
          <w:rFonts w:ascii="Times New Roman" w:hAnsi="Times New Roman" w:cs="Times New Roman"/>
          <w:color w:val="000000" w:themeColor="text1"/>
          <w:sz w:val="24"/>
          <w:szCs w:val="24"/>
        </w:rPr>
        <w:t>Wellcome</w:t>
      </w:r>
      <w:proofErr w:type="spellEnd"/>
      <w:r w:rsidRPr="000841EE">
        <w:rPr>
          <w:rFonts w:ascii="Times New Roman" w:hAnsi="Times New Roman" w:cs="Times New Roman"/>
          <w:color w:val="000000" w:themeColor="text1"/>
          <w:sz w:val="24"/>
          <w:szCs w:val="24"/>
        </w:rPr>
        <w:t xml:space="preserve"> Trust (088862/Z/09/Z) and the Universidad </w:t>
      </w:r>
      <w:proofErr w:type="spellStart"/>
      <w:r w:rsidRPr="000841EE">
        <w:rPr>
          <w:rFonts w:ascii="Times New Roman" w:hAnsi="Times New Roman" w:cs="Times New Roman"/>
          <w:color w:val="000000" w:themeColor="text1"/>
          <w:sz w:val="24"/>
          <w:szCs w:val="24"/>
        </w:rPr>
        <w:t>Internacional</w:t>
      </w:r>
      <w:proofErr w:type="spellEnd"/>
      <w:r w:rsidRPr="000841EE">
        <w:rPr>
          <w:rFonts w:ascii="Times New Roman" w:hAnsi="Times New Roman" w:cs="Times New Roman"/>
          <w:color w:val="000000" w:themeColor="text1"/>
          <w:sz w:val="24"/>
          <w:szCs w:val="24"/>
        </w:rPr>
        <w:t xml:space="preserve"> del Ecuador.</w:t>
      </w:r>
    </w:p>
    <w:p w14:paraId="6E9F821C" w14:textId="77777777" w:rsidR="000E734E" w:rsidRPr="000841EE" w:rsidRDefault="000E734E" w:rsidP="000E734E">
      <w:pPr>
        <w:spacing w:line="480" w:lineRule="auto"/>
        <w:rPr>
          <w:rFonts w:ascii="Times New Roman" w:hAnsi="Times New Roman" w:cs="Times New Roman"/>
          <w:b/>
          <w:color w:val="000000" w:themeColor="text1"/>
          <w:sz w:val="24"/>
          <w:szCs w:val="24"/>
        </w:rPr>
      </w:pPr>
      <w:r w:rsidRPr="000841EE">
        <w:rPr>
          <w:rStyle w:val="Heading2Char"/>
          <w:rFonts w:ascii="Times New Roman" w:hAnsi="Times New Roman" w:cs="Times New Roman"/>
          <w:color w:val="000000" w:themeColor="text1"/>
        </w:rPr>
        <w:t>Data sharing statement</w:t>
      </w:r>
      <w:r w:rsidRPr="000841EE">
        <w:rPr>
          <w:rFonts w:ascii="Times New Roman" w:hAnsi="Times New Roman" w:cs="Times New Roman"/>
          <w:b/>
          <w:color w:val="000000" w:themeColor="text1"/>
          <w:sz w:val="24"/>
          <w:szCs w:val="24"/>
        </w:rPr>
        <w:t xml:space="preserve"> </w:t>
      </w:r>
    </w:p>
    <w:p w14:paraId="4F733D69" w14:textId="340189E3" w:rsidR="00E3751E" w:rsidRPr="000841EE" w:rsidRDefault="000E734E" w:rsidP="000E734E">
      <w:p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lastRenderedPageBreak/>
        <w:t xml:space="preserve">The data </w:t>
      </w:r>
      <w:r w:rsidR="00F37425" w:rsidRPr="000841EE">
        <w:rPr>
          <w:rFonts w:ascii="Times New Roman" w:hAnsi="Times New Roman" w:cs="Times New Roman"/>
          <w:color w:val="000000" w:themeColor="text1"/>
          <w:sz w:val="24"/>
          <w:szCs w:val="24"/>
        </w:rPr>
        <w:t xml:space="preserve">were </w:t>
      </w:r>
      <w:r w:rsidR="00BA3623" w:rsidRPr="000841EE">
        <w:rPr>
          <w:rFonts w:ascii="Times New Roman" w:hAnsi="Times New Roman" w:cs="Times New Roman"/>
          <w:color w:val="000000" w:themeColor="text1"/>
          <w:sz w:val="24"/>
          <w:szCs w:val="24"/>
        </w:rPr>
        <w:t>from a</w:t>
      </w:r>
      <w:r w:rsidRPr="000841EE">
        <w:rPr>
          <w:rFonts w:ascii="Times New Roman" w:hAnsi="Times New Roman" w:cs="Times New Roman"/>
          <w:color w:val="000000" w:themeColor="text1"/>
          <w:sz w:val="24"/>
          <w:szCs w:val="24"/>
        </w:rPr>
        <w:t xml:space="preserve"> longitudinal birth cohort study and are available upon request to </w:t>
      </w:r>
      <w:hyperlink r:id="rId10" w:history="1">
        <w:r w:rsidR="00E3751E" w:rsidRPr="000841EE">
          <w:rPr>
            <w:rStyle w:val="Hyperlink"/>
            <w:rFonts w:ascii="Times New Roman" w:hAnsi="Times New Roman" w:cs="Times New Roman"/>
            <w:color w:val="000000" w:themeColor="text1"/>
          </w:rPr>
          <w:t>pcooper@sgul.ac.uk</w:t>
        </w:r>
      </w:hyperlink>
    </w:p>
    <w:p w14:paraId="16E6F41D" w14:textId="77777777" w:rsidR="000E734E" w:rsidRPr="00BB71B9" w:rsidRDefault="000E734E" w:rsidP="000E734E">
      <w:pPr>
        <w:pStyle w:val="Heading2"/>
        <w:rPr>
          <w:rFonts w:ascii="Times New Roman" w:hAnsi="Times New Roman" w:cs="Times New Roman"/>
          <w:sz w:val="24"/>
          <w:szCs w:val="24"/>
        </w:rPr>
      </w:pPr>
      <w:r w:rsidRPr="00BB71B9">
        <w:rPr>
          <w:rFonts w:ascii="Times New Roman" w:hAnsi="Times New Roman" w:cs="Times New Roman"/>
        </w:rPr>
        <w:t>Patient and Public Involvement statement</w:t>
      </w:r>
    </w:p>
    <w:p w14:paraId="6DB9622A" w14:textId="77777777" w:rsidR="00F75B17" w:rsidRDefault="00F75B17">
      <w:pPr>
        <w:spacing w:line="360" w:lineRule="auto"/>
        <w:rPr>
          <w:rFonts w:eastAsia="Times New Roman"/>
          <w:color w:val="201F1E"/>
          <w:shd w:val="clear" w:color="auto" w:fill="FFFFFF"/>
        </w:rPr>
      </w:pPr>
    </w:p>
    <w:p w14:paraId="5945787D" w14:textId="056A9BE4" w:rsidR="000E734E" w:rsidRPr="000841EE" w:rsidRDefault="00F75B17" w:rsidP="000E734E">
      <w:pPr>
        <w:spacing w:line="480" w:lineRule="auto"/>
        <w:rPr>
          <w:rFonts w:ascii="Times New Roman" w:eastAsiaTheme="majorEastAsia" w:hAnsi="Times New Roman" w:cs="Times New Roman"/>
          <w:color w:val="000000" w:themeColor="text1"/>
          <w:sz w:val="24"/>
          <w:szCs w:val="24"/>
        </w:rPr>
      </w:pPr>
      <w:r>
        <w:rPr>
          <w:rFonts w:eastAsia="Times New Roman"/>
          <w:color w:val="201F1E"/>
          <w:shd w:val="clear" w:color="auto" w:fill="FFFFFF"/>
        </w:rPr>
        <w:t xml:space="preserve">Patients were not involved in design or conduct of this study and there are no plans to disseminate the results to study participants. </w:t>
      </w:r>
      <w:r w:rsidR="000E734E" w:rsidRPr="000841EE">
        <w:rPr>
          <w:rFonts w:ascii="Times New Roman" w:hAnsi="Times New Roman" w:cs="Times New Roman"/>
          <w:color w:val="000000" w:themeColor="text1"/>
          <w:sz w:val="24"/>
          <w:szCs w:val="24"/>
        </w:rPr>
        <w:br w:type="page"/>
      </w:r>
    </w:p>
    <w:p w14:paraId="592C3ACF" w14:textId="77777777" w:rsidR="000E734E" w:rsidRPr="000841EE" w:rsidRDefault="000E734E" w:rsidP="000E734E">
      <w:pPr>
        <w:pStyle w:val="Heading1"/>
        <w:rPr>
          <w:rFonts w:ascii="Times New Roman" w:hAnsi="Times New Roman" w:cs="Times New Roman"/>
          <w:color w:val="000000" w:themeColor="text1"/>
        </w:rPr>
      </w:pPr>
      <w:r w:rsidRPr="000841EE">
        <w:rPr>
          <w:rFonts w:ascii="Times New Roman" w:hAnsi="Times New Roman" w:cs="Times New Roman"/>
          <w:color w:val="000000" w:themeColor="text1"/>
        </w:rPr>
        <w:lastRenderedPageBreak/>
        <w:t xml:space="preserve">References </w:t>
      </w:r>
    </w:p>
    <w:p w14:paraId="1F0648EB" w14:textId="77777777" w:rsidR="000841EE" w:rsidRPr="000841EE" w:rsidRDefault="000E734E" w:rsidP="000841EE">
      <w:pPr>
        <w:pStyle w:val="EndNoteBibliography"/>
        <w:spacing w:after="0"/>
        <w:ind w:left="720" w:hanging="720"/>
        <w:rPr>
          <w:color w:val="000000" w:themeColor="text1"/>
        </w:rPr>
      </w:pPr>
      <w:r w:rsidRPr="000841EE">
        <w:rPr>
          <w:rFonts w:ascii="Times New Roman" w:hAnsi="Times New Roman" w:cs="Times New Roman"/>
          <w:color w:val="000000" w:themeColor="text1"/>
          <w:sz w:val="24"/>
          <w:szCs w:val="24"/>
        </w:rPr>
        <w:fldChar w:fldCharType="begin"/>
      </w:r>
      <w:r w:rsidRPr="000841EE">
        <w:rPr>
          <w:rFonts w:ascii="Times New Roman" w:hAnsi="Times New Roman" w:cs="Times New Roman"/>
          <w:color w:val="000000" w:themeColor="text1"/>
          <w:sz w:val="24"/>
          <w:szCs w:val="24"/>
        </w:rPr>
        <w:instrText xml:space="preserve"> ADDIN EN.REFLIST </w:instrText>
      </w:r>
      <w:r w:rsidRPr="000841EE">
        <w:rPr>
          <w:rFonts w:ascii="Times New Roman" w:hAnsi="Times New Roman" w:cs="Times New Roman"/>
          <w:color w:val="000000" w:themeColor="text1"/>
          <w:sz w:val="24"/>
          <w:szCs w:val="24"/>
        </w:rPr>
        <w:fldChar w:fldCharType="separate"/>
      </w:r>
      <w:r w:rsidR="000841EE" w:rsidRPr="000841EE">
        <w:rPr>
          <w:color w:val="000000" w:themeColor="text1"/>
        </w:rPr>
        <w:t>1.</w:t>
      </w:r>
      <w:r w:rsidR="000841EE" w:rsidRPr="000841EE">
        <w:rPr>
          <w:color w:val="000000" w:themeColor="text1"/>
        </w:rPr>
        <w:tab/>
        <w:t xml:space="preserve">Torres, M.C., et al., </w:t>
      </w:r>
      <w:r w:rsidR="000841EE" w:rsidRPr="000841EE">
        <w:rPr>
          <w:i/>
          <w:color w:val="000000" w:themeColor="text1"/>
        </w:rPr>
        <w:t>Re-introduction of dengue virus serotype 2 in the state of Rio de Janeiro after almost a decade of epidemiological silence.</w:t>
      </w:r>
      <w:r w:rsidR="000841EE" w:rsidRPr="000841EE">
        <w:rPr>
          <w:color w:val="000000" w:themeColor="text1"/>
        </w:rPr>
        <w:t xml:space="preserve"> PLOS ONE, 2019. </w:t>
      </w:r>
      <w:r w:rsidR="000841EE" w:rsidRPr="000841EE">
        <w:rPr>
          <w:b/>
          <w:color w:val="000000" w:themeColor="text1"/>
        </w:rPr>
        <w:t>14</w:t>
      </w:r>
      <w:r w:rsidR="000841EE" w:rsidRPr="000841EE">
        <w:rPr>
          <w:color w:val="000000" w:themeColor="text1"/>
        </w:rPr>
        <w:t>(12): p. e0225879.</w:t>
      </w:r>
    </w:p>
    <w:p w14:paraId="2992749B"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2.</w:t>
      </w:r>
      <w:r w:rsidRPr="000841EE">
        <w:rPr>
          <w:color w:val="000000" w:themeColor="text1"/>
        </w:rPr>
        <w:tab/>
        <w:t xml:space="preserve">Brathwaite Dick, O., et al., </w:t>
      </w:r>
      <w:r w:rsidRPr="000841EE">
        <w:rPr>
          <w:i/>
          <w:color w:val="000000" w:themeColor="text1"/>
        </w:rPr>
        <w:t>The History of Dengue Outbreaks in the Americas.</w:t>
      </w:r>
      <w:r w:rsidRPr="000841EE">
        <w:rPr>
          <w:color w:val="000000" w:themeColor="text1"/>
        </w:rPr>
        <w:t xml:space="preserve"> The American Journal of Tropical Medicine and Hygiene, 2012. </w:t>
      </w:r>
      <w:r w:rsidRPr="000841EE">
        <w:rPr>
          <w:b/>
          <w:color w:val="000000" w:themeColor="text1"/>
        </w:rPr>
        <w:t>87</w:t>
      </w:r>
      <w:r w:rsidRPr="000841EE">
        <w:rPr>
          <w:color w:val="000000" w:themeColor="text1"/>
        </w:rPr>
        <w:t>(4): p. 584-593.</w:t>
      </w:r>
    </w:p>
    <w:p w14:paraId="1FA793EC"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3.</w:t>
      </w:r>
      <w:r w:rsidRPr="000841EE">
        <w:rPr>
          <w:color w:val="000000" w:themeColor="text1"/>
        </w:rPr>
        <w:tab/>
        <w:t xml:space="preserve">Ding, F., et al., </w:t>
      </w:r>
      <w:r w:rsidRPr="000841EE">
        <w:rPr>
          <w:i/>
          <w:color w:val="000000" w:themeColor="text1"/>
        </w:rPr>
        <w:t>Mapping the spatial distribution of Aedes aegypti and Aedes albopictus.</w:t>
      </w:r>
      <w:r w:rsidRPr="000841EE">
        <w:rPr>
          <w:color w:val="000000" w:themeColor="text1"/>
        </w:rPr>
        <w:t xml:space="preserve"> Acta Tropica, 2018. </w:t>
      </w:r>
      <w:r w:rsidRPr="000841EE">
        <w:rPr>
          <w:b/>
          <w:color w:val="000000" w:themeColor="text1"/>
        </w:rPr>
        <w:t>178</w:t>
      </w:r>
      <w:r w:rsidRPr="000841EE">
        <w:rPr>
          <w:color w:val="000000" w:themeColor="text1"/>
        </w:rPr>
        <w:t>: p. 155-162.</w:t>
      </w:r>
    </w:p>
    <w:p w14:paraId="5FF0D8DF"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4.</w:t>
      </w:r>
      <w:r w:rsidRPr="000841EE">
        <w:rPr>
          <w:color w:val="000000" w:themeColor="text1"/>
        </w:rPr>
        <w:tab/>
        <w:t xml:space="preserve">Kraemer, M.U.G., et al., </w:t>
      </w:r>
      <w:r w:rsidRPr="000841EE">
        <w:rPr>
          <w:i/>
          <w:color w:val="000000" w:themeColor="text1"/>
        </w:rPr>
        <w:t>The global distribution of the arbovirus vectors Aedes aegypti and Ae. albopictus.</w:t>
      </w:r>
      <w:r w:rsidRPr="000841EE">
        <w:rPr>
          <w:color w:val="000000" w:themeColor="text1"/>
        </w:rPr>
        <w:t xml:space="preserve"> eLife, 2015. </w:t>
      </w:r>
      <w:r w:rsidRPr="000841EE">
        <w:rPr>
          <w:b/>
          <w:color w:val="000000" w:themeColor="text1"/>
        </w:rPr>
        <w:t>4</w:t>
      </w:r>
      <w:r w:rsidRPr="000841EE">
        <w:rPr>
          <w:color w:val="000000" w:themeColor="text1"/>
        </w:rPr>
        <w:t>: p. e08347.</w:t>
      </w:r>
    </w:p>
    <w:p w14:paraId="47EC1AF6"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5.</w:t>
      </w:r>
      <w:r w:rsidRPr="000841EE">
        <w:rPr>
          <w:color w:val="000000" w:themeColor="text1"/>
        </w:rPr>
        <w:tab/>
        <w:t xml:space="preserve">Brady, O.J., et al., </w:t>
      </w:r>
      <w:r w:rsidRPr="000841EE">
        <w:rPr>
          <w:i/>
          <w:color w:val="000000" w:themeColor="text1"/>
        </w:rPr>
        <w:t>Refining the Global Spatial Limits of Dengue Virus Transmission by Evidence-Based Consensus.</w:t>
      </w:r>
      <w:r w:rsidRPr="000841EE">
        <w:rPr>
          <w:color w:val="000000" w:themeColor="text1"/>
        </w:rPr>
        <w:t xml:space="preserve"> PLOS Neglected Tropical Diseases, 2012. </w:t>
      </w:r>
      <w:r w:rsidRPr="000841EE">
        <w:rPr>
          <w:b/>
          <w:color w:val="000000" w:themeColor="text1"/>
        </w:rPr>
        <w:t>6</w:t>
      </w:r>
      <w:r w:rsidRPr="000841EE">
        <w:rPr>
          <w:color w:val="000000" w:themeColor="text1"/>
        </w:rPr>
        <w:t>(8): p. e1760.</w:t>
      </w:r>
    </w:p>
    <w:p w14:paraId="0DCC064E"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6.</w:t>
      </w:r>
      <w:r w:rsidRPr="000841EE">
        <w:rPr>
          <w:color w:val="000000" w:themeColor="text1"/>
        </w:rPr>
        <w:tab/>
        <w:t xml:space="preserve">Fritzell, C., et al., </w:t>
      </w:r>
      <w:r w:rsidRPr="000841EE">
        <w:rPr>
          <w:i/>
          <w:color w:val="000000" w:themeColor="text1"/>
        </w:rPr>
        <w:t>Current challenges and implications for dengue, chikungunya and Zika seroprevalence studies worldwide: A scoping review.</w:t>
      </w:r>
      <w:r w:rsidRPr="000841EE">
        <w:rPr>
          <w:color w:val="000000" w:themeColor="text1"/>
        </w:rPr>
        <w:t xml:space="preserve"> PLoS Neglected Tropical Diseases, 2018. </w:t>
      </w:r>
      <w:r w:rsidRPr="000841EE">
        <w:rPr>
          <w:b/>
          <w:color w:val="000000" w:themeColor="text1"/>
        </w:rPr>
        <w:t>12</w:t>
      </w:r>
      <w:r w:rsidRPr="000841EE">
        <w:rPr>
          <w:color w:val="000000" w:themeColor="text1"/>
        </w:rPr>
        <w:t>(7).</w:t>
      </w:r>
    </w:p>
    <w:p w14:paraId="2DC801E8"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7.</w:t>
      </w:r>
      <w:r w:rsidRPr="000841EE">
        <w:rPr>
          <w:color w:val="000000" w:themeColor="text1"/>
        </w:rPr>
        <w:tab/>
        <w:t xml:space="preserve">Scott, B.H., </w:t>
      </w:r>
      <w:r w:rsidRPr="000841EE">
        <w:rPr>
          <w:i/>
          <w:color w:val="000000" w:themeColor="text1"/>
        </w:rPr>
        <w:t>Reappearance of Chikungunya, Formerly Called Dengue, in the Americas.</w:t>
      </w:r>
      <w:r w:rsidRPr="000841EE">
        <w:rPr>
          <w:color w:val="000000" w:themeColor="text1"/>
        </w:rPr>
        <w:t xml:space="preserve"> Emerging Infectious Disease journal, 2015. </w:t>
      </w:r>
      <w:r w:rsidRPr="000841EE">
        <w:rPr>
          <w:b/>
          <w:color w:val="000000" w:themeColor="text1"/>
        </w:rPr>
        <w:t>21</w:t>
      </w:r>
      <w:r w:rsidRPr="000841EE">
        <w:rPr>
          <w:color w:val="000000" w:themeColor="text1"/>
        </w:rPr>
        <w:t>(4): p. 561.</w:t>
      </w:r>
    </w:p>
    <w:p w14:paraId="66895D95"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8.</w:t>
      </w:r>
      <w:r w:rsidRPr="000841EE">
        <w:rPr>
          <w:color w:val="000000" w:themeColor="text1"/>
        </w:rPr>
        <w:tab/>
        <w:t xml:space="preserve">Yactayo, S., et al., </w:t>
      </w:r>
      <w:r w:rsidRPr="000841EE">
        <w:rPr>
          <w:i/>
          <w:color w:val="000000" w:themeColor="text1"/>
        </w:rPr>
        <w:t>Epidemiology of Chikungunya in the Americas.</w:t>
      </w:r>
      <w:r w:rsidRPr="000841EE">
        <w:rPr>
          <w:color w:val="000000" w:themeColor="text1"/>
        </w:rPr>
        <w:t xml:space="preserve"> The Journal of infectious diseases, 2016. </w:t>
      </w:r>
      <w:r w:rsidRPr="000841EE">
        <w:rPr>
          <w:b/>
          <w:color w:val="000000" w:themeColor="text1"/>
        </w:rPr>
        <w:t>214</w:t>
      </w:r>
      <w:r w:rsidRPr="000841EE">
        <w:rPr>
          <w:color w:val="000000" w:themeColor="text1"/>
        </w:rPr>
        <w:t>(suppl 5): p. S441-S445.</w:t>
      </w:r>
    </w:p>
    <w:p w14:paraId="7A77C568"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9.</w:t>
      </w:r>
      <w:r w:rsidRPr="000841EE">
        <w:rPr>
          <w:color w:val="000000" w:themeColor="text1"/>
        </w:rPr>
        <w:tab/>
        <w:t xml:space="preserve">Wahid, B., et al., </w:t>
      </w:r>
      <w:r w:rsidRPr="000841EE">
        <w:rPr>
          <w:i/>
          <w:color w:val="000000" w:themeColor="text1"/>
        </w:rPr>
        <w:t>Global expansion of chikungunya virus: mapping the 64-year history.</w:t>
      </w:r>
      <w:r w:rsidRPr="000841EE">
        <w:rPr>
          <w:color w:val="000000" w:themeColor="text1"/>
        </w:rPr>
        <w:t xml:space="preserve"> International Journal of Infectious Diseases, 2017. </w:t>
      </w:r>
      <w:r w:rsidRPr="000841EE">
        <w:rPr>
          <w:b/>
          <w:color w:val="000000" w:themeColor="text1"/>
        </w:rPr>
        <w:t>58</w:t>
      </w:r>
      <w:r w:rsidRPr="000841EE">
        <w:rPr>
          <w:color w:val="000000" w:themeColor="text1"/>
        </w:rPr>
        <w:t>: p. 69-76.</w:t>
      </w:r>
    </w:p>
    <w:p w14:paraId="42A1B083"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10.</w:t>
      </w:r>
      <w:r w:rsidRPr="000841EE">
        <w:rPr>
          <w:color w:val="000000" w:themeColor="text1"/>
        </w:rPr>
        <w:tab/>
        <w:t xml:space="preserve">Romero-Sandoval, N., et al., </w:t>
      </w:r>
      <w:r w:rsidRPr="000841EE">
        <w:rPr>
          <w:i/>
          <w:color w:val="000000" w:themeColor="text1"/>
        </w:rPr>
        <w:t>Critical analysis of the definition of severe dengue, based on the Ecuador outbreak in 2012</w:t>
      </w:r>
      <w:r w:rsidRPr="000841EE">
        <w:rPr>
          <w:color w:val="000000" w:themeColor="text1"/>
        </w:rPr>
        <w:t>. Vol. 04. 2014. 36-38.</w:t>
      </w:r>
    </w:p>
    <w:p w14:paraId="49DB17F1"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11.</w:t>
      </w:r>
      <w:r w:rsidRPr="000841EE">
        <w:rPr>
          <w:color w:val="000000" w:themeColor="text1"/>
        </w:rPr>
        <w:tab/>
        <w:t xml:space="preserve">Balmaseda, A., et al., </w:t>
      </w:r>
      <w:r w:rsidRPr="000841EE">
        <w:rPr>
          <w:i/>
          <w:color w:val="000000" w:themeColor="text1"/>
        </w:rPr>
        <w:t>Trends in patterns of dengue transmission over four years of a pediatric cohort study in Nicaragua.</w:t>
      </w:r>
      <w:r w:rsidRPr="000841EE">
        <w:rPr>
          <w:color w:val="000000" w:themeColor="text1"/>
        </w:rPr>
        <w:t xml:space="preserve"> The Journal of infectious diseases, 2010. </w:t>
      </w:r>
      <w:r w:rsidRPr="000841EE">
        <w:rPr>
          <w:b/>
          <w:color w:val="000000" w:themeColor="text1"/>
        </w:rPr>
        <w:t>201</w:t>
      </w:r>
      <w:r w:rsidRPr="000841EE">
        <w:rPr>
          <w:color w:val="000000" w:themeColor="text1"/>
        </w:rPr>
        <w:t>(1): p. 5-14.</w:t>
      </w:r>
    </w:p>
    <w:p w14:paraId="7DB8E08A"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12.</w:t>
      </w:r>
      <w:r w:rsidRPr="000841EE">
        <w:rPr>
          <w:color w:val="000000" w:themeColor="text1"/>
        </w:rPr>
        <w:tab/>
        <w:t xml:space="preserve">Morrison, A.C., et al., </w:t>
      </w:r>
      <w:r w:rsidRPr="000841EE">
        <w:rPr>
          <w:i/>
          <w:color w:val="000000" w:themeColor="text1"/>
        </w:rPr>
        <w:t>Epidemiology of Dengue Virus in Iquitos, Peru 1999 to 2005: Interepidemic and Epidemic Patterns of Transmission.</w:t>
      </w:r>
      <w:r w:rsidRPr="000841EE">
        <w:rPr>
          <w:color w:val="000000" w:themeColor="text1"/>
        </w:rPr>
        <w:t xml:space="preserve"> PLOS Neglected Tropical Diseases, 2010. </w:t>
      </w:r>
      <w:r w:rsidRPr="000841EE">
        <w:rPr>
          <w:b/>
          <w:color w:val="000000" w:themeColor="text1"/>
        </w:rPr>
        <w:t>4</w:t>
      </w:r>
      <w:r w:rsidRPr="000841EE">
        <w:rPr>
          <w:color w:val="000000" w:themeColor="text1"/>
        </w:rPr>
        <w:t>(5): p. e670.</w:t>
      </w:r>
    </w:p>
    <w:p w14:paraId="5CB2C2DE"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13.</w:t>
      </w:r>
      <w:r w:rsidRPr="000841EE">
        <w:rPr>
          <w:color w:val="000000" w:themeColor="text1"/>
        </w:rPr>
        <w:tab/>
        <w:t xml:space="preserve">Vitale, M., et al., </w:t>
      </w:r>
      <w:r w:rsidRPr="000841EE">
        <w:rPr>
          <w:i/>
          <w:color w:val="000000" w:themeColor="text1"/>
        </w:rPr>
        <w:t>A comparison of passive surveillance and active cluster-based surveillance for dengue fever in southern coastal Ecuador.</w:t>
      </w:r>
      <w:r w:rsidRPr="000841EE">
        <w:rPr>
          <w:color w:val="000000" w:themeColor="text1"/>
        </w:rPr>
        <w:t xml:space="preserve"> BMC Public Health, 2020. </w:t>
      </w:r>
      <w:r w:rsidRPr="000841EE">
        <w:rPr>
          <w:b/>
          <w:color w:val="000000" w:themeColor="text1"/>
        </w:rPr>
        <w:t>20</w:t>
      </w:r>
      <w:r w:rsidRPr="000841EE">
        <w:rPr>
          <w:color w:val="000000" w:themeColor="text1"/>
        </w:rPr>
        <w:t>(1): p. 1065.</w:t>
      </w:r>
    </w:p>
    <w:p w14:paraId="313714AD"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14.</w:t>
      </w:r>
      <w:r w:rsidRPr="000841EE">
        <w:rPr>
          <w:color w:val="000000" w:themeColor="text1"/>
        </w:rPr>
        <w:tab/>
        <w:t xml:space="preserve">Chis Ster, I., </w:t>
      </w:r>
      <w:r w:rsidRPr="000841EE">
        <w:rPr>
          <w:i/>
          <w:color w:val="000000" w:themeColor="text1"/>
        </w:rPr>
        <w:t>Inference for serological surveys investigating past exposures to infections resulting in long-lasting immunity – an approach using finite mixture models with concomitant information.</w:t>
      </w:r>
      <w:r w:rsidRPr="000841EE">
        <w:rPr>
          <w:color w:val="000000" w:themeColor="text1"/>
        </w:rPr>
        <w:t xml:space="preserve"> Journal of Applied Statistics, 2012. </w:t>
      </w:r>
      <w:r w:rsidRPr="000841EE">
        <w:rPr>
          <w:b/>
          <w:color w:val="000000" w:themeColor="text1"/>
        </w:rPr>
        <w:t>39</w:t>
      </w:r>
      <w:r w:rsidRPr="000841EE">
        <w:rPr>
          <w:color w:val="000000" w:themeColor="text1"/>
        </w:rPr>
        <w:t>(11): p. 2523-2542.</w:t>
      </w:r>
    </w:p>
    <w:p w14:paraId="71900B88" w14:textId="5ECF6F94" w:rsidR="000841EE" w:rsidRPr="000841EE" w:rsidRDefault="000841EE" w:rsidP="000841EE">
      <w:pPr>
        <w:pStyle w:val="EndNoteBibliography"/>
        <w:spacing w:after="0"/>
        <w:ind w:left="720" w:hanging="720"/>
        <w:rPr>
          <w:color w:val="000000" w:themeColor="text1"/>
        </w:rPr>
      </w:pPr>
      <w:r w:rsidRPr="000841EE">
        <w:rPr>
          <w:color w:val="000000" w:themeColor="text1"/>
        </w:rPr>
        <w:t>15.</w:t>
      </w:r>
      <w:r w:rsidRPr="000841EE">
        <w:rPr>
          <w:color w:val="000000" w:themeColor="text1"/>
        </w:rPr>
        <w:tab/>
        <w:t xml:space="preserve">CDC. </w:t>
      </w:r>
      <w:r w:rsidRPr="000841EE">
        <w:rPr>
          <w:i/>
          <w:color w:val="000000" w:themeColor="text1"/>
        </w:rPr>
        <w:t>International Notes Dengue Epidemic -- Ecuador</w:t>
      </w:r>
      <w:r w:rsidRPr="000841EE">
        <w:rPr>
          <w:color w:val="000000" w:themeColor="text1"/>
        </w:rPr>
        <w:t xml:space="preserve">. 1988; Available from: </w:t>
      </w:r>
      <w:hyperlink r:id="rId11" w:history="1">
        <w:r w:rsidRPr="000841EE">
          <w:rPr>
            <w:rStyle w:val="Hyperlink"/>
            <w:color w:val="000000" w:themeColor="text1"/>
          </w:rPr>
          <w:t>https://www.cdc.gov/mmwr/preview/mmwrhtml/00001411.htm</w:t>
        </w:r>
      </w:hyperlink>
      <w:r w:rsidRPr="000841EE">
        <w:rPr>
          <w:color w:val="000000" w:themeColor="text1"/>
        </w:rPr>
        <w:t>.</w:t>
      </w:r>
    </w:p>
    <w:p w14:paraId="635F351F" w14:textId="798A96CA" w:rsidR="000841EE" w:rsidRPr="000841EE" w:rsidRDefault="000841EE" w:rsidP="000841EE">
      <w:pPr>
        <w:pStyle w:val="EndNoteBibliography"/>
        <w:spacing w:after="0"/>
        <w:ind w:left="720" w:hanging="720"/>
        <w:rPr>
          <w:color w:val="000000" w:themeColor="text1"/>
        </w:rPr>
      </w:pPr>
      <w:r w:rsidRPr="000841EE">
        <w:rPr>
          <w:color w:val="000000" w:themeColor="text1"/>
        </w:rPr>
        <w:t>16.</w:t>
      </w:r>
      <w:r w:rsidRPr="000841EE">
        <w:rPr>
          <w:color w:val="000000" w:themeColor="text1"/>
        </w:rPr>
        <w:tab/>
        <w:t xml:space="preserve">PÚBLICA, S.N.D.V.-M.D.S. </w:t>
      </w:r>
      <w:r w:rsidRPr="000841EE">
        <w:rPr>
          <w:i/>
          <w:color w:val="000000" w:themeColor="text1"/>
        </w:rPr>
        <w:t>Dengue in Ecuador</w:t>
      </w:r>
      <w:r w:rsidRPr="000841EE">
        <w:rPr>
          <w:color w:val="000000" w:themeColor="text1"/>
        </w:rPr>
        <w:t xml:space="preserve">. Available from: </w:t>
      </w:r>
      <w:hyperlink r:id="rId12" w:history="1">
        <w:r w:rsidRPr="000841EE">
          <w:rPr>
            <w:rStyle w:val="Hyperlink"/>
            <w:color w:val="000000" w:themeColor="text1"/>
          </w:rPr>
          <w:t>https://www.salud.gob.ec/wp-content/uploads/2013/02/Gecata-Dengue-SE-15.pdf</w:t>
        </w:r>
      </w:hyperlink>
      <w:r w:rsidRPr="000841EE">
        <w:rPr>
          <w:color w:val="000000" w:themeColor="text1"/>
        </w:rPr>
        <w:t>.</w:t>
      </w:r>
    </w:p>
    <w:p w14:paraId="359E6712" w14:textId="6E871548" w:rsidR="000841EE" w:rsidRPr="000841EE" w:rsidRDefault="000841EE" w:rsidP="000841EE">
      <w:pPr>
        <w:pStyle w:val="EndNoteBibliography"/>
        <w:spacing w:after="0"/>
        <w:ind w:left="720" w:hanging="720"/>
        <w:rPr>
          <w:color w:val="000000" w:themeColor="text1"/>
        </w:rPr>
      </w:pPr>
      <w:r w:rsidRPr="000841EE">
        <w:rPr>
          <w:color w:val="000000" w:themeColor="text1"/>
        </w:rPr>
        <w:t>17.</w:t>
      </w:r>
      <w:r w:rsidRPr="000841EE">
        <w:rPr>
          <w:color w:val="000000" w:themeColor="text1"/>
        </w:rPr>
        <w:tab/>
        <w:t xml:space="preserve">PÚBLICA, S.N.D.V.-M.D.S. </w:t>
      </w:r>
      <w:r w:rsidRPr="000841EE">
        <w:rPr>
          <w:i/>
          <w:color w:val="000000" w:themeColor="text1"/>
        </w:rPr>
        <w:t>Chickungunya in Ecuador</w:t>
      </w:r>
      <w:r w:rsidRPr="000841EE">
        <w:rPr>
          <w:color w:val="000000" w:themeColor="text1"/>
        </w:rPr>
        <w:t xml:space="preserve">. Available from: </w:t>
      </w:r>
      <w:hyperlink r:id="rId13" w:history="1">
        <w:r w:rsidRPr="000841EE">
          <w:rPr>
            <w:rStyle w:val="Hyperlink"/>
            <w:color w:val="000000" w:themeColor="text1"/>
          </w:rPr>
          <w:t>https://www.salud.gob.ec/wp-content/uploads/2017/07/GACETA-VECTORES-SE-1.pdf</w:t>
        </w:r>
      </w:hyperlink>
      <w:r w:rsidRPr="000841EE">
        <w:rPr>
          <w:color w:val="000000" w:themeColor="text1"/>
        </w:rPr>
        <w:t>.</w:t>
      </w:r>
    </w:p>
    <w:p w14:paraId="215248AA"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18.</w:t>
      </w:r>
      <w:r w:rsidRPr="000841EE">
        <w:rPr>
          <w:color w:val="000000" w:themeColor="text1"/>
        </w:rPr>
        <w:tab/>
        <w:t xml:space="preserve">Stewart-Ibarra, A.M., et al., </w:t>
      </w:r>
      <w:r w:rsidRPr="000841EE">
        <w:rPr>
          <w:i/>
          <w:color w:val="000000" w:themeColor="text1"/>
        </w:rPr>
        <w:t>The high burden of dengue and chikungunya in southern coastal Ecuador: Epidemiology, clinical presentation, and phylogenetics from a prospective study in Machala in 2014 and 2015.</w:t>
      </w:r>
      <w:r w:rsidRPr="000841EE">
        <w:rPr>
          <w:color w:val="000000" w:themeColor="text1"/>
        </w:rPr>
        <w:t xml:space="preserve"> bioRxiv, 2017.</w:t>
      </w:r>
    </w:p>
    <w:p w14:paraId="06504F77"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19.</w:t>
      </w:r>
      <w:r w:rsidRPr="000841EE">
        <w:rPr>
          <w:color w:val="000000" w:themeColor="text1"/>
        </w:rPr>
        <w:tab/>
        <w:t xml:space="preserve">Imai, N., et al., </w:t>
      </w:r>
      <w:r w:rsidRPr="000841EE">
        <w:rPr>
          <w:i/>
          <w:color w:val="000000" w:themeColor="text1"/>
        </w:rPr>
        <w:t>Estimating Dengue Transmission Intensity from Sero-Prevalence Surveys in Multiple Countries.</w:t>
      </w:r>
      <w:r w:rsidRPr="000841EE">
        <w:rPr>
          <w:color w:val="000000" w:themeColor="text1"/>
        </w:rPr>
        <w:t xml:space="preserve"> PLOS Neglected Tropical Diseases, 2015. </w:t>
      </w:r>
      <w:r w:rsidRPr="000841EE">
        <w:rPr>
          <w:b/>
          <w:color w:val="000000" w:themeColor="text1"/>
        </w:rPr>
        <w:t>9</w:t>
      </w:r>
      <w:r w:rsidRPr="000841EE">
        <w:rPr>
          <w:color w:val="000000" w:themeColor="text1"/>
        </w:rPr>
        <w:t>(4): p. e0003719.</w:t>
      </w:r>
    </w:p>
    <w:p w14:paraId="45FAC5B7"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20.</w:t>
      </w:r>
      <w:r w:rsidRPr="000841EE">
        <w:rPr>
          <w:color w:val="000000" w:themeColor="text1"/>
        </w:rPr>
        <w:tab/>
        <w:t xml:space="preserve">Rodriguez-Barraquer, I., H. Salje, and D.A. Cummings, </w:t>
      </w:r>
      <w:r w:rsidRPr="000841EE">
        <w:rPr>
          <w:i/>
          <w:color w:val="000000" w:themeColor="text1"/>
        </w:rPr>
        <w:t>Opportunities for improved surveillance and control of dengue from age-specific case data.</w:t>
      </w:r>
      <w:r w:rsidRPr="000841EE">
        <w:rPr>
          <w:color w:val="000000" w:themeColor="text1"/>
        </w:rPr>
        <w:t xml:space="preserve"> eLife, 2019. </w:t>
      </w:r>
      <w:r w:rsidRPr="000841EE">
        <w:rPr>
          <w:b/>
          <w:color w:val="000000" w:themeColor="text1"/>
        </w:rPr>
        <w:t>8</w:t>
      </w:r>
      <w:r w:rsidRPr="000841EE">
        <w:rPr>
          <w:color w:val="000000" w:themeColor="text1"/>
        </w:rPr>
        <w:t>: p. e45474.</w:t>
      </w:r>
    </w:p>
    <w:p w14:paraId="68F52AE2"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21.</w:t>
      </w:r>
      <w:r w:rsidRPr="000841EE">
        <w:rPr>
          <w:color w:val="000000" w:themeColor="text1"/>
        </w:rPr>
        <w:tab/>
        <w:t xml:space="preserve">Paixão, E.S., M.G. Teixeira, and L.C. Rodrigues, </w:t>
      </w:r>
      <w:r w:rsidRPr="000841EE">
        <w:rPr>
          <w:i/>
          <w:color w:val="000000" w:themeColor="text1"/>
        </w:rPr>
        <w:t>Zika, chikungunya and dengue: the causes and threats of new and re-emerging arboviral diseases.</w:t>
      </w:r>
      <w:r w:rsidRPr="000841EE">
        <w:rPr>
          <w:color w:val="000000" w:themeColor="text1"/>
        </w:rPr>
        <w:t xml:space="preserve"> BMJ Global Health, 2018. </w:t>
      </w:r>
      <w:r w:rsidRPr="000841EE">
        <w:rPr>
          <w:b/>
          <w:color w:val="000000" w:themeColor="text1"/>
        </w:rPr>
        <w:t>3</w:t>
      </w:r>
      <w:r w:rsidRPr="000841EE">
        <w:rPr>
          <w:color w:val="000000" w:themeColor="text1"/>
        </w:rPr>
        <w:t>(Suppl 1): p. e000530.</w:t>
      </w:r>
    </w:p>
    <w:p w14:paraId="2CEC9505"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22.</w:t>
      </w:r>
      <w:r w:rsidRPr="000841EE">
        <w:rPr>
          <w:color w:val="000000" w:themeColor="text1"/>
        </w:rPr>
        <w:tab/>
        <w:t xml:space="preserve">Beltrán-Silva, S.L., et al., </w:t>
      </w:r>
      <w:r w:rsidRPr="000841EE">
        <w:rPr>
          <w:i/>
          <w:color w:val="000000" w:themeColor="text1"/>
        </w:rPr>
        <w:t>Clinical and differential diagnosis: Dengue, chikungunya and Zika.</w:t>
      </w:r>
      <w:r w:rsidRPr="000841EE">
        <w:rPr>
          <w:color w:val="000000" w:themeColor="text1"/>
        </w:rPr>
        <w:t xml:space="preserve"> Revista Médica del Hospital General de México, 2016.</w:t>
      </w:r>
    </w:p>
    <w:p w14:paraId="613D6522"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lastRenderedPageBreak/>
        <w:t>23.</w:t>
      </w:r>
      <w:r w:rsidRPr="000841EE">
        <w:rPr>
          <w:color w:val="000000" w:themeColor="text1"/>
        </w:rPr>
        <w:tab/>
        <w:t xml:space="preserve">Rodríguez-Barraquer, I., et al., </w:t>
      </w:r>
      <w:r w:rsidRPr="000841EE">
        <w:rPr>
          <w:i/>
          <w:color w:val="000000" w:themeColor="text1"/>
        </w:rPr>
        <w:t>The Hidden Burden of Dengue and Chikungunya in Chennai, India.</w:t>
      </w:r>
      <w:r w:rsidRPr="000841EE">
        <w:rPr>
          <w:color w:val="000000" w:themeColor="text1"/>
        </w:rPr>
        <w:t xml:space="preserve"> PLoS Negl Trop Dis, 2015. </w:t>
      </w:r>
      <w:r w:rsidRPr="000841EE">
        <w:rPr>
          <w:b/>
          <w:color w:val="000000" w:themeColor="text1"/>
        </w:rPr>
        <w:t>9</w:t>
      </w:r>
      <w:r w:rsidRPr="000841EE">
        <w:rPr>
          <w:color w:val="000000" w:themeColor="text1"/>
        </w:rPr>
        <w:t>(7): p. e0003906.</w:t>
      </w:r>
    </w:p>
    <w:p w14:paraId="0E019A1D"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24.</w:t>
      </w:r>
      <w:r w:rsidRPr="000841EE">
        <w:rPr>
          <w:color w:val="000000" w:themeColor="text1"/>
        </w:rPr>
        <w:tab/>
        <w:t xml:space="preserve">Wilder-Smith, A., et al., </w:t>
      </w:r>
      <w:r w:rsidRPr="000841EE">
        <w:rPr>
          <w:i/>
          <w:color w:val="000000" w:themeColor="text1"/>
        </w:rPr>
        <w:t>Deliberations of the Strategic Advisory Group of Experts on Immunization on the use of CYD-TDV dengue vaccine.</w:t>
      </w:r>
      <w:r w:rsidRPr="000841EE">
        <w:rPr>
          <w:color w:val="000000" w:themeColor="text1"/>
        </w:rPr>
        <w:t xml:space="preserve"> The Lancet Infectious Diseases, 2019. </w:t>
      </w:r>
      <w:r w:rsidRPr="000841EE">
        <w:rPr>
          <w:b/>
          <w:color w:val="000000" w:themeColor="text1"/>
        </w:rPr>
        <w:t>19</w:t>
      </w:r>
      <w:r w:rsidRPr="000841EE">
        <w:rPr>
          <w:color w:val="000000" w:themeColor="text1"/>
        </w:rPr>
        <w:t>(1): p. e31-e38.</w:t>
      </w:r>
    </w:p>
    <w:p w14:paraId="0A0F00E1"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25.</w:t>
      </w:r>
      <w:r w:rsidRPr="000841EE">
        <w:rPr>
          <w:color w:val="000000" w:themeColor="text1"/>
        </w:rPr>
        <w:tab/>
        <w:t xml:space="preserve">Cattarino, L., et al., </w:t>
      </w:r>
      <w:r w:rsidRPr="000841EE">
        <w:rPr>
          <w:i/>
          <w:color w:val="000000" w:themeColor="text1"/>
        </w:rPr>
        <w:t>Mapping global variation in dengue transmission intensity.</w:t>
      </w:r>
      <w:r w:rsidRPr="000841EE">
        <w:rPr>
          <w:color w:val="000000" w:themeColor="text1"/>
        </w:rPr>
        <w:t xml:space="preserve"> Science Translational Medicine, 2020. </w:t>
      </w:r>
      <w:r w:rsidRPr="000841EE">
        <w:rPr>
          <w:b/>
          <w:color w:val="000000" w:themeColor="text1"/>
        </w:rPr>
        <w:t>12</w:t>
      </w:r>
      <w:r w:rsidRPr="000841EE">
        <w:rPr>
          <w:color w:val="000000" w:themeColor="text1"/>
        </w:rPr>
        <w:t>(528): p. eaax4144.</w:t>
      </w:r>
    </w:p>
    <w:p w14:paraId="305E7217"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26.</w:t>
      </w:r>
      <w:r w:rsidRPr="000841EE">
        <w:rPr>
          <w:color w:val="000000" w:themeColor="text1"/>
        </w:rPr>
        <w:tab/>
        <w:t xml:space="preserve">Cooper, P.J., et al., </w:t>
      </w:r>
      <w:r w:rsidRPr="000841EE">
        <w:rPr>
          <w:i/>
          <w:color w:val="000000" w:themeColor="text1"/>
        </w:rPr>
        <w:t>Cohort Profile: The Ecuador Life (ECUAVIDA) study in Esmeraldas Province, Ecuador.</w:t>
      </w:r>
      <w:r w:rsidRPr="000841EE">
        <w:rPr>
          <w:color w:val="000000" w:themeColor="text1"/>
        </w:rPr>
        <w:t xml:space="preserve"> International Journal of Epidemiology, 2015. </w:t>
      </w:r>
      <w:r w:rsidRPr="000841EE">
        <w:rPr>
          <w:b/>
          <w:color w:val="000000" w:themeColor="text1"/>
        </w:rPr>
        <w:t>44</w:t>
      </w:r>
      <w:r w:rsidRPr="000841EE">
        <w:rPr>
          <w:color w:val="000000" w:themeColor="text1"/>
        </w:rPr>
        <w:t>(5): p. 1517-1527.</w:t>
      </w:r>
    </w:p>
    <w:p w14:paraId="1CC79747"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27.</w:t>
      </w:r>
      <w:r w:rsidRPr="000841EE">
        <w:rPr>
          <w:color w:val="000000" w:themeColor="text1"/>
        </w:rPr>
        <w:tab/>
        <w:t xml:space="preserve">Little, R.J.A., </w:t>
      </w:r>
      <w:r w:rsidRPr="000841EE">
        <w:rPr>
          <w:i/>
          <w:color w:val="000000" w:themeColor="text1"/>
        </w:rPr>
        <w:t>Post-Stratification: A Modeler's Perspective.</w:t>
      </w:r>
      <w:r w:rsidRPr="000841EE">
        <w:rPr>
          <w:color w:val="000000" w:themeColor="text1"/>
        </w:rPr>
        <w:t xml:space="preserve"> Journal of the American Statistical Association, 1993. </w:t>
      </w:r>
      <w:r w:rsidRPr="000841EE">
        <w:rPr>
          <w:b/>
          <w:color w:val="000000" w:themeColor="text1"/>
        </w:rPr>
        <w:t>88</w:t>
      </w:r>
      <w:r w:rsidRPr="000841EE">
        <w:rPr>
          <w:color w:val="000000" w:themeColor="text1"/>
        </w:rPr>
        <w:t>(423): p. 1001-1012.</w:t>
      </w:r>
    </w:p>
    <w:p w14:paraId="51D4C195"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28.</w:t>
      </w:r>
      <w:r w:rsidRPr="000841EE">
        <w:rPr>
          <w:color w:val="000000" w:themeColor="text1"/>
        </w:rPr>
        <w:tab/>
        <w:t xml:space="preserve">Schmidt, P. and R.P. Strauss, </w:t>
      </w:r>
      <w:r w:rsidRPr="000841EE">
        <w:rPr>
          <w:i/>
          <w:color w:val="000000" w:themeColor="text1"/>
        </w:rPr>
        <w:t>Estimation of Models with Jointly Dependent Qualitative Variables: A Simultaneous Logit Approach.</w:t>
      </w:r>
      <w:r w:rsidRPr="000841EE">
        <w:rPr>
          <w:color w:val="000000" w:themeColor="text1"/>
        </w:rPr>
        <w:t xml:space="preserve"> Econometrica, 1975. </w:t>
      </w:r>
      <w:r w:rsidRPr="000841EE">
        <w:rPr>
          <w:b/>
          <w:color w:val="000000" w:themeColor="text1"/>
        </w:rPr>
        <w:t>43</w:t>
      </w:r>
      <w:r w:rsidRPr="000841EE">
        <w:rPr>
          <w:color w:val="000000" w:themeColor="text1"/>
        </w:rPr>
        <w:t>(4): p. 745-755.</w:t>
      </w:r>
    </w:p>
    <w:p w14:paraId="0AE73E20"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29.</w:t>
      </w:r>
      <w:r w:rsidRPr="000841EE">
        <w:rPr>
          <w:color w:val="000000" w:themeColor="text1"/>
        </w:rPr>
        <w:tab/>
        <w:t xml:space="preserve">Ghebremichael, M., </w:t>
      </w:r>
      <w:r w:rsidRPr="000841EE">
        <w:rPr>
          <w:i/>
          <w:color w:val="000000" w:themeColor="text1"/>
        </w:rPr>
        <w:t>Joint modeling of correlated binary outcomes: HIV-1 and HSV-2 co-infection.</w:t>
      </w:r>
      <w:r w:rsidRPr="000841EE">
        <w:rPr>
          <w:color w:val="000000" w:themeColor="text1"/>
        </w:rPr>
        <w:t xml:space="preserve"> Journal of Applied Statistics, 2015. </w:t>
      </w:r>
      <w:r w:rsidRPr="000841EE">
        <w:rPr>
          <w:b/>
          <w:color w:val="000000" w:themeColor="text1"/>
        </w:rPr>
        <w:t>42</w:t>
      </w:r>
      <w:r w:rsidRPr="000841EE">
        <w:rPr>
          <w:color w:val="000000" w:themeColor="text1"/>
        </w:rPr>
        <w:t>(10): p. 2180-2191.</w:t>
      </w:r>
    </w:p>
    <w:p w14:paraId="133CBAC4"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30.</w:t>
      </w:r>
      <w:r w:rsidRPr="000841EE">
        <w:rPr>
          <w:color w:val="000000" w:themeColor="text1"/>
        </w:rPr>
        <w:tab/>
        <w:t xml:space="preserve">Menzies, S.K., et al., </w:t>
      </w:r>
      <w:r w:rsidRPr="000841EE">
        <w:rPr>
          <w:i/>
          <w:color w:val="000000" w:themeColor="text1"/>
        </w:rPr>
        <w:t>Risk factors for soil-transmitted helminth infections during the first 3 years of life in the tropics; findings from a birth cohort.</w:t>
      </w:r>
      <w:r w:rsidRPr="000841EE">
        <w:rPr>
          <w:color w:val="000000" w:themeColor="text1"/>
        </w:rPr>
        <w:t xml:space="preserve"> PLoS Negl Trop Dis, 2014. </w:t>
      </w:r>
      <w:r w:rsidRPr="000841EE">
        <w:rPr>
          <w:b/>
          <w:color w:val="000000" w:themeColor="text1"/>
        </w:rPr>
        <w:t>8</w:t>
      </w:r>
      <w:r w:rsidRPr="000841EE">
        <w:rPr>
          <w:color w:val="000000" w:themeColor="text1"/>
        </w:rPr>
        <w:t>(2): p. e2718.</w:t>
      </w:r>
    </w:p>
    <w:p w14:paraId="565960F1"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31.</w:t>
      </w:r>
      <w:r w:rsidRPr="000841EE">
        <w:rPr>
          <w:color w:val="000000" w:themeColor="text1"/>
        </w:rPr>
        <w:tab/>
        <w:t xml:space="preserve">Goldstein, H., </w:t>
      </w:r>
      <w:r w:rsidRPr="000841EE">
        <w:rPr>
          <w:i/>
          <w:color w:val="000000" w:themeColor="text1"/>
        </w:rPr>
        <w:t>Multilevel Statistical Models</w:t>
      </w:r>
      <w:r w:rsidRPr="000841EE">
        <w:rPr>
          <w:color w:val="000000" w:themeColor="text1"/>
        </w:rPr>
        <w:t>. 4th Edition ed. 2011: JohnWiley and Sons, Ltd, Chichester.</w:t>
      </w:r>
    </w:p>
    <w:p w14:paraId="2CEBB757" w14:textId="3A50701B" w:rsidR="000841EE" w:rsidRPr="000841EE" w:rsidRDefault="000841EE" w:rsidP="000841EE">
      <w:pPr>
        <w:pStyle w:val="EndNoteBibliography"/>
        <w:spacing w:after="0"/>
        <w:ind w:left="720" w:hanging="720"/>
        <w:rPr>
          <w:color w:val="000000" w:themeColor="text1"/>
        </w:rPr>
      </w:pPr>
      <w:r w:rsidRPr="000841EE">
        <w:rPr>
          <w:color w:val="000000" w:themeColor="text1"/>
        </w:rPr>
        <w:t>32.</w:t>
      </w:r>
      <w:r w:rsidRPr="000841EE">
        <w:rPr>
          <w:color w:val="000000" w:themeColor="text1"/>
        </w:rPr>
        <w:tab/>
        <w:t xml:space="preserve">PÚBLICA, S.N.D.V.-M.D.S. </w:t>
      </w:r>
      <w:r w:rsidRPr="000841EE">
        <w:rPr>
          <w:i/>
          <w:color w:val="000000" w:themeColor="text1"/>
        </w:rPr>
        <w:t>Dengue in Ecuador - Esmeraldas</w:t>
      </w:r>
      <w:r w:rsidRPr="000841EE">
        <w:rPr>
          <w:color w:val="000000" w:themeColor="text1"/>
        </w:rPr>
        <w:t xml:space="preserve">. Available from: </w:t>
      </w:r>
      <w:hyperlink r:id="rId14" w:history="1">
        <w:r w:rsidRPr="000841EE">
          <w:rPr>
            <w:rStyle w:val="Hyperlink"/>
            <w:color w:val="000000" w:themeColor="text1"/>
          </w:rPr>
          <w:t>https://www.salud.gob.ec/wp-content/uploads/2013/02/DENGUE-GACETA-SE28.pdf</w:t>
        </w:r>
      </w:hyperlink>
      <w:r w:rsidRPr="000841EE">
        <w:rPr>
          <w:color w:val="000000" w:themeColor="text1"/>
        </w:rPr>
        <w:t>.</w:t>
      </w:r>
    </w:p>
    <w:p w14:paraId="49D87108" w14:textId="2BD468B9" w:rsidR="000841EE" w:rsidRPr="000841EE" w:rsidRDefault="000841EE" w:rsidP="000841EE">
      <w:pPr>
        <w:pStyle w:val="EndNoteBibliography"/>
        <w:spacing w:after="0"/>
        <w:ind w:left="720" w:hanging="720"/>
        <w:rPr>
          <w:color w:val="000000" w:themeColor="text1"/>
        </w:rPr>
      </w:pPr>
      <w:r w:rsidRPr="000841EE">
        <w:rPr>
          <w:color w:val="000000" w:themeColor="text1"/>
        </w:rPr>
        <w:t>33.</w:t>
      </w:r>
      <w:r w:rsidRPr="000841EE">
        <w:rPr>
          <w:color w:val="000000" w:themeColor="text1"/>
        </w:rPr>
        <w:tab/>
        <w:t xml:space="preserve">PÚBLICA, S.N.D.V.-M.D.S. </w:t>
      </w:r>
      <w:r w:rsidRPr="000841EE">
        <w:rPr>
          <w:i/>
          <w:color w:val="000000" w:themeColor="text1"/>
        </w:rPr>
        <w:t>Chikungunya in Ecuador - Esmeraldas</w:t>
      </w:r>
      <w:r w:rsidRPr="000841EE">
        <w:rPr>
          <w:color w:val="000000" w:themeColor="text1"/>
        </w:rPr>
        <w:t xml:space="preserve">. Available from: </w:t>
      </w:r>
      <w:hyperlink r:id="rId15" w:history="1">
        <w:r w:rsidRPr="000841EE">
          <w:rPr>
            <w:rStyle w:val="Hyperlink"/>
            <w:color w:val="000000" w:themeColor="text1"/>
          </w:rPr>
          <w:t>https://www.salud.gob.ec/wp-content/uploads/2014/09/GACETA-CHIKUNGUNYA-SE-52.pdf</w:t>
        </w:r>
      </w:hyperlink>
      <w:r w:rsidRPr="000841EE">
        <w:rPr>
          <w:color w:val="000000" w:themeColor="text1"/>
        </w:rPr>
        <w:t>.</w:t>
      </w:r>
    </w:p>
    <w:p w14:paraId="16051715"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34.</w:t>
      </w:r>
      <w:r w:rsidRPr="000841EE">
        <w:rPr>
          <w:color w:val="000000" w:themeColor="text1"/>
        </w:rPr>
        <w:tab/>
        <w:t xml:space="preserve">Leta, S., et al., </w:t>
      </w:r>
      <w:r w:rsidRPr="000841EE">
        <w:rPr>
          <w:i/>
          <w:color w:val="000000" w:themeColor="text1"/>
        </w:rPr>
        <w:t>Global risk mapping for major diseases transmitted by Aedes aegypti and Aedes albopictus.</w:t>
      </w:r>
      <w:r w:rsidRPr="000841EE">
        <w:rPr>
          <w:color w:val="000000" w:themeColor="text1"/>
        </w:rPr>
        <w:t xml:space="preserve"> International journal of infectious diseases : IJID : official publication of the International Society for Infectious Diseases, 2018. </w:t>
      </w:r>
      <w:r w:rsidRPr="000841EE">
        <w:rPr>
          <w:b/>
          <w:color w:val="000000" w:themeColor="text1"/>
        </w:rPr>
        <w:t>67</w:t>
      </w:r>
      <w:r w:rsidRPr="000841EE">
        <w:rPr>
          <w:color w:val="000000" w:themeColor="text1"/>
        </w:rPr>
        <w:t>: p. 25-35.</w:t>
      </w:r>
    </w:p>
    <w:p w14:paraId="71FD1135"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35.</w:t>
      </w:r>
      <w:r w:rsidRPr="000841EE">
        <w:rPr>
          <w:color w:val="000000" w:themeColor="text1"/>
        </w:rPr>
        <w:tab/>
        <w:t xml:space="preserve">Mardekian, S.K. and A.L. Roberts, </w:t>
      </w:r>
      <w:r w:rsidRPr="000841EE">
        <w:rPr>
          <w:i/>
          <w:color w:val="000000" w:themeColor="text1"/>
        </w:rPr>
        <w:t>Diagnostic Options and Challenges for Dengue and Chikungunya Viruses.</w:t>
      </w:r>
      <w:r w:rsidRPr="000841EE">
        <w:rPr>
          <w:color w:val="000000" w:themeColor="text1"/>
        </w:rPr>
        <w:t xml:space="preserve"> BioMed research international, 2015. </w:t>
      </w:r>
      <w:r w:rsidRPr="000841EE">
        <w:rPr>
          <w:b/>
          <w:color w:val="000000" w:themeColor="text1"/>
        </w:rPr>
        <w:t>2015</w:t>
      </w:r>
      <w:r w:rsidRPr="000841EE">
        <w:rPr>
          <w:color w:val="000000" w:themeColor="text1"/>
        </w:rPr>
        <w:t>: p. 834371-834371.</w:t>
      </w:r>
    </w:p>
    <w:p w14:paraId="7C7C177A"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36.</w:t>
      </w:r>
      <w:r w:rsidRPr="000841EE">
        <w:rPr>
          <w:color w:val="000000" w:themeColor="text1"/>
        </w:rPr>
        <w:tab/>
        <w:t xml:space="preserve">Petrova D, R.X., Sippy R, Ballester J, Mejia R, Beltran-Ayala E, Borbor-Cordova MJ, Vallejo GM, Olmedo AA, Stewart-Ibarra AM, Lowe R. , </w:t>
      </w:r>
      <w:r w:rsidRPr="000841EE">
        <w:rPr>
          <w:i/>
          <w:color w:val="000000" w:themeColor="text1"/>
        </w:rPr>
        <w:t>he 2018-2019 weak El Niño: predicting the risk of a dengue outbreak in Machala, Ecuador.</w:t>
      </w:r>
      <w:r w:rsidRPr="000841EE">
        <w:rPr>
          <w:color w:val="000000" w:themeColor="text1"/>
        </w:rPr>
        <w:t xml:space="preserve"> International Journal of Climatology, 2020. </w:t>
      </w:r>
      <w:r w:rsidRPr="000841EE">
        <w:rPr>
          <w:b/>
          <w:color w:val="000000" w:themeColor="text1"/>
        </w:rPr>
        <w:t>In Press</w:t>
      </w:r>
      <w:r w:rsidRPr="000841EE">
        <w:rPr>
          <w:color w:val="000000" w:themeColor="text1"/>
        </w:rPr>
        <w:t>.</w:t>
      </w:r>
    </w:p>
    <w:p w14:paraId="4544BC9D"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37.</w:t>
      </w:r>
      <w:r w:rsidRPr="000841EE">
        <w:rPr>
          <w:color w:val="000000" w:themeColor="text1"/>
        </w:rPr>
        <w:tab/>
        <w:t xml:space="preserve">Petrova, D., et al., </w:t>
      </w:r>
      <w:r w:rsidRPr="000841EE">
        <w:rPr>
          <w:i/>
          <w:color w:val="000000" w:themeColor="text1"/>
        </w:rPr>
        <w:t>Sensitivity of large dengue epidemics in Ecuador to long-lead predictions of El Niño.</w:t>
      </w:r>
      <w:r w:rsidRPr="000841EE">
        <w:rPr>
          <w:color w:val="000000" w:themeColor="text1"/>
        </w:rPr>
        <w:t xml:space="preserve"> Climate Services, 2019. </w:t>
      </w:r>
      <w:r w:rsidRPr="000841EE">
        <w:rPr>
          <w:b/>
          <w:color w:val="000000" w:themeColor="text1"/>
        </w:rPr>
        <w:t>15</w:t>
      </w:r>
      <w:r w:rsidRPr="000841EE">
        <w:rPr>
          <w:color w:val="000000" w:themeColor="text1"/>
        </w:rPr>
        <w:t>: p. 100096.</w:t>
      </w:r>
    </w:p>
    <w:p w14:paraId="444ED4B3"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38.</w:t>
      </w:r>
      <w:r w:rsidRPr="000841EE">
        <w:rPr>
          <w:color w:val="000000" w:themeColor="text1"/>
        </w:rPr>
        <w:tab/>
        <w:t xml:space="preserve">Dias, J.P., et al., </w:t>
      </w:r>
      <w:r w:rsidRPr="000841EE">
        <w:rPr>
          <w:i/>
          <w:color w:val="000000" w:themeColor="text1"/>
        </w:rPr>
        <w:t>Seroprevalence of Chikungunya Virus after Its Emergence in Brazil.</w:t>
      </w:r>
      <w:r w:rsidRPr="000841EE">
        <w:rPr>
          <w:color w:val="000000" w:themeColor="text1"/>
        </w:rPr>
        <w:t xml:space="preserve"> Emerging infectious diseases, 2018. </w:t>
      </w:r>
      <w:r w:rsidRPr="000841EE">
        <w:rPr>
          <w:b/>
          <w:color w:val="000000" w:themeColor="text1"/>
        </w:rPr>
        <w:t>24</w:t>
      </w:r>
      <w:r w:rsidRPr="000841EE">
        <w:rPr>
          <w:color w:val="000000" w:themeColor="text1"/>
        </w:rPr>
        <w:t>(4): p. 617-624.</w:t>
      </w:r>
    </w:p>
    <w:p w14:paraId="4983B2E0"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39.</w:t>
      </w:r>
      <w:r w:rsidRPr="000841EE">
        <w:rPr>
          <w:color w:val="000000" w:themeColor="text1"/>
        </w:rPr>
        <w:tab/>
        <w:t xml:space="preserve">Cunha, R.V., et al., </w:t>
      </w:r>
      <w:r w:rsidRPr="000841EE">
        <w:rPr>
          <w:i/>
          <w:color w:val="000000" w:themeColor="text1"/>
        </w:rPr>
        <w:t>Seroprevalence of Chikungunya Virus in a Rural Community in Brazil.</w:t>
      </w:r>
      <w:r w:rsidRPr="000841EE">
        <w:rPr>
          <w:color w:val="000000" w:themeColor="text1"/>
        </w:rPr>
        <w:t xml:space="preserve"> PLOS Neglected Tropical Diseases, 2017. </w:t>
      </w:r>
      <w:r w:rsidRPr="000841EE">
        <w:rPr>
          <w:b/>
          <w:color w:val="000000" w:themeColor="text1"/>
        </w:rPr>
        <w:t>11</w:t>
      </w:r>
      <w:r w:rsidRPr="000841EE">
        <w:rPr>
          <w:color w:val="000000" w:themeColor="text1"/>
        </w:rPr>
        <w:t>(1): p. e0005319.</w:t>
      </w:r>
    </w:p>
    <w:p w14:paraId="1DDBA538"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40.</w:t>
      </w:r>
      <w:r w:rsidRPr="000841EE">
        <w:rPr>
          <w:color w:val="000000" w:themeColor="text1"/>
        </w:rPr>
        <w:tab/>
        <w:t xml:space="preserve">Salje, H., et al., </w:t>
      </w:r>
      <w:r w:rsidRPr="000841EE">
        <w:rPr>
          <w:i/>
          <w:color w:val="000000" w:themeColor="text1"/>
        </w:rPr>
        <w:t>How social structures, space, and behaviors shape the spread of infectious diseases using chikungunya as a case study.</w:t>
      </w:r>
      <w:r w:rsidRPr="000841EE">
        <w:rPr>
          <w:color w:val="000000" w:themeColor="text1"/>
        </w:rPr>
        <w:t xml:space="preserve"> Proc Natl Acad Sci U S A, 2016. </w:t>
      </w:r>
      <w:r w:rsidRPr="000841EE">
        <w:rPr>
          <w:b/>
          <w:color w:val="000000" w:themeColor="text1"/>
        </w:rPr>
        <w:t>113</w:t>
      </w:r>
      <w:r w:rsidRPr="000841EE">
        <w:rPr>
          <w:color w:val="000000" w:themeColor="text1"/>
        </w:rPr>
        <w:t>(47): p. 13420-13425.</w:t>
      </w:r>
    </w:p>
    <w:p w14:paraId="4C7AFDEE" w14:textId="40C0BDB2" w:rsidR="000841EE" w:rsidRPr="000841EE" w:rsidRDefault="000841EE" w:rsidP="000841EE">
      <w:pPr>
        <w:pStyle w:val="EndNoteBibliography"/>
        <w:spacing w:after="0"/>
        <w:ind w:left="720" w:hanging="720"/>
        <w:rPr>
          <w:color w:val="000000" w:themeColor="text1"/>
        </w:rPr>
      </w:pPr>
      <w:r w:rsidRPr="000841EE">
        <w:rPr>
          <w:color w:val="000000" w:themeColor="text1"/>
        </w:rPr>
        <w:t>41.</w:t>
      </w:r>
      <w:r w:rsidRPr="000841EE">
        <w:rPr>
          <w:color w:val="000000" w:themeColor="text1"/>
        </w:rPr>
        <w:tab/>
        <w:t xml:space="preserve">WHO. </w:t>
      </w:r>
      <w:r w:rsidRPr="000841EE">
        <w:rPr>
          <w:i/>
          <w:color w:val="000000" w:themeColor="text1"/>
        </w:rPr>
        <w:t>Dengue and severe dengue</w:t>
      </w:r>
      <w:r w:rsidRPr="000841EE">
        <w:rPr>
          <w:color w:val="000000" w:themeColor="text1"/>
        </w:rPr>
        <w:t xml:space="preserve">. Available from: </w:t>
      </w:r>
      <w:hyperlink r:id="rId16" w:history="1">
        <w:r w:rsidRPr="000841EE">
          <w:rPr>
            <w:rStyle w:val="Hyperlink"/>
            <w:color w:val="000000" w:themeColor="text1"/>
          </w:rPr>
          <w:t>https://www.who.int/news-room/fact-sheets/detail/dengue-and-severe-dengue</w:t>
        </w:r>
      </w:hyperlink>
      <w:r w:rsidRPr="000841EE">
        <w:rPr>
          <w:color w:val="000000" w:themeColor="text1"/>
        </w:rPr>
        <w:t>.</w:t>
      </w:r>
    </w:p>
    <w:p w14:paraId="4BE3720F" w14:textId="36817B78" w:rsidR="000841EE" w:rsidRPr="000841EE" w:rsidRDefault="000841EE" w:rsidP="000841EE">
      <w:pPr>
        <w:pStyle w:val="EndNoteBibliography"/>
        <w:spacing w:after="0"/>
        <w:ind w:left="720" w:hanging="720"/>
        <w:rPr>
          <w:color w:val="000000" w:themeColor="text1"/>
        </w:rPr>
      </w:pPr>
      <w:r w:rsidRPr="000841EE">
        <w:rPr>
          <w:color w:val="000000" w:themeColor="text1"/>
        </w:rPr>
        <w:t>42.</w:t>
      </w:r>
      <w:r w:rsidRPr="000841EE">
        <w:rPr>
          <w:color w:val="000000" w:themeColor="text1"/>
        </w:rPr>
        <w:tab/>
        <w:t xml:space="preserve">WHO. </w:t>
      </w:r>
      <w:r w:rsidRPr="000841EE">
        <w:rPr>
          <w:i/>
          <w:color w:val="000000" w:themeColor="text1"/>
        </w:rPr>
        <w:t>Chikungunya</w:t>
      </w:r>
      <w:r w:rsidRPr="000841EE">
        <w:rPr>
          <w:color w:val="000000" w:themeColor="text1"/>
        </w:rPr>
        <w:t xml:space="preserve">. Available from: </w:t>
      </w:r>
      <w:hyperlink r:id="rId17" w:history="1">
        <w:r w:rsidRPr="000841EE">
          <w:rPr>
            <w:rStyle w:val="Hyperlink"/>
            <w:color w:val="000000" w:themeColor="text1"/>
          </w:rPr>
          <w:t>https://www.who.int/news-room/fact-sheets/detail/chikungunya</w:t>
        </w:r>
      </w:hyperlink>
      <w:r w:rsidRPr="000841EE">
        <w:rPr>
          <w:color w:val="000000" w:themeColor="text1"/>
        </w:rPr>
        <w:t>.</w:t>
      </w:r>
    </w:p>
    <w:p w14:paraId="5A8458F1"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43.</w:t>
      </w:r>
      <w:r w:rsidRPr="000841EE">
        <w:rPr>
          <w:color w:val="000000" w:themeColor="text1"/>
        </w:rPr>
        <w:tab/>
        <w:t xml:space="preserve">Torres, J.R., et al., </w:t>
      </w:r>
      <w:r w:rsidRPr="000841EE">
        <w:rPr>
          <w:i/>
          <w:color w:val="000000" w:themeColor="text1"/>
        </w:rPr>
        <w:t>Epidemiological Characteristics of Dengue Disease in Latin America and in the Caribbean: A Systematic Review of the Literature.</w:t>
      </w:r>
      <w:r w:rsidRPr="000841EE">
        <w:rPr>
          <w:color w:val="000000" w:themeColor="text1"/>
        </w:rPr>
        <w:t xml:space="preserve"> Journal of tropical medicine, 2017. </w:t>
      </w:r>
      <w:r w:rsidRPr="000841EE">
        <w:rPr>
          <w:b/>
          <w:color w:val="000000" w:themeColor="text1"/>
        </w:rPr>
        <w:t>2017</w:t>
      </w:r>
      <w:r w:rsidRPr="000841EE">
        <w:rPr>
          <w:color w:val="000000" w:themeColor="text1"/>
        </w:rPr>
        <w:t>: p. 8045435-8045435.</w:t>
      </w:r>
    </w:p>
    <w:p w14:paraId="3A496A2F"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lastRenderedPageBreak/>
        <w:t>44.</w:t>
      </w:r>
      <w:r w:rsidRPr="000841EE">
        <w:rPr>
          <w:color w:val="000000" w:themeColor="text1"/>
        </w:rPr>
        <w:tab/>
        <w:t xml:space="preserve">Andraud, M., et al., </w:t>
      </w:r>
      <w:r w:rsidRPr="000841EE">
        <w:rPr>
          <w:i/>
          <w:color w:val="000000" w:themeColor="text1"/>
        </w:rPr>
        <w:t>Dynamic Epidemiological Models for Dengue Transmission: A Systematic Review of Structural Approaches.</w:t>
      </w:r>
      <w:r w:rsidRPr="000841EE">
        <w:rPr>
          <w:color w:val="000000" w:themeColor="text1"/>
        </w:rPr>
        <w:t xml:space="preserve"> PLOS ONE, 2012. </w:t>
      </w:r>
      <w:r w:rsidRPr="000841EE">
        <w:rPr>
          <w:b/>
          <w:color w:val="000000" w:themeColor="text1"/>
        </w:rPr>
        <w:t>7</w:t>
      </w:r>
      <w:r w:rsidRPr="000841EE">
        <w:rPr>
          <w:color w:val="000000" w:themeColor="text1"/>
        </w:rPr>
        <w:t>(11): p. e49085.</w:t>
      </w:r>
    </w:p>
    <w:p w14:paraId="22972A8B"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45.</w:t>
      </w:r>
      <w:r w:rsidRPr="000841EE">
        <w:rPr>
          <w:color w:val="000000" w:themeColor="text1"/>
        </w:rPr>
        <w:tab/>
        <w:t xml:space="preserve">Ramos-Castañeda, J., et al., </w:t>
      </w:r>
      <w:r w:rsidRPr="000841EE">
        <w:rPr>
          <w:i/>
          <w:color w:val="000000" w:themeColor="text1"/>
        </w:rPr>
        <w:t>Dengue in Latin America: Systematic Review of Molecular Epidemiological Trends.</w:t>
      </w:r>
      <w:r w:rsidRPr="000841EE">
        <w:rPr>
          <w:color w:val="000000" w:themeColor="text1"/>
        </w:rPr>
        <w:t xml:space="preserve"> PLoS neglected tropical diseases, 2017. </w:t>
      </w:r>
      <w:r w:rsidRPr="000841EE">
        <w:rPr>
          <w:b/>
          <w:color w:val="000000" w:themeColor="text1"/>
        </w:rPr>
        <w:t>11</w:t>
      </w:r>
      <w:r w:rsidRPr="000841EE">
        <w:rPr>
          <w:color w:val="000000" w:themeColor="text1"/>
        </w:rPr>
        <w:t>(1): p. e0005224-e0005224.</w:t>
      </w:r>
    </w:p>
    <w:p w14:paraId="0C8BBF8F"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46.</w:t>
      </w:r>
      <w:r w:rsidRPr="000841EE">
        <w:rPr>
          <w:color w:val="000000" w:themeColor="text1"/>
        </w:rPr>
        <w:tab/>
        <w:t xml:space="preserve">Souza-Neto, J.A., J.R. Powell, and M. Bonizzoni, </w:t>
      </w:r>
      <w:r w:rsidRPr="000841EE">
        <w:rPr>
          <w:i/>
          <w:color w:val="000000" w:themeColor="text1"/>
        </w:rPr>
        <w:t>Aedes aegypti vector competence studies: A review.</w:t>
      </w:r>
      <w:r w:rsidRPr="000841EE">
        <w:rPr>
          <w:color w:val="000000" w:themeColor="text1"/>
        </w:rPr>
        <w:t xml:space="preserve"> Infection, Genetics and Evolution, 2019. </w:t>
      </w:r>
      <w:r w:rsidRPr="000841EE">
        <w:rPr>
          <w:b/>
          <w:color w:val="000000" w:themeColor="text1"/>
        </w:rPr>
        <w:t>67</w:t>
      </w:r>
      <w:r w:rsidRPr="000841EE">
        <w:rPr>
          <w:color w:val="000000" w:themeColor="text1"/>
        </w:rPr>
        <w:t>: p. 191-209.</w:t>
      </w:r>
    </w:p>
    <w:p w14:paraId="1914D0E6"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47.</w:t>
      </w:r>
      <w:r w:rsidRPr="000841EE">
        <w:rPr>
          <w:color w:val="000000" w:themeColor="text1"/>
        </w:rPr>
        <w:tab/>
        <w:t xml:space="preserve">Moraes, G.H., E. de Fátima Duarte, and E.C. Duarte, </w:t>
      </w:r>
      <w:r w:rsidRPr="000841EE">
        <w:rPr>
          <w:i/>
          <w:color w:val="000000" w:themeColor="text1"/>
        </w:rPr>
        <w:t>Determinants of mortality from severe dengue in Brazil: a population-based case-control study.</w:t>
      </w:r>
      <w:r w:rsidRPr="000841EE">
        <w:rPr>
          <w:color w:val="000000" w:themeColor="text1"/>
        </w:rPr>
        <w:t xml:space="preserve"> The American journal of tropical medicine and hygiene, 2013. </w:t>
      </w:r>
      <w:r w:rsidRPr="000841EE">
        <w:rPr>
          <w:b/>
          <w:color w:val="000000" w:themeColor="text1"/>
        </w:rPr>
        <w:t>88</w:t>
      </w:r>
      <w:r w:rsidRPr="000841EE">
        <w:rPr>
          <w:color w:val="000000" w:themeColor="text1"/>
        </w:rPr>
        <w:t>(4): p. 670-676.</w:t>
      </w:r>
    </w:p>
    <w:p w14:paraId="3C1AC0D4" w14:textId="77777777" w:rsidR="000841EE" w:rsidRPr="000841EE" w:rsidRDefault="000841EE" w:rsidP="000841EE">
      <w:pPr>
        <w:pStyle w:val="EndNoteBibliography"/>
        <w:spacing w:after="0"/>
        <w:ind w:left="720" w:hanging="720"/>
        <w:rPr>
          <w:color w:val="000000" w:themeColor="text1"/>
        </w:rPr>
      </w:pPr>
      <w:r w:rsidRPr="000841EE">
        <w:rPr>
          <w:color w:val="000000" w:themeColor="text1"/>
        </w:rPr>
        <w:t>48.</w:t>
      </w:r>
      <w:r w:rsidRPr="000841EE">
        <w:rPr>
          <w:color w:val="000000" w:themeColor="text1"/>
        </w:rPr>
        <w:tab/>
        <w:t xml:space="preserve">Simmons, C.P., et al., </w:t>
      </w:r>
      <w:r w:rsidRPr="000841EE">
        <w:rPr>
          <w:i/>
          <w:color w:val="000000" w:themeColor="text1"/>
        </w:rPr>
        <w:t>Dengue.</w:t>
      </w:r>
      <w:r w:rsidRPr="000841EE">
        <w:rPr>
          <w:color w:val="000000" w:themeColor="text1"/>
        </w:rPr>
        <w:t xml:space="preserve"> New England Journal of Medicine, 2012. </w:t>
      </w:r>
      <w:r w:rsidRPr="000841EE">
        <w:rPr>
          <w:b/>
          <w:color w:val="000000" w:themeColor="text1"/>
        </w:rPr>
        <w:t>366</w:t>
      </w:r>
      <w:r w:rsidRPr="000841EE">
        <w:rPr>
          <w:color w:val="000000" w:themeColor="text1"/>
        </w:rPr>
        <w:t>(15): p. 1423-1432.</w:t>
      </w:r>
    </w:p>
    <w:p w14:paraId="134534BD" w14:textId="77777777" w:rsidR="000841EE" w:rsidRPr="000841EE" w:rsidRDefault="000841EE" w:rsidP="000841EE">
      <w:pPr>
        <w:pStyle w:val="EndNoteBibliography"/>
        <w:ind w:left="720" w:hanging="720"/>
        <w:rPr>
          <w:color w:val="000000" w:themeColor="text1"/>
        </w:rPr>
      </w:pPr>
      <w:r w:rsidRPr="000841EE">
        <w:rPr>
          <w:color w:val="000000" w:themeColor="text1"/>
        </w:rPr>
        <w:t>49.</w:t>
      </w:r>
      <w:r w:rsidRPr="000841EE">
        <w:rPr>
          <w:color w:val="000000" w:themeColor="text1"/>
        </w:rPr>
        <w:tab/>
        <w:t xml:space="preserve">Priyamvada, L., et al., </w:t>
      </w:r>
      <w:r w:rsidRPr="000841EE">
        <w:rPr>
          <w:i/>
          <w:color w:val="000000" w:themeColor="text1"/>
        </w:rPr>
        <w:t>Human antibody responses after dengue virus infection are highly cross-reactive to Zika virus.</w:t>
      </w:r>
      <w:r w:rsidRPr="000841EE">
        <w:rPr>
          <w:color w:val="000000" w:themeColor="text1"/>
        </w:rPr>
        <w:t xml:space="preserve"> Proc Natl Acad Sci U S A, 2016. </w:t>
      </w:r>
      <w:r w:rsidRPr="000841EE">
        <w:rPr>
          <w:b/>
          <w:color w:val="000000" w:themeColor="text1"/>
        </w:rPr>
        <w:t>113</w:t>
      </w:r>
      <w:r w:rsidRPr="000841EE">
        <w:rPr>
          <w:color w:val="000000" w:themeColor="text1"/>
        </w:rPr>
        <w:t>(28): p. 7852-7.</w:t>
      </w:r>
    </w:p>
    <w:p w14:paraId="5943FD78" w14:textId="47369028" w:rsidR="000E734E" w:rsidRPr="000841EE" w:rsidRDefault="000E734E" w:rsidP="000E734E">
      <w:pPr>
        <w:spacing w:line="480" w:lineRule="auto"/>
        <w:rPr>
          <w:rFonts w:ascii="Times New Roman" w:hAnsi="Times New Roman" w:cs="Times New Roman"/>
          <w:color w:val="000000" w:themeColor="text1"/>
          <w:sz w:val="24"/>
          <w:szCs w:val="24"/>
        </w:rPr>
      </w:pPr>
      <w:r w:rsidRPr="000841EE">
        <w:rPr>
          <w:rFonts w:ascii="Times New Roman" w:hAnsi="Times New Roman" w:cs="Times New Roman"/>
          <w:color w:val="000000" w:themeColor="text1"/>
          <w:sz w:val="24"/>
          <w:szCs w:val="24"/>
        </w:rPr>
        <w:fldChar w:fldCharType="end"/>
      </w:r>
    </w:p>
    <w:p w14:paraId="205FB7C4"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1319A582"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59EF34C2" w14:textId="77777777" w:rsidR="000E734E" w:rsidRPr="000841EE" w:rsidRDefault="000E734E" w:rsidP="000E734E">
      <w:pPr>
        <w:spacing w:line="480" w:lineRule="auto"/>
        <w:rPr>
          <w:rFonts w:ascii="Times New Roman" w:hAnsi="Times New Roman" w:cs="Times New Roman"/>
          <w:color w:val="000000" w:themeColor="text1"/>
          <w:sz w:val="24"/>
          <w:szCs w:val="24"/>
        </w:rPr>
      </w:pPr>
    </w:p>
    <w:p w14:paraId="48C7C9B9" w14:textId="307E887B" w:rsidR="00BE070B" w:rsidRPr="000841EE" w:rsidRDefault="00BE070B">
      <w:pPr>
        <w:rPr>
          <w:rFonts w:ascii="Times New Roman" w:hAnsi="Times New Roman" w:cs="Times New Roman"/>
          <w:color w:val="000000" w:themeColor="text1"/>
        </w:rPr>
      </w:pPr>
    </w:p>
    <w:sectPr w:rsidR="00BE070B" w:rsidRPr="000841E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81A48" w14:textId="77777777" w:rsidR="006335BB" w:rsidRDefault="006335BB">
      <w:pPr>
        <w:spacing w:after="0" w:line="240" w:lineRule="auto"/>
      </w:pPr>
      <w:r>
        <w:separator/>
      </w:r>
    </w:p>
  </w:endnote>
  <w:endnote w:type="continuationSeparator" w:id="0">
    <w:p w14:paraId="0F6DB7DA" w14:textId="77777777" w:rsidR="006335BB" w:rsidRDefault="00633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170836"/>
      <w:docPartObj>
        <w:docPartGallery w:val="Page Numbers (Bottom of Page)"/>
        <w:docPartUnique/>
      </w:docPartObj>
    </w:sdtPr>
    <w:sdtEndPr>
      <w:rPr>
        <w:noProof/>
      </w:rPr>
    </w:sdtEndPr>
    <w:sdtContent>
      <w:p w14:paraId="619F2AD9" w14:textId="77777777" w:rsidR="006335BB" w:rsidRDefault="006335BB">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23BAE9C" w14:textId="77777777" w:rsidR="006335BB" w:rsidRDefault="0063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52F44" w14:textId="77777777" w:rsidR="006335BB" w:rsidRDefault="006335BB">
      <w:pPr>
        <w:spacing w:after="0" w:line="240" w:lineRule="auto"/>
      </w:pPr>
      <w:r>
        <w:separator/>
      </w:r>
    </w:p>
  </w:footnote>
  <w:footnote w:type="continuationSeparator" w:id="0">
    <w:p w14:paraId="216FF619" w14:textId="77777777" w:rsidR="006335BB" w:rsidRDefault="00633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376B" w14:textId="77777777" w:rsidR="006335BB" w:rsidRDefault="006335BB">
    <w:pPr>
      <w:pStyle w:val="Header"/>
    </w:pPr>
    <w:r>
      <w:t>Dengue and Chikungunya in Ecuador</w:t>
    </w:r>
  </w:p>
  <w:p w14:paraId="47FFB699" w14:textId="77777777" w:rsidR="006335BB" w:rsidRDefault="00633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926"/>
    <w:multiLevelType w:val="hybridMultilevel"/>
    <w:tmpl w:val="BE7C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C774B"/>
    <w:multiLevelType w:val="hybridMultilevel"/>
    <w:tmpl w:val="9D84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13E45"/>
    <w:multiLevelType w:val="hybridMultilevel"/>
    <w:tmpl w:val="5842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f2tp0zosfffke95rd52v98tar2fexx5spt&quot;&gt;My EndNote Library_Dengue_paper&lt;record-ids&gt;&lt;item&gt;5&lt;/item&gt;&lt;item&gt;8&lt;/item&gt;&lt;item&gt;9&lt;/item&gt;&lt;item&gt;19&lt;/item&gt;&lt;item&gt;23&lt;/item&gt;&lt;item&gt;25&lt;/item&gt;&lt;item&gt;37&lt;/item&gt;&lt;item&gt;103&lt;/item&gt;&lt;item&gt;109&lt;/item&gt;&lt;item&gt;110&lt;/item&gt;&lt;item&gt;113&lt;/item&gt;&lt;item&gt;118&lt;/item&gt;&lt;item&gt;120&lt;/item&gt;&lt;item&gt;125&lt;/item&gt;&lt;item&gt;129&lt;/item&gt;&lt;item&gt;131&lt;/item&gt;&lt;item&gt;132&lt;/item&gt;&lt;item&gt;134&lt;/item&gt;&lt;item&gt;135&lt;/item&gt;&lt;item&gt;140&lt;/item&gt;&lt;item&gt;141&lt;/item&gt;&lt;item&gt;142&lt;/item&gt;&lt;item&gt;143&lt;/item&gt;&lt;item&gt;151&lt;/item&gt;&lt;item&gt;152&lt;/item&gt;&lt;item&gt;153&lt;/item&gt;&lt;item&gt;154&lt;/item&gt;&lt;item&gt;155&lt;/item&gt;&lt;item&gt;158&lt;/item&gt;&lt;item&gt;160&lt;/item&gt;&lt;item&gt;161&lt;/item&gt;&lt;item&gt;164&lt;/item&gt;&lt;item&gt;167&lt;/item&gt;&lt;item&gt;168&lt;/item&gt;&lt;item&gt;169&lt;/item&gt;&lt;item&gt;170&lt;/item&gt;&lt;item&gt;177&lt;/item&gt;&lt;item&gt;178&lt;/item&gt;&lt;item&gt;179&lt;/item&gt;&lt;item&gt;181&lt;/item&gt;&lt;item&gt;183&lt;/item&gt;&lt;item&gt;185&lt;/item&gt;&lt;item&gt;186&lt;/item&gt;&lt;item&gt;188&lt;/item&gt;&lt;item&gt;190&lt;/item&gt;&lt;item&gt;191&lt;/item&gt;&lt;item&gt;192&lt;/item&gt;&lt;item&gt;193&lt;/item&gt;&lt;/record-ids&gt;&lt;/item&gt;&lt;/Libraries&gt;"/>
  </w:docVars>
  <w:rsids>
    <w:rsidRoot w:val="000E734E"/>
    <w:rsid w:val="00007297"/>
    <w:rsid w:val="0001153C"/>
    <w:rsid w:val="00033620"/>
    <w:rsid w:val="00042447"/>
    <w:rsid w:val="00046F72"/>
    <w:rsid w:val="00057FC2"/>
    <w:rsid w:val="00067F61"/>
    <w:rsid w:val="000841EE"/>
    <w:rsid w:val="00086748"/>
    <w:rsid w:val="00090423"/>
    <w:rsid w:val="000D4E0D"/>
    <w:rsid w:val="000E5E45"/>
    <w:rsid w:val="000E734E"/>
    <w:rsid w:val="000F2D50"/>
    <w:rsid w:val="000F5D14"/>
    <w:rsid w:val="001010CD"/>
    <w:rsid w:val="001140BC"/>
    <w:rsid w:val="00123714"/>
    <w:rsid w:val="0013252D"/>
    <w:rsid w:val="00140591"/>
    <w:rsid w:val="00156196"/>
    <w:rsid w:val="00174AB5"/>
    <w:rsid w:val="001836B4"/>
    <w:rsid w:val="001956AF"/>
    <w:rsid w:val="001A1358"/>
    <w:rsid w:val="001A44A5"/>
    <w:rsid w:val="001D739D"/>
    <w:rsid w:val="00212290"/>
    <w:rsid w:val="00224969"/>
    <w:rsid w:val="00232ABA"/>
    <w:rsid w:val="0024614F"/>
    <w:rsid w:val="002506CF"/>
    <w:rsid w:val="00270137"/>
    <w:rsid w:val="002755F3"/>
    <w:rsid w:val="00277568"/>
    <w:rsid w:val="00287E80"/>
    <w:rsid w:val="00291AAD"/>
    <w:rsid w:val="002A186B"/>
    <w:rsid w:val="002A4B75"/>
    <w:rsid w:val="00302233"/>
    <w:rsid w:val="00304DF0"/>
    <w:rsid w:val="003101BD"/>
    <w:rsid w:val="00317D8A"/>
    <w:rsid w:val="00326A85"/>
    <w:rsid w:val="0034284B"/>
    <w:rsid w:val="00365243"/>
    <w:rsid w:val="00367D48"/>
    <w:rsid w:val="003713C9"/>
    <w:rsid w:val="0039106D"/>
    <w:rsid w:val="00392343"/>
    <w:rsid w:val="003A52A0"/>
    <w:rsid w:val="003B3926"/>
    <w:rsid w:val="003C0BA5"/>
    <w:rsid w:val="003C6D87"/>
    <w:rsid w:val="003E33BF"/>
    <w:rsid w:val="003E4A0F"/>
    <w:rsid w:val="003E7396"/>
    <w:rsid w:val="003F2241"/>
    <w:rsid w:val="003F6160"/>
    <w:rsid w:val="0041303C"/>
    <w:rsid w:val="0043466F"/>
    <w:rsid w:val="00435315"/>
    <w:rsid w:val="00440D8D"/>
    <w:rsid w:val="00441535"/>
    <w:rsid w:val="00444973"/>
    <w:rsid w:val="00445560"/>
    <w:rsid w:val="00447A29"/>
    <w:rsid w:val="00447DA7"/>
    <w:rsid w:val="004542DD"/>
    <w:rsid w:val="00471D47"/>
    <w:rsid w:val="00475A0B"/>
    <w:rsid w:val="00481BF5"/>
    <w:rsid w:val="004A38BD"/>
    <w:rsid w:val="004B3654"/>
    <w:rsid w:val="004F1E7A"/>
    <w:rsid w:val="004F2B56"/>
    <w:rsid w:val="004F469E"/>
    <w:rsid w:val="004F5624"/>
    <w:rsid w:val="004F6A29"/>
    <w:rsid w:val="005159D7"/>
    <w:rsid w:val="00526AFF"/>
    <w:rsid w:val="0053742D"/>
    <w:rsid w:val="00566ABB"/>
    <w:rsid w:val="0056742C"/>
    <w:rsid w:val="00572F6F"/>
    <w:rsid w:val="005A04DD"/>
    <w:rsid w:val="005A507E"/>
    <w:rsid w:val="005E03D2"/>
    <w:rsid w:val="005E1D86"/>
    <w:rsid w:val="005F4B32"/>
    <w:rsid w:val="005F7195"/>
    <w:rsid w:val="006022E9"/>
    <w:rsid w:val="0061371D"/>
    <w:rsid w:val="00620294"/>
    <w:rsid w:val="006335BB"/>
    <w:rsid w:val="0064579E"/>
    <w:rsid w:val="00650F18"/>
    <w:rsid w:val="006718B3"/>
    <w:rsid w:val="00673E10"/>
    <w:rsid w:val="00682CC0"/>
    <w:rsid w:val="00694EC8"/>
    <w:rsid w:val="006A7DAC"/>
    <w:rsid w:val="006B5CA8"/>
    <w:rsid w:val="006C2B6A"/>
    <w:rsid w:val="006F6F19"/>
    <w:rsid w:val="0070147B"/>
    <w:rsid w:val="00703CA2"/>
    <w:rsid w:val="007327B6"/>
    <w:rsid w:val="00732F77"/>
    <w:rsid w:val="00736C39"/>
    <w:rsid w:val="00772F31"/>
    <w:rsid w:val="0077590E"/>
    <w:rsid w:val="007913B7"/>
    <w:rsid w:val="007A23F6"/>
    <w:rsid w:val="007A43CC"/>
    <w:rsid w:val="007B44EC"/>
    <w:rsid w:val="007C08B2"/>
    <w:rsid w:val="007D4BFE"/>
    <w:rsid w:val="00807507"/>
    <w:rsid w:val="00812254"/>
    <w:rsid w:val="008142B1"/>
    <w:rsid w:val="00816919"/>
    <w:rsid w:val="00816B7C"/>
    <w:rsid w:val="0082291D"/>
    <w:rsid w:val="00835B33"/>
    <w:rsid w:val="00836111"/>
    <w:rsid w:val="00862836"/>
    <w:rsid w:val="00862D2D"/>
    <w:rsid w:val="008654F0"/>
    <w:rsid w:val="008703F1"/>
    <w:rsid w:val="00881EB9"/>
    <w:rsid w:val="00882A06"/>
    <w:rsid w:val="00893DD5"/>
    <w:rsid w:val="008A0C31"/>
    <w:rsid w:val="008A6103"/>
    <w:rsid w:val="008B75AC"/>
    <w:rsid w:val="008C5AF6"/>
    <w:rsid w:val="008E1A23"/>
    <w:rsid w:val="008F7626"/>
    <w:rsid w:val="008F7DEA"/>
    <w:rsid w:val="0090554C"/>
    <w:rsid w:val="00911C4A"/>
    <w:rsid w:val="0093027A"/>
    <w:rsid w:val="00950A16"/>
    <w:rsid w:val="00957E20"/>
    <w:rsid w:val="00964642"/>
    <w:rsid w:val="009A32C4"/>
    <w:rsid w:val="009A5A7A"/>
    <w:rsid w:val="009A7F4B"/>
    <w:rsid w:val="009B481D"/>
    <w:rsid w:val="009B6B4A"/>
    <w:rsid w:val="009E445E"/>
    <w:rsid w:val="009E4942"/>
    <w:rsid w:val="009E538E"/>
    <w:rsid w:val="009E5847"/>
    <w:rsid w:val="009F31EC"/>
    <w:rsid w:val="00A04C20"/>
    <w:rsid w:val="00A20CD2"/>
    <w:rsid w:val="00A324DA"/>
    <w:rsid w:val="00A44414"/>
    <w:rsid w:val="00A812E5"/>
    <w:rsid w:val="00A91CF0"/>
    <w:rsid w:val="00AC363C"/>
    <w:rsid w:val="00AC72CF"/>
    <w:rsid w:val="00AD1875"/>
    <w:rsid w:val="00AD441E"/>
    <w:rsid w:val="00AE19A8"/>
    <w:rsid w:val="00AF56D6"/>
    <w:rsid w:val="00B04D46"/>
    <w:rsid w:val="00B25442"/>
    <w:rsid w:val="00B3764C"/>
    <w:rsid w:val="00B40648"/>
    <w:rsid w:val="00B541DF"/>
    <w:rsid w:val="00B8181E"/>
    <w:rsid w:val="00B83576"/>
    <w:rsid w:val="00B95637"/>
    <w:rsid w:val="00BA3623"/>
    <w:rsid w:val="00BB71B9"/>
    <w:rsid w:val="00BD0274"/>
    <w:rsid w:val="00BD74C8"/>
    <w:rsid w:val="00BE070B"/>
    <w:rsid w:val="00BE7B1F"/>
    <w:rsid w:val="00BF74C9"/>
    <w:rsid w:val="00C161C4"/>
    <w:rsid w:val="00C32541"/>
    <w:rsid w:val="00C35EDE"/>
    <w:rsid w:val="00C3778E"/>
    <w:rsid w:val="00C46918"/>
    <w:rsid w:val="00C51C1D"/>
    <w:rsid w:val="00C54145"/>
    <w:rsid w:val="00C6234E"/>
    <w:rsid w:val="00C93BCD"/>
    <w:rsid w:val="00CA5E5B"/>
    <w:rsid w:val="00CB345F"/>
    <w:rsid w:val="00CB6245"/>
    <w:rsid w:val="00CC79D5"/>
    <w:rsid w:val="00CD3EC6"/>
    <w:rsid w:val="00CF19FF"/>
    <w:rsid w:val="00D0522D"/>
    <w:rsid w:val="00D37468"/>
    <w:rsid w:val="00D43503"/>
    <w:rsid w:val="00D45126"/>
    <w:rsid w:val="00D5755C"/>
    <w:rsid w:val="00D57E56"/>
    <w:rsid w:val="00D74498"/>
    <w:rsid w:val="00D74B73"/>
    <w:rsid w:val="00DA0721"/>
    <w:rsid w:val="00DA46E3"/>
    <w:rsid w:val="00DA6E69"/>
    <w:rsid w:val="00DB5F33"/>
    <w:rsid w:val="00DB6CC5"/>
    <w:rsid w:val="00DB7FE9"/>
    <w:rsid w:val="00DD2C1F"/>
    <w:rsid w:val="00DE3EA3"/>
    <w:rsid w:val="00E04EDF"/>
    <w:rsid w:val="00E07F65"/>
    <w:rsid w:val="00E25E7B"/>
    <w:rsid w:val="00E349B0"/>
    <w:rsid w:val="00E36C7D"/>
    <w:rsid w:val="00E3751E"/>
    <w:rsid w:val="00E47C45"/>
    <w:rsid w:val="00E55B4B"/>
    <w:rsid w:val="00E61ACF"/>
    <w:rsid w:val="00E63A72"/>
    <w:rsid w:val="00E90185"/>
    <w:rsid w:val="00E90AE5"/>
    <w:rsid w:val="00EA41A9"/>
    <w:rsid w:val="00EA4EE8"/>
    <w:rsid w:val="00EB1CB3"/>
    <w:rsid w:val="00EC024C"/>
    <w:rsid w:val="00ED2B46"/>
    <w:rsid w:val="00ED3295"/>
    <w:rsid w:val="00EF7E42"/>
    <w:rsid w:val="00F33091"/>
    <w:rsid w:val="00F37425"/>
    <w:rsid w:val="00F427A7"/>
    <w:rsid w:val="00F47FCB"/>
    <w:rsid w:val="00F57A38"/>
    <w:rsid w:val="00F70E54"/>
    <w:rsid w:val="00F71627"/>
    <w:rsid w:val="00F71921"/>
    <w:rsid w:val="00F75B17"/>
    <w:rsid w:val="00F803C5"/>
    <w:rsid w:val="00F82320"/>
    <w:rsid w:val="00F872E3"/>
    <w:rsid w:val="00F9209D"/>
    <w:rsid w:val="00FA211F"/>
    <w:rsid w:val="00FA62A7"/>
    <w:rsid w:val="00FB6736"/>
    <w:rsid w:val="00FC2BD9"/>
    <w:rsid w:val="00FE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93D7"/>
  <w15:chartTrackingRefBased/>
  <w15:docId w15:val="{77B091C4-3F6A-460F-9B85-79326DAF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4E"/>
  </w:style>
  <w:style w:type="paragraph" w:styleId="Heading1">
    <w:name w:val="heading 1"/>
    <w:basedOn w:val="Normal"/>
    <w:next w:val="Normal"/>
    <w:link w:val="Heading1Char"/>
    <w:uiPriority w:val="9"/>
    <w:qFormat/>
    <w:rsid w:val="000E73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73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3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734E"/>
    <w:rPr>
      <w:rFonts w:asciiTheme="majorHAnsi" w:eastAsiaTheme="majorEastAsia" w:hAnsiTheme="majorHAnsi" w:cstheme="majorBidi"/>
      <w:color w:val="2F5496" w:themeColor="accent1" w:themeShade="BF"/>
      <w:sz w:val="26"/>
      <w:szCs w:val="26"/>
    </w:rPr>
  </w:style>
  <w:style w:type="paragraph" w:styleId="Title">
    <w:name w:val="Title"/>
    <w:aliases w:val="title"/>
    <w:basedOn w:val="Normal"/>
    <w:next w:val="Normal"/>
    <w:link w:val="TitleChar"/>
    <w:uiPriority w:val="10"/>
    <w:qFormat/>
    <w:rsid w:val="000E7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title Char"/>
    <w:basedOn w:val="DefaultParagraphFont"/>
    <w:link w:val="Title"/>
    <w:uiPriority w:val="10"/>
    <w:rsid w:val="000E734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E734E"/>
    <w:rPr>
      <w:color w:val="0563C1" w:themeColor="hyperlink"/>
      <w:u w:val="single"/>
    </w:rPr>
  </w:style>
  <w:style w:type="paragraph" w:styleId="NormalWeb">
    <w:name w:val="Normal (Web)"/>
    <w:basedOn w:val="Normal"/>
    <w:uiPriority w:val="99"/>
    <w:semiHidden/>
    <w:unhideWhenUsed/>
    <w:rsid w:val="000E73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0E734E"/>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E7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34E"/>
  </w:style>
  <w:style w:type="paragraph" w:styleId="Footer">
    <w:name w:val="footer"/>
    <w:basedOn w:val="Normal"/>
    <w:link w:val="FooterChar"/>
    <w:uiPriority w:val="99"/>
    <w:unhideWhenUsed/>
    <w:rsid w:val="000E7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34E"/>
  </w:style>
  <w:style w:type="paragraph" w:styleId="BalloonText">
    <w:name w:val="Balloon Text"/>
    <w:basedOn w:val="Normal"/>
    <w:link w:val="BalloonTextChar"/>
    <w:uiPriority w:val="99"/>
    <w:semiHidden/>
    <w:unhideWhenUsed/>
    <w:rsid w:val="000E7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34E"/>
    <w:rPr>
      <w:rFonts w:ascii="Segoe UI" w:hAnsi="Segoe UI" w:cs="Segoe UI"/>
      <w:sz w:val="18"/>
      <w:szCs w:val="18"/>
    </w:rPr>
  </w:style>
  <w:style w:type="paragraph" w:styleId="EndnoteText">
    <w:name w:val="endnote text"/>
    <w:basedOn w:val="Normal"/>
    <w:link w:val="EndnoteTextChar"/>
    <w:uiPriority w:val="99"/>
    <w:semiHidden/>
    <w:unhideWhenUsed/>
    <w:rsid w:val="000E73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734E"/>
    <w:rPr>
      <w:sz w:val="20"/>
      <w:szCs w:val="20"/>
    </w:rPr>
  </w:style>
  <w:style w:type="character" w:styleId="EndnoteReference">
    <w:name w:val="endnote reference"/>
    <w:basedOn w:val="DefaultParagraphFont"/>
    <w:uiPriority w:val="99"/>
    <w:semiHidden/>
    <w:unhideWhenUsed/>
    <w:rsid w:val="000E734E"/>
    <w:rPr>
      <w:vertAlign w:val="superscript"/>
    </w:rPr>
  </w:style>
  <w:style w:type="paragraph" w:customStyle="1" w:styleId="EndNoteBibliographyTitle">
    <w:name w:val="EndNote Bibliography Title"/>
    <w:basedOn w:val="Normal"/>
    <w:link w:val="EndNoteBibliographyTitleChar"/>
    <w:rsid w:val="000E734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E734E"/>
    <w:rPr>
      <w:rFonts w:ascii="Calibri" w:hAnsi="Calibri" w:cs="Calibri"/>
      <w:noProof/>
      <w:lang w:val="en-US"/>
    </w:rPr>
  </w:style>
  <w:style w:type="paragraph" w:customStyle="1" w:styleId="EndNoteBibliography">
    <w:name w:val="EndNote Bibliography"/>
    <w:basedOn w:val="Normal"/>
    <w:link w:val="EndNoteBibliographyChar"/>
    <w:rsid w:val="000E734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E734E"/>
    <w:rPr>
      <w:rFonts w:ascii="Calibri" w:hAnsi="Calibri" w:cs="Calibri"/>
      <w:noProof/>
      <w:lang w:val="en-US"/>
    </w:rPr>
  </w:style>
  <w:style w:type="character" w:styleId="Emphasis">
    <w:name w:val="Emphasis"/>
    <w:basedOn w:val="DefaultParagraphFont"/>
    <w:uiPriority w:val="20"/>
    <w:qFormat/>
    <w:rsid w:val="000E734E"/>
    <w:rPr>
      <w:i/>
      <w:iCs/>
    </w:rPr>
  </w:style>
  <w:style w:type="character" w:styleId="FollowedHyperlink">
    <w:name w:val="FollowedHyperlink"/>
    <w:basedOn w:val="DefaultParagraphFont"/>
    <w:uiPriority w:val="99"/>
    <w:semiHidden/>
    <w:unhideWhenUsed/>
    <w:rsid w:val="000E734E"/>
    <w:rPr>
      <w:color w:val="954F72" w:themeColor="followedHyperlink"/>
      <w:u w:val="single"/>
    </w:rPr>
  </w:style>
  <w:style w:type="paragraph" w:styleId="TableofFigures">
    <w:name w:val="table of figures"/>
    <w:basedOn w:val="Normal"/>
    <w:next w:val="Normal"/>
    <w:uiPriority w:val="99"/>
    <w:semiHidden/>
    <w:unhideWhenUsed/>
    <w:rsid w:val="000E734E"/>
    <w:pPr>
      <w:spacing w:after="0"/>
    </w:pPr>
  </w:style>
  <w:style w:type="character" w:styleId="CommentReference">
    <w:name w:val="annotation reference"/>
    <w:basedOn w:val="DefaultParagraphFont"/>
    <w:uiPriority w:val="99"/>
    <w:semiHidden/>
    <w:unhideWhenUsed/>
    <w:rsid w:val="000E734E"/>
    <w:rPr>
      <w:sz w:val="16"/>
      <w:szCs w:val="16"/>
    </w:rPr>
  </w:style>
  <w:style w:type="paragraph" w:styleId="CommentText">
    <w:name w:val="annotation text"/>
    <w:basedOn w:val="Normal"/>
    <w:link w:val="CommentTextChar"/>
    <w:uiPriority w:val="99"/>
    <w:unhideWhenUsed/>
    <w:rsid w:val="000E734E"/>
    <w:pPr>
      <w:spacing w:line="240" w:lineRule="auto"/>
    </w:pPr>
    <w:rPr>
      <w:sz w:val="20"/>
      <w:szCs w:val="20"/>
    </w:rPr>
  </w:style>
  <w:style w:type="character" w:customStyle="1" w:styleId="CommentTextChar">
    <w:name w:val="Comment Text Char"/>
    <w:basedOn w:val="DefaultParagraphFont"/>
    <w:link w:val="CommentText"/>
    <w:uiPriority w:val="99"/>
    <w:rsid w:val="000E734E"/>
    <w:rPr>
      <w:sz w:val="20"/>
      <w:szCs w:val="20"/>
    </w:rPr>
  </w:style>
  <w:style w:type="paragraph" w:styleId="CommentSubject">
    <w:name w:val="annotation subject"/>
    <w:basedOn w:val="CommentText"/>
    <w:next w:val="CommentText"/>
    <w:link w:val="CommentSubjectChar"/>
    <w:uiPriority w:val="99"/>
    <w:semiHidden/>
    <w:unhideWhenUsed/>
    <w:rsid w:val="000E734E"/>
    <w:rPr>
      <w:b/>
      <w:bCs/>
    </w:rPr>
  </w:style>
  <w:style w:type="character" w:customStyle="1" w:styleId="CommentSubjectChar">
    <w:name w:val="Comment Subject Char"/>
    <w:basedOn w:val="CommentTextChar"/>
    <w:link w:val="CommentSubject"/>
    <w:uiPriority w:val="99"/>
    <w:semiHidden/>
    <w:rsid w:val="000E734E"/>
    <w:rPr>
      <w:b/>
      <w:bCs/>
      <w:sz w:val="20"/>
      <w:szCs w:val="20"/>
    </w:rPr>
  </w:style>
  <w:style w:type="paragraph" w:styleId="Revision">
    <w:name w:val="Revision"/>
    <w:hidden/>
    <w:uiPriority w:val="99"/>
    <w:semiHidden/>
    <w:rsid w:val="000E734E"/>
    <w:pPr>
      <w:spacing w:after="0" w:line="240" w:lineRule="auto"/>
    </w:pPr>
  </w:style>
  <w:style w:type="paragraph" w:styleId="ListParagraph">
    <w:name w:val="List Paragraph"/>
    <w:basedOn w:val="Normal"/>
    <w:uiPriority w:val="34"/>
    <w:qFormat/>
    <w:rsid w:val="000E734E"/>
    <w:pPr>
      <w:ind w:left="720"/>
      <w:contextualSpacing/>
    </w:pPr>
  </w:style>
  <w:style w:type="character" w:customStyle="1" w:styleId="UnresolvedMention1">
    <w:name w:val="Unresolved Mention1"/>
    <w:basedOn w:val="DefaultParagraphFont"/>
    <w:uiPriority w:val="99"/>
    <w:semiHidden/>
    <w:unhideWhenUsed/>
    <w:rsid w:val="000E734E"/>
    <w:rPr>
      <w:color w:val="605E5C"/>
      <w:shd w:val="clear" w:color="auto" w:fill="E1DFDD"/>
    </w:rPr>
  </w:style>
  <w:style w:type="character" w:customStyle="1" w:styleId="apple-converted-space">
    <w:name w:val="apple-converted-space"/>
    <w:basedOn w:val="DefaultParagraphFont"/>
    <w:rsid w:val="000E734E"/>
  </w:style>
  <w:style w:type="character" w:customStyle="1" w:styleId="highlight">
    <w:name w:val="highlight"/>
    <w:basedOn w:val="DefaultParagraphFont"/>
    <w:rsid w:val="000E734E"/>
  </w:style>
  <w:style w:type="table" w:styleId="TableGrid">
    <w:name w:val="Table Grid"/>
    <w:basedOn w:val="TableNormal"/>
    <w:uiPriority w:val="39"/>
    <w:rsid w:val="000E7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734E"/>
    <w:rPr>
      <w:color w:val="808080"/>
    </w:rPr>
  </w:style>
  <w:style w:type="character" w:customStyle="1" w:styleId="UnresolvedMention2">
    <w:name w:val="Unresolved Mention2"/>
    <w:basedOn w:val="DefaultParagraphFont"/>
    <w:uiPriority w:val="99"/>
    <w:rsid w:val="00C54145"/>
    <w:rPr>
      <w:color w:val="605E5C"/>
      <w:shd w:val="clear" w:color="auto" w:fill="E1DFDD"/>
    </w:rPr>
  </w:style>
  <w:style w:type="paragraph" w:customStyle="1" w:styleId="desc">
    <w:name w:val="desc"/>
    <w:basedOn w:val="Normal"/>
    <w:rsid w:val="005E03D2"/>
    <w:pPr>
      <w:spacing w:before="100" w:beforeAutospacing="1" w:after="100" w:afterAutospacing="1" w:line="240" w:lineRule="auto"/>
    </w:pPr>
    <w:rPr>
      <w:rFonts w:ascii="Times New Roman" w:hAnsi="Times New Roman" w:cs="Times New Roman"/>
      <w:sz w:val="24"/>
      <w:szCs w:val="24"/>
      <w:lang w:val="en-US"/>
    </w:rPr>
  </w:style>
  <w:style w:type="paragraph" w:customStyle="1" w:styleId="details">
    <w:name w:val="details"/>
    <w:basedOn w:val="Normal"/>
    <w:rsid w:val="005E03D2"/>
    <w:pPr>
      <w:spacing w:before="100" w:beforeAutospacing="1" w:after="100" w:afterAutospacing="1" w:line="240" w:lineRule="auto"/>
    </w:pPr>
    <w:rPr>
      <w:rFonts w:ascii="Times New Roman" w:hAnsi="Times New Roman" w:cs="Times New Roman"/>
      <w:sz w:val="24"/>
      <w:szCs w:val="24"/>
      <w:lang w:val="en-US"/>
    </w:rPr>
  </w:style>
  <w:style w:type="character" w:customStyle="1" w:styleId="jrnl">
    <w:name w:val="jrnl"/>
    <w:basedOn w:val="DefaultParagraphFont"/>
    <w:rsid w:val="005E03D2"/>
  </w:style>
  <w:style w:type="character" w:styleId="UnresolvedMention">
    <w:name w:val="Unresolved Mention"/>
    <w:basedOn w:val="DefaultParagraphFont"/>
    <w:uiPriority w:val="99"/>
    <w:rsid w:val="00441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2422">
      <w:bodyDiv w:val="1"/>
      <w:marLeft w:val="0"/>
      <w:marRight w:val="0"/>
      <w:marTop w:val="0"/>
      <w:marBottom w:val="0"/>
      <w:divBdr>
        <w:top w:val="none" w:sz="0" w:space="0" w:color="auto"/>
        <w:left w:val="none" w:sz="0" w:space="0" w:color="auto"/>
        <w:bottom w:val="none" w:sz="0" w:space="0" w:color="auto"/>
        <w:right w:val="none" w:sz="0" w:space="0" w:color="auto"/>
      </w:divBdr>
      <w:divsChild>
        <w:div w:id="1280651001">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isste@sgul.ac.uk" TargetMode="External"/><Relationship Id="rId13" Type="http://schemas.openxmlformats.org/officeDocument/2006/relationships/hyperlink" Target="https://www.salud.gob.ec/wp-content/uploads/2017/07/GACETA-VECTORES-SE-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lud.gob.ec/wp-content/uploads/2013/02/Gecata-Dengue-SE-15.pdf" TargetMode="External"/><Relationship Id="rId17" Type="http://schemas.openxmlformats.org/officeDocument/2006/relationships/hyperlink" Target="https://www.who.int/news-room/fact-sheets/detail/chikungunya" TargetMode="External"/><Relationship Id="rId2" Type="http://schemas.openxmlformats.org/officeDocument/2006/relationships/numbering" Target="numbering.xml"/><Relationship Id="rId16" Type="http://schemas.openxmlformats.org/officeDocument/2006/relationships/hyperlink" Target="https://www.who.int/news-room/fact-sheets/detail/dengue-and-severe-deng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mwr/preview/mmwrhtml/00001411.htm" TargetMode="External"/><Relationship Id="rId5" Type="http://schemas.openxmlformats.org/officeDocument/2006/relationships/webSettings" Target="webSettings.xml"/><Relationship Id="rId15" Type="http://schemas.openxmlformats.org/officeDocument/2006/relationships/hyperlink" Target="https://www.salud.gob.ec/wp-content/uploads/2014/09/GACETA-CHIKUNGUNYA-SE-52.pdf" TargetMode="External"/><Relationship Id="rId10" Type="http://schemas.openxmlformats.org/officeDocument/2006/relationships/hyperlink" Target="mailto:pcooper@sgul.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chisster@sgul.ac.uk" TargetMode="External"/><Relationship Id="rId14" Type="http://schemas.openxmlformats.org/officeDocument/2006/relationships/hyperlink" Target="https://www.salud.gob.ec/wp-content/uploads/2013/02/DENGUE-GACETA-SE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19F98-88A5-4678-9A17-C1B60B5B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28</Pages>
  <Words>16793</Words>
  <Characters>95725</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Chis Ster</dc:creator>
  <cp:keywords/>
  <dc:description/>
  <cp:lastModifiedBy>Irina Chis Ster</cp:lastModifiedBy>
  <cp:revision>3</cp:revision>
  <cp:lastPrinted>2020-07-16T15:23:00Z</cp:lastPrinted>
  <dcterms:created xsi:type="dcterms:W3CDTF">2020-09-03T22:13:00Z</dcterms:created>
  <dcterms:modified xsi:type="dcterms:W3CDTF">2020-09-04T10:40:00Z</dcterms:modified>
</cp:coreProperties>
</file>