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D8C8A" w14:textId="77777777" w:rsidR="00A25DDA" w:rsidRPr="00B15896" w:rsidRDefault="00830AB1" w:rsidP="001F69D9">
      <w:pPr>
        <w:spacing w:after="0" w:line="480" w:lineRule="auto"/>
        <w:rPr>
          <w:b/>
          <w:sz w:val="28"/>
          <w:szCs w:val="28"/>
        </w:rPr>
      </w:pPr>
      <w:bookmarkStart w:id="0" w:name="_GoBack"/>
      <w:bookmarkEnd w:id="0"/>
      <w:r>
        <w:rPr>
          <w:b/>
          <w:sz w:val="28"/>
          <w:szCs w:val="28"/>
        </w:rPr>
        <w:t>The e</w:t>
      </w:r>
      <w:r w:rsidR="00E561D9">
        <w:rPr>
          <w:b/>
          <w:sz w:val="28"/>
          <w:szCs w:val="28"/>
        </w:rPr>
        <w:t xml:space="preserve">ffect of </w:t>
      </w:r>
      <w:r w:rsidR="002035E7">
        <w:rPr>
          <w:b/>
          <w:sz w:val="28"/>
          <w:szCs w:val="28"/>
        </w:rPr>
        <w:t xml:space="preserve">subsidies </w:t>
      </w:r>
      <w:r w:rsidR="00872C0A">
        <w:rPr>
          <w:b/>
          <w:sz w:val="28"/>
          <w:szCs w:val="28"/>
        </w:rPr>
        <w:t xml:space="preserve">on </w:t>
      </w:r>
      <w:r w:rsidR="00327D75">
        <w:rPr>
          <w:b/>
          <w:sz w:val="28"/>
          <w:szCs w:val="28"/>
        </w:rPr>
        <w:t xml:space="preserve">healthful </w:t>
      </w:r>
      <w:r w:rsidR="00872C0A">
        <w:rPr>
          <w:b/>
          <w:sz w:val="28"/>
          <w:szCs w:val="28"/>
        </w:rPr>
        <w:t>consumption</w:t>
      </w:r>
      <w:r w:rsidR="009257A5">
        <w:rPr>
          <w:b/>
          <w:sz w:val="28"/>
          <w:szCs w:val="28"/>
        </w:rPr>
        <w:t>;</w:t>
      </w:r>
      <w:r w:rsidR="005B5263">
        <w:rPr>
          <w:b/>
          <w:sz w:val="28"/>
          <w:szCs w:val="28"/>
        </w:rPr>
        <w:t xml:space="preserve"> </w:t>
      </w:r>
      <w:r w:rsidR="009257A5">
        <w:rPr>
          <w:b/>
          <w:sz w:val="28"/>
          <w:szCs w:val="28"/>
        </w:rPr>
        <w:t>a</w:t>
      </w:r>
      <w:r w:rsidR="00B05618">
        <w:rPr>
          <w:b/>
          <w:sz w:val="28"/>
          <w:szCs w:val="28"/>
        </w:rPr>
        <w:t xml:space="preserve"> protocol </w:t>
      </w:r>
      <w:r w:rsidR="009257A5">
        <w:rPr>
          <w:b/>
          <w:sz w:val="28"/>
          <w:szCs w:val="28"/>
        </w:rPr>
        <w:t xml:space="preserve">for a </w:t>
      </w:r>
      <w:r w:rsidR="00AD5D98">
        <w:rPr>
          <w:b/>
          <w:sz w:val="28"/>
          <w:szCs w:val="28"/>
        </w:rPr>
        <w:t>systematic review</w:t>
      </w:r>
      <w:r w:rsidR="009257A5">
        <w:rPr>
          <w:b/>
          <w:sz w:val="28"/>
          <w:szCs w:val="28"/>
        </w:rPr>
        <w:t xml:space="preserve"> update</w:t>
      </w:r>
      <w:r>
        <w:rPr>
          <w:b/>
          <w:sz w:val="28"/>
          <w:szCs w:val="28"/>
        </w:rPr>
        <w:t>.</w:t>
      </w:r>
    </w:p>
    <w:p w14:paraId="5D055360" w14:textId="77777777" w:rsidR="00A25DDA" w:rsidRPr="00A25DDA" w:rsidRDefault="00A25DDA" w:rsidP="001F69D9">
      <w:pPr>
        <w:spacing w:after="0" w:line="480" w:lineRule="auto"/>
        <w:rPr>
          <w:rFonts w:cs="Calibri"/>
          <w:b/>
          <w:sz w:val="24"/>
          <w:szCs w:val="24"/>
        </w:rPr>
      </w:pPr>
      <w:r w:rsidRPr="00A25DDA">
        <w:rPr>
          <w:rFonts w:cs="Calibri"/>
          <w:b/>
          <w:sz w:val="24"/>
          <w:szCs w:val="24"/>
        </w:rPr>
        <w:t>Authors:</w:t>
      </w:r>
    </w:p>
    <w:p w14:paraId="305C65C7" w14:textId="77777777" w:rsidR="00A25DDA" w:rsidRPr="00A33B3E" w:rsidRDefault="00EC1DB0" w:rsidP="001F69D9">
      <w:pPr>
        <w:spacing w:after="0" w:line="480" w:lineRule="auto"/>
        <w:rPr>
          <w:rFonts w:cs="Calibri"/>
          <w:sz w:val="24"/>
          <w:szCs w:val="24"/>
        </w:rPr>
      </w:pPr>
      <w:r w:rsidRPr="00A33B3E">
        <w:rPr>
          <w:rFonts w:cs="Calibri"/>
          <w:sz w:val="24"/>
          <w:szCs w:val="24"/>
        </w:rPr>
        <w:t xml:space="preserve">F. </w:t>
      </w:r>
      <w:r w:rsidR="00A25DDA" w:rsidRPr="00A33B3E">
        <w:rPr>
          <w:rFonts w:cs="Calibri"/>
          <w:sz w:val="24"/>
          <w:szCs w:val="24"/>
        </w:rPr>
        <w:t>Pearson</w:t>
      </w:r>
      <w:r w:rsidRPr="00A33B3E">
        <w:rPr>
          <w:rFonts w:cs="Calibri"/>
          <w:sz w:val="24"/>
          <w:szCs w:val="24"/>
          <w:vertAlign w:val="superscript"/>
        </w:rPr>
        <w:t>1</w:t>
      </w:r>
      <w:r w:rsidRPr="00A33B3E">
        <w:rPr>
          <w:rFonts w:cs="Calibri"/>
          <w:sz w:val="24"/>
          <w:szCs w:val="24"/>
        </w:rPr>
        <w:t xml:space="preserve">, </w:t>
      </w:r>
      <w:hyperlink r:id="rId8" w:history="1">
        <w:r w:rsidR="002F3190" w:rsidRPr="00A33B3E">
          <w:rPr>
            <w:rStyle w:val="Hyperlink"/>
            <w:rFonts w:cs="Calibri"/>
            <w:sz w:val="24"/>
            <w:szCs w:val="24"/>
          </w:rPr>
          <w:t>Fiona.pearson2@ncl.ac.uk</w:t>
        </w:r>
      </w:hyperlink>
    </w:p>
    <w:p w14:paraId="63B941A2" w14:textId="77777777" w:rsidR="0071035A" w:rsidRPr="00A33B3E" w:rsidRDefault="0071035A" w:rsidP="001F69D9">
      <w:pPr>
        <w:spacing w:after="0" w:line="480" w:lineRule="auto"/>
        <w:rPr>
          <w:rFonts w:cs="Calibri"/>
          <w:sz w:val="24"/>
          <w:szCs w:val="24"/>
          <w:lang w:val="da-DK"/>
        </w:rPr>
      </w:pPr>
      <w:r w:rsidRPr="00A33B3E">
        <w:rPr>
          <w:rFonts w:cs="Calibri"/>
          <w:sz w:val="24"/>
          <w:szCs w:val="24"/>
          <w:lang w:val="da-DK"/>
        </w:rPr>
        <w:t>P.</w:t>
      </w:r>
      <w:r w:rsidR="00677E90" w:rsidRPr="00A33B3E">
        <w:rPr>
          <w:rFonts w:cs="Calibri"/>
          <w:sz w:val="24"/>
          <w:szCs w:val="24"/>
          <w:lang w:val="da-DK"/>
        </w:rPr>
        <w:t xml:space="preserve"> </w:t>
      </w:r>
      <w:r w:rsidRPr="00A33B3E">
        <w:rPr>
          <w:rFonts w:cs="Calibri"/>
          <w:sz w:val="24"/>
          <w:szCs w:val="24"/>
          <w:lang w:val="da-DK"/>
        </w:rPr>
        <w:t>Huangfu</w:t>
      </w:r>
      <w:r w:rsidR="00C07E1C" w:rsidRPr="00A33B3E">
        <w:rPr>
          <w:rFonts w:cs="Calibri"/>
          <w:sz w:val="24"/>
          <w:szCs w:val="24"/>
          <w:vertAlign w:val="superscript"/>
          <w:lang w:val="da-DK"/>
        </w:rPr>
        <w:t>2</w:t>
      </w:r>
      <w:r w:rsidRPr="00A33B3E">
        <w:rPr>
          <w:rFonts w:cs="Calibri"/>
          <w:sz w:val="24"/>
          <w:szCs w:val="24"/>
          <w:lang w:val="da-DK"/>
        </w:rPr>
        <w:t xml:space="preserve">, </w:t>
      </w:r>
      <w:hyperlink r:id="rId9" w:history="1">
        <w:r w:rsidRPr="00A33B3E">
          <w:rPr>
            <w:rStyle w:val="Hyperlink"/>
            <w:rFonts w:cs="Calibri"/>
            <w:sz w:val="24"/>
            <w:szCs w:val="24"/>
            <w:lang w:val="da-DK"/>
          </w:rPr>
          <w:t>Phuangfu@sgul.ac.uk</w:t>
        </w:r>
      </w:hyperlink>
      <w:r w:rsidRPr="00A33B3E">
        <w:rPr>
          <w:rFonts w:cs="Calibri"/>
          <w:sz w:val="24"/>
          <w:szCs w:val="24"/>
          <w:lang w:val="da-DK"/>
        </w:rPr>
        <w:t xml:space="preserve"> </w:t>
      </w:r>
    </w:p>
    <w:p w14:paraId="0B8CF8B3" w14:textId="125CA507" w:rsidR="00413CD3" w:rsidRPr="00A33B3E" w:rsidRDefault="00413CD3" w:rsidP="00FE46E9">
      <w:pPr>
        <w:spacing w:after="0" w:line="480" w:lineRule="auto"/>
        <w:rPr>
          <w:rFonts w:cs="Calibri"/>
          <w:sz w:val="24"/>
          <w:szCs w:val="24"/>
        </w:rPr>
      </w:pPr>
      <w:r w:rsidRPr="00A33B3E">
        <w:rPr>
          <w:rFonts w:cs="Calibri"/>
          <w:sz w:val="24"/>
          <w:szCs w:val="24"/>
        </w:rPr>
        <w:t>F.M. Abu-Hijleh</w:t>
      </w:r>
      <w:r w:rsidR="00C07E1C" w:rsidRPr="00A33B3E">
        <w:rPr>
          <w:rFonts w:cs="Calibri"/>
          <w:sz w:val="24"/>
          <w:szCs w:val="24"/>
          <w:vertAlign w:val="superscript"/>
        </w:rPr>
        <w:t>3</w:t>
      </w:r>
      <w:r w:rsidRPr="00A33B3E">
        <w:rPr>
          <w:rFonts w:cs="Calibri"/>
          <w:sz w:val="24"/>
          <w:szCs w:val="24"/>
        </w:rPr>
        <w:t xml:space="preserve">, </w:t>
      </w:r>
      <w:hyperlink r:id="rId10" w:history="1">
        <w:r w:rsidR="00FE46E9" w:rsidRPr="00A33B3E">
          <w:rPr>
            <w:rStyle w:val="Hyperlink"/>
            <w:rFonts w:cs="Calibri"/>
            <w:sz w:val="24"/>
            <w:szCs w:val="24"/>
          </w:rPr>
          <w:t>f.marwan@qu.edu.qa</w:t>
        </w:r>
      </w:hyperlink>
      <w:r w:rsidR="00C60689" w:rsidRPr="00A33B3E">
        <w:rPr>
          <w:rFonts w:cs="Calibri"/>
          <w:sz w:val="24"/>
          <w:szCs w:val="24"/>
        </w:rPr>
        <w:t xml:space="preserve"> </w:t>
      </w:r>
      <w:r w:rsidRPr="00A33B3E">
        <w:rPr>
          <w:rFonts w:cs="Calibri"/>
          <w:sz w:val="24"/>
          <w:szCs w:val="24"/>
        </w:rPr>
        <w:t xml:space="preserve"> </w:t>
      </w:r>
    </w:p>
    <w:p w14:paraId="3A2DA2D9" w14:textId="0733CA20" w:rsidR="00B50785" w:rsidRPr="00A33B3E" w:rsidRDefault="00B50785" w:rsidP="001F69D9">
      <w:pPr>
        <w:spacing w:after="0" w:line="480" w:lineRule="auto"/>
        <w:rPr>
          <w:rFonts w:cs="Calibri"/>
          <w:sz w:val="24"/>
          <w:szCs w:val="24"/>
        </w:rPr>
      </w:pPr>
      <w:r w:rsidRPr="00A33B3E">
        <w:rPr>
          <w:rFonts w:cs="Calibri"/>
          <w:sz w:val="24"/>
          <w:szCs w:val="24"/>
        </w:rPr>
        <w:t>S.</w:t>
      </w:r>
      <w:r w:rsidR="00A03F14" w:rsidRPr="00A33B3E">
        <w:rPr>
          <w:rFonts w:cs="Calibri"/>
          <w:sz w:val="24"/>
          <w:szCs w:val="24"/>
        </w:rPr>
        <w:t>F.</w:t>
      </w:r>
      <w:r w:rsidRPr="00A33B3E">
        <w:rPr>
          <w:rFonts w:cs="Calibri"/>
          <w:sz w:val="24"/>
          <w:szCs w:val="24"/>
        </w:rPr>
        <w:t xml:space="preserve"> Awad</w:t>
      </w:r>
      <w:r w:rsidR="00C86A98" w:rsidRPr="00A33B3E">
        <w:rPr>
          <w:rFonts w:cs="Calibri"/>
          <w:sz w:val="24"/>
          <w:szCs w:val="24"/>
          <w:vertAlign w:val="superscript"/>
        </w:rPr>
        <w:t>4</w:t>
      </w:r>
      <w:r w:rsidR="009257A5" w:rsidRPr="00A33B3E">
        <w:rPr>
          <w:rFonts w:cs="Calibri"/>
          <w:sz w:val="24"/>
          <w:szCs w:val="24"/>
        </w:rPr>
        <w:t xml:space="preserve">, </w:t>
      </w:r>
      <w:hyperlink r:id="rId11" w:history="1">
        <w:r w:rsidR="009257A5" w:rsidRPr="00A33B3E">
          <w:rPr>
            <w:rStyle w:val="Hyperlink"/>
            <w:sz w:val="24"/>
            <w:szCs w:val="24"/>
            <w:lang w:val="en-US"/>
          </w:rPr>
          <w:t>sua2006@qatar-med.cornell.edu</w:t>
        </w:r>
      </w:hyperlink>
    </w:p>
    <w:p w14:paraId="03CD450A" w14:textId="20FACC2D" w:rsidR="00B50785" w:rsidRPr="00A33B3E" w:rsidRDefault="00B50785" w:rsidP="001F69D9">
      <w:pPr>
        <w:spacing w:after="0" w:line="480" w:lineRule="auto"/>
        <w:rPr>
          <w:rFonts w:cs="Calibri"/>
          <w:sz w:val="24"/>
          <w:szCs w:val="24"/>
        </w:rPr>
      </w:pPr>
      <w:r w:rsidRPr="00A33B3E">
        <w:rPr>
          <w:rFonts w:cs="Calibri"/>
          <w:sz w:val="24"/>
          <w:szCs w:val="24"/>
        </w:rPr>
        <w:t>L.</w:t>
      </w:r>
      <w:r w:rsidR="00176E7A" w:rsidRPr="00A33B3E">
        <w:rPr>
          <w:rFonts w:cs="Calibri"/>
          <w:sz w:val="24"/>
          <w:szCs w:val="24"/>
        </w:rPr>
        <w:t xml:space="preserve">J. </w:t>
      </w:r>
      <w:r w:rsidR="00B05618" w:rsidRPr="00A33B3E">
        <w:rPr>
          <w:rFonts w:cs="Calibri"/>
          <w:sz w:val="24"/>
          <w:szCs w:val="24"/>
        </w:rPr>
        <w:t>Abu-</w:t>
      </w:r>
      <w:r w:rsidR="00176E7A" w:rsidRPr="00A33B3E">
        <w:rPr>
          <w:rFonts w:cs="Calibri"/>
          <w:sz w:val="24"/>
          <w:szCs w:val="24"/>
        </w:rPr>
        <w:t>Ra</w:t>
      </w:r>
      <w:r w:rsidR="00910772" w:rsidRPr="00A33B3E">
        <w:rPr>
          <w:rFonts w:cs="Calibri"/>
          <w:sz w:val="24"/>
          <w:szCs w:val="24"/>
        </w:rPr>
        <w:t>dd</w:t>
      </w:r>
      <w:r w:rsidR="00176E7A" w:rsidRPr="00A33B3E">
        <w:rPr>
          <w:rFonts w:cs="Calibri"/>
          <w:sz w:val="24"/>
          <w:szCs w:val="24"/>
        </w:rPr>
        <w:t>ad</w:t>
      </w:r>
      <w:r w:rsidR="00C86A98" w:rsidRPr="00A33B3E">
        <w:rPr>
          <w:rFonts w:cs="Calibri"/>
          <w:sz w:val="24"/>
          <w:szCs w:val="24"/>
          <w:vertAlign w:val="superscript"/>
        </w:rPr>
        <w:t>4</w:t>
      </w:r>
      <w:r w:rsidR="009257A5" w:rsidRPr="00A33B3E">
        <w:rPr>
          <w:rFonts w:cs="Calibri"/>
          <w:sz w:val="24"/>
          <w:szCs w:val="24"/>
          <w:vertAlign w:val="superscript"/>
        </w:rPr>
        <w:t>,</w:t>
      </w:r>
      <w:r w:rsidR="00195BD0" w:rsidRPr="00A33B3E">
        <w:rPr>
          <w:rFonts w:cs="Calibri"/>
          <w:sz w:val="24"/>
          <w:szCs w:val="24"/>
          <w:vertAlign w:val="superscript"/>
        </w:rPr>
        <w:t xml:space="preserve"> </w:t>
      </w:r>
      <w:r w:rsidR="00C86A98" w:rsidRPr="00A33B3E">
        <w:rPr>
          <w:rFonts w:cs="Calibri"/>
          <w:sz w:val="24"/>
          <w:szCs w:val="24"/>
          <w:vertAlign w:val="superscript"/>
        </w:rPr>
        <w:t>5</w:t>
      </w:r>
      <w:r w:rsidR="009257A5" w:rsidRPr="00A33B3E">
        <w:rPr>
          <w:rFonts w:cs="Calibri"/>
          <w:sz w:val="24"/>
          <w:szCs w:val="24"/>
        </w:rPr>
        <w:t xml:space="preserve">, </w:t>
      </w:r>
      <w:hyperlink r:id="rId12" w:history="1">
        <w:r w:rsidR="0071035A" w:rsidRPr="00A33B3E">
          <w:rPr>
            <w:rStyle w:val="Hyperlink"/>
            <w:rFonts w:cs="Calibri"/>
            <w:sz w:val="24"/>
            <w:szCs w:val="24"/>
          </w:rPr>
          <w:t>lja2002@qatar-med.cornell.edu</w:t>
        </w:r>
      </w:hyperlink>
      <w:r w:rsidR="0071035A" w:rsidRPr="00A33B3E">
        <w:rPr>
          <w:rFonts w:cs="Calibri"/>
          <w:sz w:val="24"/>
          <w:szCs w:val="24"/>
        </w:rPr>
        <w:t xml:space="preserve"> </w:t>
      </w:r>
    </w:p>
    <w:p w14:paraId="74DE3AD1" w14:textId="77777777" w:rsidR="00B50785" w:rsidRPr="00A33B3E" w:rsidRDefault="00916910" w:rsidP="001F69D9">
      <w:pPr>
        <w:spacing w:after="0" w:line="480" w:lineRule="auto"/>
        <w:rPr>
          <w:rFonts w:cs="Calibri"/>
          <w:sz w:val="24"/>
          <w:szCs w:val="24"/>
        </w:rPr>
      </w:pPr>
      <w:r w:rsidRPr="00A33B3E">
        <w:rPr>
          <w:rFonts w:cs="Calibri"/>
          <w:sz w:val="24"/>
          <w:szCs w:val="24"/>
        </w:rPr>
        <w:t>J.A. Critchley</w:t>
      </w:r>
      <w:r w:rsidR="00C07E1C" w:rsidRPr="00A33B3E">
        <w:rPr>
          <w:rFonts w:cs="Calibri"/>
          <w:sz w:val="24"/>
          <w:szCs w:val="24"/>
          <w:vertAlign w:val="superscript"/>
        </w:rPr>
        <w:t>2</w:t>
      </w:r>
      <w:r w:rsidRPr="00A33B3E">
        <w:rPr>
          <w:rFonts w:cs="Calibri"/>
          <w:sz w:val="24"/>
          <w:szCs w:val="24"/>
        </w:rPr>
        <w:t xml:space="preserve">, </w:t>
      </w:r>
      <w:hyperlink r:id="rId13" w:history="1">
        <w:r w:rsidR="0071035A" w:rsidRPr="00A33B3E">
          <w:rPr>
            <w:rStyle w:val="Hyperlink"/>
            <w:rFonts w:cs="Calibri"/>
            <w:sz w:val="24"/>
            <w:szCs w:val="24"/>
          </w:rPr>
          <w:t>Jcritchl@sgul.ac.uk</w:t>
        </w:r>
      </w:hyperlink>
      <w:r w:rsidR="0071035A" w:rsidRPr="00A33B3E">
        <w:rPr>
          <w:rFonts w:cs="Calibri"/>
          <w:sz w:val="24"/>
          <w:szCs w:val="24"/>
        </w:rPr>
        <w:t xml:space="preserve"> </w:t>
      </w:r>
      <w:r w:rsidRPr="00A33B3E">
        <w:rPr>
          <w:rFonts w:cs="Calibri"/>
          <w:sz w:val="24"/>
          <w:szCs w:val="24"/>
        </w:rPr>
        <w:t xml:space="preserve"> </w:t>
      </w:r>
    </w:p>
    <w:p w14:paraId="0C8347E2" w14:textId="77777777" w:rsidR="00C07E1C" w:rsidRDefault="00C07E1C" w:rsidP="00176E7A">
      <w:pPr>
        <w:pStyle w:val="ListParagraph"/>
        <w:numPr>
          <w:ilvl w:val="0"/>
          <w:numId w:val="11"/>
        </w:numPr>
        <w:spacing w:after="0" w:line="480" w:lineRule="auto"/>
        <w:rPr>
          <w:rFonts w:cs="Calibri"/>
          <w:sz w:val="24"/>
          <w:szCs w:val="24"/>
        </w:rPr>
      </w:pPr>
      <w:r>
        <w:rPr>
          <w:rFonts w:cs="Calibri"/>
          <w:sz w:val="24"/>
          <w:szCs w:val="24"/>
        </w:rPr>
        <w:t>Population Health Sciences Institute, Newcastle University, UK</w:t>
      </w:r>
    </w:p>
    <w:p w14:paraId="23696891" w14:textId="299D2163" w:rsidR="00BC285D" w:rsidRDefault="00BC285D" w:rsidP="00176E7A">
      <w:pPr>
        <w:pStyle w:val="ListParagraph"/>
        <w:numPr>
          <w:ilvl w:val="0"/>
          <w:numId w:val="11"/>
        </w:numPr>
        <w:spacing w:after="0" w:line="480" w:lineRule="auto"/>
        <w:rPr>
          <w:rFonts w:cs="Calibri"/>
          <w:sz w:val="24"/>
          <w:szCs w:val="24"/>
        </w:rPr>
      </w:pPr>
      <w:r w:rsidRPr="00176E7A">
        <w:rPr>
          <w:rFonts w:cs="Calibri"/>
          <w:sz w:val="24"/>
          <w:szCs w:val="24"/>
        </w:rPr>
        <w:t>Population Health Research Institute, St George’s University</w:t>
      </w:r>
      <w:r w:rsidR="00176E7A">
        <w:rPr>
          <w:rFonts w:cs="Calibri"/>
          <w:sz w:val="24"/>
          <w:szCs w:val="24"/>
        </w:rPr>
        <w:t xml:space="preserve"> of London</w:t>
      </w:r>
      <w:r w:rsidRPr="00176E7A">
        <w:rPr>
          <w:rFonts w:cs="Calibri"/>
          <w:sz w:val="24"/>
          <w:szCs w:val="24"/>
        </w:rPr>
        <w:t>, UK</w:t>
      </w:r>
    </w:p>
    <w:p w14:paraId="0C16ABFC" w14:textId="5B18C89C" w:rsidR="00C86A98" w:rsidRPr="00176E7A" w:rsidRDefault="00C86A98" w:rsidP="00176E7A">
      <w:pPr>
        <w:pStyle w:val="ListParagraph"/>
        <w:numPr>
          <w:ilvl w:val="0"/>
          <w:numId w:val="11"/>
        </w:numPr>
        <w:spacing w:after="0" w:line="480" w:lineRule="auto"/>
        <w:rPr>
          <w:rFonts w:cs="Calibri"/>
          <w:sz w:val="24"/>
          <w:szCs w:val="24"/>
        </w:rPr>
      </w:pPr>
      <w:r>
        <w:rPr>
          <w:rFonts w:cs="Calibri"/>
          <w:sz w:val="24"/>
          <w:szCs w:val="24"/>
        </w:rPr>
        <w:t>Department of Public Health, College of Health Sciences, QU Health Academic Quality Office, Qatar University, Doha, Qatar</w:t>
      </w:r>
    </w:p>
    <w:p w14:paraId="1DDD56BF" w14:textId="77777777" w:rsidR="009257A5" w:rsidRPr="009257A5" w:rsidRDefault="00176E7A" w:rsidP="009257A5">
      <w:pPr>
        <w:pStyle w:val="ListParagraph"/>
        <w:numPr>
          <w:ilvl w:val="0"/>
          <w:numId w:val="11"/>
        </w:numPr>
        <w:spacing w:after="0" w:line="480" w:lineRule="auto"/>
        <w:rPr>
          <w:rFonts w:cs="Calibri"/>
          <w:sz w:val="24"/>
          <w:szCs w:val="24"/>
        </w:rPr>
      </w:pPr>
      <w:r>
        <w:rPr>
          <w:rFonts w:cs="Calibri"/>
          <w:sz w:val="24"/>
          <w:szCs w:val="24"/>
        </w:rPr>
        <w:t>Infectious Disease Epidemiology Group, Wei</w:t>
      </w:r>
      <w:r w:rsidR="009257A5">
        <w:rPr>
          <w:rFonts w:cs="Calibri"/>
          <w:sz w:val="24"/>
          <w:szCs w:val="24"/>
        </w:rPr>
        <w:t xml:space="preserve">ll Cornell Medicine-Qatar, </w:t>
      </w:r>
      <w:r w:rsidR="009257A5" w:rsidRPr="009257A5">
        <w:rPr>
          <w:rFonts w:cs="Calibri"/>
          <w:sz w:val="24"/>
          <w:szCs w:val="24"/>
        </w:rPr>
        <w:t xml:space="preserve">Cornell University, Qatar Foundation - Education City, Doha, Qatar </w:t>
      </w:r>
    </w:p>
    <w:p w14:paraId="4F55AF95" w14:textId="77777777" w:rsidR="009257A5" w:rsidRPr="009257A5" w:rsidRDefault="009257A5" w:rsidP="009257A5">
      <w:pPr>
        <w:pStyle w:val="aff"/>
        <w:numPr>
          <w:ilvl w:val="0"/>
          <w:numId w:val="11"/>
        </w:numPr>
        <w:spacing w:after="120" w:line="480" w:lineRule="auto"/>
        <w:rPr>
          <w:rFonts w:asciiTheme="minorHAnsi" w:eastAsiaTheme="minorEastAsia" w:hAnsiTheme="minorHAnsi" w:cs="Calibri"/>
          <w:i w:val="0"/>
          <w:szCs w:val="24"/>
          <w:lang w:eastAsia="zh-CN"/>
        </w:rPr>
      </w:pPr>
      <w:r w:rsidRPr="009257A5">
        <w:rPr>
          <w:rFonts w:asciiTheme="minorHAnsi" w:eastAsiaTheme="minorEastAsia" w:hAnsiTheme="minorHAnsi" w:cs="Calibri"/>
          <w:i w:val="0"/>
          <w:szCs w:val="24"/>
          <w:lang w:eastAsia="zh-CN"/>
        </w:rPr>
        <w:t xml:space="preserve">Department of Healthcare Policy and Research, Weill Cornell Medicine, Cornell University, New York, New York, USA </w:t>
      </w:r>
    </w:p>
    <w:p w14:paraId="253DCAEF" w14:textId="77777777" w:rsidR="00A25DDA" w:rsidRPr="00C07E1C" w:rsidRDefault="00EC1DB0" w:rsidP="001F69D9">
      <w:pPr>
        <w:pStyle w:val="BodyText"/>
        <w:spacing w:line="480" w:lineRule="auto"/>
        <w:rPr>
          <w:rFonts w:ascii="Calibri" w:hAnsi="Calibri" w:cs="Calibri"/>
          <w:b/>
          <w:bCs/>
          <w:i w:val="0"/>
          <w:iCs/>
        </w:rPr>
      </w:pPr>
      <w:r w:rsidRPr="001A49BC">
        <w:rPr>
          <w:rFonts w:ascii="Calibri" w:hAnsi="Calibri" w:cs="Calibri"/>
          <w:b/>
          <w:bCs/>
          <w:i w:val="0"/>
          <w:iCs/>
        </w:rPr>
        <w:t xml:space="preserve">Correspondence: </w:t>
      </w:r>
      <w:r w:rsidR="009257A5">
        <w:rPr>
          <w:rFonts w:ascii="Calibri" w:hAnsi="Calibri" w:cs="Calibri"/>
          <w:i w:val="0"/>
        </w:rPr>
        <w:t>F</w:t>
      </w:r>
      <w:r w:rsidR="00A25DDA">
        <w:rPr>
          <w:rFonts w:ascii="Calibri" w:hAnsi="Calibri" w:cs="Calibri"/>
          <w:i w:val="0"/>
        </w:rPr>
        <w:t xml:space="preserve">. </w:t>
      </w:r>
      <w:r w:rsidR="009257A5">
        <w:rPr>
          <w:rFonts w:ascii="Calibri" w:hAnsi="Calibri" w:cs="Calibri"/>
          <w:i w:val="0"/>
        </w:rPr>
        <w:t>Pearson</w:t>
      </w:r>
      <w:r w:rsidR="00C07E1C">
        <w:rPr>
          <w:rFonts w:ascii="Calibri" w:hAnsi="Calibri" w:cs="Calibri"/>
          <w:i w:val="0"/>
        </w:rPr>
        <w:t>;</w:t>
      </w:r>
      <w:r w:rsidR="00C07E1C">
        <w:rPr>
          <w:rFonts w:ascii="Calibri" w:hAnsi="Calibri" w:cs="Calibri"/>
          <w:b/>
          <w:bCs/>
          <w:i w:val="0"/>
          <w:iCs/>
        </w:rPr>
        <w:t xml:space="preserve"> </w:t>
      </w:r>
      <w:r w:rsidR="00C07E1C">
        <w:rPr>
          <w:rFonts w:ascii="Calibri" w:hAnsi="Calibri" w:cs="Calibri"/>
          <w:i w:val="0"/>
        </w:rPr>
        <w:t>Population Health Sciences Institute,</w:t>
      </w:r>
      <w:r w:rsidR="00C07E1C">
        <w:rPr>
          <w:rFonts w:ascii="Calibri" w:hAnsi="Calibri" w:cs="Calibri"/>
          <w:b/>
          <w:bCs/>
          <w:i w:val="0"/>
          <w:iCs/>
        </w:rPr>
        <w:t xml:space="preserve"> </w:t>
      </w:r>
      <w:r w:rsidR="00C07E1C">
        <w:rPr>
          <w:rFonts w:ascii="Calibri" w:hAnsi="Calibri" w:cs="Calibri"/>
          <w:i w:val="0"/>
        </w:rPr>
        <w:t>Baddiley-Clark Building,</w:t>
      </w:r>
      <w:r w:rsidR="00C07E1C">
        <w:rPr>
          <w:rFonts w:ascii="Calibri" w:hAnsi="Calibri" w:cs="Calibri"/>
          <w:b/>
          <w:bCs/>
          <w:i w:val="0"/>
          <w:iCs/>
        </w:rPr>
        <w:t xml:space="preserve"> </w:t>
      </w:r>
      <w:r w:rsidR="00C07E1C">
        <w:rPr>
          <w:rFonts w:ascii="Calibri" w:hAnsi="Calibri" w:cs="Calibri"/>
          <w:i w:val="0"/>
        </w:rPr>
        <w:t xml:space="preserve">Newcastle </w:t>
      </w:r>
      <w:r w:rsidR="00E561D9">
        <w:rPr>
          <w:rFonts w:ascii="Calibri" w:hAnsi="Calibri" w:cs="Calibri"/>
          <w:i w:val="0"/>
        </w:rPr>
        <w:t>University,</w:t>
      </w:r>
      <w:r w:rsidR="00C07E1C">
        <w:rPr>
          <w:rFonts w:ascii="Calibri" w:hAnsi="Calibri" w:cs="Calibri"/>
          <w:b/>
          <w:bCs/>
          <w:i w:val="0"/>
          <w:iCs/>
        </w:rPr>
        <w:t xml:space="preserve"> </w:t>
      </w:r>
      <w:r w:rsidR="00C07E1C">
        <w:rPr>
          <w:rFonts w:ascii="Calibri" w:hAnsi="Calibri" w:cs="Calibri"/>
          <w:i w:val="0"/>
        </w:rPr>
        <w:t>Newcastle upon Tyne</w:t>
      </w:r>
      <w:r w:rsidR="00E561D9">
        <w:rPr>
          <w:rFonts w:ascii="Calibri" w:hAnsi="Calibri" w:cs="Calibri"/>
          <w:i w:val="0"/>
        </w:rPr>
        <w:t>.</w:t>
      </w:r>
      <w:r w:rsidR="00C07E1C">
        <w:rPr>
          <w:rFonts w:ascii="Calibri" w:hAnsi="Calibri" w:cs="Calibri"/>
          <w:b/>
          <w:bCs/>
          <w:i w:val="0"/>
          <w:iCs/>
        </w:rPr>
        <w:t xml:space="preserve"> </w:t>
      </w:r>
      <w:r w:rsidR="00C07E1C">
        <w:rPr>
          <w:rFonts w:ascii="Calibri" w:hAnsi="Calibri" w:cs="Calibri"/>
          <w:i w:val="0"/>
        </w:rPr>
        <w:t>N</w:t>
      </w:r>
      <w:r w:rsidR="00E561D9">
        <w:rPr>
          <w:rFonts w:ascii="Calibri" w:hAnsi="Calibri" w:cs="Calibri"/>
          <w:i w:val="0"/>
        </w:rPr>
        <w:t>E</w:t>
      </w:r>
      <w:r w:rsidR="00C07E1C">
        <w:rPr>
          <w:rFonts w:ascii="Calibri" w:hAnsi="Calibri" w:cs="Calibri"/>
          <w:i w:val="0"/>
        </w:rPr>
        <w:t>2 4HH</w:t>
      </w:r>
    </w:p>
    <w:p w14:paraId="4E9F0A91" w14:textId="77777777" w:rsidR="00590723" w:rsidRDefault="00A25DDA" w:rsidP="00B15896">
      <w:pPr>
        <w:pStyle w:val="BodyText"/>
        <w:spacing w:line="480" w:lineRule="auto"/>
        <w:rPr>
          <w:rFonts w:ascii="Calibri" w:hAnsi="Calibri" w:cs="Calibri"/>
          <w:i w:val="0"/>
        </w:rPr>
      </w:pPr>
      <w:r w:rsidRPr="00147636">
        <w:rPr>
          <w:rFonts w:ascii="Calibri" w:hAnsi="Calibri" w:cs="Calibri"/>
          <w:i w:val="0"/>
        </w:rPr>
        <w:t>Tel: (</w:t>
      </w:r>
      <w:r w:rsidR="00C07E1C">
        <w:rPr>
          <w:rFonts w:ascii="Calibri" w:hAnsi="Calibri" w:cs="Calibri"/>
          <w:i w:val="0"/>
        </w:rPr>
        <w:t>0191</w:t>
      </w:r>
      <w:r w:rsidRPr="00147636">
        <w:rPr>
          <w:rFonts w:ascii="Calibri" w:hAnsi="Calibri" w:cs="Calibri"/>
          <w:i w:val="0"/>
        </w:rPr>
        <w:t>)</w:t>
      </w:r>
      <w:r w:rsidR="00E561D9">
        <w:rPr>
          <w:rFonts w:ascii="Calibri" w:hAnsi="Calibri" w:cs="Calibri"/>
          <w:i w:val="0"/>
        </w:rPr>
        <w:t xml:space="preserve"> </w:t>
      </w:r>
      <w:r w:rsidR="00C07E1C">
        <w:rPr>
          <w:rFonts w:ascii="Calibri" w:hAnsi="Calibri" w:cs="Calibri"/>
          <w:i w:val="0"/>
        </w:rPr>
        <w:t>208 6000</w:t>
      </w:r>
    </w:p>
    <w:p w14:paraId="46652B0D" w14:textId="6373D57A" w:rsidR="009257A5" w:rsidRPr="009257A5" w:rsidRDefault="009257A5" w:rsidP="00B15896">
      <w:pPr>
        <w:pStyle w:val="BodyText"/>
        <w:spacing w:line="480" w:lineRule="auto"/>
        <w:rPr>
          <w:rFonts w:ascii="Calibri" w:hAnsi="Calibri" w:cs="Calibri"/>
          <w:b/>
          <w:bCs/>
          <w:i w:val="0"/>
          <w:iCs/>
        </w:rPr>
      </w:pPr>
      <w:r w:rsidRPr="009257A5">
        <w:rPr>
          <w:rFonts w:ascii="Calibri" w:hAnsi="Calibri" w:cs="Calibri"/>
          <w:b/>
          <w:bCs/>
          <w:i w:val="0"/>
          <w:iCs/>
        </w:rPr>
        <w:t>Word Count</w:t>
      </w:r>
      <w:r>
        <w:rPr>
          <w:rFonts w:ascii="Calibri" w:hAnsi="Calibri" w:cs="Calibri"/>
          <w:b/>
          <w:bCs/>
          <w:i w:val="0"/>
          <w:iCs/>
        </w:rPr>
        <w:t>:</w:t>
      </w:r>
      <w:r w:rsidR="0005060D">
        <w:rPr>
          <w:rFonts w:ascii="Calibri" w:hAnsi="Calibri" w:cs="Calibri"/>
          <w:b/>
          <w:bCs/>
          <w:i w:val="0"/>
          <w:iCs/>
        </w:rPr>
        <w:t xml:space="preserve"> </w:t>
      </w:r>
      <w:r w:rsidR="0070347E">
        <w:rPr>
          <w:rFonts w:ascii="Calibri" w:hAnsi="Calibri" w:cs="Calibri"/>
          <w:b/>
          <w:bCs/>
          <w:i w:val="0"/>
          <w:iCs/>
        </w:rPr>
        <w:t>161</w:t>
      </w:r>
      <w:r w:rsidR="00FC3068">
        <w:rPr>
          <w:rFonts w:ascii="Calibri" w:hAnsi="Calibri" w:cs="Calibri"/>
          <w:b/>
          <w:bCs/>
          <w:i w:val="0"/>
          <w:iCs/>
        </w:rPr>
        <w:t>4</w:t>
      </w:r>
    </w:p>
    <w:p w14:paraId="32316B6A" w14:textId="77777777" w:rsidR="00590723" w:rsidRPr="00910772" w:rsidRDefault="00E561D9" w:rsidP="00910772">
      <w:pPr>
        <w:rPr>
          <w:rFonts w:ascii="Times New Roman" w:eastAsia="Times New Roman" w:hAnsi="Times New Roman" w:cs="Times New Roman"/>
          <w:i/>
          <w:sz w:val="24"/>
          <w:szCs w:val="24"/>
          <w:lang w:eastAsia="en-GB"/>
        </w:rPr>
      </w:pPr>
      <w:r>
        <w:br w:type="page"/>
      </w:r>
      <w:r w:rsidR="00590723" w:rsidRPr="00771C2F">
        <w:rPr>
          <w:rFonts w:ascii="Calibri" w:hAnsi="Calibri" w:cs="Calibri"/>
          <w:b/>
          <w:sz w:val="28"/>
          <w:szCs w:val="28"/>
        </w:rPr>
        <w:lastRenderedPageBreak/>
        <w:t>Abstract</w:t>
      </w:r>
    </w:p>
    <w:p w14:paraId="2CF2853F" w14:textId="77777777" w:rsidR="00590723" w:rsidRPr="00771C2F" w:rsidRDefault="009257A5" w:rsidP="001F69D9">
      <w:pPr>
        <w:spacing w:after="0" w:line="480" w:lineRule="auto"/>
        <w:rPr>
          <w:b/>
          <w:sz w:val="24"/>
          <w:szCs w:val="24"/>
        </w:rPr>
      </w:pPr>
      <w:r>
        <w:rPr>
          <w:b/>
          <w:sz w:val="24"/>
          <w:szCs w:val="24"/>
        </w:rPr>
        <w:t>Introduction</w:t>
      </w:r>
    </w:p>
    <w:p w14:paraId="6EEE7D27" w14:textId="5085765E" w:rsidR="005F094E" w:rsidRPr="00771C2F" w:rsidRDefault="002035E7" w:rsidP="003E1D28">
      <w:pPr>
        <w:spacing w:after="0" w:line="480" w:lineRule="auto"/>
      </w:pPr>
      <w:r>
        <w:t>The prevalence of</w:t>
      </w:r>
      <w:r w:rsidR="0064647A">
        <w:t xml:space="preserve"> diet</w:t>
      </w:r>
      <w:r w:rsidR="00D45E60">
        <w:t xml:space="preserve"> related </w:t>
      </w:r>
      <w:r w:rsidR="001B7BFE">
        <w:t>non-communicable diseases</w:t>
      </w:r>
      <w:r w:rsidR="00396C1F">
        <w:t xml:space="preserve"> (NCDs)</w:t>
      </w:r>
      <w:r>
        <w:t xml:space="preserve"> are rapidly increasing</w:t>
      </w:r>
      <w:r w:rsidR="00396C1F">
        <w:t xml:space="preserve"> in most parts of the world. </w:t>
      </w:r>
      <w:r w:rsidR="00E25F6A">
        <w:t xml:space="preserve"> </w:t>
      </w:r>
      <w:r w:rsidR="009D5C1F">
        <w:t>In order t</w:t>
      </w:r>
      <w:r w:rsidR="0077593D">
        <w:t>o ameliorate th</w:t>
      </w:r>
      <w:r w:rsidR="000A7EA0">
        <w:t>e related</w:t>
      </w:r>
      <w:r w:rsidR="0077593D">
        <w:t xml:space="preserve"> public health burden</w:t>
      </w:r>
      <w:r w:rsidR="00D864AE">
        <w:t>,</w:t>
      </w:r>
      <w:r w:rsidR="0077593D">
        <w:t xml:space="preserve"> </w:t>
      </w:r>
      <w:r w:rsidR="000D47F1">
        <w:t>evidence-</w:t>
      </w:r>
      <w:r w:rsidR="005D431B">
        <w:t>inform</w:t>
      </w:r>
      <w:r w:rsidR="000D47F1">
        <w:t xml:space="preserve">ed </w:t>
      </w:r>
      <w:r w:rsidR="0077593D">
        <w:t>policies to improve diet</w:t>
      </w:r>
      <w:r w:rsidR="0077593D" w:rsidRPr="0077593D">
        <w:t xml:space="preserve"> </w:t>
      </w:r>
      <w:r w:rsidR="004A6273">
        <w:t>need to be</w:t>
      </w:r>
      <w:r w:rsidR="000D47F1">
        <w:t xml:space="preserve"> implemented</w:t>
      </w:r>
      <w:r w:rsidR="00C63ADE">
        <w:t>.</w:t>
      </w:r>
      <w:r w:rsidR="00CA1F95">
        <w:t xml:space="preserve"> </w:t>
      </w:r>
      <w:r w:rsidR="00396C1F">
        <w:t>Financial s</w:t>
      </w:r>
      <w:r w:rsidR="000A7EA0">
        <w:t>ubsidies</w:t>
      </w:r>
      <w:r w:rsidR="00396C1F">
        <w:t xml:space="preserve"> </w:t>
      </w:r>
      <w:r w:rsidR="00E25F6A">
        <w:t>that</w:t>
      </w:r>
      <w:r w:rsidR="000A7EA0">
        <w:t xml:space="preserve"> promote healthful </w:t>
      </w:r>
      <w:r w:rsidR="0091098F">
        <w:t>consumption</w:t>
      </w:r>
      <w:r w:rsidR="000A7EA0">
        <w:t xml:space="preserve"> patterns</w:t>
      </w:r>
      <w:r w:rsidR="00E25F6A">
        <w:t xml:space="preserve"> </w:t>
      </w:r>
      <w:r w:rsidR="00396C1F">
        <w:t xml:space="preserve">have </w:t>
      </w:r>
      <w:r w:rsidR="0070347E">
        <w:t xml:space="preserve">the </w:t>
      </w:r>
      <w:r w:rsidR="00396C1F">
        <w:t xml:space="preserve">potential to reduce NCD risk and may also reduce inequality if </w:t>
      </w:r>
      <w:r w:rsidR="003512D1">
        <w:t>targeted</w:t>
      </w:r>
      <w:r w:rsidR="00396C1F">
        <w:t xml:space="preserve"> </w:t>
      </w:r>
      <w:r w:rsidR="003512D1">
        <w:t>at those of low socio-economic position</w:t>
      </w:r>
      <w:r w:rsidR="007405ED">
        <w:t xml:space="preserve">. </w:t>
      </w:r>
      <w:r w:rsidR="004E3AD3">
        <w:t>This protocol is for a</w:t>
      </w:r>
      <w:r w:rsidR="000D6AF3">
        <w:t>n</w:t>
      </w:r>
      <w:r w:rsidR="004E3AD3">
        <w:t xml:space="preserve"> update</w:t>
      </w:r>
      <w:r w:rsidR="000D6AF3">
        <w:t>d</w:t>
      </w:r>
      <w:r w:rsidR="004E3AD3">
        <w:t xml:space="preserve"> </w:t>
      </w:r>
      <w:r w:rsidR="000D6AF3">
        <w:t xml:space="preserve">systematic review </w:t>
      </w:r>
      <w:r w:rsidR="009257A5">
        <w:t>o</w:t>
      </w:r>
      <w:r w:rsidR="00E06A93">
        <w:t xml:space="preserve">f </w:t>
      </w:r>
      <w:r w:rsidR="007405ED">
        <w:t xml:space="preserve">such </w:t>
      </w:r>
      <w:r w:rsidR="00E06A93">
        <w:t>evidence</w:t>
      </w:r>
      <w:r w:rsidR="000D6AF3">
        <w:t>.</w:t>
      </w:r>
    </w:p>
    <w:p w14:paraId="4E443502" w14:textId="2AEA1435" w:rsidR="00590723" w:rsidRPr="00771C2F" w:rsidRDefault="00590723" w:rsidP="001F69D9">
      <w:pPr>
        <w:spacing w:after="0" w:line="480" w:lineRule="auto"/>
        <w:rPr>
          <w:b/>
          <w:sz w:val="24"/>
          <w:szCs w:val="24"/>
        </w:rPr>
      </w:pPr>
      <w:r w:rsidRPr="00771C2F">
        <w:rPr>
          <w:b/>
          <w:sz w:val="24"/>
          <w:szCs w:val="24"/>
        </w:rPr>
        <w:t>Methods</w:t>
      </w:r>
      <w:r w:rsidR="009257A5">
        <w:rPr>
          <w:b/>
          <w:sz w:val="24"/>
          <w:szCs w:val="24"/>
        </w:rPr>
        <w:t xml:space="preserve"> and </w:t>
      </w:r>
      <w:r w:rsidR="00B21ACF">
        <w:rPr>
          <w:b/>
          <w:sz w:val="24"/>
          <w:szCs w:val="24"/>
        </w:rPr>
        <w:t>Analysis</w:t>
      </w:r>
    </w:p>
    <w:p w14:paraId="29B260AD" w14:textId="54AE450E" w:rsidR="001433C3" w:rsidRDefault="00EB5EC2" w:rsidP="00B22530">
      <w:pPr>
        <w:spacing w:after="0" w:line="480" w:lineRule="auto"/>
      </w:pPr>
      <w:r>
        <w:t xml:space="preserve">A </w:t>
      </w:r>
      <w:r w:rsidR="00470CEF">
        <w:t>systematic search strategy w</w:t>
      </w:r>
      <w:r w:rsidR="00916910">
        <w:t>ill be</w:t>
      </w:r>
      <w:r w:rsidR="00470CEF">
        <w:t xml:space="preserve"> used to </w:t>
      </w:r>
      <w:r w:rsidR="00113184">
        <w:t>identify</w:t>
      </w:r>
      <w:r w:rsidR="00470CEF">
        <w:t xml:space="preserve"> </w:t>
      </w:r>
      <w:r w:rsidR="007C7018">
        <w:t>publ</w:t>
      </w:r>
      <w:r w:rsidR="009257A5">
        <w:t xml:space="preserve">ications </w:t>
      </w:r>
      <w:r w:rsidR="009C4C22">
        <w:t>on fiscal intervention studies indexed in Embase, Cinahl, Web of Science, EconLit and PubMed in between Jan 2013 to Feb 2019</w:t>
      </w:r>
      <w:r w:rsidR="009257A5">
        <w:t xml:space="preserve">. </w:t>
      </w:r>
      <w:r w:rsidR="00C70136">
        <w:t xml:space="preserve">Two reviewers </w:t>
      </w:r>
      <w:r w:rsidR="009257A5">
        <w:t xml:space="preserve">will </w:t>
      </w:r>
      <w:r w:rsidR="00C70136">
        <w:t xml:space="preserve">independently </w:t>
      </w:r>
      <w:r w:rsidR="00327D75">
        <w:t>sift</w:t>
      </w:r>
      <w:r w:rsidR="00C70136">
        <w:t xml:space="preserve"> </w:t>
      </w:r>
      <w:r w:rsidR="00C0643C">
        <w:t xml:space="preserve">identified </w:t>
      </w:r>
      <w:r w:rsidR="00C70136">
        <w:t>citations</w:t>
      </w:r>
      <w:r w:rsidR="009257A5">
        <w:t xml:space="preserve"> </w:t>
      </w:r>
      <w:r w:rsidR="00656EB4">
        <w:t xml:space="preserve">using </w:t>
      </w:r>
      <w:r w:rsidR="00E27450">
        <w:t>p</w:t>
      </w:r>
      <w:r w:rsidR="00306130">
        <w:t>re</w:t>
      </w:r>
      <w:r w:rsidR="007D6541">
        <w:t>-</w:t>
      </w:r>
      <w:r w:rsidR="00306130">
        <w:t xml:space="preserve">specified inclusion and exclusion criteria </w:t>
      </w:r>
      <w:r w:rsidR="00656EB4">
        <w:t xml:space="preserve">to </w:t>
      </w:r>
      <w:r w:rsidR="00C0643C">
        <w:t xml:space="preserve">inform </w:t>
      </w:r>
      <w:r w:rsidR="00306130">
        <w:t xml:space="preserve">full text </w:t>
      </w:r>
      <w:r w:rsidR="00C0643C">
        <w:t>review</w:t>
      </w:r>
      <w:r w:rsidR="00E27450">
        <w:t>.</w:t>
      </w:r>
      <w:r w:rsidR="00C0643C">
        <w:t xml:space="preserve"> </w:t>
      </w:r>
      <w:r w:rsidR="000269AF" w:rsidRPr="00771C2F">
        <w:t>The outcome</w:t>
      </w:r>
      <w:r w:rsidR="001E3827">
        <w:t>s</w:t>
      </w:r>
      <w:r w:rsidR="000269AF" w:rsidRPr="00771C2F">
        <w:t xml:space="preserve"> of interest </w:t>
      </w:r>
      <w:r w:rsidR="001E3827">
        <w:t>are:</w:t>
      </w:r>
      <w:r w:rsidR="00B22530">
        <w:t xml:space="preserve"> </w:t>
      </w:r>
      <w:r w:rsidR="000269AF">
        <w:t>consumption patterns</w:t>
      </w:r>
      <w:r w:rsidR="00A57872">
        <w:t xml:space="preserve"> (%</w:t>
      </w:r>
      <w:r w:rsidR="00396C1F">
        <w:t xml:space="preserve"> change in targeted items and in overall dietary patterns</w:t>
      </w:r>
      <w:r w:rsidR="00A57872">
        <w:t>)</w:t>
      </w:r>
      <w:r w:rsidR="001E3827">
        <w:t xml:space="preserve">, </w:t>
      </w:r>
      <w:r w:rsidR="000269AF">
        <w:t xml:space="preserve">purchasing patterns </w:t>
      </w:r>
      <w:r w:rsidR="00A57872">
        <w:t>(%</w:t>
      </w:r>
      <w:r w:rsidR="00396C1F">
        <w:t xml:space="preserve"> change</w:t>
      </w:r>
      <w:r w:rsidR="00A57872">
        <w:t xml:space="preserve">) </w:t>
      </w:r>
      <w:r w:rsidR="001E3827">
        <w:t xml:space="preserve">or </w:t>
      </w:r>
      <w:r w:rsidR="000269AF">
        <w:t xml:space="preserve">body </w:t>
      </w:r>
      <w:r w:rsidR="001152C4">
        <w:t xml:space="preserve">mass index </w:t>
      </w:r>
      <w:r w:rsidR="00A57872">
        <w:t>(</w:t>
      </w:r>
      <w:r w:rsidR="001152C4">
        <w:t xml:space="preserve">BMI, </w:t>
      </w:r>
      <w:r w:rsidR="00A57872">
        <w:t>kg/m</w:t>
      </w:r>
      <w:r w:rsidR="00A57872">
        <w:rPr>
          <w:vertAlign w:val="superscript"/>
        </w:rPr>
        <w:t>2</w:t>
      </w:r>
      <w:r w:rsidR="00A57872" w:rsidRPr="00A57872">
        <w:t>)</w:t>
      </w:r>
      <w:r w:rsidR="000269AF">
        <w:t>.</w:t>
      </w:r>
      <w:r w:rsidR="005B23E5">
        <w:t xml:space="preserve"> </w:t>
      </w:r>
      <w:r w:rsidR="00E27450">
        <w:t>Pre-</w:t>
      </w:r>
      <w:r w:rsidR="00E265E1">
        <w:t>tested</w:t>
      </w:r>
      <w:r w:rsidR="00E27450">
        <w:t xml:space="preserve"> data capture forms will be used for </w:t>
      </w:r>
      <w:r w:rsidR="00A5181B">
        <w:t xml:space="preserve">double </w:t>
      </w:r>
      <w:r w:rsidR="00C8540E">
        <w:t>d</w:t>
      </w:r>
      <w:r w:rsidR="009257A5">
        <w:t xml:space="preserve">ata </w:t>
      </w:r>
      <w:r w:rsidR="00C8540E">
        <w:t>extraction</w:t>
      </w:r>
      <w:r w:rsidR="00622BE8">
        <w:t>.</w:t>
      </w:r>
      <w:r w:rsidR="001433C3">
        <w:t xml:space="preserve"> Any inconsistencies in citation sifting or data extraction will be resolved by a third investigator</w:t>
      </w:r>
      <w:r w:rsidR="000269AF">
        <w:t xml:space="preserve"> and s</w:t>
      </w:r>
      <w:r w:rsidR="000878C1">
        <w:t>tudy authors will be contact</w:t>
      </w:r>
      <w:r w:rsidR="00A110FA">
        <w:t>ed</w:t>
      </w:r>
      <w:r w:rsidR="000878C1">
        <w:t xml:space="preserve"> </w:t>
      </w:r>
      <w:r w:rsidR="00A110FA">
        <w:t>if</w:t>
      </w:r>
      <w:r w:rsidR="000878C1">
        <w:t xml:space="preserve"> needed. </w:t>
      </w:r>
      <w:r w:rsidR="000A7EA0">
        <w:t>S</w:t>
      </w:r>
      <w:r w:rsidR="00A5181B">
        <w:t>ystematic s</w:t>
      </w:r>
      <w:r w:rsidR="000A7EA0" w:rsidRPr="00771C2F">
        <w:t xml:space="preserve">earches </w:t>
      </w:r>
      <w:r w:rsidR="000A7EA0">
        <w:t xml:space="preserve">will be </w:t>
      </w:r>
      <w:r w:rsidR="000A7EA0" w:rsidRPr="00771C2F">
        <w:t xml:space="preserve">supplemented by reference checking </w:t>
      </w:r>
      <w:r w:rsidR="007405ED">
        <w:t xml:space="preserve">of </w:t>
      </w:r>
      <w:r w:rsidR="000A7EA0">
        <w:t>key articles</w:t>
      </w:r>
      <w:r w:rsidR="000878C1">
        <w:t>.</w:t>
      </w:r>
      <w:r w:rsidR="00B22530">
        <w:t xml:space="preserve"> Study quality will be assessed </w:t>
      </w:r>
      <w:r w:rsidR="00E25F6A">
        <w:t xml:space="preserve">and </w:t>
      </w:r>
      <w:r w:rsidR="00B22530">
        <w:t>a</w:t>
      </w:r>
      <w:r w:rsidR="000A7EA0">
        <w:t xml:space="preserve"> narrative summary of findings wi</w:t>
      </w:r>
      <w:r w:rsidR="00B22530">
        <w:t>ll be produced</w:t>
      </w:r>
      <w:r w:rsidR="00C62E5D">
        <w:t>.</w:t>
      </w:r>
      <w:r w:rsidR="00B22530">
        <w:t xml:space="preserve"> </w:t>
      </w:r>
      <w:r w:rsidR="0070347E">
        <w:t>M</w:t>
      </w:r>
      <w:r w:rsidR="000A7EA0">
        <w:t>eta-analyses</w:t>
      </w:r>
      <w:r w:rsidR="0070690E">
        <w:t xml:space="preserve"> and exploration of</w:t>
      </w:r>
      <w:r w:rsidR="0040727E">
        <w:t xml:space="preserve"> </w:t>
      </w:r>
      <w:r w:rsidR="0070690E">
        <w:t>h</w:t>
      </w:r>
      <w:r w:rsidR="000A7EA0">
        <w:t>eterogeneity</w:t>
      </w:r>
      <w:r w:rsidR="00B22530">
        <w:t xml:space="preserve"> </w:t>
      </w:r>
      <w:r w:rsidR="00C62E5D">
        <w:t xml:space="preserve">will be completed if </w:t>
      </w:r>
      <w:r w:rsidR="00B22530">
        <w:t>appropriate.</w:t>
      </w:r>
    </w:p>
    <w:p w14:paraId="3B33833F" w14:textId="0A653071" w:rsidR="00830AB1" w:rsidRDefault="009257A5" w:rsidP="00BB7BF9">
      <w:pPr>
        <w:spacing w:after="0" w:line="480" w:lineRule="auto"/>
        <w:rPr>
          <w:b/>
          <w:sz w:val="24"/>
          <w:szCs w:val="24"/>
        </w:rPr>
      </w:pPr>
      <w:r>
        <w:rPr>
          <w:b/>
          <w:sz w:val="24"/>
          <w:szCs w:val="24"/>
        </w:rPr>
        <w:t xml:space="preserve">Ethics and </w:t>
      </w:r>
      <w:r w:rsidR="00830AB1" w:rsidRPr="00830AB1">
        <w:rPr>
          <w:b/>
          <w:sz w:val="24"/>
          <w:szCs w:val="24"/>
        </w:rPr>
        <w:t>Dis</w:t>
      </w:r>
      <w:r>
        <w:rPr>
          <w:b/>
          <w:sz w:val="24"/>
          <w:szCs w:val="24"/>
        </w:rPr>
        <w:t>seminat</w:t>
      </w:r>
      <w:r w:rsidR="00830AB1" w:rsidRPr="00830AB1">
        <w:rPr>
          <w:b/>
          <w:sz w:val="24"/>
          <w:szCs w:val="24"/>
        </w:rPr>
        <w:t>ion</w:t>
      </w:r>
    </w:p>
    <w:p w14:paraId="188A0787" w14:textId="72C7E0EB" w:rsidR="00612C59" w:rsidRDefault="000D6AF3" w:rsidP="00BB7BF9">
      <w:pPr>
        <w:spacing w:after="0" w:line="480" w:lineRule="auto"/>
      </w:pPr>
      <w:r w:rsidRPr="00CD5AE0">
        <w:t>Th</w:t>
      </w:r>
      <w:r w:rsidR="00CD5AE0" w:rsidRPr="00CD5AE0">
        <w:t>e</w:t>
      </w:r>
      <w:r w:rsidRPr="00CD5AE0">
        <w:t xml:space="preserve"> </w:t>
      </w:r>
      <w:r w:rsidR="006B35AC" w:rsidRPr="00CD5AE0">
        <w:t xml:space="preserve">review </w:t>
      </w:r>
      <w:r w:rsidR="00363AC2" w:rsidRPr="00CD5AE0">
        <w:t xml:space="preserve">aims to </w:t>
      </w:r>
      <w:r w:rsidR="002B25F9" w:rsidRPr="00CD5AE0">
        <w:t>strengthen</w:t>
      </w:r>
      <w:r w:rsidR="0062073B" w:rsidRPr="00CD5AE0">
        <w:t xml:space="preserve"> </w:t>
      </w:r>
      <w:r w:rsidR="00B22530" w:rsidRPr="00CD5AE0">
        <w:t xml:space="preserve">findings of the </w:t>
      </w:r>
      <w:r w:rsidR="0062073B" w:rsidRPr="00CD5AE0">
        <w:t xml:space="preserve">primary studies </w:t>
      </w:r>
      <w:r w:rsidR="000A7EA0" w:rsidRPr="00CD5AE0">
        <w:t xml:space="preserve">it </w:t>
      </w:r>
      <w:r w:rsidR="0062073B" w:rsidRPr="00CD5AE0">
        <w:t>inc</w:t>
      </w:r>
      <w:r w:rsidR="00EF2E0A" w:rsidRPr="00CD5AE0">
        <w:t>orporat</w:t>
      </w:r>
      <w:r w:rsidR="0062073B" w:rsidRPr="00CD5AE0">
        <w:t>e</w:t>
      </w:r>
      <w:r w:rsidR="005B23E5" w:rsidRPr="00CD5AE0">
        <w:t>s</w:t>
      </w:r>
      <w:r w:rsidR="00EF2E0A" w:rsidRPr="00CD5AE0">
        <w:t>.</w:t>
      </w:r>
      <w:r w:rsidR="002B4DBD" w:rsidRPr="00CD5AE0">
        <w:t xml:space="preserve"> </w:t>
      </w:r>
      <w:r w:rsidR="00AB1990" w:rsidRPr="00CD5AE0">
        <w:t xml:space="preserve">It </w:t>
      </w:r>
      <w:r w:rsidR="00EF2E0A" w:rsidRPr="00CD5AE0">
        <w:t xml:space="preserve">will </w:t>
      </w:r>
      <w:r w:rsidR="00797131">
        <w:t xml:space="preserve">synthesise </w:t>
      </w:r>
      <w:r w:rsidR="00F143B2">
        <w:t>existing</w:t>
      </w:r>
      <w:r w:rsidR="000A7EA0" w:rsidRPr="00CD5AE0">
        <w:t xml:space="preserve"> </w:t>
      </w:r>
      <w:r w:rsidR="002B4DBD" w:rsidRPr="00CD5AE0">
        <w:t>published</w:t>
      </w:r>
      <w:r w:rsidR="0062073B" w:rsidRPr="00CD5AE0">
        <w:t xml:space="preserve"> </w:t>
      </w:r>
      <w:r w:rsidR="00764DDA" w:rsidRPr="00CD5AE0">
        <w:t>aggrega</w:t>
      </w:r>
      <w:r w:rsidR="00407DBD" w:rsidRPr="00CD5AE0">
        <w:t>te</w:t>
      </w:r>
      <w:r w:rsidR="00612C59">
        <w:t>d</w:t>
      </w:r>
      <w:r w:rsidR="00764DDA" w:rsidRPr="00CD5AE0">
        <w:t xml:space="preserve"> </w:t>
      </w:r>
      <w:r w:rsidR="00EF2E0A" w:rsidRPr="00CD5AE0">
        <w:t xml:space="preserve">patient </w:t>
      </w:r>
      <w:r w:rsidR="00764DDA" w:rsidRPr="00CD5AE0">
        <w:t>data</w:t>
      </w:r>
      <w:r w:rsidR="00EF2E0A" w:rsidRPr="00CD5AE0">
        <w:t xml:space="preserve"> and only </w:t>
      </w:r>
      <w:r w:rsidR="00BB2CEE" w:rsidRPr="00CD5AE0">
        <w:t xml:space="preserve">present </w:t>
      </w:r>
      <w:r w:rsidR="0004519B">
        <w:t xml:space="preserve">further </w:t>
      </w:r>
      <w:r w:rsidR="001433C3" w:rsidRPr="00CD5AE0">
        <w:t xml:space="preserve">aggregate </w:t>
      </w:r>
      <w:r w:rsidR="00053427" w:rsidRPr="00CD5AE0">
        <w:t>data</w:t>
      </w:r>
      <w:r w:rsidR="00764DDA" w:rsidRPr="00CD5AE0">
        <w:t xml:space="preserve">. </w:t>
      </w:r>
      <w:r w:rsidR="002C0488" w:rsidRPr="00CD5AE0">
        <w:t>Given th</w:t>
      </w:r>
      <w:r w:rsidR="002B4DBD" w:rsidRPr="00CD5AE0">
        <w:t>is</w:t>
      </w:r>
      <w:r w:rsidR="00E04915" w:rsidRPr="00CD5AE0">
        <w:t>,</w:t>
      </w:r>
      <w:r w:rsidR="00795CF7" w:rsidRPr="00CD5AE0">
        <w:t xml:space="preserve"> no </w:t>
      </w:r>
      <w:r w:rsidR="009257A5" w:rsidRPr="00CD5AE0">
        <w:t xml:space="preserve">concerns </w:t>
      </w:r>
      <w:r w:rsidR="00407DBD" w:rsidRPr="00CD5AE0">
        <w:t xml:space="preserve">are held </w:t>
      </w:r>
      <w:r w:rsidR="009257A5" w:rsidRPr="00CD5AE0">
        <w:t>relating to confidentiality and informed consent</w:t>
      </w:r>
      <w:r w:rsidR="00EF2E0A" w:rsidRPr="00CD5AE0">
        <w:t xml:space="preserve"> </w:t>
      </w:r>
      <w:r w:rsidR="000A7EA0" w:rsidRPr="00CD5AE0">
        <w:t xml:space="preserve">due to </w:t>
      </w:r>
      <w:r w:rsidR="00EF2E0A" w:rsidRPr="00CD5AE0">
        <w:t>re-us</w:t>
      </w:r>
      <w:r w:rsidR="000A7EA0" w:rsidRPr="00CD5AE0">
        <w:t>e of</w:t>
      </w:r>
      <w:r w:rsidR="00EF2E0A" w:rsidRPr="00CD5AE0">
        <w:t xml:space="preserve"> patient data</w:t>
      </w:r>
      <w:r w:rsidR="002B25F9" w:rsidRPr="00CD5AE0">
        <w:t>.</w:t>
      </w:r>
      <w:r w:rsidR="00B22530" w:rsidRPr="00CD5AE0">
        <w:t xml:space="preserve"> </w:t>
      </w:r>
    </w:p>
    <w:p w14:paraId="423EDCC8" w14:textId="024F82D0" w:rsidR="00ED0025" w:rsidRPr="00CD5AE0" w:rsidRDefault="00053427" w:rsidP="00BB7BF9">
      <w:pPr>
        <w:spacing w:after="0" w:line="480" w:lineRule="auto"/>
      </w:pPr>
      <w:r w:rsidRPr="00CD5AE0">
        <w:t xml:space="preserve">If </w:t>
      </w:r>
      <w:r w:rsidR="00BB2CEE" w:rsidRPr="00CD5AE0">
        <w:t xml:space="preserve">publications or data </w:t>
      </w:r>
      <w:r w:rsidR="009257A5" w:rsidRPr="00CD5AE0">
        <w:t>w</w:t>
      </w:r>
      <w:r w:rsidR="00407DBD" w:rsidRPr="00CD5AE0">
        <w:t>it</w:t>
      </w:r>
      <w:r w:rsidR="009257A5" w:rsidRPr="00CD5AE0">
        <w:t xml:space="preserve">h ethical </w:t>
      </w:r>
      <w:r w:rsidR="004A6273" w:rsidRPr="00CD5AE0">
        <w:t xml:space="preserve">concerns </w:t>
      </w:r>
      <w:r w:rsidR="00BB2CEE" w:rsidRPr="00CD5AE0">
        <w:t>are</w:t>
      </w:r>
      <w:r w:rsidRPr="00CD5AE0">
        <w:t xml:space="preserve"> identified,</w:t>
      </w:r>
      <w:r w:rsidR="00407DBD" w:rsidRPr="00CD5AE0">
        <w:t xml:space="preserve"> </w:t>
      </w:r>
      <w:r w:rsidR="00BB2CEE" w:rsidRPr="00CD5AE0">
        <w:t xml:space="preserve">they </w:t>
      </w:r>
      <w:r w:rsidR="00407DBD" w:rsidRPr="00CD5AE0">
        <w:t xml:space="preserve">will </w:t>
      </w:r>
      <w:r w:rsidRPr="00CD5AE0">
        <w:t xml:space="preserve">be </w:t>
      </w:r>
      <w:r w:rsidR="00407DBD" w:rsidRPr="00CD5AE0">
        <w:t>exclude</w:t>
      </w:r>
      <w:r w:rsidRPr="00CD5AE0">
        <w:t>d</w:t>
      </w:r>
      <w:r w:rsidR="00407DBD" w:rsidRPr="00CD5AE0">
        <w:t xml:space="preserve"> from </w:t>
      </w:r>
      <w:r w:rsidRPr="00CD5AE0">
        <w:t xml:space="preserve">the </w:t>
      </w:r>
      <w:r w:rsidR="00407DBD" w:rsidRPr="00CD5AE0">
        <w:t>review</w:t>
      </w:r>
      <w:r w:rsidR="009257A5" w:rsidRPr="00CD5AE0">
        <w:t>.</w:t>
      </w:r>
    </w:p>
    <w:p w14:paraId="00A8B6C8" w14:textId="77777777" w:rsidR="009257A5" w:rsidRDefault="00B22530" w:rsidP="00BB7BF9">
      <w:pPr>
        <w:spacing w:after="0" w:line="480" w:lineRule="auto"/>
        <w:rPr>
          <w:sz w:val="24"/>
          <w:szCs w:val="24"/>
        </w:rPr>
      </w:pPr>
      <w:r w:rsidRPr="00CD5AE0">
        <w:t>R</w:t>
      </w:r>
      <w:r w:rsidR="005C6B19" w:rsidRPr="00CD5AE0">
        <w:t xml:space="preserve">esults of the </w:t>
      </w:r>
      <w:r w:rsidR="009257A5" w:rsidRPr="00CD5AE0">
        <w:t>systematic review</w:t>
      </w:r>
      <w:r w:rsidR="00BB2CEE" w:rsidRPr="00CD5AE0">
        <w:t xml:space="preserve"> will </w:t>
      </w:r>
      <w:r w:rsidR="009257A5" w:rsidRPr="00CD5AE0">
        <w:t xml:space="preserve">be published in full </w:t>
      </w:r>
      <w:r w:rsidR="002B25F9" w:rsidRPr="00CD5AE0">
        <w:t>and</w:t>
      </w:r>
      <w:r w:rsidR="00BB2CEE" w:rsidRPr="00CD5AE0">
        <w:t xml:space="preserve"> </w:t>
      </w:r>
      <w:r w:rsidR="002B25F9" w:rsidRPr="00CD5AE0">
        <w:t>a</w:t>
      </w:r>
      <w:r w:rsidR="00BB2CEE" w:rsidRPr="00CD5AE0">
        <w:t xml:space="preserve">uthors will engage </w:t>
      </w:r>
      <w:r w:rsidRPr="00CD5AE0">
        <w:t xml:space="preserve">directly </w:t>
      </w:r>
      <w:r w:rsidR="00BB2CEE" w:rsidRPr="00CD5AE0">
        <w:t xml:space="preserve">with </w:t>
      </w:r>
      <w:r w:rsidR="009257A5" w:rsidRPr="00CD5AE0">
        <w:t xml:space="preserve">research audiences and key stakeholders </w:t>
      </w:r>
      <w:r w:rsidR="00BB2CEE" w:rsidRPr="00CD5AE0">
        <w:t>to share findings</w:t>
      </w:r>
      <w:r w:rsidR="002B25F9" w:rsidRPr="00CD5AE0">
        <w:t>.</w:t>
      </w:r>
    </w:p>
    <w:p w14:paraId="6378CD21" w14:textId="779DF279" w:rsidR="00000EC7" w:rsidRPr="00CD5AE0" w:rsidRDefault="00B651D0" w:rsidP="00CD5AE0">
      <w:pPr>
        <w:spacing w:after="0" w:line="480" w:lineRule="auto"/>
        <w:rPr>
          <w:sz w:val="24"/>
          <w:szCs w:val="24"/>
        </w:rPr>
      </w:pPr>
      <w:r>
        <w:rPr>
          <w:b/>
          <w:sz w:val="24"/>
          <w:szCs w:val="24"/>
        </w:rPr>
        <w:lastRenderedPageBreak/>
        <w:t>Prospero</w:t>
      </w:r>
      <w:r w:rsidR="00F143B2">
        <w:rPr>
          <w:b/>
          <w:sz w:val="24"/>
          <w:szCs w:val="24"/>
        </w:rPr>
        <w:t xml:space="preserve"> </w:t>
      </w:r>
      <w:r w:rsidR="00612C59">
        <w:rPr>
          <w:b/>
          <w:sz w:val="24"/>
          <w:szCs w:val="24"/>
        </w:rPr>
        <w:t>registration number</w:t>
      </w:r>
      <w:r>
        <w:rPr>
          <w:b/>
          <w:sz w:val="24"/>
          <w:szCs w:val="24"/>
        </w:rPr>
        <w:t>:</w:t>
      </w:r>
      <w:r w:rsidR="00B22530" w:rsidRPr="00B22530">
        <w:t xml:space="preserve"> </w:t>
      </w:r>
      <w:r w:rsidR="00B22530">
        <w:t>125013</w:t>
      </w:r>
    </w:p>
    <w:p w14:paraId="2C6246DA" w14:textId="0C2D92C3" w:rsidR="009257A5" w:rsidRDefault="009257A5" w:rsidP="00BB7BF9">
      <w:pPr>
        <w:spacing w:after="0" w:line="480" w:lineRule="auto"/>
        <w:rPr>
          <w:b/>
          <w:sz w:val="24"/>
          <w:szCs w:val="24"/>
        </w:rPr>
      </w:pPr>
      <w:r>
        <w:rPr>
          <w:b/>
          <w:sz w:val="24"/>
          <w:szCs w:val="24"/>
        </w:rPr>
        <w:t>Article Summary:</w:t>
      </w:r>
    </w:p>
    <w:p w14:paraId="5144F2A9" w14:textId="77777777" w:rsidR="009257A5" w:rsidRDefault="009257A5" w:rsidP="00BB7BF9">
      <w:pPr>
        <w:spacing w:after="0" w:line="480" w:lineRule="auto"/>
        <w:rPr>
          <w:b/>
          <w:sz w:val="24"/>
          <w:szCs w:val="24"/>
        </w:rPr>
      </w:pPr>
      <w:r>
        <w:rPr>
          <w:b/>
          <w:sz w:val="24"/>
          <w:szCs w:val="24"/>
        </w:rPr>
        <w:t>Strengths and limitations of this study</w:t>
      </w:r>
    </w:p>
    <w:p w14:paraId="5D1E1296" w14:textId="272CE8E3" w:rsidR="008803C2" w:rsidRPr="00CD5AE0" w:rsidRDefault="000D66FC" w:rsidP="008803C2">
      <w:pPr>
        <w:pStyle w:val="ListParagraph"/>
        <w:numPr>
          <w:ilvl w:val="0"/>
          <w:numId w:val="13"/>
        </w:numPr>
        <w:spacing w:after="0" w:line="480" w:lineRule="auto"/>
      </w:pPr>
      <w:r w:rsidRPr="00CD5AE0">
        <w:t xml:space="preserve">This review will </w:t>
      </w:r>
      <w:r w:rsidR="00532A7A" w:rsidRPr="00CD5AE0">
        <w:t>comprehensive</w:t>
      </w:r>
      <w:r w:rsidRPr="00CD5AE0">
        <w:t>ly summarise</w:t>
      </w:r>
      <w:r w:rsidR="00532A7A" w:rsidRPr="00CD5AE0">
        <w:t xml:space="preserve"> </w:t>
      </w:r>
      <w:r w:rsidR="008803C2" w:rsidRPr="00CD5AE0">
        <w:t xml:space="preserve">all identified </w:t>
      </w:r>
      <w:r w:rsidRPr="00CD5AE0">
        <w:t xml:space="preserve">quantitative data published </w:t>
      </w:r>
      <w:r w:rsidR="00BF11CD" w:rsidRPr="00CD5AE0">
        <w:t xml:space="preserve">on </w:t>
      </w:r>
      <w:r w:rsidR="000A7EA0" w:rsidRPr="00CD5AE0">
        <w:t xml:space="preserve">subsidies to promote healthful </w:t>
      </w:r>
      <w:r w:rsidR="008803C2" w:rsidRPr="00CD5AE0">
        <w:t>consumption</w:t>
      </w:r>
      <w:r w:rsidR="00F143B2">
        <w:t xml:space="preserve"> </w:t>
      </w:r>
      <w:r w:rsidR="00BF11CD" w:rsidRPr="00CD5AE0">
        <w:t xml:space="preserve">in either </w:t>
      </w:r>
      <w:r w:rsidR="001E65DF" w:rsidRPr="00CD5AE0">
        <w:t xml:space="preserve">a </w:t>
      </w:r>
      <w:r w:rsidR="002B25F9" w:rsidRPr="00CD5AE0">
        <w:t>narrative</w:t>
      </w:r>
      <w:r w:rsidR="0004519B">
        <w:t>,</w:t>
      </w:r>
      <w:r w:rsidR="002B25F9" w:rsidRPr="00CD5AE0">
        <w:t xml:space="preserve"> </w:t>
      </w:r>
      <w:r w:rsidR="00BF11CD" w:rsidRPr="00CD5AE0">
        <w:t>statistical summary</w:t>
      </w:r>
      <w:r w:rsidR="00B9284D" w:rsidRPr="00CD5AE0">
        <w:t xml:space="preserve"> </w:t>
      </w:r>
      <w:r w:rsidR="00396C1F">
        <w:t>or both</w:t>
      </w:r>
    </w:p>
    <w:p w14:paraId="65BBF27C" w14:textId="77777777" w:rsidR="00AC3074" w:rsidRPr="00CD5AE0" w:rsidRDefault="00C3069C" w:rsidP="00AC3074">
      <w:pPr>
        <w:pStyle w:val="ListParagraph"/>
        <w:numPr>
          <w:ilvl w:val="0"/>
          <w:numId w:val="13"/>
        </w:numPr>
        <w:spacing w:after="0" w:line="480" w:lineRule="auto"/>
      </w:pPr>
      <w:r w:rsidRPr="00CD5AE0">
        <w:t>In order to optimise chances of identifying pertinent studies</w:t>
      </w:r>
      <w:r w:rsidR="00565234">
        <w:t>,</w:t>
      </w:r>
      <w:r w:rsidRPr="00CD5AE0">
        <w:t xml:space="preserve"> </w:t>
      </w:r>
      <w:r w:rsidR="003D35A0" w:rsidRPr="00CD5AE0">
        <w:t xml:space="preserve">a rigorous search strategy is being used </w:t>
      </w:r>
      <w:r w:rsidR="000A7EA0" w:rsidRPr="00CD5AE0">
        <w:t xml:space="preserve">and </w:t>
      </w:r>
      <w:r w:rsidR="003D35A0" w:rsidRPr="00CD5AE0">
        <w:t>key papers</w:t>
      </w:r>
      <w:r w:rsidR="00B651D0" w:rsidRPr="00CD5AE0">
        <w:t xml:space="preserve"> identified</w:t>
      </w:r>
      <w:r w:rsidR="000A7EA0" w:rsidRPr="00CD5AE0">
        <w:t xml:space="preserve"> will be searched for </w:t>
      </w:r>
      <w:r w:rsidRPr="00CD5AE0">
        <w:t xml:space="preserve">further </w:t>
      </w:r>
      <w:r w:rsidR="000A7EA0" w:rsidRPr="00CD5AE0">
        <w:t>relevant references</w:t>
      </w:r>
    </w:p>
    <w:p w14:paraId="765271C2" w14:textId="77777777" w:rsidR="008803C2" w:rsidRPr="00CD5AE0" w:rsidRDefault="008803C2" w:rsidP="008803C2">
      <w:pPr>
        <w:pStyle w:val="ListParagraph"/>
        <w:numPr>
          <w:ilvl w:val="0"/>
          <w:numId w:val="13"/>
        </w:numPr>
        <w:spacing w:after="0" w:line="480" w:lineRule="auto"/>
      </w:pPr>
      <w:r w:rsidRPr="00CD5AE0">
        <w:t>If plausible</w:t>
      </w:r>
      <w:r w:rsidR="00565234">
        <w:t>,</w:t>
      </w:r>
      <w:r w:rsidRPr="00CD5AE0">
        <w:t xml:space="preserve"> an exploration of heterogeneity will be performed to help identify factors that may be influencing the efficacy of subsidies to promote healthful consumption</w:t>
      </w:r>
    </w:p>
    <w:p w14:paraId="53E32333" w14:textId="77777777" w:rsidR="008803C2" w:rsidRDefault="008803C2" w:rsidP="008803C2">
      <w:pPr>
        <w:pStyle w:val="ListParagraph"/>
        <w:numPr>
          <w:ilvl w:val="0"/>
          <w:numId w:val="13"/>
        </w:numPr>
        <w:spacing w:after="0" w:line="480" w:lineRule="auto"/>
      </w:pPr>
      <w:r w:rsidRPr="00CD5AE0">
        <w:t xml:space="preserve">The strength of review findings will be highlighted using both a publication-centric and </w:t>
      </w:r>
      <w:r w:rsidR="001152C4">
        <w:t xml:space="preserve">an </w:t>
      </w:r>
      <w:r w:rsidRPr="00CD5AE0">
        <w:t>outcome-centric evaluation of the evidence it includes</w:t>
      </w:r>
    </w:p>
    <w:p w14:paraId="4BCA41F4" w14:textId="6F9512EA" w:rsidR="001152C4" w:rsidRPr="00CD5AE0" w:rsidRDefault="001152C4" w:rsidP="001152C4">
      <w:pPr>
        <w:pStyle w:val="ListParagraph"/>
        <w:numPr>
          <w:ilvl w:val="0"/>
          <w:numId w:val="13"/>
        </w:numPr>
        <w:spacing w:after="0" w:line="480" w:lineRule="auto"/>
      </w:pPr>
      <w:r w:rsidRPr="00CD5AE0">
        <w:t>Although the review aims to be both rigorous and comprehensive</w:t>
      </w:r>
      <w:r w:rsidR="00F143B2">
        <w:t>,</w:t>
      </w:r>
      <w:r w:rsidRPr="00CD5AE0">
        <w:t xml:space="preserve"> it </w:t>
      </w:r>
      <w:r>
        <w:t xml:space="preserve">may </w:t>
      </w:r>
      <w:r w:rsidRPr="00CD5AE0">
        <w:t>potentially be constrained by the primary data published on the topic</w:t>
      </w:r>
      <w:r w:rsidR="00396C1F">
        <w:t>. P</w:t>
      </w:r>
      <w:r w:rsidRPr="00CD5AE0">
        <w:t xml:space="preserve">revious findings will only be enhanced if </w:t>
      </w:r>
      <w:r>
        <w:t xml:space="preserve">sufficient </w:t>
      </w:r>
      <w:r w:rsidRPr="00CD5AE0">
        <w:t>new high quality data has been published</w:t>
      </w:r>
    </w:p>
    <w:p w14:paraId="29511318" w14:textId="77777777" w:rsidR="009257A5" w:rsidRPr="00AC3074" w:rsidRDefault="00AC3074" w:rsidP="00AC3074">
      <w:pPr>
        <w:rPr>
          <w:sz w:val="24"/>
          <w:szCs w:val="24"/>
        </w:rPr>
      </w:pPr>
      <w:r>
        <w:rPr>
          <w:sz w:val="24"/>
          <w:szCs w:val="24"/>
        </w:rPr>
        <w:br w:type="page"/>
      </w:r>
    </w:p>
    <w:p w14:paraId="26565750" w14:textId="77777777" w:rsidR="00DB1DCE" w:rsidRPr="0056301D" w:rsidRDefault="001433C3" w:rsidP="009257A5">
      <w:pPr>
        <w:spacing w:after="0" w:line="480" w:lineRule="auto"/>
        <w:rPr>
          <w:b/>
          <w:sz w:val="24"/>
          <w:szCs w:val="24"/>
        </w:rPr>
      </w:pPr>
      <w:r w:rsidRPr="0056301D">
        <w:rPr>
          <w:b/>
          <w:sz w:val="24"/>
          <w:szCs w:val="24"/>
        </w:rPr>
        <w:t>Introduction</w:t>
      </w:r>
    </w:p>
    <w:p w14:paraId="2A2714D5" w14:textId="01E96E69" w:rsidR="00F51D6F" w:rsidRDefault="000C2FFB" w:rsidP="00C33C39">
      <w:pPr>
        <w:spacing w:after="0" w:line="480" w:lineRule="auto"/>
      </w:pPr>
      <w:r w:rsidRPr="000C2FFB">
        <w:t xml:space="preserve">Non-communicable diseases (NCDs) </w:t>
      </w:r>
      <w:r w:rsidR="00CF5A37">
        <w:t xml:space="preserve">cause </w:t>
      </w:r>
      <w:r w:rsidRPr="000C2FFB">
        <w:t>over 41 million deaths globally</w:t>
      </w:r>
      <w:r>
        <w:t xml:space="preserve"> a year</w:t>
      </w:r>
      <w:r w:rsidRPr="000C2FFB">
        <w:t xml:space="preserve">, </w:t>
      </w:r>
      <w:r w:rsidR="00C27E95">
        <w:t xml:space="preserve">this is </w:t>
      </w:r>
      <w:r w:rsidRPr="000C2FFB">
        <w:t>approximately 7</w:t>
      </w:r>
      <w:r w:rsidR="00CF5A37">
        <w:t>1</w:t>
      </w:r>
      <w:r w:rsidRPr="000C2FFB">
        <w:t xml:space="preserve">% of </w:t>
      </w:r>
      <w:r w:rsidR="00CF5A37">
        <w:t>al</w:t>
      </w:r>
      <w:r w:rsidRPr="000C2FFB">
        <w:t xml:space="preserve">l </w:t>
      </w:r>
      <w:r>
        <w:t xml:space="preserve">global </w:t>
      </w:r>
      <w:r w:rsidRPr="000C2FFB">
        <w:t xml:space="preserve">mortality.[1] </w:t>
      </w:r>
      <w:r w:rsidR="00CF5A37">
        <w:t>O</w:t>
      </w:r>
      <w:r w:rsidRPr="000C2FFB">
        <w:t xml:space="preserve">f </w:t>
      </w:r>
      <w:r w:rsidR="00005D11">
        <w:t xml:space="preserve">the </w:t>
      </w:r>
      <w:r w:rsidRPr="000C2FFB">
        <w:t>deaths attributable to NCDs</w:t>
      </w:r>
      <w:r w:rsidR="00CF5A37">
        <w:t>, 15 million</w:t>
      </w:r>
      <w:r w:rsidRPr="000C2FFB">
        <w:t xml:space="preserve"> are thought to be preventable, premature deaths </w:t>
      </w:r>
      <w:r w:rsidR="00005D11">
        <w:t xml:space="preserve">occurring </w:t>
      </w:r>
      <w:r w:rsidR="00983AC3">
        <w:t xml:space="preserve">amongst </w:t>
      </w:r>
      <w:r w:rsidRPr="000C2FFB">
        <w:t xml:space="preserve">those </w:t>
      </w:r>
      <w:r w:rsidR="00005D11">
        <w:t xml:space="preserve">less than </w:t>
      </w:r>
      <w:r w:rsidRPr="000C2FFB">
        <w:t xml:space="preserve">75 years old. </w:t>
      </w:r>
      <w:r w:rsidR="00005D11">
        <w:t xml:space="preserve">The majority of these </w:t>
      </w:r>
      <w:r w:rsidR="00F51D6F">
        <w:t xml:space="preserve">preventable, </w:t>
      </w:r>
      <w:r w:rsidRPr="000C2FFB">
        <w:t xml:space="preserve">premature deaths occur in low- and middle-income countries. In high income countries </w:t>
      </w:r>
      <w:r w:rsidR="00F51D6F">
        <w:t xml:space="preserve">NCDs disproportionately affect </w:t>
      </w:r>
      <w:r w:rsidR="00005D11">
        <w:t xml:space="preserve">individuals </w:t>
      </w:r>
      <w:r w:rsidRPr="000C2FFB">
        <w:t xml:space="preserve">from low socio-economic backgrounds.[2] </w:t>
      </w:r>
      <w:r w:rsidR="00F51D6F">
        <w:t xml:space="preserve">Non-communicable </w:t>
      </w:r>
      <w:r w:rsidR="00005D11">
        <w:t xml:space="preserve">diseases </w:t>
      </w:r>
      <w:r w:rsidR="00F51D6F">
        <w:t xml:space="preserve">do not </w:t>
      </w:r>
      <w:r w:rsidRPr="000C2FFB">
        <w:t>only impact the adult population</w:t>
      </w:r>
      <w:r w:rsidR="00F51D6F">
        <w:t>.</w:t>
      </w:r>
      <w:r w:rsidRPr="000C2FFB">
        <w:t xml:space="preserve"> </w:t>
      </w:r>
      <w:r w:rsidR="00F51D6F">
        <w:t>I</w:t>
      </w:r>
      <w:r w:rsidRPr="000C2FFB">
        <w:t>n 2018</w:t>
      </w:r>
      <w:r w:rsidR="00F57D54">
        <w:t>,</w:t>
      </w:r>
      <w:r w:rsidRPr="000C2FFB">
        <w:t xml:space="preserve"> an estimated 40 million children under five were overweight </w:t>
      </w:r>
      <w:r w:rsidR="00005D11">
        <w:t>i</w:t>
      </w:r>
      <w:r w:rsidR="00F51D6F">
        <w:t>ncreasing</w:t>
      </w:r>
      <w:r w:rsidR="00005D11">
        <w:t xml:space="preserve"> their </w:t>
      </w:r>
      <w:r w:rsidRPr="000C2FFB">
        <w:t xml:space="preserve">risk of developing </w:t>
      </w:r>
      <w:r w:rsidR="00F51D6F">
        <w:t xml:space="preserve">an NCD </w:t>
      </w:r>
      <w:r w:rsidRPr="000C2FFB">
        <w:t xml:space="preserve">in </w:t>
      </w:r>
      <w:r w:rsidR="00F51D6F">
        <w:t>later life</w:t>
      </w:r>
      <w:r w:rsidRPr="000C2FFB">
        <w:t xml:space="preserve">.[3, 4] The potential future </w:t>
      </w:r>
      <w:r w:rsidR="00F51D6F">
        <w:t xml:space="preserve">health </w:t>
      </w:r>
      <w:r w:rsidRPr="000C2FFB">
        <w:t xml:space="preserve">burden </w:t>
      </w:r>
      <w:r w:rsidR="00F51D6F">
        <w:t>due to NCDs is substantial.</w:t>
      </w:r>
    </w:p>
    <w:p w14:paraId="59605880" w14:textId="1678A289" w:rsidR="00302255" w:rsidRPr="0060362B" w:rsidRDefault="000C2FFB" w:rsidP="00C33C39">
      <w:pPr>
        <w:spacing w:after="0" w:line="480" w:lineRule="auto"/>
      </w:pPr>
      <w:r w:rsidRPr="000C2FFB">
        <w:t xml:space="preserve">Behavioural factors, including unhealthy diet, </w:t>
      </w:r>
      <w:r w:rsidR="00E746BF">
        <w:t xml:space="preserve">are </w:t>
      </w:r>
      <w:r w:rsidRPr="000C2FFB">
        <w:t xml:space="preserve">thought to be responsible for </w:t>
      </w:r>
      <w:r w:rsidR="00E746BF">
        <w:t>much of the increase</w:t>
      </w:r>
      <w:r w:rsidRPr="000C2FFB">
        <w:t xml:space="preserve"> </w:t>
      </w:r>
      <w:r w:rsidR="00E746BF">
        <w:t xml:space="preserve">in </w:t>
      </w:r>
      <w:r w:rsidRPr="000C2FFB">
        <w:t xml:space="preserve">prevalence of NCD risk factors such as overweight and obesity.[5] Given </w:t>
      </w:r>
      <w:r w:rsidR="00E746BF">
        <w:t xml:space="preserve">diet is </w:t>
      </w:r>
      <w:r w:rsidRPr="000C2FFB">
        <w:t>modifiable</w:t>
      </w:r>
      <w:r w:rsidR="00F51D6F">
        <w:t xml:space="preserve">, promoting a healthy </w:t>
      </w:r>
      <w:r w:rsidRPr="000C2FFB">
        <w:t xml:space="preserve">diet could have </w:t>
      </w:r>
      <w:r w:rsidR="002B7C92">
        <w:t xml:space="preserve">a </w:t>
      </w:r>
      <w:r w:rsidR="00C27E95">
        <w:t xml:space="preserve">large </w:t>
      </w:r>
      <w:r w:rsidRPr="000C2FFB">
        <w:t xml:space="preserve">beneficial impact on </w:t>
      </w:r>
      <w:r w:rsidR="00F51D6F">
        <w:t xml:space="preserve">the prevalence of </w:t>
      </w:r>
      <w:r w:rsidRPr="000C2FFB">
        <w:t>NCD risk factor</w:t>
      </w:r>
      <w:r w:rsidR="00F51D6F">
        <w:t>s</w:t>
      </w:r>
      <w:r w:rsidRPr="000C2FFB">
        <w:t xml:space="preserve"> </w:t>
      </w:r>
      <w:r w:rsidR="00E746BF">
        <w:t>and lead</w:t>
      </w:r>
      <w:r w:rsidRPr="000C2FFB">
        <w:t xml:space="preserve"> to a reduction </w:t>
      </w:r>
      <w:r w:rsidR="00E746BF">
        <w:t xml:space="preserve">of the </w:t>
      </w:r>
      <w:r w:rsidRPr="000C2FFB">
        <w:t xml:space="preserve">burden </w:t>
      </w:r>
      <w:r w:rsidR="00E746BF">
        <w:t xml:space="preserve">NCDs place </w:t>
      </w:r>
      <w:r w:rsidRPr="000C2FFB">
        <w:t>on the healthcare system. To aid this</w:t>
      </w:r>
      <w:r w:rsidR="00E746BF">
        <w:t>,</w:t>
      </w:r>
      <w:r w:rsidRPr="000C2FFB">
        <w:t xml:space="preserve"> national and global governing health bodies have called for the implementation of evidence-based policies and transformation of the food system in order to make healthy diets accessible to everyone. [6-9]</w:t>
      </w:r>
      <w:hyperlink w:anchor="_ENREF_6" w:tooltip="Department of Health, 2004 #14" w:history="1"/>
    </w:p>
    <w:p w14:paraId="2958E98A" w14:textId="0EB2D500" w:rsidR="0060362B" w:rsidRDefault="00834880" w:rsidP="001433C3">
      <w:pPr>
        <w:spacing w:before="100" w:beforeAutospacing="1" w:after="100" w:afterAutospacing="1" w:line="480" w:lineRule="auto"/>
      </w:pPr>
      <w:r w:rsidRPr="0056301D">
        <w:t xml:space="preserve">A </w:t>
      </w:r>
      <w:r w:rsidR="001433C3" w:rsidRPr="0056301D">
        <w:t xml:space="preserve">previous </w:t>
      </w:r>
      <w:r w:rsidR="00602CC0">
        <w:t xml:space="preserve">systematic review </w:t>
      </w:r>
      <w:r w:rsidR="005E7C9C">
        <w:t>of</w:t>
      </w:r>
      <w:r w:rsidR="00602CC0">
        <w:t xml:space="preserve"> </w:t>
      </w:r>
      <w:r w:rsidR="00B70D7C" w:rsidRPr="0056301D">
        <w:t xml:space="preserve">data published up until </w:t>
      </w:r>
      <w:r w:rsidR="008B67AD" w:rsidRPr="0056301D">
        <w:t>2014</w:t>
      </w:r>
      <w:r w:rsidR="00602CC0" w:rsidRPr="00602CC0">
        <w:t xml:space="preserve"> </w:t>
      </w:r>
      <w:r w:rsidR="00602CC0" w:rsidRPr="0056301D">
        <w:t>identified that fiscal levers are effective in promoting healthful consumption patterns</w:t>
      </w:r>
      <w:r w:rsidR="007C29D0" w:rsidRPr="0056301D">
        <w:t>.</w:t>
      </w:r>
      <w:r w:rsidR="00F20C14">
        <w:fldChar w:fldCharType="begin">
          <w:fldData xml:space="preserve">PEVuZE5vdGU+PENpdGU+PEF1dGhvcj5BZnNoaW48L0F1dGhvcj48WWVhcj4yMDE3PC9ZZWFyPjxS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</w:fldData>
        </w:fldChar>
      </w:r>
      <w:r w:rsidR="00893F00">
        <w:instrText xml:space="preserve"> ADDIN EN.CITE </w:instrText>
      </w:r>
      <w:r w:rsidR="00893F00">
        <w:fldChar w:fldCharType="begin">
          <w:fldData xml:space="preserve">PEVuZE5vdGU+PENpdGU+PEF1dGhvcj5BZnNoaW48L0F1dGhvcj48WWVhcj4yMDE3PC9ZZWFyPjxS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</w:fldData>
        </w:fldChar>
      </w:r>
      <w:r w:rsidR="00893F00">
        <w:instrText xml:space="preserve"> ADDIN EN.CITE.DATA </w:instrText>
      </w:r>
      <w:r w:rsidR="00893F00">
        <w:fldChar w:fldCharType="end"/>
      </w:r>
      <w:r w:rsidR="00F20C14">
        <w:fldChar w:fldCharType="separate"/>
      </w:r>
      <w:r w:rsidR="00893F00">
        <w:rPr>
          <w:noProof/>
        </w:rPr>
        <w:t>[</w:t>
      </w:r>
      <w:hyperlink w:anchor="_ENREF_1" w:tooltip="Afshin, 2017 #10" w:history="1">
        <w:r w:rsidR="00FC3068">
          <w:rPr>
            <w:noProof/>
          </w:rPr>
          <w:t>1</w:t>
        </w:r>
      </w:hyperlink>
      <w:r w:rsidR="00893F00">
        <w:rPr>
          <w:noProof/>
        </w:rPr>
        <w:t>]</w:t>
      </w:r>
      <w:r w:rsidR="00F20C14">
        <w:fldChar w:fldCharType="end"/>
      </w:r>
      <w:r w:rsidR="008B67AD" w:rsidRPr="0056301D">
        <w:t xml:space="preserve"> </w:t>
      </w:r>
      <w:r w:rsidR="007C29D0" w:rsidRPr="0056301D">
        <w:t>S</w:t>
      </w:r>
      <w:r w:rsidR="00156D31" w:rsidRPr="0056301D">
        <w:t xml:space="preserve">ince </w:t>
      </w:r>
      <w:r w:rsidR="00302255" w:rsidRPr="0056301D">
        <w:t>2014</w:t>
      </w:r>
      <w:r w:rsidR="009C4B96">
        <w:t>,</w:t>
      </w:r>
      <w:r w:rsidR="00302255" w:rsidRPr="0056301D">
        <w:t xml:space="preserve"> </w:t>
      </w:r>
      <w:r w:rsidR="001433C3" w:rsidRPr="0056301D">
        <w:t xml:space="preserve">published evidence has </w:t>
      </w:r>
      <w:r w:rsidR="009257A5" w:rsidRPr="0056301D">
        <w:t>rapidly expand</w:t>
      </w:r>
      <w:r w:rsidR="001433C3" w:rsidRPr="0056301D">
        <w:t xml:space="preserve">ed and </w:t>
      </w:r>
      <w:r w:rsidR="000A7EA0" w:rsidRPr="0056301D">
        <w:t xml:space="preserve">taxation policies </w:t>
      </w:r>
      <w:r w:rsidR="00156D31" w:rsidRPr="0056301D">
        <w:t>ha</w:t>
      </w:r>
      <w:r w:rsidR="007C29D0" w:rsidRPr="0056301D">
        <w:t xml:space="preserve">ve been implemented </w:t>
      </w:r>
      <w:r w:rsidR="001152C4">
        <w:t xml:space="preserve">and </w:t>
      </w:r>
      <w:r w:rsidR="009C4B96">
        <w:t xml:space="preserve">scaled up </w:t>
      </w:r>
      <w:r w:rsidR="007C29D0" w:rsidRPr="0056301D">
        <w:t xml:space="preserve">at </w:t>
      </w:r>
      <w:r w:rsidR="001152C4">
        <w:t xml:space="preserve">the </w:t>
      </w:r>
      <w:r w:rsidR="007C29D0" w:rsidRPr="0056301D">
        <w:t xml:space="preserve">local and </w:t>
      </w:r>
      <w:r w:rsidR="001433C3" w:rsidRPr="0056301D">
        <w:t>national level</w:t>
      </w:r>
      <w:r w:rsidR="00B70D7C" w:rsidRPr="0056301D">
        <w:t>.</w:t>
      </w:r>
      <w:r w:rsidR="00F20C14">
        <w:fldChar w:fldCharType="begin">
          <w:fldData xml:space="preserve">PEVuZE5vdGU+PENpdGU+PEF1dGhvcj5BZnNoaW48L0F1dGhvcj48WWVhcj4yMDE3PC9ZZWFyPjxS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=
</w:fldData>
        </w:fldChar>
      </w:r>
      <w:r w:rsidR="00893F00">
        <w:instrText xml:space="preserve"> ADDIN EN.CITE </w:instrText>
      </w:r>
      <w:r w:rsidR="00893F00">
        <w:fldChar w:fldCharType="begin">
          <w:fldData xml:space="preserve">PEVuZE5vdGU+PENpdGU+PEF1dGhvcj5BZnNoaW48L0F1dGhvcj48WWVhcj4yMDE3PC9ZZWFyPjxS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=
</w:fldData>
        </w:fldChar>
      </w:r>
      <w:r w:rsidR="00893F00">
        <w:instrText xml:space="preserve"> ADDIN EN.CITE.DATA </w:instrText>
      </w:r>
      <w:r w:rsidR="00893F00">
        <w:fldChar w:fldCharType="end"/>
      </w:r>
      <w:r w:rsidR="00F20C14">
        <w:fldChar w:fldCharType="separate"/>
      </w:r>
      <w:r w:rsidR="00893F00">
        <w:rPr>
          <w:noProof/>
        </w:rPr>
        <w:t>[</w:t>
      </w:r>
      <w:hyperlink w:anchor="_ENREF_1" w:tooltip="Afshin, 2017 #10" w:history="1">
        <w:r w:rsidR="00FC3068">
          <w:rPr>
            <w:noProof/>
          </w:rPr>
          <w:t>1-5</w:t>
        </w:r>
      </w:hyperlink>
      <w:r w:rsidR="00893F00">
        <w:rPr>
          <w:noProof/>
        </w:rPr>
        <w:t>]</w:t>
      </w:r>
      <w:r w:rsidR="00F20C14">
        <w:fldChar w:fldCharType="end"/>
      </w:r>
      <w:r w:rsidR="001433C3" w:rsidRPr="0056301D">
        <w:t xml:space="preserve"> T</w:t>
      </w:r>
      <w:r w:rsidR="00DB1DCE" w:rsidRPr="0056301D">
        <w:t>h</w:t>
      </w:r>
      <w:r w:rsidR="009C4B96">
        <w:t>is</w:t>
      </w:r>
      <w:r w:rsidR="005E7C9C">
        <w:t xml:space="preserve"> planned</w:t>
      </w:r>
      <w:r w:rsidR="00DB1DCE" w:rsidRPr="0056301D">
        <w:t xml:space="preserve"> </w:t>
      </w:r>
      <w:r w:rsidR="001433C3" w:rsidRPr="0056301D">
        <w:t xml:space="preserve">systematic </w:t>
      </w:r>
      <w:r w:rsidR="00DB1DCE" w:rsidRPr="0056301D">
        <w:t xml:space="preserve">review </w:t>
      </w:r>
      <w:r w:rsidR="001433C3" w:rsidRPr="0056301D">
        <w:t xml:space="preserve">will </w:t>
      </w:r>
      <w:r w:rsidR="00302255" w:rsidRPr="0056301D">
        <w:t xml:space="preserve">update a key component of </w:t>
      </w:r>
      <w:r w:rsidR="00C27E95" w:rsidRPr="0056301D">
        <w:t>th</w:t>
      </w:r>
      <w:r w:rsidR="00C27E95">
        <w:t>e</w:t>
      </w:r>
      <w:r w:rsidR="00C27E95" w:rsidRPr="0056301D">
        <w:t xml:space="preserve"> </w:t>
      </w:r>
      <w:r w:rsidR="00302255" w:rsidRPr="0056301D">
        <w:t>prior review</w:t>
      </w:r>
      <w:r w:rsidR="00E746BF">
        <w:t>,</w:t>
      </w:r>
      <w:r w:rsidR="009C4B96">
        <w:t xml:space="preserve"> </w:t>
      </w:r>
      <w:r w:rsidR="00DB1DCE" w:rsidRPr="0056301D">
        <w:t>identify</w:t>
      </w:r>
      <w:r w:rsidR="00302255" w:rsidRPr="0056301D">
        <w:t>ing</w:t>
      </w:r>
      <w:r w:rsidR="00DB1DCE" w:rsidRPr="0056301D">
        <w:t xml:space="preserve"> </w:t>
      </w:r>
      <w:r w:rsidR="005078D1" w:rsidRPr="0056301D">
        <w:t>a</w:t>
      </w:r>
      <w:r w:rsidR="001433C3" w:rsidRPr="0056301D">
        <w:t xml:space="preserve"> contemporary </w:t>
      </w:r>
      <w:r w:rsidR="005078D1" w:rsidRPr="0056301D">
        <w:t xml:space="preserve">sample of </w:t>
      </w:r>
      <w:r w:rsidR="00DB1DCE" w:rsidRPr="0056301D">
        <w:t>publications</w:t>
      </w:r>
      <w:r w:rsidR="000A7EA0" w:rsidRPr="0056301D">
        <w:t xml:space="preserve"> </w:t>
      </w:r>
      <w:r w:rsidR="005E7C9C">
        <w:t xml:space="preserve">that </w:t>
      </w:r>
      <w:r w:rsidR="00743852" w:rsidRPr="0056301D">
        <w:t>e</w:t>
      </w:r>
      <w:r w:rsidR="005E7C9C">
        <w:t>valuate</w:t>
      </w:r>
      <w:r w:rsidR="00B76068" w:rsidRPr="0056301D">
        <w:t xml:space="preserve"> </w:t>
      </w:r>
      <w:r w:rsidR="000A7EA0" w:rsidRPr="0056301D">
        <w:t xml:space="preserve">the effect of subsidies </w:t>
      </w:r>
      <w:r w:rsidR="005E7C9C">
        <w:t xml:space="preserve">for </w:t>
      </w:r>
      <w:r w:rsidR="00EA4F11" w:rsidRPr="0056301D">
        <w:t>food or beverage</w:t>
      </w:r>
      <w:r w:rsidR="005E7C9C">
        <w:t>s</w:t>
      </w:r>
      <w:r w:rsidR="00EA4F11" w:rsidRPr="0056301D">
        <w:t xml:space="preserve"> </w:t>
      </w:r>
      <w:r w:rsidR="005E7C9C">
        <w:t xml:space="preserve">on the following </w:t>
      </w:r>
      <w:r w:rsidR="001433C3" w:rsidRPr="0056301D">
        <w:t>outcomes of interest</w:t>
      </w:r>
      <w:r w:rsidR="005E7C9C">
        <w:t>:</w:t>
      </w:r>
      <w:r w:rsidR="001433C3" w:rsidRPr="0056301D">
        <w:t xml:space="preserve"> </w:t>
      </w:r>
      <w:r w:rsidR="00E746BF">
        <w:t>c</w:t>
      </w:r>
      <w:r w:rsidR="0060362B">
        <w:t xml:space="preserve">onsumption patterns (% change in targeted items and </w:t>
      </w:r>
      <w:r w:rsidR="00E746BF">
        <w:t xml:space="preserve">% change </w:t>
      </w:r>
      <w:r w:rsidR="0060362B">
        <w:t>in overall dietary patterns)</w:t>
      </w:r>
      <w:r w:rsidR="00E746BF">
        <w:t>, p</w:t>
      </w:r>
      <w:r w:rsidR="0060362B">
        <w:t>urchasing patterns (% change</w:t>
      </w:r>
      <w:r w:rsidR="00E746BF">
        <w:t xml:space="preserve"> in targeted items and % change in non-targeted purchasing patterns) or b</w:t>
      </w:r>
      <w:r w:rsidR="0060362B">
        <w:t>ody mass index (BMI, kg/m</w:t>
      </w:r>
      <w:r w:rsidR="0060362B">
        <w:rPr>
          <w:vertAlign w:val="superscript"/>
        </w:rPr>
        <w:t>2</w:t>
      </w:r>
      <w:r w:rsidR="0060362B" w:rsidRPr="00A57872">
        <w:t>)</w:t>
      </w:r>
      <w:r w:rsidR="0060362B">
        <w:t>.</w:t>
      </w:r>
    </w:p>
    <w:p w14:paraId="6030086E" w14:textId="00715E18" w:rsidR="00EA662B" w:rsidRPr="0056301D" w:rsidRDefault="005E7C9C" w:rsidP="001433C3">
      <w:pPr>
        <w:spacing w:before="100" w:beforeAutospacing="1" w:after="100" w:afterAutospacing="1" w:line="480" w:lineRule="auto"/>
      </w:pPr>
      <w:r>
        <w:t>Pr</w:t>
      </w:r>
      <w:r w:rsidR="00AD62D8" w:rsidRPr="0056301D">
        <w:rPr>
          <w:rFonts w:eastAsia="Times New Roman" w:cs="Arial"/>
          <w:lang w:eastAsia="en-GB"/>
        </w:rPr>
        <w:t>io</w:t>
      </w:r>
      <w:r>
        <w:rPr>
          <w:rFonts w:eastAsia="Times New Roman" w:cs="Arial"/>
          <w:lang w:eastAsia="en-GB"/>
        </w:rPr>
        <w:t>r review</w:t>
      </w:r>
      <w:r w:rsidR="00AD62D8" w:rsidRPr="0056301D">
        <w:rPr>
          <w:rFonts w:eastAsia="Times New Roman" w:cs="Arial"/>
          <w:lang w:eastAsia="en-GB"/>
        </w:rPr>
        <w:t xml:space="preserve"> </w:t>
      </w:r>
      <w:r>
        <w:rPr>
          <w:rFonts w:eastAsia="Times New Roman" w:cs="Arial"/>
          <w:lang w:eastAsia="en-GB"/>
        </w:rPr>
        <w:t xml:space="preserve">findings indicated </w:t>
      </w:r>
      <w:r w:rsidR="00AD62D8" w:rsidRPr="0056301D">
        <w:rPr>
          <w:rFonts w:eastAsia="Times New Roman" w:cs="Arial"/>
          <w:lang w:eastAsia="en-GB"/>
        </w:rPr>
        <w:t xml:space="preserve">there might be differences </w:t>
      </w:r>
      <w:r w:rsidR="002E2E1D" w:rsidRPr="0056301D">
        <w:rPr>
          <w:rFonts w:eastAsia="Times New Roman" w:cs="Arial"/>
          <w:lang w:eastAsia="en-GB"/>
        </w:rPr>
        <w:t xml:space="preserve">in </w:t>
      </w:r>
      <w:r>
        <w:rPr>
          <w:rFonts w:eastAsia="Times New Roman" w:cs="Arial"/>
          <w:lang w:eastAsia="en-GB"/>
        </w:rPr>
        <w:t xml:space="preserve">subsidy </w:t>
      </w:r>
      <w:r w:rsidR="002E2E1D" w:rsidRPr="0056301D">
        <w:rPr>
          <w:rFonts w:eastAsia="Times New Roman" w:cs="Arial"/>
          <w:lang w:eastAsia="en-GB"/>
        </w:rPr>
        <w:t xml:space="preserve">efficacy </w:t>
      </w:r>
      <w:r w:rsidR="00743852" w:rsidRPr="0056301D">
        <w:rPr>
          <w:rFonts w:eastAsia="Times New Roman" w:cs="Arial"/>
          <w:lang w:eastAsia="en-GB"/>
        </w:rPr>
        <w:t xml:space="preserve">amongst </w:t>
      </w:r>
      <w:r w:rsidR="00AD62D8" w:rsidRPr="0056301D">
        <w:rPr>
          <w:rFonts w:eastAsia="Times New Roman" w:cs="Arial"/>
          <w:lang w:eastAsia="en-GB"/>
        </w:rPr>
        <w:t>people of different socio-economic status</w:t>
      </w:r>
      <w:r w:rsidR="001152C4">
        <w:rPr>
          <w:rFonts w:eastAsia="Times New Roman" w:cs="Arial"/>
          <w:lang w:eastAsia="en-GB"/>
        </w:rPr>
        <w:t>,</w:t>
      </w:r>
      <w:r w:rsidR="00AD62D8" w:rsidRPr="0056301D">
        <w:rPr>
          <w:rFonts w:eastAsia="Times New Roman" w:cs="Arial"/>
          <w:lang w:eastAsia="en-GB"/>
        </w:rPr>
        <w:t xml:space="preserve"> but </w:t>
      </w:r>
      <w:r>
        <w:rPr>
          <w:rFonts w:eastAsia="Times New Roman" w:cs="Arial"/>
          <w:lang w:eastAsia="en-GB"/>
        </w:rPr>
        <w:t xml:space="preserve">were </w:t>
      </w:r>
      <w:r w:rsidR="00AD62D8" w:rsidRPr="0056301D">
        <w:rPr>
          <w:rFonts w:eastAsia="Times New Roman" w:cs="Arial"/>
          <w:lang w:eastAsia="en-GB"/>
        </w:rPr>
        <w:t xml:space="preserve">underpowered to draw </w:t>
      </w:r>
      <w:r>
        <w:rPr>
          <w:rFonts w:eastAsia="Times New Roman" w:cs="Arial"/>
          <w:lang w:eastAsia="en-GB"/>
        </w:rPr>
        <w:t xml:space="preserve">finite </w:t>
      </w:r>
      <w:r w:rsidR="00AD62D8" w:rsidRPr="0056301D">
        <w:rPr>
          <w:rFonts w:eastAsia="Times New Roman" w:cs="Arial"/>
          <w:lang w:eastAsia="en-GB"/>
        </w:rPr>
        <w:t>conclusions</w:t>
      </w:r>
      <w:r w:rsidR="00494687">
        <w:rPr>
          <w:rFonts w:eastAsia="Times New Roman" w:cs="Arial"/>
          <w:lang w:eastAsia="en-GB"/>
        </w:rPr>
        <w:t xml:space="preserve"> </w:t>
      </w:r>
      <w:r w:rsidR="00494687">
        <w:rPr>
          <w:rFonts w:eastAsia="Times New Roman" w:cs="Arial"/>
          <w:lang w:eastAsia="en-GB"/>
        </w:rPr>
        <w:fldChar w:fldCharType="begin"/>
      </w:r>
      <w:r w:rsidR="00893F00">
        <w:rPr>
          <w:rFonts w:eastAsia="Times New Roman" w:cs="Arial"/>
          <w:lang w:eastAsia="en-GB"/>
        </w:rPr>
        <w:instrText xml:space="preserve"> ADDIN EN.CITE &lt;EndNote&gt;&lt;Cite&gt;&lt;Author&gt;Mizdrak A&lt;/Author&gt;&lt;Year&gt;2015&lt;/Year&gt;&lt;RecNum&gt;18&lt;/RecNum&gt;&lt;DisplayText&gt;[6]&lt;/DisplayText&gt;&lt;record&gt;&lt;rec-number&gt;18&lt;/rec-number&gt;&lt;foreign-keys&gt;&lt;key app="EN" db-id="pwftwdtsqwpfevevef2x0sflxseaef5wtse0" timestamp="1583512704"&gt;18&lt;/key&gt;&lt;/foreign-keys&gt;&lt;ref-type name="Journal Article"&gt;17&lt;/ref-type&gt;&lt;contributors&gt;&lt;authors&gt;&lt;author&gt;Mizdrak A, &lt;/author&gt;&lt;author&gt;Scarborough P, &lt;/author&gt;&lt;author&gt;Waterlander WE, &lt;/author&gt;&lt;author&gt;Rayner M&lt;/author&gt;&lt;/authors&gt;&lt;/contributors&gt;&lt;titles&gt;&lt;title&gt;Differential Responses to Food Price Changes by Personal Characteristic: A Systematic Review of Experimental Studies&lt;/title&gt;&lt;secondary-title&gt;PLOS ONE&lt;/secondary-title&gt;&lt;/titles&gt;&lt;periodical&gt;&lt;full-title&gt;PLOS ONE&lt;/full-title&gt;&lt;/periodical&gt;&lt;pages&gt;e0130320&lt;/pages&gt;&lt;volume&gt;10&lt;/volume&gt;&lt;number&gt;7&lt;/number&gt;&lt;dates&gt;&lt;year&gt;2015&lt;/year&gt;&lt;/dates&gt;&lt;urls&gt;&lt;/urls&gt;&lt;/record&gt;&lt;/Cite&gt;&lt;/EndNote&gt;</w:instrText>
      </w:r>
      <w:r w:rsidR="00494687">
        <w:rPr>
          <w:rFonts w:eastAsia="Times New Roman" w:cs="Arial"/>
          <w:lang w:eastAsia="en-GB"/>
        </w:rPr>
        <w:fldChar w:fldCharType="separate"/>
      </w:r>
      <w:r w:rsidR="00893F00">
        <w:rPr>
          <w:rFonts w:eastAsia="Times New Roman" w:cs="Arial"/>
          <w:noProof/>
          <w:lang w:eastAsia="en-GB"/>
        </w:rPr>
        <w:t>[</w:t>
      </w:r>
      <w:hyperlink w:anchor="_ENREF_6" w:tooltip="Mizdrak A, 2015 #18" w:history="1">
        <w:r w:rsidR="00FC3068">
          <w:rPr>
            <w:rFonts w:eastAsia="Times New Roman" w:cs="Arial"/>
            <w:noProof/>
            <w:lang w:eastAsia="en-GB"/>
          </w:rPr>
          <w:t>6</w:t>
        </w:r>
      </w:hyperlink>
      <w:r w:rsidR="00893F00">
        <w:rPr>
          <w:rFonts w:eastAsia="Times New Roman" w:cs="Arial"/>
          <w:noProof/>
          <w:lang w:eastAsia="en-GB"/>
        </w:rPr>
        <w:t>]</w:t>
      </w:r>
      <w:r w:rsidR="00494687">
        <w:rPr>
          <w:rFonts w:eastAsia="Times New Roman" w:cs="Arial"/>
          <w:lang w:eastAsia="en-GB"/>
        </w:rPr>
        <w:fldChar w:fldCharType="end"/>
      </w:r>
      <w:r w:rsidR="00AD62D8" w:rsidRPr="0056301D">
        <w:t>. Given this</w:t>
      </w:r>
      <w:r w:rsidR="00743852" w:rsidRPr="0056301D">
        <w:t>,</w:t>
      </w:r>
      <w:r w:rsidR="00AD62D8" w:rsidRPr="0056301D">
        <w:t xml:space="preserve"> the </w:t>
      </w:r>
      <w:r w:rsidR="00C27E95">
        <w:t xml:space="preserve">outlined </w:t>
      </w:r>
      <w:r w:rsidR="00AD62D8" w:rsidRPr="0056301D">
        <w:t>review will also assess w</w:t>
      </w:r>
      <w:r w:rsidR="004635E7" w:rsidRPr="0056301D">
        <w:t xml:space="preserve">hether </w:t>
      </w:r>
      <w:r w:rsidR="001543C8">
        <w:t xml:space="preserve">subsidy </w:t>
      </w:r>
      <w:r w:rsidR="003D35A0" w:rsidRPr="0056301D">
        <w:t xml:space="preserve">intervention </w:t>
      </w:r>
      <w:r w:rsidR="004635E7" w:rsidRPr="0056301D">
        <w:t>effect</w:t>
      </w:r>
      <w:r w:rsidR="003D35A0" w:rsidRPr="0056301D">
        <w:t>s</w:t>
      </w:r>
      <w:r w:rsidR="009257A5" w:rsidRPr="0056301D">
        <w:t xml:space="preserve"> </w:t>
      </w:r>
      <w:r w:rsidR="003D35A0" w:rsidRPr="0056301D">
        <w:t>are</w:t>
      </w:r>
      <w:r w:rsidR="009257A5" w:rsidRPr="0056301D">
        <w:t xml:space="preserve"> modified by </w:t>
      </w:r>
      <w:r w:rsidR="00743852" w:rsidRPr="0056301D">
        <w:t xml:space="preserve">intervention type </w:t>
      </w:r>
      <w:r w:rsidR="001543C8">
        <w:t xml:space="preserve">or </w:t>
      </w:r>
      <w:r w:rsidR="009257A5" w:rsidRPr="0056301D">
        <w:t>th</w:t>
      </w:r>
      <w:r w:rsidR="004635E7" w:rsidRPr="0056301D">
        <w:t xml:space="preserve">e following </w:t>
      </w:r>
      <w:r w:rsidR="009257A5" w:rsidRPr="0056301D">
        <w:t>characteristics</w:t>
      </w:r>
      <w:r w:rsidR="002F65E5">
        <w:t>:</w:t>
      </w:r>
      <w:r w:rsidR="00AD62D8" w:rsidRPr="0056301D">
        <w:t xml:space="preserve"> age, sex, socio-economic status, country income level</w:t>
      </w:r>
      <w:r w:rsidR="00CD0443">
        <w:t>,</w:t>
      </w:r>
      <w:r w:rsidR="00AD62D8" w:rsidRPr="0056301D">
        <w:t xml:space="preserve"> or ethnicity</w:t>
      </w:r>
      <w:r w:rsidR="003D35A0" w:rsidRPr="0056301D">
        <w:t>.</w:t>
      </w:r>
    </w:p>
    <w:p w14:paraId="2DC04D50" w14:textId="61F4AEFA" w:rsidR="00433B22" w:rsidRPr="001543C8" w:rsidRDefault="00433B22" w:rsidP="001F69D9">
      <w:pPr>
        <w:spacing w:after="0" w:line="480" w:lineRule="auto"/>
        <w:rPr>
          <w:b/>
          <w:sz w:val="24"/>
          <w:szCs w:val="24"/>
        </w:rPr>
      </w:pPr>
      <w:r w:rsidRPr="001543C8">
        <w:rPr>
          <w:b/>
          <w:sz w:val="24"/>
          <w:szCs w:val="24"/>
        </w:rPr>
        <w:t>Methods</w:t>
      </w:r>
      <w:r w:rsidR="009257A5" w:rsidRPr="001543C8">
        <w:rPr>
          <w:b/>
          <w:sz w:val="24"/>
          <w:szCs w:val="24"/>
        </w:rPr>
        <w:t xml:space="preserve"> and Analysis</w:t>
      </w:r>
    </w:p>
    <w:p w14:paraId="4562B860" w14:textId="2C9EBB4E" w:rsidR="001433C3" w:rsidRDefault="001433C3" w:rsidP="001433C3">
      <w:pPr>
        <w:spacing w:after="0" w:line="480" w:lineRule="auto"/>
      </w:pPr>
      <w:r>
        <w:t xml:space="preserve">All data will be stored centrally and securely using institutional servers. The review process will be documented as standard and an annotated </w:t>
      </w:r>
      <w:r w:rsidRPr="001433C3">
        <w:t xml:space="preserve">PRISMA </w:t>
      </w:r>
      <w:r>
        <w:t>f</w:t>
      </w:r>
      <w:r w:rsidRPr="001433C3">
        <w:t xml:space="preserve">low </w:t>
      </w:r>
      <w:r>
        <w:t>d</w:t>
      </w:r>
      <w:r w:rsidRPr="001433C3">
        <w:t>iagram</w:t>
      </w:r>
      <w:r w:rsidR="00D84250">
        <w:t xml:space="preserve"> will be produced</w:t>
      </w:r>
      <w:r>
        <w:t>.</w:t>
      </w:r>
      <w:r w:rsidR="00DD2A39">
        <w:t xml:space="preserve"> The review findings will be reported in line with the </w:t>
      </w:r>
      <w:r w:rsidR="004A51BD">
        <w:t xml:space="preserve">PRISMA </w:t>
      </w:r>
      <w:r w:rsidR="00DD2A39">
        <w:t>statement.</w:t>
      </w:r>
    </w:p>
    <w:p w14:paraId="77480B32" w14:textId="0A1DC96B" w:rsidR="001433C3" w:rsidRDefault="001433C3" w:rsidP="001433C3">
      <w:pPr>
        <w:spacing w:after="0" w:line="480" w:lineRule="auto"/>
      </w:pPr>
      <w:r w:rsidRPr="008101F2">
        <w:t xml:space="preserve">Search terms equivalent to those set out in </w:t>
      </w:r>
      <w:r>
        <w:t>the A</w:t>
      </w:r>
      <w:r w:rsidR="004A51BD">
        <w:t>f</w:t>
      </w:r>
      <w:r>
        <w:t xml:space="preserve">shin review of pricing interventions will be </w:t>
      </w:r>
      <w:r w:rsidRPr="008101F2">
        <w:t xml:space="preserve">used to search </w:t>
      </w:r>
      <w:r>
        <w:t>Medline, EconLit, Embase, Cinahl, Cochrane Library</w:t>
      </w:r>
      <w:r w:rsidR="00CD0443">
        <w:t>,</w:t>
      </w:r>
      <w:r>
        <w:t xml:space="preserve"> and Web of Science </w:t>
      </w:r>
      <w:r w:rsidRPr="008101F2">
        <w:t xml:space="preserve">from </w:t>
      </w:r>
      <w:r>
        <w:t xml:space="preserve">Jan 2013 </w:t>
      </w:r>
      <w:r w:rsidRPr="008101F2">
        <w:t xml:space="preserve">until </w:t>
      </w:r>
      <w:r w:rsidR="004A51BD">
        <w:t xml:space="preserve">Feb </w:t>
      </w:r>
      <w:r>
        <w:t xml:space="preserve">2019 for </w:t>
      </w:r>
      <w:r w:rsidR="002E2E1D">
        <w:t xml:space="preserve">published fiscal intervention </w:t>
      </w:r>
      <w:r w:rsidR="007F0DA7">
        <w:t>studies.</w:t>
      </w:r>
      <w:r w:rsidR="00F20C14">
        <w:fldChar w:fldCharType="begin">
          <w:fldData xml:space="preserve">PEVuZE5vdGU+PENpdGU+PEF1dGhvcj5BZnNoaW48L0F1dGhvcj48WWVhcj4yMDE3PC9ZZWFyPjxS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</w:fldData>
        </w:fldChar>
      </w:r>
      <w:r w:rsidR="00893F00">
        <w:instrText xml:space="preserve"> ADDIN EN.CITE </w:instrText>
      </w:r>
      <w:r w:rsidR="00893F00">
        <w:fldChar w:fldCharType="begin">
          <w:fldData xml:space="preserve">PEVuZE5vdGU+PENpdGU+PEF1dGhvcj5BZnNoaW48L0F1dGhvcj48WWVhcj4yMDE3PC9ZZWFyPjxS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</w:fldData>
        </w:fldChar>
      </w:r>
      <w:r w:rsidR="00893F00">
        <w:instrText xml:space="preserve"> ADDIN EN.CITE.DATA </w:instrText>
      </w:r>
      <w:r w:rsidR="00893F00">
        <w:fldChar w:fldCharType="end"/>
      </w:r>
      <w:r w:rsidR="00F20C14">
        <w:fldChar w:fldCharType="separate"/>
      </w:r>
      <w:r w:rsidR="00893F00">
        <w:rPr>
          <w:noProof/>
        </w:rPr>
        <w:t>[</w:t>
      </w:r>
      <w:hyperlink w:anchor="_ENREF_1" w:tooltip="Afshin, 2017 #10" w:history="1">
        <w:r w:rsidR="00FC3068">
          <w:rPr>
            <w:noProof/>
          </w:rPr>
          <w:t>1</w:t>
        </w:r>
      </w:hyperlink>
      <w:r w:rsidR="00893F00">
        <w:rPr>
          <w:noProof/>
        </w:rPr>
        <w:t>]</w:t>
      </w:r>
      <w:r w:rsidR="00F20C14">
        <w:fldChar w:fldCharType="end"/>
      </w:r>
    </w:p>
    <w:p w14:paraId="21E27294" w14:textId="33C4B3C0" w:rsidR="001433C3" w:rsidRDefault="001433C3" w:rsidP="001433C3">
      <w:pPr>
        <w:spacing w:after="0" w:line="480" w:lineRule="auto"/>
      </w:pPr>
      <w:r w:rsidRPr="00DB1DCE">
        <w:t>As an example</w:t>
      </w:r>
      <w:r>
        <w:t>,</w:t>
      </w:r>
      <w:r w:rsidRPr="00DB1DCE">
        <w:t xml:space="preserve"> Medline </w:t>
      </w:r>
      <w:r>
        <w:t xml:space="preserve">search terms used </w:t>
      </w:r>
      <w:r w:rsidRPr="00DB1DCE">
        <w:t>have been gi</w:t>
      </w:r>
      <w:r>
        <w:t>ven</w:t>
      </w:r>
      <w:r w:rsidRPr="00DB1DCE">
        <w:t xml:space="preserve"> below</w:t>
      </w:r>
      <w:r>
        <w:t xml:space="preserve">. Search terms for other databases can be found in </w:t>
      </w:r>
      <w:r w:rsidR="00B15138">
        <w:t xml:space="preserve">Appendix </w:t>
      </w:r>
      <w:r w:rsidR="007F0DA7">
        <w:t>1</w:t>
      </w:r>
      <w:r w:rsidR="004A51BD">
        <w:t>.</w:t>
      </w:r>
    </w:p>
    <w:p w14:paraId="229BC362" w14:textId="1C308C7B" w:rsidR="004404A7" w:rsidRDefault="001433C3" w:rsidP="001433C3">
      <w:pPr>
        <w:spacing w:after="0" w:line="240" w:lineRule="auto"/>
        <w:rPr>
          <w:i/>
        </w:rPr>
      </w:pPr>
      <w:r w:rsidRPr="00406940">
        <w:rPr>
          <w:i/>
        </w:rPr>
        <w:t xml:space="preserve">"National"[tiab] OR "Nationwide"[tiab] OR "state"[tiab] OR "statewide"[tiab] OR "city"[tiab] OR "Workplace"[MeSH Major Topic] OR "Workplace"[tiab] OR "Schools"[MeSH Terms] OR "School"[tiab] OR "School$"[tiab] OR “Supermarket$”[tiab] OR “restaurant$”[tiab] OR “fast food”[tiab] OR “store$” [tiab] OR “cafe” [tiab] OR “cafeteria”[tiab]))) </w:t>
      </w:r>
    </w:p>
    <w:p w14:paraId="2E159905" w14:textId="77777777" w:rsidR="004404A7" w:rsidRDefault="001433C3" w:rsidP="001433C3">
      <w:pPr>
        <w:spacing w:after="0" w:line="240" w:lineRule="auto"/>
        <w:rPr>
          <w:i/>
        </w:rPr>
      </w:pPr>
      <w:r w:rsidRPr="00406940">
        <w:rPr>
          <w:i/>
        </w:rPr>
        <w:t xml:space="preserve">AND </w:t>
      </w:r>
    </w:p>
    <w:p w14:paraId="6D221906" w14:textId="01D2AD8A" w:rsidR="004404A7" w:rsidRDefault="001433C3" w:rsidP="001433C3">
      <w:pPr>
        <w:spacing w:after="0" w:line="240" w:lineRule="auto"/>
        <w:rPr>
          <w:i/>
        </w:rPr>
      </w:pPr>
      <w:r w:rsidRPr="00406940">
        <w:rPr>
          <w:i/>
        </w:rPr>
        <w:t>“taxes”[MeSH Terms] OR "tax"[tiab] OR "taxation"[tiab] OR "subsidy"[tiab] OR "subsidies"[tiab] OR "incentive"[tiab] OR "price"[tiab] OR "pricing"[tiab] OR "voucher"[tiab] OR "coupon"[tiab] OR "rebate"[tiab] OR “elasticity”[tiab] OR “elasticities”[tiab</w:t>
      </w:r>
      <w:r w:rsidR="004404A7" w:rsidRPr="00406940">
        <w:rPr>
          <w:i/>
        </w:rPr>
        <w:t>]</w:t>
      </w:r>
    </w:p>
    <w:p w14:paraId="76E1602D" w14:textId="0A5845E4" w:rsidR="004404A7" w:rsidRDefault="001433C3" w:rsidP="001433C3">
      <w:pPr>
        <w:spacing w:after="0" w:line="240" w:lineRule="auto"/>
        <w:rPr>
          <w:i/>
        </w:rPr>
      </w:pPr>
      <w:r w:rsidRPr="00406940">
        <w:rPr>
          <w:i/>
        </w:rPr>
        <w:t xml:space="preserve">AND </w:t>
      </w:r>
    </w:p>
    <w:p w14:paraId="186B97CC" w14:textId="777DE0E1" w:rsidR="004404A7" w:rsidRDefault="004404A7" w:rsidP="001433C3">
      <w:pPr>
        <w:spacing w:after="0" w:line="240" w:lineRule="auto"/>
        <w:rPr>
          <w:i/>
        </w:rPr>
      </w:pPr>
      <w:r w:rsidRPr="00406940">
        <w:rPr>
          <w:i/>
        </w:rPr>
        <w:t>“</w:t>
      </w:r>
      <w:r w:rsidR="001433C3" w:rsidRPr="00406940">
        <w:rPr>
          <w:i/>
        </w:rPr>
        <w:t>Food and Beverages” [MeSH Terms] OR "fruit"[MeSH Terms] OR "fruit"[tiab] OR "vegetables"[MeSH Terms] OR "vegetables"[tiab] OR "fat"[tiab] OR “Sugar-sweetened beverage”[tiab] OR “soda”[tiab] OR “meat”[tiab] OR “dairy”[tiab] OR “candy”[tiab] OR "obesity"[MeSH Terms] OR "obesity"[tiab] OR “BMI”[tiab] OR "body weight"[MeSH Terms] OR "sodium, dietary"[MeSH Terms] OR "sodium"[tiab] OR "Body Mass Index"[MeSH Major Topic] OR "Adiposity"[MeSH Major Topic] OR "Adiposity"[tiab] OR “food consumption” [tiab] OR “Overweight” [MeSH] OR “Overweight” [tiab] OR “calorie”[tiab] OR “calorie$”[tiab</w:t>
      </w:r>
      <w:r w:rsidRPr="00406940">
        <w:rPr>
          <w:i/>
        </w:rPr>
        <w:t>]</w:t>
      </w:r>
    </w:p>
    <w:p w14:paraId="7EC0B14A" w14:textId="77777777" w:rsidR="001433C3" w:rsidRDefault="001433C3" w:rsidP="001433C3">
      <w:pPr>
        <w:spacing w:after="0" w:line="240" w:lineRule="auto"/>
        <w:rPr>
          <w:i/>
        </w:rPr>
      </w:pPr>
    </w:p>
    <w:p w14:paraId="415E6B21" w14:textId="77777777" w:rsidR="001433C3" w:rsidRDefault="001433C3" w:rsidP="001F69D9">
      <w:pPr>
        <w:spacing w:after="0" w:line="480" w:lineRule="auto"/>
      </w:pPr>
      <w:r>
        <w:t>Where possible</w:t>
      </w:r>
      <w:r w:rsidR="00B11E93">
        <w:t>,</w:t>
      </w:r>
      <w:r>
        <w:t xml:space="preserve"> affiliated search engines for online databases will be used to store electronic search strings and to downl</w:t>
      </w:r>
      <w:r w:rsidR="007F0DA7">
        <w:t>oad all identified citations in</w:t>
      </w:r>
      <w:r>
        <w:t>to ENDNOTE X7. Where no affiliated search engine exists</w:t>
      </w:r>
      <w:r w:rsidR="00EE3EA9">
        <w:t>,</w:t>
      </w:r>
      <w:r>
        <w:t xml:space="preserve"> OvidSP will be used.</w:t>
      </w:r>
    </w:p>
    <w:p w14:paraId="5E40A595" w14:textId="5E64F832" w:rsidR="00D836FB" w:rsidRPr="00835DCF" w:rsidRDefault="00D836FB" w:rsidP="00D836FB">
      <w:pPr>
        <w:spacing w:after="0" w:line="480" w:lineRule="auto"/>
      </w:pPr>
      <w:r w:rsidRPr="00835DCF">
        <w:t xml:space="preserve">Participants will be generally healthy individuals (children or adults), and we will exclude any studies that focus only on </w:t>
      </w:r>
      <w:r w:rsidR="00C27E95">
        <w:t xml:space="preserve">those </w:t>
      </w:r>
      <w:r w:rsidRPr="00835DCF">
        <w:t>with specific illnesses (e.g. Diabetes Mellitus, Cardiovascular disease).</w:t>
      </w:r>
      <w:r w:rsidR="00DF2E0E">
        <w:t xml:space="preserve"> We will not exclude interventions targeting those of lower socio-economic status.</w:t>
      </w:r>
    </w:p>
    <w:p w14:paraId="05A43CFC" w14:textId="7DDD63A1" w:rsidR="00D836FB" w:rsidRPr="002618D0" w:rsidRDefault="00303497" w:rsidP="004A51BD">
      <w:pPr>
        <w:spacing w:after="0" w:line="480" w:lineRule="auto"/>
      </w:pPr>
      <w:r w:rsidRPr="00835DCF">
        <w:t>Interventions of interest are subsidies that</w:t>
      </w:r>
      <w:r>
        <w:t xml:space="preserve"> are being levied upon the final product and that might prevent </w:t>
      </w:r>
      <w:r w:rsidR="00D02E74">
        <w:t>NCDs</w:t>
      </w:r>
      <w:r w:rsidRPr="00835DCF">
        <w:t xml:space="preserve"> </w:t>
      </w:r>
      <w:r>
        <w:t xml:space="preserve">(e.g. </w:t>
      </w:r>
      <w:r w:rsidRPr="00835DCF">
        <w:t>food or beverage price</w:t>
      </w:r>
      <w:r>
        <w:t xml:space="preserve"> reduction via</w:t>
      </w:r>
      <w:r w:rsidRPr="00835DCF">
        <w:t xml:space="preserve"> </w:t>
      </w:r>
      <w:r>
        <w:t xml:space="preserve">supermarket </w:t>
      </w:r>
      <w:r w:rsidRPr="00835DCF">
        <w:t>vouchers</w:t>
      </w:r>
      <w:r w:rsidR="004A51BD">
        <w:t>,</w:t>
      </w:r>
      <w:r w:rsidRPr="00835DCF">
        <w:t xml:space="preserve"> or</w:t>
      </w:r>
      <w:r w:rsidR="004A51BD">
        <w:t>,</w:t>
      </w:r>
      <w:r w:rsidRPr="00835DCF">
        <w:t xml:space="preserve"> incentive schemes</w:t>
      </w:r>
      <w:r>
        <w:t xml:space="preserve"> in canteens to promote healthy eating</w:t>
      </w:r>
      <w:r w:rsidRPr="00835DCF">
        <w:t xml:space="preserve">). </w:t>
      </w:r>
      <w:r w:rsidR="00D12745">
        <w:t>It is expected that m</w:t>
      </w:r>
      <w:r w:rsidR="00840A50">
        <w:t xml:space="preserve">ost of the intervention studies in this field </w:t>
      </w:r>
      <w:r w:rsidR="00D12745">
        <w:t xml:space="preserve">will </w:t>
      </w:r>
      <w:r w:rsidR="00840A50">
        <w:t xml:space="preserve">not directly alter price but rather offer incentives (e.g. vouchers) to increase purchases of healthier food </w:t>
      </w:r>
      <w:r w:rsidR="004A51BD">
        <w:t xml:space="preserve">such as </w:t>
      </w:r>
      <w:r w:rsidR="00840A50">
        <w:t>fruit and vegetables</w:t>
      </w:r>
      <w:r>
        <w:t>.</w:t>
      </w:r>
      <w:r w:rsidR="00840A50">
        <w:t xml:space="preserve"> </w:t>
      </w:r>
      <w:r w:rsidR="00DF2E0E">
        <w:t>W</w:t>
      </w:r>
      <w:r w:rsidR="00D836FB" w:rsidRPr="00835DCF">
        <w:rPr>
          <w:rFonts w:cs="Helvetica"/>
          <w:color w:val="202020"/>
          <w:lang w:val="en"/>
        </w:rPr>
        <w:t xml:space="preserve">e will include studies of multi-component interventions if the effect of the subsidy alone is discernible or the subsidy is the major component of the intervention. </w:t>
      </w:r>
      <w:r>
        <w:rPr>
          <w:rFonts w:cs="Helvetica"/>
          <w:color w:val="202020"/>
          <w:lang w:val="en"/>
        </w:rPr>
        <w:t xml:space="preserve">We acknowledge that </w:t>
      </w:r>
      <w:r w:rsidR="003C5BBE">
        <w:rPr>
          <w:rFonts w:cs="Helvetica"/>
          <w:color w:val="202020"/>
          <w:lang w:val="en"/>
        </w:rPr>
        <w:t>s</w:t>
      </w:r>
      <w:r w:rsidR="00DF2E0E">
        <w:rPr>
          <w:rFonts w:cs="Helvetica"/>
          <w:color w:val="202020"/>
          <w:lang w:val="en"/>
        </w:rPr>
        <w:t>ome</w:t>
      </w:r>
      <w:r w:rsidR="003C5BBE">
        <w:rPr>
          <w:rFonts w:cs="Helvetica"/>
          <w:color w:val="202020"/>
          <w:lang w:val="en"/>
        </w:rPr>
        <w:t xml:space="preserve"> </w:t>
      </w:r>
      <w:r>
        <w:rPr>
          <w:rFonts w:cs="Helvetica"/>
          <w:color w:val="202020"/>
          <w:lang w:val="en"/>
        </w:rPr>
        <w:t xml:space="preserve">interventions might alter other food purchases (i.e. those not being subsidised) and </w:t>
      </w:r>
      <w:r w:rsidR="00DF2E0E">
        <w:rPr>
          <w:rFonts w:cs="Helvetica"/>
          <w:color w:val="202020"/>
          <w:lang w:val="en"/>
        </w:rPr>
        <w:t xml:space="preserve">that </w:t>
      </w:r>
      <w:r>
        <w:rPr>
          <w:rFonts w:cs="Helvetica"/>
          <w:color w:val="202020"/>
          <w:lang w:val="en"/>
        </w:rPr>
        <w:t xml:space="preserve">some studies </w:t>
      </w:r>
      <w:r w:rsidR="00DF2E0E">
        <w:rPr>
          <w:rFonts w:cs="Helvetica"/>
          <w:color w:val="202020"/>
          <w:lang w:val="en"/>
        </w:rPr>
        <w:t xml:space="preserve">may </w:t>
      </w:r>
      <w:r>
        <w:rPr>
          <w:rFonts w:cs="Helvetica"/>
          <w:color w:val="202020"/>
          <w:lang w:val="en"/>
        </w:rPr>
        <w:t xml:space="preserve">lack reporting </w:t>
      </w:r>
      <w:r w:rsidR="00DF2E0E">
        <w:rPr>
          <w:rFonts w:cs="Helvetica"/>
          <w:color w:val="202020"/>
          <w:lang w:val="en"/>
        </w:rPr>
        <w:t xml:space="preserve">of results on </w:t>
      </w:r>
      <w:r>
        <w:rPr>
          <w:rFonts w:cs="Helvetica"/>
          <w:color w:val="202020"/>
          <w:lang w:val="en"/>
        </w:rPr>
        <w:t>overall food purchasing</w:t>
      </w:r>
      <w:r w:rsidR="00DF2E0E">
        <w:rPr>
          <w:rFonts w:cs="Helvetica"/>
          <w:color w:val="202020"/>
          <w:lang w:val="en"/>
        </w:rPr>
        <w:t xml:space="preserve"> and/or </w:t>
      </w:r>
      <w:r>
        <w:rPr>
          <w:rFonts w:cs="Helvetica"/>
          <w:color w:val="202020"/>
          <w:lang w:val="en"/>
        </w:rPr>
        <w:t>consumption patterns</w:t>
      </w:r>
      <w:r w:rsidR="004A51BD">
        <w:rPr>
          <w:rFonts w:cs="Helvetica"/>
          <w:color w:val="202020"/>
          <w:lang w:val="en"/>
        </w:rPr>
        <w:t>,</w:t>
      </w:r>
      <w:r>
        <w:rPr>
          <w:rFonts w:cs="Helvetica"/>
          <w:color w:val="202020"/>
          <w:lang w:val="en"/>
        </w:rPr>
        <w:t xml:space="preserve"> </w:t>
      </w:r>
      <w:r w:rsidR="004A51BD">
        <w:rPr>
          <w:rFonts w:cs="Helvetica"/>
          <w:color w:val="202020"/>
          <w:lang w:val="en"/>
        </w:rPr>
        <w:t>h</w:t>
      </w:r>
      <w:r w:rsidR="00DF2E0E">
        <w:rPr>
          <w:rFonts w:cs="Helvetica"/>
          <w:color w:val="202020"/>
          <w:lang w:val="en"/>
        </w:rPr>
        <w:t xml:space="preserve">owever, </w:t>
      </w:r>
      <w:r>
        <w:rPr>
          <w:rFonts w:cs="Helvetica"/>
          <w:color w:val="202020"/>
          <w:lang w:val="en"/>
        </w:rPr>
        <w:t xml:space="preserve">we </w:t>
      </w:r>
      <w:r w:rsidR="00DF2E0E">
        <w:rPr>
          <w:rFonts w:cs="Helvetica"/>
          <w:color w:val="202020"/>
          <w:lang w:val="en"/>
        </w:rPr>
        <w:t xml:space="preserve">will </w:t>
      </w:r>
      <w:r>
        <w:rPr>
          <w:rFonts w:cs="Helvetica"/>
          <w:color w:val="202020"/>
          <w:lang w:val="en"/>
        </w:rPr>
        <w:t xml:space="preserve">not exclude studies </w:t>
      </w:r>
      <w:r w:rsidR="006D66A4">
        <w:rPr>
          <w:rFonts w:cs="Helvetica"/>
          <w:color w:val="202020"/>
          <w:lang w:val="en"/>
        </w:rPr>
        <w:t xml:space="preserve">based </w:t>
      </w:r>
      <w:r>
        <w:rPr>
          <w:rFonts w:cs="Helvetica"/>
          <w:color w:val="202020"/>
          <w:lang w:val="en"/>
        </w:rPr>
        <w:t>on th</w:t>
      </w:r>
      <w:r w:rsidR="006D66A4">
        <w:rPr>
          <w:rFonts w:cs="Helvetica"/>
          <w:color w:val="202020"/>
          <w:lang w:val="en"/>
        </w:rPr>
        <w:t>e</w:t>
      </w:r>
      <w:r>
        <w:rPr>
          <w:rFonts w:cs="Helvetica"/>
          <w:color w:val="202020"/>
          <w:lang w:val="en"/>
        </w:rPr>
        <w:t>s</w:t>
      </w:r>
      <w:r w:rsidR="006D66A4">
        <w:rPr>
          <w:rFonts w:cs="Helvetica"/>
          <w:color w:val="202020"/>
          <w:lang w:val="en"/>
        </w:rPr>
        <w:t>e</w:t>
      </w:r>
      <w:r>
        <w:rPr>
          <w:rFonts w:cs="Helvetica"/>
          <w:color w:val="202020"/>
          <w:lang w:val="en"/>
        </w:rPr>
        <w:t xml:space="preserve"> </w:t>
      </w:r>
      <w:r w:rsidR="006D66A4">
        <w:rPr>
          <w:rFonts w:cs="Helvetica"/>
          <w:color w:val="202020"/>
          <w:lang w:val="en"/>
        </w:rPr>
        <w:t>characteristics</w:t>
      </w:r>
      <w:r>
        <w:rPr>
          <w:rFonts w:cs="Helvetica"/>
          <w:color w:val="202020"/>
          <w:lang w:val="en"/>
        </w:rPr>
        <w:t xml:space="preserve">. </w:t>
      </w:r>
      <w:r w:rsidR="00266077" w:rsidRPr="00835DCF">
        <w:t>No exclusion will be made based on intervention setting or duration.</w:t>
      </w:r>
      <w:r w:rsidR="00266077" w:rsidRPr="00835DCF">
        <w:rPr>
          <w:rFonts w:cs="Helvetica"/>
          <w:color w:val="202020"/>
          <w:lang w:val="en"/>
        </w:rPr>
        <w:t xml:space="preserve"> </w:t>
      </w:r>
      <w:r w:rsidR="00266077" w:rsidRPr="00835DCF">
        <w:t>W</w:t>
      </w:r>
      <w:r w:rsidR="00D836FB" w:rsidRPr="00835DCF">
        <w:t xml:space="preserve">e will include interventional and observational studies that assess the impact of subsidies on </w:t>
      </w:r>
      <w:r w:rsidR="00266077" w:rsidRPr="00835DCF">
        <w:t>patterns of purchasing</w:t>
      </w:r>
      <w:r w:rsidR="00D836FB" w:rsidRPr="00835DCF">
        <w:t>, consumption</w:t>
      </w:r>
      <w:r w:rsidR="001433C3" w:rsidRPr="00835DCF">
        <w:t xml:space="preserve">, </w:t>
      </w:r>
      <w:r w:rsidR="00266077" w:rsidRPr="00835DCF">
        <w:t>participant’s weight or BMI</w:t>
      </w:r>
      <w:r w:rsidR="001B7BFE">
        <w:t xml:space="preserve">, as well as dietary quality </w:t>
      </w:r>
      <w:r w:rsidR="00C27E95">
        <w:t xml:space="preserve">and </w:t>
      </w:r>
      <w:r w:rsidR="001B7BFE">
        <w:t>related outcomes.</w:t>
      </w:r>
      <w:r w:rsidR="00266077" w:rsidRPr="00835DCF">
        <w:t xml:space="preserve"> </w:t>
      </w:r>
      <w:r w:rsidR="004A51BD" w:rsidRPr="002618D0">
        <w:t xml:space="preserve">Studies will be excluded if they </w:t>
      </w:r>
      <w:r w:rsidR="004A51BD">
        <w:t xml:space="preserve">are </w:t>
      </w:r>
      <w:r w:rsidR="004A51BD" w:rsidRPr="002618D0">
        <w:t xml:space="preserve">animal </w:t>
      </w:r>
      <w:r w:rsidR="004A51BD">
        <w:t xml:space="preserve">studies, experimental studies or modelling studies. </w:t>
      </w:r>
      <w:r w:rsidR="00835DCF">
        <w:t xml:space="preserve">We will </w:t>
      </w:r>
      <w:r w:rsidR="00835DCF" w:rsidRPr="002618D0">
        <w:t xml:space="preserve">exclude interventions targeted at providers </w:t>
      </w:r>
      <w:r w:rsidR="00C62E5D">
        <w:t xml:space="preserve">(for example; shops, schools, caterers) </w:t>
      </w:r>
      <w:r w:rsidR="00835DCF" w:rsidRPr="002618D0">
        <w:t xml:space="preserve">rather than consumers. </w:t>
      </w:r>
      <w:r w:rsidR="004A51BD">
        <w:t xml:space="preserve">We will exclude interventions aimed at snacks alone (e.g. subsidies for vending machine use). </w:t>
      </w:r>
      <w:r w:rsidR="00266077" w:rsidRPr="002618D0">
        <w:t xml:space="preserve">We will not exclude </w:t>
      </w:r>
      <w:r w:rsidR="00C44AE0">
        <w:t xml:space="preserve">publications </w:t>
      </w:r>
      <w:r w:rsidR="00266077" w:rsidRPr="002618D0">
        <w:t xml:space="preserve">based on </w:t>
      </w:r>
      <w:r w:rsidR="001433C3" w:rsidRPr="002618D0">
        <w:t>language</w:t>
      </w:r>
      <w:r w:rsidR="00266077" w:rsidRPr="002618D0">
        <w:t>,</w:t>
      </w:r>
      <w:r w:rsidR="00156D31" w:rsidRPr="002618D0">
        <w:t xml:space="preserve"> year or </w:t>
      </w:r>
      <w:r w:rsidR="00266077" w:rsidRPr="002618D0">
        <w:t>status.</w:t>
      </w:r>
      <w:r w:rsidR="00C37C41">
        <w:t xml:space="preserve"> </w:t>
      </w:r>
      <w:r w:rsidR="0076305D">
        <w:t>However, s</w:t>
      </w:r>
      <w:r w:rsidR="001433C3" w:rsidRPr="002618D0">
        <w:t xml:space="preserve">tudies will be excluded if price data is </w:t>
      </w:r>
      <w:r w:rsidR="007120F0" w:rsidRPr="002618D0">
        <w:t xml:space="preserve">prior to </w:t>
      </w:r>
      <w:r w:rsidR="001433C3" w:rsidRPr="002618D0">
        <w:t>1990, due to the potential temporality of food price</w:t>
      </w:r>
      <w:r w:rsidR="001543C8" w:rsidRPr="002618D0">
        <w:t xml:space="preserve"> variation</w:t>
      </w:r>
      <w:r w:rsidR="001433C3" w:rsidRPr="002618D0">
        <w:t xml:space="preserve"> and </w:t>
      </w:r>
      <w:r w:rsidR="00A12A74" w:rsidRPr="002618D0">
        <w:t>consumption</w:t>
      </w:r>
      <w:r w:rsidR="001433C3" w:rsidRPr="002618D0">
        <w:t>.</w:t>
      </w:r>
    </w:p>
    <w:p w14:paraId="08C443A0" w14:textId="3144184B" w:rsidR="001433C3" w:rsidRDefault="001433C3" w:rsidP="001433C3">
      <w:pPr>
        <w:spacing w:after="0" w:line="480" w:lineRule="auto"/>
      </w:pPr>
      <w:r w:rsidRPr="002618D0">
        <w:t>Initial citation s</w:t>
      </w:r>
      <w:r w:rsidR="00C44AE0">
        <w:t>creening</w:t>
      </w:r>
      <w:r w:rsidRPr="002618D0">
        <w:t xml:space="preserve"> will be completed independently by two investigators in ENDNOTE X7 using </w:t>
      </w:r>
      <w:r w:rsidR="0076305D">
        <w:t xml:space="preserve">the </w:t>
      </w:r>
      <w:r w:rsidRPr="002618D0">
        <w:t>outlined inclusion and exclusion criteria. As needed</w:t>
      </w:r>
      <w:r w:rsidR="00DD3585" w:rsidRPr="002618D0">
        <w:t>,</w:t>
      </w:r>
      <w:r w:rsidRPr="002618D0">
        <w:t xml:space="preserve"> publications will be retrieved in full and a pre-specified, </w:t>
      </w:r>
      <w:r w:rsidR="00CF7D16" w:rsidRPr="002618D0">
        <w:t>tested</w:t>
      </w:r>
      <w:r w:rsidR="005E5DE9" w:rsidRPr="002618D0">
        <w:t xml:space="preserve"> </w:t>
      </w:r>
      <w:r w:rsidRPr="002618D0">
        <w:t xml:space="preserve">Excel form </w:t>
      </w:r>
      <w:r>
        <w:t>will be used to assess inclusion or exclusion</w:t>
      </w:r>
      <w:r w:rsidR="00743852">
        <w:t xml:space="preserve"> of full text publications</w:t>
      </w:r>
      <w:r w:rsidR="00B15138">
        <w:t>.</w:t>
      </w:r>
      <w:r>
        <w:t xml:space="preserve"> Where reviewers disagree on </w:t>
      </w:r>
      <w:r w:rsidR="00C44AE0">
        <w:t xml:space="preserve">study </w:t>
      </w:r>
      <w:r>
        <w:t xml:space="preserve">inclusion </w:t>
      </w:r>
      <w:r w:rsidR="00156D31">
        <w:t>or exclusion</w:t>
      </w:r>
      <w:r w:rsidR="008737E1">
        <w:t>,</w:t>
      </w:r>
      <w:r w:rsidR="00156D31">
        <w:t xml:space="preserve"> </w:t>
      </w:r>
      <w:r>
        <w:t>a third independent reviewer will be consulted.</w:t>
      </w:r>
      <w:r w:rsidR="00156D31">
        <w:t xml:space="preserve"> </w:t>
      </w:r>
      <w:r>
        <w:t xml:space="preserve">References of key publications identified will be searched for </w:t>
      </w:r>
      <w:r w:rsidR="0076305D">
        <w:t xml:space="preserve">further </w:t>
      </w:r>
      <w:r w:rsidR="00743852">
        <w:t xml:space="preserve">potential publications </w:t>
      </w:r>
      <w:r w:rsidR="00156D31">
        <w:t xml:space="preserve">meeting </w:t>
      </w:r>
      <w:r>
        <w:t>inclu</w:t>
      </w:r>
      <w:r w:rsidR="00156D31">
        <w:t>sion criteria</w:t>
      </w:r>
      <w:r>
        <w:t>.</w:t>
      </w:r>
    </w:p>
    <w:p w14:paraId="6C630DD1" w14:textId="3E7A06FF" w:rsidR="001433C3" w:rsidRPr="001433C3" w:rsidRDefault="001433C3" w:rsidP="001433C3">
      <w:pPr>
        <w:spacing w:after="0" w:line="480" w:lineRule="auto"/>
      </w:pPr>
      <w:r>
        <w:t xml:space="preserve">A pre-specified, </w:t>
      </w:r>
      <w:r w:rsidR="00CF7D16">
        <w:t>tested</w:t>
      </w:r>
      <w:r>
        <w:t xml:space="preserve"> Excel form will also be used for data extraction including data on </w:t>
      </w:r>
      <w:r w:rsidR="00C44AE0">
        <w:t xml:space="preserve">study </w:t>
      </w:r>
      <w:r>
        <w:t xml:space="preserve">quality and risk of bias. Data extraction will be completed independently by two investigators </w:t>
      </w:r>
      <w:r w:rsidR="00B633AE">
        <w:t xml:space="preserve">and </w:t>
      </w:r>
      <w:r>
        <w:t>any d</w:t>
      </w:r>
      <w:r w:rsidRPr="001433C3">
        <w:t xml:space="preserve">iscrepancies </w:t>
      </w:r>
      <w:r>
        <w:t xml:space="preserve">in extraction </w:t>
      </w:r>
      <w:r w:rsidRPr="001433C3">
        <w:t xml:space="preserve">resolved through consultation of a third </w:t>
      </w:r>
      <w:r>
        <w:t xml:space="preserve">independent </w:t>
      </w:r>
      <w:r w:rsidRPr="001433C3">
        <w:t>reviewer.</w:t>
      </w:r>
      <w:r>
        <w:t xml:space="preserve"> If at any point in the review process data is missing from a primary publication or is unclear study authors will be contacted for clarification.</w:t>
      </w:r>
    </w:p>
    <w:p w14:paraId="1376A283" w14:textId="0FEB45D6" w:rsidR="001433C3" w:rsidRDefault="007F0DA7" w:rsidP="001F69D9">
      <w:pPr>
        <w:spacing w:after="0" w:line="480" w:lineRule="auto"/>
      </w:pPr>
      <w:r>
        <w:t xml:space="preserve">To give a study-centric summary of quality </w:t>
      </w:r>
      <w:r w:rsidR="00AD62D8">
        <w:t>the following validated tools will be used</w:t>
      </w:r>
      <w:r w:rsidR="00B633AE">
        <w:t>:</w:t>
      </w:r>
      <w:r w:rsidR="00AD62D8">
        <w:t xml:space="preserve"> </w:t>
      </w:r>
      <w:r w:rsidR="001433C3">
        <w:t>the Newcastle Ottawa Score</w:t>
      </w:r>
      <w:r w:rsidR="00C44AE0">
        <w:t xml:space="preserve"> for observational studies,</w:t>
      </w:r>
      <w:r w:rsidR="00B64BC8">
        <w:fldChar w:fldCharType="begin"/>
      </w:r>
      <w:r w:rsidR="00893F00">
        <w:instrText xml:space="preserve"> ADDIN EN.CITE &lt;EndNote&gt;&lt;Cite&gt;&lt;Author&gt;Wells&lt;/Author&gt;&lt;RecNum&gt;15&lt;/RecNum&gt;&lt;DisplayText&gt;[7]&lt;/DisplayText&gt;&lt;record&gt;&lt;rec-number&gt;15&lt;/rec-number&gt;&lt;foreign-keys&gt;&lt;key app="EN" db-id="pwftwdtsqwpfevevef2x0sflxseaef5wtse0" timestamp="1583504061"&gt;15&lt;/key&gt;&lt;/foreign-keys&gt;&lt;ref-type name="Web Page"&gt;12&lt;/ref-type&gt;&lt;contributors&gt;&lt;authors&gt;&lt;author&gt;Wells, GA&lt;/author&gt;&lt;author&gt;Shea,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of nonrandomised studies in meta-analyses&lt;/title&gt;&lt;/titles&gt;&lt;volume&gt;2019&lt;/volume&gt;&lt;dates&gt;&lt;/dates&gt;&lt;urls&gt;&lt;related-urls&gt;&lt;url&gt;http://www.ohri.ca/programs/clinical_epidemiology/oxford.asp &lt;/url&gt;&lt;/related-urls&gt;&lt;/urls&gt;&lt;/record&gt;&lt;/Cite&gt;&lt;/EndNote&gt;</w:instrText>
      </w:r>
      <w:r w:rsidR="00B64BC8">
        <w:fldChar w:fldCharType="separate"/>
      </w:r>
      <w:r w:rsidR="00893F00">
        <w:rPr>
          <w:noProof/>
        </w:rPr>
        <w:t>[</w:t>
      </w:r>
      <w:hyperlink w:anchor="_ENREF_7" w:tooltip="Wells,  #15" w:history="1">
        <w:r w:rsidR="00FC3068">
          <w:rPr>
            <w:noProof/>
          </w:rPr>
          <w:t>7</w:t>
        </w:r>
      </w:hyperlink>
      <w:r w:rsidR="00893F00">
        <w:rPr>
          <w:noProof/>
        </w:rPr>
        <w:t>]</w:t>
      </w:r>
      <w:r w:rsidR="00B64BC8">
        <w:fldChar w:fldCharType="end"/>
      </w:r>
      <w:r w:rsidR="00B64BC8">
        <w:t xml:space="preserve"> </w:t>
      </w:r>
      <w:r w:rsidR="001433C3">
        <w:t xml:space="preserve">and Cochrane Risk of Bias </w:t>
      </w:r>
      <w:r w:rsidR="005F3972">
        <w:t xml:space="preserve">2 </w:t>
      </w:r>
      <w:r w:rsidR="00C44AE0">
        <w:t>for randomised control trials</w:t>
      </w:r>
      <w:r w:rsidR="0076305D">
        <w:t>.</w:t>
      </w:r>
      <w:r w:rsidR="00F20C14">
        <w:fldChar w:fldCharType="begin">
          <w:fldData xml:space="preserve">PEVuZE5vdGU+PENpdGU+PEF1dGhvcj5TdGVybmU8L0F1dGhvcj48WWVhcj5JbiBwcmVzczwvWWVh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</w:fldData>
        </w:fldChar>
      </w:r>
      <w:r w:rsidR="00893F00">
        <w:instrText xml:space="preserve"> ADDIN EN.CITE </w:instrText>
      </w:r>
      <w:r w:rsidR="00893F00">
        <w:fldChar w:fldCharType="begin">
          <w:fldData xml:space="preserve">PEVuZE5vdGU+PENpdGU+PEF1dGhvcj5TdGVybmU8L0F1dGhvcj48WWVhcj5JbiBwcmVzczwvWWVh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</w:fldData>
        </w:fldChar>
      </w:r>
      <w:r w:rsidR="00893F00">
        <w:instrText xml:space="preserve"> ADDIN EN.CITE.DATA </w:instrText>
      </w:r>
      <w:r w:rsidR="00893F00">
        <w:fldChar w:fldCharType="end"/>
      </w:r>
      <w:r w:rsidR="00F20C14">
        <w:fldChar w:fldCharType="separate"/>
      </w:r>
      <w:r w:rsidR="00893F00">
        <w:rPr>
          <w:noProof/>
        </w:rPr>
        <w:t>[</w:t>
      </w:r>
      <w:hyperlink w:anchor="_ENREF_8" w:tooltip="Sterne, In press #16" w:history="1">
        <w:r w:rsidR="00FC3068">
          <w:rPr>
            <w:noProof/>
          </w:rPr>
          <w:t>8</w:t>
        </w:r>
      </w:hyperlink>
      <w:r w:rsidR="00893F00">
        <w:rPr>
          <w:noProof/>
        </w:rPr>
        <w:t>]</w:t>
      </w:r>
      <w:r w:rsidR="00F20C14">
        <w:fldChar w:fldCharType="end"/>
      </w:r>
      <w:r w:rsidR="001433C3">
        <w:t xml:space="preserve"> </w:t>
      </w:r>
      <w:r w:rsidR="00AD62D8">
        <w:t xml:space="preserve">To highlight the consistency of evidence contributing to each outcome GRADE, a validated </w:t>
      </w:r>
      <w:r w:rsidR="00A203FD">
        <w:t>approach</w:t>
      </w:r>
      <w:r w:rsidR="00AD62D8">
        <w:t>, will be used</w:t>
      </w:r>
      <w:r w:rsidR="0076305D">
        <w:t>.</w:t>
      </w:r>
      <w:r w:rsidR="00F20C14">
        <w:fldChar w:fldCharType="begin">
          <w:fldData xml:space="preserve">PEVuZE5vdGU+PENpdGU+PEF1dGhvcj5Ccm/FvGVrPC9BdXRob3I+PFllYXI+MjAwOTwvWWVhcj48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</w:fldData>
        </w:fldChar>
      </w:r>
      <w:r w:rsidR="000C2FFB">
        <w:instrText xml:space="preserve"> ADDIN EN.CITE </w:instrText>
      </w:r>
      <w:r w:rsidR="000C2FFB">
        <w:fldChar w:fldCharType="begin">
          <w:fldData xml:space="preserve">PEVuZE5vdGU+PENpdGU+PEF1dGhvcj5Ccm/FvGVrPC9BdXRob3I+PFllYXI+MjAwOTwvWWVhcj48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</w:fldData>
        </w:fldChar>
      </w:r>
      <w:r w:rsidR="000C2FFB">
        <w:instrText xml:space="preserve"> ADDIN EN.CITE.DATA </w:instrText>
      </w:r>
      <w:r w:rsidR="000C2FFB">
        <w:fldChar w:fldCharType="end"/>
      </w:r>
      <w:r w:rsidR="00F20C14">
        <w:fldChar w:fldCharType="separate"/>
      </w:r>
      <w:r w:rsidR="000C2FFB">
        <w:rPr>
          <w:noProof/>
        </w:rPr>
        <w:t>[</w:t>
      </w:r>
      <w:hyperlink w:anchor="_ENREF_9" w:tooltip="Brozek, 2009 #17" w:history="1">
        <w:r w:rsidR="00FC3068">
          <w:rPr>
            <w:noProof/>
          </w:rPr>
          <w:t>9</w:t>
        </w:r>
      </w:hyperlink>
      <w:r w:rsidR="000C2FFB">
        <w:rPr>
          <w:noProof/>
        </w:rPr>
        <w:t xml:space="preserve"> </w:t>
      </w:r>
      <w:hyperlink w:anchor="_ENREF_10" w:tooltip="World Health Organization, September 2018 #5" w:history="1">
        <w:r w:rsidR="00FC3068">
          <w:rPr>
            <w:noProof/>
          </w:rPr>
          <w:t>10</w:t>
        </w:r>
      </w:hyperlink>
      <w:r w:rsidR="000C2FFB">
        <w:rPr>
          <w:noProof/>
        </w:rPr>
        <w:t>]</w:t>
      </w:r>
      <w:r w:rsidR="00F20C14">
        <w:fldChar w:fldCharType="end"/>
      </w:r>
      <w:r w:rsidR="001433C3">
        <w:t xml:space="preserve"> </w:t>
      </w:r>
      <w:r>
        <w:t xml:space="preserve">GRADE incorporates </w:t>
      </w:r>
      <w:r w:rsidR="00DD3585">
        <w:t>its own outcome-</w:t>
      </w:r>
      <w:r w:rsidR="001433C3">
        <w:t>centric assessment of quality</w:t>
      </w:r>
      <w:r>
        <w:t xml:space="preserve">. </w:t>
      </w:r>
    </w:p>
    <w:p w14:paraId="49453908" w14:textId="77777777" w:rsidR="001433C3" w:rsidRPr="00FB3341" w:rsidRDefault="00D44EB0" w:rsidP="00FB3341">
      <w:pPr>
        <w:spacing w:after="0" w:line="480" w:lineRule="auto"/>
        <w:rPr>
          <w:rFonts w:eastAsia="Times New Roman" w:cs="Times New Roman"/>
          <w:b/>
          <w:color w:val="555555"/>
          <w:sz w:val="24"/>
          <w:szCs w:val="24"/>
          <w:lang w:eastAsia="en-GB"/>
        </w:rPr>
      </w:pPr>
      <w:r w:rsidRPr="001964ED">
        <w:rPr>
          <w:b/>
          <w:sz w:val="24"/>
          <w:szCs w:val="24"/>
        </w:rPr>
        <w:t>Strategy for data synthesis</w:t>
      </w:r>
      <w:r w:rsidRPr="001964ED">
        <w:rPr>
          <w:rFonts w:eastAsia="Times New Roman" w:cs="Times New Roman"/>
          <w:b/>
          <w:color w:val="555555"/>
          <w:sz w:val="24"/>
          <w:szCs w:val="24"/>
          <w:lang w:eastAsia="en-GB"/>
        </w:rPr>
        <w:t xml:space="preserve"> </w:t>
      </w:r>
    </w:p>
    <w:p w14:paraId="7FA9BFA5" w14:textId="4DBC62F2" w:rsidR="00251296" w:rsidRPr="00C33C39" w:rsidRDefault="00251296" w:rsidP="00251296">
      <w:pPr>
        <w:spacing w:after="0" w:line="480" w:lineRule="auto"/>
        <w:rPr>
          <w:rFonts w:eastAsia="Times New Roman"/>
          <w:lang w:eastAsia="en-GB"/>
        </w:rPr>
      </w:pPr>
      <w:r w:rsidRPr="00835DCF">
        <w:t>The characteristics of each study and inter</w:t>
      </w:r>
      <w:r w:rsidR="0005060D" w:rsidRPr="00835DCF">
        <w:t>vention will be collated in a ‘c</w:t>
      </w:r>
      <w:r w:rsidRPr="00835DCF">
        <w:t>haracteristics of included studies’ table. If statistical synthesis of results is not appropriate</w:t>
      </w:r>
      <w:r w:rsidR="00C44AE0">
        <w:t xml:space="preserve">, </w:t>
      </w:r>
      <w:r w:rsidRPr="00835DCF">
        <w:t xml:space="preserve">a structured report of the effects will be given. </w:t>
      </w:r>
      <w:r w:rsidR="00F274CA" w:rsidRPr="00835DCF">
        <w:rPr>
          <w:rFonts w:eastAsia="Times New Roman" w:cs="Times New Roman"/>
          <w:lang w:eastAsia="en-GB"/>
        </w:rPr>
        <w:t xml:space="preserve">Quantitative data </w:t>
      </w:r>
      <w:r w:rsidR="007F0DA7" w:rsidRPr="00835DCF">
        <w:rPr>
          <w:rFonts w:eastAsia="Times New Roman" w:cs="Times New Roman"/>
          <w:lang w:eastAsia="en-GB"/>
        </w:rPr>
        <w:t>are</w:t>
      </w:r>
      <w:r w:rsidR="00F274CA" w:rsidRPr="00835DCF">
        <w:rPr>
          <w:rFonts w:eastAsia="Times New Roman" w:cs="Times New Roman"/>
          <w:lang w:eastAsia="en-GB"/>
        </w:rPr>
        <w:t xml:space="preserve"> likely to be available as aggregate level mean differences in </w:t>
      </w:r>
      <w:r w:rsidR="001433C3" w:rsidRPr="00835DCF">
        <w:rPr>
          <w:rFonts w:eastAsia="Times New Roman" w:cs="Times New Roman"/>
          <w:lang w:eastAsia="en-GB"/>
        </w:rPr>
        <w:t xml:space="preserve">purchasing, consumption, </w:t>
      </w:r>
      <w:r w:rsidR="00F274CA" w:rsidRPr="00835DCF">
        <w:rPr>
          <w:rFonts w:eastAsia="Times New Roman" w:cs="Times New Roman"/>
          <w:lang w:eastAsia="en-GB"/>
        </w:rPr>
        <w:t xml:space="preserve">weight </w:t>
      </w:r>
      <w:r w:rsidR="0076593F" w:rsidRPr="00835DCF">
        <w:rPr>
          <w:rFonts w:eastAsia="Times New Roman" w:cs="Times New Roman"/>
          <w:lang w:eastAsia="en-GB"/>
        </w:rPr>
        <w:t>change</w:t>
      </w:r>
      <w:r w:rsidR="00F274CA" w:rsidRPr="00835DCF">
        <w:rPr>
          <w:rFonts w:eastAsia="Times New Roman" w:cs="Times New Roman"/>
          <w:lang w:eastAsia="en-GB"/>
        </w:rPr>
        <w:t xml:space="preserve"> (as defined by each individual intervention study)</w:t>
      </w:r>
      <w:r w:rsidR="005F66AE">
        <w:rPr>
          <w:rFonts w:eastAsia="Times New Roman" w:cs="Times New Roman"/>
          <w:lang w:eastAsia="en-GB"/>
        </w:rPr>
        <w:t xml:space="preserve"> or BMI</w:t>
      </w:r>
      <w:r w:rsidR="00F274CA" w:rsidRPr="00835DCF">
        <w:rPr>
          <w:rFonts w:eastAsia="Times New Roman" w:cs="Times New Roman"/>
          <w:lang w:eastAsia="en-GB"/>
        </w:rPr>
        <w:t xml:space="preserve">. </w:t>
      </w:r>
      <w:r w:rsidR="00C34031" w:rsidRPr="00835DCF">
        <w:rPr>
          <w:rFonts w:eastAsia="Times New Roman" w:cs="Times New Roman"/>
          <w:lang w:eastAsia="en-GB"/>
        </w:rPr>
        <w:t xml:space="preserve">If statistical pooling is </w:t>
      </w:r>
      <w:r w:rsidRPr="00835DCF">
        <w:rPr>
          <w:rFonts w:eastAsia="Times New Roman" w:cs="Times New Roman"/>
          <w:lang w:eastAsia="en-GB"/>
        </w:rPr>
        <w:t>feasibl</w:t>
      </w:r>
      <w:r w:rsidR="00C34031" w:rsidRPr="00835DCF">
        <w:rPr>
          <w:rFonts w:eastAsia="Times New Roman" w:cs="Times New Roman"/>
          <w:lang w:eastAsia="en-GB"/>
        </w:rPr>
        <w:t>e, a</w:t>
      </w:r>
      <w:r w:rsidR="00AD62D8" w:rsidRPr="00835DCF">
        <w:rPr>
          <w:rFonts w:eastAsia="Times New Roman" w:cs="Times New Roman"/>
          <w:lang w:eastAsia="en-GB"/>
        </w:rPr>
        <w:t xml:space="preserve"> </w:t>
      </w:r>
      <w:r w:rsidR="00C34031" w:rsidRPr="00835DCF">
        <w:t>f</w:t>
      </w:r>
      <w:r w:rsidR="00F274CA" w:rsidRPr="00835DCF">
        <w:t>ixed or random effects</w:t>
      </w:r>
      <w:r w:rsidR="00F274CA" w:rsidRPr="00835DCF">
        <w:rPr>
          <w:rFonts w:ascii="Trebuchet MS" w:hAnsi="Trebuchet MS"/>
          <w:color w:val="404040"/>
        </w:rPr>
        <w:t xml:space="preserve"> </w:t>
      </w:r>
      <w:r w:rsidR="00F274CA" w:rsidRPr="00835DCF">
        <w:t>Mantel-Haensz</w:t>
      </w:r>
      <w:r w:rsidR="00CF7D16" w:rsidRPr="00835DCF">
        <w:t>e</w:t>
      </w:r>
      <w:r w:rsidR="00F274CA" w:rsidRPr="00835DCF">
        <w:t>l models will be produced dependent on the heterogeneity present between studies</w:t>
      </w:r>
      <w:r w:rsidR="001433C3" w:rsidRPr="00835DCF">
        <w:t xml:space="preserve"> (heterogeneity will be assessed using the Chi</w:t>
      </w:r>
      <w:r w:rsidR="001433C3" w:rsidRPr="00835DCF">
        <w:rPr>
          <w:vertAlign w:val="superscript"/>
        </w:rPr>
        <w:t>2</w:t>
      </w:r>
      <w:r w:rsidR="001433C3" w:rsidRPr="00835DCF">
        <w:t xml:space="preserve"> test</w:t>
      </w:r>
      <w:r w:rsidR="006E6E46" w:rsidRPr="00835DCF">
        <w:t>,</w:t>
      </w:r>
      <w:r w:rsidR="001433C3" w:rsidRPr="00835DCF">
        <w:t xml:space="preserve"> the I</w:t>
      </w:r>
      <w:r w:rsidR="001433C3" w:rsidRPr="00835DCF">
        <w:rPr>
          <w:vertAlign w:val="superscript"/>
        </w:rPr>
        <w:t>2</w:t>
      </w:r>
      <w:r w:rsidR="001433C3" w:rsidRPr="00835DCF">
        <w:t xml:space="preserve"> statistic</w:t>
      </w:r>
      <w:r w:rsidR="006E6E46" w:rsidRPr="00835DCF">
        <w:t xml:space="preserve"> and the prediction interval</w:t>
      </w:r>
      <w:r w:rsidR="001433C3" w:rsidRPr="00835DCF">
        <w:t>)</w:t>
      </w:r>
      <w:r w:rsidR="003F1B3F" w:rsidRPr="00835DCF">
        <w:t>.</w:t>
      </w:r>
      <w:r w:rsidR="001433C3" w:rsidRPr="00835DCF">
        <w:t xml:space="preserve"> </w:t>
      </w:r>
      <w:r w:rsidRPr="00835DCF">
        <w:t>G</w:t>
      </w:r>
      <w:r w:rsidR="001433C3" w:rsidRPr="00835DCF">
        <w:t>iven the broad clinical and methodological inclusion criteria it is likely that a random effects model will be used</w:t>
      </w:r>
      <w:r w:rsidR="006E6E46" w:rsidRPr="00835DCF">
        <w:t xml:space="preserve">. Meta-analyses will be completed using STATA 15 with log files of all sessions stored. </w:t>
      </w:r>
      <w:r w:rsidR="0076305D">
        <w:rPr>
          <w:rFonts w:eastAsia="Times New Roman"/>
          <w:lang w:eastAsia="en-GB"/>
        </w:rPr>
        <w:t>Alternate models will be compared in order to identify the model which best portrays the non-linear dose response relationships being explored.</w:t>
      </w:r>
    </w:p>
    <w:p w14:paraId="2E2A11AE" w14:textId="77777777" w:rsidR="0070457C" w:rsidRPr="00835DCF" w:rsidRDefault="0070457C" w:rsidP="00251296">
      <w:pPr>
        <w:spacing w:after="0" w:line="480" w:lineRule="auto"/>
      </w:pPr>
      <w:r w:rsidRPr="00835DCF">
        <w:t>Using sub-group analysis or meta-regression</w:t>
      </w:r>
      <w:r w:rsidR="00E27D90" w:rsidRPr="00835DCF">
        <w:t>,</w:t>
      </w:r>
      <w:r w:rsidRPr="00835DCF">
        <w:t xml:space="preserve"> as appropriate</w:t>
      </w:r>
      <w:r w:rsidR="00E27D90" w:rsidRPr="00835DCF">
        <w:t>,</w:t>
      </w:r>
      <w:r w:rsidRPr="00835DCF">
        <w:t xml:space="preserve"> p</w:t>
      </w:r>
      <w:r w:rsidR="00C34031" w:rsidRPr="00835DCF">
        <w:t>otential causes of hete</w:t>
      </w:r>
      <w:r w:rsidR="00135F50" w:rsidRPr="00835DCF">
        <w:t>rogeneity</w:t>
      </w:r>
      <w:r w:rsidRPr="00835DCF">
        <w:t xml:space="preserve"> </w:t>
      </w:r>
      <w:r w:rsidR="00135F50" w:rsidRPr="00835DCF">
        <w:t>will be explored including</w:t>
      </w:r>
      <w:r w:rsidR="00251296" w:rsidRPr="00835DCF">
        <w:t>;</w:t>
      </w:r>
      <w:r w:rsidR="00135F50" w:rsidRPr="00835DCF">
        <w:t xml:space="preserve"> </w:t>
      </w:r>
      <w:r w:rsidR="00251296" w:rsidRPr="00835DCF">
        <w:t>the site of intervention</w:t>
      </w:r>
      <w:r w:rsidR="00135F50" w:rsidRPr="00835DCF">
        <w:t xml:space="preserve"> (e.g. schools, workplaces, lower income communities, supermarkets), </w:t>
      </w:r>
      <w:r w:rsidR="00251296" w:rsidRPr="00835DCF">
        <w:t>simultaneous delivery of additional intervention</w:t>
      </w:r>
      <w:r w:rsidR="00135F50" w:rsidRPr="00835DCF">
        <w:t xml:space="preserve"> components (e.g. education or ta</w:t>
      </w:r>
      <w:r w:rsidR="00251296" w:rsidRPr="00835DCF">
        <w:t>xat</w:t>
      </w:r>
      <w:r w:rsidR="00135F50" w:rsidRPr="00835DCF">
        <w:t>i</w:t>
      </w:r>
      <w:r w:rsidR="00251296" w:rsidRPr="00835DCF">
        <w:t>o</w:t>
      </w:r>
      <w:r w:rsidR="00135F50" w:rsidRPr="00835DCF">
        <w:t>n)</w:t>
      </w:r>
      <w:r w:rsidR="00251296" w:rsidRPr="00835DCF">
        <w:t>,</w:t>
      </w:r>
      <w:r w:rsidR="00135F50" w:rsidRPr="00835DCF">
        <w:t xml:space="preserve"> </w:t>
      </w:r>
      <w:r w:rsidR="00251296" w:rsidRPr="00835DCF">
        <w:t>mode of delivery</w:t>
      </w:r>
      <w:r w:rsidR="00135F50" w:rsidRPr="00835DCF">
        <w:t xml:space="preserve"> (e.g. online, face to face</w:t>
      </w:r>
      <w:r w:rsidR="00D642EF" w:rsidRPr="00835DCF">
        <w:t>)</w:t>
      </w:r>
      <w:r w:rsidR="00135F50" w:rsidRPr="00835DCF">
        <w:t>, level of subsidy (as a percentage change in price), compliance</w:t>
      </w:r>
      <w:r w:rsidR="00251296" w:rsidRPr="00835DCF">
        <w:t>,</w:t>
      </w:r>
      <w:r w:rsidR="00135F50" w:rsidRPr="00835DCF">
        <w:t xml:space="preserve"> a</w:t>
      </w:r>
      <w:r w:rsidR="009F7691" w:rsidRPr="00835DCF">
        <w:t>d</w:t>
      </w:r>
      <w:r w:rsidR="00135F50" w:rsidRPr="00835DCF">
        <w:t>herence, duration of the study and its robustness to bias.</w:t>
      </w:r>
      <w:r w:rsidR="006E6E46" w:rsidRPr="00835DCF">
        <w:t xml:space="preserve"> </w:t>
      </w:r>
    </w:p>
    <w:p w14:paraId="12CD29C1" w14:textId="46E436AD" w:rsidR="0076305D" w:rsidRDefault="0070457C" w:rsidP="00251296">
      <w:pPr>
        <w:spacing w:after="0" w:line="480" w:lineRule="auto"/>
        <w:rPr>
          <w:rFonts w:eastAsia="Times New Roman"/>
          <w:lang w:eastAsia="en-GB"/>
        </w:rPr>
      </w:pPr>
      <w:r w:rsidRPr="00835DCF">
        <w:t>S</w:t>
      </w:r>
      <w:r w:rsidR="00AC136D" w:rsidRPr="00835DCF">
        <w:t xml:space="preserve">ensitivity </w:t>
      </w:r>
      <w:r w:rsidR="00F274CA" w:rsidRPr="00835DCF">
        <w:t xml:space="preserve">analyses will be </w:t>
      </w:r>
      <w:r w:rsidR="00F274CA" w:rsidRPr="00835DCF">
        <w:rPr>
          <w:rFonts w:eastAsia="Times New Roman"/>
          <w:lang w:eastAsia="en-GB"/>
        </w:rPr>
        <w:t xml:space="preserve">completed to explore </w:t>
      </w:r>
      <w:r w:rsidR="004404A7">
        <w:rPr>
          <w:rFonts w:eastAsia="Times New Roman"/>
          <w:lang w:eastAsia="en-GB"/>
        </w:rPr>
        <w:t xml:space="preserve">the </w:t>
      </w:r>
      <w:r w:rsidR="004404A7" w:rsidRPr="00835DCF">
        <w:rPr>
          <w:rFonts w:eastAsia="Times New Roman"/>
          <w:lang w:eastAsia="en-GB"/>
        </w:rPr>
        <w:t xml:space="preserve">impact on pooled intervention effect estimates </w:t>
      </w:r>
      <w:r w:rsidR="004404A7">
        <w:rPr>
          <w:rFonts w:eastAsia="Times New Roman"/>
          <w:lang w:eastAsia="en-GB"/>
        </w:rPr>
        <w:t xml:space="preserve">of: </w:t>
      </w:r>
      <w:r w:rsidR="0076305D">
        <w:rPr>
          <w:rFonts w:eastAsia="Times New Roman"/>
          <w:lang w:eastAsia="en-GB"/>
        </w:rPr>
        <w:t xml:space="preserve">study </w:t>
      </w:r>
      <w:r w:rsidR="001433C3" w:rsidRPr="00835DCF">
        <w:rPr>
          <w:rFonts w:eastAsia="Times New Roman"/>
          <w:lang w:eastAsia="en-GB"/>
        </w:rPr>
        <w:t xml:space="preserve">design, </w:t>
      </w:r>
      <w:r w:rsidR="0076305D">
        <w:rPr>
          <w:rFonts w:eastAsia="Times New Roman"/>
          <w:lang w:eastAsia="en-GB"/>
        </w:rPr>
        <w:t xml:space="preserve">study </w:t>
      </w:r>
      <w:r w:rsidR="001433C3" w:rsidRPr="00835DCF">
        <w:rPr>
          <w:rFonts w:eastAsia="Times New Roman"/>
          <w:lang w:eastAsia="en-GB"/>
        </w:rPr>
        <w:t xml:space="preserve">size, </w:t>
      </w:r>
      <w:r w:rsidR="0076305D">
        <w:rPr>
          <w:rFonts w:eastAsia="Times New Roman"/>
          <w:lang w:eastAsia="en-GB"/>
        </w:rPr>
        <w:t xml:space="preserve">study </w:t>
      </w:r>
      <w:r w:rsidR="001433C3" w:rsidRPr="00835DCF">
        <w:rPr>
          <w:rFonts w:eastAsia="Times New Roman"/>
          <w:lang w:eastAsia="en-GB"/>
        </w:rPr>
        <w:t xml:space="preserve">quality, </w:t>
      </w:r>
      <w:r w:rsidR="0076305D">
        <w:rPr>
          <w:rFonts w:eastAsia="Times New Roman"/>
          <w:lang w:eastAsia="en-GB"/>
        </w:rPr>
        <w:t xml:space="preserve">study </w:t>
      </w:r>
      <w:r w:rsidR="00C34031" w:rsidRPr="00835DCF">
        <w:rPr>
          <w:rFonts w:eastAsia="Times New Roman"/>
          <w:lang w:eastAsia="en-GB"/>
        </w:rPr>
        <w:t xml:space="preserve">duration, </w:t>
      </w:r>
      <w:r w:rsidR="0076305D">
        <w:rPr>
          <w:rFonts w:eastAsia="Times New Roman"/>
          <w:lang w:eastAsia="en-GB"/>
        </w:rPr>
        <w:t xml:space="preserve">study </w:t>
      </w:r>
      <w:r w:rsidR="001433C3" w:rsidRPr="00835DCF">
        <w:rPr>
          <w:rFonts w:eastAsia="Times New Roman"/>
          <w:lang w:eastAsia="en-GB"/>
        </w:rPr>
        <w:t>setting</w:t>
      </w:r>
      <w:r w:rsidR="0076305D">
        <w:rPr>
          <w:rFonts w:eastAsia="Times New Roman"/>
          <w:lang w:eastAsia="en-GB"/>
        </w:rPr>
        <w:t xml:space="preserve"> and</w:t>
      </w:r>
      <w:r w:rsidR="0076305D" w:rsidRPr="00835DCF">
        <w:rPr>
          <w:rFonts w:eastAsia="Times New Roman"/>
          <w:lang w:eastAsia="en-GB"/>
        </w:rPr>
        <w:t xml:space="preserve"> </w:t>
      </w:r>
      <w:r w:rsidR="0076305D">
        <w:rPr>
          <w:rFonts w:eastAsia="Times New Roman"/>
          <w:lang w:eastAsia="en-GB"/>
        </w:rPr>
        <w:t xml:space="preserve">of </w:t>
      </w:r>
      <w:r w:rsidR="00F475AC" w:rsidRPr="00835DCF">
        <w:rPr>
          <w:rFonts w:eastAsia="Times New Roman"/>
          <w:lang w:eastAsia="en-GB"/>
        </w:rPr>
        <w:t>confounders</w:t>
      </w:r>
      <w:r w:rsidR="00AC136D" w:rsidRPr="00835DCF">
        <w:rPr>
          <w:rFonts w:eastAsia="Times New Roman"/>
          <w:lang w:eastAsia="en-GB"/>
        </w:rPr>
        <w:t xml:space="preserve"> adjusted for</w:t>
      </w:r>
      <w:r w:rsidR="00F475AC" w:rsidRPr="00835DCF">
        <w:rPr>
          <w:rFonts w:eastAsia="Times New Roman"/>
          <w:lang w:eastAsia="en-GB"/>
        </w:rPr>
        <w:t>, data collection methods</w:t>
      </w:r>
      <w:r w:rsidR="0076305D">
        <w:rPr>
          <w:rFonts w:eastAsia="Times New Roman"/>
          <w:lang w:eastAsia="en-GB"/>
        </w:rPr>
        <w:t>,</w:t>
      </w:r>
      <w:r w:rsidR="00F475AC" w:rsidRPr="00835DCF">
        <w:rPr>
          <w:rFonts w:eastAsia="Times New Roman"/>
          <w:lang w:eastAsia="en-GB"/>
        </w:rPr>
        <w:t xml:space="preserve"> withdrawal</w:t>
      </w:r>
      <w:r w:rsidR="00D44EB0" w:rsidRPr="00835DCF">
        <w:rPr>
          <w:rFonts w:eastAsia="Times New Roman"/>
          <w:lang w:eastAsia="en-GB"/>
        </w:rPr>
        <w:t>s and drop-</w:t>
      </w:r>
      <w:r w:rsidR="00F475AC" w:rsidRPr="00835DCF">
        <w:rPr>
          <w:rFonts w:eastAsia="Times New Roman"/>
          <w:lang w:eastAsia="en-GB"/>
        </w:rPr>
        <w:t>outs</w:t>
      </w:r>
      <w:r w:rsidR="001433C3" w:rsidRPr="00835DCF">
        <w:rPr>
          <w:rFonts w:eastAsia="Times New Roman"/>
          <w:lang w:eastAsia="en-GB"/>
        </w:rPr>
        <w:t>. P</w:t>
      </w:r>
      <w:r w:rsidR="00531C1E" w:rsidRPr="00835DCF">
        <w:rPr>
          <w:rFonts w:eastAsia="Times New Roman"/>
          <w:lang w:eastAsia="en-GB"/>
        </w:rPr>
        <w:t xml:space="preserve">articipant characteristics (e.g. presence of co-morbidities, average baseline weight), intervention features and </w:t>
      </w:r>
      <w:r w:rsidR="00AC136D" w:rsidRPr="00835DCF">
        <w:rPr>
          <w:rFonts w:eastAsia="Times New Roman"/>
          <w:lang w:eastAsia="en-GB"/>
        </w:rPr>
        <w:t xml:space="preserve">different </w:t>
      </w:r>
      <w:r w:rsidR="00531C1E" w:rsidRPr="00835DCF">
        <w:rPr>
          <w:rFonts w:eastAsia="Times New Roman"/>
          <w:lang w:eastAsia="en-GB"/>
        </w:rPr>
        <w:t xml:space="preserve">modes of delivery </w:t>
      </w:r>
      <w:r w:rsidR="00AC136D" w:rsidRPr="00835DCF">
        <w:rPr>
          <w:rFonts w:eastAsia="Times New Roman"/>
          <w:lang w:eastAsia="en-GB"/>
        </w:rPr>
        <w:t xml:space="preserve">of the intervention </w:t>
      </w:r>
      <w:r w:rsidR="00743852" w:rsidRPr="00835DCF">
        <w:rPr>
          <w:rFonts w:eastAsia="Times New Roman"/>
          <w:lang w:eastAsia="en-GB"/>
        </w:rPr>
        <w:t xml:space="preserve">(e.g. through supermarkets, online vouchers or education) </w:t>
      </w:r>
      <w:r w:rsidR="00AC136D" w:rsidRPr="00835DCF">
        <w:rPr>
          <w:rFonts w:eastAsia="Times New Roman"/>
          <w:lang w:eastAsia="en-GB"/>
        </w:rPr>
        <w:t>will also be noted and con</w:t>
      </w:r>
      <w:r w:rsidR="00E27D90" w:rsidRPr="00835DCF">
        <w:rPr>
          <w:rFonts w:eastAsia="Times New Roman"/>
          <w:lang w:eastAsia="en-GB"/>
        </w:rPr>
        <w:t>sidered in sensitivity analyses</w:t>
      </w:r>
      <w:r w:rsidR="00AD62D8" w:rsidRPr="00835DCF">
        <w:rPr>
          <w:rFonts w:eastAsia="Times New Roman"/>
          <w:lang w:eastAsia="en-GB"/>
        </w:rPr>
        <w:t>.</w:t>
      </w:r>
      <w:r w:rsidR="00065E25">
        <w:rPr>
          <w:rFonts w:eastAsia="Times New Roman"/>
          <w:lang w:eastAsia="en-GB"/>
        </w:rPr>
        <w:t xml:space="preserve"> </w:t>
      </w:r>
    </w:p>
    <w:p w14:paraId="3BF53665" w14:textId="77777777" w:rsidR="00830F03" w:rsidRDefault="00830F03" w:rsidP="009E6BFF">
      <w:pPr>
        <w:spacing w:after="0" w:line="480" w:lineRule="auto"/>
        <w:rPr>
          <w:rFonts w:eastAsia="Times New Roman"/>
          <w:lang w:eastAsia="en-GB"/>
        </w:rPr>
      </w:pPr>
      <w:r w:rsidRPr="009E6BFF">
        <w:rPr>
          <w:rFonts w:eastAsia="Times New Roman"/>
          <w:lang w:eastAsia="en-GB"/>
        </w:rPr>
        <w:t>Publication bias will be assessed using funnel plots</w:t>
      </w:r>
      <w:r w:rsidR="00D44EB0" w:rsidRPr="009E6BFF">
        <w:rPr>
          <w:rFonts w:eastAsia="Times New Roman"/>
          <w:lang w:eastAsia="en-GB"/>
        </w:rPr>
        <w:t xml:space="preserve"> </w:t>
      </w:r>
      <w:r w:rsidR="00731F5F" w:rsidRPr="009E6BFF">
        <w:rPr>
          <w:rFonts w:eastAsia="Times New Roman"/>
          <w:lang w:eastAsia="en-GB"/>
        </w:rPr>
        <w:t>if more than 10 studies are being included within a meta-analysis</w:t>
      </w:r>
      <w:r w:rsidR="00AC136D">
        <w:rPr>
          <w:rFonts w:eastAsia="Times New Roman"/>
          <w:lang w:eastAsia="en-GB"/>
        </w:rPr>
        <w:t>;</w:t>
      </w:r>
      <w:r w:rsidR="00731F5F" w:rsidRPr="009E6BFF">
        <w:rPr>
          <w:rFonts w:eastAsia="Times New Roman"/>
          <w:lang w:eastAsia="en-GB"/>
        </w:rPr>
        <w:t xml:space="preserve"> </w:t>
      </w:r>
      <w:r w:rsidR="00AE145B" w:rsidRPr="009E6BFF">
        <w:rPr>
          <w:rFonts w:eastAsia="Times New Roman"/>
          <w:lang w:eastAsia="en-GB"/>
        </w:rPr>
        <w:t>E</w:t>
      </w:r>
      <w:r w:rsidR="00D44EB0" w:rsidRPr="009E6BFF">
        <w:rPr>
          <w:rFonts w:eastAsia="Times New Roman"/>
          <w:lang w:eastAsia="en-GB"/>
        </w:rPr>
        <w:t>gger</w:t>
      </w:r>
      <w:r w:rsidR="00AE145B" w:rsidRPr="009E6BFF">
        <w:rPr>
          <w:rFonts w:eastAsia="Times New Roman"/>
          <w:lang w:eastAsia="en-GB"/>
        </w:rPr>
        <w:t>’s test for bias</w:t>
      </w:r>
      <w:r w:rsidR="00731F5F" w:rsidRPr="009E6BFF">
        <w:rPr>
          <w:rFonts w:eastAsia="Times New Roman"/>
          <w:lang w:eastAsia="en-GB"/>
        </w:rPr>
        <w:t xml:space="preserve"> will also be </w:t>
      </w:r>
      <w:r w:rsidR="008C4222">
        <w:rPr>
          <w:rFonts w:eastAsia="Times New Roman"/>
          <w:lang w:eastAsia="en-GB"/>
        </w:rPr>
        <w:t>performed</w:t>
      </w:r>
      <w:r w:rsidRPr="009E6BFF">
        <w:rPr>
          <w:rFonts w:eastAsia="Times New Roman"/>
          <w:lang w:eastAsia="en-GB"/>
        </w:rPr>
        <w:t>.</w:t>
      </w:r>
    </w:p>
    <w:p w14:paraId="49349A15" w14:textId="77777777" w:rsidR="002F3190" w:rsidRPr="002F3190" w:rsidRDefault="002F3190" w:rsidP="009E6BFF">
      <w:pPr>
        <w:spacing w:after="0" w:line="480" w:lineRule="auto"/>
        <w:rPr>
          <w:rFonts w:eastAsia="Times New Roman"/>
          <w:b/>
          <w:sz w:val="24"/>
          <w:szCs w:val="24"/>
          <w:lang w:eastAsia="en-GB"/>
        </w:rPr>
      </w:pPr>
      <w:r w:rsidRPr="002F3190">
        <w:rPr>
          <w:rFonts w:eastAsia="Times New Roman"/>
          <w:b/>
          <w:sz w:val="24"/>
          <w:szCs w:val="24"/>
          <w:lang w:eastAsia="en-GB"/>
        </w:rPr>
        <w:t>Patient and public involvement</w:t>
      </w:r>
    </w:p>
    <w:p w14:paraId="0207E5DC" w14:textId="01E9BA73" w:rsidR="002F3190" w:rsidRPr="002F3190" w:rsidRDefault="006D66A4" w:rsidP="00FB3341">
      <w:pPr>
        <w:spacing w:after="0" w:line="480" w:lineRule="auto"/>
        <w:rPr>
          <w:rFonts w:eastAsia="Times New Roman" w:cs="Arial"/>
          <w:lang w:eastAsia="en-GB"/>
        </w:rPr>
      </w:pPr>
      <w:r>
        <w:rPr>
          <w:rFonts w:eastAsia="Times New Roman" w:cs="Arial"/>
          <w:lang w:eastAsia="en-GB"/>
        </w:rPr>
        <w:t xml:space="preserve">This review has no element of patient or </w:t>
      </w:r>
      <w:r w:rsidR="002F3190">
        <w:rPr>
          <w:rFonts w:eastAsia="Times New Roman" w:cs="Arial"/>
          <w:lang w:eastAsia="en-GB"/>
        </w:rPr>
        <w:t>p</w:t>
      </w:r>
      <w:r>
        <w:rPr>
          <w:rFonts w:eastAsia="Times New Roman" w:cs="Arial"/>
          <w:lang w:eastAsia="en-GB"/>
        </w:rPr>
        <w:t>ublic involvement</w:t>
      </w:r>
      <w:r w:rsidR="002F3190">
        <w:rPr>
          <w:rFonts w:eastAsia="Times New Roman" w:cs="Arial"/>
          <w:lang w:eastAsia="en-GB"/>
        </w:rPr>
        <w:t>.</w:t>
      </w:r>
    </w:p>
    <w:p w14:paraId="0409CE51" w14:textId="79BDD6B5" w:rsidR="00FB3341" w:rsidRPr="001543C8" w:rsidRDefault="009257A5" w:rsidP="00FB3341">
      <w:pPr>
        <w:spacing w:after="0" w:line="480" w:lineRule="auto"/>
        <w:rPr>
          <w:sz w:val="24"/>
          <w:szCs w:val="24"/>
        </w:rPr>
      </w:pPr>
      <w:r w:rsidRPr="001543C8">
        <w:rPr>
          <w:rFonts w:eastAsia="Times New Roman" w:cs="Arial"/>
          <w:b/>
          <w:sz w:val="24"/>
          <w:szCs w:val="24"/>
          <w:lang w:eastAsia="en-GB"/>
        </w:rPr>
        <w:t xml:space="preserve">Ethics and </w:t>
      </w:r>
      <w:r w:rsidR="00EB104C" w:rsidRPr="001543C8">
        <w:rPr>
          <w:rFonts w:eastAsia="Times New Roman" w:cs="Arial"/>
          <w:b/>
          <w:sz w:val="24"/>
          <w:szCs w:val="24"/>
          <w:lang w:eastAsia="en-GB"/>
        </w:rPr>
        <w:t>Dissemination</w:t>
      </w:r>
    </w:p>
    <w:p w14:paraId="073C9F0C" w14:textId="0FC6BD3B" w:rsidR="00FB3341" w:rsidRPr="00FB3341" w:rsidRDefault="00FB3341" w:rsidP="00FB3341">
      <w:pPr>
        <w:spacing w:after="0" w:line="480" w:lineRule="auto"/>
      </w:pPr>
      <w:r>
        <w:t xml:space="preserve">Given the </w:t>
      </w:r>
      <w:r w:rsidR="00E27D90">
        <w:t xml:space="preserve">nature of the </w:t>
      </w:r>
      <w:r>
        <w:t>systematic review process</w:t>
      </w:r>
      <w:r w:rsidR="00E27D90">
        <w:t>,</w:t>
      </w:r>
      <w:r>
        <w:t xml:space="preserve"> e</w:t>
      </w:r>
      <w:r w:rsidRPr="00FB3341">
        <w:t>thical and safety considerations</w:t>
      </w:r>
      <w:r>
        <w:t xml:space="preserve"> are </w:t>
      </w:r>
      <w:r w:rsidR="00E27D90">
        <w:t>minimal</w:t>
      </w:r>
      <w:r w:rsidRPr="00FB3341">
        <w:t xml:space="preserve">. </w:t>
      </w:r>
      <w:r w:rsidR="00E27D90">
        <w:t>N</w:t>
      </w:r>
      <w:r w:rsidRPr="00FB3341">
        <w:t xml:space="preserve">o concerns are held relating to </w:t>
      </w:r>
      <w:r>
        <w:t>the re</w:t>
      </w:r>
      <w:r w:rsidR="003023D6">
        <w:t>-</w:t>
      </w:r>
      <w:r>
        <w:t xml:space="preserve">use of patient data </w:t>
      </w:r>
      <w:r w:rsidR="00E27D90">
        <w:t xml:space="preserve">for </w:t>
      </w:r>
      <w:r>
        <w:t xml:space="preserve">new research or the need to seek further informed consent. The review </w:t>
      </w:r>
      <w:r w:rsidRPr="00FB3341">
        <w:t xml:space="preserve">will </w:t>
      </w:r>
      <w:r w:rsidR="00E27D90">
        <w:t xml:space="preserve">collate, </w:t>
      </w:r>
      <w:r w:rsidRPr="00FB3341">
        <w:t>synthesise</w:t>
      </w:r>
      <w:r w:rsidR="003023D6">
        <w:t>,</w:t>
      </w:r>
      <w:r w:rsidRPr="00FB3341">
        <w:t xml:space="preserve"> </w:t>
      </w:r>
      <w:r w:rsidR="00E27D90">
        <w:t xml:space="preserve">and present previously </w:t>
      </w:r>
      <w:r w:rsidRPr="00FB3341">
        <w:t xml:space="preserve">published aggregated patient data. </w:t>
      </w:r>
      <w:r>
        <w:t>N</w:t>
      </w:r>
      <w:r w:rsidRPr="00FB3341">
        <w:t xml:space="preserve">o concerns are held relating to </w:t>
      </w:r>
      <w:r>
        <w:t xml:space="preserve">patient </w:t>
      </w:r>
      <w:r w:rsidRPr="00FB3341">
        <w:t>confidentiality</w:t>
      </w:r>
      <w:r>
        <w:t>.</w:t>
      </w:r>
      <w:r w:rsidRPr="00FB3341">
        <w:t xml:space="preserve"> </w:t>
      </w:r>
      <w:r w:rsidR="00683264">
        <w:t xml:space="preserve">There are no plans for </w:t>
      </w:r>
      <w:r w:rsidRPr="00FB3341">
        <w:t xml:space="preserve">data deposition </w:t>
      </w:r>
      <w:r w:rsidR="00683264">
        <w:t xml:space="preserve">or </w:t>
      </w:r>
      <w:r w:rsidRPr="00FB3341">
        <w:t>curation</w:t>
      </w:r>
      <w:r w:rsidR="00683264">
        <w:t>.</w:t>
      </w:r>
    </w:p>
    <w:p w14:paraId="3BAE3A82" w14:textId="3D61D3FA" w:rsidR="001433C3" w:rsidRPr="00FB3341" w:rsidRDefault="00FB3341" w:rsidP="00FB3341">
      <w:pPr>
        <w:spacing w:after="0" w:line="480" w:lineRule="auto"/>
        <w:rPr>
          <w:sz w:val="24"/>
          <w:szCs w:val="24"/>
        </w:rPr>
      </w:pPr>
      <w:r w:rsidRPr="00FB3341">
        <w:t>If publications or data with ethical insufficiency are identified</w:t>
      </w:r>
      <w:r>
        <w:t xml:space="preserve"> by the review</w:t>
      </w:r>
      <w:r w:rsidRPr="00FB3341">
        <w:t>, albeit unlikely, they</w:t>
      </w:r>
      <w:r>
        <w:rPr>
          <w:sz w:val="24"/>
          <w:szCs w:val="24"/>
        </w:rPr>
        <w:t xml:space="preserve"> will be excluded</w:t>
      </w:r>
      <w:r w:rsidRPr="009257A5">
        <w:rPr>
          <w:sz w:val="24"/>
          <w:szCs w:val="24"/>
        </w:rPr>
        <w:t>.</w:t>
      </w:r>
    </w:p>
    <w:p w14:paraId="26076FCA" w14:textId="56564C2F" w:rsidR="00FB3341" w:rsidRDefault="001433C3" w:rsidP="001F69D9">
      <w:pPr>
        <w:spacing w:after="0" w:line="480" w:lineRule="auto"/>
      </w:pPr>
      <w:r w:rsidRPr="00FB3341">
        <w:t xml:space="preserve">Any amendments </w:t>
      </w:r>
      <w:r w:rsidR="00FB3341">
        <w:t xml:space="preserve">made </w:t>
      </w:r>
      <w:r w:rsidR="00E27D90">
        <w:t xml:space="preserve">to the protocol </w:t>
      </w:r>
      <w:r w:rsidR="00FB3341">
        <w:t xml:space="preserve">subsequent to </w:t>
      </w:r>
      <w:r w:rsidR="00E27D90">
        <w:t xml:space="preserve">its </w:t>
      </w:r>
      <w:r w:rsidR="00FB3341">
        <w:t xml:space="preserve">publication </w:t>
      </w:r>
      <w:r w:rsidRPr="00FB3341">
        <w:t xml:space="preserve">will </w:t>
      </w:r>
      <w:r w:rsidR="00E27D90">
        <w:t>initially be highlighted on PROSPERO</w:t>
      </w:r>
      <w:r w:rsidR="003023D6">
        <w:t>,</w:t>
      </w:r>
      <w:r w:rsidR="00E27D90">
        <w:t xml:space="preserve"> </w:t>
      </w:r>
      <w:r w:rsidR="00FB3341">
        <w:t>and indicated with a date</w:t>
      </w:r>
      <w:r w:rsidRPr="00FB3341">
        <w:t xml:space="preserve">. They will </w:t>
      </w:r>
      <w:r w:rsidR="00FB3341">
        <w:t xml:space="preserve">then </w:t>
      </w:r>
      <w:r w:rsidRPr="00FB3341">
        <w:t>be given as a dated addendum to this manuscript.</w:t>
      </w:r>
      <w:r w:rsidR="00FB3341" w:rsidRPr="00FB3341">
        <w:t xml:space="preserve"> </w:t>
      </w:r>
    </w:p>
    <w:p w14:paraId="197449C5" w14:textId="50768B75" w:rsidR="00AD62D8" w:rsidRDefault="00FB3341" w:rsidP="00C33C39">
      <w:pPr>
        <w:spacing w:after="0" w:line="480" w:lineRule="auto"/>
        <w:rPr>
          <w:rFonts w:eastAsia="Times New Roman" w:cs="Arial"/>
          <w:b/>
          <w:sz w:val="28"/>
          <w:szCs w:val="28"/>
          <w:lang w:eastAsia="en-GB"/>
        </w:rPr>
      </w:pPr>
      <w:r>
        <w:t>Findings will be published in a relevant academic journal</w:t>
      </w:r>
      <w:r w:rsidR="00683264">
        <w:t xml:space="preserve"> and authors will engage with </w:t>
      </w:r>
      <w:r w:rsidR="00FC3068">
        <w:t xml:space="preserve">the wider field </w:t>
      </w:r>
      <w:r w:rsidR="00683264">
        <w:t>through academic fora and key stakeholders</w:t>
      </w:r>
      <w:r w:rsidR="00CB33CA">
        <w:t>.</w:t>
      </w:r>
      <w:r w:rsidR="00AD62D8">
        <w:rPr>
          <w:rFonts w:eastAsia="Times New Roman" w:cs="Arial"/>
          <w:b/>
          <w:sz w:val="28"/>
          <w:szCs w:val="28"/>
          <w:lang w:eastAsia="en-GB"/>
        </w:rPr>
        <w:br w:type="page"/>
      </w:r>
    </w:p>
    <w:p w14:paraId="1D3EBC2C" w14:textId="363ABF7C" w:rsidR="00B15896" w:rsidRPr="001543C8" w:rsidRDefault="00B15896" w:rsidP="001F69D9">
      <w:pPr>
        <w:spacing w:after="0" w:line="480" w:lineRule="auto"/>
        <w:rPr>
          <w:rFonts w:eastAsia="Times New Roman" w:cs="Arial"/>
          <w:b/>
          <w:sz w:val="24"/>
          <w:szCs w:val="24"/>
          <w:lang w:eastAsia="en-GB"/>
        </w:rPr>
      </w:pPr>
      <w:r w:rsidRPr="001543C8">
        <w:rPr>
          <w:rFonts w:eastAsia="Times New Roman" w:cs="Arial"/>
          <w:b/>
          <w:sz w:val="24"/>
          <w:szCs w:val="24"/>
          <w:lang w:eastAsia="en-GB"/>
        </w:rPr>
        <w:t>Authors</w:t>
      </w:r>
      <w:r w:rsidR="009257A5" w:rsidRPr="001543C8">
        <w:rPr>
          <w:rFonts w:eastAsia="Times New Roman" w:cs="Arial"/>
          <w:b/>
          <w:sz w:val="24"/>
          <w:szCs w:val="24"/>
          <w:lang w:eastAsia="en-GB"/>
        </w:rPr>
        <w:t>’</w:t>
      </w:r>
      <w:r w:rsidRPr="001543C8">
        <w:rPr>
          <w:rFonts w:eastAsia="Times New Roman" w:cs="Arial"/>
          <w:b/>
          <w:sz w:val="24"/>
          <w:szCs w:val="24"/>
          <w:lang w:eastAsia="en-GB"/>
        </w:rPr>
        <w:t xml:space="preserve"> Contributions</w:t>
      </w:r>
    </w:p>
    <w:p w14:paraId="324B616D" w14:textId="20D662EF" w:rsidR="00002C0A" w:rsidRPr="00FC7105" w:rsidRDefault="009257A5" w:rsidP="00002C0A">
      <w:pPr>
        <w:spacing w:after="0" w:line="480" w:lineRule="auto"/>
        <w:rPr>
          <w:rFonts w:eastAsia="Times New Roman" w:cs="Arial"/>
          <w:lang w:eastAsia="en-GB"/>
        </w:rPr>
      </w:pPr>
      <w:r>
        <w:rPr>
          <w:rFonts w:eastAsia="Times New Roman" w:cs="Arial"/>
          <w:lang w:eastAsia="en-GB"/>
        </w:rPr>
        <w:t>J</w:t>
      </w:r>
      <w:r w:rsidR="00AC136D">
        <w:rPr>
          <w:rFonts w:eastAsia="Times New Roman" w:cs="Arial"/>
          <w:lang w:eastAsia="en-GB"/>
        </w:rPr>
        <w:t>A</w:t>
      </w:r>
      <w:r>
        <w:rPr>
          <w:rFonts w:eastAsia="Times New Roman" w:cs="Arial"/>
          <w:lang w:eastAsia="en-GB"/>
        </w:rPr>
        <w:t>C</w:t>
      </w:r>
      <w:r w:rsidR="00F5775C">
        <w:rPr>
          <w:rFonts w:eastAsia="Times New Roman" w:cs="Arial"/>
          <w:lang w:eastAsia="en-GB"/>
        </w:rPr>
        <w:t xml:space="preserve"> </w:t>
      </w:r>
      <w:r w:rsidR="00E27D90">
        <w:rPr>
          <w:rFonts w:eastAsia="Times New Roman" w:cs="Arial"/>
          <w:lang w:eastAsia="en-GB"/>
        </w:rPr>
        <w:t xml:space="preserve">and LAR </w:t>
      </w:r>
      <w:r w:rsidR="009F5867">
        <w:rPr>
          <w:rFonts w:eastAsia="Times New Roman" w:cs="Arial"/>
          <w:lang w:eastAsia="en-GB"/>
        </w:rPr>
        <w:t xml:space="preserve">conceptualised </w:t>
      </w:r>
      <w:r w:rsidR="00F5775C">
        <w:rPr>
          <w:rFonts w:eastAsia="Times New Roman" w:cs="Arial"/>
          <w:lang w:eastAsia="en-GB"/>
        </w:rPr>
        <w:t xml:space="preserve">the study. </w:t>
      </w:r>
      <w:r w:rsidR="00BE13DA">
        <w:rPr>
          <w:rFonts w:eastAsia="Times New Roman" w:cs="Arial"/>
          <w:lang w:eastAsia="en-GB"/>
        </w:rPr>
        <w:t>FP</w:t>
      </w:r>
      <w:r w:rsidR="00F5775C">
        <w:rPr>
          <w:rFonts w:eastAsia="Times New Roman" w:cs="Arial"/>
          <w:lang w:eastAsia="en-GB"/>
        </w:rPr>
        <w:t xml:space="preserve"> designed the study protocol and drafted the manuscript. </w:t>
      </w:r>
      <w:r w:rsidR="00002C0A">
        <w:rPr>
          <w:rFonts w:eastAsia="Times New Roman" w:cs="Arial"/>
          <w:lang w:eastAsia="en-GB"/>
        </w:rPr>
        <w:t xml:space="preserve">FP, JAC, LAR, </w:t>
      </w:r>
      <w:r w:rsidR="00B222ED">
        <w:rPr>
          <w:rFonts w:eastAsia="Times New Roman" w:cs="Arial"/>
          <w:lang w:eastAsia="en-GB"/>
        </w:rPr>
        <w:t>PH,</w:t>
      </w:r>
      <w:r w:rsidR="00002C0A">
        <w:rPr>
          <w:rFonts w:eastAsia="Times New Roman" w:cs="Arial"/>
          <w:lang w:eastAsia="en-GB"/>
        </w:rPr>
        <w:t xml:space="preserve"> SA, and FA </w:t>
      </w:r>
      <w:r w:rsidR="00B15896" w:rsidRPr="00B15896">
        <w:rPr>
          <w:rFonts w:eastAsia="Times New Roman" w:cs="Arial"/>
          <w:lang w:eastAsia="en-GB"/>
        </w:rPr>
        <w:t xml:space="preserve">were involved in critically revising both the </w:t>
      </w:r>
      <w:r w:rsidR="00002C0A">
        <w:rPr>
          <w:rFonts w:eastAsia="Times New Roman" w:cs="Arial"/>
          <w:lang w:eastAsia="en-GB"/>
        </w:rPr>
        <w:t xml:space="preserve">study </w:t>
      </w:r>
      <w:r w:rsidR="00B15896" w:rsidRPr="00B15896">
        <w:rPr>
          <w:rFonts w:eastAsia="Times New Roman" w:cs="Arial"/>
          <w:lang w:eastAsia="en-GB"/>
        </w:rPr>
        <w:t>protocol for this systematic review and the manuscript</w:t>
      </w:r>
      <w:r w:rsidR="00002C0A">
        <w:rPr>
          <w:rFonts w:eastAsia="Times New Roman" w:cs="Arial"/>
          <w:lang w:eastAsia="en-GB"/>
        </w:rPr>
        <w:t xml:space="preserve"> prepared from it</w:t>
      </w:r>
      <w:r w:rsidR="00B15896" w:rsidRPr="00B15896">
        <w:rPr>
          <w:rFonts w:eastAsia="Times New Roman" w:cs="Arial"/>
          <w:lang w:eastAsia="en-GB"/>
        </w:rPr>
        <w:t>.</w:t>
      </w:r>
      <w:r w:rsidR="00002C0A">
        <w:rPr>
          <w:rFonts w:eastAsia="Times New Roman" w:cs="Arial"/>
          <w:lang w:eastAsia="en-GB"/>
        </w:rPr>
        <w:t xml:space="preserve"> FP, JAC, LAR, PH, SA, and FA have approved the final version</w:t>
      </w:r>
      <w:r w:rsidR="00B15896" w:rsidRPr="00B15896">
        <w:rPr>
          <w:rFonts w:eastAsia="Times New Roman" w:cs="Arial"/>
          <w:lang w:eastAsia="en-GB"/>
        </w:rPr>
        <w:t xml:space="preserve"> </w:t>
      </w:r>
      <w:r w:rsidR="00002C0A">
        <w:rPr>
          <w:rFonts w:eastAsia="Times New Roman" w:cs="Arial"/>
          <w:lang w:eastAsia="en-GB"/>
        </w:rPr>
        <w:t xml:space="preserve">to be published and agree to be accountable for all </w:t>
      </w:r>
      <w:r w:rsidR="00002C0A" w:rsidRPr="00FC7105">
        <w:rPr>
          <w:rFonts w:eastAsia="Times New Roman" w:cs="Arial"/>
          <w:lang w:eastAsia="en-GB"/>
        </w:rPr>
        <w:t xml:space="preserve">aspects of the work in ensuring that questions related to the accuracy or integrity of any part of the work are appropriately investigated and resolved. </w:t>
      </w:r>
    </w:p>
    <w:p w14:paraId="5ABA8B3E" w14:textId="26B37233" w:rsidR="009257A5" w:rsidRPr="002F3190" w:rsidRDefault="009257A5" w:rsidP="009257A5">
      <w:pPr>
        <w:spacing w:after="0" w:line="480" w:lineRule="auto"/>
        <w:rPr>
          <w:rFonts w:eastAsia="Times New Roman" w:cs="Arial"/>
          <w:b/>
          <w:sz w:val="24"/>
          <w:szCs w:val="24"/>
          <w:lang w:eastAsia="en-GB"/>
        </w:rPr>
      </w:pPr>
      <w:r w:rsidRPr="002F3190">
        <w:rPr>
          <w:rFonts w:eastAsia="Times New Roman" w:cs="Arial"/>
          <w:b/>
          <w:sz w:val="24"/>
          <w:szCs w:val="24"/>
          <w:lang w:eastAsia="en-GB"/>
        </w:rPr>
        <w:t>Funding Statement</w:t>
      </w:r>
    </w:p>
    <w:p w14:paraId="417CB4BF" w14:textId="77777777" w:rsidR="009257A5" w:rsidRPr="009257A5" w:rsidRDefault="00B121CC" w:rsidP="009257A5">
      <w:pPr>
        <w:spacing w:after="0" w:line="480" w:lineRule="auto"/>
        <w:rPr>
          <w:rFonts w:eastAsia="Times New Roman" w:cs="Arial"/>
          <w:lang w:eastAsia="en-GB"/>
        </w:rPr>
      </w:pPr>
      <w:r w:rsidRPr="00B121CC">
        <w:rPr>
          <w:rFonts w:eastAsia="Times New Roman" w:cs="Arial"/>
          <w:lang w:eastAsia="en-GB"/>
        </w:rPr>
        <w:t xml:space="preserve">This publication was made possible by </w:t>
      </w:r>
      <w:r w:rsidR="009257A5" w:rsidRPr="009257A5">
        <w:rPr>
          <w:rFonts w:eastAsia="Times New Roman" w:cs="Arial"/>
          <w:lang w:eastAsia="en-GB"/>
        </w:rPr>
        <w:t xml:space="preserve">NPRP grant 10-1208-160017 from the Qatar National Research Fund </w:t>
      </w:r>
      <w:r w:rsidR="001433C3">
        <w:rPr>
          <w:rFonts w:eastAsia="Times New Roman" w:cs="Arial"/>
          <w:lang w:eastAsia="en-GB"/>
        </w:rPr>
        <w:t>(a member of Qatar Foundation).</w:t>
      </w:r>
      <w:r w:rsidR="00E27D90" w:rsidRPr="00E27D90">
        <w:t xml:space="preserve"> </w:t>
      </w:r>
      <w:r w:rsidR="00E27D90" w:rsidRPr="00E27D90">
        <w:rPr>
          <w:rFonts w:eastAsia="Times New Roman" w:cs="Arial"/>
          <w:lang w:eastAsia="en-GB"/>
        </w:rPr>
        <w:t>The findings achieved herein are solely the responsibility of the authors.</w:t>
      </w:r>
    </w:p>
    <w:p w14:paraId="682EDA74" w14:textId="3057856D" w:rsidR="009257A5" w:rsidRPr="002F3190" w:rsidRDefault="009257A5" w:rsidP="009257A5">
      <w:pPr>
        <w:spacing w:after="0" w:line="480" w:lineRule="auto"/>
        <w:rPr>
          <w:rFonts w:eastAsia="Times New Roman" w:cs="Arial"/>
          <w:sz w:val="24"/>
          <w:szCs w:val="24"/>
          <w:lang w:eastAsia="en-GB"/>
        </w:rPr>
      </w:pPr>
      <w:r w:rsidRPr="002F3190">
        <w:rPr>
          <w:rFonts w:eastAsia="Times New Roman" w:cs="Arial"/>
          <w:b/>
          <w:sz w:val="24"/>
          <w:szCs w:val="24"/>
          <w:lang w:eastAsia="en-GB"/>
        </w:rPr>
        <w:t>Competing Interests Statement</w:t>
      </w:r>
    </w:p>
    <w:p w14:paraId="687F7086" w14:textId="77777777" w:rsidR="009257A5" w:rsidRPr="00147636" w:rsidRDefault="009257A5" w:rsidP="009257A5">
      <w:pPr>
        <w:spacing w:after="0" w:line="480" w:lineRule="auto"/>
        <w:rPr>
          <w:rFonts w:eastAsia="Times New Roman" w:cs="Arial"/>
          <w:lang w:eastAsia="en-GB"/>
        </w:rPr>
      </w:pPr>
      <w:r>
        <w:rPr>
          <w:rFonts w:eastAsia="Times New Roman" w:cs="Arial"/>
          <w:lang w:eastAsia="en-GB"/>
        </w:rPr>
        <w:t>The authors</w:t>
      </w:r>
      <w:r w:rsidRPr="00147636">
        <w:rPr>
          <w:rFonts w:eastAsia="Times New Roman" w:cs="Arial"/>
          <w:lang w:eastAsia="en-GB"/>
        </w:rPr>
        <w:t xml:space="preserve"> declare that they have no </w:t>
      </w:r>
      <w:r>
        <w:rPr>
          <w:rFonts w:eastAsia="Times New Roman" w:cs="Arial"/>
          <w:lang w:eastAsia="en-GB"/>
        </w:rPr>
        <w:t xml:space="preserve">financial or non-financial </w:t>
      </w:r>
      <w:r w:rsidRPr="00147636">
        <w:rPr>
          <w:rFonts w:eastAsia="Times New Roman" w:cs="Arial"/>
          <w:lang w:eastAsia="en-GB"/>
        </w:rPr>
        <w:t>competing intere</w:t>
      </w:r>
      <w:r>
        <w:rPr>
          <w:rFonts w:eastAsia="Times New Roman" w:cs="Arial"/>
          <w:lang w:eastAsia="en-GB"/>
        </w:rPr>
        <w:t xml:space="preserve">sts. Neither </w:t>
      </w:r>
      <w:r w:rsidRPr="009257A5">
        <w:rPr>
          <w:rFonts w:eastAsia="Times New Roman" w:cs="Arial"/>
          <w:lang w:eastAsia="en-GB"/>
        </w:rPr>
        <w:t xml:space="preserve">funder, sponsor nor </w:t>
      </w:r>
      <w:r>
        <w:rPr>
          <w:rFonts w:eastAsia="Times New Roman" w:cs="Arial"/>
          <w:lang w:eastAsia="en-GB"/>
        </w:rPr>
        <w:t xml:space="preserve">the </w:t>
      </w:r>
      <w:r w:rsidRPr="009257A5">
        <w:rPr>
          <w:rFonts w:eastAsia="Times New Roman" w:cs="Arial"/>
          <w:lang w:eastAsia="en-GB"/>
        </w:rPr>
        <w:t>author</w:t>
      </w:r>
      <w:r>
        <w:rPr>
          <w:rFonts w:eastAsia="Times New Roman" w:cs="Arial"/>
          <w:lang w:eastAsia="en-GB"/>
        </w:rPr>
        <w:t>’</w:t>
      </w:r>
      <w:r w:rsidRPr="009257A5">
        <w:rPr>
          <w:rFonts w:eastAsia="Times New Roman" w:cs="Arial"/>
          <w:lang w:eastAsia="en-GB"/>
        </w:rPr>
        <w:t>s institutions</w:t>
      </w:r>
      <w:r>
        <w:rPr>
          <w:rFonts w:eastAsia="Times New Roman" w:cs="Arial"/>
          <w:lang w:eastAsia="en-GB"/>
        </w:rPr>
        <w:t xml:space="preserve"> played a role in developing the protocol.</w:t>
      </w:r>
      <w:r w:rsidRPr="009257A5">
        <w:rPr>
          <w:rFonts w:eastAsia="Times New Roman" w:cs="Arial"/>
          <w:lang w:eastAsia="en-GB"/>
        </w:rPr>
        <w:t xml:space="preserve"> </w:t>
      </w:r>
      <w:r>
        <w:rPr>
          <w:rFonts w:eastAsia="Times New Roman" w:cs="Arial"/>
          <w:lang w:eastAsia="en-GB"/>
        </w:rPr>
        <w:t xml:space="preserve">Detail </w:t>
      </w:r>
      <w:r w:rsidRPr="009257A5">
        <w:rPr>
          <w:rFonts w:eastAsia="Times New Roman" w:cs="Arial"/>
          <w:lang w:eastAsia="en-GB"/>
        </w:rPr>
        <w:t>herein are solely th</w:t>
      </w:r>
      <w:r>
        <w:rPr>
          <w:rFonts w:eastAsia="Times New Roman" w:cs="Arial"/>
          <w:lang w:eastAsia="en-GB"/>
        </w:rPr>
        <w:t>e responsibility of the authors.</w:t>
      </w:r>
    </w:p>
    <w:p w14:paraId="421B93FD" w14:textId="40EDEAD8" w:rsidR="006C527A" w:rsidRDefault="006C527A" w:rsidP="006C527A">
      <w:pPr>
        <w:pStyle w:val="PlainText"/>
      </w:pPr>
      <w:r w:rsidRPr="006C527A">
        <w:rPr>
          <w:rFonts w:asciiTheme="minorHAnsi" w:hAnsiTheme="minorHAnsi" w:cs="Arial"/>
          <w:b/>
          <w:sz w:val="24"/>
          <w:szCs w:val="24"/>
          <w:lang w:eastAsia="en-GB"/>
        </w:rPr>
        <w:t>Research Ethics Approval:</w:t>
      </w:r>
      <w:r>
        <w:t xml:space="preserve"> No human participant involvement</w:t>
      </w:r>
    </w:p>
    <w:p w14:paraId="76ED8C74" w14:textId="77777777" w:rsidR="006C527A" w:rsidRDefault="006C527A" w:rsidP="00F5775C">
      <w:pPr>
        <w:spacing w:after="0" w:line="480" w:lineRule="auto"/>
        <w:rPr>
          <w:rFonts w:eastAsia="Times New Roman" w:cs="Arial"/>
          <w:b/>
          <w:sz w:val="24"/>
          <w:szCs w:val="24"/>
          <w:lang w:eastAsia="en-GB"/>
        </w:rPr>
      </w:pPr>
    </w:p>
    <w:p w14:paraId="7C0CC374" w14:textId="2A7F7663" w:rsidR="00F5775C" w:rsidRPr="002F3190" w:rsidRDefault="009257A5" w:rsidP="00F5775C">
      <w:pPr>
        <w:spacing w:after="0" w:line="480" w:lineRule="auto"/>
        <w:rPr>
          <w:rFonts w:eastAsia="Times New Roman" w:cs="Arial"/>
          <w:b/>
          <w:sz w:val="24"/>
          <w:szCs w:val="24"/>
          <w:lang w:eastAsia="en-GB"/>
        </w:rPr>
      </w:pPr>
      <w:r w:rsidRPr="002F3190">
        <w:rPr>
          <w:rFonts w:eastAsia="Times New Roman" w:cs="Arial"/>
          <w:b/>
          <w:sz w:val="24"/>
          <w:szCs w:val="24"/>
          <w:lang w:eastAsia="en-GB"/>
        </w:rPr>
        <w:t>Word Count</w:t>
      </w:r>
    </w:p>
    <w:p w14:paraId="10B3463C" w14:textId="7718B7BC" w:rsidR="009257A5" w:rsidRPr="009257A5" w:rsidRDefault="0070347E" w:rsidP="00F5775C">
      <w:pPr>
        <w:spacing w:after="0" w:line="480" w:lineRule="auto"/>
        <w:rPr>
          <w:rFonts w:eastAsia="Times New Roman"/>
          <w:lang w:eastAsia="en-GB"/>
        </w:rPr>
      </w:pPr>
      <w:r>
        <w:rPr>
          <w:rFonts w:eastAsia="Times New Roman"/>
          <w:lang w:eastAsia="en-GB"/>
        </w:rPr>
        <w:t>16</w:t>
      </w:r>
      <w:r w:rsidR="00FC3068">
        <w:rPr>
          <w:rFonts w:eastAsia="Times New Roman"/>
          <w:lang w:eastAsia="en-GB"/>
        </w:rPr>
        <w:t>1</w:t>
      </w:r>
      <w:r>
        <w:rPr>
          <w:rFonts w:eastAsia="Times New Roman"/>
          <w:lang w:eastAsia="en-GB"/>
        </w:rPr>
        <w:t>4</w:t>
      </w:r>
    </w:p>
    <w:p w14:paraId="489A2079" w14:textId="77777777" w:rsidR="009257A5" w:rsidRDefault="009257A5">
      <w:pPr>
        <w:rPr>
          <w:rFonts w:ascii="Calibri" w:hAnsi="Calibri"/>
          <w:noProof/>
        </w:rPr>
      </w:pPr>
      <w:r>
        <w:br w:type="page"/>
      </w:r>
    </w:p>
    <w:p w14:paraId="1EC560F0" w14:textId="77777777" w:rsidR="00FC3068" w:rsidRPr="00FC3068" w:rsidRDefault="00F20C14" w:rsidP="00FC3068">
      <w:pPr>
        <w:pStyle w:val="EndNoteBibliographyTitle"/>
        <w:rPr>
          <w:b/>
        </w:rPr>
      </w:pPr>
      <w:r>
        <w:fldChar w:fldCharType="begin"/>
      </w:r>
      <w:r>
        <w:instrText xml:space="preserve"> ADDIN EN.REFLIST </w:instrText>
      </w:r>
      <w:r>
        <w:fldChar w:fldCharType="separate"/>
      </w:r>
      <w:r w:rsidR="00FC3068" w:rsidRPr="00FC3068">
        <w:rPr>
          <w:b/>
        </w:rPr>
        <w:t>References</w:t>
      </w:r>
    </w:p>
    <w:p w14:paraId="3763DC5C" w14:textId="77777777" w:rsidR="00FC3068" w:rsidRPr="00FC3068" w:rsidRDefault="00FC3068" w:rsidP="00FC3068">
      <w:pPr>
        <w:pStyle w:val="EndNoteBibliographyTitle"/>
        <w:rPr>
          <w:b/>
        </w:rPr>
      </w:pPr>
    </w:p>
    <w:p w14:paraId="1FCF2D34" w14:textId="77777777" w:rsidR="00FC3068" w:rsidRPr="00FC3068" w:rsidRDefault="00FC3068" w:rsidP="00FC3068">
      <w:pPr>
        <w:pStyle w:val="EndNoteBibliography"/>
        <w:spacing w:after="0"/>
        <w:ind w:left="720" w:hanging="720"/>
      </w:pPr>
      <w:bookmarkStart w:id="1" w:name="_ENREF_1"/>
      <w:r w:rsidRPr="00FC3068">
        <w:t>1. Afshin A, Penalvo JL, Del Gobbo L, et al. The prospective impact of food pricing on improving dietary consumption: A systematic review and meta-analysis. PLoS One 2017;</w:t>
      </w:r>
      <w:r w:rsidRPr="00FC3068">
        <w:rPr>
          <w:b/>
        </w:rPr>
        <w:t>12</w:t>
      </w:r>
      <w:r w:rsidRPr="00FC3068">
        <w:t xml:space="preserve">(3):e0172277 </w:t>
      </w:r>
      <w:bookmarkEnd w:id="1"/>
    </w:p>
    <w:p w14:paraId="49A96D60" w14:textId="77777777" w:rsidR="00FC3068" w:rsidRPr="00FC3068" w:rsidRDefault="00FC3068" w:rsidP="00FC3068">
      <w:pPr>
        <w:pStyle w:val="EndNoteBibliography"/>
        <w:spacing w:after="0"/>
        <w:ind w:left="720" w:hanging="720"/>
      </w:pPr>
      <w:bookmarkStart w:id="2" w:name="_ENREF_2"/>
      <w:r w:rsidRPr="00FC3068">
        <w:t>2. Colchero MA, Rivera-Dommarco J, Popkin BM, et al. In Mexico, Evidence Of Sustained Consumer Response Two Years After Implementing A Sugar-Sweetened Beverage Tax. Health Aff (Millwood) 2017;</w:t>
      </w:r>
      <w:r w:rsidRPr="00FC3068">
        <w:rPr>
          <w:b/>
        </w:rPr>
        <w:t>36</w:t>
      </w:r>
      <w:r w:rsidRPr="00FC3068">
        <w:t xml:space="preserve">(3):564-71 </w:t>
      </w:r>
      <w:bookmarkEnd w:id="2"/>
    </w:p>
    <w:p w14:paraId="2E9519D6" w14:textId="77777777" w:rsidR="00FC3068" w:rsidRPr="00FC3068" w:rsidRDefault="00FC3068" w:rsidP="00FC3068">
      <w:pPr>
        <w:pStyle w:val="EndNoteBibliography"/>
        <w:spacing w:after="0"/>
        <w:ind w:left="720" w:hanging="720"/>
      </w:pPr>
      <w:bookmarkStart w:id="3" w:name="_ENREF_3"/>
      <w:r w:rsidRPr="00FC3068">
        <w:t>3. Cawley J, Crain C, Frisvold D, et al. The Pass-Through of the Largest Tax on Sugar-Sweetened Beverages: The Case of Boulder, Colorado: National Bureau of Economic Research, 2018.</w:t>
      </w:r>
      <w:bookmarkEnd w:id="3"/>
    </w:p>
    <w:p w14:paraId="6DFF7DCC" w14:textId="77777777" w:rsidR="00FC3068" w:rsidRPr="00FC3068" w:rsidRDefault="00FC3068" w:rsidP="00FC3068">
      <w:pPr>
        <w:pStyle w:val="EndNoteBibliography"/>
        <w:spacing w:after="0"/>
        <w:ind w:left="720" w:hanging="720"/>
      </w:pPr>
      <w:bookmarkStart w:id="4" w:name="_ENREF_4"/>
      <w:r w:rsidRPr="00FC3068">
        <w:t>4. Cawley J, Frisvold D. The Incidence of Taxes on Sugar-Sweetened Beverages: The Case of Berkeley, California: National Bureau of Economic Research, 2015.</w:t>
      </w:r>
      <w:bookmarkEnd w:id="4"/>
    </w:p>
    <w:p w14:paraId="7E4174A4" w14:textId="77777777" w:rsidR="00FC3068" w:rsidRPr="00FC3068" w:rsidRDefault="00FC3068" w:rsidP="00FC3068">
      <w:pPr>
        <w:pStyle w:val="EndNoteBibliography"/>
        <w:spacing w:after="0"/>
        <w:ind w:left="720" w:hanging="720"/>
      </w:pPr>
      <w:bookmarkStart w:id="5" w:name="_ENREF_5"/>
      <w:r w:rsidRPr="00FC3068">
        <w:t>5. Cawley J, Frisvold D, Hill A, et al. The Impact of the Philadelphia Beverage Tax on Purchases and Consumption by Adults and Children: National Bureau of Economic Research, 2018.</w:t>
      </w:r>
      <w:bookmarkEnd w:id="5"/>
    </w:p>
    <w:p w14:paraId="707DC8DE" w14:textId="77777777" w:rsidR="00FC3068" w:rsidRPr="00FC3068" w:rsidRDefault="00FC3068" w:rsidP="00FC3068">
      <w:pPr>
        <w:pStyle w:val="EndNoteBibliography"/>
        <w:spacing w:after="0"/>
        <w:ind w:left="720" w:hanging="720"/>
      </w:pPr>
      <w:bookmarkStart w:id="6" w:name="_ENREF_6"/>
      <w:r w:rsidRPr="00FC3068">
        <w:t>6. Mizdrak A, Scarborough P, Waterlander WE, et al. Differential Responses to Food Price Changes by Personal Characteristic: A Systematic Review of Experimental Studies. PLOS ONE 2015;</w:t>
      </w:r>
      <w:r w:rsidRPr="00FC3068">
        <w:rPr>
          <w:b/>
        </w:rPr>
        <w:t>10</w:t>
      </w:r>
      <w:r w:rsidRPr="00FC3068">
        <w:t xml:space="preserve">(7):e0130320 </w:t>
      </w:r>
      <w:bookmarkEnd w:id="6"/>
    </w:p>
    <w:p w14:paraId="207DBA0E" w14:textId="71BFA0B5" w:rsidR="00FC3068" w:rsidRPr="00FC3068" w:rsidRDefault="00FC3068" w:rsidP="00FC3068">
      <w:pPr>
        <w:pStyle w:val="EndNoteBibliography"/>
        <w:spacing w:after="0"/>
        <w:ind w:left="720" w:hanging="720"/>
      </w:pPr>
      <w:bookmarkStart w:id="7" w:name="_ENREF_7"/>
      <w:r w:rsidRPr="00FC3068">
        <w:t xml:space="preserve">7. Wells G, Shea B, O'Connell D, et al. The Newcastle-Ottawa Scale (NOS) for assessing the quality of nonrandomised studies in meta-analyses. Secondary The Newcastle-Ottawa Scale (NOS) for assessing the quality of nonrandomised studies in meta-analyses. </w:t>
      </w:r>
      <w:hyperlink r:id="rId14" w:history="1">
        <w:r w:rsidRPr="00FC3068">
          <w:rPr>
            <w:rStyle w:val="Hyperlink"/>
          </w:rPr>
          <w:t>http://www.ohri.ca/programs/clinical_epidemiology/oxford.asp</w:t>
        </w:r>
      </w:hyperlink>
      <w:r w:rsidRPr="00FC3068">
        <w:t xml:space="preserve"> </w:t>
      </w:r>
      <w:bookmarkEnd w:id="7"/>
    </w:p>
    <w:p w14:paraId="1FE653B4" w14:textId="77777777" w:rsidR="00FC3068" w:rsidRPr="00FC3068" w:rsidRDefault="00FC3068" w:rsidP="00FC3068">
      <w:pPr>
        <w:pStyle w:val="EndNoteBibliography"/>
        <w:spacing w:after="0"/>
        <w:ind w:left="720" w:hanging="720"/>
      </w:pPr>
      <w:bookmarkStart w:id="8" w:name="_ENREF_8"/>
      <w:r w:rsidRPr="00FC3068">
        <w:t xml:space="preserve">8. Sterne J, Savović J, Page M, et al. RoB 2: a revised tool for assessing risk of bias in randomised trials. BMJ In press </w:t>
      </w:r>
      <w:bookmarkEnd w:id="8"/>
    </w:p>
    <w:p w14:paraId="6A906DE3" w14:textId="77777777" w:rsidR="00FC3068" w:rsidRPr="00FC3068" w:rsidRDefault="00FC3068" w:rsidP="00FC3068">
      <w:pPr>
        <w:pStyle w:val="EndNoteBibliography"/>
        <w:spacing w:after="0"/>
        <w:ind w:left="720" w:hanging="720"/>
      </w:pPr>
      <w:bookmarkStart w:id="9" w:name="_ENREF_9"/>
      <w:r w:rsidRPr="00FC3068">
        <w:t>9. Brozek JL, Akl EA, Alonso-Coello P, et al. Grading quality of evidence and strength of recommendations in clinical practice guidelines. Part 1 of 3. An overview of the GRADE approach and grading quality of evidence about interventions. Allergy 2009;</w:t>
      </w:r>
      <w:r w:rsidRPr="00FC3068">
        <w:rPr>
          <w:b/>
        </w:rPr>
        <w:t>64</w:t>
      </w:r>
      <w:r w:rsidRPr="00FC3068">
        <w:t xml:space="preserve">(5):669-77 </w:t>
      </w:r>
      <w:bookmarkEnd w:id="9"/>
    </w:p>
    <w:p w14:paraId="0FD1F2EC" w14:textId="77777777" w:rsidR="00FC3068" w:rsidRPr="00FC3068" w:rsidRDefault="00FC3068" w:rsidP="00FC3068">
      <w:pPr>
        <w:pStyle w:val="EndNoteBibliography"/>
        <w:ind w:left="720" w:hanging="720"/>
      </w:pPr>
      <w:bookmarkStart w:id="10" w:name="_ENREF_10"/>
      <w:r w:rsidRPr="00FC3068">
        <w:t>10. World Health Organization. Noncommunicable diseases country profiles 2018, September 2018.</w:t>
      </w:r>
      <w:bookmarkEnd w:id="10"/>
    </w:p>
    <w:p w14:paraId="2541BD47" w14:textId="7F3B1A3E" w:rsidR="009C4C22" w:rsidRDefault="00F20C14" w:rsidP="001F69D9">
      <w:pPr>
        <w:spacing w:after="0" w:line="480" w:lineRule="auto"/>
        <w:rPr>
          <w:sz w:val="24"/>
          <w:szCs w:val="24"/>
        </w:rPr>
      </w:pPr>
      <w:r>
        <w:rPr>
          <w:sz w:val="24"/>
          <w:szCs w:val="24"/>
        </w:rPr>
        <w:fldChar w:fldCharType="end"/>
      </w:r>
    </w:p>
    <w:p w14:paraId="196AB59C" w14:textId="77777777" w:rsidR="009C4C22" w:rsidRDefault="009C4C22">
      <w:pPr>
        <w:rPr>
          <w:sz w:val="24"/>
          <w:szCs w:val="24"/>
        </w:rPr>
      </w:pPr>
      <w:r>
        <w:rPr>
          <w:sz w:val="24"/>
          <w:szCs w:val="24"/>
        </w:rPr>
        <w:br w:type="page"/>
      </w:r>
    </w:p>
    <w:p w14:paraId="71428152" w14:textId="77777777"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Appendix 1. Search strategy </w:t>
      </w:r>
    </w:p>
    <w:p w14:paraId="24914E9A" w14:textId="1381AFD0"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Search Query for Medline using PubMed </w:t>
      </w:r>
    </w:p>
    <w:p w14:paraId="4C5A83EF" w14:textId="77777777"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(((((("National"[tiab] OR "Nationwide"[tiab] OR "state"[tiab] OR "statewide"[tiab] OR "city"[tiab] OR "Workplace"[MeSH Major Topic] OR "Workplace"[tiab] OR "Schools"[MeSH Terms] OR "School"[tiab] OR "School$"[tiab] OR “Supermarket$”[tiab] OR “restaurant$”[tiab] OR “fast food”[tiab] OR “store$” [tiab] OR “cafe” [tiab] OR “cafeteria”[tiab]))) AND ((“taxes”[MeSH Terms] OR "tax"[tiab] OR "taxation"[tiab] OR "subsidy"[tiab] OR "subsidies"[tiab] OR "incentive"[tiab] OR "price"[tiab] OR "pricing"[tiab] OR "voucher"[tiab] OR "coupon"[tiab] OR "rebate"[tiab] OR “elasticity”[tiab] OR “elasticities”[tiab]))) </w:t>
      </w:r>
    </w:p>
    <w:p w14:paraId="3A43F4A9" w14:textId="77777777"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AND </w:t>
      </w:r>
    </w:p>
    <w:p w14:paraId="7D69BB27" w14:textId="00E05C5C"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((“Food and Beverages” [MeSH Terms] OR "fruit"[MeSH Terms] OR "fruit"[tiab] OR "vegetables"[MeSH Terms] OR "vegetables"[tiab] OR "fat"[tiab] OR “Sugar-sweetened beverage”[tiab] OR “soda”[tiab] OR “meat”[tiab] OR “dairy”[tiab] OR “candy”[tiab] OR "obesity"[MeSH Terms] OR "obesity"[tiab] OR “BMI”[tiab] OR "body weight"[MeSH Terms] OR "sodium, dietary"[MeSH Terms] OR "sodium"[tiab] OR "Body Mass Index"[MeSH Major Topic] OR "Adiposity"[MeSH Major Topic] OR "Adiposity"[tiab] OR “food consumption” [tiab] OR “Overweight” [MeSH] OR “Overweight” [tiab] OR “calorie”[tiab] OR “calorie$”[tiab])))) AND 2014/01:2019/02 [mhda] </w:t>
      </w:r>
    </w:p>
    <w:p w14:paraId="3E93E3F8" w14:textId="77777777" w:rsidR="009C4C22" w:rsidRPr="009C4C22" w:rsidRDefault="009C4C22" w:rsidP="001F69D9">
      <w:pPr>
        <w:spacing w:after="0" w:line="480" w:lineRule="auto"/>
        <w:rPr>
          <w:rFonts w:cs="Helvetica"/>
          <w:color w:val="202020"/>
          <w:lang w:val="en"/>
        </w:rPr>
      </w:pPr>
    </w:p>
    <w:p w14:paraId="650F1C52" w14:textId="367B9870"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Search Query for EconLit </w:t>
      </w:r>
    </w:p>
    <w:p w14:paraId="1919DD88" w14:textId="77777777"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(ti(National OR Nationwide OR state OR statewide OR city OR Workplace OR Schools OR Supermarket OR restaurant OR fast food OR store OR cafe OR cafeteria) OR ab(National OR Nationwide OR state OR statewide OR city OR Workplace OR Schools OR Supermarket OR restaurant OR fast food OR store OR cafe OR cafeteria)) </w:t>
      </w:r>
    </w:p>
    <w:p w14:paraId="2EA30ACE" w14:textId="77777777"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AND </w:t>
      </w:r>
    </w:p>
    <w:p w14:paraId="242EC7EE" w14:textId="77777777"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(ti(tax OR taxation OR subsidy OR subsidies OR incentive OR price OR pricing OR voucher OR coupon OR rebate OR elasticity) OR ab(tax OR taxation OR subsidy OR subsidies OR incentive OR price OR pricing OR voucher OR coupon OR rebate OR elasticity)) </w:t>
      </w:r>
    </w:p>
    <w:p w14:paraId="375E8542" w14:textId="77777777"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AND </w:t>
      </w:r>
    </w:p>
    <w:p w14:paraId="18A1314B" w14:textId="5EC49A40"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(ti (Foods OR Beverages OR fruits OR vegetables OR fat OR soda OR meat OR dairy OR candy OR obesity OR Adiposity OR Overweight OR Calorie) OR ab(Foods OR Beverages OR fruits OR vegetables OR fat OR soda OR meat OR dairy OR candy OR obesity OR Adiposity OR Overweight OR Calorie)) </w:t>
      </w:r>
    </w:p>
    <w:p w14:paraId="446D0E25" w14:textId="77777777" w:rsidR="009C4C22" w:rsidRPr="009C4C22" w:rsidRDefault="009C4C22" w:rsidP="001F69D9">
      <w:pPr>
        <w:spacing w:after="0" w:line="480" w:lineRule="auto"/>
        <w:rPr>
          <w:rFonts w:cs="Helvetica"/>
          <w:color w:val="202020"/>
          <w:lang w:val="en"/>
        </w:rPr>
      </w:pPr>
    </w:p>
    <w:p w14:paraId="7F4C0D72" w14:textId="10486590"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Search Query for Embase </w:t>
      </w:r>
    </w:p>
    <w:p w14:paraId="58B84851" w14:textId="77777777"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All Queries (National OR Nationwide OR state OR statewide OR city OR Workplace OR Schools OR Supermarket OR restaurant OR fast food OR store OR cafe OR cafeteria) </w:t>
      </w:r>
    </w:p>
    <w:p w14:paraId="7796527C" w14:textId="77777777"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AND </w:t>
      </w:r>
    </w:p>
    <w:p w14:paraId="1EF52F6A" w14:textId="7DC487AF"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(tax OR taxation OR subsidy OR subsidies OR incentive OR price OR pricing OR voucher OR coupon OR rebate OR elasticity) AND (Foods OR Beverages OR fruits OR vegetables OR fat OR soda OR meat OR dairy OR candy OR obesity OR Adiposity OR Overweight OR Calorie) limit to yr="2013 -Current" </w:t>
      </w:r>
    </w:p>
    <w:p w14:paraId="243A61CC" w14:textId="77777777" w:rsidR="009C4C22" w:rsidRPr="009C4C22" w:rsidRDefault="009C4C22" w:rsidP="001F69D9">
      <w:pPr>
        <w:spacing w:after="0" w:line="480" w:lineRule="auto"/>
        <w:rPr>
          <w:rFonts w:cs="Helvetica"/>
          <w:color w:val="202020"/>
          <w:lang w:val="en"/>
        </w:rPr>
      </w:pPr>
    </w:p>
    <w:p w14:paraId="51176595" w14:textId="4EF19051"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Search Query for CINHAL </w:t>
      </w:r>
    </w:p>
    <w:p w14:paraId="0F2601C6" w14:textId="77777777"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All Queries AB ((National OR Nationwide OR state OR statewide OR city OR Workplace OR Schools OR Supermarket OR restaurant OR fast food OR store OR cafe OR cafeteria) ) </w:t>
      </w:r>
    </w:p>
    <w:p w14:paraId="73F9D9D8" w14:textId="77777777"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AND </w:t>
      </w:r>
    </w:p>
    <w:p w14:paraId="2299ECDC" w14:textId="2CECEADE"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 (tax OR taxation OR subsidy OR subsidies OR incentive OR price OR pricing OR voucher OR coupon OR rebate OR elasticity) ) </w:t>
      </w:r>
    </w:p>
    <w:p w14:paraId="1556E3E9" w14:textId="77777777"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AND </w:t>
      </w:r>
    </w:p>
    <w:p w14:paraId="645DABC8" w14:textId="7E26ACC4"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 (Foods OR Beverages OR fruits OR 2 vegetables OR fat OR soda OR meat OR dairy OR candy OR obesity OR Adiposity OR Overweight OR Calorie)) Search Query for Cochrane Library ((National OR Nationwide OR state OR statewide OR city OR Workplace OR Schools OR Supermarket OR restaurant OR fast food OR store OR cafe OR cafeteria)) AND ((tax OR taxation OR subsidy OR subsidies OR incentive OR price OR pricing OR voucher OR coupon OR rebate OR elasticity)) </w:t>
      </w:r>
    </w:p>
    <w:p w14:paraId="78D101A3" w14:textId="31CB6E92"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AND </w:t>
      </w:r>
    </w:p>
    <w:p w14:paraId="0DFDE50F" w14:textId="137489A4"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((Foods OR Beverages OR fruits OR vegetables OR fat OR soda OR meat OR dairy OR candy OR obesity OR Adiposity OR Overweight OR Calorie)) </w:t>
      </w:r>
    </w:p>
    <w:p w14:paraId="31DCCF39" w14:textId="77777777" w:rsidR="009C4C22" w:rsidRPr="009C4C22" w:rsidRDefault="009C4C22" w:rsidP="001F69D9">
      <w:pPr>
        <w:spacing w:after="0" w:line="480" w:lineRule="auto"/>
        <w:rPr>
          <w:rFonts w:cs="Helvetica"/>
          <w:color w:val="202020"/>
          <w:lang w:val="en"/>
        </w:rPr>
      </w:pPr>
    </w:p>
    <w:p w14:paraId="091094C5" w14:textId="3252E9B7"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Search Query for Web of Science </w:t>
      </w:r>
    </w:p>
    <w:p w14:paraId="7D917B7E" w14:textId="77777777"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(TI=(National OR Nationwide OR state OR statewide OR city OR Workplace OR Schools OR Supermarket OR restaurant OR fast food OR store OR cafe OR cafeteria)) </w:t>
      </w:r>
    </w:p>
    <w:p w14:paraId="045E93ED" w14:textId="377E2656" w:rsidR="009C4C22" w:rsidRPr="009C4C22" w:rsidRDefault="009C4C22" w:rsidP="001F69D9">
      <w:pPr>
        <w:spacing w:after="0" w:line="480" w:lineRule="auto"/>
        <w:rPr>
          <w:rFonts w:cs="Helvetica"/>
          <w:color w:val="202020"/>
          <w:lang w:val="en"/>
        </w:rPr>
      </w:pPr>
      <w:r w:rsidRPr="009C4C22">
        <w:rPr>
          <w:rFonts w:cs="Helvetica"/>
          <w:color w:val="202020"/>
          <w:lang w:val="en"/>
        </w:rPr>
        <w:t xml:space="preserve">AND </w:t>
      </w:r>
    </w:p>
    <w:p w14:paraId="0D90989B" w14:textId="454455F8" w:rsidR="005E5DE9" w:rsidRPr="009C4C22" w:rsidRDefault="009C4C22" w:rsidP="001F69D9">
      <w:pPr>
        <w:spacing w:after="0" w:line="480" w:lineRule="auto"/>
        <w:rPr>
          <w:rFonts w:cs="Helvetica"/>
          <w:color w:val="202020"/>
          <w:lang w:val="en"/>
        </w:rPr>
      </w:pPr>
      <w:r w:rsidRPr="009C4C22">
        <w:rPr>
          <w:rFonts w:cs="Helvetica"/>
          <w:color w:val="202020"/>
          <w:lang w:val="en"/>
        </w:rPr>
        <w:t>(TI=(tax OR taxation OR subsidy OR subsidies OR incentive OR price OR pricing OR voucher OR coupon OR rebate OR elasticity)) AND (TI=(Foods OR Beverages OR fruits OR vegetables OR fat OR soda OR meat OR dairy OR candy OR obesity OR Adiposity OR Overweight OR Calorie))</w:t>
      </w:r>
    </w:p>
    <w:sectPr w:rsidR="005E5DE9" w:rsidRPr="009C4C22" w:rsidSect="002B5E7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7FA72" w14:textId="77777777" w:rsidR="0023716C" w:rsidRDefault="0023716C" w:rsidP="00B15896">
      <w:pPr>
        <w:spacing w:after="0" w:line="240" w:lineRule="auto"/>
      </w:pPr>
      <w:r>
        <w:separator/>
      </w:r>
    </w:p>
  </w:endnote>
  <w:endnote w:type="continuationSeparator" w:id="0">
    <w:p w14:paraId="6D621A1F" w14:textId="77777777" w:rsidR="0023716C" w:rsidRDefault="0023716C" w:rsidP="00B1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944942"/>
      <w:docPartObj>
        <w:docPartGallery w:val="Page Numbers (Bottom of Page)"/>
        <w:docPartUnique/>
      </w:docPartObj>
    </w:sdtPr>
    <w:sdtEndPr>
      <w:rPr>
        <w:noProof/>
      </w:rPr>
    </w:sdtEndPr>
    <w:sdtContent>
      <w:p w14:paraId="0AE29AE2" w14:textId="03E263FC" w:rsidR="005928B7" w:rsidRDefault="005928B7">
        <w:pPr>
          <w:pStyle w:val="Footer"/>
          <w:jc w:val="right"/>
        </w:pPr>
        <w:r>
          <w:fldChar w:fldCharType="begin"/>
        </w:r>
        <w:r>
          <w:instrText xml:space="preserve"> PAGE   \* MERGEFORMAT </w:instrText>
        </w:r>
        <w:r>
          <w:fldChar w:fldCharType="separate"/>
        </w:r>
        <w:r w:rsidR="006A2086">
          <w:rPr>
            <w:noProof/>
          </w:rPr>
          <w:t>1</w:t>
        </w:r>
        <w:r>
          <w:rPr>
            <w:noProof/>
          </w:rPr>
          <w:fldChar w:fldCharType="end"/>
        </w:r>
      </w:p>
    </w:sdtContent>
  </w:sdt>
  <w:p w14:paraId="325C8CCB" w14:textId="77777777" w:rsidR="005928B7" w:rsidRDefault="00592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5DEFD" w14:textId="77777777" w:rsidR="0023716C" w:rsidRDefault="0023716C" w:rsidP="00B15896">
      <w:pPr>
        <w:spacing w:after="0" w:line="240" w:lineRule="auto"/>
      </w:pPr>
      <w:r>
        <w:separator/>
      </w:r>
    </w:p>
  </w:footnote>
  <w:footnote w:type="continuationSeparator" w:id="0">
    <w:p w14:paraId="041FE82E" w14:textId="77777777" w:rsidR="0023716C" w:rsidRDefault="0023716C" w:rsidP="00B15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566D"/>
    <w:multiLevelType w:val="multilevel"/>
    <w:tmpl w:val="A416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F0855"/>
    <w:multiLevelType w:val="multilevel"/>
    <w:tmpl w:val="BC8A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41F90"/>
    <w:multiLevelType w:val="multilevel"/>
    <w:tmpl w:val="34F8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B3A4F"/>
    <w:multiLevelType w:val="multilevel"/>
    <w:tmpl w:val="4E44E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6A6518"/>
    <w:multiLevelType w:val="multilevel"/>
    <w:tmpl w:val="3C66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850C8"/>
    <w:multiLevelType w:val="hybridMultilevel"/>
    <w:tmpl w:val="B584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41704"/>
    <w:multiLevelType w:val="hybridMultilevel"/>
    <w:tmpl w:val="04CA04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AB26E52"/>
    <w:multiLevelType w:val="multilevel"/>
    <w:tmpl w:val="35BE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C4BD1"/>
    <w:multiLevelType w:val="multilevel"/>
    <w:tmpl w:val="C24A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0E557E"/>
    <w:multiLevelType w:val="multilevel"/>
    <w:tmpl w:val="06E00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12F7A"/>
    <w:multiLevelType w:val="multilevel"/>
    <w:tmpl w:val="15E6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E03B5"/>
    <w:multiLevelType w:val="multilevel"/>
    <w:tmpl w:val="D7B0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D9287E"/>
    <w:multiLevelType w:val="multilevel"/>
    <w:tmpl w:val="5EE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3D15C8"/>
    <w:multiLevelType w:val="hybridMultilevel"/>
    <w:tmpl w:val="A0CEAB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12"/>
  </w:num>
  <w:num w:numId="4">
    <w:abstractNumId w:val="8"/>
  </w:num>
  <w:num w:numId="5">
    <w:abstractNumId w:val="0"/>
  </w:num>
  <w:num w:numId="6">
    <w:abstractNumId w:val="10"/>
  </w:num>
  <w:num w:numId="7">
    <w:abstractNumId w:val="9"/>
  </w:num>
  <w:num w:numId="8">
    <w:abstractNumId w:val="3"/>
  </w:num>
  <w:num w:numId="9">
    <w:abstractNumId w:val="2"/>
  </w:num>
  <w:num w:numId="10">
    <w:abstractNumId w:val="11"/>
  </w:num>
  <w:num w:numId="11">
    <w:abstractNumId w:val="13"/>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tjC3MDI2MjGxMLVQ0lEKTi0uzszPAykwqgUAyEQKFywAAAA="/>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ftwdtsqwpfevevef2x0sflxseaef5wtse0&quot;&gt;Ashfin Protocol&lt;record-ids&gt;&lt;item&gt;5&lt;/item&gt;&lt;item&gt;10&lt;/item&gt;&lt;item&gt;11&lt;/item&gt;&lt;item&gt;12&lt;/item&gt;&lt;item&gt;13&lt;/item&gt;&lt;item&gt;14&lt;/item&gt;&lt;item&gt;15&lt;/item&gt;&lt;item&gt;16&lt;/item&gt;&lt;item&gt;17&lt;/item&gt;&lt;item&gt;18&lt;/item&gt;&lt;/record-ids&gt;&lt;/item&gt;&lt;/Libraries&gt;"/>
  </w:docVars>
  <w:rsids>
    <w:rsidRoot w:val="001D5FA0"/>
    <w:rsid w:val="00000EC7"/>
    <w:rsid w:val="000017C3"/>
    <w:rsid w:val="00002C0A"/>
    <w:rsid w:val="00004C9A"/>
    <w:rsid w:val="00005D11"/>
    <w:rsid w:val="0001358B"/>
    <w:rsid w:val="00014F7B"/>
    <w:rsid w:val="00016D4D"/>
    <w:rsid w:val="000209AA"/>
    <w:rsid w:val="00022F44"/>
    <w:rsid w:val="00025201"/>
    <w:rsid w:val="00026270"/>
    <w:rsid w:val="000269AF"/>
    <w:rsid w:val="00026C29"/>
    <w:rsid w:val="000318BA"/>
    <w:rsid w:val="00031D72"/>
    <w:rsid w:val="00031FA1"/>
    <w:rsid w:val="00035393"/>
    <w:rsid w:val="00036B8E"/>
    <w:rsid w:val="00037C81"/>
    <w:rsid w:val="0004519B"/>
    <w:rsid w:val="0005060D"/>
    <w:rsid w:val="00053427"/>
    <w:rsid w:val="00055496"/>
    <w:rsid w:val="00057E40"/>
    <w:rsid w:val="000601CC"/>
    <w:rsid w:val="000630C5"/>
    <w:rsid w:val="00063130"/>
    <w:rsid w:val="00065E25"/>
    <w:rsid w:val="00072C22"/>
    <w:rsid w:val="0007517D"/>
    <w:rsid w:val="00081551"/>
    <w:rsid w:val="0008187B"/>
    <w:rsid w:val="00087533"/>
    <w:rsid w:val="000878C1"/>
    <w:rsid w:val="00091F4B"/>
    <w:rsid w:val="00092747"/>
    <w:rsid w:val="00095659"/>
    <w:rsid w:val="00095763"/>
    <w:rsid w:val="00095F49"/>
    <w:rsid w:val="00096F73"/>
    <w:rsid w:val="000A6CC3"/>
    <w:rsid w:val="000A6F81"/>
    <w:rsid w:val="000A7EA0"/>
    <w:rsid w:val="000B2FD8"/>
    <w:rsid w:val="000B715C"/>
    <w:rsid w:val="000C1171"/>
    <w:rsid w:val="000C1608"/>
    <w:rsid w:val="000C2FFB"/>
    <w:rsid w:val="000C76AC"/>
    <w:rsid w:val="000D47F1"/>
    <w:rsid w:val="000D54F8"/>
    <w:rsid w:val="000D5BAD"/>
    <w:rsid w:val="000D66FC"/>
    <w:rsid w:val="000D6AF3"/>
    <w:rsid w:val="000E7560"/>
    <w:rsid w:val="000E7923"/>
    <w:rsid w:val="000F293C"/>
    <w:rsid w:val="00101D1A"/>
    <w:rsid w:val="00103374"/>
    <w:rsid w:val="001046D6"/>
    <w:rsid w:val="00105B83"/>
    <w:rsid w:val="00113184"/>
    <w:rsid w:val="001152C4"/>
    <w:rsid w:val="001154A0"/>
    <w:rsid w:val="00116234"/>
    <w:rsid w:val="00122E38"/>
    <w:rsid w:val="00122F4B"/>
    <w:rsid w:val="0012477B"/>
    <w:rsid w:val="001275DD"/>
    <w:rsid w:val="001300CC"/>
    <w:rsid w:val="00135E6C"/>
    <w:rsid w:val="00135F50"/>
    <w:rsid w:val="00136040"/>
    <w:rsid w:val="00136741"/>
    <w:rsid w:val="00137E8C"/>
    <w:rsid w:val="00140E0A"/>
    <w:rsid w:val="001433C3"/>
    <w:rsid w:val="00145D5A"/>
    <w:rsid w:val="00147636"/>
    <w:rsid w:val="001543C8"/>
    <w:rsid w:val="00156D31"/>
    <w:rsid w:val="00166BE4"/>
    <w:rsid w:val="001721C0"/>
    <w:rsid w:val="00176E7A"/>
    <w:rsid w:val="00177D92"/>
    <w:rsid w:val="00177E46"/>
    <w:rsid w:val="00186BE7"/>
    <w:rsid w:val="00190E63"/>
    <w:rsid w:val="001952FF"/>
    <w:rsid w:val="00195BD0"/>
    <w:rsid w:val="001964ED"/>
    <w:rsid w:val="001A061C"/>
    <w:rsid w:val="001A6525"/>
    <w:rsid w:val="001A71AC"/>
    <w:rsid w:val="001B1756"/>
    <w:rsid w:val="001B2EC3"/>
    <w:rsid w:val="001B3B00"/>
    <w:rsid w:val="001B7BFE"/>
    <w:rsid w:val="001D036A"/>
    <w:rsid w:val="001D4734"/>
    <w:rsid w:val="001D5327"/>
    <w:rsid w:val="001D5993"/>
    <w:rsid w:val="001D5FA0"/>
    <w:rsid w:val="001E3827"/>
    <w:rsid w:val="001E576C"/>
    <w:rsid w:val="001E65DF"/>
    <w:rsid w:val="001F5D71"/>
    <w:rsid w:val="001F69D9"/>
    <w:rsid w:val="002035E7"/>
    <w:rsid w:val="00205C12"/>
    <w:rsid w:val="00207E0E"/>
    <w:rsid w:val="00212305"/>
    <w:rsid w:val="00223D74"/>
    <w:rsid w:val="002308B9"/>
    <w:rsid w:val="00230D72"/>
    <w:rsid w:val="0023203D"/>
    <w:rsid w:val="002333EE"/>
    <w:rsid w:val="0023716C"/>
    <w:rsid w:val="002416AB"/>
    <w:rsid w:val="00251296"/>
    <w:rsid w:val="00252882"/>
    <w:rsid w:val="0025376E"/>
    <w:rsid w:val="002603BF"/>
    <w:rsid w:val="002618D0"/>
    <w:rsid w:val="002626CF"/>
    <w:rsid w:val="002650CD"/>
    <w:rsid w:val="00265724"/>
    <w:rsid w:val="00265826"/>
    <w:rsid w:val="00266077"/>
    <w:rsid w:val="00266AC9"/>
    <w:rsid w:val="00274F59"/>
    <w:rsid w:val="00285115"/>
    <w:rsid w:val="002854CB"/>
    <w:rsid w:val="002870AD"/>
    <w:rsid w:val="00292141"/>
    <w:rsid w:val="00292421"/>
    <w:rsid w:val="002962A4"/>
    <w:rsid w:val="00296534"/>
    <w:rsid w:val="00296888"/>
    <w:rsid w:val="002A312A"/>
    <w:rsid w:val="002B0EC6"/>
    <w:rsid w:val="002B2282"/>
    <w:rsid w:val="002B25F9"/>
    <w:rsid w:val="002B3428"/>
    <w:rsid w:val="002B432F"/>
    <w:rsid w:val="002B4DBD"/>
    <w:rsid w:val="002B5405"/>
    <w:rsid w:val="002B5E72"/>
    <w:rsid w:val="002B7C92"/>
    <w:rsid w:val="002C0488"/>
    <w:rsid w:val="002C4419"/>
    <w:rsid w:val="002C56A8"/>
    <w:rsid w:val="002D1DAE"/>
    <w:rsid w:val="002D28FC"/>
    <w:rsid w:val="002D4314"/>
    <w:rsid w:val="002D50F4"/>
    <w:rsid w:val="002E2E1D"/>
    <w:rsid w:val="002F085C"/>
    <w:rsid w:val="002F1896"/>
    <w:rsid w:val="002F3190"/>
    <w:rsid w:val="002F65E5"/>
    <w:rsid w:val="003016A9"/>
    <w:rsid w:val="00301D57"/>
    <w:rsid w:val="00302255"/>
    <w:rsid w:val="003023D6"/>
    <w:rsid w:val="00303497"/>
    <w:rsid w:val="00306130"/>
    <w:rsid w:val="00306821"/>
    <w:rsid w:val="00311AAB"/>
    <w:rsid w:val="00314801"/>
    <w:rsid w:val="003171DE"/>
    <w:rsid w:val="00317A48"/>
    <w:rsid w:val="00322C35"/>
    <w:rsid w:val="00326D76"/>
    <w:rsid w:val="00327D75"/>
    <w:rsid w:val="00330EED"/>
    <w:rsid w:val="00331BFD"/>
    <w:rsid w:val="00331F77"/>
    <w:rsid w:val="00335355"/>
    <w:rsid w:val="00342948"/>
    <w:rsid w:val="003441BB"/>
    <w:rsid w:val="00347229"/>
    <w:rsid w:val="003512D1"/>
    <w:rsid w:val="00353309"/>
    <w:rsid w:val="00363AC2"/>
    <w:rsid w:val="00383AD2"/>
    <w:rsid w:val="00396C1F"/>
    <w:rsid w:val="003A0F57"/>
    <w:rsid w:val="003A1AD9"/>
    <w:rsid w:val="003A51DD"/>
    <w:rsid w:val="003B14A6"/>
    <w:rsid w:val="003B15B4"/>
    <w:rsid w:val="003B1FEB"/>
    <w:rsid w:val="003B5188"/>
    <w:rsid w:val="003B588A"/>
    <w:rsid w:val="003C3B0E"/>
    <w:rsid w:val="003C5BBE"/>
    <w:rsid w:val="003C6935"/>
    <w:rsid w:val="003C7A80"/>
    <w:rsid w:val="003D2F70"/>
    <w:rsid w:val="003D35A0"/>
    <w:rsid w:val="003D7F63"/>
    <w:rsid w:val="003E1D28"/>
    <w:rsid w:val="003E4F45"/>
    <w:rsid w:val="003E6107"/>
    <w:rsid w:val="003E6BF2"/>
    <w:rsid w:val="003F1A27"/>
    <w:rsid w:val="003F1B3F"/>
    <w:rsid w:val="0040052E"/>
    <w:rsid w:val="00400958"/>
    <w:rsid w:val="00406940"/>
    <w:rsid w:val="0040727E"/>
    <w:rsid w:val="00407DBD"/>
    <w:rsid w:val="00411843"/>
    <w:rsid w:val="00413CD3"/>
    <w:rsid w:val="00433B22"/>
    <w:rsid w:val="00433E3D"/>
    <w:rsid w:val="00433F2B"/>
    <w:rsid w:val="004404A7"/>
    <w:rsid w:val="0044703C"/>
    <w:rsid w:val="004635E7"/>
    <w:rsid w:val="00470CEF"/>
    <w:rsid w:val="004711AC"/>
    <w:rsid w:val="0047163B"/>
    <w:rsid w:val="00491671"/>
    <w:rsid w:val="004934C6"/>
    <w:rsid w:val="00494687"/>
    <w:rsid w:val="004A27D3"/>
    <w:rsid w:val="004A51BD"/>
    <w:rsid w:val="004A6273"/>
    <w:rsid w:val="004A7F5A"/>
    <w:rsid w:val="004B1B61"/>
    <w:rsid w:val="004B3D75"/>
    <w:rsid w:val="004B6CDE"/>
    <w:rsid w:val="004C61F0"/>
    <w:rsid w:val="004C7DBE"/>
    <w:rsid w:val="004D40C4"/>
    <w:rsid w:val="004D7C46"/>
    <w:rsid w:val="004E3AD3"/>
    <w:rsid w:val="004E54DE"/>
    <w:rsid w:val="004E6E58"/>
    <w:rsid w:val="004F77C4"/>
    <w:rsid w:val="0050126A"/>
    <w:rsid w:val="00501568"/>
    <w:rsid w:val="00504242"/>
    <w:rsid w:val="00505E77"/>
    <w:rsid w:val="005069B9"/>
    <w:rsid w:val="005078D1"/>
    <w:rsid w:val="00510BBB"/>
    <w:rsid w:val="00510E7E"/>
    <w:rsid w:val="00512F2E"/>
    <w:rsid w:val="00514739"/>
    <w:rsid w:val="00515EEA"/>
    <w:rsid w:val="005253FB"/>
    <w:rsid w:val="00525C5F"/>
    <w:rsid w:val="0052791E"/>
    <w:rsid w:val="00531C1E"/>
    <w:rsid w:val="00532A7A"/>
    <w:rsid w:val="005529A0"/>
    <w:rsid w:val="00557A64"/>
    <w:rsid w:val="0056301D"/>
    <w:rsid w:val="00565234"/>
    <w:rsid w:val="005670C9"/>
    <w:rsid w:val="00571B8E"/>
    <w:rsid w:val="00572C95"/>
    <w:rsid w:val="005742E1"/>
    <w:rsid w:val="00574D49"/>
    <w:rsid w:val="00577C90"/>
    <w:rsid w:val="005858E3"/>
    <w:rsid w:val="00587A70"/>
    <w:rsid w:val="00590723"/>
    <w:rsid w:val="005928B7"/>
    <w:rsid w:val="0059440E"/>
    <w:rsid w:val="005A043F"/>
    <w:rsid w:val="005A0DCE"/>
    <w:rsid w:val="005A20E9"/>
    <w:rsid w:val="005A252F"/>
    <w:rsid w:val="005A38CE"/>
    <w:rsid w:val="005A6874"/>
    <w:rsid w:val="005B038E"/>
    <w:rsid w:val="005B23E5"/>
    <w:rsid w:val="005B4605"/>
    <w:rsid w:val="005B4663"/>
    <w:rsid w:val="005B5263"/>
    <w:rsid w:val="005B7BFD"/>
    <w:rsid w:val="005C3527"/>
    <w:rsid w:val="005C6B19"/>
    <w:rsid w:val="005C7139"/>
    <w:rsid w:val="005D0491"/>
    <w:rsid w:val="005D431B"/>
    <w:rsid w:val="005D6033"/>
    <w:rsid w:val="005E332E"/>
    <w:rsid w:val="005E5DE9"/>
    <w:rsid w:val="005E5FF5"/>
    <w:rsid w:val="005E62BD"/>
    <w:rsid w:val="005E7C9C"/>
    <w:rsid w:val="005F0312"/>
    <w:rsid w:val="005F094E"/>
    <w:rsid w:val="005F0ABD"/>
    <w:rsid w:val="005F18B9"/>
    <w:rsid w:val="005F35BF"/>
    <w:rsid w:val="005F3972"/>
    <w:rsid w:val="005F40D8"/>
    <w:rsid w:val="005F474F"/>
    <w:rsid w:val="005F66AE"/>
    <w:rsid w:val="005F7182"/>
    <w:rsid w:val="00602CC0"/>
    <w:rsid w:val="0060362B"/>
    <w:rsid w:val="00606086"/>
    <w:rsid w:val="00612C59"/>
    <w:rsid w:val="00613CD5"/>
    <w:rsid w:val="00617B88"/>
    <w:rsid w:val="0062073B"/>
    <w:rsid w:val="00621F63"/>
    <w:rsid w:val="00622BE8"/>
    <w:rsid w:val="00623775"/>
    <w:rsid w:val="006246B6"/>
    <w:rsid w:val="0064647A"/>
    <w:rsid w:val="00650657"/>
    <w:rsid w:val="00650C93"/>
    <w:rsid w:val="006517A8"/>
    <w:rsid w:val="00656EB4"/>
    <w:rsid w:val="0066711D"/>
    <w:rsid w:val="00671C9D"/>
    <w:rsid w:val="00677E90"/>
    <w:rsid w:val="006828D0"/>
    <w:rsid w:val="00683264"/>
    <w:rsid w:val="006842B8"/>
    <w:rsid w:val="00686302"/>
    <w:rsid w:val="006A2086"/>
    <w:rsid w:val="006A3DDF"/>
    <w:rsid w:val="006B1F41"/>
    <w:rsid w:val="006B3551"/>
    <w:rsid w:val="006B35AC"/>
    <w:rsid w:val="006B43B7"/>
    <w:rsid w:val="006B703D"/>
    <w:rsid w:val="006B7FC5"/>
    <w:rsid w:val="006C527A"/>
    <w:rsid w:val="006D0442"/>
    <w:rsid w:val="006D17E1"/>
    <w:rsid w:val="006D2C2A"/>
    <w:rsid w:val="006D54F5"/>
    <w:rsid w:val="006D66A4"/>
    <w:rsid w:val="006D67F2"/>
    <w:rsid w:val="006D71F5"/>
    <w:rsid w:val="006D7D8B"/>
    <w:rsid w:val="006E6E46"/>
    <w:rsid w:val="006F0C7C"/>
    <w:rsid w:val="006F152E"/>
    <w:rsid w:val="006F162D"/>
    <w:rsid w:val="006F2FCB"/>
    <w:rsid w:val="00701338"/>
    <w:rsid w:val="0070347E"/>
    <w:rsid w:val="0070373F"/>
    <w:rsid w:val="0070457C"/>
    <w:rsid w:val="0070690E"/>
    <w:rsid w:val="0071035A"/>
    <w:rsid w:val="007106AF"/>
    <w:rsid w:val="00710764"/>
    <w:rsid w:val="007111CE"/>
    <w:rsid w:val="007120F0"/>
    <w:rsid w:val="00717F08"/>
    <w:rsid w:val="00725A6A"/>
    <w:rsid w:val="00726A75"/>
    <w:rsid w:val="00730313"/>
    <w:rsid w:val="00731034"/>
    <w:rsid w:val="0073125D"/>
    <w:rsid w:val="00731F5F"/>
    <w:rsid w:val="00736634"/>
    <w:rsid w:val="007405ED"/>
    <w:rsid w:val="00742293"/>
    <w:rsid w:val="00743852"/>
    <w:rsid w:val="00751568"/>
    <w:rsid w:val="00755EBA"/>
    <w:rsid w:val="0076305D"/>
    <w:rsid w:val="007633AB"/>
    <w:rsid w:val="00764523"/>
    <w:rsid w:val="00764DDA"/>
    <w:rsid w:val="0076593F"/>
    <w:rsid w:val="00765E52"/>
    <w:rsid w:val="00766E10"/>
    <w:rsid w:val="00771C2F"/>
    <w:rsid w:val="00774043"/>
    <w:rsid w:val="0077593D"/>
    <w:rsid w:val="00775D08"/>
    <w:rsid w:val="00776628"/>
    <w:rsid w:val="007774C8"/>
    <w:rsid w:val="00784526"/>
    <w:rsid w:val="00784996"/>
    <w:rsid w:val="00787CA6"/>
    <w:rsid w:val="00790004"/>
    <w:rsid w:val="00790BE0"/>
    <w:rsid w:val="00791515"/>
    <w:rsid w:val="00795158"/>
    <w:rsid w:val="00795CF7"/>
    <w:rsid w:val="00795F18"/>
    <w:rsid w:val="00797131"/>
    <w:rsid w:val="007A23A8"/>
    <w:rsid w:val="007A37A6"/>
    <w:rsid w:val="007A4704"/>
    <w:rsid w:val="007A7BBA"/>
    <w:rsid w:val="007B5332"/>
    <w:rsid w:val="007B7533"/>
    <w:rsid w:val="007C29D0"/>
    <w:rsid w:val="007C3749"/>
    <w:rsid w:val="007C395D"/>
    <w:rsid w:val="007C52DF"/>
    <w:rsid w:val="007C7018"/>
    <w:rsid w:val="007D2F1D"/>
    <w:rsid w:val="007D4DF2"/>
    <w:rsid w:val="007D6541"/>
    <w:rsid w:val="007D68A1"/>
    <w:rsid w:val="007E24A7"/>
    <w:rsid w:val="007E546A"/>
    <w:rsid w:val="007E5477"/>
    <w:rsid w:val="007F06C3"/>
    <w:rsid w:val="007F0DA7"/>
    <w:rsid w:val="007F33BF"/>
    <w:rsid w:val="007F4738"/>
    <w:rsid w:val="007F6095"/>
    <w:rsid w:val="008000DA"/>
    <w:rsid w:val="00807C63"/>
    <w:rsid w:val="008101F2"/>
    <w:rsid w:val="00810EEC"/>
    <w:rsid w:val="00814352"/>
    <w:rsid w:val="008175B9"/>
    <w:rsid w:val="0082313A"/>
    <w:rsid w:val="0082436D"/>
    <w:rsid w:val="00824A29"/>
    <w:rsid w:val="00825B34"/>
    <w:rsid w:val="00830AB1"/>
    <w:rsid w:val="00830F03"/>
    <w:rsid w:val="00830FA6"/>
    <w:rsid w:val="00831F71"/>
    <w:rsid w:val="00834880"/>
    <w:rsid w:val="00835DCF"/>
    <w:rsid w:val="00837A67"/>
    <w:rsid w:val="00840A50"/>
    <w:rsid w:val="008429CF"/>
    <w:rsid w:val="00847B29"/>
    <w:rsid w:val="00853735"/>
    <w:rsid w:val="00863213"/>
    <w:rsid w:val="00864B4D"/>
    <w:rsid w:val="00872C0A"/>
    <w:rsid w:val="008737E1"/>
    <w:rsid w:val="00875E53"/>
    <w:rsid w:val="008803C2"/>
    <w:rsid w:val="00882373"/>
    <w:rsid w:val="00885EF7"/>
    <w:rsid w:val="00887FBC"/>
    <w:rsid w:val="00893F00"/>
    <w:rsid w:val="008A23BF"/>
    <w:rsid w:val="008A7828"/>
    <w:rsid w:val="008B05E8"/>
    <w:rsid w:val="008B59BF"/>
    <w:rsid w:val="008B67AD"/>
    <w:rsid w:val="008B7B7C"/>
    <w:rsid w:val="008C4222"/>
    <w:rsid w:val="008D08BD"/>
    <w:rsid w:val="008D71B0"/>
    <w:rsid w:val="008E0100"/>
    <w:rsid w:val="008E4E89"/>
    <w:rsid w:val="008E73E2"/>
    <w:rsid w:val="008F6948"/>
    <w:rsid w:val="00905297"/>
    <w:rsid w:val="009100DE"/>
    <w:rsid w:val="00910772"/>
    <w:rsid w:val="0091098F"/>
    <w:rsid w:val="00911910"/>
    <w:rsid w:val="00916071"/>
    <w:rsid w:val="00916910"/>
    <w:rsid w:val="00920079"/>
    <w:rsid w:val="00920F5E"/>
    <w:rsid w:val="0092163A"/>
    <w:rsid w:val="00923977"/>
    <w:rsid w:val="00924933"/>
    <w:rsid w:val="009257A5"/>
    <w:rsid w:val="00926C3D"/>
    <w:rsid w:val="00926F52"/>
    <w:rsid w:val="00931BE7"/>
    <w:rsid w:val="00937F05"/>
    <w:rsid w:val="009468E1"/>
    <w:rsid w:val="009555C4"/>
    <w:rsid w:val="00956164"/>
    <w:rsid w:val="00963A0C"/>
    <w:rsid w:val="00963CFE"/>
    <w:rsid w:val="00965BD9"/>
    <w:rsid w:val="00974181"/>
    <w:rsid w:val="00975B77"/>
    <w:rsid w:val="0098334C"/>
    <w:rsid w:val="00983AC3"/>
    <w:rsid w:val="00986FE7"/>
    <w:rsid w:val="00994E08"/>
    <w:rsid w:val="009A469B"/>
    <w:rsid w:val="009A63E1"/>
    <w:rsid w:val="009B1C33"/>
    <w:rsid w:val="009B1EE4"/>
    <w:rsid w:val="009B32AF"/>
    <w:rsid w:val="009B7D0F"/>
    <w:rsid w:val="009C4B96"/>
    <w:rsid w:val="009C4C22"/>
    <w:rsid w:val="009D064C"/>
    <w:rsid w:val="009D2D48"/>
    <w:rsid w:val="009D5C1F"/>
    <w:rsid w:val="009E0AFB"/>
    <w:rsid w:val="009E4FDE"/>
    <w:rsid w:val="009E6BFF"/>
    <w:rsid w:val="009E7341"/>
    <w:rsid w:val="009F0441"/>
    <w:rsid w:val="009F5867"/>
    <w:rsid w:val="009F7691"/>
    <w:rsid w:val="00A02487"/>
    <w:rsid w:val="00A03E45"/>
    <w:rsid w:val="00A03F14"/>
    <w:rsid w:val="00A051C3"/>
    <w:rsid w:val="00A110FA"/>
    <w:rsid w:val="00A12A74"/>
    <w:rsid w:val="00A16638"/>
    <w:rsid w:val="00A203FD"/>
    <w:rsid w:val="00A2172B"/>
    <w:rsid w:val="00A25DDA"/>
    <w:rsid w:val="00A33612"/>
    <w:rsid w:val="00A33B3E"/>
    <w:rsid w:val="00A412B5"/>
    <w:rsid w:val="00A419FC"/>
    <w:rsid w:val="00A47F24"/>
    <w:rsid w:val="00A507FA"/>
    <w:rsid w:val="00A5181B"/>
    <w:rsid w:val="00A52007"/>
    <w:rsid w:val="00A57872"/>
    <w:rsid w:val="00A6044D"/>
    <w:rsid w:val="00A60E3B"/>
    <w:rsid w:val="00A63545"/>
    <w:rsid w:val="00A647A7"/>
    <w:rsid w:val="00A70A39"/>
    <w:rsid w:val="00A72262"/>
    <w:rsid w:val="00A76E7E"/>
    <w:rsid w:val="00A84265"/>
    <w:rsid w:val="00A868C3"/>
    <w:rsid w:val="00A927EC"/>
    <w:rsid w:val="00A94A65"/>
    <w:rsid w:val="00AA0A78"/>
    <w:rsid w:val="00AA207B"/>
    <w:rsid w:val="00AB1990"/>
    <w:rsid w:val="00AB1F27"/>
    <w:rsid w:val="00AB3FB6"/>
    <w:rsid w:val="00AB4E3E"/>
    <w:rsid w:val="00AB4EB0"/>
    <w:rsid w:val="00AC136D"/>
    <w:rsid w:val="00AC3074"/>
    <w:rsid w:val="00AC5963"/>
    <w:rsid w:val="00AC6E32"/>
    <w:rsid w:val="00AD3766"/>
    <w:rsid w:val="00AD5D98"/>
    <w:rsid w:val="00AD62D8"/>
    <w:rsid w:val="00AD6311"/>
    <w:rsid w:val="00AE145B"/>
    <w:rsid w:val="00AF101C"/>
    <w:rsid w:val="00AF2CB4"/>
    <w:rsid w:val="00AF48FC"/>
    <w:rsid w:val="00B011D3"/>
    <w:rsid w:val="00B03A9F"/>
    <w:rsid w:val="00B05618"/>
    <w:rsid w:val="00B06822"/>
    <w:rsid w:val="00B10009"/>
    <w:rsid w:val="00B11E93"/>
    <w:rsid w:val="00B121CC"/>
    <w:rsid w:val="00B15138"/>
    <w:rsid w:val="00B15896"/>
    <w:rsid w:val="00B2124A"/>
    <w:rsid w:val="00B21ACF"/>
    <w:rsid w:val="00B222ED"/>
    <w:rsid w:val="00B22530"/>
    <w:rsid w:val="00B2377C"/>
    <w:rsid w:val="00B25CCD"/>
    <w:rsid w:val="00B26BA3"/>
    <w:rsid w:val="00B37964"/>
    <w:rsid w:val="00B4201D"/>
    <w:rsid w:val="00B42222"/>
    <w:rsid w:val="00B43381"/>
    <w:rsid w:val="00B50785"/>
    <w:rsid w:val="00B51E98"/>
    <w:rsid w:val="00B5220D"/>
    <w:rsid w:val="00B551DD"/>
    <w:rsid w:val="00B602FE"/>
    <w:rsid w:val="00B633AE"/>
    <w:rsid w:val="00B64BC8"/>
    <w:rsid w:val="00B651D0"/>
    <w:rsid w:val="00B70CC7"/>
    <w:rsid w:val="00B70D7C"/>
    <w:rsid w:val="00B753DD"/>
    <w:rsid w:val="00B76068"/>
    <w:rsid w:val="00B82DD8"/>
    <w:rsid w:val="00B848FE"/>
    <w:rsid w:val="00B9284D"/>
    <w:rsid w:val="00B97C97"/>
    <w:rsid w:val="00BA3724"/>
    <w:rsid w:val="00BA552E"/>
    <w:rsid w:val="00BB0326"/>
    <w:rsid w:val="00BB11CE"/>
    <w:rsid w:val="00BB1D23"/>
    <w:rsid w:val="00BB2CEE"/>
    <w:rsid w:val="00BB7614"/>
    <w:rsid w:val="00BB7BF9"/>
    <w:rsid w:val="00BC285D"/>
    <w:rsid w:val="00BD0AE6"/>
    <w:rsid w:val="00BD11A3"/>
    <w:rsid w:val="00BD3E03"/>
    <w:rsid w:val="00BD47CE"/>
    <w:rsid w:val="00BE13DA"/>
    <w:rsid w:val="00BE3A37"/>
    <w:rsid w:val="00BE67E8"/>
    <w:rsid w:val="00BF11CD"/>
    <w:rsid w:val="00BF1E7A"/>
    <w:rsid w:val="00BF3E13"/>
    <w:rsid w:val="00BF70E0"/>
    <w:rsid w:val="00C02E5A"/>
    <w:rsid w:val="00C033A8"/>
    <w:rsid w:val="00C05881"/>
    <w:rsid w:val="00C0643C"/>
    <w:rsid w:val="00C07E1C"/>
    <w:rsid w:val="00C137A5"/>
    <w:rsid w:val="00C15C95"/>
    <w:rsid w:val="00C27E95"/>
    <w:rsid w:val="00C27FBD"/>
    <w:rsid w:val="00C3069C"/>
    <w:rsid w:val="00C30962"/>
    <w:rsid w:val="00C33C39"/>
    <w:rsid w:val="00C34031"/>
    <w:rsid w:val="00C3769B"/>
    <w:rsid w:val="00C37C41"/>
    <w:rsid w:val="00C40603"/>
    <w:rsid w:val="00C40F97"/>
    <w:rsid w:val="00C44AE0"/>
    <w:rsid w:val="00C45E5A"/>
    <w:rsid w:val="00C51E2A"/>
    <w:rsid w:val="00C55B6B"/>
    <w:rsid w:val="00C60689"/>
    <w:rsid w:val="00C62E5D"/>
    <w:rsid w:val="00C63ADE"/>
    <w:rsid w:val="00C66345"/>
    <w:rsid w:val="00C70136"/>
    <w:rsid w:val="00C7135E"/>
    <w:rsid w:val="00C726DB"/>
    <w:rsid w:val="00C747A8"/>
    <w:rsid w:val="00C82D49"/>
    <w:rsid w:val="00C8540E"/>
    <w:rsid w:val="00C867D9"/>
    <w:rsid w:val="00C86A98"/>
    <w:rsid w:val="00C92185"/>
    <w:rsid w:val="00C95EC0"/>
    <w:rsid w:val="00C972D8"/>
    <w:rsid w:val="00CA0AE2"/>
    <w:rsid w:val="00CA1F95"/>
    <w:rsid w:val="00CA2F2A"/>
    <w:rsid w:val="00CA55C5"/>
    <w:rsid w:val="00CB117B"/>
    <w:rsid w:val="00CB33CA"/>
    <w:rsid w:val="00CB7BBA"/>
    <w:rsid w:val="00CC726A"/>
    <w:rsid w:val="00CD0443"/>
    <w:rsid w:val="00CD5AE0"/>
    <w:rsid w:val="00CE2DBC"/>
    <w:rsid w:val="00CE3270"/>
    <w:rsid w:val="00CF192B"/>
    <w:rsid w:val="00CF4B47"/>
    <w:rsid w:val="00CF5A37"/>
    <w:rsid w:val="00CF7D16"/>
    <w:rsid w:val="00D02E74"/>
    <w:rsid w:val="00D05663"/>
    <w:rsid w:val="00D071D7"/>
    <w:rsid w:val="00D12745"/>
    <w:rsid w:val="00D15D29"/>
    <w:rsid w:val="00D20E3F"/>
    <w:rsid w:val="00D240E2"/>
    <w:rsid w:val="00D300EC"/>
    <w:rsid w:val="00D311C5"/>
    <w:rsid w:val="00D331BC"/>
    <w:rsid w:val="00D331D5"/>
    <w:rsid w:val="00D34708"/>
    <w:rsid w:val="00D416A2"/>
    <w:rsid w:val="00D440AD"/>
    <w:rsid w:val="00D44EB0"/>
    <w:rsid w:val="00D45E60"/>
    <w:rsid w:val="00D54C69"/>
    <w:rsid w:val="00D62429"/>
    <w:rsid w:val="00D642EF"/>
    <w:rsid w:val="00D64EDD"/>
    <w:rsid w:val="00D836FB"/>
    <w:rsid w:val="00D84250"/>
    <w:rsid w:val="00D84A59"/>
    <w:rsid w:val="00D864AE"/>
    <w:rsid w:val="00D91789"/>
    <w:rsid w:val="00D91BAE"/>
    <w:rsid w:val="00D97727"/>
    <w:rsid w:val="00DA35DA"/>
    <w:rsid w:val="00DA4E23"/>
    <w:rsid w:val="00DA582C"/>
    <w:rsid w:val="00DA6A3A"/>
    <w:rsid w:val="00DB1DCE"/>
    <w:rsid w:val="00DB3AE8"/>
    <w:rsid w:val="00DC136B"/>
    <w:rsid w:val="00DC3AB8"/>
    <w:rsid w:val="00DC4BFE"/>
    <w:rsid w:val="00DD2A39"/>
    <w:rsid w:val="00DD2CAA"/>
    <w:rsid w:val="00DD3585"/>
    <w:rsid w:val="00DD677C"/>
    <w:rsid w:val="00DE6801"/>
    <w:rsid w:val="00DF2DBA"/>
    <w:rsid w:val="00DF2E0E"/>
    <w:rsid w:val="00E04915"/>
    <w:rsid w:val="00E06811"/>
    <w:rsid w:val="00E06A93"/>
    <w:rsid w:val="00E11E35"/>
    <w:rsid w:val="00E13A43"/>
    <w:rsid w:val="00E22E34"/>
    <w:rsid w:val="00E25073"/>
    <w:rsid w:val="00E25F6A"/>
    <w:rsid w:val="00E265E1"/>
    <w:rsid w:val="00E27450"/>
    <w:rsid w:val="00E27C91"/>
    <w:rsid w:val="00E27D90"/>
    <w:rsid w:val="00E36F02"/>
    <w:rsid w:val="00E412F7"/>
    <w:rsid w:val="00E45318"/>
    <w:rsid w:val="00E50445"/>
    <w:rsid w:val="00E542E2"/>
    <w:rsid w:val="00E55C76"/>
    <w:rsid w:val="00E561D9"/>
    <w:rsid w:val="00E63C88"/>
    <w:rsid w:val="00E67850"/>
    <w:rsid w:val="00E7378A"/>
    <w:rsid w:val="00E742BC"/>
    <w:rsid w:val="00E746BF"/>
    <w:rsid w:val="00E755B8"/>
    <w:rsid w:val="00E773A5"/>
    <w:rsid w:val="00E80951"/>
    <w:rsid w:val="00E846CA"/>
    <w:rsid w:val="00E902B0"/>
    <w:rsid w:val="00E90B11"/>
    <w:rsid w:val="00E95EDD"/>
    <w:rsid w:val="00E9698C"/>
    <w:rsid w:val="00EA45A7"/>
    <w:rsid w:val="00EA4F11"/>
    <w:rsid w:val="00EA662B"/>
    <w:rsid w:val="00EB104C"/>
    <w:rsid w:val="00EB3304"/>
    <w:rsid w:val="00EB48FE"/>
    <w:rsid w:val="00EB5EC2"/>
    <w:rsid w:val="00EB641B"/>
    <w:rsid w:val="00EB687E"/>
    <w:rsid w:val="00EB76BA"/>
    <w:rsid w:val="00EC1A8A"/>
    <w:rsid w:val="00EC1DB0"/>
    <w:rsid w:val="00EC30DC"/>
    <w:rsid w:val="00EC7256"/>
    <w:rsid w:val="00ED0025"/>
    <w:rsid w:val="00ED37CF"/>
    <w:rsid w:val="00ED5EC9"/>
    <w:rsid w:val="00EE3EA9"/>
    <w:rsid w:val="00EF089E"/>
    <w:rsid w:val="00EF2AA4"/>
    <w:rsid w:val="00EF2E0A"/>
    <w:rsid w:val="00F0137B"/>
    <w:rsid w:val="00F0707A"/>
    <w:rsid w:val="00F070BA"/>
    <w:rsid w:val="00F1055E"/>
    <w:rsid w:val="00F143B2"/>
    <w:rsid w:val="00F20A91"/>
    <w:rsid w:val="00F20C14"/>
    <w:rsid w:val="00F20E76"/>
    <w:rsid w:val="00F242D4"/>
    <w:rsid w:val="00F25935"/>
    <w:rsid w:val="00F274CA"/>
    <w:rsid w:val="00F36A77"/>
    <w:rsid w:val="00F40E32"/>
    <w:rsid w:val="00F4203D"/>
    <w:rsid w:val="00F42891"/>
    <w:rsid w:val="00F444CD"/>
    <w:rsid w:val="00F475AC"/>
    <w:rsid w:val="00F51D6F"/>
    <w:rsid w:val="00F540FF"/>
    <w:rsid w:val="00F5775C"/>
    <w:rsid w:val="00F57898"/>
    <w:rsid w:val="00F57D54"/>
    <w:rsid w:val="00F6379E"/>
    <w:rsid w:val="00F641C7"/>
    <w:rsid w:val="00F6481A"/>
    <w:rsid w:val="00F8483E"/>
    <w:rsid w:val="00F90FFA"/>
    <w:rsid w:val="00F97914"/>
    <w:rsid w:val="00FA3982"/>
    <w:rsid w:val="00FA51C0"/>
    <w:rsid w:val="00FA6DDE"/>
    <w:rsid w:val="00FB0EEC"/>
    <w:rsid w:val="00FB3341"/>
    <w:rsid w:val="00FB665F"/>
    <w:rsid w:val="00FC0359"/>
    <w:rsid w:val="00FC2B2C"/>
    <w:rsid w:val="00FC3068"/>
    <w:rsid w:val="00FC3CF3"/>
    <w:rsid w:val="00FC4234"/>
    <w:rsid w:val="00FC7105"/>
    <w:rsid w:val="00FD02F1"/>
    <w:rsid w:val="00FD142A"/>
    <w:rsid w:val="00FE1C0B"/>
    <w:rsid w:val="00FE46E9"/>
    <w:rsid w:val="00FF29D0"/>
    <w:rsid w:val="00FF40B8"/>
    <w:rsid w:val="00FF6175"/>
    <w:rsid w:val="00FF6B97"/>
    <w:rsid w:val="00FF76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C0EA"/>
  <w15:docId w15:val="{EBF2363F-29E4-4E0F-A818-A72F527E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D28"/>
  </w:style>
  <w:style w:type="paragraph" w:styleId="Heading1">
    <w:name w:val="heading 1"/>
    <w:basedOn w:val="Normal"/>
    <w:next w:val="Normal"/>
    <w:link w:val="Heading1Char"/>
    <w:qFormat/>
    <w:rsid w:val="009257A5"/>
    <w:pPr>
      <w:spacing w:after="0" w:line="240" w:lineRule="auto"/>
      <w:outlineLvl w:val="0"/>
    </w:pPr>
    <w:rPr>
      <w:rFonts w:ascii="Times New Roman" w:eastAsia="Arial" w:hAnsi="Times New Roman" w:cs="Arial"/>
      <w:b/>
      <w:bCs/>
      <w:color w:val="000000"/>
      <w:sz w:val="24"/>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FA0"/>
    <w:rPr>
      <w:rFonts w:ascii="Tahoma" w:hAnsi="Tahoma" w:cs="Tahoma"/>
      <w:sz w:val="16"/>
      <w:szCs w:val="16"/>
    </w:rPr>
  </w:style>
  <w:style w:type="paragraph" w:styleId="NormalWeb">
    <w:name w:val="Normal (Web)"/>
    <w:basedOn w:val="Normal"/>
    <w:uiPriority w:val="99"/>
    <w:unhideWhenUsed/>
    <w:rsid w:val="00AB4E3E"/>
    <w:rPr>
      <w:rFonts w:ascii="Times New Roman" w:hAnsi="Times New Roman" w:cs="Times New Roman"/>
      <w:sz w:val="24"/>
      <w:szCs w:val="24"/>
    </w:rPr>
  </w:style>
  <w:style w:type="character" w:styleId="Hyperlink">
    <w:name w:val="Hyperlink"/>
    <w:basedOn w:val="DefaultParagraphFont"/>
    <w:uiPriority w:val="99"/>
    <w:unhideWhenUsed/>
    <w:rsid w:val="00ED37CF"/>
    <w:rPr>
      <w:color w:val="0000FF" w:themeColor="hyperlink"/>
      <w:u w:val="single"/>
    </w:rPr>
  </w:style>
  <w:style w:type="character" w:styleId="CommentReference">
    <w:name w:val="annotation reference"/>
    <w:basedOn w:val="DefaultParagraphFont"/>
    <w:semiHidden/>
    <w:unhideWhenUsed/>
    <w:rsid w:val="00C66345"/>
    <w:rPr>
      <w:sz w:val="16"/>
      <w:szCs w:val="16"/>
    </w:rPr>
  </w:style>
  <w:style w:type="paragraph" w:styleId="CommentText">
    <w:name w:val="annotation text"/>
    <w:basedOn w:val="Normal"/>
    <w:link w:val="CommentTextChar"/>
    <w:semiHidden/>
    <w:unhideWhenUsed/>
    <w:rsid w:val="00C66345"/>
    <w:pPr>
      <w:spacing w:line="240" w:lineRule="auto"/>
    </w:pPr>
    <w:rPr>
      <w:sz w:val="20"/>
      <w:szCs w:val="20"/>
    </w:rPr>
  </w:style>
  <w:style w:type="character" w:customStyle="1" w:styleId="CommentTextChar">
    <w:name w:val="Comment Text Char"/>
    <w:basedOn w:val="DefaultParagraphFont"/>
    <w:link w:val="CommentText"/>
    <w:rsid w:val="00C66345"/>
    <w:rPr>
      <w:sz w:val="20"/>
      <w:szCs w:val="20"/>
    </w:rPr>
  </w:style>
  <w:style w:type="paragraph" w:styleId="CommentSubject">
    <w:name w:val="annotation subject"/>
    <w:basedOn w:val="CommentText"/>
    <w:next w:val="CommentText"/>
    <w:link w:val="CommentSubjectChar"/>
    <w:uiPriority w:val="99"/>
    <w:semiHidden/>
    <w:unhideWhenUsed/>
    <w:rsid w:val="00C66345"/>
    <w:rPr>
      <w:b/>
      <w:bCs/>
    </w:rPr>
  </w:style>
  <w:style w:type="character" w:customStyle="1" w:styleId="CommentSubjectChar">
    <w:name w:val="Comment Subject Char"/>
    <w:basedOn w:val="CommentTextChar"/>
    <w:link w:val="CommentSubject"/>
    <w:uiPriority w:val="99"/>
    <w:semiHidden/>
    <w:rsid w:val="00C66345"/>
    <w:rPr>
      <w:b/>
      <w:bCs/>
      <w:sz w:val="20"/>
      <w:szCs w:val="20"/>
    </w:rPr>
  </w:style>
  <w:style w:type="paragraph" w:styleId="ListParagraph">
    <w:name w:val="List Paragraph"/>
    <w:basedOn w:val="Normal"/>
    <w:uiPriority w:val="34"/>
    <w:qFormat/>
    <w:rsid w:val="00274F59"/>
    <w:pPr>
      <w:ind w:left="720"/>
      <w:contextualSpacing/>
    </w:pPr>
  </w:style>
  <w:style w:type="paragraph" w:styleId="PlainText">
    <w:name w:val="Plain Text"/>
    <w:basedOn w:val="Normal"/>
    <w:link w:val="PlainTextChar"/>
    <w:uiPriority w:val="99"/>
    <w:unhideWhenUsed/>
    <w:rsid w:val="00F36A77"/>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rsid w:val="00F36A77"/>
    <w:rPr>
      <w:rFonts w:ascii="Calibri" w:eastAsia="Times New Roman" w:hAnsi="Calibri" w:cs="Times New Roman"/>
      <w:szCs w:val="21"/>
      <w:lang w:eastAsia="en-US"/>
    </w:rPr>
  </w:style>
  <w:style w:type="paragraph" w:styleId="Revision">
    <w:name w:val="Revision"/>
    <w:hidden/>
    <w:uiPriority w:val="99"/>
    <w:semiHidden/>
    <w:rsid w:val="00C27FBD"/>
    <w:pPr>
      <w:spacing w:after="0" w:line="240" w:lineRule="auto"/>
    </w:pPr>
  </w:style>
  <w:style w:type="paragraph" w:styleId="BodyText">
    <w:name w:val="Body Text"/>
    <w:basedOn w:val="Normal"/>
    <w:link w:val="BodyTextChar"/>
    <w:uiPriority w:val="99"/>
    <w:rsid w:val="00EC1DB0"/>
    <w:pPr>
      <w:spacing w:after="0" w:line="440" w:lineRule="exact"/>
    </w:pPr>
    <w:rPr>
      <w:rFonts w:ascii="Times New Roman" w:eastAsia="Times New Roman" w:hAnsi="Times New Roman" w:cs="Times New Roman"/>
      <w:i/>
      <w:sz w:val="24"/>
      <w:szCs w:val="24"/>
      <w:lang w:eastAsia="en-GB"/>
    </w:rPr>
  </w:style>
  <w:style w:type="character" w:customStyle="1" w:styleId="BodyTextChar">
    <w:name w:val="Body Text Char"/>
    <w:basedOn w:val="DefaultParagraphFont"/>
    <w:link w:val="BodyText"/>
    <w:uiPriority w:val="99"/>
    <w:rsid w:val="00EC1DB0"/>
    <w:rPr>
      <w:rFonts w:ascii="Times New Roman" w:eastAsia="Times New Roman" w:hAnsi="Times New Roman" w:cs="Times New Roman"/>
      <w:i/>
      <w:sz w:val="24"/>
      <w:szCs w:val="24"/>
      <w:lang w:eastAsia="en-GB"/>
    </w:rPr>
  </w:style>
  <w:style w:type="paragraph" w:styleId="Header">
    <w:name w:val="header"/>
    <w:basedOn w:val="Normal"/>
    <w:link w:val="HeaderChar"/>
    <w:uiPriority w:val="99"/>
    <w:unhideWhenUsed/>
    <w:rsid w:val="00B15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896"/>
  </w:style>
  <w:style w:type="paragraph" w:styleId="Footer">
    <w:name w:val="footer"/>
    <w:basedOn w:val="Normal"/>
    <w:link w:val="FooterChar"/>
    <w:uiPriority w:val="99"/>
    <w:unhideWhenUsed/>
    <w:rsid w:val="00B15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896"/>
  </w:style>
  <w:style w:type="paragraph" w:customStyle="1" w:styleId="EndNoteBibliographyTitle">
    <w:name w:val="EndNote Bibliography Title"/>
    <w:basedOn w:val="Normal"/>
    <w:link w:val="EndNoteBibliographyTitleChar"/>
    <w:rsid w:val="0066711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6711D"/>
    <w:rPr>
      <w:rFonts w:ascii="Calibri" w:hAnsi="Calibri" w:cs="Calibri"/>
      <w:noProof/>
    </w:rPr>
  </w:style>
  <w:style w:type="paragraph" w:customStyle="1" w:styleId="EndNoteBibliography">
    <w:name w:val="EndNote Bibliography"/>
    <w:basedOn w:val="Normal"/>
    <w:link w:val="EndNoteBibliographyChar"/>
    <w:rsid w:val="0066711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6711D"/>
    <w:rPr>
      <w:rFonts w:ascii="Calibri" w:hAnsi="Calibri" w:cs="Calibri"/>
      <w:noProof/>
    </w:rPr>
  </w:style>
  <w:style w:type="table" w:styleId="TableGrid">
    <w:name w:val="Table Grid"/>
    <w:basedOn w:val="TableNormal"/>
    <w:uiPriority w:val="59"/>
    <w:rsid w:val="0040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aff"/>
    <w:basedOn w:val="Normal"/>
    <w:rsid w:val="009257A5"/>
    <w:pPr>
      <w:spacing w:after="240" w:line="480" w:lineRule="atLeast"/>
    </w:pPr>
    <w:rPr>
      <w:rFonts w:ascii="Times New Roman" w:eastAsia="Times New Roman" w:hAnsi="Times New Roman" w:cs="Times New Roman"/>
      <w:i/>
      <w:sz w:val="24"/>
      <w:szCs w:val="20"/>
      <w:lang w:eastAsia="en-US"/>
    </w:rPr>
  </w:style>
  <w:style w:type="character" w:customStyle="1" w:styleId="Heading1Char">
    <w:name w:val="Heading 1 Char"/>
    <w:basedOn w:val="DefaultParagraphFont"/>
    <w:link w:val="Heading1"/>
    <w:rsid w:val="009257A5"/>
    <w:rPr>
      <w:rFonts w:ascii="Times New Roman" w:eastAsia="Arial" w:hAnsi="Times New Roman" w:cs="Arial"/>
      <w:b/>
      <w:bCs/>
      <w:color w:val="000000"/>
      <w:sz w:val="24"/>
      <w:szCs w:val="36"/>
      <w:lang w:val="en-US" w:eastAsia="en-US"/>
    </w:rPr>
  </w:style>
  <w:style w:type="character" w:styleId="Strong">
    <w:name w:val="Strong"/>
    <w:basedOn w:val="DefaultParagraphFont"/>
    <w:uiPriority w:val="22"/>
    <w:qFormat/>
    <w:rsid w:val="009257A5"/>
    <w:rPr>
      <w:b/>
      <w:bCs/>
    </w:rPr>
  </w:style>
  <w:style w:type="paragraph" w:customStyle="1" w:styleId="Default">
    <w:name w:val="Default"/>
    <w:rsid w:val="00195BD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85115"/>
    <w:rPr>
      <w:color w:val="800080" w:themeColor="followedHyperlink"/>
      <w:u w:val="single"/>
    </w:rPr>
  </w:style>
  <w:style w:type="character" w:customStyle="1" w:styleId="UnresolvedMention1">
    <w:name w:val="Unresolved Mention1"/>
    <w:basedOn w:val="DefaultParagraphFont"/>
    <w:uiPriority w:val="99"/>
    <w:semiHidden/>
    <w:unhideWhenUsed/>
    <w:rsid w:val="00825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045">
      <w:bodyDiv w:val="1"/>
      <w:marLeft w:val="0"/>
      <w:marRight w:val="0"/>
      <w:marTop w:val="0"/>
      <w:marBottom w:val="0"/>
      <w:divBdr>
        <w:top w:val="none" w:sz="0" w:space="0" w:color="auto"/>
        <w:left w:val="none" w:sz="0" w:space="0" w:color="auto"/>
        <w:bottom w:val="none" w:sz="0" w:space="0" w:color="auto"/>
        <w:right w:val="none" w:sz="0" w:space="0" w:color="auto"/>
      </w:divBdr>
      <w:divsChild>
        <w:div w:id="1377896418">
          <w:marLeft w:val="0"/>
          <w:marRight w:val="1"/>
          <w:marTop w:val="0"/>
          <w:marBottom w:val="0"/>
          <w:divBdr>
            <w:top w:val="none" w:sz="0" w:space="0" w:color="auto"/>
            <w:left w:val="none" w:sz="0" w:space="0" w:color="auto"/>
            <w:bottom w:val="none" w:sz="0" w:space="0" w:color="auto"/>
            <w:right w:val="none" w:sz="0" w:space="0" w:color="auto"/>
          </w:divBdr>
          <w:divsChild>
            <w:div w:id="1026449220">
              <w:marLeft w:val="0"/>
              <w:marRight w:val="0"/>
              <w:marTop w:val="0"/>
              <w:marBottom w:val="0"/>
              <w:divBdr>
                <w:top w:val="none" w:sz="0" w:space="0" w:color="auto"/>
                <w:left w:val="none" w:sz="0" w:space="0" w:color="auto"/>
                <w:bottom w:val="none" w:sz="0" w:space="0" w:color="auto"/>
                <w:right w:val="none" w:sz="0" w:space="0" w:color="auto"/>
              </w:divBdr>
              <w:divsChild>
                <w:div w:id="1642152569">
                  <w:marLeft w:val="0"/>
                  <w:marRight w:val="1"/>
                  <w:marTop w:val="0"/>
                  <w:marBottom w:val="0"/>
                  <w:divBdr>
                    <w:top w:val="none" w:sz="0" w:space="0" w:color="auto"/>
                    <w:left w:val="none" w:sz="0" w:space="0" w:color="auto"/>
                    <w:bottom w:val="none" w:sz="0" w:space="0" w:color="auto"/>
                    <w:right w:val="none" w:sz="0" w:space="0" w:color="auto"/>
                  </w:divBdr>
                  <w:divsChild>
                    <w:div w:id="2079940500">
                      <w:marLeft w:val="0"/>
                      <w:marRight w:val="0"/>
                      <w:marTop w:val="0"/>
                      <w:marBottom w:val="0"/>
                      <w:divBdr>
                        <w:top w:val="none" w:sz="0" w:space="0" w:color="auto"/>
                        <w:left w:val="none" w:sz="0" w:space="0" w:color="auto"/>
                        <w:bottom w:val="none" w:sz="0" w:space="0" w:color="auto"/>
                        <w:right w:val="none" w:sz="0" w:space="0" w:color="auto"/>
                      </w:divBdr>
                      <w:divsChild>
                        <w:div w:id="1596480805">
                          <w:marLeft w:val="0"/>
                          <w:marRight w:val="0"/>
                          <w:marTop w:val="0"/>
                          <w:marBottom w:val="0"/>
                          <w:divBdr>
                            <w:top w:val="none" w:sz="0" w:space="0" w:color="auto"/>
                            <w:left w:val="none" w:sz="0" w:space="0" w:color="auto"/>
                            <w:bottom w:val="none" w:sz="0" w:space="0" w:color="auto"/>
                            <w:right w:val="none" w:sz="0" w:space="0" w:color="auto"/>
                          </w:divBdr>
                          <w:divsChild>
                            <w:div w:id="402989628">
                              <w:marLeft w:val="0"/>
                              <w:marRight w:val="0"/>
                              <w:marTop w:val="120"/>
                              <w:marBottom w:val="360"/>
                              <w:divBdr>
                                <w:top w:val="none" w:sz="0" w:space="0" w:color="auto"/>
                                <w:left w:val="none" w:sz="0" w:space="0" w:color="auto"/>
                                <w:bottom w:val="none" w:sz="0" w:space="0" w:color="auto"/>
                                <w:right w:val="none" w:sz="0" w:space="0" w:color="auto"/>
                              </w:divBdr>
                              <w:divsChild>
                                <w:div w:id="6014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79432">
      <w:bodyDiv w:val="1"/>
      <w:marLeft w:val="0"/>
      <w:marRight w:val="0"/>
      <w:marTop w:val="0"/>
      <w:marBottom w:val="0"/>
      <w:divBdr>
        <w:top w:val="none" w:sz="0" w:space="0" w:color="auto"/>
        <w:left w:val="none" w:sz="0" w:space="0" w:color="auto"/>
        <w:bottom w:val="none" w:sz="0" w:space="0" w:color="auto"/>
        <w:right w:val="none" w:sz="0" w:space="0" w:color="auto"/>
      </w:divBdr>
      <w:divsChild>
        <w:div w:id="956712925">
          <w:marLeft w:val="0"/>
          <w:marRight w:val="0"/>
          <w:marTop w:val="0"/>
          <w:marBottom w:val="0"/>
          <w:divBdr>
            <w:top w:val="none" w:sz="0" w:space="0" w:color="auto"/>
            <w:left w:val="none" w:sz="0" w:space="0" w:color="auto"/>
            <w:bottom w:val="none" w:sz="0" w:space="0" w:color="auto"/>
            <w:right w:val="none" w:sz="0" w:space="0" w:color="auto"/>
          </w:divBdr>
          <w:divsChild>
            <w:div w:id="1789154341">
              <w:marLeft w:val="0"/>
              <w:marRight w:val="0"/>
              <w:marTop w:val="0"/>
              <w:marBottom w:val="0"/>
              <w:divBdr>
                <w:top w:val="none" w:sz="0" w:space="0" w:color="auto"/>
                <w:left w:val="none" w:sz="0" w:space="0" w:color="auto"/>
                <w:bottom w:val="none" w:sz="0" w:space="0" w:color="auto"/>
                <w:right w:val="none" w:sz="0" w:space="0" w:color="auto"/>
              </w:divBdr>
              <w:divsChild>
                <w:div w:id="1648851662">
                  <w:marLeft w:val="0"/>
                  <w:marRight w:val="0"/>
                  <w:marTop w:val="0"/>
                  <w:marBottom w:val="0"/>
                  <w:divBdr>
                    <w:top w:val="none" w:sz="0" w:space="0" w:color="auto"/>
                    <w:left w:val="none" w:sz="0" w:space="0" w:color="auto"/>
                    <w:bottom w:val="none" w:sz="0" w:space="0" w:color="auto"/>
                    <w:right w:val="none" w:sz="0" w:space="0" w:color="auto"/>
                  </w:divBdr>
                  <w:divsChild>
                    <w:div w:id="1446073042">
                      <w:marLeft w:val="0"/>
                      <w:marRight w:val="0"/>
                      <w:marTop w:val="0"/>
                      <w:marBottom w:val="0"/>
                      <w:divBdr>
                        <w:top w:val="none" w:sz="0" w:space="0" w:color="auto"/>
                        <w:left w:val="none" w:sz="0" w:space="0" w:color="auto"/>
                        <w:bottom w:val="none" w:sz="0" w:space="0" w:color="auto"/>
                        <w:right w:val="none" w:sz="0" w:space="0" w:color="auto"/>
                      </w:divBdr>
                      <w:divsChild>
                        <w:div w:id="12576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2552">
      <w:bodyDiv w:val="1"/>
      <w:marLeft w:val="0"/>
      <w:marRight w:val="0"/>
      <w:marTop w:val="0"/>
      <w:marBottom w:val="0"/>
      <w:divBdr>
        <w:top w:val="none" w:sz="0" w:space="0" w:color="auto"/>
        <w:left w:val="none" w:sz="0" w:space="0" w:color="auto"/>
        <w:bottom w:val="none" w:sz="0" w:space="0" w:color="auto"/>
        <w:right w:val="none" w:sz="0" w:space="0" w:color="auto"/>
      </w:divBdr>
    </w:div>
    <w:div w:id="245696032">
      <w:bodyDiv w:val="1"/>
      <w:marLeft w:val="0"/>
      <w:marRight w:val="0"/>
      <w:marTop w:val="0"/>
      <w:marBottom w:val="0"/>
      <w:divBdr>
        <w:top w:val="none" w:sz="0" w:space="0" w:color="auto"/>
        <w:left w:val="none" w:sz="0" w:space="0" w:color="auto"/>
        <w:bottom w:val="none" w:sz="0" w:space="0" w:color="auto"/>
        <w:right w:val="none" w:sz="0" w:space="0" w:color="auto"/>
      </w:divBdr>
      <w:divsChild>
        <w:div w:id="1245371">
          <w:marLeft w:val="0"/>
          <w:marRight w:val="0"/>
          <w:marTop w:val="0"/>
          <w:marBottom w:val="0"/>
          <w:divBdr>
            <w:top w:val="none" w:sz="0" w:space="0" w:color="auto"/>
            <w:left w:val="none" w:sz="0" w:space="0" w:color="auto"/>
            <w:bottom w:val="none" w:sz="0" w:space="0" w:color="auto"/>
            <w:right w:val="none" w:sz="0" w:space="0" w:color="auto"/>
          </w:divBdr>
          <w:divsChild>
            <w:div w:id="569852826">
              <w:marLeft w:val="0"/>
              <w:marRight w:val="0"/>
              <w:marTop w:val="0"/>
              <w:marBottom w:val="0"/>
              <w:divBdr>
                <w:top w:val="none" w:sz="0" w:space="0" w:color="auto"/>
                <w:left w:val="none" w:sz="0" w:space="0" w:color="auto"/>
                <w:bottom w:val="none" w:sz="0" w:space="0" w:color="auto"/>
                <w:right w:val="none" w:sz="0" w:space="0" w:color="auto"/>
              </w:divBdr>
              <w:divsChild>
                <w:div w:id="1736658660">
                  <w:marLeft w:val="0"/>
                  <w:marRight w:val="0"/>
                  <w:marTop w:val="0"/>
                  <w:marBottom w:val="0"/>
                  <w:divBdr>
                    <w:top w:val="none" w:sz="0" w:space="0" w:color="auto"/>
                    <w:left w:val="none" w:sz="0" w:space="0" w:color="auto"/>
                    <w:bottom w:val="none" w:sz="0" w:space="0" w:color="auto"/>
                    <w:right w:val="none" w:sz="0" w:space="0" w:color="auto"/>
                  </w:divBdr>
                  <w:divsChild>
                    <w:div w:id="1232428938">
                      <w:marLeft w:val="0"/>
                      <w:marRight w:val="0"/>
                      <w:marTop w:val="0"/>
                      <w:marBottom w:val="0"/>
                      <w:divBdr>
                        <w:top w:val="none" w:sz="0" w:space="0" w:color="auto"/>
                        <w:left w:val="none" w:sz="0" w:space="0" w:color="auto"/>
                        <w:bottom w:val="none" w:sz="0" w:space="0" w:color="auto"/>
                        <w:right w:val="none" w:sz="0" w:space="0" w:color="auto"/>
                      </w:divBdr>
                      <w:divsChild>
                        <w:div w:id="1736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783488">
      <w:bodyDiv w:val="1"/>
      <w:marLeft w:val="0"/>
      <w:marRight w:val="0"/>
      <w:marTop w:val="0"/>
      <w:marBottom w:val="0"/>
      <w:divBdr>
        <w:top w:val="none" w:sz="0" w:space="0" w:color="auto"/>
        <w:left w:val="none" w:sz="0" w:space="0" w:color="auto"/>
        <w:bottom w:val="none" w:sz="0" w:space="0" w:color="auto"/>
        <w:right w:val="none" w:sz="0" w:space="0" w:color="auto"/>
      </w:divBdr>
    </w:div>
    <w:div w:id="277446418">
      <w:bodyDiv w:val="1"/>
      <w:marLeft w:val="0"/>
      <w:marRight w:val="0"/>
      <w:marTop w:val="0"/>
      <w:marBottom w:val="0"/>
      <w:divBdr>
        <w:top w:val="none" w:sz="0" w:space="0" w:color="auto"/>
        <w:left w:val="none" w:sz="0" w:space="0" w:color="auto"/>
        <w:bottom w:val="none" w:sz="0" w:space="0" w:color="auto"/>
        <w:right w:val="none" w:sz="0" w:space="0" w:color="auto"/>
      </w:divBdr>
    </w:div>
    <w:div w:id="436028824">
      <w:bodyDiv w:val="1"/>
      <w:marLeft w:val="0"/>
      <w:marRight w:val="0"/>
      <w:marTop w:val="0"/>
      <w:marBottom w:val="0"/>
      <w:divBdr>
        <w:top w:val="none" w:sz="0" w:space="0" w:color="auto"/>
        <w:left w:val="none" w:sz="0" w:space="0" w:color="auto"/>
        <w:bottom w:val="none" w:sz="0" w:space="0" w:color="auto"/>
        <w:right w:val="none" w:sz="0" w:space="0" w:color="auto"/>
      </w:divBdr>
      <w:divsChild>
        <w:div w:id="1886481069">
          <w:marLeft w:val="0"/>
          <w:marRight w:val="0"/>
          <w:marTop w:val="0"/>
          <w:marBottom w:val="0"/>
          <w:divBdr>
            <w:top w:val="none" w:sz="0" w:space="0" w:color="auto"/>
            <w:left w:val="none" w:sz="0" w:space="0" w:color="auto"/>
            <w:bottom w:val="none" w:sz="0" w:space="0" w:color="auto"/>
            <w:right w:val="none" w:sz="0" w:space="0" w:color="auto"/>
          </w:divBdr>
          <w:divsChild>
            <w:div w:id="1744569294">
              <w:marLeft w:val="0"/>
              <w:marRight w:val="0"/>
              <w:marTop w:val="0"/>
              <w:marBottom w:val="0"/>
              <w:divBdr>
                <w:top w:val="none" w:sz="0" w:space="0" w:color="auto"/>
                <w:left w:val="none" w:sz="0" w:space="0" w:color="auto"/>
                <w:bottom w:val="none" w:sz="0" w:space="0" w:color="auto"/>
                <w:right w:val="none" w:sz="0" w:space="0" w:color="auto"/>
              </w:divBdr>
              <w:divsChild>
                <w:div w:id="298000762">
                  <w:marLeft w:val="0"/>
                  <w:marRight w:val="0"/>
                  <w:marTop w:val="0"/>
                  <w:marBottom w:val="0"/>
                  <w:divBdr>
                    <w:top w:val="none" w:sz="0" w:space="0" w:color="auto"/>
                    <w:left w:val="none" w:sz="0" w:space="0" w:color="auto"/>
                    <w:bottom w:val="none" w:sz="0" w:space="0" w:color="auto"/>
                    <w:right w:val="none" w:sz="0" w:space="0" w:color="auto"/>
                  </w:divBdr>
                  <w:divsChild>
                    <w:div w:id="3653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7790">
      <w:bodyDiv w:val="1"/>
      <w:marLeft w:val="0"/>
      <w:marRight w:val="0"/>
      <w:marTop w:val="0"/>
      <w:marBottom w:val="0"/>
      <w:divBdr>
        <w:top w:val="none" w:sz="0" w:space="0" w:color="auto"/>
        <w:left w:val="none" w:sz="0" w:space="0" w:color="auto"/>
        <w:bottom w:val="none" w:sz="0" w:space="0" w:color="auto"/>
        <w:right w:val="none" w:sz="0" w:space="0" w:color="auto"/>
      </w:divBdr>
      <w:divsChild>
        <w:div w:id="913399442">
          <w:marLeft w:val="0"/>
          <w:marRight w:val="0"/>
          <w:marTop w:val="0"/>
          <w:marBottom w:val="0"/>
          <w:divBdr>
            <w:top w:val="none" w:sz="0" w:space="0" w:color="auto"/>
            <w:left w:val="none" w:sz="0" w:space="0" w:color="auto"/>
            <w:bottom w:val="none" w:sz="0" w:space="0" w:color="auto"/>
            <w:right w:val="none" w:sz="0" w:space="0" w:color="auto"/>
          </w:divBdr>
          <w:divsChild>
            <w:div w:id="1617365885">
              <w:marLeft w:val="0"/>
              <w:marRight w:val="0"/>
              <w:marTop w:val="0"/>
              <w:marBottom w:val="0"/>
              <w:divBdr>
                <w:top w:val="none" w:sz="0" w:space="0" w:color="auto"/>
                <w:left w:val="none" w:sz="0" w:space="0" w:color="auto"/>
                <w:bottom w:val="none" w:sz="0" w:space="0" w:color="auto"/>
                <w:right w:val="none" w:sz="0" w:space="0" w:color="auto"/>
              </w:divBdr>
              <w:divsChild>
                <w:div w:id="1042824262">
                  <w:marLeft w:val="0"/>
                  <w:marRight w:val="0"/>
                  <w:marTop w:val="0"/>
                  <w:marBottom w:val="0"/>
                  <w:divBdr>
                    <w:top w:val="none" w:sz="0" w:space="0" w:color="auto"/>
                    <w:left w:val="none" w:sz="0" w:space="0" w:color="auto"/>
                    <w:bottom w:val="none" w:sz="0" w:space="0" w:color="auto"/>
                    <w:right w:val="none" w:sz="0" w:space="0" w:color="auto"/>
                  </w:divBdr>
                  <w:divsChild>
                    <w:div w:id="740909685">
                      <w:marLeft w:val="0"/>
                      <w:marRight w:val="0"/>
                      <w:marTop w:val="0"/>
                      <w:marBottom w:val="0"/>
                      <w:divBdr>
                        <w:top w:val="none" w:sz="0" w:space="0" w:color="auto"/>
                        <w:left w:val="none" w:sz="0" w:space="0" w:color="auto"/>
                        <w:bottom w:val="none" w:sz="0" w:space="0" w:color="auto"/>
                        <w:right w:val="none" w:sz="0" w:space="0" w:color="auto"/>
                      </w:divBdr>
                      <w:divsChild>
                        <w:div w:id="1424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714322">
      <w:bodyDiv w:val="1"/>
      <w:marLeft w:val="0"/>
      <w:marRight w:val="0"/>
      <w:marTop w:val="0"/>
      <w:marBottom w:val="0"/>
      <w:divBdr>
        <w:top w:val="none" w:sz="0" w:space="0" w:color="auto"/>
        <w:left w:val="none" w:sz="0" w:space="0" w:color="auto"/>
        <w:bottom w:val="none" w:sz="0" w:space="0" w:color="auto"/>
        <w:right w:val="none" w:sz="0" w:space="0" w:color="auto"/>
      </w:divBdr>
    </w:div>
    <w:div w:id="888109946">
      <w:bodyDiv w:val="1"/>
      <w:marLeft w:val="0"/>
      <w:marRight w:val="0"/>
      <w:marTop w:val="0"/>
      <w:marBottom w:val="0"/>
      <w:divBdr>
        <w:top w:val="none" w:sz="0" w:space="0" w:color="auto"/>
        <w:left w:val="none" w:sz="0" w:space="0" w:color="auto"/>
        <w:bottom w:val="none" w:sz="0" w:space="0" w:color="auto"/>
        <w:right w:val="none" w:sz="0" w:space="0" w:color="auto"/>
      </w:divBdr>
      <w:divsChild>
        <w:div w:id="663824201">
          <w:marLeft w:val="0"/>
          <w:marRight w:val="0"/>
          <w:marTop w:val="0"/>
          <w:marBottom w:val="0"/>
          <w:divBdr>
            <w:top w:val="none" w:sz="0" w:space="0" w:color="auto"/>
            <w:left w:val="none" w:sz="0" w:space="0" w:color="auto"/>
            <w:bottom w:val="none" w:sz="0" w:space="0" w:color="auto"/>
            <w:right w:val="none" w:sz="0" w:space="0" w:color="auto"/>
          </w:divBdr>
          <w:divsChild>
            <w:div w:id="464009324">
              <w:marLeft w:val="240"/>
              <w:marRight w:val="0"/>
              <w:marTop w:val="0"/>
              <w:marBottom w:val="0"/>
              <w:divBdr>
                <w:top w:val="none" w:sz="0" w:space="0" w:color="auto"/>
                <w:left w:val="none" w:sz="0" w:space="0" w:color="auto"/>
                <w:bottom w:val="none" w:sz="0" w:space="0" w:color="auto"/>
                <w:right w:val="none" w:sz="0" w:space="0" w:color="auto"/>
              </w:divBdr>
              <w:divsChild>
                <w:div w:id="1499345320">
                  <w:marLeft w:val="0"/>
                  <w:marRight w:val="0"/>
                  <w:marTop w:val="0"/>
                  <w:marBottom w:val="270"/>
                  <w:divBdr>
                    <w:top w:val="single" w:sz="6" w:space="8" w:color="D3D1D1"/>
                    <w:left w:val="single" w:sz="6" w:space="0" w:color="D3D1D1"/>
                    <w:bottom w:val="single" w:sz="6" w:space="8" w:color="D3D1D1"/>
                    <w:right w:val="single" w:sz="6" w:space="0" w:color="D3D1D1"/>
                  </w:divBdr>
                  <w:divsChild>
                    <w:div w:id="50798939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94377">
      <w:bodyDiv w:val="1"/>
      <w:marLeft w:val="0"/>
      <w:marRight w:val="0"/>
      <w:marTop w:val="0"/>
      <w:marBottom w:val="0"/>
      <w:divBdr>
        <w:top w:val="none" w:sz="0" w:space="0" w:color="auto"/>
        <w:left w:val="none" w:sz="0" w:space="0" w:color="auto"/>
        <w:bottom w:val="none" w:sz="0" w:space="0" w:color="auto"/>
        <w:right w:val="none" w:sz="0" w:space="0" w:color="auto"/>
      </w:divBdr>
    </w:div>
    <w:div w:id="929658846">
      <w:bodyDiv w:val="1"/>
      <w:marLeft w:val="0"/>
      <w:marRight w:val="0"/>
      <w:marTop w:val="0"/>
      <w:marBottom w:val="0"/>
      <w:divBdr>
        <w:top w:val="none" w:sz="0" w:space="0" w:color="auto"/>
        <w:left w:val="none" w:sz="0" w:space="0" w:color="auto"/>
        <w:bottom w:val="none" w:sz="0" w:space="0" w:color="auto"/>
        <w:right w:val="none" w:sz="0" w:space="0" w:color="auto"/>
      </w:divBdr>
    </w:div>
    <w:div w:id="1000625611">
      <w:bodyDiv w:val="1"/>
      <w:marLeft w:val="0"/>
      <w:marRight w:val="0"/>
      <w:marTop w:val="0"/>
      <w:marBottom w:val="0"/>
      <w:divBdr>
        <w:top w:val="none" w:sz="0" w:space="0" w:color="auto"/>
        <w:left w:val="none" w:sz="0" w:space="0" w:color="auto"/>
        <w:bottom w:val="none" w:sz="0" w:space="0" w:color="auto"/>
        <w:right w:val="none" w:sz="0" w:space="0" w:color="auto"/>
      </w:divBdr>
    </w:div>
    <w:div w:id="1075975353">
      <w:bodyDiv w:val="1"/>
      <w:marLeft w:val="0"/>
      <w:marRight w:val="0"/>
      <w:marTop w:val="0"/>
      <w:marBottom w:val="0"/>
      <w:divBdr>
        <w:top w:val="none" w:sz="0" w:space="0" w:color="auto"/>
        <w:left w:val="none" w:sz="0" w:space="0" w:color="auto"/>
        <w:bottom w:val="none" w:sz="0" w:space="0" w:color="auto"/>
        <w:right w:val="none" w:sz="0" w:space="0" w:color="auto"/>
      </w:divBdr>
      <w:divsChild>
        <w:div w:id="107362503">
          <w:marLeft w:val="0"/>
          <w:marRight w:val="0"/>
          <w:marTop w:val="0"/>
          <w:marBottom w:val="0"/>
          <w:divBdr>
            <w:top w:val="none" w:sz="0" w:space="0" w:color="auto"/>
            <w:left w:val="none" w:sz="0" w:space="0" w:color="auto"/>
            <w:bottom w:val="none" w:sz="0" w:space="0" w:color="auto"/>
            <w:right w:val="none" w:sz="0" w:space="0" w:color="auto"/>
          </w:divBdr>
          <w:divsChild>
            <w:div w:id="1493520606">
              <w:marLeft w:val="0"/>
              <w:marRight w:val="0"/>
              <w:marTop w:val="0"/>
              <w:marBottom w:val="0"/>
              <w:divBdr>
                <w:top w:val="none" w:sz="0" w:space="0" w:color="auto"/>
                <w:left w:val="none" w:sz="0" w:space="0" w:color="auto"/>
                <w:bottom w:val="none" w:sz="0" w:space="0" w:color="auto"/>
                <w:right w:val="none" w:sz="0" w:space="0" w:color="auto"/>
              </w:divBdr>
              <w:divsChild>
                <w:div w:id="839463298">
                  <w:marLeft w:val="0"/>
                  <w:marRight w:val="0"/>
                  <w:marTop w:val="0"/>
                  <w:marBottom w:val="0"/>
                  <w:divBdr>
                    <w:top w:val="none" w:sz="0" w:space="0" w:color="auto"/>
                    <w:left w:val="none" w:sz="0" w:space="0" w:color="auto"/>
                    <w:bottom w:val="none" w:sz="0" w:space="0" w:color="auto"/>
                    <w:right w:val="none" w:sz="0" w:space="0" w:color="auto"/>
                  </w:divBdr>
                  <w:divsChild>
                    <w:div w:id="2123456917">
                      <w:marLeft w:val="0"/>
                      <w:marRight w:val="0"/>
                      <w:marTop w:val="0"/>
                      <w:marBottom w:val="0"/>
                      <w:divBdr>
                        <w:top w:val="none" w:sz="0" w:space="0" w:color="auto"/>
                        <w:left w:val="none" w:sz="0" w:space="0" w:color="auto"/>
                        <w:bottom w:val="none" w:sz="0" w:space="0" w:color="auto"/>
                        <w:right w:val="none" w:sz="0" w:space="0" w:color="auto"/>
                      </w:divBdr>
                      <w:divsChild>
                        <w:div w:id="1877084404">
                          <w:marLeft w:val="0"/>
                          <w:marRight w:val="0"/>
                          <w:marTop w:val="0"/>
                          <w:marBottom w:val="0"/>
                          <w:divBdr>
                            <w:top w:val="none" w:sz="0" w:space="0" w:color="auto"/>
                            <w:left w:val="none" w:sz="0" w:space="0" w:color="auto"/>
                            <w:bottom w:val="none" w:sz="0" w:space="0" w:color="auto"/>
                            <w:right w:val="none" w:sz="0" w:space="0" w:color="auto"/>
                          </w:divBdr>
                          <w:divsChild>
                            <w:div w:id="1835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08268">
      <w:bodyDiv w:val="1"/>
      <w:marLeft w:val="0"/>
      <w:marRight w:val="0"/>
      <w:marTop w:val="0"/>
      <w:marBottom w:val="0"/>
      <w:divBdr>
        <w:top w:val="none" w:sz="0" w:space="0" w:color="auto"/>
        <w:left w:val="none" w:sz="0" w:space="0" w:color="auto"/>
        <w:bottom w:val="none" w:sz="0" w:space="0" w:color="auto"/>
        <w:right w:val="none" w:sz="0" w:space="0" w:color="auto"/>
      </w:divBdr>
      <w:divsChild>
        <w:div w:id="794446338">
          <w:marLeft w:val="0"/>
          <w:marRight w:val="0"/>
          <w:marTop w:val="0"/>
          <w:marBottom w:val="270"/>
          <w:divBdr>
            <w:top w:val="single" w:sz="6" w:space="8" w:color="D3D1D1"/>
            <w:left w:val="single" w:sz="6" w:space="0" w:color="D3D1D1"/>
            <w:bottom w:val="single" w:sz="6" w:space="8" w:color="D3D1D1"/>
            <w:right w:val="single" w:sz="6" w:space="0" w:color="D3D1D1"/>
          </w:divBdr>
          <w:divsChild>
            <w:div w:id="1126701012">
              <w:marLeft w:val="120"/>
              <w:marRight w:val="120"/>
              <w:marTop w:val="0"/>
              <w:marBottom w:val="0"/>
              <w:divBdr>
                <w:top w:val="none" w:sz="0" w:space="0" w:color="auto"/>
                <w:left w:val="none" w:sz="0" w:space="0" w:color="auto"/>
                <w:bottom w:val="none" w:sz="0" w:space="0" w:color="auto"/>
                <w:right w:val="none" w:sz="0" w:space="0" w:color="auto"/>
              </w:divBdr>
              <w:divsChild>
                <w:div w:id="759788534">
                  <w:marLeft w:val="0"/>
                  <w:marRight w:val="0"/>
                  <w:marTop w:val="0"/>
                  <w:marBottom w:val="0"/>
                  <w:divBdr>
                    <w:top w:val="none" w:sz="0" w:space="0" w:color="auto"/>
                    <w:left w:val="none" w:sz="0" w:space="0" w:color="auto"/>
                    <w:bottom w:val="none" w:sz="0" w:space="0" w:color="auto"/>
                    <w:right w:val="none" w:sz="0" w:space="0" w:color="auto"/>
                  </w:divBdr>
                  <w:divsChild>
                    <w:div w:id="539711882">
                      <w:marLeft w:val="0"/>
                      <w:marRight w:val="0"/>
                      <w:marTop w:val="0"/>
                      <w:marBottom w:val="0"/>
                      <w:divBdr>
                        <w:top w:val="none" w:sz="0" w:space="0" w:color="auto"/>
                        <w:left w:val="none" w:sz="0" w:space="0" w:color="auto"/>
                        <w:bottom w:val="none" w:sz="0" w:space="0" w:color="auto"/>
                        <w:right w:val="none" w:sz="0" w:space="0" w:color="auto"/>
                      </w:divBdr>
                      <w:divsChild>
                        <w:div w:id="2492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338846">
      <w:bodyDiv w:val="1"/>
      <w:marLeft w:val="0"/>
      <w:marRight w:val="0"/>
      <w:marTop w:val="0"/>
      <w:marBottom w:val="0"/>
      <w:divBdr>
        <w:top w:val="none" w:sz="0" w:space="0" w:color="auto"/>
        <w:left w:val="none" w:sz="0" w:space="0" w:color="auto"/>
        <w:bottom w:val="none" w:sz="0" w:space="0" w:color="auto"/>
        <w:right w:val="none" w:sz="0" w:space="0" w:color="auto"/>
      </w:divBdr>
      <w:divsChild>
        <w:div w:id="1782064629">
          <w:marLeft w:val="0"/>
          <w:marRight w:val="0"/>
          <w:marTop w:val="0"/>
          <w:marBottom w:val="0"/>
          <w:divBdr>
            <w:top w:val="none" w:sz="0" w:space="0" w:color="auto"/>
            <w:left w:val="none" w:sz="0" w:space="0" w:color="auto"/>
            <w:bottom w:val="none" w:sz="0" w:space="0" w:color="auto"/>
            <w:right w:val="none" w:sz="0" w:space="0" w:color="auto"/>
          </w:divBdr>
          <w:divsChild>
            <w:div w:id="834344701">
              <w:marLeft w:val="-225"/>
              <w:marRight w:val="-225"/>
              <w:marTop w:val="0"/>
              <w:marBottom w:val="0"/>
              <w:divBdr>
                <w:top w:val="none" w:sz="0" w:space="0" w:color="auto"/>
                <w:left w:val="none" w:sz="0" w:space="0" w:color="auto"/>
                <w:bottom w:val="none" w:sz="0" w:space="0" w:color="auto"/>
                <w:right w:val="none" w:sz="0" w:space="0" w:color="auto"/>
              </w:divBdr>
              <w:divsChild>
                <w:div w:id="269318908">
                  <w:marLeft w:val="0"/>
                  <w:marRight w:val="0"/>
                  <w:marTop w:val="0"/>
                  <w:marBottom w:val="0"/>
                  <w:divBdr>
                    <w:top w:val="none" w:sz="0" w:space="0" w:color="auto"/>
                    <w:left w:val="none" w:sz="0" w:space="0" w:color="auto"/>
                    <w:bottom w:val="none" w:sz="0" w:space="0" w:color="auto"/>
                    <w:right w:val="none" w:sz="0" w:space="0" w:color="auto"/>
                  </w:divBdr>
                  <w:divsChild>
                    <w:div w:id="919213692">
                      <w:marLeft w:val="0"/>
                      <w:marRight w:val="0"/>
                      <w:marTop w:val="0"/>
                      <w:marBottom w:val="0"/>
                      <w:divBdr>
                        <w:top w:val="none" w:sz="0" w:space="0" w:color="auto"/>
                        <w:left w:val="none" w:sz="0" w:space="0" w:color="auto"/>
                        <w:bottom w:val="none" w:sz="0" w:space="0" w:color="auto"/>
                        <w:right w:val="none" w:sz="0" w:space="0" w:color="auto"/>
                      </w:divBdr>
                      <w:divsChild>
                        <w:div w:id="521357045">
                          <w:marLeft w:val="-225"/>
                          <w:marRight w:val="-225"/>
                          <w:marTop w:val="0"/>
                          <w:marBottom w:val="0"/>
                          <w:divBdr>
                            <w:top w:val="none" w:sz="0" w:space="0" w:color="auto"/>
                            <w:left w:val="none" w:sz="0" w:space="0" w:color="auto"/>
                            <w:bottom w:val="none" w:sz="0" w:space="0" w:color="auto"/>
                            <w:right w:val="none" w:sz="0" w:space="0" w:color="auto"/>
                          </w:divBdr>
                          <w:divsChild>
                            <w:div w:id="846208239">
                              <w:marLeft w:val="0"/>
                              <w:marRight w:val="0"/>
                              <w:marTop w:val="0"/>
                              <w:marBottom w:val="0"/>
                              <w:divBdr>
                                <w:top w:val="none" w:sz="0" w:space="0" w:color="auto"/>
                                <w:left w:val="none" w:sz="0" w:space="0" w:color="auto"/>
                                <w:bottom w:val="none" w:sz="0" w:space="0" w:color="auto"/>
                                <w:right w:val="none" w:sz="0" w:space="0" w:color="auto"/>
                              </w:divBdr>
                              <w:divsChild>
                                <w:div w:id="192496589">
                                  <w:marLeft w:val="-225"/>
                                  <w:marRight w:val="-225"/>
                                  <w:marTop w:val="0"/>
                                  <w:marBottom w:val="0"/>
                                  <w:divBdr>
                                    <w:top w:val="none" w:sz="0" w:space="0" w:color="auto"/>
                                    <w:left w:val="none" w:sz="0" w:space="0" w:color="auto"/>
                                    <w:bottom w:val="none" w:sz="0" w:space="0" w:color="auto"/>
                                    <w:right w:val="none" w:sz="0" w:space="0" w:color="auto"/>
                                  </w:divBdr>
                                  <w:divsChild>
                                    <w:div w:id="1529642306">
                                      <w:marLeft w:val="0"/>
                                      <w:marRight w:val="0"/>
                                      <w:marTop w:val="0"/>
                                      <w:marBottom w:val="0"/>
                                      <w:divBdr>
                                        <w:top w:val="none" w:sz="0" w:space="0" w:color="auto"/>
                                        <w:left w:val="none" w:sz="0" w:space="0" w:color="auto"/>
                                        <w:bottom w:val="none" w:sz="0" w:space="0" w:color="auto"/>
                                        <w:right w:val="none" w:sz="0" w:space="0" w:color="auto"/>
                                      </w:divBdr>
                                      <w:divsChild>
                                        <w:div w:id="3982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752774">
      <w:bodyDiv w:val="1"/>
      <w:marLeft w:val="0"/>
      <w:marRight w:val="0"/>
      <w:marTop w:val="0"/>
      <w:marBottom w:val="0"/>
      <w:divBdr>
        <w:top w:val="none" w:sz="0" w:space="0" w:color="auto"/>
        <w:left w:val="none" w:sz="0" w:space="0" w:color="auto"/>
        <w:bottom w:val="none" w:sz="0" w:space="0" w:color="auto"/>
        <w:right w:val="none" w:sz="0" w:space="0" w:color="auto"/>
      </w:divBdr>
      <w:divsChild>
        <w:div w:id="527061620">
          <w:marLeft w:val="0"/>
          <w:marRight w:val="0"/>
          <w:marTop w:val="0"/>
          <w:marBottom w:val="0"/>
          <w:divBdr>
            <w:top w:val="none" w:sz="0" w:space="0" w:color="auto"/>
            <w:left w:val="none" w:sz="0" w:space="0" w:color="auto"/>
            <w:bottom w:val="none" w:sz="0" w:space="0" w:color="auto"/>
            <w:right w:val="none" w:sz="0" w:space="0" w:color="auto"/>
          </w:divBdr>
          <w:divsChild>
            <w:div w:id="1787236154">
              <w:marLeft w:val="0"/>
              <w:marRight w:val="0"/>
              <w:marTop w:val="0"/>
              <w:marBottom w:val="0"/>
              <w:divBdr>
                <w:top w:val="none" w:sz="0" w:space="0" w:color="auto"/>
                <w:left w:val="none" w:sz="0" w:space="0" w:color="auto"/>
                <w:bottom w:val="none" w:sz="0" w:space="0" w:color="auto"/>
                <w:right w:val="none" w:sz="0" w:space="0" w:color="auto"/>
              </w:divBdr>
              <w:divsChild>
                <w:div w:id="1903104401">
                  <w:marLeft w:val="0"/>
                  <w:marRight w:val="0"/>
                  <w:marTop w:val="0"/>
                  <w:marBottom w:val="0"/>
                  <w:divBdr>
                    <w:top w:val="none" w:sz="0" w:space="0" w:color="auto"/>
                    <w:left w:val="none" w:sz="0" w:space="0" w:color="auto"/>
                    <w:bottom w:val="none" w:sz="0" w:space="0" w:color="auto"/>
                    <w:right w:val="none" w:sz="0" w:space="0" w:color="auto"/>
                  </w:divBdr>
                  <w:divsChild>
                    <w:div w:id="609750176">
                      <w:marLeft w:val="0"/>
                      <w:marRight w:val="0"/>
                      <w:marTop w:val="0"/>
                      <w:marBottom w:val="0"/>
                      <w:divBdr>
                        <w:top w:val="none" w:sz="0" w:space="0" w:color="auto"/>
                        <w:left w:val="none" w:sz="0" w:space="0" w:color="auto"/>
                        <w:bottom w:val="none" w:sz="0" w:space="0" w:color="auto"/>
                        <w:right w:val="none" w:sz="0" w:space="0" w:color="auto"/>
                      </w:divBdr>
                      <w:divsChild>
                        <w:div w:id="1204829218">
                          <w:marLeft w:val="0"/>
                          <w:marRight w:val="0"/>
                          <w:marTop w:val="0"/>
                          <w:marBottom w:val="0"/>
                          <w:divBdr>
                            <w:top w:val="none" w:sz="0" w:space="0" w:color="auto"/>
                            <w:left w:val="none" w:sz="0" w:space="0" w:color="auto"/>
                            <w:bottom w:val="none" w:sz="0" w:space="0" w:color="auto"/>
                            <w:right w:val="none" w:sz="0" w:space="0" w:color="auto"/>
                          </w:divBdr>
                          <w:divsChild>
                            <w:div w:id="878398531">
                              <w:marLeft w:val="0"/>
                              <w:marRight w:val="0"/>
                              <w:marTop w:val="0"/>
                              <w:marBottom w:val="0"/>
                              <w:divBdr>
                                <w:top w:val="none" w:sz="0" w:space="0" w:color="auto"/>
                                <w:left w:val="none" w:sz="0" w:space="0" w:color="auto"/>
                                <w:bottom w:val="none" w:sz="0" w:space="0" w:color="auto"/>
                                <w:right w:val="none" w:sz="0" w:space="0" w:color="auto"/>
                              </w:divBdr>
                            </w:div>
                          </w:divsChild>
                        </w:div>
                        <w:div w:id="1383821401">
                          <w:marLeft w:val="0"/>
                          <w:marRight w:val="0"/>
                          <w:marTop w:val="0"/>
                          <w:marBottom w:val="0"/>
                          <w:divBdr>
                            <w:top w:val="none" w:sz="0" w:space="0" w:color="auto"/>
                            <w:left w:val="none" w:sz="0" w:space="0" w:color="auto"/>
                            <w:bottom w:val="none" w:sz="0" w:space="0" w:color="auto"/>
                            <w:right w:val="none" w:sz="0" w:space="0" w:color="auto"/>
                          </w:divBdr>
                          <w:divsChild>
                            <w:div w:id="20013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783675">
      <w:bodyDiv w:val="1"/>
      <w:marLeft w:val="0"/>
      <w:marRight w:val="0"/>
      <w:marTop w:val="0"/>
      <w:marBottom w:val="0"/>
      <w:divBdr>
        <w:top w:val="none" w:sz="0" w:space="0" w:color="auto"/>
        <w:left w:val="none" w:sz="0" w:space="0" w:color="auto"/>
        <w:bottom w:val="none" w:sz="0" w:space="0" w:color="auto"/>
        <w:right w:val="none" w:sz="0" w:space="0" w:color="auto"/>
      </w:divBdr>
    </w:div>
    <w:div w:id="1280720192">
      <w:bodyDiv w:val="1"/>
      <w:marLeft w:val="0"/>
      <w:marRight w:val="0"/>
      <w:marTop w:val="0"/>
      <w:marBottom w:val="0"/>
      <w:divBdr>
        <w:top w:val="none" w:sz="0" w:space="0" w:color="auto"/>
        <w:left w:val="none" w:sz="0" w:space="0" w:color="auto"/>
        <w:bottom w:val="none" w:sz="0" w:space="0" w:color="auto"/>
        <w:right w:val="none" w:sz="0" w:space="0" w:color="auto"/>
      </w:divBdr>
    </w:div>
    <w:div w:id="1310012668">
      <w:bodyDiv w:val="1"/>
      <w:marLeft w:val="0"/>
      <w:marRight w:val="0"/>
      <w:marTop w:val="0"/>
      <w:marBottom w:val="1500"/>
      <w:divBdr>
        <w:top w:val="none" w:sz="0" w:space="0" w:color="auto"/>
        <w:left w:val="none" w:sz="0" w:space="0" w:color="auto"/>
        <w:bottom w:val="none" w:sz="0" w:space="0" w:color="auto"/>
        <w:right w:val="none" w:sz="0" w:space="0" w:color="auto"/>
      </w:divBdr>
      <w:divsChild>
        <w:div w:id="463620150">
          <w:marLeft w:val="0"/>
          <w:marRight w:val="0"/>
          <w:marTop w:val="0"/>
          <w:marBottom w:val="0"/>
          <w:divBdr>
            <w:top w:val="none" w:sz="0" w:space="0" w:color="auto"/>
            <w:left w:val="none" w:sz="0" w:space="0" w:color="auto"/>
            <w:bottom w:val="none" w:sz="0" w:space="0" w:color="auto"/>
            <w:right w:val="none" w:sz="0" w:space="0" w:color="auto"/>
          </w:divBdr>
          <w:divsChild>
            <w:div w:id="1151361752">
              <w:marLeft w:val="0"/>
              <w:marRight w:val="0"/>
              <w:marTop w:val="0"/>
              <w:marBottom w:val="0"/>
              <w:divBdr>
                <w:top w:val="none" w:sz="0" w:space="0" w:color="auto"/>
                <w:left w:val="none" w:sz="0" w:space="0" w:color="auto"/>
                <w:bottom w:val="none" w:sz="0" w:space="0" w:color="auto"/>
                <w:right w:val="none" w:sz="0" w:space="0" w:color="auto"/>
              </w:divBdr>
              <w:divsChild>
                <w:div w:id="722220354">
                  <w:marLeft w:val="30"/>
                  <w:marRight w:val="-100"/>
                  <w:marTop w:val="225"/>
                  <w:marBottom w:val="225"/>
                  <w:divBdr>
                    <w:top w:val="none" w:sz="0" w:space="0" w:color="auto"/>
                    <w:left w:val="none" w:sz="0" w:space="0" w:color="auto"/>
                    <w:bottom w:val="none" w:sz="0" w:space="0" w:color="auto"/>
                    <w:right w:val="none" w:sz="0" w:space="0" w:color="auto"/>
                  </w:divBdr>
                  <w:divsChild>
                    <w:div w:id="5210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7988">
      <w:bodyDiv w:val="1"/>
      <w:marLeft w:val="0"/>
      <w:marRight w:val="0"/>
      <w:marTop w:val="0"/>
      <w:marBottom w:val="0"/>
      <w:divBdr>
        <w:top w:val="none" w:sz="0" w:space="0" w:color="auto"/>
        <w:left w:val="none" w:sz="0" w:space="0" w:color="auto"/>
        <w:bottom w:val="none" w:sz="0" w:space="0" w:color="auto"/>
        <w:right w:val="none" w:sz="0" w:space="0" w:color="auto"/>
      </w:divBdr>
      <w:divsChild>
        <w:div w:id="2035573165">
          <w:marLeft w:val="0"/>
          <w:marRight w:val="0"/>
          <w:marTop w:val="0"/>
          <w:marBottom w:val="270"/>
          <w:divBdr>
            <w:top w:val="single" w:sz="6" w:space="8" w:color="D3D1D1"/>
            <w:left w:val="single" w:sz="6" w:space="0" w:color="D3D1D1"/>
            <w:bottom w:val="single" w:sz="6" w:space="8" w:color="D3D1D1"/>
            <w:right w:val="single" w:sz="6" w:space="0" w:color="D3D1D1"/>
          </w:divBdr>
          <w:divsChild>
            <w:div w:id="275715253">
              <w:marLeft w:val="120"/>
              <w:marRight w:val="120"/>
              <w:marTop w:val="0"/>
              <w:marBottom w:val="0"/>
              <w:divBdr>
                <w:top w:val="none" w:sz="0" w:space="0" w:color="auto"/>
                <w:left w:val="none" w:sz="0" w:space="0" w:color="auto"/>
                <w:bottom w:val="none" w:sz="0" w:space="0" w:color="auto"/>
                <w:right w:val="none" w:sz="0" w:space="0" w:color="auto"/>
              </w:divBdr>
              <w:divsChild>
                <w:div w:id="156188196">
                  <w:marLeft w:val="0"/>
                  <w:marRight w:val="0"/>
                  <w:marTop w:val="0"/>
                  <w:marBottom w:val="0"/>
                  <w:divBdr>
                    <w:top w:val="none" w:sz="0" w:space="0" w:color="auto"/>
                    <w:left w:val="none" w:sz="0" w:space="0" w:color="auto"/>
                    <w:bottom w:val="none" w:sz="0" w:space="0" w:color="auto"/>
                    <w:right w:val="none" w:sz="0" w:space="0" w:color="auto"/>
                  </w:divBdr>
                  <w:divsChild>
                    <w:div w:id="1998604533">
                      <w:marLeft w:val="0"/>
                      <w:marRight w:val="0"/>
                      <w:marTop w:val="0"/>
                      <w:marBottom w:val="0"/>
                      <w:divBdr>
                        <w:top w:val="none" w:sz="0" w:space="0" w:color="auto"/>
                        <w:left w:val="none" w:sz="0" w:space="0" w:color="auto"/>
                        <w:bottom w:val="none" w:sz="0" w:space="0" w:color="auto"/>
                        <w:right w:val="none" w:sz="0" w:space="0" w:color="auto"/>
                      </w:divBdr>
                      <w:divsChild>
                        <w:div w:id="5565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962720">
      <w:bodyDiv w:val="1"/>
      <w:marLeft w:val="0"/>
      <w:marRight w:val="0"/>
      <w:marTop w:val="0"/>
      <w:marBottom w:val="0"/>
      <w:divBdr>
        <w:top w:val="none" w:sz="0" w:space="0" w:color="auto"/>
        <w:left w:val="none" w:sz="0" w:space="0" w:color="auto"/>
        <w:bottom w:val="none" w:sz="0" w:space="0" w:color="auto"/>
        <w:right w:val="none" w:sz="0" w:space="0" w:color="auto"/>
      </w:divBdr>
    </w:div>
    <w:div w:id="1597597492">
      <w:bodyDiv w:val="1"/>
      <w:marLeft w:val="0"/>
      <w:marRight w:val="0"/>
      <w:marTop w:val="0"/>
      <w:marBottom w:val="0"/>
      <w:divBdr>
        <w:top w:val="none" w:sz="0" w:space="0" w:color="auto"/>
        <w:left w:val="none" w:sz="0" w:space="0" w:color="auto"/>
        <w:bottom w:val="none" w:sz="0" w:space="0" w:color="auto"/>
        <w:right w:val="none" w:sz="0" w:space="0" w:color="auto"/>
      </w:divBdr>
      <w:divsChild>
        <w:div w:id="353843420">
          <w:marLeft w:val="0"/>
          <w:marRight w:val="0"/>
          <w:marTop w:val="0"/>
          <w:marBottom w:val="0"/>
          <w:divBdr>
            <w:top w:val="none" w:sz="0" w:space="0" w:color="auto"/>
            <w:left w:val="none" w:sz="0" w:space="0" w:color="auto"/>
            <w:bottom w:val="none" w:sz="0" w:space="0" w:color="auto"/>
            <w:right w:val="none" w:sz="0" w:space="0" w:color="auto"/>
          </w:divBdr>
          <w:divsChild>
            <w:div w:id="72972702">
              <w:marLeft w:val="0"/>
              <w:marRight w:val="0"/>
              <w:marTop w:val="150"/>
              <w:marBottom w:val="0"/>
              <w:divBdr>
                <w:top w:val="single" w:sz="2" w:space="3" w:color="666666"/>
                <w:left w:val="single" w:sz="2" w:space="3" w:color="666666"/>
                <w:bottom w:val="single" w:sz="2" w:space="3" w:color="666666"/>
                <w:right w:val="single" w:sz="2" w:space="3" w:color="666666"/>
              </w:divBdr>
            </w:div>
            <w:div w:id="110059056">
              <w:marLeft w:val="0"/>
              <w:marRight w:val="0"/>
              <w:marTop w:val="150"/>
              <w:marBottom w:val="0"/>
              <w:divBdr>
                <w:top w:val="single" w:sz="2" w:space="3" w:color="666666"/>
                <w:left w:val="single" w:sz="2" w:space="3" w:color="666666"/>
                <w:bottom w:val="single" w:sz="2" w:space="3" w:color="666666"/>
                <w:right w:val="single" w:sz="2" w:space="3" w:color="666666"/>
              </w:divBdr>
            </w:div>
            <w:div w:id="253972967">
              <w:marLeft w:val="0"/>
              <w:marRight w:val="0"/>
              <w:marTop w:val="0"/>
              <w:marBottom w:val="0"/>
              <w:divBdr>
                <w:top w:val="none" w:sz="0" w:space="0" w:color="auto"/>
                <w:left w:val="none" w:sz="0" w:space="0" w:color="auto"/>
                <w:bottom w:val="none" w:sz="0" w:space="0" w:color="auto"/>
                <w:right w:val="none" w:sz="0" w:space="0" w:color="auto"/>
              </w:divBdr>
              <w:divsChild>
                <w:div w:id="1550647346">
                  <w:marLeft w:val="0"/>
                  <w:marRight w:val="0"/>
                  <w:marTop w:val="0"/>
                  <w:marBottom w:val="0"/>
                  <w:divBdr>
                    <w:top w:val="none" w:sz="0" w:space="0" w:color="auto"/>
                    <w:left w:val="none" w:sz="0" w:space="0" w:color="auto"/>
                    <w:bottom w:val="none" w:sz="0" w:space="0" w:color="auto"/>
                    <w:right w:val="none" w:sz="0" w:space="0" w:color="auto"/>
                  </w:divBdr>
                </w:div>
                <w:div w:id="2078358294">
                  <w:marLeft w:val="0"/>
                  <w:marRight w:val="0"/>
                  <w:marTop w:val="0"/>
                  <w:marBottom w:val="0"/>
                  <w:divBdr>
                    <w:top w:val="none" w:sz="0" w:space="0" w:color="auto"/>
                    <w:left w:val="none" w:sz="0" w:space="0" w:color="auto"/>
                    <w:bottom w:val="none" w:sz="0" w:space="0" w:color="auto"/>
                    <w:right w:val="none" w:sz="0" w:space="0" w:color="auto"/>
                  </w:divBdr>
                </w:div>
              </w:divsChild>
            </w:div>
            <w:div w:id="269557752">
              <w:marLeft w:val="0"/>
              <w:marRight w:val="0"/>
              <w:marTop w:val="150"/>
              <w:marBottom w:val="0"/>
              <w:divBdr>
                <w:top w:val="single" w:sz="2" w:space="3" w:color="666666"/>
                <w:left w:val="single" w:sz="2" w:space="3" w:color="666666"/>
                <w:bottom w:val="single" w:sz="2" w:space="3" w:color="666666"/>
                <w:right w:val="single" w:sz="2" w:space="3" w:color="666666"/>
              </w:divBdr>
            </w:div>
            <w:div w:id="389184314">
              <w:marLeft w:val="0"/>
              <w:marRight w:val="0"/>
              <w:marTop w:val="150"/>
              <w:marBottom w:val="0"/>
              <w:divBdr>
                <w:top w:val="single" w:sz="2" w:space="3" w:color="666666"/>
                <w:left w:val="single" w:sz="2" w:space="3" w:color="666666"/>
                <w:bottom w:val="single" w:sz="2" w:space="3" w:color="666666"/>
                <w:right w:val="single" w:sz="2" w:space="3" w:color="666666"/>
              </w:divBdr>
            </w:div>
            <w:div w:id="765465891">
              <w:marLeft w:val="0"/>
              <w:marRight w:val="0"/>
              <w:marTop w:val="150"/>
              <w:marBottom w:val="0"/>
              <w:divBdr>
                <w:top w:val="single" w:sz="2" w:space="3" w:color="666666"/>
                <w:left w:val="single" w:sz="2" w:space="3" w:color="666666"/>
                <w:bottom w:val="single" w:sz="2" w:space="3" w:color="666666"/>
                <w:right w:val="single" w:sz="2" w:space="3" w:color="666666"/>
              </w:divBdr>
            </w:div>
            <w:div w:id="786588414">
              <w:marLeft w:val="0"/>
              <w:marRight w:val="0"/>
              <w:marTop w:val="150"/>
              <w:marBottom w:val="0"/>
              <w:divBdr>
                <w:top w:val="single" w:sz="2" w:space="3" w:color="666666"/>
                <w:left w:val="single" w:sz="2" w:space="3" w:color="666666"/>
                <w:bottom w:val="single" w:sz="2" w:space="3" w:color="666666"/>
                <w:right w:val="single" w:sz="2" w:space="3" w:color="666666"/>
              </w:divBdr>
            </w:div>
            <w:div w:id="821696795">
              <w:marLeft w:val="0"/>
              <w:marRight w:val="0"/>
              <w:marTop w:val="0"/>
              <w:marBottom w:val="0"/>
              <w:divBdr>
                <w:top w:val="none" w:sz="0" w:space="0" w:color="auto"/>
                <w:left w:val="none" w:sz="0" w:space="0" w:color="auto"/>
                <w:bottom w:val="none" w:sz="0" w:space="0" w:color="auto"/>
                <w:right w:val="none" w:sz="0" w:space="0" w:color="auto"/>
              </w:divBdr>
            </w:div>
            <w:div w:id="1101223203">
              <w:marLeft w:val="0"/>
              <w:marRight w:val="0"/>
              <w:marTop w:val="150"/>
              <w:marBottom w:val="0"/>
              <w:divBdr>
                <w:top w:val="single" w:sz="2" w:space="3" w:color="666666"/>
                <w:left w:val="single" w:sz="2" w:space="3" w:color="666666"/>
                <w:bottom w:val="single" w:sz="2" w:space="3" w:color="666666"/>
                <w:right w:val="single" w:sz="2" w:space="3" w:color="666666"/>
              </w:divBdr>
            </w:div>
            <w:div w:id="1269001080">
              <w:marLeft w:val="0"/>
              <w:marRight w:val="0"/>
              <w:marTop w:val="150"/>
              <w:marBottom w:val="0"/>
              <w:divBdr>
                <w:top w:val="single" w:sz="2" w:space="3" w:color="666666"/>
                <w:left w:val="single" w:sz="2" w:space="3" w:color="666666"/>
                <w:bottom w:val="single" w:sz="2" w:space="3" w:color="666666"/>
                <w:right w:val="single" w:sz="2" w:space="3" w:color="666666"/>
              </w:divBdr>
            </w:div>
            <w:div w:id="1508594347">
              <w:marLeft w:val="0"/>
              <w:marRight w:val="0"/>
              <w:marTop w:val="150"/>
              <w:marBottom w:val="0"/>
              <w:divBdr>
                <w:top w:val="single" w:sz="2" w:space="3" w:color="666666"/>
                <w:left w:val="single" w:sz="2" w:space="3" w:color="666666"/>
                <w:bottom w:val="single" w:sz="2" w:space="3" w:color="666666"/>
                <w:right w:val="single" w:sz="2" w:space="3" w:color="666666"/>
              </w:divBdr>
            </w:div>
            <w:div w:id="1626961735">
              <w:marLeft w:val="0"/>
              <w:marRight w:val="0"/>
              <w:marTop w:val="150"/>
              <w:marBottom w:val="0"/>
              <w:divBdr>
                <w:top w:val="single" w:sz="2" w:space="3" w:color="666666"/>
                <w:left w:val="single" w:sz="2" w:space="3" w:color="666666"/>
                <w:bottom w:val="single" w:sz="2" w:space="3" w:color="666666"/>
                <w:right w:val="single" w:sz="2" w:space="3" w:color="666666"/>
              </w:divBdr>
            </w:div>
            <w:div w:id="1860461802">
              <w:marLeft w:val="0"/>
              <w:marRight w:val="0"/>
              <w:marTop w:val="150"/>
              <w:marBottom w:val="0"/>
              <w:divBdr>
                <w:top w:val="single" w:sz="2" w:space="3" w:color="666666"/>
                <w:left w:val="single" w:sz="2" w:space="3" w:color="666666"/>
                <w:bottom w:val="single" w:sz="2" w:space="3" w:color="666666"/>
                <w:right w:val="single" w:sz="2" w:space="3" w:color="666666"/>
              </w:divBdr>
            </w:div>
            <w:div w:id="1921792151">
              <w:marLeft w:val="0"/>
              <w:marRight w:val="0"/>
              <w:marTop w:val="150"/>
              <w:marBottom w:val="0"/>
              <w:divBdr>
                <w:top w:val="single" w:sz="2" w:space="3" w:color="666666"/>
                <w:left w:val="single" w:sz="2" w:space="3" w:color="666666"/>
                <w:bottom w:val="single" w:sz="2" w:space="3" w:color="666666"/>
                <w:right w:val="single" w:sz="2" w:space="3" w:color="666666"/>
              </w:divBdr>
            </w:div>
            <w:div w:id="19695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6219">
      <w:bodyDiv w:val="1"/>
      <w:marLeft w:val="0"/>
      <w:marRight w:val="0"/>
      <w:marTop w:val="0"/>
      <w:marBottom w:val="0"/>
      <w:divBdr>
        <w:top w:val="none" w:sz="0" w:space="0" w:color="auto"/>
        <w:left w:val="none" w:sz="0" w:space="0" w:color="auto"/>
        <w:bottom w:val="none" w:sz="0" w:space="0" w:color="auto"/>
        <w:right w:val="none" w:sz="0" w:space="0" w:color="auto"/>
      </w:divBdr>
    </w:div>
    <w:div w:id="19893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pearson2@ncl.ac.uk" TargetMode="External"/><Relationship Id="rId13" Type="http://schemas.openxmlformats.org/officeDocument/2006/relationships/hyperlink" Target="mailto:Jcritchl@sg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ja2002@qatar-med.cornel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a2006@qatar-med.cornel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marwan@qu.edu.qa" TargetMode="External"/><Relationship Id="rId4" Type="http://schemas.openxmlformats.org/officeDocument/2006/relationships/settings" Target="settings.xml"/><Relationship Id="rId9" Type="http://schemas.openxmlformats.org/officeDocument/2006/relationships/hyperlink" Target="mailto:Phuangfu@sgul.ac.uk" TargetMode="External"/><Relationship Id="rId14" Type="http://schemas.openxmlformats.org/officeDocument/2006/relationships/hyperlink" Target="http://www.ohri.ca/programs/clinical_epidemiology/oxfor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293A-EBAF-4DD3-A468-B5116C70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3762</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nfy3</dc:creator>
  <cp:keywords/>
  <dc:description/>
  <cp:lastModifiedBy>Julia Critchley</cp:lastModifiedBy>
  <cp:revision>2</cp:revision>
  <cp:lastPrinted>2019-09-05T06:33:00Z</cp:lastPrinted>
  <dcterms:created xsi:type="dcterms:W3CDTF">2020-08-30T20:51:00Z</dcterms:created>
  <dcterms:modified xsi:type="dcterms:W3CDTF">2020-08-30T20:51:00Z</dcterms:modified>
</cp:coreProperties>
</file>