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9EC2" w14:textId="77777777" w:rsidR="00FE6B2A" w:rsidRPr="00A42A12" w:rsidRDefault="00E85B9D" w:rsidP="00A42A12">
      <w:pPr>
        <w:pStyle w:val="Body"/>
        <w:spacing w:before="100" w:beforeAutospacing="1" w:after="100" w:afterAutospacing="1"/>
        <w:rPr>
          <w:sz w:val="28"/>
          <w:szCs w:val="28"/>
        </w:rPr>
      </w:pPr>
      <w:r w:rsidRPr="00A42A12">
        <w:rPr>
          <w:sz w:val="28"/>
          <w:szCs w:val="28"/>
        </w:rPr>
        <w:t xml:space="preserve">Uncovering </w:t>
      </w:r>
      <w:bookmarkStart w:id="0" w:name="_Hlk21956034"/>
      <w:r w:rsidR="0005398E" w:rsidRPr="00A42A12">
        <w:rPr>
          <w:sz w:val="28"/>
          <w:szCs w:val="28"/>
        </w:rPr>
        <w:t xml:space="preserve">infant </w:t>
      </w:r>
      <w:r w:rsidR="00FE6B2A" w:rsidRPr="00A42A12">
        <w:rPr>
          <w:sz w:val="28"/>
          <w:szCs w:val="28"/>
        </w:rPr>
        <w:t xml:space="preserve">group B streptococcal (GBS) disease clusters </w:t>
      </w:r>
      <w:r w:rsidR="00CB7E19" w:rsidRPr="00A42A12">
        <w:rPr>
          <w:sz w:val="28"/>
          <w:szCs w:val="28"/>
        </w:rPr>
        <w:t>in</w:t>
      </w:r>
      <w:r w:rsidR="001D6E58" w:rsidRPr="00A42A12">
        <w:rPr>
          <w:sz w:val="28"/>
          <w:szCs w:val="28"/>
        </w:rPr>
        <w:t xml:space="preserve"> the</w:t>
      </w:r>
      <w:r w:rsidR="00CB7E19" w:rsidRPr="00A42A12">
        <w:rPr>
          <w:sz w:val="28"/>
          <w:szCs w:val="28"/>
        </w:rPr>
        <w:t xml:space="preserve"> </w:t>
      </w:r>
      <w:r w:rsidRPr="00A42A12">
        <w:rPr>
          <w:sz w:val="28"/>
          <w:szCs w:val="28"/>
        </w:rPr>
        <w:t>UK and Ireland</w:t>
      </w:r>
      <w:bookmarkEnd w:id="0"/>
      <w:r w:rsidR="00531F7F" w:rsidRPr="00A42A12">
        <w:rPr>
          <w:sz w:val="28"/>
          <w:szCs w:val="28"/>
        </w:rPr>
        <w:t xml:space="preserve"> through genomic analysis</w:t>
      </w:r>
      <w:r w:rsidRPr="00A42A12">
        <w:rPr>
          <w:sz w:val="28"/>
          <w:szCs w:val="28"/>
        </w:rPr>
        <w:t xml:space="preserve">: </w:t>
      </w:r>
      <w:r w:rsidR="00374623" w:rsidRPr="00A42A12">
        <w:rPr>
          <w:sz w:val="28"/>
          <w:szCs w:val="28"/>
        </w:rPr>
        <w:t xml:space="preserve">a </w:t>
      </w:r>
      <w:r w:rsidRPr="00A42A12">
        <w:rPr>
          <w:sz w:val="28"/>
          <w:szCs w:val="28"/>
        </w:rPr>
        <w:t>population-based epidemiological study</w:t>
      </w:r>
    </w:p>
    <w:p w14:paraId="5ED34221" w14:textId="100A4D41" w:rsidR="001172A8" w:rsidRPr="00A42A12" w:rsidRDefault="001172A8" w:rsidP="00A42A12">
      <w:pPr>
        <w:pStyle w:val="Body"/>
        <w:spacing w:before="100" w:beforeAutospacing="1" w:after="100" w:afterAutospacing="1"/>
        <w:rPr>
          <w:rFonts w:cs="Times New Roman"/>
          <w:color w:val="000000" w:themeColor="text1"/>
          <w:lang w:val="en-GB"/>
        </w:rPr>
      </w:pPr>
      <w:r w:rsidRPr="00A42A12">
        <w:rPr>
          <w:rFonts w:cs="Times New Roman"/>
          <w:color w:val="000000" w:themeColor="text1"/>
          <w:lang w:val="en-GB"/>
        </w:rPr>
        <w:t>Simon M Collin,</w:t>
      </w:r>
      <w:r w:rsidRPr="00A42A12">
        <w:rPr>
          <w:rFonts w:cs="Times New Roman"/>
          <w:color w:val="000000" w:themeColor="text1"/>
          <w:vertAlign w:val="superscript"/>
          <w:lang w:val="en-GB"/>
        </w:rPr>
        <w:t>1</w:t>
      </w:r>
      <w:r w:rsidRPr="00A42A12">
        <w:rPr>
          <w:rFonts w:cs="Times New Roman"/>
          <w:color w:val="000000" w:themeColor="text1"/>
          <w:lang w:val="en-GB"/>
        </w:rPr>
        <w:t xml:space="preserve"> Natalie Groves,</w:t>
      </w:r>
      <w:r w:rsidRPr="00A42A12">
        <w:rPr>
          <w:rFonts w:cs="Times New Roman"/>
          <w:color w:val="000000" w:themeColor="text1"/>
          <w:vertAlign w:val="superscript"/>
          <w:lang w:val="en-GB"/>
        </w:rPr>
        <w:t xml:space="preserve">2 </w:t>
      </w:r>
      <w:r w:rsidRPr="00A42A12">
        <w:rPr>
          <w:rFonts w:cs="Times New Roman"/>
          <w:color w:val="000000" w:themeColor="text1"/>
          <w:lang w:val="en-GB"/>
        </w:rPr>
        <w:t>Catherine O’Sullivan,</w:t>
      </w:r>
      <w:r w:rsidRPr="00A42A12">
        <w:rPr>
          <w:rFonts w:cs="Times New Roman"/>
          <w:color w:val="000000" w:themeColor="text1"/>
          <w:vertAlign w:val="superscript"/>
          <w:lang w:val="en-GB"/>
        </w:rPr>
        <w:t>3</w:t>
      </w:r>
      <w:r w:rsidRPr="00A42A12">
        <w:rPr>
          <w:rFonts w:cs="Times New Roman"/>
          <w:color w:val="000000" w:themeColor="text1"/>
          <w:lang w:val="en-GB"/>
        </w:rPr>
        <w:t xml:space="preserve"> Elita Jauneikaite,</w:t>
      </w:r>
      <w:r w:rsidRPr="00A42A12">
        <w:rPr>
          <w:rFonts w:cs="Times New Roman"/>
          <w:color w:val="000000" w:themeColor="text1"/>
          <w:vertAlign w:val="superscript"/>
          <w:lang w:val="en-GB"/>
        </w:rPr>
        <w:t>4,5</w:t>
      </w:r>
      <w:r w:rsidRPr="00A42A12">
        <w:rPr>
          <w:rFonts w:cs="Times New Roman"/>
          <w:color w:val="000000" w:themeColor="text1"/>
          <w:lang w:val="en-GB"/>
        </w:rPr>
        <w:t xml:space="preserve"> Darshana Patel,</w:t>
      </w:r>
      <w:r w:rsidRPr="00A42A12">
        <w:rPr>
          <w:rFonts w:cs="Times New Roman"/>
          <w:color w:val="000000" w:themeColor="text1"/>
          <w:vertAlign w:val="superscript"/>
          <w:lang w:val="en-GB"/>
        </w:rPr>
        <w:t>2</w:t>
      </w:r>
      <w:r w:rsidRPr="00A42A12">
        <w:rPr>
          <w:rFonts w:cs="Times New Roman"/>
          <w:color w:val="000000" w:themeColor="text1"/>
          <w:lang w:val="en-GB"/>
        </w:rPr>
        <w:t xml:space="preserve"> Robert Cunney,</w:t>
      </w:r>
      <w:r w:rsidRPr="00A42A12">
        <w:rPr>
          <w:rFonts w:cs="Times New Roman"/>
          <w:color w:val="000000" w:themeColor="text1"/>
          <w:vertAlign w:val="superscript"/>
          <w:lang w:val="en-GB"/>
        </w:rPr>
        <w:t>6,7</w:t>
      </w:r>
      <w:r w:rsidRPr="00A42A12">
        <w:rPr>
          <w:rFonts w:cs="Times New Roman"/>
          <w:color w:val="000000" w:themeColor="text1"/>
          <w:lang w:val="en-GB"/>
        </w:rPr>
        <w:t xml:space="preserve"> Mary </w:t>
      </w:r>
      <w:hyperlink r:id="rId8" w:history="1">
        <w:r w:rsidRPr="00A42A12">
          <w:rPr>
            <w:rFonts w:cs="Times New Roman"/>
            <w:color w:val="auto"/>
            <w:lang w:val="en-GB"/>
          </w:rPr>
          <w:t>Meehan</w:t>
        </w:r>
      </w:hyperlink>
      <w:r w:rsidRPr="00A42A12">
        <w:rPr>
          <w:rFonts w:cs="Times New Roman"/>
          <w:color w:val="auto"/>
          <w:lang w:val="en-GB"/>
        </w:rPr>
        <w:t>,</w:t>
      </w:r>
      <w:r w:rsidRPr="00A42A12">
        <w:rPr>
          <w:rFonts w:cs="Times New Roman"/>
          <w:color w:val="auto"/>
          <w:vertAlign w:val="superscript"/>
          <w:lang w:val="en-GB"/>
        </w:rPr>
        <w:t>7</w:t>
      </w:r>
      <w:r w:rsidRPr="00A42A12">
        <w:rPr>
          <w:rFonts w:cs="Times New Roman"/>
          <w:color w:val="auto"/>
          <w:lang w:val="en-GB"/>
        </w:rPr>
        <w:t xml:space="preserve"> Arlene</w:t>
      </w:r>
      <w:r w:rsidRPr="00A42A12">
        <w:rPr>
          <w:rFonts w:cs="Times New Roman"/>
          <w:color w:val="auto"/>
          <w:vertAlign w:val="superscript"/>
          <w:lang w:val="en-GB"/>
        </w:rPr>
        <w:t xml:space="preserve"> </w:t>
      </w:r>
      <w:hyperlink r:id="rId9" w:history="1">
        <w:r w:rsidRPr="00A42A12">
          <w:rPr>
            <w:rFonts w:cs="Times New Roman"/>
            <w:color w:val="auto"/>
            <w:lang w:val="en-GB"/>
          </w:rPr>
          <w:t>Reynolds</w:t>
        </w:r>
      </w:hyperlink>
      <w:r w:rsidRPr="00A42A12">
        <w:rPr>
          <w:rFonts w:cs="Times New Roman"/>
          <w:color w:val="auto"/>
          <w:lang w:val="en-GB"/>
        </w:rPr>
        <w:t>,</w:t>
      </w:r>
      <w:r w:rsidRPr="00A42A12">
        <w:rPr>
          <w:rFonts w:cs="Times New Roman"/>
          <w:color w:val="auto"/>
          <w:vertAlign w:val="superscript"/>
          <w:lang w:val="en-GB"/>
        </w:rPr>
        <w:t>8</w:t>
      </w:r>
      <w:r w:rsidRPr="00A42A12">
        <w:rPr>
          <w:rFonts w:cs="Times New Roman"/>
          <w:color w:val="auto"/>
          <w:lang w:val="en-GB"/>
        </w:rPr>
        <w:t xml:space="preserve"> Andrew Smith,</w:t>
      </w:r>
      <w:r w:rsidRPr="00A42A12">
        <w:rPr>
          <w:rFonts w:cs="Times New Roman"/>
          <w:color w:val="auto"/>
          <w:vertAlign w:val="superscript"/>
          <w:lang w:val="en-GB"/>
        </w:rPr>
        <w:t>9,10</w:t>
      </w:r>
      <w:r w:rsidRPr="00A42A12">
        <w:rPr>
          <w:rFonts w:cs="Times New Roman"/>
          <w:color w:val="auto"/>
          <w:lang w:val="en-GB"/>
        </w:rPr>
        <w:t xml:space="preserve"> Diane Lindsay,</w:t>
      </w:r>
      <w:r w:rsidRPr="00A42A12">
        <w:rPr>
          <w:rFonts w:cs="Times New Roman"/>
          <w:color w:val="auto"/>
          <w:vertAlign w:val="superscript"/>
          <w:lang w:val="en-GB"/>
        </w:rPr>
        <w:t>10</w:t>
      </w:r>
      <w:r w:rsidRPr="00A42A12">
        <w:rPr>
          <w:rFonts w:cs="Times New Roman"/>
          <w:color w:val="FF0000"/>
          <w:lang w:val="en-GB"/>
        </w:rPr>
        <w:t xml:space="preserve"> </w:t>
      </w:r>
      <w:r w:rsidRPr="00A42A12">
        <w:rPr>
          <w:rFonts w:cs="Times New Roman"/>
          <w:color w:val="000000" w:themeColor="text1"/>
          <w:lang w:val="en-GB"/>
        </w:rPr>
        <w:t>Lorraine Doherty,</w:t>
      </w:r>
      <w:r w:rsidRPr="00A42A12">
        <w:rPr>
          <w:rFonts w:cs="Times New Roman"/>
          <w:color w:val="000000" w:themeColor="text1"/>
          <w:vertAlign w:val="superscript"/>
          <w:lang w:val="en-GB"/>
        </w:rPr>
        <w:t>11</w:t>
      </w:r>
      <w:r w:rsidRPr="00A42A12">
        <w:rPr>
          <w:rFonts w:cs="Times New Roman"/>
          <w:color w:val="000000" w:themeColor="text1"/>
          <w:lang w:val="en-GB"/>
        </w:rPr>
        <w:t xml:space="preserve"> Eleri Davies,</w:t>
      </w:r>
      <w:r w:rsidR="007C7F3B" w:rsidRPr="00A42A12">
        <w:rPr>
          <w:rFonts w:cs="Times New Roman"/>
          <w:color w:val="000000" w:themeColor="text1"/>
          <w:vertAlign w:val="superscript"/>
          <w:lang w:val="en-GB"/>
        </w:rPr>
        <w:t>12</w:t>
      </w:r>
      <w:r w:rsidRPr="00A42A12">
        <w:rPr>
          <w:rFonts w:cs="Times New Roman"/>
          <w:color w:val="000000" w:themeColor="text1"/>
          <w:lang w:val="en-GB"/>
        </w:rPr>
        <w:t xml:space="preserve"> Victoria Chalker,</w:t>
      </w:r>
      <w:r w:rsidRPr="00A42A12">
        <w:rPr>
          <w:rFonts w:cs="Times New Roman"/>
          <w:color w:val="000000" w:themeColor="text1"/>
          <w:vertAlign w:val="superscript"/>
          <w:lang w:val="en-GB"/>
        </w:rPr>
        <w:t>2,4</w:t>
      </w:r>
      <w:r w:rsidRPr="00A42A12">
        <w:rPr>
          <w:rFonts w:cs="Times New Roman"/>
          <w:color w:val="000000" w:themeColor="text1"/>
          <w:lang w:val="en-GB"/>
        </w:rPr>
        <w:t xml:space="preserve"> Peter Lamb</w:t>
      </w:r>
      <w:r w:rsidRPr="00A42A12">
        <w:rPr>
          <w:rFonts w:cs="Times New Roman"/>
          <w:color w:val="000000" w:themeColor="text1"/>
          <w:vertAlign w:val="superscript"/>
          <w:lang w:val="en-GB"/>
        </w:rPr>
        <w:t>1</w:t>
      </w:r>
      <w:r w:rsidRPr="00A42A12">
        <w:rPr>
          <w:rFonts w:cs="Times New Roman"/>
          <w:color w:val="000000" w:themeColor="text1"/>
          <w:lang w:val="en-GB"/>
        </w:rPr>
        <w:t>, Baharak Afshar,</w:t>
      </w:r>
      <w:r w:rsidRPr="00A42A12">
        <w:rPr>
          <w:rFonts w:cs="Times New Roman"/>
          <w:color w:val="000000" w:themeColor="text1"/>
          <w:vertAlign w:val="superscript"/>
          <w:lang w:val="en-GB"/>
        </w:rPr>
        <w:t>2</w:t>
      </w:r>
      <w:r w:rsidRPr="00A42A12">
        <w:rPr>
          <w:rFonts w:cs="Times New Roman"/>
          <w:color w:val="000000" w:themeColor="text1"/>
          <w:lang w:val="en-GB"/>
        </w:rPr>
        <w:t xml:space="preserve"> Sooria Balasegaram,</w:t>
      </w:r>
      <w:r w:rsidR="007C7F3B" w:rsidRPr="00A42A12">
        <w:rPr>
          <w:rFonts w:cs="Times New Roman"/>
          <w:color w:val="000000" w:themeColor="text1"/>
          <w:vertAlign w:val="superscript"/>
          <w:lang w:val="en-GB"/>
        </w:rPr>
        <w:t>13</w:t>
      </w:r>
      <w:r w:rsidRPr="00A42A12">
        <w:rPr>
          <w:rFonts w:cs="Times New Roman"/>
          <w:color w:val="000000" w:themeColor="text1"/>
          <w:lang w:val="en-GB"/>
        </w:rPr>
        <w:t xml:space="preserve"> Juliana Coelho,</w:t>
      </w:r>
      <w:r w:rsidRPr="00A42A12">
        <w:rPr>
          <w:rFonts w:cs="Times New Roman"/>
          <w:color w:val="000000" w:themeColor="text1"/>
          <w:vertAlign w:val="superscript"/>
          <w:lang w:val="en-GB"/>
        </w:rPr>
        <w:t>2</w:t>
      </w:r>
      <w:r w:rsidRPr="00A42A12">
        <w:rPr>
          <w:rFonts w:cs="Times New Roman"/>
          <w:color w:val="000000" w:themeColor="text1"/>
          <w:lang w:val="en-GB"/>
        </w:rPr>
        <w:t xml:space="preserve"> Derren Ready,</w:t>
      </w:r>
      <w:r w:rsidRPr="00A42A12">
        <w:rPr>
          <w:rFonts w:cs="Times New Roman"/>
          <w:color w:val="000000" w:themeColor="text1"/>
          <w:vertAlign w:val="superscript"/>
          <w:lang w:val="en-GB"/>
        </w:rPr>
        <w:t>2</w:t>
      </w:r>
      <w:r w:rsidRPr="00A42A12">
        <w:rPr>
          <w:rFonts w:cs="Times New Roman"/>
          <w:color w:val="000000" w:themeColor="text1"/>
          <w:lang w:val="en-GB"/>
        </w:rPr>
        <w:t xml:space="preserve"> Colin </w:t>
      </w:r>
      <w:r w:rsidR="00DC6674" w:rsidRPr="00A42A12">
        <w:rPr>
          <w:rFonts w:cs="Times New Roman"/>
          <w:color w:val="000000" w:themeColor="text1"/>
          <w:lang w:val="en-GB"/>
        </w:rPr>
        <w:t xml:space="preserve">S </w:t>
      </w:r>
      <w:r w:rsidRPr="00A42A12">
        <w:rPr>
          <w:rFonts w:cs="Times New Roman"/>
          <w:color w:val="000000" w:themeColor="text1"/>
          <w:lang w:val="en-GB"/>
        </w:rPr>
        <w:t>Brown,</w:t>
      </w:r>
      <w:r w:rsidRPr="00A42A12">
        <w:rPr>
          <w:rFonts w:cs="Times New Roman"/>
          <w:color w:val="000000" w:themeColor="text1"/>
          <w:vertAlign w:val="superscript"/>
          <w:lang w:val="en-GB"/>
        </w:rPr>
        <w:t>1</w:t>
      </w:r>
      <w:r w:rsidRPr="00A42A12">
        <w:rPr>
          <w:rFonts w:cs="Times New Roman"/>
          <w:color w:val="000000" w:themeColor="text1"/>
          <w:lang w:val="en-GB"/>
        </w:rPr>
        <w:t xml:space="preserve"> </w:t>
      </w:r>
      <w:r w:rsidRPr="00A42A12">
        <w:t>Androulla Efstratiou,</w:t>
      </w:r>
      <w:r w:rsidR="00F54C72" w:rsidRPr="00A42A12">
        <w:rPr>
          <w:vertAlign w:val="superscript"/>
        </w:rPr>
        <w:t xml:space="preserve"> </w:t>
      </w:r>
      <w:r w:rsidRPr="00A42A12">
        <w:rPr>
          <w:vertAlign w:val="superscript"/>
        </w:rPr>
        <w:t>4</w:t>
      </w:r>
      <w:r w:rsidR="00F54C72" w:rsidRPr="00A42A12">
        <w:rPr>
          <w:vertAlign w:val="superscript"/>
        </w:rPr>
        <w:t>,14</w:t>
      </w:r>
      <w:r w:rsidRPr="00A42A12">
        <w:t xml:space="preserve"> </w:t>
      </w:r>
      <w:r w:rsidRPr="00A42A12">
        <w:rPr>
          <w:rFonts w:cs="Times New Roman"/>
          <w:color w:val="000000" w:themeColor="text1"/>
          <w:lang w:val="en-GB"/>
        </w:rPr>
        <w:t>Kirsty Le Doare,</w:t>
      </w:r>
      <w:r w:rsidR="00F54C72" w:rsidRPr="00A42A12">
        <w:rPr>
          <w:rFonts w:cs="Times New Roman"/>
          <w:color w:val="000000" w:themeColor="text1"/>
          <w:vertAlign w:val="superscript"/>
          <w:lang w:val="en-GB"/>
        </w:rPr>
        <w:t>3,15,16</w:t>
      </w:r>
      <w:r w:rsidRPr="00A42A12">
        <w:rPr>
          <w:rFonts w:cs="Times New Roman"/>
          <w:color w:val="000000" w:themeColor="text1"/>
          <w:vertAlign w:val="superscript"/>
          <w:lang w:val="en-GB"/>
        </w:rPr>
        <w:t xml:space="preserve"> </w:t>
      </w:r>
      <w:r w:rsidRPr="00A42A12">
        <w:rPr>
          <w:rFonts w:cs="Times New Roman"/>
          <w:color w:val="000000" w:themeColor="text1"/>
          <w:lang w:val="en-GB"/>
        </w:rPr>
        <w:t>Shiranee Sriskandan,</w:t>
      </w:r>
      <w:r w:rsidR="00F54C72" w:rsidRPr="00A42A12">
        <w:rPr>
          <w:rFonts w:cs="Times New Roman"/>
          <w:color w:val="000000" w:themeColor="text1"/>
          <w:vertAlign w:val="superscript"/>
          <w:lang w:val="en-GB"/>
        </w:rPr>
        <w:t>4,17</w:t>
      </w:r>
      <w:r w:rsidRPr="00A42A12">
        <w:rPr>
          <w:rFonts w:cs="Times New Roman"/>
          <w:color w:val="000000" w:themeColor="text1"/>
          <w:lang w:val="en-GB"/>
        </w:rPr>
        <w:t xml:space="preserve"> Paul T Heath,</w:t>
      </w:r>
      <w:r w:rsidRPr="00A42A12">
        <w:rPr>
          <w:rFonts w:cs="Times New Roman"/>
          <w:color w:val="000000" w:themeColor="text1"/>
          <w:vertAlign w:val="superscript"/>
          <w:lang w:val="en-GB"/>
        </w:rPr>
        <w:t>3</w:t>
      </w:r>
      <w:r w:rsidRPr="00A42A12">
        <w:rPr>
          <w:rFonts w:cs="Times New Roman"/>
          <w:color w:val="000000" w:themeColor="text1"/>
          <w:lang w:val="en-GB"/>
        </w:rPr>
        <w:t xml:space="preserve"> Theresa Lamagni</w:t>
      </w:r>
      <w:r w:rsidRPr="00A42A12">
        <w:rPr>
          <w:rFonts w:cs="Times New Roman"/>
          <w:color w:val="000000" w:themeColor="text1"/>
          <w:vertAlign w:val="superscript"/>
          <w:lang w:val="en-GB"/>
        </w:rPr>
        <w:t>1,4</w:t>
      </w:r>
    </w:p>
    <w:p w14:paraId="699CDB08" w14:textId="77777777" w:rsidR="001172A8" w:rsidRPr="00A42A12" w:rsidRDefault="001172A8" w:rsidP="00A42A12">
      <w:pPr>
        <w:pStyle w:val="ListParagraph"/>
        <w:numPr>
          <w:ilvl w:val="0"/>
          <w:numId w:val="1"/>
        </w:numPr>
        <w:spacing w:before="100" w:beforeAutospacing="1" w:after="100" w:afterAutospacing="1"/>
        <w:ind w:left="357" w:hanging="357"/>
        <w:contextualSpacing w:val="0"/>
      </w:pPr>
      <w:r w:rsidRPr="00A42A12">
        <w:t>Healthcare-Associated Infection and Antimicrobial Resistance (HCAI &amp; AMR) Division, National Infection Service, Public Health England, London, UK</w:t>
      </w:r>
    </w:p>
    <w:p w14:paraId="418BA317" w14:textId="77777777" w:rsidR="001172A8" w:rsidRPr="00A42A12" w:rsidRDefault="001172A8" w:rsidP="00A42A12">
      <w:pPr>
        <w:pStyle w:val="ListParagraph"/>
        <w:numPr>
          <w:ilvl w:val="0"/>
          <w:numId w:val="1"/>
        </w:numPr>
        <w:pBdr>
          <w:top w:val="nil"/>
          <w:left w:val="nil"/>
          <w:bottom w:val="nil"/>
          <w:right w:val="nil"/>
          <w:between w:val="nil"/>
          <w:bar w:val="nil"/>
        </w:pBdr>
        <w:autoSpaceDN/>
        <w:spacing w:before="100" w:beforeAutospacing="1" w:after="100" w:afterAutospacing="1"/>
        <w:ind w:left="357" w:hanging="357"/>
        <w:contextualSpacing w:val="0"/>
        <w:textAlignment w:val="auto"/>
      </w:pPr>
      <w:bookmarkStart w:id="1" w:name="_Hlk8125531"/>
      <w:r w:rsidRPr="00A42A12">
        <w:t>Respiratory and Vaccine Preventable Bacteria Reference Unit, National Infection Service</w:t>
      </w:r>
      <w:bookmarkEnd w:id="1"/>
      <w:r w:rsidRPr="00A42A12">
        <w:t>, Public Health England, London, UK</w:t>
      </w:r>
    </w:p>
    <w:p w14:paraId="24FC7363" w14:textId="51731A9E" w:rsidR="001172A8" w:rsidRPr="00A42A12" w:rsidRDefault="001172A8" w:rsidP="00A42A12">
      <w:pPr>
        <w:pStyle w:val="ListParagraph"/>
        <w:numPr>
          <w:ilvl w:val="0"/>
          <w:numId w:val="1"/>
        </w:numPr>
        <w:pBdr>
          <w:top w:val="nil"/>
          <w:left w:val="nil"/>
          <w:bottom w:val="nil"/>
          <w:right w:val="nil"/>
          <w:between w:val="nil"/>
          <w:bar w:val="nil"/>
        </w:pBdr>
        <w:autoSpaceDN/>
        <w:spacing w:before="100" w:beforeAutospacing="1" w:after="100" w:afterAutospacing="1"/>
        <w:ind w:left="357" w:hanging="357"/>
        <w:contextualSpacing w:val="0"/>
        <w:textAlignment w:val="auto"/>
      </w:pPr>
      <w:r w:rsidRPr="00A42A12">
        <w:t>Paediatric Infectious Diseases Research Group, St George’s University of London, London, UK</w:t>
      </w:r>
    </w:p>
    <w:p w14:paraId="03E36221" w14:textId="77777777" w:rsidR="001172A8" w:rsidRPr="00A42A12" w:rsidRDefault="001172A8" w:rsidP="00A42A12">
      <w:pPr>
        <w:pStyle w:val="ListParagraph"/>
        <w:numPr>
          <w:ilvl w:val="0"/>
          <w:numId w:val="1"/>
        </w:numPr>
        <w:pBdr>
          <w:top w:val="nil"/>
          <w:left w:val="nil"/>
          <w:bottom w:val="nil"/>
          <w:right w:val="nil"/>
          <w:between w:val="nil"/>
          <w:bar w:val="nil"/>
        </w:pBdr>
        <w:autoSpaceDN/>
        <w:spacing w:before="100" w:beforeAutospacing="1" w:after="100" w:afterAutospacing="1"/>
        <w:ind w:left="357" w:hanging="357"/>
        <w:contextualSpacing w:val="0"/>
        <w:textAlignment w:val="auto"/>
      </w:pPr>
      <w:r w:rsidRPr="00A42A12">
        <w:t>NIHR Health Protection Unit in Healthcare-associated Infections and Antimicrobial Resistance, Imperial College, London, UK</w:t>
      </w:r>
    </w:p>
    <w:p w14:paraId="45383234" w14:textId="77777777" w:rsidR="001172A8" w:rsidRPr="00A42A12" w:rsidRDefault="001172A8" w:rsidP="00A42A12">
      <w:pPr>
        <w:pStyle w:val="ListParagraph"/>
        <w:numPr>
          <w:ilvl w:val="0"/>
          <w:numId w:val="1"/>
        </w:numPr>
        <w:pBdr>
          <w:top w:val="nil"/>
          <w:left w:val="nil"/>
          <w:bottom w:val="nil"/>
          <w:right w:val="nil"/>
          <w:between w:val="nil"/>
          <w:bar w:val="nil"/>
        </w:pBdr>
        <w:autoSpaceDN/>
        <w:spacing w:before="100" w:beforeAutospacing="1" w:after="100" w:afterAutospacing="1"/>
        <w:ind w:left="357" w:hanging="357"/>
        <w:contextualSpacing w:val="0"/>
        <w:textAlignment w:val="auto"/>
      </w:pPr>
      <w:r w:rsidRPr="00A42A12">
        <w:t>Department of Infectious Disease Epidemiology, School of Public Health, Imperial College, London, UK</w:t>
      </w:r>
    </w:p>
    <w:p w14:paraId="17EAC0CC" w14:textId="77777777" w:rsidR="001172A8" w:rsidRPr="00A42A12" w:rsidRDefault="001172A8" w:rsidP="00A42A12">
      <w:pPr>
        <w:pStyle w:val="ListParagraph"/>
        <w:numPr>
          <w:ilvl w:val="0"/>
          <w:numId w:val="1"/>
        </w:numPr>
        <w:pBdr>
          <w:top w:val="nil"/>
          <w:left w:val="nil"/>
          <w:bottom w:val="nil"/>
          <w:right w:val="nil"/>
          <w:between w:val="nil"/>
          <w:bar w:val="nil"/>
        </w:pBdr>
        <w:spacing w:before="100" w:beforeAutospacing="1" w:after="100" w:afterAutospacing="1"/>
        <w:contextualSpacing w:val="0"/>
      </w:pPr>
      <w:r w:rsidRPr="00A42A12">
        <w:t>Health Service Executive Health Protection Surveillance Centre, Dublin, Ireland</w:t>
      </w:r>
    </w:p>
    <w:p w14:paraId="23F305A9" w14:textId="77777777" w:rsidR="001172A8" w:rsidRPr="00A42A12" w:rsidRDefault="001172A8" w:rsidP="00A42A12">
      <w:pPr>
        <w:pStyle w:val="ListParagraph"/>
        <w:numPr>
          <w:ilvl w:val="0"/>
          <w:numId w:val="1"/>
        </w:numPr>
        <w:pBdr>
          <w:top w:val="nil"/>
          <w:left w:val="nil"/>
          <w:bottom w:val="nil"/>
          <w:right w:val="nil"/>
          <w:between w:val="nil"/>
          <w:bar w:val="nil"/>
        </w:pBdr>
        <w:autoSpaceDN/>
        <w:spacing w:before="100" w:beforeAutospacing="1" w:after="100" w:afterAutospacing="1"/>
        <w:contextualSpacing w:val="0"/>
        <w:textAlignment w:val="auto"/>
      </w:pPr>
      <w:r w:rsidRPr="00A42A12">
        <w:t xml:space="preserve">Irish Meningitis and Sepsis Reference Laboratory, </w:t>
      </w:r>
      <w:r w:rsidR="00B06C58" w:rsidRPr="00A42A12">
        <w:t xml:space="preserve">Children’s Health Ireland at </w:t>
      </w:r>
      <w:r w:rsidRPr="00A42A12">
        <w:t>Temple Street, Dublin, Ireland</w:t>
      </w:r>
    </w:p>
    <w:p w14:paraId="3D2CFD09" w14:textId="34ED4C37" w:rsidR="001172A8" w:rsidRPr="00A42A12" w:rsidRDefault="001172A8" w:rsidP="00A42A12">
      <w:pPr>
        <w:pStyle w:val="ListParagraph"/>
        <w:numPr>
          <w:ilvl w:val="0"/>
          <w:numId w:val="1"/>
        </w:numPr>
        <w:pBdr>
          <w:top w:val="nil"/>
          <w:left w:val="nil"/>
          <w:bottom w:val="nil"/>
          <w:right w:val="nil"/>
          <w:between w:val="nil"/>
          <w:bar w:val="nil"/>
        </w:pBdr>
        <w:autoSpaceDN/>
        <w:spacing w:before="100" w:beforeAutospacing="1" w:after="100" w:afterAutospacing="1"/>
        <w:contextualSpacing w:val="0"/>
        <w:textAlignment w:val="auto"/>
      </w:pPr>
      <w:r w:rsidRPr="00A42A12">
        <w:t>Health Protection Scotland, Glasgow, UK</w:t>
      </w:r>
    </w:p>
    <w:p w14:paraId="01F4178B" w14:textId="35EFDEA5" w:rsidR="00F54C72" w:rsidRPr="00A42A12" w:rsidRDefault="00F54C72" w:rsidP="00A42A12">
      <w:pPr>
        <w:pStyle w:val="ListParagraph"/>
        <w:numPr>
          <w:ilvl w:val="0"/>
          <w:numId w:val="1"/>
        </w:numPr>
        <w:pBdr>
          <w:top w:val="nil"/>
          <w:left w:val="nil"/>
          <w:bottom w:val="nil"/>
          <w:right w:val="nil"/>
          <w:between w:val="nil"/>
          <w:bar w:val="nil"/>
        </w:pBdr>
        <w:autoSpaceDN/>
        <w:spacing w:before="100" w:beforeAutospacing="1" w:after="100" w:afterAutospacing="1"/>
        <w:contextualSpacing w:val="0"/>
        <w:textAlignment w:val="auto"/>
      </w:pPr>
      <w:r w:rsidRPr="00A42A12">
        <w:t>College of Medical, Veterinary &amp; Life Sciences, Glasgow Dental Hospital &amp; School</w:t>
      </w:r>
      <w:r w:rsidR="00397EFB" w:rsidRPr="00A42A12">
        <w:t xml:space="preserve">, </w:t>
      </w:r>
      <w:r w:rsidRPr="00A42A12">
        <w:t>University of Glasgow, Glasgow, UK</w:t>
      </w:r>
    </w:p>
    <w:p w14:paraId="0C37D7BC" w14:textId="596981F9" w:rsidR="001172A8" w:rsidRPr="00A42A12" w:rsidRDefault="00F54C72" w:rsidP="00A42A12">
      <w:pPr>
        <w:pStyle w:val="ListParagraph"/>
        <w:numPr>
          <w:ilvl w:val="0"/>
          <w:numId w:val="1"/>
        </w:numPr>
        <w:pBdr>
          <w:top w:val="nil"/>
          <w:left w:val="nil"/>
          <w:bottom w:val="nil"/>
          <w:right w:val="nil"/>
          <w:between w:val="nil"/>
          <w:bar w:val="nil"/>
        </w:pBdr>
        <w:autoSpaceDN/>
        <w:spacing w:before="100" w:beforeAutospacing="1" w:after="100" w:afterAutospacing="1"/>
        <w:contextualSpacing w:val="0"/>
        <w:textAlignment w:val="auto"/>
      </w:pPr>
      <w:r w:rsidRPr="00A42A12">
        <w:lastRenderedPageBreak/>
        <w:t>Scottish Microbiology Reference Laboratory, Glasgow, UK</w:t>
      </w:r>
    </w:p>
    <w:p w14:paraId="555C0F87" w14:textId="0E919B3F" w:rsidR="001172A8" w:rsidRPr="00A42A12" w:rsidRDefault="001172A8" w:rsidP="00A42A12">
      <w:pPr>
        <w:pStyle w:val="ListParagraph"/>
        <w:numPr>
          <w:ilvl w:val="0"/>
          <w:numId w:val="1"/>
        </w:numPr>
        <w:spacing w:before="100" w:beforeAutospacing="1" w:after="100" w:afterAutospacing="1"/>
        <w:contextualSpacing w:val="0"/>
      </w:pPr>
      <w:r w:rsidRPr="00A42A12">
        <w:t>Public Health Agency Northern Ireland, Belfast, UK</w:t>
      </w:r>
    </w:p>
    <w:p w14:paraId="47CCA2C6" w14:textId="02FD7B62" w:rsidR="001172A8" w:rsidRPr="00A42A12" w:rsidRDefault="001172A8" w:rsidP="00A42A12">
      <w:pPr>
        <w:pStyle w:val="ListParagraph"/>
        <w:numPr>
          <w:ilvl w:val="0"/>
          <w:numId w:val="1"/>
        </w:numPr>
        <w:spacing w:before="100" w:beforeAutospacing="1" w:after="100" w:afterAutospacing="1"/>
        <w:contextualSpacing w:val="0"/>
      </w:pPr>
      <w:r w:rsidRPr="00A42A12">
        <w:t>Public Health Wales, Cardiff, UK</w:t>
      </w:r>
    </w:p>
    <w:p w14:paraId="108D5056" w14:textId="12898A02" w:rsidR="001172A8" w:rsidRPr="00A42A12" w:rsidRDefault="001172A8" w:rsidP="00A42A12">
      <w:pPr>
        <w:pStyle w:val="ListParagraph"/>
        <w:numPr>
          <w:ilvl w:val="0"/>
          <w:numId w:val="1"/>
        </w:numPr>
        <w:spacing w:before="100" w:beforeAutospacing="1" w:after="100" w:afterAutospacing="1"/>
        <w:contextualSpacing w:val="0"/>
      </w:pPr>
      <w:r w:rsidRPr="00A42A12">
        <w:t>Field Service, National Infection Service</w:t>
      </w:r>
      <w:r w:rsidR="004A2478" w:rsidRPr="00A42A12">
        <w:t>,</w:t>
      </w:r>
      <w:r w:rsidRPr="00A42A12">
        <w:t xml:space="preserve"> Public Health England, London, UK</w:t>
      </w:r>
    </w:p>
    <w:p w14:paraId="184FB4E2" w14:textId="77777777" w:rsidR="00F54C72" w:rsidRPr="00A42A12" w:rsidRDefault="00F54C72" w:rsidP="00A42A12">
      <w:pPr>
        <w:pStyle w:val="ListParagraph"/>
        <w:numPr>
          <w:ilvl w:val="0"/>
          <w:numId w:val="1"/>
        </w:numPr>
        <w:spacing w:before="100" w:beforeAutospacing="1" w:after="100" w:afterAutospacing="1"/>
        <w:contextualSpacing w:val="0"/>
      </w:pPr>
      <w:r w:rsidRPr="00A42A12">
        <w:t>WHO Global Collaborating Centre for Reference and Research on Diphtheria and Streptococcal Infections, National Infection Service, Public Health England, London, UK</w:t>
      </w:r>
    </w:p>
    <w:p w14:paraId="44DAFA13" w14:textId="77777777" w:rsidR="001172A8" w:rsidRPr="00A42A12" w:rsidRDefault="001172A8" w:rsidP="00A42A12">
      <w:pPr>
        <w:pStyle w:val="ListParagraph"/>
        <w:numPr>
          <w:ilvl w:val="0"/>
          <w:numId w:val="1"/>
        </w:numPr>
        <w:spacing w:before="100" w:beforeAutospacing="1" w:after="100" w:afterAutospacing="1"/>
        <w:contextualSpacing w:val="0"/>
      </w:pPr>
      <w:r w:rsidRPr="00A42A12">
        <w:t>Medical Research Council/Uganda Virus Research Institute (MRC/UVRI) and London School of Hygiene and Tropical Medicine Uganda Research Unit, Entebbe, Uganda</w:t>
      </w:r>
    </w:p>
    <w:p w14:paraId="1FB878AE" w14:textId="77777777" w:rsidR="008248FD" w:rsidRPr="00A42A12" w:rsidRDefault="008248FD" w:rsidP="00A42A12">
      <w:pPr>
        <w:pStyle w:val="ListParagraph"/>
        <w:numPr>
          <w:ilvl w:val="0"/>
          <w:numId w:val="1"/>
        </w:numPr>
        <w:spacing w:before="100" w:beforeAutospacing="1" w:after="100" w:afterAutospacing="1"/>
        <w:contextualSpacing w:val="0"/>
      </w:pPr>
      <w:r w:rsidRPr="00A42A12">
        <w:t>Pathogen Immunity Group, Public Health England, Porton Down, UK</w:t>
      </w:r>
    </w:p>
    <w:p w14:paraId="02FA7385" w14:textId="77777777" w:rsidR="001172A8" w:rsidRPr="00A42A12" w:rsidRDefault="001172A8" w:rsidP="00A42A12">
      <w:pPr>
        <w:pStyle w:val="ListParagraph"/>
        <w:numPr>
          <w:ilvl w:val="0"/>
          <w:numId w:val="1"/>
        </w:numPr>
        <w:spacing w:before="100" w:beforeAutospacing="1" w:after="100" w:afterAutospacing="1"/>
        <w:ind w:left="357" w:hanging="357"/>
        <w:contextualSpacing w:val="0"/>
      </w:pPr>
      <w:r w:rsidRPr="00A42A12">
        <w:t xml:space="preserve">MRC Centre for Molecular Bacteriology &amp; Infection, </w:t>
      </w:r>
      <w:r w:rsidR="00A5382C" w:rsidRPr="00A42A12">
        <w:t xml:space="preserve">Department of Infectious Disease, </w:t>
      </w:r>
      <w:r w:rsidRPr="00A42A12">
        <w:t>Imperial College, London, UK</w:t>
      </w:r>
    </w:p>
    <w:p w14:paraId="408FF754" w14:textId="6E3DD7FF" w:rsidR="009637BB" w:rsidRPr="00A42A12" w:rsidRDefault="009637BB" w:rsidP="00A42A12">
      <w:pPr>
        <w:spacing w:before="100" w:beforeAutospacing="1" w:after="100" w:afterAutospacing="1"/>
        <w:rPr>
          <w:b/>
        </w:rPr>
      </w:pPr>
      <w:r w:rsidRPr="00A42A12">
        <w:rPr>
          <w:b/>
        </w:rPr>
        <w:t xml:space="preserve">Key words: </w:t>
      </w:r>
      <w:r w:rsidRPr="00A42A12">
        <w:t>group B streptococcal disease; infant; cluster; healthcare-associated infection; whole genome sequencing</w:t>
      </w:r>
    </w:p>
    <w:p w14:paraId="080E19C0" w14:textId="77777777" w:rsidR="00542758" w:rsidRPr="00A42A12" w:rsidRDefault="00542758" w:rsidP="00A42A12">
      <w:pPr>
        <w:spacing w:before="240" w:line="360" w:lineRule="auto"/>
        <w:rPr>
          <w:b/>
        </w:rPr>
      </w:pPr>
      <w:r w:rsidRPr="00A42A12">
        <w:rPr>
          <w:b/>
        </w:rPr>
        <w:t xml:space="preserve">Running title: </w:t>
      </w:r>
      <w:r w:rsidRPr="00A42A12">
        <w:t>Infant group B streptococcal clusters</w:t>
      </w:r>
    </w:p>
    <w:p w14:paraId="5A17D2AB" w14:textId="1D759904" w:rsidR="00D96331" w:rsidRPr="00A42A12" w:rsidRDefault="00D96331" w:rsidP="00A42A12">
      <w:pPr>
        <w:spacing w:before="100" w:beforeAutospacing="1" w:after="100" w:afterAutospacing="1"/>
      </w:pPr>
      <w:r w:rsidRPr="00A42A12">
        <w:rPr>
          <w:b/>
        </w:rPr>
        <w:t xml:space="preserve">Corresponding author: </w:t>
      </w:r>
      <w:r w:rsidRPr="00A42A12">
        <w:t>Dr Simon Collin, Healthcare-</w:t>
      </w:r>
      <w:r w:rsidR="009679D1" w:rsidRPr="00A42A12">
        <w:t xml:space="preserve">Associated Infection and </w:t>
      </w:r>
      <w:r w:rsidRPr="00A42A12">
        <w:t xml:space="preserve">Antimicrobial Resistance (HCAI &amp; AMR) Division, National Infection Service, </w:t>
      </w:r>
      <w:r w:rsidR="009679D1" w:rsidRPr="00A42A12">
        <w:t xml:space="preserve">Public </w:t>
      </w:r>
      <w:r w:rsidRPr="00A42A12">
        <w:t>Health England, 61 Colindale Avenue, London NW9 5EQ, United Kingdom. simon.collin@phe.gov.uk; Telephone: +44 (0)</w:t>
      </w:r>
      <w:r w:rsidR="0008015A" w:rsidRPr="00A42A12">
        <w:t>7796 565002</w:t>
      </w:r>
    </w:p>
    <w:p w14:paraId="047463AB" w14:textId="50E8DCF1" w:rsidR="003E57B0" w:rsidRPr="00A42A12" w:rsidRDefault="003E57B0" w:rsidP="00A42A12">
      <w:pPr>
        <w:spacing w:before="100" w:beforeAutospacing="1" w:after="100" w:afterAutospacing="1"/>
      </w:pPr>
      <w:r w:rsidRPr="00A42A12">
        <w:rPr>
          <w:b/>
        </w:rPr>
        <w:t xml:space="preserve">Alternate corresponding author: </w:t>
      </w:r>
      <w:r w:rsidRPr="00A42A12">
        <w:t>Dr Theresa Lamagni, Healthcare-Associated Infection and Antimicrobial Resistance (HCAI &amp; AMR) Division, National Infection Service, Public Health England, 61 Colindale Avenue, London NW9 5EQ, United Kingdom. theresa.lamagni@phe.gov.uk; Telephone: +44 (0)208 3276628</w:t>
      </w:r>
    </w:p>
    <w:p w14:paraId="0B9ED6F0" w14:textId="5CCDF05F" w:rsidR="00DA3EAE" w:rsidRPr="00A42A12" w:rsidRDefault="00542758" w:rsidP="00A42A12">
      <w:pPr>
        <w:pStyle w:val="NormalWeb"/>
        <w:spacing w:line="480" w:lineRule="auto"/>
      </w:pPr>
      <w:r w:rsidRPr="00A42A12">
        <w:rPr>
          <w:b/>
        </w:rPr>
        <w:lastRenderedPageBreak/>
        <w:t>40-word s</w:t>
      </w:r>
      <w:r w:rsidR="003E57B0" w:rsidRPr="00A42A12">
        <w:rPr>
          <w:b/>
        </w:rPr>
        <w:t>ummary</w:t>
      </w:r>
      <w:r w:rsidR="003D388F" w:rsidRPr="00A42A12">
        <w:rPr>
          <w:b/>
        </w:rPr>
        <w:t xml:space="preserve">: </w:t>
      </w:r>
      <w:r w:rsidR="00A43E93" w:rsidRPr="00A42A12">
        <w:t xml:space="preserve">We used whole genome sequencing data from invasive group B </w:t>
      </w:r>
      <w:r w:rsidR="00A43E93" w:rsidRPr="00A42A12">
        <w:rPr>
          <w:i/>
        </w:rPr>
        <w:t>Streptococcus</w:t>
      </w:r>
      <w:r w:rsidR="00A43E93" w:rsidRPr="00A42A12">
        <w:t xml:space="preserve"> isolates from a 13-month period of national enhanced surveillance in the UK and Ireland to identify 7 clusters, 4 of which had not been detected when they first occurred</w:t>
      </w:r>
      <w:r w:rsidR="00A60A3A" w:rsidRPr="00A42A12">
        <w:rPr>
          <w:bCs/>
        </w:rPr>
        <w:t>.</w:t>
      </w:r>
    </w:p>
    <w:p w14:paraId="03668C66" w14:textId="77777777" w:rsidR="00DA3EAE" w:rsidRPr="00A42A12" w:rsidRDefault="00DA3EAE" w:rsidP="00A42A12">
      <w:pPr>
        <w:spacing w:before="0" w:after="200" w:line="276" w:lineRule="auto"/>
        <w:rPr>
          <w:b/>
          <w:sz w:val="28"/>
        </w:rPr>
      </w:pPr>
      <w:r w:rsidRPr="00A42A12">
        <w:br w:type="page"/>
      </w:r>
    </w:p>
    <w:p w14:paraId="2EF0C544" w14:textId="18976767" w:rsidR="00D5016B" w:rsidRPr="00A42A12" w:rsidRDefault="00D96331" w:rsidP="00A42A12">
      <w:pPr>
        <w:pStyle w:val="Heading1"/>
      </w:pPr>
      <w:r w:rsidRPr="00A42A12">
        <w:lastRenderedPageBreak/>
        <w:t>Abstract</w:t>
      </w:r>
    </w:p>
    <w:p w14:paraId="2F5EA25B" w14:textId="35B96AD6" w:rsidR="00936C44" w:rsidRPr="00A42A12" w:rsidRDefault="00936C44" w:rsidP="00A42A12">
      <w:pPr>
        <w:pStyle w:val="Body"/>
        <w:spacing w:before="100" w:beforeAutospacing="1" w:after="100" w:afterAutospacing="1"/>
      </w:pPr>
      <w:r w:rsidRPr="00A42A12">
        <w:rPr>
          <w:b/>
          <w:bCs/>
        </w:rPr>
        <w:t>Background:</w:t>
      </w:r>
      <w:r w:rsidRPr="00A42A12">
        <w:t xml:space="preserve"> The true frequency of hospital outbreaks of invasive group B streptococcal (iGBS; </w:t>
      </w:r>
      <w:r w:rsidRPr="00A42A12">
        <w:rPr>
          <w:i/>
          <w:iCs/>
        </w:rPr>
        <w:t>Streptococcus agalactiae</w:t>
      </w:r>
      <w:r w:rsidRPr="00A42A12">
        <w:t xml:space="preserve">) disease in infants is unknown. We </w:t>
      </w:r>
      <w:r w:rsidR="00E92B7F" w:rsidRPr="00A42A12">
        <w:t xml:space="preserve">used </w:t>
      </w:r>
      <w:r w:rsidRPr="00A42A12">
        <w:t xml:space="preserve">whole genome sequencing (WGS) </w:t>
      </w:r>
      <w:r w:rsidR="00E92B7F" w:rsidRPr="00A42A12">
        <w:t xml:space="preserve">of iGBS </w:t>
      </w:r>
      <w:r w:rsidRPr="00A42A12">
        <w:t xml:space="preserve">isolates </w:t>
      </w:r>
      <w:bookmarkStart w:id="2" w:name="_Hlk33440903"/>
      <w:r w:rsidRPr="00A42A12">
        <w:t>collected during a period of enhanced surveillance of infant iGBS disease</w:t>
      </w:r>
      <w:bookmarkEnd w:id="2"/>
      <w:r w:rsidRPr="00A42A12">
        <w:t xml:space="preserve"> in the UK and Ireland</w:t>
      </w:r>
      <w:r w:rsidR="00E92B7F" w:rsidRPr="00A42A12">
        <w:t xml:space="preserve"> to determine the number of clustered cases</w:t>
      </w:r>
      <w:r w:rsidRPr="00A42A12">
        <w:t>.</w:t>
      </w:r>
    </w:p>
    <w:p w14:paraId="5C873900" w14:textId="273B380B" w:rsidR="00936C44" w:rsidRPr="00A42A12" w:rsidRDefault="00936C44" w:rsidP="00A42A12">
      <w:pPr>
        <w:pStyle w:val="Body"/>
        <w:spacing w:before="100" w:beforeAutospacing="1" w:after="100" w:afterAutospacing="1"/>
      </w:pPr>
      <w:r w:rsidRPr="00A42A12">
        <w:rPr>
          <w:b/>
          <w:bCs/>
        </w:rPr>
        <w:t>Methods:</w:t>
      </w:r>
      <w:r w:rsidRPr="00A42A12">
        <w:t xml:space="preserve"> Potentially linked iGBS cases from infants with early (&lt;7 days of life) or late-onset (7-89 days) disease were identified from WGS data (HiSeq 2500 platform, Illumina) from clinical sterile site isolates </w:t>
      </w:r>
      <w:r w:rsidR="00E92B7F" w:rsidRPr="00A42A12">
        <w:t xml:space="preserve">collected </w:t>
      </w:r>
      <w:r w:rsidRPr="00A42A12">
        <w:t xml:space="preserve">between </w:t>
      </w:r>
      <w:bookmarkStart w:id="3" w:name="_Hlk33440916"/>
      <w:r w:rsidRPr="00A42A12">
        <w:t>04/2014 and 04/2015</w:t>
      </w:r>
      <w:bookmarkEnd w:id="3"/>
      <w:r w:rsidR="00E92B7F" w:rsidRPr="00A42A12">
        <w:t xml:space="preserve">. We assessed time and </w:t>
      </w:r>
      <w:r w:rsidRPr="00A42A12">
        <w:t xml:space="preserve">place of cases to determine a </w:t>
      </w:r>
      <w:r w:rsidR="00915B44" w:rsidRPr="00A42A12">
        <w:t>single-nucleotide</w:t>
      </w:r>
      <w:r w:rsidR="00E92B7F" w:rsidRPr="00A42A12">
        <w:t xml:space="preserve"> polymorphism</w:t>
      </w:r>
      <w:r w:rsidRPr="00A42A12">
        <w:t xml:space="preserve"> (SNP) difference threshold for clustered cases. Case details were augmented through linkage to national hospital admission data and hospital record review by local microbiologists.</w:t>
      </w:r>
    </w:p>
    <w:p w14:paraId="4AA29AD4" w14:textId="74376131" w:rsidR="00936C44" w:rsidRPr="00A42A12" w:rsidRDefault="00790CD3" w:rsidP="00A42A12">
      <w:pPr>
        <w:pStyle w:val="Body"/>
        <w:spacing w:before="100" w:beforeAutospacing="1" w:after="100" w:afterAutospacing="1"/>
      </w:pPr>
      <w:r w:rsidRPr="00A42A12">
        <w:rPr>
          <w:b/>
          <w:bCs/>
        </w:rPr>
        <w:t>Results</w:t>
      </w:r>
      <w:r w:rsidR="00936C44" w:rsidRPr="00A42A12">
        <w:rPr>
          <w:b/>
          <w:bCs/>
        </w:rPr>
        <w:t xml:space="preserve">: </w:t>
      </w:r>
      <w:r w:rsidR="00936C44" w:rsidRPr="00A42A12">
        <w:rPr>
          <w:bCs/>
        </w:rPr>
        <w:t xml:space="preserve">Analysis of sequences </w:t>
      </w:r>
      <w:r w:rsidR="00936C44" w:rsidRPr="00A42A12">
        <w:t>indicated a cut-off of ≤5 SNP differences to define iGBS</w:t>
      </w:r>
      <w:r w:rsidR="00936C44" w:rsidRPr="00A42A12" w:rsidDel="00146B23">
        <w:t xml:space="preserve"> </w:t>
      </w:r>
      <w:r w:rsidR="00936C44" w:rsidRPr="00A42A12">
        <w:t xml:space="preserve">clusters. Among </w:t>
      </w:r>
      <w:r w:rsidR="00E92B7F" w:rsidRPr="00A42A12">
        <w:t>410</w:t>
      </w:r>
      <w:r w:rsidR="00936C44" w:rsidRPr="00A42A12">
        <w:t xml:space="preserve"> infant iGBS isolates, we identified 7 clusters</w:t>
      </w:r>
      <w:r w:rsidR="00915B44" w:rsidRPr="00A42A12">
        <w:t xml:space="preserve"> (4 genetically-identical pairs</w:t>
      </w:r>
      <w:r w:rsidR="00A852DA" w:rsidRPr="00A42A12">
        <w:t xml:space="preserve"> with 0 SNP differences</w:t>
      </w:r>
      <w:r w:rsidR="00915B44" w:rsidRPr="00A42A12">
        <w:t>, one pair with 3 SNP differences</w:t>
      </w:r>
      <w:r w:rsidR="00936C44" w:rsidRPr="00A42A12">
        <w:t xml:space="preserve">, </w:t>
      </w:r>
      <w:r w:rsidR="00915B44" w:rsidRPr="00A42A12">
        <w:t xml:space="preserve">one cluster of </w:t>
      </w:r>
      <w:r w:rsidR="00936C44" w:rsidRPr="00A42A12">
        <w:t xml:space="preserve">4 </w:t>
      </w:r>
      <w:r w:rsidR="00915B44" w:rsidRPr="00A42A12">
        <w:t xml:space="preserve">cases with ≤1 SNP differences) </w:t>
      </w:r>
      <w:r w:rsidR="00936C44" w:rsidRPr="00A42A12">
        <w:t xml:space="preserve">of which </w:t>
      </w:r>
      <w:r w:rsidR="00E92B7F" w:rsidRPr="00A42A12">
        <w:t xml:space="preserve">4 clusters </w:t>
      </w:r>
      <w:r w:rsidR="00936C44" w:rsidRPr="00A42A12">
        <w:t>we</w:t>
      </w:r>
      <w:r w:rsidR="00915B44" w:rsidRPr="00A42A12">
        <w:t xml:space="preserve">re uncovered for the first time. </w:t>
      </w:r>
      <w:r w:rsidR="00936C44" w:rsidRPr="00A42A12">
        <w:t>The clusters comprised 16 cases, of which 15 were late-onset (of 192 late-onset cases with sequenced isolates) and one an early-onset index case. Serial intervals between cases ranged from 0-59 (median 12) days.</w:t>
      </w:r>
      <w:r w:rsidR="00936C44" w:rsidRPr="00A42A12" w:rsidDel="00146B23">
        <w:t xml:space="preserve"> </w:t>
      </w:r>
    </w:p>
    <w:p w14:paraId="5B1A8B15" w14:textId="242DA57B" w:rsidR="00936C44" w:rsidRPr="00A42A12" w:rsidRDefault="00790CD3" w:rsidP="00A42A12">
      <w:pPr>
        <w:pStyle w:val="Body"/>
        <w:spacing w:before="100" w:beforeAutospacing="1" w:after="100" w:afterAutospacing="1"/>
      </w:pPr>
      <w:r w:rsidRPr="00A42A12">
        <w:rPr>
          <w:b/>
          <w:bCs/>
          <w:lang w:val="en-GB"/>
        </w:rPr>
        <w:t>Conclusions</w:t>
      </w:r>
      <w:r w:rsidR="00936C44" w:rsidRPr="00A42A12">
        <w:rPr>
          <w:b/>
          <w:bCs/>
          <w:lang w:val="en-GB"/>
        </w:rPr>
        <w:t xml:space="preserve">: </w:t>
      </w:r>
      <w:r w:rsidR="00936C44" w:rsidRPr="00A42A12">
        <w:rPr>
          <w:bCs/>
          <w:lang w:val="en-GB"/>
        </w:rPr>
        <w:t>Approximately one in 12 late-onset infant iGBS cases were part of a hospital cluster. Over half of clusters were previously undetected, emphasising the importance of routine submission of iGBS isolates to reference laboratories for cluster identification and genomic confirmation</w:t>
      </w:r>
      <w:r w:rsidR="00936C44" w:rsidRPr="00A42A12">
        <w:t>.</w:t>
      </w:r>
    </w:p>
    <w:p w14:paraId="765208F0" w14:textId="77777777" w:rsidR="00D5016B" w:rsidRPr="00A42A12" w:rsidRDefault="0059635D" w:rsidP="00A42A12">
      <w:pPr>
        <w:pStyle w:val="Heading1"/>
        <w:pageBreakBefore/>
        <w:spacing w:after="360" w:line="240" w:lineRule="auto"/>
      </w:pPr>
      <w:r w:rsidRPr="00A42A12">
        <w:lastRenderedPageBreak/>
        <w:t>Introduction</w:t>
      </w:r>
    </w:p>
    <w:p w14:paraId="442DD0A1" w14:textId="43E641A8" w:rsidR="004021FA" w:rsidRPr="00A42A12" w:rsidRDefault="00D678D8" w:rsidP="00A42A12">
      <w:r w:rsidRPr="00A42A12">
        <w:rPr>
          <w:i/>
        </w:rPr>
        <w:t>Streptococcus agalactiae</w:t>
      </w:r>
      <w:r w:rsidRPr="00A42A12">
        <w:t xml:space="preserve"> (</w:t>
      </w:r>
      <w:r w:rsidR="003A552B" w:rsidRPr="00A42A12">
        <w:t>g</w:t>
      </w:r>
      <w:r w:rsidRPr="00A42A12">
        <w:t xml:space="preserve">roup B </w:t>
      </w:r>
      <w:r w:rsidR="00BD68A9" w:rsidRPr="00A42A12">
        <w:rPr>
          <w:i/>
        </w:rPr>
        <w:t>S</w:t>
      </w:r>
      <w:r w:rsidRPr="00A42A12">
        <w:rPr>
          <w:i/>
        </w:rPr>
        <w:t>treptococcus</w:t>
      </w:r>
      <w:r w:rsidR="00BD68A9" w:rsidRPr="00A42A12">
        <w:t>,</w:t>
      </w:r>
      <w:r w:rsidRPr="00A42A12">
        <w:t xml:space="preserve"> GBS) </w:t>
      </w:r>
      <w:r w:rsidR="00C27AA0" w:rsidRPr="00A42A12">
        <w:t xml:space="preserve">is </w:t>
      </w:r>
      <w:r w:rsidR="00AF2241" w:rsidRPr="00A42A12">
        <w:t>a leading</w:t>
      </w:r>
      <w:r w:rsidR="004E4969" w:rsidRPr="00A42A12">
        <w:t xml:space="preserve"> cause of </w:t>
      </w:r>
      <w:r w:rsidR="004B14CD" w:rsidRPr="00A42A12">
        <w:t>neonatal sepsis</w:t>
      </w:r>
      <w:r w:rsidR="00D61C44" w:rsidRPr="00A42A12">
        <w:t xml:space="preserve">, </w:t>
      </w:r>
      <w:r w:rsidR="006B385F" w:rsidRPr="00A42A12">
        <w:t xml:space="preserve">currently </w:t>
      </w:r>
      <w:r w:rsidR="00AF4540" w:rsidRPr="00A42A12">
        <w:t>classified</w:t>
      </w:r>
      <w:r w:rsidR="004E4969" w:rsidRPr="00A42A12">
        <w:t xml:space="preserve"> as </w:t>
      </w:r>
      <w:r w:rsidR="00846C40" w:rsidRPr="00A42A12">
        <w:t>early-onset</w:t>
      </w:r>
      <w:r w:rsidR="004E4969" w:rsidRPr="00A42A12">
        <w:t xml:space="preserve"> </w:t>
      </w:r>
      <w:r w:rsidR="001B4556" w:rsidRPr="00A42A12">
        <w:t xml:space="preserve">disease (EOD) </w:t>
      </w:r>
      <w:r w:rsidR="004E4969" w:rsidRPr="00A42A12">
        <w:t xml:space="preserve">if </w:t>
      </w:r>
      <w:r w:rsidR="00B903E6" w:rsidRPr="00A42A12">
        <w:t>infection</w:t>
      </w:r>
      <w:r w:rsidR="007E3E1B" w:rsidRPr="00A42A12">
        <w:t xml:space="preserve"> occurs</w:t>
      </w:r>
      <w:r w:rsidR="00C97CDA" w:rsidRPr="00A42A12">
        <w:t xml:space="preserve"> during the first</w:t>
      </w:r>
      <w:r w:rsidR="004E4969" w:rsidRPr="00A42A12">
        <w:t xml:space="preserve"> </w:t>
      </w:r>
      <w:r w:rsidR="00C97CDA" w:rsidRPr="00A42A12">
        <w:t>6</w:t>
      </w:r>
      <w:r w:rsidR="004E4969" w:rsidRPr="00A42A12">
        <w:t xml:space="preserve"> days of </w:t>
      </w:r>
      <w:r w:rsidR="00C97CDA" w:rsidRPr="00A42A12">
        <w:t>life</w:t>
      </w:r>
      <w:r w:rsidR="004A21D5" w:rsidRPr="00A42A12">
        <w:t xml:space="preserve"> or</w:t>
      </w:r>
      <w:r w:rsidR="00051D91" w:rsidRPr="00A42A12">
        <w:t xml:space="preserve"> </w:t>
      </w:r>
      <w:r w:rsidR="00846C40" w:rsidRPr="00A42A12">
        <w:t>late-onset</w:t>
      </w:r>
      <w:r w:rsidR="004E4969" w:rsidRPr="00A42A12">
        <w:t xml:space="preserve"> </w:t>
      </w:r>
      <w:r w:rsidR="001B4556" w:rsidRPr="00A42A12">
        <w:t xml:space="preserve">disease (LOD) </w:t>
      </w:r>
      <w:r w:rsidR="004E4969" w:rsidRPr="00A42A12">
        <w:t xml:space="preserve">if </w:t>
      </w:r>
      <w:r w:rsidR="00CB2B70" w:rsidRPr="00A42A12">
        <w:t xml:space="preserve">it develops </w:t>
      </w:r>
      <w:r w:rsidR="004E4969" w:rsidRPr="00A42A12">
        <w:t>7</w:t>
      </w:r>
      <w:r w:rsidR="00710B36" w:rsidRPr="00A42A12">
        <w:t>-</w:t>
      </w:r>
      <w:r w:rsidR="00C04E56" w:rsidRPr="00A42A12">
        <w:t>89</w:t>
      </w:r>
      <w:r w:rsidR="004E4969" w:rsidRPr="00A42A12">
        <w:t xml:space="preserve"> days after birth</w:t>
      </w:r>
      <w:r w:rsidR="004B14CD" w:rsidRPr="00A42A12">
        <w:t xml:space="preserve">. </w:t>
      </w:r>
      <w:r w:rsidR="006B385F" w:rsidRPr="00A42A12">
        <w:t xml:space="preserve">These classifications correspond to the mode of transmission, with EOD </w:t>
      </w:r>
      <w:r w:rsidR="003F0127" w:rsidRPr="00A42A12">
        <w:t>resulting from</w:t>
      </w:r>
      <w:r w:rsidR="00DF477B" w:rsidRPr="00A42A12">
        <w:t xml:space="preserve"> </w:t>
      </w:r>
      <w:r w:rsidR="009328E0" w:rsidRPr="00A42A12">
        <w:t xml:space="preserve">vertical </w:t>
      </w:r>
      <w:r w:rsidR="001B4556" w:rsidRPr="00A42A12">
        <w:t>transmi</w:t>
      </w:r>
      <w:r w:rsidR="009328E0" w:rsidRPr="00A42A12">
        <w:t xml:space="preserve">ssion </w:t>
      </w:r>
      <w:r w:rsidR="00C97CDA" w:rsidRPr="00A42A12">
        <w:t>during or just before birth</w:t>
      </w:r>
      <w:r w:rsidR="006B385F" w:rsidRPr="00A42A12">
        <w:t xml:space="preserve"> and LOD </w:t>
      </w:r>
      <w:r w:rsidR="00D74703" w:rsidRPr="00A42A12">
        <w:t xml:space="preserve">often </w:t>
      </w:r>
      <w:r w:rsidR="006B385F" w:rsidRPr="00A42A12">
        <w:t>being attributed to horizontal transmission</w:t>
      </w:r>
      <w:r w:rsidR="00372D20" w:rsidRPr="00A42A12">
        <w:t xml:space="preserve"> </w:t>
      </w:r>
      <w:r w:rsidR="00FB1FB0" w:rsidRPr="00A42A12">
        <w:fldChar w:fldCharType="begin">
          <w:fldData xml:space="preserve">PEVuZE5vdGU+PENpdGU+PEF1dGhvcj5MZSBEb2FyZTwvQXV0aG9yPjxZZWFyPjIwMTM8L1llYXI+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</w:fldData>
        </w:fldChar>
      </w:r>
      <w:r w:rsidR="00372D20" w:rsidRPr="00A42A12">
        <w:instrText xml:space="preserve"> ADDIN EN.CITE </w:instrText>
      </w:r>
      <w:r w:rsidR="00372D20" w:rsidRPr="00A42A12">
        <w:fldChar w:fldCharType="begin">
          <w:fldData xml:space="preserve">PEVuZE5vdGU+PENpdGU+PEF1dGhvcj5MZSBEb2FyZTwvQXV0aG9yPjxZZWFyPjIwMTM8L1llYXI+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</w:fldData>
        </w:fldChar>
      </w:r>
      <w:r w:rsidR="00372D20" w:rsidRPr="00A42A12">
        <w:instrText xml:space="preserve"> ADDIN EN.CITE.DATA </w:instrText>
      </w:r>
      <w:r w:rsidR="00372D20" w:rsidRPr="00A42A12">
        <w:fldChar w:fldCharType="end"/>
      </w:r>
      <w:r w:rsidR="00FB1FB0" w:rsidRPr="00A42A12">
        <w:fldChar w:fldCharType="separate"/>
      </w:r>
      <w:r w:rsidR="00372D20" w:rsidRPr="00A42A12">
        <w:rPr>
          <w:noProof/>
        </w:rPr>
        <w:t>[1, 2]</w:t>
      </w:r>
      <w:r w:rsidR="00FB1FB0" w:rsidRPr="00A42A12">
        <w:fldChar w:fldCharType="end"/>
      </w:r>
      <w:r w:rsidR="00372D20" w:rsidRPr="00A42A12">
        <w:t>.</w:t>
      </w:r>
      <w:r w:rsidR="00583961" w:rsidRPr="00A42A12">
        <w:t xml:space="preserve"> Our understanding of transmission after birth </w:t>
      </w:r>
      <w:r w:rsidR="00D74703" w:rsidRPr="00A42A12">
        <w:t xml:space="preserve">however, </w:t>
      </w:r>
      <w:r w:rsidR="00583961" w:rsidRPr="00A42A12">
        <w:t>remains very limited, the presumption being that GBS is acquired nosocomially or from a community source.</w:t>
      </w:r>
    </w:p>
    <w:p w14:paraId="2CA98AA1" w14:textId="4AD1547C" w:rsidR="001F02CD" w:rsidRPr="00A42A12" w:rsidRDefault="0047050F" w:rsidP="00A42A12">
      <w:r w:rsidRPr="00A42A12">
        <w:t>It has long been known that GBS can spread within hospital nurseries</w:t>
      </w:r>
      <w:r w:rsidR="00372D20" w:rsidRPr="00A42A12">
        <w:t xml:space="preserve"> </w:t>
      </w:r>
      <w:r w:rsidRPr="00A42A12">
        <w:fldChar w:fldCharType="begin"/>
      </w:r>
      <w:r w:rsidR="00372D20" w:rsidRPr="00A42A12">
        <w:instrText xml:space="preserve"> ADDIN EN.CITE &lt;EndNote&gt;&lt;Cite&gt;&lt;Author&gt;Aber&lt;/Author&gt;&lt;Year&gt;1976&lt;/Year&gt;&lt;RecNum&gt;30&lt;/RecNum&gt;&lt;DisplayText&gt;[3]&lt;/DisplayText&gt;&lt;record&gt;&lt;rec-number&gt;30&lt;/rec-number&gt;&lt;foreign-keys&gt;&lt;key app="EN" db-id="et5xe2x22x99s7eeefp5s9zvzspasvrxwdpz" timestamp="1558434369"&gt;30&lt;/key&gt;&lt;/foreign-keys&gt;&lt;ref-type name="Journal Article"&gt;17&lt;/ref-type&gt;&lt;contributors&gt;&lt;authors&gt;&lt;author&gt;Aber, R. C.&lt;/author&gt;&lt;author&gt;Allen, N.&lt;/author&gt;&lt;author&gt;Howell, J. T.&lt;/author&gt;&lt;author&gt;Wilkenson, H. W.&lt;/author&gt;&lt;author&gt;Facklam, R. R.&lt;/author&gt;&lt;/authors&gt;&lt;/contributors&gt;&lt;titles&gt;&lt;title&gt;Nosocomial transmission of group B streptococci&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346-53&lt;/pages&gt;&lt;volume&gt;58&lt;/volume&gt;&lt;number&gt;3&lt;/number&gt;&lt;edition&gt;1976/09/01&lt;/edition&gt;&lt;keywords&gt;&lt;keyword&gt;Adult&lt;/keyword&gt;&lt;keyword&gt;Cross Infection/*transmission&lt;/keyword&gt;&lt;keyword&gt;Female&lt;/keyword&gt;&lt;keyword&gt;Genitalia, Female/microbiology&lt;/keyword&gt;&lt;keyword&gt;Humans&lt;/keyword&gt;&lt;keyword&gt;Infant, Newborn&lt;/keyword&gt;&lt;keyword&gt;Nurseries, Hospital&lt;/keyword&gt;&lt;keyword&gt;Pregnancy&lt;/keyword&gt;&lt;keyword&gt;Prospective Studies&lt;/keyword&gt;&lt;keyword&gt;*Streptococcus agalactiae/isolation &amp;amp; purification&lt;/keyword&gt;&lt;/keywords&gt;&lt;dates&gt;&lt;year&gt;1976&lt;/year&gt;&lt;pub-dates&gt;&lt;date&gt;Sep&lt;/date&gt;&lt;/pub-dates&gt;&lt;/dates&gt;&lt;isbn&gt;0031-4005 (Print)&amp;#xD;0031-4005 (Linking)&lt;/isbn&gt;&lt;accession-num&gt;785356&lt;/accession-num&gt;&lt;urls&gt;&lt;related-urls&gt;&lt;url&gt;https://www.ncbi.nlm.nih.gov/pubmed/785356&lt;/url&gt;&lt;/related-urls&gt;&lt;/urls&gt;&lt;remote-database-provider&gt;NLM&lt;/remote-database-provider&gt;&lt;language&gt;eng&lt;/language&gt;&lt;/record&gt;&lt;/Cite&gt;&lt;/EndNote&gt;</w:instrText>
      </w:r>
      <w:r w:rsidRPr="00A42A12">
        <w:fldChar w:fldCharType="separate"/>
      </w:r>
      <w:r w:rsidR="00372D20" w:rsidRPr="00A42A12">
        <w:rPr>
          <w:noProof/>
        </w:rPr>
        <w:t>[3]</w:t>
      </w:r>
      <w:r w:rsidRPr="00A42A12">
        <w:fldChar w:fldCharType="end"/>
      </w:r>
      <w:r w:rsidR="00372D20" w:rsidRPr="00A42A12">
        <w:t>.</w:t>
      </w:r>
      <w:r w:rsidRPr="00A42A12">
        <w:t xml:space="preserve"> A recent systematic review of </w:t>
      </w:r>
      <w:r w:rsidR="001944E7" w:rsidRPr="00A42A12">
        <w:t xml:space="preserve">invasive </w:t>
      </w:r>
      <w:r w:rsidRPr="00A42A12">
        <w:t xml:space="preserve">GBS </w:t>
      </w:r>
      <w:r w:rsidR="001944E7" w:rsidRPr="00A42A12">
        <w:t xml:space="preserve">(iGBS) </w:t>
      </w:r>
      <w:r w:rsidRPr="00A42A12">
        <w:t xml:space="preserve">outbreaks in healthcare settings showed that </w:t>
      </w:r>
      <w:r w:rsidR="001944E7" w:rsidRPr="00A42A12">
        <w:t>i</w:t>
      </w:r>
      <w:r w:rsidRPr="00A42A12">
        <w:t xml:space="preserve">GBS clusters may occur more frequently than previously thought </w:t>
      </w:r>
      <w:r w:rsidR="007419D2" w:rsidRPr="00A42A12">
        <w:t>because</w:t>
      </w:r>
      <w:r w:rsidR="003F0127" w:rsidRPr="00A42A12">
        <w:t xml:space="preserve"> </w:t>
      </w:r>
      <w:r w:rsidRPr="00A42A12">
        <w:t xml:space="preserve">intervals between consecutive cases </w:t>
      </w:r>
      <w:r w:rsidR="007419D2" w:rsidRPr="00A42A12">
        <w:t>can be</w:t>
      </w:r>
      <w:r w:rsidR="003F0127" w:rsidRPr="00A42A12">
        <w:t xml:space="preserve"> </w:t>
      </w:r>
      <w:r w:rsidRPr="00A42A12">
        <w:t>long (up to 50 days)</w:t>
      </w:r>
      <w:r w:rsidR="003F0127" w:rsidRPr="00A42A12">
        <w:t>,</w:t>
      </w:r>
      <w:r w:rsidR="002C7263" w:rsidRPr="00A42A12">
        <w:t xml:space="preserve"> </w:t>
      </w:r>
      <w:r w:rsidR="003F0127" w:rsidRPr="00A42A12">
        <w:t xml:space="preserve">with </w:t>
      </w:r>
      <w:r w:rsidR="002C7263" w:rsidRPr="00A42A12">
        <w:t>c</w:t>
      </w:r>
      <w:r w:rsidRPr="00A42A12">
        <w:t xml:space="preserve">lusters </w:t>
      </w:r>
      <w:r w:rsidR="007419D2" w:rsidRPr="00A42A12">
        <w:t>not being d</w:t>
      </w:r>
      <w:r w:rsidRPr="00A42A12">
        <w:t xml:space="preserve">etected </w:t>
      </w:r>
      <w:r w:rsidR="007419D2" w:rsidRPr="00A42A12">
        <w:t xml:space="preserve">if </w:t>
      </w:r>
      <w:r w:rsidRPr="00A42A12">
        <w:t>reliant on clinicians and microbiologists detecting unusual patterns</w:t>
      </w:r>
      <w:r w:rsidR="00372D20" w:rsidRPr="00A42A12">
        <w:t xml:space="preserve"> </w:t>
      </w:r>
      <w:r w:rsidR="00E810FE"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 </w:instrText>
      </w:r>
      <w:r w:rsidR="00372D20"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EN.CITE.DATA </w:instrText>
      </w:r>
      <w:r w:rsidR="00372D20" w:rsidRPr="00A42A12">
        <w:fldChar w:fldCharType="end"/>
      </w:r>
      <w:r w:rsidR="00E810FE" w:rsidRPr="00A42A12">
        <w:fldChar w:fldCharType="separate"/>
      </w:r>
      <w:r w:rsidR="00372D20" w:rsidRPr="00A42A12">
        <w:rPr>
          <w:noProof/>
        </w:rPr>
        <w:t>[4]</w:t>
      </w:r>
      <w:r w:rsidR="00E810FE" w:rsidRPr="00A42A12">
        <w:fldChar w:fldCharType="end"/>
      </w:r>
      <w:r w:rsidR="00372D20" w:rsidRPr="00A42A12">
        <w:t>.</w:t>
      </w:r>
      <w:r w:rsidR="00EC69A0" w:rsidRPr="00A42A12">
        <w:t xml:space="preserve"> The</w:t>
      </w:r>
      <w:r w:rsidRPr="00A42A12">
        <w:t xml:space="preserve"> </w:t>
      </w:r>
      <w:r w:rsidR="00EC69A0" w:rsidRPr="00A42A12">
        <w:t xml:space="preserve">advent of genomic analysis allows us to </w:t>
      </w:r>
      <w:r w:rsidR="00016CFF" w:rsidRPr="00A42A12">
        <w:t xml:space="preserve">identify and </w:t>
      </w:r>
      <w:r w:rsidR="00EC69A0" w:rsidRPr="00A42A12">
        <w:t xml:space="preserve">understand transmission </w:t>
      </w:r>
      <w:r w:rsidR="00016CFF" w:rsidRPr="00A42A12">
        <w:t>events</w:t>
      </w:r>
      <w:r w:rsidR="00372D20" w:rsidRPr="00A42A12">
        <w:t xml:space="preserve"> </w:t>
      </w:r>
      <w:r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 </w:instrText>
      </w:r>
      <w:r w:rsidR="00372D20"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EN.CITE.DATA </w:instrText>
      </w:r>
      <w:r w:rsidR="00372D20" w:rsidRPr="00A42A12">
        <w:fldChar w:fldCharType="end"/>
      </w:r>
      <w:r w:rsidRPr="00A42A12">
        <w:fldChar w:fldCharType="separate"/>
      </w:r>
      <w:r w:rsidR="00372D20" w:rsidRPr="00A42A12">
        <w:rPr>
          <w:noProof/>
        </w:rPr>
        <w:t>[5]</w:t>
      </w:r>
      <w:r w:rsidRPr="00A42A12">
        <w:fldChar w:fldCharType="end"/>
      </w:r>
      <w:r w:rsidR="00372D20" w:rsidRPr="00A42A12">
        <w:t>,</w:t>
      </w:r>
      <w:r w:rsidR="002D56A6" w:rsidRPr="00A42A12">
        <w:t xml:space="preserve"> paving the way for control measures to be designed.</w:t>
      </w:r>
    </w:p>
    <w:p w14:paraId="7F3809AB" w14:textId="56649001" w:rsidR="0059635D" w:rsidRPr="00A42A12" w:rsidRDefault="00D26375" w:rsidP="00A42A12">
      <w:r w:rsidRPr="00A42A12">
        <w:t xml:space="preserve">Our aim was to </w:t>
      </w:r>
      <w:r w:rsidR="007178D8" w:rsidRPr="00A42A12">
        <w:t xml:space="preserve">investigate clustering of cases of </w:t>
      </w:r>
      <w:r w:rsidR="001944E7" w:rsidRPr="00A42A12">
        <w:t>i</w:t>
      </w:r>
      <w:r w:rsidR="007178D8" w:rsidRPr="00A42A12">
        <w:t xml:space="preserve">GBS disease in infants &lt;90 days old in hospitals using whole genome sequencing data obtained from isolates submitted to Public Health England </w:t>
      </w:r>
      <w:r w:rsidR="00E810FE" w:rsidRPr="00A42A12">
        <w:t xml:space="preserve">(PHE) </w:t>
      </w:r>
      <w:r w:rsidR="007178D8" w:rsidRPr="00A42A12">
        <w:t xml:space="preserve">from hospital and reference laboratories </w:t>
      </w:r>
      <w:r w:rsidR="00124A34" w:rsidRPr="00A42A12">
        <w:t xml:space="preserve">across the UK and Republic of Ireland </w:t>
      </w:r>
      <w:r w:rsidR="007178D8" w:rsidRPr="00A42A12">
        <w:t xml:space="preserve">during a period of enhanced national surveillance of </w:t>
      </w:r>
      <w:r w:rsidR="00124A34" w:rsidRPr="00A42A12">
        <w:t xml:space="preserve">infant </w:t>
      </w:r>
      <w:r w:rsidR="001944E7" w:rsidRPr="00A42A12">
        <w:t>i</w:t>
      </w:r>
      <w:r w:rsidR="007178D8" w:rsidRPr="00A42A12">
        <w:t>GBS</w:t>
      </w:r>
      <w:r w:rsidR="000A59F7" w:rsidRPr="00A42A12">
        <w:t xml:space="preserve"> </w:t>
      </w:r>
      <w:r w:rsidR="00016CFF" w:rsidRPr="00A42A12">
        <w:t>disease</w:t>
      </w:r>
      <w:r w:rsidR="00372D20" w:rsidRPr="00A42A12">
        <w:t xml:space="preserve"> </w:t>
      </w:r>
      <w:r w:rsidR="00E810FE"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 </w:instrText>
      </w:r>
      <w:r w:rsidR="00372D20"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EN.CITE.DATA </w:instrText>
      </w:r>
      <w:r w:rsidR="00372D20" w:rsidRPr="00A42A12">
        <w:fldChar w:fldCharType="end"/>
      </w:r>
      <w:r w:rsidR="00E810FE" w:rsidRPr="00A42A12">
        <w:fldChar w:fldCharType="separate"/>
      </w:r>
      <w:r w:rsidR="00372D20" w:rsidRPr="00A42A12">
        <w:rPr>
          <w:noProof/>
        </w:rPr>
        <w:t>[6]</w:t>
      </w:r>
      <w:r w:rsidR="00E810FE" w:rsidRPr="00A42A12">
        <w:fldChar w:fldCharType="end"/>
      </w:r>
      <w:r w:rsidR="00372D20" w:rsidRPr="00A42A12">
        <w:t>.</w:t>
      </w:r>
    </w:p>
    <w:p w14:paraId="23D7D464" w14:textId="77777777" w:rsidR="00D5016B" w:rsidRPr="00A42A12" w:rsidRDefault="0059635D" w:rsidP="00A42A12">
      <w:pPr>
        <w:pStyle w:val="Heading1"/>
        <w:pageBreakBefore/>
        <w:spacing w:after="360" w:line="240" w:lineRule="auto"/>
      </w:pPr>
      <w:r w:rsidRPr="00A42A12">
        <w:lastRenderedPageBreak/>
        <w:t>Methods</w:t>
      </w:r>
    </w:p>
    <w:p w14:paraId="29FBD021" w14:textId="41A2EC32" w:rsidR="007B4F05" w:rsidRPr="00A42A12" w:rsidRDefault="00016CFF" w:rsidP="00A42A12">
      <w:pPr>
        <w:keepNext/>
        <w:spacing w:before="360" w:after="240" w:line="360" w:lineRule="auto"/>
        <w:rPr>
          <w:b/>
        </w:rPr>
      </w:pPr>
      <w:r w:rsidRPr="00A42A12">
        <w:rPr>
          <w:b/>
        </w:rPr>
        <w:t>Data sources</w:t>
      </w:r>
    </w:p>
    <w:p w14:paraId="3C6C46A0" w14:textId="0C7A8F2F" w:rsidR="007B4F05" w:rsidRPr="00A42A12" w:rsidRDefault="007B4F05" w:rsidP="00A42A12">
      <w:r w:rsidRPr="00A42A12">
        <w:t>We used existing whole genome sequence (WGS) data from clinical sterile site isolates</w:t>
      </w:r>
      <w:r w:rsidR="00EE4CFF" w:rsidRPr="00A42A12">
        <w:t xml:space="preserve"> (blood, CSF)</w:t>
      </w:r>
      <w:r w:rsidRPr="00A42A12">
        <w:t xml:space="preserve"> from infants with invasive GBS (iGBS) disease received by the Public Health England (PHE) Respiratory and Vaccine Preventable Bacteria Reference Unit during a period of enhanced surveillance for cases of early (&lt;7 days of life) and </w:t>
      </w:r>
      <w:r w:rsidR="00846C40" w:rsidRPr="00A42A12">
        <w:t>late-onset</w:t>
      </w:r>
      <w:r w:rsidRPr="00A42A12">
        <w:t xml:space="preserve"> (7-89 days) infant disease in the UK and Republic of Ireland (</w:t>
      </w:r>
      <w:bookmarkStart w:id="4" w:name="_Hlk32497112"/>
      <w:r w:rsidRPr="00A42A12">
        <w:t>01/04/2014 to 30/04/2015</w:t>
      </w:r>
      <w:bookmarkEnd w:id="4"/>
      <w:r w:rsidRPr="00A42A12">
        <w:t>)</w:t>
      </w:r>
      <w:r w:rsidR="00372D20" w:rsidRPr="00A42A12">
        <w:t xml:space="preserve"> </w:t>
      </w:r>
      <w:r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 </w:instrText>
      </w:r>
      <w:r w:rsidR="00372D20"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EN.CITE.DATA </w:instrText>
      </w:r>
      <w:r w:rsidR="00372D20" w:rsidRPr="00A42A12">
        <w:fldChar w:fldCharType="end"/>
      </w:r>
      <w:r w:rsidRPr="00A42A12">
        <w:fldChar w:fldCharType="separate"/>
      </w:r>
      <w:r w:rsidR="00372D20" w:rsidRPr="00A42A12">
        <w:rPr>
          <w:noProof/>
        </w:rPr>
        <w:t>[6]</w:t>
      </w:r>
      <w:r w:rsidRPr="00A42A12">
        <w:fldChar w:fldCharType="end"/>
      </w:r>
      <w:r w:rsidR="00372D20" w:rsidRPr="00A42A12">
        <w:t>.</w:t>
      </w:r>
    </w:p>
    <w:p w14:paraId="2667FD5C" w14:textId="156D4D14" w:rsidR="007B4F05" w:rsidRPr="00A42A12" w:rsidRDefault="007B4F05" w:rsidP="00A42A12">
      <w:r w:rsidRPr="00A42A12">
        <w:t xml:space="preserve">Identifying data for isolates from infant </w:t>
      </w:r>
      <w:r w:rsidR="00016CFF" w:rsidRPr="00A42A12">
        <w:t>i</w:t>
      </w:r>
      <w:r w:rsidRPr="00A42A12">
        <w:t>GBS cases included patient name, date of birth, date of specimen collection, and name of referring hospital. Additional data (gestational age, birth weight, singleton/multiplet) were obtained from British Paediatric Surveillance Unit (BPSU) paediatrician reports submitted during the period of enhanced surveillance</w:t>
      </w:r>
      <w:r w:rsidR="00372D20" w:rsidRPr="00A42A12">
        <w:t xml:space="preserve"> </w:t>
      </w:r>
      <w:r w:rsidR="007419D2"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 </w:instrText>
      </w:r>
      <w:r w:rsidR="00372D20"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EN.CITE.DATA </w:instrText>
      </w:r>
      <w:r w:rsidR="00372D20" w:rsidRPr="00A42A12">
        <w:fldChar w:fldCharType="end"/>
      </w:r>
      <w:r w:rsidR="007419D2" w:rsidRPr="00A42A12">
        <w:fldChar w:fldCharType="separate"/>
      </w:r>
      <w:r w:rsidR="00372D20" w:rsidRPr="00A42A12">
        <w:rPr>
          <w:noProof/>
        </w:rPr>
        <w:t>[6]</w:t>
      </w:r>
      <w:r w:rsidR="007419D2" w:rsidRPr="00A42A12">
        <w:fldChar w:fldCharType="end"/>
      </w:r>
      <w:r w:rsidR="00372D20" w:rsidRPr="00A42A12">
        <w:t>.</w:t>
      </w:r>
      <w:r w:rsidR="007419D2" w:rsidRPr="00A42A12">
        <w:t xml:space="preserve"> </w:t>
      </w:r>
      <w:r w:rsidRPr="00A42A12">
        <w:t>For clusters in England, patient identifiable data (date of birth, name) from sequenced isolates were sent to NHS Digital’s Demographic Batch Service (DBS) to obtain/confirm patient unique patient identifiers (NHS number) and obtain dates of death</w:t>
      </w:r>
      <w:r w:rsidR="00372D20" w:rsidRPr="00A42A12">
        <w:t xml:space="preserve"> </w:t>
      </w:r>
      <w:r w:rsidRPr="00A42A12">
        <w:fldChar w:fldCharType="begin"/>
      </w:r>
      <w:r w:rsidR="00372D20" w:rsidRPr="00A42A12">
        <w:instrText xml:space="preserve"> ADDIN EN.CITE &lt;EndNote&gt;&lt;Cite&gt;&lt;Author&gt;NHS Digital&lt;/Author&gt;&lt;Year&gt;2017&lt;/Year&gt;&lt;RecNum&gt;51&lt;/RecNum&gt;&lt;DisplayText&gt;[7]&lt;/DisplayText&gt;&lt;record&gt;&lt;rec-number&gt;51&lt;/rec-number&gt;&lt;foreign-keys&gt;&lt;key app="EN" db-id="et5xe2x22x99s7eeefp5s9zvzspasvrxwdpz" timestamp="1581612077"&gt;51&lt;/key&gt;&lt;/foreign-keys&gt;&lt;ref-type name="Standard"&gt;58&lt;/ref-type&gt;&lt;contributors&gt;&lt;authors&gt;&lt;author&gt;NHS Digital,.&lt;/author&gt;&lt;/authors&gt;&lt;/contributors&gt;&lt;titles&gt;&lt;title&gt;Demographics Batch Service Bureau (DBSB): NHS Number Batch Tracing&lt;/title&gt;&lt;/titles&gt;&lt;dates&gt;&lt;year&gt;2017&lt;/year&gt;&lt;/dates&gt;&lt;pub-location&gt;London, UK&lt;/pub-location&gt;&lt;publisher&gt;Health and Social Care Information Centre&lt;/publisher&gt;&lt;urls&gt;&lt;/urls&gt;&lt;/record&gt;&lt;/Cite&gt;&lt;/EndNote&gt;</w:instrText>
      </w:r>
      <w:r w:rsidRPr="00A42A12">
        <w:fldChar w:fldCharType="separate"/>
      </w:r>
      <w:r w:rsidR="00372D20" w:rsidRPr="00A42A12">
        <w:rPr>
          <w:noProof/>
        </w:rPr>
        <w:t>[7]</w:t>
      </w:r>
      <w:r w:rsidRPr="00A42A12">
        <w:fldChar w:fldCharType="end"/>
      </w:r>
      <w:r w:rsidR="00372D20" w:rsidRPr="00A42A12">
        <w:t>.</w:t>
      </w:r>
      <w:r w:rsidRPr="00A42A12">
        <w:t xml:space="preserve"> NHS numbers were then used to extract corresponding hospital admission records from Hospital Episode Statistics (HES; NHS Digital. Copyright 2018) to create timelines for clusters. HES data provide clinical and organisational information, including diagnoses and procedures, dates of admission and discharge, admission method, and identity of care provider (hospital)</w:t>
      </w:r>
      <w:r w:rsidR="00372D20" w:rsidRPr="00A42A12">
        <w:t xml:space="preserve"> </w:t>
      </w:r>
      <w:r w:rsidRPr="00A42A12">
        <w:fldChar w:fldCharType="begin"/>
      </w:r>
      <w:r w:rsidR="00372D20" w:rsidRPr="00A42A12">
        <w:instrText xml:space="preserve"> ADDIN EN.CITE &lt;EndNote&gt;&lt;Cite&gt;&lt;Author&gt;NHS Digital&lt;/Author&gt;&lt;RecNum&gt;52&lt;/RecNum&gt;&lt;DisplayText&gt;[8]&lt;/DisplayText&gt;&lt;record&gt;&lt;rec-number&gt;52&lt;/rec-number&gt;&lt;foreign-keys&gt;&lt;key app="EN" db-id="et5xe2x22x99s7eeefp5s9zvzspasvrxwdpz" timestamp="1581612077"&gt;52&lt;/key&gt;&lt;/foreign-keys&gt;&lt;ref-type name="Web Page"&gt;12&lt;/ref-type&gt;&lt;contributors&gt;&lt;authors&gt;&lt;author&gt;NHS Digital,.&lt;/author&gt;&lt;/authors&gt;&lt;/contributors&gt;&lt;titles&gt;&lt;title&gt;Hospital Episode Statistics (HES)&lt;/title&gt;&lt;/titles&gt;&lt;number&gt;13/02/2020&lt;/number&gt;&lt;dates&gt;&lt;/dates&gt;&lt;urls&gt;&lt;related-urls&gt;&lt;url&gt;digital.nhs.uk/data-and-information/data-tools-and-services/data-services/hospital-episode-statistics&lt;/url&gt;&lt;/related-urls&gt;&lt;/urls&gt;&lt;/record&gt;&lt;/Cite&gt;&lt;/EndNote&gt;</w:instrText>
      </w:r>
      <w:r w:rsidRPr="00A42A12">
        <w:fldChar w:fldCharType="separate"/>
      </w:r>
      <w:r w:rsidR="00372D20" w:rsidRPr="00A42A12">
        <w:rPr>
          <w:noProof/>
        </w:rPr>
        <w:t>[8]</w:t>
      </w:r>
      <w:r w:rsidRPr="00A42A12">
        <w:fldChar w:fldCharType="end"/>
      </w:r>
      <w:r w:rsidR="00372D20" w:rsidRPr="00A42A12">
        <w:t>.</w:t>
      </w:r>
      <w:r w:rsidRPr="00A42A12">
        <w:t xml:space="preserve"> Medical microbiologists at hospitals in England were contacted to determine whether there had been any suspicion of cross-infection between clustered cases at the time they occurred and whether cases had been in the same unit/on the same ward or in adjacent cots. Further information on clustered cases in Scotland, Wales and Republic of Ireland was sought from enhanced surveillance study collaborators in each of these countries. Additional iGBS cases </w:t>
      </w:r>
      <w:r w:rsidR="00386F2E" w:rsidRPr="00A42A12">
        <w:t xml:space="preserve">(±60 days of cluster cases) </w:t>
      </w:r>
      <w:r w:rsidRPr="00A42A12">
        <w:t xml:space="preserve">which either did not have isolates available for analysis or were </w:t>
      </w:r>
      <w:r w:rsidRPr="00A42A12">
        <w:lastRenderedPageBreak/>
        <w:t xml:space="preserve">separated from cluster cases by </w:t>
      </w:r>
      <w:r w:rsidR="00667A92" w:rsidRPr="00A42A12">
        <w:t>SNP differences above the cluster threshold</w:t>
      </w:r>
      <w:r w:rsidRPr="00A42A12">
        <w:t xml:space="preserve"> were identified by reviewing enhanced surveillance data from hospitals with clusters.</w:t>
      </w:r>
    </w:p>
    <w:p w14:paraId="7E6F7D59" w14:textId="77777777" w:rsidR="00EF7DF9" w:rsidRPr="00A42A12" w:rsidRDefault="00EF7DF9" w:rsidP="00A42A12">
      <w:pPr>
        <w:keepNext/>
        <w:spacing w:before="360" w:after="240" w:line="360" w:lineRule="auto"/>
        <w:rPr>
          <w:b/>
        </w:rPr>
      </w:pPr>
      <w:r w:rsidRPr="00A42A12">
        <w:rPr>
          <w:b/>
        </w:rPr>
        <w:t xml:space="preserve">SNP difference thresholds to define </w:t>
      </w:r>
      <w:r w:rsidR="002F175C" w:rsidRPr="00A42A12">
        <w:rPr>
          <w:b/>
        </w:rPr>
        <w:t xml:space="preserve">iGBS </w:t>
      </w:r>
      <w:r w:rsidRPr="00A42A12">
        <w:rPr>
          <w:b/>
        </w:rPr>
        <w:t>clusters</w:t>
      </w:r>
    </w:p>
    <w:p w14:paraId="1628B1C0" w14:textId="5EBB7C9D" w:rsidR="00EF7DF9" w:rsidRPr="00A42A12" w:rsidRDefault="00D7778F" w:rsidP="00A42A12">
      <w:r w:rsidRPr="00A42A12">
        <w:t xml:space="preserve">To determine an appropriate SNP-difference threshold for clustered cases we used existing WGS data from clinical sterile site isolates from patients of all ages received by the PHE Respiratory and Vaccine Preventable Bacteria Reference Unit between 01/2010 and 05/2017. </w:t>
      </w:r>
      <w:r w:rsidR="00F87F5C" w:rsidRPr="00A42A12">
        <w:t>We reviewed distributions of SNP differences within clonal complexes from all iGBS sterile site isolates and initially applied a</w:t>
      </w:r>
      <w:r w:rsidR="00500343" w:rsidRPr="00A42A12">
        <w:t xml:space="preserve"> threshold of </w:t>
      </w:r>
      <w:r w:rsidR="0064302C" w:rsidRPr="00A42A12">
        <w:t>≤</w:t>
      </w:r>
      <w:r w:rsidR="00500343" w:rsidRPr="00A42A12">
        <w:t xml:space="preserve">10 SNP differences to identify potential </w:t>
      </w:r>
      <w:r w:rsidR="001A6D6A" w:rsidRPr="00A42A12">
        <w:t>clusters</w:t>
      </w:r>
      <w:r w:rsidR="00C8320B" w:rsidRPr="00A42A12">
        <w:t>, with further exploration up to 20 SNPs</w:t>
      </w:r>
      <w:r w:rsidR="007419D2" w:rsidRPr="00A42A12">
        <w:t>. An</w:t>
      </w:r>
      <w:r w:rsidR="0064302C" w:rsidRPr="00A42A12">
        <w:t xml:space="preserve"> initial </w:t>
      </w:r>
      <w:r w:rsidR="007419D2" w:rsidRPr="00A42A12">
        <w:t xml:space="preserve">10-SNP </w:t>
      </w:r>
      <w:r w:rsidR="0064302C" w:rsidRPr="00A42A12">
        <w:t xml:space="preserve">threshold was chosen </w:t>
      </w:r>
      <w:r w:rsidR="00C8320B" w:rsidRPr="00A42A12">
        <w:t xml:space="preserve">as </w:t>
      </w:r>
      <w:r w:rsidR="0064302C" w:rsidRPr="00A42A12">
        <w:t xml:space="preserve">it </w:t>
      </w:r>
      <w:r w:rsidR="00646A52" w:rsidRPr="00A42A12">
        <w:t>exceeds</w:t>
      </w:r>
      <w:r w:rsidR="0064302C" w:rsidRPr="00A42A12">
        <w:t xml:space="preserve"> the expected mutation rate (1-2 SNPs per genome per year)</w:t>
      </w:r>
      <w:r w:rsidR="00372D20" w:rsidRPr="00A42A12">
        <w:t xml:space="preserve"> </w:t>
      </w:r>
      <w:r w:rsidR="00947013" w:rsidRPr="00A42A12">
        <w:fldChar w:fldCharType="begin">
          <w:fldData xml:space="preserve">PEVuZE5vdGU+PENpdGU+PEF1dGhvcj5EYSBDdW5oYTwvQXV0aG9yPjxZZWFyPjIwMTQ8L1llYXI+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</w:fldData>
        </w:fldChar>
      </w:r>
      <w:r w:rsidR="00372D20" w:rsidRPr="00A42A12">
        <w:instrText xml:space="preserve"> ADDIN EN.CITE </w:instrText>
      </w:r>
      <w:r w:rsidR="00372D20" w:rsidRPr="00A42A12">
        <w:fldChar w:fldCharType="begin">
          <w:fldData xml:space="preserve">PEVuZE5vdGU+PENpdGU+PEF1dGhvcj5EYSBDdW5oYTwvQXV0aG9yPjxZZWFyPjIwMTQ8L1llYXI+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</w:fldData>
        </w:fldChar>
      </w:r>
      <w:r w:rsidR="00372D20" w:rsidRPr="00A42A12">
        <w:instrText xml:space="preserve"> ADDIN EN.CITE.DATA </w:instrText>
      </w:r>
      <w:r w:rsidR="00372D20" w:rsidRPr="00A42A12">
        <w:fldChar w:fldCharType="end"/>
      </w:r>
      <w:r w:rsidR="00947013" w:rsidRPr="00A42A12">
        <w:fldChar w:fldCharType="separate"/>
      </w:r>
      <w:r w:rsidR="00372D20" w:rsidRPr="00A42A12">
        <w:rPr>
          <w:noProof/>
        </w:rPr>
        <w:t>[9, 10]</w:t>
      </w:r>
      <w:r w:rsidR="00947013" w:rsidRPr="00A42A12">
        <w:fldChar w:fldCharType="end"/>
      </w:r>
      <w:r w:rsidR="00947013" w:rsidRPr="00A42A12">
        <w:t xml:space="preserve"> </w:t>
      </w:r>
      <w:r w:rsidR="00A42551" w:rsidRPr="00A42A12">
        <w:t>and the SNP difference</w:t>
      </w:r>
      <w:r w:rsidR="00646A52" w:rsidRPr="00A42A12">
        <w:t>s</w:t>
      </w:r>
      <w:r w:rsidR="00A42551" w:rsidRPr="00A42A12">
        <w:t xml:space="preserve"> </w:t>
      </w:r>
      <w:r w:rsidR="008C6FE4" w:rsidRPr="00A42A12">
        <w:t>(≤5</w:t>
      </w:r>
      <w:r w:rsidR="00313998" w:rsidRPr="00A42A12">
        <w:t xml:space="preserve">) </w:t>
      </w:r>
      <w:r w:rsidR="00C8320B" w:rsidRPr="00A42A12">
        <w:t xml:space="preserve">in published </w:t>
      </w:r>
      <w:r w:rsidR="00A42551" w:rsidRPr="00A42A12">
        <w:t>clusters</w:t>
      </w:r>
      <w:r w:rsidR="00372D20" w:rsidRPr="00A42A12">
        <w:t xml:space="preserve"> </w:t>
      </w:r>
      <w:r w:rsidR="00A42551"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 </w:instrText>
      </w:r>
      <w:r w:rsidR="00372D20"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EN.CITE.DATA </w:instrText>
      </w:r>
      <w:r w:rsidR="00372D20" w:rsidRPr="00A42A12">
        <w:fldChar w:fldCharType="end"/>
      </w:r>
      <w:r w:rsidR="00A42551" w:rsidRPr="00A42A12">
        <w:fldChar w:fldCharType="separate"/>
      </w:r>
      <w:r w:rsidR="00372D20" w:rsidRPr="00A42A12">
        <w:rPr>
          <w:noProof/>
        </w:rPr>
        <w:t>[5]</w:t>
      </w:r>
      <w:r w:rsidR="00A42551" w:rsidRPr="00A42A12">
        <w:fldChar w:fldCharType="end"/>
      </w:r>
      <w:r w:rsidR="00372D20" w:rsidRPr="00A42A12">
        <w:t>.</w:t>
      </w:r>
      <w:r w:rsidR="0064302C" w:rsidRPr="00A42A12">
        <w:t xml:space="preserve"> </w:t>
      </w:r>
      <w:r w:rsidR="00496698" w:rsidRPr="00A42A12">
        <w:t>Information (specimen date, referring hospital, date of birth, name) a</w:t>
      </w:r>
      <w:r w:rsidR="00DF5D05" w:rsidRPr="00A42A12">
        <w:t>ccompanying specimens from</w:t>
      </w:r>
      <w:r w:rsidR="00E1740B" w:rsidRPr="00A42A12">
        <w:t xml:space="preserve"> infants</w:t>
      </w:r>
      <w:r w:rsidR="00C04E56" w:rsidRPr="00A42A12">
        <w:t xml:space="preserve"> (&lt;</w:t>
      </w:r>
      <w:r w:rsidR="00E1740B" w:rsidRPr="00A42A12">
        <w:t xml:space="preserve">90 days old) </w:t>
      </w:r>
      <w:r w:rsidR="00496698" w:rsidRPr="00A42A12">
        <w:t>was</w:t>
      </w:r>
      <w:r w:rsidR="00A73459" w:rsidRPr="00A42A12">
        <w:t xml:space="preserve"> </w:t>
      </w:r>
      <w:r w:rsidR="00B37CCB" w:rsidRPr="00A42A12">
        <w:t>examined</w:t>
      </w:r>
      <w:r w:rsidR="00A73459" w:rsidRPr="00A42A12">
        <w:t xml:space="preserve"> to assess plausibility of cases being linked and to identify </w:t>
      </w:r>
      <w:r w:rsidR="00541FDC" w:rsidRPr="00A42A12">
        <w:t>twin</w:t>
      </w:r>
      <w:r w:rsidR="00A73459" w:rsidRPr="00A42A12">
        <w:t xml:space="preserve"> and mother</w:t>
      </w:r>
      <w:r w:rsidR="000E7C80" w:rsidRPr="00A42A12">
        <w:t>-baby</w:t>
      </w:r>
      <w:r w:rsidR="00A73459" w:rsidRPr="00A42A12">
        <w:t xml:space="preserve"> (</w:t>
      </w:r>
      <w:r w:rsidR="00846C40" w:rsidRPr="00A42A12">
        <w:t>early-onset</w:t>
      </w:r>
      <w:r w:rsidR="00D256E7" w:rsidRPr="00A42A12">
        <w:t xml:space="preserve"> neonatal</w:t>
      </w:r>
      <w:r w:rsidR="00A73459" w:rsidRPr="00A42A12">
        <w:t xml:space="preserve">) dyads. </w:t>
      </w:r>
      <w:r w:rsidR="00781792" w:rsidRPr="00A42A12">
        <w:t>Combining case-cluster information with SNP difference distributions allowed us to identify a suitably discriminatory</w:t>
      </w:r>
      <w:r w:rsidR="000E7C80" w:rsidRPr="00A42A12">
        <w:t xml:space="preserve"> threshold with which to define </w:t>
      </w:r>
      <w:r w:rsidR="00781792" w:rsidRPr="00A42A12">
        <w:t>probable cluster</w:t>
      </w:r>
      <w:r w:rsidR="000E7C80" w:rsidRPr="00A42A12">
        <w:t>s for further epidemiological investigation</w:t>
      </w:r>
      <w:r w:rsidR="00781792" w:rsidRPr="00A42A12">
        <w:t>.</w:t>
      </w:r>
    </w:p>
    <w:p w14:paraId="3237D450" w14:textId="77777777" w:rsidR="007B4F05" w:rsidRPr="00A42A12" w:rsidRDefault="007B4F05" w:rsidP="00A42A12">
      <w:pPr>
        <w:keepNext/>
        <w:spacing w:before="360" w:after="240" w:line="360" w:lineRule="auto"/>
        <w:rPr>
          <w:b/>
        </w:rPr>
      </w:pPr>
      <w:r w:rsidRPr="00A42A12">
        <w:rPr>
          <w:b/>
        </w:rPr>
        <w:t>Whole genome sequencing</w:t>
      </w:r>
    </w:p>
    <w:p w14:paraId="22D8D86E" w14:textId="7816CBA9" w:rsidR="007B4F05" w:rsidRPr="00A42A12" w:rsidRDefault="007B4F05" w:rsidP="00A42A12">
      <w:r w:rsidRPr="00A42A12">
        <w:t xml:space="preserve">All isolates had been sequenced using a HiSeq 2500 platform (Illumina; San Diego, USA). </w:t>
      </w:r>
      <w:r w:rsidR="0019110B" w:rsidRPr="00A42A12">
        <w:t>Sequence types were determined using MOST and clonal complexes were determined from these profiles</w:t>
      </w:r>
      <w:r w:rsidR="00372D20" w:rsidRPr="00A42A12">
        <w:t xml:space="preserve"> </w:t>
      </w:r>
      <w:r w:rsidR="0019110B" w:rsidRPr="00A42A12">
        <w:fldChar w:fldCharType="begin">
          <w:fldData xml:space="preserve">PEVuZE5vdGU+PENpdGU+PEF1dGhvcj5UZXdvbGRlPC9BdXRob3I+PFllYXI+MjAxNjwvWWVhcj48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</w:fldData>
        </w:fldChar>
      </w:r>
      <w:r w:rsidR="00372D20" w:rsidRPr="00A42A12">
        <w:instrText xml:space="preserve"> ADDIN EN.CITE </w:instrText>
      </w:r>
      <w:r w:rsidR="00372D20" w:rsidRPr="00A42A12">
        <w:fldChar w:fldCharType="begin">
          <w:fldData xml:space="preserve">PEVuZE5vdGU+PENpdGU+PEF1dGhvcj5UZXdvbGRlPC9BdXRob3I+PFllYXI+MjAxNjwvWWVhcj48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</w:fldData>
        </w:fldChar>
      </w:r>
      <w:r w:rsidR="00372D20" w:rsidRPr="00A42A12">
        <w:instrText xml:space="preserve"> ADDIN EN.CITE.DATA </w:instrText>
      </w:r>
      <w:r w:rsidR="00372D20" w:rsidRPr="00A42A12">
        <w:fldChar w:fldCharType="end"/>
      </w:r>
      <w:r w:rsidR="0019110B" w:rsidRPr="00A42A12">
        <w:fldChar w:fldCharType="separate"/>
      </w:r>
      <w:r w:rsidR="00372D20" w:rsidRPr="00A42A12">
        <w:rPr>
          <w:noProof/>
        </w:rPr>
        <w:t>[11]</w:t>
      </w:r>
      <w:r w:rsidR="0019110B" w:rsidRPr="00A42A12">
        <w:fldChar w:fldCharType="end"/>
      </w:r>
      <w:r w:rsidR="00372D20" w:rsidRPr="00A42A12">
        <w:t>.</w:t>
      </w:r>
      <w:r w:rsidR="0019110B" w:rsidRPr="00A42A12">
        <w:t xml:space="preserve"> Reference genomes used for analysis were based on </w:t>
      </w:r>
      <w:proofErr w:type="spellStart"/>
      <w:r w:rsidR="0019110B" w:rsidRPr="00A42A12">
        <w:t>kmer</w:t>
      </w:r>
      <w:proofErr w:type="spellEnd"/>
      <w:r w:rsidR="0019110B" w:rsidRPr="00A42A12">
        <w:t xml:space="preserve">-based distance estimates from MASH to identify representative complete genomes (see </w:t>
      </w:r>
      <w:r w:rsidR="0019110B" w:rsidRPr="00A42A12">
        <w:rPr>
          <w:b/>
        </w:rPr>
        <w:t xml:space="preserve">Supplementary File </w:t>
      </w:r>
      <w:r w:rsidR="00377802" w:rsidRPr="00A42A12">
        <w:rPr>
          <w:b/>
        </w:rPr>
        <w:t>e</w:t>
      </w:r>
      <w:r w:rsidR="0019110B" w:rsidRPr="00A42A12">
        <w:rPr>
          <w:b/>
        </w:rPr>
        <w:t>Table 1</w:t>
      </w:r>
      <w:r w:rsidR="0019110B" w:rsidRPr="00A42A12">
        <w:t>)</w:t>
      </w:r>
      <w:r w:rsidR="00372D20" w:rsidRPr="00A42A12">
        <w:t xml:space="preserve"> </w:t>
      </w:r>
      <w:r w:rsidR="0019110B" w:rsidRPr="00A42A12">
        <w:fldChar w:fldCharType="begin">
          <w:fldData xml:space="preserve">PEVuZE5vdGU+PENpdGU+PEF1dGhvcj5PbmRvdjwvQXV0aG9yPjxZZWFyPjIwMTY8L1llYXI+PFJl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</w:fldData>
        </w:fldChar>
      </w:r>
      <w:r w:rsidR="00372D20" w:rsidRPr="00A42A12">
        <w:instrText xml:space="preserve"> ADDIN EN.CITE </w:instrText>
      </w:r>
      <w:r w:rsidR="00372D20" w:rsidRPr="00A42A12">
        <w:fldChar w:fldCharType="begin">
          <w:fldData xml:space="preserve">PEVuZE5vdGU+PENpdGU+PEF1dGhvcj5PbmRvdjwvQXV0aG9yPjxZZWFyPjIwMTY8L1llYXI+PFJl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</w:fldData>
        </w:fldChar>
      </w:r>
      <w:r w:rsidR="00372D20" w:rsidRPr="00A42A12">
        <w:instrText xml:space="preserve"> ADDIN EN.CITE.DATA </w:instrText>
      </w:r>
      <w:r w:rsidR="00372D20" w:rsidRPr="00A42A12">
        <w:fldChar w:fldCharType="end"/>
      </w:r>
      <w:r w:rsidR="0019110B" w:rsidRPr="00A42A12">
        <w:fldChar w:fldCharType="separate"/>
      </w:r>
      <w:r w:rsidR="00372D20" w:rsidRPr="00A42A12">
        <w:rPr>
          <w:noProof/>
        </w:rPr>
        <w:t>[12]</w:t>
      </w:r>
      <w:r w:rsidR="0019110B" w:rsidRPr="00A42A12">
        <w:fldChar w:fldCharType="end"/>
      </w:r>
      <w:r w:rsidR="00372D20" w:rsidRPr="00A42A12">
        <w:t>.</w:t>
      </w:r>
      <w:r w:rsidR="0019110B" w:rsidRPr="00A42A12">
        <w:t xml:space="preserve"> To remove SNPs from suspected regions of recombination, regions of high SNP density were removed from the analyses using </w:t>
      </w:r>
      <w:r w:rsidR="00372D20" w:rsidRPr="00A42A12">
        <w:t xml:space="preserve">GUBBINS </w:t>
      </w:r>
      <w:r w:rsidR="0019110B" w:rsidRPr="00A42A12">
        <w:fldChar w:fldCharType="begin"/>
      </w:r>
      <w:r w:rsidR="00372D20" w:rsidRPr="00A42A12">
        <w:instrText xml:space="preserve"> ADDIN EN.CITE &lt;EndNote&gt;&lt;Cite&gt;&lt;Author&gt;Croucher&lt;/Author&gt;&lt;Year&gt;2014&lt;/Year&gt;&lt;RecNum&gt;55&lt;/RecNum&gt;&lt;DisplayText&gt;[13]&lt;/DisplayText&gt;&lt;record&gt;&lt;rec-number&gt;55&lt;/rec-number&gt;&lt;foreign-keys&gt;&lt;key app="EN" db-id="et5xe2x22x99s7eeefp5s9zvzspasvrxwdpz" timestamp="1582120773"&gt;55&lt;/key&gt;&lt;/foreign-keys&gt;&lt;ref-type name="Journal Article"&gt;17&lt;/ref-type&gt;&lt;contributors&gt;&lt;authors&gt;&lt;author&gt;Croucher, N. J.&lt;/author&gt;&lt;author&gt;Page, A. J.&lt;/author&gt;&lt;author&gt;Connor, T. R.&lt;/author&gt;&lt;author&gt;Delaney, A. J.&lt;/author&gt;&lt;author&gt;Keane, J. A.&lt;/author&gt;&lt;author&gt;Bentley, S. D.&lt;/author&gt;&lt;author&gt;Parkhill, J.&lt;/author&gt;&lt;author&gt;Harris, S. R.&lt;/author&gt;&lt;/authors&gt;&lt;/contributors&gt;&lt;titles&gt;&lt;title&gt;Rapid phylogenetic analysis of large samples of recombinant bacterial whole genome sequences using Gubbins&lt;/title&gt;&lt;secondary-title&gt;Nucleic Acids Research&lt;/secondary-title&gt;&lt;/titles&gt;&lt;periodical&gt;&lt;full-title&gt;Nucleic Acids Research&lt;/full-title&gt;&lt;abbr-1&gt;Nucleic Acids Res.&lt;/abbr-1&gt;&lt;abbr-2&gt;Nucleic Acids Res&lt;/abbr-2&gt;&lt;/periodical&gt;&lt;pages&gt;e15-e15&lt;/pages&gt;&lt;volume&gt;43&lt;/volume&gt;&lt;number&gt;3&lt;/number&gt;&lt;dates&gt;&lt;year&gt;2014&lt;/year&gt;&lt;/dates&gt;&lt;isbn&gt;0305-1048&lt;/isbn&gt;&lt;urls&gt;&lt;related-urls&gt;&lt;url&gt;https://doi.org/10.1093/nar/gku1196&lt;/url&gt;&lt;/related-urls&gt;&lt;/urls&gt;&lt;electronic-resource-num&gt;10.1093/nar/gku1196 %J Nucleic Acids Research&lt;/electronic-resource-num&gt;&lt;access-date&gt;2/19/2020&lt;/access-date&gt;&lt;/record&gt;&lt;/Cite&gt;&lt;/EndNote&gt;</w:instrText>
      </w:r>
      <w:r w:rsidR="0019110B" w:rsidRPr="00A42A12">
        <w:fldChar w:fldCharType="separate"/>
      </w:r>
      <w:r w:rsidR="00372D20" w:rsidRPr="00A42A12">
        <w:rPr>
          <w:noProof/>
        </w:rPr>
        <w:t>[13]</w:t>
      </w:r>
      <w:r w:rsidR="0019110B" w:rsidRPr="00A42A12">
        <w:fldChar w:fldCharType="end"/>
      </w:r>
      <w:r w:rsidR="00372D20" w:rsidRPr="00A42A12">
        <w:t>.</w:t>
      </w:r>
      <w:r w:rsidR="0019110B" w:rsidRPr="00A42A12">
        <w:t xml:space="preserve"> </w:t>
      </w:r>
      <w:r w:rsidRPr="00A42A12">
        <w:t>SNP matrices for each clonal complex were produced using PHEnix (</w:t>
      </w:r>
      <w:hyperlink r:id="rId10" w:history="1">
        <w:r w:rsidRPr="00A42A12">
          <w:rPr>
            <w:rStyle w:val="Hyperlink"/>
          </w:rPr>
          <w:t>https://github.com/phe-</w:t>
        </w:r>
        <w:r w:rsidRPr="00A42A12">
          <w:rPr>
            <w:rStyle w:val="Hyperlink"/>
          </w:rPr>
          <w:lastRenderedPageBreak/>
          <w:t>bioinformatics/PHEnix</w:t>
        </w:r>
      </w:hyperlink>
      <w:r w:rsidR="002D46FB" w:rsidRPr="00A42A12">
        <w:t>).</w:t>
      </w:r>
      <w:r w:rsidR="00744C52" w:rsidRPr="00A42A12">
        <w:t xml:space="preserve"> </w:t>
      </w:r>
      <w:r w:rsidR="00A50045" w:rsidRPr="00A42A12">
        <w:t>Isolate s</w:t>
      </w:r>
      <w:r w:rsidR="00744C52" w:rsidRPr="00A42A12">
        <w:t xml:space="preserve">equences </w:t>
      </w:r>
      <w:r w:rsidR="00A50045" w:rsidRPr="00A42A12">
        <w:t>from</w:t>
      </w:r>
      <w:r w:rsidR="00744C52" w:rsidRPr="00A42A12">
        <w:t xml:space="preserve"> this study are available via ENA (see </w:t>
      </w:r>
      <w:r w:rsidR="00744C52" w:rsidRPr="00A42A12">
        <w:rPr>
          <w:b/>
        </w:rPr>
        <w:t xml:space="preserve">Supplementary File eTable </w:t>
      </w:r>
      <w:r w:rsidR="00A50045" w:rsidRPr="00A42A12">
        <w:rPr>
          <w:b/>
        </w:rPr>
        <w:t>2</w:t>
      </w:r>
      <w:r w:rsidR="00744C52" w:rsidRPr="00A42A12">
        <w:rPr>
          <w:b/>
        </w:rPr>
        <w:t xml:space="preserve"> </w:t>
      </w:r>
      <w:r w:rsidR="00744C52" w:rsidRPr="00A42A12">
        <w:t>for accession numbers).</w:t>
      </w:r>
      <w:r w:rsidR="00B80BAD" w:rsidRPr="00A42A12">
        <w:t xml:space="preserve"> The age and sex distribution </w:t>
      </w:r>
      <w:r w:rsidR="00846D47" w:rsidRPr="00A42A12">
        <w:t>for</w:t>
      </w:r>
      <w:r w:rsidR="00B80BAD" w:rsidRPr="00A42A12">
        <w:t xml:space="preserve"> the isolates is shown in </w:t>
      </w:r>
      <w:r w:rsidR="00B80BAD" w:rsidRPr="00A42A12">
        <w:rPr>
          <w:b/>
        </w:rPr>
        <w:t>Supplementary File eTable 3.</w:t>
      </w:r>
    </w:p>
    <w:p w14:paraId="73F3C5DB" w14:textId="77777777" w:rsidR="00104A3F" w:rsidRPr="00A42A12" w:rsidRDefault="00104A3F" w:rsidP="00A42A12">
      <w:pPr>
        <w:keepNext/>
        <w:spacing w:before="360" w:after="240" w:line="360" w:lineRule="auto"/>
        <w:rPr>
          <w:b/>
        </w:rPr>
      </w:pPr>
      <w:r w:rsidRPr="00A42A12">
        <w:rPr>
          <w:b/>
        </w:rPr>
        <w:t>Ethics</w:t>
      </w:r>
    </w:p>
    <w:p w14:paraId="69FA50DA" w14:textId="77777777" w:rsidR="00104A3F" w:rsidRPr="00A42A12" w:rsidRDefault="00663593" w:rsidP="00A42A12">
      <w:r w:rsidRPr="00A42A12">
        <w:t>All data were collected within statutory approvals granted to the respective</w:t>
      </w:r>
      <w:r w:rsidR="00104A3F" w:rsidRPr="00A42A12">
        <w:t xml:space="preserve"> public health </w:t>
      </w:r>
      <w:r w:rsidRPr="00A42A12">
        <w:t xml:space="preserve">authorities </w:t>
      </w:r>
      <w:r w:rsidR="00104A3F" w:rsidRPr="00A42A12">
        <w:t xml:space="preserve">in the UK and Ireland for infectious disease surveillance and control. </w:t>
      </w:r>
      <w:r w:rsidRPr="00A42A12">
        <w:t>I</w:t>
      </w:r>
      <w:r w:rsidR="00104A3F" w:rsidRPr="00A42A12">
        <w:t>nformation was</w:t>
      </w:r>
      <w:r w:rsidR="00A34A3C" w:rsidRPr="00A42A12">
        <w:t xml:space="preserve"> </w:t>
      </w:r>
      <w:r w:rsidR="00104A3F" w:rsidRPr="00A42A12">
        <w:t xml:space="preserve">held securely and in accordance with the Data Protection Act </w:t>
      </w:r>
      <w:r w:rsidR="00B62A97" w:rsidRPr="00A42A12">
        <w:t>2018</w:t>
      </w:r>
      <w:r w:rsidR="00104A3F" w:rsidRPr="00A42A12">
        <w:t xml:space="preserve"> and Caldicott guidelines.</w:t>
      </w:r>
    </w:p>
    <w:p w14:paraId="7464981C" w14:textId="2DD46DEC" w:rsidR="001D396F" w:rsidRPr="00A42A12" w:rsidRDefault="001D396F" w:rsidP="00A42A12">
      <w:pPr>
        <w:pStyle w:val="Body"/>
        <w:spacing w:before="100" w:beforeAutospacing="1" w:after="100" w:afterAutospacing="1" w:line="360" w:lineRule="auto"/>
        <w:rPr>
          <w:b/>
          <w:bCs/>
          <w:lang w:val="en-GB"/>
        </w:rPr>
      </w:pPr>
      <w:r w:rsidRPr="00A42A12">
        <w:rPr>
          <w:b/>
          <w:bCs/>
          <w:lang w:val="en-GB"/>
        </w:rPr>
        <w:t>Role of the funding source</w:t>
      </w:r>
    </w:p>
    <w:p w14:paraId="35E36FC6" w14:textId="5DC1F1C2" w:rsidR="001D396F" w:rsidRPr="00A42A12" w:rsidRDefault="001D396F" w:rsidP="00A42A12">
      <w:pPr>
        <w:pStyle w:val="Body"/>
        <w:spacing w:before="100" w:beforeAutospacing="1" w:after="100" w:afterAutospacing="1" w:line="360" w:lineRule="auto"/>
      </w:pPr>
      <w:r w:rsidRPr="00A42A12">
        <w:t>This study had no specific funding.</w:t>
      </w:r>
    </w:p>
    <w:p w14:paraId="42FCA36C" w14:textId="77777777" w:rsidR="00E156B5" w:rsidRPr="00A42A12" w:rsidRDefault="00E156B5" w:rsidP="00A42A12">
      <w:pPr>
        <w:rPr>
          <w:lang w:val="en-US"/>
        </w:rPr>
      </w:pPr>
    </w:p>
    <w:p w14:paraId="06B23732" w14:textId="77777777" w:rsidR="00CA11D6" w:rsidRPr="00A42A12" w:rsidRDefault="00CA11D6" w:rsidP="00A42A12">
      <w:pPr>
        <w:spacing w:before="0" w:after="200" w:line="276" w:lineRule="auto"/>
        <w:rPr>
          <w:b/>
          <w:sz w:val="28"/>
        </w:rPr>
      </w:pPr>
      <w:r w:rsidRPr="00A42A12">
        <w:br w:type="page"/>
      </w:r>
    </w:p>
    <w:p w14:paraId="7116331C" w14:textId="7F69536B" w:rsidR="00D5016B" w:rsidRPr="00A42A12" w:rsidRDefault="0059635D" w:rsidP="00A42A12">
      <w:pPr>
        <w:pStyle w:val="Heading1"/>
      </w:pPr>
      <w:r w:rsidRPr="00A42A12">
        <w:lastRenderedPageBreak/>
        <w:t>Results</w:t>
      </w:r>
    </w:p>
    <w:p w14:paraId="7BB3A0F2" w14:textId="77777777" w:rsidR="008857D0" w:rsidRPr="00A42A12" w:rsidRDefault="008857D0" w:rsidP="00A42A12">
      <w:pPr>
        <w:keepNext/>
        <w:spacing w:before="360" w:after="240" w:line="360" w:lineRule="auto"/>
        <w:rPr>
          <w:b/>
        </w:rPr>
      </w:pPr>
      <w:r w:rsidRPr="00A42A12">
        <w:rPr>
          <w:b/>
        </w:rPr>
        <w:t>SNP difference thresholds to define iGBS clusters</w:t>
      </w:r>
    </w:p>
    <w:p w14:paraId="2DCFF50D" w14:textId="23BC3715" w:rsidR="0091416E" w:rsidRPr="00A42A12" w:rsidRDefault="00772F12" w:rsidP="00A42A12">
      <w:r w:rsidRPr="00A42A12">
        <w:t xml:space="preserve">Whole genome sequence data were available for 754 unique (non-duplicate) iGBS isolates received by the Reference Unit between 2010 and 2017 including 410 infant iGBS isolates </w:t>
      </w:r>
      <w:r w:rsidR="00184910" w:rsidRPr="00A42A12">
        <w:t>from</w:t>
      </w:r>
      <w:r w:rsidRPr="00A42A12">
        <w:t xml:space="preserve"> the </w:t>
      </w:r>
      <w:r w:rsidR="007B4824" w:rsidRPr="00A42A12">
        <w:t>13-</w:t>
      </w:r>
      <w:r w:rsidR="00F87F5C" w:rsidRPr="00A42A12">
        <w:t xml:space="preserve">month </w:t>
      </w:r>
      <w:r w:rsidRPr="00A42A12">
        <w:t>period of enhanced surveillanc</w:t>
      </w:r>
      <w:bookmarkStart w:id="5" w:name="_Hlk32497054"/>
      <w:bookmarkEnd w:id="5"/>
      <w:r w:rsidRPr="00A42A12">
        <w:t>e</w:t>
      </w:r>
      <w:r w:rsidR="00D65008" w:rsidRPr="00A42A12">
        <w:t xml:space="preserve"> </w:t>
      </w:r>
      <w:r w:rsidR="00F87F5C" w:rsidRPr="00A42A12">
        <w:t>between April 2014 and April 2015</w:t>
      </w:r>
      <w:r w:rsidR="006D5427" w:rsidRPr="00A42A12">
        <w:t>.</w:t>
      </w:r>
      <w:r w:rsidR="003812AE" w:rsidRPr="00A42A12">
        <w:t xml:space="preserve"> </w:t>
      </w:r>
      <w:r w:rsidR="00FF7919" w:rsidRPr="00A42A12">
        <w:t xml:space="preserve">The distributions of SNP differences across each GBS clonal complex (CC) are shown in </w:t>
      </w:r>
      <w:r w:rsidR="00FF7919" w:rsidRPr="00A42A12">
        <w:rPr>
          <w:b/>
        </w:rPr>
        <w:t>Figure 1</w:t>
      </w:r>
      <w:r w:rsidR="00D75177" w:rsidRPr="00A42A12">
        <w:rPr>
          <w:b/>
        </w:rPr>
        <w:t xml:space="preserve"> </w:t>
      </w:r>
      <w:r w:rsidR="00D75177" w:rsidRPr="00A42A12">
        <w:t>(see also</w:t>
      </w:r>
      <w:r w:rsidR="00D75177" w:rsidRPr="00A42A12">
        <w:rPr>
          <w:b/>
        </w:rPr>
        <w:t xml:space="preserve"> Supplementary </w:t>
      </w:r>
      <w:r w:rsidR="00377802" w:rsidRPr="00A42A12">
        <w:rPr>
          <w:b/>
        </w:rPr>
        <w:t>e</w:t>
      </w:r>
      <w:r w:rsidR="00D75177" w:rsidRPr="00A42A12">
        <w:rPr>
          <w:b/>
        </w:rPr>
        <w:t>Figure</w:t>
      </w:r>
      <w:r w:rsidR="00DA38DF" w:rsidRPr="00A42A12">
        <w:rPr>
          <w:b/>
        </w:rPr>
        <w:t xml:space="preserve"> S1 &amp;</w:t>
      </w:r>
      <w:r w:rsidR="00377802" w:rsidRPr="00A42A12">
        <w:rPr>
          <w:b/>
        </w:rPr>
        <w:t xml:space="preserve"> eFigure</w:t>
      </w:r>
      <w:r w:rsidR="00DA38DF" w:rsidRPr="00A42A12">
        <w:rPr>
          <w:b/>
        </w:rPr>
        <w:t xml:space="preserve"> S2</w:t>
      </w:r>
      <w:r w:rsidR="00D75177" w:rsidRPr="00A42A12">
        <w:t>)</w:t>
      </w:r>
      <w:r w:rsidR="007330C4" w:rsidRPr="00A42A12">
        <w:t>.</w:t>
      </w:r>
      <w:r w:rsidR="00D61E8A" w:rsidRPr="00A42A12">
        <w:t xml:space="preserve"> </w:t>
      </w:r>
      <w:r w:rsidR="00014FF9" w:rsidRPr="00A42A12">
        <w:t xml:space="preserve">These show </w:t>
      </w:r>
      <w:r w:rsidR="00845AAE" w:rsidRPr="00A42A12">
        <w:t>clear</w:t>
      </w:r>
      <w:r w:rsidR="00014FF9" w:rsidRPr="00A42A12">
        <w:t xml:space="preserve"> separation </w:t>
      </w:r>
      <w:r w:rsidR="00845AAE" w:rsidRPr="00A42A12">
        <w:t xml:space="preserve">within each CC </w:t>
      </w:r>
      <w:r w:rsidR="00014FF9" w:rsidRPr="00A42A12">
        <w:t xml:space="preserve">between pairs of isolates that are genetically identical (0 SNP differences) or </w:t>
      </w:r>
      <w:r w:rsidR="001D55E0" w:rsidRPr="00A42A12">
        <w:t xml:space="preserve">similar </w:t>
      </w:r>
      <w:r w:rsidR="00014FF9" w:rsidRPr="00A42A12">
        <w:t>(</w:t>
      </w:r>
      <w:r w:rsidR="000A17D6" w:rsidRPr="00A42A12">
        <w:t>≤</w:t>
      </w:r>
      <w:r w:rsidR="00780B51" w:rsidRPr="00A42A12">
        <w:t>5</w:t>
      </w:r>
      <w:r w:rsidR="001D55E0" w:rsidRPr="00A42A12">
        <w:t xml:space="preserve"> SNPs)</w:t>
      </w:r>
      <w:r w:rsidR="00014FF9" w:rsidRPr="00A42A12">
        <w:t xml:space="preserve"> and all other pairs of isolates.</w:t>
      </w:r>
      <w:r w:rsidR="00845AAE" w:rsidRPr="00A42A12">
        <w:t xml:space="preserve"> </w:t>
      </w:r>
      <w:r w:rsidR="00184910" w:rsidRPr="00A42A12">
        <w:t xml:space="preserve">Just two pairs fell between 5 and 10 </w:t>
      </w:r>
      <w:r w:rsidR="00845AAE" w:rsidRPr="00A42A12">
        <w:t>SNP differences</w:t>
      </w:r>
      <w:r w:rsidR="001D55E0" w:rsidRPr="00A42A12">
        <w:t>,</w:t>
      </w:r>
      <w:r w:rsidR="00845AAE" w:rsidRPr="00A42A12">
        <w:t xml:space="preserve"> each with an 8 SNP difference</w:t>
      </w:r>
      <w:r w:rsidR="00184910" w:rsidRPr="00A42A12">
        <w:t>; these</w:t>
      </w:r>
      <w:r w:rsidR="00845AAE" w:rsidRPr="00A42A12">
        <w:t xml:space="preserve"> are described below.</w:t>
      </w:r>
    </w:p>
    <w:p w14:paraId="353253C8" w14:textId="522C5050" w:rsidR="00545E82" w:rsidRPr="00A42A12" w:rsidRDefault="0091416E" w:rsidP="00A42A12">
      <w:r w:rsidRPr="00A42A12">
        <w:t>In total t</w:t>
      </w:r>
      <w:r w:rsidR="000A17D6" w:rsidRPr="00A42A12">
        <w:t>here were</w:t>
      </w:r>
      <w:r w:rsidR="003812AE" w:rsidRPr="00A42A12">
        <w:t xml:space="preserve"> </w:t>
      </w:r>
      <w:r w:rsidR="00395FDE" w:rsidRPr="00A42A12">
        <w:t>17</w:t>
      </w:r>
      <w:r w:rsidR="003812AE" w:rsidRPr="00A42A12">
        <w:t xml:space="preserve"> </w:t>
      </w:r>
      <w:r w:rsidR="00CD6BC8" w:rsidRPr="00A42A12">
        <w:t>potential clusters</w:t>
      </w:r>
      <w:r w:rsidR="009B7735" w:rsidRPr="00A42A12">
        <w:t xml:space="preserve"> of isolates </w:t>
      </w:r>
      <w:r w:rsidR="00B14914" w:rsidRPr="00A42A12">
        <w:t xml:space="preserve">involving an infant </w:t>
      </w:r>
      <w:r w:rsidR="009B7735" w:rsidRPr="00A42A12">
        <w:t>with &lt;10 SNP differences between isolates</w:t>
      </w:r>
      <w:r w:rsidR="00E311CE" w:rsidRPr="00A42A12">
        <w:t xml:space="preserve"> </w:t>
      </w:r>
      <w:r w:rsidR="00061CA2" w:rsidRPr="00A42A12">
        <w:t>(</w:t>
      </w:r>
      <w:r w:rsidR="00061CA2" w:rsidRPr="00A42A12">
        <w:rPr>
          <w:b/>
        </w:rPr>
        <w:t xml:space="preserve">Figure </w:t>
      </w:r>
      <w:r w:rsidR="00FF7919" w:rsidRPr="00A42A12">
        <w:rPr>
          <w:b/>
        </w:rPr>
        <w:t>2</w:t>
      </w:r>
      <w:r w:rsidR="00061CA2" w:rsidRPr="00A42A12">
        <w:t>)</w:t>
      </w:r>
      <w:r w:rsidR="000874C4" w:rsidRPr="00A42A12">
        <w:t>.</w:t>
      </w:r>
      <w:r w:rsidR="00FF7919" w:rsidRPr="00A42A12">
        <w:t xml:space="preserve"> </w:t>
      </w:r>
      <w:r w:rsidR="00965485" w:rsidRPr="00A42A12">
        <w:t xml:space="preserve">These </w:t>
      </w:r>
      <w:r w:rsidR="00CD6BC8" w:rsidRPr="00A42A12">
        <w:t xml:space="preserve">potential clusters </w:t>
      </w:r>
      <w:r w:rsidR="00965485" w:rsidRPr="00A42A12">
        <w:t xml:space="preserve">included </w:t>
      </w:r>
      <w:bookmarkStart w:id="6" w:name="_Hlk19280204"/>
      <w:r w:rsidR="004731F5" w:rsidRPr="00A42A12">
        <w:t>four</w:t>
      </w:r>
      <w:r w:rsidR="00DC735E" w:rsidRPr="00A42A12">
        <w:t xml:space="preserve"> mother-baby </w:t>
      </w:r>
      <w:r w:rsidR="001630DA" w:rsidRPr="00A42A12">
        <w:t>(</w:t>
      </w:r>
      <w:r w:rsidR="00846C40" w:rsidRPr="00A42A12">
        <w:t>early-onset</w:t>
      </w:r>
      <w:r w:rsidR="001630DA" w:rsidRPr="00A42A12">
        <w:t xml:space="preserve">) </w:t>
      </w:r>
      <w:r w:rsidR="00FF7919" w:rsidRPr="00A42A12">
        <w:t>pairs and</w:t>
      </w:r>
      <w:r w:rsidR="00DC735E" w:rsidRPr="00A42A12">
        <w:t xml:space="preserve"> </w:t>
      </w:r>
      <w:r w:rsidR="000874C4" w:rsidRPr="00A42A12">
        <w:t>4</w:t>
      </w:r>
      <w:r w:rsidR="00DC735E" w:rsidRPr="00A42A12">
        <w:t xml:space="preserve"> twin pairs</w:t>
      </w:r>
      <w:r w:rsidR="000874C4" w:rsidRPr="00A42A12">
        <w:t xml:space="preserve"> </w:t>
      </w:r>
      <w:r w:rsidR="00E928EE" w:rsidRPr="00A42A12">
        <w:t xml:space="preserve">(two </w:t>
      </w:r>
      <w:r w:rsidR="00846C40" w:rsidRPr="00A42A12">
        <w:t>early-onset</w:t>
      </w:r>
      <w:r w:rsidR="00E928EE" w:rsidRPr="00A42A12">
        <w:t xml:space="preserve"> pairs, two </w:t>
      </w:r>
      <w:r w:rsidR="00846C40" w:rsidRPr="00A42A12">
        <w:t>late-onset</w:t>
      </w:r>
      <w:r w:rsidR="00E928EE" w:rsidRPr="00A42A12">
        <w:t xml:space="preserve"> pairs</w:t>
      </w:r>
      <w:bookmarkEnd w:id="6"/>
      <w:r w:rsidR="004539C3" w:rsidRPr="00A42A12">
        <w:t xml:space="preserve"> - see </w:t>
      </w:r>
      <w:r w:rsidR="004539C3" w:rsidRPr="00A42A12">
        <w:rPr>
          <w:b/>
        </w:rPr>
        <w:t xml:space="preserve">Supplementary File </w:t>
      </w:r>
      <w:r w:rsidR="00377802" w:rsidRPr="00A42A12">
        <w:rPr>
          <w:b/>
        </w:rPr>
        <w:t xml:space="preserve">eTable </w:t>
      </w:r>
      <w:r w:rsidR="00B80BAD" w:rsidRPr="00A42A12">
        <w:rPr>
          <w:b/>
        </w:rPr>
        <w:t>4</w:t>
      </w:r>
      <w:r w:rsidR="000874C4" w:rsidRPr="00A42A12">
        <w:t>)</w:t>
      </w:r>
      <w:r w:rsidR="00FF7919" w:rsidRPr="00A42A12">
        <w:t>.</w:t>
      </w:r>
      <w:r w:rsidR="00951C76" w:rsidRPr="00A42A12">
        <w:t xml:space="preserve"> </w:t>
      </w:r>
      <w:r w:rsidR="00761C69" w:rsidRPr="00A42A12">
        <w:t xml:space="preserve">The </w:t>
      </w:r>
      <w:r w:rsidR="00395FDE" w:rsidRPr="00A42A12">
        <w:t>9</w:t>
      </w:r>
      <w:r w:rsidR="00761C69" w:rsidRPr="00A42A12">
        <w:t xml:space="preserve"> remaining </w:t>
      </w:r>
      <w:r w:rsidR="000C69C2" w:rsidRPr="00A42A12">
        <w:t xml:space="preserve">potential clusters </w:t>
      </w:r>
      <w:r w:rsidR="00AA5F4A" w:rsidRPr="00A42A12">
        <w:t>comprised</w:t>
      </w:r>
      <w:r w:rsidR="00761C69" w:rsidRPr="00A42A12">
        <w:t xml:space="preserve"> two </w:t>
      </w:r>
      <w:r w:rsidR="00146C52" w:rsidRPr="00A42A12">
        <w:t>pairs</w:t>
      </w:r>
      <w:r w:rsidR="00761C69" w:rsidRPr="00A42A12">
        <w:t xml:space="preserve"> separated by 8 SNPs</w:t>
      </w:r>
      <w:r w:rsidR="00B14CF7" w:rsidRPr="00A42A12">
        <w:t xml:space="preserve"> between cases</w:t>
      </w:r>
      <w:r w:rsidR="00AA5F4A" w:rsidRPr="00A42A12">
        <w:t xml:space="preserve">, </w:t>
      </w:r>
      <w:r w:rsidR="00395FDE" w:rsidRPr="00A42A12">
        <w:t xml:space="preserve">one pair with 3 SNP differences, </w:t>
      </w:r>
      <w:r w:rsidR="00AA5F4A" w:rsidRPr="00A42A12">
        <w:t xml:space="preserve">3 identical </w:t>
      </w:r>
      <w:r w:rsidR="00146C52" w:rsidRPr="00A42A12">
        <w:t xml:space="preserve">pairs </w:t>
      </w:r>
      <w:r w:rsidR="00AA5F4A" w:rsidRPr="00A42A12">
        <w:t>(0 SNP difference)</w:t>
      </w:r>
      <w:r w:rsidR="007A2518" w:rsidRPr="00A42A12">
        <w:t>,</w:t>
      </w:r>
      <w:r w:rsidR="00AA5F4A" w:rsidRPr="00A42A12">
        <w:t xml:space="preserve"> </w:t>
      </w:r>
      <w:r w:rsidR="00395FDE" w:rsidRPr="00A42A12">
        <w:t xml:space="preserve">and </w:t>
      </w:r>
      <w:r w:rsidR="007A2518" w:rsidRPr="00A42A12">
        <w:t xml:space="preserve">3 serial clusters </w:t>
      </w:r>
      <w:r w:rsidR="00215E06" w:rsidRPr="00A42A12">
        <w:t>(all ≤1 SNP difference)</w:t>
      </w:r>
      <w:r w:rsidR="00717EA4" w:rsidRPr="00A42A12">
        <w:t>.</w:t>
      </w:r>
      <w:r w:rsidR="00545E82" w:rsidRPr="00A42A12">
        <w:t xml:space="preserve"> </w:t>
      </w:r>
      <w:r w:rsidR="00C05EE9" w:rsidRPr="00A42A12">
        <w:t>R</w:t>
      </w:r>
      <w:r w:rsidR="00313998" w:rsidRPr="00A42A12">
        <w:t>aising the initial threshold to ≤20 SNPs did not reveal any additional clusters</w:t>
      </w:r>
      <w:r w:rsidR="00DA2B39" w:rsidRPr="00A42A12">
        <w:t xml:space="preserve"> involving infants</w:t>
      </w:r>
      <w:r w:rsidR="00215E06" w:rsidRPr="00A42A12">
        <w:t>.</w:t>
      </w:r>
      <w:r w:rsidR="00B14914" w:rsidRPr="00A42A12">
        <w:t xml:space="preserve"> </w:t>
      </w:r>
      <w:r w:rsidR="00146C52" w:rsidRPr="00A42A12">
        <w:t xml:space="preserve">Of the two pairs with </w:t>
      </w:r>
      <w:r w:rsidR="00AA5F4A" w:rsidRPr="00A42A12">
        <w:t>8 SNP differences</w:t>
      </w:r>
      <w:r w:rsidR="00B14CF7" w:rsidRPr="00A42A12">
        <w:t>:</w:t>
      </w:r>
      <w:r w:rsidR="00146C52" w:rsidRPr="00A42A12">
        <w:t xml:space="preserve"> one was a pair of early-onset cases </w:t>
      </w:r>
      <w:r w:rsidR="00B14CF7" w:rsidRPr="00A42A12">
        <w:t>(at 0 and 1 day of life),</w:t>
      </w:r>
      <w:r w:rsidR="00E10CD8" w:rsidRPr="00A42A12">
        <w:t xml:space="preserve"> </w:t>
      </w:r>
      <w:r w:rsidR="007A4EC5" w:rsidRPr="00A42A12">
        <w:t xml:space="preserve">therefore </w:t>
      </w:r>
      <w:r w:rsidR="00146C52" w:rsidRPr="00A42A12">
        <w:t xml:space="preserve">not </w:t>
      </w:r>
      <w:r w:rsidR="007A4EC5" w:rsidRPr="00A42A12">
        <w:t xml:space="preserve">plausibly </w:t>
      </w:r>
      <w:r w:rsidR="002D7DFB" w:rsidRPr="00A42A12">
        <w:t xml:space="preserve">attributable </w:t>
      </w:r>
      <w:r w:rsidR="008A0BD5" w:rsidRPr="00A42A12">
        <w:t>to</w:t>
      </w:r>
      <w:r w:rsidR="00B14985" w:rsidRPr="00A42A12">
        <w:t xml:space="preserve"> </w:t>
      </w:r>
      <w:r w:rsidR="00146C52" w:rsidRPr="00A42A12">
        <w:t>horizontal transmission</w:t>
      </w:r>
      <w:r w:rsidR="00C05EE9" w:rsidRPr="00A42A12">
        <w:t xml:space="preserve"> (samples were 114 days apart)</w:t>
      </w:r>
      <w:r w:rsidR="00B14CF7" w:rsidRPr="00A42A12">
        <w:t>;</w:t>
      </w:r>
      <w:r w:rsidR="009D5325" w:rsidRPr="00A42A12">
        <w:t xml:space="preserve"> t</w:t>
      </w:r>
      <w:r w:rsidR="00B14985" w:rsidRPr="00A42A12">
        <w:t xml:space="preserve">he other </w:t>
      </w:r>
      <w:r w:rsidR="00B14CF7" w:rsidRPr="00A42A12">
        <w:t xml:space="preserve">comprised </w:t>
      </w:r>
      <w:r w:rsidR="00B14985" w:rsidRPr="00A42A12">
        <w:t>an early</w:t>
      </w:r>
      <w:r w:rsidR="009D5325" w:rsidRPr="00A42A12">
        <w:t>-</w:t>
      </w:r>
      <w:r w:rsidR="00B14985" w:rsidRPr="00A42A12">
        <w:t xml:space="preserve">onset </w:t>
      </w:r>
      <w:r w:rsidR="007A4EC5" w:rsidRPr="00A42A12">
        <w:t xml:space="preserve">case </w:t>
      </w:r>
      <w:r w:rsidR="00B14985" w:rsidRPr="00A42A12">
        <w:t xml:space="preserve">followed </w:t>
      </w:r>
      <w:r w:rsidR="00327D8E" w:rsidRPr="00A42A12">
        <w:t>6 months (</w:t>
      </w:r>
      <w:r w:rsidR="00B14985" w:rsidRPr="00A42A12">
        <w:t>193 days</w:t>
      </w:r>
      <w:r w:rsidR="00327D8E" w:rsidRPr="00A42A12">
        <w:t>)</w:t>
      </w:r>
      <w:r w:rsidR="00B14985" w:rsidRPr="00A42A12">
        <w:t xml:space="preserve"> later by a late</w:t>
      </w:r>
      <w:r w:rsidR="009D5325" w:rsidRPr="00A42A12">
        <w:t>-</w:t>
      </w:r>
      <w:r w:rsidR="00B14985" w:rsidRPr="00A42A12">
        <w:t>onset case</w:t>
      </w:r>
      <w:r w:rsidR="00277725" w:rsidRPr="00A42A12">
        <w:t xml:space="preserve"> in the</w:t>
      </w:r>
      <w:r w:rsidR="002D7DFB" w:rsidRPr="00A42A12">
        <w:t xml:space="preserve"> same hospital</w:t>
      </w:r>
      <w:r w:rsidR="00B14CF7" w:rsidRPr="00A42A12">
        <w:t>.</w:t>
      </w:r>
      <w:r w:rsidR="00846D47" w:rsidRPr="00A42A12">
        <w:t xml:space="preserve"> No clusters were identified under the initial &lt;10 SNP-difference threshold involving children older than 90 days or adults (other than the mother-infant pairs).</w:t>
      </w:r>
    </w:p>
    <w:p w14:paraId="66C500D6" w14:textId="77777777" w:rsidR="00B14914" w:rsidRPr="00A42A12" w:rsidRDefault="00B14914" w:rsidP="00A42A12">
      <w:pPr>
        <w:keepNext/>
        <w:spacing w:before="360" w:after="240" w:line="360" w:lineRule="auto"/>
        <w:rPr>
          <w:b/>
        </w:rPr>
      </w:pPr>
      <w:r w:rsidRPr="00A42A12">
        <w:rPr>
          <w:b/>
        </w:rPr>
        <w:lastRenderedPageBreak/>
        <w:t>Infant i</w:t>
      </w:r>
      <w:r w:rsidR="008857D0" w:rsidRPr="00A42A12">
        <w:rPr>
          <w:b/>
        </w:rPr>
        <w:t>G</w:t>
      </w:r>
      <w:r w:rsidRPr="00A42A12">
        <w:rPr>
          <w:b/>
        </w:rPr>
        <w:t>BS clusters</w:t>
      </w:r>
    </w:p>
    <w:p w14:paraId="2EBE0223" w14:textId="6121D265" w:rsidR="000874C4" w:rsidRPr="00A42A12" w:rsidRDefault="00545E82" w:rsidP="00A42A12">
      <w:r w:rsidRPr="00A42A12">
        <w:t>Using</w:t>
      </w:r>
      <w:r w:rsidR="00370A6F" w:rsidRPr="00A42A12">
        <w:t xml:space="preserve"> a cut-off of ≤5 SNP differences to define </w:t>
      </w:r>
      <w:r w:rsidR="00FC1862" w:rsidRPr="00A42A12">
        <w:t xml:space="preserve">an </w:t>
      </w:r>
      <w:r w:rsidR="00370A6F" w:rsidRPr="00A42A12">
        <w:t>iGBS cluster, 7 clusters</w:t>
      </w:r>
      <w:r w:rsidR="00E10CD8" w:rsidRPr="00A42A12">
        <w:t xml:space="preserve"> (16 cases in total)</w:t>
      </w:r>
      <w:r w:rsidR="00370A6F" w:rsidRPr="00A42A12">
        <w:t xml:space="preserve"> were identified in the UK and Ireland during the enhanced surveillance period</w:t>
      </w:r>
      <w:r w:rsidRPr="00A42A12">
        <w:t xml:space="preserve"> (</w:t>
      </w:r>
      <w:r w:rsidRPr="00A42A12">
        <w:rPr>
          <w:b/>
        </w:rPr>
        <w:t>Table 1</w:t>
      </w:r>
      <w:r w:rsidRPr="00A42A12">
        <w:t>)</w:t>
      </w:r>
      <w:r w:rsidR="00370A6F" w:rsidRPr="00A42A12">
        <w:t xml:space="preserve">. Six of the </w:t>
      </w:r>
      <w:r w:rsidR="009C5E06" w:rsidRPr="00A42A12">
        <w:t>7</w:t>
      </w:r>
      <w:r w:rsidR="00370A6F" w:rsidRPr="00A42A12">
        <w:t xml:space="preserve"> clusters involved pairs</w:t>
      </w:r>
      <w:r w:rsidR="00E10CD8" w:rsidRPr="00A42A12">
        <w:t xml:space="preserve"> of cases</w:t>
      </w:r>
      <w:r w:rsidR="00370A6F" w:rsidRPr="00A42A12">
        <w:t xml:space="preserve">, with the remaining cluster </w:t>
      </w:r>
      <w:r w:rsidR="00E10CD8" w:rsidRPr="00A42A12">
        <w:t>comprising 4 cases</w:t>
      </w:r>
      <w:r w:rsidR="00370A6F" w:rsidRPr="00A42A12">
        <w:t>.</w:t>
      </w:r>
      <w:r w:rsidR="00E10CD8" w:rsidRPr="00A42A12">
        <w:t xml:space="preserve"> </w:t>
      </w:r>
      <w:r w:rsidRPr="00A42A12">
        <w:t>Serial intervals ranged from 0-25 days for</w:t>
      </w:r>
      <w:r w:rsidR="00B14985" w:rsidRPr="00A42A12">
        <w:t xml:space="preserve"> pairs with ≤1 SNP difference</w:t>
      </w:r>
      <w:r w:rsidRPr="00A42A12">
        <w:t>;</w:t>
      </w:r>
      <w:r w:rsidR="00B14985" w:rsidRPr="00A42A12">
        <w:t xml:space="preserve"> the cases in the pair with 3 SNP differences </w:t>
      </w:r>
      <w:r w:rsidR="007F65DD" w:rsidRPr="00A42A12">
        <w:t>occurred</w:t>
      </w:r>
      <w:r w:rsidR="00B14985" w:rsidRPr="00A42A12">
        <w:t xml:space="preserve"> 59 days apart. </w:t>
      </w:r>
      <w:r w:rsidR="00C05EE9" w:rsidRPr="00A42A12">
        <w:t>Of t</w:t>
      </w:r>
      <w:r w:rsidR="009C5E06" w:rsidRPr="00A42A12">
        <w:t>he 7 clusters</w:t>
      </w:r>
      <w:r w:rsidR="00C05EE9" w:rsidRPr="00A42A12">
        <w:t>,</w:t>
      </w:r>
      <w:r w:rsidR="009C5E06" w:rsidRPr="00A42A12">
        <w:t xml:space="preserve"> </w:t>
      </w:r>
      <w:r w:rsidR="00656441" w:rsidRPr="00A42A12">
        <w:t>4</w:t>
      </w:r>
      <w:r w:rsidR="00C05EE9" w:rsidRPr="00A42A12">
        <w:t xml:space="preserve"> had not been identified by the hospitals as potential clusters. The other </w:t>
      </w:r>
      <w:r w:rsidR="009C5E06" w:rsidRPr="00A42A12">
        <w:t xml:space="preserve">3 </w:t>
      </w:r>
      <w:r w:rsidR="00C05EE9" w:rsidRPr="00A42A12">
        <w:t xml:space="preserve">were known </w:t>
      </w:r>
      <w:r w:rsidR="007B4824" w:rsidRPr="00A42A12">
        <w:t xml:space="preserve">serial </w:t>
      </w:r>
      <w:r w:rsidR="00C05EE9" w:rsidRPr="00A42A12">
        <w:t>clusters</w:t>
      </w:r>
      <w:r w:rsidR="00B24B5E" w:rsidRPr="00A42A12">
        <w:t xml:space="preserve"> that occurred in a NICU</w:t>
      </w:r>
      <w:r w:rsidR="003B02DB" w:rsidRPr="00A42A12">
        <w:t xml:space="preserve"> comprising: an initial cluster of 4 serotype V </w:t>
      </w:r>
      <w:r w:rsidR="0097518A" w:rsidRPr="00A42A12">
        <w:t>late-onset</w:t>
      </w:r>
      <w:r w:rsidR="003B02DB" w:rsidRPr="00A42A12">
        <w:t xml:space="preserve"> cases over a 4-week period; a second cluster, 9 months later, of two serotype III </w:t>
      </w:r>
      <w:r w:rsidR="0097518A" w:rsidRPr="00A42A12">
        <w:t xml:space="preserve">late-onset </w:t>
      </w:r>
      <w:r w:rsidR="003B02DB" w:rsidRPr="00A42A12">
        <w:t>cases 13 days apart; a third cluster</w:t>
      </w:r>
      <w:r w:rsidR="0097518A" w:rsidRPr="00A42A12">
        <w:t>, 10 months after the first cluster,</w:t>
      </w:r>
      <w:r w:rsidR="003B02DB" w:rsidRPr="00A42A12">
        <w:t xml:space="preserve"> comprising twins with late-onset </w:t>
      </w:r>
      <w:r w:rsidR="0097518A" w:rsidRPr="00A42A12">
        <w:t>disease</w:t>
      </w:r>
      <w:r w:rsidR="003B02DB" w:rsidRPr="00A42A12">
        <w:t xml:space="preserve"> (12 days apart) preceded 9 days earlier by an infant with a positive rectal swab which differed from the twin cases by 5 SNPs. Our analysis replicated exactly the</w:t>
      </w:r>
      <w:r w:rsidR="0097518A" w:rsidRPr="00A42A12">
        <w:t xml:space="preserve"> previously-reported</w:t>
      </w:r>
      <w:r w:rsidR="00372D20" w:rsidRPr="00A42A12">
        <w:t xml:space="preserve"> SNP differences </w:t>
      </w:r>
      <w:r w:rsidR="00C05EE9"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 </w:instrText>
      </w:r>
      <w:r w:rsidR="00372D20"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EN.CITE.DATA </w:instrText>
      </w:r>
      <w:r w:rsidR="00372D20" w:rsidRPr="00A42A12">
        <w:fldChar w:fldCharType="end"/>
      </w:r>
      <w:r w:rsidR="00C05EE9" w:rsidRPr="00A42A12">
        <w:fldChar w:fldCharType="separate"/>
      </w:r>
      <w:r w:rsidR="00372D20" w:rsidRPr="00A42A12">
        <w:rPr>
          <w:noProof/>
        </w:rPr>
        <w:t>[5]</w:t>
      </w:r>
      <w:r w:rsidR="00C05EE9" w:rsidRPr="00A42A12">
        <w:fldChar w:fldCharType="end"/>
      </w:r>
      <w:r w:rsidR="00372D20" w:rsidRPr="00A42A12">
        <w:t>.</w:t>
      </w:r>
    </w:p>
    <w:p w14:paraId="4A64BDE0" w14:textId="4245979B" w:rsidR="00F95869" w:rsidRPr="00A42A12" w:rsidRDefault="00465234" w:rsidP="00A42A12">
      <w:pPr>
        <w:keepNext/>
        <w:spacing w:before="360" w:after="240" w:line="360" w:lineRule="auto"/>
        <w:rPr>
          <w:b/>
        </w:rPr>
      </w:pPr>
      <w:r w:rsidRPr="00A42A12">
        <w:rPr>
          <w:b/>
        </w:rPr>
        <w:t>P</w:t>
      </w:r>
      <w:r w:rsidR="0008681F" w:rsidRPr="00A42A12">
        <w:rPr>
          <w:b/>
        </w:rPr>
        <w:t>reviously un</w:t>
      </w:r>
      <w:r w:rsidR="00656441" w:rsidRPr="00A42A12">
        <w:rPr>
          <w:b/>
        </w:rPr>
        <w:t>detected</w:t>
      </w:r>
      <w:r w:rsidR="0008681F" w:rsidRPr="00A42A12">
        <w:rPr>
          <w:b/>
        </w:rPr>
        <w:t xml:space="preserve"> clusters</w:t>
      </w:r>
      <w:r w:rsidR="007B6B57" w:rsidRPr="00A42A12">
        <w:rPr>
          <w:b/>
        </w:rPr>
        <w:t xml:space="preserve"> </w:t>
      </w:r>
    </w:p>
    <w:p w14:paraId="15D506F4" w14:textId="49C21E3D" w:rsidR="00F40577" w:rsidRPr="00A42A12" w:rsidRDefault="00F40577" w:rsidP="00A42A12">
      <w:pPr>
        <w:rPr>
          <w:i/>
        </w:rPr>
      </w:pPr>
      <w:r w:rsidRPr="00A42A12">
        <w:t>One cluster was identified in Ireland, which comprising a pair of pre-term LOD cases 9 days apart with 0 SNP differences and linked to the same hospital</w:t>
      </w:r>
      <w:r w:rsidR="00E27F87" w:rsidRPr="00A42A12">
        <w:t xml:space="preserve"> (</w:t>
      </w:r>
      <w:r w:rsidR="00E27F87" w:rsidRPr="00A42A12">
        <w:rPr>
          <w:b/>
        </w:rPr>
        <w:t>Table 1</w:t>
      </w:r>
      <w:r w:rsidR="00E27F87" w:rsidRPr="00A42A12">
        <w:t>)</w:t>
      </w:r>
      <w:r w:rsidRPr="00A42A12">
        <w:t xml:space="preserve">. No further </w:t>
      </w:r>
      <w:r w:rsidR="00E27F87" w:rsidRPr="00A42A12">
        <w:t>timeline information</w:t>
      </w:r>
      <w:r w:rsidRPr="00A42A12">
        <w:t xml:space="preserve"> was available for </w:t>
      </w:r>
      <w:r w:rsidR="00E27F87" w:rsidRPr="00A42A12">
        <w:t>this</w:t>
      </w:r>
      <w:r w:rsidRPr="00A42A12">
        <w:t xml:space="preserve"> cluster. The remaining clusters occurred in hospitals in England</w:t>
      </w:r>
      <w:r w:rsidR="0035573B" w:rsidRPr="00A42A12">
        <w:t xml:space="preserve"> as described below, with timelines shown in </w:t>
      </w:r>
      <w:r w:rsidR="0035573B" w:rsidRPr="00A42A12">
        <w:rPr>
          <w:b/>
        </w:rPr>
        <w:t>Figure 3</w:t>
      </w:r>
      <w:r w:rsidRPr="00A42A12">
        <w:t>.</w:t>
      </w:r>
    </w:p>
    <w:p w14:paraId="28788A8B" w14:textId="77777777" w:rsidR="0008681F" w:rsidRPr="00A42A12" w:rsidRDefault="0008681F" w:rsidP="00A42A12">
      <w:pPr>
        <w:keepNext/>
        <w:spacing w:before="240" w:line="240" w:lineRule="auto"/>
        <w:rPr>
          <w:i/>
        </w:rPr>
      </w:pPr>
      <w:r w:rsidRPr="00A42A12">
        <w:rPr>
          <w:i/>
        </w:rPr>
        <w:t>Cluster A</w:t>
      </w:r>
    </w:p>
    <w:p w14:paraId="3367D069" w14:textId="51CB61AD" w:rsidR="00D43B85" w:rsidRPr="00A42A12" w:rsidRDefault="0008681F" w:rsidP="00A42A12">
      <w:r w:rsidRPr="00A42A12">
        <w:t>This cluster</w:t>
      </w:r>
      <w:r w:rsidR="00257753" w:rsidRPr="00A42A12">
        <w:t xml:space="preserve"> </w:t>
      </w:r>
      <w:r w:rsidR="00E74231" w:rsidRPr="00A42A12">
        <w:t>(serotype III, CC17</w:t>
      </w:r>
      <w:r w:rsidR="00E3607F" w:rsidRPr="00A42A12">
        <w:t>,</w:t>
      </w:r>
      <w:r w:rsidR="00C05E82" w:rsidRPr="00A42A12">
        <w:t xml:space="preserve"> ST17,</w:t>
      </w:r>
      <w:r w:rsidR="00E3607F" w:rsidRPr="00A42A12">
        <w:t xml:space="preserve"> 3</w:t>
      </w:r>
      <w:r w:rsidR="001A7857" w:rsidRPr="00A42A12">
        <w:t xml:space="preserve"> </w:t>
      </w:r>
      <w:r w:rsidR="00E3607F" w:rsidRPr="00A42A12">
        <w:t>SNP difference</w:t>
      </w:r>
      <w:r w:rsidR="001A7857" w:rsidRPr="00A42A12">
        <w:t>s</w:t>
      </w:r>
      <w:r w:rsidR="00E74231" w:rsidRPr="00A42A12">
        <w:t xml:space="preserve">) </w:t>
      </w:r>
      <w:r w:rsidR="00257753" w:rsidRPr="00A42A12">
        <w:t xml:space="preserve">comprised two </w:t>
      </w:r>
      <w:r w:rsidR="00846C40" w:rsidRPr="00A42A12">
        <w:t>late-onset</w:t>
      </w:r>
      <w:r w:rsidR="00257753" w:rsidRPr="00A42A12">
        <w:t xml:space="preserve"> cases</w:t>
      </w:r>
      <w:r w:rsidRPr="00A42A12">
        <w:t xml:space="preserve"> occurring 59 days apart</w:t>
      </w:r>
      <w:r w:rsidR="00863625" w:rsidRPr="00A42A12">
        <w:t>.</w:t>
      </w:r>
      <w:r w:rsidR="00D01DA2" w:rsidRPr="00A42A12">
        <w:t xml:space="preserve"> Both infants were born</w:t>
      </w:r>
      <w:r w:rsidR="00201393" w:rsidRPr="00A42A12">
        <w:t xml:space="preserve"> at full term</w:t>
      </w:r>
      <w:r w:rsidR="00D01DA2" w:rsidRPr="00A42A12">
        <w:t xml:space="preserve"> in the same hospital </w:t>
      </w:r>
      <w:r w:rsidR="001C7010" w:rsidRPr="00A42A12">
        <w:t xml:space="preserve">(A) </w:t>
      </w:r>
      <w:r w:rsidR="00D01DA2" w:rsidRPr="00A42A12">
        <w:t xml:space="preserve">66 days apart and </w:t>
      </w:r>
      <w:r w:rsidR="00DC7A90" w:rsidRPr="00A42A12">
        <w:t xml:space="preserve">both </w:t>
      </w:r>
      <w:r w:rsidR="00D01DA2" w:rsidRPr="00A42A12">
        <w:t>were discharged home 2 days</w:t>
      </w:r>
      <w:r w:rsidR="00DC7A90" w:rsidRPr="00A42A12">
        <w:t xml:space="preserve"> after birth</w:t>
      </w:r>
      <w:r w:rsidR="00D01DA2" w:rsidRPr="00A42A12">
        <w:t>. Case #1 was admitted</w:t>
      </w:r>
      <w:r w:rsidR="001C7010" w:rsidRPr="00A42A12">
        <w:t xml:space="preserve"> to</w:t>
      </w:r>
      <w:r w:rsidR="00B53CBC" w:rsidRPr="00A42A12">
        <w:t xml:space="preserve"> hospital A </w:t>
      </w:r>
      <w:r w:rsidR="00B53CBC" w:rsidRPr="00A42A12">
        <w:rPr>
          <w:i/>
        </w:rPr>
        <w:t>via</w:t>
      </w:r>
      <w:r w:rsidR="001C7010" w:rsidRPr="00A42A12">
        <w:t xml:space="preserve"> A&amp;E </w:t>
      </w:r>
      <w:r w:rsidR="000032A9" w:rsidRPr="00A42A12">
        <w:t>at 19 days of life</w:t>
      </w:r>
      <w:r w:rsidR="001C7010" w:rsidRPr="00A42A12">
        <w:t>,</w:t>
      </w:r>
      <w:r w:rsidR="000032A9" w:rsidRPr="00A42A12">
        <w:t xml:space="preserve"> and</w:t>
      </w:r>
      <w:r w:rsidR="00D01DA2" w:rsidRPr="00A42A12">
        <w:t xml:space="preserve"> GBS </w:t>
      </w:r>
      <w:r w:rsidR="000032A9" w:rsidRPr="00A42A12">
        <w:t xml:space="preserve">was </w:t>
      </w:r>
      <w:r w:rsidR="00D01DA2" w:rsidRPr="00A42A12">
        <w:t xml:space="preserve">isolated from a blood sample taken on </w:t>
      </w:r>
      <w:r w:rsidR="000032A9" w:rsidRPr="00A42A12">
        <w:t xml:space="preserve">the day of admission; the infant was discharged </w:t>
      </w:r>
      <w:r w:rsidR="00B53CBC" w:rsidRPr="00A42A12">
        <w:t xml:space="preserve">home </w:t>
      </w:r>
      <w:r w:rsidR="000032A9" w:rsidRPr="00A42A12">
        <w:t>16 days later</w:t>
      </w:r>
      <w:r w:rsidR="00A527DF" w:rsidRPr="00A42A12">
        <w:t xml:space="preserve">. </w:t>
      </w:r>
      <w:r w:rsidR="00F71359" w:rsidRPr="00A42A12">
        <w:t>Forty-three days after case #1 was discharged, c</w:t>
      </w:r>
      <w:r w:rsidR="00B53CBC" w:rsidRPr="00A42A12">
        <w:t xml:space="preserve">ase #2 was admitted for </w:t>
      </w:r>
      <w:r w:rsidR="00162B15" w:rsidRPr="00A42A12">
        <w:t>‘</w:t>
      </w:r>
      <w:r w:rsidR="00B53CBC" w:rsidRPr="00A42A12">
        <w:t>septic shock</w:t>
      </w:r>
      <w:r w:rsidR="00162B15" w:rsidRPr="00A42A12">
        <w:t>’</w:t>
      </w:r>
      <w:r w:rsidR="00B53CBC" w:rsidRPr="00A42A12">
        <w:t xml:space="preserve"> to a different </w:t>
      </w:r>
      <w:r w:rsidR="003E660F" w:rsidRPr="00A42A12">
        <w:t xml:space="preserve">(but geographically close) </w:t>
      </w:r>
      <w:r w:rsidR="00B53CBC" w:rsidRPr="00A42A12">
        <w:lastRenderedPageBreak/>
        <w:t xml:space="preserve">hospital (B) </w:t>
      </w:r>
      <w:r w:rsidR="00B53CBC" w:rsidRPr="00A42A12">
        <w:rPr>
          <w:i/>
        </w:rPr>
        <w:t>via</w:t>
      </w:r>
      <w:r w:rsidR="00A527DF" w:rsidRPr="00A42A12">
        <w:t xml:space="preserve"> A&amp;E at 12 days of life.</w:t>
      </w:r>
      <w:r w:rsidR="001641D8" w:rsidRPr="00A42A12">
        <w:t xml:space="preserve"> Medical records at the hospital </w:t>
      </w:r>
      <w:r w:rsidR="0030599D" w:rsidRPr="00A42A12">
        <w:t xml:space="preserve">(A) </w:t>
      </w:r>
      <w:r w:rsidR="001641D8" w:rsidRPr="00A42A12">
        <w:t xml:space="preserve">did not indicate any </w:t>
      </w:r>
      <w:r w:rsidR="00932137" w:rsidRPr="00A42A12">
        <w:t xml:space="preserve">suspicion of </w:t>
      </w:r>
      <w:r w:rsidR="0030599D" w:rsidRPr="00A42A12">
        <w:t>a link</w:t>
      </w:r>
      <w:r w:rsidR="008A1C12" w:rsidRPr="00A42A12">
        <w:t xml:space="preserve"> between </w:t>
      </w:r>
      <w:r w:rsidR="001641D8" w:rsidRPr="00A42A12">
        <w:t>the cases</w:t>
      </w:r>
      <w:r w:rsidR="008A1C12" w:rsidRPr="00A42A12">
        <w:t xml:space="preserve"> at the time</w:t>
      </w:r>
      <w:r w:rsidR="001641D8" w:rsidRPr="00A42A12">
        <w:t xml:space="preserve"> they occurred.</w:t>
      </w:r>
      <w:r w:rsidR="00F71359" w:rsidRPr="00A42A12">
        <w:t xml:space="preserve"> Case #1 had been re-admitted to hospital A </w:t>
      </w:r>
      <w:r w:rsidR="00F71359" w:rsidRPr="00A42A12">
        <w:rPr>
          <w:i/>
        </w:rPr>
        <w:t>via</w:t>
      </w:r>
      <w:r w:rsidR="00F71359" w:rsidRPr="00A42A12">
        <w:t xml:space="preserve"> A&amp;E 30 days later for ‘gastro-oesophageal reflux disease without oesophagitis’, staying for 2 days before being discharged home. The second day of this admission coincided with the birth of case #2 in hospital A, but c</w:t>
      </w:r>
      <w:r w:rsidR="001F6FEA" w:rsidRPr="00A42A12">
        <w:t xml:space="preserve">ase #1’s re-admission </w:t>
      </w:r>
      <w:r w:rsidR="00F71359" w:rsidRPr="00A42A12">
        <w:t>w</w:t>
      </w:r>
      <w:r w:rsidR="001F6FEA" w:rsidRPr="00A42A12">
        <w:t xml:space="preserve">as to a general paediatric ward one floor above the Delivery Suite where case #2 was born. </w:t>
      </w:r>
      <w:r w:rsidR="008E3F41" w:rsidRPr="00A42A12">
        <w:t xml:space="preserve">The post-natal and general paediatric wards </w:t>
      </w:r>
      <w:r w:rsidR="00A24CF8" w:rsidRPr="00A42A12">
        <w:t>were</w:t>
      </w:r>
      <w:r w:rsidR="008E3F41" w:rsidRPr="00A42A12">
        <w:t xml:space="preserve"> usually staffed by different teams</w:t>
      </w:r>
      <w:r w:rsidR="00DC6674" w:rsidRPr="00A42A12">
        <w:t xml:space="preserve"> </w:t>
      </w:r>
      <w:r w:rsidR="008E3F41" w:rsidRPr="00A42A12">
        <w:t xml:space="preserve">and </w:t>
      </w:r>
      <w:r w:rsidR="00F31BCA" w:rsidRPr="00A42A12">
        <w:t xml:space="preserve">no evidence was found to suggest </w:t>
      </w:r>
      <w:r w:rsidR="001F6FEA" w:rsidRPr="00A42A12">
        <w:t xml:space="preserve">that case #2 was transferred from the </w:t>
      </w:r>
      <w:r w:rsidR="00F71359" w:rsidRPr="00A42A12">
        <w:t>post-natal ward</w:t>
      </w:r>
      <w:r w:rsidR="001F6FEA" w:rsidRPr="00A42A12">
        <w:t xml:space="preserve"> to the general paediatric ward.</w:t>
      </w:r>
      <w:r w:rsidR="00E44A70" w:rsidRPr="00A42A12">
        <w:t xml:space="preserve"> No other cases reported during the enhanced surveillance period could be linked to the cases in cluster A </w:t>
      </w:r>
      <w:r w:rsidR="00386F2E" w:rsidRPr="00A42A12">
        <w:t>based on</w:t>
      </w:r>
      <w:r w:rsidR="00E44A70" w:rsidRPr="00A42A12">
        <w:t xml:space="preserve"> </w:t>
      </w:r>
      <w:r w:rsidR="00F44972" w:rsidRPr="00A42A12">
        <w:t>time</w:t>
      </w:r>
      <w:r w:rsidR="00E44A70" w:rsidRPr="00A42A12">
        <w:t xml:space="preserve"> (</w:t>
      </w:r>
      <w:r w:rsidR="00386F2E" w:rsidRPr="00A42A12">
        <w:t>±</w:t>
      </w:r>
      <w:r w:rsidR="00E44A70" w:rsidRPr="00A42A12">
        <w:t xml:space="preserve">60 days </w:t>
      </w:r>
      <w:r w:rsidR="00F44972" w:rsidRPr="00A42A12">
        <w:t>from</w:t>
      </w:r>
      <w:r w:rsidR="00E44A70" w:rsidRPr="00A42A12">
        <w:t xml:space="preserve"> either case) or SNP threshold; the closest case in time was </w:t>
      </w:r>
      <w:proofErr w:type="gramStart"/>
      <w:r w:rsidR="00386F2E" w:rsidRPr="00A42A12">
        <w:t xml:space="preserve">a </w:t>
      </w:r>
      <w:r w:rsidR="00E44A70" w:rsidRPr="00A42A12">
        <w:t>late-onset case 95 days</w:t>
      </w:r>
      <w:proofErr w:type="gramEnd"/>
      <w:r w:rsidR="00E44A70" w:rsidRPr="00A42A12">
        <w:t xml:space="preserve"> after case #2 with 115 SNP differences.</w:t>
      </w:r>
    </w:p>
    <w:p w14:paraId="30B324C9" w14:textId="77777777" w:rsidR="0008681F" w:rsidRPr="00A42A12" w:rsidRDefault="0008681F" w:rsidP="00A42A12">
      <w:pPr>
        <w:keepNext/>
        <w:spacing w:before="240" w:line="240" w:lineRule="auto"/>
        <w:rPr>
          <w:i/>
        </w:rPr>
      </w:pPr>
      <w:r w:rsidRPr="00A42A12">
        <w:rPr>
          <w:i/>
        </w:rPr>
        <w:t>Cluster B</w:t>
      </w:r>
    </w:p>
    <w:p w14:paraId="7F088752" w14:textId="5A8E5F6B" w:rsidR="00D55014" w:rsidRPr="00A42A12" w:rsidRDefault="0008681F" w:rsidP="00A42A12">
      <w:r w:rsidRPr="00A42A12">
        <w:t xml:space="preserve">This cluster </w:t>
      </w:r>
      <w:r w:rsidR="007F2243" w:rsidRPr="00A42A12">
        <w:t>(serotype III, CC17</w:t>
      </w:r>
      <w:r w:rsidR="00E3607F" w:rsidRPr="00A42A12">
        <w:t>,</w:t>
      </w:r>
      <w:r w:rsidR="00C05E82" w:rsidRPr="00A42A12">
        <w:t xml:space="preserve"> ST17,</w:t>
      </w:r>
      <w:r w:rsidR="00E3607F" w:rsidRPr="00A42A12">
        <w:t xml:space="preserve"> 0 SNP difference</w:t>
      </w:r>
      <w:r w:rsidR="007F2243" w:rsidRPr="00A42A12">
        <w:t xml:space="preserve">) </w:t>
      </w:r>
      <w:r w:rsidRPr="00A42A12">
        <w:t xml:space="preserve">comprised an </w:t>
      </w:r>
      <w:r w:rsidR="00846C40" w:rsidRPr="00A42A12">
        <w:t>early-onset</w:t>
      </w:r>
      <w:r w:rsidRPr="00A42A12">
        <w:t xml:space="preserve"> </w:t>
      </w:r>
      <w:r w:rsidR="00FB074D" w:rsidRPr="00A42A12">
        <w:t xml:space="preserve">case </w:t>
      </w:r>
      <w:r w:rsidR="00A13F64" w:rsidRPr="00A42A12">
        <w:t>(</w:t>
      </w:r>
      <w:r w:rsidR="00061CA2" w:rsidRPr="00A42A12">
        <w:t>Case #1</w:t>
      </w:r>
      <w:r w:rsidR="00A13F64" w:rsidRPr="00A42A12">
        <w:t xml:space="preserve">) </w:t>
      </w:r>
      <w:r w:rsidRPr="00A42A12">
        <w:t xml:space="preserve">followed </w:t>
      </w:r>
      <w:r w:rsidR="00B634B2" w:rsidRPr="00A42A12">
        <w:t>12 d</w:t>
      </w:r>
      <w:r w:rsidR="00FB074D" w:rsidRPr="00A42A12">
        <w:t xml:space="preserve">ays later by a </w:t>
      </w:r>
      <w:r w:rsidR="00846C40" w:rsidRPr="00A42A12">
        <w:t>late-onset</w:t>
      </w:r>
      <w:r w:rsidR="00FB074D" w:rsidRPr="00A42A12">
        <w:t xml:space="preserve"> case</w:t>
      </w:r>
      <w:r w:rsidR="00A13F64" w:rsidRPr="00A42A12">
        <w:t xml:space="preserve"> (</w:t>
      </w:r>
      <w:r w:rsidR="00057283" w:rsidRPr="00A42A12">
        <w:t>Case #2</w:t>
      </w:r>
      <w:r w:rsidR="00A13F64" w:rsidRPr="00A42A12">
        <w:t>)</w:t>
      </w:r>
      <w:r w:rsidR="00F31BCA" w:rsidRPr="00A42A12">
        <w:t>, both born at the same hospital</w:t>
      </w:r>
      <w:r w:rsidR="00061CA2" w:rsidRPr="00A42A12">
        <w:t xml:space="preserve">. Case #2 was born preterm </w:t>
      </w:r>
      <w:r w:rsidR="00201393" w:rsidRPr="00A42A12">
        <w:t>(</w:t>
      </w:r>
      <w:r w:rsidR="00EA67F4" w:rsidRPr="00A42A12">
        <w:t>at 29 weeks</w:t>
      </w:r>
      <w:r w:rsidR="00201393" w:rsidRPr="00A42A12">
        <w:t xml:space="preserve">) </w:t>
      </w:r>
      <w:r w:rsidR="00061CA2" w:rsidRPr="00A42A12">
        <w:t xml:space="preserve">24 days before the birth of case #1 and was </w:t>
      </w:r>
      <w:r w:rsidR="00370A9C" w:rsidRPr="00A42A12">
        <w:t xml:space="preserve">still </w:t>
      </w:r>
      <w:r w:rsidR="00061CA2" w:rsidRPr="00A42A12">
        <w:t xml:space="preserve">hospitalised at the time of case #1’s birth. </w:t>
      </w:r>
      <w:r w:rsidR="000420AF" w:rsidRPr="00A42A12">
        <w:t xml:space="preserve">Case #1 </w:t>
      </w:r>
      <w:r w:rsidR="001F5321" w:rsidRPr="00A42A12">
        <w:t xml:space="preserve">(full term) </w:t>
      </w:r>
      <w:r w:rsidR="00061CA2" w:rsidRPr="00A42A12">
        <w:t>had GBS at 0 days of life and was discharged home after 9 days</w:t>
      </w:r>
      <w:r w:rsidR="00162B15" w:rsidRPr="00A42A12">
        <w:t xml:space="preserve">. Case #2 developed </w:t>
      </w:r>
      <w:r w:rsidR="00846C40" w:rsidRPr="00A42A12">
        <w:t>late-onset</w:t>
      </w:r>
      <w:r w:rsidR="00162B15" w:rsidRPr="00A42A12">
        <w:t xml:space="preserve"> GBS at </w:t>
      </w:r>
      <w:r w:rsidR="00057283" w:rsidRPr="00A42A12">
        <w:t>36</w:t>
      </w:r>
      <w:r w:rsidR="00162B15" w:rsidRPr="00A42A12">
        <w:t xml:space="preserve"> days of life</w:t>
      </w:r>
      <w:r w:rsidR="00F31BCA" w:rsidRPr="00A42A12">
        <w:t xml:space="preserve"> whilst still in hospital</w:t>
      </w:r>
      <w:r w:rsidR="00162B15" w:rsidRPr="00A42A12">
        <w:t xml:space="preserve">, was </w:t>
      </w:r>
      <w:r w:rsidR="000956D3" w:rsidRPr="00A42A12">
        <w:t>discharged home</w:t>
      </w:r>
      <w:r w:rsidR="0022008F" w:rsidRPr="00A42A12">
        <w:t xml:space="preserve"> on day 57</w:t>
      </w:r>
      <w:r w:rsidR="000956D3" w:rsidRPr="00A42A12">
        <w:t xml:space="preserve">, but readmitted 2 days later via A&amp;E </w:t>
      </w:r>
      <w:r w:rsidR="00057283" w:rsidRPr="00A42A12">
        <w:t xml:space="preserve">with ‘streptococcal meningitis’ (GBS was isolated from </w:t>
      </w:r>
      <w:r w:rsidR="00D9123F" w:rsidRPr="00A42A12">
        <w:t>a</w:t>
      </w:r>
      <w:r w:rsidR="00057283" w:rsidRPr="00A42A12">
        <w:t xml:space="preserve"> second blood sample taken on the day of re-admission</w:t>
      </w:r>
      <w:r w:rsidR="00BA76C8" w:rsidRPr="00A42A12">
        <w:t>, no WGS data available</w:t>
      </w:r>
      <w:r w:rsidR="00057283" w:rsidRPr="00A42A12">
        <w:t>)</w:t>
      </w:r>
      <w:r w:rsidR="000956D3" w:rsidRPr="00A42A12">
        <w:t xml:space="preserve">, leading to a further hospital stay of </w:t>
      </w:r>
      <w:r w:rsidR="008A6A81" w:rsidRPr="00A42A12">
        <w:t>15 days’ duration before being discharged home.</w:t>
      </w:r>
      <w:r w:rsidR="00FF38F3" w:rsidRPr="00A42A12">
        <w:t xml:space="preserve"> B</w:t>
      </w:r>
      <w:r w:rsidR="00DE3B94" w:rsidRPr="00A42A12">
        <w:t>ed management system</w:t>
      </w:r>
      <w:r w:rsidR="00FF38F3" w:rsidRPr="00A42A12">
        <w:t xml:space="preserve"> records at the hospital showed that</w:t>
      </w:r>
      <w:r w:rsidR="00DE3B94" w:rsidRPr="00A42A12">
        <w:t xml:space="preserve"> there was a period of 4 days </w:t>
      </w:r>
      <w:r w:rsidR="00FF38F3" w:rsidRPr="00A42A12">
        <w:t>when</w:t>
      </w:r>
      <w:r w:rsidR="00DE3B94" w:rsidRPr="00A42A12">
        <w:t xml:space="preserve"> both cases </w:t>
      </w:r>
      <w:r w:rsidR="00FF38F3" w:rsidRPr="00A42A12">
        <w:t>were</w:t>
      </w:r>
      <w:r w:rsidR="00DE3B94" w:rsidRPr="00A42A12">
        <w:t xml:space="preserve"> in the same bay on </w:t>
      </w:r>
      <w:r w:rsidR="00FF38F3" w:rsidRPr="00A42A12">
        <w:t>the special care baby unit</w:t>
      </w:r>
      <w:r w:rsidR="00DE3B94" w:rsidRPr="00A42A12">
        <w:t>.</w:t>
      </w:r>
      <w:r w:rsidR="00846C40" w:rsidRPr="00A42A12">
        <w:t xml:space="preserve"> </w:t>
      </w:r>
      <w:r w:rsidR="00D55014" w:rsidRPr="00A42A12">
        <w:t xml:space="preserve">No other cases reported during the enhanced surveillance period could be linked to the cases in cluster B; the closest cases in time </w:t>
      </w:r>
      <w:r w:rsidR="00513308" w:rsidRPr="00A42A12">
        <w:t xml:space="preserve">occurred </w:t>
      </w:r>
      <w:r w:rsidR="00D55014" w:rsidRPr="00A42A12">
        <w:t xml:space="preserve">58 days and 70 days after </w:t>
      </w:r>
      <w:r w:rsidR="00D55014" w:rsidRPr="00A42A12">
        <w:lastRenderedPageBreak/>
        <w:t xml:space="preserve">case #2, </w:t>
      </w:r>
      <w:r w:rsidR="00513308" w:rsidRPr="00A42A12">
        <w:t xml:space="preserve">the first a </w:t>
      </w:r>
      <w:r w:rsidR="00846C40" w:rsidRPr="00A42A12">
        <w:t>late-onset</w:t>
      </w:r>
      <w:r w:rsidR="00513308" w:rsidRPr="00A42A12">
        <w:t xml:space="preserve"> case </w:t>
      </w:r>
      <w:r w:rsidR="00D55014" w:rsidRPr="00A42A12">
        <w:t>with no isolate</w:t>
      </w:r>
      <w:r w:rsidR="00513308" w:rsidRPr="00A42A12">
        <w:t>, the second a late-onset case with</w:t>
      </w:r>
      <w:r w:rsidR="00D55014" w:rsidRPr="00A42A12">
        <w:t xml:space="preserve"> 3</w:t>
      </w:r>
      <w:r w:rsidR="00513308" w:rsidRPr="00A42A12">
        <w:t>73 SNP differences</w:t>
      </w:r>
      <w:r w:rsidR="00D55014" w:rsidRPr="00A42A12">
        <w:t>.</w:t>
      </w:r>
    </w:p>
    <w:p w14:paraId="3425CD7C" w14:textId="77777777" w:rsidR="00FB074D" w:rsidRPr="00A42A12" w:rsidRDefault="00FB074D" w:rsidP="00A42A12">
      <w:pPr>
        <w:keepNext/>
        <w:spacing w:before="240" w:line="240" w:lineRule="auto"/>
        <w:rPr>
          <w:i/>
        </w:rPr>
      </w:pPr>
      <w:r w:rsidRPr="00A42A12">
        <w:rPr>
          <w:i/>
        </w:rPr>
        <w:t>Cluster C</w:t>
      </w:r>
    </w:p>
    <w:p w14:paraId="2948D648" w14:textId="03945F7F" w:rsidR="00FB074D" w:rsidRPr="00A42A12" w:rsidRDefault="00FB074D" w:rsidP="00A42A12">
      <w:r w:rsidRPr="00A42A12">
        <w:t xml:space="preserve">This cluster </w:t>
      </w:r>
      <w:r w:rsidR="007F2243" w:rsidRPr="00A42A12">
        <w:t>(serotype Ia, CC23</w:t>
      </w:r>
      <w:r w:rsidR="00E3607F" w:rsidRPr="00A42A12">
        <w:t>,</w:t>
      </w:r>
      <w:r w:rsidR="00C05E82" w:rsidRPr="00A42A12">
        <w:t xml:space="preserve"> ST23,</w:t>
      </w:r>
      <w:r w:rsidR="00E3607F" w:rsidRPr="00A42A12">
        <w:t xml:space="preserve"> 0 SNP difference</w:t>
      </w:r>
      <w:r w:rsidR="007F2243" w:rsidRPr="00A42A12">
        <w:t xml:space="preserve">) </w:t>
      </w:r>
      <w:r w:rsidRPr="00A42A12">
        <w:t xml:space="preserve">comprised two </w:t>
      </w:r>
      <w:r w:rsidR="00846C40" w:rsidRPr="00A42A12">
        <w:t>late-onset</w:t>
      </w:r>
      <w:r w:rsidRPr="00A42A12">
        <w:t xml:space="preserve"> cases</w:t>
      </w:r>
      <w:r w:rsidR="0010567A" w:rsidRPr="00A42A12">
        <w:t xml:space="preserve"> </w:t>
      </w:r>
      <w:r w:rsidRPr="00A42A12">
        <w:t>occurring 25 days apart</w:t>
      </w:r>
      <w:r w:rsidR="00D146D2" w:rsidRPr="00A42A12">
        <w:t xml:space="preserve"> </w:t>
      </w:r>
      <w:r w:rsidR="00F31BCA" w:rsidRPr="00A42A12">
        <w:t>born at the same hospital</w:t>
      </w:r>
      <w:r w:rsidRPr="00A42A12">
        <w:t>.</w:t>
      </w:r>
      <w:r w:rsidR="00003A07" w:rsidRPr="00A42A12">
        <w:t xml:space="preserve"> </w:t>
      </w:r>
      <w:r w:rsidR="0010567A" w:rsidRPr="00A42A12">
        <w:t xml:space="preserve">Case #1 was </w:t>
      </w:r>
      <w:r w:rsidR="00201393" w:rsidRPr="00A42A12">
        <w:t>preterm (</w:t>
      </w:r>
      <w:r w:rsidR="00EA67F4" w:rsidRPr="00A42A12">
        <w:t>29 weeks</w:t>
      </w:r>
      <w:r w:rsidR="00201393" w:rsidRPr="00A42A12">
        <w:t xml:space="preserve">) and </w:t>
      </w:r>
      <w:r w:rsidR="0010567A" w:rsidRPr="00A42A12">
        <w:t xml:space="preserve">hospitalised from birth </w:t>
      </w:r>
      <w:r w:rsidR="00201393" w:rsidRPr="00A42A12">
        <w:t>(</w:t>
      </w:r>
      <w:r w:rsidR="0010567A" w:rsidRPr="00A42A12">
        <w:t>for 73 days</w:t>
      </w:r>
      <w:r w:rsidR="00201393" w:rsidRPr="00A42A12">
        <w:t>)</w:t>
      </w:r>
      <w:r w:rsidR="0010567A" w:rsidRPr="00A42A12">
        <w:t xml:space="preserve">, with GBS occurring at 26 days of life. Case #2 was </w:t>
      </w:r>
      <w:r w:rsidR="0048351A" w:rsidRPr="00A42A12">
        <w:t>one of two</w:t>
      </w:r>
      <w:r w:rsidR="00201393" w:rsidRPr="00A42A12">
        <w:t xml:space="preserve"> preterm </w:t>
      </w:r>
      <w:r w:rsidR="0048351A" w:rsidRPr="00A42A12">
        <w:t xml:space="preserve">twins </w:t>
      </w:r>
      <w:r w:rsidR="00201393" w:rsidRPr="00A42A12">
        <w:t>(</w:t>
      </w:r>
      <w:r w:rsidR="00EA67F4" w:rsidRPr="00A42A12">
        <w:t>30 weeks</w:t>
      </w:r>
      <w:r w:rsidR="00201393" w:rsidRPr="00A42A12">
        <w:t xml:space="preserve">) and was </w:t>
      </w:r>
      <w:r w:rsidR="0010567A" w:rsidRPr="00A42A12">
        <w:t xml:space="preserve">born during the </w:t>
      </w:r>
      <w:r w:rsidR="00201393" w:rsidRPr="00A42A12">
        <w:t xml:space="preserve">hospital stay of case #1; </w:t>
      </w:r>
      <w:r w:rsidR="00846C40" w:rsidRPr="00A42A12">
        <w:t>late-onset</w:t>
      </w:r>
      <w:r w:rsidR="0010567A" w:rsidRPr="00A42A12">
        <w:t xml:space="preserve"> GBS </w:t>
      </w:r>
      <w:r w:rsidR="00201393" w:rsidRPr="00A42A12">
        <w:t xml:space="preserve">developed </w:t>
      </w:r>
      <w:r w:rsidR="0010567A" w:rsidRPr="00A42A12">
        <w:t>at 17 days of life</w:t>
      </w:r>
      <w:r w:rsidR="000D434C" w:rsidRPr="00A42A12">
        <w:t xml:space="preserve">. </w:t>
      </w:r>
      <w:r w:rsidR="007F1B7B" w:rsidRPr="00A42A12">
        <w:t xml:space="preserve">Hospital records showed that both cases were </w:t>
      </w:r>
      <w:r w:rsidR="00760665" w:rsidRPr="00A42A12">
        <w:t>nursed on the same ward</w:t>
      </w:r>
      <w:r w:rsidR="007F1B7B" w:rsidRPr="00A42A12">
        <w:t>.</w:t>
      </w:r>
      <w:r w:rsidR="00846C40" w:rsidRPr="00A42A12">
        <w:t xml:space="preserve"> No late-onset cases with the same serotype were reported within 6 months of the two cases in cluster C.</w:t>
      </w:r>
    </w:p>
    <w:p w14:paraId="66D7483D" w14:textId="77777777" w:rsidR="0052293B" w:rsidRPr="00A42A12" w:rsidRDefault="0052293B" w:rsidP="00A42A12">
      <w:pPr>
        <w:spacing w:before="0" w:after="200" w:line="276" w:lineRule="auto"/>
        <w:rPr>
          <w:b/>
          <w:sz w:val="28"/>
        </w:rPr>
      </w:pPr>
      <w:r w:rsidRPr="00A42A12">
        <w:br w:type="page"/>
      </w:r>
    </w:p>
    <w:p w14:paraId="56CE7B62" w14:textId="6FCB570C" w:rsidR="00E614F9" w:rsidRPr="00A42A12" w:rsidRDefault="00E614F9" w:rsidP="00A42A12">
      <w:pPr>
        <w:pStyle w:val="Heading1"/>
        <w:keepNext/>
        <w:spacing w:before="480" w:after="360" w:line="240" w:lineRule="auto"/>
      </w:pPr>
      <w:r w:rsidRPr="00A42A12">
        <w:lastRenderedPageBreak/>
        <w:t>Discussion</w:t>
      </w:r>
    </w:p>
    <w:p w14:paraId="4A60404F" w14:textId="2B0B68C3" w:rsidR="00EF2BF5" w:rsidRPr="00A42A12" w:rsidRDefault="0007028A" w:rsidP="00A42A12">
      <w:r w:rsidRPr="00A42A12">
        <w:t xml:space="preserve">This is the first </w:t>
      </w:r>
      <w:r w:rsidR="00EF2BF5" w:rsidRPr="00A42A12">
        <w:t xml:space="preserve">population-wide </w:t>
      </w:r>
      <w:r w:rsidRPr="00A42A12">
        <w:t xml:space="preserve">study to make a systematic assessment of infant iGBS clusters in hospitals and to determine a genomic threshold for identifying </w:t>
      </w:r>
      <w:r w:rsidR="006D1347" w:rsidRPr="00A42A12">
        <w:t xml:space="preserve">such </w:t>
      </w:r>
      <w:r w:rsidRPr="00A42A12">
        <w:t xml:space="preserve">clusters. </w:t>
      </w:r>
      <w:r w:rsidR="00EF2BF5" w:rsidRPr="00A42A12">
        <w:t xml:space="preserve">We found over half of genomic clusters were previously undetected. All </w:t>
      </w:r>
      <w:r w:rsidR="00DE5791" w:rsidRPr="00A42A12">
        <w:t xml:space="preserve">unreported clusters were epidemiologically plausible. </w:t>
      </w:r>
      <w:r w:rsidR="00EF2BF5" w:rsidRPr="00A42A12">
        <w:t xml:space="preserve">Of the 16 cases involved in these clusters, </w:t>
      </w:r>
      <w:r w:rsidR="009F1583" w:rsidRPr="00A42A12">
        <w:t>3</w:t>
      </w:r>
      <w:r w:rsidR="00EF2BF5" w:rsidRPr="00A42A12">
        <w:t xml:space="preserve"> died, including </w:t>
      </w:r>
      <w:r w:rsidR="009F1583" w:rsidRPr="00A42A12">
        <w:t>1</w:t>
      </w:r>
      <w:r w:rsidR="00EF2BF5" w:rsidRPr="00A42A12">
        <w:t xml:space="preserve"> secondary case. Whilst we cannot determine the preventability of these infections</w:t>
      </w:r>
      <w:r w:rsidR="00FA6DA9" w:rsidRPr="00A42A12">
        <w:t>, our findings should direct further public health research to identify opportunities for prevention.</w:t>
      </w:r>
    </w:p>
    <w:p w14:paraId="5C905BD1" w14:textId="096727C5" w:rsidR="00537770" w:rsidRPr="00A42A12" w:rsidRDefault="00FA6DA9" w:rsidP="00A42A12">
      <w:r w:rsidRPr="00A42A12">
        <w:t>T</w:t>
      </w:r>
      <w:r w:rsidR="00184910" w:rsidRPr="00A42A12">
        <w:t>o date, 30</w:t>
      </w:r>
      <w:r w:rsidRPr="00A42A12">
        <w:t xml:space="preserve"> </w:t>
      </w:r>
      <w:r w:rsidR="00184910" w:rsidRPr="00A42A12">
        <w:t xml:space="preserve">hospital </w:t>
      </w:r>
      <w:r w:rsidRPr="00A42A12">
        <w:t>GBS cluste</w:t>
      </w:r>
      <w:r w:rsidR="00184910" w:rsidRPr="00A42A12">
        <w:t>rs have been documented across 11</w:t>
      </w:r>
      <w:r w:rsidRPr="00A42A12">
        <w:t xml:space="preserve"> countries </w:t>
      </w:r>
      <w:r w:rsidR="00871AB9" w:rsidRPr="00A42A12">
        <w:t>worldwide</w:t>
      </w:r>
      <w:r w:rsidR="00372D20" w:rsidRPr="00A42A12">
        <w:t xml:space="preserve"> </w:t>
      </w:r>
      <w:r w:rsidR="00871AB9"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 </w:instrText>
      </w:r>
      <w:r w:rsidR="00372D20"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EN.CITE.DATA </w:instrText>
      </w:r>
      <w:r w:rsidR="00372D20" w:rsidRPr="00A42A12">
        <w:fldChar w:fldCharType="end"/>
      </w:r>
      <w:r w:rsidR="00871AB9" w:rsidRPr="00A42A12">
        <w:fldChar w:fldCharType="separate"/>
      </w:r>
      <w:r w:rsidR="00372D20" w:rsidRPr="00A42A12">
        <w:rPr>
          <w:noProof/>
        </w:rPr>
        <w:t>[4]</w:t>
      </w:r>
      <w:r w:rsidR="00871AB9" w:rsidRPr="00A42A12">
        <w:fldChar w:fldCharType="end"/>
      </w:r>
      <w:r w:rsidR="00372D20" w:rsidRPr="00A42A12">
        <w:t>.</w:t>
      </w:r>
      <w:r w:rsidRPr="00A42A12">
        <w:t xml:space="preserve"> Among them </w:t>
      </w:r>
      <w:r w:rsidR="00871AB9" w:rsidRPr="00A42A12">
        <w:t>were</w:t>
      </w:r>
      <w:r w:rsidR="00184910" w:rsidRPr="00A42A12">
        <w:t xml:space="preserve"> </w:t>
      </w:r>
      <w:r w:rsidR="00F9790E" w:rsidRPr="00A42A12">
        <w:t>4 clusters</w:t>
      </w:r>
      <w:r w:rsidR="00BC1E27" w:rsidRPr="00A42A12">
        <w:t xml:space="preserve"> which </w:t>
      </w:r>
      <w:r w:rsidR="00871AB9" w:rsidRPr="00A42A12">
        <w:t xml:space="preserve">occurred </w:t>
      </w:r>
      <w:r w:rsidR="00BC1E27" w:rsidRPr="00A42A12">
        <w:t>in a neonatal unit in England</w:t>
      </w:r>
      <w:r w:rsidR="00184910" w:rsidRPr="00A42A12">
        <w:t xml:space="preserve">, </w:t>
      </w:r>
      <w:r w:rsidR="00871AB9" w:rsidRPr="00A42A12">
        <w:t xml:space="preserve">3 </w:t>
      </w:r>
      <w:r w:rsidR="00184910" w:rsidRPr="00A42A12">
        <w:t xml:space="preserve">of </w:t>
      </w:r>
      <w:r w:rsidR="00537770" w:rsidRPr="00A42A12">
        <w:t>which</w:t>
      </w:r>
      <w:r w:rsidR="00871AB9" w:rsidRPr="00A42A12">
        <w:t xml:space="preserve"> </w:t>
      </w:r>
      <w:r w:rsidR="00537770" w:rsidRPr="00A42A12">
        <w:t>fell within the period of enhanced surveillance in the UK and Ireland. These 3 clusters were independently identified in our study through our assessment of genomic variation, validating the methodology (SNP thresholds) developed during this study</w:t>
      </w:r>
      <w:r w:rsidR="00372D20" w:rsidRPr="00A42A12">
        <w:t xml:space="preserve"> </w:t>
      </w:r>
      <w:r w:rsidR="007C6E2B"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 </w:instrText>
      </w:r>
      <w:r w:rsidR="00372D20"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372D20" w:rsidRPr="00A42A12">
        <w:instrText xml:space="preserve"> ADDIN EN.CITE.DATA </w:instrText>
      </w:r>
      <w:r w:rsidR="00372D20" w:rsidRPr="00A42A12">
        <w:fldChar w:fldCharType="end"/>
      </w:r>
      <w:r w:rsidR="007C6E2B" w:rsidRPr="00A42A12">
        <w:fldChar w:fldCharType="separate"/>
      </w:r>
      <w:r w:rsidR="00372D20" w:rsidRPr="00A42A12">
        <w:rPr>
          <w:noProof/>
        </w:rPr>
        <w:t>[5]</w:t>
      </w:r>
      <w:r w:rsidR="007C6E2B" w:rsidRPr="00A42A12">
        <w:fldChar w:fldCharType="end"/>
      </w:r>
      <w:r w:rsidR="00372D20" w:rsidRPr="00A42A12">
        <w:t>.</w:t>
      </w:r>
    </w:p>
    <w:p w14:paraId="513CB91E" w14:textId="4FB5921E" w:rsidR="00795C25" w:rsidRPr="00A42A12" w:rsidRDefault="005A4A49" w:rsidP="00A42A12">
      <w:r w:rsidRPr="00A42A12">
        <w:t>Our study confirms that</w:t>
      </w:r>
      <w:r w:rsidR="00C92950" w:rsidRPr="00A42A12">
        <w:t xml:space="preserve"> links between infant GBS cases will escape detection without use of </w:t>
      </w:r>
      <w:r w:rsidR="00537770" w:rsidRPr="00A42A12">
        <w:t>genomic</w:t>
      </w:r>
      <w:r w:rsidR="000B67E5" w:rsidRPr="00A42A12">
        <w:t xml:space="preserve"> analysis</w:t>
      </w:r>
      <w:r w:rsidR="00C92950" w:rsidRPr="00A42A12">
        <w:t>.</w:t>
      </w:r>
      <w:r w:rsidR="00C13180" w:rsidRPr="00A42A12">
        <w:t xml:space="preserve"> </w:t>
      </w:r>
      <w:r w:rsidR="00396A4C" w:rsidRPr="00A42A12">
        <w:t>We have also provided further evidence that serial intervals between linked cases can be quite long (≥2 weeks), a factor which potentially hinders detection of infant GBS clusters in healthcare settings</w:t>
      </w:r>
      <w:r w:rsidR="00DC61C9" w:rsidRPr="00A42A12">
        <w:t xml:space="preserve"> and </w:t>
      </w:r>
      <w:r w:rsidR="000B67E5" w:rsidRPr="00A42A12">
        <w:t xml:space="preserve">therefore </w:t>
      </w:r>
      <w:r w:rsidR="00DC61C9" w:rsidRPr="00A42A12">
        <w:t xml:space="preserve">needs to be </w:t>
      </w:r>
      <w:r w:rsidR="000B67E5" w:rsidRPr="00A42A12">
        <w:t>brought</w:t>
      </w:r>
      <w:r w:rsidR="00DC61C9" w:rsidRPr="00A42A12">
        <w:t xml:space="preserve"> to </w:t>
      </w:r>
      <w:r w:rsidR="000B67E5" w:rsidRPr="00A42A12">
        <w:t xml:space="preserve">the attention of </w:t>
      </w:r>
      <w:r w:rsidR="00DC61C9" w:rsidRPr="00A42A12">
        <w:t>healthcare professionals</w:t>
      </w:r>
      <w:r w:rsidR="00372D20" w:rsidRPr="00A42A12">
        <w:t xml:space="preserve"> </w:t>
      </w:r>
      <w:r w:rsidR="007525E7"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 </w:instrText>
      </w:r>
      <w:r w:rsidR="00372D20"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EN.CITE.DATA </w:instrText>
      </w:r>
      <w:r w:rsidR="00372D20" w:rsidRPr="00A42A12">
        <w:fldChar w:fldCharType="end"/>
      </w:r>
      <w:r w:rsidR="007525E7" w:rsidRPr="00A42A12">
        <w:fldChar w:fldCharType="separate"/>
      </w:r>
      <w:r w:rsidR="00372D20" w:rsidRPr="00A42A12">
        <w:rPr>
          <w:noProof/>
        </w:rPr>
        <w:t>[4]</w:t>
      </w:r>
      <w:r w:rsidR="007525E7" w:rsidRPr="00A42A12">
        <w:fldChar w:fldCharType="end"/>
      </w:r>
      <w:r w:rsidR="00372D20" w:rsidRPr="00A42A12">
        <w:t>.</w:t>
      </w:r>
      <w:r w:rsidR="00215E06" w:rsidRPr="00A42A12">
        <w:t xml:space="preserve"> We also note that the second case in our cluster A was admitted </w:t>
      </w:r>
      <w:r w:rsidR="003E660F" w:rsidRPr="00A42A12">
        <w:t xml:space="preserve">with iGBS </w:t>
      </w:r>
      <w:r w:rsidR="00215E06" w:rsidRPr="00A42A12">
        <w:t>to a different hospital</w:t>
      </w:r>
      <w:r w:rsidR="00D343B7" w:rsidRPr="00A42A12">
        <w:t>, an additional obstacle to detection</w:t>
      </w:r>
      <w:r w:rsidR="00215E06" w:rsidRPr="00A42A12">
        <w:t>.</w:t>
      </w:r>
      <w:r w:rsidR="00D343B7" w:rsidRPr="00A42A12">
        <w:t xml:space="preserve"> Taken together, the</w:t>
      </w:r>
      <w:r w:rsidR="003076EB" w:rsidRPr="00A42A12">
        <w:t xml:space="preserve"> implication of the</w:t>
      </w:r>
      <w:r w:rsidR="00D343B7" w:rsidRPr="00A42A12">
        <w:t xml:space="preserve">se factors </w:t>
      </w:r>
      <w:r w:rsidR="003076EB" w:rsidRPr="00A42A12">
        <w:t xml:space="preserve">is </w:t>
      </w:r>
      <w:r w:rsidR="00D343B7" w:rsidRPr="00A42A12">
        <w:t xml:space="preserve">that our understanding of </w:t>
      </w:r>
      <w:r w:rsidR="00846C40" w:rsidRPr="00A42A12">
        <w:t>late-onset</w:t>
      </w:r>
      <w:r w:rsidR="00891C6F" w:rsidRPr="00A42A12">
        <w:t xml:space="preserve"> infant GBS attributable to </w:t>
      </w:r>
      <w:r w:rsidR="00D343B7" w:rsidRPr="00A42A12">
        <w:t xml:space="preserve">nosocomial transmission remains very </w:t>
      </w:r>
      <w:r w:rsidR="00891C6F" w:rsidRPr="00A42A12">
        <w:t xml:space="preserve">limited and in need of </w:t>
      </w:r>
      <w:r w:rsidR="00EF77A0" w:rsidRPr="00A42A12">
        <w:t xml:space="preserve">prospective genomic </w:t>
      </w:r>
      <w:r w:rsidR="00891C6F" w:rsidRPr="00A42A12">
        <w:t>studies.</w:t>
      </w:r>
    </w:p>
    <w:p w14:paraId="2196831A" w14:textId="1CA9B469" w:rsidR="006A1B11" w:rsidRPr="00A42A12" w:rsidRDefault="00AE326D" w:rsidP="00A42A12">
      <w:bookmarkStart w:id="7" w:name="_Hlk17991953"/>
      <w:r w:rsidRPr="00A42A12">
        <w:t xml:space="preserve">The two </w:t>
      </w:r>
      <w:r w:rsidR="008961FF" w:rsidRPr="00A42A12">
        <w:t xml:space="preserve">previously unreported </w:t>
      </w:r>
      <w:r w:rsidRPr="00A42A12">
        <w:t>clusters in our study where the second case was born during a prolonged period of hospitali</w:t>
      </w:r>
      <w:r w:rsidR="0053670B" w:rsidRPr="00A42A12">
        <w:t>s</w:t>
      </w:r>
      <w:r w:rsidRPr="00A42A12">
        <w:t xml:space="preserve">ation of </w:t>
      </w:r>
      <w:r w:rsidR="008961FF" w:rsidRPr="00A42A12">
        <w:t>a preterm</w:t>
      </w:r>
      <w:r w:rsidRPr="00A42A12">
        <w:t xml:space="preserve"> </w:t>
      </w:r>
      <w:r w:rsidR="008961FF" w:rsidRPr="00A42A12">
        <w:t>index</w:t>
      </w:r>
      <w:r w:rsidRPr="00A42A12">
        <w:t xml:space="preserve"> case </w:t>
      </w:r>
      <w:r w:rsidR="008961FF" w:rsidRPr="00A42A12">
        <w:t xml:space="preserve">(clusters B and C) comprised case pairs with genetically identical isolates, and serial intervals of 12 and 25 days. In the other previously unreported cluster (A), the two cases were term infants who were discharged </w:t>
      </w:r>
      <w:r w:rsidR="008961FF" w:rsidRPr="00A42A12">
        <w:lastRenderedPageBreak/>
        <w:t xml:space="preserve">home prior to </w:t>
      </w:r>
      <w:r w:rsidR="00846C40" w:rsidRPr="00A42A12">
        <w:t>late-onset</w:t>
      </w:r>
      <w:r w:rsidR="008961FF" w:rsidRPr="00A42A12">
        <w:t xml:space="preserve"> of GBS</w:t>
      </w:r>
      <w:r w:rsidR="00837419" w:rsidRPr="00A42A12">
        <w:t>, and t</w:t>
      </w:r>
      <w:r w:rsidR="008961FF" w:rsidRPr="00A42A12">
        <w:t xml:space="preserve">he </w:t>
      </w:r>
      <w:r w:rsidR="00280AD3" w:rsidRPr="00A42A12">
        <w:t>3-</w:t>
      </w:r>
      <w:r w:rsidR="0052171E" w:rsidRPr="00A42A12">
        <w:t xml:space="preserve">SNP difference between the </w:t>
      </w:r>
      <w:r w:rsidR="008961FF" w:rsidRPr="00A42A12">
        <w:t xml:space="preserve">isolates </w:t>
      </w:r>
      <w:r w:rsidR="0052171E" w:rsidRPr="00A42A12">
        <w:t xml:space="preserve">is consistent with </w:t>
      </w:r>
      <w:r w:rsidR="008961FF" w:rsidRPr="00A42A12">
        <w:t xml:space="preserve">the </w:t>
      </w:r>
      <w:r w:rsidR="0052171E" w:rsidRPr="00A42A12">
        <w:t xml:space="preserve">longer </w:t>
      </w:r>
      <w:r w:rsidR="008961FF" w:rsidRPr="00A42A12">
        <w:t xml:space="preserve">interval between </w:t>
      </w:r>
      <w:r w:rsidR="0052171E" w:rsidRPr="00A42A12">
        <w:t>the two cases</w:t>
      </w:r>
      <w:r w:rsidR="008961FF" w:rsidRPr="00A42A12">
        <w:t xml:space="preserve"> (59 days)</w:t>
      </w:r>
      <w:r w:rsidR="0052171E" w:rsidRPr="00A42A12">
        <w:t xml:space="preserve">. </w:t>
      </w:r>
      <w:r w:rsidR="00AA06AB" w:rsidRPr="00A42A12">
        <w:t>In this cluster,</w:t>
      </w:r>
      <w:r w:rsidR="0052171E" w:rsidRPr="00A42A12">
        <w:t xml:space="preserve"> horizontal transmission </w:t>
      </w:r>
      <w:r w:rsidR="00AA06AB" w:rsidRPr="00A42A12">
        <w:t xml:space="preserve">could have </w:t>
      </w:r>
      <w:r w:rsidR="0052171E" w:rsidRPr="00A42A12">
        <w:t xml:space="preserve">occurred </w:t>
      </w:r>
      <w:r w:rsidR="00AA06AB" w:rsidRPr="00A42A12">
        <w:t xml:space="preserve">through </w:t>
      </w:r>
      <w:r w:rsidR="0052171E" w:rsidRPr="00A42A12">
        <w:t>environmental contamination</w:t>
      </w:r>
      <w:r w:rsidR="00837419" w:rsidRPr="00A42A12">
        <w:t xml:space="preserve"> which persisted from the time of birth of the index case or when the index case was</w:t>
      </w:r>
      <w:r w:rsidR="008961FF" w:rsidRPr="00A42A12">
        <w:t xml:space="preserve"> re-admi</w:t>
      </w:r>
      <w:r w:rsidR="00837419" w:rsidRPr="00A42A12">
        <w:t>tted</w:t>
      </w:r>
      <w:r w:rsidR="0052171E" w:rsidRPr="00A42A12">
        <w:t xml:space="preserve"> </w:t>
      </w:r>
      <w:r w:rsidR="008961FF" w:rsidRPr="00A42A12">
        <w:t>for gastro-oesophageal reflux</w:t>
      </w:r>
      <w:r w:rsidR="00AC190D" w:rsidRPr="00A42A12">
        <w:t xml:space="preserve">. This </w:t>
      </w:r>
      <w:r w:rsidR="00A57673" w:rsidRPr="00A42A12">
        <w:t xml:space="preserve">readmission </w:t>
      </w:r>
      <w:r w:rsidR="00837419" w:rsidRPr="00A42A12">
        <w:t>c</w:t>
      </w:r>
      <w:r w:rsidR="0052171E" w:rsidRPr="00A42A12">
        <w:t>oincid</w:t>
      </w:r>
      <w:r w:rsidR="00AC190D" w:rsidRPr="00A42A12">
        <w:t>ed</w:t>
      </w:r>
      <w:r w:rsidR="0052171E" w:rsidRPr="00A42A12">
        <w:t xml:space="preserve"> with the birth of the second case</w:t>
      </w:r>
      <w:r w:rsidR="00C745E8" w:rsidRPr="00A42A12">
        <w:t>, whose late-onset GBS developed 12 days later. H</w:t>
      </w:r>
      <w:r w:rsidR="004F3CE4" w:rsidRPr="00A42A12">
        <w:t>orizontal transmission could have occurred if the index case was still coloni</w:t>
      </w:r>
      <w:r w:rsidR="0053670B" w:rsidRPr="00A42A12">
        <w:t>s</w:t>
      </w:r>
      <w:r w:rsidR="004F3CE4" w:rsidRPr="00A42A12">
        <w:t xml:space="preserve">ed with the same GBS strain </w:t>
      </w:r>
      <w:r w:rsidR="00B07A1D" w:rsidRPr="00A42A12">
        <w:t xml:space="preserve">(data not available) </w:t>
      </w:r>
      <w:r w:rsidR="004F3CE4" w:rsidRPr="00A42A12">
        <w:t>and if there was a transmission route via staff and/or equipment</w:t>
      </w:r>
      <w:r w:rsidR="0009038F" w:rsidRPr="00A42A12">
        <w:t>; a</w:t>
      </w:r>
      <w:r w:rsidR="00A57673" w:rsidRPr="00A42A12">
        <w:t xml:space="preserve"> third possibility is that both cases </w:t>
      </w:r>
      <w:r w:rsidR="00201B2B" w:rsidRPr="00A42A12">
        <w:t>arose from persistent carriage of GBS by a healthcare worker.</w:t>
      </w:r>
      <w:r w:rsidR="0009038F" w:rsidRPr="00A42A12">
        <w:t xml:space="preserve"> </w:t>
      </w:r>
      <w:r w:rsidR="00C745E8" w:rsidRPr="00A42A12">
        <w:t xml:space="preserve">We did not have sufficient information to determine whether the re-admitted infant </w:t>
      </w:r>
      <w:r w:rsidR="00ED01D8" w:rsidRPr="00A42A12">
        <w:t>stayed</w:t>
      </w:r>
      <w:r w:rsidR="00C745E8" w:rsidRPr="00A42A12">
        <w:t xml:space="preserve"> in proximity to the subsequent case or was </w:t>
      </w:r>
      <w:r w:rsidR="002B40C5" w:rsidRPr="00A42A12">
        <w:t>cared for</w:t>
      </w:r>
      <w:r w:rsidR="00C745E8" w:rsidRPr="00A42A12">
        <w:t xml:space="preserve"> by </w:t>
      </w:r>
      <w:r w:rsidR="002B40C5" w:rsidRPr="00A42A12">
        <w:t>the same personnel</w:t>
      </w:r>
      <w:r w:rsidR="00C745E8" w:rsidRPr="00A42A12">
        <w:t>.</w:t>
      </w:r>
    </w:p>
    <w:p w14:paraId="26302FB3" w14:textId="345D3678" w:rsidR="00E218D5" w:rsidRPr="00A42A12" w:rsidRDefault="00E218D5" w:rsidP="00A42A12">
      <w:r w:rsidRPr="00A42A12">
        <w:t xml:space="preserve">The next most closely related cases in our study occurred in two clusters where the case pairs within each cluster </w:t>
      </w:r>
      <w:r w:rsidR="00595817" w:rsidRPr="00A42A12">
        <w:t>differed</w:t>
      </w:r>
      <w:r w:rsidRPr="00A42A12">
        <w:t xml:space="preserve"> by 8 SNP</w:t>
      </w:r>
      <w:r w:rsidR="00595817" w:rsidRPr="00A42A12">
        <w:t>s</w:t>
      </w:r>
      <w:r w:rsidRPr="00A42A12">
        <w:t xml:space="preserve">. The epidemiological plausibility of these two clusters was </w:t>
      </w:r>
      <w:r w:rsidR="00DE5791" w:rsidRPr="00A42A12">
        <w:t xml:space="preserve">very </w:t>
      </w:r>
      <w:r w:rsidRPr="00A42A12">
        <w:t xml:space="preserve">weak: one comprised two </w:t>
      </w:r>
      <w:r w:rsidR="00846C40" w:rsidRPr="00A42A12">
        <w:t>early-onset</w:t>
      </w:r>
      <w:r w:rsidRPr="00A42A12">
        <w:t xml:space="preserve"> cases 114 days apart; the other two </w:t>
      </w:r>
      <w:r w:rsidR="00846C40" w:rsidRPr="00A42A12">
        <w:t>late-onset</w:t>
      </w:r>
      <w:r w:rsidRPr="00A42A12">
        <w:t xml:space="preserve"> cases 193 days apart. </w:t>
      </w:r>
      <w:r w:rsidR="009E64FC" w:rsidRPr="00A42A12">
        <w:t>W</w:t>
      </w:r>
      <w:r w:rsidRPr="00A42A12">
        <w:t xml:space="preserve">e did not find any </w:t>
      </w:r>
      <w:r w:rsidR="00060F4E" w:rsidRPr="00A42A12">
        <w:t>clusters with 4-7 or 9</w:t>
      </w:r>
      <w:r w:rsidRPr="00A42A12">
        <w:t xml:space="preserve"> SNP difference</w:t>
      </w:r>
      <w:r w:rsidR="00060F4E" w:rsidRPr="00A42A12">
        <w:t>s</w:t>
      </w:r>
      <w:r w:rsidRPr="00A42A12">
        <w:t xml:space="preserve"> to investigat</w:t>
      </w:r>
      <w:r w:rsidR="00060F4E" w:rsidRPr="00A42A12">
        <w:t>e epidemiological plausibility, but our results</w:t>
      </w:r>
      <w:r w:rsidRPr="00A42A12">
        <w:t xml:space="preserve"> </w:t>
      </w:r>
      <w:r w:rsidR="000A59F7" w:rsidRPr="00A42A12">
        <w:t>suggest</w:t>
      </w:r>
      <w:r w:rsidRPr="00A42A12">
        <w:t xml:space="preserve"> </w:t>
      </w:r>
      <w:r w:rsidR="00060F4E" w:rsidRPr="00A42A12">
        <w:t xml:space="preserve">that </w:t>
      </w:r>
      <w:r w:rsidR="00A40EFB" w:rsidRPr="00A42A12">
        <w:t>≤</w:t>
      </w:r>
      <w:r w:rsidR="00B3586C" w:rsidRPr="00A42A12">
        <w:t>5</w:t>
      </w:r>
      <w:r w:rsidRPr="00A42A12">
        <w:t xml:space="preserve"> SNP differences </w:t>
      </w:r>
      <w:r w:rsidR="00060F4E" w:rsidRPr="00A42A12">
        <w:t>i</w:t>
      </w:r>
      <w:r w:rsidR="00B3586C" w:rsidRPr="00A42A12">
        <w:t xml:space="preserve">s a </w:t>
      </w:r>
      <w:r w:rsidR="00060F4E" w:rsidRPr="00A42A12">
        <w:t xml:space="preserve">reasonable </w:t>
      </w:r>
      <w:r w:rsidRPr="00A42A12">
        <w:t xml:space="preserve">threshold for </w:t>
      </w:r>
      <w:r w:rsidR="00C820EE" w:rsidRPr="00A42A12">
        <w:t xml:space="preserve">potentially </w:t>
      </w:r>
      <w:r w:rsidRPr="00A42A12">
        <w:t>linking infant GBS cases.</w:t>
      </w:r>
    </w:p>
    <w:bookmarkEnd w:id="7"/>
    <w:p w14:paraId="29A91F8B" w14:textId="582BE6C5" w:rsidR="007808C3" w:rsidRPr="00A42A12" w:rsidRDefault="00B3586C" w:rsidP="00A42A12">
      <w:r w:rsidRPr="00A42A12">
        <w:t xml:space="preserve">The main strength of our study is that it used </w:t>
      </w:r>
      <w:r w:rsidR="00DE5791" w:rsidRPr="00A42A12">
        <w:t xml:space="preserve">data and </w:t>
      </w:r>
      <w:r w:rsidRPr="00A42A12">
        <w:t xml:space="preserve">isolates </w:t>
      </w:r>
      <w:r w:rsidR="00DE5791" w:rsidRPr="00A42A12">
        <w:t xml:space="preserve">collected </w:t>
      </w:r>
      <w:r w:rsidRPr="00A42A12">
        <w:t>during a period of prospective, active national surveillance of invasive GBS disease in infants</w:t>
      </w:r>
      <w:r w:rsidR="00372D20" w:rsidRPr="00A42A12">
        <w:t xml:space="preserve"> </w:t>
      </w:r>
      <w:r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 </w:instrText>
      </w:r>
      <w:r w:rsidR="00372D20"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00372D20" w:rsidRPr="00A42A12">
        <w:instrText xml:space="preserve"> ADDIN EN.CITE.DATA </w:instrText>
      </w:r>
      <w:r w:rsidR="00372D20" w:rsidRPr="00A42A12">
        <w:fldChar w:fldCharType="end"/>
      </w:r>
      <w:r w:rsidRPr="00A42A12">
        <w:fldChar w:fldCharType="separate"/>
      </w:r>
      <w:r w:rsidR="00372D20" w:rsidRPr="00A42A12">
        <w:rPr>
          <w:noProof/>
        </w:rPr>
        <w:t>[6]</w:t>
      </w:r>
      <w:r w:rsidRPr="00A42A12">
        <w:fldChar w:fldCharType="end"/>
      </w:r>
      <w:r w:rsidR="00372D20" w:rsidRPr="00A42A12">
        <w:t>.</w:t>
      </w:r>
      <w:r w:rsidR="002F2954" w:rsidRPr="00A42A12">
        <w:t xml:space="preserve"> During this time,</w:t>
      </w:r>
      <w:r w:rsidR="00A12ABC" w:rsidRPr="00A42A12">
        <w:t xml:space="preserve"> </w:t>
      </w:r>
      <w:r w:rsidR="002F2954" w:rsidRPr="00A42A12">
        <w:t>t</w:t>
      </w:r>
      <w:r w:rsidR="00DE5791" w:rsidRPr="00A42A12">
        <w:t xml:space="preserve">he British Paediatric Surveillance Unit (BPSU) </w:t>
      </w:r>
      <w:r w:rsidR="002F2954" w:rsidRPr="00A42A12">
        <w:t>facilitated reporting of iGBS cases by paediatricians, whilst PHE triangulated case data with routine microbiology and reference laboratory data.</w:t>
      </w:r>
      <w:r w:rsidR="00DE5791" w:rsidRPr="00A42A12">
        <w:t xml:space="preserve"> </w:t>
      </w:r>
      <w:r w:rsidR="00396A4C" w:rsidRPr="00A42A12">
        <w:t>The main limitation</w:t>
      </w:r>
      <w:r w:rsidR="00EC5691" w:rsidRPr="00A42A12">
        <w:t>s of our study were</w:t>
      </w:r>
      <w:r w:rsidR="00396A4C" w:rsidRPr="00A42A12">
        <w:t xml:space="preserve"> that isolates were submitted for </w:t>
      </w:r>
      <w:r w:rsidR="00600FBC" w:rsidRPr="00A42A12">
        <w:t>only half the number o</w:t>
      </w:r>
      <w:r w:rsidR="00396A4C" w:rsidRPr="00A42A12">
        <w:t>f reported cases</w:t>
      </w:r>
      <w:r w:rsidR="00600FBC" w:rsidRPr="00A42A12">
        <w:t xml:space="preserve"> (410/856)</w:t>
      </w:r>
      <w:r w:rsidR="00396A4C" w:rsidRPr="00A42A12">
        <w:t xml:space="preserve">, therefore some clusters may have escaped detection. </w:t>
      </w:r>
      <w:r w:rsidR="002F2954" w:rsidRPr="00A42A12">
        <w:t xml:space="preserve">Also, whilst the BPSU-supported study used multiple sources to maximise case </w:t>
      </w:r>
      <w:r w:rsidR="002F2954" w:rsidRPr="00A42A12">
        <w:lastRenderedPageBreak/>
        <w:t>ascertainment, this does not guarantee that all cases were reported</w:t>
      </w:r>
      <w:r w:rsidR="006F3072" w:rsidRPr="00A42A12">
        <w:t>,</w:t>
      </w:r>
      <w:r w:rsidR="002F2954" w:rsidRPr="00A42A12">
        <w:t xml:space="preserve"> and infants with probable (culture-negative) invasive GBS were not include</w:t>
      </w:r>
      <w:r w:rsidR="00E7690C" w:rsidRPr="00A42A12">
        <w:t>d.</w:t>
      </w:r>
    </w:p>
    <w:p w14:paraId="2740F427" w14:textId="41CC79F8" w:rsidR="007808C3" w:rsidRPr="00A42A12" w:rsidRDefault="00962ADC" w:rsidP="00A42A12">
      <w:r w:rsidRPr="00A42A12">
        <w:t>Epidemiological investigation in our study was limited to contacting consultant microbiologists to obtain information retrospectively. D</w:t>
      </w:r>
      <w:r w:rsidR="007808C3" w:rsidRPr="00A42A12">
        <w:t xml:space="preserve">etailed epidemiological data </w:t>
      </w:r>
      <w:r w:rsidRPr="00A42A12">
        <w:t>might have allowed us to identify</w:t>
      </w:r>
      <w:r w:rsidR="007808C3" w:rsidRPr="00A42A12">
        <w:t xml:space="preserve"> mechanisms of transmission or sources of infection</w:t>
      </w:r>
      <w:r w:rsidRPr="00A42A12">
        <w:t xml:space="preserve">. However, </w:t>
      </w:r>
      <w:r w:rsidR="00997539" w:rsidRPr="00A42A12">
        <w:t xml:space="preserve">we note that </w:t>
      </w:r>
      <w:r w:rsidRPr="00A42A12">
        <w:t>t</w:t>
      </w:r>
      <w:r w:rsidR="009F7548" w:rsidRPr="00A42A12">
        <w:t>wo of t</w:t>
      </w:r>
      <w:r w:rsidR="007808C3" w:rsidRPr="00A42A12">
        <w:t xml:space="preserve">he </w:t>
      </w:r>
      <w:r w:rsidR="009F7548" w:rsidRPr="00A42A12">
        <w:t xml:space="preserve">three clusters reported previously by Jauneikaite </w:t>
      </w:r>
      <w:r w:rsidR="009F7548" w:rsidRPr="00A42A12">
        <w:rPr>
          <w:i/>
        </w:rPr>
        <w:t>et al.</w:t>
      </w:r>
      <w:r w:rsidR="009F7548" w:rsidRPr="00A42A12">
        <w:t xml:space="preserve"> were identified as part of a prospective </w:t>
      </w:r>
      <w:r w:rsidR="007808C3" w:rsidRPr="00A42A12">
        <w:t xml:space="preserve">within-hospital </w:t>
      </w:r>
      <w:r w:rsidR="009F7548" w:rsidRPr="00A42A12">
        <w:t>study</w:t>
      </w:r>
      <w:r w:rsidR="007808C3" w:rsidRPr="00A42A12">
        <w:t xml:space="preserve"> </w:t>
      </w:r>
      <w:r w:rsidR="009F7548" w:rsidRPr="00A42A12">
        <w:t xml:space="preserve">which indicated deficient breast pump hygiene as a possible route of infection but was otherwise unable to identify </w:t>
      </w:r>
      <w:r w:rsidRPr="00A42A12">
        <w:t>mechanisms or sources of cross-infection</w:t>
      </w:r>
      <w:r w:rsidR="007808C3" w:rsidRPr="00A42A12">
        <w:t xml:space="preserve">. </w:t>
      </w:r>
      <w:r w:rsidRPr="00A42A12">
        <w:t xml:space="preserve">This difficulty was reflected in our systematic review of iGBS outbreaks in healthcare settings, </w:t>
      </w:r>
      <w:r w:rsidR="00AD371E" w:rsidRPr="00A42A12">
        <w:t>in which half of</w:t>
      </w:r>
      <w:r w:rsidRPr="00A42A12">
        <w:t xml:space="preserve"> the </w:t>
      </w:r>
      <w:r w:rsidR="00AD371E" w:rsidRPr="00A42A12">
        <w:t xml:space="preserve">17 </w:t>
      </w:r>
      <w:r w:rsidRPr="00A42A12">
        <w:t>included studies suggest</w:t>
      </w:r>
      <w:r w:rsidR="00AD371E" w:rsidRPr="00A42A12">
        <w:t>ed</w:t>
      </w:r>
      <w:r w:rsidRPr="00A42A12">
        <w:t xml:space="preserve"> lapses in infection control</w:t>
      </w:r>
      <w:r w:rsidR="00997539" w:rsidRPr="00A42A12">
        <w:t>,</w:t>
      </w:r>
      <w:r w:rsidRPr="00A42A12">
        <w:t xml:space="preserve"> </w:t>
      </w:r>
      <w:r w:rsidR="00AD371E" w:rsidRPr="00A42A12">
        <w:t>including</w:t>
      </w:r>
      <w:r w:rsidRPr="00A42A12">
        <w:t xml:space="preserve"> </w:t>
      </w:r>
      <w:r w:rsidR="00AD371E" w:rsidRPr="00A42A12">
        <w:t xml:space="preserve">inadequate disinfection of equipment and surfaces and close </w:t>
      </w:r>
      <w:r w:rsidR="00997539" w:rsidRPr="00A42A12">
        <w:t>proximity of cots</w:t>
      </w:r>
      <w:r w:rsidR="00AD371E" w:rsidRPr="00A42A12">
        <w:t xml:space="preserve"> compounded by factors such as crowding and high patient-to-nurse ratio, but </w:t>
      </w:r>
      <w:r w:rsidR="003514B7" w:rsidRPr="00A42A12">
        <w:t xml:space="preserve">none were unable to </w:t>
      </w:r>
      <w:r w:rsidR="00997539" w:rsidRPr="00A42A12">
        <w:t>provide</w:t>
      </w:r>
      <w:r w:rsidR="003514B7" w:rsidRPr="00A42A12">
        <w:t xml:space="preserve"> microbiological evidence </w:t>
      </w:r>
      <w:r w:rsidR="00997539" w:rsidRPr="00A42A12">
        <w:t>of</w:t>
      </w:r>
      <w:r w:rsidR="00AD371E" w:rsidRPr="00A42A12">
        <w:t xml:space="preserve"> sources or routes of cross-infection</w:t>
      </w:r>
      <w:r w:rsidR="003514B7" w:rsidRPr="00A42A12">
        <w:t xml:space="preserve"> or whether outbreaks were propagated rather than being spread from a point source</w:t>
      </w:r>
      <w:r w:rsidRPr="00A42A12">
        <w:t xml:space="preserve"> </w:t>
      </w:r>
      <w:r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Pr="00A42A12">
        <w:instrText xml:space="preserve"> ADDIN EN.CITE </w:instrText>
      </w:r>
      <w:r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Pr="00A42A12">
        <w:instrText xml:space="preserve"> ADDIN EN.CITE.DATA </w:instrText>
      </w:r>
      <w:r w:rsidRPr="00A42A12">
        <w:fldChar w:fldCharType="end"/>
      </w:r>
      <w:r w:rsidRPr="00A42A12">
        <w:fldChar w:fldCharType="separate"/>
      </w:r>
      <w:r w:rsidRPr="00A42A12">
        <w:rPr>
          <w:noProof/>
        </w:rPr>
        <w:t>[4]</w:t>
      </w:r>
      <w:r w:rsidRPr="00A42A12">
        <w:fldChar w:fldCharType="end"/>
      </w:r>
      <w:r w:rsidRPr="00A42A12">
        <w:t>.</w:t>
      </w:r>
    </w:p>
    <w:p w14:paraId="4D6CC04F" w14:textId="19D1432F" w:rsidR="00372D20" w:rsidRPr="00A42A12" w:rsidRDefault="00435390" w:rsidP="00A42A12">
      <w:r w:rsidRPr="00A42A12">
        <w:t>Our linked data analysis only allowed us to link to the infant’s birth record within the hospital episode database (mother’s and baby’s records are not routinely linked for data protection reasons), and the enhanced surveillance system did not record maternal data. We were therefore unable to enrich the reported data with information about the mother of each case, including maternal GBS status and receipt of intrapartum antibiotic prophylaxis.</w:t>
      </w:r>
    </w:p>
    <w:p w14:paraId="0C0B139B" w14:textId="4E9956E3" w:rsidR="0045752D" w:rsidRPr="00A42A12" w:rsidRDefault="0045752D" w:rsidP="00A42A12">
      <w:r w:rsidRPr="00A42A12">
        <w:t xml:space="preserve">During the period of enhanced surveillance covered by our study the predominant serotypes were III (60%) and Ia (17%) </w:t>
      </w:r>
      <w:r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Pr="00A42A12">
        <w:instrText xml:space="preserve"> ADDIN EN.CITE </w:instrText>
      </w:r>
      <w:r w:rsidRPr="00A42A12">
        <w:fldChar w:fldCharType="begin">
          <w:fldData xml:space="preserve">PEVuZE5vdGU+PENpdGU+PEF1dGhvcj5PJmFwb3M7U3VsbGl2YW48L0F1dGhvcj48WWVhcj4yMDE5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</w:fldData>
        </w:fldChar>
      </w:r>
      <w:r w:rsidRPr="00A42A12">
        <w:instrText xml:space="preserve"> ADDIN EN.CITE.DATA </w:instrText>
      </w:r>
      <w:r w:rsidRPr="00A42A12">
        <w:fldChar w:fldCharType="end"/>
      </w:r>
      <w:r w:rsidRPr="00A42A12">
        <w:fldChar w:fldCharType="separate"/>
      </w:r>
      <w:r w:rsidRPr="00A42A12">
        <w:rPr>
          <w:noProof/>
        </w:rPr>
        <w:t>[6]</w:t>
      </w:r>
      <w:r w:rsidRPr="00A42A12">
        <w:fldChar w:fldCharType="end"/>
      </w:r>
      <w:r w:rsidRPr="00A42A12">
        <w:t>. Five serotypes (Ia, Ib, II, III, V) accounted for 94% of all serotyped isolates and most serotype III (74%) and Ia isolates (74%) belonged to sequence types ST17 and ST23, respectively. Our results reflect these common serotypes and, although we cannot be certain that our analysis did not miss iGBS clusters of other serotypes, these would need to have markedly different SNP-difference distributions</w:t>
      </w:r>
    </w:p>
    <w:p w14:paraId="66580663" w14:textId="77777777" w:rsidR="0045752D" w:rsidRPr="00A42A12" w:rsidRDefault="00C96813" w:rsidP="00A42A12">
      <w:r w:rsidRPr="00A42A12">
        <w:lastRenderedPageBreak/>
        <w:t xml:space="preserve">Of the 13 </w:t>
      </w:r>
      <w:r w:rsidR="00846C40" w:rsidRPr="00A42A12">
        <w:t>late-onset</w:t>
      </w:r>
      <w:r w:rsidRPr="00A42A12">
        <w:t xml:space="preserve"> cases that we identified in England (8 in 3 clusters reported by Jauneikaite </w:t>
      </w:r>
      <w:r w:rsidRPr="00A42A12">
        <w:rPr>
          <w:i/>
        </w:rPr>
        <w:t>et al.</w:t>
      </w:r>
      <w:r w:rsidRPr="00A42A12">
        <w:t xml:space="preserve"> plus 5 in 3 previously unreported clusters), </w:t>
      </w:r>
      <w:r w:rsidR="00F61421" w:rsidRPr="00A42A12">
        <w:t>7</w:t>
      </w:r>
      <w:r w:rsidRPr="00A42A12">
        <w:t xml:space="preserve"> are plausibly attributable to horizontal transmission</w:t>
      </w:r>
      <w:r w:rsidR="00233FD5" w:rsidRPr="00A42A12">
        <w:t xml:space="preserve"> </w:t>
      </w:r>
      <w:r w:rsidRPr="00A42A12">
        <w:t xml:space="preserve">from a preceding early or </w:t>
      </w:r>
      <w:r w:rsidR="00846C40" w:rsidRPr="00A42A12">
        <w:t>late-onset</w:t>
      </w:r>
      <w:r w:rsidRPr="00A42A12">
        <w:t xml:space="preserve"> case</w:t>
      </w:r>
      <w:r w:rsidR="00F61421" w:rsidRPr="00A42A12">
        <w:t xml:space="preserve"> and 1 (</w:t>
      </w:r>
      <w:r w:rsidR="00020090" w:rsidRPr="00A42A12">
        <w:t>the first case in</w:t>
      </w:r>
      <w:r w:rsidR="00F61421" w:rsidRPr="00A42A12">
        <w:t xml:space="preserve"> the twin </w:t>
      </w:r>
      <w:r w:rsidR="00020090" w:rsidRPr="00A42A12">
        <w:t xml:space="preserve">case </w:t>
      </w:r>
      <w:r w:rsidR="00F61421" w:rsidRPr="00A42A12">
        <w:t xml:space="preserve">pair reported by Jauneikaite </w:t>
      </w:r>
      <w:r w:rsidR="00F61421" w:rsidRPr="00A42A12">
        <w:rPr>
          <w:i/>
        </w:rPr>
        <w:t>et al.</w:t>
      </w:r>
      <w:r w:rsidR="00F61421" w:rsidRPr="00A42A12">
        <w:t>) from a coloni</w:t>
      </w:r>
      <w:r w:rsidR="0053670B" w:rsidRPr="00A42A12">
        <w:t>s</w:t>
      </w:r>
      <w:r w:rsidR="00F61421" w:rsidRPr="00A42A12">
        <w:t>ed infant</w:t>
      </w:r>
      <w:r w:rsidRPr="00A42A12">
        <w:t>.</w:t>
      </w:r>
      <w:r w:rsidR="00233FD5" w:rsidRPr="00A42A12">
        <w:t xml:space="preserve"> Isolates from these 8 cases were among 130 </w:t>
      </w:r>
      <w:r w:rsidR="0058022C" w:rsidRPr="00A42A12">
        <w:t xml:space="preserve">sequenced </w:t>
      </w:r>
      <w:r w:rsidR="00233FD5" w:rsidRPr="00A42A12">
        <w:t xml:space="preserve">isolates with known time of </w:t>
      </w:r>
      <w:r w:rsidR="00DE7193" w:rsidRPr="00A42A12">
        <w:t xml:space="preserve">disease </w:t>
      </w:r>
      <w:r w:rsidR="0016371E" w:rsidRPr="00A42A12">
        <w:t xml:space="preserve">onset </w:t>
      </w:r>
      <w:r w:rsidR="00233FD5" w:rsidRPr="00A42A12">
        <w:t>collected</w:t>
      </w:r>
      <w:r w:rsidR="004C05E0" w:rsidRPr="00A42A12">
        <w:t xml:space="preserve"> d</w:t>
      </w:r>
      <w:r w:rsidR="00B3586C" w:rsidRPr="00A42A12">
        <w:t>uring the p</w:t>
      </w:r>
      <w:r w:rsidR="004C05E0" w:rsidRPr="00A42A12">
        <w:t>eriod of enhanced surveillance</w:t>
      </w:r>
      <w:r w:rsidR="00B3586C" w:rsidRPr="00A42A12">
        <w:t xml:space="preserve">. </w:t>
      </w:r>
      <w:r w:rsidR="001A6D6A" w:rsidRPr="00A42A12">
        <w:t xml:space="preserve">Therefore, we can estimate that as many as 8/130 (6%) of </w:t>
      </w:r>
      <w:r w:rsidR="00846C40" w:rsidRPr="00A42A12">
        <w:t>late-onset</w:t>
      </w:r>
      <w:r w:rsidR="001A6D6A" w:rsidRPr="00A42A12">
        <w:t xml:space="preserve"> cases arose through nosocomial transmission. </w:t>
      </w:r>
      <w:r w:rsidR="0094755B" w:rsidRPr="00A42A12">
        <w:t xml:space="preserve">This denominator includes cases admitted from home – the proportion of cases occurring </w:t>
      </w:r>
      <w:r w:rsidR="005238D6" w:rsidRPr="00A42A12">
        <w:t xml:space="preserve">within an intensive or special care unit </w:t>
      </w:r>
      <w:r w:rsidR="0094755B" w:rsidRPr="00A42A12">
        <w:t>that are attributable to nosocomial transmis</w:t>
      </w:r>
      <w:r w:rsidR="0045752D" w:rsidRPr="00A42A12">
        <w:t>sion will probably be higher.</w:t>
      </w:r>
    </w:p>
    <w:p w14:paraId="774C2B7F" w14:textId="116EE51B" w:rsidR="00717EA4" w:rsidRPr="00A42A12" w:rsidRDefault="0058022C" w:rsidP="00A42A12">
      <w:r w:rsidRPr="00A42A12">
        <w:t xml:space="preserve">Given the global burden and long-term sequelae of </w:t>
      </w:r>
      <w:r w:rsidR="001A259C" w:rsidRPr="00A42A12">
        <w:t xml:space="preserve">infant </w:t>
      </w:r>
      <w:r w:rsidRPr="00A42A12">
        <w:t>iGBS disease</w:t>
      </w:r>
      <w:r w:rsidR="000A59F7" w:rsidRPr="00A42A12">
        <w:t xml:space="preserve"> </w:t>
      </w:r>
      <w:r w:rsidR="00717EA4" w:rsidRPr="00A42A12">
        <w:t>and the absence of measures to prevent late-onset disease</w:t>
      </w:r>
      <w:r w:rsidR="00372D20" w:rsidRPr="00A42A12">
        <w:t xml:space="preserve"> </w:t>
      </w:r>
      <w:r w:rsidRPr="00A42A12">
        <w:fldChar w:fldCharType="begin">
          <w:fldData xml:space="preserve">PEVuZE5vdGU+PENpdGU+PEF1dGhvcj5Lb2hsaS1MeW5jaDwvQXV0aG9yPjxZZWFyPjIwMTc8L1ll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LXRpdGxlPkNsaW5pY2FsIEluZmVjdGlvdXMgRGlzZWFzZXM8L2Z1bGwtdGl0bGU+PGFiYnItMT5D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aWNhbCBJbmZlY3Rpb3VzIERpc2Vhc2VzPC9mdWxsLXRpdGxlPjxhYmJyLTE+Q2xpbi4gSW5mZWN0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=
</w:fldData>
        </w:fldChar>
      </w:r>
      <w:r w:rsidR="00372D20" w:rsidRPr="00A42A12">
        <w:instrText xml:space="preserve"> ADDIN EN.CITE </w:instrText>
      </w:r>
      <w:r w:rsidR="00372D20" w:rsidRPr="00A42A12">
        <w:fldChar w:fldCharType="begin">
          <w:fldData xml:space="preserve">PEVuZE5vdGU+PENpdGU+PEF1dGhvcj5Lb2hsaS1MeW5jaDwvQXV0aG9yPjxZZWFyPjIwMTc8L1ll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LXRpdGxlPkNsaW5pY2FsIEluZmVjdGlvdXMgRGlzZWFzZXM8L2Z1bGwtdGl0bGU+PGFiYnItMT5D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=
</w:fldData>
        </w:fldChar>
      </w:r>
      <w:r w:rsidR="00372D20" w:rsidRPr="00A42A12">
        <w:instrText xml:space="preserve"> ADDIN EN.CITE.DATA </w:instrText>
      </w:r>
      <w:r w:rsidR="00372D20" w:rsidRPr="00A42A12">
        <w:fldChar w:fldCharType="end"/>
      </w:r>
      <w:r w:rsidRPr="00A42A12">
        <w:fldChar w:fldCharType="separate"/>
      </w:r>
      <w:r w:rsidR="00372D20" w:rsidRPr="00A42A12">
        <w:rPr>
          <w:noProof/>
        </w:rPr>
        <w:t>[14-16]</w:t>
      </w:r>
      <w:r w:rsidRPr="00A42A12">
        <w:fldChar w:fldCharType="end"/>
      </w:r>
      <w:r w:rsidR="00372D20" w:rsidRPr="00A42A12">
        <w:t>,</w:t>
      </w:r>
      <w:r w:rsidR="003E0BBF" w:rsidRPr="00A42A12">
        <w:t xml:space="preserve"> </w:t>
      </w:r>
      <w:r w:rsidR="00396A4C" w:rsidRPr="00A42A12">
        <w:t xml:space="preserve">further research </w:t>
      </w:r>
      <w:r w:rsidR="000A59F7" w:rsidRPr="00A42A12">
        <w:t xml:space="preserve">is warranted to </w:t>
      </w:r>
      <w:r w:rsidR="0085189F" w:rsidRPr="00A42A12">
        <w:t xml:space="preserve">better understand transmission routes for </w:t>
      </w:r>
      <w:r w:rsidR="00DE7193" w:rsidRPr="00A42A12">
        <w:t>late-onset i</w:t>
      </w:r>
      <w:r w:rsidR="0085189F" w:rsidRPr="00A42A12">
        <w:t xml:space="preserve">GBS </w:t>
      </w:r>
      <w:r w:rsidR="00F5786E" w:rsidRPr="00A42A12">
        <w:t>to</w:t>
      </w:r>
      <w:r w:rsidR="0085189F" w:rsidRPr="00A42A12">
        <w:t xml:space="preserve"> inform strategies for </w:t>
      </w:r>
      <w:r w:rsidR="00396A4C" w:rsidRPr="00A42A12">
        <w:t>prevention</w:t>
      </w:r>
      <w:r w:rsidR="00F5786E" w:rsidRPr="00A42A12">
        <w:t>, including the</w:t>
      </w:r>
      <w:r w:rsidR="00345622" w:rsidRPr="00A42A12">
        <w:t xml:space="preserve"> likely</w:t>
      </w:r>
      <w:r w:rsidR="00F5786E" w:rsidRPr="00A42A12">
        <w:t xml:space="preserve"> clinical and cost-effectiveness of GBS vaccination of mothers </w:t>
      </w:r>
      <w:r w:rsidR="00717EA4" w:rsidRPr="00A42A12">
        <w:t>and the wider population</w:t>
      </w:r>
      <w:r w:rsidR="00372D20" w:rsidRPr="00A42A12">
        <w:t xml:space="preserve"> </w:t>
      </w:r>
      <w:r w:rsidR="00F5786E" w:rsidRPr="00A42A12">
        <w:fldChar w:fldCharType="begin">
          <w:fldData xml:space="preserve">PEVuZE5vdGU+PENpdGU+PEF1dGhvcj5FZHdhcmRzPC9BdXRob3I+PFllYXI+MjAxOTwvWWVhcj48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PC90aXRsZXM+PHBlcmlvZGljYWw+PGZ1bGwtdGl0bGU+Q2xpbmljYWwgSW5mZWN0aW91cyBEaXNl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</w:fldData>
        </w:fldChar>
      </w:r>
      <w:r w:rsidR="00372D20" w:rsidRPr="00A42A12">
        <w:instrText xml:space="preserve"> ADDIN EN.CITE </w:instrText>
      </w:r>
      <w:r w:rsidR="00372D20" w:rsidRPr="00A42A12">
        <w:fldChar w:fldCharType="begin">
          <w:fldData xml:space="preserve">PEVuZE5vdGU+PENpdGU+PEF1dGhvcj5FZHdhcmRzPC9BdXRob3I+PFllYXI+MjAxOTwvWWVhcj48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PC90aXRsZXM+PHBlcmlvZGljYWw+PGZ1bGwtdGl0bGU+Q2xpbmljYWwgSW5mZWN0aW91cyBEaXNl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</w:fldData>
        </w:fldChar>
      </w:r>
      <w:r w:rsidR="00372D20" w:rsidRPr="00A42A12">
        <w:instrText xml:space="preserve"> ADDIN EN.CITE.DATA </w:instrText>
      </w:r>
      <w:r w:rsidR="00372D20" w:rsidRPr="00A42A12">
        <w:fldChar w:fldCharType="end"/>
      </w:r>
      <w:r w:rsidR="00F5786E" w:rsidRPr="00A42A12">
        <w:fldChar w:fldCharType="separate"/>
      </w:r>
      <w:r w:rsidR="00372D20" w:rsidRPr="00A42A12">
        <w:rPr>
          <w:noProof/>
        </w:rPr>
        <w:t>[17-19]</w:t>
      </w:r>
      <w:r w:rsidR="00F5786E" w:rsidRPr="00A42A12">
        <w:fldChar w:fldCharType="end"/>
      </w:r>
      <w:r w:rsidR="00372D20" w:rsidRPr="00A42A12">
        <w:t xml:space="preserve">. </w:t>
      </w:r>
      <w:r w:rsidR="0086115E" w:rsidRPr="00A42A12">
        <w:t>C</w:t>
      </w:r>
      <w:r w:rsidR="00A7323C" w:rsidRPr="00A42A12">
        <w:t xml:space="preserve">onsideration needs to be given to whether additional infection control precautions are warranted, </w:t>
      </w:r>
      <w:r w:rsidR="0086115E" w:rsidRPr="00A42A12">
        <w:t xml:space="preserve">although evidence </w:t>
      </w:r>
      <w:r w:rsidR="00D91D47" w:rsidRPr="00A42A12">
        <w:t>suggests</w:t>
      </w:r>
      <w:r w:rsidR="0086115E" w:rsidRPr="00A42A12">
        <w:t xml:space="preserve"> that c</w:t>
      </w:r>
      <w:r w:rsidR="00A7323C" w:rsidRPr="00A42A12">
        <w:t>ross-infection occur</w:t>
      </w:r>
      <w:r w:rsidR="0086115E" w:rsidRPr="00A42A12">
        <w:t>s</w:t>
      </w:r>
      <w:r w:rsidR="00A7323C" w:rsidRPr="00A42A12">
        <w:t xml:space="preserve"> </w:t>
      </w:r>
      <w:r w:rsidR="0086115E" w:rsidRPr="00A42A12">
        <w:t xml:space="preserve">when existing </w:t>
      </w:r>
      <w:r w:rsidR="004B3CF4" w:rsidRPr="00A42A12">
        <w:t>measures fail</w:t>
      </w:r>
      <w:r w:rsidR="00372D20" w:rsidRPr="00A42A12">
        <w:t xml:space="preserve"> </w:t>
      </w:r>
      <w:r w:rsidR="004B3CF4"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 </w:instrText>
      </w:r>
      <w:r w:rsidR="00372D20" w:rsidRPr="00A42A12">
        <w:fldChar w:fldCharType="begin">
          <w:fldData xml:space="preserve">PEVuZE5vdGU+PENpdGU+PEF1dGhvcj5Db2xsaW48L0F1dGhvcj48WWVhcj4yMDE5PC9ZZWFyPjxS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</w:fldData>
        </w:fldChar>
      </w:r>
      <w:r w:rsidR="00372D20" w:rsidRPr="00A42A12">
        <w:instrText xml:space="preserve"> ADDIN EN.CITE.DATA </w:instrText>
      </w:r>
      <w:r w:rsidR="00372D20" w:rsidRPr="00A42A12">
        <w:fldChar w:fldCharType="end"/>
      </w:r>
      <w:r w:rsidR="004B3CF4" w:rsidRPr="00A42A12">
        <w:fldChar w:fldCharType="separate"/>
      </w:r>
      <w:r w:rsidR="00372D20" w:rsidRPr="00A42A12">
        <w:rPr>
          <w:noProof/>
        </w:rPr>
        <w:t>[4]</w:t>
      </w:r>
      <w:r w:rsidR="004B3CF4" w:rsidRPr="00A42A12">
        <w:fldChar w:fldCharType="end"/>
      </w:r>
      <w:r w:rsidR="00372D20" w:rsidRPr="00A42A12">
        <w:t>.</w:t>
      </w:r>
      <w:r w:rsidR="0086115E" w:rsidRPr="00A42A12">
        <w:t xml:space="preserve"> </w:t>
      </w:r>
      <w:r w:rsidR="00304260" w:rsidRPr="00A42A12">
        <w:t xml:space="preserve">In the meantime, </w:t>
      </w:r>
      <w:r w:rsidR="00A7323C" w:rsidRPr="00A42A12">
        <w:t xml:space="preserve">clinicians </w:t>
      </w:r>
      <w:r w:rsidR="00B5179F" w:rsidRPr="00A42A12">
        <w:t xml:space="preserve">should </w:t>
      </w:r>
      <w:r w:rsidR="00A7323C" w:rsidRPr="00A42A12">
        <w:t xml:space="preserve">maintain a high index of suspicion for potential </w:t>
      </w:r>
      <w:r w:rsidR="00304260" w:rsidRPr="00A42A12">
        <w:t xml:space="preserve">GBS </w:t>
      </w:r>
      <w:r w:rsidR="00A7323C" w:rsidRPr="00A42A12">
        <w:t>clusters</w:t>
      </w:r>
      <w:r w:rsidR="003E44E1" w:rsidRPr="00A42A12">
        <w:t xml:space="preserve"> and ensure routine submission of isolates to a reference laboratory to facilitate future</w:t>
      </w:r>
      <w:r w:rsidR="00304260" w:rsidRPr="00A42A12">
        <w:t xml:space="preserve"> investigation </w:t>
      </w:r>
      <w:r w:rsidR="003E44E1" w:rsidRPr="00A42A12">
        <w:t>and</w:t>
      </w:r>
      <w:r w:rsidR="00304260" w:rsidRPr="00A42A12">
        <w:t xml:space="preserve"> confirmation through genomic analysis.</w:t>
      </w:r>
      <w:r w:rsidR="00717EA4" w:rsidRPr="00A42A12">
        <w:br w:type="page"/>
      </w:r>
    </w:p>
    <w:p w14:paraId="402D9A9A" w14:textId="77777777" w:rsidR="003E7D61" w:rsidRPr="00A42A12" w:rsidRDefault="003E7D61" w:rsidP="00A42A12">
      <w:pPr>
        <w:pStyle w:val="Heading1"/>
        <w:keepNext/>
        <w:spacing w:after="360" w:line="240" w:lineRule="auto"/>
      </w:pPr>
      <w:r w:rsidRPr="00A42A12">
        <w:lastRenderedPageBreak/>
        <w:t>Declarations</w:t>
      </w:r>
    </w:p>
    <w:p w14:paraId="4061B9A4" w14:textId="045FD419" w:rsidR="00860C50" w:rsidRPr="00A42A12" w:rsidRDefault="00372D20" w:rsidP="00A42A12">
      <w:r w:rsidRPr="00A42A12">
        <w:rPr>
          <w:b/>
        </w:rPr>
        <w:t>Funding</w:t>
      </w:r>
      <w:r w:rsidR="00B86F27" w:rsidRPr="00A42A12">
        <w:rPr>
          <w:b/>
        </w:rPr>
        <w:t xml:space="preserve">: </w:t>
      </w:r>
      <w:r w:rsidRPr="00A42A12">
        <w:t>This study received no specific funding</w:t>
      </w:r>
      <w:r w:rsidR="001D396F" w:rsidRPr="00A42A12">
        <w:t>.</w:t>
      </w:r>
    </w:p>
    <w:p w14:paraId="3ECB3933" w14:textId="1F3D99DE" w:rsidR="00E614F9" w:rsidRPr="00A42A12" w:rsidRDefault="00372D20" w:rsidP="00A42A12">
      <w:r w:rsidRPr="00A42A12">
        <w:rPr>
          <w:b/>
        </w:rPr>
        <w:t>Conflict of interest</w:t>
      </w:r>
      <w:r w:rsidR="00B86F27" w:rsidRPr="00A42A12">
        <w:rPr>
          <w:b/>
        </w:rPr>
        <w:t xml:space="preserve">: </w:t>
      </w:r>
      <w:r w:rsidR="00B10B3D" w:rsidRPr="00A42A12">
        <w:t>None of the authors have any</w:t>
      </w:r>
      <w:r w:rsidR="0054200B" w:rsidRPr="00A42A12">
        <w:t xml:space="preserve"> </w:t>
      </w:r>
      <w:r w:rsidRPr="00A42A12">
        <w:t>conflicting</w:t>
      </w:r>
      <w:r w:rsidR="0054200B" w:rsidRPr="00A42A12">
        <w:t xml:space="preserve"> interests to declare.</w:t>
      </w:r>
    </w:p>
    <w:p w14:paraId="5910C6C7" w14:textId="57FD8809" w:rsidR="00717EA4" w:rsidRPr="00A42A12" w:rsidRDefault="00717EA4" w:rsidP="00A42A12">
      <w:r w:rsidRPr="00A42A12">
        <w:rPr>
          <w:b/>
        </w:rPr>
        <w:t>Acknowledgements</w:t>
      </w:r>
      <w:r w:rsidR="00B86F27" w:rsidRPr="00A42A12">
        <w:rPr>
          <w:b/>
        </w:rPr>
        <w:t xml:space="preserve">: </w:t>
      </w:r>
      <w:r w:rsidRPr="00A42A12">
        <w:t xml:space="preserve">We would like to thank the clinical microbiologists who provided further information about the previously unreported </w:t>
      </w:r>
      <w:r w:rsidR="001A6D6A" w:rsidRPr="00A42A12">
        <w:t>clusters</w:t>
      </w:r>
      <w:r w:rsidRPr="00A42A12">
        <w:t>.</w:t>
      </w:r>
      <w:r w:rsidR="001345B0" w:rsidRPr="00A42A12">
        <w:t xml:space="preserve"> </w:t>
      </w:r>
      <w:r w:rsidR="00043203" w:rsidRPr="00A42A12">
        <w:t xml:space="preserve">EJ is a Rosetrees/Stoneygate 2017 Imperial College Research Fellow (number M683). </w:t>
      </w:r>
      <w:r w:rsidR="002D2C96" w:rsidRPr="00A42A12">
        <w:t>EJ, VC, AE, SS, and TL acknowledge the support of the National Institute for Health Research Health Protection Research Unit (NIHR HPRU) in Healthcare-Associated Infections and Antimicrobial Resistance at Imperial College in partnership with Public Health England (PHE), in collaboration with The Sanger Institute, the University of Cambridge Veterinary School and Imperial College Health Partners. SS is based at Imperial College and acknowledges the NIHR Imperial Biomedical Research Centre. The views expressed are those of the author(s) and not necessarily those of the NHS, the NIHR, the Department of Health or Public Health England.</w:t>
      </w:r>
    </w:p>
    <w:p w14:paraId="73A692F0" w14:textId="77777777" w:rsidR="00E614F9" w:rsidRPr="00A42A12" w:rsidRDefault="00E614F9" w:rsidP="00A42A12">
      <w:pPr>
        <w:pStyle w:val="Heading1"/>
        <w:pageBreakBefore/>
      </w:pPr>
      <w:r w:rsidRPr="00A42A12">
        <w:lastRenderedPageBreak/>
        <w:t>Figure legends</w:t>
      </w:r>
    </w:p>
    <w:p w14:paraId="585FE870" w14:textId="57486DC6" w:rsidR="00E614F9" w:rsidRPr="00A42A12" w:rsidRDefault="00DE5024" w:rsidP="00A42A12">
      <w:r w:rsidRPr="00A42A12">
        <w:t xml:space="preserve">Figure 1: </w:t>
      </w:r>
      <w:r w:rsidR="00772F12" w:rsidRPr="00A42A12">
        <w:t xml:space="preserve">Distributions of SNP differences between any pair of isolates below 51 SNPs across each invasive </w:t>
      </w:r>
      <w:r w:rsidR="00F11C14" w:rsidRPr="00A42A12">
        <w:t xml:space="preserve">group B streptococcal (iGBS) </w:t>
      </w:r>
      <w:r w:rsidR="00772F12" w:rsidRPr="00A42A12">
        <w:t>clonal complex</w:t>
      </w:r>
      <w:r w:rsidR="005F05FB" w:rsidRPr="00A42A12">
        <w:t xml:space="preserve"> </w:t>
      </w:r>
      <w:r w:rsidR="00021D9C" w:rsidRPr="00A42A12">
        <w:t>in isolates received by the Public Health England (PHE) Respiratory and Vaccine Preventable Bacteria Reference Unit</w:t>
      </w:r>
      <w:r w:rsidR="00103DD8" w:rsidRPr="00A42A12">
        <w:t xml:space="preserve">, </w:t>
      </w:r>
      <w:r w:rsidR="00021D9C" w:rsidRPr="00A42A12">
        <w:t>2010</w:t>
      </w:r>
      <w:r w:rsidR="00103DD8" w:rsidRPr="00A42A12">
        <w:t>-</w:t>
      </w:r>
      <w:r w:rsidR="00021D9C" w:rsidRPr="00A42A12">
        <w:t xml:space="preserve">2017 </w:t>
      </w:r>
      <w:r w:rsidR="005F05FB" w:rsidRPr="00A42A12">
        <w:t>(N=754)</w:t>
      </w:r>
    </w:p>
    <w:p w14:paraId="7264F636" w14:textId="7F9C2D8A" w:rsidR="00A331AA" w:rsidRPr="00A42A12" w:rsidRDefault="00A331AA" w:rsidP="00A42A12">
      <w:r w:rsidRPr="00A42A12">
        <w:t xml:space="preserve">Figure 2: </w:t>
      </w:r>
      <w:r w:rsidR="00F11C14" w:rsidRPr="00A42A12">
        <w:t xml:space="preserve">Flowchart showing data </w:t>
      </w:r>
      <w:r w:rsidR="00276D4B" w:rsidRPr="00A42A12">
        <w:t xml:space="preserve">sources and linkage </w:t>
      </w:r>
      <w:r w:rsidR="00F11C14" w:rsidRPr="00A42A12">
        <w:t xml:space="preserve">used to </w:t>
      </w:r>
      <w:r w:rsidR="00276D4B" w:rsidRPr="00A42A12">
        <w:t xml:space="preserve">determine SNP difference thresholds </w:t>
      </w:r>
      <w:r w:rsidR="00A922FD" w:rsidRPr="00A42A12">
        <w:t>for</w:t>
      </w:r>
      <w:r w:rsidR="00276D4B" w:rsidRPr="00A42A12">
        <w:t xml:space="preserve"> invasive group B streptococcal (iGBS) clusters and to </w:t>
      </w:r>
      <w:r w:rsidR="00F11C14" w:rsidRPr="00A42A12">
        <w:t xml:space="preserve">identify </w:t>
      </w:r>
      <w:r w:rsidR="00276D4B" w:rsidRPr="00A42A12">
        <w:t xml:space="preserve">iGBS </w:t>
      </w:r>
      <w:r w:rsidR="00F11C14" w:rsidRPr="00A42A12">
        <w:t xml:space="preserve">clusters during a period of enhanced surveillance for cases of early (&lt;7 days of life) onset disease (EOD) and </w:t>
      </w:r>
      <w:r w:rsidR="00846C40" w:rsidRPr="00A42A12">
        <w:t>late-onset</w:t>
      </w:r>
      <w:r w:rsidR="00F11C14" w:rsidRPr="00A42A12">
        <w:t xml:space="preserve"> (7-89 days) disease (LOD) in the UK and Ireland</w:t>
      </w:r>
      <w:r w:rsidR="00AF7F0B" w:rsidRPr="00A42A12">
        <w:t>,</w:t>
      </w:r>
      <w:r w:rsidR="00F11C14" w:rsidRPr="00A42A12">
        <w:t xml:space="preserve"> 2014</w:t>
      </w:r>
      <w:r w:rsidR="00AF7F0B" w:rsidRPr="00A42A12">
        <w:t>/</w:t>
      </w:r>
      <w:r w:rsidR="00F11C14" w:rsidRPr="00A42A12">
        <w:t>2015</w:t>
      </w:r>
    </w:p>
    <w:p w14:paraId="42042968" w14:textId="08B20488" w:rsidR="00B003D5" w:rsidRPr="00A42A12" w:rsidRDefault="00B003D5" w:rsidP="00A42A12">
      <w:r w:rsidRPr="00A42A12">
        <w:t xml:space="preserve">Figure </w:t>
      </w:r>
      <w:r w:rsidR="00A331AA" w:rsidRPr="00A42A12">
        <w:t>3</w:t>
      </w:r>
      <w:r w:rsidRPr="00A42A12">
        <w:t xml:space="preserve">: </w:t>
      </w:r>
      <w:r w:rsidR="005430BD" w:rsidRPr="00A42A12">
        <w:t>Time lines for p</w:t>
      </w:r>
      <w:r w:rsidR="000C48D0" w:rsidRPr="00A42A12">
        <w:t xml:space="preserve">reviously </w:t>
      </w:r>
      <w:r w:rsidR="00D87EAC" w:rsidRPr="00A42A12">
        <w:t>undetected</w:t>
      </w:r>
      <w:r w:rsidR="000C48D0" w:rsidRPr="00A42A12">
        <w:t xml:space="preserve"> </w:t>
      </w:r>
      <w:r w:rsidR="00D87EAC" w:rsidRPr="00A42A12">
        <w:t>infant invasive</w:t>
      </w:r>
      <w:r w:rsidR="000C48D0" w:rsidRPr="00A42A12">
        <w:t xml:space="preserve"> </w:t>
      </w:r>
      <w:r w:rsidR="007A7AD8" w:rsidRPr="00A42A12">
        <w:t xml:space="preserve">group B streptococcal </w:t>
      </w:r>
      <w:r w:rsidR="00F11C14" w:rsidRPr="00A42A12">
        <w:t xml:space="preserve">(iGBS) </w:t>
      </w:r>
      <w:r w:rsidR="000C48D0" w:rsidRPr="00A42A12">
        <w:t>clusters</w:t>
      </w:r>
      <w:r w:rsidR="00CA1060" w:rsidRPr="00A42A12">
        <w:t xml:space="preserve"> showing dates of birth, iGBS onset and hospital admission/discharge</w:t>
      </w:r>
    </w:p>
    <w:p w14:paraId="34B55D8A" w14:textId="77777777" w:rsidR="00E614F9" w:rsidRPr="00A42A12" w:rsidRDefault="00E614F9" w:rsidP="00A42A12">
      <w:pPr>
        <w:pStyle w:val="Heading1"/>
        <w:pageBreakBefore/>
      </w:pPr>
      <w:r w:rsidRPr="00A42A12">
        <w:lastRenderedPageBreak/>
        <w:t>References</w:t>
      </w:r>
    </w:p>
    <w:p w14:paraId="01A80660" w14:textId="77777777" w:rsidR="0045752D" w:rsidRPr="00A42A12" w:rsidRDefault="00E550AB"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fldChar w:fldCharType="begin"/>
      </w:r>
      <w:r w:rsidRPr="00A42A12">
        <w:rPr>
          <w:rFonts w:ascii="Times New Roman" w:hAnsi="Times New Roman" w:cs="Times New Roman"/>
          <w:sz w:val="24"/>
        </w:rPr>
        <w:instrText xml:space="preserve"> ADDIN EN.REFLIST </w:instrText>
      </w:r>
      <w:r w:rsidRPr="00A42A12">
        <w:rPr>
          <w:rFonts w:ascii="Times New Roman" w:hAnsi="Times New Roman" w:cs="Times New Roman"/>
          <w:sz w:val="24"/>
        </w:rPr>
        <w:fldChar w:fldCharType="separate"/>
      </w:r>
      <w:r w:rsidR="0045752D" w:rsidRPr="00A42A12">
        <w:rPr>
          <w:rFonts w:ascii="Times New Roman" w:hAnsi="Times New Roman" w:cs="Times New Roman"/>
          <w:sz w:val="24"/>
        </w:rPr>
        <w:t>1.</w:t>
      </w:r>
      <w:r w:rsidR="0045752D" w:rsidRPr="00A42A12">
        <w:rPr>
          <w:rFonts w:ascii="Times New Roman" w:hAnsi="Times New Roman" w:cs="Times New Roman"/>
          <w:sz w:val="24"/>
        </w:rPr>
        <w:tab/>
        <w:t xml:space="preserve">Le Doare K, Heath PT. An overview of global GBS epidemiology. Vaccine </w:t>
      </w:r>
      <w:r w:rsidR="0045752D" w:rsidRPr="00A42A12">
        <w:rPr>
          <w:rFonts w:ascii="Times New Roman" w:hAnsi="Times New Roman" w:cs="Times New Roman"/>
          <w:b/>
          <w:sz w:val="24"/>
        </w:rPr>
        <w:t>2013</w:t>
      </w:r>
      <w:r w:rsidR="0045752D" w:rsidRPr="00A42A12">
        <w:rPr>
          <w:rFonts w:ascii="Times New Roman" w:hAnsi="Times New Roman" w:cs="Times New Roman"/>
          <w:sz w:val="24"/>
        </w:rPr>
        <w:t>; 31 Suppl 4: D7-12.</w:t>
      </w:r>
    </w:p>
    <w:p w14:paraId="0D087E65"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2.</w:t>
      </w:r>
      <w:r w:rsidRPr="00A42A12">
        <w:rPr>
          <w:rFonts w:ascii="Times New Roman" w:hAnsi="Times New Roman" w:cs="Times New Roman"/>
          <w:sz w:val="24"/>
        </w:rPr>
        <w:tab/>
        <w:t xml:space="preserve">Nanduri SA, Petit S, Smelser C, et al. Epidemiology of Invasive Early-Onset and Late-Onset Group B Streptococcal Disease in the United States, 2006 to 2015: Multistate Laboratory and Population-Based Surveillance. JAMA Pediatr </w:t>
      </w:r>
      <w:r w:rsidRPr="00A42A12">
        <w:rPr>
          <w:rFonts w:ascii="Times New Roman" w:hAnsi="Times New Roman" w:cs="Times New Roman"/>
          <w:b/>
          <w:sz w:val="24"/>
        </w:rPr>
        <w:t>2019</w:t>
      </w:r>
      <w:r w:rsidRPr="00A42A12">
        <w:rPr>
          <w:rFonts w:ascii="Times New Roman" w:hAnsi="Times New Roman" w:cs="Times New Roman"/>
          <w:sz w:val="24"/>
        </w:rPr>
        <w:t>; 173(3): 224-33.</w:t>
      </w:r>
    </w:p>
    <w:p w14:paraId="1AA77825"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3.</w:t>
      </w:r>
      <w:r w:rsidRPr="00A42A12">
        <w:rPr>
          <w:rFonts w:ascii="Times New Roman" w:hAnsi="Times New Roman" w:cs="Times New Roman"/>
          <w:sz w:val="24"/>
        </w:rPr>
        <w:tab/>
        <w:t xml:space="preserve">Aber RC, Allen N, Howell JT, Wilkenson HW, Facklam RR. Nosocomial transmission of group B streptococci. Pediatrics </w:t>
      </w:r>
      <w:r w:rsidRPr="00A42A12">
        <w:rPr>
          <w:rFonts w:ascii="Times New Roman" w:hAnsi="Times New Roman" w:cs="Times New Roman"/>
          <w:b/>
          <w:sz w:val="24"/>
        </w:rPr>
        <w:t>1976</w:t>
      </w:r>
      <w:r w:rsidRPr="00A42A12">
        <w:rPr>
          <w:rFonts w:ascii="Times New Roman" w:hAnsi="Times New Roman" w:cs="Times New Roman"/>
          <w:sz w:val="24"/>
        </w:rPr>
        <w:t>; 58(3): 346-53.</w:t>
      </w:r>
    </w:p>
    <w:p w14:paraId="6BF4B1DA"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4.</w:t>
      </w:r>
      <w:r w:rsidRPr="00A42A12">
        <w:rPr>
          <w:rFonts w:ascii="Times New Roman" w:hAnsi="Times New Roman" w:cs="Times New Roman"/>
          <w:sz w:val="24"/>
        </w:rPr>
        <w:tab/>
        <w:t xml:space="preserve">Collin SM, Lamb P, Jauneikaite E, et al. Hospital clusters of invasive Group B Streptococcal disease: A systematic review. J Infect </w:t>
      </w:r>
      <w:r w:rsidRPr="00A42A12">
        <w:rPr>
          <w:rFonts w:ascii="Times New Roman" w:hAnsi="Times New Roman" w:cs="Times New Roman"/>
          <w:b/>
          <w:sz w:val="24"/>
        </w:rPr>
        <w:t>2019</w:t>
      </w:r>
      <w:r w:rsidRPr="00A42A12">
        <w:rPr>
          <w:rFonts w:ascii="Times New Roman" w:hAnsi="Times New Roman" w:cs="Times New Roman"/>
          <w:sz w:val="24"/>
        </w:rPr>
        <w:t>; 79(6): 521-7.</w:t>
      </w:r>
    </w:p>
    <w:p w14:paraId="49700B0A"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5.</w:t>
      </w:r>
      <w:r w:rsidRPr="00A42A12">
        <w:rPr>
          <w:rFonts w:ascii="Times New Roman" w:hAnsi="Times New Roman" w:cs="Times New Roman"/>
          <w:sz w:val="24"/>
        </w:rPr>
        <w:tab/>
        <w:t xml:space="preserve">Jauneikaite E, Kapatai G, Davies F, et al. Serial Clustering of Late-Onset Group B Streptococcal Infections in the Neonatal Unit: A Genomic Re-evaluation of Causality. Clin Infect Dis </w:t>
      </w:r>
      <w:r w:rsidRPr="00A42A12">
        <w:rPr>
          <w:rFonts w:ascii="Times New Roman" w:hAnsi="Times New Roman" w:cs="Times New Roman"/>
          <w:b/>
          <w:sz w:val="24"/>
        </w:rPr>
        <w:t>2018</w:t>
      </w:r>
      <w:r w:rsidRPr="00A42A12">
        <w:rPr>
          <w:rFonts w:ascii="Times New Roman" w:hAnsi="Times New Roman" w:cs="Times New Roman"/>
          <w:sz w:val="24"/>
        </w:rPr>
        <w:t>; 67(6): 854-60.</w:t>
      </w:r>
    </w:p>
    <w:p w14:paraId="551D3CF1"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6.</w:t>
      </w:r>
      <w:r w:rsidRPr="00A42A12">
        <w:rPr>
          <w:rFonts w:ascii="Times New Roman" w:hAnsi="Times New Roman" w:cs="Times New Roman"/>
          <w:sz w:val="24"/>
        </w:rPr>
        <w:tab/>
        <w:t xml:space="preserve">O'Sullivan CP, Lamagni T, Patel D, et al. Group B streptococcal disease in UK and Irish infants younger than 90 days, 2014-15: a prospective surveillance study. Lancet Infect Dis </w:t>
      </w:r>
      <w:r w:rsidRPr="00A42A12">
        <w:rPr>
          <w:rFonts w:ascii="Times New Roman" w:hAnsi="Times New Roman" w:cs="Times New Roman"/>
          <w:b/>
          <w:sz w:val="24"/>
        </w:rPr>
        <w:t>2019</w:t>
      </w:r>
      <w:r w:rsidRPr="00A42A12">
        <w:rPr>
          <w:rFonts w:ascii="Times New Roman" w:hAnsi="Times New Roman" w:cs="Times New Roman"/>
          <w:sz w:val="24"/>
        </w:rPr>
        <w:t>; 19(1): 83-90.</w:t>
      </w:r>
    </w:p>
    <w:p w14:paraId="6E1781C4"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7.</w:t>
      </w:r>
      <w:r w:rsidRPr="00A42A12">
        <w:rPr>
          <w:rFonts w:ascii="Times New Roman" w:hAnsi="Times New Roman" w:cs="Times New Roman"/>
          <w:sz w:val="24"/>
        </w:rPr>
        <w:tab/>
        <w:t xml:space="preserve">NHS Digital. Demographics Batch Service Bureau (DBSB): NHS Number Batch Tracing. London, UK: Health and Social Care Information Centre, </w:t>
      </w:r>
      <w:r w:rsidRPr="00A42A12">
        <w:rPr>
          <w:rFonts w:ascii="Times New Roman" w:hAnsi="Times New Roman" w:cs="Times New Roman"/>
          <w:b/>
          <w:sz w:val="24"/>
        </w:rPr>
        <w:t>2017</w:t>
      </w:r>
      <w:r w:rsidRPr="00A42A12">
        <w:rPr>
          <w:rFonts w:ascii="Times New Roman" w:hAnsi="Times New Roman" w:cs="Times New Roman"/>
          <w:sz w:val="24"/>
        </w:rPr>
        <w:t>.</w:t>
      </w:r>
    </w:p>
    <w:p w14:paraId="3732D74E"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8.</w:t>
      </w:r>
      <w:r w:rsidRPr="00A42A12">
        <w:rPr>
          <w:rFonts w:ascii="Times New Roman" w:hAnsi="Times New Roman" w:cs="Times New Roman"/>
          <w:sz w:val="24"/>
        </w:rPr>
        <w:tab/>
        <w:t>NHS Digital. Hospital Episode Statistics (HES). Available at: digital.nhs.uk/data-and-information/data-tools-and-services/data-services/hospital-episode-statistics. Accessed 13/02/2020.</w:t>
      </w:r>
    </w:p>
    <w:p w14:paraId="5718A26C"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9.</w:t>
      </w:r>
      <w:r w:rsidRPr="00A42A12">
        <w:rPr>
          <w:rFonts w:ascii="Times New Roman" w:hAnsi="Times New Roman" w:cs="Times New Roman"/>
          <w:sz w:val="24"/>
        </w:rPr>
        <w:tab/>
        <w:t xml:space="preserve">Da Cunha V, Davies MR, Douarre PE, et al. </w:t>
      </w:r>
      <w:r w:rsidRPr="00A42A12">
        <w:rPr>
          <w:rFonts w:ascii="Times New Roman" w:hAnsi="Times New Roman" w:cs="Times New Roman"/>
          <w:i/>
          <w:sz w:val="24"/>
        </w:rPr>
        <w:t xml:space="preserve">Streptococcus agalactiae </w:t>
      </w:r>
      <w:r w:rsidRPr="00A42A12">
        <w:rPr>
          <w:rFonts w:ascii="Times New Roman" w:hAnsi="Times New Roman" w:cs="Times New Roman"/>
          <w:sz w:val="24"/>
        </w:rPr>
        <w:t xml:space="preserve">clones infecting humans were selected and fixed through the extensive use of tetracycline. Nat Commun </w:t>
      </w:r>
      <w:r w:rsidRPr="00A42A12">
        <w:rPr>
          <w:rFonts w:ascii="Times New Roman" w:hAnsi="Times New Roman" w:cs="Times New Roman"/>
          <w:b/>
          <w:sz w:val="24"/>
        </w:rPr>
        <w:t>2014</w:t>
      </w:r>
      <w:r w:rsidRPr="00A42A12">
        <w:rPr>
          <w:rFonts w:ascii="Times New Roman" w:hAnsi="Times New Roman" w:cs="Times New Roman"/>
          <w:sz w:val="24"/>
        </w:rPr>
        <w:t>; 5(1): 4544.</w:t>
      </w:r>
    </w:p>
    <w:p w14:paraId="24FD65DB"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10.</w:t>
      </w:r>
      <w:r w:rsidRPr="00A42A12">
        <w:rPr>
          <w:rFonts w:ascii="Times New Roman" w:hAnsi="Times New Roman" w:cs="Times New Roman"/>
          <w:sz w:val="24"/>
        </w:rPr>
        <w:tab/>
        <w:t xml:space="preserve">Jamrozy D, de Goffau MC, Bijlsma MW, et al. Temporal population structure of invasive Group B </w:t>
      </w:r>
      <w:r w:rsidRPr="00A42A12">
        <w:rPr>
          <w:rFonts w:ascii="Times New Roman" w:hAnsi="Times New Roman" w:cs="Times New Roman"/>
          <w:i/>
          <w:sz w:val="24"/>
        </w:rPr>
        <w:t xml:space="preserve">Streptococcus </w:t>
      </w:r>
      <w:r w:rsidRPr="00A42A12">
        <w:rPr>
          <w:rFonts w:ascii="Times New Roman" w:hAnsi="Times New Roman" w:cs="Times New Roman"/>
          <w:sz w:val="24"/>
        </w:rPr>
        <w:t xml:space="preserve">during a period of rising disease incidence shows expansion of a CC17 clone. bioRxiv </w:t>
      </w:r>
      <w:r w:rsidRPr="00A42A12">
        <w:rPr>
          <w:rFonts w:ascii="Times New Roman" w:hAnsi="Times New Roman" w:cs="Times New Roman"/>
          <w:b/>
          <w:sz w:val="24"/>
        </w:rPr>
        <w:t>2018</w:t>
      </w:r>
      <w:r w:rsidRPr="00A42A12">
        <w:rPr>
          <w:rFonts w:ascii="Times New Roman" w:hAnsi="Times New Roman" w:cs="Times New Roman"/>
          <w:sz w:val="24"/>
        </w:rPr>
        <w:t>: 447037.</w:t>
      </w:r>
    </w:p>
    <w:p w14:paraId="36594340"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11.</w:t>
      </w:r>
      <w:r w:rsidRPr="00A42A12">
        <w:rPr>
          <w:rFonts w:ascii="Times New Roman" w:hAnsi="Times New Roman" w:cs="Times New Roman"/>
          <w:sz w:val="24"/>
        </w:rPr>
        <w:tab/>
        <w:t xml:space="preserve">Tewolde R, Dallman T, Schaefer U, et al. MOST: a modified MLST typing tool based on short read sequencing. PeerJ </w:t>
      </w:r>
      <w:r w:rsidRPr="00A42A12">
        <w:rPr>
          <w:rFonts w:ascii="Times New Roman" w:hAnsi="Times New Roman" w:cs="Times New Roman"/>
          <w:b/>
          <w:sz w:val="24"/>
        </w:rPr>
        <w:t>2016</w:t>
      </w:r>
      <w:r w:rsidRPr="00A42A12">
        <w:rPr>
          <w:rFonts w:ascii="Times New Roman" w:hAnsi="Times New Roman" w:cs="Times New Roman"/>
          <w:sz w:val="24"/>
        </w:rPr>
        <w:t>; 4: e2308.</w:t>
      </w:r>
    </w:p>
    <w:p w14:paraId="3D0C0F48"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12.</w:t>
      </w:r>
      <w:r w:rsidRPr="00A42A12">
        <w:rPr>
          <w:rFonts w:ascii="Times New Roman" w:hAnsi="Times New Roman" w:cs="Times New Roman"/>
          <w:sz w:val="24"/>
        </w:rPr>
        <w:tab/>
        <w:t xml:space="preserve">Ondov BD, Treangen TJ, Melsted P, et al. Mash: fast genome and metagenome distance estimation using MinHash. Genome Biol </w:t>
      </w:r>
      <w:r w:rsidRPr="00A42A12">
        <w:rPr>
          <w:rFonts w:ascii="Times New Roman" w:hAnsi="Times New Roman" w:cs="Times New Roman"/>
          <w:b/>
          <w:sz w:val="24"/>
        </w:rPr>
        <w:t>2016</w:t>
      </w:r>
      <w:r w:rsidRPr="00A42A12">
        <w:rPr>
          <w:rFonts w:ascii="Times New Roman" w:hAnsi="Times New Roman" w:cs="Times New Roman"/>
          <w:sz w:val="24"/>
        </w:rPr>
        <w:t>; 17(1): 132.</w:t>
      </w:r>
    </w:p>
    <w:p w14:paraId="7B8EA5EB"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13.</w:t>
      </w:r>
      <w:r w:rsidRPr="00A42A12">
        <w:rPr>
          <w:rFonts w:ascii="Times New Roman" w:hAnsi="Times New Roman" w:cs="Times New Roman"/>
          <w:sz w:val="24"/>
        </w:rPr>
        <w:tab/>
        <w:t xml:space="preserve">Croucher NJ, Page AJ, Connor TR, et al. Rapid phylogenetic analysis of large samples of recombinant bacterial whole genome sequences using Gubbins. Nucleic Acids Res </w:t>
      </w:r>
      <w:r w:rsidRPr="00A42A12">
        <w:rPr>
          <w:rFonts w:ascii="Times New Roman" w:hAnsi="Times New Roman" w:cs="Times New Roman"/>
          <w:b/>
          <w:sz w:val="24"/>
        </w:rPr>
        <w:t>2014</w:t>
      </w:r>
      <w:r w:rsidRPr="00A42A12">
        <w:rPr>
          <w:rFonts w:ascii="Times New Roman" w:hAnsi="Times New Roman" w:cs="Times New Roman"/>
          <w:sz w:val="24"/>
        </w:rPr>
        <w:t>; 43(3): e15-e.</w:t>
      </w:r>
    </w:p>
    <w:p w14:paraId="4E0D33FD"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14.</w:t>
      </w:r>
      <w:r w:rsidRPr="00A42A12">
        <w:rPr>
          <w:rFonts w:ascii="Times New Roman" w:hAnsi="Times New Roman" w:cs="Times New Roman"/>
          <w:sz w:val="24"/>
        </w:rPr>
        <w:tab/>
        <w:t xml:space="preserve">Kohli-Lynch M, Russell NJ, Seale AC, et al. Neurodevelopmental Impairment in Children After Group B Streptococcal Disease Worldwide: Systematic Review and Meta-analyses. Clin Infect Dis </w:t>
      </w:r>
      <w:r w:rsidRPr="00A42A12">
        <w:rPr>
          <w:rFonts w:ascii="Times New Roman" w:hAnsi="Times New Roman" w:cs="Times New Roman"/>
          <w:b/>
          <w:sz w:val="24"/>
        </w:rPr>
        <w:t>2017</w:t>
      </w:r>
      <w:r w:rsidRPr="00A42A12">
        <w:rPr>
          <w:rFonts w:ascii="Times New Roman" w:hAnsi="Times New Roman" w:cs="Times New Roman"/>
          <w:sz w:val="24"/>
        </w:rPr>
        <w:t>; 65(suppl_2): S190-S9.</w:t>
      </w:r>
    </w:p>
    <w:p w14:paraId="5E68C817"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15.</w:t>
      </w:r>
      <w:r w:rsidRPr="00A42A12">
        <w:rPr>
          <w:rFonts w:ascii="Times New Roman" w:hAnsi="Times New Roman" w:cs="Times New Roman"/>
          <w:sz w:val="24"/>
        </w:rPr>
        <w:tab/>
        <w:t xml:space="preserve">Tann CJ, Martinello KA, Sadoo S, et al. Neonatal Encephalopathy With Group B Streptococcal Disease Worldwide: Systematic Review, Investigator Group Datasets, and Meta-analysis. Clin Infect Dis </w:t>
      </w:r>
      <w:r w:rsidRPr="00A42A12">
        <w:rPr>
          <w:rFonts w:ascii="Times New Roman" w:hAnsi="Times New Roman" w:cs="Times New Roman"/>
          <w:b/>
          <w:sz w:val="24"/>
        </w:rPr>
        <w:t>2017</w:t>
      </w:r>
      <w:r w:rsidRPr="00A42A12">
        <w:rPr>
          <w:rFonts w:ascii="Times New Roman" w:hAnsi="Times New Roman" w:cs="Times New Roman"/>
          <w:sz w:val="24"/>
        </w:rPr>
        <w:t>; 65(suppl_2): S173-S89.</w:t>
      </w:r>
    </w:p>
    <w:p w14:paraId="6CEDD184"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lastRenderedPageBreak/>
        <w:t>16.</w:t>
      </w:r>
      <w:r w:rsidRPr="00A42A12">
        <w:rPr>
          <w:rFonts w:ascii="Times New Roman" w:hAnsi="Times New Roman" w:cs="Times New Roman"/>
          <w:sz w:val="24"/>
        </w:rPr>
        <w:tab/>
        <w:t xml:space="preserve">Mukhopadhyay S, Puopolo KM. Preventing Neonatal Group B </w:t>
      </w:r>
      <w:r w:rsidRPr="00A42A12">
        <w:rPr>
          <w:rFonts w:ascii="Times New Roman" w:hAnsi="Times New Roman" w:cs="Times New Roman"/>
          <w:i/>
          <w:sz w:val="24"/>
        </w:rPr>
        <w:t xml:space="preserve">Streptococcus </w:t>
      </w:r>
      <w:r w:rsidRPr="00A42A12">
        <w:rPr>
          <w:rFonts w:ascii="Times New Roman" w:hAnsi="Times New Roman" w:cs="Times New Roman"/>
          <w:sz w:val="24"/>
        </w:rPr>
        <w:t xml:space="preserve">Disease: The Limits of Success. JAMA Pediatr </w:t>
      </w:r>
      <w:r w:rsidRPr="00A42A12">
        <w:rPr>
          <w:rFonts w:ascii="Times New Roman" w:hAnsi="Times New Roman" w:cs="Times New Roman"/>
          <w:b/>
          <w:sz w:val="24"/>
        </w:rPr>
        <w:t>2019</w:t>
      </w:r>
      <w:r w:rsidRPr="00A42A12">
        <w:rPr>
          <w:rFonts w:ascii="Times New Roman" w:hAnsi="Times New Roman" w:cs="Times New Roman"/>
          <w:sz w:val="24"/>
        </w:rPr>
        <w:t>; 173(3): 219-20.</w:t>
      </w:r>
    </w:p>
    <w:p w14:paraId="5CF96DF8"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17.</w:t>
      </w:r>
      <w:r w:rsidRPr="00A42A12">
        <w:rPr>
          <w:rFonts w:ascii="Times New Roman" w:hAnsi="Times New Roman" w:cs="Times New Roman"/>
          <w:sz w:val="24"/>
        </w:rPr>
        <w:tab/>
        <w:t xml:space="preserve">Edwards MS, Baker CJ. Group B Streptococcal Disease: Interim Prevention at 50 Years and Counting. Clin Infect Dis </w:t>
      </w:r>
      <w:r w:rsidRPr="00A42A12">
        <w:rPr>
          <w:rFonts w:ascii="Times New Roman" w:hAnsi="Times New Roman" w:cs="Times New Roman"/>
          <w:b/>
          <w:sz w:val="24"/>
        </w:rPr>
        <w:t>2019</w:t>
      </w:r>
      <w:r w:rsidRPr="00A42A12">
        <w:rPr>
          <w:rFonts w:ascii="Times New Roman" w:hAnsi="Times New Roman" w:cs="Times New Roman"/>
          <w:sz w:val="24"/>
        </w:rPr>
        <w:t>; (ciz738).</w:t>
      </w:r>
    </w:p>
    <w:p w14:paraId="6F41BE78" w14:textId="77777777" w:rsidR="0045752D" w:rsidRPr="00A42A12" w:rsidRDefault="0045752D" w:rsidP="00A42A12">
      <w:pPr>
        <w:pStyle w:val="EndNoteBibliography"/>
        <w:spacing w:after="0"/>
        <w:ind w:left="720" w:hanging="720"/>
        <w:rPr>
          <w:rFonts w:ascii="Times New Roman" w:hAnsi="Times New Roman" w:cs="Times New Roman"/>
          <w:sz w:val="24"/>
        </w:rPr>
      </w:pPr>
      <w:r w:rsidRPr="00A42A12">
        <w:rPr>
          <w:rFonts w:ascii="Times New Roman" w:hAnsi="Times New Roman" w:cs="Times New Roman"/>
          <w:sz w:val="24"/>
        </w:rPr>
        <w:t>18.</w:t>
      </w:r>
      <w:r w:rsidRPr="00A42A12">
        <w:rPr>
          <w:rFonts w:ascii="Times New Roman" w:hAnsi="Times New Roman" w:cs="Times New Roman"/>
          <w:sz w:val="24"/>
        </w:rPr>
        <w:tab/>
        <w:t xml:space="preserve">Dangor Z, Khan M, Kwatra G, et al. The Association Between Breast Milk Group B Streptococcal Capsular Antibody Levels and Late-onset Disease in Young Infants. Clin Infect Dis </w:t>
      </w:r>
      <w:r w:rsidRPr="00A42A12">
        <w:rPr>
          <w:rFonts w:ascii="Times New Roman" w:hAnsi="Times New Roman" w:cs="Times New Roman"/>
          <w:b/>
          <w:sz w:val="24"/>
        </w:rPr>
        <w:t>2020</w:t>
      </w:r>
      <w:r w:rsidRPr="00A42A12">
        <w:rPr>
          <w:rFonts w:ascii="Times New Roman" w:hAnsi="Times New Roman" w:cs="Times New Roman"/>
          <w:sz w:val="24"/>
        </w:rPr>
        <w:t>; 70(6): 1110-4.</w:t>
      </w:r>
    </w:p>
    <w:p w14:paraId="3017D462" w14:textId="77777777" w:rsidR="0045752D" w:rsidRPr="00A42A12" w:rsidRDefault="0045752D" w:rsidP="00A42A12">
      <w:pPr>
        <w:pStyle w:val="EndNoteBibliography"/>
        <w:ind w:left="720" w:hanging="720"/>
        <w:rPr>
          <w:rFonts w:ascii="Times New Roman" w:hAnsi="Times New Roman" w:cs="Times New Roman"/>
          <w:sz w:val="24"/>
        </w:rPr>
      </w:pPr>
      <w:r w:rsidRPr="00A42A12">
        <w:rPr>
          <w:rFonts w:ascii="Times New Roman" w:hAnsi="Times New Roman" w:cs="Times New Roman"/>
          <w:sz w:val="24"/>
        </w:rPr>
        <w:t>19.</w:t>
      </w:r>
      <w:r w:rsidRPr="00A42A12">
        <w:rPr>
          <w:rFonts w:ascii="Times New Roman" w:hAnsi="Times New Roman" w:cs="Times New Roman"/>
          <w:sz w:val="24"/>
        </w:rPr>
        <w:tab/>
        <w:t xml:space="preserve">Barshak MB. Group B </w:t>
      </w:r>
      <w:r w:rsidRPr="00A42A12">
        <w:rPr>
          <w:rFonts w:ascii="Times New Roman" w:hAnsi="Times New Roman" w:cs="Times New Roman"/>
          <w:i/>
          <w:sz w:val="24"/>
        </w:rPr>
        <w:t>Streptococcus</w:t>
      </w:r>
      <w:r w:rsidRPr="00A42A12">
        <w:rPr>
          <w:rFonts w:ascii="Times New Roman" w:hAnsi="Times New Roman" w:cs="Times New Roman"/>
          <w:sz w:val="24"/>
        </w:rPr>
        <w:t xml:space="preserve">, an A-List Pathogen in Nonpregnant Adults. JAMA Intern Med </w:t>
      </w:r>
      <w:r w:rsidRPr="00A42A12">
        <w:rPr>
          <w:rFonts w:ascii="Times New Roman" w:hAnsi="Times New Roman" w:cs="Times New Roman"/>
          <w:b/>
          <w:sz w:val="24"/>
        </w:rPr>
        <w:t>2019</w:t>
      </w:r>
      <w:r w:rsidRPr="00A42A12">
        <w:rPr>
          <w:rFonts w:ascii="Times New Roman" w:hAnsi="Times New Roman" w:cs="Times New Roman"/>
          <w:sz w:val="24"/>
        </w:rPr>
        <w:t>; 179(4): 488-9.</w:t>
      </w:r>
    </w:p>
    <w:p w14:paraId="060D8285" w14:textId="4834E3E6" w:rsidR="00A52B87" w:rsidRPr="00A42A12" w:rsidRDefault="00E550AB" w:rsidP="00A42A12">
      <w:pPr>
        <w:spacing w:line="360" w:lineRule="auto"/>
        <w:sectPr w:rsidR="00A52B87" w:rsidRPr="00A42A12" w:rsidSect="005962F7">
          <w:footerReference w:type="default" r:id="rId11"/>
          <w:pgSz w:w="11906" w:h="16838"/>
          <w:pgMar w:top="1440" w:right="1440" w:bottom="1440" w:left="1440" w:header="708" w:footer="708" w:gutter="0"/>
          <w:cols w:space="708"/>
          <w:docGrid w:linePitch="360"/>
        </w:sectPr>
      </w:pPr>
      <w:r w:rsidRPr="00A42A12">
        <w:fldChar w:fldCharType="end"/>
      </w:r>
    </w:p>
    <w:p w14:paraId="33F2336E" w14:textId="77777777" w:rsidR="00A52B87" w:rsidRPr="00A42A12" w:rsidRDefault="00A52B87" w:rsidP="00A42A12">
      <w:pPr>
        <w:spacing w:before="100" w:beforeAutospacing="1" w:after="100" w:afterAutospacing="1"/>
        <w:ind w:right="-108"/>
        <w:rPr>
          <w:rFonts w:cs="Arial"/>
          <w:b/>
        </w:rPr>
      </w:pPr>
      <w:r w:rsidRPr="00A42A12">
        <w:rPr>
          <w:rFonts w:cs="Arial"/>
          <w:b/>
        </w:rPr>
        <w:lastRenderedPageBreak/>
        <w:t>Table 1: Characteristics of cases in infant invasive group B streptococcal (iGBS) disease clusters in UK and Ireland identified by genomic analysis from isolates collected during a period of enhanced surveillance (04/2014 – 04/2015)</w:t>
      </w:r>
    </w:p>
    <w:tbl>
      <w:tblPr>
        <w:tblStyle w:val="TableGrid"/>
        <w:tblW w:w="142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350"/>
        <w:gridCol w:w="1250"/>
        <w:gridCol w:w="1440"/>
        <w:gridCol w:w="1440"/>
        <w:gridCol w:w="1440"/>
        <w:gridCol w:w="1800"/>
        <w:gridCol w:w="1620"/>
      </w:tblGrid>
      <w:tr w:rsidR="00A52B87" w:rsidRPr="00A42A12" w14:paraId="67B96086" w14:textId="77777777" w:rsidTr="00A52B87">
        <w:trPr>
          <w:trHeight w:val="382"/>
          <w:jc w:val="center"/>
        </w:trPr>
        <w:tc>
          <w:tcPr>
            <w:tcW w:w="2880" w:type="dxa"/>
            <w:tcBorders>
              <w:top w:val="single" w:sz="4" w:space="0" w:color="auto"/>
              <w:bottom w:val="single" w:sz="4" w:space="0" w:color="auto"/>
            </w:tcBorders>
          </w:tcPr>
          <w:p w14:paraId="6DABE3FE" w14:textId="77777777" w:rsidR="00A52B87" w:rsidRPr="00A42A12" w:rsidRDefault="00A52B87" w:rsidP="00A42A12">
            <w:pPr>
              <w:spacing w:before="0" w:after="0" w:line="360" w:lineRule="auto"/>
              <w:jc w:val="center"/>
              <w:rPr>
                <w:b/>
                <w:kern w:val="28"/>
              </w:rPr>
            </w:pPr>
            <w:r w:rsidRPr="00A42A12">
              <w:rPr>
                <w:kern w:val="28"/>
              </w:rPr>
              <w:t>Country</w:t>
            </w:r>
          </w:p>
        </w:tc>
        <w:tc>
          <w:tcPr>
            <w:tcW w:w="2350" w:type="dxa"/>
            <w:tcBorders>
              <w:top w:val="single" w:sz="4" w:space="0" w:color="auto"/>
              <w:bottom w:val="single" w:sz="4" w:space="0" w:color="auto"/>
            </w:tcBorders>
          </w:tcPr>
          <w:p w14:paraId="765669BA" w14:textId="77777777" w:rsidR="00A52B87" w:rsidRPr="00A42A12" w:rsidRDefault="00A52B87" w:rsidP="00A42A12">
            <w:pPr>
              <w:spacing w:before="0" w:after="0" w:line="360" w:lineRule="auto"/>
              <w:jc w:val="center"/>
              <w:rPr>
                <w:b/>
                <w:kern w:val="28"/>
              </w:rPr>
            </w:pPr>
            <w:r w:rsidRPr="00A42A12">
              <w:rPr>
                <w:kern w:val="28"/>
              </w:rPr>
              <w:t>Serotype (sequence type, clonal complex)</w:t>
            </w:r>
          </w:p>
        </w:tc>
        <w:tc>
          <w:tcPr>
            <w:tcW w:w="1250" w:type="dxa"/>
            <w:tcBorders>
              <w:top w:val="single" w:sz="4" w:space="0" w:color="auto"/>
              <w:bottom w:val="single" w:sz="4" w:space="0" w:color="auto"/>
            </w:tcBorders>
          </w:tcPr>
          <w:p w14:paraId="6C22F87B" w14:textId="77777777" w:rsidR="00A52B87" w:rsidRPr="00A42A12" w:rsidRDefault="00A52B87" w:rsidP="00A42A12">
            <w:pPr>
              <w:spacing w:before="0" w:after="0" w:line="360" w:lineRule="auto"/>
              <w:jc w:val="center"/>
              <w:rPr>
                <w:b/>
                <w:kern w:val="28"/>
              </w:rPr>
            </w:pPr>
            <w:r w:rsidRPr="00A42A12">
              <w:rPr>
                <w:kern w:val="28"/>
              </w:rPr>
              <w:t>Case (1= index)</w:t>
            </w:r>
          </w:p>
        </w:tc>
        <w:tc>
          <w:tcPr>
            <w:tcW w:w="1440" w:type="dxa"/>
            <w:tcBorders>
              <w:top w:val="single" w:sz="4" w:space="0" w:color="auto"/>
              <w:bottom w:val="single" w:sz="4" w:space="0" w:color="auto"/>
            </w:tcBorders>
          </w:tcPr>
          <w:p w14:paraId="14A386E4" w14:textId="77777777" w:rsidR="00A52B87" w:rsidRPr="00A42A12" w:rsidRDefault="00A52B87" w:rsidP="00A42A12">
            <w:pPr>
              <w:spacing w:before="0" w:after="0" w:line="360" w:lineRule="auto"/>
              <w:jc w:val="center"/>
              <w:rPr>
                <w:b/>
                <w:kern w:val="28"/>
              </w:rPr>
            </w:pPr>
            <w:r w:rsidRPr="00A42A12">
              <w:rPr>
                <w:kern w:val="28"/>
              </w:rPr>
              <w:t>SNP difference</w:t>
            </w:r>
          </w:p>
        </w:tc>
        <w:tc>
          <w:tcPr>
            <w:tcW w:w="1440" w:type="dxa"/>
            <w:tcBorders>
              <w:top w:val="single" w:sz="4" w:space="0" w:color="auto"/>
              <w:bottom w:val="single" w:sz="4" w:space="0" w:color="auto"/>
            </w:tcBorders>
          </w:tcPr>
          <w:p w14:paraId="607A8436" w14:textId="77777777" w:rsidR="00A52B87" w:rsidRPr="00A42A12" w:rsidRDefault="00A52B87" w:rsidP="00A42A12">
            <w:pPr>
              <w:spacing w:before="0" w:after="0" w:line="360" w:lineRule="auto"/>
              <w:jc w:val="center"/>
              <w:rPr>
                <w:b/>
                <w:kern w:val="28"/>
              </w:rPr>
            </w:pPr>
            <w:r w:rsidRPr="00A42A12">
              <w:rPr>
                <w:kern w:val="28"/>
              </w:rPr>
              <w:t>Gestational age (weeks)</w:t>
            </w:r>
          </w:p>
        </w:tc>
        <w:tc>
          <w:tcPr>
            <w:tcW w:w="1440" w:type="dxa"/>
            <w:tcBorders>
              <w:top w:val="single" w:sz="4" w:space="0" w:color="auto"/>
              <w:bottom w:val="single" w:sz="4" w:space="0" w:color="auto"/>
            </w:tcBorders>
          </w:tcPr>
          <w:p w14:paraId="572EEBF9" w14:textId="77777777" w:rsidR="00A52B87" w:rsidRPr="00A42A12" w:rsidRDefault="00A52B87" w:rsidP="00A42A12">
            <w:pPr>
              <w:spacing w:before="0" w:after="0" w:line="360" w:lineRule="auto"/>
              <w:jc w:val="center"/>
              <w:rPr>
                <w:b/>
                <w:kern w:val="28"/>
              </w:rPr>
            </w:pPr>
            <w:r w:rsidRPr="00A42A12">
              <w:rPr>
                <w:kern w:val="28"/>
              </w:rPr>
              <w:t>Singleton or multiplet</w:t>
            </w:r>
          </w:p>
        </w:tc>
        <w:tc>
          <w:tcPr>
            <w:tcW w:w="1800" w:type="dxa"/>
            <w:tcBorders>
              <w:top w:val="single" w:sz="4" w:space="0" w:color="auto"/>
              <w:bottom w:val="single" w:sz="4" w:space="0" w:color="auto"/>
            </w:tcBorders>
          </w:tcPr>
          <w:p w14:paraId="3E1F9FED" w14:textId="77777777" w:rsidR="00A52B87" w:rsidRPr="00A42A12" w:rsidRDefault="00A52B87" w:rsidP="00A42A12">
            <w:pPr>
              <w:spacing w:before="0" w:after="0" w:line="360" w:lineRule="auto"/>
              <w:jc w:val="center"/>
              <w:rPr>
                <w:b/>
                <w:kern w:val="28"/>
              </w:rPr>
            </w:pPr>
            <w:r w:rsidRPr="00A42A12">
              <w:rPr>
                <w:kern w:val="28"/>
              </w:rPr>
              <w:t>Age at onset of iGBS (days)</w:t>
            </w:r>
          </w:p>
        </w:tc>
        <w:tc>
          <w:tcPr>
            <w:tcW w:w="1620" w:type="dxa"/>
            <w:tcBorders>
              <w:top w:val="single" w:sz="4" w:space="0" w:color="auto"/>
              <w:bottom w:val="single" w:sz="4" w:space="0" w:color="auto"/>
            </w:tcBorders>
          </w:tcPr>
          <w:p w14:paraId="5E471339" w14:textId="77777777" w:rsidR="00A52B87" w:rsidRPr="00A42A12" w:rsidRDefault="00A52B87" w:rsidP="00A42A12">
            <w:pPr>
              <w:spacing w:before="0" w:after="0" w:line="360" w:lineRule="auto"/>
              <w:jc w:val="center"/>
              <w:rPr>
                <w:b/>
                <w:kern w:val="28"/>
              </w:rPr>
            </w:pPr>
            <w:r w:rsidRPr="00A42A12">
              <w:rPr>
                <w:kern w:val="28"/>
              </w:rPr>
              <w:t>Serial interval (days)</w:t>
            </w:r>
          </w:p>
        </w:tc>
      </w:tr>
      <w:tr w:rsidR="00A52B87" w:rsidRPr="00A42A12" w14:paraId="2B779D8F" w14:textId="77777777" w:rsidTr="00A52B87">
        <w:trPr>
          <w:jc w:val="center"/>
        </w:trPr>
        <w:tc>
          <w:tcPr>
            <w:tcW w:w="2880" w:type="dxa"/>
            <w:tcBorders>
              <w:top w:val="single" w:sz="4" w:space="0" w:color="auto"/>
            </w:tcBorders>
            <w:shd w:val="clear" w:color="auto" w:fill="D9D9D9" w:themeFill="background1" w:themeFillShade="D9"/>
          </w:tcPr>
          <w:p w14:paraId="4DB8E752"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Ireland</w:t>
            </w:r>
          </w:p>
        </w:tc>
        <w:tc>
          <w:tcPr>
            <w:tcW w:w="2350" w:type="dxa"/>
            <w:tcBorders>
              <w:top w:val="single" w:sz="4" w:space="0" w:color="auto"/>
            </w:tcBorders>
            <w:shd w:val="clear" w:color="auto" w:fill="D9D9D9" w:themeFill="background1" w:themeFillShade="D9"/>
          </w:tcPr>
          <w:p w14:paraId="498F0B2E"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Ib (ST8, CC10)</w:t>
            </w:r>
          </w:p>
        </w:tc>
        <w:tc>
          <w:tcPr>
            <w:tcW w:w="1250" w:type="dxa"/>
            <w:tcBorders>
              <w:top w:val="single" w:sz="4" w:space="0" w:color="auto"/>
            </w:tcBorders>
            <w:shd w:val="clear" w:color="auto" w:fill="D9D9D9" w:themeFill="background1" w:themeFillShade="D9"/>
          </w:tcPr>
          <w:p w14:paraId="0FACCE1D"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w:t>
            </w:r>
          </w:p>
        </w:tc>
        <w:tc>
          <w:tcPr>
            <w:tcW w:w="1440" w:type="dxa"/>
            <w:tcBorders>
              <w:top w:val="single" w:sz="4" w:space="0" w:color="auto"/>
            </w:tcBorders>
            <w:shd w:val="clear" w:color="auto" w:fill="D9D9D9" w:themeFill="background1" w:themeFillShade="D9"/>
          </w:tcPr>
          <w:p w14:paraId="736BDF50"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rPr>
                <w:kern w:val="28"/>
              </w:rPr>
              <w:t>-</w:t>
            </w:r>
          </w:p>
        </w:tc>
        <w:tc>
          <w:tcPr>
            <w:tcW w:w="1440" w:type="dxa"/>
            <w:tcBorders>
              <w:top w:val="single" w:sz="4" w:space="0" w:color="auto"/>
            </w:tcBorders>
            <w:shd w:val="clear" w:color="auto" w:fill="D9D9D9" w:themeFill="background1" w:themeFillShade="D9"/>
          </w:tcPr>
          <w:p w14:paraId="0C62E36C"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25</w:t>
            </w:r>
          </w:p>
        </w:tc>
        <w:tc>
          <w:tcPr>
            <w:tcW w:w="1440" w:type="dxa"/>
            <w:tcBorders>
              <w:top w:val="single" w:sz="4" w:space="0" w:color="auto"/>
            </w:tcBorders>
            <w:shd w:val="clear" w:color="auto" w:fill="D9D9D9" w:themeFill="background1" w:themeFillShade="D9"/>
          </w:tcPr>
          <w:p w14:paraId="48BB5451"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tcBorders>
              <w:top w:val="single" w:sz="4" w:space="0" w:color="auto"/>
            </w:tcBorders>
            <w:shd w:val="clear" w:color="auto" w:fill="D9D9D9" w:themeFill="background1" w:themeFillShade="D9"/>
          </w:tcPr>
          <w:p w14:paraId="559E7619"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22</w:t>
            </w:r>
          </w:p>
        </w:tc>
        <w:tc>
          <w:tcPr>
            <w:tcW w:w="1620" w:type="dxa"/>
            <w:tcBorders>
              <w:top w:val="single" w:sz="4" w:space="0" w:color="auto"/>
            </w:tcBorders>
            <w:shd w:val="clear" w:color="auto" w:fill="D9D9D9" w:themeFill="background1" w:themeFillShade="D9"/>
          </w:tcPr>
          <w:p w14:paraId="3B2592A5"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w:t>
            </w:r>
          </w:p>
        </w:tc>
      </w:tr>
      <w:tr w:rsidR="00A52B87" w:rsidRPr="00A42A12" w14:paraId="2739D0E9" w14:textId="77777777" w:rsidTr="00A52B87">
        <w:trPr>
          <w:jc w:val="center"/>
        </w:trPr>
        <w:tc>
          <w:tcPr>
            <w:tcW w:w="2880" w:type="dxa"/>
            <w:shd w:val="clear" w:color="auto" w:fill="D9D9D9" w:themeFill="background1" w:themeFillShade="D9"/>
          </w:tcPr>
          <w:p w14:paraId="26E433B8"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D9D9D9" w:themeFill="background1" w:themeFillShade="D9"/>
          </w:tcPr>
          <w:p w14:paraId="1BA0D93C"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p>
        </w:tc>
        <w:tc>
          <w:tcPr>
            <w:tcW w:w="1250" w:type="dxa"/>
            <w:shd w:val="clear" w:color="auto" w:fill="D9D9D9" w:themeFill="background1" w:themeFillShade="D9"/>
          </w:tcPr>
          <w:p w14:paraId="04BA9FE7"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2</w:t>
            </w:r>
          </w:p>
        </w:tc>
        <w:tc>
          <w:tcPr>
            <w:tcW w:w="1440" w:type="dxa"/>
            <w:shd w:val="clear" w:color="auto" w:fill="D9D9D9" w:themeFill="background1" w:themeFillShade="D9"/>
          </w:tcPr>
          <w:p w14:paraId="069510E0"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rPr>
                <w:kern w:val="28"/>
              </w:rPr>
              <w:t>0 SNPs</w:t>
            </w:r>
          </w:p>
        </w:tc>
        <w:tc>
          <w:tcPr>
            <w:tcW w:w="1440" w:type="dxa"/>
            <w:shd w:val="clear" w:color="auto" w:fill="D9D9D9" w:themeFill="background1" w:themeFillShade="D9"/>
          </w:tcPr>
          <w:p w14:paraId="1FB51E72"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24</w:t>
            </w:r>
          </w:p>
        </w:tc>
        <w:tc>
          <w:tcPr>
            <w:tcW w:w="1440" w:type="dxa"/>
            <w:shd w:val="clear" w:color="auto" w:fill="D9D9D9" w:themeFill="background1" w:themeFillShade="D9"/>
          </w:tcPr>
          <w:p w14:paraId="025DB051"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shd w:val="clear" w:color="auto" w:fill="D9D9D9" w:themeFill="background1" w:themeFillShade="D9"/>
          </w:tcPr>
          <w:p w14:paraId="5F41D00B"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74</w:t>
            </w:r>
          </w:p>
        </w:tc>
        <w:tc>
          <w:tcPr>
            <w:tcW w:w="1620" w:type="dxa"/>
            <w:shd w:val="clear" w:color="auto" w:fill="D9D9D9" w:themeFill="background1" w:themeFillShade="D9"/>
          </w:tcPr>
          <w:p w14:paraId="7AD70DD0"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9</w:t>
            </w:r>
          </w:p>
        </w:tc>
      </w:tr>
      <w:tr w:rsidR="00A52B87" w:rsidRPr="00A42A12" w14:paraId="3A92C465" w14:textId="77777777" w:rsidTr="00A52B87">
        <w:trPr>
          <w:jc w:val="center"/>
        </w:trPr>
        <w:tc>
          <w:tcPr>
            <w:tcW w:w="2880" w:type="dxa"/>
            <w:vMerge w:val="restart"/>
            <w:shd w:val="clear" w:color="auto" w:fill="F2F2F2" w:themeFill="background1" w:themeFillShade="F2"/>
          </w:tcPr>
          <w:p w14:paraId="7010474B"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England (cluster A)</w:t>
            </w:r>
          </w:p>
        </w:tc>
        <w:tc>
          <w:tcPr>
            <w:tcW w:w="2350" w:type="dxa"/>
            <w:shd w:val="clear" w:color="auto" w:fill="F2F2F2" w:themeFill="background1" w:themeFillShade="F2"/>
          </w:tcPr>
          <w:p w14:paraId="3B8C017B"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III (ST17, CC17)</w:t>
            </w:r>
          </w:p>
        </w:tc>
        <w:tc>
          <w:tcPr>
            <w:tcW w:w="1250" w:type="dxa"/>
            <w:shd w:val="clear" w:color="auto" w:fill="F2F2F2" w:themeFill="background1" w:themeFillShade="F2"/>
          </w:tcPr>
          <w:p w14:paraId="0521A1A1"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w:t>
            </w:r>
          </w:p>
        </w:tc>
        <w:tc>
          <w:tcPr>
            <w:tcW w:w="1440" w:type="dxa"/>
            <w:shd w:val="clear" w:color="auto" w:fill="F2F2F2" w:themeFill="background1" w:themeFillShade="F2"/>
          </w:tcPr>
          <w:p w14:paraId="76425E13"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w:t>
            </w:r>
          </w:p>
        </w:tc>
        <w:tc>
          <w:tcPr>
            <w:tcW w:w="1440" w:type="dxa"/>
            <w:shd w:val="clear" w:color="auto" w:fill="F2F2F2" w:themeFill="background1" w:themeFillShade="F2"/>
          </w:tcPr>
          <w:p w14:paraId="6B1FEEC5"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40</w:t>
            </w:r>
          </w:p>
        </w:tc>
        <w:tc>
          <w:tcPr>
            <w:tcW w:w="1440" w:type="dxa"/>
            <w:shd w:val="clear" w:color="auto" w:fill="F2F2F2" w:themeFill="background1" w:themeFillShade="F2"/>
          </w:tcPr>
          <w:p w14:paraId="4317DCC0"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singleton</w:t>
            </w:r>
          </w:p>
        </w:tc>
        <w:tc>
          <w:tcPr>
            <w:tcW w:w="1800" w:type="dxa"/>
            <w:shd w:val="clear" w:color="auto" w:fill="F2F2F2" w:themeFill="background1" w:themeFillShade="F2"/>
          </w:tcPr>
          <w:p w14:paraId="057C7BDC"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19</w:t>
            </w:r>
          </w:p>
        </w:tc>
        <w:tc>
          <w:tcPr>
            <w:tcW w:w="1620" w:type="dxa"/>
            <w:shd w:val="clear" w:color="auto" w:fill="F2F2F2" w:themeFill="background1" w:themeFillShade="F2"/>
          </w:tcPr>
          <w:p w14:paraId="13A84CB0"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w:t>
            </w:r>
          </w:p>
        </w:tc>
      </w:tr>
      <w:tr w:rsidR="00A52B87" w:rsidRPr="00A42A12" w14:paraId="4B5A908C" w14:textId="77777777" w:rsidTr="00A52B87">
        <w:trPr>
          <w:jc w:val="center"/>
        </w:trPr>
        <w:tc>
          <w:tcPr>
            <w:tcW w:w="2880" w:type="dxa"/>
            <w:vMerge/>
            <w:shd w:val="clear" w:color="auto" w:fill="F2F2F2" w:themeFill="background1" w:themeFillShade="F2"/>
          </w:tcPr>
          <w:p w14:paraId="2B8522F8"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F2F2F2" w:themeFill="background1" w:themeFillShade="F2"/>
          </w:tcPr>
          <w:p w14:paraId="2D9B5A7D"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1250" w:type="dxa"/>
            <w:shd w:val="clear" w:color="auto" w:fill="F2F2F2" w:themeFill="background1" w:themeFillShade="F2"/>
          </w:tcPr>
          <w:p w14:paraId="3BEB3172"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w:t>
            </w:r>
          </w:p>
        </w:tc>
        <w:tc>
          <w:tcPr>
            <w:tcW w:w="1440" w:type="dxa"/>
            <w:shd w:val="clear" w:color="auto" w:fill="F2F2F2" w:themeFill="background1" w:themeFillShade="F2"/>
          </w:tcPr>
          <w:p w14:paraId="48D4B98E"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3 SNPs</w:t>
            </w:r>
          </w:p>
        </w:tc>
        <w:tc>
          <w:tcPr>
            <w:tcW w:w="1440" w:type="dxa"/>
            <w:shd w:val="clear" w:color="auto" w:fill="F2F2F2" w:themeFill="background1" w:themeFillShade="F2"/>
          </w:tcPr>
          <w:p w14:paraId="23DF5FF1"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40</w:t>
            </w:r>
          </w:p>
        </w:tc>
        <w:tc>
          <w:tcPr>
            <w:tcW w:w="1440" w:type="dxa"/>
            <w:shd w:val="clear" w:color="auto" w:fill="F2F2F2" w:themeFill="background1" w:themeFillShade="F2"/>
          </w:tcPr>
          <w:p w14:paraId="4B7074D8"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singleton</w:t>
            </w:r>
          </w:p>
        </w:tc>
        <w:tc>
          <w:tcPr>
            <w:tcW w:w="1800" w:type="dxa"/>
            <w:shd w:val="clear" w:color="auto" w:fill="F2F2F2" w:themeFill="background1" w:themeFillShade="F2"/>
          </w:tcPr>
          <w:p w14:paraId="343F6992"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12</w:t>
            </w:r>
          </w:p>
        </w:tc>
        <w:tc>
          <w:tcPr>
            <w:tcW w:w="1620" w:type="dxa"/>
            <w:shd w:val="clear" w:color="auto" w:fill="F2F2F2" w:themeFill="background1" w:themeFillShade="F2"/>
          </w:tcPr>
          <w:p w14:paraId="7FC1DD7A"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59</w:t>
            </w:r>
          </w:p>
        </w:tc>
      </w:tr>
      <w:tr w:rsidR="00A52B87" w:rsidRPr="00A42A12" w14:paraId="1EC1F71C" w14:textId="77777777" w:rsidTr="00A52B87">
        <w:trPr>
          <w:jc w:val="center"/>
        </w:trPr>
        <w:tc>
          <w:tcPr>
            <w:tcW w:w="2880" w:type="dxa"/>
            <w:vMerge w:val="restart"/>
            <w:shd w:val="clear" w:color="auto" w:fill="D9D9D9" w:themeFill="background1" w:themeFillShade="D9"/>
          </w:tcPr>
          <w:p w14:paraId="6C68352E"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England (cluster B)</w:t>
            </w:r>
          </w:p>
        </w:tc>
        <w:tc>
          <w:tcPr>
            <w:tcW w:w="2350" w:type="dxa"/>
            <w:shd w:val="clear" w:color="auto" w:fill="D9D9D9" w:themeFill="background1" w:themeFillShade="D9"/>
          </w:tcPr>
          <w:p w14:paraId="74CD1C3F"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III (ST17, CC17)</w:t>
            </w:r>
          </w:p>
        </w:tc>
        <w:tc>
          <w:tcPr>
            <w:tcW w:w="1250" w:type="dxa"/>
            <w:shd w:val="clear" w:color="auto" w:fill="D9D9D9" w:themeFill="background1" w:themeFillShade="D9"/>
          </w:tcPr>
          <w:p w14:paraId="7BC18482"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w:t>
            </w:r>
          </w:p>
        </w:tc>
        <w:tc>
          <w:tcPr>
            <w:tcW w:w="1440" w:type="dxa"/>
            <w:shd w:val="clear" w:color="auto" w:fill="D9D9D9" w:themeFill="background1" w:themeFillShade="D9"/>
          </w:tcPr>
          <w:p w14:paraId="4A057785"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w:t>
            </w:r>
          </w:p>
        </w:tc>
        <w:tc>
          <w:tcPr>
            <w:tcW w:w="1440" w:type="dxa"/>
            <w:shd w:val="clear" w:color="auto" w:fill="D9D9D9" w:themeFill="background1" w:themeFillShade="D9"/>
          </w:tcPr>
          <w:p w14:paraId="4EC712BD"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40</w:t>
            </w:r>
          </w:p>
        </w:tc>
        <w:tc>
          <w:tcPr>
            <w:tcW w:w="1440" w:type="dxa"/>
            <w:shd w:val="clear" w:color="auto" w:fill="D9D9D9" w:themeFill="background1" w:themeFillShade="D9"/>
          </w:tcPr>
          <w:p w14:paraId="4626CC4E"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singleton</w:t>
            </w:r>
          </w:p>
        </w:tc>
        <w:tc>
          <w:tcPr>
            <w:tcW w:w="1800" w:type="dxa"/>
            <w:shd w:val="clear" w:color="auto" w:fill="D9D9D9" w:themeFill="background1" w:themeFillShade="D9"/>
          </w:tcPr>
          <w:p w14:paraId="59789889"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0</w:t>
            </w:r>
          </w:p>
        </w:tc>
        <w:tc>
          <w:tcPr>
            <w:tcW w:w="1620" w:type="dxa"/>
            <w:shd w:val="clear" w:color="auto" w:fill="D9D9D9" w:themeFill="background1" w:themeFillShade="D9"/>
          </w:tcPr>
          <w:p w14:paraId="0280B590"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w:t>
            </w:r>
          </w:p>
        </w:tc>
      </w:tr>
      <w:tr w:rsidR="00A52B87" w:rsidRPr="00A42A12" w14:paraId="4F6E6E81" w14:textId="77777777" w:rsidTr="00A52B87">
        <w:trPr>
          <w:jc w:val="center"/>
        </w:trPr>
        <w:tc>
          <w:tcPr>
            <w:tcW w:w="2880" w:type="dxa"/>
            <w:vMerge/>
            <w:shd w:val="clear" w:color="auto" w:fill="D9D9D9" w:themeFill="background1" w:themeFillShade="D9"/>
          </w:tcPr>
          <w:p w14:paraId="12319D95"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D9D9D9" w:themeFill="background1" w:themeFillShade="D9"/>
          </w:tcPr>
          <w:p w14:paraId="14770E49"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1250" w:type="dxa"/>
            <w:shd w:val="clear" w:color="auto" w:fill="D9D9D9" w:themeFill="background1" w:themeFillShade="D9"/>
          </w:tcPr>
          <w:p w14:paraId="366BBFFE"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w:t>
            </w:r>
          </w:p>
        </w:tc>
        <w:tc>
          <w:tcPr>
            <w:tcW w:w="1440" w:type="dxa"/>
            <w:shd w:val="clear" w:color="auto" w:fill="D9D9D9" w:themeFill="background1" w:themeFillShade="D9"/>
          </w:tcPr>
          <w:p w14:paraId="5EB132F6"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0 SNPs</w:t>
            </w:r>
          </w:p>
        </w:tc>
        <w:tc>
          <w:tcPr>
            <w:tcW w:w="1440" w:type="dxa"/>
            <w:shd w:val="clear" w:color="auto" w:fill="D9D9D9" w:themeFill="background1" w:themeFillShade="D9"/>
          </w:tcPr>
          <w:p w14:paraId="4EFCF057"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29</w:t>
            </w:r>
          </w:p>
        </w:tc>
        <w:tc>
          <w:tcPr>
            <w:tcW w:w="1440" w:type="dxa"/>
            <w:shd w:val="clear" w:color="auto" w:fill="D9D9D9" w:themeFill="background1" w:themeFillShade="D9"/>
          </w:tcPr>
          <w:p w14:paraId="589D25CD"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singleton</w:t>
            </w:r>
          </w:p>
        </w:tc>
        <w:tc>
          <w:tcPr>
            <w:tcW w:w="1800" w:type="dxa"/>
            <w:shd w:val="clear" w:color="auto" w:fill="D9D9D9" w:themeFill="background1" w:themeFillShade="D9"/>
          </w:tcPr>
          <w:p w14:paraId="1FC00E67"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36</w:t>
            </w:r>
          </w:p>
        </w:tc>
        <w:tc>
          <w:tcPr>
            <w:tcW w:w="1620" w:type="dxa"/>
            <w:shd w:val="clear" w:color="auto" w:fill="D9D9D9" w:themeFill="background1" w:themeFillShade="D9"/>
          </w:tcPr>
          <w:p w14:paraId="25F55299"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12</w:t>
            </w:r>
          </w:p>
        </w:tc>
      </w:tr>
      <w:tr w:rsidR="00A52B87" w:rsidRPr="00A42A12" w14:paraId="33FD40DF" w14:textId="77777777" w:rsidTr="00A52B87">
        <w:trPr>
          <w:jc w:val="center"/>
        </w:trPr>
        <w:tc>
          <w:tcPr>
            <w:tcW w:w="2880" w:type="dxa"/>
            <w:vMerge w:val="restart"/>
            <w:shd w:val="clear" w:color="auto" w:fill="F2F2F2" w:themeFill="background1" w:themeFillShade="F2"/>
          </w:tcPr>
          <w:p w14:paraId="5A922A2C"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England (cluster C)</w:t>
            </w:r>
          </w:p>
        </w:tc>
        <w:tc>
          <w:tcPr>
            <w:tcW w:w="2350" w:type="dxa"/>
            <w:shd w:val="clear" w:color="auto" w:fill="F2F2F2" w:themeFill="background1" w:themeFillShade="F2"/>
          </w:tcPr>
          <w:p w14:paraId="3468B59F"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Ia (ST23, CC23)</w:t>
            </w:r>
          </w:p>
        </w:tc>
        <w:tc>
          <w:tcPr>
            <w:tcW w:w="1250" w:type="dxa"/>
            <w:shd w:val="clear" w:color="auto" w:fill="F2F2F2" w:themeFill="background1" w:themeFillShade="F2"/>
          </w:tcPr>
          <w:p w14:paraId="300C7439"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w:t>
            </w:r>
          </w:p>
        </w:tc>
        <w:tc>
          <w:tcPr>
            <w:tcW w:w="1440" w:type="dxa"/>
            <w:shd w:val="clear" w:color="auto" w:fill="F2F2F2" w:themeFill="background1" w:themeFillShade="F2"/>
          </w:tcPr>
          <w:p w14:paraId="68D371EA"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w:t>
            </w:r>
          </w:p>
        </w:tc>
        <w:tc>
          <w:tcPr>
            <w:tcW w:w="1440" w:type="dxa"/>
            <w:shd w:val="clear" w:color="auto" w:fill="F2F2F2" w:themeFill="background1" w:themeFillShade="F2"/>
          </w:tcPr>
          <w:p w14:paraId="12C61B97"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29</w:t>
            </w:r>
          </w:p>
        </w:tc>
        <w:tc>
          <w:tcPr>
            <w:tcW w:w="1440" w:type="dxa"/>
            <w:shd w:val="clear" w:color="auto" w:fill="F2F2F2" w:themeFill="background1" w:themeFillShade="F2"/>
          </w:tcPr>
          <w:p w14:paraId="551D33D1"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singleton</w:t>
            </w:r>
          </w:p>
        </w:tc>
        <w:tc>
          <w:tcPr>
            <w:tcW w:w="1800" w:type="dxa"/>
            <w:shd w:val="clear" w:color="auto" w:fill="F2F2F2" w:themeFill="background1" w:themeFillShade="F2"/>
          </w:tcPr>
          <w:p w14:paraId="5C59A919"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26</w:t>
            </w:r>
          </w:p>
        </w:tc>
        <w:tc>
          <w:tcPr>
            <w:tcW w:w="1620" w:type="dxa"/>
            <w:shd w:val="clear" w:color="auto" w:fill="F2F2F2" w:themeFill="background1" w:themeFillShade="F2"/>
          </w:tcPr>
          <w:p w14:paraId="76B90B8E"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w:t>
            </w:r>
          </w:p>
        </w:tc>
      </w:tr>
      <w:tr w:rsidR="00A52B87" w:rsidRPr="00A42A12" w14:paraId="7E2BBBBF" w14:textId="77777777" w:rsidTr="00A52B87">
        <w:trPr>
          <w:jc w:val="center"/>
        </w:trPr>
        <w:tc>
          <w:tcPr>
            <w:tcW w:w="2880" w:type="dxa"/>
            <w:vMerge/>
            <w:shd w:val="clear" w:color="auto" w:fill="F2F2F2" w:themeFill="background1" w:themeFillShade="F2"/>
          </w:tcPr>
          <w:p w14:paraId="15AE6F46"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F2F2F2" w:themeFill="background1" w:themeFillShade="F2"/>
          </w:tcPr>
          <w:p w14:paraId="5FEF961D"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1250" w:type="dxa"/>
            <w:shd w:val="clear" w:color="auto" w:fill="F2F2F2" w:themeFill="background1" w:themeFillShade="F2"/>
          </w:tcPr>
          <w:p w14:paraId="055EAD88"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w:t>
            </w:r>
          </w:p>
        </w:tc>
        <w:tc>
          <w:tcPr>
            <w:tcW w:w="1440" w:type="dxa"/>
            <w:shd w:val="clear" w:color="auto" w:fill="F2F2F2" w:themeFill="background1" w:themeFillShade="F2"/>
          </w:tcPr>
          <w:p w14:paraId="1C33E977"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0 SNPs</w:t>
            </w:r>
          </w:p>
        </w:tc>
        <w:tc>
          <w:tcPr>
            <w:tcW w:w="1440" w:type="dxa"/>
            <w:shd w:val="clear" w:color="auto" w:fill="F2F2F2" w:themeFill="background1" w:themeFillShade="F2"/>
          </w:tcPr>
          <w:p w14:paraId="0E903068"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30</w:t>
            </w:r>
          </w:p>
        </w:tc>
        <w:tc>
          <w:tcPr>
            <w:tcW w:w="1440" w:type="dxa"/>
            <w:shd w:val="clear" w:color="auto" w:fill="F2F2F2" w:themeFill="background1" w:themeFillShade="F2"/>
          </w:tcPr>
          <w:p w14:paraId="4C9DC5C5"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twin</w:t>
            </w:r>
          </w:p>
        </w:tc>
        <w:tc>
          <w:tcPr>
            <w:tcW w:w="1800" w:type="dxa"/>
            <w:shd w:val="clear" w:color="auto" w:fill="F2F2F2" w:themeFill="background1" w:themeFillShade="F2"/>
          </w:tcPr>
          <w:p w14:paraId="5BB8F50D"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17</w:t>
            </w:r>
          </w:p>
        </w:tc>
        <w:tc>
          <w:tcPr>
            <w:tcW w:w="1620" w:type="dxa"/>
            <w:shd w:val="clear" w:color="auto" w:fill="F2F2F2" w:themeFill="background1" w:themeFillShade="F2"/>
          </w:tcPr>
          <w:p w14:paraId="619DCF6F"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r w:rsidRPr="00A42A12">
              <w:rPr>
                <w:color w:val="000000"/>
              </w:rPr>
              <w:t>25</w:t>
            </w:r>
          </w:p>
        </w:tc>
      </w:tr>
      <w:tr w:rsidR="00A52B87" w:rsidRPr="00A42A12" w14:paraId="7D029892" w14:textId="77777777" w:rsidTr="00A52B87">
        <w:trPr>
          <w:jc w:val="center"/>
        </w:trPr>
        <w:tc>
          <w:tcPr>
            <w:tcW w:w="2880" w:type="dxa"/>
            <w:shd w:val="clear" w:color="auto" w:fill="D9D9D9" w:themeFill="background1" w:themeFillShade="D9"/>
          </w:tcPr>
          <w:p w14:paraId="6ECE9A33" w14:textId="50A5FE05" w:rsidR="00A52B87" w:rsidRPr="00A42A12" w:rsidRDefault="00A52B87" w:rsidP="00A42A12">
            <w:pPr>
              <w:widowControl w:val="0"/>
              <w:overflowPunct w:val="0"/>
              <w:autoSpaceDE w:val="0"/>
              <w:autoSpaceDN w:val="0"/>
              <w:adjustRightInd w:val="0"/>
              <w:spacing w:before="0" w:after="0" w:line="360" w:lineRule="auto"/>
              <w:jc w:val="center"/>
              <w:rPr>
                <w:color w:val="000000"/>
              </w:rPr>
            </w:pPr>
            <w:proofErr w:type="spellStart"/>
            <w:r w:rsidRPr="00A42A12">
              <w:rPr>
                <w:color w:val="000000"/>
              </w:rPr>
              <w:t>England</w:t>
            </w:r>
            <w:r w:rsidR="00C534C5" w:rsidRPr="00A42A12">
              <w:rPr>
                <w:color w:val="000000"/>
                <w:vertAlign w:val="superscript"/>
              </w:rPr>
              <w:t>a</w:t>
            </w:r>
            <w:proofErr w:type="spellEnd"/>
          </w:p>
        </w:tc>
        <w:tc>
          <w:tcPr>
            <w:tcW w:w="2350" w:type="dxa"/>
            <w:shd w:val="clear" w:color="auto" w:fill="D9D9D9" w:themeFill="background1" w:themeFillShade="D9"/>
          </w:tcPr>
          <w:p w14:paraId="06FE94A3"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V (ST1, CC1)</w:t>
            </w:r>
          </w:p>
        </w:tc>
        <w:tc>
          <w:tcPr>
            <w:tcW w:w="1250" w:type="dxa"/>
            <w:shd w:val="clear" w:color="auto" w:fill="D9D9D9" w:themeFill="background1" w:themeFillShade="D9"/>
          </w:tcPr>
          <w:p w14:paraId="6F98D94D"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w:t>
            </w:r>
          </w:p>
        </w:tc>
        <w:tc>
          <w:tcPr>
            <w:tcW w:w="1440" w:type="dxa"/>
            <w:shd w:val="clear" w:color="auto" w:fill="D9D9D9" w:themeFill="background1" w:themeFillShade="D9"/>
          </w:tcPr>
          <w:p w14:paraId="55D53FA1"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w:t>
            </w:r>
          </w:p>
        </w:tc>
        <w:tc>
          <w:tcPr>
            <w:tcW w:w="1440" w:type="dxa"/>
            <w:shd w:val="clear" w:color="auto" w:fill="D9D9D9" w:themeFill="background1" w:themeFillShade="D9"/>
          </w:tcPr>
          <w:p w14:paraId="70F6E99D"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27</w:t>
            </w:r>
          </w:p>
        </w:tc>
        <w:tc>
          <w:tcPr>
            <w:tcW w:w="1440" w:type="dxa"/>
            <w:shd w:val="clear" w:color="auto" w:fill="D9D9D9" w:themeFill="background1" w:themeFillShade="D9"/>
          </w:tcPr>
          <w:p w14:paraId="4B6D1BFA"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twin</w:t>
            </w:r>
          </w:p>
        </w:tc>
        <w:tc>
          <w:tcPr>
            <w:tcW w:w="1800" w:type="dxa"/>
            <w:shd w:val="clear" w:color="auto" w:fill="D9D9D9" w:themeFill="background1" w:themeFillShade="D9"/>
          </w:tcPr>
          <w:p w14:paraId="33D72E0C"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12</w:t>
            </w:r>
          </w:p>
        </w:tc>
        <w:tc>
          <w:tcPr>
            <w:tcW w:w="1620" w:type="dxa"/>
            <w:shd w:val="clear" w:color="auto" w:fill="D9D9D9" w:themeFill="background1" w:themeFillShade="D9"/>
          </w:tcPr>
          <w:p w14:paraId="610E4F3C"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w:t>
            </w:r>
          </w:p>
        </w:tc>
      </w:tr>
      <w:tr w:rsidR="00A52B87" w:rsidRPr="00A42A12" w14:paraId="02A05EB2" w14:textId="77777777" w:rsidTr="00A52B87">
        <w:trPr>
          <w:jc w:val="center"/>
        </w:trPr>
        <w:tc>
          <w:tcPr>
            <w:tcW w:w="2880" w:type="dxa"/>
            <w:shd w:val="clear" w:color="auto" w:fill="D9D9D9" w:themeFill="background1" w:themeFillShade="D9"/>
          </w:tcPr>
          <w:p w14:paraId="67A408D4"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D9D9D9" w:themeFill="background1" w:themeFillShade="D9"/>
          </w:tcPr>
          <w:p w14:paraId="1AF3AD85"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p>
        </w:tc>
        <w:tc>
          <w:tcPr>
            <w:tcW w:w="1250" w:type="dxa"/>
            <w:shd w:val="clear" w:color="auto" w:fill="D9D9D9" w:themeFill="background1" w:themeFillShade="D9"/>
          </w:tcPr>
          <w:p w14:paraId="11548E80"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2</w:t>
            </w:r>
          </w:p>
        </w:tc>
        <w:tc>
          <w:tcPr>
            <w:tcW w:w="1440" w:type="dxa"/>
            <w:shd w:val="clear" w:color="auto" w:fill="D9D9D9" w:themeFill="background1" w:themeFillShade="D9"/>
          </w:tcPr>
          <w:p w14:paraId="73EB8D67"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≤1 SNP</w:t>
            </w:r>
          </w:p>
        </w:tc>
        <w:tc>
          <w:tcPr>
            <w:tcW w:w="1440" w:type="dxa"/>
            <w:shd w:val="clear" w:color="auto" w:fill="D9D9D9" w:themeFill="background1" w:themeFillShade="D9"/>
          </w:tcPr>
          <w:p w14:paraId="2E9C9E82"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24</w:t>
            </w:r>
          </w:p>
        </w:tc>
        <w:tc>
          <w:tcPr>
            <w:tcW w:w="1440" w:type="dxa"/>
            <w:shd w:val="clear" w:color="auto" w:fill="D9D9D9" w:themeFill="background1" w:themeFillShade="D9"/>
          </w:tcPr>
          <w:p w14:paraId="49799EE4"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shd w:val="clear" w:color="auto" w:fill="D9D9D9" w:themeFill="background1" w:themeFillShade="D9"/>
          </w:tcPr>
          <w:p w14:paraId="59D17D79"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9</w:t>
            </w:r>
          </w:p>
        </w:tc>
        <w:tc>
          <w:tcPr>
            <w:tcW w:w="1620" w:type="dxa"/>
            <w:shd w:val="clear" w:color="auto" w:fill="D9D9D9" w:themeFill="background1" w:themeFillShade="D9"/>
          </w:tcPr>
          <w:p w14:paraId="54C77355"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11</w:t>
            </w:r>
          </w:p>
        </w:tc>
      </w:tr>
      <w:tr w:rsidR="00A52B87" w:rsidRPr="00A42A12" w14:paraId="699DC986" w14:textId="77777777" w:rsidTr="00A52B87">
        <w:trPr>
          <w:jc w:val="center"/>
        </w:trPr>
        <w:tc>
          <w:tcPr>
            <w:tcW w:w="2880" w:type="dxa"/>
            <w:shd w:val="clear" w:color="auto" w:fill="D9D9D9" w:themeFill="background1" w:themeFillShade="D9"/>
          </w:tcPr>
          <w:p w14:paraId="5D5D8BD5"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D9D9D9" w:themeFill="background1" w:themeFillShade="D9"/>
          </w:tcPr>
          <w:p w14:paraId="68CA5AEC"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p>
        </w:tc>
        <w:tc>
          <w:tcPr>
            <w:tcW w:w="1250" w:type="dxa"/>
            <w:shd w:val="clear" w:color="auto" w:fill="D9D9D9" w:themeFill="background1" w:themeFillShade="D9"/>
          </w:tcPr>
          <w:p w14:paraId="360EF9D5"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3</w:t>
            </w:r>
          </w:p>
        </w:tc>
        <w:tc>
          <w:tcPr>
            <w:tcW w:w="1440" w:type="dxa"/>
            <w:shd w:val="clear" w:color="auto" w:fill="D9D9D9" w:themeFill="background1" w:themeFillShade="D9"/>
          </w:tcPr>
          <w:p w14:paraId="77934202"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≤1 SNP</w:t>
            </w:r>
          </w:p>
        </w:tc>
        <w:tc>
          <w:tcPr>
            <w:tcW w:w="1440" w:type="dxa"/>
            <w:shd w:val="clear" w:color="auto" w:fill="D9D9D9" w:themeFill="background1" w:themeFillShade="D9"/>
          </w:tcPr>
          <w:p w14:paraId="67583A90"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26</w:t>
            </w:r>
          </w:p>
        </w:tc>
        <w:tc>
          <w:tcPr>
            <w:tcW w:w="1440" w:type="dxa"/>
            <w:shd w:val="clear" w:color="auto" w:fill="D9D9D9" w:themeFill="background1" w:themeFillShade="D9"/>
          </w:tcPr>
          <w:p w14:paraId="3ECB9F9F"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shd w:val="clear" w:color="auto" w:fill="D9D9D9" w:themeFill="background1" w:themeFillShade="D9"/>
          </w:tcPr>
          <w:p w14:paraId="24B77386"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44</w:t>
            </w:r>
          </w:p>
        </w:tc>
        <w:tc>
          <w:tcPr>
            <w:tcW w:w="1620" w:type="dxa"/>
            <w:shd w:val="clear" w:color="auto" w:fill="D9D9D9" w:themeFill="background1" w:themeFillShade="D9"/>
          </w:tcPr>
          <w:p w14:paraId="2CD7B093"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17</w:t>
            </w:r>
          </w:p>
        </w:tc>
      </w:tr>
      <w:tr w:rsidR="00A52B87" w:rsidRPr="00A42A12" w14:paraId="41250AFB" w14:textId="77777777" w:rsidTr="00A52B87">
        <w:trPr>
          <w:jc w:val="center"/>
        </w:trPr>
        <w:tc>
          <w:tcPr>
            <w:tcW w:w="2880" w:type="dxa"/>
            <w:shd w:val="clear" w:color="auto" w:fill="D9D9D9" w:themeFill="background1" w:themeFillShade="D9"/>
          </w:tcPr>
          <w:p w14:paraId="6548F684"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D9D9D9" w:themeFill="background1" w:themeFillShade="D9"/>
          </w:tcPr>
          <w:p w14:paraId="3B2601D1"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p>
        </w:tc>
        <w:tc>
          <w:tcPr>
            <w:tcW w:w="1250" w:type="dxa"/>
            <w:shd w:val="clear" w:color="auto" w:fill="D9D9D9" w:themeFill="background1" w:themeFillShade="D9"/>
          </w:tcPr>
          <w:p w14:paraId="3C207CED"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4</w:t>
            </w:r>
          </w:p>
        </w:tc>
        <w:tc>
          <w:tcPr>
            <w:tcW w:w="1440" w:type="dxa"/>
            <w:shd w:val="clear" w:color="auto" w:fill="D9D9D9" w:themeFill="background1" w:themeFillShade="D9"/>
          </w:tcPr>
          <w:p w14:paraId="45656D4F"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≤1 SNP</w:t>
            </w:r>
          </w:p>
        </w:tc>
        <w:tc>
          <w:tcPr>
            <w:tcW w:w="1440" w:type="dxa"/>
            <w:shd w:val="clear" w:color="auto" w:fill="D9D9D9" w:themeFill="background1" w:themeFillShade="D9"/>
          </w:tcPr>
          <w:p w14:paraId="5F1F480A"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29</w:t>
            </w:r>
          </w:p>
        </w:tc>
        <w:tc>
          <w:tcPr>
            <w:tcW w:w="1440" w:type="dxa"/>
            <w:shd w:val="clear" w:color="auto" w:fill="D9D9D9" w:themeFill="background1" w:themeFillShade="D9"/>
          </w:tcPr>
          <w:p w14:paraId="4E1B8764"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shd w:val="clear" w:color="auto" w:fill="D9D9D9" w:themeFill="background1" w:themeFillShade="D9"/>
          </w:tcPr>
          <w:p w14:paraId="1125E66A"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51</w:t>
            </w:r>
          </w:p>
        </w:tc>
        <w:tc>
          <w:tcPr>
            <w:tcW w:w="1620" w:type="dxa"/>
            <w:shd w:val="clear" w:color="auto" w:fill="D9D9D9" w:themeFill="background1" w:themeFillShade="D9"/>
          </w:tcPr>
          <w:p w14:paraId="7605373D"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0</w:t>
            </w:r>
          </w:p>
        </w:tc>
      </w:tr>
      <w:tr w:rsidR="00A52B87" w:rsidRPr="00A42A12" w14:paraId="511D2E85" w14:textId="77777777" w:rsidTr="00A52B87">
        <w:trPr>
          <w:jc w:val="center"/>
        </w:trPr>
        <w:tc>
          <w:tcPr>
            <w:tcW w:w="2880" w:type="dxa"/>
            <w:shd w:val="clear" w:color="auto" w:fill="F2F2F2" w:themeFill="background1" w:themeFillShade="F2"/>
          </w:tcPr>
          <w:p w14:paraId="452327B5" w14:textId="57D75CF9" w:rsidR="00A52B87" w:rsidRPr="00A42A12" w:rsidRDefault="00A52B87" w:rsidP="00A42A12">
            <w:pPr>
              <w:widowControl w:val="0"/>
              <w:overflowPunct w:val="0"/>
              <w:autoSpaceDE w:val="0"/>
              <w:autoSpaceDN w:val="0"/>
              <w:adjustRightInd w:val="0"/>
              <w:spacing w:before="0" w:after="0" w:line="360" w:lineRule="auto"/>
              <w:jc w:val="center"/>
              <w:rPr>
                <w:color w:val="000000"/>
              </w:rPr>
            </w:pPr>
            <w:proofErr w:type="spellStart"/>
            <w:r w:rsidRPr="00A42A12">
              <w:rPr>
                <w:color w:val="000000"/>
              </w:rPr>
              <w:t>England</w:t>
            </w:r>
            <w:r w:rsidR="00C534C5" w:rsidRPr="00A42A12">
              <w:rPr>
                <w:color w:val="000000"/>
                <w:vertAlign w:val="superscript"/>
              </w:rPr>
              <w:t>a</w:t>
            </w:r>
            <w:proofErr w:type="spellEnd"/>
          </w:p>
        </w:tc>
        <w:tc>
          <w:tcPr>
            <w:tcW w:w="2350" w:type="dxa"/>
            <w:shd w:val="clear" w:color="auto" w:fill="F2F2F2" w:themeFill="background1" w:themeFillShade="F2"/>
          </w:tcPr>
          <w:p w14:paraId="70B73380"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III (ST17, CC17)</w:t>
            </w:r>
          </w:p>
        </w:tc>
        <w:tc>
          <w:tcPr>
            <w:tcW w:w="1250" w:type="dxa"/>
            <w:shd w:val="clear" w:color="auto" w:fill="F2F2F2" w:themeFill="background1" w:themeFillShade="F2"/>
          </w:tcPr>
          <w:p w14:paraId="3F3FB328"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w:t>
            </w:r>
          </w:p>
        </w:tc>
        <w:tc>
          <w:tcPr>
            <w:tcW w:w="1440" w:type="dxa"/>
            <w:shd w:val="clear" w:color="auto" w:fill="F2F2F2" w:themeFill="background1" w:themeFillShade="F2"/>
          </w:tcPr>
          <w:p w14:paraId="09C8D08A"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w:t>
            </w:r>
          </w:p>
        </w:tc>
        <w:tc>
          <w:tcPr>
            <w:tcW w:w="1440" w:type="dxa"/>
            <w:shd w:val="clear" w:color="auto" w:fill="F2F2F2" w:themeFill="background1" w:themeFillShade="F2"/>
          </w:tcPr>
          <w:p w14:paraId="77F4EAC9"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39</w:t>
            </w:r>
          </w:p>
        </w:tc>
        <w:tc>
          <w:tcPr>
            <w:tcW w:w="1440" w:type="dxa"/>
            <w:shd w:val="clear" w:color="auto" w:fill="F2F2F2" w:themeFill="background1" w:themeFillShade="F2"/>
          </w:tcPr>
          <w:p w14:paraId="09E02B1E"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shd w:val="clear" w:color="auto" w:fill="F2F2F2" w:themeFill="background1" w:themeFillShade="F2"/>
          </w:tcPr>
          <w:p w14:paraId="77E2C861"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39</w:t>
            </w:r>
          </w:p>
        </w:tc>
        <w:tc>
          <w:tcPr>
            <w:tcW w:w="1620" w:type="dxa"/>
            <w:shd w:val="clear" w:color="auto" w:fill="F2F2F2" w:themeFill="background1" w:themeFillShade="F2"/>
          </w:tcPr>
          <w:p w14:paraId="522E3111"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w:t>
            </w:r>
          </w:p>
        </w:tc>
      </w:tr>
      <w:tr w:rsidR="00A52B87" w:rsidRPr="00A42A12" w14:paraId="1052B11C" w14:textId="77777777" w:rsidTr="00A52B87">
        <w:trPr>
          <w:jc w:val="center"/>
        </w:trPr>
        <w:tc>
          <w:tcPr>
            <w:tcW w:w="2880" w:type="dxa"/>
            <w:shd w:val="clear" w:color="auto" w:fill="F2F2F2" w:themeFill="background1" w:themeFillShade="F2"/>
          </w:tcPr>
          <w:p w14:paraId="678E79E2"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shd w:val="clear" w:color="auto" w:fill="F2F2F2" w:themeFill="background1" w:themeFillShade="F2"/>
          </w:tcPr>
          <w:p w14:paraId="5FE6BD93"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p>
        </w:tc>
        <w:tc>
          <w:tcPr>
            <w:tcW w:w="1250" w:type="dxa"/>
            <w:shd w:val="clear" w:color="auto" w:fill="F2F2F2" w:themeFill="background1" w:themeFillShade="F2"/>
          </w:tcPr>
          <w:p w14:paraId="32038E83"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2</w:t>
            </w:r>
          </w:p>
        </w:tc>
        <w:tc>
          <w:tcPr>
            <w:tcW w:w="1440" w:type="dxa"/>
            <w:shd w:val="clear" w:color="auto" w:fill="F2F2F2" w:themeFill="background1" w:themeFillShade="F2"/>
          </w:tcPr>
          <w:p w14:paraId="4D7F16D3"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0 SNPs</w:t>
            </w:r>
          </w:p>
        </w:tc>
        <w:tc>
          <w:tcPr>
            <w:tcW w:w="1440" w:type="dxa"/>
            <w:shd w:val="clear" w:color="auto" w:fill="F2F2F2" w:themeFill="background1" w:themeFillShade="F2"/>
          </w:tcPr>
          <w:p w14:paraId="1F9B7153"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32</w:t>
            </w:r>
          </w:p>
        </w:tc>
        <w:tc>
          <w:tcPr>
            <w:tcW w:w="1440" w:type="dxa"/>
            <w:shd w:val="clear" w:color="auto" w:fill="F2F2F2" w:themeFill="background1" w:themeFillShade="F2"/>
          </w:tcPr>
          <w:p w14:paraId="29573A5F"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singleton</w:t>
            </w:r>
          </w:p>
        </w:tc>
        <w:tc>
          <w:tcPr>
            <w:tcW w:w="1800" w:type="dxa"/>
            <w:shd w:val="clear" w:color="auto" w:fill="F2F2F2" w:themeFill="background1" w:themeFillShade="F2"/>
          </w:tcPr>
          <w:p w14:paraId="1267115A"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32</w:t>
            </w:r>
          </w:p>
        </w:tc>
        <w:tc>
          <w:tcPr>
            <w:tcW w:w="1620" w:type="dxa"/>
            <w:shd w:val="clear" w:color="auto" w:fill="F2F2F2" w:themeFill="background1" w:themeFillShade="F2"/>
          </w:tcPr>
          <w:p w14:paraId="17115E13"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13</w:t>
            </w:r>
          </w:p>
        </w:tc>
      </w:tr>
      <w:tr w:rsidR="00A52B87" w:rsidRPr="00A42A12" w14:paraId="6ABB721B" w14:textId="77777777" w:rsidTr="00A52B87">
        <w:trPr>
          <w:jc w:val="center"/>
        </w:trPr>
        <w:tc>
          <w:tcPr>
            <w:tcW w:w="2880" w:type="dxa"/>
            <w:shd w:val="clear" w:color="auto" w:fill="D9D9D9" w:themeFill="background1" w:themeFillShade="D9"/>
          </w:tcPr>
          <w:p w14:paraId="4F61271C" w14:textId="0C53D378" w:rsidR="00A52B87" w:rsidRPr="00A42A12" w:rsidRDefault="00A52B87" w:rsidP="00A42A12">
            <w:pPr>
              <w:widowControl w:val="0"/>
              <w:overflowPunct w:val="0"/>
              <w:autoSpaceDE w:val="0"/>
              <w:autoSpaceDN w:val="0"/>
              <w:adjustRightInd w:val="0"/>
              <w:spacing w:before="0" w:after="0" w:line="360" w:lineRule="auto"/>
              <w:jc w:val="center"/>
              <w:rPr>
                <w:color w:val="000000"/>
              </w:rPr>
            </w:pPr>
            <w:proofErr w:type="spellStart"/>
            <w:r w:rsidRPr="00A42A12">
              <w:rPr>
                <w:color w:val="000000"/>
              </w:rPr>
              <w:t>England</w:t>
            </w:r>
            <w:r w:rsidR="00C534C5" w:rsidRPr="00A42A12">
              <w:rPr>
                <w:color w:val="000000"/>
                <w:vertAlign w:val="superscript"/>
              </w:rPr>
              <w:t>a</w:t>
            </w:r>
            <w:proofErr w:type="spellEnd"/>
          </w:p>
        </w:tc>
        <w:tc>
          <w:tcPr>
            <w:tcW w:w="2350" w:type="dxa"/>
            <w:shd w:val="clear" w:color="auto" w:fill="D9D9D9" w:themeFill="background1" w:themeFillShade="D9"/>
          </w:tcPr>
          <w:p w14:paraId="5D262FE4"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Ib (ST139, CC1)</w:t>
            </w:r>
          </w:p>
        </w:tc>
        <w:tc>
          <w:tcPr>
            <w:tcW w:w="1250" w:type="dxa"/>
            <w:shd w:val="clear" w:color="auto" w:fill="D9D9D9" w:themeFill="background1" w:themeFillShade="D9"/>
          </w:tcPr>
          <w:p w14:paraId="1D082C0D"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w:t>
            </w:r>
          </w:p>
        </w:tc>
        <w:tc>
          <w:tcPr>
            <w:tcW w:w="1440" w:type="dxa"/>
            <w:shd w:val="clear" w:color="auto" w:fill="D9D9D9" w:themeFill="background1" w:themeFillShade="D9"/>
          </w:tcPr>
          <w:p w14:paraId="5D8EA99D"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w:t>
            </w:r>
          </w:p>
        </w:tc>
        <w:tc>
          <w:tcPr>
            <w:tcW w:w="1440" w:type="dxa"/>
            <w:shd w:val="clear" w:color="auto" w:fill="D9D9D9" w:themeFill="background1" w:themeFillShade="D9"/>
          </w:tcPr>
          <w:p w14:paraId="450DE365" w14:textId="662E8A42" w:rsidR="00A52B87" w:rsidRPr="00A42A12" w:rsidRDefault="00A57299" w:rsidP="00A42A12">
            <w:pPr>
              <w:widowControl w:val="0"/>
              <w:overflowPunct w:val="0"/>
              <w:autoSpaceDE w:val="0"/>
              <w:autoSpaceDN w:val="0"/>
              <w:adjustRightInd w:val="0"/>
              <w:spacing w:before="0" w:after="0" w:line="360" w:lineRule="auto"/>
              <w:jc w:val="center"/>
            </w:pPr>
            <w:r w:rsidRPr="00A42A12">
              <w:t>25</w:t>
            </w:r>
          </w:p>
        </w:tc>
        <w:tc>
          <w:tcPr>
            <w:tcW w:w="1440" w:type="dxa"/>
            <w:vMerge w:val="restart"/>
            <w:shd w:val="clear" w:color="auto" w:fill="D9D9D9" w:themeFill="background1" w:themeFillShade="D9"/>
            <w:vAlign w:val="center"/>
          </w:tcPr>
          <w:p w14:paraId="40D98118"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twins</w:t>
            </w:r>
          </w:p>
        </w:tc>
        <w:tc>
          <w:tcPr>
            <w:tcW w:w="1800" w:type="dxa"/>
            <w:shd w:val="clear" w:color="auto" w:fill="D9D9D9" w:themeFill="background1" w:themeFillShade="D9"/>
          </w:tcPr>
          <w:p w14:paraId="733A42AB"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46</w:t>
            </w:r>
          </w:p>
        </w:tc>
        <w:tc>
          <w:tcPr>
            <w:tcW w:w="1620" w:type="dxa"/>
            <w:shd w:val="clear" w:color="auto" w:fill="D9D9D9" w:themeFill="background1" w:themeFillShade="D9"/>
          </w:tcPr>
          <w:p w14:paraId="1D1C88DE"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w:t>
            </w:r>
          </w:p>
        </w:tc>
      </w:tr>
      <w:tr w:rsidR="00A52B87" w:rsidRPr="00A42A12" w14:paraId="0AB796E2" w14:textId="77777777" w:rsidTr="00A52B87">
        <w:trPr>
          <w:jc w:val="center"/>
        </w:trPr>
        <w:tc>
          <w:tcPr>
            <w:tcW w:w="2880" w:type="dxa"/>
            <w:tcBorders>
              <w:bottom w:val="single" w:sz="4" w:space="0" w:color="auto"/>
            </w:tcBorders>
            <w:shd w:val="clear" w:color="auto" w:fill="D9D9D9" w:themeFill="background1" w:themeFillShade="D9"/>
          </w:tcPr>
          <w:p w14:paraId="34155E42" w14:textId="77777777" w:rsidR="00A52B87" w:rsidRPr="00A42A12" w:rsidRDefault="00A52B87" w:rsidP="00A42A12">
            <w:pPr>
              <w:widowControl w:val="0"/>
              <w:overflowPunct w:val="0"/>
              <w:autoSpaceDE w:val="0"/>
              <w:autoSpaceDN w:val="0"/>
              <w:adjustRightInd w:val="0"/>
              <w:spacing w:before="0" w:after="0" w:line="360" w:lineRule="auto"/>
              <w:jc w:val="center"/>
              <w:rPr>
                <w:color w:val="000000"/>
              </w:rPr>
            </w:pPr>
          </w:p>
        </w:tc>
        <w:tc>
          <w:tcPr>
            <w:tcW w:w="2350" w:type="dxa"/>
            <w:tcBorders>
              <w:bottom w:val="single" w:sz="4" w:space="0" w:color="auto"/>
            </w:tcBorders>
            <w:shd w:val="clear" w:color="auto" w:fill="D9D9D9" w:themeFill="background1" w:themeFillShade="D9"/>
          </w:tcPr>
          <w:p w14:paraId="32CDEBC2"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p>
        </w:tc>
        <w:tc>
          <w:tcPr>
            <w:tcW w:w="1250" w:type="dxa"/>
            <w:tcBorders>
              <w:bottom w:val="single" w:sz="4" w:space="0" w:color="auto"/>
            </w:tcBorders>
            <w:shd w:val="clear" w:color="auto" w:fill="D9D9D9" w:themeFill="background1" w:themeFillShade="D9"/>
          </w:tcPr>
          <w:p w14:paraId="20DA4CE4"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2</w:t>
            </w:r>
          </w:p>
        </w:tc>
        <w:tc>
          <w:tcPr>
            <w:tcW w:w="1440" w:type="dxa"/>
            <w:tcBorders>
              <w:bottom w:val="single" w:sz="4" w:space="0" w:color="auto"/>
            </w:tcBorders>
            <w:shd w:val="clear" w:color="auto" w:fill="D9D9D9" w:themeFill="background1" w:themeFillShade="D9"/>
          </w:tcPr>
          <w:p w14:paraId="71C49161"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0 SNPs</w:t>
            </w:r>
          </w:p>
        </w:tc>
        <w:tc>
          <w:tcPr>
            <w:tcW w:w="1440" w:type="dxa"/>
            <w:tcBorders>
              <w:bottom w:val="single" w:sz="4" w:space="0" w:color="auto"/>
            </w:tcBorders>
            <w:shd w:val="clear" w:color="auto" w:fill="D9D9D9" w:themeFill="background1" w:themeFillShade="D9"/>
          </w:tcPr>
          <w:p w14:paraId="1D0A2C2E" w14:textId="28A7E1A6" w:rsidR="00A52B87" w:rsidRPr="00A42A12" w:rsidRDefault="00A57299" w:rsidP="00A42A12">
            <w:pPr>
              <w:widowControl w:val="0"/>
              <w:overflowPunct w:val="0"/>
              <w:autoSpaceDE w:val="0"/>
              <w:autoSpaceDN w:val="0"/>
              <w:adjustRightInd w:val="0"/>
              <w:spacing w:before="0" w:after="0" w:line="360" w:lineRule="auto"/>
              <w:jc w:val="center"/>
            </w:pPr>
            <w:r w:rsidRPr="00A42A12">
              <w:t>25</w:t>
            </w:r>
          </w:p>
        </w:tc>
        <w:tc>
          <w:tcPr>
            <w:tcW w:w="1440" w:type="dxa"/>
            <w:vMerge/>
            <w:tcBorders>
              <w:bottom w:val="single" w:sz="4" w:space="0" w:color="auto"/>
            </w:tcBorders>
            <w:shd w:val="clear" w:color="auto" w:fill="D9D9D9" w:themeFill="background1" w:themeFillShade="D9"/>
          </w:tcPr>
          <w:p w14:paraId="2A4D9097" w14:textId="77777777" w:rsidR="00A52B87" w:rsidRPr="00A42A12" w:rsidRDefault="00A52B87" w:rsidP="00A42A12">
            <w:pPr>
              <w:widowControl w:val="0"/>
              <w:overflowPunct w:val="0"/>
              <w:autoSpaceDE w:val="0"/>
              <w:autoSpaceDN w:val="0"/>
              <w:adjustRightInd w:val="0"/>
              <w:spacing w:before="0" w:after="0" w:line="360" w:lineRule="auto"/>
              <w:jc w:val="center"/>
            </w:pPr>
          </w:p>
        </w:tc>
        <w:tc>
          <w:tcPr>
            <w:tcW w:w="1800" w:type="dxa"/>
            <w:tcBorders>
              <w:bottom w:val="single" w:sz="4" w:space="0" w:color="auto"/>
            </w:tcBorders>
            <w:shd w:val="clear" w:color="auto" w:fill="D9D9D9" w:themeFill="background1" w:themeFillShade="D9"/>
          </w:tcPr>
          <w:p w14:paraId="7CB0CD50" w14:textId="77777777" w:rsidR="00A52B87" w:rsidRPr="00A42A12" w:rsidRDefault="00A52B87" w:rsidP="00A42A12">
            <w:pPr>
              <w:widowControl w:val="0"/>
              <w:overflowPunct w:val="0"/>
              <w:autoSpaceDE w:val="0"/>
              <w:autoSpaceDN w:val="0"/>
              <w:adjustRightInd w:val="0"/>
              <w:spacing w:before="0" w:after="0" w:line="360" w:lineRule="auto"/>
              <w:jc w:val="center"/>
            </w:pPr>
            <w:r w:rsidRPr="00A42A12">
              <w:t>58</w:t>
            </w:r>
          </w:p>
        </w:tc>
        <w:tc>
          <w:tcPr>
            <w:tcW w:w="1620" w:type="dxa"/>
            <w:tcBorders>
              <w:bottom w:val="single" w:sz="4" w:space="0" w:color="auto"/>
            </w:tcBorders>
            <w:shd w:val="clear" w:color="auto" w:fill="D9D9D9" w:themeFill="background1" w:themeFillShade="D9"/>
          </w:tcPr>
          <w:p w14:paraId="25C17BD0" w14:textId="77777777" w:rsidR="00A52B87" w:rsidRPr="00A42A12" w:rsidRDefault="00A52B87" w:rsidP="00A42A12">
            <w:pPr>
              <w:widowControl w:val="0"/>
              <w:overflowPunct w:val="0"/>
              <w:autoSpaceDE w:val="0"/>
              <w:autoSpaceDN w:val="0"/>
              <w:adjustRightInd w:val="0"/>
              <w:spacing w:before="0" w:after="0" w:line="360" w:lineRule="auto"/>
              <w:jc w:val="center"/>
              <w:rPr>
                <w:kern w:val="28"/>
              </w:rPr>
            </w:pPr>
            <w:r w:rsidRPr="00A42A12">
              <w:rPr>
                <w:kern w:val="28"/>
              </w:rPr>
              <w:t>12</w:t>
            </w:r>
          </w:p>
        </w:tc>
      </w:tr>
    </w:tbl>
    <w:p w14:paraId="4024180B" w14:textId="1081501F" w:rsidR="00A52B87" w:rsidRPr="00A52B87" w:rsidRDefault="00C534C5" w:rsidP="00A42A12">
      <w:pPr>
        <w:spacing w:line="240" w:lineRule="auto"/>
        <w:ind w:left="2880" w:right="-108"/>
      </w:pPr>
      <w:r w:rsidRPr="00A42A12">
        <w:rPr>
          <w:vertAlign w:val="superscript"/>
        </w:rPr>
        <w:t>a</w:t>
      </w:r>
      <w:r w:rsidR="00A52B87" w:rsidRPr="00A42A12">
        <w:t xml:space="preserve"> Previously reported in Jauneikaite </w:t>
      </w:r>
      <w:r w:rsidR="00A52B87" w:rsidRPr="00A42A12">
        <w:rPr>
          <w:i/>
        </w:rPr>
        <w:t>et al.</w:t>
      </w:r>
      <w:r w:rsidR="00A52B87" w:rsidRPr="00A42A12">
        <w:t xml:space="preserve"> </w:t>
      </w:r>
      <w:r w:rsidR="00085F8E"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085F8E" w:rsidRPr="00A42A12">
        <w:instrText xml:space="preserve"> ADDIN EN.CITE </w:instrText>
      </w:r>
      <w:r w:rsidR="00085F8E" w:rsidRPr="00A42A12">
        <w:fldChar w:fldCharType="begin">
          <w:fldData xml:space="preserve">PEVuZE5vdGU+PENpdGU+PEF1dGhvcj5KYXVuZWlrYWl0ZTwvQXV0aG9yPjxZZWFyPjIwMTg8L1ll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</w:fldData>
        </w:fldChar>
      </w:r>
      <w:r w:rsidR="00085F8E" w:rsidRPr="00A42A12">
        <w:instrText xml:space="preserve"> ADDIN EN.CITE.DATA </w:instrText>
      </w:r>
      <w:r w:rsidR="00085F8E" w:rsidRPr="00A42A12">
        <w:fldChar w:fldCharType="end"/>
      </w:r>
      <w:r w:rsidR="00085F8E" w:rsidRPr="00A42A12">
        <w:fldChar w:fldCharType="separate"/>
      </w:r>
      <w:r w:rsidR="00085F8E" w:rsidRPr="00A42A12">
        <w:rPr>
          <w:noProof/>
        </w:rPr>
        <w:t>[5]</w:t>
      </w:r>
      <w:r w:rsidR="00085F8E" w:rsidRPr="00A42A12">
        <w:fldChar w:fldCharType="end"/>
      </w:r>
      <w:bookmarkStart w:id="8" w:name="_GoBack"/>
      <w:bookmarkEnd w:id="8"/>
    </w:p>
    <w:p w14:paraId="1701BEAA" w14:textId="1EF3C17B" w:rsidR="00E614F9" w:rsidRPr="00A403EF" w:rsidRDefault="00E614F9" w:rsidP="00A42A12">
      <w:pPr>
        <w:spacing w:line="360" w:lineRule="auto"/>
      </w:pPr>
    </w:p>
    <w:sectPr w:rsidR="00E614F9" w:rsidRPr="00A403EF" w:rsidSect="00C96C6B">
      <w:pgSz w:w="16838" w:h="11906" w:orient="landscape"/>
      <w:pgMar w:top="719"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0A5B" w14:textId="77777777" w:rsidR="00E007AC" w:rsidRDefault="00E007AC" w:rsidP="004E46B5">
      <w:pPr>
        <w:spacing w:before="0" w:after="0" w:line="240" w:lineRule="auto"/>
      </w:pPr>
      <w:r>
        <w:separator/>
      </w:r>
    </w:p>
  </w:endnote>
  <w:endnote w:type="continuationSeparator" w:id="0">
    <w:p w14:paraId="55B1B4EA" w14:textId="77777777" w:rsidR="00E007AC" w:rsidRDefault="00E007AC" w:rsidP="004E46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651106"/>
      <w:docPartObj>
        <w:docPartGallery w:val="Page Numbers (Bottom of Page)"/>
        <w:docPartUnique/>
      </w:docPartObj>
    </w:sdtPr>
    <w:sdtEndPr>
      <w:rPr>
        <w:noProof/>
      </w:rPr>
    </w:sdtEndPr>
    <w:sdtContent>
      <w:p w14:paraId="62D7BD2B" w14:textId="77777777" w:rsidR="00656441" w:rsidRDefault="00656441">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09810E3D" w14:textId="77777777" w:rsidR="00656441" w:rsidRDefault="0065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DA7A" w14:textId="77777777" w:rsidR="00E007AC" w:rsidRDefault="00E007AC" w:rsidP="004E46B5">
      <w:pPr>
        <w:spacing w:before="0" w:after="0" w:line="240" w:lineRule="auto"/>
      </w:pPr>
      <w:r>
        <w:separator/>
      </w:r>
    </w:p>
  </w:footnote>
  <w:footnote w:type="continuationSeparator" w:id="0">
    <w:p w14:paraId="7AE68B01" w14:textId="77777777" w:rsidR="00E007AC" w:rsidRDefault="00E007AC" w:rsidP="004E46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04AA6"/>
    <w:multiLevelType w:val="hybridMultilevel"/>
    <w:tmpl w:val="155004EC"/>
    <w:styleLink w:val="ImportedStyle1"/>
    <w:lvl w:ilvl="0" w:tplc="4328DF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87D2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2CAB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0878B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429B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2C31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DC77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8F6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B20C6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1B4558"/>
    <w:multiLevelType w:val="hybridMultilevel"/>
    <w:tmpl w:val="10DE9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08115E"/>
    <w:multiLevelType w:val="hybridMultilevel"/>
    <w:tmpl w:val="155004EC"/>
    <w:numStyleLink w:val="Imported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5xe2x22x99s7eeefp5s9zvzspasvrxwdpz&quot;&gt;gbs_by_ngs&lt;record-ids&gt;&lt;item&gt;12&lt;/item&gt;&lt;item&gt;24&lt;/item&gt;&lt;item&gt;30&lt;/item&gt;&lt;item&gt;31&lt;/item&gt;&lt;item&gt;36&lt;/item&gt;&lt;item&gt;37&lt;/item&gt;&lt;item&gt;38&lt;/item&gt;&lt;item&gt;39&lt;/item&gt;&lt;item&gt;40&lt;/item&gt;&lt;item&gt;43&lt;/item&gt;&lt;item&gt;48&lt;/item&gt;&lt;item&gt;50&lt;/item&gt;&lt;item&gt;51&lt;/item&gt;&lt;item&gt;52&lt;/item&gt;&lt;item&gt;54&lt;/item&gt;&lt;item&gt;55&lt;/item&gt;&lt;item&gt;56&lt;/item&gt;&lt;item&gt;58&lt;/item&gt;&lt;item&gt;59&lt;/item&gt;&lt;/record-ids&gt;&lt;/item&gt;&lt;/Libraries&gt;"/>
  </w:docVars>
  <w:rsids>
    <w:rsidRoot w:val="00D5016B"/>
    <w:rsid w:val="0000095C"/>
    <w:rsid w:val="00001068"/>
    <w:rsid w:val="00001F3F"/>
    <w:rsid w:val="000028A2"/>
    <w:rsid w:val="000032A9"/>
    <w:rsid w:val="000033DE"/>
    <w:rsid w:val="00003A07"/>
    <w:rsid w:val="00003E04"/>
    <w:rsid w:val="00004D8A"/>
    <w:rsid w:val="000069EF"/>
    <w:rsid w:val="00006B37"/>
    <w:rsid w:val="0001003C"/>
    <w:rsid w:val="000100AA"/>
    <w:rsid w:val="000102BA"/>
    <w:rsid w:val="00010C2F"/>
    <w:rsid w:val="00010D0B"/>
    <w:rsid w:val="00011502"/>
    <w:rsid w:val="00011592"/>
    <w:rsid w:val="00011620"/>
    <w:rsid w:val="00011AB3"/>
    <w:rsid w:val="0001226A"/>
    <w:rsid w:val="0001236A"/>
    <w:rsid w:val="000141BB"/>
    <w:rsid w:val="000143C7"/>
    <w:rsid w:val="00014ADD"/>
    <w:rsid w:val="00014D1F"/>
    <w:rsid w:val="00014FF9"/>
    <w:rsid w:val="000151F4"/>
    <w:rsid w:val="000160E9"/>
    <w:rsid w:val="00016CFF"/>
    <w:rsid w:val="000172AC"/>
    <w:rsid w:val="00017B35"/>
    <w:rsid w:val="00017F5C"/>
    <w:rsid w:val="00020090"/>
    <w:rsid w:val="00021D9C"/>
    <w:rsid w:val="00021E0E"/>
    <w:rsid w:val="0002251A"/>
    <w:rsid w:val="000226C1"/>
    <w:rsid w:val="00025104"/>
    <w:rsid w:val="00026282"/>
    <w:rsid w:val="00026FCD"/>
    <w:rsid w:val="00027751"/>
    <w:rsid w:val="00027EF3"/>
    <w:rsid w:val="00030114"/>
    <w:rsid w:val="000305A4"/>
    <w:rsid w:val="00031A02"/>
    <w:rsid w:val="00034EBC"/>
    <w:rsid w:val="000350EA"/>
    <w:rsid w:val="0003599A"/>
    <w:rsid w:val="00035DE9"/>
    <w:rsid w:val="00036584"/>
    <w:rsid w:val="000372B4"/>
    <w:rsid w:val="00037661"/>
    <w:rsid w:val="00037BF5"/>
    <w:rsid w:val="00040FF4"/>
    <w:rsid w:val="00041879"/>
    <w:rsid w:val="000420AF"/>
    <w:rsid w:val="00042F15"/>
    <w:rsid w:val="00043203"/>
    <w:rsid w:val="00043795"/>
    <w:rsid w:val="00043A42"/>
    <w:rsid w:val="0004439B"/>
    <w:rsid w:val="00045CF4"/>
    <w:rsid w:val="00047CE5"/>
    <w:rsid w:val="00047F08"/>
    <w:rsid w:val="0005061D"/>
    <w:rsid w:val="00050B8F"/>
    <w:rsid w:val="00051D91"/>
    <w:rsid w:val="00052953"/>
    <w:rsid w:val="0005398E"/>
    <w:rsid w:val="000541C8"/>
    <w:rsid w:val="0005470F"/>
    <w:rsid w:val="00057283"/>
    <w:rsid w:val="000577B2"/>
    <w:rsid w:val="000608D8"/>
    <w:rsid w:val="00060DBE"/>
    <w:rsid w:val="00060E2D"/>
    <w:rsid w:val="00060F4E"/>
    <w:rsid w:val="00061CA2"/>
    <w:rsid w:val="00063725"/>
    <w:rsid w:val="00063A5D"/>
    <w:rsid w:val="00063C34"/>
    <w:rsid w:val="00065CA8"/>
    <w:rsid w:val="00065ED7"/>
    <w:rsid w:val="00066135"/>
    <w:rsid w:val="000666B1"/>
    <w:rsid w:val="00067977"/>
    <w:rsid w:val="000679BC"/>
    <w:rsid w:val="00067BBD"/>
    <w:rsid w:val="0007028A"/>
    <w:rsid w:val="00071BAC"/>
    <w:rsid w:val="00071C82"/>
    <w:rsid w:val="00072906"/>
    <w:rsid w:val="00073D81"/>
    <w:rsid w:val="0007407C"/>
    <w:rsid w:val="000746CE"/>
    <w:rsid w:val="0007499F"/>
    <w:rsid w:val="00074F57"/>
    <w:rsid w:val="00075160"/>
    <w:rsid w:val="00075BE6"/>
    <w:rsid w:val="00076B81"/>
    <w:rsid w:val="00076E80"/>
    <w:rsid w:val="0007792D"/>
    <w:rsid w:val="00077F4F"/>
    <w:rsid w:val="0008015A"/>
    <w:rsid w:val="000803B0"/>
    <w:rsid w:val="00081FC8"/>
    <w:rsid w:val="0008207C"/>
    <w:rsid w:val="00082531"/>
    <w:rsid w:val="00082D01"/>
    <w:rsid w:val="00083052"/>
    <w:rsid w:val="000830AD"/>
    <w:rsid w:val="00085284"/>
    <w:rsid w:val="00085580"/>
    <w:rsid w:val="00085ACB"/>
    <w:rsid w:val="00085EB5"/>
    <w:rsid w:val="00085F66"/>
    <w:rsid w:val="00085F8E"/>
    <w:rsid w:val="0008681F"/>
    <w:rsid w:val="00086C29"/>
    <w:rsid w:val="000874C4"/>
    <w:rsid w:val="0009038F"/>
    <w:rsid w:val="0009041A"/>
    <w:rsid w:val="00090C04"/>
    <w:rsid w:val="0009117E"/>
    <w:rsid w:val="00092849"/>
    <w:rsid w:val="00092C4B"/>
    <w:rsid w:val="00094A30"/>
    <w:rsid w:val="000956D3"/>
    <w:rsid w:val="00095EC4"/>
    <w:rsid w:val="0009696E"/>
    <w:rsid w:val="000970AF"/>
    <w:rsid w:val="000979AA"/>
    <w:rsid w:val="00097A99"/>
    <w:rsid w:val="000A0B32"/>
    <w:rsid w:val="000A16BF"/>
    <w:rsid w:val="000A17D6"/>
    <w:rsid w:val="000A3158"/>
    <w:rsid w:val="000A539A"/>
    <w:rsid w:val="000A59F7"/>
    <w:rsid w:val="000A6D68"/>
    <w:rsid w:val="000A6E37"/>
    <w:rsid w:val="000A7503"/>
    <w:rsid w:val="000B0F78"/>
    <w:rsid w:val="000B19EF"/>
    <w:rsid w:val="000B1A2A"/>
    <w:rsid w:val="000B2A97"/>
    <w:rsid w:val="000B2DE0"/>
    <w:rsid w:val="000B3B60"/>
    <w:rsid w:val="000B3BF5"/>
    <w:rsid w:val="000B3D53"/>
    <w:rsid w:val="000B40F3"/>
    <w:rsid w:val="000B536D"/>
    <w:rsid w:val="000B5CF6"/>
    <w:rsid w:val="000B67E5"/>
    <w:rsid w:val="000B69E9"/>
    <w:rsid w:val="000B74BF"/>
    <w:rsid w:val="000C016A"/>
    <w:rsid w:val="000C1726"/>
    <w:rsid w:val="000C3754"/>
    <w:rsid w:val="000C37FA"/>
    <w:rsid w:val="000C48D0"/>
    <w:rsid w:val="000C4BC1"/>
    <w:rsid w:val="000C4CB5"/>
    <w:rsid w:val="000C5136"/>
    <w:rsid w:val="000C5AB2"/>
    <w:rsid w:val="000C5FD8"/>
    <w:rsid w:val="000C69C2"/>
    <w:rsid w:val="000D0029"/>
    <w:rsid w:val="000D086B"/>
    <w:rsid w:val="000D0971"/>
    <w:rsid w:val="000D0D09"/>
    <w:rsid w:val="000D19FA"/>
    <w:rsid w:val="000D1CE5"/>
    <w:rsid w:val="000D365E"/>
    <w:rsid w:val="000D3FC6"/>
    <w:rsid w:val="000D434C"/>
    <w:rsid w:val="000D45CE"/>
    <w:rsid w:val="000D5997"/>
    <w:rsid w:val="000D7222"/>
    <w:rsid w:val="000D7646"/>
    <w:rsid w:val="000D781E"/>
    <w:rsid w:val="000D7877"/>
    <w:rsid w:val="000E18E6"/>
    <w:rsid w:val="000E256D"/>
    <w:rsid w:val="000E6006"/>
    <w:rsid w:val="000E6102"/>
    <w:rsid w:val="000E650E"/>
    <w:rsid w:val="000E75FD"/>
    <w:rsid w:val="000E7C80"/>
    <w:rsid w:val="000F2433"/>
    <w:rsid w:val="000F2ABB"/>
    <w:rsid w:val="000F3706"/>
    <w:rsid w:val="000F3C8F"/>
    <w:rsid w:val="000F4270"/>
    <w:rsid w:val="000F44FA"/>
    <w:rsid w:val="000F54F5"/>
    <w:rsid w:val="000F5B1D"/>
    <w:rsid w:val="000F5DE3"/>
    <w:rsid w:val="000F60B2"/>
    <w:rsid w:val="000F616D"/>
    <w:rsid w:val="000F6506"/>
    <w:rsid w:val="000F718B"/>
    <w:rsid w:val="000F776F"/>
    <w:rsid w:val="000F77DE"/>
    <w:rsid w:val="00100947"/>
    <w:rsid w:val="00100A68"/>
    <w:rsid w:val="00100AAA"/>
    <w:rsid w:val="00101620"/>
    <w:rsid w:val="00102592"/>
    <w:rsid w:val="00103DD8"/>
    <w:rsid w:val="0010424E"/>
    <w:rsid w:val="00104818"/>
    <w:rsid w:val="0010487E"/>
    <w:rsid w:val="00104A3F"/>
    <w:rsid w:val="00104F8D"/>
    <w:rsid w:val="0010567A"/>
    <w:rsid w:val="00107BC1"/>
    <w:rsid w:val="00107EDA"/>
    <w:rsid w:val="0011022B"/>
    <w:rsid w:val="0011075D"/>
    <w:rsid w:val="00110BA2"/>
    <w:rsid w:val="00110FE9"/>
    <w:rsid w:val="00112ACE"/>
    <w:rsid w:val="00113C74"/>
    <w:rsid w:val="0011417E"/>
    <w:rsid w:val="0011463A"/>
    <w:rsid w:val="00114785"/>
    <w:rsid w:val="0011588C"/>
    <w:rsid w:val="00116448"/>
    <w:rsid w:val="00116868"/>
    <w:rsid w:val="00116EB4"/>
    <w:rsid w:val="001172A8"/>
    <w:rsid w:val="001209C9"/>
    <w:rsid w:val="00120EA4"/>
    <w:rsid w:val="001233B4"/>
    <w:rsid w:val="001237DC"/>
    <w:rsid w:val="00124A34"/>
    <w:rsid w:val="00124F2C"/>
    <w:rsid w:val="001255D0"/>
    <w:rsid w:val="00125664"/>
    <w:rsid w:val="001259C5"/>
    <w:rsid w:val="00126179"/>
    <w:rsid w:val="00126A53"/>
    <w:rsid w:val="00127DA3"/>
    <w:rsid w:val="00127DF7"/>
    <w:rsid w:val="00127FC6"/>
    <w:rsid w:val="00130E53"/>
    <w:rsid w:val="0013116F"/>
    <w:rsid w:val="0013186B"/>
    <w:rsid w:val="0013226E"/>
    <w:rsid w:val="00132832"/>
    <w:rsid w:val="00133AD4"/>
    <w:rsid w:val="001345B0"/>
    <w:rsid w:val="00134E6A"/>
    <w:rsid w:val="00134FBC"/>
    <w:rsid w:val="0013689A"/>
    <w:rsid w:val="001368A4"/>
    <w:rsid w:val="00137E8B"/>
    <w:rsid w:val="0014052A"/>
    <w:rsid w:val="00140E70"/>
    <w:rsid w:val="00140F0C"/>
    <w:rsid w:val="00143209"/>
    <w:rsid w:val="001439F3"/>
    <w:rsid w:val="00143BC7"/>
    <w:rsid w:val="001454E2"/>
    <w:rsid w:val="00146886"/>
    <w:rsid w:val="00146B23"/>
    <w:rsid w:val="00146C52"/>
    <w:rsid w:val="0014721D"/>
    <w:rsid w:val="00147B3F"/>
    <w:rsid w:val="00147CA5"/>
    <w:rsid w:val="00152C0F"/>
    <w:rsid w:val="00153D0E"/>
    <w:rsid w:val="001545B5"/>
    <w:rsid w:val="00155943"/>
    <w:rsid w:val="00156AF7"/>
    <w:rsid w:val="0015758C"/>
    <w:rsid w:val="001576AF"/>
    <w:rsid w:val="00157BBD"/>
    <w:rsid w:val="00157CE8"/>
    <w:rsid w:val="001615EA"/>
    <w:rsid w:val="001627F2"/>
    <w:rsid w:val="00162B15"/>
    <w:rsid w:val="00162BD5"/>
    <w:rsid w:val="001630DA"/>
    <w:rsid w:val="0016371E"/>
    <w:rsid w:val="00163E45"/>
    <w:rsid w:val="001641D8"/>
    <w:rsid w:val="00164504"/>
    <w:rsid w:val="0016633A"/>
    <w:rsid w:val="00170AAC"/>
    <w:rsid w:val="0017149B"/>
    <w:rsid w:val="0017221C"/>
    <w:rsid w:val="001726C0"/>
    <w:rsid w:val="001801CD"/>
    <w:rsid w:val="0018239B"/>
    <w:rsid w:val="001844C1"/>
    <w:rsid w:val="00184779"/>
    <w:rsid w:val="00184910"/>
    <w:rsid w:val="00184C05"/>
    <w:rsid w:val="0018571F"/>
    <w:rsid w:val="00185E74"/>
    <w:rsid w:val="00185F38"/>
    <w:rsid w:val="0018731A"/>
    <w:rsid w:val="0019110B"/>
    <w:rsid w:val="00191CD1"/>
    <w:rsid w:val="0019214B"/>
    <w:rsid w:val="00192C3F"/>
    <w:rsid w:val="001944E7"/>
    <w:rsid w:val="00194FC5"/>
    <w:rsid w:val="0019502C"/>
    <w:rsid w:val="0019522A"/>
    <w:rsid w:val="00196409"/>
    <w:rsid w:val="001977F8"/>
    <w:rsid w:val="001A134D"/>
    <w:rsid w:val="001A259C"/>
    <w:rsid w:val="001A2D30"/>
    <w:rsid w:val="001A3338"/>
    <w:rsid w:val="001A3361"/>
    <w:rsid w:val="001A385C"/>
    <w:rsid w:val="001A40F7"/>
    <w:rsid w:val="001A45D8"/>
    <w:rsid w:val="001A5B4C"/>
    <w:rsid w:val="001A67C1"/>
    <w:rsid w:val="001A6D6A"/>
    <w:rsid w:val="001A7615"/>
    <w:rsid w:val="001A7857"/>
    <w:rsid w:val="001A78FE"/>
    <w:rsid w:val="001B0AC7"/>
    <w:rsid w:val="001B3128"/>
    <w:rsid w:val="001B392D"/>
    <w:rsid w:val="001B4556"/>
    <w:rsid w:val="001B4CF1"/>
    <w:rsid w:val="001B622F"/>
    <w:rsid w:val="001B66C4"/>
    <w:rsid w:val="001C0E72"/>
    <w:rsid w:val="001C22FD"/>
    <w:rsid w:val="001C25C2"/>
    <w:rsid w:val="001C2B01"/>
    <w:rsid w:val="001C30A8"/>
    <w:rsid w:val="001C32A0"/>
    <w:rsid w:val="001C3FC6"/>
    <w:rsid w:val="001C66E0"/>
    <w:rsid w:val="001C6AE7"/>
    <w:rsid w:val="001C7010"/>
    <w:rsid w:val="001C71D2"/>
    <w:rsid w:val="001D1206"/>
    <w:rsid w:val="001D26B1"/>
    <w:rsid w:val="001D2C0E"/>
    <w:rsid w:val="001D3890"/>
    <w:rsid w:val="001D396F"/>
    <w:rsid w:val="001D4177"/>
    <w:rsid w:val="001D4EA5"/>
    <w:rsid w:val="001D4F8F"/>
    <w:rsid w:val="001D5325"/>
    <w:rsid w:val="001D55E0"/>
    <w:rsid w:val="001D6A47"/>
    <w:rsid w:val="001D6E58"/>
    <w:rsid w:val="001E0066"/>
    <w:rsid w:val="001E0814"/>
    <w:rsid w:val="001E11F2"/>
    <w:rsid w:val="001E1378"/>
    <w:rsid w:val="001E1A12"/>
    <w:rsid w:val="001E2040"/>
    <w:rsid w:val="001E298A"/>
    <w:rsid w:val="001E5B45"/>
    <w:rsid w:val="001E5B4A"/>
    <w:rsid w:val="001E63E7"/>
    <w:rsid w:val="001E6F65"/>
    <w:rsid w:val="001E73EE"/>
    <w:rsid w:val="001E7416"/>
    <w:rsid w:val="001F02CD"/>
    <w:rsid w:val="001F1BFC"/>
    <w:rsid w:val="001F1E07"/>
    <w:rsid w:val="001F1F3B"/>
    <w:rsid w:val="001F2EA7"/>
    <w:rsid w:val="001F3243"/>
    <w:rsid w:val="001F5321"/>
    <w:rsid w:val="001F56F3"/>
    <w:rsid w:val="001F57E1"/>
    <w:rsid w:val="001F6483"/>
    <w:rsid w:val="001F66EE"/>
    <w:rsid w:val="001F6FEA"/>
    <w:rsid w:val="001F70D8"/>
    <w:rsid w:val="001F76AA"/>
    <w:rsid w:val="00201370"/>
    <w:rsid w:val="00201393"/>
    <w:rsid w:val="002018AB"/>
    <w:rsid w:val="00201B2B"/>
    <w:rsid w:val="00202254"/>
    <w:rsid w:val="0020275C"/>
    <w:rsid w:val="00203DE4"/>
    <w:rsid w:val="0020465C"/>
    <w:rsid w:val="00206ABE"/>
    <w:rsid w:val="0020759E"/>
    <w:rsid w:val="00210762"/>
    <w:rsid w:val="00210A13"/>
    <w:rsid w:val="00211FBF"/>
    <w:rsid w:val="002128F9"/>
    <w:rsid w:val="0021312B"/>
    <w:rsid w:val="002137C4"/>
    <w:rsid w:val="0021551C"/>
    <w:rsid w:val="00215CB2"/>
    <w:rsid w:val="00215E06"/>
    <w:rsid w:val="00215EB4"/>
    <w:rsid w:val="002160AF"/>
    <w:rsid w:val="00216513"/>
    <w:rsid w:val="002167EA"/>
    <w:rsid w:val="0022008F"/>
    <w:rsid w:val="00221C47"/>
    <w:rsid w:val="00223F96"/>
    <w:rsid w:val="002246E6"/>
    <w:rsid w:val="002255C4"/>
    <w:rsid w:val="0022620A"/>
    <w:rsid w:val="0022654A"/>
    <w:rsid w:val="00226B9D"/>
    <w:rsid w:val="00227744"/>
    <w:rsid w:val="00230648"/>
    <w:rsid w:val="00230C6B"/>
    <w:rsid w:val="00231296"/>
    <w:rsid w:val="002317AB"/>
    <w:rsid w:val="00231AD1"/>
    <w:rsid w:val="00232EF5"/>
    <w:rsid w:val="00233FD5"/>
    <w:rsid w:val="00234E82"/>
    <w:rsid w:val="002354C1"/>
    <w:rsid w:val="002358F4"/>
    <w:rsid w:val="00235C4A"/>
    <w:rsid w:val="00235FCA"/>
    <w:rsid w:val="002368C0"/>
    <w:rsid w:val="00236CCB"/>
    <w:rsid w:val="00240CA3"/>
    <w:rsid w:val="00240FA3"/>
    <w:rsid w:val="00241376"/>
    <w:rsid w:val="0024494C"/>
    <w:rsid w:val="002453D9"/>
    <w:rsid w:val="002467CE"/>
    <w:rsid w:val="00250BFF"/>
    <w:rsid w:val="00251E6E"/>
    <w:rsid w:val="00251F92"/>
    <w:rsid w:val="002527DA"/>
    <w:rsid w:val="00253084"/>
    <w:rsid w:val="0025336F"/>
    <w:rsid w:val="00253770"/>
    <w:rsid w:val="00255500"/>
    <w:rsid w:val="00257753"/>
    <w:rsid w:val="002602B8"/>
    <w:rsid w:val="00260B6E"/>
    <w:rsid w:val="002613D6"/>
    <w:rsid w:val="00262D24"/>
    <w:rsid w:val="0026373F"/>
    <w:rsid w:val="00263E42"/>
    <w:rsid w:val="00264383"/>
    <w:rsid w:val="002651D7"/>
    <w:rsid w:val="002660B6"/>
    <w:rsid w:val="00267506"/>
    <w:rsid w:val="002678B7"/>
    <w:rsid w:val="00267DEF"/>
    <w:rsid w:val="00270C35"/>
    <w:rsid w:val="00271F08"/>
    <w:rsid w:val="0027293F"/>
    <w:rsid w:val="00272D60"/>
    <w:rsid w:val="00272DE8"/>
    <w:rsid w:val="002731A7"/>
    <w:rsid w:val="00276D4B"/>
    <w:rsid w:val="002772F7"/>
    <w:rsid w:val="00277725"/>
    <w:rsid w:val="00280246"/>
    <w:rsid w:val="002805BE"/>
    <w:rsid w:val="00280AD3"/>
    <w:rsid w:val="00283290"/>
    <w:rsid w:val="0028448B"/>
    <w:rsid w:val="00284D8C"/>
    <w:rsid w:val="00285AA1"/>
    <w:rsid w:val="00287287"/>
    <w:rsid w:val="002905C2"/>
    <w:rsid w:val="002908EA"/>
    <w:rsid w:val="00294A3B"/>
    <w:rsid w:val="00295413"/>
    <w:rsid w:val="00295574"/>
    <w:rsid w:val="0029726B"/>
    <w:rsid w:val="002A07A2"/>
    <w:rsid w:val="002A0E1D"/>
    <w:rsid w:val="002A1EA9"/>
    <w:rsid w:val="002A230D"/>
    <w:rsid w:val="002A390B"/>
    <w:rsid w:val="002A3AD2"/>
    <w:rsid w:val="002A408C"/>
    <w:rsid w:val="002A45F8"/>
    <w:rsid w:val="002A4C20"/>
    <w:rsid w:val="002A4EA2"/>
    <w:rsid w:val="002A56E8"/>
    <w:rsid w:val="002A5A85"/>
    <w:rsid w:val="002A5E7E"/>
    <w:rsid w:val="002B0243"/>
    <w:rsid w:val="002B0667"/>
    <w:rsid w:val="002B15B3"/>
    <w:rsid w:val="002B1812"/>
    <w:rsid w:val="002B341D"/>
    <w:rsid w:val="002B3A6A"/>
    <w:rsid w:val="002B40C5"/>
    <w:rsid w:val="002B4AE6"/>
    <w:rsid w:val="002B6345"/>
    <w:rsid w:val="002B6880"/>
    <w:rsid w:val="002C1CB8"/>
    <w:rsid w:val="002C269A"/>
    <w:rsid w:val="002C29BA"/>
    <w:rsid w:val="002C4B91"/>
    <w:rsid w:val="002C4C57"/>
    <w:rsid w:val="002C5622"/>
    <w:rsid w:val="002C5C02"/>
    <w:rsid w:val="002C5F38"/>
    <w:rsid w:val="002C7263"/>
    <w:rsid w:val="002C7932"/>
    <w:rsid w:val="002D0E69"/>
    <w:rsid w:val="002D0F73"/>
    <w:rsid w:val="002D2652"/>
    <w:rsid w:val="002D2C96"/>
    <w:rsid w:val="002D3203"/>
    <w:rsid w:val="002D39F7"/>
    <w:rsid w:val="002D42DE"/>
    <w:rsid w:val="002D46FB"/>
    <w:rsid w:val="002D5356"/>
    <w:rsid w:val="002D558A"/>
    <w:rsid w:val="002D56A6"/>
    <w:rsid w:val="002D6598"/>
    <w:rsid w:val="002D7DFB"/>
    <w:rsid w:val="002E0263"/>
    <w:rsid w:val="002E0498"/>
    <w:rsid w:val="002E2247"/>
    <w:rsid w:val="002E314A"/>
    <w:rsid w:val="002E43B8"/>
    <w:rsid w:val="002E4D25"/>
    <w:rsid w:val="002E59AC"/>
    <w:rsid w:val="002E5BB1"/>
    <w:rsid w:val="002E5D49"/>
    <w:rsid w:val="002E7718"/>
    <w:rsid w:val="002F0AF4"/>
    <w:rsid w:val="002F1606"/>
    <w:rsid w:val="002F175C"/>
    <w:rsid w:val="002F1AA0"/>
    <w:rsid w:val="002F283F"/>
    <w:rsid w:val="002F2954"/>
    <w:rsid w:val="002F2F65"/>
    <w:rsid w:val="002F3B16"/>
    <w:rsid w:val="002F4B93"/>
    <w:rsid w:val="002F4BB6"/>
    <w:rsid w:val="002F76E5"/>
    <w:rsid w:val="00301D8F"/>
    <w:rsid w:val="00301E2D"/>
    <w:rsid w:val="00302D04"/>
    <w:rsid w:val="003033B7"/>
    <w:rsid w:val="003039FD"/>
    <w:rsid w:val="00304260"/>
    <w:rsid w:val="00304F1C"/>
    <w:rsid w:val="0030599D"/>
    <w:rsid w:val="00305B6E"/>
    <w:rsid w:val="00305CBC"/>
    <w:rsid w:val="003064BB"/>
    <w:rsid w:val="0030671F"/>
    <w:rsid w:val="003076EB"/>
    <w:rsid w:val="003109AC"/>
    <w:rsid w:val="00310E4B"/>
    <w:rsid w:val="0031152D"/>
    <w:rsid w:val="00311AB6"/>
    <w:rsid w:val="00312870"/>
    <w:rsid w:val="00313998"/>
    <w:rsid w:val="00313C72"/>
    <w:rsid w:val="00315F48"/>
    <w:rsid w:val="00316976"/>
    <w:rsid w:val="003200D9"/>
    <w:rsid w:val="0032069B"/>
    <w:rsid w:val="00320866"/>
    <w:rsid w:val="0032103F"/>
    <w:rsid w:val="00322622"/>
    <w:rsid w:val="00323671"/>
    <w:rsid w:val="00323D1F"/>
    <w:rsid w:val="00323F6A"/>
    <w:rsid w:val="0032498A"/>
    <w:rsid w:val="00325D7B"/>
    <w:rsid w:val="00326549"/>
    <w:rsid w:val="00327BFD"/>
    <w:rsid w:val="00327D8E"/>
    <w:rsid w:val="003332A8"/>
    <w:rsid w:val="0033341D"/>
    <w:rsid w:val="0033451C"/>
    <w:rsid w:val="00334B21"/>
    <w:rsid w:val="0033556A"/>
    <w:rsid w:val="00335976"/>
    <w:rsid w:val="00336578"/>
    <w:rsid w:val="003401F7"/>
    <w:rsid w:val="00340B2F"/>
    <w:rsid w:val="003436D0"/>
    <w:rsid w:val="00343DBD"/>
    <w:rsid w:val="0034408B"/>
    <w:rsid w:val="0034441B"/>
    <w:rsid w:val="00344781"/>
    <w:rsid w:val="00344920"/>
    <w:rsid w:val="00345242"/>
    <w:rsid w:val="00345622"/>
    <w:rsid w:val="00345BD7"/>
    <w:rsid w:val="0034612F"/>
    <w:rsid w:val="003472B8"/>
    <w:rsid w:val="00347ED8"/>
    <w:rsid w:val="003514B7"/>
    <w:rsid w:val="0035156C"/>
    <w:rsid w:val="00351966"/>
    <w:rsid w:val="00351B0E"/>
    <w:rsid w:val="00351D26"/>
    <w:rsid w:val="00352A19"/>
    <w:rsid w:val="003540C5"/>
    <w:rsid w:val="003542C8"/>
    <w:rsid w:val="00354804"/>
    <w:rsid w:val="00355089"/>
    <w:rsid w:val="00355221"/>
    <w:rsid w:val="0035573B"/>
    <w:rsid w:val="00355F3E"/>
    <w:rsid w:val="00356A77"/>
    <w:rsid w:val="00356A9A"/>
    <w:rsid w:val="00357467"/>
    <w:rsid w:val="00361239"/>
    <w:rsid w:val="00362E27"/>
    <w:rsid w:val="00362FFB"/>
    <w:rsid w:val="0036316B"/>
    <w:rsid w:val="00363DFC"/>
    <w:rsid w:val="00363E0C"/>
    <w:rsid w:val="003651A5"/>
    <w:rsid w:val="00365542"/>
    <w:rsid w:val="003657C8"/>
    <w:rsid w:val="00365C5C"/>
    <w:rsid w:val="00366018"/>
    <w:rsid w:val="003660FB"/>
    <w:rsid w:val="00367735"/>
    <w:rsid w:val="00370A6F"/>
    <w:rsid w:val="00370A9C"/>
    <w:rsid w:val="003725E9"/>
    <w:rsid w:val="00372D20"/>
    <w:rsid w:val="00372E9F"/>
    <w:rsid w:val="00374623"/>
    <w:rsid w:val="003746B9"/>
    <w:rsid w:val="0037487A"/>
    <w:rsid w:val="0037515B"/>
    <w:rsid w:val="003755B1"/>
    <w:rsid w:val="00375B79"/>
    <w:rsid w:val="003762D9"/>
    <w:rsid w:val="00376925"/>
    <w:rsid w:val="00377802"/>
    <w:rsid w:val="003803F2"/>
    <w:rsid w:val="00380477"/>
    <w:rsid w:val="003812AE"/>
    <w:rsid w:val="0038145D"/>
    <w:rsid w:val="00381B9A"/>
    <w:rsid w:val="00382B8C"/>
    <w:rsid w:val="00383658"/>
    <w:rsid w:val="00384ADB"/>
    <w:rsid w:val="00384CF0"/>
    <w:rsid w:val="0038686E"/>
    <w:rsid w:val="00386F2E"/>
    <w:rsid w:val="0038725D"/>
    <w:rsid w:val="00387394"/>
    <w:rsid w:val="00387559"/>
    <w:rsid w:val="00387781"/>
    <w:rsid w:val="00390A38"/>
    <w:rsid w:val="00391595"/>
    <w:rsid w:val="00391B62"/>
    <w:rsid w:val="003921C7"/>
    <w:rsid w:val="0039236D"/>
    <w:rsid w:val="0039246C"/>
    <w:rsid w:val="00392FC4"/>
    <w:rsid w:val="0039355A"/>
    <w:rsid w:val="003953E7"/>
    <w:rsid w:val="00395FDE"/>
    <w:rsid w:val="00396595"/>
    <w:rsid w:val="00396A4C"/>
    <w:rsid w:val="00396F53"/>
    <w:rsid w:val="00397A95"/>
    <w:rsid w:val="00397CBF"/>
    <w:rsid w:val="00397EFB"/>
    <w:rsid w:val="003A2233"/>
    <w:rsid w:val="003A2569"/>
    <w:rsid w:val="003A260F"/>
    <w:rsid w:val="003A3AE8"/>
    <w:rsid w:val="003A4039"/>
    <w:rsid w:val="003A552B"/>
    <w:rsid w:val="003A6543"/>
    <w:rsid w:val="003A68A0"/>
    <w:rsid w:val="003B02DB"/>
    <w:rsid w:val="003B217E"/>
    <w:rsid w:val="003B31D7"/>
    <w:rsid w:val="003B33BC"/>
    <w:rsid w:val="003B3D67"/>
    <w:rsid w:val="003B4ECA"/>
    <w:rsid w:val="003B56D4"/>
    <w:rsid w:val="003B5831"/>
    <w:rsid w:val="003B63E5"/>
    <w:rsid w:val="003B6709"/>
    <w:rsid w:val="003B6B74"/>
    <w:rsid w:val="003B7533"/>
    <w:rsid w:val="003B7790"/>
    <w:rsid w:val="003B7EC1"/>
    <w:rsid w:val="003B7F3F"/>
    <w:rsid w:val="003C07A8"/>
    <w:rsid w:val="003C2D1E"/>
    <w:rsid w:val="003C37D5"/>
    <w:rsid w:val="003C3E15"/>
    <w:rsid w:val="003C5FB4"/>
    <w:rsid w:val="003C7757"/>
    <w:rsid w:val="003C7949"/>
    <w:rsid w:val="003D0015"/>
    <w:rsid w:val="003D0594"/>
    <w:rsid w:val="003D2278"/>
    <w:rsid w:val="003D2CAC"/>
    <w:rsid w:val="003D30F8"/>
    <w:rsid w:val="003D388F"/>
    <w:rsid w:val="003D428E"/>
    <w:rsid w:val="003D4897"/>
    <w:rsid w:val="003D4901"/>
    <w:rsid w:val="003D4FA1"/>
    <w:rsid w:val="003D5CFD"/>
    <w:rsid w:val="003D6102"/>
    <w:rsid w:val="003D6827"/>
    <w:rsid w:val="003D6E89"/>
    <w:rsid w:val="003E0BBF"/>
    <w:rsid w:val="003E18F9"/>
    <w:rsid w:val="003E2A1D"/>
    <w:rsid w:val="003E2CFE"/>
    <w:rsid w:val="003E2F26"/>
    <w:rsid w:val="003E3CDC"/>
    <w:rsid w:val="003E42C8"/>
    <w:rsid w:val="003E44E1"/>
    <w:rsid w:val="003E48D5"/>
    <w:rsid w:val="003E578C"/>
    <w:rsid w:val="003E57B0"/>
    <w:rsid w:val="003E5C17"/>
    <w:rsid w:val="003E5F49"/>
    <w:rsid w:val="003E660F"/>
    <w:rsid w:val="003E733E"/>
    <w:rsid w:val="003E7D61"/>
    <w:rsid w:val="003F0127"/>
    <w:rsid w:val="003F028F"/>
    <w:rsid w:val="003F0C58"/>
    <w:rsid w:val="003F17C9"/>
    <w:rsid w:val="003F1FBD"/>
    <w:rsid w:val="003F252E"/>
    <w:rsid w:val="003F273B"/>
    <w:rsid w:val="003F37E5"/>
    <w:rsid w:val="003F3D18"/>
    <w:rsid w:val="003F4D5C"/>
    <w:rsid w:val="003F4FB6"/>
    <w:rsid w:val="003F5A8F"/>
    <w:rsid w:val="003F621F"/>
    <w:rsid w:val="003F647F"/>
    <w:rsid w:val="003F6AA5"/>
    <w:rsid w:val="003F7336"/>
    <w:rsid w:val="003F758E"/>
    <w:rsid w:val="003F7677"/>
    <w:rsid w:val="004006EE"/>
    <w:rsid w:val="004021FA"/>
    <w:rsid w:val="00402645"/>
    <w:rsid w:val="004038DA"/>
    <w:rsid w:val="00404003"/>
    <w:rsid w:val="00404A16"/>
    <w:rsid w:val="004057D3"/>
    <w:rsid w:val="00405E86"/>
    <w:rsid w:val="00406073"/>
    <w:rsid w:val="0040656E"/>
    <w:rsid w:val="004065F4"/>
    <w:rsid w:val="0041007B"/>
    <w:rsid w:val="00411EC1"/>
    <w:rsid w:val="00412084"/>
    <w:rsid w:val="004143B9"/>
    <w:rsid w:val="00414856"/>
    <w:rsid w:val="004152CA"/>
    <w:rsid w:val="00415694"/>
    <w:rsid w:val="00415F8E"/>
    <w:rsid w:val="00416434"/>
    <w:rsid w:val="004166C0"/>
    <w:rsid w:val="00417015"/>
    <w:rsid w:val="0042102E"/>
    <w:rsid w:val="004215F3"/>
    <w:rsid w:val="0042234B"/>
    <w:rsid w:val="00425836"/>
    <w:rsid w:val="00426769"/>
    <w:rsid w:val="00426D67"/>
    <w:rsid w:val="0042761A"/>
    <w:rsid w:val="0042768A"/>
    <w:rsid w:val="004302E6"/>
    <w:rsid w:val="00430971"/>
    <w:rsid w:val="00430DCF"/>
    <w:rsid w:val="004320DE"/>
    <w:rsid w:val="00432494"/>
    <w:rsid w:val="004329FE"/>
    <w:rsid w:val="00433508"/>
    <w:rsid w:val="00434741"/>
    <w:rsid w:val="00434B98"/>
    <w:rsid w:val="00435390"/>
    <w:rsid w:val="004353E5"/>
    <w:rsid w:val="00437680"/>
    <w:rsid w:val="00437B4D"/>
    <w:rsid w:val="00440F68"/>
    <w:rsid w:val="004413FD"/>
    <w:rsid w:val="004420AB"/>
    <w:rsid w:val="00442C68"/>
    <w:rsid w:val="00445300"/>
    <w:rsid w:val="00445589"/>
    <w:rsid w:val="00446370"/>
    <w:rsid w:val="0044690B"/>
    <w:rsid w:val="004502D1"/>
    <w:rsid w:val="00450A2E"/>
    <w:rsid w:val="0045140F"/>
    <w:rsid w:val="004516F5"/>
    <w:rsid w:val="00451975"/>
    <w:rsid w:val="0045264B"/>
    <w:rsid w:val="004539C3"/>
    <w:rsid w:val="00454C5B"/>
    <w:rsid w:val="00456296"/>
    <w:rsid w:val="0045752D"/>
    <w:rsid w:val="00457746"/>
    <w:rsid w:val="0045783A"/>
    <w:rsid w:val="004628D3"/>
    <w:rsid w:val="00462A82"/>
    <w:rsid w:val="00463753"/>
    <w:rsid w:val="00465234"/>
    <w:rsid w:val="00465A05"/>
    <w:rsid w:val="00466F16"/>
    <w:rsid w:val="00467137"/>
    <w:rsid w:val="0046769C"/>
    <w:rsid w:val="0047050F"/>
    <w:rsid w:val="004705BD"/>
    <w:rsid w:val="00470A0E"/>
    <w:rsid w:val="00471031"/>
    <w:rsid w:val="0047168E"/>
    <w:rsid w:val="00471E7A"/>
    <w:rsid w:val="0047305F"/>
    <w:rsid w:val="004731F5"/>
    <w:rsid w:val="00473FA6"/>
    <w:rsid w:val="00475848"/>
    <w:rsid w:val="00475E5C"/>
    <w:rsid w:val="004760A3"/>
    <w:rsid w:val="004771AA"/>
    <w:rsid w:val="004814C4"/>
    <w:rsid w:val="004827B5"/>
    <w:rsid w:val="0048351A"/>
    <w:rsid w:val="00483A03"/>
    <w:rsid w:val="00483F0D"/>
    <w:rsid w:val="00484D2B"/>
    <w:rsid w:val="00485494"/>
    <w:rsid w:val="00485B43"/>
    <w:rsid w:val="00485CB7"/>
    <w:rsid w:val="00485FD2"/>
    <w:rsid w:val="00486043"/>
    <w:rsid w:val="00487283"/>
    <w:rsid w:val="0049260F"/>
    <w:rsid w:val="004927FC"/>
    <w:rsid w:val="00492A51"/>
    <w:rsid w:val="00492C48"/>
    <w:rsid w:val="00492C8D"/>
    <w:rsid w:val="004931E7"/>
    <w:rsid w:val="004939E8"/>
    <w:rsid w:val="00493B1E"/>
    <w:rsid w:val="004954E8"/>
    <w:rsid w:val="00495DF8"/>
    <w:rsid w:val="00496698"/>
    <w:rsid w:val="00497221"/>
    <w:rsid w:val="00497CFB"/>
    <w:rsid w:val="00497D29"/>
    <w:rsid w:val="00497F6A"/>
    <w:rsid w:val="004A0618"/>
    <w:rsid w:val="004A1139"/>
    <w:rsid w:val="004A1860"/>
    <w:rsid w:val="004A21D5"/>
    <w:rsid w:val="004A2478"/>
    <w:rsid w:val="004A6C84"/>
    <w:rsid w:val="004A70D6"/>
    <w:rsid w:val="004A71A6"/>
    <w:rsid w:val="004A761B"/>
    <w:rsid w:val="004B05E5"/>
    <w:rsid w:val="004B1440"/>
    <w:rsid w:val="004B14CD"/>
    <w:rsid w:val="004B2653"/>
    <w:rsid w:val="004B3CF4"/>
    <w:rsid w:val="004B46A7"/>
    <w:rsid w:val="004B671C"/>
    <w:rsid w:val="004B7188"/>
    <w:rsid w:val="004C0359"/>
    <w:rsid w:val="004C05E0"/>
    <w:rsid w:val="004C0EBC"/>
    <w:rsid w:val="004C2FE4"/>
    <w:rsid w:val="004C6A2E"/>
    <w:rsid w:val="004C78A3"/>
    <w:rsid w:val="004D030C"/>
    <w:rsid w:val="004D08B9"/>
    <w:rsid w:val="004D21E6"/>
    <w:rsid w:val="004D21ED"/>
    <w:rsid w:val="004D2438"/>
    <w:rsid w:val="004D3192"/>
    <w:rsid w:val="004D33C5"/>
    <w:rsid w:val="004D41AA"/>
    <w:rsid w:val="004D46F8"/>
    <w:rsid w:val="004D519D"/>
    <w:rsid w:val="004D549D"/>
    <w:rsid w:val="004D74C3"/>
    <w:rsid w:val="004E076B"/>
    <w:rsid w:val="004E0835"/>
    <w:rsid w:val="004E0DCE"/>
    <w:rsid w:val="004E1989"/>
    <w:rsid w:val="004E1AE2"/>
    <w:rsid w:val="004E1BA3"/>
    <w:rsid w:val="004E37E8"/>
    <w:rsid w:val="004E3BAB"/>
    <w:rsid w:val="004E3C10"/>
    <w:rsid w:val="004E3D7D"/>
    <w:rsid w:val="004E4503"/>
    <w:rsid w:val="004E4588"/>
    <w:rsid w:val="004E46B5"/>
    <w:rsid w:val="004E48AA"/>
    <w:rsid w:val="004E4969"/>
    <w:rsid w:val="004E4E7D"/>
    <w:rsid w:val="004E59F9"/>
    <w:rsid w:val="004E5CAA"/>
    <w:rsid w:val="004E6312"/>
    <w:rsid w:val="004E6CFE"/>
    <w:rsid w:val="004E70BE"/>
    <w:rsid w:val="004E71DE"/>
    <w:rsid w:val="004E7AC5"/>
    <w:rsid w:val="004E7F54"/>
    <w:rsid w:val="004F080D"/>
    <w:rsid w:val="004F1911"/>
    <w:rsid w:val="004F23EF"/>
    <w:rsid w:val="004F3025"/>
    <w:rsid w:val="004F3CE4"/>
    <w:rsid w:val="004F506E"/>
    <w:rsid w:val="004F518F"/>
    <w:rsid w:val="004F5C54"/>
    <w:rsid w:val="004F5F8B"/>
    <w:rsid w:val="004F7243"/>
    <w:rsid w:val="004F7F5C"/>
    <w:rsid w:val="00500343"/>
    <w:rsid w:val="00500982"/>
    <w:rsid w:val="005010C5"/>
    <w:rsid w:val="005015EB"/>
    <w:rsid w:val="00501BC3"/>
    <w:rsid w:val="00502F22"/>
    <w:rsid w:val="0050514F"/>
    <w:rsid w:val="005058A7"/>
    <w:rsid w:val="00505FBA"/>
    <w:rsid w:val="00506336"/>
    <w:rsid w:val="0050686F"/>
    <w:rsid w:val="005078CE"/>
    <w:rsid w:val="00507E99"/>
    <w:rsid w:val="005101BD"/>
    <w:rsid w:val="00510F4B"/>
    <w:rsid w:val="00511744"/>
    <w:rsid w:val="00511F7B"/>
    <w:rsid w:val="005122DE"/>
    <w:rsid w:val="005127A8"/>
    <w:rsid w:val="00512943"/>
    <w:rsid w:val="005129E2"/>
    <w:rsid w:val="00512E06"/>
    <w:rsid w:val="005130D0"/>
    <w:rsid w:val="00513308"/>
    <w:rsid w:val="0051566D"/>
    <w:rsid w:val="005165ED"/>
    <w:rsid w:val="005173BE"/>
    <w:rsid w:val="005201A7"/>
    <w:rsid w:val="00521321"/>
    <w:rsid w:val="0052171E"/>
    <w:rsid w:val="00522724"/>
    <w:rsid w:val="0052293B"/>
    <w:rsid w:val="005232A9"/>
    <w:rsid w:val="005237EA"/>
    <w:rsid w:val="005238D6"/>
    <w:rsid w:val="00524ED4"/>
    <w:rsid w:val="005259CB"/>
    <w:rsid w:val="005267DF"/>
    <w:rsid w:val="005275DE"/>
    <w:rsid w:val="00530631"/>
    <w:rsid w:val="00530F16"/>
    <w:rsid w:val="005315E6"/>
    <w:rsid w:val="005319B7"/>
    <w:rsid w:val="00531F7F"/>
    <w:rsid w:val="00532622"/>
    <w:rsid w:val="00532F4A"/>
    <w:rsid w:val="00533A12"/>
    <w:rsid w:val="00533B81"/>
    <w:rsid w:val="005348F9"/>
    <w:rsid w:val="00534A08"/>
    <w:rsid w:val="00536301"/>
    <w:rsid w:val="0053668A"/>
    <w:rsid w:val="0053670B"/>
    <w:rsid w:val="00537770"/>
    <w:rsid w:val="00540369"/>
    <w:rsid w:val="00540A44"/>
    <w:rsid w:val="00540CA2"/>
    <w:rsid w:val="00540FBC"/>
    <w:rsid w:val="0054129F"/>
    <w:rsid w:val="00541D83"/>
    <w:rsid w:val="00541FDC"/>
    <w:rsid w:val="0054200B"/>
    <w:rsid w:val="00542758"/>
    <w:rsid w:val="00542E04"/>
    <w:rsid w:val="005430BD"/>
    <w:rsid w:val="00543103"/>
    <w:rsid w:val="00543749"/>
    <w:rsid w:val="0054449A"/>
    <w:rsid w:val="005453BA"/>
    <w:rsid w:val="005456B8"/>
    <w:rsid w:val="00545E82"/>
    <w:rsid w:val="005461A2"/>
    <w:rsid w:val="005500B8"/>
    <w:rsid w:val="005515E4"/>
    <w:rsid w:val="00551825"/>
    <w:rsid w:val="00551D5F"/>
    <w:rsid w:val="00552CB2"/>
    <w:rsid w:val="005541C7"/>
    <w:rsid w:val="00554FF9"/>
    <w:rsid w:val="00557049"/>
    <w:rsid w:val="005572EE"/>
    <w:rsid w:val="00557A5D"/>
    <w:rsid w:val="00557D1D"/>
    <w:rsid w:val="00561B28"/>
    <w:rsid w:val="005628EC"/>
    <w:rsid w:val="005639C6"/>
    <w:rsid w:val="00564AE8"/>
    <w:rsid w:val="00564D42"/>
    <w:rsid w:val="005707FF"/>
    <w:rsid w:val="005713EE"/>
    <w:rsid w:val="00571618"/>
    <w:rsid w:val="00571691"/>
    <w:rsid w:val="00571B31"/>
    <w:rsid w:val="005721E8"/>
    <w:rsid w:val="005727CB"/>
    <w:rsid w:val="0057298D"/>
    <w:rsid w:val="00573043"/>
    <w:rsid w:val="0057483A"/>
    <w:rsid w:val="00574F67"/>
    <w:rsid w:val="005755D6"/>
    <w:rsid w:val="00576C1D"/>
    <w:rsid w:val="00577319"/>
    <w:rsid w:val="00577767"/>
    <w:rsid w:val="0058022C"/>
    <w:rsid w:val="0058076C"/>
    <w:rsid w:val="00580DE7"/>
    <w:rsid w:val="005834A9"/>
    <w:rsid w:val="00583961"/>
    <w:rsid w:val="00585F37"/>
    <w:rsid w:val="00586081"/>
    <w:rsid w:val="00587261"/>
    <w:rsid w:val="00590179"/>
    <w:rsid w:val="0059182C"/>
    <w:rsid w:val="005925E6"/>
    <w:rsid w:val="0059347F"/>
    <w:rsid w:val="00593A8F"/>
    <w:rsid w:val="00594130"/>
    <w:rsid w:val="005950EC"/>
    <w:rsid w:val="00595452"/>
    <w:rsid w:val="00595817"/>
    <w:rsid w:val="00595981"/>
    <w:rsid w:val="0059624C"/>
    <w:rsid w:val="005962F7"/>
    <w:rsid w:val="0059635D"/>
    <w:rsid w:val="0059686A"/>
    <w:rsid w:val="005968D8"/>
    <w:rsid w:val="00597F57"/>
    <w:rsid w:val="005A057A"/>
    <w:rsid w:val="005A0F70"/>
    <w:rsid w:val="005A13AC"/>
    <w:rsid w:val="005A17B5"/>
    <w:rsid w:val="005A3403"/>
    <w:rsid w:val="005A4A49"/>
    <w:rsid w:val="005A54B5"/>
    <w:rsid w:val="005A5B83"/>
    <w:rsid w:val="005A5FEA"/>
    <w:rsid w:val="005A6435"/>
    <w:rsid w:val="005A6AD3"/>
    <w:rsid w:val="005A6D6E"/>
    <w:rsid w:val="005B133E"/>
    <w:rsid w:val="005B158D"/>
    <w:rsid w:val="005B23A7"/>
    <w:rsid w:val="005B49D6"/>
    <w:rsid w:val="005B59BE"/>
    <w:rsid w:val="005B600B"/>
    <w:rsid w:val="005B6213"/>
    <w:rsid w:val="005B6696"/>
    <w:rsid w:val="005B7634"/>
    <w:rsid w:val="005B769C"/>
    <w:rsid w:val="005C03E4"/>
    <w:rsid w:val="005C047E"/>
    <w:rsid w:val="005C0AA8"/>
    <w:rsid w:val="005C14A4"/>
    <w:rsid w:val="005C167C"/>
    <w:rsid w:val="005C19D6"/>
    <w:rsid w:val="005C1F8D"/>
    <w:rsid w:val="005C2512"/>
    <w:rsid w:val="005C6E84"/>
    <w:rsid w:val="005C7475"/>
    <w:rsid w:val="005D0630"/>
    <w:rsid w:val="005D0EE8"/>
    <w:rsid w:val="005D1585"/>
    <w:rsid w:val="005D1937"/>
    <w:rsid w:val="005D3553"/>
    <w:rsid w:val="005D3DF8"/>
    <w:rsid w:val="005D4BEA"/>
    <w:rsid w:val="005D52D7"/>
    <w:rsid w:val="005D5375"/>
    <w:rsid w:val="005D77A3"/>
    <w:rsid w:val="005D7E04"/>
    <w:rsid w:val="005E0240"/>
    <w:rsid w:val="005E0CE1"/>
    <w:rsid w:val="005E2E54"/>
    <w:rsid w:val="005E42C9"/>
    <w:rsid w:val="005E574B"/>
    <w:rsid w:val="005E5B7F"/>
    <w:rsid w:val="005E5E06"/>
    <w:rsid w:val="005E6781"/>
    <w:rsid w:val="005E6DAE"/>
    <w:rsid w:val="005F023E"/>
    <w:rsid w:val="005F05FB"/>
    <w:rsid w:val="005F0F3A"/>
    <w:rsid w:val="005F1A20"/>
    <w:rsid w:val="005F1DC5"/>
    <w:rsid w:val="005F1E34"/>
    <w:rsid w:val="005F2881"/>
    <w:rsid w:val="005F3F81"/>
    <w:rsid w:val="005F4A0D"/>
    <w:rsid w:val="005F4BD0"/>
    <w:rsid w:val="005F4CF8"/>
    <w:rsid w:val="005F59DB"/>
    <w:rsid w:val="005F63FA"/>
    <w:rsid w:val="005F670F"/>
    <w:rsid w:val="005F6F4C"/>
    <w:rsid w:val="00600FBC"/>
    <w:rsid w:val="00601CED"/>
    <w:rsid w:val="00601E60"/>
    <w:rsid w:val="00602F24"/>
    <w:rsid w:val="0060330F"/>
    <w:rsid w:val="00604752"/>
    <w:rsid w:val="006052EF"/>
    <w:rsid w:val="0060676A"/>
    <w:rsid w:val="00607690"/>
    <w:rsid w:val="0061091E"/>
    <w:rsid w:val="00611C64"/>
    <w:rsid w:val="006128C6"/>
    <w:rsid w:val="00612904"/>
    <w:rsid w:val="00612C84"/>
    <w:rsid w:val="00613094"/>
    <w:rsid w:val="00613D64"/>
    <w:rsid w:val="00614F60"/>
    <w:rsid w:val="006156D7"/>
    <w:rsid w:val="00615813"/>
    <w:rsid w:val="00615EDC"/>
    <w:rsid w:val="00616512"/>
    <w:rsid w:val="006172DA"/>
    <w:rsid w:val="006173F5"/>
    <w:rsid w:val="0062086D"/>
    <w:rsid w:val="00621B0F"/>
    <w:rsid w:val="00622BD1"/>
    <w:rsid w:val="00622DE7"/>
    <w:rsid w:val="006249FB"/>
    <w:rsid w:val="00626C13"/>
    <w:rsid w:val="006278CC"/>
    <w:rsid w:val="00632949"/>
    <w:rsid w:val="0063385A"/>
    <w:rsid w:val="006341E5"/>
    <w:rsid w:val="00634791"/>
    <w:rsid w:val="006355AC"/>
    <w:rsid w:val="00637AFC"/>
    <w:rsid w:val="00640422"/>
    <w:rsid w:val="00642E34"/>
    <w:rsid w:val="0064302C"/>
    <w:rsid w:val="00643F13"/>
    <w:rsid w:val="00643FFC"/>
    <w:rsid w:val="006446BB"/>
    <w:rsid w:val="00644E10"/>
    <w:rsid w:val="00646A52"/>
    <w:rsid w:val="00646E8F"/>
    <w:rsid w:val="0064795A"/>
    <w:rsid w:val="00647FC3"/>
    <w:rsid w:val="00650D21"/>
    <w:rsid w:val="006517E8"/>
    <w:rsid w:val="00651AF1"/>
    <w:rsid w:val="00652234"/>
    <w:rsid w:val="00652300"/>
    <w:rsid w:val="006524C3"/>
    <w:rsid w:val="00653312"/>
    <w:rsid w:val="0065387E"/>
    <w:rsid w:val="00653BE8"/>
    <w:rsid w:val="00653C80"/>
    <w:rsid w:val="006542B3"/>
    <w:rsid w:val="0065476C"/>
    <w:rsid w:val="00655925"/>
    <w:rsid w:val="00655A9F"/>
    <w:rsid w:val="00656441"/>
    <w:rsid w:val="0065656A"/>
    <w:rsid w:val="00656D3E"/>
    <w:rsid w:val="00657343"/>
    <w:rsid w:val="006579CC"/>
    <w:rsid w:val="0066022A"/>
    <w:rsid w:val="0066032E"/>
    <w:rsid w:val="006603D8"/>
    <w:rsid w:val="00661654"/>
    <w:rsid w:val="00661BB7"/>
    <w:rsid w:val="00662B20"/>
    <w:rsid w:val="00663593"/>
    <w:rsid w:val="00663DC2"/>
    <w:rsid w:val="006654EC"/>
    <w:rsid w:val="006655DE"/>
    <w:rsid w:val="0066654C"/>
    <w:rsid w:val="006668EB"/>
    <w:rsid w:val="00667A92"/>
    <w:rsid w:val="00670880"/>
    <w:rsid w:val="006715F4"/>
    <w:rsid w:val="00671855"/>
    <w:rsid w:val="00672FF3"/>
    <w:rsid w:val="006731D3"/>
    <w:rsid w:val="00673A0D"/>
    <w:rsid w:val="00674603"/>
    <w:rsid w:val="006754FA"/>
    <w:rsid w:val="00675A6A"/>
    <w:rsid w:val="00676D95"/>
    <w:rsid w:val="00680128"/>
    <w:rsid w:val="00680603"/>
    <w:rsid w:val="00680ACF"/>
    <w:rsid w:val="006818C5"/>
    <w:rsid w:val="00682F4B"/>
    <w:rsid w:val="00685AE0"/>
    <w:rsid w:val="00685CF8"/>
    <w:rsid w:val="00686464"/>
    <w:rsid w:val="00687828"/>
    <w:rsid w:val="00687EF7"/>
    <w:rsid w:val="006904D1"/>
    <w:rsid w:val="00690AF7"/>
    <w:rsid w:val="0069194B"/>
    <w:rsid w:val="00691C21"/>
    <w:rsid w:val="00691CF3"/>
    <w:rsid w:val="00692586"/>
    <w:rsid w:val="006926E4"/>
    <w:rsid w:val="006928AB"/>
    <w:rsid w:val="00692969"/>
    <w:rsid w:val="00692AA2"/>
    <w:rsid w:val="0069308C"/>
    <w:rsid w:val="006945C8"/>
    <w:rsid w:val="00694F49"/>
    <w:rsid w:val="00695FB8"/>
    <w:rsid w:val="006968B3"/>
    <w:rsid w:val="00697573"/>
    <w:rsid w:val="00697860"/>
    <w:rsid w:val="006A0A7A"/>
    <w:rsid w:val="006A0DB1"/>
    <w:rsid w:val="006A1B11"/>
    <w:rsid w:val="006A254F"/>
    <w:rsid w:val="006A2916"/>
    <w:rsid w:val="006A3D9C"/>
    <w:rsid w:val="006A3EEE"/>
    <w:rsid w:val="006A4450"/>
    <w:rsid w:val="006A4642"/>
    <w:rsid w:val="006A7959"/>
    <w:rsid w:val="006B000E"/>
    <w:rsid w:val="006B0286"/>
    <w:rsid w:val="006B082E"/>
    <w:rsid w:val="006B08A4"/>
    <w:rsid w:val="006B0C06"/>
    <w:rsid w:val="006B0F2E"/>
    <w:rsid w:val="006B1739"/>
    <w:rsid w:val="006B1F23"/>
    <w:rsid w:val="006B2341"/>
    <w:rsid w:val="006B3013"/>
    <w:rsid w:val="006B33C4"/>
    <w:rsid w:val="006B385F"/>
    <w:rsid w:val="006B6195"/>
    <w:rsid w:val="006B73EE"/>
    <w:rsid w:val="006B7813"/>
    <w:rsid w:val="006C0200"/>
    <w:rsid w:val="006C046F"/>
    <w:rsid w:val="006C0F26"/>
    <w:rsid w:val="006C3752"/>
    <w:rsid w:val="006C3EB3"/>
    <w:rsid w:val="006C4900"/>
    <w:rsid w:val="006C6917"/>
    <w:rsid w:val="006C6B9E"/>
    <w:rsid w:val="006C6EE3"/>
    <w:rsid w:val="006C729E"/>
    <w:rsid w:val="006C7B35"/>
    <w:rsid w:val="006C7CA3"/>
    <w:rsid w:val="006D03E9"/>
    <w:rsid w:val="006D1347"/>
    <w:rsid w:val="006D159D"/>
    <w:rsid w:val="006D20B1"/>
    <w:rsid w:val="006D253A"/>
    <w:rsid w:val="006D25E0"/>
    <w:rsid w:val="006D3120"/>
    <w:rsid w:val="006D4821"/>
    <w:rsid w:val="006D5427"/>
    <w:rsid w:val="006D6916"/>
    <w:rsid w:val="006D6C11"/>
    <w:rsid w:val="006D7E27"/>
    <w:rsid w:val="006E00CD"/>
    <w:rsid w:val="006E05DB"/>
    <w:rsid w:val="006E18A2"/>
    <w:rsid w:val="006E4148"/>
    <w:rsid w:val="006E4484"/>
    <w:rsid w:val="006E448D"/>
    <w:rsid w:val="006E6705"/>
    <w:rsid w:val="006E6706"/>
    <w:rsid w:val="006F1264"/>
    <w:rsid w:val="006F1524"/>
    <w:rsid w:val="006F1EBC"/>
    <w:rsid w:val="006F3072"/>
    <w:rsid w:val="006F36D2"/>
    <w:rsid w:val="006F4C39"/>
    <w:rsid w:val="006F53D7"/>
    <w:rsid w:val="006F58AB"/>
    <w:rsid w:val="006F6202"/>
    <w:rsid w:val="006F6C17"/>
    <w:rsid w:val="006F6F0E"/>
    <w:rsid w:val="006F7BCD"/>
    <w:rsid w:val="00700B82"/>
    <w:rsid w:val="00700EDE"/>
    <w:rsid w:val="00701201"/>
    <w:rsid w:val="00701343"/>
    <w:rsid w:val="00701CE1"/>
    <w:rsid w:val="00701F61"/>
    <w:rsid w:val="00703141"/>
    <w:rsid w:val="00703259"/>
    <w:rsid w:val="00703DF0"/>
    <w:rsid w:val="00703E4C"/>
    <w:rsid w:val="00704316"/>
    <w:rsid w:val="00704919"/>
    <w:rsid w:val="007063DA"/>
    <w:rsid w:val="00706B0E"/>
    <w:rsid w:val="007074A4"/>
    <w:rsid w:val="007075CE"/>
    <w:rsid w:val="0071075D"/>
    <w:rsid w:val="00710B36"/>
    <w:rsid w:val="00711DDD"/>
    <w:rsid w:val="00713916"/>
    <w:rsid w:val="00713B77"/>
    <w:rsid w:val="00715AC7"/>
    <w:rsid w:val="00715D16"/>
    <w:rsid w:val="00716206"/>
    <w:rsid w:val="007178D8"/>
    <w:rsid w:val="00717EA4"/>
    <w:rsid w:val="00720377"/>
    <w:rsid w:val="007203BF"/>
    <w:rsid w:val="00722162"/>
    <w:rsid w:val="00722352"/>
    <w:rsid w:val="007227C4"/>
    <w:rsid w:val="00723BD1"/>
    <w:rsid w:val="00724160"/>
    <w:rsid w:val="00724DA9"/>
    <w:rsid w:val="00726201"/>
    <w:rsid w:val="00726571"/>
    <w:rsid w:val="00727158"/>
    <w:rsid w:val="0072763B"/>
    <w:rsid w:val="007330C4"/>
    <w:rsid w:val="00734E20"/>
    <w:rsid w:val="007351CB"/>
    <w:rsid w:val="007359C7"/>
    <w:rsid w:val="00735CE4"/>
    <w:rsid w:val="007370B2"/>
    <w:rsid w:val="0073763C"/>
    <w:rsid w:val="00737EA0"/>
    <w:rsid w:val="00740071"/>
    <w:rsid w:val="00740A3B"/>
    <w:rsid w:val="007410AB"/>
    <w:rsid w:val="007410D0"/>
    <w:rsid w:val="00741140"/>
    <w:rsid w:val="007414A8"/>
    <w:rsid w:val="007419D2"/>
    <w:rsid w:val="00741B7C"/>
    <w:rsid w:val="00741EBC"/>
    <w:rsid w:val="007422C8"/>
    <w:rsid w:val="00742806"/>
    <w:rsid w:val="007428D7"/>
    <w:rsid w:val="00742FC6"/>
    <w:rsid w:val="00743261"/>
    <w:rsid w:val="0074442C"/>
    <w:rsid w:val="00744C52"/>
    <w:rsid w:val="00744C57"/>
    <w:rsid w:val="007479C0"/>
    <w:rsid w:val="00747CBA"/>
    <w:rsid w:val="007525E7"/>
    <w:rsid w:val="007533B2"/>
    <w:rsid w:val="00753AF9"/>
    <w:rsid w:val="00753DC9"/>
    <w:rsid w:val="00754256"/>
    <w:rsid w:val="00754BE0"/>
    <w:rsid w:val="00754DA0"/>
    <w:rsid w:val="00755C29"/>
    <w:rsid w:val="00756602"/>
    <w:rsid w:val="00756DF8"/>
    <w:rsid w:val="0075737D"/>
    <w:rsid w:val="00757E21"/>
    <w:rsid w:val="00760665"/>
    <w:rsid w:val="007611FC"/>
    <w:rsid w:val="007612C8"/>
    <w:rsid w:val="00761C69"/>
    <w:rsid w:val="00762862"/>
    <w:rsid w:val="00763298"/>
    <w:rsid w:val="00763CC9"/>
    <w:rsid w:val="00764060"/>
    <w:rsid w:val="00764511"/>
    <w:rsid w:val="00765C3F"/>
    <w:rsid w:val="007669FA"/>
    <w:rsid w:val="00766BBE"/>
    <w:rsid w:val="00767FEA"/>
    <w:rsid w:val="007709AD"/>
    <w:rsid w:val="00770EB4"/>
    <w:rsid w:val="00771002"/>
    <w:rsid w:val="007715CB"/>
    <w:rsid w:val="00771E89"/>
    <w:rsid w:val="00772383"/>
    <w:rsid w:val="00772F12"/>
    <w:rsid w:val="007733BB"/>
    <w:rsid w:val="00773790"/>
    <w:rsid w:val="00773CE6"/>
    <w:rsid w:val="0077555B"/>
    <w:rsid w:val="00775573"/>
    <w:rsid w:val="00777ECB"/>
    <w:rsid w:val="007808C3"/>
    <w:rsid w:val="00780B51"/>
    <w:rsid w:val="00781792"/>
    <w:rsid w:val="0078265D"/>
    <w:rsid w:val="00782EDF"/>
    <w:rsid w:val="00783002"/>
    <w:rsid w:val="007841C1"/>
    <w:rsid w:val="00784D58"/>
    <w:rsid w:val="007858BC"/>
    <w:rsid w:val="007872BB"/>
    <w:rsid w:val="00790CD3"/>
    <w:rsid w:val="0079154C"/>
    <w:rsid w:val="00791FB5"/>
    <w:rsid w:val="007922DC"/>
    <w:rsid w:val="00792862"/>
    <w:rsid w:val="00792D56"/>
    <w:rsid w:val="00794EAD"/>
    <w:rsid w:val="00795C25"/>
    <w:rsid w:val="0079675B"/>
    <w:rsid w:val="007969CD"/>
    <w:rsid w:val="0079715E"/>
    <w:rsid w:val="00797375"/>
    <w:rsid w:val="00797749"/>
    <w:rsid w:val="007A225F"/>
    <w:rsid w:val="007A2518"/>
    <w:rsid w:val="007A406F"/>
    <w:rsid w:val="007A4EC5"/>
    <w:rsid w:val="007A5719"/>
    <w:rsid w:val="007A5D9B"/>
    <w:rsid w:val="007A5FD7"/>
    <w:rsid w:val="007A61D8"/>
    <w:rsid w:val="007A681C"/>
    <w:rsid w:val="007A75C4"/>
    <w:rsid w:val="007A795A"/>
    <w:rsid w:val="007A7AD8"/>
    <w:rsid w:val="007B00D1"/>
    <w:rsid w:val="007B022F"/>
    <w:rsid w:val="007B114D"/>
    <w:rsid w:val="007B129E"/>
    <w:rsid w:val="007B2046"/>
    <w:rsid w:val="007B214A"/>
    <w:rsid w:val="007B2CAA"/>
    <w:rsid w:val="007B3DC0"/>
    <w:rsid w:val="007B42F5"/>
    <w:rsid w:val="007B45DF"/>
    <w:rsid w:val="007B4824"/>
    <w:rsid w:val="007B4CFB"/>
    <w:rsid w:val="007B4EB3"/>
    <w:rsid w:val="007B4F05"/>
    <w:rsid w:val="007B5575"/>
    <w:rsid w:val="007B5C53"/>
    <w:rsid w:val="007B6B57"/>
    <w:rsid w:val="007B6D42"/>
    <w:rsid w:val="007B7079"/>
    <w:rsid w:val="007B70CA"/>
    <w:rsid w:val="007B722F"/>
    <w:rsid w:val="007C056E"/>
    <w:rsid w:val="007C2695"/>
    <w:rsid w:val="007C3CC7"/>
    <w:rsid w:val="007C4811"/>
    <w:rsid w:val="007C6DE1"/>
    <w:rsid w:val="007C6E2B"/>
    <w:rsid w:val="007C7F3B"/>
    <w:rsid w:val="007D0644"/>
    <w:rsid w:val="007D10F1"/>
    <w:rsid w:val="007D1750"/>
    <w:rsid w:val="007D1D58"/>
    <w:rsid w:val="007D21C1"/>
    <w:rsid w:val="007D2892"/>
    <w:rsid w:val="007D4868"/>
    <w:rsid w:val="007E0C5E"/>
    <w:rsid w:val="007E1DDF"/>
    <w:rsid w:val="007E2492"/>
    <w:rsid w:val="007E3E1B"/>
    <w:rsid w:val="007E4A68"/>
    <w:rsid w:val="007E4EB5"/>
    <w:rsid w:val="007E5C5D"/>
    <w:rsid w:val="007E7B0F"/>
    <w:rsid w:val="007E7FC4"/>
    <w:rsid w:val="007F1B7B"/>
    <w:rsid w:val="007F1FA8"/>
    <w:rsid w:val="007F2243"/>
    <w:rsid w:val="007F2A2A"/>
    <w:rsid w:val="007F2ABA"/>
    <w:rsid w:val="007F2EEA"/>
    <w:rsid w:val="007F30D2"/>
    <w:rsid w:val="007F3CBF"/>
    <w:rsid w:val="007F63EA"/>
    <w:rsid w:val="007F65DD"/>
    <w:rsid w:val="007F7032"/>
    <w:rsid w:val="007F730F"/>
    <w:rsid w:val="0080028B"/>
    <w:rsid w:val="0080130D"/>
    <w:rsid w:val="0080142D"/>
    <w:rsid w:val="00802745"/>
    <w:rsid w:val="00802E0B"/>
    <w:rsid w:val="00805DE4"/>
    <w:rsid w:val="00805E37"/>
    <w:rsid w:val="008064CA"/>
    <w:rsid w:val="00806617"/>
    <w:rsid w:val="00811211"/>
    <w:rsid w:val="008121A7"/>
    <w:rsid w:val="00812930"/>
    <w:rsid w:val="00812993"/>
    <w:rsid w:val="00812E53"/>
    <w:rsid w:val="00814923"/>
    <w:rsid w:val="0081507E"/>
    <w:rsid w:val="0081629F"/>
    <w:rsid w:val="008170E9"/>
    <w:rsid w:val="00821203"/>
    <w:rsid w:val="008228EC"/>
    <w:rsid w:val="00822B31"/>
    <w:rsid w:val="008233CE"/>
    <w:rsid w:val="008242D9"/>
    <w:rsid w:val="008248FD"/>
    <w:rsid w:val="0082677A"/>
    <w:rsid w:val="00827C77"/>
    <w:rsid w:val="008304FE"/>
    <w:rsid w:val="00830A38"/>
    <w:rsid w:val="00832D28"/>
    <w:rsid w:val="00832E14"/>
    <w:rsid w:val="00833E29"/>
    <w:rsid w:val="008341C4"/>
    <w:rsid w:val="00834F18"/>
    <w:rsid w:val="0083515B"/>
    <w:rsid w:val="00835AF9"/>
    <w:rsid w:val="00836B60"/>
    <w:rsid w:val="00836C8F"/>
    <w:rsid w:val="0083711F"/>
    <w:rsid w:val="00837419"/>
    <w:rsid w:val="008400B3"/>
    <w:rsid w:val="00840EFE"/>
    <w:rsid w:val="00841DA9"/>
    <w:rsid w:val="00841E95"/>
    <w:rsid w:val="00842409"/>
    <w:rsid w:val="00842A6A"/>
    <w:rsid w:val="008434F1"/>
    <w:rsid w:val="00845AAE"/>
    <w:rsid w:val="00845B15"/>
    <w:rsid w:val="00845CE6"/>
    <w:rsid w:val="0084699B"/>
    <w:rsid w:val="00846C40"/>
    <w:rsid w:val="00846CE4"/>
    <w:rsid w:val="00846D47"/>
    <w:rsid w:val="00847C6B"/>
    <w:rsid w:val="00850DBE"/>
    <w:rsid w:val="008511FB"/>
    <w:rsid w:val="008517DD"/>
    <w:rsid w:val="0085189F"/>
    <w:rsid w:val="008534BC"/>
    <w:rsid w:val="00853B18"/>
    <w:rsid w:val="00853E35"/>
    <w:rsid w:val="00854B48"/>
    <w:rsid w:val="0085534F"/>
    <w:rsid w:val="00855F41"/>
    <w:rsid w:val="0085655C"/>
    <w:rsid w:val="008566DB"/>
    <w:rsid w:val="00856763"/>
    <w:rsid w:val="00856FDF"/>
    <w:rsid w:val="008571DC"/>
    <w:rsid w:val="00860C50"/>
    <w:rsid w:val="0086115E"/>
    <w:rsid w:val="00863254"/>
    <w:rsid w:val="00863625"/>
    <w:rsid w:val="00863E18"/>
    <w:rsid w:val="0086434F"/>
    <w:rsid w:val="00864E35"/>
    <w:rsid w:val="008654F9"/>
    <w:rsid w:val="00866362"/>
    <w:rsid w:val="008666BB"/>
    <w:rsid w:val="00867BBC"/>
    <w:rsid w:val="00870EE0"/>
    <w:rsid w:val="00871AB9"/>
    <w:rsid w:val="00872FB1"/>
    <w:rsid w:val="008740DB"/>
    <w:rsid w:val="00874693"/>
    <w:rsid w:val="00875320"/>
    <w:rsid w:val="00875E51"/>
    <w:rsid w:val="00877317"/>
    <w:rsid w:val="00880206"/>
    <w:rsid w:val="008806B8"/>
    <w:rsid w:val="00880A37"/>
    <w:rsid w:val="00881519"/>
    <w:rsid w:val="00881ED3"/>
    <w:rsid w:val="00882AAF"/>
    <w:rsid w:val="008857D0"/>
    <w:rsid w:val="00885C9C"/>
    <w:rsid w:val="008878F8"/>
    <w:rsid w:val="00890832"/>
    <w:rsid w:val="00891978"/>
    <w:rsid w:val="00891C6F"/>
    <w:rsid w:val="00892ED1"/>
    <w:rsid w:val="008935FF"/>
    <w:rsid w:val="00894C47"/>
    <w:rsid w:val="00894F05"/>
    <w:rsid w:val="00895C44"/>
    <w:rsid w:val="008961FF"/>
    <w:rsid w:val="00896F5B"/>
    <w:rsid w:val="00897116"/>
    <w:rsid w:val="008976B7"/>
    <w:rsid w:val="008A0BD5"/>
    <w:rsid w:val="008A12D1"/>
    <w:rsid w:val="008A1C12"/>
    <w:rsid w:val="008A1CFB"/>
    <w:rsid w:val="008A2042"/>
    <w:rsid w:val="008A2735"/>
    <w:rsid w:val="008A2CFC"/>
    <w:rsid w:val="008A30D9"/>
    <w:rsid w:val="008A3C5B"/>
    <w:rsid w:val="008A3CF7"/>
    <w:rsid w:val="008A46E5"/>
    <w:rsid w:val="008A509C"/>
    <w:rsid w:val="008A524C"/>
    <w:rsid w:val="008A54C9"/>
    <w:rsid w:val="008A6A81"/>
    <w:rsid w:val="008A752C"/>
    <w:rsid w:val="008A795F"/>
    <w:rsid w:val="008A7B42"/>
    <w:rsid w:val="008A7D62"/>
    <w:rsid w:val="008A7E26"/>
    <w:rsid w:val="008B02CA"/>
    <w:rsid w:val="008B04B7"/>
    <w:rsid w:val="008B06F1"/>
    <w:rsid w:val="008B0AD0"/>
    <w:rsid w:val="008B0D84"/>
    <w:rsid w:val="008B346E"/>
    <w:rsid w:val="008B3470"/>
    <w:rsid w:val="008B4DF5"/>
    <w:rsid w:val="008B5EC3"/>
    <w:rsid w:val="008C15DC"/>
    <w:rsid w:val="008C2205"/>
    <w:rsid w:val="008C2F51"/>
    <w:rsid w:val="008C354E"/>
    <w:rsid w:val="008C4692"/>
    <w:rsid w:val="008C4CCA"/>
    <w:rsid w:val="008C508C"/>
    <w:rsid w:val="008C569C"/>
    <w:rsid w:val="008C5AE5"/>
    <w:rsid w:val="008C640E"/>
    <w:rsid w:val="008C6FE4"/>
    <w:rsid w:val="008C7B05"/>
    <w:rsid w:val="008D0725"/>
    <w:rsid w:val="008D0B8E"/>
    <w:rsid w:val="008D0BA5"/>
    <w:rsid w:val="008D0C1B"/>
    <w:rsid w:val="008D3EE8"/>
    <w:rsid w:val="008D439E"/>
    <w:rsid w:val="008D4822"/>
    <w:rsid w:val="008D4C99"/>
    <w:rsid w:val="008E0C75"/>
    <w:rsid w:val="008E1DE9"/>
    <w:rsid w:val="008E3557"/>
    <w:rsid w:val="008E37A7"/>
    <w:rsid w:val="008E3F41"/>
    <w:rsid w:val="008E5335"/>
    <w:rsid w:val="008E54D0"/>
    <w:rsid w:val="008E579D"/>
    <w:rsid w:val="008E5DAB"/>
    <w:rsid w:val="008E65A7"/>
    <w:rsid w:val="008E7566"/>
    <w:rsid w:val="008E7892"/>
    <w:rsid w:val="008E7A55"/>
    <w:rsid w:val="008E7EBF"/>
    <w:rsid w:val="008F00FE"/>
    <w:rsid w:val="008F11FB"/>
    <w:rsid w:val="008F2024"/>
    <w:rsid w:val="008F2742"/>
    <w:rsid w:val="008F293E"/>
    <w:rsid w:val="008F2EAA"/>
    <w:rsid w:val="008F3459"/>
    <w:rsid w:val="008F37A6"/>
    <w:rsid w:val="008F3BA1"/>
    <w:rsid w:val="008F440A"/>
    <w:rsid w:val="008F4C10"/>
    <w:rsid w:val="008F5E37"/>
    <w:rsid w:val="008F6D0A"/>
    <w:rsid w:val="008F7386"/>
    <w:rsid w:val="0090025B"/>
    <w:rsid w:val="0090061E"/>
    <w:rsid w:val="0090075A"/>
    <w:rsid w:val="0090137C"/>
    <w:rsid w:val="00901834"/>
    <w:rsid w:val="00903A8B"/>
    <w:rsid w:val="00903E04"/>
    <w:rsid w:val="00904299"/>
    <w:rsid w:val="00904F99"/>
    <w:rsid w:val="009051A7"/>
    <w:rsid w:val="00905CE8"/>
    <w:rsid w:val="00906327"/>
    <w:rsid w:val="00910201"/>
    <w:rsid w:val="00912C8E"/>
    <w:rsid w:val="009136B3"/>
    <w:rsid w:val="00913CBD"/>
    <w:rsid w:val="0091416E"/>
    <w:rsid w:val="00915B44"/>
    <w:rsid w:val="00916167"/>
    <w:rsid w:val="009163F8"/>
    <w:rsid w:val="0091681D"/>
    <w:rsid w:val="00916C49"/>
    <w:rsid w:val="00916C5C"/>
    <w:rsid w:val="009170CD"/>
    <w:rsid w:val="0091778D"/>
    <w:rsid w:val="00921170"/>
    <w:rsid w:val="00921735"/>
    <w:rsid w:val="00922979"/>
    <w:rsid w:val="00924102"/>
    <w:rsid w:val="00924B6F"/>
    <w:rsid w:val="00925B36"/>
    <w:rsid w:val="00925E59"/>
    <w:rsid w:val="00926C47"/>
    <w:rsid w:val="00927BB8"/>
    <w:rsid w:val="00927BCE"/>
    <w:rsid w:val="00927E41"/>
    <w:rsid w:val="00931844"/>
    <w:rsid w:val="00932137"/>
    <w:rsid w:val="009328E0"/>
    <w:rsid w:val="00933AC9"/>
    <w:rsid w:val="00934585"/>
    <w:rsid w:val="00934FF3"/>
    <w:rsid w:val="0093505B"/>
    <w:rsid w:val="009356E4"/>
    <w:rsid w:val="00936C44"/>
    <w:rsid w:val="009372AF"/>
    <w:rsid w:val="00937C59"/>
    <w:rsid w:val="00937F22"/>
    <w:rsid w:val="009408DB"/>
    <w:rsid w:val="00944560"/>
    <w:rsid w:val="0094566E"/>
    <w:rsid w:val="009459D8"/>
    <w:rsid w:val="00945FA0"/>
    <w:rsid w:val="00945FF9"/>
    <w:rsid w:val="00947013"/>
    <w:rsid w:val="0094728B"/>
    <w:rsid w:val="0094755B"/>
    <w:rsid w:val="00947873"/>
    <w:rsid w:val="00950377"/>
    <w:rsid w:val="00951C76"/>
    <w:rsid w:val="00951F89"/>
    <w:rsid w:val="00952DE6"/>
    <w:rsid w:val="00953107"/>
    <w:rsid w:val="0095352F"/>
    <w:rsid w:val="009548CB"/>
    <w:rsid w:val="00954F11"/>
    <w:rsid w:val="009564E4"/>
    <w:rsid w:val="00956719"/>
    <w:rsid w:val="00956EB2"/>
    <w:rsid w:val="0096163F"/>
    <w:rsid w:val="00961B88"/>
    <w:rsid w:val="00962387"/>
    <w:rsid w:val="009623E1"/>
    <w:rsid w:val="009628F5"/>
    <w:rsid w:val="00962ADC"/>
    <w:rsid w:val="009634F5"/>
    <w:rsid w:val="009637BB"/>
    <w:rsid w:val="00964D01"/>
    <w:rsid w:val="00964EEF"/>
    <w:rsid w:val="00964F0C"/>
    <w:rsid w:val="00965485"/>
    <w:rsid w:val="00965C18"/>
    <w:rsid w:val="00967008"/>
    <w:rsid w:val="009670BB"/>
    <w:rsid w:val="009679D1"/>
    <w:rsid w:val="00970F5D"/>
    <w:rsid w:val="00971483"/>
    <w:rsid w:val="009714BF"/>
    <w:rsid w:val="00971532"/>
    <w:rsid w:val="00971AB4"/>
    <w:rsid w:val="00973ECB"/>
    <w:rsid w:val="009746CC"/>
    <w:rsid w:val="0097518A"/>
    <w:rsid w:val="00975A27"/>
    <w:rsid w:val="00977D58"/>
    <w:rsid w:val="00980BB6"/>
    <w:rsid w:val="00982124"/>
    <w:rsid w:val="0098305A"/>
    <w:rsid w:val="00983C02"/>
    <w:rsid w:val="0098403E"/>
    <w:rsid w:val="0098414F"/>
    <w:rsid w:val="00984678"/>
    <w:rsid w:val="00985CCE"/>
    <w:rsid w:val="00986DF6"/>
    <w:rsid w:val="00987794"/>
    <w:rsid w:val="00987A93"/>
    <w:rsid w:val="00987ACB"/>
    <w:rsid w:val="00987BAB"/>
    <w:rsid w:val="00990146"/>
    <w:rsid w:val="00991E25"/>
    <w:rsid w:val="00992509"/>
    <w:rsid w:val="009930FA"/>
    <w:rsid w:val="0099388F"/>
    <w:rsid w:val="00996974"/>
    <w:rsid w:val="00997539"/>
    <w:rsid w:val="00997610"/>
    <w:rsid w:val="009976A2"/>
    <w:rsid w:val="00997B5E"/>
    <w:rsid w:val="009A09EB"/>
    <w:rsid w:val="009A1AD1"/>
    <w:rsid w:val="009A273F"/>
    <w:rsid w:val="009A468C"/>
    <w:rsid w:val="009A6524"/>
    <w:rsid w:val="009A79DA"/>
    <w:rsid w:val="009B03F7"/>
    <w:rsid w:val="009B1820"/>
    <w:rsid w:val="009B18C7"/>
    <w:rsid w:val="009B25E5"/>
    <w:rsid w:val="009B272F"/>
    <w:rsid w:val="009B3221"/>
    <w:rsid w:val="009B35A3"/>
    <w:rsid w:val="009B4127"/>
    <w:rsid w:val="009B4273"/>
    <w:rsid w:val="009B4FAA"/>
    <w:rsid w:val="009B589A"/>
    <w:rsid w:val="009B62CD"/>
    <w:rsid w:val="009B6833"/>
    <w:rsid w:val="009B6F8D"/>
    <w:rsid w:val="009B73B6"/>
    <w:rsid w:val="009B7735"/>
    <w:rsid w:val="009B7F8E"/>
    <w:rsid w:val="009C0AF9"/>
    <w:rsid w:val="009C2DA7"/>
    <w:rsid w:val="009C402D"/>
    <w:rsid w:val="009C4148"/>
    <w:rsid w:val="009C4D35"/>
    <w:rsid w:val="009C5A64"/>
    <w:rsid w:val="009C5D9C"/>
    <w:rsid w:val="009C5E06"/>
    <w:rsid w:val="009C66CF"/>
    <w:rsid w:val="009C67D0"/>
    <w:rsid w:val="009C7991"/>
    <w:rsid w:val="009D1074"/>
    <w:rsid w:val="009D18C5"/>
    <w:rsid w:val="009D1930"/>
    <w:rsid w:val="009D1B23"/>
    <w:rsid w:val="009D1D8F"/>
    <w:rsid w:val="009D2806"/>
    <w:rsid w:val="009D3121"/>
    <w:rsid w:val="009D34AD"/>
    <w:rsid w:val="009D4298"/>
    <w:rsid w:val="009D5325"/>
    <w:rsid w:val="009D7728"/>
    <w:rsid w:val="009D7735"/>
    <w:rsid w:val="009E005D"/>
    <w:rsid w:val="009E0EF6"/>
    <w:rsid w:val="009E15D3"/>
    <w:rsid w:val="009E2B3D"/>
    <w:rsid w:val="009E3253"/>
    <w:rsid w:val="009E3BB2"/>
    <w:rsid w:val="009E4E19"/>
    <w:rsid w:val="009E5561"/>
    <w:rsid w:val="009E5C04"/>
    <w:rsid w:val="009E64FC"/>
    <w:rsid w:val="009E65C8"/>
    <w:rsid w:val="009E669E"/>
    <w:rsid w:val="009E69B0"/>
    <w:rsid w:val="009E72D5"/>
    <w:rsid w:val="009E76EE"/>
    <w:rsid w:val="009E7A90"/>
    <w:rsid w:val="009F0282"/>
    <w:rsid w:val="009F04F8"/>
    <w:rsid w:val="009F0E9C"/>
    <w:rsid w:val="009F1583"/>
    <w:rsid w:val="009F1586"/>
    <w:rsid w:val="009F1BB1"/>
    <w:rsid w:val="009F2CF3"/>
    <w:rsid w:val="009F3208"/>
    <w:rsid w:val="009F3EA9"/>
    <w:rsid w:val="009F4D7B"/>
    <w:rsid w:val="009F5010"/>
    <w:rsid w:val="009F5424"/>
    <w:rsid w:val="009F620E"/>
    <w:rsid w:val="009F7548"/>
    <w:rsid w:val="009F7D07"/>
    <w:rsid w:val="009F7E81"/>
    <w:rsid w:val="00A00337"/>
    <w:rsid w:val="00A005E3"/>
    <w:rsid w:val="00A0062D"/>
    <w:rsid w:val="00A00BB3"/>
    <w:rsid w:val="00A00BFB"/>
    <w:rsid w:val="00A016E5"/>
    <w:rsid w:val="00A016F1"/>
    <w:rsid w:val="00A046C7"/>
    <w:rsid w:val="00A049CE"/>
    <w:rsid w:val="00A0503A"/>
    <w:rsid w:val="00A060E0"/>
    <w:rsid w:val="00A07450"/>
    <w:rsid w:val="00A07629"/>
    <w:rsid w:val="00A07CEE"/>
    <w:rsid w:val="00A107CD"/>
    <w:rsid w:val="00A117B8"/>
    <w:rsid w:val="00A12ABC"/>
    <w:rsid w:val="00A13EF5"/>
    <w:rsid w:val="00A13F64"/>
    <w:rsid w:val="00A13FF1"/>
    <w:rsid w:val="00A14391"/>
    <w:rsid w:val="00A15109"/>
    <w:rsid w:val="00A159A3"/>
    <w:rsid w:val="00A16526"/>
    <w:rsid w:val="00A17F13"/>
    <w:rsid w:val="00A217A6"/>
    <w:rsid w:val="00A23004"/>
    <w:rsid w:val="00A23398"/>
    <w:rsid w:val="00A23C4C"/>
    <w:rsid w:val="00A24568"/>
    <w:rsid w:val="00A24CF8"/>
    <w:rsid w:val="00A24DB1"/>
    <w:rsid w:val="00A27560"/>
    <w:rsid w:val="00A30D04"/>
    <w:rsid w:val="00A30D30"/>
    <w:rsid w:val="00A3231B"/>
    <w:rsid w:val="00A328FC"/>
    <w:rsid w:val="00A32D7E"/>
    <w:rsid w:val="00A32F79"/>
    <w:rsid w:val="00A3312C"/>
    <w:rsid w:val="00A331AA"/>
    <w:rsid w:val="00A34A3C"/>
    <w:rsid w:val="00A35CC7"/>
    <w:rsid w:val="00A35F57"/>
    <w:rsid w:val="00A3624A"/>
    <w:rsid w:val="00A36376"/>
    <w:rsid w:val="00A364BB"/>
    <w:rsid w:val="00A366F1"/>
    <w:rsid w:val="00A37BFB"/>
    <w:rsid w:val="00A403EF"/>
    <w:rsid w:val="00A40E52"/>
    <w:rsid w:val="00A40EFB"/>
    <w:rsid w:val="00A41AA1"/>
    <w:rsid w:val="00A41BED"/>
    <w:rsid w:val="00A41F9D"/>
    <w:rsid w:val="00A42551"/>
    <w:rsid w:val="00A429EB"/>
    <w:rsid w:val="00A42A12"/>
    <w:rsid w:val="00A42FC7"/>
    <w:rsid w:val="00A433AC"/>
    <w:rsid w:val="00A43E93"/>
    <w:rsid w:val="00A45F80"/>
    <w:rsid w:val="00A50045"/>
    <w:rsid w:val="00A51E62"/>
    <w:rsid w:val="00A52490"/>
    <w:rsid w:val="00A5267E"/>
    <w:rsid w:val="00A527DF"/>
    <w:rsid w:val="00A52B87"/>
    <w:rsid w:val="00A53477"/>
    <w:rsid w:val="00A5382C"/>
    <w:rsid w:val="00A54939"/>
    <w:rsid w:val="00A55120"/>
    <w:rsid w:val="00A55D50"/>
    <w:rsid w:val="00A56995"/>
    <w:rsid w:val="00A57299"/>
    <w:rsid w:val="00A57524"/>
    <w:rsid w:val="00A57673"/>
    <w:rsid w:val="00A60A3A"/>
    <w:rsid w:val="00A60D8A"/>
    <w:rsid w:val="00A61122"/>
    <w:rsid w:val="00A621DF"/>
    <w:rsid w:val="00A62727"/>
    <w:rsid w:val="00A64413"/>
    <w:rsid w:val="00A64824"/>
    <w:rsid w:val="00A64D48"/>
    <w:rsid w:val="00A673CC"/>
    <w:rsid w:val="00A67787"/>
    <w:rsid w:val="00A7113C"/>
    <w:rsid w:val="00A71BF1"/>
    <w:rsid w:val="00A7323C"/>
    <w:rsid w:val="00A73459"/>
    <w:rsid w:val="00A73EB0"/>
    <w:rsid w:val="00A73FF5"/>
    <w:rsid w:val="00A75330"/>
    <w:rsid w:val="00A75841"/>
    <w:rsid w:val="00A7701C"/>
    <w:rsid w:val="00A7723E"/>
    <w:rsid w:val="00A77D0A"/>
    <w:rsid w:val="00A800F6"/>
    <w:rsid w:val="00A80679"/>
    <w:rsid w:val="00A8129F"/>
    <w:rsid w:val="00A817DE"/>
    <w:rsid w:val="00A81A4B"/>
    <w:rsid w:val="00A82CFF"/>
    <w:rsid w:val="00A84628"/>
    <w:rsid w:val="00A852DA"/>
    <w:rsid w:val="00A86FF4"/>
    <w:rsid w:val="00A90F46"/>
    <w:rsid w:val="00A922FD"/>
    <w:rsid w:val="00A92421"/>
    <w:rsid w:val="00A92F00"/>
    <w:rsid w:val="00A9371B"/>
    <w:rsid w:val="00A9373A"/>
    <w:rsid w:val="00A93E70"/>
    <w:rsid w:val="00A94EF1"/>
    <w:rsid w:val="00A96BCB"/>
    <w:rsid w:val="00A96ECC"/>
    <w:rsid w:val="00A97FFC"/>
    <w:rsid w:val="00AA06AB"/>
    <w:rsid w:val="00AA06C2"/>
    <w:rsid w:val="00AA0DBB"/>
    <w:rsid w:val="00AA2514"/>
    <w:rsid w:val="00AA3321"/>
    <w:rsid w:val="00AA3EA4"/>
    <w:rsid w:val="00AA40E6"/>
    <w:rsid w:val="00AA5F4A"/>
    <w:rsid w:val="00AA6C4C"/>
    <w:rsid w:val="00AA7696"/>
    <w:rsid w:val="00AA785D"/>
    <w:rsid w:val="00AA7920"/>
    <w:rsid w:val="00AB0C3A"/>
    <w:rsid w:val="00AB14D4"/>
    <w:rsid w:val="00AB1CC7"/>
    <w:rsid w:val="00AB1F47"/>
    <w:rsid w:val="00AB274E"/>
    <w:rsid w:val="00AB44BD"/>
    <w:rsid w:val="00AB5248"/>
    <w:rsid w:val="00AB52D4"/>
    <w:rsid w:val="00AB5852"/>
    <w:rsid w:val="00AB6A2E"/>
    <w:rsid w:val="00AB7359"/>
    <w:rsid w:val="00AB7CC2"/>
    <w:rsid w:val="00AB7DFF"/>
    <w:rsid w:val="00AC0289"/>
    <w:rsid w:val="00AC12D8"/>
    <w:rsid w:val="00AC145C"/>
    <w:rsid w:val="00AC190D"/>
    <w:rsid w:val="00AC2733"/>
    <w:rsid w:val="00AC2790"/>
    <w:rsid w:val="00AC31C3"/>
    <w:rsid w:val="00AC39FF"/>
    <w:rsid w:val="00AC4E0C"/>
    <w:rsid w:val="00AC57E8"/>
    <w:rsid w:val="00AC7C11"/>
    <w:rsid w:val="00AC7D91"/>
    <w:rsid w:val="00AD07F5"/>
    <w:rsid w:val="00AD371E"/>
    <w:rsid w:val="00AD3F75"/>
    <w:rsid w:val="00AD48E5"/>
    <w:rsid w:val="00AD4E26"/>
    <w:rsid w:val="00AD58DA"/>
    <w:rsid w:val="00AD5ECA"/>
    <w:rsid w:val="00AD669C"/>
    <w:rsid w:val="00AD7CCB"/>
    <w:rsid w:val="00AE121E"/>
    <w:rsid w:val="00AE127F"/>
    <w:rsid w:val="00AE1B7F"/>
    <w:rsid w:val="00AE2B68"/>
    <w:rsid w:val="00AE326D"/>
    <w:rsid w:val="00AE32E4"/>
    <w:rsid w:val="00AE3D12"/>
    <w:rsid w:val="00AE4AE0"/>
    <w:rsid w:val="00AE62F7"/>
    <w:rsid w:val="00AE78BB"/>
    <w:rsid w:val="00AF0A5F"/>
    <w:rsid w:val="00AF2241"/>
    <w:rsid w:val="00AF2275"/>
    <w:rsid w:val="00AF442E"/>
    <w:rsid w:val="00AF4540"/>
    <w:rsid w:val="00AF48AE"/>
    <w:rsid w:val="00AF65A2"/>
    <w:rsid w:val="00AF6D57"/>
    <w:rsid w:val="00AF7BDF"/>
    <w:rsid w:val="00AF7F0B"/>
    <w:rsid w:val="00B003D5"/>
    <w:rsid w:val="00B010D9"/>
    <w:rsid w:val="00B01C5A"/>
    <w:rsid w:val="00B01D84"/>
    <w:rsid w:val="00B02C38"/>
    <w:rsid w:val="00B03BD8"/>
    <w:rsid w:val="00B03E1E"/>
    <w:rsid w:val="00B043AC"/>
    <w:rsid w:val="00B04767"/>
    <w:rsid w:val="00B04B93"/>
    <w:rsid w:val="00B051F4"/>
    <w:rsid w:val="00B06481"/>
    <w:rsid w:val="00B06C58"/>
    <w:rsid w:val="00B06C70"/>
    <w:rsid w:val="00B06D62"/>
    <w:rsid w:val="00B07A1D"/>
    <w:rsid w:val="00B10B3D"/>
    <w:rsid w:val="00B10FDF"/>
    <w:rsid w:val="00B11109"/>
    <w:rsid w:val="00B1162E"/>
    <w:rsid w:val="00B11887"/>
    <w:rsid w:val="00B12D03"/>
    <w:rsid w:val="00B14427"/>
    <w:rsid w:val="00B14914"/>
    <w:rsid w:val="00B14985"/>
    <w:rsid w:val="00B14CF7"/>
    <w:rsid w:val="00B15259"/>
    <w:rsid w:val="00B154AB"/>
    <w:rsid w:val="00B16FCF"/>
    <w:rsid w:val="00B17649"/>
    <w:rsid w:val="00B178D3"/>
    <w:rsid w:val="00B2002A"/>
    <w:rsid w:val="00B21008"/>
    <w:rsid w:val="00B214EF"/>
    <w:rsid w:val="00B21724"/>
    <w:rsid w:val="00B21DFF"/>
    <w:rsid w:val="00B242E1"/>
    <w:rsid w:val="00B24B5E"/>
    <w:rsid w:val="00B252CA"/>
    <w:rsid w:val="00B25ACA"/>
    <w:rsid w:val="00B25EAC"/>
    <w:rsid w:val="00B26916"/>
    <w:rsid w:val="00B26BD4"/>
    <w:rsid w:val="00B2709B"/>
    <w:rsid w:val="00B2759B"/>
    <w:rsid w:val="00B305CF"/>
    <w:rsid w:val="00B30FD8"/>
    <w:rsid w:val="00B32F0C"/>
    <w:rsid w:val="00B33478"/>
    <w:rsid w:val="00B33910"/>
    <w:rsid w:val="00B34C41"/>
    <w:rsid w:val="00B34FCA"/>
    <w:rsid w:val="00B3586C"/>
    <w:rsid w:val="00B35D81"/>
    <w:rsid w:val="00B3614A"/>
    <w:rsid w:val="00B37231"/>
    <w:rsid w:val="00B3731C"/>
    <w:rsid w:val="00B37C59"/>
    <w:rsid w:val="00B37CCB"/>
    <w:rsid w:val="00B40AED"/>
    <w:rsid w:val="00B40C31"/>
    <w:rsid w:val="00B41271"/>
    <w:rsid w:val="00B4137C"/>
    <w:rsid w:val="00B42089"/>
    <w:rsid w:val="00B437C9"/>
    <w:rsid w:val="00B43BFA"/>
    <w:rsid w:val="00B43C4B"/>
    <w:rsid w:val="00B44D11"/>
    <w:rsid w:val="00B44EC5"/>
    <w:rsid w:val="00B4777F"/>
    <w:rsid w:val="00B4789F"/>
    <w:rsid w:val="00B479E9"/>
    <w:rsid w:val="00B47CF5"/>
    <w:rsid w:val="00B5115A"/>
    <w:rsid w:val="00B5179F"/>
    <w:rsid w:val="00B51B17"/>
    <w:rsid w:val="00B528A6"/>
    <w:rsid w:val="00B52DE5"/>
    <w:rsid w:val="00B53838"/>
    <w:rsid w:val="00B53CBC"/>
    <w:rsid w:val="00B54747"/>
    <w:rsid w:val="00B54A84"/>
    <w:rsid w:val="00B555A5"/>
    <w:rsid w:val="00B55B15"/>
    <w:rsid w:val="00B55BE7"/>
    <w:rsid w:val="00B55C3B"/>
    <w:rsid w:val="00B57A1F"/>
    <w:rsid w:val="00B60555"/>
    <w:rsid w:val="00B61368"/>
    <w:rsid w:val="00B62A97"/>
    <w:rsid w:val="00B62C3A"/>
    <w:rsid w:val="00B634B2"/>
    <w:rsid w:val="00B637ED"/>
    <w:rsid w:val="00B64A52"/>
    <w:rsid w:val="00B653B2"/>
    <w:rsid w:val="00B66B2A"/>
    <w:rsid w:val="00B66C87"/>
    <w:rsid w:val="00B66CAB"/>
    <w:rsid w:val="00B70548"/>
    <w:rsid w:val="00B7147B"/>
    <w:rsid w:val="00B718DC"/>
    <w:rsid w:val="00B7267A"/>
    <w:rsid w:val="00B72754"/>
    <w:rsid w:val="00B7349B"/>
    <w:rsid w:val="00B734E2"/>
    <w:rsid w:val="00B741EE"/>
    <w:rsid w:val="00B7442D"/>
    <w:rsid w:val="00B758BC"/>
    <w:rsid w:val="00B75AB4"/>
    <w:rsid w:val="00B75D8B"/>
    <w:rsid w:val="00B76B50"/>
    <w:rsid w:val="00B77663"/>
    <w:rsid w:val="00B80536"/>
    <w:rsid w:val="00B80A7A"/>
    <w:rsid w:val="00B80BAD"/>
    <w:rsid w:val="00B81987"/>
    <w:rsid w:val="00B82211"/>
    <w:rsid w:val="00B82C70"/>
    <w:rsid w:val="00B8378F"/>
    <w:rsid w:val="00B83F31"/>
    <w:rsid w:val="00B845D4"/>
    <w:rsid w:val="00B849EF"/>
    <w:rsid w:val="00B860BD"/>
    <w:rsid w:val="00B86757"/>
    <w:rsid w:val="00B86F27"/>
    <w:rsid w:val="00B903E6"/>
    <w:rsid w:val="00B91098"/>
    <w:rsid w:val="00B91FBF"/>
    <w:rsid w:val="00B92269"/>
    <w:rsid w:val="00B925AF"/>
    <w:rsid w:val="00B92955"/>
    <w:rsid w:val="00B93411"/>
    <w:rsid w:val="00B9364C"/>
    <w:rsid w:val="00B93665"/>
    <w:rsid w:val="00B939A7"/>
    <w:rsid w:val="00B941F3"/>
    <w:rsid w:val="00B942B1"/>
    <w:rsid w:val="00B94820"/>
    <w:rsid w:val="00B94F10"/>
    <w:rsid w:val="00B950D3"/>
    <w:rsid w:val="00B95389"/>
    <w:rsid w:val="00BA0615"/>
    <w:rsid w:val="00BA0887"/>
    <w:rsid w:val="00BA287A"/>
    <w:rsid w:val="00BA5E18"/>
    <w:rsid w:val="00BA606A"/>
    <w:rsid w:val="00BA65A6"/>
    <w:rsid w:val="00BA6BEE"/>
    <w:rsid w:val="00BA6D1F"/>
    <w:rsid w:val="00BA76C8"/>
    <w:rsid w:val="00BB03F3"/>
    <w:rsid w:val="00BB12A9"/>
    <w:rsid w:val="00BB14EE"/>
    <w:rsid w:val="00BB1B75"/>
    <w:rsid w:val="00BB22B0"/>
    <w:rsid w:val="00BB284D"/>
    <w:rsid w:val="00BB2CB0"/>
    <w:rsid w:val="00BB2F6B"/>
    <w:rsid w:val="00BB3049"/>
    <w:rsid w:val="00BB3B14"/>
    <w:rsid w:val="00BB3DA7"/>
    <w:rsid w:val="00BB5350"/>
    <w:rsid w:val="00BB6122"/>
    <w:rsid w:val="00BB6270"/>
    <w:rsid w:val="00BB6D1C"/>
    <w:rsid w:val="00BB7057"/>
    <w:rsid w:val="00BB7D29"/>
    <w:rsid w:val="00BC0A02"/>
    <w:rsid w:val="00BC1195"/>
    <w:rsid w:val="00BC1E27"/>
    <w:rsid w:val="00BC22FF"/>
    <w:rsid w:val="00BC2764"/>
    <w:rsid w:val="00BC2838"/>
    <w:rsid w:val="00BC3496"/>
    <w:rsid w:val="00BC5EB4"/>
    <w:rsid w:val="00BC5FEA"/>
    <w:rsid w:val="00BC5FF6"/>
    <w:rsid w:val="00BC618E"/>
    <w:rsid w:val="00BC6A84"/>
    <w:rsid w:val="00BC6C6C"/>
    <w:rsid w:val="00BC6E95"/>
    <w:rsid w:val="00BC701D"/>
    <w:rsid w:val="00BC76C1"/>
    <w:rsid w:val="00BD10FA"/>
    <w:rsid w:val="00BD1624"/>
    <w:rsid w:val="00BD16BC"/>
    <w:rsid w:val="00BD3249"/>
    <w:rsid w:val="00BD39C0"/>
    <w:rsid w:val="00BD3FE2"/>
    <w:rsid w:val="00BD4139"/>
    <w:rsid w:val="00BD4A8E"/>
    <w:rsid w:val="00BD5D2A"/>
    <w:rsid w:val="00BD68A9"/>
    <w:rsid w:val="00BD6925"/>
    <w:rsid w:val="00BD6DAC"/>
    <w:rsid w:val="00BD70AB"/>
    <w:rsid w:val="00BD71D1"/>
    <w:rsid w:val="00BD774B"/>
    <w:rsid w:val="00BD77B9"/>
    <w:rsid w:val="00BE1198"/>
    <w:rsid w:val="00BE30AE"/>
    <w:rsid w:val="00BE3FBC"/>
    <w:rsid w:val="00BE4FA3"/>
    <w:rsid w:val="00BE4FFC"/>
    <w:rsid w:val="00BE5784"/>
    <w:rsid w:val="00BE64EA"/>
    <w:rsid w:val="00BE6E80"/>
    <w:rsid w:val="00BE6FF9"/>
    <w:rsid w:val="00BE7180"/>
    <w:rsid w:val="00BF00EA"/>
    <w:rsid w:val="00BF01B2"/>
    <w:rsid w:val="00BF11F8"/>
    <w:rsid w:val="00BF12ED"/>
    <w:rsid w:val="00BF1A05"/>
    <w:rsid w:val="00BF21B1"/>
    <w:rsid w:val="00BF3E32"/>
    <w:rsid w:val="00BF4312"/>
    <w:rsid w:val="00BF4F30"/>
    <w:rsid w:val="00BF4FF9"/>
    <w:rsid w:val="00BF5039"/>
    <w:rsid w:val="00BF5F74"/>
    <w:rsid w:val="00BF69F7"/>
    <w:rsid w:val="00BF72D8"/>
    <w:rsid w:val="00C005C6"/>
    <w:rsid w:val="00C00D71"/>
    <w:rsid w:val="00C02017"/>
    <w:rsid w:val="00C02FE3"/>
    <w:rsid w:val="00C04E56"/>
    <w:rsid w:val="00C05688"/>
    <w:rsid w:val="00C05724"/>
    <w:rsid w:val="00C05BB3"/>
    <w:rsid w:val="00C05E82"/>
    <w:rsid w:val="00C05EE9"/>
    <w:rsid w:val="00C078EB"/>
    <w:rsid w:val="00C1028B"/>
    <w:rsid w:val="00C1029E"/>
    <w:rsid w:val="00C102ED"/>
    <w:rsid w:val="00C13081"/>
    <w:rsid w:val="00C13180"/>
    <w:rsid w:val="00C15773"/>
    <w:rsid w:val="00C2006B"/>
    <w:rsid w:val="00C21B8C"/>
    <w:rsid w:val="00C21C29"/>
    <w:rsid w:val="00C21F6B"/>
    <w:rsid w:val="00C22333"/>
    <w:rsid w:val="00C22E11"/>
    <w:rsid w:val="00C269DF"/>
    <w:rsid w:val="00C27AA0"/>
    <w:rsid w:val="00C303C8"/>
    <w:rsid w:val="00C31878"/>
    <w:rsid w:val="00C321BE"/>
    <w:rsid w:val="00C327C6"/>
    <w:rsid w:val="00C33A53"/>
    <w:rsid w:val="00C34E13"/>
    <w:rsid w:val="00C3603B"/>
    <w:rsid w:val="00C372B3"/>
    <w:rsid w:val="00C376B3"/>
    <w:rsid w:val="00C37DA0"/>
    <w:rsid w:val="00C409AE"/>
    <w:rsid w:val="00C41556"/>
    <w:rsid w:val="00C41A46"/>
    <w:rsid w:val="00C4223F"/>
    <w:rsid w:val="00C44CF7"/>
    <w:rsid w:val="00C44D9F"/>
    <w:rsid w:val="00C44DDB"/>
    <w:rsid w:val="00C45907"/>
    <w:rsid w:val="00C46525"/>
    <w:rsid w:val="00C477D9"/>
    <w:rsid w:val="00C5210C"/>
    <w:rsid w:val="00C52D5F"/>
    <w:rsid w:val="00C52F8C"/>
    <w:rsid w:val="00C5318C"/>
    <w:rsid w:val="00C534C5"/>
    <w:rsid w:val="00C53BB1"/>
    <w:rsid w:val="00C546A6"/>
    <w:rsid w:val="00C549AA"/>
    <w:rsid w:val="00C551A2"/>
    <w:rsid w:val="00C5772F"/>
    <w:rsid w:val="00C60BE1"/>
    <w:rsid w:val="00C61A41"/>
    <w:rsid w:val="00C61B1C"/>
    <w:rsid w:val="00C61EE9"/>
    <w:rsid w:val="00C625E3"/>
    <w:rsid w:val="00C62DA6"/>
    <w:rsid w:val="00C631A3"/>
    <w:rsid w:val="00C640AE"/>
    <w:rsid w:val="00C64C2A"/>
    <w:rsid w:val="00C66D9A"/>
    <w:rsid w:val="00C675AB"/>
    <w:rsid w:val="00C72791"/>
    <w:rsid w:val="00C739C7"/>
    <w:rsid w:val="00C73B14"/>
    <w:rsid w:val="00C745E8"/>
    <w:rsid w:val="00C75D92"/>
    <w:rsid w:val="00C75FBD"/>
    <w:rsid w:val="00C7697F"/>
    <w:rsid w:val="00C76A96"/>
    <w:rsid w:val="00C76CC3"/>
    <w:rsid w:val="00C76D89"/>
    <w:rsid w:val="00C776D3"/>
    <w:rsid w:val="00C803DE"/>
    <w:rsid w:val="00C81DD5"/>
    <w:rsid w:val="00C820EE"/>
    <w:rsid w:val="00C82C36"/>
    <w:rsid w:val="00C8320B"/>
    <w:rsid w:val="00C83CCC"/>
    <w:rsid w:val="00C849AD"/>
    <w:rsid w:val="00C86EFF"/>
    <w:rsid w:val="00C8758B"/>
    <w:rsid w:val="00C87630"/>
    <w:rsid w:val="00C9039A"/>
    <w:rsid w:val="00C90B1E"/>
    <w:rsid w:val="00C9159C"/>
    <w:rsid w:val="00C9170E"/>
    <w:rsid w:val="00C91AC4"/>
    <w:rsid w:val="00C927D0"/>
    <w:rsid w:val="00C92950"/>
    <w:rsid w:val="00C92CB5"/>
    <w:rsid w:val="00C9399E"/>
    <w:rsid w:val="00C9443F"/>
    <w:rsid w:val="00C94834"/>
    <w:rsid w:val="00C95561"/>
    <w:rsid w:val="00C95B07"/>
    <w:rsid w:val="00C96813"/>
    <w:rsid w:val="00C96C6B"/>
    <w:rsid w:val="00C9705D"/>
    <w:rsid w:val="00C97CDA"/>
    <w:rsid w:val="00CA1060"/>
    <w:rsid w:val="00CA11D6"/>
    <w:rsid w:val="00CA2809"/>
    <w:rsid w:val="00CA2BC9"/>
    <w:rsid w:val="00CA4045"/>
    <w:rsid w:val="00CA475D"/>
    <w:rsid w:val="00CA4E7E"/>
    <w:rsid w:val="00CA548A"/>
    <w:rsid w:val="00CA7200"/>
    <w:rsid w:val="00CA7C68"/>
    <w:rsid w:val="00CB0576"/>
    <w:rsid w:val="00CB0702"/>
    <w:rsid w:val="00CB2AF4"/>
    <w:rsid w:val="00CB2B70"/>
    <w:rsid w:val="00CB3196"/>
    <w:rsid w:val="00CB331A"/>
    <w:rsid w:val="00CB4096"/>
    <w:rsid w:val="00CB4F9C"/>
    <w:rsid w:val="00CB59B4"/>
    <w:rsid w:val="00CB5E36"/>
    <w:rsid w:val="00CB6A03"/>
    <w:rsid w:val="00CB70F9"/>
    <w:rsid w:val="00CB7E19"/>
    <w:rsid w:val="00CC054D"/>
    <w:rsid w:val="00CC27D2"/>
    <w:rsid w:val="00CC306D"/>
    <w:rsid w:val="00CC3587"/>
    <w:rsid w:val="00CC3D59"/>
    <w:rsid w:val="00CC4A70"/>
    <w:rsid w:val="00CC4B40"/>
    <w:rsid w:val="00CC4F0B"/>
    <w:rsid w:val="00CC5C81"/>
    <w:rsid w:val="00CC66A8"/>
    <w:rsid w:val="00CC6EDB"/>
    <w:rsid w:val="00CD0652"/>
    <w:rsid w:val="00CD12FF"/>
    <w:rsid w:val="00CD1C1D"/>
    <w:rsid w:val="00CD1E25"/>
    <w:rsid w:val="00CD2404"/>
    <w:rsid w:val="00CD2490"/>
    <w:rsid w:val="00CD24DE"/>
    <w:rsid w:val="00CD2E6C"/>
    <w:rsid w:val="00CD30B9"/>
    <w:rsid w:val="00CD335F"/>
    <w:rsid w:val="00CD4753"/>
    <w:rsid w:val="00CD4AE0"/>
    <w:rsid w:val="00CD53CB"/>
    <w:rsid w:val="00CD53F8"/>
    <w:rsid w:val="00CD5892"/>
    <w:rsid w:val="00CD6BC8"/>
    <w:rsid w:val="00CD6EE5"/>
    <w:rsid w:val="00CD74F4"/>
    <w:rsid w:val="00CD7AC7"/>
    <w:rsid w:val="00CE04EF"/>
    <w:rsid w:val="00CE0847"/>
    <w:rsid w:val="00CE1D36"/>
    <w:rsid w:val="00CE22CC"/>
    <w:rsid w:val="00CE2330"/>
    <w:rsid w:val="00CE2BE3"/>
    <w:rsid w:val="00CE35A5"/>
    <w:rsid w:val="00CE3ED0"/>
    <w:rsid w:val="00CE46E0"/>
    <w:rsid w:val="00CE4C7B"/>
    <w:rsid w:val="00CE5AD7"/>
    <w:rsid w:val="00CE5D8F"/>
    <w:rsid w:val="00CE5F0B"/>
    <w:rsid w:val="00CE6005"/>
    <w:rsid w:val="00CE620C"/>
    <w:rsid w:val="00CE68F3"/>
    <w:rsid w:val="00CF02EC"/>
    <w:rsid w:val="00CF04B3"/>
    <w:rsid w:val="00CF16BD"/>
    <w:rsid w:val="00CF1B3C"/>
    <w:rsid w:val="00CF1E09"/>
    <w:rsid w:val="00CF2BDF"/>
    <w:rsid w:val="00CF463D"/>
    <w:rsid w:val="00CF685E"/>
    <w:rsid w:val="00CF7553"/>
    <w:rsid w:val="00D00DC3"/>
    <w:rsid w:val="00D01DA2"/>
    <w:rsid w:val="00D029C0"/>
    <w:rsid w:val="00D02F8D"/>
    <w:rsid w:val="00D0446A"/>
    <w:rsid w:val="00D0542C"/>
    <w:rsid w:val="00D05F17"/>
    <w:rsid w:val="00D0604A"/>
    <w:rsid w:val="00D06CC3"/>
    <w:rsid w:val="00D07B6A"/>
    <w:rsid w:val="00D110A6"/>
    <w:rsid w:val="00D11DB7"/>
    <w:rsid w:val="00D12020"/>
    <w:rsid w:val="00D12546"/>
    <w:rsid w:val="00D1264E"/>
    <w:rsid w:val="00D140FC"/>
    <w:rsid w:val="00D146D2"/>
    <w:rsid w:val="00D153B8"/>
    <w:rsid w:val="00D16250"/>
    <w:rsid w:val="00D16623"/>
    <w:rsid w:val="00D20186"/>
    <w:rsid w:val="00D204F8"/>
    <w:rsid w:val="00D2077F"/>
    <w:rsid w:val="00D2151D"/>
    <w:rsid w:val="00D21813"/>
    <w:rsid w:val="00D21B48"/>
    <w:rsid w:val="00D21C7F"/>
    <w:rsid w:val="00D22098"/>
    <w:rsid w:val="00D239A5"/>
    <w:rsid w:val="00D23C6E"/>
    <w:rsid w:val="00D23FB2"/>
    <w:rsid w:val="00D25001"/>
    <w:rsid w:val="00D256E7"/>
    <w:rsid w:val="00D2591B"/>
    <w:rsid w:val="00D25A47"/>
    <w:rsid w:val="00D26375"/>
    <w:rsid w:val="00D2644A"/>
    <w:rsid w:val="00D26524"/>
    <w:rsid w:val="00D26D4B"/>
    <w:rsid w:val="00D26D5B"/>
    <w:rsid w:val="00D27395"/>
    <w:rsid w:val="00D2779A"/>
    <w:rsid w:val="00D306ED"/>
    <w:rsid w:val="00D31356"/>
    <w:rsid w:val="00D31FBD"/>
    <w:rsid w:val="00D32BE6"/>
    <w:rsid w:val="00D33B88"/>
    <w:rsid w:val="00D34100"/>
    <w:rsid w:val="00D34210"/>
    <w:rsid w:val="00D34275"/>
    <w:rsid w:val="00D343B7"/>
    <w:rsid w:val="00D358C1"/>
    <w:rsid w:val="00D359BB"/>
    <w:rsid w:val="00D36079"/>
    <w:rsid w:val="00D364C5"/>
    <w:rsid w:val="00D36763"/>
    <w:rsid w:val="00D41D4D"/>
    <w:rsid w:val="00D41D99"/>
    <w:rsid w:val="00D43321"/>
    <w:rsid w:val="00D43B85"/>
    <w:rsid w:val="00D43DBF"/>
    <w:rsid w:val="00D454EF"/>
    <w:rsid w:val="00D460C3"/>
    <w:rsid w:val="00D47ADE"/>
    <w:rsid w:val="00D47C3F"/>
    <w:rsid w:val="00D47D08"/>
    <w:rsid w:val="00D47DF0"/>
    <w:rsid w:val="00D5016B"/>
    <w:rsid w:val="00D50FAD"/>
    <w:rsid w:val="00D516AB"/>
    <w:rsid w:val="00D51AC6"/>
    <w:rsid w:val="00D51F0B"/>
    <w:rsid w:val="00D52891"/>
    <w:rsid w:val="00D53713"/>
    <w:rsid w:val="00D55014"/>
    <w:rsid w:val="00D60BA0"/>
    <w:rsid w:val="00D61A22"/>
    <w:rsid w:val="00D61B79"/>
    <w:rsid w:val="00D61C44"/>
    <w:rsid w:val="00D61E8A"/>
    <w:rsid w:val="00D6245B"/>
    <w:rsid w:val="00D62BFC"/>
    <w:rsid w:val="00D643C5"/>
    <w:rsid w:val="00D65008"/>
    <w:rsid w:val="00D65562"/>
    <w:rsid w:val="00D678D8"/>
    <w:rsid w:val="00D72B54"/>
    <w:rsid w:val="00D72E1F"/>
    <w:rsid w:val="00D731F5"/>
    <w:rsid w:val="00D7337A"/>
    <w:rsid w:val="00D74703"/>
    <w:rsid w:val="00D747EB"/>
    <w:rsid w:val="00D750C2"/>
    <w:rsid w:val="00D75177"/>
    <w:rsid w:val="00D7589F"/>
    <w:rsid w:val="00D765CE"/>
    <w:rsid w:val="00D76857"/>
    <w:rsid w:val="00D76A5B"/>
    <w:rsid w:val="00D776E9"/>
    <w:rsid w:val="00D7778F"/>
    <w:rsid w:val="00D77A79"/>
    <w:rsid w:val="00D800F6"/>
    <w:rsid w:val="00D80865"/>
    <w:rsid w:val="00D80CE3"/>
    <w:rsid w:val="00D83437"/>
    <w:rsid w:val="00D83D9D"/>
    <w:rsid w:val="00D84568"/>
    <w:rsid w:val="00D857B1"/>
    <w:rsid w:val="00D85CC0"/>
    <w:rsid w:val="00D864C2"/>
    <w:rsid w:val="00D86543"/>
    <w:rsid w:val="00D8674A"/>
    <w:rsid w:val="00D87EAC"/>
    <w:rsid w:val="00D90160"/>
    <w:rsid w:val="00D90EB4"/>
    <w:rsid w:val="00D9123F"/>
    <w:rsid w:val="00D9189D"/>
    <w:rsid w:val="00D91D47"/>
    <w:rsid w:val="00D91E94"/>
    <w:rsid w:val="00D91F45"/>
    <w:rsid w:val="00D92AB4"/>
    <w:rsid w:val="00D935AF"/>
    <w:rsid w:val="00D935C2"/>
    <w:rsid w:val="00D944EC"/>
    <w:rsid w:val="00D95C95"/>
    <w:rsid w:val="00D96331"/>
    <w:rsid w:val="00D972C8"/>
    <w:rsid w:val="00D97CAE"/>
    <w:rsid w:val="00DA0996"/>
    <w:rsid w:val="00DA10CA"/>
    <w:rsid w:val="00DA2411"/>
    <w:rsid w:val="00DA2B39"/>
    <w:rsid w:val="00DA3454"/>
    <w:rsid w:val="00DA38DF"/>
    <w:rsid w:val="00DA3EAE"/>
    <w:rsid w:val="00DA416F"/>
    <w:rsid w:val="00DA4801"/>
    <w:rsid w:val="00DA4853"/>
    <w:rsid w:val="00DA5E9F"/>
    <w:rsid w:val="00DA6292"/>
    <w:rsid w:val="00DB165E"/>
    <w:rsid w:val="00DB189E"/>
    <w:rsid w:val="00DB1B8B"/>
    <w:rsid w:val="00DB1DEB"/>
    <w:rsid w:val="00DB32EE"/>
    <w:rsid w:val="00DB3404"/>
    <w:rsid w:val="00DB39D3"/>
    <w:rsid w:val="00DB5DE0"/>
    <w:rsid w:val="00DC01C2"/>
    <w:rsid w:val="00DC3430"/>
    <w:rsid w:val="00DC49C3"/>
    <w:rsid w:val="00DC56E9"/>
    <w:rsid w:val="00DC61C9"/>
    <w:rsid w:val="00DC6674"/>
    <w:rsid w:val="00DC68CC"/>
    <w:rsid w:val="00DC735E"/>
    <w:rsid w:val="00DC786D"/>
    <w:rsid w:val="00DC7A90"/>
    <w:rsid w:val="00DC7C33"/>
    <w:rsid w:val="00DD0983"/>
    <w:rsid w:val="00DD1393"/>
    <w:rsid w:val="00DD1BF3"/>
    <w:rsid w:val="00DD270B"/>
    <w:rsid w:val="00DD382F"/>
    <w:rsid w:val="00DD457B"/>
    <w:rsid w:val="00DD48B6"/>
    <w:rsid w:val="00DD641E"/>
    <w:rsid w:val="00DE17A6"/>
    <w:rsid w:val="00DE2228"/>
    <w:rsid w:val="00DE3B94"/>
    <w:rsid w:val="00DE3D70"/>
    <w:rsid w:val="00DE4197"/>
    <w:rsid w:val="00DE42ED"/>
    <w:rsid w:val="00DE4527"/>
    <w:rsid w:val="00DE4CFD"/>
    <w:rsid w:val="00DE5024"/>
    <w:rsid w:val="00DE5791"/>
    <w:rsid w:val="00DE6312"/>
    <w:rsid w:val="00DE7193"/>
    <w:rsid w:val="00DE7AFD"/>
    <w:rsid w:val="00DE7C6B"/>
    <w:rsid w:val="00DF0FEA"/>
    <w:rsid w:val="00DF173A"/>
    <w:rsid w:val="00DF1C08"/>
    <w:rsid w:val="00DF2744"/>
    <w:rsid w:val="00DF3236"/>
    <w:rsid w:val="00DF330B"/>
    <w:rsid w:val="00DF477B"/>
    <w:rsid w:val="00DF5793"/>
    <w:rsid w:val="00DF5A09"/>
    <w:rsid w:val="00DF5D05"/>
    <w:rsid w:val="00DF5F70"/>
    <w:rsid w:val="00DF6F13"/>
    <w:rsid w:val="00DF769F"/>
    <w:rsid w:val="00E007AC"/>
    <w:rsid w:val="00E01CF4"/>
    <w:rsid w:val="00E02E17"/>
    <w:rsid w:val="00E031C8"/>
    <w:rsid w:val="00E101CE"/>
    <w:rsid w:val="00E10CD8"/>
    <w:rsid w:val="00E10E29"/>
    <w:rsid w:val="00E11DE2"/>
    <w:rsid w:val="00E1421C"/>
    <w:rsid w:val="00E142DA"/>
    <w:rsid w:val="00E14537"/>
    <w:rsid w:val="00E156B5"/>
    <w:rsid w:val="00E161F2"/>
    <w:rsid w:val="00E16888"/>
    <w:rsid w:val="00E16C5C"/>
    <w:rsid w:val="00E16E51"/>
    <w:rsid w:val="00E1740B"/>
    <w:rsid w:val="00E20950"/>
    <w:rsid w:val="00E218D5"/>
    <w:rsid w:val="00E21DA6"/>
    <w:rsid w:val="00E22260"/>
    <w:rsid w:val="00E22AAB"/>
    <w:rsid w:val="00E22D2F"/>
    <w:rsid w:val="00E23A64"/>
    <w:rsid w:val="00E24253"/>
    <w:rsid w:val="00E2448F"/>
    <w:rsid w:val="00E25195"/>
    <w:rsid w:val="00E25624"/>
    <w:rsid w:val="00E2692F"/>
    <w:rsid w:val="00E26CCD"/>
    <w:rsid w:val="00E26F94"/>
    <w:rsid w:val="00E272EC"/>
    <w:rsid w:val="00E276E6"/>
    <w:rsid w:val="00E27CF1"/>
    <w:rsid w:val="00E27F87"/>
    <w:rsid w:val="00E30616"/>
    <w:rsid w:val="00E311CE"/>
    <w:rsid w:val="00E31CA3"/>
    <w:rsid w:val="00E33A7E"/>
    <w:rsid w:val="00E34ABF"/>
    <w:rsid w:val="00E34EF3"/>
    <w:rsid w:val="00E35550"/>
    <w:rsid w:val="00E3607F"/>
    <w:rsid w:val="00E36584"/>
    <w:rsid w:val="00E36C20"/>
    <w:rsid w:val="00E37AB9"/>
    <w:rsid w:val="00E40F8A"/>
    <w:rsid w:val="00E41CFB"/>
    <w:rsid w:val="00E4243F"/>
    <w:rsid w:val="00E43706"/>
    <w:rsid w:val="00E44021"/>
    <w:rsid w:val="00E44A70"/>
    <w:rsid w:val="00E450B1"/>
    <w:rsid w:val="00E4545B"/>
    <w:rsid w:val="00E462D3"/>
    <w:rsid w:val="00E47D62"/>
    <w:rsid w:val="00E5202C"/>
    <w:rsid w:val="00E52D9B"/>
    <w:rsid w:val="00E52F3D"/>
    <w:rsid w:val="00E532C2"/>
    <w:rsid w:val="00E53FB6"/>
    <w:rsid w:val="00E542D9"/>
    <w:rsid w:val="00E54885"/>
    <w:rsid w:val="00E550AB"/>
    <w:rsid w:val="00E55506"/>
    <w:rsid w:val="00E55E46"/>
    <w:rsid w:val="00E566C6"/>
    <w:rsid w:val="00E571F7"/>
    <w:rsid w:val="00E57FEF"/>
    <w:rsid w:val="00E614F9"/>
    <w:rsid w:val="00E65D56"/>
    <w:rsid w:val="00E663CD"/>
    <w:rsid w:val="00E66E59"/>
    <w:rsid w:val="00E66F01"/>
    <w:rsid w:val="00E67A19"/>
    <w:rsid w:val="00E706C3"/>
    <w:rsid w:val="00E70753"/>
    <w:rsid w:val="00E711E8"/>
    <w:rsid w:val="00E71450"/>
    <w:rsid w:val="00E71668"/>
    <w:rsid w:val="00E71A49"/>
    <w:rsid w:val="00E71B48"/>
    <w:rsid w:val="00E71BE3"/>
    <w:rsid w:val="00E71DE1"/>
    <w:rsid w:val="00E73381"/>
    <w:rsid w:val="00E74231"/>
    <w:rsid w:val="00E759F7"/>
    <w:rsid w:val="00E7690C"/>
    <w:rsid w:val="00E77001"/>
    <w:rsid w:val="00E774BD"/>
    <w:rsid w:val="00E806F4"/>
    <w:rsid w:val="00E810FE"/>
    <w:rsid w:val="00E815F8"/>
    <w:rsid w:val="00E82085"/>
    <w:rsid w:val="00E82AEA"/>
    <w:rsid w:val="00E82E8D"/>
    <w:rsid w:val="00E836AB"/>
    <w:rsid w:val="00E85B9D"/>
    <w:rsid w:val="00E86A07"/>
    <w:rsid w:val="00E8752A"/>
    <w:rsid w:val="00E91117"/>
    <w:rsid w:val="00E918A1"/>
    <w:rsid w:val="00E928EE"/>
    <w:rsid w:val="00E92B7F"/>
    <w:rsid w:val="00E92C62"/>
    <w:rsid w:val="00E92D76"/>
    <w:rsid w:val="00E939C9"/>
    <w:rsid w:val="00E93EE8"/>
    <w:rsid w:val="00E95F51"/>
    <w:rsid w:val="00E96601"/>
    <w:rsid w:val="00E97B1E"/>
    <w:rsid w:val="00E97C4A"/>
    <w:rsid w:val="00EA0205"/>
    <w:rsid w:val="00EA1272"/>
    <w:rsid w:val="00EA131F"/>
    <w:rsid w:val="00EA1523"/>
    <w:rsid w:val="00EA535B"/>
    <w:rsid w:val="00EA6417"/>
    <w:rsid w:val="00EA67F4"/>
    <w:rsid w:val="00EA6B10"/>
    <w:rsid w:val="00EA6B67"/>
    <w:rsid w:val="00EB0D9D"/>
    <w:rsid w:val="00EB2193"/>
    <w:rsid w:val="00EB230D"/>
    <w:rsid w:val="00EB3DFF"/>
    <w:rsid w:val="00EB43A1"/>
    <w:rsid w:val="00EB45FE"/>
    <w:rsid w:val="00EB4967"/>
    <w:rsid w:val="00EB5A57"/>
    <w:rsid w:val="00EB6023"/>
    <w:rsid w:val="00EB616C"/>
    <w:rsid w:val="00EB6693"/>
    <w:rsid w:val="00EB6898"/>
    <w:rsid w:val="00EC0399"/>
    <w:rsid w:val="00EC06C7"/>
    <w:rsid w:val="00EC08B4"/>
    <w:rsid w:val="00EC0DA0"/>
    <w:rsid w:val="00EC3980"/>
    <w:rsid w:val="00EC467A"/>
    <w:rsid w:val="00EC4985"/>
    <w:rsid w:val="00EC4DC8"/>
    <w:rsid w:val="00EC5691"/>
    <w:rsid w:val="00EC58D1"/>
    <w:rsid w:val="00EC5D76"/>
    <w:rsid w:val="00EC62DB"/>
    <w:rsid w:val="00EC69A0"/>
    <w:rsid w:val="00EC7E2B"/>
    <w:rsid w:val="00ED0156"/>
    <w:rsid w:val="00ED01D8"/>
    <w:rsid w:val="00ED0A2D"/>
    <w:rsid w:val="00ED1EDD"/>
    <w:rsid w:val="00ED3802"/>
    <w:rsid w:val="00ED3B3F"/>
    <w:rsid w:val="00ED4CB5"/>
    <w:rsid w:val="00ED66A8"/>
    <w:rsid w:val="00EE02C7"/>
    <w:rsid w:val="00EE0C1C"/>
    <w:rsid w:val="00EE33F9"/>
    <w:rsid w:val="00EE4713"/>
    <w:rsid w:val="00EE4CFF"/>
    <w:rsid w:val="00EE5425"/>
    <w:rsid w:val="00EE7E0B"/>
    <w:rsid w:val="00EF1F95"/>
    <w:rsid w:val="00EF2BF5"/>
    <w:rsid w:val="00EF386C"/>
    <w:rsid w:val="00EF39E0"/>
    <w:rsid w:val="00EF467D"/>
    <w:rsid w:val="00EF560E"/>
    <w:rsid w:val="00EF6778"/>
    <w:rsid w:val="00EF723E"/>
    <w:rsid w:val="00EF77A0"/>
    <w:rsid w:val="00EF7DF9"/>
    <w:rsid w:val="00F005BC"/>
    <w:rsid w:val="00F0088F"/>
    <w:rsid w:val="00F00E23"/>
    <w:rsid w:val="00F01775"/>
    <w:rsid w:val="00F01B95"/>
    <w:rsid w:val="00F03619"/>
    <w:rsid w:val="00F037A6"/>
    <w:rsid w:val="00F03FA2"/>
    <w:rsid w:val="00F041D3"/>
    <w:rsid w:val="00F04E49"/>
    <w:rsid w:val="00F04FF9"/>
    <w:rsid w:val="00F051E3"/>
    <w:rsid w:val="00F0563D"/>
    <w:rsid w:val="00F05890"/>
    <w:rsid w:val="00F066EE"/>
    <w:rsid w:val="00F06D53"/>
    <w:rsid w:val="00F0712D"/>
    <w:rsid w:val="00F078EF"/>
    <w:rsid w:val="00F07F0D"/>
    <w:rsid w:val="00F108C7"/>
    <w:rsid w:val="00F10E92"/>
    <w:rsid w:val="00F118DC"/>
    <w:rsid w:val="00F11C14"/>
    <w:rsid w:val="00F12E8A"/>
    <w:rsid w:val="00F13967"/>
    <w:rsid w:val="00F16100"/>
    <w:rsid w:val="00F164B0"/>
    <w:rsid w:val="00F17EDD"/>
    <w:rsid w:val="00F17F26"/>
    <w:rsid w:val="00F20048"/>
    <w:rsid w:val="00F20D38"/>
    <w:rsid w:val="00F21776"/>
    <w:rsid w:val="00F21A78"/>
    <w:rsid w:val="00F2325C"/>
    <w:rsid w:val="00F23EBE"/>
    <w:rsid w:val="00F23F0E"/>
    <w:rsid w:val="00F24B42"/>
    <w:rsid w:val="00F24B5D"/>
    <w:rsid w:val="00F261D2"/>
    <w:rsid w:val="00F2627E"/>
    <w:rsid w:val="00F27692"/>
    <w:rsid w:val="00F27B71"/>
    <w:rsid w:val="00F301C5"/>
    <w:rsid w:val="00F30433"/>
    <w:rsid w:val="00F316C6"/>
    <w:rsid w:val="00F31BCA"/>
    <w:rsid w:val="00F32E3E"/>
    <w:rsid w:val="00F33C62"/>
    <w:rsid w:val="00F355F3"/>
    <w:rsid w:val="00F37E0A"/>
    <w:rsid w:val="00F40577"/>
    <w:rsid w:val="00F40848"/>
    <w:rsid w:val="00F40983"/>
    <w:rsid w:val="00F412A0"/>
    <w:rsid w:val="00F42094"/>
    <w:rsid w:val="00F4290E"/>
    <w:rsid w:val="00F42B8D"/>
    <w:rsid w:val="00F432D3"/>
    <w:rsid w:val="00F43893"/>
    <w:rsid w:val="00F43B3B"/>
    <w:rsid w:val="00F43B8E"/>
    <w:rsid w:val="00F44972"/>
    <w:rsid w:val="00F46080"/>
    <w:rsid w:val="00F5073B"/>
    <w:rsid w:val="00F513CA"/>
    <w:rsid w:val="00F5356C"/>
    <w:rsid w:val="00F54C72"/>
    <w:rsid w:val="00F55249"/>
    <w:rsid w:val="00F55948"/>
    <w:rsid w:val="00F57376"/>
    <w:rsid w:val="00F5786E"/>
    <w:rsid w:val="00F60C9B"/>
    <w:rsid w:val="00F61195"/>
    <w:rsid w:val="00F61421"/>
    <w:rsid w:val="00F617AD"/>
    <w:rsid w:val="00F642F9"/>
    <w:rsid w:val="00F658C4"/>
    <w:rsid w:val="00F66128"/>
    <w:rsid w:val="00F66778"/>
    <w:rsid w:val="00F71359"/>
    <w:rsid w:val="00F71DDE"/>
    <w:rsid w:val="00F7260C"/>
    <w:rsid w:val="00F72AB4"/>
    <w:rsid w:val="00F72BAB"/>
    <w:rsid w:val="00F72D36"/>
    <w:rsid w:val="00F736AE"/>
    <w:rsid w:val="00F748AB"/>
    <w:rsid w:val="00F77E54"/>
    <w:rsid w:val="00F80158"/>
    <w:rsid w:val="00F8085E"/>
    <w:rsid w:val="00F817B9"/>
    <w:rsid w:val="00F8194E"/>
    <w:rsid w:val="00F81A48"/>
    <w:rsid w:val="00F81ABF"/>
    <w:rsid w:val="00F82F21"/>
    <w:rsid w:val="00F839E3"/>
    <w:rsid w:val="00F84264"/>
    <w:rsid w:val="00F851F7"/>
    <w:rsid w:val="00F85E0E"/>
    <w:rsid w:val="00F86A05"/>
    <w:rsid w:val="00F87F5C"/>
    <w:rsid w:val="00F90B20"/>
    <w:rsid w:val="00F90B3B"/>
    <w:rsid w:val="00F9109F"/>
    <w:rsid w:val="00F9229D"/>
    <w:rsid w:val="00F92670"/>
    <w:rsid w:val="00F92FF6"/>
    <w:rsid w:val="00F93793"/>
    <w:rsid w:val="00F939A5"/>
    <w:rsid w:val="00F94F10"/>
    <w:rsid w:val="00F9524C"/>
    <w:rsid w:val="00F953FA"/>
    <w:rsid w:val="00F954C9"/>
    <w:rsid w:val="00F95869"/>
    <w:rsid w:val="00F963D4"/>
    <w:rsid w:val="00F9790E"/>
    <w:rsid w:val="00F97ADA"/>
    <w:rsid w:val="00FA1259"/>
    <w:rsid w:val="00FA197A"/>
    <w:rsid w:val="00FA1BBC"/>
    <w:rsid w:val="00FA35BB"/>
    <w:rsid w:val="00FA46EF"/>
    <w:rsid w:val="00FA5582"/>
    <w:rsid w:val="00FA5A4F"/>
    <w:rsid w:val="00FA5FF8"/>
    <w:rsid w:val="00FA6DA9"/>
    <w:rsid w:val="00FA715C"/>
    <w:rsid w:val="00FA7CC5"/>
    <w:rsid w:val="00FA7D29"/>
    <w:rsid w:val="00FB0049"/>
    <w:rsid w:val="00FB0103"/>
    <w:rsid w:val="00FB074D"/>
    <w:rsid w:val="00FB0AD1"/>
    <w:rsid w:val="00FB13B3"/>
    <w:rsid w:val="00FB16A2"/>
    <w:rsid w:val="00FB1FB0"/>
    <w:rsid w:val="00FB21CD"/>
    <w:rsid w:val="00FB2E52"/>
    <w:rsid w:val="00FB50CE"/>
    <w:rsid w:val="00FB520B"/>
    <w:rsid w:val="00FB54E8"/>
    <w:rsid w:val="00FB6C68"/>
    <w:rsid w:val="00FB73DE"/>
    <w:rsid w:val="00FB7B6A"/>
    <w:rsid w:val="00FC0382"/>
    <w:rsid w:val="00FC16DC"/>
    <w:rsid w:val="00FC1862"/>
    <w:rsid w:val="00FC357A"/>
    <w:rsid w:val="00FC3E31"/>
    <w:rsid w:val="00FC41DC"/>
    <w:rsid w:val="00FC55A5"/>
    <w:rsid w:val="00FC579E"/>
    <w:rsid w:val="00FC5BBD"/>
    <w:rsid w:val="00FC5D31"/>
    <w:rsid w:val="00FC68E2"/>
    <w:rsid w:val="00FC6D68"/>
    <w:rsid w:val="00FD0E80"/>
    <w:rsid w:val="00FD25B0"/>
    <w:rsid w:val="00FD33A9"/>
    <w:rsid w:val="00FD4790"/>
    <w:rsid w:val="00FD50A1"/>
    <w:rsid w:val="00FD54A6"/>
    <w:rsid w:val="00FD54E3"/>
    <w:rsid w:val="00FD6A1D"/>
    <w:rsid w:val="00FD72D6"/>
    <w:rsid w:val="00FD7799"/>
    <w:rsid w:val="00FD7A57"/>
    <w:rsid w:val="00FE1645"/>
    <w:rsid w:val="00FE181B"/>
    <w:rsid w:val="00FE345C"/>
    <w:rsid w:val="00FE36E5"/>
    <w:rsid w:val="00FE46D1"/>
    <w:rsid w:val="00FE5D80"/>
    <w:rsid w:val="00FE5EEE"/>
    <w:rsid w:val="00FE6B2A"/>
    <w:rsid w:val="00FE6EFA"/>
    <w:rsid w:val="00FE7734"/>
    <w:rsid w:val="00FE7912"/>
    <w:rsid w:val="00FE7B0A"/>
    <w:rsid w:val="00FF086E"/>
    <w:rsid w:val="00FF1AB7"/>
    <w:rsid w:val="00FF1BEE"/>
    <w:rsid w:val="00FF211D"/>
    <w:rsid w:val="00FF38F3"/>
    <w:rsid w:val="00FF467E"/>
    <w:rsid w:val="00FF56E7"/>
    <w:rsid w:val="00FF6B56"/>
    <w:rsid w:val="00FF6FC3"/>
    <w:rsid w:val="00FF7627"/>
    <w:rsid w:val="00FF7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6D8C3F9"/>
  <w15:docId w15:val="{63B65548-89F7-0345-9FBF-DF361A2D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008"/>
    <w:pPr>
      <w:spacing w:before="120" w:after="12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9635D"/>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016B"/>
    <w:pPr>
      <w:spacing w:before="100" w:beforeAutospacing="1" w:after="100" w:afterAutospacing="1" w:line="240" w:lineRule="auto"/>
    </w:pPr>
    <w:rPr>
      <w:rFonts w:eastAsia="Times New Roman"/>
    </w:rPr>
  </w:style>
  <w:style w:type="character" w:styleId="CommentReference">
    <w:name w:val="annotation reference"/>
    <w:basedOn w:val="DefaultParagraphFont"/>
    <w:rsid w:val="00D5016B"/>
    <w:rPr>
      <w:sz w:val="16"/>
      <w:szCs w:val="16"/>
    </w:rPr>
  </w:style>
  <w:style w:type="paragraph" w:styleId="CommentText">
    <w:name w:val="annotation text"/>
    <w:basedOn w:val="Normal"/>
    <w:link w:val="CommentTextChar"/>
    <w:rsid w:val="00D5016B"/>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D5016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5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6B"/>
    <w:rPr>
      <w:rFonts w:ascii="Tahoma" w:hAnsi="Tahoma" w:cs="Tahoma"/>
      <w:sz w:val="16"/>
      <w:szCs w:val="16"/>
    </w:rPr>
  </w:style>
  <w:style w:type="paragraph" w:styleId="Header">
    <w:name w:val="header"/>
    <w:basedOn w:val="Normal"/>
    <w:link w:val="HeaderChar"/>
    <w:rsid w:val="003D4901"/>
    <w:pPr>
      <w:tabs>
        <w:tab w:val="center" w:pos="4153"/>
        <w:tab w:val="right" w:pos="8306"/>
      </w:tabs>
      <w:spacing w:after="0" w:line="240" w:lineRule="auto"/>
      <w:jc w:val="both"/>
    </w:pPr>
    <w:rPr>
      <w:rFonts w:ascii="Arial" w:eastAsia="Times New Roman" w:hAnsi="Arial"/>
    </w:rPr>
  </w:style>
  <w:style w:type="character" w:customStyle="1" w:styleId="HeaderChar">
    <w:name w:val="Header Char"/>
    <w:basedOn w:val="DefaultParagraphFont"/>
    <w:link w:val="Header"/>
    <w:rsid w:val="003D4901"/>
    <w:rPr>
      <w:rFonts w:ascii="Arial" w:eastAsia="Times New Roman" w:hAnsi="Arial" w:cs="Times New Roman"/>
      <w:szCs w:val="24"/>
    </w:rPr>
  </w:style>
  <w:style w:type="character" w:styleId="Hyperlink">
    <w:name w:val="Hyperlink"/>
    <w:basedOn w:val="DefaultParagraphFont"/>
    <w:uiPriority w:val="99"/>
    <w:unhideWhenUsed/>
    <w:rsid w:val="00726201"/>
    <w:rPr>
      <w:color w:val="0000FF" w:themeColor="hyperlink"/>
      <w:u w:val="single"/>
    </w:rPr>
  </w:style>
  <w:style w:type="character" w:customStyle="1" w:styleId="Heading1Char">
    <w:name w:val="Heading 1 Char"/>
    <w:basedOn w:val="DefaultParagraphFont"/>
    <w:link w:val="Heading1"/>
    <w:uiPriority w:val="9"/>
    <w:rsid w:val="0059635D"/>
    <w:rPr>
      <w:rFonts w:ascii="Times New Roman" w:hAnsi="Times New Roman" w:cs="Times New Roman"/>
      <w:b/>
      <w:sz w:val="28"/>
      <w:szCs w:val="24"/>
    </w:rPr>
  </w:style>
  <w:style w:type="paragraph" w:customStyle="1" w:styleId="EndNoteBibliographyTitle">
    <w:name w:val="EndNote Bibliography Title"/>
    <w:basedOn w:val="Normal"/>
    <w:link w:val="EndNoteBibliographyTitleChar"/>
    <w:rsid w:val="00E550AB"/>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E550AB"/>
    <w:rPr>
      <w:rFonts w:ascii="Calibri" w:hAnsi="Calibri" w:cs="Calibri"/>
      <w:noProof/>
      <w:szCs w:val="24"/>
    </w:rPr>
  </w:style>
  <w:style w:type="paragraph" w:customStyle="1" w:styleId="EndNoteBibliography">
    <w:name w:val="EndNote Bibliography"/>
    <w:basedOn w:val="Normal"/>
    <w:link w:val="EndNoteBibliographyChar"/>
    <w:rsid w:val="00E550AB"/>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E550AB"/>
    <w:rPr>
      <w:rFonts w:ascii="Calibri" w:hAnsi="Calibri" w:cs="Calibri"/>
      <w:noProof/>
      <w:szCs w:val="24"/>
    </w:rPr>
  </w:style>
  <w:style w:type="paragraph" w:styleId="CommentSubject">
    <w:name w:val="annotation subject"/>
    <w:basedOn w:val="CommentText"/>
    <w:next w:val="CommentText"/>
    <w:link w:val="CommentSubjectChar"/>
    <w:uiPriority w:val="99"/>
    <w:semiHidden/>
    <w:unhideWhenUsed/>
    <w:rsid w:val="001844C1"/>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1844C1"/>
    <w:rPr>
      <w:rFonts w:ascii="Times New Roman" w:eastAsia="Times New Roman" w:hAnsi="Times New Roman" w:cs="Times New Roman"/>
      <w:b/>
      <w:bCs/>
      <w:sz w:val="20"/>
      <w:szCs w:val="20"/>
      <w:lang w:eastAsia="en-GB"/>
    </w:rPr>
  </w:style>
  <w:style w:type="paragraph" w:styleId="Revision">
    <w:name w:val="Revision"/>
    <w:hidden/>
    <w:uiPriority w:val="99"/>
    <w:semiHidden/>
    <w:rsid w:val="00E142DA"/>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94F49"/>
    <w:rPr>
      <w:color w:val="808080"/>
      <w:shd w:val="clear" w:color="auto" w:fill="E6E6E6"/>
    </w:rPr>
  </w:style>
  <w:style w:type="paragraph" w:styleId="ListParagraph">
    <w:name w:val="List Paragraph"/>
    <w:basedOn w:val="Normal"/>
    <w:uiPriority w:val="34"/>
    <w:qFormat/>
    <w:rsid w:val="00D21813"/>
    <w:pPr>
      <w:suppressAutoHyphens/>
      <w:autoSpaceDN w:val="0"/>
      <w:ind w:left="720"/>
      <w:contextualSpacing/>
      <w:textAlignment w:val="baseline"/>
    </w:pPr>
    <w:rPr>
      <w:rFonts w:eastAsia="Times New Roman"/>
    </w:rPr>
  </w:style>
  <w:style w:type="paragraph" w:styleId="Footer">
    <w:name w:val="footer"/>
    <w:basedOn w:val="Normal"/>
    <w:link w:val="FooterChar"/>
    <w:uiPriority w:val="99"/>
    <w:unhideWhenUsed/>
    <w:rsid w:val="004E46B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E46B5"/>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D39C0"/>
    <w:rPr>
      <w:color w:val="808080"/>
      <w:shd w:val="clear" w:color="auto" w:fill="E6E6E6"/>
    </w:rPr>
  </w:style>
  <w:style w:type="paragraph" w:customStyle="1" w:styleId="Body">
    <w:name w:val="Body"/>
    <w:rsid w:val="00FE6B2A"/>
    <w:pPr>
      <w:pBdr>
        <w:top w:val="nil"/>
        <w:left w:val="nil"/>
        <w:bottom w:val="nil"/>
        <w:right w:val="nil"/>
        <w:between w:val="nil"/>
        <w:bar w:val="nil"/>
      </w:pBdr>
      <w:suppressAutoHyphens/>
      <w:spacing w:before="120" w:after="120" w:line="480" w:lineRule="auto"/>
    </w:pPr>
    <w:rPr>
      <w:rFonts w:ascii="Times New Roman" w:eastAsia="Arial Unicode MS" w:hAnsi="Times New Roman" w:cs="Arial Unicode MS"/>
      <w:color w:val="000000"/>
      <w:sz w:val="24"/>
      <w:szCs w:val="24"/>
      <w:u w:color="000000"/>
      <w:bdr w:val="nil"/>
      <w:lang w:val="en-US"/>
    </w:rPr>
  </w:style>
  <w:style w:type="numbering" w:customStyle="1" w:styleId="ImportedStyle1">
    <w:name w:val="Imported Style 1"/>
    <w:rsid w:val="006C6EE3"/>
    <w:pPr>
      <w:numPr>
        <w:numId w:val="2"/>
      </w:numPr>
    </w:pPr>
  </w:style>
  <w:style w:type="character" w:styleId="UnresolvedMention">
    <w:name w:val="Unresolved Mention"/>
    <w:basedOn w:val="DefaultParagraphFont"/>
    <w:uiPriority w:val="99"/>
    <w:semiHidden/>
    <w:unhideWhenUsed/>
    <w:rsid w:val="0019110B"/>
    <w:rPr>
      <w:color w:val="808080"/>
      <w:shd w:val="clear" w:color="auto" w:fill="E6E6E6"/>
    </w:rPr>
  </w:style>
  <w:style w:type="character" w:styleId="FollowedHyperlink">
    <w:name w:val="FollowedHyperlink"/>
    <w:basedOn w:val="DefaultParagraphFont"/>
    <w:uiPriority w:val="99"/>
    <w:semiHidden/>
    <w:unhideWhenUsed/>
    <w:rsid w:val="0019110B"/>
    <w:rPr>
      <w:color w:val="800080" w:themeColor="followedHyperlink"/>
      <w:u w:val="single"/>
    </w:rPr>
  </w:style>
  <w:style w:type="table" w:styleId="TableGrid">
    <w:name w:val="Table Grid"/>
    <w:basedOn w:val="TableNormal"/>
    <w:uiPriority w:val="39"/>
    <w:rsid w:val="00A52B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5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eehan%20M%5BAuthor%5D&amp;cauthor=true&amp;cauthor_uid=304979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ithub.com/phe-bioinformatics/PHEnix" TargetMode="External"/><Relationship Id="rId4" Type="http://schemas.openxmlformats.org/officeDocument/2006/relationships/settings" Target="settings.xml"/><Relationship Id="rId9" Type="http://schemas.openxmlformats.org/officeDocument/2006/relationships/hyperlink" Target="https://www.ncbi.nlm.nih.gov/pubmed/?term=Reynolds%20AJ%5BAuthor%5D&amp;cauthor=true&amp;cauthor_uid=30497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80B9-F326-4C61-BAAA-4F915A2C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5603</Words>
  <Characters>31943</Characters>
  <Application>Microsoft Office Word</Application>
  <DocSecurity>0</DocSecurity>
  <Lines>266</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Health Protection Agency</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theresa.lamagni</dc:creator>
  <cp:lastModifiedBy>Simon Collin</cp:lastModifiedBy>
  <cp:revision>2</cp:revision>
  <cp:lastPrinted>2020-03-13T15:57:00Z</cp:lastPrinted>
  <dcterms:created xsi:type="dcterms:W3CDTF">2020-06-17T08:24:00Z</dcterms:created>
  <dcterms:modified xsi:type="dcterms:W3CDTF">2020-06-17T08:24:00Z</dcterms:modified>
</cp:coreProperties>
</file>