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014B9" w14:textId="6606E515" w:rsidR="00326A37" w:rsidRDefault="00326A37" w:rsidP="00306848">
      <w:pPr>
        <w:spacing w:before="240" w:after="240" w:line="480" w:lineRule="auto"/>
        <w:jc w:val="center"/>
        <w:rPr>
          <w:rFonts w:asciiTheme="majorBidi" w:hAnsiTheme="majorBidi" w:cstheme="majorBidi"/>
          <w:b/>
          <w:sz w:val="28"/>
          <w:szCs w:val="28"/>
        </w:rPr>
      </w:pPr>
      <w:bookmarkStart w:id="0" w:name="_Toc439859897"/>
      <w:bookmarkStart w:id="1" w:name="_Toc441675525"/>
      <w:r>
        <w:rPr>
          <w:rFonts w:asciiTheme="majorBidi" w:hAnsiTheme="majorBidi" w:cstheme="majorBidi"/>
          <w:b/>
          <w:sz w:val="28"/>
          <w:szCs w:val="28"/>
        </w:rPr>
        <w:t xml:space="preserve">SUPPLEMENTARY </w:t>
      </w:r>
      <w:r w:rsidR="00532F0E">
        <w:rPr>
          <w:rFonts w:asciiTheme="majorBidi" w:hAnsiTheme="majorBidi" w:cstheme="majorBidi"/>
          <w:b/>
          <w:sz w:val="28"/>
          <w:szCs w:val="28"/>
        </w:rPr>
        <w:t xml:space="preserve">MATERIAL </w:t>
      </w:r>
    </w:p>
    <w:p w14:paraId="1107DA0C" w14:textId="77777777" w:rsidR="00881CDB" w:rsidRPr="00224E49" w:rsidRDefault="00881CDB" w:rsidP="00306848">
      <w:pPr>
        <w:spacing w:before="240" w:after="240" w:line="480" w:lineRule="auto"/>
        <w:jc w:val="center"/>
        <w:rPr>
          <w:rFonts w:asciiTheme="majorBidi" w:hAnsiTheme="majorBidi" w:cstheme="majorBidi"/>
          <w:b/>
          <w:sz w:val="28"/>
          <w:szCs w:val="28"/>
        </w:rPr>
      </w:pPr>
      <w:r w:rsidRPr="00224E49">
        <w:rPr>
          <w:rFonts w:asciiTheme="majorBidi" w:hAnsiTheme="majorBidi" w:cstheme="majorBidi"/>
          <w:b/>
          <w:sz w:val="28"/>
          <w:szCs w:val="28"/>
        </w:rPr>
        <w:t>Epidemiological Impact of Targeted Interventions for People with Diabetes Mellitus on Tuberculosis Transmission</w:t>
      </w:r>
      <w:r w:rsidR="00306848" w:rsidRPr="00224E49">
        <w:rPr>
          <w:rFonts w:asciiTheme="majorBidi" w:hAnsiTheme="majorBidi" w:cstheme="majorBidi"/>
          <w:b/>
          <w:sz w:val="28"/>
          <w:szCs w:val="28"/>
        </w:rPr>
        <w:t xml:space="preserve"> in India</w:t>
      </w:r>
      <w:r w:rsidR="00672228">
        <w:rPr>
          <w:rFonts w:asciiTheme="majorBidi" w:hAnsiTheme="majorBidi" w:cstheme="majorBidi"/>
          <w:b/>
          <w:sz w:val="28"/>
          <w:szCs w:val="28"/>
        </w:rPr>
        <w:t>: Modelling Based Predictions</w:t>
      </w:r>
    </w:p>
    <w:p w14:paraId="7544B3DB" w14:textId="77777777" w:rsidR="00881CDB" w:rsidRPr="00224E49" w:rsidRDefault="00881CDB" w:rsidP="00881CDB">
      <w:pPr>
        <w:pStyle w:val="aug"/>
        <w:spacing w:before="240" w:line="480" w:lineRule="auto"/>
        <w:jc w:val="center"/>
        <w:rPr>
          <w:rFonts w:asciiTheme="majorBidi" w:hAnsiTheme="majorBidi" w:cstheme="majorBidi"/>
          <w:snapToGrid w:val="0"/>
          <w:lang w:val="en-US"/>
        </w:rPr>
      </w:pPr>
      <w:r w:rsidRPr="00224E49">
        <w:rPr>
          <w:rFonts w:asciiTheme="majorBidi" w:hAnsiTheme="majorBidi" w:cstheme="majorBidi"/>
          <w:snapToGrid w:val="0"/>
          <w:lang w:val="en-US"/>
        </w:rPr>
        <w:t>Susanne F. Awad,</w:t>
      </w:r>
      <w:r w:rsidRPr="00224E49">
        <w:rPr>
          <w:rFonts w:asciiTheme="majorBidi" w:hAnsiTheme="majorBidi" w:cstheme="majorBidi"/>
          <w:snapToGrid w:val="0"/>
          <w:vertAlign w:val="superscript"/>
          <w:lang w:val="en-US"/>
        </w:rPr>
        <w:t>1,2</w:t>
      </w:r>
      <w:r w:rsidRPr="00224E49">
        <w:rPr>
          <w:rFonts w:asciiTheme="majorBidi" w:hAnsiTheme="majorBidi" w:cstheme="majorBidi"/>
          <w:snapToGrid w:val="0"/>
          <w:lang w:val="en-US"/>
        </w:rPr>
        <w:t xml:space="preserve"> Julia </w:t>
      </w:r>
      <w:r w:rsidR="002219ED">
        <w:rPr>
          <w:rFonts w:asciiTheme="majorBidi" w:hAnsiTheme="majorBidi" w:cstheme="majorBidi"/>
          <w:snapToGrid w:val="0"/>
          <w:lang w:val="en-US"/>
        </w:rPr>
        <w:t xml:space="preserve">A. </w:t>
      </w:r>
      <w:r w:rsidRPr="00224E49">
        <w:rPr>
          <w:rFonts w:asciiTheme="majorBidi" w:hAnsiTheme="majorBidi" w:cstheme="majorBidi"/>
          <w:snapToGrid w:val="0"/>
          <w:lang w:val="en-US"/>
        </w:rPr>
        <w:t>Critchley,</w:t>
      </w:r>
      <w:r w:rsidRPr="00224E49">
        <w:rPr>
          <w:rFonts w:asciiTheme="majorBidi" w:hAnsiTheme="majorBidi" w:cstheme="majorBidi"/>
          <w:snapToGrid w:val="0"/>
          <w:vertAlign w:val="superscript"/>
          <w:lang w:val="en-US"/>
        </w:rPr>
        <w:t>2</w:t>
      </w:r>
      <w:r w:rsidRPr="00224E49">
        <w:rPr>
          <w:rFonts w:asciiTheme="majorBidi" w:hAnsiTheme="majorBidi" w:cstheme="majorBidi"/>
          <w:snapToGrid w:val="0"/>
          <w:lang w:val="en-US"/>
        </w:rPr>
        <w:t xml:space="preserve"> and Laith J. Abu-Raddad,</w:t>
      </w:r>
      <w:r w:rsidRPr="00224E49">
        <w:rPr>
          <w:rFonts w:asciiTheme="majorBidi" w:hAnsiTheme="majorBidi" w:cstheme="majorBidi"/>
          <w:snapToGrid w:val="0"/>
          <w:vertAlign w:val="superscript"/>
          <w:lang w:val="en-US"/>
        </w:rPr>
        <w:t>1,3</w:t>
      </w:r>
      <w:r w:rsidR="000F7C80" w:rsidRPr="00224E49">
        <w:rPr>
          <w:rFonts w:asciiTheme="majorBidi" w:hAnsiTheme="majorBidi" w:cstheme="majorBidi"/>
          <w:snapToGrid w:val="0"/>
          <w:vertAlign w:val="superscript"/>
          <w:lang w:val="en-US"/>
        </w:rPr>
        <w:t>,4</w:t>
      </w:r>
    </w:p>
    <w:p w14:paraId="67B4CCEC" w14:textId="77777777" w:rsidR="00881CDB" w:rsidRPr="00224E49" w:rsidRDefault="00881CDB" w:rsidP="00881CDB">
      <w:pPr>
        <w:pStyle w:val="aff"/>
        <w:spacing w:before="240" w:line="480" w:lineRule="auto"/>
        <w:rPr>
          <w:rFonts w:asciiTheme="majorBidi" w:hAnsiTheme="majorBidi" w:cstheme="majorBidi"/>
          <w:i w:val="0"/>
          <w:iCs/>
          <w:vertAlign w:val="superscript"/>
          <w:lang w:val="en-US"/>
        </w:rPr>
      </w:pPr>
    </w:p>
    <w:p w14:paraId="1E265706" w14:textId="77777777" w:rsidR="00881CDB" w:rsidRPr="00224E49" w:rsidRDefault="00881CDB" w:rsidP="00881CDB">
      <w:pPr>
        <w:pStyle w:val="aff"/>
        <w:spacing w:before="240" w:line="480" w:lineRule="auto"/>
        <w:rPr>
          <w:rFonts w:asciiTheme="majorBidi" w:hAnsiTheme="majorBidi" w:cstheme="majorBidi"/>
          <w:snapToGrid w:val="0"/>
          <w:lang w:val="en-US"/>
        </w:rPr>
      </w:pPr>
      <w:r w:rsidRPr="00224E49">
        <w:rPr>
          <w:rFonts w:asciiTheme="majorBidi" w:hAnsiTheme="majorBidi" w:cstheme="majorBidi"/>
          <w:i w:val="0"/>
          <w:iCs/>
          <w:vertAlign w:val="superscript"/>
          <w:lang w:val="en-US"/>
        </w:rPr>
        <w:t>1</w:t>
      </w:r>
      <w:r w:rsidRPr="00224E49">
        <w:rPr>
          <w:rFonts w:asciiTheme="majorBidi" w:hAnsiTheme="majorBidi" w:cstheme="majorBidi"/>
          <w:snapToGrid w:val="0"/>
          <w:lang w:val="en-US"/>
        </w:rPr>
        <w:t xml:space="preserve">Infectious Disease Epidemiology Group, Weill Cornell Medicine-Qatar, Cornell University, Qatar Foundation - Education City, Doha, Qatar </w:t>
      </w:r>
    </w:p>
    <w:p w14:paraId="3FE53A20" w14:textId="77777777" w:rsidR="00881CDB" w:rsidRPr="00224E49" w:rsidRDefault="00881CDB" w:rsidP="00881CDB">
      <w:pPr>
        <w:pStyle w:val="aff"/>
        <w:spacing w:before="240" w:line="480" w:lineRule="auto"/>
        <w:rPr>
          <w:rFonts w:asciiTheme="majorBidi" w:hAnsiTheme="majorBidi" w:cstheme="majorBidi"/>
          <w:snapToGrid w:val="0"/>
          <w:lang w:val="en-US"/>
        </w:rPr>
      </w:pPr>
      <w:r w:rsidRPr="00224E49">
        <w:rPr>
          <w:rFonts w:asciiTheme="majorBidi" w:hAnsiTheme="majorBidi" w:cstheme="majorBidi"/>
          <w:i w:val="0"/>
          <w:vertAlign w:val="superscript"/>
          <w:lang w:val="en-US"/>
        </w:rPr>
        <w:t>2</w:t>
      </w:r>
      <w:r w:rsidRPr="00224E49">
        <w:rPr>
          <w:rFonts w:asciiTheme="majorBidi" w:hAnsiTheme="majorBidi" w:cstheme="majorBidi"/>
          <w:lang w:val="en-US"/>
        </w:rPr>
        <w:t>Population Health Research Institute, St George’s, University of London, London, UK</w:t>
      </w:r>
    </w:p>
    <w:p w14:paraId="57F3B943" w14:textId="77777777" w:rsidR="00881CDB" w:rsidRPr="00224E49" w:rsidRDefault="00881CDB" w:rsidP="00881CDB">
      <w:pPr>
        <w:pStyle w:val="aff"/>
        <w:spacing w:before="240" w:line="480" w:lineRule="auto"/>
        <w:rPr>
          <w:rFonts w:asciiTheme="majorBidi" w:hAnsiTheme="majorBidi" w:cstheme="majorBidi"/>
          <w:snapToGrid w:val="0"/>
          <w:lang w:val="en-US"/>
        </w:rPr>
      </w:pPr>
      <w:r w:rsidRPr="00224E49">
        <w:rPr>
          <w:rFonts w:asciiTheme="majorBidi" w:hAnsiTheme="majorBidi" w:cstheme="majorBidi"/>
          <w:i w:val="0"/>
          <w:snapToGrid w:val="0"/>
          <w:vertAlign w:val="superscript"/>
          <w:lang w:val="en-US"/>
        </w:rPr>
        <w:t>3</w:t>
      </w:r>
      <w:r w:rsidR="000F7C80" w:rsidRPr="00224E49">
        <w:rPr>
          <w:lang w:val="en-US"/>
        </w:rPr>
        <w:t xml:space="preserve">Department of Healthcare Policy and Research, </w:t>
      </w:r>
      <w:r w:rsidRPr="00224E49">
        <w:rPr>
          <w:rFonts w:asciiTheme="majorBidi" w:hAnsiTheme="majorBidi" w:cstheme="majorBidi"/>
          <w:snapToGrid w:val="0"/>
          <w:lang w:val="en-US"/>
        </w:rPr>
        <w:t>Weill Cornell Medicine, Cornell University, New York, New York, USA</w:t>
      </w:r>
    </w:p>
    <w:p w14:paraId="3C171ECD" w14:textId="77777777" w:rsidR="00881CDB" w:rsidRPr="00224E49" w:rsidRDefault="00881CDB" w:rsidP="00881CDB">
      <w:pPr>
        <w:pStyle w:val="aff"/>
        <w:spacing w:after="120" w:line="480" w:lineRule="auto"/>
        <w:rPr>
          <w:szCs w:val="24"/>
          <w:lang w:val="en-US"/>
        </w:rPr>
      </w:pPr>
      <w:r w:rsidRPr="00224E49">
        <w:rPr>
          <w:i w:val="0"/>
          <w:snapToGrid w:val="0"/>
          <w:vertAlign w:val="superscript"/>
          <w:lang w:val="en-US"/>
        </w:rPr>
        <w:t>4</w:t>
      </w:r>
      <w:r w:rsidRPr="00224E49">
        <w:rPr>
          <w:lang w:val="en-US"/>
        </w:rPr>
        <w:t>College of Health and Life Sciences, Hamad bin Khalifa University, Doha, Qatar</w:t>
      </w:r>
    </w:p>
    <w:p w14:paraId="5E0561AF" w14:textId="77777777" w:rsidR="00881CDB" w:rsidRPr="00224E49" w:rsidRDefault="00881CDB">
      <w:pPr>
        <w:rPr>
          <w:rFonts w:asciiTheme="majorBidi" w:hAnsiTheme="majorBidi" w:cstheme="majorBidi"/>
          <w:b/>
          <w:sz w:val="24"/>
          <w:szCs w:val="24"/>
        </w:rPr>
      </w:pPr>
      <w:r w:rsidRPr="00224E49">
        <w:rPr>
          <w:rFonts w:asciiTheme="majorBidi" w:hAnsiTheme="majorBidi" w:cstheme="majorBidi"/>
          <w:b/>
          <w:sz w:val="24"/>
          <w:szCs w:val="24"/>
        </w:rPr>
        <w:br w:type="page"/>
      </w:r>
    </w:p>
    <w:p w14:paraId="0F814DCB" w14:textId="77777777" w:rsidR="004E70A1" w:rsidRPr="00224E49" w:rsidRDefault="003D05B6" w:rsidP="008F69F6">
      <w:pPr>
        <w:spacing w:before="120" w:after="120" w:line="480" w:lineRule="auto"/>
        <w:rPr>
          <w:rFonts w:asciiTheme="majorBidi" w:hAnsiTheme="majorBidi" w:cstheme="majorBidi"/>
          <w:b/>
          <w:sz w:val="24"/>
          <w:szCs w:val="24"/>
        </w:rPr>
      </w:pPr>
      <w:r>
        <w:rPr>
          <w:rFonts w:asciiTheme="majorBidi" w:hAnsiTheme="majorBidi" w:cstheme="majorBidi"/>
          <w:b/>
          <w:sz w:val="24"/>
          <w:szCs w:val="24"/>
        </w:rPr>
        <w:lastRenderedPageBreak/>
        <w:t>Text I—</w:t>
      </w:r>
      <w:r w:rsidR="00011A85" w:rsidRPr="00224E49">
        <w:rPr>
          <w:rFonts w:asciiTheme="majorBidi" w:hAnsiTheme="majorBidi" w:cstheme="majorBidi"/>
          <w:b/>
          <w:sz w:val="24"/>
          <w:szCs w:val="24"/>
        </w:rPr>
        <w:t xml:space="preserve">DESCRIPTION OF THE TB-DM </w:t>
      </w:r>
      <w:r w:rsidR="00F3783C" w:rsidRPr="00224E49">
        <w:rPr>
          <w:rFonts w:asciiTheme="majorBidi" w:hAnsiTheme="majorBidi" w:cstheme="majorBidi"/>
          <w:b/>
          <w:sz w:val="24"/>
          <w:szCs w:val="24"/>
        </w:rPr>
        <w:t xml:space="preserve">INTERVENTION </w:t>
      </w:r>
      <w:r w:rsidR="00011A85" w:rsidRPr="00224E49">
        <w:rPr>
          <w:rFonts w:asciiTheme="majorBidi" w:hAnsiTheme="majorBidi" w:cstheme="majorBidi"/>
          <w:b/>
          <w:sz w:val="24"/>
          <w:szCs w:val="24"/>
        </w:rPr>
        <w:t>MODEL</w:t>
      </w:r>
      <w:bookmarkEnd w:id="0"/>
      <w:bookmarkEnd w:id="1"/>
    </w:p>
    <w:p w14:paraId="6E9228B4" w14:textId="518B5F64" w:rsidR="00714FBE" w:rsidRPr="00224E49" w:rsidRDefault="00714FBE" w:rsidP="00476D93">
      <w:pPr>
        <w:spacing w:before="240" w:after="240" w:line="480" w:lineRule="auto"/>
        <w:rPr>
          <w:rFonts w:asciiTheme="majorBidi" w:hAnsiTheme="majorBidi" w:cstheme="majorBidi"/>
          <w:szCs w:val="24"/>
        </w:rPr>
      </w:pPr>
      <w:r w:rsidRPr="00224E49">
        <w:rPr>
          <w:rFonts w:asciiTheme="majorBidi" w:hAnsiTheme="majorBidi" w:cstheme="majorBidi"/>
          <w:sz w:val="24"/>
          <w:szCs w:val="24"/>
        </w:rPr>
        <w:t xml:space="preserve">We extended </w:t>
      </w:r>
      <w:r w:rsidR="000504EC" w:rsidRPr="00224E49">
        <w:rPr>
          <w:rFonts w:asciiTheme="majorBidi" w:hAnsiTheme="majorBidi" w:cstheme="majorBidi"/>
          <w:sz w:val="24"/>
          <w:szCs w:val="24"/>
        </w:rPr>
        <w:t xml:space="preserve">a recently developed </w:t>
      </w:r>
      <w:r w:rsidR="0041527B" w:rsidRPr="00224E49">
        <w:rPr>
          <w:rFonts w:asciiTheme="majorBidi" w:hAnsiTheme="majorBidi" w:cstheme="majorBidi"/>
          <w:sz w:val="24"/>
          <w:szCs w:val="24"/>
        </w:rPr>
        <w:t>mathematical model</w:t>
      </w:r>
      <w:r w:rsidR="00476D93">
        <w:rPr>
          <w:rFonts w:asciiTheme="majorBidi" w:hAnsiTheme="majorBidi" w:cstheme="majorBidi"/>
          <w:sz w:val="24"/>
          <w:szCs w:val="24"/>
        </w:rPr>
        <w:t xml:space="preserve"> </w:t>
      </w:r>
      <w:r w:rsidR="00476D93">
        <w:rPr>
          <w:rFonts w:asciiTheme="majorBidi" w:hAnsiTheme="majorBidi" w:cstheme="majorBidi"/>
          <w:sz w:val="24"/>
          <w:szCs w:val="24"/>
        </w:rPr>
        <w:fldChar w:fldCharType="begin"/>
      </w:r>
      <w:r w:rsidR="006C4B0C">
        <w:rPr>
          <w:rFonts w:asciiTheme="majorBidi" w:hAnsiTheme="majorBidi" w:cstheme="majorBidi"/>
          <w:sz w:val="24"/>
          <w:szCs w:val="24"/>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00476D93">
        <w:rPr>
          <w:rFonts w:asciiTheme="majorBidi" w:hAnsiTheme="majorBidi" w:cstheme="majorBidi"/>
          <w:sz w:val="24"/>
          <w:szCs w:val="24"/>
        </w:rPr>
        <w:fldChar w:fldCharType="separate"/>
      </w:r>
      <w:r w:rsidR="00532F0E">
        <w:rPr>
          <w:rFonts w:asciiTheme="majorBidi" w:hAnsiTheme="majorBidi" w:cstheme="majorBidi"/>
          <w:noProof/>
          <w:sz w:val="24"/>
          <w:szCs w:val="24"/>
        </w:rPr>
        <w:t>(Awad et al. 2019b)</w:t>
      </w:r>
      <w:r w:rsidR="00476D93">
        <w:rPr>
          <w:rFonts w:asciiTheme="majorBidi" w:hAnsiTheme="majorBidi" w:cstheme="majorBidi"/>
          <w:sz w:val="24"/>
          <w:szCs w:val="24"/>
        </w:rPr>
        <w:fldChar w:fldCharType="end"/>
      </w:r>
      <w:r w:rsidR="00476D93">
        <w:rPr>
          <w:rFonts w:asciiTheme="majorBidi" w:hAnsiTheme="majorBidi" w:cstheme="majorBidi"/>
          <w:sz w:val="24"/>
          <w:szCs w:val="24"/>
        </w:rPr>
        <w:t xml:space="preserve"> </w:t>
      </w:r>
      <w:r w:rsidR="0041527B" w:rsidRPr="00224E49">
        <w:rPr>
          <w:rFonts w:asciiTheme="majorBidi" w:hAnsiTheme="majorBidi" w:cstheme="majorBidi"/>
          <w:sz w:val="24"/>
          <w:szCs w:val="24"/>
        </w:rPr>
        <w:t xml:space="preserve">of the dynamics of tuberculosis-diabetes mellitus (TB-DM) </w:t>
      </w:r>
      <w:r w:rsidR="0044411B" w:rsidRPr="00224E49">
        <w:rPr>
          <w:rFonts w:asciiTheme="majorBidi" w:hAnsiTheme="majorBidi" w:cstheme="majorBidi"/>
          <w:sz w:val="24"/>
          <w:szCs w:val="24"/>
        </w:rPr>
        <w:t xml:space="preserve">interactions, </w:t>
      </w:r>
      <w:r w:rsidR="000504EC" w:rsidRPr="00224E49">
        <w:rPr>
          <w:rFonts w:asciiTheme="majorBidi" w:hAnsiTheme="majorBidi" w:cstheme="majorBidi"/>
          <w:sz w:val="24"/>
          <w:szCs w:val="24"/>
        </w:rPr>
        <w:t>to investigate the impact of different</w:t>
      </w:r>
      <w:r w:rsidR="0044411B" w:rsidRPr="00224E49">
        <w:rPr>
          <w:rFonts w:asciiTheme="majorBidi" w:hAnsiTheme="majorBidi" w:cstheme="majorBidi"/>
          <w:sz w:val="24"/>
          <w:szCs w:val="24"/>
        </w:rPr>
        <w:t xml:space="preserve"> </w:t>
      </w:r>
      <w:r w:rsidR="000504EC" w:rsidRPr="00224E49">
        <w:rPr>
          <w:rFonts w:asciiTheme="majorBidi" w:hAnsiTheme="majorBidi" w:cstheme="majorBidi"/>
          <w:sz w:val="24"/>
          <w:szCs w:val="24"/>
        </w:rPr>
        <w:t xml:space="preserve">intervention scenarios on </w:t>
      </w:r>
      <w:r w:rsidR="004E259B" w:rsidRPr="00224E49">
        <w:rPr>
          <w:rFonts w:asciiTheme="majorBidi" w:hAnsiTheme="majorBidi" w:cstheme="majorBidi"/>
          <w:sz w:val="24"/>
          <w:szCs w:val="24"/>
        </w:rPr>
        <w:t>TB</w:t>
      </w:r>
      <w:r w:rsidR="00CC05C1" w:rsidRPr="00224E49">
        <w:rPr>
          <w:rFonts w:asciiTheme="majorBidi" w:hAnsiTheme="majorBidi" w:cstheme="majorBidi"/>
          <w:sz w:val="24"/>
          <w:szCs w:val="24"/>
        </w:rPr>
        <w:t xml:space="preserve"> transmission</w:t>
      </w:r>
      <w:r w:rsidR="00F35C70">
        <w:rPr>
          <w:rFonts w:asciiTheme="majorBidi" w:hAnsiTheme="majorBidi" w:cstheme="majorBidi"/>
          <w:sz w:val="24"/>
          <w:szCs w:val="24"/>
        </w:rPr>
        <w:t xml:space="preserve"> in India</w:t>
      </w:r>
      <w:r w:rsidR="0044411B" w:rsidRPr="00224E49">
        <w:rPr>
          <w:rFonts w:asciiTheme="majorBidi" w:hAnsiTheme="majorBidi" w:cstheme="majorBidi"/>
          <w:sz w:val="24"/>
          <w:szCs w:val="24"/>
        </w:rPr>
        <w:t>.</w:t>
      </w:r>
      <w:r w:rsidR="00B02817" w:rsidRPr="00224E49">
        <w:rPr>
          <w:rFonts w:asciiTheme="majorBidi" w:hAnsiTheme="majorBidi" w:cstheme="majorBidi"/>
          <w:sz w:val="24"/>
          <w:szCs w:val="24"/>
        </w:rPr>
        <w:t xml:space="preserve"> The model </w:t>
      </w:r>
      <w:r w:rsidR="002A4F43" w:rsidRPr="00224E49">
        <w:rPr>
          <w:rFonts w:asciiTheme="majorBidi" w:hAnsiTheme="majorBidi" w:cstheme="majorBidi"/>
          <w:sz w:val="24"/>
          <w:szCs w:val="24"/>
        </w:rPr>
        <w:t>stratified</w:t>
      </w:r>
      <w:r w:rsidR="00B02817" w:rsidRPr="00224E49">
        <w:rPr>
          <w:rFonts w:asciiTheme="majorBidi" w:hAnsiTheme="majorBidi" w:cstheme="majorBidi"/>
          <w:sz w:val="24"/>
          <w:szCs w:val="24"/>
        </w:rPr>
        <w:t xml:space="preserve"> the population by age </w:t>
      </w:r>
      <w:r w:rsidR="00CC05C1" w:rsidRPr="00224E49">
        <w:rPr>
          <w:rFonts w:asciiTheme="majorBidi" w:hAnsiTheme="majorBidi" w:cstheme="majorBidi"/>
          <w:sz w:val="24"/>
          <w:szCs w:val="24"/>
        </w:rPr>
        <w:t xml:space="preserve">(20 5-years age bands representing 0-99 years old), TB infection </w:t>
      </w:r>
      <w:r w:rsidR="00CC05C1" w:rsidRPr="00224E49">
        <w:rPr>
          <w:rFonts w:asciiTheme="majorBidi" w:hAnsiTheme="majorBidi" w:cstheme="majorBidi"/>
          <w:noProof/>
          <w:sz w:val="24"/>
          <w:szCs w:val="24"/>
        </w:rPr>
        <w:t xml:space="preserve">status, TB infection stage (latent-fast and </w:t>
      </w:r>
      <w:r w:rsidR="0044411B" w:rsidRPr="00224E49">
        <w:rPr>
          <w:rFonts w:asciiTheme="majorBidi" w:hAnsiTheme="majorBidi" w:cstheme="majorBidi"/>
          <w:noProof/>
          <w:sz w:val="24"/>
          <w:szCs w:val="24"/>
        </w:rPr>
        <w:t>latent</w:t>
      </w:r>
      <w:r w:rsidR="00CC05C1" w:rsidRPr="00224E49">
        <w:rPr>
          <w:rFonts w:asciiTheme="majorBidi" w:hAnsiTheme="majorBidi" w:cstheme="majorBidi"/>
          <w:noProof/>
          <w:sz w:val="24"/>
          <w:szCs w:val="24"/>
        </w:rPr>
        <w:t>-slow),</w:t>
      </w:r>
      <w:r w:rsidR="00CC05C1" w:rsidRPr="00224E49">
        <w:rPr>
          <w:rFonts w:asciiTheme="majorBidi" w:hAnsiTheme="majorBidi" w:cstheme="majorBidi"/>
          <w:sz w:val="24"/>
          <w:szCs w:val="24"/>
        </w:rPr>
        <w:t xml:space="preserve"> TB disease form (pulmonary smear-positive, pulmonary smear-negative, and extra-pulmonary), TB treatment status, TB recovery status, DM status, </w:t>
      </w:r>
      <w:r w:rsidR="002A4F43" w:rsidRPr="00224E49">
        <w:rPr>
          <w:rFonts w:asciiTheme="majorBidi" w:hAnsiTheme="majorBidi" w:cstheme="majorBidi"/>
          <w:sz w:val="24"/>
          <w:szCs w:val="24"/>
        </w:rPr>
        <w:t xml:space="preserve">and </w:t>
      </w:r>
      <w:r w:rsidR="00B51718" w:rsidRPr="00224E49">
        <w:rPr>
          <w:rFonts w:asciiTheme="majorBidi" w:hAnsiTheme="majorBidi" w:cstheme="majorBidi"/>
          <w:sz w:val="24"/>
          <w:szCs w:val="24"/>
        </w:rPr>
        <w:t>TB</w:t>
      </w:r>
      <w:r w:rsidR="00E2791F" w:rsidRPr="00224E49">
        <w:rPr>
          <w:rFonts w:asciiTheme="majorBidi" w:hAnsiTheme="majorBidi" w:cstheme="majorBidi"/>
          <w:sz w:val="24"/>
          <w:szCs w:val="24"/>
        </w:rPr>
        <w:t>-</w:t>
      </w:r>
      <w:r w:rsidR="00B51718" w:rsidRPr="00224E49">
        <w:rPr>
          <w:rFonts w:asciiTheme="majorBidi" w:hAnsiTheme="majorBidi" w:cstheme="majorBidi"/>
          <w:sz w:val="24"/>
          <w:szCs w:val="24"/>
        </w:rPr>
        <w:t xml:space="preserve">DM </w:t>
      </w:r>
      <w:r w:rsidR="002A4F43" w:rsidRPr="00224E49">
        <w:rPr>
          <w:rFonts w:asciiTheme="majorBidi" w:hAnsiTheme="majorBidi" w:cstheme="majorBidi"/>
          <w:sz w:val="24"/>
          <w:szCs w:val="24"/>
        </w:rPr>
        <w:t>intervention status</w:t>
      </w:r>
      <w:r w:rsidR="00B02817" w:rsidRPr="00224E49">
        <w:rPr>
          <w:rFonts w:asciiTheme="majorBidi" w:hAnsiTheme="majorBidi" w:cstheme="majorBidi"/>
          <w:sz w:val="24"/>
          <w:szCs w:val="24"/>
        </w:rPr>
        <w:t xml:space="preserve">. </w:t>
      </w:r>
      <w:r w:rsidRPr="00224E49">
        <w:rPr>
          <w:rFonts w:asciiTheme="majorBidi" w:hAnsiTheme="majorBidi" w:cstheme="majorBidi"/>
          <w:sz w:val="24"/>
          <w:szCs w:val="24"/>
        </w:rPr>
        <w:t xml:space="preserve">The model was described by </w:t>
      </w:r>
      <w:r w:rsidR="00D95734" w:rsidRPr="00224E49">
        <w:rPr>
          <w:rFonts w:asciiTheme="majorBidi" w:hAnsiTheme="majorBidi" w:cstheme="majorBidi"/>
          <w:sz w:val="24"/>
          <w:szCs w:val="24"/>
        </w:rPr>
        <w:t xml:space="preserve">a set </w:t>
      </w:r>
      <w:r w:rsidRPr="00224E49">
        <w:rPr>
          <w:rFonts w:asciiTheme="majorBidi" w:hAnsiTheme="majorBidi" w:cstheme="majorBidi"/>
          <w:sz w:val="24"/>
          <w:szCs w:val="24"/>
        </w:rPr>
        <w:t>of coupled nonlinear o</w:t>
      </w:r>
      <w:r w:rsidR="00650F82" w:rsidRPr="00224E49">
        <w:rPr>
          <w:rFonts w:asciiTheme="majorBidi" w:hAnsiTheme="majorBidi" w:cstheme="majorBidi"/>
          <w:sz w:val="24"/>
          <w:szCs w:val="24"/>
        </w:rPr>
        <w:t>rdinary differential equations</w:t>
      </w:r>
      <w:r w:rsidRPr="00224E49">
        <w:rPr>
          <w:rFonts w:asciiTheme="majorBidi" w:hAnsiTheme="majorBidi" w:cstheme="majorBidi"/>
          <w:sz w:val="24"/>
          <w:szCs w:val="24"/>
        </w:rPr>
        <w:t xml:space="preserve"> codded in MATLAB 201</w:t>
      </w:r>
      <w:r w:rsidR="00532F0E">
        <w:rPr>
          <w:rFonts w:asciiTheme="majorBidi" w:hAnsiTheme="majorBidi" w:cstheme="majorBidi"/>
          <w:sz w:val="24"/>
          <w:szCs w:val="24"/>
        </w:rPr>
        <w:t>8</w:t>
      </w:r>
      <w:r w:rsidR="00B51718" w:rsidRPr="00224E49">
        <w:rPr>
          <w:rFonts w:asciiTheme="majorBidi" w:hAnsiTheme="majorBidi" w:cstheme="majorBidi"/>
          <w:sz w:val="24"/>
          <w:szCs w:val="24"/>
        </w:rPr>
        <w:t>b</w:t>
      </w:r>
      <w:r w:rsidRPr="00224E49">
        <w:rPr>
          <w:rFonts w:asciiTheme="majorBidi" w:hAnsiTheme="majorBidi" w:cstheme="majorBidi"/>
          <w:sz w:val="24"/>
          <w:szCs w:val="24"/>
        </w:rPr>
        <w:t xml:space="preserve"> </w:t>
      </w:r>
      <w:r w:rsidRPr="00224E49">
        <w:rPr>
          <w:rFonts w:asciiTheme="majorBidi" w:hAnsiTheme="majorBidi" w:cstheme="majorBidi"/>
          <w:sz w:val="24"/>
          <w:szCs w:val="24"/>
        </w:rPr>
        <w:fldChar w:fldCharType="begin"/>
      </w:r>
      <w:r w:rsidR="00532F0E">
        <w:rPr>
          <w:rFonts w:asciiTheme="majorBidi" w:hAnsiTheme="majorBidi" w:cstheme="majorBidi"/>
          <w:sz w:val="24"/>
          <w:szCs w:val="24"/>
        </w:rPr>
        <w:instrText xml:space="preserve"> ADDIN EN.CITE &lt;EndNote&gt;&lt;Cite&gt;&lt;Author&gt;The MathWorks&lt;/Author&gt;&lt;Year&gt;2018&lt;/Year&gt;&lt;RecNum&gt;178&lt;/RecNum&gt;&lt;DisplayText&gt;(The MathWorks et al. 2018)&lt;/DisplayText&gt;&lt;record&gt;&lt;rec-number&gt;178&lt;/rec-number&gt;&lt;foreign-keys&gt;&lt;key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(R2015a). Natick, MA, USA:&lt;/edition&gt;&lt;dates&gt;&lt;year&gt;2018&lt;/year&gt;&lt;/dates&gt;&lt;publisher&gt;The MathWorks, Inc.&lt;/publisher&gt;&lt;urls&gt;&lt;/urls&gt;&lt;/record&gt;&lt;/Cite&gt;&lt;/EndNote&gt;</w:instrText>
      </w:r>
      <w:r w:rsidRPr="00224E49">
        <w:rPr>
          <w:rFonts w:asciiTheme="majorBidi" w:hAnsiTheme="majorBidi" w:cstheme="majorBidi"/>
          <w:sz w:val="24"/>
          <w:szCs w:val="24"/>
        </w:rPr>
        <w:fldChar w:fldCharType="separate"/>
      </w:r>
      <w:r w:rsidR="00532F0E">
        <w:rPr>
          <w:rFonts w:asciiTheme="majorBidi" w:hAnsiTheme="majorBidi" w:cstheme="majorBidi"/>
          <w:noProof/>
          <w:sz w:val="24"/>
          <w:szCs w:val="24"/>
        </w:rPr>
        <w:t>(The MathWorks et al. 2018)</w:t>
      </w:r>
      <w:r w:rsidRPr="00224E49">
        <w:rPr>
          <w:rFonts w:asciiTheme="majorBidi" w:hAnsiTheme="majorBidi" w:cstheme="majorBidi"/>
          <w:sz w:val="24"/>
          <w:szCs w:val="24"/>
        </w:rPr>
        <w:fldChar w:fldCharType="end"/>
      </w:r>
      <w:r w:rsidRPr="00224E49">
        <w:rPr>
          <w:rFonts w:asciiTheme="majorBidi" w:hAnsiTheme="majorBidi" w:cstheme="majorBidi"/>
          <w:sz w:val="24"/>
          <w:szCs w:val="24"/>
        </w:rPr>
        <w:t xml:space="preserve">. </w:t>
      </w:r>
    </w:p>
    <w:p w14:paraId="783077ED" w14:textId="77777777" w:rsidR="00816AAF" w:rsidRPr="00151EF4" w:rsidRDefault="00816AAF" w:rsidP="004039F3">
      <w:pPr>
        <w:pStyle w:val="p"/>
        <w:spacing w:before="120" w:after="120" w:line="240" w:lineRule="auto"/>
        <w:ind w:firstLine="0"/>
        <w:rPr>
          <w:rFonts w:asciiTheme="majorBidi" w:hAnsiTheme="majorBidi" w:cstheme="majorBidi"/>
          <w:szCs w:val="24"/>
          <w:lang w:val="en-US"/>
        </w:rPr>
      </w:pPr>
      <w:r w:rsidRPr="00151EF4">
        <w:rPr>
          <w:rFonts w:asciiTheme="majorBidi" w:hAnsiTheme="majorBidi" w:cstheme="majorBidi"/>
          <w:b/>
          <w:szCs w:val="24"/>
          <w:lang w:val="en-US"/>
        </w:rPr>
        <w:t xml:space="preserve">Figure S1. </w:t>
      </w:r>
      <w:r w:rsidRPr="00151EF4">
        <w:rPr>
          <w:rFonts w:asciiTheme="majorBidi" w:hAnsiTheme="majorBidi" w:cstheme="majorBidi"/>
          <w:b/>
          <w:bCs/>
          <w:szCs w:val="24"/>
          <w:lang w:val="en-US"/>
        </w:rPr>
        <w:t>A schematic diagram of the tuberculosis-diabetes mellitus (TB-DM) intervention model.</w:t>
      </w:r>
      <w:r w:rsidRPr="00151EF4">
        <w:rPr>
          <w:rFonts w:asciiTheme="majorBidi" w:hAnsiTheme="majorBidi" w:cstheme="majorBidi"/>
          <w:szCs w:val="24"/>
          <w:lang w:val="en-US"/>
        </w:rPr>
        <w:t xml:space="preserve"> The different color-coded lines </w:t>
      </w:r>
      <w:r w:rsidR="003D05B6" w:rsidRPr="00151EF4">
        <w:rPr>
          <w:rFonts w:asciiTheme="majorBidi" w:hAnsiTheme="majorBidi" w:cstheme="majorBidi"/>
          <w:szCs w:val="24"/>
          <w:lang w:val="en-US"/>
        </w:rPr>
        <w:t xml:space="preserve">between </w:t>
      </w:r>
      <w:r w:rsidR="006A6022" w:rsidRPr="00151EF4">
        <w:rPr>
          <w:rFonts w:asciiTheme="majorBidi" w:hAnsiTheme="majorBidi" w:cstheme="majorBidi"/>
          <w:szCs w:val="24"/>
          <w:lang w:val="en-US"/>
        </w:rPr>
        <w:t>TB natural history in people with DM but no intervention</w:t>
      </w:r>
      <w:r w:rsidR="00F35C70">
        <w:rPr>
          <w:rFonts w:asciiTheme="majorBidi" w:hAnsiTheme="majorBidi" w:cstheme="majorBidi"/>
          <w:szCs w:val="24"/>
          <w:lang w:val="en-US"/>
        </w:rPr>
        <w:t>,</w:t>
      </w:r>
      <w:r w:rsidR="006A6022" w:rsidRPr="00151EF4">
        <w:rPr>
          <w:rFonts w:asciiTheme="majorBidi" w:hAnsiTheme="majorBidi" w:cstheme="majorBidi"/>
          <w:szCs w:val="24"/>
          <w:lang w:val="en-US"/>
        </w:rPr>
        <w:t xml:space="preserve"> </w:t>
      </w:r>
      <w:r w:rsidR="003D05B6" w:rsidRPr="00151EF4">
        <w:rPr>
          <w:rFonts w:asciiTheme="majorBidi" w:hAnsiTheme="majorBidi" w:cstheme="majorBidi"/>
          <w:szCs w:val="24"/>
          <w:lang w:val="en-US"/>
        </w:rPr>
        <w:t xml:space="preserve">and </w:t>
      </w:r>
      <w:r w:rsidR="006A6022" w:rsidRPr="00151EF4">
        <w:rPr>
          <w:rFonts w:asciiTheme="majorBidi" w:hAnsiTheme="majorBidi" w:cstheme="majorBidi"/>
          <w:szCs w:val="24"/>
          <w:lang w:val="en-US"/>
        </w:rPr>
        <w:t>people with DM undergoing intervention(s)</w:t>
      </w:r>
      <w:r w:rsidR="00F35C70">
        <w:rPr>
          <w:rFonts w:asciiTheme="majorBidi" w:hAnsiTheme="majorBidi" w:cstheme="majorBidi"/>
          <w:szCs w:val="24"/>
          <w:lang w:val="en-US"/>
        </w:rPr>
        <w:t>,</w:t>
      </w:r>
      <w:r w:rsidR="003D05B6" w:rsidRPr="00151EF4">
        <w:rPr>
          <w:rFonts w:asciiTheme="majorBidi" w:hAnsiTheme="majorBidi" w:cstheme="majorBidi"/>
          <w:szCs w:val="24"/>
          <w:lang w:val="en-US"/>
        </w:rPr>
        <w:t xml:space="preserve"> </w:t>
      </w:r>
      <w:r w:rsidRPr="00151EF4">
        <w:rPr>
          <w:rFonts w:asciiTheme="majorBidi" w:hAnsiTheme="majorBidi" w:cstheme="majorBidi"/>
          <w:szCs w:val="24"/>
          <w:lang w:val="en-US"/>
        </w:rPr>
        <w:t>indicate the different modelled interventions</w:t>
      </w:r>
      <w:r w:rsidR="000F7C80" w:rsidRPr="00151EF4">
        <w:rPr>
          <w:rFonts w:asciiTheme="majorBidi" w:hAnsiTheme="majorBidi" w:cstheme="majorBidi"/>
          <w:szCs w:val="24"/>
          <w:lang w:val="en-US"/>
        </w:rPr>
        <w:t xml:space="preserve"> (i.e. </w:t>
      </w:r>
      <w:r w:rsidR="006A6022" w:rsidRPr="00151EF4">
        <w:rPr>
          <w:rFonts w:asciiTheme="majorBidi" w:hAnsiTheme="majorBidi" w:cstheme="majorBidi"/>
          <w:szCs w:val="24"/>
          <w:lang w:val="en-US"/>
        </w:rPr>
        <w:t>blue</w:t>
      </w:r>
      <w:r w:rsidR="000F7C80" w:rsidRPr="00151EF4">
        <w:rPr>
          <w:rFonts w:asciiTheme="majorBidi" w:hAnsiTheme="majorBidi" w:cstheme="majorBidi"/>
          <w:szCs w:val="24"/>
          <w:lang w:val="en-US"/>
        </w:rPr>
        <w:t xml:space="preserve"> for vaccination, </w:t>
      </w:r>
      <w:r w:rsidR="006A6022" w:rsidRPr="00151EF4">
        <w:rPr>
          <w:rFonts w:asciiTheme="majorBidi" w:hAnsiTheme="majorBidi" w:cstheme="majorBidi"/>
          <w:szCs w:val="24"/>
          <w:lang w:val="en-US"/>
        </w:rPr>
        <w:t>green</w:t>
      </w:r>
      <w:r w:rsidR="000F7C80" w:rsidRPr="00151EF4">
        <w:rPr>
          <w:rFonts w:asciiTheme="majorBidi" w:hAnsiTheme="majorBidi" w:cstheme="majorBidi"/>
          <w:szCs w:val="24"/>
          <w:lang w:val="en-US"/>
        </w:rPr>
        <w:t xml:space="preserve"> for </w:t>
      </w:r>
      <w:r w:rsidR="003D05B6" w:rsidRPr="00151EF4">
        <w:rPr>
          <w:rFonts w:asciiTheme="majorBidi" w:hAnsiTheme="majorBidi" w:cstheme="majorBidi"/>
          <w:szCs w:val="24"/>
          <w:lang w:val="en-US"/>
        </w:rPr>
        <w:t xml:space="preserve">latent </w:t>
      </w:r>
      <w:r w:rsidR="00A977DC" w:rsidRPr="00151EF4">
        <w:rPr>
          <w:rFonts w:asciiTheme="majorBidi" w:hAnsiTheme="majorBidi" w:cstheme="majorBidi"/>
          <w:szCs w:val="24"/>
          <w:lang w:val="en-US"/>
        </w:rPr>
        <w:t xml:space="preserve">TB </w:t>
      </w:r>
      <w:r w:rsidR="003D05B6" w:rsidRPr="00151EF4">
        <w:rPr>
          <w:rFonts w:asciiTheme="majorBidi" w:hAnsiTheme="majorBidi" w:cstheme="majorBidi"/>
          <w:szCs w:val="24"/>
          <w:lang w:val="en-US"/>
        </w:rPr>
        <w:t xml:space="preserve">treatment, and </w:t>
      </w:r>
      <w:r w:rsidR="004039F3" w:rsidRPr="00151EF4">
        <w:rPr>
          <w:rFonts w:asciiTheme="majorBidi" w:hAnsiTheme="majorBidi" w:cstheme="majorBidi"/>
          <w:szCs w:val="24"/>
          <w:lang w:val="en-US"/>
        </w:rPr>
        <w:t>orange</w:t>
      </w:r>
      <w:r w:rsidR="000F7C80" w:rsidRPr="00151EF4">
        <w:rPr>
          <w:rFonts w:asciiTheme="majorBidi" w:hAnsiTheme="majorBidi" w:cstheme="majorBidi"/>
          <w:szCs w:val="24"/>
          <w:lang w:val="en-US"/>
        </w:rPr>
        <w:t xml:space="preserve"> for controlling DM</w:t>
      </w:r>
      <w:r w:rsidR="00A977DC" w:rsidRPr="00151EF4">
        <w:rPr>
          <w:rFonts w:asciiTheme="majorBidi" w:hAnsiTheme="majorBidi" w:cstheme="majorBidi"/>
          <w:szCs w:val="24"/>
          <w:lang w:val="en-US"/>
        </w:rPr>
        <w:t xml:space="preserve"> in people with DM</w:t>
      </w:r>
      <w:r w:rsidR="000F7C80" w:rsidRPr="00151EF4">
        <w:rPr>
          <w:rFonts w:asciiTheme="majorBidi" w:hAnsiTheme="majorBidi" w:cstheme="majorBidi"/>
          <w:szCs w:val="24"/>
          <w:lang w:val="en-US"/>
        </w:rPr>
        <w:t>)</w:t>
      </w:r>
      <w:r w:rsidRPr="00151EF4">
        <w:rPr>
          <w:rFonts w:asciiTheme="majorBidi" w:hAnsiTheme="majorBidi" w:cstheme="majorBidi"/>
          <w:szCs w:val="24"/>
          <w:lang w:val="en-US"/>
        </w:rPr>
        <w:t>.</w:t>
      </w:r>
    </w:p>
    <w:p w14:paraId="7675A6B8" w14:textId="7E54A2BB" w:rsidR="00624CDE" w:rsidRDefault="00613B99" w:rsidP="00962988">
      <w:pPr>
        <w:pStyle w:val="p"/>
        <w:spacing w:before="120" w:after="120" w:line="240" w:lineRule="auto"/>
        <w:ind w:firstLine="0"/>
        <w:jc w:val="right"/>
        <w:rPr>
          <w:rFonts w:asciiTheme="majorBidi" w:hAnsiTheme="majorBidi" w:cstheme="majorBidi"/>
          <w:sz w:val="20"/>
          <w:lang w:val="en-US"/>
        </w:rPr>
      </w:pPr>
      <w:r w:rsidRPr="00613B99">
        <w:rPr>
          <w:position w:val="-84"/>
        </w:rPr>
        <w:object w:dxaOrig="10340" w:dyaOrig="1840" w14:anchorId="4E8A5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92.25pt" o:ole="">
            <v:imagedata r:id="rId8" o:title=""/>
          </v:shape>
          <o:OLEObject Type="Embed" ProgID="Equation.DSMT4" ShapeID="_x0000_i1025" DrawAspect="Content" ObjectID="_1636708470" r:id="rId9"/>
        </w:object>
      </w:r>
      <w:r w:rsidR="001F2C45">
        <w:rPr>
          <w:rFonts w:asciiTheme="majorBidi" w:hAnsiTheme="majorBidi" w:cstheme="majorBidi"/>
          <w:noProof/>
          <w:sz w:val="20"/>
          <w:lang w:val="en-US"/>
        </w:rPr>
        <mc:AlternateContent>
          <mc:Choice Requires="wps">
            <w:drawing>
              <wp:anchor distT="0" distB="0" distL="114300" distR="114300" simplePos="0" relativeHeight="251654144" behindDoc="0" locked="0" layoutInCell="1" allowOverlap="1" wp14:anchorId="2EC3DDBC" wp14:editId="1506CFE5">
                <wp:simplePos x="0" y="0"/>
                <wp:positionH relativeFrom="column">
                  <wp:posOffset>-8626</wp:posOffset>
                </wp:positionH>
                <wp:positionV relativeFrom="paragraph">
                  <wp:posOffset>-34506</wp:posOffset>
                </wp:positionV>
                <wp:extent cx="6619875" cy="5865963"/>
                <wp:effectExtent l="0" t="0" r="28575" b="20955"/>
                <wp:wrapNone/>
                <wp:docPr id="8" name="Rectangle 8"/>
                <wp:cNvGraphicFramePr/>
                <a:graphic xmlns:a="http://schemas.openxmlformats.org/drawingml/2006/main">
                  <a:graphicData uri="http://schemas.microsoft.com/office/word/2010/wordprocessingShape">
                    <wps:wsp>
                      <wps:cNvSpPr/>
                      <wps:spPr>
                        <a:xfrm>
                          <a:off x="0" y="0"/>
                          <a:ext cx="6619875" cy="58659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82080" id="Rectangle 8" o:spid="_x0000_s1026" style="position:absolute;margin-left:-.7pt;margin-top:-2.7pt;width:521.25pt;height:461.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7nQIAAI8FAAAOAAAAZHJzL2Uyb0RvYy54bWysVFFv2yAQfp+0/4B4X21nTZpYdaqoVadJ&#10;VVu1nfpMMcSWMMeAxMl+/Q6wk6ir9jAtDwR8d9/xfdzd5dWuU2QrrGtBV7Q4yykRmkPd6nVFf7zc&#10;fplT4jzTNVOgRUX3wtGr5edPl70pxQQaULWwBEG0K3tT0cZ7U2aZ443omDsDIzQaJdiOeTzadVZb&#10;1iN6p7JJns+yHmxtLHDhHH69SUa6jPhSCu4fpHTCE1VRvJuPq43rW1iz5SUr15aZpuXDNdg/3KJj&#10;rcakB6gb5hnZ2PYPqK7lFhxIf8ahy0DKlovIAdkU+Ts2zw0zInJBcZw5yOT+Hyy/3z5a0tYVxYfS&#10;rMMnekLRmF4rQeZBnt64Er2ezaMdTg63getO2i78Iwuyi5LuD5KKnSccP85mxWJ+MaWEo206n00X&#10;s68BNTuGG+v8NwEdCZuKWkwfpWTbO+eT6+gSsmm4bZXC76xUmvRYdIt8mscIB6qtgzUYYwmJa2XJ&#10;luHj+10x5D3xwlsojZcJHBOruPN7JRL+k5AoDvKYpAShLI+YjHOhfZFMDatFSjXN8TcmGyMiZaUR&#10;MCBLvOQBewAYPRPIiJ0EGPxDqIhVfQgemP8t+BARM4P2h+Cu1WA/YqaQ1ZA5+Y8iJWmCSm9Q77F0&#10;LKSecobftviAd8z5R2axibDdcDD4B1ykAnwoGHaUNGB/ffQ9+GNto5WSHpuyou7nhllBifquseoX&#10;xfl56OJ4OJ9eTPBgTy1vpxa96a4Bn77AEWR43AZ/r8attNC94vxYhaxoYppj7opyb8fDtU/DAicQ&#10;F6tVdMPONczf6WfDA3hQNRToy+6VWTNUsccGuIexgVn5rpiTb4jUsNp4kG2s9KOug97Y9bFwhgkV&#10;xsrpOXod5+jyNwAAAP//AwBQSwMEFAAGAAgAAAAhAOA8Q6zfAAAACgEAAA8AAABkcnMvZG93bnJl&#10;di54bWxMj81OwzAQhO9IvIO1SNxa2xBQCXEqVH4kKi4NXHpz4m0cEa+j2E3D2+Oe4DRazWj2m2I9&#10;u55NOIbOkwK5FMCQGm86ahV8fb4uVsBC1GR07wkV/GCAdXl5Uejc+BPtcKpiy1IJhVwrsDEOOeeh&#10;seh0WPoBKXkHPzod0zm23Iz6lMpdz2+EuOdOd5Q+WD3gxmLzXR2dgsNQ337sd3tR1e/bzcubsfx5&#10;skpdX81Pj8AizvEvDGf8hA5lYqr9kUxgvYKFzFIy6V3Ssy8yKYHVCh7kKgNeFvz/hPIXAAD//wMA&#10;UEsBAi0AFAAGAAgAAAAhALaDOJL+AAAA4QEAABMAAAAAAAAAAAAAAAAAAAAAAFtDb250ZW50X1R5&#10;cGVzXS54bWxQSwECLQAUAAYACAAAACEAOP0h/9YAAACUAQAACwAAAAAAAAAAAAAAAAAvAQAAX3Jl&#10;bHMvLnJlbHNQSwECLQAUAAYACAAAACEAzb6yu50CAACPBQAADgAAAAAAAAAAAAAAAAAuAgAAZHJz&#10;L2Uyb0RvYy54bWxQSwECLQAUAAYACAAAACEA4DxDrN8AAAAKAQAADwAAAAAAAAAAAAAAAAD3BAAA&#10;ZHJzL2Rvd25yZXYueG1sUEsFBgAAAAAEAAQA8wAAAAMGAAAAAA==&#10;" filled="f" strokecolor="black [3213]" strokeweight="1.5pt"/>
            </w:pict>
          </mc:Fallback>
        </mc:AlternateContent>
      </w:r>
      <w:r w:rsidR="0043219C">
        <w:rPr>
          <w:noProof/>
        </w:rPr>
        <w:pict w14:anchorId="4597FA55">
          <v:shape id="_x0000_s1262" type="#_x0000_t75" style="position:absolute;left:0;text-align:left;margin-left:21.3pt;margin-top:4.15pt;width:467.15pt;height:360.85pt;z-index:251656192;mso-position-horizontal-relative:text;mso-position-vertical-relative:text" o:allowoverlap="f">
            <v:imagedata r:id="rId10" o:title="Fig 1 appendixFINA"/>
            <w10:wrap type="square"/>
          </v:shape>
        </w:pict>
      </w:r>
      <w:r w:rsidR="00792B13">
        <w:rPr>
          <w:rFonts w:asciiTheme="majorBidi" w:hAnsiTheme="majorBidi" w:cstheme="majorBidi"/>
          <w:sz w:val="20"/>
          <w:lang w:val="en-US"/>
        </w:rPr>
        <w:t xml:space="preserve"> </w:t>
      </w:r>
    </w:p>
    <w:p w14:paraId="1A89E924" w14:textId="77777777" w:rsidR="00624CDE" w:rsidRDefault="00624CDE" w:rsidP="00624CDE">
      <w:pPr>
        <w:pStyle w:val="p"/>
        <w:spacing w:before="120" w:after="120" w:line="240" w:lineRule="auto"/>
        <w:ind w:firstLine="0"/>
        <w:rPr>
          <w:rFonts w:asciiTheme="majorBidi" w:hAnsiTheme="majorBidi" w:cstheme="majorBidi"/>
          <w:szCs w:val="24"/>
          <w:lang w:val="en-US"/>
        </w:rPr>
      </w:pPr>
    </w:p>
    <w:p w14:paraId="37C1CD24" w14:textId="0F0866F0" w:rsidR="001C2CE9" w:rsidRPr="00224E49" w:rsidRDefault="00312C2C" w:rsidP="00476D93">
      <w:pPr>
        <w:pStyle w:val="p"/>
        <w:spacing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t>T</w:t>
      </w:r>
      <w:r w:rsidR="001C2CE9" w:rsidRPr="00224E49">
        <w:rPr>
          <w:rFonts w:asciiTheme="majorBidi" w:hAnsiTheme="majorBidi" w:cstheme="majorBidi"/>
          <w:szCs w:val="24"/>
          <w:lang w:val="en-US"/>
        </w:rPr>
        <w:t xml:space="preserve">he </w:t>
      </w:r>
      <w:r w:rsidRPr="00224E49">
        <w:rPr>
          <w:rFonts w:asciiTheme="majorBidi" w:hAnsiTheme="majorBidi" w:cstheme="majorBidi"/>
          <w:szCs w:val="24"/>
          <w:lang w:val="en-US"/>
        </w:rPr>
        <w:t xml:space="preserve">TB-DM </w:t>
      </w:r>
      <w:r w:rsidR="001C2CE9" w:rsidRPr="00224E49">
        <w:rPr>
          <w:rFonts w:asciiTheme="majorBidi" w:hAnsiTheme="majorBidi" w:cstheme="majorBidi"/>
          <w:szCs w:val="24"/>
          <w:lang w:val="en-US"/>
        </w:rPr>
        <w:t xml:space="preserve">model </w:t>
      </w:r>
      <w:r w:rsidR="00226405">
        <w:rPr>
          <w:rFonts w:asciiTheme="majorBidi" w:hAnsiTheme="majorBidi" w:cstheme="majorBidi"/>
          <w:szCs w:val="24"/>
          <w:lang w:val="en-US"/>
        </w:rPr>
        <w:t>was</w:t>
      </w:r>
      <w:r w:rsidR="00226405" w:rsidRPr="00224E49">
        <w:rPr>
          <w:rFonts w:asciiTheme="majorBidi" w:hAnsiTheme="majorBidi" w:cstheme="majorBidi"/>
          <w:szCs w:val="24"/>
          <w:lang w:val="en-US"/>
        </w:rPr>
        <w:t xml:space="preserve"> </w:t>
      </w:r>
      <w:r w:rsidR="001C2CE9" w:rsidRPr="00224E49">
        <w:rPr>
          <w:rFonts w:asciiTheme="majorBidi" w:hAnsiTheme="majorBidi" w:cstheme="majorBidi"/>
          <w:szCs w:val="24"/>
          <w:lang w:val="en-US"/>
        </w:rPr>
        <w:t xml:space="preserve">a population-based deterministic compartmental model that accounts for the epidemiological dynamics and interactions between TB and DM (Figure S1). </w:t>
      </w:r>
      <w:r w:rsidR="004625F6" w:rsidRPr="00224E49">
        <w:rPr>
          <w:rFonts w:asciiTheme="majorBidi" w:hAnsiTheme="majorBidi" w:cstheme="majorBidi"/>
          <w:szCs w:val="24"/>
          <w:lang w:val="en-US"/>
        </w:rPr>
        <w:t xml:space="preserve">The flow from one age group to the next was dictated by the rate </w:t>
      </w:r>
      <w:r w:rsidR="00613B99" w:rsidRPr="00613B99">
        <w:rPr>
          <w:position w:val="-10"/>
        </w:rPr>
        <w:object w:dxaOrig="200" w:dyaOrig="260" w14:anchorId="6A957707">
          <v:shape id="_x0000_i1026" type="#_x0000_t75" style="width:9pt;height:12.75pt" o:ole="">
            <v:imagedata r:id="rId11" o:title=""/>
          </v:shape>
          <o:OLEObject Type="Embed" ProgID="Equation.DSMT4" ShapeID="_x0000_i1026" DrawAspect="Content" ObjectID="_1636708471" r:id="rId12"/>
        </w:object>
      </w:r>
      <w:r w:rsidR="004625F6" w:rsidRPr="00224E49">
        <w:rPr>
          <w:rFonts w:asciiTheme="majorBidi" w:hAnsiTheme="majorBidi" w:cstheme="majorBidi"/>
          <w:szCs w:val="24"/>
          <w:lang w:val="en-US"/>
        </w:rPr>
        <w:t xml:space="preserve">. Twenty 5-year age groups (indexed </w:t>
      </w:r>
      <w:r w:rsidRPr="00224E49">
        <w:rPr>
          <w:rFonts w:asciiTheme="majorBidi" w:hAnsiTheme="majorBidi" w:cstheme="majorBidi"/>
          <w:szCs w:val="24"/>
          <w:lang w:val="en-US"/>
        </w:rPr>
        <w:t xml:space="preserve">by </w:t>
      </w:r>
      <w:bookmarkStart w:id="2" w:name="MTBlankEqn"/>
      <w:r w:rsidR="00613B99" w:rsidRPr="00613B99">
        <w:rPr>
          <w:position w:val="-6"/>
        </w:rPr>
        <w:object w:dxaOrig="200" w:dyaOrig="220" w14:anchorId="5E0D4CE9">
          <v:shape id="_x0000_i1027" type="#_x0000_t75" style="width:9pt;height:12pt" o:ole="">
            <v:imagedata r:id="rId13" o:title=""/>
          </v:shape>
          <o:OLEObject Type="Embed" ProgID="Equation.DSMT4" ShapeID="_x0000_i1027" DrawAspect="Content" ObjectID="_1636708472" r:id="rId14"/>
        </w:object>
      </w:r>
      <w:bookmarkEnd w:id="2"/>
      <w:r w:rsidR="004625F6" w:rsidRPr="00224E49">
        <w:rPr>
          <w:rFonts w:asciiTheme="majorBidi" w:hAnsiTheme="majorBidi" w:cstheme="majorBidi"/>
          <w:szCs w:val="24"/>
          <w:lang w:val="en-US"/>
        </w:rPr>
        <w:t xml:space="preserve">) were incorporated in the model, of which the first three were children (ages 0–14). </w:t>
      </w:r>
      <w:r w:rsidR="0033216E" w:rsidRPr="00224E49">
        <w:rPr>
          <w:rFonts w:asciiTheme="majorBidi" w:hAnsiTheme="majorBidi" w:cstheme="majorBidi"/>
          <w:szCs w:val="24"/>
          <w:lang w:val="en-US"/>
        </w:rPr>
        <w:t xml:space="preserve">All non-DM individuals </w:t>
      </w:r>
      <w:r w:rsidR="00646C54" w:rsidRPr="00224E49">
        <w:rPr>
          <w:rFonts w:asciiTheme="majorBidi" w:hAnsiTheme="majorBidi" w:cstheme="majorBidi"/>
          <w:iCs/>
          <w:szCs w:val="24"/>
          <w:lang w:val="en-US"/>
        </w:rPr>
        <w:t>were assumed</w:t>
      </w:r>
      <w:r w:rsidR="00280688" w:rsidRPr="00224E49">
        <w:rPr>
          <w:rFonts w:asciiTheme="majorBidi" w:hAnsiTheme="majorBidi" w:cstheme="majorBidi"/>
          <w:iCs/>
          <w:szCs w:val="24"/>
          <w:lang w:val="en-US"/>
        </w:rPr>
        <w:t xml:space="preserve"> </w:t>
      </w:r>
      <w:r w:rsidR="0033216E" w:rsidRPr="00224E49">
        <w:rPr>
          <w:rFonts w:asciiTheme="majorBidi" w:hAnsiTheme="majorBidi" w:cstheme="majorBidi"/>
          <w:iCs/>
          <w:szCs w:val="24"/>
          <w:lang w:val="en-US"/>
        </w:rPr>
        <w:t>at risk of developing DM at a</w:t>
      </w:r>
      <w:r w:rsidR="00597CE8" w:rsidRPr="00224E49">
        <w:rPr>
          <w:rFonts w:asciiTheme="majorBidi" w:hAnsiTheme="majorBidi" w:cstheme="majorBidi"/>
          <w:iCs/>
          <w:szCs w:val="24"/>
          <w:lang w:val="en-US"/>
        </w:rPr>
        <w:t>n</w:t>
      </w:r>
      <w:r w:rsidR="0033216E" w:rsidRPr="00224E49">
        <w:rPr>
          <w:rFonts w:asciiTheme="majorBidi" w:hAnsiTheme="majorBidi" w:cstheme="majorBidi"/>
          <w:iCs/>
          <w:szCs w:val="24"/>
          <w:lang w:val="en-US"/>
        </w:rPr>
        <w:t xml:space="preserve"> </w:t>
      </w:r>
      <w:r w:rsidR="007D3E0E" w:rsidRPr="00224E49">
        <w:rPr>
          <w:rFonts w:asciiTheme="majorBidi" w:hAnsiTheme="majorBidi" w:cstheme="majorBidi"/>
          <w:iCs/>
          <w:szCs w:val="24"/>
          <w:lang w:val="en-US"/>
        </w:rPr>
        <w:t xml:space="preserve">age-dependent </w:t>
      </w:r>
      <w:r w:rsidR="0033216E" w:rsidRPr="00224E49">
        <w:rPr>
          <w:rFonts w:asciiTheme="majorBidi" w:hAnsiTheme="majorBidi" w:cstheme="majorBidi"/>
          <w:iCs/>
          <w:szCs w:val="24"/>
          <w:lang w:val="en-US"/>
        </w:rPr>
        <w:t>rate</w:t>
      </w:r>
      <w:r w:rsidR="00CC05C1" w:rsidRPr="00224E49">
        <w:rPr>
          <w:rFonts w:asciiTheme="majorBidi" w:hAnsiTheme="majorBidi" w:cstheme="majorBidi"/>
          <w:iCs/>
          <w:szCs w:val="24"/>
          <w:lang w:val="en-US"/>
        </w:rPr>
        <w:t xml:space="preserve"> </w:t>
      </w:r>
      <w:r w:rsidR="00613B99" w:rsidRPr="00613B99">
        <w:rPr>
          <w:position w:val="-10"/>
        </w:rPr>
        <w:object w:dxaOrig="540" w:dyaOrig="320" w14:anchorId="756814A0">
          <v:shape id="_x0000_i1028" type="#_x0000_t75" style="width:27pt;height:15.75pt" o:ole="">
            <v:imagedata r:id="rId15" o:title=""/>
          </v:shape>
          <o:OLEObject Type="Embed" ProgID="Equation.DSMT4" ShapeID="_x0000_i1028" DrawAspect="Content" ObjectID="_1636708473" r:id="rId16"/>
        </w:object>
      </w:r>
      <w:r w:rsidR="0033216E" w:rsidRPr="00224E49">
        <w:rPr>
          <w:rFonts w:asciiTheme="majorBidi" w:hAnsiTheme="majorBidi" w:cstheme="majorBidi"/>
          <w:szCs w:val="24"/>
          <w:lang w:val="en-US"/>
        </w:rPr>
        <w:t xml:space="preserve"> (except those </w:t>
      </w:r>
      <w:r w:rsidR="00666028" w:rsidRPr="00224E49">
        <w:rPr>
          <w:rFonts w:asciiTheme="majorBidi" w:hAnsiTheme="majorBidi" w:cstheme="majorBidi"/>
          <w:szCs w:val="24"/>
          <w:lang w:val="en-US"/>
        </w:rPr>
        <w:t>0-4 years old;</w:t>
      </w:r>
      <w:r w:rsidR="00CC05C1" w:rsidRPr="00224E49">
        <w:rPr>
          <w:rFonts w:asciiTheme="majorBidi" w:hAnsiTheme="majorBidi" w:cstheme="majorBidi"/>
          <w:szCs w:val="24"/>
          <w:lang w:val="en-US"/>
        </w:rPr>
        <w:t xml:space="preserve"> </w:t>
      </w:r>
      <w:r w:rsidR="00613B99" w:rsidRPr="00613B99">
        <w:rPr>
          <w:position w:val="-6"/>
        </w:rPr>
        <w:object w:dxaOrig="520" w:dyaOrig="279" w14:anchorId="6A8205BF">
          <v:shape id="_x0000_i1029" type="#_x0000_t75" style="width:27pt;height:14.25pt" o:ole="">
            <v:imagedata r:id="rId17" o:title=""/>
          </v:shape>
          <o:OLEObject Type="Embed" ProgID="Equation.DSMT4" ShapeID="_x0000_i1029" DrawAspect="Content" ObjectID="_1636708474" r:id="rId18"/>
        </w:object>
      </w:r>
      <w:r w:rsidR="0033216E" w:rsidRPr="00224E49">
        <w:rPr>
          <w:rFonts w:asciiTheme="majorBidi" w:hAnsiTheme="majorBidi" w:cstheme="majorBidi"/>
          <w:szCs w:val="24"/>
          <w:lang w:val="en-US"/>
        </w:rPr>
        <w:t>)</w:t>
      </w:r>
      <w:r w:rsidR="001C2CE9" w:rsidRPr="00224E49">
        <w:rPr>
          <w:rFonts w:asciiTheme="majorBidi" w:hAnsiTheme="majorBidi" w:cstheme="majorBidi"/>
          <w:szCs w:val="24"/>
          <w:lang w:val="en-US"/>
        </w:rPr>
        <w:t>.</w:t>
      </w:r>
    </w:p>
    <w:p w14:paraId="20E7A75C" w14:textId="0E0C7032" w:rsidR="002B0EAB" w:rsidRPr="00224E49" w:rsidRDefault="00A244AE" w:rsidP="00B86362">
      <w:pPr>
        <w:pStyle w:val="p"/>
        <w:spacing w:before="120" w:after="120" w:line="480" w:lineRule="auto"/>
        <w:ind w:firstLine="0"/>
        <w:rPr>
          <w:rFonts w:asciiTheme="majorBidi" w:hAnsiTheme="majorBidi" w:cstheme="majorBidi"/>
          <w:color w:val="000000"/>
          <w:szCs w:val="24"/>
          <w:lang w:val="en-US"/>
        </w:rPr>
      </w:pPr>
      <w:r w:rsidRPr="00224E49">
        <w:rPr>
          <w:rFonts w:asciiTheme="majorBidi" w:hAnsiTheme="majorBidi" w:cstheme="majorBidi"/>
          <w:color w:val="000000"/>
          <w:szCs w:val="24"/>
          <w:lang w:val="en-US"/>
        </w:rPr>
        <w:lastRenderedPageBreak/>
        <w:t>D</w:t>
      </w:r>
      <w:r w:rsidR="00D75977" w:rsidRPr="00224E49">
        <w:rPr>
          <w:rFonts w:asciiTheme="majorBidi" w:hAnsiTheme="majorBidi" w:cstheme="majorBidi"/>
          <w:color w:val="000000"/>
          <w:szCs w:val="24"/>
          <w:lang w:val="en-US"/>
        </w:rPr>
        <w:t>iabetes</w:t>
      </w:r>
      <w:r w:rsidR="00140C96" w:rsidRPr="00224E49">
        <w:rPr>
          <w:rFonts w:asciiTheme="majorBidi" w:hAnsiTheme="majorBidi" w:cstheme="majorBidi"/>
          <w:color w:val="000000"/>
          <w:szCs w:val="24"/>
          <w:lang w:val="en-US"/>
        </w:rPr>
        <w:t xml:space="preserve"> mellitus</w:t>
      </w:r>
      <w:r w:rsidRPr="00224E49">
        <w:rPr>
          <w:rFonts w:asciiTheme="majorBidi" w:hAnsiTheme="majorBidi" w:cstheme="majorBidi"/>
          <w:color w:val="000000"/>
          <w:szCs w:val="24"/>
          <w:lang w:val="en-US"/>
        </w:rPr>
        <w:t xml:space="preserve"> was assumed to affect TB natural history and treatment outcomes through </w:t>
      </w:r>
      <w:r w:rsidR="00D75977" w:rsidRPr="00224E49">
        <w:rPr>
          <w:rFonts w:asciiTheme="majorBidi" w:hAnsiTheme="majorBidi" w:cstheme="majorBidi"/>
          <w:color w:val="000000"/>
          <w:szCs w:val="24"/>
          <w:lang w:val="en-US"/>
        </w:rPr>
        <w:t xml:space="preserve">10 </w:t>
      </w:r>
      <w:r w:rsidRPr="00224E49">
        <w:rPr>
          <w:rFonts w:asciiTheme="majorBidi" w:hAnsiTheme="majorBidi" w:cstheme="majorBidi"/>
          <w:color w:val="000000"/>
          <w:szCs w:val="24"/>
          <w:lang w:val="en-US"/>
        </w:rPr>
        <w:t xml:space="preserve">different </w:t>
      </w:r>
      <w:r w:rsidR="008246F4">
        <w:rPr>
          <w:rFonts w:asciiTheme="majorBidi" w:hAnsiTheme="majorBidi" w:cstheme="majorBidi"/>
          <w:color w:val="000000"/>
          <w:szCs w:val="24"/>
          <w:lang w:val="en-US"/>
        </w:rPr>
        <w:t>effects</w:t>
      </w:r>
      <w:r w:rsidR="008246F4" w:rsidRPr="00224E49">
        <w:rPr>
          <w:rFonts w:asciiTheme="majorBidi" w:hAnsiTheme="majorBidi" w:cstheme="majorBidi"/>
          <w:szCs w:val="24"/>
          <w:lang w:val="en-US"/>
        </w:rPr>
        <w:t xml:space="preserve"> </w:t>
      </w:r>
      <w:r w:rsidR="00284FAC" w:rsidRPr="00224E49">
        <w:rPr>
          <w:rFonts w:asciiTheme="majorBidi" w:hAnsiTheme="majorBidi" w:cstheme="majorBidi"/>
          <w:szCs w:val="24"/>
          <w:lang w:val="en-US"/>
        </w:rPr>
        <w:t>that were</w:t>
      </w:r>
      <w:r w:rsidR="00C2017A" w:rsidRPr="00224E49">
        <w:rPr>
          <w:rFonts w:asciiTheme="majorBidi" w:hAnsiTheme="majorBidi" w:cstheme="majorBidi"/>
          <w:szCs w:val="24"/>
          <w:lang w:val="en-US"/>
        </w:rPr>
        <w:t xml:space="preserve"> included</w:t>
      </w:r>
      <w:r w:rsidR="00284FAC" w:rsidRPr="00224E49">
        <w:rPr>
          <w:rFonts w:asciiTheme="majorBidi" w:hAnsiTheme="majorBidi" w:cstheme="majorBidi"/>
          <w:szCs w:val="24"/>
          <w:lang w:val="en-US"/>
        </w:rPr>
        <w:t xml:space="preserve"> </w:t>
      </w:r>
      <w:r w:rsidR="00D75977" w:rsidRPr="00224E49">
        <w:rPr>
          <w:rFonts w:asciiTheme="majorBidi" w:hAnsiTheme="majorBidi" w:cstheme="majorBidi"/>
          <w:szCs w:val="24"/>
          <w:lang w:val="en-US"/>
        </w:rPr>
        <w:t xml:space="preserve">based on empirical evidence </w:t>
      </w:r>
      <w:r w:rsidRPr="00224E49">
        <w:rPr>
          <w:rFonts w:asciiTheme="majorBidi" w:hAnsiTheme="majorBidi" w:cstheme="majorBidi"/>
          <w:szCs w:val="24"/>
          <w:lang w:val="en-US"/>
        </w:rPr>
        <w:fldChar w:fldCharType="begin">
          <w:fldData xml:space="preserve">PEVuZE5vdGU+PENpdGU+PEF1dGhvcj5Bd2FkPC9BdXRob3I+PFllYXI+MjAxOTwvWWVhcj48UmVj
TnVtPjY3ODwvUmVjTnVtPjxEaXNwbGF5VGV4dD4oQXdhZCBldCBhbC4gMjAxOWE7QXdhZCBldCBh
bC4gMjAxOWIpPC9EaXNwbGF5VGV4dD48cmVjb3JkPjxyZWMtbnVtYmVyPjY3ODwvcmVjLW51bWJl
cj48Zm9yZWlnbi1rZXlzPjxrZXkgYXBwPSJFTiIgZGItaWQ9ImRzZmV3cmEyYnZlc3QyZXIwcGI1
djIwN3Z3cmVyZHJweDJkdyIgdGltZXN0YW1wPSIxNTYwNjY2NDQ1Ij42Nzg8L2tleT48L2ZvcmVp
Z24ta2V5cz48cmVmLXR5cGUgbmFtZT0iSm91cm5hbCBBcnRpY2xlIj4xNzwvcmVmLXR5cGU+PGNv
bnRyaWJ1dG9ycz48YXV0aG9ycz48YXV0aG9yPkF3YWQsIFMuIEYuPC9hdXRob3I+PGF1dGhvcj5E
YXJnaGFtLCBTLiBSLjwvYXV0aG9yPjxhdXRob3I+T21vcmksIFIuPC9hdXRob3I+PGF1dGhvcj5Q
ZWFyc29uLCBGLjwvYXV0aG9yPjxhdXRob3I+Q3JpdGNobGV5LCBKLiBBLjwvYXV0aG9yPjxhdXRo
b3I+QWJ1LVJhZGRhZCwgTC4gSi48L2F1dGhvcj48L2F1dGhvcnM+PC9jb250cmlidXRvcnM+PGF1
dGgtYWRkcmVzcz5JbmZlY3Rpb3VzIERpc2Vhc2UgRXBpZGVtaW9sb2d5IEdyb3VwLCBXZWlsbCBD
b3JuZWxsIE1lZGljaW5lLVFhdGFyLCBDb3JuZWxsIFVuaXZlcnNpdHksIFFhdGFyIEZvdW5kYXRp
b24sIEVkdWNhdGlvbiBDaXR5LCBEb2hhLCBRYXRhci4gc3VhMjAwNkBxYXRhci1tZWQuY29ybmVs
bC5lZHUuJiN4RDtQb3B1bGF0aW9uIEhlYWx0aCBSZXNlYXJjaCBJbnN0aXR1dGUsIFN0IEdlb3Jn
ZSZhcG9zO3MsIFVuaXZlcnNpdHkgb2YgTG9uZG9uLCBMb25kb24sIFVLLiBzdWEyMDA2QHFhdGFy
LW1lZC5jb3JuZWxsLmVkdS4mI3hEO0luZmVjdGlvdXMgRGlzZWFzZSBFcGlkZW1pb2xvZ3kgR3Jv
dXAsIFdlaWxsIENvcm5lbGwgTWVkaWNpbmUtUWF0YXIsIENvcm5lbGwgVW5pdmVyc2l0eSwgUWF0
YXIgRm91bmRhdGlvbiwgRWR1Y2F0aW9uIENpdHksIERvaGEsIFFhdGFyLiYjeEQ7RGl2aXNpb24g
b2YgQmlvaW5mb3JtYXRpY3MsIFJlc2VhcmNoIENlbnRlciBmb3IgWm9vbm9zaXMgQ29udHJvbCwg
SG9ra2FpZG8gVW5pdmVyc2l0eSwgU2FwcG9ybywgSG9ra2FpZG8sIEphcGFuLiYjeEQ7SmFwYW4g
U2NpZW5jZSBhbmQgVGVjaG5vbG9neSBBZ2VuY3ksIFBSRVNUTywgS2F3YWd1Y2hpLCBTYWl0YW1h
LCBKYXBhbi4mI3hEO0RlcGFydG1lbnQgb2YgSGVhbHRoY2FyZSBQb2xpY3kgYW5kIFJlc2VhcmNo
LCBXZWlsbCBDb3JuZWxsIE1lZGljaW5lLCBDb3JuZWxsIFVuaXZlcnNpdHksIE5ldyBZb3JrLCBO
ZXcgWW9yaywgVVNBLiYjeEQ7UG9wdWxhdGlvbiBIZWFsdGggUmVzZWFyY2ggSW5zdGl0dXRlLCBT
dCBHZW9yZ2UmYXBvcztzLCBVbml2ZXJzaXR5IG9mIExvbmRvbiwgTG9uZG9uLCBVSy4mI3hEO0lu
ZmVjdGlvdXMgRGlzZWFzZSBFcGlkZW1pb2xvZ3kgR3JvdXAsIFdlaWxsIENvcm5lbGwgTWVkaWNp
bmUtUWF0YXIsIENvcm5lbGwgVW5pdmVyc2l0eSwgUWF0YXIgRm91bmRhdGlvbiwgRWR1Y2F0aW9u
IENpdHksIERvaGEsIFFhdGFyLiBsamEyMDAyQHFhdGFyLW1lZC5jb3JuZWxsLmVkdS4mI3hEO0Rl
cGFydG1lbnQgb2YgSGVhbHRoY2FyZSBQb2xpY3kgYW5kIFJlc2VhcmNoLCBXZWlsbCBDb3JuZWxs
IE1lZGljaW5lLCBDb3JuZWxsIFVuaXZlcnNpdHksIE5ldyBZb3JrLCBOZXcgWW9yaywgVVNBLiBs
amEyMDAyQHFhdGFyLW1lZC5jb3JuZWxsLmVkdS4mI3hEO0NvbGxlZ2Ugb2YgSGVhbHRoIGFuZCBM
aWZlIFNjaWVuY2VzLCBIYW1hZCBiaW4gS2hhbGlmYSBVbml2ZXJzaXR5LCBRYXRhciBGb3VuZGF0
aW9uLCBFZHVjYXRpb24gQ2l0eSwgRG9oYSwgUWF0YXIuIGxqYTIwMDJAcWF0YXItbWVkLmNvcm5l
bGwuZWR1LjwvYXV0aC1hZGRyZXNzPjx0aXRsZXM+PHRpdGxlPkFuYWx5dGljYWwgRXhwbG9yYXRp
b24gb2YgUG90ZW50aWFsIFBhdGh3YXlzIGJ5IHdoaWNoIERpYWJldGVzIE1lbGxpdHVzIEltcGFj
dHMgVHViZXJjdWxvc2lzIEVwaWRlbWlvbG9neTwvdGl0bGU+PHNlY29uZGFyeS10aXRsZT5TY2kg
UmVwPC9zZWNvbmRhcnktdGl0bGU+PC90aXRsZXM+PHBlcmlvZGljYWw+PGZ1bGwtdGl0bGU+U2Np
IFJlcDwvZnVsbC10aXRsZT48L3BlcmlvZGljYWw+PHBhZ2VzPjg0OTQ8L3BhZ2VzPjx2b2x1bWU+
OTwvdm9sdW1lPjxudW1iZXI+MTwvbnVtYmVyPjxkYXRlcz48eWVhcj4yMDE5PC95ZWFyPjxwdWIt
ZGF0ZXM+PGRhdGU+SnVuIDExPC9kYXRlPjwvcHViLWRhdGVzPjwvZGF0ZXM+PGlzYm4+MjA0NS0y
MzIyIChFbGVjdHJvbmljKSYjeEQ7MjA0NS0yMzIyIChMaW5raW5nKTwvaXNibj48YWNjZXNzaW9u
LW51bT4zMTE4NjQ5OTwvYWNjZXNzaW9uLW51bT48dXJscz48cmVsYXRlZC11cmxzPjx1cmw+aHR0
cHM6Ly93d3cubmNiaS5ubG0ubmloLmdvdi9wdWJtZWQvMzExODY0OTk8L3VybD48L3JlbGF0ZWQt
dXJscz48L3VybHM+PGN1c3RvbTI+UE1DNjU2MDA5NTwvY3VzdG9tMj48ZWxlY3Ryb25pYy1yZXNv
dXJjZS1udW0+MTAuMTAzOC9zNDE1OTgtMDE5LTQ0OTE2LTc8L2VsZWN0cm9uaWMtcmVzb3VyY2Ut
bnVtPjwvcmVjb3JkPjwvQ2l0ZT48Q2l0ZT48QXV0aG9yPkF3YWQ8L0F1dGhvcj48WWVhcj4yMDE5
PC9ZZWFyPjxSZWNOdW0+MzM5PC9SZWNOdW0+PHJlY29yZD48cmVjLW51bWJlcj4zMzk8L3JlYy1u
dW1iZXI+PGZvcmVpZ24ta2V5cz48a2V5IGFwcD0iRU4iIGRiLWlkPSJkc2Zld3JhMmJ2ZXN0MmVy
MHBiNXYyMDd2d3JlcmRycHgyZHciIHRpbWVzdGFtcD0iMTUyODAxNzI4MyI+MzM5PC9rZXk+PC9m
b3JlaWduLWtleXM+PHJlZi10eXBlIG5hbWU9IkpvdXJuYWwgQXJ0aWNsZSI+MTc8L3JlZi10eXBl
Pjxjb250cmlidXRvcnM+PGF1dGhvcnM+PGF1dGhvcj5TdXNhbm5lIEYuIEF3YWQ8L2F1dGhvcj48
YXV0aG9yPlBlaWp1ZSBIdWFuZ2Z1PC9hdXRob3I+PGF1dGhvcj5Ib3Vzc2VpbiBILiBBeW91Yjwv
YXV0aG9yPjxhdXRob3I+RmlvbmEgUGVhcnNvbjwvYXV0aG9yPjxhdXRob3I+U29oYSBSLiBEYXJn
aGFtPC9hdXRob3I+PGF1dGhvcj5KdWxpYSBBLiBDcml0Y2hsZXk8L2F1dGhvcj48YXV0aG9yPkxh
aXRoIEouIEFideKAkFJhZGRhZDwvYXV0aG9yPjwvYXV0aG9ycz48L2NvbnRyaWJ1dG9ycz48dGl0
bGVzPjx0aXRsZT5Gb3JlY2FzdGluZyB0aGUgSW1wYWN0IG9mIERpYWJldGVzIE1lbGxpdHVzIG9u
IFR1YmVyY3Vsb3NpcyBEaXNlYXNlIEluY2lkZW5jZSBhbmQgTW9ydGFsaXR5IGluIEluZGlhPC90
aXRsZT48c2Vjb25kYXJ5LXRpdGxlPkluIHByZXNzPC9zZWNvbmRhcnktdGl0bGU+PC90aXRsZXM+
PHBlcmlvZGljYWw+PGZ1bGwtdGl0bGU+SW4gcHJlc3M8L2Z1bGwtdGl0bGU+PC9wZXJpb2RpY2Fs
PjxkYXRlcz48eWVhcj4yMDE5PC95ZWFyPjwvZGF0ZXM+PHVybHM+PC91cmxzPjwvcmVjb3JkPjwv
Q2l0ZT48L0VuZE5vdGU+AG==
</w:fldData>
        </w:fldChar>
      </w:r>
      <w:r w:rsidR="006C4B0C">
        <w:rPr>
          <w:rFonts w:asciiTheme="majorBidi" w:hAnsiTheme="majorBidi" w:cstheme="majorBidi"/>
          <w:szCs w:val="24"/>
          <w:lang w:val="en-US"/>
        </w:rPr>
        <w:instrText xml:space="preserve"> ADDIN EN.CITE </w:instrText>
      </w:r>
      <w:r w:rsidR="006C4B0C">
        <w:rPr>
          <w:rFonts w:asciiTheme="majorBidi" w:hAnsiTheme="majorBidi" w:cstheme="majorBidi"/>
          <w:szCs w:val="24"/>
          <w:lang w:val="en-US"/>
        </w:rPr>
        <w:fldChar w:fldCharType="begin">
          <w:fldData xml:space="preserve">PEVuZE5vdGU+PENpdGU+PEF1dGhvcj5Bd2FkPC9BdXRob3I+PFllYXI+MjAxOTwvWWVhcj48UmVj
TnVtPjY3ODwvUmVjTnVtPjxEaXNwbGF5VGV4dD4oQXdhZCBldCBhbC4gMjAxOWE7QXdhZCBldCBh
bC4gMjAxOWIpPC9EaXNwbGF5VGV4dD48cmVjb3JkPjxyZWMtbnVtYmVyPjY3ODwvcmVjLW51bWJl
cj48Zm9yZWlnbi1rZXlzPjxrZXkgYXBwPSJFTiIgZGItaWQ9ImRzZmV3cmEyYnZlc3QyZXIwcGI1
djIwN3Z3cmVyZHJweDJkdyIgdGltZXN0YW1wPSIxNTYwNjY2NDQ1Ij42Nzg8L2tleT48L2ZvcmVp
Z24ta2V5cz48cmVmLXR5cGUgbmFtZT0iSm91cm5hbCBBcnRpY2xlIj4xNzwvcmVmLXR5cGU+PGNv
bnRyaWJ1dG9ycz48YXV0aG9ycz48YXV0aG9yPkF3YWQsIFMuIEYuPC9hdXRob3I+PGF1dGhvcj5E
YXJnaGFtLCBTLiBSLjwvYXV0aG9yPjxhdXRob3I+T21vcmksIFIuPC9hdXRob3I+PGF1dGhvcj5Q
ZWFyc29uLCBGLjwvYXV0aG9yPjxhdXRob3I+Q3JpdGNobGV5LCBKLiBBLjwvYXV0aG9yPjxhdXRo
b3I+QWJ1LVJhZGRhZCwgTC4gSi48L2F1dGhvcj48L2F1dGhvcnM+PC9jb250cmlidXRvcnM+PGF1
dGgtYWRkcmVzcz5JbmZlY3Rpb3VzIERpc2Vhc2UgRXBpZGVtaW9sb2d5IEdyb3VwLCBXZWlsbCBD
b3JuZWxsIE1lZGljaW5lLVFhdGFyLCBDb3JuZWxsIFVuaXZlcnNpdHksIFFhdGFyIEZvdW5kYXRp
b24sIEVkdWNhdGlvbiBDaXR5LCBEb2hhLCBRYXRhci4gc3VhMjAwNkBxYXRhci1tZWQuY29ybmVs
bC5lZHUuJiN4RDtQb3B1bGF0aW9uIEhlYWx0aCBSZXNlYXJjaCBJbnN0aXR1dGUsIFN0IEdlb3Jn
ZSZhcG9zO3MsIFVuaXZlcnNpdHkgb2YgTG9uZG9uLCBMb25kb24sIFVLLiBzdWEyMDA2QHFhdGFy
LW1lZC5jb3JuZWxsLmVkdS4mI3hEO0luZmVjdGlvdXMgRGlzZWFzZSBFcGlkZW1pb2xvZ3kgR3Jv
dXAsIFdlaWxsIENvcm5lbGwgTWVkaWNpbmUtUWF0YXIsIENvcm5lbGwgVW5pdmVyc2l0eSwgUWF0
YXIgRm91bmRhdGlvbiwgRWR1Y2F0aW9uIENpdHksIERvaGEsIFFhdGFyLiYjeEQ7RGl2aXNpb24g
b2YgQmlvaW5mb3JtYXRpY3MsIFJlc2VhcmNoIENlbnRlciBmb3IgWm9vbm9zaXMgQ29udHJvbCwg
SG9ra2FpZG8gVW5pdmVyc2l0eSwgU2FwcG9ybywgSG9ra2FpZG8sIEphcGFuLiYjeEQ7SmFwYW4g
U2NpZW5jZSBhbmQgVGVjaG5vbG9neSBBZ2VuY3ksIFBSRVNUTywgS2F3YWd1Y2hpLCBTYWl0YW1h
LCBKYXBhbi4mI3hEO0RlcGFydG1lbnQgb2YgSGVhbHRoY2FyZSBQb2xpY3kgYW5kIFJlc2VhcmNo
LCBXZWlsbCBDb3JuZWxsIE1lZGljaW5lLCBDb3JuZWxsIFVuaXZlcnNpdHksIE5ldyBZb3JrLCBO
ZXcgWW9yaywgVVNBLiYjeEQ7UG9wdWxhdGlvbiBIZWFsdGggUmVzZWFyY2ggSW5zdGl0dXRlLCBT
dCBHZW9yZ2UmYXBvcztzLCBVbml2ZXJzaXR5IG9mIExvbmRvbiwgTG9uZG9uLCBVSy4mI3hEO0lu
ZmVjdGlvdXMgRGlzZWFzZSBFcGlkZW1pb2xvZ3kgR3JvdXAsIFdlaWxsIENvcm5lbGwgTWVkaWNp
bmUtUWF0YXIsIENvcm5lbGwgVW5pdmVyc2l0eSwgUWF0YXIgRm91bmRhdGlvbiwgRWR1Y2F0aW9u
IENpdHksIERvaGEsIFFhdGFyLiBsamEyMDAyQHFhdGFyLW1lZC5jb3JuZWxsLmVkdS4mI3hEO0Rl
cGFydG1lbnQgb2YgSGVhbHRoY2FyZSBQb2xpY3kgYW5kIFJlc2VhcmNoLCBXZWlsbCBDb3JuZWxs
IE1lZGljaW5lLCBDb3JuZWxsIFVuaXZlcnNpdHksIE5ldyBZb3JrLCBOZXcgWW9yaywgVVNBLiBs
amEyMDAyQHFhdGFyLW1lZC5jb3JuZWxsLmVkdS4mI3hEO0NvbGxlZ2Ugb2YgSGVhbHRoIGFuZCBM
aWZlIFNjaWVuY2VzLCBIYW1hZCBiaW4gS2hhbGlmYSBVbml2ZXJzaXR5LCBRYXRhciBGb3VuZGF0
aW9uLCBFZHVjYXRpb24gQ2l0eSwgRG9oYSwgUWF0YXIuIGxqYTIwMDJAcWF0YXItbWVkLmNvcm5l
bGwuZWR1LjwvYXV0aC1hZGRyZXNzPjx0aXRsZXM+PHRpdGxlPkFuYWx5dGljYWwgRXhwbG9yYXRp
b24gb2YgUG90ZW50aWFsIFBhdGh3YXlzIGJ5IHdoaWNoIERpYWJldGVzIE1lbGxpdHVzIEltcGFj
dHMgVHViZXJjdWxvc2lzIEVwaWRlbWlvbG9neTwvdGl0bGU+PHNlY29uZGFyeS10aXRsZT5TY2kg
UmVwPC9zZWNvbmRhcnktdGl0bGU+PC90aXRsZXM+PHBlcmlvZGljYWw+PGZ1bGwtdGl0bGU+U2Np
IFJlcDwvZnVsbC10aXRsZT48L3BlcmlvZGljYWw+PHBhZ2VzPjg0OTQ8L3BhZ2VzPjx2b2x1bWU+
OTwvdm9sdW1lPjxudW1iZXI+MTwvbnVtYmVyPjxkYXRlcz48eWVhcj4yMDE5PC95ZWFyPjxwdWIt
ZGF0ZXM+PGRhdGU+SnVuIDExPC9kYXRlPjwvcHViLWRhdGVzPjwvZGF0ZXM+PGlzYm4+MjA0NS0y
MzIyIChFbGVjdHJvbmljKSYjeEQ7MjA0NS0yMzIyIChMaW5raW5nKTwvaXNibj48YWNjZXNzaW9u
LW51bT4zMTE4NjQ5OTwvYWNjZXNzaW9uLW51bT48dXJscz48cmVsYXRlZC11cmxzPjx1cmw+aHR0
cHM6Ly93d3cubmNiaS5ubG0ubmloLmdvdi9wdWJtZWQvMzExODY0OTk8L3VybD48L3JlbGF0ZWQt
dXJscz48L3VybHM+PGN1c3RvbTI+UE1DNjU2MDA5NTwvY3VzdG9tMj48ZWxlY3Ryb25pYy1yZXNv
dXJjZS1udW0+MTAuMTAzOC9zNDE1OTgtMDE5LTQ0OTE2LTc8L2VsZWN0cm9uaWMtcmVzb3VyY2Ut
bnVtPjwvcmVjb3JkPjwvQ2l0ZT48Q2l0ZT48QXV0aG9yPkF3YWQ8L0F1dGhvcj48WWVhcj4yMDE5
PC9ZZWFyPjxSZWNOdW0+MzM5PC9SZWNOdW0+PHJlY29yZD48cmVjLW51bWJlcj4zMzk8L3JlYy1u
dW1iZXI+PGZvcmVpZ24ta2V5cz48a2V5IGFwcD0iRU4iIGRiLWlkPSJkc2Zld3JhMmJ2ZXN0MmVy
MHBiNXYyMDd2d3JlcmRycHgyZHciIHRpbWVzdGFtcD0iMTUyODAxNzI4MyI+MzM5PC9rZXk+PC9m
b3JlaWduLWtleXM+PHJlZi10eXBlIG5hbWU9IkpvdXJuYWwgQXJ0aWNsZSI+MTc8L3JlZi10eXBl
Pjxjb250cmlidXRvcnM+PGF1dGhvcnM+PGF1dGhvcj5TdXNhbm5lIEYuIEF3YWQ8L2F1dGhvcj48
YXV0aG9yPlBlaWp1ZSBIdWFuZ2Z1PC9hdXRob3I+PGF1dGhvcj5Ib3Vzc2VpbiBILiBBeW91Yjwv
YXV0aG9yPjxhdXRob3I+RmlvbmEgUGVhcnNvbjwvYXV0aG9yPjxhdXRob3I+U29oYSBSLiBEYXJn
aGFtPC9hdXRob3I+PGF1dGhvcj5KdWxpYSBBLiBDcml0Y2hsZXk8L2F1dGhvcj48YXV0aG9yPkxh
aXRoIEouIEFideKAkFJhZGRhZDwvYXV0aG9yPjwvYXV0aG9ycz48L2NvbnRyaWJ1dG9ycz48dGl0
bGVzPjx0aXRsZT5Gb3JlY2FzdGluZyB0aGUgSW1wYWN0IG9mIERpYWJldGVzIE1lbGxpdHVzIG9u
IFR1YmVyY3Vsb3NpcyBEaXNlYXNlIEluY2lkZW5jZSBhbmQgTW9ydGFsaXR5IGluIEluZGlhPC90
aXRsZT48c2Vjb25kYXJ5LXRpdGxlPkluIHByZXNzPC9zZWNvbmRhcnktdGl0bGU+PC90aXRsZXM+
PHBlcmlvZGljYWw+PGZ1bGwtdGl0bGU+SW4gcHJlc3M8L2Z1bGwtdGl0bGU+PC9wZXJpb2RpY2Fs
PjxkYXRlcz48eWVhcj4yMDE5PC95ZWFyPjwvZGF0ZXM+PHVybHM+PC91cmxzPjwvcmVjb3JkPjwv
Q2l0ZT48L0VuZE5vdGU+AG==
</w:fldData>
        </w:fldChar>
      </w:r>
      <w:r w:rsidR="006C4B0C">
        <w:rPr>
          <w:rFonts w:asciiTheme="majorBidi" w:hAnsiTheme="majorBidi" w:cstheme="majorBidi"/>
          <w:szCs w:val="24"/>
          <w:lang w:val="en-US"/>
        </w:rPr>
        <w:instrText xml:space="preserve"> ADDIN EN.CITE.DATA </w:instrText>
      </w:r>
      <w:r w:rsidR="006C4B0C">
        <w:rPr>
          <w:rFonts w:asciiTheme="majorBidi" w:hAnsiTheme="majorBidi" w:cstheme="majorBidi"/>
          <w:szCs w:val="24"/>
          <w:lang w:val="en-US"/>
        </w:rPr>
      </w:r>
      <w:r w:rsidR="006C4B0C">
        <w:rPr>
          <w:rFonts w:asciiTheme="majorBidi" w:hAnsiTheme="majorBidi" w:cstheme="majorBidi"/>
          <w:szCs w:val="24"/>
          <w:lang w:val="en-US"/>
        </w:rPr>
        <w:fldChar w:fldCharType="end"/>
      </w:r>
      <w:r w:rsidRPr="00224E49">
        <w:rPr>
          <w:rFonts w:asciiTheme="majorBidi" w:hAnsiTheme="majorBidi" w:cstheme="majorBidi"/>
          <w:szCs w:val="24"/>
          <w:lang w:val="en-US"/>
        </w:rPr>
      </w:r>
      <w:r w:rsidRPr="00224E49">
        <w:rPr>
          <w:rFonts w:asciiTheme="majorBidi" w:hAnsiTheme="majorBidi" w:cstheme="majorBidi"/>
          <w:szCs w:val="24"/>
          <w:lang w:val="en-US"/>
        </w:rPr>
        <w:fldChar w:fldCharType="separate"/>
      </w:r>
      <w:r w:rsidR="00532F0E">
        <w:rPr>
          <w:rFonts w:asciiTheme="majorBidi" w:hAnsiTheme="majorBidi" w:cstheme="majorBidi"/>
          <w:noProof/>
          <w:szCs w:val="24"/>
          <w:lang w:val="en-US"/>
        </w:rPr>
        <w:t>(Awad et al. 2019a;Awad et al. 2019b)</w:t>
      </w:r>
      <w:r w:rsidRPr="00224E49">
        <w:rPr>
          <w:rFonts w:asciiTheme="majorBidi" w:hAnsiTheme="majorBidi" w:cstheme="majorBidi"/>
          <w:szCs w:val="24"/>
          <w:lang w:val="en-US"/>
        </w:rPr>
        <w:fldChar w:fldCharType="end"/>
      </w:r>
      <w:r w:rsidR="001C2CE9" w:rsidRPr="00224E49">
        <w:rPr>
          <w:rFonts w:asciiTheme="majorBidi" w:hAnsiTheme="majorBidi" w:cstheme="majorBidi"/>
          <w:color w:val="000000"/>
          <w:szCs w:val="24"/>
          <w:lang w:val="en-US"/>
        </w:rPr>
        <w:t xml:space="preserve">: </w:t>
      </w:r>
      <w:r w:rsidR="00172A83" w:rsidRPr="00224E49">
        <w:rPr>
          <w:rFonts w:asciiTheme="majorBidi" w:hAnsiTheme="majorBidi" w:cstheme="majorBidi"/>
          <w:color w:val="000000"/>
          <w:szCs w:val="24"/>
          <w:lang w:val="en-US"/>
        </w:rPr>
        <w:t>C</w:t>
      </w:r>
      <w:r w:rsidR="00C63C92" w:rsidRPr="00224E49">
        <w:rPr>
          <w:rFonts w:asciiTheme="majorBidi" w:hAnsiTheme="majorBidi" w:cstheme="majorBidi"/>
          <w:color w:val="000000"/>
          <w:szCs w:val="24"/>
          <w:lang w:val="en-US"/>
        </w:rPr>
        <w:t>ompared to non-DM individuals, DM increased susceptibility to TB infection (</w:t>
      </w:r>
      <w:r w:rsidR="00C63C92" w:rsidRPr="00224E49">
        <w:rPr>
          <w:rFonts w:asciiTheme="majorBidi" w:hAnsiTheme="majorBidi" w:cstheme="majorBidi"/>
          <w:i/>
          <w:szCs w:val="24"/>
          <w:lang w:val="en-US"/>
        </w:rPr>
        <w:t xml:space="preserve">Effect 1-Susceptibility; </w:t>
      </w:r>
      <w:r w:rsidR="00613B99" w:rsidRPr="00613B99">
        <w:rPr>
          <w:position w:val="-12"/>
        </w:rPr>
        <w:object w:dxaOrig="279" w:dyaOrig="360" w14:anchorId="4A6D453C">
          <v:shape id="_x0000_i1030" type="#_x0000_t75" style="width:14.25pt;height:18.75pt" o:ole="">
            <v:imagedata r:id="rId19" o:title=""/>
          </v:shape>
          <o:OLEObject Type="Embed" ProgID="Equation.DSMT4" ShapeID="_x0000_i1030" DrawAspect="Content" ObjectID="_1636708475" r:id="rId20"/>
        </w:object>
      </w:r>
      <w:r w:rsidR="00C63C92" w:rsidRPr="00224E49">
        <w:rPr>
          <w:rFonts w:asciiTheme="majorBidi" w:hAnsiTheme="majorBidi" w:cstheme="majorBidi"/>
          <w:szCs w:val="24"/>
          <w:lang w:val="en-US"/>
        </w:rPr>
        <w:t>), propor</w:t>
      </w:r>
      <w:r w:rsidR="00A23331" w:rsidRPr="00224E49">
        <w:rPr>
          <w:rFonts w:asciiTheme="majorBidi" w:hAnsiTheme="majorBidi" w:cstheme="majorBidi"/>
          <w:szCs w:val="24"/>
          <w:lang w:val="en-US"/>
        </w:rPr>
        <w:t>tion of TB infections entering latent fast</w:t>
      </w:r>
      <w:r w:rsidR="00597CE8" w:rsidRPr="00224E49">
        <w:rPr>
          <w:rFonts w:asciiTheme="majorBidi" w:hAnsiTheme="majorBidi" w:cstheme="majorBidi"/>
          <w:szCs w:val="24"/>
          <w:lang w:val="en-US"/>
        </w:rPr>
        <w:t xml:space="preserve"> (LFI)</w:t>
      </w:r>
      <w:r w:rsidR="00A23331" w:rsidRPr="00224E49">
        <w:rPr>
          <w:rFonts w:asciiTheme="majorBidi" w:hAnsiTheme="majorBidi" w:cstheme="majorBidi"/>
          <w:szCs w:val="24"/>
          <w:lang w:val="en-US"/>
        </w:rPr>
        <w:t xml:space="preserve"> versus latent slow (L</w:t>
      </w:r>
      <w:r w:rsidR="00C63C92" w:rsidRPr="00224E49">
        <w:rPr>
          <w:rFonts w:asciiTheme="majorBidi" w:hAnsiTheme="majorBidi" w:cstheme="majorBidi"/>
          <w:szCs w:val="24"/>
          <w:lang w:val="en-US"/>
        </w:rPr>
        <w:t>SI</w:t>
      </w:r>
      <w:r w:rsidR="00A23331" w:rsidRPr="00224E49">
        <w:rPr>
          <w:rFonts w:asciiTheme="majorBidi" w:hAnsiTheme="majorBidi" w:cstheme="majorBidi"/>
          <w:szCs w:val="24"/>
          <w:lang w:val="en-US"/>
        </w:rPr>
        <w:t>)</w:t>
      </w:r>
      <w:r w:rsidR="00C63C92" w:rsidRPr="00224E49">
        <w:rPr>
          <w:rFonts w:asciiTheme="majorBidi" w:hAnsiTheme="majorBidi" w:cstheme="majorBidi"/>
          <w:szCs w:val="24"/>
          <w:lang w:val="en-US"/>
        </w:rPr>
        <w:t xml:space="preserve"> states (</w:t>
      </w:r>
      <w:r w:rsidR="00C63C92" w:rsidRPr="00224E49">
        <w:rPr>
          <w:rFonts w:asciiTheme="majorBidi" w:hAnsiTheme="majorBidi" w:cstheme="majorBidi"/>
          <w:i/>
          <w:szCs w:val="24"/>
          <w:lang w:val="en-US"/>
        </w:rPr>
        <w:t>Effect 2-Fast progression</w:t>
      </w:r>
      <w:r w:rsidR="007F6853" w:rsidRPr="00224E49">
        <w:rPr>
          <w:rFonts w:asciiTheme="majorBidi" w:hAnsiTheme="majorBidi" w:cstheme="majorBidi"/>
          <w:i/>
          <w:szCs w:val="24"/>
          <w:lang w:val="en-US"/>
        </w:rPr>
        <w:t xml:space="preserve">; </w:t>
      </w:r>
      <w:r w:rsidR="00613B99" w:rsidRPr="00613B99">
        <w:rPr>
          <w:position w:val="-12"/>
        </w:rPr>
        <w:object w:dxaOrig="300" w:dyaOrig="360" w14:anchorId="7C8FB5A4">
          <v:shape id="_x0000_i1031" type="#_x0000_t75" style="width:15pt;height:18.75pt" o:ole="">
            <v:imagedata r:id="rId21" o:title=""/>
          </v:shape>
          <o:OLEObject Type="Embed" ProgID="Equation.DSMT4" ShapeID="_x0000_i1031" DrawAspect="Content" ObjectID="_1636708476" r:id="rId22"/>
        </w:object>
      </w:r>
      <w:r w:rsidR="00C63C92" w:rsidRPr="00224E49">
        <w:rPr>
          <w:rFonts w:asciiTheme="majorBidi" w:hAnsiTheme="majorBidi" w:cstheme="majorBidi"/>
          <w:szCs w:val="24"/>
          <w:lang w:val="en-US"/>
        </w:rPr>
        <w:t xml:space="preserve">), </w:t>
      </w:r>
      <w:r w:rsidR="00746E6A" w:rsidRPr="00224E49">
        <w:rPr>
          <w:rFonts w:asciiTheme="majorBidi" w:hAnsiTheme="majorBidi" w:cstheme="majorBidi"/>
          <w:szCs w:val="24"/>
          <w:lang w:val="en-US"/>
        </w:rPr>
        <w:t>s</w:t>
      </w:r>
      <w:r w:rsidR="00746E6A" w:rsidRPr="00224E49">
        <w:rPr>
          <w:rFonts w:asciiTheme="majorBidi" w:hAnsiTheme="majorBidi" w:cstheme="majorBidi"/>
          <w:color w:val="000000"/>
          <w:szCs w:val="24"/>
          <w:lang w:val="en-US"/>
        </w:rPr>
        <w:t>usceptibility to develop TB disease among those with LSI</w:t>
      </w:r>
      <w:r w:rsidR="00746E6A" w:rsidRPr="00224E49" w:rsidDel="00D321DE">
        <w:rPr>
          <w:rFonts w:asciiTheme="majorBidi" w:hAnsiTheme="majorBidi" w:cstheme="majorBidi"/>
          <w:color w:val="000000"/>
          <w:szCs w:val="24"/>
          <w:lang w:val="en-US"/>
        </w:rPr>
        <w:t xml:space="preserve"> </w:t>
      </w:r>
      <w:r w:rsidR="00746E6A" w:rsidRPr="00224E49">
        <w:rPr>
          <w:rFonts w:asciiTheme="majorBidi" w:hAnsiTheme="majorBidi" w:cstheme="majorBidi"/>
          <w:noProof/>
          <w:color w:val="000000"/>
          <w:szCs w:val="24"/>
          <w:lang w:val="en-US"/>
        </w:rPr>
        <w:t>(</w:t>
      </w:r>
      <w:r w:rsidR="00746E6A" w:rsidRPr="00224E49">
        <w:rPr>
          <w:rFonts w:asciiTheme="majorBidi" w:hAnsiTheme="majorBidi" w:cstheme="majorBidi"/>
          <w:i/>
          <w:color w:val="000000"/>
          <w:szCs w:val="24"/>
          <w:lang w:val="en-US"/>
        </w:rPr>
        <w:t xml:space="preserve">Effect 3-Reactivation; </w:t>
      </w:r>
      <w:r w:rsidR="00613B99" w:rsidRPr="00613B99">
        <w:rPr>
          <w:position w:val="-12"/>
        </w:rPr>
        <w:object w:dxaOrig="300" w:dyaOrig="360" w14:anchorId="521C3BDC">
          <v:shape id="_x0000_i1032" type="#_x0000_t75" style="width:15pt;height:18.75pt" o:ole="">
            <v:imagedata r:id="rId23" o:title=""/>
          </v:shape>
          <o:OLEObject Type="Embed" ProgID="Equation.DSMT4" ShapeID="_x0000_i1032" DrawAspect="Content" ObjectID="_1636708477" r:id="rId24"/>
        </w:object>
      </w:r>
      <w:r w:rsidR="00746E6A" w:rsidRPr="00224E49">
        <w:rPr>
          <w:rFonts w:asciiTheme="majorBidi" w:hAnsiTheme="majorBidi" w:cstheme="majorBidi"/>
          <w:noProof/>
          <w:color w:val="000000"/>
          <w:szCs w:val="24"/>
          <w:lang w:val="en-US"/>
        </w:rPr>
        <w:t xml:space="preserve">), </w:t>
      </w:r>
      <w:r w:rsidR="00746E6A" w:rsidRPr="00224E49">
        <w:rPr>
          <w:rFonts w:asciiTheme="majorBidi" w:hAnsiTheme="majorBidi" w:cstheme="majorBidi"/>
          <w:color w:val="000000"/>
          <w:szCs w:val="24"/>
          <w:lang w:val="en-US"/>
        </w:rPr>
        <w:t xml:space="preserve">susceptibility to TB reinfection among those with </w:t>
      </w:r>
      <w:r w:rsidR="00746E6A" w:rsidRPr="00224E49">
        <w:rPr>
          <w:rFonts w:asciiTheme="majorBidi" w:hAnsiTheme="majorBidi" w:cstheme="majorBidi"/>
          <w:noProof/>
          <w:color w:val="000000"/>
          <w:szCs w:val="24"/>
          <w:lang w:val="en-US"/>
        </w:rPr>
        <w:t>LSI (</w:t>
      </w:r>
      <w:r w:rsidR="00746E6A" w:rsidRPr="00224E49">
        <w:rPr>
          <w:rFonts w:asciiTheme="majorBidi" w:hAnsiTheme="majorBidi" w:cstheme="majorBidi"/>
          <w:i/>
          <w:color w:val="000000"/>
          <w:szCs w:val="24"/>
          <w:lang w:val="en-US"/>
        </w:rPr>
        <w:t>Effect 4-Primary reinfection</w:t>
      </w:r>
      <w:r w:rsidR="005758AA" w:rsidRPr="00224E49">
        <w:rPr>
          <w:rFonts w:asciiTheme="majorBidi" w:hAnsiTheme="majorBidi" w:cstheme="majorBidi"/>
          <w:i/>
          <w:color w:val="000000"/>
          <w:szCs w:val="24"/>
          <w:lang w:val="en-US"/>
        </w:rPr>
        <w:t xml:space="preserve">; </w:t>
      </w:r>
      <w:r w:rsidR="00613B99" w:rsidRPr="00613B99">
        <w:rPr>
          <w:position w:val="-12"/>
        </w:rPr>
        <w:object w:dxaOrig="300" w:dyaOrig="360" w14:anchorId="342B263E">
          <v:shape id="_x0000_i1033" type="#_x0000_t75" style="width:15pt;height:18.75pt" o:ole="">
            <v:imagedata r:id="rId25" o:title=""/>
          </v:shape>
          <o:OLEObject Type="Embed" ProgID="Equation.DSMT4" ShapeID="_x0000_i1033" DrawAspect="Content" ObjectID="_1636708478" r:id="rId26"/>
        </w:object>
      </w:r>
      <w:r w:rsidR="00746E6A" w:rsidRPr="00224E49">
        <w:rPr>
          <w:rFonts w:asciiTheme="majorBidi" w:hAnsiTheme="majorBidi" w:cstheme="majorBidi"/>
          <w:noProof/>
          <w:color w:val="000000"/>
          <w:szCs w:val="24"/>
          <w:lang w:val="en-US"/>
        </w:rPr>
        <w:t xml:space="preserve">), </w:t>
      </w:r>
      <w:r w:rsidR="00C63C92" w:rsidRPr="00224E49">
        <w:rPr>
          <w:rFonts w:asciiTheme="majorBidi" w:hAnsiTheme="majorBidi" w:cstheme="majorBidi"/>
          <w:color w:val="000000"/>
          <w:szCs w:val="24"/>
          <w:lang w:val="en-US"/>
        </w:rPr>
        <w:t xml:space="preserve">proportion of those developing </w:t>
      </w:r>
      <w:r w:rsidR="00A23331" w:rsidRPr="00224E49">
        <w:rPr>
          <w:rFonts w:asciiTheme="majorBidi" w:hAnsiTheme="majorBidi" w:cstheme="majorBidi"/>
          <w:color w:val="000000"/>
          <w:szCs w:val="24"/>
          <w:lang w:val="en-US"/>
        </w:rPr>
        <w:t xml:space="preserve">smear-positive pulmonary TB disease </w:t>
      </w:r>
      <w:r w:rsidR="00C63C92" w:rsidRPr="00224E49">
        <w:rPr>
          <w:rFonts w:asciiTheme="majorBidi" w:hAnsiTheme="majorBidi" w:cstheme="majorBidi"/>
          <w:color w:val="000000"/>
          <w:szCs w:val="24"/>
          <w:lang w:val="en-US"/>
        </w:rPr>
        <w:t xml:space="preserve">(versus </w:t>
      </w:r>
      <w:r w:rsidR="00A23331" w:rsidRPr="00224E49">
        <w:rPr>
          <w:rFonts w:asciiTheme="majorBidi" w:hAnsiTheme="majorBidi" w:cstheme="majorBidi"/>
          <w:color w:val="000000"/>
          <w:szCs w:val="24"/>
          <w:lang w:val="en-US"/>
        </w:rPr>
        <w:t>smear-</w:t>
      </w:r>
      <w:r w:rsidR="00F76169" w:rsidRPr="00224E49">
        <w:rPr>
          <w:rFonts w:asciiTheme="majorBidi" w:hAnsiTheme="majorBidi" w:cstheme="majorBidi"/>
          <w:color w:val="000000"/>
          <w:szCs w:val="24"/>
          <w:lang w:val="en-US"/>
        </w:rPr>
        <w:t>negative</w:t>
      </w:r>
      <w:r w:rsidR="00C63C92" w:rsidRPr="00224E49">
        <w:rPr>
          <w:rFonts w:asciiTheme="majorBidi" w:hAnsiTheme="majorBidi" w:cstheme="majorBidi"/>
          <w:color w:val="000000"/>
          <w:szCs w:val="24"/>
          <w:lang w:val="en-US"/>
        </w:rPr>
        <w:t>) for those with pulmonary TB disease (</w:t>
      </w:r>
      <w:r w:rsidR="00C63C92" w:rsidRPr="00224E49">
        <w:rPr>
          <w:rFonts w:asciiTheme="majorBidi" w:hAnsiTheme="majorBidi" w:cstheme="majorBidi"/>
          <w:i/>
          <w:color w:val="000000"/>
          <w:szCs w:val="24"/>
          <w:lang w:val="en-US"/>
        </w:rPr>
        <w:t>Effect 5-Smear positivity</w:t>
      </w:r>
      <w:r w:rsidR="005758AA" w:rsidRPr="00224E49">
        <w:rPr>
          <w:rFonts w:asciiTheme="majorBidi" w:hAnsiTheme="majorBidi" w:cstheme="majorBidi"/>
          <w:i/>
          <w:color w:val="000000"/>
          <w:szCs w:val="24"/>
          <w:lang w:val="en-US"/>
        </w:rPr>
        <w:t xml:space="preserve">; </w:t>
      </w:r>
      <w:r w:rsidR="00613B99" w:rsidRPr="00613B99">
        <w:rPr>
          <w:position w:val="-12"/>
        </w:rPr>
        <w:object w:dxaOrig="300" w:dyaOrig="360" w14:anchorId="498BCB73">
          <v:shape id="_x0000_i1034" type="#_x0000_t75" style="width:15pt;height:18.75pt" o:ole="">
            <v:imagedata r:id="rId27" o:title=""/>
          </v:shape>
          <o:OLEObject Type="Embed" ProgID="Equation.DSMT4" ShapeID="_x0000_i1034" DrawAspect="Content" ObjectID="_1636708479" r:id="rId28"/>
        </w:object>
      </w:r>
      <w:r w:rsidR="00C63C92" w:rsidRPr="00224E49">
        <w:rPr>
          <w:rFonts w:asciiTheme="majorBidi" w:hAnsiTheme="majorBidi" w:cstheme="majorBidi"/>
          <w:color w:val="000000"/>
          <w:szCs w:val="24"/>
          <w:lang w:val="en-US"/>
        </w:rPr>
        <w:t>), and TB infectiousness among those with pulmonary TB disease (</w:t>
      </w:r>
      <w:r w:rsidR="00C63C92" w:rsidRPr="00224E49">
        <w:rPr>
          <w:rFonts w:asciiTheme="majorBidi" w:hAnsiTheme="majorBidi" w:cstheme="majorBidi"/>
          <w:i/>
          <w:color w:val="000000"/>
          <w:szCs w:val="24"/>
          <w:lang w:val="en-US"/>
        </w:rPr>
        <w:t>Effect 6-Disease infectiousness</w:t>
      </w:r>
      <w:r w:rsidR="005758AA" w:rsidRPr="00224E49">
        <w:rPr>
          <w:rFonts w:asciiTheme="majorBidi" w:hAnsiTheme="majorBidi" w:cstheme="majorBidi"/>
          <w:i/>
          <w:color w:val="000000"/>
          <w:szCs w:val="24"/>
          <w:lang w:val="en-US"/>
        </w:rPr>
        <w:t xml:space="preserve">; </w:t>
      </w:r>
      <w:r w:rsidR="00613B99" w:rsidRPr="00613B99">
        <w:rPr>
          <w:position w:val="-12"/>
        </w:rPr>
        <w:object w:dxaOrig="300" w:dyaOrig="360" w14:anchorId="3465CEFF">
          <v:shape id="_x0000_i1035" type="#_x0000_t75" style="width:15pt;height:18.75pt" o:ole="">
            <v:imagedata r:id="rId29" o:title=""/>
          </v:shape>
          <o:OLEObject Type="Embed" ProgID="Equation.DSMT4" ShapeID="_x0000_i1035" DrawAspect="Content" ObjectID="_1636708480" r:id="rId30"/>
        </w:object>
      </w:r>
      <w:r w:rsidR="00C63C92" w:rsidRPr="00224E49">
        <w:rPr>
          <w:rFonts w:asciiTheme="majorBidi" w:hAnsiTheme="majorBidi" w:cstheme="majorBidi"/>
          <w:color w:val="000000"/>
          <w:szCs w:val="24"/>
          <w:lang w:val="en-US"/>
        </w:rPr>
        <w:t>).</w:t>
      </w:r>
    </w:p>
    <w:p w14:paraId="720C409F" w14:textId="33BE340E" w:rsidR="009D71AA" w:rsidRPr="00224E49" w:rsidRDefault="00C63C92" w:rsidP="004B3D59">
      <w:pPr>
        <w:pStyle w:val="p"/>
        <w:spacing w:before="120" w:after="120" w:line="480" w:lineRule="auto"/>
        <w:ind w:firstLine="0"/>
        <w:rPr>
          <w:rFonts w:asciiTheme="majorBidi" w:hAnsiTheme="majorBidi" w:cstheme="majorBidi"/>
          <w:color w:val="000000"/>
          <w:szCs w:val="24"/>
          <w:lang w:val="en-US"/>
        </w:rPr>
      </w:pPr>
      <w:r w:rsidRPr="00224E49">
        <w:rPr>
          <w:rFonts w:asciiTheme="majorBidi" w:hAnsiTheme="majorBidi" w:cstheme="majorBidi"/>
          <w:color w:val="000000"/>
          <w:szCs w:val="24"/>
          <w:lang w:val="en-US"/>
        </w:rPr>
        <w:t>Furthermore, compared to non-DM individuals, DM increased the risk of TB-related mortality (</w:t>
      </w:r>
      <w:r w:rsidRPr="00224E49">
        <w:rPr>
          <w:rFonts w:asciiTheme="majorBidi" w:hAnsiTheme="majorBidi" w:cstheme="majorBidi"/>
          <w:i/>
          <w:color w:val="000000"/>
          <w:szCs w:val="24"/>
          <w:lang w:val="en-US"/>
        </w:rPr>
        <w:t>Effect 7-TB mortality</w:t>
      </w:r>
      <w:r w:rsidR="009500CB" w:rsidRPr="00224E49">
        <w:rPr>
          <w:rFonts w:asciiTheme="majorBidi" w:hAnsiTheme="majorBidi" w:cstheme="majorBidi"/>
          <w:i/>
          <w:color w:val="000000"/>
          <w:szCs w:val="24"/>
          <w:lang w:val="en-US"/>
        </w:rPr>
        <w:t xml:space="preserve">; </w:t>
      </w:r>
      <w:r w:rsidR="00613B99" w:rsidRPr="00613B99">
        <w:rPr>
          <w:position w:val="-12"/>
        </w:rPr>
        <w:object w:dxaOrig="300" w:dyaOrig="360" w14:anchorId="0C9A1380">
          <v:shape id="_x0000_i1036" type="#_x0000_t75" style="width:15pt;height:18.75pt" o:ole="">
            <v:imagedata r:id="rId31" o:title=""/>
          </v:shape>
          <o:OLEObject Type="Embed" ProgID="Equation.DSMT4" ShapeID="_x0000_i1036" DrawAspect="Content" ObjectID="_1636708481" r:id="rId32"/>
        </w:object>
      </w:r>
      <w:r w:rsidRPr="00224E49">
        <w:rPr>
          <w:rFonts w:asciiTheme="majorBidi" w:hAnsiTheme="majorBidi" w:cstheme="majorBidi"/>
          <w:color w:val="000000"/>
          <w:szCs w:val="24"/>
          <w:lang w:val="en-US"/>
        </w:rPr>
        <w:t xml:space="preserve">), </w:t>
      </w:r>
      <w:r w:rsidRPr="00224E49">
        <w:rPr>
          <w:rFonts w:asciiTheme="majorBidi" w:hAnsiTheme="majorBidi" w:cstheme="majorBidi"/>
          <w:szCs w:val="24"/>
          <w:lang w:val="en-US"/>
        </w:rPr>
        <w:t>reduced the proportion of successful treatment among those undergoing TB treatment (</w:t>
      </w:r>
      <w:r w:rsidRPr="00224E49">
        <w:rPr>
          <w:rFonts w:asciiTheme="majorBidi" w:hAnsiTheme="majorBidi" w:cstheme="majorBidi"/>
          <w:i/>
          <w:szCs w:val="24"/>
          <w:lang w:val="en-US"/>
        </w:rPr>
        <w:t>Effect 8-Treatment failure</w:t>
      </w:r>
      <w:r w:rsidR="009B15E1" w:rsidRPr="00224E49">
        <w:rPr>
          <w:rFonts w:asciiTheme="majorBidi" w:hAnsiTheme="majorBidi" w:cstheme="majorBidi"/>
          <w:i/>
          <w:szCs w:val="24"/>
          <w:lang w:val="en-US"/>
        </w:rPr>
        <w:t xml:space="preserve">; </w:t>
      </w:r>
      <w:r w:rsidR="00613B99" w:rsidRPr="00613B99">
        <w:rPr>
          <w:position w:val="-12"/>
        </w:rPr>
        <w:object w:dxaOrig="300" w:dyaOrig="360" w14:anchorId="709C19C1">
          <v:shape id="_x0000_i1037" type="#_x0000_t75" style="width:15pt;height:18.75pt" o:ole="">
            <v:imagedata r:id="rId33" o:title=""/>
          </v:shape>
          <o:OLEObject Type="Embed" ProgID="Equation.DSMT4" ShapeID="_x0000_i1037" DrawAspect="Content" ObjectID="_1636708482" r:id="rId34"/>
        </w:object>
      </w:r>
      <w:r w:rsidRPr="00224E49">
        <w:rPr>
          <w:rFonts w:asciiTheme="majorBidi" w:hAnsiTheme="majorBidi" w:cstheme="majorBidi"/>
          <w:szCs w:val="24"/>
          <w:lang w:val="en-US"/>
        </w:rPr>
        <w:t>), delayed the resolution of TB disease (</w:t>
      </w:r>
      <w:r w:rsidRPr="00224E49">
        <w:rPr>
          <w:rFonts w:asciiTheme="majorBidi" w:hAnsiTheme="majorBidi" w:cstheme="majorBidi"/>
          <w:i/>
          <w:szCs w:val="24"/>
          <w:lang w:val="en-US"/>
        </w:rPr>
        <w:t>Effect 9-Recovery</w:t>
      </w:r>
      <w:r w:rsidR="009500CB" w:rsidRPr="00224E49">
        <w:rPr>
          <w:rFonts w:asciiTheme="majorBidi" w:hAnsiTheme="majorBidi" w:cstheme="majorBidi"/>
          <w:i/>
          <w:szCs w:val="24"/>
          <w:lang w:val="en-US"/>
        </w:rPr>
        <w:t xml:space="preserve">; </w:t>
      </w:r>
      <w:r w:rsidR="00613B99" w:rsidRPr="00613B99">
        <w:rPr>
          <w:position w:val="-12"/>
        </w:rPr>
        <w:object w:dxaOrig="300" w:dyaOrig="360" w14:anchorId="04FB8FFB">
          <v:shape id="_x0000_i1038" type="#_x0000_t75" style="width:15pt;height:18.75pt" o:ole="">
            <v:imagedata r:id="rId35" o:title=""/>
          </v:shape>
          <o:OLEObject Type="Embed" ProgID="Equation.DSMT4" ShapeID="_x0000_i1038" DrawAspect="Content" ObjectID="_1636708483" r:id="rId36"/>
        </w:object>
      </w:r>
      <w:r w:rsidRPr="00224E49">
        <w:rPr>
          <w:rFonts w:asciiTheme="majorBidi" w:hAnsiTheme="majorBidi" w:cstheme="majorBidi"/>
          <w:szCs w:val="24"/>
          <w:lang w:val="en-US"/>
        </w:rPr>
        <w:t>), and increased susceptibility to TB reinfection after recovery (</w:t>
      </w:r>
      <w:r w:rsidRPr="00224E49">
        <w:rPr>
          <w:rFonts w:asciiTheme="majorBidi" w:hAnsiTheme="majorBidi" w:cstheme="majorBidi"/>
          <w:i/>
          <w:szCs w:val="24"/>
          <w:lang w:val="en-US"/>
        </w:rPr>
        <w:t>Effect 10-Cured reinfection</w:t>
      </w:r>
      <w:r w:rsidR="009500CB" w:rsidRPr="00224E49">
        <w:rPr>
          <w:rFonts w:asciiTheme="majorBidi" w:hAnsiTheme="majorBidi" w:cstheme="majorBidi"/>
          <w:i/>
          <w:szCs w:val="24"/>
          <w:lang w:val="en-US"/>
        </w:rPr>
        <w:t xml:space="preserve">; </w:t>
      </w:r>
      <w:r w:rsidR="00613B99" w:rsidRPr="00613B99">
        <w:rPr>
          <w:position w:val="-12"/>
        </w:rPr>
        <w:object w:dxaOrig="360" w:dyaOrig="360" w14:anchorId="34F63B54">
          <v:shape id="_x0000_i1039" type="#_x0000_t75" style="width:18.75pt;height:18.75pt" o:ole="">
            <v:imagedata r:id="rId37" o:title=""/>
          </v:shape>
          <o:OLEObject Type="Embed" ProgID="Equation.DSMT4" ShapeID="_x0000_i1039" DrawAspect="Content" ObjectID="_1636708484" r:id="rId38"/>
        </w:object>
      </w:r>
      <w:r w:rsidRPr="00224E49">
        <w:rPr>
          <w:rFonts w:asciiTheme="majorBidi" w:hAnsiTheme="majorBidi" w:cstheme="majorBidi"/>
          <w:szCs w:val="24"/>
          <w:lang w:val="en-US"/>
        </w:rPr>
        <w:t>).</w:t>
      </w:r>
    </w:p>
    <w:p w14:paraId="5B18098C" w14:textId="35FB3A4C" w:rsidR="00ED1A90" w:rsidRPr="00224E49" w:rsidRDefault="00ED1A90" w:rsidP="00BB1FBE">
      <w:pPr>
        <w:spacing w:before="120" w:after="120" w:line="480" w:lineRule="auto"/>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t>Interventions in the model</w:t>
      </w:r>
      <w:r w:rsidR="0084779E" w:rsidRPr="00224E49">
        <w:rPr>
          <w:rFonts w:asciiTheme="majorBidi" w:eastAsia="MS PGothic" w:hAnsiTheme="majorBidi" w:cstheme="majorBidi"/>
          <w:sz w:val="24"/>
          <w:szCs w:val="24"/>
          <w:lang w:eastAsia="ja-JP"/>
        </w:rPr>
        <w:t xml:space="preserve"> (indexed</w:t>
      </w:r>
      <w:r w:rsidR="00BB1FBE">
        <w:rPr>
          <w:rFonts w:asciiTheme="majorBidi" w:eastAsia="MS PGothic" w:hAnsiTheme="majorBidi" w:cstheme="majorBidi"/>
          <w:sz w:val="24"/>
          <w:szCs w:val="24"/>
          <w:lang w:eastAsia="ja-JP"/>
        </w:rPr>
        <w:t xml:space="preserve"> </w:t>
      </w:r>
      <w:r w:rsidR="00613B99" w:rsidRPr="00613B99">
        <w:rPr>
          <w:position w:val="-6"/>
        </w:rPr>
        <w:object w:dxaOrig="340" w:dyaOrig="260" w14:anchorId="18E7B03E">
          <v:shape id="_x0000_i1040" type="#_x0000_t75" style="width:16.5pt;height:12.75pt" o:ole="">
            <v:imagedata r:id="rId39" o:title=""/>
          </v:shape>
          <o:OLEObject Type="Embed" ProgID="Equation.DSMT4" ShapeID="_x0000_i1040" DrawAspect="Content" ObjectID="_1636708485" r:id="rId40"/>
        </w:object>
      </w:r>
      <w:r w:rsidR="0084779E"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 xml:space="preserve">were incorporated into TB natural history </w:t>
      </w:r>
      <w:r w:rsidR="00277721">
        <w:rPr>
          <w:rFonts w:asciiTheme="majorBidi" w:eastAsia="MS PGothic" w:hAnsiTheme="majorBidi" w:cstheme="majorBidi"/>
          <w:sz w:val="24"/>
          <w:szCs w:val="24"/>
          <w:lang w:eastAsia="ja-JP"/>
        </w:rPr>
        <w:t xml:space="preserve">and disease </w:t>
      </w:r>
      <w:r w:rsidRPr="00224E49">
        <w:rPr>
          <w:rFonts w:asciiTheme="majorBidi" w:eastAsia="MS PGothic" w:hAnsiTheme="majorBidi" w:cstheme="majorBidi"/>
          <w:sz w:val="24"/>
          <w:szCs w:val="24"/>
          <w:lang w:eastAsia="ja-JP"/>
        </w:rPr>
        <w:t>dynamics, by generating a distinct and separate TB natural history for the proportion of individuals undergoing the intervention (Figure S1).</w:t>
      </w:r>
    </w:p>
    <w:p w14:paraId="44332E61" w14:textId="77777777" w:rsidR="001F475C" w:rsidRPr="00224E49" w:rsidRDefault="00CB05C9" w:rsidP="008F69F6">
      <w:pPr>
        <w:spacing w:before="120" w:after="120" w:line="480" w:lineRule="auto"/>
        <w:rPr>
          <w:rFonts w:asciiTheme="majorBidi" w:eastAsia="MS PGothic" w:hAnsiTheme="majorBidi" w:cstheme="majorBidi"/>
          <w:b/>
          <w:bCs/>
          <w:sz w:val="24"/>
          <w:szCs w:val="24"/>
          <w:lang w:eastAsia="ja-JP"/>
        </w:rPr>
      </w:pPr>
      <w:r w:rsidRPr="00224E49">
        <w:rPr>
          <w:rFonts w:asciiTheme="majorBidi" w:eastAsia="MS PGothic" w:hAnsiTheme="majorBidi" w:cstheme="majorBidi"/>
          <w:b/>
          <w:bCs/>
          <w:sz w:val="24"/>
          <w:szCs w:val="24"/>
          <w:lang w:eastAsia="ja-JP"/>
        </w:rPr>
        <w:t>TB v</w:t>
      </w:r>
      <w:r w:rsidR="001F475C" w:rsidRPr="00224E49">
        <w:rPr>
          <w:rFonts w:asciiTheme="majorBidi" w:eastAsia="MS PGothic" w:hAnsiTheme="majorBidi" w:cstheme="majorBidi"/>
          <w:b/>
          <w:bCs/>
          <w:sz w:val="24"/>
          <w:szCs w:val="24"/>
          <w:lang w:eastAsia="ja-JP"/>
        </w:rPr>
        <w:t>accin</w:t>
      </w:r>
      <w:r w:rsidR="007F14E2" w:rsidRPr="00224E49">
        <w:rPr>
          <w:rFonts w:asciiTheme="majorBidi" w:eastAsia="MS PGothic" w:hAnsiTheme="majorBidi" w:cstheme="majorBidi"/>
          <w:b/>
          <w:bCs/>
          <w:sz w:val="24"/>
          <w:szCs w:val="24"/>
          <w:lang w:eastAsia="ja-JP"/>
        </w:rPr>
        <w:t>ation</w:t>
      </w:r>
    </w:p>
    <w:p w14:paraId="7A871601" w14:textId="5514EF39" w:rsidR="00820E76" w:rsidRPr="00224E49" w:rsidRDefault="00C16579">
      <w:pPr>
        <w:spacing w:before="120" w:after="120" w:line="480" w:lineRule="auto"/>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t xml:space="preserve">Two different </w:t>
      </w:r>
      <w:r w:rsidR="00E24A52" w:rsidRPr="00224E49">
        <w:rPr>
          <w:rFonts w:asciiTheme="majorBidi" w:eastAsia="MS PGothic" w:hAnsiTheme="majorBidi" w:cstheme="majorBidi"/>
          <w:sz w:val="24"/>
          <w:szCs w:val="24"/>
          <w:lang w:eastAsia="ja-JP"/>
        </w:rPr>
        <w:t xml:space="preserve">types of </w:t>
      </w:r>
      <w:r w:rsidRPr="00224E49">
        <w:rPr>
          <w:rFonts w:asciiTheme="majorBidi" w:eastAsia="MS PGothic" w:hAnsiTheme="majorBidi" w:cstheme="majorBidi"/>
          <w:sz w:val="24"/>
          <w:szCs w:val="24"/>
          <w:lang w:eastAsia="ja-JP"/>
        </w:rPr>
        <w:t>vaccination were incorporated in the model</w:t>
      </w:r>
      <w:r w:rsidR="00E24A52" w:rsidRPr="00224E49">
        <w:rPr>
          <w:rFonts w:asciiTheme="majorBidi" w:eastAsia="MS PGothic" w:hAnsiTheme="majorBidi" w:cstheme="majorBidi"/>
          <w:sz w:val="24"/>
          <w:szCs w:val="24"/>
          <w:lang w:eastAsia="ja-JP"/>
        </w:rPr>
        <w:t>:</w:t>
      </w:r>
      <w:r w:rsidR="007215FE" w:rsidRPr="00224E49">
        <w:rPr>
          <w:rFonts w:asciiTheme="majorBidi" w:eastAsia="MS PGothic" w:hAnsiTheme="majorBidi" w:cstheme="majorBidi"/>
          <w:sz w:val="24"/>
          <w:szCs w:val="24"/>
          <w:lang w:eastAsia="ja-JP"/>
        </w:rPr>
        <w:t xml:space="preserve"> pre-</w:t>
      </w:r>
      <w:r w:rsidR="00E24A52" w:rsidRPr="00224E49">
        <w:rPr>
          <w:rFonts w:asciiTheme="majorBidi" w:eastAsia="MS PGothic" w:hAnsiTheme="majorBidi" w:cstheme="majorBidi"/>
          <w:sz w:val="24"/>
          <w:szCs w:val="24"/>
          <w:lang w:eastAsia="ja-JP"/>
        </w:rPr>
        <w:t>exposure (prophylactic)</w:t>
      </w:r>
      <w:r w:rsidR="007215FE" w:rsidRPr="00224E49">
        <w:rPr>
          <w:rFonts w:asciiTheme="majorBidi" w:eastAsia="MS PGothic" w:hAnsiTheme="majorBidi" w:cstheme="majorBidi"/>
          <w:sz w:val="24"/>
          <w:szCs w:val="24"/>
          <w:lang w:eastAsia="ja-JP"/>
        </w:rPr>
        <w:t xml:space="preserve"> </w:t>
      </w:r>
      <w:r w:rsidR="00BC6BEF" w:rsidRPr="00224E49">
        <w:rPr>
          <w:rFonts w:asciiTheme="majorBidi" w:eastAsia="MS PGothic" w:hAnsiTheme="majorBidi" w:cstheme="majorBidi"/>
          <w:sz w:val="24"/>
          <w:szCs w:val="24"/>
          <w:lang w:eastAsia="ja-JP"/>
        </w:rPr>
        <w:t>vaccine</w:t>
      </w:r>
      <w:r w:rsidR="00E24A52" w:rsidRPr="00224E49">
        <w:rPr>
          <w:rFonts w:asciiTheme="majorBidi" w:eastAsia="MS PGothic" w:hAnsiTheme="majorBidi" w:cstheme="majorBidi"/>
          <w:sz w:val="24"/>
          <w:szCs w:val="24"/>
          <w:lang w:eastAsia="ja-JP"/>
        </w:rPr>
        <w:t xml:space="preserve"> </w:t>
      </w:r>
      <w:r w:rsidR="007215FE" w:rsidRPr="00224E49">
        <w:rPr>
          <w:rFonts w:asciiTheme="majorBidi" w:eastAsia="MS PGothic" w:hAnsiTheme="majorBidi" w:cstheme="majorBidi"/>
          <w:sz w:val="24"/>
          <w:szCs w:val="24"/>
          <w:lang w:eastAsia="ja-JP"/>
        </w:rPr>
        <w:t>and post-exposure vaccine</w:t>
      </w:r>
      <w:r w:rsidRPr="00224E49">
        <w:rPr>
          <w:rFonts w:asciiTheme="majorBidi" w:eastAsia="MS PGothic" w:hAnsiTheme="majorBidi" w:cstheme="majorBidi"/>
          <w:sz w:val="24"/>
          <w:szCs w:val="24"/>
          <w:lang w:eastAsia="ja-JP"/>
        </w:rPr>
        <w:t>.</w:t>
      </w:r>
      <w:r w:rsidR="007215FE" w:rsidRPr="00224E49">
        <w:rPr>
          <w:rFonts w:asciiTheme="majorBidi" w:eastAsia="MS PGothic" w:hAnsiTheme="majorBidi" w:cstheme="majorBidi"/>
          <w:sz w:val="24"/>
          <w:szCs w:val="24"/>
          <w:lang w:eastAsia="ja-JP"/>
        </w:rPr>
        <w:t xml:space="preserve"> The</w:t>
      </w:r>
      <w:r w:rsidRPr="00224E49">
        <w:rPr>
          <w:rFonts w:asciiTheme="majorBidi" w:eastAsia="MS PGothic" w:hAnsiTheme="majorBidi" w:cstheme="majorBidi"/>
          <w:sz w:val="24"/>
          <w:szCs w:val="24"/>
          <w:lang w:eastAsia="ja-JP"/>
        </w:rPr>
        <w:t xml:space="preserve"> pre-exposure vaccine </w:t>
      </w:r>
      <w:r w:rsidR="00E04FBD" w:rsidRPr="00224E49">
        <w:rPr>
          <w:rFonts w:asciiTheme="majorBidi" w:eastAsia="MS PGothic" w:hAnsiTheme="majorBidi" w:cstheme="majorBidi"/>
          <w:sz w:val="24"/>
          <w:szCs w:val="24"/>
          <w:lang w:eastAsia="ja-JP"/>
        </w:rPr>
        <w:t xml:space="preserve">was administered </w:t>
      </w:r>
      <w:r w:rsidR="007215FE" w:rsidRPr="00224E49">
        <w:rPr>
          <w:rFonts w:asciiTheme="majorBidi" w:eastAsia="MS PGothic" w:hAnsiTheme="majorBidi" w:cstheme="majorBidi"/>
          <w:sz w:val="24"/>
          <w:szCs w:val="24"/>
          <w:lang w:eastAsia="ja-JP"/>
        </w:rPr>
        <w:t xml:space="preserve">to DM </w:t>
      </w:r>
      <w:r w:rsidR="007215FE" w:rsidRPr="00224E49">
        <w:rPr>
          <w:rFonts w:asciiTheme="majorBidi" w:eastAsia="MS PGothic" w:hAnsiTheme="majorBidi" w:cstheme="majorBidi"/>
          <w:sz w:val="24"/>
          <w:szCs w:val="24"/>
          <w:lang w:eastAsia="ja-JP"/>
        </w:rPr>
        <w:lastRenderedPageBreak/>
        <w:t xml:space="preserve">individuals </w:t>
      </w:r>
      <w:r w:rsidR="002216D7" w:rsidRPr="00224E49">
        <w:rPr>
          <w:rFonts w:asciiTheme="majorBidi" w:eastAsia="MS PGothic" w:hAnsiTheme="majorBidi" w:cstheme="majorBidi"/>
          <w:sz w:val="24"/>
          <w:szCs w:val="24"/>
          <w:lang w:eastAsia="ja-JP"/>
        </w:rPr>
        <w:t xml:space="preserve">who </w:t>
      </w:r>
      <w:r w:rsidR="00E40022">
        <w:rPr>
          <w:rFonts w:asciiTheme="majorBidi" w:eastAsia="MS PGothic" w:hAnsiTheme="majorBidi" w:cstheme="majorBidi"/>
          <w:sz w:val="24"/>
          <w:szCs w:val="24"/>
          <w:lang w:eastAsia="ja-JP"/>
        </w:rPr>
        <w:t>were</w:t>
      </w:r>
      <w:r w:rsidR="00E40022" w:rsidRPr="00224E49">
        <w:rPr>
          <w:rFonts w:asciiTheme="majorBidi" w:eastAsia="MS PGothic" w:hAnsiTheme="majorBidi" w:cstheme="majorBidi"/>
          <w:sz w:val="24"/>
          <w:szCs w:val="24"/>
          <w:lang w:eastAsia="ja-JP"/>
        </w:rPr>
        <w:t xml:space="preserve"> </w:t>
      </w:r>
      <w:r w:rsidR="00E24A52" w:rsidRPr="00224E49">
        <w:rPr>
          <w:rFonts w:asciiTheme="majorBidi" w:eastAsia="MS PGothic" w:hAnsiTheme="majorBidi" w:cstheme="majorBidi"/>
          <w:sz w:val="24"/>
          <w:szCs w:val="24"/>
          <w:lang w:eastAsia="ja-JP"/>
        </w:rPr>
        <w:t xml:space="preserve">uninfected but </w:t>
      </w:r>
      <w:r w:rsidR="007215FE" w:rsidRPr="00224E49">
        <w:rPr>
          <w:rFonts w:asciiTheme="majorBidi" w:eastAsia="MS PGothic" w:hAnsiTheme="majorBidi" w:cstheme="majorBidi"/>
          <w:sz w:val="24"/>
          <w:szCs w:val="24"/>
          <w:lang w:eastAsia="ja-JP"/>
        </w:rPr>
        <w:t>susceptible to TB</w:t>
      </w:r>
      <w:r w:rsidR="00E675F7" w:rsidRPr="00224E49">
        <w:rPr>
          <w:rFonts w:asciiTheme="majorBidi" w:eastAsia="MS PGothic" w:hAnsiTheme="majorBidi" w:cstheme="majorBidi"/>
          <w:sz w:val="24"/>
          <w:szCs w:val="24"/>
          <w:lang w:eastAsia="ja-JP"/>
        </w:rPr>
        <w:t>,</w:t>
      </w:r>
      <w:r w:rsidR="007215FE"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 xml:space="preserve">at a rate </w:t>
      </w:r>
      <w:r w:rsidR="00613B99" w:rsidRPr="00613B99">
        <w:rPr>
          <w:position w:val="-14"/>
        </w:rPr>
        <w:object w:dxaOrig="639" w:dyaOrig="380" w14:anchorId="2E81F73F">
          <v:shape id="_x0000_i1041" type="#_x0000_t75" style="width:31.5pt;height:19.5pt" o:ole="">
            <v:imagedata r:id="rId41" o:title=""/>
          </v:shape>
          <o:OLEObject Type="Embed" ProgID="Equation.DSMT4" ShapeID="_x0000_i1041" DrawAspect="Content" ObjectID="_1636708486" r:id="rId42"/>
        </w:object>
      </w:r>
      <w:r w:rsidRPr="00224E49">
        <w:rPr>
          <w:rFonts w:asciiTheme="majorBidi" w:eastAsia="MS PGothic" w:hAnsiTheme="majorBidi" w:cstheme="majorBidi"/>
          <w:sz w:val="24"/>
          <w:szCs w:val="24"/>
          <w:lang w:eastAsia="ja-JP"/>
        </w:rPr>
        <w:t xml:space="preserve">. </w:t>
      </w:r>
      <w:r w:rsidR="009E21B1" w:rsidRPr="00224E49">
        <w:rPr>
          <w:rFonts w:asciiTheme="majorBidi" w:eastAsia="MS PGothic" w:hAnsiTheme="majorBidi" w:cstheme="majorBidi"/>
          <w:sz w:val="24"/>
          <w:szCs w:val="24"/>
          <w:lang w:eastAsia="ja-JP"/>
        </w:rPr>
        <w:t xml:space="preserve">Vaccinated individuals </w:t>
      </w:r>
      <w:r w:rsidR="008C2EAB" w:rsidRPr="00224E49">
        <w:rPr>
          <w:rFonts w:asciiTheme="majorBidi" w:eastAsia="MS PGothic" w:hAnsiTheme="majorBidi" w:cstheme="majorBidi"/>
          <w:sz w:val="24"/>
          <w:szCs w:val="24"/>
          <w:lang w:eastAsia="ja-JP"/>
        </w:rPr>
        <w:t xml:space="preserve">could </w:t>
      </w:r>
      <w:r w:rsidR="009E21B1" w:rsidRPr="00224E49">
        <w:rPr>
          <w:rFonts w:asciiTheme="majorBidi" w:eastAsia="MS PGothic" w:hAnsiTheme="majorBidi" w:cstheme="majorBidi"/>
          <w:sz w:val="24"/>
          <w:szCs w:val="24"/>
          <w:lang w:eastAsia="ja-JP"/>
        </w:rPr>
        <w:t xml:space="preserve">become infected with TB </w:t>
      </w:r>
      <w:r w:rsidR="00FF67AF" w:rsidRPr="00224E49">
        <w:rPr>
          <w:rFonts w:asciiTheme="majorBidi" w:eastAsia="MS PGothic" w:hAnsiTheme="majorBidi" w:cstheme="majorBidi"/>
          <w:sz w:val="24"/>
          <w:szCs w:val="24"/>
          <w:lang w:eastAsia="ja-JP"/>
        </w:rPr>
        <w:t xml:space="preserve">at a rate </w:t>
      </w:r>
      <w:r w:rsidR="00613B99" w:rsidRPr="00613B99">
        <w:rPr>
          <w:position w:val="-10"/>
        </w:rPr>
        <w:object w:dxaOrig="460" w:dyaOrig="320" w14:anchorId="217F2D38">
          <v:shape id="_x0000_i1042" type="#_x0000_t75" style="width:23.25pt;height:15.75pt" o:ole="">
            <v:imagedata r:id="rId43" o:title=""/>
          </v:shape>
          <o:OLEObject Type="Embed" ProgID="Equation.DSMT4" ShapeID="_x0000_i1042" DrawAspect="Content" ObjectID="_1636708487" r:id="rId44"/>
        </w:object>
      </w:r>
      <w:r w:rsidR="009E21B1" w:rsidRPr="00224E49">
        <w:rPr>
          <w:rFonts w:asciiTheme="majorBidi" w:eastAsia="MS PGothic" w:hAnsiTheme="majorBidi" w:cstheme="majorBidi"/>
          <w:sz w:val="24"/>
          <w:szCs w:val="24"/>
          <w:lang w:eastAsia="ja-JP"/>
        </w:rPr>
        <w:t>. If infected, vaccinated individuals proceed</w:t>
      </w:r>
      <w:r w:rsidR="00E40022">
        <w:rPr>
          <w:rFonts w:asciiTheme="majorBidi" w:eastAsia="MS PGothic" w:hAnsiTheme="majorBidi" w:cstheme="majorBidi"/>
          <w:sz w:val="24"/>
          <w:szCs w:val="24"/>
          <w:lang w:eastAsia="ja-JP"/>
        </w:rPr>
        <w:t>ed</w:t>
      </w:r>
      <w:r w:rsidR="009E21B1" w:rsidRPr="00224E49">
        <w:rPr>
          <w:rFonts w:asciiTheme="majorBidi" w:eastAsia="MS PGothic" w:hAnsiTheme="majorBidi" w:cstheme="majorBidi"/>
          <w:sz w:val="24"/>
          <w:szCs w:val="24"/>
          <w:lang w:eastAsia="ja-JP"/>
        </w:rPr>
        <w:t xml:space="preserve"> through </w:t>
      </w:r>
      <w:r w:rsidR="00277721">
        <w:rPr>
          <w:rFonts w:asciiTheme="majorBidi" w:eastAsia="MS PGothic" w:hAnsiTheme="majorBidi" w:cstheme="majorBidi"/>
          <w:sz w:val="24"/>
          <w:szCs w:val="24"/>
          <w:lang w:eastAsia="ja-JP"/>
        </w:rPr>
        <w:t xml:space="preserve">TB </w:t>
      </w:r>
      <w:r w:rsidR="009E21B1" w:rsidRPr="00224E49">
        <w:rPr>
          <w:rFonts w:asciiTheme="majorBidi" w:eastAsia="MS PGothic" w:hAnsiTheme="majorBidi" w:cstheme="majorBidi"/>
          <w:sz w:val="24"/>
          <w:szCs w:val="24"/>
          <w:lang w:eastAsia="ja-JP"/>
        </w:rPr>
        <w:t xml:space="preserve">disease stages that </w:t>
      </w:r>
      <w:r w:rsidR="00E40022">
        <w:rPr>
          <w:rFonts w:asciiTheme="majorBidi" w:eastAsia="MS PGothic" w:hAnsiTheme="majorBidi" w:cstheme="majorBidi"/>
          <w:sz w:val="24"/>
          <w:szCs w:val="24"/>
          <w:lang w:eastAsia="ja-JP"/>
        </w:rPr>
        <w:t>were</w:t>
      </w:r>
      <w:r w:rsidR="00E40022" w:rsidRPr="00224E49">
        <w:rPr>
          <w:rFonts w:asciiTheme="majorBidi" w:eastAsia="MS PGothic" w:hAnsiTheme="majorBidi" w:cstheme="majorBidi"/>
          <w:sz w:val="24"/>
          <w:szCs w:val="24"/>
          <w:lang w:eastAsia="ja-JP"/>
        </w:rPr>
        <w:t xml:space="preserve"> </w:t>
      </w:r>
      <w:r w:rsidR="009E21B1" w:rsidRPr="00224E49">
        <w:rPr>
          <w:rFonts w:asciiTheme="majorBidi" w:eastAsia="MS PGothic" w:hAnsiTheme="majorBidi" w:cstheme="majorBidi"/>
          <w:sz w:val="24"/>
          <w:szCs w:val="24"/>
          <w:lang w:eastAsia="ja-JP"/>
        </w:rPr>
        <w:t xml:space="preserve">analogous to those for non-vaccinated </w:t>
      </w:r>
      <w:r w:rsidR="003A737D" w:rsidRPr="00224E49">
        <w:rPr>
          <w:rFonts w:asciiTheme="majorBidi" w:eastAsia="MS PGothic" w:hAnsiTheme="majorBidi" w:cstheme="majorBidi"/>
          <w:sz w:val="24"/>
          <w:szCs w:val="24"/>
          <w:lang w:eastAsia="ja-JP"/>
        </w:rPr>
        <w:t>DM individuals</w:t>
      </w:r>
      <w:r w:rsidR="009E21B1" w:rsidRPr="00224E49">
        <w:rPr>
          <w:rFonts w:asciiTheme="majorBidi" w:eastAsia="MS PGothic" w:hAnsiTheme="majorBidi" w:cstheme="majorBidi"/>
          <w:sz w:val="24"/>
          <w:szCs w:val="24"/>
          <w:lang w:eastAsia="ja-JP"/>
        </w:rPr>
        <w:t xml:space="preserve">. </w:t>
      </w:r>
      <w:r w:rsidR="0028300F" w:rsidRPr="00224E49">
        <w:rPr>
          <w:rFonts w:asciiTheme="majorBidi" w:eastAsia="MS PGothic" w:hAnsiTheme="majorBidi" w:cstheme="majorBidi"/>
          <w:sz w:val="24"/>
          <w:szCs w:val="24"/>
          <w:lang w:eastAsia="ja-JP"/>
        </w:rPr>
        <w:t>V</w:t>
      </w:r>
      <w:r w:rsidRPr="00224E49">
        <w:rPr>
          <w:rFonts w:asciiTheme="majorBidi" w:eastAsia="MS PGothic" w:hAnsiTheme="majorBidi" w:cstheme="majorBidi"/>
          <w:sz w:val="24"/>
          <w:szCs w:val="24"/>
          <w:lang w:eastAsia="ja-JP"/>
        </w:rPr>
        <w:t>accine efficacy</w:t>
      </w:r>
      <w:r w:rsidR="008C2EAB"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wane</w:t>
      </w:r>
      <w:r w:rsidR="00E40022">
        <w:rPr>
          <w:rFonts w:asciiTheme="majorBidi" w:eastAsia="MS PGothic" w:hAnsiTheme="majorBidi" w:cstheme="majorBidi"/>
          <w:sz w:val="24"/>
          <w:szCs w:val="24"/>
          <w:lang w:eastAsia="ja-JP"/>
        </w:rPr>
        <w:t>d</w:t>
      </w:r>
      <w:r w:rsidRPr="00224E49">
        <w:rPr>
          <w:rFonts w:asciiTheme="majorBidi" w:eastAsia="MS PGothic" w:hAnsiTheme="majorBidi" w:cstheme="majorBidi"/>
          <w:sz w:val="24"/>
          <w:szCs w:val="24"/>
          <w:lang w:eastAsia="ja-JP"/>
        </w:rPr>
        <w:t xml:space="preserve"> </w:t>
      </w:r>
      <w:r w:rsidR="00F37114" w:rsidRPr="00224E49">
        <w:rPr>
          <w:rFonts w:asciiTheme="majorBidi" w:eastAsia="MS PGothic" w:hAnsiTheme="majorBidi" w:cstheme="majorBidi"/>
          <w:sz w:val="24"/>
          <w:szCs w:val="24"/>
          <w:lang w:eastAsia="ja-JP"/>
        </w:rPr>
        <w:t xml:space="preserve">with time, with </w:t>
      </w:r>
      <w:r w:rsidR="00EF5BC3" w:rsidRPr="00224E49">
        <w:rPr>
          <w:rFonts w:asciiTheme="majorBidi" w:eastAsia="MS PGothic" w:hAnsiTheme="majorBidi" w:cstheme="majorBidi"/>
          <w:sz w:val="24"/>
          <w:szCs w:val="24"/>
          <w:lang w:eastAsia="ja-JP"/>
        </w:rPr>
        <w:t xml:space="preserve">vaccinated individuals </w:t>
      </w:r>
      <w:r w:rsidRPr="00224E49">
        <w:rPr>
          <w:rFonts w:asciiTheme="majorBidi" w:eastAsia="MS PGothic" w:hAnsiTheme="majorBidi" w:cstheme="majorBidi"/>
          <w:sz w:val="24"/>
          <w:szCs w:val="24"/>
          <w:lang w:eastAsia="ja-JP"/>
        </w:rPr>
        <w:t>mov</w:t>
      </w:r>
      <w:r w:rsidR="00F37114" w:rsidRPr="00224E49">
        <w:rPr>
          <w:rFonts w:asciiTheme="majorBidi" w:eastAsia="MS PGothic" w:hAnsiTheme="majorBidi" w:cstheme="majorBidi"/>
          <w:sz w:val="24"/>
          <w:szCs w:val="24"/>
          <w:lang w:eastAsia="ja-JP"/>
        </w:rPr>
        <w:t>ing</w:t>
      </w:r>
      <w:r w:rsidRPr="00224E49">
        <w:rPr>
          <w:rFonts w:asciiTheme="majorBidi" w:eastAsia="MS PGothic" w:hAnsiTheme="majorBidi" w:cstheme="majorBidi"/>
          <w:sz w:val="24"/>
          <w:szCs w:val="24"/>
          <w:lang w:eastAsia="ja-JP"/>
        </w:rPr>
        <w:t xml:space="preserve"> back to the susceptible </w:t>
      </w:r>
      <w:r w:rsidR="00A87F0A">
        <w:rPr>
          <w:rFonts w:asciiTheme="majorBidi" w:eastAsia="MS PGothic" w:hAnsiTheme="majorBidi" w:cstheme="majorBidi"/>
          <w:sz w:val="24"/>
          <w:szCs w:val="24"/>
          <w:lang w:eastAsia="ja-JP"/>
        </w:rPr>
        <w:t xml:space="preserve">population </w:t>
      </w:r>
      <w:r w:rsidRPr="00224E49">
        <w:rPr>
          <w:rFonts w:asciiTheme="majorBidi" w:eastAsia="MS PGothic" w:hAnsiTheme="majorBidi" w:cstheme="majorBidi"/>
          <w:sz w:val="24"/>
          <w:szCs w:val="24"/>
          <w:lang w:eastAsia="ja-JP"/>
        </w:rPr>
        <w:t>category at a rate of</w:t>
      </w:r>
      <w:r w:rsidR="0028300F" w:rsidRPr="00224E49">
        <w:rPr>
          <w:rFonts w:asciiTheme="majorBidi" w:eastAsia="MS PGothic" w:hAnsiTheme="majorBidi" w:cstheme="majorBidi"/>
          <w:sz w:val="24"/>
          <w:szCs w:val="24"/>
          <w:lang w:eastAsia="ja-JP"/>
        </w:rPr>
        <w:t xml:space="preserve"> </w:t>
      </w:r>
      <w:r w:rsidR="00613B99" w:rsidRPr="00613B99">
        <w:rPr>
          <w:position w:val="-12"/>
        </w:rPr>
        <w:object w:dxaOrig="279" w:dyaOrig="360" w14:anchorId="74845356">
          <v:shape id="_x0000_i1043" type="#_x0000_t75" style="width:14.25pt;height:18.75pt" o:ole="">
            <v:imagedata r:id="rId45" o:title=""/>
          </v:shape>
          <o:OLEObject Type="Embed" ProgID="Equation.DSMT4" ShapeID="_x0000_i1043" DrawAspect="Content" ObjectID="_1636708488" r:id="rId46"/>
        </w:object>
      </w:r>
      <w:r w:rsidRPr="00224E49">
        <w:rPr>
          <w:rFonts w:asciiTheme="majorBidi" w:eastAsia="MS PGothic" w:hAnsiTheme="majorBidi" w:cstheme="majorBidi"/>
          <w:sz w:val="24"/>
          <w:szCs w:val="24"/>
          <w:lang w:eastAsia="ja-JP"/>
        </w:rPr>
        <w:t xml:space="preserve">. Once there, </w:t>
      </w:r>
      <w:r w:rsidR="003A737D" w:rsidRPr="00224E49">
        <w:rPr>
          <w:rFonts w:asciiTheme="majorBidi" w:eastAsia="MS PGothic" w:hAnsiTheme="majorBidi" w:cstheme="majorBidi"/>
          <w:sz w:val="24"/>
          <w:szCs w:val="24"/>
          <w:lang w:eastAsia="ja-JP"/>
        </w:rPr>
        <w:t xml:space="preserve">individuals </w:t>
      </w:r>
      <w:r w:rsidR="00E40022">
        <w:rPr>
          <w:rFonts w:asciiTheme="majorBidi" w:eastAsia="MS PGothic" w:hAnsiTheme="majorBidi" w:cstheme="majorBidi"/>
          <w:sz w:val="24"/>
          <w:szCs w:val="24"/>
          <w:lang w:eastAsia="ja-JP"/>
        </w:rPr>
        <w:t>would</w:t>
      </w:r>
      <w:r w:rsidR="00E40022"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 xml:space="preserve">receive a vaccine boost to return to the vaccinated state at a rate </w:t>
      </w:r>
      <w:r w:rsidR="00613B99" w:rsidRPr="00613B99">
        <w:rPr>
          <w:position w:val="-14"/>
        </w:rPr>
        <w:object w:dxaOrig="639" w:dyaOrig="380" w14:anchorId="19FCA9FD">
          <v:shape id="_x0000_i1044" type="#_x0000_t75" style="width:31.5pt;height:19.5pt" o:ole="">
            <v:imagedata r:id="rId47" o:title=""/>
          </v:shape>
          <o:OLEObject Type="Embed" ProgID="Equation.DSMT4" ShapeID="_x0000_i1044" DrawAspect="Content" ObjectID="_1636708489" r:id="rId48"/>
        </w:object>
      </w:r>
      <w:r w:rsidRPr="00224E49">
        <w:rPr>
          <w:rFonts w:asciiTheme="majorBidi" w:eastAsia="MS PGothic" w:hAnsiTheme="majorBidi" w:cstheme="majorBidi"/>
          <w:sz w:val="24"/>
          <w:szCs w:val="24"/>
          <w:lang w:eastAsia="ja-JP"/>
        </w:rPr>
        <w:t xml:space="preserve">, or they </w:t>
      </w:r>
      <w:r w:rsidR="00E40022">
        <w:rPr>
          <w:rFonts w:asciiTheme="majorBidi" w:eastAsia="MS PGothic" w:hAnsiTheme="majorBidi" w:cstheme="majorBidi"/>
          <w:sz w:val="24"/>
          <w:szCs w:val="24"/>
          <w:lang w:eastAsia="ja-JP"/>
        </w:rPr>
        <w:t>would</w:t>
      </w:r>
      <w:r w:rsidR="00E40022"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 xml:space="preserve">become infected with TB, at which point they follow the TB natural history of non-vaccinated </w:t>
      </w:r>
      <w:r w:rsidR="009E21B1" w:rsidRPr="00224E49">
        <w:rPr>
          <w:rFonts w:asciiTheme="majorBidi" w:eastAsia="MS PGothic" w:hAnsiTheme="majorBidi" w:cstheme="majorBidi"/>
          <w:sz w:val="24"/>
          <w:szCs w:val="24"/>
          <w:lang w:eastAsia="ja-JP"/>
        </w:rPr>
        <w:t>DM individuals</w:t>
      </w:r>
      <w:r w:rsidR="00820E76" w:rsidRPr="00224E49">
        <w:rPr>
          <w:rFonts w:asciiTheme="majorBidi" w:eastAsia="MS PGothic" w:hAnsiTheme="majorBidi" w:cstheme="majorBidi"/>
          <w:sz w:val="24"/>
          <w:szCs w:val="24"/>
          <w:lang w:eastAsia="ja-JP"/>
        </w:rPr>
        <w:t xml:space="preserve">. </w:t>
      </w:r>
    </w:p>
    <w:p w14:paraId="2B640B3E" w14:textId="368C4788" w:rsidR="00C16579" w:rsidRPr="00224E49" w:rsidRDefault="00703E0E" w:rsidP="0085150A">
      <w:pPr>
        <w:spacing w:before="120" w:after="120" w:line="480" w:lineRule="auto"/>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t xml:space="preserve">The </w:t>
      </w:r>
      <w:r w:rsidR="00C16579" w:rsidRPr="00224E49">
        <w:rPr>
          <w:rFonts w:asciiTheme="majorBidi" w:eastAsia="MS PGothic" w:hAnsiTheme="majorBidi" w:cstheme="majorBidi"/>
          <w:sz w:val="24"/>
          <w:szCs w:val="24"/>
          <w:lang w:eastAsia="ja-JP"/>
        </w:rPr>
        <w:t>post-exposure vaccine</w:t>
      </w:r>
      <w:r w:rsidRPr="00224E49">
        <w:rPr>
          <w:rFonts w:asciiTheme="majorBidi" w:eastAsia="MS PGothic" w:hAnsiTheme="majorBidi" w:cstheme="majorBidi"/>
          <w:sz w:val="24"/>
          <w:szCs w:val="24"/>
          <w:lang w:eastAsia="ja-JP"/>
        </w:rPr>
        <w:t xml:space="preserve"> </w:t>
      </w:r>
      <w:r w:rsidR="008C2EAB" w:rsidRPr="00224E49">
        <w:rPr>
          <w:rFonts w:asciiTheme="majorBidi" w:eastAsia="MS PGothic" w:hAnsiTheme="majorBidi" w:cstheme="majorBidi"/>
          <w:sz w:val="24"/>
          <w:szCs w:val="24"/>
          <w:lang w:eastAsia="ja-JP"/>
        </w:rPr>
        <w:t xml:space="preserve">was </w:t>
      </w:r>
      <w:r w:rsidR="00DE3589" w:rsidRPr="00224E49">
        <w:rPr>
          <w:rFonts w:asciiTheme="majorBidi" w:eastAsia="MS PGothic" w:hAnsiTheme="majorBidi" w:cstheme="majorBidi"/>
          <w:sz w:val="24"/>
          <w:szCs w:val="24"/>
          <w:lang w:eastAsia="ja-JP"/>
        </w:rPr>
        <w:t>administered</w:t>
      </w:r>
      <w:r w:rsidRPr="00224E49">
        <w:rPr>
          <w:rFonts w:asciiTheme="majorBidi" w:eastAsia="MS PGothic" w:hAnsiTheme="majorBidi" w:cstheme="majorBidi"/>
          <w:sz w:val="24"/>
          <w:szCs w:val="24"/>
          <w:lang w:eastAsia="ja-JP"/>
        </w:rPr>
        <w:t xml:space="preserve"> to </w:t>
      </w:r>
      <w:r w:rsidR="002216D7" w:rsidRPr="00224E49">
        <w:rPr>
          <w:rFonts w:asciiTheme="majorBidi" w:eastAsia="MS PGothic" w:hAnsiTheme="majorBidi" w:cstheme="majorBidi"/>
          <w:sz w:val="24"/>
          <w:szCs w:val="24"/>
          <w:lang w:eastAsia="ja-JP"/>
        </w:rPr>
        <w:t xml:space="preserve">DM </w:t>
      </w:r>
      <w:r w:rsidRPr="00224E49">
        <w:rPr>
          <w:rFonts w:asciiTheme="majorBidi" w:eastAsia="MS PGothic" w:hAnsiTheme="majorBidi" w:cstheme="majorBidi"/>
          <w:sz w:val="24"/>
          <w:szCs w:val="24"/>
          <w:lang w:eastAsia="ja-JP"/>
        </w:rPr>
        <w:t xml:space="preserve">individuals </w:t>
      </w:r>
      <w:r w:rsidR="00C16579" w:rsidRPr="00224E49">
        <w:rPr>
          <w:rFonts w:asciiTheme="majorBidi" w:eastAsia="MS PGothic" w:hAnsiTheme="majorBidi" w:cstheme="majorBidi"/>
          <w:sz w:val="24"/>
          <w:szCs w:val="24"/>
          <w:lang w:eastAsia="ja-JP"/>
        </w:rPr>
        <w:t xml:space="preserve">who </w:t>
      </w:r>
      <w:r w:rsidR="00A87F0A">
        <w:rPr>
          <w:rFonts w:asciiTheme="majorBidi" w:eastAsia="MS PGothic" w:hAnsiTheme="majorBidi" w:cstheme="majorBidi"/>
          <w:sz w:val="24"/>
          <w:szCs w:val="24"/>
          <w:lang w:eastAsia="ja-JP"/>
        </w:rPr>
        <w:t>are</w:t>
      </w:r>
      <w:r w:rsidR="00A87F0A" w:rsidRPr="00224E49">
        <w:rPr>
          <w:rFonts w:asciiTheme="majorBidi" w:eastAsia="MS PGothic" w:hAnsiTheme="majorBidi" w:cstheme="majorBidi"/>
          <w:sz w:val="24"/>
          <w:szCs w:val="24"/>
          <w:lang w:eastAsia="ja-JP"/>
        </w:rPr>
        <w:t xml:space="preserve"> </w:t>
      </w:r>
      <w:r w:rsidR="00C16579" w:rsidRPr="00224E49">
        <w:rPr>
          <w:rFonts w:asciiTheme="majorBidi" w:eastAsia="MS PGothic" w:hAnsiTheme="majorBidi" w:cstheme="majorBidi"/>
          <w:sz w:val="24"/>
          <w:szCs w:val="24"/>
          <w:lang w:eastAsia="ja-JP"/>
        </w:rPr>
        <w:t>latent</w:t>
      </w:r>
      <w:r w:rsidR="00320749" w:rsidRPr="00224E49">
        <w:rPr>
          <w:rFonts w:asciiTheme="majorBidi" w:eastAsia="MS PGothic" w:hAnsiTheme="majorBidi" w:cstheme="majorBidi"/>
          <w:sz w:val="24"/>
          <w:szCs w:val="24"/>
          <w:lang w:eastAsia="ja-JP"/>
        </w:rPr>
        <w:t xml:space="preserve">ly </w:t>
      </w:r>
      <w:r w:rsidR="00582B08" w:rsidRPr="00224E49">
        <w:rPr>
          <w:rFonts w:asciiTheme="majorBidi" w:eastAsia="MS PGothic" w:hAnsiTheme="majorBidi" w:cstheme="majorBidi"/>
          <w:sz w:val="24"/>
          <w:szCs w:val="24"/>
          <w:lang w:eastAsia="ja-JP"/>
        </w:rPr>
        <w:t xml:space="preserve">TB </w:t>
      </w:r>
      <w:r w:rsidR="00320749" w:rsidRPr="00224E49">
        <w:rPr>
          <w:rFonts w:asciiTheme="majorBidi" w:eastAsia="MS PGothic" w:hAnsiTheme="majorBidi" w:cstheme="majorBidi"/>
          <w:sz w:val="24"/>
          <w:szCs w:val="24"/>
          <w:lang w:eastAsia="ja-JP"/>
        </w:rPr>
        <w:t>infected</w:t>
      </w:r>
      <w:r w:rsidR="003A0957" w:rsidRPr="00224E49">
        <w:rPr>
          <w:rFonts w:asciiTheme="majorBidi" w:eastAsia="MS PGothic" w:hAnsiTheme="majorBidi" w:cstheme="majorBidi"/>
          <w:sz w:val="24"/>
          <w:szCs w:val="24"/>
          <w:lang w:eastAsia="ja-JP"/>
        </w:rPr>
        <w:t>,</w:t>
      </w:r>
      <w:r w:rsidR="00C16579" w:rsidRPr="00224E49">
        <w:rPr>
          <w:rFonts w:asciiTheme="majorBidi" w:eastAsia="MS PGothic" w:hAnsiTheme="majorBidi" w:cstheme="majorBidi"/>
          <w:sz w:val="24"/>
          <w:szCs w:val="24"/>
          <w:lang w:eastAsia="ja-JP"/>
        </w:rPr>
        <w:t xml:space="preserve"> at a rate </w:t>
      </w:r>
      <w:r w:rsidR="00613B99" w:rsidRPr="00613B99">
        <w:rPr>
          <w:position w:val="-14"/>
        </w:rPr>
        <w:object w:dxaOrig="700" w:dyaOrig="380" w14:anchorId="5A758F27">
          <v:shape id="_x0000_i1045" type="#_x0000_t75" style="width:34.5pt;height:19.5pt" o:ole="">
            <v:imagedata r:id="rId49" o:title=""/>
          </v:shape>
          <o:OLEObject Type="Embed" ProgID="Equation.DSMT4" ShapeID="_x0000_i1045" DrawAspect="Content" ObjectID="_1636708490" r:id="rId50"/>
        </w:object>
      </w:r>
      <w:r w:rsidR="003A0957" w:rsidRPr="00224E49">
        <w:rPr>
          <w:rFonts w:asciiTheme="majorBidi" w:eastAsia="MS PGothic" w:hAnsiTheme="majorBidi" w:cstheme="majorBidi"/>
          <w:sz w:val="24"/>
          <w:szCs w:val="24"/>
          <w:lang w:eastAsia="ja-JP"/>
        </w:rPr>
        <w:t>,</w:t>
      </w:r>
      <w:r w:rsidR="00064FBE" w:rsidRPr="00224E49">
        <w:rPr>
          <w:rFonts w:asciiTheme="majorBidi" w:eastAsia="MS PGothic" w:hAnsiTheme="majorBidi" w:cstheme="majorBidi"/>
          <w:sz w:val="24"/>
          <w:szCs w:val="24"/>
          <w:lang w:eastAsia="ja-JP"/>
        </w:rPr>
        <w:t xml:space="preserve"> </w:t>
      </w:r>
      <w:r w:rsidR="003A0957" w:rsidRPr="00224E49">
        <w:rPr>
          <w:rFonts w:asciiTheme="majorBidi" w:eastAsia="MS PGothic" w:hAnsiTheme="majorBidi" w:cstheme="majorBidi"/>
          <w:sz w:val="24"/>
          <w:szCs w:val="24"/>
          <w:lang w:eastAsia="ja-JP"/>
        </w:rPr>
        <w:t>moving</w:t>
      </w:r>
      <w:r w:rsidR="00C16579" w:rsidRPr="00224E49">
        <w:rPr>
          <w:rFonts w:asciiTheme="majorBidi" w:eastAsia="MS PGothic" w:hAnsiTheme="majorBidi" w:cstheme="majorBidi"/>
          <w:sz w:val="24"/>
          <w:szCs w:val="24"/>
          <w:lang w:eastAsia="ja-JP"/>
        </w:rPr>
        <w:t xml:space="preserve"> them into the </w:t>
      </w:r>
      <w:r w:rsidR="00C16579" w:rsidRPr="00224E49">
        <w:rPr>
          <w:rFonts w:asciiTheme="majorBidi" w:eastAsia="MS PGothic" w:hAnsiTheme="majorBidi" w:cstheme="majorBidi"/>
          <w:i/>
          <w:sz w:val="24"/>
          <w:szCs w:val="24"/>
          <w:lang w:eastAsia="ja-JP"/>
        </w:rPr>
        <w:t>vaccinated</w:t>
      </w:r>
      <w:r w:rsidR="00C16579" w:rsidRPr="00224E49">
        <w:rPr>
          <w:rFonts w:asciiTheme="majorBidi" w:eastAsia="MS PGothic" w:hAnsiTheme="majorBidi" w:cstheme="majorBidi"/>
          <w:sz w:val="24"/>
          <w:szCs w:val="24"/>
          <w:lang w:eastAsia="ja-JP"/>
        </w:rPr>
        <w:t xml:space="preserve"> latent </w:t>
      </w:r>
      <w:r w:rsidR="003A0957" w:rsidRPr="00224E49">
        <w:rPr>
          <w:rFonts w:asciiTheme="majorBidi" w:eastAsia="MS PGothic" w:hAnsiTheme="majorBidi" w:cstheme="majorBidi"/>
          <w:sz w:val="24"/>
          <w:szCs w:val="24"/>
          <w:lang w:eastAsia="ja-JP"/>
        </w:rPr>
        <w:t xml:space="preserve">TB infection </w:t>
      </w:r>
      <w:r w:rsidR="00C16579" w:rsidRPr="00224E49">
        <w:rPr>
          <w:rFonts w:asciiTheme="majorBidi" w:eastAsia="MS PGothic" w:hAnsiTheme="majorBidi" w:cstheme="majorBidi"/>
          <w:sz w:val="24"/>
          <w:szCs w:val="24"/>
          <w:lang w:eastAsia="ja-JP"/>
        </w:rPr>
        <w:t>categor</w:t>
      </w:r>
      <w:r w:rsidR="00E043D2" w:rsidRPr="00224E49">
        <w:rPr>
          <w:rFonts w:asciiTheme="majorBidi" w:eastAsia="MS PGothic" w:hAnsiTheme="majorBidi" w:cstheme="majorBidi"/>
          <w:sz w:val="24"/>
          <w:szCs w:val="24"/>
          <w:lang w:eastAsia="ja-JP"/>
        </w:rPr>
        <w:t>y</w:t>
      </w:r>
      <w:r w:rsidR="00576299" w:rsidRPr="00224E49">
        <w:rPr>
          <w:rFonts w:asciiTheme="majorBidi" w:eastAsia="MS PGothic" w:hAnsiTheme="majorBidi" w:cstheme="majorBidi"/>
          <w:sz w:val="24"/>
          <w:szCs w:val="24"/>
          <w:lang w:eastAsia="ja-JP"/>
        </w:rPr>
        <w:t>.</w:t>
      </w:r>
      <w:r w:rsidR="00C16579" w:rsidRPr="00224E49">
        <w:rPr>
          <w:rFonts w:asciiTheme="majorBidi" w:eastAsia="MS PGothic" w:hAnsiTheme="majorBidi" w:cstheme="majorBidi"/>
          <w:sz w:val="24"/>
          <w:szCs w:val="24"/>
          <w:lang w:eastAsia="ja-JP"/>
        </w:rPr>
        <w:t xml:space="preserve"> Once vaccinated</w:t>
      </w:r>
      <w:r w:rsidR="00320749" w:rsidRPr="00224E49">
        <w:rPr>
          <w:rFonts w:asciiTheme="majorBidi" w:eastAsia="MS PGothic" w:hAnsiTheme="majorBidi" w:cstheme="majorBidi"/>
          <w:sz w:val="24"/>
          <w:szCs w:val="24"/>
          <w:lang w:eastAsia="ja-JP"/>
        </w:rPr>
        <w:t>, individuals</w:t>
      </w:r>
      <w:r w:rsidR="00C16579" w:rsidRPr="00224E49">
        <w:rPr>
          <w:rFonts w:asciiTheme="majorBidi" w:eastAsia="MS PGothic" w:hAnsiTheme="majorBidi" w:cstheme="majorBidi"/>
          <w:sz w:val="24"/>
          <w:szCs w:val="24"/>
          <w:lang w:eastAsia="ja-JP"/>
        </w:rPr>
        <w:t xml:space="preserve"> who received </w:t>
      </w:r>
      <w:r w:rsidR="003A0957" w:rsidRPr="00224E49">
        <w:rPr>
          <w:rFonts w:asciiTheme="majorBidi" w:eastAsia="MS PGothic" w:hAnsiTheme="majorBidi" w:cstheme="majorBidi"/>
          <w:sz w:val="24"/>
          <w:szCs w:val="24"/>
          <w:lang w:eastAsia="ja-JP"/>
        </w:rPr>
        <w:t>a</w:t>
      </w:r>
      <w:r w:rsidR="00C16579" w:rsidRPr="00224E49">
        <w:rPr>
          <w:rFonts w:asciiTheme="majorBidi" w:eastAsia="MS PGothic" w:hAnsiTheme="majorBidi" w:cstheme="majorBidi"/>
          <w:sz w:val="24"/>
          <w:szCs w:val="24"/>
          <w:lang w:eastAsia="ja-JP"/>
        </w:rPr>
        <w:t xml:space="preserve"> post-exposure vaccine </w:t>
      </w:r>
      <w:r w:rsidR="000C6C2F">
        <w:rPr>
          <w:rFonts w:asciiTheme="majorBidi" w:eastAsia="MS PGothic" w:hAnsiTheme="majorBidi" w:cstheme="majorBidi"/>
          <w:sz w:val="24"/>
          <w:szCs w:val="24"/>
          <w:lang w:eastAsia="ja-JP"/>
        </w:rPr>
        <w:t>followed a similar</w:t>
      </w:r>
      <w:r w:rsidR="00C16579" w:rsidRPr="00224E49">
        <w:rPr>
          <w:rFonts w:asciiTheme="majorBidi" w:eastAsia="MS PGothic" w:hAnsiTheme="majorBidi" w:cstheme="majorBidi"/>
          <w:sz w:val="24"/>
          <w:szCs w:val="24"/>
          <w:lang w:eastAsia="ja-JP"/>
        </w:rPr>
        <w:t xml:space="preserve"> </w:t>
      </w:r>
      <w:r w:rsidR="00E12EB0">
        <w:rPr>
          <w:rFonts w:asciiTheme="majorBidi" w:eastAsia="MS PGothic" w:hAnsiTheme="majorBidi" w:cstheme="majorBidi"/>
          <w:sz w:val="24"/>
          <w:szCs w:val="24"/>
          <w:lang w:eastAsia="ja-JP"/>
        </w:rPr>
        <w:t xml:space="preserve">TB </w:t>
      </w:r>
      <w:r w:rsidR="00C16579" w:rsidRPr="00224E49">
        <w:rPr>
          <w:rFonts w:asciiTheme="majorBidi" w:eastAsia="MS PGothic" w:hAnsiTheme="majorBidi" w:cstheme="majorBidi"/>
          <w:sz w:val="24"/>
          <w:szCs w:val="24"/>
          <w:lang w:eastAsia="ja-JP"/>
        </w:rPr>
        <w:t xml:space="preserve">natural history </w:t>
      </w:r>
      <w:r w:rsidR="00E12EB0">
        <w:rPr>
          <w:rFonts w:asciiTheme="majorBidi" w:eastAsia="MS PGothic" w:hAnsiTheme="majorBidi" w:cstheme="majorBidi"/>
          <w:sz w:val="24"/>
          <w:szCs w:val="24"/>
          <w:lang w:eastAsia="ja-JP"/>
        </w:rPr>
        <w:t>to</w:t>
      </w:r>
      <w:r w:rsidR="00C16579" w:rsidRPr="00224E49">
        <w:rPr>
          <w:rFonts w:asciiTheme="majorBidi" w:eastAsia="MS PGothic" w:hAnsiTheme="majorBidi" w:cstheme="majorBidi"/>
          <w:sz w:val="24"/>
          <w:szCs w:val="24"/>
          <w:lang w:eastAsia="ja-JP"/>
        </w:rPr>
        <w:t xml:space="preserve"> those who received a pre-exposure vaccine.</w:t>
      </w:r>
      <w:r w:rsidR="007F16C8" w:rsidRPr="00224E49">
        <w:rPr>
          <w:rFonts w:asciiTheme="majorBidi" w:eastAsia="MS PGothic" w:hAnsiTheme="majorBidi" w:cstheme="majorBidi"/>
          <w:sz w:val="24"/>
          <w:szCs w:val="24"/>
          <w:lang w:eastAsia="ja-JP"/>
        </w:rPr>
        <w:t xml:space="preserve"> Vaccine efficacy wane</w:t>
      </w:r>
      <w:r w:rsidR="0085150A">
        <w:rPr>
          <w:rFonts w:asciiTheme="majorBidi" w:eastAsia="MS PGothic" w:hAnsiTheme="majorBidi" w:cstheme="majorBidi"/>
          <w:sz w:val="24"/>
          <w:szCs w:val="24"/>
          <w:lang w:eastAsia="ja-JP"/>
        </w:rPr>
        <w:t>d</w:t>
      </w:r>
      <w:r w:rsidR="007F16C8" w:rsidRPr="00224E49">
        <w:rPr>
          <w:rFonts w:asciiTheme="majorBidi" w:eastAsia="MS PGothic" w:hAnsiTheme="majorBidi" w:cstheme="majorBidi"/>
          <w:sz w:val="24"/>
          <w:szCs w:val="24"/>
          <w:lang w:eastAsia="ja-JP"/>
        </w:rPr>
        <w:t xml:space="preserve"> </w:t>
      </w:r>
      <w:r w:rsidR="0060683D">
        <w:rPr>
          <w:rFonts w:asciiTheme="majorBidi" w:eastAsia="MS PGothic" w:hAnsiTheme="majorBidi" w:cstheme="majorBidi"/>
          <w:sz w:val="24"/>
          <w:szCs w:val="24"/>
          <w:lang w:eastAsia="ja-JP"/>
        </w:rPr>
        <w:t xml:space="preserve">with time </w:t>
      </w:r>
      <w:r w:rsidR="003A0957" w:rsidRPr="00224E49">
        <w:rPr>
          <w:rFonts w:asciiTheme="majorBidi" w:eastAsia="MS PGothic" w:hAnsiTheme="majorBidi" w:cstheme="majorBidi"/>
          <w:sz w:val="24"/>
          <w:szCs w:val="24"/>
          <w:lang w:eastAsia="ja-JP"/>
        </w:rPr>
        <w:t xml:space="preserve">with </w:t>
      </w:r>
      <w:r w:rsidR="0060683D">
        <w:rPr>
          <w:rFonts w:asciiTheme="majorBidi" w:eastAsia="MS PGothic" w:hAnsiTheme="majorBidi" w:cstheme="majorBidi"/>
          <w:sz w:val="24"/>
          <w:szCs w:val="24"/>
          <w:lang w:eastAsia="ja-JP"/>
        </w:rPr>
        <w:t xml:space="preserve">the </w:t>
      </w:r>
      <w:r w:rsidR="007F16C8" w:rsidRPr="00224E49">
        <w:rPr>
          <w:rFonts w:asciiTheme="majorBidi" w:eastAsia="MS PGothic" w:hAnsiTheme="majorBidi" w:cstheme="majorBidi"/>
          <w:sz w:val="24"/>
          <w:szCs w:val="24"/>
          <w:lang w:eastAsia="ja-JP"/>
        </w:rPr>
        <w:t>vaccinated individuals mov</w:t>
      </w:r>
      <w:r w:rsidR="003A0957" w:rsidRPr="00224E49">
        <w:rPr>
          <w:rFonts w:asciiTheme="majorBidi" w:eastAsia="MS PGothic" w:hAnsiTheme="majorBidi" w:cstheme="majorBidi"/>
          <w:sz w:val="24"/>
          <w:szCs w:val="24"/>
          <w:lang w:eastAsia="ja-JP"/>
        </w:rPr>
        <w:t>ing</w:t>
      </w:r>
      <w:r w:rsidR="007F16C8" w:rsidRPr="00224E49">
        <w:rPr>
          <w:rFonts w:asciiTheme="majorBidi" w:eastAsia="MS PGothic" w:hAnsiTheme="majorBidi" w:cstheme="majorBidi"/>
          <w:sz w:val="24"/>
          <w:szCs w:val="24"/>
          <w:lang w:eastAsia="ja-JP"/>
        </w:rPr>
        <w:t xml:space="preserve"> back to the </w:t>
      </w:r>
      <w:r w:rsidR="003A0957" w:rsidRPr="00224E49">
        <w:rPr>
          <w:rFonts w:asciiTheme="majorBidi" w:eastAsia="MS PGothic" w:hAnsiTheme="majorBidi" w:cstheme="majorBidi"/>
          <w:sz w:val="24"/>
          <w:szCs w:val="24"/>
          <w:lang w:eastAsia="ja-JP"/>
        </w:rPr>
        <w:t xml:space="preserve">unvaccinated </w:t>
      </w:r>
      <w:r w:rsidR="007F16C8" w:rsidRPr="00224E49">
        <w:rPr>
          <w:rFonts w:asciiTheme="majorBidi" w:eastAsia="MS PGothic" w:hAnsiTheme="majorBidi" w:cstheme="majorBidi"/>
          <w:sz w:val="24"/>
          <w:szCs w:val="24"/>
          <w:lang w:eastAsia="ja-JP"/>
        </w:rPr>
        <w:t xml:space="preserve">latent TB </w:t>
      </w:r>
      <w:r w:rsidR="003A0957" w:rsidRPr="00224E49">
        <w:rPr>
          <w:rFonts w:asciiTheme="majorBidi" w:eastAsia="MS PGothic" w:hAnsiTheme="majorBidi" w:cstheme="majorBidi"/>
          <w:sz w:val="24"/>
          <w:szCs w:val="24"/>
          <w:lang w:eastAsia="ja-JP"/>
        </w:rPr>
        <w:t xml:space="preserve">infection </w:t>
      </w:r>
      <w:r w:rsidR="007F16C8" w:rsidRPr="00224E49">
        <w:rPr>
          <w:rFonts w:asciiTheme="majorBidi" w:eastAsia="MS PGothic" w:hAnsiTheme="majorBidi" w:cstheme="majorBidi"/>
          <w:sz w:val="24"/>
          <w:szCs w:val="24"/>
          <w:lang w:eastAsia="ja-JP"/>
        </w:rPr>
        <w:t>categor</w:t>
      </w:r>
      <w:r w:rsidR="006B710E" w:rsidRPr="00224E49">
        <w:rPr>
          <w:rFonts w:asciiTheme="majorBidi" w:eastAsia="MS PGothic" w:hAnsiTheme="majorBidi" w:cstheme="majorBidi"/>
          <w:sz w:val="24"/>
          <w:szCs w:val="24"/>
          <w:lang w:eastAsia="ja-JP"/>
        </w:rPr>
        <w:t>y</w:t>
      </w:r>
      <w:r w:rsidR="007F16C8" w:rsidRPr="00224E49">
        <w:rPr>
          <w:rFonts w:asciiTheme="majorBidi" w:eastAsia="MS PGothic" w:hAnsiTheme="majorBidi" w:cstheme="majorBidi"/>
          <w:sz w:val="24"/>
          <w:szCs w:val="24"/>
          <w:lang w:eastAsia="ja-JP"/>
        </w:rPr>
        <w:t xml:space="preserve"> at a rate </w:t>
      </w:r>
      <w:r w:rsidR="00613B99" w:rsidRPr="00613B99">
        <w:rPr>
          <w:position w:val="-12"/>
        </w:rPr>
        <w:object w:dxaOrig="279" w:dyaOrig="360" w14:anchorId="14231039">
          <v:shape id="_x0000_i1046" type="#_x0000_t75" style="width:14.25pt;height:18.75pt" o:ole="">
            <v:imagedata r:id="rId51" o:title=""/>
          </v:shape>
          <o:OLEObject Type="Embed" ProgID="Equation.DSMT4" ShapeID="_x0000_i1046" DrawAspect="Content" ObjectID="_1636708491" r:id="rId52"/>
        </w:object>
      </w:r>
      <w:r w:rsidR="007F16C8" w:rsidRPr="00224E49">
        <w:rPr>
          <w:rFonts w:asciiTheme="majorBidi" w:eastAsia="MS PGothic" w:hAnsiTheme="majorBidi" w:cstheme="majorBidi"/>
          <w:sz w:val="24"/>
          <w:szCs w:val="24"/>
          <w:lang w:eastAsia="ja-JP"/>
        </w:rPr>
        <w:t>.</w:t>
      </w:r>
      <w:r w:rsidR="00ED1A90" w:rsidRPr="00224E49">
        <w:rPr>
          <w:rFonts w:asciiTheme="majorBidi" w:eastAsia="MS PGothic" w:hAnsiTheme="majorBidi" w:cstheme="majorBidi"/>
          <w:sz w:val="24"/>
          <w:szCs w:val="24"/>
          <w:lang w:eastAsia="ja-JP"/>
        </w:rPr>
        <w:t xml:space="preserve"> </w:t>
      </w:r>
    </w:p>
    <w:p w14:paraId="38100C23" w14:textId="1DE1592D" w:rsidR="001539CA" w:rsidRPr="00224E49" w:rsidRDefault="0047563C">
      <w:pPr>
        <w:spacing w:before="120" w:after="120" w:line="480" w:lineRule="auto"/>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t>Only the pre-exposure vaccine reduce</w:t>
      </w:r>
      <w:r w:rsidR="00E40022">
        <w:rPr>
          <w:rFonts w:asciiTheme="majorBidi" w:eastAsia="MS PGothic" w:hAnsiTheme="majorBidi" w:cstheme="majorBidi"/>
          <w:sz w:val="24"/>
          <w:szCs w:val="24"/>
          <w:lang w:eastAsia="ja-JP"/>
        </w:rPr>
        <w:t>d</w:t>
      </w:r>
      <w:r w:rsidRPr="00224E49">
        <w:rPr>
          <w:rFonts w:asciiTheme="majorBidi" w:eastAsia="MS PGothic" w:hAnsiTheme="majorBidi" w:cstheme="majorBidi"/>
          <w:sz w:val="24"/>
          <w:szCs w:val="24"/>
          <w:lang w:eastAsia="ja-JP"/>
        </w:rPr>
        <w:t xml:space="preserve"> the fraction of TB infected persons who </w:t>
      </w:r>
      <w:r w:rsidR="00E40022">
        <w:rPr>
          <w:rFonts w:asciiTheme="majorBidi" w:eastAsia="MS PGothic" w:hAnsiTheme="majorBidi" w:cstheme="majorBidi"/>
          <w:sz w:val="24"/>
          <w:szCs w:val="24"/>
          <w:lang w:eastAsia="ja-JP"/>
        </w:rPr>
        <w:t>were</w:t>
      </w:r>
      <w:r w:rsidR="00E40022" w:rsidRPr="00224E49">
        <w:rPr>
          <w:rFonts w:asciiTheme="majorBidi" w:eastAsia="MS PGothic" w:hAnsiTheme="majorBidi" w:cstheme="majorBidi"/>
          <w:sz w:val="24"/>
          <w:szCs w:val="24"/>
          <w:lang w:eastAsia="ja-JP"/>
        </w:rPr>
        <w:t xml:space="preserve"> </w:t>
      </w:r>
      <w:r w:rsidRPr="00224E49">
        <w:rPr>
          <w:rFonts w:asciiTheme="majorBidi" w:eastAsia="MS PGothic" w:hAnsiTheme="majorBidi" w:cstheme="majorBidi"/>
          <w:sz w:val="24"/>
          <w:szCs w:val="24"/>
          <w:lang w:eastAsia="ja-JP"/>
        </w:rPr>
        <w:t>TB fast progressors</w:t>
      </w:r>
      <w:r w:rsidR="004A069C" w:rsidRPr="00224E49">
        <w:rPr>
          <w:rFonts w:asciiTheme="majorBidi" w:eastAsia="MS PGothic" w:hAnsiTheme="majorBidi" w:cstheme="majorBidi"/>
          <w:sz w:val="24"/>
          <w:szCs w:val="24"/>
          <w:lang w:eastAsia="ja-JP"/>
        </w:rPr>
        <w:t>,</w:t>
      </w:r>
      <w:r w:rsidRPr="00224E49">
        <w:rPr>
          <w:rFonts w:asciiTheme="majorBidi" w:eastAsia="MS PGothic" w:hAnsiTheme="majorBidi" w:cstheme="majorBidi"/>
          <w:sz w:val="24"/>
          <w:szCs w:val="24"/>
          <w:lang w:eastAsia="ja-JP"/>
        </w:rPr>
        <w:t xml:space="preserve"> by a fraction </w:t>
      </w:r>
      <w:r w:rsidR="00613B99" w:rsidRPr="00613B99">
        <w:rPr>
          <w:position w:val="-12"/>
        </w:rPr>
        <w:object w:dxaOrig="440" w:dyaOrig="360" w14:anchorId="47B7118C">
          <v:shape id="_x0000_i1047" type="#_x0000_t75" style="width:21.75pt;height:18.75pt" o:ole="">
            <v:imagedata r:id="rId53" o:title=""/>
          </v:shape>
          <o:OLEObject Type="Embed" ProgID="Equation.DSMT4" ShapeID="_x0000_i1047" DrawAspect="Content" ObjectID="_1636708492" r:id="rId54"/>
        </w:object>
      </w:r>
      <w:r w:rsidRPr="00224E49">
        <w:rPr>
          <w:rFonts w:asciiTheme="majorBidi" w:eastAsia="MS PGothic" w:hAnsiTheme="majorBidi" w:cstheme="majorBidi"/>
          <w:sz w:val="24"/>
          <w:szCs w:val="24"/>
          <w:lang w:eastAsia="ja-JP"/>
        </w:rPr>
        <w:t xml:space="preserve">. </w:t>
      </w:r>
      <w:r w:rsidR="00820E76" w:rsidRPr="00224E49">
        <w:rPr>
          <w:rFonts w:asciiTheme="majorBidi" w:eastAsia="MS PGothic" w:hAnsiTheme="majorBidi" w:cstheme="majorBidi"/>
          <w:sz w:val="24"/>
          <w:szCs w:val="24"/>
          <w:lang w:eastAsia="ja-JP"/>
        </w:rPr>
        <w:t>Both pre-</w:t>
      </w:r>
      <w:r w:rsidRPr="00224E49">
        <w:rPr>
          <w:rFonts w:asciiTheme="majorBidi" w:eastAsia="MS PGothic" w:hAnsiTheme="majorBidi" w:cstheme="majorBidi"/>
          <w:sz w:val="24"/>
          <w:szCs w:val="24"/>
          <w:lang w:eastAsia="ja-JP"/>
        </w:rPr>
        <w:t>exposure</w:t>
      </w:r>
      <w:r w:rsidR="00820E76" w:rsidRPr="00224E49">
        <w:rPr>
          <w:rFonts w:asciiTheme="majorBidi" w:eastAsia="MS PGothic" w:hAnsiTheme="majorBidi" w:cstheme="majorBidi"/>
          <w:sz w:val="24"/>
          <w:szCs w:val="24"/>
          <w:lang w:eastAsia="ja-JP"/>
        </w:rPr>
        <w:t xml:space="preserve"> and post-exposure vaccines reduce</w:t>
      </w:r>
      <w:r w:rsidR="00E40022">
        <w:rPr>
          <w:rFonts w:asciiTheme="majorBidi" w:eastAsia="MS PGothic" w:hAnsiTheme="majorBidi" w:cstheme="majorBidi"/>
          <w:sz w:val="24"/>
          <w:szCs w:val="24"/>
          <w:lang w:eastAsia="ja-JP"/>
        </w:rPr>
        <w:t>d</w:t>
      </w:r>
      <w:r w:rsidR="00820E76" w:rsidRPr="00224E49">
        <w:rPr>
          <w:rFonts w:asciiTheme="majorBidi" w:eastAsia="MS PGothic" w:hAnsiTheme="majorBidi" w:cstheme="majorBidi"/>
          <w:sz w:val="24"/>
          <w:szCs w:val="24"/>
          <w:lang w:eastAsia="ja-JP"/>
        </w:rPr>
        <w:t xml:space="preserve"> the </w:t>
      </w:r>
      <w:r w:rsidR="004A069C" w:rsidRPr="00224E49">
        <w:rPr>
          <w:rFonts w:asciiTheme="majorBidi" w:eastAsia="MS PGothic" w:hAnsiTheme="majorBidi" w:cstheme="majorBidi"/>
          <w:sz w:val="24"/>
          <w:szCs w:val="24"/>
          <w:lang w:eastAsia="ja-JP"/>
        </w:rPr>
        <w:t>infectiousness</w:t>
      </w:r>
      <w:r w:rsidR="00820E76" w:rsidRPr="00224E49">
        <w:rPr>
          <w:rFonts w:asciiTheme="majorBidi" w:eastAsia="MS PGothic" w:hAnsiTheme="majorBidi" w:cstheme="majorBidi"/>
          <w:sz w:val="24"/>
          <w:szCs w:val="24"/>
          <w:lang w:eastAsia="ja-JP"/>
        </w:rPr>
        <w:t xml:space="preserve"> of those vaccinated who bec</w:t>
      </w:r>
      <w:r w:rsidR="00E40022">
        <w:rPr>
          <w:rFonts w:asciiTheme="majorBidi" w:eastAsia="MS PGothic" w:hAnsiTheme="majorBidi" w:cstheme="majorBidi"/>
          <w:sz w:val="24"/>
          <w:szCs w:val="24"/>
          <w:lang w:eastAsia="ja-JP"/>
        </w:rPr>
        <w:t>a</w:t>
      </w:r>
      <w:r w:rsidR="00820E76" w:rsidRPr="00224E49">
        <w:rPr>
          <w:rFonts w:asciiTheme="majorBidi" w:eastAsia="MS PGothic" w:hAnsiTheme="majorBidi" w:cstheme="majorBidi"/>
          <w:sz w:val="24"/>
          <w:szCs w:val="24"/>
          <w:lang w:eastAsia="ja-JP"/>
        </w:rPr>
        <w:t>me infected and develop</w:t>
      </w:r>
      <w:r w:rsidR="00951AF6">
        <w:rPr>
          <w:rFonts w:asciiTheme="majorBidi" w:eastAsia="MS PGothic" w:hAnsiTheme="majorBidi" w:cstheme="majorBidi"/>
          <w:sz w:val="24"/>
          <w:szCs w:val="24"/>
          <w:lang w:eastAsia="ja-JP"/>
        </w:rPr>
        <w:t>ed</w:t>
      </w:r>
      <w:r w:rsidR="00820E76" w:rsidRPr="00224E49">
        <w:rPr>
          <w:rFonts w:asciiTheme="majorBidi" w:eastAsia="MS PGothic" w:hAnsiTheme="majorBidi" w:cstheme="majorBidi"/>
          <w:sz w:val="24"/>
          <w:szCs w:val="24"/>
          <w:lang w:eastAsia="ja-JP"/>
        </w:rPr>
        <w:t xml:space="preserve"> pulmonary TB disease</w:t>
      </w:r>
      <w:r w:rsidR="00BF55AD" w:rsidRPr="00224E49">
        <w:rPr>
          <w:rFonts w:asciiTheme="majorBidi" w:eastAsia="MS PGothic" w:hAnsiTheme="majorBidi" w:cstheme="majorBidi"/>
          <w:sz w:val="24"/>
          <w:szCs w:val="24"/>
          <w:lang w:eastAsia="ja-JP"/>
        </w:rPr>
        <w:t>,</w:t>
      </w:r>
      <w:r w:rsidR="00820E76" w:rsidRPr="00224E49">
        <w:rPr>
          <w:rFonts w:asciiTheme="majorBidi" w:eastAsia="MS PGothic" w:hAnsiTheme="majorBidi" w:cstheme="majorBidi"/>
          <w:sz w:val="24"/>
          <w:szCs w:val="24"/>
          <w:lang w:eastAsia="ja-JP"/>
        </w:rPr>
        <w:t xml:space="preserve"> by </w:t>
      </w:r>
      <w:r w:rsidR="004A069C" w:rsidRPr="00224E49">
        <w:rPr>
          <w:rFonts w:asciiTheme="majorBidi" w:eastAsia="MS PGothic" w:hAnsiTheme="majorBidi" w:cstheme="majorBidi"/>
          <w:sz w:val="24"/>
          <w:szCs w:val="24"/>
          <w:lang w:eastAsia="ja-JP"/>
        </w:rPr>
        <w:t>a</w:t>
      </w:r>
      <w:r w:rsidR="00820E76" w:rsidRPr="00224E49">
        <w:rPr>
          <w:rFonts w:asciiTheme="majorBidi" w:eastAsia="MS PGothic" w:hAnsiTheme="majorBidi" w:cstheme="majorBidi"/>
          <w:sz w:val="24"/>
          <w:szCs w:val="24"/>
          <w:lang w:eastAsia="ja-JP"/>
        </w:rPr>
        <w:t xml:space="preserve"> fraction </w:t>
      </w:r>
      <w:r w:rsidR="00613B99" w:rsidRPr="00613B99">
        <w:rPr>
          <w:position w:val="-12"/>
        </w:rPr>
        <w:object w:dxaOrig="420" w:dyaOrig="360" w14:anchorId="63D1825D">
          <v:shape id="_x0000_i1048" type="#_x0000_t75" style="width:21.75pt;height:18.75pt" o:ole="">
            <v:imagedata r:id="rId55" o:title=""/>
          </v:shape>
          <o:OLEObject Type="Embed" ProgID="Equation.DSMT4" ShapeID="_x0000_i1048" DrawAspect="Content" ObjectID="_1636708493" r:id="rId56"/>
        </w:object>
      </w:r>
      <w:r w:rsidR="00820E76" w:rsidRPr="00224E49">
        <w:rPr>
          <w:rFonts w:asciiTheme="majorBidi" w:eastAsia="MS PGothic" w:hAnsiTheme="majorBidi" w:cstheme="majorBidi"/>
          <w:sz w:val="24"/>
          <w:szCs w:val="24"/>
          <w:lang w:eastAsia="ja-JP"/>
        </w:rPr>
        <w:t>. Also, both vaccines reduce</w:t>
      </w:r>
      <w:r w:rsidR="00E40022">
        <w:rPr>
          <w:rFonts w:asciiTheme="majorBidi" w:eastAsia="MS PGothic" w:hAnsiTheme="majorBidi" w:cstheme="majorBidi"/>
          <w:sz w:val="24"/>
          <w:szCs w:val="24"/>
          <w:lang w:eastAsia="ja-JP"/>
        </w:rPr>
        <w:t>d</w:t>
      </w:r>
      <w:r w:rsidR="00820E76" w:rsidRPr="00224E49">
        <w:rPr>
          <w:rFonts w:asciiTheme="majorBidi" w:eastAsia="MS PGothic" w:hAnsiTheme="majorBidi" w:cstheme="majorBidi"/>
          <w:sz w:val="24"/>
          <w:szCs w:val="24"/>
          <w:lang w:eastAsia="ja-JP"/>
        </w:rPr>
        <w:t xml:space="preserve"> the rate of progression to TB disease </w:t>
      </w:r>
      <w:r w:rsidR="00BF55AD" w:rsidRPr="00224E49">
        <w:rPr>
          <w:rFonts w:asciiTheme="majorBidi" w:eastAsia="MS PGothic" w:hAnsiTheme="majorBidi" w:cstheme="majorBidi"/>
          <w:sz w:val="24"/>
          <w:szCs w:val="24"/>
          <w:lang w:eastAsia="ja-JP"/>
        </w:rPr>
        <w:t xml:space="preserve">for </w:t>
      </w:r>
      <w:r w:rsidR="00820E76" w:rsidRPr="00224E49">
        <w:rPr>
          <w:rFonts w:asciiTheme="majorBidi" w:eastAsia="MS PGothic" w:hAnsiTheme="majorBidi" w:cstheme="majorBidi"/>
          <w:sz w:val="24"/>
          <w:szCs w:val="24"/>
          <w:lang w:eastAsia="ja-JP"/>
        </w:rPr>
        <w:t xml:space="preserve">those </w:t>
      </w:r>
      <w:r w:rsidR="00BF55AD" w:rsidRPr="00224E49">
        <w:rPr>
          <w:rFonts w:asciiTheme="majorBidi" w:eastAsia="MS PGothic" w:hAnsiTheme="majorBidi" w:cstheme="majorBidi"/>
          <w:sz w:val="24"/>
          <w:szCs w:val="24"/>
          <w:lang w:eastAsia="ja-JP"/>
        </w:rPr>
        <w:t xml:space="preserve">latently infected (slow progressors), </w:t>
      </w:r>
      <w:r w:rsidR="00820E76" w:rsidRPr="00224E49">
        <w:rPr>
          <w:rFonts w:asciiTheme="majorBidi" w:eastAsia="MS PGothic" w:hAnsiTheme="majorBidi" w:cstheme="majorBidi"/>
          <w:sz w:val="24"/>
          <w:szCs w:val="24"/>
          <w:lang w:eastAsia="ja-JP"/>
        </w:rPr>
        <w:t xml:space="preserve">by </w:t>
      </w:r>
      <w:r w:rsidR="00BF55AD" w:rsidRPr="00224E49">
        <w:rPr>
          <w:rFonts w:asciiTheme="majorBidi" w:eastAsia="MS PGothic" w:hAnsiTheme="majorBidi" w:cstheme="majorBidi"/>
          <w:sz w:val="24"/>
          <w:szCs w:val="24"/>
          <w:lang w:eastAsia="ja-JP"/>
        </w:rPr>
        <w:t>a</w:t>
      </w:r>
      <w:r w:rsidR="00820E76" w:rsidRPr="00224E49">
        <w:rPr>
          <w:rFonts w:asciiTheme="majorBidi" w:eastAsia="MS PGothic" w:hAnsiTheme="majorBidi" w:cstheme="majorBidi"/>
          <w:sz w:val="24"/>
          <w:szCs w:val="24"/>
          <w:lang w:eastAsia="ja-JP"/>
        </w:rPr>
        <w:t xml:space="preserve"> fraction </w:t>
      </w:r>
      <w:r w:rsidR="00613B99" w:rsidRPr="00613B99">
        <w:rPr>
          <w:position w:val="-12"/>
        </w:rPr>
        <w:object w:dxaOrig="680" w:dyaOrig="360" w14:anchorId="60804732">
          <v:shape id="_x0000_i1049" type="#_x0000_t75" style="width:34.5pt;height:18.75pt" o:ole="">
            <v:imagedata r:id="rId57" o:title=""/>
          </v:shape>
          <o:OLEObject Type="Embed" ProgID="Equation.DSMT4" ShapeID="_x0000_i1049" DrawAspect="Content" ObjectID="_1636708494" r:id="rId58"/>
        </w:object>
      </w:r>
      <w:r w:rsidR="00820E76" w:rsidRPr="00224E49">
        <w:rPr>
          <w:rFonts w:asciiTheme="majorBidi" w:eastAsia="MS PGothic" w:hAnsiTheme="majorBidi" w:cstheme="majorBidi"/>
          <w:sz w:val="24"/>
          <w:szCs w:val="24"/>
          <w:lang w:eastAsia="ja-JP"/>
        </w:rPr>
        <w:t xml:space="preserve">. </w:t>
      </w:r>
    </w:p>
    <w:p w14:paraId="5AAE608C" w14:textId="77777777" w:rsidR="00D93648" w:rsidRPr="00224E49" w:rsidRDefault="004D5773" w:rsidP="008F69F6">
      <w:pPr>
        <w:spacing w:before="120" w:after="120" w:line="480" w:lineRule="auto"/>
        <w:rPr>
          <w:rFonts w:asciiTheme="majorBidi" w:eastAsia="MS PGothic" w:hAnsiTheme="majorBidi" w:cstheme="majorBidi"/>
          <w:b/>
          <w:bCs/>
          <w:sz w:val="24"/>
          <w:szCs w:val="24"/>
          <w:lang w:eastAsia="ja-JP"/>
        </w:rPr>
      </w:pPr>
      <w:r w:rsidRPr="001A17A6">
        <w:rPr>
          <w:rFonts w:asciiTheme="majorBidi" w:eastAsia="MS PGothic" w:hAnsiTheme="majorBidi" w:cstheme="majorBidi"/>
          <w:b/>
          <w:bCs/>
          <w:szCs w:val="24"/>
          <w:lang w:eastAsia="ja-JP"/>
        </w:rPr>
        <w:t>Treatment of latent TB as preventive therapy</w:t>
      </w:r>
    </w:p>
    <w:p w14:paraId="6EBABFC9" w14:textId="4617FC97" w:rsidR="00F0573F" w:rsidRPr="00224E49" w:rsidRDefault="00A962A1" w:rsidP="008078B0">
      <w:pPr>
        <w:spacing w:before="120" w:after="120" w:line="480" w:lineRule="auto"/>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t xml:space="preserve">Latent TB </w:t>
      </w:r>
      <w:r w:rsidR="00957B6B" w:rsidRPr="00224E49">
        <w:rPr>
          <w:rFonts w:asciiTheme="majorBidi" w:eastAsia="MS PGothic" w:hAnsiTheme="majorBidi" w:cstheme="majorBidi"/>
          <w:sz w:val="24"/>
          <w:szCs w:val="24"/>
          <w:lang w:eastAsia="ja-JP"/>
        </w:rPr>
        <w:t xml:space="preserve">infection </w:t>
      </w:r>
      <w:r w:rsidRPr="00224E49">
        <w:rPr>
          <w:rFonts w:asciiTheme="majorBidi" w:eastAsia="MS PGothic" w:hAnsiTheme="majorBidi" w:cstheme="majorBidi"/>
          <w:sz w:val="24"/>
          <w:szCs w:val="24"/>
          <w:lang w:eastAsia="ja-JP"/>
        </w:rPr>
        <w:t xml:space="preserve">is a reservoir that serves as the </w:t>
      </w:r>
      <w:r w:rsidR="00957B6B" w:rsidRPr="00224E49">
        <w:rPr>
          <w:rFonts w:asciiTheme="majorBidi" w:eastAsia="MS PGothic" w:hAnsiTheme="majorBidi" w:cstheme="majorBidi"/>
          <w:sz w:val="24"/>
          <w:szCs w:val="24"/>
          <w:lang w:eastAsia="ja-JP"/>
        </w:rPr>
        <w:t>source of</w:t>
      </w:r>
      <w:r w:rsidRPr="00224E49">
        <w:rPr>
          <w:rFonts w:asciiTheme="majorBidi" w:eastAsia="MS PGothic" w:hAnsiTheme="majorBidi" w:cstheme="majorBidi"/>
          <w:sz w:val="24"/>
          <w:szCs w:val="24"/>
          <w:lang w:eastAsia="ja-JP"/>
        </w:rPr>
        <w:t xml:space="preserve"> new TB </w:t>
      </w:r>
      <w:r w:rsidR="00957B6B" w:rsidRPr="00224E49">
        <w:rPr>
          <w:rFonts w:asciiTheme="majorBidi" w:eastAsia="MS PGothic" w:hAnsiTheme="majorBidi" w:cstheme="majorBidi"/>
          <w:sz w:val="24"/>
          <w:szCs w:val="24"/>
          <w:lang w:eastAsia="ja-JP"/>
        </w:rPr>
        <w:t xml:space="preserve">disease </w:t>
      </w:r>
      <w:r w:rsidRPr="00224E49">
        <w:rPr>
          <w:rFonts w:asciiTheme="majorBidi" w:eastAsia="MS PGothic" w:hAnsiTheme="majorBidi" w:cstheme="majorBidi"/>
          <w:sz w:val="24"/>
          <w:szCs w:val="24"/>
          <w:lang w:eastAsia="ja-JP"/>
        </w:rPr>
        <w:t xml:space="preserve">cases. </w:t>
      </w:r>
      <w:r w:rsidR="00A5660A" w:rsidRPr="00224E49">
        <w:rPr>
          <w:rFonts w:asciiTheme="majorBidi" w:eastAsia="MS PGothic" w:hAnsiTheme="majorBidi" w:cstheme="majorBidi"/>
          <w:sz w:val="24"/>
          <w:szCs w:val="24"/>
          <w:lang w:eastAsia="ja-JP"/>
        </w:rPr>
        <w:t xml:space="preserve">In the model, </w:t>
      </w:r>
      <w:r w:rsidR="006F77EF" w:rsidRPr="00224E49">
        <w:rPr>
          <w:rFonts w:asciiTheme="majorBidi" w:eastAsia="MS PGothic" w:hAnsiTheme="majorBidi" w:cstheme="majorBidi"/>
          <w:sz w:val="24"/>
          <w:szCs w:val="24"/>
          <w:lang w:eastAsia="ja-JP"/>
        </w:rPr>
        <w:t xml:space="preserve">preventive </w:t>
      </w:r>
      <w:r w:rsidR="00AB7AB1" w:rsidRPr="00224E49">
        <w:rPr>
          <w:rFonts w:asciiTheme="majorBidi" w:eastAsia="MS PGothic" w:hAnsiTheme="majorBidi" w:cstheme="majorBidi"/>
          <w:sz w:val="24"/>
          <w:szCs w:val="24"/>
          <w:lang w:eastAsia="ja-JP"/>
        </w:rPr>
        <w:t>latent</w:t>
      </w:r>
      <w:r w:rsidR="00AF1103" w:rsidRPr="00224E49">
        <w:rPr>
          <w:rFonts w:asciiTheme="majorBidi" w:eastAsia="MS PGothic" w:hAnsiTheme="majorBidi" w:cstheme="majorBidi"/>
          <w:sz w:val="24"/>
          <w:szCs w:val="24"/>
          <w:lang w:eastAsia="ja-JP"/>
        </w:rPr>
        <w:t xml:space="preserve"> </w:t>
      </w:r>
      <w:r w:rsidR="00CB05C9" w:rsidRPr="00224E49">
        <w:rPr>
          <w:rFonts w:asciiTheme="majorBidi" w:eastAsia="MS PGothic" w:hAnsiTheme="majorBidi" w:cstheme="majorBidi"/>
          <w:sz w:val="24"/>
          <w:szCs w:val="24"/>
          <w:lang w:eastAsia="ja-JP"/>
        </w:rPr>
        <w:t xml:space="preserve">TB </w:t>
      </w:r>
      <w:r w:rsidR="006F77EF" w:rsidRPr="00224E49">
        <w:rPr>
          <w:rFonts w:asciiTheme="majorBidi" w:eastAsia="MS PGothic" w:hAnsiTheme="majorBidi" w:cstheme="majorBidi"/>
          <w:sz w:val="24"/>
          <w:szCs w:val="24"/>
          <w:lang w:eastAsia="ja-JP"/>
        </w:rPr>
        <w:t xml:space="preserve">therapy was assumed to be </w:t>
      </w:r>
      <w:r w:rsidR="00C6619D" w:rsidRPr="00224E49">
        <w:rPr>
          <w:rFonts w:asciiTheme="majorBidi" w:eastAsia="MS PGothic" w:hAnsiTheme="majorBidi" w:cstheme="majorBidi"/>
          <w:sz w:val="24"/>
          <w:szCs w:val="24"/>
          <w:lang w:eastAsia="ja-JP"/>
        </w:rPr>
        <w:t>administered</w:t>
      </w:r>
      <w:r w:rsidR="006F77EF" w:rsidRPr="00224E49">
        <w:rPr>
          <w:rFonts w:asciiTheme="majorBidi" w:eastAsia="MS PGothic" w:hAnsiTheme="majorBidi" w:cstheme="majorBidi"/>
          <w:sz w:val="24"/>
          <w:szCs w:val="24"/>
          <w:lang w:eastAsia="ja-JP"/>
        </w:rPr>
        <w:t xml:space="preserve"> to DM individuals with latent TB infection</w:t>
      </w:r>
      <w:r w:rsidR="000845D3" w:rsidRPr="00224E49">
        <w:rPr>
          <w:rFonts w:asciiTheme="majorBidi" w:eastAsia="MS PGothic" w:hAnsiTheme="majorBidi" w:cstheme="majorBidi"/>
          <w:sz w:val="24"/>
          <w:szCs w:val="24"/>
          <w:lang w:eastAsia="ja-JP"/>
        </w:rPr>
        <w:t>,</w:t>
      </w:r>
      <w:r w:rsidR="006F77EF" w:rsidRPr="00224E49">
        <w:rPr>
          <w:rFonts w:asciiTheme="majorBidi" w:eastAsia="MS PGothic" w:hAnsiTheme="majorBidi" w:cstheme="majorBidi"/>
          <w:sz w:val="24"/>
          <w:szCs w:val="24"/>
          <w:lang w:eastAsia="ja-JP"/>
        </w:rPr>
        <w:t xml:space="preserve"> to p</w:t>
      </w:r>
      <w:r w:rsidR="00D93648" w:rsidRPr="00224E49">
        <w:rPr>
          <w:rFonts w:asciiTheme="majorBidi" w:eastAsia="MS PGothic" w:hAnsiTheme="majorBidi" w:cstheme="majorBidi"/>
          <w:sz w:val="24"/>
          <w:szCs w:val="24"/>
          <w:lang w:eastAsia="ja-JP"/>
        </w:rPr>
        <w:t xml:space="preserve">revent </w:t>
      </w:r>
      <w:r w:rsidR="00951AF6">
        <w:rPr>
          <w:rFonts w:asciiTheme="majorBidi" w:eastAsia="MS PGothic" w:hAnsiTheme="majorBidi" w:cstheme="majorBidi"/>
          <w:sz w:val="24"/>
          <w:szCs w:val="24"/>
          <w:lang w:eastAsia="ja-JP"/>
        </w:rPr>
        <w:t xml:space="preserve">development of </w:t>
      </w:r>
      <w:r w:rsidR="00D93648" w:rsidRPr="00224E49">
        <w:rPr>
          <w:rFonts w:asciiTheme="majorBidi" w:eastAsia="MS PGothic" w:hAnsiTheme="majorBidi" w:cstheme="majorBidi"/>
          <w:sz w:val="24"/>
          <w:szCs w:val="24"/>
          <w:lang w:eastAsia="ja-JP"/>
        </w:rPr>
        <w:t>active</w:t>
      </w:r>
      <w:r w:rsidR="00C6619D" w:rsidRPr="00224E49">
        <w:rPr>
          <w:rFonts w:asciiTheme="majorBidi" w:eastAsia="MS PGothic" w:hAnsiTheme="majorBidi" w:cstheme="majorBidi"/>
          <w:sz w:val="24"/>
          <w:szCs w:val="24"/>
          <w:lang w:eastAsia="ja-JP"/>
        </w:rPr>
        <w:t xml:space="preserve"> TB diseas</w:t>
      </w:r>
      <w:r w:rsidR="000845D3" w:rsidRPr="00224E49">
        <w:rPr>
          <w:rFonts w:asciiTheme="majorBidi" w:eastAsia="MS PGothic" w:hAnsiTheme="majorBidi" w:cstheme="majorBidi"/>
          <w:sz w:val="24"/>
          <w:szCs w:val="24"/>
          <w:lang w:eastAsia="ja-JP"/>
        </w:rPr>
        <w:t>e</w:t>
      </w:r>
      <w:r w:rsidR="00A5660A" w:rsidRPr="00224E49">
        <w:rPr>
          <w:rFonts w:asciiTheme="majorBidi" w:eastAsia="MS PGothic" w:hAnsiTheme="majorBidi" w:cstheme="majorBidi"/>
          <w:sz w:val="24"/>
          <w:szCs w:val="24"/>
          <w:lang w:eastAsia="ja-JP"/>
        </w:rPr>
        <w:t>.</w:t>
      </w:r>
      <w:r w:rsidR="00D93648" w:rsidRPr="00224E49">
        <w:rPr>
          <w:rFonts w:asciiTheme="majorBidi" w:eastAsia="MS PGothic" w:hAnsiTheme="majorBidi" w:cstheme="majorBidi"/>
          <w:sz w:val="24"/>
          <w:szCs w:val="24"/>
          <w:lang w:eastAsia="ja-JP"/>
        </w:rPr>
        <w:t xml:space="preserve"> </w:t>
      </w:r>
      <w:r w:rsidR="008615A7" w:rsidRPr="00224E49">
        <w:rPr>
          <w:rFonts w:asciiTheme="majorBidi" w:eastAsia="MS PGothic" w:hAnsiTheme="majorBidi" w:cstheme="majorBidi"/>
          <w:sz w:val="24"/>
          <w:szCs w:val="24"/>
          <w:lang w:eastAsia="ja-JP"/>
        </w:rPr>
        <w:t xml:space="preserve">Individuals with latent TB and </w:t>
      </w:r>
      <w:r w:rsidR="008615A7" w:rsidRPr="00224E49">
        <w:rPr>
          <w:rFonts w:asciiTheme="majorBidi" w:eastAsia="MS PGothic" w:hAnsiTheme="majorBidi" w:cstheme="majorBidi"/>
          <w:sz w:val="24"/>
          <w:szCs w:val="24"/>
          <w:lang w:eastAsia="ja-JP"/>
        </w:rPr>
        <w:lastRenderedPageBreak/>
        <w:t xml:space="preserve">DM </w:t>
      </w:r>
      <w:r w:rsidR="00957B6B" w:rsidRPr="00224E49">
        <w:rPr>
          <w:rFonts w:asciiTheme="majorBidi" w:eastAsia="MS PGothic" w:hAnsiTheme="majorBidi" w:cstheme="majorBidi"/>
          <w:sz w:val="24"/>
          <w:szCs w:val="24"/>
          <w:lang w:eastAsia="ja-JP"/>
        </w:rPr>
        <w:t xml:space="preserve">were </w:t>
      </w:r>
      <w:r w:rsidR="008615A7" w:rsidRPr="00224E49">
        <w:rPr>
          <w:rFonts w:asciiTheme="majorBidi" w:eastAsia="MS PGothic" w:hAnsiTheme="majorBidi" w:cstheme="majorBidi"/>
          <w:sz w:val="24"/>
          <w:szCs w:val="24"/>
          <w:lang w:eastAsia="ja-JP"/>
        </w:rPr>
        <w:t xml:space="preserve">assumed to be treated at a </w:t>
      </w:r>
      <w:r w:rsidR="00A5660A" w:rsidRPr="00224E49">
        <w:rPr>
          <w:rFonts w:asciiTheme="majorBidi" w:eastAsia="MS PGothic" w:hAnsiTheme="majorBidi" w:cstheme="majorBidi"/>
          <w:sz w:val="24"/>
          <w:szCs w:val="24"/>
          <w:lang w:eastAsia="ja-JP"/>
        </w:rPr>
        <w:t xml:space="preserve">rate </w:t>
      </w:r>
      <w:r w:rsidR="00613B99" w:rsidRPr="00613B99">
        <w:rPr>
          <w:position w:val="-6"/>
        </w:rPr>
        <w:object w:dxaOrig="200" w:dyaOrig="220" w14:anchorId="3A6CE416">
          <v:shape id="_x0000_i1050" type="#_x0000_t75" style="width:9pt;height:12pt" o:ole="">
            <v:imagedata r:id="rId59" o:title=""/>
          </v:shape>
          <o:OLEObject Type="Embed" ProgID="Equation.DSMT4" ShapeID="_x0000_i1050" DrawAspect="Content" ObjectID="_1636708495" r:id="rId60"/>
        </w:object>
      </w:r>
      <w:r w:rsidR="00154DCA" w:rsidRPr="00224E49">
        <w:rPr>
          <w:rFonts w:asciiTheme="majorBidi" w:eastAsia="MS PGothic" w:hAnsiTheme="majorBidi" w:cstheme="majorBidi"/>
          <w:sz w:val="24"/>
          <w:szCs w:val="24"/>
          <w:lang w:eastAsia="ja-JP"/>
        </w:rPr>
        <w:t>.</w:t>
      </w:r>
      <w:r w:rsidR="008078B0">
        <w:rPr>
          <w:rFonts w:asciiTheme="majorBidi" w:eastAsia="MS PGothic" w:hAnsiTheme="majorBidi" w:cstheme="majorBidi"/>
          <w:sz w:val="24"/>
          <w:szCs w:val="24"/>
          <w:lang w:eastAsia="ja-JP"/>
        </w:rPr>
        <w:t xml:space="preserve"> Those who are successfully treated (with </w:t>
      </w:r>
      <w:r w:rsidR="00613B99" w:rsidRPr="00613B99">
        <w:rPr>
          <w:position w:val="-12"/>
        </w:rPr>
        <w:object w:dxaOrig="499" w:dyaOrig="360" w14:anchorId="31540EE7">
          <v:shape id="_x0000_i1051" type="#_x0000_t75" style="width:24pt;height:18.75pt" o:ole="">
            <v:imagedata r:id="rId61" o:title=""/>
          </v:shape>
          <o:OLEObject Type="Embed" ProgID="Equation.DSMT4" ShapeID="_x0000_i1051" DrawAspect="Content" ObjectID="_1636708496" r:id="rId62"/>
        </w:object>
      </w:r>
      <w:r w:rsidR="00951AF6">
        <w:rPr>
          <w:rFonts w:asciiTheme="majorBidi" w:eastAsia="MS PGothic" w:hAnsiTheme="majorBidi" w:cstheme="majorBidi"/>
          <w:sz w:val="24"/>
          <w:szCs w:val="24"/>
          <w:lang w:eastAsia="ja-JP"/>
        </w:rPr>
        <w:t xml:space="preserve"> </w:t>
      </w:r>
      <w:r w:rsidR="008078B0">
        <w:rPr>
          <w:rFonts w:asciiTheme="majorBidi" w:eastAsia="MS PGothic" w:hAnsiTheme="majorBidi" w:cstheme="majorBidi"/>
          <w:sz w:val="24"/>
          <w:szCs w:val="24"/>
          <w:lang w:eastAsia="ja-JP"/>
        </w:rPr>
        <w:t>being</w:t>
      </w:r>
      <w:r w:rsidR="00951AF6">
        <w:rPr>
          <w:rFonts w:asciiTheme="majorBidi" w:eastAsia="MS PGothic" w:hAnsiTheme="majorBidi" w:cstheme="majorBidi"/>
          <w:sz w:val="24"/>
          <w:szCs w:val="24"/>
          <w:lang w:eastAsia="ja-JP"/>
        </w:rPr>
        <w:t xml:space="preserve"> t</w:t>
      </w:r>
      <w:r w:rsidR="002204CC" w:rsidRPr="00224E49">
        <w:rPr>
          <w:rFonts w:asciiTheme="majorBidi" w:eastAsia="MS PGothic" w:hAnsiTheme="majorBidi" w:cstheme="majorBidi"/>
          <w:sz w:val="24"/>
          <w:szCs w:val="24"/>
          <w:lang w:eastAsia="ja-JP"/>
        </w:rPr>
        <w:t xml:space="preserve">he efficacy of </w:t>
      </w:r>
      <w:r w:rsidR="00957B6B" w:rsidRPr="00224E49">
        <w:rPr>
          <w:rFonts w:asciiTheme="majorBidi" w:eastAsia="MS PGothic" w:hAnsiTheme="majorBidi" w:cstheme="majorBidi"/>
          <w:sz w:val="24"/>
          <w:szCs w:val="24"/>
          <w:lang w:eastAsia="ja-JP"/>
        </w:rPr>
        <w:t xml:space="preserve">TB </w:t>
      </w:r>
      <w:r w:rsidR="00AB7AB1" w:rsidRPr="00224E49">
        <w:rPr>
          <w:rFonts w:asciiTheme="majorBidi" w:eastAsia="MS PGothic" w:hAnsiTheme="majorBidi" w:cstheme="majorBidi"/>
          <w:sz w:val="24"/>
          <w:szCs w:val="24"/>
          <w:lang w:eastAsia="ja-JP"/>
        </w:rPr>
        <w:t xml:space="preserve">latent </w:t>
      </w:r>
      <w:r w:rsidR="00D17257" w:rsidRPr="00224E49">
        <w:rPr>
          <w:rFonts w:asciiTheme="majorBidi" w:eastAsia="MS PGothic" w:hAnsiTheme="majorBidi" w:cstheme="majorBidi"/>
          <w:sz w:val="24"/>
          <w:szCs w:val="24"/>
          <w:lang w:eastAsia="ja-JP"/>
        </w:rPr>
        <w:t>therapy</w:t>
      </w:r>
      <w:r w:rsidR="008078B0">
        <w:rPr>
          <w:rFonts w:asciiTheme="majorBidi" w:eastAsia="MS PGothic" w:hAnsiTheme="majorBidi" w:cstheme="majorBidi"/>
          <w:sz w:val="24"/>
          <w:szCs w:val="24"/>
          <w:lang w:eastAsia="ja-JP"/>
        </w:rPr>
        <w:t>), move to</w:t>
      </w:r>
      <w:r w:rsidR="002204CC" w:rsidRPr="00224E49">
        <w:rPr>
          <w:rFonts w:asciiTheme="majorBidi" w:eastAsia="MS PGothic" w:hAnsiTheme="majorBidi" w:cstheme="majorBidi"/>
          <w:sz w:val="24"/>
          <w:szCs w:val="24"/>
          <w:lang w:eastAsia="ja-JP"/>
        </w:rPr>
        <w:t xml:space="preserve"> the recovery state</w:t>
      </w:r>
      <w:r w:rsidR="00313AAB" w:rsidRPr="00224E49">
        <w:rPr>
          <w:rFonts w:asciiTheme="majorBidi" w:eastAsia="MS PGothic" w:hAnsiTheme="majorBidi" w:cstheme="majorBidi"/>
          <w:sz w:val="24"/>
          <w:szCs w:val="24"/>
          <w:lang w:eastAsia="ja-JP"/>
        </w:rPr>
        <w:t xml:space="preserve"> </w:t>
      </w:r>
      <w:r w:rsidR="00613B99" w:rsidRPr="00613B99">
        <w:rPr>
          <w:position w:val="-12"/>
        </w:rPr>
        <w:object w:dxaOrig="380" w:dyaOrig="360" w14:anchorId="528A3FDD">
          <v:shape id="_x0000_i1052" type="#_x0000_t75" style="width:19.5pt;height:18.75pt" o:ole="">
            <v:imagedata r:id="rId63" o:title=""/>
          </v:shape>
          <o:OLEObject Type="Embed" ProgID="Equation.DSMT4" ShapeID="_x0000_i1052" DrawAspect="Content" ObjectID="_1636708497" r:id="rId64"/>
        </w:object>
      </w:r>
      <w:r w:rsidR="002204CC" w:rsidRPr="00224E49">
        <w:rPr>
          <w:rFonts w:asciiTheme="majorBidi" w:eastAsia="MS PGothic" w:hAnsiTheme="majorBidi" w:cstheme="majorBidi"/>
          <w:sz w:val="24"/>
          <w:szCs w:val="24"/>
          <w:lang w:eastAsia="ja-JP"/>
        </w:rPr>
        <w:t xml:space="preserve">. Once </w:t>
      </w:r>
      <w:r w:rsidR="00934C8C">
        <w:rPr>
          <w:rFonts w:asciiTheme="majorBidi" w:eastAsia="MS PGothic" w:hAnsiTheme="majorBidi" w:cstheme="majorBidi"/>
          <w:sz w:val="24"/>
          <w:szCs w:val="24"/>
          <w:lang w:eastAsia="ja-JP"/>
        </w:rPr>
        <w:t>there</w:t>
      </w:r>
      <w:r w:rsidR="00957B6B" w:rsidRPr="00224E49">
        <w:rPr>
          <w:rFonts w:asciiTheme="majorBidi" w:eastAsia="MS PGothic" w:hAnsiTheme="majorBidi" w:cstheme="majorBidi"/>
          <w:sz w:val="24"/>
          <w:szCs w:val="24"/>
          <w:lang w:eastAsia="ja-JP"/>
        </w:rPr>
        <w:t>,</w:t>
      </w:r>
      <w:r w:rsidR="002204CC" w:rsidRPr="00224E49">
        <w:rPr>
          <w:rFonts w:asciiTheme="majorBidi" w:eastAsia="MS PGothic" w:hAnsiTheme="majorBidi" w:cstheme="majorBidi"/>
          <w:sz w:val="24"/>
          <w:szCs w:val="24"/>
          <w:lang w:eastAsia="ja-JP"/>
        </w:rPr>
        <w:t xml:space="preserve"> </w:t>
      </w:r>
      <w:r w:rsidR="00934C8C">
        <w:rPr>
          <w:rFonts w:asciiTheme="majorBidi" w:eastAsia="MS PGothic" w:hAnsiTheme="majorBidi" w:cstheme="majorBidi"/>
          <w:sz w:val="24"/>
          <w:szCs w:val="24"/>
          <w:lang w:eastAsia="ja-JP"/>
        </w:rPr>
        <w:t>they can</w:t>
      </w:r>
      <w:r w:rsidR="00E40022" w:rsidRPr="00224E49">
        <w:rPr>
          <w:rFonts w:asciiTheme="majorBidi" w:eastAsia="MS PGothic" w:hAnsiTheme="majorBidi" w:cstheme="majorBidi"/>
          <w:sz w:val="24"/>
          <w:szCs w:val="24"/>
          <w:lang w:eastAsia="ja-JP"/>
        </w:rPr>
        <w:t xml:space="preserve"> </w:t>
      </w:r>
      <w:r w:rsidR="00957B6B" w:rsidRPr="00224E49">
        <w:rPr>
          <w:rFonts w:asciiTheme="majorBidi" w:eastAsia="MS PGothic" w:hAnsiTheme="majorBidi" w:cstheme="majorBidi"/>
          <w:sz w:val="24"/>
          <w:szCs w:val="24"/>
          <w:lang w:eastAsia="ja-JP"/>
        </w:rPr>
        <w:t>be</w:t>
      </w:r>
      <w:r w:rsidR="00346C01" w:rsidRPr="00224E49">
        <w:rPr>
          <w:rFonts w:asciiTheme="majorBidi" w:eastAsia="MS PGothic" w:hAnsiTheme="majorBidi" w:cstheme="majorBidi"/>
          <w:sz w:val="24"/>
          <w:szCs w:val="24"/>
          <w:lang w:eastAsia="ja-JP"/>
        </w:rPr>
        <w:t xml:space="preserve"> reinfected with TB</w:t>
      </w:r>
      <w:r w:rsidR="00957B6B" w:rsidRPr="00224E49">
        <w:rPr>
          <w:rFonts w:asciiTheme="majorBidi" w:eastAsia="MS PGothic" w:hAnsiTheme="majorBidi" w:cstheme="majorBidi"/>
          <w:sz w:val="24"/>
          <w:szCs w:val="24"/>
          <w:lang w:eastAsia="ja-JP"/>
        </w:rPr>
        <w:t xml:space="preserve"> and progress with </w:t>
      </w:r>
      <w:r w:rsidR="00E7278A" w:rsidRPr="00224E49">
        <w:rPr>
          <w:rFonts w:asciiTheme="majorBidi" w:eastAsia="MS PGothic" w:hAnsiTheme="majorBidi" w:cstheme="majorBidi"/>
          <w:sz w:val="24"/>
          <w:szCs w:val="24"/>
          <w:lang w:eastAsia="ja-JP"/>
        </w:rPr>
        <w:t xml:space="preserve">the usual </w:t>
      </w:r>
      <w:r w:rsidR="00957B6B" w:rsidRPr="00224E49">
        <w:rPr>
          <w:rFonts w:asciiTheme="majorBidi" w:eastAsia="MS PGothic" w:hAnsiTheme="majorBidi" w:cstheme="majorBidi"/>
          <w:sz w:val="24"/>
          <w:szCs w:val="24"/>
          <w:lang w:eastAsia="ja-JP"/>
        </w:rPr>
        <w:t>TB natural history</w:t>
      </w:r>
      <w:r w:rsidR="00E7278A" w:rsidRPr="00224E49">
        <w:rPr>
          <w:rFonts w:asciiTheme="majorBidi" w:eastAsia="MS PGothic" w:hAnsiTheme="majorBidi" w:cstheme="majorBidi"/>
          <w:sz w:val="24"/>
          <w:szCs w:val="24"/>
          <w:lang w:eastAsia="ja-JP"/>
        </w:rPr>
        <w:t xml:space="preserve"> for people with DM</w:t>
      </w:r>
      <w:r w:rsidR="00957B6B" w:rsidRPr="00224E49">
        <w:rPr>
          <w:rFonts w:asciiTheme="majorBidi" w:eastAsia="MS PGothic" w:hAnsiTheme="majorBidi" w:cstheme="majorBidi"/>
          <w:sz w:val="24"/>
          <w:szCs w:val="24"/>
          <w:lang w:eastAsia="ja-JP"/>
        </w:rPr>
        <w:t xml:space="preserve">. </w:t>
      </w:r>
    </w:p>
    <w:p w14:paraId="0D5C7590" w14:textId="77777777" w:rsidR="009571C6" w:rsidRPr="00224E49" w:rsidRDefault="00BB2527" w:rsidP="008F69F6">
      <w:pPr>
        <w:spacing w:before="120" w:after="120" w:line="480" w:lineRule="auto"/>
        <w:rPr>
          <w:rFonts w:asciiTheme="majorBidi" w:eastAsia="MS PGothic" w:hAnsiTheme="majorBidi" w:cstheme="majorBidi"/>
          <w:b/>
          <w:bCs/>
          <w:sz w:val="24"/>
          <w:szCs w:val="24"/>
          <w:lang w:eastAsia="ja-JP"/>
        </w:rPr>
      </w:pPr>
      <w:r w:rsidRPr="00224E49">
        <w:rPr>
          <w:rFonts w:asciiTheme="majorBidi" w:eastAsia="MS PGothic" w:hAnsiTheme="majorBidi" w:cstheme="majorBidi"/>
          <w:b/>
          <w:bCs/>
          <w:sz w:val="24"/>
          <w:szCs w:val="24"/>
          <w:lang w:eastAsia="ja-JP"/>
        </w:rPr>
        <w:t>Controlling</w:t>
      </w:r>
      <w:r w:rsidR="009571C6" w:rsidRPr="00224E49">
        <w:rPr>
          <w:rFonts w:asciiTheme="majorBidi" w:eastAsia="MS PGothic" w:hAnsiTheme="majorBidi" w:cstheme="majorBidi"/>
          <w:b/>
          <w:bCs/>
          <w:sz w:val="24"/>
          <w:szCs w:val="24"/>
          <w:lang w:eastAsia="ja-JP"/>
        </w:rPr>
        <w:t xml:space="preserve"> DM for </w:t>
      </w:r>
      <w:r w:rsidR="009D4F44" w:rsidRPr="00224E49">
        <w:rPr>
          <w:rFonts w:asciiTheme="majorBidi" w:eastAsia="MS PGothic" w:hAnsiTheme="majorBidi" w:cstheme="majorBidi"/>
          <w:b/>
          <w:bCs/>
          <w:sz w:val="24"/>
          <w:szCs w:val="24"/>
          <w:lang w:eastAsia="ja-JP"/>
        </w:rPr>
        <w:t xml:space="preserve">improved </w:t>
      </w:r>
      <w:r w:rsidR="009571C6" w:rsidRPr="00224E49">
        <w:rPr>
          <w:rFonts w:asciiTheme="majorBidi" w:eastAsia="MS PGothic" w:hAnsiTheme="majorBidi" w:cstheme="majorBidi"/>
          <w:b/>
          <w:bCs/>
          <w:sz w:val="24"/>
          <w:szCs w:val="24"/>
          <w:lang w:eastAsia="ja-JP"/>
        </w:rPr>
        <w:t xml:space="preserve">TB </w:t>
      </w:r>
      <w:r w:rsidR="009D4F44" w:rsidRPr="00224E49">
        <w:rPr>
          <w:rFonts w:asciiTheme="majorBidi" w:eastAsia="MS PGothic" w:hAnsiTheme="majorBidi" w:cstheme="majorBidi"/>
          <w:b/>
          <w:bCs/>
          <w:sz w:val="24"/>
          <w:szCs w:val="24"/>
          <w:lang w:eastAsia="ja-JP"/>
        </w:rPr>
        <w:t xml:space="preserve">progression and </w:t>
      </w:r>
      <w:r w:rsidR="009571C6" w:rsidRPr="00224E49">
        <w:rPr>
          <w:rFonts w:asciiTheme="majorBidi" w:eastAsia="MS PGothic" w:hAnsiTheme="majorBidi" w:cstheme="majorBidi"/>
          <w:b/>
          <w:bCs/>
          <w:sz w:val="24"/>
          <w:szCs w:val="24"/>
          <w:lang w:eastAsia="ja-JP"/>
        </w:rPr>
        <w:t>treatment outcome</w:t>
      </w:r>
      <w:r w:rsidRPr="00224E49">
        <w:rPr>
          <w:rFonts w:asciiTheme="majorBidi" w:eastAsia="MS PGothic" w:hAnsiTheme="majorBidi" w:cstheme="majorBidi"/>
          <w:b/>
          <w:bCs/>
          <w:sz w:val="24"/>
          <w:szCs w:val="24"/>
          <w:lang w:eastAsia="ja-JP"/>
        </w:rPr>
        <w:t>s</w:t>
      </w:r>
    </w:p>
    <w:p w14:paraId="2F16CC63" w14:textId="49FF3DEC" w:rsidR="00CC1CE5" w:rsidRDefault="00934C8C" w:rsidP="00B86362">
      <w:pPr>
        <w:spacing w:before="120" w:after="120" w:line="480" w:lineRule="auto"/>
        <w:rPr>
          <w:rFonts w:asciiTheme="majorBidi" w:eastAsia="MS PGothic" w:hAnsiTheme="majorBidi" w:cstheme="majorBidi"/>
          <w:sz w:val="24"/>
          <w:szCs w:val="24"/>
          <w:lang w:eastAsia="ja-JP"/>
        </w:rPr>
      </w:pPr>
      <w:r>
        <w:rPr>
          <w:rFonts w:asciiTheme="majorBidi" w:eastAsia="MS PGothic" w:hAnsiTheme="majorBidi" w:cstheme="majorBidi"/>
          <w:sz w:val="24"/>
          <w:szCs w:val="24"/>
          <w:lang w:eastAsia="ja-JP"/>
        </w:rPr>
        <w:t xml:space="preserve">To alleviate the impact of DM on TB, </w:t>
      </w:r>
      <w:r w:rsidR="001622D6" w:rsidRPr="00224E49">
        <w:rPr>
          <w:rFonts w:asciiTheme="majorBidi" w:eastAsia="MS PGothic" w:hAnsiTheme="majorBidi" w:cstheme="majorBidi"/>
          <w:sz w:val="24"/>
          <w:szCs w:val="24"/>
          <w:lang w:eastAsia="ja-JP"/>
        </w:rPr>
        <w:t xml:space="preserve">DM </w:t>
      </w:r>
      <w:r>
        <w:rPr>
          <w:rFonts w:asciiTheme="majorBidi" w:eastAsia="MS PGothic" w:hAnsiTheme="majorBidi" w:cstheme="majorBidi"/>
          <w:sz w:val="24"/>
          <w:szCs w:val="24"/>
          <w:lang w:eastAsia="ja-JP"/>
        </w:rPr>
        <w:t>can</w:t>
      </w:r>
      <w:r w:rsidR="001622D6">
        <w:rPr>
          <w:rFonts w:asciiTheme="majorBidi" w:eastAsia="MS PGothic" w:hAnsiTheme="majorBidi" w:cstheme="majorBidi"/>
          <w:sz w:val="24"/>
          <w:szCs w:val="24"/>
          <w:lang w:eastAsia="ja-JP"/>
        </w:rPr>
        <w:t xml:space="preserve"> be </w:t>
      </w:r>
      <w:r w:rsidR="001622D6" w:rsidRPr="00224E49">
        <w:rPr>
          <w:rFonts w:asciiTheme="majorBidi" w:eastAsia="MS PGothic" w:hAnsiTheme="majorBidi" w:cstheme="majorBidi"/>
          <w:sz w:val="24"/>
          <w:szCs w:val="24"/>
          <w:lang w:eastAsia="ja-JP"/>
        </w:rPr>
        <w:t xml:space="preserve">managed and controlled </w:t>
      </w:r>
      <w:r>
        <w:rPr>
          <w:rFonts w:asciiTheme="majorBidi" w:eastAsia="MS PGothic" w:hAnsiTheme="majorBidi" w:cstheme="majorBidi"/>
          <w:sz w:val="24"/>
          <w:szCs w:val="24"/>
          <w:lang w:eastAsia="ja-JP"/>
        </w:rPr>
        <w:t xml:space="preserve">as an intervention </w:t>
      </w:r>
      <w:r w:rsidR="001622D6" w:rsidRPr="00224E49">
        <w:rPr>
          <w:rFonts w:asciiTheme="majorBidi" w:eastAsia="MS PGothic" w:hAnsiTheme="majorBidi" w:cstheme="majorBidi"/>
          <w:sz w:val="24"/>
          <w:szCs w:val="24"/>
          <w:lang w:eastAsia="ja-JP"/>
        </w:rPr>
        <w:t xml:space="preserve">(i.e. </w:t>
      </w:r>
      <w:r w:rsidR="001622D6" w:rsidRPr="00224E49">
        <w:rPr>
          <w:rFonts w:asciiTheme="majorBidi" w:hAnsiTheme="majorBidi" w:cstheme="majorBidi"/>
          <w:sz w:val="24"/>
          <w:szCs w:val="24"/>
        </w:rPr>
        <w:t>hemoglobin A1c [HbA1c] level</w:t>
      </w:r>
      <w:r w:rsidR="001622D6" w:rsidRPr="00224E49" w:rsidDel="00142D71">
        <w:rPr>
          <w:rFonts w:asciiTheme="majorBidi" w:hAnsiTheme="majorBidi" w:cstheme="majorBidi"/>
          <w:sz w:val="24"/>
          <w:szCs w:val="24"/>
        </w:rPr>
        <w:t xml:space="preserve"> </w:t>
      </w:r>
      <w:r w:rsidR="001622D6" w:rsidRPr="00224E49">
        <w:rPr>
          <w:rFonts w:asciiTheme="majorBidi" w:hAnsiTheme="majorBidi" w:cstheme="majorBidi"/>
          <w:sz w:val="24"/>
          <w:szCs w:val="24"/>
        </w:rPr>
        <w:t xml:space="preserve">of &lt;8.0% </w:t>
      </w:r>
      <w:r w:rsidR="001622D6" w:rsidRPr="00224E49">
        <w:rPr>
          <w:rFonts w:asciiTheme="majorBidi" w:hAnsiTheme="majorBidi" w:cstheme="majorBidi"/>
          <w:sz w:val="24"/>
          <w:szCs w:val="24"/>
        </w:rPr>
        <w:fldChar w:fldCharType="begin"/>
      </w:r>
      <w:r w:rsidR="00532F0E">
        <w:rPr>
          <w:rFonts w:asciiTheme="majorBidi" w:hAnsiTheme="majorBidi" w:cstheme="majorBidi"/>
          <w:sz w:val="24"/>
          <w:szCs w:val="24"/>
        </w:rPr>
        <w:instrText xml:space="preserve"> ADDIN EN.CITE &lt;EndNote&gt;&lt;Cite&gt;&lt;Author&gt;American Diabetes Association&lt;/Author&gt;&lt;Year&gt;2017&lt;/Year&gt;&lt;RecNum&gt;410&lt;/RecNum&gt;&lt;DisplayText&gt;(American Diabetes Association 2017)&lt;/DisplayText&gt;&lt;record&gt;&lt;rec-number&gt;410&lt;/rec-number&gt;&lt;foreign-keys&gt;&lt;key app="EN" db-id="dsfewra2bvest2er0pb5v207vwrerdrpx2dw" timestamp="1532944660"&gt;410&lt;/key&gt;&lt;/foreign-keys&gt;&lt;ref-type name="Journal Article"&gt;17&lt;/ref-type&gt;&lt;contributors&gt;&lt;authors&gt;&lt;author&gt;American Diabetes Association,&lt;/author&gt;&lt;/authors&gt;&lt;/contributors&gt;&lt;titles&gt;&lt;title&gt;Standards of medical care in diabetes—2017 care in diabetes (Available at: https://professional.diabetes.org/sites/professional.diabetes.org/files/media/dc_40_s1_final.pdf)&lt;/title&gt;&lt;/titles&gt;&lt;dates&gt;&lt;year&gt;2017&lt;/year&gt;&lt;/dates&gt;&lt;urls&gt;&lt;/urls&gt;&lt;/record&gt;&lt;/Cite&gt;&lt;/EndNote&gt;</w:instrText>
      </w:r>
      <w:r w:rsidR="001622D6" w:rsidRPr="00224E49">
        <w:rPr>
          <w:rFonts w:asciiTheme="majorBidi" w:hAnsiTheme="majorBidi" w:cstheme="majorBidi"/>
          <w:sz w:val="24"/>
          <w:szCs w:val="24"/>
        </w:rPr>
        <w:fldChar w:fldCharType="separate"/>
      </w:r>
      <w:r w:rsidR="00532F0E">
        <w:rPr>
          <w:rFonts w:asciiTheme="majorBidi" w:hAnsiTheme="majorBidi" w:cstheme="majorBidi"/>
          <w:noProof/>
          <w:sz w:val="24"/>
          <w:szCs w:val="24"/>
        </w:rPr>
        <w:t>(American Diabetes Association 2017)</w:t>
      </w:r>
      <w:r w:rsidR="001622D6" w:rsidRPr="00224E49">
        <w:rPr>
          <w:rFonts w:asciiTheme="majorBidi" w:hAnsiTheme="majorBidi" w:cstheme="majorBidi"/>
          <w:sz w:val="24"/>
          <w:szCs w:val="24"/>
        </w:rPr>
        <w:fldChar w:fldCharType="end"/>
      </w:r>
      <w:r w:rsidR="001622D6">
        <w:rPr>
          <w:rFonts w:asciiTheme="majorBidi" w:hAnsiTheme="majorBidi" w:cstheme="majorBidi"/>
          <w:sz w:val="24"/>
          <w:szCs w:val="24"/>
        </w:rPr>
        <w:t>)</w:t>
      </w:r>
      <w:r>
        <w:rPr>
          <w:rFonts w:asciiTheme="majorBidi" w:hAnsiTheme="majorBidi" w:cstheme="majorBidi"/>
          <w:sz w:val="24"/>
          <w:szCs w:val="24"/>
        </w:rPr>
        <w:t xml:space="preserve">. </w:t>
      </w:r>
      <w:r w:rsidR="003D6895">
        <w:rPr>
          <w:rFonts w:asciiTheme="majorBidi" w:hAnsiTheme="majorBidi" w:cstheme="majorBidi"/>
          <w:sz w:val="24"/>
          <w:szCs w:val="24"/>
        </w:rPr>
        <w:t>One intervention is for a</w:t>
      </w:r>
      <w:r w:rsidRPr="00EF02FC">
        <w:rPr>
          <w:rFonts w:asciiTheme="majorBidi" w:eastAsia="MS PGothic" w:hAnsiTheme="majorBidi" w:cstheme="majorBidi"/>
          <w:sz w:val="24"/>
          <w:szCs w:val="24"/>
          <w:lang w:eastAsia="ja-JP"/>
        </w:rPr>
        <w:t xml:space="preserve"> proportion </w:t>
      </w:r>
      <w:r w:rsidR="00613B99" w:rsidRPr="00613B99">
        <w:rPr>
          <w:position w:val="-12"/>
        </w:rPr>
        <w:object w:dxaOrig="440" w:dyaOrig="360" w14:anchorId="5F4273AA">
          <v:shape id="_x0000_i1053" type="#_x0000_t75" style="width:21.75pt;height:18.75pt" o:ole="">
            <v:imagedata r:id="rId65" o:title=""/>
          </v:shape>
          <o:OLEObject Type="Embed" ProgID="Equation.DSMT4" ShapeID="_x0000_i1053" DrawAspect="Content" ObjectID="_1636708498" r:id="rId66"/>
        </w:object>
      </w:r>
      <w:r>
        <w:rPr>
          <w:rFonts w:asciiTheme="majorBidi" w:eastAsia="MS PGothic" w:hAnsiTheme="majorBidi" w:cstheme="majorBidi"/>
          <w:sz w:val="24"/>
          <w:szCs w:val="24"/>
          <w:lang w:eastAsia="ja-JP"/>
        </w:rPr>
        <w:t xml:space="preserve"> of </w:t>
      </w:r>
      <w:r w:rsidR="00E74255" w:rsidRPr="00EF02FC">
        <w:rPr>
          <w:rFonts w:asciiTheme="majorBidi" w:eastAsia="MS PGothic" w:hAnsiTheme="majorBidi" w:cstheme="majorBidi"/>
          <w:sz w:val="24"/>
          <w:szCs w:val="24"/>
          <w:lang w:eastAsia="ja-JP"/>
        </w:rPr>
        <w:t xml:space="preserve">DM individuals with TB disease </w:t>
      </w:r>
      <w:r w:rsidR="003D6895">
        <w:rPr>
          <w:rFonts w:asciiTheme="majorBidi" w:eastAsia="MS PGothic" w:hAnsiTheme="majorBidi" w:cstheme="majorBidi"/>
          <w:sz w:val="24"/>
          <w:szCs w:val="24"/>
          <w:lang w:eastAsia="ja-JP"/>
        </w:rPr>
        <w:t xml:space="preserve">to be </w:t>
      </w:r>
      <w:r w:rsidR="003E6E6F">
        <w:rPr>
          <w:rFonts w:asciiTheme="majorBidi" w:eastAsia="MS PGothic" w:hAnsiTheme="majorBidi" w:cstheme="majorBidi"/>
          <w:sz w:val="24"/>
          <w:szCs w:val="24"/>
          <w:lang w:eastAsia="ja-JP"/>
        </w:rPr>
        <w:t xml:space="preserve">dually </w:t>
      </w:r>
      <w:r>
        <w:rPr>
          <w:rFonts w:asciiTheme="majorBidi" w:eastAsia="MS PGothic" w:hAnsiTheme="majorBidi" w:cstheme="majorBidi"/>
          <w:sz w:val="24"/>
          <w:szCs w:val="24"/>
          <w:lang w:eastAsia="ja-JP"/>
        </w:rPr>
        <w:t xml:space="preserve">treated for </w:t>
      </w:r>
      <w:r w:rsidR="003E6E6F">
        <w:rPr>
          <w:rFonts w:asciiTheme="majorBidi" w:eastAsia="MS PGothic" w:hAnsiTheme="majorBidi" w:cstheme="majorBidi"/>
          <w:sz w:val="24"/>
          <w:szCs w:val="24"/>
          <w:lang w:eastAsia="ja-JP"/>
        </w:rPr>
        <w:t xml:space="preserve">both TB and </w:t>
      </w:r>
      <w:r>
        <w:rPr>
          <w:rFonts w:asciiTheme="majorBidi" w:eastAsia="MS PGothic" w:hAnsiTheme="majorBidi" w:cstheme="majorBidi"/>
          <w:sz w:val="24"/>
          <w:szCs w:val="24"/>
          <w:lang w:eastAsia="ja-JP"/>
        </w:rPr>
        <w:t>DM</w:t>
      </w:r>
      <w:r w:rsidR="003E6E6F">
        <w:rPr>
          <w:rFonts w:asciiTheme="majorBidi" w:eastAsia="MS PGothic" w:hAnsiTheme="majorBidi" w:cstheme="majorBidi"/>
          <w:sz w:val="24"/>
          <w:szCs w:val="24"/>
          <w:lang w:eastAsia="ja-JP"/>
        </w:rPr>
        <w:t xml:space="preserve"> at the same time</w:t>
      </w:r>
      <w:r w:rsidR="00C4113D">
        <w:rPr>
          <w:rFonts w:asciiTheme="majorBidi" w:eastAsia="MS PGothic" w:hAnsiTheme="majorBidi" w:cstheme="majorBidi"/>
          <w:sz w:val="24"/>
          <w:szCs w:val="24"/>
          <w:lang w:eastAsia="ja-JP"/>
        </w:rPr>
        <w:t>, to cure TB and to control DM</w:t>
      </w:r>
      <w:r>
        <w:rPr>
          <w:rFonts w:asciiTheme="majorBidi" w:eastAsia="MS PGothic" w:hAnsiTheme="majorBidi" w:cstheme="majorBidi"/>
          <w:sz w:val="24"/>
          <w:szCs w:val="24"/>
          <w:lang w:eastAsia="ja-JP"/>
        </w:rPr>
        <w:t xml:space="preserve">. </w:t>
      </w:r>
      <w:r w:rsidR="00D84384">
        <w:rPr>
          <w:rFonts w:asciiTheme="majorBidi" w:eastAsia="MS PGothic" w:hAnsiTheme="majorBidi" w:cstheme="majorBidi"/>
          <w:sz w:val="24"/>
          <w:szCs w:val="24"/>
          <w:lang w:eastAsia="ja-JP"/>
        </w:rPr>
        <w:t xml:space="preserve">A second intervention is for </w:t>
      </w:r>
      <w:r w:rsidR="00E74255" w:rsidRPr="00EF02FC">
        <w:rPr>
          <w:rFonts w:asciiTheme="majorBidi" w:eastAsia="MS PGothic" w:hAnsiTheme="majorBidi" w:cstheme="majorBidi"/>
          <w:sz w:val="24"/>
          <w:szCs w:val="24"/>
          <w:lang w:eastAsia="ja-JP"/>
        </w:rPr>
        <w:t>all DM individuals whether unexposed to TB, latently infected with TB, with TB disease,</w:t>
      </w:r>
      <w:r w:rsidR="007F1C23">
        <w:rPr>
          <w:rFonts w:asciiTheme="majorBidi" w:eastAsia="MS PGothic" w:hAnsiTheme="majorBidi" w:cstheme="majorBidi"/>
          <w:sz w:val="24"/>
          <w:szCs w:val="24"/>
          <w:lang w:eastAsia="ja-JP"/>
        </w:rPr>
        <w:t xml:space="preserve"> treated TB disease,</w:t>
      </w:r>
      <w:r w:rsidR="00E74255" w:rsidRPr="00EF02FC">
        <w:rPr>
          <w:rFonts w:asciiTheme="majorBidi" w:eastAsia="MS PGothic" w:hAnsiTheme="majorBidi" w:cstheme="majorBidi"/>
          <w:sz w:val="24"/>
          <w:szCs w:val="24"/>
          <w:lang w:eastAsia="ja-JP"/>
        </w:rPr>
        <w:t xml:space="preserve"> or recovered TB disease</w:t>
      </w:r>
      <w:r w:rsidR="003E6E6F">
        <w:rPr>
          <w:rFonts w:asciiTheme="majorBidi" w:eastAsia="MS PGothic" w:hAnsiTheme="majorBidi" w:cstheme="majorBidi"/>
          <w:sz w:val="24"/>
          <w:szCs w:val="24"/>
          <w:lang w:eastAsia="ja-JP"/>
        </w:rPr>
        <w:t>,</w:t>
      </w:r>
      <w:r w:rsidR="004D5773" w:rsidRPr="00EF02FC">
        <w:rPr>
          <w:rFonts w:asciiTheme="majorBidi" w:eastAsia="MS PGothic" w:hAnsiTheme="majorBidi" w:cstheme="majorBidi"/>
          <w:sz w:val="24"/>
          <w:szCs w:val="24"/>
          <w:lang w:eastAsia="ja-JP"/>
        </w:rPr>
        <w:t xml:space="preserve"> </w:t>
      </w:r>
      <w:r w:rsidR="00D84384">
        <w:rPr>
          <w:rFonts w:asciiTheme="majorBidi" w:eastAsia="MS PGothic" w:hAnsiTheme="majorBidi" w:cstheme="majorBidi"/>
          <w:sz w:val="24"/>
          <w:szCs w:val="24"/>
          <w:lang w:eastAsia="ja-JP"/>
        </w:rPr>
        <w:t>to be</w:t>
      </w:r>
      <w:r>
        <w:rPr>
          <w:rFonts w:asciiTheme="majorBidi" w:eastAsia="MS PGothic" w:hAnsiTheme="majorBidi" w:cstheme="majorBidi"/>
          <w:sz w:val="24"/>
          <w:szCs w:val="24"/>
          <w:lang w:eastAsia="ja-JP"/>
        </w:rPr>
        <w:t xml:space="preserve"> treated </w:t>
      </w:r>
      <w:r w:rsidR="00224E49" w:rsidRPr="00EF02FC">
        <w:rPr>
          <w:rFonts w:asciiTheme="majorBidi" w:eastAsia="MS PGothic" w:hAnsiTheme="majorBidi" w:cstheme="majorBidi"/>
          <w:sz w:val="24"/>
          <w:szCs w:val="24"/>
          <w:lang w:eastAsia="ja-JP"/>
        </w:rPr>
        <w:t xml:space="preserve">at a rate </w:t>
      </w:r>
      <w:r w:rsidR="00613B99" w:rsidRPr="00613B99">
        <w:rPr>
          <w:position w:val="-10"/>
        </w:rPr>
        <w:object w:dxaOrig="200" w:dyaOrig="320" w14:anchorId="570C3840">
          <v:shape id="_x0000_i1054" type="#_x0000_t75" style="width:9pt;height:15.75pt" o:ole="">
            <v:imagedata r:id="rId67" o:title=""/>
          </v:shape>
          <o:OLEObject Type="Embed" ProgID="Equation.DSMT4" ShapeID="_x0000_i1054" DrawAspect="Content" ObjectID="_1636708499" r:id="rId68"/>
        </w:object>
      </w:r>
      <w:r w:rsidR="00224E49" w:rsidRPr="00EF02FC">
        <w:rPr>
          <w:rFonts w:asciiTheme="majorBidi" w:eastAsia="MS PGothic" w:hAnsiTheme="majorBidi" w:cstheme="majorBidi"/>
          <w:sz w:val="24"/>
          <w:szCs w:val="24"/>
          <w:lang w:eastAsia="ja-JP"/>
        </w:rPr>
        <w:t>.</w:t>
      </w:r>
    </w:p>
    <w:p w14:paraId="18ABB8DA" w14:textId="5A1E88FD" w:rsidR="00862EB1" w:rsidRPr="00224E49" w:rsidRDefault="00BB2527">
      <w:pPr>
        <w:spacing w:before="120" w:after="120" w:line="480" w:lineRule="auto"/>
        <w:rPr>
          <w:rFonts w:asciiTheme="majorBidi" w:eastAsia="MS PGothic" w:hAnsiTheme="majorBidi" w:cstheme="majorBidi"/>
          <w:sz w:val="24"/>
          <w:szCs w:val="24"/>
          <w:lang w:eastAsia="ja-JP"/>
        </w:rPr>
      </w:pPr>
      <w:r w:rsidRPr="00224E49">
        <w:rPr>
          <w:rFonts w:asciiTheme="majorBidi" w:hAnsiTheme="majorBidi" w:cstheme="majorBidi"/>
          <w:sz w:val="24"/>
          <w:szCs w:val="24"/>
        </w:rPr>
        <w:t>For those</w:t>
      </w:r>
      <w:r w:rsidR="00EF02FC">
        <w:rPr>
          <w:rFonts w:asciiTheme="majorBidi" w:hAnsiTheme="majorBidi" w:cstheme="majorBidi"/>
          <w:sz w:val="24"/>
          <w:szCs w:val="24"/>
        </w:rPr>
        <w:t xml:space="preserve"> DM individuals</w:t>
      </w:r>
      <w:r w:rsidRPr="00224E49">
        <w:rPr>
          <w:rFonts w:asciiTheme="majorBidi" w:hAnsiTheme="majorBidi" w:cstheme="majorBidi"/>
          <w:sz w:val="24"/>
          <w:szCs w:val="24"/>
        </w:rPr>
        <w:t xml:space="preserve"> with controlled DM, </w:t>
      </w:r>
      <w:r w:rsidRPr="00224E49">
        <w:rPr>
          <w:rFonts w:asciiTheme="majorBidi" w:eastAsia="MS PGothic" w:hAnsiTheme="majorBidi" w:cstheme="majorBidi"/>
          <w:sz w:val="24"/>
          <w:szCs w:val="24"/>
          <w:lang w:eastAsia="ja-JP"/>
        </w:rPr>
        <w:t>the</w:t>
      </w:r>
      <w:r w:rsidR="009B5961">
        <w:rPr>
          <w:rFonts w:asciiTheme="majorBidi" w:eastAsia="MS PGothic" w:hAnsiTheme="majorBidi" w:cstheme="majorBidi"/>
          <w:sz w:val="24"/>
          <w:szCs w:val="24"/>
          <w:lang w:eastAsia="ja-JP"/>
        </w:rPr>
        <w:t xml:space="preserve"> </w:t>
      </w:r>
      <w:r w:rsidR="003E6E6F">
        <w:rPr>
          <w:rFonts w:asciiTheme="majorBidi" w:eastAsia="MS PGothic" w:hAnsiTheme="majorBidi" w:cstheme="majorBidi"/>
          <w:sz w:val="24"/>
          <w:szCs w:val="24"/>
          <w:lang w:eastAsia="ja-JP"/>
        </w:rPr>
        <w:t xml:space="preserve">effects of </w:t>
      </w:r>
      <w:r w:rsidR="009B5961">
        <w:rPr>
          <w:rFonts w:asciiTheme="majorBidi" w:eastAsia="MS PGothic" w:hAnsiTheme="majorBidi" w:cstheme="majorBidi"/>
          <w:noProof/>
          <w:sz w:val="24"/>
          <w:szCs w:val="24"/>
          <w:lang w:eastAsia="ja-JP"/>
        </w:rPr>
        <w:t>DM</w:t>
      </w:r>
      <w:r w:rsidR="003E6E6F">
        <w:rPr>
          <w:rFonts w:asciiTheme="majorBidi" w:eastAsia="MS PGothic" w:hAnsiTheme="majorBidi" w:cstheme="majorBidi"/>
          <w:noProof/>
          <w:sz w:val="24"/>
          <w:szCs w:val="24"/>
          <w:lang w:eastAsia="ja-JP"/>
        </w:rPr>
        <w:t xml:space="preserve"> </w:t>
      </w:r>
      <w:r w:rsidR="009B5961">
        <w:rPr>
          <w:rFonts w:asciiTheme="majorBidi" w:eastAsia="MS PGothic" w:hAnsiTheme="majorBidi" w:cstheme="majorBidi"/>
          <w:noProof/>
          <w:sz w:val="24"/>
          <w:szCs w:val="24"/>
          <w:lang w:eastAsia="ja-JP"/>
        </w:rPr>
        <w:t>on</w:t>
      </w:r>
      <w:r w:rsidR="00E21CD0" w:rsidRPr="00224E49">
        <w:rPr>
          <w:rFonts w:asciiTheme="majorBidi" w:eastAsia="MS PGothic" w:hAnsiTheme="majorBidi" w:cstheme="majorBidi"/>
          <w:noProof/>
          <w:sz w:val="24"/>
          <w:szCs w:val="24"/>
          <w:lang w:eastAsia="ja-JP"/>
        </w:rPr>
        <w:t xml:space="preserve"> TB infection, TB disease, and TB</w:t>
      </w:r>
      <w:r w:rsidR="00E043FC" w:rsidRPr="00224E49">
        <w:rPr>
          <w:rFonts w:asciiTheme="majorBidi" w:eastAsia="MS PGothic" w:hAnsiTheme="majorBidi" w:cstheme="majorBidi"/>
          <w:noProof/>
          <w:sz w:val="24"/>
          <w:szCs w:val="24"/>
          <w:lang w:eastAsia="ja-JP"/>
        </w:rPr>
        <w:t xml:space="preserve"> treatment outcome</w:t>
      </w:r>
      <w:r w:rsidRPr="00224E49">
        <w:rPr>
          <w:rFonts w:asciiTheme="majorBidi" w:eastAsia="MS PGothic" w:hAnsiTheme="majorBidi" w:cstheme="majorBidi"/>
          <w:noProof/>
          <w:sz w:val="24"/>
          <w:szCs w:val="24"/>
          <w:lang w:eastAsia="ja-JP"/>
        </w:rPr>
        <w:t>s</w:t>
      </w:r>
      <w:r w:rsidR="00E043FC" w:rsidRPr="00224E49">
        <w:rPr>
          <w:rFonts w:asciiTheme="majorBidi" w:eastAsia="MS PGothic" w:hAnsiTheme="majorBidi" w:cstheme="majorBidi"/>
          <w:noProof/>
          <w:sz w:val="24"/>
          <w:szCs w:val="24"/>
          <w:lang w:eastAsia="ja-JP"/>
        </w:rPr>
        <w:t xml:space="preserve"> </w:t>
      </w:r>
      <w:r w:rsidR="003E6E6F">
        <w:rPr>
          <w:rFonts w:asciiTheme="majorBidi" w:eastAsia="MS PGothic" w:hAnsiTheme="majorBidi" w:cstheme="majorBidi"/>
          <w:noProof/>
          <w:sz w:val="24"/>
          <w:szCs w:val="24"/>
          <w:lang w:eastAsia="ja-JP"/>
        </w:rPr>
        <w:t>are</w:t>
      </w:r>
      <w:r w:rsidR="003E6E6F" w:rsidRPr="00224E49">
        <w:rPr>
          <w:rFonts w:asciiTheme="majorBidi" w:eastAsia="MS PGothic" w:hAnsiTheme="majorBidi" w:cstheme="majorBidi"/>
          <w:noProof/>
          <w:sz w:val="24"/>
          <w:szCs w:val="24"/>
          <w:lang w:eastAsia="ja-JP"/>
        </w:rPr>
        <w:t xml:space="preserve"> </w:t>
      </w:r>
      <w:r w:rsidR="002271AF" w:rsidRPr="00224E49">
        <w:rPr>
          <w:rFonts w:asciiTheme="majorBidi" w:eastAsia="MS PGothic" w:hAnsiTheme="majorBidi" w:cstheme="majorBidi"/>
          <w:noProof/>
          <w:sz w:val="24"/>
          <w:szCs w:val="24"/>
          <w:lang w:eastAsia="ja-JP"/>
        </w:rPr>
        <w:t>reduced</w:t>
      </w:r>
      <w:r w:rsidRPr="00224E49">
        <w:rPr>
          <w:rFonts w:asciiTheme="majorBidi" w:eastAsia="MS PGothic" w:hAnsiTheme="majorBidi" w:cstheme="majorBidi"/>
          <w:noProof/>
          <w:sz w:val="24"/>
          <w:szCs w:val="24"/>
          <w:lang w:eastAsia="ja-JP"/>
        </w:rPr>
        <w:t>, relative to those with unc</w:t>
      </w:r>
      <w:r w:rsidR="003E6E6F">
        <w:rPr>
          <w:rFonts w:asciiTheme="majorBidi" w:eastAsia="MS PGothic" w:hAnsiTheme="majorBidi" w:cstheme="majorBidi"/>
          <w:noProof/>
          <w:sz w:val="24"/>
          <w:szCs w:val="24"/>
          <w:lang w:eastAsia="ja-JP"/>
        </w:rPr>
        <w:t>ontrolled</w:t>
      </w:r>
      <w:r w:rsidRPr="00224E49">
        <w:rPr>
          <w:rFonts w:asciiTheme="majorBidi" w:eastAsia="MS PGothic" w:hAnsiTheme="majorBidi" w:cstheme="majorBidi"/>
          <w:noProof/>
          <w:sz w:val="24"/>
          <w:szCs w:val="24"/>
          <w:lang w:eastAsia="ja-JP"/>
        </w:rPr>
        <w:t xml:space="preserve"> DM, </w:t>
      </w:r>
      <w:r w:rsidR="00862EB1" w:rsidRPr="00224E49">
        <w:rPr>
          <w:rFonts w:asciiTheme="majorBidi" w:eastAsia="MS PGothic" w:hAnsiTheme="majorBidi" w:cstheme="majorBidi"/>
          <w:noProof/>
          <w:sz w:val="24"/>
          <w:szCs w:val="24"/>
          <w:lang w:eastAsia="ja-JP"/>
        </w:rPr>
        <w:t>through</w:t>
      </w:r>
      <w:r w:rsidR="00E043FC" w:rsidRPr="00224E49">
        <w:rPr>
          <w:rFonts w:asciiTheme="majorBidi" w:eastAsia="MS PGothic" w:hAnsiTheme="majorBidi" w:cstheme="majorBidi"/>
          <w:noProof/>
          <w:sz w:val="24"/>
          <w:szCs w:val="24"/>
          <w:lang w:eastAsia="ja-JP"/>
        </w:rPr>
        <w:t xml:space="preserve"> a fraction </w:t>
      </w:r>
      <w:r w:rsidR="00613B99" w:rsidRPr="00613B99">
        <w:rPr>
          <w:position w:val="-12"/>
        </w:rPr>
        <w:object w:dxaOrig="400" w:dyaOrig="360" w14:anchorId="319BC7DC">
          <v:shape id="_x0000_i1055" type="#_x0000_t75" style="width:20.25pt;height:18.75pt" o:ole="">
            <v:imagedata r:id="rId69" o:title=""/>
          </v:shape>
          <o:OLEObject Type="Embed" ProgID="Equation.DSMT4" ShapeID="_x0000_i1055" DrawAspect="Content" ObjectID="_1636708500" r:id="rId70"/>
        </w:object>
      </w:r>
      <w:r w:rsidR="00F8068B" w:rsidRPr="00224E49">
        <w:rPr>
          <w:rFonts w:asciiTheme="majorBidi" w:eastAsia="MS PGothic" w:hAnsiTheme="majorBidi" w:cstheme="majorBidi"/>
          <w:noProof/>
          <w:sz w:val="24"/>
          <w:szCs w:val="24"/>
          <w:lang w:eastAsia="ja-JP"/>
        </w:rPr>
        <w:t>. For instance</w:t>
      </w:r>
      <w:r w:rsidRPr="00224E49">
        <w:rPr>
          <w:rFonts w:asciiTheme="majorBidi" w:eastAsia="MS PGothic" w:hAnsiTheme="majorBidi" w:cstheme="majorBidi"/>
          <w:noProof/>
          <w:sz w:val="24"/>
          <w:szCs w:val="24"/>
          <w:lang w:eastAsia="ja-JP"/>
        </w:rPr>
        <w:t xml:space="preserve">, </w:t>
      </w:r>
      <w:r w:rsidR="00862EB1" w:rsidRPr="00224E49">
        <w:rPr>
          <w:rFonts w:asciiTheme="majorBidi" w:eastAsia="MS PGothic" w:hAnsiTheme="majorBidi" w:cstheme="majorBidi"/>
          <w:noProof/>
          <w:sz w:val="24"/>
          <w:szCs w:val="24"/>
          <w:lang w:eastAsia="ja-JP"/>
        </w:rPr>
        <w:t>the</w:t>
      </w:r>
      <w:r w:rsidR="009D71AA" w:rsidRPr="00224E49">
        <w:rPr>
          <w:rFonts w:asciiTheme="majorBidi" w:eastAsia="MS PGothic" w:hAnsiTheme="majorBidi" w:cstheme="majorBidi"/>
          <w:noProof/>
          <w:sz w:val="24"/>
          <w:szCs w:val="24"/>
          <w:lang w:eastAsia="ja-JP"/>
        </w:rPr>
        <w:t xml:space="preserve"> </w:t>
      </w:r>
      <w:r w:rsidR="00862EB1" w:rsidRPr="00224E49">
        <w:rPr>
          <w:rFonts w:asciiTheme="majorBidi" w:eastAsia="MS PGothic" w:hAnsiTheme="majorBidi" w:cstheme="majorBidi"/>
          <w:noProof/>
          <w:sz w:val="24"/>
          <w:szCs w:val="24"/>
          <w:lang w:eastAsia="ja-JP"/>
        </w:rPr>
        <w:t>effect</w:t>
      </w:r>
      <w:r w:rsidR="00E45EDC" w:rsidRPr="00224E49">
        <w:rPr>
          <w:rFonts w:asciiTheme="majorBidi" w:eastAsia="MS PGothic" w:hAnsiTheme="majorBidi" w:cstheme="majorBidi"/>
          <w:noProof/>
          <w:sz w:val="24"/>
          <w:szCs w:val="24"/>
          <w:lang w:eastAsia="ja-JP"/>
        </w:rPr>
        <w:t xml:space="preserve"> size for</w:t>
      </w:r>
      <w:r w:rsidR="00862EB1" w:rsidRPr="00224E49">
        <w:rPr>
          <w:rFonts w:asciiTheme="majorBidi" w:eastAsia="MS PGothic" w:hAnsiTheme="majorBidi" w:cstheme="majorBidi"/>
          <w:noProof/>
          <w:sz w:val="24"/>
          <w:szCs w:val="24"/>
          <w:lang w:eastAsia="ja-JP"/>
        </w:rPr>
        <w:t xml:space="preserve"> DM</w:t>
      </w:r>
      <w:r w:rsidR="00E45EDC" w:rsidRPr="00224E49">
        <w:rPr>
          <w:rFonts w:asciiTheme="majorBidi" w:eastAsia="MS PGothic" w:hAnsiTheme="majorBidi" w:cstheme="majorBidi"/>
          <w:noProof/>
          <w:sz w:val="24"/>
          <w:szCs w:val="24"/>
          <w:lang w:eastAsia="ja-JP"/>
        </w:rPr>
        <w:t>’s effect</w:t>
      </w:r>
      <w:r w:rsidR="00862EB1" w:rsidRPr="00224E49">
        <w:rPr>
          <w:rFonts w:asciiTheme="majorBidi" w:eastAsia="MS PGothic" w:hAnsiTheme="majorBidi" w:cstheme="majorBidi"/>
          <w:noProof/>
          <w:sz w:val="24"/>
          <w:szCs w:val="24"/>
          <w:lang w:eastAsia="ja-JP"/>
        </w:rPr>
        <w:t xml:space="preserve"> on the </w:t>
      </w:r>
      <w:r w:rsidR="009D71AA" w:rsidRPr="00224E49">
        <w:rPr>
          <w:rFonts w:asciiTheme="majorBidi" w:hAnsiTheme="majorBidi" w:cstheme="majorBidi"/>
          <w:sz w:val="24"/>
          <w:szCs w:val="24"/>
        </w:rPr>
        <w:t>susceptibility to TB infection</w:t>
      </w:r>
      <w:r w:rsidR="00862EB1" w:rsidRPr="00224E49">
        <w:rPr>
          <w:rFonts w:asciiTheme="majorBidi" w:hAnsiTheme="majorBidi" w:cstheme="majorBidi"/>
          <w:sz w:val="24"/>
          <w:szCs w:val="24"/>
        </w:rPr>
        <w:t xml:space="preserve"> (</w:t>
      </w:r>
      <w:r w:rsidR="00862EB1" w:rsidRPr="00224E49">
        <w:rPr>
          <w:rFonts w:asciiTheme="majorBidi" w:hAnsiTheme="majorBidi" w:cstheme="majorBidi"/>
          <w:i/>
          <w:iCs/>
          <w:sz w:val="24"/>
          <w:szCs w:val="24"/>
        </w:rPr>
        <w:t>Effect 1-Suceptibility</w:t>
      </w:r>
      <w:r w:rsidR="00862EB1" w:rsidRPr="00224E49">
        <w:rPr>
          <w:rFonts w:asciiTheme="majorBidi" w:hAnsiTheme="majorBidi" w:cstheme="majorBidi"/>
          <w:sz w:val="24"/>
          <w:szCs w:val="24"/>
        </w:rPr>
        <w:t>)</w:t>
      </w:r>
      <w:r w:rsidR="00E45EDC" w:rsidRPr="00224E49">
        <w:rPr>
          <w:rFonts w:asciiTheme="majorBidi" w:hAnsiTheme="majorBidi" w:cstheme="majorBidi"/>
          <w:sz w:val="24"/>
          <w:szCs w:val="24"/>
        </w:rPr>
        <w:t xml:space="preserve">, </w:t>
      </w:r>
      <w:r w:rsidR="00862EB1" w:rsidRPr="00224E49">
        <w:rPr>
          <w:rFonts w:asciiTheme="majorBidi" w:hAnsiTheme="majorBidi" w:cstheme="majorBidi"/>
          <w:sz w:val="24"/>
          <w:szCs w:val="24"/>
        </w:rPr>
        <w:t xml:space="preserve">for those with </w:t>
      </w:r>
      <w:r w:rsidR="004D5773">
        <w:rPr>
          <w:rFonts w:asciiTheme="majorBidi" w:hAnsiTheme="majorBidi" w:cstheme="majorBidi"/>
          <w:sz w:val="24"/>
          <w:szCs w:val="24"/>
        </w:rPr>
        <w:t>controlled</w:t>
      </w:r>
      <w:r w:rsidR="00862EB1" w:rsidRPr="00224E49">
        <w:rPr>
          <w:rFonts w:asciiTheme="majorBidi" w:hAnsiTheme="majorBidi" w:cstheme="majorBidi"/>
          <w:sz w:val="24"/>
          <w:szCs w:val="24"/>
        </w:rPr>
        <w:t xml:space="preserve"> DM</w:t>
      </w:r>
      <w:r w:rsidR="00E45EDC" w:rsidRPr="00224E49">
        <w:rPr>
          <w:rFonts w:asciiTheme="majorBidi" w:hAnsiTheme="majorBidi" w:cstheme="majorBidi"/>
          <w:sz w:val="24"/>
          <w:szCs w:val="24"/>
        </w:rPr>
        <w:t>,</w:t>
      </w:r>
      <w:r w:rsidR="00862EB1" w:rsidRPr="00224E49">
        <w:rPr>
          <w:rFonts w:asciiTheme="majorBidi" w:hAnsiTheme="majorBidi" w:cstheme="majorBidi"/>
          <w:sz w:val="24"/>
          <w:szCs w:val="24"/>
        </w:rPr>
        <w:t xml:space="preserve"> is given by:</w:t>
      </w:r>
      <w:r w:rsidR="00A36357" w:rsidRPr="00224E49">
        <w:rPr>
          <w:rFonts w:asciiTheme="majorBidi" w:hAnsiTheme="majorBidi" w:cstheme="majorBidi"/>
          <w:sz w:val="24"/>
          <w:szCs w:val="24"/>
        </w:rPr>
        <w:t xml:space="preserve"> </w:t>
      </w:r>
    </w:p>
    <w:p w14:paraId="0EDF303B" w14:textId="736F4E70" w:rsidR="00862EB1" w:rsidRPr="00224E49" w:rsidRDefault="00613B99">
      <w:pPr>
        <w:spacing w:before="120" w:after="120" w:line="480" w:lineRule="auto"/>
        <w:rPr>
          <w:rFonts w:asciiTheme="majorBidi" w:eastAsia="MS PGothic" w:hAnsiTheme="majorBidi" w:cstheme="majorBidi"/>
          <w:sz w:val="24"/>
          <w:szCs w:val="24"/>
          <w:lang w:eastAsia="ja-JP"/>
        </w:rPr>
      </w:pPr>
      <w:r w:rsidRPr="00613B99">
        <w:rPr>
          <w:position w:val="-12"/>
        </w:rPr>
        <w:object w:dxaOrig="2120" w:dyaOrig="380" w14:anchorId="3DD83CB2">
          <v:shape id="_x0000_i1056" type="#_x0000_t75" style="width:106.5pt;height:19.5pt" o:ole="">
            <v:imagedata r:id="rId71" o:title=""/>
          </v:shape>
          <o:OLEObject Type="Embed" ProgID="Equation.DSMT4" ShapeID="_x0000_i1056" DrawAspect="Content" ObjectID="_1636708501" r:id="rId72"/>
        </w:object>
      </w:r>
      <w:r w:rsidR="00454CFF" w:rsidRPr="00224E49">
        <w:rPr>
          <w:rFonts w:asciiTheme="majorBidi" w:eastAsia="MS PGothic" w:hAnsiTheme="majorBidi" w:cstheme="majorBidi"/>
          <w:sz w:val="24"/>
          <w:szCs w:val="24"/>
          <w:lang w:eastAsia="ja-JP"/>
        </w:rPr>
        <w:t xml:space="preserve"> </w:t>
      </w:r>
    </w:p>
    <w:p w14:paraId="234A0148" w14:textId="77777777" w:rsidR="003447A3" w:rsidRPr="00224E49" w:rsidRDefault="008A41C0" w:rsidP="008F69F6">
      <w:pPr>
        <w:spacing w:before="120" w:after="120" w:line="480" w:lineRule="auto"/>
        <w:rPr>
          <w:rFonts w:asciiTheme="majorBidi" w:eastAsia="Times New Roman" w:hAnsiTheme="majorBidi" w:cstheme="majorBidi"/>
          <w:b/>
          <w:sz w:val="24"/>
          <w:szCs w:val="24"/>
        </w:rPr>
      </w:pPr>
      <w:bookmarkStart w:id="3" w:name="_Toc439859899"/>
      <w:bookmarkStart w:id="4" w:name="_Toc441675527"/>
      <w:r>
        <w:rPr>
          <w:rFonts w:asciiTheme="majorBidi" w:eastAsia="Times New Roman" w:hAnsiTheme="majorBidi" w:cstheme="majorBidi"/>
          <w:b/>
          <w:sz w:val="24"/>
          <w:szCs w:val="24"/>
        </w:rPr>
        <w:t>Text II—</w:t>
      </w:r>
      <w:r w:rsidR="00E75451" w:rsidRPr="00224E49">
        <w:rPr>
          <w:rFonts w:asciiTheme="majorBidi" w:eastAsia="Times New Roman" w:hAnsiTheme="majorBidi" w:cstheme="majorBidi"/>
          <w:b/>
          <w:sz w:val="24"/>
          <w:szCs w:val="24"/>
        </w:rPr>
        <w:t xml:space="preserve">MODEL </w:t>
      </w:r>
      <w:bookmarkEnd w:id="3"/>
      <w:bookmarkEnd w:id="4"/>
      <w:r w:rsidR="00E75451" w:rsidRPr="00224E49">
        <w:rPr>
          <w:rFonts w:asciiTheme="majorBidi" w:eastAsia="Times New Roman" w:hAnsiTheme="majorBidi" w:cstheme="majorBidi"/>
          <w:b/>
          <w:sz w:val="24"/>
          <w:szCs w:val="24"/>
        </w:rPr>
        <w:t>EQUATIONS</w:t>
      </w:r>
    </w:p>
    <w:p w14:paraId="691FE352" w14:textId="6186E68C" w:rsidR="00AB4531" w:rsidRPr="00224E49" w:rsidRDefault="001A77BF" w:rsidP="000469B5">
      <w:pPr>
        <w:pStyle w:val="p"/>
        <w:spacing w:before="120" w:after="120" w:line="480" w:lineRule="auto"/>
        <w:ind w:firstLine="0"/>
        <w:rPr>
          <w:rFonts w:asciiTheme="majorBidi" w:hAnsiTheme="majorBidi" w:cstheme="majorBidi"/>
          <w:lang w:val="en-US"/>
        </w:rPr>
      </w:pPr>
      <w:r w:rsidRPr="00224E49">
        <w:rPr>
          <w:rFonts w:asciiTheme="majorBidi" w:eastAsia="MS PGothic" w:hAnsiTheme="majorBidi" w:cstheme="majorBidi"/>
          <w:szCs w:val="24"/>
          <w:lang w:val="en-US" w:eastAsia="ja-JP"/>
        </w:rPr>
        <w:t xml:space="preserve">The </w:t>
      </w:r>
      <w:r w:rsidR="00081E53" w:rsidRPr="00224E49">
        <w:rPr>
          <w:rFonts w:asciiTheme="majorBidi" w:eastAsia="MS PGothic" w:hAnsiTheme="majorBidi" w:cstheme="majorBidi"/>
          <w:szCs w:val="24"/>
          <w:lang w:val="en-US" w:eastAsia="ja-JP"/>
        </w:rPr>
        <w:t xml:space="preserve">TB-DM </w:t>
      </w:r>
      <w:r w:rsidRPr="00224E49">
        <w:rPr>
          <w:rFonts w:asciiTheme="majorBidi" w:eastAsia="MS PGothic" w:hAnsiTheme="majorBidi" w:cstheme="majorBidi"/>
          <w:szCs w:val="24"/>
          <w:lang w:val="en-US" w:eastAsia="ja-JP"/>
        </w:rPr>
        <w:t xml:space="preserve">model </w:t>
      </w:r>
      <w:r w:rsidR="00DF6678" w:rsidRPr="00224E49">
        <w:rPr>
          <w:rFonts w:asciiTheme="majorBidi" w:eastAsia="MS PGothic" w:hAnsiTheme="majorBidi" w:cstheme="majorBidi"/>
          <w:szCs w:val="24"/>
          <w:lang w:val="en-US" w:eastAsia="ja-JP"/>
        </w:rPr>
        <w:t xml:space="preserve">was </w:t>
      </w:r>
      <w:r w:rsidRPr="00224E49">
        <w:rPr>
          <w:rFonts w:asciiTheme="majorBidi" w:eastAsia="MS PGothic" w:hAnsiTheme="majorBidi" w:cstheme="majorBidi"/>
          <w:szCs w:val="24"/>
          <w:lang w:val="en-US" w:eastAsia="ja-JP"/>
        </w:rPr>
        <w:t xml:space="preserve">based on </w:t>
      </w:r>
      <w:r w:rsidR="00081E53" w:rsidRPr="00224E49">
        <w:rPr>
          <w:rFonts w:asciiTheme="majorBidi" w:eastAsia="MS PGothic" w:hAnsiTheme="majorBidi" w:cstheme="majorBidi"/>
          <w:szCs w:val="24"/>
          <w:lang w:val="en-US" w:eastAsia="ja-JP"/>
        </w:rPr>
        <w:t xml:space="preserve">extension of the </w:t>
      </w:r>
      <w:r w:rsidRPr="00224E49">
        <w:rPr>
          <w:rFonts w:asciiTheme="majorBidi" w:eastAsia="MS PGothic" w:hAnsiTheme="majorBidi" w:cstheme="majorBidi"/>
          <w:szCs w:val="24"/>
          <w:lang w:val="en-US" w:eastAsia="ja-JP"/>
        </w:rPr>
        <w:t>Awad et al.</w:t>
      </w:r>
      <w:r w:rsidR="00081E53" w:rsidRPr="00224E49">
        <w:rPr>
          <w:rFonts w:asciiTheme="majorBidi" w:eastAsia="MS PGothic" w:hAnsiTheme="majorBidi" w:cstheme="majorBidi"/>
          <w:szCs w:val="24"/>
          <w:lang w:val="en-US" w:eastAsia="ja-JP"/>
        </w:rPr>
        <w:t xml:space="preserve"> model</w:t>
      </w:r>
      <w:r w:rsidR="000469B5">
        <w:rPr>
          <w:rFonts w:asciiTheme="majorBidi" w:eastAsia="MS PGothic" w:hAnsiTheme="majorBidi" w:cstheme="majorBidi"/>
          <w:szCs w:val="24"/>
          <w:lang w:val="en-US" w:eastAsia="ja-JP"/>
        </w:rPr>
        <w:t xml:space="preserve"> </w:t>
      </w:r>
      <w:r w:rsidR="000469B5">
        <w:rPr>
          <w:rFonts w:asciiTheme="majorBidi" w:hAnsiTheme="majorBidi" w:cstheme="majorBidi"/>
          <w:szCs w:val="24"/>
        </w:rPr>
        <w:fldChar w:fldCharType="begin"/>
      </w:r>
      <w:r w:rsidR="006C4B0C">
        <w:rPr>
          <w:rFonts w:asciiTheme="majorBidi" w:hAnsiTheme="majorBidi" w:cstheme="majorBidi"/>
          <w:szCs w:val="24"/>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000469B5">
        <w:rPr>
          <w:rFonts w:asciiTheme="majorBidi" w:hAnsiTheme="majorBidi" w:cstheme="majorBidi"/>
          <w:szCs w:val="24"/>
        </w:rPr>
        <w:fldChar w:fldCharType="separate"/>
      </w:r>
      <w:r w:rsidR="00532F0E">
        <w:rPr>
          <w:rFonts w:asciiTheme="majorBidi" w:hAnsiTheme="majorBidi" w:cstheme="majorBidi"/>
          <w:noProof/>
          <w:szCs w:val="24"/>
        </w:rPr>
        <w:t>(Awad et al. 2019b)</w:t>
      </w:r>
      <w:r w:rsidR="000469B5">
        <w:rPr>
          <w:rFonts w:asciiTheme="majorBidi" w:hAnsiTheme="majorBidi" w:cstheme="majorBidi"/>
          <w:szCs w:val="24"/>
        </w:rPr>
        <w:fldChar w:fldCharType="end"/>
      </w:r>
      <w:r w:rsidR="00081E53" w:rsidRPr="00224E49">
        <w:rPr>
          <w:rFonts w:asciiTheme="majorBidi" w:eastAsia="MS PGothic" w:hAnsiTheme="majorBidi" w:cstheme="majorBidi"/>
          <w:szCs w:val="24"/>
          <w:lang w:val="en-US" w:eastAsia="ja-JP"/>
        </w:rPr>
        <w:t>, to include interventions targeting people with DM</w:t>
      </w:r>
      <w:r w:rsidRPr="00224E49">
        <w:rPr>
          <w:rFonts w:asciiTheme="majorBidi" w:eastAsia="MS PGothic" w:hAnsiTheme="majorBidi" w:cstheme="majorBidi"/>
          <w:szCs w:val="24"/>
          <w:lang w:val="en-US" w:eastAsia="ja-JP"/>
        </w:rPr>
        <w:t xml:space="preserve">. </w:t>
      </w:r>
      <w:r w:rsidR="00086428" w:rsidRPr="00224E49">
        <w:rPr>
          <w:rFonts w:asciiTheme="majorBidi" w:eastAsia="MS PGothic" w:hAnsiTheme="majorBidi" w:cstheme="majorBidi"/>
          <w:szCs w:val="24"/>
          <w:lang w:val="en-US" w:eastAsia="ja-JP"/>
        </w:rPr>
        <w:t>The model equations are listed below, with the key intervention-related terms highlighted in color</w:t>
      </w:r>
      <w:r w:rsidR="00DE4FA8" w:rsidRPr="00224E49">
        <w:rPr>
          <w:rFonts w:asciiTheme="majorBidi" w:eastAsia="MS PGothic" w:hAnsiTheme="majorBidi" w:cstheme="majorBidi"/>
          <w:szCs w:val="24"/>
          <w:lang w:val="en-US" w:eastAsia="ja-JP"/>
        </w:rPr>
        <w:t>—</w:t>
      </w:r>
      <w:r w:rsidR="00224E49" w:rsidRPr="00224E49">
        <w:rPr>
          <w:rFonts w:asciiTheme="majorBidi" w:eastAsia="MS PGothic" w:hAnsiTheme="majorBidi" w:cstheme="majorBidi"/>
          <w:szCs w:val="24"/>
          <w:lang w:val="en-US" w:eastAsia="ja-JP"/>
        </w:rPr>
        <w:t xml:space="preserve">i.e. </w:t>
      </w:r>
      <w:r w:rsidR="00DE4FA8" w:rsidRPr="00224E49">
        <w:rPr>
          <w:rFonts w:asciiTheme="majorBidi" w:eastAsia="MS PGothic" w:hAnsiTheme="majorBidi" w:cstheme="majorBidi"/>
          <w:szCs w:val="24"/>
          <w:lang w:val="en-US" w:eastAsia="ja-JP"/>
        </w:rPr>
        <w:t xml:space="preserve">vaccination terms are in </w:t>
      </w:r>
      <w:r w:rsidR="004039F3">
        <w:rPr>
          <w:rFonts w:asciiTheme="majorBidi" w:eastAsia="MS PGothic" w:hAnsiTheme="majorBidi" w:cstheme="majorBidi"/>
          <w:szCs w:val="24"/>
          <w:lang w:val="en-US" w:eastAsia="ja-JP"/>
        </w:rPr>
        <w:t>blue</w:t>
      </w:r>
      <w:r w:rsidR="00DE4FA8" w:rsidRPr="00224E49">
        <w:rPr>
          <w:rFonts w:asciiTheme="majorBidi" w:eastAsia="MS PGothic" w:hAnsiTheme="majorBidi" w:cstheme="majorBidi"/>
          <w:szCs w:val="24"/>
          <w:lang w:val="en-US" w:eastAsia="ja-JP"/>
        </w:rPr>
        <w:t xml:space="preserve">, latent therapy </w:t>
      </w:r>
      <w:r w:rsidR="00224E49" w:rsidRPr="00224E49">
        <w:rPr>
          <w:rFonts w:asciiTheme="majorBidi" w:eastAsia="MS PGothic" w:hAnsiTheme="majorBidi" w:cstheme="majorBidi"/>
          <w:szCs w:val="24"/>
          <w:lang w:val="en-US" w:eastAsia="ja-JP"/>
        </w:rPr>
        <w:t xml:space="preserve">terms are </w:t>
      </w:r>
      <w:r w:rsidR="00DE4FA8" w:rsidRPr="00224E49">
        <w:rPr>
          <w:rFonts w:asciiTheme="majorBidi" w:eastAsia="MS PGothic" w:hAnsiTheme="majorBidi" w:cstheme="majorBidi"/>
          <w:szCs w:val="24"/>
          <w:lang w:val="en-US" w:eastAsia="ja-JP"/>
        </w:rPr>
        <w:t xml:space="preserve">in </w:t>
      </w:r>
      <w:r w:rsidR="004039F3">
        <w:rPr>
          <w:rFonts w:asciiTheme="majorBidi" w:eastAsia="MS PGothic" w:hAnsiTheme="majorBidi" w:cstheme="majorBidi"/>
          <w:szCs w:val="24"/>
          <w:lang w:val="en-US" w:eastAsia="ja-JP"/>
        </w:rPr>
        <w:t>green</w:t>
      </w:r>
      <w:r w:rsidR="00224E49">
        <w:rPr>
          <w:rFonts w:asciiTheme="majorBidi" w:eastAsia="MS PGothic" w:hAnsiTheme="majorBidi" w:cstheme="majorBidi"/>
          <w:szCs w:val="24"/>
          <w:lang w:val="en-US" w:eastAsia="ja-JP"/>
        </w:rPr>
        <w:t>,</w:t>
      </w:r>
      <w:r w:rsidR="00DE4FA8" w:rsidRPr="00224E49">
        <w:rPr>
          <w:rFonts w:asciiTheme="majorBidi" w:eastAsia="MS PGothic" w:hAnsiTheme="majorBidi" w:cstheme="majorBidi"/>
          <w:szCs w:val="24"/>
          <w:lang w:val="en-US" w:eastAsia="ja-JP"/>
        </w:rPr>
        <w:t xml:space="preserve"> while </w:t>
      </w:r>
      <w:r w:rsidR="00224E49" w:rsidRPr="00224E49">
        <w:rPr>
          <w:rFonts w:asciiTheme="majorBidi" w:eastAsia="MS PGothic" w:hAnsiTheme="majorBidi" w:cstheme="majorBidi"/>
          <w:szCs w:val="24"/>
          <w:lang w:val="en-US" w:eastAsia="ja-JP"/>
        </w:rPr>
        <w:t>DM</w:t>
      </w:r>
      <w:r w:rsidR="00DE4FA8" w:rsidRPr="00224E49">
        <w:rPr>
          <w:rFonts w:asciiTheme="majorBidi" w:eastAsia="MS PGothic" w:hAnsiTheme="majorBidi" w:cstheme="majorBidi"/>
          <w:szCs w:val="24"/>
          <w:lang w:val="en-US" w:eastAsia="ja-JP"/>
        </w:rPr>
        <w:t xml:space="preserve"> control </w:t>
      </w:r>
      <w:r w:rsidR="00224E49" w:rsidRPr="00224E49">
        <w:rPr>
          <w:rFonts w:asciiTheme="majorBidi" w:eastAsia="MS PGothic" w:hAnsiTheme="majorBidi" w:cstheme="majorBidi"/>
          <w:szCs w:val="24"/>
          <w:lang w:val="en-US" w:eastAsia="ja-JP"/>
        </w:rPr>
        <w:t xml:space="preserve">terms are </w:t>
      </w:r>
      <w:r w:rsidR="00DE4FA8" w:rsidRPr="00224E49">
        <w:rPr>
          <w:rFonts w:asciiTheme="majorBidi" w:eastAsia="MS PGothic" w:hAnsiTheme="majorBidi" w:cstheme="majorBidi"/>
          <w:szCs w:val="24"/>
          <w:lang w:val="en-US" w:eastAsia="ja-JP"/>
        </w:rPr>
        <w:t xml:space="preserve">in </w:t>
      </w:r>
      <w:r w:rsidR="004039F3">
        <w:rPr>
          <w:rFonts w:asciiTheme="majorBidi" w:eastAsia="MS PGothic" w:hAnsiTheme="majorBidi" w:cstheme="majorBidi"/>
          <w:szCs w:val="24"/>
          <w:lang w:val="en-US" w:eastAsia="ja-JP"/>
        </w:rPr>
        <w:t>orange</w:t>
      </w:r>
      <w:r w:rsidR="00DE4FA8" w:rsidRPr="00224E49">
        <w:rPr>
          <w:rFonts w:asciiTheme="majorBidi" w:eastAsia="MS PGothic" w:hAnsiTheme="majorBidi" w:cstheme="majorBidi"/>
          <w:szCs w:val="24"/>
          <w:lang w:val="en-US" w:eastAsia="ja-JP"/>
        </w:rPr>
        <w:t>.</w:t>
      </w:r>
      <w:r w:rsidR="00086428" w:rsidRPr="00224E49">
        <w:rPr>
          <w:rFonts w:asciiTheme="majorBidi" w:eastAsia="MS PGothic" w:hAnsiTheme="majorBidi" w:cstheme="majorBidi"/>
          <w:szCs w:val="24"/>
          <w:lang w:val="en-US" w:eastAsia="ja-JP"/>
        </w:rPr>
        <w:t xml:space="preserve"> </w:t>
      </w:r>
      <w:r w:rsidR="00AB4531" w:rsidRPr="00224E49">
        <w:rPr>
          <w:rFonts w:asciiTheme="majorBidi" w:hAnsiTheme="majorBidi" w:cstheme="majorBidi"/>
          <w:szCs w:val="24"/>
          <w:lang w:val="en-US"/>
        </w:rPr>
        <w:t>Definitions of all symbols in th</w:t>
      </w:r>
      <w:r w:rsidR="00086428" w:rsidRPr="00224E49">
        <w:rPr>
          <w:rFonts w:asciiTheme="majorBidi" w:hAnsiTheme="majorBidi" w:cstheme="majorBidi"/>
          <w:szCs w:val="24"/>
          <w:lang w:val="en-US"/>
        </w:rPr>
        <w:t xml:space="preserve">ese </w:t>
      </w:r>
      <w:r w:rsidR="00AB4531" w:rsidRPr="00224E49">
        <w:rPr>
          <w:rFonts w:asciiTheme="majorBidi" w:hAnsiTheme="majorBidi" w:cstheme="majorBidi"/>
          <w:szCs w:val="24"/>
          <w:lang w:val="en-US"/>
        </w:rPr>
        <w:t>equations can be found in Table S1.</w:t>
      </w:r>
    </w:p>
    <w:p w14:paraId="0760BB86" w14:textId="77777777" w:rsidR="00135471" w:rsidRPr="00224E49" w:rsidRDefault="009D546C" w:rsidP="008F69F6">
      <w:pPr>
        <w:spacing w:before="120" w:after="120" w:line="480" w:lineRule="auto"/>
        <w:rPr>
          <w:rFonts w:asciiTheme="majorBidi" w:eastAsia="Times New Roman" w:hAnsiTheme="majorBidi" w:cstheme="majorBidi"/>
          <w:b/>
          <w:sz w:val="24"/>
          <w:szCs w:val="24"/>
        </w:rPr>
      </w:pPr>
      <w:r w:rsidRPr="00224E49">
        <w:rPr>
          <w:rFonts w:asciiTheme="majorBidi" w:eastAsia="Times New Roman" w:hAnsiTheme="majorBidi" w:cstheme="majorBidi"/>
          <w:b/>
          <w:sz w:val="24"/>
          <w:szCs w:val="20"/>
        </w:rPr>
        <w:lastRenderedPageBreak/>
        <w:t>No intervention branch of the equations</w:t>
      </w:r>
      <w:r w:rsidR="00086428" w:rsidRPr="00224E49">
        <w:rPr>
          <w:rFonts w:asciiTheme="majorBidi" w:eastAsia="Times New Roman" w:hAnsiTheme="majorBidi" w:cstheme="majorBidi"/>
          <w:b/>
          <w:sz w:val="24"/>
          <w:szCs w:val="20"/>
        </w:rPr>
        <w:t xml:space="preserve">, </w:t>
      </w:r>
      <w:r w:rsidR="001A14DB" w:rsidRPr="00224E49">
        <w:rPr>
          <w:rFonts w:asciiTheme="majorBidi" w:eastAsia="Times New Roman" w:hAnsiTheme="majorBidi" w:cstheme="majorBidi"/>
          <w:b/>
          <w:sz w:val="24"/>
          <w:szCs w:val="24"/>
        </w:rPr>
        <w:t xml:space="preserve">for the population without </w:t>
      </w:r>
      <w:r w:rsidR="00615802" w:rsidRPr="00224E49">
        <w:rPr>
          <w:rFonts w:asciiTheme="majorBidi" w:eastAsia="Times New Roman" w:hAnsiTheme="majorBidi" w:cstheme="majorBidi"/>
          <w:b/>
          <w:sz w:val="24"/>
          <w:szCs w:val="24"/>
        </w:rPr>
        <w:t>DM</w:t>
      </w:r>
    </w:p>
    <w:p w14:paraId="2506CB63" w14:textId="77777777" w:rsidR="008401BD" w:rsidRPr="00224E49" w:rsidRDefault="0038787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and DM s</w:t>
      </w:r>
      <w:r w:rsidR="006A45A9" w:rsidRPr="00224E49">
        <w:rPr>
          <w:rFonts w:asciiTheme="majorBidi" w:hAnsiTheme="majorBidi" w:cstheme="majorBidi"/>
          <w:i/>
          <w:iCs/>
          <w:sz w:val="24"/>
          <w:szCs w:val="24"/>
        </w:rPr>
        <w:t>usceptible</w:t>
      </w:r>
      <w:r w:rsidR="00DE05A2" w:rsidRPr="00224E49">
        <w:rPr>
          <w:rFonts w:asciiTheme="majorBidi" w:hAnsiTheme="majorBidi" w:cstheme="majorBidi"/>
          <w:i/>
          <w:iCs/>
          <w:sz w:val="24"/>
          <w:szCs w:val="24"/>
        </w:rPr>
        <w:t>:</w:t>
      </w:r>
    </w:p>
    <w:p w14:paraId="10B5684A" w14:textId="073040E6" w:rsidR="007A7028" w:rsidRPr="00224E49" w:rsidRDefault="00613B99" w:rsidP="008F69F6">
      <w:pPr>
        <w:spacing w:before="120" w:after="120" w:line="480" w:lineRule="auto"/>
        <w:rPr>
          <w:rFonts w:asciiTheme="majorBidi" w:hAnsiTheme="majorBidi" w:cstheme="majorBidi"/>
          <w:sz w:val="24"/>
          <w:szCs w:val="24"/>
        </w:rPr>
      </w:pPr>
      <w:r w:rsidRPr="00613B99">
        <w:rPr>
          <w:position w:val="-24"/>
        </w:rPr>
        <w:object w:dxaOrig="7479" w:dyaOrig="620" w14:anchorId="3F655E9C">
          <v:shape id="_x0000_i1057" type="#_x0000_t75" style="width:374.25pt;height:30pt" o:ole="">
            <v:imagedata r:id="rId73" o:title=""/>
          </v:shape>
          <o:OLEObject Type="Embed" ProgID="Equation.DSMT4" ShapeID="_x0000_i1057" DrawAspect="Content" ObjectID="_1636708502" r:id="rId74"/>
        </w:object>
      </w:r>
      <w:r w:rsidR="00B76F40" w:rsidRPr="00224E49">
        <w:rPr>
          <w:rFonts w:asciiTheme="majorBidi" w:hAnsiTheme="majorBidi" w:cstheme="majorBidi"/>
          <w:sz w:val="24"/>
          <w:szCs w:val="24"/>
        </w:rPr>
        <w:t xml:space="preserve"> </w:t>
      </w:r>
    </w:p>
    <w:p w14:paraId="1A6E91C3" w14:textId="77777777" w:rsidR="007A7028" w:rsidRPr="00224E49" w:rsidRDefault="00454330"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l</w:t>
      </w:r>
      <w:r w:rsidR="007A7028" w:rsidRPr="00224E49">
        <w:rPr>
          <w:rFonts w:asciiTheme="majorBidi" w:hAnsiTheme="majorBidi" w:cstheme="majorBidi"/>
          <w:i/>
          <w:iCs/>
          <w:sz w:val="24"/>
          <w:szCs w:val="24"/>
        </w:rPr>
        <w:t>atent infection:</w:t>
      </w:r>
    </w:p>
    <w:p w14:paraId="1EDAA621" w14:textId="70BA9AAD" w:rsidR="007A7028" w:rsidRPr="00224E49" w:rsidRDefault="00613B99" w:rsidP="008F69F6">
      <w:pPr>
        <w:spacing w:before="120" w:after="120" w:line="480" w:lineRule="auto"/>
        <w:rPr>
          <w:rFonts w:asciiTheme="majorBidi" w:hAnsiTheme="majorBidi" w:cstheme="majorBidi"/>
          <w:sz w:val="24"/>
          <w:szCs w:val="24"/>
        </w:rPr>
      </w:pPr>
      <w:r w:rsidRPr="00613B99">
        <w:rPr>
          <w:position w:val="-100"/>
        </w:rPr>
        <w:object w:dxaOrig="10160" w:dyaOrig="2120" w14:anchorId="60DC9D68">
          <v:shape id="_x0000_i1058" type="#_x0000_t75" style="width:507.75pt;height:106.5pt" o:ole="">
            <v:imagedata r:id="rId75" o:title=""/>
          </v:shape>
          <o:OLEObject Type="Embed" ProgID="Equation.DSMT4" ShapeID="_x0000_i1058" DrawAspect="Content" ObjectID="_1636708503" r:id="rId76"/>
        </w:object>
      </w:r>
      <w:r w:rsidR="00B76F40" w:rsidRPr="00224E49">
        <w:rPr>
          <w:rFonts w:asciiTheme="majorBidi" w:hAnsiTheme="majorBidi" w:cstheme="majorBidi"/>
          <w:sz w:val="24"/>
          <w:szCs w:val="24"/>
        </w:rPr>
        <w:t xml:space="preserve"> </w:t>
      </w:r>
    </w:p>
    <w:p w14:paraId="452413FC" w14:textId="77777777" w:rsidR="007A7028" w:rsidRPr="00224E49" w:rsidRDefault="007A702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disease</w:t>
      </w:r>
      <w:r w:rsidR="00C94618" w:rsidRPr="00224E49">
        <w:rPr>
          <w:rFonts w:asciiTheme="majorBidi" w:hAnsiTheme="majorBidi" w:cstheme="majorBidi"/>
          <w:i/>
          <w:iCs/>
          <w:sz w:val="24"/>
          <w:szCs w:val="24"/>
        </w:rPr>
        <w:t>:</w:t>
      </w:r>
    </w:p>
    <w:p w14:paraId="141F75C7" w14:textId="40C03922" w:rsidR="007A7028" w:rsidRPr="00224E49" w:rsidRDefault="00613B99" w:rsidP="008F69F6">
      <w:pPr>
        <w:spacing w:before="120" w:after="120" w:line="480" w:lineRule="auto"/>
        <w:rPr>
          <w:rFonts w:asciiTheme="majorBidi" w:hAnsiTheme="majorBidi" w:cstheme="majorBidi"/>
          <w:sz w:val="24"/>
          <w:szCs w:val="24"/>
        </w:rPr>
      </w:pPr>
      <w:r w:rsidRPr="00613B99">
        <w:rPr>
          <w:position w:val="-156"/>
        </w:rPr>
        <w:object w:dxaOrig="7200" w:dyaOrig="3240" w14:anchorId="50DE7EF1">
          <v:shape id="_x0000_i1059" type="#_x0000_t75" style="width:5in;height:162pt" o:ole="">
            <v:imagedata r:id="rId77" o:title=""/>
          </v:shape>
          <o:OLEObject Type="Embed" ProgID="Equation.DSMT4" ShapeID="_x0000_i1059" DrawAspect="Content" ObjectID="_1636708504" r:id="rId78"/>
        </w:object>
      </w:r>
      <w:r w:rsidR="00B76F40" w:rsidRPr="00224E49">
        <w:rPr>
          <w:rFonts w:asciiTheme="majorBidi" w:hAnsiTheme="majorBidi" w:cstheme="majorBidi"/>
          <w:sz w:val="24"/>
          <w:szCs w:val="24"/>
        </w:rPr>
        <w:t xml:space="preserve"> </w:t>
      </w:r>
    </w:p>
    <w:p w14:paraId="15F614DC" w14:textId="77777777" w:rsidR="003E6449" w:rsidRPr="00224E49" w:rsidRDefault="007A702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Treated TB disease</w:t>
      </w:r>
      <w:r w:rsidR="00C94618" w:rsidRPr="00224E49">
        <w:rPr>
          <w:rFonts w:asciiTheme="majorBidi" w:hAnsiTheme="majorBidi" w:cstheme="majorBidi"/>
          <w:i/>
          <w:iCs/>
          <w:sz w:val="24"/>
          <w:szCs w:val="24"/>
        </w:rPr>
        <w:t>:</w:t>
      </w:r>
    </w:p>
    <w:p w14:paraId="1C8AECED" w14:textId="4622D104" w:rsidR="008C7188" w:rsidRPr="00224E49" w:rsidRDefault="00613B99" w:rsidP="008F69F6">
      <w:pPr>
        <w:spacing w:before="120" w:after="120" w:line="480" w:lineRule="auto"/>
        <w:rPr>
          <w:rFonts w:asciiTheme="majorBidi" w:eastAsia="Times New Roman" w:hAnsiTheme="majorBidi" w:cstheme="majorBidi"/>
          <w:i/>
          <w:sz w:val="24"/>
          <w:szCs w:val="24"/>
        </w:rPr>
      </w:pPr>
      <w:r w:rsidRPr="00613B99">
        <w:rPr>
          <w:position w:val="-160"/>
        </w:rPr>
        <w:object w:dxaOrig="7740" w:dyaOrig="3320" w14:anchorId="0908FB04">
          <v:shape id="_x0000_i1060" type="#_x0000_t75" style="width:386.25pt;height:165.75pt" o:ole="">
            <v:imagedata r:id="rId79" o:title=""/>
          </v:shape>
          <o:OLEObject Type="Embed" ProgID="Equation.DSMT4" ShapeID="_x0000_i1060" DrawAspect="Content" ObjectID="_1636708505" r:id="rId80"/>
        </w:object>
      </w:r>
      <w:r w:rsidR="00B76F40" w:rsidRPr="00224E49">
        <w:rPr>
          <w:rFonts w:asciiTheme="majorBidi" w:eastAsia="Times New Roman" w:hAnsiTheme="majorBidi" w:cstheme="majorBidi"/>
          <w:i/>
          <w:sz w:val="24"/>
          <w:szCs w:val="24"/>
        </w:rPr>
        <w:t xml:space="preserve"> </w:t>
      </w:r>
    </w:p>
    <w:p w14:paraId="18B011FF" w14:textId="77777777" w:rsidR="007A7028" w:rsidRPr="00224E49" w:rsidRDefault="00C9461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Recovered</w:t>
      </w:r>
      <w:r w:rsidR="0040519B" w:rsidRPr="00224E49">
        <w:rPr>
          <w:rFonts w:asciiTheme="majorBidi" w:hAnsiTheme="majorBidi" w:cstheme="majorBidi"/>
          <w:i/>
          <w:iCs/>
          <w:sz w:val="24"/>
          <w:szCs w:val="24"/>
        </w:rPr>
        <w:t>:</w:t>
      </w:r>
    </w:p>
    <w:p w14:paraId="35AF2B92" w14:textId="45DF2ACD" w:rsidR="00C94618" w:rsidRPr="00224E49" w:rsidRDefault="00613B99" w:rsidP="008F69F6">
      <w:pPr>
        <w:spacing w:before="120" w:after="120" w:line="480" w:lineRule="auto"/>
        <w:rPr>
          <w:rFonts w:asciiTheme="majorBidi" w:eastAsia="Times New Roman" w:hAnsiTheme="majorBidi" w:cstheme="majorBidi"/>
          <w:i/>
          <w:sz w:val="24"/>
          <w:szCs w:val="24"/>
        </w:rPr>
      </w:pPr>
      <w:r w:rsidRPr="00613B99">
        <w:rPr>
          <w:position w:val="-68"/>
        </w:rPr>
        <w:object w:dxaOrig="9820" w:dyaOrig="1480" w14:anchorId="4CD950C3">
          <v:shape id="_x0000_i1061" type="#_x0000_t75" style="width:492.75pt;height:73.5pt" o:ole="">
            <v:imagedata r:id="rId81" o:title=""/>
          </v:shape>
          <o:OLEObject Type="Embed" ProgID="Equation.DSMT4" ShapeID="_x0000_i1061" DrawAspect="Content" ObjectID="_1636708506" r:id="rId82"/>
        </w:object>
      </w:r>
      <w:r w:rsidR="00B76F40" w:rsidRPr="00224E49">
        <w:rPr>
          <w:rFonts w:asciiTheme="majorBidi" w:eastAsia="Times New Roman" w:hAnsiTheme="majorBidi" w:cstheme="majorBidi"/>
          <w:i/>
          <w:sz w:val="24"/>
          <w:szCs w:val="24"/>
        </w:rPr>
        <w:t xml:space="preserve"> </w:t>
      </w:r>
    </w:p>
    <w:p w14:paraId="1C2741E7" w14:textId="37A25439" w:rsidR="00D30734" w:rsidRPr="00224E49" w:rsidRDefault="006C5ED8" w:rsidP="008F69F6">
      <w:pPr>
        <w:spacing w:before="120" w:after="120" w:line="480" w:lineRule="auto"/>
        <w:rPr>
          <w:rFonts w:asciiTheme="majorBidi" w:hAnsiTheme="majorBidi" w:cstheme="majorBidi"/>
          <w:b/>
          <w:bCs/>
          <w:iCs/>
          <w:sz w:val="24"/>
          <w:szCs w:val="24"/>
        </w:rPr>
      </w:pPr>
      <w:r w:rsidRPr="00224E49">
        <w:rPr>
          <w:rFonts w:asciiTheme="majorBidi" w:eastAsia="Times New Roman" w:hAnsiTheme="majorBidi" w:cstheme="majorBidi"/>
          <w:b/>
          <w:sz w:val="24"/>
          <w:szCs w:val="20"/>
        </w:rPr>
        <w:t>No intervention branch of the equations</w:t>
      </w:r>
      <w:r w:rsidR="009F2A2B" w:rsidRPr="00224E49">
        <w:rPr>
          <w:rFonts w:asciiTheme="majorBidi" w:eastAsia="Times New Roman" w:hAnsiTheme="majorBidi" w:cstheme="majorBidi"/>
          <w:b/>
          <w:sz w:val="24"/>
          <w:szCs w:val="20"/>
        </w:rPr>
        <w:t xml:space="preserve">, for the population with DM </w:t>
      </w:r>
      <w:r w:rsidR="00764438" w:rsidRPr="00224E49">
        <w:rPr>
          <w:rFonts w:asciiTheme="majorBidi" w:hAnsiTheme="majorBidi" w:cstheme="majorBidi"/>
          <w:b/>
          <w:bCs/>
          <w:iCs/>
          <w:sz w:val="24"/>
          <w:szCs w:val="24"/>
        </w:rPr>
        <w:t>(</w:t>
      </w:r>
      <w:r w:rsidR="00D30734" w:rsidRPr="00224E49">
        <w:rPr>
          <w:rFonts w:asciiTheme="majorBidi" w:hAnsiTheme="majorBidi" w:cstheme="majorBidi"/>
          <w:b/>
          <w:bCs/>
          <w:iCs/>
          <w:sz w:val="24"/>
          <w:szCs w:val="24"/>
        </w:rPr>
        <w:t xml:space="preserve">aged </w:t>
      </w:r>
      <w:r w:rsidR="00613B99" w:rsidRPr="00613B99">
        <w:rPr>
          <w:position w:val="-6"/>
        </w:rPr>
        <w:object w:dxaOrig="360" w:dyaOrig="279" w14:anchorId="512BAA1C">
          <v:shape id="_x0000_i1062" type="#_x0000_t75" style="width:18.75pt;height:14.25pt" o:ole="">
            <v:imagedata r:id="rId83" o:title=""/>
          </v:shape>
          <o:OLEObject Type="Embed" ProgID="Equation.DSMT4" ShapeID="_x0000_i1062" DrawAspect="Content" ObjectID="_1636708507" r:id="rId84"/>
        </w:object>
      </w:r>
      <w:r w:rsidR="00D30734" w:rsidRPr="00224E49">
        <w:rPr>
          <w:rFonts w:asciiTheme="majorBidi" w:hAnsiTheme="majorBidi" w:cstheme="majorBidi"/>
          <w:b/>
          <w:bCs/>
          <w:iCs/>
          <w:sz w:val="24"/>
          <w:szCs w:val="24"/>
        </w:rPr>
        <w:t xml:space="preserve"> years</w:t>
      </w:r>
      <w:r w:rsidR="00764438" w:rsidRPr="00224E49">
        <w:rPr>
          <w:rFonts w:asciiTheme="majorBidi" w:hAnsiTheme="majorBidi" w:cstheme="majorBidi"/>
          <w:b/>
          <w:bCs/>
          <w:iCs/>
          <w:sz w:val="24"/>
          <w:szCs w:val="24"/>
        </w:rPr>
        <w:t>)</w:t>
      </w:r>
      <w:r w:rsidR="00D30734" w:rsidRPr="00224E49">
        <w:rPr>
          <w:rFonts w:asciiTheme="majorBidi" w:hAnsiTheme="majorBidi" w:cstheme="majorBidi"/>
          <w:b/>
          <w:bCs/>
          <w:iCs/>
          <w:sz w:val="24"/>
          <w:szCs w:val="24"/>
        </w:rPr>
        <w:t xml:space="preserve"> </w:t>
      </w:r>
    </w:p>
    <w:p w14:paraId="291807CC" w14:textId="77777777" w:rsidR="00454330" w:rsidRPr="00224E49" w:rsidRDefault="0038787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s</w:t>
      </w:r>
      <w:r w:rsidR="00454330" w:rsidRPr="00224E49">
        <w:rPr>
          <w:rFonts w:asciiTheme="majorBidi" w:hAnsiTheme="majorBidi" w:cstheme="majorBidi"/>
          <w:i/>
          <w:iCs/>
          <w:sz w:val="24"/>
          <w:szCs w:val="24"/>
        </w:rPr>
        <w:t>usceptible</w:t>
      </w:r>
      <w:r w:rsidRPr="00224E49">
        <w:rPr>
          <w:rFonts w:asciiTheme="majorBidi" w:hAnsiTheme="majorBidi" w:cstheme="majorBidi"/>
          <w:i/>
          <w:iCs/>
          <w:sz w:val="24"/>
          <w:szCs w:val="24"/>
        </w:rPr>
        <w:t xml:space="preserve"> with DM</w:t>
      </w:r>
      <w:r w:rsidR="00454330" w:rsidRPr="00224E49">
        <w:rPr>
          <w:rFonts w:asciiTheme="majorBidi" w:hAnsiTheme="majorBidi" w:cstheme="majorBidi"/>
          <w:i/>
          <w:iCs/>
          <w:sz w:val="24"/>
          <w:szCs w:val="24"/>
        </w:rPr>
        <w:t>:</w:t>
      </w:r>
    </w:p>
    <w:p w14:paraId="19EFDE86" w14:textId="4FD16065" w:rsidR="00454330" w:rsidRPr="00224E49" w:rsidRDefault="00613B99" w:rsidP="008F69F6">
      <w:pPr>
        <w:spacing w:before="120" w:after="120" w:line="480" w:lineRule="auto"/>
        <w:rPr>
          <w:rFonts w:asciiTheme="majorBidi" w:hAnsiTheme="majorBidi" w:cstheme="majorBidi"/>
          <w:sz w:val="24"/>
          <w:szCs w:val="24"/>
        </w:rPr>
      </w:pPr>
      <w:r w:rsidRPr="00613B99">
        <w:rPr>
          <w:position w:val="-24"/>
        </w:rPr>
        <w:object w:dxaOrig="10740" w:dyaOrig="660" w14:anchorId="270AE9D7">
          <v:shape id="_x0000_i1063" type="#_x0000_t75" style="width:537.75pt;height:33.75pt" o:ole="">
            <v:imagedata r:id="rId85" o:title=""/>
          </v:shape>
          <o:OLEObject Type="Embed" ProgID="Equation.DSMT4" ShapeID="_x0000_i1063" DrawAspect="Content" ObjectID="_1636708508" r:id="rId86"/>
        </w:object>
      </w:r>
      <w:r w:rsidR="00B76F40" w:rsidRPr="00224E49">
        <w:rPr>
          <w:rFonts w:asciiTheme="majorBidi" w:hAnsiTheme="majorBidi" w:cstheme="majorBidi"/>
          <w:sz w:val="24"/>
          <w:szCs w:val="24"/>
        </w:rPr>
        <w:t xml:space="preserve"> </w:t>
      </w:r>
    </w:p>
    <w:p w14:paraId="2238841D" w14:textId="77777777" w:rsidR="00454330" w:rsidRPr="00224E49" w:rsidRDefault="00454330"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latent infection</w:t>
      </w:r>
      <w:r w:rsidR="00387878" w:rsidRPr="00224E49">
        <w:rPr>
          <w:rFonts w:asciiTheme="majorBidi" w:hAnsiTheme="majorBidi" w:cstheme="majorBidi"/>
          <w:i/>
          <w:iCs/>
          <w:sz w:val="24"/>
          <w:szCs w:val="24"/>
        </w:rPr>
        <w:t xml:space="preserve"> with DM</w:t>
      </w:r>
      <w:r w:rsidRPr="00224E49">
        <w:rPr>
          <w:rFonts w:asciiTheme="majorBidi" w:hAnsiTheme="majorBidi" w:cstheme="majorBidi"/>
          <w:i/>
          <w:iCs/>
          <w:sz w:val="24"/>
          <w:szCs w:val="24"/>
        </w:rPr>
        <w:t>:</w:t>
      </w:r>
    </w:p>
    <w:p w14:paraId="6D31004F" w14:textId="76DD9A2F" w:rsidR="00454330" w:rsidRPr="00224E49" w:rsidRDefault="00613B99" w:rsidP="008F69F6">
      <w:pPr>
        <w:spacing w:before="120" w:after="120" w:line="480" w:lineRule="auto"/>
        <w:rPr>
          <w:rFonts w:asciiTheme="majorBidi" w:hAnsiTheme="majorBidi" w:cstheme="majorBidi"/>
          <w:sz w:val="24"/>
          <w:szCs w:val="24"/>
        </w:rPr>
      </w:pPr>
      <w:r w:rsidRPr="00613B99">
        <w:rPr>
          <w:position w:val="-154"/>
        </w:rPr>
        <w:object w:dxaOrig="10340" w:dyaOrig="3200" w14:anchorId="3A5AF681">
          <v:shape id="_x0000_i1064" type="#_x0000_t75" style="width:517.5pt;height:159.75pt" o:ole="">
            <v:imagedata r:id="rId87" o:title=""/>
          </v:shape>
          <o:OLEObject Type="Embed" ProgID="Equation.DSMT4" ShapeID="_x0000_i1064" DrawAspect="Content" ObjectID="_1636708509" r:id="rId88"/>
        </w:object>
      </w:r>
      <w:r w:rsidR="00B76F40" w:rsidRPr="00224E49">
        <w:rPr>
          <w:rFonts w:asciiTheme="majorBidi" w:hAnsiTheme="majorBidi" w:cstheme="majorBidi"/>
          <w:sz w:val="24"/>
          <w:szCs w:val="24"/>
        </w:rPr>
        <w:t xml:space="preserve"> </w:t>
      </w:r>
    </w:p>
    <w:p w14:paraId="0BE5C43F" w14:textId="77777777" w:rsidR="00454330" w:rsidRPr="00224E49" w:rsidRDefault="00454330"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lastRenderedPageBreak/>
        <w:t>TB disease</w:t>
      </w:r>
      <w:r w:rsidR="00387878" w:rsidRPr="00224E49">
        <w:rPr>
          <w:rFonts w:asciiTheme="majorBidi" w:hAnsiTheme="majorBidi" w:cstheme="majorBidi"/>
          <w:i/>
          <w:iCs/>
          <w:sz w:val="24"/>
          <w:szCs w:val="24"/>
        </w:rPr>
        <w:t xml:space="preserve"> with DM</w:t>
      </w:r>
      <w:r w:rsidRPr="00224E49">
        <w:rPr>
          <w:rFonts w:asciiTheme="majorBidi" w:hAnsiTheme="majorBidi" w:cstheme="majorBidi"/>
          <w:i/>
          <w:iCs/>
          <w:sz w:val="24"/>
          <w:szCs w:val="24"/>
        </w:rPr>
        <w:t>:</w:t>
      </w:r>
    </w:p>
    <w:p w14:paraId="08A66DF2" w14:textId="6ED2E6C4" w:rsidR="00454330" w:rsidRPr="00224E49" w:rsidRDefault="00613B99" w:rsidP="008F69F6">
      <w:pPr>
        <w:spacing w:before="120" w:after="120" w:line="480" w:lineRule="auto"/>
        <w:rPr>
          <w:rFonts w:asciiTheme="majorBidi" w:hAnsiTheme="majorBidi" w:cstheme="majorBidi"/>
          <w:sz w:val="24"/>
          <w:szCs w:val="24"/>
        </w:rPr>
      </w:pPr>
      <w:r w:rsidRPr="00613B99">
        <w:rPr>
          <w:position w:val="-154"/>
        </w:rPr>
        <w:object w:dxaOrig="9260" w:dyaOrig="3200" w14:anchorId="1256B225">
          <v:shape id="_x0000_i1065" type="#_x0000_t75" style="width:462pt;height:159.75pt" o:ole="">
            <v:imagedata r:id="rId89" o:title=""/>
          </v:shape>
          <o:OLEObject Type="Embed" ProgID="Equation.DSMT4" ShapeID="_x0000_i1065" DrawAspect="Content" ObjectID="_1636708510" r:id="rId90"/>
        </w:object>
      </w:r>
      <w:r w:rsidR="00B76F40" w:rsidRPr="00224E49">
        <w:rPr>
          <w:rFonts w:asciiTheme="majorBidi" w:hAnsiTheme="majorBidi" w:cstheme="majorBidi"/>
          <w:sz w:val="24"/>
          <w:szCs w:val="24"/>
        </w:rPr>
        <w:t xml:space="preserve"> </w:t>
      </w:r>
    </w:p>
    <w:p w14:paraId="73D49435" w14:textId="77777777" w:rsidR="00454330" w:rsidRPr="00224E49" w:rsidRDefault="00DB7F1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Treated TB disease</w:t>
      </w:r>
      <w:r w:rsidR="00387878" w:rsidRPr="00224E49">
        <w:rPr>
          <w:rFonts w:asciiTheme="majorBidi" w:hAnsiTheme="majorBidi" w:cstheme="majorBidi"/>
          <w:i/>
          <w:iCs/>
          <w:sz w:val="24"/>
          <w:szCs w:val="24"/>
        </w:rPr>
        <w:t xml:space="preserve"> with DM</w:t>
      </w:r>
      <w:r w:rsidRPr="00224E49">
        <w:rPr>
          <w:rFonts w:asciiTheme="majorBidi" w:hAnsiTheme="majorBidi" w:cstheme="majorBidi"/>
          <w:i/>
          <w:iCs/>
          <w:sz w:val="24"/>
          <w:szCs w:val="24"/>
        </w:rPr>
        <w:t>:</w:t>
      </w:r>
    </w:p>
    <w:p w14:paraId="3D46B768" w14:textId="4F1A46C8" w:rsidR="00DB7F18" w:rsidRPr="00224E49" w:rsidRDefault="00613B99" w:rsidP="008F69F6">
      <w:pPr>
        <w:spacing w:before="120" w:after="120" w:line="480" w:lineRule="auto"/>
        <w:rPr>
          <w:rFonts w:asciiTheme="majorBidi" w:hAnsiTheme="majorBidi" w:cstheme="majorBidi"/>
          <w:sz w:val="24"/>
          <w:szCs w:val="24"/>
          <w:u w:val="single"/>
        </w:rPr>
      </w:pPr>
      <w:r w:rsidRPr="00613B99">
        <w:rPr>
          <w:position w:val="-162"/>
        </w:rPr>
        <w:object w:dxaOrig="8500" w:dyaOrig="3360" w14:anchorId="57CB4F65">
          <v:shape id="_x0000_i1066" type="#_x0000_t75" style="width:425.25pt;height:168pt" o:ole="">
            <v:imagedata r:id="rId91" o:title=""/>
          </v:shape>
          <o:OLEObject Type="Embed" ProgID="Equation.DSMT4" ShapeID="_x0000_i1066" DrawAspect="Content" ObjectID="_1636708511" r:id="rId92"/>
        </w:object>
      </w:r>
      <w:r w:rsidR="00481273" w:rsidRPr="00224E49">
        <w:rPr>
          <w:rFonts w:asciiTheme="majorBidi" w:hAnsiTheme="majorBidi" w:cstheme="majorBidi"/>
          <w:sz w:val="24"/>
          <w:szCs w:val="24"/>
        </w:rPr>
        <w:t xml:space="preserve"> </w:t>
      </w:r>
    </w:p>
    <w:p w14:paraId="5CF6D7E3" w14:textId="77777777" w:rsidR="00DB7F18" w:rsidRPr="00224E49" w:rsidRDefault="00387878"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r</w:t>
      </w:r>
      <w:r w:rsidR="00DB7F18" w:rsidRPr="00224E49">
        <w:rPr>
          <w:rFonts w:asciiTheme="majorBidi" w:hAnsiTheme="majorBidi" w:cstheme="majorBidi"/>
          <w:i/>
          <w:iCs/>
          <w:sz w:val="24"/>
          <w:szCs w:val="24"/>
        </w:rPr>
        <w:t>ecovered</w:t>
      </w:r>
      <w:r w:rsidRPr="00224E49">
        <w:rPr>
          <w:rFonts w:asciiTheme="majorBidi" w:hAnsiTheme="majorBidi" w:cstheme="majorBidi"/>
          <w:i/>
          <w:iCs/>
          <w:sz w:val="24"/>
          <w:szCs w:val="24"/>
        </w:rPr>
        <w:t xml:space="preserve"> with DM</w:t>
      </w:r>
      <w:r w:rsidR="00DB7F18" w:rsidRPr="00224E49">
        <w:rPr>
          <w:rFonts w:asciiTheme="majorBidi" w:hAnsiTheme="majorBidi" w:cstheme="majorBidi"/>
          <w:i/>
          <w:iCs/>
          <w:sz w:val="24"/>
          <w:szCs w:val="24"/>
        </w:rPr>
        <w:t>:</w:t>
      </w:r>
    </w:p>
    <w:p w14:paraId="04C507C5" w14:textId="4504BC4E" w:rsidR="00B72454" w:rsidRPr="00224E49" w:rsidRDefault="00613B99" w:rsidP="008F69F6">
      <w:pPr>
        <w:spacing w:before="120" w:after="120" w:line="480" w:lineRule="auto"/>
        <w:rPr>
          <w:rFonts w:asciiTheme="majorBidi" w:hAnsiTheme="majorBidi" w:cstheme="majorBidi"/>
          <w:sz w:val="24"/>
          <w:szCs w:val="24"/>
        </w:rPr>
      </w:pPr>
      <w:r w:rsidRPr="00613B99">
        <w:rPr>
          <w:position w:val="-88"/>
        </w:rPr>
        <w:object w:dxaOrig="9580" w:dyaOrig="2040" w14:anchorId="3D789909">
          <v:shape id="_x0000_i1067" type="#_x0000_t75" style="width:479.25pt;height:102pt" o:ole="">
            <v:imagedata r:id="rId93" o:title=""/>
          </v:shape>
          <o:OLEObject Type="Embed" ProgID="Equation.DSMT4" ShapeID="_x0000_i1067" DrawAspect="Content" ObjectID="_1636708512" r:id="rId94"/>
        </w:object>
      </w:r>
      <w:r w:rsidR="00B76F40" w:rsidRPr="00224E49">
        <w:rPr>
          <w:rFonts w:asciiTheme="majorBidi" w:hAnsiTheme="majorBidi" w:cstheme="majorBidi"/>
          <w:sz w:val="24"/>
          <w:szCs w:val="24"/>
        </w:rPr>
        <w:t xml:space="preserve"> </w:t>
      </w:r>
    </w:p>
    <w:p w14:paraId="15C7BE0D" w14:textId="3B96157A" w:rsidR="004C64FF" w:rsidRPr="00224E49" w:rsidRDefault="00071D83" w:rsidP="008F69F6">
      <w:pPr>
        <w:spacing w:before="120" w:after="120" w:line="480" w:lineRule="auto"/>
        <w:rPr>
          <w:rFonts w:asciiTheme="majorBidi" w:hAnsiTheme="majorBidi" w:cstheme="majorBidi"/>
          <w:b/>
          <w:sz w:val="24"/>
          <w:szCs w:val="24"/>
        </w:rPr>
      </w:pPr>
      <w:r w:rsidRPr="00224E49">
        <w:rPr>
          <w:rFonts w:asciiTheme="majorBidi" w:hAnsiTheme="majorBidi" w:cstheme="majorBidi"/>
          <w:b/>
          <w:sz w:val="24"/>
          <w:szCs w:val="20"/>
        </w:rPr>
        <w:t>Intervention branch of the equations</w:t>
      </w:r>
      <w:r w:rsidR="008F083E" w:rsidRPr="00224E49">
        <w:rPr>
          <w:rFonts w:asciiTheme="majorBidi" w:hAnsiTheme="majorBidi" w:cstheme="majorBidi"/>
          <w:b/>
          <w:sz w:val="24"/>
          <w:szCs w:val="20"/>
        </w:rPr>
        <w:t xml:space="preserve">, for the </w:t>
      </w:r>
      <w:r w:rsidR="004C64FF" w:rsidRPr="00224E49">
        <w:rPr>
          <w:rFonts w:asciiTheme="majorBidi" w:eastAsia="Times New Roman" w:hAnsiTheme="majorBidi" w:cstheme="majorBidi"/>
          <w:b/>
          <w:sz w:val="24"/>
          <w:szCs w:val="24"/>
        </w:rPr>
        <w:t xml:space="preserve">population with DM </w:t>
      </w:r>
      <w:r w:rsidR="004C64FF" w:rsidRPr="00224E49">
        <w:rPr>
          <w:rFonts w:asciiTheme="majorBidi" w:hAnsiTheme="majorBidi" w:cstheme="majorBidi"/>
          <w:b/>
          <w:sz w:val="24"/>
          <w:szCs w:val="24"/>
        </w:rPr>
        <w:t xml:space="preserve">(aged </w:t>
      </w:r>
      <w:r w:rsidR="00613B99" w:rsidRPr="00613B99">
        <w:rPr>
          <w:position w:val="-6"/>
        </w:rPr>
        <w:object w:dxaOrig="360" w:dyaOrig="279" w14:anchorId="317935CF">
          <v:shape id="_x0000_i1068" type="#_x0000_t75" style="width:18.75pt;height:14.25pt" o:ole="">
            <v:imagedata r:id="rId95" o:title=""/>
          </v:shape>
          <o:OLEObject Type="Embed" ProgID="Equation.DSMT4" ShapeID="_x0000_i1068" DrawAspect="Content" ObjectID="_1636708513" r:id="rId96"/>
        </w:object>
      </w:r>
      <w:r w:rsidR="004C64FF" w:rsidRPr="00224E49">
        <w:rPr>
          <w:rFonts w:asciiTheme="majorBidi" w:hAnsiTheme="majorBidi" w:cstheme="majorBidi"/>
          <w:b/>
          <w:sz w:val="24"/>
          <w:szCs w:val="24"/>
        </w:rPr>
        <w:t xml:space="preserve"> years) </w:t>
      </w:r>
    </w:p>
    <w:p w14:paraId="2AD2B604" w14:textId="77777777" w:rsidR="004C64FF" w:rsidRPr="00224E49" w:rsidRDefault="004C64FF"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susceptible with DM:</w:t>
      </w:r>
    </w:p>
    <w:p w14:paraId="709D8141" w14:textId="51881501" w:rsidR="004C64FF" w:rsidRPr="00224E49" w:rsidRDefault="00613B99" w:rsidP="008F69F6">
      <w:pPr>
        <w:spacing w:before="120" w:after="120" w:line="480" w:lineRule="auto"/>
        <w:rPr>
          <w:rFonts w:asciiTheme="majorBidi" w:hAnsiTheme="majorBidi" w:cstheme="majorBidi"/>
          <w:sz w:val="24"/>
          <w:szCs w:val="24"/>
        </w:rPr>
      </w:pPr>
      <w:r w:rsidRPr="00613B99">
        <w:rPr>
          <w:position w:val="-24"/>
        </w:rPr>
        <w:object w:dxaOrig="10060" w:dyaOrig="660" w14:anchorId="369C7B3B">
          <v:shape id="_x0000_i1069" type="#_x0000_t75" style="width:503.25pt;height:33pt" o:ole="">
            <v:imagedata r:id="rId97" o:title=""/>
          </v:shape>
          <o:OLEObject Type="Embed" ProgID="Equation.DSMT4" ShapeID="_x0000_i1069" DrawAspect="Content" ObjectID="_1636708514" r:id="rId98"/>
        </w:object>
      </w:r>
      <w:r w:rsidR="00B76F40" w:rsidRPr="00224E49">
        <w:rPr>
          <w:rFonts w:asciiTheme="majorBidi" w:hAnsiTheme="majorBidi" w:cstheme="majorBidi"/>
          <w:sz w:val="24"/>
          <w:szCs w:val="24"/>
        </w:rPr>
        <w:t xml:space="preserve"> </w:t>
      </w:r>
    </w:p>
    <w:p w14:paraId="65749797" w14:textId="77777777" w:rsidR="00540997" w:rsidRPr="00224E49" w:rsidRDefault="00540997"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latent infection with DM:</w:t>
      </w:r>
    </w:p>
    <w:p w14:paraId="44E87B29" w14:textId="7BA6A2C9" w:rsidR="00540997" w:rsidRPr="00224E49" w:rsidRDefault="00613B99" w:rsidP="008F69F6">
      <w:pPr>
        <w:pStyle w:val="MTDisplayEquation"/>
        <w:spacing w:before="120" w:after="120" w:afterAutospacing="0" w:line="480" w:lineRule="auto"/>
        <w:rPr>
          <w:rFonts w:asciiTheme="majorBidi" w:hAnsiTheme="majorBidi" w:cstheme="majorBidi"/>
          <w:lang w:val="en-US"/>
        </w:rPr>
      </w:pPr>
      <w:r w:rsidRPr="00613B99">
        <w:rPr>
          <w:position w:val="-154"/>
        </w:rPr>
        <w:object w:dxaOrig="9360" w:dyaOrig="3200" w14:anchorId="341AA6FE">
          <v:shape id="_x0000_i1070" type="#_x0000_t75" style="width:468.75pt;height:159.75pt" o:ole="">
            <v:imagedata r:id="rId99" o:title=""/>
          </v:shape>
          <o:OLEObject Type="Embed" ProgID="Equation.DSMT4" ShapeID="_x0000_i1070" DrawAspect="Content" ObjectID="_1636708515" r:id="rId100"/>
        </w:object>
      </w:r>
      <w:r w:rsidR="00B76F40" w:rsidRPr="00224E49">
        <w:rPr>
          <w:rFonts w:asciiTheme="majorBidi" w:hAnsiTheme="majorBidi" w:cstheme="majorBidi"/>
          <w:lang w:val="en-US"/>
        </w:rPr>
        <w:t xml:space="preserve"> </w:t>
      </w:r>
    </w:p>
    <w:p w14:paraId="25C99EAD" w14:textId="77777777" w:rsidR="00540997" w:rsidRPr="00224E49" w:rsidRDefault="00540997"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disease with DM:</w:t>
      </w:r>
    </w:p>
    <w:p w14:paraId="42D910F7" w14:textId="098A50D4" w:rsidR="00540997" w:rsidRPr="00224E49" w:rsidRDefault="00613B99" w:rsidP="008F69F6">
      <w:pPr>
        <w:spacing w:before="120" w:after="120" w:line="480" w:lineRule="auto"/>
        <w:rPr>
          <w:rFonts w:asciiTheme="majorBidi" w:hAnsiTheme="majorBidi" w:cstheme="majorBidi"/>
          <w:sz w:val="24"/>
          <w:szCs w:val="24"/>
          <w:u w:val="single"/>
        </w:rPr>
      </w:pPr>
      <w:r w:rsidRPr="00613B99">
        <w:rPr>
          <w:position w:val="-158"/>
        </w:rPr>
        <w:object w:dxaOrig="9300" w:dyaOrig="3280" w14:anchorId="0921594A">
          <v:shape id="_x0000_i1071" type="#_x0000_t75" style="width:466.5pt;height:163.5pt" o:ole="">
            <v:imagedata r:id="rId101" o:title=""/>
          </v:shape>
          <o:OLEObject Type="Embed" ProgID="Equation.DSMT4" ShapeID="_x0000_i1071" DrawAspect="Content" ObjectID="_1636708516" r:id="rId102"/>
        </w:object>
      </w:r>
      <w:r w:rsidR="00B76F40" w:rsidRPr="00224E49">
        <w:rPr>
          <w:rFonts w:asciiTheme="majorBidi" w:hAnsiTheme="majorBidi" w:cstheme="majorBidi"/>
          <w:sz w:val="24"/>
          <w:szCs w:val="24"/>
        </w:rPr>
        <w:t xml:space="preserve"> </w:t>
      </w:r>
    </w:p>
    <w:p w14:paraId="1C6C9D76" w14:textId="77777777" w:rsidR="003F06CC" w:rsidRPr="00224E49" w:rsidRDefault="003F06CC"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Treated TB disease with DM:</w:t>
      </w:r>
    </w:p>
    <w:p w14:paraId="0DE18785" w14:textId="495433C1" w:rsidR="003F06CC" w:rsidRPr="00224E49" w:rsidRDefault="00613B99" w:rsidP="008F69F6">
      <w:pPr>
        <w:spacing w:before="120" w:after="120" w:line="480" w:lineRule="auto"/>
        <w:rPr>
          <w:rFonts w:asciiTheme="majorBidi" w:hAnsiTheme="majorBidi" w:cstheme="majorBidi"/>
          <w:sz w:val="24"/>
          <w:szCs w:val="24"/>
          <w:u w:val="single"/>
        </w:rPr>
      </w:pPr>
      <w:r w:rsidRPr="00613B99">
        <w:rPr>
          <w:position w:val="-162"/>
        </w:rPr>
        <w:object w:dxaOrig="8000" w:dyaOrig="3360" w14:anchorId="420B1A0D">
          <v:shape id="_x0000_i1072" type="#_x0000_t75" style="width:399pt;height:168pt" o:ole="">
            <v:imagedata r:id="rId103" o:title=""/>
          </v:shape>
          <o:OLEObject Type="Embed" ProgID="Equation.DSMT4" ShapeID="_x0000_i1072" DrawAspect="Content" ObjectID="_1636708517" r:id="rId104"/>
        </w:object>
      </w:r>
      <w:r w:rsidR="003E5E73" w:rsidRPr="00224E49">
        <w:rPr>
          <w:rFonts w:asciiTheme="majorBidi" w:hAnsiTheme="majorBidi" w:cstheme="majorBidi"/>
          <w:sz w:val="24"/>
          <w:szCs w:val="24"/>
        </w:rPr>
        <w:t xml:space="preserve"> </w:t>
      </w:r>
    </w:p>
    <w:p w14:paraId="2018B004" w14:textId="77777777" w:rsidR="003F06CC" w:rsidRPr="00224E49" w:rsidRDefault="003F06CC" w:rsidP="008F69F6">
      <w:pPr>
        <w:spacing w:before="120" w:after="120" w:line="480" w:lineRule="auto"/>
        <w:rPr>
          <w:rFonts w:asciiTheme="majorBidi" w:hAnsiTheme="majorBidi" w:cstheme="majorBidi"/>
          <w:i/>
          <w:iCs/>
          <w:sz w:val="24"/>
          <w:szCs w:val="24"/>
        </w:rPr>
      </w:pPr>
      <w:r w:rsidRPr="00224E49">
        <w:rPr>
          <w:rFonts w:asciiTheme="majorBidi" w:hAnsiTheme="majorBidi" w:cstheme="majorBidi"/>
          <w:i/>
          <w:iCs/>
          <w:sz w:val="24"/>
          <w:szCs w:val="24"/>
        </w:rPr>
        <w:t>TB recovered with DM:</w:t>
      </w:r>
    </w:p>
    <w:p w14:paraId="6E2553DB" w14:textId="5F1D79BB" w:rsidR="00B47181" w:rsidRPr="00224E49" w:rsidRDefault="00613B99" w:rsidP="008F69F6">
      <w:pPr>
        <w:spacing w:before="120" w:after="120" w:line="480" w:lineRule="auto"/>
        <w:rPr>
          <w:rFonts w:asciiTheme="majorBidi" w:hAnsiTheme="majorBidi" w:cstheme="majorBidi"/>
          <w:b/>
          <w:bCs/>
          <w:sz w:val="24"/>
          <w:szCs w:val="24"/>
        </w:rPr>
      </w:pPr>
      <w:r w:rsidRPr="00613B99">
        <w:rPr>
          <w:position w:val="-90"/>
        </w:rPr>
        <w:object w:dxaOrig="9680" w:dyaOrig="2060" w14:anchorId="6F3AE949">
          <v:shape id="_x0000_i1073" type="#_x0000_t75" style="width:483.75pt;height:102.75pt" o:ole="">
            <v:imagedata r:id="rId105" o:title=""/>
          </v:shape>
          <o:OLEObject Type="Embed" ProgID="Equation.DSMT4" ShapeID="_x0000_i1073" DrawAspect="Content" ObjectID="_1636708518" r:id="rId106"/>
        </w:object>
      </w:r>
      <w:r w:rsidR="00B76F40" w:rsidRPr="00224E49">
        <w:rPr>
          <w:rFonts w:asciiTheme="majorBidi" w:hAnsiTheme="majorBidi" w:cstheme="majorBidi"/>
          <w:sz w:val="24"/>
          <w:szCs w:val="24"/>
        </w:rPr>
        <w:t xml:space="preserve"> </w:t>
      </w:r>
    </w:p>
    <w:p w14:paraId="290EE090" w14:textId="32C90BD8" w:rsidR="00EB6ED6" w:rsidRPr="00224E49" w:rsidRDefault="00AB78D2" w:rsidP="008F69F6">
      <w:pPr>
        <w:spacing w:before="120" w:after="120" w:line="480" w:lineRule="auto"/>
        <w:rPr>
          <w:rFonts w:asciiTheme="majorBidi" w:eastAsia="Times New Roman" w:hAnsiTheme="majorBidi" w:cstheme="majorBidi"/>
          <w:sz w:val="24"/>
          <w:szCs w:val="24"/>
        </w:rPr>
      </w:pPr>
      <w:r w:rsidRPr="00224E49">
        <w:rPr>
          <w:rFonts w:asciiTheme="majorBidi" w:eastAsia="Times New Roman" w:hAnsiTheme="majorBidi" w:cstheme="majorBidi"/>
          <w:sz w:val="24"/>
          <w:szCs w:val="24"/>
        </w:rPr>
        <w:t>Here,</w:t>
      </w:r>
      <w:r w:rsidR="00EB6ED6" w:rsidRPr="00224E49">
        <w:rPr>
          <w:rFonts w:asciiTheme="majorBidi" w:eastAsia="Times New Roman" w:hAnsiTheme="majorBidi" w:cstheme="majorBidi"/>
          <w:sz w:val="24"/>
          <w:szCs w:val="24"/>
        </w:rPr>
        <w:t xml:space="preserve"> </w:t>
      </w:r>
      <w:r w:rsidR="00093E72">
        <w:rPr>
          <w:rFonts w:asciiTheme="majorBidi" w:eastAsia="Times New Roman" w:hAnsiTheme="majorBidi" w:cstheme="majorBidi"/>
          <w:sz w:val="24"/>
          <w:szCs w:val="24"/>
        </w:rPr>
        <w:t>t</w:t>
      </w:r>
      <w:r w:rsidR="00093E72" w:rsidRPr="00224E49">
        <w:rPr>
          <w:rFonts w:asciiTheme="majorBidi" w:eastAsia="Times New Roman" w:hAnsiTheme="majorBidi" w:cstheme="majorBidi"/>
          <w:sz w:val="24"/>
          <w:szCs w:val="24"/>
        </w:rPr>
        <w:t xml:space="preserve">otal </w:t>
      </w:r>
      <w:r w:rsidR="00EB6ED6" w:rsidRPr="00224E49">
        <w:rPr>
          <w:rFonts w:asciiTheme="majorBidi" w:eastAsia="Times New Roman" w:hAnsiTheme="majorBidi" w:cstheme="majorBidi"/>
          <w:sz w:val="24"/>
          <w:szCs w:val="24"/>
        </w:rPr>
        <w:t xml:space="preserve">number of individuals in the population, </w:t>
      </w:r>
      <w:r w:rsidR="00613B99" w:rsidRPr="00613B99">
        <w:rPr>
          <w:position w:val="-12"/>
        </w:rPr>
        <w:object w:dxaOrig="520" w:dyaOrig="360" w14:anchorId="7D116B68">
          <v:shape id="_x0000_i1074" type="#_x0000_t75" style="width:26.25pt;height:18.75pt" o:ole="">
            <v:imagedata r:id="rId107" o:title=""/>
          </v:shape>
          <o:OLEObject Type="Embed" ProgID="Equation.DSMT4" ShapeID="_x0000_i1074" DrawAspect="Content" ObjectID="_1636708519" r:id="rId108"/>
        </w:object>
      </w:r>
      <w:r w:rsidR="00EB6ED6" w:rsidRPr="00224E49">
        <w:rPr>
          <w:rFonts w:asciiTheme="majorBidi" w:eastAsia="Times New Roman" w:hAnsiTheme="majorBidi" w:cstheme="majorBidi"/>
          <w:sz w:val="24"/>
          <w:szCs w:val="24"/>
        </w:rPr>
        <w:t xml:space="preserve">, </w:t>
      </w:r>
      <w:r w:rsidR="008F083E" w:rsidRPr="00224E49">
        <w:rPr>
          <w:rFonts w:asciiTheme="majorBidi" w:eastAsia="Times New Roman" w:hAnsiTheme="majorBidi" w:cstheme="majorBidi"/>
          <w:sz w:val="24"/>
          <w:szCs w:val="24"/>
        </w:rPr>
        <w:t>is</w:t>
      </w:r>
      <w:r w:rsidR="00EB6ED6" w:rsidRPr="00224E49">
        <w:rPr>
          <w:rFonts w:asciiTheme="majorBidi" w:eastAsia="Times New Roman" w:hAnsiTheme="majorBidi" w:cstheme="majorBidi"/>
          <w:sz w:val="24"/>
          <w:szCs w:val="24"/>
        </w:rPr>
        <w:t xml:space="preserve"> given by:</w:t>
      </w:r>
    </w:p>
    <w:p w14:paraId="3AC9AC49" w14:textId="64A62918" w:rsidR="00EB6ED6" w:rsidRPr="00224E49" w:rsidRDefault="00613B99" w:rsidP="008F69F6">
      <w:pPr>
        <w:spacing w:before="120" w:after="120" w:line="480" w:lineRule="auto"/>
        <w:rPr>
          <w:rFonts w:asciiTheme="majorBidi" w:eastAsia="Times New Roman" w:hAnsiTheme="majorBidi" w:cstheme="majorBidi"/>
          <w:sz w:val="24"/>
          <w:szCs w:val="24"/>
        </w:rPr>
      </w:pPr>
      <w:r w:rsidRPr="00613B99">
        <w:rPr>
          <w:position w:val="-54"/>
        </w:rPr>
        <w:object w:dxaOrig="10380" w:dyaOrig="1200" w14:anchorId="6F786307">
          <v:shape id="_x0000_i1075" type="#_x0000_t75" style="width:519pt;height:60pt" o:ole="">
            <v:imagedata r:id="rId109" o:title=""/>
          </v:shape>
          <o:OLEObject Type="Embed" ProgID="Equation.DSMT4" ShapeID="_x0000_i1075" DrawAspect="Content" ObjectID="_1636708520" r:id="rId110"/>
        </w:object>
      </w:r>
    </w:p>
    <w:p w14:paraId="65E33A4B" w14:textId="4E0CDDC5" w:rsidR="00AB78D2" w:rsidRPr="00224E49" w:rsidRDefault="00EB6ED6" w:rsidP="008F69F6">
      <w:pPr>
        <w:spacing w:before="120" w:after="120" w:line="480" w:lineRule="auto"/>
        <w:rPr>
          <w:rFonts w:asciiTheme="majorBidi" w:eastAsia="Times New Roman" w:hAnsiTheme="majorBidi" w:cstheme="majorBidi"/>
          <w:sz w:val="24"/>
          <w:szCs w:val="24"/>
        </w:rPr>
      </w:pPr>
      <w:r w:rsidRPr="00224E49">
        <w:rPr>
          <w:rFonts w:asciiTheme="majorBidi" w:eastAsia="Times New Roman" w:hAnsiTheme="majorBidi" w:cstheme="majorBidi"/>
          <w:sz w:val="24"/>
          <w:szCs w:val="24"/>
        </w:rPr>
        <w:t>T</w:t>
      </w:r>
      <w:r w:rsidR="00AB78D2" w:rsidRPr="00224E49">
        <w:rPr>
          <w:rFonts w:asciiTheme="majorBidi" w:eastAsia="Times New Roman" w:hAnsiTheme="majorBidi" w:cstheme="majorBidi"/>
          <w:sz w:val="24"/>
          <w:szCs w:val="24"/>
        </w:rPr>
        <w:t xml:space="preserve">he parameter </w:t>
      </w:r>
      <w:r w:rsidR="00613B99" w:rsidRPr="00613B99">
        <w:rPr>
          <w:position w:val="-6"/>
        </w:rPr>
        <w:object w:dxaOrig="240" w:dyaOrig="220" w14:anchorId="20D53DE6">
          <v:shape id="_x0000_i1076" type="#_x0000_t75" style="width:12pt;height:11.25pt" o:ole="">
            <v:imagedata r:id="rId111" o:title=""/>
          </v:shape>
          <o:OLEObject Type="Embed" ProgID="Equation.DSMT4" ShapeID="_x0000_i1076" DrawAspect="Content" ObjectID="_1636708521" r:id="rId112"/>
        </w:object>
      </w:r>
      <w:r w:rsidR="004C120C" w:rsidRPr="00224E49">
        <w:rPr>
          <w:rFonts w:asciiTheme="majorBidi" w:eastAsia="Times New Roman" w:hAnsiTheme="majorBidi" w:cstheme="majorBidi"/>
          <w:sz w:val="24"/>
          <w:szCs w:val="24"/>
        </w:rPr>
        <w:t xml:space="preserve"> </w:t>
      </w:r>
      <w:r w:rsidR="00AB78D2" w:rsidRPr="00224E49">
        <w:rPr>
          <w:rFonts w:asciiTheme="majorBidi" w:eastAsia="Times New Roman" w:hAnsiTheme="majorBidi" w:cstheme="majorBidi"/>
          <w:sz w:val="24"/>
          <w:szCs w:val="24"/>
        </w:rPr>
        <w:t>for the population with DM was determined according to:</w:t>
      </w:r>
    </w:p>
    <w:p w14:paraId="59403DEA" w14:textId="6C976F20" w:rsidR="004674F8" w:rsidRPr="00224E49" w:rsidRDefault="00613B99" w:rsidP="008F69F6">
      <w:pPr>
        <w:spacing w:before="120" w:after="120" w:line="480" w:lineRule="auto"/>
        <w:rPr>
          <w:rFonts w:asciiTheme="majorBidi" w:hAnsiTheme="majorBidi" w:cstheme="majorBidi"/>
          <w:szCs w:val="24"/>
        </w:rPr>
      </w:pPr>
      <w:r w:rsidRPr="00613B99">
        <w:rPr>
          <w:position w:val="-52"/>
        </w:rPr>
        <w:object w:dxaOrig="4459" w:dyaOrig="1180" w14:anchorId="1D7686D4">
          <v:shape id="_x0000_i1077" type="#_x0000_t75" style="width:222.75pt;height:59.25pt" o:ole="">
            <v:imagedata r:id="rId113" o:title=""/>
          </v:shape>
          <o:OLEObject Type="Embed" ProgID="Equation.DSMT4" ShapeID="_x0000_i1077" DrawAspect="Content" ObjectID="_1636708522" r:id="rId114"/>
        </w:object>
      </w:r>
      <w:r w:rsidR="00AB78D2" w:rsidRPr="00224E49">
        <w:rPr>
          <w:rFonts w:asciiTheme="majorBidi" w:hAnsiTheme="majorBidi" w:cstheme="majorBidi"/>
          <w:szCs w:val="24"/>
        </w:rPr>
        <w:t xml:space="preserve"> </w:t>
      </w:r>
    </w:p>
    <w:p w14:paraId="10941EB7" w14:textId="76A9D87C" w:rsidR="00AB78D2" w:rsidRPr="00224E49" w:rsidRDefault="00613B99" w:rsidP="008F69F6">
      <w:pPr>
        <w:spacing w:before="120" w:after="120" w:line="480" w:lineRule="auto"/>
        <w:rPr>
          <w:rFonts w:asciiTheme="majorBidi" w:hAnsiTheme="majorBidi" w:cstheme="majorBidi"/>
          <w:b/>
          <w:sz w:val="24"/>
          <w:szCs w:val="24"/>
        </w:rPr>
      </w:pPr>
      <w:r w:rsidRPr="00613B99">
        <w:rPr>
          <w:position w:val="-52"/>
        </w:rPr>
        <w:object w:dxaOrig="4580" w:dyaOrig="1180" w14:anchorId="4C7813B9">
          <v:shape id="_x0000_i1078" type="#_x0000_t75" style="width:228.75pt;height:59.25pt" o:ole="">
            <v:imagedata r:id="rId115" o:title=""/>
          </v:shape>
          <o:OLEObject Type="Embed" ProgID="Equation.DSMT4" ShapeID="_x0000_i1078" DrawAspect="Content" ObjectID="_1636708523" r:id="rId116"/>
        </w:object>
      </w:r>
    </w:p>
    <w:p w14:paraId="1D6B0AC1" w14:textId="77777777" w:rsidR="00AB78D2" w:rsidRPr="00224E49" w:rsidRDefault="00AB78D2" w:rsidP="008F69F6">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lastRenderedPageBreak/>
        <w:t xml:space="preserve">while, </w:t>
      </w:r>
    </w:p>
    <w:p w14:paraId="2E885166" w14:textId="1452DAB4" w:rsidR="004674F8" w:rsidRPr="00224E49" w:rsidRDefault="00613B99" w:rsidP="008F69F6">
      <w:pPr>
        <w:spacing w:before="120" w:after="120" w:line="480" w:lineRule="auto"/>
        <w:rPr>
          <w:rFonts w:asciiTheme="majorBidi" w:hAnsiTheme="majorBidi" w:cstheme="majorBidi"/>
          <w:sz w:val="24"/>
          <w:szCs w:val="24"/>
        </w:rPr>
      </w:pPr>
      <w:r w:rsidRPr="00613B99">
        <w:rPr>
          <w:position w:val="-72"/>
        </w:rPr>
        <w:object w:dxaOrig="4080" w:dyaOrig="1560" w14:anchorId="1866D38B">
          <v:shape id="_x0000_i1079" type="#_x0000_t75" style="width:204pt;height:78pt" o:ole="">
            <v:imagedata r:id="rId117" o:title=""/>
          </v:shape>
          <o:OLEObject Type="Embed" ProgID="Equation.DSMT4" ShapeID="_x0000_i1079" DrawAspect="Content" ObjectID="_1636708524" r:id="rId118"/>
        </w:object>
      </w:r>
      <w:r w:rsidR="00AB78D2" w:rsidRPr="00224E49">
        <w:rPr>
          <w:rFonts w:asciiTheme="majorBidi" w:hAnsiTheme="majorBidi" w:cstheme="majorBidi"/>
          <w:sz w:val="24"/>
          <w:szCs w:val="24"/>
        </w:rPr>
        <w:t>,</w:t>
      </w:r>
    </w:p>
    <w:p w14:paraId="3EA7943D" w14:textId="6D237526" w:rsidR="004674F8" w:rsidRPr="00224E49" w:rsidRDefault="00613B99" w:rsidP="008F69F6">
      <w:pPr>
        <w:spacing w:before="120" w:after="120" w:line="480" w:lineRule="auto"/>
        <w:rPr>
          <w:rFonts w:asciiTheme="majorBidi" w:hAnsiTheme="majorBidi" w:cstheme="majorBidi"/>
          <w:sz w:val="24"/>
          <w:szCs w:val="24"/>
        </w:rPr>
      </w:pPr>
      <w:r w:rsidRPr="00613B99">
        <w:rPr>
          <w:position w:val="-32"/>
        </w:rPr>
        <w:object w:dxaOrig="3480" w:dyaOrig="760" w14:anchorId="56657155">
          <v:shape id="_x0000_i1080" type="#_x0000_t75" style="width:174pt;height:37.5pt" o:ole="">
            <v:imagedata r:id="rId119" o:title=""/>
          </v:shape>
          <o:OLEObject Type="Embed" ProgID="Equation.DSMT4" ShapeID="_x0000_i1080" DrawAspect="Content" ObjectID="_1636708525" r:id="rId120"/>
        </w:object>
      </w:r>
    </w:p>
    <w:p w14:paraId="3DEECE5D" w14:textId="77777777" w:rsidR="00AB78D2" w:rsidRPr="00224E49" w:rsidRDefault="00AB78D2" w:rsidP="008F69F6">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and</w:t>
      </w:r>
    </w:p>
    <w:p w14:paraId="0D6F9656" w14:textId="3B38AFED" w:rsidR="004674F8" w:rsidRPr="00224E49" w:rsidRDefault="00613B99" w:rsidP="008F69F6">
      <w:pPr>
        <w:spacing w:before="120" w:after="120" w:line="480" w:lineRule="auto"/>
        <w:rPr>
          <w:rFonts w:asciiTheme="majorBidi" w:hAnsiTheme="majorBidi" w:cstheme="majorBidi"/>
          <w:sz w:val="24"/>
          <w:szCs w:val="24"/>
        </w:rPr>
      </w:pPr>
      <w:r w:rsidRPr="00613B99">
        <w:rPr>
          <w:position w:val="-66"/>
        </w:rPr>
        <w:object w:dxaOrig="1320" w:dyaOrig="1440" w14:anchorId="738E438A">
          <v:shape id="_x0000_i1081" type="#_x0000_t75" style="width:66pt;height:1in" o:ole="">
            <v:imagedata r:id="rId121" o:title=""/>
          </v:shape>
          <o:OLEObject Type="Embed" ProgID="Equation.DSMT4" ShapeID="_x0000_i1081" DrawAspect="Content" ObjectID="_1636708526" r:id="rId122"/>
        </w:object>
      </w:r>
      <w:r w:rsidR="00AB78D2" w:rsidRPr="00224E49">
        <w:rPr>
          <w:rFonts w:asciiTheme="majorBidi" w:hAnsiTheme="majorBidi" w:cstheme="majorBidi"/>
          <w:sz w:val="24"/>
          <w:szCs w:val="24"/>
        </w:rPr>
        <w:t>.</w:t>
      </w:r>
      <w:r w:rsidR="00AB78D2" w:rsidRPr="00224E49">
        <w:rPr>
          <w:rFonts w:asciiTheme="majorBidi" w:hAnsiTheme="majorBidi" w:cstheme="majorBidi"/>
          <w:sz w:val="24"/>
          <w:szCs w:val="24"/>
        </w:rPr>
        <w:tab/>
      </w:r>
      <w:r w:rsidR="00AB78D2" w:rsidRPr="00224E49">
        <w:rPr>
          <w:rFonts w:asciiTheme="majorBidi" w:hAnsiTheme="majorBidi" w:cstheme="majorBidi"/>
          <w:sz w:val="24"/>
          <w:szCs w:val="24"/>
        </w:rPr>
        <w:tab/>
      </w:r>
    </w:p>
    <w:p w14:paraId="0CE71ED6" w14:textId="6E44E4FF" w:rsidR="00F33B06" w:rsidRPr="00224E49" w:rsidRDefault="00AB78D2" w:rsidP="0091531E">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 xml:space="preserve">Here, </w:t>
      </w:r>
      <w:r w:rsidR="00613B99" w:rsidRPr="00613B99">
        <w:rPr>
          <w:position w:val="-12"/>
        </w:rPr>
        <w:object w:dxaOrig="440" w:dyaOrig="380" w14:anchorId="036298FD">
          <v:shape id="_x0000_i1082" type="#_x0000_t75" style="width:21.75pt;height:19.5pt" o:ole="">
            <v:imagedata r:id="rId123" o:title=""/>
          </v:shape>
          <o:OLEObject Type="Embed" ProgID="Equation.DSMT4" ShapeID="_x0000_i1082" DrawAspect="Content" ObjectID="_1636708527" r:id="rId124"/>
        </w:object>
      </w:r>
      <w:r w:rsidRPr="00224E49">
        <w:rPr>
          <w:rFonts w:asciiTheme="majorBidi" w:hAnsiTheme="majorBidi" w:cstheme="majorBidi"/>
          <w:sz w:val="24"/>
          <w:szCs w:val="24"/>
        </w:rPr>
        <w:t xml:space="preserve"> and </w:t>
      </w:r>
      <w:r w:rsidR="00613B99" w:rsidRPr="00613B99">
        <w:rPr>
          <w:position w:val="-12"/>
        </w:rPr>
        <w:object w:dxaOrig="540" w:dyaOrig="380" w14:anchorId="74CA0152">
          <v:shape id="_x0000_i1083" type="#_x0000_t75" style="width:27pt;height:19.5pt" o:ole="">
            <v:imagedata r:id="rId125" o:title=""/>
          </v:shape>
          <o:OLEObject Type="Embed" ProgID="Equation.DSMT4" ShapeID="_x0000_i1083" DrawAspect="Content" ObjectID="_1636708528" r:id="rId126"/>
        </w:object>
      </w:r>
      <w:r w:rsidRPr="00224E49">
        <w:rPr>
          <w:rFonts w:asciiTheme="majorBidi" w:hAnsiTheme="majorBidi" w:cstheme="majorBidi"/>
          <w:sz w:val="24"/>
          <w:szCs w:val="24"/>
        </w:rPr>
        <w:t xml:space="preserve"> are the proportions of smear-positive pulmonary TB cases in the DM and non-DM groups, respectively</w:t>
      </w:r>
      <w:r w:rsidR="00674C96" w:rsidRPr="00224E49">
        <w:rPr>
          <w:rFonts w:asciiTheme="majorBidi" w:hAnsiTheme="majorBidi" w:cstheme="majorBidi"/>
          <w:sz w:val="24"/>
          <w:szCs w:val="24"/>
        </w:rPr>
        <w:t xml:space="preserve">, </w:t>
      </w:r>
      <w:r w:rsidR="008F083E" w:rsidRPr="00224E49">
        <w:rPr>
          <w:rFonts w:asciiTheme="majorBidi" w:hAnsiTheme="majorBidi" w:cstheme="majorBidi"/>
          <w:sz w:val="24"/>
          <w:szCs w:val="24"/>
        </w:rPr>
        <w:t xml:space="preserve">as </w:t>
      </w:r>
      <w:r w:rsidR="00674C96" w:rsidRPr="00224E49">
        <w:rPr>
          <w:rFonts w:asciiTheme="majorBidi" w:hAnsiTheme="majorBidi" w:cstheme="majorBidi"/>
          <w:sz w:val="24"/>
          <w:szCs w:val="24"/>
        </w:rPr>
        <w:t xml:space="preserve">found in </w:t>
      </w:r>
      <w:r w:rsidR="00CA222C" w:rsidRPr="00224E49">
        <w:rPr>
          <w:rFonts w:asciiTheme="majorBidi" w:eastAsia="MS PGothic" w:hAnsiTheme="majorBidi" w:cstheme="majorBidi"/>
          <w:sz w:val="24"/>
          <w:szCs w:val="24"/>
          <w:lang w:eastAsia="ja-JP"/>
        </w:rPr>
        <w:t>Table S</w:t>
      </w:r>
      <w:r w:rsidR="0091531E">
        <w:rPr>
          <w:rFonts w:asciiTheme="majorBidi" w:eastAsia="MS PGothic" w:hAnsiTheme="majorBidi" w:cstheme="majorBidi"/>
          <w:sz w:val="24"/>
          <w:szCs w:val="24"/>
          <w:lang w:eastAsia="ja-JP"/>
        </w:rPr>
        <w:t>3</w:t>
      </w:r>
      <w:r w:rsidRPr="00224E49">
        <w:rPr>
          <w:rFonts w:asciiTheme="majorBidi" w:hAnsiTheme="majorBidi" w:cstheme="majorBidi"/>
          <w:sz w:val="24"/>
          <w:szCs w:val="24"/>
        </w:rPr>
        <w:t xml:space="preserve">. </w:t>
      </w:r>
      <w:r w:rsidR="00F33B06" w:rsidRPr="00224E49">
        <w:rPr>
          <w:rFonts w:asciiTheme="majorBidi" w:hAnsiTheme="majorBidi" w:cstheme="majorBidi"/>
          <w:sz w:val="24"/>
          <w:szCs w:val="24"/>
        </w:rPr>
        <w:br w:type="page"/>
      </w:r>
    </w:p>
    <w:p w14:paraId="1996B70F" w14:textId="77777777" w:rsidR="00F33B06" w:rsidRPr="00224E49" w:rsidRDefault="00F33B06" w:rsidP="00F33B06">
      <w:pPr>
        <w:spacing w:after="0" w:line="240" w:lineRule="auto"/>
        <w:rPr>
          <w:rFonts w:asciiTheme="majorBidi" w:hAnsiTheme="majorBidi" w:cstheme="majorBidi"/>
          <w:b/>
          <w:bCs/>
          <w:sz w:val="24"/>
          <w:szCs w:val="24"/>
        </w:rPr>
      </w:pPr>
      <w:r w:rsidRPr="00224E49">
        <w:rPr>
          <w:rFonts w:asciiTheme="majorBidi" w:hAnsiTheme="majorBidi" w:cstheme="majorBidi"/>
          <w:b/>
          <w:bCs/>
          <w:sz w:val="24"/>
          <w:szCs w:val="24"/>
        </w:rPr>
        <w:lastRenderedPageBreak/>
        <w:t xml:space="preserve">Table S1: </w:t>
      </w:r>
      <w:r w:rsidR="00CE19FC" w:rsidRPr="00224E49">
        <w:rPr>
          <w:rFonts w:ascii="Times New Roman" w:eastAsia="Times New Roman" w:hAnsi="Times New Roman" w:cs="Times New Roman"/>
          <w:b/>
          <w:sz w:val="24"/>
          <w:szCs w:val="20"/>
        </w:rPr>
        <w:t xml:space="preserve">Definitions of </w:t>
      </w:r>
      <w:r w:rsidR="00E63234" w:rsidRPr="00224E49">
        <w:rPr>
          <w:rFonts w:ascii="Times New Roman" w:eastAsia="Times New Roman" w:hAnsi="Times New Roman" w:cs="Times New Roman"/>
          <w:b/>
          <w:sz w:val="24"/>
          <w:szCs w:val="20"/>
        </w:rPr>
        <w:t xml:space="preserve">the </w:t>
      </w:r>
      <w:r w:rsidR="00CE19FC" w:rsidRPr="00224E49">
        <w:rPr>
          <w:rFonts w:ascii="Times New Roman" w:eastAsia="Times New Roman" w:hAnsi="Times New Roman" w:cs="Times New Roman"/>
          <w:b/>
          <w:sz w:val="24"/>
          <w:szCs w:val="20"/>
        </w:rPr>
        <w:t xml:space="preserve">symbols in the </w:t>
      </w:r>
      <w:r w:rsidR="00E63234" w:rsidRPr="00224E49">
        <w:rPr>
          <w:rFonts w:ascii="Times New Roman" w:eastAsia="Times New Roman" w:hAnsi="Times New Roman" w:cs="Times New Roman"/>
          <w:b/>
          <w:sz w:val="24"/>
          <w:szCs w:val="20"/>
        </w:rPr>
        <w:t xml:space="preserve">model </w:t>
      </w:r>
    </w:p>
    <w:tbl>
      <w:tblPr>
        <w:tblStyle w:val="PlainTable4"/>
        <w:tblW w:w="4762" w:type="pct"/>
        <w:tblLayout w:type="fixed"/>
        <w:tblLook w:val="04A0" w:firstRow="1" w:lastRow="0" w:firstColumn="1" w:lastColumn="0" w:noHBand="0" w:noVBand="1"/>
      </w:tblPr>
      <w:tblGrid>
        <w:gridCol w:w="1437"/>
        <w:gridCol w:w="7477"/>
      </w:tblGrid>
      <w:tr w:rsidR="00090995" w:rsidRPr="00192012" w14:paraId="5423D3BB" w14:textId="77777777" w:rsidTr="002B7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bottom w:val="single" w:sz="18" w:space="0" w:color="auto"/>
            </w:tcBorders>
            <w:vAlign w:val="center"/>
          </w:tcPr>
          <w:p w14:paraId="45F98095" w14:textId="77777777" w:rsidR="00090995" w:rsidRPr="00192012" w:rsidRDefault="00090995" w:rsidP="002B7D48">
            <w:pPr>
              <w:rPr>
                <w:rFonts w:asciiTheme="majorBidi" w:hAnsiTheme="majorBidi" w:cstheme="majorBidi"/>
                <w:sz w:val="20"/>
                <w:szCs w:val="20"/>
              </w:rPr>
            </w:pPr>
            <w:r w:rsidRPr="00192012">
              <w:rPr>
                <w:rFonts w:asciiTheme="majorBidi" w:hAnsiTheme="majorBidi" w:cstheme="majorBidi"/>
                <w:noProof/>
                <w:sz w:val="20"/>
                <w:szCs w:val="20"/>
              </w:rPr>
              <w:t>SYMPOL</w:t>
            </w:r>
          </w:p>
        </w:tc>
        <w:tc>
          <w:tcPr>
            <w:tcW w:w="4194" w:type="pct"/>
            <w:tcBorders>
              <w:top w:val="single" w:sz="18" w:space="0" w:color="auto"/>
              <w:bottom w:val="single" w:sz="18" w:space="0" w:color="auto"/>
            </w:tcBorders>
            <w:vAlign w:val="center"/>
          </w:tcPr>
          <w:p w14:paraId="0FC6AE92" w14:textId="77777777" w:rsidR="00090995" w:rsidRPr="00192012" w:rsidRDefault="00090995" w:rsidP="002B7D4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DEFINITION</w:t>
            </w:r>
          </w:p>
        </w:tc>
      </w:tr>
      <w:tr w:rsidR="00090995" w:rsidRPr="00192012" w14:paraId="218DD91F"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7D7E8BB7" w14:textId="19A635A9" w:rsidR="00090995" w:rsidRPr="00192012" w:rsidRDefault="00613B99" w:rsidP="002B7D48">
            <w:pPr>
              <w:rPr>
                <w:rFonts w:asciiTheme="majorBidi" w:hAnsiTheme="majorBidi" w:cstheme="majorBidi"/>
                <w:sz w:val="20"/>
                <w:szCs w:val="20"/>
              </w:rPr>
            </w:pPr>
            <w:r w:rsidRPr="00613B99">
              <w:rPr>
                <w:b w:val="0"/>
                <w:bCs w:val="0"/>
                <w:position w:val="-12"/>
              </w:rPr>
              <w:object w:dxaOrig="760" w:dyaOrig="380" w14:anchorId="1638B41F">
                <v:shape id="_x0000_i1084" type="#_x0000_t75" style="width:37.5pt;height:19.5pt" o:ole="">
                  <v:imagedata r:id="rId127" o:title=""/>
                </v:shape>
                <o:OLEObject Type="Embed" ProgID="Equation.DSMT4" ShapeID="_x0000_i1084" DrawAspect="Content" ObjectID="_1636708529" r:id="rId128"/>
              </w:object>
            </w:r>
          </w:p>
        </w:tc>
        <w:tc>
          <w:tcPr>
            <w:tcW w:w="4194" w:type="pct"/>
            <w:tcBorders>
              <w:top w:val="single" w:sz="18" w:space="0" w:color="auto"/>
            </w:tcBorders>
            <w:vAlign w:val="center"/>
          </w:tcPr>
          <w:p w14:paraId="7AC2E310"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Susceptible to TB without </w:t>
            </w:r>
            <w:r w:rsidR="00820E76" w:rsidRPr="00192012">
              <w:rPr>
                <w:rFonts w:asciiTheme="majorBidi" w:hAnsiTheme="majorBidi" w:cstheme="majorBidi"/>
                <w:sz w:val="20"/>
                <w:szCs w:val="20"/>
              </w:rPr>
              <w:t>and</w:t>
            </w:r>
            <w:r w:rsidRPr="00192012">
              <w:rPr>
                <w:rFonts w:asciiTheme="majorBidi" w:hAnsiTheme="majorBidi" w:cstheme="majorBidi"/>
                <w:sz w:val="20"/>
                <w:szCs w:val="20"/>
              </w:rPr>
              <w:t xml:space="preserve"> with DM, where index </w:t>
            </w:r>
            <w:r w:rsidRPr="00192012">
              <w:rPr>
                <w:rFonts w:asciiTheme="majorBidi" w:hAnsiTheme="majorBidi" w:cstheme="majorBidi"/>
                <w:i/>
                <w:noProof/>
                <w:sz w:val="20"/>
                <w:szCs w:val="20"/>
              </w:rPr>
              <w:t>i</w:t>
            </w:r>
            <w:r w:rsidRPr="00192012">
              <w:rPr>
                <w:rFonts w:asciiTheme="majorBidi" w:hAnsiTheme="majorBidi" w:cstheme="majorBidi"/>
                <w:i/>
                <w:sz w:val="20"/>
                <w:szCs w:val="20"/>
              </w:rPr>
              <w:t xml:space="preserve"> </w:t>
            </w:r>
            <w:r w:rsidRPr="00192012">
              <w:rPr>
                <w:rFonts w:asciiTheme="majorBidi" w:hAnsiTheme="majorBidi" w:cstheme="majorBidi"/>
                <w:sz w:val="20"/>
                <w:szCs w:val="20"/>
              </w:rPr>
              <w:t>marks the intervention status</w:t>
            </w:r>
          </w:p>
        </w:tc>
      </w:tr>
      <w:tr w:rsidR="00090995" w:rsidRPr="00192012" w14:paraId="6FAFCC06"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59CF3AEC" w14:textId="331C9B1A" w:rsidR="00090995" w:rsidRPr="00192012" w:rsidRDefault="00613B99" w:rsidP="002B7D48">
            <w:pPr>
              <w:rPr>
                <w:rFonts w:asciiTheme="majorBidi" w:hAnsiTheme="majorBidi" w:cstheme="majorBidi"/>
                <w:sz w:val="20"/>
                <w:szCs w:val="20"/>
              </w:rPr>
            </w:pPr>
            <w:r w:rsidRPr="00613B99">
              <w:rPr>
                <w:b w:val="0"/>
                <w:bCs w:val="0"/>
                <w:position w:val="-12"/>
              </w:rPr>
              <w:object w:dxaOrig="800" w:dyaOrig="380" w14:anchorId="54513285">
                <v:shape id="_x0000_i1085" type="#_x0000_t75" style="width:40.5pt;height:19.5pt" o:ole="">
                  <v:imagedata r:id="rId129" o:title=""/>
                </v:shape>
                <o:OLEObject Type="Embed" ProgID="Equation.DSMT4" ShapeID="_x0000_i1085" DrawAspect="Content" ObjectID="_1636708530" r:id="rId130"/>
              </w:object>
            </w:r>
          </w:p>
        </w:tc>
        <w:tc>
          <w:tcPr>
            <w:tcW w:w="4194" w:type="pct"/>
            <w:vAlign w:val="center"/>
          </w:tcPr>
          <w:p w14:paraId="7E146691"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TB latent fast infection</w:t>
            </w:r>
            <w:r w:rsidR="00E52515"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E52515"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noProof/>
                <w:sz w:val="20"/>
                <w:szCs w:val="20"/>
              </w:rPr>
              <w:t>i</w:t>
            </w:r>
            <w:r w:rsidRPr="00192012">
              <w:rPr>
                <w:rFonts w:asciiTheme="majorBidi" w:hAnsiTheme="majorBidi" w:cstheme="majorBidi"/>
                <w:i/>
                <w:sz w:val="20"/>
                <w:szCs w:val="20"/>
              </w:rPr>
              <w:t xml:space="preserve"> </w:t>
            </w:r>
            <w:r w:rsidRPr="00192012">
              <w:rPr>
                <w:rFonts w:asciiTheme="majorBidi" w:hAnsiTheme="majorBidi" w:cstheme="majorBidi"/>
                <w:sz w:val="20"/>
                <w:szCs w:val="20"/>
              </w:rPr>
              <w:t>marks the intervention status</w:t>
            </w:r>
          </w:p>
        </w:tc>
      </w:tr>
      <w:tr w:rsidR="00090995" w:rsidRPr="00192012" w14:paraId="6FCD6245"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4632EC0E" w14:textId="0F5AC232" w:rsidR="00090995" w:rsidRPr="00192012" w:rsidRDefault="00613B99" w:rsidP="002B7D48">
            <w:pPr>
              <w:rPr>
                <w:rFonts w:asciiTheme="majorBidi" w:hAnsiTheme="majorBidi" w:cstheme="majorBidi"/>
                <w:sz w:val="20"/>
                <w:szCs w:val="20"/>
              </w:rPr>
            </w:pPr>
            <w:r w:rsidRPr="00613B99">
              <w:rPr>
                <w:b w:val="0"/>
                <w:bCs w:val="0"/>
                <w:position w:val="-12"/>
              </w:rPr>
              <w:object w:dxaOrig="780" w:dyaOrig="380" w14:anchorId="760F4002">
                <v:shape id="_x0000_i1086" type="#_x0000_t75" style="width:39pt;height:19.5pt" o:ole="">
                  <v:imagedata r:id="rId131" o:title=""/>
                </v:shape>
                <o:OLEObject Type="Embed" ProgID="Equation.DSMT4" ShapeID="_x0000_i1086" DrawAspect="Content" ObjectID="_1636708531" r:id="rId132"/>
              </w:object>
            </w:r>
          </w:p>
        </w:tc>
        <w:tc>
          <w:tcPr>
            <w:tcW w:w="4194" w:type="pct"/>
            <w:vAlign w:val="center"/>
          </w:tcPr>
          <w:p w14:paraId="2A96A1E4"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TB latent slow infection</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noProof/>
                <w:sz w:val="20"/>
                <w:szCs w:val="20"/>
              </w:rPr>
              <w:t>i</w:t>
            </w:r>
            <w:r w:rsidRPr="00192012">
              <w:rPr>
                <w:rFonts w:asciiTheme="majorBidi" w:hAnsiTheme="majorBidi" w:cstheme="majorBidi"/>
                <w:i/>
                <w:sz w:val="20"/>
                <w:szCs w:val="20"/>
              </w:rPr>
              <w:t xml:space="preserve"> </w:t>
            </w:r>
            <w:r w:rsidRPr="00192012">
              <w:rPr>
                <w:rFonts w:asciiTheme="majorBidi" w:hAnsiTheme="majorBidi" w:cstheme="majorBidi"/>
                <w:sz w:val="20"/>
                <w:szCs w:val="20"/>
              </w:rPr>
              <w:t>marks the intervention status</w:t>
            </w:r>
          </w:p>
        </w:tc>
      </w:tr>
      <w:tr w:rsidR="00090995" w:rsidRPr="00192012" w14:paraId="108AF6DB"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353FE4FB" w14:textId="53351460" w:rsidR="00090995" w:rsidRPr="00192012" w:rsidRDefault="00613B99" w:rsidP="002B7D48">
            <w:pPr>
              <w:rPr>
                <w:rFonts w:asciiTheme="majorBidi" w:hAnsiTheme="majorBidi" w:cstheme="majorBidi"/>
                <w:sz w:val="20"/>
                <w:szCs w:val="20"/>
              </w:rPr>
            </w:pPr>
            <w:r w:rsidRPr="00613B99">
              <w:rPr>
                <w:b w:val="0"/>
                <w:bCs w:val="0"/>
                <w:position w:val="-12"/>
              </w:rPr>
              <w:object w:dxaOrig="920" w:dyaOrig="380" w14:anchorId="7789873E">
                <v:shape id="_x0000_i1087" type="#_x0000_t75" style="width:45.75pt;height:19.5pt" o:ole="">
                  <v:imagedata r:id="rId133" o:title=""/>
                </v:shape>
                <o:OLEObject Type="Embed" ProgID="Equation.DSMT4" ShapeID="_x0000_i1087" DrawAspect="Content" ObjectID="_1636708532" r:id="rId134"/>
              </w:object>
            </w:r>
          </w:p>
        </w:tc>
        <w:tc>
          <w:tcPr>
            <w:tcW w:w="4194" w:type="pct"/>
            <w:vAlign w:val="center"/>
          </w:tcPr>
          <w:p w14:paraId="6F404B05"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Smear-positive 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noProof/>
                <w:sz w:val="20"/>
                <w:szCs w:val="20"/>
              </w:rPr>
              <w:t>i</w:t>
            </w:r>
            <w:r w:rsidRPr="00192012">
              <w:rPr>
                <w:rFonts w:asciiTheme="majorBidi" w:hAnsiTheme="majorBidi" w:cstheme="majorBidi"/>
                <w:i/>
                <w:sz w:val="20"/>
                <w:szCs w:val="20"/>
              </w:rPr>
              <w:t xml:space="preserve"> </w:t>
            </w:r>
            <w:r w:rsidRPr="00192012">
              <w:rPr>
                <w:rFonts w:asciiTheme="majorBidi" w:hAnsiTheme="majorBidi" w:cstheme="majorBidi"/>
                <w:sz w:val="20"/>
                <w:szCs w:val="20"/>
              </w:rPr>
              <w:t xml:space="preserve">marks the intervention status </w:t>
            </w:r>
          </w:p>
        </w:tc>
      </w:tr>
      <w:tr w:rsidR="00090995" w:rsidRPr="00192012" w14:paraId="224DCC61"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3E2CE2BC" w14:textId="29190DE7" w:rsidR="00090995" w:rsidRPr="00192012" w:rsidRDefault="00613B99" w:rsidP="002B7D48">
            <w:pPr>
              <w:rPr>
                <w:rFonts w:asciiTheme="majorBidi" w:hAnsiTheme="majorBidi" w:cstheme="majorBidi"/>
                <w:sz w:val="20"/>
                <w:szCs w:val="20"/>
              </w:rPr>
            </w:pPr>
            <w:r>
              <w:t>.</w:t>
            </w:r>
            <w:r w:rsidRPr="00613B99">
              <w:rPr>
                <w:b w:val="0"/>
                <w:bCs w:val="0"/>
                <w:position w:val="-12"/>
              </w:rPr>
              <w:object w:dxaOrig="980" w:dyaOrig="380" w14:anchorId="6CA6EB0C">
                <v:shape id="_x0000_i1088" type="#_x0000_t75" style="width:48.75pt;height:19.5pt" o:ole="">
                  <v:imagedata r:id="rId135" o:title=""/>
                </v:shape>
                <o:OLEObject Type="Embed" ProgID="Equation.DSMT4" ShapeID="_x0000_i1088" DrawAspect="Content" ObjectID="_1636708533" r:id="rId136"/>
              </w:object>
            </w:r>
            <w:r>
              <w:t>.</w:t>
            </w:r>
          </w:p>
        </w:tc>
        <w:tc>
          <w:tcPr>
            <w:tcW w:w="4194" w:type="pct"/>
            <w:vAlign w:val="center"/>
          </w:tcPr>
          <w:p w14:paraId="5B032275"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Smear-negative 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noProof/>
                <w:sz w:val="20"/>
                <w:szCs w:val="20"/>
              </w:rPr>
              <w:t>i</w:t>
            </w:r>
            <w:r w:rsidRPr="00192012">
              <w:rPr>
                <w:rFonts w:asciiTheme="majorBidi" w:hAnsiTheme="majorBidi" w:cstheme="majorBidi"/>
                <w:i/>
                <w:sz w:val="20"/>
                <w:szCs w:val="20"/>
              </w:rPr>
              <w:t xml:space="preserve"> </w:t>
            </w:r>
            <w:r w:rsidRPr="00192012">
              <w:rPr>
                <w:rFonts w:asciiTheme="majorBidi" w:hAnsiTheme="majorBidi" w:cstheme="majorBidi"/>
                <w:sz w:val="20"/>
                <w:szCs w:val="20"/>
              </w:rPr>
              <w:t>marks the intervention status</w:t>
            </w:r>
          </w:p>
        </w:tc>
      </w:tr>
      <w:tr w:rsidR="00090995" w:rsidRPr="00192012" w14:paraId="5B29B4B6"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1DA671F8" w14:textId="3B67EBE2" w:rsidR="00090995" w:rsidRPr="00192012" w:rsidRDefault="00613B99" w:rsidP="002B7D48">
            <w:pPr>
              <w:rPr>
                <w:rFonts w:asciiTheme="majorBidi" w:hAnsiTheme="majorBidi" w:cstheme="majorBidi"/>
                <w:sz w:val="20"/>
                <w:szCs w:val="20"/>
              </w:rPr>
            </w:pPr>
            <w:r w:rsidRPr="00613B99">
              <w:rPr>
                <w:b w:val="0"/>
                <w:bCs w:val="0"/>
                <w:position w:val="-12"/>
              </w:rPr>
              <w:object w:dxaOrig="960" w:dyaOrig="380" w14:anchorId="2AAE7420">
                <v:shape id="_x0000_i1089" type="#_x0000_t75" style="width:48pt;height:19.5pt" o:ole="">
                  <v:imagedata r:id="rId137" o:title=""/>
                </v:shape>
                <o:OLEObject Type="Embed" ProgID="Equation.DSMT4" ShapeID="_x0000_i1089" DrawAspect="Content" ObjectID="_1636708534" r:id="rId138"/>
              </w:object>
            </w:r>
          </w:p>
        </w:tc>
        <w:tc>
          <w:tcPr>
            <w:tcW w:w="4194" w:type="pct"/>
            <w:vAlign w:val="center"/>
          </w:tcPr>
          <w:p w14:paraId="156EEA93"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Extra-pulmonary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sz w:val="20"/>
                <w:szCs w:val="20"/>
              </w:rPr>
              <w:t xml:space="preserve">i </w:t>
            </w:r>
            <w:r w:rsidRPr="00192012">
              <w:rPr>
                <w:rFonts w:asciiTheme="majorBidi" w:hAnsiTheme="majorBidi" w:cstheme="majorBidi"/>
                <w:sz w:val="20"/>
                <w:szCs w:val="20"/>
              </w:rPr>
              <w:t>marks the intervention status</w:t>
            </w:r>
          </w:p>
        </w:tc>
      </w:tr>
      <w:tr w:rsidR="00090995" w:rsidRPr="00192012" w14:paraId="0B828DE6"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6A068381" w14:textId="37C117B6" w:rsidR="00090995" w:rsidRPr="00192012" w:rsidRDefault="00613B99" w:rsidP="002B7D48">
            <w:pPr>
              <w:rPr>
                <w:rFonts w:asciiTheme="majorBidi" w:hAnsiTheme="majorBidi" w:cstheme="majorBidi"/>
                <w:sz w:val="20"/>
                <w:szCs w:val="20"/>
              </w:rPr>
            </w:pPr>
            <w:r w:rsidRPr="00613B99">
              <w:rPr>
                <w:b w:val="0"/>
                <w:bCs w:val="0"/>
                <w:position w:val="-12"/>
              </w:rPr>
              <w:object w:dxaOrig="980" w:dyaOrig="380" w14:anchorId="2EF41F0D">
                <v:shape id="_x0000_i1090" type="#_x0000_t75" style="width:48.75pt;height:19.5pt" o:ole="">
                  <v:imagedata r:id="rId139" o:title=""/>
                </v:shape>
                <o:OLEObject Type="Embed" ProgID="Equation.DSMT4" ShapeID="_x0000_i1090" DrawAspect="Content" ObjectID="_1636708535" r:id="rId140"/>
              </w:object>
            </w:r>
          </w:p>
        </w:tc>
        <w:tc>
          <w:tcPr>
            <w:tcW w:w="4194" w:type="pct"/>
            <w:vAlign w:val="center"/>
          </w:tcPr>
          <w:p w14:paraId="16EFE074"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Treated smear-positive 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sz w:val="20"/>
                <w:szCs w:val="20"/>
              </w:rPr>
              <w:t xml:space="preserve">i </w:t>
            </w:r>
            <w:r w:rsidRPr="00192012">
              <w:rPr>
                <w:rFonts w:asciiTheme="majorBidi" w:hAnsiTheme="majorBidi" w:cstheme="majorBidi"/>
                <w:sz w:val="20"/>
                <w:szCs w:val="20"/>
              </w:rPr>
              <w:t>marks the intervention status</w:t>
            </w:r>
          </w:p>
        </w:tc>
      </w:tr>
      <w:tr w:rsidR="00090995" w:rsidRPr="00192012" w14:paraId="016C7963"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A8A562C" w14:textId="6A659E4A" w:rsidR="00090995" w:rsidRPr="00192012" w:rsidRDefault="00613B99" w:rsidP="002B7D48">
            <w:pPr>
              <w:rPr>
                <w:rFonts w:asciiTheme="majorBidi" w:hAnsiTheme="majorBidi" w:cstheme="majorBidi"/>
                <w:sz w:val="20"/>
                <w:szCs w:val="20"/>
              </w:rPr>
            </w:pPr>
            <w:r w:rsidRPr="00613B99">
              <w:rPr>
                <w:b w:val="0"/>
                <w:bCs w:val="0"/>
                <w:position w:val="-12"/>
              </w:rPr>
              <w:object w:dxaOrig="1040" w:dyaOrig="380" w14:anchorId="2A99B450">
                <v:shape id="_x0000_i1091" type="#_x0000_t75" style="width:51.75pt;height:19.5pt" o:ole="">
                  <v:imagedata r:id="rId141" o:title=""/>
                </v:shape>
                <o:OLEObject Type="Embed" ProgID="Equation.DSMT4" ShapeID="_x0000_i1091" DrawAspect="Content" ObjectID="_1636708536" r:id="rId142"/>
              </w:object>
            </w:r>
          </w:p>
        </w:tc>
        <w:tc>
          <w:tcPr>
            <w:tcW w:w="4194" w:type="pct"/>
            <w:vAlign w:val="center"/>
          </w:tcPr>
          <w:p w14:paraId="18189082"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Treated smear-negative 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sz w:val="20"/>
                <w:szCs w:val="20"/>
              </w:rPr>
              <w:t xml:space="preserve">i </w:t>
            </w:r>
            <w:r w:rsidRPr="00192012">
              <w:rPr>
                <w:rFonts w:asciiTheme="majorBidi" w:hAnsiTheme="majorBidi" w:cstheme="majorBidi"/>
                <w:sz w:val="20"/>
                <w:szCs w:val="20"/>
              </w:rPr>
              <w:t>marks the intervention status</w:t>
            </w:r>
          </w:p>
        </w:tc>
      </w:tr>
      <w:tr w:rsidR="00090995" w:rsidRPr="00192012" w14:paraId="147A2230"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39797A3F" w14:textId="641E924C" w:rsidR="00090995" w:rsidRPr="00192012" w:rsidRDefault="00613B99" w:rsidP="002B7D48">
            <w:pPr>
              <w:rPr>
                <w:rFonts w:asciiTheme="majorBidi" w:hAnsiTheme="majorBidi" w:cstheme="majorBidi"/>
                <w:sz w:val="20"/>
                <w:szCs w:val="20"/>
              </w:rPr>
            </w:pPr>
            <w:r w:rsidRPr="00613B99">
              <w:rPr>
                <w:b w:val="0"/>
                <w:bCs w:val="0"/>
                <w:position w:val="-12"/>
              </w:rPr>
              <w:object w:dxaOrig="1020" w:dyaOrig="380" w14:anchorId="64A13449">
                <v:shape id="_x0000_i1092" type="#_x0000_t75" style="width:51pt;height:19.5pt" o:ole="">
                  <v:imagedata r:id="rId143" o:title=""/>
                </v:shape>
                <o:OLEObject Type="Embed" ProgID="Equation.DSMT4" ShapeID="_x0000_i1092" DrawAspect="Content" ObjectID="_1636708537" r:id="rId144"/>
              </w:object>
            </w:r>
          </w:p>
        </w:tc>
        <w:tc>
          <w:tcPr>
            <w:tcW w:w="4194" w:type="pct"/>
            <w:vAlign w:val="center"/>
          </w:tcPr>
          <w:p w14:paraId="04538DF8"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Treated extra-pulmonary TB disease</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sz w:val="20"/>
                <w:szCs w:val="20"/>
              </w:rPr>
              <w:t xml:space="preserve">i </w:t>
            </w:r>
            <w:r w:rsidRPr="00192012">
              <w:rPr>
                <w:rFonts w:asciiTheme="majorBidi" w:hAnsiTheme="majorBidi" w:cstheme="majorBidi"/>
                <w:sz w:val="20"/>
                <w:szCs w:val="20"/>
              </w:rPr>
              <w:t>marks the intervention status</w:t>
            </w:r>
          </w:p>
        </w:tc>
      </w:tr>
      <w:tr w:rsidR="00090995" w:rsidRPr="00192012" w14:paraId="0FBC4BE2"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C7E3CAB" w14:textId="2B961AE3" w:rsidR="00090995" w:rsidRPr="00192012" w:rsidRDefault="00613B99" w:rsidP="002B7D48">
            <w:pPr>
              <w:rPr>
                <w:rFonts w:asciiTheme="majorBidi" w:hAnsiTheme="majorBidi" w:cstheme="majorBidi"/>
                <w:sz w:val="20"/>
                <w:szCs w:val="20"/>
              </w:rPr>
            </w:pPr>
            <w:r w:rsidRPr="00613B99">
              <w:rPr>
                <w:b w:val="0"/>
                <w:bCs w:val="0"/>
                <w:position w:val="-12"/>
              </w:rPr>
              <w:object w:dxaOrig="780" w:dyaOrig="380" w14:anchorId="2AC7426C">
                <v:shape id="_x0000_i1093" type="#_x0000_t75" style="width:39pt;height:19.5pt" o:ole="">
                  <v:imagedata r:id="rId145" o:title=""/>
                </v:shape>
                <o:OLEObject Type="Embed" ProgID="Equation.DSMT4" ShapeID="_x0000_i1093" DrawAspect="Content" ObjectID="_1636708538" r:id="rId146"/>
              </w:object>
            </w:r>
          </w:p>
        </w:tc>
        <w:tc>
          <w:tcPr>
            <w:tcW w:w="4194" w:type="pct"/>
            <w:vAlign w:val="center"/>
          </w:tcPr>
          <w:p w14:paraId="01EA2C90"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Recovered</w:t>
            </w:r>
            <w:r w:rsidR="00F63418" w:rsidRPr="00192012">
              <w:rPr>
                <w:rFonts w:asciiTheme="majorBidi" w:hAnsiTheme="majorBidi" w:cstheme="majorBidi"/>
                <w:sz w:val="20"/>
                <w:szCs w:val="20"/>
              </w:rPr>
              <w:t xml:space="preserve"> without </w:t>
            </w:r>
            <w:r w:rsidR="00820E76" w:rsidRPr="00192012">
              <w:rPr>
                <w:rFonts w:asciiTheme="majorBidi" w:hAnsiTheme="majorBidi" w:cstheme="majorBidi"/>
                <w:sz w:val="20"/>
                <w:szCs w:val="20"/>
              </w:rPr>
              <w:t>and</w:t>
            </w:r>
            <w:r w:rsidR="00F63418" w:rsidRPr="00192012">
              <w:rPr>
                <w:rFonts w:asciiTheme="majorBidi" w:hAnsiTheme="majorBidi" w:cstheme="majorBidi"/>
                <w:sz w:val="20"/>
                <w:szCs w:val="20"/>
              </w:rPr>
              <w:t xml:space="preserve"> with DM</w:t>
            </w:r>
            <w:r w:rsidRPr="00192012">
              <w:rPr>
                <w:rFonts w:asciiTheme="majorBidi" w:hAnsiTheme="majorBidi" w:cstheme="majorBidi"/>
                <w:sz w:val="20"/>
                <w:szCs w:val="20"/>
              </w:rPr>
              <w:t xml:space="preserve">, where index </w:t>
            </w:r>
            <w:r w:rsidRPr="00192012">
              <w:rPr>
                <w:rFonts w:asciiTheme="majorBidi" w:hAnsiTheme="majorBidi" w:cstheme="majorBidi"/>
                <w:i/>
                <w:sz w:val="20"/>
                <w:szCs w:val="20"/>
              </w:rPr>
              <w:t xml:space="preserve">i </w:t>
            </w:r>
            <w:r w:rsidRPr="00192012">
              <w:rPr>
                <w:rFonts w:asciiTheme="majorBidi" w:hAnsiTheme="majorBidi" w:cstheme="majorBidi"/>
                <w:sz w:val="20"/>
                <w:szCs w:val="20"/>
              </w:rPr>
              <w:t>marks the intervention status</w:t>
            </w:r>
          </w:p>
        </w:tc>
      </w:tr>
      <w:tr w:rsidR="00090995" w:rsidRPr="00192012" w14:paraId="78F2ACBD"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45B7E017" w14:textId="52587FBA" w:rsidR="00090995" w:rsidRPr="00192012" w:rsidRDefault="00613B99" w:rsidP="002B7D48">
            <w:pPr>
              <w:rPr>
                <w:rFonts w:asciiTheme="majorBidi" w:hAnsiTheme="majorBidi" w:cstheme="majorBidi"/>
                <w:sz w:val="20"/>
                <w:szCs w:val="20"/>
              </w:rPr>
            </w:pPr>
            <w:r w:rsidRPr="00613B99">
              <w:rPr>
                <w:b w:val="0"/>
                <w:bCs w:val="0"/>
                <w:position w:val="-12"/>
              </w:rPr>
              <w:object w:dxaOrig="520" w:dyaOrig="360" w14:anchorId="293D620E">
                <v:shape id="_x0000_i1094" type="#_x0000_t75" style="width:26.25pt;height:18.75pt" o:ole="">
                  <v:imagedata r:id="rId147" o:title=""/>
                </v:shape>
                <o:OLEObject Type="Embed" ProgID="Equation.DSMT4" ShapeID="_x0000_i1094" DrawAspect="Content" ObjectID="_1636708539" r:id="rId148"/>
              </w:object>
            </w:r>
            <w:r w:rsidR="00090995" w:rsidRPr="00192012">
              <w:rPr>
                <w:rFonts w:asciiTheme="majorBidi" w:hAnsiTheme="majorBidi" w:cstheme="majorBidi"/>
                <w:sz w:val="20"/>
                <w:szCs w:val="20"/>
              </w:rPr>
              <w:t xml:space="preserve"> </w:t>
            </w:r>
          </w:p>
        </w:tc>
        <w:tc>
          <w:tcPr>
            <w:tcW w:w="4194" w:type="pct"/>
            <w:tcBorders>
              <w:bottom w:val="single" w:sz="18" w:space="0" w:color="auto"/>
            </w:tcBorders>
            <w:vAlign w:val="center"/>
          </w:tcPr>
          <w:p w14:paraId="3A1CABAC"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Total population </w:t>
            </w:r>
          </w:p>
        </w:tc>
      </w:tr>
      <w:tr w:rsidR="00090995" w:rsidRPr="00192012" w14:paraId="3BE4DDAD" w14:textId="77777777" w:rsidTr="002B7D48">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10D9C4E6" w14:textId="4F1064AA" w:rsidR="00090995" w:rsidRPr="00192012" w:rsidRDefault="00613B99" w:rsidP="002B7D48">
            <w:pPr>
              <w:rPr>
                <w:rFonts w:asciiTheme="majorBidi" w:hAnsiTheme="majorBidi" w:cstheme="majorBidi"/>
                <w:sz w:val="20"/>
                <w:szCs w:val="20"/>
              </w:rPr>
            </w:pPr>
            <w:r w:rsidRPr="00613B99">
              <w:rPr>
                <w:b w:val="0"/>
                <w:bCs w:val="0"/>
                <w:position w:val="-10"/>
              </w:rPr>
              <w:object w:dxaOrig="220" w:dyaOrig="260" w14:anchorId="487C47F2">
                <v:shape id="_x0000_i1095" type="#_x0000_t75" style="width:11.25pt;height:12.75pt" o:ole="">
                  <v:imagedata r:id="rId149" o:title=""/>
                </v:shape>
                <o:OLEObject Type="Embed" ProgID="Equation.DSMT4" ShapeID="_x0000_i1095" DrawAspect="Content" ObjectID="_1636708540" r:id="rId150"/>
              </w:object>
            </w:r>
            <w:r w:rsidR="0091531E" w:rsidRPr="00192012">
              <w:rPr>
                <w:rFonts w:asciiTheme="majorBidi" w:hAnsiTheme="majorBidi" w:cstheme="majorBidi"/>
                <w:b w:val="0"/>
                <w:bCs w:val="0"/>
                <w:sz w:val="20"/>
                <w:szCs w:val="20"/>
              </w:rPr>
              <w:t xml:space="preserve"> </w:t>
            </w:r>
          </w:p>
        </w:tc>
        <w:tc>
          <w:tcPr>
            <w:tcW w:w="4194" w:type="pct"/>
            <w:tcBorders>
              <w:top w:val="single" w:sz="18" w:space="0" w:color="auto"/>
            </w:tcBorders>
            <w:vAlign w:val="center"/>
          </w:tcPr>
          <w:p w14:paraId="0D637750"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Birth rate</w:t>
            </w:r>
          </w:p>
        </w:tc>
      </w:tr>
      <w:tr w:rsidR="00090995" w:rsidRPr="00192012" w14:paraId="1241AFC9"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561916BB" w14:textId="60BC7619" w:rsidR="00090995" w:rsidRPr="00192012" w:rsidRDefault="00613B99" w:rsidP="002B7D48">
            <w:pPr>
              <w:rPr>
                <w:rFonts w:asciiTheme="majorBidi" w:hAnsiTheme="majorBidi" w:cstheme="majorBidi"/>
                <w:sz w:val="20"/>
                <w:szCs w:val="20"/>
              </w:rPr>
            </w:pPr>
            <w:r w:rsidRPr="00613B99">
              <w:rPr>
                <w:b w:val="0"/>
                <w:bCs w:val="0"/>
                <w:position w:val="-10"/>
              </w:rPr>
              <w:object w:dxaOrig="240" w:dyaOrig="260" w14:anchorId="39BFF745">
                <v:shape id="_x0000_i1096" type="#_x0000_t75" style="width:12pt;height:12.75pt" o:ole="">
                  <v:imagedata r:id="rId151" o:title=""/>
                </v:shape>
                <o:OLEObject Type="Embed" ProgID="Equation.DSMT4" ShapeID="_x0000_i1096" DrawAspect="Content" ObjectID="_1636708541" r:id="rId152"/>
              </w:object>
            </w:r>
            <w:r w:rsidR="0091531E" w:rsidRPr="00192012">
              <w:rPr>
                <w:rFonts w:asciiTheme="majorBidi" w:hAnsiTheme="majorBidi" w:cstheme="majorBidi"/>
                <w:b w:val="0"/>
                <w:bCs w:val="0"/>
                <w:sz w:val="20"/>
                <w:szCs w:val="20"/>
              </w:rPr>
              <w:t xml:space="preserve"> </w:t>
            </w:r>
          </w:p>
        </w:tc>
        <w:tc>
          <w:tcPr>
            <w:tcW w:w="4194" w:type="pct"/>
            <w:vAlign w:val="center"/>
          </w:tcPr>
          <w:p w14:paraId="1B89D875"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Natural mortality rate</w:t>
            </w:r>
          </w:p>
        </w:tc>
      </w:tr>
      <w:tr w:rsidR="00090995" w:rsidRPr="00192012" w14:paraId="69414C38"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7D017D18" w14:textId="589FD2AF" w:rsidR="00090995" w:rsidRPr="00192012" w:rsidRDefault="00613B99" w:rsidP="002B7D48">
            <w:pPr>
              <w:rPr>
                <w:rFonts w:asciiTheme="majorBidi" w:hAnsiTheme="majorBidi" w:cstheme="majorBidi"/>
                <w:sz w:val="20"/>
                <w:szCs w:val="20"/>
              </w:rPr>
            </w:pPr>
            <w:r w:rsidRPr="00613B99">
              <w:rPr>
                <w:b w:val="0"/>
                <w:bCs w:val="0"/>
                <w:position w:val="-10"/>
              </w:rPr>
              <w:object w:dxaOrig="200" w:dyaOrig="260" w14:anchorId="204FB507">
                <v:shape id="_x0000_i1097" type="#_x0000_t75" style="width:9.75pt;height:12.75pt" o:ole="">
                  <v:imagedata r:id="rId153" o:title=""/>
                </v:shape>
                <o:OLEObject Type="Embed" ProgID="Equation.DSMT4" ShapeID="_x0000_i1097" DrawAspect="Content" ObjectID="_1636708542" r:id="rId154"/>
              </w:object>
            </w:r>
            <w:r w:rsidR="00090995" w:rsidRPr="00192012">
              <w:rPr>
                <w:rFonts w:asciiTheme="majorBidi" w:hAnsiTheme="majorBidi" w:cstheme="majorBidi"/>
                <w:sz w:val="20"/>
                <w:szCs w:val="20"/>
              </w:rPr>
              <w:t xml:space="preserve"> </w:t>
            </w:r>
          </w:p>
        </w:tc>
        <w:tc>
          <w:tcPr>
            <w:tcW w:w="4194" w:type="pct"/>
            <w:vAlign w:val="center"/>
          </w:tcPr>
          <w:p w14:paraId="3D290212"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Transition rate from one age group to the next age group</w:t>
            </w:r>
          </w:p>
        </w:tc>
      </w:tr>
      <w:tr w:rsidR="00090995" w:rsidRPr="00192012" w14:paraId="72A2D34F"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0915FED4" w14:textId="3EDBEEF5" w:rsidR="00090995" w:rsidRPr="00192012" w:rsidRDefault="00613B99" w:rsidP="002B7D48">
            <w:pPr>
              <w:rPr>
                <w:rFonts w:asciiTheme="majorBidi" w:hAnsiTheme="majorBidi" w:cstheme="majorBidi"/>
                <w:sz w:val="20"/>
                <w:szCs w:val="20"/>
              </w:rPr>
            </w:pPr>
            <w:r w:rsidRPr="00613B99">
              <w:rPr>
                <w:b w:val="0"/>
                <w:bCs w:val="0"/>
                <w:position w:val="-6"/>
              </w:rPr>
              <w:object w:dxaOrig="220" w:dyaOrig="279" w14:anchorId="6C7D9899">
                <v:shape id="_x0000_i1098" type="#_x0000_t75" style="width:11.25pt;height:14.25pt" o:ole="">
                  <v:imagedata r:id="rId155" o:title=""/>
                </v:shape>
                <o:OLEObject Type="Embed" ProgID="Equation.DSMT4" ShapeID="_x0000_i1098" DrawAspect="Content" ObjectID="_1636708543" r:id="rId156"/>
              </w:object>
            </w:r>
            <w:r w:rsidR="00090995" w:rsidRPr="00192012">
              <w:rPr>
                <w:rFonts w:asciiTheme="majorBidi" w:hAnsiTheme="majorBidi" w:cstheme="majorBidi"/>
                <w:sz w:val="20"/>
                <w:szCs w:val="20"/>
              </w:rPr>
              <w:t xml:space="preserve"> </w:t>
            </w:r>
          </w:p>
        </w:tc>
        <w:tc>
          <w:tcPr>
            <w:tcW w:w="4194" w:type="pct"/>
            <w:tcBorders>
              <w:bottom w:val="single" w:sz="18" w:space="0" w:color="auto"/>
            </w:tcBorders>
            <w:vAlign w:val="center"/>
          </w:tcPr>
          <w:p w14:paraId="2BDDAF82" w14:textId="13812361" w:rsidR="00090995" w:rsidRPr="00192012" w:rsidRDefault="006920A2"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A</w:t>
            </w:r>
            <w:r w:rsidR="00090995" w:rsidRPr="00192012">
              <w:rPr>
                <w:rFonts w:asciiTheme="majorBidi" w:hAnsiTheme="majorBidi" w:cstheme="majorBidi"/>
                <w:sz w:val="20"/>
                <w:szCs w:val="20"/>
              </w:rPr>
              <w:t xml:space="preserve"> function</w:t>
            </w:r>
            <w:r w:rsidRPr="00192012">
              <w:rPr>
                <w:rFonts w:asciiTheme="majorBidi" w:hAnsiTheme="majorBidi" w:cstheme="majorBidi"/>
                <w:sz w:val="20"/>
                <w:szCs w:val="20"/>
              </w:rPr>
              <w:t xml:space="preserve"> that is 1 for </w:t>
            </w:r>
            <w:r w:rsidR="00C738BD" w:rsidRPr="00192012">
              <w:rPr>
                <w:rFonts w:asciiTheme="majorBidi" w:hAnsiTheme="majorBidi" w:cstheme="majorBidi"/>
                <w:sz w:val="20"/>
                <w:szCs w:val="20"/>
              </w:rPr>
              <w:t xml:space="preserve">age group </w:t>
            </w:r>
            <w:r w:rsidR="00613B99" w:rsidRPr="00613B99">
              <w:rPr>
                <w:position w:val="-6"/>
              </w:rPr>
              <w:object w:dxaOrig="520" w:dyaOrig="279" w14:anchorId="634B5060">
                <v:shape id="_x0000_i1099" type="#_x0000_t75" style="width:26.25pt;height:14.25pt" o:ole="">
                  <v:imagedata r:id="rId157" o:title=""/>
                </v:shape>
                <o:OLEObject Type="Embed" ProgID="Equation.DSMT4" ShapeID="_x0000_i1099" DrawAspect="Content" ObjectID="_1636708544" r:id="rId158"/>
              </w:object>
            </w:r>
            <w:r w:rsidR="004F0EC2" w:rsidRPr="00192012">
              <w:rPr>
                <w:rFonts w:asciiTheme="majorBidi" w:hAnsiTheme="majorBidi" w:cstheme="majorBidi"/>
                <w:sz w:val="20"/>
                <w:szCs w:val="20"/>
              </w:rPr>
              <w:t xml:space="preserve"> </w:t>
            </w:r>
            <w:r w:rsidRPr="00192012">
              <w:rPr>
                <w:rFonts w:asciiTheme="majorBidi" w:hAnsiTheme="majorBidi" w:cstheme="majorBidi"/>
                <w:sz w:val="20"/>
                <w:szCs w:val="20"/>
              </w:rPr>
              <w:t>and 0 otherwise</w:t>
            </w:r>
            <w:r w:rsidR="007D5CCF" w:rsidRPr="00192012">
              <w:rPr>
                <w:rFonts w:asciiTheme="majorBidi" w:hAnsiTheme="majorBidi" w:cstheme="majorBidi"/>
                <w:sz w:val="20"/>
                <w:szCs w:val="20"/>
              </w:rPr>
              <w:t xml:space="preserve"> </w:t>
            </w:r>
          </w:p>
        </w:tc>
      </w:tr>
      <w:tr w:rsidR="00090995" w:rsidRPr="00192012" w14:paraId="591C23B6" w14:textId="77777777" w:rsidTr="002B7D48">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6B9169AB" w14:textId="1ABE30A8" w:rsidR="00090995" w:rsidRPr="00192012" w:rsidRDefault="00613B99" w:rsidP="002B7D48">
            <w:pPr>
              <w:rPr>
                <w:rFonts w:asciiTheme="majorBidi" w:hAnsiTheme="majorBidi" w:cstheme="majorBidi"/>
                <w:sz w:val="20"/>
                <w:szCs w:val="20"/>
              </w:rPr>
            </w:pPr>
            <w:r w:rsidRPr="00613B99">
              <w:rPr>
                <w:b w:val="0"/>
                <w:bCs w:val="0"/>
                <w:position w:val="-10"/>
              </w:rPr>
              <w:object w:dxaOrig="240" w:dyaOrig="260" w14:anchorId="4320D966">
                <v:shape id="_x0000_i1100" type="#_x0000_t75" style="width:12pt;height:12.75pt" o:ole="">
                  <v:imagedata r:id="rId159" o:title=""/>
                </v:shape>
                <o:OLEObject Type="Embed" ProgID="Equation.DSMT4" ShapeID="_x0000_i1100" DrawAspect="Content" ObjectID="_1636708545" r:id="rId160"/>
              </w:object>
            </w:r>
            <w:r w:rsidR="004E018D">
              <w:rPr>
                <w:rFonts w:asciiTheme="majorBidi" w:hAnsiTheme="majorBidi" w:cstheme="majorBidi"/>
                <w:b w:val="0"/>
                <w:bCs w:val="0"/>
                <w:sz w:val="20"/>
                <w:szCs w:val="20"/>
              </w:rPr>
              <w:t xml:space="preserve"> </w:t>
            </w:r>
          </w:p>
        </w:tc>
        <w:tc>
          <w:tcPr>
            <w:tcW w:w="4194" w:type="pct"/>
            <w:tcBorders>
              <w:top w:val="single" w:sz="18" w:space="0" w:color="auto"/>
            </w:tcBorders>
            <w:vAlign w:val="center"/>
          </w:tcPr>
          <w:p w14:paraId="448FBB95"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noProof/>
                <w:sz w:val="20"/>
                <w:szCs w:val="20"/>
              </w:rPr>
              <w:t>Proportion</w:t>
            </w:r>
            <w:r w:rsidRPr="00192012">
              <w:rPr>
                <w:rFonts w:asciiTheme="majorBidi" w:hAnsiTheme="majorBidi" w:cstheme="majorBidi"/>
                <w:sz w:val="20"/>
                <w:szCs w:val="20"/>
              </w:rPr>
              <w:t xml:space="preserve"> of TB infection</w:t>
            </w:r>
            <w:r w:rsidR="002E6983">
              <w:rPr>
                <w:rFonts w:asciiTheme="majorBidi" w:hAnsiTheme="majorBidi" w:cstheme="majorBidi"/>
                <w:sz w:val="20"/>
                <w:szCs w:val="20"/>
              </w:rPr>
              <w:t>s</w:t>
            </w:r>
            <w:r w:rsidRPr="00192012">
              <w:rPr>
                <w:rFonts w:asciiTheme="majorBidi" w:hAnsiTheme="majorBidi" w:cstheme="majorBidi"/>
                <w:sz w:val="20"/>
                <w:szCs w:val="20"/>
              </w:rPr>
              <w:t xml:space="preserve"> entering latent-fast state </w:t>
            </w:r>
          </w:p>
        </w:tc>
      </w:tr>
      <w:tr w:rsidR="00090995" w:rsidRPr="00192012" w14:paraId="3397BEB2"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2792DC21" w14:textId="52951813" w:rsidR="00090995" w:rsidRPr="00192012" w:rsidRDefault="00613B99" w:rsidP="002B7D48">
            <w:pPr>
              <w:rPr>
                <w:rFonts w:asciiTheme="majorBidi" w:hAnsiTheme="majorBidi" w:cstheme="majorBidi"/>
                <w:sz w:val="20"/>
                <w:szCs w:val="20"/>
              </w:rPr>
            </w:pPr>
            <w:r w:rsidRPr="00613B99">
              <w:rPr>
                <w:b w:val="0"/>
                <w:bCs w:val="0"/>
                <w:position w:val="-6"/>
              </w:rPr>
              <w:object w:dxaOrig="240" w:dyaOrig="220" w14:anchorId="1AFCC21C">
                <v:shape id="_x0000_i1101" type="#_x0000_t75" style="width:12pt;height:11.25pt" o:ole="">
                  <v:imagedata r:id="rId161" o:title=""/>
                </v:shape>
                <o:OLEObject Type="Embed" ProgID="Equation.DSMT4" ShapeID="_x0000_i1101" DrawAspect="Content" ObjectID="_1636708546" r:id="rId162"/>
              </w:object>
            </w:r>
            <w:r w:rsidR="004E018D">
              <w:rPr>
                <w:rFonts w:asciiTheme="majorBidi" w:hAnsiTheme="majorBidi" w:cstheme="majorBidi"/>
                <w:b w:val="0"/>
                <w:bCs w:val="0"/>
                <w:sz w:val="20"/>
                <w:szCs w:val="20"/>
              </w:rPr>
              <w:t xml:space="preserve"> </w:t>
            </w:r>
          </w:p>
        </w:tc>
        <w:tc>
          <w:tcPr>
            <w:tcW w:w="4194" w:type="pct"/>
            <w:vAlign w:val="center"/>
          </w:tcPr>
          <w:p w14:paraId="48139DC1" w14:textId="77777777" w:rsidR="00090995" w:rsidRPr="00192012" w:rsidRDefault="00090995"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Proportions of new TB disease cases in each of the three clinical disease categories</w:t>
            </w:r>
            <w:r w:rsidRPr="00192012">
              <w:rPr>
                <w:rFonts w:asciiTheme="majorBidi" w:hAnsiTheme="majorBidi" w:cstheme="majorBidi"/>
                <w:sz w:val="20"/>
                <w:szCs w:val="20"/>
                <w:vertAlign w:val="superscript"/>
              </w:rPr>
              <w:t>#</w:t>
            </w:r>
          </w:p>
        </w:tc>
      </w:tr>
      <w:tr w:rsidR="00090995" w:rsidRPr="00192012" w14:paraId="293EEA5E"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5F7B7460" w14:textId="5C196F9F" w:rsidR="00090995" w:rsidRPr="00192012" w:rsidRDefault="00613B99" w:rsidP="002B7D48">
            <w:pPr>
              <w:rPr>
                <w:rFonts w:asciiTheme="majorBidi" w:hAnsiTheme="majorBidi" w:cstheme="majorBidi"/>
                <w:sz w:val="20"/>
                <w:szCs w:val="20"/>
              </w:rPr>
            </w:pPr>
            <w:r w:rsidRPr="00613B99">
              <w:rPr>
                <w:b w:val="0"/>
                <w:bCs w:val="0"/>
                <w:position w:val="-10"/>
              </w:rPr>
              <w:object w:dxaOrig="200" w:dyaOrig="260" w14:anchorId="7CD2A1ED">
                <v:shape id="_x0000_i1102" type="#_x0000_t75" style="width:9.75pt;height:12.75pt" o:ole="">
                  <v:imagedata r:id="rId163" o:title=""/>
                </v:shape>
                <o:OLEObject Type="Embed" ProgID="Equation.DSMT4" ShapeID="_x0000_i1102" DrawAspect="Content" ObjectID="_1636708547" r:id="rId164"/>
              </w:object>
            </w:r>
            <w:r w:rsidR="004E018D">
              <w:rPr>
                <w:rFonts w:asciiTheme="majorBidi" w:hAnsiTheme="majorBidi" w:cstheme="majorBidi"/>
                <w:b w:val="0"/>
                <w:bCs w:val="0"/>
                <w:sz w:val="20"/>
                <w:szCs w:val="20"/>
              </w:rPr>
              <w:t xml:space="preserve"> </w:t>
            </w:r>
          </w:p>
        </w:tc>
        <w:tc>
          <w:tcPr>
            <w:tcW w:w="4194" w:type="pct"/>
            <w:vAlign w:val="center"/>
          </w:tcPr>
          <w:p w14:paraId="1E2C6C2E"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Fractional reduction in the susceptibility to TB reinfection due to prior exposure to TB </w:t>
            </w:r>
          </w:p>
        </w:tc>
      </w:tr>
      <w:tr w:rsidR="00090995" w:rsidRPr="00192012" w14:paraId="2DF99CA2"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6DB1E0D4" w14:textId="20503B38" w:rsidR="00090995" w:rsidRPr="00192012" w:rsidRDefault="00613B99" w:rsidP="002B7D48">
            <w:pPr>
              <w:rPr>
                <w:rFonts w:asciiTheme="majorBidi" w:hAnsiTheme="majorBidi" w:cstheme="majorBidi"/>
                <w:sz w:val="20"/>
                <w:szCs w:val="20"/>
              </w:rPr>
            </w:pPr>
            <w:r w:rsidRPr="00613B99">
              <w:rPr>
                <w:b w:val="0"/>
                <w:bCs w:val="0"/>
                <w:position w:val="-14"/>
              </w:rPr>
              <w:object w:dxaOrig="400" w:dyaOrig="380" w14:anchorId="714F6F81">
                <v:shape id="_x0000_i1103" type="#_x0000_t75" style="width:20.25pt;height:19.5pt" o:ole="">
                  <v:imagedata r:id="rId165" o:title=""/>
                </v:shape>
                <o:OLEObject Type="Embed" ProgID="Equation.DSMT4" ShapeID="_x0000_i1103" DrawAspect="Content" ObjectID="_1636708548" r:id="rId166"/>
              </w:object>
            </w:r>
            <w:r w:rsidR="000F6E21">
              <w:rPr>
                <w:rFonts w:asciiTheme="majorBidi" w:hAnsiTheme="majorBidi" w:cstheme="majorBidi"/>
                <w:b w:val="0"/>
                <w:bCs w:val="0"/>
                <w:sz w:val="20"/>
                <w:szCs w:val="20"/>
              </w:rPr>
              <w:t xml:space="preserve"> </w:t>
            </w:r>
          </w:p>
        </w:tc>
        <w:tc>
          <w:tcPr>
            <w:tcW w:w="4194" w:type="pct"/>
            <w:vAlign w:val="center"/>
          </w:tcPr>
          <w:p w14:paraId="5C0B0632" w14:textId="77777777" w:rsidR="00090995" w:rsidRPr="00192012" w:rsidRDefault="00090995"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Progression rate from latency to TB disease for latent-fast progressors </w:t>
            </w:r>
          </w:p>
        </w:tc>
      </w:tr>
      <w:tr w:rsidR="00090995" w:rsidRPr="00192012" w14:paraId="0F973EDC"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5BFABEFA" w14:textId="7F1C3954" w:rsidR="00090995" w:rsidRPr="00192012" w:rsidRDefault="00613B99" w:rsidP="002B7D48">
            <w:pPr>
              <w:rPr>
                <w:rFonts w:asciiTheme="majorBidi" w:hAnsiTheme="majorBidi" w:cstheme="majorBidi"/>
                <w:sz w:val="20"/>
                <w:szCs w:val="20"/>
              </w:rPr>
            </w:pPr>
            <w:r w:rsidRPr="00613B99">
              <w:rPr>
                <w:b w:val="0"/>
                <w:bCs w:val="0"/>
                <w:position w:val="-14"/>
              </w:rPr>
              <w:object w:dxaOrig="380" w:dyaOrig="380" w14:anchorId="74C1011F">
                <v:shape id="_x0000_i1104" type="#_x0000_t75" style="width:19.5pt;height:19.5pt" o:ole="">
                  <v:imagedata r:id="rId167" o:title=""/>
                </v:shape>
                <o:OLEObject Type="Embed" ProgID="Equation.DSMT4" ShapeID="_x0000_i1104" DrawAspect="Content" ObjectID="_1636708549" r:id="rId168"/>
              </w:object>
            </w:r>
            <w:r w:rsidR="000F6E21">
              <w:rPr>
                <w:rFonts w:asciiTheme="majorBidi" w:hAnsiTheme="majorBidi" w:cstheme="majorBidi"/>
                <w:b w:val="0"/>
                <w:bCs w:val="0"/>
                <w:sz w:val="20"/>
                <w:szCs w:val="20"/>
              </w:rPr>
              <w:t xml:space="preserve"> </w:t>
            </w:r>
          </w:p>
        </w:tc>
        <w:tc>
          <w:tcPr>
            <w:tcW w:w="4194" w:type="pct"/>
            <w:vAlign w:val="center"/>
          </w:tcPr>
          <w:p w14:paraId="3D7D6BA4"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Progression rate from latency to TB disease for latent-slow progressors  </w:t>
            </w:r>
          </w:p>
        </w:tc>
      </w:tr>
      <w:tr w:rsidR="00090995" w:rsidRPr="00192012" w14:paraId="03119CFE"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38532DF4" w14:textId="5965B39C" w:rsidR="00090995" w:rsidRPr="00192012" w:rsidRDefault="00613B99" w:rsidP="002B7D48">
            <w:pPr>
              <w:rPr>
                <w:rFonts w:asciiTheme="majorBidi" w:hAnsiTheme="majorBidi" w:cstheme="majorBidi"/>
                <w:sz w:val="20"/>
                <w:szCs w:val="20"/>
              </w:rPr>
            </w:pPr>
            <w:r w:rsidRPr="00613B99">
              <w:rPr>
                <w:b w:val="0"/>
                <w:bCs w:val="0"/>
                <w:position w:val="-10"/>
              </w:rPr>
              <w:object w:dxaOrig="200" w:dyaOrig="320" w14:anchorId="05410B33">
                <v:shape id="_x0000_i1105" type="#_x0000_t75" style="width:9.75pt;height:15.75pt" o:ole="">
                  <v:imagedata r:id="rId169" o:title=""/>
                </v:shape>
                <o:OLEObject Type="Embed" ProgID="Equation.DSMT4" ShapeID="_x0000_i1105" DrawAspect="Content" ObjectID="_1636708550" r:id="rId170"/>
              </w:object>
            </w:r>
            <w:r w:rsidR="000F6E21">
              <w:rPr>
                <w:rFonts w:asciiTheme="majorBidi" w:hAnsiTheme="majorBidi" w:cstheme="majorBidi"/>
                <w:b w:val="0"/>
                <w:bCs w:val="0"/>
                <w:sz w:val="20"/>
                <w:szCs w:val="20"/>
              </w:rPr>
              <w:t xml:space="preserve"> </w:t>
            </w:r>
          </w:p>
        </w:tc>
        <w:tc>
          <w:tcPr>
            <w:tcW w:w="4194" w:type="pct"/>
            <w:vAlign w:val="center"/>
          </w:tcPr>
          <w:p w14:paraId="6A16ADAC" w14:textId="77777777" w:rsidR="00090995" w:rsidRPr="00192012" w:rsidRDefault="00090995"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TB disease mortality rate per TB disease category for untreated and treated cases </w:t>
            </w:r>
          </w:p>
        </w:tc>
      </w:tr>
      <w:tr w:rsidR="00090995" w:rsidRPr="00192012" w14:paraId="119BA9BF"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55C07944" w14:textId="1B1B1EC7" w:rsidR="00090995" w:rsidRPr="00192012" w:rsidRDefault="00613B99" w:rsidP="002B7D48">
            <w:pPr>
              <w:rPr>
                <w:rFonts w:asciiTheme="majorBidi" w:hAnsiTheme="majorBidi" w:cstheme="majorBidi"/>
                <w:sz w:val="20"/>
                <w:szCs w:val="20"/>
              </w:rPr>
            </w:pPr>
            <w:r w:rsidRPr="00025957">
              <w:rPr>
                <w:b w:val="0"/>
                <w:bCs w:val="0"/>
                <w:position w:val="-4"/>
              </w:rPr>
              <w:object w:dxaOrig="200" w:dyaOrig="200" w14:anchorId="120AB369">
                <v:shape id="_x0000_i1106" type="#_x0000_t75" style="width:9.75pt;height:9.75pt" o:ole="">
                  <v:imagedata r:id="rId171" o:title=""/>
                </v:shape>
                <o:OLEObject Type="Embed" ProgID="Equation.DSMT4" ShapeID="_x0000_i1106" DrawAspect="Content" ObjectID="_1636708551" r:id="rId172"/>
              </w:object>
            </w:r>
            <w:r w:rsidR="000F6E21">
              <w:rPr>
                <w:rFonts w:asciiTheme="majorBidi" w:hAnsiTheme="majorBidi" w:cstheme="majorBidi"/>
                <w:b w:val="0"/>
                <w:bCs w:val="0"/>
                <w:sz w:val="20"/>
                <w:szCs w:val="20"/>
              </w:rPr>
              <w:t xml:space="preserve"> </w:t>
            </w:r>
          </w:p>
        </w:tc>
        <w:tc>
          <w:tcPr>
            <w:tcW w:w="4194" w:type="pct"/>
            <w:vAlign w:val="center"/>
          </w:tcPr>
          <w:p w14:paraId="53F8FA00"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Proportion of TB disease cases that are effectively treated </w:t>
            </w:r>
          </w:p>
        </w:tc>
      </w:tr>
      <w:tr w:rsidR="00090995" w:rsidRPr="00192012" w14:paraId="2653C920"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1BCBAC67" w14:textId="53F63568" w:rsidR="00090995" w:rsidRPr="00192012" w:rsidRDefault="00613B99" w:rsidP="002B7D48">
            <w:pPr>
              <w:rPr>
                <w:rFonts w:asciiTheme="majorBidi" w:hAnsiTheme="majorBidi" w:cstheme="majorBidi"/>
                <w:sz w:val="20"/>
                <w:szCs w:val="20"/>
              </w:rPr>
            </w:pPr>
            <w:r w:rsidRPr="00613B99">
              <w:rPr>
                <w:b w:val="0"/>
                <w:bCs w:val="0"/>
                <w:position w:val="-10"/>
              </w:rPr>
              <w:object w:dxaOrig="240" w:dyaOrig="320" w14:anchorId="09CA7A1F">
                <v:shape id="_x0000_i1107" type="#_x0000_t75" style="width:12pt;height:15.75pt" o:ole="">
                  <v:imagedata r:id="rId173" o:title=""/>
                </v:shape>
                <o:OLEObject Type="Embed" ProgID="Equation.DSMT4" ShapeID="_x0000_i1107" DrawAspect="Content" ObjectID="_1636708552" r:id="rId174"/>
              </w:object>
            </w:r>
            <w:r w:rsidR="00090995" w:rsidRPr="00192012">
              <w:rPr>
                <w:rFonts w:asciiTheme="majorBidi" w:hAnsiTheme="majorBidi" w:cstheme="majorBidi"/>
                <w:sz w:val="20"/>
                <w:szCs w:val="20"/>
              </w:rPr>
              <w:t xml:space="preserve"> </w:t>
            </w:r>
          </w:p>
        </w:tc>
        <w:tc>
          <w:tcPr>
            <w:tcW w:w="4194" w:type="pct"/>
            <w:vAlign w:val="center"/>
          </w:tcPr>
          <w:p w14:paraId="6FA19EBE" w14:textId="77777777" w:rsidR="00090995" w:rsidRPr="00192012" w:rsidRDefault="00090995"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TB treatment rate</w:t>
            </w:r>
          </w:p>
        </w:tc>
      </w:tr>
      <w:tr w:rsidR="00090995" w:rsidRPr="00192012" w14:paraId="04137C12"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77578BE4" w14:textId="77708871" w:rsidR="00090995" w:rsidRPr="00192012" w:rsidRDefault="00613B99" w:rsidP="002B7D48">
            <w:pPr>
              <w:rPr>
                <w:rFonts w:asciiTheme="majorBidi" w:hAnsiTheme="majorBidi" w:cstheme="majorBidi"/>
                <w:sz w:val="20"/>
                <w:szCs w:val="20"/>
              </w:rPr>
            </w:pPr>
            <w:r w:rsidRPr="00613B99">
              <w:rPr>
                <w:b w:val="0"/>
                <w:bCs w:val="0"/>
                <w:position w:val="-6"/>
              </w:rPr>
              <w:object w:dxaOrig="200" w:dyaOrig="220" w14:anchorId="458EC181">
                <v:shape id="_x0000_i1108" type="#_x0000_t75" style="width:9.75pt;height:11.25pt" o:ole="">
                  <v:imagedata r:id="rId175" o:title=""/>
                </v:shape>
                <o:OLEObject Type="Embed" ProgID="Equation.DSMT4" ShapeID="_x0000_i1108" DrawAspect="Content" ObjectID="_1636708553" r:id="rId176"/>
              </w:object>
            </w:r>
            <w:r w:rsidR="004E018D">
              <w:rPr>
                <w:rFonts w:asciiTheme="majorBidi" w:hAnsiTheme="majorBidi" w:cstheme="majorBidi"/>
                <w:b w:val="0"/>
                <w:bCs w:val="0"/>
                <w:sz w:val="20"/>
                <w:szCs w:val="20"/>
              </w:rPr>
              <w:t xml:space="preserve"> </w:t>
            </w:r>
          </w:p>
        </w:tc>
        <w:tc>
          <w:tcPr>
            <w:tcW w:w="4194" w:type="pct"/>
            <w:vAlign w:val="center"/>
          </w:tcPr>
          <w:p w14:paraId="749E9DAA"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Spontaneous recovery rate </w:t>
            </w:r>
          </w:p>
        </w:tc>
      </w:tr>
      <w:tr w:rsidR="00090995" w:rsidRPr="00192012" w14:paraId="607A91CA"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7A8B7502" w14:textId="12FB5433" w:rsidR="00090995" w:rsidRPr="00192012" w:rsidRDefault="00613B99" w:rsidP="002B7D48">
            <w:pPr>
              <w:rPr>
                <w:rFonts w:asciiTheme="majorBidi" w:hAnsiTheme="majorBidi" w:cstheme="majorBidi"/>
                <w:sz w:val="20"/>
                <w:szCs w:val="20"/>
              </w:rPr>
            </w:pPr>
            <w:r w:rsidRPr="00613B99">
              <w:rPr>
                <w:b w:val="0"/>
                <w:bCs w:val="0"/>
                <w:position w:val="-10"/>
              </w:rPr>
              <w:object w:dxaOrig="240" w:dyaOrig="260" w14:anchorId="6C131291">
                <v:shape id="_x0000_i1109" type="#_x0000_t75" style="width:12pt;height:12.75pt" o:ole="">
                  <v:imagedata r:id="rId177" o:title=""/>
                </v:shape>
                <o:OLEObject Type="Embed" ProgID="Equation.DSMT4" ShapeID="_x0000_i1109" DrawAspect="Content" ObjectID="_1636708554" r:id="rId178"/>
              </w:object>
            </w:r>
            <w:r w:rsidR="004E018D">
              <w:rPr>
                <w:rFonts w:asciiTheme="majorBidi" w:hAnsiTheme="majorBidi" w:cstheme="majorBidi"/>
                <w:b w:val="0"/>
                <w:bCs w:val="0"/>
                <w:sz w:val="20"/>
                <w:szCs w:val="20"/>
              </w:rPr>
              <w:t xml:space="preserve"> </w:t>
            </w:r>
          </w:p>
        </w:tc>
        <w:tc>
          <w:tcPr>
            <w:tcW w:w="4194" w:type="pct"/>
            <w:vAlign w:val="center"/>
          </w:tcPr>
          <w:p w14:paraId="5314CFF3" w14:textId="77777777" w:rsidR="00090995" w:rsidRPr="00192012" w:rsidRDefault="00090995"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Rate of successful completion of treatment  </w:t>
            </w:r>
          </w:p>
        </w:tc>
      </w:tr>
      <w:tr w:rsidR="00090995" w:rsidRPr="00192012" w14:paraId="117A8760"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5937DD87" w14:textId="478CCCFF" w:rsidR="00090995" w:rsidRPr="00192012" w:rsidRDefault="00613B99" w:rsidP="002B7D48">
            <w:pPr>
              <w:rPr>
                <w:rFonts w:asciiTheme="majorBidi" w:hAnsiTheme="majorBidi" w:cstheme="majorBidi"/>
                <w:sz w:val="20"/>
                <w:szCs w:val="20"/>
              </w:rPr>
            </w:pPr>
            <w:r w:rsidRPr="00613B99">
              <w:rPr>
                <w:b w:val="0"/>
                <w:bCs w:val="0"/>
                <w:position w:val="-6"/>
              </w:rPr>
              <w:object w:dxaOrig="220" w:dyaOrig="279" w14:anchorId="71EE88DB">
                <v:shape id="_x0000_i1110" type="#_x0000_t75" style="width:11.25pt;height:14.25pt" o:ole="">
                  <v:imagedata r:id="rId179" o:title=""/>
                </v:shape>
                <o:OLEObject Type="Embed" ProgID="Equation.DSMT4" ShapeID="_x0000_i1110" DrawAspect="Content" ObjectID="_1636708555" r:id="rId180"/>
              </w:object>
            </w:r>
            <w:r w:rsidR="000F6E21">
              <w:rPr>
                <w:rFonts w:asciiTheme="majorBidi" w:hAnsiTheme="majorBidi" w:cstheme="majorBidi"/>
                <w:b w:val="0"/>
                <w:bCs w:val="0"/>
                <w:sz w:val="20"/>
                <w:szCs w:val="20"/>
              </w:rPr>
              <w:t xml:space="preserve"> </w:t>
            </w:r>
          </w:p>
        </w:tc>
        <w:tc>
          <w:tcPr>
            <w:tcW w:w="4194" w:type="pct"/>
            <w:vAlign w:val="center"/>
          </w:tcPr>
          <w:p w14:paraId="4F3A7A81" w14:textId="77777777" w:rsidR="00090995" w:rsidRPr="00192012" w:rsidRDefault="00090995" w:rsidP="002B7D4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TB incidence rate</w:t>
            </w:r>
          </w:p>
        </w:tc>
      </w:tr>
      <w:tr w:rsidR="00090995" w:rsidRPr="00192012" w14:paraId="0C02412A"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24A81F8E" w14:textId="5B288A19" w:rsidR="00090995" w:rsidRPr="00192012" w:rsidRDefault="00613B99" w:rsidP="002B7D48">
            <w:pPr>
              <w:rPr>
                <w:rFonts w:asciiTheme="majorBidi" w:hAnsiTheme="majorBidi" w:cstheme="majorBidi"/>
                <w:sz w:val="20"/>
                <w:szCs w:val="20"/>
              </w:rPr>
            </w:pPr>
            <w:r w:rsidRPr="00613B99">
              <w:rPr>
                <w:b w:val="0"/>
                <w:bCs w:val="0"/>
                <w:position w:val="-10"/>
              </w:rPr>
              <w:object w:dxaOrig="240" w:dyaOrig="320" w14:anchorId="511DEBBA">
                <v:shape id="_x0000_i1111" type="#_x0000_t75" style="width:12pt;height:15.75pt" o:ole="">
                  <v:imagedata r:id="rId181" o:title=""/>
                </v:shape>
                <o:OLEObject Type="Embed" ProgID="Equation.DSMT4" ShapeID="_x0000_i1111" DrawAspect="Content" ObjectID="_1636708556" r:id="rId182"/>
              </w:object>
            </w:r>
            <w:r w:rsidR="007B0A46" w:rsidRPr="00192012">
              <w:rPr>
                <w:rFonts w:asciiTheme="majorBidi" w:hAnsiTheme="majorBidi" w:cstheme="majorBidi"/>
                <w:b w:val="0"/>
                <w:bCs w:val="0"/>
                <w:sz w:val="20"/>
                <w:szCs w:val="20"/>
              </w:rPr>
              <w:t xml:space="preserve"> </w:t>
            </w:r>
          </w:p>
        </w:tc>
        <w:tc>
          <w:tcPr>
            <w:tcW w:w="4194" w:type="pct"/>
            <w:tcBorders>
              <w:bottom w:val="single" w:sz="18" w:space="0" w:color="auto"/>
            </w:tcBorders>
            <w:vAlign w:val="center"/>
          </w:tcPr>
          <w:p w14:paraId="60CF4E78" w14:textId="77777777" w:rsidR="00090995" w:rsidRPr="00192012" w:rsidRDefault="000B3BC8" w:rsidP="002B7D4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onset rate</w:t>
            </w:r>
            <w:r w:rsidR="00090995" w:rsidRPr="00192012">
              <w:rPr>
                <w:rFonts w:asciiTheme="majorBidi" w:hAnsiTheme="majorBidi" w:cstheme="majorBidi"/>
                <w:sz w:val="20"/>
                <w:szCs w:val="20"/>
              </w:rPr>
              <w:t xml:space="preserve"> </w:t>
            </w:r>
          </w:p>
        </w:tc>
      </w:tr>
      <w:tr w:rsidR="00090995" w:rsidRPr="00192012" w14:paraId="0116A793" w14:textId="77777777" w:rsidTr="002B7D48">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4D8AAD7E" w14:textId="7EF38CC9" w:rsidR="00090995" w:rsidRPr="00192012" w:rsidRDefault="00613B99" w:rsidP="002B7D48">
            <w:pPr>
              <w:rPr>
                <w:rFonts w:asciiTheme="majorBidi" w:hAnsiTheme="majorBidi" w:cstheme="majorBidi"/>
                <w:sz w:val="20"/>
                <w:szCs w:val="20"/>
              </w:rPr>
            </w:pPr>
            <w:r w:rsidRPr="00613B99">
              <w:rPr>
                <w:b w:val="0"/>
                <w:bCs w:val="0"/>
                <w:position w:val="-12"/>
              </w:rPr>
              <w:object w:dxaOrig="279" w:dyaOrig="360" w14:anchorId="4D4A3173">
                <v:shape id="_x0000_i1112" type="#_x0000_t75" style="width:14.25pt;height:18.75pt" o:ole="">
                  <v:imagedata r:id="rId183" o:title=""/>
                </v:shape>
                <o:OLEObject Type="Embed" ProgID="Equation.DSMT4" ShapeID="_x0000_i1112" DrawAspect="Content" ObjectID="_1636708557" r:id="rId184"/>
              </w:object>
            </w:r>
            <w:r w:rsidR="005B7693" w:rsidRPr="00192012">
              <w:rPr>
                <w:rFonts w:asciiTheme="majorBidi" w:hAnsiTheme="majorBidi" w:cstheme="majorBidi"/>
                <w:b w:val="0"/>
                <w:bCs w:val="0"/>
                <w:sz w:val="20"/>
                <w:szCs w:val="20"/>
              </w:rPr>
              <w:t>,</w:t>
            </w:r>
            <w:r w:rsidR="00090995" w:rsidRPr="00192012">
              <w:rPr>
                <w:rFonts w:asciiTheme="majorBidi" w:hAnsiTheme="majorBidi" w:cstheme="majorBidi"/>
                <w:sz w:val="20"/>
                <w:szCs w:val="20"/>
              </w:rPr>
              <w:t xml:space="preserve"> </w:t>
            </w:r>
            <w:r w:rsidRPr="00613B99">
              <w:rPr>
                <w:b w:val="0"/>
                <w:bCs w:val="0"/>
                <w:position w:val="-12"/>
              </w:rPr>
              <w:object w:dxaOrig="400" w:dyaOrig="380" w14:anchorId="7C026533">
                <v:shape id="_x0000_i1113" type="#_x0000_t75" style="width:20.25pt;height:19.5pt" o:ole="">
                  <v:imagedata r:id="rId185" o:title=""/>
                </v:shape>
                <o:OLEObject Type="Embed" ProgID="Equation.DSMT4" ShapeID="_x0000_i1113" DrawAspect="Content" ObjectID="_1636708558" r:id="rId186"/>
              </w:object>
            </w:r>
            <w:r w:rsidR="000B3BC8" w:rsidRPr="00192012">
              <w:rPr>
                <w:rFonts w:asciiTheme="majorBidi" w:hAnsiTheme="majorBidi" w:cstheme="majorBidi"/>
                <w:b w:val="0"/>
                <w:bCs w:val="0"/>
                <w:sz w:val="20"/>
                <w:szCs w:val="20"/>
              </w:rPr>
              <w:t xml:space="preserve"> </w:t>
            </w:r>
          </w:p>
        </w:tc>
        <w:tc>
          <w:tcPr>
            <w:tcW w:w="4194" w:type="pct"/>
            <w:tcBorders>
              <w:top w:val="single" w:sz="18" w:space="0" w:color="auto"/>
            </w:tcBorders>
            <w:vAlign w:val="center"/>
          </w:tcPr>
          <w:p w14:paraId="5C2E8E51" w14:textId="388AF184"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susceptibility to TB infection</w:t>
            </w:r>
            <w:r w:rsidR="00A527AF" w:rsidRPr="00192012">
              <w:rPr>
                <w:rFonts w:asciiTheme="majorBidi" w:hAnsiTheme="majorBidi" w:cstheme="majorBidi"/>
                <w:i/>
                <w:iCs/>
                <w:sz w:val="20"/>
                <w:szCs w:val="20"/>
              </w:rPr>
              <w:t xml:space="preserve"> (Effect 1-Susceptibility)</w:t>
            </w:r>
            <w:r w:rsidR="00376FF1" w:rsidRPr="00192012">
              <w:rPr>
                <w:rFonts w:asciiTheme="majorBidi" w:hAnsiTheme="majorBidi" w:cstheme="majorBidi"/>
                <w:i/>
                <w:iCs/>
                <w:sz w:val="20"/>
                <w:szCs w:val="20"/>
              </w:rPr>
              <w:t xml:space="preserve">. </w:t>
            </w:r>
            <w:r w:rsidR="00376FF1" w:rsidRPr="00192012">
              <w:rPr>
                <w:rFonts w:asciiTheme="majorBidi" w:hAnsiTheme="majorBidi" w:cstheme="majorBidi"/>
                <w:sz w:val="20"/>
                <w:szCs w:val="20"/>
              </w:rPr>
              <w:t xml:space="preserve">Here </w:t>
            </w:r>
            <w:r w:rsidR="00613B99" w:rsidRPr="00613B99">
              <w:rPr>
                <w:position w:val="-6"/>
              </w:rPr>
              <w:object w:dxaOrig="320" w:dyaOrig="240" w14:anchorId="5230B417">
                <v:shape id="_x0000_i1114" type="#_x0000_t75" style="width:15.75pt;height:12pt" o:ole="">
                  <v:imagedata r:id="rId187" o:title=""/>
                </v:shape>
                <o:OLEObject Type="Embed" ProgID="Equation.DSMT4" ShapeID="_x0000_i1114" DrawAspect="Content" ObjectID="_1636708559" r:id="rId188"/>
              </w:object>
            </w:r>
            <w:r w:rsidR="00376FF1" w:rsidRPr="00192012">
              <w:rPr>
                <w:rFonts w:asciiTheme="majorBidi" w:hAnsiTheme="majorBidi" w:cstheme="majorBidi"/>
                <w:sz w:val="20"/>
                <w:szCs w:val="20"/>
              </w:rPr>
              <w:t xml:space="preserve"> marks the intervention </w:t>
            </w:r>
            <w:r w:rsidR="00C97568" w:rsidRPr="00192012">
              <w:rPr>
                <w:rFonts w:asciiTheme="majorBidi" w:hAnsiTheme="majorBidi" w:cstheme="majorBidi"/>
                <w:sz w:val="20"/>
                <w:szCs w:val="20"/>
              </w:rPr>
              <w:t>status</w:t>
            </w:r>
            <w:r w:rsidR="00376FF1" w:rsidRPr="00192012">
              <w:rPr>
                <w:rFonts w:asciiTheme="majorBidi" w:hAnsiTheme="majorBidi" w:cstheme="majorBidi"/>
                <w:sz w:val="20"/>
                <w:szCs w:val="20"/>
              </w:rPr>
              <w:t xml:space="preserve"> </w:t>
            </w:r>
          </w:p>
        </w:tc>
      </w:tr>
      <w:tr w:rsidR="00090995" w:rsidRPr="00192012" w14:paraId="0D802E58"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5D276654" w14:textId="606B7C15" w:rsidR="000B3BC8" w:rsidRPr="00192012" w:rsidRDefault="00613B99" w:rsidP="002B7D48">
            <w:pPr>
              <w:rPr>
                <w:rFonts w:asciiTheme="majorBidi" w:hAnsiTheme="majorBidi" w:cstheme="majorBidi"/>
                <w:sz w:val="20"/>
                <w:szCs w:val="20"/>
              </w:rPr>
            </w:pPr>
            <w:r w:rsidRPr="00613B99">
              <w:rPr>
                <w:b w:val="0"/>
                <w:bCs w:val="0"/>
                <w:position w:val="-12"/>
              </w:rPr>
              <w:object w:dxaOrig="300" w:dyaOrig="360" w14:anchorId="6467C9BD">
                <v:shape id="_x0000_i1115" type="#_x0000_t75" style="width:15pt;height:18.75pt" o:ole="">
                  <v:imagedata r:id="rId189" o:title=""/>
                </v:shape>
                <o:OLEObject Type="Embed" ProgID="Equation.DSMT4" ShapeID="_x0000_i1115" DrawAspect="Content" ObjectID="_1636708560" r:id="rId190"/>
              </w:object>
            </w:r>
            <w:r w:rsidR="005B7693" w:rsidRPr="00192012">
              <w:rPr>
                <w:rFonts w:asciiTheme="majorBidi" w:hAnsiTheme="majorBidi" w:cstheme="majorBidi"/>
                <w:b w:val="0"/>
                <w:bCs w:val="0"/>
                <w:sz w:val="20"/>
                <w:szCs w:val="20"/>
              </w:rPr>
              <w:t>,</w:t>
            </w:r>
            <w:r w:rsidR="00CF4E7B" w:rsidRPr="00192012">
              <w:rPr>
                <w:rFonts w:asciiTheme="majorBidi" w:hAnsiTheme="majorBidi" w:cstheme="majorBidi"/>
                <w:b w:val="0"/>
                <w:bCs w:val="0"/>
                <w:sz w:val="20"/>
                <w:szCs w:val="20"/>
              </w:rPr>
              <w:t xml:space="preserve"> </w:t>
            </w:r>
            <w:r w:rsidRPr="00613B99">
              <w:rPr>
                <w:b w:val="0"/>
                <w:bCs w:val="0"/>
                <w:position w:val="-12"/>
              </w:rPr>
              <w:object w:dxaOrig="400" w:dyaOrig="380" w14:anchorId="282D28B6">
                <v:shape id="_x0000_i1116" type="#_x0000_t75" style="width:20.25pt;height:19.5pt" o:ole="">
                  <v:imagedata r:id="rId191" o:title=""/>
                </v:shape>
                <o:OLEObject Type="Embed" ProgID="Equation.DSMT4" ShapeID="_x0000_i1116" DrawAspect="Content" ObjectID="_1636708561" r:id="rId192"/>
              </w:object>
            </w:r>
            <w:r w:rsidR="000B3BC8" w:rsidRPr="00192012">
              <w:rPr>
                <w:rFonts w:asciiTheme="majorBidi" w:hAnsiTheme="majorBidi" w:cstheme="majorBidi"/>
                <w:sz w:val="20"/>
                <w:szCs w:val="20"/>
              </w:rPr>
              <w:t xml:space="preserve"> </w:t>
            </w:r>
          </w:p>
        </w:tc>
        <w:tc>
          <w:tcPr>
            <w:tcW w:w="4194" w:type="pct"/>
            <w:vAlign w:val="center"/>
          </w:tcPr>
          <w:p w14:paraId="4B8D79A3" w14:textId="77E76DBF"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the proportion of TB infections entering latent-fast state as opposed to latent-slow state</w:t>
            </w:r>
            <w:r w:rsidR="00A527AF" w:rsidRPr="00192012">
              <w:rPr>
                <w:rFonts w:asciiTheme="majorBidi" w:hAnsiTheme="majorBidi" w:cstheme="majorBidi"/>
                <w:i/>
                <w:iCs/>
                <w:sz w:val="20"/>
                <w:szCs w:val="20"/>
              </w:rPr>
              <w:t xml:space="preserve"> </w:t>
            </w:r>
            <w:r w:rsidR="00A527AF" w:rsidRPr="00192012">
              <w:rPr>
                <w:rFonts w:asciiTheme="majorBidi" w:hAnsiTheme="majorBidi" w:cstheme="majorBidi"/>
                <w:sz w:val="20"/>
                <w:szCs w:val="20"/>
              </w:rPr>
              <w:t>(</w:t>
            </w:r>
            <w:r w:rsidR="00A527AF" w:rsidRPr="00192012">
              <w:rPr>
                <w:rFonts w:asciiTheme="majorBidi" w:hAnsiTheme="majorBidi" w:cstheme="majorBidi"/>
                <w:i/>
                <w:iCs/>
                <w:sz w:val="20"/>
                <w:szCs w:val="20"/>
              </w:rPr>
              <w:t>Effect 2-Fast progression</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445BD419">
                <v:shape id="_x0000_i1117" type="#_x0000_t75" style="width:15.75pt;height:12pt" o:ole="">
                  <v:imagedata r:id="rId193" o:title=""/>
                </v:shape>
                <o:OLEObject Type="Embed" ProgID="Equation.DSMT4" ShapeID="_x0000_i1117" DrawAspect="Content" ObjectID="_1636708562" r:id="rId194"/>
              </w:object>
            </w:r>
            <w:r w:rsidR="00C97568" w:rsidRPr="00192012">
              <w:rPr>
                <w:rFonts w:asciiTheme="majorBidi" w:hAnsiTheme="majorBidi" w:cstheme="majorBidi"/>
                <w:sz w:val="20"/>
                <w:szCs w:val="20"/>
              </w:rPr>
              <w:t xml:space="preserve"> marks the intervention status</w:t>
            </w:r>
          </w:p>
        </w:tc>
      </w:tr>
      <w:tr w:rsidR="00090995" w:rsidRPr="00192012" w14:paraId="149602C5"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097EAE6E" w14:textId="185C4D71"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544F71D5">
                <v:shape id="_x0000_i1118" type="#_x0000_t75" style="width:15pt;height:18.75pt" o:ole="">
                  <v:imagedata r:id="rId195" o:title=""/>
                </v:shape>
                <o:OLEObject Type="Embed" ProgID="Equation.DSMT4" ShapeID="_x0000_i1118" DrawAspect="Content" ObjectID="_1636708563" r:id="rId196"/>
              </w:object>
            </w:r>
            <w:r w:rsidR="005B7693" w:rsidRPr="00192012">
              <w:rPr>
                <w:rFonts w:asciiTheme="majorBidi" w:hAnsiTheme="majorBidi" w:cstheme="majorBidi"/>
                <w:b w:val="0"/>
                <w:bCs w:val="0"/>
                <w:sz w:val="20"/>
                <w:szCs w:val="20"/>
              </w:rPr>
              <w:t>,</w:t>
            </w:r>
            <w:r w:rsidR="00CF4E7B" w:rsidRPr="00192012">
              <w:rPr>
                <w:rFonts w:asciiTheme="majorBidi" w:hAnsiTheme="majorBidi" w:cstheme="majorBidi"/>
                <w:b w:val="0"/>
                <w:bCs w:val="0"/>
                <w:sz w:val="20"/>
                <w:szCs w:val="20"/>
              </w:rPr>
              <w:t xml:space="preserve"> </w:t>
            </w:r>
            <w:r w:rsidRPr="00613B99">
              <w:rPr>
                <w:b w:val="0"/>
                <w:bCs w:val="0"/>
                <w:position w:val="-12"/>
              </w:rPr>
              <w:object w:dxaOrig="400" w:dyaOrig="380" w14:anchorId="21D561CE">
                <v:shape id="_x0000_i1119" type="#_x0000_t75" style="width:20.25pt;height:19.5pt" o:ole="">
                  <v:imagedata r:id="rId197" o:title=""/>
                </v:shape>
                <o:OLEObject Type="Embed" ProgID="Equation.DSMT4" ShapeID="_x0000_i1119" DrawAspect="Content" ObjectID="_1636708564" r:id="rId198"/>
              </w:object>
            </w:r>
            <w:r w:rsidR="000B3BC8" w:rsidRPr="00192012">
              <w:rPr>
                <w:rFonts w:asciiTheme="majorBidi" w:hAnsiTheme="majorBidi" w:cstheme="majorBidi"/>
                <w:b w:val="0"/>
                <w:bCs w:val="0"/>
                <w:sz w:val="20"/>
                <w:szCs w:val="20"/>
              </w:rPr>
              <w:t xml:space="preserve"> </w:t>
            </w:r>
          </w:p>
        </w:tc>
        <w:tc>
          <w:tcPr>
            <w:tcW w:w="4194" w:type="pct"/>
            <w:vAlign w:val="center"/>
          </w:tcPr>
          <w:p w14:paraId="5BF657E0" w14:textId="60102590"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the rate of developing TB disease among those with latent TB infection</w:t>
            </w:r>
            <w:r w:rsidR="00A527AF" w:rsidRPr="00192012">
              <w:rPr>
                <w:rFonts w:asciiTheme="majorBidi" w:hAnsiTheme="majorBidi" w:cstheme="majorBidi"/>
                <w:sz w:val="20"/>
                <w:szCs w:val="20"/>
              </w:rPr>
              <w:t xml:space="preserve"> (</w:t>
            </w:r>
            <w:r w:rsidR="00A527AF" w:rsidRPr="00192012">
              <w:rPr>
                <w:rFonts w:asciiTheme="majorBidi" w:hAnsiTheme="majorBidi" w:cstheme="majorBidi"/>
                <w:i/>
                <w:iCs/>
                <w:sz w:val="20"/>
                <w:szCs w:val="20"/>
              </w:rPr>
              <w:t>Effect 3-Reactivation</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7E28B3C7">
                <v:shape id="_x0000_i1120" type="#_x0000_t75" style="width:15.75pt;height:12pt" o:ole="">
                  <v:imagedata r:id="rId199" o:title=""/>
                </v:shape>
                <o:OLEObject Type="Embed" ProgID="Equation.DSMT4" ShapeID="_x0000_i1120" DrawAspect="Content" ObjectID="_1636708565" r:id="rId200"/>
              </w:object>
            </w:r>
            <w:r w:rsidR="00C97568" w:rsidRPr="00192012">
              <w:rPr>
                <w:rFonts w:asciiTheme="majorBidi" w:hAnsiTheme="majorBidi" w:cstheme="majorBidi"/>
                <w:sz w:val="20"/>
                <w:szCs w:val="20"/>
              </w:rPr>
              <w:t xml:space="preserve"> marks the intervention status</w:t>
            </w:r>
          </w:p>
        </w:tc>
      </w:tr>
      <w:tr w:rsidR="00090995" w:rsidRPr="00192012" w14:paraId="0D94E95A"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59F5039A" w14:textId="7537EB00"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730F7365">
                <v:shape id="_x0000_i1121" type="#_x0000_t75" style="width:15pt;height:18.75pt" o:ole="">
                  <v:imagedata r:id="rId201" o:title=""/>
                </v:shape>
                <o:OLEObject Type="Embed" ProgID="Equation.DSMT4" ShapeID="_x0000_i1121" DrawAspect="Content" ObjectID="_1636708566" r:id="rId202"/>
              </w:object>
            </w:r>
            <w:r w:rsidR="005B7693" w:rsidRPr="00192012">
              <w:rPr>
                <w:rFonts w:asciiTheme="majorBidi" w:hAnsiTheme="majorBidi" w:cstheme="majorBidi"/>
                <w:b w:val="0"/>
                <w:bCs w:val="0"/>
                <w:sz w:val="20"/>
                <w:szCs w:val="20"/>
              </w:rPr>
              <w:t>,</w:t>
            </w:r>
            <w:r w:rsidR="00CF4E7B" w:rsidRPr="00192012">
              <w:rPr>
                <w:rFonts w:asciiTheme="majorBidi" w:hAnsiTheme="majorBidi" w:cstheme="majorBidi"/>
                <w:b w:val="0"/>
                <w:bCs w:val="0"/>
                <w:sz w:val="20"/>
                <w:szCs w:val="20"/>
              </w:rPr>
              <w:t xml:space="preserve"> </w:t>
            </w:r>
            <w:r w:rsidRPr="00613B99">
              <w:rPr>
                <w:b w:val="0"/>
                <w:bCs w:val="0"/>
                <w:position w:val="-12"/>
              </w:rPr>
              <w:object w:dxaOrig="400" w:dyaOrig="380" w14:anchorId="24AE0CCB">
                <v:shape id="_x0000_i1122" type="#_x0000_t75" style="width:20.25pt;height:19.5pt" o:ole="">
                  <v:imagedata r:id="rId203" o:title=""/>
                </v:shape>
                <o:OLEObject Type="Embed" ProgID="Equation.DSMT4" ShapeID="_x0000_i1122" DrawAspect="Content" ObjectID="_1636708567" r:id="rId204"/>
              </w:object>
            </w:r>
            <w:r w:rsidR="000B3BC8" w:rsidRPr="00192012">
              <w:rPr>
                <w:rFonts w:asciiTheme="majorBidi" w:hAnsiTheme="majorBidi" w:cstheme="majorBidi"/>
                <w:b w:val="0"/>
                <w:bCs w:val="0"/>
                <w:sz w:val="20"/>
                <w:szCs w:val="20"/>
              </w:rPr>
              <w:t xml:space="preserve"> </w:t>
            </w:r>
          </w:p>
        </w:tc>
        <w:tc>
          <w:tcPr>
            <w:tcW w:w="4194" w:type="pct"/>
            <w:vAlign w:val="center"/>
          </w:tcPr>
          <w:p w14:paraId="27980217" w14:textId="10668238"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the susceptibility to TB reinfection among those with latent-slow TB infection</w:t>
            </w:r>
            <w:r w:rsidR="00A527AF"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4-Latent reinfection</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6B86AA6A">
                <v:shape id="_x0000_i1123" type="#_x0000_t75" style="width:15.75pt;height:12pt" o:ole="">
                  <v:imagedata r:id="rId205" o:title=""/>
                </v:shape>
                <o:OLEObject Type="Embed" ProgID="Equation.DSMT4" ShapeID="_x0000_i1123" DrawAspect="Content" ObjectID="_1636708568" r:id="rId206"/>
              </w:object>
            </w:r>
            <w:r w:rsidR="00C97568" w:rsidRPr="00192012">
              <w:rPr>
                <w:rFonts w:asciiTheme="majorBidi" w:hAnsiTheme="majorBidi" w:cstheme="majorBidi"/>
                <w:sz w:val="20"/>
                <w:szCs w:val="20"/>
              </w:rPr>
              <w:t xml:space="preserve"> marks the intervention status</w:t>
            </w:r>
          </w:p>
        </w:tc>
      </w:tr>
      <w:tr w:rsidR="00090995" w:rsidRPr="00192012" w14:paraId="045ECC84"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4C8CFA1" w14:textId="5E089B3A"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1D90BA25">
                <v:shape id="_x0000_i1124" type="#_x0000_t75" style="width:15pt;height:18.75pt" o:ole="">
                  <v:imagedata r:id="rId207" o:title=""/>
                </v:shape>
                <o:OLEObject Type="Embed" ProgID="Equation.DSMT4" ShapeID="_x0000_i1124" DrawAspect="Content" ObjectID="_1636708569" r:id="rId208"/>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309E50FB">
                <v:shape id="_x0000_i1125" type="#_x0000_t75" style="width:20.25pt;height:19.5pt" o:ole="">
                  <v:imagedata r:id="rId209" o:title=""/>
                </v:shape>
                <o:OLEObject Type="Embed" ProgID="Equation.DSMT4" ShapeID="_x0000_i1125" DrawAspect="Content" ObjectID="_1636708570" r:id="rId210"/>
              </w:object>
            </w:r>
            <w:r w:rsidR="000B3BC8" w:rsidRPr="00192012">
              <w:rPr>
                <w:rFonts w:asciiTheme="majorBidi" w:hAnsiTheme="majorBidi" w:cstheme="majorBidi"/>
                <w:b w:val="0"/>
                <w:bCs w:val="0"/>
                <w:sz w:val="20"/>
                <w:szCs w:val="20"/>
              </w:rPr>
              <w:t xml:space="preserve"> </w:t>
            </w:r>
          </w:p>
        </w:tc>
        <w:tc>
          <w:tcPr>
            <w:tcW w:w="4194" w:type="pct"/>
            <w:vAlign w:val="center"/>
          </w:tcPr>
          <w:p w14:paraId="46D2143A" w14:textId="190BD176" w:rsidR="00090995" w:rsidRPr="00192012" w:rsidRDefault="009D4547" w:rsidP="002E698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DM increases the proportion of new pulmonary TB disease cases </w:t>
            </w:r>
            <w:r w:rsidR="002E6983">
              <w:rPr>
                <w:rFonts w:asciiTheme="majorBidi" w:hAnsiTheme="majorBidi" w:cstheme="majorBidi"/>
                <w:sz w:val="20"/>
                <w:szCs w:val="20"/>
              </w:rPr>
              <w:t>moving</w:t>
            </w:r>
            <w:r w:rsidR="002E6983" w:rsidRPr="00192012">
              <w:rPr>
                <w:rFonts w:asciiTheme="majorBidi" w:hAnsiTheme="majorBidi" w:cstheme="majorBidi"/>
                <w:sz w:val="20"/>
                <w:szCs w:val="20"/>
              </w:rPr>
              <w:t xml:space="preserve"> </w:t>
            </w:r>
            <w:r w:rsidRPr="00192012">
              <w:rPr>
                <w:rFonts w:asciiTheme="majorBidi" w:hAnsiTheme="majorBidi" w:cstheme="majorBidi"/>
                <w:sz w:val="20"/>
                <w:szCs w:val="20"/>
              </w:rPr>
              <w:t>to smear-positive as opposed to smear-negative</w:t>
            </w:r>
            <w:r w:rsidR="00A527AF" w:rsidRPr="00192012">
              <w:rPr>
                <w:rFonts w:asciiTheme="majorBidi" w:hAnsiTheme="majorBidi" w:cstheme="majorBidi"/>
                <w:sz w:val="20"/>
                <w:szCs w:val="20"/>
              </w:rPr>
              <w:t xml:space="preserve"> (</w:t>
            </w:r>
            <w:r w:rsidR="00E91979" w:rsidRPr="00192012">
              <w:rPr>
                <w:rFonts w:asciiTheme="majorBidi" w:hAnsiTheme="majorBidi" w:cstheme="majorBidi"/>
                <w:i/>
                <w:sz w:val="20"/>
                <w:szCs w:val="20"/>
              </w:rPr>
              <w:t>Effect 5-Smear positivity</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7259866E">
                <v:shape id="_x0000_i1126" type="#_x0000_t75" style="width:15.75pt;height:12pt" o:ole="">
                  <v:imagedata r:id="rId211" o:title=""/>
                </v:shape>
                <o:OLEObject Type="Embed" ProgID="Equation.DSMT4" ShapeID="_x0000_i1126" DrawAspect="Content" ObjectID="_1636708571" r:id="rId212"/>
              </w:object>
            </w:r>
            <w:r w:rsidR="00C97568" w:rsidRPr="00192012">
              <w:rPr>
                <w:rFonts w:asciiTheme="majorBidi" w:hAnsiTheme="majorBidi" w:cstheme="majorBidi"/>
                <w:sz w:val="20"/>
                <w:szCs w:val="20"/>
              </w:rPr>
              <w:t xml:space="preserve"> marks the intervention status</w:t>
            </w:r>
          </w:p>
        </w:tc>
      </w:tr>
      <w:tr w:rsidR="00090995" w:rsidRPr="00192012" w14:paraId="0A2E47AA"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43D89674" w14:textId="5AA5EFE3"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3DA048CF">
                <v:shape id="_x0000_i1127" type="#_x0000_t75" style="width:15pt;height:18.75pt" o:ole="">
                  <v:imagedata r:id="rId213" o:title=""/>
                </v:shape>
                <o:OLEObject Type="Embed" ProgID="Equation.DSMT4" ShapeID="_x0000_i1127" DrawAspect="Content" ObjectID="_1636708572" r:id="rId214"/>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42A5E16F">
                <v:shape id="_x0000_i1128" type="#_x0000_t75" style="width:20.25pt;height:19.5pt" o:ole="">
                  <v:imagedata r:id="rId215" o:title=""/>
                </v:shape>
                <o:OLEObject Type="Embed" ProgID="Equation.DSMT4" ShapeID="_x0000_i1128" DrawAspect="Content" ObjectID="_1636708573" r:id="rId216"/>
              </w:object>
            </w:r>
            <w:r w:rsidR="000B3BC8" w:rsidRPr="00192012">
              <w:rPr>
                <w:rFonts w:asciiTheme="majorBidi" w:hAnsiTheme="majorBidi" w:cstheme="majorBidi"/>
                <w:b w:val="0"/>
                <w:bCs w:val="0"/>
                <w:sz w:val="20"/>
                <w:szCs w:val="20"/>
              </w:rPr>
              <w:t xml:space="preserve"> </w:t>
            </w:r>
          </w:p>
        </w:tc>
        <w:tc>
          <w:tcPr>
            <w:tcW w:w="4194" w:type="pct"/>
            <w:vAlign w:val="center"/>
          </w:tcPr>
          <w:p w14:paraId="6710CA50" w14:textId="390335D5"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DM </w:t>
            </w:r>
            <w:r w:rsidRPr="00192012">
              <w:rPr>
                <w:rFonts w:asciiTheme="majorBidi" w:hAnsiTheme="majorBidi" w:cstheme="majorBidi"/>
                <w:noProof/>
                <w:sz w:val="20"/>
                <w:szCs w:val="20"/>
              </w:rPr>
              <w:t>increases</w:t>
            </w:r>
            <w:r w:rsidRPr="00192012">
              <w:rPr>
                <w:rFonts w:asciiTheme="majorBidi" w:hAnsiTheme="majorBidi" w:cstheme="majorBidi"/>
                <w:sz w:val="20"/>
                <w:szCs w:val="20"/>
              </w:rPr>
              <w:t xml:space="preserve"> the </w:t>
            </w:r>
            <w:r w:rsidRPr="00192012">
              <w:rPr>
                <w:rFonts w:asciiTheme="majorBidi" w:hAnsiTheme="majorBidi" w:cstheme="majorBidi"/>
                <w:noProof/>
                <w:sz w:val="20"/>
                <w:szCs w:val="20"/>
              </w:rPr>
              <w:t>infectiousness</w:t>
            </w:r>
            <w:r w:rsidRPr="00192012">
              <w:rPr>
                <w:rFonts w:asciiTheme="majorBidi" w:hAnsiTheme="majorBidi" w:cstheme="majorBidi"/>
                <w:sz w:val="20"/>
                <w:szCs w:val="20"/>
              </w:rPr>
              <w:t xml:space="preserve"> of PTB (SP-PTB and SN-PTB) for untreated and treated TB disease cases</w:t>
            </w:r>
            <w:r w:rsidR="00A527AF"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6-Disease infectiousness</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5D9007E7">
                <v:shape id="_x0000_i1129" type="#_x0000_t75" style="width:15.75pt;height:12pt" o:ole="">
                  <v:imagedata r:id="rId217" o:title=""/>
                </v:shape>
                <o:OLEObject Type="Embed" ProgID="Equation.DSMT4" ShapeID="_x0000_i1129" DrawAspect="Content" ObjectID="_1636708574" r:id="rId218"/>
              </w:object>
            </w:r>
            <w:r w:rsidR="00C97568" w:rsidRPr="00192012">
              <w:rPr>
                <w:rFonts w:asciiTheme="majorBidi" w:hAnsiTheme="majorBidi" w:cstheme="majorBidi"/>
                <w:sz w:val="20"/>
                <w:szCs w:val="20"/>
              </w:rPr>
              <w:t xml:space="preserve"> marks the intervention status</w:t>
            </w:r>
          </w:p>
        </w:tc>
      </w:tr>
      <w:tr w:rsidR="00090995" w:rsidRPr="00192012" w14:paraId="69A7880E"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C800E1D" w14:textId="049C773C"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5B56DC74">
                <v:shape id="_x0000_i1130" type="#_x0000_t75" style="width:15pt;height:18.75pt" o:ole="">
                  <v:imagedata r:id="rId219" o:title=""/>
                </v:shape>
                <o:OLEObject Type="Embed" ProgID="Equation.DSMT4" ShapeID="_x0000_i1130" DrawAspect="Content" ObjectID="_1636708575" r:id="rId220"/>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0AEF7647">
                <v:shape id="_x0000_i1131" type="#_x0000_t75" style="width:20.25pt;height:19.5pt" o:ole="">
                  <v:imagedata r:id="rId221" o:title=""/>
                </v:shape>
                <o:OLEObject Type="Embed" ProgID="Equation.DSMT4" ShapeID="_x0000_i1131" DrawAspect="Content" ObjectID="_1636708576" r:id="rId222"/>
              </w:object>
            </w:r>
          </w:p>
        </w:tc>
        <w:tc>
          <w:tcPr>
            <w:tcW w:w="4194" w:type="pct"/>
            <w:vAlign w:val="center"/>
          </w:tcPr>
          <w:p w14:paraId="47AA41B5" w14:textId="0DBBBCBE"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the hazard of TB-related mortality for untreat</w:t>
            </w:r>
            <w:r w:rsidR="00D36DBC" w:rsidRPr="00192012">
              <w:rPr>
                <w:rFonts w:asciiTheme="majorBidi" w:hAnsiTheme="majorBidi" w:cstheme="majorBidi"/>
                <w:sz w:val="20"/>
                <w:szCs w:val="20"/>
              </w:rPr>
              <w:t>ed and treated TB disease cases</w:t>
            </w:r>
            <w:r w:rsidR="00A527AF"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7-TB mortality</w:t>
            </w:r>
            <w:r w:rsidR="00A527AF"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06A52292">
                <v:shape id="_x0000_i1132" type="#_x0000_t75" style="width:15.75pt;height:12pt" o:ole="">
                  <v:imagedata r:id="rId223" o:title=""/>
                </v:shape>
                <o:OLEObject Type="Embed" ProgID="Equation.DSMT4" ShapeID="_x0000_i1132" DrawAspect="Content" ObjectID="_1636708577" r:id="rId224"/>
              </w:object>
            </w:r>
            <w:r w:rsidR="00C97568" w:rsidRPr="00192012">
              <w:rPr>
                <w:rFonts w:asciiTheme="majorBidi" w:hAnsiTheme="majorBidi" w:cstheme="majorBidi"/>
                <w:sz w:val="20"/>
                <w:szCs w:val="20"/>
              </w:rPr>
              <w:t xml:space="preserve"> marks the intervention status</w:t>
            </w:r>
          </w:p>
        </w:tc>
      </w:tr>
      <w:tr w:rsidR="00090995" w:rsidRPr="00192012" w14:paraId="138D253C"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5B1B6FFA" w14:textId="13BA2484" w:rsidR="00090995" w:rsidRPr="00192012" w:rsidRDefault="00613B99" w:rsidP="002B7D48">
            <w:pPr>
              <w:rPr>
                <w:rFonts w:asciiTheme="majorBidi" w:hAnsiTheme="majorBidi" w:cstheme="majorBidi"/>
                <w:sz w:val="20"/>
                <w:szCs w:val="20"/>
              </w:rPr>
            </w:pPr>
            <w:r w:rsidRPr="00613B99">
              <w:rPr>
                <w:b w:val="0"/>
                <w:bCs w:val="0"/>
                <w:position w:val="-12"/>
              </w:rPr>
              <w:object w:dxaOrig="300" w:dyaOrig="360" w14:anchorId="4BE87002">
                <v:shape id="_x0000_i1133" type="#_x0000_t75" style="width:15pt;height:18.75pt" o:ole="">
                  <v:imagedata r:id="rId225" o:title=""/>
                </v:shape>
                <o:OLEObject Type="Embed" ProgID="Equation.DSMT4" ShapeID="_x0000_i1133" DrawAspect="Content" ObjectID="_1636708578" r:id="rId226"/>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60230F20">
                <v:shape id="_x0000_i1134" type="#_x0000_t75" style="width:20.25pt;height:19.5pt" o:ole="">
                  <v:imagedata r:id="rId227" o:title=""/>
                </v:shape>
                <o:OLEObject Type="Embed" ProgID="Equation.DSMT4" ShapeID="_x0000_i1134" DrawAspect="Content" ObjectID="_1636708579" r:id="rId228"/>
              </w:object>
            </w:r>
          </w:p>
        </w:tc>
        <w:tc>
          <w:tcPr>
            <w:tcW w:w="4194" w:type="pct"/>
            <w:vAlign w:val="center"/>
          </w:tcPr>
          <w:p w14:paraId="46A3C36E" w14:textId="1B5D0BEF"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reduces the proportion of successful treatment (through increased risk of treatment fai</w:t>
            </w:r>
            <w:r w:rsidR="00A527AF" w:rsidRPr="00192012">
              <w:rPr>
                <w:rFonts w:asciiTheme="majorBidi" w:hAnsiTheme="majorBidi" w:cstheme="majorBidi"/>
                <w:sz w:val="20"/>
                <w:szCs w:val="20"/>
              </w:rPr>
              <w:t>lure and MDR-TB</w:t>
            </w:r>
            <w:r w:rsidR="00E91979"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8-Treatment failure</w:t>
            </w:r>
            <w:r w:rsidRPr="00192012">
              <w:rPr>
                <w:rFonts w:asciiTheme="majorBidi" w:hAnsiTheme="majorBidi" w:cstheme="majorBidi"/>
                <w:sz w:val="20"/>
                <w:szCs w:val="20"/>
              </w:rPr>
              <w:t>)</w:t>
            </w:r>
            <w:r w:rsidR="00C97568" w:rsidRPr="00192012">
              <w:rPr>
                <w:rFonts w:asciiTheme="majorBidi" w:hAnsiTheme="majorBidi" w:cstheme="majorBidi"/>
                <w:sz w:val="20"/>
                <w:szCs w:val="20"/>
              </w:rPr>
              <w:t xml:space="preserve">. Here </w:t>
            </w:r>
            <w:r w:rsidR="00613B99" w:rsidRPr="00613B99">
              <w:rPr>
                <w:position w:val="-6"/>
              </w:rPr>
              <w:object w:dxaOrig="320" w:dyaOrig="240" w14:anchorId="53F9F7F6">
                <v:shape id="_x0000_i1135" type="#_x0000_t75" style="width:15.75pt;height:12pt" o:ole="">
                  <v:imagedata r:id="rId229" o:title=""/>
                </v:shape>
                <o:OLEObject Type="Embed" ProgID="Equation.DSMT4" ShapeID="_x0000_i1135" DrawAspect="Content" ObjectID="_1636708580" r:id="rId230"/>
              </w:object>
            </w:r>
            <w:r w:rsidR="00C97568" w:rsidRPr="00192012">
              <w:rPr>
                <w:rFonts w:asciiTheme="majorBidi" w:hAnsiTheme="majorBidi" w:cstheme="majorBidi"/>
                <w:sz w:val="20"/>
                <w:szCs w:val="20"/>
              </w:rPr>
              <w:t xml:space="preserve"> marks the intervention status</w:t>
            </w:r>
          </w:p>
        </w:tc>
      </w:tr>
      <w:tr w:rsidR="00090995" w:rsidRPr="00192012" w14:paraId="3ECA9F20"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8DA3335" w14:textId="0DC4513E" w:rsidR="000B3BC8" w:rsidRPr="00192012" w:rsidRDefault="00613B99" w:rsidP="002B7D48">
            <w:pPr>
              <w:rPr>
                <w:rFonts w:asciiTheme="majorBidi" w:hAnsiTheme="majorBidi" w:cstheme="majorBidi"/>
                <w:sz w:val="20"/>
                <w:szCs w:val="20"/>
              </w:rPr>
            </w:pPr>
            <w:r w:rsidRPr="00613B99">
              <w:rPr>
                <w:b w:val="0"/>
                <w:bCs w:val="0"/>
                <w:position w:val="-12"/>
              </w:rPr>
              <w:object w:dxaOrig="300" w:dyaOrig="360" w14:anchorId="127520D4">
                <v:shape id="_x0000_i1136" type="#_x0000_t75" style="width:15pt;height:18.75pt" o:ole="">
                  <v:imagedata r:id="rId231" o:title=""/>
                </v:shape>
                <o:OLEObject Type="Embed" ProgID="Equation.DSMT4" ShapeID="_x0000_i1136" DrawAspect="Content" ObjectID="_1636708581" r:id="rId232"/>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56AB638C">
                <v:shape id="_x0000_i1137" type="#_x0000_t75" style="width:20.25pt;height:19.5pt" o:ole="">
                  <v:imagedata r:id="rId233" o:title=""/>
                </v:shape>
                <o:OLEObject Type="Embed" ProgID="Equation.DSMT4" ShapeID="_x0000_i1137" DrawAspect="Content" ObjectID="_1636708582" r:id="rId234"/>
              </w:object>
            </w:r>
            <w:r w:rsidR="000B3BC8" w:rsidRPr="00192012">
              <w:rPr>
                <w:rFonts w:asciiTheme="majorBidi" w:hAnsiTheme="majorBidi" w:cstheme="majorBidi"/>
                <w:sz w:val="20"/>
                <w:szCs w:val="20"/>
              </w:rPr>
              <w:t xml:space="preserve"> </w:t>
            </w:r>
          </w:p>
        </w:tc>
        <w:tc>
          <w:tcPr>
            <w:tcW w:w="4194" w:type="pct"/>
            <w:vAlign w:val="center"/>
          </w:tcPr>
          <w:p w14:paraId="55EB4BDF" w14:textId="7BC6CEE5"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reduces the rate of TB recovery (i.e. prolongs the recovery time) for those who recover naturally or due to treatment</w:t>
            </w:r>
            <w:r w:rsidR="00E91979"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9-Recovery</w:t>
            </w:r>
            <w:r w:rsidR="00E91979" w:rsidRPr="00192012">
              <w:rPr>
                <w:rFonts w:asciiTheme="majorBidi" w:hAnsiTheme="majorBidi" w:cstheme="majorBidi"/>
                <w:sz w:val="20"/>
                <w:szCs w:val="20"/>
              </w:rPr>
              <w:t>)</w:t>
            </w:r>
            <w:r w:rsidR="008C638F" w:rsidRPr="00192012">
              <w:rPr>
                <w:rFonts w:asciiTheme="majorBidi" w:hAnsiTheme="majorBidi" w:cstheme="majorBidi"/>
                <w:sz w:val="20"/>
                <w:szCs w:val="20"/>
              </w:rPr>
              <w:t xml:space="preserve">. Here </w:t>
            </w:r>
            <w:r w:rsidR="00613B99" w:rsidRPr="00613B99">
              <w:rPr>
                <w:position w:val="-6"/>
              </w:rPr>
              <w:object w:dxaOrig="320" w:dyaOrig="240" w14:anchorId="79119556">
                <v:shape id="_x0000_i1138" type="#_x0000_t75" style="width:15.75pt;height:12pt" o:ole="">
                  <v:imagedata r:id="rId235" o:title=""/>
                </v:shape>
                <o:OLEObject Type="Embed" ProgID="Equation.DSMT4" ShapeID="_x0000_i1138" DrawAspect="Content" ObjectID="_1636708583" r:id="rId236"/>
              </w:object>
            </w:r>
            <w:r w:rsidR="008C638F" w:rsidRPr="00192012">
              <w:rPr>
                <w:rFonts w:asciiTheme="majorBidi" w:hAnsiTheme="majorBidi" w:cstheme="majorBidi"/>
                <w:sz w:val="20"/>
                <w:szCs w:val="20"/>
              </w:rPr>
              <w:t xml:space="preserve"> marks the intervention status</w:t>
            </w:r>
          </w:p>
        </w:tc>
      </w:tr>
      <w:tr w:rsidR="00090995" w:rsidRPr="00192012" w14:paraId="5C5428BD"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7E4764CA" w14:textId="610BA332" w:rsidR="00090995" w:rsidRPr="00192012" w:rsidRDefault="00613B99" w:rsidP="002B7D48">
            <w:pPr>
              <w:rPr>
                <w:rFonts w:asciiTheme="majorBidi" w:hAnsiTheme="majorBidi" w:cstheme="majorBidi"/>
                <w:sz w:val="20"/>
                <w:szCs w:val="20"/>
              </w:rPr>
            </w:pPr>
            <w:r w:rsidRPr="00613B99">
              <w:rPr>
                <w:b w:val="0"/>
                <w:bCs w:val="0"/>
                <w:position w:val="-12"/>
              </w:rPr>
              <w:object w:dxaOrig="360" w:dyaOrig="360" w14:anchorId="7DB5C5A6">
                <v:shape id="_x0000_i1139" type="#_x0000_t75" style="width:18.75pt;height:18.75pt" o:ole="">
                  <v:imagedata r:id="rId237" o:title=""/>
                </v:shape>
                <o:OLEObject Type="Embed" ProgID="Equation.DSMT4" ShapeID="_x0000_i1139" DrawAspect="Content" ObjectID="_1636708584" r:id="rId238"/>
              </w:object>
            </w:r>
            <w:r w:rsidR="005B7693" w:rsidRPr="00192012">
              <w:rPr>
                <w:rFonts w:asciiTheme="majorBidi" w:hAnsiTheme="majorBidi" w:cstheme="majorBidi"/>
                <w:b w:val="0"/>
                <w:bCs w:val="0"/>
                <w:sz w:val="20"/>
                <w:szCs w:val="20"/>
              </w:rPr>
              <w:t>,</w:t>
            </w:r>
            <w:r w:rsidR="000A446A" w:rsidRPr="00192012">
              <w:rPr>
                <w:rFonts w:asciiTheme="majorBidi" w:hAnsiTheme="majorBidi" w:cstheme="majorBidi"/>
                <w:b w:val="0"/>
                <w:bCs w:val="0"/>
                <w:sz w:val="20"/>
                <w:szCs w:val="20"/>
              </w:rPr>
              <w:t xml:space="preserve"> </w:t>
            </w:r>
            <w:r w:rsidRPr="00613B99">
              <w:rPr>
                <w:b w:val="0"/>
                <w:bCs w:val="0"/>
                <w:position w:val="-12"/>
              </w:rPr>
              <w:object w:dxaOrig="400" w:dyaOrig="380" w14:anchorId="7BA01B5E">
                <v:shape id="_x0000_i1140" type="#_x0000_t75" style="width:20.25pt;height:19.5pt" o:ole="">
                  <v:imagedata r:id="rId239" o:title=""/>
                </v:shape>
                <o:OLEObject Type="Embed" ProgID="Equation.DSMT4" ShapeID="_x0000_i1140" DrawAspect="Content" ObjectID="_1636708585" r:id="rId240"/>
              </w:object>
            </w:r>
            <w:r w:rsidR="000B3BC8" w:rsidRPr="00192012">
              <w:rPr>
                <w:rFonts w:asciiTheme="majorBidi" w:hAnsiTheme="majorBidi" w:cstheme="majorBidi"/>
                <w:b w:val="0"/>
                <w:bCs w:val="0"/>
                <w:sz w:val="20"/>
                <w:szCs w:val="20"/>
              </w:rPr>
              <w:t xml:space="preserve"> </w:t>
            </w:r>
          </w:p>
        </w:tc>
        <w:tc>
          <w:tcPr>
            <w:tcW w:w="4194" w:type="pct"/>
            <w:tcBorders>
              <w:bottom w:val="single" w:sz="18" w:space="0" w:color="auto"/>
            </w:tcBorders>
            <w:vAlign w:val="center"/>
          </w:tcPr>
          <w:p w14:paraId="13F2953E" w14:textId="21B0B6EC"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DM increases susceptibility to TB reinfection among those treated or recovered from TB disease</w:t>
            </w:r>
            <w:r w:rsidR="00E91979" w:rsidRPr="00192012">
              <w:rPr>
                <w:rFonts w:asciiTheme="majorBidi" w:hAnsiTheme="majorBidi" w:cstheme="majorBidi"/>
                <w:sz w:val="20"/>
                <w:szCs w:val="20"/>
              </w:rPr>
              <w:t xml:space="preserve"> (</w:t>
            </w:r>
            <w:r w:rsidR="00E91979" w:rsidRPr="00192012">
              <w:rPr>
                <w:rFonts w:asciiTheme="majorBidi" w:hAnsiTheme="majorBidi" w:cstheme="majorBidi"/>
                <w:i/>
                <w:iCs/>
                <w:sz w:val="20"/>
                <w:szCs w:val="20"/>
              </w:rPr>
              <w:t>Effect 10-Cured reinfection</w:t>
            </w:r>
            <w:r w:rsidR="00E91979" w:rsidRPr="00192012">
              <w:rPr>
                <w:rFonts w:asciiTheme="majorBidi" w:hAnsiTheme="majorBidi" w:cstheme="majorBidi"/>
                <w:sz w:val="20"/>
                <w:szCs w:val="20"/>
              </w:rPr>
              <w:t>)</w:t>
            </w:r>
            <w:r w:rsidR="008C638F" w:rsidRPr="00192012">
              <w:rPr>
                <w:rFonts w:asciiTheme="majorBidi" w:hAnsiTheme="majorBidi" w:cstheme="majorBidi"/>
                <w:sz w:val="20"/>
                <w:szCs w:val="20"/>
              </w:rPr>
              <w:t xml:space="preserve">. Here </w:t>
            </w:r>
            <w:r w:rsidR="00613B99" w:rsidRPr="00613B99">
              <w:rPr>
                <w:position w:val="-6"/>
              </w:rPr>
              <w:object w:dxaOrig="320" w:dyaOrig="240" w14:anchorId="3DB60CB8">
                <v:shape id="_x0000_i1141" type="#_x0000_t75" style="width:15.75pt;height:12pt" o:ole="">
                  <v:imagedata r:id="rId241" o:title=""/>
                </v:shape>
                <o:OLEObject Type="Embed" ProgID="Equation.DSMT4" ShapeID="_x0000_i1141" DrawAspect="Content" ObjectID="_1636708586" r:id="rId242"/>
              </w:object>
            </w:r>
            <w:r w:rsidR="008C638F" w:rsidRPr="00192012">
              <w:rPr>
                <w:rFonts w:asciiTheme="majorBidi" w:hAnsiTheme="majorBidi" w:cstheme="majorBidi"/>
                <w:sz w:val="20"/>
                <w:szCs w:val="20"/>
              </w:rPr>
              <w:t xml:space="preserve"> marks the intervention status</w:t>
            </w:r>
          </w:p>
        </w:tc>
      </w:tr>
      <w:tr w:rsidR="00090995" w:rsidRPr="00192012" w14:paraId="15CA90F6" w14:textId="77777777" w:rsidTr="002B7D48">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23ABC3DD" w14:textId="25777994" w:rsidR="00090995" w:rsidRPr="00192012" w:rsidRDefault="00613B99" w:rsidP="002B7D48">
            <w:pPr>
              <w:rPr>
                <w:rFonts w:asciiTheme="majorBidi" w:hAnsiTheme="majorBidi" w:cstheme="majorBidi"/>
                <w:sz w:val="20"/>
                <w:szCs w:val="20"/>
              </w:rPr>
            </w:pPr>
            <w:r w:rsidRPr="00613B99">
              <w:rPr>
                <w:b w:val="0"/>
                <w:bCs w:val="0"/>
                <w:position w:val="-12"/>
              </w:rPr>
              <w:object w:dxaOrig="920" w:dyaOrig="360" w14:anchorId="7A44D1F4">
                <v:shape id="_x0000_i1142" type="#_x0000_t75" style="width:45.75pt;height:18.75pt" o:ole="">
                  <v:imagedata r:id="rId243" o:title=""/>
                </v:shape>
                <o:OLEObject Type="Embed" ProgID="Equation.DSMT4" ShapeID="_x0000_i1142" DrawAspect="Content" ObjectID="_1636708587" r:id="rId244"/>
              </w:object>
            </w:r>
            <w:r w:rsidR="00090995" w:rsidRPr="00192012">
              <w:rPr>
                <w:rFonts w:asciiTheme="majorBidi" w:hAnsiTheme="majorBidi" w:cstheme="majorBidi"/>
                <w:sz w:val="20"/>
                <w:szCs w:val="20"/>
              </w:rPr>
              <w:t xml:space="preserve"> </w:t>
            </w:r>
          </w:p>
        </w:tc>
        <w:tc>
          <w:tcPr>
            <w:tcW w:w="4194" w:type="pct"/>
            <w:tcBorders>
              <w:top w:val="single" w:sz="18" w:space="0" w:color="auto"/>
            </w:tcBorders>
            <w:vAlign w:val="center"/>
          </w:tcPr>
          <w:p w14:paraId="0F85A9AA" w14:textId="77777777" w:rsidR="00090995" w:rsidRPr="00192012" w:rsidRDefault="0094495E"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R</w:t>
            </w:r>
            <w:r w:rsidR="00090995" w:rsidRPr="00192012">
              <w:rPr>
                <w:rFonts w:asciiTheme="majorBidi" w:hAnsiTheme="majorBidi" w:cstheme="majorBidi"/>
                <w:sz w:val="20"/>
                <w:szCs w:val="20"/>
              </w:rPr>
              <w:t>elative risk (RR) of developing DM in the population with a history of TB disease compared to the general population</w:t>
            </w:r>
            <w:r w:rsidR="008C638F" w:rsidRPr="00192012">
              <w:rPr>
                <w:rFonts w:asciiTheme="majorBidi" w:hAnsiTheme="majorBidi" w:cstheme="majorBidi"/>
                <w:sz w:val="20"/>
                <w:szCs w:val="20"/>
              </w:rPr>
              <w:t xml:space="preserve"> </w:t>
            </w:r>
          </w:p>
        </w:tc>
      </w:tr>
      <w:tr w:rsidR="00090995" w:rsidRPr="00192012" w14:paraId="24C3A354"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1727FBAC" w14:textId="6C7C1927" w:rsidR="00090995" w:rsidRPr="00192012" w:rsidRDefault="00613B99" w:rsidP="002B7D48">
            <w:pPr>
              <w:rPr>
                <w:rFonts w:asciiTheme="majorBidi" w:hAnsiTheme="majorBidi" w:cstheme="majorBidi"/>
                <w:sz w:val="20"/>
                <w:szCs w:val="20"/>
              </w:rPr>
            </w:pPr>
            <w:r w:rsidRPr="00613B99">
              <w:rPr>
                <w:b w:val="0"/>
                <w:bCs w:val="0"/>
                <w:position w:val="-12"/>
              </w:rPr>
              <w:object w:dxaOrig="620" w:dyaOrig="360" w14:anchorId="7D9FF3A3">
                <v:shape id="_x0000_i1143" type="#_x0000_t75" style="width:31.5pt;height:18.75pt" o:ole="">
                  <v:imagedata r:id="rId245" o:title=""/>
                </v:shape>
                <o:OLEObject Type="Embed" ProgID="Equation.DSMT4" ShapeID="_x0000_i1143" DrawAspect="Content" ObjectID="_1636708588" r:id="rId246"/>
              </w:object>
            </w:r>
            <w:r w:rsidR="00090995" w:rsidRPr="00192012">
              <w:rPr>
                <w:rFonts w:asciiTheme="majorBidi" w:hAnsiTheme="majorBidi" w:cstheme="majorBidi"/>
                <w:sz w:val="20"/>
                <w:szCs w:val="20"/>
              </w:rPr>
              <w:t xml:space="preserve"> </w:t>
            </w:r>
          </w:p>
        </w:tc>
        <w:tc>
          <w:tcPr>
            <w:tcW w:w="4194" w:type="pct"/>
            <w:tcBorders>
              <w:bottom w:val="single" w:sz="18" w:space="0" w:color="auto"/>
            </w:tcBorders>
            <w:vAlign w:val="center"/>
          </w:tcPr>
          <w:p w14:paraId="73EEA1D7" w14:textId="77777777" w:rsidR="00090995" w:rsidRPr="00192012" w:rsidRDefault="00090995"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RR of mortality in the DM population compared to the general population</w:t>
            </w:r>
          </w:p>
        </w:tc>
      </w:tr>
      <w:tr w:rsidR="00090995" w:rsidRPr="00192012" w14:paraId="6E7DB75E" w14:textId="77777777" w:rsidTr="002B7D48">
        <w:tc>
          <w:tcPr>
            <w:cnfStyle w:val="001000000000" w:firstRow="0" w:lastRow="0" w:firstColumn="1" w:lastColumn="0" w:oddVBand="0" w:evenVBand="0" w:oddHBand="0" w:evenHBand="0" w:firstRowFirstColumn="0" w:firstRowLastColumn="0" w:lastRowFirstColumn="0" w:lastRowLastColumn="0"/>
            <w:tcW w:w="806" w:type="pct"/>
            <w:tcBorders>
              <w:top w:val="single" w:sz="18" w:space="0" w:color="auto"/>
            </w:tcBorders>
            <w:vAlign w:val="center"/>
          </w:tcPr>
          <w:p w14:paraId="005D887D" w14:textId="2A3F6592" w:rsidR="00090995" w:rsidRPr="00192012" w:rsidRDefault="00613B99" w:rsidP="002B7D48">
            <w:pPr>
              <w:rPr>
                <w:rFonts w:asciiTheme="majorBidi" w:hAnsiTheme="majorBidi" w:cstheme="majorBidi"/>
                <w:sz w:val="20"/>
                <w:szCs w:val="20"/>
              </w:rPr>
            </w:pPr>
            <w:r w:rsidRPr="00613B99">
              <w:rPr>
                <w:b w:val="0"/>
                <w:bCs w:val="0"/>
                <w:position w:val="-14"/>
              </w:rPr>
              <w:object w:dxaOrig="639" w:dyaOrig="380" w14:anchorId="3CEDF5F5">
                <v:shape id="_x0000_i1144" type="#_x0000_t75" style="width:31.5pt;height:18.75pt" o:ole="">
                  <v:imagedata r:id="rId247" o:title=""/>
                </v:shape>
                <o:OLEObject Type="Embed" ProgID="Equation.DSMT4" ShapeID="_x0000_i1144" DrawAspect="Content" ObjectID="_1636708589" r:id="rId248"/>
              </w:object>
            </w:r>
            <w:r w:rsidR="000F6E21">
              <w:rPr>
                <w:rFonts w:asciiTheme="majorBidi" w:hAnsiTheme="majorBidi" w:cstheme="majorBidi"/>
                <w:b w:val="0"/>
                <w:bCs w:val="0"/>
                <w:sz w:val="20"/>
                <w:szCs w:val="20"/>
              </w:rPr>
              <w:t xml:space="preserve"> </w:t>
            </w:r>
          </w:p>
        </w:tc>
        <w:tc>
          <w:tcPr>
            <w:tcW w:w="4194" w:type="pct"/>
            <w:tcBorders>
              <w:top w:val="single" w:sz="18" w:space="0" w:color="auto"/>
            </w:tcBorders>
            <w:vAlign w:val="center"/>
          </w:tcPr>
          <w:p w14:paraId="1F49D504" w14:textId="77777777" w:rsidR="00090995" w:rsidRPr="00192012" w:rsidRDefault="00090995"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Pr</w:t>
            </w:r>
            <w:r w:rsidR="00102377" w:rsidRPr="00192012">
              <w:rPr>
                <w:rFonts w:asciiTheme="majorBidi" w:hAnsiTheme="majorBidi" w:cstheme="majorBidi"/>
                <w:sz w:val="20"/>
                <w:szCs w:val="20"/>
              </w:rPr>
              <w:t>e-</w:t>
            </w:r>
            <w:r w:rsidRPr="00192012">
              <w:rPr>
                <w:rFonts w:asciiTheme="majorBidi" w:hAnsiTheme="majorBidi" w:cstheme="majorBidi"/>
                <w:sz w:val="20"/>
                <w:szCs w:val="20"/>
              </w:rPr>
              <w:t>exposure vaccination rate</w:t>
            </w:r>
          </w:p>
        </w:tc>
      </w:tr>
      <w:tr w:rsidR="00090995" w:rsidRPr="00192012" w14:paraId="060C75CF"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67F09339" w14:textId="0A0ACF5E" w:rsidR="00090995" w:rsidRPr="00192012" w:rsidRDefault="00613B99" w:rsidP="002B7D48">
            <w:pPr>
              <w:rPr>
                <w:rFonts w:asciiTheme="majorBidi" w:hAnsiTheme="majorBidi" w:cstheme="majorBidi"/>
                <w:sz w:val="20"/>
                <w:szCs w:val="20"/>
              </w:rPr>
            </w:pPr>
            <w:r w:rsidRPr="00613B99">
              <w:rPr>
                <w:b w:val="0"/>
                <w:bCs w:val="0"/>
                <w:position w:val="-14"/>
              </w:rPr>
              <w:object w:dxaOrig="700" w:dyaOrig="380" w14:anchorId="3E71787A">
                <v:shape id="_x0000_i1145" type="#_x0000_t75" style="width:34.5pt;height:18.75pt" o:ole="">
                  <v:imagedata r:id="rId249" o:title=""/>
                </v:shape>
                <o:OLEObject Type="Embed" ProgID="Equation.DSMT4" ShapeID="_x0000_i1145" DrawAspect="Content" ObjectID="_1636708590" r:id="rId250"/>
              </w:object>
            </w:r>
            <w:r w:rsidR="000F6E21">
              <w:rPr>
                <w:rFonts w:asciiTheme="majorBidi" w:hAnsiTheme="majorBidi" w:cstheme="majorBidi"/>
                <w:b w:val="0"/>
                <w:bCs w:val="0"/>
                <w:sz w:val="20"/>
                <w:szCs w:val="20"/>
              </w:rPr>
              <w:t xml:space="preserve"> </w:t>
            </w:r>
          </w:p>
        </w:tc>
        <w:tc>
          <w:tcPr>
            <w:tcW w:w="4194" w:type="pct"/>
            <w:vAlign w:val="center"/>
          </w:tcPr>
          <w:p w14:paraId="134CD823" w14:textId="77777777" w:rsidR="00090995" w:rsidRPr="00192012" w:rsidRDefault="00102377"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Post-</w:t>
            </w:r>
            <w:r w:rsidR="00090995" w:rsidRPr="00192012">
              <w:rPr>
                <w:rFonts w:asciiTheme="majorBidi" w:hAnsiTheme="majorBidi" w:cstheme="majorBidi"/>
                <w:sz w:val="20"/>
                <w:szCs w:val="20"/>
              </w:rPr>
              <w:t>exposure vaccination rate</w:t>
            </w:r>
          </w:p>
        </w:tc>
      </w:tr>
      <w:tr w:rsidR="00B10320" w:rsidRPr="00192012" w14:paraId="78F925FC"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710376E" w14:textId="24199D7D" w:rsidR="00B10320" w:rsidRPr="00192012" w:rsidRDefault="00613B99" w:rsidP="002B7D48">
            <w:pPr>
              <w:rPr>
                <w:rFonts w:asciiTheme="majorBidi" w:hAnsiTheme="majorBidi" w:cstheme="majorBidi"/>
                <w:sz w:val="20"/>
                <w:szCs w:val="20"/>
              </w:rPr>
            </w:pPr>
            <w:r w:rsidRPr="00613B99">
              <w:rPr>
                <w:b w:val="0"/>
                <w:bCs w:val="0"/>
                <w:position w:val="-14"/>
              </w:rPr>
              <w:object w:dxaOrig="440" w:dyaOrig="380" w14:anchorId="25158272">
                <v:shape id="_x0000_i1146" type="#_x0000_t75" style="width:21.75pt;height:18.75pt" o:ole="">
                  <v:imagedata r:id="rId251" o:title=""/>
                </v:shape>
                <o:OLEObject Type="Embed" ProgID="Equation.DSMT4" ShapeID="_x0000_i1146" DrawAspect="Content" ObjectID="_1636708591" r:id="rId252"/>
              </w:object>
            </w:r>
            <w:r w:rsidR="00D24206" w:rsidRPr="00192012">
              <w:rPr>
                <w:rFonts w:asciiTheme="majorBidi" w:hAnsiTheme="majorBidi" w:cstheme="majorBidi"/>
                <w:sz w:val="20"/>
                <w:szCs w:val="20"/>
              </w:rPr>
              <w:t xml:space="preserve"> </w:t>
            </w:r>
          </w:p>
        </w:tc>
        <w:tc>
          <w:tcPr>
            <w:tcW w:w="4194" w:type="pct"/>
            <w:vAlign w:val="center"/>
          </w:tcPr>
          <w:p w14:paraId="342B3766" w14:textId="77777777" w:rsidR="00B10320" w:rsidRPr="00192012" w:rsidRDefault="003646EC" w:rsidP="002B7D4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Fractional reduction in the fraction of those who become fast </w:t>
            </w:r>
            <w:r w:rsidR="00676DE9" w:rsidRPr="00192012">
              <w:rPr>
                <w:rFonts w:asciiTheme="majorBidi" w:hAnsiTheme="majorBidi" w:cstheme="majorBidi"/>
                <w:sz w:val="20"/>
                <w:szCs w:val="20"/>
              </w:rPr>
              <w:t>progressors</w:t>
            </w:r>
            <w:r w:rsidR="004C7CBC" w:rsidRPr="00192012">
              <w:rPr>
                <w:rFonts w:asciiTheme="majorBidi" w:hAnsiTheme="majorBidi" w:cstheme="majorBidi"/>
                <w:sz w:val="20"/>
                <w:szCs w:val="20"/>
              </w:rPr>
              <w:t xml:space="preserve"> upon TB infection</w:t>
            </w:r>
            <w:r w:rsidR="00FC3B07" w:rsidRPr="00192012">
              <w:rPr>
                <w:rFonts w:asciiTheme="majorBidi" w:hAnsiTheme="majorBidi" w:cstheme="majorBidi"/>
                <w:sz w:val="20"/>
                <w:szCs w:val="20"/>
              </w:rPr>
              <w:t xml:space="preserve"> due to prior vaccination</w:t>
            </w:r>
          </w:p>
        </w:tc>
      </w:tr>
      <w:tr w:rsidR="00B10320" w:rsidRPr="00192012" w14:paraId="165C4EB7"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09331DE6" w14:textId="74EEB9DF" w:rsidR="00B10320" w:rsidRPr="00192012" w:rsidRDefault="00613B99" w:rsidP="002B7D48">
            <w:pPr>
              <w:rPr>
                <w:rFonts w:asciiTheme="majorBidi" w:hAnsiTheme="majorBidi" w:cstheme="majorBidi"/>
                <w:sz w:val="20"/>
                <w:szCs w:val="20"/>
              </w:rPr>
            </w:pPr>
            <w:r w:rsidRPr="00613B99">
              <w:rPr>
                <w:b w:val="0"/>
                <w:bCs w:val="0"/>
                <w:position w:val="-12"/>
              </w:rPr>
              <w:object w:dxaOrig="420" w:dyaOrig="360" w14:anchorId="353305AB">
                <v:shape id="_x0000_i1147" type="#_x0000_t75" style="width:21pt;height:18.75pt" o:ole="">
                  <v:imagedata r:id="rId253" o:title=""/>
                </v:shape>
                <o:OLEObject Type="Embed" ProgID="Equation.DSMT4" ShapeID="_x0000_i1147" DrawAspect="Content" ObjectID="_1636708592" r:id="rId254"/>
              </w:object>
            </w:r>
            <w:r w:rsidR="00D24206" w:rsidRPr="00192012">
              <w:rPr>
                <w:rFonts w:asciiTheme="majorBidi" w:hAnsiTheme="majorBidi" w:cstheme="majorBidi"/>
                <w:sz w:val="20"/>
                <w:szCs w:val="20"/>
              </w:rPr>
              <w:t xml:space="preserve"> </w:t>
            </w:r>
          </w:p>
        </w:tc>
        <w:tc>
          <w:tcPr>
            <w:tcW w:w="4194" w:type="pct"/>
            <w:vAlign w:val="center"/>
          </w:tcPr>
          <w:p w14:paraId="090EC305" w14:textId="77777777" w:rsidR="00B10320" w:rsidRPr="00192012" w:rsidRDefault="004C7CBC" w:rsidP="002B7D4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Fractional reduction in the infecti</w:t>
            </w:r>
            <w:r w:rsidR="002E6983">
              <w:rPr>
                <w:rFonts w:asciiTheme="majorBidi" w:hAnsiTheme="majorBidi" w:cstheme="majorBidi"/>
                <w:sz w:val="20"/>
                <w:szCs w:val="20"/>
              </w:rPr>
              <w:t>ousness</w:t>
            </w:r>
            <w:r w:rsidRPr="00192012">
              <w:rPr>
                <w:rFonts w:asciiTheme="majorBidi" w:hAnsiTheme="majorBidi" w:cstheme="majorBidi"/>
                <w:sz w:val="20"/>
                <w:szCs w:val="20"/>
              </w:rPr>
              <w:t xml:space="preserve"> of TB diseases persons due to prior vaccination</w:t>
            </w:r>
            <w:r w:rsidR="00FC3B07" w:rsidRPr="00192012">
              <w:rPr>
                <w:rFonts w:asciiTheme="majorBidi" w:hAnsiTheme="majorBidi" w:cstheme="majorBidi"/>
                <w:sz w:val="20"/>
                <w:szCs w:val="20"/>
              </w:rPr>
              <w:t xml:space="preserve"> </w:t>
            </w:r>
          </w:p>
        </w:tc>
      </w:tr>
      <w:tr w:rsidR="004C7CBC" w:rsidRPr="00192012" w14:paraId="626CC307"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6E448949" w14:textId="5DFD68E1" w:rsidR="004C7CBC" w:rsidRPr="00192012" w:rsidRDefault="00613B99" w:rsidP="002B7D48">
            <w:pPr>
              <w:rPr>
                <w:rFonts w:asciiTheme="majorBidi" w:hAnsiTheme="majorBidi" w:cstheme="majorBidi"/>
                <w:sz w:val="20"/>
                <w:szCs w:val="20"/>
              </w:rPr>
            </w:pPr>
            <w:r w:rsidRPr="00613B99">
              <w:rPr>
                <w:b w:val="0"/>
                <w:bCs w:val="0"/>
                <w:position w:val="-12"/>
              </w:rPr>
              <w:object w:dxaOrig="680" w:dyaOrig="360" w14:anchorId="42A39532">
                <v:shape id="_x0000_i1148" type="#_x0000_t75" style="width:33.75pt;height:18.75pt" o:ole="">
                  <v:imagedata r:id="rId255" o:title=""/>
                </v:shape>
                <o:OLEObject Type="Embed" ProgID="Equation.DSMT4" ShapeID="_x0000_i1148" DrawAspect="Content" ObjectID="_1636708593" r:id="rId256"/>
              </w:object>
            </w:r>
            <w:r w:rsidR="00D24206" w:rsidRPr="00192012">
              <w:rPr>
                <w:rFonts w:asciiTheme="majorBidi" w:hAnsiTheme="majorBidi" w:cstheme="majorBidi"/>
                <w:sz w:val="20"/>
                <w:szCs w:val="20"/>
              </w:rPr>
              <w:t xml:space="preserve"> </w:t>
            </w:r>
          </w:p>
        </w:tc>
        <w:tc>
          <w:tcPr>
            <w:tcW w:w="4194" w:type="pct"/>
            <w:vAlign w:val="center"/>
          </w:tcPr>
          <w:p w14:paraId="5653A84F" w14:textId="77777777" w:rsidR="004C7CBC" w:rsidRPr="00192012" w:rsidRDefault="004C7CBC" w:rsidP="002E698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Fractional reduction in </w:t>
            </w:r>
            <w:r w:rsidR="002E6983">
              <w:rPr>
                <w:rFonts w:asciiTheme="majorBidi" w:hAnsiTheme="majorBidi" w:cstheme="majorBidi"/>
                <w:sz w:val="20"/>
                <w:szCs w:val="20"/>
              </w:rPr>
              <w:t xml:space="preserve">the </w:t>
            </w:r>
            <w:r w:rsidRPr="00192012">
              <w:rPr>
                <w:rFonts w:asciiTheme="majorBidi" w:hAnsiTheme="majorBidi" w:cstheme="majorBidi"/>
                <w:sz w:val="20"/>
                <w:szCs w:val="20"/>
              </w:rPr>
              <w:t xml:space="preserve">progression </w:t>
            </w:r>
            <w:r w:rsidR="002E6983">
              <w:rPr>
                <w:rFonts w:asciiTheme="majorBidi" w:hAnsiTheme="majorBidi" w:cstheme="majorBidi"/>
                <w:sz w:val="20"/>
                <w:szCs w:val="20"/>
              </w:rPr>
              <w:t xml:space="preserve">rate </w:t>
            </w:r>
            <w:r w:rsidRPr="00192012">
              <w:rPr>
                <w:rFonts w:asciiTheme="majorBidi" w:hAnsiTheme="majorBidi" w:cstheme="majorBidi"/>
                <w:sz w:val="20"/>
                <w:szCs w:val="20"/>
              </w:rPr>
              <w:t xml:space="preserve">to TB disease </w:t>
            </w:r>
            <w:r w:rsidR="002E6983">
              <w:rPr>
                <w:rFonts w:asciiTheme="majorBidi" w:hAnsiTheme="majorBidi" w:cstheme="majorBidi"/>
                <w:sz w:val="20"/>
                <w:szCs w:val="20"/>
              </w:rPr>
              <w:t>among</w:t>
            </w:r>
            <w:r w:rsidR="002E6983" w:rsidRPr="00192012">
              <w:rPr>
                <w:rFonts w:asciiTheme="majorBidi" w:hAnsiTheme="majorBidi" w:cstheme="majorBidi"/>
                <w:sz w:val="20"/>
                <w:szCs w:val="20"/>
              </w:rPr>
              <w:t xml:space="preserve"> </w:t>
            </w:r>
            <w:r w:rsidRPr="00192012">
              <w:rPr>
                <w:rFonts w:asciiTheme="majorBidi" w:hAnsiTheme="majorBidi" w:cstheme="majorBidi"/>
                <w:sz w:val="20"/>
                <w:szCs w:val="20"/>
              </w:rPr>
              <w:t>those</w:t>
            </w:r>
            <w:r w:rsidR="002E6983">
              <w:rPr>
                <w:rFonts w:asciiTheme="majorBidi" w:hAnsiTheme="majorBidi" w:cstheme="majorBidi"/>
                <w:sz w:val="20"/>
                <w:szCs w:val="20"/>
              </w:rPr>
              <w:t xml:space="preserve"> who</w:t>
            </w:r>
            <w:r w:rsidRPr="00192012">
              <w:rPr>
                <w:rFonts w:asciiTheme="majorBidi" w:hAnsiTheme="majorBidi" w:cstheme="majorBidi"/>
                <w:sz w:val="20"/>
                <w:szCs w:val="20"/>
              </w:rPr>
              <w:t xml:space="preserve"> are slow progressors</w:t>
            </w:r>
          </w:p>
        </w:tc>
      </w:tr>
      <w:tr w:rsidR="00F303DB" w:rsidRPr="00192012" w14:paraId="11F282B0"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0182C5B4" w14:textId="4646C3B2" w:rsidR="00F303DB" w:rsidRPr="000F6E21" w:rsidRDefault="00613B99" w:rsidP="00F303DB">
            <w:pPr>
              <w:rPr>
                <w:rFonts w:asciiTheme="majorBidi" w:hAnsiTheme="majorBidi" w:cstheme="majorBidi"/>
                <w:b w:val="0"/>
                <w:bCs w:val="0"/>
                <w:sz w:val="20"/>
                <w:szCs w:val="20"/>
              </w:rPr>
            </w:pPr>
            <w:r w:rsidRPr="00613B99">
              <w:rPr>
                <w:b w:val="0"/>
                <w:bCs w:val="0"/>
                <w:position w:val="-14"/>
              </w:rPr>
              <w:object w:dxaOrig="1080" w:dyaOrig="380" w14:anchorId="4437A6E2">
                <v:shape id="_x0000_i1149" type="#_x0000_t75" style="width:54pt;height:18.75pt" o:ole="">
                  <v:imagedata r:id="rId257" o:title=""/>
                </v:shape>
                <o:OLEObject Type="Embed" ProgID="Equation.DSMT4" ShapeID="_x0000_i1149" DrawAspect="Content" ObjectID="_1636708594" r:id="rId258"/>
              </w:object>
            </w:r>
          </w:p>
        </w:tc>
        <w:tc>
          <w:tcPr>
            <w:tcW w:w="4194" w:type="pct"/>
            <w:vAlign w:val="center"/>
          </w:tcPr>
          <w:p w14:paraId="10E73BEC" w14:textId="77777777" w:rsidR="00F303DB" w:rsidRPr="00192012" w:rsidRDefault="00F303DB" w:rsidP="008C5C7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192012">
              <w:rPr>
                <w:rFonts w:asciiTheme="majorBidi" w:hAnsiTheme="majorBidi" w:cstheme="majorBidi"/>
                <w:noProof/>
                <w:sz w:val="20"/>
                <w:szCs w:val="20"/>
              </w:rPr>
              <w:t>Waning</w:t>
            </w:r>
            <w:r w:rsidRPr="00192012">
              <w:rPr>
                <w:rFonts w:asciiTheme="majorBidi" w:hAnsiTheme="majorBidi" w:cstheme="majorBidi"/>
                <w:sz w:val="20"/>
                <w:szCs w:val="20"/>
              </w:rPr>
              <w:t xml:space="preserve"> rate of vaccine immunity</w:t>
            </w:r>
            <w:r w:rsidR="00962988">
              <w:rPr>
                <w:rFonts w:asciiTheme="majorBidi" w:hAnsiTheme="majorBidi" w:cstheme="majorBidi"/>
                <w:sz w:val="20"/>
                <w:szCs w:val="20"/>
              </w:rPr>
              <w:t xml:space="preserve"> (i.e.</w:t>
            </w:r>
            <w:r w:rsidRPr="00192012">
              <w:rPr>
                <w:rFonts w:asciiTheme="majorBidi" w:hAnsiTheme="majorBidi" w:cstheme="majorBidi"/>
                <w:sz w:val="20"/>
                <w:szCs w:val="20"/>
              </w:rPr>
              <w:t xml:space="preserve"> duration of vaccine protection)</w:t>
            </w:r>
            <w:r w:rsidR="0013787D">
              <w:rPr>
                <w:rFonts w:asciiTheme="majorBidi" w:hAnsiTheme="majorBidi" w:cstheme="majorBidi"/>
                <w:sz w:val="20"/>
                <w:szCs w:val="20"/>
              </w:rPr>
              <w:t xml:space="preserve"> for pre-exposure </w:t>
            </w:r>
            <w:r w:rsidR="0013787D" w:rsidRPr="00192012">
              <w:rPr>
                <w:rFonts w:asciiTheme="majorBidi" w:hAnsiTheme="majorBidi" w:cstheme="majorBidi"/>
                <w:sz w:val="20"/>
                <w:szCs w:val="20"/>
              </w:rPr>
              <w:t>vacci</w:t>
            </w:r>
            <w:r w:rsidR="008C5C76">
              <w:rPr>
                <w:rFonts w:asciiTheme="majorBidi" w:hAnsiTheme="majorBidi" w:cstheme="majorBidi"/>
                <w:sz w:val="20"/>
                <w:szCs w:val="20"/>
              </w:rPr>
              <w:t>ne</w:t>
            </w:r>
          </w:p>
        </w:tc>
      </w:tr>
      <w:tr w:rsidR="00F303DB" w:rsidRPr="00192012" w14:paraId="64A4C190"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1F8C5086" w14:textId="2C9CB262" w:rsidR="00F303DB" w:rsidRPr="00192012" w:rsidRDefault="00613B99" w:rsidP="00F303DB">
            <w:pPr>
              <w:rPr>
                <w:rFonts w:asciiTheme="majorBidi" w:hAnsiTheme="majorBidi" w:cstheme="majorBidi"/>
                <w:sz w:val="20"/>
                <w:szCs w:val="20"/>
              </w:rPr>
            </w:pPr>
            <w:r w:rsidRPr="00613B99">
              <w:rPr>
                <w:b w:val="0"/>
                <w:bCs w:val="0"/>
                <w:position w:val="-14"/>
              </w:rPr>
              <w:object w:dxaOrig="1080" w:dyaOrig="380" w14:anchorId="2D05F623">
                <v:shape id="_x0000_i1150" type="#_x0000_t75" style="width:54pt;height:18.75pt" o:ole="">
                  <v:imagedata r:id="rId259" o:title=""/>
                </v:shape>
                <o:OLEObject Type="Embed" ProgID="Equation.DSMT4" ShapeID="_x0000_i1150" DrawAspect="Content" ObjectID="_1636708595" r:id="rId260"/>
              </w:object>
            </w:r>
            <w:r w:rsidR="00F303DB">
              <w:rPr>
                <w:rFonts w:asciiTheme="majorBidi" w:hAnsiTheme="majorBidi" w:cstheme="majorBidi"/>
                <w:b w:val="0"/>
                <w:bCs w:val="0"/>
                <w:sz w:val="20"/>
                <w:szCs w:val="20"/>
              </w:rPr>
              <w:t xml:space="preserve"> </w:t>
            </w:r>
          </w:p>
        </w:tc>
        <w:tc>
          <w:tcPr>
            <w:tcW w:w="4194" w:type="pct"/>
            <w:vAlign w:val="center"/>
          </w:tcPr>
          <w:p w14:paraId="64F9F7D0" w14:textId="77777777" w:rsidR="00F303DB" w:rsidRPr="00192012" w:rsidRDefault="00F303DB" w:rsidP="008C5C7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noProof/>
                <w:sz w:val="20"/>
                <w:szCs w:val="20"/>
              </w:rPr>
              <w:t>Waning</w:t>
            </w:r>
            <w:r w:rsidRPr="00192012">
              <w:rPr>
                <w:rFonts w:asciiTheme="majorBidi" w:hAnsiTheme="majorBidi" w:cstheme="majorBidi"/>
                <w:sz w:val="20"/>
                <w:szCs w:val="20"/>
              </w:rPr>
              <w:t xml:space="preserve"> rate of vaccine immunity</w:t>
            </w:r>
            <w:r w:rsidR="00962988">
              <w:rPr>
                <w:rFonts w:asciiTheme="majorBidi" w:hAnsiTheme="majorBidi" w:cstheme="majorBidi"/>
                <w:sz w:val="20"/>
                <w:szCs w:val="20"/>
              </w:rPr>
              <w:t xml:space="preserve"> (i.e.</w:t>
            </w:r>
            <w:r w:rsidRPr="00192012">
              <w:rPr>
                <w:rFonts w:asciiTheme="majorBidi" w:hAnsiTheme="majorBidi" w:cstheme="majorBidi"/>
                <w:sz w:val="20"/>
                <w:szCs w:val="20"/>
              </w:rPr>
              <w:t xml:space="preserve"> duration of vaccine protection)</w:t>
            </w:r>
            <w:r w:rsidR="00FC51DC">
              <w:rPr>
                <w:rFonts w:asciiTheme="majorBidi" w:hAnsiTheme="majorBidi" w:cstheme="majorBidi"/>
                <w:sz w:val="20"/>
                <w:szCs w:val="20"/>
              </w:rPr>
              <w:t xml:space="preserve"> for post-</w:t>
            </w:r>
            <w:r w:rsidR="0013787D">
              <w:rPr>
                <w:rFonts w:asciiTheme="majorBidi" w:hAnsiTheme="majorBidi" w:cstheme="majorBidi"/>
                <w:sz w:val="20"/>
                <w:szCs w:val="20"/>
              </w:rPr>
              <w:t xml:space="preserve">exposure </w:t>
            </w:r>
            <w:r w:rsidR="008C5C76">
              <w:rPr>
                <w:rFonts w:asciiTheme="majorBidi" w:hAnsiTheme="majorBidi" w:cstheme="majorBidi"/>
                <w:sz w:val="20"/>
                <w:szCs w:val="20"/>
              </w:rPr>
              <w:t>vaccine</w:t>
            </w:r>
          </w:p>
        </w:tc>
      </w:tr>
      <w:tr w:rsidR="00F303DB" w:rsidRPr="00192012" w14:paraId="16DC85B4"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1FA28F20" w14:textId="7F43AB19" w:rsidR="00F303DB" w:rsidRPr="00192012" w:rsidRDefault="00613B99" w:rsidP="00F303DB">
            <w:pPr>
              <w:rPr>
                <w:rFonts w:asciiTheme="majorBidi" w:hAnsiTheme="majorBidi" w:cstheme="majorBidi"/>
                <w:sz w:val="20"/>
                <w:szCs w:val="20"/>
              </w:rPr>
            </w:pPr>
            <w:r w:rsidRPr="00613B99">
              <w:rPr>
                <w:b w:val="0"/>
                <w:bCs w:val="0"/>
                <w:position w:val="-6"/>
              </w:rPr>
              <w:object w:dxaOrig="200" w:dyaOrig="220" w14:anchorId="596F4CAC">
                <v:shape id="_x0000_i1151" type="#_x0000_t75" style="width:10.5pt;height:11.25pt" o:ole="">
                  <v:imagedata r:id="rId261" o:title=""/>
                </v:shape>
                <o:OLEObject Type="Embed" ProgID="Equation.DSMT4" ShapeID="_x0000_i1151" DrawAspect="Content" ObjectID="_1636708596" r:id="rId262"/>
              </w:object>
            </w:r>
            <w:r w:rsidR="00F303DB">
              <w:rPr>
                <w:rFonts w:asciiTheme="majorBidi" w:hAnsiTheme="majorBidi" w:cstheme="majorBidi"/>
                <w:b w:val="0"/>
                <w:bCs w:val="0"/>
                <w:sz w:val="20"/>
                <w:szCs w:val="20"/>
              </w:rPr>
              <w:t xml:space="preserve"> </w:t>
            </w:r>
          </w:p>
        </w:tc>
        <w:tc>
          <w:tcPr>
            <w:tcW w:w="4194" w:type="pct"/>
            <w:vAlign w:val="center"/>
          </w:tcPr>
          <w:p w14:paraId="3A5981FC" w14:textId="77777777" w:rsidR="00F303DB" w:rsidRPr="00192012" w:rsidRDefault="00F303DB" w:rsidP="00F303DB">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Treatment rate of latent TB treatment </w:t>
            </w:r>
          </w:p>
        </w:tc>
      </w:tr>
      <w:tr w:rsidR="00F303DB" w:rsidRPr="00192012" w14:paraId="7DB54626"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2502061C" w14:textId="6A8FD7AA" w:rsidR="00F303DB" w:rsidRPr="00192012" w:rsidRDefault="00613B99" w:rsidP="00F303DB">
            <w:pPr>
              <w:rPr>
                <w:rFonts w:asciiTheme="majorBidi" w:hAnsiTheme="majorBidi" w:cstheme="majorBidi"/>
                <w:sz w:val="20"/>
                <w:szCs w:val="20"/>
                <w:vertAlign w:val="superscript"/>
              </w:rPr>
            </w:pPr>
            <w:r w:rsidRPr="00613B99">
              <w:rPr>
                <w:b w:val="0"/>
                <w:bCs w:val="0"/>
                <w:position w:val="-12"/>
              </w:rPr>
              <w:object w:dxaOrig="499" w:dyaOrig="360" w14:anchorId="1257A41C">
                <v:shape id="_x0000_i1152" type="#_x0000_t75" style="width:25.5pt;height:18.75pt" o:ole="">
                  <v:imagedata r:id="rId263" o:title=""/>
                </v:shape>
                <o:OLEObject Type="Embed" ProgID="Equation.DSMT4" ShapeID="_x0000_i1152" DrawAspect="Content" ObjectID="_1636708597" r:id="rId264"/>
              </w:object>
            </w:r>
          </w:p>
        </w:tc>
        <w:tc>
          <w:tcPr>
            <w:tcW w:w="4194" w:type="pct"/>
            <w:vAlign w:val="center"/>
          </w:tcPr>
          <w:p w14:paraId="59B13118" w14:textId="77777777" w:rsidR="00F303DB" w:rsidRPr="00192012" w:rsidRDefault="00F303DB" w:rsidP="00F303DB">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sz w:val="20"/>
                <w:szCs w:val="20"/>
              </w:rPr>
              <w:t xml:space="preserve">Drug efficacy of latent TB treatment </w:t>
            </w:r>
          </w:p>
        </w:tc>
      </w:tr>
      <w:tr w:rsidR="00F303DB" w:rsidRPr="00192012" w14:paraId="1D7D82FB"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Align w:val="center"/>
          </w:tcPr>
          <w:p w14:paraId="2E51173E" w14:textId="11CB5C86" w:rsidR="00F303DB" w:rsidRPr="00192012" w:rsidRDefault="00613B99" w:rsidP="00F303DB">
            <w:pPr>
              <w:rPr>
                <w:rFonts w:asciiTheme="majorBidi" w:hAnsiTheme="majorBidi" w:cstheme="majorBidi"/>
                <w:sz w:val="20"/>
                <w:szCs w:val="20"/>
              </w:rPr>
            </w:pPr>
            <w:r w:rsidRPr="00613B99">
              <w:rPr>
                <w:b w:val="0"/>
                <w:bCs w:val="0"/>
                <w:position w:val="-10"/>
              </w:rPr>
              <w:object w:dxaOrig="200" w:dyaOrig="320" w14:anchorId="285721AF">
                <v:shape id="_x0000_i1153" type="#_x0000_t75" style="width:10.5pt;height:16.5pt" o:ole="">
                  <v:imagedata r:id="rId265" o:title=""/>
                </v:shape>
                <o:OLEObject Type="Embed" ProgID="Equation.DSMT4" ShapeID="_x0000_i1153" DrawAspect="Content" ObjectID="_1636708598" r:id="rId266"/>
              </w:object>
            </w:r>
            <w:r w:rsidR="00F303DB">
              <w:rPr>
                <w:rFonts w:asciiTheme="majorBidi" w:hAnsiTheme="majorBidi" w:cstheme="majorBidi"/>
                <w:b w:val="0"/>
                <w:bCs w:val="0"/>
                <w:sz w:val="20"/>
                <w:szCs w:val="20"/>
              </w:rPr>
              <w:t xml:space="preserve"> </w:t>
            </w:r>
          </w:p>
        </w:tc>
        <w:tc>
          <w:tcPr>
            <w:tcW w:w="4194" w:type="pct"/>
            <w:vAlign w:val="center"/>
          </w:tcPr>
          <w:p w14:paraId="77F56DAD" w14:textId="77777777" w:rsidR="00F303DB" w:rsidRPr="00192012" w:rsidRDefault="00F303DB" w:rsidP="00FC51D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2012">
              <w:rPr>
                <w:rFonts w:asciiTheme="majorBidi" w:hAnsiTheme="majorBidi" w:cstheme="majorBidi"/>
                <w:noProof/>
                <w:sz w:val="20"/>
                <w:szCs w:val="20"/>
              </w:rPr>
              <w:t xml:space="preserve">Rate at which </w:t>
            </w:r>
            <w:r w:rsidRPr="00192012">
              <w:rPr>
                <w:rFonts w:asciiTheme="majorBidi" w:hAnsiTheme="majorBidi" w:cstheme="majorBidi"/>
                <w:sz w:val="20"/>
                <w:szCs w:val="20"/>
              </w:rPr>
              <w:t xml:space="preserve">DM cases are </w:t>
            </w:r>
            <w:r>
              <w:rPr>
                <w:rFonts w:asciiTheme="majorBidi" w:hAnsiTheme="majorBidi" w:cstheme="majorBidi"/>
                <w:sz w:val="20"/>
                <w:szCs w:val="20"/>
              </w:rPr>
              <w:t xml:space="preserve">managed to achieve DM </w:t>
            </w:r>
            <w:r w:rsidRPr="00192012">
              <w:rPr>
                <w:rFonts w:asciiTheme="majorBidi" w:hAnsiTheme="majorBidi" w:cstheme="majorBidi"/>
                <w:sz w:val="20"/>
                <w:szCs w:val="20"/>
              </w:rPr>
              <w:t>control (i.e. HbA1c &lt;8.0%) in all DM individuals whether unexposed to TB, latently infected with TB, with TB disease, or recovered TB disease</w:t>
            </w:r>
          </w:p>
        </w:tc>
      </w:tr>
      <w:tr w:rsidR="00F303DB" w:rsidRPr="00192012" w14:paraId="6865FD78" w14:textId="77777777" w:rsidTr="002B7D48">
        <w:tc>
          <w:tcPr>
            <w:cnfStyle w:val="001000000000" w:firstRow="0" w:lastRow="0" w:firstColumn="1" w:lastColumn="0" w:oddVBand="0" w:evenVBand="0" w:oddHBand="0" w:evenHBand="0" w:firstRowFirstColumn="0" w:firstRowLastColumn="0" w:lastRowFirstColumn="0" w:lastRowLastColumn="0"/>
            <w:tcW w:w="806" w:type="pct"/>
            <w:vAlign w:val="center"/>
          </w:tcPr>
          <w:p w14:paraId="731697D8" w14:textId="62D8F3F8" w:rsidR="00F303DB" w:rsidRPr="00192012" w:rsidRDefault="00613B99" w:rsidP="00F303DB">
            <w:pPr>
              <w:rPr>
                <w:rFonts w:asciiTheme="majorBidi" w:hAnsiTheme="majorBidi" w:cstheme="majorBidi"/>
                <w:sz w:val="20"/>
                <w:szCs w:val="20"/>
              </w:rPr>
            </w:pPr>
            <w:r w:rsidRPr="00613B99">
              <w:rPr>
                <w:b w:val="0"/>
                <w:bCs w:val="0"/>
                <w:position w:val="-12"/>
              </w:rPr>
              <w:object w:dxaOrig="440" w:dyaOrig="360" w14:anchorId="7A9C00BD">
                <v:shape id="_x0000_i1154" type="#_x0000_t75" style="width:21.75pt;height:18.75pt" o:ole="">
                  <v:imagedata r:id="rId267" o:title=""/>
                </v:shape>
                <o:OLEObject Type="Embed" ProgID="Equation.DSMT4" ShapeID="_x0000_i1154" DrawAspect="Content" ObjectID="_1636708599" r:id="rId268"/>
              </w:object>
            </w:r>
            <w:r w:rsidR="00F303DB">
              <w:rPr>
                <w:rFonts w:asciiTheme="majorBidi" w:hAnsiTheme="majorBidi" w:cstheme="majorBidi"/>
                <w:b w:val="0"/>
                <w:bCs w:val="0"/>
                <w:sz w:val="20"/>
                <w:szCs w:val="20"/>
              </w:rPr>
              <w:t xml:space="preserve"> </w:t>
            </w:r>
          </w:p>
        </w:tc>
        <w:tc>
          <w:tcPr>
            <w:tcW w:w="4194" w:type="pct"/>
            <w:vAlign w:val="center"/>
          </w:tcPr>
          <w:p w14:paraId="44CC304E" w14:textId="77777777" w:rsidR="00F303DB" w:rsidRPr="00192012" w:rsidRDefault="00F303DB" w:rsidP="00F303D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noProof/>
                <w:sz w:val="20"/>
                <w:szCs w:val="20"/>
              </w:rPr>
              <w:t xml:space="preserve">Proportion </w:t>
            </w:r>
            <w:r w:rsidRPr="00F870C5">
              <w:rPr>
                <w:rFonts w:asciiTheme="majorBidi" w:hAnsiTheme="majorBidi" w:cstheme="majorBidi"/>
                <w:noProof/>
                <w:sz w:val="20"/>
                <w:szCs w:val="20"/>
              </w:rPr>
              <w:t xml:space="preserve">of DM individuals with TB disease </w:t>
            </w:r>
            <w:r>
              <w:rPr>
                <w:rFonts w:asciiTheme="majorBidi" w:hAnsiTheme="majorBidi" w:cstheme="majorBidi"/>
                <w:noProof/>
                <w:sz w:val="20"/>
                <w:szCs w:val="20"/>
              </w:rPr>
              <w:t>who are</w:t>
            </w:r>
            <w:r w:rsidRPr="00F870C5">
              <w:rPr>
                <w:rFonts w:asciiTheme="majorBidi" w:hAnsiTheme="majorBidi" w:cstheme="majorBidi"/>
                <w:noProof/>
                <w:sz w:val="20"/>
                <w:szCs w:val="20"/>
              </w:rPr>
              <w:t xml:space="preserve"> dually treated for both TB and DM at the same</w:t>
            </w:r>
            <w:r>
              <w:rPr>
                <w:rFonts w:asciiTheme="majorBidi" w:hAnsiTheme="majorBidi" w:cstheme="majorBidi"/>
                <w:noProof/>
                <w:sz w:val="20"/>
                <w:szCs w:val="20"/>
              </w:rPr>
              <w:t xml:space="preserve"> time,</w:t>
            </w:r>
            <w:r>
              <w:rPr>
                <w:rFonts w:asciiTheme="majorBidi" w:hAnsiTheme="majorBidi" w:cstheme="majorBidi"/>
                <w:sz w:val="20"/>
                <w:szCs w:val="20"/>
              </w:rPr>
              <w:t xml:space="preserve"> to cure TB and to achieve DM control</w:t>
            </w:r>
            <w:r w:rsidR="00962988">
              <w:rPr>
                <w:rFonts w:asciiTheme="majorBidi" w:hAnsiTheme="majorBidi" w:cstheme="majorBidi"/>
                <w:sz w:val="20"/>
                <w:szCs w:val="20"/>
              </w:rPr>
              <w:t xml:space="preserve"> (i.e.</w:t>
            </w:r>
            <w:r w:rsidRPr="00192012">
              <w:rPr>
                <w:rFonts w:asciiTheme="majorBidi" w:hAnsiTheme="majorBidi" w:cstheme="majorBidi"/>
                <w:sz w:val="20"/>
                <w:szCs w:val="20"/>
              </w:rPr>
              <w:t xml:space="preserve"> HbA1c &lt;8.0%) </w:t>
            </w:r>
          </w:p>
        </w:tc>
      </w:tr>
      <w:tr w:rsidR="00F303DB" w:rsidRPr="00192012" w14:paraId="6BD30F66" w14:textId="77777777" w:rsidTr="002B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bottom w:val="single" w:sz="18" w:space="0" w:color="auto"/>
            </w:tcBorders>
            <w:vAlign w:val="center"/>
          </w:tcPr>
          <w:p w14:paraId="2BB9DC55" w14:textId="70D5B9AD" w:rsidR="00F303DB" w:rsidRPr="00192012" w:rsidRDefault="00613B99" w:rsidP="00F303DB">
            <w:pPr>
              <w:rPr>
                <w:rFonts w:asciiTheme="majorBidi" w:hAnsiTheme="majorBidi" w:cstheme="majorBidi"/>
                <w:b w:val="0"/>
                <w:bCs w:val="0"/>
                <w:sz w:val="20"/>
                <w:szCs w:val="20"/>
              </w:rPr>
            </w:pPr>
            <w:r w:rsidRPr="00613B99">
              <w:rPr>
                <w:b w:val="0"/>
                <w:bCs w:val="0"/>
                <w:position w:val="-12"/>
              </w:rPr>
              <w:object w:dxaOrig="400" w:dyaOrig="360" w14:anchorId="1E51D6AD">
                <v:shape id="_x0000_i1155" type="#_x0000_t75" style="width:20.25pt;height:18.75pt" o:ole="">
                  <v:imagedata r:id="rId269" o:title=""/>
                </v:shape>
                <o:OLEObject Type="Embed" ProgID="Equation.DSMT4" ShapeID="_x0000_i1155" DrawAspect="Content" ObjectID="_1636708600" r:id="rId270"/>
              </w:object>
            </w:r>
            <w:r w:rsidR="00F303DB" w:rsidRPr="00192012">
              <w:rPr>
                <w:rFonts w:asciiTheme="majorBidi" w:hAnsiTheme="majorBidi" w:cstheme="majorBidi"/>
                <w:b w:val="0"/>
                <w:bCs w:val="0"/>
                <w:sz w:val="20"/>
                <w:szCs w:val="20"/>
              </w:rPr>
              <w:t xml:space="preserve"> </w:t>
            </w:r>
          </w:p>
        </w:tc>
        <w:tc>
          <w:tcPr>
            <w:tcW w:w="4194" w:type="pct"/>
            <w:tcBorders>
              <w:bottom w:val="single" w:sz="18" w:space="0" w:color="auto"/>
            </w:tcBorders>
            <w:vAlign w:val="center"/>
          </w:tcPr>
          <w:p w14:paraId="14466666" w14:textId="77777777" w:rsidR="00F303DB" w:rsidRPr="00192012" w:rsidRDefault="00F303DB" w:rsidP="00F303D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192012">
              <w:rPr>
                <w:rFonts w:asciiTheme="majorBidi" w:hAnsiTheme="majorBidi" w:cstheme="majorBidi"/>
                <w:noProof/>
                <w:sz w:val="20"/>
                <w:szCs w:val="20"/>
              </w:rPr>
              <w:t xml:space="preserve">Fractional reduction </w:t>
            </w:r>
            <w:r>
              <w:rPr>
                <w:rFonts w:asciiTheme="majorBidi" w:hAnsiTheme="majorBidi" w:cstheme="majorBidi"/>
                <w:noProof/>
                <w:sz w:val="20"/>
                <w:szCs w:val="20"/>
              </w:rPr>
              <w:t xml:space="preserve">(due to intervention) </w:t>
            </w:r>
            <w:r w:rsidRPr="00192012">
              <w:rPr>
                <w:rFonts w:asciiTheme="majorBidi" w:hAnsiTheme="majorBidi" w:cstheme="majorBidi"/>
                <w:noProof/>
                <w:sz w:val="20"/>
                <w:szCs w:val="20"/>
              </w:rPr>
              <w:t xml:space="preserve">in </w:t>
            </w:r>
            <w:r>
              <w:rPr>
                <w:rFonts w:asciiTheme="majorBidi" w:eastAsia="MS PGothic" w:hAnsiTheme="majorBidi" w:cstheme="majorBidi"/>
                <w:noProof/>
                <w:sz w:val="20"/>
                <w:szCs w:val="20"/>
                <w:lang w:eastAsia="ja-JP"/>
              </w:rPr>
              <w:t>the effect size</w:t>
            </w:r>
            <w:r w:rsidRPr="00192012">
              <w:rPr>
                <w:rFonts w:asciiTheme="majorBidi" w:eastAsia="MS PGothic" w:hAnsiTheme="majorBidi" w:cstheme="majorBidi"/>
                <w:noProof/>
                <w:sz w:val="20"/>
                <w:szCs w:val="20"/>
                <w:lang w:eastAsia="ja-JP"/>
              </w:rPr>
              <w:t xml:space="preserve"> of DM-related effects on TB natural history and treatment outcomes</w:t>
            </w:r>
            <w:r w:rsidRPr="00192012">
              <w:rPr>
                <w:rFonts w:asciiTheme="majorBidi" w:hAnsiTheme="majorBidi" w:cstheme="majorBidi"/>
                <w:noProof/>
                <w:sz w:val="20"/>
                <w:szCs w:val="20"/>
              </w:rPr>
              <w:t xml:space="preserve"> </w:t>
            </w:r>
          </w:p>
        </w:tc>
      </w:tr>
    </w:tbl>
    <w:p w14:paraId="1B02ACAD" w14:textId="77777777" w:rsidR="00EF6CAB" w:rsidRPr="00224E49" w:rsidRDefault="00511145">
      <w:pPr>
        <w:rPr>
          <w:rFonts w:asciiTheme="majorBidi" w:eastAsia="Times New Roman" w:hAnsiTheme="majorBidi" w:cstheme="majorBidi"/>
          <w:b/>
          <w:sz w:val="24"/>
          <w:szCs w:val="24"/>
        </w:rPr>
      </w:pPr>
      <w:r w:rsidRPr="008F69F6">
        <w:rPr>
          <w:rFonts w:asciiTheme="majorBidi" w:hAnsiTheme="majorBidi" w:cstheme="majorBidi"/>
          <w:sz w:val="16"/>
          <w:szCs w:val="16"/>
          <w:vertAlign w:val="superscript"/>
        </w:rPr>
        <w:t>#</w:t>
      </w:r>
      <w:r w:rsidRPr="008F69F6">
        <w:rPr>
          <w:rFonts w:asciiTheme="majorBidi" w:hAnsiTheme="majorBidi" w:cstheme="majorBidi"/>
          <w:sz w:val="16"/>
          <w:szCs w:val="16"/>
        </w:rPr>
        <w:t xml:space="preserve">The three clinical categories are smear-positive pulmonary (SP), smear-negative pulmonary (SN), and extra-pulmonary (EP) tuberculosis. </w:t>
      </w:r>
      <w:r w:rsidR="00EF6CAB" w:rsidRPr="00224E49">
        <w:rPr>
          <w:rFonts w:asciiTheme="majorBidi" w:eastAsia="Times New Roman" w:hAnsiTheme="majorBidi" w:cstheme="majorBidi"/>
          <w:b/>
          <w:sz w:val="24"/>
          <w:szCs w:val="24"/>
        </w:rPr>
        <w:br w:type="page"/>
      </w:r>
    </w:p>
    <w:p w14:paraId="50A71C9F" w14:textId="66EAF33D" w:rsidR="006C5815" w:rsidRPr="00224E49" w:rsidRDefault="006C5815" w:rsidP="000E3E01">
      <w:pPr>
        <w:tabs>
          <w:tab w:val="left" w:pos="720"/>
        </w:tabs>
        <w:spacing w:before="120" w:after="120" w:line="480" w:lineRule="auto"/>
        <w:rPr>
          <w:rFonts w:asciiTheme="majorBidi" w:eastAsia="Times New Roman" w:hAnsiTheme="majorBidi" w:cstheme="majorBidi"/>
          <w:b/>
          <w:sz w:val="24"/>
          <w:szCs w:val="24"/>
        </w:rPr>
      </w:pPr>
      <w:r w:rsidRPr="00224E49">
        <w:rPr>
          <w:rFonts w:asciiTheme="majorBidi" w:eastAsia="Times New Roman" w:hAnsiTheme="majorBidi" w:cstheme="majorBidi"/>
          <w:b/>
          <w:sz w:val="24"/>
          <w:szCs w:val="24"/>
        </w:rPr>
        <w:lastRenderedPageBreak/>
        <w:t>TB force of infection and TB contact rate</w:t>
      </w:r>
    </w:p>
    <w:p w14:paraId="3601ED4F" w14:textId="06E4F96A" w:rsidR="006C5815" w:rsidRPr="00224E49" w:rsidRDefault="006C5815">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noProof/>
          <w:szCs w:val="24"/>
          <w:lang w:val="en-US"/>
        </w:rPr>
        <w:t>TB force of infection (</w:t>
      </w:r>
      <w:r w:rsidR="00613B99" w:rsidRPr="00613B99">
        <w:rPr>
          <w:position w:val="-6"/>
        </w:rPr>
        <w:object w:dxaOrig="220" w:dyaOrig="279" w14:anchorId="1ABE70F3">
          <v:shape id="_x0000_i1156" type="#_x0000_t75" style="width:11.25pt;height:14.25pt" o:ole="">
            <v:imagedata r:id="rId271" o:title=""/>
          </v:shape>
          <o:OLEObject Type="Embed" ProgID="Equation.DSMT4" ShapeID="_x0000_i1156" DrawAspect="Content" ObjectID="_1636708601" r:id="rId272"/>
        </w:object>
      </w:r>
      <w:r w:rsidRPr="00224E49">
        <w:rPr>
          <w:rFonts w:asciiTheme="majorBidi" w:hAnsiTheme="majorBidi" w:cstheme="majorBidi"/>
          <w:noProof/>
          <w:szCs w:val="24"/>
          <w:lang w:val="en-US"/>
        </w:rPr>
        <w:t>) was determined by</w:t>
      </w:r>
      <w:r w:rsidR="006E3628" w:rsidRPr="00224E49">
        <w:rPr>
          <w:rFonts w:asciiTheme="majorBidi" w:hAnsiTheme="majorBidi" w:cstheme="majorBidi"/>
          <w:noProof/>
          <w:szCs w:val="24"/>
          <w:lang w:val="en-US"/>
        </w:rPr>
        <w:t xml:space="preserve"> the probability of transmission per respiratory contact (</w:t>
      </w:r>
      <w:r w:rsidR="00613B99" w:rsidRPr="00613B99">
        <w:rPr>
          <w:position w:val="-6"/>
        </w:rPr>
        <w:object w:dxaOrig="200" w:dyaOrig="220" w14:anchorId="3CBE2F5D">
          <v:shape id="_x0000_i1157" type="#_x0000_t75" style="width:10.5pt;height:11.25pt" o:ole="">
            <v:imagedata r:id="rId273" o:title=""/>
          </v:shape>
          <o:OLEObject Type="Embed" ProgID="Equation.DSMT4" ShapeID="_x0000_i1157" DrawAspect="Content" ObjectID="_1636708602" r:id="rId274"/>
        </w:object>
      </w:r>
      <w:r w:rsidR="006E3628" w:rsidRPr="00224E49">
        <w:rPr>
          <w:rFonts w:asciiTheme="majorBidi" w:hAnsiTheme="majorBidi" w:cstheme="majorBidi"/>
          <w:noProof/>
          <w:szCs w:val="24"/>
          <w:lang w:val="en-US"/>
        </w:rPr>
        <w:t>), the respiratory contact rate within a population (</w:t>
      </w:r>
      <w:r w:rsidR="00613B99" w:rsidRPr="00613B99">
        <w:rPr>
          <w:position w:val="-6"/>
        </w:rPr>
        <w:object w:dxaOrig="200" w:dyaOrig="220" w14:anchorId="03369063">
          <v:shape id="_x0000_i1158" type="#_x0000_t75" style="width:10.5pt;height:11.25pt" o:ole="">
            <v:imagedata r:id="rId275" o:title=""/>
          </v:shape>
          <o:OLEObject Type="Embed" ProgID="Equation.DSMT4" ShapeID="_x0000_i1158" DrawAspect="Content" ObjectID="_1636708603" r:id="rId276"/>
        </w:object>
      </w:r>
      <w:r w:rsidR="006E3628" w:rsidRPr="00224E49">
        <w:rPr>
          <w:rFonts w:asciiTheme="majorBidi" w:hAnsiTheme="majorBidi" w:cstheme="majorBidi"/>
          <w:noProof/>
          <w:szCs w:val="24"/>
          <w:lang w:val="en-US"/>
        </w:rPr>
        <w:t>),</w:t>
      </w:r>
      <w:r w:rsidR="009560F9" w:rsidRPr="00224E49">
        <w:rPr>
          <w:rFonts w:asciiTheme="majorBidi" w:hAnsiTheme="majorBidi" w:cstheme="majorBidi"/>
          <w:noProof/>
          <w:szCs w:val="24"/>
          <w:lang w:val="en-US"/>
        </w:rPr>
        <w:t xml:space="preserve"> </w:t>
      </w:r>
      <w:r w:rsidR="006E3628" w:rsidRPr="00224E49">
        <w:rPr>
          <w:rFonts w:asciiTheme="majorBidi" w:hAnsiTheme="majorBidi" w:cstheme="majorBidi"/>
          <w:noProof/>
          <w:szCs w:val="24"/>
          <w:lang w:val="en-US"/>
        </w:rPr>
        <w:t>the effect of DM on TB infectiousness</w:t>
      </w:r>
      <w:r w:rsidR="009560F9" w:rsidRPr="00224E49">
        <w:rPr>
          <w:rFonts w:asciiTheme="majorBidi" w:hAnsiTheme="majorBidi" w:cstheme="majorBidi"/>
          <w:noProof/>
          <w:szCs w:val="24"/>
          <w:lang w:val="en-US"/>
        </w:rPr>
        <w:t xml:space="preserve"> (</w:t>
      </w:r>
      <w:r w:rsidR="00613B99" w:rsidRPr="00613B99">
        <w:rPr>
          <w:position w:val="-12"/>
        </w:rPr>
        <w:object w:dxaOrig="300" w:dyaOrig="360" w14:anchorId="709FC286">
          <v:shape id="_x0000_i1159" type="#_x0000_t75" style="width:15pt;height:18.75pt" o:ole="">
            <v:imagedata r:id="rId277" o:title=""/>
          </v:shape>
          <o:OLEObject Type="Embed" ProgID="Equation.DSMT4" ShapeID="_x0000_i1159" DrawAspect="Content" ObjectID="_1636708604" r:id="rId278"/>
        </w:object>
      </w:r>
      <w:r w:rsidR="004F7659" w:rsidRPr="00224E49">
        <w:rPr>
          <w:rFonts w:asciiTheme="majorBidi" w:hAnsiTheme="majorBidi" w:cstheme="majorBidi"/>
          <w:noProof/>
          <w:szCs w:val="24"/>
          <w:lang w:val="en-US"/>
        </w:rPr>
        <w:t xml:space="preserve">, </w:t>
      </w:r>
      <w:r w:rsidR="00613B99" w:rsidRPr="00613B99">
        <w:rPr>
          <w:position w:val="-12"/>
        </w:rPr>
        <w:object w:dxaOrig="400" w:dyaOrig="380" w14:anchorId="453AB69E">
          <v:shape id="_x0000_i1160" type="#_x0000_t75" style="width:20.25pt;height:18.75pt" o:ole="">
            <v:imagedata r:id="rId279" o:title=""/>
          </v:shape>
          <o:OLEObject Type="Embed" ProgID="Equation.DSMT4" ShapeID="_x0000_i1160" DrawAspect="Content" ObjectID="_1636708605" r:id="rId280"/>
        </w:object>
      </w:r>
      <w:r w:rsidR="009560F9" w:rsidRPr="00224E49">
        <w:rPr>
          <w:rFonts w:asciiTheme="majorBidi" w:hAnsiTheme="majorBidi" w:cstheme="majorBidi"/>
          <w:noProof/>
          <w:szCs w:val="24"/>
          <w:lang w:val="en-US"/>
        </w:rPr>
        <w:t>)</w:t>
      </w:r>
      <w:r w:rsidR="006E3628" w:rsidRPr="00224E49">
        <w:rPr>
          <w:rFonts w:asciiTheme="majorBidi" w:hAnsiTheme="majorBidi" w:cstheme="majorBidi"/>
          <w:noProof/>
          <w:szCs w:val="24"/>
          <w:lang w:val="en-US"/>
        </w:rPr>
        <w:t>, the relative infectiousness of individuals with each type of TB disease compared to the infectiousness of individuals with smear-positive pulmonary TB</w:t>
      </w:r>
      <w:r w:rsidR="001A05F3" w:rsidRPr="00224E49">
        <w:rPr>
          <w:rFonts w:asciiTheme="majorBidi" w:hAnsiTheme="majorBidi" w:cstheme="majorBidi"/>
          <w:noProof/>
          <w:szCs w:val="24"/>
          <w:lang w:val="en-US"/>
        </w:rPr>
        <w:t xml:space="preserve"> (</w:t>
      </w:r>
      <w:r w:rsidR="00613B99" w:rsidRPr="00613B99">
        <w:rPr>
          <w:position w:val="-6"/>
        </w:rPr>
        <w:object w:dxaOrig="200" w:dyaOrig="279" w14:anchorId="7641791E">
          <v:shape id="_x0000_i1161" type="#_x0000_t75" style="width:10.5pt;height:14.25pt" o:ole="">
            <v:imagedata r:id="rId281" o:title=""/>
          </v:shape>
          <o:OLEObject Type="Embed" ProgID="Equation.DSMT4" ShapeID="_x0000_i1161" DrawAspect="Content" ObjectID="_1636708606" r:id="rId282"/>
        </w:object>
      </w:r>
      <w:r w:rsidR="001A05F3" w:rsidRPr="00224E49">
        <w:rPr>
          <w:rFonts w:asciiTheme="majorBidi" w:hAnsiTheme="majorBidi" w:cstheme="majorBidi"/>
          <w:noProof/>
          <w:szCs w:val="24"/>
          <w:lang w:val="en-US"/>
        </w:rPr>
        <w:t>)</w:t>
      </w:r>
      <w:r w:rsidR="006E3628" w:rsidRPr="00224E49">
        <w:rPr>
          <w:rFonts w:asciiTheme="majorBidi" w:hAnsiTheme="majorBidi" w:cstheme="majorBidi"/>
          <w:noProof/>
          <w:szCs w:val="24"/>
          <w:lang w:val="en-US"/>
        </w:rPr>
        <w:t>, and the fractional reduction in the infec</w:t>
      </w:r>
      <w:r w:rsidR="00B46409">
        <w:rPr>
          <w:rFonts w:asciiTheme="majorBidi" w:hAnsiTheme="majorBidi" w:cstheme="majorBidi"/>
          <w:noProof/>
          <w:szCs w:val="24"/>
          <w:lang w:val="en-US"/>
        </w:rPr>
        <w:t>iousness</w:t>
      </w:r>
      <w:r w:rsidR="006E3628" w:rsidRPr="00224E49">
        <w:rPr>
          <w:rFonts w:asciiTheme="majorBidi" w:hAnsiTheme="majorBidi" w:cstheme="majorBidi"/>
          <w:noProof/>
          <w:szCs w:val="24"/>
          <w:lang w:val="en-US"/>
        </w:rPr>
        <w:t xml:space="preserve"> of TB disease</w:t>
      </w:r>
      <w:r w:rsidR="00DF6678" w:rsidRPr="00224E49">
        <w:rPr>
          <w:rFonts w:asciiTheme="majorBidi" w:hAnsiTheme="majorBidi" w:cstheme="majorBidi"/>
          <w:noProof/>
          <w:szCs w:val="24"/>
          <w:lang w:val="en-US"/>
        </w:rPr>
        <w:t xml:space="preserve"> </w:t>
      </w:r>
      <w:r w:rsidR="006E3628" w:rsidRPr="00224E49">
        <w:rPr>
          <w:rFonts w:asciiTheme="majorBidi" w:hAnsiTheme="majorBidi" w:cstheme="majorBidi"/>
          <w:noProof/>
          <w:szCs w:val="24"/>
          <w:lang w:val="en-US"/>
        </w:rPr>
        <w:t>due to pre- or post-exposure vaccination</w:t>
      </w:r>
      <w:r w:rsidR="001A05F3" w:rsidRPr="00224E49">
        <w:rPr>
          <w:rFonts w:asciiTheme="majorBidi" w:hAnsiTheme="majorBidi" w:cstheme="majorBidi"/>
          <w:noProof/>
          <w:szCs w:val="24"/>
          <w:lang w:val="en-US"/>
        </w:rPr>
        <w:t xml:space="preserve"> (</w:t>
      </w:r>
      <w:r w:rsidR="00613B99" w:rsidRPr="00613B99">
        <w:rPr>
          <w:position w:val="-12"/>
        </w:rPr>
        <w:object w:dxaOrig="420" w:dyaOrig="360" w14:anchorId="03586BC4">
          <v:shape id="_x0000_i1162" type="#_x0000_t75" style="width:21pt;height:18.75pt" o:ole="">
            <v:imagedata r:id="rId283" o:title=""/>
          </v:shape>
          <o:OLEObject Type="Embed" ProgID="Equation.DSMT4" ShapeID="_x0000_i1162" DrawAspect="Content" ObjectID="_1636708607" r:id="rId284"/>
        </w:object>
      </w:r>
      <w:r w:rsidR="001A05F3" w:rsidRPr="00224E49">
        <w:rPr>
          <w:rFonts w:asciiTheme="majorBidi" w:hAnsiTheme="majorBidi" w:cstheme="majorBidi"/>
          <w:noProof/>
          <w:szCs w:val="24"/>
          <w:lang w:val="en-US"/>
        </w:rPr>
        <w:t>)</w:t>
      </w:r>
      <w:r w:rsidRPr="00224E49">
        <w:rPr>
          <w:rFonts w:asciiTheme="majorBidi" w:hAnsiTheme="majorBidi" w:cstheme="majorBidi"/>
          <w:noProof/>
          <w:szCs w:val="24"/>
          <w:lang w:val="en-US"/>
        </w:rPr>
        <w:t>:</w:t>
      </w:r>
      <w:r w:rsidRPr="00224E49">
        <w:rPr>
          <w:rFonts w:asciiTheme="majorBidi" w:hAnsiTheme="majorBidi" w:cstheme="majorBidi"/>
          <w:szCs w:val="24"/>
          <w:lang w:val="en-US"/>
        </w:rPr>
        <w:t xml:space="preserve"> </w:t>
      </w:r>
    </w:p>
    <w:p w14:paraId="02F9B89C" w14:textId="0A5BAA11" w:rsidR="006C5815" w:rsidRPr="00224E49" w:rsidRDefault="00613B99" w:rsidP="000E3E01">
      <w:pPr>
        <w:pStyle w:val="p"/>
        <w:spacing w:before="120" w:after="120" w:line="480" w:lineRule="auto"/>
        <w:ind w:firstLine="0"/>
        <w:rPr>
          <w:rFonts w:asciiTheme="majorBidi" w:hAnsiTheme="majorBidi" w:cstheme="majorBidi"/>
          <w:szCs w:val="24"/>
          <w:lang w:val="en-US"/>
        </w:rPr>
      </w:pPr>
      <w:r w:rsidRPr="00613B99">
        <w:rPr>
          <w:position w:val="-152"/>
        </w:rPr>
        <w:object w:dxaOrig="9560" w:dyaOrig="3180" w14:anchorId="3F22212C">
          <v:shape id="_x0000_i1163" type="#_x0000_t75" style="width:477.75pt;height:159pt" o:ole="">
            <v:imagedata r:id="rId285" o:title=""/>
          </v:shape>
          <o:OLEObject Type="Embed" ProgID="Equation.DSMT4" ShapeID="_x0000_i1163" DrawAspect="Content" ObjectID="_1636708608" r:id="rId286"/>
        </w:object>
      </w:r>
    </w:p>
    <w:p w14:paraId="412BE208" w14:textId="693801DD" w:rsidR="00A44931" w:rsidRPr="00224E49" w:rsidRDefault="00613B99" w:rsidP="000E3E01">
      <w:pPr>
        <w:pStyle w:val="p"/>
        <w:spacing w:before="120" w:after="120" w:line="480" w:lineRule="auto"/>
        <w:ind w:firstLine="0"/>
        <w:rPr>
          <w:rFonts w:asciiTheme="majorBidi" w:hAnsiTheme="majorBidi" w:cstheme="majorBidi"/>
          <w:szCs w:val="24"/>
          <w:lang w:val="en-US"/>
        </w:rPr>
      </w:pPr>
      <w:r w:rsidRPr="00613B99">
        <w:rPr>
          <w:position w:val="-12"/>
        </w:rPr>
        <w:object w:dxaOrig="2200" w:dyaOrig="380" w14:anchorId="5911A17B">
          <v:shape id="_x0000_i1164" type="#_x0000_t75" style="width:110.25pt;height:18.75pt" o:ole="">
            <v:imagedata r:id="rId287" o:title=""/>
          </v:shape>
          <o:OLEObject Type="Embed" ProgID="Equation.DSMT4" ShapeID="_x0000_i1164" DrawAspect="Content" ObjectID="_1636708609" r:id="rId288"/>
        </w:object>
      </w:r>
      <w:r w:rsidR="003529CA">
        <w:rPr>
          <w:rFonts w:asciiTheme="majorBidi" w:hAnsiTheme="majorBidi" w:cstheme="majorBidi"/>
          <w:szCs w:val="24"/>
          <w:lang w:val="en-US"/>
        </w:rPr>
        <w:t xml:space="preserve"> </w:t>
      </w:r>
    </w:p>
    <w:p w14:paraId="4B8B30F0" w14:textId="529F20A8" w:rsidR="006C5815" w:rsidRPr="00224E49" w:rsidRDefault="00E37F0D" w:rsidP="00B86362">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 xml:space="preserve">Given the evidence for declining TB incidence in India, </w:t>
      </w:r>
      <w:r w:rsidR="00B46409">
        <w:rPr>
          <w:rFonts w:asciiTheme="majorBidi" w:hAnsiTheme="majorBidi" w:cstheme="majorBidi"/>
          <w:sz w:val="24"/>
          <w:szCs w:val="24"/>
        </w:rPr>
        <w:t>the</w:t>
      </w:r>
      <w:r w:rsidR="00B46409" w:rsidRPr="00224E49">
        <w:rPr>
          <w:rFonts w:asciiTheme="majorBidi" w:hAnsiTheme="majorBidi" w:cstheme="majorBidi"/>
          <w:sz w:val="24"/>
          <w:szCs w:val="24"/>
        </w:rPr>
        <w:t xml:space="preserve"> </w:t>
      </w:r>
      <w:r w:rsidR="008169AF" w:rsidRPr="00224E49">
        <w:rPr>
          <w:rFonts w:asciiTheme="majorBidi" w:hAnsiTheme="majorBidi" w:cstheme="majorBidi"/>
          <w:sz w:val="24"/>
          <w:szCs w:val="24"/>
        </w:rPr>
        <w:t xml:space="preserve">temporal variation of </w:t>
      </w:r>
      <w:r w:rsidR="00613B99" w:rsidRPr="00613B99">
        <w:rPr>
          <w:position w:val="-10"/>
        </w:rPr>
        <w:object w:dxaOrig="440" w:dyaOrig="320" w14:anchorId="32078B09">
          <v:shape id="_x0000_i1165" type="#_x0000_t75" style="width:21.75pt;height:16.5pt" o:ole="">
            <v:imagedata r:id="rId289" o:title=""/>
          </v:shape>
          <o:OLEObject Type="Embed" ProgID="Equation.DSMT4" ShapeID="_x0000_i1165" DrawAspect="Content" ObjectID="_1636708610" r:id="rId290"/>
        </w:object>
      </w:r>
      <w:r w:rsidR="00497212" w:rsidRPr="00224E49">
        <w:rPr>
          <w:rFonts w:asciiTheme="majorBidi" w:hAnsiTheme="majorBidi" w:cstheme="majorBidi"/>
          <w:noProof/>
          <w:sz w:val="24"/>
          <w:szCs w:val="24"/>
        </w:rPr>
        <w:t xml:space="preserve"> </w:t>
      </w:r>
      <w:r w:rsidR="006C5815" w:rsidRPr="00224E49">
        <w:rPr>
          <w:rFonts w:asciiTheme="majorBidi" w:hAnsiTheme="majorBidi" w:cstheme="majorBidi"/>
          <w:sz w:val="24"/>
          <w:szCs w:val="24"/>
        </w:rPr>
        <w:t xml:space="preserve">was characterized </w:t>
      </w:r>
      <w:r w:rsidR="008169AF" w:rsidRPr="00224E49">
        <w:rPr>
          <w:rFonts w:asciiTheme="majorBidi" w:hAnsiTheme="majorBidi" w:cstheme="majorBidi"/>
          <w:sz w:val="24"/>
          <w:szCs w:val="24"/>
        </w:rPr>
        <w:t>by</w:t>
      </w:r>
      <w:r w:rsidR="008F38FA" w:rsidRPr="00224E49">
        <w:rPr>
          <w:rFonts w:asciiTheme="majorBidi" w:hAnsiTheme="majorBidi" w:cstheme="majorBidi"/>
          <w:sz w:val="24"/>
          <w:szCs w:val="24"/>
        </w:rPr>
        <w:t xml:space="preserve"> a Wood-Saxon function</w:t>
      </w:r>
      <w:r w:rsidR="00A05B44" w:rsidRPr="00224E49">
        <w:rPr>
          <w:rFonts w:asciiTheme="majorBidi" w:hAnsiTheme="majorBidi" w:cstheme="majorBidi"/>
          <w:sz w:val="24"/>
          <w:szCs w:val="24"/>
        </w:rPr>
        <w:t xml:space="preserve"> </w:t>
      </w:r>
      <w:r w:rsidR="008F38FA" w:rsidRPr="00224E49">
        <w:rPr>
          <w:rFonts w:asciiTheme="majorBidi" w:hAnsiTheme="majorBidi" w:cstheme="majorBidi"/>
          <w:sz w:val="24"/>
          <w:szCs w:val="24"/>
        </w:rPr>
        <w:fldChar w:fldCharType="begin"/>
      </w:r>
      <w:r w:rsidR="00532F0E">
        <w:rPr>
          <w:rFonts w:asciiTheme="majorBidi" w:hAnsiTheme="majorBidi" w:cstheme="majorBidi"/>
          <w:sz w:val="24"/>
          <w:szCs w:val="24"/>
        </w:rPr>
        <w:instrText xml:space="preserve"> ADDIN EN.CITE &lt;EndNote&gt;&lt;Cite&gt;&lt;Author&gt;Velicia&lt;/Author&gt;&lt;Year&gt;1987&lt;/Year&gt;&lt;RecNum&gt;609&lt;/RecNum&gt;&lt;DisplayText&gt;(Velicia 1987;Woods et al. 1954)&lt;/DisplayText&gt;&lt;record&gt;&lt;rec-number&gt;609&lt;/rec-number&gt;&lt;foreign-keys&gt;&lt;key app="EN" db-id="adst9af2qs29z6ex2dl5xt2ne0er0z0r2era" timestamp="0"&gt;609&lt;/key&gt;&lt;/foreign-keys&gt;&lt;ref-type name="Journal Article"&gt;17&lt;/ref-type&gt;&lt;contributors&gt;&lt;authors&gt;&lt;author&gt;F J Fernandez Velicia&lt;/author&gt;&lt;/authors&gt;&lt;/contributors&gt;&lt;titles&gt;&lt;title&gt;On the moments of a Wood Saxon beta distribution&lt;/title&gt;&lt;secondary-title&gt;Journal of Physics A: Mathematical and General&lt;/secondary-title&gt;&lt;/titles&gt;&lt;periodical&gt;&lt;full-title&gt;Journal of Physics A: Mathematical and General&lt;/full-title&gt;&lt;/periodical&gt;&lt;dates&gt;&lt;year&gt;1987&lt;/year&gt;&lt;/dates&gt;&lt;urls&gt;&lt;related-urls&gt;&lt;url&gt;http://stacks.iop.org/0305-4470/20/2293&lt;/url&gt;&lt;/related-urls&gt;&lt;/urls&gt;&lt;/record&gt;&lt;/Cite&gt;&lt;Cite&gt;&lt;Author&gt;Woods&lt;/Author&gt;&lt;Year&gt;1954&lt;/Year&gt;&lt;RecNum&gt;4234&lt;/RecNum&gt;&lt;record&gt;&lt;rec-number&gt;4234&lt;/rec-number&gt;&lt;foreign-keys&gt;&lt;key app="EN" db-id="adst9af2qs29z6ex2dl5xt2ne0er0z0r2era" timestamp="1342938295"&gt;4234&lt;/key&gt;&lt;/foreign-keys&gt;&lt;ref-type name="Journal Article"&gt;17&lt;/ref-type&gt;&lt;contributors&gt;&lt;authors&gt;&lt;author&gt;Woods, R. D.&lt;/author&gt;&lt;author&gt;Saxon, D. S.&lt;/author&gt;&lt;/authors&gt;&lt;/contributors&gt;&lt;titles&gt;&lt;title&gt;Diffuse Surface Optical Model for Nucleon-Nuclei Scattering&lt;/title&gt;&lt;secondary-title&gt;Physical Review&lt;/secondary-title&gt;&lt;alt-title&gt;Phys Rev&lt;/alt-title&gt;&lt;/titles&gt;&lt;periodical&gt;&lt;full-title&gt;Physical Review&lt;/full-title&gt;&lt;/periodical&gt;&lt;pages&gt;577-578&lt;/pages&gt;&lt;volume&gt;95&lt;/volume&gt;&lt;number&gt;2&lt;/number&gt;&lt;section&gt;&amp;#xD;&lt;/section&gt;&lt;dates&gt;&lt;year&gt;1954&lt;/year&gt;&lt;/dates&gt;&lt;isbn&gt;0031-899X&lt;/isbn&gt;&lt;accession-num&gt;WOS:A1954UB48500064&lt;/accession-num&gt;&lt;urls&gt;&lt;related-urls&gt;&lt;url&gt;&amp;lt;Go to ISI&amp;gt;://WOS:A1954UB48500064&lt;/url&gt;&lt;/related-urls&gt;&lt;/urls&gt;&lt;electronic-resource-num&gt;Doi 10.1103/Physrev.95.577&lt;/electronic-resource-num&gt;&lt;language&gt;English&lt;/language&gt;&lt;/record&gt;&lt;/Cite&gt;&lt;/EndNote&gt;</w:instrText>
      </w:r>
      <w:r w:rsidR="008F38FA" w:rsidRPr="00224E49">
        <w:rPr>
          <w:rFonts w:asciiTheme="majorBidi" w:hAnsiTheme="majorBidi" w:cstheme="majorBidi"/>
          <w:sz w:val="24"/>
          <w:szCs w:val="24"/>
        </w:rPr>
        <w:fldChar w:fldCharType="separate"/>
      </w:r>
      <w:r w:rsidR="00532F0E">
        <w:rPr>
          <w:rFonts w:asciiTheme="majorBidi" w:hAnsiTheme="majorBidi" w:cstheme="majorBidi"/>
          <w:noProof/>
          <w:sz w:val="24"/>
          <w:szCs w:val="24"/>
        </w:rPr>
        <w:t>(Velicia 1987;Woods et al. 1954)</w:t>
      </w:r>
      <w:r w:rsidR="008F38FA" w:rsidRPr="00224E49">
        <w:rPr>
          <w:rFonts w:asciiTheme="majorBidi" w:hAnsiTheme="majorBidi" w:cstheme="majorBidi"/>
          <w:sz w:val="24"/>
          <w:szCs w:val="24"/>
        </w:rPr>
        <w:fldChar w:fldCharType="end"/>
      </w:r>
      <w:r w:rsidR="00A05B44" w:rsidRPr="00224E49">
        <w:rPr>
          <w:rFonts w:asciiTheme="majorBidi" w:hAnsiTheme="majorBidi" w:cstheme="majorBidi"/>
          <w:sz w:val="24"/>
          <w:szCs w:val="24"/>
        </w:rPr>
        <w:t>:</w:t>
      </w:r>
    </w:p>
    <w:p w14:paraId="35E14479" w14:textId="1C6632C7" w:rsidR="006C5815" w:rsidRPr="00224E49" w:rsidRDefault="00613B99" w:rsidP="000E3E01">
      <w:pPr>
        <w:spacing w:before="120" w:after="120" w:line="480" w:lineRule="auto"/>
        <w:rPr>
          <w:rFonts w:asciiTheme="majorBidi" w:hAnsiTheme="majorBidi" w:cstheme="majorBidi"/>
          <w:sz w:val="24"/>
          <w:szCs w:val="24"/>
        </w:rPr>
      </w:pPr>
      <w:r w:rsidRPr="00613B99">
        <w:rPr>
          <w:position w:val="-42"/>
        </w:rPr>
        <w:object w:dxaOrig="4200" w:dyaOrig="960" w14:anchorId="1FDF81C2">
          <v:shape id="_x0000_i1166" type="#_x0000_t75" style="width:210pt;height:48pt" o:ole="">
            <v:imagedata r:id="rId291" o:title=""/>
          </v:shape>
          <o:OLEObject Type="Embed" ProgID="Equation.DSMT4" ShapeID="_x0000_i1166" DrawAspect="Content" ObjectID="_1636708611" r:id="rId292"/>
        </w:object>
      </w:r>
      <w:r w:rsidR="006C5815" w:rsidRPr="00224E49">
        <w:rPr>
          <w:rFonts w:asciiTheme="majorBidi" w:hAnsiTheme="majorBidi" w:cstheme="majorBidi"/>
          <w:color w:val="000000"/>
          <w:sz w:val="24"/>
          <w:szCs w:val="24"/>
        </w:rPr>
        <w:tab/>
      </w:r>
      <w:r w:rsidR="006C5815" w:rsidRPr="00224E49">
        <w:rPr>
          <w:rFonts w:asciiTheme="majorBidi" w:hAnsiTheme="majorBidi" w:cstheme="majorBidi"/>
          <w:color w:val="000000"/>
          <w:sz w:val="24"/>
          <w:szCs w:val="24"/>
        </w:rPr>
        <w:tab/>
      </w:r>
    </w:p>
    <w:p w14:paraId="1E0CB545" w14:textId="5FFF588B" w:rsidR="001825C8" w:rsidRPr="00224E49" w:rsidRDefault="006C5815" w:rsidP="000E3E01">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 xml:space="preserve">Here, </w:t>
      </w:r>
      <w:r w:rsidR="00613B99" w:rsidRPr="00613B99">
        <w:rPr>
          <w:position w:val="-12"/>
        </w:rPr>
        <w:object w:dxaOrig="260" w:dyaOrig="360" w14:anchorId="57BC75C3">
          <v:shape id="_x0000_i1167" type="#_x0000_t75" style="width:12.75pt;height:18.75pt" o:ole="">
            <v:imagedata r:id="rId293" o:title=""/>
          </v:shape>
          <o:OLEObject Type="Embed" ProgID="Equation.DSMT4" ShapeID="_x0000_i1167" DrawAspect="Content" ObjectID="_1636708612" r:id="rId294"/>
        </w:object>
      </w:r>
      <w:r w:rsidRPr="00224E49">
        <w:rPr>
          <w:rFonts w:asciiTheme="majorBidi" w:hAnsiTheme="majorBidi" w:cstheme="majorBidi"/>
          <w:sz w:val="24"/>
          <w:szCs w:val="24"/>
        </w:rPr>
        <w:t xml:space="preserve"> is the asymptotic value that describes the contact rate well after the transition, Z is the level of change in </w:t>
      </w:r>
      <w:r w:rsidR="00613B99" w:rsidRPr="00613B99">
        <w:rPr>
          <w:position w:val="-10"/>
        </w:rPr>
        <w:object w:dxaOrig="440" w:dyaOrig="320" w14:anchorId="0E4142E3">
          <v:shape id="_x0000_i1168" type="#_x0000_t75" style="width:21.75pt;height:16.5pt" o:ole="">
            <v:imagedata r:id="rId295" o:title=""/>
          </v:shape>
          <o:OLEObject Type="Embed" ProgID="Equation.DSMT4" ShapeID="_x0000_i1168" DrawAspect="Content" ObjectID="_1636708613" r:id="rId296"/>
        </w:object>
      </w:r>
      <w:r w:rsidRPr="00224E49">
        <w:rPr>
          <w:rFonts w:asciiTheme="majorBidi" w:hAnsiTheme="majorBidi" w:cstheme="majorBidi"/>
          <w:sz w:val="24"/>
          <w:szCs w:val="24"/>
        </w:rPr>
        <w:t xml:space="preserve"> during the </w:t>
      </w:r>
      <w:r w:rsidRPr="00224E49">
        <w:rPr>
          <w:rFonts w:asciiTheme="majorBidi" w:hAnsiTheme="majorBidi" w:cstheme="majorBidi"/>
          <w:noProof/>
          <w:sz w:val="24"/>
          <w:szCs w:val="24"/>
        </w:rPr>
        <w:t>transition</w:t>
      </w:r>
      <w:r w:rsidRPr="00224E49">
        <w:rPr>
          <w:rFonts w:asciiTheme="majorBidi" w:hAnsiTheme="majorBidi" w:cstheme="majorBidi"/>
          <w:sz w:val="24"/>
          <w:szCs w:val="24"/>
        </w:rPr>
        <w:t xml:space="preserve"> from </w:t>
      </w:r>
      <w:r w:rsidR="00613B99" w:rsidRPr="00613B99">
        <w:rPr>
          <w:position w:val="-14"/>
        </w:rPr>
        <w:object w:dxaOrig="960" w:dyaOrig="400" w14:anchorId="5BCD3519">
          <v:shape id="_x0000_i1169" type="#_x0000_t75" style="width:48pt;height:20.25pt" o:ole="">
            <v:imagedata r:id="rId297" o:title=""/>
          </v:shape>
          <o:OLEObject Type="Embed" ProgID="Equation.DSMT4" ShapeID="_x0000_i1169" DrawAspect="Content" ObjectID="_1636708614" r:id="rId298"/>
        </w:object>
      </w:r>
      <w:r w:rsidRPr="00224E49">
        <w:rPr>
          <w:rFonts w:asciiTheme="majorBidi" w:hAnsiTheme="majorBidi" w:cstheme="majorBidi"/>
          <w:sz w:val="24"/>
          <w:szCs w:val="24"/>
        </w:rPr>
        <w:t xml:space="preserve"> before the transition to </w:t>
      </w:r>
      <w:r w:rsidR="00613B99" w:rsidRPr="00613B99">
        <w:rPr>
          <w:position w:val="-12"/>
        </w:rPr>
        <w:object w:dxaOrig="260" w:dyaOrig="360" w14:anchorId="0AFE46DB">
          <v:shape id="_x0000_i1170" type="#_x0000_t75" style="width:12.75pt;height:18.75pt" o:ole="">
            <v:imagedata r:id="rId299" o:title=""/>
          </v:shape>
          <o:OLEObject Type="Embed" ProgID="Equation.DSMT4" ShapeID="_x0000_i1170" DrawAspect="Content" ObjectID="_1636708615" r:id="rId300"/>
        </w:object>
      </w:r>
      <w:r w:rsidRPr="00224E49">
        <w:rPr>
          <w:rFonts w:asciiTheme="majorBidi" w:hAnsiTheme="majorBidi" w:cstheme="majorBidi"/>
          <w:sz w:val="24"/>
          <w:szCs w:val="24"/>
        </w:rPr>
        <w:t xml:space="preserve"> after the </w:t>
      </w:r>
      <w:r w:rsidRPr="00224E49">
        <w:rPr>
          <w:rFonts w:asciiTheme="majorBidi" w:hAnsiTheme="majorBidi" w:cstheme="majorBidi"/>
          <w:sz w:val="24"/>
          <w:szCs w:val="24"/>
        </w:rPr>
        <w:lastRenderedPageBreak/>
        <w:t xml:space="preserve">transition, </w:t>
      </w:r>
      <w:r w:rsidR="00613B99" w:rsidRPr="00613B99">
        <w:rPr>
          <w:position w:val="-12"/>
        </w:rPr>
        <w:object w:dxaOrig="700" w:dyaOrig="360" w14:anchorId="4E27CE5E">
          <v:shape id="_x0000_i1171" type="#_x0000_t75" style="width:34.5pt;height:18.75pt" o:ole="">
            <v:imagedata r:id="rId301" o:title=""/>
          </v:shape>
          <o:OLEObject Type="Embed" ProgID="Equation.DSMT4" ShapeID="_x0000_i1171" DrawAspect="Content" ObjectID="_1636708616" r:id="rId302"/>
        </w:object>
      </w:r>
      <w:r w:rsidRPr="00224E49">
        <w:rPr>
          <w:rFonts w:asciiTheme="majorBidi" w:hAnsiTheme="majorBidi" w:cstheme="majorBidi"/>
          <w:sz w:val="24"/>
          <w:szCs w:val="24"/>
        </w:rPr>
        <w:t xml:space="preserve"> describes the transition duration parameter, and </w:t>
      </w:r>
      <w:r w:rsidR="00613B99" w:rsidRPr="00613B99">
        <w:rPr>
          <w:position w:val="-14"/>
        </w:rPr>
        <w:object w:dxaOrig="639" w:dyaOrig="380" w14:anchorId="35419B27">
          <v:shape id="_x0000_i1172" type="#_x0000_t75" style="width:31.5pt;height:18.75pt" o:ole="">
            <v:imagedata r:id="rId303" o:title=""/>
          </v:shape>
          <o:OLEObject Type="Embed" ProgID="Equation.DSMT4" ShapeID="_x0000_i1172" DrawAspect="Content" ObjectID="_1636708617" r:id="rId304"/>
        </w:object>
      </w:r>
      <w:r w:rsidRPr="00224E49">
        <w:rPr>
          <w:rFonts w:asciiTheme="majorBidi" w:hAnsiTheme="majorBidi" w:cstheme="majorBidi"/>
          <w:sz w:val="24"/>
          <w:szCs w:val="24"/>
        </w:rPr>
        <w:t xml:space="preserve"> is the turning point year at which the contact rate crosses half way towards its asymptotic value of </w:t>
      </w:r>
      <w:r w:rsidR="00613B99" w:rsidRPr="00613B99">
        <w:rPr>
          <w:position w:val="-12"/>
        </w:rPr>
        <w:object w:dxaOrig="260" w:dyaOrig="360" w14:anchorId="3202058B">
          <v:shape id="_x0000_i1173" type="#_x0000_t75" style="width:12.75pt;height:18.75pt" o:ole="">
            <v:imagedata r:id="rId305" o:title=""/>
          </v:shape>
          <o:OLEObject Type="Embed" ProgID="Equation.DSMT4" ShapeID="_x0000_i1173" DrawAspect="Content" ObjectID="_1636708618" r:id="rId306"/>
        </w:object>
      </w:r>
      <w:r w:rsidRPr="00224E49">
        <w:rPr>
          <w:rFonts w:asciiTheme="majorBidi" w:hAnsiTheme="majorBidi" w:cstheme="majorBidi"/>
          <w:sz w:val="24"/>
          <w:szCs w:val="24"/>
        </w:rPr>
        <w:t xml:space="preserve">. </w:t>
      </w:r>
    </w:p>
    <w:p w14:paraId="6892CD57" w14:textId="45C50194" w:rsidR="006C5815" w:rsidRPr="00224E49" w:rsidRDefault="006C5815" w:rsidP="00B86362">
      <w:pPr>
        <w:spacing w:before="120" w:after="120" w:line="480" w:lineRule="auto"/>
        <w:rPr>
          <w:rFonts w:asciiTheme="majorBidi" w:eastAsia="Times New Roman" w:hAnsiTheme="majorBidi" w:cstheme="majorBidi"/>
          <w:sz w:val="24"/>
          <w:szCs w:val="24"/>
        </w:rPr>
      </w:pPr>
      <w:r w:rsidRPr="00224E49">
        <w:rPr>
          <w:rFonts w:asciiTheme="majorBidi" w:hAnsiTheme="majorBidi" w:cstheme="majorBidi"/>
          <w:sz w:val="24"/>
          <w:szCs w:val="24"/>
        </w:rPr>
        <w:t>The</w:t>
      </w:r>
      <w:r w:rsidR="00A05B44" w:rsidRPr="00224E49">
        <w:rPr>
          <w:rFonts w:asciiTheme="majorBidi" w:hAnsiTheme="majorBidi" w:cstheme="majorBidi"/>
          <w:sz w:val="24"/>
          <w:szCs w:val="24"/>
        </w:rPr>
        <w:t>se</w:t>
      </w:r>
      <w:r w:rsidRPr="00224E49">
        <w:rPr>
          <w:rFonts w:asciiTheme="majorBidi" w:hAnsiTheme="majorBidi" w:cstheme="majorBidi"/>
          <w:sz w:val="24"/>
          <w:szCs w:val="24"/>
        </w:rPr>
        <w:t xml:space="preserve"> parameters </w:t>
      </w:r>
      <w:r w:rsidR="00BA2A97" w:rsidRPr="00224E49">
        <w:rPr>
          <w:rFonts w:asciiTheme="majorBidi" w:eastAsia="Times New Roman" w:hAnsiTheme="majorBidi" w:cstheme="majorBidi"/>
          <w:sz w:val="24"/>
          <w:szCs w:val="24"/>
        </w:rPr>
        <w:t xml:space="preserve">were obtained </w:t>
      </w:r>
      <w:r w:rsidR="00A05B44" w:rsidRPr="00224E49">
        <w:rPr>
          <w:rFonts w:asciiTheme="majorBidi" w:eastAsia="Times New Roman" w:hAnsiTheme="majorBidi" w:cstheme="majorBidi"/>
          <w:sz w:val="24"/>
          <w:szCs w:val="24"/>
        </w:rPr>
        <w:t xml:space="preserve">by fitting the model to available </w:t>
      </w:r>
      <w:r w:rsidR="00EF6CAB" w:rsidRPr="00224E49">
        <w:rPr>
          <w:rFonts w:asciiTheme="majorBidi" w:eastAsia="Times New Roman" w:hAnsiTheme="majorBidi" w:cstheme="majorBidi"/>
          <w:sz w:val="24"/>
          <w:szCs w:val="24"/>
        </w:rPr>
        <w:t xml:space="preserve">country-specific </w:t>
      </w:r>
      <w:r w:rsidR="00A05B44" w:rsidRPr="00224E49">
        <w:rPr>
          <w:rFonts w:asciiTheme="majorBidi" w:eastAsia="Times New Roman" w:hAnsiTheme="majorBidi" w:cstheme="majorBidi"/>
          <w:sz w:val="24"/>
          <w:szCs w:val="20"/>
        </w:rPr>
        <w:t xml:space="preserve">TB-incidence and mortality </w:t>
      </w:r>
      <w:r w:rsidR="00EF6CAB" w:rsidRPr="00224E49">
        <w:rPr>
          <w:rFonts w:asciiTheme="majorBidi" w:eastAsia="Times New Roman" w:hAnsiTheme="majorBidi" w:cstheme="majorBidi"/>
          <w:sz w:val="24"/>
          <w:szCs w:val="20"/>
        </w:rPr>
        <w:t xml:space="preserve">data </w:t>
      </w:r>
      <w:r w:rsidR="00A05B44" w:rsidRPr="00224E49">
        <w:rPr>
          <w:rFonts w:asciiTheme="majorBidi" w:eastAsia="Times New Roman" w:hAnsiTheme="majorBidi" w:cstheme="majorBidi"/>
          <w:sz w:val="24"/>
          <w:szCs w:val="20"/>
        </w:rPr>
        <w:fldChar w:fldCharType="begin"/>
      </w:r>
      <w:r w:rsidR="006C4B0C">
        <w:rPr>
          <w:rFonts w:asciiTheme="majorBidi" w:eastAsia="Times New Roman" w:hAnsiTheme="majorBidi" w:cstheme="majorBidi"/>
          <w:sz w:val="24"/>
          <w:szCs w:val="20"/>
        </w:rPr>
        <w:instrText xml:space="preserve"> ADDIN EN.CITE &lt;EndNote&gt;&lt;Cite&gt;&lt;Author&gt;World Health Organization&lt;/Author&gt;&lt;Year&gt;2017&lt;/Year&gt;&lt;RecNum&gt;174&lt;/RecNum&gt;&lt;DisplayText&gt;(World Health Organization 2017)&lt;/DisplayText&gt;&lt;record&gt;&lt;rec-number&gt;174&lt;/rec-number&gt;&lt;foreign-keys&gt;&lt;key app="EN" db-id="dsfewra2bvest2er0pb5v207vwrerdrpx2dw" timestamp="1449567044"&gt;174&lt;/key&gt;&lt;/foreign-keys&gt;&lt;ref-type name="Report"&gt;27&lt;/ref-type&gt;&lt;contributors&gt;&lt;authors&gt;&lt;author&gt;World Health Organization,&lt;/author&gt;&lt;/authors&gt;&lt;/contributors&gt;&lt;titles&gt;&lt;title&gt;WHO Global Health Observatory Data Repository, (available at: http://apps.who.int/gho/data/node.main. Accessed: 21 Dec. 2017)&lt;/title&gt;&lt;/titles&gt;&lt;dates&gt;&lt;year&gt;2017&lt;/year&gt;&lt;/dates&gt;&lt;urls&gt;&lt;/urls&gt;&lt;/record&gt;&lt;/Cite&gt;&lt;/EndNote&gt;</w:instrText>
      </w:r>
      <w:r w:rsidR="00A05B44" w:rsidRPr="00224E49">
        <w:rPr>
          <w:rFonts w:asciiTheme="majorBidi" w:eastAsia="Times New Roman" w:hAnsiTheme="majorBidi" w:cstheme="majorBidi"/>
          <w:sz w:val="24"/>
          <w:szCs w:val="20"/>
        </w:rPr>
        <w:fldChar w:fldCharType="separate"/>
      </w:r>
      <w:r w:rsidR="00532F0E">
        <w:rPr>
          <w:rFonts w:asciiTheme="majorBidi" w:eastAsia="Times New Roman" w:hAnsiTheme="majorBidi" w:cstheme="majorBidi"/>
          <w:noProof/>
          <w:sz w:val="24"/>
          <w:szCs w:val="20"/>
        </w:rPr>
        <w:t>(World Health Organization 2017)</w:t>
      </w:r>
      <w:r w:rsidR="00A05B44" w:rsidRPr="00224E49">
        <w:rPr>
          <w:rFonts w:asciiTheme="majorBidi" w:eastAsia="Times New Roman" w:hAnsiTheme="majorBidi" w:cstheme="majorBidi"/>
          <w:sz w:val="24"/>
          <w:szCs w:val="20"/>
        </w:rPr>
        <w:fldChar w:fldCharType="end"/>
      </w:r>
      <w:r w:rsidRPr="00224E49">
        <w:rPr>
          <w:rFonts w:asciiTheme="majorBidi" w:eastAsia="Times New Roman" w:hAnsiTheme="majorBidi" w:cstheme="majorBidi"/>
          <w:sz w:val="24"/>
          <w:szCs w:val="24"/>
        </w:rPr>
        <w:t>.</w:t>
      </w:r>
    </w:p>
    <w:p w14:paraId="62DC6210" w14:textId="77777777" w:rsidR="005B3239" w:rsidRPr="00224E49" w:rsidRDefault="005B3239" w:rsidP="000E3E01">
      <w:pPr>
        <w:spacing w:before="120" w:after="120" w:line="480" w:lineRule="auto"/>
        <w:rPr>
          <w:rFonts w:asciiTheme="majorBidi" w:eastAsia="Times New Roman" w:hAnsiTheme="majorBidi" w:cstheme="majorBidi"/>
          <w:b/>
          <w:sz w:val="24"/>
          <w:szCs w:val="24"/>
        </w:rPr>
      </w:pPr>
      <w:r w:rsidRPr="00224E49">
        <w:rPr>
          <w:rFonts w:asciiTheme="majorBidi" w:eastAsia="Times New Roman" w:hAnsiTheme="majorBidi" w:cstheme="majorBidi"/>
          <w:b/>
          <w:sz w:val="24"/>
          <w:szCs w:val="24"/>
        </w:rPr>
        <w:t>TB treatment and TB case detection rate</w:t>
      </w:r>
      <w:r w:rsidR="00246EED" w:rsidRPr="00224E49">
        <w:rPr>
          <w:rFonts w:asciiTheme="majorBidi" w:eastAsia="Times New Roman" w:hAnsiTheme="majorBidi" w:cstheme="majorBidi"/>
          <w:b/>
          <w:sz w:val="24"/>
          <w:szCs w:val="24"/>
        </w:rPr>
        <w:t>s</w:t>
      </w:r>
    </w:p>
    <w:p w14:paraId="3BAAE963" w14:textId="77777777" w:rsidR="005B3239" w:rsidRPr="00224E49" w:rsidRDefault="005B3239" w:rsidP="000E3E01">
      <w:pPr>
        <w:pStyle w:val="p"/>
        <w:spacing w:before="120" w:after="120" w:line="480" w:lineRule="auto"/>
        <w:ind w:firstLine="0"/>
        <w:rPr>
          <w:rFonts w:asciiTheme="majorBidi" w:hAnsiTheme="majorBidi" w:cstheme="majorBidi"/>
          <w:i/>
          <w:szCs w:val="24"/>
          <w:lang w:val="en-US"/>
        </w:rPr>
      </w:pPr>
      <w:r w:rsidRPr="00224E49">
        <w:rPr>
          <w:rFonts w:asciiTheme="majorBidi" w:hAnsiTheme="majorBidi" w:cstheme="majorBidi"/>
          <w:szCs w:val="23"/>
          <w:lang w:val="en-US"/>
        </w:rPr>
        <w:t xml:space="preserve">Treatment rate in the model depended on TB disease type and was determined </w:t>
      </w:r>
      <w:r w:rsidR="00246EED" w:rsidRPr="00224E49">
        <w:rPr>
          <w:rFonts w:asciiTheme="majorBidi" w:hAnsiTheme="majorBidi" w:cstheme="majorBidi"/>
          <w:szCs w:val="23"/>
          <w:lang w:val="en-US"/>
        </w:rPr>
        <w:t xml:space="preserve">by: </w:t>
      </w:r>
    </w:p>
    <w:p w14:paraId="26C8522F" w14:textId="7965E1BC" w:rsidR="005B3239" w:rsidRPr="00224E49" w:rsidRDefault="00613B99" w:rsidP="000E3E01">
      <w:pPr>
        <w:pStyle w:val="p"/>
        <w:spacing w:before="120" w:after="120" w:line="480" w:lineRule="auto"/>
        <w:ind w:firstLine="0"/>
        <w:rPr>
          <w:rFonts w:asciiTheme="majorBidi" w:hAnsiTheme="majorBidi" w:cstheme="majorBidi"/>
          <w:b/>
          <w:szCs w:val="24"/>
          <w:lang w:val="en-US"/>
        </w:rPr>
      </w:pPr>
      <w:r w:rsidRPr="00613B99">
        <w:rPr>
          <w:position w:val="-48"/>
        </w:rPr>
        <w:object w:dxaOrig="3540" w:dyaOrig="1080" w14:anchorId="647AE380">
          <v:shape id="_x0000_i1174" type="#_x0000_t75" style="width:177pt;height:54pt" o:ole="">
            <v:imagedata r:id="rId307" o:title=""/>
          </v:shape>
          <o:OLEObject Type="Embed" ProgID="Equation.DSMT4" ShapeID="_x0000_i1174" DrawAspect="Content" ObjectID="_1636708619" r:id="rId308"/>
        </w:object>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r w:rsidR="005B3239" w:rsidRPr="00224E49">
        <w:rPr>
          <w:rFonts w:asciiTheme="majorBidi" w:hAnsiTheme="majorBidi" w:cstheme="majorBidi"/>
          <w:i/>
          <w:szCs w:val="24"/>
          <w:lang w:val="en-US"/>
        </w:rPr>
        <w:tab/>
      </w:r>
    </w:p>
    <w:p w14:paraId="6E059908" w14:textId="6DFED679" w:rsidR="00D15955" w:rsidRPr="00224E49" w:rsidRDefault="00246EED" w:rsidP="000E3E01">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3"/>
          <w:lang w:val="en-US"/>
        </w:rPr>
        <w:t xml:space="preserve">Here, </w:t>
      </w:r>
      <w:r w:rsidR="00613B99" w:rsidRPr="00613B99">
        <w:rPr>
          <w:position w:val="-12"/>
        </w:rPr>
        <w:object w:dxaOrig="600" w:dyaOrig="360" w14:anchorId="25C115FA">
          <v:shape id="_x0000_i1175" type="#_x0000_t75" style="width:30pt;height:18.75pt" o:ole="">
            <v:imagedata r:id="rId309" o:title=""/>
          </v:shape>
          <o:OLEObject Type="Embed" ProgID="Equation.DSMT4" ShapeID="_x0000_i1175" DrawAspect="Content" ObjectID="_1636708620" r:id="rId310"/>
        </w:object>
      </w:r>
      <w:r w:rsidRPr="00224E49">
        <w:rPr>
          <w:rFonts w:asciiTheme="majorBidi" w:hAnsiTheme="majorBidi" w:cstheme="majorBidi"/>
          <w:szCs w:val="24"/>
          <w:lang w:val="en-US"/>
        </w:rPr>
        <w:t xml:space="preserve">, </w:t>
      </w:r>
      <w:r w:rsidR="00613B99" w:rsidRPr="00613B99">
        <w:rPr>
          <w:position w:val="-12"/>
        </w:rPr>
        <w:object w:dxaOrig="620" w:dyaOrig="360" w14:anchorId="2FFC6806">
          <v:shape id="_x0000_i1176" type="#_x0000_t75" style="width:31.5pt;height:18.75pt" o:ole="">
            <v:imagedata r:id="rId311" o:title=""/>
          </v:shape>
          <o:OLEObject Type="Embed" ProgID="Equation.DSMT4" ShapeID="_x0000_i1176" DrawAspect="Content" ObjectID="_1636708621" r:id="rId312"/>
        </w:object>
      </w:r>
      <w:r w:rsidRPr="00224E49">
        <w:rPr>
          <w:rFonts w:asciiTheme="majorBidi" w:hAnsiTheme="majorBidi" w:cstheme="majorBidi"/>
          <w:szCs w:val="24"/>
          <w:lang w:val="en-US"/>
        </w:rPr>
        <w:t xml:space="preserve">, and </w:t>
      </w:r>
      <w:r w:rsidR="00613B99" w:rsidRPr="00613B99">
        <w:rPr>
          <w:position w:val="-12"/>
        </w:rPr>
        <w:object w:dxaOrig="600" w:dyaOrig="360" w14:anchorId="16F4F7FF">
          <v:shape id="_x0000_i1177" type="#_x0000_t75" style="width:30pt;height:18.75pt" o:ole="">
            <v:imagedata r:id="rId313" o:title=""/>
          </v:shape>
          <o:OLEObject Type="Embed" ProgID="Equation.DSMT4" ShapeID="_x0000_i1177" DrawAspect="Content" ObjectID="_1636708622" r:id="rId314"/>
        </w:object>
      </w:r>
      <w:r w:rsidRPr="00224E49">
        <w:rPr>
          <w:rFonts w:asciiTheme="majorBidi" w:hAnsiTheme="majorBidi" w:cstheme="majorBidi"/>
          <w:szCs w:val="24"/>
          <w:lang w:val="en-US"/>
        </w:rPr>
        <w:t xml:space="preserve"> are </w:t>
      </w:r>
      <w:r w:rsidR="00B46409">
        <w:rPr>
          <w:rFonts w:asciiTheme="majorBidi" w:hAnsiTheme="majorBidi" w:cstheme="majorBidi"/>
          <w:szCs w:val="24"/>
          <w:lang w:val="en-US"/>
        </w:rPr>
        <w:t xml:space="preserve">the </w:t>
      </w:r>
      <w:r w:rsidRPr="00224E49">
        <w:rPr>
          <w:rFonts w:asciiTheme="majorBidi" w:hAnsiTheme="majorBidi" w:cstheme="majorBidi"/>
          <w:szCs w:val="23"/>
          <w:lang w:val="en-US"/>
        </w:rPr>
        <w:t xml:space="preserve">case detection </w:t>
      </w:r>
      <w:r w:rsidRPr="00224E49">
        <w:rPr>
          <w:rFonts w:asciiTheme="majorBidi" w:hAnsiTheme="majorBidi" w:cstheme="majorBidi"/>
          <w:szCs w:val="24"/>
          <w:lang w:val="en-US"/>
        </w:rPr>
        <w:t xml:space="preserve">rates (by disease type), </w:t>
      </w:r>
      <w:r w:rsidR="00613B99" w:rsidRPr="00613B99">
        <w:rPr>
          <w:position w:val="-12"/>
        </w:rPr>
        <w:object w:dxaOrig="360" w:dyaOrig="360" w14:anchorId="47F9FD83">
          <v:shape id="_x0000_i1178" type="#_x0000_t75" style="width:18.75pt;height:18.75pt" o:ole="">
            <v:imagedata r:id="rId315" o:title=""/>
          </v:shape>
          <o:OLEObject Type="Embed" ProgID="Equation.DSMT4" ShapeID="_x0000_i1178" DrawAspect="Content" ObjectID="_1636708623" r:id="rId316"/>
        </w:object>
      </w:r>
      <w:r w:rsidRPr="00224E49">
        <w:rPr>
          <w:rFonts w:asciiTheme="majorBidi" w:hAnsiTheme="majorBidi" w:cstheme="majorBidi"/>
          <w:szCs w:val="24"/>
          <w:lang w:val="en-US"/>
        </w:rPr>
        <w:t xml:space="preserve">, </w:t>
      </w:r>
      <w:r w:rsidR="00613B99" w:rsidRPr="00613B99">
        <w:rPr>
          <w:position w:val="-12"/>
        </w:rPr>
        <w:object w:dxaOrig="380" w:dyaOrig="360" w14:anchorId="124F0897">
          <v:shape id="_x0000_i1179" type="#_x0000_t75" style="width:18.75pt;height:18.75pt" o:ole="">
            <v:imagedata r:id="rId317" o:title=""/>
          </v:shape>
          <o:OLEObject Type="Embed" ProgID="Equation.DSMT4" ShapeID="_x0000_i1179" DrawAspect="Content" ObjectID="_1636708624" r:id="rId318"/>
        </w:object>
      </w:r>
      <w:r w:rsidRPr="00224E49">
        <w:rPr>
          <w:rFonts w:asciiTheme="majorBidi" w:hAnsiTheme="majorBidi" w:cstheme="majorBidi"/>
          <w:szCs w:val="24"/>
          <w:lang w:val="en-US"/>
        </w:rPr>
        <w:t xml:space="preserve">, and </w:t>
      </w:r>
      <w:r w:rsidR="00613B99" w:rsidRPr="00613B99">
        <w:rPr>
          <w:position w:val="-12"/>
        </w:rPr>
        <w:object w:dxaOrig="380" w:dyaOrig="360" w14:anchorId="4266CB10">
          <v:shape id="_x0000_i1180" type="#_x0000_t75" style="width:18.75pt;height:18.75pt" o:ole="">
            <v:imagedata r:id="rId319" o:title=""/>
          </v:shape>
          <o:OLEObject Type="Embed" ProgID="Equation.DSMT4" ShapeID="_x0000_i1180" DrawAspect="Content" ObjectID="_1636708625" r:id="rId320"/>
        </w:object>
      </w:r>
      <w:r w:rsidRPr="00224E49">
        <w:rPr>
          <w:rFonts w:asciiTheme="majorBidi" w:hAnsiTheme="majorBidi" w:cstheme="majorBidi"/>
          <w:szCs w:val="24"/>
          <w:lang w:val="en-US"/>
        </w:rPr>
        <w:t xml:space="preserve"> are </w:t>
      </w:r>
      <w:r w:rsidR="00B46409">
        <w:rPr>
          <w:rFonts w:asciiTheme="majorBidi" w:hAnsiTheme="majorBidi" w:cstheme="majorBidi"/>
          <w:szCs w:val="24"/>
          <w:lang w:val="en-US"/>
        </w:rPr>
        <w:t xml:space="preserve">the </w:t>
      </w:r>
      <w:r w:rsidRPr="00224E49">
        <w:rPr>
          <w:rFonts w:asciiTheme="majorBidi" w:hAnsiTheme="majorBidi" w:cstheme="majorBidi"/>
          <w:szCs w:val="24"/>
          <w:lang w:val="en-US"/>
        </w:rPr>
        <w:t xml:space="preserve">TB-related mortality rates, and </w:t>
      </w:r>
      <w:r w:rsidR="00613B99" w:rsidRPr="00613B99">
        <w:rPr>
          <w:position w:val="-12"/>
        </w:rPr>
        <w:object w:dxaOrig="360" w:dyaOrig="360" w14:anchorId="033D2A3F">
          <v:shape id="_x0000_i1181" type="#_x0000_t75" style="width:18.75pt;height:18.75pt" o:ole="">
            <v:imagedata r:id="rId321" o:title=""/>
          </v:shape>
          <o:OLEObject Type="Embed" ProgID="Equation.DSMT4" ShapeID="_x0000_i1181" DrawAspect="Content" ObjectID="_1636708626" r:id="rId322"/>
        </w:object>
      </w:r>
      <w:r w:rsidRPr="00224E49">
        <w:rPr>
          <w:rFonts w:asciiTheme="majorBidi" w:hAnsiTheme="majorBidi" w:cstheme="majorBidi"/>
          <w:szCs w:val="24"/>
          <w:lang w:val="en-US"/>
        </w:rPr>
        <w:t xml:space="preserve">, </w:t>
      </w:r>
      <w:r w:rsidR="00613B99" w:rsidRPr="00613B99">
        <w:rPr>
          <w:position w:val="-12"/>
        </w:rPr>
        <w:object w:dxaOrig="380" w:dyaOrig="360" w14:anchorId="24978E4A">
          <v:shape id="_x0000_i1182" type="#_x0000_t75" style="width:18.75pt;height:18.75pt" o:ole="">
            <v:imagedata r:id="rId323" o:title=""/>
          </v:shape>
          <o:OLEObject Type="Embed" ProgID="Equation.DSMT4" ShapeID="_x0000_i1182" DrawAspect="Content" ObjectID="_1636708627" r:id="rId324"/>
        </w:object>
      </w:r>
      <w:r w:rsidRPr="00224E49">
        <w:rPr>
          <w:rFonts w:asciiTheme="majorBidi" w:hAnsiTheme="majorBidi" w:cstheme="majorBidi"/>
          <w:szCs w:val="24"/>
          <w:lang w:val="en-US"/>
        </w:rPr>
        <w:t xml:space="preserve">, and </w:t>
      </w:r>
      <w:r w:rsidR="00613B99" w:rsidRPr="00613B99">
        <w:rPr>
          <w:position w:val="-12"/>
        </w:rPr>
        <w:object w:dxaOrig="360" w:dyaOrig="360" w14:anchorId="3923373B">
          <v:shape id="_x0000_i1183" type="#_x0000_t75" style="width:18.75pt;height:18.75pt" o:ole="">
            <v:imagedata r:id="rId325" o:title=""/>
          </v:shape>
          <o:OLEObject Type="Embed" ProgID="Equation.DSMT4" ShapeID="_x0000_i1183" DrawAspect="Content" ObjectID="_1636708628" r:id="rId326"/>
        </w:object>
      </w:r>
      <w:r w:rsidRPr="00224E49">
        <w:rPr>
          <w:rFonts w:asciiTheme="majorBidi" w:hAnsiTheme="majorBidi" w:cstheme="majorBidi"/>
          <w:szCs w:val="24"/>
          <w:lang w:val="en-US"/>
        </w:rPr>
        <w:t xml:space="preserve"> are the spontaneous recovery rates.</w:t>
      </w:r>
    </w:p>
    <w:p w14:paraId="67CCBE71" w14:textId="716B04DC" w:rsidR="005B3239" w:rsidRPr="00224E49" w:rsidRDefault="00D15955" w:rsidP="00037064">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3"/>
          <w:lang w:val="en-US"/>
        </w:rPr>
        <w:t>Given the evidence for increasing TB case detection in India</w:t>
      </w:r>
      <w:r w:rsidR="00DF6678" w:rsidRPr="00224E49">
        <w:rPr>
          <w:rFonts w:asciiTheme="majorBidi" w:hAnsiTheme="majorBidi" w:cstheme="majorBidi"/>
          <w:szCs w:val="23"/>
          <w:lang w:val="en-US"/>
        </w:rPr>
        <w:t xml:space="preserve"> </w:t>
      </w:r>
      <w:r w:rsidRPr="00224E49">
        <w:rPr>
          <w:rFonts w:asciiTheme="majorBidi" w:hAnsiTheme="majorBidi" w:cstheme="majorBidi"/>
          <w:szCs w:val="23"/>
          <w:lang w:val="en-US"/>
        </w:rPr>
        <w:fldChar w:fldCharType="begin"/>
      </w:r>
      <w:r w:rsidR="00532F0E">
        <w:rPr>
          <w:rFonts w:asciiTheme="majorBidi" w:hAnsiTheme="majorBidi" w:cstheme="majorBidi"/>
          <w:szCs w:val="23"/>
          <w:lang w:val="en-US"/>
        </w:rPr>
        <w:instrText xml:space="preserve"> ADDIN EN.CITE &lt;EndNote&gt;&lt;Cite&gt;&lt;Author&gt;Bank&lt;/Author&gt;&lt;Year&gt;2015&lt;/Year&gt;&lt;RecNum&gt;280&lt;/RecNum&gt;&lt;DisplayText&gt;(The World Bank 2015)&lt;/DisplayText&gt;&lt;record&gt;&lt;rec-number&gt;280&lt;/rec-number&gt;&lt;foreign-keys&gt;&lt;key app="EN" db-id="dsfewra2bvest2er0pb5v207vwrerdrpx2dw" timestamp="1510820753"&gt;280&lt;/key&gt;&lt;/foreign-keys&gt;&lt;ref-type name="Report"&gt;27&lt;/ref-type&gt;&lt;contributors&gt;&lt;authors&gt;&lt;author&gt;The World Bank,&lt;/author&gt;&lt;/authors&gt;&lt;/contributors&gt;&lt;titles&gt;&lt;title&gt;Tuberculosis case detection rate in India (%, all forms) (Available at: https://data.worldbank.org/indicator/SH.TBS.DTEC.ZS?locations=IN&amp;amp;year_high_desc=false; Accessed November, 2017)&lt;/title&gt;&lt;secondary-title&gt;The World Bank&lt;/secondary-title&gt;&lt;/titles&gt;&lt;dates&gt;&lt;year&gt;2015&lt;/year&gt;&lt;/dates&gt;&lt;urls&gt;&lt;/urls&gt;&lt;/record&gt;&lt;/Cite&gt;&lt;/EndNote&gt;</w:instrText>
      </w:r>
      <w:r w:rsidRPr="00224E49">
        <w:rPr>
          <w:rFonts w:asciiTheme="majorBidi" w:hAnsiTheme="majorBidi" w:cstheme="majorBidi"/>
          <w:szCs w:val="23"/>
          <w:lang w:val="en-US"/>
        </w:rPr>
        <w:fldChar w:fldCharType="separate"/>
      </w:r>
      <w:r w:rsidR="00532F0E">
        <w:rPr>
          <w:rFonts w:asciiTheme="majorBidi" w:hAnsiTheme="majorBidi" w:cstheme="majorBidi"/>
          <w:noProof/>
          <w:szCs w:val="23"/>
          <w:lang w:val="en-US"/>
        </w:rPr>
        <w:t>(The World Bank 2015)</w:t>
      </w:r>
      <w:r w:rsidRPr="00224E49">
        <w:rPr>
          <w:rFonts w:asciiTheme="majorBidi" w:hAnsiTheme="majorBidi" w:cstheme="majorBidi"/>
          <w:szCs w:val="23"/>
          <w:lang w:val="en-US"/>
        </w:rPr>
        <w:fldChar w:fldCharType="end"/>
      </w:r>
      <w:r w:rsidR="002E78C0">
        <w:rPr>
          <w:rFonts w:asciiTheme="majorBidi" w:hAnsiTheme="majorBidi" w:cstheme="majorBidi"/>
          <w:szCs w:val="23"/>
          <w:lang w:val="en-US"/>
        </w:rPr>
        <w:t xml:space="preserve"> and </w:t>
      </w:r>
      <w:r w:rsidR="002E78C0">
        <w:rPr>
          <w:szCs w:val="23"/>
          <w:lang w:val="en-US"/>
        </w:rPr>
        <w:t xml:space="preserve">the likelihood of underreporting of treatment among TB cases, </w:t>
      </w:r>
      <w:r w:rsidR="00866681">
        <w:rPr>
          <w:rFonts w:asciiTheme="majorBidi" w:hAnsiTheme="majorBidi" w:cstheme="majorBidi"/>
          <w:szCs w:val="23"/>
          <w:lang w:val="en-US"/>
        </w:rPr>
        <w:t xml:space="preserve">the </w:t>
      </w:r>
      <w:r w:rsidR="003F597D" w:rsidRPr="00224E49">
        <w:rPr>
          <w:rFonts w:asciiTheme="majorBidi" w:hAnsiTheme="majorBidi" w:cstheme="majorBidi"/>
          <w:szCs w:val="23"/>
          <w:lang w:val="en-US"/>
        </w:rPr>
        <w:t xml:space="preserve">temporal variation in TB case detection rate </w:t>
      </w:r>
      <w:r w:rsidR="00587701">
        <w:rPr>
          <w:rFonts w:asciiTheme="majorBidi" w:hAnsiTheme="majorBidi" w:cstheme="majorBidi"/>
          <w:noProof/>
          <w:szCs w:val="23"/>
          <w:lang w:val="en-US"/>
        </w:rPr>
        <w:t>was</w:t>
      </w:r>
      <w:r w:rsidR="00587701" w:rsidRPr="00224E49">
        <w:rPr>
          <w:rFonts w:asciiTheme="majorBidi" w:hAnsiTheme="majorBidi" w:cstheme="majorBidi"/>
          <w:noProof/>
          <w:szCs w:val="23"/>
          <w:lang w:val="en-US"/>
        </w:rPr>
        <w:t xml:space="preserve"> </w:t>
      </w:r>
      <w:r w:rsidR="005B3239" w:rsidRPr="00224E49">
        <w:rPr>
          <w:rFonts w:asciiTheme="majorBidi" w:hAnsiTheme="majorBidi" w:cstheme="majorBidi"/>
          <w:noProof/>
          <w:szCs w:val="23"/>
          <w:lang w:val="en-US"/>
        </w:rPr>
        <w:t>parametrized</w:t>
      </w:r>
      <w:r w:rsidR="005B3239" w:rsidRPr="00224E49">
        <w:rPr>
          <w:rFonts w:asciiTheme="majorBidi" w:hAnsiTheme="majorBidi" w:cstheme="majorBidi"/>
          <w:szCs w:val="23"/>
          <w:lang w:val="en-US"/>
        </w:rPr>
        <w:t xml:space="preserve"> through a logistic function</w:t>
      </w:r>
      <w:r w:rsidR="005B3239" w:rsidRPr="00224E49">
        <w:rPr>
          <w:rFonts w:asciiTheme="majorBidi" w:hAnsiTheme="majorBidi" w:cstheme="majorBidi"/>
          <w:szCs w:val="24"/>
          <w:lang w:val="en-US"/>
        </w:rPr>
        <w:t>:</w:t>
      </w:r>
    </w:p>
    <w:p w14:paraId="34B2DCAD" w14:textId="1D11E771" w:rsidR="005B3239" w:rsidRPr="00224E49" w:rsidRDefault="00613B99" w:rsidP="000E3E01">
      <w:pPr>
        <w:pStyle w:val="p"/>
        <w:spacing w:before="120" w:after="120" w:line="480" w:lineRule="auto"/>
        <w:ind w:firstLine="0"/>
        <w:rPr>
          <w:rFonts w:asciiTheme="majorBidi" w:hAnsiTheme="majorBidi" w:cstheme="majorBidi"/>
          <w:szCs w:val="24"/>
          <w:lang w:val="en-US"/>
        </w:rPr>
      </w:pPr>
      <w:r w:rsidRPr="00613B99">
        <w:rPr>
          <w:position w:val="-44"/>
        </w:rPr>
        <w:object w:dxaOrig="3240" w:dyaOrig="999" w14:anchorId="045962BD">
          <v:shape id="_x0000_i1184" type="#_x0000_t75" style="width:162pt;height:50.25pt" o:ole="">
            <v:imagedata r:id="rId327" o:title=""/>
          </v:shape>
          <o:OLEObject Type="Embed" ProgID="Equation.DSMT4" ShapeID="_x0000_i1184" DrawAspect="Content" ObjectID="_1636708629" r:id="rId328"/>
        </w:object>
      </w:r>
      <w:r w:rsidR="005B3239" w:rsidRPr="00224E49">
        <w:rPr>
          <w:rFonts w:asciiTheme="majorBidi" w:hAnsiTheme="majorBidi" w:cstheme="majorBidi"/>
          <w:szCs w:val="24"/>
          <w:lang w:val="en-US"/>
        </w:rPr>
        <w:t>.</w:t>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p>
    <w:p w14:paraId="4CC8BAB4" w14:textId="38029396" w:rsidR="005B3239" w:rsidRPr="00224E49" w:rsidRDefault="00613B99" w:rsidP="00D95DFB">
      <w:pPr>
        <w:pStyle w:val="PlainText"/>
        <w:spacing w:before="120" w:after="120" w:line="480" w:lineRule="auto"/>
        <w:rPr>
          <w:rFonts w:asciiTheme="majorBidi" w:hAnsiTheme="majorBidi" w:cstheme="majorBidi"/>
          <w:sz w:val="24"/>
          <w:szCs w:val="24"/>
        </w:rPr>
      </w:pPr>
      <w:r w:rsidRPr="00613B99">
        <w:rPr>
          <w:position w:val="-12"/>
        </w:rPr>
        <w:object w:dxaOrig="660" w:dyaOrig="360" w14:anchorId="6C54F1D0">
          <v:shape id="_x0000_i1185" type="#_x0000_t75" style="width:33pt;height:18.75pt" o:ole="">
            <v:imagedata r:id="rId329" o:title=""/>
          </v:shape>
          <o:OLEObject Type="Embed" ProgID="Equation.DSMT4" ShapeID="_x0000_i1185" DrawAspect="Content" ObjectID="_1636708630" r:id="rId330"/>
        </w:object>
      </w:r>
      <w:r w:rsidR="00C04D11">
        <w:rPr>
          <w:rFonts w:asciiTheme="majorBidi" w:hAnsiTheme="majorBidi" w:cstheme="majorBidi"/>
          <w:sz w:val="24"/>
          <w:szCs w:val="24"/>
        </w:rPr>
        <w:t xml:space="preserve"> </w:t>
      </w:r>
      <w:r w:rsidR="000D4FC2">
        <w:rPr>
          <w:rFonts w:asciiTheme="majorBidi" w:hAnsiTheme="majorBidi" w:cstheme="majorBidi"/>
          <w:sz w:val="24"/>
          <w:szCs w:val="24"/>
        </w:rPr>
        <w:t>are</w:t>
      </w:r>
      <w:r w:rsidR="00C04D11">
        <w:rPr>
          <w:rFonts w:asciiTheme="majorBidi" w:hAnsiTheme="majorBidi" w:cstheme="majorBidi"/>
          <w:sz w:val="24"/>
          <w:szCs w:val="24"/>
        </w:rPr>
        <w:t xml:space="preserve"> the </w:t>
      </w:r>
      <w:r w:rsidR="006E1094">
        <w:rPr>
          <w:rFonts w:asciiTheme="majorBidi" w:hAnsiTheme="majorBidi" w:cstheme="majorBidi"/>
          <w:sz w:val="24"/>
          <w:szCs w:val="24"/>
        </w:rPr>
        <w:t xml:space="preserve">reported </w:t>
      </w:r>
      <w:r w:rsidR="00C04D11">
        <w:rPr>
          <w:rFonts w:asciiTheme="majorBidi" w:hAnsiTheme="majorBidi" w:cstheme="majorBidi"/>
          <w:sz w:val="24"/>
          <w:szCs w:val="24"/>
        </w:rPr>
        <w:t xml:space="preserve">case detection </w:t>
      </w:r>
      <w:r w:rsidR="00543C7A">
        <w:rPr>
          <w:rFonts w:asciiTheme="majorBidi" w:hAnsiTheme="majorBidi" w:cstheme="majorBidi"/>
          <w:sz w:val="24"/>
          <w:szCs w:val="24"/>
        </w:rPr>
        <w:t>ratio</w:t>
      </w:r>
      <w:r w:rsidR="000D4FC2">
        <w:rPr>
          <w:rFonts w:asciiTheme="majorBidi" w:hAnsiTheme="majorBidi" w:cstheme="majorBidi"/>
          <w:sz w:val="24"/>
          <w:szCs w:val="24"/>
        </w:rPr>
        <w:t>s</w:t>
      </w:r>
      <w:r w:rsidR="00C04D11">
        <w:rPr>
          <w:rFonts w:asciiTheme="majorBidi" w:hAnsiTheme="majorBidi" w:cstheme="majorBidi"/>
          <w:sz w:val="24"/>
          <w:szCs w:val="24"/>
        </w:rPr>
        <w:t xml:space="preserve"> (</w:t>
      </w:r>
      <w:r w:rsidR="00C04D11" w:rsidRPr="00543C7A">
        <w:rPr>
          <w:rFonts w:asciiTheme="majorBidi" w:hAnsiTheme="majorBidi" w:cstheme="majorBidi"/>
          <w:sz w:val="24"/>
          <w:szCs w:val="24"/>
        </w:rPr>
        <w:t>by disease type</w:t>
      </w:r>
      <w:r w:rsidR="000D4FC2">
        <w:rPr>
          <w:rFonts w:asciiTheme="majorBidi" w:hAnsiTheme="majorBidi" w:cstheme="majorBidi"/>
          <w:sz w:val="24"/>
          <w:szCs w:val="24"/>
        </w:rPr>
        <w:t>) obtained from</w:t>
      </w:r>
      <w:r w:rsidR="00242A74">
        <w:rPr>
          <w:rFonts w:asciiTheme="majorBidi" w:hAnsiTheme="majorBidi" w:cstheme="majorBidi"/>
          <w:sz w:val="24"/>
          <w:szCs w:val="24"/>
        </w:rPr>
        <w:t xml:space="preserve"> </w:t>
      </w:r>
      <w:r w:rsidR="00FB0067">
        <w:rPr>
          <w:rFonts w:asciiTheme="majorBidi" w:hAnsiTheme="majorBidi" w:cstheme="majorBidi"/>
          <w:sz w:val="24"/>
          <w:szCs w:val="24"/>
        </w:rPr>
        <w:t xml:space="preserve">the </w:t>
      </w:r>
      <w:r w:rsidR="00C04D11" w:rsidRPr="00543C7A">
        <w:rPr>
          <w:rFonts w:asciiTheme="majorBidi" w:hAnsiTheme="majorBidi" w:cstheme="majorBidi"/>
          <w:sz w:val="24"/>
          <w:szCs w:val="24"/>
        </w:rPr>
        <w:t>Wo</w:t>
      </w:r>
      <w:r w:rsidR="00543C7A" w:rsidRPr="00543C7A">
        <w:rPr>
          <w:rFonts w:asciiTheme="majorBidi" w:hAnsiTheme="majorBidi" w:cstheme="majorBidi"/>
          <w:sz w:val="24"/>
          <w:szCs w:val="24"/>
        </w:rPr>
        <w:t xml:space="preserve">rld Health Organization </w:t>
      </w:r>
      <w:r w:rsidR="00543C7A" w:rsidRPr="00543C7A">
        <w:rPr>
          <w:rFonts w:asciiTheme="majorBidi" w:hAnsiTheme="majorBidi" w:cstheme="majorBidi"/>
          <w:sz w:val="24"/>
          <w:szCs w:val="24"/>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4"/>
          <w:szCs w:val="24"/>
        </w:rPr>
        <w:instrText xml:space="preserve"> ADDIN EN.CITE </w:instrText>
      </w:r>
      <w:r w:rsidR="00532F0E">
        <w:rPr>
          <w:rFonts w:asciiTheme="majorBidi" w:hAnsiTheme="majorBidi" w:cstheme="majorBidi"/>
          <w:sz w:val="24"/>
          <w:szCs w:val="24"/>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4"/>
          <w:szCs w:val="24"/>
        </w:rPr>
        <w:instrText xml:space="preserve"> ADDIN EN.CITE.DATA </w:instrText>
      </w:r>
      <w:r w:rsidR="00532F0E">
        <w:rPr>
          <w:rFonts w:asciiTheme="majorBidi" w:hAnsiTheme="majorBidi" w:cstheme="majorBidi"/>
          <w:sz w:val="24"/>
          <w:szCs w:val="24"/>
        </w:rPr>
      </w:r>
      <w:r w:rsidR="00532F0E">
        <w:rPr>
          <w:rFonts w:asciiTheme="majorBidi" w:hAnsiTheme="majorBidi" w:cstheme="majorBidi"/>
          <w:sz w:val="24"/>
          <w:szCs w:val="24"/>
        </w:rPr>
        <w:fldChar w:fldCharType="end"/>
      </w:r>
      <w:r w:rsidR="00543C7A" w:rsidRPr="00543C7A">
        <w:rPr>
          <w:rFonts w:asciiTheme="majorBidi" w:hAnsiTheme="majorBidi" w:cstheme="majorBidi"/>
          <w:sz w:val="24"/>
          <w:szCs w:val="24"/>
        </w:rPr>
      </w:r>
      <w:r w:rsidR="00543C7A" w:rsidRPr="00543C7A">
        <w:rPr>
          <w:rFonts w:asciiTheme="majorBidi" w:hAnsiTheme="majorBidi" w:cstheme="majorBidi"/>
          <w:sz w:val="24"/>
          <w:szCs w:val="24"/>
        </w:rPr>
        <w:fldChar w:fldCharType="separate"/>
      </w:r>
      <w:r w:rsidR="00532F0E">
        <w:rPr>
          <w:rFonts w:asciiTheme="majorBidi" w:hAnsiTheme="majorBidi" w:cstheme="majorBidi"/>
          <w:noProof/>
          <w:sz w:val="24"/>
          <w:szCs w:val="24"/>
        </w:rPr>
        <w:t>(Abu-Raddad et al. 2009)</w:t>
      </w:r>
      <w:r w:rsidR="00543C7A" w:rsidRPr="00543C7A">
        <w:rPr>
          <w:rFonts w:asciiTheme="majorBidi" w:hAnsiTheme="majorBidi" w:cstheme="majorBidi"/>
          <w:sz w:val="24"/>
          <w:szCs w:val="24"/>
        </w:rPr>
        <w:fldChar w:fldCharType="end"/>
      </w:r>
      <w:r w:rsidR="00543C7A" w:rsidRPr="00543C7A">
        <w:rPr>
          <w:rFonts w:asciiTheme="majorBidi" w:hAnsiTheme="majorBidi" w:cstheme="majorBidi"/>
          <w:sz w:val="24"/>
          <w:szCs w:val="24"/>
        </w:rPr>
        <w:t>)</w:t>
      </w:r>
      <w:r w:rsidR="00543C7A">
        <w:rPr>
          <w:rFonts w:asciiTheme="majorBidi" w:hAnsiTheme="majorBidi" w:cstheme="majorBidi"/>
          <w:sz w:val="24"/>
          <w:szCs w:val="24"/>
        </w:rPr>
        <w:t>, while t</w:t>
      </w:r>
      <w:r w:rsidR="005B3239" w:rsidRPr="00224E49">
        <w:rPr>
          <w:rFonts w:asciiTheme="majorBidi" w:hAnsiTheme="majorBidi" w:cstheme="majorBidi"/>
          <w:sz w:val="24"/>
          <w:szCs w:val="24"/>
        </w:rPr>
        <w:t>he parameters</w:t>
      </w:r>
      <w:r w:rsidR="00D95DFB">
        <w:rPr>
          <w:rFonts w:asciiTheme="majorBidi" w:hAnsiTheme="majorBidi" w:cstheme="majorBidi"/>
          <w:sz w:val="24"/>
          <w:szCs w:val="24"/>
        </w:rPr>
        <w:t xml:space="preserve"> </w:t>
      </w:r>
      <w:r w:rsidRPr="00613B99">
        <w:rPr>
          <w:position w:val="-12"/>
        </w:rPr>
        <w:object w:dxaOrig="279" w:dyaOrig="360" w14:anchorId="1AE22DC7">
          <v:shape id="_x0000_i1186" type="#_x0000_t75" style="width:14.25pt;height:18.75pt" o:ole="">
            <v:imagedata r:id="rId331" o:title=""/>
          </v:shape>
          <o:OLEObject Type="Embed" ProgID="Equation.DSMT4" ShapeID="_x0000_i1186" DrawAspect="Content" ObjectID="_1636708631" r:id="rId332"/>
        </w:object>
      </w:r>
      <w:r w:rsidR="005B3239" w:rsidRPr="00224E49">
        <w:rPr>
          <w:rFonts w:asciiTheme="majorBidi" w:hAnsiTheme="majorBidi" w:cstheme="majorBidi"/>
          <w:sz w:val="24"/>
          <w:szCs w:val="24"/>
        </w:rPr>
        <w:t xml:space="preserve">, </w:t>
      </w:r>
      <w:r w:rsidRPr="00613B99">
        <w:rPr>
          <w:position w:val="-12"/>
        </w:rPr>
        <w:object w:dxaOrig="300" w:dyaOrig="360" w14:anchorId="61DE4404">
          <v:shape id="_x0000_i1187" type="#_x0000_t75" style="width:15pt;height:18.75pt" o:ole="">
            <v:imagedata r:id="rId333" o:title=""/>
          </v:shape>
          <o:OLEObject Type="Embed" ProgID="Equation.DSMT4" ShapeID="_x0000_i1187" DrawAspect="Content" ObjectID="_1636708632" r:id="rId334"/>
        </w:object>
      </w:r>
      <w:r w:rsidR="005B3239" w:rsidRPr="00224E49">
        <w:rPr>
          <w:rFonts w:asciiTheme="majorBidi" w:hAnsiTheme="majorBidi" w:cstheme="majorBidi"/>
          <w:sz w:val="24"/>
          <w:szCs w:val="24"/>
        </w:rPr>
        <w:t xml:space="preserve">, and </w:t>
      </w:r>
      <w:r w:rsidRPr="00613B99">
        <w:rPr>
          <w:position w:val="-12"/>
        </w:rPr>
        <w:object w:dxaOrig="279" w:dyaOrig="360" w14:anchorId="61BFA395">
          <v:shape id="_x0000_i1188" type="#_x0000_t75" style="width:14.25pt;height:18.75pt" o:ole="">
            <v:imagedata r:id="rId335" o:title=""/>
          </v:shape>
          <o:OLEObject Type="Embed" ProgID="Equation.DSMT4" ShapeID="_x0000_i1188" DrawAspect="Content" ObjectID="_1636708633" r:id="rId336"/>
        </w:object>
      </w:r>
      <w:r w:rsidR="005B3239" w:rsidRPr="00224E49">
        <w:rPr>
          <w:rFonts w:asciiTheme="majorBidi" w:hAnsiTheme="majorBidi" w:cstheme="majorBidi"/>
          <w:szCs w:val="24"/>
        </w:rPr>
        <w:t xml:space="preserve"> </w:t>
      </w:r>
      <w:r w:rsidR="005B3239" w:rsidRPr="00224E49">
        <w:rPr>
          <w:rFonts w:asciiTheme="majorBidi" w:hAnsiTheme="majorBidi" w:cstheme="majorBidi"/>
          <w:sz w:val="24"/>
          <w:szCs w:val="24"/>
        </w:rPr>
        <w:t xml:space="preserve">were </w:t>
      </w:r>
      <w:r w:rsidR="003F597D" w:rsidRPr="00224E49">
        <w:rPr>
          <w:rFonts w:asciiTheme="majorBidi" w:eastAsia="Times New Roman" w:hAnsiTheme="majorBidi" w:cstheme="majorBidi"/>
          <w:sz w:val="24"/>
          <w:szCs w:val="24"/>
        </w:rPr>
        <w:t xml:space="preserve">obtained by fitting the model to available country-specific </w:t>
      </w:r>
      <w:r w:rsidR="003F597D" w:rsidRPr="00224E49">
        <w:rPr>
          <w:rFonts w:asciiTheme="majorBidi" w:eastAsia="Times New Roman" w:hAnsiTheme="majorBidi" w:cstheme="majorBidi"/>
          <w:sz w:val="24"/>
          <w:szCs w:val="20"/>
        </w:rPr>
        <w:t xml:space="preserve">TB-incidence and mortality data </w:t>
      </w:r>
      <w:r w:rsidR="003F597D" w:rsidRPr="00224E49">
        <w:rPr>
          <w:rFonts w:asciiTheme="majorBidi" w:eastAsia="Times New Roman" w:hAnsiTheme="majorBidi" w:cstheme="majorBidi"/>
          <w:sz w:val="24"/>
          <w:szCs w:val="20"/>
        </w:rPr>
        <w:fldChar w:fldCharType="begin"/>
      </w:r>
      <w:r w:rsidR="006C4B0C">
        <w:rPr>
          <w:rFonts w:asciiTheme="majorBidi" w:eastAsia="Times New Roman" w:hAnsiTheme="majorBidi" w:cstheme="majorBidi"/>
          <w:sz w:val="24"/>
          <w:szCs w:val="20"/>
        </w:rPr>
        <w:instrText xml:space="preserve"> ADDIN EN.CITE &lt;EndNote&gt;&lt;Cite&gt;&lt;Author&gt;World Health Organization&lt;/Author&gt;&lt;Year&gt;2017&lt;/Year&gt;&lt;RecNum&gt;174&lt;/RecNum&gt;&lt;DisplayText&gt;(World Health Organization 2017)&lt;/DisplayText&gt;&lt;record&gt;&lt;rec-number&gt;174&lt;/rec-number&gt;&lt;foreign-keys&gt;&lt;key app="EN" db-id="dsfewra2bvest2er0pb5v207vwrerdrpx2dw" timestamp="1449567044"&gt;174&lt;/key&gt;&lt;/foreign-keys&gt;&lt;ref-type name="Report"&gt;27&lt;/ref-type&gt;&lt;contributors&gt;&lt;authors&gt;&lt;author&gt;World Health Organization,&lt;/author&gt;&lt;/authors&gt;&lt;/contributors&gt;&lt;titles&gt;&lt;title&gt;WHO Global Health Observatory Data Repository, (available at: http://apps.who.int/gho/data/node.main. Accessed: 21 Dec. 2017)&lt;/title&gt;&lt;/titles&gt;&lt;dates&gt;&lt;year&gt;2017&lt;/year&gt;&lt;/dates&gt;&lt;urls&gt;&lt;/urls&gt;&lt;/record&gt;&lt;/Cite&gt;&lt;/EndNote&gt;</w:instrText>
      </w:r>
      <w:r w:rsidR="003F597D" w:rsidRPr="00224E49">
        <w:rPr>
          <w:rFonts w:asciiTheme="majorBidi" w:eastAsia="Times New Roman" w:hAnsiTheme="majorBidi" w:cstheme="majorBidi"/>
          <w:sz w:val="24"/>
          <w:szCs w:val="20"/>
        </w:rPr>
        <w:fldChar w:fldCharType="separate"/>
      </w:r>
      <w:r w:rsidR="00532F0E">
        <w:rPr>
          <w:rFonts w:asciiTheme="majorBidi" w:eastAsia="Times New Roman" w:hAnsiTheme="majorBidi" w:cstheme="majorBidi"/>
          <w:noProof/>
          <w:sz w:val="24"/>
          <w:szCs w:val="20"/>
        </w:rPr>
        <w:t>(World Health Organization 2017)</w:t>
      </w:r>
      <w:r w:rsidR="003F597D" w:rsidRPr="00224E49">
        <w:rPr>
          <w:rFonts w:asciiTheme="majorBidi" w:eastAsia="Times New Roman" w:hAnsiTheme="majorBidi" w:cstheme="majorBidi"/>
          <w:sz w:val="24"/>
          <w:szCs w:val="20"/>
        </w:rPr>
        <w:fldChar w:fldCharType="end"/>
      </w:r>
      <w:r w:rsidR="003F597D" w:rsidRPr="00224E49">
        <w:rPr>
          <w:rFonts w:asciiTheme="majorBidi" w:eastAsia="Times New Roman" w:hAnsiTheme="majorBidi" w:cstheme="majorBidi"/>
          <w:sz w:val="24"/>
          <w:szCs w:val="24"/>
        </w:rPr>
        <w:t>.</w:t>
      </w:r>
    </w:p>
    <w:p w14:paraId="4BAF6DC5" w14:textId="77777777" w:rsidR="005B3239" w:rsidRPr="00224E49" w:rsidRDefault="00967501" w:rsidP="000E3E01">
      <w:pPr>
        <w:spacing w:before="120" w:after="120" w:line="480" w:lineRule="auto"/>
        <w:rPr>
          <w:rFonts w:asciiTheme="majorBidi" w:eastAsia="Times New Roman" w:hAnsiTheme="majorBidi" w:cstheme="majorBidi"/>
          <w:b/>
          <w:sz w:val="24"/>
          <w:szCs w:val="24"/>
        </w:rPr>
      </w:pPr>
      <w:r w:rsidRPr="00224E49">
        <w:rPr>
          <w:rFonts w:asciiTheme="majorBidi" w:eastAsia="Times New Roman" w:hAnsiTheme="majorBidi" w:cstheme="majorBidi"/>
          <w:b/>
          <w:sz w:val="24"/>
          <w:szCs w:val="24"/>
        </w:rPr>
        <w:t xml:space="preserve">DM onset rate </w:t>
      </w:r>
    </w:p>
    <w:p w14:paraId="24130B5D" w14:textId="30C4B597" w:rsidR="005B3239" w:rsidRPr="00224E49" w:rsidRDefault="00A6631B" w:rsidP="00B86362">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lastRenderedPageBreak/>
        <w:t xml:space="preserve">Given </w:t>
      </w:r>
      <w:r w:rsidR="00520733" w:rsidRPr="00224E49">
        <w:rPr>
          <w:rFonts w:asciiTheme="majorBidi" w:hAnsiTheme="majorBidi" w:cstheme="majorBidi"/>
          <w:szCs w:val="24"/>
          <w:lang w:val="en-US"/>
        </w:rPr>
        <w:t xml:space="preserve">that </w:t>
      </w:r>
      <w:r w:rsidRPr="00224E49">
        <w:rPr>
          <w:rFonts w:asciiTheme="majorBidi" w:hAnsiTheme="majorBidi" w:cstheme="majorBidi"/>
          <w:szCs w:val="24"/>
          <w:lang w:val="en-US"/>
        </w:rPr>
        <w:t>DM incidence and prevalence in India</w:t>
      </w:r>
      <w:r w:rsidR="00520733" w:rsidRPr="00224E49">
        <w:rPr>
          <w:rFonts w:asciiTheme="majorBidi" w:hAnsiTheme="majorBidi" w:cstheme="majorBidi"/>
          <w:szCs w:val="24"/>
          <w:lang w:val="en-US"/>
        </w:rPr>
        <w:t xml:space="preserve"> are increasing</w:t>
      </w:r>
      <w:r w:rsidR="00574107" w:rsidRPr="00224E49">
        <w:rPr>
          <w:rFonts w:asciiTheme="majorBidi" w:hAnsiTheme="majorBidi" w:cstheme="majorBidi"/>
          <w:szCs w:val="24"/>
          <w:lang w:val="en-US"/>
        </w:rPr>
        <w:t xml:space="preserve"> </w:t>
      </w:r>
      <w:r w:rsidRPr="00224E49">
        <w:rPr>
          <w:rFonts w:asciiTheme="majorBidi" w:hAnsiTheme="majorBidi" w:cstheme="majorBidi"/>
          <w:szCs w:val="24"/>
          <w:lang w:val="en-US"/>
        </w:rPr>
        <w:fldChar w:fldCharType="begin"/>
      </w:r>
      <w:r w:rsidR="006C4B0C">
        <w:rPr>
          <w:rFonts w:asciiTheme="majorBidi" w:hAnsiTheme="majorBidi" w:cstheme="majorBidi"/>
          <w:szCs w:val="24"/>
          <w:lang w:val="en-US"/>
        </w:rPr>
        <w:instrText xml:space="preserve"> ADDIN EN.CITE &lt;EndNote&gt;&lt;Cite&gt;&lt;Author&gt;International Diabetes Federation&lt;/Author&gt;&lt;Year&gt;2016&lt;/Year&gt;&lt;RecNum&gt;113&lt;/RecNum&gt;&lt;DisplayText&gt;(International Diabetes Federation 2016)&lt;/DisplayText&gt;&lt;record&gt;&lt;rec-number&gt;113&lt;/rec-number&gt;&lt;foreign-keys&gt;&lt;key app="EN" db-id="dsfewra2bvest2er0pb5v207vwrerdrpx2dw" timestamp="1446450609"&gt;113&lt;/key&gt;&lt;/foreign-keys&gt;&lt;ref-type name="Report"&gt;27&lt;/ref-type&gt;&lt;contributors&gt;&lt;authors&gt;&lt;author&gt;International Diabetes Federation,&lt;/author&gt;&lt;/authors&gt;&lt;/contributors&gt;&lt;titles&gt;&lt;title&gt;IDF Diabetes Atlas. 7th edition. Brussels, Belgium (Available at:http://www.diabetesatlas.org. Accessed on 15 Sept. 2016)&lt;/title&gt;&lt;/titles&gt;&lt;dates&gt;&lt;year&gt;2016&lt;/year&gt;&lt;/dates&gt;&lt;urls&gt;&lt;/urls&gt;&lt;/record&gt;&lt;/Cite&gt;&lt;/EndNote&gt;</w:instrText>
      </w:r>
      <w:r w:rsidRPr="00224E49">
        <w:rPr>
          <w:rFonts w:asciiTheme="majorBidi" w:hAnsiTheme="majorBidi" w:cstheme="majorBidi"/>
          <w:szCs w:val="24"/>
          <w:lang w:val="en-US"/>
        </w:rPr>
        <w:fldChar w:fldCharType="separate"/>
      </w:r>
      <w:r w:rsidR="00532F0E">
        <w:rPr>
          <w:rFonts w:asciiTheme="majorBidi" w:hAnsiTheme="majorBidi" w:cstheme="majorBidi"/>
          <w:noProof/>
          <w:szCs w:val="24"/>
          <w:lang w:val="en-US"/>
        </w:rPr>
        <w:t>(International Diabetes Federation 2016)</w:t>
      </w:r>
      <w:r w:rsidRPr="00224E49">
        <w:rPr>
          <w:rFonts w:asciiTheme="majorBidi" w:hAnsiTheme="majorBidi" w:cstheme="majorBidi"/>
          <w:szCs w:val="24"/>
          <w:lang w:val="en-US"/>
        </w:rPr>
        <w:fldChar w:fldCharType="end"/>
      </w:r>
      <w:r w:rsidR="00574107" w:rsidRPr="00224E49">
        <w:rPr>
          <w:rFonts w:asciiTheme="majorBidi" w:hAnsiTheme="majorBidi" w:cstheme="majorBidi"/>
          <w:szCs w:val="24"/>
          <w:lang w:val="en-US"/>
        </w:rPr>
        <w:t>,</w:t>
      </w:r>
      <w:r w:rsidR="00520733" w:rsidRPr="00224E49">
        <w:rPr>
          <w:rFonts w:asciiTheme="majorBidi" w:hAnsiTheme="majorBidi" w:cstheme="majorBidi"/>
          <w:szCs w:val="24"/>
          <w:lang w:val="en-US"/>
        </w:rPr>
        <w:t xml:space="preserve"> </w:t>
      </w:r>
      <w:r w:rsidR="00967501" w:rsidRPr="00224E49">
        <w:rPr>
          <w:rFonts w:asciiTheme="majorBidi" w:hAnsiTheme="majorBidi" w:cstheme="majorBidi"/>
          <w:szCs w:val="24"/>
          <w:lang w:val="en-US"/>
        </w:rPr>
        <w:t xml:space="preserve">the rate of </w:t>
      </w:r>
      <w:r w:rsidR="000B3BC8" w:rsidRPr="00224E49">
        <w:rPr>
          <w:rFonts w:asciiTheme="majorBidi" w:hAnsiTheme="majorBidi" w:cstheme="majorBidi"/>
          <w:szCs w:val="24"/>
          <w:lang w:val="en-US"/>
        </w:rPr>
        <w:t xml:space="preserve">DM </w:t>
      </w:r>
      <w:r w:rsidR="00967501" w:rsidRPr="00224E49">
        <w:rPr>
          <w:rFonts w:asciiTheme="majorBidi" w:hAnsiTheme="majorBidi" w:cstheme="majorBidi"/>
          <w:szCs w:val="24"/>
          <w:lang w:val="en-US"/>
        </w:rPr>
        <w:t xml:space="preserve">onset </w:t>
      </w:r>
      <w:r w:rsidR="005B3239" w:rsidRPr="00224E49">
        <w:rPr>
          <w:rFonts w:asciiTheme="majorBidi" w:hAnsiTheme="majorBidi" w:cstheme="majorBidi"/>
          <w:szCs w:val="24"/>
          <w:lang w:val="en-US"/>
        </w:rPr>
        <w:t xml:space="preserve">in the TB-DM model was assumed to be </w:t>
      </w:r>
      <w:r w:rsidR="005B3239" w:rsidRPr="00224E49">
        <w:rPr>
          <w:rFonts w:asciiTheme="majorBidi" w:hAnsiTheme="majorBidi" w:cstheme="majorBidi"/>
          <w:noProof/>
          <w:szCs w:val="24"/>
          <w:lang w:val="en-US"/>
        </w:rPr>
        <w:t xml:space="preserve">age </w:t>
      </w:r>
      <w:r w:rsidR="00267648" w:rsidRPr="00224E49">
        <w:rPr>
          <w:rFonts w:asciiTheme="majorBidi" w:hAnsiTheme="majorBidi" w:cstheme="majorBidi"/>
          <w:szCs w:val="24"/>
          <w:lang w:val="en-US"/>
        </w:rPr>
        <w:t xml:space="preserve">and time </w:t>
      </w:r>
      <w:r w:rsidR="005B3239" w:rsidRPr="00224E49">
        <w:rPr>
          <w:rFonts w:asciiTheme="majorBidi" w:hAnsiTheme="majorBidi" w:cstheme="majorBidi"/>
          <w:noProof/>
          <w:szCs w:val="24"/>
          <w:lang w:val="en-US"/>
        </w:rPr>
        <w:t>dependent</w:t>
      </w:r>
      <w:r w:rsidR="005B3239" w:rsidRPr="00224E49">
        <w:rPr>
          <w:rFonts w:asciiTheme="majorBidi" w:hAnsiTheme="majorBidi" w:cstheme="majorBidi"/>
          <w:szCs w:val="24"/>
          <w:lang w:val="en-US"/>
        </w:rPr>
        <w:t xml:space="preserve">, and </w:t>
      </w:r>
      <w:r w:rsidR="005B3239" w:rsidRPr="00224E49">
        <w:rPr>
          <w:rFonts w:asciiTheme="majorBidi" w:hAnsiTheme="majorBidi" w:cstheme="majorBidi"/>
          <w:noProof/>
          <w:szCs w:val="24"/>
          <w:lang w:val="en-US"/>
        </w:rPr>
        <w:t>was parameterized</w:t>
      </w:r>
      <w:r w:rsidR="005B3239" w:rsidRPr="00224E49">
        <w:rPr>
          <w:rFonts w:asciiTheme="majorBidi" w:hAnsiTheme="majorBidi" w:cstheme="majorBidi"/>
          <w:szCs w:val="24"/>
          <w:lang w:val="en-US"/>
        </w:rPr>
        <w:t xml:space="preserve"> through: </w:t>
      </w:r>
    </w:p>
    <w:p w14:paraId="09A7BEBD" w14:textId="406170A8" w:rsidR="005B3239" w:rsidRPr="00224E49" w:rsidRDefault="00C53CF7" w:rsidP="000E3E01">
      <w:pPr>
        <w:pStyle w:val="p"/>
        <w:spacing w:before="120" w:after="120" w:line="480" w:lineRule="auto"/>
        <w:ind w:firstLine="0"/>
        <w:rPr>
          <w:rFonts w:asciiTheme="majorBidi" w:hAnsiTheme="majorBidi" w:cstheme="majorBidi"/>
          <w:szCs w:val="24"/>
          <w:lang w:val="en-US"/>
        </w:rPr>
      </w:pPr>
      <w:r w:rsidRPr="00613B99">
        <w:rPr>
          <w:position w:val="-40"/>
        </w:rPr>
        <w:object w:dxaOrig="2180" w:dyaOrig="1100" w14:anchorId="0B935742">
          <v:shape id="_x0000_i1189" type="#_x0000_t75" style="width:108.75pt;height:55.5pt" o:ole="">
            <v:imagedata r:id="rId337" o:title=""/>
          </v:shape>
          <o:OLEObject Type="Embed" ProgID="Equation.DSMT4" ShapeID="_x0000_i1189" DrawAspect="Content" ObjectID="_1636708634" r:id="rId338"/>
        </w:object>
      </w:r>
      <w:r w:rsidR="005B3239" w:rsidRPr="00224E49">
        <w:rPr>
          <w:rFonts w:asciiTheme="majorBidi" w:hAnsiTheme="majorBidi" w:cstheme="majorBidi"/>
          <w:szCs w:val="24"/>
          <w:lang w:val="en-US"/>
        </w:rPr>
        <w:t>.</w:t>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p>
    <w:p w14:paraId="034D04DF" w14:textId="4FA2F304" w:rsidR="005B3239" w:rsidRPr="00224E49" w:rsidRDefault="00DF6678" w:rsidP="00D95DFB">
      <w:pPr>
        <w:pStyle w:val="PlainText"/>
        <w:spacing w:before="120" w:after="120" w:line="480" w:lineRule="auto"/>
        <w:rPr>
          <w:rFonts w:asciiTheme="majorBidi" w:eastAsia="Times New Roman" w:hAnsiTheme="majorBidi" w:cstheme="majorBidi"/>
          <w:sz w:val="24"/>
          <w:szCs w:val="20"/>
        </w:rPr>
      </w:pPr>
      <w:r w:rsidRPr="00224E49">
        <w:rPr>
          <w:rFonts w:asciiTheme="majorBidi" w:hAnsiTheme="majorBidi" w:cstheme="majorBidi"/>
          <w:sz w:val="24"/>
          <w:szCs w:val="24"/>
        </w:rPr>
        <w:t>T</w:t>
      </w:r>
      <w:r w:rsidR="00A6631B" w:rsidRPr="00224E49">
        <w:rPr>
          <w:rFonts w:asciiTheme="majorBidi" w:hAnsiTheme="majorBidi" w:cstheme="majorBidi"/>
          <w:sz w:val="24"/>
          <w:szCs w:val="24"/>
        </w:rPr>
        <w:t xml:space="preserve">he </w:t>
      </w:r>
      <w:r w:rsidR="00520733" w:rsidRPr="00224E49">
        <w:rPr>
          <w:rFonts w:asciiTheme="majorBidi" w:hAnsiTheme="majorBidi" w:cstheme="majorBidi"/>
          <w:sz w:val="24"/>
          <w:szCs w:val="24"/>
        </w:rPr>
        <w:t>parameters</w:t>
      </w:r>
      <w:r w:rsidR="00A6631B" w:rsidRPr="00224E49">
        <w:rPr>
          <w:rFonts w:asciiTheme="majorBidi" w:hAnsiTheme="majorBidi" w:cstheme="majorBidi"/>
          <w:sz w:val="24"/>
          <w:szCs w:val="24"/>
        </w:rPr>
        <w:t xml:space="preserve"> of th</w:t>
      </w:r>
      <w:r w:rsidR="00587701">
        <w:rPr>
          <w:rFonts w:asciiTheme="majorBidi" w:hAnsiTheme="majorBidi" w:cstheme="majorBidi"/>
          <w:sz w:val="24"/>
          <w:szCs w:val="24"/>
        </w:rPr>
        <w:t>is</w:t>
      </w:r>
      <w:r w:rsidR="00A6631B" w:rsidRPr="00224E49">
        <w:rPr>
          <w:rFonts w:asciiTheme="majorBidi" w:hAnsiTheme="majorBidi" w:cstheme="majorBidi"/>
          <w:sz w:val="24"/>
          <w:szCs w:val="24"/>
        </w:rPr>
        <w:t xml:space="preserve"> combined Gaussian-logistic function (</w:t>
      </w:r>
      <w:r w:rsidR="00613B99" w:rsidRPr="00613B99">
        <w:rPr>
          <w:position w:val="-12"/>
        </w:rPr>
        <w:object w:dxaOrig="220" w:dyaOrig="360" w14:anchorId="6340F9D4">
          <v:shape id="_x0000_i1190" type="#_x0000_t75" style="width:11.25pt;height:18.75pt" o:ole="">
            <v:imagedata r:id="rId339" o:title=""/>
          </v:shape>
          <o:OLEObject Type="Embed" ProgID="Equation.DSMT4" ShapeID="_x0000_i1190" DrawAspect="Content" ObjectID="_1636708635" r:id="rId340"/>
        </w:object>
      </w:r>
      <w:r w:rsidR="005B3239" w:rsidRPr="00224E49">
        <w:rPr>
          <w:rFonts w:asciiTheme="majorBidi" w:hAnsiTheme="majorBidi" w:cstheme="majorBidi"/>
          <w:sz w:val="24"/>
          <w:szCs w:val="24"/>
        </w:rPr>
        <w:t xml:space="preserve">, </w:t>
      </w:r>
      <w:r w:rsidR="00613B99" w:rsidRPr="00613B99">
        <w:rPr>
          <w:position w:val="-12"/>
        </w:rPr>
        <w:object w:dxaOrig="240" w:dyaOrig="360" w14:anchorId="5F89BB88">
          <v:shape id="_x0000_i1191" type="#_x0000_t75" style="width:11.25pt;height:18.75pt" o:ole="">
            <v:imagedata r:id="rId341" o:title=""/>
          </v:shape>
          <o:OLEObject Type="Embed" ProgID="Equation.DSMT4" ShapeID="_x0000_i1191" DrawAspect="Content" ObjectID="_1636708636" r:id="rId342"/>
        </w:object>
      </w:r>
      <w:r w:rsidR="005B3239" w:rsidRPr="00224E49">
        <w:rPr>
          <w:rFonts w:asciiTheme="majorBidi" w:hAnsiTheme="majorBidi" w:cstheme="majorBidi"/>
          <w:sz w:val="24"/>
          <w:szCs w:val="24"/>
        </w:rPr>
        <w:t xml:space="preserve">, </w:t>
      </w:r>
      <w:r w:rsidR="00613B99" w:rsidRPr="00613B99">
        <w:rPr>
          <w:position w:val="-12"/>
        </w:rPr>
        <w:object w:dxaOrig="180" w:dyaOrig="360" w14:anchorId="02008C7D">
          <v:shape id="_x0000_i1192" type="#_x0000_t75" style="width:9pt;height:18.75pt" o:ole="">
            <v:imagedata r:id="rId343" o:title=""/>
          </v:shape>
          <o:OLEObject Type="Embed" ProgID="Equation.DSMT4" ShapeID="_x0000_i1192" DrawAspect="Content" ObjectID="_1636708637" r:id="rId344"/>
        </w:object>
      </w:r>
      <w:r w:rsidR="005B3239" w:rsidRPr="00224E49">
        <w:rPr>
          <w:rFonts w:asciiTheme="majorBidi" w:hAnsiTheme="majorBidi" w:cstheme="majorBidi"/>
          <w:sz w:val="24"/>
          <w:szCs w:val="24"/>
        </w:rPr>
        <w:t xml:space="preserve">, </w:t>
      </w:r>
      <w:r w:rsidR="00613B99" w:rsidRPr="00613B99">
        <w:rPr>
          <w:position w:val="-12"/>
        </w:rPr>
        <w:object w:dxaOrig="260" w:dyaOrig="360" w14:anchorId="3DE20CA3">
          <v:shape id="_x0000_i1193" type="#_x0000_t75" style="width:12.75pt;height:18.75pt" o:ole="">
            <v:imagedata r:id="rId345" o:title=""/>
          </v:shape>
          <o:OLEObject Type="Embed" ProgID="Equation.DSMT4" ShapeID="_x0000_i1193" DrawAspect="Content" ObjectID="_1636708638" r:id="rId346"/>
        </w:object>
      </w:r>
      <w:r w:rsidR="005B3239" w:rsidRPr="00224E49">
        <w:rPr>
          <w:rFonts w:asciiTheme="majorBidi" w:hAnsiTheme="majorBidi" w:cstheme="majorBidi"/>
          <w:sz w:val="24"/>
          <w:szCs w:val="24"/>
        </w:rPr>
        <w:t>, and</w:t>
      </w:r>
      <w:r w:rsidR="00D95DFB">
        <w:rPr>
          <w:rFonts w:asciiTheme="majorBidi" w:hAnsiTheme="majorBidi" w:cstheme="majorBidi"/>
          <w:sz w:val="24"/>
          <w:szCs w:val="24"/>
        </w:rPr>
        <w:t xml:space="preserve"> </w:t>
      </w:r>
      <w:r w:rsidR="00613B99" w:rsidRPr="00613B99">
        <w:rPr>
          <w:position w:val="-12"/>
        </w:rPr>
        <w:object w:dxaOrig="279" w:dyaOrig="360" w14:anchorId="4B6D6752">
          <v:shape id="_x0000_i1194" type="#_x0000_t75" style="width:14.25pt;height:18.75pt" o:ole="">
            <v:imagedata r:id="rId347" o:title=""/>
          </v:shape>
          <o:OLEObject Type="Embed" ProgID="Equation.DSMT4" ShapeID="_x0000_i1194" DrawAspect="Content" ObjectID="_1636708639" r:id="rId348"/>
        </w:object>
      </w:r>
      <w:r w:rsidR="00A6631B" w:rsidRPr="00224E49">
        <w:rPr>
          <w:rFonts w:asciiTheme="majorBidi" w:hAnsiTheme="majorBidi" w:cstheme="majorBidi"/>
          <w:sz w:val="24"/>
          <w:szCs w:val="24"/>
        </w:rPr>
        <w:t>)</w:t>
      </w:r>
      <w:r w:rsidR="005B3239" w:rsidRPr="00224E49">
        <w:rPr>
          <w:rFonts w:asciiTheme="majorBidi" w:hAnsiTheme="majorBidi" w:cstheme="majorBidi"/>
          <w:sz w:val="24"/>
          <w:szCs w:val="24"/>
        </w:rPr>
        <w:t xml:space="preserve"> </w:t>
      </w:r>
      <w:r w:rsidR="0001345A" w:rsidRPr="00224E49">
        <w:rPr>
          <w:rFonts w:asciiTheme="majorBidi" w:hAnsiTheme="majorBidi" w:cstheme="majorBidi"/>
          <w:sz w:val="24"/>
          <w:szCs w:val="24"/>
        </w:rPr>
        <w:t xml:space="preserve">were obtained </w:t>
      </w:r>
      <w:r w:rsidR="00E15BB8" w:rsidRPr="00224E49">
        <w:rPr>
          <w:rFonts w:asciiTheme="majorBidi" w:eastAsia="Times New Roman" w:hAnsiTheme="majorBidi" w:cstheme="majorBidi"/>
          <w:sz w:val="24"/>
          <w:szCs w:val="24"/>
        </w:rPr>
        <w:t xml:space="preserve">by fitting the model to </w:t>
      </w:r>
      <w:r w:rsidR="00E63234" w:rsidRPr="00224E49">
        <w:rPr>
          <w:rFonts w:asciiTheme="majorBidi" w:eastAsia="Times New Roman" w:hAnsiTheme="majorBidi" w:cstheme="majorBidi"/>
          <w:sz w:val="24"/>
          <w:szCs w:val="24"/>
        </w:rPr>
        <w:t xml:space="preserve">the </w:t>
      </w:r>
      <w:r w:rsidR="00F6191D" w:rsidRPr="00224E49">
        <w:rPr>
          <w:rFonts w:asciiTheme="majorBidi" w:hAnsiTheme="majorBidi" w:cstheme="majorBidi"/>
          <w:sz w:val="24"/>
          <w:szCs w:val="24"/>
        </w:rPr>
        <w:t xml:space="preserve">age- and time-specific </w:t>
      </w:r>
      <w:r w:rsidR="00520733" w:rsidRPr="00224E49">
        <w:rPr>
          <w:rFonts w:asciiTheme="majorBidi" w:hAnsiTheme="majorBidi" w:cstheme="majorBidi"/>
          <w:sz w:val="24"/>
          <w:szCs w:val="24"/>
        </w:rPr>
        <w:t xml:space="preserve">DM prevalence </w:t>
      </w:r>
      <w:r w:rsidR="00F6191D" w:rsidRPr="00224E49">
        <w:rPr>
          <w:rFonts w:asciiTheme="majorBidi" w:hAnsiTheme="majorBidi" w:cstheme="majorBidi"/>
          <w:sz w:val="24"/>
          <w:szCs w:val="24"/>
        </w:rPr>
        <w:t>data for</w:t>
      </w:r>
      <w:r w:rsidR="00520733" w:rsidRPr="00224E49">
        <w:rPr>
          <w:rFonts w:asciiTheme="majorBidi" w:hAnsiTheme="majorBidi" w:cstheme="majorBidi"/>
          <w:sz w:val="24"/>
          <w:szCs w:val="24"/>
        </w:rPr>
        <w:t xml:space="preserve"> India </w:t>
      </w:r>
      <w:r w:rsidR="00F6191D" w:rsidRPr="00224E49">
        <w:rPr>
          <w:rFonts w:asciiTheme="majorBidi" w:eastAsia="Times New Roman" w:hAnsiTheme="majorBidi" w:cstheme="majorBidi"/>
          <w:sz w:val="24"/>
          <w:szCs w:val="20"/>
        </w:rPr>
        <w:fldChar w:fldCharType="begin">
          <w:fldData xml:space="preserve">PEVuZE5vdGU+PENpdGU+PEF1dGhvcj5JbnRlcm5hdGlvbmFsIERpYWJldGVzIEZlZGVyYXRpb248
L0F1dGhvcj48WWVhcj4yMDE2PC9ZZWFyPjxSZWNOdW0+MTEzPC9SZWNOdW0+PERpc3BsYXlUZXh0
PihBbmphbmEgZXQgYWwuIDIwMTc7SW50ZXJuYXRpb25hbCBEaWFiZXRlcyBGZWRlcmF0aW9uIDIw
MTYpPC9EaXNwbGF5VGV4dD48cmVjb3JkPjxyZWMtbnVtYmVyPjExMzwvcmVjLW51bWJlcj48Zm9y
ZWlnbi1rZXlzPjxrZXkgYXBwPSJFTiIgZGItaWQ9ImRzZmV3cmEyYnZlc3QyZXIwcGI1djIwN3Z3
cmVyZHJweDJkdyIgdGltZXN0YW1wPSIxNDQ2NDUwNjA5Ij4xMTM8L2tleT48L2ZvcmVpZ24ta2V5
cz48cmVmLXR5cGUgbmFtZT0iUmVwb3J0Ij4yNzwvcmVmLXR5cGU+PGNvbnRyaWJ1dG9ycz48YXV0
aG9ycz48YXV0aG9yPkludGVybmF0aW9uYWwgRGlhYmV0ZXMgRmVkZXJhdGlvbiw8L2F1dGhvcj48
L2F1dGhvcnM+PC9jb250cmlidXRvcnM+PHRpdGxlcz48dGl0bGU+SURGIERpYWJldGVzIEF0bGFz
LiA3dGggZWRpdGlvbi4gQnJ1c3NlbHMsIEJlbGdpdW0gKEF2YWlsYWJsZSBhdDpodHRwOi8vd3d3
LmRpYWJldGVzYXRsYXMub3JnLiBBY2Nlc3NlZCBvbiAxNSBTZXB0LiAyMDE2KTwvdGl0bGU+PC90
aXRsZXM+PGRhdGVzPjx5ZWFyPjIwMTY8L3llYXI+PC9kYXRlcz48dXJscz48L3VybHM+PC9yZWNv
cmQ+PC9DaXRlPjxDaXRlPjxBdXRob3I+QW5qYW5hPC9BdXRob3I+PFllYXI+MjAxNzwvWWVhcj48
UmVjTnVtPjI5ODwvUmVjTnVtPjxyZWNvcmQ+PHJlYy1udW1iZXI+Mjk4PC9yZWMtbnVtYmVyPjxm
b3JlaWduLWtleXM+PGtleSBhcHA9IkVOIiBkYi1pZD0iZHNmZXdyYTJidmVzdDJlcjBwYjV2MjA3
dndyZXJkcnB4MmR3IiB0aW1lc3RhbXA9IjE1MTQ3MDc3NzIiPjI5ODwva2V5PjwvZm9yZWlnbi1r
ZXlzPjxyZWYtdHlwZSBuYW1lPSJKb3VybmFsIEFydGljbGUiPjE3PC9yZWYtdHlwZT48Y29udHJp
YnV0b3JzPjxhdXRob3JzPjxhdXRob3I+QW5qYW5hLCBSLiBNLjwvYXV0aG9yPjxhdXRob3I+RGVl
cGEsIE0uPC9hdXRob3I+PGF1dGhvcj5QcmFkZWVwYSwgUi48L2F1dGhvcj48YXV0aG9yPk1haGFu
dGEsIEouPC9hdXRob3I+PGF1dGhvcj5OYXJhaW4sIEsuPC9hdXRob3I+PGF1dGhvcj5EYXMsIEgu
IEsuPC9hdXRob3I+PGF1dGhvcj5BZGhpa2FyaSwgUC48L2F1dGhvcj48YXV0aG9yPlJhbywgUC4g
Vi48L2F1dGhvcj48YXV0aG9yPlNhYm9vLCBCLjwvYXV0aG9yPjxhdXRob3I+S3VtYXIsIEEuPC9h
dXRob3I+PGF1dGhvcj5CaGFuc2FsaSwgQS48L2F1dGhvcj48YXV0aG9yPkpvaG4sIE0uPC9hdXRo
b3I+PGF1dGhvcj5MdWFpYSwgUi48L2F1dGhvcj48YXV0aG9yPlJlYW5nLCBULjwvYXV0aG9yPjxh
dXRob3I+TmluZ29tYmFtLCBTLjwvYXV0aG9yPjxhdXRob3I+SmFtcGEsIEwuPC9hdXRob3I+PGF1
dGhvcj5CdWRuYWgsIFIuIE8uPC9hdXRob3I+PGF1dGhvcj5FbGFuZ292YW4sIE4uPC9hdXRob3I+
PGF1dGhvcj5TdWJhc2hpbmksIFIuPC9hdXRob3I+PGF1dGhvcj5WZW5rYXRlc2FuLCBVLjwvYXV0
aG9yPjxhdXRob3I+VW5uaWtyaXNobmFuLCBSLjwvYXV0aG9yPjxhdXRob3I+RGFzLCBBLiBLLjwv
YXV0aG9yPjxhdXRob3I+TWFkaHUsIFMuIFYuPC9hdXRob3I+PGF1dGhvcj5BbGksIE0uIEsuPC9h
dXRob3I+PGF1dGhvcj5QYW5kZXksIEEuPC9hdXRob3I+PGF1dGhvcj5EaGFsaXdhbCwgUi4gUy48
L2F1dGhvcj48YXV0aG9yPkthdXIsIFQuPC9hdXRob3I+PGF1dGhvcj5Td2FtaW5hdGhhbiwgUy48
L2F1dGhvcj48YXV0aG9yPk1vaGFuLCBWLjwvYXV0aG9yPjxhdXRob3I+SWNtci1JbmRpYWIgQ29s
bGFib3JhdGl2ZSBTdHVkeSBHcm91cDwvYXV0aG9yPjwvYXV0aG9ycz48L2NvbnRyaWJ1dG9ycz48
YXV0aC1hZGRyZXNzPkRyIE1vaGFuJmFwb3M7cyBEaWFiZXRlcyBTcGVjaWFsaXRpZXMgQ2VudHJl
LCBXSE8gQ29sbGFib3JhdGluZyBDZW50cmUgZm9yIE5vbiBDb21tdW5pY2FibGUgRGlzZWFzZXMg
UHJldmVudGlvbiBhbmQgQ29udHJvbCwgTWFkcmFzIERpYWJldGVzIFJlc2VhcmNoIEZvdW5kYXRp
b24sIElDTVIgQ2VudHJlIGZvciBBZHZhbmNlZCBSZXNlYXJjaCBvbiBEaWFiZXRlcywgQ2hlbm5h
aSwgSW5kaWEuJiN4RDtSZWdpb25hbCBNZWRpY2FsIFJlc2VhcmNoIENlbnRyZSwgRGlicnVnYXJo
LCBJbmRpYS4mI3hEO0thc3R1cmJhIE1lZGljYWwgQ29sbGVnZSwgTWFuZ2Fsb3JlLCBJbmRpYS4m
I3hEO0RpYWJldGVzIFJlc2VhcmNoIFNvY2lldHksIEh5ZGVyYWJhZCwgSW5kaWEuJiN4RDtEaWEg
Q2FyZS1EaWFiZXRlcyBDYXJlIGFuZCBIb3Jtb25lIENsaW5pYywgQWhtZWRhYmFkLCBJbmRpYS4m
I3hEO0RpYWJldGVzIENhcmUgYW5kIFJlc2VhcmNoIENlbnRyZSwgUGF0bmEsIEluZGlhLiYjeEQ7
UG9zdGdyYWR1YXRlIEluc3RpdHV0ZSBvZiBNZWRpY2FsIEVkdWNhdGlvbiBhbmQgUmVzZWFyY2gs
IENoYW5kaWdhcmgsIEluZGlhLiYjeEQ7Q2hyaXN0aWFuIE1lZGljYWwgQ29sbGVnZSwgTHVkaGlh
bmEsIEluZGlhLiYjeEQ7Q2l2aWwgSG9zcGl0YWwsIEFpemF3bCwgSW5kaWEuJiN4RDtBZ2FydGFs
YSBHb3Zlcm5tZW50IE1lZGljYWwgQ29sbGVnZSwgQWdhcnRhbGEsIEluZGlhLiYjeEQ7RGlyZWN0
b3JhdGUgb2YgSGVhbHRoIFNlcnZpY2VzLCBJbXBoYWwsIEluZGlhLiYjeEQ7RGlyZWN0b3JhdGUg
b2YgSGVhbHRoIFNlcnZpY2VzLCBOYWhhcmxhZ3VuLCBJbmRpYS4mI3hEO0RpcmVjdG9yYXRlIG9m
IEhlYWx0aCBTZXJ2aWNlcywgU2hpbGxvbmcsIEluZGlhLiYjeEQ7UG9uZGljaGVycnkgSW5zdGl0
dXRlIG9mIE1lZGljYWwgU2NpZW5jZXMsIFB1ZHVjaGVycnksIEluZGlhLiYjeEQ7VW5pdmVyc2l0
eSBDb2xsZWdlIG9mIE1lZGljYWwgU2NpZW5jZXMgYW5kIEdUQiBIb3NwaXRhbCwgTmV3IERlbGhp
LCBJbmRpYS4mI3hEO05hdGlvbmFsIEluc3RpdHV0ZSBvZiBNZWRpY2FsIFN0YXRpc3RpY3MsIE5l
dyBEZWxoaSwgSW5kaWEuJiN4RDtJbmRpYW4gQ291bmNpbCBvZiBNZWRpY2FsIFJlc2VhcmNoLCBO
ZXcgRGVsaGksIEluZGlhLiYjeEQ7RHIgTW9oYW4mYXBvcztzIERpYWJldGVzIFNwZWNpYWxpdGll
cyBDZW50cmUsIFdITyBDb2xsYWJvcmF0aW5nIENlbnRyZSBmb3IgTm9uIENvbW11bmljYWJsZSBE
aXNlYXNlcyBQcmV2ZW50aW9uIGFuZCBDb250cm9sLCBNYWRyYXMgRGlhYmV0ZXMgUmVzZWFyY2gg
Rm91bmRhdGlvbiwgSUNNUiBDZW50cmUgZm9yIEFkdmFuY2VkIFJlc2VhcmNoIG9uIERpYWJldGVz
LCBDaGVubmFpLCBJbmRpYS4gRWxlY3Ryb25pYyBhZGRyZXNzOiBkcm1vaGFuc0BkaWFiZXRlcy5p
bmQuaW4uPC9hdXRoLWFkZHJlc3M+PHRpdGxlcz48dGl0bGU+UHJldmFsZW5jZSBvZiBkaWFiZXRl
cyBhbmQgcHJlZGlhYmV0ZXMgaW4gMTUgc3RhdGVzIG9mIEluZGlhOiByZXN1bHRzIGZyb20gdGhl
IElDTVItSU5ESUFCIHBvcHVsYXRpb24tYmFzZWQgY3Jvc3Mtc2VjdGlvbmFsIHN0dWR5PC90aXRs
ZT48c2Vjb25kYXJ5LXRpdGxlPkxhbmNldCBEaWFiZXRlcyBFbmRvY3Jpbm9sPC9zZWNvbmRhcnkt
dGl0bGU+PC90aXRsZXM+PHBlcmlvZGljYWw+PGZ1bGwtdGl0bGU+TGFuY2V0IERpYWJldGVzIEVu
ZG9jcmlub2w8L2Z1bGwtdGl0bGU+PGFiYnItMT5UaGUgbGFuY2V0LiBEaWFiZXRlcyAmYW1wOyBl
bmRvY3Jpbm9sb2d5PC9hYmJyLTE+PC9wZXJpb2RpY2FsPjxwYWdlcz41ODUtNTk2PC9wYWdlcz48
dm9sdW1lPjU8L3ZvbHVtZT48bnVtYmVyPjg8L251bWJlcj48ZGF0ZXM+PHllYXI+MjAxNzwveWVh
cj48cHViLWRhdGVzPjxkYXRlPkF1ZzwvZGF0ZT48L3B1Yi1kYXRlcz48L2RhdGVzPjxpc2JuPjIy
MTMtODU5NSAoRWxlY3Ryb25pYykmI3hEOzIyMTMtODU4NyAoTGlua2luZyk8L2lzYm4+PGFjY2Vz
c2lvbi1udW0+Mjg2MDE1ODU8L2FjY2Vzc2lvbi1udW0+PHVybHM+PHJlbGF0ZWQtdXJscz48dXJs
Pmh0dHBzOi8vd3d3Lm5jYmkubmxtLm5paC5nb3YvcHVibWVkLzI4NjAxNTg1PC91cmw+PC9yZWxh
dGVkLXVybHM+PC91cmxzPjxlbGVjdHJvbmljLXJlc291cmNlLW51bT4xMC4xMDE2L1MyMjEzLTg1
ODcoMTcpMzAxNzQtMjwvZWxlY3Ryb25pYy1yZXNvdXJjZS1udW0+PC9yZWNvcmQ+PC9DaXRlPjwv
RW5kTm90ZT5=
</w:fldData>
        </w:fldChar>
      </w:r>
      <w:r w:rsidR="006C4B0C">
        <w:rPr>
          <w:rFonts w:asciiTheme="majorBidi" w:eastAsia="Times New Roman" w:hAnsiTheme="majorBidi" w:cstheme="majorBidi"/>
          <w:sz w:val="24"/>
          <w:szCs w:val="20"/>
        </w:rPr>
        <w:instrText xml:space="preserve"> ADDIN EN.CITE </w:instrText>
      </w:r>
      <w:r w:rsidR="006C4B0C">
        <w:rPr>
          <w:rFonts w:asciiTheme="majorBidi" w:eastAsia="Times New Roman" w:hAnsiTheme="majorBidi" w:cstheme="majorBidi"/>
          <w:sz w:val="24"/>
          <w:szCs w:val="20"/>
        </w:rPr>
        <w:fldChar w:fldCharType="begin">
          <w:fldData xml:space="preserve">PEVuZE5vdGU+PENpdGU+PEF1dGhvcj5JbnRlcm5hdGlvbmFsIERpYWJldGVzIEZlZGVyYXRpb248
L0F1dGhvcj48WWVhcj4yMDE2PC9ZZWFyPjxSZWNOdW0+MTEzPC9SZWNOdW0+PERpc3BsYXlUZXh0
PihBbmphbmEgZXQgYWwuIDIwMTc7SW50ZXJuYXRpb25hbCBEaWFiZXRlcyBGZWRlcmF0aW9uIDIw
MTYpPC9EaXNwbGF5VGV4dD48cmVjb3JkPjxyZWMtbnVtYmVyPjExMzwvcmVjLW51bWJlcj48Zm9y
ZWlnbi1rZXlzPjxrZXkgYXBwPSJFTiIgZGItaWQ9ImRzZmV3cmEyYnZlc3QyZXIwcGI1djIwN3Z3
cmVyZHJweDJkdyIgdGltZXN0YW1wPSIxNDQ2NDUwNjA5Ij4xMTM8L2tleT48L2ZvcmVpZ24ta2V5
cz48cmVmLXR5cGUgbmFtZT0iUmVwb3J0Ij4yNzwvcmVmLXR5cGU+PGNvbnRyaWJ1dG9ycz48YXV0
aG9ycz48YXV0aG9yPkludGVybmF0aW9uYWwgRGlhYmV0ZXMgRmVkZXJhdGlvbiw8L2F1dGhvcj48
L2F1dGhvcnM+PC9jb250cmlidXRvcnM+PHRpdGxlcz48dGl0bGU+SURGIERpYWJldGVzIEF0bGFz
LiA3dGggZWRpdGlvbi4gQnJ1c3NlbHMsIEJlbGdpdW0gKEF2YWlsYWJsZSBhdDpodHRwOi8vd3d3
LmRpYWJldGVzYXRsYXMub3JnLiBBY2Nlc3NlZCBvbiAxNSBTZXB0LiAyMDE2KTwvdGl0bGU+PC90
aXRsZXM+PGRhdGVzPjx5ZWFyPjIwMTY8L3llYXI+PC9kYXRlcz48dXJscz48L3VybHM+PC9yZWNv
cmQ+PC9DaXRlPjxDaXRlPjxBdXRob3I+QW5qYW5hPC9BdXRob3I+PFllYXI+MjAxNzwvWWVhcj48
UmVjTnVtPjI5ODwvUmVjTnVtPjxyZWNvcmQ+PHJlYy1udW1iZXI+Mjk4PC9yZWMtbnVtYmVyPjxm
b3JlaWduLWtleXM+PGtleSBhcHA9IkVOIiBkYi1pZD0iZHNmZXdyYTJidmVzdDJlcjBwYjV2MjA3
dndyZXJkcnB4MmR3IiB0aW1lc3RhbXA9IjE1MTQ3MDc3NzIiPjI5ODwva2V5PjwvZm9yZWlnbi1r
ZXlzPjxyZWYtdHlwZSBuYW1lPSJKb3VybmFsIEFydGljbGUiPjE3PC9yZWYtdHlwZT48Y29udHJp
YnV0b3JzPjxhdXRob3JzPjxhdXRob3I+QW5qYW5hLCBSLiBNLjwvYXV0aG9yPjxhdXRob3I+RGVl
cGEsIE0uPC9hdXRob3I+PGF1dGhvcj5QcmFkZWVwYSwgUi48L2F1dGhvcj48YXV0aG9yPk1haGFu
dGEsIEouPC9hdXRob3I+PGF1dGhvcj5OYXJhaW4sIEsuPC9hdXRob3I+PGF1dGhvcj5EYXMsIEgu
IEsuPC9hdXRob3I+PGF1dGhvcj5BZGhpa2FyaSwgUC48L2F1dGhvcj48YXV0aG9yPlJhbywgUC4g
Vi48L2F1dGhvcj48YXV0aG9yPlNhYm9vLCBCLjwvYXV0aG9yPjxhdXRob3I+S3VtYXIsIEEuPC9h
dXRob3I+PGF1dGhvcj5CaGFuc2FsaSwgQS48L2F1dGhvcj48YXV0aG9yPkpvaG4sIE0uPC9hdXRo
b3I+PGF1dGhvcj5MdWFpYSwgUi48L2F1dGhvcj48YXV0aG9yPlJlYW5nLCBULjwvYXV0aG9yPjxh
dXRob3I+TmluZ29tYmFtLCBTLjwvYXV0aG9yPjxhdXRob3I+SmFtcGEsIEwuPC9hdXRob3I+PGF1
dGhvcj5CdWRuYWgsIFIuIE8uPC9hdXRob3I+PGF1dGhvcj5FbGFuZ292YW4sIE4uPC9hdXRob3I+
PGF1dGhvcj5TdWJhc2hpbmksIFIuPC9hdXRob3I+PGF1dGhvcj5WZW5rYXRlc2FuLCBVLjwvYXV0
aG9yPjxhdXRob3I+VW5uaWtyaXNobmFuLCBSLjwvYXV0aG9yPjxhdXRob3I+RGFzLCBBLiBLLjwv
YXV0aG9yPjxhdXRob3I+TWFkaHUsIFMuIFYuPC9hdXRob3I+PGF1dGhvcj5BbGksIE0uIEsuPC9h
dXRob3I+PGF1dGhvcj5QYW5kZXksIEEuPC9hdXRob3I+PGF1dGhvcj5EaGFsaXdhbCwgUi4gUy48
L2F1dGhvcj48YXV0aG9yPkthdXIsIFQuPC9hdXRob3I+PGF1dGhvcj5Td2FtaW5hdGhhbiwgUy48
L2F1dGhvcj48YXV0aG9yPk1vaGFuLCBWLjwvYXV0aG9yPjxhdXRob3I+SWNtci1JbmRpYWIgQ29s
bGFib3JhdGl2ZSBTdHVkeSBHcm91cDwvYXV0aG9yPjwvYXV0aG9ycz48L2NvbnRyaWJ1dG9ycz48
YXV0aC1hZGRyZXNzPkRyIE1vaGFuJmFwb3M7cyBEaWFiZXRlcyBTcGVjaWFsaXRpZXMgQ2VudHJl
LCBXSE8gQ29sbGFib3JhdGluZyBDZW50cmUgZm9yIE5vbiBDb21tdW5pY2FibGUgRGlzZWFzZXMg
UHJldmVudGlvbiBhbmQgQ29udHJvbCwgTWFkcmFzIERpYWJldGVzIFJlc2VhcmNoIEZvdW5kYXRp
b24sIElDTVIgQ2VudHJlIGZvciBBZHZhbmNlZCBSZXNlYXJjaCBvbiBEaWFiZXRlcywgQ2hlbm5h
aSwgSW5kaWEuJiN4RDtSZWdpb25hbCBNZWRpY2FsIFJlc2VhcmNoIENlbnRyZSwgRGlicnVnYXJo
LCBJbmRpYS4mI3hEO0thc3R1cmJhIE1lZGljYWwgQ29sbGVnZSwgTWFuZ2Fsb3JlLCBJbmRpYS4m
I3hEO0RpYWJldGVzIFJlc2VhcmNoIFNvY2lldHksIEh5ZGVyYWJhZCwgSW5kaWEuJiN4RDtEaWEg
Q2FyZS1EaWFiZXRlcyBDYXJlIGFuZCBIb3Jtb25lIENsaW5pYywgQWhtZWRhYmFkLCBJbmRpYS4m
I3hEO0RpYWJldGVzIENhcmUgYW5kIFJlc2VhcmNoIENlbnRyZSwgUGF0bmEsIEluZGlhLiYjeEQ7
UG9zdGdyYWR1YXRlIEluc3RpdHV0ZSBvZiBNZWRpY2FsIEVkdWNhdGlvbiBhbmQgUmVzZWFyY2gs
IENoYW5kaWdhcmgsIEluZGlhLiYjeEQ7Q2hyaXN0aWFuIE1lZGljYWwgQ29sbGVnZSwgTHVkaGlh
bmEsIEluZGlhLiYjeEQ7Q2l2aWwgSG9zcGl0YWwsIEFpemF3bCwgSW5kaWEuJiN4RDtBZ2FydGFs
YSBHb3Zlcm5tZW50IE1lZGljYWwgQ29sbGVnZSwgQWdhcnRhbGEsIEluZGlhLiYjeEQ7RGlyZWN0
b3JhdGUgb2YgSGVhbHRoIFNlcnZpY2VzLCBJbXBoYWwsIEluZGlhLiYjeEQ7RGlyZWN0b3JhdGUg
b2YgSGVhbHRoIFNlcnZpY2VzLCBOYWhhcmxhZ3VuLCBJbmRpYS4mI3hEO0RpcmVjdG9yYXRlIG9m
IEhlYWx0aCBTZXJ2aWNlcywgU2hpbGxvbmcsIEluZGlhLiYjeEQ7UG9uZGljaGVycnkgSW5zdGl0
dXRlIG9mIE1lZGljYWwgU2NpZW5jZXMsIFB1ZHVjaGVycnksIEluZGlhLiYjeEQ7VW5pdmVyc2l0
eSBDb2xsZWdlIG9mIE1lZGljYWwgU2NpZW5jZXMgYW5kIEdUQiBIb3NwaXRhbCwgTmV3IERlbGhp
LCBJbmRpYS4mI3hEO05hdGlvbmFsIEluc3RpdHV0ZSBvZiBNZWRpY2FsIFN0YXRpc3RpY3MsIE5l
dyBEZWxoaSwgSW5kaWEuJiN4RDtJbmRpYW4gQ291bmNpbCBvZiBNZWRpY2FsIFJlc2VhcmNoLCBO
ZXcgRGVsaGksIEluZGlhLiYjeEQ7RHIgTW9oYW4mYXBvcztzIERpYWJldGVzIFNwZWNpYWxpdGll
cyBDZW50cmUsIFdITyBDb2xsYWJvcmF0aW5nIENlbnRyZSBmb3IgTm9uIENvbW11bmljYWJsZSBE
aXNlYXNlcyBQcmV2ZW50aW9uIGFuZCBDb250cm9sLCBNYWRyYXMgRGlhYmV0ZXMgUmVzZWFyY2gg
Rm91bmRhdGlvbiwgSUNNUiBDZW50cmUgZm9yIEFkdmFuY2VkIFJlc2VhcmNoIG9uIERpYWJldGVz
LCBDaGVubmFpLCBJbmRpYS4gRWxlY3Ryb25pYyBhZGRyZXNzOiBkcm1vaGFuc0BkaWFiZXRlcy5p
bmQuaW4uPC9hdXRoLWFkZHJlc3M+PHRpdGxlcz48dGl0bGU+UHJldmFsZW5jZSBvZiBkaWFiZXRl
cyBhbmQgcHJlZGlhYmV0ZXMgaW4gMTUgc3RhdGVzIG9mIEluZGlhOiByZXN1bHRzIGZyb20gdGhl
IElDTVItSU5ESUFCIHBvcHVsYXRpb24tYmFzZWQgY3Jvc3Mtc2VjdGlvbmFsIHN0dWR5PC90aXRs
ZT48c2Vjb25kYXJ5LXRpdGxlPkxhbmNldCBEaWFiZXRlcyBFbmRvY3Jpbm9sPC9zZWNvbmRhcnkt
dGl0bGU+PC90aXRsZXM+PHBlcmlvZGljYWw+PGZ1bGwtdGl0bGU+TGFuY2V0IERpYWJldGVzIEVu
ZG9jcmlub2w8L2Z1bGwtdGl0bGU+PGFiYnItMT5UaGUgbGFuY2V0LiBEaWFiZXRlcyAmYW1wOyBl
bmRvY3Jpbm9sb2d5PC9hYmJyLTE+PC9wZXJpb2RpY2FsPjxwYWdlcz41ODUtNTk2PC9wYWdlcz48
dm9sdW1lPjU8L3ZvbHVtZT48bnVtYmVyPjg8L251bWJlcj48ZGF0ZXM+PHllYXI+MjAxNzwveWVh
cj48cHViLWRhdGVzPjxkYXRlPkF1ZzwvZGF0ZT48L3B1Yi1kYXRlcz48L2RhdGVzPjxpc2JuPjIy
MTMtODU5NSAoRWxlY3Ryb25pYykmI3hEOzIyMTMtODU4NyAoTGlua2luZyk8L2lzYm4+PGFjY2Vz
c2lvbi1udW0+Mjg2MDE1ODU8L2FjY2Vzc2lvbi1udW0+PHVybHM+PHJlbGF0ZWQtdXJscz48dXJs
Pmh0dHBzOi8vd3d3Lm5jYmkubmxtLm5paC5nb3YvcHVibWVkLzI4NjAxNTg1PC91cmw+PC9yZWxh
dGVkLXVybHM+PC91cmxzPjxlbGVjdHJvbmljLXJlc291cmNlLW51bT4xMC4xMDE2L1MyMjEzLTg1
ODcoMTcpMzAxNzQtMjwvZWxlY3Ryb25pYy1yZXNvdXJjZS1udW0+PC9yZWNvcmQ+PC9DaXRlPjwv
RW5kTm90ZT5=
</w:fldData>
        </w:fldChar>
      </w:r>
      <w:r w:rsidR="006C4B0C">
        <w:rPr>
          <w:rFonts w:asciiTheme="majorBidi" w:eastAsia="Times New Roman" w:hAnsiTheme="majorBidi" w:cstheme="majorBidi"/>
          <w:sz w:val="24"/>
          <w:szCs w:val="20"/>
        </w:rPr>
        <w:instrText xml:space="preserve"> ADDIN EN.CITE.DATA </w:instrText>
      </w:r>
      <w:r w:rsidR="006C4B0C">
        <w:rPr>
          <w:rFonts w:asciiTheme="majorBidi" w:eastAsia="Times New Roman" w:hAnsiTheme="majorBidi" w:cstheme="majorBidi"/>
          <w:sz w:val="24"/>
          <w:szCs w:val="20"/>
        </w:rPr>
      </w:r>
      <w:r w:rsidR="006C4B0C">
        <w:rPr>
          <w:rFonts w:asciiTheme="majorBidi" w:eastAsia="Times New Roman" w:hAnsiTheme="majorBidi" w:cstheme="majorBidi"/>
          <w:sz w:val="24"/>
          <w:szCs w:val="20"/>
        </w:rPr>
        <w:fldChar w:fldCharType="end"/>
      </w:r>
      <w:r w:rsidR="00F6191D" w:rsidRPr="00224E49">
        <w:rPr>
          <w:rFonts w:asciiTheme="majorBidi" w:eastAsia="Times New Roman" w:hAnsiTheme="majorBidi" w:cstheme="majorBidi"/>
          <w:sz w:val="24"/>
          <w:szCs w:val="20"/>
        </w:rPr>
      </w:r>
      <w:r w:rsidR="00F6191D" w:rsidRPr="00224E49">
        <w:rPr>
          <w:rFonts w:asciiTheme="majorBidi" w:eastAsia="Times New Roman" w:hAnsiTheme="majorBidi" w:cstheme="majorBidi"/>
          <w:sz w:val="24"/>
          <w:szCs w:val="20"/>
        </w:rPr>
        <w:fldChar w:fldCharType="separate"/>
      </w:r>
      <w:r w:rsidR="00532F0E">
        <w:rPr>
          <w:rFonts w:asciiTheme="majorBidi" w:eastAsia="Times New Roman" w:hAnsiTheme="majorBidi" w:cstheme="majorBidi"/>
          <w:noProof/>
          <w:sz w:val="24"/>
          <w:szCs w:val="20"/>
        </w:rPr>
        <w:t>(Anjana et al. 2017;International Diabetes Federation 2016)</w:t>
      </w:r>
      <w:r w:rsidR="00F6191D" w:rsidRPr="00224E49">
        <w:rPr>
          <w:rFonts w:asciiTheme="majorBidi" w:eastAsia="Times New Roman" w:hAnsiTheme="majorBidi" w:cstheme="majorBidi"/>
          <w:sz w:val="24"/>
          <w:szCs w:val="20"/>
        </w:rPr>
        <w:fldChar w:fldCharType="end"/>
      </w:r>
      <w:r w:rsidR="0001345A" w:rsidRPr="00224E49">
        <w:rPr>
          <w:rFonts w:asciiTheme="majorBidi" w:hAnsiTheme="majorBidi" w:cstheme="majorBidi"/>
          <w:sz w:val="24"/>
          <w:szCs w:val="24"/>
        </w:rPr>
        <w:t>.</w:t>
      </w:r>
    </w:p>
    <w:p w14:paraId="3CC098EF" w14:textId="77777777" w:rsidR="005B3239" w:rsidRPr="00224E49" w:rsidRDefault="005B3239" w:rsidP="000E3E01">
      <w:pPr>
        <w:tabs>
          <w:tab w:val="left" w:pos="720"/>
        </w:tabs>
        <w:spacing w:before="120" w:after="120" w:line="480" w:lineRule="auto"/>
        <w:rPr>
          <w:rFonts w:asciiTheme="majorBidi" w:eastAsia="Times New Roman" w:hAnsiTheme="majorBidi" w:cstheme="majorBidi"/>
          <w:b/>
          <w:sz w:val="24"/>
          <w:szCs w:val="24"/>
        </w:rPr>
      </w:pPr>
      <w:r w:rsidRPr="00224E49">
        <w:rPr>
          <w:rFonts w:asciiTheme="majorBidi" w:eastAsia="Times New Roman" w:hAnsiTheme="majorBidi" w:cstheme="majorBidi"/>
          <w:b/>
          <w:sz w:val="24"/>
          <w:szCs w:val="24"/>
        </w:rPr>
        <w:t>Demographic parameters</w:t>
      </w:r>
    </w:p>
    <w:p w14:paraId="43B7CBF6" w14:textId="4CE566CA" w:rsidR="005B3239" w:rsidRPr="00224E49" w:rsidRDefault="00E15BB8" w:rsidP="00B86362">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P</w:t>
      </w:r>
      <w:r w:rsidR="005B3239" w:rsidRPr="00224E49">
        <w:rPr>
          <w:rFonts w:asciiTheme="majorBidi" w:hAnsiTheme="majorBidi" w:cstheme="majorBidi"/>
          <w:sz w:val="24"/>
          <w:szCs w:val="24"/>
        </w:rPr>
        <w:t>opulation growth rate (</w:t>
      </w:r>
      <w:r w:rsidR="00613B99" w:rsidRPr="00613B99">
        <w:rPr>
          <w:position w:val="-10"/>
        </w:rPr>
        <w:object w:dxaOrig="460" w:dyaOrig="320" w14:anchorId="594DEA64">
          <v:shape id="_x0000_i1195" type="#_x0000_t75" style="width:23.25pt;height:16.5pt" o:ole="">
            <v:imagedata r:id="rId349" o:title=""/>
          </v:shape>
          <o:OLEObject Type="Embed" ProgID="Equation.DSMT4" ShapeID="_x0000_i1195" DrawAspect="Content" ObjectID="_1636708640" r:id="rId350"/>
        </w:object>
      </w:r>
      <w:r w:rsidR="005B3239" w:rsidRPr="00224E49">
        <w:rPr>
          <w:rFonts w:asciiTheme="majorBidi" w:hAnsiTheme="majorBidi" w:cstheme="majorBidi"/>
          <w:sz w:val="24"/>
          <w:szCs w:val="24"/>
        </w:rPr>
        <w:t>) and natural mortality rate (</w:t>
      </w:r>
      <w:r w:rsidR="00613B99" w:rsidRPr="00613B99">
        <w:rPr>
          <w:position w:val="-10"/>
        </w:rPr>
        <w:object w:dxaOrig="700" w:dyaOrig="320" w14:anchorId="61364874">
          <v:shape id="_x0000_i1196" type="#_x0000_t75" style="width:34.5pt;height:16.5pt" o:ole="">
            <v:imagedata r:id="rId351" o:title=""/>
          </v:shape>
          <o:OLEObject Type="Embed" ProgID="Equation.DSMT4" ShapeID="_x0000_i1196" DrawAspect="Content" ObjectID="_1636708641" r:id="rId352"/>
        </w:object>
      </w:r>
      <w:r w:rsidR="005B3239" w:rsidRPr="00224E49">
        <w:rPr>
          <w:rFonts w:asciiTheme="majorBidi" w:hAnsiTheme="majorBidi" w:cstheme="majorBidi"/>
          <w:sz w:val="24"/>
          <w:szCs w:val="24"/>
        </w:rPr>
        <w:t>) were described by the following functions</w:t>
      </w:r>
      <w:r w:rsidR="00511145">
        <w:rPr>
          <w:rFonts w:asciiTheme="majorBidi" w:hAnsiTheme="majorBidi" w:cstheme="majorBidi"/>
          <w:sz w:val="24"/>
          <w:szCs w:val="24"/>
        </w:rPr>
        <w:t xml:space="preserve"> </w:t>
      </w:r>
      <w:r w:rsidR="00E94462">
        <w:rPr>
          <w:rFonts w:asciiTheme="majorBidi" w:hAnsiTheme="majorBidi" w:cstheme="majorBidi"/>
          <w:sz w:val="24"/>
          <w:szCs w:val="24"/>
        </w:rPr>
        <w:fldChar w:fldCharType="begin">
          <w:fldData xml:space="preserve">PEVuZE5vdGU+PENpdGU+PEF1dGhvcj5BeW91YjwvQXV0aG9yPjxZZWFyPjIwMTg8L1llYXI+PFJl
Y051bT41MDc8L1JlY051bT48RGlzcGxheVRleHQ+KEF5b3ViIGV0IGFsLiAyMDE4KTwvRGlzcGxh
eVRleHQ+PHJlY29yZD48cmVjLW51bWJlcj41MDc8L3JlYy1udW1iZXI+PGZvcmVpZ24ta2V5cz48
a2V5IGFwcD0iRU4iIGRiLWlkPSJkc2Zld3JhMmJ2ZXN0MmVyMHBiNXYyMDd2d3JlcmRycHgyZHci
IHRpbWVzdGFtcD0iMTU0MTA3NTE5OSI+NTA3PC9rZXk+PC9mb3JlaWduLWtleXM+PHJlZi10eXBl
IG5hbWU9IkpvdXJuYWwgQXJ0aWNsZSI+MTc8L3JlZi10eXBlPjxjb250cmlidXRvcnM+PGF1dGhv
cnM+PGF1dGhvcj5BeW91YiwgSC4gSC48L2F1dGhvcj48YXV0aG9yPkFsIEthbmFhbmksIFouPC9h
dXRob3I+PGF1dGhvcj5BYnUtUmFkZGFkLCBMLiBKLjwvYXV0aG9yPjwvYXV0aG9ycz48L2NvbnRy
aWJ1dG9ycz48YXV0aC1hZGRyZXNzPkluZmVjdGlvdXMgRGlzZWFzZSBFcGlkZW1pb2xvZ3kgR3Jv
dXAsIFdlaWxsIENvcm5lbGwgTWVkaWNpbmUtUWF0YXIsIENvcm5lbGwgVW5pdmVyc2l0eSwgUWF0
YXIsIEZvdW5kYXRpb24gLSBFZHVjYXRpb24gQ2l0eSwgRG9oYSwgUWF0YXIuJiN4RDtEZXBhcnRt
ZW50IG9mIEhlYWx0aGNhcmUgUG9saWN5IGFuZCBSZXNlYXJjaCwgV2VpbGwgQ29ybmVsbCBNZWRp
Y2luZSwgQ29ybmVsbCBVbml2ZXJzaXR5LCBOZXcgWW9yaywgTlksIFVTQS48L2F1dGgtYWRkcmVz
cz48dGl0bGVzPjx0aXRsZT5DaGFyYWN0ZXJpemluZyB0aGUgdGVtcG9yYWwgZXZvbHV0aW9uIG9m
IHRoZSBoZXBhdGl0aXMgQyB2aXJ1cyBlcGlkZW1pYyBpbiBQYWtpc3RhbjwvdGl0bGU+PHNlY29u
ZGFyeS10aXRsZT5KIFZpcmFsIEhlcGF0PC9zZWNvbmRhcnktdGl0bGU+PC90aXRsZXM+PHBlcmlv
ZGljYWw+PGZ1bGwtdGl0bGU+SiBWaXJhbCBIZXBhdDwvZnVsbC10aXRsZT48L3BlcmlvZGljYWw+
PHBhZ2VzPjY3MC02Nzk8L3BhZ2VzPjx2b2x1bWU+MjU8L3ZvbHVtZT48bnVtYmVyPjY8L251bWJl
cj48a2V5d29yZHM+PGtleXdvcmQ+QWRvbGVzY2VudDwva2V5d29yZD48a2V5d29yZD5BZHVsdDwv
a2V5d29yZD48a2V5d29yZD5BZ2UgRmFjdG9yczwva2V5d29yZD48a2V5d29yZD5BZ2VkPC9rZXl3
b3JkPjxrZXl3b3JkPkFnZWQsIDgwIGFuZCBvdmVyPC9rZXl3b3JkPjxrZXl3b3JkPkNoaWxkPC9r
ZXl3b3JkPjxrZXl3b3JkPkNoaWxkLCBQcmVzY2hvb2w8L2tleXdvcmQ+PGtleXdvcmQ+KkVwaWRl
bWljczwva2V5d29yZD48a2V5d29yZD5GZW1hbGU8L2tleXdvcmQ+PGtleXdvcmQ+SGVwYXRpdGlz
IEMgQW50aWJvZGllcy8qYmxvb2Q8L2tleXdvcmQ+PGtleXdvcmQ+SGVwYXRpdGlzIEMsIENocm9u
aWMvKmVwaWRlbWlvbG9neS8qdmlyb2xvZ3k8L2tleXdvcmQ+PGtleXdvcmQ+SHVtYW5zPC9rZXl3
b3JkPjxrZXl3b3JkPkluY2lkZW5jZTwva2V5d29yZD48a2V5d29yZD5JbmZhbnQ8L2tleXdvcmQ+
PGtleXdvcmQ+SW5mYW50LCBOZXdib3JuPC9rZXl3b3JkPjxrZXl3b3JkPk1hbGU8L2tleXdvcmQ+
PGtleXdvcmQ+TWlkZGxlIEFnZWQ8L2tleXdvcmQ+PGtleXdvcmQ+TW9kZWxzLCBUaGVvcmV0aWNh
bDwva2V5d29yZD48a2V5d29yZD5QYWtpc3Rhbi9lcGlkZW1pb2xvZ3k8L2tleXdvcmQ+PGtleXdv
cmQ+U2Vyb2VwaWRlbWlvbG9naWMgU3R1ZGllczwva2V5d29yZD48a2V5d29yZD5Zb3VuZyBBZHVs
dDwva2V5d29yZD48a2V5d29yZD4qUGFraXN0YW48L2tleXdvcmQ+PGtleXdvcmQ+KmhlcGF0aXRp
cyBDIHZpcnVzPC9rZXl3b3JkPjxrZXl3b3JkPippbmNpZGVuY2U8L2tleXdvcmQ+PGtleXdvcmQ+
Km1hdGhlbWF0aWNhbCBtb2RlbDwva2V5d29yZD48a2V5d29yZD4qcHJldmFsZW5jZTwva2V5d29y
ZD48L2tleXdvcmRzPjxkYXRlcz48eWVhcj4yMDE4PC95ZWFyPjxwdWItZGF0ZXM+PGRhdGU+SnVu
PC9kYXRlPjwvcHViLWRhdGVzPjwvZGF0ZXM+PGlzYm4+MTM2NS0yODkzIChFbGVjdHJvbmljKSYj
eEQ7MTM1Mi0wNTA0IChMaW5raW5nKTwvaXNibj48YWNjZXNzaW9uLW51bT4yOTM0NTg0NzwvYWNj
ZXNzaW9uLW51bT48dXJscz48cmVsYXRlZC11cmxzPjx1cmw+aHR0cHM6Ly93d3cubmNiaS5ubG0u
bmloLmdvdi9wdWJtZWQvMjkzNDU4NDc8L3VybD48L3JlbGF0ZWQtdXJscz48L3VybHM+PGVsZWN0
cm9uaWMtcmVzb3VyY2UtbnVtPjEwLjExMTEvanZoLjEyODY0PC9lbGVjdHJvbmljLXJlc291cmNl
LW51bT48L3JlY29yZD48L0NpdGU+PC9FbmROb3RlPn==
</w:fldData>
        </w:fldChar>
      </w:r>
      <w:r w:rsidR="00532F0E">
        <w:rPr>
          <w:rFonts w:asciiTheme="majorBidi" w:hAnsiTheme="majorBidi" w:cstheme="majorBidi"/>
          <w:sz w:val="24"/>
          <w:szCs w:val="24"/>
        </w:rPr>
        <w:instrText xml:space="preserve"> ADDIN EN.CITE </w:instrText>
      </w:r>
      <w:r w:rsidR="00532F0E">
        <w:rPr>
          <w:rFonts w:asciiTheme="majorBidi" w:hAnsiTheme="majorBidi" w:cstheme="majorBidi"/>
          <w:sz w:val="24"/>
          <w:szCs w:val="24"/>
        </w:rPr>
        <w:fldChar w:fldCharType="begin">
          <w:fldData xml:space="preserve">PEVuZE5vdGU+PENpdGU+PEF1dGhvcj5BeW91YjwvQXV0aG9yPjxZZWFyPjIwMTg8L1llYXI+PFJl
Y051bT41MDc8L1JlY051bT48RGlzcGxheVRleHQ+KEF5b3ViIGV0IGFsLiAyMDE4KTwvRGlzcGxh
eVRleHQ+PHJlY29yZD48cmVjLW51bWJlcj41MDc8L3JlYy1udW1iZXI+PGZvcmVpZ24ta2V5cz48
a2V5IGFwcD0iRU4iIGRiLWlkPSJkc2Zld3JhMmJ2ZXN0MmVyMHBiNXYyMDd2d3JlcmRycHgyZHci
IHRpbWVzdGFtcD0iMTU0MTA3NTE5OSI+NTA3PC9rZXk+PC9mb3JlaWduLWtleXM+PHJlZi10eXBl
IG5hbWU9IkpvdXJuYWwgQXJ0aWNsZSI+MTc8L3JlZi10eXBlPjxjb250cmlidXRvcnM+PGF1dGhv
cnM+PGF1dGhvcj5BeW91YiwgSC4gSC48L2F1dGhvcj48YXV0aG9yPkFsIEthbmFhbmksIFouPC9h
dXRob3I+PGF1dGhvcj5BYnUtUmFkZGFkLCBMLiBKLjwvYXV0aG9yPjwvYXV0aG9ycz48L2NvbnRy
aWJ1dG9ycz48YXV0aC1hZGRyZXNzPkluZmVjdGlvdXMgRGlzZWFzZSBFcGlkZW1pb2xvZ3kgR3Jv
dXAsIFdlaWxsIENvcm5lbGwgTWVkaWNpbmUtUWF0YXIsIENvcm5lbGwgVW5pdmVyc2l0eSwgUWF0
YXIsIEZvdW5kYXRpb24gLSBFZHVjYXRpb24gQ2l0eSwgRG9oYSwgUWF0YXIuJiN4RDtEZXBhcnRt
ZW50IG9mIEhlYWx0aGNhcmUgUG9saWN5IGFuZCBSZXNlYXJjaCwgV2VpbGwgQ29ybmVsbCBNZWRp
Y2luZSwgQ29ybmVsbCBVbml2ZXJzaXR5LCBOZXcgWW9yaywgTlksIFVTQS48L2F1dGgtYWRkcmVz
cz48dGl0bGVzPjx0aXRsZT5DaGFyYWN0ZXJpemluZyB0aGUgdGVtcG9yYWwgZXZvbHV0aW9uIG9m
IHRoZSBoZXBhdGl0aXMgQyB2aXJ1cyBlcGlkZW1pYyBpbiBQYWtpc3RhbjwvdGl0bGU+PHNlY29u
ZGFyeS10aXRsZT5KIFZpcmFsIEhlcGF0PC9zZWNvbmRhcnktdGl0bGU+PC90aXRsZXM+PHBlcmlv
ZGljYWw+PGZ1bGwtdGl0bGU+SiBWaXJhbCBIZXBhdDwvZnVsbC10aXRsZT48L3BlcmlvZGljYWw+
PHBhZ2VzPjY3MC02Nzk8L3BhZ2VzPjx2b2x1bWU+MjU8L3ZvbHVtZT48bnVtYmVyPjY8L251bWJl
cj48a2V5d29yZHM+PGtleXdvcmQ+QWRvbGVzY2VudDwva2V5d29yZD48a2V5d29yZD5BZHVsdDwv
a2V5d29yZD48a2V5d29yZD5BZ2UgRmFjdG9yczwva2V5d29yZD48a2V5d29yZD5BZ2VkPC9rZXl3
b3JkPjxrZXl3b3JkPkFnZWQsIDgwIGFuZCBvdmVyPC9rZXl3b3JkPjxrZXl3b3JkPkNoaWxkPC9r
ZXl3b3JkPjxrZXl3b3JkPkNoaWxkLCBQcmVzY2hvb2w8L2tleXdvcmQ+PGtleXdvcmQ+KkVwaWRl
bWljczwva2V5d29yZD48a2V5d29yZD5GZW1hbGU8L2tleXdvcmQ+PGtleXdvcmQ+SGVwYXRpdGlz
IEMgQW50aWJvZGllcy8qYmxvb2Q8L2tleXdvcmQ+PGtleXdvcmQ+SGVwYXRpdGlzIEMsIENocm9u
aWMvKmVwaWRlbWlvbG9neS8qdmlyb2xvZ3k8L2tleXdvcmQ+PGtleXdvcmQ+SHVtYW5zPC9rZXl3
b3JkPjxrZXl3b3JkPkluY2lkZW5jZTwva2V5d29yZD48a2V5d29yZD5JbmZhbnQ8L2tleXdvcmQ+
PGtleXdvcmQ+SW5mYW50LCBOZXdib3JuPC9rZXl3b3JkPjxrZXl3b3JkPk1hbGU8L2tleXdvcmQ+
PGtleXdvcmQ+TWlkZGxlIEFnZWQ8L2tleXdvcmQ+PGtleXdvcmQ+TW9kZWxzLCBUaGVvcmV0aWNh
bDwva2V5d29yZD48a2V5d29yZD5QYWtpc3Rhbi9lcGlkZW1pb2xvZ3k8L2tleXdvcmQ+PGtleXdv
cmQ+U2Vyb2VwaWRlbWlvbG9naWMgU3R1ZGllczwva2V5d29yZD48a2V5d29yZD5Zb3VuZyBBZHVs
dDwva2V5d29yZD48a2V5d29yZD4qUGFraXN0YW48L2tleXdvcmQ+PGtleXdvcmQ+KmhlcGF0aXRp
cyBDIHZpcnVzPC9rZXl3b3JkPjxrZXl3b3JkPippbmNpZGVuY2U8L2tleXdvcmQ+PGtleXdvcmQ+
Km1hdGhlbWF0aWNhbCBtb2RlbDwva2V5d29yZD48a2V5d29yZD4qcHJldmFsZW5jZTwva2V5d29y
ZD48L2tleXdvcmRzPjxkYXRlcz48eWVhcj4yMDE4PC95ZWFyPjxwdWItZGF0ZXM+PGRhdGU+SnVu
PC9kYXRlPjwvcHViLWRhdGVzPjwvZGF0ZXM+PGlzYm4+MTM2NS0yODkzIChFbGVjdHJvbmljKSYj
eEQ7MTM1Mi0wNTA0IChMaW5raW5nKTwvaXNibj48YWNjZXNzaW9uLW51bT4yOTM0NTg0NzwvYWNj
ZXNzaW9uLW51bT48dXJscz48cmVsYXRlZC11cmxzPjx1cmw+aHR0cHM6Ly93d3cubmNiaS5ubG0u
bmloLmdvdi9wdWJtZWQvMjkzNDU4NDc8L3VybD48L3JlbGF0ZWQtdXJscz48L3VybHM+PGVsZWN0
cm9uaWMtcmVzb3VyY2UtbnVtPjEwLjExMTEvanZoLjEyODY0PC9lbGVjdHJvbmljLXJlc291cmNl
LW51bT48L3JlY29yZD48L0NpdGU+PC9FbmROb3RlPn==
</w:fldData>
        </w:fldChar>
      </w:r>
      <w:r w:rsidR="00532F0E">
        <w:rPr>
          <w:rFonts w:asciiTheme="majorBidi" w:hAnsiTheme="majorBidi" w:cstheme="majorBidi"/>
          <w:sz w:val="24"/>
          <w:szCs w:val="24"/>
        </w:rPr>
        <w:instrText xml:space="preserve"> ADDIN EN.CITE.DATA </w:instrText>
      </w:r>
      <w:r w:rsidR="00532F0E">
        <w:rPr>
          <w:rFonts w:asciiTheme="majorBidi" w:hAnsiTheme="majorBidi" w:cstheme="majorBidi"/>
          <w:sz w:val="24"/>
          <w:szCs w:val="24"/>
        </w:rPr>
      </w:r>
      <w:r w:rsidR="00532F0E">
        <w:rPr>
          <w:rFonts w:asciiTheme="majorBidi" w:hAnsiTheme="majorBidi" w:cstheme="majorBidi"/>
          <w:sz w:val="24"/>
          <w:szCs w:val="24"/>
        </w:rPr>
        <w:fldChar w:fldCharType="end"/>
      </w:r>
      <w:r w:rsidR="00E94462">
        <w:rPr>
          <w:rFonts w:asciiTheme="majorBidi" w:hAnsiTheme="majorBidi" w:cstheme="majorBidi"/>
          <w:sz w:val="24"/>
          <w:szCs w:val="24"/>
        </w:rPr>
      </w:r>
      <w:r w:rsidR="00E94462">
        <w:rPr>
          <w:rFonts w:asciiTheme="majorBidi" w:hAnsiTheme="majorBidi" w:cstheme="majorBidi"/>
          <w:sz w:val="24"/>
          <w:szCs w:val="24"/>
        </w:rPr>
        <w:fldChar w:fldCharType="separate"/>
      </w:r>
      <w:r w:rsidR="00532F0E">
        <w:rPr>
          <w:rFonts w:asciiTheme="majorBidi" w:hAnsiTheme="majorBidi" w:cstheme="majorBidi"/>
          <w:noProof/>
          <w:sz w:val="24"/>
          <w:szCs w:val="24"/>
        </w:rPr>
        <w:t>(Ayoub et al. 2018)</w:t>
      </w:r>
      <w:r w:rsidR="00E94462">
        <w:rPr>
          <w:rFonts w:asciiTheme="majorBidi" w:hAnsiTheme="majorBidi" w:cstheme="majorBidi"/>
          <w:sz w:val="24"/>
          <w:szCs w:val="24"/>
        </w:rPr>
        <w:fldChar w:fldCharType="end"/>
      </w:r>
      <w:r w:rsidR="005B3239" w:rsidRPr="00224E49">
        <w:rPr>
          <w:rFonts w:asciiTheme="majorBidi" w:hAnsiTheme="majorBidi" w:cstheme="majorBidi"/>
          <w:sz w:val="24"/>
          <w:szCs w:val="24"/>
        </w:rPr>
        <w:t>:</w:t>
      </w:r>
    </w:p>
    <w:p w14:paraId="7D18839D" w14:textId="52407891" w:rsidR="005B3239" w:rsidRPr="00224E49" w:rsidRDefault="00613B99" w:rsidP="000E3E01">
      <w:pPr>
        <w:pStyle w:val="p"/>
        <w:spacing w:before="120" w:after="120" w:line="480" w:lineRule="auto"/>
        <w:ind w:firstLine="0"/>
        <w:rPr>
          <w:rFonts w:asciiTheme="majorBidi" w:hAnsiTheme="majorBidi" w:cstheme="majorBidi"/>
          <w:szCs w:val="24"/>
          <w:lang w:val="en-US"/>
        </w:rPr>
      </w:pPr>
      <w:r w:rsidRPr="00613B99">
        <w:rPr>
          <w:position w:val="-12"/>
        </w:rPr>
        <w:object w:dxaOrig="1560" w:dyaOrig="660" w14:anchorId="0B25B2F5">
          <v:shape id="_x0000_i1197" type="#_x0000_t75" style="width:78pt;height:33pt" o:ole="">
            <v:imagedata r:id="rId353" o:title=""/>
          </v:shape>
          <o:OLEObject Type="Embed" ProgID="Equation.DSMT4" ShapeID="_x0000_i1197" DrawAspect="Content" ObjectID="_1636708642" r:id="rId354"/>
        </w:object>
      </w:r>
      <w:r w:rsidR="005B3239" w:rsidRPr="00224E49">
        <w:rPr>
          <w:rFonts w:asciiTheme="majorBidi" w:hAnsiTheme="majorBidi" w:cstheme="majorBidi"/>
          <w:szCs w:val="24"/>
          <w:lang w:val="en-US"/>
        </w:rPr>
        <w:t xml:space="preserve"> </w:t>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p>
    <w:p w14:paraId="307E29C7" w14:textId="77777777" w:rsidR="005B3239" w:rsidRPr="00224E49" w:rsidRDefault="005B3239" w:rsidP="000E3E01">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t xml:space="preserve">and </w:t>
      </w:r>
    </w:p>
    <w:p w14:paraId="731587FD" w14:textId="28438168" w:rsidR="005B3239" w:rsidRPr="00224E49" w:rsidRDefault="00613B99" w:rsidP="000E3E01">
      <w:pPr>
        <w:pStyle w:val="p"/>
        <w:spacing w:before="120" w:after="120" w:line="480" w:lineRule="auto"/>
        <w:ind w:firstLine="0"/>
        <w:rPr>
          <w:rFonts w:asciiTheme="majorBidi" w:hAnsiTheme="majorBidi" w:cstheme="majorBidi"/>
          <w:szCs w:val="24"/>
          <w:lang w:val="en-US"/>
        </w:rPr>
      </w:pPr>
      <w:r w:rsidRPr="00613B99">
        <w:rPr>
          <w:position w:val="-40"/>
        </w:rPr>
        <w:object w:dxaOrig="2240" w:dyaOrig="1100" w14:anchorId="64B1468C">
          <v:shape id="_x0000_i1198" type="#_x0000_t75" style="width:112.5pt;height:55.5pt" o:ole="">
            <v:imagedata r:id="rId355" o:title=""/>
          </v:shape>
          <o:OLEObject Type="Embed" ProgID="Equation.DSMT4" ShapeID="_x0000_i1198" DrawAspect="Content" ObjectID="_1636708643" r:id="rId356"/>
        </w:object>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r w:rsidR="005B3239" w:rsidRPr="00224E49">
        <w:rPr>
          <w:rFonts w:asciiTheme="majorBidi" w:hAnsiTheme="majorBidi" w:cstheme="majorBidi"/>
          <w:szCs w:val="24"/>
          <w:lang w:val="en-US"/>
        </w:rPr>
        <w:tab/>
      </w:r>
    </w:p>
    <w:p w14:paraId="1C0EE6CE" w14:textId="74243C64" w:rsidR="005B3239" w:rsidRPr="00224E49" w:rsidRDefault="00DF6678" w:rsidP="000E1991">
      <w:pPr>
        <w:pStyle w:val="PlainText"/>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t>T</w:t>
      </w:r>
      <w:r w:rsidR="005B3239" w:rsidRPr="00224E49">
        <w:rPr>
          <w:rFonts w:asciiTheme="majorBidi" w:hAnsiTheme="majorBidi" w:cstheme="majorBidi"/>
          <w:sz w:val="24"/>
          <w:szCs w:val="24"/>
        </w:rPr>
        <w:t>he parameters</w:t>
      </w:r>
      <w:r w:rsidR="000E1991">
        <w:rPr>
          <w:rFonts w:asciiTheme="majorBidi" w:hAnsiTheme="majorBidi" w:cstheme="majorBidi"/>
          <w:sz w:val="24"/>
          <w:szCs w:val="24"/>
        </w:rPr>
        <w:t xml:space="preserve"> </w:t>
      </w:r>
      <w:r w:rsidR="00613B99" w:rsidRPr="00613B99">
        <w:rPr>
          <w:position w:val="-12"/>
        </w:rPr>
        <w:object w:dxaOrig="260" w:dyaOrig="360" w14:anchorId="13545D12">
          <v:shape id="_x0000_i1199" type="#_x0000_t75" style="width:12.75pt;height:18.75pt" o:ole="">
            <v:imagedata r:id="rId357" o:title=""/>
          </v:shape>
          <o:OLEObject Type="Embed" ProgID="Equation.DSMT4" ShapeID="_x0000_i1199" DrawAspect="Content" ObjectID="_1636708644" r:id="rId358"/>
        </w:object>
      </w:r>
      <w:r w:rsidR="005B3239" w:rsidRPr="00224E49">
        <w:rPr>
          <w:rFonts w:asciiTheme="majorBidi" w:hAnsiTheme="majorBidi" w:cstheme="majorBidi"/>
          <w:sz w:val="24"/>
          <w:szCs w:val="24"/>
        </w:rPr>
        <w:t xml:space="preserve">, </w:t>
      </w:r>
      <w:r w:rsidR="00613B99" w:rsidRPr="00613B99">
        <w:rPr>
          <w:position w:val="-12"/>
        </w:rPr>
        <w:object w:dxaOrig="240" w:dyaOrig="360" w14:anchorId="11742B31">
          <v:shape id="_x0000_i1200" type="#_x0000_t75" style="width:11.25pt;height:18.75pt" o:ole="">
            <v:imagedata r:id="rId359" o:title=""/>
          </v:shape>
          <o:OLEObject Type="Embed" ProgID="Equation.DSMT4" ShapeID="_x0000_i1200" DrawAspect="Content" ObjectID="_1636708645" r:id="rId360"/>
        </w:object>
      </w:r>
      <w:r w:rsidR="005B3239" w:rsidRPr="00224E49">
        <w:rPr>
          <w:rFonts w:asciiTheme="majorBidi" w:hAnsiTheme="majorBidi" w:cstheme="majorBidi"/>
          <w:sz w:val="24"/>
          <w:szCs w:val="24"/>
        </w:rPr>
        <w:t xml:space="preserve">, </w:t>
      </w:r>
      <w:r w:rsidR="00613B99" w:rsidRPr="00613B99">
        <w:rPr>
          <w:position w:val="-12"/>
        </w:rPr>
        <w:object w:dxaOrig="260" w:dyaOrig="360" w14:anchorId="340A2BBB">
          <v:shape id="_x0000_i1201" type="#_x0000_t75" style="width:12.75pt;height:18.75pt" o:ole="">
            <v:imagedata r:id="rId361" o:title=""/>
          </v:shape>
          <o:OLEObject Type="Embed" ProgID="Equation.DSMT4" ShapeID="_x0000_i1201" DrawAspect="Content" ObjectID="_1636708646" r:id="rId362"/>
        </w:object>
      </w:r>
      <w:r w:rsidR="005B3239" w:rsidRPr="00224E49">
        <w:rPr>
          <w:rFonts w:asciiTheme="majorBidi" w:hAnsiTheme="majorBidi" w:cstheme="majorBidi"/>
          <w:sz w:val="24"/>
          <w:szCs w:val="24"/>
        </w:rPr>
        <w:t xml:space="preserve">, </w:t>
      </w:r>
      <w:r w:rsidR="00613B99" w:rsidRPr="00613B99">
        <w:rPr>
          <w:position w:val="-12"/>
        </w:rPr>
        <w:object w:dxaOrig="220" w:dyaOrig="360" w14:anchorId="5B01ADC5">
          <v:shape id="_x0000_i1202" type="#_x0000_t75" style="width:11.25pt;height:18.75pt" o:ole="">
            <v:imagedata r:id="rId363" o:title=""/>
          </v:shape>
          <o:OLEObject Type="Embed" ProgID="Equation.DSMT4" ShapeID="_x0000_i1202" DrawAspect="Content" ObjectID="_1636708647" r:id="rId364"/>
        </w:object>
      </w:r>
      <w:r w:rsidR="005B3239" w:rsidRPr="00224E49">
        <w:rPr>
          <w:rFonts w:asciiTheme="majorBidi" w:hAnsiTheme="majorBidi" w:cstheme="majorBidi"/>
          <w:sz w:val="24"/>
          <w:szCs w:val="24"/>
        </w:rPr>
        <w:t xml:space="preserve">, </w:t>
      </w:r>
      <w:r w:rsidR="00613B99" w:rsidRPr="00613B99">
        <w:rPr>
          <w:position w:val="-12"/>
        </w:rPr>
        <w:object w:dxaOrig="180" w:dyaOrig="360" w14:anchorId="7124868B">
          <v:shape id="_x0000_i1203" type="#_x0000_t75" style="width:9pt;height:18.75pt" o:ole="">
            <v:imagedata r:id="rId365" o:title=""/>
          </v:shape>
          <o:OLEObject Type="Embed" ProgID="Equation.DSMT4" ShapeID="_x0000_i1203" DrawAspect="Content" ObjectID="_1636708648" r:id="rId366"/>
        </w:object>
      </w:r>
      <w:r w:rsidR="005B3239" w:rsidRPr="00224E49">
        <w:rPr>
          <w:rFonts w:asciiTheme="majorBidi" w:hAnsiTheme="majorBidi" w:cstheme="majorBidi"/>
          <w:sz w:val="24"/>
          <w:szCs w:val="24"/>
        </w:rPr>
        <w:t xml:space="preserve">, </w:t>
      </w:r>
      <w:r w:rsidR="00613B99" w:rsidRPr="00613B99">
        <w:rPr>
          <w:position w:val="-12"/>
        </w:rPr>
        <w:object w:dxaOrig="240" w:dyaOrig="360" w14:anchorId="5035A4C8">
          <v:shape id="_x0000_i1204" type="#_x0000_t75" style="width:11.25pt;height:18.75pt" o:ole="">
            <v:imagedata r:id="rId367" o:title=""/>
          </v:shape>
          <o:OLEObject Type="Embed" ProgID="Equation.DSMT4" ShapeID="_x0000_i1204" DrawAspect="Content" ObjectID="_1636708649" r:id="rId368"/>
        </w:object>
      </w:r>
      <w:r w:rsidR="005B3239" w:rsidRPr="00224E49">
        <w:rPr>
          <w:rFonts w:asciiTheme="majorBidi" w:hAnsiTheme="majorBidi" w:cstheme="majorBidi"/>
          <w:sz w:val="24"/>
          <w:szCs w:val="24"/>
        </w:rPr>
        <w:t xml:space="preserve">, </w:t>
      </w:r>
      <w:r w:rsidR="00613B99" w:rsidRPr="00613B99">
        <w:rPr>
          <w:position w:val="-12"/>
        </w:rPr>
        <w:object w:dxaOrig="220" w:dyaOrig="360" w14:anchorId="5674A118">
          <v:shape id="_x0000_i1205" type="#_x0000_t75" style="width:11.25pt;height:18.75pt" o:ole="">
            <v:imagedata r:id="rId369" o:title=""/>
          </v:shape>
          <o:OLEObject Type="Embed" ProgID="Equation.DSMT4" ShapeID="_x0000_i1205" DrawAspect="Content" ObjectID="_1636708650" r:id="rId370"/>
        </w:object>
      </w:r>
      <w:r w:rsidR="005B3239" w:rsidRPr="00224E49">
        <w:rPr>
          <w:rFonts w:asciiTheme="majorBidi" w:hAnsiTheme="majorBidi" w:cstheme="majorBidi"/>
          <w:sz w:val="24"/>
          <w:szCs w:val="24"/>
        </w:rPr>
        <w:t xml:space="preserve">, and </w:t>
      </w:r>
      <w:r w:rsidR="00613B99" w:rsidRPr="00613B99">
        <w:rPr>
          <w:position w:val="-12"/>
        </w:rPr>
        <w:object w:dxaOrig="240" w:dyaOrig="360" w14:anchorId="0B13673F">
          <v:shape id="_x0000_i1206" type="#_x0000_t75" style="width:11.25pt;height:18.75pt" o:ole="">
            <v:imagedata r:id="rId371" o:title=""/>
          </v:shape>
          <o:OLEObject Type="Embed" ProgID="Equation.DSMT4" ShapeID="_x0000_i1206" DrawAspect="Content" ObjectID="_1636708651" r:id="rId372"/>
        </w:object>
      </w:r>
      <w:r w:rsidR="005B3239" w:rsidRPr="00224E49">
        <w:rPr>
          <w:rFonts w:asciiTheme="majorBidi" w:hAnsiTheme="majorBidi" w:cstheme="majorBidi"/>
          <w:sz w:val="24"/>
          <w:szCs w:val="24"/>
        </w:rPr>
        <w:t xml:space="preserve"> </w:t>
      </w:r>
      <w:r w:rsidR="0001345A" w:rsidRPr="00224E49">
        <w:rPr>
          <w:rFonts w:asciiTheme="majorBidi" w:hAnsiTheme="majorBidi" w:cstheme="majorBidi"/>
          <w:sz w:val="24"/>
          <w:szCs w:val="24"/>
        </w:rPr>
        <w:t>were obtained</w:t>
      </w:r>
      <w:r w:rsidR="00545637" w:rsidRPr="00224E49">
        <w:rPr>
          <w:rFonts w:asciiTheme="majorBidi" w:hAnsiTheme="majorBidi" w:cstheme="majorBidi"/>
          <w:sz w:val="24"/>
          <w:szCs w:val="24"/>
        </w:rPr>
        <w:t xml:space="preserve"> </w:t>
      </w:r>
      <w:r w:rsidR="00545637" w:rsidRPr="00224E49">
        <w:rPr>
          <w:rFonts w:asciiTheme="majorBidi" w:eastAsia="Times New Roman" w:hAnsiTheme="majorBidi" w:cstheme="majorBidi"/>
          <w:sz w:val="24"/>
          <w:szCs w:val="24"/>
        </w:rPr>
        <w:t>by fitting the model to</w:t>
      </w:r>
      <w:r w:rsidR="0001345A" w:rsidRPr="00224E49">
        <w:rPr>
          <w:rFonts w:asciiTheme="majorBidi" w:hAnsiTheme="majorBidi" w:cstheme="majorBidi"/>
          <w:sz w:val="24"/>
          <w:szCs w:val="24"/>
        </w:rPr>
        <w:t xml:space="preserve"> </w:t>
      </w:r>
      <w:r w:rsidR="00EE662D" w:rsidRPr="00224E49">
        <w:rPr>
          <w:rFonts w:asciiTheme="majorBidi" w:hAnsiTheme="majorBidi" w:cstheme="majorBidi"/>
          <w:sz w:val="24"/>
          <w:szCs w:val="24"/>
        </w:rPr>
        <w:t xml:space="preserve">the </w:t>
      </w:r>
      <w:r w:rsidR="00545637" w:rsidRPr="00224E49">
        <w:rPr>
          <w:rFonts w:asciiTheme="majorBidi" w:hAnsiTheme="majorBidi" w:cstheme="majorBidi"/>
          <w:sz w:val="24"/>
          <w:szCs w:val="24"/>
        </w:rPr>
        <w:t xml:space="preserve">age-specific population data for India </w:t>
      </w:r>
      <w:r w:rsidR="00545637" w:rsidRPr="00224E49">
        <w:rPr>
          <w:rFonts w:asciiTheme="majorBidi" w:hAnsiTheme="majorBidi" w:cstheme="majorBidi"/>
          <w:sz w:val="24"/>
        </w:rPr>
        <w:fldChar w:fldCharType="begin"/>
      </w:r>
      <w:r w:rsidR="00532F0E">
        <w:rPr>
          <w:rFonts w:asciiTheme="majorBidi" w:hAnsiTheme="majorBidi" w:cstheme="majorBidi"/>
          <w:sz w:val="24"/>
        </w:rPr>
        <w:instrText xml:space="preserve"> ADDIN EN.CITE &lt;EndNote&gt;&lt;Cite&gt;&lt;Author&gt;United Nations Department of Economic and Social Affairs&lt;/Author&gt;&lt;Year&gt;2012&lt;/Year&gt;&lt;RecNum&gt;4588&lt;/RecNum&gt;&lt;DisplayText&gt;(United Nations Department of Economic and Social Affairs et al. 2012. available: http://esa.un.org/wpp/Excel-Data/population.htm )&lt;/DisplayText&gt;&lt;record&gt;&lt;rec-number&gt;4588&lt;/rec-number&gt;&lt;foreign-keys&gt;&lt;key app="EN" db-id="adst9af2qs29z6ex2dl5xt2ne0er0z0r2era" timestamp="1413200361"&gt;4588&lt;/key&gt;&lt;/foreign-keys&gt;&lt;ref-type name="Report"&gt;27&lt;/ref-type&gt;&lt;contributors&gt;&lt;authors&gt;&lt;author&gt;United Nations Department of Economic and Social Affairs, &lt;/author&gt;&lt;author&gt;Population Division, &lt;/author&gt;&lt;author&gt;Population Estimates and Projections Section,&lt;/author&gt;&lt;/authors&gt;&lt;/contributors&gt;&lt;titles&gt;&lt;title&gt;World population prospects, the 2012 revision&lt;/title&gt;&lt;/titles&gt;&lt;dates&gt;&lt;year&gt;2012. available: http://esa.un.org/wpp/Excel-Data/population.htm &lt;/year&gt;&lt;/dates&gt;&lt;urls&gt;&lt;/urls&gt;&lt;/record&gt;&lt;/Cite&gt;&lt;/EndNote&gt;</w:instrText>
      </w:r>
      <w:r w:rsidR="00545637" w:rsidRPr="00224E49">
        <w:rPr>
          <w:rFonts w:asciiTheme="majorBidi" w:hAnsiTheme="majorBidi" w:cstheme="majorBidi"/>
          <w:sz w:val="24"/>
        </w:rPr>
        <w:fldChar w:fldCharType="separate"/>
      </w:r>
      <w:r w:rsidR="00532F0E">
        <w:rPr>
          <w:rFonts w:asciiTheme="majorBidi" w:hAnsiTheme="majorBidi" w:cstheme="majorBidi"/>
          <w:noProof/>
          <w:sz w:val="24"/>
        </w:rPr>
        <w:t>(United Nations Department of Economic and Social Affairs et al. 2012. available: http://esa.un.org/wpp/Excel-Data/population.htm )</w:t>
      </w:r>
      <w:r w:rsidR="00545637" w:rsidRPr="00224E49">
        <w:rPr>
          <w:rFonts w:asciiTheme="majorBidi" w:hAnsiTheme="majorBidi" w:cstheme="majorBidi"/>
          <w:sz w:val="24"/>
        </w:rPr>
        <w:fldChar w:fldCharType="end"/>
      </w:r>
      <w:r w:rsidR="00545637" w:rsidRPr="00224E49">
        <w:rPr>
          <w:rFonts w:asciiTheme="majorBidi" w:hAnsiTheme="majorBidi" w:cstheme="majorBidi"/>
          <w:sz w:val="24"/>
        </w:rPr>
        <w:t xml:space="preserve">. </w:t>
      </w:r>
    </w:p>
    <w:p w14:paraId="02B923EA" w14:textId="77777777" w:rsidR="005B3239" w:rsidRPr="00224E49" w:rsidRDefault="005B3239" w:rsidP="000E3E01">
      <w:pPr>
        <w:spacing w:before="120" w:after="120" w:line="480" w:lineRule="auto"/>
        <w:rPr>
          <w:rFonts w:asciiTheme="majorBidi" w:hAnsiTheme="majorBidi" w:cstheme="majorBidi"/>
          <w:sz w:val="24"/>
          <w:szCs w:val="24"/>
        </w:rPr>
      </w:pPr>
      <w:r w:rsidRPr="00224E49">
        <w:rPr>
          <w:rFonts w:asciiTheme="majorBidi" w:hAnsiTheme="majorBidi" w:cstheme="majorBidi"/>
          <w:sz w:val="24"/>
          <w:szCs w:val="24"/>
        </w:rPr>
        <w:br w:type="page"/>
      </w:r>
    </w:p>
    <w:p w14:paraId="13A36888" w14:textId="77777777" w:rsidR="005B3239" w:rsidRPr="00224E49" w:rsidRDefault="008A41C0" w:rsidP="000E3E01">
      <w:pPr>
        <w:pStyle w:val="p"/>
        <w:spacing w:before="120" w:after="120" w:line="480" w:lineRule="auto"/>
        <w:ind w:firstLine="0"/>
        <w:rPr>
          <w:rFonts w:asciiTheme="majorBidi" w:hAnsiTheme="majorBidi" w:cstheme="majorBidi"/>
          <w:b/>
          <w:szCs w:val="24"/>
          <w:lang w:val="en-US"/>
        </w:rPr>
      </w:pPr>
      <w:r>
        <w:rPr>
          <w:rFonts w:asciiTheme="majorBidi" w:hAnsiTheme="majorBidi" w:cstheme="majorBidi"/>
          <w:b/>
          <w:szCs w:val="24"/>
          <w:lang w:val="en-US"/>
        </w:rPr>
        <w:lastRenderedPageBreak/>
        <w:t>Text I</w:t>
      </w:r>
      <w:r w:rsidR="00E75451">
        <w:rPr>
          <w:rFonts w:asciiTheme="majorBidi" w:hAnsiTheme="majorBidi" w:cstheme="majorBidi"/>
          <w:b/>
          <w:szCs w:val="24"/>
          <w:lang w:val="en-US"/>
        </w:rPr>
        <w:t>I</w:t>
      </w:r>
      <w:r>
        <w:rPr>
          <w:rFonts w:asciiTheme="majorBidi" w:hAnsiTheme="majorBidi" w:cstheme="majorBidi"/>
          <w:b/>
          <w:szCs w:val="24"/>
          <w:lang w:val="en-US"/>
        </w:rPr>
        <w:t>I—</w:t>
      </w:r>
      <w:r w:rsidR="005B3239" w:rsidRPr="00224E49">
        <w:rPr>
          <w:rFonts w:asciiTheme="majorBidi" w:hAnsiTheme="majorBidi" w:cstheme="majorBidi"/>
          <w:b/>
          <w:szCs w:val="24"/>
          <w:lang w:val="en-US"/>
        </w:rPr>
        <w:t>DATA SOURCES</w:t>
      </w:r>
    </w:p>
    <w:p w14:paraId="7EEDD670" w14:textId="77777777" w:rsidR="00F93471" w:rsidRDefault="005B3239" w:rsidP="000E3E01">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t xml:space="preserve">The TB-DM model was parameterized using empirical epidemiological and natural history data from multiple sources. The model’s parameter values for TB natural history </w:t>
      </w:r>
      <w:r w:rsidRPr="00224E49">
        <w:rPr>
          <w:rFonts w:asciiTheme="majorBidi" w:hAnsiTheme="majorBidi" w:cstheme="majorBidi"/>
          <w:noProof/>
          <w:szCs w:val="24"/>
          <w:lang w:val="en-US"/>
        </w:rPr>
        <w:t>in</w:t>
      </w:r>
      <w:r w:rsidR="00CA222C" w:rsidRPr="00224E49">
        <w:rPr>
          <w:rFonts w:asciiTheme="majorBidi" w:hAnsiTheme="majorBidi" w:cstheme="majorBidi"/>
          <w:noProof/>
          <w:szCs w:val="24"/>
          <w:lang w:val="en-US"/>
        </w:rPr>
        <w:t xml:space="preserve"> </w:t>
      </w:r>
      <w:r w:rsidRPr="00224E49">
        <w:rPr>
          <w:rFonts w:asciiTheme="majorBidi" w:hAnsiTheme="majorBidi" w:cstheme="majorBidi"/>
          <w:noProof/>
          <w:szCs w:val="24"/>
          <w:lang w:val="en-US"/>
        </w:rPr>
        <w:t>absence of</w:t>
      </w:r>
      <w:r w:rsidRPr="00224E49">
        <w:rPr>
          <w:rFonts w:asciiTheme="majorBidi" w:hAnsiTheme="majorBidi" w:cstheme="majorBidi"/>
          <w:szCs w:val="24"/>
          <w:lang w:val="en-US"/>
        </w:rPr>
        <w:t xml:space="preserve"> DM, along with their references, are listed in Table S</w:t>
      </w:r>
      <w:r w:rsidR="009A525F" w:rsidRPr="00224E49">
        <w:rPr>
          <w:rFonts w:asciiTheme="majorBidi" w:hAnsiTheme="majorBidi" w:cstheme="majorBidi"/>
          <w:szCs w:val="24"/>
          <w:lang w:val="en-US"/>
        </w:rPr>
        <w:t>2</w:t>
      </w:r>
      <w:r w:rsidRPr="00224E49">
        <w:rPr>
          <w:rFonts w:asciiTheme="majorBidi" w:hAnsiTheme="majorBidi" w:cstheme="majorBidi"/>
          <w:szCs w:val="24"/>
          <w:lang w:val="en-US"/>
        </w:rPr>
        <w:t xml:space="preserve">. </w:t>
      </w:r>
    </w:p>
    <w:p w14:paraId="05487DE7" w14:textId="77777777" w:rsidR="00F93471" w:rsidRPr="00224E49" w:rsidRDefault="00F93471" w:rsidP="00F93471">
      <w:pPr>
        <w:pStyle w:val="p"/>
        <w:spacing w:before="120" w:after="0"/>
        <w:ind w:firstLine="0"/>
        <w:rPr>
          <w:rFonts w:asciiTheme="majorBidi" w:hAnsiTheme="majorBidi" w:cstheme="majorBidi"/>
          <w:lang w:val="en-US"/>
        </w:rPr>
      </w:pPr>
      <w:r w:rsidRPr="00224E49">
        <w:rPr>
          <w:rFonts w:asciiTheme="majorBidi" w:hAnsiTheme="majorBidi" w:cstheme="majorBidi"/>
          <w:b/>
          <w:lang w:val="en-US"/>
        </w:rPr>
        <w:t>Table</w:t>
      </w:r>
      <w:r w:rsidR="000A6AB5">
        <w:rPr>
          <w:rFonts w:asciiTheme="majorBidi" w:hAnsiTheme="majorBidi" w:cstheme="majorBidi"/>
          <w:b/>
          <w:lang w:val="en-US"/>
        </w:rPr>
        <w:t xml:space="preserve"> S2</w:t>
      </w:r>
      <w:r w:rsidRPr="00224E49">
        <w:rPr>
          <w:rFonts w:asciiTheme="majorBidi" w:hAnsiTheme="majorBidi" w:cstheme="majorBidi"/>
          <w:b/>
          <w:lang w:val="en-US"/>
        </w:rPr>
        <w:t>. Model assumptions in terms of parameter values.</w:t>
      </w:r>
    </w:p>
    <w:tbl>
      <w:tblPr>
        <w:tblStyle w:val="TableGrid"/>
        <w:tblW w:w="9990" w:type="dxa"/>
        <w:tblBorders>
          <w:left w:val="none" w:sz="0" w:space="0" w:color="auto"/>
          <w:right w:val="none" w:sz="0" w:space="0" w:color="auto"/>
          <w:insideH w:val="single" w:sz="4" w:space="0" w:color="C4BC96" w:themeColor="background2" w:themeShade="BF"/>
          <w:insideV w:val="none" w:sz="0" w:space="0" w:color="auto"/>
        </w:tblBorders>
        <w:shd w:val="clear" w:color="auto" w:fill="FFFFFF" w:themeFill="background1"/>
        <w:tblLayout w:type="fixed"/>
        <w:tblLook w:val="04A0" w:firstRow="1" w:lastRow="0" w:firstColumn="1" w:lastColumn="0" w:noHBand="0" w:noVBand="1"/>
      </w:tblPr>
      <w:tblGrid>
        <w:gridCol w:w="1440"/>
        <w:gridCol w:w="3510"/>
        <w:gridCol w:w="1440"/>
        <w:gridCol w:w="180"/>
        <w:gridCol w:w="1440"/>
        <w:gridCol w:w="1980"/>
      </w:tblGrid>
      <w:tr w:rsidR="00F93471" w:rsidRPr="00224E49" w14:paraId="2E3CA08D" w14:textId="77777777" w:rsidTr="00A977DC">
        <w:tc>
          <w:tcPr>
            <w:tcW w:w="1440" w:type="dxa"/>
            <w:tcBorders>
              <w:top w:val="single" w:sz="18" w:space="0" w:color="auto"/>
              <w:bottom w:val="single" w:sz="18" w:space="0" w:color="auto"/>
            </w:tcBorders>
            <w:shd w:val="clear" w:color="auto" w:fill="FFFFFF" w:themeFill="background1"/>
          </w:tcPr>
          <w:p w14:paraId="4912BA18"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Symbol</w:t>
            </w:r>
          </w:p>
        </w:tc>
        <w:tc>
          <w:tcPr>
            <w:tcW w:w="3510" w:type="dxa"/>
            <w:tcBorders>
              <w:top w:val="single" w:sz="18" w:space="0" w:color="auto"/>
              <w:bottom w:val="single" w:sz="18" w:space="0" w:color="auto"/>
            </w:tcBorders>
            <w:shd w:val="clear" w:color="auto" w:fill="FFFFFF" w:themeFill="background1"/>
          </w:tcPr>
          <w:p w14:paraId="6E7A06E1"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Definition</w:t>
            </w:r>
          </w:p>
        </w:tc>
        <w:tc>
          <w:tcPr>
            <w:tcW w:w="3060" w:type="dxa"/>
            <w:gridSpan w:val="3"/>
            <w:tcBorders>
              <w:top w:val="single" w:sz="18" w:space="0" w:color="auto"/>
              <w:bottom w:val="single" w:sz="18" w:space="0" w:color="auto"/>
            </w:tcBorders>
            <w:shd w:val="clear" w:color="auto" w:fill="FFFFFF" w:themeFill="background1"/>
            <w:vAlign w:val="center"/>
          </w:tcPr>
          <w:p w14:paraId="5A66CF9C" w14:textId="77777777" w:rsidR="00F93471" w:rsidRPr="00224E49" w:rsidRDefault="00F93471" w:rsidP="00A977DC">
            <w:pPr>
              <w:ind w:right="1151"/>
              <w:jc w:val="right"/>
              <w:rPr>
                <w:rFonts w:asciiTheme="majorBidi" w:hAnsiTheme="majorBidi" w:cstheme="majorBidi"/>
                <w:b/>
                <w:sz w:val="20"/>
                <w:szCs w:val="20"/>
              </w:rPr>
            </w:pPr>
            <w:r w:rsidRPr="00224E49">
              <w:rPr>
                <w:rFonts w:asciiTheme="majorBidi" w:hAnsiTheme="majorBidi" w:cstheme="majorBidi"/>
                <w:b/>
                <w:sz w:val="20"/>
                <w:szCs w:val="20"/>
              </w:rPr>
              <w:t>Parameter value</w:t>
            </w:r>
          </w:p>
        </w:tc>
        <w:tc>
          <w:tcPr>
            <w:tcW w:w="1980" w:type="dxa"/>
            <w:tcBorders>
              <w:top w:val="single" w:sz="18" w:space="0" w:color="auto"/>
              <w:bottom w:val="single" w:sz="18" w:space="0" w:color="auto"/>
            </w:tcBorders>
            <w:shd w:val="clear" w:color="auto" w:fill="FFFFFF" w:themeFill="background1"/>
          </w:tcPr>
          <w:p w14:paraId="353786D6"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Sources</w:t>
            </w:r>
          </w:p>
        </w:tc>
      </w:tr>
      <w:tr w:rsidR="00F93471" w:rsidRPr="00224E49" w14:paraId="17C0500E" w14:textId="77777777" w:rsidTr="00A977DC">
        <w:tc>
          <w:tcPr>
            <w:tcW w:w="1440" w:type="dxa"/>
            <w:tcBorders>
              <w:top w:val="single" w:sz="18" w:space="0" w:color="auto"/>
              <w:bottom w:val="single" w:sz="2" w:space="0" w:color="C4BC96" w:themeColor="background2" w:themeShade="BF"/>
            </w:tcBorders>
            <w:shd w:val="clear" w:color="auto" w:fill="FFFFFF" w:themeFill="background1"/>
          </w:tcPr>
          <w:p w14:paraId="66E80EC5" w14:textId="77777777" w:rsidR="00F93471" w:rsidRPr="00224E49" w:rsidRDefault="00F93471" w:rsidP="00A977DC">
            <w:pPr>
              <w:rPr>
                <w:rFonts w:asciiTheme="majorBidi" w:hAnsiTheme="majorBidi" w:cstheme="majorBidi"/>
                <w:sz w:val="20"/>
                <w:szCs w:val="20"/>
              </w:rPr>
            </w:pPr>
          </w:p>
        </w:tc>
        <w:tc>
          <w:tcPr>
            <w:tcW w:w="3510" w:type="dxa"/>
            <w:tcBorders>
              <w:top w:val="single" w:sz="18" w:space="0" w:color="auto"/>
              <w:bottom w:val="single" w:sz="2" w:space="0" w:color="C4BC96" w:themeColor="background2" w:themeShade="BF"/>
            </w:tcBorders>
            <w:shd w:val="clear" w:color="auto" w:fill="FFFFFF" w:themeFill="background1"/>
          </w:tcPr>
          <w:p w14:paraId="6F8B9BB1" w14:textId="77777777" w:rsidR="00F93471" w:rsidRPr="00224E49" w:rsidRDefault="00F93471" w:rsidP="00A977DC">
            <w:pPr>
              <w:pStyle w:val="Default"/>
              <w:rPr>
                <w:rFonts w:asciiTheme="majorBidi" w:hAnsiTheme="majorBidi" w:cstheme="majorBidi"/>
                <w:sz w:val="20"/>
                <w:szCs w:val="20"/>
              </w:rPr>
            </w:pPr>
          </w:p>
        </w:tc>
        <w:tc>
          <w:tcPr>
            <w:tcW w:w="1620" w:type="dxa"/>
            <w:gridSpan w:val="2"/>
            <w:tcBorders>
              <w:top w:val="single" w:sz="18" w:space="0" w:color="auto"/>
              <w:bottom w:val="single" w:sz="2" w:space="0" w:color="C4BC96" w:themeColor="background2" w:themeShade="BF"/>
            </w:tcBorders>
            <w:shd w:val="clear" w:color="auto" w:fill="FFFFFF" w:themeFill="background1"/>
          </w:tcPr>
          <w:p w14:paraId="59E0C65E"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0-14 years old</w:t>
            </w:r>
          </w:p>
        </w:tc>
        <w:tc>
          <w:tcPr>
            <w:tcW w:w="1440" w:type="dxa"/>
            <w:tcBorders>
              <w:top w:val="single" w:sz="18" w:space="0" w:color="auto"/>
              <w:bottom w:val="single" w:sz="2" w:space="0" w:color="C4BC96" w:themeColor="background2" w:themeShade="BF"/>
            </w:tcBorders>
            <w:shd w:val="clear" w:color="auto" w:fill="FFFFFF" w:themeFill="background1"/>
          </w:tcPr>
          <w:p w14:paraId="1F26E1BC"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15+ years old</w:t>
            </w:r>
          </w:p>
        </w:tc>
        <w:tc>
          <w:tcPr>
            <w:tcW w:w="1980" w:type="dxa"/>
            <w:tcBorders>
              <w:top w:val="single" w:sz="18" w:space="0" w:color="auto"/>
              <w:bottom w:val="single" w:sz="2" w:space="0" w:color="C4BC96" w:themeColor="background2" w:themeShade="BF"/>
            </w:tcBorders>
            <w:shd w:val="clear" w:color="auto" w:fill="FFFFFF" w:themeFill="background1"/>
          </w:tcPr>
          <w:p w14:paraId="31AEBE1E" w14:textId="77777777" w:rsidR="00F93471" w:rsidRPr="00224E49" w:rsidRDefault="00F93471" w:rsidP="00A977DC">
            <w:pPr>
              <w:rPr>
                <w:rFonts w:asciiTheme="majorBidi" w:hAnsiTheme="majorBidi" w:cstheme="majorBidi"/>
                <w:sz w:val="20"/>
                <w:szCs w:val="20"/>
              </w:rPr>
            </w:pPr>
          </w:p>
        </w:tc>
      </w:tr>
      <w:tr w:rsidR="00F93471" w:rsidRPr="00B656DA" w14:paraId="62E3D16E" w14:textId="77777777" w:rsidTr="00A977DC">
        <w:tc>
          <w:tcPr>
            <w:tcW w:w="1440" w:type="dxa"/>
            <w:tcBorders>
              <w:top w:val="single" w:sz="2" w:space="0" w:color="C4BC96" w:themeColor="background2" w:themeShade="BF"/>
            </w:tcBorders>
            <w:shd w:val="clear" w:color="auto" w:fill="FFFFFF" w:themeFill="background1"/>
          </w:tcPr>
          <w:p w14:paraId="47CBE3AE" w14:textId="5A030C16" w:rsidR="00F93471" w:rsidRPr="00224E49" w:rsidRDefault="00C665C9" w:rsidP="00A977DC">
            <w:pPr>
              <w:rPr>
                <w:rFonts w:asciiTheme="majorBidi" w:hAnsiTheme="majorBidi" w:cstheme="majorBidi"/>
                <w:sz w:val="20"/>
                <w:szCs w:val="20"/>
              </w:rPr>
            </w:pPr>
            <w:r w:rsidRPr="00C665C9">
              <w:rPr>
                <w:position w:val="-10"/>
              </w:rPr>
              <w:object w:dxaOrig="200" w:dyaOrig="240" w14:anchorId="0E0A9BAA">
                <v:shape id="_x0000_i1207" type="#_x0000_t75" style="width:10.5pt;height:11.25pt" o:ole="">
                  <v:imagedata r:id="rId373" o:title=""/>
                </v:shape>
                <o:OLEObject Type="Embed" ProgID="Equation.DSMT4" ShapeID="_x0000_i1207" DrawAspect="Content" ObjectID="_1636708652" r:id="rId374"/>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tcBorders>
            <w:shd w:val="clear" w:color="auto" w:fill="FFFFFF" w:themeFill="background1"/>
          </w:tcPr>
          <w:p w14:paraId="73EA65B2"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Proportion of TB infections entering latent-fast state </w:t>
            </w:r>
          </w:p>
        </w:tc>
        <w:tc>
          <w:tcPr>
            <w:tcW w:w="1620" w:type="dxa"/>
            <w:gridSpan w:val="2"/>
            <w:tcBorders>
              <w:top w:val="single" w:sz="2" w:space="0" w:color="C4BC96" w:themeColor="background2" w:themeShade="BF"/>
            </w:tcBorders>
            <w:shd w:val="clear" w:color="auto" w:fill="FFFFFF" w:themeFill="background1"/>
          </w:tcPr>
          <w:p w14:paraId="024C558E" w14:textId="07F0E41B" w:rsidR="00F93471" w:rsidRPr="00224E49" w:rsidRDefault="00C665C9" w:rsidP="00A977DC">
            <w:pPr>
              <w:tabs>
                <w:tab w:val="center" w:pos="700"/>
                <w:tab w:val="right" w:pos="1400"/>
              </w:tabs>
              <w:rPr>
                <w:rFonts w:asciiTheme="majorBidi" w:hAnsiTheme="majorBidi" w:cstheme="majorBidi"/>
                <w:sz w:val="20"/>
                <w:szCs w:val="20"/>
              </w:rPr>
            </w:pPr>
            <w:r w:rsidRPr="00C665C9">
              <w:rPr>
                <w:position w:val="-6"/>
              </w:rPr>
              <w:object w:dxaOrig="340" w:dyaOrig="240" w14:anchorId="49B1B915">
                <v:shape id="_x0000_i1208" type="#_x0000_t75" style="width:16.5pt;height:11.25pt" o:ole="">
                  <v:imagedata r:id="rId375" o:title=""/>
                </v:shape>
                <o:OLEObject Type="Embed" ProgID="Equation.DSMT4" ShapeID="_x0000_i1208" DrawAspect="Content" ObjectID="_1636708653" r:id="rId376"/>
              </w:object>
            </w:r>
            <w:r w:rsidR="00F93471">
              <w:rPr>
                <w:rFonts w:asciiTheme="majorBidi" w:hAnsiTheme="majorBidi" w:cstheme="majorBidi"/>
                <w:sz w:val="20"/>
                <w:szCs w:val="20"/>
              </w:rPr>
              <w:t xml:space="preserve"> </w:t>
            </w:r>
          </w:p>
        </w:tc>
        <w:tc>
          <w:tcPr>
            <w:tcW w:w="1440" w:type="dxa"/>
            <w:tcBorders>
              <w:top w:val="single" w:sz="2" w:space="0" w:color="C4BC96" w:themeColor="background2" w:themeShade="BF"/>
            </w:tcBorders>
            <w:shd w:val="clear" w:color="auto" w:fill="FFFFFF" w:themeFill="background1"/>
          </w:tcPr>
          <w:p w14:paraId="457ACDAD" w14:textId="6750EE84" w:rsidR="00F93471" w:rsidRPr="00224E49" w:rsidRDefault="00C665C9" w:rsidP="00A977DC">
            <w:pPr>
              <w:rPr>
                <w:rFonts w:asciiTheme="majorBidi" w:hAnsiTheme="majorBidi" w:cstheme="majorBidi"/>
                <w:sz w:val="20"/>
                <w:szCs w:val="20"/>
              </w:rPr>
            </w:pPr>
            <w:r w:rsidRPr="00C665C9">
              <w:rPr>
                <w:position w:val="-6"/>
              </w:rPr>
              <w:object w:dxaOrig="420" w:dyaOrig="240" w14:anchorId="27DDD4F1">
                <v:shape id="_x0000_i1209" type="#_x0000_t75" style="width:21pt;height:11.25pt" o:ole="">
                  <v:imagedata r:id="rId377" o:title=""/>
                </v:shape>
                <o:OLEObject Type="Embed" ProgID="Equation.DSMT4" ShapeID="_x0000_i1209" DrawAspect="Content" ObjectID="_1636708654" r:id="rId378"/>
              </w:object>
            </w:r>
            <w:r w:rsidR="00F93471">
              <w:rPr>
                <w:rFonts w:asciiTheme="majorBidi" w:hAnsiTheme="majorBidi" w:cstheme="majorBidi"/>
                <w:sz w:val="20"/>
                <w:szCs w:val="20"/>
              </w:rPr>
              <w:t xml:space="preserve"> </w:t>
            </w:r>
          </w:p>
        </w:tc>
        <w:tc>
          <w:tcPr>
            <w:tcW w:w="1980" w:type="dxa"/>
            <w:tcBorders>
              <w:top w:val="single" w:sz="2" w:space="0" w:color="C4BC96" w:themeColor="background2" w:themeShade="BF"/>
            </w:tcBorders>
            <w:shd w:val="clear" w:color="auto" w:fill="FFFFFF" w:themeFill="background1"/>
          </w:tcPr>
          <w:p w14:paraId="13313C52" w14:textId="7162F305" w:rsidR="00F93471" w:rsidRPr="00532F0E" w:rsidRDefault="00F93471" w:rsidP="00B86362">
            <w:pPr>
              <w:rPr>
                <w:rFonts w:asciiTheme="majorBidi" w:hAnsiTheme="majorBidi" w:cstheme="majorBidi"/>
                <w:sz w:val="20"/>
                <w:szCs w:val="20"/>
                <w:lang w:val="da-DK"/>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O0R5ZSBldCBhbC4gMTk5OCk8L0Rpc3BsYXlUZXh0PjxyZWNvcmQ+PHJlYy1udW1iZXI+Mzc8L3Jl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Q2l0ZT48QXV0aG9yPkR5ZTwvQXV0aG9yPjxZZWFyPjE5OTg8L1llYXI+PFJlY051bT4xOTQ8L1Jl
Y051bT48cmVjb3JkPjxyZWMtbnVtYmVyPjE5NDwvcmVjLW51bWJlcj48Zm9yZWlnbi1rZXlzPjxr
ZXkgYXBwPSJFTiIgZGItaWQ9ImRzZmV3cmEyYnZlc3QyZXIwcGI1djIwN3Z3cmVyZHJweDJkdyIg
dGltZXN0YW1wPSIxNDUwOTU4MDEwIj4xOTQ8L2tleT48L2ZvcmVpZ24ta2V5cz48cmVmLXR5cGUg
bmFtZT0iSm91cm5hbCBBcnRpY2xlIj4xNzwvcmVmLXR5cGU+PGNvbnRyaWJ1dG9ycz48YXV0aG9y
cz48YXV0aG9yPkR5ZSwgQy48L2F1dGhvcj48YXV0aG9yPkdhcm5ldHQsIEcuIFAuPC9hdXRob3I+
PGF1dGhvcj5TbGVlbWFuLCBLLjwvYXV0aG9yPjxhdXRob3I+V2lsbGlhbXMsIEIuIEcuPC9hdXRo
b3I+PC9hdXRob3JzPjwvY29udHJpYnV0b3JzPjxhdXRoLWFkZHJlc3M+R2xvYmFsIFR1YmVyY3Vs
b3NpcyBQcm9ncmFtbWUsIFdITywgR2VuZXZhLCBTd2l0emVybGFuZC4gZHllY0B3aG8uY2g8L2F1
dGgtYWRkcmVzcz48dGl0bGVzPjx0aXRsZT5Qcm9zcGVjdHMgZm9yIHdvcmxkd2lkZSB0dWJlcmN1
bG9zaXMgY29udHJvbCB1bmRlciB0aGUgV0hPIERPVFMgc3RyYXRlZ3kuIERpcmVjdGx5IG9ic2Vy
dmVkIHNob3J0LWNvdXJzZSB0aGVyYXB5PC90aXRsZT48c2Vjb25kYXJ5LXRpdGxlPkxhbmNldDwv
c2Vjb25kYXJ5LXRpdGxlPjwvdGl0bGVzPjxwZXJpb2RpY2FsPjxmdWxsLXRpdGxlPkxhbmNldDwv
ZnVsbC10aXRsZT48YWJici0xPkxhbmNldDwvYWJici0xPjwvcGVyaW9kaWNhbD48cGFnZXM+MTg4
Ni05MTwvcGFnZXM+PHZvbHVtZT4zNTI8L3ZvbHVtZT48bnVtYmVyPjkxNDQ8L251bWJlcj48a2V5
d29yZHM+PGtleXdvcmQ+KkNvbW11bmljYWJsZSBEaXNlYXNlIENvbnRyb2w8L2tleXdvcmQ+PGtl
eXdvcmQ+RGV2ZWxvcGluZyBDb3VudHJpZXM8L2tleXdvcmQ+PGtleXdvcmQ+RXVyb3BlL2VwaWRl
bWlvbG9neTwva2V5d29yZD48a2V5d29yZD5ISVYgSW5mZWN0aW9ucy9lcGlkZW1pb2xvZ3k8L2tl
eXdvcmQ+PGtleXdvcmQ+SGVhbHRoIFByaW9yaXRpZXM8L2tleXdvcmQ+PGtleXdvcmQ+SHVtYW5z
PC9rZXl3b3JkPjxrZXl3b3JkPkluY2lkZW5jZTwva2V5d29yZD48a2V5d29yZD5Nb2RlbHMsIFRo
ZW9yZXRpY2FsPC9rZXl3b3JkPjxrZXl3b3JkPk5ldGhlcmxhbmRzL2VwaWRlbWlvbG9neTwva2V5
d29yZD48a2V5d29yZD5TZW5zaXRpdml0eSBhbmQgU3BlY2lmaWNpdHk8L2tleXdvcmQ+PGtleXdv
cmQ+VHViZXJjdWxvc2lzL2VwaWRlbWlvbG9neS8qcHJldmVudGlvbiAmYW1wOyBjb250cm9sPC9r
ZXl3b3JkPjxrZXl3b3JkPldvcmxkIEhlYWx0aCBPcmdhbml6YXRpb248L2tleXdvcmQ+PC9rZXl3
b3Jkcz48ZGF0ZXM+PHllYXI+MTk5ODwveWVhcj48cHViLWRhdGVzPjxkYXRlPkRlYyAxMjwvZGF0
ZT48L3B1Yi1kYXRlcz48L2RhdGVzPjxpc2JuPjAxNDAtNjczNiAoUHJpbnQpJiN4RDswMTQwLTY3
MzYgKExpbmtpbmcpPC9pc2JuPjxhY2Nlc3Npb24tbnVtPjk4NjM3ODY8L2FjY2Vzc2lvbi1udW0+
PHVybHM+PHJlbGF0ZWQtdXJscz48dXJsPmh0dHA6Ly93d3cubmNiaS5ubG0ubmloLmdvdi9wdWJt
ZWQvOTg2Mzc4NjwvdXJsPjwvcmVsYXRlZC11cmxzPjwvdXJscz48L3JlY29yZD48L0NpdGU+PC9F
bmROb3RlPgB=
</w:fldData>
              </w:fldChar>
            </w:r>
            <w:r w:rsidR="00532F0E" w:rsidRPr="00532F0E">
              <w:rPr>
                <w:rFonts w:asciiTheme="majorBidi" w:hAnsiTheme="majorBidi" w:cstheme="majorBidi"/>
                <w:sz w:val="20"/>
                <w:szCs w:val="20"/>
                <w:lang w:val="da-DK"/>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O0R5ZSBldCBhbC4gMTk5OCk8L0Rpc3BsYXlUZXh0PjxyZWNvcmQ+PHJlYy1udW1iZXI+Mzc8L3Jl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Q2l0ZT48QXV0aG9yPkR5ZTwvQXV0aG9yPjxZZWFyPjE5OTg8L1llYXI+PFJlY051bT4xOTQ8L1Jl
Y051bT48cmVjb3JkPjxyZWMtbnVtYmVyPjE5NDwvcmVjLW51bWJlcj48Zm9yZWlnbi1rZXlzPjxr
ZXkgYXBwPSJFTiIgZGItaWQ9ImRzZmV3cmEyYnZlc3QyZXIwcGI1djIwN3Z3cmVyZHJweDJkdyIg
dGltZXN0YW1wPSIxNDUwOTU4MDEwIj4xOTQ8L2tleT48L2ZvcmVpZ24ta2V5cz48cmVmLXR5cGUg
bmFtZT0iSm91cm5hbCBBcnRpY2xlIj4xNzwvcmVmLXR5cGU+PGNvbnRyaWJ1dG9ycz48YXV0aG9y
cz48YXV0aG9yPkR5ZSwgQy48L2F1dGhvcj48YXV0aG9yPkdhcm5ldHQsIEcuIFAuPC9hdXRob3I+
PGF1dGhvcj5TbGVlbWFuLCBLLjwvYXV0aG9yPjxhdXRob3I+V2lsbGlhbXMsIEIuIEcuPC9hdXRo
b3I+PC9hdXRob3JzPjwvY29udHJpYnV0b3JzPjxhdXRoLWFkZHJlc3M+R2xvYmFsIFR1YmVyY3Vs
b3NpcyBQcm9ncmFtbWUsIFdITywgR2VuZXZhLCBTd2l0emVybGFuZC4gZHllY0B3aG8uY2g8L2F1
dGgtYWRkcmVzcz48dGl0bGVzPjx0aXRsZT5Qcm9zcGVjdHMgZm9yIHdvcmxkd2lkZSB0dWJlcmN1
bG9zaXMgY29udHJvbCB1bmRlciB0aGUgV0hPIERPVFMgc3RyYXRlZ3kuIERpcmVjdGx5IG9ic2Vy
dmVkIHNob3J0LWNvdXJzZSB0aGVyYXB5PC90aXRsZT48c2Vjb25kYXJ5LXRpdGxlPkxhbmNldDwv
c2Vjb25kYXJ5LXRpdGxlPjwvdGl0bGVzPjxwZXJpb2RpY2FsPjxmdWxsLXRpdGxlPkxhbmNldDwv
ZnVsbC10aXRsZT48YWJici0xPkxhbmNldDwvYWJici0xPjwvcGVyaW9kaWNhbD48cGFnZXM+MTg4
Ni05MTwvcGFnZXM+PHZvbHVtZT4zNTI8L3ZvbHVtZT48bnVtYmVyPjkxNDQ8L251bWJlcj48a2V5
d29yZHM+PGtleXdvcmQ+KkNvbW11bmljYWJsZSBEaXNlYXNlIENvbnRyb2w8L2tleXdvcmQ+PGtl
eXdvcmQ+RGV2ZWxvcGluZyBDb3VudHJpZXM8L2tleXdvcmQ+PGtleXdvcmQ+RXVyb3BlL2VwaWRl
bWlvbG9neTwva2V5d29yZD48a2V5d29yZD5ISVYgSW5mZWN0aW9ucy9lcGlkZW1pb2xvZ3k8L2tl
eXdvcmQ+PGtleXdvcmQ+SGVhbHRoIFByaW9yaXRpZXM8L2tleXdvcmQ+PGtleXdvcmQ+SHVtYW5z
PC9rZXl3b3JkPjxrZXl3b3JkPkluY2lkZW5jZTwva2V5d29yZD48a2V5d29yZD5Nb2RlbHMsIFRo
ZW9yZXRpY2FsPC9rZXl3b3JkPjxrZXl3b3JkPk5ldGhlcmxhbmRzL2VwaWRlbWlvbG9neTwva2V5
d29yZD48a2V5d29yZD5TZW5zaXRpdml0eSBhbmQgU3BlY2lmaWNpdHk8L2tleXdvcmQ+PGtleXdv
cmQ+VHViZXJjdWxvc2lzL2VwaWRlbWlvbG9neS8qcHJldmVudGlvbiAmYW1wOyBjb250cm9sPC9r
ZXl3b3JkPjxrZXl3b3JkPldvcmxkIEhlYWx0aCBPcmdhbml6YXRpb248L2tleXdvcmQ+PC9rZXl3
b3Jkcz48ZGF0ZXM+PHllYXI+MTk5ODwveWVhcj48cHViLWRhdGVzPjxkYXRlPkRlYyAxMjwvZGF0
ZT48L3B1Yi1kYXRlcz48L2RhdGVzPjxpc2JuPjAxNDAtNjczNiAoUHJpbnQpJiN4RDswMTQwLTY3
MzYgKExpbmtpbmcpPC9pc2JuPjxhY2Nlc3Npb24tbnVtPjk4NjM3ODY8L2FjY2Vzc2lvbi1udW0+
PHVybHM+PHJlbGF0ZWQtdXJscz48dXJsPmh0dHA6Ly93d3cubmNiaS5ubG0ubmloLmdvdi9wdWJt
ZWQvOTg2Mzc4NjwvdXJsPjwvcmVsYXRlZC11cmxzPjwvdXJscz48L3JlY29yZD48L0NpdGU+PC9F
bmROb3RlPgB=
</w:fldData>
              </w:fldChar>
            </w:r>
            <w:r w:rsidR="00532F0E" w:rsidRPr="00532F0E">
              <w:rPr>
                <w:rFonts w:asciiTheme="majorBidi" w:hAnsiTheme="majorBidi" w:cstheme="majorBidi"/>
                <w:sz w:val="20"/>
                <w:szCs w:val="20"/>
                <w:lang w:val="da-DK"/>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(Abu-Raddad et al. 2009;Dye et al. 1998)</w:t>
            </w:r>
            <w:r w:rsidRPr="00224E49">
              <w:rPr>
                <w:rFonts w:asciiTheme="majorBidi" w:hAnsiTheme="majorBidi" w:cstheme="majorBidi"/>
                <w:sz w:val="20"/>
                <w:szCs w:val="20"/>
              </w:rPr>
              <w:fldChar w:fldCharType="end"/>
            </w:r>
            <w:r w:rsidRPr="00532F0E">
              <w:rPr>
                <w:rFonts w:asciiTheme="majorBidi" w:hAnsiTheme="majorBidi" w:cstheme="majorBidi"/>
                <w:sz w:val="20"/>
                <w:szCs w:val="20"/>
                <w:lang w:val="da-DK"/>
              </w:rPr>
              <w:t xml:space="preserve"> </w:t>
            </w:r>
          </w:p>
        </w:tc>
      </w:tr>
      <w:tr w:rsidR="00F93471" w:rsidRPr="00224E49" w14:paraId="0FC2C0CD" w14:textId="77777777" w:rsidTr="00A977DC">
        <w:tc>
          <w:tcPr>
            <w:tcW w:w="1440" w:type="dxa"/>
            <w:tcBorders>
              <w:bottom w:val="single" w:sz="2" w:space="0" w:color="C4BC96" w:themeColor="background2" w:themeShade="BF"/>
            </w:tcBorders>
            <w:shd w:val="clear" w:color="auto" w:fill="FFFFFF" w:themeFill="background1"/>
          </w:tcPr>
          <w:p w14:paraId="58E65947" w14:textId="391CF2AF" w:rsidR="00F93471" w:rsidRPr="00224E49" w:rsidRDefault="00C665C9" w:rsidP="00A977DC">
            <w:pPr>
              <w:rPr>
                <w:rFonts w:asciiTheme="majorBidi" w:hAnsiTheme="majorBidi" w:cstheme="majorBidi"/>
                <w:sz w:val="20"/>
                <w:szCs w:val="20"/>
              </w:rPr>
            </w:pPr>
            <w:r w:rsidRPr="00C665C9">
              <w:rPr>
                <w:position w:val="-6"/>
              </w:rPr>
              <w:object w:dxaOrig="220" w:dyaOrig="200" w14:anchorId="6A66D782">
                <v:shape id="_x0000_i1210" type="#_x0000_t75" style="width:11.25pt;height:10.5pt" o:ole="">
                  <v:imagedata r:id="rId379" o:title=""/>
                </v:shape>
                <o:OLEObject Type="Embed" ProgID="Equation.DSMT4" ShapeID="_x0000_i1210" DrawAspect="Content" ObjectID="_1636708655" r:id="rId380"/>
              </w:object>
            </w:r>
            <w:r w:rsidR="00F93471" w:rsidRPr="00224E49">
              <w:rPr>
                <w:rFonts w:asciiTheme="majorBidi" w:hAnsiTheme="majorBidi" w:cstheme="majorBidi"/>
                <w:sz w:val="20"/>
                <w:szCs w:val="20"/>
              </w:rPr>
              <w:t xml:space="preserve"> </w:t>
            </w:r>
          </w:p>
        </w:tc>
        <w:tc>
          <w:tcPr>
            <w:tcW w:w="3510" w:type="dxa"/>
            <w:tcBorders>
              <w:bottom w:val="single" w:sz="2" w:space="0" w:color="C4BC96" w:themeColor="background2" w:themeShade="BF"/>
            </w:tcBorders>
            <w:shd w:val="clear" w:color="auto" w:fill="FFFFFF" w:themeFill="background1"/>
          </w:tcPr>
          <w:p w14:paraId="17FBDD59"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Proportions of new TB disease cases in each of the three clinical disease categories</w:t>
            </w:r>
            <w:r w:rsidRPr="00224E49">
              <w:rPr>
                <w:rFonts w:asciiTheme="majorBidi" w:hAnsiTheme="majorBidi" w:cstheme="majorBidi"/>
                <w:sz w:val="20"/>
                <w:szCs w:val="20"/>
                <w:vertAlign w:val="superscript"/>
              </w:rPr>
              <w:t>#</w:t>
            </w:r>
          </w:p>
        </w:tc>
        <w:tc>
          <w:tcPr>
            <w:tcW w:w="1620" w:type="dxa"/>
            <w:gridSpan w:val="2"/>
            <w:tcBorders>
              <w:bottom w:val="single" w:sz="2" w:space="0" w:color="C4BC96" w:themeColor="background2" w:themeShade="BF"/>
            </w:tcBorders>
            <w:shd w:val="clear" w:color="auto" w:fill="FFFFFF" w:themeFill="background1"/>
          </w:tcPr>
          <w:p w14:paraId="34677008" w14:textId="007B172F" w:rsidR="00F93471" w:rsidRPr="00224E49" w:rsidRDefault="00C665C9" w:rsidP="00A977DC">
            <w:pPr>
              <w:rPr>
                <w:rFonts w:asciiTheme="majorBidi" w:hAnsiTheme="majorBidi" w:cstheme="majorBidi"/>
                <w:sz w:val="20"/>
                <w:szCs w:val="20"/>
              </w:rPr>
            </w:pPr>
            <w:r w:rsidRPr="00C665C9">
              <w:rPr>
                <w:position w:val="-44"/>
              </w:rPr>
              <w:object w:dxaOrig="1140" w:dyaOrig="999" w14:anchorId="4CA68F0A">
                <v:shape id="_x0000_i1211" type="#_x0000_t75" style="width:57pt;height:50.25pt" o:ole="">
                  <v:imagedata r:id="rId381" o:title=""/>
                </v:shape>
                <o:OLEObject Type="Embed" ProgID="Equation.DSMT4" ShapeID="_x0000_i1211" DrawAspect="Content" ObjectID="_1636708656" r:id="rId382"/>
              </w:object>
            </w:r>
          </w:p>
        </w:tc>
        <w:tc>
          <w:tcPr>
            <w:tcW w:w="1440" w:type="dxa"/>
            <w:tcBorders>
              <w:bottom w:val="single" w:sz="2" w:space="0" w:color="C4BC96" w:themeColor="background2" w:themeShade="BF"/>
            </w:tcBorders>
            <w:shd w:val="clear" w:color="auto" w:fill="FFFFFF" w:themeFill="background1"/>
          </w:tcPr>
          <w:p w14:paraId="7F41AE6E" w14:textId="0EBA3B4C" w:rsidR="00F93471" w:rsidRPr="00224E49" w:rsidRDefault="00C665C9" w:rsidP="00A977DC">
            <w:pPr>
              <w:rPr>
                <w:rFonts w:asciiTheme="majorBidi" w:hAnsiTheme="majorBidi" w:cstheme="majorBidi"/>
                <w:sz w:val="20"/>
                <w:szCs w:val="20"/>
              </w:rPr>
            </w:pPr>
            <w:r w:rsidRPr="00C665C9">
              <w:rPr>
                <w:position w:val="-44"/>
              </w:rPr>
              <w:object w:dxaOrig="1140" w:dyaOrig="999" w14:anchorId="33CBABE8">
                <v:shape id="_x0000_i1212" type="#_x0000_t75" style="width:57pt;height:50.25pt" o:ole="">
                  <v:imagedata r:id="rId383" o:title=""/>
                </v:shape>
                <o:OLEObject Type="Embed" ProgID="Equation.DSMT4" ShapeID="_x0000_i1212" DrawAspect="Content" ObjectID="_1636708657" r:id="rId384"/>
              </w:object>
            </w:r>
            <w:r w:rsidR="00F93471" w:rsidRPr="00224E49">
              <w:rPr>
                <w:rFonts w:asciiTheme="majorBidi" w:hAnsiTheme="majorBidi" w:cstheme="majorBidi"/>
                <w:sz w:val="20"/>
                <w:szCs w:val="20"/>
              </w:rPr>
              <w:t xml:space="preserve"> </w:t>
            </w:r>
          </w:p>
        </w:tc>
        <w:tc>
          <w:tcPr>
            <w:tcW w:w="1980" w:type="dxa"/>
            <w:shd w:val="clear" w:color="auto" w:fill="FFFFFF" w:themeFill="background1"/>
          </w:tcPr>
          <w:p w14:paraId="15CDB5C3" w14:textId="1D0727DD" w:rsidR="00F93471" w:rsidRPr="00224E49" w:rsidRDefault="00F93471" w:rsidP="00B86362">
            <w:pPr>
              <w:rPr>
                <w:rFonts w:asciiTheme="majorBidi" w:hAnsiTheme="majorBidi" w:cstheme="majorBidi"/>
                <w:sz w:val="20"/>
                <w:szCs w:val="20"/>
              </w:rPr>
            </w:pPr>
            <w:r w:rsidRPr="00224E49">
              <w:rPr>
                <w:rFonts w:asciiTheme="majorBidi" w:hAnsiTheme="majorBidi" w:cstheme="majorBidi"/>
                <w:sz w:val="20"/>
                <w:szCs w:val="20"/>
              </w:rPr>
              <w:fldChar w:fldCharType="begin"/>
            </w:r>
            <w:r w:rsidR="00532F0E">
              <w:rPr>
                <w:rFonts w:asciiTheme="majorBidi" w:hAnsiTheme="majorBidi" w:cstheme="majorBidi"/>
                <w:sz w:val="20"/>
                <w:szCs w:val="20"/>
              </w:rPr>
              <w:instrText xml:space="preserve"> ADDIN EN.CITE &lt;EndNote&gt;&lt;Cite&gt;&lt;Author&gt;Barnett GD&lt;/Author&gt;&lt;Year&gt;1977&lt;/Year&gt;&lt;RecNum&gt;261&lt;/RecNum&gt;&lt;DisplayText&gt;(Barnett GD et al. 1977)&lt;/DisplayText&gt;&lt;record&gt;&lt;rec-number&gt;261&lt;/rec-number&gt;&lt;foreign-keys&gt;&lt;key app="EN" db-id="dsfewra2bvest2er0pb5v207vwrerdrpx2dw" timestamp="1495544559"&gt;261&lt;/key&gt;&lt;/foreign-keys&gt;&lt;ref-type name="Journal Article"&gt;17&lt;/ref-type&gt;&lt;contributors&gt;&lt;authors&gt;&lt;author&gt;Barnett GD,&lt;/author&gt;&lt;author&gt;Styblo K,&lt;/author&gt;&lt;/authors&gt;&lt;/contributors&gt;&lt;titles&gt;&lt;title&gt;Bacteriological and X-ray status of tuberculosis following primary infection acquired during adolescence or later&lt;/title&gt;&lt;secondary-title&gt;Bulletin of the International Union Against Tuberculosis 52:5-16&lt;/secondary-title&gt;&lt;/titles&gt;&lt;periodical&gt;&lt;full-title&gt;Bulletin of the International Union Against Tuberculosis 52:5-16&lt;/full-title&gt;&lt;/periodical&gt;&lt;dates&gt;&lt;year&gt;1977&lt;/year&gt;&lt;/dates&gt;&lt;urls&gt;&lt;/urls&gt;&lt;/record&gt;&lt;/Cite&gt;&lt;/EndNote&gt;</w:instrText>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(Barnett GD et al. 1977)</w:t>
            </w:r>
            <w:r w:rsidRPr="00224E49">
              <w:rPr>
                <w:rFonts w:asciiTheme="majorBidi" w:hAnsiTheme="majorBidi" w:cstheme="majorBidi"/>
                <w:sz w:val="20"/>
                <w:szCs w:val="20"/>
              </w:rPr>
              <w:fldChar w:fldCharType="end"/>
            </w:r>
          </w:p>
        </w:tc>
      </w:tr>
      <w:tr w:rsidR="00F93471" w:rsidRPr="00B656DA" w14:paraId="7ACFED76"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3D6B2C79" w14:textId="4CDE261C" w:rsidR="00F93471" w:rsidRPr="00224E49" w:rsidRDefault="00C665C9" w:rsidP="00A977DC">
            <w:pPr>
              <w:rPr>
                <w:rFonts w:asciiTheme="majorBidi" w:hAnsiTheme="majorBidi" w:cstheme="majorBidi"/>
                <w:sz w:val="20"/>
                <w:szCs w:val="20"/>
              </w:rPr>
            </w:pPr>
            <w:r w:rsidRPr="00C665C9">
              <w:rPr>
                <w:position w:val="-10"/>
              </w:rPr>
              <w:object w:dxaOrig="180" w:dyaOrig="240" w14:anchorId="3601A307">
                <v:shape id="_x0000_i1213" type="#_x0000_t75" style="width:9pt;height:11.25pt" o:ole="">
                  <v:imagedata r:id="rId385" o:title=""/>
                </v:shape>
                <o:OLEObject Type="Embed" ProgID="Equation.DSMT4" ShapeID="_x0000_i1213" DrawAspect="Content" ObjectID="_1636708658" r:id="rId386"/>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5395FA0B"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Fractional reduction in the susceptibility to TB reinfection due to prior exposure to TB </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3BA65AE7" w14:textId="66E3EEE0" w:rsidR="00F93471" w:rsidRPr="00224E49" w:rsidRDefault="00C665C9" w:rsidP="00A977DC">
            <w:pPr>
              <w:jc w:val="center"/>
              <w:rPr>
                <w:rFonts w:asciiTheme="majorBidi" w:hAnsiTheme="majorBidi" w:cstheme="majorBidi"/>
                <w:sz w:val="20"/>
                <w:szCs w:val="20"/>
              </w:rPr>
            </w:pPr>
            <w:r w:rsidRPr="00C665C9">
              <w:rPr>
                <w:position w:val="-12"/>
              </w:rPr>
              <w:object w:dxaOrig="1520" w:dyaOrig="340" w14:anchorId="311A35BE">
                <v:shape id="_x0000_i1214" type="#_x0000_t75" style="width:75.75pt;height:16.5pt" o:ole="">
                  <v:imagedata r:id="rId387" o:title=""/>
                </v:shape>
                <o:OLEObject Type="Embed" ProgID="Equation.DSMT4" ShapeID="_x0000_i1214" DrawAspect="Content" ObjectID="_1636708659" r:id="rId388"/>
              </w:object>
            </w:r>
            <w:r w:rsidR="00F93471">
              <w:rPr>
                <w:rFonts w:asciiTheme="majorBidi" w:hAnsiTheme="majorBidi" w:cstheme="majorBidi"/>
                <w:sz w:val="20"/>
                <w:szCs w:val="20"/>
              </w:rPr>
              <w:t xml:space="preserve"> </w:t>
            </w:r>
          </w:p>
          <w:p w14:paraId="77FA20C3" w14:textId="77777777" w:rsidR="00F93471" w:rsidRPr="00224E49" w:rsidRDefault="00F93471" w:rsidP="00A977DC">
            <w:pPr>
              <w:rPr>
                <w:rFonts w:asciiTheme="majorBidi" w:hAnsiTheme="majorBidi" w:cstheme="majorBidi"/>
                <w:sz w:val="20"/>
                <w:szCs w:val="20"/>
              </w:rPr>
            </w:pPr>
          </w:p>
        </w:tc>
        <w:tc>
          <w:tcPr>
            <w:tcW w:w="1980" w:type="dxa"/>
            <w:tcBorders>
              <w:top w:val="single" w:sz="2" w:space="0" w:color="C4BC96" w:themeColor="background2" w:themeShade="BF"/>
              <w:bottom w:val="single" w:sz="2" w:space="0" w:color="C4BC96" w:themeColor="background2" w:themeShade="BF"/>
            </w:tcBorders>
            <w:shd w:val="clear" w:color="auto" w:fill="FFFFFF" w:themeFill="background1"/>
          </w:tcPr>
          <w:p w14:paraId="51C7D8AB" w14:textId="623D30CC" w:rsidR="00F93471" w:rsidRPr="00532F0E" w:rsidRDefault="00F93471" w:rsidP="00B86362">
            <w:pPr>
              <w:rPr>
                <w:rFonts w:asciiTheme="majorBidi" w:hAnsiTheme="majorBidi" w:cstheme="majorBidi"/>
                <w:sz w:val="20"/>
                <w:szCs w:val="20"/>
                <w:lang w:val="da-DK"/>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O0R5ZSBldCBhbC4gMjAwOCk8L0Rpc3BsYXlUZXh0PjxyZWNvcmQ+PHJlYy1udW1iZXI+Mzc8L3Jl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Q2l0ZT48QXV0aG9yPkR5ZTwvQXV0aG9yPjxZZWFyPjIwMDg8L1llYXI+PFJlY051bT4yNTY8L1Jl
Y051bT48cmVjb3JkPjxyZWMtbnVtYmVyPjI1NjwvcmVjLW51bWJlcj48Zm9yZWlnbi1rZXlzPjxr
ZXkgYXBwPSJFTiIgZGItaWQ9ImRzZmV3cmEyYnZlc3QyZXIwcGI1djIwN3Z3cmVyZHJweDJkdyIg
dGltZXN0YW1wPSIxNDk1NDQ2MTA5Ij4yNTY8L2tleT48L2ZvcmVpZ24ta2V5cz48cmVmLXR5cGUg
bmFtZT0iSm91cm5hbCBBcnRpY2xlIj4xNzwvcmVmLXR5cGU+PGNvbnRyaWJ1dG9ycz48YXV0aG9y
cz48YXV0aG9yPkR5ZSwgQy48L2F1dGhvcj48YXV0aG9yPldpbGxpYW1zLCBCLiBHLjwvYXV0aG9y
PjwvYXV0aG9ycz48L2NvbnRyaWJ1dG9ycz48YXV0aC1hZGRyZXNzPkhJVi9BSURTLCBUdWJlcmN1
bG9zaXMgYW5kIE1hbGFyaWEsIFdvcmxkIEhlYWx0aCBPcmdhbml6YXRpb24sIEF2ZW51ZSBBcHBp
YSAyMCwgMTIxMSBHZW5ldmEgMjcsIFN3aXR6ZXJsYW5kLiBkeWVjQHdoby5pbnQ8L2F1dGgtYWRk
cmVzcz48dGl0bGVzPjx0aXRsZT5FbGltaW5hdGluZyBodW1hbiB0dWJlcmN1bG9zaXMgaW4gdGhl
IHR3ZW50eS1maXJzdCBjZW50dXJ5PC90aXRsZT48c2Vjb25kYXJ5LXRpdGxlPkogUiBTb2MgSW50
ZXJmYWNlPC9zZWNvbmRhcnktdGl0bGU+PC90aXRsZXM+PHBlcmlvZGljYWw+PGZ1bGwtdGl0bGU+
SiBSIFNvYyBJbnRlcmZhY2U8L2Z1bGwtdGl0bGU+PC9wZXJpb2RpY2FsPjxwYWdlcz42NTMtNjI8
L3BhZ2VzPjx2b2x1bWU+NTwvdm9sdW1lPjxudW1iZXI+MjM8L251bWJlcj48a2V5d29yZHM+PGtl
eXdvcmQ+QW50aXR1YmVyY3VsYXIgQWdlbnRzL3RoZXJhcGV1dGljIHVzZTwva2V5d29yZD48a2V5
d29yZD5Db21wdXRlciBTaW11bGF0aW9uPC9rZXl3b3JkPjxrZXl3b3JkPkVuZGVtaWMgRGlzZWFz
ZXM8L2tleXdvcmQ+PGtleXdvcmQ+Kkdsb2JhbCBIZWFsdGg8L2tleXdvcmQ+PGtleXdvcmQ+SHVt
YW5zPC9rZXl3b3JkPjxrZXl3b3JkPk1vZGVscywgQmlvbG9naWNhbDwva2V5d29yZD48a2V5d29y
ZD5UdWJlcmN1bG9zaXMvZHJ1ZyB0aGVyYXB5LypwcmV2ZW50aW9uICZhbXA7IGNvbnRyb2wvdHJh
bnNtaXNzaW9uPC9rZXl3b3JkPjwva2V5d29yZHM+PGRhdGVzPjx5ZWFyPjIwMDg8L3llYXI+PHB1
Yi1kYXRlcz48ZGF0ZT5KdW4gMDY8L2RhdGU+PC9wdWItZGF0ZXM+PC9kYXRlcz48aXNibj4xNzQy
LTU2ODkgKFByaW50KSYjeEQ7MTc0Mi01NjYyIChMaW5raW5nKTwvaXNibj48YWNjZXNzaW9uLW51
bT4xNzY5MDA1NDwvYWNjZXNzaW9uLW51bT48dXJscz48cmVsYXRlZC11cmxzPjx1cmw+aHR0cHM6
Ly93d3cubmNiaS5ubG0ubmloLmdvdi9wdWJtZWQvMTc2OTAwNTQ8L3VybD48L3JlbGF0ZWQtdXJs
cz48L3VybHM+PGN1c3RvbTI+UE1DMzIyNjk4NTwvY3VzdG9tMj48ZWxlY3Ryb25pYy1yZXNvdXJj
ZS1udW0+MTAuMTA5OC9yc2lmLjIwMDcuMTEzODwvZWxlY3Ryb25pYy1yZXNvdXJjZS1udW0+PC9y
ZWNvcmQ+PC9DaXRlPjwvRW5kTm90ZT5=
</w:fldData>
              </w:fldChar>
            </w:r>
            <w:r w:rsidR="00532F0E" w:rsidRPr="00532F0E">
              <w:rPr>
                <w:rFonts w:asciiTheme="majorBidi" w:hAnsiTheme="majorBidi" w:cstheme="majorBidi"/>
                <w:sz w:val="20"/>
                <w:szCs w:val="20"/>
                <w:lang w:val="da-DK"/>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O0R5ZSBldCBhbC4gMjAwOCk8L0Rpc3BsYXlUZXh0PjxyZWNvcmQ+PHJlYy1udW1iZXI+Mzc8L3Jl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Q2l0ZT48QXV0aG9yPkR5ZTwvQXV0aG9yPjxZZWFyPjIwMDg8L1llYXI+PFJlY051bT4yNTY8L1Jl
Y051bT48cmVjb3JkPjxyZWMtbnVtYmVyPjI1NjwvcmVjLW51bWJlcj48Zm9yZWlnbi1rZXlzPjxr
ZXkgYXBwPSJFTiIgZGItaWQ9ImRzZmV3cmEyYnZlc3QyZXIwcGI1djIwN3Z3cmVyZHJweDJkdyIg
dGltZXN0YW1wPSIxNDk1NDQ2MTA5Ij4yNTY8L2tleT48L2ZvcmVpZ24ta2V5cz48cmVmLXR5cGUg
bmFtZT0iSm91cm5hbCBBcnRpY2xlIj4xNzwvcmVmLXR5cGU+PGNvbnRyaWJ1dG9ycz48YXV0aG9y
cz48YXV0aG9yPkR5ZSwgQy48L2F1dGhvcj48YXV0aG9yPldpbGxpYW1zLCBCLiBHLjwvYXV0aG9y
PjwvYXV0aG9ycz48L2NvbnRyaWJ1dG9ycz48YXV0aC1hZGRyZXNzPkhJVi9BSURTLCBUdWJlcmN1
bG9zaXMgYW5kIE1hbGFyaWEsIFdvcmxkIEhlYWx0aCBPcmdhbml6YXRpb24sIEF2ZW51ZSBBcHBp
YSAyMCwgMTIxMSBHZW5ldmEgMjcsIFN3aXR6ZXJsYW5kLiBkeWVjQHdoby5pbnQ8L2F1dGgtYWRk
cmVzcz48dGl0bGVzPjx0aXRsZT5FbGltaW5hdGluZyBodW1hbiB0dWJlcmN1bG9zaXMgaW4gdGhl
IHR3ZW50eS1maXJzdCBjZW50dXJ5PC90aXRsZT48c2Vjb25kYXJ5LXRpdGxlPkogUiBTb2MgSW50
ZXJmYWNlPC9zZWNvbmRhcnktdGl0bGU+PC90aXRsZXM+PHBlcmlvZGljYWw+PGZ1bGwtdGl0bGU+
SiBSIFNvYyBJbnRlcmZhY2U8L2Z1bGwtdGl0bGU+PC9wZXJpb2RpY2FsPjxwYWdlcz42NTMtNjI8
L3BhZ2VzPjx2b2x1bWU+NTwvdm9sdW1lPjxudW1iZXI+MjM8L251bWJlcj48a2V5d29yZHM+PGtl
eXdvcmQ+QW50aXR1YmVyY3VsYXIgQWdlbnRzL3RoZXJhcGV1dGljIHVzZTwva2V5d29yZD48a2V5
d29yZD5Db21wdXRlciBTaW11bGF0aW9uPC9rZXl3b3JkPjxrZXl3b3JkPkVuZGVtaWMgRGlzZWFz
ZXM8L2tleXdvcmQ+PGtleXdvcmQ+Kkdsb2JhbCBIZWFsdGg8L2tleXdvcmQ+PGtleXdvcmQ+SHVt
YW5zPC9rZXl3b3JkPjxrZXl3b3JkPk1vZGVscywgQmlvbG9naWNhbDwva2V5d29yZD48a2V5d29y
ZD5UdWJlcmN1bG9zaXMvZHJ1ZyB0aGVyYXB5LypwcmV2ZW50aW9uICZhbXA7IGNvbnRyb2wvdHJh
bnNtaXNzaW9uPC9rZXl3b3JkPjwva2V5d29yZHM+PGRhdGVzPjx5ZWFyPjIwMDg8L3llYXI+PHB1
Yi1kYXRlcz48ZGF0ZT5KdW4gMDY8L2RhdGU+PC9wdWItZGF0ZXM+PC9kYXRlcz48aXNibj4xNzQy
LTU2ODkgKFByaW50KSYjeEQ7MTc0Mi01NjYyIChMaW5raW5nKTwvaXNibj48YWNjZXNzaW9uLW51
bT4xNzY5MDA1NDwvYWNjZXNzaW9uLW51bT48dXJscz48cmVsYXRlZC11cmxzPjx1cmw+aHR0cHM6
Ly93d3cubmNiaS5ubG0ubmloLmdvdi9wdWJtZWQvMTc2OTAwNTQ8L3VybD48L3JlbGF0ZWQtdXJs
cz48L3VybHM+PGN1c3RvbTI+UE1DMzIyNjk4NTwvY3VzdG9tMj48ZWxlY3Ryb25pYy1yZXNvdXJj
ZS1udW0+MTAuMTA5OC9yc2lmLjIwMDcuMTEzODwvZWxlY3Ryb25pYy1yZXNvdXJjZS1udW0+PC9y
ZWNvcmQ+PC9DaXRlPjwvRW5kTm90ZT5=
</w:fldData>
              </w:fldChar>
            </w:r>
            <w:r w:rsidR="00532F0E" w:rsidRPr="00532F0E">
              <w:rPr>
                <w:rFonts w:asciiTheme="majorBidi" w:hAnsiTheme="majorBidi" w:cstheme="majorBidi"/>
                <w:sz w:val="20"/>
                <w:szCs w:val="20"/>
                <w:lang w:val="da-DK"/>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(Abu-Raddad et al. 2009;Dye et al. 2008)</w:t>
            </w:r>
            <w:r w:rsidRPr="00224E49">
              <w:rPr>
                <w:rFonts w:asciiTheme="majorBidi" w:hAnsiTheme="majorBidi" w:cstheme="majorBidi"/>
                <w:sz w:val="20"/>
                <w:szCs w:val="20"/>
              </w:rPr>
              <w:fldChar w:fldCharType="end"/>
            </w:r>
            <w:r w:rsidRPr="00532F0E">
              <w:rPr>
                <w:rFonts w:asciiTheme="majorBidi" w:hAnsiTheme="majorBidi" w:cstheme="majorBidi"/>
                <w:sz w:val="20"/>
                <w:szCs w:val="20"/>
                <w:lang w:val="da-DK"/>
              </w:rPr>
              <w:t xml:space="preserve"> </w:t>
            </w:r>
          </w:p>
        </w:tc>
      </w:tr>
      <w:tr w:rsidR="00F93471" w:rsidRPr="00224E49" w14:paraId="0FEC2EBE"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15D5C3CD" w14:textId="797F5C1F" w:rsidR="00F93471" w:rsidRPr="00224E49" w:rsidRDefault="00C665C9" w:rsidP="00A977DC">
            <w:pPr>
              <w:rPr>
                <w:rFonts w:asciiTheme="majorBidi" w:hAnsiTheme="majorBidi" w:cstheme="majorBidi"/>
                <w:sz w:val="20"/>
                <w:szCs w:val="20"/>
              </w:rPr>
            </w:pPr>
            <w:r w:rsidRPr="00C665C9">
              <w:rPr>
                <w:position w:val="-10"/>
              </w:rPr>
              <w:object w:dxaOrig="360" w:dyaOrig="300" w14:anchorId="4C78C375">
                <v:shape id="_x0000_i1215" type="#_x0000_t75" style="width:18.75pt;height:15pt" o:ole="">
                  <v:imagedata r:id="rId389" o:title=""/>
                </v:shape>
                <o:OLEObject Type="Embed" ProgID="Equation.DSMT4" ShapeID="_x0000_i1215" DrawAspect="Content" ObjectID="_1636708660" r:id="rId390"/>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44C553BB"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Progression rate from latency to TB disease for latent-fast progressors (per year)</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612A18FA" w14:textId="172DAD8C" w:rsidR="00F93471" w:rsidRPr="00224E49" w:rsidRDefault="00C665C9" w:rsidP="00A977DC">
            <w:pPr>
              <w:jc w:val="center"/>
              <w:rPr>
                <w:rFonts w:asciiTheme="majorBidi" w:hAnsiTheme="majorBidi" w:cstheme="majorBidi"/>
                <w:sz w:val="20"/>
                <w:szCs w:val="20"/>
              </w:rPr>
            </w:pPr>
            <w:r w:rsidRPr="00C665C9">
              <w:rPr>
                <w:position w:val="-12"/>
              </w:rPr>
              <w:object w:dxaOrig="1520" w:dyaOrig="340" w14:anchorId="0890A36C">
                <v:shape id="_x0000_i1216" type="#_x0000_t75" style="width:75.75pt;height:16.5pt" o:ole="">
                  <v:imagedata r:id="rId391" o:title=""/>
                </v:shape>
                <o:OLEObject Type="Embed" ProgID="Equation.DSMT4" ShapeID="_x0000_i1216" DrawAspect="Content" ObjectID="_1636708661" r:id="rId392"/>
              </w:object>
            </w:r>
            <w:r w:rsidR="00F93471">
              <w:rPr>
                <w:rFonts w:asciiTheme="majorBidi" w:hAnsiTheme="majorBidi" w:cstheme="majorBidi"/>
                <w:sz w:val="20"/>
                <w:szCs w:val="20"/>
              </w:rPr>
              <w:t xml:space="preserve"> </w:t>
            </w:r>
          </w:p>
          <w:p w14:paraId="270D2C2D" w14:textId="77777777" w:rsidR="00F93471" w:rsidRPr="00224E49" w:rsidRDefault="00F93471" w:rsidP="00A977DC">
            <w:pPr>
              <w:rPr>
                <w:rFonts w:asciiTheme="majorBidi" w:hAnsiTheme="majorBidi" w:cstheme="majorBidi"/>
                <w:sz w:val="20"/>
                <w:szCs w:val="20"/>
              </w:rPr>
            </w:pPr>
          </w:p>
        </w:tc>
        <w:tc>
          <w:tcPr>
            <w:tcW w:w="1980" w:type="dxa"/>
            <w:tcBorders>
              <w:top w:val="single" w:sz="2" w:space="0" w:color="C4BC96" w:themeColor="background2" w:themeShade="BF"/>
              <w:bottom w:val="single" w:sz="2" w:space="0" w:color="C4BC96" w:themeColor="background2" w:themeShade="BF"/>
            </w:tcBorders>
            <w:shd w:val="clear" w:color="auto" w:fill="FFFFFF" w:themeFill="background1"/>
          </w:tcPr>
          <w:p w14:paraId="3F648FC4" w14:textId="31876A65" w:rsidR="00F93471" w:rsidRPr="00224E49" w:rsidRDefault="00F93471" w:rsidP="00B86362">
            <w:pPr>
              <w:rPr>
                <w:rFonts w:asciiTheme="majorBidi" w:hAnsiTheme="majorBidi" w:cstheme="majorBidi"/>
                <w:sz w:val="20"/>
                <w:szCs w:val="20"/>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(Abu-Raddad et al. 2009)</w:t>
            </w:r>
            <w:r w:rsidRPr="00224E49">
              <w:rPr>
                <w:rFonts w:asciiTheme="majorBidi" w:hAnsiTheme="majorBidi" w:cstheme="majorBidi"/>
                <w:sz w:val="20"/>
                <w:szCs w:val="20"/>
              </w:rPr>
              <w:fldChar w:fldCharType="end"/>
            </w:r>
          </w:p>
        </w:tc>
      </w:tr>
      <w:tr w:rsidR="00F93471" w:rsidRPr="00B656DA" w14:paraId="627AA1B5"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72C9EF02" w14:textId="4192F110" w:rsidR="00F93471" w:rsidRPr="00224E49" w:rsidRDefault="00C665C9" w:rsidP="00A977DC">
            <w:pPr>
              <w:rPr>
                <w:rFonts w:asciiTheme="majorBidi" w:hAnsiTheme="majorBidi" w:cstheme="majorBidi"/>
                <w:sz w:val="20"/>
                <w:szCs w:val="20"/>
              </w:rPr>
            </w:pPr>
            <w:r w:rsidRPr="00C665C9">
              <w:rPr>
                <w:position w:val="-10"/>
              </w:rPr>
              <w:object w:dxaOrig="340" w:dyaOrig="300" w14:anchorId="2F406CD5">
                <v:shape id="_x0000_i1217" type="#_x0000_t75" style="width:16.5pt;height:15pt" o:ole="">
                  <v:imagedata r:id="rId393" o:title=""/>
                </v:shape>
                <o:OLEObject Type="Embed" ProgID="Equation.DSMT4" ShapeID="_x0000_i1217" DrawAspect="Content" ObjectID="_1636708662" r:id="rId394"/>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47E32493"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Progression rate from latency to TB disease for latent-slow progressors (per year) </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6FFEF730" w14:textId="417A0750" w:rsidR="00F93471" w:rsidRPr="00224E49" w:rsidRDefault="00C665C9" w:rsidP="00A977DC">
            <w:pPr>
              <w:jc w:val="center"/>
              <w:rPr>
                <w:rFonts w:asciiTheme="majorBidi" w:hAnsiTheme="majorBidi" w:cstheme="majorBidi"/>
                <w:sz w:val="20"/>
                <w:szCs w:val="20"/>
              </w:rPr>
            </w:pPr>
            <w:r w:rsidRPr="00C665C9">
              <w:rPr>
                <w:position w:val="-12"/>
              </w:rPr>
              <w:object w:dxaOrig="2439" w:dyaOrig="340" w14:anchorId="7154774B">
                <v:shape id="_x0000_i1218" type="#_x0000_t75" style="width:122.25pt;height:16.5pt" o:ole="">
                  <v:imagedata r:id="rId395" o:title=""/>
                </v:shape>
                <o:OLEObject Type="Embed" ProgID="Equation.DSMT4" ShapeID="_x0000_i1218" DrawAspect="Content" ObjectID="_1636708663" r:id="rId396"/>
              </w:object>
            </w:r>
            <w:r w:rsidR="00F93471">
              <w:rPr>
                <w:rFonts w:asciiTheme="majorBidi" w:hAnsiTheme="majorBidi" w:cstheme="majorBidi"/>
                <w:sz w:val="20"/>
                <w:szCs w:val="20"/>
              </w:rPr>
              <w:t xml:space="preserve"> </w:t>
            </w:r>
            <w:r w:rsidR="00F93471" w:rsidRPr="00224E49">
              <w:rPr>
                <w:rFonts w:asciiTheme="majorBidi" w:hAnsiTheme="majorBidi" w:cstheme="majorBidi"/>
                <w:sz w:val="20"/>
                <w:szCs w:val="20"/>
              </w:rPr>
              <w:t xml:space="preserve">  </w:t>
            </w:r>
          </w:p>
        </w:tc>
        <w:tc>
          <w:tcPr>
            <w:tcW w:w="1980" w:type="dxa"/>
            <w:tcBorders>
              <w:top w:val="single" w:sz="2" w:space="0" w:color="C4BC96" w:themeColor="background2" w:themeShade="BF"/>
              <w:bottom w:val="single" w:sz="2" w:space="0" w:color="C4BC96" w:themeColor="background2" w:themeShade="BF"/>
            </w:tcBorders>
            <w:shd w:val="clear" w:color="auto" w:fill="FFFFFF" w:themeFill="background1"/>
          </w:tcPr>
          <w:p w14:paraId="235DD9D6" w14:textId="5B0DEC8C" w:rsidR="00F93471" w:rsidRPr="00532F0E" w:rsidRDefault="00F93471" w:rsidP="00B86362">
            <w:pPr>
              <w:rPr>
                <w:rFonts w:asciiTheme="majorBidi" w:hAnsiTheme="majorBidi" w:cstheme="majorBidi"/>
                <w:sz w:val="20"/>
                <w:szCs w:val="20"/>
                <w:lang w:val="da-DK"/>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O0R5ZSBldCBhbC4gMjAwOCk8L0Rpc3BsYXlUZXh0PjxyZWNvcmQ+PHJlYy1udW1iZXI+Mzc8L3Jl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Q2l0ZT48QXV0aG9yPkR5ZTwvQXV0aG9yPjxZZWFyPjIwMDg8L1llYXI+PFJlY051bT4yNTY8L1Jl
Y051bT48cmVjb3JkPjxyZWMtbnVtYmVyPjI1NjwvcmVjLW51bWJlcj48Zm9yZWlnbi1rZXlzPjxr
ZXkgYXBwPSJFTiIgZGItaWQ9ImRzZmV3cmEyYnZlc3QyZXIwcGI1djIwN3Z3cmVyZHJweDJkdyIg
dGltZXN0YW1wPSIxNDk1NDQ2MTA5Ij4yNTY8L2tleT48L2ZvcmVpZ24ta2V5cz48cmVmLXR5cGUg
bmFtZT0iSm91cm5hbCBBcnRpY2xlIj4xNzwvcmVmLXR5cGU+PGNvbnRyaWJ1dG9ycz48YXV0aG9y
cz48YXV0aG9yPkR5ZSwgQy48L2F1dGhvcj48YXV0aG9yPldpbGxpYW1zLCBCLiBHLjwvYXV0aG9y
PjwvYXV0aG9ycz48L2NvbnRyaWJ1dG9ycz48YXV0aC1hZGRyZXNzPkhJVi9BSURTLCBUdWJlcmN1
bG9zaXMgYW5kIE1hbGFyaWEsIFdvcmxkIEhlYWx0aCBPcmdhbml6YXRpb24sIEF2ZW51ZSBBcHBp
YSAyMCwgMTIxMSBHZW5ldmEgMjcsIFN3aXR6ZXJsYW5kLiBkeWVjQHdoby5pbnQ8L2F1dGgtYWRk
cmVzcz48dGl0bGVzPjx0aXRsZT5FbGltaW5hdGluZyBodW1hbiB0dWJlcmN1bG9zaXMgaW4gdGhl
IHR3ZW50eS1maXJzdCBjZW50dXJ5PC90aXRsZT48c2Vjb25kYXJ5LXRpdGxlPkogUiBTb2MgSW50
ZXJmYWNlPC9zZWNvbmRhcnktdGl0bGU+PC90aXRsZXM+PHBlcmlvZGljYWw+PGZ1bGwtdGl0bGU+
SiBSIFNvYyBJbnRlcmZhY2U8L2Z1bGwtdGl0bGU+PC9wZXJpb2RpY2FsPjxwYWdlcz42NTMtNjI8
L3BhZ2VzPjx2b2x1bWU+NTwvdm9sdW1lPjxudW1iZXI+MjM8L251bWJlcj48a2V5d29yZHM+PGtl
eXdvcmQ+QW50aXR1YmVyY3VsYXIgQWdlbnRzL3RoZXJhcGV1dGljIHVzZTwva2V5d29yZD48a2V5
d29yZD5Db21wdXRlciBTaW11bGF0aW9uPC9rZXl3b3JkPjxrZXl3b3JkPkVuZGVtaWMgRGlzZWFz
ZXM8L2tleXdvcmQ+PGtleXdvcmQ+Kkdsb2JhbCBIZWFsdGg8L2tleXdvcmQ+PGtleXdvcmQ+SHVt
YW5zPC9rZXl3b3JkPjxrZXl3b3JkPk1vZGVscywgQmlvbG9naWNhbDwva2V5d29yZD48a2V5d29y
ZD5UdWJlcmN1bG9zaXMvZHJ1ZyB0aGVyYXB5LypwcmV2ZW50aW9uICZhbXA7IGNvbnRyb2wvdHJh
bnNtaXNzaW9uPC9rZXl3b3JkPjwva2V5d29yZHM+PGRhdGVzPjx5ZWFyPjIwMDg8L3llYXI+PHB1
Yi1kYXRlcz48ZGF0ZT5KdW4gMDY8L2RhdGU+PC9wdWItZGF0ZXM+PC9kYXRlcz48aXNibj4xNzQy
LTU2ODkgKFByaW50KSYjeEQ7MTc0Mi01NjYyIChMaW5raW5nKTwvaXNibj48YWNjZXNzaW9uLW51
bT4xNzY5MDA1NDwvYWNjZXNzaW9uLW51bT48dXJscz48cmVsYXRlZC11cmxzPjx1cmw+aHR0cHM6
Ly93d3cubmNiaS5ubG0ubmloLmdvdi9wdWJtZWQvMTc2OTAwNTQ8L3VybD48L3JlbGF0ZWQtdXJs
cz48L3VybHM+PGN1c3RvbTI+UE1DMzIyNjk4NTwvY3VzdG9tMj48ZWxlY3Ryb25pYy1yZXNvdXJj
ZS1udW0+MTAuMTA5OC9yc2lmLjIwMDcuMTEzODwvZWxlY3Ryb25pYy1yZXNvdXJjZS1udW0+PC9y
ZWNvcmQ+PC9DaXRlPjwvRW5kTm90ZT5=
</w:fldData>
              </w:fldChar>
            </w:r>
            <w:r w:rsidR="00532F0E" w:rsidRPr="00532F0E">
              <w:rPr>
                <w:rFonts w:asciiTheme="majorBidi" w:hAnsiTheme="majorBidi" w:cstheme="majorBidi"/>
                <w:sz w:val="20"/>
                <w:szCs w:val="20"/>
                <w:lang w:val="da-DK"/>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O0R5ZSBldCBhbC4gMjAwOCk8L0Rpc3BsYXlUZXh0PjxyZWNvcmQ+PHJlYy1udW1iZXI+Mzc8L3Jl
Yy1udW1iZXI+PGZvcmVpZ24ta2V5cz48a2V5IGFwcD0iRU4iIGRiLWlkPSJkc2Zld3JhMmJ2ZXN0
MmVyMHBiNXYyMDd2d3JlcmRycHgyZHciIHRpbWVzdGFtcD0iMTQzMTU4ODI3NyI+Mzc8L2tleT48
L2ZvcmVpZ24ta2V5cz48cmVmLXR5cGUgbmFtZT0iSm91cm5hbCBBcnRpY2xlIj4xNzwvcmVmLXR5
cGU+PGNvbnRyaWJ1dG9ycz48YXV0aG9ycz48YXV0aG9yPkFidS1SYWRkYWQsIEwuIEouPC9hdXRo
b3I+PGF1dGhvcj5TYWJhdGVsbGksIEwuPC9hdXRob3I+PGF1dGhvcj5BY2h0ZXJiZXJnLCBKLiBU
LjwvYXV0aG9yPjxhdXRob3I+U3VnaW1vdG8sIEouIEQuPC9hdXRob3I+PGF1dGhvcj5Mb25naW5p
LCBJLiBNLiwgSnIuPC9hdXRob3I+PGF1dGhvcj5EeWUsIEMuPC9hdXRob3I+PGF1dGhvcj5IYWxs
b3JhbiwgTS4gRS48L2F1dGhvcj48L2F1dGhvcnM+PC9jb250cmlidXRvcnM+PGF1dGgtYWRkcmVz
cz5WYWNjaW5lIGFuZCBJbmZlY3Rpb3VzIERpc2Vhc2UgSW5zdGl0dXRlLCBGcmVkIEh1dGNoaW5z
b24gQ2FuY2VyIFJlc2VhcmNoIENlbnRlciwgU2VhdHRsZSwgV0EgOTgxMDksIFVTQS48L2F1dGgt
YWRkcmVzcz48dGl0bGVzPjx0aXRsZT5FcGlkZW1pb2xvZ2ljYWwgYmVuZWZpdHMgb2YgbW9yZS1l
ZmZlY3RpdmUgdHViZXJjdWxvc2lzIHZhY2NpbmVzLCBkcnVncywgYW5kIGRpYWdub3N0aWNzPC90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ZXJpb2RpY2FsPjxwYWdlcz4xMzk4MC01PC9wYWdlcz48dm9sdW1lPjEwNjwvdm9sdW1lPjxudW1i
ZXI+MzM8L251bWJlcj48a2V5d29yZHM+PGtleXdvcmQ+QW50aXR1YmVyY3VsYXIgQWdlbnRzLyp0
aGVyYXBldXRpYyB1c2U8L2tleXdvcmQ+PGtleXdvcmQ+QXNpYSwgU291dGhlYXN0ZXJuPC9rZXl3
b3JkPjxrZXl3b3JkPkNvbWJpbmVkIE1vZGFsaXR5IFRoZXJhcHkvbWV0aG9kczwva2V5d29yZD48
a2V5d29yZD5EaXNlYXNlIFByb2dyZXNzaW9uPC9rZXl3b3JkPjxrZXl3b3JkPkdsb2JhbCBIZWFs
dGg8L2tleXdvcmQ+PGtleXdvcmQ+SHVtYW5zPC9rZXl3b3JkPjxrZXl3b3JkPkltbXVuaXphdGlv
biBQcm9ncmFtczwva2V5d29yZD48a2V5d29yZD5Nb2RlbHMsIFRoZW9yZXRpY2FsPC9rZXl3b3Jk
PjxrZXl3b3JkPlByZXZhbGVuY2U8L2tleXdvcmQ+PGtleXdvcmQ+UHVibGljIEhlYWx0aDwva2V5
d29yZD48a2V5d29yZD5SZXByb2R1Y2liaWxpdHkgb2YgUmVzdWx0czwva2V5d29yZD48a2V5d29y
ZD5UaW1lIEZhY3RvcnM8L2tleXdvcmQ+PGtleXdvcmQ+VHViZXJjdWxvc2lzL2RpYWdub3Npcy9k
cnVnIHRoZXJhcHkvKmVwaWRlbWlvbG9neS9wcmV2ZW50aW9uICZhbXA7IGNvbnRyb2w8L2tleXdv
cmQ+PGtleXdvcmQ+VHViZXJjdWxvc2lzIFZhY2NpbmVzLyp0aGVyYXBldXRpYyB1c2U8L2tleXdv
cmQ+PC9rZXl3b3Jkcz48ZGF0ZXM+PHllYXI+MjAwOTwveWVhcj48cHViLWRhdGVzPjxkYXRlPkF1
ZyAxODwvZGF0ZT48L3B1Yi1kYXRlcz48L2RhdGVzPjxpc2JuPjEwOTEtNjQ5MCAoRWxlY3Ryb25p
YykmI3hEOzAwMjctODQyNCAoTGlua2luZyk8L2lzYm4+PGFjY2Vzc2lvbi1udW0+MTk2NjY1OTA8
L2FjY2Vzc2lvbi1udW0+PHVybHM+PHJlbGF0ZWQtdXJscz48dXJsPmh0dHA6Ly93d3cubmNiaS5u
bG0ubmloLmdvdi9wdWJtZWQvMTk2NjY1OTA8L3VybD48L3JlbGF0ZWQtdXJscz48L3VybHM+PGN1
c3RvbTI+MjcyMDQwNTwvY3VzdG9tMj48ZWxlY3Ryb25pYy1yZXNvdXJjZS1udW0+MTAuMTA3My9w
bmFzLjA5MDE3MjAxMDY8L2VsZWN0cm9uaWMtcmVzb3VyY2UtbnVtPjwvcmVjb3JkPjwvQ2l0ZT48
Q2l0ZT48QXV0aG9yPkR5ZTwvQXV0aG9yPjxZZWFyPjIwMDg8L1llYXI+PFJlY051bT4yNTY8L1Jl
Y051bT48cmVjb3JkPjxyZWMtbnVtYmVyPjI1NjwvcmVjLW51bWJlcj48Zm9yZWlnbi1rZXlzPjxr
ZXkgYXBwPSJFTiIgZGItaWQ9ImRzZmV3cmEyYnZlc3QyZXIwcGI1djIwN3Z3cmVyZHJweDJkdyIg
dGltZXN0YW1wPSIxNDk1NDQ2MTA5Ij4yNTY8L2tleT48L2ZvcmVpZ24ta2V5cz48cmVmLXR5cGUg
bmFtZT0iSm91cm5hbCBBcnRpY2xlIj4xNzwvcmVmLXR5cGU+PGNvbnRyaWJ1dG9ycz48YXV0aG9y
cz48YXV0aG9yPkR5ZSwgQy48L2F1dGhvcj48YXV0aG9yPldpbGxpYW1zLCBCLiBHLjwvYXV0aG9y
PjwvYXV0aG9ycz48L2NvbnRyaWJ1dG9ycz48YXV0aC1hZGRyZXNzPkhJVi9BSURTLCBUdWJlcmN1
bG9zaXMgYW5kIE1hbGFyaWEsIFdvcmxkIEhlYWx0aCBPcmdhbml6YXRpb24sIEF2ZW51ZSBBcHBp
YSAyMCwgMTIxMSBHZW5ldmEgMjcsIFN3aXR6ZXJsYW5kLiBkeWVjQHdoby5pbnQ8L2F1dGgtYWRk
cmVzcz48dGl0bGVzPjx0aXRsZT5FbGltaW5hdGluZyBodW1hbiB0dWJlcmN1bG9zaXMgaW4gdGhl
IHR3ZW50eS1maXJzdCBjZW50dXJ5PC90aXRsZT48c2Vjb25kYXJ5LXRpdGxlPkogUiBTb2MgSW50
ZXJmYWNlPC9zZWNvbmRhcnktdGl0bGU+PC90aXRsZXM+PHBlcmlvZGljYWw+PGZ1bGwtdGl0bGU+
SiBSIFNvYyBJbnRlcmZhY2U8L2Z1bGwtdGl0bGU+PC9wZXJpb2RpY2FsPjxwYWdlcz42NTMtNjI8
L3BhZ2VzPjx2b2x1bWU+NTwvdm9sdW1lPjxudW1iZXI+MjM8L251bWJlcj48a2V5d29yZHM+PGtl
eXdvcmQ+QW50aXR1YmVyY3VsYXIgQWdlbnRzL3RoZXJhcGV1dGljIHVzZTwva2V5d29yZD48a2V5
d29yZD5Db21wdXRlciBTaW11bGF0aW9uPC9rZXl3b3JkPjxrZXl3b3JkPkVuZGVtaWMgRGlzZWFz
ZXM8L2tleXdvcmQ+PGtleXdvcmQ+Kkdsb2JhbCBIZWFsdGg8L2tleXdvcmQ+PGtleXdvcmQ+SHVt
YW5zPC9rZXl3b3JkPjxrZXl3b3JkPk1vZGVscywgQmlvbG9naWNhbDwva2V5d29yZD48a2V5d29y
ZD5UdWJlcmN1bG9zaXMvZHJ1ZyB0aGVyYXB5LypwcmV2ZW50aW9uICZhbXA7IGNvbnRyb2wvdHJh
bnNtaXNzaW9uPC9rZXl3b3JkPjwva2V5d29yZHM+PGRhdGVzPjx5ZWFyPjIwMDg8L3llYXI+PHB1
Yi1kYXRlcz48ZGF0ZT5KdW4gMDY8L2RhdGU+PC9wdWItZGF0ZXM+PC9kYXRlcz48aXNibj4xNzQy
LTU2ODkgKFByaW50KSYjeEQ7MTc0Mi01NjYyIChMaW5raW5nKTwvaXNibj48YWNjZXNzaW9uLW51
bT4xNzY5MDA1NDwvYWNjZXNzaW9uLW51bT48dXJscz48cmVsYXRlZC11cmxzPjx1cmw+aHR0cHM6
Ly93d3cubmNiaS5ubG0ubmloLmdvdi9wdWJtZWQvMTc2OTAwNTQ8L3VybD48L3JlbGF0ZWQtdXJs
cz48L3VybHM+PGN1c3RvbTI+UE1DMzIyNjk4NTwvY3VzdG9tMj48ZWxlY3Ryb25pYy1yZXNvdXJj
ZS1udW0+MTAuMTA5OC9yc2lmLjIwMDcuMTEzODwvZWxlY3Ryb25pYy1yZXNvdXJjZS1udW0+PC9y
ZWNvcmQ+PC9DaXRlPjwvRW5kTm90ZT5=
</w:fldData>
              </w:fldChar>
            </w:r>
            <w:r w:rsidR="00532F0E" w:rsidRPr="00532F0E">
              <w:rPr>
                <w:rFonts w:asciiTheme="majorBidi" w:hAnsiTheme="majorBidi" w:cstheme="majorBidi"/>
                <w:sz w:val="20"/>
                <w:szCs w:val="20"/>
                <w:lang w:val="da-DK"/>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(Abu-Raddad et al. 2009;Dye et al. 2008)</w:t>
            </w:r>
            <w:r w:rsidRPr="00224E49">
              <w:rPr>
                <w:rFonts w:asciiTheme="majorBidi" w:hAnsiTheme="majorBidi" w:cstheme="majorBidi"/>
                <w:sz w:val="20"/>
                <w:szCs w:val="20"/>
              </w:rPr>
              <w:fldChar w:fldCharType="end"/>
            </w:r>
          </w:p>
        </w:tc>
      </w:tr>
      <w:tr w:rsidR="00F93471" w:rsidRPr="00B656DA" w14:paraId="641FFD7E" w14:textId="77777777" w:rsidTr="00A977DC">
        <w:tc>
          <w:tcPr>
            <w:tcW w:w="1440" w:type="dxa"/>
            <w:tcBorders>
              <w:top w:val="single" w:sz="2" w:space="0" w:color="C4BC96" w:themeColor="background2" w:themeShade="BF"/>
              <w:bottom w:val="single" w:sz="2" w:space="0" w:color="948A54" w:themeColor="background2" w:themeShade="80"/>
            </w:tcBorders>
            <w:shd w:val="clear" w:color="auto" w:fill="FFFFFF" w:themeFill="background1"/>
          </w:tcPr>
          <w:p w14:paraId="159A9B16" w14:textId="386939B5" w:rsidR="00F93471" w:rsidRPr="00224E49" w:rsidRDefault="00C665C9" w:rsidP="00A977DC">
            <w:pPr>
              <w:rPr>
                <w:rFonts w:asciiTheme="majorBidi" w:hAnsiTheme="majorBidi" w:cstheme="majorBidi"/>
                <w:sz w:val="20"/>
                <w:szCs w:val="20"/>
              </w:rPr>
            </w:pPr>
            <w:r w:rsidRPr="00C665C9">
              <w:rPr>
                <w:position w:val="-10"/>
              </w:rPr>
              <w:object w:dxaOrig="180" w:dyaOrig="279" w14:anchorId="2614BB8A">
                <v:shape id="_x0000_i1219" type="#_x0000_t75" style="width:9pt;height:14.25pt" o:ole="">
                  <v:imagedata r:id="rId397" o:title=""/>
                </v:shape>
                <o:OLEObject Type="Embed" ProgID="Equation.DSMT4" ShapeID="_x0000_i1219" DrawAspect="Content" ObjectID="_1636708664" r:id="rId398"/>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948A54" w:themeColor="background2" w:themeShade="80"/>
            </w:tcBorders>
            <w:shd w:val="clear" w:color="auto" w:fill="FFFFFF" w:themeFill="background1"/>
          </w:tcPr>
          <w:p w14:paraId="673C57E8"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TB disease mortality rate per TB disease category for untreated and treated cases (per year)</w:t>
            </w:r>
          </w:p>
        </w:tc>
        <w:tc>
          <w:tcPr>
            <w:tcW w:w="3060" w:type="dxa"/>
            <w:gridSpan w:val="3"/>
            <w:tcBorders>
              <w:top w:val="single" w:sz="2" w:space="0" w:color="C4BC96" w:themeColor="background2" w:themeShade="BF"/>
              <w:bottom w:val="single" w:sz="2" w:space="0" w:color="948A54" w:themeColor="background2" w:themeShade="80"/>
            </w:tcBorders>
            <w:shd w:val="clear" w:color="auto" w:fill="FFFFFF" w:themeFill="background1"/>
          </w:tcPr>
          <w:p w14:paraId="110552F9" w14:textId="08BED66A" w:rsidR="00F93471" w:rsidRPr="00224E49" w:rsidRDefault="00C665C9" w:rsidP="00A977DC">
            <w:pPr>
              <w:jc w:val="center"/>
              <w:rPr>
                <w:rFonts w:asciiTheme="majorBidi" w:hAnsiTheme="majorBidi" w:cstheme="majorBidi"/>
                <w:sz w:val="20"/>
                <w:szCs w:val="20"/>
              </w:rPr>
            </w:pPr>
            <w:r w:rsidRPr="00C665C9">
              <w:rPr>
                <w:position w:val="-86"/>
              </w:rPr>
              <w:object w:dxaOrig="2140" w:dyaOrig="1820" w14:anchorId="23557D33">
                <v:shape id="_x0000_i1220" type="#_x0000_t75" style="width:107.25pt;height:90.75pt" o:ole="">
                  <v:imagedata r:id="rId399" o:title=""/>
                </v:shape>
                <o:OLEObject Type="Embed" ProgID="Equation.DSMT4" ShapeID="_x0000_i1220" DrawAspect="Content" ObjectID="_1636708665" r:id="rId400"/>
              </w:object>
            </w:r>
            <w:r w:rsidR="00C456AE">
              <w:rPr>
                <w:rFonts w:asciiTheme="majorBidi" w:hAnsiTheme="majorBidi" w:cstheme="majorBidi"/>
                <w:sz w:val="20"/>
                <w:szCs w:val="20"/>
              </w:rPr>
              <w:t xml:space="preserve"> </w:t>
            </w:r>
          </w:p>
        </w:tc>
        <w:tc>
          <w:tcPr>
            <w:tcW w:w="1980" w:type="dxa"/>
            <w:tcBorders>
              <w:top w:val="single" w:sz="2" w:space="0" w:color="C4BC96" w:themeColor="background2" w:themeShade="BF"/>
              <w:bottom w:val="single" w:sz="2" w:space="0" w:color="948A54" w:themeColor="background2" w:themeShade="80"/>
            </w:tcBorders>
            <w:shd w:val="clear" w:color="auto" w:fill="FFFFFF" w:themeFill="background1"/>
          </w:tcPr>
          <w:p w14:paraId="144CDF52" w14:textId="128C4D9D" w:rsidR="00F93471" w:rsidRPr="00532F0E" w:rsidRDefault="00F93471" w:rsidP="00B86362">
            <w:pPr>
              <w:rPr>
                <w:rFonts w:asciiTheme="majorBidi" w:hAnsiTheme="majorBidi" w:cstheme="majorBidi"/>
                <w:sz w:val="20"/>
                <w:szCs w:val="20"/>
                <w:lang w:val="da-DK"/>
              </w:rPr>
            </w:pPr>
            <w:r w:rsidRPr="00224E49">
              <w:rPr>
                <w:rFonts w:asciiTheme="majorBidi" w:hAnsiTheme="majorBidi" w:cstheme="majorBidi"/>
                <w:noProof/>
                <w:sz w:val="20"/>
                <w:szCs w:val="20"/>
              </w:rPr>
              <w:fldChar w:fldCharType="begin">
                <w:fldData xml:space="preserve">PEVuZE5vdGU+PENpdGU+PEF1dGhvcj5TcHJpbmdldHQ8L0F1dGhvcj48WWVhcj4xOTcxPC9ZZWFy
PjxSZWNOdW0+MjYwPC9SZWNOdW0+PERpc3BsYXlUZXh0PihBYnUtUmFkZGFkIGV0IGFsLiAyMDA5
O1NwcmluZ2V0dCAxOTcxKTwvRGlzcGxheVRleHQ+PHJlY29yZD48cmVjLW51bWJlcj4yNjA8L3Jl
Yy1udW1iZXI+PGZvcmVpZ24ta2V5cz48a2V5IGFwcD0iRU4iIGRiLWlkPSJkc2Zld3JhMmJ2ZXN0
MmVyMHBiNXYyMDd2d3JlcmRycHgyZHciIHRpbWVzdGFtcD0iMTQ5NTU0MzM5OSI+MjYwPC9rZXk+
PC9mb3JlaWduLWtleXM+PHJlZi10eXBlIG5hbWU9IkpvdXJuYWwgQXJ0aWNsZSI+MTc8L3JlZi10
eXBlPjxjb250cmlidXRvcnM+PGF1dGhvcnM+PGF1dGhvcj5TcHJpbmdldHQsIFYuIEguPC9hdXRo
b3I+PC9hdXRob3JzPjwvY29udHJpYnV0b3JzPjx0aXRsZXM+PHRpdGxlPlRlbi15ZWFyIHJlc3Vs
dHMgZHVyaW5nIHRoZSBpbnRyb2R1Y3Rpb24gb2YgY2hlbW90aGVyYXB5IGZvciB0dWJlcmN1bG9z
aXM8L3RpdGxlPjxzZWNvbmRhcnktdGl0bGU+VHViZXJjbGU8L3NlY29uZGFyeS10aXRsZT48L3Rp
dGxlcz48cGVyaW9kaWNhbD48ZnVsbC10aXRsZT5UdWJlcmNsZTwvZnVsbC10aXRsZT48L3Blcmlv
ZGljYWw+PHBhZ2VzPjczLTg3PC9wYWdlcz48dm9sdW1lPjUyPC92b2x1bWU+PG51bWJlcj4yPC9u
dW1iZXI+PGtleXdvcmRzPjxrZXl3b3JkPkFkb2xlc2NlbnQ8L2tleXdvcmQ+PGtleXdvcmQ+QWR1
bHQ8L2tleXdvcmQ+PGtleXdvcmQ+QWdlIEZhY3RvcnM8L2tleXdvcmQ+PGtleXdvcmQ+QWdlZDwv
a2V5d29yZD48a2V5d29yZD5BbnRpdHViZXJjdWxhciBBZ2VudHMvKnRoZXJhcGV1dGljIHVzZTwv
a2V5d29yZD48a2V5d29yZD5FbmdsYW5kPC9rZXl3b3JkPjxrZXl3b3JkPkZlbWFsZTwva2V5d29y
ZD48a2V5d29yZD5Gb2xsb3ctVXAgU3R1ZGllczwva2V5d29yZD48a2V5d29yZD5Ib3NwaXRhbGl6
YXRpb248L2tleXdvcmQ+PGtleXdvcmQ+SHVtYW5zPC9rZXl3b3JkPjxrZXl3b3JkPk1hbGU8L2tl
eXdvcmQ+PGtleXdvcmQ+TWlkZGxlIEFnZWQ8L2tleXdvcmQ+PGtleXdvcmQ+U2V4IEZhY3RvcnM8
L2tleXdvcmQ+PGtleXdvcmQ+U3B1dHVtL21pY3JvYmlvbG9neTwva2V5d29yZD48a2V5d29yZD5U
dWJlcmN1bG9zaXMvbW9ydGFsaXR5L3N1cmdlcnk8L2tleXdvcmQ+PC9rZXl3b3Jkcz48ZGF0ZXM+
PHllYXI+MTk3MTwveWVhcj48cHViLWRhdGVzPjxkYXRlPkp1bjwvZGF0ZT48L3B1Yi1kYXRlcz48
L2RhdGVzPjxpc2JuPjAwNDEtMzg3OSAoUHJpbnQpJiN4RDswMDQxLTM4NzkgKExpbmtpbmcpPC9p
c2JuPjxhY2Nlc3Npb24tbnVtPjU1NjA3Mzc8L2FjY2Vzc2lvbi1udW0+PHVybHM+PHJlbGF0ZWQt
dXJscz48dXJsPmh0dHBzOi8vd3d3Lm5jYmkubmxtLm5paC5nb3YvcHVibWVkLzU1NjA3Mzc8L3Vy
bD48L3JlbGF0ZWQtdXJscz48L3VybHM+PC9yZWNvcmQ+PC9DaXRlPjxDaXRlPjxBdXRob3I+QWJ1
LVJhZGRhZDwvQXV0aG9yPjxZZWFyPjIwMDk8L1llYXI+PFJlY051bT4zNzwvUmVjTnVtPjxyZWNv
cmQ+PHJlYy1udW1iZXI+Mzc8L3JlYy1udW1iZXI+PGZvcmVpZ24ta2V5cz48a2V5IGFwcD0iRU4i
IGRiLWlkPSJkc2Zld3JhMmJ2ZXN0MmVyMHBiNXYyMDd2d3JlcmRycHgyZHciIHRpbWVzdGFtcD0i
MTQzMTU4ODI3NyI+Mzc8L2tleT48L2ZvcmVpZ24ta2V5cz48cmVmLXR5cGUgbmFtZT0iSm91cm5h
bCBBcnRpY2xlIj4xNzwvcmVmLXR5cGU+PGNvbnRyaWJ1dG9ycz48YXV0aG9ycz48YXV0aG9yPkFi
dS1SYWRkYWQsIEwuIEouPC9hdXRob3I+PGF1dGhvcj5TYWJhdGVsbGksIEwuPC9hdXRob3I+PGF1
dGhvcj5BY2h0ZXJiZXJnLCBKLiBULjwvYXV0aG9yPjxhdXRob3I+U3VnaW1vdG8sIEouIEQuPC9h
dXRob3I+PGF1dGhvcj5Mb25naW5pLCBJLiBNLiwgSnIuPC9hdXRob3I+PGF1dGhvcj5EeWUsIEMu
PC9hdXRob3I+PGF1dGhvcj5IYWxsb3JhbiwgTS4gRS48L2F1dGhvcj48L2F1dGhvcnM+PC9jb250
cmlidXRvcnM+PGF1dGgtYWRkcmVzcz5WYWNjaW5lIGFuZCBJbmZlY3Rpb3VzIERpc2Vhc2UgSW5z
dGl0dXRlLCBGcmVkIEh1dGNoaW5zb24gQ2FuY2VyIFJlc2VhcmNoIENlbnRlciwgU2VhdHRsZSwg
V0EgOTgxMDksIFVTQS48L2F1dGgtYWRkcmVzcz48dGl0bGVzPjx0aXRsZT5FcGlkZW1pb2xvZ2lj
YWwgYmVuZWZpdHMgb2YgbW9yZS1lZmZlY3RpdmUgdHViZXJjdWxvc2lzIHZhY2NpbmVzLCBkcnVn
cywgYW5kIGRpYWdub3N0aWNzPC90aXRsZT48c2Vjb25kYXJ5LXRpdGxlPlByb2MgTmF0bCBBY2Fk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ZXJpY2E8L2FiYnItMT48L2FsdC1wZXJpb2RpY2FsPjxwYWdlcz4xMzk4MC01PC9wYWdlcz48dm9s
dW1lPjEwNjwvdm9sdW1lPjxudW1iZXI+MzM8L251bWJlcj48a2V5d29yZHM+PGtleXdvcmQ+QW50
aXR1YmVyY3VsYXIgQWdlbnRzLyp0aGVyYXBldXRpYyB1c2U8L2tleXdvcmQ+PGtleXdvcmQ+QXNp
YSwgU291dGhlYXN0ZXJuPC9rZXl3b3JkPjxrZXl3b3JkPkNvbWJpbmVkIE1vZGFsaXR5IFRoZXJh
cHkvbWV0aG9kczwva2V5d29yZD48a2V5d29yZD5EaXNlYXNlIFByb2dyZXNzaW9uPC9rZXl3b3Jk
PjxrZXl3b3JkPkdsb2JhbCBIZWFsdGg8L2tleXdvcmQ+PGtleXdvcmQ+SHVtYW5zPC9rZXl3b3Jk
PjxrZXl3b3JkPkltbXVuaXphdGlvbiBQcm9ncmFtczwva2V5d29yZD48a2V5d29yZD5Nb2RlbHMs
IFRoZW9yZXRpY2FsPC9rZXl3b3JkPjxrZXl3b3JkPlByZXZhbGVuY2U8L2tleXdvcmQ+PGtleXdv
cmQ+UHVibGljIEhlYWx0aDwva2V5d29yZD48a2V5d29yZD5SZXByb2R1Y2liaWxpdHkgb2YgUmVz
dWx0czwva2V5d29yZD48a2V5d29yZD5UaW1lIEZhY3RvcnM8L2tleXdvcmQ+PGtleXdvcmQ+VHVi
ZXJjdWxvc2lzL2RpYWdub3Npcy9kcnVnIHRoZXJhcHkvKmVwaWRlbWlvbG9neS9wcmV2ZW50aW9u
ICZhbXA7IGNvbnRyb2w8L2tleXdvcmQ+PGtleXdvcmQ+VHViZXJjdWxvc2lzIFZhY2NpbmVzLyp0
aGVyYXBldXRpYyB1c2U8L2tleXdvcmQ+PC9rZXl3b3Jkcz48ZGF0ZXM+PHllYXI+MjAwOTwveWVh
cj48cHViLWRhdGVzPjxkYXRlPkF1ZyAxODwvZGF0ZT48L3B1Yi1kYXRlcz48L2RhdGVzPjxpc2Ju
PjEwOTEtNjQ5MCAoRWxlY3Ryb25pYykmI3hEOzAwMjctODQyNCAoTGlua2luZyk8L2lzYm4+PGFj
Y2Vzc2lvbi1udW0+MTk2NjY1OTA8L2FjY2Vzc2lvbi1udW0+PHVybHM+PHJlbGF0ZWQtdXJscz48
dXJsPmh0dHA6Ly93d3cubmNiaS5ubG0ubmloLmdvdi9wdWJtZWQvMTk2NjY1OTA8L3VybD48L3Jl
bGF0ZWQtdXJscz48L3VybHM+PGN1c3RvbTI+MjcyMDQwNTwvY3VzdG9tMj48ZWxlY3Ryb25pYy1y
ZXNvdXJjZS1udW0+MTAuMTA3My9wbmFzLjA5MDE3MjAxMDY8L2VsZWN0cm9uaWMtcmVzb3VyY2Ut
bnVtPjwvcmVjb3JkPjwvQ2l0ZT48L0VuZE5vdGU+AG==
</w:fldData>
              </w:fldChar>
            </w:r>
            <w:r w:rsidR="00532F0E" w:rsidRPr="00532F0E">
              <w:rPr>
                <w:rFonts w:asciiTheme="majorBidi" w:hAnsiTheme="majorBidi" w:cstheme="majorBidi"/>
                <w:noProof/>
                <w:sz w:val="20"/>
                <w:szCs w:val="20"/>
                <w:lang w:val="da-DK"/>
              </w:rPr>
              <w:instrText xml:space="preserve"> ADDIN EN.CITE </w:instrText>
            </w:r>
            <w:r w:rsidR="00532F0E">
              <w:rPr>
                <w:rFonts w:asciiTheme="majorBidi" w:hAnsiTheme="majorBidi" w:cstheme="majorBidi"/>
                <w:noProof/>
                <w:sz w:val="20"/>
                <w:szCs w:val="20"/>
              </w:rPr>
              <w:fldChar w:fldCharType="begin">
                <w:fldData xml:space="preserve">PEVuZE5vdGU+PENpdGU+PEF1dGhvcj5TcHJpbmdldHQ8L0F1dGhvcj48WWVhcj4xOTcxPC9ZZWFy
PjxSZWNOdW0+MjYwPC9SZWNOdW0+PERpc3BsYXlUZXh0PihBYnUtUmFkZGFkIGV0IGFsLiAyMDA5
O1NwcmluZ2V0dCAxOTcxKTwvRGlzcGxheVRleHQ+PHJlY29yZD48cmVjLW51bWJlcj4yNjA8L3Jl
Yy1udW1iZXI+PGZvcmVpZ24ta2V5cz48a2V5IGFwcD0iRU4iIGRiLWlkPSJkc2Zld3JhMmJ2ZXN0
MmVyMHBiNXYyMDd2d3JlcmRycHgyZHciIHRpbWVzdGFtcD0iMTQ5NTU0MzM5OSI+MjYwPC9rZXk+
PC9mb3JlaWduLWtleXM+PHJlZi10eXBlIG5hbWU9IkpvdXJuYWwgQXJ0aWNsZSI+MTc8L3JlZi10
eXBlPjxjb250cmlidXRvcnM+PGF1dGhvcnM+PGF1dGhvcj5TcHJpbmdldHQsIFYuIEguPC9hdXRo
b3I+PC9hdXRob3JzPjwvY29udHJpYnV0b3JzPjx0aXRsZXM+PHRpdGxlPlRlbi15ZWFyIHJlc3Vs
dHMgZHVyaW5nIHRoZSBpbnRyb2R1Y3Rpb24gb2YgY2hlbW90aGVyYXB5IGZvciB0dWJlcmN1bG9z
aXM8L3RpdGxlPjxzZWNvbmRhcnktdGl0bGU+VHViZXJjbGU8L3NlY29uZGFyeS10aXRsZT48L3Rp
dGxlcz48cGVyaW9kaWNhbD48ZnVsbC10aXRsZT5UdWJlcmNsZTwvZnVsbC10aXRsZT48L3Blcmlv
ZGljYWw+PHBhZ2VzPjczLTg3PC9wYWdlcz48dm9sdW1lPjUyPC92b2x1bWU+PG51bWJlcj4yPC9u
dW1iZXI+PGtleXdvcmRzPjxrZXl3b3JkPkFkb2xlc2NlbnQ8L2tleXdvcmQ+PGtleXdvcmQ+QWR1
bHQ8L2tleXdvcmQ+PGtleXdvcmQ+QWdlIEZhY3RvcnM8L2tleXdvcmQ+PGtleXdvcmQ+QWdlZDwv
a2V5d29yZD48a2V5d29yZD5BbnRpdHViZXJjdWxhciBBZ2VudHMvKnRoZXJhcGV1dGljIHVzZTwv
a2V5d29yZD48a2V5d29yZD5FbmdsYW5kPC9rZXl3b3JkPjxrZXl3b3JkPkZlbWFsZTwva2V5d29y
ZD48a2V5d29yZD5Gb2xsb3ctVXAgU3R1ZGllczwva2V5d29yZD48a2V5d29yZD5Ib3NwaXRhbGl6
YXRpb248L2tleXdvcmQ+PGtleXdvcmQ+SHVtYW5zPC9rZXl3b3JkPjxrZXl3b3JkPk1hbGU8L2tl
eXdvcmQ+PGtleXdvcmQ+TWlkZGxlIEFnZWQ8L2tleXdvcmQ+PGtleXdvcmQ+U2V4IEZhY3RvcnM8
L2tleXdvcmQ+PGtleXdvcmQ+U3B1dHVtL21pY3JvYmlvbG9neTwva2V5d29yZD48a2V5d29yZD5U
dWJlcmN1bG9zaXMvbW9ydGFsaXR5L3N1cmdlcnk8L2tleXdvcmQ+PC9rZXl3b3Jkcz48ZGF0ZXM+
PHllYXI+MTk3MTwveWVhcj48cHViLWRhdGVzPjxkYXRlPkp1bjwvZGF0ZT48L3B1Yi1kYXRlcz48
L2RhdGVzPjxpc2JuPjAwNDEtMzg3OSAoUHJpbnQpJiN4RDswMDQxLTM4NzkgKExpbmtpbmcpPC9p
c2JuPjxhY2Nlc3Npb24tbnVtPjU1NjA3Mzc8L2FjY2Vzc2lvbi1udW0+PHVybHM+PHJlbGF0ZWQt
dXJscz48dXJsPmh0dHBzOi8vd3d3Lm5jYmkubmxtLm5paC5nb3YvcHVibWVkLzU1NjA3Mzc8L3Vy
bD48L3JlbGF0ZWQtdXJscz48L3VybHM+PC9yZWNvcmQ+PC9DaXRlPjxDaXRlPjxBdXRob3I+QWJ1
LVJhZGRhZDwvQXV0aG9yPjxZZWFyPjIwMDk8L1llYXI+PFJlY051bT4zNzwvUmVjTnVtPjxyZWNv
cmQ+PHJlYy1udW1iZXI+Mzc8L3JlYy1udW1iZXI+PGZvcmVpZ24ta2V5cz48a2V5IGFwcD0iRU4i
IGRiLWlkPSJkc2Zld3JhMmJ2ZXN0MmVyMHBiNXYyMDd2d3JlcmRycHgyZHciIHRpbWVzdGFtcD0i
MTQzMTU4ODI3NyI+Mzc8L2tleT48L2ZvcmVpZ24ta2V5cz48cmVmLXR5cGUgbmFtZT0iSm91cm5h
bCBBcnRpY2xlIj4xNzwvcmVmLXR5cGU+PGNvbnRyaWJ1dG9ycz48YXV0aG9ycz48YXV0aG9yPkFi
dS1SYWRkYWQsIEwuIEouPC9hdXRob3I+PGF1dGhvcj5TYWJhdGVsbGksIEwuPC9hdXRob3I+PGF1
dGhvcj5BY2h0ZXJiZXJnLCBKLiBULjwvYXV0aG9yPjxhdXRob3I+U3VnaW1vdG8sIEouIEQuPC9h
dXRob3I+PGF1dGhvcj5Mb25naW5pLCBJLiBNLiwgSnIuPC9hdXRob3I+PGF1dGhvcj5EeWUsIEMu
PC9hdXRob3I+PGF1dGhvcj5IYWxsb3JhbiwgTS4gRS48L2F1dGhvcj48L2F1dGhvcnM+PC9jb250
cmlidXRvcnM+PGF1dGgtYWRkcmVzcz5WYWNjaW5lIGFuZCBJbmZlY3Rpb3VzIERpc2Vhc2UgSW5z
dGl0dXRlLCBGcmVkIEh1dGNoaW5zb24gQ2FuY2VyIFJlc2VhcmNoIENlbnRlciwgU2VhdHRsZSwg
V0EgOTgxMDksIFVTQS48L2F1dGgtYWRkcmVzcz48dGl0bGVzPjx0aXRsZT5FcGlkZW1pb2xvZ2lj
YWwgYmVuZWZpdHMgb2YgbW9yZS1lZmZlY3RpdmUgdHViZXJjdWxvc2lzIHZhY2NpbmVzLCBkcnVn
cywgYW5kIGRpYWdub3N0aWNzPC90aXRsZT48c2Vjb25kYXJ5LXRpdGxlPlByb2MgTmF0bCBBY2Fk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ZXJpY2E8L2FiYnItMT48L2FsdC1wZXJpb2RpY2FsPjxwYWdlcz4xMzk4MC01PC9wYWdlcz48dm9s
dW1lPjEwNjwvdm9sdW1lPjxudW1iZXI+MzM8L251bWJlcj48a2V5d29yZHM+PGtleXdvcmQ+QW50
aXR1YmVyY3VsYXIgQWdlbnRzLyp0aGVyYXBldXRpYyB1c2U8L2tleXdvcmQ+PGtleXdvcmQ+QXNp
YSwgU291dGhlYXN0ZXJuPC9rZXl3b3JkPjxrZXl3b3JkPkNvbWJpbmVkIE1vZGFsaXR5IFRoZXJh
cHkvbWV0aG9kczwva2V5d29yZD48a2V5d29yZD5EaXNlYXNlIFByb2dyZXNzaW9uPC9rZXl3b3Jk
PjxrZXl3b3JkPkdsb2JhbCBIZWFsdGg8L2tleXdvcmQ+PGtleXdvcmQ+SHVtYW5zPC9rZXl3b3Jk
PjxrZXl3b3JkPkltbXVuaXphdGlvbiBQcm9ncmFtczwva2V5d29yZD48a2V5d29yZD5Nb2RlbHMs
IFRoZW9yZXRpY2FsPC9rZXl3b3JkPjxrZXl3b3JkPlByZXZhbGVuY2U8L2tleXdvcmQ+PGtleXdv
cmQ+UHVibGljIEhlYWx0aDwva2V5d29yZD48a2V5d29yZD5SZXByb2R1Y2liaWxpdHkgb2YgUmVz
dWx0czwva2V5d29yZD48a2V5d29yZD5UaW1lIEZhY3RvcnM8L2tleXdvcmQ+PGtleXdvcmQ+VHVi
ZXJjdWxvc2lzL2RpYWdub3Npcy9kcnVnIHRoZXJhcHkvKmVwaWRlbWlvbG9neS9wcmV2ZW50aW9u
ICZhbXA7IGNvbnRyb2w8L2tleXdvcmQ+PGtleXdvcmQ+VHViZXJjdWxvc2lzIFZhY2NpbmVzLyp0
aGVyYXBldXRpYyB1c2U8L2tleXdvcmQ+PC9rZXl3b3Jkcz48ZGF0ZXM+PHllYXI+MjAwOTwveWVh
cj48cHViLWRhdGVzPjxkYXRlPkF1ZyAxODwvZGF0ZT48L3B1Yi1kYXRlcz48L2RhdGVzPjxpc2Ju
PjEwOTEtNjQ5MCAoRWxlY3Ryb25pYykmI3hEOzAwMjctODQyNCAoTGlua2luZyk8L2lzYm4+PGFj
Y2Vzc2lvbi1udW0+MTk2NjY1OTA8L2FjY2Vzc2lvbi1udW0+PHVybHM+PHJlbGF0ZWQtdXJscz48
dXJsPmh0dHA6Ly93d3cubmNiaS5ubG0ubmloLmdvdi9wdWJtZWQvMTk2NjY1OTA8L3VybD48L3Jl
bGF0ZWQtdXJscz48L3VybHM+PGN1c3RvbTI+MjcyMDQwNTwvY3VzdG9tMj48ZWxlY3Ryb25pYy1y
ZXNvdXJjZS1udW0+MTAuMTA3My9wbmFzLjA5MDE3MjAxMDY8L2VsZWN0cm9uaWMtcmVzb3VyY2Ut
bnVtPjwvcmVjb3JkPjwvQ2l0ZT48L0VuZE5vdGU+AG==
</w:fldData>
              </w:fldChar>
            </w:r>
            <w:r w:rsidR="00532F0E" w:rsidRPr="00532F0E">
              <w:rPr>
                <w:rFonts w:asciiTheme="majorBidi" w:hAnsiTheme="majorBidi" w:cstheme="majorBidi"/>
                <w:noProof/>
                <w:sz w:val="20"/>
                <w:szCs w:val="20"/>
                <w:lang w:val="da-DK"/>
              </w:rPr>
              <w:instrText xml:space="preserve"> ADDIN EN.CITE.DATA </w:instrText>
            </w:r>
            <w:r w:rsidR="00532F0E">
              <w:rPr>
                <w:rFonts w:asciiTheme="majorBidi" w:hAnsiTheme="majorBidi" w:cstheme="majorBidi"/>
                <w:noProof/>
                <w:sz w:val="20"/>
                <w:szCs w:val="20"/>
              </w:rPr>
            </w:r>
            <w:r w:rsidR="00532F0E">
              <w:rPr>
                <w:rFonts w:asciiTheme="majorBidi" w:hAnsiTheme="majorBidi" w:cstheme="majorBidi"/>
                <w:noProof/>
                <w:sz w:val="20"/>
                <w:szCs w:val="20"/>
              </w:rPr>
              <w:fldChar w:fldCharType="end"/>
            </w:r>
            <w:r w:rsidRPr="00224E49">
              <w:rPr>
                <w:rFonts w:asciiTheme="majorBidi" w:hAnsiTheme="majorBidi" w:cstheme="majorBidi"/>
                <w:noProof/>
                <w:sz w:val="20"/>
                <w:szCs w:val="20"/>
              </w:rPr>
            </w:r>
            <w:r w:rsidRPr="00224E49">
              <w:rPr>
                <w:rFonts w:asciiTheme="majorBidi" w:hAnsiTheme="majorBidi" w:cstheme="majorBidi"/>
                <w:noProof/>
                <w:sz w:val="20"/>
                <w:szCs w:val="20"/>
              </w:rPr>
              <w:fldChar w:fldCharType="separate"/>
            </w:r>
            <w:r w:rsidR="00532F0E" w:rsidRPr="00532F0E">
              <w:rPr>
                <w:rFonts w:asciiTheme="majorBidi" w:hAnsiTheme="majorBidi" w:cstheme="majorBidi"/>
                <w:noProof/>
                <w:sz w:val="20"/>
                <w:szCs w:val="20"/>
                <w:lang w:val="da-DK"/>
              </w:rPr>
              <w:t>(Abu-Raddad et al. 2009;Springett 1971)</w:t>
            </w:r>
            <w:r w:rsidRPr="00224E49">
              <w:rPr>
                <w:rFonts w:asciiTheme="majorBidi" w:hAnsiTheme="majorBidi" w:cstheme="majorBidi"/>
                <w:noProof/>
                <w:sz w:val="20"/>
                <w:szCs w:val="20"/>
              </w:rPr>
              <w:fldChar w:fldCharType="end"/>
            </w:r>
          </w:p>
        </w:tc>
      </w:tr>
      <w:tr w:rsidR="00F93471" w:rsidRPr="00224E49" w14:paraId="0A9E786C"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3A4CA729" w14:textId="0C06D56A" w:rsidR="00F93471" w:rsidRPr="00224E49" w:rsidRDefault="00C665C9" w:rsidP="00A977DC">
            <w:pPr>
              <w:rPr>
                <w:rFonts w:asciiTheme="majorBidi" w:hAnsiTheme="majorBidi" w:cstheme="majorBidi"/>
                <w:sz w:val="20"/>
                <w:szCs w:val="20"/>
              </w:rPr>
            </w:pPr>
            <w:r w:rsidRPr="00025957">
              <w:rPr>
                <w:position w:val="-4"/>
              </w:rPr>
              <w:object w:dxaOrig="180" w:dyaOrig="180" w14:anchorId="149B065C">
                <v:shape id="_x0000_i1221" type="#_x0000_t75" style="width:9pt;height:9pt" o:ole="">
                  <v:imagedata r:id="rId401" o:title=""/>
                </v:shape>
                <o:OLEObject Type="Embed" ProgID="Equation.DSMT4" ShapeID="_x0000_i1221" DrawAspect="Content" ObjectID="_1636708666" r:id="rId402"/>
              </w:object>
            </w:r>
            <w:r w:rsidR="00F93471" w:rsidRPr="00224E49">
              <w:rPr>
                <w:rFonts w:asciiTheme="majorBidi" w:hAnsiTheme="majorBidi" w:cstheme="majorBidi"/>
                <w:sz w:val="20"/>
                <w:szCs w:val="20"/>
              </w:rPr>
              <w:t xml:space="preserve"> </w: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29B5A850"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Proportion of TB disease cases that are effectively treated </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3906C56D" w14:textId="3869CEE9" w:rsidR="00F93471" w:rsidRPr="00224E49" w:rsidRDefault="00C665C9" w:rsidP="00A977DC">
            <w:pPr>
              <w:tabs>
                <w:tab w:val="left" w:pos="1941"/>
              </w:tabs>
              <w:jc w:val="center"/>
              <w:rPr>
                <w:rFonts w:asciiTheme="majorBidi" w:hAnsiTheme="majorBidi" w:cstheme="majorBidi"/>
                <w:sz w:val="20"/>
                <w:szCs w:val="20"/>
              </w:rPr>
            </w:pPr>
            <w:r w:rsidRPr="00C665C9">
              <w:rPr>
                <w:position w:val="-6"/>
              </w:rPr>
              <w:object w:dxaOrig="440" w:dyaOrig="240" w14:anchorId="5A58BE5E">
                <v:shape id="_x0000_i1222" type="#_x0000_t75" style="width:21.75pt;height:11.25pt" o:ole="">
                  <v:imagedata r:id="rId403" o:title=""/>
                </v:shape>
                <o:OLEObject Type="Embed" ProgID="Equation.DSMT4" ShapeID="_x0000_i1222" DrawAspect="Content" ObjectID="_1636708667" r:id="rId404"/>
              </w:object>
            </w:r>
            <w:r w:rsidR="00F93471" w:rsidRPr="00224E49">
              <w:rPr>
                <w:rFonts w:asciiTheme="majorBidi" w:hAnsiTheme="majorBidi" w:cstheme="majorBidi"/>
                <w:sz w:val="20"/>
                <w:szCs w:val="20"/>
              </w:rPr>
              <w:t xml:space="preserve"> </w: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53D0C18F" w14:textId="60A35455" w:rsidR="00F93471" w:rsidRPr="00224E49" w:rsidRDefault="00F93471" w:rsidP="00B86362">
            <w:pPr>
              <w:jc w:val="both"/>
              <w:rPr>
                <w:rFonts w:asciiTheme="majorBidi" w:hAnsiTheme="majorBidi" w:cstheme="majorBidi"/>
                <w:sz w:val="20"/>
                <w:szCs w:val="20"/>
              </w:rPr>
            </w:pPr>
            <w:r w:rsidRPr="00224E49">
              <w:rPr>
                <w:rFonts w:asciiTheme="majorBidi" w:hAnsiTheme="majorBidi" w:cstheme="majorBidi"/>
                <w:sz w:val="20"/>
                <w:szCs w:val="20"/>
              </w:rPr>
              <w:fldChar w:fldCharType="begin"/>
            </w:r>
            <w:r w:rsidR="00532F0E">
              <w:rPr>
                <w:rFonts w:asciiTheme="majorBidi" w:hAnsiTheme="majorBidi" w:cstheme="majorBidi"/>
                <w:sz w:val="20"/>
                <w:szCs w:val="20"/>
              </w:rPr>
              <w:instrText xml:space="preserve"> ADDIN EN.CITE &lt;EndNote&gt;&lt;Cite&gt;&lt;Author&gt;World Health Organization&lt;/Author&gt;&lt;Year&gt;2008&lt;/Year&gt;&lt;RecNum&gt;311&lt;/RecNum&gt;&lt;DisplayText&gt;(World Health Organization 2008)&lt;/DisplayText&gt;&lt;record&gt;&lt;rec-number&gt;311&lt;/rec-number&gt;&lt;foreign-keys&gt;&lt;key app="EN" db-id="dsfewra2bvest2er0pb5v207vwrerdrpx2dw" timestamp="1515926419"&gt;311&lt;/key&gt;&lt;/foreign-keys&gt;&lt;ref-type name="Report"&gt;27&lt;/ref-type&gt;&lt;contributors&gt;&lt;authors&gt;&lt;author&gt;World Health Organization,&lt;/author&gt;&lt;/authors&gt;&lt;/contributors&gt;&lt;titles&gt;&lt;title&gt;Global Tuberculosis Control Surveillance, Planning, Financing (available at: http://data.unaids.org/pub/report/2008/who2008globaltbreport_en.pdf)&lt;/title&gt;&lt;/titles&gt;&lt;dates&gt;&lt;year&gt;2008&lt;/year&gt;&lt;/dates&gt;&lt;pub-location&gt;Switzerland&lt;/pub-location&gt;&lt;publisher&gt;World Health Organization&lt;/publisher&gt;&lt;urls&gt;&lt;/urls&gt;&lt;/record&gt;&lt;/Cite&gt;&lt;/EndNote&gt;</w:instrText>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(World Health Organization 2008)</w:t>
            </w:r>
            <w:r w:rsidRPr="00224E49">
              <w:rPr>
                <w:rFonts w:asciiTheme="majorBidi" w:hAnsiTheme="majorBidi" w:cstheme="majorBidi"/>
                <w:sz w:val="20"/>
                <w:szCs w:val="20"/>
              </w:rPr>
              <w:fldChar w:fldCharType="end"/>
            </w:r>
          </w:p>
        </w:tc>
      </w:tr>
      <w:tr w:rsidR="00F93471" w:rsidRPr="00B656DA" w14:paraId="36A9F8A5"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7C7E892B" w14:textId="5341463C" w:rsidR="00F93471" w:rsidRPr="00224E49" w:rsidRDefault="00C665C9" w:rsidP="00A977DC">
            <w:pPr>
              <w:rPr>
                <w:rFonts w:asciiTheme="majorBidi" w:hAnsiTheme="majorBidi" w:cstheme="majorBidi"/>
                <w:sz w:val="20"/>
                <w:szCs w:val="20"/>
              </w:rPr>
            </w:pPr>
            <w:r w:rsidRPr="00C665C9">
              <w:rPr>
                <w:position w:val="-6"/>
              </w:rPr>
              <w:object w:dxaOrig="180" w:dyaOrig="200" w14:anchorId="69C796EB">
                <v:shape id="_x0000_i1223" type="#_x0000_t75" style="width:9pt;height:10.5pt" o:ole="">
                  <v:imagedata r:id="rId405" o:title=""/>
                </v:shape>
                <o:OLEObject Type="Embed" ProgID="Equation.DSMT4" ShapeID="_x0000_i1223" DrawAspect="Content" ObjectID="_1636708668" r:id="rId406"/>
              </w:object>
            </w:r>
            <w:r w:rsidR="00F93471" w:rsidRPr="00224E49">
              <w:rPr>
                <w:rFonts w:asciiTheme="majorBidi" w:hAnsiTheme="majorBidi" w:cstheme="majorBidi"/>
                <w:sz w:val="20"/>
                <w:szCs w:val="20"/>
              </w:rPr>
              <w:t xml:space="preserve"> </w: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1D6130D5"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Spontaneous recovery rate (per year)</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349B18BF" w14:textId="3DCCAB0E" w:rsidR="00F93471" w:rsidRPr="00224E49" w:rsidRDefault="00C665C9" w:rsidP="00A977DC">
            <w:pPr>
              <w:jc w:val="center"/>
              <w:rPr>
                <w:rFonts w:asciiTheme="majorBidi" w:hAnsiTheme="majorBidi" w:cstheme="majorBidi"/>
                <w:sz w:val="20"/>
                <w:szCs w:val="20"/>
              </w:rPr>
            </w:pPr>
            <w:r w:rsidRPr="00C665C9">
              <w:rPr>
                <w:position w:val="-10"/>
              </w:rPr>
              <w:object w:dxaOrig="880" w:dyaOrig="300" w14:anchorId="4A96F3FE">
                <v:shape id="_x0000_i1224" type="#_x0000_t75" style="width:44.25pt;height:15pt" o:ole="">
                  <v:imagedata r:id="rId407" o:title=""/>
                </v:shape>
                <o:OLEObject Type="Embed" ProgID="Equation.DSMT4" ShapeID="_x0000_i1224" DrawAspect="Content" ObjectID="_1636708669" r:id="rId408"/>
              </w:object>
            </w:r>
            <w:r w:rsidR="00F93471" w:rsidRPr="00224E49">
              <w:rPr>
                <w:rFonts w:asciiTheme="majorBidi" w:hAnsiTheme="majorBidi" w:cstheme="majorBidi"/>
                <w:sz w:val="20"/>
                <w:szCs w:val="20"/>
              </w:rPr>
              <w:t xml:space="preserve">, </w:t>
            </w:r>
            <w:r w:rsidRPr="00C665C9">
              <w:rPr>
                <w:position w:val="-10"/>
              </w:rPr>
              <w:object w:dxaOrig="900" w:dyaOrig="300" w14:anchorId="1EACB5B5">
                <v:shape id="_x0000_i1225" type="#_x0000_t75" style="width:45pt;height:15pt" o:ole="">
                  <v:imagedata r:id="rId409" o:title=""/>
                </v:shape>
                <o:OLEObject Type="Embed" ProgID="Equation.DSMT4" ShapeID="_x0000_i1225" DrawAspect="Content" ObjectID="_1636708670" r:id="rId410"/>
              </w:object>
            </w:r>
            <w:r w:rsidR="00F93471" w:rsidRPr="00224E49">
              <w:rPr>
                <w:rFonts w:asciiTheme="majorBidi" w:hAnsiTheme="majorBidi" w:cstheme="majorBidi"/>
                <w:sz w:val="20"/>
                <w:szCs w:val="20"/>
              </w:rPr>
              <w:t xml:space="preserve">, </w:t>
            </w:r>
            <w:r w:rsidRPr="00C665C9">
              <w:rPr>
                <w:position w:val="-10"/>
              </w:rPr>
              <w:object w:dxaOrig="900" w:dyaOrig="300" w14:anchorId="435E8D79">
                <v:shape id="_x0000_i1226" type="#_x0000_t75" style="width:45pt;height:15pt" o:ole="">
                  <v:imagedata r:id="rId411" o:title=""/>
                </v:shape>
                <o:OLEObject Type="Embed" ProgID="Equation.DSMT4" ShapeID="_x0000_i1226" DrawAspect="Content" ObjectID="_1636708671" r:id="rId412"/>
              </w:object>
            </w:r>
          </w:p>
          <w:p w14:paraId="3D112829" w14:textId="35033449" w:rsidR="00F93471" w:rsidRPr="00224E49" w:rsidRDefault="00C665C9" w:rsidP="00A977DC">
            <w:pPr>
              <w:jc w:val="center"/>
              <w:rPr>
                <w:rFonts w:asciiTheme="majorBidi" w:hAnsiTheme="majorBidi" w:cstheme="majorBidi"/>
                <w:b/>
                <w:sz w:val="20"/>
                <w:szCs w:val="20"/>
              </w:rPr>
            </w:pPr>
            <w:r w:rsidRPr="00C665C9">
              <w:rPr>
                <w:position w:val="-10"/>
              </w:rPr>
              <w:object w:dxaOrig="700" w:dyaOrig="300" w14:anchorId="3B250FC7">
                <v:shape id="_x0000_i1227" type="#_x0000_t75" style="width:34.5pt;height:15pt" o:ole="">
                  <v:imagedata r:id="rId413" o:title=""/>
                </v:shape>
                <o:OLEObject Type="Embed" ProgID="Equation.DSMT4" ShapeID="_x0000_i1227" DrawAspect="Content" ObjectID="_1636708672" r:id="rId414"/>
              </w:object>
            </w:r>
            <w:r w:rsidR="00F93471" w:rsidRPr="00224E49">
              <w:rPr>
                <w:rFonts w:asciiTheme="majorBidi" w:hAnsiTheme="majorBidi" w:cstheme="majorBidi"/>
                <w:sz w:val="20"/>
                <w:szCs w:val="20"/>
              </w:rPr>
              <w:t xml:space="preserve">, </w:t>
            </w:r>
            <w:r w:rsidRPr="00C665C9">
              <w:rPr>
                <w:position w:val="-10"/>
              </w:rPr>
              <w:object w:dxaOrig="700" w:dyaOrig="300" w14:anchorId="39CA1762">
                <v:shape id="_x0000_i1228" type="#_x0000_t75" style="width:34.5pt;height:15pt" o:ole="">
                  <v:imagedata r:id="rId415" o:title=""/>
                </v:shape>
                <o:OLEObject Type="Embed" ProgID="Equation.DSMT4" ShapeID="_x0000_i1228" DrawAspect="Content" ObjectID="_1636708673" r:id="rId416"/>
              </w:object>
            </w:r>
            <w:r w:rsidR="00F93471" w:rsidRPr="00224E49">
              <w:rPr>
                <w:rFonts w:asciiTheme="majorBidi" w:hAnsiTheme="majorBidi" w:cstheme="majorBidi"/>
                <w:sz w:val="20"/>
                <w:szCs w:val="20"/>
              </w:rPr>
              <w:t xml:space="preserve">, </w:t>
            </w:r>
            <w:r w:rsidRPr="00C665C9">
              <w:rPr>
                <w:position w:val="-10"/>
              </w:rPr>
              <w:object w:dxaOrig="700" w:dyaOrig="300" w14:anchorId="62652D99">
                <v:shape id="_x0000_i1229" type="#_x0000_t75" style="width:34.5pt;height:15pt" o:ole="">
                  <v:imagedata r:id="rId417" o:title=""/>
                </v:shape>
                <o:OLEObject Type="Embed" ProgID="Equation.DSMT4" ShapeID="_x0000_i1229" DrawAspect="Content" ObjectID="_1636708674" r:id="rId418"/>
              </w:objec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563E7F64" w14:textId="3D695436" w:rsidR="00F93471" w:rsidRPr="00532F0E" w:rsidRDefault="00F93471" w:rsidP="00B86362">
            <w:pPr>
              <w:jc w:val="both"/>
              <w:rPr>
                <w:rFonts w:asciiTheme="majorBidi" w:hAnsiTheme="majorBidi" w:cstheme="majorBidi"/>
                <w:sz w:val="20"/>
                <w:szCs w:val="20"/>
                <w:lang w:val="da-DK"/>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O0R5ZSBldCBhbC4gMTk5ODtEeWUgZXQgYWwuIDIwMDgpPC9EaXNwbGF5VGV4dD48cmVjb3JkPjxy
ZWMtbnVtYmVyPjM3PC9yZWMtbnVtYmVyPjxmb3JlaWduLWtleXM+PGtleSBhcHA9IkVOIiBkYi1p
ZD0iZHNmZXdyYTJidmVzdDJlcjBwYjV2MjA3dndyZXJkcnB4MmR3IiB0aW1lc3RhbXA9IjE0MzE1
ODgyNzciPjM3PC9rZXk+PC9mb3JlaWduLWtleXM+PHJlZi10eXBlIG5hbWU9IkpvdXJuYWwgQXJ0
aWNsZSI+MTc8L3JlZi10eXBlPjxjb250cmlidXRvcnM+PGF1dGhvcnM+PGF1dGhvcj5BYnUtUmFk
ZGFkLCBMLiBKLjwvYXV0aG9yPjxhdXRob3I+U2FiYXRlbGxpLCBMLjwvYXV0aG9yPjxhdXRob3I+
QWNodGVyYmVyZywgSi4gVC48L2F1dGhvcj48YXV0aG9yPlN1Z2ltb3RvLCBKLiBELjwvYXV0aG9y
PjxhdXRob3I+TG9uZ2luaSwgSS4gTS4sIEpyLjwvYXV0aG9yPjxhdXRob3I+RHllLCBDLjwvYXV0
aG9yPjxhdXRob3I+SGFsbG9yYW4sIE0uIEUuPC9hdXRob3I+PC9hdXRob3JzPjwvY29udHJpYnV0
b3JzPjxhdXRoLWFkZHJlc3M+VmFjY2luZSBhbmQgSW5mZWN0aW91cyBEaXNlYXNlIEluc3RpdHV0
ZSwgRnJlZCBIdXRjaGluc29uIENhbmNlciBSZXNlYXJjaCBDZW50ZXIsIFNlYXR0bGUsIFdBIDk4
MTA5LCBVU0EuPC9hdXRoLWFkZHJlc3M+PHRpdGxlcz48dGl0bGU+RXBpZGVtaW9sb2dpY2FsIGJl
bmVmaXRzIG9mIG1vcmUtZWZmZWN0aXZlIHR1YmVyY3Vsb3NpcyB2YWNjaW5lcywgZHJ1Z3MsIGFu
ZCBkaWFnbm9zdGljczwvdGl0bGU+PHNlY29uZGFyeS10aXRsZT5Qcm9jIE5hdGwgQWNhZCBTY2kg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PC9hYmJyLTE+PC9hbHQtcGVyaW9kaWNhbD48cGFnZXM+MTM5ODAtNTwvcGFnZXM+PHZvbHVtZT4x
MDY8L3ZvbHVtZT48bnVtYmVyPjMzPC9udW1iZXI+PGtleXdvcmRzPjxrZXl3b3JkPkFudGl0dWJl
cmN1bGFyIEFnZW50cy8qdGhlcmFwZXV0aWMgdXNlPC9rZXl3b3JkPjxrZXl3b3JkPkFzaWEsIFNv
dXRoZWFzdGVybjwva2V5d29yZD48a2V5d29yZD5Db21iaW5lZCBNb2RhbGl0eSBUaGVyYXB5L21l
dGhvZHM8L2tleXdvcmQ+PGtleXdvcmQ+RGlzZWFzZSBQcm9ncmVzc2lvbjwva2V5d29yZD48a2V5
d29yZD5HbG9iYWwgSGVhbHRoPC9rZXl3b3JkPjxrZXl3b3JkPkh1bWFuczwva2V5d29yZD48a2V5
d29yZD5JbW11bml6YXRpb24gUHJvZ3JhbXM8L2tleXdvcmQ+PGtleXdvcmQ+TW9kZWxzLCBUaGVv
cmV0aWNhbDwva2V5d29yZD48a2V5d29yZD5QcmV2YWxlbmNlPC9rZXl3b3JkPjxrZXl3b3JkPlB1
YmxpYyBIZWFsdGg8L2tleXdvcmQ+PGtleXdvcmQ+UmVwcm9kdWNpYmlsaXR5IG9mIFJlc3VsdHM8
L2tleXdvcmQ+PGtleXdvcmQ+VGltZSBGYWN0b3JzPC9rZXl3b3JkPjxrZXl3b3JkPlR1YmVyY3Vs
b3Npcy9kaWFnbm9zaXMvZHJ1ZyB0aGVyYXB5LyplcGlkZW1pb2xvZ3kvcHJldmVudGlvbiAmYW1w
OyBjb250cm9sPC9rZXl3b3JkPjxrZXl3b3JkPlR1YmVyY3Vsb3NpcyBWYWNjaW5lcy8qdGhlcmFw
ZXV0aWMgdXNlPC9rZXl3b3JkPjwva2V5d29yZHM+PGRhdGVzPjx5ZWFyPjIwMDk8L3llYXI+PHB1
Yi1kYXRlcz48ZGF0ZT5BdWcgMTg8L2RhdGU+PC9wdWItZGF0ZXM+PC9kYXRlcz48aXNibj4xMDkx
LTY0OTAgKEVsZWN0cm9uaWMpJiN4RDswMDI3LTg0MjQgKExpbmtpbmcpPC9pc2JuPjxhY2Nlc3Np
b24tbnVtPjE5NjY2NTkwPC9hY2Nlc3Npb24tbnVtPjx1cmxzPjxyZWxhdGVkLXVybHM+PHVybD5o
dHRwOi8vd3d3Lm5jYmkubmxtLm5paC5nb3YvcHVibWVkLzE5NjY2NTkwPC91cmw+PC9yZWxhdGVk
LXVybHM+PC91cmxzPjxjdXN0b20yPjI3MjA0MDU8L2N1c3RvbTI+PGVsZWN0cm9uaWMtcmVzb3Vy
Y2UtbnVtPjEwLjEwNzMvcG5hcy4wOTAxNzIwMTA2PC9lbGVjdHJvbmljLXJlc291cmNlLW51bT48
L3JlY29yZD48L0NpdGU+PENpdGU+PEF1dGhvcj5EeWU8L0F1dGhvcj48WWVhcj4xOTk4PC9ZZWFy
PjxSZWNOdW0+MTk0PC9SZWNOdW0+PHJlY29yZD48cmVjLW51bWJlcj4xOTQ8L3JlYy1udW1iZXI+
PGZvcmVpZ24ta2V5cz48a2V5IGFwcD0iRU4iIGRiLWlkPSJkc2Zld3JhMmJ2ZXN0MmVyMHBiNXYy
MDd2d3JlcmRycHgyZHciIHRpbWVzdGFtcD0iMTQ1MDk1ODAxMCI+MTk0PC9rZXk+PC9mb3JlaWdu
LWtleXM+PHJlZi10eXBlIG5hbWU9IkpvdXJuYWwgQXJ0aWNsZSI+MTc8L3JlZi10eXBlPjxjb250
cmlidXRvcnM+PGF1dGhvcnM+PGF1dGhvcj5EeWUsIEMuPC9hdXRob3I+PGF1dGhvcj5HYXJuZXR0
LCBHLiBQLjwvYXV0aG9yPjxhdXRob3I+U2xlZW1hbiwgSy48L2F1dGhvcj48YXV0aG9yPldpbGxp
YW1zLCBCLiBHLjwvYXV0aG9yPjwvYXV0aG9ycz48L2NvbnRyaWJ1dG9ycz48YXV0aC1hZGRyZXNz
Pkdsb2JhbCBUdWJlcmN1bG9zaXMgUHJvZ3JhbW1lLCBXSE8sIEdlbmV2YSwgU3dpdHplcmxhbmQu
IGR5ZWNAd2hvLmNoPC9hdXRoLWFkZHJlc3M+PHRpdGxlcz48dGl0bGU+UHJvc3BlY3RzIGZvciB3
b3JsZHdpZGUgdHViZXJjdWxvc2lzIGNvbnRyb2wgdW5kZXIgdGhlIFdITyBET1RTIHN0cmF0ZWd5
LiBEaXJlY3RseSBvYnNlcnZlZCBzaG9ydC1jb3Vyc2UgdGhlcmFweTwvdGl0bGU+PHNlY29uZGFy
eS10aXRsZT5MYW5jZXQ8L3NlY29uZGFyeS10aXRsZT48L3RpdGxlcz48cGVyaW9kaWNhbD48ZnVs
bC10aXRsZT5MYW5jZXQ8L2Z1bGwtdGl0bGU+PGFiYnItMT5MYW5jZXQ8L2FiYnItMT48L3Blcmlv
ZGljYWw+PHBhZ2VzPjE4ODYtOTE8L3BhZ2VzPjx2b2x1bWU+MzUyPC92b2x1bWU+PG51bWJlcj45
MTQ0PC9udW1iZXI+PGtleXdvcmRzPjxrZXl3b3JkPipDb21tdW5pY2FibGUgRGlzZWFzZSBDb250
cm9sPC9rZXl3b3JkPjxrZXl3b3JkPkRldmVsb3BpbmcgQ291bnRyaWVzPC9rZXl3b3JkPjxrZXl3
b3JkPkV1cm9wZS9lcGlkZW1pb2xvZ3k8L2tleXdvcmQ+PGtleXdvcmQ+SElWIEluZmVjdGlvbnMv
ZXBpZGVtaW9sb2d5PC9rZXl3b3JkPjxrZXl3b3JkPkhlYWx0aCBQcmlvcml0aWVzPC9rZXl3b3Jk
PjxrZXl3b3JkPkh1bWFuczwva2V5d29yZD48a2V5d29yZD5JbmNpZGVuY2U8L2tleXdvcmQ+PGtl
eXdvcmQ+TW9kZWxzLCBUaGVvcmV0aWNhbDwva2V5d29yZD48a2V5d29yZD5OZXRoZXJsYW5kcy9l
cGlkZW1pb2xvZ3k8L2tleXdvcmQ+PGtleXdvcmQ+U2Vuc2l0aXZpdHkgYW5kIFNwZWNpZmljaXR5
PC9rZXl3b3JkPjxrZXl3b3JkPlR1YmVyY3Vsb3Npcy9lcGlkZW1pb2xvZ3kvKnByZXZlbnRpb24g
JmFtcDsgY29udHJvbDwva2V5d29yZD48a2V5d29yZD5Xb3JsZCBIZWFsdGggT3JnYW5pemF0aW9u
PC9rZXl3b3JkPjwva2V5d29yZHM+PGRhdGVzPjx5ZWFyPjE5OTg8L3llYXI+PHB1Yi1kYXRlcz48
ZGF0ZT5EZWMgMTI8L2RhdGU+PC9wdWItZGF0ZXM+PC9kYXRlcz48aXNibj4wMTQwLTY3MzYgKFBy
aW50KSYjeEQ7MDE0MC02NzM2IChMaW5raW5nKTwvaXNibj48YWNjZXNzaW9uLW51bT45ODYzNzg2
PC9hY2Nlc3Npb24tbnVtPjx1cmxzPjxyZWxhdGVkLXVybHM+PHVybD5odHRwOi8vd3d3Lm5jYmku
bmxtLm5paC5nb3YvcHVibWVkLzk4NjM3ODY8L3VybD48L3JlbGF0ZWQtdXJscz48L3VybHM+PC9y
ZWNvcmQ+PC9DaXRlPjxDaXRlPjxBdXRob3I+RHllPC9BdXRob3I+PFllYXI+MjAwODwvWWVhcj48
UmVjTnVtPjI1NjwvUmVjTnVtPjxyZWNvcmQ+PHJlYy1udW1iZXI+MjU2PC9yZWMtbnVtYmVyPjxm
b3JlaWduLWtleXM+PGtleSBhcHA9IkVOIiBkYi1pZD0iZHNmZXdyYTJidmVzdDJlcjBwYjV2MjA3
dndyZXJkcnB4MmR3IiB0aW1lc3RhbXA9IjE0OTU0NDYxMDkiPjI1Njwva2V5PjwvZm9yZWlnbi1r
ZXlzPjxyZWYtdHlwZSBuYW1lPSJKb3VybmFsIEFydGljbGUiPjE3PC9yZWYtdHlwZT48Y29udHJp
YnV0b3JzPjxhdXRob3JzPjxhdXRob3I+RHllLCBDLjwvYXV0aG9yPjxhdXRob3I+V2lsbGlhbXMs
IEIuIEcuPC9hdXRob3I+PC9hdXRob3JzPjwvY29udHJpYnV0b3JzPjxhdXRoLWFkZHJlc3M+SElW
L0FJRFMsIFR1YmVyY3Vsb3NpcyBhbmQgTWFsYXJpYSwgV29ybGQgSGVhbHRoIE9yZ2FuaXphdGlv
biwgQXZlbnVlIEFwcGlhIDIwLCAxMjExIEdlbmV2YSAyNywgU3dpdHplcmxhbmQuIGR5ZWNAd2hv
LmludDwvYXV0aC1hZGRyZXNzPjx0aXRsZXM+PHRpdGxlPkVsaW1pbmF0aW5nIGh1bWFuIHR1YmVy
Y3Vsb3NpcyBpbiB0aGUgdHdlbnR5LWZpcnN0IGNlbnR1cnk8L3RpdGxlPjxzZWNvbmRhcnktdGl0
bGU+SiBSIFNvYyBJbnRlcmZhY2U8L3NlY29uZGFyeS10aXRsZT48L3RpdGxlcz48cGVyaW9kaWNh
bD48ZnVsbC10aXRsZT5KIFIgU29jIEludGVyZmFjZTwvZnVsbC10aXRsZT48L3BlcmlvZGljYWw+
PHBhZ2VzPjY1My02MjwvcGFnZXM+PHZvbHVtZT41PC92b2x1bWU+PG51bWJlcj4yMzwvbnVtYmVy
PjxrZXl3b3Jkcz48a2V5d29yZD5BbnRpdHViZXJjdWxhciBBZ2VudHMvdGhlcmFwZXV0aWMgdXNl
PC9rZXl3b3JkPjxrZXl3b3JkPkNvbXB1dGVyIFNpbXVsYXRpb248L2tleXdvcmQ+PGtleXdvcmQ+
RW5kZW1pYyBEaXNlYXNlczwva2V5d29yZD48a2V5d29yZD4qR2xvYmFsIEhlYWx0aDwva2V5d29y
ZD48a2V5d29yZD5IdW1hbnM8L2tleXdvcmQ+PGtleXdvcmQ+TW9kZWxzLCBCaW9sb2dpY2FsPC9r
ZXl3b3JkPjxrZXl3b3JkPlR1YmVyY3Vsb3Npcy9kcnVnIHRoZXJhcHkvKnByZXZlbnRpb24gJmFt
cDsgY29udHJvbC90cmFuc21pc3Npb248L2tleXdvcmQ+PC9rZXl3b3Jkcz48ZGF0ZXM+PHllYXI+
MjAwODwveWVhcj48cHViLWRhdGVzPjxkYXRlPkp1biAwNjwvZGF0ZT48L3B1Yi1kYXRlcz48L2Rh
dGVzPjxpc2JuPjE3NDItNTY4OSAoUHJpbnQpJiN4RDsxNzQyLTU2NjIgKExpbmtpbmcpPC9pc2Ju
PjxhY2Nlc3Npb24tbnVtPjE3NjkwMDU0PC9hY2Nlc3Npb24tbnVtPjx1cmxzPjxyZWxhdGVkLXVy
bHM+PHVybD5odHRwczovL3d3dy5uY2JpLm5sbS5uaWguZ292L3B1Ym1lZC8xNzY5MDA1NDwvdXJs
PjwvcmVsYXRlZC11cmxzPjwvdXJscz48Y3VzdG9tMj5QTUMzMjI2OTg1PC9jdXN0b20yPjxlbGVj
dHJvbmljLXJlc291cmNlLW51bT4xMC4xMDk4L3JzaWYuMjAwNy4xMTM4PC9lbGVjdHJvbmljLXJl
c291cmNlLW51bT48L3JlY29yZD48L0NpdGU+PC9FbmROb3RlPgB=
</w:fldData>
              </w:fldChar>
            </w:r>
            <w:r w:rsidR="00532F0E" w:rsidRPr="00532F0E">
              <w:rPr>
                <w:rFonts w:asciiTheme="majorBidi" w:hAnsiTheme="majorBidi" w:cstheme="majorBidi"/>
                <w:sz w:val="20"/>
                <w:szCs w:val="20"/>
                <w:lang w:val="da-DK"/>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O0R5ZSBldCBhbC4gMTk5ODtEeWUgZXQgYWwuIDIwMDgpPC9EaXNwbGF5VGV4dD48cmVjb3JkPjxy
ZWMtbnVtYmVyPjM3PC9yZWMtbnVtYmVyPjxmb3JlaWduLWtleXM+PGtleSBhcHA9IkVOIiBkYi1p
ZD0iZHNmZXdyYTJidmVzdDJlcjBwYjV2MjA3dndyZXJkcnB4MmR3IiB0aW1lc3RhbXA9IjE0MzE1
ODgyNzciPjM3PC9rZXk+PC9mb3JlaWduLWtleXM+PHJlZi10eXBlIG5hbWU9IkpvdXJuYWwgQXJ0
aWNsZSI+MTc8L3JlZi10eXBlPjxjb250cmlidXRvcnM+PGF1dGhvcnM+PGF1dGhvcj5BYnUtUmFk
ZGFkLCBMLiBKLjwvYXV0aG9yPjxhdXRob3I+U2FiYXRlbGxpLCBMLjwvYXV0aG9yPjxhdXRob3I+
QWNodGVyYmVyZywgSi4gVC48L2F1dGhvcj48YXV0aG9yPlN1Z2ltb3RvLCBKLiBELjwvYXV0aG9y
PjxhdXRob3I+TG9uZ2luaSwgSS4gTS4sIEpyLjwvYXV0aG9yPjxhdXRob3I+RHllLCBDLjwvYXV0
aG9yPjxhdXRob3I+SGFsbG9yYW4sIE0uIEUuPC9hdXRob3I+PC9hdXRob3JzPjwvY29udHJpYnV0
b3JzPjxhdXRoLWFkZHJlc3M+VmFjY2luZSBhbmQgSW5mZWN0aW91cyBEaXNlYXNlIEluc3RpdHV0
ZSwgRnJlZCBIdXRjaGluc29uIENhbmNlciBSZXNlYXJjaCBDZW50ZXIsIFNlYXR0bGUsIFdBIDk4
MTA5LCBVU0EuPC9hdXRoLWFkZHJlc3M+PHRpdGxlcz48dGl0bGU+RXBpZGVtaW9sb2dpY2FsIGJl
bmVmaXRzIG9mIG1vcmUtZWZmZWN0aXZlIHR1YmVyY3Vsb3NpcyB2YWNjaW5lcywgZHJ1Z3MsIGFu
ZCBkaWFnbm9zdGljczwvdGl0bGU+PHNlY29uZGFyeS10aXRsZT5Qcm9jIE5hdGwgQWNhZCBTY2kg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PC9hYmJyLTE+PC9hbHQtcGVyaW9kaWNhbD48cGFnZXM+MTM5ODAtNTwvcGFnZXM+PHZvbHVtZT4x
MDY8L3ZvbHVtZT48bnVtYmVyPjMzPC9udW1iZXI+PGtleXdvcmRzPjxrZXl3b3JkPkFudGl0dWJl
cmN1bGFyIEFnZW50cy8qdGhlcmFwZXV0aWMgdXNlPC9rZXl3b3JkPjxrZXl3b3JkPkFzaWEsIFNv
dXRoZWFzdGVybjwva2V5d29yZD48a2V5d29yZD5Db21iaW5lZCBNb2RhbGl0eSBUaGVyYXB5L21l
dGhvZHM8L2tleXdvcmQ+PGtleXdvcmQ+RGlzZWFzZSBQcm9ncmVzc2lvbjwva2V5d29yZD48a2V5
d29yZD5HbG9iYWwgSGVhbHRoPC9rZXl3b3JkPjxrZXl3b3JkPkh1bWFuczwva2V5d29yZD48a2V5
d29yZD5JbW11bml6YXRpb24gUHJvZ3JhbXM8L2tleXdvcmQ+PGtleXdvcmQ+TW9kZWxzLCBUaGVv
cmV0aWNhbDwva2V5d29yZD48a2V5d29yZD5QcmV2YWxlbmNlPC9rZXl3b3JkPjxrZXl3b3JkPlB1
YmxpYyBIZWFsdGg8L2tleXdvcmQ+PGtleXdvcmQ+UmVwcm9kdWNpYmlsaXR5IG9mIFJlc3VsdHM8
L2tleXdvcmQ+PGtleXdvcmQ+VGltZSBGYWN0b3JzPC9rZXl3b3JkPjxrZXl3b3JkPlR1YmVyY3Vs
b3Npcy9kaWFnbm9zaXMvZHJ1ZyB0aGVyYXB5LyplcGlkZW1pb2xvZ3kvcHJldmVudGlvbiAmYW1w
OyBjb250cm9sPC9rZXl3b3JkPjxrZXl3b3JkPlR1YmVyY3Vsb3NpcyBWYWNjaW5lcy8qdGhlcmFw
ZXV0aWMgdXNlPC9rZXl3b3JkPjwva2V5d29yZHM+PGRhdGVzPjx5ZWFyPjIwMDk8L3llYXI+PHB1
Yi1kYXRlcz48ZGF0ZT5BdWcgMTg8L2RhdGU+PC9wdWItZGF0ZXM+PC9kYXRlcz48aXNibj4xMDkx
LTY0OTAgKEVsZWN0cm9uaWMpJiN4RDswMDI3LTg0MjQgKExpbmtpbmcpPC9pc2JuPjxhY2Nlc3Np
b24tbnVtPjE5NjY2NTkwPC9hY2Nlc3Npb24tbnVtPjx1cmxzPjxyZWxhdGVkLXVybHM+PHVybD5o
dHRwOi8vd3d3Lm5jYmkubmxtLm5paC5nb3YvcHVibWVkLzE5NjY2NTkwPC91cmw+PC9yZWxhdGVk
LXVybHM+PC91cmxzPjxjdXN0b20yPjI3MjA0MDU8L2N1c3RvbTI+PGVsZWN0cm9uaWMtcmVzb3Vy
Y2UtbnVtPjEwLjEwNzMvcG5hcy4wOTAxNzIwMTA2PC9lbGVjdHJvbmljLXJlc291cmNlLW51bT48
L3JlY29yZD48L0NpdGU+PENpdGU+PEF1dGhvcj5EeWU8L0F1dGhvcj48WWVhcj4xOTk4PC9ZZWFy
PjxSZWNOdW0+MTk0PC9SZWNOdW0+PHJlY29yZD48cmVjLW51bWJlcj4xOTQ8L3JlYy1udW1iZXI+
PGZvcmVpZ24ta2V5cz48a2V5IGFwcD0iRU4iIGRiLWlkPSJkc2Zld3JhMmJ2ZXN0MmVyMHBiNXYy
MDd2d3JlcmRycHgyZHciIHRpbWVzdGFtcD0iMTQ1MDk1ODAxMCI+MTk0PC9rZXk+PC9mb3JlaWdu
LWtleXM+PHJlZi10eXBlIG5hbWU9IkpvdXJuYWwgQXJ0aWNsZSI+MTc8L3JlZi10eXBlPjxjb250
cmlidXRvcnM+PGF1dGhvcnM+PGF1dGhvcj5EeWUsIEMuPC9hdXRob3I+PGF1dGhvcj5HYXJuZXR0
LCBHLiBQLjwvYXV0aG9yPjxhdXRob3I+U2xlZW1hbiwgSy48L2F1dGhvcj48YXV0aG9yPldpbGxp
YW1zLCBCLiBHLjwvYXV0aG9yPjwvYXV0aG9ycz48L2NvbnRyaWJ1dG9ycz48YXV0aC1hZGRyZXNz
Pkdsb2JhbCBUdWJlcmN1bG9zaXMgUHJvZ3JhbW1lLCBXSE8sIEdlbmV2YSwgU3dpdHplcmxhbmQu
IGR5ZWNAd2hvLmNoPC9hdXRoLWFkZHJlc3M+PHRpdGxlcz48dGl0bGU+UHJvc3BlY3RzIGZvciB3
b3JsZHdpZGUgdHViZXJjdWxvc2lzIGNvbnRyb2wgdW5kZXIgdGhlIFdITyBET1RTIHN0cmF0ZWd5
LiBEaXJlY3RseSBvYnNlcnZlZCBzaG9ydC1jb3Vyc2UgdGhlcmFweTwvdGl0bGU+PHNlY29uZGFy
eS10aXRsZT5MYW5jZXQ8L3NlY29uZGFyeS10aXRsZT48L3RpdGxlcz48cGVyaW9kaWNhbD48ZnVs
bC10aXRsZT5MYW5jZXQ8L2Z1bGwtdGl0bGU+PGFiYnItMT5MYW5jZXQ8L2FiYnItMT48L3Blcmlv
ZGljYWw+PHBhZ2VzPjE4ODYtOTE8L3BhZ2VzPjx2b2x1bWU+MzUyPC92b2x1bWU+PG51bWJlcj45
MTQ0PC9udW1iZXI+PGtleXdvcmRzPjxrZXl3b3JkPipDb21tdW5pY2FibGUgRGlzZWFzZSBDb250
cm9sPC9rZXl3b3JkPjxrZXl3b3JkPkRldmVsb3BpbmcgQ291bnRyaWVzPC9rZXl3b3JkPjxrZXl3
b3JkPkV1cm9wZS9lcGlkZW1pb2xvZ3k8L2tleXdvcmQ+PGtleXdvcmQ+SElWIEluZmVjdGlvbnMv
ZXBpZGVtaW9sb2d5PC9rZXl3b3JkPjxrZXl3b3JkPkhlYWx0aCBQcmlvcml0aWVzPC9rZXl3b3Jk
PjxrZXl3b3JkPkh1bWFuczwva2V5d29yZD48a2V5d29yZD5JbmNpZGVuY2U8L2tleXdvcmQ+PGtl
eXdvcmQ+TW9kZWxzLCBUaGVvcmV0aWNhbDwva2V5d29yZD48a2V5d29yZD5OZXRoZXJsYW5kcy9l
cGlkZW1pb2xvZ3k8L2tleXdvcmQ+PGtleXdvcmQ+U2Vuc2l0aXZpdHkgYW5kIFNwZWNpZmljaXR5
PC9rZXl3b3JkPjxrZXl3b3JkPlR1YmVyY3Vsb3Npcy9lcGlkZW1pb2xvZ3kvKnByZXZlbnRpb24g
JmFtcDsgY29udHJvbDwva2V5d29yZD48a2V5d29yZD5Xb3JsZCBIZWFsdGggT3JnYW5pemF0aW9u
PC9rZXl3b3JkPjwva2V5d29yZHM+PGRhdGVzPjx5ZWFyPjE5OTg8L3llYXI+PHB1Yi1kYXRlcz48
ZGF0ZT5EZWMgMTI8L2RhdGU+PC9wdWItZGF0ZXM+PC9kYXRlcz48aXNibj4wMTQwLTY3MzYgKFBy
aW50KSYjeEQ7MDE0MC02NzM2IChMaW5raW5nKTwvaXNibj48YWNjZXNzaW9uLW51bT45ODYzNzg2
PC9hY2Nlc3Npb24tbnVtPjx1cmxzPjxyZWxhdGVkLXVybHM+PHVybD5odHRwOi8vd3d3Lm5jYmku
bmxtLm5paC5nb3YvcHVibWVkLzk4NjM3ODY8L3VybD48L3JlbGF0ZWQtdXJscz48L3VybHM+PC9y
ZWNvcmQ+PC9DaXRlPjxDaXRlPjxBdXRob3I+RHllPC9BdXRob3I+PFllYXI+MjAwODwvWWVhcj48
UmVjTnVtPjI1NjwvUmVjTnVtPjxyZWNvcmQ+PHJlYy1udW1iZXI+MjU2PC9yZWMtbnVtYmVyPjxm
b3JlaWduLWtleXM+PGtleSBhcHA9IkVOIiBkYi1pZD0iZHNmZXdyYTJidmVzdDJlcjBwYjV2MjA3
dndyZXJkcnB4MmR3IiB0aW1lc3RhbXA9IjE0OTU0NDYxMDkiPjI1Njwva2V5PjwvZm9yZWlnbi1r
ZXlzPjxyZWYtdHlwZSBuYW1lPSJKb3VybmFsIEFydGljbGUiPjE3PC9yZWYtdHlwZT48Y29udHJp
YnV0b3JzPjxhdXRob3JzPjxhdXRob3I+RHllLCBDLjwvYXV0aG9yPjxhdXRob3I+V2lsbGlhbXMs
IEIuIEcuPC9hdXRob3I+PC9hdXRob3JzPjwvY29udHJpYnV0b3JzPjxhdXRoLWFkZHJlc3M+SElW
L0FJRFMsIFR1YmVyY3Vsb3NpcyBhbmQgTWFsYXJpYSwgV29ybGQgSGVhbHRoIE9yZ2FuaXphdGlv
biwgQXZlbnVlIEFwcGlhIDIwLCAxMjExIEdlbmV2YSAyNywgU3dpdHplcmxhbmQuIGR5ZWNAd2hv
LmludDwvYXV0aC1hZGRyZXNzPjx0aXRsZXM+PHRpdGxlPkVsaW1pbmF0aW5nIGh1bWFuIHR1YmVy
Y3Vsb3NpcyBpbiB0aGUgdHdlbnR5LWZpcnN0IGNlbnR1cnk8L3RpdGxlPjxzZWNvbmRhcnktdGl0
bGU+SiBSIFNvYyBJbnRlcmZhY2U8L3NlY29uZGFyeS10aXRsZT48L3RpdGxlcz48cGVyaW9kaWNh
bD48ZnVsbC10aXRsZT5KIFIgU29jIEludGVyZmFjZTwvZnVsbC10aXRsZT48L3BlcmlvZGljYWw+
PHBhZ2VzPjY1My02MjwvcGFnZXM+PHZvbHVtZT41PC92b2x1bWU+PG51bWJlcj4yMzwvbnVtYmVy
PjxrZXl3b3Jkcz48a2V5d29yZD5BbnRpdHViZXJjdWxhciBBZ2VudHMvdGhlcmFwZXV0aWMgdXNl
PC9rZXl3b3JkPjxrZXl3b3JkPkNvbXB1dGVyIFNpbXVsYXRpb248L2tleXdvcmQ+PGtleXdvcmQ+
RW5kZW1pYyBEaXNlYXNlczwva2V5d29yZD48a2V5d29yZD4qR2xvYmFsIEhlYWx0aDwva2V5d29y
ZD48a2V5d29yZD5IdW1hbnM8L2tleXdvcmQ+PGtleXdvcmQ+TW9kZWxzLCBCaW9sb2dpY2FsPC9r
ZXl3b3JkPjxrZXl3b3JkPlR1YmVyY3Vsb3Npcy9kcnVnIHRoZXJhcHkvKnByZXZlbnRpb24gJmFt
cDsgY29udHJvbC90cmFuc21pc3Npb248L2tleXdvcmQ+PC9rZXl3b3Jkcz48ZGF0ZXM+PHllYXI+
MjAwODwveWVhcj48cHViLWRhdGVzPjxkYXRlPkp1biAwNjwvZGF0ZT48L3B1Yi1kYXRlcz48L2Rh
dGVzPjxpc2JuPjE3NDItNTY4OSAoUHJpbnQpJiN4RDsxNzQyLTU2NjIgKExpbmtpbmcpPC9pc2Ju
PjxhY2Nlc3Npb24tbnVtPjE3NjkwMDU0PC9hY2Nlc3Npb24tbnVtPjx1cmxzPjxyZWxhdGVkLXVy
bHM+PHVybD5odHRwczovL3d3dy5uY2JpLm5sbS5uaWguZ292L3B1Ym1lZC8xNzY5MDA1NDwvdXJs
PjwvcmVsYXRlZC11cmxzPjwvdXJscz48Y3VzdG9tMj5QTUMzMjI2OTg1PC9jdXN0b20yPjxlbGVj
dHJvbmljLXJlc291cmNlLW51bT4xMC4xMDk4L3JzaWYuMjAwNy4xMTM4PC9lbGVjdHJvbmljLXJl
c291cmNlLW51bT48L3JlY29yZD48L0NpdGU+PC9FbmROb3RlPgB=
</w:fldData>
              </w:fldChar>
            </w:r>
            <w:r w:rsidR="00532F0E" w:rsidRPr="00532F0E">
              <w:rPr>
                <w:rFonts w:asciiTheme="majorBidi" w:hAnsiTheme="majorBidi" w:cstheme="majorBidi"/>
                <w:sz w:val="20"/>
                <w:szCs w:val="20"/>
                <w:lang w:val="da-DK"/>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(Abu-Raddad et al. 2009;Dye et al. 1998;Dye et al. 2008)</w:t>
            </w:r>
            <w:r w:rsidRPr="00224E49">
              <w:rPr>
                <w:rFonts w:asciiTheme="majorBidi" w:hAnsiTheme="majorBidi" w:cstheme="majorBidi"/>
                <w:sz w:val="20"/>
                <w:szCs w:val="20"/>
              </w:rPr>
              <w:fldChar w:fldCharType="end"/>
            </w:r>
          </w:p>
        </w:tc>
      </w:tr>
      <w:tr w:rsidR="00F93471" w:rsidRPr="00224E49" w14:paraId="1724416B"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31B49933" w14:textId="227DF93D" w:rsidR="00F93471" w:rsidRPr="00224E49" w:rsidRDefault="00C665C9" w:rsidP="00A977DC">
            <w:pPr>
              <w:tabs>
                <w:tab w:val="center" w:pos="820"/>
                <w:tab w:val="right" w:pos="1640"/>
              </w:tabs>
              <w:rPr>
                <w:rFonts w:asciiTheme="majorBidi" w:hAnsiTheme="majorBidi" w:cstheme="majorBidi"/>
                <w:sz w:val="20"/>
                <w:szCs w:val="20"/>
              </w:rPr>
            </w:pPr>
            <w:r w:rsidRPr="00C665C9">
              <w:rPr>
                <w:position w:val="-10"/>
              </w:rPr>
              <w:object w:dxaOrig="220" w:dyaOrig="240" w14:anchorId="49A05413">
                <v:shape id="_x0000_i1230" type="#_x0000_t75" style="width:11.25pt;height:11.25pt" o:ole="">
                  <v:imagedata r:id="rId419" o:title=""/>
                </v:shape>
                <o:OLEObject Type="Embed" ProgID="Equation.DSMT4" ShapeID="_x0000_i1230" DrawAspect="Content" ObjectID="_1636708675" r:id="rId420"/>
              </w:object>
            </w:r>
            <w:r w:rsidR="00F93471" w:rsidRPr="00224E49">
              <w:rPr>
                <w:rFonts w:asciiTheme="majorBidi" w:hAnsiTheme="majorBidi" w:cstheme="majorBidi"/>
                <w:sz w:val="20"/>
                <w:szCs w:val="20"/>
              </w:rPr>
              <w:t xml:space="preserve"> </w: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78660966"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Rate of successful completion of treatment (per year) </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7D838004" w14:textId="43EABE62" w:rsidR="00F93471" w:rsidRPr="00224E49" w:rsidRDefault="00C665C9" w:rsidP="00A977DC">
            <w:pPr>
              <w:jc w:val="center"/>
              <w:rPr>
                <w:rFonts w:asciiTheme="majorBidi" w:hAnsiTheme="majorBidi" w:cstheme="majorBidi"/>
                <w:sz w:val="20"/>
                <w:szCs w:val="20"/>
              </w:rPr>
            </w:pPr>
            <w:r w:rsidRPr="00C665C9">
              <w:rPr>
                <w:position w:val="-40"/>
              </w:rPr>
              <w:object w:dxaOrig="2060" w:dyaOrig="900" w14:anchorId="634055EC">
                <v:shape id="_x0000_i1231" type="#_x0000_t75" style="width:103.5pt;height:45pt" o:ole="">
                  <v:imagedata r:id="rId421" o:title=""/>
                </v:shape>
                <o:OLEObject Type="Embed" ProgID="Equation.DSMT4" ShapeID="_x0000_i1231" DrawAspect="Content" ObjectID="_1636708676" r:id="rId422"/>
              </w:object>
            </w:r>
            <w:r w:rsidR="00F93471">
              <w:rPr>
                <w:rFonts w:asciiTheme="majorBidi" w:hAnsiTheme="majorBidi" w:cstheme="majorBidi"/>
                <w:sz w:val="20"/>
                <w:szCs w:val="20"/>
              </w:rPr>
              <w:t xml:space="preserve"> </w: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38D3244C" w14:textId="0852041C" w:rsidR="00F93471" w:rsidRPr="00224E49" w:rsidRDefault="00F93471" w:rsidP="00B86362">
            <w:pPr>
              <w:jc w:val="both"/>
              <w:rPr>
                <w:rFonts w:asciiTheme="majorBidi" w:hAnsiTheme="majorBidi" w:cstheme="majorBidi"/>
                <w:sz w:val="20"/>
                <w:szCs w:val="20"/>
              </w:rPr>
            </w:pPr>
            <w:r w:rsidRPr="00224E49">
              <w:rPr>
                <w:rFonts w:asciiTheme="majorBidi" w:hAnsiTheme="majorBidi" w:cstheme="majorBidi"/>
                <w:sz w:val="20"/>
                <w:szCs w:val="20"/>
              </w:rPr>
              <w:fldChar w:fldCharType="begin"/>
            </w:r>
            <w:r w:rsidR="00532F0E">
              <w:rPr>
                <w:rFonts w:asciiTheme="majorBidi" w:hAnsiTheme="majorBidi" w:cstheme="majorBidi"/>
                <w:sz w:val="20"/>
                <w:szCs w:val="20"/>
              </w:rPr>
              <w:instrText xml:space="preserve"> ADDIN EN.CITE &lt;EndNote&gt;&lt;Cite&gt;&lt;Author&gt;World Health Organization&lt;/Author&gt;&lt;Year&gt;2010&lt;/Year&gt;&lt;RecNum&gt;259&lt;/RecNum&gt;&lt;DisplayText&gt;(World Health Organization 2010)&lt;/DisplayText&gt;&lt;record&gt;&lt;rec-number&gt;259&lt;/rec-number&gt;&lt;foreign-keys&gt;&lt;key app="EN" db-id="dsfewra2bvest2er0pb5v207vwrerdrpx2dw" timestamp="1495520345"&gt;259&lt;/key&gt;&lt;/foreign-keys&gt;&lt;ref-type name="Report"&gt;27&lt;/ref-type&gt;&lt;contributors&gt;&lt;authors&gt;&lt;author&gt;World Health Organization,&lt;/author&gt;&lt;/authors&gt;&lt;/contributors&gt;&lt;titles&gt;&lt;title&gt;Treatment of tuberculosis: guidelines – 4th ed. (Available at: http://apps.who.int/iris/bitstream/10665/44165/1/9789241547833_eng.pdf, accessed Nov. 2018)&lt;/title&gt;&lt;/titles&gt;&lt;dates&gt;&lt;year&gt;2010&lt;/year&gt;&lt;/dates&gt;&lt;urls&gt;&lt;/urls&gt;&lt;/record&gt;&lt;/Cite&gt;&lt;/EndNote&gt;</w:instrText>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(World Health Organization 2010)</w:t>
            </w:r>
            <w:r w:rsidRPr="00224E49">
              <w:rPr>
                <w:rFonts w:asciiTheme="majorBidi" w:hAnsiTheme="majorBidi" w:cstheme="majorBidi"/>
                <w:sz w:val="20"/>
                <w:szCs w:val="20"/>
              </w:rPr>
              <w:fldChar w:fldCharType="end"/>
            </w:r>
          </w:p>
        </w:tc>
      </w:tr>
      <w:tr w:rsidR="00F93471" w:rsidRPr="00224E49" w14:paraId="7F79E290"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64EE561F" w14:textId="7E77A61D" w:rsidR="00F93471" w:rsidRPr="00224E49" w:rsidRDefault="00C665C9" w:rsidP="00A977DC">
            <w:pPr>
              <w:rPr>
                <w:rFonts w:asciiTheme="majorBidi" w:hAnsiTheme="majorBidi" w:cstheme="majorBidi"/>
                <w:sz w:val="20"/>
                <w:szCs w:val="20"/>
              </w:rPr>
            </w:pPr>
            <w:r w:rsidRPr="00C665C9">
              <w:rPr>
                <w:position w:val="-6"/>
              </w:rPr>
              <w:object w:dxaOrig="180" w:dyaOrig="200" w14:anchorId="3FF20972">
                <v:shape id="_x0000_i1232" type="#_x0000_t75" style="width:9pt;height:10.5pt" o:ole="">
                  <v:imagedata r:id="rId423" o:title=""/>
                </v:shape>
                <o:OLEObject Type="Embed" ProgID="Equation.DSMT4" ShapeID="_x0000_i1232" DrawAspect="Content" ObjectID="_1636708677" r:id="rId424"/>
              </w:object>
            </w:r>
            <w:r w:rsidR="00F93471" w:rsidRPr="00224E49">
              <w:rPr>
                <w:rFonts w:asciiTheme="majorBidi" w:hAnsiTheme="majorBidi" w:cstheme="majorBidi"/>
                <w:sz w:val="20"/>
                <w:szCs w:val="20"/>
              </w:rPr>
              <w:t xml:space="preserve"> </w: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266AE291"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Transmission probability per respiratory contact </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6D829F74" w14:textId="47FD0117" w:rsidR="00F93471" w:rsidRPr="00224E49" w:rsidRDefault="00C665C9" w:rsidP="00A977DC">
            <w:pPr>
              <w:jc w:val="center"/>
              <w:rPr>
                <w:rFonts w:asciiTheme="majorBidi" w:hAnsiTheme="majorBidi" w:cstheme="majorBidi"/>
                <w:sz w:val="20"/>
                <w:szCs w:val="20"/>
              </w:rPr>
            </w:pPr>
            <w:r w:rsidRPr="00C665C9">
              <w:rPr>
                <w:position w:val="-6"/>
              </w:rPr>
              <w:object w:dxaOrig="420" w:dyaOrig="240" w14:anchorId="2FC30860">
                <v:shape id="_x0000_i1233" type="#_x0000_t75" style="width:21pt;height:11.25pt" o:ole="">
                  <v:imagedata r:id="rId425" o:title=""/>
                </v:shape>
                <o:OLEObject Type="Embed" ProgID="Equation.DSMT4" ShapeID="_x0000_i1233" DrawAspect="Content" ObjectID="_1636708678" r:id="rId426"/>
              </w:object>
            </w:r>
            <w:r w:rsidR="00F93471">
              <w:rPr>
                <w:rFonts w:asciiTheme="majorBidi" w:hAnsiTheme="majorBidi" w:cstheme="majorBidi"/>
                <w:sz w:val="20"/>
                <w:szCs w:val="20"/>
              </w:rPr>
              <w:t xml:space="preserve"> </w: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472C099F" w14:textId="4F134F4E" w:rsidR="00F93471" w:rsidRPr="00224E49" w:rsidRDefault="00F93471" w:rsidP="00B86362">
            <w:pPr>
              <w:rPr>
                <w:rFonts w:asciiTheme="majorBidi" w:hAnsiTheme="majorBidi" w:cstheme="majorBidi"/>
                <w:sz w:val="20"/>
                <w:szCs w:val="20"/>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(Abu-Raddad et al. 2009)</w:t>
            </w:r>
            <w:r w:rsidRPr="00224E49">
              <w:rPr>
                <w:rFonts w:asciiTheme="majorBidi" w:hAnsiTheme="majorBidi" w:cstheme="majorBidi"/>
                <w:sz w:val="20"/>
                <w:szCs w:val="20"/>
              </w:rPr>
              <w:fldChar w:fldCharType="end"/>
            </w:r>
          </w:p>
        </w:tc>
      </w:tr>
      <w:tr w:rsidR="00F93471" w:rsidRPr="00B656DA" w14:paraId="6C0D2FE4"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01F5AB4C" w14:textId="611759F6" w:rsidR="00F93471" w:rsidRPr="00224E49" w:rsidRDefault="00C665C9" w:rsidP="00A977DC">
            <w:pPr>
              <w:rPr>
                <w:rFonts w:asciiTheme="majorBidi" w:hAnsiTheme="majorBidi" w:cstheme="majorBidi"/>
                <w:sz w:val="20"/>
                <w:szCs w:val="20"/>
              </w:rPr>
            </w:pPr>
            <w:r w:rsidRPr="00C665C9">
              <w:rPr>
                <w:position w:val="-6"/>
              </w:rPr>
              <w:object w:dxaOrig="180" w:dyaOrig="260" w14:anchorId="061EEDAB">
                <v:shape id="_x0000_i1234" type="#_x0000_t75" style="width:9pt;height:12.75pt" o:ole="">
                  <v:imagedata r:id="rId427" o:title=""/>
                </v:shape>
                <o:OLEObject Type="Embed" ProgID="Equation.DSMT4" ShapeID="_x0000_i1234" DrawAspect="Content" ObjectID="_1636708679" r:id="rId428"/>
              </w:object>
            </w:r>
            <w:r w:rsidR="00F93471" w:rsidRPr="00224E49">
              <w:rPr>
                <w:rFonts w:asciiTheme="majorBidi" w:hAnsiTheme="majorBidi" w:cstheme="majorBidi"/>
                <w:sz w:val="20"/>
                <w:szCs w:val="20"/>
              </w:rPr>
              <w:t xml:space="preserve"> </w: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48B93530"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Relative infectiousness for each of the three disease categories and treatment categories with respect to smear-positive pulmonary disease</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043A3D39" w14:textId="2B4B99D3" w:rsidR="00F93471" w:rsidRPr="00224E49" w:rsidRDefault="00C665C9" w:rsidP="00A977DC">
            <w:pPr>
              <w:jc w:val="center"/>
              <w:rPr>
                <w:rFonts w:asciiTheme="majorBidi" w:hAnsiTheme="majorBidi" w:cstheme="majorBidi"/>
                <w:sz w:val="20"/>
                <w:szCs w:val="20"/>
              </w:rPr>
            </w:pPr>
            <w:r w:rsidRPr="00C665C9">
              <w:rPr>
                <w:position w:val="-86"/>
              </w:rPr>
              <w:object w:dxaOrig="1020" w:dyaOrig="1820" w14:anchorId="5DBE9D09">
                <v:shape id="_x0000_i1235" type="#_x0000_t75" style="width:51pt;height:90.75pt" o:ole="">
                  <v:imagedata r:id="rId429" o:title=""/>
                </v:shape>
                <o:OLEObject Type="Embed" ProgID="Equation.DSMT4" ShapeID="_x0000_i1235" DrawAspect="Content" ObjectID="_1636708680" r:id="rId430"/>
              </w:object>
            </w:r>
            <w:r w:rsidR="00F93471">
              <w:rPr>
                <w:rFonts w:asciiTheme="majorBidi" w:hAnsiTheme="majorBidi" w:cstheme="majorBidi"/>
                <w:sz w:val="20"/>
                <w:szCs w:val="20"/>
              </w:rPr>
              <w:t xml:space="preserve"> </w: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494B6276" w14:textId="04495F3F" w:rsidR="00F93471" w:rsidRPr="00532F0E" w:rsidRDefault="00F93471" w:rsidP="00B86362">
            <w:pPr>
              <w:rPr>
                <w:rFonts w:asciiTheme="majorBidi" w:hAnsiTheme="majorBidi" w:cstheme="majorBidi"/>
                <w:sz w:val="20"/>
                <w:szCs w:val="20"/>
                <w:lang w:val="da-DK"/>
              </w:rPr>
            </w:pPr>
            <w:r w:rsidRPr="00224E49">
              <w:rPr>
                <w:rFonts w:asciiTheme="majorBidi" w:hAnsiTheme="majorBidi" w:cstheme="majorBidi"/>
                <w:sz w:val="20"/>
                <w:szCs w:val="20"/>
              </w:rPr>
              <w:fldChar w:fldCharType="begin">
                <w:fldData xml:space="preserve">PEVuZE5vdGU+PENpdGU+PEF1dGhvcj5TbWFsbDwvQXV0aG9yPjxZZWFyPjE5OTQ8L1llYXI+PFJl
Y051bT4yNTc8L1JlY051bT48RGlzcGxheVRleHQ+KEFidS1SYWRkYWQgZXQgYWwuIDIwMDk7Q2hh
bmcgZXQgYWwuIDIwMTE7U21hbGwgZXQgYWwuIDE5OTQpPC9EaXNwbGF5VGV4dD48cmVjb3JkPjxy
ZWMtbnVtYmVyPjI1NzwvcmVjLW51bWJlcj48Zm9yZWlnbi1rZXlzPjxrZXkgYXBwPSJFTiIgZGIt
aWQ9ImRzZmV3cmEyYnZlc3QyZXIwcGI1djIwN3Z3cmVyZHJweDJkdyIgdGltZXN0YW1wPSIxNDk1
NDQ3NzA1Ij4yNTc8L2tleT48L2ZvcmVpZ24ta2V5cz48cmVmLXR5cGUgbmFtZT0iSm91cm5hbCBB
cnRpY2xlIj4xNzwvcmVmLXR5cGU+PGNvbnRyaWJ1dG9ycz48YXV0aG9ycz48YXV0aG9yPlNtYWxs
LCBQLiBNLjwvYXV0aG9yPjxhdXRob3I+SG9wZXdlbGwsIFAuIEMuPC9hdXRob3I+PGF1dGhvcj5T
aW5naCwgUy4gUC48L2F1dGhvcj48YXV0aG9yPlBheiwgQS48L2F1dGhvcj48YXV0aG9yPlBhcnNv
bm5ldCwgSi48L2F1dGhvcj48YXV0aG9yPlJ1c3RvbiwgRC4gQy48L2F1dGhvcj48YXV0aG9yPlNj
aGVjdGVyLCBHLiBGLjwvYXV0aG9yPjxhdXRob3I+RGFsZXksIEMuIEwuPC9hdXRob3I+PGF1dGhv
cj5TY2hvb2xuaWssIEcuIEsuPC9hdXRob3I+PC9hdXRob3JzPjwvY29udHJpYnV0b3JzPjxhdXRo
LWFkZHJlc3M+RGVwYXJ0bWVudCBvZiBNZWRpY2luZSwgU3RhbmZvcmQgTWVkaWNhbCBTY2hvb2ws
IENhbGlmLiA5NDMwNS48L2F1dGgtYWRkcmVzcz48dGl0bGVzPjx0aXRsZT5UaGUgZXBpZGVtaW9s
b2d5IG9mIHR1YmVyY3Vsb3NpcyBpbiBTYW4gRnJhbmNpc2NvLiBBIHBvcHVsYXRpb24tYmFzZWQg
c3R1ZHkgdXNpbmcgY29udmVudGlvbmFsIGFuZCBtb2xlY3VsYXIgbWV0aG9kczwvdGl0bGU+PHNl
Y29uZGFyeS10aXRsZT5OIEVuZ2wgSiBNZWQ8L3NlY29uZGFyeS10aXRsZT48L3RpdGxlcz48cGVy
aW9kaWNhbD48ZnVsbC10aXRsZT5OIEVuZ2wgSiBNZWQ8L2Z1bGwtdGl0bGU+PGFiYnItMT5UaGUg
TmV3IEVuZ2xhbmQgam91cm5hbCBvZiBtZWRpY2luZTwvYWJici0xPjwvcGVyaW9kaWNhbD48cGFn
ZXM+MTcwMy05PC9wYWdlcz48dm9sdW1lPjMzMDwvdm9sdW1lPjxudW1iZXI+MjQ8L251bWJlcj48
a2V5d29yZHM+PGtleXdvcmQ+QUlEUy1SZWxhdGVkIE9wcG9ydHVuaXN0aWMgSW5mZWN0aW9ucy9l
cGlkZW1pb2xvZ3k8L2tleXdvcmQ+PGtleXdvcmQ+QWR1bHQ8L2tleXdvcmQ+PGtleXdvcmQ+Q2x1
c3RlciBBbmFseXNpczwva2V5d29yZD48a2V5d29yZD5Db250YWN0IFRyYWNpbmc8L2tleXdvcmQ+
PGtleXdvcmQ+RmVtYWxlPC9rZXl3b3JkPjxrZXl3b3JkPkh1bWFuczwva2V5d29yZD48a2V5d29y
ZD5JbmNpZGVuY2U8L2tleXdvcmQ+PGtleXdvcmQ+TWFsZTwva2V5d29yZD48a2V5d29yZD5NaWRk
bGUgQWdlZDwva2V5d29yZD48a2V5d29yZD5NeWNvYmFjdGVyaXVtIHR1YmVyY3Vsb3Npcy9pc29s
YXRpb24gJmFtcDsgcHVyaWZpY2F0aW9uPC9rZXl3b3JkPjxrZXl3b3JkPk9kZHMgUmF0aW88L2tl
eXdvcmQ+PGtleXdvcmQ+UG9seW1vcnBoaXNtLCBSZXN0cmljdGlvbiBGcmFnbWVudCBMZW5ndGg8
L2tleXdvcmQ+PGtleXdvcmQ+UmlzayBGYWN0b3JzPC9rZXl3b3JkPjxrZXl3b3JkPlNhbiBGcmFu
Y2lzY28vZXBpZGVtaW9sb2d5PC9rZXl3b3JkPjxrZXl3b3JkPlR1YmVyY3Vsb3NpcywgUHVsbW9u
YXJ5LyplcGlkZW1pb2xvZ3kvZXRpb2xvZ3kvdHJhbnNtaXNzaW9uPC9rZXl3b3JkPjxrZXl3b3Jk
PlVyYmFuIFBvcHVsYXRpb24vKnN0YXRpc3RpY3MgJmFtcDsgbnVtZXJpY2FsIGRhdGE8L2tleXdv
cmQ+PC9rZXl3b3Jkcz48ZGF0ZXM+PHllYXI+MTk5NDwveWVhcj48cHViLWRhdGVzPjxkYXRlPkp1
biAxNjwvZGF0ZT48L3B1Yi1kYXRlcz48L2RhdGVzPjxpc2JuPjAwMjgtNDc5MyAoUHJpbnQpJiN4
RDswMDI4LTQ3OTMgKExpbmtpbmcpPC9pc2JuPjxhY2Nlc3Npb24tbnVtPjc5MTA2NjE8L2FjY2Vz
c2lvbi1udW0+PHVybHM+PHJlbGF0ZWQtdXJscz48dXJsPmh0dHBzOi8vd3d3Lm5jYmkubmxtLm5p
aC5nb3YvcHVibWVkLzc5MTA2NjE8L3VybD48L3JlbGF0ZWQtdXJscz48L3VybHM+PGVsZWN0cm9u
aWMtcmVzb3VyY2UtbnVtPjEwLjEwNTYvTkVKTTE5OTQwNjE2MzMwMjQwMjwvZWxlY3Ryb25pYy1y
ZXNvdXJjZS1udW0+PC9yZWNvcmQ+PC9DaXRlPjxDaXRlPjxBdXRob3I+QWJ1LVJhZGRhZDwvQXV0
aG9yPjxZZWFyPjIwMDk8L1llYXI+PFJlY051bT4zNzwvUmVjTnVtPjxyZWNvcmQ+PHJlYy1udW1i
ZXI+Mzc8L3JlYy1udW1iZXI+PGZvcmVpZ24ta2V5cz48a2V5IGFwcD0iRU4iIGRiLWlkPSJkc2Zl
d3JhMmJ2ZXN0MmVyMHBiNXYyMDd2d3JlcmRycHgyZHciIHRpbWVzdGFtcD0iMTQzMTU4ODI3NyI+
Mzc8L2tleT48L2ZvcmVpZ24ta2V5cz48cmVmLXR5cGUgbmFtZT0iSm91cm5hbCBBcnRpY2xlIj4x
NzwvcmVmLXR5cGU+PGNvbnRyaWJ1dG9ycz48YXV0aG9ycz48YXV0aG9yPkFidS1SYWRkYWQsIEwu
IEouPC9hdXRob3I+PGF1dGhvcj5TYWJhdGVsbGksIEwuPC9hdXRob3I+PGF1dGhvcj5BY2h0ZXJi
ZXJnLCBKLiBULjwvYXV0aG9yPjxhdXRob3I+U3VnaW1vdG8sIEouIEQuPC9hdXRob3I+PGF1dGhv
cj5Mb25naW5pLCBJLiBNLiwgSnIuPC9hdXRob3I+PGF1dGhvcj5EeWUsIEMuPC9hdXRob3I+PGF1
dGhvcj5IYWxsb3JhbiwgTS4gRS48L2F1dGhvcj48L2F1dGhvcnM+PC9jb250cmlidXRvcnM+PGF1
dGgtYWRkcmVzcz5WYWNjaW5lIGFuZCBJbmZlY3Rpb3VzIERpc2Vhc2UgSW5zdGl0dXRlLCBGcmVk
IEh1dGNoaW5zb24gQ2FuY2VyIFJlc2VhcmNoIENlbnRlciwgU2VhdHRsZSwgV0EgOTgxMDksIFVT
QS48L2F1dGgtYWRkcmVzcz48dGl0bGVzPjx0aXRsZT5FcGlkZW1pb2xvZ2ljYWwgYmVuZWZpdHMg
b2YgbW9yZS1lZmZlY3RpdmUgdHViZXJjdWxvc2lzIHZhY2NpbmVzLCBkcnVncywgYW5kIGRpYWdu
b3N0aWNzPC90aXRsZT48c2Vjb25kYXJ5LXRpdGxlPlByb2MgTmF0bCBBY2FkIFNjaSBVIFMgQTwv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MT48L2FsdC1wZXJpb2RpY2FsPjxwYWdlcz4xMzk4MC01PC9wYWdlcz48dm9sdW1lPjEwNjwvdm9s
dW1lPjxudW1iZXI+MzM8L251bWJlcj48a2V5d29yZHM+PGtleXdvcmQ+QW50aXR1YmVyY3VsYXIg
QWdlbnRzLyp0aGVyYXBldXRpYyB1c2U8L2tleXdvcmQ+PGtleXdvcmQ+QXNpYSwgU291dGhlYXN0
ZXJuPC9rZXl3b3JkPjxrZXl3b3JkPkNvbWJpbmVkIE1vZGFsaXR5IFRoZXJhcHkvbWV0aG9kczwv
a2V5d29yZD48a2V5d29yZD5EaXNlYXNlIFByb2dyZXNzaW9uPC9rZXl3b3JkPjxrZXl3b3JkPkds
b2JhbCBIZWFsdGg8L2tleXdvcmQ+PGtleXdvcmQ+SHVtYW5zPC9rZXl3b3JkPjxrZXl3b3JkPklt
bXVuaXphdGlvbiBQcm9ncmFtczwva2V5d29yZD48a2V5d29yZD5Nb2RlbHMsIFRoZW9yZXRpY2Fs
PC9rZXl3b3JkPjxrZXl3b3JkPlByZXZhbGVuY2U8L2tleXdvcmQ+PGtleXdvcmQ+UHVibGljIEhl
YWx0aDwva2V5d29yZD48a2V5d29yZD5SZXByb2R1Y2liaWxpdHkgb2YgUmVzdWx0czwva2V5d29y
ZD48a2V5d29yZD5UaW1lIEZhY3RvcnM8L2tleXdvcmQ+PGtleXdvcmQ+VHViZXJjdWxvc2lzL2Rp
YWdub3Npcy9kcnVnIHRoZXJhcHkvKmVwaWRlbWlvbG9neS9wcmV2ZW50aW9uICZhbXA7IGNvbnRy
b2w8L2tleXdvcmQ+PGtleXdvcmQ+VHViZXJjdWxvc2lzIFZhY2NpbmVzLyp0aGVyYXBldXRpYyB1
c2U8L2tleXdvcmQ+PC9rZXl3b3Jkcz48ZGF0ZXM+PHllYXI+MjAwOTwveWVhcj48cHViLWRhdGVz
PjxkYXRlPkF1ZyAxODwvZGF0ZT48L3B1Yi1kYXRlcz48L2RhdGVzPjxpc2JuPjEwOTEtNjQ5MCAo
RWxlY3Ryb25pYykmI3hEOzAwMjctODQyNCAoTGlua2luZyk8L2lzYm4+PGFjY2Vzc2lvbi1udW0+
MTk2NjY1OTA8L2FjY2Vzc2lvbi1udW0+PHVybHM+PHJlbGF0ZWQtdXJscz48dXJsPmh0dHA6Ly93
d3cubmNiaS5ubG0ubmloLmdvdi9wdWJtZWQvMTk2NjY1OTA8L3VybD48L3JlbGF0ZWQtdXJscz48
L3VybHM+PGN1c3RvbTI+MjcyMDQwNTwvY3VzdG9tMj48ZWxlY3Ryb25pYy1yZXNvdXJjZS1udW0+
MTAuMTA3My9wbmFzLjA5MDE3MjAxMDY8L2VsZWN0cm9uaWMtcmVzb3VyY2UtbnVtPjwvcmVjb3Jk
PjwvQ2l0ZT48Q2l0ZT48QXV0aG9yPkNoYW5nPC9BdXRob3I+PFllYXI+MjAxMTwvWWVhcj48UmVj
TnVtPjMyPC9SZWNOdW0+PHJlY29yZD48cmVjLW51bWJlcj4zMjwvcmVjLW51bWJlcj48Zm9yZWln
bi1rZXlzPjxrZXkgYXBwPSJFTiIgZGItaWQ9ImRzZmV3cmEyYnZlc3QyZXIwcGI1djIwN3Z3cmVy
ZHJweDJkdyIgdGltZXN0YW1wPSIxNDMwOTM1NTg0Ij4zMjwva2V5PjwvZm9yZWlnbi1rZXlzPjxy
ZWYtdHlwZSBuYW1lPSJKb3VybmFsIEFydGljbGUiPjE3PC9yZWYtdHlwZT48Y29udHJpYnV0b3Jz
PjxhdXRob3JzPjxhdXRob3I+Q2hhbmcsIEouIFQuPC9hdXRob3I+PGF1dGhvcj5Eb3UsIEguIFku
PC9hdXRob3I+PGF1dGhvcj5ZZW4sIEMuIEwuPC9hdXRob3I+PGF1dGhvcj5XdSwgWS4gSC48L2F1
dGhvcj48YXV0aG9yPkh1YW5nLCBSLiBNLjwvYXV0aG9yPjxhdXRob3I+TGluLCBILiBKLjwvYXV0
aG9yPjxhdXRob3I+U3UsIEkuIEouPC9hdXRob3I+PGF1dGhvcj5TaGllaCwgQy4gQy48L2F1dGhv
cj48L2F1dGhvcnM+PC9jb250cmlidXRvcnM+PGF1dGgtYWRkcmVzcz5OYXRpb25hbCBDaGVuZyBL
dW5nIFVuaXZlcnNpdHkgTWVkaWNhbCBDb2xsZWdlLCBHcmFkdWF0ZSBJbnN0aXR1dGUgb2YgTWlj
cm9iaW9sb2d5IGFuZCBJbW11bm9sb2d5LCBUYWluYW4sIFRhaXdhbi48L2F1dGgtYWRkcmVzcz48
dGl0bGVzPjx0aXRsZT5FZmZlY3Qgb2YgdHlwZSAyIGRpYWJldGVzIG1lbGxpdHVzIG9uIHRoZSBj
bGluaWNhbCBzZXZlcml0eSBhbmQgdHJlYXRtZW50IG91dGNvbWUgaW4gcGF0aWVudHMgd2l0aCBw
dWxtb25hcnkgdHViZXJjdWxvc2lzOiBhIHBvdGVudGlhbCByb2xlIGluIHRoZSBlbWVyZ2VuY2Ug
b2YgbXVsdGlkcnVnLXJlc2lzdGFuY2U8L3RpdGxlPjxzZWNvbmRhcnktdGl0bGU+SiBGb3Jtb3Mg
TWVkIEFzc29jPC9zZWNvbmRhcnktdGl0bGU+PGFsdC10aXRsZT5Kb3VybmFsIG9mIHRoZSBGb3Jt
b3NhbiBNZWRpY2FsIEFzc29jaWF0aW9uID0gVGFpd2FuIHlpIHpoaTwvYWx0LXRpdGxlPjwvdGl0
bGVzPjxwZXJpb2RpY2FsPjxmdWxsLXRpdGxlPkogRm9ybW9zIE1lZCBBc3NvYzwvZnVsbC10aXRs
ZT48YWJici0xPkpvdXJuYWwgb2YgdGhlIEZvcm1vc2FuIE1lZGljYWwgQXNzb2NpYXRpb24gPSBU
YWl3YW4geWkgemhpPC9hYmJyLTE+PC9wZXJpb2RpY2FsPjxhbHQtcGVyaW9kaWNhbD48ZnVsbC10
aXRsZT5KIEZvcm1vcyBNZWQgQXNzb2M8L2Z1bGwtdGl0bGU+PGFiYnItMT5Kb3VybmFsIG9mIHRo
ZSBGb3Jtb3NhbiBNZWRpY2FsIEFzc29jaWF0aW9uID0gVGFpd2FuIHlpIHpoaTwvYWJici0xPjwv
YWx0LXBlcmlvZGljYWw+PHBhZ2VzPjM3Mi04MTwvcGFnZXM+PHZvbHVtZT4xMTA8L3ZvbHVtZT48
bnVtYmVyPjY8L251bWJlcj48a2V5d29yZHM+PGtleXdvcmQ+QWR1bHQ8L2tleXdvcmQ+PGtleXdv
cmQ+QWdlZDwva2V5d29yZD48a2V5d29yZD5BbnRpdHViZXJjdWxhciBBZ2VudHMvKnRoZXJhcGV1
dGljIHVzZTwva2V5d29yZD48a2V5d29yZD5CYWN0ZXJpYWwgTG9hZC9kcnVnIGVmZmVjdHM8L2tl
eXdvcmQ+PGtleXdvcmQ+RGlhYmV0ZXMgTWVsbGl0dXMsIFR5cGUgMi8qY29tcGxpY2F0aW9ucy9l
cGlkZW1pb2xvZ3k8L2tleXdvcmQ+PGtleXdvcmQ+RmVtYWxlPC9rZXl3b3JkPjxrZXl3b3JkPkZv
bGxvdy1VcCBTdHVkaWVzPC9rZXl3b3JkPjxrZXl3b3JkPkdlbm9tZSwgQmFjdGVyaWFsPC9rZXl3
b3JkPjxrZXl3b3JkPkh1bWFuczwva2V5d29yZD48a2V5d29yZD5NYWxlPC9rZXl3b3JkPjxrZXl3
b3JkPk1pZGRsZSBBZ2VkPC9rZXl3b3JkPjxrZXl3b3JkPipNeWNvYmFjdGVyaXVtL2RydWcgZWZm
ZWN0cy9nZW5ldGljczwva2V5d29yZD48a2V5d29yZD5QcmV2YWxlbmNlPC9rZXl3b3JkPjxrZXl3
b3JkPlNldmVyaXR5IG9mIElsbG5lc3MgSW5kZXg8L2tleXdvcmQ+PGtleXdvcmQ+VGFpd2FuL2Vw
aWRlbWlvbG9neTwva2V5d29yZD48a2V5d29yZD5UcmVhdG1lbnQgRmFpbHVyZTwva2V5d29yZD48
a2V5d29yZD4qVHViZXJjdWxvc2lzLCBNdWx0aWRydWctUmVzaXN0YW50L2RydWc8L2tleXdvcmQ+
PGtleXdvcmQ+dGhlcmFweS9lcGlkZW1pb2xvZ3kvZXRpb2xvZ3kvbWljcm9iaW9sb2d5PC9rZXl3
b3JkPjxrZXl3b3JkPlR1YmVyY3Vsb3NpcywgUHVsbW9uYXJ5L2NvbXBsaWNhdGlvbnMvKmRydWcg
dGhlcmFweS9lcGlkZW1pb2xvZ3kvbWljcm9iaW9sb2d5PC9rZXl3b3JkPjwva2V5d29yZHM+PGRh
dGVzPjx5ZWFyPjIwMTE8L3llYXI+PHB1Yi1kYXRlcz48ZGF0ZT5KdW48L2RhdGU+PC9wdWItZGF0
ZXM+PC9kYXRlcz48aXNibj4wOTI5LTY2NDYgKFByaW50KSYjeEQ7MDkyOS02NjQ2IChMaW5raW5n
KTwvaXNibj48YWNjZXNzaW9uLW51bT4yMTc0MTAwNTwvYWNjZXNzaW9uLW51bT48dXJscz48cmVs
YXRlZC11cmxzPjx1cmw+aHR0cDovL3d3dy5uY2JpLm5sbS5uaWguZ292L3B1Ym1lZC8yMTc0MTAw
NTwvdXJsPjwvcmVsYXRlZC11cmxzPjwvdXJscz48ZWxlY3Ryb25pYy1yZXNvdXJjZS1udW0+MTAu
MTAxNi9TMDkyOS02NjQ2KDExKTYwMDU1LTc8L2VsZWN0cm9uaWMtcmVzb3VyY2UtbnVtPjwvcmVj
b3JkPjwvQ2l0ZT48L0VuZE5vdGU+
</w:fldData>
              </w:fldChar>
            </w:r>
            <w:r w:rsidR="00532F0E" w:rsidRPr="00532F0E">
              <w:rPr>
                <w:rFonts w:asciiTheme="majorBidi" w:hAnsiTheme="majorBidi" w:cstheme="majorBidi"/>
                <w:sz w:val="20"/>
                <w:szCs w:val="20"/>
                <w:lang w:val="da-DK"/>
              </w:rPr>
              <w:instrText xml:space="preserve"> ADDIN EN.CITE </w:instrText>
            </w:r>
            <w:r w:rsidR="00532F0E">
              <w:rPr>
                <w:rFonts w:asciiTheme="majorBidi" w:hAnsiTheme="majorBidi" w:cstheme="majorBidi"/>
                <w:sz w:val="20"/>
                <w:szCs w:val="20"/>
              </w:rPr>
              <w:fldChar w:fldCharType="begin">
                <w:fldData xml:space="preserve">PEVuZE5vdGU+PENpdGU+PEF1dGhvcj5TbWFsbDwvQXV0aG9yPjxZZWFyPjE5OTQ8L1llYXI+PFJl
Y051bT4yNTc8L1JlY051bT48RGlzcGxheVRleHQ+KEFidS1SYWRkYWQgZXQgYWwuIDIwMDk7Q2hh
bmcgZXQgYWwuIDIwMTE7U21hbGwgZXQgYWwuIDE5OTQpPC9EaXNwbGF5VGV4dD48cmVjb3JkPjxy
ZWMtbnVtYmVyPjI1NzwvcmVjLW51bWJlcj48Zm9yZWlnbi1rZXlzPjxrZXkgYXBwPSJFTiIgZGIt
aWQ9ImRzZmV3cmEyYnZlc3QyZXIwcGI1djIwN3Z3cmVyZHJweDJkdyIgdGltZXN0YW1wPSIxNDk1
NDQ3NzA1Ij4yNTc8L2tleT48L2ZvcmVpZ24ta2V5cz48cmVmLXR5cGUgbmFtZT0iSm91cm5hbCBB
cnRpY2xlIj4xNzwvcmVmLXR5cGU+PGNvbnRyaWJ1dG9ycz48YXV0aG9ycz48YXV0aG9yPlNtYWxs
LCBQLiBNLjwvYXV0aG9yPjxhdXRob3I+SG9wZXdlbGwsIFAuIEMuPC9hdXRob3I+PGF1dGhvcj5T
aW5naCwgUy4gUC48L2F1dGhvcj48YXV0aG9yPlBheiwgQS48L2F1dGhvcj48YXV0aG9yPlBhcnNv
bm5ldCwgSi48L2F1dGhvcj48YXV0aG9yPlJ1c3RvbiwgRC4gQy48L2F1dGhvcj48YXV0aG9yPlNj
aGVjdGVyLCBHLiBGLjwvYXV0aG9yPjxhdXRob3I+RGFsZXksIEMuIEwuPC9hdXRob3I+PGF1dGhv
cj5TY2hvb2xuaWssIEcuIEsuPC9hdXRob3I+PC9hdXRob3JzPjwvY29udHJpYnV0b3JzPjxhdXRo
LWFkZHJlc3M+RGVwYXJ0bWVudCBvZiBNZWRpY2luZSwgU3RhbmZvcmQgTWVkaWNhbCBTY2hvb2ws
IENhbGlmLiA5NDMwNS48L2F1dGgtYWRkcmVzcz48dGl0bGVzPjx0aXRsZT5UaGUgZXBpZGVtaW9s
b2d5IG9mIHR1YmVyY3Vsb3NpcyBpbiBTYW4gRnJhbmNpc2NvLiBBIHBvcHVsYXRpb24tYmFzZWQg
c3R1ZHkgdXNpbmcgY29udmVudGlvbmFsIGFuZCBtb2xlY3VsYXIgbWV0aG9kczwvdGl0bGU+PHNl
Y29uZGFyeS10aXRsZT5OIEVuZ2wgSiBNZWQ8L3NlY29uZGFyeS10aXRsZT48L3RpdGxlcz48cGVy
aW9kaWNhbD48ZnVsbC10aXRsZT5OIEVuZ2wgSiBNZWQ8L2Z1bGwtdGl0bGU+PGFiYnItMT5UaGUg
TmV3IEVuZ2xhbmQgam91cm5hbCBvZiBtZWRpY2luZTwvYWJici0xPjwvcGVyaW9kaWNhbD48cGFn
ZXM+MTcwMy05PC9wYWdlcz48dm9sdW1lPjMzMDwvdm9sdW1lPjxudW1iZXI+MjQ8L251bWJlcj48
a2V5d29yZHM+PGtleXdvcmQ+QUlEUy1SZWxhdGVkIE9wcG9ydHVuaXN0aWMgSW5mZWN0aW9ucy9l
cGlkZW1pb2xvZ3k8L2tleXdvcmQ+PGtleXdvcmQ+QWR1bHQ8L2tleXdvcmQ+PGtleXdvcmQ+Q2x1
c3RlciBBbmFseXNpczwva2V5d29yZD48a2V5d29yZD5Db250YWN0IFRyYWNpbmc8L2tleXdvcmQ+
PGtleXdvcmQ+RmVtYWxlPC9rZXl3b3JkPjxrZXl3b3JkPkh1bWFuczwva2V5d29yZD48a2V5d29y
ZD5JbmNpZGVuY2U8L2tleXdvcmQ+PGtleXdvcmQ+TWFsZTwva2V5d29yZD48a2V5d29yZD5NaWRk
bGUgQWdlZDwva2V5d29yZD48a2V5d29yZD5NeWNvYmFjdGVyaXVtIHR1YmVyY3Vsb3Npcy9pc29s
YXRpb24gJmFtcDsgcHVyaWZpY2F0aW9uPC9rZXl3b3JkPjxrZXl3b3JkPk9kZHMgUmF0aW88L2tl
eXdvcmQ+PGtleXdvcmQ+UG9seW1vcnBoaXNtLCBSZXN0cmljdGlvbiBGcmFnbWVudCBMZW5ndGg8
L2tleXdvcmQ+PGtleXdvcmQ+UmlzayBGYWN0b3JzPC9rZXl3b3JkPjxrZXl3b3JkPlNhbiBGcmFu
Y2lzY28vZXBpZGVtaW9sb2d5PC9rZXl3b3JkPjxrZXl3b3JkPlR1YmVyY3Vsb3NpcywgUHVsbW9u
YXJ5LyplcGlkZW1pb2xvZ3kvZXRpb2xvZ3kvdHJhbnNtaXNzaW9uPC9rZXl3b3JkPjxrZXl3b3Jk
PlVyYmFuIFBvcHVsYXRpb24vKnN0YXRpc3RpY3MgJmFtcDsgbnVtZXJpY2FsIGRhdGE8L2tleXdv
cmQ+PC9rZXl3b3Jkcz48ZGF0ZXM+PHllYXI+MTk5NDwveWVhcj48cHViLWRhdGVzPjxkYXRlPkp1
biAxNjwvZGF0ZT48L3B1Yi1kYXRlcz48L2RhdGVzPjxpc2JuPjAwMjgtNDc5MyAoUHJpbnQpJiN4
RDswMDI4LTQ3OTMgKExpbmtpbmcpPC9pc2JuPjxhY2Nlc3Npb24tbnVtPjc5MTA2NjE8L2FjY2Vz
c2lvbi1udW0+PHVybHM+PHJlbGF0ZWQtdXJscz48dXJsPmh0dHBzOi8vd3d3Lm5jYmkubmxtLm5p
aC5nb3YvcHVibWVkLzc5MTA2NjE8L3VybD48L3JlbGF0ZWQtdXJscz48L3VybHM+PGVsZWN0cm9u
aWMtcmVzb3VyY2UtbnVtPjEwLjEwNTYvTkVKTTE5OTQwNjE2MzMwMjQwMjwvZWxlY3Ryb25pYy1y
ZXNvdXJjZS1udW0+PC9yZWNvcmQ+PC9DaXRlPjxDaXRlPjxBdXRob3I+QWJ1LVJhZGRhZDwvQXV0
aG9yPjxZZWFyPjIwMDk8L1llYXI+PFJlY051bT4zNzwvUmVjTnVtPjxyZWNvcmQ+PHJlYy1udW1i
ZXI+Mzc8L3JlYy1udW1iZXI+PGZvcmVpZ24ta2V5cz48a2V5IGFwcD0iRU4iIGRiLWlkPSJkc2Zl
d3JhMmJ2ZXN0MmVyMHBiNXYyMDd2d3JlcmRycHgyZHciIHRpbWVzdGFtcD0iMTQzMTU4ODI3NyI+
Mzc8L2tleT48L2ZvcmVpZ24ta2V5cz48cmVmLXR5cGUgbmFtZT0iSm91cm5hbCBBcnRpY2xlIj4x
NzwvcmVmLXR5cGU+PGNvbnRyaWJ1dG9ycz48YXV0aG9ycz48YXV0aG9yPkFidS1SYWRkYWQsIEwu
IEouPC9hdXRob3I+PGF1dGhvcj5TYWJhdGVsbGksIEwuPC9hdXRob3I+PGF1dGhvcj5BY2h0ZXJi
ZXJnLCBKLiBULjwvYXV0aG9yPjxhdXRob3I+U3VnaW1vdG8sIEouIEQuPC9hdXRob3I+PGF1dGhv
cj5Mb25naW5pLCBJLiBNLiwgSnIuPC9hdXRob3I+PGF1dGhvcj5EeWUsIEMuPC9hdXRob3I+PGF1
dGhvcj5IYWxsb3JhbiwgTS4gRS48L2F1dGhvcj48L2F1dGhvcnM+PC9jb250cmlidXRvcnM+PGF1
dGgtYWRkcmVzcz5WYWNjaW5lIGFuZCBJbmZlY3Rpb3VzIERpc2Vhc2UgSW5zdGl0dXRlLCBGcmVk
IEh1dGNoaW5zb24gQ2FuY2VyIFJlc2VhcmNoIENlbnRlciwgU2VhdHRsZSwgV0EgOTgxMDksIFVT
QS48L2F1dGgtYWRkcmVzcz48dGl0bGVzPjx0aXRsZT5FcGlkZW1pb2xvZ2ljYWwgYmVuZWZpdHMg
b2YgbW9yZS1lZmZlY3RpdmUgdHViZXJjdWxvc2lzIHZhY2NpbmVzLCBkcnVncywgYW5kIGRpYWdu
b3N0aWNzPC90aXRsZT48c2Vjb25kYXJ5LXRpdGxlPlByb2MgTmF0bCBBY2FkIFNjaSBVIFMgQTwv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MT48L2FsdC1wZXJpb2RpY2FsPjxwYWdlcz4xMzk4MC01PC9wYWdlcz48dm9sdW1lPjEwNjwvdm9s
dW1lPjxudW1iZXI+MzM8L251bWJlcj48a2V5d29yZHM+PGtleXdvcmQ+QW50aXR1YmVyY3VsYXIg
QWdlbnRzLyp0aGVyYXBldXRpYyB1c2U8L2tleXdvcmQ+PGtleXdvcmQ+QXNpYSwgU291dGhlYXN0
ZXJuPC9rZXl3b3JkPjxrZXl3b3JkPkNvbWJpbmVkIE1vZGFsaXR5IFRoZXJhcHkvbWV0aG9kczwv
a2V5d29yZD48a2V5d29yZD5EaXNlYXNlIFByb2dyZXNzaW9uPC9rZXl3b3JkPjxrZXl3b3JkPkds
b2JhbCBIZWFsdGg8L2tleXdvcmQ+PGtleXdvcmQ+SHVtYW5zPC9rZXl3b3JkPjxrZXl3b3JkPklt
bXVuaXphdGlvbiBQcm9ncmFtczwva2V5d29yZD48a2V5d29yZD5Nb2RlbHMsIFRoZW9yZXRpY2Fs
PC9rZXl3b3JkPjxrZXl3b3JkPlByZXZhbGVuY2U8L2tleXdvcmQ+PGtleXdvcmQ+UHVibGljIEhl
YWx0aDwva2V5d29yZD48a2V5d29yZD5SZXByb2R1Y2liaWxpdHkgb2YgUmVzdWx0czwva2V5d29y
ZD48a2V5d29yZD5UaW1lIEZhY3RvcnM8L2tleXdvcmQ+PGtleXdvcmQ+VHViZXJjdWxvc2lzL2Rp
YWdub3Npcy9kcnVnIHRoZXJhcHkvKmVwaWRlbWlvbG9neS9wcmV2ZW50aW9uICZhbXA7IGNvbnRy
b2w8L2tleXdvcmQ+PGtleXdvcmQ+VHViZXJjdWxvc2lzIFZhY2NpbmVzLyp0aGVyYXBldXRpYyB1
c2U8L2tleXdvcmQ+PC9rZXl3b3Jkcz48ZGF0ZXM+PHllYXI+MjAwOTwveWVhcj48cHViLWRhdGVz
PjxkYXRlPkF1ZyAxODwvZGF0ZT48L3B1Yi1kYXRlcz48L2RhdGVzPjxpc2JuPjEwOTEtNjQ5MCAo
RWxlY3Ryb25pYykmI3hEOzAwMjctODQyNCAoTGlua2luZyk8L2lzYm4+PGFjY2Vzc2lvbi1udW0+
MTk2NjY1OTA8L2FjY2Vzc2lvbi1udW0+PHVybHM+PHJlbGF0ZWQtdXJscz48dXJsPmh0dHA6Ly93
d3cubmNiaS5ubG0ubmloLmdvdi9wdWJtZWQvMTk2NjY1OTA8L3VybD48L3JlbGF0ZWQtdXJscz48
L3VybHM+PGN1c3RvbTI+MjcyMDQwNTwvY3VzdG9tMj48ZWxlY3Ryb25pYy1yZXNvdXJjZS1udW0+
MTAuMTA3My9wbmFzLjA5MDE3MjAxMDY8L2VsZWN0cm9uaWMtcmVzb3VyY2UtbnVtPjwvcmVjb3Jk
PjwvQ2l0ZT48Q2l0ZT48QXV0aG9yPkNoYW5nPC9BdXRob3I+PFllYXI+MjAxMTwvWWVhcj48UmVj
TnVtPjMyPC9SZWNOdW0+PHJlY29yZD48cmVjLW51bWJlcj4zMjwvcmVjLW51bWJlcj48Zm9yZWln
bi1rZXlzPjxrZXkgYXBwPSJFTiIgZGItaWQ9ImRzZmV3cmEyYnZlc3QyZXIwcGI1djIwN3Z3cmVy
ZHJweDJkdyIgdGltZXN0YW1wPSIxNDMwOTM1NTg0Ij4zMjwva2V5PjwvZm9yZWlnbi1rZXlzPjxy
ZWYtdHlwZSBuYW1lPSJKb3VybmFsIEFydGljbGUiPjE3PC9yZWYtdHlwZT48Y29udHJpYnV0b3Jz
PjxhdXRob3JzPjxhdXRob3I+Q2hhbmcsIEouIFQuPC9hdXRob3I+PGF1dGhvcj5Eb3UsIEguIFku
PC9hdXRob3I+PGF1dGhvcj5ZZW4sIEMuIEwuPC9hdXRob3I+PGF1dGhvcj5XdSwgWS4gSC48L2F1
dGhvcj48YXV0aG9yPkh1YW5nLCBSLiBNLjwvYXV0aG9yPjxhdXRob3I+TGluLCBILiBKLjwvYXV0
aG9yPjxhdXRob3I+U3UsIEkuIEouPC9hdXRob3I+PGF1dGhvcj5TaGllaCwgQy4gQy48L2F1dGhv
cj48L2F1dGhvcnM+PC9jb250cmlidXRvcnM+PGF1dGgtYWRkcmVzcz5OYXRpb25hbCBDaGVuZyBL
dW5nIFVuaXZlcnNpdHkgTWVkaWNhbCBDb2xsZWdlLCBHcmFkdWF0ZSBJbnN0aXR1dGUgb2YgTWlj
cm9iaW9sb2d5IGFuZCBJbW11bm9sb2d5LCBUYWluYW4sIFRhaXdhbi48L2F1dGgtYWRkcmVzcz48
dGl0bGVzPjx0aXRsZT5FZmZlY3Qgb2YgdHlwZSAyIGRpYWJldGVzIG1lbGxpdHVzIG9uIHRoZSBj
bGluaWNhbCBzZXZlcml0eSBhbmQgdHJlYXRtZW50IG91dGNvbWUgaW4gcGF0aWVudHMgd2l0aCBw
dWxtb25hcnkgdHViZXJjdWxvc2lzOiBhIHBvdGVudGlhbCByb2xlIGluIHRoZSBlbWVyZ2VuY2Ug
b2YgbXVsdGlkcnVnLXJlc2lzdGFuY2U8L3RpdGxlPjxzZWNvbmRhcnktdGl0bGU+SiBGb3Jtb3Mg
TWVkIEFzc29jPC9zZWNvbmRhcnktdGl0bGU+PGFsdC10aXRsZT5Kb3VybmFsIG9mIHRoZSBGb3Jt
b3NhbiBNZWRpY2FsIEFzc29jaWF0aW9uID0gVGFpd2FuIHlpIHpoaTwvYWx0LXRpdGxlPjwvdGl0
bGVzPjxwZXJpb2RpY2FsPjxmdWxsLXRpdGxlPkogRm9ybW9zIE1lZCBBc3NvYzwvZnVsbC10aXRs
ZT48YWJici0xPkpvdXJuYWwgb2YgdGhlIEZvcm1vc2FuIE1lZGljYWwgQXNzb2NpYXRpb24gPSBU
YWl3YW4geWkgemhpPC9hYmJyLTE+PC9wZXJpb2RpY2FsPjxhbHQtcGVyaW9kaWNhbD48ZnVsbC10
aXRsZT5KIEZvcm1vcyBNZWQgQXNzb2M8L2Z1bGwtdGl0bGU+PGFiYnItMT5Kb3VybmFsIG9mIHRo
ZSBGb3Jtb3NhbiBNZWRpY2FsIEFzc29jaWF0aW9uID0gVGFpd2FuIHlpIHpoaTwvYWJici0xPjwv
YWx0LXBlcmlvZGljYWw+PHBhZ2VzPjM3Mi04MTwvcGFnZXM+PHZvbHVtZT4xMTA8L3ZvbHVtZT48
bnVtYmVyPjY8L251bWJlcj48a2V5d29yZHM+PGtleXdvcmQ+QWR1bHQ8L2tleXdvcmQ+PGtleXdv
cmQ+QWdlZDwva2V5d29yZD48a2V5d29yZD5BbnRpdHViZXJjdWxhciBBZ2VudHMvKnRoZXJhcGV1
dGljIHVzZTwva2V5d29yZD48a2V5d29yZD5CYWN0ZXJpYWwgTG9hZC9kcnVnIGVmZmVjdHM8L2tl
eXdvcmQ+PGtleXdvcmQ+RGlhYmV0ZXMgTWVsbGl0dXMsIFR5cGUgMi8qY29tcGxpY2F0aW9ucy9l
cGlkZW1pb2xvZ3k8L2tleXdvcmQ+PGtleXdvcmQ+RmVtYWxlPC9rZXl3b3JkPjxrZXl3b3JkPkZv
bGxvdy1VcCBTdHVkaWVzPC9rZXl3b3JkPjxrZXl3b3JkPkdlbm9tZSwgQmFjdGVyaWFsPC9rZXl3
b3JkPjxrZXl3b3JkPkh1bWFuczwva2V5d29yZD48a2V5d29yZD5NYWxlPC9rZXl3b3JkPjxrZXl3
b3JkPk1pZGRsZSBBZ2VkPC9rZXl3b3JkPjxrZXl3b3JkPipNeWNvYmFjdGVyaXVtL2RydWcgZWZm
ZWN0cy9nZW5ldGljczwva2V5d29yZD48a2V5d29yZD5QcmV2YWxlbmNlPC9rZXl3b3JkPjxrZXl3
b3JkPlNldmVyaXR5IG9mIElsbG5lc3MgSW5kZXg8L2tleXdvcmQ+PGtleXdvcmQ+VGFpd2FuL2Vw
aWRlbWlvbG9neTwva2V5d29yZD48a2V5d29yZD5UcmVhdG1lbnQgRmFpbHVyZTwva2V5d29yZD48
a2V5d29yZD4qVHViZXJjdWxvc2lzLCBNdWx0aWRydWctUmVzaXN0YW50L2RydWc8L2tleXdvcmQ+
PGtleXdvcmQ+dGhlcmFweS9lcGlkZW1pb2xvZ3kvZXRpb2xvZ3kvbWljcm9iaW9sb2d5PC9rZXl3
b3JkPjxrZXl3b3JkPlR1YmVyY3Vsb3NpcywgUHVsbW9uYXJ5L2NvbXBsaWNhdGlvbnMvKmRydWcg
dGhlcmFweS9lcGlkZW1pb2xvZ3kvbWljcm9iaW9sb2d5PC9rZXl3b3JkPjwva2V5d29yZHM+PGRh
dGVzPjx5ZWFyPjIwMTE8L3llYXI+PHB1Yi1kYXRlcz48ZGF0ZT5KdW48L2RhdGU+PC9wdWItZGF0
ZXM+PC9kYXRlcz48aXNibj4wOTI5LTY2NDYgKFByaW50KSYjeEQ7MDkyOS02NjQ2IChMaW5raW5n
KTwvaXNibj48YWNjZXNzaW9uLW51bT4yMTc0MTAwNTwvYWNjZXNzaW9uLW51bT48dXJscz48cmVs
YXRlZC11cmxzPjx1cmw+aHR0cDovL3d3dy5uY2JpLm5sbS5uaWguZ292L3B1Ym1lZC8yMTc0MTAw
NTwvdXJsPjwvcmVsYXRlZC11cmxzPjwvdXJscz48ZWxlY3Ryb25pYy1yZXNvdXJjZS1udW0+MTAu
MTAxNi9TMDkyOS02NjQ2KDExKTYwMDU1LTc8L2VsZWN0cm9uaWMtcmVzb3VyY2UtbnVtPjwvcmVj
b3JkPjwvQ2l0ZT48L0VuZE5vdGU+
</w:fldData>
              </w:fldChar>
            </w:r>
            <w:r w:rsidR="00532F0E" w:rsidRPr="00532F0E">
              <w:rPr>
                <w:rFonts w:asciiTheme="majorBidi" w:hAnsiTheme="majorBidi" w:cstheme="majorBidi"/>
                <w:sz w:val="20"/>
                <w:szCs w:val="20"/>
                <w:lang w:val="da-DK"/>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(Abu-Raddad et al. 2009;Chang et al. 2011;Small et al. 1994)</w:t>
            </w:r>
            <w:r w:rsidRPr="00224E49">
              <w:rPr>
                <w:rFonts w:asciiTheme="majorBidi" w:hAnsiTheme="majorBidi" w:cstheme="majorBidi"/>
                <w:sz w:val="20"/>
                <w:szCs w:val="20"/>
              </w:rPr>
              <w:fldChar w:fldCharType="end"/>
            </w:r>
          </w:p>
        </w:tc>
      </w:tr>
      <w:tr w:rsidR="00FC23A4" w:rsidRPr="00224E49" w14:paraId="63EEA282" w14:textId="77777777" w:rsidTr="00A977DC">
        <w:tc>
          <w:tcPr>
            <w:tcW w:w="1440" w:type="dxa"/>
            <w:tcBorders>
              <w:top w:val="single" w:sz="2" w:space="0" w:color="948A54" w:themeColor="background2" w:themeShade="80"/>
              <w:bottom w:val="single" w:sz="2" w:space="0" w:color="948A54" w:themeColor="background2" w:themeShade="80"/>
            </w:tcBorders>
            <w:shd w:val="clear" w:color="auto" w:fill="FFFFFF" w:themeFill="background1"/>
          </w:tcPr>
          <w:p w14:paraId="50F334AA" w14:textId="195D3843" w:rsidR="00FC23A4" w:rsidRPr="00224E49" w:rsidRDefault="00C665C9" w:rsidP="00A977DC">
            <w:pPr>
              <w:rPr>
                <w:rFonts w:asciiTheme="majorBidi" w:hAnsiTheme="majorBidi" w:cstheme="majorBidi"/>
                <w:sz w:val="20"/>
                <w:szCs w:val="20"/>
              </w:rPr>
            </w:pPr>
            <w:r w:rsidRPr="00C665C9">
              <w:rPr>
                <w:position w:val="-10"/>
              </w:rPr>
              <w:object w:dxaOrig="560" w:dyaOrig="300" w14:anchorId="7E54142B">
                <v:shape id="_x0000_i1236" type="#_x0000_t75" style="width:27.75pt;height:15pt" o:ole="">
                  <v:imagedata r:id="rId431" o:title=""/>
                </v:shape>
                <o:OLEObject Type="Embed" ProgID="Equation.DSMT4" ShapeID="_x0000_i1236" DrawAspect="Content" ObjectID="_1636708681" r:id="rId432"/>
              </w:object>
            </w:r>
          </w:p>
        </w:tc>
        <w:tc>
          <w:tcPr>
            <w:tcW w:w="3510" w:type="dxa"/>
            <w:tcBorders>
              <w:top w:val="single" w:sz="2" w:space="0" w:color="948A54" w:themeColor="background2" w:themeShade="80"/>
              <w:bottom w:val="single" w:sz="2" w:space="0" w:color="948A54" w:themeColor="background2" w:themeShade="80"/>
            </w:tcBorders>
            <w:shd w:val="clear" w:color="auto" w:fill="FFFFFF" w:themeFill="background1"/>
          </w:tcPr>
          <w:p w14:paraId="1D383AE5" w14:textId="77777777" w:rsidR="00FC23A4" w:rsidRPr="00224E49" w:rsidRDefault="00C14D5F" w:rsidP="00C14D5F">
            <w:pPr>
              <w:rPr>
                <w:rFonts w:asciiTheme="majorBidi" w:hAnsiTheme="majorBidi" w:cstheme="majorBidi"/>
                <w:sz w:val="20"/>
                <w:szCs w:val="20"/>
              </w:rPr>
            </w:pPr>
            <w:r>
              <w:rPr>
                <w:rFonts w:asciiTheme="majorBidi" w:hAnsiTheme="majorBidi" w:cstheme="majorBidi"/>
                <w:sz w:val="20"/>
                <w:szCs w:val="20"/>
              </w:rPr>
              <w:t>Reported c</w:t>
            </w:r>
            <w:r w:rsidR="00FC23A4">
              <w:rPr>
                <w:rFonts w:asciiTheme="majorBidi" w:hAnsiTheme="majorBidi" w:cstheme="majorBidi"/>
                <w:sz w:val="20"/>
                <w:szCs w:val="20"/>
              </w:rPr>
              <w:t>ase detection ratio</w:t>
            </w:r>
            <w:r>
              <w:rPr>
                <w:rFonts w:asciiTheme="majorBidi" w:hAnsiTheme="majorBidi" w:cstheme="majorBidi"/>
                <w:sz w:val="20"/>
                <w:szCs w:val="20"/>
              </w:rPr>
              <w:t xml:space="preserve"> </w:t>
            </w:r>
            <w:r w:rsidRPr="00224E49">
              <w:rPr>
                <w:rFonts w:asciiTheme="majorBidi" w:hAnsiTheme="majorBidi" w:cstheme="majorBidi"/>
                <w:sz w:val="20"/>
                <w:szCs w:val="20"/>
              </w:rPr>
              <w:t>per TB disease category</w:t>
            </w:r>
          </w:p>
        </w:tc>
        <w:tc>
          <w:tcPr>
            <w:tcW w:w="3060" w:type="dxa"/>
            <w:gridSpan w:val="3"/>
            <w:tcBorders>
              <w:top w:val="single" w:sz="2" w:space="0" w:color="948A54" w:themeColor="background2" w:themeShade="80"/>
              <w:bottom w:val="single" w:sz="2" w:space="0" w:color="948A54" w:themeColor="background2" w:themeShade="80"/>
            </w:tcBorders>
            <w:shd w:val="clear" w:color="auto" w:fill="FFFFFF" w:themeFill="background1"/>
          </w:tcPr>
          <w:p w14:paraId="11383491" w14:textId="64429958" w:rsidR="00FC23A4" w:rsidRPr="000B3BC8" w:rsidRDefault="00C665C9" w:rsidP="00A977DC">
            <w:pPr>
              <w:jc w:val="center"/>
              <w:rPr>
                <w:rFonts w:asciiTheme="majorBidi" w:hAnsiTheme="majorBidi" w:cstheme="majorBidi"/>
                <w:sz w:val="20"/>
                <w:szCs w:val="20"/>
              </w:rPr>
            </w:pPr>
            <w:r w:rsidRPr="00C665C9">
              <w:rPr>
                <w:position w:val="-40"/>
              </w:rPr>
              <w:object w:dxaOrig="1180" w:dyaOrig="900" w14:anchorId="1DC62761">
                <v:shape id="_x0000_i1237" type="#_x0000_t75" style="width:59.25pt;height:45pt" o:ole="">
                  <v:imagedata r:id="rId433" o:title=""/>
                </v:shape>
                <o:OLEObject Type="Embed" ProgID="Equation.DSMT4" ShapeID="_x0000_i1237" DrawAspect="Content" ObjectID="_1636708682" r:id="rId434"/>
              </w:object>
            </w:r>
            <w:r w:rsidR="003A4720">
              <w:rPr>
                <w:rFonts w:asciiTheme="majorBidi" w:hAnsiTheme="majorBidi" w:cstheme="majorBidi"/>
                <w:sz w:val="20"/>
                <w:szCs w:val="20"/>
              </w:rPr>
              <w:t xml:space="preserve"> </w:t>
            </w:r>
          </w:p>
        </w:tc>
        <w:tc>
          <w:tcPr>
            <w:tcW w:w="1980" w:type="dxa"/>
            <w:tcBorders>
              <w:top w:val="single" w:sz="2" w:space="0" w:color="948A54" w:themeColor="background2" w:themeShade="80"/>
              <w:bottom w:val="single" w:sz="2" w:space="0" w:color="948A54" w:themeColor="background2" w:themeShade="80"/>
            </w:tcBorders>
            <w:shd w:val="clear" w:color="auto" w:fill="FFFFFF" w:themeFill="background1"/>
          </w:tcPr>
          <w:p w14:paraId="34455C31" w14:textId="6E5097D8" w:rsidR="00FC23A4" w:rsidRPr="00224E49" w:rsidRDefault="00C04D11" w:rsidP="00B86362">
            <w:pPr>
              <w:rPr>
                <w:rFonts w:asciiTheme="majorBidi" w:hAnsiTheme="majorBidi" w:cstheme="majorBidi"/>
                <w:sz w:val="20"/>
                <w:szCs w:val="20"/>
              </w:rPr>
            </w:pPr>
            <w:r w:rsidRPr="00224E49">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 </w:instrText>
            </w:r>
            <w:r w:rsidR="00532F0E">
              <w:rPr>
                <w:rFonts w:asciiTheme="majorBidi" w:hAnsiTheme="majorBidi" w:cstheme="majorBidi"/>
                <w:sz w:val="20"/>
                <w:szCs w:val="20"/>
              </w:rPr>
              <w:fldChar w:fldCharType="begin">
                <w:fldData xml:space="preserve">PEVuZE5vdGU+PENpdGU+PEF1dGhvcj5BYnUtUmFkZGFkPC9BdXRob3I+PFllYXI+MjAwOTwvWWVh
cj48UmVjTnVtPjM3PC9SZWNOdW0+PERpc3BsYXlUZXh0PihBYnUtUmFkZGFkIGV0IGFsLiAyMDA5
KTwvRGlzcGxheVRleHQ+PHJlY29yZD48cmVjLW51bWJlcj4zNzwvcmVjLW51bWJlcj48Zm9yZWln
bi1rZXlzPjxrZXkgYXBwPSJFTiIgZGItaWQ9ImRzZmV3cmEyYnZlc3QyZXIwcGI1djIwN3Z3cmVy
ZHJweDJkdyIgdGltZXN0YW1wPSIxNDMxNTg4Mjc3Ij4zNzwva2V5PjwvZm9yZWlnbi1rZXlzPjxy
ZWYtdHlwZSBuYW1lPSJKb3VybmFsIEFydGljbGUiPjE3PC9yZWYtdHlwZT48Y29udHJpYnV0b3Jz
PjxhdXRob3JzPjxhdXRob3I+QWJ1LVJhZGRhZCwgTC4gSi48L2F1dGhvcj48YXV0aG9yPlNhYmF0
ZWxsaSwgTC48L2F1dGhvcj48YXV0aG9yPkFjaHRlcmJlcmcsIEouIFQuPC9hdXRob3I+PGF1dGhv
cj5TdWdpbW90bywgSi4gRC48L2F1dGhvcj48YXV0aG9yPkxvbmdpbmksIEkuIE0uLCBKci48L2F1
dGhvcj48YXV0aG9yPkR5ZSwgQy48L2F1dGhvcj48YXV0aG9yPkhhbGxvcmFuLCBNLiBFLjwvYXV0
aG9yPjwvYXV0aG9ycz48L2NvbnRyaWJ1dG9ycz48YXV0aC1hZGRyZXNzPlZhY2NpbmUgYW5kIElu
ZmVjdGlvdXMgRGlzZWFzZSBJbnN0aXR1dGUsIEZyZWQgSHV0Y2hpbnNvbiBDYW5jZXIgUmVzZWFy
Y2ggQ2VudGVyLCBTZWF0dGxlLCBXQSA5ODEwOSwgVVNBLjwvYXV0aC1hZGRyZXNzPjx0aXRsZXM+
PHRpdGxlPkVwaWRlbWlvbG9naWNhbCBiZW5lZml0cyBvZiBtb3JlLWVmZmVjdGl2ZSB0dWJlcmN1
bG9zaXMgdmFjY2luZXMsIGRydWdzLCBhbmQgZGlhZ25vc3RpY3M8L3RpdGxlPjxzZWNvbmRhcnkt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PjEzOTgwLTU8L3BhZ2VzPjx2b2x1bWU+MTA2PC92b2x1bWU+PG51bWJlcj4zMzwvbnVtYmVyPjxr
ZXl3b3Jkcz48a2V5d29yZD5BbnRpdHViZXJjdWxhciBBZ2VudHMvKnRoZXJhcGV1dGljIHVzZTwv
a2V5d29yZD48a2V5d29yZD5Bc2lhLCBTb3V0aGVhc3Rlcm48L2tleXdvcmQ+PGtleXdvcmQ+Q29t
YmluZWQgTW9kYWxpdHkgVGhlcmFweS9tZXRob2RzPC9rZXl3b3JkPjxrZXl3b3JkPkRpc2Vhc2Ug
UHJvZ3Jlc3Npb248L2tleXdvcmQ+PGtleXdvcmQ+R2xvYmFsIEhlYWx0aDwva2V5d29yZD48a2V5
d29yZD5IdW1hbnM8L2tleXdvcmQ+PGtleXdvcmQ+SW1tdW5pemF0aW9uIFByb2dyYW1zPC9rZXl3
b3JkPjxrZXl3b3JkPk1vZGVscywgVGhlb3JldGljYWw8L2tleXdvcmQ+PGtleXdvcmQ+UHJldmFs
ZW5jZTwva2V5d29yZD48a2V5d29yZD5QdWJsaWMgSGVhbHRoPC9rZXl3b3JkPjxrZXl3b3JkPlJl
cHJvZHVjaWJpbGl0eSBvZiBSZXN1bHRzPC9rZXl3b3JkPjxrZXl3b3JkPlRpbWUgRmFjdG9yczwv
a2V5d29yZD48a2V5d29yZD5UdWJlcmN1bG9zaXMvZGlhZ25vc2lzL2RydWcgdGhlcmFweS8qZXBp
ZGVtaW9sb2d5L3ByZXZlbnRpb24gJmFtcDsgY29udHJvbDwva2V5d29yZD48a2V5d29yZD5UdWJl
cmN1bG9zaXMgVmFjY2luZXMvKnRoZXJhcGV1dGljIHVzZTwva2V5d29yZD48L2tleXdvcmRzPjxk
YXRlcz48eWVhcj4yMDA5PC95ZWFyPjxwdWItZGF0ZXM+PGRhdGU+QXVnIDE4PC9kYXRlPjwvcHVi
LWRhdGVzPjwvZGF0ZXM+PGlzYm4+MTA5MS02NDkwIChFbGVjdHJvbmljKSYjeEQ7MDAyNy04NDI0
IChMaW5raW5nKTwvaXNibj48YWNjZXNzaW9uLW51bT4xOTY2NjU5MDwvYWNjZXNzaW9uLW51bT48
dXJscz48cmVsYXRlZC11cmxzPjx1cmw+aHR0cDovL3d3dy5uY2JpLm5sbS5uaWguZ292L3B1Ym1l
ZC8xOTY2NjU5MDwvdXJsPjwvcmVsYXRlZC11cmxzPjwvdXJscz48Y3VzdG9tMj4yNzIwNDA1PC9j
dXN0b20yPjxlbGVjdHJvbmljLXJlc291cmNlLW51bT4xMC4xMDczL3BuYXMuMDkwMTcyMDEwNjwv
ZWxlY3Ryb25pYy1yZXNvdXJjZS1udW0+PC9yZWNvcmQ+PC9DaXRlPjwvRW5kTm90ZT5=
</w:fldData>
              </w:fldChar>
            </w:r>
            <w:r w:rsidR="00532F0E">
              <w:rPr>
                <w:rFonts w:asciiTheme="majorBidi" w:hAnsiTheme="majorBidi" w:cstheme="majorBidi"/>
                <w:sz w:val="20"/>
                <w:szCs w:val="20"/>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(Abu-Raddad et al. 2009)</w:t>
            </w:r>
            <w:r w:rsidRPr="00224E49">
              <w:rPr>
                <w:rFonts w:asciiTheme="majorBidi" w:hAnsiTheme="majorBidi" w:cstheme="majorBidi"/>
                <w:sz w:val="20"/>
                <w:szCs w:val="20"/>
              </w:rPr>
              <w:fldChar w:fldCharType="end"/>
            </w:r>
          </w:p>
        </w:tc>
      </w:tr>
      <w:tr w:rsidR="00F93471" w:rsidRPr="00224E49" w14:paraId="54239FDC" w14:textId="77777777" w:rsidTr="00A977DC">
        <w:tc>
          <w:tcPr>
            <w:tcW w:w="1440" w:type="dxa"/>
            <w:tcBorders>
              <w:top w:val="single" w:sz="2" w:space="0" w:color="948A54" w:themeColor="background2" w:themeShade="80"/>
              <w:bottom w:val="single" w:sz="18" w:space="0" w:color="auto"/>
            </w:tcBorders>
            <w:shd w:val="clear" w:color="auto" w:fill="FFFFFF" w:themeFill="background1"/>
          </w:tcPr>
          <w:p w14:paraId="54DD45D8" w14:textId="04EE00FF" w:rsidR="00F93471" w:rsidRPr="00224E49" w:rsidRDefault="00C665C9" w:rsidP="00A977DC">
            <w:pPr>
              <w:rPr>
                <w:rFonts w:asciiTheme="majorBidi" w:hAnsiTheme="majorBidi" w:cstheme="majorBidi"/>
                <w:i/>
                <w:iCs/>
                <w:sz w:val="20"/>
                <w:szCs w:val="20"/>
              </w:rPr>
            </w:pPr>
            <w:r w:rsidRPr="00C665C9">
              <w:rPr>
                <w:position w:val="-14"/>
              </w:rPr>
              <w:object w:dxaOrig="900" w:dyaOrig="360" w14:anchorId="0DCB28A5">
                <v:shape id="_x0000_i1238" type="#_x0000_t75" style="width:45pt;height:18.75pt" o:ole="">
                  <v:imagedata r:id="rId435" o:title=""/>
                </v:shape>
                <o:OLEObject Type="Embed" ProgID="Equation.DSMT4" ShapeID="_x0000_i1238" DrawAspect="Content" ObjectID="_1636708683" r:id="rId436"/>
              </w:object>
            </w:r>
          </w:p>
        </w:tc>
        <w:tc>
          <w:tcPr>
            <w:tcW w:w="3510" w:type="dxa"/>
            <w:tcBorders>
              <w:top w:val="single" w:sz="2" w:space="0" w:color="948A54" w:themeColor="background2" w:themeShade="80"/>
              <w:bottom w:val="single" w:sz="18" w:space="0" w:color="auto"/>
            </w:tcBorders>
            <w:shd w:val="clear" w:color="auto" w:fill="FFFFFF" w:themeFill="background1"/>
          </w:tcPr>
          <w:p w14:paraId="47CD4988"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Relative risk of mortality in people with DM (per age group) compared to the general population</w:t>
            </w:r>
          </w:p>
        </w:tc>
        <w:tc>
          <w:tcPr>
            <w:tcW w:w="1440" w:type="dxa"/>
            <w:tcBorders>
              <w:top w:val="single" w:sz="2" w:space="0" w:color="948A54" w:themeColor="background2" w:themeShade="80"/>
              <w:bottom w:val="single" w:sz="18" w:space="0" w:color="auto"/>
            </w:tcBorders>
            <w:shd w:val="clear" w:color="auto" w:fill="FFFFFF" w:themeFill="background1"/>
          </w:tcPr>
          <w:p w14:paraId="298ACCFC" w14:textId="5F8E519F" w:rsidR="00F93471" w:rsidRPr="00224E49" w:rsidRDefault="00C665C9" w:rsidP="00A977DC">
            <w:pPr>
              <w:rPr>
                <w:rFonts w:asciiTheme="majorBidi" w:hAnsiTheme="majorBidi" w:cstheme="majorBidi"/>
                <w:sz w:val="20"/>
                <w:szCs w:val="20"/>
              </w:rPr>
            </w:pPr>
            <w:r w:rsidRPr="00C665C9">
              <w:rPr>
                <w:position w:val="-10"/>
              </w:rPr>
              <w:object w:dxaOrig="1100" w:dyaOrig="320" w14:anchorId="7996CB5E">
                <v:shape id="_x0000_i1239" type="#_x0000_t75" style="width:55.5pt;height:16.5pt" o:ole="">
                  <v:imagedata r:id="rId437" o:title=""/>
                </v:shape>
                <o:OLEObject Type="Embed" ProgID="Equation.DSMT4" ShapeID="_x0000_i1239" DrawAspect="Content" ObjectID="_1636708684" r:id="rId438"/>
              </w:object>
            </w:r>
          </w:p>
          <w:p w14:paraId="4CE6AC93" w14:textId="494445D9" w:rsidR="00F93471" w:rsidRPr="00224E49" w:rsidRDefault="00C665C9" w:rsidP="00A977DC">
            <w:pPr>
              <w:rPr>
                <w:rFonts w:asciiTheme="majorBidi" w:hAnsiTheme="majorBidi" w:cstheme="majorBidi"/>
                <w:sz w:val="20"/>
                <w:szCs w:val="20"/>
              </w:rPr>
            </w:pPr>
            <w:r w:rsidRPr="00C665C9">
              <w:rPr>
                <w:position w:val="-10"/>
              </w:rPr>
              <w:object w:dxaOrig="1160" w:dyaOrig="320" w14:anchorId="758F6C1A">
                <v:shape id="_x0000_i1240" type="#_x0000_t75" style="width:57.75pt;height:16.5pt" o:ole="">
                  <v:imagedata r:id="rId439" o:title=""/>
                </v:shape>
                <o:OLEObject Type="Embed" ProgID="Equation.DSMT4" ShapeID="_x0000_i1240" DrawAspect="Content" ObjectID="_1636708685" r:id="rId440"/>
              </w:object>
            </w:r>
            <w:r w:rsidR="00F93471" w:rsidRPr="00224E49">
              <w:rPr>
                <w:rFonts w:asciiTheme="majorBidi" w:hAnsiTheme="majorBidi" w:cstheme="majorBidi"/>
                <w:sz w:val="20"/>
                <w:szCs w:val="20"/>
              </w:rPr>
              <w:t xml:space="preserve"> </w:t>
            </w:r>
          </w:p>
        </w:tc>
        <w:tc>
          <w:tcPr>
            <w:tcW w:w="1620" w:type="dxa"/>
            <w:gridSpan w:val="2"/>
            <w:tcBorders>
              <w:top w:val="single" w:sz="2" w:space="0" w:color="948A54" w:themeColor="background2" w:themeShade="80"/>
              <w:bottom w:val="single" w:sz="18" w:space="0" w:color="auto"/>
            </w:tcBorders>
            <w:shd w:val="clear" w:color="auto" w:fill="FFFFFF" w:themeFill="background1"/>
          </w:tcPr>
          <w:p w14:paraId="487752C0" w14:textId="65C796F1" w:rsidR="00F93471" w:rsidRPr="00224E49" w:rsidRDefault="00C665C9" w:rsidP="00A977DC">
            <w:pPr>
              <w:rPr>
                <w:rFonts w:asciiTheme="majorBidi" w:hAnsiTheme="majorBidi" w:cstheme="majorBidi"/>
                <w:sz w:val="20"/>
                <w:szCs w:val="20"/>
              </w:rPr>
            </w:pPr>
            <w:r w:rsidRPr="00C665C9">
              <w:rPr>
                <w:position w:val="-96"/>
              </w:rPr>
              <w:object w:dxaOrig="1280" w:dyaOrig="2020" w14:anchorId="30AA92CC">
                <v:shape id="_x0000_i1241" type="#_x0000_t75" style="width:63.75pt;height:101.25pt" o:ole="">
                  <v:imagedata r:id="rId441" o:title=""/>
                </v:shape>
                <o:OLEObject Type="Embed" ProgID="Equation.DSMT4" ShapeID="_x0000_i1241" DrawAspect="Content" ObjectID="_1636708686" r:id="rId442"/>
              </w:object>
            </w:r>
          </w:p>
        </w:tc>
        <w:tc>
          <w:tcPr>
            <w:tcW w:w="1980" w:type="dxa"/>
            <w:tcBorders>
              <w:top w:val="single" w:sz="2" w:space="0" w:color="948A54" w:themeColor="background2" w:themeShade="80"/>
              <w:bottom w:val="single" w:sz="18" w:space="0" w:color="auto"/>
            </w:tcBorders>
            <w:shd w:val="clear" w:color="auto" w:fill="FFFFFF" w:themeFill="background1"/>
          </w:tcPr>
          <w:p w14:paraId="24AE774E" w14:textId="2904947D" w:rsidR="00F93471" w:rsidRPr="00224E49" w:rsidRDefault="00F93471" w:rsidP="00B86362">
            <w:pPr>
              <w:rPr>
                <w:rFonts w:asciiTheme="majorBidi" w:hAnsiTheme="majorBidi" w:cstheme="majorBidi"/>
                <w:sz w:val="20"/>
                <w:szCs w:val="20"/>
              </w:rPr>
            </w:pPr>
            <w:r w:rsidRPr="00224E49">
              <w:rPr>
                <w:rFonts w:asciiTheme="majorBidi" w:hAnsiTheme="majorBidi" w:cstheme="majorBidi"/>
                <w:sz w:val="20"/>
                <w:szCs w:val="20"/>
              </w:rPr>
              <w:t xml:space="preserve">Calculated based on </w:t>
            </w:r>
            <w:r w:rsidRPr="00224E49">
              <w:rPr>
                <w:rFonts w:asciiTheme="majorBidi" w:hAnsiTheme="majorBidi" w:cstheme="majorBidi"/>
                <w:sz w:val="20"/>
                <w:szCs w:val="20"/>
              </w:rPr>
              <w:fldChar w:fldCharType="begin">
                <w:fldData xml:space="preserve">PEVuZE5vdGU+PENpdGU+PEF1dGhvcj5OYWthZ2FtaTwvQXV0aG9yPjxZZWFyPjIwMDQ8L1llYXI+
PFJlY051bT4xNzU8L1JlY051bT48RGlzcGxheVRleHQ+KEludGVybmF0aW9uYWwgRGlhYmV0ZXMg
RmVkZXJhdGlvbiAyMDA2O05ha2FnYW1pIGV0IGFsLiAyMDA0KTwvRGlzcGxheVRleHQ+PHJlY29y
ZD48cmVjLW51bWJlcj4xNzU8L3JlYy1udW1iZXI+PGZvcmVpZ24ta2V5cz48a2V5IGFwcD0iRU4i
IGRiLWlkPSJkc2Zld3JhMmJ2ZXN0MmVyMHBiNXYyMDd2d3JlcmRycHgyZHciIHRpbWVzdGFtcD0i
MTQ0OTY0MzAzMSI+MTc1PC9rZXk+PC9mb3JlaWduLWtleXM+PHJlZi10eXBlIG5hbWU9IkpvdXJu
YWwgQXJ0aWNsZSI+MTc8L3JlZi10eXBlPjxjb250cmlidXRvcnM+PGF1dGhvcnM+PGF1dGhvcj5O
YWthZ2FtaSwgVC48L2F1dGhvcj48YXV0aG9yPkRlY29kYSBTdHVkeSBHcm91cDwvYXV0aG9yPjwv
YXV0aG9ycz48L2NvbnRyaWJ1dG9ycz48YXV0aC1hZGRyZXNzPlN0ZW5vIERpYWJldGVzIENlbnRy
ZSwgTmllbHMgU3RlZW5zZW5zZSBWZWogMiwgMjgyMCwgR2VudG9mdGUsIERlbm1hcmsuIG5ha2Fn
YW1pQGRtYy50d211LmFjLmpwPC9hdXRoLWFkZHJlc3M+PHRpdGxlcz48dGl0bGU+SHlwZXJnbHlj
YWVtaWEgYW5kIG1vcnRhbGl0eSBmcm9tIGFsbCBjYXVzZXMgYW5kIGZyb20gY2FyZGlvdmFzY3Vs
YXIgZGlzZWFzZSBpbiBmaXZlIHBvcHVsYXRpb25zIG9mIEFzaWFuIG9yaWdpbjwvdGl0bGU+PHNl
Y29uZGFyeS10aXRsZT5EaWFiZXRvbG9naWE8L3NlY29uZGFyeS10aXRsZT48L3RpdGxlcz48cGVy
aW9kaWNhbD48ZnVsbC10aXRsZT5EaWFiZXRvbG9naWE8L2Z1bGwtdGl0bGU+PGFiYnItMT5EaWFi
ZXRvbG9naWE8L2FiYnItMT48L3BlcmlvZGljYWw+PHBhZ2VzPjM4NS05NDwvcGFnZXM+PHZvbHVt
ZT40Nzwvdm9sdW1lPjxudW1iZXI+MzwvbnVtYmVyPjxrZXl3b3Jkcz48a2V5d29yZD5BZHVsdDwv
a2V5d29yZD48a2V5d29yZD5BZ2VkPC9rZXl3b3JkPjxrZXl3b3JkPkFnZWQsIDgwIGFuZCBvdmVy
PC9rZXl3b3JkPjxrZXl3b3JkPkJsb29kIEdsdWNvc2UvKm1ldGFib2xpc208L2tleXdvcmQ+PGtl
eXdvcmQ+Qm9keSBNYXNzIEluZGV4PC9rZXl3b3JkPjxrZXl3b3JkPkNhcmRpb3Zhc2N1bGFyIERp
c2Vhc2VzLyptb3J0YWxpdHk8L2tleXdvcmQ+PGtleXdvcmQ+KkNhdXNlIG9mIERlYXRoPC9rZXl3
b3JkPjxrZXl3b3JkPkRlbm1hcmsvZXBpZGVtaW9sb2d5PC9rZXl3b3JkPjxrZXl3b3JkPkRpYWJl
dGVzIE1lbGxpdHVzL2VwaWRlbWlvbG9neS9tb3J0YWxpdHk8L2tleXdvcmQ+PGtleXdvcmQ+RmFz
dGluZzwva2V5d29yZD48a2V5d29yZD5GZW1hbGU8L2tleXdvcmQ+PGtleXdvcmQ+R2x1Y29zZSBU
b2xlcmFuY2UgVGVzdDwva2V5d29yZD48a2V5d29yZD5IdW1hbnM8L2tleXdvcmQ+PGtleXdvcmQ+
SHlwb2dseWNlbWlhLyplcGlkZW1pb2xvZ3kvbW9ydGFsaXR5PC9rZXl3b3JkPjxrZXl3b3JkPklu
ZGlhL2V0aG5vbG9neTwva2V5d29yZD48a2V5d29yZD5KYXBhbi9ldGhub2xvZ3k8L2tleXdvcmQ+
PGtleXdvcmQ+TWFsZTwva2V5d29yZD48a2V5d29yZD5NaWRkbGUgQWdlZDwva2V5d29yZD48a2V5
d29yZD5Qcm9wb3J0aW9uYWwgSGF6YXJkcyBNb2RlbHM8L2tleXdvcmQ+PC9rZXl3b3Jkcz48ZGF0
ZXM+PHllYXI+MjAwNDwveWVhcj48cHViLWRhdGVzPjxkYXRlPk1hcjwvZGF0ZT48L3B1Yi1kYXRl
cz48L2RhdGVzPjxpc2JuPjAwMTItMTg2WCAoUHJpbnQpJiN4RDswMDEyLTE4NlggKExpbmtpbmcp
PC9pc2JuPjxhY2Nlc3Npb24tbnVtPjE0OTg1OTY3PC9hY2Nlc3Npb24tbnVtPjx1cmxzPjxyZWxh
dGVkLXVybHM+PHVybD5odHRwOi8vd3d3Lm5jYmkubmxtLm5paC5nb3YvcHVibWVkLzE0OTg1OTY3
PC91cmw+PC9yZWxhdGVkLXVybHM+PC91cmxzPjxlbGVjdHJvbmljLXJlc291cmNlLW51bT4xMC4x
MDA3L3MwMDEyNS0wMDQtMTMzNC02PC9lbGVjdHJvbmljLXJlc291cmNlLW51bT48L3JlY29yZD48
L0NpdGU+PENpdGU+PEF1dGhvcj5GZWRlcmF0aW9uPC9BdXRob3I+PFllYXI+MjAwNjwvWWVhcj48
UmVjTnVtPjE5MDwvUmVjTnVtPjxyZWNvcmQ+PHJlYy1udW1iZXI+MTkwPC9yZWMtbnVtYmVyPjxm
b3JlaWduLWtleXM+PGtleSBhcHA9IkVOIiBkYi1pZD0iZHNmZXdyYTJidmVzdDJlcjBwYjV2MjA3
dndyZXJkcnB4MmR3IiB0aW1lc3RhbXA9IjE0NTA3NzUxNjciPjE5MDwva2V5PjwvZm9yZWlnbi1r
ZXlzPjxyZWYtdHlwZSBuYW1lPSJSZXBvcnQiPjI3PC9yZWYtdHlwZT48Y29udHJpYnV0b3JzPjxh
dXRob3JzPjxhdXRob3I+SW50ZXJuYXRpb25hbCBEaWFiZXRlcyBGZWRlcmF0aW9uLDwvYXV0aG9y
PjwvYXV0aG9ycz48L2NvbnRyaWJ1dG9ycz48dGl0bGVzPjx0aXRsZT5JREYgRGlhYmV0ZXMgQXRs
YXMuIDN0aCBlZGl0aW9uLiBCcnVzc2VscywgQmVsZ2l1bSAoYXZhaWxhYmxlIGF0OiBodHRwczov
L3d3dy5pZGYub3JnL3NpdGVzL2RlZmF1bHQvZmlsZXMvRGlhYmV0ZXMtQXRsYXMtM3JkLWVkaXRp
b24ucGRmLiBBY2Nlc3NlZCBvbiAxMCBEZWMuIDIwMTUpPC90aXRsZT48L3RpdGxlcz48ZGF0ZXM+
PHllYXI+MjAwNjwveWVhcj48L2RhdGVzPjx1cmxzPjwvdXJscz48L3JlY29yZD48L0NpdGU+PC9F
bmROb3RlPgB=
</w:fldData>
              </w:fldChar>
            </w:r>
            <w:r w:rsidR="006C4B0C">
              <w:rPr>
                <w:rFonts w:asciiTheme="majorBidi" w:hAnsiTheme="majorBidi" w:cstheme="majorBidi"/>
                <w:sz w:val="20"/>
                <w:szCs w:val="20"/>
              </w:rPr>
              <w:instrText xml:space="preserve"> ADDIN EN.CITE </w:instrText>
            </w:r>
            <w:r w:rsidR="006C4B0C">
              <w:rPr>
                <w:rFonts w:asciiTheme="majorBidi" w:hAnsiTheme="majorBidi" w:cstheme="majorBidi"/>
                <w:sz w:val="20"/>
                <w:szCs w:val="20"/>
              </w:rPr>
              <w:fldChar w:fldCharType="begin">
                <w:fldData xml:space="preserve">PEVuZE5vdGU+PENpdGU+PEF1dGhvcj5OYWthZ2FtaTwvQXV0aG9yPjxZZWFyPjIwMDQ8L1llYXI+
PFJlY051bT4xNzU8L1JlY051bT48RGlzcGxheVRleHQ+KEludGVybmF0aW9uYWwgRGlhYmV0ZXMg
RmVkZXJhdGlvbiAyMDA2O05ha2FnYW1pIGV0IGFsLiAyMDA0KTwvRGlzcGxheVRleHQ+PHJlY29y
ZD48cmVjLW51bWJlcj4xNzU8L3JlYy1udW1iZXI+PGZvcmVpZ24ta2V5cz48a2V5IGFwcD0iRU4i
IGRiLWlkPSJkc2Zld3JhMmJ2ZXN0MmVyMHBiNXYyMDd2d3JlcmRycHgyZHciIHRpbWVzdGFtcD0i
MTQ0OTY0MzAzMSI+MTc1PC9rZXk+PC9mb3JlaWduLWtleXM+PHJlZi10eXBlIG5hbWU9IkpvdXJu
YWwgQXJ0aWNsZSI+MTc8L3JlZi10eXBlPjxjb250cmlidXRvcnM+PGF1dGhvcnM+PGF1dGhvcj5O
YWthZ2FtaSwgVC48L2F1dGhvcj48YXV0aG9yPkRlY29kYSBTdHVkeSBHcm91cDwvYXV0aG9yPjwv
YXV0aG9ycz48L2NvbnRyaWJ1dG9ycz48YXV0aC1hZGRyZXNzPlN0ZW5vIERpYWJldGVzIENlbnRy
ZSwgTmllbHMgU3RlZW5zZW5zZSBWZWogMiwgMjgyMCwgR2VudG9mdGUsIERlbm1hcmsuIG5ha2Fn
YW1pQGRtYy50d211LmFjLmpwPC9hdXRoLWFkZHJlc3M+PHRpdGxlcz48dGl0bGU+SHlwZXJnbHlj
YWVtaWEgYW5kIG1vcnRhbGl0eSBmcm9tIGFsbCBjYXVzZXMgYW5kIGZyb20gY2FyZGlvdmFzY3Vs
YXIgZGlzZWFzZSBpbiBmaXZlIHBvcHVsYXRpb25zIG9mIEFzaWFuIG9yaWdpbjwvdGl0bGU+PHNl
Y29uZGFyeS10aXRsZT5EaWFiZXRvbG9naWE8L3NlY29uZGFyeS10aXRsZT48L3RpdGxlcz48cGVy
aW9kaWNhbD48ZnVsbC10aXRsZT5EaWFiZXRvbG9naWE8L2Z1bGwtdGl0bGU+PGFiYnItMT5EaWFi
ZXRvbG9naWE8L2FiYnItMT48L3BlcmlvZGljYWw+PHBhZ2VzPjM4NS05NDwvcGFnZXM+PHZvbHVt
ZT40Nzwvdm9sdW1lPjxudW1iZXI+MzwvbnVtYmVyPjxrZXl3b3Jkcz48a2V5d29yZD5BZHVsdDwv
a2V5d29yZD48a2V5d29yZD5BZ2VkPC9rZXl3b3JkPjxrZXl3b3JkPkFnZWQsIDgwIGFuZCBvdmVy
PC9rZXl3b3JkPjxrZXl3b3JkPkJsb29kIEdsdWNvc2UvKm1ldGFib2xpc208L2tleXdvcmQ+PGtl
eXdvcmQ+Qm9keSBNYXNzIEluZGV4PC9rZXl3b3JkPjxrZXl3b3JkPkNhcmRpb3Zhc2N1bGFyIERp
c2Vhc2VzLyptb3J0YWxpdHk8L2tleXdvcmQ+PGtleXdvcmQ+KkNhdXNlIG9mIERlYXRoPC9rZXl3
b3JkPjxrZXl3b3JkPkRlbm1hcmsvZXBpZGVtaW9sb2d5PC9rZXl3b3JkPjxrZXl3b3JkPkRpYWJl
dGVzIE1lbGxpdHVzL2VwaWRlbWlvbG9neS9tb3J0YWxpdHk8L2tleXdvcmQ+PGtleXdvcmQ+RmFz
dGluZzwva2V5d29yZD48a2V5d29yZD5GZW1hbGU8L2tleXdvcmQ+PGtleXdvcmQ+R2x1Y29zZSBU
b2xlcmFuY2UgVGVzdDwva2V5d29yZD48a2V5d29yZD5IdW1hbnM8L2tleXdvcmQ+PGtleXdvcmQ+
SHlwb2dseWNlbWlhLyplcGlkZW1pb2xvZ3kvbW9ydGFsaXR5PC9rZXl3b3JkPjxrZXl3b3JkPklu
ZGlhL2V0aG5vbG9neTwva2V5d29yZD48a2V5d29yZD5KYXBhbi9ldGhub2xvZ3k8L2tleXdvcmQ+
PGtleXdvcmQ+TWFsZTwva2V5d29yZD48a2V5d29yZD5NaWRkbGUgQWdlZDwva2V5d29yZD48a2V5
d29yZD5Qcm9wb3J0aW9uYWwgSGF6YXJkcyBNb2RlbHM8L2tleXdvcmQ+PC9rZXl3b3Jkcz48ZGF0
ZXM+PHllYXI+MjAwNDwveWVhcj48cHViLWRhdGVzPjxkYXRlPk1hcjwvZGF0ZT48L3B1Yi1kYXRl
cz48L2RhdGVzPjxpc2JuPjAwMTItMTg2WCAoUHJpbnQpJiN4RDswMDEyLTE4NlggKExpbmtpbmcp
PC9pc2JuPjxhY2Nlc3Npb24tbnVtPjE0OTg1OTY3PC9hY2Nlc3Npb24tbnVtPjx1cmxzPjxyZWxh
dGVkLXVybHM+PHVybD5odHRwOi8vd3d3Lm5jYmkubmxtLm5paC5nb3YvcHVibWVkLzE0OTg1OTY3
PC91cmw+PC9yZWxhdGVkLXVybHM+PC91cmxzPjxlbGVjdHJvbmljLXJlc291cmNlLW51bT4xMC4x
MDA3L3MwMDEyNS0wMDQtMTMzNC02PC9lbGVjdHJvbmljLXJlc291cmNlLW51bT48L3JlY29yZD48
L0NpdGU+PENpdGU+PEF1dGhvcj5GZWRlcmF0aW9uPC9BdXRob3I+PFllYXI+MjAwNjwvWWVhcj48
UmVjTnVtPjE5MDwvUmVjTnVtPjxyZWNvcmQ+PHJlYy1udW1iZXI+MTkwPC9yZWMtbnVtYmVyPjxm
b3JlaWduLWtleXM+PGtleSBhcHA9IkVOIiBkYi1pZD0iZHNmZXdyYTJidmVzdDJlcjBwYjV2MjA3
dndyZXJkcnB4MmR3IiB0aW1lc3RhbXA9IjE0NTA3NzUxNjciPjE5MDwva2V5PjwvZm9yZWlnbi1r
ZXlzPjxyZWYtdHlwZSBuYW1lPSJSZXBvcnQiPjI3PC9yZWYtdHlwZT48Y29udHJpYnV0b3JzPjxh
dXRob3JzPjxhdXRob3I+SW50ZXJuYXRpb25hbCBEaWFiZXRlcyBGZWRlcmF0aW9uLDwvYXV0aG9y
PjwvYXV0aG9ycz48L2NvbnRyaWJ1dG9ycz48dGl0bGVzPjx0aXRsZT5JREYgRGlhYmV0ZXMgQXRs
YXMuIDN0aCBlZGl0aW9uLiBCcnVzc2VscywgQmVsZ2l1bSAoYXZhaWxhYmxlIGF0OiBodHRwczov
L3d3dy5pZGYub3JnL3NpdGVzL2RlZmF1bHQvZmlsZXMvRGlhYmV0ZXMtQXRsYXMtM3JkLWVkaXRp
b24ucGRmLiBBY2Nlc3NlZCBvbiAxMCBEZWMuIDIwMTUpPC90aXRsZT48L3RpdGxlcz48ZGF0ZXM+
PHllYXI+MjAwNjwveWVhcj48L2RhdGVzPjx1cmxzPjwvdXJscz48L3JlY29yZD48L0NpdGU+PC9F
bmROb3RlPgB=
</w:fldData>
              </w:fldChar>
            </w:r>
            <w:r w:rsidR="006C4B0C">
              <w:rPr>
                <w:rFonts w:asciiTheme="majorBidi" w:hAnsiTheme="majorBidi" w:cstheme="majorBidi"/>
                <w:sz w:val="20"/>
                <w:szCs w:val="20"/>
              </w:rPr>
              <w:instrText xml:space="preserve"> ADDIN EN.CITE.DATA </w:instrText>
            </w:r>
            <w:r w:rsidR="006C4B0C">
              <w:rPr>
                <w:rFonts w:asciiTheme="majorBidi" w:hAnsiTheme="majorBidi" w:cstheme="majorBidi"/>
                <w:sz w:val="20"/>
                <w:szCs w:val="20"/>
              </w:rPr>
            </w:r>
            <w:r w:rsidR="006C4B0C">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(International Diabetes Federation 2006;Nakagami et al. 2004)</w:t>
            </w:r>
            <w:r w:rsidRPr="00224E49">
              <w:rPr>
                <w:rFonts w:asciiTheme="majorBidi" w:hAnsiTheme="majorBidi" w:cstheme="majorBidi"/>
                <w:sz w:val="20"/>
                <w:szCs w:val="20"/>
              </w:rPr>
              <w:fldChar w:fldCharType="end"/>
            </w:r>
          </w:p>
        </w:tc>
      </w:tr>
      <w:tr w:rsidR="00F93471" w:rsidRPr="00224E49" w14:paraId="471598A8" w14:textId="77777777" w:rsidTr="00A977DC">
        <w:tc>
          <w:tcPr>
            <w:tcW w:w="9990" w:type="dxa"/>
            <w:gridSpan w:val="6"/>
            <w:tcBorders>
              <w:top w:val="single" w:sz="18" w:space="0" w:color="auto"/>
              <w:bottom w:val="single" w:sz="18" w:space="0" w:color="auto"/>
            </w:tcBorders>
            <w:shd w:val="clear" w:color="auto" w:fill="FFFFFF" w:themeFill="background1"/>
          </w:tcPr>
          <w:p w14:paraId="75B8A16C"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Country specific variables</w:t>
            </w:r>
          </w:p>
        </w:tc>
      </w:tr>
      <w:tr w:rsidR="00F93471" w:rsidRPr="00224E49" w14:paraId="185AB0C3" w14:textId="77777777" w:rsidTr="00A977DC">
        <w:tc>
          <w:tcPr>
            <w:tcW w:w="1440" w:type="dxa"/>
            <w:tcBorders>
              <w:top w:val="single" w:sz="18" w:space="0" w:color="auto"/>
              <w:bottom w:val="single" w:sz="2" w:space="0" w:color="C4BC96" w:themeColor="background2" w:themeShade="BF"/>
            </w:tcBorders>
            <w:shd w:val="clear" w:color="auto" w:fill="FFFFFF" w:themeFill="background1"/>
          </w:tcPr>
          <w:p w14:paraId="228E3894" w14:textId="26FE5E60" w:rsidR="00F93471" w:rsidRPr="00224E49" w:rsidRDefault="00C665C9" w:rsidP="00A977DC">
            <w:pPr>
              <w:rPr>
                <w:rFonts w:asciiTheme="majorBidi" w:hAnsiTheme="majorBidi" w:cstheme="majorBidi"/>
                <w:sz w:val="20"/>
                <w:szCs w:val="20"/>
              </w:rPr>
            </w:pPr>
            <w:r w:rsidRPr="00C665C9">
              <w:rPr>
                <w:position w:val="-6"/>
              </w:rPr>
              <w:object w:dxaOrig="240" w:dyaOrig="240" w14:anchorId="538AD25E">
                <v:shape id="_x0000_i1242" type="#_x0000_t75" style="width:11.25pt;height:11.25pt" o:ole="">
                  <v:imagedata r:id="rId443" o:title=""/>
                </v:shape>
                <o:OLEObject Type="Embed" ProgID="Equation.DSMT4" ShapeID="_x0000_i1242" DrawAspect="Content" ObjectID="_1636708687" r:id="rId444"/>
              </w:object>
            </w:r>
            <w:r w:rsidR="00F93471" w:rsidRPr="00224E49">
              <w:rPr>
                <w:rFonts w:asciiTheme="majorBidi" w:hAnsiTheme="majorBidi" w:cstheme="majorBidi"/>
                <w:sz w:val="20"/>
                <w:szCs w:val="20"/>
              </w:rPr>
              <w:t xml:space="preserve"> </w:t>
            </w:r>
          </w:p>
        </w:tc>
        <w:tc>
          <w:tcPr>
            <w:tcW w:w="3510" w:type="dxa"/>
            <w:tcBorders>
              <w:top w:val="single" w:sz="18" w:space="0" w:color="auto"/>
              <w:bottom w:val="single" w:sz="2" w:space="0" w:color="C4BC96" w:themeColor="background2" w:themeShade="BF"/>
            </w:tcBorders>
            <w:shd w:val="clear" w:color="auto" w:fill="FFFFFF" w:themeFill="background1"/>
          </w:tcPr>
          <w:p w14:paraId="451D4D8C"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 xml:space="preserve">Total population </w:t>
            </w:r>
          </w:p>
        </w:tc>
        <w:tc>
          <w:tcPr>
            <w:tcW w:w="3060" w:type="dxa"/>
            <w:gridSpan w:val="3"/>
            <w:tcBorders>
              <w:top w:val="single" w:sz="18" w:space="0" w:color="auto"/>
              <w:bottom w:val="single" w:sz="2" w:space="0" w:color="C4BC96" w:themeColor="background2" w:themeShade="BF"/>
            </w:tcBorders>
            <w:shd w:val="clear" w:color="auto" w:fill="FFFFFF" w:themeFill="background1"/>
          </w:tcPr>
          <w:p w14:paraId="1034CE27"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For each year per the database of the Population Division of the United Nations Department of Economic and Social Affairs</w:t>
            </w:r>
            <w:r w:rsidRPr="00224E49" w:rsidDel="00E2033B">
              <w:rPr>
                <w:rFonts w:asciiTheme="majorBidi" w:hAnsiTheme="majorBidi" w:cstheme="majorBidi"/>
                <w:sz w:val="20"/>
                <w:szCs w:val="20"/>
              </w:rPr>
              <w:t xml:space="preserve"> </w:t>
            </w:r>
          </w:p>
        </w:tc>
        <w:tc>
          <w:tcPr>
            <w:tcW w:w="1980" w:type="dxa"/>
            <w:tcBorders>
              <w:top w:val="single" w:sz="18" w:space="0" w:color="auto"/>
              <w:bottom w:val="single" w:sz="2" w:space="0" w:color="C4BC96" w:themeColor="background2" w:themeShade="BF"/>
            </w:tcBorders>
            <w:shd w:val="clear" w:color="auto" w:fill="FFFFFF" w:themeFill="background1"/>
          </w:tcPr>
          <w:p w14:paraId="54D55CEC" w14:textId="48B20D05" w:rsidR="00F93471" w:rsidRPr="00224E49" w:rsidRDefault="00F93471" w:rsidP="00B86362">
            <w:pPr>
              <w:rPr>
                <w:rFonts w:asciiTheme="majorBidi" w:hAnsiTheme="majorBidi" w:cstheme="majorBidi"/>
                <w:sz w:val="20"/>
                <w:szCs w:val="20"/>
              </w:rPr>
            </w:pPr>
            <w:r w:rsidRPr="00224E49">
              <w:rPr>
                <w:rFonts w:asciiTheme="majorBidi" w:hAnsiTheme="majorBidi" w:cstheme="majorBidi"/>
                <w:sz w:val="20"/>
                <w:szCs w:val="20"/>
              </w:rPr>
              <w:fldChar w:fldCharType="begin"/>
            </w:r>
            <w:r w:rsidR="00532F0E">
              <w:rPr>
                <w:rFonts w:asciiTheme="majorBidi" w:hAnsiTheme="majorBidi" w:cstheme="majorBidi"/>
                <w:sz w:val="20"/>
                <w:szCs w:val="20"/>
              </w:rPr>
              <w:instrText xml:space="preserve"> ADDIN EN.CITE &lt;EndNote&gt;&lt;Cite&gt;&lt;Author&gt;United Nations&lt;/Author&gt;&lt;Year&gt;2017&lt;/Year&gt;&lt;RecNum&gt;258&lt;/RecNum&gt;&lt;DisplayText&gt;(United Nations et al. 2017)&lt;/DisplayText&gt;&lt;record&gt;&lt;rec-number&gt;258&lt;/rec-number&gt;&lt;foreign-keys&gt;&lt;key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2017 Revision, DVD Edition. (Available at: https://esa.un.org/unpd/wpp/Download/Standard/Population/)&lt;/title&gt;&lt;/titles&gt;&lt;dates&gt;&lt;year&gt;2017&lt;/year&gt;&lt;/dates&gt;&lt;urls&gt;&lt;/urls&gt;&lt;/record&gt;&lt;/Cite&gt;&lt;/EndNote&gt;</w:instrText>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(United Nations et al. 2017)</w:t>
            </w:r>
            <w:r w:rsidRPr="00224E49">
              <w:rPr>
                <w:rFonts w:asciiTheme="majorBidi" w:hAnsiTheme="majorBidi" w:cstheme="majorBidi"/>
                <w:sz w:val="20"/>
                <w:szCs w:val="20"/>
              </w:rPr>
              <w:fldChar w:fldCharType="end"/>
            </w:r>
          </w:p>
        </w:tc>
      </w:tr>
      <w:tr w:rsidR="00F93471" w:rsidRPr="00224E49" w14:paraId="409D57A1"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6A3BF950" w14:textId="091237BD" w:rsidR="00F93471" w:rsidRPr="00224E49" w:rsidRDefault="00C665C9" w:rsidP="00A977DC">
            <w:pPr>
              <w:rPr>
                <w:rFonts w:asciiTheme="majorBidi" w:hAnsiTheme="majorBidi" w:cstheme="majorBidi"/>
                <w:sz w:val="20"/>
                <w:szCs w:val="20"/>
              </w:rPr>
            </w:pPr>
            <w:r w:rsidRPr="00C665C9">
              <w:rPr>
                <w:position w:val="-10"/>
              </w:rPr>
              <w:object w:dxaOrig="200" w:dyaOrig="240" w14:anchorId="5633ED51">
                <v:shape id="_x0000_i1243" type="#_x0000_t75" style="width:10.5pt;height:11.25pt" o:ole="">
                  <v:imagedata r:id="rId445" o:title=""/>
                </v:shape>
                <o:OLEObject Type="Embed" ProgID="Equation.DSMT4" ShapeID="_x0000_i1243" DrawAspect="Content" ObjectID="_1636708688" r:id="rId446"/>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19D84F0D"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Birth rate</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1A5D6929"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 xml:space="preserve">Gaussian function </w:t>
            </w:r>
          </w:p>
        </w:tc>
        <w:tc>
          <w:tcPr>
            <w:tcW w:w="1980" w:type="dxa"/>
            <w:tcBorders>
              <w:top w:val="single" w:sz="2" w:space="0" w:color="C4BC96" w:themeColor="background2" w:themeShade="BF"/>
              <w:bottom w:val="single" w:sz="2" w:space="0" w:color="C4BC96" w:themeColor="background2" w:themeShade="BF"/>
            </w:tcBorders>
            <w:shd w:val="clear" w:color="auto" w:fill="FFFFFF" w:themeFill="background1"/>
          </w:tcPr>
          <w:p w14:paraId="0C980FA8"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Fitting parameters</w:t>
            </w:r>
          </w:p>
        </w:tc>
      </w:tr>
      <w:tr w:rsidR="00F93471" w:rsidRPr="00224E49" w14:paraId="0AAA1C37"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6F378CC8" w14:textId="25B4B434" w:rsidR="00F93471" w:rsidRPr="00224E49" w:rsidRDefault="00C665C9" w:rsidP="00A977DC">
            <w:pPr>
              <w:rPr>
                <w:rFonts w:asciiTheme="majorBidi" w:hAnsiTheme="majorBidi" w:cstheme="majorBidi"/>
                <w:sz w:val="20"/>
                <w:szCs w:val="20"/>
              </w:rPr>
            </w:pPr>
            <w:r w:rsidRPr="00C665C9">
              <w:rPr>
                <w:position w:val="-10"/>
              </w:rPr>
              <w:object w:dxaOrig="220" w:dyaOrig="240" w14:anchorId="329967F9">
                <v:shape id="_x0000_i1244" type="#_x0000_t75" style="width:11.25pt;height:11.25pt" o:ole="">
                  <v:imagedata r:id="rId447" o:title=""/>
                </v:shape>
                <o:OLEObject Type="Embed" ProgID="Equation.DSMT4" ShapeID="_x0000_i1244" DrawAspect="Content" ObjectID="_1636708689" r:id="rId448"/>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4120D7EE"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Natural mortality rate</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2408A84B"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Combination of logistic and Gaussian functions</w:t>
            </w:r>
          </w:p>
        </w:tc>
        <w:tc>
          <w:tcPr>
            <w:tcW w:w="1980" w:type="dxa"/>
            <w:tcBorders>
              <w:top w:val="single" w:sz="2" w:space="0" w:color="C4BC96" w:themeColor="background2" w:themeShade="BF"/>
            </w:tcBorders>
            <w:shd w:val="clear" w:color="auto" w:fill="FFFFFF" w:themeFill="background1"/>
          </w:tcPr>
          <w:p w14:paraId="7B2D0F1F"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Fitting parameters</w:t>
            </w:r>
          </w:p>
        </w:tc>
      </w:tr>
      <w:tr w:rsidR="00F93471" w:rsidRPr="00224E49" w14:paraId="2947E7DE"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3B091883" w14:textId="632EAC65" w:rsidR="00F93471" w:rsidRPr="00224E49" w:rsidRDefault="00C665C9" w:rsidP="00A977DC">
            <w:pPr>
              <w:jc w:val="both"/>
              <w:rPr>
                <w:rFonts w:asciiTheme="majorBidi" w:hAnsiTheme="majorBidi" w:cstheme="majorBidi"/>
                <w:sz w:val="20"/>
                <w:szCs w:val="20"/>
              </w:rPr>
            </w:pPr>
            <w:r w:rsidRPr="00C665C9">
              <w:rPr>
                <w:position w:val="-6"/>
              </w:rPr>
              <w:object w:dxaOrig="220" w:dyaOrig="240" w14:anchorId="3A918CB1">
                <v:shape id="_x0000_i1245" type="#_x0000_t75" style="width:11.25pt;height:11.25pt" o:ole="">
                  <v:imagedata r:id="rId449" o:title=""/>
                </v:shape>
                <o:OLEObject Type="Embed" ProgID="Equation.DSMT4" ShapeID="_x0000_i1245" DrawAspect="Content" ObjectID="_1636708690" r:id="rId450"/>
              </w:objec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66FE2BB6"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Case detection rate per TB disease category </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3FDFC1F4" w14:textId="77777777" w:rsidR="00F93471" w:rsidRPr="00224E49" w:rsidRDefault="00F93471" w:rsidP="00A977DC">
            <w:pPr>
              <w:jc w:val="both"/>
              <w:rPr>
                <w:rFonts w:asciiTheme="majorBidi" w:hAnsiTheme="majorBidi" w:cstheme="majorBidi"/>
                <w:sz w:val="20"/>
                <w:szCs w:val="20"/>
              </w:rPr>
            </w:pPr>
            <w:r w:rsidRPr="00224E49">
              <w:rPr>
                <w:rFonts w:asciiTheme="majorBidi" w:hAnsiTheme="majorBidi" w:cstheme="majorBidi"/>
                <w:sz w:val="20"/>
                <w:szCs w:val="20"/>
              </w:rPr>
              <w:t>Logistic function</w:t>
            </w:r>
          </w:p>
        </w:tc>
        <w:tc>
          <w:tcPr>
            <w:tcW w:w="1980" w:type="dxa"/>
            <w:tcBorders>
              <w:bottom w:val="single" w:sz="2" w:space="0" w:color="C4BC96" w:themeColor="background2" w:themeShade="BF"/>
            </w:tcBorders>
            <w:shd w:val="clear" w:color="auto" w:fill="FFFFFF" w:themeFill="background1"/>
          </w:tcPr>
          <w:p w14:paraId="06208982" w14:textId="77777777" w:rsidR="00F93471" w:rsidRPr="00224E49" w:rsidRDefault="00F93471" w:rsidP="00A977DC">
            <w:pPr>
              <w:jc w:val="both"/>
              <w:rPr>
                <w:rFonts w:asciiTheme="majorBidi" w:hAnsiTheme="majorBidi" w:cstheme="majorBidi"/>
                <w:sz w:val="20"/>
                <w:szCs w:val="20"/>
              </w:rPr>
            </w:pPr>
            <w:r w:rsidRPr="00224E49">
              <w:rPr>
                <w:rFonts w:asciiTheme="majorBidi" w:hAnsiTheme="majorBidi" w:cstheme="majorBidi"/>
                <w:sz w:val="20"/>
                <w:szCs w:val="20"/>
              </w:rPr>
              <w:t>Fitting parameters</w:t>
            </w:r>
          </w:p>
        </w:tc>
      </w:tr>
      <w:tr w:rsidR="00F93471" w:rsidRPr="00224E49" w14:paraId="152B776E" w14:textId="77777777" w:rsidTr="00A977DC">
        <w:tc>
          <w:tcPr>
            <w:tcW w:w="1440" w:type="dxa"/>
            <w:tcBorders>
              <w:top w:val="single" w:sz="2" w:space="0" w:color="C4BC96" w:themeColor="background2" w:themeShade="BF"/>
              <w:bottom w:val="single" w:sz="2" w:space="0" w:color="C4BC96" w:themeColor="background2" w:themeShade="BF"/>
            </w:tcBorders>
            <w:shd w:val="clear" w:color="auto" w:fill="FFFFFF" w:themeFill="background1"/>
          </w:tcPr>
          <w:p w14:paraId="4696E67F" w14:textId="5AC3724A" w:rsidR="00F93471" w:rsidRPr="00224E49" w:rsidRDefault="00C665C9" w:rsidP="00A977DC">
            <w:pPr>
              <w:rPr>
                <w:rFonts w:asciiTheme="majorBidi" w:hAnsiTheme="majorBidi" w:cstheme="majorBidi"/>
                <w:sz w:val="20"/>
                <w:szCs w:val="20"/>
              </w:rPr>
            </w:pPr>
            <w:r w:rsidRPr="00C665C9">
              <w:rPr>
                <w:position w:val="-6"/>
              </w:rPr>
              <w:object w:dxaOrig="180" w:dyaOrig="200" w14:anchorId="27AC3DE0">
                <v:shape id="_x0000_i1246" type="#_x0000_t75" style="width:9pt;height:10.5pt" o:ole="">
                  <v:imagedata r:id="rId451" o:title=""/>
                </v:shape>
                <o:OLEObject Type="Embed" ProgID="Equation.DSMT4" ShapeID="_x0000_i1246" DrawAspect="Content" ObjectID="_1636708691" r:id="rId452"/>
              </w:objec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26156E7B"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Respiratory contact rate (per year) </w:t>
            </w:r>
          </w:p>
        </w:tc>
        <w:tc>
          <w:tcPr>
            <w:tcW w:w="3060" w:type="dxa"/>
            <w:gridSpan w:val="3"/>
            <w:tcBorders>
              <w:top w:val="single" w:sz="2" w:space="0" w:color="C4BC96" w:themeColor="background2" w:themeShade="BF"/>
              <w:bottom w:val="single" w:sz="2" w:space="0" w:color="C4BC96" w:themeColor="background2" w:themeShade="BF"/>
            </w:tcBorders>
            <w:shd w:val="clear" w:color="auto" w:fill="FFFFFF" w:themeFill="background1"/>
          </w:tcPr>
          <w:p w14:paraId="1F3C1E15"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Wood Saxon (logistic function)</w:t>
            </w:r>
          </w:p>
        </w:tc>
        <w:tc>
          <w:tcPr>
            <w:tcW w:w="1980" w:type="dxa"/>
            <w:tcBorders>
              <w:top w:val="single" w:sz="2" w:space="0" w:color="C4BC96" w:themeColor="background2" w:themeShade="BF"/>
              <w:bottom w:val="single" w:sz="2" w:space="0" w:color="C4BC96" w:themeColor="background2" w:themeShade="BF"/>
            </w:tcBorders>
            <w:shd w:val="clear" w:color="auto" w:fill="FFFFFF" w:themeFill="background1"/>
          </w:tcPr>
          <w:p w14:paraId="605AC459"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Fitting parameters</w:t>
            </w:r>
          </w:p>
        </w:tc>
      </w:tr>
      <w:tr w:rsidR="00F93471" w:rsidRPr="00224E49" w14:paraId="44A92CB2" w14:textId="77777777" w:rsidTr="00A977DC">
        <w:tc>
          <w:tcPr>
            <w:tcW w:w="1440" w:type="dxa"/>
            <w:tcBorders>
              <w:top w:val="single" w:sz="2" w:space="0" w:color="C4BC96" w:themeColor="background2" w:themeShade="BF"/>
              <w:bottom w:val="single" w:sz="18" w:space="0" w:color="auto"/>
            </w:tcBorders>
            <w:shd w:val="clear" w:color="auto" w:fill="FFFFFF" w:themeFill="background1"/>
          </w:tcPr>
          <w:p w14:paraId="3F917C6B" w14:textId="40B2E386" w:rsidR="00F93471" w:rsidRPr="00224E49" w:rsidRDefault="00C665C9" w:rsidP="00A977DC">
            <w:pPr>
              <w:rPr>
                <w:rFonts w:asciiTheme="majorBidi" w:hAnsiTheme="majorBidi" w:cstheme="majorBidi"/>
                <w:sz w:val="20"/>
                <w:szCs w:val="20"/>
              </w:rPr>
            </w:pPr>
            <w:r w:rsidRPr="00C665C9">
              <w:rPr>
                <w:position w:val="-10"/>
              </w:rPr>
              <w:object w:dxaOrig="220" w:dyaOrig="279" w14:anchorId="6492B424">
                <v:shape id="_x0000_i1247" type="#_x0000_t75" style="width:11.25pt;height:14.25pt" o:ole="">
                  <v:imagedata r:id="rId453" o:title=""/>
                </v:shape>
                <o:OLEObject Type="Embed" ProgID="Equation.DSMT4" ShapeID="_x0000_i1247" DrawAspect="Content" ObjectID="_1636708692" r:id="rId454"/>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18" w:space="0" w:color="auto"/>
            </w:tcBorders>
            <w:shd w:val="clear" w:color="auto" w:fill="FFFFFF" w:themeFill="background1"/>
          </w:tcPr>
          <w:p w14:paraId="4B5EFD52"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DM incidence rate (per year)</w:t>
            </w:r>
          </w:p>
        </w:tc>
        <w:tc>
          <w:tcPr>
            <w:tcW w:w="3060" w:type="dxa"/>
            <w:gridSpan w:val="3"/>
            <w:tcBorders>
              <w:top w:val="single" w:sz="2" w:space="0" w:color="C4BC96" w:themeColor="background2" w:themeShade="BF"/>
              <w:bottom w:val="single" w:sz="18" w:space="0" w:color="auto"/>
            </w:tcBorders>
            <w:shd w:val="clear" w:color="auto" w:fill="FFFFFF" w:themeFill="background1"/>
          </w:tcPr>
          <w:p w14:paraId="16291493"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Combination of logistic and Gaussian functions</w:t>
            </w:r>
          </w:p>
        </w:tc>
        <w:tc>
          <w:tcPr>
            <w:tcW w:w="1980" w:type="dxa"/>
            <w:tcBorders>
              <w:top w:val="single" w:sz="2" w:space="0" w:color="C4BC96" w:themeColor="background2" w:themeShade="BF"/>
              <w:bottom w:val="single" w:sz="18" w:space="0" w:color="auto"/>
            </w:tcBorders>
            <w:shd w:val="clear" w:color="auto" w:fill="FFFFFF" w:themeFill="background1"/>
          </w:tcPr>
          <w:p w14:paraId="41070074" w14:textId="77777777" w:rsidR="00F93471" w:rsidRPr="00224E49" w:rsidRDefault="00F93471" w:rsidP="00A977DC">
            <w:pPr>
              <w:rPr>
                <w:rFonts w:asciiTheme="majorBidi" w:hAnsiTheme="majorBidi" w:cstheme="majorBidi"/>
                <w:sz w:val="20"/>
                <w:szCs w:val="20"/>
              </w:rPr>
            </w:pPr>
            <w:r w:rsidRPr="00224E49">
              <w:rPr>
                <w:rFonts w:asciiTheme="majorBidi" w:hAnsiTheme="majorBidi" w:cstheme="majorBidi"/>
                <w:sz w:val="20"/>
                <w:szCs w:val="20"/>
              </w:rPr>
              <w:t>Fitting parameters</w:t>
            </w:r>
          </w:p>
        </w:tc>
      </w:tr>
    </w:tbl>
    <w:p w14:paraId="2924783D" w14:textId="77777777" w:rsidR="00F93471" w:rsidRPr="00224E49" w:rsidRDefault="00F93471" w:rsidP="003F53A8">
      <w:pPr>
        <w:rPr>
          <w:rFonts w:asciiTheme="majorBidi" w:hAnsiTheme="majorBidi" w:cstheme="majorBidi"/>
          <w:b/>
          <w:sz w:val="16"/>
          <w:szCs w:val="16"/>
        </w:rPr>
      </w:pPr>
      <w:r w:rsidRPr="00224E49">
        <w:rPr>
          <w:rFonts w:asciiTheme="majorBidi" w:hAnsiTheme="majorBidi" w:cstheme="majorBidi"/>
          <w:sz w:val="16"/>
          <w:szCs w:val="16"/>
          <w:vertAlign w:val="superscript"/>
        </w:rPr>
        <w:t>#</w:t>
      </w:r>
      <w:r w:rsidRPr="00224E49">
        <w:rPr>
          <w:rFonts w:asciiTheme="majorBidi" w:hAnsiTheme="majorBidi" w:cstheme="majorBidi"/>
          <w:sz w:val="16"/>
          <w:szCs w:val="16"/>
        </w:rPr>
        <w:t xml:space="preserve">The three clinical categories are smear-positive pulmonary (SP), smear-negative pulmonary (SN), and extra-pulmonary (EP) tuberculosis. </w:t>
      </w:r>
    </w:p>
    <w:p w14:paraId="77259240" w14:textId="6D8A15B0" w:rsidR="00556F22" w:rsidRDefault="009F7BF8" w:rsidP="008C5EBF">
      <w:pPr>
        <w:pStyle w:val="p"/>
        <w:spacing w:before="120" w:after="120" w:line="480" w:lineRule="auto"/>
        <w:ind w:firstLine="0"/>
        <w:rPr>
          <w:rFonts w:asciiTheme="majorBidi" w:hAnsiTheme="majorBidi" w:cstheme="majorBidi"/>
          <w:szCs w:val="24"/>
          <w:lang w:val="en-US"/>
        </w:rPr>
      </w:pPr>
      <w:r w:rsidRPr="00224E49">
        <w:rPr>
          <w:rFonts w:asciiTheme="majorBidi" w:hAnsiTheme="majorBidi" w:cstheme="majorBidi"/>
          <w:szCs w:val="24"/>
          <w:lang w:val="en-US"/>
        </w:rPr>
        <w:t xml:space="preserve">We incorporated </w:t>
      </w:r>
      <w:r w:rsidR="006809BC">
        <w:rPr>
          <w:rFonts w:asciiTheme="majorBidi" w:hAnsiTheme="majorBidi" w:cstheme="majorBidi"/>
          <w:szCs w:val="24"/>
          <w:lang w:val="en-US"/>
        </w:rPr>
        <w:t xml:space="preserve">the </w:t>
      </w:r>
      <w:r w:rsidRPr="00224E49">
        <w:rPr>
          <w:rFonts w:asciiTheme="majorBidi" w:hAnsiTheme="majorBidi" w:cstheme="majorBidi"/>
          <w:szCs w:val="24"/>
          <w:lang w:val="en-US"/>
        </w:rPr>
        <w:t>10 potential DM effects on TB’s natural history and treatment outcomes</w:t>
      </w:r>
      <w:r w:rsidR="00DE2312">
        <w:rPr>
          <w:rFonts w:asciiTheme="majorBidi" w:hAnsiTheme="majorBidi" w:cstheme="majorBidi"/>
          <w:szCs w:val="24"/>
          <w:lang w:val="en-US"/>
        </w:rPr>
        <w:t xml:space="preserve"> </w:t>
      </w:r>
      <w:r w:rsidR="0025053D">
        <w:rPr>
          <w:rFonts w:asciiTheme="majorBidi" w:hAnsiTheme="majorBidi" w:cstheme="majorBidi"/>
          <w:szCs w:val="24"/>
          <w:lang w:val="en-US"/>
        </w:rPr>
        <w:t>to</w:t>
      </w:r>
      <w:r w:rsidR="00AD4886">
        <w:rPr>
          <w:rFonts w:asciiTheme="majorBidi" w:hAnsiTheme="majorBidi" w:cstheme="majorBidi"/>
          <w:szCs w:val="24"/>
          <w:lang w:val="en-US"/>
        </w:rPr>
        <w:t xml:space="preserve"> which their </w:t>
      </w:r>
      <w:r w:rsidR="00DE2312">
        <w:rPr>
          <w:rFonts w:asciiTheme="majorBidi" w:hAnsiTheme="majorBidi" w:cstheme="majorBidi"/>
          <w:szCs w:val="24"/>
          <w:lang w:val="en-US"/>
        </w:rPr>
        <w:t xml:space="preserve">effect sizes </w:t>
      </w:r>
      <w:r w:rsidR="00AD4886">
        <w:rPr>
          <w:rFonts w:asciiTheme="majorBidi" w:hAnsiTheme="majorBidi" w:cstheme="majorBidi"/>
          <w:szCs w:val="24"/>
          <w:lang w:val="en-US"/>
        </w:rPr>
        <w:t>were</w:t>
      </w:r>
      <w:r w:rsidR="00DE2312">
        <w:rPr>
          <w:rFonts w:asciiTheme="majorBidi" w:hAnsiTheme="majorBidi" w:cstheme="majorBidi"/>
          <w:szCs w:val="24"/>
          <w:lang w:val="en-US"/>
        </w:rPr>
        <w:t xml:space="preserve"> based on </w:t>
      </w:r>
      <w:r w:rsidR="00AD4886">
        <w:rPr>
          <w:rFonts w:asciiTheme="majorBidi" w:hAnsiTheme="majorBidi" w:cstheme="majorBidi"/>
          <w:szCs w:val="24"/>
          <w:lang w:val="en-US"/>
        </w:rPr>
        <w:t>epidemiological evidence</w:t>
      </w:r>
      <w:r w:rsidR="00DE2312">
        <w:rPr>
          <w:rFonts w:asciiTheme="majorBidi" w:hAnsiTheme="majorBidi" w:cstheme="majorBidi"/>
          <w:szCs w:val="24"/>
          <w:lang w:val="en-US"/>
        </w:rPr>
        <w:t xml:space="preserve"> as summarized in </w:t>
      </w:r>
      <w:r w:rsidR="008C5EBF">
        <w:rPr>
          <w:rFonts w:asciiTheme="majorBidi" w:hAnsiTheme="majorBidi" w:cstheme="majorBidi"/>
          <w:szCs w:val="24"/>
          <w:lang w:val="en-US"/>
        </w:rPr>
        <w:t>T</w:t>
      </w:r>
      <w:r w:rsidR="00DE2312">
        <w:rPr>
          <w:rFonts w:asciiTheme="majorBidi" w:hAnsiTheme="majorBidi" w:cstheme="majorBidi"/>
          <w:szCs w:val="24"/>
          <w:lang w:val="en-US"/>
        </w:rPr>
        <w:t>able S3</w:t>
      </w:r>
      <w:r w:rsidRPr="00224E49">
        <w:rPr>
          <w:rFonts w:asciiTheme="majorBidi" w:hAnsiTheme="majorBidi" w:cstheme="majorBidi"/>
          <w:szCs w:val="24"/>
          <w:lang w:val="en-US"/>
        </w:rPr>
        <w:t xml:space="preserve">. </w:t>
      </w:r>
      <w:r w:rsidR="00EE662D" w:rsidRPr="00224E49">
        <w:rPr>
          <w:rFonts w:asciiTheme="majorBidi" w:hAnsiTheme="majorBidi" w:cstheme="majorBidi"/>
          <w:szCs w:val="24"/>
          <w:lang w:val="en-US"/>
        </w:rPr>
        <w:t xml:space="preserve">Derivations, </w:t>
      </w:r>
      <w:r w:rsidRPr="00224E49">
        <w:rPr>
          <w:rFonts w:asciiTheme="majorBidi" w:hAnsiTheme="majorBidi" w:cstheme="majorBidi"/>
          <w:szCs w:val="24"/>
          <w:lang w:val="en-US"/>
        </w:rPr>
        <w:t>justification</w:t>
      </w:r>
      <w:r w:rsidR="00EE662D" w:rsidRPr="00224E49">
        <w:rPr>
          <w:rFonts w:asciiTheme="majorBidi" w:hAnsiTheme="majorBidi" w:cstheme="majorBidi"/>
          <w:szCs w:val="24"/>
          <w:lang w:val="en-US"/>
        </w:rPr>
        <w:t>s,</w:t>
      </w:r>
      <w:r w:rsidRPr="00224E49">
        <w:rPr>
          <w:rFonts w:asciiTheme="majorBidi" w:hAnsiTheme="majorBidi" w:cstheme="majorBidi"/>
          <w:szCs w:val="24"/>
          <w:lang w:val="en-US"/>
        </w:rPr>
        <w:t xml:space="preserve"> and summary of the evidence for each parameter </w:t>
      </w:r>
      <w:r w:rsidR="00EE662D" w:rsidRPr="00224E49">
        <w:rPr>
          <w:rFonts w:asciiTheme="majorBidi" w:hAnsiTheme="majorBidi" w:cstheme="majorBidi"/>
          <w:szCs w:val="24"/>
          <w:lang w:val="en-US"/>
        </w:rPr>
        <w:t>can be found</w:t>
      </w:r>
      <w:r w:rsidR="00EF5F4C" w:rsidRPr="00224E49">
        <w:rPr>
          <w:rFonts w:asciiTheme="majorBidi" w:hAnsiTheme="majorBidi" w:cstheme="majorBidi"/>
          <w:szCs w:val="24"/>
          <w:lang w:val="en-US"/>
        </w:rPr>
        <w:t xml:space="preserve"> in</w:t>
      </w:r>
      <w:r w:rsidRPr="00224E49">
        <w:rPr>
          <w:rFonts w:asciiTheme="majorBidi" w:hAnsiTheme="majorBidi" w:cstheme="majorBidi"/>
          <w:szCs w:val="24"/>
          <w:lang w:val="en-US"/>
        </w:rPr>
        <w:t xml:space="preserve"> </w:t>
      </w:r>
      <w:r w:rsidR="00CA222C" w:rsidRPr="00224E49">
        <w:rPr>
          <w:rFonts w:asciiTheme="majorBidi" w:hAnsiTheme="majorBidi" w:cstheme="majorBidi"/>
          <w:szCs w:val="24"/>
          <w:lang w:val="en-US"/>
        </w:rPr>
        <w:t xml:space="preserve">Awad et al. </w:t>
      </w:r>
      <w:r w:rsidR="0025053D">
        <w:rPr>
          <w:rFonts w:asciiTheme="majorBidi" w:hAnsiTheme="majorBidi" w:cstheme="majorBidi"/>
          <w:szCs w:val="24"/>
        </w:rPr>
        <w:fldChar w:fldCharType="begin"/>
      </w:r>
      <w:r w:rsidR="006C4B0C">
        <w:rPr>
          <w:rFonts w:asciiTheme="majorBidi" w:hAnsiTheme="majorBidi" w:cstheme="majorBidi"/>
          <w:szCs w:val="24"/>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0025053D">
        <w:rPr>
          <w:rFonts w:asciiTheme="majorBidi" w:hAnsiTheme="majorBidi" w:cstheme="majorBidi"/>
          <w:szCs w:val="24"/>
        </w:rPr>
        <w:fldChar w:fldCharType="separate"/>
      </w:r>
      <w:r w:rsidR="00532F0E">
        <w:rPr>
          <w:rFonts w:asciiTheme="majorBidi" w:hAnsiTheme="majorBidi" w:cstheme="majorBidi"/>
          <w:noProof/>
          <w:szCs w:val="24"/>
        </w:rPr>
        <w:t>(Awad et al. 2019b)</w:t>
      </w:r>
      <w:r w:rsidR="0025053D">
        <w:rPr>
          <w:rFonts w:asciiTheme="majorBidi" w:hAnsiTheme="majorBidi" w:cstheme="majorBidi"/>
          <w:szCs w:val="24"/>
        </w:rPr>
        <w:fldChar w:fldCharType="end"/>
      </w:r>
      <w:r w:rsidRPr="00224E49">
        <w:rPr>
          <w:rFonts w:asciiTheme="majorBidi" w:hAnsiTheme="majorBidi" w:cstheme="majorBidi"/>
          <w:szCs w:val="24"/>
          <w:lang w:val="en-US"/>
        </w:rPr>
        <w:t xml:space="preserve">. </w:t>
      </w:r>
    </w:p>
    <w:p w14:paraId="77689623" w14:textId="085B6D45" w:rsidR="003E1B86" w:rsidRPr="003E1B86" w:rsidRDefault="003E1B86" w:rsidP="00CD177F">
      <w:pPr>
        <w:spacing w:after="0"/>
        <w:rPr>
          <w:rFonts w:ascii="Times New Roman" w:hAnsi="Times New Roman"/>
          <w:b/>
          <w:bCs/>
          <w:sz w:val="24"/>
          <w:szCs w:val="28"/>
          <w:lang w:val="en-GB"/>
        </w:rPr>
      </w:pPr>
      <w:r w:rsidRPr="003E1B86">
        <w:rPr>
          <w:rFonts w:ascii="Times New Roman" w:hAnsi="Times New Roman"/>
          <w:b/>
          <w:bCs/>
          <w:sz w:val="24"/>
          <w:szCs w:val="28"/>
          <w:lang w:val="en-GB"/>
        </w:rPr>
        <w:t>Table S3. Effects of diabetes mellitus (DM) on tuberculosis (TB) natural history and treatment outcomes</w:t>
      </w:r>
      <w:r w:rsidR="00530E5C">
        <w:rPr>
          <w:rFonts w:ascii="Times New Roman" w:hAnsi="Times New Roman"/>
          <w:b/>
          <w:bCs/>
          <w:sz w:val="24"/>
          <w:szCs w:val="28"/>
          <w:lang w:val="en-GB"/>
        </w:rPr>
        <w:t xml:space="preserve"> </w:t>
      </w:r>
      <w:r w:rsidR="00672AD9" w:rsidRPr="00CD177F">
        <w:rPr>
          <w:rFonts w:asciiTheme="majorBidi" w:hAnsiTheme="majorBidi" w:cstheme="majorBidi"/>
          <w:b/>
          <w:bCs/>
          <w:sz w:val="24"/>
          <w:szCs w:val="24"/>
        </w:rPr>
        <w:fldChar w:fldCharType="begin"/>
      </w:r>
      <w:r w:rsidR="006C4B0C">
        <w:rPr>
          <w:rFonts w:asciiTheme="majorBidi" w:hAnsiTheme="majorBidi" w:cstheme="majorBidi"/>
          <w:b/>
          <w:bCs/>
          <w:sz w:val="24"/>
          <w:szCs w:val="24"/>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00672AD9" w:rsidRPr="00CD177F">
        <w:rPr>
          <w:rFonts w:asciiTheme="majorBidi" w:hAnsiTheme="majorBidi" w:cstheme="majorBidi"/>
          <w:b/>
          <w:bCs/>
          <w:sz w:val="24"/>
          <w:szCs w:val="24"/>
        </w:rPr>
        <w:fldChar w:fldCharType="separate"/>
      </w:r>
      <w:r w:rsidR="00532F0E">
        <w:rPr>
          <w:rFonts w:asciiTheme="majorBidi" w:hAnsiTheme="majorBidi" w:cstheme="majorBidi"/>
          <w:b/>
          <w:bCs/>
          <w:noProof/>
          <w:sz w:val="24"/>
          <w:szCs w:val="24"/>
        </w:rPr>
        <w:t>(Awad et al. 2019b)</w:t>
      </w:r>
      <w:r w:rsidR="00672AD9" w:rsidRPr="00CD177F">
        <w:rPr>
          <w:rFonts w:asciiTheme="majorBidi" w:hAnsiTheme="majorBidi" w:cstheme="majorBidi"/>
          <w:b/>
          <w:bCs/>
          <w:sz w:val="24"/>
          <w:szCs w:val="24"/>
        </w:rPr>
        <w:fldChar w:fldCharType="end"/>
      </w:r>
      <w:r w:rsidRPr="003E1B86">
        <w:rPr>
          <w:rFonts w:ascii="Times New Roman" w:hAnsi="Times New Roman"/>
          <w:b/>
          <w:bCs/>
          <w:sz w:val="24"/>
          <w:szCs w:val="28"/>
          <w:lang w:val="en-GB"/>
        </w:rPr>
        <w:t>.</w:t>
      </w:r>
    </w:p>
    <w:tbl>
      <w:tblPr>
        <w:tblStyle w:val="TableGrid"/>
        <w:tblW w:w="9810" w:type="dxa"/>
        <w:tblBorders>
          <w:left w:val="none" w:sz="0" w:space="0" w:color="auto"/>
          <w:right w:val="none" w:sz="0" w:space="0" w:color="auto"/>
          <w:insideH w:val="single" w:sz="4" w:space="0" w:color="C4BC96" w:themeColor="background2" w:themeShade="BF"/>
          <w:insideV w:val="none" w:sz="0" w:space="0" w:color="auto"/>
        </w:tblBorders>
        <w:shd w:val="clear" w:color="auto" w:fill="FFFFFF" w:themeFill="background1"/>
        <w:tblLayout w:type="fixed"/>
        <w:tblLook w:val="04A0" w:firstRow="1" w:lastRow="0" w:firstColumn="1" w:lastColumn="0" w:noHBand="0" w:noVBand="1"/>
      </w:tblPr>
      <w:tblGrid>
        <w:gridCol w:w="900"/>
        <w:gridCol w:w="3060"/>
        <w:gridCol w:w="2340"/>
        <w:gridCol w:w="3510"/>
      </w:tblGrid>
      <w:tr w:rsidR="005D569F" w:rsidRPr="00224E49" w14:paraId="430F9329" w14:textId="77777777" w:rsidTr="002F0692">
        <w:tc>
          <w:tcPr>
            <w:tcW w:w="900" w:type="dxa"/>
            <w:tcBorders>
              <w:top w:val="single" w:sz="18" w:space="0" w:color="auto"/>
              <w:bottom w:val="single" w:sz="18" w:space="0" w:color="auto"/>
            </w:tcBorders>
            <w:shd w:val="clear" w:color="auto" w:fill="FFFFFF" w:themeFill="background1"/>
          </w:tcPr>
          <w:p w14:paraId="0254A458"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Symbol</w:t>
            </w:r>
          </w:p>
        </w:tc>
        <w:tc>
          <w:tcPr>
            <w:tcW w:w="3060" w:type="dxa"/>
            <w:tcBorders>
              <w:top w:val="single" w:sz="18" w:space="0" w:color="auto"/>
              <w:bottom w:val="single" w:sz="18" w:space="0" w:color="auto"/>
            </w:tcBorders>
            <w:shd w:val="clear" w:color="auto" w:fill="FFFFFF" w:themeFill="background1"/>
          </w:tcPr>
          <w:p w14:paraId="04317F8A"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Definition</w:t>
            </w:r>
          </w:p>
        </w:tc>
        <w:tc>
          <w:tcPr>
            <w:tcW w:w="2340" w:type="dxa"/>
            <w:tcBorders>
              <w:top w:val="single" w:sz="18" w:space="0" w:color="auto"/>
              <w:bottom w:val="single" w:sz="18" w:space="0" w:color="auto"/>
            </w:tcBorders>
            <w:shd w:val="clear" w:color="auto" w:fill="FFFFFF" w:themeFill="background1"/>
            <w:vAlign w:val="center"/>
          </w:tcPr>
          <w:p w14:paraId="79F6941E" w14:textId="3974AE65" w:rsidR="00F93471" w:rsidRPr="00224E49" w:rsidRDefault="00F93471" w:rsidP="00A977DC">
            <w:pPr>
              <w:tabs>
                <w:tab w:val="left" w:pos="516"/>
              </w:tabs>
              <w:ind w:right="-18"/>
              <w:rPr>
                <w:rFonts w:asciiTheme="majorBidi" w:hAnsiTheme="majorBidi" w:cstheme="majorBidi"/>
                <w:b/>
                <w:sz w:val="20"/>
                <w:szCs w:val="20"/>
              </w:rPr>
            </w:pPr>
            <w:r w:rsidRPr="00224E49">
              <w:rPr>
                <w:rFonts w:asciiTheme="majorBidi" w:hAnsiTheme="majorBidi" w:cstheme="majorBidi"/>
                <w:b/>
                <w:sz w:val="20"/>
                <w:szCs w:val="20"/>
              </w:rPr>
              <w:t>Parameter value</w:t>
            </w:r>
            <w:r w:rsidR="008D1113">
              <w:rPr>
                <w:rFonts w:asciiTheme="majorBidi" w:hAnsiTheme="majorBidi" w:cstheme="majorBidi"/>
                <w:b/>
                <w:sz w:val="20"/>
                <w:szCs w:val="20"/>
              </w:rPr>
              <w:t xml:space="preserve"> (</w:t>
            </w:r>
            <w:r w:rsidR="005A73C7">
              <w:rPr>
                <w:rFonts w:asciiTheme="majorBidi" w:hAnsiTheme="majorBidi" w:cstheme="majorBidi"/>
                <w:b/>
                <w:sz w:val="20"/>
                <w:szCs w:val="20"/>
              </w:rPr>
              <w:t>range for sensitivity analysis)</w:t>
            </w:r>
          </w:p>
        </w:tc>
        <w:tc>
          <w:tcPr>
            <w:tcW w:w="3510" w:type="dxa"/>
            <w:tcBorders>
              <w:top w:val="single" w:sz="18" w:space="0" w:color="auto"/>
              <w:bottom w:val="single" w:sz="18" w:space="0" w:color="auto"/>
            </w:tcBorders>
            <w:shd w:val="clear" w:color="auto" w:fill="FFFFFF" w:themeFill="background1"/>
          </w:tcPr>
          <w:p w14:paraId="039D4292" w14:textId="77777777" w:rsidR="00F93471" w:rsidRPr="00224E49" w:rsidRDefault="00F93471" w:rsidP="00A977DC">
            <w:pPr>
              <w:rPr>
                <w:rFonts w:asciiTheme="majorBidi" w:hAnsiTheme="majorBidi" w:cstheme="majorBidi"/>
                <w:b/>
                <w:sz w:val="20"/>
                <w:szCs w:val="20"/>
              </w:rPr>
            </w:pPr>
            <w:r w:rsidRPr="00224E49">
              <w:rPr>
                <w:rFonts w:asciiTheme="majorBidi" w:hAnsiTheme="majorBidi" w:cstheme="majorBidi"/>
                <w:b/>
                <w:sz w:val="20"/>
                <w:szCs w:val="20"/>
              </w:rPr>
              <w:t>Sources</w:t>
            </w:r>
          </w:p>
        </w:tc>
      </w:tr>
      <w:tr w:rsidR="005D569F" w:rsidRPr="00224E49" w14:paraId="49E80968" w14:textId="77777777" w:rsidTr="002F0692">
        <w:tc>
          <w:tcPr>
            <w:tcW w:w="900" w:type="dxa"/>
            <w:tcBorders>
              <w:top w:val="single" w:sz="18" w:space="0" w:color="auto"/>
              <w:bottom w:val="single" w:sz="2" w:space="0" w:color="C4BC96" w:themeColor="background2" w:themeShade="BF"/>
            </w:tcBorders>
            <w:shd w:val="clear" w:color="auto" w:fill="FFFFFF" w:themeFill="background1"/>
          </w:tcPr>
          <w:p w14:paraId="478D679B" w14:textId="0E7F3DFE" w:rsidR="00F93471" w:rsidRPr="00224E49" w:rsidRDefault="00C665C9" w:rsidP="00A977DC">
            <w:pPr>
              <w:rPr>
                <w:rFonts w:asciiTheme="majorBidi" w:hAnsiTheme="majorBidi" w:cstheme="majorBidi"/>
                <w:sz w:val="20"/>
                <w:szCs w:val="20"/>
              </w:rPr>
            </w:pPr>
            <w:r w:rsidRPr="00C665C9">
              <w:rPr>
                <w:position w:val="-10"/>
              </w:rPr>
              <w:object w:dxaOrig="240" w:dyaOrig="300" w14:anchorId="02DCFCB8">
                <v:shape id="_x0000_i1248" type="#_x0000_t75" style="width:11.25pt;height:15pt" o:ole="">
                  <v:imagedata r:id="rId455" o:title=""/>
                </v:shape>
                <o:OLEObject Type="Embed" ProgID="Equation.DSMT4" ShapeID="_x0000_i1248" DrawAspect="Content" ObjectID="_1636708693" r:id="rId456"/>
              </w:object>
            </w:r>
            <w:r w:rsidR="00F93471" w:rsidRPr="00224E49">
              <w:rPr>
                <w:rFonts w:asciiTheme="majorBidi" w:hAnsiTheme="majorBidi" w:cstheme="majorBidi"/>
                <w:sz w:val="24"/>
                <w:szCs w:val="24"/>
              </w:rPr>
              <w:t xml:space="preserve"> </w:t>
            </w:r>
          </w:p>
        </w:tc>
        <w:tc>
          <w:tcPr>
            <w:tcW w:w="3060" w:type="dxa"/>
            <w:tcBorders>
              <w:top w:val="single" w:sz="18" w:space="0" w:color="auto"/>
              <w:bottom w:val="single" w:sz="2" w:space="0" w:color="C4BC96" w:themeColor="background2" w:themeShade="BF"/>
            </w:tcBorders>
            <w:shd w:val="clear" w:color="auto" w:fill="FFFFFF" w:themeFill="background1"/>
          </w:tcPr>
          <w:p w14:paraId="16CC8BBD" w14:textId="77777777" w:rsidR="00F93471" w:rsidRPr="000B3BC8"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increases susceptibility to TB infection </w:t>
            </w:r>
            <w:r>
              <w:rPr>
                <w:rFonts w:asciiTheme="majorBidi" w:hAnsiTheme="majorBidi" w:cstheme="majorBidi"/>
                <w:sz w:val="20"/>
                <w:szCs w:val="20"/>
              </w:rPr>
              <w:t>(</w:t>
            </w:r>
            <w:r w:rsidRPr="00224E49">
              <w:rPr>
                <w:rFonts w:asciiTheme="majorBidi" w:hAnsiTheme="majorBidi" w:cstheme="majorBidi"/>
                <w:i/>
                <w:sz w:val="20"/>
                <w:szCs w:val="20"/>
              </w:rPr>
              <w:t>Effect 1-Susceptibility</w:t>
            </w:r>
            <w:r>
              <w:rPr>
                <w:rFonts w:asciiTheme="majorBidi" w:hAnsiTheme="majorBidi" w:cstheme="majorBidi"/>
                <w:sz w:val="20"/>
                <w:szCs w:val="20"/>
              </w:rPr>
              <w:t>)</w:t>
            </w:r>
          </w:p>
        </w:tc>
        <w:tc>
          <w:tcPr>
            <w:tcW w:w="2340" w:type="dxa"/>
            <w:tcBorders>
              <w:top w:val="single" w:sz="18" w:space="0" w:color="auto"/>
              <w:bottom w:val="single" w:sz="2" w:space="0" w:color="C4BC96" w:themeColor="background2" w:themeShade="BF"/>
            </w:tcBorders>
            <w:shd w:val="clear" w:color="auto" w:fill="FFFFFF" w:themeFill="background1"/>
          </w:tcPr>
          <w:p w14:paraId="401990C0" w14:textId="5E04ECE0"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 xml:space="preserve">1.50 </w:t>
            </w:r>
            <w:r w:rsidR="004C70CF">
              <w:rPr>
                <w:rFonts w:asciiTheme="majorBidi" w:hAnsiTheme="majorBidi" w:cstheme="majorBidi"/>
                <w:sz w:val="20"/>
                <w:szCs w:val="20"/>
              </w:rPr>
              <w:t>(1.0</w:t>
            </w:r>
            <w:r w:rsidR="002D5D27">
              <w:rPr>
                <w:rFonts w:asciiTheme="majorBidi" w:hAnsiTheme="majorBidi" w:cstheme="majorBidi"/>
                <w:sz w:val="20"/>
                <w:szCs w:val="20"/>
              </w:rPr>
              <w:t>0</w:t>
            </w:r>
            <w:r w:rsidR="004C70CF">
              <w:rPr>
                <w:rFonts w:asciiTheme="majorBidi" w:hAnsiTheme="majorBidi" w:cstheme="majorBidi"/>
                <w:sz w:val="20"/>
                <w:szCs w:val="20"/>
              </w:rPr>
              <w:t>-2.2</w:t>
            </w:r>
            <w:r w:rsidR="002D5D27">
              <w:rPr>
                <w:rFonts w:asciiTheme="majorBidi" w:hAnsiTheme="majorBidi" w:cstheme="majorBidi"/>
                <w:sz w:val="20"/>
                <w:szCs w:val="20"/>
              </w:rPr>
              <w:t>0</w:t>
            </w:r>
            <w:r w:rsidR="004C70CF">
              <w:rPr>
                <w:rFonts w:asciiTheme="majorBidi" w:hAnsiTheme="majorBidi" w:cstheme="majorBidi"/>
                <w:sz w:val="20"/>
                <w:szCs w:val="20"/>
              </w:rPr>
              <w:t>)</w:t>
            </w:r>
          </w:p>
        </w:tc>
        <w:tc>
          <w:tcPr>
            <w:tcW w:w="3510" w:type="dxa"/>
            <w:tcBorders>
              <w:top w:val="single" w:sz="18" w:space="0" w:color="auto"/>
              <w:bottom w:val="single" w:sz="2" w:space="0" w:color="C4BC96" w:themeColor="background2" w:themeShade="BF"/>
            </w:tcBorders>
            <w:shd w:val="clear" w:color="auto" w:fill="FFFFFF" w:themeFill="background1"/>
          </w:tcPr>
          <w:p w14:paraId="2FD2ED58" w14:textId="15CC58C2" w:rsidR="00F93471" w:rsidRPr="00224E49" w:rsidRDefault="00F93471" w:rsidP="00E94462">
            <w:pPr>
              <w:rPr>
                <w:rFonts w:asciiTheme="majorBidi" w:hAnsiTheme="majorBidi" w:cstheme="majorBidi"/>
                <w:sz w:val="20"/>
                <w:szCs w:val="20"/>
              </w:rPr>
            </w:pPr>
            <w:r w:rsidRPr="00224E49">
              <w:rPr>
                <w:rFonts w:asciiTheme="majorBidi" w:hAnsiTheme="majorBidi" w:cstheme="majorBidi"/>
                <w:sz w:val="20"/>
                <w:szCs w:val="20"/>
              </w:rPr>
              <w:fldChar w:fldCharType="begin">
                <w:fldData xml:space="preserve">PEVuZE5vdGU+PENpdGU+PEF1dGhvcj5NYXJ0aW5lejwvQXV0aG9yPjxZZWFyPjIwMTc8L1llYXI+
PFJlY051bT4yODE8L1JlY051bT48RGlzcGxheVRleHQ+KE1hcnRpbmV6IGV0IGFsLiAyMDE3KTwv
RGlzcGxheVRleHQ+PHJlY29yZD48cmVjLW51bWJlcj4yODE8L3JlYy1udW1iZXI+PGZvcmVpZ24t
a2V5cz48a2V5IGFwcD0iRU4iIGRiLWlkPSJkc2Zld3JhMmJ2ZXN0MmVyMHBiNXYyMDd2d3JlcmRy
cHgyZHciIHRpbWVzdGFtcD0iMTUxMDgyODc5OCI+MjgxPC9rZXk+PC9mb3JlaWduLWtleXM+PHJl
Zi10eXBlIG5hbWU9IkpvdXJuYWwgQXJ0aWNsZSI+MTc8L3JlZi10eXBlPjxjb250cmlidXRvcnM+
PGF1dGhvcnM+PGF1dGhvcj5NYXJ0aW5leiwgTC48L2F1dGhvcj48YXV0aG9yPlpodSwgTC48L2F1
dGhvcj48YXV0aG9yPkNhc3RlbGxhbm9zLCBNLiBFLjwvYXV0aG9yPjxhdXRob3I+TGl1LCBRLjwv
YXV0aG9yPjxhdXRob3I+Q2hlbiwgQy48L2F1dGhvcj48YXV0aG9yPkhhbGxvd2VsbCwgQi4gRC48
L2F1dGhvcj48YXV0aG9yPldoYWxlbiwgQy4gQy48L2F1dGhvcj48L2F1dGhvcnM+PC9jb250cmli
dXRvcnM+PGF1dGgtYWRkcmVzcz5EZXBhcnRtZW50IG9mIEVwaWRlbWlvbG9neSBhbmQgQmlvc3Rh
dGlzdGljcy4mI3hEO0NlbnRlciBmb3IgR2xvYmFsIEhlYWx0aCwgQ29sbGVnZSBvZiBQdWJsaWMg
SGVhbHRoLCBVbml2ZXJzaXR5IG9mIEdlb3JnaWEsIEF0aGVucy4mI3hEO0RlcGFydG1lbnQgb2Yg
Q2hyb25pYyBDb21tdW5pY2FibGUgRGlzZWFzZSwgQ2VudGVyIGZvciBEaXNlYXNlIENvbnRyb2wg
YW5kIFByZXZlbnRpb24gb2YgSmlhbmdzdSBQcm92aW5jZSwgTmFuamluZyxQZW9wbGUmYXBvcztz
IFJlcHVibGljIG9mIENoaW5hLiYjeEQ7RGVwYXJ0bWVudCBvZiBDaHJvbmljIENvbW11bmljYWJs
ZSBEaXNlYXNlLCBDZW50ZXIgZm9yIERpc2Vhc2UgQ29udHJvbCBhbmQgUHJldmVudGlvbiBvZiBK
aWFuZ3N1IFByb3ZpbmNlLCBOYW5qaW5nLCBQZW9wbGUmYXBvcztzIFJlcHVibGljIG9mIENoaW5h
LiYjeEQ7S2V5IExhYm9yYXRvcnkgb2YgUHVibGljIEhlYWx0aCBTYWZldHksIE1pbmlzdHJ5IG9m
IEVkdWNhdGlvbi4mI3hEO1NjaG9vbCBvZiBQdWJsaWMgSGVhbHRoLCBGdWRhbiBVbml2ZXJzaXR5
LCBTaGFuZ2hhaSwgQ2hpbmEuPC9hdXRoLWFkZHJlc3M+PHRpdGxlcz48dGl0bGU+R2x5Y2VtaWMg
Q29udHJvbCBhbmQgdGhlIFByZXZhbGVuY2Ugb2YgVHViZXJjdWxvc2lzIEluZmVjdGlvbjogQSBQ
b3B1bGF0aW9uLWJhc2VkIE9ic2VydmF0aW9uYWwgU3R1ZHk8L3RpdGxlPjxzZWNvbmRhcnktdGl0
bGU+Q2xpbiBJbmZlY3QgRGlzPC9zZWNvbmRhcnktdGl0bGU+PC90aXRsZXM+PHBlcmlvZGljYWw+
PGZ1bGwtdGl0bGU+Q2xpbiBJbmZlY3QgRGlzPC9mdWxsLXRpdGxlPjxhYmJyLTE+Q2xpbmljYWwg
aW5mZWN0aW91cyBkaXNlYXNlcyA6IGFuIG9mZmljaWFsIHB1YmxpY2F0aW9uIG9mIHRoZSBJbmZl
Y3Rpb3VzIERpc2Vhc2VzIFNvY2lldHkgb2YgQW1lcmljYTwvYWJici0xPjwvcGVyaW9kaWNhbD48
a2V5d29yZHM+PGtleXdvcmQ+TXljb2JhY3Rlcml1bSB0dWJlcmN1bG9zaXM8L2tleXdvcmQ+PGtl
eXdvcmQ+ZGlhYmV0ZXM8L2tleXdvcmQ+PGtleXdvcmQ+Z2x5Y2VtaWMgY29udHJvbDwva2V5d29y
ZD48a2V5d29yZD50dWJlcmN1bG9zaXM8L2tleXdvcmQ+PC9rZXl3b3Jkcz48ZGF0ZXM+PHllYXI+
MjAxNzwveWVhcj48cHViLWRhdGVzPjxkYXRlPk9jdCAyMDwvZGF0ZT48L3B1Yi1kYXRlcz48L2Rh
dGVzPjxpc2JuPjE1MzctNjU5MSAoRWxlY3Ryb25pYykmI3hEOzEwNTgtNDgzOCAoTGlua2luZyk8
L2lzYm4+PGFjY2Vzc2lvbi1udW0+MjkwNTkyOTg8L2FjY2Vzc2lvbi1udW0+PHVybHM+PHJlbGF0
ZWQtdXJscz48dXJsPmh0dHBzOi8vd3d3Lm5jYmkubmxtLm5paC5nb3YvcHVibWVkLzI5MDU5Mjk4
PC91cmw+PC9yZWxhdGVkLXVybHM+PC91cmxzPjxlbGVjdHJvbmljLXJlc291cmNlLW51bT4xMC4x
MDkzL2NpZC9jaXg2MzI8L2VsZWN0cm9uaWMtcmVzb3VyY2UtbnVtPjwvcmVjb3JkPjwvQ2l0ZT48
L0VuZE5vdGU+AG==
</w:fldData>
              </w:fldChar>
            </w:r>
            <w:r w:rsidR="00532F0E">
              <w:rPr>
                <w:rFonts w:asciiTheme="majorBidi" w:hAnsiTheme="majorBidi" w:cstheme="majorBidi"/>
                <w:sz w:val="20"/>
                <w:szCs w:val="20"/>
              </w:rPr>
              <w:instrText xml:space="preserve"> ADDIN EN.CITE </w:instrText>
            </w:r>
            <w:r w:rsidR="00532F0E">
              <w:rPr>
                <w:rFonts w:asciiTheme="majorBidi" w:hAnsiTheme="majorBidi" w:cstheme="majorBidi"/>
                <w:sz w:val="20"/>
                <w:szCs w:val="20"/>
              </w:rPr>
              <w:fldChar w:fldCharType="begin">
                <w:fldData xml:space="preserve">PEVuZE5vdGU+PENpdGU+PEF1dGhvcj5NYXJ0aW5lejwvQXV0aG9yPjxZZWFyPjIwMTc8L1llYXI+
PFJlY051bT4yODE8L1JlY051bT48RGlzcGxheVRleHQ+KE1hcnRpbmV6IGV0IGFsLiAyMDE3KTwv
RGlzcGxheVRleHQ+PHJlY29yZD48cmVjLW51bWJlcj4yODE8L3JlYy1udW1iZXI+PGZvcmVpZ24t
a2V5cz48a2V5IGFwcD0iRU4iIGRiLWlkPSJkc2Zld3JhMmJ2ZXN0MmVyMHBiNXYyMDd2d3JlcmRy
cHgyZHciIHRpbWVzdGFtcD0iMTUxMDgyODc5OCI+MjgxPC9rZXk+PC9mb3JlaWduLWtleXM+PHJl
Zi10eXBlIG5hbWU9IkpvdXJuYWwgQXJ0aWNsZSI+MTc8L3JlZi10eXBlPjxjb250cmlidXRvcnM+
PGF1dGhvcnM+PGF1dGhvcj5NYXJ0aW5leiwgTC48L2F1dGhvcj48YXV0aG9yPlpodSwgTC48L2F1
dGhvcj48YXV0aG9yPkNhc3RlbGxhbm9zLCBNLiBFLjwvYXV0aG9yPjxhdXRob3I+TGl1LCBRLjwv
YXV0aG9yPjxhdXRob3I+Q2hlbiwgQy48L2F1dGhvcj48YXV0aG9yPkhhbGxvd2VsbCwgQi4gRC48
L2F1dGhvcj48YXV0aG9yPldoYWxlbiwgQy4gQy48L2F1dGhvcj48L2F1dGhvcnM+PC9jb250cmli
dXRvcnM+PGF1dGgtYWRkcmVzcz5EZXBhcnRtZW50IG9mIEVwaWRlbWlvbG9neSBhbmQgQmlvc3Rh
dGlzdGljcy4mI3hEO0NlbnRlciBmb3IgR2xvYmFsIEhlYWx0aCwgQ29sbGVnZSBvZiBQdWJsaWMg
SGVhbHRoLCBVbml2ZXJzaXR5IG9mIEdlb3JnaWEsIEF0aGVucy4mI3hEO0RlcGFydG1lbnQgb2Yg
Q2hyb25pYyBDb21tdW5pY2FibGUgRGlzZWFzZSwgQ2VudGVyIGZvciBEaXNlYXNlIENvbnRyb2wg
YW5kIFByZXZlbnRpb24gb2YgSmlhbmdzdSBQcm92aW5jZSwgTmFuamluZyxQZW9wbGUmYXBvcztz
IFJlcHVibGljIG9mIENoaW5hLiYjeEQ7RGVwYXJ0bWVudCBvZiBDaHJvbmljIENvbW11bmljYWJs
ZSBEaXNlYXNlLCBDZW50ZXIgZm9yIERpc2Vhc2UgQ29udHJvbCBhbmQgUHJldmVudGlvbiBvZiBK
aWFuZ3N1IFByb3ZpbmNlLCBOYW5qaW5nLCBQZW9wbGUmYXBvcztzIFJlcHVibGljIG9mIENoaW5h
LiYjeEQ7S2V5IExhYm9yYXRvcnkgb2YgUHVibGljIEhlYWx0aCBTYWZldHksIE1pbmlzdHJ5IG9m
IEVkdWNhdGlvbi4mI3hEO1NjaG9vbCBvZiBQdWJsaWMgSGVhbHRoLCBGdWRhbiBVbml2ZXJzaXR5
LCBTaGFuZ2hhaSwgQ2hpbmEuPC9hdXRoLWFkZHJlc3M+PHRpdGxlcz48dGl0bGU+R2x5Y2VtaWMg
Q29udHJvbCBhbmQgdGhlIFByZXZhbGVuY2Ugb2YgVHViZXJjdWxvc2lzIEluZmVjdGlvbjogQSBQ
b3B1bGF0aW9uLWJhc2VkIE9ic2VydmF0aW9uYWwgU3R1ZHk8L3RpdGxlPjxzZWNvbmRhcnktdGl0
bGU+Q2xpbiBJbmZlY3QgRGlzPC9zZWNvbmRhcnktdGl0bGU+PC90aXRsZXM+PHBlcmlvZGljYWw+
PGZ1bGwtdGl0bGU+Q2xpbiBJbmZlY3QgRGlzPC9mdWxsLXRpdGxlPjxhYmJyLTE+Q2xpbmljYWwg
aW5mZWN0aW91cyBkaXNlYXNlcyA6IGFuIG9mZmljaWFsIHB1YmxpY2F0aW9uIG9mIHRoZSBJbmZl
Y3Rpb3VzIERpc2Vhc2VzIFNvY2lldHkgb2YgQW1lcmljYTwvYWJici0xPjwvcGVyaW9kaWNhbD48
a2V5d29yZHM+PGtleXdvcmQ+TXljb2JhY3Rlcml1bSB0dWJlcmN1bG9zaXM8L2tleXdvcmQ+PGtl
eXdvcmQ+ZGlhYmV0ZXM8L2tleXdvcmQ+PGtleXdvcmQ+Z2x5Y2VtaWMgY29udHJvbDwva2V5d29y
ZD48a2V5d29yZD50dWJlcmN1bG9zaXM8L2tleXdvcmQ+PC9rZXl3b3Jkcz48ZGF0ZXM+PHllYXI+
MjAxNzwveWVhcj48cHViLWRhdGVzPjxkYXRlPk9jdCAyMDwvZGF0ZT48L3B1Yi1kYXRlcz48L2Rh
dGVzPjxpc2JuPjE1MzctNjU5MSAoRWxlY3Ryb25pYykmI3hEOzEwNTgtNDgzOCAoTGlua2luZyk8
L2lzYm4+PGFjY2Vzc2lvbi1udW0+MjkwNTkyOTg8L2FjY2Vzc2lvbi1udW0+PHVybHM+PHJlbGF0
ZWQtdXJscz48dXJsPmh0dHBzOi8vd3d3Lm5jYmkubmxtLm5paC5nb3YvcHVibWVkLzI5MDU5Mjk4
PC91cmw+PC9yZWxhdGVkLXVybHM+PC91cmxzPjxlbGVjdHJvbmljLXJlc291cmNlLW51bT4xMC4x
MDkzL2NpZC9jaXg2MzI8L2VsZWN0cm9uaWMtcmVzb3VyY2UtbnVtPjwvcmVjb3JkPjwvQ2l0ZT48
L0VuZE5vdGU+AG==
</w:fldData>
              </w:fldChar>
            </w:r>
            <w:r w:rsidR="00532F0E">
              <w:rPr>
                <w:rFonts w:asciiTheme="majorBidi" w:hAnsiTheme="majorBidi" w:cstheme="majorBidi"/>
                <w:sz w:val="20"/>
                <w:szCs w:val="20"/>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(Martinez et al. 2017)</w:t>
            </w:r>
            <w:r w:rsidRPr="00224E49">
              <w:rPr>
                <w:rFonts w:asciiTheme="majorBidi" w:hAnsiTheme="majorBidi" w:cstheme="majorBidi"/>
                <w:sz w:val="20"/>
                <w:szCs w:val="20"/>
              </w:rPr>
              <w:fldChar w:fldCharType="end"/>
            </w:r>
          </w:p>
        </w:tc>
      </w:tr>
      <w:tr w:rsidR="005D569F" w:rsidRPr="00224E49" w14:paraId="1B1B995C"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65BDBCB6" w14:textId="4513055E" w:rsidR="00F93471" w:rsidRPr="00224E49" w:rsidRDefault="00C665C9" w:rsidP="00A977DC">
            <w:pPr>
              <w:rPr>
                <w:rFonts w:asciiTheme="majorBidi" w:hAnsiTheme="majorBidi" w:cstheme="majorBidi"/>
                <w:i/>
                <w:sz w:val="20"/>
                <w:szCs w:val="20"/>
              </w:rPr>
            </w:pPr>
            <w:r w:rsidRPr="00C665C9">
              <w:rPr>
                <w:position w:val="-10"/>
              </w:rPr>
              <w:object w:dxaOrig="260" w:dyaOrig="300" w14:anchorId="5D943717">
                <v:shape id="_x0000_i1249" type="#_x0000_t75" style="width:12.75pt;height:15pt" o:ole="">
                  <v:imagedata r:id="rId457" o:title=""/>
                </v:shape>
                <o:OLEObject Type="Embed" ProgID="Equation.DSMT4" ShapeID="_x0000_i1249" DrawAspect="Content" ObjectID="_1636708694" r:id="rId458"/>
              </w:objec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3AFD7B78" w14:textId="77777777" w:rsidR="00F93471" w:rsidRPr="000B3BC8"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DM increases the proportion of TB infections entering latent-fast state as opposed to latent-slow state</w:t>
            </w:r>
            <w:r w:rsidRPr="00224E49">
              <w:rPr>
                <w:rFonts w:asciiTheme="majorBidi" w:hAnsiTheme="majorBidi" w:cstheme="majorBidi"/>
                <w:i/>
                <w:sz w:val="20"/>
                <w:szCs w:val="20"/>
              </w:rPr>
              <w:t xml:space="preserve"> </w:t>
            </w:r>
            <w:r w:rsidRPr="000B3BC8">
              <w:rPr>
                <w:rFonts w:asciiTheme="majorBidi" w:hAnsiTheme="majorBidi" w:cstheme="majorBidi"/>
                <w:sz w:val="20"/>
                <w:szCs w:val="20"/>
              </w:rPr>
              <w:t>(</w:t>
            </w:r>
            <w:r w:rsidRPr="00224E49">
              <w:rPr>
                <w:rFonts w:asciiTheme="majorBidi" w:hAnsiTheme="majorBidi" w:cstheme="majorBidi"/>
                <w:i/>
                <w:sz w:val="20"/>
                <w:szCs w:val="20"/>
              </w:rPr>
              <w:t>Effect 2-Fast progression</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29766CE8" w14:textId="47D43F30" w:rsidR="00F93471" w:rsidRPr="00224E49" w:rsidRDefault="00672431" w:rsidP="00672AD9">
            <w:pPr>
              <w:tabs>
                <w:tab w:val="left" w:pos="516"/>
              </w:tabs>
              <w:rPr>
                <w:rFonts w:asciiTheme="majorBidi" w:hAnsiTheme="majorBidi" w:cstheme="majorBidi"/>
                <w:sz w:val="20"/>
                <w:szCs w:val="20"/>
              </w:rPr>
            </w:pPr>
            <w:r w:rsidRPr="00672431">
              <w:rPr>
                <w:rFonts w:asciiTheme="majorBidi" w:hAnsiTheme="majorBidi" w:cstheme="majorBidi"/>
                <w:sz w:val="20"/>
                <w:szCs w:val="20"/>
              </w:rPr>
              <w:t>1.61</w:t>
            </w:r>
            <w:r w:rsidR="00B21A81">
              <w:rPr>
                <w:rFonts w:asciiTheme="majorBidi" w:hAnsiTheme="majorBidi" w:cstheme="majorBidi"/>
                <w:sz w:val="20"/>
                <w:szCs w:val="20"/>
              </w:rPr>
              <w:t xml:space="preserve"> (1.33</w:t>
            </w:r>
            <w:r w:rsidR="00A02103">
              <w:rPr>
                <w:rFonts w:asciiTheme="majorBidi" w:hAnsiTheme="majorBidi" w:cstheme="majorBidi"/>
                <w:sz w:val="20"/>
                <w:szCs w:val="20"/>
              </w:rPr>
              <w:t>-1.80</w:t>
            </w:r>
            <w:r w:rsidR="00B21A81">
              <w:rPr>
                <w:rFonts w:asciiTheme="majorBidi" w:hAnsiTheme="majorBidi" w:cstheme="majorBidi"/>
                <w:sz w:val="20"/>
                <w:szCs w:val="20"/>
              </w:rPr>
              <w: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3F3CD09B" w14:textId="1EDAF9DB" w:rsidR="00F93471" w:rsidRPr="00224E49" w:rsidRDefault="00F93471" w:rsidP="00E94462">
            <w:pPr>
              <w:rPr>
                <w:rFonts w:asciiTheme="majorBidi" w:hAnsiTheme="majorBidi" w:cstheme="majorBidi"/>
                <w:sz w:val="20"/>
                <w:szCs w:val="20"/>
              </w:rPr>
            </w:pPr>
            <w:bookmarkStart w:id="5" w:name="_Hlk25825630"/>
            <w:r w:rsidRPr="00224E49">
              <w:rPr>
                <w:rFonts w:asciiTheme="majorBidi" w:hAnsiTheme="majorBidi" w:cstheme="majorBidi"/>
                <w:sz w:val="20"/>
                <w:szCs w:val="20"/>
              </w:rPr>
              <w:t xml:space="preserve">To fit the pooled TB-DM association of 2.00 </w:t>
            </w:r>
            <w:r w:rsidR="005A73C7" w:rsidRPr="002F0692">
              <w:rPr>
                <w:rFonts w:ascii="Times New Roman" w:hAnsi="Times New Roman"/>
                <w:sz w:val="20"/>
                <w:szCs w:val="28"/>
                <w:lang w:val="en-GB"/>
              </w:rPr>
              <w:t>(95% CI: 1.78-2.24</w:t>
            </w:r>
            <w:r w:rsidR="005A73C7" w:rsidRPr="002F0692">
              <w:rPr>
                <w:rFonts w:ascii="Times New Roman" w:hAnsi="Times New Roman"/>
                <w:sz w:val="20"/>
                <w:szCs w:val="20"/>
                <w:lang w:val="en-GB"/>
              </w:rPr>
              <w:t>)</w:t>
            </w:r>
            <w:bookmarkEnd w:id="5"/>
            <w:r w:rsidR="005A73C7" w:rsidRPr="002F0692">
              <w:rPr>
                <w:rFonts w:ascii="Times New Roman" w:hAnsi="Times New Roman"/>
                <w:sz w:val="20"/>
                <w:szCs w:val="20"/>
                <w:lang w:val="en-GB"/>
              </w:rPr>
              <w:t xml:space="preserve"> </w:t>
            </w:r>
            <w:r w:rsidRPr="00224E49">
              <w:rPr>
                <w:rFonts w:asciiTheme="majorBidi" w:hAnsiTheme="majorBidi" w:cstheme="majorBidi"/>
                <w:sz w:val="20"/>
                <w:szCs w:val="20"/>
              </w:rPr>
              <w:fldChar w:fldCharType="begin">
                <w:fldData xml:space="preserve">PEVuZE5vdGU+PENpdGU+PEF1dGhvcj5BbC1SaWZhaTwvQXV0aG9yPjxZZWFyPjIwMTc8L1llYXI+
PFJlY051bT4yNTU8L1JlY051bT48RGlzcGxheVRleHQ+KEFsLVJpZmFpIGV0IGFsLiAyMDE3KTwv
RGlzcGxheVRleHQ+PHJlY29yZD48cmVjLW51bWJlcj4yNTU8L3JlYy1udW1iZXI+PGZvcmVpZ24t
a2V5cz48a2V5IGFwcD0iRU4iIGRiLWlkPSJkc2Zld3JhMmJ2ZXN0MmVyMHBiNXYyMDd2d3JlcmRy
cHgyZHciIHRpbWVzdGFtcD0iMTQ5NTM1MDAzNSI+MjU1PC9rZXk+PC9mb3JlaWduLWtleXM+PHJl
Zi10eXBlIG5hbWU9IkpvdXJuYWwgQXJ0aWNsZSI+MTc8L3JlZi10eXBlPjxjb250cmlidXRvcnM+
PGF1dGhvcnM+PGF1dGhvcj5BbC1SaWZhaSwgUi4gSC48L2F1dGhvcj48YXV0aG9yPlBlYXJzb24s
IEYuPC9hdXRob3I+PGF1dGhvcj5Dcml0Y2hsZXksIEouIEEuPC9hdXRob3I+PGF1dGhvcj5BYnUt
UmFkZGFkLCBMLiBKLjwvYXV0aG9yPjwvYXV0aG9ycz48L2NvbnRyaWJ1dG9ycz48YXV0aC1hZGRy
ZXNzPkluZmVjdGlvdXMgRGlzZWFzZSBFcGlkZW1pb2xvZ3kgR3JvdXAsIFdlaWxsIENvcm5lbGwg
TWVkaWNhbCBDb2xsZWdlLVFhdGFyLCBDb3JuZWxsIFVuaXZlcnNpdHksIFFhdGFyIEZvdW5kYXRp
b24tRWR1Y2F0aW9uIENpdHksIERvaGEsIFFhdGFyLiYjeEQ7RGVwYXJ0bWVudCBvZiBIZWFsdGhj
YXJlIFBvbGljeSBhbmQgUmVzZWFyY2gsIFdlaWxsIENvcm5lbGwgTWVkaWNhbCBDb2xsZWdlLCBD
b3JuZWxsIFVuaXZlcnNpdHksIE5ldyBZb3JrLCBOZXcgWW9yaywgVW5pdGVkIFN0YXRlcyBvZiBB
bWVyaWNhLiYjeEQ7SW5zdGl0dXRlIG9mIFB1YmxpYyBIZWFsdGgsIENvbGxlZ2Ugb2YgTWVkaWNp
bmUgYW5kIEhlYWx0aCBTY2llbmNlcywgVW5pdGVkIEFyYWIgRW1pcmF0ZXMgVW5pdmVyc2l0eSwg
QWwtQWluLCBVbml0ZWQgQXJhYiBFbWlyYXRlcy4mI3hEO1BvcHVsYXRpb24gSGVhbHRoIFJlc2Vh
cmNoIEluc3RpdHV0ZSwgU3QgR2VvcmdlJmFwb3M7cywgVW5pdmVyc2l0eSBvZiBMb25kb24sIExv
bmRvbiwgVW5pdGVkIEtpbmdkb20uJiN4RDtDb2xsZWdlIG9mIFB1YmxpYyBIZWFsdGgsIEhhbWFk
IGJpbiBLaGFsaWZhIFVuaXZlcnNpdHksIFFhdGFyIEZvdW5kYXRpb24sIEVkdWNhdGlvbiBDaXR5
LCBEb2hhLCBRYXRhci48L2F1dGgtYWRkcmVzcz48dGl0bGVzPjx0aXRsZT5Bc3NvY2lhdGlvbiBi
ZXR3ZWVuIGRpYWJldGVzIG1lbGxpdHVzIGFuZCBhY3RpdmUgdHViZXJjdWxvc2lzOiBBIHN5c3Rl
bWF0aWMgcmV2aWV3IGFuZCBtZXRhLWFuYWx5c2lzPC90aXRsZT48c2Vjb25kYXJ5LXRpdGxlPlBM
b1MgT25lPC9zZWNvbmRhcnktdGl0bGU+PGFsdC10aXRsZT5QbG9zIE9uZTwvYWx0LXRpdGxlPjwv
dGl0bGVzPjxwZXJpb2RpY2FsPjxmdWxsLXRpdGxlPlBMb1MgT05FPC9mdWxsLXRpdGxlPjwvcGVy
aW9kaWNhbD48YWx0LXBlcmlvZGljYWw+PGZ1bGwtdGl0bGU+UExvUyBPTkU8L2Z1bGwtdGl0bGU+
PC9hbHQtcGVyaW9kaWNhbD48cGFnZXM+ZTAxODc5Njc8L3BhZ2VzPjx2b2x1bWU+MTI8L3ZvbHVt
ZT48bnVtYmVyPjExPC9udW1iZXI+PGtleXdvcmRzPjxrZXl3b3JkPkFzaWEvZXBpZGVtaW9sb2d5
PC9rZXl3b3JkPjxrZXl3b3JkPkNhbmFkYS9lcGlkZW1pb2xvZ3k8L2tleXdvcmQ+PGtleXdvcmQ+
RGlhYmV0ZXMgQ29tcGxpY2F0aW9ucy8qZXBpZGVtaW9sb2d5L3BhdGhvbG9neTwva2V5d29yZD48
a2V5d29yZD5EaWFiZXRlcyBNZWxsaXR1cy8qZXBpZGVtaW9sb2d5L3BhdGhvbG9neTwva2V5d29y
ZD48a2V5d29yZD5FdXJvcGUvZXBpZGVtaW9sb2d5PC9rZXl3b3JkPjxrZXl3b3JkPkh1bWFuczwv
a2V5d29yZD48a2V5d29yZD5SaXNrIEZhY3RvcnM8L2tleXdvcmQ+PGtleXdvcmQ+VHViZXJjdWxv
c2lzL2NvbXBsaWNhdGlvbnMvKmVwaWRlbWlvbG9neS9wYXRob2xvZ3k8L2tleXdvcmQ+PC9rZXl3
b3Jkcz48ZGF0ZXM+PHllYXI+MjAxNzwveWVhcj48cHViLWRhdGVzPjxkYXRlPk5vdiAyMTwvZGF0
ZT48L3B1Yi1kYXRlcz48L2RhdGVzPjxpc2JuPjE5MzItNjIwMyAoRWxlY3Ryb25pYykmI3hEOzE5
MzItNjIwMyAoTGlua2luZyk8L2lzYm4+PGFjY2Vzc2lvbi1udW0+MjkxNjEyNzY8L2FjY2Vzc2lv
bi1udW0+PHVybHM+PHJlbGF0ZWQtdXJscz48dXJsPmh0dHBzOi8vd3d3Lm5jYmkubmxtLm5paC5n
b3YvcHVibWVkLzI5MTYxMjc2PC91cmw+PC9yZWxhdGVkLXVybHM+PC91cmxzPjxjdXN0b20yPlBN
QzU2OTc4MjU8L2N1c3RvbTI+PGVsZWN0cm9uaWMtcmVzb3VyY2UtbnVtPjEwLjEzNzEvam91cm5h
bC5wb25lLjAxODc5Njc8L2VsZWN0cm9uaWMtcmVzb3VyY2UtbnVtPjxsYW5ndWFnZT5FbmdsaXNo
PC9sYW5ndWFnZT48L3JlY29yZD48L0NpdGU+PC9FbmROb3RlPn==
</w:fldData>
              </w:fldChar>
            </w:r>
            <w:r w:rsidR="00532F0E">
              <w:rPr>
                <w:rFonts w:asciiTheme="majorBidi" w:hAnsiTheme="majorBidi" w:cstheme="majorBidi"/>
                <w:sz w:val="20"/>
                <w:szCs w:val="20"/>
              </w:rPr>
              <w:instrText xml:space="preserve"> ADDIN EN.CITE </w:instrText>
            </w:r>
            <w:r w:rsidR="00532F0E">
              <w:rPr>
                <w:rFonts w:asciiTheme="majorBidi" w:hAnsiTheme="majorBidi" w:cstheme="majorBidi"/>
                <w:sz w:val="20"/>
                <w:szCs w:val="20"/>
              </w:rPr>
              <w:fldChar w:fldCharType="begin">
                <w:fldData xml:space="preserve">PEVuZE5vdGU+PENpdGU+PEF1dGhvcj5BbC1SaWZhaTwvQXV0aG9yPjxZZWFyPjIwMTc8L1llYXI+
PFJlY051bT4yNTU8L1JlY051bT48RGlzcGxheVRleHQ+KEFsLVJpZmFpIGV0IGFsLiAyMDE3KTwv
RGlzcGxheVRleHQ+PHJlY29yZD48cmVjLW51bWJlcj4yNTU8L3JlYy1udW1iZXI+PGZvcmVpZ24t
a2V5cz48a2V5IGFwcD0iRU4iIGRiLWlkPSJkc2Zld3JhMmJ2ZXN0MmVyMHBiNXYyMDd2d3JlcmRy
cHgyZHciIHRpbWVzdGFtcD0iMTQ5NTM1MDAzNSI+MjU1PC9rZXk+PC9mb3JlaWduLWtleXM+PHJl
Zi10eXBlIG5hbWU9IkpvdXJuYWwgQXJ0aWNsZSI+MTc8L3JlZi10eXBlPjxjb250cmlidXRvcnM+
PGF1dGhvcnM+PGF1dGhvcj5BbC1SaWZhaSwgUi4gSC48L2F1dGhvcj48YXV0aG9yPlBlYXJzb24s
IEYuPC9hdXRob3I+PGF1dGhvcj5Dcml0Y2hsZXksIEouIEEuPC9hdXRob3I+PGF1dGhvcj5BYnUt
UmFkZGFkLCBMLiBKLjwvYXV0aG9yPjwvYXV0aG9ycz48L2NvbnRyaWJ1dG9ycz48YXV0aC1hZGRy
ZXNzPkluZmVjdGlvdXMgRGlzZWFzZSBFcGlkZW1pb2xvZ3kgR3JvdXAsIFdlaWxsIENvcm5lbGwg
TWVkaWNhbCBDb2xsZWdlLVFhdGFyLCBDb3JuZWxsIFVuaXZlcnNpdHksIFFhdGFyIEZvdW5kYXRp
b24tRWR1Y2F0aW9uIENpdHksIERvaGEsIFFhdGFyLiYjeEQ7RGVwYXJ0bWVudCBvZiBIZWFsdGhj
YXJlIFBvbGljeSBhbmQgUmVzZWFyY2gsIFdlaWxsIENvcm5lbGwgTWVkaWNhbCBDb2xsZWdlLCBD
b3JuZWxsIFVuaXZlcnNpdHksIE5ldyBZb3JrLCBOZXcgWW9yaywgVW5pdGVkIFN0YXRlcyBvZiBB
bWVyaWNhLiYjeEQ7SW5zdGl0dXRlIG9mIFB1YmxpYyBIZWFsdGgsIENvbGxlZ2Ugb2YgTWVkaWNp
bmUgYW5kIEhlYWx0aCBTY2llbmNlcywgVW5pdGVkIEFyYWIgRW1pcmF0ZXMgVW5pdmVyc2l0eSwg
QWwtQWluLCBVbml0ZWQgQXJhYiBFbWlyYXRlcy4mI3hEO1BvcHVsYXRpb24gSGVhbHRoIFJlc2Vh
cmNoIEluc3RpdHV0ZSwgU3QgR2VvcmdlJmFwb3M7cywgVW5pdmVyc2l0eSBvZiBMb25kb24sIExv
bmRvbiwgVW5pdGVkIEtpbmdkb20uJiN4RDtDb2xsZWdlIG9mIFB1YmxpYyBIZWFsdGgsIEhhbWFk
IGJpbiBLaGFsaWZhIFVuaXZlcnNpdHksIFFhdGFyIEZvdW5kYXRpb24sIEVkdWNhdGlvbiBDaXR5
LCBEb2hhLCBRYXRhci48L2F1dGgtYWRkcmVzcz48dGl0bGVzPjx0aXRsZT5Bc3NvY2lhdGlvbiBi
ZXR3ZWVuIGRpYWJldGVzIG1lbGxpdHVzIGFuZCBhY3RpdmUgdHViZXJjdWxvc2lzOiBBIHN5c3Rl
bWF0aWMgcmV2aWV3IGFuZCBtZXRhLWFuYWx5c2lzPC90aXRsZT48c2Vjb25kYXJ5LXRpdGxlPlBM
b1MgT25lPC9zZWNvbmRhcnktdGl0bGU+PGFsdC10aXRsZT5QbG9zIE9uZTwvYWx0LXRpdGxlPjwv
dGl0bGVzPjxwZXJpb2RpY2FsPjxmdWxsLXRpdGxlPlBMb1MgT05FPC9mdWxsLXRpdGxlPjwvcGVy
aW9kaWNhbD48YWx0LXBlcmlvZGljYWw+PGZ1bGwtdGl0bGU+UExvUyBPTkU8L2Z1bGwtdGl0bGU+
PC9hbHQtcGVyaW9kaWNhbD48cGFnZXM+ZTAxODc5Njc8L3BhZ2VzPjx2b2x1bWU+MTI8L3ZvbHVt
ZT48bnVtYmVyPjExPC9udW1iZXI+PGtleXdvcmRzPjxrZXl3b3JkPkFzaWEvZXBpZGVtaW9sb2d5
PC9rZXl3b3JkPjxrZXl3b3JkPkNhbmFkYS9lcGlkZW1pb2xvZ3k8L2tleXdvcmQ+PGtleXdvcmQ+
RGlhYmV0ZXMgQ29tcGxpY2F0aW9ucy8qZXBpZGVtaW9sb2d5L3BhdGhvbG9neTwva2V5d29yZD48
a2V5d29yZD5EaWFiZXRlcyBNZWxsaXR1cy8qZXBpZGVtaW9sb2d5L3BhdGhvbG9neTwva2V5d29y
ZD48a2V5d29yZD5FdXJvcGUvZXBpZGVtaW9sb2d5PC9rZXl3b3JkPjxrZXl3b3JkPkh1bWFuczwv
a2V5d29yZD48a2V5d29yZD5SaXNrIEZhY3RvcnM8L2tleXdvcmQ+PGtleXdvcmQ+VHViZXJjdWxv
c2lzL2NvbXBsaWNhdGlvbnMvKmVwaWRlbWlvbG9neS9wYXRob2xvZ3k8L2tleXdvcmQ+PC9rZXl3
b3Jkcz48ZGF0ZXM+PHllYXI+MjAxNzwveWVhcj48cHViLWRhdGVzPjxkYXRlPk5vdiAyMTwvZGF0
ZT48L3B1Yi1kYXRlcz48L2RhdGVzPjxpc2JuPjE5MzItNjIwMyAoRWxlY3Ryb25pYykmI3hEOzE5
MzItNjIwMyAoTGlua2luZyk8L2lzYm4+PGFjY2Vzc2lvbi1udW0+MjkxNjEyNzY8L2FjY2Vzc2lv
bi1udW0+PHVybHM+PHJlbGF0ZWQtdXJscz48dXJsPmh0dHBzOi8vd3d3Lm5jYmkubmxtLm5paC5n
b3YvcHVibWVkLzI5MTYxMjc2PC91cmw+PC9yZWxhdGVkLXVybHM+PC91cmxzPjxjdXN0b20yPlBN
QzU2OTc4MjU8L2N1c3RvbTI+PGVsZWN0cm9uaWMtcmVzb3VyY2UtbnVtPjEwLjEzNzEvam91cm5h
bC5wb25lLjAxODc5Njc8L2VsZWN0cm9uaWMtcmVzb3VyY2UtbnVtPjxsYW5ndWFnZT5FbmdsaXNo
PC9sYW5ndWFnZT48L3JlY29yZD48L0NpdGU+PC9FbmROb3RlPn==
</w:fldData>
              </w:fldChar>
            </w:r>
            <w:r w:rsidR="00532F0E">
              <w:rPr>
                <w:rFonts w:asciiTheme="majorBidi" w:hAnsiTheme="majorBidi" w:cstheme="majorBidi"/>
                <w:sz w:val="20"/>
                <w:szCs w:val="20"/>
              </w:rPr>
              <w:instrText xml:space="preserve"> ADDIN EN.CITE.DATA </w:instrText>
            </w:r>
            <w:r w:rsidR="00532F0E">
              <w:rPr>
                <w:rFonts w:asciiTheme="majorBidi" w:hAnsiTheme="majorBidi" w:cstheme="majorBidi"/>
                <w:sz w:val="20"/>
                <w:szCs w:val="20"/>
              </w:rPr>
            </w:r>
            <w:r w:rsidR="00532F0E">
              <w:rPr>
                <w:rFonts w:asciiTheme="majorBidi" w:hAnsiTheme="majorBidi" w:cstheme="majorBidi"/>
                <w:sz w:val="20"/>
                <w:szCs w:val="20"/>
              </w:rPr>
              <w:fldChar w:fldCharType="end"/>
            </w:r>
            <w:r w:rsidRPr="00224E49">
              <w:rPr>
                <w:rFonts w:asciiTheme="majorBidi" w:hAnsiTheme="majorBidi" w:cstheme="majorBidi"/>
                <w:sz w:val="20"/>
                <w:szCs w:val="20"/>
              </w:rPr>
            </w:r>
            <w:r w:rsidRPr="00224E49">
              <w:rPr>
                <w:rFonts w:asciiTheme="majorBidi" w:hAnsiTheme="majorBidi" w:cstheme="majorBidi"/>
                <w:sz w:val="20"/>
                <w:szCs w:val="20"/>
              </w:rPr>
              <w:fldChar w:fldCharType="separate"/>
            </w:r>
            <w:r w:rsidR="00532F0E">
              <w:rPr>
                <w:rFonts w:asciiTheme="majorBidi" w:hAnsiTheme="majorBidi" w:cstheme="majorBidi"/>
                <w:noProof/>
                <w:sz w:val="20"/>
                <w:szCs w:val="20"/>
              </w:rPr>
              <w:t>(Al-Rifai et al. 2017)</w:t>
            </w:r>
            <w:r w:rsidRPr="00224E49">
              <w:rPr>
                <w:rFonts w:asciiTheme="majorBidi" w:hAnsiTheme="majorBidi" w:cstheme="majorBidi"/>
                <w:sz w:val="20"/>
                <w:szCs w:val="20"/>
              </w:rPr>
              <w:fldChar w:fldCharType="end"/>
            </w:r>
          </w:p>
        </w:tc>
      </w:tr>
      <w:tr w:rsidR="005D569F" w:rsidRPr="00224E49" w14:paraId="40CD31A8"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0CD72A1A" w14:textId="72963C9D" w:rsidR="00F93471" w:rsidRPr="00224E49" w:rsidRDefault="00C665C9" w:rsidP="00A977DC">
            <w:pPr>
              <w:rPr>
                <w:rFonts w:asciiTheme="majorBidi" w:hAnsiTheme="majorBidi" w:cstheme="majorBidi"/>
                <w:i/>
                <w:sz w:val="20"/>
                <w:szCs w:val="20"/>
              </w:rPr>
            </w:pPr>
            <w:r w:rsidRPr="00C665C9">
              <w:rPr>
                <w:position w:val="-10"/>
              </w:rPr>
              <w:object w:dxaOrig="260" w:dyaOrig="300" w14:anchorId="7841D9DE">
                <v:shape id="_x0000_i1250" type="#_x0000_t75" style="width:12.75pt;height:15pt" o:ole="">
                  <v:imagedata r:id="rId459" o:title=""/>
                </v:shape>
                <o:OLEObject Type="Embed" ProgID="Equation.DSMT4" ShapeID="_x0000_i1250" DrawAspect="Content" ObjectID="_1636708695" r:id="rId460"/>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3576EC75" w14:textId="77777777" w:rsidR="00F93471" w:rsidRPr="000B3BC8"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increases the rate of developing TB disease among those with latent TB infection </w:t>
            </w:r>
            <w:r>
              <w:rPr>
                <w:rFonts w:asciiTheme="majorBidi" w:hAnsiTheme="majorBidi" w:cstheme="majorBidi"/>
                <w:sz w:val="20"/>
                <w:szCs w:val="20"/>
              </w:rPr>
              <w:t>(</w:t>
            </w:r>
            <w:r w:rsidRPr="00224E49">
              <w:rPr>
                <w:rFonts w:asciiTheme="majorBidi" w:hAnsiTheme="majorBidi" w:cstheme="majorBidi"/>
                <w:i/>
                <w:sz w:val="20"/>
                <w:szCs w:val="20"/>
              </w:rPr>
              <w:t>Effect 3-Reactivation</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2E5A0325" w14:textId="77777777" w:rsidR="00F93471" w:rsidRPr="00224E49" w:rsidRDefault="00DE2312" w:rsidP="00DE2312">
            <w:pPr>
              <w:tabs>
                <w:tab w:val="left" w:pos="516"/>
              </w:tabs>
              <w:rPr>
                <w:rFonts w:asciiTheme="majorBidi" w:hAnsiTheme="majorBidi" w:cstheme="majorBidi"/>
                <w:sz w:val="20"/>
                <w:szCs w:val="20"/>
              </w:rPr>
            </w:pPr>
            <w:r>
              <w:rPr>
                <w:rFonts w:asciiTheme="majorBidi" w:hAnsiTheme="majorBidi" w:cstheme="majorBidi"/>
                <w:sz w:val="20"/>
                <w:szCs w:val="20"/>
              </w:rPr>
              <w:t>1.00</w:t>
            </w:r>
            <w:r w:rsidR="00B86362">
              <w:rPr>
                <w:rFonts w:asciiTheme="majorBidi" w:hAnsiTheme="majorBidi" w:cstheme="majorBidi"/>
                <w:sz w:val="20"/>
                <w:szCs w:val="20"/>
              </w:rPr>
              <w:t xml:space="preserve"> </w:t>
            </w:r>
            <w:r w:rsidR="00B86362" w:rsidRPr="00B86362">
              <w:rPr>
                <w:rFonts w:asciiTheme="majorBidi" w:hAnsiTheme="majorBidi" w:cstheme="majorBidi"/>
                <w:sz w:val="20"/>
                <w:szCs w:val="20"/>
              </w:rPr>
              <w:t>(no effect)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4E377696" w14:textId="5F0D5B76" w:rsidR="00F93471" w:rsidRPr="00224E49" w:rsidRDefault="009B70D7" w:rsidP="00A977DC">
            <w:pPr>
              <w:rPr>
                <w:rFonts w:asciiTheme="majorBidi" w:hAnsiTheme="majorBidi" w:cstheme="majorBidi"/>
                <w:sz w:val="20"/>
                <w:szCs w:val="20"/>
              </w:rPr>
            </w:pPr>
            <w:r w:rsidRPr="00CD177F">
              <w:rPr>
                <w:rFonts w:asciiTheme="majorBidi" w:hAnsiTheme="majorBidi" w:cstheme="majorBidi"/>
                <w:sz w:val="20"/>
                <w:szCs w:val="20"/>
              </w:rPr>
              <w:fldChar w:fldCharType="begin"/>
            </w:r>
            <w:r w:rsidR="006C4B0C">
              <w:rPr>
                <w:rFonts w:asciiTheme="majorBidi" w:hAnsiTheme="majorBidi" w:cstheme="majorBidi"/>
                <w:sz w:val="20"/>
                <w:szCs w:val="20"/>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Pr="00CD177F">
              <w:rPr>
                <w:rFonts w:asciiTheme="majorBidi" w:hAnsiTheme="majorBidi" w:cstheme="majorBidi"/>
                <w:sz w:val="20"/>
                <w:szCs w:val="20"/>
              </w:rPr>
              <w:fldChar w:fldCharType="separate"/>
            </w:r>
            <w:r w:rsidR="00532F0E">
              <w:rPr>
                <w:rFonts w:asciiTheme="majorBidi" w:hAnsiTheme="majorBidi" w:cstheme="majorBidi"/>
                <w:noProof/>
                <w:sz w:val="20"/>
                <w:szCs w:val="20"/>
              </w:rPr>
              <w:t>(Awad et al. 2019b)</w:t>
            </w:r>
            <w:r w:rsidRPr="00CD177F">
              <w:rPr>
                <w:rFonts w:asciiTheme="majorBidi" w:hAnsiTheme="majorBidi" w:cstheme="majorBidi"/>
                <w:sz w:val="20"/>
                <w:szCs w:val="20"/>
              </w:rPr>
              <w:fldChar w:fldCharType="end"/>
            </w:r>
          </w:p>
        </w:tc>
      </w:tr>
      <w:tr w:rsidR="005D569F" w:rsidRPr="00224E49" w14:paraId="4B779F8A"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1AF6D9B8" w14:textId="26A538B2" w:rsidR="00F93471" w:rsidRPr="00224E49" w:rsidRDefault="00C665C9" w:rsidP="00A977DC">
            <w:pPr>
              <w:rPr>
                <w:rFonts w:asciiTheme="majorBidi" w:hAnsiTheme="majorBidi" w:cstheme="majorBidi"/>
                <w:i/>
                <w:sz w:val="20"/>
                <w:szCs w:val="20"/>
              </w:rPr>
            </w:pPr>
            <w:r w:rsidRPr="00C665C9">
              <w:rPr>
                <w:position w:val="-10"/>
              </w:rPr>
              <w:object w:dxaOrig="260" w:dyaOrig="300" w14:anchorId="7F9D5CBB">
                <v:shape id="_x0000_i1251" type="#_x0000_t75" style="width:12.75pt;height:15pt" o:ole="">
                  <v:imagedata r:id="rId461" o:title=""/>
                </v:shape>
                <o:OLEObject Type="Embed" ProgID="Equation.DSMT4" ShapeID="_x0000_i1251" DrawAspect="Content" ObjectID="_1636708696" r:id="rId462"/>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0B0B199A" w14:textId="77777777" w:rsidR="00F93471" w:rsidRPr="000B3BC8"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increases the susceptibility to TB reinfection among those with latent-slow TB infection </w:t>
            </w:r>
            <w:r>
              <w:rPr>
                <w:rFonts w:asciiTheme="majorBidi" w:hAnsiTheme="majorBidi" w:cstheme="majorBidi"/>
                <w:sz w:val="20"/>
                <w:szCs w:val="20"/>
              </w:rPr>
              <w:t>(</w:t>
            </w:r>
            <w:r w:rsidRPr="00224E49">
              <w:rPr>
                <w:rFonts w:asciiTheme="majorBidi" w:hAnsiTheme="majorBidi" w:cstheme="majorBidi"/>
                <w:i/>
                <w:sz w:val="20"/>
                <w:szCs w:val="20"/>
              </w:rPr>
              <w:t>Effect 4-Latent reinfection</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43E1CD6F" w14:textId="7D4CD115"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1.80</w:t>
            </w:r>
            <w:r w:rsidR="004C70CF">
              <w:rPr>
                <w:rFonts w:asciiTheme="majorBidi" w:hAnsiTheme="majorBidi" w:cstheme="majorBidi"/>
                <w:sz w:val="20"/>
                <w:szCs w:val="20"/>
              </w:rPr>
              <w:t xml:space="preserve"> (1.4</w:t>
            </w:r>
            <w:r w:rsidR="00B656DA">
              <w:rPr>
                <w:rFonts w:asciiTheme="majorBidi" w:hAnsiTheme="majorBidi" w:cstheme="majorBidi"/>
                <w:sz w:val="20"/>
                <w:szCs w:val="20"/>
              </w:rPr>
              <w:t>0</w:t>
            </w:r>
            <w:r w:rsidR="00196C63">
              <w:rPr>
                <w:rFonts w:asciiTheme="majorBidi" w:hAnsiTheme="majorBidi" w:cstheme="majorBidi"/>
                <w:sz w:val="20"/>
                <w:szCs w:val="20"/>
              </w:rPr>
              <w:t>-2.3</w:t>
            </w:r>
            <w:r w:rsidR="00B656DA">
              <w:rPr>
                <w:rFonts w:asciiTheme="majorBidi" w:hAnsiTheme="majorBidi" w:cstheme="majorBidi"/>
                <w:sz w:val="20"/>
                <w:szCs w:val="20"/>
              </w:rPr>
              <w:t>0</w:t>
            </w:r>
            <w:r w:rsidR="004C70CF">
              <w:rPr>
                <w:rFonts w:asciiTheme="majorBidi" w:hAnsiTheme="majorBidi" w:cstheme="majorBidi"/>
                <w:sz w:val="20"/>
                <w:szCs w:val="20"/>
              </w:rPr>
              <w: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489306C5" w14:textId="6B420E4D" w:rsidR="00F93471" w:rsidRPr="00224E49" w:rsidRDefault="00F93471" w:rsidP="00E94462">
            <w:pPr>
              <w:rPr>
                <w:rFonts w:asciiTheme="majorBidi" w:hAnsiTheme="majorBidi" w:cstheme="majorBidi"/>
                <w:sz w:val="20"/>
                <w:szCs w:val="20"/>
              </w:rPr>
            </w:pPr>
            <w:r w:rsidRPr="00224E49">
              <w:rPr>
                <w:rFonts w:asciiTheme="majorBidi" w:hAnsiTheme="majorBidi" w:cstheme="majorBidi"/>
                <w:sz w:val="20"/>
                <w:szCs w:val="20"/>
              </w:rPr>
              <w:t xml:space="preserve">Estimated based on </w:t>
            </w:r>
            <w:r w:rsidRPr="00224E49">
              <w:rPr>
                <w:rFonts w:asciiTheme="majorBidi" w:hAnsiTheme="majorBidi" w:cstheme="majorBidi"/>
                <w:color w:val="000000"/>
                <w:sz w:val="20"/>
                <w:szCs w:val="20"/>
              </w:rPr>
              <w:fldChar w:fldCharType="begin"/>
            </w:r>
            <w:r w:rsidR="006C4B0C">
              <w:rPr>
                <w:rFonts w:asciiTheme="majorBidi" w:hAnsiTheme="majorBidi" w:cstheme="majorBidi"/>
                <w:color w:val="000000"/>
                <w:sz w:val="20"/>
                <w:szCs w:val="20"/>
              </w:rPr>
              <w:instrText xml:space="preserve"> ADDIN EN.CITE &lt;EndNote&gt;&lt;Cite&gt;&lt;Author&gt;Huangfu&lt;/Author&gt;&lt;Year&gt;2019&lt;/Year&gt;&lt;RecNum&gt;721&lt;/RecNum&gt;&lt;DisplayText&gt;(Huangfu et al. 2019)&lt;/DisplayText&gt;&lt;record&gt;&lt;rec-number&gt;721&lt;/rec-number&gt;&lt;foreign-keys&gt;&lt;key app="EN" db-id="dsfewra2bvest2er0pb5v207vwrerdrpx2dw" timestamp="1567411804"&gt;721&lt;/key&gt;&lt;/foreign-keys&gt;&lt;ref-type name="Journal Article"&gt;17&lt;/ref-type&gt;&lt;contributors&gt;&lt;authors&gt;&lt;author&gt;Huangfu, P.&lt;/author&gt;&lt;author&gt;Ugarte-Gil, C.&lt;/author&gt;&lt;author&gt;Golub, J.&lt;/author&gt;&lt;author&gt;Pearson, F.&lt;/author&gt;&lt;author&gt;Critchley, J.&lt;/author&gt;&lt;/authors&gt;&lt;/contributors&gt;&lt;auth-address&gt;Population Health Research Institute, St George&amp;apos;s University of London, London, UK.&amp;#xD;Facultad de Medicina Alberto Hurtado and Instituto de Medicina Tropical Alexander von Humboldt, Universidad Peruana Cayetano Heredia, Lima, Peru, Department of International Health, Bloomberg School of Public Health, Johns Hopkins University, Baltimore, MD.&amp;#xD;Centre for Tuberculosis Research, Johns Hopkins School of Medicine, Baltimore, MD, USA.&lt;/auth-address&gt;&lt;titles&gt;&lt;title&gt;The effects of diabetes on tuberculosis treatment outcomes: an updated systematic review and meta-analysis&lt;/title&gt;&lt;secondary-title&gt;Int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Disease&lt;/abbr-1&gt;&lt;/periodical&gt;&lt;pages&gt;783-796&lt;/pages&gt;&lt;volume&gt;23&lt;/volume&gt;&lt;number&gt;7&lt;/number&gt;&lt;dates&gt;&lt;year&gt;2019&lt;/year&gt;&lt;pub-dates&gt;&lt;date&gt;Jul 1&lt;/date&gt;&lt;/pub-dates&gt;&lt;/dates&gt;&lt;isbn&gt;1815-7920 (Electronic)&amp;#xD;1027-3719 (Linking)&lt;/isbn&gt;&lt;accession-num&gt;31439109&lt;/accession-num&gt;&lt;urls&gt;&lt;related-urls&gt;&lt;url&gt;https://www.ncbi.nlm.nih.gov/pubmed/31439109&lt;/url&gt;&lt;/related-urls&gt;&lt;/urls&gt;&lt;electronic-resource-num&gt;10.5588/ijtld.18.0433&lt;/electronic-resource-num&gt;&lt;/record&gt;&lt;/Cite&gt;&lt;/EndNote&gt;</w:instrText>
            </w:r>
            <w:r w:rsidRPr="00224E49">
              <w:rPr>
                <w:rFonts w:asciiTheme="majorBidi" w:hAnsiTheme="majorBidi" w:cstheme="majorBidi"/>
                <w:color w:val="000000"/>
                <w:sz w:val="20"/>
                <w:szCs w:val="20"/>
              </w:rPr>
              <w:fldChar w:fldCharType="separate"/>
            </w:r>
            <w:r w:rsidR="006C4B0C">
              <w:rPr>
                <w:rFonts w:asciiTheme="majorBidi" w:hAnsiTheme="majorBidi" w:cstheme="majorBidi"/>
                <w:noProof/>
                <w:color w:val="000000"/>
                <w:sz w:val="20"/>
                <w:szCs w:val="20"/>
              </w:rPr>
              <w:t>(Huangfu et al. 2019)</w:t>
            </w:r>
            <w:r w:rsidRPr="00224E49">
              <w:rPr>
                <w:rFonts w:asciiTheme="majorBidi" w:hAnsiTheme="majorBidi" w:cstheme="majorBidi"/>
                <w:color w:val="000000"/>
                <w:sz w:val="20"/>
                <w:szCs w:val="20"/>
              </w:rPr>
              <w:fldChar w:fldCharType="end"/>
            </w:r>
          </w:p>
        </w:tc>
      </w:tr>
      <w:tr w:rsidR="005D569F" w:rsidRPr="00B656DA" w14:paraId="7C3D7DA4"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47304128" w14:textId="33EC08A8" w:rsidR="00F93471" w:rsidRPr="00224E49" w:rsidRDefault="00C665C9" w:rsidP="00A977DC">
            <w:pPr>
              <w:rPr>
                <w:rFonts w:asciiTheme="majorBidi" w:hAnsiTheme="majorBidi" w:cstheme="majorBidi"/>
                <w:i/>
                <w:sz w:val="20"/>
                <w:szCs w:val="20"/>
              </w:rPr>
            </w:pPr>
            <w:r w:rsidRPr="00C665C9">
              <w:rPr>
                <w:position w:val="-10"/>
              </w:rPr>
              <w:object w:dxaOrig="260" w:dyaOrig="300" w14:anchorId="5DE4A35E">
                <v:shape id="_x0000_i1252" type="#_x0000_t75" style="width:12.75pt;height:15pt" o:ole="">
                  <v:imagedata r:id="rId463" o:title=""/>
                </v:shape>
                <o:OLEObject Type="Embed" ProgID="Equation.DSMT4" ShapeID="_x0000_i1252" DrawAspect="Content" ObjectID="_1636708697" r:id="rId464"/>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21407513"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DM increases the proportion of new PTB</w:t>
            </w:r>
            <w:r w:rsidRPr="00224E49">
              <w:rPr>
                <w:rFonts w:asciiTheme="majorBidi" w:hAnsiTheme="majorBidi" w:cstheme="majorBidi"/>
                <w:sz w:val="20"/>
                <w:szCs w:val="20"/>
                <w:vertAlign w:val="superscript"/>
              </w:rPr>
              <w:t>*</w:t>
            </w:r>
            <w:r w:rsidRPr="00224E49">
              <w:rPr>
                <w:rFonts w:asciiTheme="majorBidi" w:hAnsiTheme="majorBidi" w:cstheme="majorBidi"/>
                <w:sz w:val="20"/>
                <w:szCs w:val="20"/>
              </w:rPr>
              <w:t xml:space="preserve"> disease cases </w:t>
            </w:r>
            <w:r w:rsidRPr="00224E49">
              <w:rPr>
                <w:rFonts w:asciiTheme="majorBidi" w:hAnsiTheme="majorBidi" w:cstheme="majorBidi"/>
                <w:sz w:val="20"/>
              </w:rPr>
              <w:t xml:space="preserve">progressing to </w:t>
            </w:r>
            <w:r w:rsidRPr="00224E49">
              <w:rPr>
                <w:rFonts w:asciiTheme="majorBidi" w:hAnsiTheme="majorBidi" w:cstheme="majorBidi"/>
                <w:sz w:val="20"/>
                <w:szCs w:val="20"/>
              </w:rPr>
              <w:t xml:space="preserve">SP-PTB as opposed to SN-PTB </w:t>
            </w:r>
            <w:r>
              <w:rPr>
                <w:rFonts w:asciiTheme="majorBidi" w:hAnsiTheme="majorBidi" w:cstheme="majorBidi"/>
                <w:sz w:val="20"/>
                <w:szCs w:val="20"/>
              </w:rPr>
              <w:t>(</w:t>
            </w:r>
            <w:r w:rsidRPr="00224E49">
              <w:rPr>
                <w:rFonts w:asciiTheme="majorBidi" w:hAnsiTheme="majorBidi" w:cstheme="majorBidi"/>
                <w:i/>
                <w:sz w:val="20"/>
                <w:szCs w:val="20"/>
              </w:rPr>
              <w:t>Effect 5-Smear positivity</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40D80FB3" w14:textId="3D08D3D7" w:rsidR="00F93471" w:rsidRPr="00224E49" w:rsidRDefault="008D1113" w:rsidP="00A977DC">
            <w:pPr>
              <w:tabs>
                <w:tab w:val="left" w:pos="516"/>
              </w:tabs>
              <w:rPr>
                <w:rFonts w:asciiTheme="majorBidi" w:hAnsiTheme="majorBidi" w:cstheme="majorBidi"/>
                <w:sz w:val="20"/>
                <w:szCs w:val="20"/>
              </w:rPr>
            </w:pPr>
            <w:r w:rsidRPr="008D1113">
              <w:rPr>
                <w:position w:val="-24"/>
              </w:rPr>
              <w:object w:dxaOrig="1660" w:dyaOrig="580" w14:anchorId="1763A7B2">
                <v:shape id="_x0000_i1253" type="#_x0000_t75" style="width:83.25pt;height:28.5pt" o:ole="">
                  <v:imagedata r:id="rId465" o:title=""/>
                </v:shape>
                <o:OLEObject Type="Embed" ProgID="Equation.DSMT4" ShapeID="_x0000_i1253" DrawAspect="Content" ObjectID="_1636708698" r:id="rId466"/>
              </w:object>
            </w:r>
            <w:r w:rsidR="00F93471" w:rsidRPr="00224E49">
              <w:rPr>
                <w:rFonts w:asciiTheme="majorBidi" w:hAnsiTheme="majorBidi" w:cstheme="majorBidi"/>
                <w:sz w:val="20"/>
                <w:szCs w:val="20"/>
              </w:rPr>
              <w:t xml:space="preserve"> </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3BDF2FE7" w14:textId="0FD44263" w:rsidR="00F93471" w:rsidRPr="00532F0E" w:rsidRDefault="00CD177F" w:rsidP="00B86362">
            <w:pPr>
              <w:rPr>
                <w:rFonts w:asciiTheme="majorBidi" w:hAnsiTheme="majorBidi" w:cstheme="majorBidi"/>
                <w:sz w:val="20"/>
                <w:szCs w:val="20"/>
                <w:lang w:val="da-DK"/>
              </w:rPr>
            </w:pPr>
            <w:r w:rsidRPr="00532F0E">
              <w:rPr>
                <w:rFonts w:asciiTheme="majorBidi" w:hAnsiTheme="majorBidi" w:cstheme="majorBidi"/>
                <w:sz w:val="20"/>
                <w:szCs w:val="20"/>
                <w:lang w:val="da-DK"/>
              </w:rPr>
              <w:t xml:space="preserve">Estimated in </w:t>
            </w:r>
            <w:r w:rsidRPr="00CD177F">
              <w:rPr>
                <w:rFonts w:asciiTheme="majorBidi" w:hAnsiTheme="majorBidi" w:cstheme="majorBidi"/>
                <w:sz w:val="20"/>
                <w:szCs w:val="20"/>
              </w:rPr>
              <w:fldChar w:fldCharType="begin"/>
            </w:r>
            <w:r w:rsidR="006C4B0C" w:rsidRPr="006C4B0C">
              <w:rPr>
                <w:rFonts w:asciiTheme="majorBidi" w:hAnsiTheme="majorBidi" w:cstheme="majorBidi"/>
                <w:sz w:val="20"/>
                <w:szCs w:val="20"/>
                <w:lang w:val="da-DK"/>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Pr="00CD177F">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(Awad et al. 2019b)</w:t>
            </w:r>
            <w:r w:rsidRPr="00CD177F">
              <w:rPr>
                <w:rFonts w:asciiTheme="majorBidi" w:hAnsiTheme="majorBidi" w:cstheme="majorBidi"/>
                <w:sz w:val="20"/>
                <w:szCs w:val="20"/>
              </w:rPr>
              <w:fldChar w:fldCharType="end"/>
            </w:r>
            <w:r w:rsidRPr="00532F0E">
              <w:rPr>
                <w:rFonts w:asciiTheme="majorBidi" w:hAnsiTheme="majorBidi" w:cstheme="majorBidi"/>
                <w:sz w:val="20"/>
                <w:szCs w:val="20"/>
                <w:lang w:val="da-DK"/>
              </w:rPr>
              <w:t xml:space="preserve"> based on epidemiological evidence </w:t>
            </w:r>
            <w:r w:rsidR="00ED2064" w:rsidRPr="00532F0E">
              <w:rPr>
                <w:rFonts w:asciiTheme="majorBidi" w:hAnsiTheme="majorBidi" w:cstheme="majorBidi"/>
                <w:sz w:val="20"/>
                <w:szCs w:val="20"/>
                <w:lang w:val="da-DK"/>
              </w:rPr>
              <w:t xml:space="preserve">provided by </w:t>
            </w:r>
            <w:r w:rsidR="003F273F" w:rsidRPr="00B86362">
              <w:rPr>
                <w:rFonts w:ascii="Times New Roman" w:hAnsi="Times New Roman"/>
                <w:sz w:val="20"/>
                <w:szCs w:val="28"/>
              </w:rPr>
              <w:fldChar w:fldCharType="begin">
                <w:fldData xml:space="preserve">PEVuZE5vdGU+PENpdGU+PEF1dGhvcj5DaGlhbmc8L0F1dGhvcj48WWVhcj4yMDE1PC9ZZWFyPjxS
ZWNOdW0+MjI8L1JlY051bT48RGlzcGxheVRleHQ+KENoaWFuZyBldCBhbC4gMjAxNTtDaGlhbmcg
ZXQgYWwuIDIwMTQ7RG9vbGV5IGV0IGFsLiAyMDA5O0dpbC1TYW50YW5hIGV0IGFsLiAyMDE2O0hv
bmdndWFuZyBldCBhbC4gMjAxNTtNYWdlZSBldCBhbC4gMjAxNTtNYWdlZSBldCBhbC4gMjAxMztN
aSBldCBhbC4gMjAxMztQcmFzYWQgZXQgYWwuIDIwMTQ7UmVpcy1TYW50b3MgZXQgYWwuIDIwMTM7
UmVzdHJlcG8gZXQgYWwuIDIwMDg7U3V3YW5waW1vbGt1bCBldCBhbC4gMjAxNDtWaXN3YW5hdGhh
biBldCBhbC4gMjAxMjtXYW5nIGV0IGFsLiAyMDEzO1dvcmtuZWggZXQgYWwuIDIwMTY7V3UgZXQg
YWwuIDIwMTYpPC9EaXNwbGF5VGV4dD48cmVjb3JkPjxyZWMtbnVtYmVyPjIyPC9yZWMtbnVtYmVy
Pjxmb3JlaWduLWtleXM+PGtleSBhcHA9IkVOIiBkYi1pZD0iZHNmZXdyYTJidmVzdDJlcjBwYjV2
MjA3dndyZXJkcnB4MmR3IiB0aW1lc3RhbXA9IjE0MzA5MTMzODAiPjIyPC9rZXk+PC9mb3JlaWdu
LWtleXM+PHJlZi10eXBlIG5hbWU9IkpvdXJuYWwgQXJ0aWNsZSI+MTc8L3JlZi10eXBlPjxjb250
cmlidXRvcnM+PGF1dGhvcnM+PGF1dGhvcj5DaGlhbmcsIENoZW4gWXVhbjwvYXV0aG9yPjxhdXRo
b3I+QmFpLCBLdWFuIEplbjwvYXV0aG9yPjxhdXRob3I+TGluLCBIc2llbiBIbzwvYXV0aG9yPjxh
dXRob3I+Q2hpZW4sIFNodW4gVGllbjwvYXV0aG9yPjxhdXRob3I+TGVlLCBKZW4gSnloPC9hdXRo
b3I+PGF1dGhvcj5FbmFyc29uLCBEb25hbGQgQS48L2F1dGhvcj48YXV0aG9yPkxlZSwgVGluZy0g
SS48L2F1dGhvcj48YXV0aG9yPll1LCBNaW5nLUNoaWg8L2F1dGhvcj48L2F1dGhvcnM+PC9jb250
cmlidXRvcnM+PHRpdGxlcz48dGl0bGU+VGhlIEluZmx1ZW5jZSBvZiBEaWFiZXRlcywgR2x5Y2Vt
aWMgQ29udHJvbCwgYW5kIERpYWJldGVzLVJlbGF0ZWQgQ29tb3JiaWRpdGllcyBvbiBQdWxtb25h
cnkgVHViZXJjdWxvc2lzPC90aXRsZT48c2Vjb25kYXJ5LXRpdGxlPlBMb1MgT05FPC9zZWNvbmRh
cnktdGl0bGU+PC90aXRsZXM+PHBlcmlvZGljYWw+PGZ1bGwtdGl0bGU+UExvUyBPTkU8L2Z1bGwt
dGl0bGU+PC9wZXJpb2RpY2FsPjxwYWdlcz5lMDEyMTY5ODwvcGFnZXM+PHZvbHVtZT4xMDwvdm9s
dW1lPjxudW1iZXI+MzwvbnVtYmVyPjxkYXRlcz48eWVhcj4yMDE1PC95ZWFyPjxwdWItZGF0ZXM+
PGRhdGU+MDMvMzAmI3hEOzEwLzIxL3JlY2VpdmVkJiN4RDswMi8wMy9hY2NlcHRlZDwvZGF0ZT48
L3B1Yi1kYXRlcz48L2RhdGVzPjxwdWItbG9jYXRpb24+U2FuIEZyYW5jaXNjbywgQ0EgVVNBPC9w
dWItbG9jYXRpb24+PHB1Ymxpc2hlcj5QdWJsaWMgTGlicmFyeSBvZiBTY2llbmNlPC9wdWJsaXNo
ZXI+PGlzYm4+MTkzMi02MjAzPC9pc2JuPjxhY2Nlc3Npb24tbnVtPlBNQzQzNzg5NDg8L2FjY2Vz
c2lvbi1udW0+PHVybHM+PHJlbGF0ZWQtdXJscz48dXJsPmh0dHA6Ly93d3cubmNiaS5ubG0ubmlo
Lmdvdi9wbWMvYXJ0aWNsZXMvUE1DNDM3ODk0OC88L3VybD48L3JlbGF0ZWQtdXJscz48L3VybHM+
PGVsZWN0cm9uaWMtcmVzb3VyY2UtbnVtPjEwLjEzNzEvam91cm5hbC5wb25lLjAxMjE2OTg8L2Vs
ZWN0cm9uaWMtcmVzb3VyY2UtbnVtPjxyZW1vdGUtZGF0YWJhc2UtbmFtZT5QTUM8L3JlbW90ZS1k
YXRhYmFzZS1uYW1lPjwvcmVjb3JkPjwvQ2l0ZT48Q2l0ZT48QXV0aG9yPkNoaWFuZzwvQXV0aG9y
PjxZZWFyPjIwMTQ8L1llYXI+PFJlY051bT4yODM8L1JlY051bT48cmVjb3JkPjxyZWMtbnVtYmVy
PjI4MzwvcmVjLW51bWJlcj48Zm9yZWlnbi1rZXlzPjxrZXkgYXBwPSJFTiIgZGItaWQ9ImRzZmV3
cmEyYnZlc3QyZXIwcGI1djIwN3Z3cmVyZHJweDJkdyIgdGltZXN0YW1wPSIxNTEwODMwNzUyIj4y
ODM8L2tleT48L2ZvcmVpZ24ta2V5cz48cmVmLXR5cGUgbmFtZT0iSm91cm5hbCBBcnRpY2xlIj4x
NzwvcmVmLXR5cGU+PGNvbnRyaWJ1dG9ycz48YXV0aG9ycz48YXV0aG9yPkNoaWFuZywgQy4gWS48
L2F1dGhvcj48YXV0aG9yPkxlZSwgSi4gSi48L2F1dGhvcj48YXV0aG9yPkNoaWVuLCBTLiBULjwv
YXV0aG9yPjxhdXRob3I+RW5hcnNvbiwgRC4gQS48L2F1dGhvcj48YXV0aG9yPkNoYW5nLCBZLiBD
LjwvYXV0aG9yPjxhdXRob3I+Q2hlbiwgWS4gVC48L2F1dGhvcj48YXV0aG9yPkh1LCBULiBZLjwv
YXV0aG9yPjxhdXRob3I+TGluLCBDLiBCLjwvYXV0aG9yPjxhdXRob3I+U3VrLCBDLiBXLjwvYXV0
aG9yPjxhdXRob3I+VGFvLCBKLiBNLjwvYXV0aG9yPjxhdXRob3I+QmFpLCBLLiBKLjwvYXV0aG9y
PjwvYXV0aG9ycz48L2NvbnRyaWJ1dG9ycz48YXV0aC1hZGRyZXNzPkludGVybmF0aW9uYWwgVW5p
b24gQWdhaW5zdCBUdWJlcmN1bG9zaXMgYW5kIEx1bmcgRGlzZWFzZSwgUGFyaXMsIEZyYW5jZTsg
RGl2aXNpb24gb2YgUHVsbW9uYXJ5IE1lZGljaW5lLCBEZXBhcnRtZW50IG9mIEludGVybmFsIE1l
ZGljaW5lLCBXYW4gRmFuZyBIb3NwaXRhbCwgVGFpcGVpIE1lZGljYWwgVW5pdmVyc2l0eSwgVGFp
cGVpLCBUYWl3YW47IERlcGFydG1lbnQgb2YgSW50ZXJuYWwgTWVkaWNpbmUsIFNjaG9vbCBvZiBN
ZWRpY2luZSwgQ29sbGVnZSBvZiBNZWRpY2luZSwgVGFpcGVpIE1lZGljYWwgVW5pdmVyc2l0eSwg
VGFpcGVpLCBUYWl3YW4uJiN4RDtEZXBhcnRtZW50IG9mIEludGVybmFsIE1lZGljaW5lLCBUenUg
Q2hpIEdlbmVyYWwgSG9zcGl0YWwgYW5kIFR6dSBDaGkgVW5pdmVyc2l0eSwgSHVhbGllbiwgVGFp
d2FuLiYjeEQ7Q2hlc3QgSG9zcGl0YWwsIERlcGFydG1lbnQgb2YgSGVhbHRoIGFuZCBXZWxmYXJl
LCBUYWluYW4gQ291bnR5LCBUYWl3YW4uJiN4RDtJbnRlcm5hdGlvbmFsIFVuaW9uIEFnYWluc3Qg
VHViZXJjdWxvc2lzIGFuZCBMdW5nIERpc2Vhc2UsIFBhcmlzLCBGcmFuY2UuJiN4RDtEaXZpc2lv
biBvZiBQdWxtb25hcnkgTWVkaWNpbmUsIERlcGFydG1lbnQgb2YgSW50ZXJuYWwgTWVkaWNpbmUs
IFdhbiBGYW5nIEhvc3BpdGFsLCBUYWlwZWkgTWVkaWNhbCBVbml2ZXJzaXR5LCBUYWlwZWksIFRh
aXdhbi4mI3hEO0RpdmlzaW9uIG9mIFB1bG1vbmFyeSBNZWRpY2luZSwgRGVwYXJ0bWVudCBvZiBJ
bnRlcm5hbCBNZWRpY2luZSwgV2FuIEZhbmcgSG9zcGl0YWwsIFRhaXBlaSBNZWRpY2FsIFVuaXZl
cnNpdHksIFRhaXBlaSwgVGFpd2FuOyBTY2hvb2wgb2YgUmVzcGlyYXRvcnkgVGhlcmFweSwgQ29s
bGVnZSBvZiBNZWRpY2luZSwgVGFpcGVpIE1lZGljYWwgVW5pdmVyc2l0eSwgVGFpcGVpLCBUYWl3
YW4uPC9hdXRoLWFkZHJlc3M+PHRpdGxlcz48dGl0bGU+R2x5Y2VtaWMgY29udHJvbCBhbmQgcmFk
aW9ncmFwaGljIG1hbmlmZXN0YXRpb25zIG9mIHR1YmVyY3Vsb3NpcyBpbiBkaWFiZXRpYyBwYXRp
ZW50czwvdGl0bGU+PHNlY29uZGFyeS10aXRsZT5QTG9TIE9uZTwvc2Vjb25kYXJ5LXRpdGxlPjwv
dGl0bGVzPjxwZXJpb2RpY2FsPjxmdWxsLXRpdGxlPlBMb1MgT05FPC9mdWxsLXRpdGxlPjwvcGVy
aW9kaWNhbD48cGFnZXM+ZTkzMzk3PC9wYWdlcz48dm9sdW1lPjk8L3ZvbHVtZT48bnVtYmVyPjQ8
L251bWJlcj48a2V5d29yZHM+PGtleXdvcmQ+QWR1bHQ8L2tleXdvcmQ+PGtleXdvcmQ+QWdlZDwv
a2V5d29yZD48a2V5d29yZD5CbG9vZCBHbHVjb3NlLyptZXRhYm9saXNtPC9rZXl3b3JkPjxrZXl3
b3JkPkRpYWJldGVzIE1lbGxpdHVzLypkaWFnbm9zdGljIGltYWdpbmcvKm1ldGFib2xpc208L2tl
eXdvcmQ+PGtleXdvcmQ+RmVtYWxlPC9rZXl3b3JkPjxrZXl3b3JkPkdseWNlbWljIEluZGV4Lypw
aHlzaW9sb2d5PC9rZXl3b3JkPjxrZXl3b3JkPkhlbW9nbG9iaW4gQSwgR2x5Y29zeWxhdGVkL21l
dGFib2xpc208L2tleXdvcmQ+PGtleXdvcmQ+SHVtYW5zPC9rZXl3b3JkPjxrZXl3b3JkPkx1bmcv
ZGlhZ25vc3RpYyBpbWFnaW5nL21ldGFib2xpc208L2tleXdvcmQ+PGtleXdvcmQ+TWFsZTwva2V5
d29yZD48a2V5d29yZD5NaWRkbGUgQWdlZDwva2V5d29yZD48a2V5d29yZD5SYWRpb2dyYXBoeTwv
a2V5d29yZD48a2V5d29yZD5UdWJlcmN1bG9zaXMsIFB1bG1vbmFyeS8qZGlhZ25vc3RpYyBpbWFn
aW5nLyptZXRhYm9saXNtPC9rZXl3b3JkPjwva2V5d29yZHM+PGRhdGVzPjx5ZWFyPjIwMTQ8L3ll
YXI+PC9kYXRlcz48aXNibj4xOTMyLTYyMDMgKEVsZWN0cm9uaWMpJiN4RDsxOTMyLTYyMDMgKExp
bmtpbmcpPC9pc2JuPjxhY2Nlc3Npb24tbnVtPjI0Njk5NDU3PC9hY2Nlc3Npb24tbnVtPjx1cmxz
PjxyZWxhdGVkLXVybHM+PHVybD5odHRwczovL3d3dy5uY2JpLm5sbS5uaWguZ292L3B1Ym1lZC8y
NDY5OTQ1NzwvdXJsPjwvcmVsYXRlZC11cmxzPjwvdXJscz48Y3VzdG9tMj5QTUMzOTc0NzUxPC9j
dXN0b20yPjxlbGVjdHJvbmljLXJlc291cmNlLW51bT4xMC4xMzcxL2pvdXJuYWwucG9uZS4wMDkz
Mzk3PC9lbGVjdHJvbmljLXJlc291cmNlLW51bT48L3JlY29yZD48L0NpdGU+PENpdGU+PEF1dGhv
cj5Eb29sZXk8L0F1dGhvcj48WWVhcj4yMDA5PC9ZZWFyPjxSZWNOdW0+MTY8L1JlY051bT48cmVj
b3JkPjxyZWMtbnVtYmVyPjE2PC9yZWMtbnVtYmVyPjxmb3JlaWduLWtleXM+PGtleSBhcHA9IkVO
IiBkYi1pZD0iZHNmZXdyYTJidmVzdDJlcjBwYjV2MjA3dndyZXJkcnB4MmR3IiB0aW1lc3RhbXA9
IjE0MzA4MTU5NzgiPjE2PC9rZXk+PC9mb3JlaWduLWtleXM+PHJlZi10eXBlIG5hbWU9IkpvdXJu
YWwgQXJ0aWNsZSI+MTc8L3JlZi10eXBlPjxjb250cmlidXRvcnM+PGF1dGhvcnM+PGF1dGhvcj5E
b29sZXksIEtlbGx5IEUuPC9hdXRob3I+PGF1dGhvcj5UYW5nLCBUYW5pYTwvYXV0aG9yPjxhdXRo
b3I+R29sdWIsIEpvbmF0aGFuIEUuPC9hdXRob3I+PGF1dGhvcj5Eb3JtYW4sIFN1c2FuIEUuPC9h
dXRob3I+PGF1dGhvcj5Dcm9uaW4sIFdlbmR5PC9hdXRob3I+PC9hdXRob3JzPjwvY29udHJpYnV0
b3JzPjx0aXRsZXM+PHRpdGxlPkltcGFjdCBvZiBEaWFiZXRlcyBNZWxsaXR1cyBvbiBUcmVhdG1l
bnQgT3V0Y29tZXMgb2YgUGF0aWVudHMgd2l0aCBBY3RpdmUgVHViZXJjdWxvc2lzPC90aXRsZT48
c2Vjb25kYXJ5LXRpdGxlPlRoZSBBbWVyaWNhbiBKb3VybmFsIG9mIFRyb3BpY2FsIE1lZGljaW5l
IGFuZCBIeWdpZW5lPC9zZWNvbmRhcnktdGl0bGU+PC90aXRsZXM+PHBlcmlvZGljYWw+PGZ1bGwt
dGl0bGU+VGhlIEFtZXJpY2FuIEpvdXJuYWwgb2YgVHJvcGljYWwgTWVkaWNpbmUgYW5kIEh5Z2ll
bmU8L2Z1bGwtdGl0bGU+PC9wZXJpb2RpY2FsPjxwYWdlcz42MzQtNjM5PC9wYWdlcz48dm9sdW1l
PjgwPC92b2x1bWU+PG51bWJlcj40PC9udW1iZXI+PGRhdGVzPjx5ZWFyPjIwMDk8L3llYXI+PHB1
Yi1kYXRlcz48ZGF0ZT5BcHJpbCAxLCAyMDA5PC9kYXRlPjwvcHViLWRhdGVzPjwvZGF0ZXM+PHVy
bHM+PHJlbGF0ZWQtdXJscz48dXJsPmh0dHA6Ly93d3cuYWp0bWgub3JnL2NvbnRlbnQvODAvNC82
MzQuYWJzdHJhY3Q8L3VybD48L3JlbGF0ZWQtdXJscz48L3VybHM+PC9yZWNvcmQ+PC9DaXRlPjxD
aXRlPjxBdXRob3I+Vmlzd2FuYXRoYW48L0F1dGhvcj48WWVhcj4yMDEyPC9ZZWFyPjxSZWNOdW0+
MTI2PC9SZWNOdW0+PHJlY29yZD48cmVjLW51bWJlcj4xMjY8L3JlYy1udW1iZXI+PGZvcmVpZ24t
a2V5cz48a2V5IGFwcD0iRU4iIGRiLWlkPSJkc2Zld3JhMmJ2ZXN0MmVyMHBiNXYyMDd2d3JlcmRy
cHgyZHciIHRpbWVzdGFtcD0iMTQ0ODM2MDIwNSI+MTI2PC9rZXk+PC9mb3JlaWduLWtleXM+PHJl
Zi10eXBlIG5hbWU9IkpvdXJuYWwgQXJ0aWNsZSI+MTc8L3JlZi10eXBlPjxjb250cmlidXRvcnM+
PGF1dGhvcnM+PGF1dGhvcj5WaXN3YW5hdGhhbiwgVi48L2F1dGhvcj48YXV0aG9yPkt1bXBhdGxh
LCBTLjwvYXV0aG9yPjxhdXRob3I+QXJhdmluZGFsb2NoYW5hbiwgVi48L2F1dGhvcj48YXV0aG9y
PlJhamFuLCBSLjwvYXV0aG9yPjxhdXRob3I+Q2hpbm5hc2FteSwgQy48L2F1dGhvcj48YXV0aG9y
PlNyaW5pdmFzYW4sIFIuPC9hdXRob3I+PGF1dGhvcj5TZWx2YW0sIEouIE0uPC9hdXRob3I+PGF1
dGhvcj5LYXB1ciwgQS48L2F1dGhvcj48L2F1dGhvcnM+PC9jb250cmlidXRvcnM+PGF1dGgtYWRk
cmVzcz5EaWFiZXRvbG9neSwgTS5WLiBIb3NwaXRhbCBmb3IgRGlhYmV0ZXMgYW5kIFByb2YuIE0u
IFZpc3dhbmF0aGFuIERpYWJldGVzIFJlc2VhcmNoIENlbnRyZSwgQ2hlbm5haSwgVGFtaWwgTmFk
dSwgSW5kaWEuIGRydmlqYXlAbXZkaWFiZXRlcy5jb208L2F1dGgtYWRkcmVzcz48dGl0bGVzPjx0
aXRsZT5QcmV2YWxlbmNlIG9mIGRpYWJldGVzIGFuZCBwcmUtZGlhYmV0ZXMgYW5kIGFzc29jaWF0
ZWQgcmlzayBmYWN0b3JzIGFtb25nIHR1YmVyY3Vsb3NpcyBwYXRpZW50cyBpbiBJbmRpYTwvdGl0
bGU+PHNlY29uZGFyeS10aXRsZT5QTG9TIE9uZTwvc2Vjb25kYXJ5LXRpdGxlPjxhbHQtdGl0bGU+
UGxvUyBvbmU8L2FsdC10aXRsZT48L3RpdGxlcz48cGVyaW9kaWNhbD48ZnVsbC10aXRsZT5QTG9T
IE9ORTwvZnVsbC10aXRsZT48L3BlcmlvZGljYWw+PGFsdC1wZXJpb2RpY2FsPjxmdWxsLXRpdGxl
PlBMb1MgT05FPC9mdWxsLXRpdGxlPjwvYWx0LXBlcmlvZGljYWw+PHBhZ2VzPmU0MTM2NzwvcGFn
ZXM+PHZvbHVtZT43PC92b2x1bWU+PG51bWJlcj43PC9udW1iZXI+PGtleXdvcmRzPjxrZXl3b3Jk
PkFkb2xlc2NlbnQ8L2tleXdvcmQ+PGtleXdvcmQ+QWR1bHQ8L2tleXdvcmQ+PGtleXdvcmQ+QWdl
IEZhY3RvcnM8L2tleXdvcmQ+PGtleXdvcmQ+RmVtYWxlPC9rZXl3b3JkPjxrZXl3b3JkPkh1bWFu
czwva2V5d29yZD48a2V5d29yZD5JbmRpYS9lcGlkZW1pb2xvZ3k8L2tleXdvcmQ+PGtleXdvcmQ+
TWFsZTwva2V5d29yZD48a2V5d29yZD5NaWRkbGUgQWdlZDwva2V5d29yZD48a2V5d29yZD5QcmVk
aWFiZXRpYyBTdGF0ZS9jb21wbGljYXRpb25zLyplcGlkZW1pb2xvZ3k8L2tleXdvcmQ+PGtleXdv
cmQ+UHJldmFsZW5jZTwva2V5d29yZD48a2V5d29yZD5SaXNrIEZhY3RvcnM8L2tleXdvcmQ+PGtl
eXdvcmQ+U29jaW9lY29ub21pYyBGYWN0b3JzPC9rZXl3b3JkPjxrZXl3b3JkPlR1YmVyY3Vsb3Np
cywgUHVsbW9uYXJ5L2NvbXBsaWNhdGlvbnMvKmVwaWRlbWlvbG9neTwva2V5d29yZD48L2tleXdv
cmRzPjxkYXRlcz48eWVhcj4yMDEyPC95ZWFyPjwvZGF0ZXM+PGlzYm4+MTkzMi02MjAzIChFbGVj
dHJvbmljKSYjeEQ7MTkzMi02MjAzIChMaW5raW5nKTwvaXNibj48YWNjZXNzaW9uLW51bT4yMjg0
ODQ3MzwvYWNjZXNzaW9uLW51bT48dXJscz48cmVsYXRlZC11cmxzPjx1cmw+aHR0cDovL3d3dy5u
Y2JpLm5sbS5uaWguZ292L3B1Ym1lZC8yMjg0ODQ3MzwvdXJsPjwvcmVsYXRlZC11cmxzPjwvdXJs
cz48Y3VzdG9tMj4zNDA2MDU0PC9jdXN0b20yPjxlbGVjdHJvbmljLXJlc291cmNlLW51bT4xMC4x
MzcxL2pvdXJuYWwucG9uZS4wMDQxMzY3PC9lbGVjdHJvbmljLXJlc291cmNlLW51bT48L3JlY29y
ZD48L0NpdGU+PENpdGU+PEF1dGhvcj5TdXdhbnBpbW9sa3VsPC9BdXRob3I+PFllYXI+MjAxNDwv
WWVhcj48UmVjTnVtPjI4NDwvUmVjTnVtPjxyZWNvcmQ+PHJlYy1udW1iZXI+Mjg0PC9yZWMtbnVt
YmVyPjxmb3JlaWduLWtleXM+PGtleSBhcHA9IkVOIiBkYi1pZD0iZHNmZXdyYTJidmVzdDJlcjBw
YjV2MjA3dndyZXJkcnB4MmR3IiB0aW1lc3RhbXA9IjE1MTA4MzExNDIiPjI4NDwva2V5PjwvZm9y
ZWlnbi1rZXlzPjxyZWYtdHlwZSBuYW1lPSJKb3VybmFsIEFydGljbGUiPjE3PC9yZWYtdHlwZT48
Y29udHJpYnV0b3JzPjxhdXRob3JzPjxhdXRob3I+U3V3YW5waW1vbGt1bCwgRy48L2F1dGhvcj48
YXV0aG9yPkdyaW5zZGFsZSwgSi4gQS48L2F1dGhvcj48YXV0aG9yPkphcmxzYmVyZywgTC4gRy48
L2F1dGhvcj48YXV0aG9yPkhpZ2FzaGksIEouPC9hdXRob3I+PGF1dGhvcj5Pc21vbmQsIEQuIEgu
PC9hdXRob3I+PGF1dGhvcj5Ib3Bld2VsbCwgUC4gQy48L2F1dGhvcj48YXV0aG9yPkthdG8tTWFl
ZGEsIE0uPC9hdXRob3I+PC9hdXRob3JzPjwvY29udHJpYnV0b3JzPjxhdXRoLWFkZHJlc3M+Q3Vy
cnkgSW50ZXJuYXRpb25hbCBUdWJlcmN1bG9zaXMgQ2VudGVyLCBVbml2ZXJzaXR5IG9mIENhbGlm
b3JuaWEgU2FuIEZyYW5jaXNjbywgU2FuIEZyYW5jaXNjbywgQ2FsaWZvcm5pYSwgVW5pdGVkIFN0
YXRlcyBvZiBBbWVyaWNhOyBGYWN1bHR5IG9mIE1lZGljaW5lLCBDaHVsYWxvbmdrb3JuIFVuaXZl
cnNpdHkgYW5kIEtpbmcgQ2h1bGFsb25na29ybiBNZW1vcmlhbCBIb3NwaXRhbCwgVGhhaSBSZWQg
Q3Jvc3MgU29jaWV0eSwgQmFuZ2tvaywgVGhhaWxhbmQuJiN4RDtUdWJlcmN1bG9zaXMgQ29udHJv
bCwgU2FuIEZyYW5jaXNjbyBEZXBhcnRtZW50IG9mIFB1YmxpYyBIZWFsdGgsIFNhbiBGcmFuY2lz
Y28sIENhbGlmb3JuaWEsIFVuaXRlZCBTdGF0ZXMgb2YgQW1lcmljYS4mI3hEO0N1cnJ5IEludGVy
bmF0aW9uYWwgVHViZXJjdWxvc2lzIENlbnRlciwgVW5pdmVyc2l0eSBvZiBDYWxpZm9ybmlhIFNh
biBGcmFuY2lzY28sIFNhbiBGcmFuY2lzY28sIENhbGlmb3JuaWEsIFVuaXRlZCBTdGF0ZXMgb2Yg
QW1lcmljYS4mI3hEO0RlcGFydG1lbnQgb2YgRXBpZGVtaW9sb2d5IGFuZCBCaW9zdGF0aXN0aWNz
LCBVbml2ZXJzaXR5IG9mIENhbGlmb3JuaWEgU2FuIEZyYW5jaXNjbywgU2FuIEZyYW5jaXNjbywg
Q2FsaWZvcm5pYSwgVW5pdGVkIFN0YXRlcyBvZiBBbWVyaWNhLjwvYXV0aC1hZGRyZXNzPjx0aXRs
ZXM+PHRpdGxlPkFzc29jaWF0aW9uIGJldHdlZW4gZGlhYmV0ZXMgbWVsbGl0dXMgYW5kIHR1YmVy
Y3Vsb3NpcyBpbiBVbml0ZWQgU3RhdGVzLWJvcm4gYW5kIGZvcmVpZ24tYm9ybiBwb3B1bGF0aW9u
cyBpbiBTYW4gRnJhbmNpc2NvPC90aXRsZT48c2Vjb25kYXJ5LXRpdGxlPlBMb1MgT25lPC9zZWNv
bmRhcnktdGl0bGU+PC90aXRsZXM+PHBlcmlvZGljYWw+PGZ1bGwtdGl0bGU+UExvUyBPTkU8L2Z1
bGwtdGl0bGU+PC9wZXJpb2RpY2FsPjxwYWdlcz5lMTE0NDQyPC9wYWdlcz48dm9sdW1lPjk8L3Zv
bHVtZT48bnVtYmVyPjEyPC9udW1iZXI+PGtleXdvcmRzPjxrZXl3b3JkPkRpYWJldGVzIE1lbGxp
dHVzLyplcGlkZW1pb2xvZ3k8L2tleXdvcmQ+PGtleXdvcmQ+KkVtaWdyYW50cyBhbmQgSW1taWdy
YW50czwva2V5d29yZD48a2V5d29yZD5GZW1hbGU8L2tleXdvcmQ+PGtleXdvcmQ+SHVtYW5zPC9r
ZXl3b3JkPjxrZXl3b3JkPk1hbGU8L2tleXdvcmQ+PGtleXdvcmQ+TWlkZGxlIEFnZWQ8L2tleXdv
cmQ+PGtleXdvcmQ+UHJldmFsZW5jZTwva2V5d29yZD48a2V5d29yZD5TYW4gRnJhbmNpc2NvL2Vw
aWRlbWlvbG9neTwva2V5d29yZD48a2V5d29yZD5UdWJlcmN1bG9zaXMvKmVwaWRlbWlvbG9neTwv
a2V5d29yZD48L2tleXdvcmRzPjxkYXRlcz48eWVhcj4yMDE0PC95ZWFyPjwvZGF0ZXM+PGlzYm4+
MTkzMi02MjAzIChFbGVjdHJvbmljKSYjeEQ7MTkzMi02MjAzIChMaW5raW5nKTwvaXNibj48YWNj
ZXNzaW9uLW51bT4yNTQ3ODk1NDwvYWNjZXNzaW9uLW51bT48dXJscz48cmVsYXRlZC11cmxzPjx1
cmw+aHR0cHM6Ly93d3cubmNiaS5ubG0ubmloLmdvdi9wdWJtZWQvMjU0Nzg5NTQ8L3VybD48L3Jl
bGF0ZWQtdXJscz48L3VybHM+PGN1c3RvbTI+UE1DNDI1NzY5NTwvY3VzdG9tMj48ZWxlY3Ryb25p
Yy1yZXNvdXJjZS1udW0+MTAuMTM3MS9qb3VybmFsLnBvbmUuMDExNDQ0MjwvZWxlY3Ryb25pYy1y
ZXNvdXJjZS1udW0+PC9yZWNvcmQ+PC9DaXRlPjxDaXRlPjxBdXRob3I+UmVzdHJlcG88L0F1dGhv
cj48WWVhcj4yMDA4PC9ZZWFyPjxSZWNOdW0+MjQ8L1JlY051bT48cmVjb3JkPjxyZWMtbnVtYmVy
PjI0PC9yZWMtbnVtYmVyPjxmb3JlaWduLWtleXM+PGtleSBhcHA9IkVOIiBkYi1pZD0iZHNmZXdy
YTJidmVzdDJlcjBwYjV2MjA3dndyZXJkcnB4MmR3IiB0aW1lc3RhbXA9IjE0MzA5MTM2ODQiPjI0
PC9rZXk+PC9mb3JlaWduLWtleXM+PHJlZi10eXBlIG5hbWU9IkpvdXJuYWwgQXJ0aWNsZSI+MTc8
L3JlZi10eXBlPjxjb250cmlidXRvcnM+PGF1dGhvcnM+PGF1dGhvcj5SZXN0cmVwbywgQmxhbmNh
IEkuPC9hdXRob3I+PGF1dGhvcj5GaXNoZXItSG9jaCwgU3VzYW4gUC48L2F1dGhvcj48YXV0aG9y
PlNtaXRoLCBCcmlhbjwvYXV0aG9yPjxhdXRob3I+SmVvbiwgUy48L2F1dGhvcj48YXV0aG9yPlJh
aGJhciwgTS4gSC48L2F1dGhvcj48YXV0aG9yPk1jQ29ybWljaywgSi4gQi48L2F1dGhvcj48YXV0
aG9yPnRoZSBOdWV2byBTYW50YW5kZXIgVHViZXJjdWxvc2lzLCBUcmFja2VyczwvYXV0aG9yPjwv
YXV0aG9ycz48L2NvbnRyaWJ1dG9ycz48dGl0bGVzPjx0aXRsZT5NeWNvYmFjdGVyaWFsIGNsZWFy
YW5jZSBmcm9tIHNwdXR1bSBpcyBkZWxheWVkIGR1cmluZyB0aGUgZmlyc3QgcGhhc2Ugb2YgdHJl
YXRtZW50IGluIHBhdGllbnRzIHdpdGggZGlhYmV0ZXM8L3RpdGxlPjxzZWNvbmRhcnktdGl0bGU+
VGhlIEFtZXJpY2FuIGpvdXJuYWwgb2YgdHJvcGljYWwgbWVkaWNpbmUgYW5kIGh5Z2llbmU8L3Nl
Y29uZGFyeS10aXRsZT48L3RpdGxlcz48cGVyaW9kaWNhbD48ZnVsbC10aXRsZT5UaGUgQW1lcmlj
YW4gSm91cm5hbCBvZiBUcm9waWNhbCBNZWRpY2luZSBhbmQgSHlnaWVuZTwvZnVsbC10aXRsZT48
L3BlcmlvZGljYWw+PHBhZ2VzPjU0MS01NDQ8L3BhZ2VzPjx2b2x1bWU+Nzk8L3ZvbHVtZT48bnVt
YmVyPjQ8L251bWJlcj48ZGF0ZXM+PHllYXI+MjAwODwveWVhcj48L2RhdGVzPjxpc2JuPjAwMDIt
OTYzNyYjeEQ7MTQ3Ni0xNjQ1PC9pc2JuPjxhY2Nlc3Npb24tbnVtPlBNQzM2Mzg5MDM8L2FjY2Vz
c2lvbi1udW0+PHVybHM+PHJlbGF0ZWQtdXJscz48dXJsPmh0dHA6Ly93d3cubmNiaS5ubG0ubmlo
Lmdvdi9wbWMvYXJ0aWNsZXMvUE1DMzYzODkwMy88L3VybD48L3JlbGF0ZWQtdXJscz48L3VybHM+
PHJlbW90ZS1kYXRhYmFzZS1uYW1lPlBNQzwvcmVtb3RlLWRhdGFiYXNlLW5hbWU+PC9yZWNvcmQ+
PC9DaXRlPjxDaXRlPjxBdXRob3I+TWFnZWU8L0F1dGhvcj48WWVhcj4yMDE1PC9ZZWFyPjxSZWNO
dW0+Mzk8L1JlY051bT48cmVjb3JkPjxyZWMtbnVtYmVyPjM5PC9yZWMtbnVtYmVyPjxmb3JlaWdu
LWtleXM+PGtleSBhcHA9IkVOIiBkYi1pZD0iZHNmZXdyYTJidmVzdDJlcjBwYjV2MjA3dndyZXJk
cnB4MmR3IiB0aW1lc3RhbXA9IjE0MzE5NDcxOTUiPjM5PC9rZXk+PC9mb3JlaWduLWtleXM+PHJl
Zi10eXBlIG5hbWU9IkpvdXJuYWwgQXJ0aWNsZSI+MTc8L3JlZi10eXBlPjxjb250cmlidXRvcnM+
PGF1dGhvcnM+PGF1dGhvcj5NYWdlZSwgTUo8L2F1dGhvcj48YXV0aG9yPktlbXBrZXIsIFJSPC9h
dXRob3I+PGF1dGhvcj5LaXBpYW5pLCBNPC9hdXRob3I+PGF1dGhvcj5HYW5kaGksIE5SPC9hdXRo
b3I+PGF1dGhvcj5EYXJjaGlhLCBMPC9hdXRob3I+PGF1dGhvcj5UdWt2YWR6ZSwgTjwvYXV0aG9y
PjxhdXRob3I+SG93YXJkcywgUFA8L2F1dGhvcj48YXV0aG9yPk5hcmF5YW4sIEtNVjwvYXV0aG9y
PjxhdXRob3I+Qmx1bWJlcmcsIEhNPC9hdXRob3I+PC9hdXRob3JzPjwvY29udHJpYnV0b3JzPjx0
aXRsZXM+PHRpdGxlPkRpYWJldGVzIG1lbGxpdHVzIGlzIGFzc29jaWF0ZWQgd2l0aCBjYXZpdGll
cywgc21lYXIgZ3JhZGUsIGFuZCBtdWx0aWRydWctcmVzaXN0YW50IHR1YmVyY3Vsb3NpcyBpbiBH
ZW9yZ2lhPC90aXRsZT48c2Vjb25kYXJ5LXRpdGxlPlRoZSBJbnRlcm5hdGlvbmFsIEpvdXJuYWwg
b2YgVHViZXJjdWxvc2lzIGFuZCBMdW5nIERpc2Vhc2U8L3NlY29uZGFyeS10aXRsZT48L3RpdGxl
cz48cGVyaW9kaWNhbD48ZnVsbC10aXRsZT5UaGUgSW50ZXJuYXRpb25hbCBKb3VybmFsIG9mIFR1
YmVyY3Vsb3NpcyBhbmQgTHVuZyBEaXNlYXNlPC9mdWxsLXRpdGxlPjwvcGVyaW9kaWNhbD48cGFn
ZXM+Njg1LTY5MjwvcGFnZXM+PHZvbHVtZT4xOTwvdm9sdW1lPjxudW1iZXI+NjwvbnVtYmVyPjxk
YXRlcz48eWVhcj4yMDE1PC95ZWFyPjwvZGF0ZXM+PGlzYm4+MTAyNy0zNzE5PC9pc2JuPjx1cmxz
PjwvdXJscz48L3JlY29yZD48L0NpdGU+PENpdGU+PEF1dGhvcj5Ib25nZ3Vhbmc8L0F1dGhvcj48
WWVhcj4yMDE1PC9ZZWFyPjxSZWNOdW0+Mzg8L1JlY051bT48cmVjb3JkPjxyZWMtbnVtYmVyPjM4
PC9yZWMtbnVtYmVyPjxmb3JlaWduLWtleXM+PGtleSBhcHA9IkVOIiBkYi1pZD0iZHNmZXdyYTJi
dmVzdDJlcjBwYjV2MjA3dndyZXJkcnB4MmR3IiB0aW1lc3RhbXA9IjE0MzE5MzQzNDYiPjM4PC9r
ZXk+PC9mb3JlaWduLWtleXM+PHJlZi10eXBlIG5hbWU9IkpvdXJuYWwgQXJ0aWNsZSI+MTc8L3Jl
Zi10eXBlPjxjb250cmlidXRvcnM+PGF1dGhvcnM+PGF1dGhvcj5Ib25nZ3VhbmcsIEMuPC9hdXRo
b3I+PGF1dGhvcj5NaW4sIEwuPC9hdXRob3I+PGF1dGhvcj5TaGl3ZW4sIEouPC9hdXRob3I+PGF1
dGhvcj5GYW5naHVpLCBHLjwvYXV0aG9yPjxhdXRob3I+U2hhb3BpbmcsIEguPC9hdXRob3I+PGF1
dGhvcj5UaWVqaWUsIEcuPC9hdXRob3I+PGF1dGhvcj5OYSwgTC48L2F1dGhvcj48YXV0aG9yPlpo
aWd1bywgWi48L2F1dGhvcj48L2F1dGhvcnM+PC9jb250cmlidXRvcnM+PHRpdGxlcz48dGl0bGU+
SW1wYWN0IG9mIGRpYWJldGVzIG9uIGNsaW5pY2FsIHByZXNlbnRhdGlvbiBhbmQgdHJlYXRtZW50
IG91dGNvbWUgb2YgcHVsbW9uYXJ5IHR1YmVyY3Vsb3NpcyBpbiBCZWlqaW5nPC90aXRsZT48c2Vj
b25kYXJ5LXRpdGxlPkVwaWRlbWlvbG9neSAmYW1wOyBJbmZlY3Rpb248L3NlY29uZGFyeS10aXRs
ZT48L3RpdGxlcz48cGVyaW9kaWNhbD48ZnVsbC10aXRsZT5FcGlkZW1pb2xvZ3kgJmFtcDsgSW5m
ZWN0aW9uPC9mdWxsLXRpdGxlPjwvcGVyaW9kaWNhbD48cGFnZXM+MTUwLTE1NjwvcGFnZXM+PHZv
bHVtZT4xNDM8L3ZvbHVtZT48bnVtYmVyPjAxPC9udW1iZXI+PGtleXdvcmRzPjxrZXl3b3JkPklu
ZmVjdGlvdXMgZGlzZWFzZSBjb250cm9sLCBpbmZlY3Rpb3VzIGRpc2Vhc2UgZXBpZGVtaW9sb2d5
LCB0dWJlcmN1bG9zaXMgKFRCKTwva2V5d29yZD48L2tleXdvcmRzPjxkYXRlcz48eWVhcj4yMDE1
PC95ZWFyPjwvZGF0ZXM+PHdvcmstdHlwZT4xMC4xMDE3L1MwOTUwMjY4ODE0MDAwNzlYPC93b3Jr
LXR5cGU+PHVybHM+PC91cmxzPjwvcmVjb3JkPjwvQ2l0ZT48Q2l0ZT48QXV0aG9yPk1hZ2VlPC9B
dXRob3I+PFllYXI+MjAxMzwvWWVhcj48UmVjTnVtPjI4NTwvUmVjTnVtPjxyZWNvcmQ+PHJlYy1u
dW1iZXI+Mjg1PC9yZWMtbnVtYmVyPjxmb3JlaWduLWtleXM+PGtleSBhcHA9IkVOIiBkYi1pZD0i
ZHNmZXdyYTJidmVzdDJlcjBwYjV2MjA3dndyZXJkcnB4MmR3IiB0aW1lc3RhbXA9IjE1MTA4MzEz
NjMiPjI4NTwva2V5PjwvZm9yZWlnbi1rZXlzPjxyZWYtdHlwZSBuYW1lPSJKb3VybmFsIEFydGlj
bGUiPjE3PC9yZWYtdHlwZT48Y29udHJpYnV0b3JzPjxhdXRob3JzPjxhdXRob3I+TWFnZWUsIE0u
IEouPC9hdXRob3I+PGF1dGhvcj5CbG9zcywgRS48L2F1dGhvcj48YXV0aG9yPlNoaW4sIFMuIFMu
PC9hdXRob3I+PGF1dGhvcj5Db250cmVyYXMsIEMuPC9hdXRob3I+PGF1dGhvcj5IdWFtYW4sIEgu
IEEuPC9hdXRob3I+PGF1dGhvcj5UaWNvbmEsIEouIEMuPC9hdXRob3I+PGF1dGhvcj5CYXlvbmEs
IEouPC9hdXRob3I+PGF1dGhvcj5Cb25pbGxhLCBDLjwvYXV0aG9yPjxhdXRob3I+WWFndWksIE0u
PC9hdXRob3I+PGF1dGhvcj5KYXZlLCBPLjwvYXV0aG9yPjxhdXRob3I+Q2VnaWVsc2tpLCBKLiBQ
LjwvYXV0aG9yPjwvYXV0aG9ycz48L2NvbnRyaWJ1dG9ycz48YXV0aC1hZGRyZXNzPlJvbGxpbnMg
U2Nob29sIG9mIFB1YmxpYyBIZWFsdGgsIEVtb3J5IFVuaXZlcnNpdHksIEF0bGFudGEsIFVTQS48
L2F1dGgtYWRkcmVzcz48dGl0bGVzPjx0aXRsZT5DbGluaWNhbCBjaGFyYWN0ZXJpc3RpY3MsIGRy
dWcgcmVzaXN0YW5jZSwgYW5kIHRyZWF0bWVudCBvdXRjb21lcyBhbW9uZyB0dWJlcmN1bG9zaXMg
cGF0aWVudHMgd2l0aCBkaWFiZXRlcyBpbiBQZXJ1PC90aXRsZT48c2Vjb25kYXJ5LXRpdGxlPklu
dCBKIEluZmVjdCBEaXM8L3NlY29uZGFyeS10aXRsZT48L3RpdGxlcz48cGVyaW9kaWNhbD48ZnVs
bC10aXRsZT5JbnQgSiBJbmZlY3QgRGlzPC9mdWxsLXRpdGxlPjwvcGVyaW9kaWNhbD48cGFnZXM+
ZTQwNC0xMjwvcGFnZXM+PHZvbHVtZT4xNzwvdm9sdW1lPjxudW1iZXI+NjwvbnVtYmVyPjxrZXl3
b3Jkcz48a2V5d29yZD5BZG9sZXNjZW50PC9rZXl3b3JkPjxrZXl3b3JkPkFkdWx0PC9rZXl3b3Jk
PjxrZXl3b3JkPkFnZWQ8L2tleXdvcmQ+PGtleXdvcmQ+QW50aXR1YmVyY3VsYXIgQWdlbnRzL3Ro
ZXJhcGV1dGljIHVzZTwva2V5d29yZD48a2V5d29yZD4qRGlhYmV0ZXMgTWVsbGl0dXM8L2tleXdv
cmQ+PGtleXdvcmQ+RHJ1ZyBSZXNpc3RhbmNlLCBCYWN0ZXJpYWw8L2tleXdvcmQ+PGtleXdvcmQ+
RmVtYWxlPC9rZXl3b3JkPjxrZXl3b3JkPkh1bWFuczwva2V5d29yZD48a2V5d29yZD5NYWxlPC9r
ZXl3b3JkPjxrZXl3b3JkPk1pY3JvYmlhbCBTZW5zaXRpdml0eSBUZXN0czwva2V5d29yZD48a2V5
d29yZD5NaWRkbGUgQWdlZDwva2V5d29yZD48a2V5d29yZD5QZXJ1L2VwaWRlbWlvbG9neTwva2V5
d29yZD48a2V5d29yZD5Qcm9zcGVjdGl2ZSBTdHVkaWVzPC9rZXl3b3JkPjxrZXl3b3JkPlJpc2sg
RmFjdG9yczwva2V5d29yZD48a2V5d29yZD5UcmVhdG1lbnQgT3V0Y29tZTwva2V5d29yZD48a2V5
d29yZD5UdWJlcmN1bG9zaXMvKmNvbXBsaWNhdGlvbnMvZHJ1ZyB0aGVyYXB5LyplcGlkZW1pb2xv
Z3k8L2tleXdvcmQ+PGtleXdvcmQ+VHViZXJjdWxvc2lzLCBNdWx0aWRydWctUmVzaXN0YW50L2Nv
bXBsaWNhdGlvbnMvZHJ1ZyB0aGVyYXB5L2VwaWRlbWlvbG9neTwva2V5d29yZD48a2V5d29yZD5Z
b3VuZyBBZHVsdDwva2V5d29yZD48L2tleXdvcmRzPjxkYXRlcz48eWVhcj4yMDEzPC95ZWFyPjxw
dWItZGF0ZXM+PGRhdGU+SnVuPC9kYXRlPjwvcHViLWRhdGVzPjwvZGF0ZXM+PGlzYm4+MTg3OC0z
NTExIChFbGVjdHJvbmljKSYjeEQ7MTIwMS05NzEyIChMaW5raW5nKTwvaXNibj48YWNjZXNzaW9u
LW51bT4yMzQzNDQwMDwvYWNjZXNzaW9uLW51bT48dXJscz48cmVsYXRlZC11cmxzPjx1cmw+aHR0
cHM6Ly93d3cubmNiaS5ubG0ubmloLmdvdi9wdWJtZWQvMjM0MzQ0MDA8L3VybD48L3JlbGF0ZWQt
dXJscz48L3VybHM+PGVsZWN0cm9uaWMtcmVzb3VyY2UtbnVtPjEwLjEwMTYvai5pamlkLjIwMTIu
MTIuMDI5PC9lbGVjdHJvbmljLXJlc291cmNlLW51bT48L3JlY29yZD48L0NpdGU+PENpdGU+PEF1
dGhvcj5HaWwtU2FudGFuYTwvQXV0aG9yPjxZZWFyPjIwMTY8L1llYXI+PFJlY051bT4yODY8L1Jl
Y051bT48cmVjb3JkPjxyZWMtbnVtYmVyPjI4NjwvcmVjLW51bWJlcj48Zm9yZWlnbi1rZXlzPjxr
ZXkgYXBwPSJFTiIgZGItaWQ9ImRzZmV3cmEyYnZlc3QyZXIwcGI1djIwN3Z3cmVyZHJweDJkdyIg
dGltZXN0YW1wPSIxNTEwODMxNDQxIj4yODY8L2tleT48L2ZvcmVpZ24ta2V5cz48cmVmLXR5cGUg
bmFtZT0iSm91cm5hbCBBcnRpY2xlIj4xNzwvcmVmLXR5cGU+PGNvbnRyaWJ1dG9ycz48YXV0aG9y
cz48YXV0aG9yPkdpbC1TYW50YW5hLCBMLjwvYXV0aG9yPjxhdXRob3I+QWxtZWlkYS1KdW5pb3Is
IEouIEwuPC9hdXRob3I+PGF1dGhvcj5PbGl2ZWlyYSwgQy4gQS48L2F1dGhvcj48YXV0aG9yPkhp
Y2tzb24sIEwuIFMuPC9hdXRob3I+PGF1dGhvcj5EYWx0cm8sIEMuPC9hdXRob3I+PGF1dGhvcj5D
YXN0cm8sIFMuPC9hdXRob3I+PGF1dGhvcj5Lb3JuZmVsZCwgSC48L2F1dGhvcj48YXV0aG9yPk5l
dHRvLCBFLiBNLjwvYXV0aG9yPjxhdXRob3I+QW5kcmFkZSwgQi4gQi48L2F1dGhvcj48L2F1dGhv
cnM+PC9jb250cmlidXRvcnM+PGF1dGgtYWRkcmVzcz5VbmlkYWRlIGRlIE1lZGljaW5hIEludmVz
dGlnYXRpdmEsIExhYm9yYXRvcmlvIEludGVncmFkbyBkZSBNaWNyb2Jpb2xvZ2lhIGUgSW11bm9y
cmVndWxhY2FvLCBDZW50cm8gZGUgUGVzcXVpc2FzIEdvbmNhbG8gTW9uaXosIEZ1bmRhY2FvIE9z
d2FsZG8gQ3J1eiwgU2FsdmFkb3IsIEJhaGlhLCBCcmF6aWwuJiN4RDtTY2hvb2wgb2YgTWVkaWNp
bmUsIEZhY3VsZGFkZXMgZGUgVGVjbm9sb2dpYSBlIENpZW5jaWFzLCBTYWx2YWRvciwgQmFoaWEs
IEJyYXppbC4mI3hEO011bHRpbmF0aW9uYWwgT3JnYW5pemF0aW9uIE5ldHdvcmsgU3BvbnNvcmlu
ZyBUcmFuc2xhdGlvbmFsIGFuZCBFcGlkZW1pb2xvZ2ljYWwgUmVzZWFyY2ggKE1PTlNURVIpIElu
aXRpYXRpdmUsIEZ1bmRhY2FvIEpvc2UgU2lsdmVpcmEsIFNhbHZhZG9yLCBCcmF6aWwuJiN4RDtS
ZXNlYXJjaCBDZW50ZXIsIEluc3RpdHV0byBCcmFzaWxlaXJvIHBhcmEgSW52ZXN0aWdhY2FvIGRh
IFR1YmVyY3Vsb3NlIChJQklUKSwgRnVuZGFjYW8gSm9zZSBTaWx2ZWlyYSwgU2FsdmFkb3IsIEJh
aGlhLCBCcmF6aWwuJiN4RDtIb3NwaXRhbCBVbml2ZXJzaXRhcmlvIFByb2Zlc3NvciBFZGdhcmQg
U2FudG9zLCBVbml2ZXJzaWRhZGUgRmVkZXJhbCBkYSBCYWhpYSwgU2FsdmFkb3IsIEJhaGlhLCBC
cmF6aWwuJiN4RDtEZXBhcnRtZW50IG9mIE1lZGljaW5lLCBVbml2ZXJzaXR5IG9mIE1hc3NhY2h1
c2V0dHMgTWVkaWNhbCBTY2hvb2wsIFdvcmNlc3RlciwgTWFzc2FjaHVzc2V0dHMsIFVuaXRlZCBT
dGF0ZXMgb2YgQW1lcmljYS48L2F1dGgtYWRkcmVzcz48dGl0bGVzPjx0aXRsZT5EaWFiZXRlcyBJ
cyBBc3NvY2lhdGVkIHdpdGggV29yc2UgQ2xpbmljYWwgUHJlc2VudGF0aW9uIGluIFR1YmVyY3Vs
b3NpcyBQYXRpZW50cyBmcm9tIEJyYXppbDogQSBSZXRyb3NwZWN0aXZlIENvaG9ydCBTdHVkeTwv
dGl0bGU+PHNlY29uZGFyeS10aXRsZT5QTG9TIE9uZTwvc2Vjb25kYXJ5LXRpdGxlPjwvdGl0bGVz
PjxwZXJpb2RpY2FsPjxmdWxsLXRpdGxlPlBMb1MgT05FPC9mdWxsLXRpdGxlPjwvcGVyaW9kaWNh
bD48cGFnZXM+ZTAxNDY4NzY8L3BhZ2VzPjx2b2x1bWU+MTE8L3ZvbHVtZT48bnVtYmVyPjE8L251
bWJlcj48a2V5d29yZHM+PGtleXdvcmQ+QWR1bHQ8L2tleXdvcmQ+PGtleXdvcmQ+QW50aXR1YmVy
Y3VsYXIgQWdlbnRzL3RoZXJhcGV1dGljIHVzZTwva2V5d29yZD48a2V5d29yZD5CcmF6aWwvZXBp
ZGVtaW9sb2d5PC9rZXl3b3JkPjxrZXl3b3JkPkNvbW9yYmlkaXR5PC9rZXl3b3JkPjxrZXl3b3Jk
PkRpYWJldGVzIENvbXBsaWNhdGlvbnMvKmRpYWdub3Npcy9lcGlkZW1pb2xvZ3k8L2tleXdvcmQ+
PGtleXdvcmQ+RGlhYmV0ZXMgTWVsbGl0dXMvZXBpZGVtaW9sb2d5LypwaHlzaW9wYXRob2xvZ3k8
L2tleXdvcmQ+PGtleXdvcmQ+RGlzZWFzZSBTdXNjZXB0aWJpbGl0eTwva2V5d29yZD48a2V5d29y
ZD5GZW1hbGU8L2tleXdvcmQ+PGtleXdvcmQ+SHVtYW5zPC9rZXl3b3JkPjxrZXl3b3JkPk1hbGU8
L2tleXdvcmQ+PGtleXdvcmQ+TWlkZGxlIEFnZWQ8L2tleXdvcmQ+PGtleXdvcmQ+UHJldmFsZW5j
ZTwva2V5d29yZD48a2V5d29yZD5SZXRyb3NwZWN0aXZlIFN0dWRpZXM8L2tleXdvcmQ+PGtleXdv
cmQ+UmlzayBGYWN0b3JzPC9rZXl3b3JkPjxrZXl3b3JkPlNldmVyaXR5IG9mIElsbG5lc3MgSW5k
ZXg8L2tleXdvcmQ+PGtleXdvcmQ+VHJlYXRtZW50IE91dGNvbWU8L2tleXdvcmQ+PGtleXdvcmQ+
VHViZXJjdWxvc2lzLCBQdWxtb25hcnkvKmNvbXBsaWNhdGlvbnMvKmRpYWdub3Npcy9lcGlkZW1p
b2xvZ3k8L2tleXdvcmQ+PC9rZXl3b3Jkcz48ZGF0ZXM+PHllYXI+MjAxNjwveWVhcj48L2RhdGVz
Pjxpc2JuPjE5MzItNjIwMyAoRWxlY3Ryb25pYykmI3hEOzE5MzItNjIwMyAoTGlua2luZyk8L2lz
Ym4+PGFjY2Vzc2lvbi1udW0+MjY3NTI1OTY8L2FjY2Vzc2lvbi1udW0+PHVybHM+PHJlbGF0ZWQt
dXJscz48dXJsPmh0dHBzOi8vd3d3Lm5jYmkubmxtLm5paC5nb3YvcHVibWVkLzI2NzUyNTk2PC91
cmw+PC9yZWxhdGVkLXVybHM+PC91cmxzPjxjdXN0b20yPlBNQzQ3MDkwNTE8L2N1c3RvbTI+PGVs
ZWN0cm9uaWMtcmVzb3VyY2UtbnVtPjEwLjEzNzEvam91cm5hbC5wb25lLjAxNDY4NzY8L2VsZWN0
cm9uaWMtcmVzb3VyY2UtbnVtPjwvcmVjb3JkPjwvQ2l0ZT48Q2l0ZT48QXV0aG9yPldhbmc8L0F1
dGhvcj48WWVhcj4yMDEzPC9ZZWFyPjxSZWNOdW0+Mjg4PC9SZWNOdW0+PHJlY29yZD48cmVjLW51
bWJlcj4yODg8L3JlYy1udW1iZXI+PGZvcmVpZ24ta2V5cz48a2V5IGFwcD0iRU4iIGRiLWlkPSJk
c2Zld3JhMmJ2ZXN0MmVyMHBiNXYyMDd2d3JlcmRycHgyZHciIHRpbWVzdGFtcD0iMTUxMDgzMTg2
OCI+Mjg4PC9rZXk+PC9mb3JlaWduLWtleXM+PHJlZi10eXBlIG5hbWU9IkpvdXJuYWwgQXJ0aWNs
ZSI+MTc8L3JlZi10eXBlPjxjb250cmlidXRvcnM+PGF1dGhvcnM+PGF1dGhvcj5XYW5nLCBRLjwv
YXV0aG9yPjxhdXRob3I+TWEsIEEuPC9hdXRob3I+PGF1dGhvcj5IYW4sIFguPC9hdXRob3I+PGF1
dGhvcj5aaGFvLCBTLjwvYXV0aG9yPjxhdXRob3I+Q2FpLCBKLjwvYXV0aG9yPjxhdXRob3I+TWEs
IFkuPC9hdXRob3I+PGF1dGhvcj5aaGFvLCBKLjwvYXV0aG9yPjxhdXRob3I+V2FuZywgWS48L2F1
dGhvcj48YXV0aG9yPkRvbmcsIEguPC9hdXRob3I+PGF1dGhvcj5aaGFvLCBaLjwvYXV0aG9yPjxh
dXRob3I+V2VpLCBMLjwvYXV0aG9yPjxhdXRob3I+WXUsIFQuPC9hdXRob3I+PGF1dGhvcj5DaGVu
LCBQLjwvYXV0aG9yPjxhdXRob3I+U2Nob3V0ZW4sIEUuIEcuPC9hdXRob3I+PGF1dGhvcj5Lb2ss
IEYuIEouPC9hdXRob3I+PGF1dGhvcj5LYXB1ciwgQS48L2F1dGhvcj48L2F1dGhvcnM+PC9jb250
cmlidXRvcnM+PGF1dGgtYWRkcmVzcz5OdXRyaXRpb24gSW5zdGl0dXRlLCBRaW5nZGFvIFVuaXZl
cnNpdHksIFFpbmdkYW8sIENoaW5hLiYjeEQ7TGlueWkgQ2hlc3QgSG9zcGl0YWwsIExpbnlpLCBD
aGluYS4mI3hEO1lpc2h1aSBUdWJlcmN1bG9zaXMgQ2xpbmljLCBMaW55aSwgQ2hpbmEuJiN4RDtU
YW5jaGVuZyBUdWJlcmN1bG9zaXMgQ2xpbmljLCBMaW55aSwgQ2hpbmEuJiN4RDtZaW5hbiBUdWJl
cmN1bG9zaXMgQ2xpbmljLCBMaW55aSwgQ2hpbmEuJiN4RDtMYW5zaGFuIFR1YmVyY3Vsb3NpcyBD
bGluaWMsIExpbnlpLCBDaGluYS4mI3hEO0ZlaXhpYW4gVHViZXJjdWxvc2lzIENsaW5pYywgTGlu
eWksIENoaW5hLiYjeEQ7UGluZ3lpIFR1YmVyY3Vsb3NpcyBDbGluaWMsIExpbnlpLCBDaGluYS4m
I3hEO0NhbmdzaGFuIFR1YmVyY3Vsb3NpcyBDbGluaWMsIExpbnlpLCBDaGluYS4mI3hEO0Rpdmlz
aW9uIG9mIEh1bWFuIE51dHJpdGlvbiwgV2FnZW5pbmdlbiBVbml2ZXJzaXR5LCBXYWdlbmluZ2Vu
LCBUaGUgTmV0aGVybGFuZHMuJiN4RDtXb3JsZCBEaWFiZXRlcyBGb3VuZGF0aW9uLCBHZW50b2Z0
ZSwgRGVubWFyay48L2F1dGgtYWRkcmVzcz48dGl0bGVzPjx0aXRsZT5QcmV2YWxlbmNlIG9mIHR5
cGUgMiBkaWFiZXRlcyBhbW9uZyBuZXdseSBkZXRlY3RlZCBwdWxtb25hcnkgdHViZXJjdWxvc2lz
IHBhdGllbnRzIGluIENoaW5hOiBhIGNvbW11bml0eSBiYXNlZCBjb2hvcnQgc3R1ZHk8L3RpdGxl
PjxzZWNvbmRhcnktdGl0bGU+UExvUyBPbmU8L3NlY29uZGFyeS10aXRsZT48L3RpdGxlcz48cGVy
aW9kaWNhbD48ZnVsbC10aXRsZT5QTG9TIE9ORTwvZnVsbC10aXRsZT48L3BlcmlvZGljYWw+PHBh
Z2VzPmU4MjY2MDwvcGFnZXM+PHZvbHVtZT44PC92b2x1bWU+PG51bWJlcj4xMjwvbnVtYmVyPjxr
ZXl3b3Jkcz48a2V5d29yZD5BZHVsdDwva2V5d29yZD48a2V5d29yZD5BZ2VkPC9rZXl3b3JkPjxr
ZXl3b3JkPkNoaW5hL2VwaWRlbWlvbG9neTwva2V5d29yZD48a2V5d29yZD5Db2hvcnQgU3R1ZGll
czwva2V5d29yZD48a2V5d29yZD5EaWFiZXRlcyBNZWxsaXR1cywgVHlwZSAyLyplcGlkZW1pb2xv
Z3k8L2tleXdvcmQ+PGtleXdvcmQ+SHVtYW5zPC9rZXl3b3JkPjxrZXl3b3JkPk1pZGRsZSBBZ2Vk
PC9rZXl3b3JkPjxrZXl3b3JkPlByb3NwZWN0aXZlIFN0dWRpZXM8L2tleXdvcmQ+PGtleXdvcmQ+
VHViZXJjdWxvc2lzLCBQdWxtb25hcnkvKmVwaWRlbWlvbG9neTwva2V5d29yZD48L2tleXdvcmRz
PjxkYXRlcz48eWVhcj4yMDEzPC95ZWFyPjwvZGF0ZXM+PGlzYm4+MTkzMi02MjAzIChFbGVjdHJv
bmljKSYjeEQ7MTkzMi02MjAzIChMaW5raW5nKTwvaXNibj48YWNjZXNzaW9uLW51bT4yNDM2NzUz
NTwvYWNjZXNzaW9uLW51bT48dXJscz48cmVsYXRlZC11cmxzPjx1cmw+aHR0cHM6Ly93d3cubmNi
aS5ubG0ubmloLmdvdi9wdWJtZWQvMjQzNjc1MzU8L3VybD48L3JlbGF0ZWQtdXJscz48L3VybHM+
PGN1c3RvbTI+UE1DMzg2NzM4MTwvY3VzdG9tMj48ZWxlY3Ryb25pYy1yZXNvdXJjZS1udW0+MTAu
MTM3MS9qb3VybmFsLnBvbmUuMDA4MjY2MDwvZWxlY3Ryb25pYy1yZXNvdXJjZS1udW0+PC9yZWNv
cmQ+PC9DaXRlPjxDaXRlPjxBdXRob3I+V3U8L0F1dGhvcj48WWVhcj4yMDE2PC9ZZWFyPjxSZWNO
dW0+Mjg3PC9SZWNOdW0+PHJlY29yZD48cmVjLW51bWJlcj4yODc8L3JlYy1udW1iZXI+PGZvcmVp
Z24ta2V5cz48a2V5IGFwcD0iRU4iIGRiLWlkPSJkc2Zld3JhMmJ2ZXN0MmVyMHBiNXYyMDd2d3Jl
cmRycHgyZHciIHRpbWVzdGFtcD0iMTUxMDgzMTgxOCI+Mjg3PC9rZXk+PC9mb3JlaWduLWtleXM+
PHJlZi10eXBlIG5hbWU9IkpvdXJuYWwgQXJ0aWNsZSI+MTc8L3JlZi10eXBlPjxjb250cmlidXRv
cnM+PGF1dGhvcnM+PGF1dGhvcj5XdSwgWi48L2F1dGhvcj48YXV0aG9yPkd1bywgSi48L2F1dGhv
cj48YXV0aG9yPkh1YW5nLCBZLjwvYXV0aG9yPjxhdXRob3I+Q2FpLCBFLjwvYXV0aG9yPjxhdXRo
b3I+WmhhbmcsIFguPC9hdXRob3I+PGF1dGhvcj5QYW4sIFEuPC9hdXRob3I+PGF1dGhvcj5ZdWFu
LCBaLjwvYXV0aG9yPjxhdXRob3I+U2hlbiwgWC48L2F1dGhvcj48L2F1dGhvcnM+PC9jb250cmli
dXRvcnM+PGF1dGgtYWRkcmVzcz5EZXBhcnRtZW50IG9mIFR1YmVyY3Vsb3NpcyBDb250cm9sLCBT
aGFuZ2hhaSBNdW5pY2lwYWwgQ2VudGVyIGZvciBEaXNlYXNlIENvbnRyb2wgYW5kIFByZXZlbnRp
b24sIFNoYW5naGFpLCBDaGluYS4mI3hEO1NoYW5naGFpIENoYW5nbmluZyBDZW50ZXIgZm9yIERp
c2Vhc2UgQ29udHJvbCBhbmQgUHJldmVudGlvbiwgU2hhbmdoYWksIENoaW5hLiYjeEQ7RGVwYXJ0
bWVudCBvZiBUdWJlcmN1bG9zaXMgQ29udHJvbCwgU2hhbmdoYWkgTXVuaWNpcGFsIENlbnRlciBm
b3IgRGlzZWFzZSBDb250cm9sIGFuZCBQcmV2ZW50aW9uLCBTaGFuZ2hhaSwgQ2hpbmEuIEVsZWN0
cm9uaWMgYWRkcmVzczogeXVhbnpoZW5nYW5Ac2NkYy5zaC5jbi4mI3hEO0RlcGFydG1lbnQgb2Yg
VHViZXJjdWxvc2lzIENvbnRyb2wsIFNoYW5naGFpIE11bmljaXBhbCBDZW50ZXIgZm9yIERpc2Vh
c2UgQ29udHJvbCBhbmQgUHJldmVudGlvbiwgU2hhbmdoYWksIENoaW5hLiBFbGVjdHJvbmljIGFk
ZHJlc3M6IHNoZW54aW5Ac2NkYy5zaC5jbi48L2F1dGgtYWRkcmVzcz48dGl0bGVzPjx0aXRsZT5E
aWFiZXRlcyBtZWxsaXR1cyBpbiBwYXRpZW50cyB3aXRoIHB1bG1vbmFyeSB0dWJlcmN1bG9zaXMg
aW4gYW4gYWdpbmcgcG9wdWxhdGlvbiBpbiBTaGFuZ2hhaSwgQ2hpbmE6IFByZXZhbGVuY2UsIGNs
aW5pY2FsIGNoYXJhY3RlcmlzdGljcyBhbmQgb3V0Y29tZXM8L3RpdGxlPjxzZWNvbmRhcnktdGl0
bGU+SiBEaWFiZXRlcyBDb21wbGljYXRpb25zPC9zZWNvbmRhcnktdGl0bGU+PC90aXRsZXM+PHBl
cmlvZGljYWw+PGZ1bGwtdGl0bGU+SiBEaWFiZXRlcyBDb21wbGljYXRpb25zPC9mdWxsLXRpdGxl
PjxhYmJyLTE+Sm91cm5hbCBvZiBkaWFiZXRlcyBhbmQgaXRzIGNvbXBsaWNhdGlvbnM8L2FiYnIt
MT48L3BlcmlvZGljYWw+PHBhZ2VzPjIzNy00MTwvcGFnZXM+PHZvbHVtZT4zMDwvdm9sdW1lPjxu
dW1iZXI+MjwvbnVtYmVyPjxrZXl3b3Jkcz48a2V5d29yZD5BZG9sZXNjZW50PC9rZXl3b3JkPjxr
ZXl3b3JkPkFkdWx0PC9rZXl3b3JkPjxrZXl3b3JkPkFnZWQ8L2tleXdvcmQ+PGtleXdvcmQ+QWdl
ZCwgODAgYW5kIG92ZXI8L2tleXdvcmQ+PGtleXdvcmQ+QWdpbmcvKnBoeXNpb2xvZ3k8L2tleXdv
cmQ+PGtleXdvcmQ+Q2hpbmEvZXBpZGVtaW9sb2d5PC9rZXl3b3JkPjxrZXl3b3JkPkRpYWJldGVz
IENvbXBsaWNhdGlvbnMvZGlhZ25vc2lzL2VwaWRlbWlvbG9neTwva2V5d29yZD48a2V5d29yZD5E
aWFiZXRlcyBNZWxsaXR1cy8qZGlhZ25vc2lzLyplcGlkZW1pb2xvZ3k8L2tleXdvcmQ+PGtleXdv
cmQ+RmVtYWxlPC9rZXl3b3JkPjxrZXl3b3JkPkh1bWFuczwva2V5d29yZD48a2V5d29yZD5NYWxl
PC9rZXl3b3JkPjxrZXl3b3JkPk1pZGRsZSBBZ2VkPC9rZXl3b3JkPjxrZXl3b3JkPlBvcHVsYXRp
b24gRHluYW1pY3Mvc3RhdGlzdGljcyAmYW1wOyBudW1lcmljYWwgZGF0YTwva2V5d29yZD48a2V5
d29yZD5QcmV2YWxlbmNlPC9rZXl3b3JkPjxrZXl3b3JkPlByb2dub3Npczwva2V5d29yZD48a2V5
d29yZD5SZXRyb3NwZWN0aXZlIFN0dWRpZXM8L2tleXdvcmQ+PGtleXdvcmQ+VHViZXJjdWxvc2lz
LCBQdWxtb25hcnkvY29tcGxpY2F0aW9ucy8qZGlhZ25vc2lzLyplcGlkZW1pb2xvZ3k8L2tleXdv
cmQ+PGtleXdvcmQ+WW91bmcgQWR1bHQ8L2tleXdvcmQ+PGtleXdvcmQ+Q2xpbmljYWwgY2hhcmFj
dGVyaXN0aWNzPC9rZXl3b3JkPjxrZXl3b3JkPkRpYWJldGVzIG1lbGxpdHVzPC9rZXl3b3JkPjxr
ZXl3b3JkPk91dGNvbWVzPC9rZXl3b3JkPjxrZXl3b3JkPlR1YmVyY3Vsb3Npczwva2V5d29yZD48
L2tleXdvcmRzPjxkYXRlcz48eWVhcj4yMDE2PC95ZWFyPjxwdWItZGF0ZXM+PGRhdGU+TWFyPC9k
YXRlPjwvcHViLWRhdGVzPjwvZGF0ZXM+PGlzYm4+MTg3My00NjBYIChFbGVjdHJvbmljKSYjeEQ7
MTA1Ni04NzI3IChMaW5raW5nKTwvaXNibj48YWNjZXNzaW9uLW51bT4yNjY4NDE2NjwvYWNjZXNz
aW9uLW51bT48dXJscz48cmVsYXRlZC11cmxzPjx1cmw+aHR0cHM6Ly93d3cubmNiaS5ubG0ubmlo
Lmdvdi9wdWJtZWQvMjY2ODQxNjY8L3VybD48L3JlbGF0ZWQtdXJscz48L3VybHM+PGVsZWN0cm9u
aWMtcmVzb3VyY2UtbnVtPjEwLjEwMTYvai5qZGlhY29tcC4yMDE1LjExLjAxNDwvZWxlY3Ryb25p
Yy1yZXNvdXJjZS1udW0+PC9yZWNvcmQ+PC9DaXRlPjxDaXRlPjxBdXRob3I+V29ya25laDwvQXV0
aG9yPjxZZWFyPjIwMTY8L1llYXI+PFJlY051bT4yOTA8L1JlY051bT48cmVjb3JkPjxyZWMtbnVt
YmVyPjI5MDwvcmVjLW51bWJlcj48Zm9yZWlnbi1rZXlzPjxrZXkgYXBwPSJFTiIgZGItaWQ9ImRz
ZmV3cmEyYnZlc3QyZXIwcGI1djIwN3Z3cmVyZHJweDJkdyIgdGltZXN0YW1wPSIxNTEwODMyMTI1
Ij4yOTA8L2tleT48L2ZvcmVpZ24ta2V5cz48cmVmLXR5cGUgbmFtZT0iSm91cm5hbCBBcnRpY2xl
Ij4xNzwvcmVmLXR5cGU+PGNvbnRyaWJ1dG9ycz48YXV0aG9ycz48YXV0aG9yPldvcmtuZWgsIE0u
IEguPC9hdXRob3I+PGF1dGhvcj5CanVuZSwgRy4gQS48L2F1dGhvcj48YXV0aG9yPllpbWVyLCBT
LiBBLjwvYXV0aG9yPjwvYXV0aG9ycz48L2NvbnRyaWJ1dG9ycz48YXV0aC1hZGRyZXNzPkluc3Rp
dHV0ZSBvZiBIZWFsdGggYW5kIFNvY2lldHksIEZhY3VsdHkgb2YgTWVkaWNpbmUsIFVuaXZlcnNp
dHkgb2YgT3NsbywgT3NsbywgTm9yd2F5LiBtYXlrbTI0QHlhaG9vLmNvbS4mI3hEO0FtaGFyYSBS
ZWdpb25hbCBTdGF0ZSBIZWFsdGggQnVyZWF1LCBCYWhpci1EYXIsIEV0aGlvcGlhLiBtYXlrbTI0
QHlhaG9vLmNvbS4mI3hEO0luc3RpdHV0ZSBvZiBIZWFsdGggYW5kIFNvY2lldHksIEZhY3VsdHkg
b2YgTWVkaWNpbmUsIFVuaXZlcnNpdHkgb2YgT3NsbywgT3NsbywgTm9yd2F5LiYjeEQ7QW1oYXJh
IFJlZ2lvbmFsIFN0YXRlIEhlYWx0aCBCdXJlYXUsIEJhaGlyLURhciwgRXRoaW9waWEuJiN4RDtE
ZXBhcnRtZW50IG9mIE1pY3JvYmlvbG9neSwgT3NsbyBVbml2ZXJzaXR5IEhvc3BpdGFsLCBPc2xv
LCBOb3J3YXkuJiN4RDtEZXBhcnRtZW50IG9mIEJhY3RlcmlvbG9neSBhbmQgSW1tdW5vbG9neSwg
Tm9yd2VnaWFuIEluc3RpdHV0ZSBvZiBQdWJsaWMgSGVhbHRoLCBPc2xvLCBOb3J3YXkuPC9hdXRo
LWFkZHJlc3M+PHRpdGxlcz48dGl0bGU+RGlhYmV0ZXMgbWVsbGl0dXMgaXMgYXNzb2NpYXRlZCB3
aXRoIGluY3JlYXNlZCBtb3J0YWxpdHkgZHVyaW5nIHR1YmVyY3Vsb3NpcyB0cmVhdG1lbnQ6IGEg
cHJvc3BlY3RpdmUgY29ob3J0IHN0dWR5IGFtb25nIHR1YmVyY3Vsb3NpcyBwYXRpZW50cyBpbiBT
b3V0aC1FYXN0ZXJuIEFtYWhyYSBSZWdpb24sIEV0aGlvcGlhPC90aXRsZT48c2Vjb25kYXJ5LXRp
dGxlPkluZmVjdCBEaXMgUG92ZXJ0eTwvc2Vjb25kYXJ5LXRpdGxlPjwvdGl0bGVzPjxwZXJpb2Rp
Y2FsPjxmdWxsLXRpdGxlPkluZmVjdCBEaXMgUG92ZXJ0eTwvZnVsbC10aXRsZT48L3BlcmlvZGlj
YWw+PHBhZ2VzPjIyPC9wYWdlcz48dm9sdW1lPjU8L3ZvbHVtZT48a2V5d29yZHM+PGtleXdvcmQ+
QWRvbGVzY2VudDwva2V5d29yZD48a2V5d29yZD5BZHVsdDwva2V5d29yZD48a2V5d29yZD5BZ2Vk
PC9rZXl3b3JkPjxrZXl3b3JkPkFnZWQsIDgwIGFuZCBvdmVyPC9rZXl3b3JkPjxrZXl3b3JkPkFu
dGl0dWJlcmN1bGFyIEFnZW50cy8qdGhlcmFwZXV0aWMgdXNlPC9rZXl3b3JkPjxrZXl3b3JkPkRp
YWJldGVzIENvbXBsaWNhdGlvbnMvKmRydWcgdGhlcmFweS8qbW9ydGFsaXR5PC9rZXl3b3JkPjxr
ZXl3b3JkPkRpYWJldGVzIE1lbGxpdHVzL21vcnRhbGl0eTwva2V5d29yZD48a2V5d29yZD5FdGhp
b3BpYTwva2V5d29yZD48a2V5d29yZD5GZW1hbGU8L2tleXdvcmQ+PGtleXdvcmQ+SHVtYW5zPC9r
ZXl3b3JkPjxrZXl3b3JkPk1hbGU8L2tleXdvcmQ+PGtleXdvcmQ+TWlkZGxlIEFnZWQ8L2tleXdv
cmQ+PGtleXdvcmQ+UHJvc3BlY3RpdmUgU3R1ZGllczwva2V5d29yZD48a2V5d29yZD5UcmVhdG1l
bnQgT3V0Y29tZTwva2V5d29yZD48a2V5d29yZD5UdWJlcmN1bG9zaXMsIFB1bG1vbmFyeS8qZHJ1
ZyB0aGVyYXB5Lyptb3J0YWxpdHk8L2tleXdvcmQ+PGtleXdvcmQ+WW91bmcgQWR1bHQ8L2tleXdv
cmQ+PGtleXdvcmQ+QW1oYXJhIFJlZ2lvbjwva2V5d29yZD48a2V5d29yZD5Bc3NvY2lhdGlvbjwv
a2V5d29yZD48a2V5d29yZD5EaWFiZXRlcyBtZWxsaXR1czwva2V5d29yZD48a2V5d29yZD5TeW1w
dG9tczwva2V5d29yZD48a2V5d29yZD5UdWJlcmN1bG9zaXM8L2tleXdvcmQ+PC9rZXl3b3Jkcz48
ZGF0ZXM+PHllYXI+MjAxNjwveWVhcj48cHViLWRhdGVzPjxkYXRlPk1hciAyMTwvZGF0ZT48L3B1
Yi1kYXRlcz48L2RhdGVzPjxpc2JuPjIwNDktOTk1NyAoRWxlY3Ryb25pYykmI3hEOzIwNDktOTk1
NyAoTGlua2luZyk8L2lzYm4+PGFjY2Vzc2lvbi1udW0+MjcwMDkwODg8L2FjY2Vzc2lvbi1udW0+
PHVybHM+PHJlbGF0ZWQtdXJscz48dXJsPmh0dHBzOi8vd3d3Lm5jYmkubmxtLm5paC5nb3YvcHVi
bWVkLzI3MDA5MDg4PC91cmw+PC9yZWxhdGVkLXVybHM+PC91cmxzPjxjdXN0b20yPlBNQzQ4MDY1
MTk8L2N1c3RvbTI+PGVsZWN0cm9uaWMtcmVzb3VyY2UtbnVtPjEwLjExODYvczQwMjQ5LTAxNi0w
MTE1LXo8L2VsZWN0cm9uaWMtcmVzb3VyY2UtbnVtPjwvcmVjb3JkPjwvQ2l0ZT48Q2l0ZT48QXV0
aG9yPlJlaXMtU2FudG9zPC9BdXRob3I+PFllYXI+MjAxMzwvWWVhcj48UmVjTnVtPjI5MTwvUmVj
TnVtPjxyZWNvcmQ+PHJlYy1udW1iZXI+MjkxPC9yZWMtbnVtYmVyPjxmb3JlaWduLWtleXM+PGtl
eSBhcHA9IkVOIiBkYi1pZD0iZHNmZXdyYTJidmVzdDJlcjBwYjV2MjA3dndyZXJkcnB4MmR3IiB0
aW1lc3RhbXA9IjE1MTA4MzIxNjUiPjI5MTwva2V5PjwvZm9yZWlnbi1rZXlzPjxyZWYtdHlwZSBu
YW1lPSJKb3VybmFsIEFydGljbGUiPjE3PC9yZWYtdHlwZT48Y29udHJpYnV0b3JzPjxhdXRob3Jz
PjxhdXRob3I+UmVpcy1TYW50b3MsIEIuPC9hdXRob3I+PGF1dGhvcj5Mb2NhdGVsbGksIFIuPC9h
dXRob3I+PGF1dGhvcj5Ib3J0YSwgQi4gTC48L2F1dGhvcj48YXV0aG9yPkZhZXJzdGVpbiwgRS48
L2F1dGhvcj48YXV0aG9yPlNhbmNoZXosIE0uIE4uPC9hdXRob3I+PGF1dGhvcj5SaWxleSwgTC4g
Vy48L2F1dGhvcj48YXV0aG9yPk1hY2llbCwgRS4gTC48L2F1dGhvcj48L2F1dGhvcnM+PC9jb250
cmlidXRvcnM+PGF1dGgtYWRkcmVzcz5MYWItRXBpIFVGRVMgLSBMYWJvcmF0b3J5IG9mIEVwaWRl
bWlvbG9neSwgVW5pdmVyc2lkYWRlIEZlZGVyYWwgZG8gRXNwaXJpdG8gU2FudG8sIFZpdG9yaWEs
IEVzcGlyaXRvIFNhbnRvLCBCcmF6aWwuPC9hdXRoLWFkZHJlc3M+PHRpdGxlcz48dGl0bGU+U29j
aW8tZGVtb2dyYXBoaWMgYW5kIGNsaW5pY2FsIGRpZmZlcmVuY2VzIGluIHN1YmplY3RzIHdpdGgg
dHViZXJjdWxvc2lzIHdpdGggYW5kIHdpdGhvdXQgZGlhYmV0ZXMgbWVsbGl0dXMgaW4gQnJhemls
LS1hIG11bHRpdmFyaWF0ZSBhbmFseXNpczwvdGl0bGU+PHNlY29uZGFyeS10aXRsZT5QTG9TIE9u
ZTwvc2Vjb25kYXJ5LXRpdGxlPjwvdGl0bGVzPjxwZXJpb2RpY2FsPjxmdWxsLXRpdGxlPlBMb1Mg
T05FPC9mdWxsLXRpdGxlPjwvcGVyaW9kaWNhbD48cGFnZXM+ZTYyNjA0PC9wYWdlcz48dm9sdW1l
Pjg8L3ZvbHVtZT48bnVtYmVyPjQ8L251bWJlcj48a2V5d29yZHM+PGtleXdvcmQ+QWRvbGVzY2Vu
dDwva2V5d29yZD48a2V5d29yZD5BZHVsdDwva2V5d29yZD48a2V5d29yZD5BZ2VkPC9rZXl3b3Jk
PjxrZXl3b3JkPkJyYXppbC9lcGlkZW1pb2xvZ3k8L2tleXdvcmQ+PGtleXdvcmQ+KkRpYWJldGVz
IE1lbGxpdHVzPC9rZXl3b3JkPjxrZXl3b3JkPkRpYWJldGVzIE1lbGxpdHVzLCBUeXBlIDIvKmNv
bXBsaWNhdGlvbnM8L2tleXdvcmQ+PGtleXdvcmQ+RmVtYWxlPC9rZXl3b3JkPjxrZXl3b3JkPkh1
bWFuczwva2V5d29yZD48a2V5d29yZD5NYWxlPC9rZXl3b3JkPjxrZXl3b3JkPk1pZGRsZSBBZ2Vk
PC9rZXl3b3JkPjxrZXl3b3JkPk11bHRpdmFyaWF0ZSBBbmFseXNpczwva2V5d29yZD48a2V5d29y
ZD5Qb3B1bGF0aW9uIFN1cnZlaWxsYW5jZTwva2V5d29yZD48a2V5d29yZD5Tb2Npb2Vjb25vbWlj
IEZhY3RvcnM8L2tleXdvcmQ+PGtleXdvcmQ+VHJlYXRtZW50IE91dGNvbWU8L2tleXdvcmQ+PGtl
eXdvcmQ+VHViZXJjdWxvc2lzLypjb21wbGljYXRpb25zL2RpYWdub3Npcy8qZXBpZGVtaW9sb2d5
L3RoZXJhcHk8L2tleXdvcmQ+PGtleXdvcmQ+WW91bmcgQWR1bHQ8L2tleXdvcmQ+PC9rZXl3b3Jk
cz48ZGF0ZXM+PHllYXI+MjAxMzwveWVhcj48L2RhdGVzPjxpc2JuPjE5MzItNjIwMyAoRWxlY3Ry
b25pYykmI3hEOzE5MzItNjIwMyAoTGlua2luZyk8L2lzYm4+PGFjY2Vzc2lvbi1udW0+MjM2Mzgx
MjM8L2FjY2Vzc2lvbi1udW0+PHVybHM+PHJlbGF0ZWQtdXJscz48dXJsPmh0dHBzOi8vd3d3Lm5j
YmkubmxtLm5paC5nb3YvcHVibWVkLzIzNjM4MTIzPC91cmw+PC9yZWxhdGVkLXVybHM+PC91cmxz
PjxjdXN0b20yPlBNQzM2MzQ3NTU8L2N1c3RvbTI+PGVsZWN0cm9uaWMtcmVzb3VyY2UtbnVtPjEw
LjEzNzEvam91cm5hbC5wb25lLjAwNjI2MDQ8L2VsZWN0cm9uaWMtcmVzb3VyY2UtbnVtPjwvcmVj
b3JkPjwvQ2l0ZT48Q2l0ZT48QXV0aG9yPk1pPC9BdXRob3I+PFllYXI+MjAxMzwvWWVhcj48UmVj
TnVtPjI5MjwvUmVjTnVtPjxyZWNvcmQ+PHJlYy1udW1iZXI+MjkyPC9yZWMtbnVtYmVyPjxmb3Jl
aWduLWtleXM+PGtleSBhcHA9IkVOIiBkYi1pZD0iZHNmZXdyYTJidmVzdDJlcjBwYjV2MjA3dndy
ZXJkcnB4MmR3IiB0aW1lc3RhbXA9IjE1MTA4MzIxODgiPjI5Mjwva2V5PjwvZm9yZWlnbi1rZXlz
PjxyZWYtdHlwZSBuYW1lPSJKb3VybmFsIEFydGljbGUiPjE3PC9yZWYtdHlwZT48Y29udHJpYnV0
b3JzPjxhdXRob3JzPjxhdXRob3I+TWksIEYuPC9hdXRob3I+PGF1dGhvcj5UYW4sIFMuPC9hdXRo
b3I+PGF1dGhvcj5MaWFuZywgTC48L2F1dGhvcj48YXV0aG9yPkhhcnJpZXMsIEEuIEQuPC9hdXRo
b3I+PGF1dGhvcj5IaW5kZXJha2VyLCBTLiBHLjwvYXV0aG9yPjxhdXRob3I+TGluLCBZLjwvYXV0
aG9yPjxhdXRob3I+WXVlLCBXLjwvYXV0aG9yPjxhdXRob3I+Q2hlbiwgWC48L2F1dGhvcj48YXV0
aG9yPkxpYW5nLCBCLjwvYXV0aG9yPjxhdXRob3I+R29uZywgRi48L2F1dGhvcj48YXV0aG9yPkR1
LCBKLjwvYXV0aG9yPjwvYXV0aG9ycz48L2NvbnRyaWJ1dG9ycz48YXV0aC1hZGRyZXNzPkJlaWpp
bmcgQ2hlc3QgSG9zcGl0YWwsIENhcGl0YWwgTWVkaWNhbCBVbml2ZXJzaXR5LCBCZWlqaW5nLCBD
aGluYTsgQmVpamluZyBUdWJlcmN1bG9zaXMgYW5kIFRob3JhY2ljIFR1bW9yIFJlc2VhcmNoIElu
c3RpdHV0ZSwgQmVpamluZywgQ2hpbmEuPC9hdXRoLWFkZHJlc3M+PHRpdGxlcz48dGl0bGU+RGlh
YmV0ZXMgbWVsbGl0dXMgYW5kIHR1YmVyY3Vsb3NpczogcGF0dGVybiBvZiB0dWJlcmN1bG9zaXMs
IHR3by1tb250aCBzbWVhciBjb252ZXJzaW9uIGFuZCB0cmVhdG1lbnQgb3V0Y29tZXMgaW4gR3Vh
bmd6aG91LCBDaGluYTwvdGl0bGU+PHNlY29uZGFyeS10aXRsZT5Ucm9wIE1lZCBJbnQgSGVhbHRo
PC9zZWNvbmRhcnktdGl0bGU+PC90aXRsZXM+PHBlcmlvZGljYWw+PGZ1bGwtdGl0bGU+VHJvcCBN
ZWQgSW50IEhlYWx0aDwvZnVsbC10aXRsZT48YWJici0xPlRyb3BpY2FsIG1lZGljaW5lICZhbXA7
IGludGVybmF0aW9uYWwgaGVhbHRoIDogVE0gJmFtcDsgSUg8L2FiYnItMT48L3BlcmlvZGljYWw+
PHBhZ2VzPjEzNzktODU8L3BhZ2VzPjx2b2x1bWU+MTg8L3ZvbHVtZT48bnVtYmVyPjExPC9udW1i
ZXI+PGtleXdvcmRzPjxrZXl3b3JkPkFkb2xlc2NlbnQ8L2tleXdvcmQ+PGtleXdvcmQ+QWR1bHQ8
L2tleXdvcmQ+PGtleXdvcmQ+QWdlIEZhY3RvcnM8L2tleXdvcmQ+PGtleXdvcmQ+QW50aXR1YmVy
Y3VsYXIgQWdlbnRzLyp0aGVyYXBldXRpYyB1c2U8L2tleXdvcmQ+PGtleXdvcmQ+Qmxvb2QgR2x1
Y29zZS9tZXRhYm9saXNtPC9rZXl3b3JkPjxrZXl3b3JkPkNoaW5hL2VwaWRlbWlvbG9neTwva2V5
d29yZD48a2V5d29yZD5EaWFiZXRlcyBNZWxsaXR1cywgVHlwZSAyL2Jsb29kLypjb21wbGljYXRp
b25zL2VwaWRlbWlvbG9neTwva2V5d29yZD48a2V5d29yZD5GYXN0aW5nPC9rZXl3b3JkPjxrZXl3
b3JkPkZlbWFsZTwva2V5d29yZD48a2V5d29yZD5IdW1hbnM8L2tleXdvcmQ+PGtleXdvcmQ+SW5j
aWRlbmNlPC9rZXl3b3JkPjxrZXl3b3JkPkxvc3QgdG8gRm9sbG93LVVwPC9rZXl3b3JkPjxrZXl3
b3JkPk1hbGU8L2tleXdvcmQ+PGtleXdvcmQ+TWFzcyBTY3JlZW5pbmc8L2tleXdvcmQ+PGtleXdv
cmQ+TWlkZGxlIEFnZWQ8L2tleXdvcmQ+PGtleXdvcmQ+Kk15Y29iYWN0ZXJpdW0gdHViZXJjdWxv
c2lzPC9rZXl3b3JkPjxrZXl3b3JkPlByZXZhbGVuY2U8L2tleXdvcmQ+PGtleXdvcmQ+U2V4IEZh
Y3RvcnM8L2tleXdvcmQ+PGtleXdvcmQ+U3B1dHVtLyptaWNyb2Jpb2xvZ3k8L2tleXdvcmQ+PGtl
eXdvcmQ+VHJlYXRtZW50IEZhaWx1cmU8L2tleXdvcmQ+PGtleXdvcmQ+VHViZXJjdWxvc2lzLCBQ
dWxtb25hcnkvKmRydWcgdGhlcmFweS9lcGlkZW1pb2xvZ3kvZXRpb2xvZ3kvbWljcm9iaW9sb2d5
PC9rZXl3b3JkPjxrZXl3b3JkPllvdW5nIEFkdWx0PC9rZXl3b3JkPjxrZXl3b3JkPkNoaW5hPC9r
ZXl3b3JkPjxrZXl3b3JkPmRpYWJldGVzIG1lbGxpdHVzPC9rZXl3b3JkPjxrZXl3b3JkPnRyZWF0
bWVudCBvdXRjb21lPC9rZXl3b3JkPjxrZXl3b3JkPnR1YmVyY3Vsb3Npczwva2V5d29yZD48L2tl
eXdvcmRzPjxkYXRlcz48eWVhcj4yMDEzPC95ZWFyPjxwdWItZGF0ZXM+PGRhdGU+Tm92PC9kYXRl
PjwvcHViLWRhdGVzPjwvZGF0ZXM+PGlzYm4+MTM2NS0zMTU2IChFbGVjdHJvbmljKSYjeEQ7MTM2
MC0yMjc2IChMaW5raW5nKTwvaXNibj48YWNjZXNzaW9uLW51bT4yNDExMjQxMTwvYWNjZXNzaW9u
LW51bT48dXJscz48cmVsYXRlZC11cmxzPjx1cmw+aHR0cHM6Ly93d3cubmNiaS5ubG0ubmloLmdv
di9wdWJtZWQvMjQxMTI0MTE8L3VybD48L3JlbGF0ZWQtdXJscz48L3VybHM+PGVsZWN0cm9uaWMt
cmVzb3VyY2UtbnVtPjEwLjExMTEvdG1pLjEyMTk4PC9lbGVjdHJvbmljLXJlc291cmNlLW51bT48
L3JlY29yZD48L0NpdGU+PENpdGU+PEF1dGhvcj5QcmFzYWQ8L0F1dGhvcj48WWVhcj4yMDE0PC9Z
ZWFyPjxSZWNOdW0+MjkzPC9SZWNOdW0+PHJlY29yZD48cmVjLW51bWJlcj4yOTM8L3JlYy1udW1i
ZXI+PGZvcmVpZ24ta2V5cz48a2V5IGFwcD0iRU4iIGRiLWlkPSJkc2Zld3JhMmJ2ZXN0MmVyMHBi
NXYyMDd2d3JlcmRycHgyZHciIHRpbWVzdGFtcD0iMTUxMDgzMjMxNyI+MjkzPC9rZXk+PC9mb3Jl
aWduLWtleXM+PHJlZi10eXBlIG5hbWU9IkpvdXJuYWwgQXJ0aWNsZSI+MTc8L3JlZi10eXBlPjxj
b250cmlidXRvcnM+PGF1dGhvcnM+PGF1dGhvcj5QcmFzYWQsIFAuPC9hdXRob3I+PGF1dGhvcj5H
b3VuZGVyLCBTLjwvYXV0aG9yPjxhdXRob3I+VmFybWFuLCBTLjwvYXV0aG9yPjxhdXRob3I+Vmlu
ZXksIEsuPC9hdXRob3I+PC9hdXRob3JzPjwvY29udHJpYnV0b3JzPjxhdXRoLWFkZHJlc3M+Q29s
bGVnZSBvZiBNZWRpY2luZSwgTnVyc2luZyBhbmQgSGVhbHRoIFNjaWVuY2VzLCBGaWppIE5hdGlv
bmFsIFVuaXZlcnNpdHksIFN1dmEsIEZpamkuJiN4RDtOYXRpb25hbCBUdWJlcmN1bG9zaXMgUHJv
Z3JhbW1lLCBGaWppIE1pbmlzdHJ5IG9mIEhlYWx0aCwgU3V2YSwgRmlqaS4mI3hEO1B1YmxpYyBI
ZWFsdGggRGl2aXNpb24sIFNlY3JldGFyaWF0IG9mIHRoZSBQYWNpZmljIENvbW11bml0eSwgTm91
bWVhLCBOZXcgQ2FsZWRvbmlhIDsgTmF0aW9uYWwgQ2VudHJlIGZvciBFcGlkZW1pb2xvZ3kgYW5k
IFBvcHVsYXRpb24gSGVhbHRoLCBBdXN0cmFsaWFuIE5hdGlvbmFsIFVuaXZlcnNpdHksIENhbmJl
cnJhLCBBQ1QsIEF1c3RyYWxpYS48L2F1dGgtYWRkcmVzcz48dGl0bGVzPjx0aXRsZT5TcHV0dW0g
c21lYXIgY29udmVyc2lvbiBhbmQgdHJlYXRtZW50IG91dGNvbWVzIGZvciB0dWJlcmN1bG9zaXMg
cGF0aWVudHMgd2l0aCBhbmQgd2l0aG91dCBkaWFiZXRlcyBpbiBGaWppPC90aXRsZT48c2Vjb25k
YXJ5LXRpdGxlPlB1YmxpYyBIZWFsdGggQWN0aW9uPC9zZWNvbmRhcnktdGl0bGU+PC90aXRsZXM+
PHBlcmlvZGljYWw+PGZ1bGwtdGl0bGU+UHVibGljIEhlYWx0aCBBY3Rpb248L2Z1bGwtdGl0bGU+
PC9wZXJpb2RpY2FsPjxwYWdlcz4xNTktNjM8L3BhZ2VzPjx2b2x1bWU+NDwvdm9sdW1lPjxudW1i
ZXI+MzwvbnVtYmVyPjxrZXl3b3Jkcz48a2V5d29yZD5GaWppPC9rZXl3b3JkPjxrZXl3b3JkPmRp
YWJldGVzIG1lbGxpdHVzPC9rZXl3b3JkPjxrZXl3b3JkPnRyZWF0bWVudCBvdXRjb21lczwva2V5
d29yZD48a2V5d29yZD50dWJlcmN1bG9zaXM8L2tleXdvcmQ+PC9rZXl3b3Jkcz48ZGF0ZXM+PHll
YXI+MjAxNDwveWVhcj48cHViLWRhdGVzPjxkYXRlPlNlcCAyMTwvZGF0ZT48L3B1Yi1kYXRlcz48
L2RhdGVzPjxpc2JuPjIyMjAtODM3MiAoUHJpbnQpJiN4RDsyMjIwLTgzNzIgKExpbmtpbmcpPC9p
c2JuPjxhY2Nlc3Npb24tbnVtPjI2NDAwODAzPC9hY2Nlc3Npb24tbnVtPjx1cmxzPjxyZWxhdGVk
LXVybHM+PHVybD5odHRwczovL3d3dy5uY2JpLm5sbS5uaWguZ292L3B1Ym1lZC8yNjQwMDgwMzwv
dXJsPjwvcmVsYXRlZC11cmxzPjwvdXJscz48Y3VzdG9tMj5QTUM0NTMzODExPC9jdXN0b20yPjxl
bGVjdHJvbmljLXJlc291cmNlLW51bT4xMC41NTg4L3BoYS4xNC4wMDIzPC9lbGVjdHJvbmljLXJl
c291cmNlLW51bT48L3JlY29yZD48L0NpdGU+PC9FbmROb3RlPgB=
</w:fldData>
              </w:fldChar>
            </w:r>
            <w:r w:rsidR="00532F0E" w:rsidRPr="00532F0E">
              <w:rPr>
                <w:rFonts w:ascii="Times New Roman" w:hAnsi="Times New Roman"/>
                <w:sz w:val="20"/>
                <w:szCs w:val="28"/>
                <w:lang w:val="da-DK"/>
              </w:rPr>
              <w:instrText xml:space="preserve"> ADDIN EN.CITE </w:instrText>
            </w:r>
            <w:r w:rsidR="00532F0E">
              <w:rPr>
                <w:rFonts w:ascii="Times New Roman" w:hAnsi="Times New Roman"/>
                <w:sz w:val="20"/>
                <w:szCs w:val="28"/>
              </w:rPr>
              <w:fldChar w:fldCharType="begin">
                <w:fldData xml:space="preserve">PEVuZE5vdGU+PENpdGU+PEF1dGhvcj5DaGlhbmc8L0F1dGhvcj48WWVhcj4yMDE1PC9ZZWFyPjxS
ZWNOdW0+MjI8L1JlY051bT48RGlzcGxheVRleHQ+KENoaWFuZyBldCBhbC4gMjAxNTtDaGlhbmcg
ZXQgYWwuIDIwMTQ7RG9vbGV5IGV0IGFsLiAyMDA5O0dpbC1TYW50YW5hIGV0IGFsLiAyMDE2O0hv
bmdndWFuZyBldCBhbC4gMjAxNTtNYWdlZSBldCBhbC4gMjAxNTtNYWdlZSBldCBhbC4gMjAxMztN
aSBldCBhbC4gMjAxMztQcmFzYWQgZXQgYWwuIDIwMTQ7UmVpcy1TYW50b3MgZXQgYWwuIDIwMTM7
UmVzdHJlcG8gZXQgYWwuIDIwMDg7U3V3YW5waW1vbGt1bCBldCBhbC4gMjAxNDtWaXN3YW5hdGhh
biBldCBhbC4gMjAxMjtXYW5nIGV0IGFsLiAyMDEzO1dvcmtuZWggZXQgYWwuIDIwMTY7V3UgZXQg
YWwuIDIwMTYpPC9EaXNwbGF5VGV4dD48cmVjb3JkPjxyZWMtbnVtYmVyPjIyPC9yZWMtbnVtYmVy
Pjxmb3JlaWduLWtleXM+PGtleSBhcHA9IkVOIiBkYi1pZD0iZHNmZXdyYTJidmVzdDJlcjBwYjV2
MjA3dndyZXJkcnB4MmR3IiB0aW1lc3RhbXA9IjE0MzA5MTMzODAiPjIyPC9rZXk+PC9mb3JlaWdu
LWtleXM+PHJlZi10eXBlIG5hbWU9IkpvdXJuYWwgQXJ0aWNsZSI+MTc8L3JlZi10eXBlPjxjb250
cmlidXRvcnM+PGF1dGhvcnM+PGF1dGhvcj5DaGlhbmcsIENoZW4gWXVhbjwvYXV0aG9yPjxhdXRo
b3I+QmFpLCBLdWFuIEplbjwvYXV0aG9yPjxhdXRob3I+TGluLCBIc2llbiBIbzwvYXV0aG9yPjxh
dXRob3I+Q2hpZW4sIFNodW4gVGllbjwvYXV0aG9yPjxhdXRob3I+TGVlLCBKZW4gSnloPC9hdXRo
b3I+PGF1dGhvcj5FbmFyc29uLCBEb25hbGQgQS48L2F1dGhvcj48YXV0aG9yPkxlZSwgVGluZy0g
SS48L2F1dGhvcj48YXV0aG9yPll1LCBNaW5nLUNoaWg8L2F1dGhvcj48L2F1dGhvcnM+PC9jb250
cmlidXRvcnM+PHRpdGxlcz48dGl0bGU+VGhlIEluZmx1ZW5jZSBvZiBEaWFiZXRlcywgR2x5Y2Vt
aWMgQ29udHJvbCwgYW5kIERpYWJldGVzLVJlbGF0ZWQgQ29tb3JiaWRpdGllcyBvbiBQdWxtb25h
cnkgVHViZXJjdWxvc2lzPC90aXRsZT48c2Vjb25kYXJ5LXRpdGxlPlBMb1MgT05FPC9zZWNvbmRh
cnktdGl0bGU+PC90aXRsZXM+PHBlcmlvZGljYWw+PGZ1bGwtdGl0bGU+UExvUyBPTkU8L2Z1bGwt
dGl0bGU+PC9wZXJpb2RpY2FsPjxwYWdlcz5lMDEyMTY5ODwvcGFnZXM+PHZvbHVtZT4xMDwvdm9s
dW1lPjxudW1iZXI+MzwvbnVtYmVyPjxkYXRlcz48eWVhcj4yMDE1PC95ZWFyPjxwdWItZGF0ZXM+
PGRhdGU+MDMvMzAmI3hEOzEwLzIxL3JlY2VpdmVkJiN4RDswMi8wMy9hY2NlcHRlZDwvZGF0ZT48
L3B1Yi1kYXRlcz48L2RhdGVzPjxwdWItbG9jYXRpb24+U2FuIEZyYW5jaXNjbywgQ0EgVVNBPC9w
dWItbG9jYXRpb24+PHB1Ymxpc2hlcj5QdWJsaWMgTGlicmFyeSBvZiBTY2llbmNlPC9wdWJsaXNo
ZXI+PGlzYm4+MTkzMi02MjAzPC9pc2JuPjxhY2Nlc3Npb24tbnVtPlBNQzQzNzg5NDg8L2FjY2Vz
c2lvbi1udW0+PHVybHM+PHJlbGF0ZWQtdXJscz48dXJsPmh0dHA6Ly93d3cubmNiaS5ubG0ubmlo
Lmdvdi9wbWMvYXJ0aWNsZXMvUE1DNDM3ODk0OC88L3VybD48L3JlbGF0ZWQtdXJscz48L3VybHM+
PGVsZWN0cm9uaWMtcmVzb3VyY2UtbnVtPjEwLjEzNzEvam91cm5hbC5wb25lLjAxMjE2OTg8L2Vs
ZWN0cm9uaWMtcmVzb3VyY2UtbnVtPjxyZW1vdGUtZGF0YWJhc2UtbmFtZT5QTUM8L3JlbW90ZS1k
YXRhYmFzZS1uYW1lPjwvcmVjb3JkPjwvQ2l0ZT48Q2l0ZT48QXV0aG9yPkNoaWFuZzwvQXV0aG9y
PjxZZWFyPjIwMTQ8L1llYXI+PFJlY051bT4yODM8L1JlY051bT48cmVjb3JkPjxyZWMtbnVtYmVy
PjI4MzwvcmVjLW51bWJlcj48Zm9yZWlnbi1rZXlzPjxrZXkgYXBwPSJFTiIgZGItaWQ9ImRzZmV3
cmEyYnZlc3QyZXIwcGI1djIwN3Z3cmVyZHJweDJkdyIgdGltZXN0YW1wPSIxNTEwODMwNzUyIj4y
ODM8L2tleT48L2ZvcmVpZ24ta2V5cz48cmVmLXR5cGUgbmFtZT0iSm91cm5hbCBBcnRpY2xlIj4x
NzwvcmVmLXR5cGU+PGNvbnRyaWJ1dG9ycz48YXV0aG9ycz48YXV0aG9yPkNoaWFuZywgQy4gWS48
L2F1dGhvcj48YXV0aG9yPkxlZSwgSi4gSi48L2F1dGhvcj48YXV0aG9yPkNoaWVuLCBTLiBULjwv
YXV0aG9yPjxhdXRob3I+RW5hcnNvbiwgRC4gQS48L2F1dGhvcj48YXV0aG9yPkNoYW5nLCBZLiBD
LjwvYXV0aG9yPjxhdXRob3I+Q2hlbiwgWS4gVC48L2F1dGhvcj48YXV0aG9yPkh1LCBULiBZLjwv
YXV0aG9yPjxhdXRob3I+TGluLCBDLiBCLjwvYXV0aG9yPjxhdXRob3I+U3VrLCBDLiBXLjwvYXV0
aG9yPjxhdXRob3I+VGFvLCBKLiBNLjwvYXV0aG9yPjxhdXRob3I+QmFpLCBLLiBKLjwvYXV0aG9y
PjwvYXV0aG9ycz48L2NvbnRyaWJ1dG9ycz48YXV0aC1hZGRyZXNzPkludGVybmF0aW9uYWwgVW5p
b24gQWdhaW5zdCBUdWJlcmN1bG9zaXMgYW5kIEx1bmcgRGlzZWFzZSwgUGFyaXMsIEZyYW5jZTsg
RGl2aXNpb24gb2YgUHVsbW9uYXJ5IE1lZGljaW5lLCBEZXBhcnRtZW50IG9mIEludGVybmFsIE1l
ZGljaW5lLCBXYW4gRmFuZyBIb3NwaXRhbCwgVGFpcGVpIE1lZGljYWwgVW5pdmVyc2l0eSwgVGFp
cGVpLCBUYWl3YW47IERlcGFydG1lbnQgb2YgSW50ZXJuYWwgTWVkaWNpbmUsIFNjaG9vbCBvZiBN
ZWRpY2luZSwgQ29sbGVnZSBvZiBNZWRpY2luZSwgVGFpcGVpIE1lZGljYWwgVW5pdmVyc2l0eSwg
VGFpcGVpLCBUYWl3YW4uJiN4RDtEZXBhcnRtZW50IG9mIEludGVybmFsIE1lZGljaW5lLCBUenUg
Q2hpIEdlbmVyYWwgSG9zcGl0YWwgYW5kIFR6dSBDaGkgVW5pdmVyc2l0eSwgSHVhbGllbiwgVGFp
d2FuLiYjeEQ7Q2hlc3QgSG9zcGl0YWwsIERlcGFydG1lbnQgb2YgSGVhbHRoIGFuZCBXZWxmYXJl
LCBUYWluYW4gQ291bnR5LCBUYWl3YW4uJiN4RDtJbnRlcm5hdGlvbmFsIFVuaW9uIEFnYWluc3Qg
VHViZXJjdWxvc2lzIGFuZCBMdW5nIERpc2Vhc2UsIFBhcmlzLCBGcmFuY2UuJiN4RDtEaXZpc2lv
biBvZiBQdWxtb25hcnkgTWVkaWNpbmUsIERlcGFydG1lbnQgb2YgSW50ZXJuYWwgTWVkaWNpbmUs
IFdhbiBGYW5nIEhvc3BpdGFsLCBUYWlwZWkgTWVkaWNhbCBVbml2ZXJzaXR5LCBUYWlwZWksIFRh
aXdhbi4mI3hEO0RpdmlzaW9uIG9mIFB1bG1vbmFyeSBNZWRpY2luZSwgRGVwYXJ0bWVudCBvZiBJ
bnRlcm5hbCBNZWRpY2luZSwgV2FuIEZhbmcgSG9zcGl0YWwsIFRhaXBlaSBNZWRpY2FsIFVuaXZl
cnNpdHksIFRhaXBlaSwgVGFpd2FuOyBTY2hvb2wgb2YgUmVzcGlyYXRvcnkgVGhlcmFweSwgQ29s
bGVnZSBvZiBNZWRpY2luZSwgVGFpcGVpIE1lZGljYWwgVW5pdmVyc2l0eSwgVGFpcGVpLCBUYWl3
YW4uPC9hdXRoLWFkZHJlc3M+PHRpdGxlcz48dGl0bGU+R2x5Y2VtaWMgY29udHJvbCBhbmQgcmFk
aW9ncmFwaGljIG1hbmlmZXN0YXRpb25zIG9mIHR1YmVyY3Vsb3NpcyBpbiBkaWFiZXRpYyBwYXRp
ZW50czwvdGl0bGU+PHNlY29uZGFyeS10aXRsZT5QTG9TIE9uZTwvc2Vjb25kYXJ5LXRpdGxlPjwv
dGl0bGVzPjxwZXJpb2RpY2FsPjxmdWxsLXRpdGxlPlBMb1MgT05FPC9mdWxsLXRpdGxlPjwvcGVy
aW9kaWNhbD48cGFnZXM+ZTkzMzk3PC9wYWdlcz48dm9sdW1lPjk8L3ZvbHVtZT48bnVtYmVyPjQ8
L251bWJlcj48a2V5d29yZHM+PGtleXdvcmQ+QWR1bHQ8L2tleXdvcmQ+PGtleXdvcmQ+QWdlZDwv
a2V5d29yZD48a2V5d29yZD5CbG9vZCBHbHVjb3NlLyptZXRhYm9saXNtPC9rZXl3b3JkPjxrZXl3
b3JkPkRpYWJldGVzIE1lbGxpdHVzLypkaWFnbm9zdGljIGltYWdpbmcvKm1ldGFib2xpc208L2tl
eXdvcmQ+PGtleXdvcmQ+RmVtYWxlPC9rZXl3b3JkPjxrZXl3b3JkPkdseWNlbWljIEluZGV4Lypw
aHlzaW9sb2d5PC9rZXl3b3JkPjxrZXl3b3JkPkhlbW9nbG9iaW4gQSwgR2x5Y29zeWxhdGVkL21l
dGFib2xpc208L2tleXdvcmQ+PGtleXdvcmQ+SHVtYW5zPC9rZXl3b3JkPjxrZXl3b3JkPkx1bmcv
ZGlhZ25vc3RpYyBpbWFnaW5nL21ldGFib2xpc208L2tleXdvcmQ+PGtleXdvcmQ+TWFsZTwva2V5
d29yZD48a2V5d29yZD5NaWRkbGUgQWdlZDwva2V5d29yZD48a2V5d29yZD5SYWRpb2dyYXBoeTwv
a2V5d29yZD48a2V5d29yZD5UdWJlcmN1bG9zaXMsIFB1bG1vbmFyeS8qZGlhZ25vc3RpYyBpbWFn
aW5nLyptZXRhYm9saXNtPC9rZXl3b3JkPjwva2V5d29yZHM+PGRhdGVzPjx5ZWFyPjIwMTQ8L3ll
YXI+PC9kYXRlcz48aXNibj4xOTMyLTYyMDMgKEVsZWN0cm9uaWMpJiN4RDsxOTMyLTYyMDMgKExp
bmtpbmcpPC9pc2JuPjxhY2Nlc3Npb24tbnVtPjI0Njk5NDU3PC9hY2Nlc3Npb24tbnVtPjx1cmxz
PjxyZWxhdGVkLXVybHM+PHVybD5odHRwczovL3d3dy5uY2JpLm5sbS5uaWguZ292L3B1Ym1lZC8y
NDY5OTQ1NzwvdXJsPjwvcmVsYXRlZC11cmxzPjwvdXJscz48Y3VzdG9tMj5QTUMzOTc0NzUxPC9j
dXN0b20yPjxlbGVjdHJvbmljLXJlc291cmNlLW51bT4xMC4xMzcxL2pvdXJuYWwucG9uZS4wMDkz
Mzk3PC9lbGVjdHJvbmljLXJlc291cmNlLW51bT48L3JlY29yZD48L0NpdGU+PENpdGU+PEF1dGhv
cj5Eb29sZXk8L0F1dGhvcj48WWVhcj4yMDA5PC9ZZWFyPjxSZWNOdW0+MTY8L1JlY051bT48cmVj
b3JkPjxyZWMtbnVtYmVyPjE2PC9yZWMtbnVtYmVyPjxmb3JlaWduLWtleXM+PGtleSBhcHA9IkVO
IiBkYi1pZD0iZHNmZXdyYTJidmVzdDJlcjBwYjV2MjA3dndyZXJkcnB4MmR3IiB0aW1lc3RhbXA9
IjE0MzA4MTU5NzgiPjE2PC9rZXk+PC9mb3JlaWduLWtleXM+PHJlZi10eXBlIG5hbWU9IkpvdXJu
YWwgQXJ0aWNsZSI+MTc8L3JlZi10eXBlPjxjb250cmlidXRvcnM+PGF1dGhvcnM+PGF1dGhvcj5E
b29sZXksIEtlbGx5IEUuPC9hdXRob3I+PGF1dGhvcj5UYW5nLCBUYW5pYTwvYXV0aG9yPjxhdXRo
b3I+R29sdWIsIEpvbmF0aGFuIEUuPC9hdXRob3I+PGF1dGhvcj5Eb3JtYW4sIFN1c2FuIEUuPC9h
dXRob3I+PGF1dGhvcj5Dcm9uaW4sIFdlbmR5PC9hdXRob3I+PC9hdXRob3JzPjwvY29udHJpYnV0
b3JzPjx0aXRsZXM+PHRpdGxlPkltcGFjdCBvZiBEaWFiZXRlcyBNZWxsaXR1cyBvbiBUcmVhdG1l
bnQgT3V0Y29tZXMgb2YgUGF0aWVudHMgd2l0aCBBY3RpdmUgVHViZXJjdWxvc2lzPC90aXRsZT48
c2Vjb25kYXJ5LXRpdGxlPlRoZSBBbWVyaWNhbiBKb3VybmFsIG9mIFRyb3BpY2FsIE1lZGljaW5l
IGFuZCBIeWdpZW5lPC9zZWNvbmRhcnktdGl0bGU+PC90aXRsZXM+PHBlcmlvZGljYWw+PGZ1bGwt
dGl0bGU+VGhlIEFtZXJpY2FuIEpvdXJuYWwgb2YgVHJvcGljYWwgTWVkaWNpbmUgYW5kIEh5Z2ll
bmU8L2Z1bGwtdGl0bGU+PC9wZXJpb2RpY2FsPjxwYWdlcz42MzQtNjM5PC9wYWdlcz48dm9sdW1l
PjgwPC92b2x1bWU+PG51bWJlcj40PC9udW1iZXI+PGRhdGVzPjx5ZWFyPjIwMDk8L3llYXI+PHB1
Yi1kYXRlcz48ZGF0ZT5BcHJpbCAxLCAyMDA5PC9kYXRlPjwvcHViLWRhdGVzPjwvZGF0ZXM+PHVy
bHM+PHJlbGF0ZWQtdXJscz48dXJsPmh0dHA6Ly93d3cuYWp0bWgub3JnL2NvbnRlbnQvODAvNC82
MzQuYWJzdHJhY3Q8L3VybD48L3JlbGF0ZWQtdXJscz48L3VybHM+PC9yZWNvcmQ+PC9DaXRlPjxD
aXRlPjxBdXRob3I+Vmlzd2FuYXRoYW48L0F1dGhvcj48WWVhcj4yMDEyPC9ZZWFyPjxSZWNOdW0+
MTI2PC9SZWNOdW0+PHJlY29yZD48cmVjLW51bWJlcj4xMjY8L3JlYy1udW1iZXI+PGZvcmVpZ24t
a2V5cz48a2V5IGFwcD0iRU4iIGRiLWlkPSJkc2Zld3JhMmJ2ZXN0MmVyMHBiNXYyMDd2d3JlcmRy
cHgyZHciIHRpbWVzdGFtcD0iMTQ0ODM2MDIwNSI+MTI2PC9rZXk+PC9mb3JlaWduLWtleXM+PHJl
Zi10eXBlIG5hbWU9IkpvdXJuYWwgQXJ0aWNsZSI+MTc8L3JlZi10eXBlPjxjb250cmlidXRvcnM+
PGF1dGhvcnM+PGF1dGhvcj5WaXN3YW5hdGhhbiwgVi48L2F1dGhvcj48YXV0aG9yPkt1bXBhdGxh
LCBTLjwvYXV0aG9yPjxhdXRob3I+QXJhdmluZGFsb2NoYW5hbiwgVi48L2F1dGhvcj48YXV0aG9y
PlJhamFuLCBSLjwvYXV0aG9yPjxhdXRob3I+Q2hpbm5hc2FteSwgQy48L2F1dGhvcj48YXV0aG9y
PlNyaW5pdmFzYW4sIFIuPC9hdXRob3I+PGF1dGhvcj5TZWx2YW0sIEouIE0uPC9hdXRob3I+PGF1
dGhvcj5LYXB1ciwgQS48L2F1dGhvcj48L2F1dGhvcnM+PC9jb250cmlidXRvcnM+PGF1dGgtYWRk
cmVzcz5EaWFiZXRvbG9neSwgTS5WLiBIb3NwaXRhbCBmb3IgRGlhYmV0ZXMgYW5kIFByb2YuIE0u
IFZpc3dhbmF0aGFuIERpYWJldGVzIFJlc2VhcmNoIENlbnRyZSwgQ2hlbm5haSwgVGFtaWwgTmFk
dSwgSW5kaWEuIGRydmlqYXlAbXZkaWFiZXRlcy5jb208L2F1dGgtYWRkcmVzcz48dGl0bGVzPjx0
aXRsZT5QcmV2YWxlbmNlIG9mIGRpYWJldGVzIGFuZCBwcmUtZGlhYmV0ZXMgYW5kIGFzc29jaWF0
ZWQgcmlzayBmYWN0b3JzIGFtb25nIHR1YmVyY3Vsb3NpcyBwYXRpZW50cyBpbiBJbmRpYTwvdGl0
bGU+PHNlY29uZGFyeS10aXRsZT5QTG9TIE9uZTwvc2Vjb25kYXJ5LXRpdGxlPjxhbHQtdGl0bGU+
UGxvUyBvbmU8L2FsdC10aXRsZT48L3RpdGxlcz48cGVyaW9kaWNhbD48ZnVsbC10aXRsZT5QTG9T
IE9ORTwvZnVsbC10aXRsZT48L3BlcmlvZGljYWw+PGFsdC1wZXJpb2RpY2FsPjxmdWxsLXRpdGxl
PlBMb1MgT05FPC9mdWxsLXRpdGxlPjwvYWx0LXBlcmlvZGljYWw+PHBhZ2VzPmU0MTM2NzwvcGFn
ZXM+PHZvbHVtZT43PC92b2x1bWU+PG51bWJlcj43PC9udW1iZXI+PGtleXdvcmRzPjxrZXl3b3Jk
PkFkb2xlc2NlbnQ8L2tleXdvcmQ+PGtleXdvcmQ+QWR1bHQ8L2tleXdvcmQ+PGtleXdvcmQ+QWdl
IEZhY3RvcnM8L2tleXdvcmQ+PGtleXdvcmQ+RmVtYWxlPC9rZXl3b3JkPjxrZXl3b3JkPkh1bWFu
czwva2V5d29yZD48a2V5d29yZD5JbmRpYS9lcGlkZW1pb2xvZ3k8L2tleXdvcmQ+PGtleXdvcmQ+
TWFsZTwva2V5d29yZD48a2V5d29yZD5NaWRkbGUgQWdlZDwva2V5d29yZD48a2V5d29yZD5QcmVk
aWFiZXRpYyBTdGF0ZS9jb21wbGljYXRpb25zLyplcGlkZW1pb2xvZ3k8L2tleXdvcmQ+PGtleXdv
cmQ+UHJldmFsZW5jZTwva2V5d29yZD48a2V5d29yZD5SaXNrIEZhY3RvcnM8L2tleXdvcmQ+PGtl
eXdvcmQ+U29jaW9lY29ub21pYyBGYWN0b3JzPC9rZXl3b3JkPjxrZXl3b3JkPlR1YmVyY3Vsb3Np
cywgUHVsbW9uYXJ5L2NvbXBsaWNhdGlvbnMvKmVwaWRlbWlvbG9neTwva2V5d29yZD48L2tleXdv
cmRzPjxkYXRlcz48eWVhcj4yMDEyPC95ZWFyPjwvZGF0ZXM+PGlzYm4+MTkzMi02MjAzIChFbGVj
dHJvbmljKSYjeEQ7MTkzMi02MjAzIChMaW5raW5nKTwvaXNibj48YWNjZXNzaW9uLW51bT4yMjg0
ODQ3MzwvYWNjZXNzaW9uLW51bT48dXJscz48cmVsYXRlZC11cmxzPjx1cmw+aHR0cDovL3d3dy5u
Y2JpLm5sbS5uaWguZ292L3B1Ym1lZC8yMjg0ODQ3MzwvdXJsPjwvcmVsYXRlZC11cmxzPjwvdXJs
cz48Y3VzdG9tMj4zNDA2MDU0PC9jdXN0b20yPjxlbGVjdHJvbmljLXJlc291cmNlLW51bT4xMC4x
MzcxL2pvdXJuYWwucG9uZS4wMDQxMzY3PC9lbGVjdHJvbmljLXJlc291cmNlLW51bT48L3JlY29y
ZD48L0NpdGU+PENpdGU+PEF1dGhvcj5TdXdhbnBpbW9sa3VsPC9BdXRob3I+PFllYXI+MjAxNDwv
WWVhcj48UmVjTnVtPjI4NDwvUmVjTnVtPjxyZWNvcmQ+PHJlYy1udW1iZXI+Mjg0PC9yZWMtbnVt
YmVyPjxmb3JlaWduLWtleXM+PGtleSBhcHA9IkVOIiBkYi1pZD0iZHNmZXdyYTJidmVzdDJlcjBw
YjV2MjA3dndyZXJkcnB4MmR3IiB0aW1lc3RhbXA9IjE1MTA4MzExNDIiPjI4NDwva2V5PjwvZm9y
ZWlnbi1rZXlzPjxyZWYtdHlwZSBuYW1lPSJKb3VybmFsIEFydGljbGUiPjE3PC9yZWYtdHlwZT48
Y29udHJpYnV0b3JzPjxhdXRob3JzPjxhdXRob3I+U3V3YW5waW1vbGt1bCwgRy48L2F1dGhvcj48
YXV0aG9yPkdyaW5zZGFsZSwgSi4gQS48L2F1dGhvcj48YXV0aG9yPkphcmxzYmVyZywgTC4gRy48
L2F1dGhvcj48YXV0aG9yPkhpZ2FzaGksIEouPC9hdXRob3I+PGF1dGhvcj5Pc21vbmQsIEQuIEgu
PC9hdXRob3I+PGF1dGhvcj5Ib3Bld2VsbCwgUC4gQy48L2F1dGhvcj48YXV0aG9yPkthdG8tTWFl
ZGEsIE0uPC9hdXRob3I+PC9hdXRob3JzPjwvY29udHJpYnV0b3JzPjxhdXRoLWFkZHJlc3M+Q3Vy
cnkgSW50ZXJuYXRpb25hbCBUdWJlcmN1bG9zaXMgQ2VudGVyLCBVbml2ZXJzaXR5IG9mIENhbGlm
b3JuaWEgU2FuIEZyYW5jaXNjbywgU2FuIEZyYW5jaXNjbywgQ2FsaWZvcm5pYSwgVW5pdGVkIFN0
YXRlcyBvZiBBbWVyaWNhOyBGYWN1bHR5IG9mIE1lZGljaW5lLCBDaHVsYWxvbmdrb3JuIFVuaXZl
cnNpdHkgYW5kIEtpbmcgQ2h1bGFsb25na29ybiBNZW1vcmlhbCBIb3NwaXRhbCwgVGhhaSBSZWQg
Q3Jvc3MgU29jaWV0eSwgQmFuZ2tvaywgVGhhaWxhbmQuJiN4RDtUdWJlcmN1bG9zaXMgQ29udHJv
bCwgU2FuIEZyYW5jaXNjbyBEZXBhcnRtZW50IG9mIFB1YmxpYyBIZWFsdGgsIFNhbiBGcmFuY2lz
Y28sIENhbGlmb3JuaWEsIFVuaXRlZCBTdGF0ZXMgb2YgQW1lcmljYS4mI3hEO0N1cnJ5IEludGVy
bmF0aW9uYWwgVHViZXJjdWxvc2lzIENlbnRlciwgVW5pdmVyc2l0eSBvZiBDYWxpZm9ybmlhIFNh
biBGcmFuY2lzY28sIFNhbiBGcmFuY2lzY28sIENhbGlmb3JuaWEsIFVuaXRlZCBTdGF0ZXMgb2Yg
QW1lcmljYS4mI3hEO0RlcGFydG1lbnQgb2YgRXBpZGVtaW9sb2d5IGFuZCBCaW9zdGF0aXN0aWNz
LCBVbml2ZXJzaXR5IG9mIENhbGlmb3JuaWEgU2FuIEZyYW5jaXNjbywgU2FuIEZyYW5jaXNjbywg
Q2FsaWZvcm5pYSwgVW5pdGVkIFN0YXRlcyBvZiBBbWVyaWNhLjwvYXV0aC1hZGRyZXNzPjx0aXRs
ZXM+PHRpdGxlPkFzc29jaWF0aW9uIGJldHdlZW4gZGlhYmV0ZXMgbWVsbGl0dXMgYW5kIHR1YmVy
Y3Vsb3NpcyBpbiBVbml0ZWQgU3RhdGVzLWJvcm4gYW5kIGZvcmVpZ24tYm9ybiBwb3B1bGF0aW9u
cyBpbiBTYW4gRnJhbmNpc2NvPC90aXRsZT48c2Vjb25kYXJ5LXRpdGxlPlBMb1MgT25lPC9zZWNv
bmRhcnktdGl0bGU+PC90aXRsZXM+PHBlcmlvZGljYWw+PGZ1bGwtdGl0bGU+UExvUyBPTkU8L2Z1
bGwtdGl0bGU+PC9wZXJpb2RpY2FsPjxwYWdlcz5lMTE0NDQyPC9wYWdlcz48dm9sdW1lPjk8L3Zv
bHVtZT48bnVtYmVyPjEyPC9udW1iZXI+PGtleXdvcmRzPjxrZXl3b3JkPkRpYWJldGVzIE1lbGxp
dHVzLyplcGlkZW1pb2xvZ3k8L2tleXdvcmQ+PGtleXdvcmQ+KkVtaWdyYW50cyBhbmQgSW1taWdy
YW50czwva2V5d29yZD48a2V5d29yZD5GZW1hbGU8L2tleXdvcmQ+PGtleXdvcmQ+SHVtYW5zPC9r
ZXl3b3JkPjxrZXl3b3JkPk1hbGU8L2tleXdvcmQ+PGtleXdvcmQ+TWlkZGxlIEFnZWQ8L2tleXdv
cmQ+PGtleXdvcmQ+UHJldmFsZW5jZTwva2V5d29yZD48a2V5d29yZD5TYW4gRnJhbmNpc2NvL2Vw
aWRlbWlvbG9neTwva2V5d29yZD48a2V5d29yZD5UdWJlcmN1bG9zaXMvKmVwaWRlbWlvbG9neTwv
a2V5d29yZD48L2tleXdvcmRzPjxkYXRlcz48eWVhcj4yMDE0PC95ZWFyPjwvZGF0ZXM+PGlzYm4+
MTkzMi02MjAzIChFbGVjdHJvbmljKSYjeEQ7MTkzMi02MjAzIChMaW5raW5nKTwvaXNibj48YWNj
ZXNzaW9uLW51bT4yNTQ3ODk1NDwvYWNjZXNzaW9uLW51bT48dXJscz48cmVsYXRlZC11cmxzPjx1
cmw+aHR0cHM6Ly93d3cubmNiaS5ubG0ubmloLmdvdi9wdWJtZWQvMjU0Nzg5NTQ8L3VybD48L3Jl
bGF0ZWQtdXJscz48L3VybHM+PGN1c3RvbTI+UE1DNDI1NzY5NTwvY3VzdG9tMj48ZWxlY3Ryb25p
Yy1yZXNvdXJjZS1udW0+MTAuMTM3MS9qb3VybmFsLnBvbmUuMDExNDQ0MjwvZWxlY3Ryb25pYy1y
ZXNvdXJjZS1udW0+PC9yZWNvcmQ+PC9DaXRlPjxDaXRlPjxBdXRob3I+UmVzdHJlcG88L0F1dGhv
cj48WWVhcj4yMDA4PC9ZZWFyPjxSZWNOdW0+MjQ8L1JlY051bT48cmVjb3JkPjxyZWMtbnVtYmVy
PjI0PC9yZWMtbnVtYmVyPjxmb3JlaWduLWtleXM+PGtleSBhcHA9IkVOIiBkYi1pZD0iZHNmZXdy
YTJidmVzdDJlcjBwYjV2MjA3dndyZXJkcnB4MmR3IiB0aW1lc3RhbXA9IjE0MzA5MTM2ODQiPjI0
PC9rZXk+PC9mb3JlaWduLWtleXM+PHJlZi10eXBlIG5hbWU9IkpvdXJuYWwgQXJ0aWNsZSI+MTc8
L3JlZi10eXBlPjxjb250cmlidXRvcnM+PGF1dGhvcnM+PGF1dGhvcj5SZXN0cmVwbywgQmxhbmNh
IEkuPC9hdXRob3I+PGF1dGhvcj5GaXNoZXItSG9jaCwgU3VzYW4gUC48L2F1dGhvcj48YXV0aG9y
PlNtaXRoLCBCcmlhbjwvYXV0aG9yPjxhdXRob3I+SmVvbiwgUy48L2F1dGhvcj48YXV0aG9yPlJh
aGJhciwgTS4gSC48L2F1dGhvcj48YXV0aG9yPk1jQ29ybWljaywgSi4gQi48L2F1dGhvcj48YXV0
aG9yPnRoZSBOdWV2byBTYW50YW5kZXIgVHViZXJjdWxvc2lzLCBUcmFja2VyczwvYXV0aG9yPjwv
YXV0aG9ycz48L2NvbnRyaWJ1dG9ycz48dGl0bGVzPjx0aXRsZT5NeWNvYmFjdGVyaWFsIGNsZWFy
YW5jZSBmcm9tIHNwdXR1bSBpcyBkZWxheWVkIGR1cmluZyB0aGUgZmlyc3QgcGhhc2Ugb2YgdHJl
YXRtZW50IGluIHBhdGllbnRzIHdpdGggZGlhYmV0ZXM8L3RpdGxlPjxzZWNvbmRhcnktdGl0bGU+
VGhlIEFtZXJpY2FuIGpvdXJuYWwgb2YgdHJvcGljYWwgbWVkaWNpbmUgYW5kIGh5Z2llbmU8L3Nl
Y29uZGFyeS10aXRsZT48L3RpdGxlcz48cGVyaW9kaWNhbD48ZnVsbC10aXRsZT5UaGUgQW1lcmlj
YW4gSm91cm5hbCBvZiBUcm9waWNhbCBNZWRpY2luZSBhbmQgSHlnaWVuZTwvZnVsbC10aXRsZT48
L3BlcmlvZGljYWw+PHBhZ2VzPjU0MS01NDQ8L3BhZ2VzPjx2b2x1bWU+Nzk8L3ZvbHVtZT48bnVt
YmVyPjQ8L251bWJlcj48ZGF0ZXM+PHllYXI+MjAwODwveWVhcj48L2RhdGVzPjxpc2JuPjAwMDIt
OTYzNyYjeEQ7MTQ3Ni0xNjQ1PC9pc2JuPjxhY2Nlc3Npb24tbnVtPlBNQzM2Mzg5MDM8L2FjY2Vz
c2lvbi1udW0+PHVybHM+PHJlbGF0ZWQtdXJscz48dXJsPmh0dHA6Ly93d3cubmNiaS5ubG0ubmlo
Lmdvdi9wbWMvYXJ0aWNsZXMvUE1DMzYzODkwMy88L3VybD48L3JlbGF0ZWQtdXJscz48L3VybHM+
PHJlbW90ZS1kYXRhYmFzZS1uYW1lPlBNQzwvcmVtb3RlLWRhdGFiYXNlLW5hbWU+PC9yZWNvcmQ+
PC9DaXRlPjxDaXRlPjxBdXRob3I+TWFnZWU8L0F1dGhvcj48WWVhcj4yMDE1PC9ZZWFyPjxSZWNO
dW0+Mzk8L1JlY051bT48cmVjb3JkPjxyZWMtbnVtYmVyPjM5PC9yZWMtbnVtYmVyPjxmb3JlaWdu
LWtleXM+PGtleSBhcHA9IkVOIiBkYi1pZD0iZHNmZXdyYTJidmVzdDJlcjBwYjV2MjA3dndyZXJk
cnB4MmR3IiB0aW1lc3RhbXA9IjE0MzE5NDcxOTUiPjM5PC9rZXk+PC9mb3JlaWduLWtleXM+PHJl
Zi10eXBlIG5hbWU9IkpvdXJuYWwgQXJ0aWNsZSI+MTc8L3JlZi10eXBlPjxjb250cmlidXRvcnM+
PGF1dGhvcnM+PGF1dGhvcj5NYWdlZSwgTUo8L2F1dGhvcj48YXV0aG9yPktlbXBrZXIsIFJSPC9h
dXRob3I+PGF1dGhvcj5LaXBpYW5pLCBNPC9hdXRob3I+PGF1dGhvcj5HYW5kaGksIE5SPC9hdXRo
b3I+PGF1dGhvcj5EYXJjaGlhLCBMPC9hdXRob3I+PGF1dGhvcj5UdWt2YWR6ZSwgTjwvYXV0aG9y
PjxhdXRob3I+SG93YXJkcywgUFA8L2F1dGhvcj48YXV0aG9yPk5hcmF5YW4sIEtNVjwvYXV0aG9y
PjxhdXRob3I+Qmx1bWJlcmcsIEhNPC9hdXRob3I+PC9hdXRob3JzPjwvY29udHJpYnV0b3JzPjx0
aXRsZXM+PHRpdGxlPkRpYWJldGVzIG1lbGxpdHVzIGlzIGFzc29jaWF0ZWQgd2l0aCBjYXZpdGll
cywgc21lYXIgZ3JhZGUsIGFuZCBtdWx0aWRydWctcmVzaXN0YW50IHR1YmVyY3Vsb3NpcyBpbiBH
ZW9yZ2lhPC90aXRsZT48c2Vjb25kYXJ5LXRpdGxlPlRoZSBJbnRlcm5hdGlvbmFsIEpvdXJuYWwg
b2YgVHViZXJjdWxvc2lzIGFuZCBMdW5nIERpc2Vhc2U8L3NlY29uZGFyeS10aXRsZT48L3RpdGxl
cz48cGVyaW9kaWNhbD48ZnVsbC10aXRsZT5UaGUgSW50ZXJuYXRpb25hbCBKb3VybmFsIG9mIFR1
YmVyY3Vsb3NpcyBhbmQgTHVuZyBEaXNlYXNlPC9mdWxsLXRpdGxlPjwvcGVyaW9kaWNhbD48cGFn
ZXM+Njg1LTY5MjwvcGFnZXM+PHZvbHVtZT4xOTwvdm9sdW1lPjxudW1iZXI+NjwvbnVtYmVyPjxk
YXRlcz48eWVhcj4yMDE1PC95ZWFyPjwvZGF0ZXM+PGlzYm4+MTAyNy0zNzE5PC9pc2JuPjx1cmxz
PjwvdXJscz48L3JlY29yZD48L0NpdGU+PENpdGU+PEF1dGhvcj5Ib25nZ3Vhbmc8L0F1dGhvcj48
WWVhcj4yMDE1PC9ZZWFyPjxSZWNOdW0+Mzg8L1JlY051bT48cmVjb3JkPjxyZWMtbnVtYmVyPjM4
PC9yZWMtbnVtYmVyPjxmb3JlaWduLWtleXM+PGtleSBhcHA9IkVOIiBkYi1pZD0iZHNmZXdyYTJi
dmVzdDJlcjBwYjV2MjA3dndyZXJkcnB4MmR3IiB0aW1lc3RhbXA9IjE0MzE5MzQzNDYiPjM4PC9r
ZXk+PC9mb3JlaWduLWtleXM+PHJlZi10eXBlIG5hbWU9IkpvdXJuYWwgQXJ0aWNsZSI+MTc8L3Jl
Zi10eXBlPjxjb250cmlidXRvcnM+PGF1dGhvcnM+PGF1dGhvcj5Ib25nZ3VhbmcsIEMuPC9hdXRo
b3I+PGF1dGhvcj5NaW4sIEwuPC9hdXRob3I+PGF1dGhvcj5TaGl3ZW4sIEouPC9hdXRob3I+PGF1
dGhvcj5GYW5naHVpLCBHLjwvYXV0aG9yPjxhdXRob3I+U2hhb3BpbmcsIEguPC9hdXRob3I+PGF1
dGhvcj5UaWVqaWUsIEcuPC9hdXRob3I+PGF1dGhvcj5OYSwgTC48L2F1dGhvcj48YXV0aG9yPlpo
aWd1bywgWi48L2F1dGhvcj48L2F1dGhvcnM+PC9jb250cmlidXRvcnM+PHRpdGxlcz48dGl0bGU+
SW1wYWN0IG9mIGRpYWJldGVzIG9uIGNsaW5pY2FsIHByZXNlbnRhdGlvbiBhbmQgdHJlYXRtZW50
IG91dGNvbWUgb2YgcHVsbW9uYXJ5IHR1YmVyY3Vsb3NpcyBpbiBCZWlqaW5nPC90aXRsZT48c2Vj
b25kYXJ5LXRpdGxlPkVwaWRlbWlvbG9neSAmYW1wOyBJbmZlY3Rpb248L3NlY29uZGFyeS10aXRs
ZT48L3RpdGxlcz48cGVyaW9kaWNhbD48ZnVsbC10aXRsZT5FcGlkZW1pb2xvZ3kgJmFtcDsgSW5m
ZWN0aW9uPC9mdWxsLXRpdGxlPjwvcGVyaW9kaWNhbD48cGFnZXM+MTUwLTE1NjwvcGFnZXM+PHZv
bHVtZT4xNDM8L3ZvbHVtZT48bnVtYmVyPjAxPC9udW1iZXI+PGtleXdvcmRzPjxrZXl3b3JkPklu
ZmVjdGlvdXMgZGlzZWFzZSBjb250cm9sLCBpbmZlY3Rpb3VzIGRpc2Vhc2UgZXBpZGVtaW9sb2d5
LCB0dWJlcmN1bG9zaXMgKFRCKTwva2V5d29yZD48L2tleXdvcmRzPjxkYXRlcz48eWVhcj4yMDE1
PC95ZWFyPjwvZGF0ZXM+PHdvcmstdHlwZT4xMC4xMDE3L1MwOTUwMjY4ODE0MDAwNzlYPC93b3Jr
LXR5cGU+PHVybHM+PC91cmxzPjwvcmVjb3JkPjwvQ2l0ZT48Q2l0ZT48QXV0aG9yPk1hZ2VlPC9B
dXRob3I+PFllYXI+MjAxMzwvWWVhcj48UmVjTnVtPjI4NTwvUmVjTnVtPjxyZWNvcmQ+PHJlYy1u
dW1iZXI+Mjg1PC9yZWMtbnVtYmVyPjxmb3JlaWduLWtleXM+PGtleSBhcHA9IkVOIiBkYi1pZD0i
ZHNmZXdyYTJidmVzdDJlcjBwYjV2MjA3dndyZXJkcnB4MmR3IiB0aW1lc3RhbXA9IjE1MTA4MzEz
NjMiPjI4NTwva2V5PjwvZm9yZWlnbi1rZXlzPjxyZWYtdHlwZSBuYW1lPSJKb3VybmFsIEFydGlj
bGUiPjE3PC9yZWYtdHlwZT48Y29udHJpYnV0b3JzPjxhdXRob3JzPjxhdXRob3I+TWFnZWUsIE0u
IEouPC9hdXRob3I+PGF1dGhvcj5CbG9zcywgRS48L2F1dGhvcj48YXV0aG9yPlNoaW4sIFMuIFMu
PC9hdXRob3I+PGF1dGhvcj5Db250cmVyYXMsIEMuPC9hdXRob3I+PGF1dGhvcj5IdWFtYW4sIEgu
IEEuPC9hdXRob3I+PGF1dGhvcj5UaWNvbmEsIEouIEMuPC9hdXRob3I+PGF1dGhvcj5CYXlvbmEs
IEouPC9hdXRob3I+PGF1dGhvcj5Cb25pbGxhLCBDLjwvYXV0aG9yPjxhdXRob3I+WWFndWksIE0u
PC9hdXRob3I+PGF1dGhvcj5KYXZlLCBPLjwvYXV0aG9yPjxhdXRob3I+Q2VnaWVsc2tpLCBKLiBQ
LjwvYXV0aG9yPjwvYXV0aG9ycz48L2NvbnRyaWJ1dG9ycz48YXV0aC1hZGRyZXNzPlJvbGxpbnMg
U2Nob29sIG9mIFB1YmxpYyBIZWFsdGgsIEVtb3J5IFVuaXZlcnNpdHksIEF0bGFudGEsIFVTQS48
L2F1dGgtYWRkcmVzcz48dGl0bGVzPjx0aXRsZT5DbGluaWNhbCBjaGFyYWN0ZXJpc3RpY3MsIGRy
dWcgcmVzaXN0YW5jZSwgYW5kIHRyZWF0bWVudCBvdXRjb21lcyBhbW9uZyB0dWJlcmN1bG9zaXMg
cGF0aWVudHMgd2l0aCBkaWFiZXRlcyBpbiBQZXJ1PC90aXRsZT48c2Vjb25kYXJ5LXRpdGxlPklu
dCBKIEluZmVjdCBEaXM8L3NlY29uZGFyeS10aXRsZT48L3RpdGxlcz48cGVyaW9kaWNhbD48ZnVs
bC10aXRsZT5JbnQgSiBJbmZlY3QgRGlzPC9mdWxsLXRpdGxlPjwvcGVyaW9kaWNhbD48cGFnZXM+
ZTQwNC0xMjwvcGFnZXM+PHZvbHVtZT4xNzwvdm9sdW1lPjxudW1iZXI+NjwvbnVtYmVyPjxrZXl3
b3Jkcz48a2V5d29yZD5BZG9sZXNjZW50PC9rZXl3b3JkPjxrZXl3b3JkPkFkdWx0PC9rZXl3b3Jk
PjxrZXl3b3JkPkFnZWQ8L2tleXdvcmQ+PGtleXdvcmQ+QW50aXR1YmVyY3VsYXIgQWdlbnRzL3Ro
ZXJhcGV1dGljIHVzZTwva2V5d29yZD48a2V5d29yZD4qRGlhYmV0ZXMgTWVsbGl0dXM8L2tleXdv
cmQ+PGtleXdvcmQ+RHJ1ZyBSZXNpc3RhbmNlLCBCYWN0ZXJpYWw8L2tleXdvcmQ+PGtleXdvcmQ+
RmVtYWxlPC9rZXl3b3JkPjxrZXl3b3JkPkh1bWFuczwva2V5d29yZD48a2V5d29yZD5NYWxlPC9r
ZXl3b3JkPjxrZXl3b3JkPk1pY3JvYmlhbCBTZW5zaXRpdml0eSBUZXN0czwva2V5d29yZD48a2V5
d29yZD5NaWRkbGUgQWdlZDwva2V5d29yZD48a2V5d29yZD5QZXJ1L2VwaWRlbWlvbG9neTwva2V5
d29yZD48a2V5d29yZD5Qcm9zcGVjdGl2ZSBTdHVkaWVzPC9rZXl3b3JkPjxrZXl3b3JkPlJpc2sg
RmFjdG9yczwva2V5d29yZD48a2V5d29yZD5UcmVhdG1lbnQgT3V0Y29tZTwva2V5d29yZD48a2V5
d29yZD5UdWJlcmN1bG9zaXMvKmNvbXBsaWNhdGlvbnMvZHJ1ZyB0aGVyYXB5LyplcGlkZW1pb2xv
Z3k8L2tleXdvcmQ+PGtleXdvcmQ+VHViZXJjdWxvc2lzLCBNdWx0aWRydWctUmVzaXN0YW50L2Nv
bXBsaWNhdGlvbnMvZHJ1ZyB0aGVyYXB5L2VwaWRlbWlvbG9neTwva2V5d29yZD48a2V5d29yZD5Z
b3VuZyBBZHVsdDwva2V5d29yZD48L2tleXdvcmRzPjxkYXRlcz48eWVhcj4yMDEzPC95ZWFyPjxw
dWItZGF0ZXM+PGRhdGU+SnVuPC9kYXRlPjwvcHViLWRhdGVzPjwvZGF0ZXM+PGlzYm4+MTg3OC0z
NTExIChFbGVjdHJvbmljKSYjeEQ7MTIwMS05NzEyIChMaW5raW5nKTwvaXNibj48YWNjZXNzaW9u
LW51bT4yMzQzNDQwMDwvYWNjZXNzaW9uLW51bT48dXJscz48cmVsYXRlZC11cmxzPjx1cmw+aHR0
cHM6Ly93d3cubmNiaS5ubG0ubmloLmdvdi9wdWJtZWQvMjM0MzQ0MDA8L3VybD48L3JlbGF0ZWQt
dXJscz48L3VybHM+PGVsZWN0cm9uaWMtcmVzb3VyY2UtbnVtPjEwLjEwMTYvai5pamlkLjIwMTIu
MTIuMDI5PC9lbGVjdHJvbmljLXJlc291cmNlLW51bT48L3JlY29yZD48L0NpdGU+PENpdGU+PEF1
dGhvcj5HaWwtU2FudGFuYTwvQXV0aG9yPjxZZWFyPjIwMTY8L1llYXI+PFJlY051bT4yODY8L1Jl
Y051bT48cmVjb3JkPjxyZWMtbnVtYmVyPjI4NjwvcmVjLW51bWJlcj48Zm9yZWlnbi1rZXlzPjxr
ZXkgYXBwPSJFTiIgZGItaWQ9ImRzZmV3cmEyYnZlc3QyZXIwcGI1djIwN3Z3cmVyZHJweDJkdyIg
dGltZXN0YW1wPSIxNTEwODMxNDQxIj4yODY8L2tleT48L2ZvcmVpZ24ta2V5cz48cmVmLXR5cGUg
bmFtZT0iSm91cm5hbCBBcnRpY2xlIj4xNzwvcmVmLXR5cGU+PGNvbnRyaWJ1dG9ycz48YXV0aG9y
cz48YXV0aG9yPkdpbC1TYW50YW5hLCBMLjwvYXV0aG9yPjxhdXRob3I+QWxtZWlkYS1KdW5pb3Is
IEouIEwuPC9hdXRob3I+PGF1dGhvcj5PbGl2ZWlyYSwgQy4gQS48L2F1dGhvcj48YXV0aG9yPkhp
Y2tzb24sIEwuIFMuPC9hdXRob3I+PGF1dGhvcj5EYWx0cm8sIEMuPC9hdXRob3I+PGF1dGhvcj5D
YXN0cm8sIFMuPC9hdXRob3I+PGF1dGhvcj5Lb3JuZmVsZCwgSC48L2F1dGhvcj48YXV0aG9yPk5l
dHRvLCBFLiBNLjwvYXV0aG9yPjxhdXRob3I+QW5kcmFkZSwgQi4gQi48L2F1dGhvcj48L2F1dGhv
cnM+PC9jb250cmlidXRvcnM+PGF1dGgtYWRkcmVzcz5VbmlkYWRlIGRlIE1lZGljaW5hIEludmVz
dGlnYXRpdmEsIExhYm9yYXRvcmlvIEludGVncmFkbyBkZSBNaWNyb2Jpb2xvZ2lhIGUgSW11bm9y
cmVndWxhY2FvLCBDZW50cm8gZGUgUGVzcXVpc2FzIEdvbmNhbG8gTW9uaXosIEZ1bmRhY2FvIE9z
d2FsZG8gQ3J1eiwgU2FsdmFkb3IsIEJhaGlhLCBCcmF6aWwuJiN4RDtTY2hvb2wgb2YgTWVkaWNp
bmUsIEZhY3VsZGFkZXMgZGUgVGVjbm9sb2dpYSBlIENpZW5jaWFzLCBTYWx2YWRvciwgQmFoaWEs
IEJyYXppbC4mI3hEO011bHRpbmF0aW9uYWwgT3JnYW5pemF0aW9uIE5ldHdvcmsgU3BvbnNvcmlu
ZyBUcmFuc2xhdGlvbmFsIGFuZCBFcGlkZW1pb2xvZ2ljYWwgUmVzZWFyY2ggKE1PTlNURVIpIElu
aXRpYXRpdmUsIEZ1bmRhY2FvIEpvc2UgU2lsdmVpcmEsIFNhbHZhZG9yLCBCcmF6aWwuJiN4RDtS
ZXNlYXJjaCBDZW50ZXIsIEluc3RpdHV0byBCcmFzaWxlaXJvIHBhcmEgSW52ZXN0aWdhY2FvIGRh
IFR1YmVyY3Vsb3NlIChJQklUKSwgRnVuZGFjYW8gSm9zZSBTaWx2ZWlyYSwgU2FsdmFkb3IsIEJh
aGlhLCBCcmF6aWwuJiN4RDtIb3NwaXRhbCBVbml2ZXJzaXRhcmlvIFByb2Zlc3NvciBFZGdhcmQg
U2FudG9zLCBVbml2ZXJzaWRhZGUgRmVkZXJhbCBkYSBCYWhpYSwgU2FsdmFkb3IsIEJhaGlhLCBC
cmF6aWwuJiN4RDtEZXBhcnRtZW50IG9mIE1lZGljaW5lLCBVbml2ZXJzaXR5IG9mIE1hc3NhY2h1
c2V0dHMgTWVkaWNhbCBTY2hvb2wsIFdvcmNlc3RlciwgTWFzc2FjaHVzc2V0dHMsIFVuaXRlZCBT
dGF0ZXMgb2YgQW1lcmljYS48L2F1dGgtYWRkcmVzcz48dGl0bGVzPjx0aXRsZT5EaWFiZXRlcyBJ
cyBBc3NvY2lhdGVkIHdpdGggV29yc2UgQ2xpbmljYWwgUHJlc2VudGF0aW9uIGluIFR1YmVyY3Vs
b3NpcyBQYXRpZW50cyBmcm9tIEJyYXppbDogQSBSZXRyb3NwZWN0aXZlIENvaG9ydCBTdHVkeTwv
dGl0bGU+PHNlY29uZGFyeS10aXRsZT5QTG9TIE9uZTwvc2Vjb25kYXJ5LXRpdGxlPjwvdGl0bGVz
PjxwZXJpb2RpY2FsPjxmdWxsLXRpdGxlPlBMb1MgT05FPC9mdWxsLXRpdGxlPjwvcGVyaW9kaWNh
bD48cGFnZXM+ZTAxNDY4NzY8L3BhZ2VzPjx2b2x1bWU+MTE8L3ZvbHVtZT48bnVtYmVyPjE8L251
bWJlcj48a2V5d29yZHM+PGtleXdvcmQ+QWR1bHQ8L2tleXdvcmQ+PGtleXdvcmQ+QW50aXR1YmVy
Y3VsYXIgQWdlbnRzL3RoZXJhcGV1dGljIHVzZTwva2V5d29yZD48a2V5d29yZD5CcmF6aWwvZXBp
ZGVtaW9sb2d5PC9rZXl3b3JkPjxrZXl3b3JkPkNvbW9yYmlkaXR5PC9rZXl3b3JkPjxrZXl3b3Jk
PkRpYWJldGVzIENvbXBsaWNhdGlvbnMvKmRpYWdub3Npcy9lcGlkZW1pb2xvZ3k8L2tleXdvcmQ+
PGtleXdvcmQ+RGlhYmV0ZXMgTWVsbGl0dXMvZXBpZGVtaW9sb2d5LypwaHlzaW9wYXRob2xvZ3k8
L2tleXdvcmQ+PGtleXdvcmQ+RGlzZWFzZSBTdXNjZXB0aWJpbGl0eTwva2V5d29yZD48a2V5d29y
ZD5GZW1hbGU8L2tleXdvcmQ+PGtleXdvcmQ+SHVtYW5zPC9rZXl3b3JkPjxrZXl3b3JkPk1hbGU8
L2tleXdvcmQ+PGtleXdvcmQ+TWlkZGxlIEFnZWQ8L2tleXdvcmQ+PGtleXdvcmQ+UHJldmFsZW5j
ZTwva2V5d29yZD48a2V5d29yZD5SZXRyb3NwZWN0aXZlIFN0dWRpZXM8L2tleXdvcmQ+PGtleXdv
cmQ+UmlzayBGYWN0b3JzPC9rZXl3b3JkPjxrZXl3b3JkPlNldmVyaXR5IG9mIElsbG5lc3MgSW5k
ZXg8L2tleXdvcmQ+PGtleXdvcmQ+VHJlYXRtZW50IE91dGNvbWU8L2tleXdvcmQ+PGtleXdvcmQ+
VHViZXJjdWxvc2lzLCBQdWxtb25hcnkvKmNvbXBsaWNhdGlvbnMvKmRpYWdub3Npcy9lcGlkZW1p
b2xvZ3k8L2tleXdvcmQ+PC9rZXl3b3Jkcz48ZGF0ZXM+PHllYXI+MjAxNjwveWVhcj48L2RhdGVz
Pjxpc2JuPjE5MzItNjIwMyAoRWxlY3Ryb25pYykmI3hEOzE5MzItNjIwMyAoTGlua2luZyk8L2lz
Ym4+PGFjY2Vzc2lvbi1udW0+MjY3NTI1OTY8L2FjY2Vzc2lvbi1udW0+PHVybHM+PHJlbGF0ZWQt
dXJscz48dXJsPmh0dHBzOi8vd3d3Lm5jYmkubmxtLm5paC5nb3YvcHVibWVkLzI2NzUyNTk2PC91
cmw+PC9yZWxhdGVkLXVybHM+PC91cmxzPjxjdXN0b20yPlBNQzQ3MDkwNTE8L2N1c3RvbTI+PGVs
ZWN0cm9uaWMtcmVzb3VyY2UtbnVtPjEwLjEzNzEvam91cm5hbC5wb25lLjAxNDY4NzY8L2VsZWN0
cm9uaWMtcmVzb3VyY2UtbnVtPjwvcmVjb3JkPjwvQ2l0ZT48Q2l0ZT48QXV0aG9yPldhbmc8L0F1
dGhvcj48WWVhcj4yMDEzPC9ZZWFyPjxSZWNOdW0+Mjg4PC9SZWNOdW0+PHJlY29yZD48cmVjLW51
bWJlcj4yODg8L3JlYy1udW1iZXI+PGZvcmVpZ24ta2V5cz48a2V5IGFwcD0iRU4iIGRiLWlkPSJk
c2Zld3JhMmJ2ZXN0MmVyMHBiNXYyMDd2d3JlcmRycHgyZHciIHRpbWVzdGFtcD0iMTUxMDgzMTg2
OCI+Mjg4PC9rZXk+PC9mb3JlaWduLWtleXM+PHJlZi10eXBlIG5hbWU9IkpvdXJuYWwgQXJ0aWNs
ZSI+MTc8L3JlZi10eXBlPjxjb250cmlidXRvcnM+PGF1dGhvcnM+PGF1dGhvcj5XYW5nLCBRLjwv
YXV0aG9yPjxhdXRob3I+TWEsIEEuPC9hdXRob3I+PGF1dGhvcj5IYW4sIFguPC9hdXRob3I+PGF1
dGhvcj5aaGFvLCBTLjwvYXV0aG9yPjxhdXRob3I+Q2FpLCBKLjwvYXV0aG9yPjxhdXRob3I+TWEs
IFkuPC9hdXRob3I+PGF1dGhvcj5aaGFvLCBKLjwvYXV0aG9yPjxhdXRob3I+V2FuZywgWS48L2F1
dGhvcj48YXV0aG9yPkRvbmcsIEguPC9hdXRob3I+PGF1dGhvcj5aaGFvLCBaLjwvYXV0aG9yPjxh
dXRob3I+V2VpLCBMLjwvYXV0aG9yPjxhdXRob3I+WXUsIFQuPC9hdXRob3I+PGF1dGhvcj5DaGVu
LCBQLjwvYXV0aG9yPjxhdXRob3I+U2Nob3V0ZW4sIEUuIEcuPC9hdXRob3I+PGF1dGhvcj5Lb2ss
IEYuIEouPC9hdXRob3I+PGF1dGhvcj5LYXB1ciwgQS48L2F1dGhvcj48L2F1dGhvcnM+PC9jb250
cmlidXRvcnM+PGF1dGgtYWRkcmVzcz5OdXRyaXRpb24gSW5zdGl0dXRlLCBRaW5nZGFvIFVuaXZl
cnNpdHksIFFpbmdkYW8sIENoaW5hLiYjeEQ7TGlueWkgQ2hlc3QgSG9zcGl0YWwsIExpbnlpLCBD
aGluYS4mI3hEO1lpc2h1aSBUdWJlcmN1bG9zaXMgQ2xpbmljLCBMaW55aSwgQ2hpbmEuJiN4RDtU
YW5jaGVuZyBUdWJlcmN1bG9zaXMgQ2xpbmljLCBMaW55aSwgQ2hpbmEuJiN4RDtZaW5hbiBUdWJl
cmN1bG9zaXMgQ2xpbmljLCBMaW55aSwgQ2hpbmEuJiN4RDtMYW5zaGFuIFR1YmVyY3Vsb3NpcyBD
bGluaWMsIExpbnlpLCBDaGluYS4mI3hEO0ZlaXhpYW4gVHViZXJjdWxvc2lzIENsaW5pYywgTGlu
eWksIENoaW5hLiYjeEQ7UGluZ3lpIFR1YmVyY3Vsb3NpcyBDbGluaWMsIExpbnlpLCBDaGluYS4m
I3hEO0NhbmdzaGFuIFR1YmVyY3Vsb3NpcyBDbGluaWMsIExpbnlpLCBDaGluYS4mI3hEO0Rpdmlz
aW9uIG9mIEh1bWFuIE51dHJpdGlvbiwgV2FnZW5pbmdlbiBVbml2ZXJzaXR5LCBXYWdlbmluZ2Vu
LCBUaGUgTmV0aGVybGFuZHMuJiN4RDtXb3JsZCBEaWFiZXRlcyBGb3VuZGF0aW9uLCBHZW50b2Z0
ZSwgRGVubWFyay48L2F1dGgtYWRkcmVzcz48dGl0bGVzPjx0aXRsZT5QcmV2YWxlbmNlIG9mIHR5
cGUgMiBkaWFiZXRlcyBhbW9uZyBuZXdseSBkZXRlY3RlZCBwdWxtb25hcnkgdHViZXJjdWxvc2lz
IHBhdGllbnRzIGluIENoaW5hOiBhIGNvbW11bml0eSBiYXNlZCBjb2hvcnQgc3R1ZHk8L3RpdGxl
PjxzZWNvbmRhcnktdGl0bGU+UExvUyBPbmU8L3NlY29uZGFyeS10aXRsZT48L3RpdGxlcz48cGVy
aW9kaWNhbD48ZnVsbC10aXRsZT5QTG9TIE9ORTwvZnVsbC10aXRsZT48L3BlcmlvZGljYWw+PHBh
Z2VzPmU4MjY2MDwvcGFnZXM+PHZvbHVtZT44PC92b2x1bWU+PG51bWJlcj4xMjwvbnVtYmVyPjxr
ZXl3b3Jkcz48a2V5d29yZD5BZHVsdDwva2V5d29yZD48a2V5d29yZD5BZ2VkPC9rZXl3b3JkPjxr
ZXl3b3JkPkNoaW5hL2VwaWRlbWlvbG9neTwva2V5d29yZD48a2V5d29yZD5Db2hvcnQgU3R1ZGll
czwva2V5d29yZD48a2V5d29yZD5EaWFiZXRlcyBNZWxsaXR1cywgVHlwZSAyLyplcGlkZW1pb2xv
Z3k8L2tleXdvcmQ+PGtleXdvcmQ+SHVtYW5zPC9rZXl3b3JkPjxrZXl3b3JkPk1pZGRsZSBBZ2Vk
PC9rZXl3b3JkPjxrZXl3b3JkPlByb3NwZWN0aXZlIFN0dWRpZXM8L2tleXdvcmQ+PGtleXdvcmQ+
VHViZXJjdWxvc2lzLCBQdWxtb25hcnkvKmVwaWRlbWlvbG9neTwva2V5d29yZD48L2tleXdvcmRz
PjxkYXRlcz48eWVhcj4yMDEzPC95ZWFyPjwvZGF0ZXM+PGlzYm4+MTkzMi02MjAzIChFbGVjdHJv
bmljKSYjeEQ7MTkzMi02MjAzIChMaW5raW5nKTwvaXNibj48YWNjZXNzaW9uLW51bT4yNDM2NzUz
NTwvYWNjZXNzaW9uLW51bT48dXJscz48cmVsYXRlZC11cmxzPjx1cmw+aHR0cHM6Ly93d3cubmNi
aS5ubG0ubmloLmdvdi9wdWJtZWQvMjQzNjc1MzU8L3VybD48L3JlbGF0ZWQtdXJscz48L3VybHM+
PGN1c3RvbTI+UE1DMzg2NzM4MTwvY3VzdG9tMj48ZWxlY3Ryb25pYy1yZXNvdXJjZS1udW0+MTAu
MTM3MS9qb3VybmFsLnBvbmUuMDA4MjY2MDwvZWxlY3Ryb25pYy1yZXNvdXJjZS1udW0+PC9yZWNv
cmQ+PC9DaXRlPjxDaXRlPjxBdXRob3I+V3U8L0F1dGhvcj48WWVhcj4yMDE2PC9ZZWFyPjxSZWNO
dW0+Mjg3PC9SZWNOdW0+PHJlY29yZD48cmVjLW51bWJlcj4yODc8L3JlYy1udW1iZXI+PGZvcmVp
Z24ta2V5cz48a2V5IGFwcD0iRU4iIGRiLWlkPSJkc2Zld3JhMmJ2ZXN0MmVyMHBiNXYyMDd2d3Jl
cmRycHgyZHciIHRpbWVzdGFtcD0iMTUxMDgzMTgxOCI+Mjg3PC9rZXk+PC9mb3JlaWduLWtleXM+
PHJlZi10eXBlIG5hbWU9IkpvdXJuYWwgQXJ0aWNsZSI+MTc8L3JlZi10eXBlPjxjb250cmlidXRv
cnM+PGF1dGhvcnM+PGF1dGhvcj5XdSwgWi48L2F1dGhvcj48YXV0aG9yPkd1bywgSi48L2F1dGhv
cj48YXV0aG9yPkh1YW5nLCBZLjwvYXV0aG9yPjxhdXRob3I+Q2FpLCBFLjwvYXV0aG9yPjxhdXRo
b3I+WmhhbmcsIFguPC9hdXRob3I+PGF1dGhvcj5QYW4sIFEuPC9hdXRob3I+PGF1dGhvcj5ZdWFu
LCBaLjwvYXV0aG9yPjxhdXRob3I+U2hlbiwgWC48L2F1dGhvcj48L2F1dGhvcnM+PC9jb250cmli
dXRvcnM+PGF1dGgtYWRkcmVzcz5EZXBhcnRtZW50IG9mIFR1YmVyY3Vsb3NpcyBDb250cm9sLCBT
aGFuZ2hhaSBNdW5pY2lwYWwgQ2VudGVyIGZvciBEaXNlYXNlIENvbnRyb2wgYW5kIFByZXZlbnRp
b24sIFNoYW5naGFpLCBDaGluYS4mI3hEO1NoYW5naGFpIENoYW5nbmluZyBDZW50ZXIgZm9yIERp
c2Vhc2UgQ29udHJvbCBhbmQgUHJldmVudGlvbiwgU2hhbmdoYWksIENoaW5hLiYjeEQ7RGVwYXJ0
bWVudCBvZiBUdWJlcmN1bG9zaXMgQ29udHJvbCwgU2hhbmdoYWkgTXVuaWNpcGFsIENlbnRlciBm
b3IgRGlzZWFzZSBDb250cm9sIGFuZCBQcmV2ZW50aW9uLCBTaGFuZ2hhaSwgQ2hpbmEuIEVsZWN0
cm9uaWMgYWRkcmVzczogeXVhbnpoZW5nYW5Ac2NkYy5zaC5jbi4mI3hEO0RlcGFydG1lbnQgb2Yg
VHViZXJjdWxvc2lzIENvbnRyb2wsIFNoYW5naGFpIE11bmljaXBhbCBDZW50ZXIgZm9yIERpc2Vh
c2UgQ29udHJvbCBhbmQgUHJldmVudGlvbiwgU2hhbmdoYWksIENoaW5hLiBFbGVjdHJvbmljIGFk
ZHJlc3M6IHNoZW54aW5Ac2NkYy5zaC5jbi48L2F1dGgtYWRkcmVzcz48dGl0bGVzPjx0aXRsZT5E
aWFiZXRlcyBtZWxsaXR1cyBpbiBwYXRpZW50cyB3aXRoIHB1bG1vbmFyeSB0dWJlcmN1bG9zaXMg
aW4gYW4gYWdpbmcgcG9wdWxhdGlvbiBpbiBTaGFuZ2hhaSwgQ2hpbmE6IFByZXZhbGVuY2UsIGNs
aW5pY2FsIGNoYXJhY3RlcmlzdGljcyBhbmQgb3V0Y29tZXM8L3RpdGxlPjxzZWNvbmRhcnktdGl0
bGU+SiBEaWFiZXRlcyBDb21wbGljYXRpb25zPC9zZWNvbmRhcnktdGl0bGU+PC90aXRsZXM+PHBl
cmlvZGljYWw+PGZ1bGwtdGl0bGU+SiBEaWFiZXRlcyBDb21wbGljYXRpb25zPC9mdWxsLXRpdGxl
PjxhYmJyLTE+Sm91cm5hbCBvZiBkaWFiZXRlcyBhbmQgaXRzIGNvbXBsaWNhdGlvbnM8L2FiYnIt
MT48L3BlcmlvZGljYWw+PHBhZ2VzPjIzNy00MTwvcGFnZXM+PHZvbHVtZT4zMDwvdm9sdW1lPjxu
dW1iZXI+MjwvbnVtYmVyPjxrZXl3b3Jkcz48a2V5d29yZD5BZG9sZXNjZW50PC9rZXl3b3JkPjxr
ZXl3b3JkPkFkdWx0PC9rZXl3b3JkPjxrZXl3b3JkPkFnZWQ8L2tleXdvcmQ+PGtleXdvcmQ+QWdl
ZCwgODAgYW5kIG92ZXI8L2tleXdvcmQ+PGtleXdvcmQ+QWdpbmcvKnBoeXNpb2xvZ3k8L2tleXdv
cmQ+PGtleXdvcmQ+Q2hpbmEvZXBpZGVtaW9sb2d5PC9rZXl3b3JkPjxrZXl3b3JkPkRpYWJldGVz
IENvbXBsaWNhdGlvbnMvZGlhZ25vc2lzL2VwaWRlbWlvbG9neTwva2V5d29yZD48a2V5d29yZD5E
aWFiZXRlcyBNZWxsaXR1cy8qZGlhZ25vc2lzLyplcGlkZW1pb2xvZ3k8L2tleXdvcmQ+PGtleXdv
cmQ+RmVtYWxlPC9rZXl3b3JkPjxrZXl3b3JkPkh1bWFuczwva2V5d29yZD48a2V5d29yZD5NYWxl
PC9rZXl3b3JkPjxrZXl3b3JkPk1pZGRsZSBBZ2VkPC9rZXl3b3JkPjxrZXl3b3JkPlBvcHVsYXRp
b24gRHluYW1pY3Mvc3RhdGlzdGljcyAmYW1wOyBudW1lcmljYWwgZGF0YTwva2V5d29yZD48a2V5
d29yZD5QcmV2YWxlbmNlPC9rZXl3b3JkPjxrZXl3b3JkPlByb2dub3Npczwva2V5d29yZD48a2V5
d29yZD5SZXRyb3NwZWN0aXZlIFN0dWRpZXM8L2tleXdvcmQ+PGtleXdvcmQ+VHViZXJjdWxvc2lz
LCBQdWxtb25hcnkvY29tcGxpY2F0aW9ucy8qZGlhZ25vc2lzLyplcGlkZW1pb2xvZ3k8L2tleXdv
cmQ+PGtleXdvcmQ+WW91bmcgQWR1bHQ8L2tleXdvcmQ+PGtleXdvcmQ+Q2xpbmljYWwgY2hhcmFj
dGVyaXN0aWNzPC9rZXl3b3JkPjxrZXl3b3JkPkRpYWJldGVzIG1lbGxpdHVzPC9rZXl3b3JkPjxr
ZXl3b3JkPk91dGNvbWVzPC9rZXl3b3JkPjxrZXl3b3JkPlR1YmVyY3Vsb3Npczwva2V5d29yZD48
L2tleXdvcmRzPjxkYXRlcz48eWVhcj4yMDE2PC95ZWFyPjxwdWItZGF0ZXM+PGRhdGU+TWFyPC9k
YXRlPjwvcHViLWRhdGVzPjwvZGF0ZXM+PGlzYm4+MTg3My00NjBYIChFbGVjdHJvbmljKSYjeEQ7
MTA1Ni04NzI3IChMaW5raW5nKTwvaXNibj48YWNjZXNzaW9uLW51bT4yNjY4NDE2NjwvYWNjZXNz
aW9uLW51bT48dXJscz48cmVsYXRlZC11cmxzPjx1cmw+aHR0cHM6Ly93d3cubmNiaS5ubG0ubmlo
Lmdvdi9wdWJtZWQvMjY2ODQxNjY8L3VybD48L3JlbGF0ZWQtdXJscz48L3VybHM+PGVsZWN0cm9u
aWMtcmVzb3VyY2UtbnVtPjEwLjEwMTYvai5qZGlhY29tcC4yMDE1LjExLjAxNDwvZWxlY3Ryb25p
Yy1yZXNvdXJjZS1udW0+PC9yZWNvcmQ+PC9DaXRlPjxDaXRlPjxBdXRob3I+V29ya25laDwvQXV0
aG9yPjxZZWFyPjIwMTY8L1llYXI+PFJlY051bT4yOTA8L1JlY051bT48cmVjb3JkPjxyZWMtbnVt
YmVyPjI5MDwvcmVjLW51bWJlcj48Zm9yZWlnbi1rZXlzPjxrZXkgYXBwPSJFTiIgZGItaWQ9ImRz
ZmV3cmEyYnZlc3QyZXIwcGI1djIwN3Z3cmVyZHJweDJkdyIgdGltZXN0YW1wPSIxNTEwODMyMTI1
Ij4yOTA8L2tleT48L2ZvcmVpZ24ta2V5cz48cmVmLXR5cGUgbmFtZT0iSm91cm5hbCBBcnRpY2xl
Ij4xNzwvcmVmLXR5cGU+PGNvbnRyaWJ1dG9ycz48YXV0aG9ycz48YXV0aG9yPldvcmtuZWgsIE0u
IEguPC9hdXRob3I+PGF1dGhvcj5CanVuZSwgRy4gQS48L2F1dGhvcj48YXV0aG9yPllpbWVyLCBT
LiBBLjwvYXV0aG9yPjwvYXV0aG9ycz48L2NvbnRyaWJ1dG9ycz48YXV0aC1hZGRyZXNzPkluc3Rp
dHV0ZSBvZiBIZWFsdGggYW5kIFNvY2lldHksIEZhY3VsdHkgb2YgTWVkaWNpbmUsIFVuaXZlcnNp
dHkgb2YgT3NsbywgT3NsbywgTm9yd2F5LiBtYXlrbTI0QHlhaG9vLmNvbS4mI3hEO0FtaGFyYSBS
ZWdpb25hbCBTdGF0ZSBIZWFsdGggQnVyZWF1LCBCYWhpci1EYXIsIEV0aGlvcGlhLiBtYXlrbTI0
QHlhaG9vLmNvbS4mI3hEO0luc3RpdHV0ZSBvZiBIZWFsdGggYW5kIFNvY2lldHksIEZhY3VsdHkg
b2YgTWVkaWNpbmUsIFVuaXZlcnNpdHkgb2YgT3NsbywgT3NsbywgTm9yd2F5LiYjeEQ7QW1oYXJh
IFJlZ2lvbmFsIFN0YXRlIEhlYWx0aCBCdXJlYXUsIEJhaGlyLURhciwgRXRoaW9waWEuJiN4RDtE
ZXBhcnRtZW50IG9mIE1pY3JvYmlvbG9neSwgT3NsbyBVbml2ZXJzaXR5IEhvc3BpdGFsLCBPc2xv
LCBOb3J3YXkuJiN4RDtEZXBhcnRtZW50IG9mIEJhY3RlcmlvbG9neSBhbmQgSW1tdW5vbG9neSwg
Tm9yd2VnaWFuIEluc3RpdHV0ZSBvZiBQdWJsaWMgSGVhbHRoLCBPc2xvLCBOb3J3YXkuPC9hdXRo
LWFkZHJlc3M+PHRpdGxlcz48dGl0bGU+RGlhYmV0ZXMgbWVsbGl0dXMgaXMgYXNzb2NpYXRlZCB3
aXRoIGluY3JlYXNlZCBtb3J0YWxpdHkgZHVyaW5nIHR1YmVyY3Vsb3NpcyB0cmVhdG1lbnQ6IGEg
cHJvc3BlY3RpdmUgY29ob3J0IHN0dWR5IGFtb25nIHR1YmVyY3Vsb3NpcyBwYXRpZW50cyBpbiBT
b3V0aC1FYXN0ZXJuIEFtYWhyYSBSZWdpb24sIEV0aGlvcGlhPC90aXRsZT48c2Vjb25kYXJ5LXRp
dGxlPkluZmVjdCBEaXMgUG92ZXJ0eTwvc2Vjb25kYXJ5LXRpdGxlPjwvdGl0bGVzPjxwZXJpb2Rp
Y2FsPjxmdWxsLXRpdGxlPkluZmVjdCBEaXMgUG92ZXJ0eTwvZnVsbC10aXRsZT48L3BlcmlvZGlj
YWw+PHBhZ2VzPjIyPC9wYWdlcz48dm9sdW1lPjU8L3ZvbHVtZT48a2V5d29yZHM+PGtleXdvcmQ+
QWRvbGVzY2VudDwva2V5d29yZD48a2V5d29yZD5BZHVsdDwva2V5d29yZD48a2V5d29yZD5BZ2Vk
PC9rZXl3b3JkPjxrZXl3b3JkPkFnZWQsIDgwIGFuZCBvdmVyPC9rZXl3b3JkPjxrZXl3b3JkPkFu
dGl0dWJlcmN1bGFyIEFnZW50cy8qdGhlcmFwZXV0aWMgdXNlPC9rZXl3b3JkPjxrZXl3b3JkPkRp
YWJldGVzIENvbXBsaWNhdGlvbnMvKmRydWcgdGhlcmFweS8qbW9ydGFsaXR5PC9rZXl3b3JkPjxr
ZXl3b3JkPkRpYWJldGVzIE1lbGxpdHVzL21vcnRhbGl0eTwva2V5d29yZD48a2V5d29yZD5FdGhp
b3BpYTwva2V5d29yZD48a2V5d29yZD5GZW1hbGU8L2tleXdvcmQ+PGtleXdvcmQ+SHVtYW5zPC9r
ZXl3b3JkPjxrZXl3b3JkPk1hbGU8L2tleXdvcmQ+PGtleXdvcmQ+TWlkZGxlIEFnZWQ8L2tleXdv
cmQ+PGtleXdvcmQ+UHJvc3BlY3RpdmUgU3R1ZGllczwva2V5d29yZD48a2V5d29yZD5UcmVhdG1l
bnQgT3V0Y29tZTwva2V5d29yZD48a2V5d29yZD5UdWJlcmN1bG9zaXMsIFB1bG1vbmFyeS8qZHJ1
ZyB0aGVyYXB5Lyptb3J0YWxpdHk8L2tleXdvcmQ+PGtleXdvcmQ+WW91bmcgQWR1bHQ8L2tleXdv
cmQ+PGtleXdvcmQ+QW1oYXJhIFJlZ2lvbjwva2V5d29yZD48a2V5d29yZD5Bc3NvY2lhdGlvbjwv
a2V5d29yZD48a2V5d29yZD5EaWFiZXRlcyBtZWxsaXR1czwva2V5d29yZD48a2V5d29yZD5TeW1w
dG9tczwva2V5d29yZD48a2V5d29yZD5UdWJlcmN1bG9zaXM8L2tleXdvcmQ+PC9rZXl3b3Jkcz48
ZGF0ZXM+PHllYXI+MjAxNjwveWVhcj48cHViLWRhdGVzPjxkYXRlPk1hciAyMTwvZGF0ZT48L3B1
Yi1kYXRlcz48L2RhdGVzPjxpc2JuPjIwNDktOTk1NyAoRWxlY3Ryb25pYykmI3hEOzIwNDktOTk1
NyAoTGlua2luZyk8L2lzYm4+PGFjY2Vzc2lvbi1udW0+MjcwMDkwODg8L2FjY2Vzc2lvbi1udW0+
PHVybHM+PHJlbGF0ZWQtdXJscz48dXJsPmh0dHBzOi8vd3d3Lm5jYmkubmxtLm5paC5nb3YvcHVi
bWVkLzI3MDA5MDg4PC91cmw+PC9yZWxhdGVkLXVybHM+PC91cmxzPjxjdXN0b20yPlBNQzQ4MDY1
MTk8L2N1c3RvbTI+PGVsZWN0cm9uaWMtcmVzb3VyY2UtbnVtPjEwLjExODYvczQwMjQ5LTAxNi0w
MTE1LXo8L2VsZWN0cm9uaWMtcmVzb3VyY2UtbnVtPjwvcmVjb3JkPjwvQ2l0ZT48Q2l0ZT48QXV0
aG9yPlJlaXMtU2FudG9zPC9BdXRob3I+PFllYXI+MjAxMzwvWWVhcj48UmVjTnVtPjI5MTwvUmVj
TnVtPjxyZWNvcmQ+PHJlYy1udW1iZXI+MjkxPC9yZWMtbnVtYmVyPjxmb3JlaWduLWtleXM+PGtl
eSBhcHA9IkVOIiBkYi1pZD0iZHNmZXdyYTJidmVzdDJlcjBwYjV2MjA3dndyZXJkcnB4MmR3IiB0
aW1lc3RhbXA9IjE1MTA4MzIxNjUiPjI5MTwva2V5PjwvZm9yZWlnbi1rZXlzPjxyZWYtdHlwZSBu
YW1lPSJKb3VybmFsIEFydGljbGUiPjE3PC9yZWYtdHlwZT48Y29udHJpYnV0b3JzPjxhdXRob3Jz
PjxhdXRob3I+UmVpcy1TYW50b3MsIEIuPC9hdXRob3I+PGF1dGhvcj5Mb2NhdGVsbGksIFIuPC9h
dXRob3I+PGF1dGhvcj5Ib3J0YSwgQi4gTC48L2F1dGhvcj48YXV0aG9yPkZhZXJzdGVpbiwgRS48
L2F1dGhvcj48YXV0aG9yPlNhbmNoZXosIE0uIE4uPC9hdXRob3I+PGF1dGhvcj5SaWxleSwgTC4g
Vy48L2F1dGhvcj48YXV0aG9yPk1hY2llbCwgRS4gTC48L2F1dGhvcj48L2F1dGhvcnM+PC9jb250
cmlidXRvcnM+PGF1dGgtYWRkcmVzcz5MYWItRXBpIFVGRVMgLSBMYWJvcmF0b3J5IG9mIEVwaWRl
bWlvbG9neSwgVW5pdmVyc2lkYWRlIEZlZGVyYWwgZG8gRXNwaXJpdG8gU2FudG8sIFZpdG9yaWEs
IEVzcGlyaXRvIFNhbnRvLCBCcmF6aWwuPC9hdXRoLWFkZHJlc3M+PHRpdGxlcz48dGl0bGU+U29j
aW8tZGVtb2dyYXBoaWMgYW5kIGNsaW5pY2FsIGRpZmZlcmVuY2VzIGluIHN1YmplY3RzIHdpdGgg
dHViZXJjdWxvc2lzIHdpdGggYW5kIHdpdGhvdXQgZGlhYmV0ZXMgbWVsbGl0dXMgaW4gQnJhemls
LS1hIG11bHRpdmFyaWF0ZSBhbmFseXNpczwvdGl0bGU+PHNlY29uZGFyeS10aXRsZT5QTG9TIE9u
ZTwvc2Vjb25kYXJ5LXRpdGxlPjwvdGl0bGVzPjxwZXJpb2RpY2FsPjxmdWxsLXRpdGxlPlBMb1Mg
T05FPC9mdWxsLXRpdGxlPjwvcGVyaW9kaWNhbD48cGFnZXM+ZTYyNjA0PC9wYWdlcz48dm9sdW1l
Pjg8L3ZvbHVtZT48bnVtYmVyPjQ8L251bWJlcj48a2V5d29yZHM+PGtleXdvcmQ+QWRvbGVzY2Vu
dDwva2V5d29yZD48a2V5d29yZD5BZHVsdDwva2V5d29yZD48a2V5d29yZD5BZ2VkPC9rZXl3b3Jk
PjxrZXl3b3JkPkJyYXppbC9lcGlkZW1pb2xvZ3k8L2tleXdvcmQ+PGtleXdvcmQ+KkRpYWJldGVz
IE1lbGxpdHVzPC9rZXl3b3JkPjxrZXl3b3JkPkRpYWJldGVzIE1lbGxpdHVzLCBUeXBlIDIvKmNv
bXBsaWNhdGlvbnM8L2tleXdvcmQ+PGtleXdvcmQ+RmVtYWxlPC9rZXl3b3JkPjxrZXl3b3JkPkh1
bWFuczwva2V5d29yZD48a2V5d29yZD5NYWxlPC9rZXl3b3JkPjxrZXl3b3JkPk1pZGRsZSBBZ2Vk
PC9rZXl3b3JkPjxrZXl3b3JkPk11bHRpdmFyaWF0ZSBBbmFseXNpczwva2V5d29yZD48a2V5d29y
ZD5Qb3B1bGF0aW9uIFN1cnZlaWxsYW5jZTwva2V5d29yZD48a2V5d29yZD5Tb2Npb2Vjb25vbWlj
IEZhY3RvcnM8L2tleXdvcmQ+PGtleXdvcmQ+VHJlYXRtZW50IE91dGNvbWU8L2tleXdvcmQ+PGtl
eXdvcmQ+VHViZXJjdWxvc2lzLypjb21wbGljYXRpb25zL2RpYWdub3Npcy8qZXBpZGVtaW9sb2d5
L3RoZXJhcHk8L2tleXdvcmQ+PGtleXdvcmQ+WW91bmcgQWR1bHQ8L2tleXdvcmQ+PC9rZXl3b3Jk
cz48ZGF0ZXM+PHllYXI+MjAxMzwveWVhcj48L2RhdGVzPjxpc2JuPjE5MzItNjIwMyAoRWxlY3Ry
b25pYykmI3hEOzE5MzItNjIwMyAoTGlua2luZyk8L2lzYm4+PGFjY2Vzc2lvbi1udW0+MjM2Mzgx
MjM8L2FjY2Vzc2lvbi1udW0+PHVybHM+PHJlbGF0ZWQtdXJscz48dXJsPmh0dHBzOi8vd3d3Lm5j
YmkubmxtLm5paC5nb3YvcHVibWVkLzIzNjM4MTIzPC91cmw+PC9yZWxhdGVkLXVybHM+PC91cmxz
PjxjdXN0b20yPlBNQzM2MzQ3NTU8L2N1c3RvbTI+PGVsZWN0cm9uaWMtcmVzb3VyY2UtbnVtPjEw
LjEzNzEvam91cm5hbC5wb25lLjAwNjI2MDQ8L2VsZWN0cm9uaWMtcmVzb3VyY2UtbnVtPjwvcmVj
b3JkPjwvQ2l0ZT48Q2l0ZT48QXV0aG9yPk1pPC9BdXRob3I+PFllYXI+MjAxMzwvWWVhcj48UmVj
TnVtPjI5MjwvUmVjTnVtPjxyZWNvcmQ+PHJlYy1udW1iZXI+MjkyPC9yZWMtbnVtYmVyPjxmb3Jl
aWduLWtleXM+PGtleSBhcHA9IkVOIiBkYi1pZD0iZHNmZXdyYTJidmVzdDJlcjBwYjV2MjA3dndy
ZXJkcnB4MmR3IiB0aW1lc3RhbXA9IjE1MTA4MzIxODgiPjI5Mjwva2V5PjwvZm9yZWlnbi1rZXlz
PjxyZWYtdHlwZSBuYW1lPSJKb3VybmFsIEFydGljbGUiPjE3PC9yZWYtdHlwZT48Y29udHJpYnV0
b3JzPjxhdXRob3JzPjxhdXRob3I+TWksIEYuPC9hdXRob3I+PGF1dGhvcj5UYW4sIFMuPC9hdXRo
b3I+PGF1dGhvcj5MaWFuZywgTC48L2F1dGhvcj48YXV0aG9yPkhhcnJpZXMsIEEuIEQuPC9hdXRo
b3I+PGF1dGhvcj5IaW5kZXJha2VyLCBTLiBHLjwvYXV0aG9yPjxhdXRob3I+TGluLCBZLjwvYXV0
aG9yPjxhdXRob3I+WXVlLCBXLjwvYXV0aG9yPjxhdXRob3I+Q2hlbiwgWC48L2F1dGhvcj48YXV0
aG9yPkxpYW5nLCBCLjwvYXV0aG9yPjxhdXRob3I+R29uZywgRi48L2F1dGhvcj48YXV0aG9yPkR1
LCBKLjwvYXV0aG9yPjwvYXV0aG9ycz48L2NvbnRyaWJ1dG9ycz48YXV0aC1hZGRyZXNzPkJlaWpp
bmcgQ2hlc3QgSG9zcGl0YWwsIENhcGl0YWwgTWVkaWNhbCBVbml2ZXJzaXR5LCBCZWlqaW5nLCBD
aGluYTsgQmVpamluZyBUdWJlcmN1bG9zaXMgYW5kIFRob3JhY2ljIFR1bW9yIFJlc2VhcmNoIElu
c3RpdHV0ZSwgQmVpamluZywgQ2hpbmEuPC9hdXRoLWFkZHJlc3M+PHRpdGxlcz48dGl0bGU+RGlh
YmV0ZXMgbWVsbGl0dXMgYW5kIHR1YmVyY3Vsb3NpczogcGF0dGVybiBvZiB0dWJlcmN1bG9zaXMs
IHR3by1tb250aCBzbWVhciBjb252ZXJzaW9uIGFuZCB0cmVhdG1lbnQgb3V0Y29tZXMgaW4gR3Vh
bmd6aG91LCBDaGluYTwvdGl0bGU+PHNlY29uZGFyeS10aXRsZT5Ucm9wIE1lZCBJbnQgSGVhbHRo
PC9zZWNvbmRhcnktdGl0bGU+PC90aXRsZXM+PHBlcmlvZGljYWw+PGZ1bGwtdGl0bGU+VHJvcCBN
ZWQgSW50IEhlYWx0aDwvZnVsbC10aXRsZT48YWJici0xPlRyb3BpY2FsIG1lZGljaW5lICZhbXA7
IGludGVybmF0aW9uYWwgaGVhbHRoIDogVE0gJmFtcDsgSUg8L2FiYnItMT48L3BlcmlvZGljYWw+
PHBhZ2VzPjEzNzktODU8L3BhZ2VzPjx2b2x1bWU+MTg8L3ZvbHVtZT48bnVtYmVyPjExPC9udW1i
ZXI+PGtleXdvcmRzPjxrZXl3b3JkPkFkb2xlc2NlbnQ8L2tleXdvcmQ+PGtleXdvcmQ+QWR1bHQ8
L2tleXdvcmQ+PGtleXdvcmQ+QWdlIEZhY3RvcnM8L2tleXdvcmQ+PGtleXdvcmQ+QW50aXR1YmVy
Y3VsYXIgQWdlbnRzLyp0aGVyYXBldXRpYyB1c2U8L2tleXdvcmQ+PGtleXdvcmQ+Qmxvb2QgR2x1
Y29zZS9tZXRhYm9saXNtPC9rZXl3b3JkPjxrZXl3b3JkPkNoaW5hL2VwaWRlbWlvbG9neTwva2V5
d29yZD48a2V5d29yZD5EaWFiZXRlcyBNZWxsaXR1cywgVHlwZSAyL2Jsb29kLypjb21wbGljYXRp
b25zL2VwaWRlbWlvbG9neTwva2V5d29yZD48a2V5d29yZD5GYXN0aW5nPC9rZXl3b3JkPjxrZXl3
b3JkPkZlbWFsZTwva2V5d29yZD48a2V5d29yZD5IdW1hbnM8L2tleXdvcmQ+PGtleXdvcmQ+SW5j
aWRlbmNlPC9rZXl3b3JkPjxrZXl3b3JkPkxvc3QgdG8gRm9sbG93LVVwPC9rZXl3b3JkPjxrZXl3
b3JkPk1hbGU8L2tleXdvcmQ+PGtleXdvcmQ+TWFzcyBTY3JlZW5pbmc8L2tleXdvcmQ+PGtleXdv
cmQ+TWlkZGxlIEFnZWQ8L2tleXdvcmQ+PGtleXdvcmQ+Kk15Y29iYWN0ZXJpdW0gdHViZXJjdWxv
c2lzPC9rZXl3b3JkPjxrZXl3b3JkPlByZXZhbGVuY2U8L2tleXdvcmQ+PGtleXdvcmQ+U2V4IEZh
Y3RvcnM8L2tleXdvcmQ+PGtleXdvcmQ+U3B1dHVtLyptaWNyb2Jpb2xvZ3k8L2tleXdvcmQ+PGtl
eXdvcmQ+VHJlYXRtZW50IEZhaWx1cmU8L2tleXdvcmQ+PGtleXdvcmQ+VHViZXJjdWxvc2lzLCBQ
dWxtb25hcnkvKmRydWcgdGhlcmFweS9lcGlkZW1pb2xvZ3kvZXRpb2xvZ3kvbWljcm9iaW9sb2d5
PC9rZXl3b3JkPjxrZXl3b3JkPllvdW5nIEFkdWx0PC9rZXl3b3JkPjxrZXl3b3JkPkNoaW5hPC9r
ZXl3b3JkPjxrZXl3b3JkPmRpYWJldGVzIG1lbGxpdHVzPC9rZXl3b3JkPjxrZXl3b3JkPnRyZWF0
bWVudCBvdXRjb21lPC9rZXl3b3JkPjxrZXl3b3JkPnR1YmVyY3Vsb3Npczwva2V5d29yZD48L2tl
eXdvcmRzPjxkYXRlcz48eWVhcj4yMDEzPC95ZWFyPjxwdWItZGF0ZXM+PGRhdGU+Tm92PC9kYXRl
PjwvcHViLWRhdGVzPjwvZGF0ZXM+PGlzYm4+MTM2NS0zMTU2IChFbGVjdHJvbmljKSYjeEQ7MTM2
MC0yMjc2IChMaW5raW5nKTwvaXNibj48YWNjZXNzaW9uLW51bT4yNDExMjQxMTwvYWNjZXNzaW9u
LW51bT48dXJscz48cmVsYXRlZC11cmxzPjx1cmw+aHR0cHM6Ly93d3cubmNiaS5ubG0ubmloLmdv
di9wdWJtZWQvMjQxMTI0MTE8L3VybD48L3JlbGF0ZWQtdXJscz48L3VybHM+PGVsZWN0cm9uaWMt
cmVzb3VyY2UtbnVtPjEwLjExMTEvdG1pLjEyMTk4PC9lbGVjdHJvbmljLXJlc291cmNlLW51bT48
L3JlY29yZD48L0NpdGU+PENpdGU+PEF1dGhvcj5QcmFzYWQ8L0F1dGhvcj48WWVhcj4yMDE0PC9Z
ZWFyPjxSZWNOdW0+MjkzPC9SZWNOdW0+PHJlY29yZD48cmVjLW51bWJlcj4yOTM8L3JlYy1udW1i
ZXI+PGZvcmVpZ24ta2V5cz48a2V5IGFwcD0iRU4iIGRiLWlkPSJkc2Zld3JhMmJ2ZXN0MmVyMHBi
NXYyMDd2d3JlcmRycHgyZHciIHRpbWVzdGFtcD0iMTUxMDgzMjMxNyI+MjkzPC9rZXk+PC9mb3Jl
aWduLWtleXM+PHJlZi10eXBlIG5hbWU9IkpvdXJuYWwgQXJ0aWNsZSI+MTc8L3JlZi10eXBlPjxj
b250cmlidXRvcnM+PGF1dGhvcnM+PGF1dGhvcj5QcmFzYWQsIFAuPC9hdXRob3I+PGF1dGhvcj5H
b3VuZGVyLCBTLjwvYXV0aG9yPjxhdXRob3I+VmFybWFuLCBTLjwvYXV0aG9yPjxhdXRob3I+Vmlu
ZXksIEsuPC9hdXRob3I+PC9hdXRob3JzPjwvY29udHJpYnV0b3JzPjxhdXRoLWFkZHJlc3M+Q29s
bGVnZSBvZiBNZWRpY2luZSwgTnVyc2luZyBhbmQgSGVhbHRoIFNjaWVuY2VzLCBGaWppIE5hdGlv
bmFsIFVuaXZlcnNpdHksIFN1dmEsIEZpamkuJiN4RDtOYXRpb25hbCBUdWJlcmN1bG9zaXMgUHJv
Z3JhbW1lLCBGaWppIE1pbmlzdHJ5IG9mIEhlYWx0aCwgU3V2YSwgRmlqaS4mI3hEO1B1YmxpYyBI
ZWFsdGggRGl2aXNpb24sIFNlY3JldGFyaWF0IG9mIHRoZSBQYWNpZmljIENvbW11bml0eSwgTm91
bWVhLCBOZXcgQ2FsZWRvbmlhIDsgTmF0aW9uYWwgQ2VudHJlIGZvciBFcGlkZW1pb2xvZ3kgYW5k
IFBvcHVsYXRpb24gSGVhbHRoLCBBdXN0cmFsaWFuIE5hdGlvbmFsIFVuaXZlcnNpdHksIENhbmJl
cnJhLCBBQ1QsIEF1c3RyYWxpYS48L2F1dGgtYWRkcmVzcz48dGl0bGVzPjx0aXRsZT5TcHV0dW0g
c21lYXIgY29udmVyc2lvbiBhbmQgdHJlYXRtZW50IG91dGNvbWVzIGZvciB0dWJlcmN1bG9zaXMg
cGF0aWVudHMgd2l0aCBhbmQgd2l0aG91dCBkaWFiZXRlcyBpbiBGaWppPC90aXRsZT48c2Vjb25k
YXJ5LXRpdGxlPlB1YmxpYyBIZWFsdGggQWN0aW9uPC9zZWNvbmRhcnktdGl0bGU+PC90aXRsZXM+
PHBlcmlvZGljYWw+PGZ1bGwtdGl0bGU+UHVibGljIEhlYWx0aCBBY3Rpb248L2Z1bGwtdGl0bGU+
PC9wZXJpb2RpY2FsPjxwYWdlcz4xNTktNjM8L3BhZ2VzPjx2b2x1bWU+NDwvdm9sdW1lPjxudW1i
ZXI+MzwvbnVtYmVyPjxrZXl3b3Jkcz48a2V5d29yZD5GaWppPC9rZXl3b3JkPjxrZXl3b3JkPmRp
YWJldGVzIG1lbGxpdHVzPC9rZXl3b3JkPjxrZXl3b3JkPnRyZWF0bWVudCBvdXRjb21lczwva2V5
d29yZD48a2V5d29yZD50dWJlcmN1bG9zaXM8L2tleXdvcmQ+PC9rZXl3b3Jkcz48ZGF0ZXM+PHll
YXI+MjAxNDwveWVhcj48cHViLWRhdGVzPjxkYXRlPlNlcCAyMTwvZGF0ZT48L3B1Yi1kYXRlcz48
L2RhdGVzPjxpc2JuPjIyMjAtODM3MiAoUHJpbnQpJiN4RDsyMjIwLTgzNzIgKExpbmtpbmcpPC9p
c2JuPjxhY2Nlc3Npb24tbnVtPjI2NDAwODAzPC9hY2Nlc3Npb24tbnVtPjx1cmxzPjxyZWxhdGVk
LXVybHM+PHVybD5odHRwczovL3d3dy5uY2JpLm5sbS5uaWguZ292L3B1Ym1lZC8yNjQwMDgwMzwv
dXJsPjwvcmVsYXRlZC11cmxzPjwvdXJscz48Y3VzdG9tMj5QTUM0NTMzODExPC9jdXN0b20yPjxl
bGVjdHJvbmljLXJlc291cmNlLW51bT4xMC41NTg4L3BoYS4xNC4wMDIzPC9lbGVjdHJvbmljLXJl
c291cmNlLW51bT48L3JlY29yZD48L0NpdGU+PC9FbmROb3RlPgB=
</w:fldData>
              </w:fldChar>
            </w:r>
            <w:r w:rsidR="00532F0E" w:rsidRPr="00532F0E">
              <w:rPr>
                <w:rFonts w:ascii="Times New Roman" w:hAnsi="Times New Roman"/>
                <w:sz w:val="20"/>
                <w:szCs w:val="28"/>
                <w:lang w:val="da-DK"/>
              </w:rPr>
              <w:instrText xml:space="preserve"> ADDIN EN.CITE.DATA </w:instrText>
            </w:r>
            <w:r w:rsidR="00532F0E">
              <w:rPr>
                <w:rFonts w:ascii="Times New Roman" w:hAnsi="Times New Roman"/>
                <w:sz w:val="20"/>
                <w:szCs w:val="28"/>
              </w:rPr>
            </w:r>
            <w:r w:rsidR="00532F0E">
              <w:rPr>
                <w:rFonts w:ascii="Times New Roman" w:hAnsi="Times New Roman"/>
                <w:sz w:val="20"/>
                <w:szCs w:val="28"/>
              </w:rPr>
              <w:fldChar w:fldCharType="end"/>
            </w:r>
            <w:r w:rsidR="003F273F" w:rsidRPr="00B86362">
              <w:rPr>
                <w:rFonts w:ascii="Times New Roman" w:hAnsi="Times New Roman"/>
                <w:sz w:val="20"/>
                <w:szCs w:val="28"/>
              </w:rPr>
            </w:r>
            <w:r w:rsidR="003F273F" w:rsidRPr="00B86362">
              <w:rPr>
                <w:rFonts w:ascii="Times New Roman" w:hAnsi="Times New Roman"/>
                <w:sz w:val="20"/>
                <w:szCs w:val="28"/>
              </w:rPr>
              <w:fldChar w:fldCharType="separate"/>
            </w:r>
            <w:r w:rsidR="00532F0E" w:rsidRPr="00532F0E">
              <w:rPr>
                <w:rFonts w:ascii="Times New Roman" w:hAnsi="Times New Roman"/>
                <w:noProof/>
                <w:sz w:val="20"/>
                <w:szCs w:val="28"/>
                <w:lang w:val="da-DK"/>
              </w:rPr>
              <w:t>(Chiang et al. 2015;Chiang et al. 2014;Dooley et al. 2009;Gil-Santana et al. 2016;Hongguang et al. 2015;Magee et al. 2015;Magee et al. 2013;Mi et al. 2013;Prasad et al. 2014;Reis-Santos et al. 2013;Restrepo et al. 2008;Suwanpimolkul et al. 2014;Viswanathan et al. 2012;Wang et al. 2013;Workneh et al. 2016;Wu et al. 2016)</w:t>
            </w:r>
            <w:r w:rsidR="003F273F" w:rsidRPr="00B86362">
              <w:rPr>
                <w:rFonts w:ascii="Times New Roman" w:hAnsi="Times New Roman"/>
                <w:sz w:val="20"/>
                <w:szCs w:val="28"/>
              </w:rPr>
              <w:fldChar w:fldCharType="end"/>
            </w:r>
          </w:p>
        </w:tc>
      </w:tr>
      <w:tr w:rsidR="005D569F" w:rsidRPr="00B656DA" w14:paraId="2B7C762F"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5E09FCC7" w14:textId="0783F4C7" w:rsidR="00F93471" w:rsidRPr="00224E49" w:rsidRDefault="00C665C9" w:rsidP="00A977DC">
            <w:pPr>
              <w:rPr>
                <w:rFonts w:asciiTheme="majorBidi" w:hAnsiTheme="majorBidi" w:cstheme="majorBidi"/>
                <w:i/>
                <w:sz w:val="20"/>
                <w:szCs w:val="20"/>
              </w:rPr>
            </w:pPr>
            <w:r w:rsidRPr="00C665C9">
              <w:rPr>
                <w:position w:val="-10"/>
              </w:rPr>
              <w:object w:dxaOrig="260" w:dyaOrig="300" w14:anchorId="3996A340">
                <v:shape id="_x0000_i1254" type="#_x0000_t75" style="width:12.75pt;height:15pt" o:ole="">
                  <v:imagedata r:id="rId467" o:title=""/>
                </v:shape>
                <o:OLEObject Type="Embed" ProgID="Equation.DSMT4" ShapeID="_x0000_i1254" DrawAspect="Content" ObjectID="_1636708699" r:id="rId468"/>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40335667"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w:t>
            </w:r>
            <w:r w:rsidRPr="00224E49">
              <w:rPr>
                <w:rFonts w:asciiTheme="majorBidi" w:hAnsiTheme="majorBidi" w:cstheme="majorBidi"/>
                <w:noProof/>
                <w:sz w:val="20"/>
                <w:szCs w:val="20"/>
              </w:rPr>
              <w:t>increases</w:t>
            </w:r>
            <w:r w:rsidRPr="00224E49">
              <w:rPr>
                <w:rFonts w:asciiTheme="majorBidi" w:hAnsiTheme="majorBidi" w:cstheme="majorBidi"/>
                <w:sz w:val="20"/>
                <w:szCs w:val="20"/>
              </w:rPr>
              <w:t xml:space="preserve"> the </w:t>
            </w:r>
            <w:r w:rsidRPr="00224E49">
              <w:rPr>
                <w:rFonts w:asciiTheme="majorBidi" w:hAnsiTheme="majorBidi" w:cstheme="majorBidi"/>
                <w:noProof/>
                <w:sz w:val="20"/>
                <w:szCs w:val="20"/>
              </w:rPr>
              <w:t>infectiousness</w:t>
            </w:r>
            <w:r w:rsidRPr="00224E49">
              <w:rPr>
                <w:rFonts w:asciiTheme="majorBidi" w:hAnsiTheme="majorBidi" w:cstheme="majorBidi"/>
                <w:sz w:val="20"/>
                <w:szCs w:val="20"/>
              </w:rPr>
              <w:t xml:space="preserve"> of PTB (SP-PTB and SN-PTB) for untreated and treated TB disease cases</w:t>
            </w:r>
            <w:r>
              <w:rPr>
                <w:rFonts w:asciiTheme="majorBidi" w:hAnsiTheme="majorBidi" w:cstheme="majorBidi"/>
                <w:sz w:val="20"/>
                <w:szCs w:val="20"/>
              </w:rPr>
              <w:t xml:space="preserve"> (</w:t>
            </w:r>
            <w:r w:rsidRPr="00224E49">
              <w:rPr>
                <w:rFonts w:asciiTheme="majorBidi" w:hAnsiTheme="majorBidi" w:cstheme="majorBidi"/>
                <w:i/>
                <w:sz w:val="20"/>
                <w:szCs w:val="20"/>
              </w:rPr>
              <w:t>Effect 6-Disease infectiousness</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0C868DC7" w14:textId="6B70D504"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1.46</w:t>
            </w:r>
            <w:r w:rsidR="00196C63">
              <w:rPr>
                <w:rFonts w:asciiTheme="majorBidi" w:hAnsiTheme="majorBidi" w:cstheme="majorBidi"/>
                <w:sz w:val="20"/>
                <w:szCs w:val="20"/>
              </w:rPr>
              <w:t xml:space="preserve"> (</w:t>
            </w:r>
            <w:r w:rsidR="008D1113" w:rsidRPr="008D1113">
              <w:rPr>
                <w:rFonts w:asciiTheme="majorBidi" w:hAnsiTheme="majorBidi" w:cstheme="majorBidi"/>
                <w:sz w:val="20"/>
                <w:szCs w:val="20"/>
              </w:rPr>
              <w:t>±25%</w:t>
            </w:r>
            <w:r w:rsidR="008D1113">
              <w:rPr>
                <w:rFonts w:asciiTheme="majorBidi" w:hAnsiTheme="majorBidi" w:cstheme="majorBidi"/>
                <w:sz w:val="20"/>
                <w:szCs w:val="20"/>
              </w:rPr>
              <w: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20F9D566" w14:textId="2D02774A" w:rsidR="00F93471" w:rsidRPr="00532F0E" w:rsidRDefault="003F273F" w:rsidP="00B86362">
            <w:pPr>
              <w:rPr>
                <w:rFonts w:asciiTheme="majorBidi" w:hAnsiTheme="majorBidi" w:cstheme="majorBidi"/>
                <w:sz w:val="20"/>
                <w:szCs w:val="20"/>
                <w:lang w:val="da-DK"/>
              </w:rPr>
            </w:pPr>
            <w:r w:rsidRPr="00532F0E">
              <w:rPr>
                <w:rFonts w:asciiTheme="majorBidi" w:hAnsiTheme="majorBidi" w:cstheme="majorBidi"/>
                <w:sz w:val="20"/>
                <w:szCs w:val="20"/>
                <w:lang w:val="da-DK"/>
              </w:rPr>
              <w:t xml:space="preserve">Estimated in </w:t>
            </w:r>
            <w:r w:rsidRPr="00CD177F">
              <w:rPr>
                <w:rFonts w:asciiTheme="majorBidi" w:hAnsiTheme="majorBidi" w:cstheme="majorBidi"/>
                <w:sz w:val="20"/>
                <w:szCs w:val="20"/>
              </w:rPr>
              <w:fldChar w:fldCharType="begin"/>
            </w:r>
            <w:r w:rsidR="006C4B0C" w:rsidRPr="006C4B0C">
              <w:rPr>
                <w:rFonts w:asciiTheme="majorBidi" w:hAnsiTheme="majorBidi" w:cstheme="majorBidi"/>
                <w:sz w:val="20"/>
                <w:szCs w:val="20"/>
                <w:lang w:val="da-DK"/>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Pr="00CD177F">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(Awad et al. 2019b)</w:t>
            </w:r>
            <w:r w:rsidRPr="00CD177F">
              <w:rPr>
                <w:rFonts w:asciiTheme="majorBidi" w:hAnsiTheme="majorBidi" w:cstheme="majorBidi"/>
                <w:sz w:val="20"/>
                <w:szCs w:val="20"/>
              </w:rPr>
              <w:fldChar w:fldCharType="end"/>
            </w:r>
            <w:r w:rsidRPr="00532F0E">
              <w:rPr>
                <w:rFonts w:asciiTheme="majorBidi" w:hAnsiTheme="majorBidi" w:cstheme="majorBidi"/>
                <w:sz w:val="20"/>
                <w:szCs w:val="20"/>
                <w:lang w:val="da-DK"/>
              </w:rPr>
              <w:t xml:space="preserve"> based on epidemiological evidence provided by </w:t>
            </w:r>
            <w:r w:rsidRPr="00B86362">
              <w:rPr>
                <w:rFonts w:ascii="Times New Roman" w:hAnsi="Times New Roman"/>
                <w:sz w:val="20"/>
                <w:szCs w:val="28"/>
              </w:rPr>
              <w:fldChar w:fldCharType="begin">
                <w:fldData xml:space="preserve">PEVuZE5vdGU+PENpdGU+PEF1dGhvcj5DaGFuZzwvQXV0aG9yPjxZZWFyPjIwMTE8L1llYXI+PFJl
Y051bT4zMjwvUmVjTnVtPjxEaXNwbGF5VGV4dD4oQ2hhbmcgZXQgYWwuIDIwMTE7Q2hpYW5nIGV0
IGFsLiAyMDE1O0Rvb2xleSBldCBhbC4gMjAwOTtEdWFuZ3JpdGhpIGV0IGFsLiAyMDEzO0pvaG4g
ZXQgYWwuIDtSZXN0cmVwbyBldCBhbC4gMjAwNztTaW5nbGEgZXQgYWwuIDIwMDYpPC9EaXNwbGF5
VGV4dD48cmVjb3JkPjxyZWMtbnVtYmVyPjMyPC9yZWMtbnVtYmVyPjxmb3JlaWduLWtleXM+PGtl
eSBhcHA9IkVOIiBkYi1pZD0iZHNmZXdyYTJidmVzdDJlcjBwYjV2MjA3dndyZXJkcnB4MmR3IiB0
aW1lc3RhbXA9IjE0MzA5MzU1ODQiPjMyPC9rZXk+PC9mb3JlaWduLWtleXM+PHJlZi10eXBlIG5h
bWU9IkpvdXJuYWwgQXJ0aWNsZSI+MTc8L3JlZi10eXBlPjxjb250cmlidXRvcnM+PGF1dGhvcnM+
PGF1dGhvcj5DaGFuZywgSi4gVC48L2F1dGhvcj48YXV0aG9yPkRvdSwgSC4gWS48L2F1dGhvcj48
YXV0aG9yPlllbiwgQy4gTC48L2F1dGhvcj48YXV0aG9yPld1LCBZLiBILjwvYXV0aG9yPjxhdXRo
b3I+SHVhbmcsIFIuIE0uPC9hdXRob3I+PGF1dGhvcj5MaW4sIEguIEouPC9hdXRob3I+PGF1dGhv
cj5TdSwgSS4gSi48L2F1dGhvcj48YXV0aG9yPlNoaWVoLCBDLiBDLjwvYXV0aG9yPjwvYXV0aG9y
cz48L2NvbnRyaWJ1dG9ycz48YXV0aC1hZGRyZXNzPk5hdGlvbmFsIENoZW5nIEt1bmcgVW5pdmVy
c2l0eSBNZWRpY2FsIENvbGxlZ2UsIEdyYWR1YXRlIEluc3RpdHV0ZSBvZiBNaWNyb2Jpb2xvZ3kg
YW5kIEltbXVub2xvZ3ksIFRhaW5hbiwgVGFpd2FuLjwvYXV0aC1hZGRyZXNzPjx0aXRsZXM+PHRp
dGxlPkVmZmVjdCBvZiB0eXBlIDIgZGlhYmV0ZXMgbWVsbGl0dXMgb24gdGhlIGNsaW5pY2FsIHNl
dmVyaXR5IGFuZCB0cmVhdG1lbnQgb3V0Y29tZSBpbiBwYXRpZW50cyB3aXRoIHB1bG1vbmFyeSB0
dWJlcmN1bG9zaXM6IGEgcG90ZW50aWFsIHJvbGUgaW4gdGhlIGVtZXJnZW5jZSBvZiBtdWx0aWRy
dWctcmVzaXN0YW5jZTwvdGl0bGU+PHNlY29uZGFyeS10aXRsZT5KIEZvcm1vcyBNZWQgQXNzb2M8
L3NlY29uZGFyeS10aXRsZT48YWx0LXRpdGxlPkpvdXJuYWwgb2YgdGhlIEZvcm1vc2FuIE1lZGlj
YWwgQXNzb2NpYXRpb24gPSBUYWl3YW4geWkgemhpPC9hbHQtdGl0bGU+PC90aXRsZXM+PHBlcmlv
ZGljYWw+PGZ1bGwtdGl0bGU+SiBGb3Jtb3MgTWVkIEFzc29jPC9mdWxsLXRpdGxlPjxhYmJyLTE+
Sm91cm5hbCBvZiB0aGUgRm9ybW9zYW4gTWVkaWNhbCBBc3NvY2lhdGlvbiA9IFRhaXdhbiB5aSB6
aGk8L2FiYnItMT48L3BlcmlvZGljYWw+PGFsdC1wZXJpb2RpY2FsPjxmdWxsLXRpdGxlPkogRm9y
bW9zIE1lZCBBc3NvYzwvZnVsbC10aXRsZT48YWJici0xPkpvdXJuYWwgb2YgdGhlIEZvcm1vc2Fu
IE1lZGljYWwgQXNzb2NpYXRpb24gPSBUYWl3YW4geWkgemhpPC9hYmJyLTE+PC9hbHQtcGVyaW9k
aWNhbD48cGFnZXM+MzcyLTgxPC9wYWdlcz48dm9sdW1lPjExMDwvdm9sdW1lPjxudW1iZXI+Njwv
bnVtYmVyPjxrZXl3b3Jkcz48a2V5d29yZD5BZHVsdDwva2V5d29yZD48a2V5d29yZD5BZ2VkPC9r
ZXl3b3JkPjxrZXl3b3JkPkFudGl0dWJlcmN1bGFyIEFnZW50cy8qdGhlcmFwZXV0aWMgdXNlPC9r
ZXl3b3JkPjxrZXl3b3JkPkJhY3RlcmlhbCBMb2FkL2RydWcgZWZmZWN0czwva2V5d29yZD48a2V5
d29yZD5EaWFiZXRlcyBNZWxsaXR1cywgVHlwZSAyLypjb21wbGljYXRpb25zL2VwaWRlbWlvbG9n
eTwva2V5d29yZD48a2V5d29yZD5GZW1hbGU8L2tleXdvcmQ+PGtleXdvcmQ+Rm9sbG93LVVwIFN0
dWRpZXM8L2tleXdvcmQ+PGtleXdvcmQ+R2Vub21lLCBCYWN0ZXJpYWw8L2tleXdvcmQ+PGtleXdv
cmQ+SHVtYW5zPC9rZXl3b3JkPjxrZXl3b3JkPk1hbGU8L2tleXdvcmQ+PGtleXdvcmQ+TWlkZGxl
IEFnZWQ8L2tleXdvcmQ+PGtleXdvcmQ+Kk15Y29iYWN0ZXJpdW0vZHJ1ZyBlZmZlY3RzL2dlbmV0
aWNzPC9rZXl3b3JkPjxrZXl3b3JkPlByZXZhbGVuY2U8L2tleXdvcmQ+PGtleXdvcmQ+U2V2ZXJp
dHkgb2YgSWxsbmVzcyBJbmRleDwva2V5d29yZD48a2V5d29yZD5UYWl3YW4vZXBpZGVtaW9sb2d5
PC9rZXl3b3JkPjxrZXl3b3JkPlRyZWF0bWVudCBGYWlsdXJlPC9rZXl3b3JkPjxrZXl3b3JkPipU
dWJlcmN1bG9zaXMsIE11bHRpZHJ1Zy1SZXNpc3RhbnQvZHJ1Zzwva2V5d29yZD48a2V5d29yZD50
aGVyYXB5L2VwaWRlbWlvbG9neS9ldGlvbG9neS9taWNyb2Jpb2xvZ3k8L2tleXdvcmQ+PGtleXdv
cmQ+VHViZXJjdWxvc2lzLCBQdWxtb25hcnkvY29tcGxpY2F0aW9ucy8qZHJ1ZyB0aGVyYXB5L2Vw
aWRlbWlvbG9neS9taWNyb2Jpb2xvZ3k8L2tleXdvcmQ+PC9rZXl3b3Jkcz48ZGF0ZXM+PHllYXI+
MjAxMTwveWVhcj48cHViLWRhdGVzPjxkYXRlPkp1bjwvZGF0ZT48L3B1Yi1kYXRlcz48L2RhdGVz
Pjxpc2JuPjA5MjktNjY0NiAoUHJpbnQpJiN4RDswOTI5LTY2NDYgKExpbmtpbmcpPC9pc2JuPjxh
Y2Nlc3Npb24tbnVtPjIxNzQxMDA1PC9hY2Nlc3Npb24tbnVtPjx1cmxzPjxyZWxhdGVkLXVybHM+
PHVybD5odHRwOi8vd3d3Lm5jYmkubmxtLm5paC5nb3YvcHVibWVkLzIxNzQxMDA1PC91cmw+PC9y
ZWxhdGVkLXVybHM+PC91cmxzPjxlbGVjdHJvbmljLXJlc291cmNlLW51bT4xMC4xMDE2L1MwOTI5
LTY2NDYoMTEpNjAwNTUtNzwvZWxlY3Ryb25pYy1yZXNvdXJjZS1udW0+PC9yZWNvcmQ+PC9DaXRl
PjxDaXRlIEV4Y2x1ZGVZZWFyPSIxIj48QXV0aG9yPkpvaG48L0F1dGhvcj48UmVjTnVtPjI5NDwv
UmVjTnVtPjxyZWNvcmQ+PHJlYy1udW1iZXI+Mjk0PC9yZWMtbnVtYmVyPjxmb3JlaWduLWtleXM+
PGtleSBhcHA9IkVOIiBkYi1pZD0iZHNmZXdyYTJidmVzdDJlcjBwYjV2MjA3dndyZXJkcnB4MmR3
IiB0aW1lc3RhbXA9IjE1MTA4MzU1ODYiPjI5NDwva2V5PjwvZm9yZWlnbi1rZXlzPjxyZWYtdHlw
ZSBuYW1lPSJKb3VybmFsIEFydGljbGUiPjE3PC9yZWYtdHlwZT48Y29udHJpYnV0b3JzPjxhdXRo
b3JzPjxhdXRob3I+Sm9obiwgTmltbXkgTjwvYXV0aG9yPjxhdXRob3I+R2VvcmdlLCBKYW5lIE1h
cnk8L2F1dGhvcj48YXV0aG9yPk5hcm1hZGhhLCBNUDwvYXV0aG9yPjwvYXV0aG9ycz48L2NvbnRy
aWJ1dG9ycz48dGl0bGVzPjx0aXRsZT5TdHVkeSBvbiB0aGUgcHJldmFsZW5jZSBhbmQgaW5jaWRl
bmNlIHJhdGVzIG9mIGRpYWJldGVzIG1lbGxpdHVzIGluIHR1YmVyY3Vsb3NpczwvdGl0bGU+PHNl
Y29uZGFyeS10aXRsZT5JbnRlcm5hdGlvbmFsIEpvdXJuYWwgb2YgUGhhcm1hY2V1dGljYWwsIENo
ZW1pY2FsICZhbXA7IEJpb2xvZ2ljYWwgU2NpZW5jZXM8L3NlY29uZGFyeS10aXRsZT48L3RpdGxl
cz48cGVyaW9kaWNhbD48ZnVsbC10aXRsZT5JbnRlcm5hdGlvbmFsIEpvdXJuYWwgb2YgUGhhcm1h
Y2V1dGljYWwsIENoZW1pY2FsICZhbXA7IEJpb2xvZ2ljYWwgU2NpZW5jZXM8L2Z1bGwtdGl0bGU+
PC9wZXJpb2RpY2FsPjxwYWdlcz40MDEtNDA2PC9wYWdlcz48dm9sdW1lPjc8L3ZvbHVtZT48bnVt
YmVyPjQ8L251bWJlcj48a2V5d29yZHM+PGtleXdvcmQ+RElTRUFTRSBwcmV2YWxlbmNlPC9rZXl3
b3JkPjxrZXl3b3JkPlRSRUFUTUVOVCBvZiBkaWFiZXRlczwva2V5d29yZD48a2V5d29yZD5UVUJF
UkNVTE9TSVMgdHJlYXRtZW50PC9rZXl3b3JkPjxrZXl3b3JkPkRpYWJldGVzIE1lbGxpdHVzPC9r
ZXl3b3JkPjxrZXl3b3JkPkdseWNlbWljIHN0YXR1czwva2V5d29yZD48a2V5d29yZD5MdW5nIGZp
ZWxkPC9rZXl3b3JkPjxrZXl3b3JkPlR1YmVyY3Vsb3Npczwva2V5d29yZD48L2tleXdvcmRzPjxk
YXRlcz48eWVhcj4yMDE3PC95ZWFyPjwvZGF0ZXM+PGlzYm4+MjI0OTk1MDQ8L2lzYm4+PGFjY2Vz
c2lvbi1udW0+MTI3NjUzNDE2PC9hY2Nlc3Npb24tbnVtPjx3b3JrLXR5cGU+QXJ0aWNsZTwvd29y
ay10eXBlPjx1cmxzPjwvdXJscz48L3JlY29yZD48L0NpdGU+PENpdGU+PEF1dGhvcj5TaW5nbGE8
L0F1dGhvcj48WWVhcj4yMDA2PC9ZZWFyPjxSZWNOdW0+MzM8L1JlY051bT48cmVjb3JkPjxyZWMt
bnVtYmVyPjMzPC9yZWMtbnVtYmVyPjxmb3JlaWduLWtleXM+PGtleSBhcHA9IkVOIiBkYi1pZD0i
ZHNmZXdyYTJidmVzdDJlcjBwYjV2MjA3dndyZXJkcnB4MmR3IiB0aW1lc3RhbXA9IjE0MzA5MzU2
MjEiPjMzPC9rZXk+PC9mb3JlaWduLWtleXM+PHJlZi10eXBlIG5hbWU9IkpvdXJuYWwgQXJ0aWNs
ZSI+MTc8L3JlZi10eXBlPjxjb250cmlidXRvcnM+PGF1dGhvcnM+PGF1dGhvcj5TaW5nbGEsIFIu
PC9hdXRob3I+PGF1dGhvcj5LaGFuLCBOLjwvYXV0aG9yPjxhdXRob3I+QWwtU2hhcmlmLCBOLjwv
YXV0aG9yPjxhdXRob3I+QWktU2F5ZWdoLCBNLiBPLjwvYXV0aG9yPjxhdXRob3I+U2hhaWtoLCBN
LiBBLjwvYXV0aG9yPjxhdXRob3I+T3NtYW4sIE0uIE0uPC9hdXRob3I+PC9hdXRob3JzPjwvY29u
dHJpYnV0b3JzPjxhdXRoLWFkZHJlc3M+RGVwYXJ0bWVudCBvZiBUdWJlcmN1bG9zaXMgYW5kIENo
ZXN0IERpc2Vhc2VzLCBMYWxhIFJhbSBTYXJ1cCBJbnN0aXR1dGUgb2YgVHViZXJjdWxvc2lzIGFu
ZCBSZXNwaXJhdG9yeSBEaXNlYXNlcywgU3JpIEF1cm9iaW5kbyBNYXJnLCBOZXcgRGVsaGksIElu
ZGlhLiBkcnJ1cGFrc2luZ2xhQHlhaG9vLmNvbTwvYXV0aC1hZGRyZXNzPjx0aXRsZXM+PHRpdGxl
PkluZmx1ZW5jZSBvZiBkaWFiZXRlcyBvbiBtYW5pZmVzdGF0aW9ucyBhbmQgdHJlYXRtZW50IG91
dGNvbWUgb2YgcHVsbW9uYXJ5IFRCIHBhdGllbnRzPC90aXRsZT48c2Vjb25kYXJ5LXRpdGxlPklu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ZnVsbC10aXRsZT5JbnQgSiBUdWJlcmMgTHVuZyBEaXM8L2Z1bGwtdGl0bGU+PGFiYnItMT5UaGUg
aW50ZXJuYXRpb25hbCBqb3VybmFsIG9mIHR1YmVyY3Vsb3NpcyBhbmQgbHVuZyBkaXNlYXNlIDog
dGhlIG9mZmljaWFsIGpvdXJuYWwgb2YgdGhlIEludGVybmF0aW9uYWwgVW5pb24gYWdhaW5zdCBU
dWJlcmN1bG9zaXMgYW5kIEx1bmcgRGlzZWFzZTwvYWJici0xPjwvcGVyaW9kaWNhbD48YWx0LXBl
cmlvZGljYWw+PGZ1bGwtdGl0bGU+SW50IEogVHViZXJjIEx1bmcgRGlzPC9mdWxsLXRpdGxlPjxh
YmJyLTE+VGhlIGludGVybmF0aW9uYWwgam91cm5hbCBvZiB0dWJlcmN1bG9zaXMgYW5kIGx1bmcg
ZGlzZWFzZSA6IHRoZSBvZmZpY2lhbCBqb3VybmFsIG9mIHRoZSBJbnRlcm5hdGlvbmFsIFVuaW9u
IGFnYWluc3QgVHViZXJjdWxvc2lzIGFuZCBMdW5nIERpc2Vhc2U8L2FiYnItMT48L2FsdC1wZXJp
b2RpY2FsPjxwYWdlcz43NC05PC9wYWdlcz48dm9sdW1lPjEwPC92b2x1bWU+PG51bWJlcj4xPC9u
dW1iZXI+PGtleXdvcmRzPjxrZXl3b3JkPkFkb2xlc2NlbnQ8L2tleXdvcmQ+PGtleXdvcmQ+QWR1
bHQ8L2tleXdvcmQ+PGtleXdvcmQ+QW50aXR1YmVyY3VsYXIgQWdlbnRzL3RoZXJhcGV1dGljIHVz
ZTwva2V5d29yZD48a2V5d29yZD5DaGlsZDwva2V5d29yZD48a2V5d29yZD5DaGlsZCwgUHJlc2No
b29sPC9rZXl3b3JkPjxrZXl3b3JkPipEaWFiZXRlcyBDb21wbGljYXRpb25zPC9rZXl3b3JkPjxr
ZXl3b3JkPkRydWcgUmVzaXN0YW5jZSwgQmFjdGVyaWFsPC9rZXl3b3JkPjxrZXl3b3JkPkZlbWFs
ZTwva2V5d29yZD48a2V5d29yZD5IdW1hbnM8L2tleXdvcmQ+PGtleXdvcmQ+SW5mYW50PC9rZXl3
b3JkPjxrZXl3b3JkPk1hbGU8L2tleXdvcmQ+PGtleXdvcmQ+TWlkZGxlIEFnZWQ8L2tleXdvcmQ+
PGtleXdvcmQ+TXljb2JhY3Rlcml1bSB0dWJlcmN1bG9zaXMvZHJ1ZyBlZmZlY3RzL2lzb2xhdGlv
biAmYW1wOyBwdXJpZmljYXRpb248L2tleXdvcmQ+PGtleXdvcmQ+U3B1dHVtL21pY3JvYmlvbG9n
eTwva2V5d29yZD48a2V5d29yZD5UcmVhdG1lbnQgT3V0Y29tZTwva2V5d29yZD48a2V5d29yZD5U
dWJlcmN1bG9zaXMsIFB1bG1vbmFyeS9jb21wbGljYXRpb25zLypkcnVnIHRoZXJhcHkvbWljcm9i
aW9sb2d5PC9rZXl3b3JkPjwva2V5d29yZHM+PGRhdGVzPjx5ZWFyPjIwMDY8L3llYXI+PHB1Yi1k
YXRlcz48ZGF0ZT5KYW48L2RhdGU+PC9wdWItZGF0ZXM+PC9kYXRlcz48aXNibj4xMDI3LTM3MTkg
KFByaW50KSYjeEQ7MTAyNy0zNzE5IChMaW5raW5nKTwvaXNibj48YWNjZXNzaW9uLW51bT4xNjQ2
NjA0MTwvYWNjZXNzaW9uLW51bT48dXJscz48cmVsYXRlZC11cmxzPjx1cmw+aHR0cDovL3d3dy5u
Y2JpLm5sbS5uaWguZ292L3B1Ym1lZC8xNjQ2NjA0MTwvdXJsPjwvcmVsYXRlZC11cmxzPjwvdXJs
cz48L3JlY29yZD48L0NpdGU+PENpdGU+PEF1dGhvcj5DaGlhbmc8L0F1dGhvcj48WWVhcj4yMDE1
PC9ZZWFyPjxSZWNOdW0+MjI8L1JlY051bT48cmVjb3JkPjxyZWMtbnVtYmVyPjIyPC9yZWMtbnVt
YmVyPjxmb3JlaWduLWtleXM+PGtleSBhcHA9IkVOIiBkYi1pZD0iZHNmZXdyYTJidmVzdDJlcjBw
YjV2MjA3dndyZXJkcnB4MmR3IiB0aW1lc3RhbXA9IjE0MzA5MTMzODAiPjIyPC9rZXk+PC9mb3Jl
aWduLWtleXM+PHJlZi10eXBlIG5hbWU9IkpvdXJuYWwgQXJ0aWNsZSI+MTc8L3JlZi10eXBlPjxj
b250cmlidXRvcnM+PGF1dGhvcnM+PGF1dGhvcj5DaGlhbmcsIENoZW4gWXVhbjwvYXV0aG9yPjxh
dXRob3I+QmFpLCBLdWFuIEplbjwvYXV0aG9yPjxhdXRob3I+TGluLCBIc2llbiBIbzwvYXV0aG9y
PjxhdXRob3I+Q2hpZW4sIFNodW4gVGllbjwvYXV0aG9yPjxhdXRob3I+TGVlLCBKZW4gSnloPC9h
dXRob3I+PGF1dGhvcj5FbmFyc29uLCBEb25hbGQgQS48L2F1dGhvcj48YXV0aG9yPkxlZSwgVGlu
Zy0gSS48L2F1dGhvcj48YXV0aG9yPll1LCBNaW5nLUNoaWg8L2F1dGhvcj48L2F1dGhvcnM+PC9j
b250cmlidXRvcnM+PHRpdGxlcz48dGl0bGU+VGhlIEluZmx1ZW5jZSBvZiBEaWFiZXRlcywgR2x5
Y2VtaWMgQ29udHJvbCwgYW5kIERpYWJldGVzLVJlbGF0ZWQgQ29tb3JiaWRpdGllcyBvbiBQdWxt
b25hcnkgVHViZXJjdWxvc2lzPC90aXRsZT48c2Vjb25kYXJ5LXRpdGxlPlBMb1MgT05FPC9zZWNv
bmRhcnktdGl0bGU+PC90aXRsZXM+PHBlcmlvZGljYWw+PGZ1bGwtdGl0bGU+UExvUyBPTkU8L2Z1
bGwtdGl0bGU+PC9wZXJpb2RpY2FsPjxwYWdlcz5lMDEyMTY5ODwvcGFnZXM+PHZvbHVtZT4xMDwv
dm9sdW1lPjxudW1iZXI+MzwvbnVtYmVyPjxkYXRlcz48eWVhcj4yMDE1PC95ZWFyPjxwdWItZGF0
ZXM+PGRhdGU+MDMvMzAmI3hEOzEwLzIxL3JlY2VpdmVkJiN4RDswMi8wMy9hY2NlcHRlZDwvZGF0
ZT48L3B1Yi1kYXRlcz48L2RhdGVzPjxwdWItbG9jYXRpb24+U2FuIEZyYW5jaXNjbywgQ0EgVVNB
PC9wdWItbG9jYXRpb24+PHB1Ymxpc2hlcj5QdWJsaWMgTGlicmFyeSBvZiBTY2llbmNlPC9wdWJs
aXNoZXI+PGlzYm4+MTkzMi02MjAzPC9pc2JuPjxhY2Nlc3Npb24tbnVtPlBNQzQzNzg5NDg8L2Fj
Y2Vzc2lvbi1udW0+PHVybHM+PHJlbGF0ZWQtdXJscz48dXJsPmh0dHA6Ly93d3cubmNiaS5ubG0u
bmloLmdvdi9wbWMvYXJ0aWNsZXMvUE1DNDM3ODk0OC88L3VybD48L3JlbGF0ZWQtdXJscz48L3Vy
bHM+PGVsZWN0cm9uaWMtcmVzb3VyY2UtbnVtPjEwLjEzNzEvam91cm5hbC5wb25lLjAxMjE2OTg8
L2VsZWN0cm9uaWMtcmVzb3VyY2UtbnVtPjxyZW1vdGUtZGF0YWJhc2UtbmFtZT5QTUM8L3JlbW90
ZS1kYXRhYmFzZS1uYW1lPjwvcmVjb3JkPjwvQ2l0ZT48Q2l0ZT48QXV0aG9yPkRvb2xleTwvQXV0
aG9yPjxZZWFyPjIwMDk8L1llYXI+PFJlY051bT4xNjwvUmVjTnVtPjxyZWNvcmQ+PHJlYy1udW1i
ZXI+MTY8L3JlYy1udW1iZXI+PGZvcmVpZ24ta2V5cz48a2V5IGFwcD0iRU4iIGRiLWlkPSJkc2Zl
d3JhMmJ2ZXN0MmVyMHBiNXYyMDd2d3JlcmRycHgyZHciIHRpbWVzdGFtcD0iMTQzMDgxNTk3OCI+
MTY8L2tleT48L2ZvcmVpZ24ta2V5cz48cmVmLXR5cGUgbmFtZT0iSm91cm5hbCBBcnRpY2xlIj4x
NzwvcmVmLXR5cGU+PGNvbnRyaWJ1dG9ycz48YXV0aG9ycz48YXV0aG9yPkRvb2xleSwgS2VsbHkg
RS48L2F1dGhvcj48YXV0aG9yPlRhbmcsIFRhbmlhPC9hdXRob3I+PGF1dGhvcj5Hb2x1YiwgSm9u
YXRoYW4gRS48L2F1dGhvcj48YXV0aG9yPkRvcm1hbiwgU3VzYW4gRS48L2F1dGhvcj48YXV0aG9y
PkNyb25pbiwgV2VuZHk8L2F1dGhvcj48L2F1dGhvcnM+PC9jb250cmlidXRvcnM+PHRpdGxlcz48
dGl0bGU+SW1wYWN0IG9mIERpYWJldGVzIE1lbGxpdHVzIG9uIFRyZWF0bWVudCBPdXRjb21lcyBv
ZiBQYXRpZW50cyB3aXRoIEFjdGl2ZSBUdWJlcmN1bG9zaXM8L3RpdGxlPjxzZWNvbmRhcnktdGl0
bGU+VGhlIEFtZXJpY2FuIEpvdXJuYWwgb2YgVHJvcGljYWwgTWVkaWNpbmUgYW5kIEh5Z2llbmU8
L3NlY29uZGFyeS10aXRsZT48L3RpdGxlcz48cGVyaW9kaWNhbD48ZnVsbC10aXRsZT5UaGUgQW1l
cmljYW4gSm91cm5hbCBvZiBUcm9waWNhbCBNZWRpY2luZSBhbmQgSHlnaWVuZTwvZnVsbC10aXRs
ZT48L3BlcmlvZGljYWw+PHBhZ2VzPjYzNC02Mzk8L3BhZ2VzPjx2b2x1bWU+ODA8L3ZvbHVtZT48
bnVtYmVyPjQ8L251bWJlcj48ZGF0ZXM+PHllYXI+MjAwOTwveWVhcj48cHViLWRhdGVzPjxkYXRl
PkFwcmlsIDEsIDIwMDk8L2RhdGU+PC9wdWItZGF0ZXM+PC9kYXRlcz48dXJscz48cmVsYXRlZC11
cmxzPjx1cmw+aHR0cDovL3d3dy5hanRtaC5vcmcvY29udGVudC84MC80LzYzNC5hYnN0cmFjdDwv
dXJsPjwvcmVsYXRlZC11cmxzPjwvdXJscz48L3JlY29yZD48L0NpdGU+PENpdGU+PEF1dGhvcj5S
ZXN0cmVwbzwvQXV0aG9yPjxZZWFyPjIwMDc8L1llYXI+PFJlY051bT4xOTY8L1JlY051bT48cmVj
b3JkPjxyZWMtbnVtYmVyPjE5NjwvcmVjLW51bWJlcj48Zm9yZWlnbi1rZXlzPjxrZXkgYXBwPSJF
TiIgZGItaWQ9ImRzZmV3cmEyYnZlc3QyZXIwcGI1djIwN3Z3cmVyZHJweDJkdyIgdGltZXN0YW1w
PSIxNDUxMjg3ODMyIj4xOTY8L2tleT48L2ZvcmVpZ24ta2V5cz48cmVmLXR5cGUgbmFtZT0iSm91
cm5hbCBBcnRpY2xlIj4xNzwvcmVmLXR5cGU+PGNvbnRyaWJ1dG9ycz48YXV0aG9ycz48YXV0aG9y
PlJlc3RyZXBvLCBCLiBJLjwvYXV0aG9yPjxhdXRob3I+RmlzaGVyLUhvY2gsIFMuIFAuPC9hdXRo
b3I+PGF1dGhvcj5DcmVzcG8sIEouIEcuPC9hdXRob3I+PGF1dGhvcj5XaGl0bmV5LCBFLjwvYXV0
aG9yPjxhdXRob3I+UGVyZXosIEEuPC9hdXRob3I+PGF1dGhvcj5TbWl0aCwgQi48L2F1dGhvcj48
YXV0aG9yPk1jQ29ybWljaywgSi4gQi48L2F1dGhvcj48YXV0aG9yPk51ZXZvIFNhbnRhbmRlciBU
dWJlcmN1bG9zaXMsIFRyYWNrZXJzPC9hdXRob3I+PC9hdXRob3JzPjwvY29udHJpYnV0b3JzPjxh
dXRoLWFkZHJlc3M+VW5pdmVyc2l0eSBvZiBUZXhhcyBTY2hvb2wgb2YgUHVibGljIEhlYWx0aCBS
ZWdpb25hbCBDYW1wdXMgaW4gQnJvd25zdmlsbGUsIEJyb3duc3ZpbGxlLCBUWCA3ODUyMCwgVVNB
LjwvYXV0aC1hZGRyZXNzPjx0aXRsZXM+PHRpdGxlPlR5cGUgMiBkaWFiZXRlcyBhbmQgdHViZXJj
dWxvc2lzIGluIGEgZHluYW1pYyBiaS1uYXRpb25hbCBib3JkZXIgcG9wdWxhdGlvbjwvdGl0bGU+
PHNlY29uZGFyeS10aXRsZT5FcGlkZW1pb2wgSW5mZWN0PC9zZWNvbmRhcnktdGl0bGU+PC90aXRs
ZXM+PHBlcmlvZGljYWw+PGZ1bGwtdGl0bGU+RXBpZGVtaW9sIEluZmVjdDwvZnVsbC10aXRsZT48
YWJici0xPkVwaWRlbWlvbG9neSBhbmQgaW5mZWN0aW9uPC9hYmJyLTE+PC9wZXJpb2RpY2FsPjxw
YWdlcz40ODMtOTE8L3BhZ2VzPjx2b2x1bWU+MTM1PC92b2x1bWU+PG51bWJlcj4zPC9udW1iZXI+
PGtleXdvcmRzPjxrZXl3b3JkPkFkdWx0PC9rZXl3b3JkPjxrZXl3b3JkPkFnZWQ8L2tleXdvcmQ+
PGtleXdvcmQ+Q29tb3JiaWRpdHk8L2tleXdvcmQ+PGtleXdvcmQ+RGlhYmV0ZXMgTWVsbGl0dXMs
IFR5cGUgMi8qY29tcGxpY2F0aW9uczwva2V5d29yZD48a2V5d29yZD5GZW1hbGU8L2tleXdvcmQ+
PGtleXdvcmQ+SHVtYW5zPC9rZXl3b3JkPjxrZXl3b3JkPk1hbGU8L2tleXdvcmQ+PGtleXdvcmQ+
TWV4aWNvL2VwaWRlbWlvbG9neTwva2V5d29yZD48a2V5d29yZD5NaWRkbGUgQWdlZDwva2V5d29y
ZD48a2V5d29yZD5SZXRyb3NwZWN0aXZlIFN0dWRpZXM8L2tleXdvcmQ+PGtleXdvcmQ+UmlzayBG
YWN0b3JzPC9rZXl3b3JkPjxrZXl3b3JkPlRleGFzL2VwaWRlbWlvbG9neTwva2V5d29yZD48a2V5
d29yZD5UdWJlcmN1bG9zaXMvZXBpZGVtaW9sb2d5LypldGlvbG9neS9wcmV2ZW50aW9uICZhbXA7
IGNvbnRyb2w8L2tleXdvcmQ+PC9rZXl3b3Jkcz48ZGF0ZXM+PHllYXI+MjAwNzwveWVhcj48cHVi
LWRhdGVzPjxkYXRlPkFwcjwvZGF0ZT48L3B1Yi1kYXRlcz48L2RhdGVzPjxpc2JuPjA5NTAtMjY4
OCAoUHJpbnQpJiN4RDswOTUwLTI2ODggKExpbmtpbmcpPC9pc2JuPjxhY2Nlc3Npb24tbnVtPjE2
ODYzNjAwPC9hY2Nlc3Npb24tbnVtPjx1cmxzPjxyZWxhdGVkLXVybHM+PHVybD5odHRwOi8vd3d3
Lm5jYmkubmxtLm5paC5nb3YvcHVibWVkLzE2ODYzNjAwPC91cmw+PC9yZWxhdGVkLXVybHM+PC91
cmxzPjxjdXN0b20yPlBNQzI4NzA1ODQ8L2N1c3RvbTI+PGVsZWN0cm9uaWMtcmVzb3VyY2UtbnVt
PjEwLjEwMTcvUzA5NTAyNjg4MDYwMDY5MzU8L2VsZWN0cm9uaWMtcmVzb3VyY2UtbnVtPjwvcmVj
b3JkPjwvQ2l0ZT48Q2l0ZT48QXV0aG9yPkR1YW5ncml0aGk8L0F1dGhvcj48WWVhcj4yMDEzPC9Z
ZWFyPjxSZWNOdW0+MTI4PC9SZWNOdW0+PHJlY29yZD48cmVjLW51bWJlcj4xMjg8L3JlYy1udW1i
ZXI+PGZvcmVpZ24ta2V5cz48a2V5IGFwcD0iRU4iIGRiLWlkPSJkc2Zld3JhMmJ2ZXN0MmVyMHBi
NXYyMDd2d3JlcmRycHgyZHciIHRpbWVzdGFtcD0iMTQ0ODU0MDc4NyI+MTI4PC9rZXk+PC9mb3Jl
aWduLWtleXM+PHJlZi10eXBlIG5hbWU9IkpvdXJuYWwgQXJ0aWNsZSI+MTc8L3JlZi10eXBlPjxj
b250cmlidXRvcnM+PGF1dGhvcnM+PGF1dGhvcj5EdWFuZ3JpdGhpLCBELjwvYXV0aG9yPjxhdXRo
b3I+VGhhbmFjaGFydHdldCwgVi48L2F1dGhvcj48YXV0aG9yPkRlc2Frb3JuLCBWLjwvYXV0aG9y
PjxhdXRob3I+Sml0cnVja3RoYWksIFAuPC9hdXRob3I+PGF1dGhvcj5QaG9qYW5hbW9uZ2tvbGtp
aiwgSy48L2F1dGhvcj48YXV0aG9yPlJpZW50aG9uZywgUy48L2F1dGhvcj48YXV0aG9yPkNodWNo
b3R0YXdvcm4sIEMuPC9hdXRob3I+PGF1dGhvcj5QaXRpc3V0dGl0aHVtLCBQLjwvYXV0aG9yPjwv
YXV0aG9ycz48L2NvbnRyaWJ1dG9ycz48YXV0aC1hZGRyZXNzPkRlcGFydG1lbnQgb2YgQ2xpbmlj
YWwgVHJvcGljYWwgTWVkaWNpbmUsIEZhY3VsdHkgb2YgVHJvcGljYWwgTWVkaWNpbmUsIE1haGlk
b2wgVW5pdmVyc2l0eSwgQmFuZ2tvaywgVGhhaWxhbmQuPC9hdXRoLWFkZHJlc3M+PHRpdGxlcz48
dGl0bGU+SW1wYWN0IG9mIGRpYWJldGVzIG1lbGxpdHVzIG9uIGNsaW5pY2FsIHBhcmFtZXRlcnMg
YW5kIHRyZWF0bWVudCBvdXRjb21lcyBvZiBuZXdseSBkaWFnbm9zZWQgcHVsbW9uYXJ5IHR1YmVy
Y3Vsb3NpcyBwYXRpZW50cyBpbiBUaGFpbGFuZDwvdGl0bGU+PHNlY29uZGFyeS10aXRsZT5JbnQg
SiBDbGluIFByYWN0PC9zZWNvbmRhcnktdGl0bGU+PGFsdC10aXRsZT5JbnRlcm5hdGlvbmFsIGpv
dXJuYWwgb2YgY2xpbmljYWwgcHJhY3RpY2U8L2FsdC10aXRsZT48L3RpdGxlcz48cGVyaW9kaWNh
bD48ZnVsbC10aXRsZT5JbnQgSiBDbGluIFByYWN0PC9mdWxsLXRpdGxlPjxhYmJyLTE+SW50ZXJu
YXRpb25hbCBqb3VybmFsIG9mIGNsaW5pY2FsIHByYWN0aWNlPC9hYmJyLTE+PC9wZXJpb2RpY2Fs
PjxhbHQtcGVyaW9kaWNhbD48ZnVsbC10aXRsZT5JbnQgSiBDbGluIFByYWN0PC9mdWxsLXRpdGxl
PjxhYmJyLTE+SW50ZXJuYXRpb25hbCBqb3VybmFsIG9mIGNsaW5pY2FsIHByYWN0aWNlPC9hYmJy
LTE+PC9hbHQtcGVyaW9kaWNhbD48cGFnZXM+MTE5OS0yMDk8L3BhZ2VzPjx2b2x1bWU+Njc8L3Zv
bHVtZT48bnVtYmVyPjExPC9udW1iZXI+PGtleXdvcmRzPjxrZXl3b3JkPkFkb2xlc2NlbnQ8L2tl
eXdvcmQ+PGtleXdvcmQ+QWR1bHQ8L2tleXdvcmQ+PGtleXdvcmQ+QWdlIEZhY3RvcnM8L2tleXdv
cmQ+PGtleXdvcmQ+QWdlZDwva2V5d29yZD48a2V5d29yZD5BbnRpdHViZXJjdWxhciBBZ2VudHMv
KnRoZXJhcGV1dGljIHVzZTwva2V5d29yZD48a2V5d29yZD5EaWFiZXRlcyBDb21wbGljYXRpb25z
Lypjb21wbGljYXRpb25zPC9rZXl3b3JkPjxrZXl3b3JkPkZlbWFsZTwva2V5d29yZD48a2V5d29y
ZD5IdW1hbnM8L2tleXdvcmQ+PGtleXdvcmQ+TWFsZTwva2V5d29yZD48a2V5d29yZD5NaWRkbGUg
QWdlZDwva2V5d29yZD48a2V5d29yZD5Qcm9zcGVjdGl2ZSBTdHVkaWVzPC9rZXl3b3JkPjxrZXl3
b3JkPlRoYWlsYW5kPC9rZXl3b3JkPjxrZXl3b3JkPlRyZWF0bWVudCBPdXRjb21lPC9rZXl3b3Jk
PjxrZXl3b3JkPlR1YmVyY3Vsb3NpcywgTXVsdGlkcnVnLVJlc2lzdGFudC8qY29tcGxpY2F0aW9u
cy9kcnVnIHRoZXJhcHk8L2tleXdvcmQ+PGtleXdvcmQ+VHViZXJjdWxvc2lzLCBQdWxtb25hcnkv
Y29tcGxpY2F0aW9ucy8qZHJ1ZyB0aGVyYXB5PC9rZXl3b3JkPjxrZXl3b3JkPllvdW5nIEFkdWx0
PC9rZXl3b3JkPjwva2V5d29yZHM+PGRhdGVzPjx5ZWFyPjIwMTM8L3llYXI+PHB1Yi1kYXRlcz48
ZGF0ZT5Ob3Y8L2RhdGU+PC9wdWItZGF0ZXM+PC9kYXRlcz48aXNibj4xNzQyLTEyNDEgKEVsZWN0
cm9uaWMpJiN4RDsxMzY4LTUwMzEgKExpbmtpbmcpPC9pc2JuPjxhY2Nlc3Npb24tbnVtPjIzNzUw
NTU0PC9hY2Nlc3Npb24tbnVtPjx1cmxzPjxyZWxhdGVkLXVybHM+PHVybD5odHRwOi8vd3d3Lm5j
YmkubmxtLm5paC5nb3YvcHVibWVkLzIzNzUwNTU0PC91cmw+PC9yZWxhdGVkLXVybHM+PC91cmxz
PjxjdXN0b20yPjQyMzIyMzY8L2N1c3RvbTI+PGVsZWN0cm9uaWMtcmVzb3VyY2UtbnVtPjEwLjEx
MTEvaWpjcC4xMjIxNTwvZWxlY3Ryb25pYy1yZXNvdXJjZS1udW0+PC9yZWNvcmQ+PC9DaXRlPjwv
RW5kTm90ZT5=
</w:fldData>
              </w:fldChar>
            </w:r>
            <w:r w:rsidR="00532F0E" w:rsidRPr="00532F0E">
              <w:rPr>
                <w:rFonts w:ascii="Times New Roman" w:hAnsi="Times New Roman"/>
                <w:sz w:val="20"/>
                <w:szCs w:val="28"/>
                <w:lang w:val="da-DK"/>
              </w:rPr>
              <w:instrText xml:space="preserve"> ADDIN EN.CITE </w:instrText>
            </w:r>
            <w:r w:rsidR="00532F0E">
              <w:rPr>
                <w:rFonts w:ascii="Times New Roman" w:hAnsi="Times New Roman"/>
                <w:sz w:val="20"/>
                <w:szCs w:val="28"/>
              </w:rPr>
              <w:fldChar w:fldCharType="begin">
                <w:fldData xml:space="preserve">PEVuZE5vdGU+PENpdGU+PEF1dGhvcj5DaGFuZzwvQXV0aG9yPjxZZWFyPjIwMTE8L1llYXI+PFJl
Y051bT4zMjwvUmVjTnVtPjxEaXNwbGF5VGV4dD4oQ2hhbmcgZXQgYWwuIDIwMTE7Q2hpYW5nIGV0
IGFsLiAyMDE1O0Rvb2xleSBldCBhbC4gMjAwOTtEdWFuZ3JpdGhpIGV0IGFsLiAyMDEzO0pvaG4g
ZXQgYWwuIDtSZXN0cmVwbyBldCBhbC4gMjAwNztTaW5nbGEgZXQgYWwuIDIwMDYpPC9EaXNwbGF5
VGV4dD48cmVjb3JkPjxyZWMtbnVtYmVyPjMyPC9yZWMtbnVtYmVyPjxmb3JlaWduLWtleXM+PGtl
eSBhcHA9IkVOIiBkYi1pZD0iZHNmZXdyYTJidmVzdDJlcjBwYjV2MjA3dndyZXJkcnB4MmR3IiB0
aW1lc3RhbXA9IjE0MzA5MzU1ODQiPjMyPC9rZXk+PC9mb3JlaWduLWtleXM+PHJlZi10eXBlIG5h
bWU9IkpvdXJuYWwgQXJ0aWNsZSI+MTc8L3JlZi10eXBlPjxjb250cmlidXRvcnM+PGF1dGhvcnM+
PGF1dGhvcj5DaGFuZywgSi4gVC48L2F1dGhvcj48YXV0aG9yPkRvdSwgSC4gWS48L2F1dGhvcj48
YXV0aG9yPlllbiwgQy4gTC48L2F1dGhvcj48YXV0aG9yPld1LCBZLiBILjwvYXV0aG9yPjxhdXRo
b3I+SHVhbmcsIFIuIE0uPC9hdXRob3I+PGF1dGhvcj5MaW4sIEguIEouPC9hdXRob3I+PGF1dGhv
cj5TdSwgSS4gSi48L2F1dGhvcj48YXV0aG9yPlNoaWVoLCBDLiBDLjwvYXV0aG9yPjwvYXV0aG9y
cz48L2NvbnRyaWJ1dG9ycz48YXV0aC1hZGRyZXNzPk5hdGlvbmFsIENoZW5nIEt1bmcgVW5pdmVy
c2l0eSBNZWRpY2FsIENvbGxlZ2UsIEdyYWR1YXRlIEluc3RpdHV0ZSBvZiBNaWNyb2Jpb2xvZ3kg
YW5kIEltbXVub2xvZ3ksIFRhaW5hbiwgVGFpd2FuLjwvYXV0aC1hZGRyZXNzPjx0aXRsZXM+PHRp
dGxlPkVmZmVjdCBvZiB0eXBlIDIgZGlhYmV0ZXMgbWVsbGl0dXMgb24gdGhlIGNsaW5pY2FsIHNl
dmVyaXR5IGFuZCB0cmVhdG1lbnQgb3V0Y29tZSBpbiBwYXRpZW50cyB3aXRoIHB1bG1vbmFyeSB0
dWJlcmN1bG9zaXM6IGEgcG90ZW50aWFsIHJvbGUgaW4gdGhlIGVtZXJnZW5jZSBvZiBtdWx0aWRy
dWctcmVzaXN0YW5jZTwvdGl0bGU+PHNlY29uZGFyeS10aXRsZT5KIEZvcm1vcyBNZWQgQXNzb2M8
L3NlY29uZGFyeS10aXRsZT48YWx0LXRpdGxlPkpvdXJuYWwgb2YgdGhlIEZvcm1vc2FuIE1lZGlj
YWwgQXNzb2NpYXRpb24gPSBUYWl3YW4geWkgemhpPC9hbHQtdGl0bGU+PC90aXRsZXM+PHBlcmlv
ZGljYWw+PGZ1bGwtdGl0bGU+SiBGb3Jtb3MgTWVkIEFzc29jPC9mdWxsLXRpdGxlPjxhYmJyLTE+
Sm91cm5hbCBvZiB0aGUgRm9ybW9zYW4gTWVkaWNhbCBBc3NvY2lhdGlvbiA9IFRhaXdhbiB5aSB6
aGk8L2FiYnItMT48L3BlcmlvZGljYWw+PGFsdC1wZXJpb2RpY2FsPjxmdWxsLXRpdGxlPkogRm9y
bW9zIE1lZCBBc3NvYzwvZnVsbC10aXRsZT48YWJici0xPkpvdXJuYWwgb2YgdGhlIEZvcm1vc2Fu
IE1lZGljYWwgQXNzb2NpYXRpb24gPSBUYWl3YW4geWkgemhpPC9hYmJyLTE+PC9hbHQtcGVyaW9k
aWNhbD48cGFnZXM+MzcyLTgxPC9wYWdlcz48dm9sdW1lPjExMDwvdm9sdW1lPjxudW1iZXI+Njwv
bnVtYmVyPjxrZXl3b3Jkcz48a2V5d29yZD5BZHVsdDwva2V5d29yZD48a2V5d29yZD5BZ2VkPC9r
ZXl3b3JkPjxrZXl3b3JkPkFudGl0dWJlcmN1bGFyIEFnZW50cy8qdGhlcmFwZXV0aWMgdXNlPC9r
ZXl3b3JkPjxrZXl3b3JkPkJhY3RlcmlhbCBMb2FkL2RydWcgZWZmZWN0czwva2V5d29yZD48a2V5
d29yZD5EaWFiZXRlcyBNZWxsaXR1cywgVHlwZSAyLypjb21wbGljYXRpb25zL2VwaWRlbWlvbG9n
eTwva2V5d29yZD48a2V5d29yZD5GZW1hbGU8L2tleXdvcmQ+PGtleXdvcmQ+Rm9sbG93LVVwIFN0
dWRpZXM8L2tleXdvcmQ+PGtleXdvcmQ+R2Vub21lLCBCYWN0ZXJpYWw8L2tleXdvcmQ+PGtleXdv
cmQ+SHVtYW5zPC9rZXl3b3JkPjxrZXl3b3JkPk1hbGU8L2tleXdvcmQ+PGtleXdvcmQ+TWlkZGxl
IEFnZWQ8L2tleXdvcmQ+PGtleXdvcmQ+Kk15Y29iYWN0ZXJpdW0vZHJ1ZyBlZmZlY3RzL2dlbmV0
aWNzPC9rZXl3b3JkPjxrZXl3b3JkPlByZXZhbGVuY2U8L2tleXdvcmQ+PGtleXdvcmQ+U2V2ZXJp
dHkgb2YgSWxsbmVzcyBJbmRleDwva2V5d29yZD48a2V5d29yZD5UYWl3YW4vZXBpZGVtaW9sb2d5
PC9rZXl3b3JkPjxrZXl3b3JkPlRyZWF0bWVudCBGYWlsdXJlPC9rZXl3b3JkPjxrZXl3b3JkPipU
dWJlcmN1bG9zaXMsIE11bHRpZHJ1Zy1SZXNpc3RhbnQvZHJ1Zzwva2V5d29yZD48a2V5d29yZD50
aGVyYXB5L2VwaWRlbWlvbG9neS9ldGlvbG9neS9taWNyb2Jpb2xvZ3k8L2tleXdvcmQ+PGtleXdv
cmQ+VHViZXJjdWxvc2lzLCBQdWxtb25hcnkvY29tcGxpY2F0aW9ucy8qZHJ1ZyB0aGVyYXB5L2Vw
aWRlbWlvbG9neS9taWNyb2Jpb2xvZ3k8L2tleXdvcmQ+PC9rZXl3b3Jkcz48ZGF0ZXM+PHllYXI+
MjAxMTwveWVhcj48cHViLWRhdGVzPjxkYXRlPkp1bjwvZGF0ZT48L3B1Yi1kYXRlcz48L2RhdGVz
Pjxpc2JuPjA5MjktNjY0NiAoUHJpbnQpJiN4RDswOTI5LTY2NDYgKExpbmtpbmcpPC9pc2JuPjxh
Y2Nlc3Npb24tbnVtPjIxNzQxMDA1PC9hY2Nlc3Npb24tbnVtPjx1cmxzPjxyZWxhdGVkLXVybHM+
PHVybD5odHRwOi8vd3d3Lm5jYmkubmxtLm5paC5nb3YvcHVibWVkLzIxNzQxMDA1PC91cmw+PC9y
ZWxhdGVkLXVybHM+PC91cmxzPjxlbGVjdHJvbmljLXJlc291cmNlLW51bT4xMC4xMDE2L1MwOTI5
LTY2NDYoMTEpNjAwNTUtNzwvZWxlY3Ryb25pYy1yZXNvdXJjZS1udW0+PC9yZWNvcmQ+PC9DaXRl
PjxDaXRlIEV4Y2x1ZGVZZWFyPSIxIj48QXV0aG9yPkpvaG48L0F1dGhvcj48UmVjTnVtPjI5NDwv
UmVjTnVtPjxyZWNvcmQ+PHJlYy1udW1iZXI+Mjk0PC9yZWMtbnVtYmVyPjxmb3JlaWduLWtleXM+
PGtleSBhcHA9IkVOIiBkYi1pZD0iZHNmZXdyYTJidmVzdDJlcjBwYjV2MjA3dndyZXJkcnB4MmR3
IiB0aW1lc3RhbXA9IjE1MTA4MzU1ODYiPjI5NDwva2V5PjwvZm9yZWlnbi1rZXlzPjxyZWYtdHlw
ZSBuYW1lPSJKb3VybmFsIEFydGljbGUiPjE3PC9yZWYtdHlwZT48Y29udHJpYnV0b3JzPjxhdXRo
b3JzPjxhdXRob3I+Sm9obiwgTmltbXkgTjwvYXV0aG9yPjxhdXRob3I+R2VvcmdlLCBKYW5lIE1h
cnk8L2F1dGhvcj48YXV0aG9yPk5hcm1hZGhhLCBNUDwvYXV0aG9yPjwvYXV0aG9ycz48L2NvbnRy
aWJ1dG9ycz48dGl0bGVzPjx0aXRsZT5TdHVkeSBvbiB0aGUgcHJldmFsZW5jZSBhbmQgaW5jaWRl
bmNlIHJhdGVzIG9mIGRpYWJldGVzIG1lbGxpdHVzIGluIHR1YmVyY3Vsb3NpczwvdGl0bGU+PHNl
Y29uZGFyeS10aXRsZT5JbnRlcm5hdGlvbmFsIEpvdXJuYWwgb2YgUGhhcm1hY2V1dGljYWwsIENo
ZW1pY2FsICZhbXA7IEJpb2xvZ2ljYWwgU2NpZW5jZXM8L3NlY29uZGFyeS10aXRsZT48L3RpdGxl
cz48cGVyaW9kaWNhbD48ZnVsbC10aXRsZT5JbnRlcm5hdGlvbmFsIEpvdXJuYWwgb2YgUGhhcm1h
Y2V1dGljYWwsIENoZW1pY2FsICZhbXA7IEJpb2xvZ2ljYWwgU2NpZW5jZXM8L2Z1bGwtdGl0bGU+
PC9wZXJpb2RpY2FsPjxwYWdlcz40MDEtNDA2PC9wYWdlcz48dm9sdW1lPjc8L3ZvbHVtZT48bnVt
YmVyPjQ8L251bWJlcj48a2V5d29yZHM+PGtleXdvcmQ+RElTRUFTRSBwcmV2YWxlbmNlPC9rZXl3
b3JkPjxrZXl3b3JkPlRSRUFUTUVOVCBvZiBkaWFiZXRlczwva2V5d29yZD48a2V5d29yZD5UVUJF
UkNVTE9TSVMgdHJlYXRtZW50PC9rZXl3b3JkPjxrZXl3b3JkPkRpYWJldGVzIE1lbGxpdHVzPC9r
ZXl3b3JkPjxrZXl3b3JkPkdseWNlbWljIHN0YXR1czwva2V5d29yZD48a2V5d29yZD5MdW5nIGZp
ZWxkPC9rZXl3b3JkPjxrZXl3b3JkPlR1YmVyY3Vsb3Npczwva2V5d29yZD48L2tleXdvcmRzPjxk
YXRlcz48eWVhcj4yMDE3PC95ZWFyPjwvZGF0ZXM+PGlzYm4+MjI0OTk1MDQ8L2lzYm4+PGFjY2Vz
c2lvbi1udW0+MTI3NjUzNDE2PC9hY2Nlc3Npb24tbnVtPjx3b3JrLXR5cGU+QXJ0aWNsZTwvd29y
ay10eXBlPjx1cmxzPjwvdXJscz48L3JlY29yZD48L0NpdGU+PENpdGU+PEF1dGhvcj5TaW5nbGE8
L0F1dGhvcj48WWVhcj4yMDA2PC9ZZWFyPjxSZWNOdW0+MzM8L1JlY051bT48cmVjb3JkPjxyZWMt
bnVtYmVyPjMzPC9yZWMtbnVtYmVyPjxmb3JlaWduLWtleXM+PGtleSBhcHA9IkVOIiBkYi1pZD0i
ZHNmZXdyYTJidmVzdDJlcjBwYjV2MjA3dndyZXJkcnB4MmR3IiB0aW1lc3RhbXA9IjE0MzA5MzU2
MjEiPjMzPC9rZXk+PC9mb3JlaWduLWtleXM+PHJlZi10eXBlIG5hbWU9IkpvdXJuYWwgQXJ0aWNs
ZSI+MTc8L3JlZi10eXBlPjxjb250cmlidXRvcnM+PGF1dGhvcnM+PGF1dGhvcj5TaW5nbGEsIFIu
PC9hdXRob3I+PGF1dGhvcj5LaGFuLCBOLjwvYXV0aG9yPjxhdXRob3I+QWwtU2hhcmlmLCBOLjwv
YXV0aG9yPjxhdXRob3I+QWktU2F5ZWdoLCBNLiBPLjwvYXV0aG9yPjxhdXRob3I+U2hhaWtoLCBN
LiBBLjwvYXV0aG9yPjxhdXRob3I+T3NtYW4sIE0uIE0uPC9hdXRob3I+PC9hdXRob3JzPjwvY29u
dHJpYnV0b3JzPjxhdXRoLWFkZHJlc3M+RGVwYXJ0bWVudCBvZiBUdWJlcmN1bG9zaXMgYW5kIENo
ZXN0IERpc2Vhc2VzLCBMYWxhIFJhbSBTYXJ1cCBJbnN0aXR1dGUgb2YgVHViZXJjdWxvc2lzIGFu
ZCBSZXNwaXJhdG9yeSBEaXNlYXNlcywgU3JpIEF1cm9iaW5kbyBNYXJnLCBOZXcgRGVsaGksIElu
ZGlhLiBkcnJ1cGFrc2luZ2xhQHlhaG9vLmNvbTwvYXV0aC1hZGRyZXNzPjx0aXRsZXM+PHRpdGxl
PkluZmx1ZW5jZSBvZiBkaWFiZXRlcyBvbiBtYW5pZmVzdGF0aW9ucyBhbmQgdHJlYXRtZW50IG91
dGNvbWUgb2YgcHVsbW9uYXJ5IFRCIHBhdGllbnRzPC90aXRsZT48c2Vjb25kYXJ5LXRpdGxlPklu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ZnVsbC10aXRsZT5JbnQgSiBUdWJlcmMgTHVuZyBEaXM8L2Z1bGwtdGl0bGU+PGFiYnItMT5UaGUg
aW50ZXJuYXRpb25hbCBqb3VybmFsIG9mIHR1YmVyY3Vsb3NpcyBhbmQgbHVuZyBkaXNlYXNlIDog
dGhlIG9mZmljaWFsIGpvdXJuYWwgb2YgdGhlIEludGVybmF0aW9uYWwgVW5pb24gYWdhaW5zdCBU
dWJlcmN1bG9zaXMgYW5kIEx1bmcgRGlzZWFzZTwvYWJici0xPjwvcGVyaW9kaWNhbD48YWx0LXBl
cmlvZGljYWw+PGZ1bGwtdGl0bGU+SW50IEogVHViZXJjIEx1bmcgRGlzPC9mdWxsLXRpdGxlPjxh
YmJyLTE+VGhlIGludGVybmF0aW9uYWwgam91cm5hbCBvZiB0dWJlcmN1bG9zaXMgYW5kIGx1bmcg
ZGlzZWFzZSA6IHRoZSBvZmZpY2lhbCBqb3VybmFsIG9mIHRoZSBJbnRlcm5hdGlvbmFsIFVuaW9u
IGFnYWluc3QgVHViZXJjdWxvc2lzIGFuZCBMdW5nIERpc2Vhc2U8L2FiYnItMT48L2FsdC1wZXJp
b2RpY2FsPjxwYWdlcz43NC05PC9wYWdlcz48dm9sdW1lPjEwPC92b2x1bWU+PG51bWJlcj4xPC9u
dW1iZXI+PGtleXdvcmRzPjxrZXl3b3JkPkFkb2xlc2NlbnQ8L2tleXdvcmQ+PGtleXdvcmQ+QWR1
bHQ8L2tleXdvcmQ+PGtleXdvcmQ+QW50aXR1YmVyY3VsYXIgQWdlbnRzL3RoZXJhcGV1dGljIHVz
ZTwva2V5d29yZD48a2V5d29yZD5DaGlsZDwva2V5d29yZD48a2V5d29yZD5DaGlsZCwgUHJlc2No
b29sPC9rZXl3b3JkPjxrZXl3b3JkPipEaWFiZXRlcyBDb21wbGljYXRpb25zPC9rZXl3b3JkPjxr
ZXl3b3JkPkRydWcgUmVzaXN0YW5jZSwgQmFjdGVyaWFsPC9rZXl3b3JkPjxrZXl3b3JkPkZlbWFs
ZTwva2V5d29yZD48a2V5d29yZD5IdW1hbnM8L2tleXdvcmQ+PGtleXdvcmQ+SW5mYW50PC9rZXl3
b3JkPjxrZXl3b3JkPk1hbGU8L2tleXdvcmQ+PGtleXdvcmQ+TWlkZGxlIEFnZWQ8L2tleXdvcmQ+
PGtleXdvcmQ+TXljb2JhY3Rlcml1bSB0dWJlcmN1bG9zaXMvZHJ1ZyBlZmZlY3RzL2lzb2xhdGlv
biAmYW1wOyBwdXJpZmljYXRpb248L2tleXdvcmQ+PGtleXdvcmQ+U3B1dHVtL21pY3JvYmlvbG9n
eTwva2V5d29yZD48a2V5d29yZD5UcmVhdG1lbnQgT3V0Y29tZTwva2V5d29yZD48a2V5d29yZD5U
dWJlcmN1bG9zaXMsIFB1bG1vbmFyeS9jb21wbGljYXRpb25zLypkcnVnIHRoZXJhcHkvbWljcm9i
aW9sb2d5PC9rZXl3b3JkPjwva2V5d29yZHM+PGRhdGVzPjx5ZWFyPjIwMDY8L3llYXI+PHB1Yi1k
YXRlcz48ZGF0ZT5KYW48L2RhdGU+PC9wdWItZGF0ZXM+PC9kYXRlcz48aXNibj4xMDI3LTM3MTkg
KFByaW50KSYjeEQ7MTAyNy0zNzE5IChMaW5raW5nKTwvaXNibj48YWNjZXNzaW9uLW51bT4xNjQ2
NjA0MTwvYWNjZXNzaW9uLW51bT48dXJscz48cmVsYXRlZC11cmxzPjx1cmw+aHR0cDovL3d3dy5u
Y2JpLm5sbS5uaWguZ292L3B1Ym1lZC8xNjQ2NjA0MTwvdXJsPjwvcmVsYXRlZC11cmxzPjwvdXJs
cz48L3JlY29yZD48L0NpdGU+PENpdGU+PEF1dGhvcj5DaGlhbmc8L0F1dGhvcj48WWVhcj4yMDE1
PC9ZZWFyPjxSZWNOdW0+MjI8L1JlY051bT48cmVjb3JkPjxyZWMtbnVtYmVyPjIyPC9yZWMtbnVt
YmVyPjxmb3JlaWduLWtleXM+PGtleSBhcHA9IkVOIiBkYi1pZD0iZHNmZXdyYTJidmVzdDJlcjBw
YjV2MjA3dndyZXJkcnB4MmR3IiB0aW1lc3RhbXA9IjE0MzA5MTMzODAiPjIyPC9rZXk+PC9mb3Jl
aWduLWtleXM+PHJlZi10eXBlIG5hbWU9IkpvdXJuYWwgQXJ0aWNsZSI+MTc8L3JlZi10eXBlPjxj
b250cmlidXRvcnM+PGF1dGhvcnM+PGF1dGhvcj5DaGlhbmcsIENoZW4gWXVhbjwvYXV0aG9yPjxh
dXRob3I+QmFpLCBLdWFuIEplbjwvYXV0aG9yPjxhdXRob3I+TGluLCBIc2llbiBIbzwvYXV0aG9y
PjxhdXRob3I+Q2hpZW4sIFNodW4gVGllbjwvYXV0aG9yPjxhdXRob3I+TGVlLCBKZW4gSnloPC9h
dXRob3I+PGF1dGhvcj5FbmFyc29uLCBEb25hbGQgQS48L2F1dGhvcj48YXV0aG9yPkxlZSwgVGlu
Zy0gSS48L2F1dGhvcj48YXV0aG9yPll1LCBNaW5nLUNoaWg8L2F1dGhvcj48L2F1dGhvcnM+PC9j
b250cmlidXRvcnM+PHRpdGxlcz48dGl0bGU+VGhlIEluZmx1ZW5jZSBvZiBEaWFiZXRlcywgR2x5
Y2VtaWMgQ29udHJvbCwgYW5kIERpYWJldGVzLVJlbGF0ZWQgQ29tb3JiaWRpdGllcyBvbiBQdWxt
b25hcnkgVHViZXJjdWxvc2lzPC90aXRsZT48c2Vjb25kYXJ5LXRpdGxlPlBMb1MgT05FPC9zZWNv
bmRhcnktdGl0bGU+PC90aXRsZXM+PHBlcmlvZGljYWw+PGZ1bGwtdGl0bGU+UExvUyBPTkU8L2Z1
bGwtdGl0bGU+PC9wZXJpb2RpY2FsPjxwYWdlcz5lMDEyMTY5ODwvcGFnZXM+PHZvbHVtZT4xMDwv
dm9sdW1lPjxudW1iZXI+MzwvbnVtYmVyPjxkYXRlcz48eWVhcj4yMDE1PC95ZWFyPjxwdWItZGF0
ZXM+PGRhdGU+MDMvMzAmI3hEOzEwLzIxL3JlY2VpdmVkJiN4RDswMi8wMy9hY2NlcHRlZDwvZGF0
ZT48L3B1Yi1kYXRlcz48L2RhdGVzPjxwdWItbG9jYXRpb24+U2FuIEZyYW5jaXNjbywgQ0EgVVNB
PC9wdWItbG9jYXRpb24+PHB1Ymxpc2hlcj5QdWJsaWMgTGlicmFyeSBvZiBTY2llbmNlPC9wdWJs
aXNoZXI+PGlzYm4+MTkzMi02MjAzPC9pc2JuPjxhY2Nlc3Npb24tbnVtPlBNQzQzNzg5NDg8L2Fj
Y2Vzc2lvbi1udW0+PHVybHM+PHJlbGF0ZWQtdXJscz48dXJsPmh0dHA6Ly93d3cubmNiaS5ubG0u
bmloLmdvdi9wbWMvYXJ0aWNsZXMvUE1DNDM3ODk0OC88L3VybD48L3JlbGF0ZWQtdXJscz48L3Vy
bHM+PGVsZWN0cm9uaWMtcmVzb3VyY2UtbnVtPjEwLjEzNzEvam91cm5hbC5wb25lLjAxMjE2OTg8
L2VsZWN0cm9uaWMtcmVzb3VyY2UtbnVtPjxyZW1vdGUtZGF0YWJhc2UtbmFtZT5QTUM8L3JlbW90
ZS1kYXRhYmFzZS1uYW1lPjwvcmVjb3JkPjwvQ2l0ZT48Q2l0ZT48QXV0aG9yPkRvb2xleTwvQXV0
aG9yPjxZZWFyPjIwMDk8L1llYXI+PFJlY051bT4xNjwvUmVjTnVtPjxyZWNvcmQ+PHJlYy1udW1i
ZXI+MTY8L3JlYy1udW1iZXI+PGZvcmVpZ24ta2V5cz48a2V5IGFwcD0iRU4iIGRiLWlkPSJkc2Zl
d3JhMmJ2ZXN0MmVyMHBiNXYyMDd2d3JlcmRycHgyZHciIHRpbWVzdGFtcD0iMTQzMDgxNTk3OCI+
MTY8L2tleT48L2ZvcmVpZ24ta2V5cz48cmVmLXR5cGUgbmFtZT0iSm91cm5hbCBBcnRpY2xlIj4x
NzwvcmVmLXR5cGU+PGNvbnRyaWJ1dG9ycz48YXV0aG9ycz48YXV0aG9yPkRvb2xleSwgS2VsbHkg
RS48L2F1dGhvcj48YXV0aG9yPlRhbmcsIFRhbmlhPC9hdXRob3I+PGF1dGhvcj5Hb2x1YiwgSm9u
YXRoYW4gRS48L2F1dGhvcj48YXV0aG9yPkRvcm1hbiwgU3VzYW4gRS48L2F1dGhvcj48YXV0aG9y
PkNyb25pbiwgV2VuZHk8L2F1dGhvcj48L2F1dGhvcnM+PC9jb250cmlidXRvcnM+PHRpdGxlcz48
dGl0bGU+SW1wYWN0IG9mIERpYWJldGVzIE1lbGxpdHVzIG9uIFRyZWF0bWVudCBPdXRjb21lcyBv
ZiBQYXRpZW50cyB3aXRoIEFjdGl2ZSBUdWJlcmN1bG9zaXM8L3RpdGxlPjxzZWNvbmRhcnktdGl0
bGU+VGhlIEFtZXJpY2FuIEpvdXJuYWwgb2YgVHJvcGljYWwgTWVkaWNpbmUgYW5kIEh5Z2llbmU8
L3NlY29uZGFyeS10aXRsZT48L3RpdGxlcz48cGVyaW9kaWNhbD48ZnVsbC10aXRsZT5UaGUgQW1l
cmljYW4gSm91cm5hbCBvZiBUcm9waWNhbCBNZWRpY2luZSBhbmQgSHlnaWVuZTwvZnVsbC10aXRs
ZT48L3BlcmlvZGljYWw+PHBhZ2VzPjYzNC02Mzk8L3BhZ2VzPjx2b2x1bWU+ODA8L3ZvbHVtZT48
bnVtYmVyPjQ8L251bWJlcj48ZGF0ZXM+PHllYXI+MjAwOTwveWVhcj48cHViLWRhdGVzPjxkYXRl
PkFwcmlsIDEsIDIwMDk8L2RhdGU+PC9wdWItZGF0ZXM+PC9kYXRlcz48dXJscz48cmVsYXRlZC11
cmxzPjx1cmw+aHR0cDovL3d3dy5hanRtaC5vcmcvY29udGVudC84MC80LzYzNC5hYnN0cmFjdDwv
dXJsPjwvcmVsYXRlZC11cmxzPjwvdXJscz48L3JlY29yZD48L0NpdGU+PENpdGU+PEF1dGhvcj5S
ZXN0cmVwbzwvQXV0aG9yPjxZZWFyPjIwMDc8L1llYXI+PFJlY051bT4xOTY8L1JlY051bT48cmVj
b3JkPjxyZWMtbnVtYmVyPjE5NjwvcmVjLW51bWJlcj48Zm9yZWlnbi1rZXlzPjxrZXkgYXBwPSJF
TiIgZGItaWQ9ImRzZmV3cmEyYnZlc3QyZXIwcGI1djIwN3Z3cmVyZHJweDJkdyIgdGltZXN0YW1w
PSIxNDUxMjg3ODMyIj4xOTY8L2tleT48L2ZvcmVpZ24ta2V5cz48cmVmLXR5cGUgbmFtZT0iSm91
cm5hbCBBcnRpY2xlIj4xNzwvcmVmLXR5cGU+PGNvbnRyaWJ1dG9ycz48YXV0aG9ycz48YXV0aG9y
PlJlc3RyZXBvLCBCLiBJLjwvYXV0aG9yPjxhdXRob3I+RmlzaGVyLUhvY2gsIFMuIFAuPC9hdXRo
b3I+PGF1dGhvcj5DcmVzcG8sIEouIEcuPC9hdXRob3I+PGF1dGhvcj5XaGl0bmV5LCBFLjwvYXV0
aG9yPjxhdXRob3I+UGVyZXosIEEuPC9hdXRob3I+PGF1dGhvcj5TbWl0aCwgQi48L2F1dGhvcj48
YXV0aG9yPk1jQ29ybWljaywgSi4gQi48L2F1dGhvcj48YXV0aG9yPk51ZXZvIFNhbnRhbmRlciBU
dWJlcmN1bG9zaXMsIFRyYWNrZXJzPC9hdXRob3I+PC9hdXRob3JzPjwvY29udHJpYnV0b3JzPjxh
dXRoLWFkZHJlc3M+VW5pdmVyc2l0eSBvZiBUZXhhcyBTY2hvb2wgb2YgUHVibGljIEhlYWx0aCBS
ZWdpb25hbCBDYW1wdXMgaW4gQnJvd25zdmlsbGUsIEJyb3duc3ZpbGxlLCBUWCA3ODUyMCwgVVNB
LjwvYXV0aC1hZGRyZXNzPjx0aXRsZXM+PHRpdGxlPlR5cGUgMiBkaWFiZXRlcyBhbmQgdHViZXJj
dWxvc2lzIGluIGEgZHluYW1pYyBiaS1uYXRpb25hbCBib3JkZXIgcG9wdWxhdGlvbjwvdGl0bGU+
PHNlY29uZGFyeS10aXRsZT5FcGlkZW1pb2wgSW5mZWN0PC9zZWNvbmRhcnktdGl0bGU+PC90aXRs
ZXM+PHBlcmlvZGljYWw+PGZ1bGwtdGl0bGU+RXBpZGVtaW9sIEluZmVjdDwvZnVsbC10aXRsZT48
YWJici0xPkVwaWRlbWlvbG9neSBhbmQgaW5mZWN0aW9uPC9hYmJyLTE+PC9wZXJpb2RpY2FsPjxw
YWdlcz40ODMtOTE8L3BhZ2VzPjx2b2x1bWU+MTM1PC92b2x1bWU+PG51bWJlcj4zPC9udW1iZXI+
PGtleXdvcmRzPjxrZXl3b3JkPkFkdWx0PC9rZXl3b3JkPjxrZXl3b3JkPkFnZWQ8L2tleXdvcmQ+
PGtleXdvcmQ+Q29tb3JiaWRpdHk8L2tleXdvcmQ+PGtleXdvcmQ+RGlhYmV0ZXMgTWVsbGl0dXMs
IFR5cGUgMi8qY29tcGxpY2F0aW9uczwva2V5d29yZD48a2V5d29yZD5GZW1hbGU8L2tleXdvcmQ+
PGtleXdvcmQ+SHVtYW5zPC9rZXl3b3JkPjxrZXl3b3JkPk1hbGU8L2tleXdvcmQ+PGtleXdvcmQ+
TWV4aWNvL2VwaWRlbWlvbG9neTwva2V5d29yZD48a2V5d29yZD5NaWRkbGUgQWdlZDwva2V5d29y
ZD48a2V5d29yZD5SZXRyb3NwZWN0aXZlIFN0dWRpZXM8L2tleXdvcmQ+PGtleXdvcmQ+UmlzayBG
YWN0b3JzPC9rZXl3b3JkPjxrZXl3b3JkPlRleGFzL2VwaWRlbWlvbG9neTwva2V5d29yZD48a2V5
d29yZD5UdWJlcmN1bG9zaXMvZXBpZGVtaW9sb2d5LypldGlvbG9neS9wcmV2ZW50aW9uICZhbXA7
IGNvbnRyb2w8L2tleXdvcmQ+PC9rZXl3b3Jkcz48ZGF0ZXM+PHllYXI+MjAwNzwveWVhcj48cHVi
LWRhdGVzPjxkYXRlPkFwcjwvZGF0ZT48L3B1Yi1kYXRlcz48L2RhdGVzPjxpc2JuPjA5NTAtMjY4
OCAoUHJpbnQpJiN4RDswOTUwLTI2ODggKExpbmtpbmcpPC9pc2JuPjxhY2Nlc3Npb24tbnVtPjE2
ODYzNjAwPC9hY2Nlc3Npb24tbnVtPjx1cmxzPjxyZWxhdGVkLXVybHM+PHVybD5odHRwOi8vd3d3
Lm5jYmkubmxtLm5paC5nb3YvcHVibWVkLzE2ODYzNjAwPC91cmw+PC9yZWxhdGVkLXVybHM+PC91
cmxzPjxjdXN0b20yPlBNQzI4NzA1ODQ8L2N1c3RvbTI+PGVsZWN0cm9uaWMtcmVzb3VyY2UtbnVt
PjEwLjEwMTcvUzA5NTAyNjg4MDYwMDY5MzU8L2VsZWN0cm9uaWMtcmVzb3VyY2UtbnVtPjwvcmVj
b3JkPjwvQ2l0ZT48Q2l0ZT48QXV0aG9yPkR1YW5ncml0aGk8L0F1dGhvcj48WWVhcj4yMDEzPC9Z
ZWFyPjxSZWNOdW0+MTI4PC9SZWNOdW0+PHJlY29yZD48cmVjLW51bWJlcj4xMjg8L3JlYy1udW1i
ZXI+PGZvcmVpZ24ta2V5cz48a2V5IGFwcD0iRU4iIGRiLWlkPSJkc2Zld3JhMmJ2ZXN0MmVyMHBi
NXYyMDd2d3JlcmRycHgyZHciIHRpbWVzdGFtcD0iMTQ0ODU0MDc4NyI+MTI4PC9rZXk+PC9mb3Jl
aWduLWtleXM+PHJlZi10eXBlIG5hbWU9IkpvdXJuYWwgQXJ0aWNsZSI+MTc8L3JlZi10eXBlPjxj
b250cmlidXRvcnM+PGF1dGhvcnM+PGF1dGhvcj5EdWFuZ3JpdGhpLCBELjwvYXV0aG9yPjxhdXRo
b3I+VGhhbmFjaGFydHdldCwgVi48L2F1dGhvcj48YXV0aG9yPkRlc2Frb3JuLCBWLjwvYXV0aG9y
PjxhdXRob3I+Sml0cnVja3RoYWksIFAuPC9hdXRob3I+PGF1dGhvcj5QaG9qYW5hbW9uZ2tvbGtp
aiwgSy48L2F1dGhvcj48YXV0aG9yPlJpZW50aG9uZywgUy48L2F1dGhvcj48YXV0aG9yPkNodWNo
b3R0YXdvcm4sIEMuPC9hdXRob3I+PGF1dGhvcj5QaXRpc3V0dGl0aHVtLCBQLjwvYXV0aG9yPjwv
YXV0aG9ycz48L2NvbnRyaWJ1dG9ycz48YXV0aC1hZGRyZXNzPkRlcGFydG1lbnQgb2YgQ2xpbmlj
YWwgVHJvcGljYWwgTWVkaWNpbmUsIEZhY3VsdHkgb2YgVHJvcGljYWwgTWVkaWNpbmUsIE1haGlk
b2wgVW5pdmVyc2l0eSwgQmFuZ2tvaywgVGhhaWxhbmQuPC9hdXRoLWFkZHJlc3M+PHRpdGxlcz48
dGl0bGU+SW1wYWN0IG9mIGRpYWJldGVzIG1lbGxpdHVzIG9uIGNsaW5pY2FsIHBhcmFtZXRlcnMg
YW5kIHRyZWF0bWVudCBvdXRjb21lcyBvZiBuZXdseSBkaWFnbm9zZWQgcHVsbW9uYXJ5IHR1YmVy
Y3Vsb3NpcyBwYXRpZW50cyBpbiBUaGFpbGFuZDwvdGl0bGU+PHNlY29uZGFyeS10aXRsZT5JbnQg
SiBDbGluIFByYWN0PC9zZWNvbmRhcnktdGl0bGU+PGFsdC10aXRsZT5JbnRlcm5hdGlvbmFsIGpv
dXJuYWwgb2YgY2xpbmljYWwgcHJhY3RpY2U8L2FsdC10aXRsZT48L3RpdGxlcz48cGVyaW9kaWNh
bD48ZnVsbC10aXRsZT5JbnQgSiBDbGluIFByYWN0PC9mdWxsLXRpdGxlPjxhYmJyLTE+SW50ZXJu
YXRpb25hbCBqb3VybmFsIG9mIGNsaW5pY2FsIHByYWN0aWNlPC9hYmJyLTE+PC9wZXJpb2RpY2Fs
PjxhbHQtcGVyaW9kaWNhbD48ZnVsbC10aXRsZT5JbnQgSiBDbGluIFByYWN0PC9mdWxsLXRpdGxl
PjxhYmJyLTE+SW50ZXJuYXRpb25hbCBqb3VybmFsIG9mIGNsaW5pY2FsIHByYWN0aWNlPC9hYmJy
LTE+PC9hbHQtcGVyaW9kaWNhbD48cGFnZXM+MTE5OS0yMDk8L3BhZ2VzPjx2b2x1bWU+Njc8L3Zv
bHVtZT48bnVtYmVyPjExPC9udW1iZXI+PGtleXdvcmRzPjxrZXl3b3JkPkFkb2xlc2NlbnQ8L2tl
eXdvcmQ+PGtleXdvcmQ+QWR1bHQ8L2tleXdvcmQ+PGtleXdvcmQ+QWdlIEZhY3RvcnM8L2tleXdv
cmQ+PGtleXdvcmQ+QWdlZDwva2V5d29yZD48a2V5d29yZD5BbnRpdHViZXJjdWxhciBBZ2VudHMv
KnRoZXJhcGV1dGljIHVzZTwva2V5d29yZD48a2V5d29yZD5EaWFiZXRlcyBDb21wbGljYXRpb25z
Lypjb21wbGljYXRpb25zPC9rZXl3b3JkPjxrZXl3b3JkPkZlbWFsZTwva2V5d29yZD48a2V5d29y
ZD5IdW1hbnM8L2tleXdvcmQ+PGtleXdvcmQ+TWFsZTwva2V5d29yZD48a2V5d29yZD5NaWRkbGUg
QWdlZDwva2V5d29yZD48a2V5d29yZD5Qcm9zcGVjdGl2ZSBTdHVkaWVzPC9rZXl3b3JkPjxrZXl3
b3JkPlRoYWlsYW5kPC9rZXl3b3JkPjxrZXl3b3JkPlRyZWF0bWVudCBPdXRjb21lPC9rZXl3b3Jk
PjxrZXl3b3JkPlR1YmVyY3Vsb3NpcywgTXVsdGlkcnVnLVJlc2lzdGFudC8qY29tcGxpY2F0aW9u
cy9kcnVnIHRoZXJhcHk8L2tleXdvcmQ+PGtleXdvcmQ+VHViZXJjdWxvc2lzLCBQdWxtb25hcnkv
Y29tcGxpY2F0aW9ucy8qZHJ1ZyB0aGVyYXB5PC9rZXl3b3JkPjxrZXl3b3JkPllvdW5nIEFkdWx0
PC9rZXl3b3JkPjwva2V5d29yZHM+PGRhdGVzPjx5ZWFyPjIwMTM8L3llYXI+PHB1Yi1kYXRlcz48
ZGF0ZT5Ob3Y8L2RhdGU+PC9wdWItZGF0ZXM+PC9kYXRlcz48aXNibj4xNzQyLTEyNDEgKEVsZWN0
cm9uaWMpJiN4RDsxMzY4LTUwMzEgKExpbmtpbmcpPC9pc2JuPjxhY2Nlc3Npb24tbnVtPjIzNzUw
NTU0PC9hY2Nlc3Npb24tbnVtPjx1cmxzPjxyZWxhdGVkLXVybHM+PHVybD5odHRwOi8vd3d3Lm5j
YmkubmxtLm5paC5nb3YvcHVibWVkLzIzNzUwNTU0PC91cmw+PC9yZWxhdGVkLXVybHM+PC91cmxz
PjxjdXN0b20yPjQyMzIyMzY8L2N1c3RvbTI+PGVsZWN0cm9uaWMtcmVzb3VyY2UtbnVtPjEwLjEx
MTEvaWpjcC4xMjIxNTwvZWxlY3Ryb25pYy1yZXNvdXJjZS1udW0+PC9yZWNvcmQ+PC9DaXRlPjwv
RW5kTm90ZT5=
</w:fldData>
              </w:fldChar>
            </w:r>
            <w:r w:rsidR="00532F0E" w:rsidRPr="00532F0E">
              <w:rPr>
                <w:rFonts w:ascii="Times New Roman" w:hAnsi="Times New Roman"/>
                <w:sz w:val="20"/>
                <w:szCs w:val="28"/>
                <w:lang w:val="da-DK"/>
              </w:rPr>
              <w:instrText xml:space="preserve"> ADDIN EN.CITE.DATA </w:instrText>
            </w:r>
            <w:r w:rsidR="00532F0E">
              <w:rPr>
                <w:rFonts w:ascii="Times New Roman" w:hAnsi="Times New Roman"/>
                <w:sz w:val="20"/>
                <w:szCs w:val="28"/>
              </w:rPr>
            </w:r>
            <w:r w:rsidR="00532F0E">
              <w:rPr>
                <w:rFonts w:ascii="Times New Roman" w:hAnsi="Times New Roman"/>
                <w:sz w:val="20"/>
                <w:szCs w:val="28"/>
              </w:rPr>
              <w:fldChar w:fldCharType="end"/>
            </w:r>
            <w:r w:rsidRPr="00B86362">
              <w:rPr>
                <w:rFonts w:ascii="Times New Roman" w:hAnsi="Times New Roman"/>
                <w:sz w:val="20"/>
                <w:szCs w:val="28"/>
              </w:rPr>
            </w:r>
            <w:r w:rsidRPr="00B86362">
              <w:rPr>
                <w:rFonts w:ascii="Times New Roman" w:hAnsi="Times New Roman"/>
                <w:sz w:val="20"/>
                <w:szCs w:val="28"/>
              </w:rPr>
              <w:fldChar w:fldCharType="separate"/>
            </w:r>
            <w:r w:rsidR="00532F0E" w:rsidRPr="00532F0E">
              <w:rPr>
                <w:rFonts w:ascii="Times New Roman" w:hAnsi="Times New Roman"/>
                <w:noProof/>
                <w:sz w:val="20"/>
                <w:szCs w:val="28"/>
                <w:lang w:val="da-DK"/>
              </w:rPr>
              <w:t>(Chang et al. 2011;Chiang et al. 2015;Dooley et al. 2009;Duangrithi et al. 2013;John et al. ;Restrepo et al. 2007;Singla et al. 2006)</w:t>
            </w:r>
            <w:r w:rsidRPr="00B86362">
              <w:rPr>
                <w:rFonts w:ascii="Times New Roman" w:hAnsi="Times New Roman"/>
                <w:sz w:val="20"/>
                <w:szCs w:val="28"/>
              </w:rPr>
              <w:fldChar w:fldCharType="end"/>
            </w:r>
          </w:p>
        </w:tc>
      </w:tr>
      <w:tr w:rsidR="005D569F" w:rsidRPr="00224E49" w14:paraId="1A0D4801"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60CEB187" w14:textId="567FE3E7" w:rsidR="00F93471" w:rsidRPr="00224E49" w:rsidRDefault="00C665C9" w:rsidP="00A977DC">
            <w:pPr>
              <w:rPr>
                <w:rFonts w:asciiTheme="majorBidi" w:hAnsiTheme="majorBidi" w:cstheme="majorBidi"/>
                <w:i/>
                <w:sz w:val="20"/>
                <w:szCs w:val="20"/>
              </w:rPr>
            </w:pPr>
            <w:r w:rsidRPr="00C665C9">
              <w:rPr>
                <w:position w:val="-10"/>
              </w:rPr>
              <w:object w:dxaOrig="260" w:dyaOrig="300" w14:anchorId="53BB617E">
                <v:shape id="_x0000_i1255" type="#_x0000_t75" style="width:12.75pt;height:15pt" o:ole="">
                  <v:imagedata r:id="rId469" o:title=""/>
                </v:shape>
                <o:OLEObject Type="Embed" ProgID="Equation.DSMT4" ShapeID="_x0000_i1255" DrawAspect="Content" ObjectID="_1636708700" r:id="rId470"/>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747D7AAE"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w:t>
            </w:r>
            <w:r w:rsidRPr="00224E49">
              <w:rPr>
                <w:rFonts w:asciiTheme="majorBidi" w:hAnsiTheme="majorBidi" w:cstheme="majorBidi"/>
                <w:noProof/>
                <w:sz w:val="20"/>
                <w:szCs w:val="20"/>
              </w:rPr>
              <w:t>increases</w:t>
            </w:r>
            <w:r w:rsidRPr="00224E49">
              <w:rPr>
                <w:rFonts w:asciiTheme="majorBidi" w:hAnsiTheme="majorBidi" w:cstheme="majorBidi"/>
                <w:sz w:val="20"/>
                <w:szCs w:val="20"/>
              </w:rPr>
              <w:t xml:space="preserve"> the hazard of TB-related mortality for untreated and treated TB disease cases </w:t>
            </w:r>
            <w:r>
              <w:rPr>
                <w:rFonts w:asciiTheme="majorBidi" w:hAnsiTheme="majorBidi" w:cstheme="majorBidi"/>
                <w:sz w:val="20"/>
                <w:szCs w:val="20"/>
              </w:rPr>
              <w:t>(</w:t>
            </w:r>
            <w:r w:rsidRPr="00224E49">
              <w:rPr>
                <w:rFonts w:asciiTheme="majorBidi" w:hAnsiTheme="majorBidi" w:cstheme="majorBidi"/>
                <w:i/>
                <w:sz w:val="20"/>
                <w:szCs w:val="20"/>
              </w:rPr>
              <w:t>Effect 7-TB mortality</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0CD861F8" w14:textId="69C9305B"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2.</w:t>
            </w:r>
            <w:r w:rsidRPr="00196C63">
              <w:rPr>
                <w:rFonts w:asciiTheme="majorBidi" w:hAnsiTheme="majorBidi" w:cstheme="majorBidi"/>
                <w:sz w:val="20"/>
                <w:szCs w:val="20"/>
              </w:rPr>
              <w:t xml:space="preserve">11 </w:t>
            </w:r>
            <w:r w:rsidR="00196C63" w:rsidRPr="00196C63">
              <w:rPr>
                <w:rFonts w:asciiTheme="majorBidi" w:hAnsiTheme="majorBidi" w:cstheme="majorBidi"/>
                <w:sz w:val="20"/>
                <w:szCs w:val="20"/>
              </w:rPr>
              <w:t>(</w:t>
            </w:r>
            <w:r w:rsidR="00196C63" w:rsidRPr="002F0692">
              <w:rPr>
                <w:rFonts w:ascii="Times New Roman" w:hAnsi="Times New Roman"/>
                <w:sz w:val="20"/>
                <w:szCs w:val="20"/>
                <w:lang w:val="en-GB"/>
              </w:rPr>
              <w:t>1.76-2.51</w:t>
            </w:r>
            <w:r w:rsidR="00196C63" w:rsidRPr="00196C63">
              <w:rPr>
                <w:rFonts w:asciiTheme="majorBidi" w:hAnsiTheme="majorBidi" w:cstheme="majorBidi"/>
                <w:sz w:val="20"/>
                <w:szCs w:val="20"/>
              </w:rPr>
              <w: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64332B34" w14:textId="57BCFA54" w:rsidR="00F93471" w:rsidRPr="00224E49" w:rsidRDefault="00F93471" w:rsidP="00E94462">
            <w:pPr>
              <w:rPr>
                <w:rFonts w:asciiTheme="majorBidi" w:hAnsiTheme="majorBidi" w:cstheme="majorBidi"/>
                <w:sz w:val="20"/>
                <w:szCs w:val="20"/>
              </w:rPr>
            </w:pPr>
            <w:r w:rsidRPr="00224E49">
              <w:rPr>
                <w:rFonts w:asciiTheme="majorBidi" w:hAnsiTheme="majorBidi" w:cstheme="majorBidi"/>
                <w:sz w:val="20"/>
                <w:szCs w:val="20"/>
              </w:rPr>
              <w:t xml:space="preserve">Estimated based on </w:t>
            </w:r>
            <w:r w:rsidRPr="00224E49">
              <w:rPr>
                <w:rFonts w:asciiTheme="majorBidi" w:hAnsiTheme="majorBidi" w:cstheme="majorBidi"/>
                <w:color w:val="000000"/>
                <w:sz w:val="20"/>
                <w:szCs w:val="20"/>
              </w:rPr>
              <w:fldChar w:fldCharType="begin"/>
            </w:r>
            <w:r w:rsidR="006C4B0C">
              <w:rPr>
                <w:rFonts w:asciiTheme="majorBidi" w:hAnsiTheme="majorBidi" w:cstheme="majorBidi"/>
                <w:color w:val="000000"/>
                <w:sz w:val="20"/>
                <w:szCs w:val="20"/>
              </w:rPr>
              <w:instrText xml:space="preserve"> ADDIN EN.CITE &lt;EndNote&gt;&lt;Cite&gt;&lt;Author&gt;Huangfu&lt;/Author&gt;&lt;Year&gt;2019&lt;/Year&gt;&lt;RecNum&gt;721&lt;/RecNum&gt;&lt;DisplayText&gt;(Huangfu et al. 2019)&lt;/DisplayText&gt;&lt;record&gt;&lt;rec-number&gt;721&lt;/rec-number&gt;&lt;foreign-keys&gt;&lt;key app="EN" db-id="dsfewra2bvest2er0pb5v207vwrerdrpx2dw" timestamp="1567411804"&gt;721&lt;/key&gt;&lt;/foreign-keys&gt;&lt;ref-type name="Journal Article"&gt;17&lt;/ref-type&gt;&lt;contributors&gt;&lt;authors&gt;&lt;author&gt;Huangfu, P.&lt;/author&gt;&lt;author&gt;Ugarte-Gil, C.&lt;/author&gt;&lt;author&gt;Golub, J.&lt;/author&gt;&lt;author&gt;Pearson, F.&lt;/author&gt;&lt;author&gt;Critchley, J.&lt;/author&gt;&lt;/authors&gt;&lt;/contributors&gt;&lt;auth-address&gt;Population Health Research Institute, St George&amp;apos;s University of London, London, UK.&amp;#xD;Facultad de Medicina Alberto Hurtado and Instituto de Medicina Tropical Alexander von Humboldt, Universidad Peruana Cayetano Heredia, Lima, Peru, Department of International Health, Bloomberg School of Public Health, Johns Hopkins University, Baltimore, MD.&amp;#xD;Centre for Tuberculosis Research, Johns Hopkins School of Medicine, Baltimore, MD, USA.&lt;/auth-address&gt;&lt;titles&gt;&lt;title&gt;The effects of diabetes on tuberculosis treatment outcomes: an updated systematic review and meta-analysis&lt;/title&gt;&lt;secondary-title&gt;Int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Disease&lt;/abbr-1&gt;&lt;/periodical&gt;&lt;pages&gt;783-796&lt;/pages&gt;&lt;volume&gt;23&lt;/volume&gt;&lt;number&gt;7&lt;/number&gt;&lt;dates&gt;&lt;year&gt;2019&lt;/year&gt;&lt;pub-dates&gt;&lt;date&gt;Jul 1&lt;/date&gt;&lt;/pub-dates&gt;&lt;/dates&gt;&lt;isbn&gt;1815-7920 (Electronic)&amp;#xD;1027-3719 (Linking)&lt;/isbn&gt;&lt;accession-num&gt;31439109&lt;/accession-num&gt;&lt;urls&gt;&lt;related-urls&gt;&lt;url&gt;https://www.ncbi.nlm.nih.gov/pubmed/31439109&lt;/url&gt;&lt;/related-urls&gt;&lt;/urls&gt;&lt;electronic-resource-num&gt;10.5588/ijtld.18.0433&lt;/electronic-resource-num&gt;&lt;/record&gt;&lt;/Cite&gt;&lt;/EndNote&gt;</w:instrText>
            </w:r>
            <w:r w:rsidRPr="00224E49">
              <w:rPr>
                <w:rFonts w:asciiTheme="majorBidi" w:hAnsiTheme="majorBidi" w:cstheme="majorBidi"/>
                <w:color w:val="000000"/>
                <w:sz w:val="20"/>
                <w:szCs w:val="20"/>
              </w:rPr>
              <w:fldChar w:fldCharType="separate"/>
            </w:r>
            <w:r w:rsidR="006C4B0C">
              <w:rPr>
                <w:rFonts w:asciiTheme="majorBidi" w:hAnsiTheme="majorBidi" w:cstheme="majorBidi"/>
                <w:noProof/>
                <w:color w:val="000000"/>
                <w:sz w:val="20"/>
                <w:szCs w:val="20"/>
              </w:rPr>
              <w:t>(Huangfu et al. 2019)</w:t>
            </w:r>
            <w:r w:rsidRPr="00224E49">
              <w:rPr>
                <w:rFonts w:asciiTheme="majorBidi" w:hAnsiTheme="majorBidi" w:cstheme="majorBidi"/>
                <w:color w:val="000000"/>
                <w:sz w:val="20"/>
                <w:szCs w:val="20"/>
              </w:rPr>
              <w:fldChar w:fldCharType="end"/>
            </w:r>
          </w:p>
        </w:tc>
      </w:tr>
      <w:tr w:rsidR="005D569F" w:rsidRPr="00B656DA" w14:paraId="5C3FE2CB"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0A90073D" w14:textId="0C27B617" w:rsidR="00F93471" w:rsidRPr="00224E49" w:rsidRDefault="00C665C9" w:rsidP="00A977DC">
            <w:pPr>
              <w:rPr>
                <w:rFonts w:asciiTheme="majorBidi" w:hAnsiTheme="majorBidi" w:cstheme="majorBidi"/>
                <w:i/>
                <w:sz w:val="20"/>
                <w:szCs w:val="20"/>
              </w:rPr>
            </w:pPr>
            <w:r w:rsidRPr="00C665C9">
              <w:rPr>
                <w:position w:val="-10"/>
              </w:rPr>
              <w:object w:dxaOrig="260" w:dyaOrig="300" w14:anchorId="2B7FB9F7">
                <v:shape id="_x0000_i1256" type="#_x0000_t75" style="width:12.75pt;height:15pt" o:ole="">
                  <v:imagedata r:id="rId471" o:title=""/>
                </v:shape>
                <o:OLEObject Type="Embed" ProgID="Equation.DSMT4" ShapeID="_x0000_i1256" DrawAspect="Content" ObjectID="_1636708701" r:id="rId472"/>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52725D77"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rPr>
              <w:t>DM reduces the proportion of successful treatment (through increased risk of treatment failure and MDR-TB</w:t>
            </w:r>
            <w:r w:rsidRPr="00224E49">
              <w:rPr>
                <w:rFonts w:asciiTheme="majorBidi" w:hAnsiTheme="majorBidi" w:cstheme="majorBidi"/>
                <w:sz w:val="20"/>
                <w:vertAlign w:val="superscript"/>
              </w:rPr>
              <w:t>¥</w:t>
            </w:r>
            <w:r>
              <w:rPr>
                <w:rFonts w:asciiTheme="majorBidi" w:hAnsiTheme="majorBidi" w:cstheme="majorBidi"/>
                <w:sz w:val="20"/>
              </w:rPr>
              <w:t xml:space="preserve">; </w:t>
            </w:r>
            <w:r w:rsidRPr="00224E49">
              <w:rPr>
                <w:rFonts w:asciiTheme="majorBidi" w:hAnsiTheme="majorBidi" w:cstheme="majorBidi"/>
                <w:i/>
                <w:sz w:val="20"/>
                <w:szCs w:val="20"/>
              </w:rPr>
              <w:t>Effect 8-Treatment failure</w:t>
            </w:r>
            <w:r w:rsidRPr="00224E49">
              <w:rPr>
                <w:rFonts w:asciiTheme="majorBidi" w:hAnsiTheme="majorBidi" w:cstheme="majorBidi"/>
                <w:sz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087881D0" w14:textId="77777777"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1.00 (no effect)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1218CB67" w14:textId="66E97268" w:rsidR="00F93471" w:rsidRPr="00532F0E" w:rsidRDefault="003F273F" w:rsidP="00292CF4">
            <w:pPr>
              <w:rPr>
                <w:rFonts w:asciiTheme="majorBidi" w:hAnsiTheme="majorBidi" w:cstheme="majorBidi"/>
                <w:sz w:val="20"/>
                <w:szCs w:val="20"/>
                <w:lang w:val="da-DK"/>
              </w:rPr>
            </w:pPr>
            <w:r w:rsidRPr="00532F0E">
              <w:rPr>
                <w:rFonts w:asciiTheme="majorBidi" w:hAnsiTheme="majorBidi" w:cstheme="majorBidi"/>
                <w:sz w:val="20"/>
                <w:szCs w:val="20"/>
                <w:lang w:val="da-DK"/>
              </w:rPr>
              <w:t xml:space="preserve">Estimated in </w:t>
            </w:r>
            <w:r w:rsidRPr="00CD177F">
              <w:rPr>
                <w:rFonts w:asciiTheme="majorBidi" w:hAnsiTheme="majorBidi" w:cstheme="majorBidi"/>
                <w:sz w:val="20"/>
                <w:szCs w:val="20"/>
              </w:rPr>
              <w:fldChar w:fldCharType="begin"/>
            </w:r>
            <w:r w:rsidR="006C4B0C" w:rsidRPr="006C4B0C">
              <w:rPr>
                <w:rFonts w:asciiTheme="majorBidi" w:hAnsiTheme="majorBidi" w:cstheme="majorBidi"/>
                <w:sz w:val="20"/>
                <w:szCs w:val="20"/>
                <w:lang w:val="da-DK"/>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Pr="00CD177F">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(Awad et al. 2019b)</w:t>
            </w:r>
            <w:r w:rsidRPr="00CD177F">
              <w:rPr>
                <w:rFonts w:asciiTheme="majorBidi" w:hAnsiTheme="majorBidi" w:cstheme="majorBidi"/>
                <w:sz w:val="20"/>
                <w:szCs w:val="20"/>
              </w:rPr>
              <w:fldChar w:fldCharType="end"/>
            </w:r>
            <w:r w:rsidRPr="00532F0E">
              <w:rPr>
                <w:rFonts w:asciiTheme="majorBidi" w:hAnsiTheme="majorBidi" w:cstheme="majorBidi"/>
                <w:sz w:val="20"/>
                <w:szCs w:val="20"/>
                <w:lang w:val="da-DK"/>
              </w:rPr>
              <w:t xml:space="preserve"> based on epidemiological evidence provided by </w:t>
            </w:r>
            <w:r w:rsidR="00292CF4" w:rsidRPr="00292CF4">
              <w:rPr>
                <w:rFonts w:asciiTheme="majorBidi" w:hAnsiTheme="majorBidi" w:cstheme="majorBidi"/>
                <w:sz w:val="20"/>
                <w:szCs w:val="20"/>
              </w:rPr>
              <w:fldChar w:fldCharType="begin">
                <w:fldData xml:space="preserve">PEVuZE5vdGU+PENpdGU+PEF1dGhvcj5NYm91c3NhPC9BdXRob3I+PFllYXI+MjAwMzwvWWVhcj48
UmVjTnVtPjMwMDwvUmVjTnVtPjxEaXNwbGF5VGV4dD4oQWxvIGV0IGFsLiAyMDE0O0FtYnJvc2V0
dGkgZXQgYWwuIDE5OTlhO0FtYnJvc2V0dGkgZXQgYWwuIDE5OTliO0FtYnJvc2V0dGkgZXQgYWwu
IDE5OTljO0NhdmFuYXVnaCBldCBhbC4gMjAxNTtDZW50aXMgZXQgYWwuIDIwMDA7Q2VudGlzIGV0
IGFsLiAyMDAyO0ppbWVuZXotQ29yb25hIGV0IGFsLiAyMDEzO0sgZXQgYWwuIDIwMTM7TWJvdXNz
YSBldCBhbC4gMjAwMztSZWlzLVNhbnRvcyBldCBhbC4gMjAxMztTaW5nbGEgZXQgYWwuIDIwMDY7
U3VsYWltYW4gZXQgYWwuIDIwMTM7VGF0YXIgZXQgYWwuIDIwMDk7Vmlzd2FuYXRoYW4gZXQgYWwu
IDIwMTRhO1Zpc3dhbmF0aGFuIGV0IGFsLiAyMDE0Yik8L0Rpc3BsYXlUZXh0PjxyZWNvcmQ+PHJl
Yy1udW1iZXI+MzAwPC9yZWMtbnVtYmVyPjxmb3JlaWduLWtleXM+PGtleSBhcHA9IkVOIiBkYi1p
ZD0iZHNmZXdyYTJidmVzdDJlcjBwYjV2MjA3dndyZXJkcnB4MmR3IiB0aW1lc3RhbXA9IjE1MTU5
MjQyNDQiPjMwMDwva2V5PjwvZm9yZWlnbi1rZXlzPjxyZWYtdHlwZSBuYW1lPSJKb3VybmFsIEFy
dGljbGUiPjE3PC9yZWYtdHlwZT48Y29udHJpYnV0b3JzPjxhdXRob3JzPjxhdXRob3I+TWJvdXNz
YSwgSi48L2F1dGhvcj48YXV0aG9yPk1vbmFiZWthLCBILjwvYXV0aG9yPjxhdXRob3I+S29tYm8s
IE0uPC9hdXRob3I+PGF1dGhvcj5Zb2tvbG8sIEQuPC9hdXRob3I+PGF1dGhvcj5Zb2thLU1iaW8s
IEEuPC9hdXRob3I+PGF1dGhvcj5ZYWxhLCBGLjwvYXV0aG9yPjwvYXV0aG9ycz48L2NvbnRyaWJ1
dG9ycz48YXV0aC1hZGRyZXNzPlNlcnZpY2UgZGUgUG5ldW1vLVBodGlzaW9sb2dpZSwgQ0hVLCBC
UCAzMiwgQnJhenphdmlsbGUsIENvbmdvLiBqbWJvdXNzYWNnQGhhaG9vLmZyPC9hdXRoLWFkZHJl
c3M+PHRpdGxlcz48dGl0bGU+W0NvdXJzZSBvZiBwdWxtb25hcnkgdHViZXJjdWxvc2lzIGluIGRp
YWJldGljc108L3RpdGxlPjxzZWNvbmRhcnktdGl0bGU+UmV2IFBuZXVtb2wgQ2xpbjwvc2Vjb25k
YXJ5LXRpdGxlPjwvdGl0bGVzPjxwZXJpb2RpY2FsPjxmdWxsLXRpdGxlPlJldiBQbmV1bW9sIENs
aW48L2Z1bGwtdGl0bGU+PC9wZXJpb2RpY2FsPjxwYWdlcz4zOS00NDwvcGFnZXM+PHZvbHVtZT41
OTwvdm9sdW1lPjxudW1iZXI+MTwvbnVtYmVyPjxrZXl3b3Jkcz48a2V5d29yZD5BZG9sZXNjZW50
PC9rZXl3b3JkPjxrZXl3b3JkPkFkdWx0PC9rZXl3b3JkPjxrZXl3b3JkPipEaWFiZXRlcyBDb21w
bGljYXRpb25zPC9rZXl3b3JkPjxrZXl3b3JkPkRpYWJldGVzIE1lbGxpdHVzL2RpYWdub3Npcy9k
cnVnIHRoZXJhcHkvZXBpZGVtaW9sb2d5PC9rZXl3b3JkPjxrZXl3b3JkPkZlbWFsZTwva2V5d29y
ZD48a2V5d29yZD5IdW1hbnM8L2tleXdvcmQ+PGtleXdvcmQ+TWFsZTwva2V5d29yZD48a2V5d29y
ZD5NaWRkbGUgQWdlZDwva2V5d29yZD48a2V5d29yZD5SZXRyb3NwZWN0aXZlIFN0dWRpZXM8L2tl
eXdvcmQ+PGtleXdvcmQ+VHViZXJjdWxvc2lzLCBQdWxtb25hcnkvKmNvbXBsaWNhdGlvbnMvZGlh
Z25vc2lzL2RydWcgdGhlcmFweS9lcGlkZW1pb2xvZ3k8L2tleXdvcmQ+PC9rZXl3b3Jkcz48ZGF0
ZXM+PHllYXI+MjAwMzwveWVhcj48cHViLWRhdGVzPjxkYXRlPkZlYjwvZGF0ZT48L3B1Yi1kYXRl
cz48L2RhdGVzPjxvcmlnLXB1Yj5Fdm9sdXRpb24gZGUgbGEgdHViZXJjdWxvc2UgcHVsbW9uYWly
ZSBjaGV6IGxlcyBkaWFiZXRpcXVlcy48L29yaWctcHViPjxpc2JuPjA3NjEtODQxNyAoUHJpbnQp
JiN4RDswNzYxLTg0MTcgKExpbmtpbmcpPC9pc2JuPjxhY2Nlc3Npb24tbnVtPjEyNzE3MzI1PC9h
Y2Nlc3Npb24tbnVtPjx1cmxzPjxyZWxhdGVkLXVybHM+PHVybD5odHRwczovL3d3dy5uY2JpLm5s
bS5uaWguZ292L3B1Ym1lZC8xMjcxNzMyNTwvdXJsPjwvcmVsYXRlZC11cmxzPjwvdXJscz48L3Jl
Y29yZD48L0NpdGU+PENpdGU+PEF1dGhvcj5TaW5nbGE8L0F1dGhvcj48WWVhcj4yMDA2PC9ZZWFy
PjxSZWNOdW0+MzM8L1JlY051bT48cmVjb3JkPjxyZWMtbnVtYmVyPjMzPC9yZWMtbnVtYmVyPjxm
b3JlaWduLWtleXM+PGtleSBhcHA9IkVOIiBkYi1pZD0iZHNmZXdyYTJidmVzdDJlcjBwYjV2MjA3
dndyZXJkcnB4MmR3IiB0aW1lc3RhbXA9IjE0MzA5MzU2MjEiPjMzPC9rZXk+PC9mb3JlaWduLWtl
eXM+PHJlZi10eXBlIG5hbWU9IkpvdXJuYWwgQXJ0aWNsZSI+MTc8L3JlZi10eXBlPjxjb250cmli
dXRvcnM+PGF1dGhvcnM+PGF1dGhvcj5TaW5nbGEsIFIuPC9hdXRob3I+PGF1dGhvcj5LaGFuLCBO
LjwvYXV0aG9yPjxhdXRob3I+QWwtU2hhcmlmLCBOLjwvYXV0aG9yPjxhdXRob3I+QWktU2F5ZWdo
LCBNLiBPLjwvYXV0aG9yPjxhdXRob3I+U2hhaWtoLCBNLiBBLjwvYXV0aG9yPjxhdXRob3I+T3Nt
YW4sIE0uIE0uPC9hdXRob3I+PC9hdXRob3JzPjwvY29udHJpYnV0b3JzPjxhdXRoLWFkZHJlc3M+
RGVwYXJ0bWVudCBvZiBUdWJlcmN1bG9zaXMgYW5kIENoZXN0IERpc2Vhc2VzLCBMYWxhIFJhbSBT
YXJ1cCBJbnN0aXR1dGUgb2YgVHViZXJjdWxvc2lzIGFuZCBSZXNwaXJhdG9yeSBEaXNlYXNlcywg
U3JpIEF1cm9iaW5kbyBNYXJnLCBOZXcgRGVsaGksIEluZGlhLiBkcnJ1cGFrc2luZ2xhQHlhaG9v
LmNvbTwvYXV0aC1hZGRyZXNzPjx0aXRsZXM+PHRpdGxlPkluZmx1ZW5jZSBvZiBkaWFiZXRlcyBv
biBtYW5pZmVzdGF0aW9ucyBhbmQgdHJlYXRtZW50IG91dGNvbWUgb2YgcHVsbW9uYXJ5IFRCIHBh
dGllbnRzPC90aXRsZT48c2Vjb25kYXJ5LXRpdGxlPkludCBKIFR1YmVyYyBMdW5nIERpczwvc2Vj
b25kYXJ5LXRpdGxlPjxhbHQtdGl0bGU+VGhlIGludGVybmF0aW9uYWwgam91cm5hbCBvZiB0dWJl
cmN1bG9zaXMgYW5kIGx1bmcgZGlzZWFzZSA6IHRoZSBvZmZpY2lhbCBqb3VybmFsIG9mIHRoZSBJ
bnRlcm5hdGlvbmFsIFVuaW9uIGFnYWluc3QgVHViZXJjdWxvc2lzIGFuZCBMdW5nIERpc2Vhc2U8
L2FsdC10aXRsZT48L3RpdGxlcz48cGVyaW9kaWNhbD48ZnVsbC10aXRsZT5JbnQgSiBUdWJlcmMg
THVuZyBEaXM8L2Z1bGwtdGl0bGU+PGFiYnItMT5UaGUgaW50ZXJuYXRpb25hbCBqb3VybmFsIG9m
IHR1YmVyY3Vsb3NpcyBhbmQgbHVuZyBkaXNlYXNlIDogdGhlIG9mZmljaWFsIGpvdXJuYWwgb2Yg
dGhlIEludGVybmF0aW9uYWwgVW5pb24gYWdhaW5zdCBUdWJlcmN1bG9zaXMgYW5kIEx1bmcgRGlz
ZWFzZTwvYWJici0xPjwvcGVyaW9kaWNhbD48YWx0LXBlcmlvZGljYWw+PGZ1bGwtdGl0bGU+SW50
IEogVHViZXJjIEx1bmcgRGlzPC9mdWxsLXRpdGxlPjxhYmJyLTE+VGhlIGludGVybmF0aW9uYWwg
am91cm5hbCBvZiB0dWJlcmN1bG9zaXMgYW5kIGx1bmcgZGlzZWFzZSA6IHRoZSBvZmZpY2lhbCBq
b3VybmFsIG9mIHRoZSBJbnRlcm5hdGlvbmFsIFVuaW9uIGFnYWluc3QgVHViZXJjdWxvc2lzIGFu
ZCBMdW5nIERpc2Vhc2U8L2FiYnItMT48L2FsdC1wZXJpb2RpY2FsPjxwYWdlcz43NC05PC9wYWdl
cz48dm9sdW1lPjEwPC92b2x1bWU+PG51bWJlcj4xPC9udW1iZXI+PGtleXdvcmRzPjxrZXl3b3Jk
PkFkb2xlc2NlbnQ8L2tleXdvcmQ+PGtleXdvcmQ+QWR1bHQ8L2tleXdvcmQ+PGtleXdvcmQ+QW50
aXR1YmVyY3VsYXIgQWdlbnRzL3RoZXJhcGV1dGljIHVzZTwva2V5d29yZD48a2V5d29yZD5DaGls
ZDwva2V5d29yZD48a2V5d29yZD5DaGlsZCwgUHJlc2Nob29sPC9rZXl3b3JkPjxrZXl3b3JkPipE
aWFiZXRlcyBDb21wbGljYXRpb25zPC9rZXl3b3JkPjxrZXl3b3JkPkRydWcgUmVzaXN0YW5jZSwg
QmFjdGVyaWFsPC9rZXl3b3JkPjxrZXl3b3JkPkZlbWFsZTwva2V5d29yZD48a2V5d29yZD5IdW1h
bnM8L2tleXdvcmQ+PGtleXdvcmQ+SW5mYW50PC9rZXl3b3JkPjxrZXl3b3JkPk1hbGU8L2tleXdv
cmQ+PGtleXdvcmQ+TWlkZGxlIEFnZWQ8L2tleXdvcmQ+PGtleXdvcmQ+TXljb2JhY3Rlcml1bSB0
dWJlcmN1bG9zaXMvZHJ1ZyBlZmZlY3RzL2lzb2xhdGlvbiAmYW1wOyBwdXJpZmljYXRpb248L2tl
eXdvcmQ+PGtleXdvcmQ+U3B1dHVtL21pY3JvYmlvbG9neTwva2V5d29yZD48a2V5d29yZD5UcmVh
dG1lbnQgT3V0Y29tZTwva2V5d29yZD48a2V5d29yZD5UdWJlcmN1bG9zaXMsIFB1bG1vbmFyeS9j
b21wbGljYXRpb25zLypkcnVnIHRoZXJhcHkvbWljcm9iaW9sb2d5PC9rZXl3b3JkPjwva2V5d29y
ZHM+PGRhdGVzPjx5ZWFyPjIwMDY8L3llYXI+PHB1Yi1kYXRlcz48ZGF0ZT5KYW48L2RhdGU+PC9w
dWItZGF0ZXM+PC9kYXRlcz48aXNibj4xMDI3LTM3MTkgKFByaW50KSYjeEQ7MTAyNy0zNzE5IChM
aW5raW5nKTwvaXNibj48YWNjZXNzaW9uLW51bT4xNjQ2NjA0MTwvYWNjZXNzaW9uLW51bT48dXJs
cz48cmVsYXRlZC11cmxzPjx1cmw+aHR0cDovL3d3dy5uY2JpLm5sbS5uaWguZ292L3B1Ym1lZC8x
NjQ2NjA0MTwvdXJsPjwvcmVsYXRlZC11cmxzPjwvdXJscz48L3JlY29yZD48L0NpdGU+PENpdGU+
PEF1dGhvcj5UYXRhcjwvQXV0aG9yPjxZZWFyPjIwMDk8L1llYXI+PFJlY051bT4zMDE8L1JlY051
bT48cmVjb3JkPjxyZWMtbnVtYmVyPjMwMTwvcmVjLW51bWJlcj48Zm9yZWlnbi1rZXlzPjxrZXkg
YXBwPSJFTiIgZGItaWQ9ImRzZmV3cmEyYnZlc3QyZXIwcGI1djIwN3Z3cmVyZHJweDJkdyIgdGlt
ZXN0YW1wPSIxNTE1OTI0Mzg1Ij4zMDE8L2tleT48L2ZvcmVpZ24ta2V5cz48cmVmLXR5cGUgbmFt
ZT0iSm91cm5hbCBBcnRpY2xlIj4xNzwvcmVmLXR5cGU+PGNvbnRyaWJ1dG9ycz48YXV0aG9ycz48
YXV0aG9yPlRhdGFyLCBELjwvYXV0aG9yPjxhdXRob3I+U2Vub2wsIEcuPC9hdXRob3I+PGF1dGhv
cj5Db3NhciwgRC48L2F1dGhvcj48YXV0aG9yPk96YWNhciwgUi48L2F1dGhvcj48YXV0aG9yPkhh
bGlsY29sYXIsIEguPC9hdXRob3I+PC9hdXRob3JzPjwvY29udHJpYnV0b3JzPjxhdXRoLWFkZHJl
c3M+Q2hlc3QgRGlzZWFzZXMgQ2xpbmljLCBJem1pciBEci4gU3VhdCBTZXJlbiBDaGVzdCBEaXNl
YXNlcyBhbmQgU3VyZ2VyeSBUcmFpbmluZyBhbmQgUmVzZWFyY2ggSG9zcGl0YWwsIFllbmlzZWhp
ciBJem1pciwgVHVya2V5LjwvYXV0aC1hZGRyZXNzPjx0aXRsZXM+PHRpdGxlPlBhdHRlcm5zIG9m
IGRydWcgcmVzaXN0YW5jZSBpbiBwdWxtb25hcnkgdHViZXJjdWxvc2lzIGNhc2VzIGluIHRoZSBJ
em1pciBkaXN0cmljdCwgVHVya2V5PC90aXRsZT48c2Vjb25kYXJ5LXRpdGxlPk5ldyBNaWNyb2Jp
b2w8L3NlY29uZGFyeS10aXRsZT48L3RpdGxlcz48cGVyaW9kaWNhbD48ZnVsbC10aXRsZT5OZXcg
TWljcm9iaW9sPC9mdWxsLXRpdGxlPjwvcGVyaW9kaWNhbD48cGFnZXM+MzEtNzwvcGFnZXM+PHZv
bHVtZT4zMjwvdm9sdW1lPjxudW1iZXI+MTwvbnVtYmVyPjxrZXl3b3Jkcz48a2V5d29yZD5BZG9s
ZXNjZW50PC9rZXl3b3JkPjxrZXl3b3JkPkFkdWx0PC9rZXl3b3JkPjxrZXl3b3JkPkFudGl0dWJl
cmN1bGFyIEFnZW50cy8qcGhhcm1hY29sb2d5PC9rZXl3b3JkPjxrZXl3b3JkPkNoaWxkPC9rZXl3
b3JkPjxrZXl3b3JkPipEcnVnIFJlc2lzdGFuY2UsIEJhY3RlcmlhbDwva2V5d29yZD48a2V5d29y
ZD5EcnVnIFJlc2lzdGFuY2UsIE11bHRpcGxlLCBCYWN0ZXJpYWw8L2tleXdvcmQ+PGtleXdvcmQ+
SHVtYW5zPC9rZXl3b3JkPjxrZXl3b3JkPk1pY3JvYmlhbCBTZW5zaXRpdml0eSBUZXN0czwva2V5
d29yZD48a2V5d29yZD5NaWRkbGUgQWdlZDwva2V5d29yZD48a2V5d29yZD5NeWNvYmFjdGVyaXVt
IHR1YmVyY3Vsb3Npcy8qZHJ1ZyBlZmZlY3RzPC9rZXl3b3JkPjxrZXl3b3JkPlBvcHVsYXRpb24g
U3VydmVpbGxhbmNlPC9rZXl3b3JkPjxrZXl3b3JkPlByZXZhbGVuY2U8L2tleXdvcmQ+PGtleXdv
cmQ+VHViZXJjdWxvc2lzLCBNdWx0aWRydWctUmVzaXN0YW50LyplcGlkZW1pb2xvZ3kvbWljcm9i
aW9sb2d5PC9rZXl3b3JkPjxrZXl3b3JkPlR1YmVyY3Vsb3NpcywgUHVsbW9uYXJ5LyplcGlkZW1p
b2xvZ3kvbWljcm9iaW9sb2d5PC9rZXl3b3JkPjxrZXl3b3JkPlR1cmtleTwva2V5d29yZD48a2V5
d29yZD5Zb3VuZyBBZHVsdDwva2V5d29yZD48L2tleXdvcmRzPjxkYXRlcz48eWVhcj4yMDA5PC95
ZWFyPjxwdWItZGF0ZXM+PGRhdGU+SmFuPC9kYXRlPjwvcHViLWRhdGVzPjwvZGF0ZXM+PGlzYm4+
MTEyMS03MTM4IChQcmludCkmI3hEOzExMjEtNzEzOCAoTGlua2luZyk8L2lzYm4+PGFjY2Vzc2lv
bi1udW0+MTkzODI2Njc8L2FjY2Vzc2lvbi1udW0+PHVybHM+PHJlbGF0ZWQtdXJscz48dXJsPmh0
dHBzOi8vd3d3Lm5jYmkubmxtLm5paC5nb3YvcHVibWVkLzE5MzgyNjY3PC91cmw+PC9yZWxhdGVk
LXVybHM+PC91cmxzPjwvcmVjb3JkPjwvQ2l0ZT48Q2l0ZT48QXV0aG9yPkppbWVuZXotQ29yb25h
PC9BdXRob3I+PFllYXI+MjAxMzwvWWVhcj48UmVjTnVtPjQwPC9SZWNOdW0+PHJlY29yZD48cmVj
LW51bWJlcj40MDwvcmVjLW51bWJlcj48Zm9yZWlnbi1rZXlzPjxrZXkgYXBwPSJFTiIgZGItaWQ9
ImRzZmV3cmEyYnZlc3QyZXIwcGI1djIwN3Z3cmVyZHJweDJkdyIgdGltZXN0YW1wPSIxNDMxOTUw
NTA4Ij40MDwva2V5PjwvZm9yZWlnbi1rZXlzPjxyZWYtdHlwZSBuYW1lPSJKb3VybmFsIEFydGlj
bGUiPjE3PC9yZWYtdHlwZT48Y29udHJpYnV0b3JzPjxhdXRob3JzPjxhdXRob3I+SmltZW5lei1D
b3JvbmEsIE0uIEUuPC9hdXRob3I+PGF1dGhvcj5DcnV6LUhlcnZlcnQsIEwuIFAuPC9hdXRob3I+
PGF1dGhvcj5HYXJjaWEtR2FyY2lhLCBMLjwvYXV0aG9yPjxhdXRob3I+RmVycmV5cmEtUmV5ZXMs
IEwuPC9hdXRob3I+PGF1dGhvcj5EZWxnYWRvLVNhbmNoZXosIEcuPC9hdXRob3I+PGF1dGhvcj5C
b2JhZGlsbGEtRGVsLVZhbGxlLCBNLjwvYXV0aG9yPjxhdXRob3I+Q2FuaXphbGVzLVF1aW50ZXJv
LCBTLjwvYXV0aG9yPjxhdXRob3I+RmVycmVpcmEtR3VlcnJlcm8sIEUuPC9hdXRob3I+PGF1dGhv
cj5CYWV6LVNhbGRhbmEsIFIuPC9hdXRob3I+PGF1dGhvcj5UZWxsZXotVmF6cXVleiwgTi48L2F1
dGhvcj48YXV0aG9yPk1vbnRlcm8tQ2FtcG9zLCBSLjwvYXV0aG9yPjxhdXRob3I+TW9uZ3VhLVJv
ZHJpZ3VleiwgTi48L2F1dGhvcj48YXV0aG9yPk1hcnRpbmV6LUdhbWJvYSwgUi4gQS48L2F1dGhv
cj48YXV0aG9yPlNpZnVlbnRlcy1Pc29ybmlvLCBKLjwvYXV0aG9yPjxhdXRob3I+UG9uY2UtZGUt
TGVvbiwgQS48L2F1dGhvcj48L2F1dGhvcnM+PC9jb250cmlidXRvcnM+PGF1dGgtYWRkcmVzcz5M
YWJvcmF0b3Jpb3MgZGUgQmlvbG9naWNvcyB5IFJlYWN0aXZvcyBkZSBNZXhpY28gKEJJUk1FWCks
ICwgQ2l1ZGFkIGRlIE1leGljbywgRGlzdHJpdG8gRmVkZXJhbCBNZXhpY28sIE1leGljby48L2F1
dGgtYWRkcmVzcz48dGl0bGVzPjx0aXRsZT5Bc3NvY2lhdGlvbiBvZiBkaWFiZXRlcyBhbmQgdHVi
ZXJjdWxvc2lzOiBpbXBhY3Qgb24gdHJlYXRtZW50IGFuZCBwb3N0LXRyZWF0bWVudCBvdXRjb21l
czwvdGl0bGU+PHNlY29uZGFyeS10aXRsZT5UaG9yYXg8L3NlY29uZGFyeS10aXRsZT48YWx0LXRp
dGxlPlRob3JheDwvYWx0LXRpdGxlPjwvdGl0bGVzPjxwZXJpb2RpY2FsPjxmdWxsLXRpdGxlPlRo
b3JheDwvZnVsbC10aXRsZT48L3BlcmlvZGljYWw+PGFsdC1wZXJpb2RpY2FsPjxmdWxsLXRpdGxl
PlRob3JheDwvZnVsbC10aXRsZT48L2FsdC1wZXJpb2RpY2FsPjxwYWdlcz4yMTQtMjA8L3BhZ2Vz
Pjx2b2x1bWU+Njg8L3ZvbHVtZT48bnVtYmVyPjM8L251bWJlcj48a2V5d29yZHM+PGtleXdvcmQ+
QWR1bHQ8L2tleXdvcmQ+PGtleXdvcmQ+QWdlZDwva2V5d29yZD48a2V5d29yZD5Db21vcmJpZGl0
eTwva2V5d29yZD48a2V5d29yZD5Db25maWRlbmNlIEludGVydmFsczwva2V5d29yZD48a2V5d29y
ZD5ETkEgRmluZ2VycHJpbnRpbmc8L2tleXdvcmQ+PGtleXdvcmQ+RGlhYmV0ZXMgQ29tcGxpY2F0
aW9ucy8qZXBpZGVtaW9sb2d5PC9rZXl3b3JkPjxrZXl3b3JkPkZlbWFsZTwva2V5d29yZD48a2V5
d29yZD5IdW1hbnM8L2tleXdvcmQ+PGtleXdvcmQ+S2FwbGFuLU1laWVyIEVzdGltYXRlPC9rZXl3
b3JkPjxrZXl3b3JkPk1hbGU8L2tleXdvcmQ+PGtleXdvcmQ+TWV4aWNvL2VwaWRlbWlvbG9neTwv
a2V5d29yZD48a2V5d29yZD5NaWRkbGUgQWdlZDwva2V5d29yZD48a2V5d29yZD5NdWx0aXZhcmlh
dGUgQW5hbHlzaXM8L2tleXdvcmQ+PGtleXdvcmQ+TXljb2JhY3Rlcml1bSB0dWJlcmN1bG9zaXMv
Z2VuZXRpY3M8L2tleXdvcmQ+PGtleXdvcmQ+T2RkcyBSYXRpbzwva2V5d29yZD48a2V5d29yZD5Q
cm9wb3J0aW9uYWwgSGF6YXJkcyBNb2RlbHM8L2tleXdvcmQ+PGtleXdvcmQ+UHJvc3BlY3RpdmUg
U3R1ZGllczwva2V5d29yZD48a2V5d29yZD5SZWN1cnJlbmNlPC9rZXl3b3JkPjxrZXl3b3JkPlNl
dmVyaXR5IG9mIElsbG5lc3MgSW5kZXg8L2tleXdvcmQ+PGtleXdvcmQ+U3Vydml2YWwgUmF0ZTwv
a2V5d29yZD48a2V5d29yZD5UcmVhdG1lbnQgT3V0Y29tZTwva2V5d29yZD48a2V5d29yZD5UdWJl
cmN1bG9zaXMsIFB1bG1vbmFyeS8qZHJ1ZyB0aGVyYXB5LyplcGlkZW1pb2xvZ3kvbWljcm9iaW9s
b2d5L3JhZGlvZ3JhcGh5PC9rZXl3b3JkPjxrZXl3b3JkPllvdW5nIEFkdWx0PC9rZXl3b3JkPjwv
a2V5d29yZHM+PGRhdGVzPjx5ZWFyPjIwMTM8L3llYXI+PHB1Yi1kYXRlcz48ZGF0ZT5NYXI8L2Rh
dGU+PC9wdWItZGF0ZXM+PC9kYXRlcz48aXNibj4xNDY4LTMyOTYgKEVsZWN0cm9uaWMpJiN4RDsw
MDQwLTYzNzYgKExpbmtpbmcpPC9pc2JuPjxhY2Nlc3Npb24tbnVtPjIzMjUwOTk4PC9hY2Nlc3Np
b24tbnVtPjx1cmxzPjxyZWxhdGVkLXVybHM+PHVybD5odHRwOi8vd3d3Lm5jYmkubmxtLm5paC5n
b3YvcHVibWVkLzIzMjUwOTk4PC91cmw+PC9yZWxhdGVkLXVybHM+PC91cmxzPjxjdXN0b20yPjM1
ODU0ODM8L2N1c3RvbTI+PGVsZWN0cm9uaWMtcmVzb3VyY2UtbnVtPjEwLjExMzYvdGhvcmF4am5s
LTIwMTItMjAxNzU2PC9lbGVjdHJvbmljLXJlc291cmNlLW51bT48L3JlY29yZD48L0NpdGU+PENp
dGU+PEF1dGhvcj5TdWxhaW1hbjwvQXV0aG9yPjxZZWFyPjIwMTM8L1llYXI+PFJlY051bT4zMDI8
L1JlY051bT48cmVjb3JkPjxyZWMtbnVtYmVyPjMwMjwvcmVjLW51bWJlcj48Zm9yZWlnbi1rZXlz
PjxrZXkgYXBwPSJFTiIgZGItaWQ9ImRzZmV3cmEyYnZlc3QyZXIwcGI1djIwN3Z3cmVyZHJweDJk
dyIgdGltZXN0YW1wPSIxNTE1OTI0NjkyIj4zMDI8L2tleT48L2ZvcmVpZ24ta2V5cz48cmVmLXR5
cGUgbmFtZT0iSm91cm5hbCBBcnRpY2xlIj4xNzwvcmVmLXR5cGU+PGNvbnRyaWJ1dG9ycz48YXV0
aG9ycz48YXV0aG9yPlN1bGFpbWFuLCBTLiBBLjwvYXV0aG9yPjxhdXRob3I+S2hhbiwgQS4gSC48
L2F1dGhvcj48YXV0aG9yPk11dHRhbGlmLCBBLiBSLjwvYXV0aG9yPjxhdXRob3I+SGFzc2FsaSwg
TS4gQS48L2F1dGhvcj48YXV0aG9yPkFobWFkLCBOLjwvYXV0aG9yPjxhdXRob3I+SXF1YmFsLCBN
LiBTLjwvYXV0aG9yPjwvYXV0aG9ycz48L2NvbnRyaWJ1dG9ycz48YXV0aC1hZGRyZXNzPkRlcGFy
dG1lbnQgb2YgQ2xpbmljYWwgUGhhcm1hY3ksIFNjaG9vbCBvZiBQaGFybWFjZXV0aWNhbCBTY2ll
bmNlcywgVW5pdmVyc2l0aSBTYWlucyBNYWxheXNpYSwgMTE4MDAgUGVuYW5nLCBNYWxheXNpYS48
L2F1dGgtYWRkcmVzcz48dGl0bGVzPjx0aXRsZT5JbXBhY3Qgb2YgZGlhYmV0ZXMgbWVsbGl0dXMg
b24gdHJlYXRtZW50IG91dGNvbWVzIG9mIHR1YmVyY3Vsb3NpcyBwYXRpZW50cyBpbiB0ZXJ0aWFy
eSBjYXJlIHNldHVwPC90aXRsZT48c2Vjb25kYXJ5LXRpdGxlPkFtIEogTWVkIFNjaTwvc2Vjb25k
YXJ5LXRpdGxlPjwvdGl0bGVzPjxwZXJpb2RpY2FsPjxmdWxsLXRpdGxlPkFtIEogTWVkIFNjaTwv
ZnVsbC10aXRsZT48L3BlcmlvZGljYWw+PHBhZ2VzPjMyMS01PC9wYWdlcz48dm9sdW1lPjM0NTwv
dm9sdW1lPjxudW1iZXI+NDwvbnVtYmVyPjxrZXl3b3Jkcz48a2V5d29yZD5BZHVsdDwva2V5d29y
ZD48a2V5d29yZD5BbnRpdHViZXJjdWxhciBBZ2VudHMvKnRoZXJhcGV1dGljIHVzZTwva2V5d29y
ZD48a2V5d29yZD5EaWFiZXRlcyBDb21wbGljYXRpb25zLypkcnVnIHRoZXJhcHkvZXBpZGVtaW9s
b2d5PC9rZXl3b3JkPjxrZXl3b3JkPkZlbWFsZTwva2V5d29yZD48a2V5d29yZD5IdW1hbnM8L2tl
eXdvcmQ+PGtleXdvcmQ+TWFsYXlzaWEvZXBpZGVtaW9sb2d5PC9rZXl3b3JkPjxrZXl3b3JkPk1h
bGU8L2tleXdvcmQ+PGtleXdvcmQ+TWlkZGxlIEFnZWQ8L2tleXdvcmQ+PGtleXdvcmQ+UHJldmFs
ZW5jZTwva2V5d29yZD48a2V5d29yZD5SZXRyb3NwZWN0aXZlIFN0dWRpZXM8L2tleXdvcmQ+PGtl
eXdvcmQ+VGVydGlhcnkgSGVhbHRoY2FyZTwva2V5d29yZD48a2V5d29yZD5UcmVhdG1lbnQgT3V0
Y29tZTwva2V5d29yZD48a2V5d29yZD5UdWJlcmN1bG9zaXMvKmRydWcgdGhlcmFweS9lcGlkZW1p
b2xvZ3k8L2tleXdvcmQ+PC9rZXl3b3Jkcz48ZGF0ZXM+PHllYXI+MjAxMzwveWVhcj48cHViLWRh
dGVzPjxkYXRlPkFwcjwvZGF0ZT48L3B1Yi1kYXRlcz48L2RhdGVzPjxpc2JuPjE1MzgtMjk5MCAo
RWxlY3Ryb25pYykmI3hEOzAwMDItOTYyOSAoTGlua2luZyk8L2lzYm4+PGFjY2Vzc2lvbi1udW0+
MjM1MzE5NjU8L2FjY2Vzc2lvbi1udW0+PHVybHM+PHJlbGF0ZWQtdXJscz48dXJsPmh0dHBzOi8v
d3d3Lm5jYmkubmxtLm5paC5nb3YvcHVibWVkLzIzNTMxOTY1PC91cmw+PC9yZWxhdGVkLXVybHM+
PC91cmxzPjxlbGVjdHJvbmljLXJlc291cmNlLW51bT4xMC4xMDk3L01BSi4wYjAxM2UzMTgyODhm
OGYzPC9lbGVjdHJvbmljLXJlc291cmNlLW51bT48L3JlY29yZD48L0NpdGU+PENpdGU+PEF1dGhv
cj5LPC9BdXRob3I+PFllYXI+MjAxMzwvWWVhcj48UmVjTnVtPjMwMzwvUmVjTnVtPjxyZWNvcmQ+
PHJlYy1udW1iZXI+MzAzPC9yZWMtbnVtYmVyPjxmb3JlaWduLWtleXM+PGtleSBhcHA9IkVOIiBk
Yi1pZD0iZHNmZXdyYTJidmVzdDJlcjBwYjV2MjA3dndyZXJkcnB4MmR3IiB0aW1lc3RhbXA9IjE1
MTU5MjQ3NjIiPjMwMzwva2V5PjwvZm9yZWlnbi1rZXlzPjxyZWYtdHlwZSBuYW1lPSJKb3VybmFs
IEFydGljbGUiPjE3PC9yZWYtdHlwZT48Y29udHJpYnV0b3JzPjxhdXRob3JzPjxhdXRob3I+Sywg
Vi4gTi48L2F1dGhvcj48YXV0aG9yPkR1cmFpc2FteSwgSy48L2F1dGhvcj48YXV0aG9yPkJhbGFr
cmlzaG5hbiwgUy48L2F1dGhvcj48YXV0aG9yPk0sIFMuPC9hdXRob3I+PGF1dGhvcj5TLCBKLiBT
LjwvYXV0aG9yPjxhdXRob3I+U2FnaWxpLCBLLiBELjwvYXV0aG9yPjxhdXRob3I+U2F0eWFuYXJh
eWFuYSwgUy48L2F1dGhvcj48YXV0aG9yPk0sIFYuIEFrPC9hdXRob3I+PGF1dGhvcj5FbmFyc29u
LCBELiBBLjwvYXV0aG9yPjwvYXV0aG9ycz48L2NvbnRyaWJ1dG9ycz48YXV0aC1hZGRyZXNzPkRp
c3RyaWN0IFR1YmVyY3Vsb3NpcyBDZW50cmUsIE1hbmplcmksIE1hbGFwcHVyYW0gRGlzdHJpY3Qs
IEtlcmFsYSwgSW5kaWEuPC9hdXRoLWFkZHJlc3M+PHRpdGxlcz48dGl0bGU+T3V0Y29tZSBvZiB0
dWJlcmN1bG9zaXMgdHJlYXRtZW50IGluIHBhdGllbnRzIHdpdGggZGlhYmV0ZXMgbWVsbGl0dXMg
dHJlYXRlZCBpbiB0aGUgcmV2aXNlZCBuYXRpb25hbCB0dWJlcmN1bG9zaXMgY29udHJvbCBwcm9n
cmFtbWUgaW4gTWFsYXBwdXJhbSBEaXN0cmljdCwgS2VyYWxhLCBJbmRpYTwvdGl0bGU+PHNlY29u
ZGFyeS10aXRsZT5QTG9TIE9uZTwvc2Vjb25kYXJ5LXRpdGxlPjwvdGl0bGVzPjxwZXJpb2RpY2Fs
PjxmdWxsLXRpdGxlPlBMb1MgT05FPC9mdWxsLXRpdGxlPjwvcGVyaW9kaWNhbD48cGFnZXM+ZTc2
Mjc1PC9wYWdlcz48dm9sdW1lPjg8L3ZvbHVtZT48bnVtYmVyPjEwPC9udW1iZXI+PGtleXdvcmRz
PjxrZXl3b3JkPkFkdWx0PC9rZXl3b3JkPjxrZXl3b3JkPkRlbW9ncmFwaHk8L2tleXdvcmQ+PGtl
eXdvcmQ+RGlhYmV0ZXMgQ29tcGxpY2F0aW9ucy8qZXBpZGVtaW9sb2d5PC9rZXl3b3JkPjxrZXl3
b3JkPkZlbWFsZTwva2V5d29yZD48a2V5d29yZD5IdW1hbnM8L2tleXdvcmQ+PGtleXdvcmQ+SW5k
aWEvZXBpZGVtaW9sb2d5PC9rZXl3b3JkPjxrZXl3b3JkPk1hbGU8L2tleXdvcmQ+PGtleXdvcmQ+
TWlkZGxlIEFnZWQ8L2tleXdvcmQ+PGtleXdvcmQ+Kk5hdGlvbmFsIEhlYWx0aCBQcm9ncmFtcy9z
dGF0aXN0aWNzICZhbXA7IG51bWVyaWNhbCBkYXRhPC9rZXl3b3JkPjxrZXl3b3JkPlRyZWF0bWVu
dCBPdXRjb21lPC9rZXl3b3JkPjxrZXl3b3JkPlR1YmVyY3Vsb3Npcy9jb21wbGljYXRpb25zLypk
cnVnIHRoZXJhcHkvZXBpZGVtaW9sb2d5LypwcmV2ZW50aW9uICZhbXA7IGNvbnRyb2w8L2tleXdv
cmQ+PC9rZXl3b3Jkcz48ZGF0ZXM+PHllYXI+MjAxMzwveWVhcj48L2RhdGVzPjxpc2JuPjE5MzIt
NjIwMyAoRWxlY3Ryb25pYykmI3hEOzE5MzItNjIwMyAoTGlua2luZyk8L2lzYm4+PGFjY2Vzc2lv
bi1udW0+MjQxNTU4OTc8L2FjY2Vzc2lvbi1udW0+PHVybHM+PHJlbGF0ZWQtdXJscz48dXJsPmh0
dHBzOi8vd3d3Lm5jYmkubmxtLm5paC5nb3YvcHVibWVkLzI0MTU1ODk3PC91cmw+PC9yZWxhdGVk
LXVybHM+PC91cmxzPjxjdXN0b20yPlBNQzM3OTY1ODE8L2N1c3RvbTI+PGVsZWN0cm9uaWMtcmVz
b3VyY2UtbnVtPjEwLjEzNzEvam91cm5hbC5wb25lLjAwNzYyNzU8L2VsZWN0cm9uaWMtcmVzb3Vy
Y2UtbnVtPjwvcmVjb3JkPjwvQ2l0ZT48Q2l0ZT48QXV0aG9yPlJlaXMtU2FudG9zPC9BdXRob3I+
PFllYXI+MjAxMzwvWWVhcj48UmVjTnVtPjI5MTwvUmVjTnVtPjxyZWNvcmQ+PHJlYy1udW1iZXI+
MjkxPC9yZWMtbnVtYmVyPjxmb3JlaWduLWtleXM+PGtleSBhcHA9IkVOIiBkYi1pZD0iZHNmZXdy
YTJidmVzdDJlcjBwYjV2MjA3dndyZXJkcnB4MmR3IiB0aW1lc3RhbXA9IjE1MTA4MzIxNjUiPjI5
MTwva2V5PjwvZm9yZWlnbi1rZXlzPjxyZWYtdHlwZSBuYW1lPSJKb3VybmFsIEFydGljbGUiPjE3
PC9yZWYtdHlwZT48Y29udHJpYnV0b3JzPjxhdXRob3JzPjxhdXRob3I+UmVpcy1TYW50b3MsIEIu
PC9hdXRob3I+PGF1dGhvcj5Mb2NhdGVsbGksIFIuPC9hdXRob3I+PGF1dGhvcj5Ib3J0YSwgQi4g
TC48L2F1dGhvcj48YXV0aG9yPkZhZXJzdGVpbiwgRS48L2F1dGhvcj48YXV0aG9yPlNhbmNoZXos
IE0uIE4uPC9hdXRob3I+PGF1dGhvcj5SaWxleSwgTC4gVy48L2F1dGhvcj48YXV0aG9yPk1hY2ll
bCwgRS4gTC48L2F1dGhvcj48L2F1dGhvcnM+PC9jb250cmlidXRvcnM+PGF1dGgtYWRkcmVzcz5M
YWItRXBpIFVGRVMgLSBMYWJvcmF0b3J5IG9mIEVwaWRlbWlvbG9neSwgVW5pdmVyc2lkYWRlIEZl
ZGVyYWwgZG8gRXNwaXJpdG8gU2FudG8sIFZpdG9yaWEsIEVzcGlyaXRvIFNhbnRvLCBCcmF6aWwu
PC9hdXRoLWFkZHJlc3M+PHRpdGxlcz48dGl0bGU+U29jaW8tZGVtb2dyYXBoaWMgYW5kIGNsaW5p
Y2FsIGRpZmZlcmVuY2VzIGluIHN1YmplY3RzIHdpdGggdHViZXJjdWxvc2lzIHdpdGggYW5kIHdp
dGhvdXQgZGlhYmV0ZXMgbWVsbGl0dXMgaW4gQnJhemlsLS1hIG11bHRpdmFyaWF0ZSBhbmFseXNp
czwvdGl0bGU+PHNlY29uZGFyeS10aXRsZT5QTG9TIE9uZTwvc2Vjb25kYXJ5LXRpdGxlPjwvdGl0
bGVzPjxwZXJpb2RpY2FsPjxmdWxsLXRpdGxlPlBMb1MgT05FPC9mdWxsLXRpdGxlPjwvcGVyaW9k
aWNhbD48cGFnZXM+ZTYyNjA0PC9wYWdlcz48dm9sdW1lPjg8L3ZvbHVtZT48bnVtYmVyPjQ8L251
bWJlcj48a2V5d29yZHM+PGtleXdvcmQ+QWRvbGVzY2VudDwva2V5d29yZD48a2V5d29yZD5BZHVs
dDwva2V5d29yZD48a2V5d29yZD5BZ2VkPC9rZXl3b3JkPjxrZXl3b3JkPkJyYXppbC9lcGlkZW1p
b2xvZ3k8L2tleXdvcmQ+PGtleXdvcmQ+KkRpYWJldGVzIE1lbGxpdHVzPC9rZXl3b3JkPjxrZXl3
b3JkPkRpYWJldGVzIE1lbGxpdHVzLCBUeXBlIDIvKmNvbXBsaWNhdGlvbnM8L2tleXdvcmQ+PGtl
eXdvcmQ+RmVtYWxlPC9rZXl3b3JkPjxrZXl3b3JkPkh1bWFuczwva2V5d29yZD48a2V5d29yZD5N
YWxlPC9rZXl3b3JkPjxrZXl3b3JkPk1pZGRsZSBBZ2VkPC9rZXl3b3JkPjxrZXl3b3JkPk11bHRp
dmFyaWF0ZSBBbmFseXNpczwva2V5d29yZD48a2V5d29yZD5Qb3B1bGF0aW9uIFN1cnZlaWxsYW5j
ZTwva2V5d29yZD48a2V5d29yZD5Tb2Npb2Vjb25vbWljIEZhY3RvcnM8L2tleXdvcmQ+PGtleXdv
cmQ+VHJlYXRtZW50IE91dGNvbWU8L2tleXdvcmQ+PGtleXdvcmQ+VHViZXJjdWxvc2lzLypjb21w
bGljYXRpb25zL2RpYWdub3Npcy8qZXBpZGVtaW9sb2d5L3RoZXJhcHk8L2tleXdvcmQ+PGtleXdv
cmQ+WW91bmcgQWR1bHQ8L2tleXdvcmQ+PC9rZXl3b3Jkcz48ZGF0ZXM+PHllYXI+MjAxMzwveWVh
cj48L2RhdGVzPjxpc2JuPjE5MzItNjIwMyAoRWxlY3Ryb25pYykmI3hEOzE5MzItNjIwMyAoTGlu
a2luZyk8L2lzYm4+PGFjY2Vzc2lvbi1udW0+MjM2MzgxMjM8L2FjY2Vzc2lvbi1udW0+PHVybHM+
PHJlbGF0ZWQtdXJscz48dXJsPmh0dHBzOi8vd3d3Lm5jYmkubmxtLm5paC5nb3YvcHVibWVkLzIz
NjM4MTIzPC91cmw+PC9yZWxhdGVkLXVybHM+PC91cmxzPjxjdXN0b20yPlBNQzM2MzQ3NTU8L2N1
c3RvbTI+PGVsZWN0cm9uaWMtcmVzb3VyY2UtbnVtPjEwLjEzNzEvam91cm5hbC5wb25lLjAwNjI2
MDQ8L2VsZWN0cm9uaWMtcmVzb3VyY2UtbnVtPjwvcmVjb3JkPjwvQ2l0ZT48Q2l0ZT48QXV0aG9y
PlZpc3dhbmF0aGFuPC9BdXRob3I+PFllYXI+MjAxNDwvWWVhcj48UmVjTnVtPjI1PC9SZWNOdW0+
PHJlY29yZD48cmVjLW51bWJlcj4yNTwvcmVjLW51bWJlcj48Zm9yZWlnbi1rZXlzPjxrZXkgYXBw
PSJFTiIgZGItaWQ9ImRzZmV3cmEyYnZlc3QyZXIwcGI1djIwN3Z3cmVyZHJweDJkdyIgdGltZXN0
YW1wPSIxNDMwOTE1MTcwIj4yNTwva2V5PjwvZm9yZWlnbi1rZXlzPjxyZWYtdHlwZSBuYW1lPSJK
b3VybmFsIEFydGljbGUiPjE3PC9yZWYtdHlwZT48Y29udHJpYnV0b3JzPjxhdXRob3JzPjxhdXRo
b3I+Vmlzd2FuYXRoYW4sIEEuIEEuPC9hdXRob3I+PGF1dGhvcj5HYXdkZSwgTi4gQy48L2F1dGhv
cj48L2F1dGhvcnM+PC9jb250cmlidXRvcnM+PGF1dGgtYWRkcmVzcz5Bc3Npc3RhbnQgU3VyZ2Vv
biwgTmF0aW9uYWwgUnVyYWwgSGVhbHRoIE1pc3Npb24sIENoZW5uYWksIFRhbWlsIE5hZHUsIElu
ZGlhLiYjeEQ7Q2VudHJlIGZvciBQdWJsaWMgSGVhbHRoLCBUYXRhIEluc3RpdHV0ZSBvZiBTb2Np
YWwgU2NpZW5jZXMsIE11bWJhaSwgTWFoYXJhc2h0cmEsIEluZGlhLjwvYXV0aC1hZGRyZXNzPjx0
aXRsZXM+PHRpdGxlPkVmZmVjdCBvZiB0eXBlIElJIGRpYWJldGVzIG1lbGxpdHVzIG9uIHRyZWF0
bWVudCBvdXRjb21lcyBvZiB0dWJlcmN1bG9zaXM8L3RpdGxlPjxzZWNvbmRhcnktdGl0bGU+THVu
ZyBJbmRpYTwvc2Vjb25kYXJ5LXRpdGxlPjxhbHQtdGl0bGU+THVuZyBJbmRpYSA6IG9mZmljaWFs
IG9yZ2FuIG9mIEluZGlhbiBDaGVzdCBTb2NpZXR5PC9hbHQtdGl0bGU+PC90aXRsZXM+PHBlcmlv
ZGljYWw+PGZ1bGwtdGl0bGU+THVuZyBJbmRpYTwvZnVsbC10aXRsZT48YWJici0xPkx1bmcgSW5k
aWEgOiBvZmZpY2lhbCBvcmdhbiBvZiBJbmRpYW4gQ2hlc3QgU29jaWV0eTwvYWJici0xPjwvcGVy
aW9kaWNhbD48YWx0LXBlcmlvZGljYWw+PGZ1bGwtdGl0bGU+THVuZyBJbmRpYTwvZnVsbC10aXRs
ZT48YWJici0xPkx1bmcgSW5kaWEgOiBvZmZpY2lhbCBvcmdhbiBvZiBJbmRpYW4gQ2hlc3QgU29j
aWV0eTwvYWJici0xPjwvYWx0LXBlcmlvZGljYWw+PHBhZ2VzPjI0NC04PC9wYWdlcz48dm9sdW1l
PjMxPC92b2x1bWU+PG51bWJlcj4zPC9udW1iZXI+PGRhdGVzPjx5ZWFyPjIwMTQ8L3llYXI+PHB1
Yi1kYXRlcz48ZGF0ZT5KdWw8L2RhdGU+PC9wdWItZGF0ZXM+PC9kYXRlcz48aXNibj4wOTcwLTIx
MTMgKFByaW50KSYjeEQ7MDk3MC0yMTEzIChMaW5raW5nKTwvaXNibj48YWNjZXNzaW9uLW51bT4y
NTEyNTgxMTwvYWNjZXNzaW9uLW51bT48dXJscz48cmVsYXRlZC11cmxzPjx1cmw+aHR0cDovL3d3
dy5uY2JpLm5sbS5uaWguZ292L3B1Ym1lZC8yNTEyNTgxMTwvdXJsPjx1cmw+aHR0cDovL3d3dy5s
dW5naW5kaWEuY29tL2FydGljbGUuYXNwP2lzc249MDk3MC0yMTEzO3llYXI9MjAxNDt2b2x1bWU9
MzE7aXNzdWU9MztzcGFnZT0yNDQ7ZXBhZ2U9MjQ4O2F1bGFzdD1WaXN3YW5hdGhhbjwvdXJsPjwv
cmVsYXRlZC11cmxzPjwvdXJscz48Y3VzdG9tMj40MTI5NTk2PC9jdXN0b20yPjxlbGVjdHJvbmlj
LXJlc291cmNlLW51bT4xMC40MTAzLzA5NzAtMjExMy4xMzU3NjQ8L2VsZWN0cm9uaWMtcmVzb3Vy
Y2UtbnVtPjwvcmVjb3JkPjwvQ2l0ZT48Q2l0ZT48QXV0aG9yPkFsbzwvQXV0aG9yPjxZZWFyPjIw
MTQ8L1llYXI+PFJlY051bT4zMDU8L1JlY051bT48cmVjb3JkPjxyZWMtbnVtYmVyPjMwNTwvcmVj
LW51bWJlcj48Zm9yZWlnbi1rZXlzPjxrZXkgYXBwPSJFTiIgZGItaWQ9ImRzZmV3cmEyYnZlc3Qy
ZXIwcGI1djIwN3Z3cmVyZHJweDJkdyIgdGltZXN0YW1wPSIxNTE1OTI0OTI5Ij4zMDU8L2tleT48
L2ZvcmVpZ24ta2V5cz48cmVmLXR5cGUgbmFtZT0iSm91cm5hbCBBcnRpY2xlIj4xNzwvcmVmLXR5
cGU+PGNvbnRyaWJ1dG9ycz48YXV0aG9ycz48YXV0aG9yPkFsbywgQS48L2F1dGhvcj48YXV0aG9y
PkdvdW5kZXIsIFMuPC9hdXRob3I+PGF1dGhvcj5HcmFoYW0sIFMuIE0uPC9hdXRob3I+PC9hdXRo
b3JzPjwvY29udHJpYnV0b3JzPjxhdXRoLWFkZHJlc3M+TmF0aW9uYWwgVHViZXJjdWxvc2lzIFBy
b2dyYW0sIE1pbmlzdHJ5IG9mIEhlYWx0aCwgU3V2YSwgRmlqaS4mI3hEO0NlbnRyZSBmb3IgSW50
ZXJuYXRpb25hbCBDaGlsZCBIZWFsdGgsIFVuaXZlcnNpdHkgb2YgTWVsYm91cm5lIGFuZCBNdXJk
b2NoIENoaWxkcmVuJmFwb3M7cyBSZXNlYXJjaCBJbnN0aXR1dGUsIFJveWFsIENoaWxkcmVuJmFw
b3M7cyBIb3NwaXRhbCwgTWVsYm91cm5lLCBWaWN0b3JpYSwgQXVzdHJhbGlhIDsgSW50ZXJuYXRp
b25hbCBVbmlvbiBBZ2FpbnN0IFR1YmVyY3Vsb3NpcyBhbmQgTHVuZyBEaXNlYXNlLCBQYXJpcywg
RnJhbmNlLjwvYXV0aC1hZGRyZXNzPjx0aXRsZXM+PHRpdGxlPkNsaW5pY2FsIGNoYXJhY3Rlcmlz
dGljcyBhbmQgdHJlYXRtZW50IG91dGNvbWVzIG9mIHR1YmVyY3Vsb3NpcyBjYXNlcyBob3NwaXRh
bGlzZWQgaW4gdGhlIGludGVuc2l2ZSBwaGFzZSBpbiBGaWppPC90aXRsZT48c2Vjb25kYXJ5LXRp
dGxlPlB1YmxpYyBIZWFsdGggQWN0aW9uPC9zZWNvbmRhcnktdGl0bGU+PC90aXRsZXM+PHBlcmlv
ZGljYWw+PGZ1bGwtdGl0bGU+UHVibGljIEhlYWx0aCBBY3Rpb248L2Z1bGwtdGl0bGU+PC9wZXJp
b2RpY2FsPjxwYWdlcz4xNjQtODwvcGFnZXM+PHZvbHVtZT40PC92b2x1bWU+PG51bWJlcj4zPC9u
dW1iZXI+PGtleXdvcmRzPjxrZXl3b3JkPkZpamk8L2tleXdvcmQ+PGtleXdvcmQ+Y29tb3JiaWRp
dGllczwva2V5d29yZD48a2V5d29yZD5kaWFiZXRlczwva2V5d29yZD48a2V5d29yZD50cmVhdG1l
bnQgb3V0Y29tZXM8L2tleXdvcmQ+PGtleXdvcmQ+dHViZXJjdWxvc2lzPC9rZXl3b3JkPjwva2V5
d29yZHM+PGRhdGVzPjx5ZWFyPjIwMTQ8L3llYXI+PHB1Yi1kYXRlcz48ZGF0ZT5TZXAgMjE8L2Rh
dGU+PC9wdWItZGF0ZXM+PC9kYXRlcz48aXNibj4yMjIwLTgzNzIgKFByaW50KSYjeEQ7MjIyMC04
MzcyIChMaW5raW5nKTwvaXNibj48YWNjZXNzaW9uLW51bT4yNjQwMDgwNDwvYWNjZXNzaW9uLW51
bT48dXJscz48cmVsYXRlZC11cmxzPjx1cmw+aHR0cHM6Ly93d3cubmNiaS5ubG0ubmloLmdvdi9w
dWJtZWQvMjY0MDA4MDQ8L3VybD48L3JlbGF0ZWQtdXJscz48L3VybHM+PGN1c3RvbTI+UE1DNDUz
MzgxMDwvY3VzdG9tMj48ZWxlY3Ryb25pYy1yZXNvdXJjZS1udW0+MTAuNTU4OC9waGEuMTQuMDAy
MjwvZWxlY3Ryb25pYy1yZXNvdXJjZS1udW0+PC9yZWNvcmQ+PC9DaXRlPjxDaXRlPjxBdXRob3I+
Vmlzd2FuYXRoYW48L0F1dGhvcj48WWVhcj4yMDE0PC9ZZWFyPjxSZWNOdW0+MjY8L1JlY051bT48
cmVjb3JkPjxyZWMtbnVtYmVyPjI2PC9yZWMtbnVtYmVyPjxmb3JlaWduLWtleXM+PGtleSBhcHA9
IkVOIiBkYi1pZD0iZHNmZXdyYTJidmVzdDJlcjBwYjV2MjA3dndyZXJkcnB4MmR3IiB0aW1lc3Rh
bXA9IjE0MzA5MTUxNzAiPjI2PC9rZXk+PC9mb3JlaWduLWtleXM+PHJlZi10eXBlIG5hbWU9Ikpv
dXJuYWwgQXJ0aWNsZSI+MTc8L3JlZi10eXBlPjxjb250cmlidXRvcnM+PGF1dGhvcnM+PGF1dGhv
cj5WaXN3YW5hdGhhbiwgVi48L2F1dGhvcj48YXV0aG9yPlZpZ25lc3dhcmksIEEuPC9hdXRob3I+
PGF1dGhvcj5TZWx2YW4sIEsuPC9hdXRob3I+PGF1dGhvcj5TYXR5YXZhbmksIEsuPC9hdXRob3I+
PGF1dGhvcj5SYWplc3dhcmksIFIuPC9hdXRob3I+PGF1dGhvcj5LYXB1ciwgQS48L2F1dGhvcj48
L2F1dGhvcnM+PC9jb250cmlidXRvcnM+PGF1dGgtYWRkcmVzcz5NLlYuIEhvc3BpdGFsIGZvciBE
aWFiZXRlcyBhbmQgUHJvZi4gTS4gVmlzd2FuYXRoYW4gRGlhYmV0ZXMgUmVzZWFyY2ggQ2VudHJl
IChXSE8gQ29sbGFib3JhdGluZyBDZW50cmUgZm9yIEVkdWNhdGlvbiwgUmVzZWFyY2ggYW5kIFRy
YWluaW5nIGluIERpYWJldGVzKSwgUm95YXB1cmFtLCBDaGVubmFpLCBJbmRpYS4gRWxlY3Ryb25p
YyBhZGRyZXNzOiBkcnZpamF5QG12ZGlhYmV0ZXMuY29tLiYjeEQ7TS5WLiBIb3NwaXRhbCBmb3Ig
RGlhYmV0ZXMgYW5kIFByb2YuIE0uIFZpc3dhbmF0aGFuIERpYWJldGVzIFJlc2VhcmNoIENlbnRy
ZSAoV0hPIENvbGxhYm9yYXRpbmcgQ2VudHJlIGZvciBFZHVjYXRpb24sIFJlc2VhcmNoIGFuZCBU
cmFpbmluZyBpbiBEaWFiZXRlcyksIFJveWFwdXJhbSwgQ2hlbm5haSwgSW5kaWEuPC9hdXRoLWFk
ZHJlc3M+PHRpdGxlcz48dGl0bGU+RWZmZWN0IG9mIGRpYWJldGVzIG9uIHRyZWF0bWVudCBvdXRj
b21lIG9mIHNtZWFyLXBvc2l0aXZlIHB1bG1vbmFyeSB0dWJlcmN1bG9zaXMtLWEgcmVwb3J0IGZy
b20gU291dGggSW5kaWE8L3RpdGxlPjxzZWNvbmRhcnktdGl0bGU+SiBEaWFiZXRlcyBDb21wbGlj
YXQ8L3NlY29uZGFyeS10aXRsZT48YWx0LXRpdGxlPkpvdXJuYWwgb2YgZGlhYmV0ZXMgYW5kIGl0
cyBjb21wbGljYXRpb25zPC9hbHQtdGl0bGU+PC90aXRsZXM+PGFsdC1wZXJpb2RpY2FsPjxmdWxs
LXRpdGxlPkogRGlhYmV0ZXMgQ29tcGxpY2F0aW9uczwvZnVsbC10aXRsZT48YWJici0xPkpvdXJu
YWwgb2YgZGlhYmV0ZXMgYW5kIGl0cyBjb21wbGljYXRpb25zPC9hYmJyLTE+PC9hbHQtcGVyaW9k
aWNhbD48cGFnZXM+MTYyLTU8L3BhZ2VzPjx2b2x1bWU+Mjg8L3ZvbHVtZT48bnVtYmVyPjI8L251
bWJlcj48a2V5d29yZHM+PGtleXdvcmQ+QWR1bHQ8L2tleXdvcmQ+PGtleXdvcmQ+Q3l0b2RpYWdu
b3Npczwva2V5d29yZD48a2V5d29yZD5EaWFiZXRlcyBDb21wbGljYXRpb25zLypkaWFnbm9zaXMv
ZXBpZGVtaW9sb2d5Lyp0aGVyYXB5PC9rZXl3b3JkPjxrZXl3b3JkPkZlbWFsZTwva2V5d29yZD48
a2V5d29yZD5IdW1hbnM8L2tleXdvcmQ+PGtleXdvcmQ+SW5kaWEvZXBpZGVtaW9sb2d5PC9rZXl3
b3JkPjxrZXl3b3JkPk1hbGU8L2tleXdvcmQ+PGtleXdvcmQ+TWlkZGxlIEFnZWQ8L2tleXdvcmQ+
PGtleXdvcmQ+UHJvZ25vc2lzPC9rZXl3b3JkPjxrZXl3b3JkPlJldHJvc3BlY3RpdmUgU3R1ZGll
czwva2V5d29yZD48a2V5d29yZD5TcHV0dW0vbWljcm9iaW9sb2d5PC9rZXl3b3JkPjxrZXl3b3Jk
PlRyZWF0bWVudCBPdXRjb21lPC9rZXl3b3JkPjxrZXl3b3JkPlR1YmVyY3Vsb3NpcywgUHVsbW9u
YXJ5LypkaWFnbm9zaXMvZXBpZGVtaW9sb2d5L3BhdGhvbG9neS8qdGhlcmFweTwva2V5d29yZD48
a2V5d29yZD5Zb3VuZyBBZHVsdDwva2V5d29yZD48a2V5d29yZD5EaWFiZXRlczwva2V5d29yZD48
a2V5d29yZD5Tb3V0aCBJbmRpYTwva2V5d29yZD48a2V5d29yZD5UdWJlcmN1bG9zaXM8L2tleXdv
cmQ+PC9rZXl3b3Jkcz48ZGF0ZXM+PHllYXI+MjAxNDwveWVhcj48cHViLWRhdGVzPjxkYXRlPk1h
ci1BcHI8L2RhdGU+PC9wdWItZGF0ZXM+PC9kYXRlcz48aXNibj4xODczLTQ2MFggKEVsZWN0cm9u
aWMpJiN4RDsxMDU2LTg3MjcgKExpbmtpbmcpPC9pc2JuPjxhY2Nlc3Npb24tbnVtPjI0NDYxNTQ1
PC9hY2Nlc3Npb24tbnVtPjx1cmxzPjxyZWxhdGVkLXVybHM+PHVybD5odHRwczovL3d3dy5uY2Jp
Lm5sbS5uaWguZ292L3B1Ym1lZC8yNDQ2MTU0NTwvdXJsPjwvcmVsYXRlZC11cmxzPjwvdXJscz48
ZWxlY3Ryb25pYy1yZXNvdXJjZS1udW0+MTAuMTAxNi9qLmpkaWFjb21wLjIwMTMuMTIuMDAzPC9l
bGVjdHJvbmljLXJlc291cmNlLW51bT48L3JlY29yZD48L0NpdGU+PENpdGU+PEF1dGhvcj5DYXZh
bmF1Z2g8L0F1dGhvcj48WWVhcj4yMDE1PC9ZZWFyPjxSZWNOdW0+NzwvUmVjTnVtPjxyZWNvcmQ+
PHJlYy1udW1iZXI+NzwvcmVjLW51bWJlcj48Zm9yZWlnbi1rZXlzPjxrZXkgYXBwPSJFTiIgZGIt
aWQ9ImRzZmV3cmEyYnZlc3QyZXIwcGI1djIwN3Z3cmVyZHJweDJkdyIgdGltZXN0YW1wPSIxNDI2
NTc5OTU1Ij43PC9rZXk+PC9mb3JlaWduLWtleXM+PHJlZi10eXBlIG5hbWU9IkpvdXJuYWwgQXJ0
aWNsZSI+MTc8L3JlZi10eXBlPjxjb250cmlidXRvcnM+PGF1dGhvcnM+PGF1dGhvcj5DYXZhbmF1
Z2gsIEo8L2F1dGhvcj48YXV0aG9yPlZpbmV5LCBLPC9hdXRob3I+PGF1dGhvcj5LaWVuZW5lLCBU
PC9hdXRob3I+PGF1dGhvcj5IYXJsZXksIEQ8L2F1dGhvcj48YXV0aG9yPktlbGx5LCBQTTwvYXV0
aG9yPjxhdXRob3I+U2xlaWdoLCBBPC9hdXRob3I+PGF1dGhvcj5PJmFwb3M7Q29ubm9yLCBKPC9h
dXRob3I+PGF1dGhvcj5NYXNlLCBTPC9hdXRob3I+PC9hdXRob3JzPjwvY29udHJpYnV0b3JzPjx0
aXRsZXM+PHRpdGxlPkVmZmVjdCBvZiBkaWFiZXRlcyBvbiB0dWJlcmN1bG9zaXMgcHJlc2VudGF0
aW9uIGFuZCBvdXRjb21lcyBpbiBLaXJpYmF0aTwvdGl0bGU+PHNlY29uZGFyeS10aXRsZT5Ucm9w
aWNhbCBNZWRpY2luZSAmYW1wOyBJbnRlcm5hdGlvbmFsIEhlYWx0aDwvc2Vjb25kYXJ5LXRpdGxl
PjwvdGl0bGVzPjxwZXJpb2RpY2FsPjxmdWxsLXRpdGxlPlRyb3BpY2FsIE1lZGljaW5lICZhbXA7
IEludGVybmF0aW9uYWwgSGVhbHRoPC9mdWxsLXRpdGxlPjwvcGVyaW9kaWNhbD48ZGF0ZXM+PHll
YXI+MjAxNTwveWVhcj48L2RhdGVzPjxpc2JuPjEzNjUtMzE1NjwvaXNibj48dXJscz48L3VybHM+
PC9yZWNvcmQ+PC9DaXRlPjxDaXRlPjxBdXRob3I+QW1icm9zZXR0aTwvQXV0aG9yPjxZZWFyPjE5
OTk8L1llYXI+PFJlY051bT4zMDY8L1JlY051bT48cmVjb3JkPjxyZWMtbnVtYmVyPjMwNjwvcmVj
LW51bWJlcj48Zm9yZWlnbi1rZXlzPjxrZXkgYXBwPSJFTiIgZGItaWQ9ImRzZmV3cmEyYnZlc3Qy
ZXIwcGI1djIwN3Z3cmVyZHJweDJkdyIgdGltZXN0YW1wPSIxNTE1OTI1MDQ4Ij4zMDY8L2tleT48
L2ZvcmVpZ24ta2V5cz48cmVmLXR5cGUgbmFtZT0iSm91cm5hbCBBcnRpY2xlIj4xNzwvcmVmLXR5
cGU+PGNvbnRyaWJ1dG9ycz48YXV0aG9ycz48YXV0aG9yPkFtYnJvc2V0dGksIE0uPC9hdXRob3I+
PGF1dGhvcj5CZXNvenppLCBHLjwvYXV0aG9yPjxhdXRob3I+Q29kZWNhc2EsIEwuIFIuPC9hdXRo
b3I+PGF1dGhvcj5GYXJyaXMsIEIuPC9hdXRob3I+PGF1dGhvcj5OdXRpbmksIFMuPC9hdXRob3I+
PGF1dGhvcj5TYWluaSwgTC48L2F1dGhvcj48YXV0aG9yPkNhc2FsaSwgTC48L2F1dGhvcj48YXV0
aG9yPk5hcmRpbmksIFMuPC9hdXRob3I+PGF1dGhvcj5NaWdsaW9yaSwgRy4gQi48L2F1dGhvcj48
L2F1dGhvcnM+PC9jb250cmlidXRvcnM+PGF1dGgtYWRkcmVzcz5Gb25kYXppb25lIFNhbHZhdG9y
ZSBNYXVnZXJpLCBDYXJlIGFuZCBSZXNlYXJjaCBJbnN0aXR1dGUsIFRyYWRhdGUsIEl0YWx5Ljwv
YXV0aC1hZGRyZXNzPjx0aXRsZXM+PHRpdGxlPlRoZSBJdGFsaWFuIEFJUE8gc3R1ZHkgb24gdHVi
ZXJjdWxvc2lzIHRyZWF0bWVudCByZXN1bHRzLCByZXBvcnQgMTk5Ny4gTmF0aW9uYWwgQUlQTyAm
cXVvdDtUdWJlcmN1bG9zaXMmcXVvdDsgU3R1ZHkgR3JvdXA8L3RpdGxlPjxzZWNvbmRhcnktdGl0
bGU+TW9uYWxkaSBBcmNoIENoZXN0IERpczwvc2Vjb25kYXJ5LXRpdGxlPjwvdGl0bGVzPjxwZXJp
b2RpY2FsPjxmdWxsLXRpdGxlPk1vbmFsZGkgQXJjaCBDaGVzdCBEaXM8L2Z1bGwtdGl0bGU+PC9w
ZXJpb2RpY2FsPjxwYWdlcz40MDctMTI8L3BhZ2VzPjx2b2x1bWU+NTQ8L3ZvbHVtZT48bnVtYmVy
PjU8L251bWJlcj48a2V5d29yZHM+PGtleXdvcmQ+QWRvbGVzY2VudDwva2V5d29yZD48a2V5d29y
ZD5BZHVsdDwva2V5d29yZD48a2V5d29yZD5BZ2VkPC9rZXl3b3JkPjxrZXl3b3JkPkFnZWQsIDgw
IGFuZCBvdmVyPC9rZXl3b3JkPjxrZXl3b3JkPkNoaWxkPC9rZXl3b3JkPjxrZXl3b3JkPkNoaWxk
LCBQcmVzY2hvb2w8L2tleXdvcmQ+PGtleXdvcmQ+RmVtYWxlPC9rZXl3b3JkPjxrZXl3b3JkPkh1
bWFuczwva2V5d29yZD48a2V5d29yZD5JdGFseS9lcGlkZW1pb2xvZ3k8L2tleXdvcmQ+PGtleXdv
cmQ+TWFsZTwva2V5d29yZD48a2V5d29yZD5NaWRkbGUgQWdlZDwva2V5d29yZD48a2V5d29yZD5S
aXNrIEZhY3RvcnM8L2tleXdvcmQ+PGtleXdvcmQ+VHJlYXRtZW50IE91dGNvbWU8L2tleXdvcmQ+
PGtleXdvcmQ+VHViZXJjdWxvc2lzLCBQdWxtb25hcnkvKmRydWcgdGhlcmFweS9lcGlkZW1pb2xv
Z3kvdHJhbnNtaXNzaW9uPC9rZXl3b3JkPjwva2V5d29yZHM+PGRhdGVzPjx5ZWFyPjE5OTk8L3ll
YXI+PHB1Yi1kYXRlcz48ZGF0ZT5PY3Q8L2RhdGU+PC9wdWItZGF0ZXM+PC9kYXRlcz48aXNibj4x
MTIyLTA2NDMgKFByaW50KSYjeEQ7MTEyMi0wNjQzIChMaW5raW5nKTwvaXNibj48YWNjZXNzaW9u
LW51bT4xMDc0MTEwMDwvYWNjZXNzaW9uLW51bT48dXJscz48cmVsYXRlZC11cmxzPjx1cmw+aHR0
cHM6Ly93d3cubmNiaS5ubG0ubmloLmdvdi9wdWJtZWQvMTA3NDExMDA8L3VybD48L3JlbGF0ZWQt
dXJscz48L3VybHM+PC9yZWNvcmQ+PC9DaXRlPjxDaXRlPjxBdXRob3I+QW1icm9zZXR0aTwvQXV0
aG9yPjxZZWFyPjE5OTk8L1llYXI+PFJlY051bT4zMDg8L1JlY051bT48cmVjb3JkPjxyZWMtbnVt
YmVyPjMwODwvcmVjLW51bWJlcj48Zm9yZWlnbi1rZXlzPjxrZXkgYXBwPSJFTiIgZGItaWQ9ImRz
ZmV3cmEyYnZlc3QyZXIwcGI1djIwN3Z3cmVyZHJweDJkdyIgdGltZXN0YW1wPSIxNTE1OTI1MDQ4
Ij4zMDg8L2tleT48L2ZvcmVpZ24ta2V5cz48cmVmLXR5cGUgbmFtZT0iSm91cm5hbCBBcnRpY2xl
Ij4xNzwvcmVmLXR5cGU+PGNvbnRyaWJ1dG9ycz48YXV0aG9ycz48YXV0aG9yPkFtYnJvc2V0dGks
IE0uPC9hdXRob3I+PGF1dGhvcj5CZXNvenppLCBHLjwvYXV0aG9yPjxhdXRob3I+Q29kZWNhc2Es
IEwuIFIuPC9hdXRob3I+PGF1dGhvcj5GYXJyaXMsIEIuPC9hdXRob3I+PGF1dGhvcj5OdXRpbmks
IFMuPC9hdXRob3I+PGF1dGhvcj5TYWluaSwgTC48L2F1dGhvcj48YXV0aG9yPkNhc2FsaSwgTC48
L2F1dGhvcj48YXV0aG9yPk5hcmRpbmksIFMuPC9hdXRob3I+PGF1dGhvcj5NaWdsaW9yaSwgRy4g
Qi48L2F1dGhvcj48L2F1dGhvcnM+PC9jb250cmlidXRvcnM+PGF1dGgtYWRkcmVzcz5Gb25kYXpp
b25lIFNhbHZhdG9yZSBNYXVnZXJpLCBDbGluaWNhIGRlbCBMYXZvcm8gZSBkZWxsYSBSaWFiaWxp
dGF6aW9uZSwgQ2FyZSBhbmQgUmVzZWFyY2ggSW5zdGl0dXRlLCBUcmFkYXRlLCBJdGFseS48L2F1
dGgtYWRkcmVzcz48dGl0bGVzPjx0aXRsZT5UaGUgSXRhbGlhbiBBSVBPIHN0dWR5IG9uIHR1YmVy
Y3Vsb3NpcyB0cmVhdG1lbnQgcmVzdWx0cywgcmVwb3J0IDE5OTUuIE5hdGlvbmFsIEFJUE8gJnF1
b3Q7VHViZXJjdWxvc2lzJnF1b3Q7IFN0dWR5IEdyb3VwPC90aXRsZT48c2Vjb25kYXJ5LXRpdGxl
Pk1vbmFsZGkgQXJjaCBDaGVzdCBEaXM8L3NlY29uZGFyeS10aXRsZT48L3RpdGxlcz48cGVyaW9k
aWNhbD48ZnVsbC10aXRsZT5Nb25hbGRpIEFyY2ggQ2hlc3QgRGlzPC9mdWxsLXRpdGxlPjwvcGVy
aW9kaWNhbD48cGFnZXM+NDktNTQ8L3BhZ2VzPjx2b2x1bWU+NTQ8L3ZvbHVtZT48bnVtYmVyPjE8
L251bWJlcj48a2V5d29yZHM+PGtleXdvcmQ+QW50aXR1YmVyY3VsYXIgQWdlbnRzLyp0aGVyYXBl
dXRpYyB1c2U8L2tleXdvcmQ+PGtleXdvcmQ+Q29ob3J0IFN0dWRpZXM8L2tleXdvcmQ+PGtleXdv
cmQ+RHJ1ZyBSZXNpc3RhbmNlLCBNaWNyb2JpYWw8L2tleXdvcmQ+PGtleXdvcmQ+RW1pZ3JhdGlv
biBhbmQgSW1taWdyYXRpb248L2tleXdvcmQ+PGtleXdvcmQ+RmVtYWxlPC9rZXl3b3JkPjxrZXl3
b3JkPkh1bWFuczwva2V5d29yZD48a2V5d29yZD5JbmNpZGVuY2U8L2tleXdvcmQ+PGtleXdvcmQ+
SXRhbHkvZXBpZGVtaW9sb2d5PC9rZXl3b3JkPjxrZXl3b3JkPk1hbGU8L2tleXdvcmQ+PGtleXdv
cmQ+T3V0Y29tZSBBc3Nlc3NtZW50IChIZWFsdGggQ2FyZSk8L2tleXdvcmQ+PGtleXdvcmQ+Umlz
ayBGYWN0b3JzPC9rZXl3b3JkPjxrZXl3b3JkPlRyZWF0bWVudCBPdXRjb21lPC9rZXl3b3JkPjxr
ZXl3b3JkPlR1YmVyY3Vsb3NpcywgUHVsbW9uYXJ5LypkcnVnIHRoZXJhcHkvZXBpZGVtaW9sb2d5
PC9rZXl3b3JkPjwva2V5d29yZHM+PGRhdGVzPjx5ZWFyPjE5OTk8L3llYXI+PHB1Yi1kYXRlcz48
ZGF0ZT5GZWI8L2RhdGU+PC9wdWItZGF0ZXM+PC9kYXRlcz48aXNibj4xMTIyLTA2NDMgKFByaW50
KSYjeEQ7MTEyMi0wNjQzIChMaW5raW5nKTwvaXNibj48YWNjZXNzaW9uLW51bT4xMDIxODM3MTwv
YWNjZXNzaW9uLW51bT48dXJscz48cmVsYXRlZC11cmxzPjx1cmw+aHR0cHM6Ly93d3cubmNiaS5u
bG0ubmloLmdvdi9wdWJtZWQvMTAyMTgzNzE8L3VybD48L3JlbGF0ZWQtdXJscz48L3VybHM+PC9y
ZWNvcmQ+PC9DaXRlPjxDaXRlPjxBdXRob3I+QW1icm9zZXR0aTwvQXV0aG9yPjxZZWFyPjE5OTk8
L1llYXI+PFJlY051bT4zMDc8L1JlY051bT48cmVjb3JkPjxyZWMtbnVtYmVyPjMwNzwvcmVjLW51
bWJlcj48Zm9yZWlnbi1rZXlzPjxrZXkgYXBwPSJFTiIgZGItaWQ9ImRzZmV3cmEyYnZlc3QyZXIw
cGI1djIwN3Z3cmVyZHJweDJkdyIgdGltZXN0YW1wPSIxNTE1OTI1MDQ4Ij4zMDc8L2tleT48L2Zv
cmVpZ24ta2V5cz48cmVmLXR5cGUgbmFtZT0iSm91cm5hbCBBcnRpY2xlIj4xNzwvcmVmLXR5cGU+
PGNvbnRyaWJ1dG9ycz48YXV0aG9ycz48YXV0aG9yPkFtYnJvc2V0dGksIE0uPC9hdXRob3I+PGF1
dGhvcj5CZXNvenppLCBHLjwvYXV0aG9yPjxhdXRob3I+RmFycmlzLCBCLjwvYXV0aG9yPjxhdXRo
b3I+TnV0aW5pLCBTLjwvYXV0aG9yPjxhdXRob3I+U2FpbmksIEwuPC9hdXRob3I+PGF1dGhvcj5D
YXNhbGksIEwuPC9hdXRob3I+PGF1dGhvcj5QcmV0dG8sIFAuPC9hdXRob3I+PGF1dGhvcj5PcmFu
aSwgRy48L2F1dGhvcj48YXV0aG9yPkNhbGFicm8sIFMuPC9hdXRob3I+PGF1dGhvcj5NaWdsaW9y
aSwgRy4gQi48L2F1dGhvcj48L2F1dGhvcnM+PC9jb250cmlidXRvcnM+PGF1dGgtYWRkcmVzcz5J
c3RpdHV0byBWaWxsYSBNYXJlbGxpIHBlciBsYSBQYXRvbG9naWEgZGVsIFRvcmFjZSwgTWlsYW4s
IEl0YWx5LjwvYXV0aC1hZGRyZXNzPjx0aXRsZXM+PHRpdGxlPlRoZSBJdGFsaWFuIEFJUE8gc3R1
ZHkgb24gdHViZXJjdWxvc2lzIHRyZWF0bWVudCByZXN1bHRzLCByZXBvcnQgMTk5Ni4gTmF0aW9u
YWwgQUlQTyAmcXVvdDtUdWJlcmN1bG9zaXMmcXVvdDsgU3R1ZHkgR3JvdXAuIEFzc29jaWF6aW9u
ZSBJdGFsaWFuYSBQbmV1bW9sb2dpIE9zcGVkYWxpZXJpPC90aXRsZT48c2Vjb25kYXJ5LXRpdGxl
Pk1vbmFsZGkgQXJjaCBDaGVzdCBEaXM8L3NlY29uZGFyeS10aXRsZT48L3RpdGxlcz48cGVyaW9k
aWNhbD48ZnVsbC10aXRsZT5Nb25hbGRpIEFyY2ggQ2hlc3QgRGlzPC9mdWxsLXRpdGxlPjwvcGVy
aW9kaWNhbD48cGFnZXM+MjM3LTQxPC9wYWdlcz48dm9sdW1lPjU0PC92b2x1bWU+PG51bWJlcj4z
PC9udW1iZXI+PGtleXdvcmRzPjxrZXl3b3JkPkFudGl0dWJlcmN1bGFyIEFnZW50cy8qdGhlcmFw
ZXV0aWMgdXNlPC9rZXl3b3JkPjxrZXl3b3JkPkRydWcgUmVzaXN0YW5jZSwgTWljcm9iaWFsPC9r
ZXl3b3JkPjxrZXl3b3JkPkVtaWdyYXRpb24gYW5kIEltbWlncmF0aW9uPC9rZXl3b3JkPjxrZXl3
b3JkPkZlbWFsZTwva2V5d29yZD48a2V5d29yZD5IdW1hbnM8L2tleXdvcmQ+PGtleXdvcmQ+SW5j
aWRlbmNlPC9rZXl3b3JkPjxrZXl3b3JkPkl0YWx5L2VwaWRlbWlvbG9neTwva2V5d29yZD48a2V5
d29yZD5NYWxlPC9rZXl3b3JkPjxrZXl3b3JkPk91dGNvbWUgQXNzZXNzbWVudCAoSGVhbHRoIENh
cmUpPC9rZXl3b3JkPjxrZXl3b3JkPlByb3NwZWN0aXZlIFN0dWRpZXM8L2tleXdvcmQ+PGtleXdv
cmQ+UmlzayBGYWN0b3JzPC9rZXl3b3JkPjxrZXl3b3JkPlRyZWF0bWVudCBPdXRjb21lPC9rZXl3
b3JkPjxrZXl3b3JkPlR1YmVyY3Vsb3Npcy8qZHJ1ZyB0aGVyYXB5L2VwaWRlbWlvbG9neTwva2V5
d29yZD48L2tleXdvcmRzPjxkYXRlcz48eWVhcj4xOTk5PC95ZWFyPjxwdWItZGF0ZXM+PGRhdGU+
SnVuPC9kYXRlPjwvcHViLWRhdGVzPjwvZGF0ZXM+PGlzYm4+MTEyMi0wNjQzIChQcmludCkmI3hE
OzExMjItMDY0MyAoTGlua2luZyk8L2lzYm4+PGFjY2Vzc2lvbi1udW0+MTA0NDE5Nzg8L2FjY2Vz
c2lvbi1udW0+PHVybHM+PHJlbGF0ZWQtdXJscz48dXJsPmh0dHBzOi8vd3d3Lm5jYmkubmxtLm5p
aC5nb3YvcHVibWVkLzEwNDQxOTc4PC91cmw+PC9yZWxhdGVkLXVybHM+PC91cmxzPjwvcmVjb3Jk
PjwvQ2l0ZT48Q2l0ZT48QXV0aG9yPkNlbnRpczwvQXV0aG9yPjxZZWFyPjIwMDA8L1llYXI+PFJl
Y051bT4zMTA8L1JlY051bT48cmVjb3JkPjxyZWMtbnVtYmVyPjMxMDwvcmVjLW51bWJlcj48Zm9y
ZWlnbi1rZXlzPjxrZXkgYXBwPSJFTiIgZGItaWQ9ImRzZmV3cmEyYnZlc3QyZXIwcGI1djIwN3Z3
cmVyZHJweDJkdyIgdGltZXN0YW1wPSIxNTE1OTI1MTA1Ij4zMTA8L2tleT48L2ZvcmVpZ24ta2V5
cz48cmVmLXR5cGUgbmFtZT0iSm91cm5hbCBBcnRpY2xlIj4xNzwvcmVmLXR5cGU+PGNvbnRyaWJ1
dG9ycz48YXV0aG9ycz48YXV0aG9yPkNlbnRpcywgUi48L2F1dGhvcj48YXV0aG9yPklhbm5pLCBB
LjwvYXV0aG9yPjxhdXRob3I+TWlnbGlvcmksIEcuIEIuPC9hdXRob3I+PC9hdXRob3JzPjwvY29u
dHJpYnV0b3JzPjxhdXRoLWFkZHJlc3M+RW9uZGF6aW9uZSBTYWx2YXRvcmUgTWF1Z2VyaSwgQ2xp
bmljYSBkZWwgTGF2b3JvIGUgZGVsbGEgUmlhYmlsaXRhemlvbmUsIENhcmUgYW5kIFJlc2VhcmNo
IEluc3RpdHV0ZSwgVHJhZGF0ZSwgVkEsIEl0YWx5LjwvYXV0aC1hZGRyZXNzPjx0aXRsZXM+PHRp
dGxlPkV2YWx1YXRpb24gb2YgdHViZXJjdWxvc2lzIHRyZWF0bWVudCByZXN1bHRzIGluIEl0YWx5
LCByZXBvcnQgMTk5OC4gVHViZXJjdWxvc2lzIHNlY3Rpb24gb2YgdGhlIE5hdGlvbmFsIEFJUE8g
U3R1ZHkgR3JvdXAgb24gSW5mZWN0aW91cyBEaXNlYXNlIGFuZCB0aGUgU01JUkEgR3JvdXA8L3Rp
dGxlPjxzZWNvbmRhcnktdGl0bGU+TW9uYWxkaSBBcmNoIENoZXN0IERpczwvc2Vjb25kYXJ5LXRp
dGxlPjwvdGl0bGVzPjxwZXJpb2RpY2FsPjxmdWxsLXRpdGxlPk1vbmFsZGkgQXJjaCBDaGVzdCBE
aXM8L2Z1bGwtdGl0bGU+PC9wZXJpb2RpY2FsPjxwYWdlcz4yOTMtODwvcGFnZXM+PHZvbHVtZT41
NTwvdm9sdW1lPjxudW1iZXI+NDwvbnVtYmVyPjxrZXl3b3Jkcz48a2V5d29yZD5BZG9sZXNjZW50
PC9rZXl3b3JkPjxrZXl3b3JkPkFkdWx0PC9rZXl3b3JkPjxrZXl3b3JkPkFnZWQ8L2tleXdvcmQ+
PGtleXdvcmQ+QW50aXR1YmVyY3VsYXIgQWdlbnRzL3RoZXJhcGV1dGljIHVzZTwva2V5d29yZD48
a2V5d29yZD5FbWlncmF0aW9uIGFuZCBJbW1pZ3JhdGlvbjwva2V5d29yZD48a2V5d29yZD5GZW1h
bGU8L2tleXdvcmQ+PGtleXdvcmQ+SHVtYW5zPC9rZXl3b3JkPjxrZXl3b3JkPkl0YWx5L2VwaWRl
bWlvbG9neTwva2V5d29yZD48a2V5d29yZD5NYWxlPC9rZXl3b3JkPjxrZXl3b3JkPk1pZGRsZSBB
Z2VkPC9rZXl3b3JkPjxrZXl3b3JkPlByb3NwZWN0aXZlIFN0dWRpZXM8L2tleXdvcmQ+PGtleXdv
cmQ+UmlzayBGYWN0b3JzPC9rZXl3b3JkPjxrZXl3b3JkPlRyZWF0bWVudCBPdXRjb21lPC9rZXl3
b3JkPjxrZXl3b3JkPlR1YmVyY3Vsb3Npcy8qZHJ1ZyB0aGVyYXB5LyplcGlkZW1pb2xvZ3k8L2tl
eXdvcmQ+PGtleXdvcmQ+VHViZXJjdWxvc2lzLCBNdWx0aWRydWctUmVzaXN0YW50L2RydWcgdGhl
cmFweS9lcGlkZW1pb2xvZ3k8L2tleXdvcmQ+PC9rZXl3b3Jkcz48ZGF0ZXM+PHllYXI+MjAwMDwv
eWVhcj48cHViLWRhdGVzPjxkYXRlPkF1ZzwvZGF0ZT48L3B1Yi1kYXRlcz48L2RhdGVzPjxpc2Ju
PjExMjItMDY0MyAoUHJpbnQpJiN4RDsxMTIyLTA2NDMgKExpbmtpbmcpPC9pc2JuPjxhY2Nlc3Np
b24tbnVtPjExMDU3MDgyPC9hY2Nlc3Npb24tbnVtPjx1cmxzPjxyZWxhdGVkLXVybHM+PHVybD5o
dHRwczovL3d3dy5uY2JpLm5sbS5uaWguZ292L3B1Ym1lZC8xMTA1NzA4MjwvdXJsPjwvcmVsYXRl
ZC11cmxzPjwvdXJscz48L3JlY29yZD48L0NpdGU+PENpdGU+PEF1dGhvcj5DZW50aXM8L0F1dGhv
cj48WWVhcj4yMDAyPC9ZZWFyPjxSZWNOdW0+MzA5PC9SZWNOdW0+PHJlY29yZD48cmVjLW51bWJl
cj4zMDk8L3JlYy1udW1iZXI+PGZvcmVpZ24ta2V5cz48a2V5IGFwcD0iRU4iIGRiLWlkPSJkc2Zl
d3JhMmJ2ZXN0MmVyMHBiNXYyMDd2d3JlcmRycHgyZHciIHRpbWVzdGFtcD0iMTUxNTkyNTEwNSI+
MzA5PC9rZXk+PC9mb3JlaWduLWtleXM+PHJlZi10eXBlIG5hbWU9IkpvdXJuYWwgQXJ0aWNsZSI+
MTc8L3JlZi10eXBlPjxjb250cmlidXRvcnM+PGF1dGhvcnM+PGF1dGhvcj5DZW50aXMsIFIuPC9h
dXRob3I+PGF1dGhvcj5NaWdsaW9yaSwgRy4gQi48L2F1dGhvcj48YXV0aG9yPlR1YmVyY3Vsb3Np
cyBTdHVkeSBHcm91cC4gTmF0aW9uYWwsIEEuIEkuIFAuIE8uPC9hdXRob3I+PGF1dGhvcj5TbWly
YSBHcm91cDwvYXV0aG9yPjxhdXRob3I+TmF0aW9uYWwgVHViZXJjdWxvc2lzIFByb2plY3QsIElz
dGl0dXRvIFN1cGVyaW9yZSBkaSBTYW5pdGE8L2F1dGhvcj48L2F1dGhvcnM+PC9jb250cmlidXRv
cnM+PGF1dGgtYWRkcmVzcz5XSE8gQ29sbGFib3JhdGluZyBDZW50cmUgZm9yIFR1YmVyY3Vsb3Np
cyBhbmQgTHVuZyBEaXNlYXNlcywgRGVwdC4gb2YgUG5ldW1vbG9neSwgRm9uZGF6aW9uZSBTLiBN
YXVnZXJpLCBDbGluaWNhIGRlbCBMYXZvcm8gZSBkZWxsYSBSaWFiaWxpdGF6aW9uZSwgQ2FyZSBh
bmQgUmVzZWFyY2ggSW5zdGl0dXRlLCBWaWEgUm9uY2FjY2lvIDE2LCAyMTA0OSwgVHJhZGF0ZSwg
VkEsIEl0YWx5LjwvYXV0aC1hZGRyZXNzPjx0aXRsZXM+PHRpdGxlPkV2YWx1YXRpb24gb2YgdHVi
ZXJjdWxvc2lzIHRyZWF0bWVudCByZXN1bHRzIGluIEl0YWx5LCByZXBvcnQgMTk5OTwvdGl0bGU+
PHNlY29uZGFyeS10aXRsZT5Nb25hbGRpIEFyY2ggQ2hlc3QgRGlzPC9zZWNvbmRhcnktdGl0bGU+
PC90aXRsZXM+PHBlcmlvZGljYWw+PGZ1bGwtdGl0bGU+TW9uYWxkaSBBcmNoIENoZXN0IERpczwv
ZnVsbC10aXRsZT48L3BlcmlvZGljYWw+PHBhZ2VzPjI5Ny0zMDU8L3BhZ2VzPjx2b2x1bWU+NTc8
L3ZvbHVtZT48bnVtYmVyPjUtNjwvbnVtYmVyPjxrZXl3b3Jkcz48a2V5d29yZD5BZG9sZXNjZW50
PC9rZXl3b3JkPjxrZXl3b3JkPkFkdWx0PC9rZXl3b3JkPjxrZXl3b3JkPkFnZWQ8L2tleXdvcmQ+
PGtleXdvcmQ+QWdlZCwgODAgYW5kIG92ZXI8L2tleXdvcmQ+PGtleXdvcmQ+Q2hpbGQ8L2tleXdv
cmQ+PGtleXdvcmQ+Q2hpbGQsIFByZXNjaG9vbDwva2V5d29yZD48a2V5d29yZD5GZW1hbGU8L2tl
eXdvcmQ+PGtleXdvcmQ+SHVtYW5zPC9rZXl3b3JkPjxrZXl3b3JkPkl0YWx5L2VwaWRlbWlvbG9n
eTwva2V5d29yZD48a2V5d29yZD5NYWxlPC9rZXl3b3JkPjxrZXl3b3JkPk1pZGRsZSBBZ2VkPC9r
ZXl3b3JkPjxrZXl3b3JkPlRyZWF0bWVudCBPdXRjb21lPC9rZXl3b3JkPjxrZXl3b3JkPlR1YmVy
Y3Vsb3Npcy8qZXBpZGVtaW9sb2d5L3RoZXJhcHk8L2tleXdvcmQ+PGtleXdvcmQ+VHViZXJjdWxv
c2lzLCBQdWxtb25hcnkvZXBpZGVtaW9sb2d5L3RoZXJhcHk8L2tleXdvcmQ+PC9rZXl3b3Jkcz48
ZGF0ZXM+PHllYXI+MjAwMjwveWVhcj48cHViLWRhdGVzPjxkYXRlPk9jdC1EZWM8L2RhdGU+PC9w
dWItZGF0ZXM+PC9kYXRlcz48aXNibj4xMTIyLTA2NDMgKFByaW50KSYjeEQ7MTEyMi0wNjQzIChM
aW5raW5nKTwvaXNibj48YWNjZXNzaW9uLW51bT4xMjgxNDA0NjwvYWNjZXNzaW9uLW51bT48dXJs
cz48cmVsYXRlZC11cmxzPjx1cmw+aHR0cHM6Ly93d3cubmNiaS5ubG0ubmloLmdvdi9wdWJtZWQv
MTI4MTQwNDY8L3VybD48L3JlbGF0ZWQtdXJscz48L3VybHM+PC9yZWNvcmQ+PC9DaXRlPjwvRW5k
Tm90ZT4A
</w:fldData>
              </w:fldChar>
            </w:r>
            <w:r w:rsidR="006C4B0C" w:rsidRPr="006C4B0C">
              <w:rPr>
                <w:rFonts w:asciiTheme="majorBidi" w:hAnsiTheme="majorBidi" w:cstheme="majorBidi"/>
                <w:sz w:val="20"/>
                <w:szCs w:val="20"/>
                <w:lang w:val="da-DK"/>
              </w:rPr>
              <w:instrText xml:space="preserve"> ADDIN EN.CITE </w:instrText>
            </w:r>
            <w:r w:rsidR="006C4B0C">
              <w:rPr>
                <w:rFonts w:asciiTheme="majorBidi" w:hAnsiTheme="majorBidi" w:cstheme="majorBidi"/>
                <w:sz w:val="20"/>
                <w:szCs w:val="20"/>
              </w:rPr>
              <w:fldChar w:fldCharType="begin">
                <w:fldData xml:space="preserve">PEVuZE5vdGU+PENpdGU+PEF1dGhvcj5NYm91c3NhPC9BdXRob3I+PFllYXI+MjAwMzwvWWVhcj48
UmVjTnVtPjMwMDwvUmVjTnVtPjxEaXNwbGF5VGV4dD4oQWxvIGV0IGFsLiAyMDE0O0FtYnJvc2V0
dGkgZXQgYWwuIDE5OTlhO0FtYnJvc2V0dGkgZXQgYWwuIDE5OTliO0FtYnJvc2V0dGkgZXQgYWwu
IDE5OTljO0NhdmFuYXVnaCBldCBhbC4gMjAxNTtDZW50aXMgZXQgYWwuIDIwMDA7Q2VudGlzIGV0
IGFsLiAyMDAyO0ppbWVuZXotQ29yb25hIGV0IGFsLiAyMDEzO0sgZXQgYWwuIDIwMTM7TWJvdXNz
YSBldCBhbC4gMjAwMztSZWlzLVNhbnRvcyBldCBhbC4gMjAxMztTaW5nbGEgZXQgYWwuIDIwMDY7
U3VsYWltYW4gZXQgYWwuIDIwMTM7VGF0YXIgZXQgYWwuIDIwMDk7Vmlzd2FuYXRoYW4gZXQgYWwu
IDIwMTRhO1Zpc3dhbmF0aGFuIGV0IGFsLiAyMDE0Yik8L0Rpc3BsYXlUZXh0PjxyZWNvcmQ+PHJl
Yy1udW1iZXI+MzAwPC9yZWMtbnVtYmVyPjxmb3JlaWduLWtleXM+PGtleSBhcHA9IkVOIiBkYi1p
ZD0iZHNmZXdyYTJidmVzdDJlcjBwYjV2MjA3dndyZXJkcnB4MmR3IiB0aW1lc3RhbXA9IjE1MTU5
MjQyNDQiPjMwMDwva2V5PjwvZm9yZWlnbi1rZXlzPjxyZWYtdHlwZSBuYW1lPSJKb3VybmFsIEFy
dGljbGUiPjE3PC9yZWYtdHlwZT48Y29udHJpYnV0b3JzPjxhdXRob3JzPjxhdXRob3I+TWJvdXNz
YSwgSi48L2F1dGhvcj48YXV0aG9yPk1vbmFiZWthLCBILjwvYXV0aG9yPjxhdXRob3I+S29tYm8s
IE0uPC9hdXRob3I+PGF1dGhvcj5Zb2tvbG8sIEQuPC9hdXRob3I+PGF1dGhvcj5Zb2thLU1iaW8s
IEEuPC9hdXRob3I+PGF1dGhvcj5ZYWxhLCBGLjwvYXV0aG9yPjwvYXV0aG9ycz48L2NvbnRyaWJ1
dG9ycz48YXV0aC1hZGRyZXNzPlNlcnZpY2UgZGUgUG5ldW1vLVBodGlzaW9sb2dpZSwgQ0hVLCBC
UCAzMiwgQnJhenphdmlsbGUsIENvbmdvLiBqbWJvdXNzYWNnQGhhaG9vLmZyPC9hdXRoLWFkZHJl
c3M+PHRpdGxlcz48dGl0bGU+W0NvdXJzZSBvZiBwdWxtb25hcnkgdHViZXJjdWxvc2lzIGluIGRp
YWJldGljc108L3RpdGxlPjxzZWNvbmRhcnktdGl0bGU+UmV2IFBuZXVtb2wgQ2xpbjwvc2Vjb25k
YXJ5LXRpdGxlPjwvdGl0bGVzPjxwZXJpb2RpY2FsPjxmdWxsLXRpdGxlPlJldiBQbmV1bW9sIENs
aW48L2Z1bGwtdGl0bGU+PC9wZXJpb2RpY2FsPjxwYWdlcz4zOS00NDwvcGFnZXM+PHZvbHVtZT41
OTwvdm9sdW1lPjxudW1iZXI+MTwvbnVtYmVyPjxrZXl3b3Jkcz48a2V5d29yZD5BZG9sZXNjZW50
PC9rZXl3b3JkPjxrZXl3b3JkPkFkdWx0PC9rZXl3b3JkPjxrZXl3b3JkPipEaWFiZXRlcyBDb21w
bGljYXRpb25zPC9rZXl3b3JkPjxrZXl3b3JkPkRpYWJldGVzIE1lbGxpdHVzL2RpYWdub3Npcy9k
cnVnIHRoZXJhcHkvZXBpZGVtaW9sb2d5PC9rZXl3b3JkPjxrZXl3b3JkPkZlbWFsZTwva2V5d29y
ZD48a2V5d29yZD5IdW1hbnM8L2tleXdvcmQ+PGtleXdvcmQ+TWFsZTwva2V5d29yZD48a2V5d29y
ZD5NaWRkbGUgQWdlZDwva2V5d29yZD48a2V5d29yZD5SZXRyb3NwZWN0aXZlIFN0dWRpZXM8L2tl
eXdvcmQ+PGtleXdvcmQ+VHViZXJjdWxvc2lzLCBQdWxtb25hcnkvKmNvbXBsaWNhdGlvbnMvZGlh
Z25vc2lzL2RydWcgdGhlcmFweS9lcGlkZW1pb2xvZ3k8L2tleXdvcmQ+PC9rZXl3b3Jkcz48ZGF0
ZXM+PHllYXI+MjAwMzwveWVhcj48cHViLWRhdGVzPjxkYXRlPkZlYjwvZGF0ZT48L3B1Yi1kYXRl
cz48L2RhdGVzPjxvcmlnLXB1Yj5Fdm9sdXRpb24gZGUgbGEgdHViZXJjdWxvc2UgcHVsbW9uYWly
ZSBjaGV6IGxlcyBkaWFiZXRpcXVlcy48L29yaWctcHViPjxpc2JuPjA3NjEtODQxNyAoUHJpbnQp
JiN4RDswNzYxLTg0MTcgKExpbmtpbmcpPC9pc2JuPjxhY2Nlc3Npb24tbnVtPjEyNzE3MzI1PC9h
Y2Nlc3Npb24tbnVtPjx1cmxzPjxyZWxhdGVkLXVybHM+PHVybD5odHRwczovL3d3dy5uY2JpLm5s
bS5uaWguZ292L3B1Ym1lZC8xMjcxNzMyNTwvdXJsPjwvcmVsYXRlZC11cmxzPjwvdXJscz48L3Jl
Y29yZD48L0NpdGU+PENpdGU+PEF1dGhvcj5TaW5nbGE8L0F1dGhvcj48WWVhcj4yMDA2PC9ZZWFy
PjxSZWNOdW0+MzM8L1JlY051bT48cmVjb3JkPjxyZWMtbnVtYmVyPjMzPC9yZWMtbnVtYmVyPjxm
b3JlaWduLWtleXM+PGtleSBhcHA9IkVOIiBkYi1pZD0iZHNmZXdyYTJidmVzdDJlcjBwYjV2MjA3
dndyZXJkcnB4MmR3IiB0aW1lc3RhbXA9IjE0MzA5MzU2MjEiPjMzPC9rZXk+PC9mb3JlaWduLWtl
eXM+PHJlZi10eXBlIG5hbWU9IkpvdXJuYWwgQXJ0aWNsZSI+MTc8L3JlZi10eXBlPjxjb250cmli
dXRvcnM+PGF1dGhvcnM+PGF1dGhvcj5TaW5nbGEsIFIuPC9hdXRob3I+PGF1dGhvcj5LaGFuLCBO
LjwvYXV0aG9yPjxhdXRob3I+QWwtU2hhcmlmLCBOLjwvYXV0aG9yPjxhdXRob3I+QWktU2F5ZWdo
LCBNLiBPLjwvYXV0aG9yPjxhdXRob3I+U2hhaWtoLCBNLiBBLjwvYXV0aG9yPjxhdXRob3I+T3Nt
YW4sIE0uIE0uPC9hdXRob3I+PC9hdXRob3JzPjwvY29udHJpYnV0b3JzPjxhdXRoLWFkZHJlc3M+
RGVwYXJ0bWVudCBvZiBUdWJlcmN1bG9zaXMgYW5kIENoZXN0IERpc2Vhc2VzLCBMYWxhIFJhbSBT
YXJ1cCBJbnN0aXR1dGUgb2YgVHViZXJjdWxvc2lzIGFuZCBSZXNwaXJhdG9yeSBEaXNlYXNlcywg
U3JpIEF1cm9iaW5kbyBNYXJnLCBOZXcgRGVsaGksIEluZGlhLiBkcnJ1cGFrc2luZ2xhQHlhaG9v
LmNvbTwvYXV0aC1hZGRyZXNzPjx0aXRsZXM+PHRpdGxlPkluZmx1ZW5jZSBvZiBkaWFiZXRlcyBv
biBtYW5pZmVzdGF0aW9ucyBhbmQgdHJlYXRtZW50IG91dGNvbWUgb2YgcHVsbW9uYXJ5IFRCIHBh
dGllbnRzPC90aXRsZT48c2Vjb25kYXJ5LXRpdGxlPkludCBKIFR1YmVyYyBMdW5nIERpczwvc2Vj
b25kYXJ5LXRpdGxlPjxhbHQtdGl0bGU+VGhlIGludGVybmF0aW9uYWwgam91cm5hbCBvZiB0dWJl
cmN1bG9zaXMgYW5kIGx1bmcgZGlzZWFzZSA6IHRoZSBvZmZpY2lhbCBqb3VybmFsIG9mIHRoZSBJ
bnRlcm5hdGlvbmFsIFVuaW9uIGFnYWluc3QgVHViZXJjdWxvc2lzIGFuZCBMdW5nIERpc2Vhc2U8
L2FsdC10aXRsZT48L3RpdGxlcz48cGVyaW9kaWNhbD48ZnVsbC10aXRsZT5JbnQgSiBUdWJlcmMg
THVuZyBEaXM8L2Z1bGwtdGl0bGU+PGFiYnItMT5UaGUgaW50ZXJuYXRpb25hbCBqb3VybmFsIG9m
IHR1YmVyY3Vsb3NpcyBhbmQgbHVuZyBkaXNlYXNlIDogdGhlIG9mZmljaWFsIGpvdXJuYWwgb2Yg
dGhlIEludGVybmF0aW9uYWwgVW5pb24gYWdhaW5zdCBUdWJlcmN1bG9zaXMgYW5kIEx1bmcgRGlz
ZWFzZTwvYWJici0xPjwvcGVyaW9kaWNhbD48YWx0LXBlcmlvZGljYWw+PGZ1bGwtdGl0bGU+SW50
IEogVHViZXJjIEx1bmcgRGlzPC9mdWxsLXRpdGxlPjxhYmJyLTE+VGhlIGludGVybmF0aW9uYWwg
am91cm5hbCBvZiB0dWJlcmN1bG9zaXMgYW5kIGx1bmcgZGlzZWFzZSA6IHRoZSBvZmZpY2lhbCBq
b3VybmFsIG9mIHRoZSBJbnRlcm5hdGlvbmFsIFVuaW9uIGFnYWluc3QgVHViZXJjdWxvc2lzIGFu
ZCBMdW5nIERpc2Vhc2U8L2FiYnItMT48L2FsdC1wZXJpb2RpY2FsPjxwYWdlcz43NC05PC9wYWdl
cz48dm9sdW1lPjEwPC92b2x1bWU+PG51bWJlcj4xPC9udW1iZXI+PGtleXdvcmRzPjxrZXl3b3Jk
PkFkb2xlc2NlbnQ8L2tleXdvcmQ+PGtleXdvcmQ+QWR1bHQ8L2tleXdvcmQ+PGtleXdvcmQ+QW50
aXR1YmVyY3VsYXIgQWdlbnRzL3RoZXJhcGV1dGljIHVzZTwva2V5d29yZD48a2V5d29yZD5DaGls
ZDwva2V5d29yZD48a2V5d29yZD5DaGlsZCwgUHJlc2Nob29sPC9rZXl3b3JkPjxrZXl3b3JkPipE
aWFiZXRlcyBDb21wbGljYXRpb25zPC9rZXl3b3JkPjxrZXl3b3JkPkRydWcgUmVzaXN0YW5jZSwg
QmFjdGVyaWFsPC9rZXl3b3JkPjxrZXl3b3JkPkZlbWFsZTwva2V5d29yZD48a2V5d29yZD5IdW1h
bnM8L2tleXdvcmQ+PGtleXdvcmQ+SW5mYW50PC9rZXl3b3JkPjxrZXl3b3JkPk1hbGU8L2tleXdv
cmQ+PGtleXdvcmQ+TWlkZGxlIEFnZWQ8L2tleXdvcmQ+PGtleXdvcmQ+TXljb2JhY3Rlcml1bSB0
dWJlcmN1bG9zaXMvZHJ1ZyBlZmZlY3RzL2lzb2xhdGlvbiAmYW1wOyBwdXJpZmljYXRpb248L2tl
eXdvcmQ+PGtleXdvcmQ+U3B1dHVtL21pY3JvYmlvbG9neTwva2V5d29yZD48a2V5d29yZD5UcmVh
dG1lbnQgT3V0Y29tZTwva2V5d29yZD48a2V5d29yZD5UdWJlcmN1bG9zaXMsIFB1bG1vbmFyeS9j
b21wbGljYXRpb25zLypkcnVnIHRoZXJhcHkvbWljcm9iaW9sb2d5PC9rZXl3b3JkPjwva2V5d29y
ZHM+PGRhdGVzPjx5ZWFyPjIwMDY8L3llYXI+PHB1Yi1kYXRlcz48ZGF0ZT5KYW48L2RhdGU+PC9w
dWItZGF0ZXM+PC9kYXRlcz48aXNibj4xMDI3LTM3MTkgKFByaW50KSYjeEQ7MTAyNy0zNzE5IChM
aW5raW5nKTwvaXNibj48YWNjZXNzaW9uLW51bT4xNjQ2NjA0MTwvYWNjZXNzaW9uLW51bT48dXJs
cz48cmVsYXRlZC11cmxzPjx1cmw+aHR0cDovL3d3dy5uY2JpLm5sbS5uaWguZ292L3B1Ym1lZC8x
NjQ2NjA0MTwvdXJsPjwvcmVsYXRlZC11cmxzPjwvdXJscz48L3JlY29yZD48L0NpdGU+PENpdGU+
PEF1dGhvcj5UYXRhcjwvQXV0aG9yPjxZZWFyPjIwMDk8L1llYXI+PFJlY051bT4zMDE8L1JlY051
bT48cmVjb3JkPjxyZWMtbnVtYmVyPjMwMTwvcmVjLW51bWJlcj48Zm9yZWlnbi1rZXlzPjxrZXkg
YXBwPSJFTiIgZGItaWQ9ImRzZmV3cmEyYnZlc3QyZXIwcGI1djIwN3Z3cmVyZHJweDJkdyIgdGlt
ZXN0YW1wPSIxNTE1OTI0Mzg1Ij4zMDE8L2tleT48L2ZvcmVpZ24ta2V5cz48cmVmLXR5cGUgbmFt
ZT0iSm91cm5hbCBBcnRpY2xlIj4xNzwvcmVmLXR5cGU+PGNvbnRyaWJ1dG9ycz48YXV0aG9ycz48
YXV0aG9yPlRhdGFyLCBELjwvYXV0aG9yPjxhdXRob3I+U2Vub2wsIEcuPC9hdXRob3I+PGF1dGhv
cj5Db3NhciwgRC48L2F1dGhvcj48YXV0aG9yPk96YWNhciwgUi48L2F1dGhvcj48YXV0aG9yPkhh
bGlsY29sYXIsIEguPC9hdXRob3I+PC9hdXRob3JzPjwvY29udHJpYnV0b3JzPjxhdXRoLWFkZHJl
c3M+Q2hlc3QgRGlzZWFzZXMgQ2xpbmljLCBJem1pciBEci4gU3VhdCBTZXJlbiBDaGVzdCBEaXNl
YXNlcyBhbmQgU3VyZ2VyeSBUcmFpbmluZyBhbmQgUmVzZWFyY2ggSG9zcGl0YWwsIFllbmlzZWhp
ciBJem1pciwgVHVya2V5LjwvYXV0aC1hZGRyZXNzPjx0aXRsZXM+PHRpdGxlPlBhdHRlcm5zIG9m
IGRydWcgcmVzaXN0YW5jZSBpbiBwdWxtb25hcnkgdHViZXJjdWxvc2lzIGNhc2VzIGluIHRoZSBJ
em1pciBkaXN0cmljdCwgVHVya2V5PC90aXRsZT48c2Vjb25kYXJ5LXRpdGxlPk5ldyBNaWNyb2Jp
b2w8L3NlY29uZGFyeS10aXRsZT48L3RpdGxlcz48cGVyaW9kaWNhbD48ZnVsbC10aXRsZT5OZXcg
TWljcm9iaW9sPC9mdWxsLXRpdGxlPjwvcGVyaW9kaWNhbD48cGFnZXM+MzEtNzwvcGFnZXM+PHZv
bHVtZT4zMjwvdm9sdW1lPjxudW1iZXI+MTwvbnVtYmVyPjxrZXl3b3Jkcz48a2V5d29yZD5BZG9s
ZXNjZW50PC9rZXl3b3JkPjxrZXl3b3JkPkFkdWx0PC9rZXl3b3JkPjxrZXl3b3JkPkFudGl0dWJl
cmN1bGFyIEFnZW50cy8qcGhhcm1hY29sb2d5PC9rZXl3b3JkPjxrZXl3b3JkPkNoaWxkPC9rZXl3
b3JkPjxrZXl3b3JkPipEcnVnIFJlc2lzdGFuY2UsIEJhY3RlcmlhbDwva2V5d29yZD48a2V5d29y
ZD5EcnVnIFJlc2lzdGFuY2UsIE11bHRpcGxlLCBCYWN0ZXJpYWw8L2tleXdvcmQ+PGtleXdvcmQ+
SHVtYW5zPC9rZXl3b3JkPjxrZXl3b3JkPk1pY3JvYmlhbCBTZW5zaXRpdml0eSBUZXN0czwva2V5
d29yZD48a2V5d29yZD5NaWRkbGUgQWdlZDwva2V5d29yZD48a2V5d29yZD5NeWNvYmFjdGVyaXVt
IHR1YmVyY3Vsb3Npcy8qZHJ1ZyBlZmZlY3RzPC9rZXl3b3JkPjxrZXl3b3JkPlBvcHVsYXRpb24g
U3VydmVpbGxhbmNlPC9rZXl3b3JkPjxrZXl3b3JkPlByZXZhbGVuY2U8L2tleXdvcmQ+PGtleXdv
cmQ+VHViZXJjdWxvc2lzLCBNdWx0aWRydWctUmVzaXN0YW50LyplcGlkZW1pb2xvZ3kvbWljcm9i
aW9sb2d5PC9rZXl3b3JkPjxrZXl3b3JkPlR1YmVyY3Vsb3NpcywgUHVsbW9uYXJ5LyplcGlkZW1p
b2xvZ3kvbWljcm9iaW9sb2d5PC9rZXl3b3JkPjxrZXl3b3JkPlR1cmtleTwva2V5d29yZD48a2V5
d29yZD5Zb3VuZyBBZHVsdDwva2V5d29yZD48L2tleXdvcmRzPjxkYXRlcz48eWVhcj4yMDA5PC95
ZWFyPjxwdWItZGF0ZXM+PGRhdGU+SmFuPC9kYXRlPjwvcHViLWRhdGVzPjwvZGF0ZXM+PGlzYm4+
MTEyMS03MTM4IChQcmludCkmI3hEOzExMjEtNzEzOCAoTGlua2luZyk8L2lzYm4+PGFjY2Vzc2lv
bi1udW0+MTkzODI2Njc8L2FjY2Vzc2lvbi1udW0+PHVybHM+PHJlbGF0ZWQtdXJscz48dXJsPmh0
dHBzOi8vd3d3Lm5jYmkubmxtLm5paC5nb3YvcHVibWVkLzE5MzgyNjY3PC91cmw+PC9yZWxhdGVk
LXVybHM+PC91cmxzPjwvcmVjb3JkPjwvQ2l0ZT48Q2l0ZT48QXV0aG9yPkppbWVuZXotQ29yb25h
PC9BdXRob3I+PFllYXI+MjAxMzwvWWVhcj48UmVjTnVtPjQwPC9SZWNOdW0+PHJlY29yZD48cmVj
LW51bWJlcj40MDwvcmVjLW51bWJlcj48Zm9yZWlnbi1rZXlzPjxrZXkgYXBwPSJFTiIgZGItaWQ9
ImRzZmV3cmEyYnZlc3QyZXIwcGI1djIwN3Z3cmVyZHJweDJkdyIgdGltZXN0YW1wPSIxNDMxOTUw
NTA4Ij40MDwva2V5PjwvZm9yZWlnbi1rZXlzPjxyZWYtdHlwZSBuYW1lPSJKb3VybmFsIEFydGlj
bGUiPjE3PC9yZWYtdHlwZT48Y29udHJpYnV0b3JzPjxhdXRob3JzPjxhdXRob3I+SmltZW5lei1D
b3JvbmEsIE0uIEUuPC9hdXRob3I+PGF1dGhvcj5DcnV6LUhlcnZlcnQsIEwuIFAuPC9hdXRob3I+
PGF1dGhvcj5HYXJjaWEtR2FyY2lhLCBMLjwvYXV0aG9yPjxhdXRob3I+RmVycmV5cmEtUmV5ZXMs
IEwuPC9hdXRob3I+PGF1dGhvcj5EZWxnYWRvLVNhbmNoZXosIEcuPC9hdXRob3I+PGF1dGhvcj5C
b2JhZGlsbGEtRGVsLVZhbGxlLCBNLjwvYXV0aG9yPjxhdXRob3I+Q2FuaXphbGVzLVF1aW50ZXJv
LCBTLjwvYXV0aG9yPjxhdXRob3I+RmVycmVpcmEtR3VlcnJlcm8sIEUuPC9hdXRob3I+PGF1dGhv
cj5CYWV6LVNhbGRhbmEsIFIuPC9hdXRob3I+PGF1dGhvcj5UZWxsZXotVmF6cXVleiwgTi48L2F1
dGhvcj48YXV0aG9yPk1vbnRlcm8tQ2FtcG9zLCBSLjwvYXV0aG9yPjxhdXRob3I+TW9uZ3VhLVJv
ZHJpZ3VleiwgTi48L2F1dGhvcj48YXV0aG9yPk1hcnRpbmV6LUdhbWJvYSwgUi4gQS48L2F1dGhv
cj48YXV0aG9yPlNpZnVlbnRlcy1Pc29ybmlvLCBKLjwvYXV0aG9yPjxhdXRob3I+UG9uY2UtZGUt
TGVvbiwgQS48L2F1dGhvcj48L2F1dGhvcnM+PC9jb250cmlidXRvcnM+PGF1dGgtYWRkcmVzcz5M
YWJvcmF0b3Jpb3MgZGUgQmlvbG9naWNvcyB5IFJlYWN0aXZvcyBkZSBNZXhpY28gKEJJUk1FWCks
ICwgQ2l1ZGFkIGRlIE1leGljbywgRGlzdHJpdG8gRmVkZXJhbCBNZXhpY28sIE1leGljby48L2F1
dGgtYWRkcmVzcz48dGl0bGVzPjx0aXRsZT5Bc3NvY2lhdGlvbiBvZiBkaWFiZXRlcyBhbmQgdHVi
ZXJjdWxvc2lzOiBpbXBhY3Qgb24gdHJlYXRtZW50IGFuZCBwb3N0LXRyZWF0bWVudCBvdXRjb21l
czwvdGl0bGU+PHNlY29uZGFyeS10aXRsZT5UaG9yYXg8L3NlY29uZGFyeS10aXRsZT48YWx0LXRp
dGxlPlRob3JheDwvYWx0LXRpdGxlPjwvdGl0bGVzPjxwZXJpb2RpY2FsPjxmdWxsLXRpdGxlPlRo
b3JheDwvZnVsbC10aXRsZT48L3BlcmlvZGljYWw+PGFsdC1wZXJpb2RpY2FsPjxmdWxsLXRpdGxl
PlRob3JheDwvZnVsbC10aXRsZT48L2FsdC1wZXJpb2RpY2FsPjxwYWdlcz4yMTQtMjA8L3BhZ2Vz
Pjx2b2x1bWU+Njg8L3ZvbHVtZT48bnVtYmVyPjM8L251bWJlcj48a2V5d29yZHM+PGtleXdvcmQ+
QWR1bHQ8L2tleXdvcmQ+PGtleXdvcmQ+QWdlZDwva2V5d29yZD48a2V5d29yZD5Db21vcmJpZGl0
eTwva2V5d29yZD48a2V5d29yZD5Db25maWRlbmNlIEludGVydmFsczwva2V5d29yZD48a2V5d29y
ZD5ETkEgRmluZ2VycHJpbnRpbmc8L2tleXdvcmQ+PGtleXdvcmQ+RGlhYmV0ZXMgQ29tcGxpY2F0
aW9ucy8qZXBpZGVtaW9sb2d5PC9rZXl3b3JkPjxrZXl3b3JkPkZlbWFsZTwva2V5d29yZD48a2V5
d29yZD5IdW1hbnM8L2tleXdvcmQ+PGtleXdvcmQ+S2FwbGFuLU1laWVyIEVzdGltYXRlPC9rZXl3
b3JkPjxrZXl3b3JkPk1hbGU8L2tleXdvcmQ+PGtleXdvcmQ+TWV4aWNvL2VwaWRlbWlvbG9neTwv
a2V5d29yZD48a2V5d29yZD5NaWRkbGUgQWdlZDwva2V5d29yZD48a2V5d29yZD5NdWx0aXZhcmlh
dGUgQW5hbHlzaXM8L2tleXdvcmQ+PGtleXdvcmQ+TXljb2JhY3Rlcml1bSB0dWJlcmN1bG9zaXMv
Z2VuZXRpY3M8L2tleXdvcmQ+PGtleXdvcmQ+T2RkcyBSYXRpbzwva2V5d29yZD48a2V5d29yZD5Q
cm9wb3J0aW9uYWwgSGF6YXJkcyBNb2RlbHM8L2tleXdvcmQ+PGtleXdvcmQ+UHJvc3BlY3RpdmUg
U3R1ZGllczwva2V5d29yZD48a2V5d29yZD5SZWN1cnJlbmNlPC9rZXl3b3JkPjxrZXl3b3JkPlNl
dmVyaXR5IG9mIElsbG5lc3MgSW5kZXg8L2tleXdvcmQ+PGtleXdvcmQ+U3Vydml2YWwgUmF0ZTwv
a2V5d29yZD48a2V5d29yZD5UcmVhdG1lbnQgT3V0Y29tZTwva2V5d29yZD48a2V5d29yZD5UdWJl
cmN1bG9zaXMsIFB1bG1vbmFyeS8qZHJ1ZyB0aGVyYXB5LyplcGlkZW1pb2xvZ3kvbWljcm9iaW9s
b2d5L3JhZGlvZ3JhcGh5PC9rZXl3b3JkPjxrZXl3b3JkPllvdW5nIEFkdWx0PC9rZXl3b3JkPjwv
a2V5d29yZHM+PGRhdGVzPjx5ZWFyPjIwMTM8L3llYXI+PHB1Yi1kYXRlcz48ZGF0ZT5NYXI8L2Rh
dGU+PC9wdWItZGF0ZXM+PC9kYXRlcz48aXNibj4xNDY4LTMyOTYgKEVsZWN0cm9uaWMpJiN4RDsw
MDQwLTYzNzYgKExpbmtpbmcpPC9pc2JuPjxhY2Nlc3Npb24tbnVtPjIzMjUwOTk4PC9hY2Nlc3Np
b24tbnVtPjx1cmxzPjxyZWxhdGVkLXVybHM+PHVybD5odHRwOi8vd3d3Lm5jYmkubmxtLm5paC5n
b3YvcHVibWVkLzIzMjUwOTk4PC91cmw+PC9yZWxhdGVkLXVybHM+PC91cmxzPjxjdXN0b20yPjM1
ODU0ODM8L2N1c3RvbTI+PGVsZWN0cm9uaWMtcmVzb3VyY2UtbnVtPjEwLjExMzYvdGhvcmF4am5s
LTIwMTItMjAxNzU2PC9lbGVjdHJvbmljLXJlc291cmNlLW51bT48L3JlY29yZD48L0NpdGU+PENp
dGU+PEF1dGhvcj5TdWxhaW1hbjwvQXV0aG9yPjxZZWFyPjIwMTM8L1llYXI+PFJlY051bT4zMDI8
L1JlY051bT48cmVjb3JkPjxyZWMtbnVtYmVyPjMwMjwvcmVjLW51bWJlcj48Zm9yZWlnbi1rZXlz
PjxrZXkgYXBwPSJFTiIgZGItaWQ9ImRzZmV3cmEyYnZlc3QyZXIwcGI1djIwN3Z3cmVyZHJweDJk
dyIgdGltZXN0YW1wPSIxNTE1OTI0NjkyIj4zMDI8L2tleT48L2ZvcmVpZ24ta2V5cz48cmVmLXR5
cGUgbmFtZT0iSm91cm5hbCBBcnRpY2xlIj4xNzwvcmVmLXR5cGU+PGNvbnRyaWJ1dG9ycz48YXV0
aG9ycz48YXV0aG9yPlN1bGFpbWFuLCBTLiBBLjwvYXV0aG9yPjxhdXRob3I+S2hhbiwgQS4gSC48
L2F1dGhvcj48YXV0aG9yPk11dHRhbGlmLCBBLiBSLjwvYXV0aG9yPjxhdXRob3I+SGFzc2FsaSwg
TS4gQS48L2F1dGhvcj48YXV0aG9yPkFobWFkLCBOLjwvYXV0aG9yPjxhdXRob3I+SXF1YmFsLCBN
LiBTLjwvYXV0aG9yPjwvYXV0aG9ycz48L2NvbnRyaWJ1dG9ycz48YXV0aC1hZGRyZXNzPkRlcGFy
dG1lbnQgb2YgQ2xpbmljYWwgUGhhcm1hY3ksIFNjaG9vbCBvZiBQaGFybWFjZXV0aWNhbCBTY2ll
bmNlcywgVW5pdmVyc2l0aSBTYWlucyBNYWxheXNpYSwgMTE4MDAgUGVuYW5nLCBNYWxheXNpYS48
L2F1dGgtYWRkcmVzcz48dGl0bGVzPjx0aXRsZT5JbXBhY3Qgb2YgZGlhYmV0ZXMgbWVsbGl0dXMg
b24gdHJlYXRtZW50IG91dGNvbWVzIG9mIHR1YmVyY3Vsb3NpcyBwYXRpZW50cyBpbiB0ZXJ0aWFy
eSBjYXJlIHNldHVwPC90aXRsZT48c2Vjb25kYXJ5LXRpdGxlPkFtIEogTWVkIFNjaTwvc2Vjb25k
YXJ5LXRpdGxlPjwvdGl0bGVzPjxwZXJpb2RpY2FsPjxmdWxsLXRpdGxlPkFtIEogTWVkIFNjaTwv
ZnVsbC10aXRsZT48L3BlcmlvZGljYWw+PHBhZ2VzPjMyMS01PC9wYWdlcz48dm9sdW1lPjM0NTwv
dm9sdW1lPjxudW1iZXI+NDwvbnVtYmVyPjxrZXl3b3Jkcz48a2V5d29yZD5BZHVsdDwva2V5d29y
ZD48a2V5d29yZD5BbnRpdHViZXJjdWxhciBBZ2VudHMvKnRoZXJhcGV1dGljIHVzZTwva2V5d29y
ZD48a2V5d29yZD5EaWFiZXRlcyBDb21wbGljYXRpb25zLypkcnVnIHRoZXJhcHkvZXBpZGVtaW9s
b2d5PC9rZXl3b3JkPjxrZXl3b3JkPkZlbWFsZTwva2V5d29yZD48a2V5d29yZD5IdW1hbnM8L2tl
eXdvcmQ+PGtleXdvcmQ+TWFsYXlzaWEvZXBpZGVtaW9sb2d5PC9rZXl3b3JkPjxrZXl3b3JkPk1h
bGU8L2tleXdvcmQ+PGtleXdvcmQ+TWlkZGxlIEFnZWQ8L2tleXdvcmQ+PGtleXdvcmQ+UHJldmFs
ZW5jZTwva2V5d29yZD48a2V5d29yZD5SZXRyb3NwZWN0aXZlIFN0dWRpZXM8L2tleXdvcmQ+PGtl
eXdvcmQ+VGVydGlhcnkgSGVhbHRoY2FyZTwva2V5d29yZD48a2V5d29yZD5UcmVhdG1lbnQgT3V0
Y29tZTwva2V5d29yZD48a2V5d29yZD5UdWJlcmN1bG9zaXMvKmRydWcgdGhlcmFweS9lcGlkZW1p
b2xvZ3k8L2tleXdvcmQ+PC9rZXl3b3Jkcz48ZGF0ZXM+PHllYXI+MjAxMzwveWVhcj48cHViLWRh
dGVzPjxkYXRlPkFwcjwvZGF0ZT48L3B1Yi1kYXRlcz48L2RhdGVzPjxpc2JuPjE1MzgtMjk5MCAo
RWxlY3Ryb25pYykmI3hEOzAwMDItOTYyOSAoTGlua2luZyk8L2lzYm4+PGFjY2Vzc2lvbi1udW0+
MjM1MzE5NjU8L2FjY2Vzc2lvbi1udW0+PHVybHM+PHJlbGF0ZWQtdXJscz48dXJsPmh0dHBzOi8v
d3d3Lm5jYmkubmxtLm5paC5nb3YvcHVibWVkLzIzNTMxOTY1PC91cmw+PC9yZWxhdGVkLXVybHM+
PC91cmxzPjxlbGVjdHJvbmljLXJlc291cmNlLW51bT4xMC4xMDk3L01BSi4wYjAxM2UzMTgyODhm
OGYzPC9lbGVjdHJvbmljLXJlc291cmNlLW51bT48L3JlY29yZD48L0NpdGU+PENpdGU+PEF1dGhv
cj5LPC9BdXRob3I+PFllYXI+MjAxMzwvWWVhcj48UmVjTnVtPjMwMzwvUmVjTnVtPjxyZWNvcmQ+
PHJlYy1udW1iZXI+MzAzPC9yZWMtbnVtYmVyPjxmb3JlaWduLWtleXM+PGtleSBhcHA9IkVOIiBk
Yi1pZD0iZHNmZXdyYTJidmVzdDJlcjBwYjV2MjA3dndyZXJkcnB4MmR3IiB0aW1lc3RhbXA9IjE1
MTU5MjQ3NjIiPjMwMzwva2V5PjwvZm9yZWlnbi1rZXlzPjxyZWYtdHlwZSBuYW1lPSJKb3VybmFs
IEFydGljbGUiPjE3PC9yZWYtdHlwZT48Y29udHJpYnV0b3JzPjxhdXRob3JzPjxhdXRob3I+Sywg
Vi4gTi48L2F1dGhvcj48YXV0aG9yPkR1cmFpc2FteSwgSy48L2F1dGhvcj48YXV0aG9yPkJhbGFr
cmlzaG5hbiwgUy48L2F1dGhvcj48YXV0aG9yPk0sIFMuPC9hdXRob3I+PGF1dGhvcj5TLCBKLiBT
LjwvYXV0aG9yPjxhdXRob3I+U2FnaWxpLCBLLiBELjwvYXV0aG9yPjxhdXRob3I+U2F0eWFuYXJh
eWFuYSwgUy48L2F1dGhvcj48YXV0aG9yPk0sIFYuIEFrPC9hdXRob3I+PGF1dGhvcj5FbmFyc29u
LCBELiBBLjwvYXV0aG9yPjwvYXV0aG9ycz48L2NvbnRyaWJ1dG9ycz48YXV0aC1hZGRyZXNzPkRp
c3RyaWN0IFR1YmVyY3Vsb3NpcyBDZW50cmUsIE1hbmplcmksIE1hbGFwcHVyYW0gRGlzdHJpY3Qs
IEtlcmFsYSwgSW5kaWEuPC9hdXRoLWFkZHJlc3M+PHRpdGxlcz48dGl0bGU+T3V0Y29tZSBvZiB0
dWJlcmN1bG9zaXMgdHJlYXRtZW50IGluIHBhdGllbnRzIHdpdGggZGlhYmV0ZXMgbWVsbGl0dXMg
dHJlYXRlZCBpbiB0aGUgcmV2aXNlZCBuYXRpb25hbCB0dWJlcmN1bG9zaXMgY29udHJvbCBwcm9n
cmFtbWUgaW4gTWFsYXBwdXJhbSBEaXN0cmljdCwgS2VyYWxhLCBJbmRpYTwvdGl0bGU+PHNlY29u
ZGFyeS10aXRsZT5QTG9TIE9uZTwvc2Vjb25kYXJ5LXRpdGxlPjwvdGl0bGVzPjxwZXJpb2RpY2Fs
PjxmdWxsLXRpdGxlPlBMb1MgT05FPC9mdWxsLXRpdGxlPjwvcGVyaW9kaWNhbD48cGFnZXM+ZTc2
Mjc1PC9wYWdlcz48dm9sdW1lPjg8L3ZvbHVtZT48bnVtYmVyPjEwPC9udW1iZXI+PGtleXdvcmRz
PjxrZXl3b3JkPkFkdWx0PC9rZXl3b3JkPjxrZXl3b3JkPkRlbW9ncmFwaHk8L2tleXdvcmQ+PGtl
eXdvcmQ+RGlhYmV0ZXMgQ29tcGxpY2F0aW9ucy8qZXBpZGVtaW9sb2d5PC9rZXl3b3JkPjxrZXl3
b3JkPkZlbWFsZTwva2V5d29yZD48a2V5d29yZD5IdW1hbnM8L2tleXdvcmQ+PGtleXdvcmQ+SW5k
aWEvZXBpZGVtaW9sb2d5PC9rZXl3b3JkPjxrZXl3b3JkPk1hbGU8L2tleXdvcmQ+PGtleXdvcmQ+
TWlkZGxlIEFnZWQ8L2tleXdvcmQ+PGtleXdvcmQ+Kk5hdGlvbmFsIEhlYWx0aCBQcm9ncmFtcy9z
dGF0aXN0aWNzICZhbXA7IG51bWVyaWNhbCBkYXRhPC9rZXl3b3JkPjxrZXl3b3JkPlRyZWF0bWVu
dCBPdXRjb21lPC9rZXl3b3JkPjxrZXl3b3JkPlR1YmVyY3Vsb3Npcy9jb21wbGljYXRpb25zLypk
cnVnIHRoZXJhcHkvZXBpZGVtaW9sb2d5LypwcmV2ZW50aW9uICZhbXA7IGNvbnRyb2w8L2tleXdv
cmQ+PC9rZXl3b3Jkcz48ZGF0ZXM+PHllYXI+MjAxMzwveWVhcj48L2RhdGVzPjxpc2JuPjE5MzIt
NjIwMyAoRWxlY3Ryb25pYykmI3hEOzE5MzItNjIwMyAoTGlua2luZyk8L2lzYm4+PGFjY2Vzc2lv
bi1udW0+MjQxNTU4OTc8L2FjY2Vzc2lvbi1udW0+PHVybHM+PHJlbGF0ZWQtdXJscz48dXJsPmh0
dHBzOi8vd3d3Lm5jYmkubmxtLm5paC5nb3YvcHVibWVkLzI0MTU1ODk3PC91cmw+PC9yZWxhdGVk
LXVybHM+PC91cmxzPjxjdXN0b20yPlBNQzM3OTY1ODE8L2N1c3RvbTI+PGVsZWN0cm9uaWMtcmVz
b3VyY2UtbnVtPjEwLjEzNzEvam91cm5hbC5wb25lLjAwNzYyNzU8L2VsZWN0cm9uaWMtcmVzb3Vy
Y2UtbnVtPjwvcmVjb3JkPjwvQ2l0ZT48Q2l0ZT48QXV0aG9yPlJlaXMtU2FudG9zPC9BdXRob3I+
PFllYXI+MjAxMzwvWWVhcj48UmVjTnVtPjI5MTwvUmVjTnVtPjxyZWNvcmQ+PHJlYy1udW1iZXI+
MjkxPC9yZWMtbnVtYmVyPjxmb3JlaWduLWtleXM+PGtleSBhcHA9IkVOIiBkYi1pZD0iZHNmZXdy
YTJidmVzdDJlcjBwYjV2MjA3dndyZXJkcnB4MmR3IiB0aW1lc3RhbXA9IjE1MTA4MzIxNjUiPjI5
MTwva2V5PjwvZm9yZWlnbi1rZXlzPjxyZWYtdHlwZSBuYW1lPSJKb3VybmFsIEFydGljbGUiPjE3
PC9yZWYtdHlwZT48Y29udHJpYnV0b3JzPjxhdXRob3JzPjxhdXRob3I+UmVpcy1TYW50b3MsIEIu
PC9hdXRob3I+PGF1dGhvcj5Mb2NhdGVsbGksIFIuPC9hdXRob3I+PGF1dGhvcj5Ib3J0YSwgQi4g
TC48L2F1dGhvcj48YXV0aG9yPkZhZXJzdGVpbiwgRS48L2F1dGhvcj48YXV0aG9yPlNhbmNoZXos
IE0uIE4uPC9hdXRob3I+PGF1dGhvcj5SaWxleSwgTC4gVy48L2F1dGhvcj48YXV0aG9yPk1hY2ll
bCwgRS4gTC48L2F1dGhvcj48L2F1dGhvcnM+PC9jb250cmlidXRvcnM+PGF1dGgtYWRkcmVzcz5M
YWItRXBpIFVGRVMgLSBMYWJvcmF0b3J5IG9mIEVwaWRlbWlvbG9neSwgVW5pdmVyc2lkYWRlIEZl
ZGVyYWwgZG8gRXNwaXJpdG8gU2FudG8sIFZpdG9yaWEsIEVzcGlyaXRvIFNhbnRvLCBCcmF6aWwu
PC9hdXRoLWFkZHJlc3M+PHRpdGxlcz48dGl0bGU+U29jaW8tZGVtb2dyYXBoaWMgYW5kIGNsaW5p
Y2FsIGRpZmZlcmVuY2VzIGluIHN1YmplY3RzIHdpdGggdHViZXJjdWxvc2lzIHdpdGggYW5kIHdp
dGhvdXQgZGlhYmV0ZXMgbWVsbGl0dXMgaW4gQnJhemlsLS1hIG11bHRpdmFyaWF0ZSBhbmFseXNp
czwvdGl0bGU+PHNlY29uZGFyeS10aXRsZT5QTG9TIE9uZTwvc2Vjb25kYXJ5LXRpdGxlPjwvdGl0
bGVzPjxwZXJpb2RpY2FsPjxmdWxsLXRpdGxlPlBMb1MgT05FPC9mdWxsLXRpdGxlPjwvcGVyaW9k
aWNhbD48cGFnZXM+ZTYyNjA0PC9wYWdlcz48dm9sdW1lPjg8L3ZvbHVtZT48bnVtYmVyPjQ8L251
bWJlcj48a2V5d29yZHM+PGtleXdvcmQ+QWRvbGVzY2VudDwva2V5d29yZD48a2V5d29yZD5BZHVs
dDwva2V5d29yZD48a2V5d29yZD5BZ2VkPC9rZXl3b3JkPjxrZXl3b3JkPkJyYXppbC9lcGlkZW1p
b2xvZ3k8L2tleXdvcmQ+PGtleXdvcmQ+KkRpYWJldGVzIE1lbGxpdHVzPC9rZXl3b3JkPjxrZXl3
b3JkPkRpYWJldGVzIE1lbGxpdHVzLCBUeXBlIDIvKmNvbXBsaWNhdGlvbnM8L2tleXdvcmQ+PGtl
eXdvcmQ+RmVtYWxlPC9rZXl3b3JkPjxrZXl3b3JkPkh1bWFuczwva2V5d29yZD48a2V5d29yZD5N
YWxlPC9rZXl3b3JkPjxrZXl3b3JkPk1pZGRsZSBBZ2VkPC9rZXl3b3JkPjxrZXl3b3JkPk11bHRp
dmFyaWF0ZSBBbmFseXNpczwva2V5d29yZD48a2V5d29yZD5Qb3B1bGF0aW9uIFN1cnZlaWxsYW5j
ZTwva2V5d29yZD48a2V5d29yZD5Tb2Npb2Vjb25vbWljIEZhY3RvcnM8L2tleXdvcmQ+PGtleXdv
cmQ+VHJlYXRtZW50IE91dGNvbWU8L2tleXdvcmQ+PGtleXdvcmQ+VHViZXJjdWxvc2lzLypjb21w
bGljYXRpb25zL2RpYWdub3Npcy8qZXBpZGVtaW9sb2d5L3RoZXJhcHk8L2tleXdvcmQ+PGtleXdv
cmQ+WW91bmcgQWR1bHQ8L2tleXdvcmQ+PC9rZXl3b3Jkcz48ZGF0ZXM+PHllYXI+MjAxMzwveWVh
cj48L2RhdGVzPjxpc2JuPjE5MzItNjIwMyAoRWxlY3Ryb25pYykmI3hEOzE5MzItNjIwMyAoTGlu
a2luZyk8L2lzYm4+PGFjY2Vzc2lvbi1udW0+MjM2MzgxMjM8L2FjY2Vzc2lvbi1udW0+PHVybHM+
PHJlbGF0ZWQtdXJscz48dXJsPmh0dHBzOi8vd3d3Lm5jYmkubmxtLm5paC5nb3YvcHVibWVkLzIz
NjM4MTIzPC91cmw+PC9yZWxhdGVkLXVybHM+PC91cmxzPjxjdXN0b20yPlBNQzM2MzQ3NTU8L2N1
c3RvbTI+PGVsZWN0cm9uaWMtcmVzb3VyY2UtbnVtPjEwLjEzNzEvam91cm5hbC5wb25lLjAwNjI2
MDQ8L2VsZWN0cm9uaWMtcmVzb3VyY2UtbnVtPjwvcmVjb3JkPjwvQ2l0ZT48Q2l0ZT48QXV0aG9y
PlZpc3dhbmF0aGFuPC9BdXRob3I+PFllYXI+MjAxNDwvWWVhcj48UmVjTnVtPjI1PC9SZWNOdW0+
PHJlY29yZD48cmVjLW51bWJlcj4yNTwvcmVjLW51bWJlcj48Zm9yZWlnbi1rZXlzPjxrZXkgYXBw
PSJFTiIgZGItaWQ9ImRzZmV3cmEyYnZlc3QyZXIwcGI1djIwN3Z3cmVyZHJweDJkdyIgdGltZXN0
YW1wPSIxNDMwOTE1MTcwIj4yNTwva2V5PjwvZm9yZWlnbi1rZXlzPjxyZWYtdHlwZSBuYW1lPSJK
b3VybmFsIEFydGljbGUiPjE3PC9yZWYtdHlwZT48Y29udHJpYnV0b3JzPjxhdXRob3JzPjxhdXRo
b3I+Vmlzd2FuYXRoYW4sIEEuIEEuPC9hdXRob3I+PGF1dGhvcj5HYXdkZSwgTi4gQy48L2F1dGhv
cj48L2F1dGhvcnM+PC9jb250cmlidXRvcnM+PGF1dGgtYWRkcmVzcz5Bc3Npc3RhbnQgU3VyZ2Vv
biwgTmF0aW9uYWwgUnVyYWwgSGVhbHRoIE1pc3Npb24sIENoZW5uYWksIFRhbWlsIE5hZHUsIElu
ZGlhLiYjeEQ7Q2VudHJlIGZvciBQdWJsaWMgSGVhbHRoLCBUYXRhIEluc3RpdHV0ZSBvZiBTb2Np
YWwgU2NpZW5jZXMsIE11bWJhaSwgTWFoYXJhc2h0cmEsIEluZGlhLjwvYXV0aC1hZGRyZXNzPjx0
aXRsZXM+PHRpdGxlPkVmZmVjdCBvZiB0eXBlIElJIGRpYWJldGVzIG1lbGxpdHVzIG9uIHRyZWF0
bWVudCBvdXRjb21lcyBvZiB0dWJlcmN1bG9zaXM8L3RpdGxlPjxzZWNvbmRhcnktdGl0bGU+THVu
ZyBJbmRpYTwvc2Vjb25kYXJ5LXRpdGxlPjxhbHQtdGl0bGU+THVuZyBJbmRpYSA6IG9mZmljaWFs
IG9yZ2FuIG9mIEluZGlhbiBDaGVzdCBTb2NpZXR5PC9hbHQtdGl0bGU+PC90aXRsZXM+PHBlcmlv
ZGljYWw+PGZ1bGwtdGl0bGU+THVuZyBJbmRpYTwvZnVsbC10aXRsZT48YWJici0xPkx1bmcgSW5k
aWEgOiBvZmZpY2lhbCBvcmdhbiBvZiBJbmRpYW4gQ2hlc3QgU29jaWV0eTwvYWJici0xPjwvcGVy
aW9kaWNhbD48YWx0LXBlcmlvZGljYWw+PGZ1bGwtdGl0bGU+THVuZyBJbmRpYTwvZnVsbC10aXRs
ZT48YWJici0xPkx1bmcgSW5kaWEgOiBvZmZpY2lhbCBvcmdhbiBvZiBJbmRpYW4gQ2hlc3QgU29j
aWV0eTwvYWJici0xPjwvYWx0LXBlcmlvZGljYWw+PHBhZ2VzPjI0NC04PC9wYWdlcz48dm9sdW1l
PjMxPC92b2x1bWU+PG51bWJlcj4zPC9udW1iZXI+PGRhdGVzPjx5ZWFyPjIwMTQ8L3llYXI+PHB1
Yi1kYXRlcz48ZGF0ZT5KdWw8L2RhdGU+PC9wdWItZGF0ZXM+PC9kYXRlcz48aXNibj4wOTcwLTIx
MTMgKFByaW50KSYjeEQ7MDk3MC0yMTEzIChMaW5raW5nKTwvaXNibj48YWNjZXNzaW9uLW51bT4y
NTEyNTgxMTwvYWNjZXNzaW9uLW51bT48dXJscz48cmVsYXRlZC11cmxzPjx1cmw+aHR0cDovL3d3
dy5uY2JpLm5sbS5uaWguZ292L3B1Ym1lZC8yNTEyNTgxMTwvdXJsPjx1cmw+aHR0cDovL3d3dy5s
dW5naW5kaWEuY29tL2FydGljbGUuYXNwP2lzc249MDk3MC0yMTEzO3llYXI9MjAxNDt2b2x1bWU9
MzE7aXNzdWU9MztzcGFnZT0yNDQ7ZXBhZ2U9MjQ4O2F1bGFzdD1WaXN3YW5hdGhhbjwvdXJsPjwv
cmVsYXRlZC11cmxzPjwvdXJscz48Y3VzdG9tMj40MTI5NTk2PC9jdXN0b20yPjxlbGVjdHJvbmlj
LXJlc291cmNlLW51bT4xMC40MTAzLzA5NzAtMjExMy4xMzU3NjQ8L2VsZWN0cm9uaWMtcmVzb3Vy
Y2UtbnVtPjwvcmVjb3JkPjwvQ2l0ZT48Q2l0ZT48QXV0aG9yPkFsbzwvQXV0aG9yPjxZZWFyPjIw
MTQ8L1llYXI+PFJlY051bT4zMDU8L1JlY051bT48cmVjb3JkPjxyZWMtbnVtYmVyPjMwNTwvcmVj
LW51bWJlcj48Zm9yZWlnbi1rZXlzPjxrZXkgYXBwPSJFTiIgZGItaWQ9ImRzZmV3cmEyYnZlc3Qy
ZXIwcGI1djIwN3Z3cmVyZHJweDJkdyIgdGltZXN0YW1wPSIxNTE1OTI0OTI5Ij4zMDU8L2tleT48
L2ZvcmVpZ24ta2V5cz48cmVmLXR5cGUgbmFtZT0iSm91cm5hbCBBcnRpY2xlIj4xNzwvcmVmLXR5
cGU+PGNvbnRyaWJ1dG9ycz48YXV0aG9ycz48YXV0aG9yPkFsbywgQS48L2F1dGhvcj48YXV0aG9y
PkdvdW5kZXIsIFMuPC9hdXRob3I+PGF1dGhvcj5HcmFoYW0sIFMuIE0uPC9hdXRob3I+PC9hdXRo
b3JzPjwvY29udHJpYnV0b3JzPjxhdXRoLWFkZHJlc3M+TmF0aW9uYWwgVHViZXJjdWxvc2lzIFBy
b2dyYW0sIE1pbmlzdHJ5IG9mIEhlYWx0aCwgU3V2YSwgRmlqaS4mI3hEO0NlbnRyZSBmb3IgSW50
ZXJuYXRpb25hbCBDaGlsZCBIZWFsdGgsIFVuaXZlcnNpdHkgb2YgTWVsYm91cm5lIGFuZCBNdXJk
b2NoIENoaWxkcmVuJmFwb3M7cyBSZXNlYXJjaCBJbnN0aXR1dGUsIFJveWFsIENoaWxkcmVuJmFw
b3M7cyBIb3NwaXRhbCwgTWVsYm91cm5lLCBWaWN0b3JpYSwgQXVzdHJhbGlhIDsgSW50ZXJuYXRp
b25hbCBVbmlvbiBBZ2FpbnN0IFR1YmVyY3Vsb3NpcyBhbmQgTHVuZyBEaXNlYXNlLCBQYXJpcywg
RnJhbmNlLjwvYXV0aC1hZGRyZXNzPjx0aXRsZXM+PHRpdGxlPkNsaW5pY2FsIGNoYXJhY3Rlcmlz
dGljcyBhbmQgdHJlYXRtZW50IG91dGNvbWVzIG9mIHR1YmVyY3Vsb3NpcyBjYXNlcyBob3NwaXRh
bGlzZWQgaW4gdGhlIGludGVuc2l2ZSBwaGFzZSBpbiBGaWppPC90aXRsZT48c2Vjb25kYXJ5LXRp
dGxlPlB1YmxpYyBIZWFsdGggQWN0aW9uPC9zZWNvbmRhcnktdGl0bGU+PC90aXRsZXM+PHBlcmlv
ZGljYWw+PGZ1bGwtdGl0bGU+UHVibGljIEhlYWx0aCBBY3Rpb248L2Z1bGwtdGl0bGU+PC9wZXJp
b2RpY2FsPjxwYWdlcz4xNjQtODwvcGFnZXM+PHZvbHVtZT40PC92b2x1bWU+PG51bWJlcj4zPC9u
dW1iZXI+PGtleXdvcmRzPjxrZXl3b3JkPkZpamk8L2tleXdvcmQ+PGtleXdvcmQ+Y29tb3JiaWRp
dGllczwva2V5d29yZD48a2V5d29yZD5kaWFiZXRlczwva2V5d29yZD48a2V5d29yZD50cmVhdG1l
bnQgb3V0Y29tZXM8L2tleXdvcmQ+PGtleXdvcmQ+dHViZXJjdWxvc2lzPC9rZXl3b3JkPjwva2V5
d29yZHM+PGRhdGVzPjx5ZWFyPjIwMTQ8L3llYXI+PHB1Yi1kYXRlcz48ZGF0ZT5TZXAgMjE8L2Rh
dGU+PC9wdWItZGF0ZXM+PC9kYXRlcz48aXNibj4yMjIwLTgzNzIgKFByaW50KSYjeEQ7MjIyMC04
MzcyIChMaW5raW5nKTwvaXNibj48YWNjZXNzaW9uLW51bT4yNjQwMDgwNDwvYWNjZXNzaW9uLW51
bT48dXJscz48cmVsYXRlZC11cmxzPjx1cmw+aHR0cHM6Ly93d3cubmNiaS5ubG0ubmloLmdvdi9w
dWJtZWQvMjY0MDA4MDQ8L3VybD48L3JlbGF0ZWQtdXJscz48L3VybHM+PGN1c3RvbTI+UE1DNDUz
MzgxMDwvY3VzdG9tMj48ZWxlY3Ryb25pYy1yZXNvdXJjZS1udW0+MTAuNTU4OC9waGEuMTQuMDAy
MjwvZWxlY3Ryb25pYy1yZXNvdXJjZS1udW0+PC9yZWNvcmQ+PC9DaXRlPjxDaXRlPjxBdXRob3I+
Vmlzd2FuYXRoYW48L0F1dGhvcj48WWVhcj4yMDE0PC9ZZWFyPjxSZWNOdW0+MjY8L1JlY051bT48
cmVjb3JkPjxyZWMtbnVtYmVyPjI2PC9yZWMtbnVtYmVyPjxmb3JlaWduLWtleXM+PGtleSBhcHA9
IkVOIiBkYi1pZD0iZHNmZXdyYTJidmVzdDJlcjBwYjV2MjA3dndyZXJkcnB4MmR3IiB0aW1lc3Rh
bXA9IjE0MzA5MTUxNzAiPjI2PC9rZXk+PC9mb3JlaWduLWtleXM+PHJlZi10eXBlIG5hbWU9Ikpv
dXJuYWwgQXJ0aWNsZSI+MTc8L3JlZi10eXBlPjxjb250cmlidXRvcnM+PGF1dGhvcnM+PGF1dGhv
cj5WaXN3YW5hdGhhbiwgVi48L2F1dGhvcj48YXV0aG9yPlZpZ25lc3dhcmksIEEuPC9hdXRob3I+
PGF1dGhvcj5TZWx2YW4sIEsuPC9hdXRob3I+PGF1dGhvcj5TYXR5YXZhbmksIEsuPC9hdXRob3I+
PGF1dGhvcj5SYWplc3dhcmksIFIuPC9hdXRob3I+PGF1dGhvcj5LYXB1ciwgQS48L2F1dGhvcj48
L2F1dGhvcnM+PC9jb250cmlidXRvcnM+PGF1dGgtYWRkcmVzcz5NLlYuIEhvc3BpdGFsIGZvciBE
aWFiZXRlcyBhbmQgUHJvZi4gTS4gVmlzd2FuYXRoYW4gRGlhYmV0ZXMgUmVzZWFyY2ggQ2VudHJl
IChXSE8gQ29sbGFib3JhdGluZyBDZW50cmUgZm9yIEVkdWNhdGlvbiwgUmVzZWFyY2ggYW5kIFRy
YWluaW5nIGluIERpYWJldGVzKSwgUm95YXB1cmFtLCBDaGVubmFpLCBJbmRpYS4gRWxlY3Ryb25p
YyBhZGRyZXNzOiBkcnZpamF5QG12ZGlhYmV0ZXMuY29tLiYjeEQ7TS5WLiBIb3NwaXRhbCBmb3Ig
RGlhYmV0ZXMgYW5kIFByb2YuIE0uIFZpc3dhbmF0aGFuIERpYWJldGVzIFJlc2VhcmNoIENlbnRy
ZSAoV0hPIENvbGxhYm9yYXRpbmcgQ2VudHJlIGZvciBFZHVjYXRpb24sIFJlc2VhcmNoIGFuZCBU
cmFpbmluZyBpbiBEaWFiZXRlcyksIFJveWFwdXJhbSwgQ2hlbm5haSwgSW5kaWEuPC9hdXRoLWFk
ZHJlc3M+PHRpdGxlcz48dGl0bGU+RWZmZWN0IG9mIGRpYWJldGVzIG9uIHRyZWF0bWVudCBvdXRj
b21lIG9mIHNtZWFyLXBvc2l0aXZlIHB1bG1vbmFyeSB0dWJlcmN1bG9zaXMtLWEgcmVwb3J0IGZy
b20gU291dGggSW5kaWE8L3RpdGxlPjxzZWNvbmRhcnktdGl0bGU+SiBEaWFiZXRlcyBDb21wbGlj
YXQ8L3NlY29uZGFyeS10aXRsZT48YWx0LXRpdGxlPkpvdXJuYWwgb2YgZGlhYmV0ZXMgYW5kIGl0
cyBjb21wbGljYXRpb25zPC9hbHQtdGl0bGU+PC90aXRsZXM+PGFsdC1wZXJpb2RpY2FsPjxmdWxs
LXRpdGxlPkogRGlhYmV0ZXMgQ29tcGxpY2F0aW9uczwvZnVsbC10aXRsZT48YWJici0xPkpvdXJu
YWwgb2YgZGlhYmV0ZXMgYW5kIGl0cyBjb21wbGljYXRpb25zPC9hYmJyLTE+PC9hbHQtcGVyaW9k
aWNhbD48cGFnZXM+MTYyLTU8L3BhZ2VzPjx2b2x1bWU+Mjg8L3ZvbHVtZT48bnVtYmVyPjI8L251
bWJlcj48a2V5d29yZHM+PGtleXdvcmQ+QWR1bHQ8L2tleXdvcmQ+PGtleXdvcmQ+Q3l0b2RpYWdu
b3Npczwva2V5d29yZD48a2V5d29yZD5EaWFiZXRlcyBDb21wbGljYXRpb25zLypkaWFnbm9zaXMv
ZXBpZGVtaW9sb2d5Lyp0aGVyYXB5PC9rZXl3b3JkPjxrZXl3b3JkPkZlbWFsZTwva2V5d29yZD48
a2V5d29yZD5IdW1hbnM8L2tleXdvcmQ+PGtleXdvcmQ+SW5kaWEvZXBpZGVtaW9sb2d5PC9rZXl3
b3JkPjxrZXl3b3JkPk1hbGU8L2tleXdvcmQ+PGtleXdvcmQ+TWlkZGxlIEFnZWQ8L2tleXdvcmQ+
PGtleXdvcmQ+UHJvZ25vc2lzPC9rZXl3b3JkPjxrZXl3b3JkPlJldHJvc3BlY3RpdmUgU3R1ZGll
czwva2V5d29yZD48a2V5d29yZD5TcHV0dW0vbWljcm9iaW9sb2d5PC9rZXl3b3JkPjxrZXl3b3Jk
PlRyZWF0bWVudCBPdXRjb21lPC9rZXl3b3JkPjxrZXl3b3JkPlR1YmVyY3Vsb3NpcywgUHVsbW9u
YXJ5LypkaWFnbm9zaXMvZXBpZGVtaW9sb2d5L3BhdGhvbG9neS8qdGhlcmFweTwva2V5d29yZD48
a2V5d29yZD5Zb3VuZyBBZHVsdDwva2V5d29yZD48a2V5d29yZD5EaWFiZXRlczwva2V5d29yZD48
a2V5d29yZD5Tb3V0aCBJbmRpYTwva2V5d29yZD48a2V5d29yZD5UdWJlcmN1bG9zaXM8L2tleXdv
cmQ+PC9rZXl3b3Jkcz48ZGF0ZXM+PHllYXI+MjAxNDwveWVhcj48cHViLWRhdGVzPjxkYXRlPk1h
ci1BcHI8L2RhdGU+PC9wdWItZGF0ZXM+PC9kYXRlcz48aXNibj4xODczLTQ2MFggKEVsZWN0cm9u
aWMpJiN4RDsxMDU2LTg3MjcgKExpbmtpbmcpPC9pc2JuPjxhY2Nlc3Npb24tbnVtPjI0NDYxNTQ1
PC9hY2Nlc3Npb24tbnVtPjx1cmxzPjxyZWxhdGVkLXVybHM+PHVybD5odHRwczovL3d3dy5uY2Jp
Lm5sbS5uaWguZ292L3B1Ym1lZC8yNDQ2MTU0NTwvdXJsPjwvcmVsYXRlZC11cmxzPjwvdXJscz48
ZWxlY3Ryb25pYy1yZXNvdXJjZS1udW0+MTAuMTAxNi9qLmpkaWFjb21wLjIwMTMuMTIuMDAzPC9l
bGVjdHJvbmljLXJlc291cmNlLW51bT48L3JlY29yZD48L0NpdGU+PENpdGU+PEF1dGhvcj5DYXZh
bmF1Z2g8L0F1dGhvcj48WWVhcj4yMDE1PC9ZZWFyPjxSZWNOdW0+NzwvUmVjTnVtPjxyZWNvcmQ+
PHJlYy1udW1iZXI+NzwvcmVjLW51bWJlcj48Zm9yZWlnbi1rZXlzPjxrZXkgYXBwPSJFTiIgZGIt
aWQ9ImRzZmV3cmEyYnZlc3QyZXIwcGI1djIwN3Z3cmVyZHJweDJkdyIgdGltZXN0YW1wPSIxNDI2
NTc5OTU1Ij43PC9rZXk+PC9mb3JlaWduLWtleXM+PHJlZi10eXBlIG5hbWU9IkpvdXJuYWwgQXJ0
aWNsZSI+MTc8L3JlZi10eXBlPjxjb250cmlidXRvcnM+PGF1dGhvcnM+PGF1dGhvcj5DYXZhbmF1
Z2gsIEo8L2F1dGhvcj48YXV0aG9yPlZpbmV5LCBLPC9hdXRob3I+PGF1dGhvcj5LaWVuZW5lLCBU
PC9hdXRob3I+PGF1dGhvcj5IYXJsZXksIEQ8L2F1dGhvcj48YXV0aG9yPktlbGx5LCBQTTwvYXV0
aG9yPjxhdXRob3I+U2xlaWdoLCBBPC9hdXRob3I+PGF1dGhvcj5PJmFwb3M7Q29ubm9yLCBKPC9h
dXRob3I+PGF1dGhvcj5NYXNlLCBTPC9hdXRob3I+PC9hdXRob3JzPjwvY29udHJpYnV0b3JzPjx0
aXRsZXM+PHRpdGxlPkVmZmVjdCBvZiBkaWFiZXRlcyBvbiB0dWJlcmN1bG9zaXMgcHJlc2VudGF0
aW9uIGFuZCBvdXRjb21lcyBpbiBLaXJpYmF0aTwvdGl0bGU+PHNlY29uZGFyeS10aXRsZT5Ucm9w
aWNhbCBNZWRpY2luZSAmYW1wOyBJbnRlcm5hdGlvbmFsIEhlYWx0aDwvc2Vjb25kYXJ5LXRpdGxl
PjwvdGl0bGVzPjxwZXJpb2RpY2FsPjxmdWxsLXRpdGxlPlRyb3BpY2FsIE1lZGljaW5lICZhbXA7
IEludGVybmF0aW9uYWwgSGVhbHRoPC9mdWxsLXRpdGxlPjwvcGVyaW9kaWNhbD48ZGF0ZXM+PHll
YXI+MjAxNTwveWVhcj48L2RhdGVzPjxpc2JuPjEzNjUtMzE1NjwvaXNibj48dXJscz48L3VybHM+
PC9yZWNvcmQ+PC9DaXRlPjxDaXRlPjxBdXRob3I+QW1icm9zZXR0aTwvQXV0aG9yPjxZZWFyPjE5
OTk8L1llYXI+PFJlY051bT4zMDY8L1JlY051bT48cmVjb3JkPjxyZWMtbnVtYmVyPjMwNjwvcmVj
LW51bWJlcj48Zm9yZWlnbi1rZXlzPjxrZXkgYXBwPSJFTiIgZGItaWQ9ImRzZmV3cmEyYnZlc3Qy
ZXIwcGI1djIwN3Z3cmVyZHJweDJkdyIgdGltZXN0YW1wPSIxNTE1OTI1MDQ4Ij4zMDY8L2tleT48
L2ZvcmVpZ24ta2V5cz48cmVmLXR5cGUgbmFtZT0iSm91cm5hbCBBcnRpY2xlIj4xNzwvcmVmLXR5
cGU+PGNvbnRyaWJ1dG9ycz48YXV0aG9ycz48YXV0aG9yPkFtYnJvc2V0dGksIE0uPC9hdXRob3I+
PGF1dGhvcj5CZXNvenppLCBHLjwvYXV0aG9yPjxhdXRob3I+Q29kZWNhc2EsIEwuIFIuPC9hdXRo
b3I+PGF1dGhvcj5GYXJyaXMsIEIuPC9hdXRob3I+PGF1dGhvcj5OdXRpbmksIFMuPC9hdXRob3I+
PGF1dGhvcj5TYWluaSwgTC48L2F1dGhvcj48YXV0aG9yPkNhc2FsaSwgTC48L2F1dGhvcj48YXV0
aG9yPk5hcmRpbmksIFMuPC9hdXRob3I+PGF1dGhvcj5NaWdsaW9yaSwgRy4gQi48L2F1dGhvcj48
L2F1dGhvcnM+PC9jb250cmlidXRvcnM+PGF1dGgtYWRkcmVzcz5Gb25kYXppb25lIFNhbHZhdG9y
ZSBNYXVnZXJpLCBDYXJlIGFuZCBSZXNlYXJjaCBJbnN0aXR1dGUsIFRyYWRhdGUsIEl0YWx5Ljwv
YXV0aC1hZGRyZXNzPjx0aXRsZXM+PHRpdGxlPlRoZSBJdGFsaWFuIEFJUE8gc3R1ZHkgb24gdHVi
ZXJjdWxvc2lzIHRyZWF0bWVudCByZXN1bHRzLCByZXBvcnQgMTk5Ny4gTmF0aW9uYWwgQUlQTyAm
cXVvdDtUdWJlcmN1bG9zaXMmcXVvdDsgU3R1ZHkgR3JvdXA8L3RpdGxlPjxzZWNvbmRhcnktdGl0
bGU+TW9uYWxkaSBBcmNoIENoZXN0IERpczwvc2Vjb25kYXJ5LXRpdGxlPjwvdGl0bGVzPjxwZXJp
b2RpY2FsPjxmdWxsLXRpdGxlPk1vbmFsZGkgQXJjaCBDaGVzdCBEaXM8L2Z1bGwtdGl0bGU+PC9w
ZXJpb2RpY2FsPjxwYWdlcz40MDctMTI8L3BhZ2VzPjx2b2x1bWU+NTQ8L3ZvbHVtZT48bnVtYmVy
PjU8L251bWJlcj48a2V5d29yZHM+PGtleXdvcmQ+QWRvbGVzY2VudDwva2V5d29yZD48a2V5d29y
ZD5BZHVsdDwva2V5d29yZD48a2V5d29yZD5BZ2VkPC9rZXl3b3JkPjxrZXl3b3JkPkFnZWQsIDgw
IGFuZCBvdmVyPC9rZXl3b3JkPjxrZXl3b3JkPkNoaWxkPC9rZXl3b3JkPjxrZXl3b3JkPkNoaWxk
LCBQcmVzY2hvb2w8L2tleXdvcmQ+PGtleXdvcmQ+RmVtYWxlPC9rZXl3b3JkPjxrZXl3b3JkPkh1
bWFuczwva2V5d29yZD48a2V5d29yZD5JdGFseS9lcGlkZW1pb2xvZ3k8L2tleXdvcmQ+PGtleXdv
cmQ+TWFsZTwva2V5d29yZD48a2V5d29yZD5NaWRkbGUgQWdlZDwva2V5d29yZD48a2V5d29yZD5S
aXNrIEZhY3RvcnM8L2tleXdvcmQ+PGtleXdvcmQ+VHJlYXRtZW50IE91dGNvbWU8L2tleXdvcmQ+
PGtleXdvcmQ+VHViZXJjdWxvc2lzLCBQdWxtb25hcnkvKmRydWcgdGhlcmFweS9lcGlkZW1pb2xv
Z3kvdHJhbnNtaXNzaW9uPC9rZXl3b3JkPjwva2V5d29yZHM+PGRhdGVzPjx5ZWFyPjE5OTk8L3ll
YXI+PHB1Yi1kYXRlcz48ZGF0ZT5PY3Q8L2RhdGU+PC9wdWItZGF0ZXM+PC9kYXRlcz48aXNibj4x
MTIyLTA2NDMgKFByaW50KSYjeEQ7MTEyMi0wNjQzIChMaW5raW5nKTwvaXNibj48YWNjZXNzaW9u
LW51bT4xMDc0MTEwMDwvYWNjZXNzaW9uLW51bT48dXJscz48cmVsYXRlZC11cmxzPjx1cmw+aHR0
cHM6Ly93d3cubmNiaS5ubG0ubmloLmdvdi9wdWJtZWQvMTA3NDExMDA8L3VybD48L3JlbGF0ZWQt
dXJscz48L3VybHM+PC9yZWNvcmQ+PC9DaXRlPjxDaXRlPjxBdXRob3I+QW1icm9zZXR0aTwvQXV0
aG9yPjxZZWFyPjE5OTk8L1llYXI+PFJlY051bT4zMDg8L1JlY051bT48cmVjb3JkPjxyZWMtbnVt
YmVyPjMwODwvcmVjLW51bWJlcj48Zm9yZWlnbi1rZXlzPjxrZXkgYXBwPSJFTiIgZGItaWQ9ImRz
ZmV3cmEyYnZlc3QyZXIwcGI1djIwN3Z3cmVyZHJweDJkdyIgdGltZXN0YW1wPSIxNTE1OTI1MDQ4
Ij4zMDg8L2tleT48L2ZvcmVpZ24ta2V5cz48cmVmLXR5cGUgbmFtZT0iSm91cm5hbCBBcnRpY2xl
Ij4xNzwvcmVmLXR5cGU+PGNvbnRyaWJ1dG9ycz48YXV0aG9ycz48YXV0aG9yPkFtYnJvc2V0dGks
IE0uPC9hdXRob3I+PGF1dGhvcj5CZXNvenppLCBHLjwvYXV0aG9yPjxhdXRob3I+Q29kZWNhc2Es
IEwuIFIuPC9hdXRob3I+PGF1dGhvcj5GYXJyaXMsIEIuPC9hdXRob3I+PGF1dGhvcj5OdXRpbmks
IFMuPC9hdXRob3I+PGF1dGhvcj5TYWluaSwgTC48L2F1dGhvcj48YXV0aG9yPkNhc2FsaSwgTC48
L2F1dGhvcj48YXV0aG9yPk5hcmRpbmksIFMuPC9hdXRob3I+PGF1dGhvcj5NaWdsaW9yaSwgRy4g
Qi48L2F1dGhvcj48L2F1dGhvcnM+PC9jb250cmlidXRvcnM+PGF1dGgtYWRkcmVzcz5Gb25kYXpp
b25lIFNhbHZhdG9yZSBNYXVnZXJpLCBDbGluaWNhIGRlbCBMYXZvcm8gZSBkZWxsYSBSaWFiaWxp
dGF6aW9uZSwgQ2FyZSBhbmQgUmVzZWFyY2ggSW5zdGl0dXRlLCBUcmFkYXRlLCBJdGFseS48L2F1
dGgtYWRkcmVzcz48dGl0bGVzPjx0aXRsZT5UaGUgSXRhbGlhbiBBSVBPIHN0dWR5IG9uIHR1YmVy
Y3Vsb3NpcyB0cmVhdG1lbnQgcmVzdWx0cywgcmVwb3J0IDE5OTUuIE5hdGlvbmFsIEFJUE8gJnF1
b3Q7VHViZXJjdWxvc2lzJnF1b3Q7IFN0dWR5IEdyb3VwPC90aXRsZT48c2Vjb25kYXJ5LXRpdGxl
Pk1vbmFsZGkgQXJjaCBDaGVzdCBEaXM8L3NlY29uZGFyeS10aXRsZT48L3RpdGxlcz48cGVyaW9k
aWNhbD48ZnVsbC10aXRsZT5Nb25hbGRpIEFyY2ggQ2hlc3QgRGlzPC9mdWxsLXRpdGxlPjwvcGVy
aW9kaWNhbD48cGFnZXM+NDktNTQ8L3BhZ2VzPjx2b2x1bWU+NTQ8L3ZvbHVtZT48bnVtYmVyPjE8
L251bWJlcj48a2V5d29yZHM+PGtleXdvcmQ+QW50aXR1YmVyY3VsYXIgQWdlbnRzLyp0aGVyYXBl
dXRpYyB1c2U8L2tleXdvcmQ+PGtleXdvcmQ+Q29ob3J0IFN0dWRpZXM8L2tleXdvcmQ+PGtleXdv
cmQ+RHJ1ZyBSZXNpc3RhbmNlLCBNaWNyb2JpYWw8L2tleXdvcmQ+PGtleXdvcmQ+RW1pZ3JhdGlv
biBhbmQgSW1taWdyYXRpb248L2tleXdvcmQ+PGtleXdvcmQ+RmVtYWxlPC9rZXl3b3JkPjxrZXl3
b3JkPkh1bWFuczwva2V5d29yZD48a2V5d29yZD5JbmNpZGVuY2U8L2tleXdvcmQ+PGtleXdvcmQ+
SXRhbHkvZXBpZGVtaW9sb2d5PC9rZXl3b3JkPjxrZXl3b3JkPk1hbGU8L2tleXdvcmQ+PGtleXdv
cmQ+T3V0Y29tZSBBc3Nlc3NtZW50IChIZWFsdGggQ2FyZSk8L2tleXdvcmQ+PGtleXdvcmQ+Umlz
ayBGYWN0b3JzPC9rZXl3b3JkPjxrZXl3b3JkPlRyZWF0bWVudCBPdXRjb21lPC9rZXl3b3JkPjxr
ZXl3b3JkPlR1YmVyY3Vsb3NpcywgUHVsbW9uYXJ5LypkcnVnIHRoZXJhcHkvZXBpZGVtaW9sb2d5
PC9rZXl3b3JkPjwva2V5d29yZHM+PGRhdGVzPjx5ZWFyPjE5OTk8L3llYXI+PHB1Yi1kYXRlcz48
ZGF0ZT5GZWI8L2RhdGU+PC9wdWItZGF0ZXM+PC9kYXRlcz48aXNibj4xMTIyLTA2NDMgKFByaW50
KSYjeEQ7MTEyMi0wNjQzIChMaW5raW5nKTwvaXNibj48YWNjZXNzaW9uLW51bT4xMDIxODM3MTwv
YWNjZXNzaW9uLW51bT48dXJscz48cmVsYXRlZC11cmxzPjx1cmw+aHR0cHM6Ly93d3cubmNiaS5u
bG0ubmloLmdvdi9wdWJtZWQvMTAyMTgzNzE8L3VybD48L3JlbGF0ZWQtdXJscz48L3VybHM+PC9y
ZWNvcmQ+PC9DaXRlPjxDaXRlPjxBdXRob3I+QW1icm9zZXR0aTwvQXV0aG9yPjxZZWFyPjE5OTk8
L1llYXI+PFJlY051bT4zMDc8L1JlY051bT48cmVjb3JkPjxyZWMtbnVtYmVyPjMwNzwvcmVjLW51
bWJlcj48Zm9yZWlnbi1rZXlzPjxrZXkgYXBwPSJFTiIgZGItaWQ9ImRzZmV3cmEyYnZlc3QyZXIw
cGI1djIwN3Z3cmVyZHJweDJkdyIgdGltZXN0YW1wPSIxNTE1OTI1MDQ4Ij4zMDc8L2tleT48L2Zv
cmVpZ24ta2V5cz48cmVmLXR5cGUgbmFtZT0iSm91cm5hbCBBcnRpY2xlIj4xNzwvcmVmLXR5cGU+
PGNvbnRyaWJ1dG9ycz48YXV0aG9ycz48YXV0aG9yPkFtYnJvc2V0dGksIE0uPC9hdXRob3I+PGF1
dGhvcj5CZXNvenppLCBHLjwvYXV0aG9yPjxhdXRob3I+RmFycmlzLCBCLjwvYXV0aG9yPjxhdXRo
b3I+TnV0aW5pLCBTLjwvYXV0aG9yPjxhdXRob3I+U2FpbmksIEwuPC9hdXRob3I+PGF1dGhvcj5D
YXNhbGksIEwuPC9hdXRob3I+PGF1dGhvcj5QcmV0dG8sIFAuPC9hdXRob3I+PGF1dGhvcj5PcmFu
aSwgRy48L2F1dGhvcj48YXV0aG9yPkNhbGFicm8sIFMuPC9hdXRob3I+PGF1dGhvcj5NaWdsaW9y
aSwgRy4gQi48L2F1dGhvcj48L2F1dGhvcnM+PC9jb250cmlidXRvcnM+PGF1dGgtYWRkcmVzcz5J
c3RpdHV0byBWaWxsYSBNYXJlbGxpIHBlciBsYSBQYXRvbG9naWEgZGVsIFRvcmFjZSwgTWlsYW4s
IEl0YWx5LjwvYXV0aC1hZGRyZXNzPjx0aXRsZXM+PHRpdGxlPlRoZSBJdGFsaWFuIEFJUE8gc3R1
ZHkgb24gdHViZXJjdWxvc2lzIHRyZWF0bWVudCByZXN1bHRzLCByZXBvcnQgMTk5Ni4gTmF0aW9u
YWwgQUlQTyAmcXVvdDtUdWJlcmN1bG9zaXMmcXVvdDsgU3R1ZHkgR3JvdXAuIEFzc29jaWF6aW9u
ZSBJdGFsaWFuYSBQbmV1bW9sb2dpIE9zcGVkYWxpZXJpPC90aXRsZT48c2Vjb25kYXJ5LXRpdGxl
Pk1vbmFsZGkgQXJjaCBDaGVzdCBEaXM8L3NlY29uZGFyeS10aXRsZT48L3RpdGxlcz48cGVyaW9k
aWNhbD48ZnVsbC10aXRsZT5Nb25hbGRpIEFyY2ggQ2hlc3QgRGlzPC9mdWxsLXRpdGxlPjwvcGVy
aW9kaWNhbD48cGFnZXM+MjM3LTQxPC9wYWdlcz48dm9sdW1lPjU0PC92b2x1bWU+PG51bWJlcj4z
PC9udW1iZXI+PGtleXdvcmRzPjxrZXl3b3JkPkFudGl0dWJlcmN1bGFyIEFnZW50cy8qdGhlcmFw
ZXV0aWMgdXNlPC9rZXl3b3JkPjxrZXl3b3JkPkRydWcgUmVzaXN0YW5jZSwgTWljcm9iaWFsPC9r
ZXl3b3JkPjxrZXl3b3JkPkVtaWdyYXRpb24gYW5kIEltbWlncmF0aW9uPC9rZXl3b3JkPjxrZXl3
b3JkPkZlbWFsZTwva2V5d29yZD48a2V5d29yZD5IdW1hbnM8L2tleXdvcmQ+PGtleXdvcmQ+SW5j
aWRlbmNlPC9rZXl3b3JkPjxrZXl3b3JkPkl0YWx5L2VwaWRlbWlvbG9neTwva2V5d29yZD48a2V5
d29yZD5NYWxlPC9rZXl3b3JkPjxrZXl3b3JkPk91dGNvbWUgQXNzZXNzbWVudCAoSGVhbHRoIENh
cmUpPC9rZXl3b3JkPjxrZXl3b3JkPlByb3NwZWN0aXZlIFN0dWRpZXM8L2tleXdvcmQ+PGtleXdv
cmQ+UmlzayBGYWN0b3JzPC9rZXl3b3JkPjxrZXl3b3JkPlRyZWF0bWVudCBPdXRjb21lPC9rZXl3
b3JkPjxrZXl3b3JkPlR1YmVyY3Vsb3Npcy8qZHJ1ZyB0aGVyYXB5L2VwaWRlbWlvbG9neTwva2V5
d29yZD48L2tleXdvcmRzPjxkYXRlcz48eWVhcj4xOTk5PC95ZWFyPjxwdWItZGF0ZXM+PGRhdGU+
SnVuPC9kYXRlPjwvcHViLWRhdGVzPjwvZGF0ZXM+PGlzYm4+MTEyMi0wNjQzIChQcmludCkmI3hE
OzExMjItMDY0MyAoTGlua2luZyk8L2lzYm4+PGFjY2Vzc2lvbi1udW0+MTA0NDE5Nzg8L2FjY2Vz
c2lvbi1udW0+PHVybHM+PHJlbGF0ZWQtdXJscz48dXJsPmh0dHBzOi8vd3d3Lm5jYmkubmxtLm5p
aC5nb3YvcHVibWVkLzEwNDQxOTc4PC91cmw+PC9yZWxhdGVkLXVybHM+PC91cmxzPjwvcmVjb3Jk
PjwvQ2l0ZT48Q2l0ZT48QXV0aG9yPkNlbnRpczwvQXV0aG9yPjxZZWFyPjIwMDA8L1llYXI+PFJl
Y051bT4zMTA8L1JlY051bT48cmVjb3JkPjxyZWMtbnVtYmVyPjMxMDwvcmVjLW51bWJlcj48Zm9y
ZWlnbi1rZXlzPjxrZXkgYXBwPSJFTiIgZGItaWQ9ImRzZmV3cmEyYnZlc3QyZXIwcGI1djIwN3Z3
cmVyZHJweDJkdyIgdGltZXN0YW1wPSIxNTE1OTI1MTA1Ij4zMTA8L2tleT48L2ZvcmVpZ24ta2V5
cz48cmVmLXR5cGUgbmFtZT0iSm91cm5hbCBBcnRpY2xlIj4xNzwvcmVmLXR5cGU+PGNvbnRyaWJ1
dG9ycz48YXV0aG9ycz48YXV0aG9yPkNlbnRpcywgUi48L2F1dGhvcj48YXV0aG9yPklhbm5pLCBB
LjwvYXV0aG9yPjxhdXRob3I+TWlnbGlvcmksIEcuIEIuPC9hdXRob3I+PC9hdXRob3JzPjwvY29u
dHJpYnV0b3JzPjxhdXRoLWFkZHJlc3M+RW9uZGF6aW9uZSBTYWx2YXRvcmUgTWF1Z2VyaSwgQ2xp
bmljYSBkZWwgTGF2b3JvIGUgZGVsbGEgUmlhYmlsaXRhemlvbmUsIENhcmUgYW5kIFJlc2VhcmNo
IEluc3RpdHV0ZSwgVHJhZGF0ZSwgVkEsIEl0YWx5LjwvYXV0aC1hZGRyZXNzPjx0aXRsZXM+PHRp
dGxlPkV2YWx1YXRpb24gb2YgdHViZXJjdWxvc2lzIHRyZWF0bWVudCByZXN1bHRzIGluIEl0YWx5
LCByZXBvcnQgMTk5OC4gVHViZXJjdWxvc2lzIHNlY3Rpb24gb2YgdGhlIE5hdGlvbmFsIEFJUE8g
U3R1ZHkgR3JvdXAgb24gSW5mZWN0aW91cyBEaXNlYXNlIGFuZCB0aGUgU01JUkEgR3JvdXA8L3Rp
dGxlPjxzZWNvbmRhcnktdGl0bGU+TW9uYWxkaSBBcmNoIENoZXN0IERpczwvc2Vjb25kYXJ5LXRp
dGxlPjwvdGl0bGVzPjxwZXJpb2RpY2FsPjxmdWxsLXRpdGxlPk1vbmFsZGkgQXJjaCBDaGVzdCBE
aXM8L2Z1bGwtdGl0bGU+PC9wZXJpb2RpY2FsPjxwYWdlcz4yOTMtODwvcGFnZXM+PHZvbHVtZT41
NTwvdm9sdW1lPjxudW1iZXI+NDwvbnVtYmVyPjxrZXl3b3Jkcz48a2V5d29yZD5BZG9sZXNjZW50
PC9rZXl3b3JkPjxrZXl3b3JkPkFkdWx0PC9rZXl3b3JkPjxrZXl3b3JkPkFnZWQ8L2tleXdvcmQ+
PGtleXdvcmQ+QW50aXR1YmVyY3VsYXIgQWdlbnRzL3RoZXJhcGV1dGljIHVzZTwva2V5d29yZD48
a2V5d29yZD5FbWlncmF0aW9uIGFuZCBJbW1pZ3JhdGlvbjwva2V5d29yZD48a2V5d29yZD5GZW1h
bGU8L2tleXdvcmQ+PGtleXdvcmQ+SHVtYW5zPC9rZXl3b3JkPjxrZXl3b3JkPkl0YWx5L2VwaWRl
bWlvbG9neTwva2V5d29yZD48a2V5d29yZD5NYWxlPC9rZXl3b3JkPjxrZXl3b3JkPk1pZGRsZSBB
Z2VkPC9rZXl3b3JkPjxrZXl3b3JkPlByb3NwZWN0aXZlIFN0dWRpZXM8L2tleXdvcmQ+PGtleXdv
cmQ+UmlzayBGYWN0b3JzPC9rZXl3b3JkPjxrZXl3b3JkPlRyZWF0bWVudCBPdXRjb21lPC9rZXl3
b3JkPjxrZXl3b3JkPlR1YmVyY3Vsb3Npcy8qZHJ1ZyB0aGVyYXB5LyplcGlkZW1pb2xvZ3k8L2tl
eXdvcmQ+PGtleXdvcmQ+VHViZXJjdWxvc2lzLCBNdWx0aWRydWctUmVzaXN0YW50L2RydWcgdGhl
cmFweS9lcGlkZW1pb2xvZ3k8L2tleXdvcmQ+PC9rZXl3b3Jkcz48ZGF0ZXM+PHllYXI+MjAwMDwv
eWVhcj48cHViLWRhdGVzPjxkYXRlPkF1ZzwvZGF0ZT48L3B1Yi1kYXRlcz48L2RhdGVzPjxpc2Ju
PjExMjItMDY0MyAoUHJpbnQpJiN4RDsxMTIyLTA2NDMgKExpbmtpbmcpPC9pc2JuPjxhY2Nlc3Np
b24tbnVtPjExMDU3MDgyPC9hY2Nlc3Npb24tbnVtPjx1cmxzPjxyZWxhdGVkLXVybHM+PHVybD5o
dHRwczovL3d3dy5uY2JpLm5sbS5uaWguZ292L3B1Ym1lZC8xMTA1NzA4MjwvdXJsPjwvcmVsYXRl
ZC11cmxzPjwvdXJscz48L3JlY29yZD48L0NpdGU+PENpdGU+PEF1dGhvcj5DZW50aXM8L0F1dGhv
cj48WWVhcj4yMDAyPC9ZZWFyPjxSZWNOdW0+MzA5PC9SZWNOdW0+PHJlY29yZD48cmVjLW51bWJl
cj4zMDk8L3JlYy1udW1iZXI+PGZvcmVpZ24ta2V5cz48a2V5IGFwcD0iRU4iIGRiLWlkPSJkc2Zl
d3JhMmJ2ZXN0MmVyMHBiNXYyMDd2d3JlcmRycHgyZHciIHRpbWVzdGFtcD0iMTUxNTkyNTEwNSI+
MzA5PC9rZXk+PC9mb3JlaWduLWtleXM+PHJlZi10eXBlIG5hbWU9IkpvdXJuYWwgQXJ0aWNsZSI+
MTc8L3JlZi10eXBlPjxjb250cmlidXRvcnM+PGF1dGhvcnM+PGF1dGhvcj5DZW50aXMsIFIuPC9h
dXRob3I+PGF1dGhvcj5NaWdsaW9yaSwgRy4gQi48L2F1dGhvcj48YXV0aG9yPlR1YmVyY3Vsb3Np
cyBTdHVkeSBHcm91cC4gTmF0aW9uYWwsIEEuIEkuIFAuIE8uPC9hdXRob3I+PGF1dGhvcj5TbWly
YSBHcm91cDwvYXV0aG9yPjxhdXRob3I+TmF0aW9uYWwgVHViZXJjdWxvc2lzIFByb2plY3QsIElz
dGl0dXRvIFN1cGVyaW9yZSBkaSBTYW5pdGE8L2F1dGhvcj48L2F1dGhvcnM+PC9jb250cmlidXRv
cnM+PGF1dGgtYWRkcmVzcz5XSE8gQ29sbGFib3JhdGluZyBDZW50cmUgZm9yIFR1YmVyY3Vsb3Np
cyBhbmQgTHVuZyBEaXNlYXNlcywgRGVwdC4gb2YgUG5ldW1vbG9neSwgRm9uZGF6aW9uZSBTLiBN
YXVnZXJpLCBDbGluaWNhIGRlbCBMYXZvcm8gZSBkZWxsYSBSaWFiaWxpdGF6aW9uZSwgQ2FyZSBh
bmQgUmVzZWFyY2ggSW5zdGl0dXRlLCBWaWEgUm9uY2FjY2lvIDE2LCAyMTA0OSwgVHJhZGF0ZSwg
VkEsIEl0YWx5LjwvYXV0aC1hZGRyZXNzPjx0aXRsZXM+PHRpdGxlPkV2YWx1YXRpb24gb2YgdHVi
ZXJjdWxvc2lzIHRyZWF0bWVudCByZXN1bHRzIGluIEl0YWx5LCByZXBvcnQgMTk5OTwvdGl0bGU+
PHNlY29uZGFyeS10aXRsZT5Nb25hbGRpIEFyY2ggQ2hlc3QgRGlzPC9zZWNvbmRhcnktdGl0bGU+
PC90aXRsZXM+PHBlcmlvZGljYWw+PGZ1bGwtdGl0bGU+TW9uYWxkaSBBcmNoIENoZXN0IERpczwv
ZnVsbC10aXRsZT48L3BlcmlvZGljYWw+PHBhZ2VzPjI5Ny0zMDU8L3BhZ2VzPjx2b2x1bWU+NTc8
L3ZvbHVtZT48bnVtYmVyPjUtNjwvbnVtYmVyPjxrZXl3b3Jkcz48a2V5d29yZD5BZG9sZXNjZW50
PC9rZXl3b3JkPjxrZXl3b3JkPkFkdWx0PC9rZXl3b3JkPjxrZXl3b3JkPkFnZWQ8L2tleXdvcmQ+
PGtleXdvcmQ+QWdlZCwgODAgYW5kIG92ZXI8L2tleXdvcmQ+PGtleXdvcmQ+Q2hpbGQ8L2tleXdv
cmQ+PGtleXdvcmQ+Q2hpbGQsIFByZXNjaG9vbDwva2V5d29yZD48a2V5d29yZD5GZW1hbGU8L2tl
eXdvcmQ+PGtleXdvcmQ+SHVtYW5zPC9rZXl3b3JkPjxrZXl3b3JkPkl0YWx5L2VwaWRlbWlvbG9n
eTwva2V5d29yZD48a2V5d29yZD5NYWxlPC9rZXl3b3JkPjxrZXl3b3JkPk1pZGRsZSBBZ2VkPC9r
ZXl3b3JkPjxrZXl3b3JkPlRyZWF0bWVudCBPdXRjb21lPC9rZXl3b3JkPjxrZXl3b3JkPlR1YmVy
Y3Vsb3Npcy8qZXBpZGVtaW9sb2d5L3RoZXJhcHk8L2tleXdvcmQ+PGtleXdvcmQ+VHViZXJjdWxv
c2lzLCBQdWxtb25hcnkvZXBpZGVtaW9sb2d5L3RoZXJhcHk8L2tleXdvcmQ+PC9rZXl3b3Jkcz48
ZGF0ZXM+PHllYXI+MjAwMjwveWVhcj48cHViLWRhdGVzPjxkYXRlPk9jdC1EZWM8L2RhdGU+PC9w
dWItZGF0ZXM+PC9kYXRlcz48aXNibj4xMTIyLTA2NDMgKFByaW50KSYjeEQ7MTEyMi0wNjQzIChM
aW5raW5nKTwvaXNibj48YWNjZXNzaW9uLW51bT4xMjgxNDA0NjwvYWNjZXNzaW9uLW51bT48dXJs
cz48cmVsYXRlZC11cmxzPjx1cmw+aHR0cHM6Ly93d3cubmNiaS5ubG0ubmloLmdvdi9wdWJtZWQv
MTI4MTQwNDY8L3VybD48L3JlbGF0ZWQtdXJscz48L3VybHM+PC9yZWNvcmQ+PC9DaXRlPjwvRW5k
Tm90ZT4A
</w:fldData>
              </w:fldChar>
            </w:r>
            <w:r w:rsidR="006C4B0C" w:rsidRPr="006C4B0C">
              <w:rPr>
                <w:rFonts w:asciiTheme="majorBidi" w:hAnsiTheme="majorBidi" w:cstheme="majorBidi"/>
                <w:sz w:val="20"/>
                <w:szCs w:val="20"/>
                <w:lang w:val="da-DK"/>
              </w:rPr>
              <w:instrText xml:space="preserve"> ADDIN EN.CITE.DATA </w:instrText>
            </w:r>
            <w:r w:rsidR="006C4B0C">
              <w:rPr>
                <w:rFonts w:asciiTheme="majorBidi" w:hAnsiTheme="majorBidi" w:cstheme="majorBidi"/>
                <w:sz w:val="20"/>
                <w:szCs w:val="20"/>
              </w:rPr>
            </w:r>
            <w:r w:rsidR="006C4B0C">
              <w:rPr>
                <w:rFonts w:asciiTheme="majorBidi" w:hAnsiTheme="majorBidi" w:cstheme="majorBidi"/>
                <w:sz w:val="20"/>
                <w:szCs w:val="20"/>
              </w:rPr>
              <w:fldChar w:fldCharType="end"/>
            </w:r>
            <w:r w:rsidR="00292CF4" w:rsidRPr="00292CF4">
              <w:rPr>
                <w:rFonts w:asciiTheme="majorBidi" w:hAnsiTheme="majorBidi" w:cstheme="majorBidi"/>
                <w:sz w:val="20"/>
                <w:szCs w:val="20"/>
              </w:rPr>
            </w:r>
            <w:r w:rsidR="00292CF4" w:rsidRPr="00292CF4">
              <w:rPr>
                <w:rFonts w:asciiTheme="majorBidi" w:hAnsiTheme="majorBidi" w:cstheme="majorBidi"/>
                <w:sz w:val="20"/>
                <w:szCs w:val="20"/>
              </w:rPr>
              <w:fldChar w:fldCharType="separate"/>
            </w:r>
            <w:r w:rsidR="00532F0E" w:rsidRPr="00532F0E">
              <w:rPr>
                <w:rFonts w:asciiTheme="majorBidi" w:hAnsiTheme="majorBidi" w:cstheme="majorBidi"/>
                <w:noProof/>
                <w:sz w:val="20"/>
                <w:szCs w:val="20"/>
                <w:lang w:val="da-DK"/>
              </w:rPr>
              <w:t>(Alo et al. 2014;Ambrosetti et al. 1999a;Ambrosetti et al. 1999b;Ambrosetti et al. 1999c;Cavanaugh et al. 2015;Centis et al. 2000;Centis et al. 2002;Jimenez-Corona et al. 2013;K et al. 2013;Mboussa et al. 2003;Reis-Santos et al. 2013;Singla et al. 2006;Sulaiman et al. 2013;Tatar et al. 2009;Viswanathan et al. 2014a;Viswanathan et al. 2014b)</w:t>
            </w:r>
            <w:r w:rsidR="00292CF4" w:rsidRPr="00292CF4">
              <w:rPr>
                <w:rFonts w:asciiTheme="majorBidi" w:hAnsiTheme="majorBidi" w:cstheme="majorBidi"/>
                <w:sz w:val="20"/>
                <w:szCs w:val="20"/>
              </w:rPr>
              <w:fldChar w:fldCharType="end"/>
            </w:r>
          </w:p>
        </w:tc>
      </w:tr>
      <w:tr w:rsidR="005D569F" w:rsidRPr="00224E49" w14:paraId="41D564E3" w14:textId="77777777" w:rsidTr="002F0692">
        <w:tc>
          <w:tcPr>
            <w:tcW w:w="900" w:type="dxa"/>
            <w:tcBorders>
              <w:top w:val="single" w:sz="2" w:space="0" w:color="C4BC96" w:themeColor="background2" w:themeShade="BF"/>
              <w:bottom w:val="single" w:sz="2" w:space="0" w:color="C4BC96" w:themeColor="background2" w:themeShade="BF"/>
            </w:tcBorders>
            <w:shd w:val="clear" w:color="auto" w:fill="FFFFFF" w:themeFill="background1"/>
          </w:tcPr>
          <w:p w14:paraId="19EC5E50" w14:textId="02059681" w:rsidR="00F93471" w:rsidRPr="00224E49" w:rsidRDefault="00C665C9" w:rsidP="00A977DC">
            <w:pPr>
              <w:rPr>
                <w:rFonts w:asciiTheme="majorBidi" w:hAnsiTheme="majorBidi" w:cstheme="majorBidi"/>
                <w:i/>
                <w:sz w:val="20"/>
                <w:szCs w:val="20"/>
              </w:rPr>
            </w:pPr>
            <w:r w:rsidRPr="00C665C9">
              <w:rPr>
                <w:position w:val="-10"/>
              </w:rPr>
              <w:object w:dxaOrig="260" w:dyaOrig="300" w14:anchorId="0BEDEC73">
                <v:shape id="_x0000_i1257" type="#_x0000_t75" style="width:12.75pt;height:15pt" o:ole="">
                  <v:imagedata r:id="rId473" o:title=""/>
                </v:shape>
                <o:OLEObject Type="Embed" ProgID="Equation.DSMT4" ShapeID="_x0000_i1257" DrawAspect="Content" ObjectID="_1636708702" r:id="rId474"/>
              </w:object>
            </w:r>
            <w:r w:rsidR="00F93471" w:rsidRPr="00224E49">
              <w:rPr>
                <w:rFonts w:asciiTheme="majorBidi" w:hAnsiTheme="majorBidi" w:cstheme="majorBidi"/>
                <w:b/>
                <w:bCs/>
                <w:sz w:val="24"/>
                <w:szCs w:val="24"/>
              </w:rPr>
              <w:t xml:space="preserve"> </w:t>
            </w:r>
          </w:p>
        </w:tc>
        <w:tc>
          <w:tcPr>
            <w:tcW w:w="3060" w:type="dxa"/>
            <w:tcBorders>
              <w:top w:val="single" w:sz="2" w:space="0" w:color="C4BC96" w:themeColor="background2" w:themeShade="BF"/>
              <w:bottom w:val="single" w:sz="2" w:space="0" w:color="C4BC96" w:themeColor="background2" w:themeShade="BF"/>
            </w:tcBorders>
            <w:shd w:val="clear" w:color="auto" w:fill="FFFFFF" w:themeFill="background1"/>
          </w:tcPr>
          <w:p w14:paraId="1BEAF15D"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 xml:space="preserve">DM reduces the rate of TB recovery (i.e. prolongs the recovery time) for those who recover naturally or due to treatment </w:t>
            </w:r>
            <w:r>
              <w:rPr>
                <w:rFonts w:asciiTheme="majorBidi" w:hAnsiTheme="majorBidi" w:cstheme="majorBidi"/>
                <w:sz w:val="20"/>
                <w:szCs w:val="20"/>
              </w:rPr>
              <w:t>(</w:t>
            </w:r>
            <w:r w:rsidRPr="00224E49">
              <w:rPr>
                <w:rFonts w:asciiTheme="majorBidi" w:hAnsiTheme="majorBidi" w:cstheme="majorBidi"/>
                <w:i/>
                <w:sz w:val="20"/>
                <w:szCs w:val="20"/>
              </w:rPr>
              <w:t>Effect 9-Recovery</w:t>
            </w:r>
            <w:r>
              <w:rPr>
                <w:rFonts w:asciiTheme="majorBidi" w:hAnsiTheme="majorBidi" w:cstheme="majorBidi"/>
                <w:sz w:val="20"/>
                <w:szCs w:val="20"/>
              </w:rPr>
              <w:t>)</w:t>
            </w:r>
          </w:p>
        </w:tc>
        <w:tc>
          <w:tcPr>
            <w:tcW w:w="2340" w:type="dxa"/>
            <w:tcBorders>
              <w:top w:val="single" w:sz="2" w:space="0" w:color="C4BC96" w:themeColor="background2" w:themeShade="BF"/>
              <w:bottom w:val="single" w:sz="2" w:space="0" w:color="C4BC96" w:themeColor="background2" w:themeShade="BF"/>
            </w:tcBorders>
            <w:shd w:val="clear" w:color="auto" w:fill="FFFFFF" w:themeFill="background1"/>
          </w:tcPr>
          <w:p w14:paraId="1F3A4F82" w14:textId="4036FE91"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0.82</w:t>
            </w:r>
            <w:r w:rsidR="00196C63">
              <w:rPr>
                <w:rFonts w:asciiTheme="majorBidi" w:hAnsiTheme="majorBidi" w:cstheme="majorBidi"/>
                <w:sz w:val="20"/>
                <w:szCs w:val="20"/>
              </w:rPr>
              <w:t xml:space="preserve"> </w:t>
            </w:r>
            <w:r w:rsidR="00196C63" w:rsidRPr="00196C63">
              <w:rPr>
                <w:rFonts w:asciiTheme="majorBidi" w:hAnsiTheme="majorBidi" w:cstheme="majorBidi"/>
                <w:sz w:val="20"/>
                <w:szCs w:val="20"/>
              </w:rPr>
              <w:t>(</w:t>
            </w:r>
            <w:r w:rsidR="00196C63" w:rsidRPr="002F0692">
              <w:rPr>
                <w:rFonts w:ascii="Times New Roman" w:hAnsi="Times New Roman"/>
                <w:sz w:val="20"/>
                <w:szCs w:val="20"/>
                <w:lang w:val="en-GB"/>
              </w:rPr>
              <w:t>±25%</w:t>
            </w:r>
            <w:r w:rsidR="00196C63" w:rsidRPr="00196C63">
              <w:rPr>
                <w:rFonts w:asciiTheme="majorBidi" w:hAnsiTheme="majorBidi" w:cstheme="majorBidi"/>
                <w:sz w:val="20"/>
                <w:szCs w:val="20"/>
              </w:rPr>
              <w:t>)</w:t>
            </w:r>
          </w:p>
        </w:tc>
        <w:tc>
          <w:tcPr>
            <w:tcW w:w="3510" w:type="dxa"/>
            <w:tcBorders>
              <w:top w:val="single" w:sz="2" w:space="0" w:color="C4BC96" w:themeColor="background2" w:themeShade="BF"/>
              <w:bottom w:val="single" w:sz="2" w:space="0" w:color="C4BC96" w:themeColor="background2" w:themeShade="BF"/>
            </w:tcBorders>
            <w:shd w:val="clear" w:color="auto" w:fill="FFFFFF" w:themeFill="background1"/>
          </w:tcPr>
          <w:p w14:paraId="1B08F616" w14:textId="5D4A7286" w:rsidR="00F93471" w:rsidRPr="00224E49" w:rsidRDefault="00B86362" w:rsidP="00292CF4">
            <w:pPr>
              <w:rPr>
                <w:rFonts w:asciiTheme="majorBidi" w:hAnsiTheme="majorBidi" w:cstheme="majorBidi"/>
                <w:sz w:val="20"/>
                <w:szCs w:val="20"/>
              </w:rPr>
            </w:pPr>
            <w:r>
              <w:rPr>
                <w:rFonts w:asciiTheme="majorBidi" w:hAnsiTheme="majorBidi" w:cstheme="majorBidi"/>
                <w:sz w:val="20"/>
                <w:szCs w:val="20"/>
              </w:rPr>
              <w:t xml:space="preserve">Estimated in </w:t>
            </w:r>
            <w:r w:rsidRPr="00CD177F">
              <w:rPr>
                <w:rFonts w:asciiTheme="majorBidi" w:hAnsiTheme="majorBidi" w:cstheme="majorBidi"/>
                <w:sz w:val="20"/>
                <w:szCs w:val="20"/>
              </w:rPr>
              <w:fldChar w:fldCharType="begin"/>
            </w:r>
            <w:r w:rsidR="006C4B0C">
              <w:rPr>
                <w:rFonts w:asciiTheme="majorBidi" w:hAnsiTheme="majorBidi" w:cstheme="majorBidi"/>
                <w:sz w:val="20"/>
                <w:szCs w:val="20"/>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Pr="00CD177F">
              <w:rPr>
                <w:rFonts w:asciiTheme="majorBidi" w:hAnsiTheme="majorBidi" w:cstheme="majorBidi"/>
                <w:sz w:val="20"/>
                <w:szCs w:val="20"/>
              </w:rPr>
              <w:fldChar w:fldCharType="separate"/>
            </w:r>
            <w:r w:rsidR="00532F0E">
              <w:rPr>
                <w:rFonts w:asciiTheme="majorBidi" w:hAnsiTheme="majorBidi" w:cstheme="majorBidi"/>
                <w:noProof/>
                <w:sz w:val="20"/>
                <w:szCs w:val="20"/>
              </w:rPr>
              <w:t>(Awad et al. 2019b)</w:t>
            </w:r>
            <w:r w:rsidRPr="00CD177F">
              <w:rPr>
                <w:rFonts w:asciiTheme="majorBidi" w:hAnsiTheme="majorBidi" w:cstheme="majorBidi"/>
                <w:sz w:val="20"/>
                <w:szCs w:val="20"/>
              </w:rPr>
              <w:fldChar w:fldCharType="end"/>
            </w:r>
            <w:r>
              <w:rPr>
                <w:rFonts w:asciiTheme="majorBidi" w:hAnsiTheme="majorBidi" w:cstheme="majorBidi"/>
                <w:sz w:val="20"/>
                <w:szCs w:val="20"/>
              </w:rPr>
              <w:t xml:space="preserve"> based on epidemiological evidence provided by </w:t>
            </w:r>
            <w:r w:rsidRPr="00B86362">
              <w:rPr>
                <w:rFonts w:ascii="Times New Roman" w:hAnsi="Times New Roman"/>
                <w:sz w:val="20"/>
                <w:szCs w:val="28"/>
              </w:rPr>
              <w:fldChar w:fldCharType="begin">
                <w:fldData xml:space="preserve">PEVuZE5vdGU+PENpdGU+PEF1dGhvcj5WaXN3YW5hdGhhbjwvQXV0aG9yPjxZZWFyPjIwMTQ8L1ll
YXI+PFJlY051bT4yNjwvUmVjTnVtPjxEaXNwbGF5VGV4dD4oQ2hhbmcgZXQgYWwuIDIwMTE7U3V3
YW5waW1vbGt1bCBldCBhbC4gMjAxNDtWaXN3YW5hdGhhbiBldCBhbC4gMjAxNGIpPC9EaXNwbGF5
VGV4dD48cmVjb3JkPjxyZWMtbnVtYmVyPjI2PC9yZWMtbnVtYmVyPjxmb3JlaWduLWtleXM+PGtl
eSBhcHA9IkVOIiBkYi1pZD0iZHNmZXdyYTJidmVzdDJlcjBwYjV2MjA3dndyZXJkcnB4MmR3IiB0
aW1lc3RhbXA9IjE0MzA5MTUxNzAiPjI2PC9rZXk+PC9mb3JlaWduLWtleXM+PHJlZi10eXBlIG5h
bWU9IkpvdXJuYWwgQXJ0aWNsZSI+MTc8L3JlZi10eXBlPjxjb250cmlidXRvcnM+PGF1dGhvcnM+
PGF1dGhvcj5WaXN3YW5hdGhhbiwgVi48L2F1dGhvcj48YXV0aG9yPlZpZ25lc3dhcmksIEEuPC9h
dXRob3I+PGF1dGhvcj5TZWx2YW4sIEsuPC9hdXRob3I+PGF1dGhvcj5TYXR5YXZhbmksIEsuPC9h
dXRob3I+PGF1dGhvcj5SYWplc3dhcmksIFIuPC9hdXRob3I+PGF1dGhvcj5LYXB1ciwgQS48L2F1
dGhvcj48L2F1dGhvcnM+PC9jb250cmlidXRvcnM+PGF1dGgtYWRkcmVzcz5NLlYuIEhvc3BpdGFs
IGZvciBEaWFiZXRlcyBhbmQgUHJvZi4gTS4gVmlzd2FuYXRoYW4gRGlhYmV0ZXMgUmVzZWFyY2gg
Q2VudHJlIChXSE8gQ29sbGFib3JhdGluZyBDZW50cmUgZm9yIEVkdWNhdGlvbiwgUmVzZWFyY2gg
YW5kIFRyYWluaW5nIGluIERpYWJldGVzKSwgUm95YXB1cmFtLCBDaGVubmFpLCBJbmRpYS4gRWxl
Y3Ryb25pYyBhZGRyZXNzOiBkcnZpamF5QG12ZGlhYmV0ZXMuY29tLiYjeEQ7TS5WLiBIb3NwaXRh
bCBmb3IgRGlhYmV0ZXMgYW5kIFByb2YuIE0uIFZpc3dhbmF0aGFuIERpYWJldGVzIFJlc2VhcmNo
IENlbnRyZSAoV0hPIENvbGxhYm9yYXRpbmcgQ2VudHJlIGZvciBFZHVjYXRpb24sIFJlc2VhcmNo
IGFuZCBUcmFpbmluZyBpbiBEaWFiZXRlcyksIFJveWFwdXJhbSwgQ2hlbm5haSwgSW5kaWEuPC9h
dXRoLWFkZHJlc3M+PHRpdGxlcz48dGl0bGU+RWZmZWN0IG9mIGRpYWJldGVzIG9uIHRyZWF0bWVu
dCBvdXRjb21lIG9mIHNtZWFyLXBvc2l0aXZlIHB1bG1vbmFyeSB0dWJlcmN1bG9zaXMtLWEgcmVw
b3J0IGZyb20gU291dGggSW5kaWE8L3RpdGxlPjxzZWNvbmRhcnktdGl0bGU+SiBEaWFiZXRlcyBD
b21wbGljYXQ8L3NlY29uZGFyeS10aXRsZT48YWx0LXRpdGxlPkpvdXJuYWwgb2YgZGlhYmV0ZXMg
YW5kIGl0cyBjb21wbGljYXRpb25zPC9hbHQtdGl0bGU+PC90aXRsZXM+PGFsdC1wZXJpb2RpY2Fs
PjxmdWxsLXRpdGxlPkogRGlhYmV0ZXMgQ29tcGxpY2F0aW9uczwvZnVsbC10aXRsZT48YWJici0x
PkpvdXJuYWwgb2YgZGlhYmV0ZXMgYW5kIGl0cyBjb21wbGljYXRpb25zPC9hYmJyLTE+PC9hbHQt
cGVyaW9kaWNhbD48cGFnZXM+MTYyLTU8L3BhZ2VzPjx2b2x1bWU+Mjg8L3ZvbHVtZT48bnVtYmVy
PjI8L251bWJlcj48a2V5d29yZHM+PGtleXdvcmQ+QWR1bHQ8L2tleXdvcmQ+PGtleXdvcmQ+Q3l0
b2RpYWdub3Npczwva2V5d29yZD48a2V5d29yZD5EaWFiZXRlcyBDb21wbGljYXRpb25zLypkaWFn
bm9zaXMvZXBpZGVtaW9sb2d5Lyp0aGVyYXB5PC9rZXl3b3JkPjxrZXl3b3JkPkZlbWFsZTwva2V5
d29yZD48a2V5d29yZD5IdW1hbnM8L2tleXdvcmQ+PGtleXdvcmQ+SW5kaWEvZXBpZGVtaW9sb2d5
PC9rZXl3b3JkPjxrZXl3b3JkPk1hbGU8L2tleXdvcmQ+PGtleXdvcmQ+TWlkZGxlIEFnZWQ8L2tl
eXdvcmQ+PGtleXdvcmQ+UHJvZ25vc2lzPC9rZXl3b3JkPjxrZXl3b3JkPlJldHJvc3BlY3RpdmUg
U3R1ZGllczwva2V5d29yZD48a2V5d29yZD5TcHV0dW0vbWljcm9iaW9sb2d5PC9rZXl3b3JkPjxr
ZXl3b3JkPlRyZWF0bWVudCBPdXRjb21lPC9rZXl3b3JkPjxrZXl3b3JkPlR1YmVyY3Vsb3Npcywg
UHVsbW9uYXJ5LypkaWFnbm9zaXMvZXBpZGVtaW9sb2d5L3BhdGhvbG9neS8qdGhlcmFweTwva2V5
d29yZD48a2V5d29yZD5Zb3VuZyBBZHVsdDwva2V5d29yZD48a2V5d29yZD5EaWFiZXRlczwva2V5
d29yZD48a2V5d29yZD5Tb3V0aCBJbmRpYTwva2V5d29yZD48a2V5d29yZD5UdWJlcmN1bG9zaXM8
L2tleXdvcmQ+PC9rZXl3b3Jkcz48ZGF0ZXM+PHllYXI+MjAxNDwveWVhcj48cHViLWRhdGVzPjxk
YXRlPk1hci1BcHI8L2RhdGU+PC9wdWItZGF0ZXM+PC9kYXRlcz48aXNibj4xODczLTQ2MFggKEVs
ZWN0cm9uaWMpJiN4RDsxMDU2LTg3MjcgKExpbmtpbmcpPC9pc2JuPjxhY2Nlc3Npb24tbnVtPjI0
NDYxNTQ1PC9hY2Nlc3Npb24tbnVtPjx1cmxzPjxyZWxhdGVkLXVybHM+PHVybD5odHRwczovL3d3
dy5uY2JpLm5sbS5uaWguZ292L3B1Ym1lZC8yNDQ2MTU0NTwvdXJsPjwvcmVsYXRlZC11cmxzPjwv
dXJscz48ZWxlY3Ryb25pYy1yZXNvdXJjZS1udW0+MTAuMTAxNi9qLmpkaWFjb21wLjIwMTMuMTIu
MDAzPC9lbGVjdHJvbmljLXJlc291cmNlLW51bT48L3JlY29yZD48L0NpdGU+PENpdGU+PEF1dGhv
cj5TdXdhbnBpbW9sa3VsPC9BdXRob3I+PFllYXI+MjAxNDwvWWVhcj48UmVjTnVtPjI4NDwvUmVj
TnVtPjxyZWNvcmQ+PHJlYy1udW1iZXI+Mjg0PC9yZWMtbnVtYmVyPjxmb3JlaWduLWtleXM+PGtl
eSBhcHA9IkVOIiBkYi1pZD0iZHNmZXdyYTJidmVzdDJlcjBwYjV2MjA3dndyZXJkcnB4MmR3IiB0
aW1lc3RhbXA9IjE1MTA4MzExNDIiPjI4NDwva2V5PjwvZm9yZWlnbi1rZXlzPjxyZWYtdHlwZSBu
YW1lPSJKb3VybmFsIEFydGljbGUiPjE3PC9yZWYtdHlwZT48Y29udHJpYnV0b3JzPjxhdXRob3Jz
PjxhdXRob3I+U3V3YW5waW1vbGt1bCwgRy48L2F1dGhvcj48YXV0aG9yPkdyaW5zZGFsZSwgSi4g
QS48L2F1dGhvcj48YXV0aG9yPkphcmxzYmVyZywgTC4gRy48L2F1dGhvcj48YXV0aG9yPkhpZ2Fz
aGksIEouPC9hdXRob3I+PGF1dGhvcj5Pc21vbmQsIEQuIEguPC9hdXRob3I+PGF1dGhvcj5Ib3Bl
d2VsbCwgUC4gQy48L2F1dGhvcj48YXV0aG9yPkthdG8tTWFlZGEsIE0uPC9hdXRob3I+PC9hdXRo
b3JzPjwvY29udHJpYnV0b3JzPjxhdXRoLWFkZHJlc3M+Q3VycnkgSW50ZXJuYXRpb25hbCBUdWJl
cmN1bG9zaXMgQ2VudGVyLCBVbml2ZXJzaXR5IG9mIENhbGlmb3JuaWEgU2FuIEZyYW5jaXNjbywg
U2FuIEZyYW5jaXNjbywgQ2FsaWZvcm5pYSwgVW5pdGVkIFN0YXRlcyBvZiBBbWVyaWNhOyBGYWN1
bHR5IG9mIE1lZGljaW5lLCBDaHVsYWxvbmdrb3JuIFVuaXZlcnNpdHkgYW5kIEtpbmcgQ2h1bGFs
b25na29ybiBNZW1vcmlhbCBIb3NwaXRhbCwgVGhhaSBSZWQgQ3Jvc3MgU29jaWV0eSwgQmFuZ2tv
aywgVGhhaWxhbmQuJiN4RDtUdWJlcmN1bG9zaXMgQ29udHJvbCwgU2FuIEZyYW5jaXNjbyBEZXBh
cnRtZW50IG9mIFB1YmxpYyBIZWFsdGgsIFNhbiBGcmFuY2lzY28sIENhbGlmb3JuaWEsIFVuaXRl
ZCBTdGF0ZXMgb2YgQW1lcmljYS4mI3hEO0N1cnJ5IEludGVybmF0aW9uYWwgVHViZXJjdWxvc2lz
IENlbnRlciwgVW5pdmVyc2l0eSBvZiBDYWxpZm9ybmlhIFNhbiBGcmFuY2lzY28sIFNhbiBGcmFu
Y2lzY28sIENhbGlmb3JuaWEsIFVuaXRlZCBTdGF0ZXMgb2YgQW1lcmljYS4mI3hEO0RlcGFydG1l
bnQgb2YgRXBpZGVtaW9sb2d5IGFuZCBCaW9zdGF0aXN0aWNzLCBVbml2ZXJzaXR5IG9mIENhbGlm
b3JuaWEgU2FuIEZyYW5jaXNjbywgU2FuIEZyYW5jaXNjbywgQ2FsaWZvcm5pYSwgVW5pdGVkIFN0
YXRlcyBvZiBBbWVyaWNhLjwvYXV0aC1hZGRyZXNzPjx0aXRsZXM+PHRpdGxlPkFzc29jaWF0aW9u
IGJldHdlZW4gZGlhYmV0ZXMgbWVsbGl0dXMgYW5kIHR1YmVyY3Vsb3NpcyBpbiBVbml0ZWQgU3Rh
dGVzLWJvcm4gYW5kIGZvcmVpZ24tYm9ybiBwb3B1bGF0aW9ucyBpbiBTYW4gRnJhbmNpc2NvPC90
aXRsZT48c2Vjb25kYXJ5LXRpdGxlPlBMb1MgT25lPC9zZWNvbmRhcnktdGl0bGU+PC90aXRsZXM+
PHBlcmlvZGljYWw+PGZ1bGwtdGl0bGU+UExvUyBPTkU8L2Z1bGwtdGl0bGU+PC9wZXJpb2RpY2Fs
PjxwYWdlcz5lMTE0NDQyPC9wYWdlcz48dm9sdW1lPjk8L3ZvbHVtZT48bnVtYmVyPjEyPC9udW1i
ZXI+PGtleXdvcmRzPjxrZXl3b3JkPkRpYWJldGVzIE1lbGxpdHVzLyplcGlkZW1pb2xvZ3k8L2tl
eXdvcmQ+PGtleXdvcmQ+KkVtaWdyYW50cyBhbmQgSW1taWdyYW50czwva2V5d29yZD48a2V5d29y
ZD5GZW1hbGU8L2tleXdvcmQ+PGtleXdvcmQ+SHVtYW5zPC9rZXl3b3JkPjxrZXl3b3JkPk1hbGU8
L2tleXdvcmQ+PGtleXdvcmQ+TWlkZGxlIEFnZWQ8L2tleXdvcmQ+PGtleXdvcmQ+UHJldmFsZW5j
ZTwva2V5d29yZD48a2V5d29yZD5TYW4gRnJhbmNpc2NvL2VwaWRlbWlvbG9neTwva2V5d29yZD48
a2V5d29yZD5UdWJlcmN1bG9zaXMvKmVwaWRlbWlvbG9neTwva2V5d29yZD48L2tleXdvcmRzPjxk
YXRlcz48eWVhcj4yMDE0PC95ZWFyPjwvZGF0ZXM+PGlzYm4+MTkzMi02MjAzIChFbGVjdHJvbmlj
KSYjeEQ7MTkzMi02MjAzIChMaW5raW5nKTwvaXNibj48YWNjZXNzaW9uLW51bT4yNTQ3ODk1NDwv
YWNjZXNzaW9uLW51bT48dXJscz48cmVsYXRlZC11cmxzPjx1cmw+aHR0cHM6Ly93d3cubmNiaS5u
bG0ubmloLmdvdi9wdWJtZWQvMjU0Nzg5NTQ8L3VybD48L3JlbGF0ZWQtdXJscz48L3VybHM+PGN1
c3RvbTI+UE1DNDI1NzY5NTwvY3VzdG9tMj48ZWxlY3Ryb25pYy1yZXNvdXJjZS1udW0+MTAuMTM3
MS9qb3VybmFsLnBvbmUuMDExNDQ0MjwvZWxlY3Ryb25pYy1yZXNvdXJjZS1udW0+PC9yZWNvcmQ+
PC9DaXRlPjxDaXRlPjxBdXRob3I+Q2hhbmc8L0F1dGhvcj48WWVhcj4yMDExPC9ZZWFyPjxSZWNO
dW0+MzI8L1JlY051bT48cmVjb3JkPjxyZWMtbnVtYmVyPjMyPC9yZWMtbnVtYmVyPjxmb3JlaWdu
LWtleXM+PGtleSBhcHA9IkVOIiBkYi1pZD0iZHNmZXdyYTJidmVzdDJlcjBwYjV2MjA3dndyZXJk
cnB4MmR3IiB0aW1lc3RhbXA9IjE0MzA5MzU1ODQiPjMyPC9rZXk+PC9mb3JlaWduLWtleXM+PHJl
Zi10eXBlIG5hbWU9IkpvdXJuYWwgQXJ0aWNsZSI+MTc8L3JlZi10eXBlPjxjb250cmlidXRvcnM+
PGF1dGhvcnM+PGF1dGhvcj5DaGFuZywgSi4gVC48L2F1dGhvcj48YXV0aG9yPkRvdSwgSC4gWS48
L2F1dGhvcj48YXV0aG9yPlllbiwgQy4gTC48L2F1dGhvcj48YXV0aG9yPld1LCBZLiBILjwvYXV0
aG9yPjxhdXRob3I+SHVhbmcsIFIuIE0uPC9hdXRob3I+PGF1dGhvcj5MaW4sIEguIEouPC9hdXRo
b3I+PGF1dGhvcj5TdSwgSS4gSi48L2F1dGhvcj48YXV0aG9yPlNoaWVoLCBDLiBDLjwvYXV0aG9y
PjwvYXV0aG9ycz48L2NvbnRyaWJ1dG9ycz48YXV0aC1hZGRyZXNzPk5hdGlvbmFsIENoZW5nIEt1
bmcgVW5pdmVyc2l0eSBNZWRpY2FsIENvbGxlZ2UsIEdyYWR1YXRlIEluc3RpdHV0ZSBvZiBNaWNy
b2Jpb2xvZ3kgYW5kIEltbXVub2xvZ3ksIFRhaW5hbiwgVGFpd2FuLjwvYXV0aC1hZGRyZXNzPjx0
aXRsZXM+PHRpdGxlPkVmZmVjdCBvZiB0eXBlIDIgZGlhYmV0ZXMgbWVsbGl0dXMgb24gdGhlIGNs
aW5pY2FsIHNldmVyaXR5IGFuZCB0cmVhdG1lbnQgb3V0Y29tZSBpbiBwYXRpZW50cyB3aXRoIHB1
bG1vbmFyeSB0dWJlcmN1bG9zaXM6IGEgcG90ZW50aWFsIHJvbGUgaW4gdGhlIGVtZXJnZW5jZSBv
ZiBtdWx0aWRydWctcmVzaXN0YW5jZTwvdGl0bGU+PHNlY29uZGFyeS10aXRsZT5KIEZvcm1vcyBN
ZWQgQXNzb2M8L3NlY29uZGFyeS10aXRsZT48YWx0LXRpdGxlPkpvdXJuYWwgb2YgdGhlIEZvcm1v
c2FuIE1lZGljYWwgQXNzb2NpYXRpb24gPSBUYWl3YW4geWkgemhpPC9hbHQtdGl0bGU+PC90aXRs
ZXM+PHBlcmlvZGljYWw+PGZ1bGwtdGl0bGU+SiBGb3Jtb3MgTWVkIEFzc29jPC9mdWxsLXRpdGxl
PjxhYmJyLTE+Sm91cm5hbCBvZiB0aGUgRm9ybW9zYW4gTWVkaWNhbCBBc3NvY2lhdGlvbiA9IFRh
aXdhbiB5aSB6aGk8L2FiYnItMT48L3BlcmlvZGljYWw+PGFsdC1wZXJpb2RpY2FsPjxmdWxsLXRp
dGxlPkogRm9ybW9zIE1lZCBBc3NvYzwvZnVsbC10aXRsZT48YWJici0xPkpvdXJuYWwgb2YgdGhl
IEZvcm1vc2FuIE1lZGljYWwgQXNzb2NpYXRpb24gPSBUYWl3YW4geWkgemhpPC9hYmJyLTE+PC9h
bHQtcGVyaW9kaWNhbD48cGFnZXM+MzcyLTgxPC9wYWdlcz48dm9sdW1lPjExMDwvdm9sdW1lPjxu
dW1iZXI+NjwvbnVtYmVyPjxrZXl3b3Jkcz48a2V5d29yZD5BZHVsdDwva2V5d29yZD48a2V5d29y
ZD5BZ2VkPC9rZXl3b3JkPjxrZXl3b3JkPkFudGl0dWJlcmN1bGFyIEFnZW50cy8qdGhlcmFwZXV0
aWMgdXNlPC9rZXl3b3JkPjxrZXl3b3JkPkJhY3RlcmlhbCBMb2FkL2RydWcgZWZmZWN0czwva2V5
d29yZD48a2V5d29yZD5EaWFiZXRlcyBNZWxsaXR1cywgVHlwZSAyLypjb21wbGljYXRpb25zL2Vw
aWRlbWlvbG9neTwva2V5d29yZD48a2V5d29yZD5GZW1hbGU8L2tleXdvcmQ+PGtleXdvcmQ+Rm9s
bG93LVVwIFN0dWRpZXM8L2tleXdvcmQ+PGtleXdvcmQ+R2Vub21lLCBCYWN0ZXJpYWw8L2tleXdv
cmQ+PGtleXdvcmQ+SHVtYW5zPC9rZXl3b3JkPjxrZXl3b3JkPk1hbGU8L2tleXdvcmQ+PGtleXdv
cmQ+TWlkZGxlIEFnZWQ8L2tleXdvcmQ+PGtleXdvcmQ+Kk15Y29iYWN0ZXJpdW0vZHJ1ZyBlZmZl
Y3RzL2dlbmV0aWNzPC9rZXl3b3JkPjxrZXl3b3JkPlByZXZhbGVuY2U8L2tleXdvcmQ+PGtleXdv
cmQ+U2V2ZXJpdHkgb2YgSWxsbmVzcyBJbmRleDwva2V5d29yZD48a2V5d29yZD5UYWl3YW4vZXBp
ZGVtaW9sb2d5PC9rZXl3b3JkPjxrZXl3b3JkPlRyZWF0bWVudCBGYWlsdXJlPC9rZXl3b3JkPjxr
ZXl3b3JkPipUdWJlcmN1bG9zaXMsIE11bHRpZHJ1Zy1SZXNpc3RhbnQvZHJ1Zzwva2V5d29yZD48
a2V5d29yZD50aGVyYXB5L2VwaWRlbWlvbG9neS9ldGlvbG9neS9taWNyb2Jpb2xvZ3k8L2tleXdv
cmQ+PGtleXdvcmQ+VHViZXJjdWxvc2lzLCBQdWxtb25hcnkvY29tcGxpY2F0aW9ucy8qZHJ1ZyB0
aGVyYXB5L2VwaWRlbWlvbG9neS9taWNyb2Jpb2xvZ3k8L2tleXdvcmQ+PC9rZXl3b3Jkcz48ZGF0
ZXM+PHllYXI+MjAxMTwveWVhcj48cHViLWRhdGVzPjxkYXRlPkp1bjwvZGF0ZT48L3B1Yi1kYXRl
cz48L2RhdGVzPjxpc2JuPjA5MjktNjY0NiAoUHJpbnQpJiN4RDswOTI5LTY2NDYgKExpbmtpbmcp
PC9pc2JuPjxhY2Nlc3Npb24tbnVtPjIxNzQxMDA1PC9hY2Nlc3Npb24tbnVtPjx1cmxzPjxyZWxh
dGVkLXVybHM+PHVybD5odHRwOi8vd3d3Lm5jYmkubmxtLm5paC5nb3YvcHVibWVkLzIxNzQxMDA1
PC91cmw+PC9yZWxhdGVkLXVybHM+PC91cmxzPjxlbGVjdHJvbmljLXJlc291cmNlLW51bT4xMC4x
MDE2L1MwOTI5LTY2NDYoMTEpNjAwNTUtNzwvZWxlY3Ryb25pYy1yZXNvdXJjZS1udW0+PC9yZWNv
cmQ+PC9DaXRlPjwvRW5kTm90ZT5=
</w:fldData>
              </w:fldChar>
            </w:r>
            <w:r w:rsidR="006C4B0C">
              <w:rPr>
                <w:rFonts w:ascii="Times New Roman" w:hAnsi="Times New Roman"/>
                <w:sz w:val="20"/>
                <w:szCs w:val="28"/>
              </w:rPr>
              <w:instrText xml:space="preserve"> ADDIN EN.CITE </w:instrText>
            </w:r>
            <w:r w:rsidR="006C4B0C">
              <w:rPr>
                <w:rFonts w:ascii="Times New Roman" w:hAnsi="Times New Roman"/>
                <w:sz w:val="20"/>
                <w:szCs w:val="28"/>
              </w:rPr>
              <w:fldChar w:fldCharType="begin">
                <w:fldData xml:space="preserve">PEVuZE5vdGU+PENpdGU+PEF1dGhvcj5WaXN3YW5hdGhhbjwvQXV0aG9yPjxZZWFyPjIwMTQ8L1ll
YXI+PFJlY051bT4yNjwvUmVjTnVtPjxEaXNwbGF5VGV4dD4oQ2hhbmcgZXQgYWwuIDIwMTE7U3V3
YW5waW1vbGt1bCBldCBhbC4gMjAxNDtWaXN3YW5hdGhhbiBldCBhbC4gMjAxNGIpPC9EaXNwbGF5
VGV4dD48cmVjb3JkPjxyZWMtbnVtYmVyPjI2PC9yZWMtbnVtYmVyPjxmb3JlaWduLWtleXM+PGtl
eSBhcHA9IkVOIiBkYi1pZD0iZHNmZXdyYTJidmVzdDJlcjBwYjV2MjA3dndyZXJkcnB4MmR3IiB0
aW1lc3RhbXA9IjE0MzA5MTUxNzAiPjI2PC9rZXk+PC9mb3JlaWduLWtleXM+PHJlZi10eXBlIG5h
bWU9IkpvdXJuYWwgQXJ0aWNsZSI+MTc8L3JlZi10eXBlPjxjb250cmlidXRvcnM+PGF1dGhvcnM+
PGF1dGhvcj5WaXN3YW5hdGhhbiwgVi48L2F1dGhvcj48YXV0aG9yPlZpZ25lc3dhcmksIEEuPC9h
dXRob3I+PGF1dGhvcj5TZWx2YW4sIEsuPC9hdXRob3I+PGF1dGhvcj5TYXR5YXZhbmksIEsuPC9h
dXRob3I+PGF1dGhvcj5SYWplc3dhcmksIFIuPC9hdXRob3I+PGF1dGhvcj5LYXB1ciwgQS48L2F1
dGhvcj48L2F1dGhvcnM+PC9jb250cmlidXRvcnM+PGF1dGgtYWRkcmVzcz5NLlYuIEhvc3BpdGFs
IGZvciBEaWFiZXRlcyBhbmQgUHJvZi4gTS4gVmlzd2FuYXRoYW4gRGlhYmV0ZXMgUmVzZWFyY2gg
Q2VudHJlIChXSE8gQ29sbGFib3JhdGluZyBDZW50cmUgZm9yIEVkdWNhdGlvbiwgUmVzZWFyY2gg
YW5kIFRyYWluaW5nIGluIERpYWJldGVzKSwgUm95YXB1cmFtLCBDaGVubmFpLCBJbmRpYS4gRWxl
Y3Ryb25pYyBhZGRyZXNzOiBkcnZpamF5QG12ZGlhYmV0ZXMuY29tLiYjeEQ7TS5WLiBIb3NwaXRh
bCBmb3IgRGlhYmV0ZXMgYW5kIFByb2YuIE0uIFZpc3dhbmF0aGFuIERpYWJldGVzIFJlc2VhcmNo
IENlbnRyZSAoV0hPIENvbGxhYm9yYXRpbmcgQ2VudHJlIGZvciBFZHVjYXRpb24sIFJlc2VhcmNo
IGFuZCBUcmFpbmluZyBpbiBEaWFiZXRlcyksIFJveWFwdXJhbSwgQ2hlbm5haSwgSW5kaWEuPC9h
dXRoLWFkZHJlc3M+PHRpdGxlcz48dGl0bGU+RWZmZWN0IG9mIGRpYWJldGVzIG9uIHRyZWF0bWVu
dCBvdXRjb21lIG9mIHNtZWFyLXBvc2l0aXZlIHB1bG1vbmFyeSB0dWJlcmN1bG9zaXMtLWEgcmVw
b3J0IGZyb20gU291dGggSW5kaWE8L3RpdGxlPjxzZWNvbmRhcnktdGl0bGU+SiBEaWFiZXRlcyBD
b21wbGljYXQ8L3NlY29uZGFyeS10aXRsZT48YWx0LXRpdGxlPkpvdXJuYWwgb2YgZGlhYmV0ZXMg
YW5kIGl0cyBjb21wbGljYXRpb25zPC9hbHQtdGl0bGU+PC90aXRsZXM+PGFsdC1wZXJpb2RpY2Fs
PjxmdWxsLXRpdGxlPkogRGlhYmV0ZXMgQ29tcGxpY2F0aW9uczwvZnVsbC10aXRsZT48YWJici0x
PkpvdXJuYWwgb2YgZGlhYmV0ZXMgYW5kIGl0cyBjb21wbGljYXRpb25zPC9hYmJyLTE+PC9hbHQt
cGVyaW9kaWNhbD48cGFnZXM+MTYyLTU8L3BhZ2VzPjx2b2x1bWU+Mjg8L3ZvbHVtZT48bnVtYmVy
PjI8L251bWJlcj48a2V5d29yZHM+PGtleXdvcmQ+QWR1bHQ8L2tleXdvcmQ+PGtleXdvcmQ+Q3l0
b2RpYWdub3Npczwva2V5d29yZD48a2V5d29yZD5EaWFiZXRlcyBDb21wbGljYXRpb25zLypkaWFn
bm9zaXMvZXBpZGVtaW9sb2d5Lyp0aGVyYXB5PC9rZXl3b3JkPjxrZXl3b3JkPkZlbWFsZTwva2V5
d29yZD48a2V5d29yZD5IdW1hbnM8L2tleXdvcmQ+PGtleXdvcmQ+SW5kaWEvZXBpZGVtaW9sb2d5
PC9rZXl3b3JkPjxrZXl3b3JkPk1hbGU8L2tleXdvcmQ+PGtleXdvcmQ+TWlkZGxlIEFnZWQ8L2tl
eXdvcmQ+PGtleXdvcmQ+UHJvZ25vc2lzPC9rZXl3b3JkPjxrZXl3b3JkPlJldHJvc3BlY3RpdmUg
U3R1ZGllczwva2V5d29yZD48a2V5d29yZD5TcHV0dW0vbWljcm9iaW9sb2d5PC9rZXl3b3JkPjxr
ZXl3b3JkPlRyZWF0bWVudCBPdXRjb21lPC9rZXl3b3JkPjxrZXl3b3JkPlR1YmVyY3Vsb3Npcywg
UHVsbW9uYXJ5LypkaWFnbm9zaXMvZXBpZGVtaW9sb2d5L3BhdGhvbG9neS8qdGhlcmFweTwva2V5
d29yZD48a2V5d29yZD5Zb3VuZyBBZHVsdDwva2V5d29yZD48a2V5d29yZD5EaWFiZXRlczwva2V5
d29yZD48a2V5d29yZD5Tb3V0aCBJbmRpYTwva2V5d29yZD48a2V5d29yZD5UdWJlcmN1bG9zaXM8
L2tleXdvcmQ+PC9rZXl3b3Jkcz48ZGF0ZXM+PHllYXI+MjAxNDwveWVhcj48cHViLWRhdGVzPjxk
YXRlPk1hci1BcHI8L2RhdGU+PC9wdWItZGF0ZXM+PC9kYXRlcz48aXNibj4xODczLTQ2MFggKEVs
ZWN0cm9uaWMpJiN4RDsxMDU2LTg3MjcgKExpbmtpbmcpPC9pc2JuPjxhY2Nlc3Npb24tbnVtPjI0
NDYxNTQ1PC9hY2Nlc3Npb24tbnVtPjx1cmxzPjxyZWxhdGVkLXVybHM+PHVybD5odHRwczovL3d3
dy5uY2JpLm5sbS5uaWguZ292L3B1Ym1lZC8yNDQ2MTU0NTwvdXJsPjwvcmVsYXRlZC11cmxzPjwv
dXJscz48ZWxlY3Ryb25pYy1yZXNvdXJjZS1udW0+MTAuMTAxNi9qLmpkaWFjb21wLjIwMTMuMTIu
MDAzPC9lbGVjdHJvbmljLXJlc291cmNlLW51bT48L3JlY29yZD48L0NpdGU+PENpdGU+PEF1dGhv
cj5TdXdhbnBpbW9sa3VsPC9BdXRob3I+PFllYXI+MjAxNDwvWWVhcj48UmVjTnVtPjI4NDwvUmVj
TnVtPjxyZWNvcmQ+PHJlYy1udW1iZXI+Mjg0PC9yZWMtbnVtYmVyPjxmb3JlaWduLWtleXM+PGtl
eSBhcHA9IkVOIiBkYi1pZD0iZHNmZXdyYTJidmVzdDJlcjBwYjV2MjA3dndyZXJkcnB4MmR3IiB0
aW1lc3RhbXA9IjE1MTA4MzExNDIiPjI4NDwva2V5PjwvZm9yZWlnbi1rZXlzPjxyZWYtdHlwZSBu
YW1lPSJKb3VybmFsIEFydGljbGUiPjE3PC9yZWYtdHlwZT48Y29udHJpYnV0b3JzPjxhdXRob3Jz
PjxhdXRob3I+U3V3YW5waW1vbGt1bCwgRy48L2F1dGhvcj48YXV0aG9yPkdyaW5zZGFsZSwgSi4g
QS48L2F1dGhvcj48YXV0aG9yPkphcmxzYmVyZywgTC4gRy48L2F1dGhvcj48YXV0aG9yPkhpZ2Fz
aGksIEouPC9hdXRob3I+PGF1dGhvcj5Pc21vbmQsIEQuIEguPC9hdXRob3I+PGF1dGhvcj5Ib3Bl
d2VsbCwgUC4gQy48L2F1dGhvcj48YXV0aG9yPkthdG8tTWFlZGEsIE0uPC9hdXRob3I+PC9hdXRo
b3JzPjwvY29udHJpYnV0b3JzPjxhdXRoLWFkZHJlc3M+Q3VycnkgSW50ZXJuYXRpb25hbCBUdWJl
cmN1bG9zaXMgQ2VudGVyLCBVbml2ZXJzaXR5IG9mIENhbGlmb3JuaWEgU2FuIEZyYW5jaXNjbywg
U2FuIEZyYW5jaXNjbywgQ2FsaWZvcm5pYSwgVW5pdGVkIFN0YXRlcyBvZiBBbWVyaWNhOyBGYWN1
bHR5IG9mIE1lZGljaW5lLCBDaHVsYWxvbmdrb3JuIFVuaXZlcnNpdHkgYW5kIEtpbmcgQ2h1bGFs
b25na29ybiBNZW1vcmlhbCBIb3NwaXRhbCwgVGhhaSBSZWQgQ3Jvc3MgU29jaWV0eSwgQmFuZ2tv
aywgVGhhaWxhbmQuJiN4RDtUdWJlcmN1bG9zaXMgQ29udHJvbCwgU2FuIEZyYW5jaXNjbyBEZXBh
cnRtZW50IG9mIFB1YmxpYyBIZWFsdGgsIFNhbiBGcmFuY2lzY28sIENhbGlmb3JuaWEsIFVuaXRl
ZCBTdGF0ZXMgb2YgQW1lcmljYS4mI3hEO0N1cnJ5IEludGVybmF0aW9uYWwgVHViZXJjdWxvc2lz
IENlbnRlciwgVW5pdmVyc2l0eSBvZiBDYWxpZm9ybmlhIFNhbiBGcmFuY2lzY28sIFNhbiBGcmFu
Y2lzY28sIENhbGlmb3JuaWEsIFVuaXRlZCBTdGF0ZXMgb2YgQW1lcmljYS4mI3hEO0RlcGFydG1l
bnQgb2YgRXBpZGVtaW9sb2d5IGFuZCBCaW9zdGF0aXN0aWNzLCBVbml2ZXJzaXR5IG9mIENhbGlm
b3JuaWEgU2FuIEZyYW5jaXNjbywgU2FuIEZyYW5jaXNjbywgQ2FsaWZvcm5pYSwgVW5pdGVkIFN0
YXRlcyBvZiBBbWVyaWNhLjwvYXV0aC1hZGRyZXNzPjx0aXRsZXM+PHRpdGxlPkFzc29jaWF0aW9u
IGJldHdlZW4gZGlhYmV0ZXMgbWVsbGl0dXMgYW5kIHR1YmVyY3Vsb3NpcyBpbiBVbml0ZWQgU3Rh
dGVzLWJvcm4gYW5kIGZvcmVpZ24tYm9ybiBwb3B1bGF0aW9ucyBpbiBTYW4gRnJhbmNpc2NvPC90
aXRsZT48c2Vjb25kYXJ5LXRpdGxlPlBMb1MgT25lPC9zZWNvbmRhcnktdGl0bGU+PC90aXRsZXM+
PHBlcmlvZGljYWw+PGZ1bGwtdGl0bGU+UExvUyBPTkU8L2Z1bGwtdGl0bGU+PC9wZXJpb2RpY2Fs
PjxwYWdlcz5lMTE0NDQyPC9wYWdlcz48dm9sdW1lPjk8L3ZvbHVtZT48bnVtYmVyPjEyPC9udW1i
ZXI+PGtleXdvcmRzPjxrZXl3b3JkPkRpYWJldGVzIE1lbGxpdHVzLyplcGlkZW1pb2xvZ3k8L2tl
eXdvcmQ+PGtleXdvcmQ+KkVtaWdyYW50cyBhbmQgSW1taWdyYW50czwva2V5d29yZD48a2V5d29y
ZD5GZW1hbGU8L2tleXdvcmQ+PGtleXdvcmQ+SHVtYW5zPC9rZXl3b3JkPjxrZXl3b3JkPk1hbGU8
L2tleXdvcmQ+PGtleXdvcmQ+TWlkZGxlIEFnZWQ8L2tleXdvcmQ+PGtleXdvcmQ+UHJldmFsZW5j
ZTwva2V5d29yZD48a2V5d29yZD5TYW4gRnJhbmNpc2NvL2VwaWRlbWlvbG9neTwva2V5d29yZD48
a2V5d29yZD5UdWJlcmN1bG9zaXMvKmVwaWRlbWlvbG9neTwva2V5d29yZD48L2tleXdvcmRzPjxk
YXRlcz48eWVhcj4yMDE0PC95ZWFyPjwvZGF0ZXM+PGlzYm4+MTkzMi02MjAzIChFbGVjdHJvbmlj
KSYjeEQ7MTkzMi02MjAzIChMaW5raW5nKTwvaXNibj48YWNjZXNzaW9uLW51bT4yNTQ3ODk1NDwv
YWNjZXNzaW9uLW51bT48dXJscz48cmVsYXRlZC11cmxzPjx1cmw+aHR0cHM6Ly93d3cubmNiaS5u
bG0ubmloLmdvdi9wdWJtZWQvMjU0Nzg5NTQ8L3VybD48L3JlbGF0ZWQtdXJscz48L3VybHM+PGN1
c3RvbTI+UE1DNDI1NzY5NTwvY3VzdG9tMj48ZWxlY3Ryb25pYy1yZXNvdXJjZS1udW0+MTAuMTM3
MS9qb3VybmFsLnBvbmUuMDExNDQ0MjwvZWxlY3Ryb25pYy1yZXNvdXJjZS1udW0+PC9yZWNvcmQ+
PC9DaXRlPjxDaXRlPjxBdXRob3I+Q2hhbmc8L0F1dGhvcj48WWVhcj4yMDExPC9ZZWFyPjxSZWNO
dW0+MzI8L1JlY051bT48cmVjb3JkPjxyZWMtbnVtYmVyPjMyPC9yZWMtbnVtYmVyPjxmb3JlaWdu
LWtleXM+PGtleSBhcHA9IkVOIiBkYi1pZD0iZHNmZXdyYTJidmVzdDJlcjBwYjV2MjA3dndyZXJk
cnB4MmR3IiB0aW1lc3RhbXA9IjE0MzA5MzU1ODQiPjMyPC9rZXk+PC9mb3JlaWduLWtleXM+PHJl
Zi10eXBlIG5hbWU9IkpvdXJuYWwgQXJ0aWNsZSI+MTc8L3JlZi10eXBlPjxjb250cmlidXRvcnM+
PGF1dGhvcnM+PGF1dGhvcj5DaGFuZywgSi4gVC48L2F1dGhvcj48YXV0aG9yPkRvdSwgSC4gWS48
L2F1dGhvcj48YXV0aG9yPlllbiwgQy4gTC48L2F1dGhvcj48YXV0aG9yPld1LCBZLiBILjwvYXV0
aG9yPjxhdXRob3I+SHVhbmcsIFIuIE0uPC9hdXRob3I+PGF1dGhvcj5MaW4sIEguIEouPC9hdXRo
b3I+PGF1dGhvcj5TdSwgSS4gSi48L2F1dGhvcj48YXV0aG9yPlNoaWVoLCBDLiBDLjwvYXV0aG9y
PjwvYXV0aG9ycz48L2NvbnRyaWJ1dG9ycz48YXV0aC1hZGRyZXNzPk5hdGlvbmFsIENoZW5nIEt1
bmcgVW5pdmVyc2l0eSBNZWRpY2FsIENvbGxlZ2UsIEdyYWR1YXRlIEluc3RpdHV0ZSBvZiBNaWNy
b2Jpb2xvZ3kgYW5kIEltbXVub2xvZ3ksIFRhaW5hbiwgVGFpd2FuLjwvYXV0aC1hZGRyZXNzPjx0
aXRsZXM+PHRpdGxlPkVmZmVjdCBvZiB0eXBlIDIgZGlhYmV0ZXMgbWVsbGl0dXMgb24gdGhlIGNs
aW5pY2FsIHNldmVyaXR5IGFuZCB0cmVhdG1lbnQgb3V0Y29tZSBpbiBwYXRpZW50cyB3aXRoIHB1
bG1vbmFyeSB0dWJlcmN1bG9zaXM6IGEgcG90ZW50aWFsIHJvbGUgaW4gdGhlIGVtZXJnZW5jZSBv
ZiBtdWx0aWRydWctcmVzaXN0YW5jZTwvdGl0bGU+PHNlY29uZGFyeS10aXRsZT5KIEZvcm1vcyBN
ZWQgQXNzb2M8L3NlY29uZGFyeS10aXRsZT48YWx0LXRpdGxlPkpvdXJuYWwgb2YgdGhlIEZvcm1v
c2FuIE1lZGljYWwgQXNzb2NpYXRpb24gPSBUYWl3YW4geWkgemhpPC9hbHQtdGl0bGU+PC90aXRs
ZXM+PHBlcmlvZGljYWw+PGZ1bGwtdGl0bGU+SiBGb3Jtb3MgTWVkIEFzc29jPC9mdWxsLXRpdGxl
PjxhYmJyLTE+Sm91cm5hbCBvZiB0aGUgRm9ybW9zYW4gTWVkaWNhbCBBc3NvY2lhdGlvbiA9IFRh
aXdhbiB5aSB6aGk8L2FiYnItMT48L3BlcmlvZGljYWw+PGFsdC1wZXJpb2RpY2FsPjxmdWxsLXRp
dGxlPkogRm9ybW9zIE1lZCBBc3NvYzwvZnVsbC10aXRsZT48YWJici0xPkpvdXJuYWwgb2YgdGhl
IEZvcm1vc2FuIE1lZGljYWwgQXNzb2NpYXRpb24gPSBUYWl3YW4geWkgemhpPC9hYmJyLTE+PC9h
bHQtcGVyaW9kaWNhbD48cGFnZXM+MzcyLTgxPC9wYWdlcz48dm9sdW1lPjExMDwvdm9sdW1lPjxu
dW1iZXI+NjwvbnVtYmVyPjxrZXl3b3Jkcz48a2V5d29yZD5BZHVsdDwva2V5d29yZD48a2V5d29y
ZD5BZ2VkPC9rZXl3b3JkPjxrZXl3b3JkPkFudGl0dWJlcmN1bGFyIEFnZW50cy8qdGhlcmFwZXV0
aWMgdXNlPC9rZXl3b3JkPjxrZXl3b3JkPkJhY3RlcmlhbCBMb2FkL2RydWcgZWZmZWN0czwva2V5
d29yZD48a2V5d29yZD5EaWFiZXRlcyBNZWxsaXR1cywgVHlwZSAyLypjb21wbGljYXRpb25zL2Vw
aWRlbWlvbG9neTwva2V5d29yZD48a2V5d29yZD5GZW1hbGU8L2tleXdvcmQ+PGtleXdvcmQ+Rm9s
bG93LVVwIFN0dWRpZXM8L2tleXdvcmQ+PGtleXdvcmQ+R2Vub21lLCBCYWN0ZXJpYWw8L2tleXdv
cmQ+PGtleXdvcmQ+SHVtYW5zPC9rZXl3b3JkPjxrZXl3b3JkPk1hbGU8L2tleXdvcmQ+PGtleXdv
cmQ+TWlkZGxlIEFnZWQ8L2tleXdvcmQ+PGtleXdvcmQ+Kk15Y29iYWN0ZXJpdW0vZHJ1ZyBlZmZl
Y3RzL2dlbmV0aWNzPC9rZXl3b3JkPjxrZXl3b3JkPlByZXZhbGVuY2U8L2tleXdvcmQ+PGtleXdv
cmQ+U2V2ZXJpdHkgb2YgSWxsbmVzcyBJbmRleDwva2V5d29yZD48a2V5d29yZD5UYWl3YW4vZXBp
ZGVtaW9sb2d5PC9rZXl3b3JkPjxrZXl3b3JkPlRyZWF0bWVudCBGYWlsdXJlPC9rZXl3b3JkPjxr
ZXl3b3JkPipUdWJlcmN1bG9zaXMsIE11bHRpZHJ1Zy1SZXNpc3RhbnQvZHJ1Zzwva2V5d29yZD48
a2V5d29yZD50aGVyYXB5L2VwaWRlbWlvbG9neS9ldGlvbG9neS9taWNyb2Jpb2xvZ3k8L2tleXdv
cmQ+PGtleXdvcmQ+VHViZXJjdWxvc2lzLCBQdWxtb25hcnkvY29tcGxpY2F0aW9ucy8qZHJ1ZyB0
aGVyYXB5L2VwaWRlbWlvbG9neS9taWNyb2Jpb2xvZ3k8L2tleXdvcmQ+PC9rZXl3b3Jkcz48ZGF0
ZXM+PHllYXI+MjAxMTwveWVhcj48cHViLWRhdGVzPjxkYXRlPkp1bjwvZGF0ZT48L3B1Yi1kYXRl
cz48L2RhdGVzPjxpc2JuPjA5MjktNjY0NiAoUHJpbnQpJiN4RDswOTI5LTY2NDYgKExpbmtpbmcp
PC9pc2JuPjxhY2Nlc3Npb24tbnVtPjIxNzQxMDA1PC9hY2Nlc3Npb24tbnVtPjx1cmxzPjxyZWxh
dGVkLXVybHM+PHVybD5odHRwOi8vd3d3Lm5jYmkubmxtLm5paC5nb3YvcHVibWVkLzIxNzQxMDA1
PC91cmw+PC9yZWxhdGVkLXVybHM+PC91cmxzPjxlbGVjdHJvbmljLXJlc291cmNlLW51bT4xMC4x
MDE2L1MwOTI5LTY2NDYoMTEpNjAwNTUtNzwvZWxlY3Ryb25pYy1yZXNvdXJjZS1udW0+PC9yZWNv
cmQ+PC9DaXRlPjwvRW5kTm90ZT5=
</w:fldData>
              </w:fldChar>
            </w:r>
            <w:r w:rsidR="006C4B0C">
              <w:rPr>
                <w:rFonts w:ascii="Times New Roman" w:hAnsi="Times New Roman"/>
                <w:sz w:val="20"/>
                <w:szCs w:val="28"/>
              </w:rPr>
              <w:instrText xml:space="preserve"> ADDIN EN.CITE.DATA </w:instrText>
            </w:r>
            <w:r w:rsidR="006C4B0C">
              <w:rPr>
                <w:rFonts w:ascii="Times New Roman" w:hAnsi="Times New Roman"/>
                <w:sz w:val="20"/>
                <w:szCs w:val="28"/>
              </w:rPr>
            </w:r>
            <w:r w:rsidR="006C4B0C">
              <w:rPr>
                <w:rFonts w:ascii="Times New Roman" w:hAnsi="Times New Roman"/>
                <w:sz w:val="20"/>
                <w:szCs w:val="28"/>
              </w:rPr>
              <w:fldChar w:fldCharType="end"/>
            </w:r>
            <w:r w:rsidRPr="00B86362">
              <w:rPr>
                <w:rFonts w:ascii="Times New Roman" w:hAnsi="Times New Roman"/>
                <w:sz w:val="20"/>
                <w:szCs w:val="28"/>
              </w:rPr>
            </w:r>
            <w:r w:rsidRPr="00B86362">
              <w:rPr>
                <w:rFonts w:ascii="Times New Roman" w:hAnsi="Times New Roman"/>
                <w:sz w:val="20"/>
                <w:szCs w:val="28"/>
              </w:rPr>
              <w:fldChar w:fldCharType="separate"/>
            </w:r>
            <w:r w:rsidR="00532F0E">
              <w:rPr>
                <w:rFonts w:ascii="Times New Roman" w:hAnsi="Times New Roman"/>
                <w:noProof/>
                <w:sz w:val="20"/>
                <w:szCs w:val="28"/>
              </w:rPr>
              <w:t>(Chang et al. 2011;Suwanpimolkul et al. 2014;Viswanathan et al. 2014b)</w:t>
            </w:r>
            <w:r w:rsidRPr="00B86362">
              <w:rPr>
                <w:rFonts w:ascii="Times New Roman" w:hAnsi="Times New Roman"/>
                <w:sz w:val="20"/>
                <w:szCs w:val="28"/>
              </w:rPr>
              <w:fldChar w:fldCharType="end"/>
            </w:r>
          </w:p>
        </w:tc>
      </w:tr>
      <w:tr w:rsidR="005D569F" w:rsidRPr="00224E49" w14:paraId="7FA37CD5" w14:textId="77777777" w:rsidTr="002F0692">
        <w:tc>
          <w:tcPr>
            <w:tcW w:w="900" w:type="dxa"/>
            <w:tcBorders>
              <w:top w:val="single" w:sz="2" w:space="0" w:color="C4BC96" w:themeColor="background2" w:themeShade="BF"/>
            </w:tcBorders>
            <w:shd w:val="clear" w:color="auto" w:fill="FFFFFF" w:themeFill="background1"/>
          </w:tcPr>
          <w:p w14:paraId="328C2977" w14:textId="3B5A7833" w:rsidR="00F93471" w:rsidRPr="00224E49" w:rsidRDefault="00C665C9" w:rsidP="00A977DC">
            <w:pPr>
              <w:rPr>
                <w:rFonts w:asciiTheme="majorBidi" w:hAnsiTheme="majorBidi" w:cstheme="majorBidi"/>
                <w:i/>
                <w:sz w:val="20"/>
                <w:szCs w:val="20"/>
              </w:rPr>
            </w:pPr>
            <w:r w:rsidRPr="00C665C9">
              <w:rPr>
                <w:position w:val="-10"/>
              </w:rPr>
              <w:object w:dxaOrig="320" w:dyaOrig="300" w14:anchorId="712A3C1E">
                <v:shape id="_x0000_i1258" type="#_x0000_t75" style="width:16.5pt;height:15pt" o:ole="">
                  <v:imagedata r:id="rId475" o:title=""/>
                </v:shape>
                <o:OLEObject Type="Embed" ProgID="Equation.DSMT4" ShapeID="_x0000_i1258" DrawAspect="Content" ObjectID="_1636708703" r:id="rId476"/>
              </w:object>
            </w:r>
          </w:p>
        </w:tc>
        <w:tc>
          <w:tcPr>
            <w:tcW w:w="3060" w:type="dxa"/>
            <w:tcBorders>
              <w:top w:val="single" w:sz="2" w:space="0" w:color="C4BC96" w:themeColor="background2" w:themeShade="BF"/>
            </w:tcBorders>
            <w:shd w:val="clear" w:color="auto" w:fill="FFFFFF" w:themeFill="background1"/>
          </w:tcPr>
          <w:p w14:paraId="461F7B45" w14:textId="77777777" w:rsidR="00F93471" w:rsidRPr="00224E49" w:rsidRDefault="00F93471" w:rsidP="00A977DC">
            <w:pPr>
              <w:pStyle w:val="Default"/>
              <w:rPr>
                <w:rFonts w:asciiTheme="majorBidi" w:hAnsiTheme="majorBidi" w:cstheme="majorBidi"/>
                <w:sz w:val="20"/>
                <w:szCs w:val="20"/>
              </w:rPr>
            </w:pPr>
            <w:r w:rsidRPr="00224E49">
              <w:rPr>
                <w:rFonts w:asciiTheme="majorBidi" w:hAnsiTheme="majorBidi" w:cstheme="majorBidi"/>
                <w:sz w:val="20"/>
                <w:szCs w:val="20"/>
              </w:rPr>
              <w:t>DM increases susceptibility to TB reinfection among those treated or recovered from TB disease</w:t>
            </w:r>
            <w:r>
              <w:rPr>
                <w:rFonts w:asciiTheme="majorBidi" w:hAnsiTheme="majorBidi" w:cstheme="majorBidi"/>
                <w:sz w:val="20"/>
                <w:szCs w:val="20"/>
              </w:rPr>
              <w:t xml:space="preserve"> (</w:t>
            </w:r>
            <w:r w:rsidRPr="00224E49">
              <w:rPr>
                <w:rFonts w:asciiTheme="majorBidi" w:hAnsiTheme="majorBidi" w:cstheme="majorBidi"/>
                <w:i/>
                <w:sz w:val="20"/>
                <w:szCs w:val="20"/>
              </w:rPr>
              <w:t>Effect 10-Cured reinfection</w:t>
            </w:r>
            <w:r>
              <w:rPr>
                <w:rFonts w:asciiTheme="majorBidi" w:hAnsiTheme="majorBidi" w:cstheme="majorBidi"/>
                <w:sz w:val="20"/>
                <w:szCs w:val="20"/>
              </w:rPr>
              <w:t>)</w:t>
            </w:r>
          </w:p>
        </w:tc>
        <w:tc>
          <w:tcPr>
            <w:tcW w:w="2340" w:type="dxa"/>
            <w:tcBorders>
              <w:top w:val="single" w:sz="2" w:space="0" w:color="C4BC96" w:themeColor="background2" w:themeShade="BF"/>
            </w:tcBorders>
            <w:shd w:val="clear" w:color="auto" w:fill="FFFFFF" w:themeFill="background1"/>
          </w:tcPr>
          <w:p w14:paraId="40C8D305" w14:textId="34236932" w:rsidR="00F93471" w:rsidRPr="00224E49" w:rsidRDefault="00F93471" w:rsidP="00A977DC">
            <w:pPr>
              <w:tabs>
                <w:tab w:val="left" w:pos="516"/>
              </w:tabs>
              <w:rPr>
                <w:rFonts w:asciiTheme="majorBidi" w:hAnsiTheme="majorBidi" w:cstheme="majorBidi"/>
                <w:sz w:val="20"/>
                <w:szCs w:val="20"/>
              </w:rPr>
            </w:pPr>
            <w:r w:rsidRPr="00224E49">
              <w:rPr>
                <w:rFonts w:asciiTheme="majorBidi" w:hAnsiTheme="majorBidi" w:cstheme="majorBidi"/>
                <w:sz w:val="20"/>
                <w:szCs w:val="20"/>
              </w:rPr>
              <w:t xml:space="preserve">1.80 </w:t>
            </w:r>
            <w:r w:rsidR="00196C63">
              <w:rPr>
                <w:rFonts w:asciiTheme="majorBidi" w:hAnsiTheme="majorBidi" w:cstheme="majorBidi"/>
                <w:sz w:val="20"/>
                <w:szCs w:val="20"/>
              </w:rPr>
              <w:t>(1.4</w:t>
            </w:r>
            <w:r w:rsidR="002D5D27">
              <w:rPr>
                <w:rFonts w:asciiTheme="majorBidi" w:hAnsiTheme="majorBidi" w:cstheme="majorBidi"/>
                <w:sz w:val="20"/>
                <w:szCs w:val="20"/>
              </w:rPr>
              <w:t>0</w:t>
            </w:r>
            <w:r w:rsidR="00196C63">
              <w:rPr>
                <w:rFonts w:asciiTheme="majorBidi" w:hAnsiTheme="majorBidi" w:cstheme="majorBidi"/>
                <w:sz w:val="20"/>
                <w:szCs w:val="20"/>
              </w:rPr>
              <w:t>-2.3</w:t>
            </w:r>
            <w:r w:rsidR="002D5D27">
              <w:rPr>
                <w:rFonts w:asciiTheme="majorBidi" w:hAnsiTheme="majorBidi" w:cstheme="majorBidi"/>
                <w:sz w:val="20"/>
                <w:szCs w:val="20"/>
              </w:rPr>
              <w:t>0</w:t>
            </w:r>
            <w:r w:rsidR="00196C63">
              <w:rPr>
                <w:rFonts w:asciiTheme="majorBidi" w:hAnsiTheme="majorBidi" w:cstheme="majorBidi"/>
                <w:sz w:val="20"/>
                <w:szCs w:val="20"/>
              </w:rPr>
              <w:t>)</w:t>
            </w:r>
          </w:p>
        </w:tc>
        <w:tc>
          <w:tcPr>
            <w:tcW w:w="3510" w:type="dxa"/>
            <w:tcBorders>
              <w:top w:val="single" w:sz="2" w:space="0" w:color="C4BC96" w:themeColor="background2" w:themeShade="BF"/>
            </w:tcBorders>
            <w:shd w:val="clear" w:color="auto" w:fill="FFFFFF" w:themeFill="background1"/>
          </w:tcPr>
          <w:p w14:paraId="73542F32" w14:textId="026798E7" w:rsidR="00F93471" w:rsidRPr="00224E49" w:rsidRDefault="00F93471" w:rsidP="00E94462">
            <w:pPr>
              <w:rPr>
                <w:rFonts w:asciiTheme="majorBidi" w:hAnsiTheme="majorBidi" w:cstheme="majorBidi"/>
                <w:sz w:val="20"/>
                <w:szCs w:val="20"/>
              </w:rPr>
            </w:pPr>
            <w:r w:rsidRPr="00224E49">
              <w:rPr>
                <w:rFonts w:asciiTheme="majorBidi" w:hAnsiTheme="majorBidi" w:cstheme="majorBidi"/>
                <w:sz w:val="20"/>
                <w:szCs w:val="20"/>
              </w:rPr>
              <w:t xml:space="preserve">Estimated based on </w:t>
            </w:r>
            <w:r w:rsidRPr="00224E49">
              <w:rPr>
                <w:rFonts w:asciiTheme="majorBidi" w:hAnsiTheme="majorBidi" w:cstheme="majorBidi"/>
                <w:color w:val="000000"/>
                <w:sz w:val="20"/>
                <w:szCs w:val="20"/>
              </w:rPr>
              <w:fldChar w:fldCharType="begin"/>
            </w:r>
            <w:r w:rsidR="006C4B0C">
              <w:rPr>
                <w:rFonts w:asciiTheme="majorBidi" w:hAnsiTheme="majorBidi" w:cstheme="majorBidi"/>
                <w:color w:val="000000"/>
                <w:sz w:val="20"/>
                <w:szCs w:val="20"/>
              </w:rPr>
              <w:instrText xml:space="preserve"> ADDIN EN.CITE &lt;EndNote&gt;&lt;Cite&gt;&lt;Author&gt;Huangfu&lt;/Author&gt;&lt;Year&gt;2019&lt;/Year&gt;&lt;RecNum&gt;721&lt;/RecNum&gt;&lt;DisplayText&gt;(Huangfu et al. 2019)&lt;/DisplayText&gt;&lt;record&gt;&lt;rec-number&gt;721&lt;/rec-number&gt;&lt;foreign-keys&gt;&lt;key app="EN" db-id="dsfewra2bvest2er0pb5v207vwrerdrpx2dw" timestamp="1567411804"&gt;721&lt;/key&gt;&lt;/foreign-keys&gt;&lt;ref-type name="Journal Article"&gt;17&lt;/ref-type&gt;&lt;contributors&gt;&lt;authors&gt;&lt;author&gt;Huangfu, P.&lt;/author&gt;&lt;author&gt;Ugarte-Gil, C.&lt;/author&gt;&lt;author&gt;Golub, J.&lt;/author&gt;&lt;author&gt;Pearson, F.&lt;/author&gt;&lt;author&gt;Critchley, J.&lt;/author&gt;&lt;/authors&gt;&lt;/contributors&gt;&lt;auth-address&gt;Population Health Research Institute, St George&amp;apos;s University of London, London, UK.&amp;#xD;Facultad de Medicina Alberto Hurtado and Instituto de Medicina Tropical Alexander von Humboldt, Universidad Peruana Cayetano Heredia, Lima, Peru, Department of International Health, Bloomberg School of Public Health, Johns Hopkins University, Baltimore, MD.&amp;#xD;Centre for Tuberculosis Research, Johns Hopkins School of Medicine, Baltimore, MD, USA.&lt;/auth-address&gt;&lt;titles&gt;&lt;title&gt;The effects of diabetes on tuberculosis treatment outcomes: an updated systematic review and meta-analysis&lt;/title&gt;&lt;secondary-title&gt;Int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Disease&lt;/abbr-1&gt;&lt;/periodical&gt;&lt;pages&gt;783-796&lt;/pages&gt;&lt;volume&gt;23&lt;/volume&gt;&lt;number&gt;7&lt;/number&gt;&lt;dates&gt;&lt;year&gt;2019&lt;/year&gt;&lt;pub-dates&gt;&lt;date&gt;Jul 1&lt;/date&gt;&lt;/pub-dates&gt;&lt;/dates&gt;&lt;isbn&gt;1815-7920 (Electronic)&amp;#xD;1027-3719 (Linking)&lt;/isbn&gt;&lt;accession-num&gt;31439109&lt;/accession-num&gt;&lt;urls&gt;&lt;related-urls&gt;&lt;url&gt;https://www.ncbi.nlm.nih.gov/pubmed/31439109&lt;/url&gt;&lt;/related-urls&gt;&lt;/urls&gt;&lt;electronic-resource-num&gt;10.5588/ijtld.18.0433&lt;/electronic-resource-num&gt;&lt;/record&gt;&lt;/Cite&gt;&lt;/EndNote&gt;</w:instrText>
            </w:r>
            <w:r w:rsidRPr="00224E49">
              <w:rPr>
                <w:rFonts w:asciiTheme="majorBidi" w:hAnsiTheme="majorBidi" w:cstheme="majorBidi"/>
                <w:color w:val="000000"/>
                <w:sz w:val="20"/>
                <w:szCs w:val="20"/>
              </w:rPr>
              <w:fldChar w:fldCharType="separate"/>
            </w:r>
            <w:r w:rsidR="006C4B0C">
              <w:rPr>
                <w:rFonts w:asciiTheme="majorBidi" w:hAnsiTheme="majorBidi" w:cstheme="majorBidi"/>
                <w:noProof/>
                <w:color w:val="000000"/>
                <w:sz w:val="20"/>
                <w:szCs w:val="20"/>
              </w:rPr>
              <w:t>(Huangfu et al. 2019)</w:t>
            </w:r>
            <w:r w:rsidRPr="00224E49">
              <w:rPr>
                <w:rFonts w:asciiTheme="majorBidi" w:hAnsiTheme="majorBidi" w:cstheme="majorBidi"/>
                <w:color w:val="000000"/>
                <w:sz w:val="20"/>
                <w:szCs w:val="20"/>
              </w:rPr>
              <w:fldChar w:fldCharType="end"/>
            </w:r>
          </w:p>
        </w:tc>
      </w:tr>
    </w:tbl>
    <w:p w14:paraId="3DF8F855" w14:textId="77777777" w:rsidR="00F93471" w:rsidRPr="00224E49" w:rsidRDefault="00F93471" w:rsidP="00F93471">
      <w:pPr>
        <w:rPr>
          <w:rFonts w:asciiTheme="majorBidi" w:hAnsiTheme="majorBidi" w:cstheme="majorBidi"/>
          <w:b/>
          <w:sz w:val="16"/>
          <w:szCs w:val="16"/>
        </w:rPr>
      </w:pPr>
      <w:r w:rsidRPr="00224E49">
        <w:rPr>
          <w:rFonts w:asciiTheme="majorBidi" w:hAnsiTheme="majorBidi" w:cstheme="majorBidi"/>
          <w:sz w:val="16"/>
          <w:szCs w:val="16"/>
          <w:vertAlign w:val="superscript"/>
        </w:rPr>
        <w:lastRenderedPageBreak/>
        <w:t>#</w:t>
      </w:r>
      <w:r w:rsidRPr="00224E49">
        <w:rPr>
          <w:rFonts w:asciiTheme="majorBidi" w:hAnsiTheme="majorBidi" w:cstheme="majorBidi"/>
          <w:sz w:val="16"/>
          <w:szCs w:val="16"/>
        </w:rPr>
        <w:t xml:space="preserve">The three clinical categories are smear-positive pulmonary (SP), smear-negative pulmonary (SN), and extra-pulmonary (EP) tuberculosis. </w:t>
      </w:r>
      <w:r w:rsidRPr="00224E49">
        <w:rPr>
          <w:rFonts w:asciiTheme="majorBidi" w:hAnsiTheme="majorBidi" w:cstheme="majorBidi"/>
          <w:i/>
          <w:sz w:val="16"/>
          <w:szCs w:val="16"/>
        </w:rPr>
        <w:t>X</w:t>
      </w:r>
      <w:r w:rsidRPr="00224E49">
        <w:rPr>
          <w:rFonts w:asciiTheme="majorBidi" w:hAnsiTheme="majorBidi" w:cstheme="majorBidi"/>
          <w:sz w:val="16"/>
          <w:szCs w:val="16"/>
        </w:rPr>
        <w:t xml:space="preserve"> is latent slow (LS) or latent fast (LF). *PTB: Pulmonary TB; </w:t>
      </w:r>
      <w:r w:rsidRPr="00224E49">
        <w:rPr>
          <w:rFonts w:asciiTheme="majorBidi" w:hAnsiTheme="majorBidi" w:cstheme="majorBidi"/>
          <w:sz w:val="16"/>
          <w:szCs w:val="16"/>
          <w:vertAlign w:val="superscript"/>
        </w:rPr>
        <w:t>¥</w:t>
      </w:r>
      <w:r w:rsidRPr="00224E49">
        <w:rPr>
          <w:rFonts w:asciiTheme="majorBidi" w:hAnsiTheme="majorBidi" w:cstheme="majorBidi"/>
          <w:sz w:val="16"/>
          <w:szCs w:val="16"/>
        </w:rPr>
        <w:t>MDR-TB: multi-drug resistant TB.</w:t>
      </w:r>
    </w:p>
    <w:p w14:paraId="135B9F96" w14:textId="27CBF087" w:rsidR="001C4574" w:rsidRDefault="001C4574" w:rsidP="00C74DF4">
      <w:pPr>
        <w:pStyle w:val="p"/>
        <w:spacing w:before="120" w:after="120" w:line="480" w:lineRule="auto"/>
        <w:ind w:firstLine="0"/>
        <w:rPr>
          <w:rFonts w:asciiTheme="majorBidi" w:hAnsiTheme="majorBidi" w:cstheme="majorBidi"/>
          <w:szCs w:val="24"/>
          <w:lang w:val="en-US"/>
        </w:rPr>
      </w:pPr>
      <w:r>
        <w:rPr>
          <w:rFonts w:asciiTheme="majorBidi" w:hAnsiTheme="majorBidi" w:cstheme="majorBidi"/>
          <w:szCs w:val="24"/>
          <w:lang w:val="en-US"/>
        </w:rPr>
        <w:t>Two changes in the effects sizes of the DM-on-TB effects were necessary in the present work relative to our previous study</w:t>
      </w:r>
      <w:r w:rsidR="009D4AA1">
        <w:rPr>
          <w:rFonts w:asciiTheme="majorBidi" w:hAnsiTheme="majorBidi" w:cstheme="majorBidi"/>
          <w:szCs w:val="24"/>
          <w:lang w:val="en-US"/>
        </w:rPr>
        <w:t xml:space="preserve"> </w:t>
      </w:r>
      <w:r w:rsidR="009D4AA1" w:rsidRPr="009D4AA1">
        <w:rPr>
          <w:rFonts w:asciiTheme="majorBidi" w:hAnsiTheme="majorBidi" w:cstheme="majorBidi"/>
          <w:szCs w:val="24"/>
        </w:rPr>
        <w:fldChar w:fldCharType="begin"/>
      </w:r>
      <w:r w:rsidR="006C4B0C">
        <w:rPr>
          <w:rFonts w:asciiTheme="majorBidi" w:hAnsiTheme="majorBidi" w:cstheme="majorBidi"/>
          <w:szCs w:val="24"/>
        </w:rPr>
        <w:instrText xml:space="preserve"> ADDIN EN.CITE &lt;EndNote&gt;&lt;Cite&gt;&lt;Author&gt;Awad&lt;/Author&gt;&lt;Year&gt;2019&lt;/Year&gt;&lt;RecNum&gt;339&lt;/RecNum&gt;&lt;DisplayText&gt;(Awad et al. 2019b)&lt;/DisplayText&gt;&lt;record&gt;&lt;rec-number&gt;339&lt;/rec-number&gt;&lt;foreign-keys&gt;&lt;key app="EN" db-id="dsfewra2bvest2er0pb5v207vwrerdrpx2dw" timestamp="1528017283"&gt;339&lt;/key&gt;&lt;/foreign-keys&gt;&lt;ref-type name="Journal Article"&gt;17&lt;/ref-type&gt;&lt;contributors&gt;&lt;authors&gt;&lt;author&gt;Susanne F. Awad&lt;/author&gt;&lt;author&gt;Peijue Huangfu&lt;/author&gt;&lt;author&gt;Houssein H. Ayoub&lt;/author&gt;&lt;author&gt;Fiona Pearson&lt;/author&gt;&lt;author&gt;Soha R. Dargham&lt;/author&gt;&lt;author&gt;Julia A. Critchley&lt;/author&gt;&lt;author&gt;Laith J. Abu‐Raddad&lt;/author&gt;&lt;/authors&gt;&lt;/contributors&gt;&lt;titles&gt;&lt;title&gt;Forecasting the Impact of Diabetes Mellitus on Tuberculosis Disease Incidence and Mortality in India&lt;/title&gt;&lt;secondary-title&gt;In press&lt;/secondary-title&gt;&lt;/titles&gt;&lt;periodical&gt;&lt;full-title&gt;In press&lt;/full-title&gt;&lt;/periodical&gt;&lt;dates&gt;&lt;year&gt;2019&lt;/year&gt;&lt;/dates&gt;&lt;urls&gt;&lt;/urls&gt;&lt;/record&gt;&lt;/Cite&gt;&lt;/EndNote&gt;</w:instrText>
      </w:r>
      <w:r w:rsidR="009D4AA1" w:rsidRPr="009D4AA1">
        <w:rPr>
          <w:rFonts w:asciiTheme="majorBidi" w:hAnsiTheme="majorBidi" w:cstheme="majorBidi"/>
          <w:szCs w:val="24"/>
        </w:rPr>
        <w:fldChar w:fldCharType="separate"/>
      </w:r>
      <w:r w:rsidR="00532F0E">
        <w:rPr>
          <w:rFonts w:asciiTheme="majorBidi" w:hAnsiTheme="majorBidi" w:cstheme="majorBidi"/>
          <w:noProof/>
          <w:szCs w:val="24"/>
        </w:rPr>
        <w:t>(Awad et al. 2019b)</w:t>
      </w:r>
      <w:r w:rsidR="009D4AA1" w:rsidRPr="009D4AA1">
        <w:rPr>
          <w:rFonts w:asciiTheme="majorBidi" w:hAnsiTheme="majorBidi" w:cstheme="majorBidi"/>
          <w:szCs w:val="24"/>
        </w:rPr>
        <w:fldChar w:fldCharType="end"/>
      </w:r>
      <w:r>
        <w:rPr>
          <w:rFonts w:asciiTheme="majorBidi" w:hAnsiTheme="majorBidi" w:cstheme="majorBidi"/>
          <w:szCs w:val="24"/>
          <w:lang w:val="en-US"/>
        </w:rPr>
        <w:t>. The first</w:t>
      </w:r>
      <w:r w:rsidR="00984336">
        <w:rPr>
          <w:rFonts w:asciiTheme="majorBidi" w:hAnsiTheme="majorBidi" w:cstheme="majorBidi"/>
          <w:szCs w:val="24"/>
          <w:lang w:val="en-US"/>
        </w:rPr>
        <w:t xml:space="preserve"> </w:t>
      </w:r>
      <w:r w:rsidR="00C74DF4">
        <w:rPr>
          <w:rFonts w:asciiTheme="majorBidi" w:hAnsiTheme="majorBidi" w:cstheme="majorBidi"/>
          <w:szCs w:val="24"/>
          <w:lang w:val="en-US"/>
        </w:rPr>
        <w:t xml:space="preserve">change </w:t>
      </w:r>
      <w:r w:rsidR="00984336">
        <w:rPr>
          <w:rFonts w:asciiTheme="majorBidi" w:hAnsiTheme="majorBidi" w:cstheme="majorBidi"/>
          <w:szCs w:val="24"/>
          <w:lang w:val="en-US"/>
        </w:rPr>
        <w:t>was</w:t>
      </w:r>
      <w:r w:rsidR="00DA4054">
        <w:rPr>
          <w:rFonts w:asciiTheme="majorBidi" w:hAnsiTheme="majorBidi" w:cstheme="majorBidi"/>
          <w:szCs w:val="24"/>
          <w:lang w:val="en-US"/>
        </w:rPr>
        <w:t xml:space="preserve"> </w:t>
      </w:r>
      <w:r>
        <w:rPr>
          <w:rFonts w:asciiTheme="majorBidi" w:hAnsiTheme="majorBidi" w:cstheme="majorBidi"/>
          <w:szCs w:val="24"/>
          <w:lang w:val="en-US"/>
        </w:rPr>
        <w:t xml:space="preserve">to </w:t>
      </w:r>
      <w:r w:rsidR="009C53F0">
        <w:rPr>
          <w:rFonts w:asciiTheme="majorBidi" w:hAnsiTheme="majorBidi" w:cstheme="majorBidi"/>
          <w:szCs w:val="24"/>
          <w:lang w:val="en-US"/>
        </w:rPr>
        <w:t>e</w:t>
      </w:r>
      <w:r>
        <w:rPr>
          <w:rFonts w:asciiTheme="majorBidi" w:hAnsiTheme="majorBidi" w:cstheme="majorBidi"/>
          <w:szCs w:val="24"/>
          <w:lang w:val="en-US"/>
        </w:rPr>
        <w:t>nsure symmetry in applying the effects</w:t>
      </w:r>
      <w:r w:rsidR="00C74DF4">
        <w:rPr>
          <w:rFonts w:asciiTheme="majorBidi" w:hAnsiTheme="majorBidi" w:cstheme="majorBidi"/>
          <w:szCs w:val="24"/>
          <w:lang w:val="en-US"/>
        </w:rPr>
        <w:t>. W</w:t>
      </w:r>
      <w:r>
        <w:rPr>
          <w:rFonts w:asciiTheme="majorBidi" w:hAnsiTheme="majorBidi" w:cstheme="majorBidi"/>
          <w:szCs w:val="24"/>
          <w:lang w:val="en-US"/>
        </w:rPr>
        <w:t xml:space="preserve">e assumed that </w:t>
      </w:r>
      <w:r w:rsidR="00A7239C">
        <w:rPr>
          <w:rFonts w:asciiTheme="majorBidi" w:hAnsiTheme="majorBidi" w:cstheme="majorBidi"/>
          <w:szCs w:val="24"/>
          <w:lang w:val="en-US"/>
        </w:rPr>
        <w:t>both those in the slow-</w:t>
      </w:r>
      <w:r>
        <w:rPr>
          <w:rFonts w:asciiTheme="majorBidi" w:hAnsiTheme="majorBidi" w:cstheme="majorBidi"/>
          <w:szCs w:val="24"/>
          <w:lang w:val="en-US"/>
        </w:rPr>
        <w:t xml:space="preserve">latent TB infection compartment and those in the TB </w:t>
      </w:r>
      <w:r w:rsidR="009F7F20">
        <w:rPr>
          <w:rFonts w:asciiTheme="majorBidi" w:hAnsiTheme="majorBidi" w:cstheme="majorBidi"/>
          <w:szCs w:val="24"/>
          <w:lang w:val="en-US"/>
        </w:rPr>
        <w:t xml:space="preserve">disease </w:t>
      </w:r>
      <w:r>
        <w:rPr>
          <w:rFonts w:asciiTheme="majorBidi" w:hAnsiTheme="majorBidi" w:cstheme="majorBidi"/>
          <w:szCs w:val="24"/>
          <w:lang w:val="en-US"/>
        </w:rPr>
        <w:t xml:space="preserve">recovered compartment, but with DM, have an increased </w:t>
      </w:r>
      <w:r w:rsidR="009F7F20">
        <w:rPr>
          <w:rFonts w:asciiTheme="majorBidi" w:hAnsiTheme="majorBidi" w:cstheme="majorBidi"/>
          <w:szCs w:val="24"/>
          <w:lang w:val="en-US"/>
        </w:rPr>
        <w:t>susceptibility</w:t>
      </w:r>
      <w:r>
        <w:rPr>
          <w:rFonts w:asciiTheme="majorBidi" w:hAnsiTheme="majorBidi" w:cstheme="majorBidi"/>
          <w:szCs w:val="24"/>
          <w:lang w:val="en-US"/>
        </w:rPr>
        <w:t xml:space="preserve"> of 1.8</w:t>
      </w:r>
      <w:r w:rsidR="009F7F20">
        <w:rPr>
          <w:rFonts w:asciiTheme="majorBidi" w:hAnsiTheme="majorBidi" w:cstheme="majorBidi"/>
          <w:szCs w:val="24"/>
          <w:lang w:val="en-US"/>
        </w:rPr>
        <w:t>0</w:t>
      </w:r>
      <w:r>
        <w:rPr>
          <w:rFonts w:asciiTheme="majorBidi" w:hAnsiTheme="majorBidi" w:cstheme="majorBidi"/>
          <w:szCs w:val="24"/>
          <w:lang w:val="en-US"/>
        </w:rPr>
        <w:t xml:space="preserve"> </w:t>
      </w:r>
      <w:r w:rsidR="009F7F20">
        <w:rPr>
          <w:rFonts w:asciiTheme="majorBidi" w:hAnsiTheme="majorBidi" w:cstheme="majorBidi"/>
          <w:szCs w:val="24"/>
          <w:lang w:val="en-US"/>
        </w:rPr>
        <w:t>to</w:t>
      </w:r>
      <w:r>
        <w:rPr>
          <w:rFonts w:asciiTheme="majorBidi" w:hAnsiTheme="majorBidi" w:cstheme="majorBidi"/>
          <w:szCs w:val="24"/>
          <w:lang w:val="en-US"/>
        </w:rPr>
        <w:t xml:space="preserve"> TB reinfection</w:t>
      </w:r>
      <w:r w:rsidR="008344E5">
        <w:rPr>
          <w:rFonts w:asciiTheme="majorBidi" w:hAnsiTheme="majorBidi" w:cstheme="majorBidi"/>
          <w:szCs w:val="24"/>
          <w:lang w:val="en-US"/>
        </w:rPr>
        <w:t>,</w:t>
      </w:r>
      <w:r>
        <w:rPr>
          <w:rFonts w:asciiTheme="majorBidi" w:hAnsiTheme="majorBidi" w:cstheme="majorBidi"/>
          <w:szCs w:val="24"/>
          <w:lang w:val="en-US"/>
        </w:rPr>
        <w:t xml:space="preserve"> compared to those without DM</w:t>
      </w:r>
      <w:r w:rsidR="00BD3C17">
        <w:rPr>
          <w:rFonts w:asciiTheme="majorBidi" w:hAnsiTheme="majorBidi" w:cstheme="majorBidi"/>
          <w:szCs w:val="24"/>
          <w:lang w:val="en-US"/>
        </w:rPr>
        <w:t xml:space="preserve"> (i.e.</w:t>
      </w:r>
      <w:r w:rsidR="008344E5">
        <w:rPr>
          <w:rFonts w:asciiTheme="majorBidi" w:hAnsiTheme="majorBidi" w:cstheme="majorBidi"/>
          <w:szCs w:val="24"/>
          <w:lang w:val="en-US"/>
        </w:rPr>
        <w:t xml:space="preserve"> both</w:t>
      </w:r>
      <w:r w:rsidR="00BD3C17">
        <w:rPr>
          <w:rFonts w:asciiTheme="majorBidi" w:hAnsiTheme="majorBidi" w:cstheme="majorBidi"/>
          <w:szCs w:val="24"/>
          <w:lang w:val="en-US"/>
        </w:rPr>
        <w:t xml:space="preserve"> </w:t>
      </w:r>
      <w:r w:rsidR="00BD3C17" w:rsidRPr="00BD3C17">
        <w:rPr>
          <w:rFonts w:asciiTheme="majorBidi" w:hAnsiTheme="majorBidi" w:cstheme="majorBidi"/>
          <w:i/>
          <w:szCs w:val="24"/>
        </w:rPr>
        <w:t>Effect 4-Latent reinfection</w:t>
      </w:r>
      <w:r w:rsidR="00BD3C17" w:rsidRPr="00BD3C17">
        <w:rPr>
          <w:rFonts w:asciiTheme="majorBidi" w:hAnsiTheme="majorBidi" w:cstheme="majorBidi"/>
          <w:iCs/>
          <w:szCs w:val="24"/>
        </w:rPr>
        <w:t xml:space="preserve"> and </w:t>
      </w:r>
      <w:r w:rsidR="00BD3C17" w:rsidRPr="00BD3C17">
        <w:rPr>
          <w:rFonts w:asciiTheme="majorBidi" w:hAnsiTheme="majorBidi" w:cstheme="majorBidi"/>
          <w:i/>
          <w:szCs w:val="24"/>
        </w:rPr>
        <w:t xml:space="preserve">Effect 10-Cured reinfection </w:t>
      </w:r>
      <w:r w:rsidR="008344E5">
        <w:rPr>
          <w:rFonts w:asciiTheme="majorBidi" w:hAnsiTheme="majorBidi" w:cstheme="majorBidi"/>
          <w:iCs/>
          <w:szCs w:val="24"/>
        </w:rPr>
        <w:t xml:space="preserve">are </w:t>
      </w:r>
      <w:r w:rsidR="00BD3C17" w:rsidRPr="00BD3C17">
        <w:rPr>
          <w:rFonts w:asciiTheme="majorBidi" w:hAnsiTheme="majorBidi" w:cstheme="majorBidi"/>
          <w:iCs/>
          <w:szCs w:val="24"/>
        </w:rPr>
        <w:t>equal 1.8</w:t>
      </w:r>
      <w:r w:rsidR="00377F5F">
        <w:rPr>
          <w:rFonts w:asciiTheme="majorBidi" w:hAnsiTheme="majorBidi" w:cstheme="majorBidi"/>
          <w:iCs/>
          <w:szCs w:val="24"/>
        </w:rPr>
        <w:t>0</w:t>
      </w:r>
      <w:r w:rsidR="00BD3C17" w:rsidRPr="00BD3C17">
        <w:rPr>
          <w:rFonts w:asciiTheme="majorBidi" w:hAnsiTheme="majorBidi" w:cstheme="majorBidi"/>
          <w:iCs/>
          <w:szCs w:val="24"/>
        </w:rPr>
        <w:t>)</w:t>
      </w:r>
      <w:r w:rsidRPr="00BD3C17">
        <w:rPr>
          <w:rFonts w:asciiTheme="majorBidi" w:hAnsiTheme="majorBidi" w:cstheme="majorBidi"/>
          <w:iCs/>
          <w:szCs w:val="24"/>
          <w:lang w:val="en-US"/>
        </w:rPr>
        <w:t>.</w:t>
      </w:r>
    </w:p>
    <w:p w14:paraId="3D05F4A4" w14:textId="53126FEF" w:rsidR="001C4574" w:rsidRDefault="001C4574">
      <w:pPr>
        <w:pStyle w:val="p"/>
        <w:spacing w:before="120" w:after="120" w:line="480" w:lineRule="auto"/>
        <w:ind w:firstLine="0"/>
        <w:rPr>
          <w:rFonts w:asciiTheme="majorBidi" w:hAnsiTheme="majorBidi" w:cstheme="majorBidi"/>
          <w:szCs w:val="24"/>
          <w:lang w:val="en-US"/>
        </w:rPr>
      </w:pPr>
      <w:r>
        <w:rPr>
          <w:rFonts w:asciiTheme="majorBidi" w:hAnsiTheme="majorBidi" w:cstheme="majorBidi"/>
          <w:szCs w:val="24"/>
          <w:lang w:val="en-US"/>
        </w:rPr>
        <w:t>The second change</w:t>
      </w:r>
      <w:r w:rsidR="00C74DF4">
        <w:rPr>
          <w:rFonts w:asciiTheme="majorBidi" w:hAnsiTheme="majorBidi" w:cstheme="majorBidi"/>
          <w:szCs w:val="24"/>
          <w:lang w:val="en-US"/>
        </w:rPr>
        <w:t xml:space="preserve"> </w:t>
      </w:r>
      <w:r>
        <w:rPr>
          <w:rFonts w:asciiTheme="majorBidi" w:hAnsiTheme="majorBidi" w:cstheme="majorBidi"/>
          <w:szCs w:val="24"/>
          <w:lang w:val="en-US"/>
        </w:rPr>
        <w:t>was done</w:t>
      </w:r>
      <w:r w:rsidR="003E6CE7">
        <w:rPr>
          <w:rFonts w:asciiTheme="majorBidi" w:hAnsiTheme="majorBidi" w:cstheme="majorBidi"/>
          <w:szCs w:val="24"/>
          <w:lang w:val="en-US"/>
        </w:rPr>
        <w:t>, but</w:t>
      </w:r>
      <w:r>
        <w:rPr>
          <w:rFonts w:asciiTheme="majorBidi" w:hAnsiTheme="majorBidi" w:cstheme="majorBidi"/>
          <w:szCs w:val="24"/>
          <w:lang w:val="en-US"/>
        </w:rPr>
        <w:t xml:space="preserve"> only in </w:t>
      </w:r>
      <w:r w:rsidR="004673E3">
        <w:rPr>
          <w:rFonts w:asciiTheme="majorBidi" w:hAnsiTheme="majorBidi" w:cstheme="majorBidi"/>
          <w:szCs w:val="24"/>
          <w:lang w:val="en-US"/>
        </w:rPr>
        <w:t xml:space="preserve">a </w:t>
      </w:r>
      <w:r>
        <w:rPr>
          <w:rFonts w:asciiTheme="majorBidi" w:hAnsiTheme="majorBidi" w:cstheme="majorBidi"/>
          <w:szCs w:val="24"/>
          <w:lang w:val="en-US"/>
        </w:rPr>
        <w:t>sensitivity analysis</w:t>
      </w:r>
      <w:r w:rsidR="003E6CE7">
        <w:rPr>
          <w:rFonts w:asciiTheme="majorBidi" w:hAnsiTheme="majorBidi" w:cstheme="majorBidi"/>
          <w:szCs w:val="24"/>
          <w:lang w:val="en-US"/>
        </w:rPr>
        <w:t>,</w:t>
      </w:r>
      <w:r w:rsidR="00C74DF4">
        <w:rPr>
          <w:rFonts w:asciiTheme="majorBidi" w:hAnsiTheme="majorBidi" w:cstheme="majorBidi"/>
          <w:szCs w:val="24"/>
          <w:lang w:val="en-US"/>
        </w:rPr>
        <w:t xml:space="preserve"> </w:t>
      </w:r>
      <w:r w:rsidR="003E6CE7">
        <w:rPr>
          <w:rFonts w:asciiTheme="majorBidi" w:hAnsiTheme="majorBidi" w:cstheme="majorBidi"/>
          <w:szCs w:val="24"/>
          <w:lang w:val="en-US"/>
        </w:rPr>
        <w:t>where</w:t>
      </w:r>
      <w:r>
        <w:rPr>
          <w:rFonts w:asciiTheme="majorBidi" w:hAnsiTheme="majorBidi" w:cstheme="majorBidi"/>
          <w:szCs w:val="24"/>
          <w:lang w:val="en-US"/>
        </w:rPr>
        <w:t xml:space="preserve"> we incorporated an effect size for </w:t>
      </w:r>
      <w:r w:rsidR="004673E3" w:rsidRPr="004673E3">
        <w:rPr>
          <w:rFonts w:asciiTheme="majorBidi" w:hAnsiTheme="majorBidi" w:cstheme="majorBidi"/>
          <w:i/>
          <w:szCs w:val="24"/>
        </w:rPr>
        <w:t>Effect 3-Reactivation</w:t>
      </w:r>
      <w:r w:rsidRPr="004673E3">
        <w:rPr>
          <w:rFonts w:asciiTheme="majorBidi" w:hAnsiTheme="majorBidi" w:cstheme="majorBidi"/>
          <w:sz w:val="32"/>
          <w:szCs w:val="32"/>
          <w:lang w:val="en-US"/>
        </w:rPr>
        <w:t xml:space="preserve"> </w:t>
      </w:r>
      <w:r>
        <w:rPr>
          <w:rFonts w:asciiTheme="majorBidi" w:hAnsiTheme="majorBidi" w:cstheme="majorBidi"/>
          <w:szCs w:val="24"/>
          <w:lang w:val="en-US"/>
        </w:rPr>
        <w:t xml:space="preserve">that was assumed equal </w:t>
      </w:r>
      <w:r w:rsidR="00512825">
        <w:rPr>
          <w:rFonts w:asciiTheme="majorBidi" w:hAnsiTheme="majorBidi" w:cstheme="majorBidi"/>
          <w:szCs w:val="24"/>
          <w:lang w:val="en-US"/>
        </w:rPr>
        <w:t xml:space="preserve">in magnitude </w:t>
      </w:r>
      <w:r>
        <w:rPr>
          <w:rFonts w:asciiTheme="majorBidi" w:hAnsiTheme="majorBidi" w:cstheme="majorBidi"/>
          <w:szCs w:val="24"/>
          <w:lang w:val="en-US"/>
        </w:rPr>
        <w:t xml:space="preserve">to </w:t>
      </w:r>
      <w:r w:rsidR="00CC2856" w:rsidRPr="00CC2856">
        <w:rPr>
          <w:rFonts w:asciiTheme="majorBidi" w:hAnsiTheme="majorBidi" w:cstheme="majorBidi"/>
          <w:i/>
          <w:szCs w:val="24"/>
        </w:rPr>
        <w:t>Effect 2-Fast progression</w:t>
      </w:r>
      <w:r>
        <w:rPr>
          <w:rFonts w:asciiTheme="majorBidi" w:hAnsiTheme="majorBidi" w:cstheme="majorBidi"/>
          <w:szCs w:val="24"/>
          <w:lang w:val="en-US"/>
        </w:rPr>
        <w:t xml:space="preserve">. This was done to assess whether we </w:t>
      </w:r>
      <w:r w:rsidR="00F72602">
        <w:rPr>
          <w:rFonts w:asciiTheme="majorBidi" w:hAnsiTheme="majorBidi" w:cstheme="majorBidi"/>
          <w:szCs w:val="24"/>
          <w:lang w:val="en-US"/>
        </w:rPr>
        <w:t xml:space="preserve">may </w:t>
      </w:r>
      <w:r>
        <w:rPr>
          <w:rFonts w:asciiTheme="majorBidi" w:hAnsiTheme="majorBidi" w:cstheme="majorBidi"/>
          <w:szCs w:val="24"/>
          <w:lang w:val="en-US"/>
        </w:rPr>
        <w:t>have underestimated the impact of latent TB treatment for those with DM, since it is biologically plausible for this effect to exist</w:t>
      </w:r>
      <w:r w:rsidR="00CC2856">
        <w:rPr>
          <w:rFonts w:asciiTheme="majorBidi" w:hAnsiTheme="majorBidi" w:cstheme="majorBidi"/>
          <w:szCs w:val="24"/>
          <w:lang w:val="en-US"/>
        </w:rPr>
        <w:t xml:space="preserve"> </w:t>
      </w:r>
      <w:r w:rsidR="005928E5" w:rsidRPr="00224E49">
        <w:rPr>
          <w:rFonts w:asciiTheme="majorBidi" w:hAnsiTheme="majorBidi" w:cstheme="majorBidi"/>
          <w:szCs w:val="24"/>
          <w:lang w:val="en-US"/>
        </w:rPr>
        <w:fldChar w:fldCharType="begin">
          <w:fldData xml:space="preserve">PEVuZE5vdGU+PENpdGU+PEF1dGhvcj5Bd2FkPC9BdXRob3I+PFllYXI+MjAxOTwvWWVhcj48UmVj
TnVtPjY3ODwvUmVjTnVtPjxEaXNwbGF5VGV4dD4oQXdhZCBldCBhbC4gMjAxOWE7QXdhZCBldCBh
bC4gMjAxOWIpPC9EaXNwbGF5VGV4dD48cmVjb3JkPjxyZWMtbnVtYmVyPjY3ODwvcmVjLW51bWJl
cj48Zm9yZWlnbi1rZXlzPjxrZXkgYXBwPSJFTiIgZGItaWQ9ImRzZmV3cmEyYnZlc3QyZXIwcGI1
djIwN3Z3cmVyZHJweDJkdyIgdGltZXN0YW1wPSIxNTYwNjY2NDQ1Ij42Nzg8L2tleT48L2ZvcmVp
Z24ta2V5cz48cmVmLXR5cGUgbmFtZT0iSm91cm5hbCBBcnRpY2xlIj4xNzwvcmVmLXR5cGU+PGNv
bnRyaWJ1dG9ycz48YXV0aG9ycz48YXV0aG9yPkF3YWQsIFMuIEYuPC9hdXRob3I+PGF1dGhvcj5E
YXJnaGFtLCBTLiBSLjwvYXV0aG9yPjxhdXRob3I+T21vcmksIFIuPC9hdXRob3I+PGF1dGhvcj5Q
ZWFyc29uLCBGLjwvYXV0aG9yPjxhdXRob3I+Q3JpdGNobGV5LCBKLiBBLjwvYXV0aG9yPjxhdXRo
b3I+QWJ1LVJhZGRhZCwgTC4gSi48L2F1dGhvcj48L2F1dGhvcnM+PC9jb250cmlidXRvcnM+PGF1
dGgtYWRkcmVzcz5JbmZlY3Rpb3VzIERpc2Vhc2UgRXBpZGVtaW9sb2d5IEdyb3VwLCBXZWlsbCBD
b3JuZWxsIE1lZGljaW5lLVFhdGFyLCBDb3JuZWxsIFVuaXZlcnNpdHksIFFhdGFyIEZvdW5kYXRp
b24sIEVkdWNhdGlvbiBDaXR5LCBEb2hhLCBRYXRhci4gc3VhMjAwNkBxYXRhci1tZWQuY29ybmVs
bC5lZHUuJiN4RDtQb3B1bGF0aW9uIEhlYWx0aCBSZXNlYXJjaCBJbnN0aXR1dGUsIFN0IEdlb3Jn
ZSZhcG9zO3MsIFVuaXZlcnNpdHkgb2YgTG9uZG9uLCBMb25kb24sIFVLLiBzdWEyMDA2QHFhdGFy
LW1lZC5jb3JuZWxsLmVkdS4mI3hEO0luZmVjdGlvdXMgRGlzZWFzZSBFcGlkZW1pb2xvZ3kgR3Jv
dXAsIFdlaWxsIENvcm5lbGwgTWVkaWNpbmUtUWF0YXIsIENvcm5lbGwgVW5pdmVyc2l0eSwgUWF0
YXIgRm91bmRhdGlvbiwgRWR1Y2F0aW9uIENpdHksIERvaGEsIFFhdGFyLiYjeEQ7RGl2aXNpb24g
b2YgQmlvaW5mb3JtYXRpY3MsIFJlc2VhcmNoIENlbnRlciBmb3IgWm9vbm9zaXMgQ29udHJvbCwg
SG9ra2FpZG8gVW5pdmVyc2l0eSwgU2FwcG9ybywgSG9ra2FpZG8sIEphcGFuLiYjeEQ7SmFwYW4g
U2NpZW5jZSBhbmQgVGVjaG5vbG9neSBBZ2VuY3ksIFBSRVNUTywgS2F3YWd1Y2hpLCBTYWl0YW1h
LCBKYXBhbi4mI3hEO0RlcGFydG1lbnQgb2YgSGVhbHRoY2FyZSBQb2xpY3kgYW5kIFJlc2VhcmNo
LCBXZWlsbCBDb3JuZWxsIE1lZGljaW5lLCBDb3JuZWxsIFVuaXZlcnNpdHksIE5ldyBZb3JrLCBO
ZXcgWW9yaywgVVNBLiYjeEQ7UG9wdWxhdGlvbiBIZWFsdGggUmVzZWFyY2ggSW5zdGl0dXRlLCBT
dCBHZW9yZ2UmYXBvcztzLCBVbml2ZXJzaXR5IG9mIExvbmRvbiwgTG9uZG9uLCBVSy4mI3hEO0lu
ZmVjdGlvdXMgRGlzZWFzZSBFcGlkZW1pb2xvZ3kgR3JvdXAsIFdlaWxsIENvcm5lbGwgTWVkaWNp
bmUtUWF0YXIsIENvcm5lbGwgVW5pdmVyc2l0eSwgUWF0YXIgRm91bmRhdGlvbiwgRWR1Y2F0aW9u
IENpdHksIERvaGEsIFFhdGFyLiBsamEyMDAyQHFhdGFyLW1lZC5jb3JuZWxsLmVkdS4mI3hEO0Rl
cGFydG1lbnQgb2YgSGVhbHRoY2FyZSBQb2xpY3kgYW5kIFJlc2VhcmNoLCBXZWlsbCBDb3JuZWxs
IE1lZGljaW5lLCBDb3JuZWxsIFVuaXZlcnNpdHksIE5ldyBZb3JrLCBOZXcgWW9yaywgVVNBLiBs
amEyMDAyQHFhdGFyLW1lZC5jb3JuZWxsLmVkdS4mI3hEO0NvbGxlZ2Ugb2YgSGVhbHRoIGFuZCBM
aWZlIFNjaWVuY2VzLCBIYW1hZCBiaW4gS2hhbGlmYSBVbml2ZXJzaXR5LCBRYXRhciBGb3VuZGF0
aW9uLCBFZHVjYXRpb24gQ2l0eSwgRG9oYSwgUWF0YXIuIGxqYTIwMDJAcWF0YXItbWVkLmNvcm5l
bGwuZWR1LjwvYXV0aC1hZGRyZXNzPjx0aXRsZXM+PHRpdGxlPkFuYWx5dGljYWwgRXhwbG9yYXRp
b24gb2YgUG90ZW50aWFsIFBhdGh3YXlzIGJ5IHdoaWNoIERpYWJldGVzIE1lbGxpdHVzIEltcGFj
dHMgVHViZXJjdWxvc2lzIEVwaWRlbWlvbG9neTwvdGl0bGU+PHNlY29uZGFyeS10aXRsZT5TY2kg
UmVwPC9zZWNvbmRhcnktdGl0bGU+PC90aXRsZXM+PHBlcmlvZGljYWw+PGZ1bGwtdGl0bGU+U2Np
IFJlcDwvZnVsbC10aXRsZT48L3BlcmlvZGljYWw+PHBhZ2VzPjg0OTQ8L3BhZ2VzPjx2b2x1bWU+
OTwvdm9sdW1lPjxudW1iZXI+MTwvbnVtYmVyPjxkYXRlcz48eWVhcj4yMDE5PC95ZWFyPjxwdWIt
ZGF0ZXM+PGRhdGU+SnVuIDExPC9kYXRlPjwvcHViLWRhdGVzPjwvZGF0ZXM+PGlzYm4+MjA0NS0y
MzIyIChFbGVjdHJvbmljKSYjeEQ7MjA0NS0yMzIyIChMaW5raW5nKTwvaXNibj48YWNjZXNzaW9u
LW51bT4zMTE4NjQ5OTwvYWNjZXNzaW9uLW51bT48dXJscz48cmVsYXRlZC11cmxzPjx1cmw+aHR0
cHM6Ly93d3cubmNiaS5ubG0ubmloLmdvdi9wdWJtZWQvMzExODY0OTk8L3VybD48L3JlbGF0ZWQt
dXJscz48L3VybHM+PGN1c3RvbTI+UE1DNjU2MDA5NTwvY3VzdG9tMj48ZWxlY3Ryb25pYy1yZXNv
dXJjZS1udW0+MTAuMTAzOC9zNDE1OTgtMDE5LTQ0OTE2LTc8L2VsZWN0cm9uaWMtcmVzb3VyY2Ut
bnVtPjwvcmVjb3JkPjwvQ2l0ZT48Q2l0ZT48QXV0aG9yPkF3YWQ8L0F1dGhvcj48WWVhcj4yMDE5
PC9ZZWFyPjxSZWNOdW0+MzM5PC9SZWNOdW0+PHJlY29yZD48cmVjLW51bWJlcj4zMzk8L3JlYy1u
dW1iZXI+PGZvcmVpZ24ta2V5cz48a2V5IGFwcD0iRU4iIGRiLWlkPSJkc2Zld3JhMmJ2ZXN0MmVy
MHBiNXYyMDd2d3JlcmRycHgyZHciIHRpbWVzdGFtcD0iMTUyODAxNzI4MyI+MzM5PC9rZXk+PC9m
b3JlaWduLWtleXM+PHJlZi10eXBlIG5hbWU9IkpvdXJuYWwgQXJ0aWNsZSI+MTc8L3JlZi10eXBl
Pjxjb250cmlidXRvcnM+PGF1dGhvcnM+PGF1dGhvcj5TdXNhbm5lIEYuIEF3YWQ8L2F1dGhvcj48
YXV0aG9yPlBlaWp1ZSBIdWFuZ2Z1PC9hdXRob3I+PGF1dGhvcj5Ib3Vzc2VpbiBILiBBeW91Yjwv
YXV0aG9yPjxhdXRob3I+RmlvbmEgUGVhcnNvbjwvYXV0aG9yPjxhdXRob3I+U29oYSBSLiBEYXJn
aGFtPC9hdXRob3I+PGF1dGhvcj5KdWxpYSBBLiBDcml0Y2hsZXk8L2F1dGhvcj48YXV0aG9yPkxh
aXRoIEouIEFideKAkFJhZGRhZDwvYXV0aG9yPjwvYXV0aG9ycz48L2NvbnRyaWJ1dG9ycz48dGl0
bGVzPjx0aXRsZT5Gb3JlY2FzdGluZyB0aGUgSW1wYWN0IG9mIERpYWJldGVzIE1lbGxpdHVzIG9u
IFR1YmVyY3Vsb3NpcyBEaXNlYXNlIEluY2lkZW5jZSBhbmQgTW9ydGFsaXR5IGluIEluZGlhPC90
aXRsZT48c2Vjb25kYXJ5LXRpdGxlPkluIHByZXNzPC9zZWNvbmRhcnktdGl0bGU+PC90aXRsZXM+
PHBlcmlvZGljYWw+PGZ1bGwtdGl0bGU+SW4gcHJlc3M8L2Z1bGwtdGl0bGU+PC9wZXJpb2RpY2Fs
PjxkYXRlcz48eWVhcj4yMDE5PC95ZWFyPjwvZGF0ZXM+PHVybHM+PC91cmxzPjwvcmVjb3JkPjwv
Q2l0ZT48L0VuZE5vdGU+AG==
</w:fldData>
        </w:fldChar>
      </w:r>
      <w:r w:rsidR="006C4B0C">
        <w:rPr>
          <w:rFonts w:asciiTheme="majorBidi" w:hAnsiTheme="majorBidi" w:cstheme="majorBidi"/>
          <w:szCs w:val="24"/>
          <w:lang w:val="en-US"/>
        </w:rPr>
        <w:instrText xml:space="preserve"> ADDIN EN.CITE </w:instrText>
      </w:r>
      <w:r w:rsidR="006C4B0C">
        <w:rPr>
          <w:rFonts w:asciiTheme="majorBidi" w:hAnsiTheme="majorBidi" w:cstheme="majorBidi"/>
          <w:szCs w:val="24"/>
          <w:lang w:val="en-US"/>
        </w:rPr>
        <w:fldChar w:fldCharType="begin">
          <w:fldData xml:space="preserve">PEVuZE5vdGU+PENpdGU+PEF1dGhvcj5Bd2FkPC9BdXRob3I+PFllYXI+MjAxOTwvWWVhcj48UmVj
TnVtPjY3ODwvUmVjTnVtPjxEaXNwbGF5VGV4dD4oQXdhZCBldCBhbC4gMjAxOWE7QXdhZCBldCBh
bC4gMjAxOWIpPC9EaXNwbGF5VGV4dD48cmVjb3JkPjxyZWMtbnVtYmVyPjY3ODwvcmVjLW51bWJl
cj48Zm9yZWlnbi1rZXlzPjxrZXkgYXBwPSJFTiIgZGItaWQ9ImRzZmV3cmEyYnZlc3QyZXIwcGI1
djIwN3Z3cmVyZHJweDJkdyIgdGltZXN0YW1wPSIxNTYwNjY2NDQ1Ij42Nzg8L2tleT48L2ZvcmVp
Z24ta2V5cz48cmVmLXR5cGUgbmFtZT0iSm91cm5hbCBBcnRpY2xlIj4xNzwvcmVmLXR5cGU+PGNv
bnRyaWJ1dG9ycz48YXV0aG9ycz48YXV0aG9yPkF3YWQsIFMuIEYuPC9hdXRob3I+PGF1dGhvcj5E
YXJnaGFtLCBTLiBSLjwvYXV0aG9yPjxhdXRob3I+T21vcmksIFIuPC9hdXRob3I+PGF1dGhvcj5Q
ZWFyc29uLCBGLjwvYXV0aG9yPjxhdXRob3I+Q3JpdGNobGV5LCBKLiBBLjwvYXV0aG9yPjxhdXRo
b3I+QWJ1LVJhZGRhZCwgTC4gSi48L2F1dGhvcj48L2F1dGhvcnM+PC9jb250cmlidXRvcnM+PGF1
dGgtYWRkcmVzcz5JbmZlY3Rpb3VzIERpc2Vhc2UgRXBpZGVtaW9sb2d5IEdyb3VwLCBXZWlsbCBD
b3JuZWxsIE1lZGljaW5lLVFhdGFyLCBDb3JuZWxsIFVuaXZlcnNpdHksIFFhdGFyIEZvdW5kYXRp
b24sIEVkdWNhdGlvbiBDaXR5LCBEb2hhLCBRYXRhci4gc3VhMjAwNkBxYXRhci1tZWQuY29ybmVs
bC5lZHUuJiN4RDtQb3B1bGF0aW9uIEhlYWx0aCBSZXNlYXJjaCBJbnN0aXR1dGUsIFN0IEdlb3Jn
ZSZhcG9zO3MsIFVuaXZlcnNpdHkgb2YgTG9uZG9uLCBMb25kb24sIFVLLiBzdWEyMDA2QHFhdGFy
LW1lZC5jb3JuZWxsLmVkdS4mI3hEO0luZmVjdGlvdXMgRGlzZWFzZSBFcGlkZW1pb2xvZ3kgR3Jv
dXAsIFdlaWxsIENvcm5lbGwgTWVkaWNpbmUtUWF0YXIsIENvcm5lbGwgVW5pdmVyc2l0eSwgUWF0
YXIgRm91bmRhdGlvbiwgRWR1Y2F0aW9uIENpdHksIERvaGEsIFFhdGFyLiYjeEQ7RGl2aXNpb24g
b2YgQmlvaW5mb3JtYXRpY3MsIFJlc2VhcmNoIENlbnRlciBmb3IgWm9vbm9zaXMgQ29udHJvbCwg
SG9ra2FpZG8gVW5pdmVyc2l0eSwgU2FwcG9ybywgSG9ra2FpZG8sIEphcGFuLiYjeEQ7SmFwYW4g
U2NpZW5jZSBhbmQgVGVjaG5vbG9neSBBZ2VuY3ksIFBSRVNUTywgS2F3YWd1Y2hpLCBTYWl0YW1h
LCBKYXBhbi4mI3hEO0RlcGFydG1lbnQgb2YgSGVhbHRoY2FyZSBQb2xpY3kgYW5kIFJlc2VhcmNo
LCBXZWlsbCBDb3JuZWxsIE1lZGljaW5lLCBDb3JuZWxsIFVuaXZlcnNpdHksIE5ldyBZb3JrLCBO
ZXcgWW9yaywgVVNBLiYjeEQ7UG9wdWxhdGlvbiBIZWFsdGggUmVzZWFyY2ggSW5zdGl0dXRlLCBT
dCBHZW9yZ2UmYXBvcztzLCBVbml2ZXJzaXR5IG9mIExvbmRvbiwgTG9uZG9uLCBVSy4mI3hEO0lu
ZmVjdGlvdXMgRGlzZWFzZSBFcGlkZW1pb2xvZ3kgR3JvdXAsIFdlaWxsIENvcm5lbGwgTWVkaWNp
bmUtUWF0YXIsIENvcm5lbGwgVW5pdmVyc2l0eSwgUWF0YXIgRm91bmRhdGlvbiwgRWR1Y2F0aW9u
IENpdHksIERvaGEsIFFhdGFyLiBsamEyMDAyQHFhdGFyLW1lZC5jb3JuZWxsLmVkdS4mI3hEO0Rl
cGFydG1lbnQgb2YgSGVhbHRoY2FyZSBQb2xpY3kgYW5kIFJlc2VhcmNoLCBXZWlsbCBDb3JuZWxs
IE1lZGljaW5lLCBDb3JuZWxsIFVuaXZlcnNpdHksIE5ldyBZb3JrLCBOZXcgWW9yaywgVVNBLiBs
amEyMDAyQHFhdGFyLW1lZC5jb3JuZWxsLmVkdS4mI3hEO0NvbGxlZ2Ugb2YgSGVhbHRoIGFuZCBM
aWZlIFNjaWVuY2VzLCBIYW1hZCBiaW4gS2hhbGlmYSBVbml2ZXJzaXR5LCBRYXRhciBGb3VuZGF0
aW9uLCBFZHVjYXRpb24gQ2l0eSwgRG9oYSwgUWF0YXIuIGxqYTIwMDJAcWF0YXItbWVkLmNvcm5l
bGwuZWR1LjwvYXV0aC1hZGRyZXNzPjx0aXRsZXM+PHRpdGxlPkFuYWx5dGljYWwgRXhwbG9yYXRp
b24gb2YgUG90ZW50aWFsIFBhdGh3YXlzIGJ5IHdoaWNoIERpYWJldGVzIE1lbGxpdHVzIEltcGFj
dHMgVHViZXJjdWxvc2lzIEVwaWRlbWlvbG9neTwvdGl0bGU+PHNlY29uZGFyeS10aXRsZT5TY2kg
UmVwPC9zZWNvbmRhcnktdGl0bGU+PC90aXRsZXM+PHBlcmlvZGljYWw+PGZ1bGwtdGl0bGU+U2Np
IFJlcDwvZnVsbC10aXRsZT48L3BlcmlvZGljYWw+PHBhZ2VzPjg0OTQ8L3BhZ2VzPjx2b2x1bWU+
OTwvdm9sdW1lPjxudW1iZXI+MTwvbnVtYmVyPjxkYXRlcz48eWVhcj4yMDE5PC95ZWFyPjxwdWIt
ZGF0ZXM+PGRhdGU+SnVuIDExPC9kYXRlPjwvcHViLWRhdGVzPjwvZGF0ZXM+PGlzYm4+MjA0NS0y
MzIyIChFbGVjdHJvbmljKSYjeEQ7MjA0NS0yMzIyIChMaW5raW5nKTwvaXNibj48YWNjZXNzaW9u
LW51bT4zMTE4NjQ5OTwvYWNjZXNzaW9uLW51bT48dXJscz48cmVsYXRlZC11cmxzPjx1cmw+aHR0
cHM6Ly93d3cubmNiaS5ubG0ubmloLmdvdi9wdWJtZWQvMzExODY0OTk8L3VybD48L3JlbGF0ZWQt
dXJscz48L3VybHM+PGN1c3RvbTI+UE1DNjU2MDA5NTwvY3VzdG9tMj48ZWxlY3Ryb25pYy1yZXNv
dXJjZS1udW0+MTAuMTAzOC9zNDE1OTgtMDE5LTQ0OTE2LTc8L2VsZWN0cm9uaWMtcmVzb3VyY2Ut
bnVtPjwvcmVjb3JkPjwvQ2l0ZT48Q2l0ZT48QXV0aG9yPkF3YWQ8L0F1dGhvcj48WWVhcj4yMDE5
PC9ZZWFyPjxSZWNOdW0+MzM5PC9SZWNOdW0+PHJlY29yZD48cmVjLW51bWJlcj4zMzk8L3JlYy1u
dW1iZXI+PGZvcmVpZ24ta2V5cz48a2V5IGFwcD0iRU4iIGRiLWlkPSJkc2Zld3JhMmJ2ZXN0MmVy
MHBiNXYyMDd2d3JlcmRycHgyZHciIHRpbWVzdGFtcD0iMTUyODAxNzI4MyI+MzM5PC9rZXk+PC9m
b3JlaWduLWtleXM+PHJlZi10eXBlIG5hbWU9IkpvdXJuYWwgQXJ0aWNsZSI+MTc8L3JlZi10eXBl
Pjxjb250cmlidXRvcnM+PGF1dGhvcnM+PGF1dGhvcj5TdXNhbm5lIEYuIEF3YWQ8L2F1dGhvcj48
YXV0aG9yPlBlaWp1ZSBIdWFuZ2Z1PC9hdXRob3I+PGF1dGhvcj5Ib3Vzc2VpbiBILiBBeW91Yjwv
YXV0aG9yPjxhdXRob3I+RmlvbmEgUGVhcnNvbjwvYXV0aG9yPjxhdXRob3I+U29oYSBSLiBEYXJn
aGFtPC9hdXRob3I+PGF1dGhvcj5KdWxpYSBBLiBDcml0Y2hsZXk8L2F1dGhvcj48YXV0aG9yPkxh
aXRoIEouIEFideKAkFJhZGRhZDwvYXV0aG9yPjwvYXV0aG9ycz48L2NvbnRyaWJ1dG9ycz48dGl0
bGVzPjx0aXRsZT5Gb3JlY2FzdGluZyB0aGUgSW1wYWN0IG9mIERpYWJldGVzIE1lbGxpdHVzIG9u
IFR1YmVyY3Vsb3NpcyBEaXNlYXNlIEluY2lkZW5jZSBhbmQgTW9ydGFsaXR5IGluIEluZGlhPC90
aXRsZT48c2Vjb25kYXJ5LXRpdGxlPkluIHByZXNzPC9zZWNvbmRhcnktdGl0bGU+PC90aXRsZXM+
PHBlcmlvZGljYWw+PGZ1bGwtdGl0bGU+SW4gcHJlc3M8L2Z1bGwtdGl0bGU+PC9wZXJpb2RpY2Fs
PjxkYXRlcz48eWVhcj4yMDE5PC95ZWFyPjwvZGF0ZXM+PHVybHM+PC91cmxzPjwvcmVjb3JkPjwv
Q2l0ZT48L0VuZE5vdGU+AG==
</w:fldData>
        </w:fldChar>
      </w:r>
      <w:r w:rsidR="006C4B0C">
        <w:rPr>
          <w:rFonts w:asciiTheme="majorBidi" w:hAnsiTheme="majorBidi" w:cstheme="majorBidi"/>
          <w:szCs w:val="24"/>
          <w:lang w:val="en-US"/>
        </w:rPr>
        <w:instrText xml:space="preserve"> ADDIN EN.CITE.DATA </w:instrText>
      </w:r>
      <w:r w:rsidR="006C4B0C">
        <w:rPr>
          <w:rFonts w:asciiTheme="majorBidi" w:hAnsiTheme="majorBidi" w:cstheme="majorBidi"/>
          <w:szCs w:val="24"/>
          <w:lang w:val="en-US"/>
        </w:rPr>
      </w:r>
      <w:r w:rsidR="006C4B0C">
        <w:rPr>
          <w:rFonts w:asciiTheme="majorBidi" w:hAnsiTheme="majorBidi" w:cstheme="majorBidi"/>
          <w:szCs w:val="24"/>
          <w:lang w:val="en-US"/>
        </w:rPr>
        <w:fldChar w:fldCharType="end"/>
      </w:r>
      <w:r w:rsidR="005928E5" w:rsidRPr="00224E49">
        <w:rPr>
          <w:rFonts w:asciiTheme="majorBidi" w:hAnsiTheme="majorBidi" w:cstheme="majorBidi"/>
          <w:szCs w:val="24"/>
          <w:lang w:val="en-US"/>
        </w:rPr>
      </w:r>
      <w:r w:rsidR="005928E5" w:rsidRPr="00224E49">
        <w:rPr>
          <w:rFonts w:asciiTheme="majorBidi" w:hAnsiTheme="majorBidi" w:cstheme="majorBidi"/>
          <w:szCs w:val="24"/>
          <w:lang w:val="en-US"/>
        </w:rPr>
        <w:fldChar w:fldCharType="separate"/>
      </w:r>
      <w:r w:rsidR="00532F0E">
        <w:rPr>
          <w:rFonts w:asciiTheme="majorBidi" w:hAnsiTheme="majorBidi" w:cstheme="majorBidi"/>
          <w:noProof/>
          <w:szCs w:val="24"/>
          <w:lang w:val="en-US"/>
        </w:rPr>
        <w:t>(Awad et al. 2019a;Awad et al. 2019b)</w:t>
      </w:r>
      <w:r w:rsidR="005928E5" w:rsidRPr="00224E49">
        <w:rPr>
          <w:rFonts w:asciiTheme="majorBidi" w:hAnsiTheme="majorBidi" w:cstheme="majorBidi"/>
          <w:szCs w:val="24"/>
          <w:lang w:val="en-US"/>
        </w:rPr>
        <w:fldChar w:fldCharType="end"/>
      </w:r>
      <w:r>
        <w:rPr>
          <w:rFonts w:asciiTheme="majorBidi" w:hAnsiTheme="majorBidi" w:cstheme="majorBidi"/>
          <w:szCs w:val="24"/>
          <w:lang w:val="en-US"/>
        </w:rPr>
        <w:t>.</w:t>
      </w:r>
    </w:p>
    <w:p w14:paraId="2887056E" w14:textId="35842652" w:rsidR="003E1B86" w:rsidRDefault="001C4574" w:rsidP="009B70D7">
      <w:pPr>
        <w:pStyle w:val="p"/>
        <w:spacing w:before="120" w:after="120" w:line="480" w:lineRule="auto"/>
        <w:ind w:firstLine="0"/>
        <w:rPr>
          <w:rFonts w:asciiTheme="majorBidi" w:hAnsiTheme="majorBidi" w:cstheme="majorBidi"/>
          <w:szCs w:val="24"/>
        </w:rPr>
      </w:pPr>
      <w:r>
        <w:rPr>
          <w:rFonts w:asciiTheme="majorBidi" w:hAnsiTheme="majorBidi" w:cstheme="majorBidi"/>
          <w:szCs w:val="24"/>
          <w:lang w:val="en-US"/>
        </w:rPr>
        <w:t xml:space="preserve">In implementing these changes, we refitted the effect size for </w:t>
      </w:r>
      <w:r w:rsidR="005928E5" w:rsidRPr="00CC2856">
        <w:rPr>
          <w:rFonts w:asciiTheme="majorBidi" w:hAnsiTheme="majorBidi" w:cstheme="majorBidi"/>
          <w:i/>
          <w:szCs w:val="24"/>
        </w:rPr>
        <w:t>Effect 2-Fast progression</w:t>
      </w:r>
      <w:r w:rsidR="00656A1C">
        <w:rPr>
          <w:rFonts w:asciiTheme="majorBidi" w:hAnsiTheme="majorBidi" w:cstheme="majorBidi"/>
          <w:szCs w:val="24"/>
          <w:lang w:val="en-US"/>
        </w:rPr>
        <w:t xml:space="preserve"> to e</w:t>
      </w:r>
      <w:r>
        <w:rPr>
          <w:rFonts w:asciiTheme="majorBidi" w:hAnsiTheme="majorBidi" w:cstheme="majorBidi"/>
          <w:szCs w:val="24"/>
          <w:lang w:val="en-US"/>
        </w:rPr>
        <w:t xml:space="preserve">nsure that we always generate </w:t>
      </w:r>
      <w:r w:rsidRPr="00C27528">
        <w:rPr>
          <w:rFonts w:asciiTheme="majorBidi" w:hAnsiTheme="majorBidi" w:cstheme="majorBidi"/>
          <w:szCs w:val="24"/>
          <w:lang w:val="en-US"/>
        </w:rPr>
        <w:t xml:space="preserve">the pooled TB-DM association of 2.00 </w:t>
      </w:r>
      <w:r>
        <w:rPr>
          <w:rFonts w:asciiTheme="majorBidi" w:hAnsiTheme="majorBidi" w:cstheme="majorBidi"/>
          <w:szCs w:val="24"/>
          <w:lang w:val="en-US"/>
        </w:rPr>
        <w:t xml:space="preserve">as per the meta-analysis of existing studies </w:t>
      </w:r>
      <w:r w:rsidRPr="00C27528">
        <w:rPr>
          <w:rFonts w:asciiTheme="majorBidi" w:hAnsiTheme="majorBidi" w:cstheme="majorBidi"/>
          <w:szCs w:val="24"/>
          <w:lang w:val="en-US"/>
        </w:rPr>
        <w:fldChar w:fldCharType="begin">
          <w:fldData xml:space="preserve">PEVuZE5vdGU+PENpdGU+PEF1dGhvcj5BbC1SaWZhaTwvQXV0aG9yPjxZZWFyPjIwMTc8L1llYXI+
PFJlY051bT4yNTU8L1JlY051bT48RGlzcGxheVRleHQ+KEFsLVJpZmFpIGV0IGFsLiAyMDE3KTwv
RGlzcGxheVRleHQ+PHJlY29yZD48cmVjLW51bWJlcj4yNTU8L3JlYy1udW1iZXI+PGZvcmVpZ24t
a2V5cz48a2V5IGFwcD0iRU4iIGRiLWlkPSJkc2Zld3JhMmJ2ZXN0MmVyMHBiNXYyMDd2d3JlcmRy
cHgyZHciIHRpbWVzdGFtcD0iMTQ5NTM1MDAzNSI+MjU1PC9rZXk+PC9mb3JlaWduLWtleXM+PHJl
Zi10eXBlIG5hbWU9IkpvdXJuYWwgQXJ0aWNsZSI+MTc8L3JlZi10eXBlPjxjb250cmlidXRvcnM+
PGF1dGhvcnM+PGF1dGhvcj5BbC1SaWZhaSwgUi4gSC48L2F1dGhvcj48YXV0aG9yPlBlYXJzb24s
IEYuPC9hdXRob3I+PGF1dGhvcj5Dcml0Y2hsZXksIEouIEEuPC9hdXRob3I+PGF1dGhvcj5BYnUt
UmFkZGFkLCBMLiBKLjwvYXV0aG9yPjwvYXV0aG9ycz48L2NvbnRyaWJ1dG9ycz48YXV0aC1hZGRy
ZXNzPkluZmVjdGlvdXMgRGlzZWFzZSBFcGlkZW1pb2xvZ3kgR3JvdXAsIFdlaWxsIENvcm5lbGwg
TWVkaWNhbCBDb2xsZWdlLVFhdGFyLCBDb3JuZWxsIFVuaXZlcnNpdHksIFFhdGFyIEZvdW5kYXRp
b24tRWR1Y2F0aW9uIENpdHksIERvaGEsIFFhdGFyLiYjeEQ7RGVwYXJ0bWVudCBvZiBIZWFsdGhj
YXJlIFBvbGljeSBhbmQgUmVzZWFyY2gsIFdlaWxsIENvcm5lbGwgTWVkaWNhbCBDb2xsZWdlLCBD
b3JuZWxsIFVuaXZlcnNpdHksIE5ldyBZb3JrLCBOZXcgWW9yaywgVW5pdGVkIFN0YXRlcyBvZiBB
bWVyaWNhLiYjeEQ7SW5zdGl0dXRlIG9mIFB1YmxpYyBIZWFsdGgsIENvbGxlZ2Ugb2YgTWVkaWNp
bmUgYW5kIEhlYWx0aCBTY2llbmNlcywgVW5pdGVkIEFyYWIgRW1pcmF0ZXMgVW5pdmVyc2l0eSwg
QWwtQWluLCBVbml0ZWQgQXJhYiBFbWlyYXRlcy4mI3hEO1BvcHVsYXRpb24gSGVhbHRoIFJlc2Vh
cmNoIEluc3RpdHV0ZSwgU3QgR2VvcmdlJmFwb3M7cywgVW5pdmVyc2l0eSBvZiBMb25kb24sIExv
bmRvbiwgVW5pdGVkIEtpbmdkb20uJiN4RDtDb2xsZWdlIG9mIFB1YmxpYyBIZWFsdGgsIEhhbWFk
IGJpbiBLaGFsaWZhIFVuaXZlcnNpdHksIFFhdGFyIEZvdW5kYXRpb24sIEVkdWNhdGlvbiBDaXR5
LCBEb2hhLCBRYXRhci48L2F1dGgtYWRkcmVzcz48dGl0bGVzPjx0aXRsZT5Bc3NvY2lhdGlvbiBi
ZXR3ZWVuIGRpYWJldGVzIG1lbGxpdHVzIGFuZCBhY3RpdmUgdHViZXJjdWxvc2lzOiBBIHN5c3Rl
bWF0aWMgcmV2aWV3IGFuZCBtZXRhLWFuYWx5c2lzPC90aXRsZT48c2Vjb25kYXJ5LXRpdGxlPlBM
b1MgT25lPC9zZWNvbmRhcnktdGl0bGU+PGFsdC10aXRsZT5QbG9zIE9uZTwvYWx0LXRpdGxlPjwv
dGl0bGVzPjxwZXJpb2RpY2FsPjxmdWxsLXRpdGxlPlBMb1MgT05FPC9mdWxsLXRpdGxlPjwvcGVy
aW9kaWNhbD48YWx0LXBlcmlvZGljYWw+PGZ1bGwtdGl0bGU+UExvUyBPTkU8L2Z1bGwtdGl0bGU+
PC9hbHQtcGVyaW9kaWNhbD48cGFnZXM+ZTAxODc5Njc8L3BhZ2VzPjx2b2x1bWU+MTI8L3ZvbHVt
ZT48bnVtYmVyPjExPC9udW1iZXI+PGtleXdvcmRzPjxrZXl3b3JkPkFzaWEvZXBpZGVtaW9sb2d5
PC9rZXl3b3JkPjxrZXl3b3JkPkNhbmFkYS9lcGlkZW1pb2xvZ3k8L2tleXdvcmQ+PGtleXdvcmQ+
RGlhYmV0ZXMgQ29tcGxpY2F0aW9ucy8qZXBpZGVtaW9sb2d5L3BhdGhvbG9neTwva2V5d29yZD48
a2V5d29yZD5EaWFiZXRlcyBNZWxsaXR1cy8qZXBpZGVtaW9sb2d5L3BhdGhvbG9neTwva2V5d29y
ZD48a2V5d29yZD5FdXJvcGUvZXBpZGVtaW9sb2d5PC9rZXl3b3JkPjxrZXl3b3JkPkh1bWFuczwv
a2V5d29yZD48a2V5d29yZD5SaXNrIEZhY3RvcnM8L2tleXdvcmQ+PGtleXdvcmQ+VHViZXJjdWxv
c2lzL2NvbXBsaWNhdGlvbnMvKmVwaWRlbWlvbG9neS9wYXRob2xvZ3k8L2tleXdvcmQ+PC9rZXl3
b3Jkcz48ZGF0ZXM+PHllYXI+MjAxNzwveWVhcj48cHViLWRhdGVzPjxkYXRlPk5vdiAyMTwvZGF0
ZT48L3B1Yi1kYXRlcz48L2RhdGVzPjxpc2JuPjE5MzItNjIwMyAoRWxlY3Ryb25pYykmI3hEOzE5
MzItNjIwMyAoTGlua2luZyk8L2lzYm4+PGFjY2Vzc2lvbi1udW0+MjkxNjEyNzY8L2FjY2Vzc2lv
bi1udW0+PHVybHM+PHJlbGF0ZWQtdXJscz48dXJsPmh0dHBzOi8vd3d3Lm5jYmkubmxtLm5paC5n
b3YvcHVibWVkLzI5MTYxMjc2PC91cmw+PC9yZWxhdGVkLXVybHM+PC91cmxzPjxjdXN0b20yPlBN
QzU2OTc4MjU8L2N1c3RvbTI+PGVsZWN0cm9uaWMtcmVzb3VyY2UtbnVtPjEwLjEzNzEvam91cm5h
bC5wb25lLjAxODc5Njc8L2VsZWN0cm9uaWMtcmVzb3VyY2UtbnVtPjxsYW5ndWFnZT5FbmdsaXNo
PC9sYW5ndWFnZT48L3JlY29yZD48L0NpdGU+PC9FbmROb3RlPn==
</w:fldData>
        </w:fldChar>
      </w:r>
      <w:r w:rsidR="00532F0E">
        <w:rPr>
          <w:rFonts w:asciiTheme="majorBidi" w:hAnsiTheme="majorBidi" w:cstheme="majorBidi"/>
          <w:szCs w:val="24"/>
          <w:lang w:val="en-US"/>
        </w:rPr>
        <w:instrText xml:space="preserve"> ADDIN EN.CITE </w:instrText>
      </w:r>
      <w:r w:rsidR="00532F0E">
        <w:rPr>
          <w:rFonts w:asciiTheme="majorBidi" w:hAnsiTheme="majorBidi" w:cstheme="majorBidi"/>
          <w:szCs w:val="24"/>
          <w:lang w:val="en-US"/>
        </w:rPr>
        <w:fldChar w:fldCharType="begin">
          <w:fldData xml:space="preserve">PEVuZE5vdGU+PENpdGU+PEF1dGhvcj5BbC1SaWZhaTwvQXV0aG9yPjxZZWFyPjIwMTc8L1llYXI+
PFJlY051bT4yNTU8L1JlY051bT48RGlzcGxheVRleHQ+KEFsLVJpZmFpIGV0IGFsLiAyMDE3KTwv
RGlzcGxheVRleHQ+PHJlY29yZD48cmVjLW51bWJlcj4yNTU8L3JlYy1udW1iZXI+PGZvcmVpZ24t
a2V5cz48a2V5IGFwcD0iRU4iIGRiLWlkPSJkc2Zld3JhMmJ2ZXN0MmVyMHBiNXYyMDd2d3JlcmRy
cHgyZHciIHRpbWVzdGFtcD0iMTQ5NTM1MDAzNSI+MjU1PC9rZXk+PC9mb3JlaWduLWtleXM+PHJl
Zi10eXBlIG5hbWU9IkpvdXJuYWwgQXJ0aWNsZSI+MTc8L3JlZi10eXBlPjxjb250cmlidXRvcnM+
PGF1dGhvcnM+PGF1dGhvcj5BbC1SaWZhaSwgUi4gSC48L2F1dGhvcj48YXV0aG9yPlBlYXJzb24s
IEYuPC9hdXRob3I+PGF1dGhvcj5Dcml0Y2hsZXksIEouIEEuPC9hdXRob3I+PGF1dGhvcj5BYnUt
UmFkZGFkLCBMLiBKLjwvYXV0aG9yPjwvYXV0aG9ycz48L2NvbnRyaWJ1dG9ycz48YXV0aC1hZGRy
ZXNzPkluZmVjdGlvdXMgRGlzZWFzZSBFcGlkZW1pb2xvZ3kgR3JvdXAsIFdlaWxsIENvcm5lbGwg
TWVkaWNhbCBDb2xsZWdlLVFhdGFyLCBDb3JuZWxsIFVuaXZlcnNpdHksIFFhdGFyIEZvdW5kYXRp
b24tRWR1Y2F0aW9uIENpdHksIERvaGEsIFFhdGFyLiYjeEQ7RGVwYXJ0bWVudCBvZiBIZWFsdGhj
YXJlIFBvbGljeSBhbmQgUmVzZWFyY2gsIFdlaWxsIENvcm5lbGwgTWVkaWNhbCBDb2xsZWdlLCBD
b3JuZWxsIFVuaXZlcnNpdHksIE5ldyBZb3JrLCBOZXcgWW9yaywgVW5pdGVkIFN0YXRlcyBvZiBB
bWVyaWNhLiYjeEQ7SW5zdGl0dXRlIG9mIFB1YmxpYyBIZWFsdGgsIENvbGxlZ2Ugb2YgTWVkaWNp
bmUgYW5kIEhlYWx0aCBTY2llbmNlcywgVW5pdGVkIEFyYWIgRW1pcmF0ZXMgVW5pdmVyc2l0eSwg
QWwtQWluLCBVbml0ZWQgQXJhYiBFbWlyYXRlcy4mI3hEO1BvcHVsYXRpb24gSGVhbHRoIFJlc2Vh
cmNoIEluc3RpdHV0ZSwgU3QgR2VvcmdlJmFwb3M7cywgVW5pdmVyc2l0eSBvZiBMb25kb24sIExv
bmRvbiwgVW5pdGVkIEtpbmdkb20uJiN4RDtDb2xsZWdlIG9mIFB1YmxpYyBIZWFsdGgsIEhhbWFk
IGJpbiBLaGFsaWZhIFVuaXZlcnNpdHksIFFhdGFyIEZvdW5kYXRpb24sIEVkdWNhdGlvbiBDaXR5
LCBEb2hhLCBRYXRhci48L2F1dGgtYWRkcmVzcz48dGl0bGVzPjx0aXRsZT5Bc3NvY2lhdGlvbiBi
ZXR3ZWVuIGRpYWJldGVzIG1lbGxpdHVzIGFuZCBhY3RpdmUgdHViZXJjdWxvc2lzOiBBIHN5c3Rl
bWF0aWMgcmV2aWV3IGFuZCBtZXRhLWFuYWx5c2lzPC90aXRsZT48c2Vjb25kYXJ5LXRpdGxlPlBM
b1MgT25lPC9zZWNvbmRhcnktdGl0bGU+PGFsdC10aXRsZT5QbG9zIE9uZTwvYWx0LXRpdGxlPjwv
dGl0bGVzPjxwZXJpb2RpY2FsPjxmdWxsLXRpdGxlPlBMb1MgT05FPC9mdWxsLXRpdGxlPjwvcGVy
aW9kaWNhbD48YWx0LXBlcmlvZGljYWw+PGZ1bGwtdGl0bGU+UExvUyBPTkU8L2Z1bGwtdGl0bGU+
PC9hbHQtcGVyaW9kaWNhbD48cGFnZXM+ZTAxODc5Njc8L3BhZ2VzPjx2b2x1bWU+MTI8L3ZvbHVt
ZT48bnVtYmVyPjExPC9udW1iZXI+PGtleXdvcmRzPjxrZXl3b3JkPkFzaWEvZXBpZGVtaW9sb2d5
PC9rZXl3b3JkPjxrZXl3b3JkPkNhbmFkYS9lcGlkZW1pb2xvZ3k8L2tleXdvcmQ+PGtleXdvcmQ+
RGlhYmV0ZXMgQ29tcGxpY2F0aW9ucy8qZXBpZGVtaW9sb2d5L3BhdGhvbG9neTwva2V5d29yZD48
a2V5d29yZD5EaWFiZXRlcyBNZWxsaXR1cy8qZXBpZGVtaW9sb2d5L3BhdGhvbG9neTwva2V5d29y
ZD48a2V5d29yZD5FdXJvcGUvZXBpZGVtaW9sb2d5PC9rZXl3b3JkPjxrZXl3b3JkPkh1bWFuczwv
a2V5d29yZD48a2V5d29yZD5SaXNrIEZhY3RvcnM8L2tleXdvcmQ+PGtleXdvcmQ+VHViZXJjdWxv
c2lzL2NvbXBsaWNhdGlvbnMvKmVwaWRlbWlvbG9neS9wYXRob2xvZ3k8L2tleXdvcmQ+PC9rZXl3
b3Jkcz48ZGF0ZXM+PHllYXI+MjAxNzwveWVhcj48cHViLWRhdGVzPjxkYXRlPk5vdiAyMTwvZGF0
ZT48L3B1Yi1kYXRlcz48L2RhdGVzPjxpc2JuPjE5MzItNjIwMyAoRWxlY3Ryb25pYykmI3hEOzE5
MzItNjIwMyAoTGlua2luZyk8L2lzYm4+PGFjY2Vzc2lvbi1udW0+MjkxNjEyNzY8L2FjY2Vzc2lv
bi1udW0+PHVybHM+PHJlbGF0ZWQtdXJscz48dXJsPmh0dHBzOi8vd3d3Lm5jYmkubmxtLm5paC5n
b3YvcHVibWVkLzI5MTYxMjc2PC91cmw+PC9yZWxhdGVkLXVybHM+PC91cmxzPjxjdXN0b20yPlBN
QzU2OTc4MjU8L2N1c3RvbTI+PGVsZWN0cm9uaWMtcmVzb3VyY2UtbnVtPjEwLjEzNzEvam91cm5h
bC5wb25lLjAxODc5Njc8L2VsZWN0cm9uaWMtcmVzb3VyY2UtbnVtPjxsYW5ndWFnZT5FbmdsaXNo
PC9sYW5ndWFnZT48L3JlY29yZD48L0NpdGU+PC9FbmROb3RlPn==
</w:fldData>
        </w:fldChar>
      </w:r>
      <w:r w:rsidR="00532F0E">
        <w:rPr>
          <w:rFonts w:asciiTheme="majorBidi" w:hAnsiTheme="majorBidi" w:cstheme="majorBidi"/>
          <w:szCs w:val="24"/>
          <w:lang w:val="en-US"/>
        </w:rPr>
        <w:instrText xml:space="preserve"> ADDIN EN.CITE.DATA </w:instrText>
      </w:r>
      <w:r w:rsidR="00532F0E">
        <w:rPr>
          <w:rFonts w:asciiTheme="majorBidi" w:hAnsiTheme="majorBidi" w:cstheme="majorBidi"/>
          <w:szCs w:val="24"/>
          <w:lang w:val="en-US"/>
        </w:rPr>
      </w:r>
      <w:r w:rsidR="00532F0E">
        <w:rPr>
          <w:rFonts w:asciiTheme="majorBidi" w:hAnsiTheme="majorBidi" w:cstheme="majorBidi"/>
          <w:szCs w:val="24"/>
          <w:lang w:val="en-US"/>
        </w:rPr>
        <w:fldChar w:fldCharType="end"/>
      </w:r>
      <w:r w:rsidRPr="00C27528">
        <w:rPr>
          <w:rFonts w:asciiTheme="majorBidi" w:hAnsiTheme="majorBidi" w:cstheme="majorBidi"/>
          <w:szCs w:val="24"/>
          <w:lang w:val="en-US"/>
        </w:rPr>
      </w:r>
      <w:r w:rsidRPr="00C27528">
        <w:rPr>
          <w:rFonts w:asciiTheme="majorBidi" w:hAnsiTheme="majorBidi" w:cstheme="majorBidi"/>
          <w:szCs w:val="24"/>
          <w:lang w:val="en-US"/>
        </w:rPr>
        <w:fldChar w:fldCharType="separate"/>
      </w:r>
      <w:r w:rsidR="00532F0E">
        <w:rPr>
          <w:rFonts w:asciiTheme="majorBidi" w:hAnsiTheme="majorBidi" w:cstheme="majorBidi"/>
          <w:noProof/>
          <w:szCs w:val="24"/>
          <w:lang w:val="en-US"/>
        </w:rPr>
        <w:t>(Al-Rifai et al. 2017)</w:t>
      </w:r>
      <w:r w:rsidRPr="00C27528">
        <w:rPr>
          <w:rFonts w:asciiTheme="majorBidi" w:hAnsiTheme="majorBidi" w:cstheme="majorBidi"/>
          <w:szCs w:val="24"/>
          <w:lang w:val="en-US"/>
        </w:rPr>
        <w:fldChar w:fldCharType="end"/>
      </w:r>
      <w:r>
        <w:rPr>
          <w:rFonts w:asciiTheme="majorBidi" w:hAnsiTheme="majorBidi" w:cstheme="majorBidi"/>
          <w:szCs w:val="24"/>
          <w:lang w:val="en-US"/>
        </w:rPr>
        <w:t>.</w:t>
      </w:r>
      <w:r w:rsidR="00656A1C">
        <w:rPr>
          <w:rFonts w:asciiTheme="majorBidi" w:hAnsiTheme="majorBidi" w:cstheme="majorBidi"/>
          <w:szCs w:val="24"/>
          <w:lang w:val="en-US"/>
        </w:rPr>
        <w:t xml:space="preserve"> </w:t>
      </w:r>
      <w:r w:rsidR="003E1B86">
        <w:rPr>
          <w:rFonts w:asciiTheme="majorBidi" w:hAnsiTheme="majorBidi" w:cstheme="majorBidi"/>
          <w:szCs w:val="24"/>
        </w:rPr>
        <w:br w:type="page"/>
      </w:r>
    </w:p>
    <w:p w14:paraId="5EE81C3C" w14:textId="77777777" w:rsidR="003E1B86" w:rsidRPr="003E1B86" w:rsidRDefault="00E75451" w:rsidP="003E1B86">
      <w:pPr>
        <w:spacing w:before="120" w:after="120" w:line="480" w:lineRule="auto"/>
        <w:rPr>
          <w:rFonts w:asciiTheme="majorBidi" w:hAnsiTheme="majorBidi" w:cstheme="majorBidi"/>
          <w:b/>
          <w:bCs/>
          <w:sz w:val="24"/>
          <w:szCs w:val="24"/>
        </w:rPr>
      </w:pPr>
      <w:r>
        <w:rPr>
          <w:rFonts w:asciiTheme="majorBidi" w:hAnsiTheme="majorBidi" w:cstheme="majorBidi"/>
          <w:b/>
          <w:bCs/>
          <w:sz w:val="24"/>
          <w:szCs w:val="24"/>
        </w:rPr>
        <w:lastRenderedPageBreak/>
        <w:t>TEXT IV—</w:t>
      </w:r>
      <w:r w:rsidR="008A41C0">
        <w:rPr>
          <w:rFonts w:asciiTheme="majorBidi" w:hAnsiTheme="majorBidi" w:cstheme="majorBidi"/>
          <w:b/>
          <w:bCs/>
          <w:sz w:val="24"/>
          <w:szCs w:val="24"/>
        </w:rPr>
        <w:t>ADD</w:t>
      </w:r>
      <w:r w:rsidR="008A41C0" w:rsidRPr="003E1B86">
        <w:rPr>
          <w:rFonts w:asciiTheme="majorBidi" w:hAnsiTheme="majorBidi" w:cstheme="majorBidi"/>
          <w:b/>
          <w:bCs/>
          <w:sz w:val="24"/>
          <w:szCs w:val="24"/>
        </w:rPr>
        <w:t>I</w:t>
      </w:r>
      <w:r w:rsidR="008A41C0">
        <w:rPr>
          <w:rFonts w:asciiTheme="majorBidi" w:hAnsiTheme="majorBidi" w:cstheme="majorBidi"/>
          <w:b/>
          <w:bCs/>
          <w:sz w:val="24"/>
          <w:szCs w:val="24"/>
        </w:rPr>
        <w:t>T</w:t>
      </w:r>
      <w:r w:rsidR="008A41C0" w:rsidRPr="003E1B86">
        <w:rPr>
          <w:rFonts w:asciiTheme="majorBidi" w:hAnsiTheme="majorBidi" w:cstheme="majorBidi"/>
          <w:b/>
          <w:bCs/>
          <w:sz w:val="24"/>
          <w:szCs w:val="24"/>
        </w:rPr>
        <w:t>IONAL FIGURES</w:t>
      </w:r>
    </w:p>
    <w:p w14:paraId="7226C98F" w14:textId="2FB5730C" w:rsidR="00E96E03" w:rsidRDefault="00572ED3" w:rsidP="0031107D">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t>Figure S2.</w:t>
      </w:r>
      <w:r w:rsidR="00214CD0">
        <w:rPr>
          <w:rFonts w:asciiTheme="majorBidi" w:eastAsia="MS PGothic" w:hAnsiTheme="majorBidi" w:cstheme="majorBidi"/>
          <w:b/>
          <w:bCs/>
          <w:sz w:val="24"/>
          <w:szCs w:val="24"/>
          <w:lang w:eastAsia="ja-JP"/>
        </w:rPr>
        <w:t xml:space="preserve"> </w:t>
      </w:r>
      <w:r w:rsidR="00214CD0" w:rsidRPr="00E85F42">
        <w:rPr>
          <w:rFonts w:ascii="Times New Roman" w:hAnsi="Times New Roman"/>
          <w:sz w:val="24"/>
        </w:rPr>
        <w:t xml:space="preserve">Model projections for </w:t>
      </w:r>
      <w:r w:rsidR="00071DEC" w:rsidRPr="00444566">
        <w:rPr>
          <w:rFonts w:ascii="Times New Roman" w:hAnsi="Times New Roman"/>
          <w:b/>
          <w:bCs/>
          <w:sz w:val="24"/>
        </w:rPr>
        <w:t>A)</w:t>
      </w:r>
      <w:r w:rsidR="00071DEC">
        <w:rPr>
          <w:rFonts w:ascii="Times New Roman" w:hAnsi="Times New Roman"/>
          <w:sz w:val="24"/>
        </w:rPr>
        <w:t xml:space="preserve"> overall </w:t>
      </w:r>
      <w:r w:rsidR="00444566">
        <w:rPr>
          <w:rFonts w:ascii="Times New Roman" w:hAnsi="Times New Roman"/>
          <w:sz w:val="24"/>
        </w:rPr>
        <w:t xml:space="preserve">and </w:t>
      </w:r>
      <w:r w:rsidR="00444566" w:rsidRPr="00444566">
        <w:rPr>
          <w:rFonts w:ascii="Times New Roman" w:hAnsi="Times New Roman"/>
          <w:b/>
          <w:bCs/>
          <w:sz w:val="24"/>
        </w:rPr>
        <w:t>B)</w:t>
      </w:r>
      <w:r w:rsidR="00444566">
        <w:rPr>
          <w:rFonts w:ascii="Times New Roman" w:hAnsi="Times New Roman"/>
          <w:sz w:val="24"/>
        </w:rPr>
        <w:t xml:space="preserve"> age-specific diabetes mellitus </w:t>
      </w:r>
      <w:r w:rsidR="00214CD0" w:rsidRPr="00E85F42">
        <w:rPr>
          <w:rFonts w:ascii="Times New Roman" w:hAnsi="Times New Roman"/>
          <w:sz w:val="24"/>
        </w:rPr>
        <w:t>prevalence in India between 199</w:t>
      </w:r>
      <w:r w:rsidR="00F472DC">
        <w:rPr>
          <w:rFonts w:ascii="Times New Roman" w:hAnsi="Times New Roman"/>
          <w:sz w:val="24"/>
        </w:rPr>
        <w:t>5</w:t>
      </w:r>
      <w:r w:rsidR="00214CD0" w:rsidRPr="00E85F42">
        <w:rPr>
          <w:rFonts w:ascii="Times New Roman" w:hAnsi="Times New Roman"/>
          <w:sz w:val="24"/>
        </w:rPr>
        <w:t xml:space="preserve"> and 2050.</w:t>
      </w:r>
    </w:p>
    <w:p w14:paraId="5A265D8D" w14:textId="39242AF8" w:rsidR="00572ED3" w:rsidRDefault="004931C5" w:rsidP="00447717">
      <w:pPr>
        <w:jc w:val="cente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mc:AlternateContent>
          <mc:Choice Requires="wpg">
            <w:drawing>
              <wp:inline distT="0" distB="0" distL="0" distR="0" wp14:anchorId="3B9133E0" wp14:editId="40303EB6">
                <wp:extent cx="4403725" cy="6198870"/>
                <wp:effectExtent l="0" t="0" r="0" b="0"/>
                <wp:docPr id="16" name="Group 16"/>
                <wp:cNvGraphicFramePr/>
                <a:graphic xmlns:a="http://schemas.openxmlformats.org/drawingml/2006/main">
                  <a:graphicData uri="http://schemas.microsoft.com/office/word/2010/wordprocessingGroup">
                    <wpg:wgp>
                      <wpg:cNvGrpSpPr/>
                      <wpg:grpSpPr>
                        <a:xfrm>
                          <a:off x="0" y="0"/>
                          <a:ext cx="4403725" cy="6198870"/>
                          <a:chOff x="0" y="0"/>
                          <a:chExt cx="4403725" cy="6198870"/>
                        </a:xfrm>
                      </wpg:grpSpPr>
                      <wpg:grpSp>
                        <wpg:cNvPr id="17" name="Group 17"/>
                        <wpg:cNvGrpSpPr/>
                        <wpg:grpSpPr>
                          <a:xfrm>
                            <a:off x="0" y="0"/>
                            <a:ext cx="4403725" cy="6198870"/>
                            <a:chOff x="0" y="0"/>
                            <a:chExt cx="4404336" cy="6198942"/>
                          </a:xfrm>
                        </wpg:grpSpPr>
                        <wpg:grpSp>
                          <wpg:cNvPr id="12" name="Group 12"/>
                          <wpg:cNvGrpSpPr/>
                          <wpg:grpSpPr>
                            <a:xfrm>
                              <a:off x="8626" y="3355676"/>
                              <a:ext cx="4395710" cy="2843266"/>
                              <a:chOff x="0" y="0"/>
                              <a:chExt cx="4395710" cy="2843266"/>
                            </a:xfrm>
                          </wpg:grpSpPr>
                          <wpg:grpSp>
                            <wpg:cNvPr id="10" name="Group 10"/>
                            <wpg:cNvGrpSpPr/>
                            <wpg:grpSpPr>
                              <a:xfrm>
                                <a:off x="0" y="0"/>
                                <a:ext cx="4395710" cy="2843266"/>
                                <a:chOff x="0" y="0"/>
                                <a:chExt cx="4395710" cy="2843266"/>
                              </a:xfrm>
                            </wpg:grpSpPr>
                            <wps:wsp>
                              <wps:cNvPr id="3" name="Text Box 3"/>
                              <wps:cNvSpPr txBox="1"/>
                              <wps:spPr>
                                <a:xfrm>
                                  <a:off x="0" y="0"/>
                                  <a:ext cx="241540" cy="362310"/>
                                </a:xfrm>
                                <a:prstGeom prst="rect">
                                  <a:avLst/>
                                </a:prstGeom>
                                <a:solidFill>
                                  <a:schemeClr val="lt1"/>
                                </a:solidFill>
                                <a:ln w="6350">
                                  <a:noFill/>
                                </a:ln>
                              </wps:spPr>
                              <wps:txbx>
                                <w:txbxContent>
                                  <w:p w14:paraId="23F5B2E2" w14:textId="731388D8" w:rsidR="00B656DA" w:rsidRPr="00827089" w:rsidRDefault="00B656DA">
                                    <w:pPr>
                                      <w:rPr>
                                        <w:rFonts w:asciiTheme="majorBidi" w:hAnsiTheme="majorBidi" w:cstheme="majorBidi"/>
                                        <w:b/>
                                        <w:bCs/>
                                        <w:sz w:val="24"/>
                                        <w:szCs w:val="24"/>
                                      </w:rPr>
                                    </w:pPr>
                                    <w:r w:rsidRPr="00827089">
                                      <w:rPr>
                                        <w:rFonts w:asciiTheme="majorBidi" w:hAnsiTheme="majorBidi" w:cstheme="majorBidi"/>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477">
                                  <a:extLst>
                                    <a:ext uri="{28A0092B-C50C-407E-A947-70E740481C1C}">
                                      <a14:useLocalDpi xmlns:a14="http://schemas.microsoft.com/office/drawing/2010/main" val="0"/>
                                    </a:ext>
                                  </a:extLst>
                                </a:blip>
                                <a:srcRect l="5751" r="7773"/>
                                <a:stretch>
                                  <a:fillRect/>
                                </a:stretch>
                              </pic:blipFill>
                              <pic:spPr bwMode="auto">
                                <a:xfrm>
                                  <a:off x="241540" y="8626"/>
                                  <a:ext cx="4154170" cy="2834640"/>
                                </a:xfrm>
                                <a:prstGeom prst="rect">
                                  <a:avLst/>
                                </a:prstGeom>
                                <a:noFill/>
                                <a:ln>
                                  <a:noFill/>
                                </a:ln>
                              </pic:spPr>
                            </pic:pic>
                          </wpg:grpSp>
                          <wps:wsp>
                            <wps:cNvPr id="11" name="Text Box 11"/>
                            <wps:cNvSpPr txBox="1"/>
                            <wps:spPr>
                              <a:xfrm rot="16200000">
                                <a:off x="-438378" y="1243562"/>
                                <a:ext cx="1463867" cy="287961"/>
                              </a:xfrm>
                              <a:prstGeom prst="rect">
                                <a:avLst/>
                              </a:prstGeom>
                              <a:solidFill>
                                <a:schemeClr val="lt1"/>
                              </a:solidFill>
                              <a:ln w="6350">
                                <a:noFill/>
                              </a:ln>
                            </wps:spPr>
                            <wps:txbx>
                              <w:txbxContent>
                                <w:p w14:paraId="087C606E" w14:textId="6AC4A516" w:rsidR="00B656DA" w:rsidRPr="001502AF" w:rsidRDefault="00B656DA">
                                  <w:pPr>
                                    <w:rPr>
                                      <w:rFonts w:ascii="Century Gothic" w:hAnsi="Century Gothic"/>
                                    </w:rPr>
                                  </w:pPr>
                                  <w:r w:rsidRPr="001502AF">
                                    <w:rPr>
                                      <w:rFonts w:ascii="Century Gothic" w:hAnsi="Century Gothic"/>
                                    </w:rPr>
                                    <w:t>Prevalence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0" y="0"/>
                              <a:ext cx="4284023" cy="3291840"/>
                              <a:chOff x="0" y="0"/>
                              <a:chExt cx="4284023" cy="3291840"/>
                            </a:xfrm>
                          </wpg:grpSpPr>
                          <pic:pic xmlns:pic="http://schemas.openxmlformats.org/drawingml/2006/picture">
                            <pic:nvPicPr>
                              <pic:cNvPr id="5" name="Picture 5"/>
                              <pic:cNvPicPr>
                                <a:picLocks noChangeAspect="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9838" y="0"/>
                                <a:ext cx="4274185" cy="3291840"/>
                              </a:xfrm>
                              <a:prstGeom prst="rect">
                                <a:avLst/>
                              </a:prstGeom>
                              <a:noFill/>
                            </pic:spPr>
                          </pic:pic>
                          <wps:wsp>
                            <wps:cNvPr id="14" name="Text Box 14"/>
                            <wps:cNvSpPr txBox="1"/>
                            <wps:spPr>
                              <a:xfrm rot="16200000">
                                <a:off x="-705836" y="1535819"/>
                                <a:ext cx="1699595" cy="287923"/>
                              </a:xfrm>
                              <a:prstGeom prst="rect">
                                <a:avLst/>
                              </a:prstGeom>
                              <a:solidFill>
                                <a:schemeClr val="lt1"/>
                              </a:solidFill>
                              <a:ln w="6350">
                                <a:noFill/>
                              </a:ln>
                            </wps:spPr>
                            <wps:txbx>
                              <w:txbxContent>
                                <w:p w14:paraId="29967C79" w14:textId="004BB141" w:rsidR="00B656DA" w:rsidRPr="001502AF" w:rsidRDefault="00B656DA" w:rsidP="001502AF">
                                  <w:pPr>
                                    <w:rPr>
                                      <w:rFonts w:ascii="Century Gothic" w:hAnsi="Century Gothic"/>
                                    </w:rPr>
                                  </w:pPr>
                                  <w:r>
                                    <w:rPr>
                                      <w:rFonts w:ascii="Century Gothic" w:hAnsi="Century Gothic"/>
                                    </w:rPr>
                                    <w:t xml:space="preserve">    </w:t>
                                  </w:r>
                                  <w:r w:rsidRPr="001502AF">
                                    <w:rPr>
                                      <w:rFonts w:ascii="Century Gothic" w:hAnsi="Century Gothic"/>
                                    </w:rPr>
                                    <w:t>Prevalence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 name="Oval 7"/>
                        <wps:cNvSpPr/>
                        <wps:spPr>
                          <a:xfrm>
                            <a:off x="3050274" y="75063"/>
                            <a:ext cx="45719" cy="8871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9133E0" id="Group 16" o:spid="_x0000_s1026" style="width:346.75pt;height:488.1pt;mso-position-horizontal-relative:char;mso-position-vertical-relative:line" coordsize="44037,619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46CEpCBgAAIBoAAA4AAABkcnMvZTJvRG9jLnhtbOxZ&#10;W2/bNhR+H7D/IOg9te6yhThF6rTFgKwN2g59pmnKFiqJGknHzob99328SI6dZEl6CdqhAezwenju&#10;3yF9/Hzb1N4lE7Li7dQPnwW+x1rKF1W7nPp/fHh1NPY9qUi7IDVv2dS/YtJ/fvLrL8ebrmARX/F6&#10;wYQHIq0sNt3UXynVFaORpCvWEPmMd6zFZMlFQxS6YjlaCLIB9aYeRUGQjTZcLDrBKZMSo2d20j8x&#10;9MuSUfW2LCVTXj31wZsy38J8z/X36OSYFEtBulVFHRvkM7hoSNXi0IHUGVHEW4vqBqmmooJLXqpn&#10;lDcjXpYVZUYGSBMGB9K8FnzdGVmWxWbZDWqCag/09Nlk6ZvLC+FVC9gu872WNLCROdZDH8rZdMsC&#10;a16L7n13IdzA0va0vNtSNPo/JPG2Rq1Xg1rZVnkUg0kSxHmU+h7FXBZOxuPcKZ6uYJ0b++jq5T07&#10;R/3BI83fwM7QGfjuZcsPZMu/C9mSOIbSe61Mkkhz9WjZogPZDJVH2m2cReAE5onjNM1yY3pSDAaM&#10;J2keInw0q9E4iaPMrbjXgHfsfLSQOHzPOY0DPVJI0LjFOe/gkBRfXTZkOLkLYvllQfx+RTpmcoPU&#10;AeocPe7V9EHb7gXferH1dLNIh7CnthhGuPfjEoMPjeQoCdPE+UGcRTF84rrHkqITUr1mvPF0Y+oL&#10;5F+TFsnluVR2ab9Enyl5XS1eVXVtOjrns1ktvEuCbF0rwyI8ZW9V3XobZJE4DQzhluvtlnLdIno2&#10;nSysSLqltvMtJnVzzhdXEF9wiwGyo68qMHlOpLogAkkfcgHI1Ft8lTXHIdy1fG/FxV+3jev1MCNm&#10;fW8DEJn68s81Ecz36t9aGHgSIvcBdUwnSfMIHXF9Zn59pl03Mw7JQ0BmR01Tr1d13ywFbz4C7071&#10;qZgiLcXZU1/1zZmy0Aa8pOz01CwCznREnbfvO6pJa01rE3zYfiSic3ZS8JY3vHcpUhyYy67VO1t+&#10;ula8rIwtd1p1eod7nxx3FS3wcWCF1g0/vx/UsUuttRptYdA8iEZDxKd1d2TlreZVXakrUyNAZs1U&#10;e3lRUe3rurMLmSF9YlYf6pn82a+xO6Cyip5z+kl6LZ+tSLtkp7KDc7s4Gu0vN9294+Z11fV+rttO&#10;MFjrAMhv0Y0tEs44XTesVbbqEawmCiWXXFWdhI8UrJmzBQLut4U1MQyKiNMm04nAVCJ/R+PTIJhE&#10;L45maTA7SoL85dHpJMmP8uBlngTJOJyFs3+0g4RJsZYM8pL6rKscrxi9we2tZYcr0GxBYwojG9B9&#10;rgBDBuV6FhHhWiWaVynoO2hVF2tpniIOoKA8z00Ow6wSTNGVXlgi6PVKG/jDhFH8TtfaKjoXePPN&#10;73yByobAeU0EHJQtfV4DPBgkBNlr6IecF6JicegXJxli2h7ck+lz2gPT3pC0SKFzlg6rgyzWcw5F&#10;6SY+JsRcrWMT2jcHkxAGsKA7oAmGXDpFAN0LJzbZhhkKdfwZxbs68SiJx3GOuwE0HkZJnGYm6nZK&#10;D5MsHmco22zJkU+yHg0+U+d7IGKuF98Aamwh3avoJ+I8DeLsLgG27jf3gRtXANw/9irI1JrpK1xv&#10;UBEHESov7apxNAnR1bQfUEHesfOO6thlgh8GWQeNXzhkNSrXUmj0/fGQFZUCxVuGApB0omptZduj&#10;2A8JtMZLB/T86rA6Gcc2xbt40KWIeRCI8iQcwz0OImbw+0dfJHYAqt3L1v875NSF6rdHy6RPMDu0&#10;THoo+EK0zIN0rJ8KNFqmcToOJzbB9AoNs8kknTiFRuN8gnT0RRXK06Gle634eT97qvvZdbS83n6S&#10;IBne4d7iju+5V7jhbcKVljZ8+ye+4W0xDtIAicNEQZ4GmbsV9DGA6zXCwqQUPDDaQvXuhMJqXDmk&#10;fkC5cdvV7xd6+L9iYL7sy9G9Vbaa3xs6KDVv3Qg2b3m7kOqqZpqRun3HSpSWeLWJDMMHNAmluBja&#10;e59ckQWz963UFN02DQw7zM3LENSU7TXK0XYE9l9hetqWjFuvtzLzuD4wZqv74RjLwf7mYYc5mbdq&#10;2NxULRe3SbZ7AyrtenMLwgOPVc3uAeJ/+axDlfieHnZMssDPEMaF3E8m+neO631jn90POyf/Ag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wQUAAYACAAAACEAnpAsgt4AAAAFAQAA&#10;DwAAAGRycy9kb3ducmV2LnhtbEyPQWvCQBCF74X+h2UKvdVNFNOaZiMibU9SUAvibcyOSTA7G7Jr&#10;Ev99t720l4HHe7z3TbYcTSN66lxtWUE8iUAQF1bXXCr42r8/vYBwHlljY5kU3MjBMr+/yzDVduAt&#10;9TtfilDCLkUFlfdtKqUrKjLoJrYlDt7ZdgZ9kF0pdYdDKDeNnEZRIg3WHBYqbGldUXHZXY2CjwGH&#10;1Sx+6zeX8/p23M8/D5uYlHp8GFevIDyN/i8MP/gBHfLAdLJX1k40CsIj/vcGL1nM5iBOChbPyRRk&#10;nsn/9Pk3AAAA//8DAFBLAwQUAAYACAAAACEAjDZLTMs0AADkgQAAFAAAAGRycy9tZWRpYS9pbWFn&#10;ZTEuZW1mzHwHXBTH+/6ClGvAcXAHx93Sy1EFEcUW0Wds0ViwY8Mee2+JBVvsRo2919iNvcQSS+wY&#10;QTESFXtBKWoSFY3lP7PcKLmfIeSrf3U+n5eZt8yzs8/N7s47e4eVIAhdqVSgIlIpXUwQ3K1pw1y+&#10;biUI3WIFwbvKF1UFwUq4OVwQcq0EwYYHmOske0HYSI12tC+h/oKl5x17YfFDG4ECCGFUvKlQuFCr&#10;OCvBSNtqKtbq/RdZt0SzsNgGVKpTYbGRcdZSXP5xkyp6xtkKKupjxTPO7nVbESfs55ivaGGY/QWT&#10;8JP1Nisf2pZRaUOF9WU+f7MIQhKjwFzetBkVQVTcqbB4ViisVAfQvxyHtyl+UiNqj6TSn4qJSgzl&#10;NIN2tqXtRPsk60T7FLFuNBPWTrLmfSmFSbxNQ5MKjK0S1c0l6XWbjY3xNJbKYCqMJ884+WsuZHGC&#10;dSy1h1Fh/NJKmMj+0LJ2TUhFdj4MgxXuDwwMfCWLsyrGju1utksxiex8MqxiitEzsbIaro2zKvB5&#10;FI1HOpUENh6Gx2pWeC1YWwnKfJNAx2Bu5VecE9aPt20pP42pzsbZlwqbPGzuXqE1i+Mc8/j/hVsT&#10;xWGfL8NjPNeiEkeF8cw4Yrx6U2HcsRimXKnpASEpF6wOfn4PnxpXc+gw0yhH82nNuVohTxFXyBPF&#10;D83VutmJEles/hS5umLm6noBrhSOKaLC8cNztaf3dxJXrP4UuQqgc4rNq2AqfF710KSIPTQfniu/&#10;Odslrlj9KXLVxcxVjwJcpelSxDTdh+dq3E+/SVyx+lPkarOZq20FuIo1pIixhg/P1YNbzyWuWP0p&#10;cpVn5up5Aa4WeKWIC7w+PFehdmrCnoOs/hS5+ow+sNn9qjKt+f3K2j9FtPb/8Fy1nOMjccXqT5Gr&#10;0WauxhbgqqMpRexo+vBcTQ2Llrhi9afI1UkzV6cLcJUcliImh314rg7/RCSuWP0pcuVM1+vsGtQW&#10;WLdHRqWIkVHvl6tsun67SoWt20Pi8nMGd6rTFKKiVJnbbM0eveUhZHHWdnHUVpIKW9tbCYmV6BBf&#10;F0faglBFqE0z1IZCvNBU8BaqCXWoVl2oQT2yuGL21WlMeSqsv00ibQg9MtjfwkvB8QiCMc46KZJ2&#10;YDkOy8vYGPLH0eTA1VctX489RggXylCfhoqKCqVUyt1Ym+VSOrOdnXM8lZ40gE5PIYcnsrTNyhTW&#10;kRaaK9GzaC90p5lVP6G3MEg6vx5U+1LoJLSVYorypyBnLH5j8wZsSMKL4lXv/DVMEB7E5eupdl9m&#10;FNR5HItN2nGGnmfrONZOXBVnZEPkuD2ZkZaXVlslPEG4G8r8scXzcVkcF7YXkL4+v7+MdaLliHd+&#10;XO2D3aXj51vf4LPPWcGNtPZOahnHVG6LXZuPt9+ME2c+LuvXrr+01fA6X2V8N6CSSGUSlZt0oCtp&#10;/ZTWbMwNz52vJAjplZjvMTWwcdeiUrCwc2CF4eR/5pWlnJnmwlLN8zcHShvLVzdSWU7l3+Y9y7/y&#10;5/37m7cl6XFNVPi8ZWMUhP1/m7dR0llEFXnu8vPjXHaliMepMC7zaG3JJfMxLtmx/4nLJtRXcBxs&#10;D4IJ68M+Z9bmx/2vvLJc7WPwWkLitcQ78epEeWO8fkbFklfmKwqvb8aRP0/fF68sr/sYvEZLvEa/&#10;E68NzbyOeguvzFcUXt+Mo5I0P98XrywH/Bi8lpR4LflOvM4z83riLbwyX1F4fTMOvFdeWb74MXiN&#10;kXiNeSder5t5daY3Xcv7APMVhdc346isZnP1fc1Xllt+DF5LSbyWeideTZRPdn9t/BZema8ovL4Z&#10;x/u9v7I89GPwWlritfQ78drdzOuCt/DKfEXhteA43ud8ZTnrx+A1VuI19p143Wbm9eZbeGW+ovD6&#10;Zhzv97nF8tuPwWsZidcy78TrX2ZeQ+iC3/L+ynxF4fXNOIp2H2Br5Wwq/5YXKPffw+UWL2k+bGMX&#10;R+PZmj7/PWHSR8qHbZLK0zFEUuF5hZy26RvdgzTTeZ0PVxI60uzVm/7tLfSgGWxPGqGhoqJCb7n/&#10;mBuzfIXFUNr/lidn0ZyLml6X950nszGxonjy99qjequbLC9m42GldbziCcv/jszaPGZx/Td6vlcQ&#10;2noWv8Xi32SoPFPNj7DMk6vfrc9OV0pUGY+t4yX4V9512VgUEhfMb2mPvZEo0S5jTlqcqLCcl5d+&#10;8T5G3n5bnWjMz9PZ+fxTnjyKdlxIiXlFRUUJ0FFhPPE8mflcqI0NpJbFQRhHrCRS+9vmgpra2XiZ&#10;2FnUNMeT7JY535fU3pzKv10zNEQqhb1DZ99HeNf3wmx/INZ8LF4X5R0668fPjea4f3uHHkh9A6nw&#10;/XD2Dj3xHb+fQM9UmkfsuGxPgn1WcVQYj//0Dp3enSqzdwfNnZ5J9afIFd0UFNilVpCrVMoX55bu&#10;oSXxNg1L8qd/mNBmJamyaNOpLO2XqGj9X7k6lXxQ4orVnyJXLNdlXI2hNTvPRPsE91QqnJ8PydVc&#10;/SyJK1Z/ilyFmbmKfM3VTU2q/U3Nx+DqVHIj87xq9ElydY7OJTavfqOSP6+6OaTad3P4OFy9rMzu&#10;V6eSX1b+FOfVUDNXw19z9cQ+1f6J/cfgShC8Ja5Y/SlyxZ6DbF6FvOYqyTr1PT8HMyn2JSr/tp6I&#10;jr4iPQNlcbZ2cTS+JJWP+07KNimMjsGbCl+D01sVLZEHrNUlDkhNplHRUGHPM+Z3N7ct30fx9QG7&#10;fuOp9KTBrP3/+91U/pjpOjePHowWXr9lzZ3H1pK3p79ec0t6fq9/X3NvXDDCvCbP7yEzd2THZ9I6&#10;XoLLX3PnKfJfGr3FHmtec/Nxs7UrX92zNf9/WHPn/dOauwHFbE/lDD1ID1rfoTU7Hl9zMx/bs2K2&#10;WlQKFsYRK3WpMVLIz0P5vYW/N1lFffOpFGXOs7XM+3uPWrQ5G0PHVpQ5y8+LzVPGGefta0oM422K&#10;maOCvE0qAm8xNFth+00c/3/hja1r/n/yxs5ZEFb97VqPop/4/8JbE4rUjIqfmbdYC96YL4ba2DEL&#10;m2/s+P/0ru6/zblGH4G7mHfiLplyw+bcNSqUqtfXKuPuMpV/5y7mPXH3svKHnncl3nHe9aX8MO7G&#10;UbHk7psicMeO/z7mnUDXQR+eu3ebd6KZuxJv4a54kbj753nnSj8MGRXL50TE3nJbaP78E5WKrB0d&#10;vb7y04rD6TVrZxdHj1mSHVf6ncPH2p+0S2L3NHav4msjN9oWkoRDwv5TB1iTFUK/RdOa/gqlPf1G&#10;TXuhj+BNdyh701Z/au1K6+70OzZs/9JEnwTBNL4o91YTjVNRYdd7PJWelD/W5nuXo+imApMp1M4K&#10;zbnfy3d8zHCC4qkE+7p+yzrqKVsfFNi7lPT8Xv++jrLcuxy7If+7O1oKwDhuHS/B5a+jniqk36Yw&#10;bEt7rHkdxfqxwvZaXKVW/p//s45iAbQw7lgpsHf5tLB1VAUa24eS04jWI2nNeOLrAfb5cFthzzVC&#10;49RUGpiFYfYwYzJsS0xuKwyzE8WwscBsY8Zkc8YSk9sKw2xNfxHF1qMFx9nAjMmwLTG5rTDMNhTP&#10;ErOqGZNhW2JyW2GY7em61BKzohmTYVticlthmH3pONm1VPDco8yYDNsSk9sKw2xPr0zLcQabMRm2&#10;JSa3FYbZh35GMotx+pkxGbYlJrcVhulN+bSzwNSaMRm2JSa3FYbZ8y1zycmMybAtMbmtMMzewv7/&#10;M04rMybDtsTktsIw29PztvyMHlEbu94ZtiUmtxWG2Z+u/1UWfN42Y/7JcKkUvIdwW2GYrWkfy3Fe&#10;N2MybEtMbisMsyv93G1o34Jz/qwZ89pbMLmtMMy38XnEjMmwLcfJbYVhdqfjpDnU38a504zJsC0x&#10;ua0wzLa0nyWfa8yYDNsSk9sKw2wvJKktMZebMRm2JSa3FYbpTfvZUSn4Gc2neiMqDNsSk9sKwzRR&#10;Pi3vIRPNmAzbEpPbCsMMoP3UVAqOcxTV2TgZtiUmtxWGGUyvIzZOhq2iQueA9H1YQsFYjmm5rqTu&#10;ijTMXN60ZXH21iWp1UTFWlpX5v/WlgWuXbMmjq2vWOG+CNdl0m9nk6ltv9nuSmvBWxAefp4r7eOx&#10;75jXeZSDKr0rQDMvG+y7t8+n38W4K8OxZfgNsO+MBixIxwPbFehMjoJ913H8rQ1oFHYMpzOmgH1H&#10;78HI9tgTn4XxgWXBvls2OyQcU8vbkxkJQdLvbS42K47Dp93J9BFlwL7LMzz7C+S1CSHH7n8J6fcT&#10;o0ci9HE5YrNnGth3JxpHLWH7+/+nFPyNL3vG+ZuF8sWWIubyps34aEUllkoxc02r1+8p2fvJhsxA&#10;yzLXiPyG+S//rFg/3ralB2pM9a5U+lBZRsWNBlyjnyHjtQ9937ZC/pOYrpxOf5MZLZZX9zL20Lga&#10;lrjedU/TZWjt9EZNrKGpYxdxmXKB11lFik9/hbX/Y0XJwDnKjqYrqjkh3zomh/VSv4xooomMCnLl&#10;x6XnmsTb9DD/07u7+XTwU6iwucbecw6m7Z5U2FyZQ0HZnDgV74Xz2vvwRzS61MpFz/QSOL8sC/pM&#10;T6BbNri/WONq2CjPQY6sGWbUzEJrQwLqr83EgE5V0b3TPXB/i6nd0SkxE822JuEb21vYsXAYOo+4&#10;jlZHu+KLjFvgfvW0cTj+2xVMeTkVl/tfwMbJU5BcOh2RvmOxY24GuH/7rDkIn3UWzrMWo0PfZOT8&#10;sBD+M09g2sZZyNqZCu439liJs7d/hnXgeii37IHm8RqMCduNsIorUCfxELj/7qXNIMO2wrBpB25M&#10;WY82B3egc7/1iBq9E/cN67ClxHa0SF6Dmz22IT1gnTT3l5xah9Dh29BKsQ5P123E/rzN4DjVu+/F&#10;9A7L0KrxQZTZNBfXbPZjZes5OGHYDWu3peD+/nFHcfmvqZjR8Di6fD4ZJDAZbTAO+84cx9JHY/Cd&#10;9VEc/Gsi8nJ+Rq11U8Dj98tSET4+CeWzzuHhkh70fM+il103lN32Cy4OHAru33XqAsYWb4lady9A&#10;fqqFdI3WGNYcmdT+1KslIg9fxdkltdF71WX0SayJkE3pmHM5AUdmpGNcVDNEf5UO2fRm4Dh3L99G&#10;hROfwdA6G4GDI6Vrvf/FCLRLy8Lj+CgE/5iNZjMj8dv2LDRbGQrX1Ht43DYMLcg9HCkbjtCDN5Ex&#10;thw4To1njzD4pQmzO75A8i1f6Z5Rq7s33ENf4BeFH6roX6HRZ754NPkl4m1FHFv8HCdSRVRv9xzJ&#10;j0U8ffwnBjv5g+PoetsQlyhPBLSyJ6UOG6R7z1aTHpON9qTSUQOG6uSkU00RoxrJSR1Hd0xvbk+C&#10;xuvwQm9PSkzUITfMhjjluYPjHHnlQF45+cB024kEjvZFRLqG9O4YAF2wC7Ep441FEWrSpo6I5IqO&#10;5NYZA3j8ti1uZGRQCOqtdCf7tKHSPW/MUBPaD3Unc38NgWhvJBWGl0DGaiNxSw1HgI+e9A0MRJk8&#10;d1L3TgAW2LgT7VN/cJy4rt5EriiPl9V8yO7bFaR756rJlMdoHzJ3SwWE9PQn8aQaXMsFkO7PKuPs&#10;Sx+yvVMZ7LvnQ2aUKgPByYfcaFoaHKdnPxNJCKqPkS+CyagNjdGxQRjxH98Kh4qHE13fZvg+JYRM&#10;GFofCXHBpH9GbfB4bXAk6di+K27sK0GSNP1QIS+atK85CFHnS5JJlfpBOT+aTLLuhV42UaRpnS/B&#10;4wccKE1KhY/Epm/KkbT147CifXmSuWoMuiyOJZ+bhoP7A9pVJMu9pqBxOZAn38zELS0hs76aji2f&#10;xRHiMhncf7ZvbuWwc/dhFavEhFH34eWoRPSFbDj55FZOC8kB97Nnx/BC/0iPljchBcPfuP6tJfV/&#10;e5DZ9eYI+S0a7BpnlaSmt1sbKpFrB75iz3K2JqCPkCI9z4JonLs5nlbCwLWRrHr9jGI4LlQYJnv+&#10;BZjbMvrcYHuwl6hxAK1nUnGmz66rtIOOttkzgD4O3ipsT5H56HNIqpleUJid66zN4zjeY/kNMUZ5&#10;QoxQ9hPvyyeLTO+vWipucugsLnXQiR1VtSX9nqOD6KZeYnzmVM94ynGPkenRzs8NcZo6Bo3G3mDr&#10;vNXA9GiXPh4urt/qf3Wpr3+iifVgeq7rAvcV2llurbQd3Fa5dnNnenPdFN0T3RbtU90PWme3Udqj&#10;ugTtBt1obZpurnaTboRWp0vUsZgNbt1ca7o3drFyD3dp5wZXpt91j9OE6k84j9YHO5fTv1Jfc1/s&#10;vNBdp2F2Xw+Nep/HX459PFIdz+sznZieYLjh0NKQ4RBrOOaQYLjuoDdmqX41bFe5GTY4uBi2OqgN&#10;P1L7DYdLxhzlJFGm7CLmKr4WdcrZokI5QNytaCYeVdQQ0xRzjLuULGa/5xTFeq/iigVe9orvvaIU&#10;N738FWe8UuUzvC7LJ3ldlS/yrKRgMaLPTXm6z155is938mO0rup7Tt7Idzi1dZIfpaLymSJnMUl+&#10;zopnfsGKHf6NFSf9bRQq/3PyKX77JHtOwDJFSOBmug4Zq/AO3KCwDgpWhgZdVtQIbKuoGNhKYR1Y&#10;V8FijKYDynjTFbpW2aX8wnRJKQb3U9UJjlQlmWYpvzZNVxJTfyWL8QyJdkgK+dpBF/rUoVboTodt&#10;IbEO9UJyVcyuDDvquDEs3ulV2AynUuENne6EOTtVDhvtyOwPwzuor0eUcvYo/lgdHBGoZvqF4jaa&#10;05GpGruoKRp15CFnpve1/0vcKnsobpLNF3vbfy8ync9zOveS+Pxn1wK302aR1k1VaeBOtSCso8LX&#10;SrNpeyIVtlY6x0C9BcGnrBVmrL2PAWXscHLmfQxxsMPX2dkIcrRCFasccP8peq+yHnEffrFqxHa7&#10;j2CVGpkHs3FWpcTm83RNZfYPKq1Fjyb3cbqUB1bgPs4pPNBwTjaGKbXw2pAN7jc18MJKp/vIqeOP&#10;yRdzobzmB//obFS95YkKHbPB/VtqBqPfylwMqhaB5n1yMSs9HL+fyELqJROUr7LA/RXpWg8Vc2FT&#10;MRYhylz4ppTG/jZZaJFWAr/NzAL3nyhbAc7nc7B9dQWMO5ODkJwK0P2Sg6OdK2NAuxy86FsJf/x8&#10;D4lPymNaRJaUTzQYmo002s8rJAuZJ8tjJbVznMsNq+H4g2z8GVcLxiHZCKlZE7Mz7sI1sSqq1KPf&#10;8zX7lWH10F2eDR+3Rtg/IwuNfRqi/ONMVCpVF/c63QX3x1o3g4tvFmrntEL7Dfcw6klLXHPMRHdV&#10;Ar4dkQnu7ye2R/Xf7uL+qU747Vkmov7siFlf3cYOtIVd0zvg/k5Du6OzMRM3Ivrgrwp3ENCwF3bt&#10;vYm1y7vCNP8WuL/FlQGY0Oo2zn87GMbht6Df/hUuCDewyLY/aly5Ae4PXpyE9Utv4mnDEegh3MSe&#10;+SPQ8dINXAsbiQaDb+DrzcPhS66BXruIWX5Nyr9q778OfafhCE+6hu86DEMX3+vgOFMrjUZ1/XXE&#10;NRqDCtuv4sLF0VAOvYzQoyOhu3YF3P+g8zhE1b+CRcMmIPBBBsrYjsefOy5i/IMxeOWRAe6vM30S&#10;PCZdwstV38Ip5CJmR0xGxsN03NVPRGaDC+D+DXunotjR39DizHfIa5uOJ42n4Ujor6iOKUidfB7c&#10;T9JmwK7Pr1CNn4XTi9Owf/YMeJ06g7zr36HRojRwf1rFOZj1yxkseDQXic9TUM9mDjaaTmNs7Vm4&#10;8ywF3N9+7XyYQk4jvPVCPGh8Ctd6zEfcqJPQ/zgXAxudAvc/0i3GrtEnsS95CYZvOY7eFxch9cpR&#10;rA5YCPnm4+D+b0Ysw+fXjqJ27AponI7AutoytCn3M8pOXYK5DkfA/VY3v0d61iFMrroKwecPoLnj&#10;9zjUfD9Or12O3r0OgvuNq1dj0MGfsEa5FifW78XAs6vQLnoP7vVcCZfq+8D9pbuvg2HObhxOWY8u&#10;o3bhu9lrYavYCdtSa7DN80dwf3z0D9jTYweuztgIVbNt2NBiA76/ugXef61Do0fbwP3d8jahRdUt&#10;+CthC9ZHbcJx302otuMHlNv/A56c3ATuH7t3K14af4DOezvqyNbj5p0tuDtpLRqN3ozZS9eD+5eN&#10;2IFFf6xB+W07MG/lGmQd3oHDE9ZgyPGdqL5qFXJ6bMfk9ivRrOs2KGuslnKiL++thmLINsSEr0av&#10;z7ehzKDV4Dgkbxfq9f0eqqDddF25HINP7cTiF0uxdeEOzIpaAe4/23AP2qiWYu6oveiSvgiK0N3Y&#10;NGMh8HwXVh1fDO5vs2Uf+i5fgODrP2Fwz3mYM3YvDobPxZmme/Bj6/ng/gfqAxhdfg52VDyIybJZ&#10;CLr9E9IOz0Dijn04+XQWuH9o90OYlTYdVRf8jEWLp2E7DuJWi6nIdT2AjKnfgfsdkg9jVdcpSHt2&#10;BJtiac625Gc8eTQRQ3ofQm7wt+D+ecHHsMtmIto2OY6DKePomvwIZJPHQplyGK8OjAf3/zLqBOzn&#10;jsFXG09iXbvR6Elzwe3+o/Az7e+c8A24P/BSMuKLj8QZ+1+Q9zQJx9adhG3fYfRecwLN7w8H9w+N&#10;Po2y44YgpFUKRnsOgrfNL5i3sD/6piejrvxrcP+v41ORuqUvRmw/A7FGTwxsloLo492QXPw07kT3&#10;BvdHXD+LLy93wQWHc9japyNSNp/BiT/awX9MKoa27ATu/6bMr3gla4sS7c+j5sKWMCnOobVncwy+&#10;fBbacYng/stT0jErOgHj9/yG68caIqn1eeRVr4+0mF+xfktjcH+pzAsIb1kPjjkXkFmznpS7/qGs&#10;i6/SLsBqXj0EkUuIW/AFqnhcgP+wzzF7TTpuDa4Nm2npeHmyNsImpQOXa4PjXN6VgR2Ta2BG8SuI&#10;SKqCLbYZ0LSpjOffXsS8nlXB/bVWXMX3vSqhmOE6xLYV4PPwCqyqlEXnry9jfP3PwP0/TrmB6Q3K&#10;0Lz7FpRVY/Dtpeu4H1QC6R2uYWCpUuB+0+DbGFE6Clce3sEzUzheHL2Fy4oQVI2/iQ76CHD/zI53&#10;0csjmO6H3EOmMgBdtmQiOccHW+kzp+HzAHC/Tf1stHrhjfX0Gf/4kLeUg2eW9EL0zSx8tdAHIfa5&#10;qDnPC+Vv0jXIMQ9UOXAPjU4acbLCPVxYIcI3+B5wRQTH8fv8AR4PEmGc9DuWNDEgovNDDBmtQ0zQ&#10;fZz53h3cr035E7VK6+Ho8gRPtG7wfvAIZytrELT+D5jauYL77Rs9xdI/XfFq9l/44qwGzv2fIVhw&#10;hD46D0N91OD+amtewEtwhlohkEebnODW5hWuTFDQnPI55BeU4P4Xn1mR5LaOuNfHmizVOuC2hzWZ&#10;eN8eT28JZHsFObg/fVUxMuioEoczbEjdQQocGGVDyta3RVqdYqTtEjtw/2aNHQkMlWNRNXvy4pI9&#10;5uXakTvbrbFhly1R29qA+5/HyUiXRBlKDpWTiTI5PNbKietPxXC9m4z8oSsG7u+2W0E2bJRjRZ6S&#10;nG6iwIQAFWnsZIv6mQpSqqMNuD8jxoE8EJTQ9nEkmtVK/LXIkcxtZYdDbRzIwB224P4vNjqR6Hoq&#10;7LzvRFJ6q1Dmtpos1zvA3suZJJy3xzRfNbkfZo/oDCey294ePP6gj4Ysz3VArRYuZPkhR3jMdCEJ&#10;w+WYkqAhCetk4P5fZ7uS5bOd0CpNS5Z3UyPcQUcSQpVYnupKEhopwP13ndzIssrO6F3TnSxz09Bn&#10;rDtpek6FHdXdSFNBBe7/toaeZE9zQaUuHsR5sxYVn3sQ+WU1Jl3Qk5v7HMH9f0w0kJhUN6zYYCQJ&#10;D/RYVlEk8UYtHopGEv5CA+5vnCKSYU5GyH73JMsjPGE30ovMT9CjYWtPMqCcG7j/RxdvcvwLb3SN&#10;8SG5XX3R+YgPuT1bxM7l3uTAIAO4/+sQX3L+d39YlfQjg/YEYeTvfuS7On54kelLHo72BvePqeBP&#10;DN+EwKFaANlbJxzf2gaS89dNkD/3JzH6QHD/d3UDSSt9JPQJQcTqRgnMczcRQ/8IaJ2CyKB1oeD+&#10;RW1NZNm6GAR0CyZV+sdiZWgIaSUvCR/fYLK3YhS4/7cOIeQ2yiG1TSj5tulnKBcTRobR/XOUCSW/&#10;qkuD+4+3DCOxPSphf0I4uTaKICQ8gqTWi0N0VDgxla8A7t/ZKIKMn0v3ZeOLk+iNn8MjIJL4DalK&#10;r/vi5KuOAPevqh1JLh3+Aos/jyKjL9aFQixB+q2qBY1PFEmeVgPcP7tqCRLxsD6aHypBIgc2RGr5&#10;aDJa1hiHtCVJj3vxUMyJJgvq1IO1Ppp47qsDHn85uiSpUSoBWSExxKFdC2QUK0WeVGmKFFUMiXZv&#10;BO7P8ylFzkxNhJ2+NJn5U1vkPSxNkpa0wr1npciePs3B/S7qWJKQ0wHe9mWIp6EzNFfLENmL9rC9&#10;G0vI6Tbg/vCXZcj16nQv9FFZsrJ/T4T9Uo5MbdIVXufLkuSQTuB+5JQjHZf3QcVb5Ynfqf54uqcC&#10;cV7bGy9+Lk8ajugB7i+XUYFceTQIpc99RuZ5DsHDdRXJuOcD8WjrZ+TU2X7g/pKnKpK1fkl0TzWO&#10;yHcOx735lYhV7WHIXR5HqgQMBveH7a1EOtYaCdO2yuTw1VG4PhFk7+kRuD29MmlVbji43389iF+/&#10;b5BZnxDn0WOwNLQKkfcdjcujCDG0GwXuz+qfW9lE98Jm9cur3HL/fSwT8yo76nLwxDO3cjrdC+P+&#10;QrfBLHawLLer/t73zU5X4XH/yfu+QYuAV4SQfzyFghuF/xj0nxz/EyLd0y+4j/iK/izRRLcl3mUf&#10;kUJQhDf7JWybg++jvG0fMY1uKA6gMSOosP+XxfYRm9A22x/h+36WNd9HtLQzvTDf2+Itbe/S/5/6&#10;/pPd8thMt9zzfFtMYbb/0t9V9lhsJ/tDbC1bKDrLlohMZ/thNvJc0Uo+h+6LzZP0BvJscbn8rrhE&#10;Pl2sJ58pMv2x/LpYRXFJrKgYQ/diJ0n6DMU58ZbitHhZ8ZU4WZEkMj1GeUwcpTwoDlF2o/u2fSQ9&#10;TblbvEjlivJHMUi1XnRXNRVTlB3o+84pYhqtT1FhMf1Vi8TDqiniNlV5sYOqpqS7OIwQ2zj0Ees7&#10;eIk2DhEi0zc5tBdfOTQSHzhYi0scnCU93rG8uMDRW0xyTDHGOGYbmZ7paCNGO2UadU6zjScdtxqZ&#10;PtQp2XjcaZNxnVNrY2unwUamu6pnGGuqhxsbqAcbO6h7Gkurg40B6hhjeXVTY4Q60vjEqYoUs1pN&#10;jFlqN+MedYphkPqFgekRzlmGns77DJWcBxheqZcbmL7FeZrhsXMHwxFnL8Mo55qSHqspY/ha42Co&#10;qTniIdf87sH03ZrTHr9rZnhs1SR4DNFM92C6ySXBo5WLt4ePy239PY23pM+k7VMua/WTXXrpm9Ca&#10;6cVce+nLupbWP3d57n7YpbSk93J94b7K9aB7J9ex7tG0ZnqG61B3ubac+0FXlftM1zqSXkr71K2N&#10;drubQTvG7b7rcTemT9b2ddutjXLrq7V2q6Ylkn5Hm6tz0a3TJWuH6BZrf9IxPU7XSddVF6QL0D3R&#10;5mnLSvps3U3tz7qlNKq3tp5um5bpD3WttE90DekeerzWw02n/UWX47pBF0L30D/TbtQFatfoIqWY&#10;OLfTru3dxrl6uCW6/qlb6cr0CW6VXTe5PXfp4HbWJc7NQ9LPu21zeeHWw2WzW1WXiW6TXJju525y&#10;qe5+XfPCbZfmvJsg6d3d52mmuzfU1HAP0/i599Ew/Ud3R81V92POM9wXOfdwv+3MdDv9cOcwfTnn&#10;q+4aqjd1Zno9/Z/qAfr16lD9aLWdPlnN9Pn6DuoDem91f32eUz39Z5J+R/+bk8pjmtMBfWen+fpN&#10;Tkwv4VHLqbGHLbVnON7W+0v6EI99jks9Bjo29qjrGOUx05HpxzyiHHM87jks9TjoMNhDLukuhuV0&#10;/7+FQ45HjMNRj8F033+5QwuDjr4X0FK7lUMzg4fDOMMFFTGsUukMmSoXQ45KY8hVsZidhjmq24Ym&#10;qiWGIFVvw5cqpmuN7ipiPK98ZVihTDHcVjK9j3GmcomxobK50U8ZbmynZHqK0VX5ynhWscu4RDHB&#10;eF3B9HBxmqK5WE/hJnopMo2JCqZPENWKSaKDoov4p3yI6KE4ID6TLxDXy5uKp+TVxYvyquJlOYtR&#10;eKbL4z23yyM8O8lviRPkTJ/rOV1+w7O3fJ9ngLy/ZzVJD/WqK+/rFSGv43VVZu9VTM707V5qeTHv&#10;57Icr9WyRV77ZEyv631HtsD7jGyM9zBZWe/pMqZnee+Vxfqskvn6NJKleXeR9NE+38nO+AyV7fEJ&#10;k/XwqSRjurPvN7JE36myLr7lZUbfEpL+g+982Svf72UKv3qy3b7VZEyv7bdJtsBvt2yVXwdZU7/m&#10;kp7jd0T23O+YrKz/GVl1/6EyuX8fWZ5fLxmzj/O/Ikv3z5Hd9p8jm+U/QdKDAp7J+gfYy0cFbJHF&#10;BHwvY/rPAVq5S6Cv3DfwF9nZgP2SXj+wrHxeYHP5/kBH+YDAbBnTbwYOlYcFLZLXDYqXy4IiJb1f&#10;0AH53qAb8mtBM+VzgvrKmW5rslXUNgUpepsuyENMOyV9gqmu4pTp/xF3HXBRHVt/ZdHthWVpy1IF&#10;hS3siiLWBPZMVKJ+KhZsT0WxRI2oT2M0GkkUy4sKNowakWdNxIIFrIkSYqxRLNg1dhBQUHz6VMTv&#10;nMtePuRnon768ub3+3PmP2d27r1z5wx3ztyZO1H6PChMujtIIiWuDv5BGh2cJ/06OEn6YXB/ji8M&#10;dpCdDbbIRIYC6S/Bu6XEPQy9ZL0NM2TfGCJlUQYtx5cYMmXnDbdlSuNK2XHDaBlxd6ObPMYYJZ9l&#10;rCNvbzzN8RTjBHmeMV0uNQ2RHzGGy4lrTZflnU1KxQzTEXmUaQnH55kiFJtN3RW5plGKOmaLIt/k&#10;ojhgKpdTusK8StHWfFbxlXmhgpn7c3ymWao8YG6hfG5+pthrPqgg7hgSr7SFrFB+HtJP2TzEzPGE&#10;kDzlTyFi1cOQX5VZIfOVxMtDmquaWT5VjbQYVaGWJxz/3JKmyrKcVBVbklUbLX1UxB9aaqtDreHq&#10;IdZ/qQzWHI6PtA5Vb7QuU9+09lSvsQapiRdbj6tdGtxXt22wSe3fYDbHab7oF9ETr2zRSq9R/4H5&#10;I18Jvg+E4OePaFOIh/i8RPNHz/FZgeaPLuN80PGhJTA4XAetIkqgq0QHFQuL4YhUDdP3FQOvH9/V&#10;Bzf/KgHAeZrlYfcgLDcUYmcXwbDr3vBzf5wXsuszP2gCrQT34Gh6SzD/ehciS1vCtOy76NexQVLX&#10;u9B4RCQszyqEqIctIAXnSeh9L+XoYvipSUso8SqCtUfCQdy9CPhyQru0BsnvxRBR3hNKHYugjaAn&#10;CAYVQLPurcAjohB4PbvdF4bOKYTvXWNhz6hC+PSbWPg4thBW/PwJ9DhRAL6XB0P7zrehaHVf+OBG&#10;Pvd+GfO/Axm6fnD0ZD60K+wDE0rygS/nyYgRcOFuPhiSE+Ba35twotlkyLt2DcbNHA7H4m8Br/f0&#10;mgJDwm/A5pbTISTuKvTYkwjrrVcgZ+lXcFt4DXj9s/YzYe7TK1AvaS54dzkPxxTJ8J3vWVh5dDqo&#10;DlwCXj9q+Xz4qvAsDGm4AJomnoVFIxbAxU5nYUuXRbAu8DSU914IN7ufhGufzQOXxDzuvbjPh50B&#10;9ZZ5sL1THnh4z4MXWXnAl2PCeYxR7U+Cy8/LYWbxYeh7eBnk+ByCz+SLID0hF3h90qh/QkftIZia&#10;uwouDdgPx86tANdFOXB+/HL4R+sDwOsfz1wDgnY5cPVxOjgU7ALt7h/guzE7wdh+FSw5lw28vlfn&#10;DeBwfAd0kGaAcNk2mPLbBlgWvBWSXNPhu17bgdcfHrgZhFO3wNZTWVDbdx3kp2yD5eu/h4qgTbBM&#10;vRl4/R7zDhhxdS0MmrQLgkathGKfHXAmbAXYcjNBv3oN8Prmq3ejr/efkMT2wdOe34JL/o/wvc8i&#10;yG69ExpVLAdeHzc8G2LqpoByTw44bZsLC/pkw97Pk6FQuRdqFywAXn/jxi8wYmISOPc6BAWF0yBj&#10;yiE4sHQatAk4AGb0l68o/xVGb06ET6b9DPrIOcDnv772MMT0nwqtS49C0ZXJ8HvyYdgePwkmtDkI&#10;PxqmAK8frz0G0uFfgG31SZiW9glc+CgXohsMBqfMI3AGx/m8fsyhU7DKPBDOO52B6617w6gtp2Dj&#10;uR4gH3oCRv7UH3i9rPFZqJUXAy1LLsChTlGc39qiawO6cxfgaWoUbL55ETaltIKkrefBYzbAv9ec&#10;g7iFrSAv6RwsvN4KVp45Db8N7Ap8OTs6XobZE2zwa9BVaGtrBqseX4bMJuGQ4nMRHo/8EHj9bwuu&#10;QXC9xnCH5cPKzEA44HwLFOv9IX3A7zBf3xB4fWlGAXy92A8qZuCcbqwHXIq5Az/EuMKxybehOMkb&#10;eL3z/mLYe8oVLBn/gpk5Coj94iFcqyWBj5KLwE2jAV7/uPAxTJwsg8R+5RD7uA5sNz6DnWEOEJz1&#10;CE7/WAd4vdOECnCx1YZlQkemXVdhm54qZAXjH9pubXoOL4IFwOttYbXZnK3PbPp4EetpfmSj90eZ&#10;y33bcpOIpcU9sp2IETFp4iNb5jgRi75dZJvSTsQK9hfZ6khFLOR5kc2U68j6T7lv48sZliJm+jGP&#10;bSeSFWyw9ZktM0PBNs0ttXXIErO4vGIbrx92XMnG+5Tbmj5Ssc3l5bbrrZ1Y02YVtpR4J+a2osxW&#10;W6dmLPaBrUOJkmUn3Lfx+TMTNWxf3Atb7UlubITIAXaucmO7P3ti+2SDhqUefWjj9WPnuLMrnzrA&#10;3ks6xiLqQN++nuxSdC1wcfJgdwXPbLx+gKOefWwQw8MVvmzASRUsCPRjz25KQThdz663EAKv7/+D&#10;H1OfcIKIw3VZB5UbdJwUwO5O1cDo3v5sYysF8PpNFwJY/EYPGKYPZncNAfDF8WD2TZoP7J0dyBQB&#10;LsDrG/sa2Prt9WBfoIklLzXBrHsmNqFtEDjcMbCUwf7A6xODzOzr2RZY3LABa9u1OQwsb8DCaodD&#10;p/tmNrylEXh9n8ahrGXrD8B4MJRJSj+Em5ZGbEYbBmsEYSxaHQEPFjRkN9Kbg+FFKKv/GN8HtudX&#10;m8NYZExryPFrygLndYbEB01ZSY8OcPJ5GJP5APD6Eu9m7EpaNzg8uzmTq3pBlEcLNvyn3iArbMEa&#10;T+sOs/q0YGfOdIPNJc3Y90Oigc8/1rUl6/5bX6gvi2QSyXC4czGSncodDOH5LZn/wl7A67uIbeyR&#10;WzxscGDsWNhYiD/F2LfPR4LreRvb9/tQ4PUO4+/ZAsj/1lQGzgklkCiTwZG8Yriqv2e7hP43Xv+n&#10;PrQ/dEX9oeIPfUuv9iO9aTk18r26sFcdu3rO6vHKvPgWXnU/FT75vAc/FT1Avbmf6hd80Y78VGMR&#10;WrufyoRxeg7j/TG8n4eXNdN5/ipZ029Ts4zqv+F1NX9TPQ/FeT0veT35dyr9OfM5Pw9x8ueEyQ54&#10;mWWjq/w5U2XZ6KfZiX6aneinSffCJ3/00wxEP00S+mfi0KczDH072eiX+c4rQxHrlaZQoJ+mDcdf&#10;KKK9NMoOXh7K9uiH8fT6UnlE/0zxXC9VBno5KJ/pSxQVesqTr6zQa9Sz9A9VLfWHlBv1xOPUg/UF&#10;aoV+h/qAZyO1H8cNTlc9QzVGTwfNLd1T9WJP4mM0Fbrpmvu6OZoiXZEmUbde007XQbNZF685povR&#10;pOuYZruO8vg5f6x74tzHY5dzgMd1jRPHLdq6Hku1G9x7a//uXup8x534Se1Q98kuf3Nr4mJx+4e2&#10;hTvxdPRWOLgucN3lMsh1gEuxK3GzayfXi67MZb6rq8ttl7quxOu4Pdd2dIvXOrq11u52zdMSH+sW&#10;pJW4y51/dLupCXYTcDzEfb/mc/dwjcldrbnutkxDfJl7KfoerqgbeJxW33LfoL7qvl3dyf2QE6V3&#10;9ZitXu5RoerscVYlRd8D8RyP7aquuqVKiW6McpxHsor4BF1nZY5uv2KcLlURojMpiefrvkSfQYq8&#10;iefX8l6eS+STPIfKwz2byl1Qajzj5Ut1MQrKk+4ZJK+jXy3b6zlGFuf5bxnxhvoBsjv63tKVeqP0&#10;rmeojLgbjvVHey2SGL0GSXL1dyTEF3uNkGR5XxYne88V/93LH72GIyQV3jvEs31Gigf5BIjPeg8X&#10;E8/16Squ5fdIVOC7SpTlI+T4//hdEV3y2yLK9ZspOuq3TXTGL1N0xa+f6LRfX1EOyjC/2SLKU89/&#10;j2hg3QuiT+smikL8B3N8W91rooq6BaLogAei3gGpIlHAAtGeurNElL4ioFx0NdBPXBh4VLQ+YC3H&#10;A+rVF++oFyc+V89V/FG9cyLiDvWniIODKsQfB20S+9dvxPFhQd6SsqBREt/gYMm3QXli4uHBSyVt&#10;DCAdY3gmiQvuzPGZhuFSqfGwtIUxUbrbUF9KvK3xibS9KUuWYBolm2TcxvE5pluyraYXMrn5I3mk&#10;uZb8tmm3bJ8pTUbp7cyfyaNCmikmhTySJ5hD5cRnhAxT3AzZrBBZjiqaW2Yq3C0jFHtC6isovZXl&#10;uQKs2cpx1i+VEyy7OD7F+kBZq0EXVVgDtWq7daOSeOV7jaWc//Y/MS5tgn0L9X00Ln3dNwoTcC+B&#10;uFoe3Fqjd5lXwCXWeMSX++tA5FQmDokTuqG0IhLs8ibOH0RhnPo8zCAUiJMdI7wJFBcI+d9i3/jW&#10;a2Lo3c5ixFUE1YEhovKda3fkWNyHnKiKW0AgGI37IIjrRGBaIwSN35csjnrLvUYl7+nbG+IEK55D&#10;AALDC3QpCBy5qEAwROmVbY8KaA8I2udegwn8faProzgFeteb4pQWZI/T/E40YiTWPcVL+JuGcQrJ&#10;mE6B/h+9j+9w2IsTSJ9yxVbJV6zRf4qn8qLe3Kq9jjhe+avXr9GvudeRr/2HVG+E2GiuuMo1+k+r&#10;73X0cnoT+xp9vr6p/qj+KbzlXkdP/2iNfhyWtQkRijiJoLZK9cSvryUdNkjuvNuhrB6ojih0wUT+&#10;/tP5VQdvN/zaw4moH4l4vR1gJgwvf8fz1d+axLPjbAZ7mUqJT4QuEf/3XU5qPwF2oL39pWv26LgJ&#10;iCaIDEQkgtp6hPigcJ/04Dv1K7wdCbE8um/rEWmI19ftVK6exBF/fR/REPsJDZ4jtWVqZ9QfUJxC&#10;9T6CbzdUV9S+4hC0F0ooSiPKmu2UdHhRb9RO6Ryqt1GK88fj22l3TGuHeH1dYiYM0ojK9/zpemh9&#10;DV2bQPA36Np1sA3vSmQGrpMNwhT+uqldEP6sPdZHLZVXWdar19zw5y3GgrphXiviMqIp4j4iAlEb&#10;katIFeYqyoRqFYHiqe/U9t6qvSVk/NfaW6N3aG+xWPHU3qairNneSPem7Y3O4XXtTY3lOSLetL3R&#10;WtqjeG77EPR8oEUp8KU/aZC+biKusV5RJe1tkG+LlemC1Xb92ipZmW+1PZ9dL1hn16+vkpX51tnz&#10;2fWCpXb9sipZmW+pPZ9dj0P+mgP66mP1F+9lrI6lYOBtA6v1T98pSUB9Y8xENtMDZQRKRwTVKdlO&#10;dQi0ZcKOHFKFAi2hTJiGKOWQinFCmTDCpUyYzCEV44QyYT/nMmEGh1SME8peskFnPBbfP/DnjkkJ&#10;1E8QMBrJiRpxB+RvZY+Cy/81ewx7B3vchfeG7JG+IV7THkn3pvZI5/A6e9yBx1mPeBt7HIP5hyDI&#10;HsnnIvClP6cr7UFwvkpW2sVpu13Y9QkH7HZzokpy+TCdl5xdV7Of6naDB/rLfVwd8aBJWO9kN1tQ&#10;RqCktsj7m8huEnRlQl9PQqowQUdAW3EvE1pRWpGXuhPerx1MxOOORNC9E0dIHawYJ/uh+4JCkEB/&#10;MNC330ny6bRXWc292B0pQz/6TRTCivt+EqLwn/LLz5h0zc0QZL8UD7ADf/n/e970r8XtgYnF0B5q&#10;JKoC3zcIMYWPY10ndENuQoxG+CMe4D2JQcldA45naRxL41ka1/K/w2fjtx7PBmGZdJ10/OrX3A55&#10;HIIu2AvRGDO4Y4Pg+VOM0zd5gwXrUMuHmuNfPv3Vkq6Ljk3jDuoD9Ag1gu61Q0SlDim3N42WIhjU&#10;CIr/rwAAAAD//wMAUEsDBAoAAAAAAAAAIQDG8pxH33kAAN95AAAUAAAAZHJzL21lZGlhL2ltYWdl&#10;Mi5wbmeJUE5HDQoaCgAAAA1JSERSAAAGTgAABNsIAwAAAZ8iiRkAAAABc1JHQgCuzhzpAAAABGdB&#10;TUEAALGPC/xhBQAAAWhQTFRF////w8PDAAAAMjIy9fX1+/v7TU1NBgYGycnJERERYmJicnJyp6en&#10;nZ2dUFBQ9/f3Hh4eCwsL6urqKCgoOjo6a2trr6+viIiI88/P29vbwcHBi4uLMzMzLS0tf39/7+/v&#10;v7+/x8fH55+fwAAA339/vb29eHh4CAgI5+fn7be3QEBAGBgYh4eH3t7eg4ODR0dH/ff30khIt7e3&#10;l5eXoqKi4uLibW1tPz8/eXl519fXuLi439/fXV1d1NTU5eXle3t7YGBg0NDQ5ubmWlpaj4+PMDAw&#10;n5+fWFhYz8/PODg4aGhoICAgEBAQcHBwhoaGZmZmjIyM66+v2GBg44+PSEhIyigoYAAAJR8figAA&#10;BgAAu1tbuS8vW1VVmJKSyT8/yVFReAAApl5e03Nznz8/bAwMjwUFiYOD9e/vriQkqiAg7ujoogAA&#10;ZAQEjCwsx2dnVFRUfBwc0EZGLScnkQcHkpKSDw8PREREAAAAbTBBIQAAAHh0Uk5T////////////&#10;////////////////////////////////////////////////////////////////////////////&#10;//////////////////////////////////////////////////////////////////////8AfFcY&#10;jAAAAAlwSFlzAAAXEQAAFxEByibzPwAAd3xJREFUeF7t3evrM8t24HdRsEFNhLFfOAqDTOOtR80Z&#10;jAyxzmD8Kn4RAoNeiHHmmDMhZE8g4DOEWDyD6b8/a1VVX9VSt6Tq+/ez9/NT6dLX6tWrr9UbADNj&#10;jC98JUxfOjLuv638sW9k4CZ2BXM1m8T9arM5/rQvO/knvzSbg+3MmDTvhf6fbLVYGHRSZJRiHcHI&#10;vtMhR/KBG4mr+8A6upeL/cj+2HVRIlNVZ67SwSJo1fri3Ml0LGVSAKzZZTnrMt1MWIgFTQoAAB+w&#10;O/uzZ8zel+ZsKVNx86U5u5qH40cztF3GQSFj8kOWc7aMytgtYzKSRSQ+mYwga9vd5uRL4ziHq43d&#10;1b4MupAej/78Q9jYGKVWdEqiRYS41IpbFkKRuXIdIxPd+6gOM/yy1VPmiM3dlwZiwi5WBRP11edG&#10;fW6pGz1LO5CeNw8lUvaDrBCHXo77sowtxJ7Wu836HdIs68NtU/30W1bW0Nvsoeab3zwsJmXoCjl9&#10;n+x/bn7I39/s/zIp7tKhma6x/uRfC7OMEPFD6qVswFVWOJUY90bYPA3iYVLmumTlMZ55PSENVRiU&#10;CXbS/txSI31PiSjG4Julo3Wj9Lj5xZd69s1UiD8bdK/nCbP/fi/iMI1jit/vet2nUCMh7KdzGue7&#10;IPndlzE2HdOakPjzYJlajdw+HSMWrV59MFb7SZ5D/2T2smxNzYQn5M1Rm3aVvDF2E1+2um8MTnxC&#10;3hi/qU+J6DaK7lcD7NR+rOO9a1t/ddyUJ0WnxZdemMGyZbWOZ3TUY8LT92JCsgPZmx+TXq66sBPg&#10;JnXm02IPCM8lStRhs/WlBnOaEPV8fOc2JU8tZkKokumZ5ZTsGkZ7plVyehzxxSxci5mQOU/JqdK4&#10;yKyrRJuFyS1n4Zq9xVTF7o2jR8DbWGlNUTVFzlolRQKhLWrxWs7EMCVTxLp4gsJdnDsBLGHTY5JF&#10;tAAh0uUsXkupEkzcWf8sI25ILgAAAAAAePWd5MA7zT33HuiJeyrbLV9g3fti+TWbSP4r3h/0gWil&#10;KzG27tlp7o1epJFUWhg9yFeHlt5fS++1dyc7iEJSfK+9L3rWqPLtuXKpxbXyfDdXLF9KZu/bL77X&#10;cdNnxWX0euZdpff6pT2SaEmvKs/mkS/Lt26l8oE++C4jvZc3Re+rUn24XP7jg3spfqwTVqYVUv7E&#10;yGgVg9JeyeDzWtPhyr/iB3Xn2pF46V2l9XLpVVI0TGLH1BS9BwAAAOan2Dpu2bDVbfrahSup76S+&#10;hf18i7sHsk0uexgmNhezSYzumpjtJTaJPsTb/HU+KrbBBflE/26NSRIpSxf2E9vhQd/d9X1pKtOW&#10;3bDAtD12+5huHerO7ulc9K8+ybvYhbMNLvjRlJGWgl5EaH+te373i/TjvLlrY/ulsbdTugyLemT3&#10;cqoFwHpFlWOic7ec1fI02lYGAGAcySJ2G+9MxWRclnEgYilTsYSnAC7kyePXZTyS0Qz5NM7+LGOZ&#10;CjYZ1+JqpjEErQ09LTB07f6L/XvXq68Cuo4QavqYr8olX/P1N2GXgsvNnvEbXi/rquGnJA4cHd7g&#10;x1iTHmfdkAF/7XMRGHDxOvQ7LH3G4yBTM8yDwQewmOl40RB/SJeehzPPbd2jfeBo5VEac12w3DQU&#10;DzgxQz+S7fT9nHNPh/7FTkpeJzOtkIdnduuFQbPknqRemGWFND0uZ6ZL1sNDjHreOOlPvU5ePkS9&#10;oQJ7EQeI07YK6XtasmSv97p9tXC0dvzLQPXy7f7XJELk4B8J9425xvqDqUzI17vD1MjUTG1CPh6f&#10;ofYOO/tsSo7H4/SO9n64gzTUZsgbPssqRmrFFydEbx1/02JWW6fFXDI65Sp5K+ynPCFvtWG+D7Dp&#10;2aM3LluYerh3XoNNfr3VeZGxyX2K2STX8d41/6NJT0qnQ+33WVxA49dg8autXOOfeD15T1dh/nid&#10;1NqkF6su3FFUmRL7xOuZO05/DdzZrKbk1bqJKpmc2U3I00uAqJLJoUomhyqZHKpkcpYzJZicWotP&#10;c5Rt5C9gUjILmhQAK7KYzZVpn8d6j6m2RT9nQ19t3qdl3JmIiZraNV2wDovZvF/SoYnlZMjl2S5s&#10;h3gZcTPPOzEBAAAAAPjWWzdKNavvU3+5j/1x7wJMCvBSIv8VC6Q+NDsuDsPqQ7KT0gKrz+AuP7tN&#10;38l/+SXY7jnXRe/0Ed/aTYn8Nr8joN5712nx88f31d5X1Z/JrVNSeqsdR/rwN0+fwV09+xeX50Tp&#10;WXCO/ar4PpUpKTdcrL2PS71vaOZvX+t95csH5WPhJjbnYkzdQ7KLEZT+6IjkvdNHfMuIFGee6pfI&#10;a6/KvY+jzbaoxHrvH54YXnfmuD0AAAAADCw+LfVyQ7v3W+wwu53Rhh3obC/19b61Nj7t29WVH0bF&#10;gbZs9pX34x/VG/94PbDlPEldydRk3HRHeuDgpPUTlyvJ7OxhB/fFxdWLdKGfba86z3+vn1Tljb9o&#10;P6QHvrjzj4/RStnZkjuk4Z6dIj2zD+e/26MQ8nWq36XSof2m+dCEjrwf0aWxi/B5E+n0GXOL5Y87&#10;rnWST2Ru5F9cNmdblP/0M5lb183DE8X+089j1pCN1Pg1m53GbLVD6XPi+2cjRsuRDks+kH/3UqXo&#10;d1op2TeP9Av3B1Oxd5FOrUyJrw3Tz9OPAAAA0IndW2UzeVq0UvI6YSdmGnabhB1KAAAAAH1rPhmM&#10;Edz0rOKS2pGbr7tWxZJaWpwvPTJCVUzCv9OqWMwzGufNhsW3DwVHEDZbPL8ZEAOycUFdTMJZ6yK/&#10;kBij0usW8xuYMa6/lMp445G/6NNFKmNSu9071+DAOmnO8MVJ2ek9LmuolGPp6c8nqQz2vSfAVsrv&#10;pTZoPH8q/i9jjqfNP/l3GNnUkvgTsUshS08ku4lm8SfOC6+R+zx3N7ROllgvB7aqpkSi4/Xd7RiS&#10;7HT4BvYwBfNK5W1OG5PMOtq3xvyjLy5GtHPtV0yINvJw9CeSfv6wb5slSz3ftN/vpxf4x198Qfxs&#10;rBLJ5r60VONPn20pyDcX5CLFl7Uo0VKWcmfTQH7++JE1F/TC/7CK+kitCWxH/vhZi4e683oO6o6Y&#10;4isp3EbJ01BZ2e6HbN4r/25gzSm86rLCBDJmpTym8JoPj7Tbqu5Q31NmSg9616cZTMNXC0rpdO8s&#10;2SOp+QxIplAp2q7gV6RK5h4olSeNuLZAxnN3zWViKlIO8XoTORaZcmNHmV4TOG4m+UcipGbku12+&#10;TuoIjAqZGCrkBdkEvg596P7OhQ2TcjweCZF2urM21B5jZMoXvOMZe45iiIX3F8ki/2SPf/zmP8G4&#10;Im6ofYM9cN/zlhAbWu/rdfdxzwW9H7A5vqdFmRD5lMy4fR9n6qmRidmyd/gVGyRBF+pDtqVVuaYO&#10;79AbncKtvqorLaokiK9ONdXSCJHyMZmRxUaxf3allt5cpR3NcdPlwlN0UN0kTrtlaI2ASg3oucP8&#10;0aH4XvpmTFilGjjb/cMfxaND8Z3zQdZT7x9mKWrgROuJ4dkq+XQ/78LTO/th2/j+pFImeP/XcsjS&#10;/v7sncTlrSihRqaGGpmaPScQh3Ezh24L/4UaGYrdg2+vlb+jRoaUmtZd+i37IxPzD+yzD082p55H&#10;ytnwAKkRvMgpMVeijOX6ZOuL0+wjkhppS/QYWPWWbUzDrX2TGEOzzzPyZXlHJpmA6iavmcot3Cv3&#10;xZlH9OXlziNG0fGAJAb1bOcRAGaA9dfE6PM+ORoMtKOFwMmZxQPdVqfcBC4mgfMpU2SqTeBiAkZu&#10;hxiYB1lzcT3q1CT+4D0mjJw/RbRuDgAAAAAAAAAAAADAEDrfKdx2CcyXl8hMu/c9j91z9vZ69MLP&#10;4q64px7ArOkFxvqvaV2mHxn7VazPgm5ohlWbZtUGc02tMR5LOkmyzuxvarLe22TZmDBt7/XVjUBV&#10;1nt9fey5Pik58Z1FbjAPbO+3en9uw9jnYyd/dTD2w5Ki989yvRt77U/D2LdwQ8/+VO11rGL9J18+&#10;fm/0fuNI/8mbhhst7CjZzvxvalzv/VQ9Xq/peu/78DBXit7b7+2fClsP+idyg6nLem87bRh7N3Za&#10;4dkwKmwP9YkOTyql0vuGse8ibZgpxt9lpP+ih6VJWw/bJDJk/Xd+HGu78ZF1pr+pyXuvU2Ue5krW&#10;e/tqf1eV9d6+No+97cyO2WPn+djfno69X33In8eJz3tvR1/XFlV57+2YPfYeAAAAAAAAAAAA6/b0&#10;DFLRYubWv77n6jsrzr81DWr7Trucp8U+SFNnTTF7XtRJJ8fNj82vWrC/L53dzc6VttXJG4xeErBI&#10;/tSrno4960nXk5bsB+ay0UfEZF8kUrzat/ZPLH8ankl2PB7tq//G1Yl0KHUifTabnXarw0hkjmrZ&#10;PoBRv5Ge2Y/lj/3cfe+/aSDfNH4+T6lOjiPv9EKGWM9+a/XYqSz+XHX51stM5K1e6+LIZ3ed23r5&#10;xwNXJa5zXyd6mYN0Y/uS+ks6dKi23xo4+oOtdrHVpUA+kupwj9fSb05Ng5E+uNFfIHcFg16RcM/r&#10;xLKlROebn5uVOrEVKP8/qMRJWtTJoVYnWrb91l/mPXJ1Ehd10jQIRwLuInG7RDJVMvludVGsXERk&#10;zE5naf6FW3dZ+pnWSeR+WnK0/wm31nF1ov2SLove2z/6v/67ux/Iv3KdyHc2W2TfPLDdNn2xYFOf&#10;3DXWycRJ/Fj+LSbAVwl1MiGuNlIeyTEdWYAQKAAAAAAAAMHokZbFnqWfKT0H54uYCHdaE1Ni68Q+&#10;KVgcOGg8BVonB1dkLTYRmk+0YRGLOpke6mR6qJPpoU6mhzqZHupkeqiT6aFOpoc6mR7qZHqok+mh&#10;TqaHOpke6mR6qJP+5CdE3kSd9OFs75D7tLkI6iQwvUn48+qwqJNwbHVEHz7PoYQ6CcJWx/V5QwVv&#10;oU6+tQ1ZHRZ18oX/oNURhawOizr50EHro5+rSamT9921OnpsF406ectFq6PvC0mpk65irQ7fXFS/&#10;qJMublof3+94dESdtLCbutnV1cOgTl7Q8MgbyRsOddLMZo+R7gqhTh7ZjavBsscj6qRKV1efnvcI&#10;hTop6K75SKurCurE0ZNQjw/4HQd1IvNATKkJ+ZXXid28mtp96WuuE62PETevnlprnVynVR96j2le&#10;F2usEz3WPrH1ldTJ64d5LJnuDw579KoTqRNtR9+9kVF0heWxjwTwT9CwNKFrw/8TtJo4kfooqkR3&#10;CH1xgqROonXkE/9IE31EhikWw8lbfp3IHvrMngCz7HXX7ji9PcJ2C64TqY+okuMnxh3QSR7T3ELr&#10;RDexpnJI8W1LrBPdB/HFqTs3jeni6iQd/5xURzrrG2f/supEAmSCO+lP6AGu227ZcSIVMqttLJn1&#10;zZfjL6VOpEKCX9/eM/vszab5v4Q6sU/1nR83zofHMwazr5OZVoh6NuLzrpMZV8gLc56kmVfI1Z44&#10;2F4fJmK2U7XICHHmOWFSIVO8uCGQGdbJfVYnQz4wtzq5mOU/KXdedTLK7SD9kZnf9Nj/GdVJtLis&#10;XlzSVTGXyZR11gKTiMz9hgoYs07sOcDsROBR/vvx07+pW9g6q8WocSL1UZybPR6fVIlsZ/nS0uz3&#10;+3RicaL14Avq2FglS9/OatjPmk6d/KhUkLOCJ0s1nGEYdZrL664fPzWjVEzjTrYenU6nywTWXTrj&#10;s1lvX7M3P7VUqpTlZpFWg0/4sWEV9WiyF1sH9WTmD78wtlfJbh0hkqYmFf5dyfTiZHm76089ubF1&#10;6Okv55MmM7588V1PrywfoE60Ep7uoVf83ary+tMLn4aYCU/30KuuK9vSMo5/VzLIbGjeQ69awXmR&#10;roaok6Y99Jo53ibyrTHjpGEPvWr72UrrV01V+ndpBqiT+h56TcNNMR21bcNN37086ddsN3mAOnnp&#10;8M3Nht2OCUyXnmfMKyAq7o93LyMx5h996TPzrpJyjYh8fTFmnXx9OncJcZJv20hN+OMsjYl/EN9v&#10;as0+n8SROeWzv1Qn7mVwxvziS/CicXP8aME5C2PMHGrEu0bJvuH+y+FnDzWSezInhp5B1EjJJOqE&#10;Gqka7XhXjhqpeTI/hptN1MiDketkfrevD6G50Yth6mRa7VxP3RB1Es2oEZQp6L9Obqu4fC6kvutk&#10;t6o7R960lXVIw6HxfuskZmPrFT1WP/S9DtTIayZJmja9+plr9qzGkRr5TE/z7bj58yObv60q10jk&#10;eqqT3czPyg6jco1EoZ86MYY66aCxRvqpE0ntUiNUSqvKNRKF8HWiR7Zcjrdv8VzlGolC6DrZcyn2&#10;1wLXCXsk73gys4LOQ2rkHXqSse/zjIcV3q/wnb7j5MzBxg80HjIPVSestj6QbHvcZ7xyZvcTWiM9&#10;HRc+z+XpFlPT3348q61PHeJ+1l0HVltfaGx56cs6idnaCu+7OmG19ZU42oR+TlDirtr6kf/Be3Tm&#10;hz33mwXJT6mPbu2poOrJzP+4TkqrrZ8/qJKPaC5uqIAP6yQ25bbA/vQnX8AbAh+DrPbpx09dfeFb&#10;39xjuq9eka0rLirlE9U4yUsf1Ek93GwuIaF8YCe72/nMPJ+z/cfGFdoLP/8fM/eGZ6ajMuuvH7dZ&#10;YP7YoTUudFOd+Xl0vKwTyRLVoNDOflIloaTbxgp4WSdSKeWgiO2dJMcj+TyYxrulXtdJJShcbEng&#10;sJHVr5Y6KYLiH8zv9UXq6MhGVhBGN7CaNrFe10kRFG9unuELL2d1HhS/5zKh8GyUvB8nHkHSD52t&#10;n9XJnrO7PXky89vrhCDpjc7ZD85pJQRJj8xm33A9Q0udECQjeDnPE2pkDK/mOkEyjueznSDp2dN7&#10;1Z/OeIKkb0+uFn5aJwTJEN6qE4JkTE0znx33oZjGK+Ab6oQgGYrO6C77jBeCZDBPFv76xwTJgHRe&#10;N9ziVq2CvzMNt9ehN+bedGKqUicEySSUamHLycRpKOqEIJmKrCL+gZayR2DM9vn98QTJGPSI17P9&#10;k3g9D22flBdtFhAkI9E6Kd/v5pnNv9DC/2hM40MqGy/6wqh46MKIzrKt2xASRMmIdOYP/lwHvPRk&#10;5lMnI9KZ//41d+iVSZsOxFMn00OdjKl6/0lWpE5GVJ35+QEu6mRElZl/2lAnE1A7qEWdTICmk4YK&#10;oE6mhzoZ08vzjBjDq/OMGMeL84wYydPzjBiPbHY1XC5EnUwPdTI91Mn0UCfTQ52MKdrEDdeoUCcj&#10;0pnPdte0PJn51MmIdOY3VAB1Mqao8SpU6mR6qJMR7ZvnPnUyqrhjOxIYzpk6mRjWXbNBnYzp3jj7&#10;qZMR6XnGhgqgTkbE+fjp0TppawMHw4ojc2LdNQvUyYiezHzqZESJOSTZgzJLqJPpoU7GY540h0qd&#10;jObwbO5TJ6ORWU+dTAx1MiPUyWQcsuafqZOpiGR/xZWokwnx7UZRJ9OR1UXjDdoYQ14R1MhUFO0X&#10;UCfTQ51MD3UyPdTJ9FAn00OdTA91Mj3UyfRQJ9NDnUwPdTI91Mn0UCfTQ51MD3UyPdTJ9FAn00Od&#10;TA91Mj3UyfRQJ9NDnUwPdTI91Mn0UCfTQ51MD3UyPdTJ9FAn00OdTA91Mj3UyfRQJ9NDnUwPdTI9&#10;1Mn0UCdTcT5nj89sq5OGZtjKWr5u/b7FsntfJTXhK6WtTlq+/7LzNsvufZX82negd2WjJ24WdyS/&#10;bnj2L8YUb7N2iQAAwNLIttfZ/5MtYvdZiT5wINH28ORf05a22cq/2P8zZ/9pwfY2+/fYtnHW++gi&#10;bxoGn/deX/U3NZXeP3aubStqZ0b22+wU1LSMfTZ21mPf896r26uxl6+axv4Z2ycdbsMoWzqqtseb&#10;+PE32rV+of+adli38qHtTMdKf/PA9t62t/d0lmvv7fg9zLSs9/raQDrRWarLW2ynoCbr/VXHrLEP&#10;fuykJw0Tn/Xe/uSh5+6jbKLd7zqSDhP5o/+2DVUtP7hKH/WflJtmqn541n9NC6rbAZJv5Sv7mwe2&#10;97ZOjC7Nj6Qz+d/2oaH/2nvta/pk7HeuMyPz/XGmKtd7/UlT537sLDsWNa73qYZiU+eu9zpm9ndd&#10;tf3STY0ftYZ5ureDdVPWsAdqJ8QtSf43VdnMsu1S+sYpy1zv9bVxqmwP5c+zZTCfGUlznWS9t90/&#10;jr0fO/kjGoaR9d6G+OPY5b23XzZ8/4T+Uh8oL/+a9unlM52j0l+Nwsepsq2t68pFwkTXJQ2Kddfj&#10;VPne++pw017me6+v0hM7dXVuzdY89vKNdiYvqZ2COtv7s11tyZcPY5+PnWiaeN97rRONFP9pwY+9&#10;jtmzsW8kfdJRsqsNnfVViR6u0WVM/zUMVb5288T+e1zO7dGe/Hv7UVnee60Tu5lRlfXevtrtgKqs&#10;9/lgquRjYzuLZImzg6myvdXObNp4GPti7NSL3muNpI/LRNF7ma8NYw8AAAAAAAAAAAAAAAAAAAAA&#10;AAAAGESS3eG1bbg9UG8Byz3eStZA73i7+bIlXW07ddmN9EpvYDNmL28uWqjcILc9VIeWNNzE2m1C&#10;Npv7dlOblqrPpyrS8fZlzEO0d4FySRtq7qM4qfpqeTge9f8fx5/+ve2d72O021w0WCrqTWF9Gyev&#10;fDxlew0TAmVezGary8PlbhdBXay0zRF3l3QqS72+22yu8htfsW4FLr/UFhVcF3o7uv5zXVwS37n7&#10;gfuX9/lqv9JPNpsXK+vMURRRknXoi+V8YpukiI29Qd2lFB1Sog2g2OH6z/StlvLxlv/9aNQ/0jjZ&#10;JRujedYu1bbxCA3N2Gj7AvqRbVOl2pt2NkqetKGBcW195VRELiAu281NKv66lSVcyWpalwEhP/A/&#10;dYuC8mtsWUrl13ZJFdp4iyVdyOf+jdKi+62Qxc4uqZur3tP/kHsa/JA48UWrGI+ir8oXY4ka2/yG&#10;knHx+URHyZN38q8Y73w0Hj5KZUyzaYn0A9kyzQZjY6exN+20A/unawcYX6IVnxx0pSyLgV096trX&#10;ZYeDVKVbD0fyM1uQlyyf2GXGrq9t00x5F/L51i4DiX7k/+V91gixf3XlrMVXZIvLbXrltFe2cJMX&#10;v9RaOoYyIqV8cpC/9Xxif6WlfLyL0ah/lOUT/S6Lkyxt+Thp6k0bjRDpSl/8J1iiIWv3f3cv/+Je&#10;FuEu8aFbbQTKwlG53zhreOQaDjECsFmkRDfbAFRpbOS77/rGFwHkDhIZpXM+BArw6Lzf70uH6DYn&#10;ea/HAQEAAAAAAAAAAAAAAIAJcTdjpnrrWflqFwAlNk5cMzhcLgk8UTQWw30qwDNZnEQPtz2SXoCM&#10;i5Obb3ipjDgB2hEnQDviBGhHnADtiBOgHXECtCNOgHbECdCOOAHaESdAO+IEaEecAO2IE6AdcQK0&#10;I06AdsQJZiXeX/UhJkMvt8QJZmCb2OBQ95P/bFDECSbrpI/qdZKR71cnTjAxRXT8TZI/WXFsxAkm&#10;oYiO634y0VEgTjCi880HxzSjo0CcYHDxPvLRYfZn/9nEEScYyk4fUm2Nc8zqG8QJ+nXOD+ke8tYW&#10;54c4QS9OqY8Ok8xk0+ol4gQh5dtW173/ZBmIEwSQ75jPedvqFeIEn7u4a62MSWe3Y/4m4gRvyzeu&#10;Fh8eOeIEXeW75oeL/2Q9iBO0yQ7sRsvaNX8LcYIntln6uPNsKeIEdfnOOY/yLBAn8PY+PK4LPbT7&#10;FeJk9bLdj5TNq+eIk7WK/9LHx30J15X0jThZnWz76jbpGz7GEBl3wDsxf1OfN8TJapz82UHyx1P2&#10;eb+/05iIa4FBnCxe7O8ZZP+8lY2Tq80lUXVtQpzM0K9H/ev+/Kp/m2UJ5Obfo82LOFG+jNk4SpDo&#10;/zZWHvg9EBLIu2yc2E0utrsW4qh+8W8yfgvrzh76Z2ycyIu52tcS4mSuJEx8SdZ+vlEftrD6QpzM&#10;kwSJ/HfM9tFXfIXiMIiTOZIouZmjxMeTHRS0yK9hE50ugyZO5ubiavcf2Qf52Kl+BuneGgbEyWxs&#10;3TrwwGVYAe063nJGnMyA3wlZ312EPdllW1rmJKufTiFAnEyZTyF3/xaBmJ078mGXfuJkxvypQs4U&#10;9kKX+pPehyY7e90OFRInU/OPNkAO7Kb3yByMnkrcds/UxMlknN396Jwr7J9d6u2fs0n1pRVxMgFn&#10;txvCycKhaHDss0W/filXI+JkVGd3SS8RMnXEyUhit5VFmyYjuJiHE43+9SniZHjudAj7IWPKrhy1&#10;OqysiJMhuWtO7vXL4TF5xMkwfmd31Ws3yWE2iJPeufax2FWfNeKkR7FNIt0O0GNgWz2TG0cdL3kg&#10;Tvrh9kS4cnGydrrk60n5c6cQIE6Cs0dSXKMdmC5zS+yBrvx840srjZPnLfscf+gf/ebH2/cKuu0s&#10;ru5doNXmEw0F/f8hGH5KpMinP44//QedbDVC2M6aEVthnY+vrHi7q7FlH/VTv+geJSc7v1fzpMKl&#10;eWyDqMma908kGnyp5sfRbn21c3vr3Ig7a+yfvCRBoi37+HclssUl6aQtUmyIcN5w/qLIF15adpy4&#10;pV1j4cfxD/aTjN3i0i/qkWL3S/TD55Gy0xD5C0Jk3rQSRcezW0vPJ3av/N2d8ufc7jobWgvw3pK/&#10;/O0u3SsPEiX2oC83rC/BQZhUHA7yv//wpeXHieyUd9wrf86eOuRWkUUhn5TpFtfxxb5GK7u/3mmV&#10;gwVbRJy4vXW3u24/yLj9Ev3sk0iJI40R9tcX56wrPq1bx3/60jLyid1bD7i77i+GZ0sL3lK2u948&#10;h/7KWUOE6xiXbF/WaW24mP2TzufQX7JphKu0ULeQOJEtrg7n0F86695Ip3OzmDufSZz15BO7X/L6&#10;HPpr9qDWkGnEHnSw/47/Yj/AtC1mu+tj9tzI8Ae1JFKaLy/DQIzZGd0Z9W8LJ1kcktrHq46TX3RT&#10;a7RzI08vV8YAbGup+u/yEAKJbokRJ84/aBoZsxEUPUBHoIzG3u5rl/6HEGjMJ8qXV8Pujox7Y5WG&#10;iP5PpIxFrxS2sfLQMKeLh2pUrC5GbKOlY58c+c3eR2lj5Pib/sUI7OUWDUe7Elk+Vr1/orvsne7y&#10;BKpWEyfaPDyXM6Kwdc/UWNP1XS10hhAjKNu+t/G9+Dj5e2IEDWx7kN0tOk7Y1sJT8VtHPBcbJ7rP&#10;Tozgqcikyf6k/AcvLTJO9KpfjmvhlfqB3xaLixNtNIirftHqvWv6FhUn9g4rGg1CF7qsOP6DlxYT&#10;J7/oFHOHFfqxjDjREyQ8Pxf9mX+c7CVGOLCFfs07TmwzprT4gA/Y0ycmcg/VajXjONF2TGnGFJ/R&#10;27O2dunvFAIzipPys+L+b4kRnqOLb/hH/XY7PjyrfOJuboqPRza2MKxZxYlGihjzbl0sxtN2JJrM&#10;KU70NCL3lCOIF+1INJlNnOi1vzsJEhrzQQgv2pFoMos40cO/V7d7YvfjiRR87Xk7Ek2mHyd6rp2H&#10;TiO8Z+1INJl2nOgeCRf/YnwTjhO904rziOjJe0v+ROMk1pToy0AP5h8n2lxjx81GYBCTixO9aouT&#10;7eif3h2+2Xa8rXFScaK77dzXjkHoQVRd+qNOB4qmEyd6Hwn3I2Igth0Ju/R3CoGJxAlbWxiYLm+6&#10;9KdziRM9tsXWFoam6+ZD13PYY8eJHtvi+l9M3ahxotc2Dv9kRMCy163c/ZsW48WJjqUvAoPL7oft&#10;tjkzzqKqB4D/3peFe5y1XgT84/gH+wnQL3tdvdUpBEaIE23ZtB7DGilH9xx4YAjZkj/N+7T08YiN&#10;LZv+PB6JEgzItvq27XjObtA40VtJfPHBD4kT3foCJqB+Nm+4OJH99udXCOgW19HvpwAjOz+ExTBx&#10;oqcSX7Rt6vZLdD+eSMFA9qmJ9nvZVX68ND1KH5bWvuNElvuzOR5lXH5wUzsmJDtzd39YgUe6A51U&#10;w6fvOPnrPx7/WZtJ4VAWJqV4ntZDCOz0Kqra0abP48RuIdmWT55mCr0oZWuPZBElmJgsn0SdQuCL&#10;fGLPeTzPFHobjDto8IMjWZiem+wzH7pepv5FnLhzHs1Roldu+aLEkfyISMGcfRUnTzJF+TSJzTa6&#10;dUakYDKit6++/SZOGjPFlRa3MHXvP+v28zhpyhQRd1xhkb7b7qp4fS4RmBa73RN3vAElVJxIkPB8&#10;K8xItuSfOoVAkDghSDA3L84zNvk6TvTSLR7djtnJDjcNcT8jQYL5svfHd1x8v4gTDRKaAcYqfBon&#10;BAnW5KM4IUiwMu/HCUGCmcuf9dvdm3FCkGABZCku8R++9FacSD85uoVleG913z1OCBIsTHJNuz5J&#10;umOcECRYmLtrqf7eLQK6/EqChMtSsCy7fMnvFCitPyJIsERB4yTiUnksVOoakiiuh3zpxa8IEizb&#10;3Vy7PqPqWZxcuTMRyDXGCUECVDzGyYGGILAOp44PnRO1OCFIsBKJ2erSf3u251FV/lVKkGAt7HFh&#10;/WcvimyV/+hueKwo1iOPk0qqeMr9SJ8GZwvAShxMrEv/vlsDw/JLbTDbvwNW5G6uXa8alhghSLBe&#10;3Zqrf3heI7AO2QXw3e47JJlglUJfLwws0TZb8t88LgysysXdp5V2iwDiBKt1N90aTRXECfCovndP&#10;nGCdIpOcnrUicTY74gTQ8/C+0OCabB7ihBONWKXnS72NiVpUECNYp+RgDonlP6hguwt4H3GC1fr8&#10;fkZgJT6/nxFYjU/vZwTW5KP7GYG1ye9ntM1CtiFOsFrv3M/oXwE8R5xgffwZd89/+BJxArQjTrBO&#10;PpkI/8FLxAnWKfIPLTFb9/oacYJVuuRLPvkEeOacLfmvbkQpECdYKaNnGC8dn/RDnADtiBOsk7n4&#10;QifECdbq9MYj34kTrBrnT4CXJJ90fvA7cYJ16twUpEWcAO2IE6yUMTuzOXdsvY44wSrZ2+L1X3EB&#10;yyvECVbJXq5il37iBHhKz53YWPHPn3uNOMFaRXrzSccb5IkTrFK33ZIccYJ16ppJHOIE66QbXY7/&#10;4CXiBKt0in2hG+IE6xPrRSvXd5Z94gTrY+wDHd65A4U4wfq4ffh39uSJE6yP34H3/IcvESdAO+IE&#10;qDG7TVILDOIEqLIxsa3eOk+cAI+25BOgzUNYECdAjXk8V0+cAO2IE6AdcQK0I06AdsQJ0I44AdoR&#10;J0A74gRoR5wA7YgToB1xArQjToB2xAnQjjgB2hEnQDviBGhHnADtiBOgHXECtCNOgHbECdCOOAHa&#10;ESdAO+IEaEecAO2IE6AdcQK0I06AdsQJ0I44AdoRJ0A74gRoR5wA7YgToB1xArQjToB2xAlQZ8zF&#10;lzLECVAV6eN+o7N7430ZJ+a77r/s/Oux968fWvXYz3viX7L9jqtD+HZ0v+ueOPnCuGO/9Dg5V4dw&#10;MMD8JH757YPb7tI/AJ6LHvbjAQAAAADAtNkjwycTb1IpZa+yk69/WqUH6UEiv75Kp+fi9Sx/XH9e&#10;etb55nx1P2hhdptEhlIamvub9+e1+uA3m2Rnv+g2+Hrn2fuOE/8w9v699FD/tKp1vpXXu3b+4cSb&#10;2ya2nX028UqH/unEi0R613XiHwbvO+s6+PfZnto/923+6j9ps031r9mkdvEqXl3XO/vtC08731w7&#10;Ha+2Q9ney0OzxaI/L9UHL3ycdBp8vfPsvetT68S7n5XG3r3XzmypTb1zK5LV3McTv9nEsvR9NvHi&#10;Yk82VkbnOfuzWtXtbZzYT9o8Dt53VupfYG4AerZG1yP6qjNLXTqN8sZs/ay9xtlr1lP7t0VT51a2&#10;lnptKwMpDc3+qfbntWLwOjgfJ6rb4Etjn71/Z+JrY2/fW93mfbXzszH3Tyde/0ZGtiacDyZe3uhI&#10;FKPTqjL2Z7O52DgR7y949r12lvcvuKyfWsPlV9FlcJHG7t2HdfbquuwS1s2dW26d0cL+uDQ0W6z2&#10;55XK4EUpTroMvt65fV8enRb2l/bPpejSKRWfqncu6jPxlfrYC7/EfTDxuoLVOLN9enPi5ecSo0rf&#10;iez1lYaxl9esf+G5gWQXsGSvsu2n+yptEr8tazcT5efZayzRdvC9euFZ5xf506Hzjf5WlIbm/mb9&#10;aVEffBYnu26Dr3d+8+87Tnx57N3+iR/jjvO+1LkOLZH3dkX84cSb/eYcST7qOO8f5530Qv59MPHZ&#10;z3eaTz5c8LLOug4eAAAAAAAAAAAAAAAAAAAAAAAAAAAAAAAAAAAAAAAAAAAAAAAAAAAAAILY+oer&#10;WWnx3MznpIv8UaiWdhXd/Jv+ybArQ2t6AlynCRHSbXVaqrr2BouQLwkNi8Q2e/Kysk8rbyNdVJct&#10;7SpgnFxj6X/+xFFbqDxLUd61xkmnCRHS7as46dqbBifhi5gJc3Gv24aHd1bySbc4KXehvliaNptf&#10;f2w28v/m6N4KjRP7MF338FD7WVl9Ir6Mk1e+mDIN770vYxbOJnIFEz3W+0f5pOqrOPl5/KExcmyI&#10;k00si/FM4yS1edC/wSxczNZuAlzu90TX0sImGC1cbXbQklaqXy6ucfaBSY0+FFpUu9DvDvpOOtCX&#10;zaXcZ5PYz+xX2tlLEijHcpiU4kSL5R6ctbeaFHVoWjbbuxTs2Obj54crL8X45KNR/UhHcytDSO12&#10;nn/rf5TI9/bTpt60027e+DkmIEnd0iZLc+o3x81O/umj1GMj2UHf2ZV3Fif2Nzv5a2Q5dF1cNSKK&#10;LmSPxG5V6Mpdu9ol5T5r7F2TTSI/+UU/fOnnUfiyKsVJsnMLnMsgOoa6prZx4sdF46QYri7N9lc6&#10;Svl462i4Pjx8pO/N5m47OehckJL/kf2s3puu/A5WPfNiClzd1MgiG+02O6nw211WyJtsE0zLanfd&#10;nN0OR3LK40SXGLts6G8auijeKO1Kltz8d7arzfmv/CLWSgLFl6xynOxdv5zILew2TvzgJfCzX8go&#10;5dNhRykfn2I0Hj7SF8knGnOuj/InG4z8e9Kbdn7mv9EFBhP5yqmQVazulUiNaaUZ+9cWdNtFxFfZ&#10;LnOSPE7s383FLaX+23IXRedKj55KPsn77Evy96Tr+1aSTnRPPlPe7nKR6vmiLLi7JBuXcpwU02En&#10;xL8rj4b/pPhIu5V8opPtspX8sa8uPp70pp12oNXhVjiYBd1sSbaJbgQ85pPLwS74ThYnrnolvvQ3&#10;votsjatdFJ0r7UpiKu+z7cr//c9FOD0jYaI787lSnOT9spryiW532ZK8FNNhRykfb6E7ZuLhI+3W&#10;x8nZbiTJB6V8Ys8M2XeO700r3dM52L0p/wFmwFaWq7Js60E2xTaRVvrZ7m3Y5US+yOLE7hBc5AP9&#10;se9Cfl3qQv63y4z+Uruq7p9oQf5KcfufbfkF2eg62qNemSJOin5Zbo1/sHGS7Z9oPimGm02HHaV8&#10;vHU0XA8fPtL39ThxPzro3ye9aeUihDiZF1tZNp3outIevrG7pHY7zR7vsiV5zeIkzj6wne70jY2K&#10;vAv93B761A60K90Oyvtsu5K/ujdriy/ovon8//P4n/wHNk60T67n5R7YAdxcnPhx0TjJD0jl0+Em&#10;JBvv0mjUP9I/WZzYbKQf2P7p8a6nvWlhD8DJDqH87bylhvmRJXVwv/rXJbhKgNj1hQ0XLNUYcbIk&#10;WXzo69l+giUiTr6ix93s3r9uwJUPAwDIaRop+A8BVPgA8d44iw+sh7sEsuA/BlDiwyPnPwZQsGdf&#10;fNnu0tsTVwDKNEyKOxnLQQMgU40MvUJg58sAPL1YpXQVGBdDAg0S4YtW/T0AAAAAAAAAAAAAAAAA&#10;AAAAAAAAAAAAAACWKGuL5T/SGh7wnIsTs9vY53cBaGKjQx/IvKH5IuAZGyf2z5ZHOQJPFFtbKc2r&#10;Ak/kceIevw2gQRYd7tn4JYk2TMwuC6Cy8HjIJrTeDeR8NDwGBXEC5Fw0mMcHkRMnQM5Gg+6KCPtB&#10;hjgB2hEnQDviBGhHnADtiBOgHXECtCNOgHbECdCOOAHaESdAO+IEaEecAO2IE6AdcQK0I06AdsQJ&#10;0I44AdoRJ0A74gRoR5wA7YgToB1xArQjToB2xAnQjjgB2hEnQDviBGhHnADtiBPM0PaW+tJAiBPM&#10;y+ne0Jx874gTzMYpdSFiTJSc/WcDIU4wB7uDjxBz3T8+xad/xAkm7pKHyOHiPxoecYLp2l99hJj/&#10;OPLj3IkTTFIRIunIIWIRJ5iaIkTu/85/NDriBBNSyiIn/9E0ECeYhsmGiEWcYHTTDhGLOMGYioO+&#10;kw0RizjBSIpTh9MOEYs4wfCKC1AOUzjo2wFxgkFt/WWM8wkRizjBUP5D4iPEXPf+o9kgTjCE4pBW&#10;MsZljF8jTtCzYn/9tvUfzQ9xgv5k91QZc5/+Ia2XiBP0Yx/5EBnxavhwiBMEt8sO+0aJ/2T2iBOE&#10;dM6Pac19S6uKOEEol+yY1iK2tKqIEwRQ7LD/5cANPAyEOMGXih32OZ1gfxNxgs/lF6EsZ4f9CeIE&#10;n8n3RmZwte/3iBO87T/cfIiYpaeRHHGCt/yP2VUok2gGZTDECTr7X3yImNssr2X8BnGCLs7ZptZ1&#10;eedGuiBO0Ca/+3AVe+zNiBO8kh/VWt+mVgVxgmf2PkSi2d19GB5xgibZ5YzXVR3Veo44Qc05O8me&#10;TqZ13/ERJyjJY+S+zMsZP0acwMsPa63mJPsbiBOIU3aWnRhpRpysXh4jHNZ6jjhZtSxGonWeZe+O&#10;OFmtLEZWeiXKe4iTVdr6fXZipCPiZHWyY7+cQnwDcbIqsb/sl/2RRlk0GFOfP8TJemTXonBc6ykb&#10;DWdz3qS1uCBO1iFrFIXzIy/ZaIj00uioekECcbJ8J39t/Movje/CRoP9s0v1b444WbbswBbXa3VS&#10;xMm5GhjEyRwdf+ifo/z5oX+e8Tvth/XehviuIk7834ydkWy0zsxPDRSNkx/Hn/6jup3fIeHA1juK&#10;OImJkwXQQJE4eRIm2cYWOyTvKuLkwv7JEkigHOX/hjDxR38P833G24hsNNjjXaa6jiFOZurnUdTD&#10;xB/Z4izip2w0xGbL+ZPFkECphEl2qp2NrS/4aIg4H78Yut3li5vN791e+5UjWz0hTmZKwsQHSuyv&#10;a+RoTI+Ik3mSXXjZ7jr+8Id/D5xG7BdxMkt6pOt4vP3X4z+TSAZBnMyRhMlfX49HY/54/D/8R+gV&#10;cTJHxz9KGpF8oke9/Ed4R3Zw0Lp3ONVEnMzN79zJ9oi7ET8n8++Q+OjY6WGQyJWfI05mxe+2/9nv&#10;/Ht8pL5Hd2qNAuJkPvwVKdyOOALiZB78SRJOJAZ2zja/WhAnM/DX7rKtO1ekhGaM7O358kvEydT5&#10;p/VwkiSgbKG/aKHTrCVOJs3tknBsK7BstXPVl0vrwS5BnEzWL26XhEtSwkuSyN5fkmiIXO/2s9eI&#10;k2mK/94GCbskvThFm5NNKeZwqt9p0ow4maCt22+/+bcIzd78blNK1H6K0SJOpubkTiVylqRPdqk/&#10;mS5bXA5xMikXGyOG/fZ+nXUmb2XXpHYX/HPEyXQQJEPZyUzemrNs4XZNKcTJRLjTJH9OKylDuB/k&#10;T3LV4kHDpR1xMgUuSK4EyUBSzSJ7twd/NtWWupoRJ6Nzm1ucJhmQbTw4P1RCnEwfQTIKvU1Lt706&#10;I05G5ILkSpCM4M1tXOJkLL8nSGaEOBnFiSAZ08PR4NbbeoiT4W3tGfeIo1uj0cuwD3t/jvGkOyuu&#10;+BxxMrCzu3aLk4kj8yd1rbS9NoiTIcWurRSak58d4mQ4rs0oLnCcI+JkIO6UO5fKzxRxMoSdDZLu&#10;V3FjaoiT3rnDWxwDnjXipGfuJnea3Zo54qRPrrkUDm/NH3HSG3fOnT33qbKXCScdL4ckTvoR/5UG&#10;yYHmUibrrkv+wdyiThFAnPTBbW+xUzJlen+8bXel0xkt4iS4rQ0STidOnA0R3fY6dNk0Jk4Cs1em&#10;cKZk+u7m5Da5Ot0gv9Y4sY+UPupD235Un9z2q33r/vyqf9/hLq7jQuBZuBnXkESnhu7WGic/NVA0&#10;TvTJuRU2eOy/43t74Wd7PpF25RdptdtdGigSEg9h4gJF/9dY6c5e5Hjl+NZCrXf/RALlKP8/hImN&#10;EPnv+It/24Hbded84pzYKjMm7bZqW/F+/M+jaAgTDRTRPUzspSnsus9M4ly7HZlccZxooDSGiQ2U&#10;rmHiLgXmVMlsbTtFwJrjRLe7fLFG4sSXWtinlJBKZo3zjK9JmDwJFP2iQ6DYVBJxvfzM8Tytl2QX&#10;Xra7mgLF78f7d8/YVMJVjvNHPtlsSmcKaycN9UiXxEJDoGiE6P+vAuXvSCVLYa/xarXwOLELe/Gn&#10;YA8I62cPgWJ34Ru6KLEHuEgl83Zy0k7N1S9+u0sXdvevegDLHumykfCzGg6/2R/az46/6d86d66E&#10;a1PmzlajbBR0O1S5+P0TiQX7f/fTIS+RStZp+fvx9uBVmDBxV3BxrmQR3qvH5ceJDZQQYWJb4Oq0&#10;MYsZIE7qgoSJPQzMFVzLcDkcDuYqfw6p/OP+E0vziS9+yj5HmcPAi3FJ09Qc0lT+F8SJ0jD5LlD+&#10;VqPkH/0bLATbXRXZ8S7/9n0HjRIew7A4p7fuFVp6nOi+iQbJh4HiNrj8G6zXIuLk+T3tdhfexsgn&#10;gWKPcHE18PLs3q7UZeQTFwm2UM2mvxVHuv7Vv3ZmW05hg2uJdKnX2nVWtB9vN618vAThNri43X2h&#10;3q7YpeyfSIQEvDrFti/EKUXklhInEiMiTJjYplNoz3HB7PVHuXWdPwkVJvY4MJcDL9reNyLhdNkI&#10;W1Sc+NIXOA6MRsva7vLlT9kb3rloHo8Wth/v333EPoyBKx3XYLX7Jxoh+v/ngWLPlgy2W2JvNrZj&#10;W2sGHEO4+D0TZz37J+60uy24D951lSAZcrfE3pWvI9vYcCsmZxFx0npP+2uxpuGBL0/RQJE4IUxm&#10;YjH78R+zh7iGfxqDBMqTZsAxkFjv4W5cP14edlrWHif2ENco5xSfNwOOQdxNKnFyaNiNNzeJoeq+&#10;6rrjxF4QPFa7EM+bAccAthIgWve3xwiwn1Q/XnOc2APBXQ4K9uN5M+AYgJ4os+vIxxWlxkRSvbxv&#10;vXGiLXFFga6b/MTzZsAxBF1D2hCJHndRZNGofbjWONGruOxjLMciu/BPmgHHIEzs4+TwECd2/6R6&#10;xlk3Pdb37E09XfL3vjwOPdJ1bGwGHMPQpd5td9XvxbvZeKjvn6wuTsY4XVJnDwjreUYCZSwXCQSN&#10;k/3DFpV7Gm31mbSr2+76na4YRr/W0R7pshcP1JoBx2CuZi9xcni8WOluN7nq+cQX1mGkk4qYInvX&#10;atPyb/ay0VHd4lhVnNgo4YpgtEnXfD7ePriEKMEnVhMnNkpoZQifWUmcECV4YK/HEF0uyVhFnJx0&#10;bjxcnYBVi41J05Xdp/USUYIG712Osfg4sVtcRAnq3lsoFh4nRAmeeK8xhEXHCVGCp5K32kNYcJzY&#10;s4pECZ64vrODstg4sVHCkWA8p0uIWvFxYaIELWIT7ffbk1jtceFYo4QrVPDK6o8L/6L3lxAleG3t&#10;x7s0SrhyHm3WHSd63zstzqOd3s/Y3bLiRBvTHvmOXsxFqi1JdLWkONHnxR18GXhNFhZvXceF9Srp&#10;UVsawoItJU60nWCeF4e+LCNO7IVcb2xtAu9ZQpzYpobeOsoHvGf+cfKLRgmXqKBXs48TbQJ1lOeX&#10;YE1mHid6woTTiviEfXBD0vFMwqzjRA8Fc1oRH7nrkn8wt6hTBMw4Tv5OooTTiviQHvmJdenvtNk+&#10;2zix1877MvA2GyK67XXosuE+p2XNPgLBNvL+46hXBXe53gBodjcnt8m1uOtW7LNCNE5+HP/IHSb4&#10;0s1dwHHodBnHrLZdNFAkTv4/CRMOcmFI89rGl0A5Hv/5+Ed23zGsme0L/9SH5P7RvwG+EWuzVR3P&#10;K8wsTqL/ejz+wZeBb9xMKnFy6HY4aFZxkhrzzzxzHUFsJUC0GcRbpwiYUZz8mzHm/9PtLgIF39Mr&#10;OWxzoZ3aDJ1NnOgtJtcfR9lB4VHSCEDPx9sQqT2xtNlM4sSefY/1qevHozuPAnxF7+uzcXJYTpxo&#10;a0OnjYaJPc9IoOBr2sib2+7qcvPSHOJELwvWlus0TNx1Kz/1D/AFbb9L42TfKQKmHye6Y8J5RQR3&#10;NXuJk0O3O8YnHyd2x8SXgYAuumx1XP4nHid6v2KXw3ZAryYdJ7+XKOF+RUzAhONEjwXTdB168t52&#10;ynTj5M8lTNgxQV+WESfapjZ3YqEfeqahMN/7GfVYsG02BujJAvKJBrkvAv2YfZzoJhfHgjEpk4sT&#10;NrkwlHPSufX2qcXJX3AsGAOx2y0dF7dpxcmfscmFoZir3UfptvUypTg5SZRw+h3DSGXJ1ziJO52l&#10;m06c0BAqhqTNCtuNl05twU1m0bxLlPBMLAxGF3wbJ3O6n1GPctHEIwZk901sPtF7ANtMI04kSjjK&#10;hUFdZcl3cTKX/RNOLGIEJnU5pVMEjB8nusnFUS4MTg8cpcZc/dvXRo8TfZCJLwKDulxN2vEhOiMv&#10;pHqBM5tcmLxR4+Ssmc+XgQkbM0700e++CAxuJ8tf13tmx1tStVUY7ljEaK72Qb/XaT/XQQ82FEca&#10;fvWvolQE+rPzS759jnyrkeJEr1IpxbFtDLX4A/Quv/6j04GkUeJELwz+R192NDzcv1/8J0Cv8gV/&#10;ss91aDhl8osEif2fMMEw8kVwotcL7yVKGlrS1wdlESYYTH754yTbJdL997/y5SrCBEOK/ZI/yf14&#10;bVf72QFrwgRDSuwOvF423MGgcfLyLhPNJ74I9ErPcBemtt318vy7hgmBgonQp22VDRcnepXA8/Pv&#10;2fEu/xYYVT0sBosTiZIXV/rrvokGCYGCKXg4IjtQnOj18y82A+0uvI0RAgXDkCXSe1wwk4cHgg4S&#10;J/bOMV9u9FtxpOtf/SvQq0TW3WlyNyZ5PABrHp5u2nec/Cr5ITVHHcqRSxwxIf5EY0NzK9FVVu3V&#10;FbtNPF0aZvnU8SgDYIsKU5OfX3zMFPaT6se9b3ddJVA2EiKECSYl31WP9DaUiuHj5O80mRwlTggT&#10;TEu+4KcP1wvrV9tQcaJ7HpIm7J9nex5/YQ8GcwYR05PfdhI97nbozogvel/kE7vs23/H5ku29Mpg&#10;e8yNMMHkHLIlv1MEfLPdpUu//t8cBKWDwcQJpsfYkyRxt4buvto/kcVf9zwaL/PVO3t9mmG7C1Nk&#10;zOHQtWGsr+LERUBTmGjLXNlmn48m/w6YCtkxOHRrlujLONFAaQoTvc3EF22E6P8ECubr+zjxpRK9&#10;zSS/jsz+wP4jUDBbAba7fDkn23x/4YubzW/2a/fnN/0LjG739gMSvooTiZGHPQ9NJrSsjUnTpV6W&#10;U6/v+xk1QvT/cqBceTIWpq/j3nvhizhxN43YgvvA3bPIw0ixPJ/HyW/2SJcNkWzPI+r6dCJgXr7a&#10;P6nSBui7bOoBIxuzvRUZIM/8wXzs7PGmpFsAhIoTTSZv7xwBozn7JT97vsNrgeKEZIKZKdoX7nLk&#10;KUic6AX0JBPMSr5bchiqvXqJEh4Aj5nJ4+Q6zPNPtGkukgnmJl+3D/I8Lb0bq0veAqZl69fugzzX&#10;gWSCuTroCj6Oui2/X8WJJpM+2/4CeqSHn7ou/9/EiSYTXwQW7fMlnWSC9fg4TkgmWJEPF3aSCVbl&#10;szghmWBdPlneSSZYmw/ihGSCmTu9fdPt24s8yQSzp81mvdfaybtxQjLB/OmZ+F7jhGSCBdD2TgrB&#10;7/vlPhMsRn/5RKKES4OxEPu32jzpHickE6xX5zghmWBpTvdrw8PjG3WME5IJFkeW6bTrLevd4kT7&#10;6IvAMviGsN3j59p0iRPa5sLyBH+OKckEC2T29cIrrXFCMsEi5Ut12uX4VFucRCQTLJK5ZIUuV5i8&#10;jhM9v//W6RhgJor9ky6bSy/jRJJJp4MBwPz4Z/V0e/7bizghmWDRJAsk145PtnoeJ1cejoVl2x9M&#10;2jETPIsTfWwvT1oEnCdxQjIBShrjhGQCVDTFyYFnwAMVj3GiyeStW72AxXuIE5IJ1uKcdN67qMWJ&#10;tjpEMsEq2GX9o/MnKckEa2EOti2JbtcvluPkLAGWXRwGLFsqS77GSfzu9V0kE6yIpgS7j9Gp3Yc8&#10;TnTPZOfLwOLpgm/j5PDOc7HvEiauBKyB3Tex+eSN+08kSrrc/QgsxVWWfBcnnfdPaFwb62NSl1M6&#10;Lfr6K4kSGtfG2ugeedr1el/Z3iKZYJ0u1zfuP+naIh6wXiQTrJVLJd0SCmGCldIDXrqXose8WhEn&#10;WKetX/L3nSKAOME65ZerhH/uHLAY+enF6/ftQQJLlS/46TvXdwHrkl/1G6a9emCRkmzJ7xQBxAlW&#10;yl2xEod7nhawRMZEt+ij++OBFdkdzPXL9oWBVavdAk+cAI9OtbggTrBWV71YXjRtetXjgjjBOp1N&#10;dDo92zuJsqu/MsQJ1unVbVeXa/2sCnGCdXq14Mt3D3EiuDseq/OimRX9inwCiPRpu8La/JCo7LsQ&#10;J1ip121pk08AsZe0kSaqcQOMOAGE27hS3M8IhEGcAO2IE6zWef/p8xmB1ZBdk9Om47OxiBOslLm6&#10;9urffj4jsB4fP58RWBFtZsW2mfre8xmBVdEF38bJW89nBNbF7pvYfEJ7kMAzHzyfEVift5/PCKzQ&#10;m89n9AVgbd56PqMvAHiKOAHaESdAO+IE6xPZ+7My3KcFhEGcAO2IE6AdcYJ18jsngv0T4KmLvbrr&#10;1i0AiBOsU+yX/F2nCCBOsE755fRsdwFP5eFx4H5G4JkiTrifEXgmb2fF7s63IU6wTjt/H+O9UwQQ&#10;J1ipg+7Jx9dOu/HECVZrqycZuzUHSZwAHRAnQDviBOvUdYvLIU6wTnHU7QpIhzjBah30wQ7dECdY&#10;sZvR5rg7IE6wapJTaDcVeIl8ArRh/wRow/EuoJWJuuyXZIgToB1xArQjTrBWse7G37ttfREnWKm7&#10;SSVODtx/Ajy3lQDRw8LdGvAiTrBO+th4e/qk0zkU4gTrpNtbNkQi2lsBntHLumyc0C4R8JS2IuG2&#10;u3bug5eIE6zTRZZ8jZN9pwggTrBSV7OXODmYrX//EnGCtbrYp5/4Ny2IE6AdcYJ1svvwnREnWKdu&#10;+yUZ4gTrtH1rySdOsE7J3Zg0UbQjATxjD3ZZXS4YJk6AdsQJVil+63AXcYJV0u2tdxriJk6wQrrY&#10;b83Fv+uAOMEK2aW+252MDnGCFbJL/Yk4AV6I7VJ/Jk6AF1yEECfAK8QJ0O5sz8NnOB8PhEGcAO2I&#10;E6DuZOp3pxAnQE16kMBI/BuHOAFqbExUA4M4Aaq2qf4lToB2xAnQqrYjT5wAj6LqbrzEiah9Bqzc&#10;w7MeyCdA3f3qCzniBKhJHsKEOAFqErszUr08kjgB2hEnQDviBGhHnADtiBOgHXECtCNOgHbECdCO&#10;OAHaESdAO+IEaEecAO2IE6AdcQK0I06AdsQJ0I44AdoRJ0A74gRoR5wA7YgToB1xArQjToB2xAnQ&#10;jjgB2hEnQDviBGhHnADtiBOgHXECtCNOgHbECdCOOAHaESdAO+IEaEecAO2IE6AdcQK0I06AdsQJ&#10;0I44AdoRJ0A74gRoR5wA7YgToB1xArQjToB2xAnQjjgB2hEnQDviBGhHnADtiBOgHXECtCNOgHbE&#10;CdCOOAHaESdAO+IEaEecAO2IE6AdcQK0I06AdsQJ0I44AdoRJ0A74gRoR5wA7YgToB1xArQjToB2&#10;xAnQjjgB6hITxb7oESdATXTdnMzZv3G+jZPEv37o286/6/7Lzlc+9v71QyNP/CuxxoT9U/g2Tkbu&#10;/Lvux574eY+9f/3QyBP/SrrTv9UBMLO/sO6x968fGnniX7nafZOosuHFzP7Cusfev35o5Il/xcWJ&#10;+5sxwCz5BbgHPp9Uj3j5oQKz4hffPtwb9k8AVNlDXWfiBHjJnj+pbnYBqEvM1ZcAAAAAAAAAAAAA&#10;4A2RudjXxLgLI7NXe0lk9W7HRgdzsK/G9yd7fbypuNGzzm/drm47GbPV12xo2dTk/WnxOHj70nXw&#10;9c6z9x0nvj722XvpX5d5X++8VHWfTPzZGHdb4IcTL2z3H068ONm/3Sa+oepcZx0H/7bEXQ95l/kk&#10;g8leN+du5+rNTkZM5/F5k5Zem24qbvKs801kv26TyqzSyi2G5qam6M9rtcHrJ/Zvx8HXO/fvu058&#10;feyz9x3nfb1zc9vE+vrhxG/l9W47+2zihb399sOJV7Y3ny14eWcdB/8+u2Rt7/InNvnrZnPRaW4V&#10;6SpBZo8N4eicvzbdVNzgWed+lrWyvzIys+TFDc3FSdGfl+qDF364nQb/MPb+fceJfxh7/77rvK91&#10;vtUFJZY/H0687Z19Y0ttGuadXe4/nXgR2ZfPFryss3L/wrJL1mWvRZO/1m/gesaOkASXfd2l+WvT&#10;TcUNnnXeoVO11V/KT0tD89lR/9j+vGR/Vhq88MP1L6/VO8/ed5z4+thn7zvO+4aJlyVE19Ja+Gji&#10;ZYnrHCcNnZu9LKsfTry4uI29zxa8rLOOg/9AsWQlsjKyrzKz7eZep8i242ZHTGLZvko4u7FuX6mp&#10;hs5lI0Domw7yoenfUpx0XKtkg3c/d928MfjS2Fvy/p2Jr4690N7o0DvO+2rnF73+247ImxPvxj62&#10;E/3BxNuhpXtdp3828fpzX/1vTHx58L6ztwb/FrdkSTDbmbPTVzss0W07b6tjaUt+SuWvG133t0VT&#10;59bFv7aQvUE/NB3bUpxk/XmtPPjsj9Vt8LXO7fs3Jr409u7nfkdeCp3mfbXzyFZdeXRaVMdeduR1&#10;s1t9MPESakWc+KlpURl7eZMP9P0Fz73Ebw3+PW7JElcfxVe77aXak7ew6xI7olKyrzLH3Ihm68hX&#10;Gjt3steXjIxtaWilOMn780oxePfzUjfvdW5L7m/3ia+P/SbK16Sd5n29czsRdkTenHg39qXhv9e5&#10;H2wpn7jRea0y9tnGjPXmgpdNrHT2xuDflMVJtgoprUrcRmQL+3P75+I30eW1+03Fj53nM6lL55H+&#10;uDS0Upx0W9LyP+7npWGWik8VncvYZ8XuE18f+yhbn3eb9/XOhSwntvjmxLuxF1l/stdXis5laJLL&#10;1McT7zr3eeT9Bc+SzroP/l1ZnGT9dq/27zXbCHjB/dwGsKQ9+yp/bIR3Wac1d15a6F7To4t+QG5o&#10;bmqy/rQqDd793H7QefClzu3GqnvfeeJLY29Xjnd3bNN22WHeVyc+salA3nw48fbd6f7RxPuhaT75&#10;ZOKzn+uLLb6/4GWddR7823ycRD5c/KvuER46DM4uHlrNW3sY+yyvtjN7GNt998qzzmWXrEvnmqxV&#10;MTQ3Ndq/N8fe/9z/7Tb42thn77tOfH3sb/59x3lf71w2Y2LdwchnYgs/htnEJ/Lebku8P/HZ0HYa&#10;qh9OvNLefLDg6c/zzjoO/n1uyTrb6C5eZW4bHzmvuGxpx8+fFi2d37evLz3vPDVph3ntOpcf5kPL&#10;smN+Yv4V13l58D5Oug2+3nnxvtPE18e+eN9p3j9O/M3YQxmfTvw58rvxH028cucwPpp4y878Dxe8&#10;vLNOgwcAAAAAAAAAAAAAAAAAAAAAAAAAAAAAAAAAAAAAAAAAAAAAAAAAAAAAAAAAAAAAAAAAAAAA&#10;AAAAAAAAAAAAAAAAAAAAAAAAAAAAAAAAAAAAfORy8IVCeveFl7bmsUsnNVtf+pYbRmrM0z76Yb36&#10;yYgiE8vfrYycuh5uJ/e5uPgPzdPZ2D75N7PzpRapOftSEF/O9MBjA2Ai0ofV2eMnjU5PfxZudfF8&#10;GJkRV03/k3/1am+tKNJ0cjIuP5+3+4MkFf1I08nevr7SNvlvpJOgufbLmR54bDpJbOYWbu4D6EFU&#10;3zzuus35Kp2EWl10SSfDr5qsf388Hn/Iq7zo2x/y+u+1UBZX04lzMKm+XExi374y3XTyVe9GqLOT&#10;yyXi6j8BENpWckdSXmlFZhvlayndmjaHymb0yX50qazraj+rri70gM/5Zn9x8puGuirVzUX7s8v1&#10;cRia0g67OBtGseo93+Qb6ZF7Z98I6U/xk3+rjowbvHx0zT+SQV87rodf+WkTik0nmkx++o/L3MGu&#10;ajqRUdW3L9KJm/xiFuc/tfP+uj/LFzYl2XRif11MnKrO0tJcUvX53Tw3nv+qPtO1tu2v73aXxY7O&#10;rbT3UhvpDmNTHBEMJXbDtDodyQXwvouusUonSySbSEjb9xeJc10tnGUFka3P5CNdqcRJZPY+ncjP&#10;brpu0HW2+1klncgW+t0YWZu4FYtdceh5g5sWGjpuGoY/MCTfXCXHuB75NWA2LP8T6V9q+5eNsx28&#10;XRFqR27lLp3Ekflb/fo7mlDEs2SiA29IJzLOMj7PDnY9nXytDveFFLJ0ss/mX1FHOktttRWztKiR&#10;h/mdzY3KyLT9qjLTNX3ochJLIb7ZpBIf/LKhfbLZoTTStbGpjGo2nGy8Q9GMlpM8DaBdLKvubu4u&#10;pFO7ikh9oNtskp8BLoLaJp3sx16UfeZX7OKcfeRXF5b/nXOxBxtkNZINvaHjx2G49amsPPWNc3Hp&#10;KB/WxaaH6jjroH6JjF2lq9bdgvf5hNKYTERzOrFjIPPAK82eF5Nf/uIcuT7KOlrXxo70UAdWmaWR&#10;73c2lx7nd9PcaP1VLZ1kEyB7utmEuhqT74ruspEuOn8c1aB1U5BsVVbMMwDPVTbDXotsBzZ/yIuN&#10;dIl4fWdf3Lo3k2icV1eLbkUj25MVuoKopBPZ1sxW58r2KOt3dslTRjpuGoZbOW0r32Sys8L2J9Vx&#10;vumgZPD52kOmS0dFt5iDrVF0z8SeQ2nip72eTuwxKr/CrXk6+bUvXH1Vz53sdHobZqnwNdJUWY9z&#10;o/1XlZle1Pa5yNyushpHOu+8aVSD1k1GelrhlnwAYUlIu4KGus8mGu87icHyqsBuNlZX6Nl26+Na&#10;sUM6cR01bIw2DcP9vjpCmWxYtlf1cdahlAfvdhbEJcousPqOTSaqOaH8y5//hQ6llk7cGZGmGfdi&#10;8utf2HfVdOLnUlNv/Vxq/rI+N9p/Vcx0+WU5ndjRVW6SG0f6zbH53tlnEaPH1KxsXxxAQPkKWGJd&#10;ws6vneyn5QMV/pxwWg7EpoNd7hx5sYJRtYNd+iZfkTR2/DgM9/vyCG2SxK1yijWbfpmWzoi4Q3b+&#10;9IVVLm/Nf/alz9lzJvLPn5R/1HjuRNZp+uGTlenTya9MfXGwq5jTsg2u/W2YpcVcavxSVMew9VeV&#10;mV7U9kM6ke8eR7rootvYfC3ySeRS7Lw3znoAXykiWnZN8nK2/exPa2cnSvULc9XLs7Y3jVG38pCf&#10;3XU9dpZYdauBYgUjZO9kXzoVb3tUrEqlY3cyNs2Pu+swdERKw/C/t99kPfLjWqzZ7E+kf+7yARln&#10;N4xSCvlF91RkOmUcpFfFquwz/gS8ppPsKq+6ejo5n3T72A34STp5Pvkyaf4L+dj18WakbC+o0pnv&#10;+/dYH6UaqX/ZPDfaflWZ6UVt56dqiknWkXYLTD7STWPjaz9Y3ZTppQLKnmzz5XyUAYRS3l4/lYI4&#10;O+p1kfVJ7SJUXZX76z6zlUfsf5b1qljBCHewy/4i3wAtH+Sqd6zqwyhWvadUV7JpsSVbWbO5kuvY&#10;vysfa/NT+ztdwVSm6SP/5E7A//jh0sjP42/2tSxPJ5lDcQXts3Qink5+Pqv8USQ92JXNP/sD53GW&#10;lmqk/qVekPU4Kq9/VZnpRb8b0omoj/QHY/MN2Zax3P0m+fka+w7AvJQyFjCwPH/4hVB2iCxOnwDz&#10;U94BAgbms4fJ92ezK+mL/WMAM0E6wXj0UJoqHT/To6Uq5PkZAMCi6ZUPT7GVAwDoZOcTRzMagwQA&#10;dFFu+LGJb6cHAIBXsrMkh0OaVv7PvqAxSABAq+warvwOmFy+25LfBQQAQLPs/sWmBh+zG0tpDBIA&#10;8Fr9/sWq7JKvxz0XAABKsvMjRXs8FdkNKZw+AQAAAAAAAAAAAAAAAAAAAAAAAAAAAAAAAAAAAAAA&#10;AAAAAAAAAAAAAAAAAAAAAAAAAAAAWJGLETv/ZrOJU30v7v4DAAC6uRXp5GIOrrA1ZutKAAB0UqST&#10;83/x2WSzOZnUlwAA6KK0d1K4mMSXAADooimd5Ee9AADo5jGdnMtn5xsl/ow9+zAAAK+eTs5R63Vd&#10;PpcI0gkAwKmmk/jQ4TiX5BFfAgDAqaSTtNNJE9IJAKCulE5u9gCWF/sPG8i3vgQAwMdIJwCAAEgn&#10;AIAASCcAgABIJwCAAEgnAIAASCcAgABIJwCAAEgnAIAASCcAgABIJwCAAEgnAIAASCcAgABIJwCA&#10;AEgnAIAASCcAgABIJwCAAEgnAIAASCcAgABIJwCAAEgnAIAASCcAgABIJwCAAEgnAIAASCcAgABI&#10;JwCAAEgnAIAASCcAgABIJwCAAEgnANCz0/52lZXtwte3pBMA6EN8Su4+iRT8d4u08MkDgEGdd0ka&#10;udRRuN6TU+x/sFwyob4EAPjM9vKXB5c5Sg73/dZ/vwoyyb4EAHjHaX9/TCLp7bKqJFKQifclAEA7&#10;SSIPp0SiNNmd/ferJfPBlwAAzzQlkXWcEulM5ogvAQCqniSRLUmkgcwbXwIAKJLIR2Qu+RIArBlJ&#10;5Esyv3wJANZnu7/9d5c6CiSRj8ic8yUAWIvzJXm4xJck8iWZh74EAMsWN9yxHqV7rs4KQ+amLwHA&#10;IjWdFOE+kfBktvoSACzI9n97PJ51WO0d60OQGexLADB78anheBYnRQYhs9qXAGCutpfbw65ImuxI&#10;IkOSee5LADAvsityqO+KXG/rasZ3QmTu+xIAzMJ517QrwvVZY5Nq8CUAmLLtJXtCbu5w59T6dEiF&#10;+BIATFDDZb4HrvKdIqkZXwKA6Wi4QosDWtMmVeRLADC2ePdws4jetu6/xaRJZfkSAIyk4eT69X4h&#10;i8yL1JovAcCwGvZFDv/nhdMiMyXV50sAMAi9XcQlj9zhxsn12ZN69CUA6NUpSf+Lyx6ZK21oLYhU&#10;qC8BQB+2+/o1WlduF1kiqVlfAoCAHu86jO5co7VkUsW+BADfazi9nibsi6yBVLUvAcDntvt77ZAW&#10;LfqujNS5LwHA2+KHO0auNy71XSepfF8CgM62/+vjzggnRtZNFgJfAoBWD7eMsDMCT5YGXwKAZ867&#10;+mVa7IygRpYKXwKAuu2ldkwruu/ZGUEjWTx8CQAy233q0kfmeuMyLbwmi4kvAcApqaWRA8e00JEs&#10;Lr4EYL0ezrBz6yHeJYuNLwFYnYe2faOU1rTwIVl+fAnAasS75L+7/OFFdy73xZdkOfIlAMt3qqWR&#10;6+3CGXaEIcuTLwFYrvqVWlyoheBkufIlAMtzrt03QhpBb2T58iUAyxHX7mLn3AjecNFlZuffyEaJ&#10;XYZkY+T1poj8wpcALMB2X71UK91zpRY+cMvTyb+k5u5Kqdm7QjNZ3HwJwIzFl1vlqBa3H+IrRTq5&#10;FEmk+LCJLHa+BGCOaneORHdOjiCAPHPEkcl3cM/RwZeayOLnSwD69OsPXyj78asvvK++O8Jt7Aip&#10;2BGJomIDpVx+IEuhLwHo0R+Ox6NPKFJyhR9S+umKb6hd88u1WuhDae+kSCHl8iO/RIrEfwKgFz+z&#10;hOLTydvJZJdULtY6cJId/Wk+2GU42AVMgk8oNp28kUzi6r0j0Z0b2dG74mDXpdjZSIqz8g1k4fQl&#10;AH37xSYU/689mZwvd5dBnGuSBTjQtyKdbFKT2tc4v2K4mSyjvgSgfzahqJfJpHZ6hMNaGFwpnWzO&#10;fu/46t8/Ib/wJQBD+OVPkkz+5N/UbatX/abcyo75kCXWlwAMQA9zqdplw9U8EqWcHsHsyJLrSwB6&#10;Z8+Z+H8uoVQbRYm46hezJQuwLwHomT8BL3/dVV7/7HKI4mZ2zJ4sx74EoFfZ1VxnedUM8keXUMgj&#10;WAjSCTAITSb/zV3369PJ/VK6Ux4YQHzaJ2l+dDU6HJLkFO5qD+mlLwHoy+4Wmf/6RxfDxqT/lkfw&#10;z3/yBaBPceUWpmt6SOX/0s2x0S1AA9TSH18CENy20i7KgVYaMY6L3gX7bOnLml3wbz8WoBcAHpwr&#10;NyJeQ2z7AX06f91uoyzpvgQgBD2wleOCLayHLPC+BOAr2/1fuRxiHbihHZMWu1PyabjtHembLwH4&#10;TPU0Z5CTmkBQ24fzJgcTaaNcp6itJa7uZOn3JQDv2u7LZ9rv7JBgonayv1xZOm/5k0vuvr3g70kM&#10;+BKA7k7lR5A8v2YGmIarkQW2lFGKtuaTYLsnEgq+BKCD+FK+ZIsnWWEeLpI+Yll0r37LZ2vMzRYS&#10;U2qJ/jsSEL4E4KXKkS3OkGBWzm5VH9/yjJJtFr16XO97pGe+BOCJU/na3yvPssIMGeOPdJUyyibs&#10;NpFEhy8BeLArX7PFkS3MVizp5Jwke5dAEtm/Dr97LTHiSwAKlVMk0Z2HtGPednZBTvV4rVuYe8go&#10;0m9fAqDO5edZcYoEy5CfcZfdFHcOfrPZywJ+8eUQJGB8CVi7c/lcOxf/YkmKC4Mv5ZV+0IwiYeNL&#10;wHpVEskh4W5ELE1iIn/m71C7lkvSS+SLX5Lg8SVgjSqHtg57zrVjoRLZ476c9JTg45XBgfZPJIR8&#10;CViXSiK57n/nPwYW6qRXl1z3/l0PpPe+BKxFfPl7m0Os655DW0AIEk6+BKzA7s9cElEkEqzGKeQV&#10;XM9IUPkSsGjlNhu5agsrc9HlPro9e5hbbB/65t98TAbhS8BClZ/Xzn0kWKvKycL0kB7k/7TYxgoQ&#10;GtIXXwIWp3L9L3e2A5v4tEtuad7kQ3S473eh9tWlf74ELMmu1EZKSltbQP8k1nwJWIZtUjpJwtl2&#10;YCgScb4EzF18KQ4Oc5IEGJjEnS8BM3YqNSTPsS1gDBJ8vgTMUvl0+5XWtoDRSAj6EjA329KtJFy3&#10;BYxM4tCXgPkonyW50m4jMAUSjb4EzMK5dOEWuyTAe+Ioe/BJ7I8SZ89B+Z70zJeAqSs9uJ2zJMAH&#10;YmMSV9r7kuznh4olCUxfAqarfHArZZcE+FCSPSorNcZfSn/NEszXJDp9CZik0sGt6MYuCfCNs9sn&#10;OUtQ+VOOsr8SqrVhiVFfwhr8+sMXyn786guNPugklK22cupwvh0IITtjcvPvTxJcvvg16a0vYQX+&#10;cDwefXaQkiv8kNJPV2zyQSchlE6THDi4BfQlTsM1HyHR6ktYg19+ZtnB54b2zPBBJ18pPyrxTkMp&#10;wGxIyPoS1iHLDjY3dMsMH3Tymbh4IAOnSYA+nHLhHyEngetLWAuXHfy/bpnhg07eFBdNpdAKMNAb&#10;H2WFgE/9lb75EtbDZgfVPTN80ElXpUu3OOEODGovYRfs5KT0y5ewJr/8STLDn/ybbj7opNW5dOlW&#10;wI0kAF0lxvA0RnxBj1kpf8lWFx908lIpkxzIJMBoiouGvyXB7EtYDXsCxP/rmB0+6OS5cibhImBg&#10;XBHpBJ/yZ9Pl72bTMTt80MkTpUxCWynABOzz1la+JmHtS5idX4sVu13TW7Lqf3XHus8MWRfZNcCv&#10;fNBJk9IZd/ZJgGnYSlTufflrEtu+hNmJixW7W9OXVv3NSl9nXbRlhw86eUAmASbCB2Ih1JEuIX3z&#10;JcxRtmJ3a/qWZCL+teHrX37+5kuNPuikpHw/CWfcgbElyd7/dzmdAt/hJVHuS5glv6eg6aQ9mQys&#10;aFT+euF+EmDpJNR9CTNlE4oznWRySl0e4c5EYFLCnXh/JPHuS5gtn1AmkkzON5dHtN0tMgkwLaQT&#10;vKaHud47Od6PeJ+fcr+Hb18OwMcSH5lNQm32Sa98CXPlkokaM6EUJ0q4eAuYLPZO8Jw7AS9/vrzB&#10;8Avb/FFXnCgBpo10gmeyq7k0nXx7x/on4uKOEh5QAqybrAZ8CSP74JnsxaXBLp1klw0PY5cf3gr4&#10;eFAAcyXrAl/CuD54Jvtvxbd5J5pQut5i+LlzfngrCtZAA4DexBKs9v53F7dVoQ4sSK98CSMr9ix8&#10;bmhJJiMp3eZ+4+otYCYO/rmL+U3xxX8JV3YtUJZQbDqZYjIp3ZzI1VsAqmTN4EuYAJdQ/L9JJZPi&#10;lhJuTgTQRFYPvoRJsAlFTSiZnP7MJRKeUQLMVX6MugHnTharj2eyf6y0UxLsACuARZL1hC9hGvQw&#10;lxrqct/nirsTuRAYQCtZV/gSpsCeM/H/Rkwo7JQAeJesMHwJ4/Mn4OXvGHe4ewveKfngTlFgGfLm&#10;Kxpw7mR58qu5bDop3YcynPxG90XulHxwpyiAzmTN4UsYV2m9lq3rBk0oxfGtw3LPlOQz1M9ikgkQ&#10;jqw9fAkj++6Z7F8pnni1+BvdfUKx6YRkgrU6n5J7+DZbZQ3iS1in/E73aCWNy9uE4v+RTLBC/kla&#10;p81ma8y1U1bZZccubEMtz8j3voT1uWS3Nh1eLiRLowlFkUywQpJMDltd9duD2jdj7vbjl1Ljb2C+&#10;mNQVGsmqxJewKnH+rM/7P/iPVmRKd4oCQ0p9HskeoxVHJrKFF+Jr9vzfs4leHMSQ1YkvYTXy5uVX&#10;elOJHuZSA182B4xvZ4x7pkT+VMazb7n+pcjoqZbzzVz9B41kneJLWIVtdqrkuqrjWyX2nIn/R0LB&#10;yiTZGj9PJ5tDh3Ry9rcQ6GGy5+QHvoTF2+WnSv7Of7I+/gS8/B3xTlFgLJcsjRTpxJjEl56RHRh/&#10;7mRrzIuE4tcvoq2PmLP4kl2Zcc8WojXKr+ay6YSEgvWRbUp7iDtPJ7Lf4QpPxdfiF+coO43SQNYv&#10;voSlKs6638JfaT4npUuDfToZpekBYEySPvTqLJ9O9ublyXUrjoqfvDwXL+sYX8ISrf2se9WId4oC&#10;U3H2B71Tez7k2uHO5VPerFdx2KuJ9M6XsDRFKlnrWXcAjfZ3ySnXNOl6vCJ/rPfLs/byvS9hSfJU&#10;stoLuAAMTFY4voSlyK8FPvAoXgCDkZWOL2EJSCUARiIrHl/C3J2yh5WQSgA8EefPx8uFuuJTeuVL&#10;mLM8lfBYdwDPpcZEfT2GQlZAvoS5IpUA6OaStdnVB1kJ+RLmKD9XQioB0Grf5xpfVkS+hLkhlQB4&#10;T8zeCerOeSrp6zAogAWKr+bQVwsZskLyJcxFfovigb0SAG+KZVv0er+cCqHSi6yUfAlzUKQSLgYG&#10;8L6TX4WUcKHw+pxvru7NlVQC4CMH2Rbtq2VxWTn5EqYsb2SeNrgAfGxnTH+rEFlB+RImK3v0FS0D&#10;A/gKFwqvWf5A3r/9xX8CAB+Kow5Phv+UrKd8CZOzzW53X/lTFAEEczBXzp2sTH4JFzeWAAgmSRI9&#10;eH69SSHDhcILFmeXcHE1MICg/LqlgguFl2rvKpjz7gDmRdZbvoTxnfx59+hv+2oFAQB6QjqZirwV&#10;rhupBMAMyerLlzCe/CZF2gYGMFeyCvMljOTiMgn3uwOYNVmN+RJGkD1IMdpzhAvAvJFORpPfWcLJ&#10;EgADiSNz9yV/5Y9/G4D0zJcwpL1vhouTJQCGExuTuNLelw7cdzJnWdsp3FkCYFiJiVwhNcZvy16z&#10;BPM10kk/fv3hC2U/fi2u4eIIF4DBnd0+SRwZ41dBsr8SasNWVmy+hID+cDwefUKRkiv8kNJ/tamE&#10;h/ICGEd2xiRrV/hkzNUXvya99SWE9MvPLKH4dPKvPplEe30HAFMQBzx/SzrpS5ZQNJ382z/L3z8a&#10;c6eheQBLRTrpj0so8s8mEx7wDmAizqfkHv7RF6STPsX/TRKJ+m+ceAcwDf4BGJJOtibos7RIJ705&#10;/ZVW2f8ryeRP/hMAGJkkk4NkEn+dsLzjNsaJyx6ApYe5VNNlwwAwtOx+k+y2kzjK7kT5HukkvJ2/&#10;Ei/Vq7n0/El+lRcAjGmX3WWS38V4Li4a/hbpJKyz3y2J9vY+k5/+QmESCoAJSLI1fp5ONgfSyRTt&#10;soa4tu6mRUkm+X0nJBQAo7tkaaRIJ3krXl8jnQSSPUzRNcSVJ5PSXfEkFABju/rWVfJ0cgiXA0gn&#10;IeS7Jfk1d//kk0nFz998AQDGIekjlRefTvayCRzsNgbSybeyi7hoHxjADJyza4Vs0+bXgHczSu98&#10;CR/IL+Ki9RQAs7G/y6rrmiZhV1ykk4/luyU06ggApJMPZQ9519tLAWAmiiu6wiOdvC9/BFaoy+sA&#10;YBikkwnZ/r1LJdf+6gQAArscrFRPmRyy//R/EerSLtLJOy7+guBQN5ECwCAuqWPMIZVMov/nSCdD&#10;y86889wSALPFwa7RucbmjQmWxgFgBKceD9OTTtrtXSoxXBAMAE/JWtKX0CRriosz7wAWIr7rSk1v&#10;ckiDXp4qPfUlPDj5M+93DnEBWAjNJenOnkM56/1z4e6Ml575Eiriv9VEQlNcAJZk69t8zE7J34wJ&#10;dnUR6aRJdoiLe94BLEmc3eeQX+F1cYe9QiCdPMiadeTmEgALs8+SR3HBMA/37UvyFzaVcIgLwAIl&#10;/ulZpXTCw337cLaXO3CIC8BSbbO2BvN0cgp38oR04mVNBN+4igvAYl3cwxjzdLIP2JYt6UTJHFY8&#10;uQTAwunDGK/72KYTuxXNhcLh5G1xZUcSAWDJsrZsBbcxhrP1h7hoiwsAvrPmdLLzKZpDXADwtdWm&#10;E/9ExYhDXABWJr7c9FbtaxLuvImSXvrSirgG0Iw5hJ2XADB5rtGP9H5L9fhMFHAtKL3zpbXITpfc&#10;/XsAWA9ZAZbOFcum9dUXv7eydJI1oNJ0OcOvx+MPXzwej77043j81RcBYO6urgXIXByZyBe/tqZ0&#10;4h+DFf3ev6/5l5+SRVxCydKJJJPjT1sCgPmTtWDt6FYc7mrhtaST/O6Slw2oZAnFpROSCYBlSR6P&#10;bUW02fUO+4wYkbaedPrFJRRNJyQTAEuzy5qAzG3D3Sux/HRy+nOXSzomYJtQHJIJgIW51U6VxL4N&#10;rxAWnk4+uVPRJxSSCYDluZTPlehZgHBP41hyOskadny39WU9zFVc5QUAs5cerPSQ2ttOrrckOdj7&#10;TuSjUG1MSe98aVlif9f761PvTVwyUSQUAAtRtPr4qOudjHF6f/lT6ZUvLUh213v7qfcH7gS8/Mmv&#10;8gIAbDbntgdtLS+duBYEPnsOVnY1l6aT4rJhAFi9S2uyWFg6yVpQ+ei2nOLSYJdOssuGAWDl4qi9&#10;YaolpZOTa0El+vBChd+Kq7l8OnEJ5TdXBIDZsyvJmg5nBU7GtJ+Hll750kz96vce/PPFXIPzP2hn&#10;CwCaXLL1pLtOuNMdeb5VkZamc/1vRNCHPA7mD/ZwlG2NS0oufRYHrQAAJeeoetuiJJf23Y6bObjC&#10;9uWvbSax5plO3Anzf5bxT/0RKpIJADR7bPDx1H6wK77mLbOcXt1DL+thX5ol27LjHyWB/PAnPEgm&#10;APDMY4vCm0P78a403ye5vWpiZJR0kp3vqHj/fEd2SXDyL/+zJhT/j2QCAM2Sx3Ry7XD6JDVXPd0i&#10;yehVg1VjpBN3vsOSkiu8nQi2Ppf4idNDXopkAgDPnB9afJQU4U/Mv2QvnH19U/w4eyfF/Rzyqi/v&#10;JpPTX9lUUrkkWJPUH3wZANBgV3ua7z1c+/RjnTvJEopNJ28mE99KcHapm6P9UE2H0QAAnuxmRIk9&#10;tR7r/RXXUA1Ajngq3iUU/697MvG5pNayo+2H/0dCAYAXTnl7kG+3t/6S9NCXBmcTiuqcTHyL84fa&#10;8TufkOQv7WwBwEhGTCeSUP4kK/8/+Tdt7K2Kj7mkOFRm00npvAwAYDhjphNNBKrDyt8/vST9xb/P&#10;lQ6VScm+klAAYHjjpZPO5zvsrYri3njG6J8aDpX98pNmGwEgF+sqVAtubVr1+vLf7qRXvjSsruc7&#10;slzyydNLAADWwT/7Kkn2D/+FWruOk046nu/Inqo41+bEAGA9xkgn3c53kEsAYEbGSCebf20933H+&#10;e5dLgt2uCQArlt9q0mDu505eyZp2JJcAQBClcyX6CPTrXUp6BCiS13mfO3nB55KwN2sCANSucgbh&#10;FPJ8wrTSyVbTpuSSD5/2DgB4RfZIqjsj9+xJi9+bUDohlwBAry7+euGSKNh5hamkE3IJAPQteVzj&#10;px0en9XNJNJJlku6PMQFAPCh3bL3TuxDvsglANA/2XavPN4jjkzki18bOZ2QSwBgQHdjrvmNJnFq&#10;wp2JHzWd+FxiH2kPABiCvRnjkB7ca8DmEKV3vjSwLJdUH6sIAOhZfLnLCviaXsI2rTtOOiGXAMDC&#10;jJBOyCUAsDxDpxNyCQAs0qDphFwCAEs1XDohlwDAgg2UTsglALBsQ6QTcgkAjMr4lrmM6e9Gv97T&#10;CbkEAEZ2yp65ON90Qi4BgAmIjDmIVNbHqRbKZvA0RtoJBoCJ2KZK1soHWyiZfDohlwDA5MzuYBe5&#10;BADWJnw6IZcAwAoFTifkEgCYtq27RkqEXVVLD33pe+QSAJg2fWKWudmrbeNLJCvscI3UB0snZ/so&#10;FhNd/HsAwNRsawlEVtzBVtph0gm5BACmLzbm7ovevvbw+C8ESCdZLtn59wCASWpIHlE9wXzs23Ri&#10;j8NJLvm9fw8AmKrGdOJa8/reV+kkvttcYvb+PQBgwh4Pdl3C3dj4eTohlwDAzOyMuZZPxd8CrsM/&#10;TCfkEgCYI73pxK+5T4fadV7fkR77UndxYlMJuQQA5mcXuVW4CHo1rvTPlzqKZd9IJf49AADvphNy&#10;CQCg0RvphFwCAHimczrx50vIJQCABt3Sic8lt3CXAAAAFqVDOiGXAADatKUTcgkALMrZ3jeo98Kn&#10;SchVu/TUlxpcdJgP9+QDAOZKc0m6s+nkrM+oOvvPvyc986U6n0tS9ksAYCG2slbXlXrWUtfNmGCN&#10;wUuvfamCXAIAi5M3AZk3/LjvtwlIfwc+uQQAFiVvoL5IIqa/Bup9LjmEO54GAJiExB3qKqeTQ0/p&#10;hFwCAMu1ze5Fz9PJKdzJk1I6Of0NuQQAluxiTKqvWTrZB2zrJEsnW20D35hrqGfQAwCm5yzr+us+&#10;tunkpOv9cCt9m07+HbkEAFbiUjzvJGgrjNI/vZGFXAIA+IZNJSbKzvEDAPAJcgkArMj5evAlkeTX&#10;Cwcg6cSXAABLl1ZOmFyMufri90gnALAaqYl8yTuEyyekEwBYi21xN3zGmIsvfYt0AgBrkTyu8dNg&#10;zyAhnQDAWuweb1uMgt18QjoBgLWII9fGSmEf7gFapBMAWI2zMVH52SPp48mUj5FOAGBFJIGYvc0o&#10;sba2cg33YCvSCQCsSqnNrlCPOrGkf74EAMALp5dn7UknAIAubq8vAiOdAMC6xKdTkuyTTMezJ3Fk&#10;zN6XG5FOAGA9zsWJk0y3C4UvkkzYOwEAWOmHp9/jVPZMLuydAACU7GJ89KTEs4mku0vr3okX6j57&#10;AMA0JfUGhbu5GfuMlPa9E490AgDL1tCicDs9B194fuJevvQlAMDCST7Z+eL7OHcCAMjsjbl92Ogj&#10;6QQA4OjhqrrOyaX9VLwvAQDwMdIJACAA0gkAIADSCQCsSnyXFb+9nfEe9AYR0gkArIjmknRn7z85&#10;H4yJQj3al3QCACuy9Q/3zW5nvH1zH0oN6QQA1iLOWoDM747ff9iKVwPSCQCsRZ48isZWwj3hl3QC&#10;AGuRZG1uFenkQDoBALxpm7X2m6eTU7iTJ6QTAFiNizGpvmbpZB+wNXnSCQCsx/lqzHUf23RyknL3&#10;FrtakU4AYFUuxfNLXrYQ/C7pny8BAPAx0gkAIADSCQAgANIJACxe5XHvNaFOxkuvfAkAsFCXZP/0&#10;P3dj4/dIJwCAAEgnAIAASCcAsBqyyn/AuRMAwJuSfZLKaj9K98leH6QVce4EAPCBnTGl/KHvfPF7&#10;pBMAWA3ZNanujNzNwZe+RjoBgLW4PDZHHwVruIt0AgBrcXtc4/P4LADAu2TvJHsKYyZcs8KkEwBY&#10;jUP9uuAoXA4gnQDAeqTGHPKEEt/lnS9/j3QCACuiKUSSSHqQHRVj0lA3nQjSCQCsS3zRWxnNYR8w&#10;lwjSCQAgANIJAKzGtX5hV0CkEwBYDT3IFQU+yJUhnQDAmlzskxnvW/82HNIJAKzN1l7edb34t2GQ&#10;TgBgjeK97qZESajHnZBOAGCV4sSlk2AnUkgnALA2/mBXvXXh75BOAGBNLldNJZyKBwB8TjNJwONb&#10;FaQTAFiNwMe3KkgnAIAASCcAsDLnU8K5EwDAVxJZ7QtJJ1tjrsHuOiGdAMCaSDI5SCbxD/m9GZPa&#10;j0MgnQDAaqQ+j2TPjI8jE9lCAKQTAFiLnTF7W8jSyeZszM2VvkY6AYC1SLI1fp5ONgfSCQDgTZcs&#10;jRTpxJjEl75FOgGA1bgaY2+Jz9PJIVwOIJ0AwHpI+tBruXw62RsT0aIwAOB9Z9sCpCQVSSzGXAPe&#10;zSi98yUAwCrs75JTrmm4J2dZpBMAWIs4ys7A94B0AgBrkfgz8b0gnQDAakTm7kvhkU4AYD12Uehn&#10;+uZIJwCwGrLKfxDqhLz0ypcAAPgY6QQAEADpBABWYeduYHRNCveAdAIAK3DTVHK/RfL34D8KjHQC&#10;AMuX5M81OfeVT0gnALB8UfEU313ROn1QpBMAWL7SQxdl9+Tii0GRTgBg8SSF5E/JKpdDIp0AwOJJ&#10;Csmv6CqXQyKdAMDiSQp5irviAQAdxYf0kD75P1Qbw6QTAEAApBMAQACkEwDAS3EqqUK9fFiKfO9L&#10;AAA8umS30W+N2bpSE9IJAOCFc9Eoy6m4t/4R6QQA0M3l1R0rpBMAQCf5Ua9GpBMAQAdnY14+ZV7S&#10;iddLGy4AgCU4R6+v6yKdAABaxYf2h6RIHvElAAAaxGmXJ26RTgAAr9jnAmeet/AlX/oSAAAfI50A&#10;AAIgnQAAAiCdAAACIJ0AAAIgnQAAAiCdAAACIJ0AAAIgnQAAAiCdAAACIJ0AAAIgnQAAAiCdAAAC&#10;IJ0AAAIgnQAAAiCdAAACIJ0AAAIgnQAAAiCdAAACIJ0AAAIgnQAAAiCdAAACIJ0AAAIgnQAAAiCd&#10;AAACIJ0AAAIgnQAAAiCdAAACIJ0AAAIgnQAAAiCdAAACIJ0AAAIgnQAAAiCdAAACIJ0AAAIgnQAA&#10;AiCdAAACIJ0AAAIgnQAAAiCdAAACIJ0AAAIgnQAAAiCdAAACIJ0AAAIgnQAAAiCdAAACIJ0AAAIg&#10;nQAAAiCdAAACIJ0AAAIgnQAAAiCdAAACIJ0AAAIgnQAAAiCdAAACIJ0AAAIgnQAAAiCdAAACIJ0A&#10;AAIgnQAAAiCdAAACIJ0AAAIgnQAAAiCdAAACIJ0AAAIgnQAAAiCdAAACIJ0AAAIgnQAAAiCdAAAC&#10;IJ0AAAIgnQAAAiCdAAACIJ0AAF7aSqZQ19h/0Eh+4EsAADyIU3N3pdTsXaHRyOlk3MEz8eNh3o+H&#10;iR/NyBP/qX2RRG5m50sNqNvxMPHjYd6PhomfnTgyW1/cnM3BlxpQt+Nh4sfDvB8NEz8/UZSfMolL&#10;5QfU7XiY+PEw70fDxM9OJYW8SieHSCYQANC/w6sz2VPV+WAXAAAvXEziS5tbcVYeAIC36IXC7hBX&#10;fsUwAADvO/uzIofnJ04AAAAAAAAAAAAAAAAAAAAAAAAAAAAAABjfXu+OL56hdbF3yxtzPTe/F6n/&#10;yAS4pT7OeuYbe6k/dfjhKcTdHkvc0dtDH3bi63UTduLfH3zQqW8bev37gSf+YfCDTvwue5+11Trs&#10;xD8MftCJ9+Ioa1lw2In3isEPHPT1oYWd+gEUj2SMo6yY2mYi6+/VKZsRAVyyBo1lnumiW3vqsMz6&#10;yvvHD77y7tDFgBPvlB6XGXbi3x68CDj1bUOvfz/wxNe/F8NNvEyrn0TfQuuwE/8weDFgzXsn49c4&#10;Yyz2pcGLYYO+NrSwUz+EYp1Rams41amtv1cvnwf8nlLz+CeT6uDyOWaHUn//+ME33h56ufC9tsE7&#10;pWLXZzJ38/bgRYDBem1Dr3//ZPQ+9fbgxXATX/CPJhp24gvFk5EGn/ibbI+7L0aZ+GLwItzEdxl8&#10;dWhhp34QxXhedBIttySV3/t9r7Mxujd2Lw5+BWETV/lBLJHM9/qDWXp7UkunodvXYSa+mLaibvp7&#10;TE2nwYt+pr5x3pfY75+MXgDtg3fxPMrEu03TAWu+afBioInPp02Gd3b1PspiXxq8ezdg0J9NdCiG&#10;1t/U96e0zri4CTlLdraf1d/LNrKd0Lj4IAi3D1h/TGTpvUtvDx+E0XHog018adpKddP8g+91HHxP&#10;U98w7yuHqN335Qnud+IbBy/2t7N8PtzEy0rMmIPO8MoPhpr48uCHqvl82uw3WR4fbOKbBz900NeG&#10;1jR+E1dZZ8S3SJYjSc/+/dm/z5NkJg03d2XZ1X6V55eWK/NPF/TqB6Fmbqeh1wbW78SXBlfUTT8T&#10;33nwZeGm/sm898X8++oEl8vf6Tz4kgEnXtYpus6pfFguf6fr4Mt6nXg/bbJFrmtyvz4fbuIbB1/W&#10;d9BXtmPc0Hqa+l49rDOS2mJUf28FO0F1jrI+1fbsKnt6dje8h12/bkOvD6z/iffK6ST8xL8x+LJQ&#10;U9829OL7USa++L5sO9DEW1tzHWniLTv4sgFq/mSMfZfvnQw78cXgs4NduZ6DvnaU1Q2tj6nvWW2d&#10;IRNbmZPl96WfBnoucHwo5lKpChPte/19+YMwg+84dDewwSa+1PfSMINP/HuDDz71r+a9Kn8/3MQ3&#10;D37IiZfsUdsiHXTiq4PX8lATb3suu0QlQ058w+Dtp4En/tW8fxxa+KnvXWkaxKV2eXXlvaQW/9v8&#10;NN1X4rSYtSL1p/6ziwPlxQ07G9rDB195c+gDTXyl76W60dEKOPHvDt7vn4sgg2+Z9/pJ+Xsd6AAT&#10;/2zwgav+9az315CKbLDDTPyzwQ868bn8aNOzH3zozcEPG/SPQws89QOopJP6WNffZ/c15qfpvlHZ&#10;FtCAkdlpZfvY2fv8KcQPH3zh/aEPM/HlaavUTciJ/2DwIae+bd4/fD/QxD8dfDbxpft5P9Y66xP3&#10;1pibez/QxD8d/CA1X5u24uTFsBPvFYMfdo33MLSgUw8AAAAAAAAAAAAAAAAAAAAAAAAAAAAAAAAA&#10;AAAAAAAAAAAAAAAAAAAAAAAAAAAAAAAAAAAAAAAAAAAAAAAAAAAAAAAAAAAAAAAAAAAAAAAAAACs&#10;zmbz/wNB6zamiLiOegAAAABJRU5ErkJgglBLAQItABQABgAIAAAAIQARD8ALFQEAAEcCAAATAAAA&#10;AAAAAAAAAAAAAAAAAABbQ29udGVudF9UeXBlc10ueG1sUEsBAi0AFAAGAAgAAAAhADj9If/WAAAA&#10;lAEAAAsAAAAAAAAAAAAAAAAARgEAAF9yZWxzLy5yZWxzUEsBAi0AFAAGAAgAAAAhAC46CEpCBgAA&#10;IBoAAA4AAAAAAAAAAAAAAAAARQIAAGRycy9lMm9Eb2MueG1sUEsBAi0AFAAGAAgAAAAhAApo9/zI&#10;AAAApQEAABkAAAAAAAAAAAAAAAAAswgAAGRycy9fcmVscy9lMm9Eb2MueG1sLnJlbHNQSwECLQAU&#10;AAYACAAAACEAnpAsgt4AAAAFAQAADwAAAAAAAAAAAAAAAACyCQAAZHJzL2Rvd25yZXYueG1sUEsB&#10;Ai0AFAAGAAgAAAAhAIw2S0zLNAAA5IEAABQAAAAAAAAAAAAAAAAAvQoAAGRycy9tZWRpYS9pbWFn&#10;ZTEuZW1mUEsBAi0ACgAAAAAAAAAhAMbynEffeQAA33kAABQAAAAAAAAAAAAAAAAAuj8AAGRycy9t&#10;ZWRpYS9pbWFnZTIucG5nUEsFBgAAAAAHAAcAvgEAAMu5AAAAAA==&#10;">
                <v:group id="Group 17" o:spid="_x0000_s1027" style="position:absolute;width:44037;height:61988" coordsize="44043,6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 o:spid="_x0000_s1028" style="position:absolute;left:86;top:33556;width:43957;height:28433" coordsize="43957,2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width:43957;height:28432" coordsize="43957,2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3" o:spid="_x0000_s1030" type="#_x0000_t202" style="position:absolute;width:2415;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3F5B2E2" w14:textId="731388D8" w:rsidR="00B656DA" w:rsidRPr="00827089" w:rsidRDefault="00B656DA">
                              <w:pPr>
                                <w:rPr>
                                  <w:rFonts w:asciiTheme="majorBidi" w:hAnsiTheme="majorBidi" w:cstheme="majorBidi"/>
                                  <w:b/>
                                  <w:bCs/>
                                  <w:sz w:val="24"/>
                                  <w:szCs w:val="24"/>
                                </w:rPr>
                              </w:pPr>
                              <w:r w:rsidRPr="00827089">
                                <w:rPr>
                                  <w:rFonts w:asciiTheme="majorBidi" w:hAnsiTheme="majorBidi" w:cstheme="majorBidi"/>
                                  <w:b/>
                                  <w:bCs/>
                                  <w:sz w:val="24"/>
                                  <w:szCs w:val="24"/>
                                </w:rPr>
                                <w:t>B</w:t>
                              </w:r>
                            </w:p>
                          </w:txbxContent>
                        </v:textbox>
                      </v:shape>
                      <v:shape id="Picture 2" o:spid="_x0000_s1031" type="#_x0000_t75" style="position:absolute;left:2415;top:86;width:41542;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QWxAAAANoAAAAPAAAAZHJzL2Rvd25yZXYueG1sRI/RasJA&#10;FETfhf7Dcgu+iNlUbKhpVimCoGApSf2AS/aahGbvhuwmpv16t1Do4zAzZ5hsN5lWjNS7xrKCpygG&#10;QVxa3XCl4PJ5WL6AcB5ZY2uZFHyTg932YZZhqu2NcxoLX4kAYZeigtr7LpXSlTUZdJHtiIN3tb1B&#10;H2RfSd3jLcBNK1dxnEiDDYeFGjva11R+FYNRsCmStTG5O59+hvfn9iPRiw69UvPH6e0VhKfJ/4f/&#10;2ketYAW/V8INkNs7AAAA//8DAFBLAQItABQABgAIAAAAIQDb4fbL7gAAAIUBAAATAAAAAAAAAAAA&#10;AAAAAAAAAABbQ29udGVudF9UeXBlc10ueG1sUEsBAi0AFAAGAAgAAAAhAFr0LFu/AAAAFQEAAAsA&#10;AAAAAAAAAAAAAAAAHwEAAF9yZWxzLy5yZWxzUEsBAi0AFAAGAAgAAAAhAHqHBBbEAAAA2gAAAA8A&#10;AAAAAAAAAAAAAAAABwIAAGRycy9kb3ducmV2LnhtbFBLBQYAAAAAAwADALcAAAD4AgAAAAA=&#10;">
                        <v:imagedata r:id="rId479" o:title="" cropleft="3769f" cropright="5094f"/>
                        <v:path arrowok="t"/>
                      </v:shape>
                    </v:group>
                    <v:shape id="Text Box 11" o:spid="_x0000_s1032" type="#_x0000_t202" style="position:absolute;left:-4384;top:12435;width:14638;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93vwAAANsAAAAPAAAAZHJzL2Rvd25yZXYueG1sRE9NawIx&#10;EL0X+h/CCL3VrB6KrEYRrdBrXQ8eh824WdxMlp1oVn99Uyj0No/3OavN6Dt1p0HawAZm0wIUcR1s&#10;y42BU3V4X4CSiGyxC0wGHiSwWb++rLC0IfE33Y+xUTmEpUQDLsa+1FpqRx5lGnrizF3C4DFmODTa&#10;DphyuO/0vCg+tMeWc4PDnnaO6uvx5g3IZ5oXo6Tn4lY50ZVvnud9MuZtMm6XoCKN8V/85/6yef4M&#10;fn/JB+j1DwAAAP//AwBQSwECLQAUAAYACAAAACEA2+H2y+4AAACFAQAAEwAAAAAAAAAAAAAAAAAA&#10;AAAAW0NvbnRlbnRfVHlwZXNdLnhtbFBLAQItABQABgAIAAAAIQBa9CxbvwAAABUBAAALAAAAAAAA&#10;AAAAAAAAAB8BAABfcmVscy8ucmVsc1BLAQItABQABgAIAAAAIQB0ek93vwAAANsAAAAPAAAAAAAA&#10;AAAAAAAAAAcCAABkcnMvZG93bnJldi54bWxQSwUGAAAAAAMAAwC3AAAA8wIAAAAA&#10;" fillcolor="white [3201]" stroked="f" strokeweight=".5pt">
                      <v:textbox>
                        <w:txbxContent>
                          <w:p w14:paraId="087C606E" w14:textId="6AC4A516" w:rsidR="00B656DA" w:rsidRPr="001502AF" w:rsidRDefault="00B656DA">
                            <w:pPr>
                              <w:rPr>
                                <w:rFonts w:ascii="Century Gothic" w:hAnsi="Century Gothic"/>
                              </w:rPr>
                            </w:pPr>
                            <w:r w:rsidRPr="001502AF">
                              <w:rPr>
                                <w:rFonts w:ascii="Century Gothic" w:hAnsi="Century Gothic"/>
                              </w:rPr>
                              <w:t>Prevalence (%)</w:t>
                            </w:r>
                          </w:p>
                        </w:txbxContent>
                      </v:textbox>
                    </v:shape>
                  </v:group>
                  <v:group id="Group 15" o:spid="_x0000_s1033" style="position:absolute;width:42840;height:32918" coordsize="42840,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5" o:spid="_x0000_s1034" type="#_x0000_t75" style="position:absolute;left:98;width:42742;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NdwQAAANoAAAAPAAAAZHJzL2Rvd25yZXYueG1sRI9Bi8Iw&#10;FITvC/6H8ARva6rgslSjiCAIwoJ1Ebw9mmdbbF5Kkjbdf28WFvY4zMw3zGY3mlYM5HxjWcFinoEg&#10;Lq1uuFLwfT2+f4LwAVlja5kU/JCH3XbytsFc28gXGopQiQRhn6OCOoQul9KXNRn0c9sRJ+9hncGQ&#10;pKukdhgT3LRymWUf0mDDaaHGjg41lc+iNwqu/Z6+Yuz9WAyBb0t3Lu/xrNRsOu7XIAKN4T/81z5p&#10;BSv4vZJugNy+AAAA//8DAFBLAQItABQABgAIAAAAIQDb4fbL7gAAAIUBAAATAAAAAAAAAAAAAAAA&#10;AAAAAABbQ29udGVudF9UeXBlc10ueG1sUEsBAi0AFAAGAAgAAAAhAFr0LFu/AAAAFQEAAAsAAAAA&#10;AAAAAAAAAAAAHwEAAF9yZWxzLy5yZWxzUEsBAi0AFAAGAAgAAAAhAPs6c13BAAAA2gAAAA8AAAAA&#10;AAAAAAAAAAAABwIAAGRycy9kb3ducmV2LnhtbFBLBQYAAAAAAwADALcAAAD1AgAAAAA=&#10;">
                      <v:imagedata r:id="rId480" o:title=""/>
                      <v:path arrowok="t"/>
                    </v:shape>
                    <v:shape id="Text Box 14" o:spid="_x0000_s1035" type="#_x0000_t202" style="position:absolute;left:-7058;top:15357;width:16996;height:28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zvvwAAANsAAAAPAAAAZHJzL2Rvd25yZXYueG1sRE9NawIx&#10;EL0X/A9hhN5qtiJFVqNIteC1bg8eh824WdxMlp1otv76plDobR7vc9bb0XfqToO0gQ28zgpQxHWw&#10;LTcGvqqPlyUoicgWu8Bk4JsEtpvJ0xpLGxJ/0v0UG5VDWEo04GLsS62lduRRZqEnztwlDB5jhkOj&#10;7YAph/tOz4viTXtsOTc47OndUX093bwBOaR5MUp6LG+VE1355nHeJ2Oep+NuBSrSGP/Ff+6jzfMX&#10;8PtLPkBvfgAAAP//AwBQSwECLQAUAAYACAAAACEA2+H2y+4AAACFAQAAEwAAAAAAAAAAAAAAAAAA&#10;AAAAW0NvbnRlbnRfVHlwZXNdLnhtbFBLAQItABQABgAIAAAAIQBa9CxbvwAAABUBAAALAAAAAAAA&#10;AAAAAAAAAB8BAABfcmVscy8ucmVsc1BLAQItABQABgAIAAAAIQBkDezvvwAAANsAAAAPAAAAAAAA&#10;AAAAAAAAAAcCAABkcnMvZG93bnJldi54bWxQSwUGAAAAAAMAAwC3AAAA8wIAAAAA&#10;" fillcolor="white [3201]" stroked="f" strokeweight=".5pt">
                      <v:textbox>
                        <w:txbxContent>
                          <w:p w14:paraId="29967C79" w14:textId="004BB141" w:rsidR="00B656DA" w:rsidRPr="001502AF" w:rsidRDefault="00B656DA" w:rsidP="001502AF">
                            <w:pPr>
                              <w:rPr>
                                <w:rFonts w:ascii="Century Gothic" w:hAnsi="Century Gothic"/>
                              </w:rPr>
                            </w:pPr>
                            <w:r>
                              <w:rPr>
                                <w:rFonts w:ascii="Century Gothic" w:hAnsi="Century Gothic"/>
                              </w:rPr>
                              <w:t xml:space="preserve">    </w:t>
                            </w:r>
                            <w:r w:rsidRPr="001502AF">
                              <w:rPr>
                                <w:rFonts w:ascii="Century Gothic" w:hAnsi="Century Gothic"/>
                              </w:rPr>
                              <w:t>Prevalence (%)</w:t>
                            </w:r>
                          </w:p>
                        </w:txbxContent>
                      </v:textbox>
                    </v:shape>
                  </v:group>
                </v:group>
                <v:oval id="Oval 7" o:spid="_x0000_s1036" style="position:absolute;left:30502;top:750;width:45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w10:anchorlock/>
              </v:group>
            </w:pict>
          </mc:Fallback>
        </mc:AlternateContent>
      </w:r>
    </w:p>
    <w:p w14:paraId="67CF24C9" w14:textId="21A93404" w:rsidR="00447717" w:rsidRDefault="00447717">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br w:type="page"/>
      </w:r>
    </w:p>
    <w:p w14:paraId="78DEAA01" w14:textId="002A5570" w:rsidR="00572ED3" w:rsidRPr="00C4509E" w:rsidRDefault="00572ED3" w:rsidP="002F0692">
      <w:pPr>
        <w:spacing w:line="240" w:lineRule="auto"/>
        <w:rPr>
          <w:rFonts w:ascii="Times New Roman" w:hAnsi="Times New Roman"/>
          <w:noProof/>
          <w:sz w:val="24"/>
          <w:szCs w:val="24"/>
        </w:rPr>
      </w:pPr>
      <w:r>
        <w:rPr>
          <w:rFonts w:asciiTheme="majorBidi" w:eastAsia="MS PGothic" w:hAnsiTheme="majorBidi" w:cstheme="majorBidi"/>
          <w:b/>
          <w:bCs/>
          <w:sz w:val="24"/>
          <w:szCs w:val="24"/>
          <w:lang w:eastAsia="ja-JP"/>
        </w:rPr>
        <w:lastRenderedPageBreak/>
        <w:t>Figure S3.</w:t>
      </w:r>
      <w:r w:rsidR="005B1B50">
        <w:rPr>
          <w:rFonts w:asciiTheme="majorBidi" w:eastAsia="MS PGothic" w:hAnsiTheme="majorBidi" w:cstheme="majorBidi"/>
          <w:b/>
          <w:bCs/>
          <w:sz w:val="24"/>
          <w:szCs w:val="24"/>
          <w:lang w:eastAsia="ja-JP"/>
        </w:rPr>
        <w:t xml:space="preserve"> </w:t>
      </w:r>
      <w:r w:rsidR="005B1B50" w:rsidRPr="00E85F42">
        <w:rPr>
          <w:rFonts w:ascii="Times New Roman" w:hAnsi="Times New Roman"/>
          <w:sz w:val="24"/>
        </w:rPr>
        <w:t xml:space="preserve">Model </w:t>
      </w:r>
      <w:r w:rsidR="00850B69">
        <w:rPr>
          <w:rFonts w:ascii="Times New Roman" w:hAnsi="Times New Roman"/>
          <w:sz w:val="24"/>
        </w:rPr>
        <w:t xml:space="preserve">fitting and </w:t>
      </w:r>
      <w:r w:rsidR="005B1B50" w:rsidRPr="00E85F42">
        <w:rPr>
          <w:rFonts w:ascii="Times New Roman" w:hAnsi="Times New Roman"/>
          <w:sz w:val="24"/>
        </w:rPr>
        <w:t>projection</w:t>
      </w:r>
      <w:r w:rsidR="00D32EBE">
        <w:rPr>
          <w:rFonts w:ascii="Times New Roman" w:hAnsi="Times New Roman"/>
          <w:sz w:val="24"/>
        </w:rPr>
        <w:t>s</w:t>
      </w:r>
      <w:r w:rsidR="005B1B50" w:rsidRPr="00E85F42">
        <w:rPr>
          <w:rFonts w:ascii="Times New Roman" w:hAnsi="Times New Roman"/>
          <w:sz w:val="24"/>
        </w:rPr>
        <w:t xml:space="preserve"> for</w:t>
      </w:r>
      <w:r w:rsidR="005B1B50" w:rsidRPr="00E85F42">
        <w:rPr>
          <w:rFonts w:ascii="Times New Roman" w:hAnsi="Times New Roman"/>
          <w:b/>
          <w:sz w:val="24"/>
        </w:rPr>
        <w:t xml:space="preserve"> A) </w:t>
      </w:r>
      <w:r w:rsidR="005B1B50" w:rsidRPr="00E85F42">
        <w:rPr>
          <w:rFonts w:ascii="Times New Roman" w:hAnsi="Times New Roman"/>
          <w:sz w:val="24"/>
        </w:rPr>
        <w:t>tuberculosis (TB) disease incidence rate,</w:t>
      </w:r>
      <w:r w:rsidR="005B1B50" w:rsidRPr="00E85F42">
        <w:rPr>
          <w:rFonts w:ascii="Times New Roman" w:hAnsi="Times New Roman"/>
          <w:b/>
          <w:sz w:val="24"/>
        </w:rPr>
        <w:t xml:space="preserve"> </w:t>
      </w:r>
      <w:r w:rsidR="00850B69">
        <w:rPr>
          <w:rFonts w:ascii="Times New Roman" w:hAnsi="Times New Roman"/>
          <w:b/>
          <w:sz w:val="24"/>
        </w:rPr>
        <w:t>B</w:t>
      </w:r>
      <w:r w:rsidR="005B1B50" w:rsidRPr="00E85F42">
        <w:rPr>
          <w:rFonts w:ascii="Times New Roman" w:hAnsi="Times New Roman"/>
          <w:b/>
          <w:sz w:val="24"/>
        </w:rPr>
        <w:t xml:space="preserve">) </w:t>
      </w:r>
      <w:r w:rsidR="005B1B50" w:rsidRPr="00E85F42">
        <w:rPr>
          <w:rFonts w:ascii="Times New Roman" w:hAnsi="Times New Roman"/>
          <w:sz w:val="24"/>
        </w:rPr>
        <w:t>TB mortality rate, and</w:t>
      </w:r>
      <w:r w:rsidR="005B1B50" w:rsidRPr="00E85F42">
        <w:rPr>
          <w:rFonts w:ascii="Times New Roman" w:hAnsi="Times New Roman"/>
          <w:b/>
          <w:sz w:val="24"/>
        </w:rPr>
        <w:t xml:space="preserve"> </w:t>
      </w:r>
      <w:r w:rsidR="00850B69">
        <w:rPr>
          <w:rFonts w:ascii="Times New Roman" w:hAnsi="Times New Roman"/>
          <w:b/>
          <w:sz w:val="24"/>
        </w:rPr>
        <w:t>C</w:t>
      </w:r>
      <w:r w:rsidR="005B1B50" w:rsidRPr="00E85F42">
        <w:rPr>
          <w:rFonts w:ascii="Times New Roman" w:hAnsi="Times New Roman"/>
          <w:b/>
          <w:sz w:val="24"/>
        </w:rPr>
        <w:t xml:space="preserve">) </w:t>
      </w:r>
      <w:r w:rsidR="00850B69" w:rsidRPr="00850B69">
        <w:rPr>
          <w:rFonts w:ascii="Times New Roman" w:hAnsi="Times New Roman"/>
          <w:bCs/>
          <w:sz w:val="24"/>
        </w:rPr>
        <w:t>total population</w:t>
      </w:r>
      <w:r w:rsidR="005B1B50" w:rsidRPr="00E85F42">
        <w:rPr>
          <w:rFonts w:ascii="Times New Roman" w:hAnsi="Times New Roman"/>
          <w:sz w:val="24"/>
        </w:rPr>
        <w:t xml:space="preserve"> in India between 199</w:t>
      </w:r>
      <w:r w:rsidR="00850B69">
        <w:rPr>
          <w:rFonts w:ascii="Times New Roman" w:hAnsi="Times New Roman"/>
          <w:sz w:val="24"/>
        </w:rPr>
        <w:t>5</w:t>
      </w:r>
      <w:r w:rsidR="005B1B50" w:rsidRPr="00E85F42">
        <w:rPr>
          <w:rFonts w:ascii="Times New Roman" w:hAnsi="Times New Roman"/>
          <w:sz w:val="24"/>
        </w:rPr>
        <w:t xml:space="preserve"> and 2050. The red </w:t>
      </w:r>
      <w:r w:rsidR="00850B69" w:rsidRPr="00E85F42">
        <w:rPr>
          <w:rFonts w:ascii="Times New Roman" w:hAnsi="Times New Roman"/>
          <w:sz w:val="24"/>
        </w:rPr>
        <w:t>asterisks</w:t>
      </w:r>
      <w:r w:rsidR="00026017">
        <w:rPr>
          <w:rFonts w:ascii="Times New Roman" w:hAnsi="Times New Roman"/>
          <w:sz w:val="24"/>
        </w:rPr>
        <w:t xml:space="preserve"> and confidence intervals (bars)</w:t>
      </w:r>
      <w:r w:rsidR="005B1B50" w:rsidRPr="00E85F42">
        <w:rPr>
          <w:rFonts w:ascii="Times New Roman" w:hAnsi="Times New Roman"/>
          <w:sz w:val="24"/>
        </w:rPr>
        <w:t xml:space="preserve"> in panels A and </w:t>
      </w:r>
      <w:r w:rsidR="00026017">
        <w:rPr>
          <w:rFonts w:ascii="Times New Roman" w:hAnsi="Times New Roman"/>
          <w:sz w:val="24"/>
        </w:rPr>
        <w:t>B</w:t>
      </w:r>
      <w:r w:rsidR="005B1B50" w:rsidRPr="00E85F42">
        <w:rPr>
          <w:rFonts w:ascii="Times New Roman" w:hAnsi="Times New Roman"/>
          <w:sz w:val="24"/>
        </w:rPr>
        <w:t xml:space="preserve"> are the data provided by</w:t>
      </w:r>
      <w:r w:rsidR="005B1B50" w:rsidRPr="00E85F42">
        <w:rPr>
          <w:rFonts w:ascii="Times New Roman" w:hAnsi="Times New Roman"/>
          <w:sz w:val="24"/>
          <w:lang w:val="en-GB"/>
        </w:rPr>
        <w:t xml:space="preserve"> the World Health Organization’s Global Health Observatory data repository</w:t>
      </w:r>
      <w:r w:rsidR="005B1B50">
        <w:rPr>
          <w:rFonts w:ascii="Times New Roman" w:hAnsi="Times New Roman"/>
          <w:noProof/>
          <w:sz w:val="24"/>
          <w:szCs w:val="20"/>
          <w:lang w:val="en-GB"/>
        </w:rPr>
        <w:t xml:space="preserve"> </w:t>
      </w:r>
      <w:r w:rsidR="00201CF5">
        <w:rPr>
          <w:rFonts w:asciiTheme="majorBidi" w:hAnsiTheme="majorBidi" w:cstheme="majorBidi"/>
          <w:color w:val="000000"/>
          <w:sz w:val="24"/>
          <w:szCs w:val="24"/>
        </w:rPr>
        <w:fldChar w:fldCharType="begin"/>
      </w:r>
      <w:r w:rsidR="006C4B0C">
        <w:rPr>
          <w:rFonts w:asciiTheme="majorBidi" w:hAnsiTheme="majorBidi" w:cstheme="majorBidi"/>
          <w:color w:val="000000"/>
          <w:sz w:val="24"/>
          <w:szCs w:val="24"/>
        </w:rPr>
        <w:instrText xml:space="preserve"> ADDIN EN.CITE &lt;EndNote&gt;&lt;Cite&gt;&lt;Author&gt;World Health Organization&lt;/Author&gt;&lt;Year&gt;2017&lt;/Year&gt;&lt;RecNum&gt;174&lt;/RecNum&gt;&lt;DisplayText&gt;(World Health Organization 2017)&lt;/DisplayText&gt;&lt;record&gt;&lt;rec-number&gt;174&lt;/rec-number&gt;&lt;foreign-keys&gt;&lt;key app="EN" db-id="dsfewra2bvest2er0pb5v207vwrerdrpx2dw" timestamp="1449567044"&gt;174&lt;/key&gt;&lt;/foreign-keys&gt;&lt;ref-type name="Report"&gt;27&lt;/ref-type&gt;&lt;contributors&gt;&lt;authors&gt;&lt;author&gt;World Health Organization,&lt;/author&gt;&lt;/authors&gt;&lt;/contributors&gt;&lt;titles&gt;&lt;title&gt;WHO Global Health Observatory Data Repository, (available at: http://apps.who.int/gho/data/node.main. Accessed: 21 Dec. 2017)&lt;/title&gt;&lt;/titles&gt;&lt;dates&gt;&lt;year&gt;2017&lt;/year&gt;&lt;/dates&gt;&lt;urls&gt;&lt;/urls&gt;&lt;/record&gt;&lt;/Cite&gt;&lt;/EndNote&gt;</w:instrText>
      </w:r>
      <w:r w:rsidR="00201CF5">
        <w:rPr>
          <w:rFonts w:asciiTheme="majorBidi" w:hAnsiTheme="majorBidi" w:cstheme="majorBidi"/>
          <w:color w:val="000000"/>
          <w:sz w:val="24"/>
          <w:szCs w:val="24"/>
        </w:rPr>
        <w:fldChar w:fldCharType="separate"/>
      </w:r>
      <w:r w:rsidR="00201CF5">
        <w:rPr>
          <w:rFonts w:asciiTheme="majorBidi" w:hAnsiTheme="majorBidi" w:cstheme="majorBidi"/>
          <w:noProof/>
          <w:color w:val="000000"/>
          <w:sz w:val="24"/>
          <w:szCs w:val="24"/>
        </w:rPr>
        <w:t>(World Health Organization 2017)</w:t>
      </w:r>
      <w:r w:rsidR="00201CF5">
        <w:rPr>
          <w:rFonts w:asciiTheme="majorBidi" w:hAnsiTheme="majorBidi" w:cstheme="majorBidi"/>
          <w:color w:val="000000"/>
          <w:sz w:val="24"/>
          <w:szCs w:val="24"/>
        </w:rPr>
        <w:fldChar w:fldCharType="end"/>
      </w:r>
      <w:r w:rsidR="005B1B50">
        <w:rPr>
          <w:rFonts w:ascii="Times New Roman" w:hAnsi="Times New Roman"/>
          <w:noProof/>
          <w:sz w:val="24"/>
          <w:szCs w:val="20"/>
        </w:rPr>
        <w:t>.</w:t>
      </w:r>
      <w:r w:rsidR="00026017">
        <w:rPr>
          <w:rFonts w:ascii="Times New Roman" w:hAnsi="Times New Roman"/>
          <w:noProof/>
          <w:sz w:val="24"/>
          <w:szCs w:val="20"/>
        </w:rPr>
        <w:t xml:space="preserve"> </w:t>
      </w:r>
      <w:r w:rsidR="00026017" w:rsidRPr="00E85F42">
        <w:rPr>
          <w:rFonts w:ascii="Times New Roman" w:hAnsi="Times New Roman"/>
          <w:sz w:val="24"/>
        </w:rPr>
        <w:t>The red asterisks</w:t>
      </w:r>
      <w:r w:rsidR="00026017">
        <w:rPr>
          <w:rFonts w:ascii="Times New Roman" w:hAnsi="Times New Roman"/>
          <w:sz w:val="24"/>
        </w:rPr>
        <w:t xml:space="preserve"> </w:t>
      </w:r>
      <w:r w:rsidR="00026017" w:rsidRPr="00E85F42">
        <w:rPr>
          <w:rFonts w:ascii="Times New Roman" w:hAnsi="Times New Roman"/>
          <w:sz w:val="24"/>
        </w:rPr>
        <w:t xml:space="preserve">in panel </w:t>
      </w:r>
      <w:r w:rsidR="00026017">
        <w:rPr>
          <w:rFonts w:ascii="Times New Roman" w:hAnsi="Times New Roman"/>
          <w:sz w:val="24"/>
        </w:rPr>
        <w:t xml:space="preserve">C </w:t>
      </w:r>
      <w:r w:rsidR="00026017" w:rsidRPr="00E85F42">
        <w:rPr>
          <w:rFonts w:ascii="Times New Roman" w:hAnsi="Times New Roman"/>
          <w:sz w:val="24"/>
        </w:rPr>
        <w:t>are the data provided by</w:t>
      </w:r>
      <w:r w:rsidR="00026017" w:rsidRPr="00E85F42">
        <w:rPr>
          <w:rFonts w:ascii="Times New Roman" w:hAnsi="Times New Roman"/>
          <w:sz w:val="24"/>
          <w:lang w:val="en-GB"/>
        </w:rPr>
        <w:t xml:space="preserve"> the </w:t>
      </w:r>
      <w:r w:rsidR="009521DC" w:rsidRPr="009521DC">
        <w:rPr>
          <w:rFonts w:asciiTheme="majorBidi" w:hAnsiTheme="majorBidi" w:cstheme="majorBidi"/>
          <w:sz w:val="24"/>
          <w:szCs w:val="24"/>
        </w:rPr>
        <w:t>Population Division of the United Nations Department of Economic and Social Affairs</w:t>
      </w:r>
      <w:r w:rsidR="00C4509E">
        <w:rPr>
          <w:rFonts w:asciiTheme="majorBidi" w:hAnsiTheme="majorBidi" w:cstheme="majorBidi"/>
          <w:sz w:val="24"/>
          <w:szCs w:val="24"/>
        </w:rPr>
        <w:t xml:space="preserve"> </w:t>
      </w:r>
      <w:r w:rsidR="00C4509E" w:rsidRPr="00C4509E">
        <w:rPr>
          <w:rFonts w:asciiTheme="majorBidi" w:hAnsiTheme="majorBidi" w:cstheme="majorBidi"/>
          <w:sz w:val="24"/>
          <w:szCs w:val="24"/>
        </w:rPr>
        <w:fldChar w:fldCharType="begin"/>
      </w:r>
      <w:r w:rsidR="00C4509E" w:rsidRPr="00C4509E">
        <w:rPr>
          <w:rFonts w:asciiTheme="majorBidi" w:hAnsiTheme="majorBidi" w:cstheme="majorBidi"/>
          <w:sz w:val="24"/>
          <w:szCs w:val="24"/>
        </w:rPr>
        <w:instrText xml:space="preserve"> ADDIN EN.CITE &lt;EndNote&gt;&lt;Cite&gt;&lt;Author&gt;United Nations&lt;/Author&gt;&lt;Year&gt;2017&lt;/Year&gt;&lt;RecNum&gt;258&lt;/RecNum&gt;&lt;DisplayText&gt;(United Nations et al. 2017)&lt;/DisplayText&gt;&lt;record&gt;&lt;rec-number&gt;258&lt;/rec-number&gt;&lt;foreign-keys&gt;&lt;key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2017 Revision, DVD Edition. (Available at: https://esa.un.org/unpd/wpp/Download/Standard/Population/)&lt;/title&gt;&lt;/titles&gt;&lt;dates&gt;&lt;year&gt;2017&lt;/year&gt;&lt;/dates&gt;&lt;urls&gt;&lt;/urls&gt;&lt;/record&gt;&lt;/Cite&gt;&lt;/EndNote&gt;</w:instrText>
      </w:r>
      <w:r w:rsidR="00C4509E" w:rsidRPr="00C4509E">
        <w:rPr>
          <w:rFonts w:asciiTheme="majorBidi" w:hAnsiTheme="majorBidi" w:cstheme="majorBidi"/>
          <w:sz w:val="24"/>
          <w:szCs w:val="24"/>
        </w:rPr>
        <w:fldChar w:fldCharType="separate"/>
      </w:r>
      <w:r w:rsidR="00C4509E" w:rsidRPr="00C4509E">
        <w:rPr>
          <w:rFonts w:asciiTheme="majorBidi" w:hAnsiTheme="majorBidi" w:cstheme="majorBidi"/>
          <w:noProof/>
          <w:sz w:val="24"/>
          <w:szCs w:val="24"/>
        </w:rPr>
        <w:t>(United Nations et al. 2017)</w:t>
      </w:r>
      <w:r w:rsidR="00C4509E" w:rsidRPr="00C4509E">
        <w:rPr>
          <w:rFonts w:asciiTheme="majorBidi" w:hAnsiTheme="majorBidi" w:cstheme="majorBidi"/>
          <w:sz w:val="24"/>
          <w:szCs w:val="24"/>
        </w:rPr>
        <w:fldChar w:fldCharType="end"/>
      </w:r>
      <w:r w:rsidR="00026017" w:rsidRPr="00C4509E">
        <w:rPr>
          <w:rFonts w:ascii="Times New Roman" w:hAnsi="Times New Roman"/>
          <w:noProof/>
          <w:sz w:val="24"/>
          <w:szCs w:val="24"/>
        </w:rPr>
        <w:t>.</w:t>
      </w:r>
    </w:p>
    <w:p w14:paraId="1AB5BD02" w14:textId="520DCF34" w:rsidR="00447717" w:rsidRDefault="00FE26D0" w:rsidP="0031107D">
      <w:pP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w:drawing>
          <wp:inline distT="0" distB="0" distL="0" distR="0" wp14:anchorId="01F5FA12" wp14:editId="4A1427AC">
            <wp:extent cx="5964181" cy="640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964181" cy="6400800"/>
                    </a:xfrm>
                    <a:prstGeom prst="rect">
                      <a:avLst/>
                    </a:prstGeom>
                    <a:noFill/>
                  </pic:spPr>
                </pic:pic>
              </a:graphicData>
            </a:graphic>
          </wp:inline>
        </w:drawing>
      </w:r>
    </w:p>
    <w:p w14:paraId="7A97E901" w14:textId="77777777" w:rsidR="00645279" w:rsidRDefault="00645279">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br w:type="page"/>
      </w:r>
    </w:p>
    <w:p w14:paraId="33C6C3BE" w14:textId="02D63145" w:rsidR="00645279" w:rsidRPr="002F1FCE" w:rsidRDefault="004E61FD" w:rsidP="002F0692">
      <w:pPr>
        <w:spacing w:before="240" w:after="240" w:line="240" w:lineRule="auto"/>
        <w:rPr>
          <w:rFonts w:asciiTheme="majorBidi" w:eastAsia="MS PGothic" w:hAnsiTheme="majorBidi" w:cstheme="majorBidi"/>
          <w:sz w:val="24"/>
          <w:szCs w:val="24"/>
          <w:lang w:eastAsia="ja-JP"/>
        </w:rPr>
      </w:pPr>
      <w:r w:rsidRPr="002F1FCE">
        <w:rPr>
          <w:rFonts w:asciiTheme="majorBidi" w:eastAsia="MS PGothic" w:hAnsiTheme="majorBidi" w:cstheme="majorBidi"/>
          <w:b/>
          <w:bCs/>
          <w:sz w:val="24"/>
          <w:szCs w:val="24"/>
          <w:lang w:eastAsia="ja-JP"/>
        </w:rPr>
        <w:lastRenderedPageBreak/>
        <w:t>Figure S4.</w:t>
      </w:r>
      <w:r w:rsidRPr="002F1FCE">
        <w:rPr>
          <w:rFonts w:asciiTheme="majorBidi" w:eastAsia="MS PGothic" w:hAnsiTheme="majorBidi" w:cstheme="majorBidi"/>
          <w:sz w:val="24"/>
          <w:szCs w:val="24"/>
          <w:lang w:eastAsia="ja-JP"/>
        </w:rPr>
        <w:t xml:space="preserve"> </w:t>
      </w:r>
      <w:r w:rsidR="001D354D" w:rsidRPr="002F1FCE">
        <w:rPr>
          <w:rFonts w:asciiTheme="majorBidi" w:eastAsia="MS PGothic" w:hAnsiTheme="majorBidi" w:cstheme="majorBidi"/>
          <w:sz w:val="24"/>
          <w:szCs w:val="24"/>
          <w:lang w:eastAsia="ja-JP"/>
        </w:rPr>
        <w:t>Projected t</w:t>
      </w:r>
      <w:r w:rsidR="00E50B45" w:rsidRPr="002F1FCE">
        <w:rPr>
          <w:rFonts w:asciiTheme="majorBidi" w:eastAsia="MS PGothic" w:hAnsiTheme="majorBidi" w:cstheme="majorBidi"/>
          <w:sz w:val="24"/>
          <w:szCs w:val="24"/>
          <w:lang w:eastAsia="ja-JP"/>
        </w:rPr>
        <w:t xml:space="preserve">uberculosis (TB) incidence rate </w:t>
      </w:r>
      <w:r w:rsidR="00AF3986" w:rsidRPr="002F1FCE">
        <w:rPr>
          <w:rFonts w:asciiTheme="majorBidi" w:eastAsia="MS PGothic" w:hAnsiTheme="majorBidi" w:cstheme="majorBidi"/>
          <w:sz w:val="24"/>
          <w:szCs w:val="24"/>
          <w:lang w:eastAsia="ja-JP"/>
        </w:rPr>
        <w:t>for different intervention strategies</w:t>
      </w:r>
      <w:r w:rsidR="00355FEA" w:rsidRPr="006A5D87">
        <w:rPr>
          <w:rFonts w:asciiTheme="majorBidi" w:eastAsia="MS PGothic" w:hAnsiTheme="majorBidi" w:cstheme="majorBidi"/>
          <w:sz w:val="24"/>
          <w:szCs w:val="24"/>
          <w:lang w:eastAsia="ja-JP"/>
        </w:rPr>
        <w:t xml:space="preserve"> targeting individuals with diabetes mellitus (DM)</w:t>
      </w:r>
      <w:r w:rsidR="00AF3986" w:rsidRPr="006A5D87">
        <w:rPr>
          <w:rFonts w:asciiTheme="majorBidi" w:eastAsia="MS PGothic" w:hAnsiTheme="majorBidi" w:cstheme="majorBidi"/>
          <w:sz w:val="24"/>
          <w:szCs w:val="24"/>
          <w:lang w:eastAsia="ja-JP"/>
        </w:rPr>
        <w:t xml:space="preserve">: </w:t>
      </w:r>
      <w:r w:rsidR="00AF3986" w:rsidRPr="006A5D87">
        <w:rPr>
          <w:rFonts w:asciiTheme="majorBidi" w:eastAsia="MS PGothic" w:hAnsiTheme="majorBidi" w:cstheme="majorBidi"/>
          <w:b/>
          <w:bCs/>
          <w:sz w:val="24"/>
          <w:szCs w:val="24"/>
          <w:lang w:eastAsia="ja-JP"/>
        </w:rPr>
        <w:t>A)</w:t>
      </w:r>
      <w:r w:rsidR="00AF3986" w:rsidRPr="006A5D87">
        <w:rPr>
          <w:rFonts w:asciiTheme="majorBidi" w:eastAsia="MS PGothic" w:hAnsiTheme="majorBidi" w:cstheme="majorBidi"/>
          <w:sz w:val="24"/>
          <w:szCs w:val="24"/>
          <w:lang w:eastAsia="ja-JP"/>
        </w:rPr>
        <w:t xml:space="preserve"> TB </w:t>
      </w:r>
      <w:r w:rsidR="00355FEA" w:rsidRPr="006A5D87">
        <w:rPr>
          <w:rFonts w:asciiTheme="majorBidi" w:eastAsia="MS PGothic" w:hAnsiTheme="majorBidi" w:cstheme="majorBidi"/>
          <w:sz w:val="24"/>
          <w:szCs w:val="24"/>
          <w:lang w:eastAsia="ja-JP"/>
        </w:rPr>
        <w:t>vaccination</w:t>
      </w:r>
      <w:r w:rsidR="00645279" w:rsidRPr="006A5D87">
        <w:rPr>
          <w:rFonts w:asciiTheme="majorBidi" w:eastAsia="MS PGothic" w:hAnsiTheme="majorBidi" w:cstheme="majorBidi"/>
          <w:sz w:val="24"/>
          <w:szCs w:val="24"/>
          <w:lang w:eastAsia="ja-JP"/>
        </w:rPr>
        <w:t>,</w:t>
      </w:r>
      <w:r w:rsidR="00AF3986" w:rsidRPr="006A5D87">
        <w:rPr>
          <w:rFonts w:asciiTheme="majorBidi" w:eastAsia="MS PGothic" w:hAnsiTheme="majorBidi" w:cstheme="majorBidi"/>
          <w:sz w:val="24"/>
          <w:szCs w:val="24"/>
          <w:lang w:eastAsia="ja-JP"/>
        </w:rPr>
        <w:t xml:space="preserve"> </w:t>
      </w:r>
      <w:r w:rsidR="00645279" w:rsidRPr="006A5D87">
        <w:rPr>
          <w:rFonts w:asciiTheme="majorBidi" w:eastAsia="MS PGothic" w:hAnsiTheme="majorBidi" w:cstheme="majorBidi"/>
          <w:b/>
          <w:bCs/>
          <w:sz w:val="24"/>
          <w:szCs w:val="24"/>
          <w:lang w:eastAsia="ja-JP"/>
        </w:rPr>
        <w:t>B)</w:t>
      </w:r>
      <w:r w:rsidR="00645279" w:rsidRPr="006A5D87">
        <w:rPr>
          <w:rFonts w:asciiTheme="majorBidi" w:eastAsia="MS PGothic" w:hAnsiTheme="majorBidi" w:cstheme="majorBidi"/>
          <w:sz w:val="24"/>
          <w:szCs w:val="24"/>
          <w:lang w:eastAsia="ja-JP"/>
        </w:rPr>
        <w:t xml:space="preserve"> </w:t>
      </w:r>
      <w:r w:rsidR="00645279" w:rsidRPr="002F0B35">
        <w:rPr>
          <w:rFonts w:asciiTheme="majorBidi" w:hAnsiTheme="majorBidi" w:cstheme="majorBidi"/>
          <w:color w:val="000000"/>
          <w:sz w:val="24"/>
          <w:szCs w:val="24"/>
        </w:rPr>
        <w:t xml:space="preserve">latent tuberculosis (TB) treatment as a preventive therapy, </w:t>
      </w:r>
      <w:r w:rsidR="00645279" w:rsidRPr="002F0B35">
        <w:rPr>
          <w:rFonts w:asciiTheme="majorBidi" w:hAnsiTheme="majorBidi" w:cstheme="majorBidi"/>
          <w:b/>
          <w:bCs/>
          <w:color w:val="000000"/>
          <w:sz w:val="24"/>
          <w:szCs w:val="24"/>
        </w:rPr>
        <w:t>C)</w:t>
      </w:r>
      <w:r w:rsidR="00645279" w:rsidRPr="002F1FCE">
        <w:rPr>
          <w:rFonts w:asciiTheme="majorBidi" w:eastAsia="MS PGothic" w:hAnsiTheme="majorBidi" w:cstheme="majorBidi"/>
          <w:sz w:val="24"/>
          <w:szCs w:val="24"/>
          <w:lang w:eastAsia="ja-JP"/>
        </w:rPr>
        <w:t xml:space="preserve"> </w:t>
      </w:r>
      <w:r w:rsidR="007F10A1" w:rsidRPr="002F1FCE">
        <w:rPr>
          <w:rFonts w:asciiTheme="majorBidi" w:eastAsia="MS PGothic" w:hAnsiTheme="majorBidi" w:cstheme="majorBidi"/>
          <w:sz w:val="24"/>
          <w:szCs w:val="24"/>
          <w:lang w:eastAsia="ja-JP"/>
        </w:rPr>
        <w:t>m</w:t>
      </w:r>
      <w:r w:rsidR="00645279" w:rsidRPr="002F1FCE">
        <w:rPr>
          <w:rFonts w:asciiTheme="majorBidi" w:eastAsia="MS PGothic" w:hAnsiTheme="majorBidi" w:cstheme="majorBidi"/>
          <w:sz w:val="24"/>
          <w:szCs w:val="24"/>
          <w:lang w:eastAsia="ja-JP"/>
        </w:rPr>
        <w:t>anaging and controlling DM for improved TB progression and treatment outcomes</w:t>
      </w:r>
      <w:r w:rsidR="006A5D87" w:rsidRPr="002F1FCE">
        <w:rPr>
          <w:rFonts w:asciiTheme="majorBidi" w:eastAsia="MS PGothic" w:hAnsiTheme="majorBidi" w:cstheme="majorBidi"/>
          <w:sz w:val="24"/>
          <w:szCs w:val="24"/>
          <w:lang w:eastAsia="ja-JP"/>
        </w:rPr>
        <w:t>.</w:t>
      </w:r>
      <w:r w:rsidR="002F1FCE">
        <w:rPr>
          <w:rFonts w:asciiTheme="majorBidi" w:eastAsia="MS PGothic" w:hAnsiTheme="majorBidi" w:cstheme="majorBidi"/>
          <w:sz w:val="24"/>
          <w:szCs w:val="24"/>
          <w:lang w:eastAsia="ja-JP"/>
        </w:rPr>
        <w:t xml:space="preserve"> Details of each intervention scenario can be found in Table 1 of main text. </w:t>
      </w:r>
    </w:p>
    <w:p w14:paraId="5925B6BC" w14:textId="37067F9E" w:rsidR="004E61FD" w:rsidRDefault="00527073" w:rsidP="002F0692">
      <w:pPr>
        <w:jc w:val="cente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w:drawing>
          <wp:inline distT="0" distB="0" distL="0" distR="0" wp14:anchorId="41B60AA7" wp14:editId="7BAFB6B1">
            <wp:extent cx="5887796" cy="7132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887796" cy="7132320"/>
                    </a:xfrm>
                    <a:prstGeom prst="rect">
                      <a:avLst/>
                    </a:prstGeom>
                    <a:noFill/>
                  </pic:spPr>
                </pic:pic>
              </a:graphicData>
            </a:graphic>
          </wp:inline>
        </w:drawing>
      </w:r>
      <w:r w:rsidR="004E61FD">
        <w:rPr>
          <w:rFonts w:asciiTheme="majorBidi" w:eastAsia="MS PGothic" w:hAnsiTheme="majorBidi" w:cstheme="majorBidi"/>
          <w:b/>
          <w:bCs/>
          <w:sz w:val="24"/>
          <w:szCs w:val="24"/>
          <w:lang w:eastAsia="ja-JP"/>
        </w:rPr>
        <w:br w:type="page"/>
      </w:r>
    </w:p>
    <w:p w14:paraId="09900A62" w14:textId="343115D5" w:rsidR="007B761E" w:rsidRPr="001A76A5" w:rsidRDefault="009862A1" w:rsidP="004E61FD">
      <w:pPr>
        <w:rPr>
          <w:rFonts w:asciiTheme="majorBidi" w:eastAsia="MS PGothic" w:hAnsiTheme="majorBidi" w:cstheme="majorBidi"/>
          <w:sz w:val="24"/>
          <w:szCs w:val="24"/>
          <w:lang w:eastAsia="ja-JP"/>
        </w:rPr>
      </w:pPr>
      <w:r w:rsidRPr="001A76A5">
        <w:rPr>
          <w:rFonts w:asciiTheme="majorBidi" w:eastAsia="MS PGothic" w:hAnsiTheme="majorBidi" w:cstheme="majorBidi"/>
          <w:b/>
          <w:bCs/>
          <w:sz w:val="24"/>
          <w:szCs w:val="24"/>
          <w:lang w:eastAsia="ja-JP"/>
        </w:rPr>
        <w:lastRenderedPageBreak/>
        <w:t xml:space="preserve">Figure </w:t>
      </w:r>
      <w:r w:rsidR="00DE2B2F" w:rsidRPr="001A76A5">
        <w:rPr>
          <w:rFonts w:asciiTheme="majorBidi" w:eastAsia="MS PGothic" w:hAnsiTheme="majorBidi" w:cstheme="majorBidi"/>
          <w:b/>
          <w:bCs/>
          <w:sz w:val="24"/>
          <w:szCs w:val="24"/>
          <w:lang w:eastAsia="ja-JP"/>
        </w:rPr>
        <w:t>S</w:t>
      </w:r>
      <w:r w:rsidR="004E61FD">
        <w:rPr>
          <w:rFonts w:asciiTheme="majorBidi" w:eastAsia="MS PGothic" w:hAnsiTheme="majorBidi" w:cstheme="majorBidi"/>
          <w:b/>
          <w:bCs/>
          <w:sz w:val="24"/>
          <w:szCs w:val="24"/>
          <w:lang w:eastAsia="ja-JP"/>
        </w:rPr>
        <w:t>5</w:t>
      </w:r>
      <w:r w:rsidR="00A75D73" w:rsidRPr="001A76A5">
        <w:rPr>
          <w:rFonts w:asciiTheme="majorBidi" w:eastAsia="MS PGothic" w:hAnsiTheme="majorBidi" w:cstheme="majorBidi"/>
          <w:b/>
          <w:bCs/>
          <w:sz w:val="24"/>
          <w:szCs w:val="24"/>
          <w:lang w:eastAsia="ja-JP"/>
        </w:rPr>
        <w:t xml:space="preserve">. </w:t>
      </w:r>
      <w:r w:rsidR="001A76A5" w:rsidRPr="00926710">
        <w:rPr>
          <w:rFonts w:ascii="Times New Roman" w:hAnsi="Times New Roman" w:cs="Times New Roman"/>
          <w:sz w:val="24"/>
          <w:szCs w:val="24"/>
        </w:rPr>
        <w:t>Sensitivity analys</w:t>
      </w:r>
      <w:r w:rsidR="002C5A6B" w:rsidRPr="00926710">
        <w:rPr>
          <w:rFonts w:ascii="Times New Roman" w:hAnsi="Times New Roman" w:cs="Times New Roman"/>
          <w:sz w:val="24"/>
          <w:szCs w:val="24"/>
        </w:rPr>
        <w:t>e</w:t>
      </w:r>
      <w:r w:rsidR="00A75D73" w:rsidRPr="00926710">
        <w:rPr>
          <w:rFonts w:ascii="Times New Roman" w:hAnsi="Times New Roman" w:cs="Times New Roman"/>
          <w:sz w:val="24"/>
          <w:szCs w:val="24"/>
        </w:rPr>
        <w:t xml:space="preserve">s to assess </w:t>
      </w:r>
      <w:r w:rsidR="003F0212" w:rsidRPr="00926710">
        <w:rPr>
          <w:rFonts w:ascii="Times New Roman" w:hAnsi="Times New Roman" w:cs="Times New Roman"/>
          <w:sz w:val="24"/>
          <w:szCs w:val="24"/>
        </w:rPr>
        <w:t xml:space="preserve">the impact of </w:t>
      </w:r>
      <w:r w:rsidR="00A75D73" w:rsidRPr="00926710">
        <w:rPr>
          <w:rFonts w:ascii="Times New Roman" w:hAnsi="Times New Roman" w:cs="Times New Roman"/>
          <w:sz w:val="24"/>
          <w:szCs w:val="24"/>
        </w:rPr>
        <w:t xml:space="preserve">variations in key parameters </w:t>
      </w:r>
      <w:r w:rsidR="007F21CB" w:rsidRPr="00926710">
        <w:rPr>
          <w:rFonts w:ascii="Times New Roman" w:hAnsi="Times New Roman" w:cs="Times New Roman"/>
          <w:sz w:val="24"/>
          <w:szCs w:val="24"/>
        </w:rPr>
        <w:t xml:space="preserve">for the </w:t>
      </w:r>
      <w:r w:rsidR="007F21CB" w:rsidRPr="00926710">
        <w:rPr>
          <w:rFonts w:ascii="Times New Roman" w:hAnsi="Times New Roman" w:cs="Times New Roman"/>
          <w:i/>
          <w:iCs/>
          <w:sz w:val="24"/>
          <w:szCs w:val="24"/>
        </w:rPr>
        <w:t>combination of post- and pre-exposure</w:t>
      </w:r>
      <w:r w:rsidR="007F21CB" w:rsidRPr="00926710">
        <w:rPr>
          <w:rFonts w:ascii="Times New Roman" w:hAnsi="Times New Roman" w:cs="Times New Roman"/>
          <w:sz w:val="24"/>
          <w:szCs w:val="24"/>
        </w:rPr>
        <w:t xml:space="preserve"> vaccin</w:t>
      </w:r>
      <w:r w:rsidR="002F68A4" w:rsidRPr="00926710">
        <w:rPr>
          <w:rFonts w:ascii="Times New Roman" w:hAnsi="Times New Roman" w:cs="Times New Roman"/>
          <w:sz w:val="24"/>
          <w:szCs w:val="24"/>
        </w:rPr>
        <w:t>ation</w:t>
      </w:r>
      <w:r w:rsidR="007F21CB" w:rsidRPr="00926710">
        <w:rPr>
          <w:rFonts w:ascii="Times New Roman" w:hAnsi="Times New Roman" w:cs="Times New Roman"/>
          <w:sz w:val="24"/>
          <w:szCs w:val="24"/>
        </w:rPr>
        <w:t xml:space="preserve"> scenario</w:t>
      </w:r>
      <w:r w:rsidR="003F0212" w:rsidRPr="00926710">
        <w:rPr>
          <w:rFonts w:ascii="Times New Roman" w:hAnsi="Times New Roman" w:cs="Times New Roman"/>
          <w:sz w:val="24"/>
          <w:szCs w:val="24"/>
        </w:rPr>
        <w:t xml:space="preserve"> on </w:t>
      </w:r>
      <w:r w:rsidR="006E24F8" w:rsidRPr="00926710">
        <w:rPr>
          <w:rFonts w:ascii="Times New Roman" w:hAnsi="Times New Roman" w:cs="Times New Roman"/>
          <w:b/>
          <w:bCs/>
          <w:sz w:val="24"/>
          <w:szCs w:val="24"/>
        </w:rPr>
        <w:t>A)</w:t>
      </w:r>
      <w:r w:rsidR="006E24F8" w:rsidRPr="00926710">
        <w:rPr>
          <w:rFonts w:ascii="Times New Roman" w:hAnsi="Times New Roman" w:cs="Times New Roman"/>
          <w:sz w:val="24"/>
          <w:szCs w:val="24"/>
        </w:rPr>
        <w:t xml:space="preserve"> </w:t>
      </w:r>
      <w:r w:rsidR="003F0212" w:rsidRPr="00926710">
        <w:rPr>
          <w:rFonts w:ascii="Times New Roman" w:hAnsi="Times New Roman" w:cs="Times New Roman"/>
          <w:sz w:val="24"/>
          <w:szCs w:val="24"/>
        </w:rPr>
        <w:t>TB incidence rate reduction</w:t>
      </w:r>
      <w:r w:rsidR="006E24F8" w:rsidRPr="00926710">
        <w:rPr>
          <w:rFonts w:ascii="Times New Roman" w:hAnsi="Times New Roman" w:cs="Times New Roman"/>
          <w:sz w:val="24"/>
          <w:szCs w:val="24"/>
        </w:rPr>
        <w:t xml:space="preserve"> and </w:t>
      </w:r>
      <w:r w:rsidR="006E24F8" w:rsidRPr="00926710">
        <w:rPr>
          <w:rFonts w:ascii="Times New Roman" w:hAnsi="Times New Roman" w:cs="Times New Roman"/>
          <w:b/>
          <w:bCs/>
          <w:sz w:val="24"/>
          <w:szCs w:val="24"/>
        </w:rPr>
        <w:t>B)</w:t>
      </w:r>
      <w:r w:rsidR="006E24F8" w:rsidRPr="00926710">
        <w:rPr>
          <w:rFonts w:ascii="Times New Roman" w:hAnsi="Times New Roman" w:cs="Times New Roman"/>
          <w:sz w:val="24"/>
          <w:szCs w:val="24"/>
        </w:rPr>
        <w:t xml:space="preserve"> </w:t>
      </w:r>
      <w:r w:rsidR="00823BA9" w:rsidRPr="00926710">
        <w:rPr>
          <w:rFonts w:asciiTheme="majorBidi" w:hAnsiTheme="majorBidi" w:cstheme="majorBidi"/>
          <w:noProof/>
          <w:color w:val="000000"/>
          <w:sz w:val="24"/>
          <w:szCs w:val="24"/>
        </w:rPr>
        <w:t>n</w:t>
      </w:r>
      <w:r w:rsidR="006E24F8" w:rsidRPr="00926710">
        <w:rPr>
          <w:rFonts w:asciiTheme="majorBidi" w:hAnsiTheme="majorBidi" w:cstheme="majorBidi"/>
          <w:noProof/>
          <w:color w:val="000000"/>
          <w:sz w:val="24"/>
          <w:szCs w:val="24"/>
        </w:rPr>
        <w:t>umber</w:t>
      </w:r>
      <w:r w:rsidR="006E24F8" w:rsidRPr="00926710">
        <w:rPr>
          <w:rFonts w:asciiTheme="majorBidi" w:hAnsiTheme="majorBidi" w:cstheme="majorBidi"/>
          <w:color w:val="000000"/>
          <w:sz w:val="24"/>
          <w:szCs w:val="24"/>
        </w:rPr>
        <w:t xml:space="preserve"> of vaccinations needed to </w:t>
      </w:r>
      <w:r w:rsidR="006E24F8" w:rsidRPr="00926710">
        <w:rPr>
          <w:rFonts w:asciiTheme="majorBidi" w:hAnsiTheme="majorBidi" w:cstheme="majorBidi"/>
          <w:noProof/>
          <w:color w:val="000000"/>
          <w:sz w:val="24"/>
          <w:szCs w:val="24"/>
        </w:rPr>
        <w:t>avert</w:t>
      </w:r>
      <w:r w:rsidR="006E24F8" w:rsidRPr="00926710">
        <w:rPr>
          <w:rFonts w:asciiTheme="majorBidi" w:hAnsiTheme="majorBidi" w:cstheme="majorBidi"/>
          <w:color w:val="000000"/>
          <w:sz w:val="24"/>
          <w:szCs w:val="24"/>
        </w:rPr>
        <w:t xml:space="preserve"> one TB disease case (</w:t>
      </w:r>
      <w:r w:rsidR="006E24F8" w:rsidRPr="00926710">
        <w:rPr>
          <w:rFonts w:asciiTheme="majorBidi" w:hAnsiTheme="majorBidi" w:cstheme="majorBidi"/>
          <w:i/>
          <w:color w:val="000000"/>
          <w:sz w:val="24"/>
          <w:szCs w:val="24"/>
        </w:rPr>
        <w:t>effectiveness</w:t>
      </w:r>
      <w:r w:rsidR="006E24F8" w:rsidRPr="00926710">
        <w:rPr>
          <w:rFonts w:asciiTheme="majorBidi" w:hAnsiTheme="majorBidi" w:cstheme="majorBidi"/>
          <w:color w:val="000000"/>
          <w:sz w:val="24"/>
          <w:szCs w:val="24"/>
        </w:rPr>
        <w:t>)</w:t>
      </w:r>
      <w:r w:rsidR="00DC50F3" w:rsidRPr="00926710">
        <w:rPr>
          <w:rFonts w:asciiTheme="majorBidi" w:hAnsiTheme="majorBidi" w:cstheme="majorBidi"/>
          <w:color w:val="000000"/>
          <w:sz w:val="24"/>
          <w:szCs w:val="24"/>
        </w:rPr>
        <w:t>, both</w:t>
      </w:r>
      <w:r w:rsidR="00731E6C" w:rsidRPr="00926710">
        <w:rPr>
          <w:rFonts w:ascii="Times New Roman" w:hAnsi="Times New Roman" w:cs="Times New Roman"/>
          <w:sz w:val="24"/>
          <w:szCs w:val="24"/>
        </w:rPr>
        <w:t xml:space="preserve"> by 2050</w:t>
      </w:r>
      <w:r w:rsidR="00A75D73" w:rsidRPr="00926710">
        <w:rPr>
          <w:rFonts w:ascii="Times New Roman" w:hAnsi="Times New Roman" w:cs="Times New Roman"/>
          <w:sz w:val="24"/>
          <w:szCs w:val="24"/>
        </w:rPr>
        <w:t>.</w:t>
      </w:r>
      <w:r w:rsidR="00A75D73" w:rsidRPr="001A76A5">
        <w:rPr>
          <w:rFonts w:ascii="Times New Roman" w:hAnsi="Times New Roman" w:cs="Times New Roman"/>
          <w:sz w:val="24"/>
          <w:szCs w:val="24"/>
        </w:rPr>
        <w:t xml:space="preserve"> </w:t>
      </w:r>
      <w:r w:rsidR="00FB5094" w:rsidRPr="001A76A5">
        <w:rPr>
          <w:rFonts w:ascii="Times New Roman" w:hAnsi="Times New Roman" w:cs="Times New Roman"/>
          <w:sz w:val="24"/>
          <w:szCs w:val="24"/>
        </w:rPr>
        <w:t>Orange</w:t>
      </w:r>
      <w:r w:rsidR="00A75D73" w:rsidRPr="001A76A5">
        <w:rPr>
          <w:rFonts w:ascii="Times New Roman" w:hAnsi="Times New Roman" w:cs="Times New Roman"/>
          <w:sz w:val="24"/>
          <w:szCs w:val="24"/>
        </w:rPr>
        <w:t xml:space="preserve"> bars are based on the l</w:t>
      </w:r>
      <w:r w:rsidR="00215D3C" w:rsidRPr="001A76A5">
        <w:rPr>
          <w:rFonts w:ascii="Times New Roman" w:hAnsi="Times New Roman" w:cs="Times New Roman"/>
          <w:sz w:val="24"/>
          <w:szCs w:val="24"/>
        </w:rPr>
        <w:t xml:space="preserve">ower bound of parameter values </w:t>
      </w:r>
      <w:r w:rsidR="00A75D73" w:rsidRPr="001A76A5">
        <w:rPr>
          <w:rFonts w:ascii="Times New Roman" w:hAnsi="Times New Roman" w:cs="Times New Roman"/>
          <w:sz w:val="24"/>
          <w:szCs w:val="24"/>
        </w:rPr>
        <w:t xml:space="preserve">and </w:t>
      </w:r>
      <w:r w:rsidR="00215D3C" w:rsidRPr="001A76A5">
        <w:rPr>
          <w:rFonts w:ascii="Times New Roman" w:hAnsi="Times New Roman" w:cs="Times New Roman"/>
          <w:sz w:val="24"/>
          <w:szCs w:val="24"/>
        </w:rPr>
        <w:t>blue</w:t>
      </w:r>
      <w:r w:rsidR="00A75D73" w:rsidRPr="001A76A5">
        <w:rPr>
          <w:rFonts w:ascii="Times New Roman" w:hAnsi="Times New Roman" w:cs="Times New Roman"/>
          <w:sz w:val="24"/>
          <w:szCs w:val="24"/>
        </w:rPr>
        <w:t xml:space="preserve"> bars are based on the upper bound of parameter values.</w:t>
      </w:r>
      <w:r w:rsidR="002D678D">
        <w:rPr>
          <w:rFonts w:ascii="Times New Roman" w:hAnsi="Times New Roman" w:cs="Times New Roman"/>
          <w:sz w:val="24"/>
          <w:szCs w:val="24"/>
        </w:rPr>
        <w:t xml:space="preserve"> The </w:t>
      </w:r>
      <w:r w:rsidR="005A2243">
        <w:rPr>
          <w:rFonts w:ascii="Times New Roman" w:hAnsi="Times New Roman" w:cs="Times New Roman"/>
          <w:sz w:val="24"/>
          <w:szCs w:val="24"/>
        </w:rPr>
        <w:t>reference</w:t>
      </w:r>
      <w:r w:rsidR="00B557C1">
        <w:rPr>
          <w:rFonts w:ascii="Times New Roman" w:hAnsi="Times New Roman" w:cs="Times New Roman"/>
          <w:sz w:val="24"/>
          <w:szCs w:val="24"/>
        </w:rPr>
        <w:t xml:space="preserve"> line </w:t>
      </w:r>
      <w:r w:rsidR="002D678D">
        <w:rPr>
          <w:rFonts w:ascii="Times New Roman" w:hAnsi="Times New Roman" w:cs="Times New Roman"/>
          <w:sz w:val="24"/>
          <w:szCs w:val="24"/>
        </w:rPr>
        <w:t xml:space="preserve">in this figure </w:t>
      </w:r>
      <w:r w:rsidR="00E236CC">
        <w:rPr>
          <w:rFonts w:ascii="Times New Roman" w:hAnsi="Times New Roman" w:cs="Times New Roman"/>
          <w:sz w:val="24"/>
          <w:szCs w:val="24"/>
        </w:rPr>
        <w:t xml:space="preserve">represents </w:t>
      </w:r>
      <w:r w:rsidR="002D678D">
        <w:rPr>
          <w:rFonts w:ascii="Times New Roman" w:hAnsi="Times New Roman" w:cs="Times New Roman"/>
          <w:sz w:val="24"/>
          <w:szCs w:val="24"/>
        </w:rPr>
        <w:t xml:space="preserve">the impact of the </w:t>
      </w:r>
      <w:r w:rsidR="00B557C1">
        <w:rPr>
          <w:rFonts w:ascii="Times New Roman" w:hAnsi="Times New Roman" w:cs="Times New Roman"/>
          <w:sz w:val="24"/>
          <w:szCs w:val="24"/>
        </w:rPr>
        <w:t>intervention</w:t>
      </w:r>
      <w:r w:rsidR="002D678D">
        <w:rPr>
          <w:rFonts w:ascii="Times New Roman" w:hAnsi="Times New Roman" w:cs="Times New Roman"/>
          <w:sz w:val="24"/>
          <w:szCs w:val="24"/>
        </w:rPr>
        <w:t xml:space="preserve"> using the </w:t>
      </w:r>
      <w:r w:rsidR="00E236CC">
        <w:rPr>
          <w:rFonts w:ascii="Times New Roman" w:hAnsi="Times New Roman" w:cs="Times New Roman"/>
          <w:sz w:val="24"/>
          <w:szCs w:val="24"/>
        </w:rPr>
        <w:t xml:space="preserve">intervention’s </w:t>
      </w:r>
      <w:r w:rsidR="002D678D">
        <w:rPr>
          <w:rFonts w:ascii="Times New Roman" w:hAnsi="Times New Roman" w:cs="Times New Roman"/>
          <w:sz w:val="24"/>
          <w:szCs w:val="24"/>
        </w:rPr>
        <w:t>original parameters as indicated in Table 1.</w:t>
      </w:r>
    </w:p>
    <w:p w14:paraId="4850D715" w14:textId="1D997F39" w:rsidR="00447717" w:rsidRDefault="003F0C5B" w:rsidP="00DD665A">
      <w:pPr>
        <w:jc w:val="cente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w:drawing>
          <wp:inline distT="0" distB="0" distL="0" distR="0" wp14:anchorId="7AD990B6" wp14:editId="07FE1AB1">
            <wp:extent cx="6642258" cy="59436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642258" cy="5943600"/>
                    </a:xfrm>
                    <a:prstGeom prst="rect">
                      <a:avLst/>
                    </a:prstGeom>
                    <a:noFill/>
                  </pic:spPr>
                </pic:pic>
              </a:graphicData>
            </a:graphic>
          </wp:inline>
        </w:drawing>
      </w:r>
    </w:p>
    <w:p w14:paraId="7DFD5FAD" w14:textId="77777777" w:rsidR="00447717" w:rsidRDefault="00447717">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br w:type="page"/>
      </w:r>
    </w:p>
    <w:p w14:paraId="77AFD113" w14:textId="5A1F513D" w:rsidR="00447717" w:rsidRPr="008C1117" w:rsidRDefault="00447717" w:rsidP="004377F1">
      <w:pPr>
        <w:rPr>
          <w:rFonts w:asciiTheme="majorBidi" w:eastAsia="MS PGothic" w:hAnsiTheme="majorBidi" w:cstheme="majorBidi"/>
          <w:b/>
          <w:bCs/>
          <w:sz w:val="24"/>
          <w:szCs w:val="24"/>
          <w:lang w:eastAsia="ja-JP"/>
        </w:rPr>
      </w:pPr>
      <w:r w:rsidRPr="008C1117">
        <w:rPr>
          <w:rFonts w:asciiTheme="majorBidi" w:eastAsia="MS PGothic" w:hAnsiTheme="majorBidi" w:cstheme="majorBidi"/>
          <w:b/>
          <w:bCs/>
          <w:sz w:val="24"/>
          <w:szCs w:val="24"/>
          <w:lang w:eastAsia="ja-JP"/>
        </w:rPr>
        <w:lastRenderedPageBreak/>
        <w:t>Figure S</w:t>
      </w:r>
      <w:r w:rsidR="004E61FD" w:rsidRPr="008C1117">
        <w:rPr>
          <w:rFonts w:asciiTheme="majorBidi" w:eastAsia="MS PGothic" w:hAnsiTheme="majorBidi" w:cstheme="majorBidi"/>
          <w:b/>
          <w:bCs/>
          <w:sz w:val="24"/>
          <w:szCs w:val="24"/>
          <w:lang w:eastAsia="ja-JP"/>
        </w:rPr>
        <w:t>6</w:t>
      </w:r>
      <w:r w:rsidRPr="008C1117">
        <w:rPr>
          <w:rFonts w:asciiTheme="majorBidi" w:eastAsia="MS PGothic" w:hAnsiTheme="majorBidi" w:cstheme="majorBidi"/>
          <w:b/>
          <w:bCs/>
          <w:sz w:val="24"/>
          <w:szCs w:val="24"/>
          <w:lang w:eastAsia="ja-JP"/>
        </w:rPr>
        <w:t xml:space="preserve">. </w:t>
      </w:r>
      <w:r w:rsidR="004377F1" w:rsidRPr="008C1117">
        <w:rPr>
          <w:rFonts w:asciiTheme="majorBidi" w:hAnsiTheme="majorBidi" w:cstheme="majorBidi"/>
          <w:color w:val="000000"/>
          <w:sz w:val="24"/>
          <w:szCs w:val="24"/>
        </w:rPr>
        <w:t xml:space="preserve">Projected outcomes of the impact of tuberculosis (TB) vaccination </w:t>
      </w:r>
      <w:r w:rsidR="00974BA9" w:rsidRPr="008C1117">
        <w:rPr>
          <w:rFonts w:asciiTheme="majorBidi" w:hAnsiTheme="majorBidi" w:cstheme="majorBidi"/>
          <w:color w:val="000000"/>
          <w:sz w:val="24"/>
          <w:szCs w:val="24"/>
        </w:rPr>
        <w:t>targeting individuals with diabetes mellitus (DM)</w:t>
      </w:r>
      <w:r w:rsidR="00946D04" w:rsidRPr="008C1117">
        <w:rPr>
          <w:rFonts w:asciiTheme="majorBidi" w:hAnsiTheme="majorBidi" w:cstheme="majorBidi"/>
          <w:color w:val="000000"/>
          <w:sz w:val="24"/>
          <w:szCs w:val="24"/>
        </w:rPr>
        <w:t>,</w:t>
      </w:r>
      <w:r w:rsidR="00974BA9" w:rsidRPr="008C1117">
        <w:rPr>
          <w:rFonts w:asciiTheme="majorBidi" w:hAnsiTheme="majorBidi" w:cstheme="majorBidi"/>
          <w:color w:val="000000"/>
          <w:sz w:val="24"/>
          <w:szCs w:val="24"/>
        </w:rPr>
        <w:t xml:space="preserve"> </w:t>
      </w:r>
      <w:r w:rsidR="004377F1" w:rsidRPr="008C1117">
        <w:rPr>
          <w:rFonts w:asciiTheme="majorBidi" w:hAnsiTheme="majorBidi" w:cstheme="majorBidi"/>
          <w:color w:val="000000"/>
          <w:sz w:val="24"/>
          <w:szCs w:val="24"/>
        </w:rPr>
        <w:t>assuming different</w:t>
      </w:r>
      <w:r w:rsidR="00974BA9" w:rsidRPr="008C1117">
        <w:rPr>
          <w:rFonts w:asciiTheme="majorBidi" w:hAnsiTheme="majorBidi" w:cstheme="majorBidi"/>
          <w:color w:val="000000"/>
          <w:sz w:val="24"/>
          <w:szCs w:val="24"/>
        </w:rPr>
        <w:t xml:space="preserve"> DM</w:t>
      </w:r>
      <w:r w:rsidR="004377F1" w:rsidRPr="008C1117">
        <w:rPr>
          <w:rFonts w:asciiTheme="majorBidi" w:hAnsiTheme="majorBidi" w:cstheme="majorBidi"/>
          <w:color w:val="000000"/>
          <w:sz w:val="24"/>
          <w:szCs w:val="24"/>
        </w:rPr>
        <w:t xml:space="preserve"> prevalence trajectories. </w:t>
      </w:r>
      <w:r w:rsidR="004377F1" w:rsidRPr="008C1117">
        <w:rPr>
          <w:rFonts w:asciiTheme="majorBidi" w:hAnsiTheme="majorBidi" w:cstheme="majorBidi"/>
          <w:b/>
          <w:bCs/>
          <w:color w:val="000000"/>
          <w:sz w:val="24"/>
          <w:szCs w:val="24"/>
        </w:rPr>
        <w:t>A)</w:t>
      </w:r>
      <w:r w:rsidR="004377F1" w:rsidRPr="008C1117">
        <w:rPr>
          <w:rFonts w:asciiTheme="majorBidi" w:hAnsiTheme="majorBidi" w:cstheme="majorBidi"/>
          <w:color w:val="000000"/>
          <w:sz w:val="24"/>
          <w:szCs w:val="24"/>
        </w:rPr>
        <w:t xml:space="preserve"> </w:t>
      </w:r>
      <w:r w:rsidR="004377F1" w:rsidRPr="008C1117">
        <w:rPr>
          <w:rFonts w:asciiTheme="majorBidi" w:hAnsiTheme="majorBidi" w:cstheme="majorBidi"/>
          <w:noProof/>
          <w:color w:val="000000"/>
          <w:sz w:val="24"/>
          <w:szCs w:val="24"/>
        </w:rPr>
        <w:t>Reduction in</w:t>
      </w:r>
      <w:r w:rsidR="004377F1" w:rsidRPr="008C1117">
        <w:rPr>
          <w:rFonts w:asciiTheme="majorBidi" w:hAnsiTheme="majorBidi" w:cstheme="majorBidi"/>
          <w:color w:val="000000"/>
          <w:sz w:val="24"/>
          <w:szCs w:val="24"/>
        </w:rPr>
        <w:t xml:space="preserve"> TB disease incidence rate. </w:t>
      </w:r>
      <w:r w:rsidR="004377F1" w:rsidRPr="008C1117">
        <w:rPr>
          <w:rFonts w:asciiTheme="majorBidi" w:hAnsiTheme="majorBidi" w:cstheme="majorBidi"/>
          <w:b/>
          <w:bCs/>
          <w:color w:val="000000"/>
          <w:sz w:val="24"/>
          <w:szCs w:val="24"/>
        </w:rPr>
        <w:t>B)</w:t>
      </w:r>
      <w:r w:rsidR="004377F1" w:rsidRPr="008C1117">
        <w:rPr>
          <w:rFonts w:asciiTheme="majorBidi" w:hAnsiTheme="majorBidi" w:cstheme="majorBidi"/>
          <w:color w:val="000000"/>
          <w:sz w:val="24"/>
          <w:szCs w:val="24"/>
        </w:rPr>
        <w:t xml:space="preserve"> </w:t>
      </w:r>
      <w:r w:rsidR="004377F1" w:rsidRPr="008C1117">
        <w:rPr>
          <w:rFonts w:asciiTheme="majorBidi" w:hAnsiTheme="majorBidi" w:cstheme="majorBidi"/>
          <w:noProof/>
          <w:color w:val="000000"/>
          <w:sz w:val="24"/>
          <w:szCs w:val="24"/>
        </w:rPr>
        <w:t>Reduction in</w:t>
      </w:r>
      <w:r w:rsidR="004377F1" w:rsidRPr="008C1117">
        <w:rPr>
          <w:rFonts w:asciiTheme="majorBidi" w:hAnsiTheme="majorBidi" w:cstheme="majorBidi"/>
          <w:color w:val="000000"/>
          <w:sz w:val="24"/>
          <w:szCs w:val="24"/>
        </w:rPr>
        <w:t xml:space="preserve"> TB mortality rate. </w:t>
      </w:r>
      <w:r w:rsidR="004377F1" w:rsidRPr="008C1117">
        <w:rPr>
          <w:rFonts w:asciiTheme="majorBidi" w:hAnsiTheme="majorBidi" w:cstheme="majorBidi"/>
          <w:b/>
          <w:bCs/>
          <w:color w:val="000000"/>
          <w:sz w:val="24"/>
          <w:szCs w:val="24"/>
        </w:rPr>
        <w:t>C)</w:t>
      </w:r>
      <w:r w:rsidR="004377F1" w:rsidRPr="008C1117">
        <w:rPr>
          <w:rFonts w:asciiTheme="majorBidi" w:hAnsiTheme="majorBidi" w:cstheme="majorBidi"/>
          <w:color w:val="000000"/>
          <w:sz w:val="24"/>
          <w:szCs w:val="24"/>
        </w:rPr>
        <w:t xml:space="preserve"> </w:t>
      </w:r>
      <w:r w:rsidR="004377F1" w:rsidRPr="008C1117">
        <w:rPr>
          <w:rFonts w:asciiTheme="majorBidi" w:hAnsiTheme="majorBidi" w:cstheme="majorBidi"/>
          <w:noProof/>
          <w:color w:val="000000"/>
          <w:sz w:val="24"/>
          <w:szCs w:val="24"/>
        </w:rPr>
        <w:t>Number</w:t>
      </w:r>
      <w:r w:rsidR="004377F1" w:rsidRPr="008C1117">
        <w:rPr>
          <w:rFonts w:asciiTheme="majorBidi" w:hAnsiTheme="majorBidi" w:cstheme="majorBidi"/>
          <w:color w:val="000000"/>
          <w:sz w:val="24"/>
          <w:szCs w:val="24"/>
        </w:rPr>
        <w:t xml:space="preserve"> of vaccinations needed to </w:t>
      </w:r>
      <w:r w:rsidR="004377F1" w:rsidRPr="008C1117">
        <w:rPr>
          <w:rFonts w:asciiTheme="majorBidi" w:hAnsiTheme="majorBidi" w:cstheme="majorBidi"/>
          <w:noProof/>
          <w:color w:val="000000"/>
          <w:sz w:val="24"/>
          <w:szCs w:val="24"/>
        </w:rPr>
        <w:t>avert</w:t>
      </w:r>
      <w:r w:rsidR="004377F1" w:rsidRPr="008C1117">
        <w:rPr>
          <w:rFonts w:asciiTheme="majorBidi" w:hAnsiTheme="majorBidi" w:cstheme="majorBidi"/>
          <w:color w:val="000000"/>
          <w:sz w:val="24"/>
          <w:szCs w:val="24"/>
        </w:rPr>
        <w:t xml:space="preserve"> one TB disease case (</w:t>
      </w:r>
      <w:r w:rsidR="004377F1" w:rsidRPr="008C1117">
        <w:rPr>
          <w:rFonts w:asciiTheme="majorBidi" w:hAnsiTheme="majorBidi" w:cstheme="majorBidi"/>
          <w:i/>
          <w:color w:val="000000"/>
          <w:sz w:val="24"/>
          <w:szCs w:val="24"/>
        </w:rPr>
        <w:t>effectiveness</w:t>
      </w:r>
      <w:r w:rsidR="004377F1" w:rsidRPr="008C1117">
        <w:rPr>
          <w:rFonts w:asciiTheme="majorBidi" w:hAnsiTheme="majorBidi" w:cstheme="majorBidi"/>
          <w:color w:val="000000"/>
          <w:sz w:val="24"/>
          <w:szCs w:val="24"/>
        </w:rPr>
        <w:t>) by 2025, 2030, 2040, and 2050. Vaccine coverage was scaled</w:t>
      </w:r>
      <w:r w:rsidR="00946D04" w:rsidRPr="008C1117">
        <w:rPr>
          <w:rFonts w:asciiTheme="majorBidi" w:hAnsiTheme="majorBidi" w:cstheme="majorBidi"/>
          <w:color w:val="000000"/>
          <w:sz w:val="24"/>
          <w:szCs w:val="24"/>
        </w:rPr>
        <w:t xml:space="preserve"> </w:t>
      </w:r>
      <w:r w:rsidR="004377F1" w:rsidRPr="008C1117">
        <w:rPr>
          <w:rFonts w:asciiTheme="majorBidi" w:hAnsiTheme="majorBidi" w:cstheme="majorBidi"/>
          <w:color w:val="000000"/>
          <w:sz w:val="24"/>
          <w:szCs w:val="24"/>
        </w:rPr>
        <w:t>up to 50% by 2025 and then maintained at this level thereafter.</w:t>
      </w:r>
    </w:p>
    <w:p w14:paraId="5F7467AC" w14:textId="4773F2A5" w:rsidR="00D25815" w:rsidRDefault="00E133E0" w:rsidP="00DD665A">
      <w:pPr>
        <w:jc w:val="cente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w:drawing>
          <wp:inline distT="0" distB="0" distL="0" distR="0" wp14:anchorId="2645FDEE" wp14:editId="69D9D103">
            <wp:extent cx="5242573" cy="7040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242573" cy="7040880"/>
                    </a:xfrm>
                    <a:prstGeom prst="rect">
                      <a:avLst/>
                    </a:prstGeom>
                    <a:noFill/>
                  </pic:spPr>
                </pic:pic>
              </a:graphicData>
            </a:graphic>
          </wp:inline>
        </w:drawing>
      </w:r>
    </w:p>
    <w:p w14:paraId="7D266347" w14:textId="5A8D1616" w:rsidR="00D25815" w:rsidRPr="002F0692" w:rsidRDefault="004377F1" w:rsidP="002F0692">
      <w:pPr>
        <w:rPr>
          <w:rFonts w:ascii="Times New Roman" w:hAnsi="Times New Roman" w:cs="Times New Roman"/>
          <w:b/>
          <w:sz w:val="24"/>
          <w:szCs w:val="24"/>
        </w:rPr>
      </w:pPr>
      <w:r>
        <w:rPr>
          <w:rFonts w:asciiTheme="majorBidi" w:eastAsia="MS PGothic" w:hAnsiTheme="majorBidi" w:cstheme="majorBidi"/>
          <w:b/>
          <w:bCs/>
          <w:sz w:val="24"/>
          <w:szCs w:val="24"/>
          <w:lang w:eastAsia="ja-JP"/>
        </w:rPr>
        <w:lastRenderedPageBreak/>
        <w:t>F</w:t>
      </w:r>
      <w:r w:rsidR="00D25815">
        <w:rPr>
          <w:rFonts w:asciiTheme="majorBidi" w:eastAsia="MS PGothic" w:hAnsiTheme="majorBidi" w:cstheme="majorBidi"/>
          <w:b/>
          <w:bCs/>
          <w:sz w:val="24"/>
          <w:szCs w:val="24"/>
          <w:lang w:eastAsia="ja-JP"/>
        </w:rPr>
        <w:t>igure S</w:t>
      </w:r>
      <w:r w:rsidR="004E61FD">
        <w:rPr>
          <w:rFonts w:asciiTheme="majorBidi" w:eastAsia="MS PGothic" w:hAnsiTheme="majorBidi" w:cstheme="majorBidi"/>
          <w:b/>
          <w:bCs/>
          <w:sz w:val="24"/>
          <w:szCs w:val="24"/>
          <w:lang w:eastAsia="ja-JP"/>
        </w:rPr>
        <w:t>7</w:t>
      </w:r>
      <w:r w:rsidR="002C5BF2">
        <w:rPr>
          <w:rFonts w:asciiTheme="majorBidi" w:eastAsia="MS PGothic" w:hAnsiTheme="majorBidi" w:cstheme="majorBidi"/>
          <w:b/>
          <w:bCs/>
          <w:sz w:val="24"/>
          <w:szCs w:val="24"/>
          <w:lang w:eastAsia="ja-JP"/>
        </w:rPr>
        <w:t>.</w:t>
      </w:r>
      <w:r w:rsidR="002C5BF2" w:rsidRPr="002C5BF2">
        <w:rPr>
          <w:rFonts w:ascii="Times New Roman" w:hAnsi="Times New Roman" w:cs="Times New Roman"/>
          <w:b/>
          <w:sz w:val="24"/>
          <w:szCs w:val="24"/>
        </w:rPr>
        <w:t xml:space="preserve"> </w:t>
      </w:r>
      <w:r w:rsidR="00A9749F" w:rsidRPr="002F0692">
        <w:rPr>
          <w:rFonts w:ascii="Times New Roman" w:hAnsi="Times New Roman" w:cs="Times New Roman"/>
          <w:bCs/>
          <w:sz w:val="24"/>
          <w:szCs w:val="24"/>
        </w:rPr>
        <w:t xml:space="preserve">Sensitivity analyses to assess </w:t>
      </w:r>
      <w:r w:rsidR="00443075" w:rsidRPr="002F0692">
        <w:rPr>
          <w:rFonts w:ascii="Times New Roman" w:hAnsi="Times New Roman" w:cs="Times New Roman"/>
          <w:bCs/>
          <w:sz w:val="24"/>
          <w:szCs w:val="24"/>
        </w:rPr>
        <w:t xml:space="preserve">the impact of variations in </w:t>
      </w:r>
      <w:r w:rsidR="00946D04">
        <w:rPr>
          <w:rFonts w:ascii="Times New Roman" w:hAnsi="Times New Roman" w:cs="Times New Roman"/>
          <w:bCs/>
          <w:sz w:val="24"/>
          <w:szCs w:val="24"/>
        </w:rPr>
        <w:t xml:space="preserve">the </w:t>
      </w:r>
      <w:r w:rsidR="00A9749F" w:rsidRPr="002F0692">
        <w:rPr>
          <w:rFonts w:ascii="Times New Roman" w:hAnsi="Times New Roman" w:cs="Times New Roman"/>
          <w:bCs/>
          <w:sz w:val="24"/>
          <w:szCs w:val="24"/>
        </w:rPr>
        <w:t>diabetes mellitus (DM)-on-tuberculosis (TB) effect</w:t>
      </w:r>
      <w:r w:rsidR="00946D04">
        <w:rPr>
          <w:rFonts w:ascii="Times New Roman" w:hAnsi="Times New Roman" w:cs="Times New Roman"/>
          <w:bCs/>
          <w:sz w:val="24"/>
          <w:szCs w:val="24"/>
        </w:rPr>
        <w:t>s</w:t>
      </w:r>
      <w:r w:rsidR="00A9749F" w:rsidRPr="002F0692">
        <w:rPr>
          <w:rFonts w:ascii="Times New Roman" w:hAnsi="Times New Roman" w:cs="Times New Roman"/>
          <w:bCs/>
          <w:sz w:val="24"/>
          <w:szCs w:val="24"/>
        </w:rPr>
        <w:t xml:space="preserve"> </w:t>
      </w:r>
      <w:r w:rsidR="00443075" w:rsidRPr="002F0692">
        <w:rPr>
          <w:rFonts w:ascii="Times New Roman" w:hAnsi="Times New Roman" w:cs="Times New Roman"/>
          <w:bCs/>
          <w:sz w:val="24"/>
          <w:szCs w:val="24"/>
        </w:rPr>
        <w:t xml:space="preserve">for the </w:t>
      </w:r>
      <w:r w:rsidR="00443075" w:rsidRPr="002F0692">
        <w:rPr>
          <w:rFonts w:ascii="Times New Roman" w:hAnsi="Times New Roman" w:cs="Times New Roman"/>
          <w:bCs/>
          <w:i/>
          <w:iCs/>
          <w:sz w:val="24"/>
          <w:szCs w:val="24"/>
        </w:rPr>
        <w:t>combination of post- and pre-exposure</w:t>
      </w:r>
      <w:r w:rsidR="00443075" w:rsidRPr="002F68A4">
        <w:rPr>
          <w:rFonts w:ascii="Times New Roman" w:hAnsi="Times New Roman" w:cs="Times New Roman"/>
          <w:bCs/>
          <w:sz w:val="24"/>
          <w:szCs w:val="24"/>
        </w:rPr>
        <w:t xml:space="preserve"> vaccin</w:t>
      </w:r>
      <w:r w:rsidR="002F68A4">
        <w:rPr>
          <w:rFonts w:ascii="Times New Roman" w:hAnsi="Times New Roman" w:cs="Times New Roman"/>
          <w:bCs/>
          <w:sz w:val="24"/>
          <w:szCs w:val="24"/>
        </w:rPr>
        <w:t xml:space="preserve">ation </w:t>
      </w:r>
      <w:r w:rsidR="00443075" w:rsidRPr="002F0692">
        <w:rPr>
          <w:rFonts w:ascii="Times New Roman" w:hAnsi="Times New Roman" w:cs="Times New Roman"/>
          <w:bCs/>
          <w:sz w:val="24"/>
          <w:szCs w:val="24"/>
        </w:rPr>
        <w:t xml:space="preserve">scenario on </w:t>
      </w:r>
      <w:r w:rsidR="00443075" w:rsidRPr="00645279">
        <w:rPr>
          <w:rFonts w:ascii="Times New Roman" w:hAnsi="Times New Roman" w:cs="Times New Roman"/>
          <w:b/>
          <w:sz w:val="24"/>
          <w:szCs w:val="24"/>
        </w:rPr>
        <w:t>A)</w:t>
      </w:r>
      <w:r w:rsidR="00443075" w:rsidRPr="002F0692">
        <w:rPr>
          <w:rFonts w:ascii="Times New Roman" w:hAnsi="Times New Roman" w:cs="Times New Roman"/>
          <w:bCs/>
          <w:sz w:val="24"/>
          <w:szCs w:val="24"/>
        </w:rPr>
        <w:t xml:space="preserve"> TB incidence rate reduction and </w:t>
      </w:r>
      <w:r w:rsidR="00443075" w:rsidRPr="002F0692">
        <w:rPr>
          <w:rFonts w:ascii="Times New Roman" w:hAnsi="Times New Roman" w:cs="Times New Roman"/>
          <w:b/>
          <w:sz w:val="24"/>
          <w:szCs w:val="24"/>
        </w:rPr>
        <w:t>B)</w:t>
      </w:r>
      <w:r w:rsidR="00443075" w:rsidRPr="002F0692">
        <w:rPr>
          <w:rFonts w:ascii="Times New Roman" w:hAnsi="Times New Roman" w:cs="Times New Roman"/>
          <w:bCs/>
          <w:sz w:val="24"/>
          <w:szCs w:val="24"/>
        </w:rPr>
        <w:t xml:space="preserve"> </w:t>
      </w:r>
      <w:r w:rsidR="00443075" w:rsidRPr="002F0692">
        <w:rPr>
          <w:rFonts w:asciiTheme="majorBidi" w:hAnsiTheme="majorBidi" w:cstheme="majorBidi"/>
          <w:bCs/>
          <w:noProof/>
          <w:color w:val="000000"/>
          <w:sz w:val="24"/>
          <w:szCs w:val="24"/>
        </w:rPr>
        <w:t>number</w:t>
      </w:r>
      <w:r w:rsidR="00443075" w:rsidRPr="002F0692">
        <w:rPr>
          <w:rFonts w:asciiTheme="majorBidi" w:hAnsiTheme="majorBidi" w:cstheme="majorBidi"/>
          <w:bCs/>
          <w:color w:val="000000"/>
          <w:sz w:val="24"/>
          <w:szCs w:val="24"/>
        </w:rPr>
        <w:t xml:space="preserve"> of vaccinations needed to </w:t>
      </w:r>
      <w:r w:rsidR="00443075" w:rsidRPr="002F0692">
        <w:rPr>
          <w:rFonts w:asciiTheme="majorBidi" w:hAnsiTheme="majorBidi" w:cstheme="majorBidi"/>
          <w:bCs/>
          <w:noProof/>
          <w:color w:val="000000"/>
          <w:sz w:val="24"/>
          <w:szCs w:val="24"/>
        </w:rPr>
        <w:t>avert</w:t>
      </w:r>
      <w:r w:rsidR="00443075" w:rsidRPr="002F0692">
        <w:rPr>
          <w:rFonts w:asciiTheme="majorBidi" w:hAnsiTheme="majorBidi" w:cstheme="majorBidi"/>
          <w:bCs/>
          <w:color w:val="000000"/>
          <w:sz w:val="24"/>
          <w:szCs w:val="24"/>
        </w:rPr>
        <w:t xml:space="preserve"> one TB disease case (</w:t>
      </w:r>
      <w:r w:rsidR="00443075" w:rsidRPr="002F0692">
        <w:rPr>
          <w:rFonts w:asciiTheme="majorBidi" w:hAnsiTheme="majorBidi" w:cstheme="majorBidi"/>
          <w:bCs/>
          <w:i/>
          <w:color w:val="000000"/>
          <w:sz w:val="24"/>
          <w:szCs w:val="24"/>
        </w:rPr>
        <w:t>effectiveness</w:t>
      </w:r>
      <w:r w:rsidR="00443075" w:rsidRPr="002F0692">
        <w:rPr>
          <w:rFonts w:asciiTheme="majorBidi" w:hAnsiTheme="majorBidi" w:cstheme="majorBidi"/>
          <w:bCs/>
          <w:color w:val="000000"/>
          <w:sz w:val="24"/>
          <w:szCs w:val="24"/>
        </w:rPr>
        <w:t>), both</w:t>
      </w:r>
      <w:r w:rsidR="00443075" w:rsidRPr="002F0692">
        <w:rPr>
          <w:rFonts w:ascii="Times New Roman" w:hAnsi="Times New Roman" w:cs="Times New Roman"/>
          <w:bCs/>
          <w:sz w:val="24"/>
          <w:szCs w:val="24"/>
        </w:rPr>
        <w:t xml:space="preserve"> by 2050.</w:t>
      </w:r>
      <w:r w:rsidR="00A9749F">
        <w:rPr>
          <w:rFonts w:ascii="Times New Roman" w:hAnsi="Times New Roman" w:cs="Times New Roman"/>
          <w:b/>
          <w:sz w:val="24"/>
          <w:szCs w:val="24"/>
        </w:rPr>
        <w:t xml:space="preserve"> </w:t>
      </w:r>
      <w:r w:rsidR="002C5BF2" w:rsidRPr="00180C00">
        <w:rPr>
          <w:rFonts w:ascii="Times New Roman" w:hAnsi="Times New Roman" w:cs="Times New Roman"/>
          <w:sz w:val="24"/>
          <w:szCs w:val="24"/>
        </w:rPr>
        <w:t>Blue bars are based on the lower bound of parameter values (lower bound of the 95% confidence interval; CI) and red bars are based on the upper bound of parameter values (upper bound of the 95% CI</w:t>
      </w:r>
      <w:r w:rsidR="002C5BF2">
        <w:rPr>
          <w:rFonts w:ascii="Times New Roman" w:hAnsi="Times New Roman" w:cs="Times New Roman"/>
          <w:sz w:val="24"/>
          <w:szCs w:val="24"/>
        </w:rPr>
        <w:t xml:space="preserve">; Table </w:t>
      </w:r>
      <w:r w:rsidR="00A9749F">
        <w:rPr>
          <w:rFonts w:ascii="Times New Roman" w:hAnsi="Times New Roman" w:cs="Times New Roman"/>
          <w:sz w:val="24"/>
          <w:szCs w:val="24"/>
        </w:rPr>
        <w:t>S</w:t>
      </w:r>
      <w:r w:rsidR="009C3929">
        <w:rPr>
          <w:rFonts w:ascii="Times New Roman" w:hAnsi="Times New Roman" w:cs="Times New Roman"/>
          <w:sz w:val="24"/>
          <w:szCs w:val="24"/>
        </w:rPr>
        <w:t>3</w:t>
      </w:r>
      <w:r w:rsidR="002C5BF2" w:rsidRPr="00180C00">
        <w:rPr>
          <w:rFonts w:ascii="Times New Roman" w:hAnsi="Times New Roman" w:cs="Times New Roman"/>
          <w:sz w:val="24"/>
          <w:szCs w:val="24"/>
        </w:rPr>
        <w:t>).</w:t>
      </w:r>
    </w:p>
    <w:p w14:paraId="29EB213B" w14:textId="6740B791" w:rsidR="00AA5A83" w:rsidRDefault="008808C7" w:rsidP="00DD665A">
      <w:pPr>
        <w:jc w:val="center"/>
        <w:rPr>
          <w:rFonts w:asciiTheme="majorBidi" w:eastAsia="MS PGothic" w:hAnsiTheme="majorBidi" w:cstheme="majorBidi"/>
          <w:b/>
          <w:bCs/>
          <w:sz w:val="24"/>
          <w:szCs w:val="24"/>
          <w:lang w:eastAsia="ja-JP"/>
        </w:rPr>
      </w:pPr>
      <w:bookmarkStart w:id="6" w:name="_GoBack"/>
      <w:r>
        <w:rPr>
          <w:rFonts w:asciiTheme="majorBidi" w:eastAsia="MS PGothic" w:hAnsiTheme="majorBidi" w:cstheme="majorBidi"/>
          <w:b/>
          <w:bCs/>
          <w:noProof/>
          <w:sz w:val="24"/>
          <w:szCs w:val="24"/>
        </w:rPr>
        <w:drawing>
          <wp:inline distT="0" distB="0" distL="0" distR="0" wp14:anchorId="02A5E536" wp14:editId="260F6792">
            <wp:extent cx="5784261" cy="5486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784261" cy="5486400"/>
                    </a:xfrm>
                    <a:prstGeom prst="rect">
                      <a:avLst/>
                    </a:prstGeom>
                    <a:noFill/>
                  </pic:spPr>
                </pic:pic>
              </a:graphicData>
            </a:graphic>
          </wp:inline>
        </w:drawing>
      </w:r>
    </w:p>
    <w:bookmarkEnd w:id="6"/>
    <w:p w14:paraId="4A440495" w14:textId="77777777" w:rsidR="00AA5A83" w:rsidRDefault="00AA5A83">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br w:type="page"/>
      </w:r>
    </w:p>
    <w:p w14:paraId="4AF1F117" w14:textId="03585F5D" w:rsidR="0013615B" w:rsidRDefault="0013615B" w:rsidP="002F0692">
      <w:pPr>
        <w:rPr>
          <w:rFonts w:asciiTheme="majorBidi" w:eastAsia="MS PGothic" w:hAnsiTheme="majorBidi" w:cstheme="majorBidi"/>
          <w:b/>
          <w:bCs/>
          <w:sz w:val="24"/>
          <w:szCs w:val="24"/>
          <w:lang w:eastAsia="ja-JP"/>
        </w:rPr>
      </w:pPr>
      <w:r>
        <w:rPr>
          <w:rFonts w:asciiTheme="majorBidi" w:eastAsia="MS PGothic" w:hAnsiTheme="majorBidi" w:cstheme="majorBidi"/>
          <w:b/>
          <w:bCs/>
          <w:sz w:val="24"/>
          <w:szCs w:val="24"/>
          <w:lang w:eastAsia="ja-JP"/>
        </w:rPr>
        <w:lastRenderedPageBreak/>
        <w:t>Figure S</w:t>
      </w:r>
      <w:r w:rsidR="004E61FD">
        <w:rPr>
          <w:rFonts w:asciiTheme="majorBidi" w:eastAsia="MS PGothic" w:hAnsiTheme="majorBidi" w:cstheme="majorBidi"/>
          <w:b/>
          <w:bCs/>
          <w:sz w:val="24"/>
          <w:szCs w:val="24"/>
          <w:lang w:eastAsia="ja-JP"/>
        </w:rPr>
        <w:t>8</w:t>
      </w:r>
      <w:r>
        <w:rPr>
          <w:rFonts w:asciiTheme="majorBidi" w:eastAsia="MS PGothic" w:hAnsiTheme="majorBidi" w:cstheme="majorBidi"/>
          <w:b/>
          <w:bCs/>
          <w:sz w:val="24"/>
          <w:szCs w:val="24"/>
          <w:lang w:eastAsia="ja-JP"/>
        </w:rPr>
        <w:t>.</w:t>
      </w:r>
      <w:r w:rsidR="002F571F" w:rsidRPr="002F571F">
        <w:rPr>
          <w:rFonts w:ascii="Times New Roman" w:hAnsi="Times New Roman" w:cs="Times New Roman"/>
          <w:b/>
          <w:sz w:val="24"/>
          <w:szCs w:val="24"/>
        </w:rPr>
        <w:t xml:space="preserve"> </w:t>
      </w:r>
      <w:r w:rsidR="002F571F" w:rsidRPr="002F0692">
        <w:rPr>
          <w:rFonts w:ascii="Times New Roman" w:hAnsi="Times New Roman" w:cs="Times New Roman"/>
          <w:bCs/>
          <w:sz w:val="24"/>
          <w:szCs w:val="24"/>
        </w:rPr>
        <w:t xml:space="preserve">Sensitivity analyses to assess the impact of variations in tuberculosis (TB) </w:t>
      </w:r>
      <w:r w:rsidR="004377F1" w:rsidRPr="002F0692">
        <w:rPr>
          <w:rFonts w:ascii="Times New Roman" w:hAnsi="Times New Roman" w:cs="Times New Roman"/>
          <w:bCs/>
          <w:sz w:val="24"/>
          <w:szCs w:val="24"/>
        </w:rPr>
        <w:t xml:space="preserve">epidemiological and </w:t>
      </w:r>
      <w:r w:rsidR="00622C35" w:rsidRPr="002F0692">
        <w:rPr>
          <w:rFonts w:ascii="Times New Roman" w:hAnsi="Times New Roman" w:cs="Times New Roman"/>
          <w:bCs/>
          <w:sz w:val="24"/>
          <w:szCs w:val="24"/>
        </w:rPr>
        <w:t>natural history</w:t>
      </w:r>
      <w:r w:rsidR="004377F1" w:rsidRPr="002F0692">
        <w:rPr>
          <w:rFonts w:ascii="Times New Roman" w:hAnsi="Times New Roman" w:cs="Times New Roman"/>
          <w:bCs/>
          <w:sz w:val="24"/>
          <w:szCs w:val="24"/>
        </w:rPr>
        <w:t xml:space="preserve"> parameters</w:t>
      </w:r>
      <w:r w:rsidR="002F571F" w:rsidRPr="002F0692">
        <w:rPr>
          <w:rFonts w:ascii="Times New Roman" w:hAnsi="Times New Roman" w:cs="Times New Roman"/>
          <w:bCs/>
          <w:sz w:val="24"/>
          <w:szCs w:val="24"/>
        </w:rPr>
        <w:t xml:space="preserve"> for the </w:t>
      </w:r>
      <w:r w:rsidR="002F571F" w:rsidRPr="002F0692">
        <w:rPr>
          <w:rFonts w:ascii="Times New Roman" w:hAnsi="Times New Roman" w:cs="Times New Roman"/>
          <w:bCs/>
          <w:i/>
          <w:iCs/>
          <w:sz w:val="24"/>
          <w:szCs w:val="24"/>
        </w:rPr>
        <w:t>combination of post- and pre-ex</w:t>
      </w:r>
      <w:r w:rsidR="002F571F" w:rsidRPr="007B593E">
        <w:rPr>
          <w:rFonts w:ascii="Times New Roman" w:hAnsi="Times New Roman" w:cs="Times New Roman"/>
          <w:bCs/>
          <w:i/>
          <w:iCs/>
          <w:sz w:val="24"/>
          <w:szCs w:val="24"/>
        </w:rPr>
        <w:t>posure</w:t>
      </w:r>
      <w:r w:rsidR="002F571F" w:rsidRPr="002F68A4">
        <w:rPr>
          <w:rFonts w:ascii="Times New Roman" w:hAnsi="Times New Roman" w:cs="Times New Roman"/>
          <w:bCs/>
          <w:sz w:val="24"/>
          <w:szCs w:val="24"/>
        </w:rPr>
        <w:t xml:space="preserve"> </w:t>
      </w:r>
      <w:r w:rsidR="002F68A4" w:rsidRPr="002F68A4">
        <w:rPr>
          <w:rFonts w:ascii="Times New Roman" w:hAnsi="Times New Roman" w:cs="Times New Roman"/>
          <w:bCs/>
          <w:sz w:val="24"/>
          <w:szCs w:val="24"/>
        </w:rPr>
        <w:t>vacci</w:t>
      </w:r>
      <w:r w:rsidR="002F68A4">
        <w:rPr>
          <w:rFonts w:ascii="Times New Roman" w:hAnsi="Times New Roman" w:cs="Times New Roman"/>
          <w:bCs/>
          <w:sz w:val="24"/>
          <w:szCs w:val="24"/>
        </w:rPr>
        <w:t>nation</w:t>
      </w:r>
      <w:r w:rsidR="002F571F" w:rsidRPr="002F68A4">
        <w:rPr>
          <w:rFonts w:ascii="Times New Roman" w:hAnsi="Times New Roman" w:cs="Times New Roman"/>
          <w:bCs/>
          <w:sz w:val="24"/>
          <w:szCs w:val="24"/>
        </w:rPr>
        <w:t xml:space="preserve"> </w:t>
      </w:r>
      <w:r w:rsidR="002F571F" w:rsidRPr="002F0692">
        <w:rPr>
          <w:rFonts w:ascii="Times New Roman" w:hAnsi="Times New Roman" w:cs="Times New Roman"/>
          <w:bCs/>
          <w:sz w:val="24"/>
          <w:szCs w:val="24"/>
        </w:rPr>
        <w:t xml:space="preserve">scenario on </w:t>
      </w:r>
      <w:r w:rsidR="002F571F" w:rsidRPr="00645279">
        <w:rPr>
          <w:rFonts w:ascii="Times New Roman" w:hAnsi="Times New Roman" w:cs="Times New Roman"/>
          <w:b/>
          <w:sz w:val="24"/>
          <w:szCs w:val="24"/>
        </w:rPr>
        <w:t>A)</w:t>
      </w:r>
      <w:r w:rsidR="002F571F" w:rsidRPr="002F0692">
        <w:rPr>
          <w:rFonts w:ascii="Times New Roman" w:hAnsi="Times New Roman" w:cs="Times New Roman"/>
          <w:bCs/>
          <w:sz w:val="24"/>
          <w:szCs w:val="24"/>
        </w:rPr>
        <w:t xml:space="preserve"> TB incidence rate reduction and </w:t>
      </w:r>
      <w:r w:rsidR="002F571F" w:rsidRPr="002F0692">
        <w:rPr>
          <w:rFonts w:ascii="Times New Roman" w:hAnsi="Times New Roman" w:cs="Times New Roman"/>
          <w:b/>
          <w:sz w:val="24"/>
          <w:szCs w:val="24"/>
        </w:rPr>
        <w:t>B)</w:t>
      </w:r>
      <w:r w:rsidR="002F571F" w:rsidRPr="002F0692">
        <w:rPr>
          <w:rFonts w:ascii="Times New Roman" w:hAnsi="Times New Roman" w:cs="Times New Roman"/>
          <w:bCs/>
          <w:sz w:val="24"/>
          <w:szCs w:val="24"/>
        </w:rPr>
        <w:t xml:space="preserve"> </w:t>
      </w:r>
      <w:r w:rsidR="002F571F" w:rsidRPr="002F0692">
        <w:rPr>
          <w:rFonts w:asciiTheme="majorBidi" w:hAnsiTheme="majorBidi" w:cstheme="majorBidi"/>
          <w:bCs/>
          <w:noProof/>
          <w:color w:val="000000"/>
          <w:sz w:val="24"/>
          <w:szCs w:val="24"/>
        </w:rPr>
        <w:t>number</w:t>
      </w:r>
      <w:r w:rsidR="002F571F" w:rsidRPr="002F0692">
        <w:rPr>
          <w:rFonts w:asciiTheme="majorBidi" w:hAnsiTheme="majorBidi" w:cstheme="majorBidi"/>
          <w:bCs/>
          <w:color w:val="000000"/>
          <w:sz w:val="24"/>
          <w:szCs w:val="24"/>
        </w:rPr>
        <w:t xml:space="preserve"> of vaccinations needed to </w:t>
      </w:r>
      <w:r w:rsidR="002F571F" w:rsidRPr="002F0692">
        <w:rPr>
          <w:rFonts w:asciiTheme="majorBidi" w:hAnsiTheme="majorBidi" w:cstheme="majorBidi"/>
          <w:bCs/>
          <w:noProof/>
          <w:color w:val="000000"/>
          <w:sz w:val="24"/>
          <w:szCs w:val="24"/>
        </w:rPr>
        <w:t>avert</w:t>
      </w:r>
      <w:r w:rsidR="002F571F" w:rsidRPr="002F0692">
        <w:rPr>
          <w:rFonts w:asciiTheme="majorBidi" w:hAnsiTheme="majorBidi" w:cstheme="majorBidi"/>
          <w:bCs/>
          <w:color w:val="000000"/>
          <w:sz w:val="24"/>
          <w:szCs w:val="24"/>
        </w:rPr>
        <w:t xml:space="preserve"> one TB disease case (</w:t>
      </w:r>
      <w:r w:rsidR="002F571F" w:rsidRPr="002F0692">
        <w:rPr>
          <w:rFonts w:asciiTheme="majorBidi" w:hAnsiTheme="majorBidi" w:cstheme="majorBidi"/>
          <w:bCs/>
          <w:i/>
          <w:color w:val="000000"/>
          <w:sz w:val="24"/>
          <w:szCs w:val="24"/>
        </w:rPr>
        <w:t>effectiveness</w:t>
      </w:r>
      <w:r w:rsidR="002F571F" w:rsidRPr="002F0692">
        <w:rPr>
          <w:rFonts w:asciiTheme="majorBidi" w:hAnsiTheme="majorBidi" w:cstheme="majorBidi"/>
          <w:bCs/>
          <w:color w:val="000000"/>
          <w:sz w:val="24"/>
          <w:szCs w:val="24"/>
        </w:rPr>
        <w:t>), both</w:t>
      </w:r>
      <w:r w:rsidR="002F571F" w:rsidRPr="002F0692">
        <w:rPr>
          <w:rFonts w:ascii="Times New Roman" w:hAnsi="Times New Roman" w:cs="Times New Roman"/>
          <w:bCs/>
          <w:sz w:val="24"/>
          <w:szCs w:val="24"/>
        </w:rPr>
        <w:t xml:space="preserve"> by 2050. </w:t>
      </w:r>
      <w:r w:rsidR="002F571F" w:rsidRPr="00180C00">
        <w:rPr>
          <w:rFonts w:ascii="Times New Roman" w:hAnsi="Times New Roman" w:cs="Times New Roman"/>
          <w:sz w:val="24"/>
          <w:szCs w:val="24"/>
        </w:rPr>
        <w:t>Blue bars are based on the lower bound of parameter values (lower bound of the 95% confidence interval; CI) and red bars are based on the upper bound of parameter values (upper bound of the 95% CI</w:t>
      </w:r>
      <w:r w:rsidR="002F571F">
        <w:rPr>
          <w:rFonts w:ascii="Times New Roman" w:hAnsi="Times New Roman" w:cs="Times New Roman"/>
          <w:sz w:val="24"/>
          <w:szCs w:val="24"/>
        </w:rPr>
        <w:t>; Table S</w:t>
      </w:r>
      <w:r w:rsidR="009C3929">
        <w:rPr>
          <w:rFonts w:ascii="Times New Roman" w:hAnsi="Times New Roman" w:cs="Times New Roman"/>
          <w:sz w:val="24"/>
          <w:szCs w:val="24"/>
        </w:rPr>
        <w:t>2</w:t>
      </w:r>
      <w:r w:rsidR="002F571F" w:rsidRPr="00180C00">
        <w:rPr>
          <w:rFonts w:ascii="Times New Roman" w:hAnsi="Times New Roman" w:cs="Times New Roman"/>
          <w:sz w:val="24"/>
          <w:szCs w:val="24"/>
        </w:rPr>
        <w:t>)</w:t>
      </w:r>
      <w:r w:rsidR="009C3929">
        <w:rPr>
          <w:rFonts w:ascii="Times New Roman" w:hAnsi="Times New Roman" w:cs="Times New Roman"/>
          <w:sz w:val="24"/>
          <w:szCs w:val="24"/>
        </w:rPr>
        <w:t>.</w:t>
      </w:r>
    </w:p>
    <w:p w14:paraId="18A76B21" w14:textId="5FBD1C1F" w:rsidR="000A1D79" w:rsidRDefault="00FD2A35" w:rsidP="00DD665A">
      <w:pPr>
        <w:jc w:val="center"/>
        <w:rPr>
          <w:rFonts w:asciiTheme="majorBidi" w:eastAsia="MS PGothic" w:hAnsiTheme="majorBidi" w:cstheme="majorBidi"/>
          <w:b/>
          <w:bCs/>
          <w:sz w:val="24"/>
          <w:szCs w:val="24"/>
          <w:lang w:eastAsia="ja-JP"/>
        </w:rPr>
      </w:pPr>
      <w:r>
        <w:rPr>
          <w:rFonts w:asciiTheme="majorBidi" w:eastAsia="MS PGothic" w:hAnsiTheme="majorBidi" w:cstheme="majorBidi"/>
          <w:b/>
          <w:bCs/>
          <w:noProof/>
          <w:sz w:val="24"/>
          <w:szCs w:val="24"/>
        </w:rPr>
        <w:drawing>
          <wp:inline distT="0" distB="0" distL="0" distR="0" wp14:anchorId="6565D5D5" wp14:editId="1D132CDB">
            <wp:extent cx="6596298" cy="5852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596298" cy="5852160"/>
                    </a:xfrm>
                    <a:prstGeom prst="rect">
                      <a:avLst/>
                    </a:prstGeom>
                    <a:noFill/>
                  </pic:spPr>
                </pic:pic>
              </a:graphicData>
            </a:graphic>
          </wp:inline>
        </w:drawing>
      </w:r>
    </w:p>
    <w:p w14:paraId="75EB0A3F" w14:textId="29AD30D7" w:rsidR="002D6D7E" w:rsidRPr="00224E49" w:rsidRDefault="002D6D7E" w:rsidP="002F0B35">
      <w:pPr>
        <w:rPr>
          <w:rFonts w:asciiTheme="majorBidi" w:eastAsia="MS PGothic" w:hAnsiTheme="majorBidi" w:cstheme="majorBidi"/>
          <w:b/>
          <w:bCs/>
          <w:sz w:val="24"/>
          <w:szCs w:val="24"/>
          <w:lang w:eastAsia="ja-JP"/>
        </w:rPr>
      </w:pPr>
      <w:r w:rsidRPr="00224E49">
        <w:rPr>
          <w:rFonts w:asciiTheme="majorBidi" w:eastAsia="MS PGothic" w:hAnsiTheme="majorBidi" w:cstheme="majorBidi"/>
          <w:b/>
          <w:bCs/>
          <w:sz w:val="24"/>
          <w:szCs w:val="24"/>
          <w:lang w:eastAsia="ja-JP"/>
        </w:rPr>
        <w:br w:type="page"/>
      </w:r>
    </w:p>
    <w:p w14:paraId="54F4F903" w14:textId="77777777" w:rsidR="00FD62DC" w:rsidRPr="001A336C" w:rsidRDefault="002D6D7E" w:rsidP="007B761E">
      <w:pPr>
        <w:rPr>
          <w:rFonts w:asciiTheme="majorBidi" w:eastAsia="MS PGothic" w:hAnsiTheme="majorBidi" w:cstheme="majorBidi"/>
          <w:b/>
          <w:bCs/>
          <w:sz w:val="24"/>
          <w:szCs w:val="24"/>
          <w:lang w:eastAsia="ja-JP"/>
        </w:rPr>
      </w:pPr>
      <w:r w:rsidRPr="001A336C">
        <w:rPr>
          <w:rFonts w:asciiTheme="majorBidi" w:eastAsia="MS PGothic" w:hAnsiTheme="majorBidi" w:cstheme="majorBidi"/>
          <w:b/>
          <w:bCs/>
          <w:sz w:val="24"/>
          <w:szCs w:val="24"/>
          <w:lang w:eastAsia="ja-JP"/>
        </w:rPr>
        <w:lastRenderedPageBreak/>
        <w:t>REFERENCES</w:t>
      </w:r>
    </w:p>
    <w:p w14:paraId="4AE2B990" w14:textId="77777777" w:rsidR="006C4B0C" w:rsidRPr="006C4B0C" w:rsidRDefault="00FD62DC" w:rsidP="006C4B0C">
      <w:pPr>
        <w:pStyle w:val="EndNoteBibliography"/>
        <w:spacing w:after="0"/>
        <w:ind w:left="720" w:hanging="720"/>
      </w:pPr>
      <w:r w:rsidRPr="00224E49">
        <w:rPr>
          <w:rFonts w:asciiTheme="majorBidi" w:eastAsia="MS PGothic" w:hAnsiTheme="majorBidi" w:cstheme="majorBidi"/>
          <w:sz w:val="24"/>
          <w:szCs w:val="24"/>
          <w:lang w:eastAsia="ja-JP"/>
        </w:rPr>
        <w:fldChar w:fldCharType="begin"/>
      </w:r>
      <w:r w:rsidRPr="001A336C">
        <w:rPr>
          <w:rFonts w:asciiTheme="majorBidi" w:eastAsia="MS PGothic" w:hAnsiTheme="majorBidi" w:cstheme="majorBidi"/>
          <w:sz w:val="24"/>
          <w:szCs w:val="24"/>
          <w:lang w:eastAsia="ja-JP"/>
        </w:rPr>
        <w:instrText xml:space="preserve"> ADDIN EN.REFLIST </w:instrText>
      </w:r>
      <w:r w:rsidRPr="00224E49">
        <w:rPr>
          <w:rFonts w:asciiTheme="majorBidi" w:eastAsia="MS PGothic" w:hAnsiTheme="majorBidi" w:cstheme="majorBidi"/>
          <w:sz w:val="24"/>
          <w:szCs w:val="24"/>
          <w:lang w:eastAsia="ja-JP"/>
        </w:rPr>
        <w:fldChar w:fldCharType="separate"/>
      </w:r>
      <w:r w:rsidR="006C4B0C" w:rsidRPr="006C4B0C">
        <w:t xml:space="preserve">Abu-Raddad, L. J., L. Sabatelli, J. T. Achterberg, J. D. Sugimoto, I. M. Longini, Jr., C. Dye and M. E. Halloran (2009). "Epidemiological benefits of more-effective tuberculosis vaccines, drugs, and diagnostics." </w:t>
      </w:r>
      <w:r w:rsidR="006C4B0C" w:rsidRPr="006C4B0C">
        <w:rPr>
          <w:u w:val="single"/>
        </w:rPr>
        <w:t>Proc Natl Acad Sci U S A</w:t>
      </w:r>
      <w:r w:rsidR="006C4B0C" w:rsidRPr="006C4B0C">
        <w:t xml:space="preserve"> </w:t>
      </w:r>
      <w:r w:rsidR="006C4B0C" w:rsidRPr="006C4B0C">
        <w:rPr>
          <w:b/>
        </w:rPr>
        <w:t>106</w:t>
      </w:r>
      <w:r w:rsidR="006C4B0C" w:rsidRPr="006C4B0C">
        <w:t>(33): 13980-13985.</w:t>
      </w:r>
    </w:p>
    <w:p w14:paraId="4B77BEB3" w14:textId="77777777" w:rsidR="006C4B0C" w:rsidRPr="006C4B0C" w:rsidRDefault="006C4B0C" w:rsidP="006C4B0C">
      <w:pPr>
        <w:pStyle w:val="EndNoteBibliography"/>
        <w:spacing w:after="0"/>
        <w:ind w:left="720" w:hanging="720"/>
      </w:pPr>
      <w:r w:rsidRPr="006C4B0C">
        <w:t xml:space="preserve">Al-Rifai, R. H., F. Pearson, J. A. Critchley and L. J. Abu-Raddad (2017). "Association between diabetes mellitus and active tuberculosis: A systematic review and meta-analysis." </w:t>
      </w:r>
      <w:r w:rsidRPr="006C4B0C">
        <w:rPr>
          <w:u w:val="single"/>
        </w:rPr>
        <w:t>PLoS One</w:t>
      </w:r>
      <w:r w:rsidRPr="006C4B0C">
        <w:t xml:space="preserve"> </w:t>
      </w:r>
      <w:r w:rsidRPr="006C4B0C">
        <w:rPr>
          <w:b/>
        </w:rPr>
        <w:t>12</w:t>
      </w:r>
      <w:r w:rsidRPr="006C4B0C">
        <w:t>(11): e0187967.</w:t>
      </w:r>
    </w:p>
    <w:p w14:paraId="664E1FBB" w14:textId="77777777" w:rsidR="006C4B0C" w:rsidRPr="006C4B0C" w:rsidRDefault="006C4B0C" w:rsidP="006C4B0C">
      <w:pPr>
        <w:pStyle w:val="EndNoteBibliography"/>
        <w:spacing w:after="0"/>
        <w:ind w:left="720" w:hanging="720"/>
      </w:pPr>
      <w:r w:rsidRPr="006C4B0C">
        <w:t xml:space="preserve">Alo, A., S. Gounder and S. M. Graham (2014). "Clinical characteristics and treatment outcomes of tuberculosis cases hospitalised in the intensive phase in Fiji." </w:t>
      </w:r>
      <w:r w:rsidRPr="006C4B0C">
        <w:rPr>
          <w:u w:val="single"/>
        </w:rPr>
        <w:t>Public Health Action</w:t>
      </w:r>
      <w:r w:rsidRPr="006C4B0C">
        <w:t xml:space="preserve"> </w:t>
      </w:r>
      <w:r w:rsidRPr="006C4B0C">
        <w:rPr>
          <w:b/>
        </w:rPr>
        <w:t>4</w:t>
      </w:r>
      <w:r w:rsidRPr="006C4B0C">
        <w:t>(3): 164-168.</w:t>
      </w:r>
    </w:p>
    <w:p w14:paraId="34E6721E" w14:textId="77777777" w:rsidR="006C4B0C" w:rsidRPr="006C4B0C" w:rsidRDefault="006C4B0C" w:rsidP="006C4B0C">
      <w:pPr>
        <w:pStyle w:val="EndNoteBibliography"/>
        <w:spacing w:after="0"/>
        <w:ind w:left="720" w:hanging="720"/>
      </w:pPr>
      <w:r w:rsidRPr="006C4B0C">
        <w:t xml:space="preserve">Ambrosetti, M., G. Besozzi, L. R. Codecasa, B. Farris, S. Nutini, L. Saini, L. Casali, S. Nardini and G. B. Migliori (1999a). "The Italian AIPO study on tuberculosis treatment results, report 1995. National AIPO "Tuberculosis" Study Group." </w:t>
      </w:r>
      <w:r w:rsidRPr="006C4B0C">
        <w:rPr>
          <w:u w:val="single"/>
        </w:rPr>
        <w:t>Monaldi Arch Chest Dis</w:t>
      </w:r>
      <w:r w:rsidRPr="006C4B0C">
        <w:t xml:space="preserve"> </w:t>
      </w:r>
      <w:r w:rsidRPr="006C4B0C">
        <w:rPr>
          <w:b/>
        </w:rPr>
        <w:t>54</w:t>
      </w:r>
      <w:r w:rsidRPr="006C4B0C">
        <w:t>(1): 49-54.</w:t>
      </w:r>
    </w:p>
    <w:p w14:paraId="2F16D00D" w14:textId="77777777" w:rsidR="006C4B0C" w:rsidRPr="006C4B0C" w:rsidRDefault="006C4B0C" w:rsidP="006C4B0C">
      <w:pPr>
        <w:pStyle w:val="EndNoteBibliography"/>
        <w:spacing w:after="0"/>
        <w:ind w:left="720" w:hanging="720"/>
      </w:pPr>
      <w:r w:rsidRPr="006C4B0C">
        <w:t xml:space="preserve">Ambrosetti, M., G. Besozzi, L. R. Codecasa, B. Farris, S. Nutini, L. Saini, L. Casali, S. Nardini and G. B. Migliori (1999b). "The Italian AIPO study on tuberculosis treatment results, report 1997. National AIPO "Tuberculosis" Study Group." </w:t>
      </w:r>
      <w:r w:rsidRPr="006C4B0C">
        <w:rPr>
          <w:u w:val="single"/>
        </w:rPr>
        <w:t>Monaldi Arch Chest Dis</w:t>
      </w:r>
      <w:r w:rsidRPr="006C4B0C">
        <w:t xml:space="preserve"> </w:t>
      </w:r>
      <w:r w:rsidRPr="006C4B0C">
        <w:rPr>
          <w:b/>
        </w:rPr>
        <w:t>54</w:t>
      </w:r>
      <w:r w:rsidRPr="006C4B0C">
        <w:t>(5): 407-412.</w:t>
      </w:r>
    </w:p>
    <w:p w14:paraId="090E1D04" w14:textId="77777777" w:rsidR="006C4B0C" w:rsidRPr="006C4B0C" w:rsidRDefault="006C4B0C" w:rsidP="006C4B0C">
      <w:pPr>
        <w:pStyle w:val="EndNoteBibliography"/>
        <w:spacing w:after="0"/>
        <w:ind w:left="720" w:hanging="720"/>
      </w:pPr>
      <w:r w:rsidRPr="006C4B0C">
        <w:t xml:space="preserve">Ambrosetti, M., G. Besozzi, B. Farris, S. Nutini, L. Saini, L. Casali, P. Pretto, G. Orani, S. Calabro and G. B. Migliori (1999c). "The Italian AIPO study on tuberculosis treatment results, report 1996. National AIPO "Tuberculosis" Study Group. Associazione Italiana Pneumologi Ospedalieri." </w:t>
      </w:r>
      <w:r w:rsidRPr="006C4B0C">
        <w:rPr>
          <w:u w:val="single"/>
        </w:rPr>
        <w:t>Monaldi Arch Chest Dis</w:t>
      </w:r>
      <w:r w:rsidRPr="006C4B0C">
        <w:t xml:space="preserve"> </w:t>
      </w:r>
      <w:r w:rsidRPr="006C4B0C">
        <w:rPr>
          <w:b/>
        </w:rPr>
        <w:t>54</w:t>
      </w:r>
      <w:r w:rsidRPr="006C4B0C">
        <w:t>(3): 237-241.</w:t>
      </w:r>
    </w:p>
    <w:p w14:paraId="127780E3" w14:textId="26F9CD43" w:rsidR="006C4B0C" w:rsidRPr="006C4B0C" w:rsidRDefault="006C4B0C" w:rsidP="006C4B0C">
      <w:pPr>
        <w:pStyle w:val="EndNoteBibliography"/>
        <w:spacing w:after="0"/>
        <w:ind w:left="720" w:hanging="720"/>
      </w:pPr>
      <w:r w:rsidRPr="006C4B0C">
        <w:t xml:space="preserve">American Diabetes Association (2017). "Standards of medical care in diabetes—2017 care in diabetes (Available at: </w:t>
      </w:r>
      <w:hyperlink r:id="rId487" w:history="1">
        <w:r w:rsidRPr="006C4B0C">
          <w:rPr>
            <w:rStyle w:val="Hyperlink"/>
          </w:rPr>
          <w:t>https://professional.diabetes.org/sites/professional.diabetes.org/files/media/dc_40_s1_final.pdf</w:t>
        </w:r>
      </w:hyperlink>
      <w:r w:rsidRPr="006C4B0C">
        <w:t>)."</w:t>
      </w:r>
    </w:p>
    <w:p w14:paraId="6CA95F60" w14:textId="77777777" w:rsidR="006C4B0C" w:rsidRPr="006C4B0C" w:rsidRDefault="006C4B0C" w:rsidP="006C4B0C">
      <w:pPr>
        <w:pStyle w:val="EndNoteBibliography"/>
        <w:spacing w:after="0"/>
        <w:ind w:left="720" w:hanging="720"/>
      </w:pPr>
      <w:r w:rsidRPr="006C4B0C">
        <w:t xml:space="preserve">Anjana, R. M., M. Deepa, R. Pradeepa, J. Mahanta, K. Narain, H. K. Das, P. Adhikari, P. V. Rao, B. Saboo, A. Kumar, A. Bhansali, M. John, R. Luaia, T. Reang, S. Ningombam, L. Jampa, R. O. Budnah, N. Elangovan, R. Subashini, U. Venkatesan, R. Unnikrishnan, A. K. Das, S. V. Madhu, M. K. Ali, A. Pandey, R. S. Dhaliwal, T. Kaur, S. Swaminathan, V. Mohan and I.-I. C. S. Group (2017). "Prevalence of diabetes and prediabetes in 15 states of India: results from the ICMR-INDIAB population-based cross-sectional study." </w:t>
      </w:r>
      <w:r w:rsidRPr="006C4B0C">
        <w:rPr>
          <w:u w:val="single"/>
        </w:rPr>
        <w:t>Lancet Diabetes Endocrinol</w:t>
      </w:r>
      <w:r w:rsidRPr="006C4B0C">
        <w:t xml:space="preserve"> </w:t>
      </w:r>
      <w:r w:rsidRPr="006C4B0C">
        <w:rPr>
          <w:b/>
        </w:rPr>
        <w:t>5</w:t>
      </w:r>
      <w:r w:rsidRPr="006C4B0C">
        <w:t>(8): 585-596.</w:t>
      </w:r>
    </w:p>
    <w:p w14:paraId="3FB9D71F" w14:textId="77777777" w:rsidR="006C4B0C" w:rsidRPr="006C4B0C" w:rsidRDefault="006C4B0C" w:rsidP="006C4B0C">
      <w:pPr>
        <w:pStyle w:val="EndNoteBibliography"/>
        <w:spacing w:after="0"/>
        <w:ind w:left="720" w:hanging="720"/>
      </w:pPr>
      <w:r w:rsidRPr="006C4B0C">
        <w:t xml:space="preserve">Awad, S. F., S. R. Dargham, R. Omori, F. Pearson, J. A. Critchley and L. J. Abu-Raddad (2019a). "Analytical Exploration of Potential Pathways by which Diabetes Mellitus Impacts Tuberculosis Epidemiology." </w:t>
      </w:r>
      <w:r w:rsidRPr="006C4B0C">
        <w:rPr>
          <w:u w:val="single"/>
        </w:rPr>
        <w:t>Sci Rep</w:t>
      </w:r>
      <w:r w:rsidRPr="006C4B0C">
        <w:t xml:space="preserve"> </w:t>
      </w:r>
      <w:r w:rsidRPr="006C4B0C">
        <w:rPr>
          <w:b/>
        </w:rPr>
        <w:t>9</w:t>
      </w:r>
      <w:r w:rsidRPr="006C4B0C">
        <w:t>(1): 8494.</w:t>
      </w:r>
    </w:p>
    <w:p w14:paraId="4820DF06" w14:textId="77777777" w:rsidR="006C4B0C" w:rsidRPr="006C4B0C" w:rsidRDefault="006C4B0C" w:rsidP="006C4B0C">
      <w:pPr>
        <w:pStyle w:val="EndNoteBibliography"/>
        <w:spacing w:after="0"/>
        <w:ind w:left="720" w:hanging="720"/>
      </w:pPr>
      <w:r w:rsidRPr="006C4B0C">
        <w:t>Aw</w:t>
      </w:r>
      <w:r w:rsidRPr="006C4B0C">
        <w:rPr>
          <w:rFonts w:hint="eastAsia"/>
        </w:rPr>
        <w:t xml:space="preserve">ad, S. F., P. Huangfu, H. H. Ayoub, F. Pearson, S. R. Dargham, J. A. Critchley and L. J. Abu‐Raddad (2019b). "Forecasting the Impact of Diabetes Mellitus on Tuberculosis Disease Incidence and Mortality in India." </w:t>
      </w:r>
      <w:r w:rsidRPr="006C4B0C">
        <w:rPr>
          <w:rFonts w:hint="eastAsia"/>
          <w:u w:val="single"/>
        </w:rPr>
        <w:t>In press</w:t>
      </w:r>
      <w:r w:rsidRPr="006C4B0C">
        <w:rPr>
          <w:rFonts w:hint="eastAsia"/>
        </w:rPr>
        <w:t>.</w:t>
      </w:r>
    </w:p>
    <w:p w14:paraId="35FBE86D" w14:textId="77777777" w:rsidR="006C4B0C" w:rsidRPr="006C4B0C" w:rsidRDefault="006C4B0C" w:rsidP="006C4B0C">
      <w:pPr>
        <w:pStyle w:val="EndNoteBibliography"/>
        <w:spacing w:after="0"/>
        <w:ind w:left="720" w:hanging="720"/>
      </w:pPr>
      <w:r w:rsidRPr="006C4B0C">
        <w:t xml:space="preserve">Ayoub, H. H., Z. Al Kanaani and L. J. Abu-Raddad (2018). "Characterizing the temporal evolution of the hepatitis C virus epidemic in Pakistan." </w:t>
      </w:r>
      <w:r w:rsidRPr="006C4B0C">
        <w:rPr>
          <w:u w:val="single"/>
        </w:rPr>
        <w:t>J Viral Hepat</w:t>
      </w:r>
      <w:r w:rsidRPr="006C4B0C">
        <w:t xml:space="preserve"> </w:t>
      </w:r>
      <w:r w:rsidRPr="006C4B0C">
        <w:rPr>
          <w:b/>
        </w:rPr>
        <w:t>25</w:t>
      </w:r>
      <w:r w:rsidRPr="006C4B0C">
        <w:t>(6): 670-679.</w:t>
      </w:r>
    </w:p>
    <w:p w14:paraId="35E0A0E4" w14:textId="77777777" w:rsidR="006C4B0C" w:rsidRPr="006C4B0C" w:rsidRDefault="006C4B0C" w:rsidP="006C4B0C">
      <w:pPr>
        <w:pStyle w:val="EndNoteBibliography"/>
        <w:spacing w:after="0"/>
        <w:ind w:left="720" w:hanging="720"/>
      </w:pPr>
      <w:r w:rsidRPr="006C4B0C">
        <w:t xml:space="preserve">Barnett GD and Styblo K (1977). "Bacteriological and X-ray status of tuberculosis following primary infection acquired during adolescence or later." </w:t>
      </w:r>
      <w:r w:rsidRPr="006C4B0C">
        <w:rPr>
          <w:u w:val="single"/>
        </w:rPr>
        <w:t>Bulletin of the International Union Against Tuberculosis 52:5-16</w:t>
      </w:r>
      <w:r w:rsidRPr="006C4B0C">
        <w:t>.</w:t>
      </w:r>
    </w:p>
    <w:p w14:paraId="486A8A7B" w14:textId="77777777" w:rsidR="006C4B0C" w:rsidRPr="006C4B0C" w:rsidRDefault="006C4B0C" w:rsidP="006C4B0C">
      <w:pPr>
        <w:pStyle w:val="EndNoteBibliography"/>
        <w:spacing w:after="0"/>
        <w:ind w:left="720" w:hanging="720"/>
      </w:pPr>
      <w:r w:rsidRPr="006C4B0C">
        <w:t xml:space="preserve">Cavanaugh, J., K. Viney, T. Kienene, D. Harley, P. Kelly, A. Sleigh, J. O'Connor and S. Mase (2015). "Effect of diabetes on tuberculosis presentation and outcomes in Kiribati." </w:t>
      </w:r>
      <w:r w:rsidRPr="006C4B0C">
        <w:rPr>
          <w:u w:val="single"/>
        </w:rPr>
        <w:t>Tropical Medicine &amp; International Health</w:t>
      </w:r>
      <w:r w:rsidRPr="006C4B0C">
        <w:t>.</w:t>
      </w:r>
    </w:p>
    <w:p w14:paraId="45B730A8" w14:textId="77777777" w:rsidR="006C4B0C" w:rsidRPr="006C4B0C" w:rsidRDefault="006C4B0C" w:rsidP="006C4B0C">
      <w:pPr>
        <w:pStyle w:val="EndNoteBibliography"/>
        <w:spacing w:after="0"/>
        <w:ind w:left="720" w:hanging="720"/>
      </w:pPr>
      <w:r w:rsidRPr="006C4B0C">
        <w:t xml:space="preserve">Centis, R., A. Ianni and G. B. Migliori (2000). "Evaluation of tuberculosis treatment results in Italy, report 1998. Tuberculosis section of the National AIPO Study Group on Infectious Disease and the SMIRA Group." </w:t>
      </w:r>
      <w:r w:rsidRPr="006C4B0C">
        <w:rPr>
          <w:u w:val="single"/>
        </w:rPr>
        <w:t>Monaldi Arch Chest Dis</w:t>
      </w:r>
      <w:r w:rsidRPr="006C4B0C">
        <w:t xml:space="preserve"> </w:t>
      </w:r>
      <w:r w:rsidRPr="006C4B0C">
        <w:rPr>
          <w:b/>
        </w:rPr>
        <w:t>55</w:t>
      </w:r>
      <w:r w:rsidRPr="006C4B0C">
        <w:t>(4): 293-298.</w:t>
      </w:r>
    </w:p>
    <w:p w14:paraId="067B34BA" w14:textId="77777777" w:rsidR="006C4B0C" w:rsidRPr="006C4B0C" w:rsidRDefault="006C4B0C" w:rsidP="006C4B0C">
      <w:pPr>
        <w:pStyle w:val="EndNoteBibliography"/>
        <w:spacing w:after="0"/>
        <w:ind w:left="720" w:hanging="720"/>
      </w:pPr>
      <w:r w:rsidRPr="006C4B0C">
        <w:lastRenderedPageBreak/>
        <w:t xml:space="preserve">Centis, R., G. B. Migliori, A. I. P. O. Tuberculosis Study Group. National, S. Group and I. S. d. S. National Tuberculosis Project (2002). "Evaluation of tuberculosis treatment results in Italy, report 1999." </w:t>
      </w:r>
      <w:r w:rsidRPr="006C4B0C">
        <w:rPr>
          <w:u w:val="single"/>
        </w:rPr>
        <w:t>Monaldi Arch Chest Dis</w:t>
      </w:r>
      <w:r w:rsidRPr="006C4B0C">
        <w:t xml:space="preserve"> </w:t>
      </w:r>
      <w:r w:rsidRPr="006C4B0C">
        <w:rPr>
          <w:b/>
        </w:rPr>
        <w:t>57</w:t>
      </w:r>
      <w:r w:rsidRPr="006C4B0C">
        <w:t>(5-6): 297-305.</w:t>
      </w:r>
    </w:p>
    <w:p w14:paraId="0593C313" w14:textId="77777777" w:rsidR="006C4B0C" w:rsidRPr="006C4B0C" w:rsidRDefault="006C4B0C" w:rsidP="006C4B0C">
      <w:pPr>
        <w:pStyle w:val="EndNoteBibliography"/>
        <w:spacing w:after="0"/>
        <w:ind w:left="720" w:hanging="720"/>
      </w:pPr>
      <w:r w:rsidRPr="006C4B0C">
        <w:t xml:space="preserve">Chang, J. T., H. Y. Dou, C. L. Yen, Y. H. Wu, R. M. Huang, H. J. Lin, I. J. Su and C. C. Shieh (2011). "Effect of type 2 diabetes mellitus on the clinical severity and treatment outcome in patients with pulmonary tuberculosis: a potential role in the emergence of multidrug-resistance." </w:t>
      </w:r>
      <w:r w:rsidRPr="006C4B0C">
        <w:rPr>
          <w:u w:val="single"/>
        </w:rPr>
        <w:t>J Formos Med Assoc</w:t>
      </w:r>
      <w:r w:rsidRPr="006C4B0C">
        <w:t xml:space="preserve"> </w:t>
      </w:r>
      <w:r w:rsidRPr="006C4B0C">
        <w:rPr>
          <w:b/>
        </w:rPr>
        <w:t>110</w:t>
      </w:r>
      <w:r w:rsidRPr="006C4B0C">
        <w:t>(6): 372-381.</w:t>
      </w:r>
    </w:p>
    <w:p w14:paraId="6A040CE6" w14:textId="77777777" w:rsidR="006C4B0C" w:rsidRPr="006C4B0C" w:rsidRDefault="006C4B0C" w:rsidP="006C4B0C">
      <w:pPr>
        <w:pStyle w:val="EndNoteBibliography"/>
        <w:spacing w:after="0"/>
        <w:ind w:left="720" w:hanging="720"/>
      </w:pPr>
      <w:r w:rsidRPr="006C4B0C">
        <w:t xml:space="preserve">Chiang, C. Y., K. J. Bai, H. H. Lin, S. T. Chien, J. J. Lee, D. A. Enarson, T.-I. Lee and M.-C. Yu (2015). "The Influence of Diabetes, Glycemic Control, and Diabetes-Related Comorbidities on Pulmonary Tuberculosis." </w:t>
      </w:r>
      <w:r w:rsidRPr="006C4B0C">
        <w:rPr>
          <w:u w:val="single"/>
        </w:rPr>
        <w:t>PLoS ONE</w:t>
      </w:r>
      <w:r w:rsidRPr="006C4B0C">
        <w:t xml:space="preserve"> </w:t>
      </w:r>
      <w:r w:rsidRPr="006C4B0C">
        <w:rPr>
          <w:b/>
        </w:rPr>
        <w:t>10</w:t>
      </w:r>
      <w:r w:rsidRPr="006C4B0C">
        <w:t>(3): e0121698.</w:t>
      </w:r>
    </w:p>
    <w:p w14:paraId="611CA871" w14:textId="77777777" w:rsidR="006C4B0C" w:rsidRPr="006C4B0C" w:rsidRDefault="006C4B0C" w:rsidP="006C4B0C">
      <w:pPr>
        <w:pStyle w:val="EndNoteBibliography"/>
        <w:spacing w:after="0"/>
        <w:ind w:left="720" w:hanging="720"/>
      </w:pPr>
      <w:r w:rsidRPr="006C4B0C">
        <w:t xml:space="preserve">Chiang, C. Y., J. J. Lee, S. T. Chien, D. A. Enarson, Y. C. Chang, Y. T. Chen, T. Y. Hu, C. B. Lin, C. W. Suk, J. M. Tao and K. J. Bai (2014). "Glycemic control and radiographic manifestations of tuberculosis in diabetic patients." </w:t>
      </w:r>
      <w:r w:rsidRPr="006C4B0C">
        <w:rPr>
          <w:u w:val="single"/>
        </w:rPr>
        <w:t>PLoS One</w:t>
      </w:r>
      <w:r w:rsidRPr="006C4B0C">
        <w:t xml:space="preserve"> </w:t>
      </w:r>
      <w:r w:rsidRPr="006C4B0C">
        <w:rPr>
          <w:b/>
        </w:rPr>
        <w:t>9</w:t>
      </w:r>
      <w:r w:rsidRPr="006C4B0C">
        <w:t>(4): e93397.</w:t>
      </w:r>
    </w:p>
    <w:p w14:paraId="72A5A61B" w14:textId="77777777" w:rsidR="006C4B0C" w:rsidRPr="006C4B0C" w:rsidRDefault="006C4B0C" w:rsidP="006C4B0C">
      <w:pPr>
        <w:pStyle w:val="EndNoteBibliography"/>
        <w:spacing w:after="0"/>
        <w:ind w:left="720" w:hanging="720"/>
      </w:pPr>
      <w:r w:rsidRPr="006C4B0C">
        <w:t xml:space="preserve">Dooley, K. E., T. Tang, J. E. Golub, S. E. Dorman and W. Cronin (2009). "Impact of Diabetes Mellitus on Treatment Outcomes of Patients with Active Tuberculosis." </w:t>
      </w:r>
      <w:r w:rsidRPr="006C4B0C">
        <w:rPr>
          <w:u w:val="single"/>
        </w:rPr>
        <w:t>The American Journal of Tropical Medicine and Hygiene</w:t>
      </w:r>
      <w:r w:rsidRPr="006C4B0C">
        <w:t xml:space="preserve"> </w:t>
      </w:r>
      <w:r w:rsidRPr="006C4B0C">
        <w:rPr>
          <w:b/>
        </w:rPr>
        <w:t>80</w:t>
      </w:r>
      <w:r w:rsidRPr="006C4B0C">
        <w:t>(4): 634-639.</w:t>
      </w:r>
    </w:p>
    <w:p w14:paraId="694DDE11" w14:textId="77777777" w:rsidR="006C4B0C" w:rsidRPr="006C4B0C" w:rsidRDefault="006C4B0C" w:rsidP="006C4B0C">
      <w:pPr>
        <w:pStyle w:val="EndNoteBibliography"/>
        <w:spacing w:after="0"/>
        <w:ind w:left="720" w:hanging="720"/>
      </w:pPr>
      <w:r w:rsidRPr="006C4B0C">
        <w:t xml:space="preserve">Duangrithi, D., V. Thanachartwet, V. Desakorn, P. Jitruckthai, K. Phojanamongkolkij, S. Rienthong, C. Chuchottaworn and P. Pitisuttithum (2013). "Impact of diabetes mellitus on clinical parameters and treatment outcomes of newly diagnosed pulmonary tuberculosis patients in Thailand." </w:t>
      </w:r>
      <w:r w:rsidRPr="006C4B0C">
        <w:rPr>
          <w:u w:val="single"/>
        </w:rPr>
        <w:t>Int J Clin Pract</w:t>
      </w:r>
      <w:r w:rsidRPr="006C4B0C">
        <w:t xml:space="preserve"> </w:t>
      </w:r>
      <w:r w:rsidRPr="006C4B0C">
        <w:rPr>
          <w:b/>
        </w:rPr>
        <w:t>67</w:t>
      </w:r>
      <w:r w:rsidRPr="006C4B0C">
        <w:t>(11): 1199-1209.</w:t>
      </w:r>
    </w:p>
    <w:p w14:paraId="547DA0FC" w14:textId="77777777" w:rsidR="006C4B0C" w:rsidRPr="006C4B0C" w:rsidRDefault="006C4B0C" w:rsidP="006C4B0C">
      <w:pPr>
        <w:pStyle w:val="EndNoteBibliography"/>
        <w:spacing w:after="0"/>
        <w:ind w:left="720" w:hanging="720"/>
      </w:pPr>
      <w:r w:rsidRPr="006C4B0C">
        <w:t xml:space="preserve">Dye, C., G. P. Garnett, K. Sleeman and B. G. Williams (1998). "Prospects for worldwide tuberculosis control under the WHO DOTS strategy. Directly observed short-course therapy." </w:t>
      </w:r>
      <w:r w:rsidRPr="006C4B0C">
        <w:rPr>
          <w:u w:val="single"/>
        </w:rPr>
        <w:t>Lancet</w:t>
      </w:r>
      <w:r w:rsidRPr="006C4B0C">
        <w:t xml:space="preserve"> </w:t>
      </w:r>
      <w:r w:rsidRPr="006C4B0C">
        <w:rPr>
          <w:b/>
        </w:rPr>
        <w:t>352</w:t>
      </w:r>
      <w:r w:rsidRPr="006C4B0C">
        <w:t>(9144): 1886-1891.</w:t>
      </w:r>
    </w:p>
    <w:p w14:paraId="764FE7F8" w14:textId="77777777" w:rsidR="006C4B0C" w:rsidRPr="006C4B0C" w:rsidRDefault="006C4B0C" w:rsidP="006C4B0C">
      <w:pPr>
        <w:pStyle w:val="EndNoteBibliography"/>
        <w:spacing w:after="0"/>
        <w:ind w:left="720" w:hanging="720"/>
      </w:pPr>
      <w:r w:rsidRPr="006C4B0C">
        <w:t xml:space="preserve">Dye, C. and B. G. Williams (2008). "Eliminating human tuberculosis in the twenty-first century." </w:t>
      </w:r>
      <w:r w:rsidRPr="006C4B0C">
        <w:rPr>
          <w:u w:val="single"/>
        </w:rPr>
        <w:t>J R Soc Interface</w:t>
      </w:r>
      <w:r w:rsidRPr="006C4B0C">
        <w:t xml:space="preserve"> </w:t>
      </w:r>
      <w:r w:rsidRPr="006C4B0C">
        <w:rPr>
          <w:b/>
        </w:rPr>
        <w:t>5</w:t>
      </w:r>
      <w:r w:rsidRPr="006C4B0C">
        <w:t>(23): 653-662.</w:t>
      </w:r>
    </w:p>
    <w:p w14:paraId="29B41A5B" w14:textId="77777777" w:rsidR="006C4B0C" w:rsidRPr="006C4B0C" w:rsidRDefault="006C4B0C" w:rsidP="006C4B0C">
      <w:pPr>
        <w:pStyle w:val="EndNoteBibliography"/>
        <w:spacing w:after="0"/>
        <w:ind w:left="720" w:hanging="720"/>
      </w:pPr>
      <w:r w:rsidRPr="006C4B0C">
        <w:t xml:space="preserve">Gil-Santana, L., J. L. Almeida-Junior, C. A. Oliveira, L. S. Hickson, C. Daltro, S. Castro, H. Kornfeld, E. M. Netto and B. B. Andrade (2016). "Diabetes Is Associated with Worse Clinical Presentation in Tuberculosis Patients from Brazil: A Retrospective Cohort Study." </w:t>
      </w:r>
      <w:r w:rsidRPr="006C4B0C">
        <w:rPr>
          <w:u w:val="single"/>
        </w:rPr>
        <w:t>PLoS One</w:t>
      </w:r>
      <w:r w:rsidRPr="006C4B0C">
        <w:t xml:space="preserve"> </w:t>
      </w:r>
      <w:r w:rsidRPr="006C4B0C">
        <w:rPr>
          <w:b/>
        </w:rPr>
        <w:t>11</w:t>
      </w:r>
      <w:r w:rsidRPr="006C4B0C">
        <w:t>(1): e0146876.</w:t>
      </w:r>
    </w:p>
    <w:p w14:paraId="54D966B8" w14:textId="77777777" w:rsidR="006C4B0C" w:rsidRPr="006C4B0C" w:rsidRDefault="006C4B0C" w:rsidP="006C4B0C">
      <w:pPr>
        <w:pStyle w:val="EndNoteBibliography"/>
        <w:spacing w:after="0"/>
        <w:ind w:left="720" w:hanging="720"/>
      </w:pPr>
      <w:r w:rsidRPr="006C4B0C">
        <w:t xml:space="preserve">Hongguang, C., L. Min, J. Shiwen, G. Fanghui, H. Shaoping, G. Tiejie, L. Na and Z. Zhiguo (2015). "Impact of diabetes on clinical presentation and treatment outcome of pulmonary tuberculosis in Beijing." </w:t>
      </w:r>
      <w:r w:rsidRPr="006C4B0C">
        <w:rPr>
          <w:u w:val="single"/>
        </w:rPr>
        <w:t>Epidemiology &amp; Infection</w:t>
      </w:r>
      <w:r w:rsidRPr="006C4B0C">
        <w:t xml:space="preserve"> </w:t>
      </w:r>
      <w:r w:rsidRPr="006C4B0C">
        <w:rPr>
          <w:b/>
        </w:rPr>
        <w:t>143</w:t>
      </w:r>
      <w:r w:rsidRPr="006C4B0C">
        <w:t>(01): 150-156.</w:t>
      </w:r>
    </w:p>
    <w:p w14:paraId="341C4362" w14:textId="77777777" w:rsidR="006C4B0C" w:rsidRPr="006C4B0C" w:rsidRDefault="006C4B0C" w:rsidP="006C4B0C">
      <w:pPr>
        <w:pStyle w:val="EndNoteBibliography"/>
        <w:spacing w:after="0"/>
        <w:ind w:left="720" w:hanging="720"/>
      </w:pPr>
      <w:r w:rsidRPr="006C4B0C">
        <w:t xml:space="preserve">Huangfu, P., C. Ugarte-Gil, J. Golub, F. Pearson and J. Critchley (2019). "The effects of diabetes on tuberculosis treatment outcomes: an updated systematic review and meta-analysis." </w:t>
      </w:r>
      <w:r w:rsidRPr="006C4B0C">
        <w:rPr>
          <w:u w:val="single"/>
        </w:rPr>
        <w:t>Int J Tuberc Lung Dis</w:t>
      </w:r>
      <w:r w:rsidRPr="006C4B0C">
        <w:t xml:space="preserve"> </w:t>
      </w:r>
      <w:r w:rsidRPr="006C4B0C">
        <w:rPr>
          <w:b/>
        </w:rPr>
        <w:t>23</w:t>
      </w:r>
      <w:r w:rsidRPr="006C4B0C">
        <w:t>(7): 783-796.</w:t>
      </w:r>
    </w:p>
    <w:p w14:paraId="1B43225F" w14:textId="52EBB2FC" w:rsidR="006C4B0C" w:rsidRPr="006C4B0C" w:rsidRDefault="006C4B0C" w:rsidP="006C4B0C">
      <w:pPr>
        <w:pStyle w:val="EndNoteBibliography"/>
        <w:spacing w:after="0"/>
        <w:ind w:left="720" w:hanging="720"/>
      </w:pPr>
      <w:r w:rsidRPr="006C4B0C">
        <w:t xml:space="preserve">International Diabetes Federation (2006). IDF Diabetes Atlas. 3th edition. Brussels, Belgium (available at: </w:t>
      </w:r>
      <w:hyperlink r:id="rId488" w:history="1">
        <w:r w:rsidRPr="006C4B0C">
          <w:rPr>
            <w:rStyle w:val="Hyperlink"/>
          </w:rPr>
          <w:t>https://www.idf.org/sites/default/files/Diabetes-Atlas-3rd-edition.pdf</w:t>
        </w:r>
      </w:hyperlink>
      <w:r w:rsidRPr="006C4B0C">
        <w:t>. Accessed on 10 Dec. 2015).</w:t>
      </w:r>
    </w:p>
    <w:p w14:paraId="51535775" w14:textId="7AF4C282" w:rsidR="006C4B0C" w:rsidRPr="006C4B0C" w:rsidRDefault="006C4B0C" w:rsidP="006C4B0C">
      <w:pPr>
        <w:pStyle w:val="EndNoteBibliography"/>
        <w:spacing w:after="0"/>
        <w:ind w:left="720" w:hanging="720"/>
      </w:pPr>
      <w:r w:rsidRPr="006C4B0C">
        <w:t>International Diabetes Federation (2016). IDF Diabetes Atlas. 7th edition. Brussels, Belgium (Available at:</w:t>
      </w:r>
      <w:hyperlink r:id="rId489" w:history="1">
        <w:r w:rsidRPr="006C4B0C">
          <w:rPr>
            <w:rStyle w:val="Hyperlink"/>
          </w:rPr>
          <w:t>http://www.diabetesatlas.org</w:t>
        </w:r>
      </w:hyperlink>
      <w:r w:rsidRPr="006C4B0C">
        <w:t>. Accessed on 15 Sept. 2016).</w:t>
      </w:r>
    </w:p>
    <w:p w14:paraId="5782FA77" w14:textId="77777777" w:rsidR="006C4B0C" w:rsidRPr="006C4B0C" w:rsidRDefault="006C4B0C" w:rsidP="006C4B0C">
      <w:pPr>
        <w:pStyle w:val="EndNoteBibliography"/>
        <w:spacing w:after="0"/>
        <w:ind w:left="720" w:hanging="720"/>
      </w:pPr>
      <w:r w:rsidRPr="006C4B0C">
        <w:t xml:space="preserve">Jimenez-Corona, M. E., L. P. Cruz-Hervert, L. Garcia-Garcia, L. Ferreyra-Reyes, G. Delgado-Sanchez, M. Bobadilla-Del-Valle, S. Canizales-Quintero, E. Ferreira-Guerrero, R. Baez-Saldana, N. Tellez-Vazquez, R. Montero-Campos, N. Mongua-Rodriguez, R. A. Martinez-Gamboa, J. Sifuentes-Osornio and A. Ponce-de-Leon (2013). "Association of diabetes and tuberculosis: impact on treatment and post-treatment outcomes." </w:t>
      </w:r>
      <w:r w:rsidRPr="006C4B0C">
        <w:rPr>
          <w:u w:val="single"/>
        </w:rPr>
        <w:t>Thorax</w:t>
      </w:r>
      <w:r w:rsidRPr="006C4B0C">
        <w:t xml:space="preserve"> </w:t>
      </w:r>
      <w:r w:rsidRPr="006C4B0C">
        <w:rPr>
          <w:b/>
        </w:rPr>
        <w:t>68</w:t>
      </w:r>
      <w:r w:rsidRPr="006C4B0C">
        <w:t>(3): 214-220.</w:t>
      </w:r>
    </w:p>
    <w:p w14:paraId="73C22840" w14:textId="77777777" w:rsidR="006C4B0C" w:rsidRPr="006C4B0C" w:rsidRDefault="006C4B0C" w:rsidP="006C4B0C">
      <w:pPr>
        <w:pStyle w:val="EndNoteBibliography"/>
        <w:spacing w:after="0"/>
        <w:ind w:left="720" w:hanging="720"/>
      </w:pPr>
      <w:r w:rsidRPr="006C4B0C">
        <w:t xml:space="preserve">John, N. N., J. M. George and M. Narmadha (2017). "Study on the prevalence and incidence rates of diabetes mellitus in tuberculosis." </w:t>
      </w:r>
      <w:r w:rsidRPr="006C4B0C">
        <w:rPr>
          <w:u w:val="single"/>
        </w:rPr>
        <w:t>International Journal of Pharmaceutical, Chemical &amp; Biological Sciences</w:t>
      </w:r>
      <w:r w:rsidRPr="006C4B0C">
        <w:t xml:space="preserve"> </w:t>
      </w:r>
      <w:r w:rsidRPr="006C4B0C">
        <w:rPr>
          <w:b/>
        </w:rPr>
        <w:t>7</w:t>
      </w:r>
      <w:r w:rsidRPr="006C4B0C">
        <w:t>(4): 401-406.</w:t>
      </w:r>
    </w:p>
    <w:p w14:paraId="5C23CF43" w14:textId="77777777" w:rsidR="006C4B0C" w:rsidRPr="006C4B0C" w:rsidRDefault="006C4B0C" w:rsidP="006C4B0C">
      <w:pPr>
        <w:pStyle w:val="EndNoteBibliography"/>
        <w:spacing w:after="0"/>
        <w:ind w:left="720" w:hanging="720"/>
      </w:pPr>
      <w:r w:rsidRPr="006C4B0C">
        <w:lastRenderedPageBreak/>
        <w:t xml:space="preserve">K, V. N., K. Duraisamy, S. Balakrishnan, S. M, J. S. S, K. D. Sagili, S. Satyanarayana, V. A. M and D. A. Enarson (2013). "Outcome of tuberculosis treatment in patients with diabetes mellitus treated in the revised national tuberculosis control programme in Malappuram District, Kerala, India." </w:t>
      </w:r>
      <w:r w:rsidRPr="006C4B0C">
        <w:rPr>
          <w:u w:val="single"/>
        </w:rPr>
        <w:t>PLoS One</w:t>
      </w:r>
      <w:r w:rsidRPr="006C4B0C">
        <w:t xml:space="preserve"> </w:t>
      </w:r>
      <w:r w:rsidRPr="006C4B0C">
        <w:rPr>
          <w:b/>
        </w:rPr>
        <w:t>8</w:t>
      </w:r>
      <w:r w:rsidRPr="006C4B0C">
        <w:t>(10): e76275.</w:t>
      </w:r>
    </w:p>
    <w:p w14:paraId="1E2ABCE9" w14:textId="77777777" w:rsidR="006C4B0C" w:rsidRPr="006C4B0C" w:rsidRDefault="006C4B0C" w:rsidP="006C4B0C">
      <w:pPr>
        <w:pStyle w:val="EndNoteBibliography"/>
        <w:spacing w:after="0"/>
        <w:ind w:left="720" w:hanging="720"/>
      </w:pPr>
      <w:r w:rsidRPr="006C4B0C">
        <w:t xml:space="preserve">Magee, M., R. Kempker, M. Kipiani, N. Gandhi, L. Darchia, N. Tukvadze, P. Howards, K. Narayan and H. Blumberg (2015). "Diabetes mellitus is associated with cavities, smear grade, and multidrug-resistant tuberculosis in Georgia." </w:t>
      </w:r>
      <w:r w:rsidRPr="006C4B0C">
        <w:rPr>
          <w:u w:val="single"/>
        </w:rPr>
        <w:t>The International Journal of Tuberculosis and Lung Disease</w:t>
      </w:r>
      <w:r w:rsidRPr="006C4B0C">
        <w:t xml:space="preserve"> </w:t>
      </w:r>
      <w:r w:rsidRPr="006C4B0C">
        <w:rPr>
          <w:b/>
        </w:rPr>
        <w:t>19</w:t>
      </w:r>
      <w:r w:rsidRPr="006C4B0C">
        <w:t>(6): 685-692.</w:t>
      </w:r>
    </w:p>
    <w:p w14:paraId="6353B7B4" w14:textId="77777777" w:rsidR="006C4B0C" w:rsidRPr="006C4B0C" w:rsidRDefault="006C4B0C" w:rsidP="006C4B0C">
      <w:pPr>
        <w:pStyle w:val="EndNoteBibliography"/>
        <w:spacing w:after="0"/>
        <w:ind w:left="720" w:hanging="720"/>
      </w:pPr>
      <w:r w:rsidRPr="006C4B0C">
        <w:t xml:space="preserve">Magee, M. J., E. Bloss, S. S. Shin, C. Contreras, H. A. Huaman, J. C. Ticona, J. Bayona, C. Bonilla, M. Yagui, O. Jave and J. P. Cegielski (2013). "Clinical characteristics, drug resistance, and treatment outcomes among tuberculosis patients with diabetes in Peru." </w:t>
      </w:r>
      <w:r w:rsidRPr="006C4B0C">
        <w:rPr>
          <w:u w:val="single"/>
        </w:rPr>
        <w:t>Int J Infect Dis</w:t>
      </w:r>
      <w:r w:rsidRPr="006C4B0C">
        <w:t xml:space="preserve"> </w:t>
      </w:r>
      <w:r w:rsidRPr="006C4B0C">
        <w:rPr>
          <w:b/>
        </w:rPr>
        <w:t>17</w:t>
      </w:r>
      <w:r w:rsidRPr="006C4B0C">
        <w:t>(6): e404-412.</w:t>
      </w:r>
    </w:p>
    <w:p w14:paraId="63DFEE93" w14:textId="77777777" w:rsidR="006C4B0C" w:rsidRPr="006C4B0C" w:rsidRDefault="006C4B0C" w:rsidP="006C4B0C">
      <w:pPr>
        <w:pStyle w:val="EndNoteBibliography"/>
        <w:spacing w:after="0"/>
        <w:ind w:left="720" w:hanging="720"/>
      </w:pPr>
      <w:r w:rsidRPr="006C4B0C">
        <w:t xml:space="preserve">Martinez, L., L. Zhu, M. E. Castellanos, Q. Liu, C. Chen, B. D. Hallowell and C. C. Whalen (2017). "Glycemic Control and the Prevalence of Tuberculosis Infection: A Population-based Observational Study." </w:t>
      </w:r>
      <w:r w:rsidRPr="006C4B0C">
        <w:rPr>
          <w:u w:val="single"/>
        </w:rPr>
        <w:t>Clin Infect Dis</w:t>
      </w:r>
      <w:r w:rsidRPr="006C4B0C">
        <w:t>.</w:t>
      </w:r>
    </w:p>
    <w:p w14:paraId="7B77B564" w14:textId="77777777" w:rsidR="006C4B0C" w:rsidRPr="006C4B0C" w:rsidRDefault="006C4B0C" w:rsidP="006C4B0C">
      <w:pPr>
        <w:pStyle w:val="EndNoteBibliography"/>
        <w:spacing w:after="0"/>
        <w:ind w:left="720" w:hanging="720"/>
      </w:pPr>
      <w:r w:rsidRPr="006C4B0C">
        <w:t xml:space="preserve">Mboussa, J., H. Monabeka, M. Kombo, D. Yokolo, A. Yoka-Mbio and F. Yala (2003). "[Course of pulmonary tuberculosis in diabetics]." </w:t>
      </w:r>
      <w:r w:rsidRPr="006C4B0C">
        <w:rPr>
          <w:u w:val="single"/>
        </w:rPr>
        <w:t>Rev Pneumol Clin</w:t>
      </w:r>
      <w:r w:rsidRPr="006C4B0C">
        <w:t xml:space="preserve"> </w:t>
      </w:r>
      <w:r w:rsidRPr="006C4B0C">
        <w:rPr>
          <w:b/>
        </w:rPr>
        <w:t>59</w:t>
      </w:r>
      <w:r w:rsidRPr="006C4B0C">
        <w:t>(1): 39-44.</w:t>
      </w:r>
    </w:p>
    <w:p w14:paraId="3EDA7164" w14:textId="77777777" w:rsidR="006C4B0C" w:rsidRPr="006C4B0C" w:rsidRDefault="006C4B0C" w:rsidP="006C4B0C">
      <w:pPr>
        <w:pStyle w:val="EndNoteBibliography"/>
        <w:spacing w:after="0"/>
        <w:ind w:left="720" w:hanging="720"/>
      </w:pPr>
      <w:r w:rsidRPr="006C4B0C">
        <w:t xml:space="preserve">Mi, F., S. Tan, L. Liang, A. D. Harries, S. G. Hinderaker, Y. Lin, W. Yue, X. Chen, B. Liang, F. Gong and J. Du (2013). "Diabetes mellitus and tuberculosis: pattern of tuberculosis, two-month smear conversion and treatment outcomes in Guangzhou, China." </w:t>
      </w:r>
      <w:r w:rsidRPr="006C4B0C">
        <w:rPr>
          <w:u w:val="single"/>
        </w:rPr>
        <w:t>Trop Med Int Health</w:t>
      </w:r>
      <w:r w:rsidRPr="006C4B0C">
        <w:t xml:space="preserve"> </w:t>
      </w:r>
      <w:r w:rsidRPr="006C4B0C">
        <w:rPr>
          <w:b/>
        </w:rPr>
        <w:t>18</w:t>
      </w:r>
      <w:r w:rsidRPr="006C4B0C">
        <w:t>(11): 1379-1385.</w:t>
      </w:r>
    </w:p>
    <w:p w14:paraId="03FAB943" w14:textId="77777777" w:rsidR="006C4B0C" w:rsidRPr="006C4B0C" w:rsidRDefault="006C4B0C" w:rsidP="006C4B0C">
      <w:pPr>
        <w:pStyle w:val="EndNoteBibliography"/>
        <w:spacing w:after="0"/>
        <w:ind w:left="720" w:hanging="720"/>
      </w:pPr>
      <w:r w:rsidRPr="006C4B0C">
        <w:t xml:space="preserve">Nakagami, T. and D. S. Group (2004). "Hyperglycaemia and mortality from all causes and from cardiovascular disease in five populations of Asian origin." </w:t>
      </w:r>
      <w:r w:rsidRPr="006C4B0C">
        <w:rPr>
          <w:u w:val="single"/>
        </w:rPr>
        <w:t>Diabetologia</w:t>
      </w:r>
      <w:r w:rsidRPr="006C4B0C">
        <w:t xml:space="preserve"> </w:t>
      </w:r>
      <w:r w:rsidRPr="006C4B0C">
        <w:rPr>
          <w:b/>
        </w:rPr>
        <w:t>47</w:t>
      </w:r>
      <w:r w:rsidRPr="006C4B0C">
        <w:t>(3): 385-394.</w:t>
      </w:r>
    </w:p>
    <w:p w14:paraId="7656CCC1" w14:textId="77777777" w:rsidR="006C4B0C" w:rsidRPr="006C4B0C" w:rsidRDefault="006C4B0C" w:rsidP="006C4B0C">
      <w:pPr>
        <w:pStyle w:val="EndNoteBibliography"/>
        <w:spacing w:after="0"/>
        <w:ind w:left="720" w:hanging="720"/>
      </w:pPr>
      <w:r w:rsidRPr="006C4B0C">
        <w:t xml:space="preserve">Prasad, P., S. Gounder, S. Varman and K. Viney (2014). "Sputum smear conversion and treatment outcomes for tuberculosis patients with and without diabetes in Fiji." </w:t>
      </w:r>
      <w:r w:rsidRPr="006C4B0C">
        <w:rPr>
          <w:u w:val="single"/>
        </w:rPr>
        <w:t>Public Health Action</w:t>
      </w:r>
      <w:r w:rsidRPr="006C4B0C">
        <w:t xml:space="preserve"> </w:t>
      </w:r>
      <w:r w:rsidRPr="006C4B0C">
        <w:rPr>
          <w:b/>
        </w:rPr>
        <w:t>4</w:t>
      </w:r>
      <w:r w:rsidRPr="006C4B0C">
        <w:t>(3): 159-163.</w:t>
      </w:r>
    </w:p>
    <w:p w14:paraId="1B0C3C23" w14:textId="77777777" w:rsidR="006C4B0C" w:rsidRPr="006C4B0C" w:rsidRDefault="006C4B0C" w:rsidP="006C4B0C">
      <w:pPr>
        <w:pStyle w:val="EndNoteBibliography"/>
        <w:spacing w:after="0"/>
        <w:ind w:left="720" w:hanging="720"/>
      </w:pPr>
      <w:r w:rsidRPr="006C4B0C">
        <w:t xml:space="preserve">Reis-Santos, B., R. Locatelli, B. L. Horta, E. Faerstein, M. N. Sanchez, L. W. Riley and E. L. Maciel (2013). "Socio-demographic and clinical differences in subjects with tuberculosis with and without diabetes mellitus in Brazil--a multivariate analysis." </w:t>
      </w:r>
      <w:r w:rsidRPr="006C4B0C">
        <w:rPr>
          <w:u w:val="single"/>
        </w:rPr>
        <w:t>PLoS One</w:t>
      </w:r>
      <w:r w:rsidRPr="006C4B0C">
        <w:t xml:space="preserve"> </w:t>
      </w:r>
      <w:r w:rsidRPr="006C4B0C">
        <w:rPr>
          <w:b/>
        </w:rPr>
        <w:t>8</w:t>
      </w:r>
      <w:r w:rsidRPr="006C4B0C">
        <w:t>(4): e62604.</w:t>
      </w:r>
    </w:p>
    <w:p w14:paraId="4EEF0F76" w14:textId="77777777" w:rsidR="006C4B0C" w:rsidRPr="006C4B0C" w:rsidRDefault="006C4B0C" w:rsidP="006C4B0C">
      <w:pPr>
        <w:pStyle w:val="EndNoteBibliography"/>
        <w:spacing w:after="0"/>
        <w:ind w:left="720" w:hanging="720"/>
      </w:pPr>
      <w:r w:rsidRPr="006C4B0C">
        <w:t xml:space="preserve">Restrepo, B. I., S. P. Fisher-Hoch, J. G. Crespo, E. Whitney, A. Perez, B. Smith, J. B. McCormick and T. Nuevo Santander Tuberculosis (2007). "Type 2 diabetes and tuberculosis in a dynamic bi-national border population." </w:t>
      </w:r>
      <w:r w:rsidRPr="006C4B0C">
        <w:rPr>
          <w:u w:val="single"/>
        </w:rPr>
        <w:t>Epidemiol Infect</w:t>
      </w:r>
      <w:r w:rsidRPr="006C4B0C">
        <w:t xml:space="preserve"> </w:t>
      </w:r>
      <w:r w:rsidRPr="006C4B0C">
        <w:rPr>
          <w:b/>
        </w:rPr>
        <w:t>135</w:t>
      </w:r>
      <w:r w:rsidRPr="006C4B0C">
        <w:t>(3): 483-491.</w:t>
      </w:r>
    </w:p>
    <w:p w14:paraId="17D0C889" w14:textId="77777777" w:rsidR="006C4B0C" w:rsidRPr="006C4B0C" w:rsidRDefault="006C4B0C" w:rsidP="006C4B0C">
      <w:pPr>
        <w:pStyle w:val="EndNoteBibliography"/>
        <w:spacing w:after="0"/>
        <w:ind w:left="720" w:hanging="720"/>
      </w:pPr>
      <w:r w:rsidRPr="006C4B0C">
        <w:t xml:space="preserve">Restrepo, B. I., S. P. Fisher-Hoch, B. Smith, S. Jeon, M. H. Rahbar, J. B. McCormick and T. the Nuevo Santander Tuberculosis (2008). "Mycobacterial clearance from sputum is delayed during the first phase of treatment in patients with diabetes." </w:t>
      </w:r>
      <w:r w:rsidRPr="006C4B0C">
        <w:rPr>
          <w:u w:val="single"/>
        </w:rPr>
        <w:t>The American journal of tropical medicine and hygiene</w:t>
      </w:r>
      <w:r w:rsidRPr="006C4B0C">
        <w:t xml:space="preserve"> </w:t>
      </w:r>
      <w:r w:rsidRPr="006C4B0C">
        <w:rPr>
          <w:b/>
        </w:rPr>
        <w:t>79</w:t>
      </w:r>
      <w:r w:rsidRPr="006C4B0C">
        <w:t>(4): 541-544.</w:t>
      </w:r>
    </w:p>
    <w:p w14:paraId="749F2CA0" w14:textId="77777777" w:rsidR="006C4B0C" w:rsidRPr="006C4B0C" w:rsidRDefault="006C4B0C" w:rsidP="006C4B0C">
      <w:pPr>
        <w:pStyle w:val="EndNoteBibliography"/>
        <w:spacing w:after="0"/>
        <w:ind w:left="720" w:hanging="720"/>
      </w:pPr>
      <w:r w:rsidRPr="006C4B0C">
        <w:t xml:space="preserve">Singla, R., N. Khan, N. Al-Sharif, M. O. Ai-Sayegh, M. A. Shaikh and M. M. Osman (2006). "Influence of diabetes on manifestations and treatment outcome of pulmonary TB patients." </w:t>
      </w:r>
      <w:r w:rsidRPr="006C4B0C">
        <w:rPr>
          <w:u w:val="single"/>
        </w:rPr>
        <w:t>Int J Tuberc Lung Dis</w:t>
      </w:r>
      <w:r w:rsidRPr="006C4B0C">
        <w:t xml:space="preserve"> </w:t>
      </w:r>
      <w:r w:rsidRPr="006C4B0C">
        <w:rPr>
          <w:b/>
        </w:rPr>
        <w:t>10</w:t>
      </w:r>
      <w:r w:rsidRPr="006C4B0C">
        <w:t>(1): 74-79.</w:t>
      </w:r>
    </w:p>
    <w:p w14:paraId="3A9026DD" w14:textId="77777777" w:rsidR="006C4B0C" w:rsidRPr="006C4B0C" w:rsidRDefault="006C4B0C" w:rsidP="006C4B0C">
      <w:pPr>
        <w:pStyle w:val="EndNoteBibliography"/>
        <w:spacing w:after="0"/>
        <w:ind w:left="720" w:hanging="720"/>
      </w:pPr>
      <w:r w:rsidRPr="006C4B0C">
        <w:t xml:space="preserve">Small, P. M., P. C. Hopewell, S. P. Singh, A. Paz, J. Parsonnet, D. C. Ruston, G. F. Schecter, C. L. Daley and G. K. Schoolnik (1994). "The epidemiology of tuberculosis in San Francisco. A population-based study using conventional and molecular methods." </w:t>
      </w:r>
      <w:r w:rsidRPr="006C4B0C">
        <w:rPr>
          <w:u w:val="single"/>
        </w:rPr>
        <w:t>N Engl J Med</w:t>
      </w:r>
      <w:r w:rsidRPr="006C4B0C">
        <w:t xml:space="preserve"> </w:t>
      </w:r>
      <w:r w:rsidRPr="006C4B0C">
        <w:rPr>
          <w:b/>
        </w:rPr>
        <w:t>330</w:t>
      </w:r>
      <w:r w:rsidRPr="006C4B0C">
        <w:t>(24): 1703-1709.</w:t>
      </w:r>
    </w:p>
    <w:p w14:paraId="0F438621" w14:textId="77777777" w:rsidR="006C4B0C" w:rsidRPr="006C4B0C" w:rsidRDefault="006C4B0C" w:rsidP="006C4B0C">
      <w:pPr>
        <w:pStyle w:val="EndNoteBibliography"/>
        <w:spacing w:after="0"/>
        <w:ind w:left="720" w:hanging="720"/>
      </w:pPr>
      <w:r w:rsidRPr="006C4B0C">
        <w:t xml:space="preserve">Springett, V. H. (1971). "Ten-year results during the introduction of chemotherapy for tuberculosis." </w:t>
      </w:r>
      <w:r w:rsidRPr="006C4B0C">
        <w:rPr>
          <w:u w:val="single"/>
        </w:rPr>
        <w:t>Tubercle</w:t>
      </w:r>
      <w:r w:rsidRPr="006C4B0C">
        <w:t xml:space="preserve"> </w:t>
      </w:r>
      <w:r w:rsidRPr="006C4B0C">
        <w:rPr>
          <w:b/>
        </w:rPr>
        <w:t>52</w:t>
      </w:r>
      <w:r w:rsidRPr="006C4B0C">
        <w:t>(2): 73-87.</w:t>
      </w:r>
    </w:p>
    <w:p w14:paraId="542D9595" w14:textId="77777777" w:rsidR="006C4B0C" w:rsidRPr="006C4B0C" w:rsidRDefault="006C4B0C" w:rsidP="006C4B0C">
      <w:pPr>
        <w:pStyle w:val="EndNoteBibliography"/>
        <w:spacing w:after="0"/>
        <w:ind w:left="720" w:hanging="720"/>
      </w:pPr>
      <w:r w:rsidRPr="006C4B0C">
        <w:t xml:space="preserve">Sulaiman, S. A., A. H. Khan, A. R. Muttalif, M. A. Hassali, N. Ahmad and M. S. Iqubal (2013). "Impact of diabetes mellitus on treatment outcomes of tuberculosis patients in tertiary care setup." </w:t>
      </w:r>
      <w:r w:rsidRPr="006C4B0C">
        <w:rPr>
          <w:u w:val="single"/>
        </w:rPr>
        <w:t>Am J Med Sci</w:t>
      </w:r>
      <w:r w:rsidRPr="006C4B0C">
        <w:t xml:space="preserve"> </w:t>
      </w:r>
      <w:r w:rsidRPr="006C4B0C">
        <w:rPr>
          <w:b/>
        </w:rPr>
        <w:t>345</w:t>
      </w:r>
      <w:r w:rsidRPr="006C4B0C">
        <w:t>(4): 321-325.</w:t>
      </w:r>
    </w:p>
    <w:p w14:paraId="59725307" w14:textId="77777777" w:rsidR="006C4B0C" w:rsidRPr="006C4B0C" w:rsidRDefault="006C4B0C" w:rsidP="006C4B0C">
      <w:pPr>
        <w:pStyle w:val="EndNoteBibliography"/>
        <w:spacing w:after="0"/>
        <w:ind w:left="720" w:hanging="720"/>
      </w:pPr>
      <w:r w:rsidRPr="006C4B0C">
        <w:lastRenderedPageBreak/>
        <w:t xml:space="preserve">Suwanpimolkul, G., J. A. Grinsdale, L. G. Jarlsberg, J. Higashi, D. H. Osmond, P. C. Hopewell and M. Kato-Maeda (2014). "Association between diabetes mellitus and tuberculosis in United States-born and foreign-born populations in San Francisco." </w:t>
      </w:r>
      <w:r w:rsidRPr="006C4B0C">
        <w:rPr>
          <w:u w:val="single"/>
        </w:rPr>
        <w:t>PLoS One</w:t>
      </w:r>
      <w:r w:rsidRPr="006C4B0C">
        <w:t xml:space="preserve"> </w:t>
      </w:r>
      <w:r w:rsidRPr="006C4B0C">
        <w:rPr>
          <w:b/>
        </w:rPr>
        <w:t>9</w:t>
      </w:r>
      <w:r w:rsidRPr="006C4B0C">
        <w:t>(12): e114442.</w:t>
      </w:r>
    </w:p>
    <w:p w14:paraId="0E9E266A" w14:textId="77777777" w:rsidR="006C4B0C" w:rsidRPr="006C4B0C" w:rsidRDefault="006C4B0C" w:rsidP="006C4B0C">
      <w:pPr>
        <w:pStyle w:val="EndNoteBibliography"/>
        <w:spacing w:after="0"/>
        <w:ind w:left="720" w:hanging="720"/>
      </w:pPr>
      <w:r w:rsidRPr="006C4B0C">
        <w:t xml:space="preserve">Tatar, D., G. Senol, D. Cosar, R. Ozacar and H. Halilcolar (2009). "Patterns of drug resistance in pulmonary tuberculosis cases in the Izmir district, Turkey." </w:t>
      </w:r>
      <w:r w:rsidRPr="006C4B0C">
        <w:rPr>
          <w:u w:val="single"/>
        </w:rPr>
        <w:t>New Microbiol</w:t>
      </w:r>
      <w:r w:rsidRPr="006C4B0C">
        <w:t xml:space="preserve"> </w:t>
      </w:r>
      <w:r w:rsidRPr="006C4B0C">
        <w:rPr>
          <w:b/>
        </w:rPr>
        <w:t>32</w:t>
      </w:r>
      <w:r w:rsidRPr="006C4B0C">
        <w:t>(1): 31-37.</w:t>
      </w:r>
    </w:p>
    <w:p w14:paraId="48A1CF95" w14:textId="77777777" w:rsidR="006C4B0C" w:rsidRPr="006C4B0C" w:rsidRDefault="006C4B0C" w:rsidP="006C4B0C">
      <w:pPr>
        <w:pStyle w:val="EndNoteBibliography"/>
        <w:spacing w:after="0"/>
        <w:ind w:left="720" w:hanging="720"/>
      </w:pPr>
      <w:r w:rsidRPr="006C4B0C">
        <w:t>The MathWorks and Inc. MATLAB (2018). The language of technical computing, The MathWorks, Inc.</w:t>
      </w:r>
    </w:p>
    <w:p w14:paraId="747E73D6" w14:textId="656A981B" w:rsidR="006C4B0C" w:rsidRPr="006C4B0C" w:rsidRDefault="006C4B0C" w:rsidP="006C4B0C">
      <w:pPr>
        <w:pStyle w:val="EndNoteBibliography"/>
        <w:spacing w:after="0"/>
        <w:ind w:left="720" w:hanging="720"/>
      </w:pPr>
      <w:r w:rsidRPr="006C4B0C">
        <w:t xml:space="preserve">The World Bank (2015). Tuberculosis case detection rate in India (%, all forms) (Available at: </w:t>
      </w:r>
      <w:hyperlink r:id="rId490" w:history="1">
        <w:r w:rsidRPr="006C4B0C">
          <w:rPr>
            <w:rStyle w:val="Hyperlink"/>
          </w:rPr>
          <w:t>https://data.worldbank.org/indicator/SH.TBS.DTEC.ZS?locations=IN&amp;year_high_desc=false</w:t>
        </w:r>
      </w:hyperlink>
      <w:r w:rsidRPr="006C4B0C">
        <w:t xml:space="preserve">; Accessed November, 2017). </w:t>
      </w:r>
      <w:r w:rsidRPr="006C4B0C">
        <w:rPr>
          <w:u w:val="single"/>
        </w:rPr>
        <w:t>The World Bank</w:t>
      </w:r>
      <w:r w:rsidRPr="006C4B0C">
        <w:t>.</w:t>
      </w:r>
    </w:p>
    <w:p w14:paraId="35F37162" w14:textId="2F6144CD" w:rsidR="006C4B0C" w:rsidRPr="006C4B0C" w:rsidRDefault="006C4B0C" w:rsidP="006C4B0C">
      <w:pPr>
        <w:pStyle w:val="EndNoteBibliography"/>
        <w:spacing w:after="0"/>
        <w:ind w:left="720" w:hanging="720"/>
      </w:pPr>
      <w:r w:rsidRPr="006C4B0C">
        <w:t xml:space="preserve">United Nations, Department of Economic and Social Affairs and Population Division. (2017). "World Population Prospects: The 2017 Revision, DVD Edition. (Available at: </w:t>
      </w:r>
      <w:hyperlink r:id="rId491" w:history="1">
        <w:r w:rsidRPr="006C4B0C">
          <w:rPr>
            <w:rStyle w:val="Hyperlink"/>
          </w:rPr>
          <w:t>https://esa.un.org/unpd/wpp/Download/Standard/Population/</w:t>
        </w:r>
      </w:hyperlink>
      <w:r w:rsidRPr="006C4B0C">
        <w:t>)."</w:t>
      </w:r>
    </w:p>
    <w:p w14:paraId="10B48AB0" w14:textId="58714478" w:rsidR="006C4B0C" w:rsidRPr="006C4B0C" w:rsidRDefault="006C4B0C" w:rsidP="006C4B0C">
      <w:pPr>
        <w:pStyle w:val="EndNoteBibliography"/>
        <w:spacing w:after="0"/>
        <w:ind w:left="720" w:hanging="720"/>
      </w:pPr>
      <w:r w:rsidRPr="006C4B0C">
        <w:t xml:space="preserve">United Nations Department of Economic and Social Affairs, Population Division and Population Estimates and Projections Section (2012. available: </w:t>
      </w:r>
      <w:hyperlink r:id="rId492" w:history="1">
        <w:r w:rsidRPr="006C4B0C">
          <w:rPr>
            <w:rStyle w:val="Hyperlink"/>
          </w:rPr>
          <w:t>http://esa.un.org/wpp/Excel-Data/population.htm</w:t>
        </w:r>
      </w:hyperlink>
      <w:r w:rsidRPr="006C4B0C">
        <w:t xml:space="preserve"> ). World population prospects, the 2012 revision.</w:t>
      </w:r>
    </w:p>
    <w:p w14:paraId="2130874A" w14:textId="77777777" w:rsidR="006C4B0C" w:rsidRPr="006C4B0C" w:rsidRDefault="006C4B0C" w:rsidP="006C4B0C">
      <w:pPr>
        <w:pStyle w:val="EndNoteBibliography"/>
        <w:spacing w:after="0"/>
        <w:ind w:left="720" w:hanging="720"/>
      </w:pPr>
      <w:r w:rsidRPr="006C4B0C">
        <w:t xml:space="preserve">Velicia, F. J. F. (1987). "On the moments of a Wood Saxon beta distribution." </w:t>
      </w:r>
      <w:r w:rsidRPr="006C4B0C">
        <w:rPr>
          <w:u w:val="single"/>
        </w:rPr>
        <w:t>Journal of Physics A: Mathematical and General</w:t>
      </w:r>
      <w:r w:rsidRPr="006C4B0C">
        <w:t>.</w:t>
      </w:r>
    </w:p>
    <w:p w14:paraId="2B5D9C5C" w14:textId="77777777" w:rsidR="006C4B0C" w:rsidRPr="006C4B0C" w:rsidRDefault="006C4B0C" w:rsidP="006C4B0C">
      <w:pPr>
        <w:pStyle w:val="EndNoteBibliography"/>
        <w:spacing w:after="0"/>
        <w:ind w:left="720" w:hanging="720"/>
      </w:pPr>
      <w:r w:rsidRPr="006C4B0C">
        <w:t xml:space="preserve">Viswanathan, A. A. and N. C. Gawde (2014a). "Effect of type II diabetes mellitus on treatment outcomes of tuberculosis." </w:t>
      </w:r>
      <w:r w:rsidRPr="006C4B0C">
        <w:rPr>
          <w:u w:val="single"/>
        </w:rPr>
        <w:t>Lung India</w:t>
      </w:r>
      <w:r w:rsidRPr="006C4B0C">
        <w:t xml:space="preserve"> </w:t>
      </w:r>
      <w:r w:rsidRPr="006C4B0C">
        <w:rPr>
          <w:b/>
        </w:rPr>
        <w:t>31</w:t>
      </w:r>
      <w:r w:rsidRPr="006C4B0C">
        <w:t>(3): 244-248.</w:t>
      </w:r>
    </w:p>
    <w:p w14:paraId="265739AE" w14:textId="77777777" w:rsidR="006C4B0C" w:rsidRPr="006C4B0C" w:rsidRDefault="006C4B0C" w:rsidP="006C4B0C">
      <w:pPr>
        <w:pStyle w:val="EndNoteBibliography"/>
        <w:spacing w:after="0"/>
        <w:ind w:left="720" w:hanging="720"/>
      </w:pPr>
      <w:r w:rsidRPr="006C4B0C">
        <w:t xml:space="preserve">Viswanathan, V., S. Kumpatla, V. Aravindalochanan, R. Rajan, C. Chinnasamy, R. Srinivasan, J. M. Selvam and A. Kapur (2012). "Prevalence of diabetes and pre-diabetes and associated risk factors among tuberculosis patients in India." </w:t>
      </w:r>
      <w:r w:rsidRPr="006C4B0C">
        <w:rPr>
          <w:u w:val="single"/>
        </w:rPr>
        <w:t>PLoS One</w:t>
      </w:r>
      <w:r w:rsidRPr="006C4B0C">
        <w:t xml:space="preserve"> </w:t>
      </w:r>
      <w:r w:rsidRPr="006C4B0C">
        <w:rPr>
          <w:b/>
        </w:rPr>
        <w:t>7</w:t>
      </w:r>
      <w:r w:rsidRPr="006C4B0C">
        <w:t>(7): e41367.</w:t>
      </w:r>
    </w:p>
    <w:p w14:paraId="7CEFC3FA" w14:textId="77777777" w:rsidR="006C4B0C" w:rsidRPr="006C4B0C" w:rsidRDefault="006C4B0C" w:rsidP="006C4B0C">
      <w:pPr>
        <w:pStyle w:val="EndNoteBibliography"/>
        <w:spacing w:after="0"/>
        <w:ind w:left="720" w:hanging="720"/>
      </w:pPr>
      <w:r w:rsidRPr="006C4B0C">
        <w:t xml:space="preserve">Viswanathan, V., A. Vigneswari, K. Selvan, K. Satyavani, R. Rajeswari and A. Kapur (2014b). "Effect of diabetes on treatment outcome of smear-positive pulmonary tuberculosis--a report from South India." </w:t>
      </w:r>
      <w:r w:rsidRPr="006C4B0C">
        <w:rPr>
          <w:u w:val="single"/>
        </w:rPr>
        <w:t>J Diabetes Complicat</w:t>
      </w:r>
      <w:r w:rsidRPr="006C4B0C">
        <w:t xml:space="preserve"> </w:t>
      </w:r>
      <w:r w:rsidRPr="006C4B0C">
        <w:rPr>
          <w:b/>
        </w:rPr>
        <w:t>28</w:t>
      </w:r>
      <w:r w:rsidRPr="006C4B0C">
        <w:t>(2): 162-165.</w:t>
      </w:r>
    </w:p>
    <w:p w14:paraId="3C5FB8AF" w14:textId="77777777" w:rsidR="006C4B0C" w:rsidRPr="006C4B0C" w:rsidRDefault="006C4B0C" w:rsidP="006C4B0C">
      <w:pPr>
        <w:pStyle w:val="EndNoteBibliography"/>
        <w:spacing w:after="0"/>
        <w:ind w:left="720" w:hanging="720"/>
      </w:pPr>
      <w:r w:rsidRPr="006C4B0C">
        <w:t xml:space="preserve">Wang, Q., A. Ma, X. Han, S. Zhao, J. Cai, Y. Ma, J. Zhao, Y. Wang, H. Dong, Z. Zhao, L. Wei, T. Yu, P. Chen, E. G. Schouten, F. J. Kok and A. Kapur (2013). "Prevalence of type 2 diabetes among newly detected pulmonary tuberculosis patients in China: a community based cohort study." </w:t>
      </w:r>
      <w:r w:rsidRPr="006C4B0C">
        <w:rPr>
          <w:u w:val="single"/>
        </w:rPr>
        <w:t>PLoS One</w:t>
      </w:r>
      <w:r w:rsidRPr="006C4B0C">
        <w:t xml:space="preserve"> </w:t>
      </w:r>
      <w:r w:rsidRPr="006C4B0C">
        <w:rPr>
          <w:b/>
        </w:rPr>
        <w:t>8</w:t>
      </w:r>
      <w:r w:rsidRPr="006C4B0C">
        <w:t>(12): e82660.</w:t>
      </w:r>
    </w:p>
    <w:p w14:paraId="091978E3" w14:textId="77777777" w:rsidR="006C4B0C" w:rsidRPr="006C4B0C" w:rsidRDefault="006C4B0C" w:rsidP="006C4B0C">
      <w:pPr>
        <w:pStyle w:val="EndNoteBibliography"/>
        <w:spacing w:after="0"/>
        <w:ind w:left="720" w:hanging="720"/>
      </w:pPr>
      <w:r w:rsidRPr="006C4B0C">
        <w:t xml:space="preserve">Woods, R. D. and D. S. Saxon (1954). "Diffuse Surface Optical Model for Nucleon-Nuclei Scattering." </w:t>
      </w:r>
      <w:r w:rsidRPr="006C4B0C">
        <w:rPr>
          <w:u w:val="single"/>
        </w:rPr>
        <w:t>Physical Review</w:t>
      </w:r>
      <w:r w:rsidRPr="006C4B0C">
        <w:t xml:space="preserve"> </w:t>
      </w:r>
      <w:r w:rsidRPr="006C4B0C">
        <w:rPr>
          <w:b/>
        </w:rPr>
        <w:t>95</w:t>
      </w:r>
      <w:r w:rsidRPr="006C4B0C">
        <w:t>(2): 577-578.</w:t>
      </w:r>
    </w:p>
    <w:p w14:paraId="227C43F4" w14:textId="77777777" w:rsidR="006C4B0C" w:rsidRPr="006C4B0C" w:rsidRDefault="006C4B0C" w:rsidP="006C4B0C">
      <w:pPr>
        <w:pStyle w:val="EndNoteBibliography"/>
        <w:spacing w:after="0"/>
        <w:ind w:left="720" w:hanging="720"/>
      </w:pPr>
      <w:r w:rsidRPr="006C4B0C">
        <w:t xml:space="preserve">Workneh, M. H., G. A. Bjune and S. A. Yimer (2016). "Diabetes mellitus is associated with increased mortality during tuberculosis treatment: a prospective cohort study among tuberculosis patients in South-Eastern Amahra Region, Ethiopia." </w:t>
      </w:r>
      <w:r w:rsidRPr="006C4B0C">
        <w:rPr>
          <w:u w:val="single"/>
        </w:rPr>
        <w:t>Infect Dis Poverty</w:t>
      </w:r>
      <w:r w:rsidRPr="006C4B0C">
        <w:t xml:space="preserve"> </w:t>
      </w:r>
      <w:r w:rsidRPr="006C4B0C">
        <w:rPr>
          <w:b/>
        </w:rPr>
        <w:t>5</w:t>
      </w:r>
      <w:r w:rsidRPr="006C4B0C">
        <w:t>: 22.</w:t>
      </w:r>
    </w:p>
    <w:p w14:paraId="1BB48CF3" w14:textId="77C9DC83" w:rsidR="006C4B0C" w:rsidRPr="006C4B0C" w:rsidRDefault="006C4B0C" w:rsidP="006C4B0C">
      <w:pPr>
        <w:pStyle w:val="EndNoteBibliography"/>
        <w:spacing w:after="0"/>
        <w:ind w:left="720" w:hanging="720"/>
      </w:pPr>
      <w:r w:rsidRPr="006C4B0C">
        <w:t xml:space="preserve">World Health Organization (2008). Global Tuberculosis Control Surveillance, Planning, Financing (available at: </w:t>
      </w:r>
      <w:hyperlink r:id="rId493" w:history="1">
        <w:r w:rsidRPr="006C4B0C">
          <w:rPr>
            <w:rStyle w:val="Hyperlink"/>
          </w:rPr>
          <w:t>http://data.unaids.org/pub/report/2008/who2008globaltbreport_en.pdf</w:t>
        </w:r>
      </w:hyperlink>
      <w:r w:rsidRPr="006C4B0C">
        <w:t>). Switzerland, World Health Organization.</w:t>
      </w:r>
    </w:p>
    <w:p w14:paraId="7B6C2952" w14:textId="2DA8EFC1" w:rsidR="006C4B0C" w:rsidRPr="006C4B0C" w:rsidRDefault="006C4B0C" w:rsidP="006C4B0C">
      <w:pPr>
        <w:pStyle w:val="EndNoteBibliography"/>
        <w:spacing w:after="0"/>
        <w:ind w:left="720" w:hanging="720"/>
      </w:pPr>
      <w:r w:rsidRPr="006C4B0C">
        <w:t xml:space="preserve">World Health Organization (2010). Treatment of tuberculosis: guidelines – 4th ed. (Available at: </w:t>
      </w:r>
      <w:hyperlink r:id="rId494" w:history="1">
        <w:r w:rsidRPr="006C4B0C">
          <w:rPr>
            <w:rStyle w:val="Hyperlink"/>
          </w:rPr>
          <w:t>http://apps.who.int/iris/bitstream/10665/44165/1/9789241547833_eng.pdf</w:t>
        </w:r>
      </w:hyperlink>
      <w:r w:rsidRPr="006C4B0C">
        <w:t>, accessed Nov. 2018).</w:t>
      </w:r>
    </w:p>
    <w:p w14:paraId="32852D9C" w14:textId="0478956A" w:rsidR="006C4B0C" w:rsidRPr="006C4B0C" w:rsidRDefault="006C4B0C" w:rsidP="006C4B0C">
      <w:pPr>
        <w:pStyle w:val="EndNoteBibliography"/>
        <w:spacing w:after="0"/>
        <w:ind w:left="720" w:hanging="720"/>
      </w:pPr>
      <w:r w:rsidRPr="006C4B0C">
        <w:t xml:space="preserve">World Health Organization (2017). WHO Global Health Observatory Data Repository, (available at: </w:t>
      </w:r>
      <w:hyperlink r:id="rId495" w:history="1">
        <w:r w:rsidRPr="006C4B0C">
          <w:rPr>
            <w:rStyle w:val="Hyperlink"/>
          </w:rPr>
          <w:t>http://apps.who.int/gho/data/node.main</w:t>
        </w:r>
      </w:hyperlink>
      <w:r w:rsidRPr="006C4B0C">
        <w:t>. Accessed: 21 Dec. 2017).</w:t>
      </w:r>
    </w:p>
    <w:p w14:paraId="4F7F73F7" w14:textId="77777777" w:rsidR="006C4B0C" w:rsidRPr="006C4B0C" w:rsidRDefault="006C4B0C" w:rsidP="006C4B0C">
      <w:pPr>
        <w:pStyle w:val="EndNoteBibliography"/>
        <w:ind w:left="720" w:hanging="720"/>
      </w:pPr>
      <w:r w:rsidRPr="006C4B0C">
        <w:t xml:space="preserve">Wu, Z., J. Guo, Y. Huang, E. Cai, X. Zhang, Q. Pan, Z. Yuan and X. Shen (2016). "Diabetes mellitus in patients with pulmonary tuberculosis in an aging population in Shanghai, China: Prevalence, clinical characteristics and outcomes." </w:t>
      </w:r>
      <w:r w:rsidRPr="006C4B0C">
        <w:rPr>
          <w:u w:val="single"/>
        </w:rPr>
        <w:t>J Diabetes Complications</w:t>
      </w:r>
      <w:r w:rsidRPr="006C4B0C">
        <w:t xml:space="preserve"> </w:t>
      </w:r>
      <w:r w:rsidRPr="006C4B0C">
        <w:rPr>
          <w:b/>
        </w:rPr>
        <w:t>30</w:t>
      </w:r>
      <w:r w:rsidRPr="006C4B0C">
        <w:t>(2): 237-241.</w:t>
      </w:r>
    </w:p>
    <w:p w14:paraId="1E1BE243" w14:textId="687AF114" w:rsidR="009862A1" w:rsidRPr="00224E49" w:rsidRDefault="00FD62DC" w:rsidP="006C4B0C">
      <w:pPr>
        <w:rPr>
          <w:rFonts w:asciiTheme="majorBidi" w:eastAsia="MS PGothic" w:hAnsiTheme="majorBidi" w:cstheme="majorBidi"/>
          <w:sz w:val="24"/>
          <w:szCs w:val="24"/>
          <w:lang w:eastAsia="ja-JP"/>
        </w:rPr>
      </w:pPr>
      <w:r w:rsidRPr="00224E49">
        <w:rPr>
          <w:rFonts w:asciiTheme="majorBidi" w:eastAsia="MS PGothic" w:hAnsiTheme="majorBidi" w:cstheme="majorBidi"/>
          <w:sz w:val="24"/>
          <w:szCs w:val="24"/>
          <w:lang w:eastAsia="ja-JP"/>
        </w:rPr>
        <w:fldChar w:fldCharType="end"/>
      </w:r>
    </w:p>
    <w:sectPr w:rsidR="009862A1" w:rsidRPr="00224E49" w:rsidSect="00DB30D7">
      <w:headerReference w:type="default" r:id="rId496"/>
      <w:footerReference w:type="default" r:id="rId49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85006" w14:textId="77777777" w:rsidR="0043219C" w:rsidRDefault="0043219C" w:rsidP="004C0182">
      <w:pPr>
        <w:spacing w:after="0" w:line="240" w:lineRule="auto"/>
      </w:pPr>
      <w:r>
        <w:separator/>
      </w:r>
    </w:p>
  </w:endnote>
  <w:endnote w:type="continuationSeparator" w:id="0">
    <w:p w14:paraId="78BD9368" w14:textId="77777777" w:rsidR="0043219C" w:rsidRDefault="0043219C" w:rsidP="004C0182">
      <w:pPr>
        <w:spacing w:after="0" w:line="240" w:lineRule="auto"/>
      </w:pPr>
      <w:r>
        <w:continuationSeparator/>
      </w:r>
    </w:p>
  </w:endnote>
  <w:endnote w:type="continuationNotice" w:id="1">
    <w:p w14:paraId="1EED4582" w14:textId="77777777" w:rsidR="0043219C" w:rsidRDefault="004321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22145" w14:textId="77777777" w:rsidR="00B656DA" w:rsidRDefault="00B6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5445E" w14:textId="77777777" w:rsidR="0043219C" w:rsidRDefault="0043219C" w:rsidP="004C0182">
      <w:pPr>
        <w:spacing w:after="0" w:line="240" w:lineRule="auto"/>
      </w:pPr>
      <w:r>
        <w:separator/>
      </w:r>
    </w:p>
  </w:footnote>
  <w:footnote w:type="continuationSeparator" w:id="0">
    <w:p w14:paraId="76E234DA" w14:textId="77777777" w:rsidR="0043219C" w:rsidRDefault="0043219C" w:rsidP="004C0182">
      <w:pPr>
        <w:spacing w:after="0" w:line="240" w:lineRule="auto"/>
      </w:pPr>
      <w:r>
        <w:continuationSeparator/>
      </w:r>
    </w:p>
  </w:footnote>
  <w:footnote w:type="continuationNotice" w:id="1">
    <w:p w14:paraId="62F211CE" w14:textId="77777777" w:rsidR="0043219C" w:rsidRDefault="004321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ADAE" w14:textId="77777777" w:rsidR="00B656DA" w:rsidRDefault="00B65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92BC8"/>
    <w:multiLevelType w:val="hybridMultilevel"/>
    <w:tmpl w:val="A0F8E35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638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F325F7"/>
    <w:multiLevelType w:val="multilevel"/>
    <w:tmpl w:val="DEE0B416"/>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9C10BD8"/>
    <w:multiLevelType w:val="hybridMultilevel"/>
    <w:tmpl w:val="20362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62961"/>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36411E1E"/>
    <w:multiLevelType w:val="multilevel"/>
    <w:tmpl w:val="ABAC6E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784284"/>
    <w:multiLevelType w:val="hybridMultilevel"/>
    <w:tmpl w:val="F8FEEB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6259DD"/>
    <w:multiLevelType w:val="multilevel"/>
    <w:tmpl w:val="E92E348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E63A15"/>
    <w:multiLevelType w:val="hybridMultilevel"/>
    <w:tmpl w:val="4D30913A"/>
    <w:lvl w:ilvl="0" w:tplc="CB308DE6">
      <w:start w:val="1"/>
      <w:numFmt w:val="bullet"/>
      <w:lvlText w:val=""/>
      <w:lvlJc w:val="left"/>
      <w:pPr>
        <w:ind w:left="360" w:hanging="360"/>
      </w:pPr>
      <w:rPr>
        <w:rFonts w:ascii="Symbol" w:eastAsia="Times New Roman" w:hAnsi="Symbol" w:cs="Times New Roman" w:hint="default"/>
        <w:b/>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0D15B1"/>
    <w:multiLevelType w:val="hybridMultilevel"/>
    <w:tmpl w:val="EC0416E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AF6474"/>
    <w:multiLevelType w:val="hybridMultilevel"/>
    <w:tmpl w:val="0518B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17499"/>
    <w:multiLevelType w:val="multilevel"/>
    <w:tmpl w:val="E92E348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7C7687"/>
    <w:multiLevelType w:val="multilevel"/>
    <w:tmpl w:val="EA9AB032"/>
    <w:lvl w:ilvl="0">
      <w:start w:val="2"/>
      <w:numFmt w:val="decimal"/>
      <w:lvlText w:val="%1"/>
      <w:lvlJc w:val="left"/>
      <w:pPr>
        <w:ind w:left="360" w:hanging="360"/>
      </w:pPr>
      <w:rPr>
        <w:rFonts w:ascii="Times New Roman" w:eastAsia="Times New Roman" w:hAnsi="Times New Roman" w:cs="Times New Roman" w:hint="default"/>
        <w:b/>
        <w:sz w:val="24"/>
      </w:rPr>
    </w:lvl>
    <w:lvl w:ilvl="1">
      <w:start w:val="2"/>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440" w:hanging="1440"/>
      </w:pPr>
      <w:rPr>
        <w:rFonts w:ascii="Times New Roman" w:eastAsia="Times New Roman" w:hAnsi="Times New Roman" w:cs="Times New Roman" w:hint="default"/>
        <w:b/>
        <w:sz w:val="24"/>
      </w:rPr>
    </w:lvl>
  </w:abstractNum>
  <w:abstractNum w:abstractNumId="13" w15:restartNumberingAfterBreak="0">
    <w:nsid w:val="608220CD"/>
    <w:multiLevelType w:val="hybridMultilevel"/>
    <w:tmpl w:val="0E26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0E0759"/>
    <w:multiLevelType w:val="hybridMultilevel"/>
    <w:tmpl w:val="41D88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9342B07"/>
    <w:multiLevelType w:val="multilevel"/>
    <w:tmpl w:val="E92E348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5525BC"/>
    <w:multiLevelType w:val="hybridMultilevel"/>
    <w:tmpl w:val="FB3E13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CD043E"/>
    <w:multiLevelType w:val="multilevel"/>
    <w:tmpl w:val="E90AA9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E238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6"/>
  </w:num>
  <w:num w:numId="3">
    <w:abstractNumId w:val="8"/>
  </w:num>
  <w:num w:numId="4">
    <w:abstractNumId w:val="7"/>
  </w:num>
  <w:num w:numId="5">
    <w:abstractNumId w:val="4"/>
  </w:num>
  <w:num w:numId="6">
    <w:abstractNumId w:val="12"/>
  </w:num>
  <w:num w:numId="7">
    <w:abstractNumId w:val="13"/>
  </w:num>
  <w:num w:numId="8">
    <w:abstractNumId w:val="11"/>
  </w:num>
  <w:num w:numId="9">
    <w:abstractNumId w:val="15"/>
  </w:num>
  <w:num w:numId="10">
    <w:abstractNumId w:val="10"/>
  </w:num>
  <w:num w:numId="11">
    <w:abstractNumId w:val="14"/>
  </w:num>
  <w:num w:numId="12">
    <w:abstractNumId w:val="18"/>
  </w:num>
  <w:num w:numId="13">
    <w:abstractNumId w:val="1"/>
  </w:num>
  <w:num w:numId="14">
    <w:abstractNumId w:val="3"/>
  </w:num>
  <w:num w:numId="15">
    <w:abstractNumId w:val="2"/>
  </w:num>
  <w:num w:numId="16">
    <w:abstractNumId w:val="5"/>
  </w:num>
  <w:num w:numId="17">
    <w:abstractNumId w:val="1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CwtLQ0NrYwMTQ1NzZX0lEKTi0uzszPAykwNDCtBQAXxrETLgAAAA=="/>
    <w:docVar w:name="EN.InstantFormat" w:val="&lt;ENInstantFormat&gt;&lt;Enabled&gt;0&lt;/Enabled&gt;&lt;ScanUnformatted&gt;1&lt;/ScanUnformatted&gt;&lt;ScanChanges&gt;1&lt;/ScanChanges&gt;&lt;Suspended&gt;0&lt;/Suspended&gt;&lt;/ENInstantFormat&gt;"/>
    <w:docVar w:name="EN.Layout" w:val="&lt;ENLayout&gt;&lt;Style&gt;Epidemics revis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fewra2bvest2er0pb5v207vwrerdrpx2dw&quot;&gt;TB-DM_Database 2018&lt;record-ids&gt;&lt;item&gt;7&lt;/item&gt;&lt;item&gt;16&lt;/item&gt;&lt;item&gt;22&lt;/item&gt;&lt;item&gt;24&lt;/item&gt;&lt;item&gt;25&lt;/item&gt;&lt;item&gt;26&lt;/item&gt;&lt;item&gt;32&lt;/item&gt;&lt;item&gt;33&lt;/item&gt;&lt;item&gt;37&lt;/item&gt;&lt;item&gt;38&lt;/item&gt;&lt;item&gt;39&lt;/item&gt;&lt;item&gt;40&lt;/item&gt;&lt;item&gt;113&lt;/item&gt;&lt;item&gt;126&lt;/item&gt;&lt;item&gt;128&lt;/item&gt;&lt;item&gt;174&lt;/item&gt;&lt;item&gt;175&lt;/item&gt;&lt;item&gt;178&lt;/item&gt;&lt;item&gt;190&lt;/item&gt;&lt;item&gt;194&lt;/item&gt;&lt;item&gt;196&lt;/item&gt;&lt;item&gt;255&lt;/item&gt;&lt;item&gt;256&lt;/item&gt;&lt;item&gt;257&lt;/item&gt;&lt;item&gt;258&lt;/item&gt;&lt;item&gt;259&lt;/item&gt;&lt;item&gt;260&lt;/item&gt;&lt;item&gt;261&lt;/item&gt;&lt;item&gt;280&lt;/item&gt;&lt;item&gt;281&lt;/item&gt;&lt;item&gt;283&lt;/item&gt;&lt;item&gt;284&lt;/item&gt;&lt;item&gt;285&lt;/item&gt;&lt;item&gt;286&lt;/item&gt;&lt;item&gt;287&lt;/item&gt;&lt;item&gt;288&lt;/item&gt;&lt;item&gt;290&lt;/item&gt;&lt;item&gt;291&lt;/item&gt;&lt;item&gt;292&lt;/item&gt;&lt;item&gt;293&lt;/item&gt;&lt;item&gt;294&lt;/item&gt;&lt;item&gt;298&lt;/item&gt;&lt;item&gt;300&lt;/item&gt;&lt;item&gt;301&lt;/item&gt;&lt;item&gt;302&lt;/item&gt;&lt;item&gt;303&lt;/item&gt;&lt;item&gt;305&lt;/item&gt;&lt;item&gt;306&lt;/item&gt;&lt;item&gt;307&lt;/item&gt;&lt;item&gt;308&lt;/item&gt;&lt;item&gt;309&lt;/item&gt;&lt;item&gt;310&lt;/item&gt;&lt;item&gt;311&lt;/item&gt;&lt;item&gt;339&lt;/item&gt;&lt;item&gt;410&lt;/item&gt;&lt;item&gt;507&lt;/item&gt;&lt;item&gt;678&lt;/item&gt;&lt;item&gt;721&lt;/item&gt;&lt;/record-ids&gt;&lt;/item&gt;&lt;/Libraries&gt;"/>
  </w:docVars>
  <w:rsids>
    <w:rsidRoot w:val="00E03374"/>
    <w:rsid w:val="0000017A"/>
    <w:rsid w:val="00001082"/>
    <w:rsid w:val="00001EAD"/>
    <w:rsid w:val="00002704"/>
    <w:rsid w:val="0000405E"/>
    <w:rsid w:val="0000406C"/>
    <w:rsid w:val="00004349"/>
    <w:rsid w:val="00005776"/>
    <w:rsid w:val="00005AF6"/>
    <w:rsid w:val="00007EE2"/>
    <w:rsid w:val="00010D83"/>
    <w:rsid w:val="00011043"/>
    <w:rsid w:val="00011A85"/>
    <w:rsid w:val="0001345A"/>
    <w:rsid w:val="00014420"/>
    <w:rsid w:val="00015EB3"/>
    <w:rsid w:val="00015FEC"/>
    <w:rsid w:val="000164E4"/>
    <w:rsid w:val="00016526"/>
    <w:rsid w:val="00016B8E"/>
    <w:rsid w:val="00016DFD"/>
    <w:rsid w:val="00017AAB"/>
    <w:rsid w:val="00017E16"/>
    <w:rsid w:val="00020D39"/>
    <w:rsid w:val="00021F15"/>
    <w:rsid w:val="000231AF"/>
    <w:rsid w:val="00024D77"/>
    <w:rsid w:val="00025F3C"/>
    <w:rsid w:val="00026017"/>
    <w:rsid w:val="00026BBD"/>
    <w:rsid w:val="00026EDF"/>
    <w:rsid w:val="0002725C"/>
    <w:rsid w:val="000274BF"/>
    <w:rsid w:val="00027888"/>
    <w:rsid w:val="00030D87"/>
    <w:rsid w:val="00031E79"/>
    <w:rsid w:val="000321C8"/>
    <w:rsid w:val="00032742"/>
    <w:rsid w:val="00033D22"/>
    <w:rsid w:val="00033DE3"/>
    <w:rsid w:val="00034127"/>
    <w:rsid w:val="0003464C"/>
    <w:rsid w:val="00034A6A"/>
    <w:rsid w:val="00035419"/>
    <w:rsid w:val="00035D74"/>
    <w:rsid w:val="00036A9B"/>
    <w:rsid w:val="00036B56"/>
    <w:rsid w:val="00037064"/>
    <w:rsid w:val="00037668"/>
    <w:rsid w:val="00037AE0"/>
    <w:rsid w:val="00037E5B"/>
    <w:rsid w:val="00040150"/>
    <w:rsid w:val="00040A4A"/>
    <w:rsid w:val="0004333F"/>
    <w:rsid w:val="00043364"/>
    <w:rsid w:val="0004349D"/>
    <w:rsid w:val="00044547"/>
    <w:rsid w:val="00044739"/>
    <w:rsid w:val="00044B30"/>
    <w:rsid w:val="000457F5"/>
    <w:rsid w:val="0004674E"/>
    <w:rsid w:val="000469B5"/>
    <w:rsid w:val="00046FB7"/>
    <w:rsid w:val="00047E92"/>
    <w:rsid w:val="000503B2"/>
    <w:rsid w:val="000504EC"/>
    <w:rsid w:val="0005123E"/>
    <w:rsid w:val="00051DBC"/>
    <w:rsid w:val="00053258"/>
    <w:rsid w:val="000544F9"/>
    <w:rsid w:val="00054559"/>
    <w:rsid w:val="0005456F"/>
    <w:rsid w:val="00054781"/>
    <w:rsid w:val="00054C00"/>
    <w:rsid w:val="00056C68"/>
    <w:rsid w:val="00057D43"/>
    <w:rsid w:val="00057E92"/>
    <w:rsid w:val="0006026A"/>
    <w:rsid w:val="00061DAF"/>
    <w:rsid w:val="000622B7"/>
    <w:rsid w:val="000625AB"/>
    <w:rsid w:val="00062C13"/>
    <w:rsid w:val="000630BF"/>
    <w:rsid w:val="00063856"/>
    <w:rsid w:val="00063D04"/>
    <w:rsid w:val="00064FBE"/>
    <w:rsid w:val="00065B47"/>
    <w:rsid w:val="000663EC"/>
    <w:rsid w:val="00067218"/>
    <w:rsid w:val="000673D3"/>
    <w:rsid w:val="0006760C"/>
    <w:rsid w:val="00067F00"/>
    <w:rsid w:val="00070A37"/>
    <w:rsid w:val="00071865"/>
    <w:rsid w:val="00071D83"/>
    <w:rsid w:val="00071DEC"/>
    <w:rsid w:val="00072C60"/>
    <w:rsid w:val="00073B72"/>
    <w:rsid w:val="00075108"/>
    <w:rsid w:val="00075C06"/>
    <w:rsid w:val="000764B9"/>
    <w:rsid w:val="00076AB2"/>
    <w:rsid w:val="00076D2E"/>
    <w:rsid w:val="00077E24"/>
    <w:rsid w:val="0008039D"/>
    <w:rsid w:val="0008141E"/>
    <w:rsid w:val="0008171D"/>
    <w:rsid w:val="00081E53"/>
    <w:rsid w:val="0008269A"/>
    <w:rsid w:val="000830CD"/>
    <w:rsid w:val="000845D3"/>
    <w:rsid w:val="00084FB1"/>
    <w:rsid w:val="00086186"/>
    <w:rsid w:val="0008631E"/>
    <w:rsid w:val="00086428"/>
    <w:rsid w:val="0009029B"/>
    <w:rsid w:val="00090995"/>
    <w:rsid w:val="0009137D"/>
    <w:rsid w:val="000915D2"/>
    <w:rsid w:val="000920F5"/>
    <w:rsid w:val="0009232D"/>
    <w:rsid w:val="00092B3F"/>
    <w:rsid w:val="00093B20"/>
    <w:rsid w:val="00093E72"/>
    <w:rsid w:val="00093E8E"/>
    <w:rsid w:val="00094E3A"/>
    <w:rsid w:val="00095DD3"/>
    <w:rsid w:val="00095E05"/>
    <w:rsid w:val="00097D01"/>
    <w:rsid w:val="000A08ED"/>
    <w:rsid w:val="000A0EE9"/>
    <w:rsid w:val="000A1D65"/>
    <w:rsid w:val="000A1D79"/>
    <w:rsid w:val="000A27D0"/>
    <w:rsid w:val="000A2F89"/>
    <w:rsid w:val="000A42AB"/>
    <w:rsid w:val="000A446A"/>
    <w:rsid w:val="000A5085"/>
    <w:rsid w:val="000A5FD9"/>
    <w:rsid w:val="000A6AB5"/>
    <w:rsid w:val="000A7BD9"/>
    <w:rsid w:val="000A7D2C"/>
    <w:rsid w:val="000B09D5"/>
    <w:rsid w:val="000B0B58"/>
    <w:rsid w:val="000B0FAC"/>
    <w:rsid w:val="000B1863"/>
    <w:rsid w:val="000B2B7F"/>
    <w:rsid w:val="000B2DF4"/>
    <w:rsid w:val="000B2EF0"/>
    <w:rsid w:val="000B3BC8"/>
    <w:rsid w:val="000B41CC"/>
    <w:rsid w:val="000B42E1"/>
    <w:rsid w:val="000B5AE3"/>
    <w:rsid w:val="000B5BC0"/>
    <w:rsid w:val="000B5DCD"/>
    <w:rsid w:val="000B613D"/>
    <w:rsid w:val="000C0169"/>
    <w:rsid w:val="000C01AC"/>
    <w:rsid w:val="000C2626"/>
    <w:rsid w:val="000C2CA8"/>
    <w:rsid w:val="000C2FE7"/>
    <w:rsid w:val="000C4BF8"/>
    <w:rsid w:val="000C5C51"/>
    <w:rsid w:val="000C64AA"/>
    <w:rsid w:val="000C6C2F"/>
    <w:rsid w:val="000C6FBC"/>
    <w:rsid w:val="000C7BDF"/>
    <w:rsid w:val="000C7BFA"/>
    <w:rsid w:val="000D003D"/>
    <w:rsid w:val="000D043C"/>
    <w:rsid w:val="000D0C81"/>
    <w:rsid w:val="000D0CEC"/>
    <w:rsid w:val="000D19E8"/>
    <w:rsid w:val="000D32A7"/>
    <w:rsid w:val="000D453C"/>
    <w:rsid w:val="000D49F0"/>
    <w:rsid w:val="000D4FC2"/>
    <w:rsid w:val="000D51F2"/>
    <w:rsid w:val="000D52F0"/>
    <w:rsid w:val="000D6086"/>
    <w:rsid w:val="000D7247"/>
    <w:rsid w:val="000E0086"/>
    <w:rsid w:val="000E1991"/>
    <w:rsid w:val="000E2F0D"/>
    <w:rsid w:val="000E2FF0"/>
    <w:rsid w:val="000E39EB"/>
    <w:rsid w:val="000E3E01"/>
    <w:rsid w:val="000E5F4D"/>
    <w:rsid w:val="000E6E8C"/>
    <w:rsid w:val="000E7614"/>
    <w:rsid w:val="000E76F8"/>
    <w:rsid w:val="000E7860"/>
    <w:rsid w:val="000F07D4"/>
    <w:rsid w:val="000F1ADF"/>
    <w:rsid w:val="000F1BA6"/>
    <w:rsid w:val="000F2542"/>
    <w:rsid w:val="000F256A"/>
    <w:rsid w:val="000F47F8"/>
    <w:rsid w:val="000F54DA"/>
    <w:rsid w:val="000F6E21"/>
    <w:rsid w:val="000F6ECE"/>
    <w:rsid w:val="000F764F"/>
    <w:rsid w:val="000F785D"/>
    <w:rsid w:val="000F7C80"/>
    <w:rsid w:val="00100F0E"/>
    <w:rsid w:val="00101F88"/>
    <w:rsid w:val="00102377"/>
    <w:rsid w:val="001025FC"/>
    <w:rsid w:val="001027FD"/>
    <w:rsid w:val="001050E8"/>
    <w:rsid w:val="00105AED"/>
    <w:rsid w:val="00106065"/>
    <w:rsid w:val="001070D5"/>
    <w:rsid w:val="001106DF"/>
    <w:rsid w:val="00110DDF"/>
    <w:rsid w:val="001112A4"/>
    <w:rsid w:val="001138C5"/>
    <w:rsid w:val="00113E8A"/>
    <w:rsid w:val="00114328"/>
    <w:rsid w:val="001145C3"/>
    <w:rsid w:val="00116E19"/>
    <w:rsid w:val="001174A3"/>
    <w:rsid w:val="00117CD1"/>
    <w:rsid w:val="00122DF0"/>
    <w:rsid w:val="00122EB2"/>
    <w:rsid w:val="0012330D"/>
    <w:rsid w:val="00123BA6"/>
    <w:rsid w:val="001240BF"/>
    <w:rsid w:val="00125FE2"/>
    <w:rsid w:val="001260AA"/>
    <w:rsid w:val="001270DC"/>
    <w:rsid w:val="00127EBB"/>
    <w:rsid w:val="001315E4"/>
    <w:rsid w:val="00131876"/>
    <w:rsid w:val="00132595"/>
    <w:rsid w:val="001333A8"/>
    <w:rsid w:val="00133D98"/>
    <w:rsid w:val="00134C5E"/>
    <w:rsid w:val="001350D9"/>
    <w:rsid w:val="0013523E"/>
    <w:rsid w:val="00135425"/>
    <w:rsid w:val="00135471"/>
    <w:rsid w:val="001358FE"/>
    <w:rsid w:val="00135988"/>
    <w:rsid w:val="0013615B"/>
    <w:rsid w:val="0013787D"/>
    <w:rsid w:val="00140C96"/>
    <w:rsid w:val="00141719"/>
    <w:rsid w:val="00141E24"/>
    <w:rsid w:val="00142D71"/>
    <w:rsid w:val="00143404"/>
    <w:rsid w:val="001447A1"/>
    <w:rsid w:val="00146A2A"/>
    <w:rsid w:val="00146A3B"/>
    <w:rsid w:val="00146F20"/>
    <w:rsid w:val="001502AF"/>
    <w:rsid w:val="0015166A"/>
    <w:rsid w:val="00151EF4"/>
    <w:rsid w:val="00151F07"/>
    <w:rsid w:val="001523E9"/>
    <w:rsid w:val="00152843"/>
    <w:rsid w:val="00152859"/>
    <w:rsid w:val="00153721"/>
    <w:rsid w:val="001538F8"/>
    <w:rsid w:val="001539CA"/>
    <w:rsid w:val="00154DCA"/>
    <w:rsid w:val="00154E22"/>
    <w:rsid w:val="001551C5"/>
    <w:rsid w:val="00155284"/>
    <w:rsid w:val="001556E3"/>
    <w:rsid w:val="0015594B"/>
    <w:rsid w:val="0015664A"/>
    <w:rsid w:val="001567C5"/>
    <w:rsid w:val="001569F7"/>
    <w:rsid w:val="00156BBB"/>
    <w:rsid w:val="001579B0"/>
    <w:rsid w:val="00157A58"/>
    <w:rsid w:val="00157F9B"/>
    <w:rsid w:val="00160C29"/>
    <w:rsid w:val="001622D6"/>
    <w:rsid w:val="00163ABC"/>
    <w:rsid w:val="00163C18"/>
    <w:rsid w:val="00163F69"/>
    <w:rsid w:val="00164AA1"/>
    <w:rsid w:val="00164CFD"/>
    <w:rsid w:val="00165827"/>
    <w:rsid w:val="001659EE"/>
    <w:rsid w:val="00165E2C"/>
    <w:rsid w:val="00166090"/>
    <w:rsid w:val="0016618A"/>
    <w:rsid w:val="00166219"/>
    <w:rsid w:val="00166CCC"/>
    <w:rsid w:val="001717E5"/>
    <w:rsid w:val="0017186E"/>
    <w:rsid w:val="00171E86"/>
    <w:rsid w:val="00172A83"/>
    <w:rsid w:val="001732C9"/>
    <w:rsid w:val="0017456C"/>
    <w:rsid w:val="00175075"/>
    <w:rsid w:val="00175710"/>
    <w:rsid w:val="0017595E"/>
    <w:rsid w:val="00177AF9"/>
    <w:rsid w:val="00177CDA"/>
    <w:rsid w:val="001825C8"/>
    <w:rsid w:val="001828AF"/>
    <w:rsid w:val="001841C0"/>
    <w:rsid w:val="00185145"/>
    <w:rsid w:val="00185B58"/>
    <w:rsid w:val="00185B87"/>
    <w:rsid w:val="00186152"/>
    <w:rsid w:val="0018649B"/>
    <w:rsid w:val="00186FAA"/>
    <w:rsid w:val="00190AC7"/>
    <w:rsid w:val="00192012"/>
    <w:rsid w:val="00196412"/>
    <w:rsid w:val="0019646F"/>
    <w:rsid w:val="00196C63"/>
    <w:rsid w:val="00197081"/>
    <w:rsid w:val="0019765B"/>
    <w:rsid w:val="001A05F3"/>
    <w:rsid w:val="001A084D"/>
    <w:rsid w:val="001A0C88"/>
    <w:rsid w:val="001A0D29"/>
    <w:rsid w:val="001A102F"/>
    <w:rsid w:val="001A14DB"/>
    <w:rsid w:val="001A1BB8"/>
    <w:rsid w:val="001A309B"/>
    <w:rsid w:val="001A336C"/>
    <w:rsid w:val="001A3A4B"/>
    <w:rsid w:val="001A4BAB"/>
    <w:rsid w:val="001A56BC"/>
    <w:rsid w:val="001A5A7D"/>
    <w:rsid w:val="001A76A5"/>
    <w:rsid w:val="001A77BF"/>
    <w:rsid w:val="001A7ABD"/>
    <w:rsid w:val="001B0642"/>
    <w:rsid w:val="001B2F0E"/>
    <w:rsid w:val="001B324B"/>
    <w:rsid w:val="001B362A"/>
    <w:rsid w:val="001B4779"/>
    <w:rsid w:val="001B7B77"/>
    <w:rsid w:val="001B7DFE"/>
    <w:rsid w:val="001C0390"/>
    <w:rsid w:val="001C25DA"/>
    <w:rsid w:val="001C26DA"/>
    <w:rsid w:val="001C2CE9"/>
    <w:rsid w:val="001C4574"/>
    <w:rsid w:val="001C481C"/>
    <w:rsid w:val="001C4F74"/>
    <w:rsid w:val="001C52D5"/>
    <w:rsid w:val="001C52EB"/>
    <w:rsid w:val="001C5C81"/>
    <w:rsid w:val="001C7C6A"/>
    <w:rsid w:val="001D1022"/>
    <w:rsid w:val="001D2004"/>
    <w:rsid w:val="001D354D"/>
    <w:rsid w:val="001D4CA2"/>
    <w:rsid w:val="001D6EE9"/>
    <w:rsid w:val="001D72EA"/>
    <w:rsid w:val="001E027B"/>
    <w:rsid w:val="001E10E0"/>
    <w:rsid w:val="001E12E2"/>
    <w:rsid w:val="001E165D"/>
    <w:rsid w:val="001E27A4"/>
    <w:rsid w:val="001E403B"/>
    <w:rsid w:val="001E43C2"/>
    <w:rsid w:val="001E460F"/>
    <w:rsid w:val="001E59B9"/>
    <w:rsid w:val="001E69AB"/>
    <w:rsid w:val="001E73A0"/>
    <w:rsid w:val="001E7D2E"/>
    <w:rsid w:val="001F1600"/>
    <w:rsid w:val="001F16DA"/>
    <w:rsid w:val="001F22CE"/>
    <w:rsid w:val="001F2C45"/>
    <w:rsid w:val="001F3132"/>
    <w:rsid w:val="001F475C"/>
    <w:rsid w:val="001F5130"/>
    <w:rsid w:val="001F5A28"/>
    <w:rsid w:val="001F7007"/>
    <w:rsid w:val="001F75CA"/>
    <w:rsid w:val="001F7931"/>
    <w:rsid w:val="001F7DC7"/>
    <w:rsid w:val="00200C64"/>
    <w:rsid w:val="0020131F"/>
    <w:rsid w:val="00201391"/>
    <w:rsid w:val="00201763"/>
    <w:rsid w:val="00201CF5"/>
    <w:rsid w:val="00202489"/>
    <w:rsid w:val="002037DE"/>
    <w:rsid w:val="00203929"/>
    <w:rsid w:val="00205B06"/>
    <w:rsid w:val="00207C17"/>
    <w:rsid w:val="002108DC"/>
    <w:rsid w:val="00210EC9"/>
    <w:rsid w:val="002110EE"/>
    <w:rsid w:val="00211389"/>
    <w:rsid w:val="002115FD"/>
    <w:rsid w:val="00211809"/>
    <w:rsid w:val="00211FA6"/>
    <w:rsid w:val="0021212B"/>
    <w:rsid w:val="002129E5"/>
    <w:rsid w:val="00214744"/>
    <w:rsid w:val="00214C35"/>
    <w:rsid w:val="00214CD0"/>
    <w:rsid w:val="00215707"/>
    <w:rsid w:val="00215D3C"/>
    <w:rsid w:val="002168B9"/>
    <w:rsid w:val="00217879"/>
    <w:rsid w:val="002179C5"/>
    <w:rsid w:val="002203A7"/>
    <w:rsid w:val="002204CC"/>
    <w:rsid w:val="00220B2E"/>
    <w:rsid w:val="00220F98"/>
    <w:rsid w:val="002216D7"/>
    <w:rsid w:val="002219ED"/>
    <w:rsid w:val="00221E26"/>
    <w:rsid w:val="002225E4"/>
    <w:rsid w:val="002231F0"/>
    <w:rsid w:val="00223D87"/>
    <w:rsid w:val="00224A01"/>
    <w:rsid w:val="00224E49"/>
    <w:rsid w:val="002250E9"/>
    <w:rsid w:val="0022566B"/>
    <w:rsid w:val="00226405"/>
    <w:rsid w:val="002264DB"/>
    <w:rsid w:val="002271AC"/>
    <w:rsid w:val="002271AF"/>
    <w:rsid w:val="0022741D"/>
    <w:rsid w:val="002300B9"/>
    <w:rsid w:val="00230E83"/>
    <w:rsid w:val="002310D1"/>
    <w:rsid w:val="002314A4"/>
    <w:rsid w:val="00231F16"/>
    <w:rsid w:val="002320A2"/>
    <w:rsid w:val="002348FB"/>
    <w:rsid w:val="00236FE2"/>
    <w:rsid w:val="00237F7A"/>
    <w:rsid w:val="00240446"/>
    <w:rsid w:val="00240B3E"/>
    <w:rsid w:val="0024163F"/>
    <w:rsid w:val="00242A74"/>
    <w:rsid w:val="00242FA2"/>
    <w:rsid w:val="00243840"/>
    <w:rsid w:val="002456E7"/>
    <w:rsid w:val="00245B7C"/>
    <w:rsid w:val="00246BA4"/>
    <w:rsid w:val="00246E4D"/>
    <w:rsid w:val="00246EED"/>
    <w:rsid w:val="00247310"/>
    <w:rsid w:val="00247798"/>
    <w:rsid w:val="0025053D"/>
    <w:rsid w:val="002517CC"/>
    <w:rsid w:val="0025200B"/>
    <w:rsid w:val="00252206"/>
    <w:rsid w:val="00252A58"/>
    <w:rsid w:val="00252A59"/>
    <w:rsid w:val="00253EAA"/>
    <w:rsid w:val="002547A3"/>
    <w:rsid w:val="00254C57"/>
    <w:rsid w:val="00255343"/>
    <w:rsid w:val="0025583C"/>
    <w:rsid w:val="00256CD1"/>
    <w:rsid w:val="0025751B"/>
    <w:rsid w:val="00257C2A"/>
    <w:rsid w:val="00257F61"/>
    <w:rsid w:val="002621F1"/>
    <w:rsid w:val="0026240B"/>
    <w:rsid w:val="00262D60"/>
    <w:rsid w:val="00262DB2"/>
    <w:rsid w:val="00263907"/>
    <w:rsid w:val="00266427"/>
    <w:rsid w:val="002668F7"/>
    <w:rsid w:val="0026740E"/>
    <w:rsid w:val="00267604"/>
    <w:rsid w:val="00267648"/>
    <w:rsid w:val="00267F31"/>
    <w:rsid w:val="00271BB5"/>
    <w:rsid w:val="00271DFC"/>
    <w:rsid w:val="00272496"/>
    <w:rsid w:val="00277564"/>
    <w:rsid w:val="00277721"/>
    <w:rsid w:val="00280688"/>
    <w:rsid w:val="00280F42"/>
    <w:rsid w:val="00281961"/>
    <w:rsid w:val="00281AE7"/>
    <w:rsid w:val="00282098"/>
    <w:rsid w:val="002823C2"/>
    <w:rsid w:val="0028300F"/>
    <w:rsid w:val="00283FC5"/>
    <w:rsid w:val="0028458D"/>
    <w:rsid w:val="00284C0B"/>
    <w:rsid w:val="00284FAC"/>
    <w:rsid w:val="002854F5"/>
    <w:rsid w:val="00286184"/>
    <w:rsid w:val="00287363"/>
    <w:rsid w:val="00287ACC"/>
    <w:rsid w:val="00290223"/>
    <w:rsid w:val="002904DE"/>
    <w:rsid w:val="00290D3C"/>
    <w:rsid w:val="00290F71"/>
    <w:rsid w:val="00291835"/>
    <w:rsid w:val="00292CF4"/>
    <w:rsid w:val="00292E24"/>
    <w:rsid w:val="002946D0"/>
    <w:rsid w:val="00294762"/>
    <w:rsid w:val="00294983"/>
    <w:rsid w:val="00295808"/>
    <w:rsid w:val="00295AF6"/>
    <w:rsid w:val="0029623D"/>
    <w:rsid w:val="002A0443"/>
    <w:rsid w:val="002A05CB"/>
    <w:rsid w:val="002A0812"/>
    <w:rsid w:val="002A0C18"/>
    <w:rsid w:val="002A3ECB"/>
    <w:rsid w:val="002A4A13"/>
    <w:rsid w:val="002A4F43"/>
    <w:rsid w:val="002A5800"/>
    <w:rsid w:val="002A5B83"/>
    <w:rsid w:val="002A6621"/>
    <w:rsid w:val="002A715E"/>
    <w:rsid w:val="002B01DB"/>
    <w:rsid w:val="002B075E"/>
    <w:rsid w:val="002B0EAB"/>
    <w:rsid w:val="002B1047"/>
    <w:rsid w:val="002B1FE6"/>
    <w:rsid w:val="002B3442"/>
    <w:rsid w:val="002B3910"/>
    <w:rsid w:val="002B3C06"/>
    <w:rsid w:val="002B4B4B"/>
    <w:rsid w:val="002B712D"/>
    <w:rsid w:val="002B7CE2"/>
    <w:rsid w:val="002B7D48"/>
    <w:rsid w:val="002C0026"/>
    <w:rsid w:val="002C1FBB"/>
    <w:rsid w:val="002C4324"/>
    <w:rsid w:val="002C443F"/>
    <w:rsid w:val="002C45B6"/>
    <w:rsid w:val="002C5960"/>
    <w:rsid w:val="002C5A6B"/>
    <w:rsid w:val="002C5BF2"/>
    <w:rsid w:val="002C6FCD"/>
    <w:rsid w:val="002D086E"/>
    <w:rsid w:val="002D1093"/>
    <w:rsid w:val="002D1938"/>
    <w:rsid w:val="002D1B25"/>
    <w:rsid w:val="002D252F"/>
    <w:rsid w:val="002D3759"/>
    <w:rsid w:val="002D3B6E"/>
    <w:rsid w:val="002D4237"/>
    <w:rsid w:val="002D5692"/>
    <w:rsid w:val="002D57D9"/>
    <w:rsid w:val="002D5A5E"/>
    <w:rsid w:val="002D5D27"/>
    <w:rsid w:val="002D63F4"/>
    <w:rsid w:val="002D661C"/>
    <w:rsid w:val="002D678D"/>
    <w:rsid w:val="002D6D7E"/>
    <w:rsid w:val="002D7144"/>
    <w:rsid w:val="002D7592"/>
    <w:rsid w:val="002D79CD"/>
    <w:rsid w:val="002D7C72"/>
    <w:rsid w:val="002E0504"/>
    <w:rsid w:val="002E17A2"/>
    <w:rsid w:val="002E2FA5"/>
    <w:rsid w:val="002E351C"/>
    <w:rsid w:val="002E3C26"/>
    <w:rsid w:val="002E608F"/>
    <w:rsid w:val="002E60F1"/>
    <w:rsid w:val="002E6983"/>
    <w:rsid w:val="002E721E"/>
    <w:rsid w:val="002E735E"/>
    <w:rsid w:val="002E78C0"/>
    <w:rsid w:val="002F0692"/>
    <w:rsid w:val="002F0B35"/>
    <w:rsid w:val="002F1204"/>
    <w:rsid w:val="002F15E5"/>
    <w:rsid w:val="002F1FCE"/>
    <w:rsid w:val="002F2EDB"/>
    <w:rsid w:val="002F2F36"/>
    <w:rsid w:val="002F38AE"/>
    <w:rsid w:val="002F42D8"/>
    <w:rsid w:val="002F4CE2"/>
    <w:rsid w:val="002F5522"/>
    <w:rsid w:val="002F56CE"/>
    <w:rsid w:val="002F571F"/>
    <w:rsid w:val="002F5B9C"/>
    <w:rsid w:val="002F5CAF"/>
    <w:rsid w:val="002F610F"/>
    <w:rsid w:val="002F68A4"/>
    <w:rsid w:val="003000DB"/>
    <w:rsid w:val="00300509"/>
    <w:rsid w:val="00301782"/>
    <w:rsid w:val="00303A19"/>
    <w:rsid w:val="00304ABC"/>
    <w:rsid w:val="00304FE6"/>
    <w:rsid w:val="003050AF"/>
    <w:rsid w:val="00305473"/>
    <w:rsid w:val="003064AF"/>
    <w:rsid w:val="00306848"/>
    <w:rsid w:val="00306DDF"/>
    <w:rsid w:val="00307140"/>
    <w:rsid w:val="0031107D"/>
    <w:rsid w:val="00311882"/>
    <w:rsid w:val="00311A5C"/>
    <w:rsid w:val="00312C2C"/>
    <w:rsid w:val="0031377A"/>
    <w:rsid w:val="003139F6"/>
    <w:rsid w:val="00313AAB"/>
    <w:rsid w:val="00314D0C"/>
    <w:rsid w:val="00315C48"/>
    <w:rsid w:val="00315E2C"/>
    <w:rsid w:val="00315ED2"/>
    <w:rsid w:val="00316F6A"/>
    <w:rsid w:val="003179E8"/>
    <w:rsid w:val="00320749"/>
    <w:rsid w:val="0032109D"/>
    <w:rsid w:val="003210BF"/>
    <w:rsid w:val="003216FC"/>
    <w:rsid w:val="003223E4"/>
    <w:rsid w:val="00322A01"/>
    <w:rsid w:val="003234B0"/>
    <w:rsid w:val="003246B0"/>
    <w:rsid w:val="003246E3"/>
    <w:rsid w:val="003249B7"/>
    <w:rsid w:val="0032519C"/>
    <w:rsid w:val="003257C6"/>
    <w:rsid w:val="00325BC3"/>
    <w:rsid w:val="00326A37"/>
    <w:rsid w:val="00330A2D"/>
    <w:rsid w:val="0033139B"/>
    <w:rsid w:val="0033216E"/>
    <w:rsid w:val="00332311"/>
    <w:rsid w:val="003335B5"/>
    <w:rsid w:val="00333608"/>
    <w:rsid w:val="003338FD"/>
    <w:rsid w:val="00333A19"/>
    <w:rsid w:val="00333D08"/>
    <w:rsid w:val="00334428"/>
    <w:rsid w:val="00336511"/>
    <w:rsid w:val="0033664D"/>
    <w:rsid w:val="00336723"/>
    <w:rsid w:val="00337843"/>
    <w:rsid w:val="00337E22"/>
    <w:rsid w:val="00340009"/>
    <w:rsid w:val="00341708"/>
    <w:rsid w:val="00341979"/>
    <w:rsid w:val="0034250A"/>
    <w:rsid w:val="00342A39"/>
    <w:rsid w:val="003435B9"/>
    <w:rsid w:val="00343E8D"/>
    <w:rsid w:val="003447A3"/>
    <w:rsid w:val="0034518E"/>
    <w:rsid w:val="00345388"/>
    <w:rsid w:val="00345672"/>
    <w:rsid w:val="003458CC"/>
    <w:rsid w:val="00345E30"/>
    <w:rsid w:val="00346C01"/>
    <w:rsid w:val="00347711"/>
    <w:rsid w:val="003501A9"/>
    <w:rsid w:val="00350A25"/>
    <w:rsid w:val="003511F4"/>
    <w:rsid w:val="00351D83"/>
    <w:rsid w:val="003529CA"/>
    <w:rsid w:val="003531C4"/>
    <w:rsid w:val="00353C7E"/>
    <w:rsid w:val="00355677"/>
    <w:rsid w:val="00355FEA"/>
    <w:rsid w:val="00356655"/>
    <w:rsid w:val="00361789"/>
    <w:rsid w:val="00361904"/>
    <w:rsid w:val="00361C2A"/>
    <w:rsid w:val="003623D4"/>
    <w:rsid w:val="003623E5"/>
    <w:rsid w:val="00363C6D"/>
    <w:rsid w:val="003646EC"/>
    <w:rsid w:val="003648AD"/>
    <w:rsid w:val="00364CF9"/>
    <w:rsid w:val="00366793"/>
    <w:rsid w:val="0037036C"/>
    <w:rsid w:val="003704A1"/>
    <w:rsid w:val="003707CD"/>
    <w:rsid w:val="0037139F"/>
    <w:rsid w:val="00372256"/>
    <w:rsid w:val="0037233B"/>
    <w:rsid w:val="003726A9"/>
    <w:rsid w:val="00375F26"/>
    <w:rsid w:val="00376FF1"/>
    <w:rsid w:val="00377094"/>
    <w:rsid w:val="00377F5F"/>
    <w:rsid w:val="003811E3"/>
    <w:rsid w:val="003817C0"/>
    <w:rsid w:val="00382370"/>
    <w:rsid w:val="003823F9"/>
    <w:rsid w:val="003825C8"/>
    <w:rsid w:val="003827F6"/>
    <w:rsid w:val="00382B27"/>
    <w:rsid w:val="003831B1"/>
    <w:rsid w:val="0038374E"/>
    <w:rsid w:val="00384EF1"/>
    <w:rsid w:val="00385111"/>
    <w:rsid w:val="003854F4"/>
    <w:rsid w:val="00385504"/>
    <w:rsid w:val="00386D65"/>
    <w:rsid w:val="00387878"/>
    <w:rsid w:val="0039164C"/>
    <w:rsid w:val="0039168D"/>
    <w:rsid w:val="00391B84"/>
    <w:rsid w:val="00393715"/>
    <w:rsid w:val="00393790"/>
    <w:rsid w:val="00393EF0"/>
    <w:rsid w:val="0039684C"/>
    <w:rsid w:val="00397AF2"/>
    <w:rsid w:val="003A0957"/>
    <w:rsid w:val="003A1130"/>
    <w:rsid w:val="003A1470"/>
    <w:rsid w:val="003A24B6"/>
    <w:rsid w:val="003A2FB6"/>
    <w:rsid w:val="003A312F"/>
    <w:rsid w:val="003A316B"/>
    <w:rsid w:val="003A4030"/>
    <w:rsid w:val="003A4522"/>
    <w:rsid w:val="003A4720"/>
    <w:rsid w:val="003A6DA3"/>
    <w:rsid w:val="003A6F0B"/>
    <w:rsid w:val="003A737D"/>
    <w:rsid w:val="003A77C1"/>
    <w:rsid w:val="003B1D52"/>
    <w:rsid w:val="003B20A0"/>
    <w:rsid w:val="003B4464"/>
    <w:rsid w:val="003B4924"/>
    <w:rsid w:val="003B4D9D"/>
    <w:rsid w:val="003B5534"/>
    <w:rsid w:val="003B55B0"/>
    <w:rsid w:val="003B5E41"/>
    <w:rsid w:val="003B5EC7"/>
    <w:rsid w:val="003C125E"/>
    <w:rsid w:val="003C1B81"/>
    <w:rsid w:val="003C25D5"/>
    <w:rsid w:val="003C2F9D"/>
    <w:rsid w:val="003C4335"/>
    <w:rsid w:val="003C46AE"/>
    <w:rsid w:val="003C4D5F"/>
    <w:rsid w:val="003C57E2"/>
    <w:rsid w:val="003C6FF1"/>
    <w:rsid w:val="003C77B3"/>
    <w:rsid w:val="003D05B6"/>
    <w:rsid w:val="003D08F9"/>
    <w:rsid w:val="003D0C40"/>
    <w:rsid w:val="003D33E9"/>
    <w:rsid w:val="003D373C"/>
    <w:rsid w:val="003D3F59"/>
    <w:rsid w:val="003D42AE"/>
    <w:rsid w:val="003D4D2F"/>
    <w:rsid w:val="003D5E28"/>
    <w:rsid w:val="003D64D1"/>
    <w:rsid w:val="003D6895"/>
    <w:rsid w:val="003D69C7"/>
    <w:rsid w:val="003D73DE"/>
    <w:rsid w:val="003D76E6"/>
    <w:rsid w:val="003E14C9"/>
    <w:rsid w:val="003E16D2"/>
    <w:rsid w:val="003E1B86"/>
    <w:rsid w:val="003E3267"/>
    <w:rsid w:val="003E36ED"/>
    <w:rsid w:val="003E3C65"/>
    <w:rsid w:val="003E3E19"/>
    <w:rsid w:val="003E44B7"/>
    <w:rsid w:val="003E4602"/>
    <w:rsid w:val="003E5084"/>
    <w:rsid w:val="003E5378"/>
    <w:rsid w:val="003E5E73"/>
    <w:rsid w:val="003E6449"/>
    <w:rsid w:val="003E6817"/>
    <w:rsid w:val="003E69D4"/>
    <w:rsid w:val="003E6A81"/>
    <w:rsid w:val="003E6CCA"/>
    <w:rsid w:val="003E6CE7"/>
    <w:rsid w:val="003E6E6F"/>
    <w:rsid w:val="003E7606"/>
    <w:rsid w:val="003F0212"/>
    <w:rsid w:val="003F06CC"/>
    <w:rsid w:val="003F0C48"/>
    <w:rsid w:val="003F0C5B"/>
    <w:rsid w:val="003F0EA8"/>
    <w:rsid w:val="003F1129"/>
    <w:rsid w:val="003F273F"/>
    <w:rsid w:val="003F42DE"/>
    <w:rsid w:val="003F53A8"/>
    <w:rsid w:val="003F557E"/>
    <w:rsid w:val="003F597D"/>
    <w:rsid w:val="003F6420"/>
    <w:rsid w:val="003F65CD"/>
    <w:rsid w:val="003F6831"/>
    <w:rsid w:val="00402317"/>
    <w:rsid w:val="004024BD"/>
    <w:rsid w:val="004039F3"/>
    <w:rsid w:val="0040519B"/>
    <w:rsid w:val="004055B2"/>
    <w:rsid w:val="0040574E"/>
    <w:rsid w:val="00405FB1"/>
    <w:rsid w:val="00406524"/>
    <w:rsid w:val="004104DC"/>
    <w:rsid w:val="0041095E"/>
    <w:rsid w:val="004130CF"/>
    <w:rsid w:val="00413751"/>
    <w:rsid w:val="00413BF5"/>
    <w:rsid w:val="0041415A"/>
    <w:rsid w:val="0041527B"/>
    <w:rsid w:val="004154A8"/>
    <w:rsid w:val="00415857"/>
    <w:rsid w:val="0041644D"/>
    <w:rsid w:val="00416D80"/>
    <w:rsid w:val="004173A4"/>
    <w:rsid w:val="00417632"/>
    <w:rsid w:val="00420714"/>
    <w:rsid w:val="00421AAE"/>
    <w:rsid w:val="00422793"/>
    <w:rsid w:val="004232A1"/>
    <w:rsid w:val="00424118"/>
    <w:rsid w:val="00424C0B"/>
    <w:rsid w:val="00424FD7"/>
    <w:rsid w:val="0042561A"/>
    <w:rsid w:val="00427984"/>
    <w:rsid w:val="00430104"/>
    <w:rsid w:val="00430414"/>
    <w:rsid w:val="00430C90"/>
    <w:rsid w:val="00430E31"/>
    <w:rsid w:val="00431ADF"/>
    <w:rsid w:val="0043219C"/>
    <w:rsid w:val="00434502"/>
    <w:rsid w:val="00434BC4"/>
    <w:rsid w:val="004350F4"/>
    <w:rsid w:val="004365F4"/>
    <w:rsid w:val="00436AD1"/>
    <w:rsid w:val="004377F1"/>
    <w:rsid w:val="0044035D"/>
    <w:rsid w:val="00440847"/>
    <w:rsid w:val="00440B03"/>
    <w:rsid w:val="00440D08"/>
    <w:rsid w:val="00440F1C"/>
    <w:rsid w:val="004412CF"/>
    <w:rsid w:val="004416DF"/>
    <w:rsid w:val="00441B6D"/>
    <w:rsid w:val="004421C6"/>
    <w:rsid w:val="004421F7"/>
    <w:rsid w:val="004425C7"/>
    <w:rsid w:val="004427B6"/>
    <w:rsid w:val="004429B5"/>
    <w:rsid w:val="00442D3B"/>
    <w:rsid w:val="00442DEB"/>
    <w:rsid w:val="00443075"/>
    <w:rsid w:val="00443C9D"/>
    <w:rsid w:val="0044411B"/>
    <w:rsid w:val="00444566"/>
    <w:rsid w:val="00447717"/>
    <w:rsid w:val="00447B0C"/>
    <w:rsid w:val="004505A3"/>
    <w:rsid w:val="004513DC"/>
    <w:rsid w:val="0045209D"/>
    <w:rsid w:val="0045211C"/>
    <w:rsid w:val="00452694"/>
    <w:rsid w:val="00452C02"/>
    <w:rsid w:val="00454330"/>
    <w:rsid w:val="004547DF"/>
    <w:rsid w:val="00454CFF"/>
    <w:rsid w:val="004558AD"/>
    <w:rsid w:val="00456D22"/>
    <w:rsid w:val="0045711A"/>
    <w:rsid w:val="004600EA"/>
    <w:rsid w:val="00460511"/>
    <w:rsid w:val="00460A82"/>
    <w:rsid w:val="00461135"/>
    <w:rsid w:val="00461322"/>
    <w:rsid w:val="00461341"/>
    <w:rsid w:val="0046137F"/>
    <w:rsid w:val="004619D3"/>
    <w:rsid w:val="004625F6"/>
    <w:rsid w:val="00463735"/>
    <w:rsid w:val="00467312"/>
    <w:rsid w:val="004673E3"/>
    <w:rsid w:val="004674F8"/>
    <w:rsid w:val="0046752F"/>
    <w:rsid w:val="004703ED"/>
    <w:rsid w:val="00470620"/>
    <w:rsid w:val="00470655"/>
    <w:rsid w:val="00470F53"/>
    <w:rsid w:val="00471381"/>
    <w:rsid w:val="00471705"/>
    <w:rsid w:val="00471B00"/>
    <w:rsid w:val="004721C6"/>
    <w:rsid w:val="00472272"/>
    <w:rsid w:val="00472347"/>
    <w:rsid w:val="00473DCE"/>
    <w:rsid w:val="00474223"/>
    <w:rsid w:val="00474C16"/>
    <w:rsid w:val="00475211"/>
    <w:rsid w:val="0047563C"/>
    <w:rsid w:val="00475C6C"/>
    <w:rsid w:val="0047639F"/>
    <w:rsid w:val="00476ABE"/>
    <w:rsid w:val="00476D93"/>
    <w:rsid w:val="00476F7F"/>
    <w:rsid w:val="00477003"/>
    <w:rsid w:val="00480967"/>
    <w:rsid w:val="00481273"/>
    <w:rsid w:val="00481C1B"/>
    <w:rsid w:val="004821A3"/>
    <w:rsid w:val="00483ACB"/>
    <w:rsid w:val="00483B1A"/>
    <w:rsid w:val="00483DD8"/>
    <w:rsid w:val="00483EAD"/>
    <w:rsid w:val="004848FE"/>
    <w:rsid w:val="004849F7"/>
    <w:rsid w:val="00486059"/>
    <w:rsid w:val="0048747D"/>
    <w:rsid w:val="00491299"/>
    <w:rsid w:val="00492A4C"/>
    <w:rsid w:val="004931C5"/>
    <w:rsid w:val="00493461"/>
    <w:rsid w:val="0049428E"/>
    <w:rsid w:val="00494C37"/>
    <w:rsid w:val="00494D07"/>
    <w:rsid w:val="00495522"/>
    <w:rsid w:val="00495866"/>
    <w:rsid w:val="00496505"/>
    <w:rsid w:val="00497212"/>
    <w:rsid w:val="004A012F"/>
    <w:rsid w:val="004A069C"/>
    <w:rsid w:val="004A0D23"/>
    <w:rsid w:val="004A0D6F"/>
    <w:rsid w:val="004A1E05"/>
    <w:rsid w:val="004A235D"/>
    <w:rsid w:val="004A3750"/>
    <w:rsid w:val="004A4076"/>
    <w:rsid w:val="004A4EEF"/>
    <w:rsid w:val="004A6499"/>
    <w:rsid w:val="004A75F7"/>
    <w:rsid w:val="004A77B0"/>
    <w:rsid w:val="004B051A"/>
    <w:rsid w:val="004B0D93"/>
    <w:rsid w:val="004B19ED"/>
    <w:rsid w:val="004B214B"/>
    <w:rsid w:val="004B25BF"/>
    <w:rsid w:val="004B2C7D"/>
    <w:rsid w:val="004B3D59"/>
    <w:rsid w:val="004B3FBE"/>
    <w:rsid w:val="004B4D4C"/>
    <w:rsid w:val="004B5104"/>
    <w:rsid w:val="004B5D5F"/>
    <w:rsid w:val="004B5DDB"/>
    <w:rsid w:val="004B6952"/>
    <w:rsid w:val="004B7A4D"/>
    <w:rsid w:val="004B7FDD"/>
    <w:rsid w:val="004C0182"/>
    <w:rsid w:val="004C09BD"/>
    <w:rsid w:val="004C120C"/>
    <w:rsid w:val="004C1A7F"/>
    <w:rsid w:val="004C3730"/>
    <w:rsid w:val="004C3C8E"/>
    <w:rsid w:val="004C52FB"/>
    <w:rsid w:val="004C5B71"/>
    <w:rsid w:val="004C64FF"/>
    <w:rsid w:val="004C6774"/>
    <w:rsid w:val="004C6F55"/>
    <w:rsid w:val="004C70CF"/>
    <w:rsid w:val="004C7CBC"/>
    <w:rsid w:val="004D1170"/>
    <w:rsid w:val="004D1969"/>
    <w:rsid w:val="004D26FD"/>
    <w:rsid w:val="004D290A"/>
    <w:rsid w:val="004D4E6D"/>
    <w:rsid w:val="004D504E"/>
    <w:rsid w:val="004D520D"/>
    <w:rsid w:val="004D5773"/>
    <w:rsid w:val="004D6328"/>
    <w:rsid w:val="004D7193"/>
    <w:rsid w:val="004E018D"/>
    <w:rsid w:val="004E0E48"/>
    <w:rsid w:val="004E259B"/>
    <w:rsid w:val="004E2ADF"/>
    <w:rsid w:val="004E3FFA"/>
    <w:rsid w:val="004E539B"/>
    <w:rsid w:val="004E5A9D"/>
    <w:rsid w:val="004E5FCF"/>
    <w:rsid w:val="004E61FD"/>
    <w:rsid w:val="004E70A1"/>
    <w:rsid w:val="004E77E0"/>
    <w:rsid w:val="004E7F9A"/>
    <w:rsid w:val="004F0001"/>
    <w:rsid w:val="004F0B84"/>
    <w:rsid w:val="004F0CDD"/>
    <w:rsid w:val="004F0EC2"/>
    <w:rsid w:val="004F3542"/>
    <w:rsid w:val="004F431D"/>
    <w:rsid w:val="004F439F"/>
    <w:rsid w:val="004F6088"/>
    <w:rsid w:val="004F6821"/>
    <w:rsid w:val="004F7659"/>
    <w:rsid w:val="004F7A7D"/>
    <w:rsid w:val="00500B2C"/>
    <w:rsid w:val="00500F4F"/>
    <w:rsid w:val="005019C1"/>
    <w:rsid w:val="00501E2D"/>
    <w:rsid w:val="0050232C"/>
    <w:rsid w:val="00502C0F"/>
    <w:rsid w:val="00503061"/>
    <w:rsid w:val="00504574"/>
    <w:rsid w:val="0050582C"/>
    <w:rsid w:val="0050614A"/>
    <w:rsid w:val="0050683D"/>
    <w:rsid w:val="00506B74"/>
    <w:rsid w:val="00507136"/>
    <w:rsid w:val="0050788A"/>
    <w:rsid w:val="00510FCE"/>
    <w:rsid w:val="00511145"/>
    <w:rsid w:val="005112AC"/>
    <w:rsid w:val="00511327"/>
    <w:rsid w:val="00511334"/>
    <w:rsid w:val="00512496"/>
    <w:rsid w:val="00512825"/>
    <w:rsid w:val="005140D2"/>
    <w:rsid w:val="00514478"/>
    <w:rsid w:val="00514A44"/>
    <w:rsid w:val="005167FC"/>
    <w:rsid w:val="005176A7"/>
    <w:rsid w:val="00520733"/>
    <w:rsid w:val="00520D2B"/>
    <w:rsid w:val="005219BC"/>
    <w:rsid w:val="00522874"/>
    <w:rsid w:val="005229DA"/>
    <w:rsid w:val="00522ACF"/>
    <w:rsid w:val="0052374D"/>
    <w:rsid w:val="00525028"/>
    <w:rsid w:val="00525FF7"/>
    <w:rsid w:val="005268C1"/>
    <w:rsid w:val="00526A71"/>
    <w:rsid w:val="00527073"/>
    <w:rsid w:val="00527F2F"/>
    <w:rsid w:val="00530183"/>
    <w:rsid w:val="00530E5C"/>
    <w:rsid w:val="00531748"/>
    <w:rsid w:val="00532F0E"/>
    <w:rsid w:val="00533D25"/>
    <w:rsid w:val="00533F6F"/>
    <w:rsid w:val="00535FC3"/>
    <w:rsid w:val="00537366"/>
    <w:rsid w:val="0054013B"/>
    <w:rsid w:val="00540226"/>
    <w:rsid w:val="00540997"/>
    <w:rsid w:val="00540FBD"/>
    <w:rsid w:val="00543546"/>
    <w:rsid w:val="00543C7A"/>
    <w:rsid w:val="00544B00"/>
    <w:rsid w:val="00545637"/>
    <w:rsid w:val="00545CFD"/>
    <w:rsid w:val="00545F8E"/>
    <w:rsid w:val="0054610D"/>
    <w:rsid w:val="005469FC"/>
    <w:rsid w:val="00551B75"/>
    <w:rsid w:val="0055329A"/>
    <w:rsid w:val="005538FC"/>
    <w:rsid w:val="00554A18"/>
    <w:rsid w:val="00554D5B"/>
    <w:rsid w:val="00554D65"/>
    <w:rsid w:val="00555C52"/>
    <w:rsid w:val="00556F22"/>
    <w:rsid w:val="00557021"/>
    <w:rsid w:val="00557689"/>
    <w:rsid w:val="00557BA1"/>
    <w:rsid w:val="005602E9"/>
    <w:rsid w:val="005606E2"/>
    <w:rsid w:val="00560E3B"/>
    <w:rsid w:val="005611EC"/>
    <w:rsid w:val="0056158C"/>
    <w:rsid w:val="00562B88"/>
    <w:rsid w:val="00562FE3"/>
    <w:rsid w:val="00563710"/>
    <w:rsid w:val="005649BE"/>
    <w:rsid w:val="00564DE2"/>
    <w:rsid w:val="005650B1"/>
    <w:rsid w:val="00565222"/>
    <w:rsid w:val="00572054"/>
    <w:rsid w:val="005723FA"/>
    <w:rsid w:val="00572ED3"/>
    <w:rsid w:val="00573129"/>
    <w:rsid w:val="00573FA1"/>
    <w:rsid w:val="00573FF0"/>
    <w:rsid w:val="00574107"/>
    <w:rsid w:val="005741EE"/>
    <w:rsid w:val="005746E9"/>
    <w:rsid w:val="005747CF"/>
    <w:rsid w:val="005758AA"/>
    <w:rsid w:val="00576299"/>
    <w:rsid w:val="005766AC"/>
    <w:rsid w:val="00576D88"/>
    <w:rsid w:val="00577458"/>
    <w:rsid w:val="00577580"/>
    <w:rsid w:val="0058005C"/>
    <w:rsid w:val="0058225B"/>
    <w:rsid w:val="00582B08"/>
    <w:rsid w:val="005831D2"/>
    <w:rsid w:val="00583B65"/>
    <w:rsid w:val="0058512C"/>
    <w:rsid w:val="00587701"/>
    <w:rsid w:val="00587992"/>
    <w:rsid w:val="00587DE6"/>
    <w:rsid w:val="0059016D"/>
    <w:rsid w:val="00590466"/>
    <w:rsid w:val="005908D0"/>
    <w:rsid w:val="005928AC"/>
    <w:rsid w:val="005928E5"/>
    <w:rsid w:val="005929A0"/>
    <w:rsid w:val="005932B1"/>
    <w:rsid w:val="00593387"/>
    <w:rsid w:val="00593DAC"/>
    <w:rsid w:val="00596BFE"/>
    <w:rsid w:val="00596EBD"/>
    <w:rsid w:val="005975A0"/>
    <w:rsid w:val="005975A1"/>
    <w:rsid w:val="00597CE8"/>
    <w:rsid w:val="005A0CF1"/>
    <w:rsid w:val="005A2243"/>
    <w:rsid w:val="005A2B6C"/>
    <w:rsid w:val="005A2EB3"/>
    <w:rsid w:val="005A3839"/>
    <w:rsid w:val="005A3978"/>
    <w:rsid w:val="005A3AC0"/>
    <w:rsid w:val="005A4090"/>
    <w:rsid w:val="005A4609"/>
    <w:rsid w:val="005A49BD"/>
    <w:rsid w:val="005A4B36"/>
    <w:rsid w:val="005A50B9"/>
    <w:rsid w:val="005A66ED"/>
    <w:rsid w:val="005A73C7"/>
    <w:rsid w:val="005A7F32"/>
    <w:rsid w:val="005A7FFC"/>
    <w:rsid w:val="005B063A"/>
    <w:rsid w:val="005B13E3"/>
    <w:rsid w:val="005B1B50"/>
    <w:rsid w:val="005B3239"/>
    <w:rsid w:val="005B5007"/>
    <w:rsid w:val="005B6169"/>
    <w:rsid w:val="005B65B8"/>
    <w:rsid w:val="005B6B6E"/>
    <w:rsid w:val="005B6E6D"/>
    <w:rsid w:val="005B7693"/>
    <w:rsid w:val="005C1C5C"/>
    <w:rsid w:val="005C4519"/>
    <w:rsid w:val="005C4645"/>
    <w:rsid w:val="005C46D0"/>
    <w:rsid w:val="005C4BCD"/>
    <w:rsid w:val="005C687D"/>
    <w:rsid w:val="005C6C42"/>
    <w:rsid w:val="005C7C27"/>
    <w:rsid w:val="005D0EFE"/>
    <w:rsid w:val="005D4906"/>
    <w:rsid w:val="005D569F"/>
    <w:rsid w:val="005D575B"/>
    <w:rsid w:val="005D5F59"/>
    <w:rsid w:val="005D7379"/>
    <w:rsid w:val="005D7AAE"/>
    <w:rsid w:val="005E0496"/>
    <w:rsid w:val="005E19B1"/>
    <w:rsid w:val="005E1EE1"/>
    <w:rsid w:val="005E3C5F"/>
    <w:rsid w:val="005E4419"/>
    <w:rsid w:val="005E57DF"/>
    <w:rsid w:val="005E593B"/>
    <w:rsid w:val="005F0580"/>
    <w:rsid w:val="005F0985"/>
    <w:rsid w:val="005F0E48"/>
    <w:rsid w:val="005F19D8"/>
    <w:rsid w:val="005F1BC9"/>
    <w:rsid w:val="005F2D5E"/>
    <w:rsid w:val="005F2DD5"/>
    <w:rsid w:val="005F2E92"/>
    <w:rsid w:val="005F330F"/>
    <w:rsid w:val="005F46B0"/>
    <w:rsid w:val="005F55E7"/>
    <w:rsid w:val="005F5AD0"/>
    <w:rsid w:val="005F65F8"/>
    <w:rsid w:val="005F6C5E"/>
    <w:rsid w:val="005F6E4A"/>
    <w:rsid w:val="005F700E"/>
    <w:rsid w:val="005F7433"/>
    <w:rsid w:val="005F746E"/>
    <w:rsid w:val="005F77E5"/>
    <w:rsid w:val="00601623"/>
    <w:rsid w:val="00601D2B"/>
    <w:rsid w:val="006020CF"/>
    <w:rsid w:val="00603BCE"/>
    <w:rsid w:val="00605224"/>
    <w:rsid w:val="00605EA1"/>
    <w:rsid w:val="006061DF"/>
    <w:rsid w:val="0060683D"/>
    <w:rsid w:val="00606B95"/>
    <w:rsid w:val="00607BB5"/>
    <w:rsid w:val="0061073C"/>
    <w:rsid w:val="006107BE"/>
    <w:rsid w:val="00610E49"/>
    <w:rsid w:val="006117E8"/>
    <w:rsid w:val="00611F87"/>
    <w:rsid w:val="00612AE8"/>
    <w:rsid w:val="00612B29"/>
    <w:rsid w:val="00613B99"/>
    <w:rsid w:val="006144D7"/>
    <w:rsid w:val="00615684"/>
    <w:rsid w:val="00615802"/>
    <w:rsid w:val="006159C1"/>
    <w:rsid w:val="006159C3"/>
    <w:rsid w:val="00617018"/>
    <w:rsid w:val="00617752"/>
    <w:rsid w:val="00621160"/>
    <w:rsid w:val="00621DA6"/>
    <w:rsid w:val="0062217A"/>
    <w:rsid w:val="00622C35"/>
    <w:rsid w:val="00622CFA"/>
    <w:rsid w:val="00622F30"/>
    <w:rsid w:val="00624631"/>
    <w:rsid w:val="00624CDE"/>
    <w:rsid w:val="0062650F"/>
    <w:rsid w:val="006303D1"/>
    <w:rsid w:val="00630975"/>
    <w:rsid w:val="00632C42"/>
    <w:rsid w:val="00633B76"/>
    <w:rsid w:val="006357DD"/>
    <w:rsid w:val="00636BC7"/>
    <w:rsid w:val="00636EC9"/>
    <w:rsid w:val="00636FDA"/>
    <w:rsid w:val="00637270"/>
    <w:rsid w:val="00640A50"/>
    <w:rsid w:val="00641DC1"/>
    <w:rsid w:val="006425FE"/>
    <w:rsid w:val="006426E8"/>
    <w:rsid w:val="00643545"/>
    <w:rsid w:val="00643886"/>
    <w:rsid w:val="006444D8"/>
    <w:rsid w:val="00644CBF"/>
    <w:rsid w:val="00645279"/>
    <w:rsid w:val="006458BC"/>
    <w:rsid w:val="00646A8E"/>
    <w:rsid w:val="00646C54"/>
    <w:rsid w:val="00647052"/>
    <w:rsid w:val="00650B0E"/>
    <w:rsid w:val="00650F82"/>
    <w:rsid w:val="00651371"/>
    <w:rsid w:val="00651495"/>
    <w:rsid w:val="0065154D"/>
    <w:rsid w:val="006516EC"/>
    <w:rsid w:val="0065236A"/>
    <w:rsid w:val="0065239A"/>
    <w:rsid w:val="00653E70"/>
    <w:rsid w:val="006548E9"/>
    <w:rsid w:val="00654A18"/>
    <w:rsid w:val="00654BE3"/>
    <w:rsid w:val="006553C6"/>
    <w:rsid w:val="00656A1C"/>
    <w:rsid w:val="006576A5"/>
    <w:rsid w:val="00657B62"/>
    <w:rsid w:val="0066018B"/>
    <w:rsid w:val="006605A6"/>
    <w:rsid w:val="00661246"/>
    <w:rsid w:val="006615AB"/>
    <w:rsid w:val="00663135"/>
    <w:rsid w:val="006651A7"/>
    <w:rsid w:val="00665EA9"/>
    <w:rsid w:val="00666028"/>
    <w:rsid w:val="006676F0"/>
    <w:rsid w:val="00667B24"/>
    <w:rsid w:val="00670786"/>
    <w:rsid w:val="00671CA8"/>
    <w:rsid w:val="00672228"/>
    <w:rsid w:val="00672431"/>
    <w:rsid w:val="00672AD9"/>
    <w:rsid w:val="00673D66"/>
    <w:rsid w:val="006740A1"/>
    <w:rsid w:val="00674936"/>
    <w:rsid w:val="00674C96"/>
    <w:rsid w:val="00674CBD"/>
    <w:rsid w:val="00675C0D"/>
    <w:rsid w:val="0067686B"/>
    <w:rsid w:val="00676DE9"/>
    <w:rsid w:val="0068029B"/>
    <w:rsid w:val="006809BC"/>
    <w:rsid w:val="006811BB"/>
    <w:rsid w:val="006820C9"/>
    <w:rsid w:val="00682B96"/>
    <w:rsid w:val="006832FB"/>
    <w:rsid w:val="0068398C"/>
    <w:rsid w:val="00684688"/>
    <w:rsid w:val="006849E8"/>
    <w:rsid w:val="00685B57"/>
    <w:rsid w:val="00686828"/>
    <w:rsid w:val="00686C82"/>
    <w:rsid w:val="00687A50"/>
    <w:rsid w:val="006906A3"/>
    <w:rsid w:val="00691256"/>
    <w:rsid w:val="00691824"/>
    <w:rsid w:val="00691B0E"/>
    <w:rsid w:val="00691B8D"/>
    <w:rsid w:val="00691C7F"/>
    <w:rsid w:val="006920A2"/>
    <w:rsid w:val="00692980"/>
    <w:rsid w:val="00692AF3"/>
    <w:rsid w:val="0069309E"/>
    <w:rsid w:val="00693CD8"/>
    <w:rsid w:val="00694EAA"/>
    <w:rsid w:val="00695468"/>
    <w:rsid w:val="00695FE8"/>
    <w:rsid w:val="006A1467"/>
    <w:rsid w:val="006A45A9"/>
    <w:rsid w:val="006A4C28"/>
    <w:rsid w:val="006A4C3B"/>
    <w:rsid w:val="006A5B63"/>
    <w:rsid w:val="006A5D87"/>
    <w:rsid w:val="006A6022"/>
    <w:rsid w:val="006A6A0E"/>
    <w:rsid w:val="006B06E7"/>
    <w:rsid w:val="006B19D2"/>
    <w:rsid w:val="006B1CF2"/>
    <w:rsid w:val="006B2BCE"/>
    <w:rsid w:val="006B2EEF"/>
    <w:rsid w:val="006B2F1D"/>
    <w:rsid w:val="006B3FD9"/>
    <w:rsid w:val="006B402A"/>
    <w:rsid w:val="006B4A1E"/>
    <w:rsid w:val="006B4C74"/>
    <w:rsid w:val="006B710E"/>
    <w:rsid w:val="006B7226"/>
    <w:rsid w:val="006B7A84"/>
    <w:rsid w:val="006C035F"/>
    <w:rsid w:val="006C04E9"/>
    <w:rsid w:val="006C0592"/>
    <w:rsid w:val="006C1525"/>
    <w:rsid w:val="006C2FF2"/>
    <w:rsid w:val="006C33BA"/>
    <w:rsid w:val="006C3E5A"/>
    <w:rsid w:val="006C438A"/>
    <w:rsid w:val="006C43BE"/>
    <w:rsid w:val="006C4B0C"/>
    <w:rsid w:val="006C540D"/>
    <w:rsid w:val="006C5815"/>
    <w:rsid w:val="006C5ED8"/>
    <w:rsid w:val="006C5F50"/>
    <w:rsid w:val="006C6341"/>
    <w:rsid w:val="006C7CF5"/>
    <w:rsid w:val="006D17EB"/>
    <w:rsid w:val="006D5630"/>
    <w:rsid w:val="006D57C2"/>
    <w:rsid w:val="006D6AD4"/>
    <w:rsid w:val="006D6D64"/>
    <w:rsid w:val="006D6E22"/>
    <w:rsid w:val="006D7F65"/>
    <w:rsid w:val="006E1094"/>
    <w:rsid w:val="006E134D"/>
    <w:rsid w:val="006E1720"/>
    <w:rsid w:val="006E194C"/>
    <w:rsid w:val="006E24F8"/>
    <w:rsid w:val="006E3628"/>
    <w:rsid w:val="006E3A1A"/>
    <w:rsid w:val="006E46E7"/>
    <w:rsid w:val="006E48F6"/>
    <w:rsid w:val="006E4ACA"/>
    <w:rsid w:val="006E52FA"/>
    <w:rsid w:val="006E56CF"/>
    <w:rsid w:val="006E5B8A"/>
    <w:rsid w:val="006E7513"/>
    <w:rsid w:val="006E76C2"/>
    <w:rsid w:val="006E7B20"/>
    <w:rsid w:val="006F0891"/>
    <w:rsid w:val="006F1B18"/>
    <w:rsid w:val="006F2373"/>
    <w:rsid w:val="006F2DDE"/>
    <w:rsid w:val="006F453D"/>
    <w:rsid w:val="006F589E"/>
    <w:rsid w:val="006F597E"/>
    <w:rsid w:val="006F5E7B"/>
    <w:rsid w:val="006F6AF2"/>
    <w:rsid w:val="006F77EF"/>
    <w:rsid w:val="006F7FAB"/>
    <w:rsid w:val="007002F4"/>
    <w:rsid w:val="007017D6"/>
    <w:rsid w:val="00703022"/>
    <w:rsid w:val="007032B4"/>
    <w:rsid w:val="00703E0E"/>
    <w:rsid w:val="00704959"/>
    <w:rsid w:val="00705183"/>
    <w:rsid w:val="007051A8"/>
    <w:rsid w:val="0070568F"/>
    <w:rsid w:val="00706DEB"/>
    <w:rsid w:val="007072F6"/>
    <w:rsid w:val="0070765E"/>
    <w:rsid w:val="00710054"/>
    <w:rsid w:val="00710671"/>
    <w:rsid w:val="00711439"/>
    <w:rsid w:val="00711E66"/>
    <w:rsid w:val="00713132"/>
    <w:rsid w:val="0071317B"/>
    <w:rsid w:val="0071331A"/>
    <w:rsid w:val="00714455"/>
    <w:rsid w:val="00714AD7"/>
    <w:rsid w:val="00714FBE"/>
    <w:rsid w:val="007156E2"/>
    <w:rsid w:val="00717890"/>
    <w:rsid w:val="00717CB0"/>
    <w:rsid w:val="00717E7C"/>
    <w:rsid w:val="00720CE1"/>
    <w:rsid w:val="00720E55"/>
    <w:rsid w:val="007215FE"/>
    <w:rsid w:val="00726E11"/>
    <w:rsid w:val="0073145C"/>
    <w:rsid w:val="00731992"/>
    <w:rsid w:val="00731E6C"/>
    <w:rsid w:val="00732E73"/>
    <w:rsid w:val="00733404"/>
    <w:rsid w:val="00733E4E"/>
    <w:rsid w:val="00734773"/>
    <w:rsid w:val="00734F25"/>
    <w:rsid w:val="00735169"/>
    <w:rsid w:val="00735A78"/>
    <w:rsid w:val="0073621A"/>
    <w:rsid w:val="0073785A"/>
    <w:rsid w:val="00737C4E"/>
    <w:rsid w:val="00740BFA"/>
    <w:rsid w:val="00740D4C"/>
    <w:rsid w:val="00741A59"/>
    <w:rsid w:val="00741D5B"/>
    <w:rsid w:val="00743614"/>
    <w:rsid w:val="00743E9F"/>
    <w:rsid w:val="007458B5"/>
    <w:rsid w:val="00745AE1"/>
    <w:rsid w:val="00746DF8"/>
    <w:rsid w:val="00746E6A"/>
    <w:rsid w:val="00747CBA"/>
    <w:rsid w:val="00750164"/>
    <w:rsid w:val="00750F82"/>
    <w:rsid w:val="00751806"/>
    <w:rsid w:val="007538C9"/>
    <w:rsid w:val="00754B2E"/>
    <w:rsid w:val="00755945"/>
    <w:rsid w:val="00756C64"/>
    <w:rsid w:val="007579EE"/>
    <w:rsid w:val="00757C40"/>
    <w:rsid w:val="00757EA6"/>
    <w:rsid w:val="00760663"/>
    <w:rsid w:val="00761C02"/>
    <w:rsid w:val="00761CF2"/>
    <w:rsid w:val="00761DDE"/>
    <w:rsid w:val="00762298"/>
    <w:rsid w:val="007623FB"/>
    <w:rsid w:val="00762976"/>
    <w:rsid w:val="00763EAF"/>
    <w:rsid w:val="0076422E"/>
    <w:rsid w:val="00764438"/>
    <w:rsid w:val="00765522"/>
    <w:rsid w:val="00765660"/>
    <w:rsid w:val="0076692D"/>
    <w:rsid w:val="00767306"/>
    <w:rsid w:val="007673E3"/>
    <w:rsid w:val="00767834"/>
    <w:rsid w:val="00770679"/>
    <w:rsid w:val="007709F2"/>
    <w:rsid w:val="007711C7"/>
    <w:rsid w:val="007717EE"/>
    <w:rsid w:val="00772E51"/>
    <w:rsid w:val="00773A26"/>
    <w:rsid w:val="0077438A"/>
    <w:rsid w:val="007769F8"/>
    <w:rsid w:val="00777AF6"/>
    <w:rsid w:val="00777EB9"/>
    <w:rsid w:val="00780106"/>
    <w:rsid w:val="007810CA"/>
    <w:rsid w:val="007813B5"/>
    <w:rsid w:val="00781403"/>
    <w:rsid w:val="0078168B"/>
    <w:rsid w:val="00781C70"/>
    <w:rsid w:val="007830F5"/>
    <w:rsid w:val="007841BF"/>
    <w:rsid w:val="00785720"/>
    <w:rsid w:val="00785C77"/>
    <w:rsid w:val="0078617E"/>
    <w:rsid w:val="00786264"/>
    <w:rsid w:val="00786CC5"/>
    <w:rsid w:val="007902CA"/>
    <w:rsid w:val="0079040A"/>
    <w:rsid w:val="00790ADD"/>
    <w:rsid w:val="00790C98"/>
    <w:rsid w:val="00791153"/>
    <w:rsid w:val="0079263A"/>
    <w:rsid w:val="00792704"/>
    <w:rsid w:val="00792B13"/>
    <w:rsid w:val="00792DE0"/>
    <w:rsid w:val="00794AAB"/>
    <w:rsid w:val="00795338"/>
    <w:rsid w:val="00796329"/>
    <w:rsid w:val="00796436"/>
    <w:rsid w:val="007968E9"/>
    <w:rsid w:val="007A0267"/>
    <w:rsid w:val="007A2769"/>
    <w:rsid w:val="007A31F6"/>
    <w:rsid w:val="007A4448"/>
    <w:rsid w:val="007A4580"/>
    <w:rsid w:val="007A4E68"/>
    <w:rsid w:val="007A62C9"/>
    <w:rsid w:val="007A69B7"/>
    <w:rsid w:val="007A7028"/>
    <w:rsid w:val="007A7C1E"/>
    <w:rsid w:val="007B0095"/>
    <w:rsid w:val="007B011A"/>
    <w:rsid w:val="007B0A46"/>
    <w:rsid w:val="007B2A26"/>
    <w:rsid w:val="007B2C0C"/>
    <w:rsid w:val="007B593E"/>
    <w:rsid w:val="007B761E"/>
    <w:rsid w:val="007B7F8B"/>
    <w:rsid w:val="007C0A98"/>
    <w:rsid w:val="007C0D2D"/>
    <w:rsid w:val="007C17B2"/>
    <w:rsid w:val="007C2DF0"/>
    <w:rsid w:val="007C2E38"/>
    <w:rsid w:val="007C2F0E"/>
    <w:rsid w:val="007C3BBE"/>
    <w:rsid w:val="007C60FB"/>
    <w:rsid w:val="007C6CA6"/>
    <w:rsid w:val="007C73A9"/>
    <w:rsid w:val="007C7E0A"/>
    <w:rsid w:val="007D163A"/>
    <w:rsid w:val="007D2348"/>
    <w:rsid w:val="007D2A93"/>
    <w:rsid w:val="007D3CC3"/>
    <w:rsid w:val="007D3E0E"/>
    <w:rsid w:val="007D3F85"/>
    <w:rsid w:val="007D43F9"/>
    <w:rsid w:val="007D45B1"/>
    <w:rsid w:val="007D5CCF"/>
    <w:rsid w:val="007D75AC"/>
    <w:rsid w:val="007E03CF"/>
    <w:rsid w:val="007E0A15"/>
    <w:rsid w:val="007E1B7C"/>
    <w:rsid w:val="007E2409"/>
    <w:rsid w:val="007E333D"/>
    <w:rsid w:val="007E350F"/>
    <w:rsid w:val="007E463F"/>
    <w:rsid w:val="007E5073"/>
    <w:rsid w:val="007E5BC0"/>
    <w:rsid w:val="007E637B"/>
    <w:rsid w:val="007E7088"/>
    <w:rsid w:val="007E7B03"/>
    <w:rsid w:val="007E7E42"/>
    <w:rsid w:val="007F0405"/>
    <w:rsid w:val="007F0CA2"/>
    <w:rsid w:val="007F10A1"/>
    <w:rsid w:val="007F14E2"/>
    <w:rsid w:val="007F16C8"/>
    <w:rsid w:val="007F1C23"/>
    <w:rsid w:val="007F21CB"/>
    <w:rsid w:val="007F32F9"/>
    <w:rsid w:val="007F3DD2"/>
    <w:rsid w:val="007F568E"/>
    <w:rsid w:val="007F6853"/>
    <w:rsid w:val="007F6B06"/>
    <w:rsid w:val="007F7412"/>
    <w:rsid w:val="00801244"/>
    <w:rsid w:val="008016E4"/>
    <w:rsid w:val="00801C74"/>
    <w:rsid w:val="008027AC"/>
    <w:rsid w:val="008033DE"/>
    <w:rsid w:val="0080359C"/>
    <w:rsid w:val="0080437A"/>
    <w:rsid w:val="008055CA"/>
    <w:rsid w:val="00806390"/>
    <w:rsid w:val="00807275"/>
    <w:rsid w:val="008078B0"/>
    <w:rsid w:val="00807A35"/>
    <w:rsid w:val="00810952"/>
    <w:rsid w:val="00811096"/>
    <w:rsid w:val="0081204C"/>
    <w:rsid w:val="00812856"/>
    <w:rsid w:val="00812C39"/>
    <w:rsid w:val="008136E2"/>
    <w:rsid w:val="00816186"/>
    <w:rsid w:val="00816462"/>
    <w:rsid w:val="008166A8"/>
    <w:rsid w:val="008169AF"/>
    <w:rsid w:val="00816AAF"/>
    <w:rsid w:val="00816B80"/>
    <w:rsid w:val="0081776A"/>
    <w:rsid w:val="008205E9"/>
    <w:rsid w:val="00820E76"/>
    <w:rsid w:val="0082121B"/>
    <w:rsid w:val="008213FA"/>
    <w:rsid w:val="00821680"/>
    <w:rsid w:val="00822999"/>
    <w:rsid w:val="00823BA9"/>
    <w:rsid w:val="0082405E"/>
    <w:rsid w:val="008246F4"/>
    <w:rsid w:val="00824DB5"/>
    <w:rsid w:val="00825868"/>
    <w:rsid w:val="008268F5"/>
    <w:rsid w:val="00826EDC"/>
    <w:rsid w:val="00827089"/>
    <w:rsid w:val="00827B0C"/>
    <w:rsid w:val="00832057"/>
    <w:rsid w:val="00832BDA"/>
    <w:rsid w:val="00832C12"/>
    <w:rsid w:val="00833059"/>
    <w:rsid w:val="0083311C"/>
    <w:rsid w:val="00833786"/>
    <w:rsid w:val="00833CB6"/>
    <w:rsid w:val="008340DD"/>
    <w:rsid w:val="008343A6"/>
    <w:rsid w:val="008344E5"/>
    <w:rsid w:val="00835BBA"/>
    <w:rsid w:val="0083619B"/>
    <w:rsid w:val="00836A78"/>
    <w:rsid w:val="00836F0D"/>
    <w:rsid w:val="008401BD"/>
    <w:rsid w:val="00841C63"/>
    <w:rsid w:val="00841D9E"/>
    <w:rsid w:val="00843E8E"/>
    <w:rsid w:val="008443F6"/>
    <w:rsid w:val="00844B90"/>
    <w:rsid w:val="00846F02"/>
    <w:rsid w:val="0084779E"/>
    <w:rsid w:val="00847C86"/>
    <w:rsid w:val="008502A3"/>
    <w:rsid w:val="00850B69"/>
    <w:rsid w:val="0085150A"/>
    <w:rsid w:val="0085242B"/>
    <w:rsid w:val="00852D19"/>
    <w:rsid w:val="008531ED"/>
    <w:rsid w:val="008543E3"/>
    <w:rsid w:val="00854F50"/>
    <w:rsid w:val="00855903"/>
    <w:rsid w:val="008615A7"/>
    <w:rsid w:val="00861A72"/>
    <w:rsid w:val="00862279"/>
    <w:rsid w:val="00862EB1"/>
    <w:rsid w:val="008642E5"/>
    <w:rsid w:val="00864D9B"/>
    <w:rsid w:val="008652D8"/>
    <w:rsid w:val="00866681"/>
    <w:rsid w:val="008669EB"/>
    <w:rsid w:val="008669FD"/>
    <w:rsid w:val="0086718D"/>
    <w:rsid w:val="008675E2"/>
    <w:rsid w:val="00867F3F"/>
    <w:rsid w:val="00871A28"/>
    <w:rsid w:val="00871E76"/>
    <w:rsid w:val="008734C4"/>
    <w:rsid w:val="00874B21"/>
    <w:rsid w:val="00874F10"/>
    <w:rsid w:val="0087502F"/>
    <w:rsid w:val="00875738"/>
    <w:rsid w:val="008802D1"/>
    <w:rsid w:val="008808C7"/>
    <w:rsid w:val="00880FCD"/>
    <w:rsid w:val="00881215"/>
    <w:rsid w:val="00881CDB"/>
    <w:rsid w:val="00882D78"/>
    <w:rsid w:val="0088304E"/>
    <w:rsid w:val="00883C5F"/>
    <w:rsid w:val="0088486B"/>
    <w:rsid w:val="00884F27"/>
    <w:rsid w:val="008864D0"/>
    <w:rsid w:val="00887795"/>
    <w:rsid w:val="00887812"/>
    <w:rsid w:val="00887D1A"/>
    <w:rsid w:val="008908D8"/>
    <w:rsid w:val="0089257F"/>
    <w:rsid w:val="00894356"/>
    <w:rsid w:val="00894DF8"/>
    <w:rsid w:val="00895F34"/>
    <w:rsid w:val="00896339"/>
    <w:rsid w:val="00896BEC"/>
    <w:rsid w:val="008A04FA"/>
    <w:rsid w:val="008A0766"/>
    <w:rsid w:val="008A3C14"/>
    <w:rsid w:val="008A41C0"/>
    <w:rsid w:val="008A4873"/>
    <w:rsid w:val="008A49E3"/>
    <w:rsid w:val="008A5071"/>
    <w:rsid w:val="008A6BDA"/>
    <w:rsid w:val="008B0F43"/>
    <w:rsid w:val="008B1864"/>
    <w:rsid w:val="008B2321"/>
    <w:rsid w:val="008B3985"/>
    <w:rsid w:val="008B5159"/>
    <w:rsid w:val="008B68EE"/>
    <w:rsid w:val="008B6A5C"/>
    <w:rsid w:val="008B7504"/>
    <w:rsid w:val="008C0782"/>
    <w:rsid w:val="008C0AA1"/>
    <w:rsid w:val="008C0B00"/>
    <w:rsid w:val="008C1117"/>
    <w:rsid w:val="008C20AD"/>
    <w:rsid w:val="008C2C86"/>
    <w:rsid w:val="008C2EAB"/>
    <w:rsid w:val="008C349B"/>
    <w:rsid w:val="008C3ADF"/>
    <w:rsid w:val="008C5C76"/>
    <w:rsid w:val="008C5EBF"/>
    <w:rsid w:val="008C638F"/>
    <w:rsid w:val="008C63F9"/>
    <w:rsid w:val="008C6959"/>
    <w:rsid w:val="008C7188"/>
    <w:rsid w:val="008C7329"/>
    <w:rsid w:val="008D1113"/>
    <w:rsid w:val="008D11EC"/>
    <w:rsid w:val="008D154A"/>
    <w:rsid w:val="008D2072"/>
    <w:rsid w:val="008D2232"/>
    <w:rsid w:val="008D2847"/>
    <w:rsid w:val="008D2D46"/>
    <w:rsid w:val="008D3BF0"/>
    <w:rsid w:val="008D6B7F"/>
    <w:rsid w:val="008D7AA0"/>
    <w:rsid w:val="008D7C7D"/>
    <w:rsid w:val="008D7EB9"/>
    <w:rsid w:val="008E0762"/>
    <w:rsid w:val="008E0BAC"/>
    <w:rsid w:val="008E0E7A"/>
    <w:rsid w:val="008E2004"/>
    <w:rsid w:val="008E227A"/>
    <w:rsid w:val="008E2DED"/>
    <w:rsid w:val="008E32F5"/>
    <w:rsid w:val="008E56E0"/>
    <w:rsid w:val="008E6ACA"/>
    <w:rsid w:val="008E77D4"/>
    <w:rsid w:val="008F0211"/>
    <w:rsid w:val="008F083E"/>
    <w:rsid w:val="008F0988"/>
    <w:rsid w:val="008F16E1"/>
    <w:rsid w:val="008F1A03"/>
    <w:rsid w:val="008F2503"/>
    <w:rsid w:val="008F38FA"/>
    <w:rsid w:val="008F42DE"/>
    <w:rsid w:val="008F48FD"/>
    <w:rsid w:val="008F618A"/>
    <w:rsid w:val="008F69F6"/>
    <w:rsid w:val="008F7040"/>
    <w:rsid w:val="008F7164"/>
    <w:rsid w:val="008F72F6"/>
    <w:rsid w:val="00900E52"/>
    <w:rsid w:val="0090259D"/>
    <w:rsid w:val="00903323"/>
    <w:rsid w:val="0090445F"/>
    <w:rsid w:val="009045A6"/>
    <w:rsid w:val="009058B7"/>
    <w:rsid w:val="00906155"/>
    <w:rsid w:val="00907383"/>
    <w:rsid w:val="00907672"/>
    <w:rsid w:val="00907D30"/>
    <w:rsid w:val="00907FD9"/>
    <w:rsid w:val="00910DAE"/>
    <w:rsid w:val="009116BC"/>
    <w:rsid w:val="00912D35"/>
    <w:rsid w:val="009136A4"/>
    <w:rsid w:val="00914B33"/>
    <w:rsid w:val="0091531E"/>
    <w:rsid w:val="00915C5E"/>
    <w:rsid w:val="00916D34"/>
    <w:rsid w:val="009171D3"/>
    <w:rsid w:val="009174C0"/>
    <w:rsid w:val="0091774C"/>
    <w:rsid w:val="00917B32"/>
    <w:rsid w:val="00917DF8"/>
    <w:rsid w:val="00920153"/>
    <w:rsid w:val="00920C50"/>
    <w:rsid w:val="00920F9D"/>
    <w:rsid w:val="0092162B"/>
    <w:rsid w:val="00922344"/>
    <w:rsid w:val="0092271B"/>
    <w:rsid w:val="00923D29"/>
    <w:rsid w:val="00923F4F"/>
    <w:rsid w:val="009251E5"/>
    <w:rsid w:val="00925E57"/>
    <w:rsid w:val="00925F82"/>
    <w:rsid w:val="00926710"/>
    <w:rsid w:val="0092699A"/>
    <w:rsid w:val="009271E9"/>
    <w:rsid w:val="009273F3"/>
    <w:rsid w:val="00927FE0"/>
    <w:rsid w:val="00932011"/>
    <w:rsid w:val="00932427"/>
    <w:rsid w:val="0093469F"/>
    <w:rsid w:val="00934C8C"/>
    <w:rsid w:val="00935F1D"/>
    <w:rsid w:val="009364C6"/>
    <w:rsid w:val="00940834"/>
    <w:rsid w:val="00940E48"/>
    <w:rsid w:val="009420FF"/>
    <w:rsid w:val="00942713"/>
    <w:rsid w:val="00942ECB"/>
    <w:rsid w:val="009431DB"/>
    <w:rsid w:val="00943777"/>
    <w:rsid w:val="009448EC"/>
    <w:rsid w:val="0094495E"/>
    <w:rsid w:val="00944C42"/>
    <w:rsid w:val="00945B10"/>
    <w:rsid w:val="00946088"/>
    <w:rsid w:val="00946D04"/>
    <w:rsid w:val="00947511"/>
    <w:rsid w:val="009500CB"/>
    <w:rsid w:val="00951AF6"/>
    <w:rsid w:val="009521DC"/>
    <w:rsid w:val="0095296C"/>
    <w:rsid w:val="0095369A"/>
    <w:rsid w:val="00954620"/>
    <w:rsid w:val="00954D5E"/>
    <w:rsid w:val="009560F9"/>
    <w:rsid w:val="009571C6"/>
    <w:rsid w:val="00957B6B"/>
    <w:rsid w:val="0096049D"/>
    <w:rsid w:val="0096172B"/>
    <w:rsid w:val="00962128"/>
    <w:rsid w:val="00962988"/>
    <w:rsid w:val="009629F0"/>
    <w:rsid w:val="009644DF"/>
    <w:rsid w:val="0096490D"/>
    <w:rsid w:val="00965D29"/>
    <w:rsid w:val="009672CF"/>
    <w:rsid w:val="00967501"/>
    <w:rsid w:val="009713BA"/>
    <w:rsid w:val="0097162C"/>
    <w:rsid w:val="009718C2"/>
    <w:rsid w:val="00971D09"/>
    <w:rsid w:val="009728D2"/>
    <w:rsid w:val="00973AE3"/>
    <w:rsid w:val="00974BA9"/>
    <w:rsid w:val="00974F1B"/>
    <w:rsid w:val="0097683D"/>
    <w:rsid w:val="00976D23"/>
    <w:rsid w:val="009807AD"/>
    <w:rsid w:val="00982B77"/>
    <w:rsid w:val="00984336"/>
    <w:rsid w:val="00984BA0"/>
    <w:rsid w:val="00984F87"/>
    <w:rsid w:val="009862A1"/>
    <w:rsid w:val="00986580"/>
    <w:rsid w:val="0099015F"/>
    <w:rsid w:val="00991F69"/>
    <w:rsid w:val="009920F6"/>
    <w:rsid w:val="009936A4"/>
    <w:rsid w:val="009937EF"/>
    <w:rsid w:val="0099382E"/>
    <w:rsid w:val="00994F6C"/>
    <w:rsid w:val="009958F6"/>
    <w:rsid w:val="00995FFD"/>
    <w:rsid w:val="009A0151"/>
    <w:rsid w:val="009A341A"/>
    <w:rsid w:val="009A3470"/>
    <w:rsid w:val="009A3828"/>
    <w:rsid w:val="009A3E99"/>
    <w:rsid w:val="009A455E"/>
    <w:rsid w:val="009A525F"/>
    <w:rsid w:val="009A6211"/>
    <w:rsid w:val="009A64AE"/>
    <w:rsid w:val="009A71DE"/>
    <w:rsid w:val="009A71E6"/>
    <w:rsid w:val="009A71FC"/>
    <w:rsid w:val="009A738D"/>
    <w:rsid w:val="009A7937"/>
    <w:rsid w:val="009A7D13"/>
    <w:rsid w:val="009B0E89"/>
    <w:rsid w:val="009B15E1"/>
    <w:rsid w:val="009B35C9"/>
    <w:rsid w:val="009B4063"/>
    <w:rsid w:val="009B4338"/>
    <w:rsid w:val="009B4EBA"/>
    <w:rsid w:val="009B5552"/>
    <w:rsid w:val="009B5961"/>
    <w:rsid w:val="009B5A32"/>
    <w:rsid w:val="009B70D7"/>
    <w:rsid w:val="009B7DD2"/>
    <w:rsid w:val="009C054D"/>
    <w:rsid w:val="009C08CF"/>
    <w:rsid w:val="009C3929"/>
    <w:rsid w:val="009C3BD2"/>
    <w:rsid w:val="009C53F0"/>
    <w:rsid w:val="009C5664"/>
    <w:rsid w:val="009C56D4"/>
    <w:rsid w:val="009C5A84"/>
    <w:rsid w:val="009C6602"/>
    <w:rsid w:val="009C71CF"/>
    <w:rsid w:val="009C7C12"/>
    <w:rsid w:val="009D0035"/>
    <w:rsid w:val="009D01A0"/>
    <w:rsid w:val="009D081C"/>
    <w:rsid w:val="009D0A74"/>
    <w:rsid w:val="009D1163"/>
    <w:rsid w:val="009D125F"/>
    <w:rsid w:val="009D1A53"/>
    <w:rsid w:val="009D281E"/>
    <w:rsid w:val="009D2CD5"/>
    <w:rsid w:val="009D3181"/>
    <w:rsid w:val="009D3C7E"/>
    <w:rsid w:val="009D4547"/>
    <w:rsid w:val="009D4AA1"/>
    <w:rsid w:val="009D4B57"/>
    <w:rsid w:val="009D4F44"/>
    <w:rsid w:val="009D546C"/>
    <w:rsid w:val="009D55E3"/>
    <w:rsid w:val="009D71AA"/>
    <w:rsid w:val="009D7BE7"/>
    <w:rsid w:val="009D7C5D"/>
    <w:rsid w:val="009E10F2"/>
    <w:rsid w:val="009E1DC3"/>
    <w:rsid w:val="009E21B1"/>
    <w:rsid w:val="009E239A"/>
    <w:rsid w:val="009E2E40"/>
    <w:rsid w:val="009E2EF2"/>
    <w:rsid w:val="009E368D"/>
    <w:rsid w:val="009E5839"/>
    <w:rsid w:val="009E67F9"/>
    <w:rsid w:val="009E715B"/>
    <w:rsid w:val="009E79B6"/>
    <w:rsid w:val="009F1A86"/>
    <w:rsid w:val="009F2A2B"/>
    <w:rsid w:val="009F2F5E"/>
    <w:rsid w:val="009F475A"/>
    <w:rsid w:val="009F5CB2"/>
    <w:rsid w:val="009F70C5"/>
    <w:rsid w:val="009F7BE0"/>
    <w:rsid w:val="009F7BF8"/>
    <w:rsid w:val="009F7F20"/>
    <w:rsid w:val="00A0002C"/>
    <w:rsid w:val="00A000C8"/>
    <w:rsid w:val="00A00A8A"/>
    <w:rsid w:val="00A02103"/>
    <w:rsid w:val="00A02B72"/>
    <w:rsid w:val="00A04560"/>
    <w:rsid w:val="00A0474F"/>
    <w:rsid w:val="00A04C3A"/>
    <w:rsid w:val="00A05B44"/>
    <w:rsid w:val="00A07344"/>
    <w:rsid w:val="00A07DE8"/>
    <w:rsid w:val="00A10576"/>
    <w:rsid w:val="00A115FC"/>
    <w:rsid w:val="00A11920"/>
    <w:rsid w:val="00A11E87"/>
    <w:rsid w:val="00A13491"/>
    <w:rsid w:val="00A136CA"/>
    <w:rsid w:val="00A16566"/>
    <w:rsid w:val="00A20408"/>
    <w:rsid w:val="00A207E1"/>
    <w:rsid w:val="00A20879"/>
    <w:rsid w:val="00A2116F"/>
    <w:rsid w:val="00A22F1B"/>
    <w:rsid w:val="00A23331"/>
    <w:rsid w:val="00A235A6"/>
    <w:rsid w:val="00A23F1E"/>
    <w:rsid w:val="00A244AE"/>
    <w:rsid w:val="00A256CA"/>
    <w:rsid w:val="00A2625D"/>
    <w:rsid w:val="00A27165"/>
    <w:rsid w:val="00A273B0"/>
    <w:rsid w:val="00A301D4"/>
    <w:rsid w:val="00A3046A"/>
    <w:rsid w:val="00A309D9"/>
    <w:rsid w:val="00A337CA"/>
    <w:rsid w:val="00A35527"/>
    <w:rsid w:val="00A3585B"/>
    <w:rsid w:val="00A36357"/>
    <w:rsid w:val="00A36A5E"/>
    <w:rsid w:val="00A3744B"/>
    <w:rsid w:val="00A40297"/>
    <w:rsid w:val="00A4282B"/>
    <w:rsid w:val="00A4346C"/>
    <w:rsid w:val="00A434B2"/>
    <w:rsid w:val="00A43F56"/>
    <w:rsid w:val="00A44273"/>
    <w:rsid w:val="00A44931"/>
    <w:rsid w:val="00A450AE"/>
    <w:rsid w:val="00A4667E"/>
    <w:rsid w:val="00A527AF"/>
    <w:rsid w:val="00A53801"/>
    <w:rsid w:val="00A545E6"/>
    <w:rsid w:val="00A54D2F"/>
    <w:rsid w:val="00A551B3"/>
    <w:rsid w:val="00A55232"/>
    <w:rsid w:val="00A557B9"/>
    <w:rsid w:val="00A5621C"/>
    <w:rsid w:val="00A5660A"/>
    <w:rsid w:val="00A56DA2"/>
    <w:rsid w:val="00A574E1"/>
    <w:rsid w:val="00A57689"/>
    <w:rsid w:val="00A5777C"/>
    <w:rsid w:val="00A60D96"/>
    <w:rsid w:val="00A625BF"/>
    <w:rsid w:val="00A6412C"/>
    <w:rsid w:val="00A649CC"/>
    <w:rsid w:val="00A6631B"/>
    <w:rsid w:val="00A715CA"/>
    <w:rsid w:val="00A71645"/>
    <w:rsid w:val="00A71670"/>
    <w:rsid w:val="00A7239C"/>
    <w:rsid w:val="00A7283D"/>
    <w:rsid w:val="00A73433"/>
    <w:rsid w:val="00A7543C"/>
    <w:rsid w:val="00A75D73"/>
    <w:rsid w:val="00A7665C"/>
    <w:rsid w:val="00A83301"/>
    <w:rsid w:val="00A8361A"/>
    <w:rsid w:val="00A83DAF"/>
    <w:rsid w:val="00A84A7F"/>
    <w:rsid w:val="00A874FC"/>
    <w:rsid w:val="00A87F0A"/>
    <w:rsid w:val="00A87F10"/>
    <w:rsid w:val="00A90805"/>
    <w:rsid w:val="00A90B1A"/>
    <w:rsid w:val="00A91283"/>
    <w:rsid w:val="00A914DF"/>
    <w:rsid w:val="00A935E6"/>
    <w:rsid w:val="00A94878"/>
    <w:rsid w:val="00A960D4"/>
    <w:rsid w:val="00A96271"/>
    <w:rsid w:val="00A962A1"/>
    <w:rsid w:val="00A966BD"/>
    <w:rsid w:val="00A9749F"/>
    <w:rsid w:val="00A977DC"/>
    <w:rsid w:val="00AA17BB"/>
    <w:rsid w:val="00AA1F0F"/>
    <w:rsid w:val="00AA2FDE"/>
    <w:rsid w:val="00AA3744"/>
    <w:rsid w:val="00AA384A"/>
    <w:rsid w:val="00AA4AD8"/>
    <w:rsid w:val="00AA5A83"/>
    <w:rsid w:val="00AA6426"/>
    <w:rsid w:val="00AB0E18"/>
    <w:rsid w:val="00AB147D"/>
    <w:rsid w:val="00AB2584"/>
    <w:rsid w:val="00AB271E"/>
    <w:rsid w:val="00AB2D1B"/>
    <w:rsid w:val="00AB4531"/>
    <w:rsid w:val="00AB4801"/>
    <w:rsid w:val="00AB682A"/>
    <w:rsid w:val="00AB6862"/>
    <w:rsid w:val="00AB78D2"/>
    <w:rsid w:val="00AB7AB1"/>
    <w:rsid w:val="00AC02E1"/>
    <w:rsid w:val="00AC0445"/>
    <w:rsid w:val="00AC233E"/>
    <w:rsid w:val="00AC3461"/>
    <w:rsid w:val="00AC3BBD"/>
    <w:rsid w:val="00AC6750"/>
    <w:rsid w:val="00AC77A0"/>
    <w:rsid w:val="00AD00B5"/>
    <w:rsid w:val="00AD0288"/>
    <w:rsid w:val="00AD1A92"/>
    <w:rsid w:val="00AD1CCC"/>
    <w:rsid w:val="00AD1FC5"/>
    <w:rsid w:val="00AD21C7"/>
    <w:rsid w:val="00AD25D9"/>
    <w:rsid w:val="00AD291D"/>
    <w:rsid w:val="00AD2C90"/>
    <w:rsid w:val="00AD3486"/>
    <w:rsid w:val="00AD3BE7"/>
    <w:rsid w:val="00AD3D53"/>
    <w:rsid w:val="00AD4886"/>
    <w:rsid w:val="00AD4D06"/>
    <w:rsid w:val="00AD5ABD"/>
    <w:rsid w:val="00AD5DB2"/>
    <w:rsid w:val="00AD720D"/>
    <w:rsid w:val="00AD7F13"/>
    <w:rsid w:val="00AE00B0"/>
    <w:rsid w:val="00AE0447"/>
    <w:rsid w:val="00AE087E"/>
    <w:rsid w:val="00AE0973"/>
    <w:rsid w:val="00AE1655"/>
    <w:rsid w:val="00AE21D2"/>
    <w:rsid w:val="00AE2B9C"/>
    <w:rsid w:val="00AE2C50"/>
    <w:rsid w:val="00AE362C"/>
    <w:rsid w:val="00AE3C92"/>
    <w:rsid w:val="00AE4769"/>
    <w:rsid w:val="00AE4781"/>
    <w:rsid w:val="00AE491C"/>
    <w:rsid w:val="00AE518E"/>
    <w:rsid w:val="00AE532C"/>
    <w:rsid w:val="00AE5F22"/>
    <w:rsid w:val="00AE6175"/>
    <w:rsid w:val="00AE7E21"/>
    <w:rsid w:val="00AE7E58"/>
    <w:rsid w:val="00AF1103"/>
    <w:rsid w:val="00AF19EF"/>
    <w:rsid w:val="00AF1B70"/>
    <w:rsid w:val="00AF283B"/>
    <w:rsid w:val="00AF3986"/>
    <w:rsid w:val="00AF3BFF"/>
    <w:rsid w:val="00AF449C"/>
    <w:rsid w:val="00AF5FE3"/>
    <w:rsid w:val="00AF6465"/>
    <w:rsid w:val="00AF7602"/>
    <w:rsid w:val="00B02817"/>
    <w:rsid w:val="00B04C20"/>
    <w:rsid w:val="00B05183"/>
    <w:rsid w:val="00B05B2C"/>
    <w:rsid w:val="00B06AE2"/>
    <w:rsid w:val="00B076E0"/>
    <w:rsid w:val="00B07915"/>
    <w:rsid w:val="00B10320"/>
    <w:rsid w:val="00B10B4D"/>
    <w:rsid w:val="00B126ED"/>
    <w:rsid w:val="00B129B0"/>
    <w:rsid w:val="00B12CD0"/>
    <w:rsid w:val="00B12EF6"/>
    <w:rsid w:val="00B1457E"/>
    <w:rsid w:val="00B14C69"/>
    <w:rsid w:val="00B152E3"/>
    <w:rsid w:val="00B15F9E"/>
    <w:rsid w:val="00B16B76"/>
    <w:rsid w:val="00B2059E"/>
    <w:rsid w:val="00B21A81"/>
    <w:rsid w:val="00B220F8"/>
    <w:rsid w:val="00B224E7"/>
    <w:rsid w:val="00B22CE6"/>
    <w:rsid w:val="00B230D2"/>
    <w:rsid w:val="00B2325E"/>
    <w:rsid w:val="00B23460"/>
    <w:rsid w:val="00B23559"/>
    <w:rsid w:val="00B237E6"/>
    <w:rsid w:val="00B24CAC"/>
    <w:rsid w:val="00B27380"/>
    <w:rsid w:val="00B27797"/>
    <w:rsid w:val="00B27ABE"/>
    <w:rsid w:val="00B3114F"/>
    <w:rsid w:val="00B31A00"/>
    <w:rsid w:val="00B32098"/>
    <w:rsid w:val="00B328CE"/>
    <w:rsid w:val="00B32A1F"/>
    <w:rsid w:val="00B3426A"/>
    <w:rsid w:val="00B3471A"/>
    <w:rsid w:val="00B34AA5"/>
    <w:rsid w:val="00B378ED"/>
    <w:rsid w:val="00B37AD3"/>
    <w:rsid w:val="00B421CF"/>
    <w:rsid w:val="00B4399F"/>
    <w:rsid w:val="00B44595"/>
    <w:rsid w:val="00B448CF"/>
    <w:rsid w:val="00B46409"/>
    <w:rsid w:val="00B46B04"/>
    <w:rsid w:val="00B47181"/>
    <w:rsid w:val="00B472C2"/>
    <w:rsid w:val="00B513DC"/>
    <w:rsid w:val="00B51718"/>
    <w:rsid w:val="00B53A55"/>
    <w:rsid w:val="00B53B0A"/>
    <w:rsid w:val="00B53E0F"/>
    <w:rsid w:val="00B55176"/>
    <w:rsid w:val="00B557C1"/>
    <w:rsid w:val="00B56700"/>
    <w:rsid w:val="00B56A7A"/>
    <w:rsid w:val="00B57311"/>
    <w:rsid w:val="00B57E09"/>
    <w:rsid w:val="00B604B7"/>
    <w:rsid w:val="00B60AD9"/>
    <w:rsid w:val="00B61B1F"/>
    <w:rsid w:val="00B63583"/>
    <w:rsid w:val="00B63D99"/>
    <w:rsid w:val="00B64A09"/>
    <w:rsid w:val="00B656DA"/>
    <w:rsid w:val="00B65F29"/>
    <w:rsid w:val="00B660E2"/>
    <w:rsid w:val="00B70D03"/>
    <w:rsid w:val="00B70D6E"/>
    <w:rsid w:val="00B719F1"/>
    <w:rsid w:val="00B72454"/>
    <w:rsid w:val="00B74C43"/>
    <w:rsid w:val="00B763D3"/>
    <w:rsid w:val="00B7668A"/>
    <w:rsid w:val="00B76F40"/>
    <w:rsid w:val="00B7717F"/>
    <w:rsid w:val="00B806F1"/>
    <w:rsid w:val="00B80E43"/>
    <w:rsid w:val="00B80F83"/>
    <w:rsid w:val="00B817AC"/>
    <w:rsid w:val="00B821DD"/>
    <w:rsid w:val="00B82447"/>
    <w:rsid w:val="00B82D89"/>
    <w:rsid w:val="00B834A0"/>
    <w:rsid w:val="00B837C5"/>
    <w:rsid w:val="00B84ABC"/>
    <w:rsid w:val="00B85409"/>
    <w:rsid w:val="00B860FB"/>
    <w:rsid w:val="00B86362"/>
    <w:rsid w:val="00B87FFC"/>
    <w:rsid w:val="00B90A3E"/>
    <w:rsid w:val="00B922E4"/>
    <w:rsid w:val="00B94AD2"/>
    <w:rsid w:val="00B953BE"/>
    <w:rsid w:val="00B95445"/>
    <w:rsid w:val="00B95850"/>
    <w:rsid w:val="00B96CD2"/>
    <w:rsid w:val="00B97C85"/>
    <w:rsid w:val="00B97F64"/>
    <w:rsid w:val="00B97FFA"/>
    <w:rsid w:val="00BA004C"/>
    <w:rsid w:val="00BA2A97"/>
    <w:rsid w:val="00BA4CFB"/>
    <w:rsid w:val="00BA5DBE"/>
    <w:rsid w:val="00BA5F2E"/>
    <w:rsid w:val="00BA6DA7"/>
    <w:rsid w:val="00BA6FE1"/>
    <w:rsid w:val="00BA7C98"/>
    <w:rsid w:val="00BB1FBE"/>
    <w:rsid w:val="00BB2527"/>
    <w:rsid w:val="00BB2D74"/>
    <w:rsid w:val="00BB32B3"/>
    <w:rsid w:val="00BB4914"/>
    <w:rsid w:val="00BB5F55"/>
    <w:rsid w:val="00BB7013"/>
    <w:rsid w:val="00BB7B7C"/>
    <w:rsid w:val="00BC03B1"/>
    <w:rsid w:val="00BC0E6E"/>
    <w:rsid w:val="00BC153F"/>
    <w:rsid w:val="00BC15B1"/>
    <w:rsid w:val="00BC24B2"/>
    <w:rsid w:val="00BC3D1E"/>
    <w:rsid w:val="00BC49EF"/>
    <w:rsid w:val="00BC4F8A"/>
    <w:rsid w:val="00BC5A40"/>
    <w:rsid w:val="00BC5B0A"/>
    <w:rsid w:val="00BC6BEF"/>
    <w:rsid w:val="00BC6C96"/>
    <w:rsid w:val="00BD1AD6"/>
    <w:rsid w:val="00BD3C17"/>
    <w:rsid w:val="00BD4186"/>
    <w:rsid w:val="00BD5D34"/>
    <w:rsid w:val="00BD62F0"/>
    <w:rsid w:val="00BD667D"/>
    <w:rsid w:val="00BD7848"/>
    <w:rsid w:val="00BD7E04"/>
    <w:rsid w:val="00BE0FD1"/>
    <w:rsid w:val="00BE2423"/>
    <w:rsid w:val="00BE24C7"/>
    <w:rsid w:val="00BE5393"/>
    <w:rsid w:val="00BE5A7F"/>
    <w:rsid w:val="00BE5B53"/>
    <w:rsid w:val="00BE7A4E"/>
    <w:rsid w:val="00BF03DE"/>
    <w:rsid w:val="00BF123C"/>
    <w:rsid w:val="00BF1982"/>
    <w:rsid w:val="00BF1F54"/>
    <w:rsid w:val="00BF21FA"/>
    <w:rsid w:val="00BF3299"/>
    <w:rsid w:val="00BF3B28"/>
    <w:rsid w:val="00BF457F"/>
    <w:rsid w:val="00BF52F9"/>
    <w:rsid w:val="00BF55AD"/>
    <w:rsid w:val="00C000E3"/>
    <w:rsid w:val="00C03115"/>
    <w:rsid w:val="00C040B3"/>
    <w:rsid w:val="00C04BEE"/>
    <w:rsid w:val="00C04D11"/>
    <w:rsid w:val="00C05031"/>
    <w:rsid w:val="00C069D2"/>
    <w:rsid w:val="00C06DFC"/>
    <w:rsid w:val="00C0752D"/>
    <w:rsid w:val="00C077C9"/>
    <w:rsid w:val="00C07C80"/>
    <w:rsid w:val="00C11E06"/>
    <w:rsid w:val="00C12599"/>
    <w:rsid w:val="00C137B1"/>
    <w:rsid w:val="00C13CE1"/>
    <w:rsid w:val="00C149E6"/>
    <w:rsid w:val="00C14D5F"/>
    <w:rsid w:val="00C15008"/>
    <w:rsid w:val="00C15925"/>
    <w:rsid w:val="00C16579"/>
    <w:rsid w:val="00C165FC"/>
    <w:rsid w:val="00C16810"/>
    <w:rsid w:val="00C172AB"/>
    <w:rsid w:val="00C17804"/>
    <w:rsid w:val="00C17A8D"/>
    <w:rsid w:val="00C17D1C"/>
    <w:rsid w:val="00C2017A"/>
    <w:rsid w:val="00C208B7"/>
    <w:rsid w:val="00C20960"/>
    <w:rsid w:val="00C22A33"/>
    <w:rsid w:val="00C22C4B"/>
    <w:rsid w:val="00C23E0F"/>
    <w:rsid w:val="00C24C00"/>
    <w:rsid w:val="00C2528C"/>
    <w:rsid w:val="00C253B4"/>
    <w:rsid w:val="00C259EE"/>
    <w:rsid w:val="00C27DBE"/>
    <w:rsid w:val="00C30C19"/>
    <w:rsid w:val="00C316D8"/>
    <w:rsid w:val="00C32419"/>
    <w:rsid w:val="00C32DB1"/>
    <w:rsid w:val="00C333CD"/>
    <w:rsid w:val="00C33683"/>
    <w:rsid w:val="00C34320"/>
    <w:rsid w:val="00C34357"/>
    <w:rsid w:val="00C352BF"/>
    <w:rsid w:val="00C36AEE"/>
    <w:rsid w:val="00C36E12"/>
    <w:rsid w:val="00C37158"/>
    <w:rsid w:val="00C4113D"/>
    <w:rsid w:val="00C41674"/>
    <w:rsid w:val="00C41AFD"/>
    <w:rsid w:val="00C421D4"/>
    <w:rsid w:val="00C42860"/>
    <w:rsid w:val="00C42C55"/>
    <w:rsid w:val="00C43D21"/>
    <w:rsid w:val="00C4509E"/>
    <w:rsid w:val="00C45212"/>
    <w:rsid w:val="00C456AE"/>
    <w:rsid w:val="00C47777"/>
    <w:rsid w:val="00C50251"/>
    <w:rsid w:val="00C50656"/>
    <w:rsid w:val="00C5099B"/>
    <w:rsid w:val="00C5348C"/>
    <w:rsid w:val="00C5375B"/>
    <w:rsid w:val="00C53BBE"/>
    <w:rsid w:val="00C53CF7"/>
    <w:rsid w:val="00C5440C"/>
    <w:rsid w:val="00C55430"/>
    <w:rsid w:val="00C606F0"/>
    <w:rsid w:val="00C60B2F"/>
    <w:rsid w:val="00C632E5"/>
    <w:rsid w:val="00C6394C"/>
    <w:rsid w:val="00C63C92"/>
    <w:rsid w:val="00C63DA7"/>
    <w:rsid w:val="00C63F3A"/>
    <w:rsid w:val="00C640A4"/>
    <w:rsid w:val="00C65451"/>
    <w:rsid w:val="00C65CA1"/>
    <w:rsid w:val="00C6619D"/>
    <w:rsid w:val="00C66206"/>
    <w:rsid w:val="00C665C9"/>
    <w:rsid w:val="00C67303"/>
    <w:rsid w:val="00C702A6"/>
    <w:rsid w:val="00C7174D"/>
    <w:rsid w:val="00C738BD"/>
    <w:rsid w:val="00C74639"/>
    <w:rsid w:val="00C74BE6"/>
    <w:rsid w:val="00C74DF4"/>
    <w:rsid w:val="00C74F1F"/>
    <w:rsid w:val="00C7508D"/>
    <w:rsid w:val="00C75784"/>
    <w:rsid w:val="00C7638C"/>
    <w:rsid w:val="00C769A1"/>
    <w:rsid w:val="00C80AC8"/>
    <w:rsid w:val="00C81F17"/>
    <w:rsid w:val="00C85AFB"/>
    <w:rsid w:val="00C85F11"/>
    <w:rsid w:val="00C86FF3"/>
    <w:rsid w:val="00C8783D"/>
    <w:rsid w:val="00C87B73"/>
    <w:rsid w:val="00C87DA3"/>
    <w:rsid w:val="00C900D5"/>
    <w:rsid w:val="00C91DD5"/>
    <w:rsid w:val="00C9247F"/>
    <w:rsid w:val="00C93A76"/>
    <w:rsid w:val="00C93A81"/>
    <w:rsid w:val="00C9425B"/>
    <w:rsid w:val="00C94618"/>
    <w:rsid w:val="00C94793"/>
    <w:rsid w:val="00C94AFA"/>
    <w:rsid w:val="00C94ECE"/>
    <w:rsid w:val="00C95E4D"/>
    <w:rsid w:val="00C97568"/>
    <w:rsid w:val="00CA121F"/>
    <w:rsid w:val="00CA222C"/>
    <w:rsid w:val="00CA6171"/>
    <w:rsid w:val="00CA6255"/>
    <w:rsid w:val="00CA6B84"/>
    <w:rsid w:val="00CB0008"/>
    <w:rsid w:val="00CB05C9"/>
    <w:rsid w:val="00CB1278"/>
    <w:rsid w:val="00CB16FB"/>
    <w:rsid w:val="00CB4C3E"/>
    <w:rsid w:val="00CB670A"/>
    <w:rsid w:val="00CB76B3"/>
    <w:rsid w:val="00CC0556"/>
    <w:rsid w:val="00CC05C1"/>
    <w:rsid w:val="00CC1B03"/>
    <w:rsid w:val="00CC1C4A"/>
    <w:rsid w:val="00CC1CE5"/>
    <w:rsid w:val="00CC22A2"/>
    <w:rsid w:val="00CC2856"/>
    <w:rsid w:val="00CC2E22"/>
    <w:rsid w:val="00CC3C97"/>
    <w:rsid w:val="00CC40EC"/>
    <w:rsid w:val="00CC4267"/>
    <w:rsid w:val="00CC4CAF"/>
    <w:rsid w:val="00CC4D0A"/>
    <w:rsid w:val="00CC6393"/>
    <w:rsid w:val="00CC64AE"/>
    <w:rsid w:val="00CC67D8"/>
    <w:rsid w:val="00CC7B32"/>
    <w:rsid w:val="00CC7FA7"/>
    <w:rsid w:val="00CD177F"/>
    <w:rsid w:val="00CD22AD"/>
    <w:rsid w:val="00CD28C9"/>
    <w:rsid w:val="00CD2D9E"/>
    <w:rsid w:val="00CD40D9"/>
    <w:rsid w:val="00CD4D5F"/>
    <w:rsid w:val="00CD4F00"/>
    <w:rsid w:val="00CD5119"/>
    <w:rsid w:val="00CD51B8"/>
    <w:rsid w:val="00CD6912"/>
    <w:rsid w:val="00CD6F43"/>
    <w:rsid w:val="00CD769F"/>
    <w:rsid w:val="00CE035F"/>
    <w:rsid w:val="00CE0776"/>
    <w:rsid w:val="00CE0ADA"/>
    <w:rsid w:val="00CE18EE"/>
    <w:rsid w:val="00CE19F0"/>
    <w:rsid w:val="00CE19FC"/>
    <w:rsid w:val="00CE2225"/>
    <w:rsid w:val="00CE22C1"/>
    <w:rsid w:val="00CE273B"/>
    <w:rsid w:val="00CE283B"/>
    <w:rsid w:val="00CE33C8"/>
    <w:rsid w:val="00CE465C"/>
    <w:rsid w:val="00CE486B"/>
    <w:rsid w:val="00CE551D"/>
    <w:rsid w:val="00CE552F"/>
    <w:rsid w:val="00CE5CD6"/>
    <w:rsid w:val="00CE5CE1"/>
    <w:rsid w:val="00CE5F43"/>
    <w:rsid w:val="00CE6E3F"/>
    <w:rsid w:val="00CE6FA0"/>
    <w:rsid w:val="00CE787B"/>
    <w:rsid w:val="00CF055B"/>
    <w:rsid w:val="00CF0C1A"/>
    <w:rsid w:val="00CF1A35"/>
    <w:rsid w:val="00CF1AE1"/>
    <w:rsid w:val="00CF47F9"/>
    <w:rsid w:val="00CF4939"/>
    <w:rsid w:val="00CF4E7B"/>
    <w:rsid w:val="00CF6159"/>
    <w:rsid w:val="00CF7A03"/>
    <w:rsid w:val="00CF7A8C"/>
    <w:rsid w:val="00CF7D04"/>
    <w:rsid w:val="00CF7F55"/>
    <w:rsid w:val="00D00BD7"/>
    <w:rsid w:val="00D01DBB"/>
    <w:rsid w:val="00D01F3C"/>
    <w:rsid w:val="00D02D14"/>
    <w:rsid w:val="00D039D4"/>
    <w:rsid w:val="00D05E53"/>
    <w:rsid w:val="00D05EC8"/>
    <w:rsid w:val="00D07BDA"/>
    <w:rsid w:val="00D106C5"/>
    <w:rsid w:val="00D10E98"/>
    <w:rsid w:val="00D13268"/>
    <w:rsid w:val="00D13342"/>
    <w:rsid w:val="00D13768"/>
    <w:rsid w:val="00D137D6"/>
    <w:rsid w:val="00D15955"/>
    <w:rsid w:val="00D17257"/>
    <w:rsid w:val="00D213B8"/>
    <w:rsid w:val="00D21467"/>
    <w:rsid w:val="00D2155A"/>
    <w:rsid w:val="00D24064"/>
    <w:rsid w:val="00D24206"/>
    <w:rsid w:val="00D25815"/>
    <w:rsid w:val="00D276B2"/>
    <w:rsid w:val="00D30342"/>
    <w:rsid w:val="00D30734"/>
    <w:rsid w:val="00D3076D"/>
    <w:rsid w:val="00D30932"/>
    <w:rsid w:val="00D31CE4"/>
    <w:rsid w:val="00D31DD6"/>
    <w:rsid w:val="00D32EBE"/>
    <w:rsid w:val="00D336D5"/>
    <w:rsid w:val="00D33C8B"/>
    <w:rsid w:val="00D34EE7"/>
    <w:rsid w:val="00D35A68"/>
    <w:rsid w:val="00D35E0B"/>
    <w:rsid w:val="00D36DBC"/>
    <w:rsid w:val="00D37AA1"/>
    <w:rsid w:val="00D41610"/>
    <w:rsid w:val="00D421E1"/>
    <w:rsid w:val="00D425F1"/>
    <w:rsid w:val="00D43026"/>
    <w:rsid w:val="00D4346B"/>
    <w:rsid w:val="00D436D4"/>
    <w:rsid w:val="00D43E34"/>
    <w:rsid w:val="00D44261"/>
    <w:rsid w:val="00D454FF"/>
    <w:rsid w:val="00D46CA1"/>
    <w:rsid w:val="00D475FD"/>
    <w:rsid w:val="00D47730"/>
    <w:rsid w:val="00D47C30"/>
    <w:rsid w:val="00D47C95"/>
    <w:rsid w:val="00D51C2B"/>
    <w:rsid w:val="00D51E00"/>
    <w:rsid w:val="00D52534"/>
    <w:rsid w:val="00D52770"/>
    <w:rsid w:val="00D52BDA"/>
    <w:rsid w:val="00D535D4"/>
    <w:rsid w:val="00D54AB2"/>
    <w:rsid w:val="00D54C79"/>
    <w:rsid w:val="00D5558D"/>
    <w:rsid w:val="00D56CF2"/>
    <w:rsid w:val="00D5789E"/>
    <w:rsid w:val="00D57D7E"/>
    <w:rsid w:val="00D6035B"/>
    <w:rsid w:val="00D60664"/>
    <w:rsid w:val="00D61B2D"/>
    <w:rsid w:val="00D62577"/>
    <w:rsid w:val="00D627BB"/>
    <w:rsid w:val="00D62E06"/>
    <w:rsid w:val="00D63256"/>
    <w:rsid w:val="00D6363D"/>
    <w:rsid w:val="00D63D50"/>
    <w:rsid w:val="00D67DEB"/>
    <w:rsid w:val="00D70835"/>
    <w:rsid w:val="00D70E5D"/>
    <w:rsid w:val="00D715BB"/>
    <w:rsid w:val="00D7164A"/>
    <w:rsid w:val="00D732F8"/>
    <w:rsid w:val="00D73584"/>
    <w:rsid w:val="00D74004"/>
    <w:rsid w:val="00D743FF"/>
    <w:rsid w:val="00D74528"/>
    <w:rsid w:val="00D7499C"/>
    <w:rsid w:val="00D74F89"/>
    <w:rsid w:val="00D7502C"/>
    <w:rsid w:val="00D75977"/>
    <w:rsid w:val="00D75ECF"/>
    <w:rsid w:val="00D76FD4"/>
    <w:rsid w:val="00D76FE6"/>
    <w:rsid w:val="00D7748E"/>
    <w:rsid w:val="00D80957"/>
    <w:rsid w:val="00D818A3"/>
    <w:rsid w:val="00D81F3C"/>
    <w:rsid w:val="00D82DC4"/>
    <w:rsid w:val="00D83EAD"/>
    <w:rsid w:val="00D84384"/>
    <w:rsid w:val="00D849E9"/>
    <w:rsid w:val="00D852D6"/>
    <w:rsid w:val="00D8530C"/>
    <w:rsid w:val="00D85C5F"/>
    <w:rsid w:val="00D85C8A"/>
    <w:rsid w:val="00D87453"/>
    <w:rsid w:val="00D87793"/>
    <w:rsid w:val="00D87C49"/>
    <w:rsid w:val="00D9047C"/>
    <w:rsid w:val="00D93648"/>
    <w:rsid w:val="00D937E6"/>
    <w:rsid w:val="00D93A0A"/>
    <w:rsid w:val="00D94650"/>
    <w:rsid w:val="00D948D8"/>
    <w:rsid w:val="00D95734"/>
    <w:rsid w:val="00D95DFB"/>
    <w:rsid w:val="00DA2119"/>
    <w:rsid w:val="00DA28AF"/>
    <w:rsid w:val="00DA4054"/>
    <w:rsid w:val="00DA47F3"/>
    <w:rsid w:val="00DA4A25"/>
    <w:rsid w:val="00DA4B13"/>
    <w:rsid w:val="00DA4EED"/>
    <w:rsid w:val="00DA5490"/>
    <w:rsid w:val="00DA565F"/>
    <w:rsid w:val="00DA5950"/>
    <w:rsid w:val="00DA5E22"/>
    <w:rsid w:val="00DA6090"/>
    <w:rsid w:val="00DB0339"/>
    <w:rsid w:val="00DB066A"/>
    <w:rsid w:val="00DB0FE0"/>
    <w:rsid w:val="00DB116F"/>
    <w:rsid w:val="00DB2EA5"/>
    <w:rsid w:val="00DB2EBC"/>
    <w:rsid w:val="00DB2EF6"/>
    <w:rsid w:val="00DB30D7"/>
    <w:rsid w:val="00DB3279"/>
    <w:rsid w:val="00DB3A6F"/>
    <w:rsid w:val="00DB3BF6"/>
    <w:rsid w:val="00DB4ADB"/>
    <w:rsid w:val="00DB5D04"/>
    <w:rsid w:val="00DB6014"/>
    <w:rsid w:val="00DB7F18"/>
    <w:rsid w:val="00DC0C51"/>
    <w:rsid w:val="00DC102A"/>
    <w:rsid w:val="00DC168E"/>
    <w:rsid w:val="00DC29BC"/>
    <w:rsid w:val="00DC2A51"/>
    <w:rsid w:val="00DC41A3"/>
    <w:rsid w:val="00DC47C0"/>
    <w:rsid w:val="00DC50F3"/>
    <w:rsid w:val="00DC556A"/>
    <w:rsid w:val="00DC5E8D"/>
    <w:rsid w:val="00DC5FE7"/>
    <w:rsid w:val="00DC72E3"/>
    <w:rsid w:val="00DC777D"/>
    <w:rsid w:val="00DC7C90"/>
    <w:rsid w:val="00DD0432"/>
    <w:rsid w:val="00DD0AD5"/>
    <w:rsid w:val="00DD0D20"/>
    <w:rsid w:val="00DD15B3"/>
    <w:rsid w:val="00DD267F"/>
    <w:rsid w:val="00DD2CE4"/>
    <w:rsid w:val="00DD2E15"/>
    <w:rsid w:val="00DD3692"/>
    <w:rsid w:val="00DD3CFB"/>
    <w:rsid w:val="00DD3DEE"/>
    <w:rsid w:val="00DD514F"/>
    <w:rsid w:val="00DD5257"/>
    <w:rsid w:val="00DD665A"/>
    <w:rsid w:val="00DD6856"/>
    <w:rsid w:val="00DD6E55"/>
    <w:rsid w:val="00DD7040"/>
    <w:rsid w:val="00DD776A"/>
    <w:rsid w:val="00DD7F26"/>
    <w:rsid w:val="00DE05A2"/>
    <w:rsid w:val="00DE1B1A"/>
    <w:rsid w:val="00DE1EBE"/>
    <w:rsid w:val="00DE2312"/>
    <w:rsid w:val="00DE2B2F"/>
    <w:rsid w:val="00DE3062"/>
    <w:rsid w:val="00DE3292"/>
    <w:rsid w:val="00DE3589"/>
    <w:rsid w:val="00DE409E"/>
    <w:rsid w:val="00DE4EEA"/>
    <w:rsid w:val="00DE4F39"/>
    <w:rsid w:val="00DE4FA8"/>
    <w:rsid w:val="00DE7844"/>
    <w:rsid w:val="00DE7AE2"/>
    <w:rsid w:val="00DF0190"/>
    <w:rsid w:val="00DF0393"/>
    <w:rsid w:val="00DF09DC"/>
    <w:rsid w:val="00DF0DC4"/>
    <w:rsid w:val="00DF1899"/>
    <w:rsid w:val="00DF1ACF"/>
    <w:rsid w:val="00DF1E7F"/>
    <w:rsid w:val="00DF63B9"/>
    <w:rsid w:val="00DF6678"/>
    <w:rsid w:val="00DF6A83"/>
    <w:rsid w:val="00E00207"/>
    <w:rsid w:val="00E00C06"/>
    <w:rsid w:val="00E014DC"/>
    <w:rsid w:val="00E01B93"/>
    <w:rsid w:val="00E03374"/>
    <w:rsid w:val="00E0435E"/>
    <w:rsid w:val="00E043D2"/>
    <w:rsid w:val="00E043FC"/>
    <w:rsid w:val="00E04840"/>
    <w:rsid w:val="00E04FBD"/>
    <w:rsid w:val="00E05B82"/>
    <w:rsid w:val="00E062EA"/>
    <w:rsid w:val="00E069FF"/>
    <w:rsid w:val="00E07088"/>
    <w:rsid w:val="00E10F21"/>
    <w:rsid w:val="00E115D0"/>
    <w:rsid w:val="00E124E7"/>
    <w:rsid w:val="00E12EB0"/>
    <w:rsid w:val="00E133E0"/>
    <w:rsid w:val="00E13560"/>
    <w:rsid w:val="00E1410B"/>
    <w:rsid w:val="00E142AC"/>
    <w:rsid w:val="00E14803"/>
    <w:rsid w:val="00E14877"/>
    <w:rsid w:val="00E15BB8"/>
    <w:rsid w:val="00E16337"/>
    <w:rsid w:val="00E16393"/>
    <w:rsid w:val="00E16641"/>
    <w:rsid w:val="00E16FA2"/>
    <w:rsid w:val="00E2033B"/>
    <w:rsid w:val="00E207D8"/>
    <w:rsid w:val="00E21900"/>
    <w:rsid w:val="00E21CD0"/>
    <w:rsid w:val="00E21D11"/>
    <w:rsid w:val="00E226A7"/>
    <w:rsid w:val="00E236CC"/>
    <w:rsid w:val="00E23D60"/>
    <w:rsid w:val="00E23FE5"/>
    <w:rsid w:val="00E24049"/>
    <w:rsid w:val="00E246FB"/>
    <w:rsid w:val="00E24852"/>
    <w:rsid w:val="00E24A52"/>
    <w:rsid w:val="00E24B0F"/>
    <w:rsid w:val="00E24ECD"/>
    <w:rsid w:val="00E2791F"/>
    <w:rsid w:val="00E27E12"/>
    <w:rsid w:val="00E307CF"/>
    <w:rsid w:val="00E30E5F"/>
    <w:rsid w:val="00E3505C"/>
    <w:rsid w:val="00E35260"/>
    <w:rsid w:val="00E35BC5"/>
    <w:rsid w:val="00E36635"/>
    <w:rsid w:val="00E37B0E"/>
    <w:rsid w:val="00E37F0D"/>
    <w:rsid w:val="00E40022"/>
    <w:rsid w:val="00E40222"/>
    <w:rsid w:val="00E4036E"/>
    <w:rsid w:val="00E419EE"/>
    <w:rsid w:val="00E42CC6"/>
    <w:rsid w:val="00E431D3"/>
    <w:rsid w:val="00E435BC"/>
    <w:rsid w:val="00E45B01"/>
    <w:rsid w:val="00E45EDC"/>
    <w:rsid w:val="00E45F21"/>
    <w:rsid w:val="00E474F1"/>
    <w:rsid w:val="00E50428"/>
    <w:rsid w:val="00E505CC"/>
    <w:rsid w:val="00E508C7"/>
    <w:rsid w:val="00E50B45"/>
    <w:rsid w:val="00E51013"/>
    <w:rsid w:val="00E51FAD"/>
    <w:rsid w:val="00E52515"/>
    <w:rsid w:val="00E527A6"/>
    <w:rsid w:val="00E53D51"/>
    <w:rsid w:val="00E54C11"/>
    <w:rsid w:val="00E54DED"/>
    <w:rsid w:val="00E55E33"/>
    <w:rsid w:val="00E56D42"/>
    <w:rsid w:val="00E6092D"/>
    <w:rsid w:val="00E63083"/>
    <w:rsid w:val="00E630FD"/>
    <w:rsid w:val="00E63234"/>
    <w:rsid w:val="00E646D6"/>
    <w:rsid w:val="00E64A71"/>
    <w:rsid w:val="00E64DE9"/>
    <w:rsid w:val="00E64FF3"/>
    <w:rsid w:val="00E65A3C"/>
    <w:rsid w:val="00E66A9E"/>
    <w:rsid w:val="00E67089"/>
    <w:rsid w:val="00E675F7"/>
    <w:rsid w:val="00E67C0F"/>
    <w:rsid w:val="00E70A1F"/>
    <w:rsid w:val="00E71109"/>
    <w:rsid w:val="00E7278A"/>
    <w:rsid w:val="00E72F0E"/>
    <w:rsid w:val="00E73B75"/>
    <w:rsid w:val="00E74255"/>
    <w:rsid w:val="00E753E9"/>
    <w:rsid w:val="00E75451"/>
    <w:rsid w:val="00E761F0"/>
    <w:rsid w:val="00E762CC"/>
    <w:rsid w:val="00E764CB"/>
    <w:rsid w:val="00E775B1"/>
    <w:rsid w:val="00E776E6"/>
    <w:rsid w:val="00E7789E"/>
    <w:rsid w:val="00E8018D"/>
    <w:rsid w:val="00E81B93"/>
    <w:rsid w:val="00E8300D"/>
    <w:rsid w:val="00E8363E"/>
    <w:rsid w:val="00E83AAE"/>
    <w:rsid w:val="00E83EA3"/>
    <w:rsid w:val="00E84945"/>
    <w:rsid w:val="00E84BFB"/>
    <w:rsid w:val="00E84D2D"/>
    <w:rsid w:val="00E85D98"/>
    <w:rsid w:val="00E86CBE"/>
    <w:rsid w:val="00E87153"/>
    <w:rsid w:val="00E904B0"/>
    <w:rsid w:val="00E9087D"/>
    <w:rsid w:val="00E918EB"/>
    <w:rsid w:val="00E91979"/>
    <w:rsid w:val="00E9292D"/>
    <w:rsid w:val="00E9303E"/>
    <w:rsid w:val="00E94462"/>
    <w:rsid w:val="00E95610"/>
    <w:rsid w:val="00E95830"/>
    <w:rsid w:val="00E95D16"/>
    <w:rsid w:val="00E9619C"/>
    <w:rsid w:val="00E96588"/>
    <w:rsid w:val="00E96E03"/>
    <w:rsid w:val="00E97517"/>
    <w:rsid w:val="00E97A0C"/>
    <w:rsid w:val="00E97FB9"/>
    <w:rsid w:val="00EA0DA5"/>
    <w:rsid w:val="00EA11B6"/>
    <w:rsid w:val="00EA11BB"/>
    <w:rsid w:val="00EA186A"/>
    <w:rsid w:val="00EA1F74"/>
    <w:rsid w:val="00EA216D"/>
    <w:rsid w:val="00EA2395"/>
    <w:rsid w:val="00EA2D21"/>
    <w:rsid w:val="00EA39C9"/>
    <w:rsid w:val="00EA42B4"/>
    <w:rsid w:val="00EA5C06"/>
    <w:rsid w:val="00EB03DA"/>
    <w:rsid w:val="00EB2530"/>
    <w:rsid w:val="00EB42CF"/>
    <w:rsid w:val="00EB4F0C"/>
    <w:rsid w:val="00EB4F76"/>
    <w:rsid w:val="00EB6110"/>
    <w:rsid w:val="00EB6ED6"/>
    <w:rsid w:val="00EB73E4"/>
    <w:rsid w:val="00EB74DA"/>
    <w:rsid w:val="00EB784A"/>
    <w:rsid w:val="00EC2166"/>
    <w:rsid w:val="00EC27BD"/>
    <w:rsid w:val="00EC2FEE"/>
    <w:rsid w:val="00EC39E6"/>
    <w:rsid w:val="00EC3D4B"/>
    <w:rsid w:val="00EC4761"/>
    <w:rsid w:val="00EC510C"/>
    <w:rsid w:val="00EC528E"/>
    <w:rsid w:val="00EC5E16"/>
    <w:rsid w:val="00EC78D1"/>
    <w:rsid w:val="00EC7E1B"/>
    <w:rsid w:val="00EC7E98"/>
    <w:rsid w:val="00ED042F"/>
    <w:rsid w:val="00ED142C"/>
    <w:rsid w:val="00ED198A"/>
    <w:rsid w:val="00ED1A90"/>
    <w:rsid w:val="00ED2064"/>
    <w:rsid w:val="00ED24BB"/>
    <w:rsid w:val="00ED459D"/>
    <w:rsid w:val="00ED4AE3"/>
    <w:rsid w:val="00ED59DC"/>
    <w:rsid w:val="00ED6506"/>
    <w:rsid w:val="00EE2114"/>
    <w:rsid w:val="00EE2E47"/>
    <w:rsid w:val="00EE2EA1"/>
    <w:rsid w:val="00EE403A"/>
    <w:rsid w:val="00EE42C7"/>
    <w:rsid w:val="00EE461F"/>
    <w:rsid w:val="00EE5BC9"/>
    <w:rsid w:val="00EE662D"/>
    <w:rsid w:val="00EE6A1C"/>
    <w:rsid w:val="00EE6CD2"/>
    <w:rsid w:val="00EF02FC"/>
    <w:rsid w:val="00EF107F"/>
    <w:rsid w:val="00EF32EF"/>
    <w:rsid w:val="00EF34B9"/>
    <w:rsid w:val="00EF39EB"/>
    <w:rsid w:val="00EF4CAA"/>
    <w:rsid w:val="00EF5745"/>
    <w:rsid w:val="00EF59A1"/>
    <w:rsid w:val="00EF5BC3"/>
    <w:rsid w:val="00EF5F4C"/>
    <w:rsid w:val="00EF6CAB"/>
    <w:rsid w:val="00EF7C85"/>
    <w:rsid w:val="00EF7D34"/>
    <w:rsid w:val="00F029DE"/>
    <w:rsid w:val="00F03970"/>
    <w:rsid w:val="00F04494"/>
    <w:rsid w:val="00F045FC"/>
    <w:rsid w:val="00F04FCD"/>
    <w:rsid w:val="00F0573F"/>
    <w:rsid w:val="00F05908"/>
    <w:rsid w:val="00F06764"/>
    <w:rsid w:val="00F07F1D"/>
    <w:rsid w:val="00F11277"/>
    <w:rsid w:val="00F1139D"/>
    <w:rsid w:val="00F114C2"/>
    <w:rsid w:val="00F11557"/>
    <w:rsid w:val="00F118E7"/>
    <w:rsid w:val="00F11E81"/>
    <w:rsid w:val="00F122D1"/>
    <w:rsid w:val="00F1235B"/>
    <w:rsid w:val="00F12AA5"/>
    <w:rsid w:val="00F12DA0"/>
    <w:rsid w:val="00F14C77"/>
    <w:rsid w:val="00F16A3B"/>
    <w:rsid w:val="00F177EA"/>
    <w:rsid w:val="00F225E0"/>
    <w:rsid w:val="00F2478B"/>
    <w:rsid w:val="00F24AC9"/>
    <w:rsid w:val="00F25455"/>
    <w:rsid w:val="00F26EE8"/>
    <w:rsid w:val="00F303DB"/>
    <w:rsid w:val="00F3184E"/>
    <w:rsid w:val="00F33015"/>
    <w:rsid w:val="00F33B06"/>
    <w:rsid w:val="00F33D9D"/>
    <w:rsid w:val="00F34F7A"/>
    <w:rsid w:val="00F35713"/>
    <w:rsid w:val="00F35C70"/>
    <w:rsid w:val="00F35FD6"/>
    <w:rsid w:val="00F36105"/>
    <w:rsid w:val="00F3708A"/>
    <w:rsid w:val="00F37114"/>
    <w:rsid w:val="00F3783C"/>
    <w:rsid w:val="00F4208F"/>
    <w:rsid w:val="00F429C6"/>
    <w:rsid w:val="00F42F57"/>
    <w:rsid w:val="00F439E7"/>
    <w:rsid w:val="00F45008"/>
    <w:rsid w:val="00F472DC"/>
    <w:rsid w:val="00F47705"/>
    <w:rsid w:val="00F5119E"/>
    <w:rsid w:val="00F5159C"/>
    <w:rsid w:val="00F53454"/>
    <w:rsid w:val="00F546C6"/>
    <w:rsid w:val="00F5572D"/>
    <w:rsid w:val="00F56F7B"/>
    <w:rsid w:val="00F57395"/>
    <w:rsid w:val="00F60C77"/>
    <w:rsid w:val="00F61285"/>
    <w:rsid w:val="00F61309"/>
    <w:rsid w:val="00F615E9"/>
    <w:rsid w:val="00F6191D"/>
    <w:rsid w:val="00F62C57"/>
    <w:rsid w:val="00F63418"/>
    <w:rsid w:val="00F64794"/>
    <w:rsid w:val="00F648A3"/>
    <w:rsid w:val="00F64EEE"/>
    <w:rsid w:val="00F6500B"/>
    <w:rsid w:val="00F659B5"/>
    <w:rsid w:val="00F6654B"/>
    <w:rsid w:val="00F66676"/>
    <w:rsid w:val="00F66C16"/>
    <w:rsid w:val="00F6711B"/>
    <w:rsid w:val="00F673CB"/>
    <w:rsid w:val="00F7012B"/>
    <w:rsid w:val="00F70D3A"/>
    <w:rsid w:val="00F72602"/>
    <w:rsid w:val="00F7293E"/>
    <w:rsid w:val="00F729A7"/>
    <w:rsid w:val="00F72ADA"/>
    <w:rsid w:val="00F7357F"/>
    <w:rsid w:val="00F7443F"/>
    <w:rsid w:val="00F747A8"/>
    <w:rsid w:val="00F74EB6"/>
    <w:rsid w:val="00F76169"/>
    <w:rsid w:val="00F76379"/>
    <w:rsid w:val="00F774C6"/>
    <w:rsid w:val="00F778AA"/>
    <w:rsid w:val="00F8068B"/>
    <w:rsid w:val="00F81C92"/>
    <w:rsid w:val="00F84702"/>
    <w:rsid w:val="00F8630F"/>
    <w:rsid w:val="00F863CA"/>
    <w:rsid w:val="00F86461"/>
    <w:rsid w:val="00F870C5"/>
    <w:rsid w:val="00F91721"/>
    <w:rsid w:val="00F91925"/>
    <w:rsid w:val="00F91DEB"/>
    <w:rsid w:val="00F922A3"/>
    <w:rsid w:val="00F9302E"/>
    <w:rsid w:val="00F93471"/>
    <w:rsid w:val="00F93682"/>
    <w:rsid w:val="00F94378"/>
    <w:rsid w:val="00F95D12"/>
    <w:rsid w:val="00F965A6"/>
    <w:rsid w:val="00FA03DA"/>
    <w:rsid w:val="00FA0B8C"/>
    <w:rsid w:val="00FA101B"/>
    <w:rsid w:val="00FA14B0"/>
    <w:rsid w:val="00FA196E"/>
    <w:rsid w:val="00FA1B43"/>
    <w:rsid w:val="00FA1E1F"/>
    <w:rsid w:val="00FA2BE5"/>
    <w:rsid w:val="00FA389D"/>
    <w:rsid w:val="00FA3DDA"/>
    <w:rsid w:val="00FA46E9"/>
    <w:rsid w:val="00FA52D3"/>
    <w:rsid w:val="00FA5778"/>
    <w:rsid w:val="00FA5E21"/>
    <w:rsid w:val="00FA62CA"/>
    <w:rsid w:val="00FA6BA6"/>
    <w:rsid w:val="00FA70A6"/>
    <w:rsid w:val="00FA7CE6"/>
    <w:rsid w:val="00FB0067"/>
    <w:rsid w:val="00FB01E7"/>
    <w:rsid w:val="00FB0AE7"/>
    <w:rsid w:val="00FB1284"/>
    <w:rsid w:val="00FB152B"/>
    <w:rsid w:val="00FB1E49"/>
    <w:rsid w:val="00FB234D"/>
    <w:rsid w:val="00FB257D"/>
    <w:rsid w:val="00FB291E"/>
    <w:rsid w:val="00FB2B49"/>
    <w:rsid w:val="00FB33F5"/>
    <w:rsid w:val="00FB342D"/>
    <w:rsid w:val="00FB3979"/>
    <w:rsid w:val="00FB3DEA"/>
    <w:rsid w:val="00FB5094"/>
    <w:rsid w:val="00FB51F3"/>
    <w:rsid w:val="00FB6EBA"/>
    <w:rsid w:val="00FB7256"/>
    <w:rsid w:val="00FB726B"/>
    <w:rsid w:val="00FC232E"/>
    <w:rsid w:val="00FC23A4"/>
    <w:rsid w:val="00FC30ED"/>
    <w:rsid w:val="00FC3B07"/>
    <w:rsid w:val="00FC3E9B"/>
    <w:rsid w:val="00FC51DC"/>
    <w:rsid w:val="00FC5588"/>
    <w:rsid w:val="00FC5E66"/>
    <w:rsid w:val="00FC60A1"/>
    <w:rsid w:val="00FC6E63"/>
    <w:rsid w:val="00FC7D57"/>
    <w:rsid w:val="00FC7D5A"/>
    <w:rsid w:val="00FD019B"/>
    <w:rsid w:val="00FD0E31"/>
    <w:rsid w:val="00FD1D24"/>
    <w:rsid w:val="00FD25D2"/>
    <w:rsid w:val="00FD2A35"/>
    <w:rsid w:val="00FD2D43"/>
    <w:rsid w:val="00FD2DCB"/>
    <w:rsid w:val="00FD369F"/>
    <w:rsid w:val="00FD37BE"/>
    <w:rsid w:val="00FD40E3"/>
    <w:rsid w:val="00FD5598"/>
    <w:rsid w:val="00FD62DC"/>
    <w:rsid w:val="00FD6776"/>
    <w:rsid w:val="00FD6B6A"/>
    <w:rsid w:val="00FE0688"/>
    <w:rsid w:val="00FE26D0"/>
    <w:rsid w:val="00FE3104"/>
    <w:rsid w:val="00FE4178"/>
    <w:rsid w:val="00FE4DDB"/>
    <w:rsid w:val="00FE6D1F"/>
    <w:rsid w:val="00FE7F8E"/>
    <w:rsid w:val="00FF0E04"/>
    <w:rsid w:val="00FF43D4"/>
    <w:rsid w:val="00FF46F2"/>
    <w:rsid w:val="00FF5EDE"/>
    <w:rsid w:val="00FF6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68EF1"/>
  <w15:docId w15:val="{6859044A-E234-415A-9014-DEB6E2CD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874B21"/>
    <w:pPr>
      <w:keepNext/>
      <w:keepLines/>
      <w:spacing w:before="120" w:after="12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g">
    <w:name w:val="aug"/>
    <w:basedOn w:val="Normal"/>
    <w:rsid w:val="00E03374"/>
    <w:pPr>
      <w:spacing w:after="240" w:line="480" w:lineRule="atLeast"/>
    </w:pPr>
    <w:rPr>
      <w:rFonts w:ascii="Times New Roman" w:eastAsia="Times New Roman" w:hAnsi="Times New Roman" w:cs="Times New Roman"/>
      <w:sz w:val="24"/>
      <w:szCs w:val="20"/>
      <w:lang w:val="en-GB"/>
    </w:rPr>
  </w:style>
  <w:style w:type="paragraph" w:customStyle="1" w:styleId="p">
    <w:name w:val="p"/>
    <w:link w:val="pChar"/>
    <w:rsid w:val="004E70A1"/>
    <w:pPr>
      <w:spacing w:after="360" w:line="480" w:lineRule="atLeast"/>
      <w:ind w:firstLine="567"/>
    </w:pPr>
    <w:rPr>
      <w:rFonts w:ascii="Times New Roman" w:eastAsia="Times New Roman" w:hAnsi="Times New Roman" w:cs="Times New Roman"/>
      <w:sz w:val="24"/>
      <w:szCs w:val="20"/>
      <w:lang w:val="en-GB"/>
    </w:rPr>
  </w:style>
  <w:style w:type="character" w:customStyle="1" w:styleId="pChar">
    <w:name w:val="p Char"/>
    <w:basedOn w:val="DefaultParagraphFont"/>
    <w:link w:val="p"/>
    <w:rsid w:val="004E70A1"/>
    <w:rPr>
      <w:rFonts w:ascii="Times New Roman" w:eastAsia="Times New Roman" w:hAnsi="Times New Roman" w:cs="Times New Roman"/>
      <w:sz w:val="24"/>
      <w:szCs w:val="20"/>
      <w:lang w:val="en-GB"/>
    </w:rPr>
  </w:style>
  <w:style w:type="character" w:styleId="CommentReference">
    <w:name w:val="annotation reference"/>
    <w:uiPriority w:val="99"/>
    <w:rsid w:val="00C07C80"/>
    <w:rPr>
      <w:rFonts w:cs="Times New Roman"/>
      <w:sz w:val="16"/>
      <w:szCs w:val="16"/>
    </w:rPr>
  </w:style>
  <w:style w:type="table" w:customStyle="1" w:styleId="PlainTable51">
    <w:name w:val="Plain Table 51"/>
    <w:basedOn w:val="TableNormal"/>
    <w:uiPriority w:val="45"/>
    <w:rsid w:val="00F47705"/>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link w:val="ListParagraphChar"/>
    <w:uiPriority w:val="34"/>
    <w:qFormat/>
    <w:rsid w:val="00D61B2D"/>
    <w:pPr>
      <w:ind w:left="720"/>
      <w:contextualSpacing/>
    </w:pPr>
  </w:style>
  <w:style w:type="paragraph" w:styleId="BalloonText">
    <w:name w:val="Balloon Text"/>
    <w:basedOn w:val="Normal"/>
    <w:link w:val="BalloonTextChar"/>
    <w:uiPriority w:val="99"/>
    <w:semiHidden/>
    <w:unhideWhenUsed/>
    <w:rsid w:val="008D2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46"/>
    <w:rPr>
      <w:rFonts w:ascii="Tahoma" w:hAnsi="Tahoma" w:cs="Tahoma"/>
      <w:sz w:val="16"/>
      <w:szCs w:val="16"/>
    </w:rPr>
  </w:style>
  <w:style w:type="paragraph" w:customStyle="1" w:styleId="EndNoteBibliographyTitle">
    <w:name w:val="EndNote Bibliography Title"/>
    <w:basedOn w:val="Normal"/>
    <w:link w:val="EndNoteBibliographyTitleChar"/>
    <w:rsid w:val="000F785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785D"/>
    <w:rPr>
      <w:rFonts w:ascii="Calibri" w:hAnsi="Calibri" w:cs="Calibri"/>
      <w:noProof/>
    </w:rPr>
  </w:style>
  <w:style w:type="paragraph" w:customStyle="1" w:styleId="EndNoteBibliography">
    <w:name w:val="EndNote Bibliography"/>
    <w:basedOn w:val="Normal"/>
    <w:link w:val="EndNoteBibliographyChar"/>
    <w:rsid w:val="000F785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F785D"/>
    <w:rPr>
      <w:rFonts w:ascii="Calibri" w:hAnsi="Calibri" w:cs="Calibri"/>
      <w:noProof/>
    </w:rPr>
  </w:style>
  <w:style w:type="character" w:styleId="Hyperlink">
    <w:name w:val="Hyperlink"/>
    <w:basedOn w:val="DefaultParagraphFont"/>
    <w:uiPriority w:val="99"/>
    <w:unhideWhenUsed/>
    <w:rsid w:val="000F785D"/>
    <w:rPr>
      <w:color w:val="0000FF" w:themeColor="hyperlink"/>
      <w:u w:val="single"/>
    </w:rPr>
  </w:style>
  <w:style w:type="paragraph" w:styleId="Caption">
    <w:name w:val="caption"/>
    <w:basedOn w:val="Normal"/>
    <w:next w:val="Normal"/>
    <w:link w:val="CaptionChar"/>
    <w:uiPriority w:val="35"/>
    <w:qFormat/>
    <w:rsid w:val="00315E2C"/>
    <w:pPr>
      <w:suppressAutoHyphens/>
      <w:spacing w:after="120" w:line="240" w:lineRule="auto"/>
    </w:pPr>
    <w:rPr>
      <w:rFonts w:ascii="Times New Roman" w:eastAsia="Times New Roman" w:hAnsi="Times New Roman" w:cs="Times New Roman"/>
      <w:b/>
      <w:bCs/>
      <w:sz w:val="20"/>
      <w:szCs w:val="20"/>
    </w:rPr>
  </w:style>
  <w:style w:type="character" w:customStyle="1" w:styleId="CaptionChar">
    <w:name w:val="Caption Char"/>
    <w:link w:val="Caption"/>
    <w:uiPriority w:val="35"/>
    <w:locked/>
    <w:rsid w:val="00315E2C"/>
    <w:rPr>
      <w:rFonts w:ascii="Times New Roman" w:eastAsia="Times New Roman" w:hAnsi="Times New Roman" w:cs="Times New Roman"/>
      <w:b/>
      <w:bCs/>
      <w:sz w:val="20"/>
      <w:szCs w:val="20"/>
    </w:rPr>
  </w:style>
  <w:style w:type="table" w:customStyle="1" w:styleId="PlainTable21">
    <w:name w:val="Plain Table 21"/>
    <w:basedOn w:val="TableNormal"/>
    <w:uiPriority w:val="42"/>
    <w:rsid w:val="00315E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695468"/>
    <w:pPr>
      <w:spacing w:line="240" w:lineRule="auto"/>
    </w:pPr>
    <w:rPr>
      <w:sz w:val="20"/>
      <w:szCs w:val="20"/>
    </w:rPr>
  </w:style>
  <w:style w:type="character" w:customStyle="1" w:styleId="CommentTextChar">
    <w:name w:val="Comment Text Char"/>
    <w:basedOn w:val="DefaultParagraphFont"/>
    <w:link w:val="CommentText"/>
    <w:uiPriority w:val="99"/>
    <w:rsid w:val="00695468"/>
    <w:rPr>
      <w:sz w:val="20"/>
      <w:szCs w:val="20"/>
    </w:rPr>
  </w:style>
  <w:style w:type="paragraph" w:styleId="CommentSubject">
    <w:name w:val="annotation subject"/>
    <w:basedOn w:val="CommentText"/>
    <w:next w:val="CommentText"/>
    <w:link w:val="CommentSubjectChar"/>
    <w:uiPriority w:val="99"/>
    <w:semiHidden/>
    <w:unhideWhenUsed/>
    <w:rsid w:val="00695468"/>
    <w:rPr>
      <w:b/>
      <w:bCs/>
    </w:rPr>
  </w:style>
  <w:style w:type="character" w:customStyle="1" w:styleId="CommentSubjectChar">
    <w:name w:val="Comment Subject Char"/>
    <w:basedOn w:val="CommentTextChar"/>
    <w:link w:val="CommentSubject"/>
    <w:uiPriority w:val="99"/>
    <w:semiHidden/>
    <w:rsid w:val="00695468"/>
    <w:rPr>
      <w:b/>
      <w:bCs/>
      <w:sz w:val="20"/>
      <w:szCs w:val="20"/>
    </w:rPr>
  </w:style>
  <w:style w:type="character" w:styleId="FollowedHyperlink">
    <w:name w:val="FollowedHyperlink"/>
    <w:basedOn w:val="DefaultParagraphFont"/>
    <w:uiPriority w:val="99"/>
    <w:semiHidden/>
    <w:unhideWhenUsed/>
    <w:rsid w:val="00207C17"/>
    <w:rPr>
      <w:color w:val="800080" w:themeColor="followedHyperlink"/>
      <w:u w:val="single"/>
    </w:rPr>
  </w:style>
  <w:style w:type="paragraph" w:customStyle="1" w:styleId="Default">
    <w:name w:val="Default"/>
    <w:rsid w:val="000D003D"/>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D0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4F0001"/>
    <w:rPr>
      <w:b/>
      <w:vanish w:val="0"/>
      <w:color w:val="FF0000"/>
      <w:sz w:val="32"/>
      <w:szCs w:val="24"/>
    </w:rPr>
  </w:style>
  <w:style w:type="paragraph" w:customStyle="1" w:styleId="MTDisplayEquation">
    <w:name w:val="MTDisplayEquation"/>
    <w:basedOn w:val="p"/>
    <w:next w:val="Normal"/>
    <w:link w:val="MTDisplayEquationChar"/>
    <w:rsid w:val="004F0001"/>
    <w:pPr>
      <w:tabs>
        <w:tab w:val="center" w:pos="4680"/>
        <w:tab w:val="right" w:pos="9360"/>
      </w:tabs>
      <w:spacing w:before="360" w:after="100" w:afterAutospacing="1" w:line="240" w:lineRule="auto"/>
      <w:ind w:firstLine="0"/>
    </w:pPr>
    <w:rPr>
      <w:szCs w:val="24"/>
    </w:rPr>
  </w:style>
  <w:style w:type="character" w:customStyle="1" w:styleId="MTDisplayEquationChar">
    <w:name w:val="MTDisplayEquation Char"/>
    <w:basedOn w:val="pChar"/>
    <w:link w:val="MTDisplayEquation"/>
    <w:rsid w:val="004F0001"/>
    <w:rPr>
      <w:rFonts w:ascii="Times New Roman" w:eastAsia="Times New Roman" w:hAnsi="Times New Roman" w:cs="Times New Roman"/>
      <w:sz w:val="24"/>
      <w:szCs w:val="24"/>
      <w:lang w:val="en-GB"/>
    </w:rPr>
  </w:style>
  <w:style w:type="paragraph" w:styleId="EndnoteText">
    <w:name w:val="endnote text"/>
    <w:basedOn w:val="Normal"/>
    <w:link w:val="EndnoteTextChar"/>
    <w:uiPriority w:val="99"/>
    <w:semiHidden/>
    <w:unhideWhenUsed/>
    <w:rsid w:val="00CE0ADA"/>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E0ADA"/>
    <w:rPr>
      <w:rFonts w:ascii="Calibri" w:eastAsia="Calibri" w:hAnsi="Calibri" w:cs="Times New Roman"/>
      <w:sz w:val="20"/>
      <w:szCs w:val="20"/>
    </w:rPr>
  </w:style>
  <w:style w:type="character" w:customStyle="1" w:styleId="Heading3Char">
    <w:name w:val="Heading 3 Char"/>
    <w:basedOn w:val="DefaultParagraphFont"/>
    <w:link w:val="Heading3"/>
    <w:uiPriority w:val="9"/>
    <w:rsid w:val="00874B21"/>
    <w:rPr>
      <w:rFonts w:ascii="Times New Roman" w:eastAsiaTheme="majorEastAsia" w:hAnsi="Times New Roman" w:cstheme="majorBidi"/>
      <w:b/>
      <w:bCs/>
      <w:sz w:val="24"/>
    </w:rPr>
  </w:style>
  <w:style w:type="paragraph" w:styleId="PlainText">
    <w:name w:val="Plain Text"/>
    <w:basedOn w:val="Normal"/>
    <w:link w:val="PlainTextChar"/>
    <w:uiPriority w:val="99"/>
    <w:unhideWhenUsed/>
    <w:rsid w:val="0058225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8225B"/>
    <w:rPr>
      <w:rFonts w:ascii="Calibri" w:hAnsi="Calibri"/>
      <w:szCs w:val="21"/>
    </w:rPr>
  </w:style>
  <w:style w:type="paragraph" w:styleId="Header">
    <w:name w:val="header"/>
    <w:basedOn w:val="Normal"/>
    <w:link w:val="HeaderChar"/>
    <w:uiPriority w:val="99"/>
    <w:unhideWhenUsed/>
    <w:rsid w:val="004C0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182"/>
  </w:style>
  <w:style w:type="paragraph" w:styleId="Footer">
    <w:name w:val="footer"/>
    <w:basedOn w:val="Normal"/>
    <w:link w:val="FooterChar"/>
    <w:uiPriority w:val="99"/>
    <w:unhideWhenUsed/>
    <w:rsid w:val="004C0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182"/>
  </w:style>
  <w:style w:type="character" w:customStyle="1" w:styleId="ListParagraphChar">
    <w:name w:val="List Paragraph Char"/>
    <w:basedOn w:val="DefaultParagraphFont"/>
    <w:link w:val="ListParagraph"/>
    <w:uiPriority w:val="34"/>
    <w:rsid w:val="009D546C"/>
  </w:style>
  <w:style w:type="table" w:styleId="PlainTable4">
    <w:name w:val="Plain Table 4"/>
    <w:basedOn w:val="TableNormal"/>
    <w:uiPriority w:val="44"/>
    <w:rsid w:val="007347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
    <w:name w:val="aff"/>
    <w:basedOn w:val="Normal"/>
    <w:rsid w:val="00881CDB"/>
    <w:pPr>
      <w:spacing w:after="240" w:line="480" w:lineRule="atLeast"/>
    </w:pPr>
    <w:rPr>
      <w:rFonts w:ascii="Times New Roman" w:eastAsia="Times New Roman" w:hAnsi="Times New Roman" w:cs="Times New Roman"/>
      <w:i/>
      <w:sz w:val="24"/>
      <w:szCs w:val="20"/>
      <w:lang w:val="en-GB"/>
    </w:rPr>
  </w:style>
  <w:style w:type="character" w:customStyle="1" w:styleId="UnresolvedMention1">
    <w:name w:val="Unresolved Mention1"/>
    <w:basedOn w:val="DefaultParagraphFont"/>
    <w:uiPriority w:val="99"/>
    <w:semiHidden/>
    <w:unhideWhenUsed/>
    <w:rsid w:val="000915D2"/>
    <w:rPr>
      <w:color w:val="605E5C"/>
      <w:shd w:val="clear" w:color="auto" w:fill="E1DFDD"/>
    </w:rPr>
  </w:style>
  <w:style w:type="character" w:customStyle="1" w:styleId="UnresolvedMention2">
    <w:name w:val="Unresolved Mention2"/>
    <w:basedOn w:val="DefaultParagraphFont"/>
    <w:uiPriority w:val="99"/>
    <w:semiHidden/>
    <w:unhideWhenUsed/>
    <w:rsid w:val="005D569F"/>
    <w:rPr>
      <w:color w:val="605E5C"/>
      <w:shd w:val="clear" w:color="auto" w:fill="E1DFDD"/>
    </w:rPr>
  </w:style>
  <w:style w:type="character" w:customStyle="1" w:styleId="UnresolvedMention">
    <w:name w:val="Unresolved Mention"/>
    <w:basedOn w:val="DefaultParagraphFont"/>
    <w:uiPriority w:val="99"/>
    <w:semiHidden/>
    <w:unhideWhenUsed/>
    <w:rsid w:val="006C4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8983">
      <w:bodyDiv w:val="1"/>
      <w:marLeft w:val="0"/>
      <w:marRight w:val="0"/>
      <w:marTop w:val="0"/>
      <w:marBottom w:val="0"/>
      <w:divBdr>
        <w:top w:val="none" w:sz="0" w:space="0" w:color="auto"/>
        <w:left w:val="none" w:sz="0" w:space="0" w:color="auto"/>
        <w:bottom w:val="none" w:sz="0" w:space="0" w:color="auto"/>
        <w:right w:val="none" w:sz="0" w:space="0" w:color="auto"/>
      </w:divBdr>
    </w:div>
    <w:div w:id="756443040">
      <w:bodyDiv w:val="1"/>
      <w:marLeft w:val="0"/>
      <w:marRight w:val="0"/>
      <w:marTop w:val="0"/>
      <w:marBottom w:val="0"/>
      <w:divBdr>
        <w:top w:val="none" w:sz="0" w:space="0" w:color="auto"/>
        <w:left w:val="none" w:sz="0" w:space="0" w:color="auto"/>
        <w:bottom w:val="none" w:sz="0" w:space="0" w:color="auto"/>
        <w:right w:val="none" w:sz="0" w:space="0" w:color="auto"/>
      </w:divBdr>
    </w:div>
    <w:div w:id="1075930342">
      <w:bodyDiv w:val="1"/>
      <w:marLeft w:val="0"/>
      <w:marRight w:val="0"/>
      <w:marTop w:val="0"/>
      <w:marBottom w:val="0"/>
      <w:divBdr>
        <w:top w:val="none" w:sz="0" w:space="0" w:color="auto"/>
        <w:left w:val="none" w:sz="0" w:space="0" w:color="auto"/>
        <w:bottom w:val="none" w:sz="0" w:space="0" w:color="auto"/>
        <w:right w:val="none" w:sz="0" w:space="0" w:color="auto"/>
      </w:divBdr>
    </w:div>
    <w:div w:id="1557886555">
      <w:bodyDiv w:val="1"/>
      <w:marLeft w:val="0"/>
      <w:marRight w:val="0"/>
      <w:marTop w:val="0"/>
      <w:marBottom w:val="0"/>
      <w:divBdr>
        <w:top w:val="none" w:sz="0" w:space="0" w:color="auto"/>
        <w:left w:val="none" w:sz="0" w:space="0" w:color="auto"/>
        <w:bottom w:val="none" w:sz="0" w:space="0" w:color="auto"/>
        <w:right w:val="none" w:sz="0" w:space="0" w:color="auto"/>
      </w:divBdr>
    </w:div>
    <w:div w:id="17592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58.bin"/><Relationship Id="rId366" Type="http://schemas.openxmlformats.org/officeDocument/2006/relationships/oleObject" Target="embeddings/oleObject179.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4.wmf"/><Relationship Id="rId268" Type="http://schemas.openxmlformats.org/officeDocument/2006/relationships/oleObject" Target="embeddings/oleObject130.bin"/><Relationship Id="rId475" Type="http://schemas.openxmlformats.org/officeDocument/2006/relationships/image" Target="media/image235.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5.wmf"/><Relationship Id="rId377" Type="http://schemas.openxmlformats.org/officeDocument/2006/relationships/image" Target="media/image186.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97.bin"/><Relationship Id="rId279" Type="http://schemas.openxmlformats.org/officeDocument/2006/relationships/image" Target="media/image137.wmf"/><Relationship Id="rId444" Type="http://schemas.openxmlformats.org/officeDocument/2006/relationships/oleObject" Target="embeddings/oleObject218.bin"/><Relationship Id="rId486" Type="http://schemas.openxmlformats.org/officeDocument/2006/relationships/image" Target="media/image245.png"/><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0.bin"/><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4.wmf"/><Relationship Id="rId248" Type="http://schemas.openxmlformats.org/officeDocument/2006/relationships/oleObject" Target="embeddings/oleObject120.bin"/><Relationship Id="rId455" Type="http://schemas.openxmlformats.org/officeDocument/2006/relationships/image" Target="media/image225.wmf"/><Relationship Id="rId497" Type="http://schemas.openxmlformats.org/officeDocument/2006/relationships/footer" Target="footer1.xml"/><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wmf"/><Relationship Id="rId357" Type="http://schemas.openxmlformats.org/officeDocument/2006/relationships/image" Target="media/image176.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7.wmf"/><Relationship Id="rId259" Type="http://schemas.openxmlformats.org/officeDocument/2006/relationships/image" Target="media/image127.wmf"/><Relationship Id="rId424" Type="http://schemas.openxmlformats.org/officeDocument/2006/relationships/oleObject" Target="embeddings/oleObject208.bin"/><Relationship Id="rId466" Type="http://schemas.openxmlformats.org/officeDocument/2006/relationships/oleObject" Target="embeddings/oleObject229.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1.bin"/><Relationship Id="rId326" Type="http://schemas.openxmlformats.org/officeDocument/2006/relationships/oleObject" Target="embeddings/oleObject159.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180.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5.wmf"/><Relationship Id="rId477" Type="http://schemas.openxmlformats.org/officeDocument/2006/relationships/image" Target="media/image236.emf"/><Relationship Id="rId281" Type="http://schemas.openxmlformats.org/officeDocument/2006/relationships/image" Target="media/image138.wmf"/><Relationship Id="rId337" Type="http://schemas.openxmlformats.org/officeDocument/2006/relationships/image" Target="media/image166.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7.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hyperlink" Target="https://www.idf.org/sites/default/files/Diabetes-Atlas-3rd-edition.pdf" TargetMode="External"/><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0.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5.wmf"/><Relationship Id="rId457" Type="http://schemas.openxmlformats.org/officeDocument/2006/relationships/image" Target="media/image226.wmf"/><Relationship Id="rId261" Type="http://schemas.openxmlformats.org/officeDocument/2006/relationships/image" Target="media/image128.wmf"/><Relationship Id="rId499" Type="http://schemas.openxmlformats.org/officeDocument/2006/relationships/theme" Target="theme/theme1.xml"/><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6.wmf"/><Relationship Id="rId359" Type="http://schemas.openxmlformats.org/officeDocument/2006/relationships/image" Target="media/image177.wmf"/><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81.bin"/><Relationship Id="rId426" Type="http://schemas.openxmlformats.org/officeDocument/2006/relationships/oleObject" Target="embeddings/oleObject209.bin"/><Relationship Id="rId230" Type="http://schemas.openxmlformats.org/officeDocument/2006/relationships/oleObject" Target="embeddings/oleObject111.bin"/><Relationship Id="rId468" Type="http://schemas.openxmlformats.org/officeDocument/2006/relationships/oleObject" Target="embeddings/oleObject230.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2.bin"/><Relationship Id="rId328" Type="http://schemas.openxmlformats.org/officeDocument/2006/relationships/oleObject" Target="embeddings/oleObject160.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8.wmf"/><Relationship Id="rId241" Type="http://schemas.openxmlformats.org/officeDocument/2006/relationships/image" Target="media/image118.wmf"/><Relationship Id="rId437" Type="http://schemas.openxmlformats.org/officeDocument/2006/relationships/image" Target="media/image216.wmf"/><Relationship Id="rId479" Type="http://schemas.openxmlformats.org/officeDocument/2006/relationships/image" Target="media/image238.emf"/><Relationship Id="rId36" Type="http://schemas.openxmlformats.org/officeDocument/2006/relationships/oleObject" Target="embeddings/oleObject14.bin"/><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hyperlink" Target="https://data.worldbank.org/indicator/SH.TBS.DTEC.ZS?locations=IN&amp;year_high_desc=false" TargetMode="External"/><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1.bin"/><Relationship Id="rId406" Type="http://schemas.openxmlformats.org/officeDocument/2006/relationships/oleObject" Target="embeddings/oleObject199.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oleObject" Target="embeddings/oleObject192.bin"/><Relationship Id="rId448" Type="http://schemas.openxmlformats.org/officeDocument/2006/relationships/oleObject" Target="embeddings/oleObject220.bin"/><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8.wmf"/><Relationship Id="rId196" Type="http://schemas.openxmlformats.org/officeDocument/2006/relationships/oleObject" Target="embeddings/oleObject94.bin"/><Relationship Id="rId417" Type="http://schemas.openxmlformats.org/officeDocument/2006/relationships/image" Target="media/image206.wmf"/><Relationship Id="rId459" Type="http://schemas.openxmlformats.org/officeDocument/2006/relationships/image" Target="media/image227.wmf"/><Relationship Id="rId16" Type="http://schemas.openxmlformats.org/officeDocument/2006/relationships/oleObject" Target="embeddings/oleObject4.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31.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1.bin"/><Relationship Id="rId165" Type="http://schemas.openxmlformats.org/officeDocument/2006/relationships/image" Target="media/image80.wmf"/><Relationship Id="rId372" Type="http://schemas.openxmlformats.org/officeDocument/2006/relationships/oleObject" Target="embeddings/oleObject182.bin"/><Relationship Id="rId428" Type="http://schemas.openxmlformats.org/officeDocument/2006/relationships/oleObject" Target="embeddings/oleObject210.bin"/><Relationship Id="rId232" Type="http://schemas.openxmlformats.org/officeDocument/2006/relationships/oleObject" Target="embeddings/oleObject112.bin"/><Relationship Id="rId274" Type="http://schemas.openxmlformats.org/officeDocument/2006/relationships/oleObject" Target="embeddings/oleObject133.bin"/><Relationship Id="rId481" Type="http://schemas.openxmlformats.org/officeDocument/2006/relationships/image" Target="media/image240.png"/><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3.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8.wmf"/><Relationship Id="rId383" Type="http://schemas.openxmlformats.org/officeDocument/2006/relationships/image" Target="media/image189.wmf"/><Relationship Id="rId439" Type="http://schemas.openxmlformats.org/officeDocument/2006/relationships/image" Target="media/image217.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21.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hyperlink" Target="http://esa.un.org/wpp/Excel-Data/population.htm" TargetMode="External"/><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212" Type="http://schemas.openxmlformats.org/officeDocument/2006/relationships/oleObject" Target="embeddings/oleObject102.bin"/><Relationship Id="rId254" Type="http://schemas.openxmlformats.org/officeDocument/2006/relationships/oleObject" Target="embeddings/oleObject123.bin"/><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image" Target="media/image228.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image" Target="media/image207.wmf"/><Relationship Id="rId223" Type="http://schemas.openxmlformats.org/officeDocument/2006/relationships/image" Target="media/image109.wmf"/><Relationship Id="rId430" Type="http://schemas.openxmlformats.org/officeDocument/2006/relationships/oleObject" Target="embeddings/oleObject211.bin"/><Relationship Id="rId18" Type="http://schemas.openxmlformats.org/officeDocument/2006/relationships/oleObject" Target="embeddings/oleObject5.bin"/><Relationship Id="rId265" Type="http://schemas.openxmlformats.org/officeDocument/2006/relationships/image" Target="media/image130.wmf"/><Relationship Id="rId472" Type="http://schemas.openxmlformats.org/officeDocument/2006/relationships/oleObject" Target="embeddings/oleObject232.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62.bin"/><Relationship Id="rId374" Type="http://schemas.openxmlformats.org/officeDocument/2006/relationships/oleObject" Target="embeddings/oleObject183.bin"/><Relationship Id="rId71" Type="http://schemas.openxmlformats.org/officeDocument/2006/relationships/image" Target="media/image33.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4.bin"/><Relationship Id="rId441" Type="http://schemas.openxmlformats.org/officeDocument/2006/relationships/image" Target="media/image218.wmf"/><Relationship Id="rId483" Type="http://schemas.openxmlformats.org/officeDocument/2006/relationships/image" Target="media/image242.png"/><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8.wmf"/><Relationship Id="rId343" Type="http://schemas.openxmlformats.org/officeDocument/2006/relationships/image" Target="media/image169.wmf"/><Relationship Id="rId82" Type="http://schemas.openxmlformats.org/officeDocument/2006/relationships/oleObject" Target="embeddings/oleObject37.bin"/><Relationship Id="rId203" Type="http://schemas.openxmlformats.org/officeDocument/2006/relationships/image" Target="media/image99.wmf"/><Relationship Id="rId385" Type="http://schemas.openxmlformats.org/officeDocument/2006/relationships/image" Target="media/image190.wmf"/><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oleObject" Target="embeddings/oleObject201.bin"/><Relationship Id="rId452" Type="http://schemas.openxmlformats.org/officeDocument/2006/relationships/oleObject" Target="embeddings/oleObject222.bin"/><Relationship Id="rId494" Type="http://schemas.openxmlformats.org/officeDocument/2006/relationships/hyperlink" Target="http://apps.who.int/iris/bitstream/10665/44165/1/9789241547833_eng.pdf" TargetMode="External"/><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2.bin"/><Relationship Id="rId354" Type="http://schemas.openxmlformats.org/officeDocument/2006/relationships/oleObject" Target="embeddings/oleObject173.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4.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image" Target="media/image208.wmf"/><Relationship Id="rId463" Type="http://schemas.openxmlformats.org/officeDocument/2006/relationships/image" Target="media/image229.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9.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80.w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oleObject" Target="embeddings/oleObject212.bin"/><Relationship Id="rId474" Type="http://schemas.openxmlformats.org/officeDocument/2006/relationships/oleObject" Target="embeddings/oleObject233.bin"/><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54.wmf"/><Relationship Id="rId495" Type="http://schemas.openxmlformats.org/officeDocument/2006/relationships/hyperlink" Target="http://apps.who.int/gho/data/node.main" TargetMode="External"/><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oleObject" Target="embeddings/oleObject163.bin"/><Relationship Id="rId355" Type="http://schemas.openxmlformats.org/officeDocument/2006/relationships/image" Target="media/image175.wmf"/><Relationship Id="rId376" Type="http://schemas.openxmlformats.org/officeDocument/2006/relationships/oleObject" Target="embeddings/oleObject184.bin"/><Relationship Id="rId397" Type="http://schemas.openxmlformats.org/officeDocument/2006/relationships/image" Target="media/image196.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01" Type="http://schemas.openxmlformats.org/officeDocument/2006/relationships/image" Target="media/image198.wmf"/><Relationship Id="rId422" Type="http://schemas.openxmlformats.org/officeDocument/2006/relationships/oleObject" Target="embeddings/oleObject207.bin"/><Relationship Id="rId443" Type="http://schemas.openxmlformats.org/officeDocument/2006/relationships/image" Target="media/image219.wmf"/><Relationship Id="rId464" Type="http://schemas.openxmlformats.org/officeDocument/2006/relationships/oleObject" Target="embeddings/oleObject228.bin"/><Relationship Id="rId303" Type="http://schemas.openxmlformats.org/officeDocument/2006/relationships/image" Target="media/image149.wmf"/><Relationship Id="rId485" Type="http://schemas.openxmlformats.org/officeDocument/2006/relationships/image" Target="media/image244.pn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image" Target="media/image191.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2.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3.bin"/><Relationship Id="rId496"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9.wmf"/><Relationship Id="rId258" Type="http://schemas.openxmlformats.org/officeDocument/2006/relationships/oleObject" Target="embeddings/oleObject125.bin"/><Relationship Id="rId465" Type="http://schemas.openxmlformats.org/officeDocument/2006/relationships/image" Target="media/image230.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0.wmf"/><Relationship Id="rId367" Type="http://schemas.openxmlformats.org/officeDocument/2006/relationships/image" Target="media/image181.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213.bin"/><Relationship Id="rId476" Type="http://schemas.openxmlformats.org/officeDocument/2006/relationships/oleObject" Target="embeddings/oleObject234.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oleObject" Target="embeddings/oleObject164.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5.bin"/><Relationship Id="rId403" Type="http://schemas.openxmlformats.org/officeDocument/2006/relationships/image" Target="media/image199.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0.wmf"/><Relationship Id="rId487" Type="http://schemas.openxmlformats.org/officeDocument/2006/relationships/hyperlink" Target="https://professional.diabetes.org/sites/professional.diabetes.org/files/media/dc_40_s1_final.pdf" TargetMode="External"/><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2.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oleObject" Target="embeddings/oleObject154.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75.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10.wmf"/><Relationship Id="rId467" Type="http://schemas.openxmlformats.org/officeDocument/2006/relationships/image" Target="media/image231.wmf"/><Relationship Id="rId271" Type="http://schemas.openxmlformats.org/officeDocument/2006/relationships/image" Target="media/image133.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oleObject" Target="embeddings/oleObject116.bin"/><Relationship Id="rId478" Type="http://schemas.openxmlformats.org/officeDocument/2006/relationships/image" Target="media/image237.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251" Type="http://schemas.openxmlformats.org/officeDocument/2006/relationships/image" Target="media/image123.wmf"/><Relationship Id="rId489" Type="http://schemas.openxmlformats.org/officeDocument/2006/relationships/hyperlink" Target="http://www.diabetesatlas.org" TargetMode="External"/><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6.bin"/><Relationship Id="rId416" Type="http://schemas.openxmlformats.org/officeDocument/2006/relationships/oleObject" Target="embeddings/oleObject204.bin"/><Relationship Id="rId220" Type="http://schemas.openxmlformats.org/officeDocument/2006/relationships/oleObject" Target="embeddings/oleObject106.bin"/><Relationship Id="rId458" Type="http://schemas.openxmlformats.org/officeDocument/2006/relationships/oleObject" Target="embeddings/oleObject225.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5.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3.wmf"/><Relationship Id="rId427" Type="http://schemas.openxmlformats.org/officeDocument/2006/relationships/image" Target="media/image211.wmf"/><Relationship Id="rId469" Type="http://schemas.openxmlformats.org/officeDocument/2006/relationships/image" Target="media/image232.wmf"/><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9.png"/><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6.bin"/><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oleObject" Target="embeddings/oleObject215.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hyperlink" Target="https://esa.un.org/unpd/wpp/Download/Standard/Population/" TargetMode="External"/><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2.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6.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oleObject" Target="embeddings/oleObject205.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3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6.bin"/><Relationship Id="rId28" Type="http://schemas.openxmlformats.org/officeDocument/2006/relationships/oleObject" Target="embeddings/oleObject10.bin"/><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image" Target="media/image241.png"/><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88.bin"/><Relationship Id="rId202" Type="http://schemas.openxmlformats.org/officeDocument/2006/relationships/oleObject" Target="embeddings/oleObject97.bin"/><Relationship Id="rId244" Type="http://schemas.openxmlformats.org/officeDocument/2006/relationships/oleObject" Target="embeddings/oleObject118.bin"/><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image" Target="media/image223.wmf"/><Relationship Id="rId493" Type="http://schemas.openxmlformats.org/officeDocument/2006/relationships/hyperlink" Target="http://data.unaids.org/pub/report/2008/who2008globaltbreport_en.pdf" TargetMode="External"/><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oleObject" Target="embeddings/oleObject206.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27.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8.bin"/><Relationship Id="rId61" Type="http://schemas.openxmlformats.org/officeDocument/2006/relationships/image" Target="media/image28.wmf"/><Relationship Id="rId199" Type="http://schemas.openxmlformats.org/officeDocument/2006/relationships/image" Target="media/image97.wmf"/><Relationship Id="rId19" Type="http://schemas.openxmlformats.org/officeDocument/2006/relationships/image" Target="media/image7.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3.wmf"/><Relationship Id="rId473" Type="http://schemas.openxmlformats.org/officeDocument/2006/relationships/image" Target="media/image234.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4.wmf"/><Relationship Id="rId72" Type="http://schemas.openxmlformats.org/officeDocument/2006/relationships/oleObject" Target="embeddings/oleObject32.bin"/><Relationship Id="rId375" Type="http://schemas.openxmlformats.org/officeDocument/2006/relationships/image" Target="media/image185.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image" Target="media/image243.png"/><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oleObject" Target="embeddings/oleObject168.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3.wmf"/><Relationship Id="rId453" Type="http://schemas.openxmlformats.org/officeDocument/2006/relationships/image" Target="media/image2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B823F-15B8-4D24-A56D-ED399B21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11302</Words>
  <Characters>64425</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Awad</dc:creator>
  <cp:keywords/>
  <dc:description/>
  <cp:lastModifiedBy>Susanne Awad</cp:lastModifiedBy>
  <cp:revision>2</cp:revision>
  <cp:lastPrinted>2019-04-24T06:41:00Z</cp:lastPrinted>
  <dcterms:created xsi:type="dcterms:W3CDTF">2019-12-01T09:24:00Z</dcterms:created>
  <dcterms:modified xsi:type="dcterms:W3CDTF">2019-12-01T09:24:00Z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Section">
    <vt:lpwstr>1</vt:lpwstr>
  </property>
  <property fmtid="{D5CDD505-2E9C-101B-9397-08002B2CF9AE}" pid="4" name="MTEquationNumber2">
    <vt:lpwstr>(#S1.#E1)</vt:lpwstr>
  </property>
  <property fmtid="{D5CDD505-2E9C-101B-9397-08002B2CF9AE}" pid="5" name="MTWinEqns">
    <vt:bool>true</vt:bool>
  </property>
</Properties>
</file>