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1EAF3" w14:textId="698BBD9A" w:rsidR="00A8020B" w:rsidRPr="00A8020B" w:rsidRDefault="003E3E89" w:rsidP="00A8020B">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w:t>
      </w:r>
      <w:r w:rsidR="0072638B">
        <w:rPr>
          <w:rFonts w:ascii="Times New Roman" w:hAnsi="Times New Roman" w:cs="Times New Roman"/>
          <w:b/>
          <w:sz w:val="24"/>
          <w:szCs w:val="24"/>
        </w:rPr>
        <w:t xml:space="preserve">inetic </w:t>
      </w:r>
      <w:r w:rsidR="00A8020B" w:rsidRPr="00A8020B">
        <w:rPr>
          <w:rFonts w:ascii="Times New Roman" w:hAnsi="Times New Roman" w:cs="Times New Roman"/>
          <w:b/>
          <w:sz w:val="24"/>
          <w:szCs w:val="24"/>
        </w:rPr>
        <w:t xml:space="preserve">mechanisms of </w:t>
      </w:r>
      <w:r w:rsidR="00D65BD6">
        <w:rPr>
          <w:rFonts w:ascii="Times New Roman" w:hAnsi="Times New Roman" w:cs="Times New Roman"/>
          <w:b/>
          <w:sz w:val="24"/>
          <w:szCs w:val="24"/>
        </w:rPr>
        <w:t xml:space="preserve">fast </w:t>
      </w:r>
      <w:r w:rsidR="00A8020B" w:rsidRPr="00A8020B">
        <w:rPr>
          <w:rFonts w:ascii="Times New Roman" w:hAnsi="Times New Roman" w:cs="Times New Roman"/>
          <w:b/>
          <w:sz w:val="24"/>
          <w:szCs w:val="24"/>
        </w:rPr>
        <w:t xml:space="preserve">glutamate sensing by </w:t>
      </w:r>
      <w:r w:rsidR="00EE7BFB" w:rsidRPr="00A8020B">
        <w:rPr>
          <w:rFonts w:ascii="Times New Roman" w:hAnsi="Times New Roman" w:cs="Times New Roman"/>
          <w:b/>
          <w:sz w:val="24"/>
          <w:szCs w:val="24"/>
        </w:rPr>
        <w:t>fluorescent</w:t>
      </w:r>
      <w:r w:rsidR="00813EA0" w:rsidRPr="00A8020B">
        <w:rPr>
          <w:rFonts w:ascii="Times New Roman" w:hAnsi="Times New Roman" w:cs="Times New Roman"/>
          <w:b/>
          <w:sz w:val="24"/>
          <w:szCs w:val="24"/>
        </w:rPr>
        <w:t xml:space="preserve"> </w:t>
      </w:r>
      <w:r w:rsidR="00D65BD6">
        <w:rPr>
          <w:rFonts w:ascii="Times New Roman" w:hAnsi="Times New Roman" w:cs="Times New Roman"/>
          <w:b/>
          <w:sz w:val="24"/>
          <w:szCs w:val="24"/>
        </w:rPr>
        <w:t xml:space="preserve">protein </w:t>
      </w:r>
      <w:r w:rsidR="00A8020B" w:rsidRPr="00A8020B">
        <w:rPr>
          <w:rFonts w:ascii="Times New Roman" w:hAnsi="Times New Roman" w:cs="Times New Roman"/>
          <w:b/>
          <w:sz w:val="24"/>
          <w:szCs w:val="24"/>
        </w:rPr>
        <w:t>probes</w:t>
      </w:r>
    </w:p>
    <w:p w14:paraId="513F3089" w14:textId="77777777" w:rsidR="00DE0207" w:rsidRDefault="00DE0207" w:rsidP="00A8020B">
      <w:pPr>
        <w:spacing w:line="480" w:lineRule="auto"/>
        <w:jc w:val="both"/>
        <w:rPr>
          <w:rFonts w:ascii="Times New Roman" w:hAnsi="Times New Roman" w:cs="Times New Roman"/>
          <w:sz w:val="24"/>
          <w:szCs w:val="24"/>
        </w:rPr>
      </w:pPr>
    </w:p>
    <w:p w14:paraId="1778687E" w14:textId="77777777" w:rsidR="00E9057E" w:rsidRDefault="00E9057E" w:rsidP="00A8020B">
      <w:pPr>
        <w:spacing w:line="480" w:lineRule="auto"/>
        <w:jc w:val="center"/>
        <w:rPr>
          <w:rFonts w:ascii="Times New Roman" w:hAnsi="Times New Roman" w:cs="Times New Roman"/>
          <w:sz w:val="24"/>
          <w:szCs w:val="24"/>
        </w:rPr>
      </w:pPr>
    </w:p>
    <w:p w14:paraId="0035E3D2" w14:textId="2FA703C4" w:rsidR="00F865B5" w:rsidRDefault="000C7FF7" w:rsidP="00A8020B">
      <w:pPr>
        <w:spacing w:line="480" w:lineRule="auto"/>
        <w:jc w:val="center"/>
        <w:rPr>
          <w:rFonts w:ascii="Times New Roman" w:hAnsi="Times New Roman" w:cs="Times New Roman"/>
          <w:sz w:val="24"/>
          <w:szCs w:val="24"/>
        </w:rPr>
      </w:pPr>
      <w:r w:rsidRPr="00DE0207">
        <w:rPr>
          <w:rFonts w:ascii="Times New Roman" w:hAnsi="Times New Roman" w:cs="Times New Roman"/>
          <w:sz w:val="24"/>
          <w:szCs w:val="24"/>
        </w:rPr>
        <w:t>C</w:t>
      </w:r>
      <w:r>
        <w:rPr>
          <w:rFonts w:ascii="Times New Roman" w:hAnsi="Times New Roman" w:cs="Times New Roman"/>
          <w:sz w:val="24"/>
          <w:szCs w:val="24"/>
        </w:rPr>
        <w:t>.</w:t>
      </w:r>
      <w:r w:rsidRPr="00DE0207">
        <w:rPr>
          <w:rFonts w:ascii="Times New Roman" w:hAnsi="Times New Roman" w:cs="Times New Roman"/>
          <w:sz w:val="24"/>
          <w:szCs w:val="24"/>
        </w:rPr>
        <w:t xml:space="preserve"> </w:t>
      </w:r>
      <w:r w:rsidR="00F865B5" w:rsidRPr="00DE0207">
        <w:rPr>
          <w:rFonts w:ascii="Times New Roman" w:hAnsi="Times New Roman" w:cs="Times New Roman"/>
          <w:sz w:val="24"/>
          <w:szCs w:val="24"/>
        </w:rPr>
        <w:t xml:space="preserve">Coates, </w:t>
      </w:r>
      <w:r>
        <w:rPr>
          <w:rFonts w:ascii="Times New Roman" w:hAnsi="Times New Roman" w:cs="Times New Roman"/>
          <w:sz w:val="24"/>
          <w:szCs w:val="24"/>
        </w:rPr>
        <w:t xml:space="preserve">S. </w:t>
      </w:r>
      <w:r w:rsidR="002950CC">
        <w:rPr>
          <w:rFonts w:ascii="Times New Roman" w:hAnsi="Times New Roman" w:cs="Times New Roman"/>
          <w:sz w:val="24"/>
          <w:szCs w:val="24"/>
        </w:rPr>
        <w:t xml:space="preserve">Kerruth, </w:t>
      </w:r>
      <w:r w:rsidRPr="00DE0207">
        <w:rPr>
          <w:rFonts w:ascii="Times New Roman" w:hAnsi="Times New Roman" w:cs="Times New Roman"/>
          <w:sz w:val="24"/>
          <w:szCs w:val="24"/>
        </w:rPr>
        <w:t>N</w:t>
      </w:r>
      <w:r>
        <w:rPr>
          <w:rFonts w:ascii="Times New Roman" w:hAnsi="Times New Roman" w:cs="Times New Roman"/>
          <w:sz w:val="24"/>
          <w:szCs w:val="24"/>
        </w:rPr>
        <w:t>.</w:t>
      </w:r>
      <w:r w:rsidRPr="00DE0207">
        <w:rPr>
          <w:rFonts w:ascii="Times New Roman" w:hAnsi="Times New Roman" w:cs="Times New Roman"/>
          <w:sz w:val="24"/>
          <w:szCs w:val="24"/>
        </w:rPr>
        <w:t xml:space="preserve"> </w:t>
      </w:r>
      <w:r w:rsidR="00F865B5" w:rsidRPr="00DE0207">
        <w:rPr>
          <w:rFonts w:ascii="Times New Roman" w:hAnsi="Times New Roman" w:cs="Times New Roman"/>
          <w:sz w:val="24"/>
          <w:szCs w:val="24"/>
        </w:rPr>
        <w:t xml:space="preserve">Helassa and </w:t>
      </w:r>
      <w:r w:rsidRPr="00DE0207">
        <w:rPr>
          <w:rFonts w:ascii="Times New Roman" w:hAnsi="Times New Roman" w:cs="Times New Roman"/>
          <w:sz w:val="24"/>
          <w:szCs w:val="24"/>
        </w:rPr>
        <w:t>K</w:t>
      </w:r>
      <w:r>
        <w:rPr>
          <w:rFonts w:ascii="Times New Roman" w:hAnsi="Times New Roman" w:cs="Times New Roman"/>
          <w:sz w:val="24"/>
          <w:szCs w:val="24"/>
        </w:rPr>
        <w:t>.</w:t>
      </w:r>
      <w:r w:rsidRPr="00DE0207">
        <w:rPr>
          <w:rFonts w:ascii="Times New Roman" w:hAnsi="Times New Roman" w:cs="Times New Roman"/>
          <w:sz w:val="24"/>
          <w:szCs w:val="24"/>
        </w:rPr>
        <w:t xml:space="preserve"> </w:t>
      </w:r>
      <w:proofErr w:type="spellStart"/>
      <w:r w:rsidR="00F865B5" w:rsidRPr="00DE0207">
        <w:rPr>
          <w:rFonts w:ascii="Times New Roman" w:hAnsi="Times New Roman" w:cs="Times New Roman"/>
          <w:sz w:val="24"/>
          <w:szCs w:val="24"/>
        </w:rPr>
        <w:t>Török</w:t>
      </w:r>
      <w:proofErr w:type="spellEnd"/>
      <w:r w:rsidR="00DE0207" w:rsidRPr="00DE0207">
        <w:rPr>
          <w:rFonts w:ascii="Times New Roman" w:hAnsi="Times New Roman" w:cs="Times New Roman"/>
          <w:sz w:val="24"/>
          <w:szCs w:val="24"/>
        </w:rPr>
        <w:t>*</w:t>
      </w:r>
      <w:r w:rsidR="005B7133">
        <w:rPr>
          <w:rFonts w:ascii="Times New Roman" w:hAnsi="Times New Roman" w:cs="Times New Roman"/>
          <w:sz w:val="24"/>
          <w:szCs w:val="24"/>
        </w:rPr>
        <w:t xml:space="preserve"> </w:t>
      </w:r>
    </w:p>
    <w:p w14:paraId="2E719FEB" w14:textId="77777777" w:rsidR="00DE0207" w:rsidRPr="00DE0207" w:rsidRDefault="00DE0207" w:rsidP="00A8020B">
      <w:pPr>
        <w:spacing w:line="480" w:lineRule="auto"/>
        <w:jc w:val="center"/>
        <w:rPr>
          <w:rFonts w:ascii="Times New Roman" w:hAnsi="Times New Roman" w:cs="Times New Roman"/>
          <w:sz w:val="24"/>
          <w:szCs w:val="24"/>
        </w:rPr>
      </w:pPr>
    </w:p>
    <w:p w14:paraId="1800634F" w14:textId="77777777" w:rsidR="00A8020B" w:rsidRDefault="00A8020B" w:rsidP="00A8020B">
      <w:pPr>
        <w:spacing w:line="480" w:lineRule="auto"/>
        <w:jc w:val="center"/>
        <w:rPr>
          <w:rFonts w:ascii="Times New Roman" w:hAnsi="Times New Roman" w:cs="Times New Roman"/>
          <w:sz w:val="24"/>
          <w:szCs w:val="24"/>
          <w:lang w:val="en-US"/>
        </w:rPr>
      </w:pPr>
    </w:p>
    <w:p w14:paraId="14B5E8A6" w14:textId="77777777" w:rsidR="000B2E70" w:rsidRPr="00A8020B" w:rsidRDefault="000B2E70" w:rsidP="000B2E70">
      <w:pPr>
        <w:spacing w:line="480" w:lineRule="auto"/>
        <w:jc w:val="both"/>
        <w:rPr>
          <w:rFonts w:ascii="Times New Roman" w:hAnsi="Times New Roman" w:cs="Times New Roman"/>
          <w:sz w:val="24"/>
          <w:szCs w:val="24"/>
        </w:rPr>
      </w:pPr>
      <w:r>
        <w:rPr>
          <w:rFonts w:ascii="Times New Roman" w:hAnsi="Times New Roman" w:cs="Times New Roman"/>
          <w:sz w:val="24"/>
          <w:szCs w:val="24"/>
        </w:rPr>
        <w:t>Running title: Fast glutamate sensor kinetics</w:t>
      </w:r>
    </w:p>
    <w:p w14:paraId="4FBCF5E1" w14:textId="4197E42D" w:rsidR="00E9057E" w:rsidRPr="0055541B" w:rsidRDefault="00143F2B" w:rsidP="00A8020B">
      <w:pPr>
        <w:autoSpaceDE w:val="0"/>
        <w:autoSpaceDN w:val="0"/>
        <w:adjustRightInd w:val="0"/>
        <w:snapToGrid w:val="0"/>
        <w:spacing w:after="0" w:line="480" w:lineRule="auto"/>
        <w:rPr>
          <w:rFonts w:ascii="Times New Roman" w:eastAsia="Times New Roman" w:hAnsi="Times New Roman" w:cs="Times New Roman"/>
          <w:color w:val="000000"/>
          <w:sz w:val="24"/>
          <w:szCs w:val="24"/>
        </w:rPr>
      </w:pPr>
      <w:r w:rsidRPr="0055541B">
        <w:rPr>
          <w:rFonts w:ascii="Times New Roman" w:eastAsia="Times New Roman" w:hAnsi="Times New Roman" w:cs="Times New Roman"/>
          <w:color w:val="000000"/>
          <w:sz w:val="24"/>
          <w:szCs w:val="24"/>
        </w:rPr>
        <w:t xml:space="preserve">Keywords: </w:t>
      </w:r>
      <w:r w:rsidR="008D70F2" w:rsidRPr="0055541B">
        <w:rPr>
          <w:rFonts w:ascii="Times New Roman" w:eastAsia="Times New Roman" w:hAnsi="Times New Roman" w:cs="Times New Roman"/>
          <w:color w:val="000000"/>
          <w:sz w:val="24"/>
          <w:szCs w:val="24"/>
        </w:rPr>
        <w:t>glutamate, biosensor, fluorescence</w:t>
      </w:r>
    </w:p>
    <w:p w14:paraId="4B0212C0" w14:textId="29961EF3" w:rsidR="00E9057E" w:rsidRDefault="00E9057E" w:rsidP="00A8020B">
      <w:pPr>
        <w:autoSpaceDE w:val="0"/>
        <w:autoSpaceDN w:val="0"/>
        <w:adjustRightInd w:val="0"/>
        <w:snapToGrid w:val="0"/>
        <w:spacing w:after="0" w:line="480" w:lineRule="auto"/>
        <w:rPr>
          <w:rFonts w:ascii="Times New Roman" w:eastAsia="Times New Roman" w:hAnsi="Times New Roman" w:cs="Times New Roman"/>
          <w:color w:val="000000"/>
          <w:sz w:val="24"/>
          <w:szCs w:val="24"/>
          <w:lang w:val="x-none"/>
        </w:rPr>
      </w:pPr>
    </w:p>
    <w:p w14:paraId="7F2E29E3" w14:textId="2909F2F6" w:rsidR="00E9057E" w:rsidRDefault="00E9057E" w:rsidP="00A8020B">
      <w:pPr>
        <w:autoSpaceDE w:val="0"/>
        <w:autoSpaceDN w:val="0"/>
        <w:adjustRightInd w:val="0"/>
        <w:snapToGrid w:val="0"/>
        <w:spacing w:after="0" w:line="480" w:lineRule="auto"/>
        <w:rPr>
          <w:rFonts w:ascii="Times New Roman" w:eastAsia="Times New Roman" w:hAnsi="Times New Roman" w:cs="Times New Roman"/>
          <w:color w:val="000000"/>
          <w:sz w:val="24"/>
          <w:szCs w:val="24"/>
          <w:lang w:val="x-none"/>
        </w:rPr>
      </w:pPr>
    </w:p>
    <w:p w14:paraId="7DBA86D4" w14:textId="77D36D72" w:rsidR="00E9057E" w:rsidRDefault="00E9057E" w:rsidP="00A8020B">
      <w:pPr>
        <w:autoSpaceDE w:val="0"/>
        <w:autoSpaceDN w:val="0"/>
        <w:adjustRightInd w:val="0"/>
        <w:snapToGrid w:val="0"/>
        <w:spacing w:after="0" w:line="480" w:lineRule="auto"/>
        <w:rPr>
          <w:rFonts w:ascii="Times New Roman" w:eastAsia="Times New Roman" w:hAnsi="Times New Roman" w:cs="Times New Roman"/>
          <w:color w:val="000000"/>
          <w:sz w:val="24"/>
          <w:szCs w:val="24"/>
          <w:lang w:val="x-none"/>
        </w:rPr>
      </w:pPr>
    </w:p>
    <w:p w14:paraId="051AA721" w14:textId="6A8A4213" w:rsidR="00E9057E" w:rsidRDefault="00E9057E" w:rsidP="00A8020B">
      <w:pPr>
        <w:autoSpaceDE w:val="0"/>
        <w:autoSpaceDN w:val="0"/>
        <w:adjustRightInd w:val="0"/>
        <w:snapToGrid w:val="0"/>
        <w:spacing w:after="0" w:line="480" w:lineRule="auto"/>
        <w:rPr>
          <w:rFonts w:ascii="Times New Roman" w:eastAsia="Times New Roman" w:hAnsi="Times New Roman" w:cs="Times New Roman"/>
          <w:color w:val="000000"/>
          <w:sz w:val="24"/>
          <w:szCs w:val="24"/>
          <w:lang w:val="x-none"/>
        </w:rPr>
      </w:pPr>
    </w:p>
    <w:p w14:paraId="5515CFBB" w14:textId="66A0EE95" w:rsidR="00E9057E" w:rsidRDefault="00E9057E" w:rsidP="00A8020B">
      <w:pPr>
        <w:autoSpaceDE w:val="0"/>
        <w:autoSpaceDN w:val="0"/>
        <w:adjustRightInd w:val="0"/>
        <w:snapToGrid w:val="0"/>
        <w:spacing w:after="0" w:line="480" w:lineRule="auto"/>
        <w:rPr>
          <w:rFonts w:ascii="Times New Roman" w:eastAsia="Times New Roman" w:hAnsi="Times New Roman" w:cs="Times New Roman"/>
          <w:color w:val="000000"/>
          <w:sz w:val="24"/>
          <w:szCs w:val="24"/>
          <w:lang w:val="x-none"/>
        </w:rPr>
      </w:pPr>
    </w:p>
    <w:p w14:paraId="46EDA5D7" w14:textId="26000F89" w:rsidR="00143F2B" w:rsidRDefault="00143F2B" w:rsidP="00A8020B">
      <w:pPr>
        <w:autoSpaceDE w:val="0"/>
        <w:autoSpaceDN w:val="0"/>
        <w:adjustRightInd w:val="0"/>
        <w:snapToGrid w:val="0"/>
        <w:spacing w:after="0" w:line="480" w:lineRule="auto"/>
        <w:rPr>
          <w:rFonts w:ascii="Times New Roman" w:eastAsia="Times New Roman" w:hAnsi="Times New Roman" w:cs="Times New Roman"/>
          <w:color w:val="000000"/>
          <w:sz w:val="24"/>
          <w:szCs w:val="24"/>
          <w:lang w:val="x-none"/>
        </w:rPr>
      </w:pPr>
    </w:p>
    <w:p w14:paraId="6B60B9DB" w14:textId="78C70483" w:rsidR="00143F2B" w:rsidRDefault="00143F2B" w:rsidP="00A8020B">
      <w:pPr>
        <w:autoSpaceDE w:val="0"/>
        <w:autoSpaceDN w:val="0"/>
        <w:adjustRightInd w:val="0"/>
        <w:snapToGrid w:val="0"/>
        <w:spacing w:after="0" w:line="480" w:lineRule="auto"/>
        <w:rPr>
          <w:rFonts w:ascii="Times New Roman" w:eastAsia="Times New Roman" w:hAnsi="Times New Roman" w:cs="Times New Roman"/>
          <w:color w:val="000000"/>
          <w:sz w:val="24"/>
          <w:szCs w:val="24"/>
          <w:lang w:val="x-none"/>
        </w:rPr>
      </w:pPr>
    </w:p>
    <w:p w14:paraId="0604FC78" w14:textId="77777777" w:rsidR="00143F2B" w:rsidRPr="00A8020B" w:rsidRDefault="00143F2B" w:rsidP="00A8020B">
      <w:pPr>
        <w:autoSpaceDE w:val="0"/>
        <w:autoSpaceDN w:val="0"/>
        <w:adjustRightInd w:val="0"/>
        <w:snapToGrid w:val="0"/>
        <w:spacing w:after="0" w:line="480" w:lineRule="auto"/>
        <w:rPr>
          <w:rFonts w:ascii="Times New Roman" w:eastAsia="Times New Roman" w:hAnsi="Times New Roman" w:cs="Times New Roman"/>
          <w:color w:val="000000"/>
          <w:sz w:val="24"/>
          <w:szCs w:val="24"/>
          <w:lang w:val="x-none"/>
        </w:rPr>
      </w:pPr>
    </w:p>
    <w:p w14:paraId="6F5DCCF1" w14:textId="77777777" w:rsidR="00DE0207" w:rsidRDefault="00DE0207" w:rsidP="00A8020B">
      <w:pPr>
        <w:spacing w:line="480" w:lineRule="auto"/>
        <w:rPr>
          <w:rFonts w:ascii="Times New Roman" w:hAnsi="Times New Roman" w:cs="Times New Roman"/>
          <w:sz w:val="24"/>
          <w:szCs w:val="24"/>
        </w:rPr>
      </w:pPr>
    </w:p>
    <w:p w14:paraId="08C462FA" w14:textId="4858E255" w:rsidR="00A8020B" w:rsidRPr="00A8020B" w:rsidRDefault="00DE0207" w:rsidP="0055541B">
      <w:pPr>
        <w:autoSpaceDE w:val="0"/>
        <w:autoSpaceDN w:val="0"/>
        <w:adjustRightInd w:val="0"/>
        <w:snapToGrid w:val="0"/>
        <w:spacing w:after="0" w:line="480" w:lineRule="auto"/>
        <w:rPr>
          <w:rFonts w:ascii="Times New Roman" w:eastAsia="Times New Roman" w:hAnsi="Times New Roman" w:cs="Times New Roman"/>
          <w:color w:val="0000FF"/>
          <w:sz w:val="24"/>
          <w:szCs w:val="24"/>
          <w:lang w:val="x-none"/>
        </w:rPr>
      </w:pPr>
      <w:r w:rsidRPr="00A8020B">
        <w:rPr>
          <w:rFonts w:ascii="Times New Roman" w:hAnsi="Times New Roman" w:cs="Times New Roman"/>
          <w:sz w:val="24"/>
          <w:szCs w:val="24"/>
        </w:rPr>
        <w:t>*</w:t>
      </w:r>
      <w:r w:rsidR="00A8020B" w:rsidRPr="00A8020B">
        <w:rPr>
          <w:rFonts w:ascii="Times New Roman" w:eastAsia="Times New Roman" w:hAnsi="Times New Roman" w:cs="Times New Roman"/>
          <w:color w:val="000000"/>
          <w:sz w:val="24"/>
          <w:szCs w:val="24"/>
          <w:lang w:val="x-none"/>
        </w:rPr>
        <w:t>To whom correspondence should be addressed</w:t>
      </w:r>
    </w:p>
    <w:p w14:paraId="7115CF4F" w14:textId="77777777" w:rsidR="00F865B5" w:rsidRPr="00A8020B" w:rsidRDefault="00F865B5" w:rsidP="00A8020B">
      <w:pPr>
        <w:spacing w:line="480" w:lineRule="auto"/>
        <w:rPr>
          <w:rFonts w:ascii="Times New Roman" w:hAnsi="Times New Roman" w:cs="Times New Roman"/>
          <w:sz w:val="24"/>
          <w:szCs w:val="24"/>
        </w:rPr>
      </w:pPr>
    </w:p>
    <w:p w14:paraId="413919D3" w14:textId="77777777" w:rsidR="00DE0207" w:rsidRDefault="00DE0207" w:rsidP="00DE0207">
      <w:pPr>
        <w:spacing w:line="480" w:lineRule="auto"/>
        <w:jc w:val="both"/>
        <w:rPr>
          <w:rFonts w:ascii="Times New Roman" w:hAnsi="Times New Roman" w:cs="Times New Roman"/>
          <w:sz w:val="24"/>
          <w:szCs w:val="24"/>
        </w:rPr>
      </w:pPr>
    </w:p>
    <w:p w14:paraId="46A08493" w14:textId="77777777" w:rsidR="00DE0207" w:rsidRDefault="00DE0207" w:rsidP="00DE0207">
      <w:pPr>
        <w:spacing w:line="480" w:lineRule="auto"/>
        <w:jc w:val="both"/>
        <w:rPr>
          <w:rFonts w:ascii="Times New Roman" w:hAnsi="Times New Roman" w:cs="Times New Roman"/>
          <w:sz w:val="24"/>
          <w:szCs w:val="24"/>
        </w:rPr>
      </w:pPr>
    </w:p>
    <w:p w14:paraId="569A1620" w14:textId="77777777" w:rsidR="00143F2B" w:rsidRDefault="00143F2B" w:rsidP="00A8020B">
      <w:pPr>
        <w:spacing w:line="480" w:lineRule="auto"/>
        <w:jc w:val="both"/>
        <w:rPr>
          <w:rFonts w:ascii="Times New Roman" w:hAnsi="Times New Roman" w:cs="Times New Roman"/>
          <w:b/>
          <w:sz w:val="24"/>
          <w:szCs w:val="24"/>
        </w:rPr>
      </w:pPr>
    </w:p>
    <w:p w14:paraId="0FB3D532" w14:textId="77777777" w:rsidR="00143F2B" w:rsidRPr="003707BE" w:rsidRDefault="00143F2B" w:rsidP="00A8020B">
      <w:pPr>
        <w:spacing w:line="480" w:lineRule="auto"/>
        <w:jc w:val="both"/>
        <w:rPr>
          <w:rFonts w:ascii="Times New Roman" w:hAnsi="Times New Roman" w:cs="Times New Roman"/>
          <w:b/>
          <w:sz w:val="24"/>
          <w:szCs w:val="24"/>
        </w:rPr>
      </w:pPr>
      <w:r w:rsidRPr="003707BE">
        <w:rPr>
          <w:rFonts w:ascii="Times New Roman" w:hAnsi="Times New Roman" w:cs="Times New Roman"/>
          <w:b/>
          <w:sz w:val="24"/>
          <w:szCs w:val="24"/>
        </w:rPr>
        <w:t>ABSTRACT</w:t>
      </w:r>
    </w:p>
    <w:p w14:paraId="3BE6B192" w14:textId="6696D688" w:rsidR="00611069" w:rsidRDefault="008F0CA6" w:rsidP="00A8020B">
      <w:pPr>
        <w:spacing w:line="480" w:lineRule="auto"/>
        <w:jc w:val="both"/>
        <w:rPr>
          <w:rFonts w:ascii="Times New Roman" w:hAnsi="Times New Roman" w:cs="Times New Roman"/>
          <w:b/>
          <w:sz w:val="24"/>
          <w:szCs w:val="24"/>
        </w:rPr>
      </w:pPr>
      <w:r w:rsidRPr="003707BE">
        <w:rPr>
          <w:rFonts w:ascii="Times New Roman" w:hAnsi="Times New Roman" w:cs="Times New Roman"/>
          <w:b/>
          <w:sz w:val="24"/>
          <w:szCs w:val="24"/>
        </w:rPr>
        <w:t>We have developed</w:t>
      </w:r>
      <w:r w:rsidR="00FC670D" w:rsidRPr="003707BE">
        <w:rPr>
          <w:rFonts w:ascii="Times New Roman" w:hAnsi="Times New Roman" w:cs="Times New Roman"/>
          <w:b/>
          <w:sz w:val="24"/>
          <w:szCs w:val="24"/>
        </w:rPr>
        <w:t xml:space="preserve"> probes based on the bacterial periplasmic glutamate/aspartate binding protein with </w:t>
      </w:r>
      <w:r w:rsidRPr="003707BE">
        <w:rPr>
          <w:rFonts w:ascii="Times New Roman" w:hAnsi="Times New Roman" w:cs="Times New Roman"/>
          <w:b/>
          <w:sz w:val="24"/>
          <w:szCs w:val="24"/>
        </w:rPr>
        <w:t xml:space="preserve">either </w:t>
      </w:r>
      <w:r w:rsidR="005B1E98" w:rsidRPr="003707BE">
        <w:rPr>
          <w:rFonts w:ascii="Times New Roman" w:hAnsi="Times New Roman" w:cs="Times New Roman"/>
          <w:b/>
          <w:sz w:val="24"/>
          <w:szCs w:val="24"/>
        </w:rPr>
        <w:t xml:space="preserve">an endogenously fluorescent protein </w:t>
      </w:r>
      <w:r w:rsidRPr="003707BE">
        <w:rPr>
          <w:rFonts w:ascii="Times New Roman" w:hAnsi="Times New Roman" w:cs="Times New Roman"/>
          <w:b/>
          <w:sz w:val="24"/>
          <w:szCs w:val="24"/>
        </w:rPr>
        <w:t xml:space="preserve">or a synthetic fluorophore </w:t>
      </w:r>
      <w:r w:rsidR="005B1E98" w:rsidRPr="003707BE">
        <w:rPr>
          <w:rFonts w:ascii="Times New Roman" w:hAnsi="Times New Roman" w:cs="Times New Roman"/>
          <w:b/>
          <w:sz w:val="24"/>
          <w:szCs w:val="24"/>
        </w:rPr>
        <w:t xml:space="preserve">as the indicator </w:t>
      </w:r>
      <w:r w:rsidRPr="003707BE">
        <w:rPr>
          <w:rFonts w:ascii="Times New Roman" w:hAnsi="Times New Roman" w:cs="Times New Roman"/>
          <w:b/>
          <w:sz w:val="24"/>
          <w:szCs w:val="24"/>
        </w:rPr>
        <w:t>of glutamate binding</w:t>
      </w:r>
      <w:r w:rsidR="00C07910" w:rsidRPr="003707BE">
        <w:rPr>
          <w:rFonts w:ascii="Times New Roman" w:hAnsi="Times New Roman" w:cs="Times New Roman"/>
          <w:b/>
          <w:sz w:val="24"/>
          <w:szCs w:val="24"/>
        </w:rPr>
        <w:t xml:space="preserve"> for studying the kinetic mechanism of glutamate binding. </w:t>
      </w:r>
      <w:proofErr w:type="spellStart"/>
      <w:r w:rsidR="00380D9A" w:rsidRPr="003707BE">
        <w:rPr>
          <w:rFonts w:ascii="Times New Roman" w:hAnsi="Times New Roman" w:cs="Times New Roman"/>
          <w:b/>
          <w:sz w:val="24"/>
          <w:szCs w:val="24"/>
        </w:rPr>
        <w:t>iGluSnFR</w:t>
      </w:r>
      <w:proofErr w:type="spellEnd"/>
      <w:r w:rsidR="00380D9A" w:rsidRPr="003707BE">
        <w:rPr>
          <w:rFonts w:ascii="Times New Roman" w:hAnsi="Times New Roman" w:cs="Times New Roman"/>
          <w:b/>
          <w:sz w:val="24"/>
          <w:szCs w:val="24"/>
        </w:rPr>
        <w:t xml:space="preserve"> </w:t>
      </w:r>
      <w:r w:rsidR="00465620" w:rsidRPr="003707BE">
        <w:rPr>
          <w:rFonts w:ascii="Times New Roman" w:hAnsi="Times New Roman" w:cs="Times New Roman"/>
          <w:b/>
          <w:sz w:val="24"/>
          <w:szCs w:val="24"/>
        </w:rPr>
        <w:t xml:space="preserve">variants </w:t>
      </w:r>
      <w:r w:rsidR="00380D9A" w:rsidRPr="003707BE">
        <w:rPr>
          <w:rFonts w:ascii="Times New Roman" w:hAnsi="Times New Roman" w:cs="Times New Roman"/>
          <w:b/>
          <w:sz w:val="24"/>
          <w:szCs w:val="24"/>
        </w:rPr>
        <w:t xml:space="preserve">termed </w:t>
      </w:r>
      <w:proofErr w:type="spellStart"/>
      <w:r w:rsidR="005B1E98" w:rsidRPr="003707BE">
        <w:rPr>
          <w:rFonts w:ascii="Times New Roman" w:hAnsi="Times New Roman" w:cs="Times New Roman"/>
          <w:b/>
          <w:sz w:val="24"/>
          <w:szCs w:val="24"/>
        </w:rPr>
        <w:t>iGlu</w:t>
      </w:r>
      <w:r w:rsidR="005B1E98" w:rsidRPr="003707BE">
        <w:rPr>
          <w:rFonts w:ascii="Times New Roman" w:hAnsi="Times New Roman" w:cs="Times New Roman"/>
          <w:b/>
          <w:i/>
          <w:sz w:val="24"/>
          <w:szCs w:val="24"/>
          <w:vertAlign w:val="subscript"/>
        </w:rPr>
        <w:t>h</w:t>
      </w:r>
      <w:proofErr w:type="spellEnd"/>
      <w:r w:rsidR="005B1E98" w:rsidRPr="003707BE">
        <w:rPr>
          <w:rFonts w:ascii="Times New Roman" w:hAnsi="Times New Roman" w:cs="Times New Roman"/>
          <w:b/>
          <w:sz w:val="24"/>
          <w:szCs w:val="24"/>
        </w:rPr>
        <w:t xml:space="preserve">, </w:t>
      </w:r>
      <w:proofErr w:type="spellStart"/>
      <w:r w:rsidR="005B1E98" w:rsidRPr="003707BE">
        <w:rPr>
          <w:rFonts w:ascii="Times New Roman" w:hAnsi="Times New Roman" w:cs="Times New Roman"/>
          <w:b/>
          <w:sz w:val="24"/>
          <w:szCs w:val="24"/>
        </w:rPr>
        <w:t>iGlu</w:t>
      </w:r>
      <w:r w:rsidR="005B1E98" w:rsidRPr="003707BE">
        <w:rPr>
          <w:rFonts w:ascii="Times New Roman" w:hAnsi="Times New Roman" w:cs="Times New Roman"/>
          <w:b/>
          <w:i/>
          <w:sz w:val="24"/>
          <w:szCs w:val="24"/>
          <w:vertAlign w:val="subscript"/>
        </w:rPr>
        <w:t>m</w:t>
      </w:r>
      <w:proofErr w:type="spellEnd"/>
      <w:r w:rsidR="005B1E98" w:rsidRPr="003707BE">
        <w:rPr>
          <w:rFonts w:ascii="Times New Roman" w:hAnsi="Times New Roman" w:cs="Times New Roman"/>
          <w:b/>
          <w:sz w:val="24"/>
          <w:szCs w:val="24"/>
        </w:rPr>
        <w:t xml:space="preserve"> and </w:t>
      </w:r>
      <w:proofErr w:type="spellStart"/>
      <w:r w:rsidR="005B1E98" w:rsidRPr="003707BE">
        <w:rPr>
          <w:rFonts w:ascii="Times New Roman" w:hAnsi="Times New Roman" w:cs="Times New Roman"/>
          <w:b/>
          <w:sz w:val="24"/>
          <w:szCs w:val="24"/>
        </w:rPr>
        <w:t>iGlu</w:t>
      </w:r>
      <w:r w:rsidR="005B1E98" w:rsidRPr="003707BE">
        <w:rPr>
          <w:rFonts w:ascii="Times New Roman" w:hAnsi="Times New Roman" w:cs="Times New Roman"/>
          <w:b/>
          <w:i/>
          <w:sz w:val="24"/>
          <w:szCs w:val="24"/>
          <w:vertAlign w:val="subscript"/>
        </w:rPr>
        <w:t>l</w:t>
      </w:r>
      <w:proofErr w:type="spellEnd"/>
      <w:r w:rsidR="005B1E98" w:rsidRPr="003707BE">
        <w:rPr>
          <w:rFonts w:ascii="Times New Roman" w:hAnsi="Times New Roman" w:cs="Times New Roman"/>
          <w:b/>
          <w:sz w:val="24"/>
          <w:szCs w:val="24"/>
        </w:rPr>
        <w:t xml:space="preserve"> </w:t>
      </w:r>
      <w:r w:rsidRPr="003707BE">
        <w:rPr>
          <w:rFonts w:ascii="Times New Roman" w:hAnsi="Times New Roman" w:cs="Times New Roman"/>
          <w:b/>
          <w:sz w:val="24"/>
          <w:szCs w:val="24"/>
        </w:rPr>
        <w:t xml:space="preserve">cover a </w:t>
      </w:r>
      <w:r w:rsidR="00465620" w:rsidRPr="003707BE">
        <w:rPr>
          <w:rFonts w:ascii="Times New Roman" w:hAnsi="Times New Roman" w:cs="Times New Roman"/>
          <w:b/>
          <w:sz w:val="24"/>
          <w:szCs w:val="24"/>
        </w:rPr>
        <w:t xml:space="preserve">broad </w:t>
      </w:r>
      <w:r w:rsidRPr="003707BE">
        <w:rPr>
          <w:rFonts w:ascii="Times New Roman" w:hAnsi="Times New Roman" w:cs="Times New Roman"/>
          <w:b/>
          <w:sz w:val="24"/>
          <w:szCs w:val="24"/>
        </w:rPr>
        <w:t>range of</w:t>
      </w:r>
      <w:r w:rsidR="005B1E98" w:rsidRPr="003707BE">
        <w:rPr>
          <w:rFonts w:ascii="Times New Roman" w:hAnsi="Times New Roman" w:cs="Times New Roman"/>
          <w:b/>
          <w:sz w:val="24"/>
          <w:szCs w:val="24"/>
        </w:rPr>
        <w:t xml:space="preserve"> </w:t>
      </w:r>
      <w:proofErr w:type="spellStart"/>
      <w:r w:rsidR="005B1E98" w:rsidRPr="003707BE">
        <w:rPr>
          <w:rFonts w:ascii="Times New Roman" w:hAnsi="Times New Roman" w:cs="Times New Roman"/>
          <w:b/>
          <w:i/>
          <w:sz w:val="24"/>
          <w:szCs w:val="24"/>
        </w:rPr>
        <w:t>K</w:t>
      </w:r>
      <w:r w:rsidR="005B1E98" w:rsidRPr="003707BE">
        <w:rPr>
          <w:rFonts w:ascii="Times New Roman" w:hAnsi="Times New Roman" w:cs="Times New Roman"/>
          <w:b/>
          <w:sz w:val="24"/>
          <w:szCs w:val="24"/>
          <w:vertAlign w:val="subscript"/>
        </w:rPr>
        <w:t>d</w:t>
      </w:r>
      <w:proofErr w:type="spellEnd"/>
      <w:r w:rsidR="005B1E98" w:rsidRPr="003707BE">
        <w:rPr>
          <w:rFonts w:ascii="Times New Roman" w:hAnsi="Times New Roman" w:cs="Times New Roman"/>
          <w:b/>
          <w:sz w:val="24"/>
          <w:szCs w:val="24"/>
        </w:rPr>
        <w:t xml:space="preserve">-s </w:t>
      </w:r>
      <w:r w:rsidRPr="003707BE">
        <w:rPr>
          <w:rFonts w:ascii="Times New Roman" w:hAnsi="Times New Roman" w:cs="Times New Roman"/>
          <w:b/>
          <w:sz w:val="24"/>
          <w:szCs w:val="24"/>
        </w:rPr>
        <w:t>(</w:t>
      </w:r>
      <w:r w:rsidR="0042005D" w:rsidRPr="003707BE">
        <w:rPr>
          <w:rFonts w:ascii="Times New Roman" w:hAnsi="Times New Roman" w:cs="Times New Roman"/>
          <w:b/>
          <w:sz w:val="24"/>
          <w:szCs w:val="24"/>
        </w:rPr>
        <w:t>5.</w:t>
      </w:r>
      <w:r w:rsidR="00787D44" w:rsidRPr="003707BE">
        <w:rPr>
          <w:rFonts w:ascii="Times New Roman" w:hAnsi="Times New Roman" w:cs="Times New Roman"/>
          <w:b/>
          <w:sz w:val="24"/>
          <w:szCs w:val="24"/>
        </w:rPr>
        <w:t xml:space="preserve">8 </w:t>
      </w:r>
      <w:r w:rsidR="005B1E98" w:rsidRPr="003707BE">
        <w:rPr>
          <w:rFonts w:ascii="Symbol" w:hAnsi="Symbol" w:cs="Times New Roman"/>
          <w:b/>
          <w:sz w:val="24"/>
          <w:szCs w:val="24"/>
        </w:rPr>
        <w:t></w:t>
      </w:r>
      <w:r w:rsidR="005B1E98" w:rsidRPr="003707BE">
        <w:rPr>
          <w:rFonts w:ascii="Times New Roman" w:hAnsi="Times New Roman" w:cs="Times New Roman"/>
          <w:b/>
          <w:sz w:val="24"/>
          <w:szCs w:val="24"/>
        </w:rPr>
        <w:t xml:space="preserve">M, </w:t>
      </w:r>
      <w:r w:rsidR="00787D44" w:rsidRPr="003707BE">
        <w:rPr>
          <w:rFonts w:ascii="Times New Roman" w:hAnsi="Times New Roman" w:cs="Times New Roman"/>
          <w:b/>
          <w:sz w:val="24"/>
          <w:szCs w:val="24"/>
        </w:rPr>
        <w:t>2.</w:t>
      </w:r>
      <w:r w:rsidR="0042005D" w:rsidRPr="003707BE">
        <w:rPr>
          <w:rFonts w:ascii="Times New Roman" w:hAnsi="Times New Roman" w:cs="Times New Roman"/>
          <w:b/>
          <w:sz w:val="24"/>
          <w:szCs w:val="24"/>
        </w:rPr>
        <w:t>1</w:t>
      </w:r>
      <w:r w:rsidR="005B1E98" w:rsidRPr="003707BE">
        <w:rPr>
          <w:rFonts w:ascii="Times New Roman" w:hAnsi="Times New Roman" w:cs="Times New Roman"/>
          <w:b/>
          <w:sz w:val="24"/>
          <w:szCs w:val="24"/>
        </w:rPr>
        <w:t xml:space="preserve"> mM and </w:t>
      </w:r>
      <w:r w:rsidR="00787D44" w:rsidRPr="003707BE">
        <w:rPr>
          <w:rFonts w:ascii="Times New Roman" w:hAnsi="Times New Roman" w:cs="Times New Roman"/>
          <w:b/>
          <w:sz w:val="24"/>
          <w:szCs w:val="24"/>
        </w:rPr>
        <w:t xml:space="preserve">50 </w:t>
      </w:r>
      <w:r w:rsidR="005B1E98" w:rsidRPr="003707BE">
        <w:rPr>
          <w:rFonts w:ascii="Times New Roman" w:hAnsi="Times New Roman" w:cs="Times New Roman"/>
          <w:b/>
          <w:sz w:val="24"/>
          <w:szCs w:val="24"/>
        </w:rPr>
        <w:t xml:space="preserve">mM, respectively) </w:t>
      </w:r>
      <w:r w:rsidR="00091D3A" w:rsidRPr="003707BE">
        <w:rPr>
          <w:rFonts w:ascii="Times New Roman" w:hAnsi="Times New Roman" w:cs="Times New Roman"/>
          <w:b/>
          <w:sz w:val="24"/>
          <w:szCs w:val="24"/>
        </w:rPr>
        <w:t>and</w:t>
      </w:r>
      <w:r w:rsidR="005B1E98" w:rsidRPr="003707BE">
        <w:rPr>
          <w:rFonts w:ascii="Times New Roman" w:hAnsi="Times New Roman" w:cs="Times New Roman"/>
          <w:b/>
          <w:sz w:val="24"/>
          <w:szCs w:val="24"/>
        </w:rPr>
        <w:t xml:space="preserve"> </w:t>
      </w:r>
      <w:r w:rsidR="00AA02C7" w:rsidRPr="003707BE">
        <w:rPr>
          <w:rFonts w:ascii="Times New Roman" w:hAnsi="Times New Roman" w:cs="Times New Roman"/>
          <w:b/>
          <w:sz w:val="24"/>
          <w:szCs w:val="24"/>
        </w:rPr>
        <w:t xml:space="preserve">a novel </w:t>
      </w:r>
      <w:r w:rsidRPr="003707BE">
        <w:rPr>
          <w:rFonts w:ascii="Times New Roman" w:hAnsi="Times New Roman" w:cs="Times New Roman"/>
          <w:b/>
          <w:sz w:val="24"/>
          <w:szCs w:val="24"/>
        </w:rPr>
        <w:t>fluorescently</w:t>
      </w:r>
      <w:r w:rsidR="00FC670D" w:rsidRPr="003707BE">
        <w:rPr>
          <w:rFonts w:ascii="Times New Roman" w:hAnsi="Times New Roman" w:cs="Times New Roman"/>
          <w:b/>
          <w:sz w:val="24"/>
          <w:szCs w:val="24"/>
        </w:rPr>
        <w:t xml:space="preserve"> labelled </w:t>
      </w:r>
      <w:r w:rsidR="00AA02C7" w:rsidRPr="003707BE">
        <w:rPr>
          <w:rFonts w:ascii="Times New Roman" w:hAnsi="Times New Roman" w:cs="Times New Roman"/>
          <w:b/>
          <w:sz w:val="24"/>
          <w:szCs w:val="24"/>
        </w:rPr>
        <w:t xml:space="preserve">indicator, </w:t>
      </w:r>
      <w:r w:rsidR="00FC670D" w:rsidRPr="003707BE">
        <w:rPr>
          <w:rFonts w:ascii="Times New Roman" w:hAnsi="Times New Roman" w:cs="Times New Roman"/>
          <w:b/>
          <w:sz w:val="24"/>
          <w:szCs w:val="24"/>
        </w:rPr>
        <w:t>Fl-</w:t>
      </w:r>
      <w:proofErr w:type="spellStart"/>
      <w:r w:rsidR="00FC670D" w:rsidRPr="003707BE">
        <w:rPr>
          <w:rFonts w:ascii="Times New Roman" w:hAnsi="Times New Roman" w:cs="Times New Roman"/>
          <w:b/>
          <w:sz w:val="24"/>
          <w:szCs w:val="24"/>
        </w:rPr>
        <w:t>GluBP</w:t>
      </w:r>
      <w:proofErr w:type="spellEnd"/>
      <w:r w:rsidR="00FC670D" w:rsidRPr="003707BE">
        <w:rPr>
          <w:rFonts w:ascii="Times New Roman" w:hAnsi="Times New Roman" w:cs="Times New Roman"/>
          <w:b/>
          <w:sz w:val="24"/>
          <w:szCs w:val="24"/>
        </w:rPr>
        <w:t xml:space="preserve"> </w:t>
      </w:r>
      <w:r w:rsidR="00465620" w:rsidRPr="003707BE">
        <w:rPr>
          <w:rFonts w:ascii="Times New Roman" w:hAnsi="Times New Roman" w:cs="Times New Roman"/>
          <w:b/>
          <w:sz w:val="24"/>
          <w:szCs w:val="24"/>
        </w:rPr>
        <w:t>has</w:t>
      </w:r>
      <w:r w:rsidR="00380D9A" w:rsidRPr="003707BE">
        <w:rPr>
          <w:rFonts w:ascii="Times New Roman" w:hAnsi="Times New Roman" w:cs="Times New Roman"/>
          <w:b/>
          <w:sz w:val="24"/>
          <w:szCs w:val="24"/>
        </w:rPr>
        <w:t xml:space="preserve"> a </w:t>
      </w:r>
      <w:proofErr w:type="spellStart"/>
      <w:r w:rsidR="00AA02C7" w:rsidRPr="003707BE">
        <w:rPr>
          <w:rFonts w:ascii="Times New Roman" w:hAnsi="Times New Roman" w:cs="Times New Roman"/>
          <w:b/>
          <w:i/>
          <w:sz w:val="24"/>
          <w:szCs w:val="24"/>
        </w:rPr>
        <w:t>K</w:t>
      </w:r>
      <w:r w:rsidR="00AA02C7" w:rsidRPr="003707BE">
        <w:rPr>
          <w:rFonts w:ascii="Times New Roman" w:hAnsi="Times New Roman" w:cs="Times New Roman"/>
          <w:b/>
          <w:sz w:val="24"/>
          <w:szCs w:val="24"/>
          <w:vertAlign w:val="subscript"/>
        </w:rPr>
        <w:t>d</w:t>
      </w:r>
      <w:proofErr w:type="spellEnd"/>
      <w:r w:rsidR="00AA02C7" w:rsidRPr="003707BE">
        <w:rPr>
          <w:rFonts w:ascii="Times New Roman" w:hAnsi="Times New Roman" w:cs="Times New Roman"/>
          <w:b/>
          <w:sz w:val="24"/>
          <w:szCs w:val="24"/>
        </w:rPr>
        <w:t xml:space="preserve"> </w:t>
      </w:r>
      <w:r w:rsidR="00E750F4" w:rsidRPr="003707BE">
        <w:rPr>
          <w:rFonts w:ascii="Times New Roman" w:hAnsi="Times New Roman" w:cs="Times New Roman"/>
          <w:b/>
          <w:sz w:val="24"/>
          <w:szCs w:val="24"/>
        </w:rPr>
        <w:t>of</w:t>
      </w:r>
      <w:r w:rsidR="00AA02C7" w:rsidRPr="003707BE">
        <w:rPr>
          <w:rFonts w:ascii="Times New Roman" w:hAnsi="Times New Roman" w:cs="Times New Roman"/>
          <w:b/>
          <w:sz w:val="24"/>
          <w:szCs w:val="24"/>
        </w:rPr>
        <w:t xml:space="preserve"> </w:t>
      </w:r>
      <w:r w:rsidR="00257DF5" w:rsidRPr="003707BE">
        <w:rPr>
          <w:rFonts w:ascii="Times New Roman" w:hAnsi="Times New Roman" w:cs="Times New Roman"/>
          <w:b/>
          <w:sz w:val="24"/>
          <w:szCs w:val="24"/>
        </w:rPr>
        <w:t xml:space="preserve">9.7 </w:t>
      </w:r>
      <w:r w:rsidR="00AA02C7" w:rsidRPr="003707BE">
        <w:rPr>
          <w:rFonts w:ascii="Symbol" w:hAnsi="Symbol" w:cs="Times New Roman"/>
          <w:b/>
          <w:sz w:val="24"/>
          <w:szCs w:val="24"/>
        </w:rPr>
        <w:t></w:t>
      </w:r>
      <w:r w:rsidR="00AA02C7" w:rsidRPr="003707BE">
        <w:rPr>
          <w:rFonts w:ascii="Times New Roman" w:hAnsi="Times New Roman" w:cs="Times New Roman"/>
          <w:b/>
          <w:sz w:val="24"/>
          <w:szCs w:val="24"/>
        </w:rPr>
        <w:t xml:space="preserve">M. </w:t>
      </w:r>
      <w:r w:rsidR="00465620" w:rsidRPr="003707BE">
        <w:rPr>
          <w:rFonts w:ascii="Times New Roman" w:hAnsi="Times New Roman" w:cs="Times New Roman"/>
          <w:b/>
          <w:sz w:val="24"/>
          <w:szCs w:val="24"/>
        </w:rPr>
        <w:t xml:space="preserve">The fluorescence response kinetics of all the probes are consistent with </w:t>
      </w:r>
      <w:r w:rsidR="00635C20" w:rsidRPr="003707BE">
        <w:rPr>
          <w:rFonts w:ascii="Times New Roman" w:hAnsi="Times New Roman" w:cs="Times New Roman"/>
          <w:b/>
          <w:sz w:val="24"/>
          <w:szCs w:val="24"/>
        </w:rPr>
        <w:t xml:space="preserve">a </w:t>
      </w:r>
      <w:r w:rsidR="00465620" w:rsidRPr="003707BE">
        <w:rPr>
          <w:rFonts w:ascii="Times New Roman" w:hAnsi="Times New Roman" w:cs="Times New Roman"/>
          <w:b/>
          <w:sz w:val="24"/>
          <w:szCs w:val="24"/>
        </w:rPr>
        <w:t>two-step mechanism involving ligand binding and isomerisation</w:t>
      </w:r>
      <w:r w:rsidR="00635C20" w:rsidRPr="003707BE">
        <w:rPr>
          <w:rFonts w:ascii="Times New Roman" w:hAnsi="Times New Roman" w:cs="Times New Roman"/>
          <w:b/>
          <w:sz w:val="24"/>
          <w:szCs w:val="24"/>
        </w:rPr>
        <w:t xml:space="preserve"> </w:t>
      </w:r>
      <w:r w:rsidR="00465620" w:rsidRPr="003707BE">
        <w:rPr>
          <w:rFonts w:ascii="Times New Roman" w:hAnsi="Times New Roman" w:cs="Times New Roman"/>
          <w:b/>
          <w:sz w:val="24"/>
          <w:szCs w:val="24"/>
        </w:rPr>
        <w:t xml:space="preserve">either </w:t>
      </w:r>
      <w:r w:rsidR="00635C20" w:rsidRPr="003707BE">
        <w:rPr>
          <w:rFonts w:ascii="Times New Roman" w:hAnsi="Times New Roman" w:cs="Times New Roman"/>
          <w:b/>
          <w:sz w:val="24"/>
          <w:szCs w:val="24"/>
        </w:rPr>
        <w:t>of</w:t>
      </w:r>
      <w:r w:rsidR="00465620" w:rsidRPr="003707BE">
        <w:rPr>
          <w:rFonts w:ascii="Times New Roman" w:hAnsi="Times New Roman" w:cs="Times New Roman"/>
          <w:b/>
          <w:sz w:val="24"/>
          <w:szCs w:val="24"/>
        </w:rPr>
        <w:t xml:space="preserve"> the apo or the </w:t>
      </w:r>
      <w:r w:rsidR="00635C20" w:rsidRPr="003707BE">
        <w:rPr>
          <w:rFonts w:ascii="Times New Roman" w:hAnsi="Times New Roman" w:cs="Times New Roman"/>
          <w:b/>
          <w:sz w:val="24"/>
          <w:szCs w:val="24"/>
        </w:rPr>
        <w:t>ligand-</w:t>
      </w:r>
      <w:r w:rsidR="00465620" w:rsidRPr="003707BE">
        <w:rPr>
          <w:rFonts w:ascii="Times New Roman" w:hAnsi="Times New Roman" w:cs="Times New Roman"/>
          <w:b/>
          <w:sz w:val="24"/>
          <w:szCs w:val="24"/>
        </w:rPr>
        <w:t xml:space="preserve">bound </w:t>
      </w:r>
      <w:r w:rsidR="00635C20" w:rsidRPr="003707BE">
        <w:rPr>
          <w:rFonts w:ascii="Times New Roman" w:hAnsi="Times New Roman" w:cs="Times New Roman"/>
          <w:b/>
          <w:sz w:val="24"/>
          <w:szCs w:val="24"/>
        </w:rPr>
        <w:t>binding protein.</w:t>
      </w:r>
      <w:r w:rsidR="00465620" w:rsidRPr="003707BE">
        <w:rPr>
          <w:rFonts w:ascii="Times New Roman" w:hAnsi="Times New Roman" w:cs="Times New Roman"/>
          <w:b/>
          <w:sz w:val="24"/>
          <w:szCs w:val="24"/>
        </w:rPr>
        <w:t xml:space="preserve"> </w:t>
      </w:r>
      <w:r w:rsidR="00635C20" w:rsidRPr="003707BE">
        <w:rPr>
          <w:rFonts w:ascii="Times New Roman" w:hAnsi="Times New Roman" w:cs="Times New Roman"/>
          <w:b/>
          <w:sz w:val="24"/>
          <w:szCs w:val="24"/>
        </w:rPr>
        <w:t>While</w:t>
      </w:r>
      <w:r w:rsidR="00465620" w:rsidRPr="003707BE">
        <w:rPr>
          <w:rFonts w:ascii="Times New Roman" w:hAnsi="Times New Roman" w:cs="Times New Roman"/>
          <w:b/>
          <w:sz w:val="24"/>
          <w:szCs w:val="24"/>
        </w:rPr>
        <w:t xml:space="preserve"> the previously characterised ultrafast indicators </w:t>
      </w:r>
      <w:proofErr w:type="spellStart"/>
      <w:r w:rsidR="00465620" w:rsidRPr="003707BE">
        <w:rPr>
          <w:rFonts w:ascii="Times New Roman" w:hAnsi="Times New Roman" w:cs="Times New Roman"/>
          <w:b/>
          <w:sz w:val="24"/>
          <w:szCs w:val="24"/>
        </w:rPr>
        <w:t>iGlu</w:t>
      </w:r>
      <w:r w:rsidR="00465620" w:rsidRPr="003707BE">
        <w:rPr>
          <w:rFonts w:ascii="Times New Roman" w:hAnsi="Times New Roman" w:cs="Times New Roman"/>
          <w:b/>
          <w:i/>
          <w:sz w:val="24"/>
          <w:szCs w:val="24"/>
          <w:vertAlign w:val="subscript"/>
        </w:rPr>
        <w:t>u</w:t>
      </w:r>
      <w:proofErr w:type="spellEnd"/>
      <w:r w:rsidR="00465620" w:rsidRPr="003707BE">
        <w:rPr>
          <w:rFonts w:ascii="Times New Roman" w:hAnsi="Times New Roman" w:cs="Times New Roman"/>
          <w:b/>
          <w:sz w:val="24"/>
          <w:szCs w:val="24"/>
        </w:rPr>
        <w:t xml:space="preserve"> and </w:t>
      </w:r>
      <w:proofErr w:type="spellStart"/>
      <w:r w:rsidR="00465620" w:rsidRPr="003707BE">
        <w:rPr>
          <w:rFonts w:ascii="Times New Roman" w:hAnsi="Times New Roman" w:cs="Times New Roman"/>
          <w:b/>
          <w:sz w:val="24"/>
          <w:szCs w:val="24"/>
        </w:rPr>
        <w:t>iGlu</w:t>
      </w:r>
      <w:r w:rsidR="00465620" w:rsidRPr="003707BE">
        <w:rPr>
          <w:rFonts w:ascii="Times New Roman" w:hAnsi="Times New Roman" w:cs="Times New Roman"/>
          <w:b/>
          <w:i/>
          <w:sz w:val="24"/>
          <w:szCs w:val="24"/>
          <w:vertAlign w:val="subscript"/>
        </w:rPr>
        <w:t>f</w:t>
      </w:r>
      <w:proofErr w:type="spellEnd"/>
      <w:r w:rsidR="00635C20" w:rsidRPr="003707BE">
        <w:rPr>
          <w:rFonts w:ascii="Times New Roman" w:hAnsi="Times New Roman" w:cs="Times New Roman"/>
          <w:b/>
          <w:sz w:val="24"/>
          <w:szCs w:val="24"/>
        </w:rPr>
        <w:t xml:space="preserve"> had monophasic </w:t>
      </w:r>
      <w:r w:rsidR="00465620" w:rsidRPr="003707BE">
        <w:rPr>
          <w:rFonts w:ascii="Times New Roman" w:hAnsi="Times New Roman" w:cs="Times New Roman"/>
          <w:b/>
          <w:sz w:val="24"/>
          <w:szCs w:val="24"/>
        </w:rPr>
        <w:t xml:space="preserve">fluorescence enhancement </w:t>
      </w:r>
      <w:r w:rsidR="00635C20" w:rsidRPr="003707BE">
        <w:rPr>
          <w:rFonts w:ascii="Times New Roman" w:hAnsi="Times New Roman" w:cs="Times New Roman"/>
          <w:b/>
          <w:sz w:val="24"/>
          <w:szCs w:val="24"/>
        </w:rPr>
        <w:t xml:space="preserve">which </w:t>
      </w:r>
      <w:r w:rsidR="00465620" w:rsidRPr="003707BE">
        <w:rPr>
          <w:rFonts w:ascii="Times New Roman" w:hAnsi="Times New Roman" w:cs="Times New Roman"/>
          <w:b/>
          <w:sz w:val="24"/>
          <w:szCs w:val="24"/>
        </w:rPr>
        <w:t>occurred in the rate limiting isomerisation step, the sensors described here all have biphasic binding kinetics with fluorescence increase</w:t>
      </w:r>
      <w:r w:rsidR="00635C20" w:rsidRPr="003707BE">
        <w:rPr>
          <w:rFonts w:ascii="Times New Roman" w:hAnsi="Times New Roman" w:cs="Times New Roman"/>
          <w:b/>
          <w:sz w:val="24"/>
          <w:szCs w:val="24"/>
        </w:rPr>
        <w:t>s occurring both in the glutamate binding and the isomerisation steps</w:t>
      </w:r>
      <w:r w:rsidR="00465620" w:rsidRPr="003707BE">
        <w:rPr>
          <w:rFonts w:ascii="Times New Roman" w:hAnsi="Times New Roman" w:cs="Times New Roman"/>
          <w:b/>
          <w:sz w:val="24"/>
          <w:szCs w:val="24"/>
        </w:rPr>
        <w:t xml:space="preserve">. </w:t>
      </w:r>
      <w:r w:rsidR="00635C20" w:rsidRPr="003707BE">
        <w:rPr>
          <w:rFonts w:ascii="Times New Roman" w:hAnsi="Times New Roman" w:cs="Times New Roman"/>
          <w:b/>
          <w:sz w:val="24"/>
          <w:szCs w:val="24"/>
        </w:rPr>
        <w:t xml:space="preserve">For </w:t>
      </w:r>
      <w:proofErr w:type="spellStart"/>
      <w:r w:rsidR="00635C20" w:rsidRPr="003707BE">
        <w:rPr>
          <w:rFonts w:ascii="Times New Roman" w:hAnsi="Times New Roman" w:cs="Times New Roman"/>
          <w:b/>
          <w:sz w:val="24"/>
          <w:szCs w:val="24"/>
        </w:rPr>
        <w:t>iGlu</w:t>
      </w:r>
      <w:r w:rsidR="00635C20" w:rsidRPr="003707BE">
        <w:rPr>
          <w:rFonts w:ascii="Times New Roman" w:hAnsi="Times New Roman" w:cs="Times New Roman"/>
          <w:b/>
          <w:i/>
          <w:sz w:val="24"/>
          <w:szCs w:val="24"/>
          <w:vertAlign w:val="subscript"/>
        </w:rPr>
        <w:t>m</w:t>
      </w:r>
      <w:proofErr w:type="spellEnd"/>
      <w:r w:rsidR="00635C20" w:rsidRPr="003707BE">
        <w:rPr>
          <w:rFonts w:ascii="Times New Roman" w:hAnsi="Times New Roman" w:cs="Times New Roman"/>
          <w:b/>
          <w:sz w:val="24"/>
          <w:szCs w:val="24"/>
        </w:rPr>
        <w:t xml:space="preserve"> and </w:t>
      </w:r>
      <w:proofErr w:type="spellStart"/>
      <w:r w:rsidR="00635C20" w:rsidRPr="003707BE">
        <w:rPr>
          <w:rFonts w:ascii="Times New Roman" w:hAnsi="Times New Roman" w:cs="Times New Roman"/>
          <w:b/>
          <w:sz w:val="24"/>
          <w:szCs w:val="24"/>
        </w:rPr>
        <w:t>iGlu</w:t>
      </w:r>
      <w:r w:rsidR="00635C20" w:rsidRPr="003707BE">
        <w:rPr>
          <w:rFonts w:ascii="Times New Roman" w:hAnsi="Times New Roman" w:cs="Times New Roman"/>
          <w:b/>
          <w:i/>
          <w:sz w:val="24"/>
          <w:szCs w:val="24"/>
          <w:vertAlign w:val="subscript"/>
        </w:rPr>
        <w:t>l</w:t>
      </w:r>
      <w:proofErr w:type="spellEnd"/>
      <w:r w:rsidR="00635C20" w:rsidRPr="003707BE">
        <w:rPr>
          <w:rFonts w:ascii="Times New Roman" w:hAnsi="Times New Roman" w:cs="Times New Roman"/>
          <w:b/>
          <w:sz w:val="24"/>
          <w:szCs w:val="24"/>
        </w:rPr>
        <w:t xml:space="preserve">, the data indicate pre-binding conformational change followed by ligand binding. In contrast, for </w:t>
      </w:r>
      <w:proofErr w:type="spellStart"/>
      <w:r w:rsidR="00465620" w:rsidRPr="003707BE">
        <w:rPr>
          <w:rFonts w:ascii="Times New Roman" w:hAnsi="Times New Roman" w:cs="Times New Roman"/>
          <w:b/>
          <w:sz w:val="24"/>
          <w:szCs w:val="24"/>
        </w:rPr>
        <w:t>iGlu</w:t>
      </w:r>
      <w:r w:rsidR="00465620" w:rsidRPr="003707BE">
        <w:rPr>
          <w:rFonts w:ascii="Times New Roman" w:hAnsi="Times New Roman" w:cs="Times New Roman"/>
          <w:b/>
          <w:i/>
          <w:sz w:val="24"/>
          <w:szCs w:val="24"/>
          <w:vertAlign w:val="subscript"/>
        </w:rPr>
        <w:t>h</w:t>
      </w:r>
      <w:proofErr w:type="spellEnd"/>
      <w:r w:rsidR="00465620" w:rsidRPr="003707BE">
        <w:rPr>
          <w:rFonts w:ascii="Times New Roman" w:hAnsi="Times New Roman" w:cs="Times New Roman"/>
          <w:b/>
          <w:sz w:val="24"/>
          <w:szCs w:val="24"/>
        </w:rPr>
        <w:t xml:space="preserve"> and Fl-</w:t>
      </w:r>
      <w:proofErr w:type="spellStart"/>
      <w:r w:rsidR="00465620" w:rsidRPr="003707BE">
        <w:rPr>
          <w:rFonts w:ascii="Times New Roman" w:hAnsi="Times New Roman" w:cs="Times New Roman"/>
          <w:b/>
          <w:sz w:val="24"/>
          <w:szCs w:val="24"/>
        </w:rPr>
        <w:t>GluBP</w:t>
      </w:r>
      <w:proofErr w:type="spellEnd"/>
      <w:r w:rsidR="00465620" w:rsidRPr="003707BE">
        <w:rPr>
          <w:rFonts w:ascii="Times New Roman" w:hAnsi="Times New Roman" w:cs="Times New Roman"/>
          <w:b/>
          <w:sz w:val="24"/>
          <w:szCs w:val="24"/>
        </w:rPr>
        <w:t xml:space="preserve"> </w:t>
      </w:r>
      <w:r w:rsidR="00635C20" w:rsidRPr="003707BE">
        <w:rPr>
          <w:rFonts w:ascii="Times New Roman" w:hAnsi="Times New Roman" w:cs="Times New Roman"/>
          <w:b/>
          <w:sz w:val="24"/>
          <w:szCs w:val="24"/>
        </w:rPr>
        <w:t xml:space="preserve">glutamate binding is followed by isomerisation. </w:t>
      </w:r>
      <w:r w:rsidR="00023207" w:rsidRPr="003707BE">
        <w:rPr>
          <w:rFonts w:ascii="Times New Roman" w:hAnsi="Times New Roman" w:cs="Times New Roman"/>
          <w:b/>
          <w:sz w:val="24"/>
          <w:szCs w:val="24"/>
        </w:rPr>
        <w:t xml:space="preserve">Thus, the effects of structural heterogeneity introduced by single amino acid changes around the binding site on the kinetic path of interactions with glutamate are revealed. </w:t>
      </w:r>
      <w:r w:rsidR="00635C20" w:rsidRPr="003707BE">
        <w:rPr>
          <w:rFonts w:ascii="Times New Roman" w:hAnsi="Times New Roman" w:cs="Times New Roman"/>
          <w:b/>
          <w:sz w:val="24"/>
          <w:szCs w:val="24"/>
        </w:rPr>
        <w:t xml:space="preserve">Remarkably, glutamate binding </w:t>
      </w:r>
      <w:r w:rsidR="00465620" w:rsidRPr="003707BE">
        <w:rPr>
          <w:rFonts w:ascii="Times New Roman" w:hAnsi="Times New Roman" w:cs="Times New Roman"/>
          <w:b/>
          <w:sz w:val="24"/>
          <w:szCs w:val="24"/>
        </w:rPr>
        <w:t>with a diffusion limited rate constant</w:t>
      </w:r>
      <w:r w:rsidR="008712F2" w:rsidRPr="003707BE">
        <w:rPr>
          <w:rFonts w:ascii="Times New Roman" w:hAnsi="Times New Roman" w:cs="Times New Roman"/>
          <w:b/>
          <w:sz w:val="24"/>
          <w:szCs w:val="24"/>
        </w:rPr>
        <w:t xml:space="preserve"> to </w:t>
      </w:r>
      <w:proofErr w:type="spellStart"/>
      <w:r w:rsidR="008712F2" w:rsidRPr="003707BE">
        <w:rPr>
          <w:rFonts w:ascii="Times New Roman" w:hAnsi="Times New Roman" w:cs="Times New Roman"/>
          <w:b/>
          <w:sz w:val="24"/>
          <w:szCs w:val="24"/>
        </w:rPr>
        <w:t>iGlu</w:t>
      </w:r>
      <w:r w:rsidR="008712F2" w:rsidRPr="003707BE">
        <w:rPr>
          <w:rFonts w:ascii="Times New Roman" w:hAnsi="Times New Roman" w:cs="Times New Roman"/>
          <w:b/>
          <w:i/>
          <w:sz w:val="24"/>
          <w:szCs w:val="24"/>
          <w:vertAlign w:val="subscript"/>
        </w:rPr>
        <w:t>h</w:t>
      </w:r>
      <w:proofErr w:type="spellEnd"/>
      <w:r w:rsidR="008712F2" w:rsidRPr="003707BE">
        <w:rPr>
          <w:rFonts w:ascii="Times New Roman" w:hAnsi="Times New Roman" w:cs="Times New Roman"/>
          <w:b/>
          <w:sz w:val="24"/>
          <w:szCs w:val="24"/>
        </w:rPr>
        <w:t xml:space="preserve"> and Fl-</w:t>
      </w:r>
      <w:proofErr w:type="spellStart"/>
      <w:r w:rsidR="008712F2" w:rsidRPr="003707BE">
        <w:rPr>
          <w:rFonts w:ascii="Times New Roman" w:hAnsi="Times New Roman" w:cs="Times New Roman"/>
          <w:b/>
          <w:sz w:val="24"/>
          <w:szCs w:val="24"/>
        </w:rPr>
        <w:t>GluBP</w:t>
      </w:r>
      <w:proofErr w:type="spellEnd"/>
      <w:r w:rsidR="008712F2" w:rsidRPr="003707BE">
        <w:rPr>
          <w:rFonts w:ascii="Times New Roman" w:hAnsi="Times New Roman" w:cs="Times New Roman"/>
          <w:b/>
          <w:sz w:val="24"/>
          <w:szCs w:val="24"/>
        </w:rPr>
        <w:t xml:space="preserve"> is </w:t>
      </w:r>
      <w:r w:rsidR="00023207" w:rsidRPr="003707BE">
        <w:rPr>
          <w:rFonts w:ascii="Times New Roman" w:hAnsi="Times New Roman" w:cs="Times New Roman"/>
          <w:b/>
          <w:sz w:val="24"/>
          <w:szCs w:val="24"/>
        </w:rPr>
        <w:t>detected</w:t>
      </w:r>
      <w:r w:rsidR="008712F2" w:rsidRPr="003707BE">
        <w:rPr>
          <w:rFonts w:ascii="Times New Roman" w:hAnsi="Times New Roman" w:cs="Times New Roman"/>
          <w:b/>
          <w:sz w:val="24"/>
          <w:szCs w:val="24"/>
        </w:rPr>
        <w:t xml:space="preserve"> for the first time</w:t>
      </w:r>
      <w:r w:rsidR="00023207" w:rsidRPr="003707BE">
        <w:rPr>
          <w:rFonts w:ascii="Times New Roman" w:hAnsi="Times New Roman" w:cs="Times New Roman"/>
          <w:b/>
          <w:sz w:val="24"/>
          <w:szCs w:val="24"/>
        </w:rPr>
        <w:t>, hinting at the underlying mechanism of t</w:t>
      </w:r>
      <w:r w:rsidR="008712F2" w:rsidRPr="003707BE">
        <w:rPr>
          <w:rFonts w:ascii="Times New Roman" w:hAnsi="Times New Roman" w:cs="Times New Roman"/>
          <w:b/>
          <w:sz w:val="24"/>
          <w:szCs w:val="24"/>
        </w:rPr>
        <w:t xml:space="preserve">he supremely rapid activation of </w:t>
      </w:r>
      <w:r w:rsidR="00023207" w:rsidRPr="003707BE">
        <w:rPr>
          <w:rFonts w:ascii="Times New Roman" w:hAnsi="Times New Roman" w:cs="Times New Roman"/>
          <w:b/>
          <w:sz w:val="24"/>
          <w:szCs w:val="24"/>
        </w:rPr>
        <w:t xml:space="preserve">the highly homologous </w:t>
      </w:r>
      <w:r w:rsidR="008712F2" w:rsidRPr="003707BE">
        <w:rPr>
          <w:rFonts w:ascii="Times New Roman" w:hAnsi="Times New Roman" w:cs="Times New Roman"/>
          <w:b/>
          <w:sz w:val="24"/>
          <w:szCs w:val="24"/>
        </w:rPr>
        <w:t xml:space="preserve">AMPAR by glutamate binding. </w:t>
      </w:r>
    </w:p>
    <w:p w14:paraId="0564868F" w14:textId="77777777" w:rsidR="00BF3E4F" w:rsidRDefault="00BF3E4F" w:rsidP="00A8020B">
      <w:pPr>
        <w:spacing w:line="480" w:lineRule="auto"/>
        <w:jc w:val="both"/>
        <w:rPr>
          <w:rFonts w:ascii="Times New Roman" w:hAnsi="Times New Roman" w:cs="Times New Roman"/>
          <w:b/>
          <w:sz w:val="24"/>
          <w:szCs w:val="24"/>
        </w:rPr>
      </w:pPr>
    </w:p>
    <w:p w14:paraId="16A071D1" w14:textId="78174EE4" w:rsidR="00A8020B" w:rsidRDefault="00143F2B" w:rsidP="00A8020B">
      <w:pPr>
        <w:spacing w:line="480" w:lineRule="auto"/>
        <w:jc w:val="both"/>
        <w:rPr>
          <w:rFonts w:ascii="Times New Roman" w:hAnsi="Times New Roman" w:cs="Times New Roman"/>
          <w:b/>
          <w:sz w:val="24"/>
          <w:szCs w:val="24"/>
        </w:rPr>
      </w:pPr>
      <w:r>
        <w:rPr>
          <w:rFonts w:ascii="Times New Roman" w:hAnsi="Times New Roman" w:cs="Times New Roman"/>
          <w:b/>
          <w:sz w:val="24"/>
          <w:szCs w:val="24"/>
        </w:rPr>
        <w:t>(</w:t>
      </w:r>
      <w:r w:rsidR="00257DF5">
        <w:rPr>
          <w:rFonts w:ascii="Times New Roman" w:hAnsi="Times New Roman" w:cs="Times New Roman"/>
          <w:b/>
          <w:sz w:val="24"/>
          <w:szCs w:val="24"/>
        </w:rPr>
        <w:t>2</w:t>
      </w:r>
      <w:r w:rsidR="00C86C14">
        <w:rPr>
          <w:rFonts w:ascii="Times New Roman" w:hAnsi="Times New Roman" w:cs="Times New Roman"/>
          <w:b/>
          <w:sz w:val="24"/>
          <w:szCs w:val="24"/>
        </w:rPr>
        <w:t>3</w:t>
      </w:r>
      <w:r w:rsidR="00023207">
        <w:rPr>
          <w:rFonts w:ascii="Times New Roman" w:hAnsi="Times New Roman" w:cs="Times New Roman"/>
          <w:b/>
          <w:sz w:val="24"/>
          <w:szCs w:val="24"/>
        </w:rPr>
        <w:t>0</w:t>
      </w:r>
      <w:r w:rsidR="00257DF5">
        <w:rPr>
          <w:rFonts w:ascii="Times New Roman" w:hAnsi="Times New Roman" w:cs="Times New Roman"/>
          <w:b/>
          <w:sz w:val="24"/>
          <w:szCs w:val="24"/>
        </w:rPr>
        <w:t xml:space="preserve"> </w:t>
      </w:r>
      <w:r w:rsidR="00A8020B">
        <w:rPr>
          <w:rFonts w:ascii="Times New Roman" w:hAnsi="Times New Roman" w:cs="Times New Roman"/>
          <w:b/>
          <w:sz w:val="24"/>
          <w:szCs w:val="24"/>
        </w:rPr>
        <w:t>words</w:t>
      </w:r>
      <w:r>
        <w:rPr>
          <w:rFonts w:ascii="Times New Roman" w:hAnsi="Times New Roman" w:cs="Times New Roman"/>
          <w:b/>
          <w:sz w:val="24"/>
          <w:szCs w:val="24"/>
        </w:rPr>
        <w:t>)</w:t>
      </w:r>
    </w:p>
    <w:p w14:paraId="24BCD615" w14:textId="43703F8C" w:rsidR="00936DBC" w:rsidRDefault="00E9057E" w:rsidP="0055541B">
      <w:pPr>
        <w:tabs>
          <w:tab w:val="left" w:pos="5479"/>
        </w:tabs>
        <w:spacing w:line="480" w:lineRule="auto"/>
        <w:jc w:val="both"/>
        <w:rPr>
          <w:rFonts w:ascii="Times New Roman" w:hAnsi="Times New Roman" w:cs="Times New Roman"/>
          <w:b/>
          <w:caps/>
          <w:sz w:val="24"/>
          <w:szCs w:val="24"/>
        </w:rPr>
      </w:pPr>
      <w:r w:rsidRPr="0055541B">
        <w:rPr>
          <w:rFonts w:ascii="Times New Roman" w:hAnsi="Times New Roman" w:cs="Times New Roman"/>
          <w:b/>
          <w:caps/>
          <w:sz w:val="24"/>
          <w:szCs w:val="24"/>
        </w:rPr>
        <w:lastRenderedPageBreak/>
        <w:t>Statement of Significance</w:t>
      </w:r>
      <w:r w:rsidR="0055541B">
        <w:rPr>
          <w:rFonts w:ascii="Times New Roman" w:hAnsi="Times New Roman" w:cs="Times New Roman"/>
          <w:b/>
          <w:caps/>
          <w:sz w:val="24"/>
          <w:szCs w:val="24"/>
        </w:rPr>
        <w:tab/>
      </w:r>
    </w:p>
    <w:p w14:paraId="0C8BFBB7" w14:textId="03B6ADB7" w:rsidR="000C748C" w:rsidRPr="0055541B" w:rsidRDefault="00586882" w:rsidP="00A8020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Protein-based fluorescent indicators </w:t>
      </w:r>
      <w:r w:rsidR="00563FF8">
        <w:rPr>
          <w:rFonts w:ascii="Times New Roman" w:hAnsi="Times New Roman" w:cs="Times New Roman"/>
          <w:sz w:val="24"/>
          <w:szCs w:val="24"/>
        </w:rPr>
        <w:t>are useful tools for investigating the mechanism of ligand-</w:t>
      </w:r>
      <w:r w:rsidR="00563FF8" w:rsidRPr="003707BE">
        <w:rPr>
          <w:rFonts w:ascii="Times New Roman" w:hAnsi="Times New Roman" w:cs="Times New Roman"/>
          <w:sz w:val="24"/>
          <w:szCs w:val="24"/>
        </w:rPr>
        <w:t xml:space="preserve">protein interactions both </w:t>
      </w:r>
      <w:r w:rsidR="00563FF8" w:rsidRPr="003707BE">
        <w:rPr>
          <w:rFonts w:ascii="Times New Roman" w:hAnsi="Times New Roman" w:cs="Times New Roman"/>
          <w:i/>
          <w:sz w:val="24"/>
          <w:szCs w:val="24"/>
        </w:rPr>
        <w:t>in vitro</w:t>
      </w:r>
      <w:r w:rsidR="00563FF8" w:rsidRPr="003707BE">
        <w:rPr>
          <w:rFonts w:ascii="Times New Roman" w:hAnsi="Times New Roman" w:cs="Times New Roman"/>
          <w:sz w:val="24"/>
          <w:szCs w:val="24"/>
        </w:rPr>
        <w:t xml:space="preserve"> and </w:t>
      </w:r>
      <w:r w:rsidR="00563FF8" w:rsidRPr="003707BE">
        <w:rPr>
          <w:rFonts w:ascii="Times New Roman" w:hAnsi="Times New Roman" w:cs="Times New Roman"/>
          <w:i/>
          <w:sz w:val="24"/>
          <w:szCs w:val="24"/>
        </w:rPr>
        <w:t>in vivo</w:t>
      </w:r>
      <w:r w:rsidR="00563FF8" w:rsidRPr="003707BE">
        <w:rPr>
          <w:rFonts w:ascii="Times New Roman" w:hAnsi="Times New Roman" w:cs="Times New Roman"/>
          <w:sz w:val="24"/>
          <w:szCs w:val="24"/>
        </w:rPr>
        <w:t>.</w:t>
      </w:r>
      <w:r w:rsidR="00224D96" w:rsidRPr="003707BE">
        <w:rPr>
          <w:rFonts w:ascii="Times New Roman" w:hAnsi="Times New Roman" w:cs="Times New Roman"/>
          <w:sz w:val="24"/>
          <w:szCs w:val="24"/>
        </w:rPr>
        <w:t xml:space="preserve"> </w:t>
      </w:r>
      <w:r w:rsidR="00F03D5B" w:rsidRPr="003707BE">
        <w:rPr>
          <w:rFonts w:ascii="Times New Roman" w:hAnsi="Times New Roman" w:cs="Times New Roman"/>
          <w:sz w:val="24"/>
          <w:szCs w:val="24"/>
        </w:rPr>
        <w:t xml:space="preserve">Here we report the </w:t>
      </w:r>
      <w:r w:rsidR="00C53E19" w:rsidRPr="003707BE">
        <w:rPr>
          <w:rFonts w:ascii="Times New Roman" w:hAnsi="Times New Roman" w:cs="Times New Roman"/>
          <w:sz w:val="24"/>
          <w:szCs w:val="24"/>
        </w:rPr>
        <w:t>kinetic mechanisms</w:t>
      </w:r>
      <w:r w:rsidR="00F03D5B" w:rsidRPr="003707BE">
        <w:rPr>
          <w:rFonts w:ascii="Times New Roman" w:hAnsi="Times New Roman" w:cs="Times New Roman"/>
          <w:sz w:val="24"/>
          <w:szCs w:val="24"/>
        </w:rPr>
        <w:t xml:space="preserve"> of a</w:t>
      </w:r>
      <w:r w:rsidR="00F03D5B">
        <w:rPr>
          <w:rFonts w:ascii="Times New Roman" w:hAnsi="Times New Roman" w:cs="Times New Roman"/>
          <w:sz w:val="24"/>
          <w:szCs w:val="24"/>
        </w:rPr>
        <w:t xml:space="preserve"> number of glutamate </w:t>
      </w:r>
      <w:r w:rsidR="005564EF">
        <w:rPr>
          <w:rFonts w:ascii="Times New Roman" w:hAnsi="Times New Roman" w:cs="Times New Roman"/>
          <w:sz w:val="24"/>
          <w:szCs w:val="24"/>
        </w:rPr>
        <w:t>indicator</w:t>
      </w:r>
      <w:r w:rsidR="00F03D5B">
        <w:rPr>
          <w:rFonts w:ascii="Times New Roman" w:hAnsi="Times New Roman" w:cs="Times New Roman"/>
          <w:sz w:val="24"/>
          <w:szCs w:val="24"/>
        </w:rPr>
        <w:t xml:space="preserve"> variants </w:t>
      </w:r>
      <w:r w:rsidR="00611069">
        <w:rPr>
          <w:rFonts w:ascii="Times New Roman" w:hAnsi="Times New Roman" w:cs="Times New Roman"/>
          <w:sz w:val="24"/>
          <w:szCs w:val="24"/>
        </w:rPr>
        <w:t>based on the bacterial periplasmic glutamate/aspartate binding protein</w:t>
      </w:r>
      <w:r w:rsidR="00F04BD8">
        <w:rPr>
          <w:rFonts w:ascii="Times New Roman" w:hAnsi="Times New Roman" w:cs="Times New Roman"/>
          <w:sz w:val="24"/>
          <w:szCs w:val="24"/>
        </w:rPr>
        <w:t>,</w:t>
      </w:r>
      <w:r w:rsidR="00611069">
        <w:rPr>
          <w:rFonts w:ascii="Times New Roman" w:hAnsi="Times New Roman" w:cs="Times New Roman"/>
          <w:sz w:val="24"/>
          <w:szCs w:val="24"/>
        </w:rPr>
        <w:t xml:space="preserve"> </w:t>
      </w:r>
      <w:r w:rsidR="00F03D5B">
        <w:rPr>
          <w:rFonts w:ascii="Times New Roman" w:hAnsi="Times New Roman" w:cs="Times New Roman"/>
          <w:sz w:val="24"/>
          <w:szCs w:val="24"/>
        </w:rPr>
        <w:t xml:space="preserve">revealing </w:t>
      </w:r>
      <w:r w:rsidR="00F03D5B" w:rsidRPr="0043572A">
        <w:rPr>
          <w:rFonts w:ascii="Times New Roman" w:hAnsi="Times New Roman" w:cs="Times New Roman"/>
          <w:sz w:val="24"/>
          <w:szCs w:val="24"/>
        </w:rPr>
        <w:t xml:space="preserve">the subtle </w:t>
      </w:r>
      <w:r w:rsidR="00F03D5B">
        <w:rPr>
          <w:rFonts w:ascii="Times New Roman" w:hAnsi="Times New Roman" w:cs="Times New Roman"/>
          <w:sz w:val="24"/>
          <w:szCs w:val="24"/>
        </w:rPr>
        <w:t xml:space="preserve">differences in their kinetic pathway caused by structural alteration of </w:t>
      </w:r>
      <w:r w:rsidR="00611069">
        <w:rPr>
          <w:rFonts w:ascii="Times New Roman" w:hAnsi="Times New Roman" w:cs="Times New Roman"/>
          <w:sz w:val="24"/>
          <w:szCs w:val="24"/>
        </w:rPr>
        <w:t xml:space="preserve">the </w:t>
      </w:r>
      <w:r w:rsidR="00F03D5B">
        <w:rPr>
          <w:rFonts w:ascii="Times New Roman" w:hAnsi="Times New Roman" w:cs="Times New Roman"/>
          <w:sz w:val="24"/>
          <w:szCs w:val="24"/>
        </w:rPr>
        <w:t>glutamate binding protein by point mutations.</w:t>
      </w:r>
      <w:r w:rsidR="00C37E5C">
        <w:rPr>
          <w:rFonts w:ascii="Times New Roman" w:hAnsi="Times New Roman" w:cs="Times New Roman"/>
          <w:sz w:val="24"/>
          <w:szCs w:val="24"/>
        </w:rPr>
        <w:t xml:space="preserve"> </w:t>
      </w:r>
      <w:r w:rsidR="00687DB1">
        <w:rPr>
          <w:rFonts w:ascii="Times New Roman" w:hAnsi="Times New Roman" w:cs="Times New Roman"/>
          <w:sz w:val="24"/>
          <w:szCs w:val="24"/>
        </w:rPr>
        <w:t>Diffusion limited glutamate binding indicated by a novel chemically labelled probe hint</w:t>
      </w:r>
      <w:r w:rsidR="00611069">
        <w:rPr>
          <w:rFonts w:ascii="Times New Roman" w:hAnsi="Times New Roman" w:cs="Times New Roman"/>
          <w:sz w:val="24"/>
          <w:szCs w:val="24"/>
        </w:rPr>
        <w:t>s</w:t>
      </w:r>
      <w:r w:rsidR="00687DB1">
        <w:rPr>
          <w:rFonts w:ascii="Times New Roman" w:hAnsi="Times New Roman" w:cs="Times New Roman"/>
          <w:sz w:val="24"/>
          <w:szCs w:val="24"/>
        </w:rPr>
        <w:t xml:space="preserve"> at the mechanism that underlies the rapid response of the AMPA receptor.</w:t>
      </w:r>
    </w:p>
    <w:p w14:paraId="6FB92139" w14:textId="77777777" w:rsidR="00643F0D" w:rsidRPr="00A8020B" w:rsidRDefault="00643F0D" w:rsidP="00A8020B">
      <w:pPr>
        <w:spacing w:line="480" w:lineRule="auto"/>
        <w:jc w:val="both"/>
        <w:rPr>
          <w:rFonts w:ascii="Times New Roman" w:hAnsi="Times New Roman" w:cs="Times New Roman"/>
          <w:b/>
          <w:sz w:val="24"/>
          <w:szCs w:val="24"/>
        </w:rPr>
      </w:pPr>
    </w:p>
    <w:p w14:paraId="3B5E5A01" w14:textId="77777777" w:rsidR="00E9057E" w:rsidRDefault="00E9057E" w:rsidP="006E643B">
      <w:pPr>
        <w:spacing w:line="480" w:lineRule="auto"/>
        <w:ind w:firstLine="720"/>
        <w:jc w:val="both"/>
        <w:rPr>
          <w:rFonts w:ascii="Times New Roman" w:hAnsi="Times New Roman" w:cs="Times New Roman"/>
          <w:sz w:val="24"/>
          <w:szCs w:val="24"/>
        </w:rPr>
      </w:pPr>
    </w:p>
    <w:p w14:paraId="46F87636" w14:textId="1E2D0760" w:rsidR="00E9057E" w:rsidRDefault="00E9057E">
      <w:pPr>
        <w:rPr>
          <w:rFonts w:ascii="Times New Roman" w:hAnsi="Times New Roman" w:cs="Times New Roman"/>
          <w:sz w:val="24"/>
          <w:szCs w:val="24"/>
        </w:rPr>
      </w:pPr>
      <w:r>
        <w:rPr>
          <w:rFonts w:ascii="Times New Roman" w:hAnsi="Times New Roman" w:cs="Times New Roman"/>
          <w:sz w:val="24"/>
          <w:szCs w:val="24"/>
        </w:rPr>
        <w:br w:type="page"/>
      </w:r>
    </w:p>
    <w:p w14:paraId="643D3FE8" w14:textId="6AB620D3" w:rsidR="00E9057E" w:rsidRPr="0055541B" w:rsidRDefault="00E9057E" w:rsidP="0055541B">
      <w:pPr>
        <w:spacing w:line="480" w:lineRule="auto"/>
        <w:jc w:val="both"/>
        <w:rPr>
          <w:rFonts w:ascii="Times New Roman" w:hAnsi="Times New Roman" w:cs="Times New Roman"/>
          <w:b/>
          <w:sz w:val="24"/>
          <w:szCs w:val="24"/>
        </w:rPr>
      </w:pPr>
      <w:r w:rsidRPr="0055541B">
        <w:rPr>
          <w:rFonts w:ascii="Times New Roman" w:hAnsi="Times New Roman" w:cs="Times New Roman"/>
          <w:b/>
          <w:sz w:val="24"/>
          <w:szCs w:val="24"/>
        </w:rPr>
        <w:lastRenderedPageBreak/>
        <w:t>INTRODUCTION</w:t>
      </w:r>
    </w:p>
    <w:p w14:paraId="17B0541B" w14:textId="2D6375A9" w:rsidR="006E643B" w:rsidRDefault="006E643B" w:rsidP="006E643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Glutamate is a major excitatory neurotransmitter in the central nervous system, however its synaptic and cellular dynamics have only become possible to investigate with high spatial and temporal resolution with the emergence of well-functioning optical sensors</w:t>
      </w:r>
      <w:r w:rsidR="0013398D">
        <w:rPr>
          <w:rFonts w:ascii="Times New Roman" w:hAnsi="Times New Roman" w:cs="Times New Roman"/>
          <w:sz w:val="24"/>
          <w:szCs w:val="24"/>
        </w:rPr>
        <w:t xml:space="preserve"> (1,2)</w:t>
      </w:r>
      <w:r>
        <w:rPr>
          <w:rFonts w:ascii="Times New Roman" w:hAnsi="Times New Roman" w:cs="Times New Roman"/>
          <w:sz w:val="24"/>
          <w:szCs w:val="24"/>
        </w:rPr>
        <w:t>.</w:t>
      </w:r>
      <w:r w:rsidR="009524DB">
        <w:rPr>
          <w:rFonts w:ascii="Times New Roman" w:hAnsi="Times New Roman" w:cs="Times New Roman"/>
          <w:sz w:val="24"/>
          <w:szCs w:val="24"/>
        </w:rPr>
        <w:t xml:space="preserve"> The fastest fluorescent glutamate sensors </w:t>
      </w:r>
      <w:proofErr w:type="spellStart"/>
      <w:r w:rsidR="009524DB">
        <w:rPr>
          <w:rFonts w:ascii="Times New Roman" w:hAnsi="Times New Roman" w:cs="Times New Roman"/>
          <w:sz w:val="24"/>
          <w:szCs w:val="24"/>
        </w:rPr>
        <w:t>iGluSnFR</w:t>
      </w:r>
      <w:proofErr w:type="spellEnd"/>
      <w:r w:rsidR="009524DB">
        <w:rPr>
          <w:rFonts w:ascii="Times New Roman" w:hAnsi="Times New Roman" w:cs="Times New Roman"/>
          <w:sz w:val="24"/>
          <w:szCs w:val="24"/>
        </w:rPr>
        <w:t xml:space="preserve"> variants </w:t>
      </w:r>
      <w:proofErr w:type="spellStart"/>
      <w:r w:rsidR="009524DB" w:rsidRPr="005F4F6B">
        <w:rPr>
          <w:rFonts w:ascii="Times New Roman" w:hAnsi="Times New Roman" w:cs="Times New Roman"/>
          <w:sz w:val="24"/>
          <w:szCs w:val="24"/>
        </w:rPr>
        <w:t>iGlu</w:t>
      </w:r>
      <w:r w:rsidR="009524DB">
        <w:rPr>
          <w:rFonts w:ascii="Times New Roman" w:hAnsi="Times New Roman" w:cs="Times New Roman"/>
          <w:i/>
          <w:sz w:val="24"/>
          <w:szCs w:val="24"/>
          <w:vertAlign w:val="subscript"/>
        </w:rPr>
        <w:t>f</w:t>
      </w:r>
      <w:proofErr w:type="spellEnd"/>
      <w:r w:rsidR="009524DB">
        <w:rPr>
          <w:rFonts w:ascii="Times New Roman" w:hAnsi="Times New Roman" w:cs="Times New Roman"/>
          <w:sz w:val="24"/>
          <w:szCs w:val="24"/>
        </w:rPr>
        <w:t xml:space="preserve"> and </w:t>
      </w:r>
      <w:proofErr w:type="spellStart"/>
      <w:r w:rsidR="009524DB" w:rsidRPr="005F4F6B">
        <w:rPr>
          <w:rFonts w:ascii="Times New Roman" w:hAnsi="Times New Roman" w:cs="Times New Roman"/>
          <w:sz w:val="24"/>
          <w:szCs w:val="24"/>
        </w:rPr>
        <w:t>iGlu</w:t>
      </w:r>
      <w:r w:rsidR="009524DB">
        <w:rPr>
          <w:rFonts w:ascii="Times New Roman" w:hAnsi="Times New Roman" w:cs="Times New Roman"/>
          <w:i/>
          <w:sz w:val="24"/>
          <w:szCs w:val="24"/>
          <w:vertAlign w:val="subscript"/>
        </w:rPr>
        <w:t>u</w:t>
      </w:r>
      <w:proofErr w:type="spellEnd"/>
      <w:r w:rsidR="009524DB">
        <w:rPr>
          <w:rFonts w:ascii="Times New Roman" w:hAnsi="Times New Roman" w:cs="Times New Roman"/>
          <w:i/>
          <w:sz w:val="24"/>
          <w:szCs w:val="24"/>
          <w:vertAlign w:val="subscript"/>
        </w:rPr>
        <w:t xml:space="preserve"> </w:t>
      </w:r>
      <w:r w:rsidR="009524DB">
        <w:rPr>
          <w:rFonts w:ascii="Times New Roman" w:hAnsi="Times New Roman" w:cs="Times New Roman"/>
          <w:sz w:val="24"/>
          <w:szCs w:val="24"/>
        </w:rPr>
        <w:t xml:space="preserve">have proved useful for tracking high frequency glutamate release at single hippocampal synapses </w:t>
      </w:r>
      <w:r w:rsidR="0013398D">
        <w:rPr>
          <w:rFonts w:ascii="Times New Roman" w:hAnsi="Times New Roman" w:cs="Times New Roman"/>
          <w:sz w:val="24"/>
          <w:szCs w:val="24"/>
        </w:rPr>
        <w:t xml:space="preserve">(3) </w:t>
      </w:r>
      <w:r w:rsidR="006B74A1">
        <w:rPr>
          <w:rFonts w:ascii="Times New Roman" w:hAnsi="Times New Roman" w:cs="Times New Roman"/>
          <w:sz w:val="24"/>
          <w:szCs w:val="24"/>
        </w:rPr>
        <w:t xml:space="preserve">and revealed impaired glutamate clearance at striatal synapses in </w:t>
      </w:r>
      <w:r w:rsidR="0027444A">
        <w:rPr>
          <w:rFonts w:ascii="Times New Roman" w:hAnsi="Times New Roman" w:cs="Times New Roman"/>
          <w:sz w:val="24"/>
          <w:szCs w:val="24"/>
        </w:rPr>
        <w:t xml:space="preserve">a </w:t>
      </w:r>
      <w:r w:rsidR="006B74A1">
        <w:rPr>
          <w:rFonts w:ascii="Times New Roman" w:hAnsi="Times New Roman" w:cs="Times New Roman"/>
          <w:sz w:val="24"/>
          <w:szCs w:val="24"/>
        </w:rPr>
        <w:t>H</w:t>
      </w:r>
      <w:r w:rsidR="005C68F4">
        <w:rPr>
          <w:rFonts w:ascii="Times New Roman" w:hAnsi="Times New Roman" w:cs="Times New Roman"/>
          <w:sz w:val="24"/>
          <w:szCs w:val="24"/>
        </w:rPr>
        <w:t>un</w:t>
      </w:r>
      <w:r w:rsidR="0027444A">
        <w:rPr>
          <w:rFonts w:ascii="Times New Roman" w:hAnsi="Times New Roman" w:cs="Times New Roman"/>
          <w:sz w:val="24"/>
          <w:szCs w:val="24"/>
        </w:rPr>
        <w:t>tington’s disease</w:t>
      </w:r>
      <w:r w:rsidR="006B74A1">
        <w:rPr>
          <w:rFonts w:ascii="Times New Roman" w:hAnsi="Times New Roman" w:cs="Times New Roman"/>
          <w:sz w:val="24"/>
          <w:szCs w:val="24"/>
        </w:rPr>
        <w:t xml:space="preserve"> m</w:t>
      </w:r>
      <w:r w:rsidR="0027444A">
        <w:rPr>
          <w:rFonts w:ascii="Times New Roman" w:hAnsi="Times New Roman" w:cs="Times New Roman"/>
          <w:sz w:val="24"/>
          <w:szCs w:val="24"/>
        </w:rPr>
        <w:t>ouse model</w:t>
      </w:r>
      <w:r w:rsidR="0013398D">
        <w:rPr>
          <w:rFonts w:ascii="Times New Roman" w:hAnsi="Times New Roman" w:cs="Times New Roman"/>
          <w:sz w:val="24"/>
          <w:szCs w:val="24"/>
        </w:rPr>
        <w:t xml:space="preserve"> (4)</w:t>
      </w:r>
      <w:r w:rsidR="009524DB">
        <w:rPr>
          <w:rFonts w:ascii="Times New Roman" w:hAnsi="Times New Roman" w:cs="Times New Roman"/>
          <w:sz w:val="24"/>
          <w:szCs w:val="24"/>
        </w:rPr>
        <w:t>.</w:t>
      </w:r>
    </w:p>
    <w:p w14:paraId="552BB482" w14:textId="1192FE95" w:rsidR="006E643B" w:rsidRDefault="006E643B" w:rsidP="006E643B">
      <w:pPr>
        <w:spacing w:after="0" w:line="480" w:lineRule="auto"/>
        <w:ind w:firstLine="720"/>
        <w:jc w:val="both"/>
        <w:rPr>
          <w:rFonts w:ascii="Times New Roman" w:hAnsi="Times New Roman" w:cs="Times New Roman"/>
          <w:sz w:val="24"/>
          <w:szCs w:val="24"/>
        </w:rPr>
      </w:pPr>
      <w:r w:rsidRPr="00106201">
        <w:rPr>
          <w:rFonts w:ascii="Times New Roman" w:hAnsi="Times New Roman" w:cs="Times New Roman"/>
          <w:sz w:val="24"/>
          <w:szCs w:val="24"/>
        </w:rPr>
        <w:t xml:space="preserve">Information processing at synapses is rapid: </w:t>
      </w:r>
      <w:r>
        <w:rPr>
          <w:rFonts w:ascii="Times New Roman" w:hAnsi="Times New Roman" w:cs="Times New Roman"/>
          <w:sz w:val="24"/>
          <w:szCs w:val="24"/>
        </w:rPr>
        <w:t xml:space="preserve">glutamate </w:t>
      </w:r>
      <w:r w:rsidRPr="00106201">
        <w:rPr>
          <w:rFonts w:ascii="Times New Roman" w:hAnsi="Times New Roman" w:cs="Times New Roman"/>
          <w:sz w:val="24"/>
          <w:szCs w:val="24"/>
        </w:rPr>
        <w:t>neurotransmitter release is fast</w:t>
      </w:r>
      <w:r>
        <w:rPr>
          <w:rFonts w:ascii="Times New Roman" w:hAnsi="Times New Roman" w:cs="Times New Roman"/>
          <w:sz w:val="24"/>
          <w:szCs w:val="24"/>
        </w:rPr>
        <w:t xml:space="preserve"> evoking</w:t>
      </w:r>
      <w:r w:rsidRPr="00106201">
        <w:rPr>
          <w:rFonts w:ascii="Times New Roman" w:hAnsi="Times New Roman" w:cs="Times New Roman"/>
          <w:sz w:val="24"/>
          <w:szCs w:val="24"/>
        </w:rPr>
        <w:t xml:space="preserve"> </w:t>
      </w:r>
      <w:r w:rsidRPr="00C50B0D">
        <w:rPr>
          <w:rFonts w:ascii="Times New Roman" w:hAnsi="Times New Roman" w:cs="Times New Roman"/>
          <w:sz w:val="24"/>
          <w:szCs w:val="24"/>
        </w:rPr>
        <w:t>AMPA</w:t>
      </w:r>
      <w:r w:rsidR="00346C11">
        <w:rPr>
          <w:rFonts w:ascii="Times New Roman" w:hAnsi="Times New Roman" w:cs="Times New Roman"/>
          <w:sz w:val="24"/>
          <w:szCs w:val="24"/>
        </w:rPr>
        <w:t xml:space="preserve"> receptor (</w:t>
      </w:r>
      <w:r w:rsidR="00346C11" w:rsidRPr="00C50B0D">
        <w:rPr>
          <w:rFonts w:ascii="Times New Roman" w:hAnsi="Times New Roman" w:cs="Times New Roman"/>
          <w:sz w:val="24"/>
          <w:szCs w:val="24"/>
        </w:rPr>
        <w:t>AMPAR</w:t>
      </w:r>
      <w:r w:rsidR="00346C11">
        <w:rPr>
          <w:rFonts w:ascii="Times New Roman" w:hAnsi="Times New Roman" w:cs="Times New Roman"/>
          <w:sz w:val="24"/>
          <w:szCs w:val="24"/>
        </w:rPr>
        <w:t>)</w:t>
      </w:r>
      <w:r w:rsidRPr="00C50B0D">
        <w:rPr>
          <w:rFonts w:ascii="Times New Roman" w:hAnsi="Times New Roman" w:cs="Times New Roman"/>
          <w:sz w:val="24"/>
          <w:szCs w:val="24"/>
        </w:rPr>
        <w:t xml:space="preserve"> channel opening</w:t>
      </w:r>
      <w:r>
        <w:rPr>
          <w:rFonts w:ascii="Times New Roman" w:hAnsi="Times New Roman" w:cs="Times New Roman"/>
          <w:sz w:val="24"/>
          <w:szCs w:val="24"/>
        </w:rPr>
        <w:t xml:space="preserve"> with a</w:t>
      </w:r>
      <w:r w:rsidRPr="00C50B0D">
        <w:rPr>
          <w:rFonts w:ascii="Times New Roman" w:hAnsi="Times New Roman" w:cs="Times New Roman"/>
          <w:sz w:val="24"/>
          <w:szCs w:val="24"/>
        </w:rPr>
        <w:t xml:space="preserve"> time </w:t>
      </w:r>
      <w:r>
        <w:rPr>
          <w:rFonts w:ascii="Times New Roman" w:hAnsi="Times New Roman" w:cs="Times New Roman"/>
          <w:sz w:val="24"/>
          <w:szCs w:val="24"/>
        </w:rPr>
        <w:t xml:space="preserve">constant, </w:t>
      </w:r>
      <w:r w:rsidRPr="00106201">
        <w:rPr>
          <w:rFonts w:ascii="Symbol" w:hAnsi="Symbol" w:cs="Times New Roman"/>
          <w:i/>
          <w:sz w:val="24"/>
          <w:szCs w:val="24"/>
        </w:rPr>
        <w:t></w:t>
      </w:r>
      <w:r w:rsidRPr="00106201">
        <w:rPr>
          <w:rFonts w:ascii="Times New Roman" w:hAnsi="Times New Roman" w:cs="Times New Roman"/>
          <w:sz w:val="24"/>
          <w:szCs w:val="24"/>
          <w:vertAlign w:val="subscript"/>
        </w:rPr>
        <w:t>o</w:t>
      </w:r>
      <w:r>
        <w:rPr>
          <w:rFonts w:ascii="Times New Roman" w:hAnsi="Times New Roman" w:cs="Times New Roman"/>
          <w:sz w:val="24"/>
          <w:szCs w:val="24"/>
          <w:vertAlign w:val="subscript"/>
        </w:rPr>
        <w:t>n</w:t>
      </w:r>
      <w:r>
        <w:rPr>
          <w:rFonts w:ascii="Times New Roman" w:hAnsi="Times New Roman" w:cs="Times New Roman"/>
          <w:sz w:val="24"/>
          <w:szCs w:val="24"/>
        </w:rPr>
        <w:t xml:space="preserve"> of 17</w:t>
      </w:r>
      <w:r w:rsidRPr="00C50B0D">
        <w:rPr>
          <w:rFonts w:ascii="Times New Roman" w:hAnsi="Times New Roman" w:cs="Times New Roman"/>
          <w:sz w:val="24"/>
          <w:szCs w:val="24"/>
        </w:rPr>
        <w:t xml:space="preserve"> </w:t>
      </w:r>
      <w:r w:rsidRPr="00C50B0D">
        <w:rPr>
          <w:rFonts w:ascii="Symbol" w:hAnsi="Symbol" w:cs="Times New Roman"/>
          <w:sz w:val="24"/>
          <w:szCs w:val="24"/>
        </w:rPr>
        <w:t></w:t>
      </w:r>
      <w:r>
        <w:rPr>
          <w:rFonts w:ascii="Times New Roman" w:hAnsi="Times New Roman" w:cs="Times New Roman"/>
          <w:sz w:val="24"/>
          <w:szCs w:val="24"/>
        </w:rPr>
        <w:t>s</w:t>
      </w:r>
      <w:r w:rsidR="0013398D">
        <w:rPr>
          <w:rFonts w:ascii="Times New Roman" w:hAnsi="Times New Roman" w:cs="Times New Roman"/>
          <w:sz w:val="24"/>
          <w:szCs w:val="24"/>
        </w:rPr>
        <w:t xml:space="preserve"> (5)</w:t>
      </w:r>
      <w:r>
        <w:rPr>
          <w:rFonts w:ascii="Times New Roman" w:hAnsi="Times New Roman" w:cs="Times New Roman"/>
          <w:sz w:val="24"/>
          <w:szCs w:val="24"/>
        </w:rPr>
        <w:t>, making AMPAR the</w:t>
      </w:r>
      <w:r w:rsidRPr="00C50B0D">
        <w:rPr>
          <w:rFonts w:ascii="Times New Roman" w:hAnsi="Times New Roman" w:cs="Times New Roman"/>
          <w:sz w:val="24"/>
          <w:szCs w:val="24"/>
        </w:rPr>
        <w:t xml:space="preserve"> fastest resp</w:t>
      </w:r>
      <w:r>
        <w:rPr>
          <w:rFonts w:ascii="Times New Roman" w:hAnsi="Times New Roman" w:cs="Times New Roman"/>
          <w:sz w:val="24"/>
          <w:szCs w:val="24"/>
        </w:rPr>
        <w:t>onding ligand-gated ion channel.</w:t>
      </w:r>
      <w:r w:rsidRPr="00C50B0D">
        <w:rPr>
          <w:rFonts w:ascii="Times New Roman" w:hAnsi="Times New Roman" w:cs="Times New Roman"/>
          <w:sz w:val="24"/>
          <w:szCs w:val="24"/>
        </w:rPr>
        <w:t xml:space="preserve"> </w:t>
      </w:r>
      <w:r>
        <w:rPr>
          <w:rFonts w:ascii="Times New Roman" w:hAnsi="Times New Roman" w:cs="Times New Roman"/>
          <w:sz w:val="24"/>
          <w:szCs w:val="24"/>
        </w:rPr>
        <w:t xml:space="preserve">Glutamate clearance from the synapse is </w:t>
      </w:r>
      <w:r w:rsidRPr="00106201">
        <w:rPr>
          <w:rFonts w:ascii="Times New Roman" w:hAnsi="Times New Roman" w:cs="Times New Roman"/>
          <w:sz w:val="24"/>
          <w:szCs w:val="24"/>
        </w:rPr>
        <w:t>predicted</w:t>
      </w:r>
      <w:r>
        <w:rPr>
          <w:rFonts w:ascii="Times New Roman" w:hAnsi="Times New Roman" w:cs="Times New Roman"/>
          <w:sz w:val="24"/>
          <w:szCs w:val="24"/>
        </w:rPr>
        <w:t xml:space="preserve"> to occur with </w:t>
      </w:r>
      <w:r w:rsidRPr="00106201">
        <w:rPr>
          <w:rFonts w:ascii="Symbol" w:hAnsi="Symbol" w:cs="Times New Roman"/>
          <w:i/>
          <w:sz w:val="24"/>
          <w:szCs w:val="24"/>
        </w:rPr>
        <w:t></w:t>
      </w:r>
      <w:r w:rsidRPr="00106201">
        <w:rPr>
          <w:rFonts w:ascii="Times New Roman" w:hAnsi="Times New Roman" w:cs="Times New Roman"/>
          <w:sz w:val="24"/>
          <w:szCs w:val="24"/>
          <w:vertAlign w:val="subscript"/>
        </w:rPr>
        <w:t>off</w:t>
      </w:r>
      <w:r w:rsidRPr="00106201">
        <w:rPr>
          <w:rFonts w:ascii="Times New Roman" w:hAnsi="Times New Roman" w:cs="Times New Roman"/>
          <w:sz w:val="24"/>
          <w:szCs w:val="24"/>
        </w:rPr>
        <w:t xml:space="preserve"> </w:t>
      </w:r>
      <w:r>
        <w:rPr>
          <w:rFonts w:ascii="Times New Roman" w:hAnsi="Times New Roman" w:cs="Times New Roman"/>
          <w:sz w:val="24"/>
          <w:szCs w:val="24"/>
        </w:rPr>
        <w:t>of 5</w:t>
      </w:r>
      <w:r w:rsidRPr="00C50B0D">
        <w:rPr>
          <w:rFonts w:ascii="Times New Roman" w:hAnsi="Times New Roman" w:cs="Times New Roman"/>
          <w:sz w:val="24"/>
          <w:szCs w:val="24"/>
        </w:rPr>
        <w:t>0</w:t>
      </w:r>
      <w:r>
        <w:rPr>
          <w:rFonts w:ascii="Times New Roman" w:hAnsi="Times New Roman" w:cs="Times New Roman"/>
          <w:sz w:val="24"/>
          <w:szCs w:val="24"/>
        </w:rPr>
        <w:t>-200</w:t>
      </w:r>
      <w:r w:rsidRPr="00C50B0D">
        <w:rPr>
          <w:rFonts w:ascii="Times New Roman" w:hAnsi="Times New Roman" w:cs="Times New Roman"/>
          <w:sz w:val="24"/>
          <w:szCs w:val="24"/>
        </w:rPr>
        <w:t xml:space="preserve"> </w:t>
      </w:r>
      <w:r w:rsidRPr="00C50B0D">
        <w:rPr>
          <w:rFonts w:ascii="Symbol" w:hAnsi="Symbol" w:cs="Times New Roman"/>
          <w:sz w:val="24"/>
          <w:szCs w:val="24"/>
        </w:rPr>
        <w:t></w:t>
      </w:r>
      <w:r w:rsidRPr="00C50B0D">
        <w:rPr>
          <w:rFonts w:ascii="Times New Roman" w:hAnsi="Times New Roman" w:cs="Times New Roman"/>
          <w:sz w:val="24"/>
          <w:szCs w:val="24"/>
        </w:rPr>
        <w:t>s</w:t>
      </w:r>
      <w:r w:rsidR="0013398D">
        <w:rPr>
          <w:rFonts w:ascii="Times New Roman" w:hAnsi="Times New Roman" w:cs="Times New Roman"/>
          <w:sz w:val="24"/>
          <w:szCs w:val="24"/>
        </w:rPr>
        <w:t xml:space="preserve"> (6,7)</w:t>
      </w:r>
      <w:r w:rsidRPr="00C50B0D">
        <w:rPr>
          <w:rFonts w:ascii="Times New Roman" w:hAnsi="Times New Roman" w:cs="Times New Roman"/>
          <w:sz w:val="24"/>
          <w:szCs w:val="24"/>
        </w:rPr>
        <w:t xml:space="preserve">. </w:t>
      </w:r>
      <w:r>
        <w:rPr>
          <w:rFonts w:ascii="Times New Roman" w:hAnsi="Times New Roman" w:cs="Times New Roman"/>
          <w:sz w:val="24"/>
          <w:szCs w:val="24"/>
        </w:rPr>
        <w:t xml:space="preserve">Visualising synaptic and intracellular glutamate offers an important approach for better understanding of mechanisms of </w:t>
      </w:r>
      <w:r w:rsidRPr="00106201">
        <w:rPr>
          <w:rFonts w:ascii="Times New Roman" w:hAnsi="Times New Roman" w:cs="Times New Roman"/>
          <w:sz w:val="24"/>
          <w:szCs w:val="24"/>
        </w:rPr>
        <w:t>information processing at the synapse</w:t>
      </w:r>
      <w:r>
        <w:rPr>
          <w:rFonts w:ascii="Times New Roman" w:hAnsi="Times New Roman" w:cs="Times New Roman"/>
          <w:sz w:val="24"/>
          <w:szCs w:val="24"/>
        </w:rPr>
        <w:t xml:space="preserve"> and of cellular glutamate homeostasis. </w:t>
      </w:r>
      <w:r w:rsidR="007B0226">
        <w:rPr>
          <w:rFonts w:ascii="Times New Roman" w:hAnsi="Times New Roman" w:cs="Times New Roman"/>
          <w:sz w:val="24"/>
          <w:szCs w:val="24"/>
        </w:rPr>
        <w:t>For this</w:t>
      </w:r>
      <w:r w:rsidR="003707BE">
        <w:rPr>
          <w:rFonts w:ascii="Times New Roman" w:hAnsi="Times New Roman" w:cs="Times New Roman"/>
          <w:sz w:val="24"/>
          <w:szCs w:val="24"/>
        </w:rPr>
        <w:t>,</w:t>
      </w:r>
      <w:r w:rsidR="007B0226">
        <w:rPr>
          <w:rFonts w:ascii="Times New Roman" w:hAnsi="Times New Roman" w:cs="Times New Roman"/>
          <w:sz w:val="24"/>
          <w:szCs w:val="24"/>
        </w:rPr>
        <w:t xml:space="preserve"> sensors with affinities and kinetics appropriate to the physiological conditions are required. </w:t>
      </w:r>
    </w:p>
    <w:p w14:paraId="318F0919" w14:textId="20B6B628" w:rsidR="00177C9D" w:rsidRDefault="00667CD5" w:rsidP="00177C9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Fluorescent glutamate sensors </w:t>
      </w:r>
      <w:r w:rsidR="00257DF5">
        <w:rPr>
          <w:rFonts w:ascii="Times New Roman" w:hAnsi="Times New Roman" w:cs="Times New Roman"/>
          <w:sz w:val="24"/>
          <w:szCs w:val="24"/>
        </w:rPr>
        <w:t xml:space="preserve">were </w:t>
      </w:r>
      <w:r w:rsidR="00177C9D">
        <w:rPr>
          <w:rFonts w:ascii="Times New Roman" w:hAnsi="Times New Roman" w:cs="Times New Roman"/>
          <w:sz w:val="24"/>
          <w:szCs w:val="24"/>
        </w:rPr>
        <w:t xml:space="preserve">initially </w:t>
      </w:r>
      <w:r>
        <w:rPr>
          <w:rFonts w:ascii="Times New Roman" w:hAnsi="Times New Roman" w:cs="Times New Roman"/>
          <w:sz w:val="24"/>
          <w:szCs w:val="24"/>
        </w:rPr>
        <w:t xml:space="preserve">developed </w:t>
      </w:r>
      <w:r w:rsidR="00177C9D">
        <w:rPr>
          <w:rFonts w:ascii="Times New Roman" w:hAnsi="Times New Roman" w:cs="Times New Roman"/>
          <w:sz w:val="24"/>
          <w:szCs w:val="24"/>
        </w:rPr>
        <w:t xml:space="preserve">from the extracellular domains of </w:t>
      </w:r>
      <w:r w:rsidR="00177C9D" w:rsidRPr="00C50B0D">
        <w:rPr>
          <w:rFonts w:ascii="Times New Roman" w:hAnsi="Times New Roman" w:cs="Times New Roman"/>
          <w:sz w:val="24"/>
          <w:szCs w:val="24"/>
        </w:rPr>
        <w:t>AMPAR,</w:t>
      </w:r>
      <w:r w:rsidR="00177C9D">
        <w:rPr>
          <w:rFonts w:ascii="Times New Roman" w:hAnsi="Times New Roman" w:cs="Times New Roman"/>
          <w:sz w:val="24"/>
          <w:szCs w:val="24"/>
        </w:rPr>
        <w:t xml:space="preserve"> constructs of which are termed S1S2 and later </w:t>
      </w:r>
      <w:r>
        <w:rPr>
          <w:rFonts w:ascii="Times New Roman" w:hAnsi="Times New Roman" w:cs="Times New Roman"/>
          <w:sz w:val="24"/>
          <w:szCs w:val="24"/>
        </w:rPr>
        <w:t xml:space="preserve">from </w:t>
      </w:r>
      <w:r w:rsidR="00757057">
        <w:rPr>
          <w:rFonts w:ascii="Times New Roman" w:hAnsi="Times New Roman" w:cs="Times New Roman"/>
          <w:sz w:val="24"/>
          <w:szCs w:val="24"/>
        </w:rPr>
        <w:t>the b</w:t>
      </w:r>
      <w:r w:rsidR="00757057" w:rsidRPr="00C50B0D">
        <w:rPr>
          <w:rFonts w:ascii="Times New Roman" w:hAnsi="Times New Roman" w:cs="Times New Roman"/>
          <w:sz w:val="24"/>
          <w:szCs w:val="24"/>
        </w:rPr>
        <w:t>acterial periplasmic glutamate/aspartate binding protein (</w:t>
      </w:r>
      <w:proofErr w:type="spellStart"/>
      <w:r w:rsidR="00757057" w:rsidRPr="00C50B0D">
        <w:rPr>
          <w:rFonts w:ascii="Times New Roman" w:hAnsi="Times New Roman" w:cs="Times New Roman"/>
          <w:sz w:val="24"/>
          <w:szCs w:val="24"/>
        </w:rPr>
        <w:t>GluBP</w:t>
      </w:r>
      <w:proofErr w:type="spellEnd"/>
      <w:r w:rsidR="00757057" w:rsidRPr="00C50B0D">
        <w:rPr>
          <w:rFonts w:ascii="Times New Roman" w:hAnsi="Times New Roman" w:cs="Times New Roman"/>
          <w:sz w:val="24"/>
          <w:szCs w:val="24"/>
        </w:rPr>
        <w:t>)</w:t>
      </w:r>
      <w:r>
        <w:rPr>
          <w:rFonts w:ascii="Times New Roman" w:hAnsi="Times New Roman" w:cs="Times New Roman"/>
          <w:sz w:val="24"/>
          <w:szCs w:val="24"/>
        </w:rPr>
        <w:t xml:space="preserve">. </w:t>
      </w:r>
      <w:r w:rsidR="00177C9D">
        <w:rPr>
          <w:rFonts w:ascii="Times New Roman" w:hAnsi="Times New Roman" w:cs="Times New Roman"/>
          <w:sz w:val="24"/>
          <w:szCs w:val="24"/>
        </w:rPr>
        <w:t>GluR2-</w:t>
      </w:r>
      <w:r w:rsidR="00410D37">
        <w:rPr>
          <w:rFonts w:ascii="Times New Roman" w:hAnsi="Times New Roman" w:cs="Times New Roman"/>
          <w:sz w:val="24"/>
          <w:szCs w:val="24"/>
        </w:rPr>
        <w:t>AMPAR-</w:t>
      </w:r>
      <w:r w:rsidR="00177C9D">
        <w:rPr>
          <w:rFonts w:ascii="Times New Roman" w:hAnsi="Times New Roman" w:cs="Times New Roman"/>
          <w:sz w:val="24"/>
          <w:szCs w:val="24"/>
        </w:rPr>
        <w:t>derived S1S2 constructs labelled with synthetic fluorophores were promising candidates for the generation of a glutamate biosensor, but have proved impractical due to low refolding yield and stability</w:t>
      </w:r>
      <w:r w:rsidR="0013398D">
        <w:rPr>
          <w:rFonts w:ascii="Times New Roman" w:hAnsi="Times New Roman" w:cs="Times New Roman"/>
          <w:sz w:val="24"/>
          <w:szCs w:val="24"/>
        </w:rPr>
        <w:t xml:space="preserve"> (8)</w:t>
      </w:r>
      <w:r w:rsidR="00177C9D" w:rsidRPr="00C54AB1">
        <w:rPr>
          <w:rFonts w:ascii="Times New Roman" w:hAnsi="Times New Roman" w:cs="Times New Roman"/>
          <w:sz w:val="24"/>
          <w:szCs w:val="24"/>
        </w:rPr>
        <w:t>. Following extensive engineering, stable fluorescent</w:t>
      </w:r>
      <w:r w:rsidR="00177C9D">
        <w:rPr>
          <w:rFonts w:ascii="Times New Roman" w:hAnsi="Times New Roman" w:cs="Times New Roman"/>
          <w:sz w:val="24"/>
          <w:szCs w:val="24"/>
        </w:rPr>
        <w:t xml:space="preserve"> S1S2 derivatives with high fluorescence dynamic ranges have been reported</w:t>
      </w:r>
      <w:r w:rsidR="0013398D">
        <w:rPr>
          <w:rFonts w:ascii="Times New Roman" w:hAnsi="Times New Roman" w:cs="Times New Roman"/>
          <w:sz w:val="24"/>
          <w:szCs w:val="24"/>
        </w:rPr>
        <w:t xml:space="preserve"> (9,10)</w:t>
      </w:r>
      <w:r w:rsidR="00177C9D">
        <w:rPr>
          <w:rFonts w:ascii="Times New Roman" w:hAnsi="Times New Roman" w:cs="Times New Roman"/>
          <w:sz w:val="24"/>
          <w:szCs w:val="24"/>
        </w:rPr>
        <w:t xml:space="preserve">. For a fluorescent S1S2 derivative </w:t>
      </w:r>
      <w:proofErr w:type="spellStart"/>
      <w:r w:rsidR="00177C9D">
        <w:rPr>
          <w:rFonts w:ascii="Times New Roman" w:hAnsi="Times New Roman" w:cs="Times New Roman"/>
          <w:sz w:val="24"/>
          <w:szCs w:val="24"/>
        </w:rPr>
        <w:t>eEOS</w:t>
      </w:r>
      <w:proofErr w:type="spellEnd"/>
      <w:r w:rsidR="00DF43A8">
        <w:rPr>
          <w:rFonts w:ascii="Times New Roman" w:hAnsi="Times New Roman" w:cs="Times New Roman"/>
          <w:sz w:val="24"/>
          <w:szCs w:val="24"/>
        </w:rPr>
        <w:t>,</w:t>
      </w:r>
      <w:r w:rsidR="00177C9D">
        <w:rPr>
          <w:rFonts w:ascii="Times New Roman" w:hAnsi="Times New Roman" w:cs="Times New Roman"/>
          <w:sz w:val="24"/>
          <w:szCs w:val="24"/>
        </w:rPr>
        <w:t xml:space="preserve"> an association rate constant of 1.2 x 10</w:t>
      </w:r>
      <w:r w:rsidR="00177C9D">
        <w:rPr>
          <w:rFonts w:ascii="Times New Roman" w:hAnsi="Times New Roman" w:cs="Times New Roman"/>
          <w:sz w:val="24"/>
          <w:szCs w:val="24"/>
          <w:vertAlign w:val="superscript"/>
        </w:rPr>
        <w:t>5</w:t>
      </w:r>
      <w:r w:rsidR="00177C9D">
        <w:rPr>
          <w:rFonts w:ascii="Times New Roman" w:hAnsi="Times New Roman" w:cs="Times New Roman"/>
          <w:sz w:val="24"/>
          <w:szCs w:val="24"/>
        </w:rPr>
        <w:t xml:space="preserve"> M</w:t>
      </w:r>
      <w:r w:rsidR="00177C9D">
        <w:rPr>
          <w:rFonts w:ascii="Times New Roman" w:hAnsi="Times New Roman" w:cs="Times New Roman"/>
          <w:sz w:val="24"/>
          <w:szCs w:val="24"/>
          <w:vertAlign w:val="superscript"/>
        </w:rPr>
        <w:t>-1</w:t>
      </w:r>
      <w:r w:rsidR="00177C9D">
        <w:rPr>
          <w:rFonts w:ascii="Times New Roman" w:hAnsi="Times New Roman" w:cs="Times New Roman"/>
          <w:sz w:val="24"/>
          <w:szCs w:val="24"/>
        </w:rPr>
        <w:t>s</w:t>
      </w:r>
      <w:r w:rsidR="00177C9D">
        <w:rPr>
          <w:rFonts w:ascii="Times New Roman" w:hAnsi="Times New Roman" w:cs="Times New Roman"/>
          <w:sz w:val="24"/>
          <w:szCs w:val="24"/>
          <w:vertAlign w:val="superscript"/>
        </w:rPr>
        <w:t>-1</w:t>
      </w:r>
      <w:r w:rsidR="00177C9D">
        <w:rPr>
          <w:rFonts w:ascii="Times New Roman" w:hAnsi="Times New Roman" w:cs="Times New Roman"/>
          <w:sz w:val="24"/>
          <w:szCs w:val="24"/>
        </w:rPr>
        <w:t xml:space="preserve"> and an </w:t>
      </w:r>
      <w:r w:rsidR="00177C9D" w:rsidRPr="0025131E">
        <w:rPr>
          <w:rFonts w:ascii="Times New Roman" w:hAnsi="Times New Roman" w:cs="Times New Roman"/>
          <w:i/>
          <w:sz w:val="24"/>
          <w:szCs w:val="24"/>
        </w:rPr>
        <w:t>off</w:t>
      </w:r>
      <w:r w:rsidR="00177C9D">
        <w:rPr>
          <w:rFonts w:ascii="Times New Roman" w:hAnsi="Times New Roman" w:cs="Times New Roman"/>
          <w:sz w:val="24"/>
          <w:szCs w:val="24"/>
        </w:rPr>
        <w:t>-rate of 14 s</w:t>
      </w:r>
      <w:r w:rsidR="00177C9D">
        <w:rPr>
          <w:rFonts w:ascii="Times New Roman" w:hAnsi="Times New Roman" w:cs="Times New Roman"/>
          <w:sz w:val="24"/>
          <w:szCs w:val="24"/>
          <w:vertAlign w:val="superscript"/>
        </w:rPr>
        <w:t>-1</w:t>
      </w:r>
      <w:r w:rsidR="00177C9D">
        <w:rPr>
          <w:rFonts w:ascii="Times New Roman" w:hAnsi="Times New Roman" w:cs="Times New Roman"/>
          <w:sz w:val="24"/>
          <w:szCs w:val="24"/>
        </w:rPr>
        <w:t xml:space="preserve"> were measured at 25 </w:t>
      </w:r>
      <w:r w:rsidR="00177C9D">
        <w:rPr>
          <w:rFonts w:ascii="Times New Roman" w:hAnsi="Times New Roman" w:cs="Times New Roman"/>
          <w:sz w:val="24"/>
          <w:szCs w:val="24"/>
        </w:rPr>
        <w:sym w:font="Symbol" w:char="F0B0"/>
      </w:r>
      <w:r w:rsidR="00177C9D">
        <w:rPr>
          <w:rFonts w:ascii="Times New Roman" w:hAnsi="Times New Roman" w:cs="Times New Roman"/>
          <w:sz w:val="24"/>
          <w:szCs w:val="24"/>
        </w:rPr>
        <w:t>C</w:t>
      </w:r>
      <w:r w:rsidR="0013398D">
        <w:rPr>
          <w:rFonts w:ascii="Times New Roman" w:hAnsi="Times New Roman" w:cs="Times New Roman"/>
          <w:sz w:val="24"/>
          <w:szCs w:val="24"/>
        </w:rPr>
        <w:t xml:space="preserve"> (10)</w:t>
      </w:r>
      <w:r w:rsidR="00B9663C">
        <w:rPr>
          <w:rFonts w:ascii="Times New Roman" w:hAnsi="Times New Roman" w:cs="Times New Roman"/>
          <w:sz w:val="24"/>
          <w:szCs w:val="24"/>
        </w:rPr>
        <w:t xml:space="preserve">, </w:t>
      </w:r>
      <w:r w:rsidR="008C2223">
        <w:rPr>
          <w:rFonts w:ascii="Times New Roman" w:hAnsi="Times New Roman" w:cs="Times New Roman"/>
          <w:sz w:val="24"/>
          <w:szCs w:val="24"/>
        </w:rPr>
        <w:t xml:space="preserve">not representative of the rapid AMPAR glutamate interaction kinetics. </w:t>
      </w:r>
    </w:p>
    <w:p w14:paraId="2E36B652" w14:textId="6B925D9B" w:rsidR="0096466F" w:rsidRPr="0096466F" w:rsidRDefault="0096466F" w:rsidP="0096466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Bacterial periplasmic ligand binding proteins have been widely used for the generation of fluorescent biosensors, initially by covalent derivatisation with synthetic fluorophores, e.g. for inorganic phosphate</w:t>
      </w:r>
      <w:r w:rsidR="0013398D">
        <w:rPr>
          <w:rFonts w:ascii="Times New Roman" w:hAnsi="Times New Roman" w:cs="Times New Roman"/>
          <w:sz w:val="24"/>
          <w:szCs w:val="24"/>
        </w:rPr>
        <w:t xml:space="preserve"> (11)</w:t>
      </w:r>
      <w:r>
        <w:rPr>
          <w:rFonts w:ascii="Times New Roman" w:hAnsi="Times New Roman" w:cs="Times New Roman"/>
          <w:sz w:val="24"/>
          <w:szCs w:val="24"/>
        </w:rPr>
        <w:t xml:space="preserve"> and amino acid</w:t>
      </w:r>
      <w:r w:rsidRPr="007008D3">
        <w:rPr>
          <w:rFonts w:ascii="Times New Roman" w:hAnsi="Times New Roman" w:cs="Times New Roman"/>
          <w:sz w:val="24"/>
          <w:szCs w:val="24"/>
        </w:rPr>
        <w:t xml:space="preserve"> </w:t>
      </w:r>
      <w:r>
        <w:rPr>
          <w:rFonts w:ascii="Times New Roman" w:hAnsi="Times New Roman" w:cs="Times New Roman"/>
          <w:sz w:val="24"/>
          <w:szCs w:val="24"/>
        </w:rPr>
        <w:t>and sugar ligands</w:t>
      </w:r>
      <w:r w:rsidR="0013398D">
        <w:rPr>
          <w:rFonts w:ascii="Times New Roman" w:hAnsi="Times New Roman" w:cs="Times New Roman"/>
          <w:sz w:val="24"/>
          <w:szCs w:val="24"/>
        </w:rPr>
        <w:t xml:space="preserve"> (12,13)</w:t>
      </w:r>
      <w:r w:rsidRPr="007008D3">
        <w:rPr>
          <w:rFonts w:ascii="Times New Roman" w:hAnsi="Times New Roman" w:cs="Times New Roman"/>
          <w:sz w:val="24"/>
          <w:szCs w:val="24"/>
        </w:rPr>
        <w:t>.</w:t>
      </w:r>
      <w:r>
        <w:rPr>
          <w:rFonts w:ascii="Times New Roman" w:hAnsi="Times New Roman" w:cs="Times New Roman"/>
          <w:sz w:val="24"/>
          <w:szCs w:val="24"/>
        </w:rPr>
        <w:t xml:space="preserve"> </w:t>
      </w:r>
      <w:r w:rsidR="00E750F4">
        <w:rPr>
          <w:rFonts w:ascii="Times New Roman" w:hAnsi="Times New Roman" w:cs="Times New Roman"/>
          <w:sz w:val="24"/>
          <w:szCs w:val="24"/>
        </w:rPr>
        <w:t xml:space="preserve">Ligand binding kinetics of members of the bacterial periplasmic ligand binding protein family have been measured by monitoring </w:t>
      </w:r>
      <w:proofErr w:type="spellStart"/>
      <w:r w:rsidR="00E750F4">
        <w:rPr>
          <w:rFonts w:ascii="Times New Roman" w:hAnsi="Times New Roman" w:cs="Times New Roman"/>
          <w:sz w:val="24"/>
          <w:szCs w:val="24"/>
        </w:rPr>
        <w:t>Trp</w:t>
      </w:r>
      <w:proofErr w:type="spellEnd"/>
      <w:r w:rsidR="00E750F4">
        <w:rPr>
          <w:rFonts w:ascii="Times New Roman" w:hAnsi="Times New Roman" w:cs="Times New Roman"/>
          <w:sz w:val="24"/>
          <w:szCs w:val="24"/>
        </w:rPr>
        <w:t xml:space="preserve"> fluorescence, revealing </w:t>
      </w:r>
      <w:r w:rsidR="00E750F4" w:rsidRPr="00C50B0D">
        <w:rPr>
          <w:rFonts w:ascii="Times New Roman" w:hAnsi="Times New Roman" w:cs="Times New Roman"/>
          <w:sz w:val="24"/>
          <w:szCs w:val="24"/>
        </w:rPr>
        <w:t>association rate constants in the order of 10</w:t>
      </w:r>
      <w:r w:rsidR="00E750F4" w:rsidRPr="00C50B0D">
        <w:rPr>
          <w:rFonts w:ascii="Times New Roman" w:hAnsi="Times New Roman" w:cs="Times New Roman"/>
          <w:sz w:val="24"/>
          <w:szCs w:val="24"/>
          <w:vertAlign w:val="superscript"/>
        </w:rPr>
        <w:t>7</w:t>
      </w:r>
      <w:r w:rsidR="00E750F4" w:rsidRPr="00C50B0D">
        <w:rPr>
          <w:rFonts w:ascii="Times New Roman" w:hAnsi="Times New Roman" w:cs="Times New Roman"/>
          <w:sz w:val="24"/>
          <w:szCs w:val="24"/>
        </w:rPr>
        <w:t xml:space="preserve"> M</w:t>
      </w:r>
      <w:r w:rsidR="00E750F4" w:rsidRPr="00C50B0D">
        <w:rPr>
          <w:rFonts w:ascii="Times New Roman" w:hAnsi="Times New Roman" w:cs="Times New Roman"/>
          <w:sz w:val="24"/>
          <w:szCs w:val="24"/>
          <w:vertAlign w:val="superscript"/>
        </w:rPr>
        <w:t>-1</w:t>
      </w:r>
      <w:r w:rsidR="00E750F4" w:rsidRPr="00C50B0D">
        <w:rPr>
          <w:rFonts w:ascii="Times New Roman" w:hAnsi="Times New Roman" w:cs="Times New Roman"/>
          <w:sz w:val="24"/>
          <w:szCs w:val="24"/>
        </w:rPr>
        <w:t>s</w:t>
      </w:r>
      <w:r w:rsidR="00E750F4" w:rsidRPr="00C50B0D">
        <w:rPr>
          <w:rFonts w:ascii="Times New Roman" w:hAnsi="Times New Roman" w:cs="Times New Roman"/>
          <w:sz w:val="24"/>
          <w:szCs w:val="24"/>
          <w:vertAlign w:val="superscript"/>
        </w:rPr>
        <w:t>-1</w:t>
      </w:r>
      <w:r w:rsidR="00E750F4">
        <w:rPr>
          <w:rFonts w:ascii="Times New Roman" w:hAnsi="Times New Roman" w:cs="Times New Roman"/>
          <w:sz w:val="24"/>
          <w:szCs w:val="24"/>
        </w:rPr>
        <w:t xml:space="preserve"> </w:t>
      </w:r>
      <w:r w:rsidR="0013398D">
        <w:rPr>
          <w:rFonts w:ascii="Times New Roman" w:hAnsi="Times New Roman" w:cs="Times New Roman"/>
          <w:sz w:val="24"/>
          <w:szCs w:val="24"/>
        </w:rPr>
        <w:t>(14)</w:t>
      </w:r>
      <w:r w:rsidR="00E750F4">
        <w:rPr>
          <w:rFonts w:ascii="Times New Roman" w:hAnsi="Times New Roman" w:cs="Times New Roman"/>
          <w:sz w:val="24"/>
          <w:szCs w:val="24"/>
        </w:rPr>
        <w:t xml:space="preserve">. </w:t>
      </w:r>
      <w:r w:rsidR="00E750F4" w:rsidRPr="00C50B0D">
        <w:rPr>
          <w:rFonts w:ascii="Times New Roman" w:hAnsi="Times New Roman" w:cs="Times New Roman"/>
          <w:sz w:val="24"/>
          <w:szCs w:val="24"/>
        </w:rPr>
        <w:t xml:space="preserve"> </w:t>
      </w:r>
      <w:r w:rsidR="00E00A78">
        <w:rPr>
          <w:rFonts w:ascii="Times New Roman" w:hAnsi="Times New Roman" w:cs="Times New Roman"/>
          <w:sz w:val="24"/>
          <w:szCs w:val="24"/>
        </w:rPr>
        <w:t>The AMPAR S1S2 domain</w:t>
      </w:r>
      <w:r w:rsidR="00E00A78" w:rsidRPr="00C50B0D" w:rsidDel="00E00A78">
        <w:rPr>
          <w:rFonts w:ascii="Times New Roman" w:hAnsi="Times New Roman" w:cs="Times New Roman"/>
          <w:sz w:val="24"/>
          <w:szCs w:val="24"/>
        </w:rPr>
        <w:t xml:space="preserve"> </w:t>
      </w:r>
      <w:r w:rsidR="00E00A78">
        <w:rPr>
          <w:rFonts w:ascii="Times New Roman" w:hAnsi="Times New Roman" w:cs="Times New Roman"/>
          <w:sz w:val="24"/>
          <w:szCs w:val="24"/>
        </w:rPr>
        <w:t>shares</w:t>
      </w:r>
      <w:r w:rsidR="00E00A78" w:rsidRPr="00C50B0D" w:rsidDel="00E00A78">
        <w:rPr>
          <w:rFonts w:ascii="Times New Roman" w:hAnsi="Times New Roman" w:cs="Times New Roman"/>
          <w:sz w:val="24"/>
          <w:szCs w:val="24"/>
        </w:rPr>
        <w:t xml:space="preserve"> </w:t>
      </w:r>
      <w:r w:rsidR="00E750F4" w:rsidRPr="00C50B0D">
        <w:rPr>
          <w:rFonts w:ascii="Times New Roman" w:hAnsi="Times New Roman" w:cs="Times New Roman"/>
          <w:sz w:val="24"/>
          <w:szCs w:val="24"/>
        </w:rPr>
        <w:t xml:space="preserve">structural homology </w:t>
      </w:r>
      <w:r w:rsidR="00E00A78">
        <w:rPr>
          <w:rFonts w:ascii="Times New Roman" w:hAnsi="Times New Roman" w:cs="Times New Roman"/>
          <w:sz w:val="24"/>
          <w:szCs w:val="24"/>
        </w:rPr>
        <w:t xml:space="preserve">with </w:t>
      </w:r>
      <w:proofErr w:type="spellStart"/>
      <w:r w:rsidR="00E00A78" w:rsidRPr="00C50B0D">
        <w:rPr>
          <w:rFonts w:ascii="Times New Roman" w:hAnsi="Times New Roman" w:cs="Times New Roman"/>
          <w:sz w:val="24"/>
          <w:szCs w:val="24"/>
        </w:rPr>
        <w:t>GluBP</w:t>
      </w:r>
      <w:proofErr w:type="spellEnd"/>
      <w:r w:rsidR="00E00A78" w:rsidRPr="00C50B0D" w:rsidDel="00E00A78">
        <w:rPr>
          <w:rFonts w:ascii="Times New Roman" w:hAnsi="Times New Roman" w:cs="Times New Roman"/>
          <w:sz w:val="24"/>
          <w:szCs w:val="24"/>
        </w:rPr>
        <w:t xml:space="preserve"> </w:t>
      </w:r>
      <w:r w:rsidR="00E00A78">
        <w:rPr>
          <w:rFonts w:ascii="Times New Roman" w:hAnsi="Times New Roman" w:cs="Times New Roman"/>
          <w:sz w:val="24"/>
          <w:szCs w:val="24"/>
        </w:rPr>
        <w:t>resulting in similar g</w:t>
      </w:r>
      <w:r w:rsidR="00E750F4" w:rsidRPr="00C50B0D">
        <w:rPr>
          <w:rFonts w:ascii="Times New Roman" w:hAnsi="Times New Roman" w:cs="Times New Roman"/>
          <w:sz w:val="24"/>
          <w:szCs w:val="24"/>
        </w:rPr>
        <w:t xml:space="preserve">lutamate </w:t>
      </w:r>
      <w:r w:rsidR="00E750F4">
        <w:rPr>
          <w:rFonts w:ascii="Times New Roman" w:hAnsi="Times New Roman" w:cs="Times New Roman"/>
          <w:sz w:val="24"/>
          <w:szCs w:val="24"/>
        </w:rPr>
        <w:t xml:space="preserve">binding </w:t>
      </w:r>
      <w:r w:rsidR="00E00A78">
        <w:rPr>
          <w:rFonts w:ascii="Times New Roman" w:hAnsi="Times New Roman" w:cs="Times New Roman"/>
          <w:sz w:val="24"/>
          <w:szCs w:val="24"/>
        </w:rPr>
        <w:t xml:space="preserve">kinetic parameters </w:t>
      </w:r>
      <w:r w:rsidR="00E750F4">
        <w:rPr>
          <w:rFonts w:ascii="Times New Roman" w:hAnsi="Times New Roman" w:cs="Times New Roman"/>
          <w:sz w:val="24"/>
          <w:szCs w:val="24"/>
        </w:rPr>
        <w:t xml:space="preserve">measured by </w:t>
      </w:r>
      <w:proofErr w:type="spellStart"/>
      <w:r w:rsidR="00E750F4">
        <w:rPr>
          <w:rFonts w:ascii="Times New Roman" w:hAnsi="Times New Roman" w:cs="Times New Roman"/>
          <w:sz w:val="24"/>
          <w:szCs w:val="24"/>
        </w:rPr>
        <w:t>Trp</w:t>
      </w:r>
      <w:proofErr w:type="spellEnd"/>
      <w:r w:rsidR="00E750F4">
        <w:rPr>
          <w:rFonts w:ascii="Times New Roman" w:hAnsi="Times New Roman" w:cs="Times New Roman"/>
          <w:sz w:val="24"/>
          <w:szCs w:val="24"/>
        </w:rPr>
        <w:t xml:space="preserve"> fluorescence changes </w:t>
      </w:r>
      <w:r w:rsidR="0013398D">
        <w:rPr>
          <w:rFonts w:ascii="Times New Roman" w:hAnsi="Times New Roman" w:cs="Times New Roman"/>
          <w:sz w:val="24"/>
          <w:szCs w:val="24"/>
        </w:rPr>
        <w:t>(15)</w:t>
      </w:r>
      <w:r w:rsidR="00E750F4">
        <w:rPr>
          <w:rFonts w:ascii="Times New Roman" w:hAnsi="Times New Roman" w:cs="Times New Roman"/>
          <w:sz w:val="24"/>
          <w:szCs w:val="24"/>
        </w:rPr>
        <w:t xml:space="preserve">. The mechanism derived from these investigations was termed the Venus flytrap whereby slow ligand binding is followed by a rapid conformational change, representing </w:t>
      </w:r>
      <w:r w:rsidRPr="0096466F">
        <w:rPr>
          <w:rFonts w:ascii="Times New Roman" w:hAnsi="Times New Roman" w:cs="Times New Roman"/>
          <w:sz w:val="24"/>
          <w:szCs w:val="24"/>
        </w:rPr>
        <w:t xml:space="preserve">domain closure to trap the bound ligand. However, as </w:t>
      </w:r>
      <w:proofErr w:type="spellStart"/>
      <w:r w:rsidRPr="0096466F">
        <w:rPr>
          <w:rFonts w:ascii="Times New Roman" w:hAnsi="Times New Roman" w:cs="Times New Roman"/>
          <w:sz w:val="24"/>
          <w:szCs w:val="24"/>
        </w:rPr>
        <w:t>Trp</w:t>
      </w:r>
      <w:proofErr w:type="spellEnd"/>
      <w:r w:rsidRPr="0096466F">
        <w:rPr>
          <w:rFonts w:ascii="Times New Roman" w:hAnsi="Times New Roman" w:cs="Times New Roman"/>
          <w:sz w:val="24"/>
          <w:szCs w:val="24"/>
        </w:rPr>
        <w:t xml:space="preserve"> fluorescence served as an indicator of the conformational change, not of the binding, these experiments did not reveal the true association rate constant for glutamate. </w:t>
      </w:r>
    </w:p>
    <w:p w14:paraId="27F07AA4" w14:textId="482965DB" w:rsidR="008352B1" w:rsidRPr="003707BE" w:rsidRDefault="00914751" w:rsidP="008352B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the </w:t>
      </w:r>
      <w:r w:rsidR="00B079F3">
        <w:rPr>
          <w:rFonts w:ascii="Times New Roman" w:hAnsi="Times New Roman" w:cs="Times New Roman"/>
          <w:sz w:val="24"/>
          <w:szCs w:val="24"/>
        </w:rPr>
        <w:t xml:space="preserve">genetically encoded </w:t>
      </w:r>
      <w:r w:rsidR="00177C9D">
        <w:rPr>
          <w:rFonts w:ascii="Times New Roman" w:hAnsi="Times New Roman" w:cs="Times New Roman"/>
          <w:sz w:val="24"/>
          <w:szCs w:val="24"/>
        </w:rPr>
        <w:t xml:space="preserve">glutamate </w:t>
      </w:r>
      <w:r w:rsidR="00B079F3">
        <w:rPr>
          <w:rFonts w:ascii="Times New Roman" w:hAnsi="Times New Roman" w:cs="Times New Roman"/>
          <w:sz w:val="24"/>
          <w:szCs w:val="24"/>
        </w:rPr>
        <w:t>sensor</w:t>
      </w:r>
      <w:r w:rsidR="00177C9D" w:rsidRPr="00177C9D">
        <w:rPr>
          <w:rFonts w:ascii="Times New Roman" w:hAnsi="Times New Roman" w:cs="Times New Roman"/>
          <w:sz w:val="24"/>
          <w:szCs w:val="24"/>
        </w:rPr>
        <w:t xml:space="preserve"> </w:t>
      </w:r>
      <w:proofErr w:type="spellStart"/>
      <w:r w:rsidR="00177C9D" w:rsidRPr="007008D3">
        <w:rPr>
          <w:rFonts w:ascii="Times New Roman" w:hAnsi="Times New Roman" w:cs="Times New Roman"/>
          <w:sz w:val="24"/>
          <w:szCs w:val="24"/>
        </w:rPr>
        <w:t>iGluSnFR</w:t>
      </w:r>
      <w:proofErr w:type="spellEnd"/>
      <w:r>
        <w:rPr>
          <w:rFonts w:ascii="Times New Roman" w:hAnsi="Times New Roman" w:cs="Times New Roman"/>
          <w:sz w:val="24"/>
          <w:szCs w:val="24"/>
        </w:rPr>
        <w:t>, two separated fragments of</w:t>
      </w:r>
      <w:r w:rsidR="00B079F3">
        <w:rPr>
          <w:rFonts w:ascii="Times New Roman" w:hAnsi="Times New Roman" w:cs="Times New Roman"/>
          <w:sz w:val="24"/>
          <w:szCs w:val="24"/>
        </w:rPr>
        <w:t xml:space="preserve"> </w:t>
      </w:r>
      <w:proofErr w:type="spellStart"/>
      <w:r>
        <w:rPr>
          <w:rFonts w:ascii="Times New Roman" w:hAnsi="Times New Roman" w:cs="Times New Roman"/>
          <w:sz w:val="24"/>
          <w:szCs w:val="24"/>
        </w:rPr>
        <w:t>GluBP</w:t>
      </w:r>
      <w:proofErr w:type="spellEnd"/>
      <w:r>
        <w:rPr>
          <w:rFonts w:ascii="Times New Roman" w:hAnsi="Times New Roman" w:cs="Times New Roman"/>
          <w:sz w:val="24"/>
          <w:szCs w:val="24"/>
        </w:rPr>
        <w:t xml:space="preserve"> were fused </w:t>
      </w:r>
      <w:r w:rsidR="001F2C0E">
        <w:rPr>
          <w:rFonts w:ascii="Times New Roman" w:hAnsi="Times New Roman" w:cs="Times New Roman"/>
          <w:sz w:val="24"/>
          <w:szCs w:val="24"/>
        </w:rPr>
        <w:t>at each terminus of</w:t>
      </w:r>
      <w:r>
        <w:rPr>
          <w:rFonts w:ascii="Times New Roman" w:hAnsi="Times New Roman" w:cs="Times New Roman"/>
          <w:sz w:val="24"/>
          <w:szCs w:val="24"/>
        </w:rPr>
        <w:t xml:space="preserve"> </w:t>
      </w:r>
      <w:r w:rsidR="00446E9F" w:rsidRPr="00FC670D">
        <w:rPr>
          <w:rFonts w:ascii="Times New Roman" w:hAnsi="Times New Roman" w:cs="Times New Roman"/>
          <w:sz w:val="24"/>
          <w:szCs w:val="24"/>
        </w:rPr>
        <w:t xml:space="preserve">circularly permuted </w:t>
      </w:r>
      <w:r w:rsidR="00446E9F">
        <w:rPr>
          <w:rFonts w:ascii="Times New Roman" w:hAnsi="Times New Roman" w:cs="Times New Roman"/>
          <w:sz w:val="24"/>
          <w:szCs w:val="24"/>
        </w:rPr>
        <w:t>(</w:t>
      </w:r>
      <w:r>
        <w:rPr>
          <w:rFonts w:ascii="Times New Roman" w:hAnsi="Times New Roman" w:cs="Times New Roman"/>
          <w:sz w:val="24"/>
          <w:szCs w:val="24"/>
        </w:rPr>
        <w:t>cp</w:t>
      </w:r>
      <w:r w:rsidR="00446E9F">
        <w:rPr>
          <w:rFonts w:ascii="Times New Roman" w:hAnsi="Times New Roman" w:cs="Times New Roman"/>
          <w:sz w:val="24"/>
          <w:szCs w:val="24"/>
        </w:rPr>
        <w:t xml:space="preserve">) </w:t>
      </w:r>
      <w:r>
        <w:rPr>
          <w:rFonts w:ascii="Times New Roman" w:hAnsi="Times New Roman" w:cs="Times New Roman"/>
          <w:sz w:val="24"/>
          <w:szCs w:val="24"/>
        </w:rPr>
        <w:t>EGFP</w:t>
      </w:r>
      <w:r w:rsidR="009524DB">
        <w:rPr>
          <w:rFonts w:ascii="Times New Roman" w:hAnsi="Times New Roman" w:cs="Times New Roman"/>
          <w:sz w:val="24"/>
          <w:szCs w:val="24"/>
        </w:rPr>
        <w:t xml:space="preserve">. </w:t>
      </w:r>
      <w:r w:rsidR="009524DB" w:rsidRPr="00FC670D">
        <w:rPr>
          <w:rFonts w:ascii="Times New Roman" w:hAnsi="Times New Roman" w:cs="Times New Roman"/>
          <w:sz w:val="24"/>
          <w:szCs w:val="24"/>
        </w:rPr>
        <w:t xml:space="preserve">Fluorescence enhancement is based on two flanking portions of </w:t>
      </w:r>
      <w:proofErr w:type="spellStart"/>
      <w:r w:rsidR="00446E9F">
        <w:rPr>
          <w:rFonts w:ascii="Times New Roman" w:hAnsi="Times New Roman" w:cs="Times New Roman"/>
          <w:sz w:val="24"/>
          <w:szCs w:val="24"/>
        </w:rPr>
        <w:t>GluBP</w:t>
      </w:r>
      <w:proofErr w:type="spellEnd"/>
      <w:r w:rsidR="009524DB" w:rsidRPr="00FC670D">
        <w:rPr>
          <w:rFonts w:ascii="Times New Roman" w:hAnsi="Times New Roman" w:cs="Times New Roman"/>
          <w:sz w:val="24"/>
          <w:szCs w:val="24"/>
        </w:rPr>
        <w:t xml:space="preserve"> (</w:t>
      </w:r>
      <w:r w:rsidR="00C23DB3">
        <w:rPr>
          <w:rFonts w:ascii="Times New Roman" w:hAnsi="Times New Roman" w:cs="Times New Roman"/>
          <w:sz w:val="24"/>
          <w:szCs w:val="24"/>
        </w:rPr>
        <w:t xml:space="preserve">large fragment </w:t>
      </w:r>
      <w:proofErr w:type="spellStart"/>
      <w:r w:rsidR="009524DB" w:rsidRPr="00FC670D">
        <w:rPr>
          <w:rFonts w:ascii="Times New Roman" w:hAnsi="Times New Roman" w:cs="Times New Roman"/>
          <w:sz w:val="24"/>
          <w:szCs w:val="24"/>
        </w:rPr>
        <w:t>GluBP</w:t>
      </w:r>
      <w:proofErr w:type="spellEnd"/>
      <w:r w:rsidR="009524DB">
        <w:rPr>
          <w:rFonts w:ascii="Times New Roman" w:hAnsi="Times New Roman" w:cs="Times New Roman"/>
          <w:sz w:val="24"/>
          <w:szCs w:val="24"/>
        </w:rPr>
        <w:t xml:space="preserve"> 1-253</w:t>
      </w:r>
      <w:r w:rsidR="0052729B">
        <w:rPr>
          <w:rFonts w:ascii="Times New Roman" w:hAnsi="Times New Roman" w:cs="Times New Roman"/>
          <w:sz w:val="24"/>
          <w:szCs w:val="24"/>
        </w:rPr>
        <w:t>,</w:t>
      </w:r>
      <w:r w:rsidR="009524DB">
        <w:rPr>
          <w:rFonts w:ascii="Times New Roman" w:hAnsi="Times New Roman" w:cs="Times New Roman"/>
          <w:sz w:val="24"/>
          <w:szCs w:val="24"/>
        </w:rPr>
        <w:t xml:space="preserve"> </w:t>
      </w:r>
      <w:r w:rsidR="0052729B">
        <w:rPr>
          <w:rFonts w:ascii="Times New Roman" w:hAnsi="Times New Roman" w:cs="Times New Roman"/>
          <w:sz w:val="24"/>
          <w:szCs w:val="24"/>
        </w:rPr>
        <w:t xml:space="preserve">depicted as </w:t>
      </w:r>
      <w:proofErr w:type="spellStart"/>
      <w:r w:rsidR="0052729B">
        <w:rPr>
          <w:rFonts w:ascii="Times New Roman" w:hAnsi="Times New Roman" w:cs="Times New Roman"/>
          <w:sz w:val="24"/>
          <w:szCs w:val="24"/>
        </w:rPr>
        <w:t>iGlu</w:t>
      </w:r>
      <w:r w:rsidR="0052729B" w:rsidRPr="00C23DB3">
        <w:rPr>
          <w:rFonts w:ascii="Times New Roman" w:hAnsi="Times New Roman" w:cs="Times New Roman"/>
          <w:sz w:val="24"/>
          <w:szCs w:val="24"/>
          <w:vertAlign w:val="subscript"/>
        </w:rPr>
        <w:t>l</w:t>
      </w:r>
      <w:proofErr w:type="spellEnd"/>
      <w:r w:rsidR="0052729B">
        <w:rPr>
          <w:rFonts w:ascii="Times New Roman" w:hAnsi="Times New Roman" w:cs="Times New Roman"/>
          <w:sz w:val="24"/>
          <w:szCs w:val="24"/>
        </w:rPr>
        <w:t xml:space="preserve"> </w:t>
      </w:r>
      <w:r w:rsidR="009524DB">
        <w:rPr>
          <w:rFonts w:ascii="Times New Roman" w:hAnsi="Times New Roman" w:cs="Times New Roman"/>
          <w:sz w:val="24"/>
          <w:szCs w:val="24"/>
        </w:rPr>
        <w:t xml:space="preserve">and </w:t>
      </w:r>
      <w:r w:rsidR="00C23DB3">
        <w:rPr>
          <w:rFonts w:ascii="Times New Roman" w:hAnsi="Times New Roman" w:cs="Times New Roman"/>
          <w:sz w:val="24"/>
          <w:szCs w:val="24"/>
        </w:rPr>
        <w:t xml:space="preserve">small fragment </w:t>
      </w:r>
      <w:proofErr w:type="spellStart"/>
      <w:r w:rsidR="009524DB">
        <w:rPr>
          <w:rFonts w:ascii="Times New Roman" w:hAnsi="Times New Roman" w:cs="Times New Roman"/>
          <w:sz w:val="24"/>
          <w:szCs w:val="24"/>
        </w:rPr>
        <w:t>GluBP</w:t>
      </w:r>
      <w:proofErr w:type="spellEnd"/>
      <w:r w:rsidR="009524DB">
        <w:rPr>
          <w:rFonts w:ascii="Times New Roman" w:hAnsi="Times New Roman" w:cs="Times New Roman"/>
          <w:sz w:val="24"/>
          <w:szCs w:val="24"/>
        </w:rPr>
        <w:t xml:space="preserve"> 254-279</w:t>
      </w:r>
      <w:r w:rsidR="00C23DB3">
        <w:rPr>
          <w:rFonts w:ascii="Times New Roman" w:hAnsi="Times New Roman" w:cs="Times New Roman"/>
          <w:sz w:val="24"/>
          <w:szCs w:val="24"/>
        </w:rPr>
        <w:t xml:space="preserve">, depicted as </w:t>
      </w:r>
      <w:proofErr w:type="spellStart"/>
      <w:r w:rsidR="00C23DB3">
        <w:rPr>
          <w:rFonts w:ascii="Times New Roman" w:hAnsi="Times New Roman" w:cs="Times New Roman"/>
          <w:sz w:val="24"/>
          <w:szCs w:val="24"/>
        </w:rPr>
        <w:t>iGlu</w:t>
      </w:r>
      <w:r w:rsidR="00C23DB3">
        <w:rPr>
          <w:rFonts w:ascii="Times New Roman" w:hAnsi="Times New Roman" w:cs="Times New Roman"/>
          <w:sz w:val="24"/>
          <w:szCs w:val="24"/>
          <w:vertAlign w:val="subscript"/>
        </w:rPr>
        <w:t>s</w:t>
      </w:r>
      <w:proofErr w:type="spellEnd"/>
      <w:r w:rsidR="009524DB" w:rsidRPr="00FC670D">
        <w:rPr>
          <w:rFonts w:ascii="Times New Roman" w:hAnsi="Times New Roman" w:cs="Times New Roman"/>
          <w:sz w:val="24"/>
          <w:szCs w:val="24"/>
        </w:rPr>
        <w:t xml:space="preserve">) </w:t>
      </w:r>
      <w:r w:rsidR="009524DB">
        <w:rPr>
          <w:rFonts w:ascii="Times New Roman" w:hAnsi="Times New Roman" w:cs="Times New Roman"/>
          <w:sz w:val="24"/>
          <w:szCs w:val="24"/>
        </w:rPr>
        <w:t xml:space="preserve">non-covalently </w:t>
      </w:r>
      <w:r w:rsidR="009524DB" w:rsidRPr="00FC670D">
        <w:rPr>
          <w:rFonts w:ascii="Times New Roman" w:hAnsi="Times New Roman" w:cs="Times New Roman"/>
          <w:sz w:val="24"/>
          <w:szCs w:val="24"/>
        </w:rPr>
        <w:t xml:space="preserve">reattaching on glutamate binding and thereby correcting the structure of </w:t>
      </w:r>
      <w:proofErr w:type="spellStart"/>
      <w:r w:rsidR="00446E9F">
        <w:rPr>
          <w:rFonts w:ascii="Times New Roman" w:hAnsi="Times New Roman" w:cs="Times New Roman"/>
          <w:sz w:val="24"/>
          <w:szCs w:val="24"/>
        </w:rPr>
        <w:t>cp</w:t>
      </w:r>
      <w:r w:rsidR="009524DB" w:rsidRPr="00FC670D">
        <w:rPr>
          <w:rFonts w:ascii="Times New Roman" w:hAnsi="Times New Roman" w:cs="Times New Roman"/>
          <w:sz w:val="24"/>
          <w:szCs w:val="24"/>
        </w:rPr>
        <w:t>EGFP</w:t>
      </w:r>
      <w:proofErr w:type="spellEnd"/>
      <w:r w:rsidR="009524DB" w:rsidRPr="00FC670D">
        <w:rPr>
          <w:rFonts w:ascii="Times New Roman" w:hAnsi="Times New Roman" w:cs="Times New Roman"/>
          <w:sz w:val="24"/>
          <w:szCs w:val="24"/>
        </w:rPr>
        <w:t>. Apo-</w:t>
      </w:r>
      <w:proofErr w:type="spellStart"/>
      <w:r w:rsidR="009524DB" w:rsidRPr="003707BE">
        <w:rPr>
          <w:rFonts w:ascii="Times New Roman" w:hAnsi="Times New Roman" w:cs="Times New Roman"/>
          <w:sz w:val="24"/>
          <w:szCs w:val="24"/>
        </w:rPr>
        <w:t>iGluSnFR</w:t>
      </w:r>
      <w:proofErr w:type="spellEnd"/>
      <w:r w:rsidR="009524DB" w:rsidRPr="003707BE">
        <w:rPr>
          <w:rFonts w:ascii="Times New Roman" w:hAnsi="Times New Roman" w:cs="Times New Roman"/>
          <w:sz w:val="24"/>
          <w:szCs w:val="24"/>
        </w:rPr>
        <w:t xml:space="preserve"> has low fluorescence</w:t>
      </w:r>
      <w:r w:rsidR="008352B1" w:rsidRPr="003707BE">
        <w:rPr>
          <w:rFonts w:ascii="Times New Roman" w:hAnsi="Times New Roman" w:cs="Times New Roman"/>
          <w:sz w:val="24"/>
          <w:szCs w:val="24"/>
        </w:rPr>
        <w:t xml:space="preserve"> due to the low molar extinction coefficient at 492 nm (</w:t>
      </w:r>
      <w:r w:rsidR="00815360" w:rsidRPr="003707BE">
        <w:rPr>
          <w:rFonts w:ascii="Times New Roman" w:hAnsi="Times New Roman" w:cs="Times New Roman"/>
          <w:sz w:val="24"/>
          <w:szCs w:val="24"/>
        </w:rPr>
        <w:t>3</w:t>
      </w:r>
      <w:r w:rsidR="008352B1" w:rsidRPr="003707BE">
        <w:rPr>
          <w:rFonts w:ascii="Times New Roman" w:hAnsi="Times New Roman" w:cs="Times New Roman"/>
          <w:sz w:val="24"/>
          <w:szCs w:val="24"/>
        </w:rPr>
        <w:t>)</w:t>
      </w:r>
      <w:r w:rsidR="009524DB" w:rsidRPr="003707BE">
        <w:rPr>
          <w:rFonts w:ascii="Times New Roman" w:hAnsi="Times New Roman" w:cs="Times New Roman"/>
          <w:sz w:val="24"/>
          <w:szCs w:val="24"/>
        </w:rPr>
        <w:t xml:space="preserve">; to achieve a highly fluorescent state, reconstitution of </w:t>
      </w:r>
      <w:proofErr w:type="spellStart"/>
      <w:r w:rsidR="009524DB" w:rsidRPr="003707BE">
        <w:rPr>
          <w:rFonts w:ascii="Times New Roman" w:hAnsi="Times New Roman" w:cs="Times New Roman"/>
          <w:sz w:val="24"/>
          <w:szCs w:val="24"/>
        </w:rPr>
        <w:t>GluBP</w:t>
      </w:r>
      <w:proofErr w:type="spellEnd"/>
      <w:r w:rsidR="009524DB" w:rsidRPr="003707BE">
        <w:rPr>
          <w:rFonts w:ascii="Times New Roman" w:hAnsi="Times New Roman" w:cs="Times New Roman"/>
          <w:sz w:val="24"/>
          <w:szCs w:val="24"/>
        </w:rPr>
        <w:t xml:space="preserve"> is required, </w:t>
      </w:r>
      <w:r w:rsidR="00E00A78" w:rsidRPr="003707BE">
        <w:rPr>
          <w:rFonts w:ascii="Times New Roman" w:hAnsi="Times New Roman" w:cs="Times New Roman"/>
          <w:sz w:val="24"/>
          <w:szCs w:val="24"/>
        </w:rPr>
        <w:t xml:space="preserve">stabilised </w:t>
      </w:r>
      <w:r w:rsidR="009524DB" w:rsidRPr="003707BE">
        <w:rPr>
          <w:rFonts w:ascii="Times New Roman" w:hAnsi="Times New Roman" w:cs="Times New Roman"/>
          <w:sz w:val="24"/>
          <w:szCs w:val="24"/>
        </w:rPr>
        <w:t>by bound glutamate</w:t>
      </w:r>
      <w:r w:rsidR="008352B1" w:rsidRPr="003707BE">
        <w:rPr>
          <w:rFonts w:ascii="Times New Roman" w:hAnsi="Times New Roman" w:cs="Times New Roman"/>
          <w:sz w:val="24"/>
          <w:szCs w:val="24"/>
        </w:rPr>
        <w:t xml:space="preserve">, the highly fluorescent intermediate (characterised by increased </w:t>
      </w:r>
      <w:r w:rsidR="008352B1" w:rsidRPr="003707BE">
        <w:rPr>
          <w:rFonts w:ascii="Symbol" w:hAnsi="Symbol" w:cs="Times New Roman"/>
          <w:i/>
          <w:sz w:val="24"/>
          <w:szCs w:val="24"/>
        </w:rPr>
        <w:t></w:t>
      </w:r>
      <w:proofErr w:type="gramStart"/>
      <w:r w:rsidR="008352B1" w:rsidRPr="003707BE">
        <w:rPr>
          <w:rFonts w:ascii="Times New Roman" w:hAnsi="Times New Roman" w:cs="Times New Roman"/>
          <w:sz w:val="24"/>
          <w:szCs w:val="24"/>
          <w:vertAlign w:val="subscript"/>
        </w:rPr>
        <w:t>o</w:t>
      </w:r>
      <w:r w:rsidR="008352B1" w:rsidRPr="003707BE">
        <w:rPr>
          <w:rFonts w:ascii="Times New Roman" w:hAnsi="Times New Roman" w:cs="Times New Roman"/>
          <w:sz w:val="24"/>
          <w:szCs w:val="24"/>
        </w:rPr>
        <w:t>(</w:t>
      </w:r>
      <w:proofErr w:type="gramEnd"/>
      <w:r w:rsidR="008352B1" w:rsidRPr="003707BE">
        <w:rPr>
          <w:rFonts w:ascii="Times New Roman" w:hAnsi="Times New Roman" w:cs="Times New Roman"/>
          <w:sz w:val="24"/>
          <w:szCs w:val="24"/>
        </w:rPr>
        <w:t xml:space="preserve">492 nm)) is represented as </w:t>
      </w:r>
      <w:proofErr w:type="spellStart"/>
      <w:r w:rsidR="008352B1" w:rsidRPr="003707BE">
        <w:rPr>
          <w:rFonts w:ascii="Times New Roman" w:hAnsi="Times New Roman" w:cs="Times New Roman"/>
          <w:sz w:val="24"/>
          <w:szCs w:val="24"/>
        </w:rPr>
        <w:t>Glu.iGlu</w:t>
      </w:r>
      <w:proofErr w:type="spellEnd"/>
      <w:r w:rsidR="008352B1" w:rsidRPr="003707BE">
        <w:rPr>
          <w:rFonts w:ascii="Times New Roman" w:hAnsi="Times New Roman" w:cs="Times New Roman"/>
          <w:sz w:val="24"/>
          <w:szCs w:val="24"/>
          <w:vertAlign w:val="subscript"/>
        </w:rPr>
        <w:t xml:space="preserve"> c</w:t>
      </w:r>
      <w:r w:rsidR="008352B1" w:rsidRPr="003707BE">
        <w:rPr>
          <w:rFonts w:ascii="Times New Roman" w:hAnsi="Times New Roman" w:cs="Times New Roman"/>
          <w:sz w:val="24"/>
          <w:szCs w:val="24"/>
          <w:vertAlign w:val="superscript"/>
        </w:rPr>
        <w:t xml:space="preserve">* </w:t>
      </w:r>
      <w:r w:rsidR="008352B1" w:rsidRPr="003707BE">
        <w:rPr>
          <w:rFonts w:ascii="Times New Roman" w:hAnsi="Times New Roman" w:cs="Times New Roman"/>
          <w:sz w:val="24"/>
          <w:szCs w:val="24"/>
        </w:rPr>
        <w:t>(</w:t>
      </w:r>
      <w:r w:rsidR="008352B1" w:rsidRPr="003707BE">
        <w:rPr>
          <w:rFonts w:ascii="Times New Roman" w:hAnsi="Times New Roman" w:cs="Times New Roman"/>
          <w:b/>
          <w:sz w:val="24"/>
          <w:szCs w:val="24"/>
        </w:rPr>
        <w:t>Fig. 1</w:t>
      </w:r>
      <w:r w:rsidR="008352B1" w:rsidRPr="003707BE">
        <w:rPr>
          <w:rFonts w:ascii="Times New Roman" w:hAnsi="Times New Roman" w:cs="Times New Roman"/>
          <w:sz w:val="24"/>
          <w:szCs w:val="24"/>
        </w:rPr>
        <w:t>)</w:t>
      </w:r>
      <w:r w:rsidR="009524DB" w:rsidRPr="003707BE">
        <w:rPr>
          <w:rFonts w:ascii="Times New Roman" w:hAnsi="Times New Roman" w:cs="Times New Roman"/>
          <w:sz w:val="24"/>
          <w:szCs w:val="24"/>
        </w:rPr>
        <w:t xml:space="preserve">. </w:t>
      </w:r>
      <w:proofErr w:type="spellStart"/>
      <w:r w:rsidR="008352B1" w:rsidRPr="003707BE">
        <w:rPr>
          <w:rFonts w:ascii="Times New Roman" w:hAnsi="Times New Roman" w:cs="Times New Roman"/>
          <w:sz w:val="24"/>
          <w:szCs w:val="24"/>
        </w:rPr>
        <w:t>Glu.iGlu</w:t>
      </w:r>
      <w:proofErr w:type="spellEnd"/>
      <w:r w:rsidR="008352B1" w:rsidRPr="003707BE">
        <w:rPr>
          <w:rFonts w:ascii="Times New Roman" w:hAnsi="Times New Roman" w:cs="Times New Roman"/>
          <w:sz w:val="24"/>
          <w:szCs w:val="24"/>
          <w:vertAlign w:val="subscript"/>
        </w:rPr>
        <w:t xml:space="preserve"> c</w:t>
      </w:r>
      <w:r w:rsidR="008352B1" w:rsidRPr="003707BE">
        <w:rPr>
          <w:rFonts w:ascii="Times New Roman" w:hAnsi="Times New Roman" w:cs="Times New Roman"/>
          <w:sz w:val="24"/>
          <w:szCs w:val="24"/>
          <w:vertAlign w:val="superscript"/>
        </w:rPr>
        <w:t xml:space="preserve">* </w:t>
      </w:r>
      <w:r w:rsidR="008352B1" w:rsidRPr="003707BE">
        <w:rPr>
          <w:rFonts w:ascii="Times New Roman" w:hAnsi="Times New Roman" w:cs="Times New Roman"/>
          <w:sz w:val="24"/>
          <w:szCs w:val="24"/>
        </w:rPr>
        <w:t xml:space="preserve">can be formed by one of two routes; in the first, the </w:t>
      </w:r>
      <w:proofErr w:type="spellStart"/>
      <w:r w:rsidR="008352B1" w:rsidRPr="003707BE">
        <w:rPr>
          <w:rFonts w:ascii="Times New Roman" w:hAnsi="Times New Roman" w:cs="Times New Roman"/>
          <w:sz w:val="24"/>
          <w:szCs w:val="24"/>
        </w:rPr>
        <w:t>GluBP</w:t>
      </w:r>
      <w:proofErr w:type="spellEnd"/>
      <w:r w:rsidR="008352B1" w:rsidRPr="003707BE">
        <w:rPr>
          <w:rFonts w:ascii="Times New Roman" w:hAnsi="Times New Roman" w:cs="Times New Roman"/>
          <w:sz w:val="24"/>
          <w:szCs w:val="24"/>
        </w:rPr>
        <w:t xml:space="preserve"> 1-253 </w:t>
      </w:r>
      <w:r w:rsidR="00D35C1A" w:rsidRPr="003707BE">
        <w:rPr>
          <w:rFonts w:ascii="Times New Roman" w:hAnsi="Times New Roman" w:cs="Times New Roman"/>
          <w:sz w:val="24"/>
          <w:szCs w:val="24"/>
        </w:rPr>
        <w:t>(</w:t>
      </w:r>
      <w:proofErr w:type="spellStart"/>
      <w:r w:rsidR="00D35C1A" w:rsidRPr="003707BE">
        <w:rPr>
          <w:rFonts w:ascii="Times New Roman" w:hAnsi="Times New Roman" w:cs="Times New Roman"/>
          <w:sz w:val="24"/>
          <w:szCs w:val="24"/>
        </w:rPr>
        <w:t>iGlu</w:t>
      </w:r>
      <w:r w:rsidR="00D35C1A" w:rsidRPr="003707BE">
        <w:rPr>
          <w:rFonts w:ascii="Times New Roman" w:hAnsi="Times New Roman" w:cs="Times New Roman"/>
          <w:sz w:val="24"/>
          <w:szCs w:val="24"/>
          <w:vertAlign w:val="subscript"/>
        </w:rPr>
        <w:t>l</w:t>
      </w:r>
      <w:proofErr w:type="spellEnd"/>
      <w:r w:rsidR="00D35C1A" w:rsidRPr="003707BE">
        <w:rPr>
          <w:rFonts w:ascii="Times New Roman" w:hAnsi="Times New Roman" w:cs="Times New Roman"/>
          <w:sz w:val="24"/>
          <w:szCs w:val="24"/>
        </w:rPr>
        <w:t xml:space="preserve">) </w:t>
      </w:r>
      <w:r w:rsidR="008352B1" w:rsidRPr="003707BE">
        <w:rPr>
          <w:rFonts w:ascii="Times New Roman" w:hAnsi="Times New Roman" w:cs="Times New Roman"/>
          <w:sz w:val="24"/>
          <w:szCs w:val="24"/>
        </w:rPr>
        <w:t>fragment first binds glutamate, this is however not sufficient for fluorescence enhancement;</w:t>
      </w:r>
      <w:r w:rsidR="00815360" w:rsidRPr="003707BE">
        <w:rPr>
          <w:rFonts w:ascii="Times New Roman" w:hAnsi="Times New Roman" w:cs="Times New Roman"/>
          <w:sz w:val="24"/>
          <w:szCs w:val="24"/>
        </w:rPr>
        <w:t xml:space="preserve"> ligand</w:t>
      </w:r>
      <w:r w:rsidR="008352B1" w:rsidRPr="003707BE">
        <w:rPr>
          <w:rFonts w:ascii="Times New Roman" w:hAnsi="Times New Roman" w:cs="Times New Roman"/>
          <w:sz w:val="24"/>
          <w:szCs w:val="24"/>
        </w:rPr>
        <w:t xml:space="preserve"> binding is followed by a conformational change (the reattachment of </w:t>
      </w:r>
      <w:proofErr w:type="spellStart"/>
      <w:r w:rsidR="008352B1" w:rsidRPr="003707BE">
        <w:rPr>
          <w:rFonts w:ascii="Times New Roman" w:hAnsi="Times New Roman" w:cs="Times New Roman"/>
          <w:sz w:val="24"/>
          <w:szCs w:val="24"/>
        </w:rPr>
        <w:t>GluBP</w:t>
      </w:r>
      <w:proofErr w:type="spellEnd"/>
      <w:r w:rsidR="008352B1" w:rsidRPr="003707BE">
        <w:rPr>
          <w:rFonts w:ascii="Times New Roman" w:hAnsi="Times New Roman" w:cs="Times New Roman"/>
          <w:sz w:val="24"/>
          <w:szCs w:val="24"/>
        </w:rPr>
        <w:t xml:space="preserve"> 254-279 </w:t>
      </w:r>
      <w:r w:rsidR="00D35C1A" w:rsidRPr="003707BE">
        <w:rPr>
          <w:rFonts w:ascii="Times New Roman" w:hAnsi="Times New Roman" w:cs="Times New Roman"/>
          <w:sz w:val="24"/>
          <w:szCs w:val="24"/>
        </w:rPr>
        <w:t>(</w:t>
      </w:r>
      <w:proofErr w:type="spellStart"/>
      <w:r w:rsidR="00D35C1A" w:rsidRPr="003707BE">
        <w:rPr>
          <w:rFonts w:ascii="Times New Roman" w:hAnsi="Times New Roman" w:cs="Times New Roman"/>
          <w:sz w:val="24"/>
          <w:szCs w:val="24"/>
        </w:rPr>
        <w:t>iGlu</w:t>
      </w:r>
      <w:r w:rsidR="00D35C1A" w:rsidRPr="003707BE">
        <w:rPr>
          <w:rFonts w:ascii="Times New Roman" w:hAnsi="Times New Roman" w:cs="Times New Roman"/>
          <w:sz w:val="24"/>
          <w:szCs w:val="24"/>
          <w:vertAlign w:val="subscript"/>
        </w:rPr>
        <w:t>s</w:t>
      </w:r>
      <w:proofErr w:type="spellEnd"/>
      <w:r w:rsidR="00D35C1A" w:rsidRPr="003707BE">
        <w:rPr>
          <w:rFonts w:ascii="Times New Roman" w:hAnsi="Times New Roman" w:cs="Times New Roman"/>
          <w:sz w:val="24"/>
          <w:szCs w:val="24"/>
        </w:rPr>
        <w:t xml:space="preserve">) </w:t>
      </w:r>
      <w:r w:rsidR="008352B1" w:rsidRPr="003707BE">
        <w:rPr>
          <w:rFonts w:ascii="Times New Roman" w:hAnsi="Times New Roman" w:cs="Times New Roman"/>
          <w:sz w:val="24"/>
          <w:szCs w:val="24"/>
        </w:rPr>
        <w:t xml:space="preserve">fragment to form the complete structure, depicted as </w:t>
      </w:r>
      <w:proofErr w:type="spellStart"/>
      <w:r w:rsidR="008352B1" w:rsidRPr="003707BE">
        <w:rPr>
          <w:rFonts w:ascii="Times New Roman" w:hAnsi="Times New Roman" w:cs="Times New Roman"/>
          <w:sz w:val="24"/>
          <w:szCs w:val="24"/>
        </w:rPr>
        <w:lastRenderedPageBreak/>
        <w:t>iGlu</w:t>
      </w:r>
      <w:r w:rsidR="008352B1" w:rsidRPr="003707BE">
        <w:rPr>
          <w:rFonts w:ascii="Times New Roman" w:hAnsi="Times New Roman" w:cs="Times New Roman"/>
          <w:sz w:val="24"/>
          <w:szCs w:val="24"/>
          <w:vertAlign w:val="subscript"/>
        </w:rPr>
        <w:t>c</w:t>
      </w:r>
      <w:proofErr w:type="spellEnd"/>
      <w:r w:rsidR="008352B1" w:rsidRPr="003707BE">
        <w:rPr>
          <w:rFonts w:ascii="Times New Roman" w:hAnsi="Times New Roman" w:cs="Times New Roman"/>
          <w:sz w:val="24"/>
          <w:szCs w:val="24"/>
        </w:rPr>
        <w:t>) during which the highly fluorescent state develops. The rate of this isomerisation step limits the fluorescence response (</w:t>
      </w:r>
      <w:r w:rsidR="008352B1" w:rsidRPr="003707BE">
        <w:rPr>
          <w:rFonts w:ascii="Times New Roman" w:hAnsi="Times New Roman" w:cs="Times New Roman"/>
          <w:b/>
          <w:sz w:val="24"/>
          <w:szCs w:val="24"/>
        </w:rPr>
        <w:t>Fig</w:t>
      </w:r>
      <w:r w:rsidR="00D35C1A" w:rsidRPr="003707BE">
        <w:rPr>
          <w:rFonts w:ascii="Times New Roman" w:hAnsi="Times New Roman" w:cs="Times New Roman"/>
          <w:b/>
          <w:sz w:val="24"/>
          <w:szCs w:val="24"/>
        </w:rPr>
        <w:t>.</w:t>
      </w:r>
      <w:r w:rsidR="008352B1" w:rsidRPr="003707BE">
        <w:rPr>
          <w:rFonts w:ascii="Times New Roman" w:hAnsi="Times New Roman" w:cs="Times New Roman"/>
          <w:b/>
          <w:sz w:val="24"/>
          <w:szCs w:val="24"/>
        </w:rPr>
        <w:t xml:space="preserve"> 1</w:t>
      </w:r>
      <w:r w:rsidR="008352B1" w:rsidRPr="003707BE">
        <w:rPr>
          <w:rFonts w:ascii="Times New Roman" w:hAnsi="Times New Roman" w:cs="Times New Roman"/>
          <w:sz w:val="24"/>
          <w:szCs w:val="24"/>
        </w:rPr>
        <w:t xml:space="preserve"> and </w:t>
      </w:r>
      <w:r w:rsidR="008352B1" w:rsidRPr="003707BE">
        <w:rPr>
          <w:rFonts w:ascii="Times New Roman" w:hAnsi="Times New Roman" w:cs="Times New Roman"/>
          <w:b/>
          <w:sz w:val="24"/>
          <w:szCs w:val="24"/>
        </w:rPr>
        <w:t>Scheme 1</w:t>
      </w:r>
      <w:r w:rsidR="008352B1" w:rsidRPr="003707BE">
        <w:rPr>
          <w:rFonts w:ascii="Times New Roman" w:hAnsi="Times New Roman" w:cs="Times New Roman"/>
          <w:sz w:val="24"/>
          <w:szCs w:val="24"/>
        </w:rPr>
        <w:t>). </w:t>
      </w:r>
      <w:r w:rsidR="00815360" w:rsidRPr="003707BE">
        <w:rPr>
          <w:rFonts w:ascii="Times New Roman" w:hAnsi="Times New Roman" w:cs="Times New Roman"/>
          <w:sz w:val="24"/>
          <w:szCs w:val="24"/>
        </w:rPr>
        <w:t xml:space="preserve">Alternatively, </w:t>
      </w:r>
      <w:r w:rsidR="00B92C6C" w:rsidRPr="003707BE">
        <w:rPr>
          <w:rFonts w:ascii="Times New Roman" w:hAnsi="Times New Roman" w:cs="Times New Roman"/>
          <w:sz w:val="24"/>
          <w:szCs w:val="24"/>
        </w:rPr>
        <w:t xml:space="preserve">if the separated fragments of </w:t>
      </w:r>
      <w:proofErr w:type="spellStart"/>
      <w:r w:rsidR="00B92C6C" w:rsidRPr="003707BE">
        <w:rPr>
          <w:rFonts w:ascii="Times New Roman" w:hAnsi="Times New Roman" w:cs="Times New Roman"/>
          <w:sz w:val="24"/>
          <w:szCs w:val="24"/>
        </w:rPr>
        <w:t>GluBP</w:t>
      </w:r>
      <w:proofErr w:type="spellEnd"/>
      <w:r w:rsidR="00B92C6C" w:rsidRPr="003707BE">
        <w:rPr>
          <w:rFonts w:ascii="Times New Roman" w:hAnsi="Times New Roman" w:cs="Times New Roman"/>
          <w:sz w:val="24"/>
          <w:szCs w:val="24"/>
        </w:rPr>
        <w:t xml:space="preserve"> have a higher affinity to reattach than to bind glutamate, </w:t>
      </w:r>
      <w:r w:rsidR="00FA47A7" w:rsidRPr="003707BE">
        <w:rPr>
          <w:rFonts w:ascii="Times New Roman" w:hAnsi="Times New Roman" w:cs="Times New Roman"/>
          <w:sz w:val="24"/>
          <w:szCs w:val="24"/>
        </w:rPr>
        <w:t xml:space="preserve">binding would occur by conformational selection: </w:t>
      </w:r>
      <w:r w:rsidR="00815360" w:rsidRPr="003707BE">
        <w:rPr>
          <w:rFonts w:ascii="Times New Roman" w:hAnsi="Times New Roman" w:cs="Times New Roman"/>
          <w:sz w:val="24"/>
          <w:szCs w:val="24"/>
        </w:rPr>
        <w:t>a pre</w:t>
      </w:r>
      <w:r w:rsidR="001F2C0E" w:rsidRPr="003707BE">
        <w:rPr>
          <w:rFonts w:ascii="Times New Roman" w:hAnsi="Times New Roman" w:cs="Times New Roman"/>
          <w:sz w:val="24"/>
          <w:szCs w:val="24"/>
        </w:rPr>
        <w:t>-</w:t>
      </w:r>
      <w:r w:rsidR="00815360" w:rsidRPr="003707BE">
        <w:rPr>
          <w:rFonts w:ascii="Times New Roman" w:hAnsi="Times New Roman" w:cs="Times New Roman"/>
          <w:sz w:val="24"/>
          <w:szCs w:val="24"/>
        </w:rPr>
        <w:t>binding equilibrium</w:t>
      </w:r>
      <w:r w:rsidR="00B92C6C" w:rsidRPr="003707BE">
        <w:rPr>
          <w:rFonts w:ascii="Times New Roman" w:hAnsi="Times New Roman" w:cs="Times New Roman"/>
          <w:sz w:val="24"/>
          <w:szCs w:val="24"/>
        </w:rPr>
        <w:t xml:space="preserve"> </w:t>
      </w:r>
      <w:r w:rsidR="00FA47A7" w:rsidRPr="003707BE">
        <w:rPr>
          <w:rFonts w:ascii="Times New Roman" w:hAnsi="Times New Roman" w:cs="Times New Roman"/>
          <w:sz w:val="24"/>
          <w:szCs w:val="24"/>
        </w:rPr>
        <w:t>would</w:t>
      </w:r>
      <w:r w:rsidR="00815360" w:rsidRPr="003707BE">
        <w:rPr>
          <w:rFonts w:ascii="Times New Roman" w:hAnsi="Times New Roman" w:cs="Times New Roman"/>
          <w:sz w:val="24"/>
          <w:szCs w:val="24"/>
        </w:rPr>
        <w:t xml:space="preserve"> exist between </w:t>
      </w:r>
      <w:proofErr w:type="spellStart"/>
      <w:r w:rsidR="00815360" w:rsidRPr="003707BE">
        <w:rPr>
          <w:rFonts w:ascii="Times New Roman" w:hAnsi="Times New Roman" w:cs="Times New Roman"/>
          <w:sz w:val="24"/>
          <w:szCs w:val="24"/>
        </w:rPr>
        <w:t>iGlu</w:t>
      </w:r>
      <w:r w:rsidR="00815360" w:rsidRPr="003707BE">
        <w:rPr>
          <w:rFonts w:ascii="Times New Roman" w:hAnsi="Times New Roman" w:cs="Times New Roman"/>
          <w:sz w:val="24"/>
          <w:szCs w:val="24"/>
          <w:vertAlign w:val="subscript"/>
        </w:rPr>
        <w:t>l</w:t>
      </w:r>
      <w:r w:rsidR="00815360" w:rsidRPr="003707BE">
        <w:rPr>
          <w:rFonts w:ascii="Times New Roman" w:hAnsi="Times New Roman" w:cs="Times New Roman"/>
          <w:sz w:val="24"/>
          <w:szCs w:val="24"/>
        </w:rPr>
        <w:t>-iGlu</w:t>
      </w:r>
      <w:r w:rsidR="00815360" w:rsidRPr="003707BE">
        <w:rPr>
          <w:rFonts w:ascii="Times New Roman" w:hAnsi="Times New Roman" w:cs="Times New Roman"/>
          <w:sz w:val="24"/>
          <w:szCs w:val="24"/>
          <w:vertAlign w:val="subscript"/>
        </w:rPr>
        <w:t>s</w:t>
      </w:r>
      <w:proofErr w:type="spellEnd"/>
      <w:r w:rsidR="00815360" w:rsidRPr="003707BE">
        <w:rPr>
          <w:rFonts w:ascii="Times New Roman" w:hAnsi="Times New Roman" w:cs="Times New Roman"/>
          <w:sz w:val="24"/>
          <w:szCs w:val="24"/>
          <w:vertAlign w:val="subscript"/>
        </w:rPr>
        <w:t xml:space="preserve"> </w:t>
      </w:r>
      <w:r w:rsidR="00815360" w:rsidRPr="003707BE">
        <w:rPr>
          <w:rFonts w:ascii="Times New Roman" w:hAnsi="Times New Roman" w:cs="Times New Roman"/>
          <w:sz w:val="24"/>
          <w:szCs w:val="24"/>
        </w:rPr>
        <w:t xml:space="preserve">and a reformed </w:t>
      </w:r>
      <w:proofErr w:type="spellStart"/>
      <w:r w:rsidR="00815360" w:rsidRPr="003707BE">
        <w:rPr>
          <w:rFonts w:ascii="Times New Roman" w:hAnsi="Times New Roman" w:cs="Times New Roman"/>
          <w:sz w:val="24"/>
          <w:szCs w:val="24"/>
        </w:rPr>
        <w:t>iGlu</w:t>
      </w:r>
      <w:r w:rsidR="00815360" w:rsidRPr="003707BE">
        <w:rPr>
          <w:rFonts w:ascii="Times New Roman" w:hAnsi="Times New Roman" w:cs="Times New Roman"/>
          <w:sz w:val="24"/>
          <w:szCs w:val="24"/>
          <w:vertAlign w:val="subscript"/>
        </w:rPr>
        <w:t>c</w:t>
      </w:r>
      <w:proofErr w:type="spellEnd"/>
      <w:r w:rsidR="00815360" w:rsidRPr="003707BE">
        <w:rPr>
          <w:rFonts w:ascii="Times New Roman" w:hAnsi="Times New Roman" w:cs="Times New Roman"/>
          <w:sz w:val="24"/>
          <w:szCs w:val="24"/>
        </w:rPr>
        <w:t xml:space="preserve"> with preferential ligand binding to </w:t>
      </w:r>
      <w:proofErr w:type="spellStart"/>
      <w:r w:rsidR="00815360" w:rsidRPr="003707BE">
        <w:rPr>
          <w:rFonts w:ascii="Times New Roman" w:hAnsi="Times New Roman" w:cs="Times New Roman"/>
          <w:sz w:val="24"/>
          <w:szCs w:val="24"/>
        </w:rPr>
        <w:t>iGlu</w:t>
      </w:r>
      <w:r w:rsidR="00815360" w:rsidRPr="003707BE">
        <w:rPr>
          <w:rFonts w:ascii="Times New Roman" w:hAnsi="Times New Roman" w:cs="Times New Roman"/>
          <w:sz w:val="24"/>
          <w:szCs w:val="24"/>
          <w:vertAlign w:val="subscript"/>
        </w:rPr>
        <w:t>c</w:t>
      </w:r>
      <w:proofErr w:type="spellEnd"/>
      <w:r w:rsidR="00815360" w:rsidRPr="003707BE">
        <w:rPr>
          <w:rFonts w:ascii="Times New Roman" w:hAnsi="Times New Roman" w:cs="Times New Roman"/>
          <w:sz w:val="24"/>
          <w:szCs w:val="24"/>
        </w:rPr>
        <w:t xml:space="preserve"> </w:t>
      </w:r>
      <w:r w:rsidR="00815360" w:rsidRPr="003707BE">
        <w:rPr>
          <w:rFonts w:ascii="Times New Roman" w:hAnsi="Times New Roman" w:cs="Times New Roman"/>
          <w:b/>
          <w:sz w:val="24"/>
          <w:szCs w:val="24"/>
        </w:rPr>
        <w:t>(Scheme 2</w:t>
      </w:r>
      <w:r w:rsidR="00815360" w:rsidRPr="003707BE">
        <w:rPr>
          <w:rFonts w:ascii="Times New Roman" w:hAnsi="Times New Roman" w:cs="Times New Roman"/>
          <w:sz w:val="24"/>
          <w:szCs w:val="24"/>
        </w:rPr>
        <w:t xml:space="preserve"> in </w:t>
      </w:r>
      <w:r w:rsidR="00815360" w:rsidRPr="003707BE">
        <w:rPr>
          <w:rFonts w:ascii="Times New Roman" w:hAnsi="Times New Roman" w:cs="Times New Roman"/>
          <w:b/>
          <w:sz w:val="24"/>
          <w:szCs w:val="24"/>
        </w:rPr>
        <w:t>Fig</w:t>
      </w:r>
      <w:r w:rsidR="00D35C1A" w:rsidRPr="003707BE">
        <w:rPr>
          <w:rFonts w:ascii="Times New Roman" w:hAnsi="Times New Roman" w:cs="Times New Roman"/>
          <w:b/>
          <w:sz w:val="24"/>
          <w:szCs w:val="24"/>
        </w:rPr>
        <w:t>.</w:t>
      </w:r>
      <w:r w:rsidR="00815360" w:rsidRPr="003707BE">
        <w:rPr>
          <w:rFonts w:ascii="Times New Roman" w:hAnsi="Times New Roman" w:cs="Times New Roman"/>
          <w:b/>
          <w:sz w:val="24"/>
          <w:szCs w:val="24"/>
        </w:rPr>
        <w:t xml:space="preserve"> 1</w:t>
      </w:r>
      <w:r w:rsidR="00815360" w:rsidRPr="003707BE">
        <w:rPr>
          <w:rFonts w:ascii="Times New Roman" w:hAnsi="Times New Roman" w:cs="Times New Roman"/>
          <w:sz w:val="24"/>
          <w:szCs w:val="24"/>
        </w:rPr>
        <w:t xml:space="preserve">). We have previously determined that the kinetic path </w:t>
      </w:r>
      <w:r w:rsidR="001F2C0E" w:rsidRPr="003707BE">
        <w:rPr>
          <w:rFonts w:ascii="Times New Roman" w:hAnsi="Times New Roman" w:cs="Times New Roman"/>
          <w:sz w:val="24"/>
          <w:szCs w:val="24"/>
        </w:rPr>
        <w:t xml:space="preserve">that </w:t>
      </w:r>
      <w:proofErr w:type="spellStart"/>
      <w:r w:rsidR="001F2C0E" w:rsidRPr="003707BE">
        <w:rPr>
          <w:rFonts w:ascii="Times New Roman" w:hAnsi="Times New Roman" w:cs="Times New Roman"/>
          <w:sz w:val="24"/>
          <w:szCs w:val="24"/>
        </w:rPr>
        <w:t>iGluSnFR</w:t>
      </w:r>
      <w:proofErr w:type="spellEnd"/>
      <w:r w:rsidR="001F2C0E" w:rsidRPr="003707BE">
        <w:rPr>
          <w:rFonts w:ascii="Times New Roman" w:hAnsi="Times New Roman" w:cs="Times New Roman"/>
          <w:sz w:val="24"/>
          <w:szCs w:val="24"/>
        </w:rPr>
        <w:t xml:space="preserve">, </w:t>
      </w:r>
      <w:proofErr w:type="spellStart"/>
      <w:r w:rsidR="00815360" w:rsidRPr="003707BE">
        <w:rPr>
          <w:rFonts w:ascii="Times New Roman" w:hAnsi="Times New Roman" w:cs="Times New Roman"/>
          <w:sz w:val="24"/>
          <w:szCs w:val="24"/>
        </w:rPr>
        <w:t>iGlu</w:t>
      </w:r>
      <w:r w:rsidR="00815360" w:rsidRPr="003707BE">
        <w:rPr>
          <w:rFonts w:ascii="Times New Roman" w:hAnsi="Times New Roman" w:cs="Times New Roman"/>
          <w:i/>
          <w:sz w:val="24"/>
          <w:szCs w:val="24"/>
          <w:vertAlign w:val="subscript"/>
        </w:rPr>
        <w:t>u</w:t>
      </w:r>
      <w:proofErr w:type="spellEnd"/>
      <w:r w:rsidR="00815360" w:rsidRPr="003707BE">
        <w:rPr>
          <w:rFonts w:ascii="Times New Roman" w:hAnsi="Times New Roman" w:cs="Times New Roman"/>
          <w:sz w:val="24"/>
          <w:szCs w:val="24"/>
        </w:rPr>
        <w:t xml:space="preserve"> </w:t>
      </w:r>
      <w:r w:rsidR="001F2C0E" w:rsidRPr="003707BE">
        <w:rPr>
          <w:rFonts w:ascii="Times New Roman" w:hAnsi="Times New Roman" w:cs="Times New Roman"/>
          <w:sz w:val="24"/>
          <w:szCs w:val="24"/>
        </w:rPr>
        <w:t xml:space="preserve">and </w:t>
      </w:r>
      <w:proofErr w:type="spellStart"/>
      <w:r w:rsidR="001F2C0E" w:rsidRPr="003707BE">
        <w:rPr>
          <w:rFonts w:ascii="Times New Roman" w:hAnsi="Times New Roman" w:cs="Times New Roman"/>
          <w:sz w:val="24"/>
          <w:szCs w:val="24"/>
        </w:rPr>
        <w:t>iGlu</w:t>
      </w:r>
      <w:r w:rsidR="001F2C0E" w:rsidRPr="003707BE">
        <w:rPr>
          <w:rFonts w:ascii="Times New Roman" w:hAnsi="Times New Roman" w:cs="Times New Roman"/>
          <w:i/>
          <w:sz w:val="24"/>
          <w:szCs w:val="24"/>
          <w:vertAlign w:val="subscript"/>
        </w:rPr>
        <w:t>f</w:t>
      </w:r>
      <w:proofErr w:type="spellEnd"/>
      <w:r w:rsidR="001F2C0E" w:rsidRPr="003707BE">
        <w:rPr>
          <w:rFonts w:ascii="Times New Roman" w:hAnsi="Times New Roman" w:cs="Times New Roman"/>
          <w:sz w:val="24"/>
          <w:szCs w:val="24"/>
        </w:rPr>
        <w:t xml:space="preserve"> </w:t>
      </w:r>
      <w:r w:rsidR="00815360" w:rsidRPr="003707BE">
        <w:rPr>
          <w:rFonts w:ascii="Times New Roman" w:hAnsi="Times New Roman" w:cs="Times New Roman"/>
          <w:sz w:val="24"/>
          <w:szCs w:val="24"/>
        </w:rPr>
        <w:t xml:space="preserve">follow corresponds to </w:t>
      </w:r>
      <w:r w:rsidR="00815360" w:rsidRPr="003707BE">
        <w:rPr>
          <w:rFonts w:ascii="Times New Roman" w:hAnsi="Times New Roman" w:cs="Times New Roman"/>
          <w:b/>
          <w:sz w:val="24"/>
          <w:szCs w:val="24"/>
        </w:rPr>
        <w:t>Scheme 1</w:t>
      </w:r>
      <w:r w:rsidR="00EF6564" w:rsidRPr="003707BE">
        <w:rPr>
          <w:rFonts w:ascii="Times New Roman" w:hAnsi="Times New Roman" w:cs="Times New Roman"/>
          <w:sz w:val="24"/>
          <w:szCs w:val="24"/>
        </w:rPr>
        <w:t xml:space="preserve"> (3)</w:t>
      </w:r>
      <w:r w:rsidR="00815360" w:rsidRPr="003707BE">
        <w:rPr>
          <w:rFonts w:ascii="Times New Roman" w:hAnsi="Times New Roman" w:cs="Times New Roman"/>
          <w:sz w:val="24"/>
          <w:szCs w:val="24"/>
        </w:rPr>
        <w:t>.</w:t>
      </w:r>
    </w:p>
    <w:p w14:paraId="79034DB4" w14:textId="78C37D9C" w:rsidR="0062581A" w:rsidRDefault="0062581A" w:rsidP="0062581A">
      <w:pPr>
        <w:spacing w:after="0" w:line="480" w:lineRule="auto"/>
        <w:ind w:firstLine="720"/>
        <w:jc w:val="both"/>
        <w:rPr>
          <w:rFonts w:ascii="Times New Roman" w:hAnsi="Times New Roman" w:cs="Times New Roman"/>
          <w:sz w:val="24"/>
          <w:szCs w:val="24"/>
        </w:rPr>
      </w:pPr>
      <w:r w:rsidRPr="003707BE">
        <w:rPr>
          <w:rFonts w:ascii="Times New Roman" w:hAnsi="Times New Roman" w:cs="Times New Roman"/>
          <w:sz w:val="24"/>
          <w:szCs w:val="24"/>
        </w:rPr>
        <w:t xml:space="preserve">To-date, the fastest sensor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u</w:t>
      </w:r>
      <w:proofErr w:type="spellEnd"/>
      <w:r w:rsidRPr="003707BE">
        <w:rPr>
          <w:rFonts w:ascii="Times New Roman" w:hAnsi="Times New Roman" w:cs="Times New Roman"/>
          <w:sz w:val="24"/>
          <w:szCs w:val="24"/>
        </w:rPr>
        <w:t xml:space="preserve"> has </w:t>
      </w:r>
      <w:r w:rsidRPr="003707BE">
        <w:rPr>
          <w:rFonts w:ascii="Symbol" w:hAnsi="Symbol" w:cs="Times New Roman"/>
          <w:i/>
          <w:sz w:val="24"/>
          <w:szCs w:val="24"/>
        </w:rPr>
        <w:t></w:t>
      </w:r>
      <w:r w:rsidRPr="003707BE">
        <w:rPr>
          <w:rFonts w:ascii="Times New Roman" w:hAnsi="Times New Roman" w:cs="Times New Roman"/>
          <w:sz w:val="24"/>
          <w:szCs w:val="24"/>
          <w:vertAlign w:val="subscript"/>
        </w:rPr>
        <w:t>on</w:t>
      </w:r>
      <w:r w:rsidRPr="003707BE">
        <w:rPr>
          <w:rFonts w:ascii="Times New Roman" w:hAnsi="Times New Roman" w:cs="Times New Roman"/>
          <w:sz w:val="24"/>
          <w:szCs w:val="24"/>
        </w:rPr>
        <w:t xml:space="preserve"> of 460 </w:t>
      </w:r>
      <w:r w:rsidRPr="003707BE">
        <w:rPr>
          <w:rFonts w:ascii="Symbol" w:hAnsi="Symbol" w:cs="Times New Roman"/>
          <w:sz w:val="24"/>
          <w:szCs w:val="24"/>
        </w:rPr>
        <w:t></w:t>
      </w:r>
      <w:r w:rsidRPr="003707BE">
        <w:rPr>
          <w:rFonts w:ascii="Times New Roman" w:hAnsi="Times New Roman" w:cs="Times New Roman"/>
          <w:sz w:val="24"/>
          <w:szCs w:val="24"/>
        </w:rPr>
        <w:t xml:space="preserve">s in solution and </w:t>
      </w:r>
      <w:r w:rsidRPr="003707BE">
        <w:rPr>
          <w:rFonts w:ascii="Symbol" w:hAnsi="Symbol" w:cs="Times New Roman"/>
          <w:i/>
          <w:sz w:val="24"/>
          <w:szCs w:val="24"/>
        </w:rPr>
        <w:t></w:t>
      </w:r>
      <w:r w:rsidRPr="003707BE">
        <w:rPr>
          <w:rFonts w:ascii="Times New Roman" w:hAnsi="Times New Roman" w:cs="Times New Roman"/>
          <w:sz w:val="24"/>
          <w:szCs w:val="24"/>
          <w:vertAlign w:val="subscript"/>
        </w:rPr>
        <w:t>off</w:t>
      </w:r>
      <w:r w:rsidRPr="003707BE">
        <w:rPr>
          <w:rFonts w:ascii="Times New Roman" w:hAnsi="Times New Roman" w:cs="Times New Roman"/>
          <w:sz w:val="24"/>
          <w:szCs w:val="24"/>
        </w:rPr>
        <w:t xml:space="preserve"> of 2.7 </w:t>
      </w:r>
      <w:proofErr w:type="spellStart"/>
      <w:r w:rsidRPr="003707BE">
        <w:rPr>
          <w:rFonts w:ascii="Times New Roman" w:hAnsi="Times New Roman" w:cs="Times New Roman"/>
          <w:sz w:val="24"/>
          <w:szCs w:val="24"/>
        </w:rPr>
        <w:t>ms</w:t>
      </w:r>
      <w:proofErr w:type="spellEnd"/>
      <w:r w:rsidRPr="003707BE">
        <w:rPr>
          <w:rFonts w:ascii="Times New Roman" w:hAnsi="Times New Roman" w:cs="Times New Roman"/>
          <w:sz w:val="24"/>
          <w:szCs w:val="24"/>
        </w:rPr>
        <w:t xml:space="preserve"> (34 </w:t>
      </w:r>
      <w:r w:rsidRPr="003707BE">
        <w:rPr>
          <w:rFonts w:ascii="Times New Roman" w:hAnsi="Times New Roman" w:cs="Times New Roman"/>
          <w:sz w:val="24"/>
          <w:szCs w:val="24"/>
        </w:rPr>
        <w:sym w:font="Symbol" w:char="F0B0"/>
      </w:r>
      <w:r w:rsidRPr="003707BE">
        <w:rPr>
          <w:rFonts w:ascii="Times New Roman" w:hAnsi="Times New Roman" w:cs="Times New Roman"/>
          <w:sz w:val="24"/>
          <w:szCs w:val="24"/>
        </w:rPr>
        <w:t xml:space="preserve">C) at Shaffer collaterals in hippocampal slices (3). That response time is concentration-independent (3). We hypothesized that diffusion limited glutamate binding occurs but is not indicated by the already characterised probes and hence here we explore the kinetic mechanism of a selection of affinity variants to see if they reveal rapid glutamate binding kinetics. Here we demonstrate that the kinetic mechanisms of novel </w:t>
      </w:r>
      <w:proofErr w:type="spellStart"/>
      <w:r w:rsidRPr="003707BE">
        <w:rPr>
          <w:rFonts w:ascii="Times New Roman" w:hAnsi="Times New Roman" w:cs="Times New Roman"/>
          <w:sz w:val="24"/>
          <w:szCs w:val="24"/>
        </w:rPr>
        <w:t>iGluSnFR</w:t>
      </w:r>
      <w:proofErr w:type="spellEnd"/>
      <w:r w:rsidRPr="003707BE">
        <w:rPr>
          <w:rFonts w:ascii="Times New Roman" w:hAnsi="Times New Roman" w:cs="Times New Roman"/>
          <w:sz w:val="24"/>
          <w:szCs w:val="24"/>
        </w:rPr>
        <w:t xml:space="preserve"> affinity variants (low affinity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l</w:t>
      </w:r>
      <w:proofErr w:type="spellEnd"/>
      <w:r w:rsidRPr="003707BE">
        <w:rPr>
          <w:rFonts w:ascii="Times New Roman" w:hAnsi="Times New Roman" w:cs="Times New Roman"/>
          <w:sz w:val="24"/>
          <w:szCs w:val="24"/>
        </w:rPr>
        <w:t xml:space="preserve">, medium affinity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m</w:t>
      </w:r>
      <w:proofErr w:type="spellEnd"/>
      <w:r w:rsidRPr="003707BE">
        <w:rPr>
          <w:rFonts w:ascii="Times New Roman" w:hAnsi="Times New Roman" w:cs="Times New Roman"/>
          <w:sz w:val="24"/>
          <w:szCs w:val="24"/>
        </w:rPr>
        <w:t xml:space="preserve"> and high affinity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h</w:t>
      </w:r>
      <w:proofErr w:type="spellEnd"/>
      <w:r w:rsidRPr="003707BE">
        <w:rPr>
          <w:rFonts w:ascii="Times New Roman" w:hAnsi="Times New Roman" w:cs="Times New Roman"/>
          <w:sz w:val="24"/>
          <w:szCs w:val="24"/>
        </w:rPr>
        <w:t>) are diverse</w:t>
      </w:r>
      <w:r w:rsidR="00351B43" w:rsidRPr="003707BE">
        <w:rPr>
          <w:rFonts w:ascii="Times New Roman" w:hAnsi="Times New Roman" w:cs="Times New Roman"/>
          <w:sz w:val="24"/>
          <w:szCs w:val="24"/>
        </w:rPr>
        <w:t>.</w:t>
      </w:r>
      <w:r w:rsidRPr="003707BE">
        <w:rPr>
          <w:rFonts w:ascii="Times New Roman" w:hAnsi="Times New Roman" w:cs="Times New Roman"/>
          <w:sz w:val="24"/>
          <w:szCs w:val="24"/>
        </w:rPr>
        <w:t xml:space="preserve"> </w:t>
      </w:r>
      <w:proofErr w:type="spellStart"/>
      <w:r w:rsidR="00351B43" w:rsidRPr="003707BE">
        <w:rPr>
          <w:rFonts w:ascii="Times New Roman" w:hAnsi="Times New Roman" w:cs="Times New Roman"/>
          <w:sz w:val="24"/>
          <w:szCs w:val="24"/>
        </w:rPr>
        <w:t>iGlu</w:t>
      </w:r>
      <w:r w:rsidR="00351B43" w:rsidRPr="003707BE">
        <w:rPr>
          <w:rFonts w:ascii="Times New Roman" w:hAnsi="Times New Roman" w:cs="Times New Roman"/>
          <w:i/>
          <w:sz w:val="24"/>
          <w:szCs w:val="24"/>
          <w:vertAlign w:val="subscript"/>
        </w:rPr>
        <w:t>h</w:t>
      </w:r>
      <w:proofErr w:type="spellEnd"/>
      <w:r w:rsidR="00351B43" w:rsidRPr="003707BE">
        <w:rPr>
          <w:rFonts w:ascii="Times New Roman" w:hAnsi="Times New Roman" w:cs="Times New Roman"/>
          <w:sz w:val="24"/>
          <w:szCs w:val="24"/>
        </w:rPr>
        <w:t xml:space="preserve"> follows Scheme 1, whereas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l</w:t>
      </w:r>
      <w:proofErr w:type="spellEnd"/>
      <w:r w:rsidRPr="003707BE">
        <w:rPr>
          <w:rFonts w:ascii="Times New Roman" w:hAnsi="Times New Roman" w:cs="Times New Roman"/>
          <w:sz w:val="24"/>
          <w:szCs w:val="24"/>
        </w:rPr>
        <w:t xml:space="preserve">, and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m</w:t>
      </w:r>
      <w:proofErr w:type="spellEnd"/>
      <w:r w:rsidRPr="003707BE">
        <w:rPr>
          <w:rFonts w:ascii="Times New Roman" w:hAnsi="Times New Roman" w:cs="Times New Roman"/>
          <w:sz w:val="24"/>
          <w:szCs w:val="24"/>
        </w:rPr>
        <w:t xml:space="preserve"> response occurs following the path depicted by Scheme 2</w:t>
      </w:r>
      <w:r w:rsidR="00351B43" w:rsidRPr="003707BE">
        <w:rPr>
          <w:rFonts w:ascii="Times New Roman" w:hAnsi="Times New Roman" w:cs="Times New Roman"/>
          <w:sz w:val="24"/>
          <w:szCs w:val="24"/>
        </w:rPr>
        <w:t>.</w:t>
      </w:r>
      <w:r w:rsidRPr="003707BE">
        <w:rPr>
          <w:rFonts w:ascii="Times New Roman" w:hAnsi="Times New Roman" w:cs="Times New Roman"/>
          <w:sz w:val="24"/>
          <w:szCs w:val="24"/>
        </w:rPr>
        <w:t xml:space="preserve"> Furthermore, a novel sensor Fl-</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generated by targeted </w:t>
      </w:r>
      <w:proofErr w:type="spellStart"/>
      <w:r w:rsidRPr="003707BE">
        <w:rPr>
          <w:rFonts w:ascii="Times New Roman" w:hAnsi="Times New Roman" w:cs="Times New Roman"/>
          <w:sz w:val="24"/>
          <w:szCs w:val="24"/>
        </w:rPr>
        <w:t>Cys</w:t>
      </w:r>
      <w:proofErr w:type="spellEnd"/>
      <w:r w:rsidRPr="003707BE">
        <w:rPr>
          <w:rFonts w:ascii="Times New Roman" w:hAnsi="Times New Roman" w:cs="Times New Roman"/>
          <w:sz w:val="24"/>
          <w:szCs w:val="24"/>
        </w:rPr>
        <w:t xml:space="preserve"> substitution of </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and derivatisation with a synthetic fluorophore, displays diffusion limited glutamate association kinetics. Such a mechanism is likely to underlie the AMPAR rapid response and such sensor has the potential for real time glutamate tracking at single synapses under high frequency stimulation.</w:t>
      </w:r>
      <w:r>
        <w:rPr>
          <w:rFonts w:ascii="Times New Roman" w:hAnsi="Times New Roman" w:cs="Times New Roman"/>
          <w:sz w:val="24"/>
          <w:szCs w:val="24"/>
        </w:rPr>
        <w:t xml:space="preserve"> </w:t>
      </w:r>
    </w:p>
    <w:p w14:paraId="0EC8E406" w14:textId="77777777" w:rsidR="0062581A" w:rsidRDefault="0062581A" w:rsidP="0062581A">
      <w:pPr>
        <w:spacing w:after="0" w:line="480" w:lineRule="auto"/>
        <w:ind w:firstLine="720"/>
        <w:jc w:val="both"/>
        <w:rPr>
          <w:rFonts w:ascii="Times New Roman" w:hAnsi="Times New Roman" w:cs="Times New Roman"/>
          <w:sz w:val="24"/>
          <w:szCs w:val="24"/>
        </w:rPr>
      </w:pPr>
    </w:p>
    <w:p w14:paraId="4BE06C28" w14:textId="77777777" w:rsidR="0062581A" w:rsidRDefault="0062581A" w:rsidP="0062581A">
      <w:pPr>
        <w:pStyle w:val="CommentText"/>
        <w:spacing w:after="0" w:line="480" w:lineRule="auto"/>
        <w:jc w:val="both"/>
        <w:rPr>
          <w:rFonts w:ascii="Times New Roman" w:eastAsia="Times New Roman" w:hAnsi="Times New Roman" w:cs="Times New Roman"/>
          <w:b/>
          <w:sz w:val="24"/>
          <w:szCs w:val="24"/>
        </w:rPr>
      </w:pPr>
    </w:p>
    <w:p w14:paraId="7BA21A49" w14:textId="77777777" w:rsidR="0062581A" w:rsidRDefault="0062581A" w:rsidP="0062581A">
      <w:pPr>
        <w:pStyle w:val="CommentText"/>
        <w:spacing w:after="0" w:line="480" w:lineRule="auto"/>
        <w:jc w:val="both"/>
        <w:rPr>
          <w:rFonts w:ascii="Times New Roman" w:eastAsia="Times New Roman" w:hAnsi="Times New Roman" w:cs="Times New Roman"/>
          <w:b/>
          <w:sz w:val="24"/>
          <w:szCs w:val="24"/>
        </w:rPr>
      </w:pPr>
    </w:p>
    <w:p w14:paraId="146AE7F3" w14:textId="77777777" w:rsidR="00D35C1A" w:rsidRDefault="00D35C1A" w:rsidP="009212FB">
      <w:pPr>
        <w:spacing w:after="0" w:line="480" w:lineRule="auto"/>
        <w:jc w:val="both"/>
        <w:rPr>
          <w:rFonts w:ascii="Times New Roman" w:hAnsi="Times New Roman" w:cs="Times New Roman"/>
          <w:sz w:val="24"/>
          <w:szCs w:val="24"/>
        </w:rPr>
      </w:pPr>
    </w:p>
    <w:p w14:paraId="5ACD28CF" w14:textId="2F48BC41" w:rsidR="00F42EAA" w:rsidRDefault="00F42EAA" w:rsidP="009212FB">
      <w:pPr>
        <w:spacing w:after="0" w:line="480" w:lineRule="auto"/>
        <w:jc w:val="both"/>
        <w:rPr>
          <w:rFonts w:ascii="Times New Roman" w:hAnsi="Times New Roman" w:cs="Times New Roman"/>
          <w:sz w:val="24"/>
          <w:szCs w:val="24"/>
        </w:rPr>
      </w:pPr>
      <w:r w:rsidRPr="008B1653">
        <w:rPr>
          <w:rFonts w:ascii="Times New Roman" w:hAnsi="Times New Roman" w:cs="Times New Roman"/>
          <w:sz w:val="24"/>
          <w:szCs w:val="24"/>
        </w:rPr>
        <w:lastRenderedPageBreak/>
        <w:t xml:space="preserve">Figure </w:t>
      </w:r>
      <w:r>
        <w:rPr>
          <w:rFonts w:ascii="Times New Roman" w:hAnsi="Times New Roman" w:cs="Times New Roman"/>
          <w:sz w:val="24"/>
          <w:szCs w:val="24"/>
        </w:rPr>
        <w:t>1</w:t>
      </w:r>
    </w:p>
    <w:p w14:paraId="67A2AF33" w14:textId="13333CF9" w:rsidR="00842B19" w:rsidRDefault="00035524" w:rsidP="009524DB">
      <w:pPr>
        <w:spacing w:after="0" w:line="240" w:lineRule="auto"/>
        <w:jc w:val="both"/>
        <w:rPr>
          <w:rFonts w:ascii="Times New Roman" w:hAnsi="Times New Roman" w:cs="Times New Roman"/>
          <w:color w:val="00B050"/>
          <w:sz w:val="24"/>
          <w:szCs w:val="24"/>
          <w:vertAlign w:val="subscript"/>
        </w:rPr>
      </w:pPr>
      <w:r>
        <w:rPr>
          <w:rFonts w:ascii="Times New Roman" w:hAnsi="Times New Roman" w:cs="Times New Roman"/>
          <w:noProof/>
          <w:color w:val="00B050"/>
          <w:sz w:val="24"/>
          <w:szCs w:val="24"/>
          <w:vertAlign w:val="subscript"/>
        </w:rPr>
        <w:drawing>
          <wp:inline distT="0" distB="0" distL="0" distR="0" wp14:anchorId="2FB6D46E" wp14:editId="18B08165">
            <wp:extent cx="4364966" cy="512178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69607" cy="5127230"/>
                    </a:xfrm>
                    <a:prstGeom prst="rect">
                      <a:avLst/>
                    </a:prstGeom>
                  </pic:spPr>
                </pic:pic>
              </a:graphicData>
            </a:graphic>
          </wp:inline>
        </w:drawing>
      </w:r>
    </w:p>
    <w:p w14:paraId="4FF61159" w14:textId="77777777" w:rsidR="00035524" w:rsidRDefault="00035524" w:rsidP="009524DB">
      <w:pPr>
        <w:spacing w:after="0" w:line="240" w:lineRule="auto"/>
        <w:jc w:val="both"/>
        <w:rPr>
          <w:rFonts w:ascii="Times New Roman" w:hAnsi="Times New Roman" w:cs="Times New Roman"/>
          <w:color w:val="00B050"/>
          <w:sz w:val="24"/>
          <w:szCs w:val="24"/>
          <w:vertAlign w:val="subscript"/>
        </w:rPr>
      </w:pPr>
    </w:p>
    <w:p w14:paraId="59B6EEC6" w14:textId="4DC71293" w:rsidR="001F2C0E" w:rsidRPr="003707BE" w:rsidRDefault="00B159CF" w:rsidP="00FF5E3B">
      <w:pPr>
        <w:spacing w:after="0" w:line="240" w:lineRule="auto"/>
        <w:jc w:val="both"/>
        <w:rPr>
          <w:rFonts w:ascii="Times New Roman" w:hAnsi="Times New Roman" w:cs="Times New Roman"/>
          <w:sz w:val="24"/>
          <w:szCs w:val="24"/>
        </w:rPr>
      </w:pPr>
      <w:r w:rsidRPr="003707BE">
        <w:rPr>
          <w:rFonts w:ascii="Times New Roman" w:hAnsi="Times New Roman" w:cs="Times New Roman"/>
          <w:b/>
          <w:sz w:val="24"/>
          <w:szCs w:val="24"/>
        </w:rPr>
        <w:t xml:space="preserve">Figure 1. </w:t>
      </w:r>
      <w:r w:rsidR="00842B19" w:rsidRPr="003707BE">
        <w:rPr>
          <w:rFonts w:ascii="Times New Roman" w:hAnsi="Times New Roman" w:cs="Times New Roman"/>
          <w:b/>
          <w:sz w:val="24"/>
          <w:szCs w:val="24"/>
        </w:rPr>
        <w:t xml:space="preserve">Alternative schemes for two-step protein-ligand interaction. </w:t>
      </w:r>
      <w:r w:rsidR="00842B19" w:rsidRPr="003707BE">
        <w:rPr>
          <w:rFonts w:ascii="Times New Roman" w:hAnsi="Times New Roman" w:cs="Times New Roman"/>
          <w:sz w:val="24"/>
          <w:szCs w:val="24"/>
        </w:rPr>
        <w:t>(</w:t>
      </w:r>
      <w:r w:rsidR="00842B19" w:rsidRPr="003707BE">
        <w:rPr>
          <w:rFonts w:ascii="Times New Roman" w:hAnsi="Times New Roman" w:cs="Times New Roman"/>
          <w:b/>
          <w:sz w:val="24"/>
          <w:szCs w:val="24"/>
        </w:rPr>
        <w:t>A</w:t>
      </w:r>
      <w:r w:rsidR="00842B19" w:rsidRPr="003707BE">
        <w:rPr>
          <w:rFonts w:ascii="Times New Roman" w:hAnsi="Times New Roman" w:cs="Times New Roman"/>
          <w:sz w:val="24"/>
          <w:szCs w:val="24"/>
        </w:rPr>
        <w:t xml:space="preserve">) </w:t>
      </w:r>
      <w:r w:rsidRPr="003707BE">
        <w:rPr>
          <w:rFonts w:ascii="Times New Roman" w:hAnsi="Times New Roman" w:cs="Times New Roman"/>
          <w:sz w:val="24"/>
          <w:szCs w:val="24"/>
        </w:rPr>
        <w:t xml:space="preserve">Kinetic paths of two-step mechanism involving ligand binding and isomerisation applied to </w:t>
      </w:r>
      <w:proofErr w:type="spellStart"/>
      <w:r w:rsidRPr="003707BE">
        <w:rPr>
          <w:rFonts w:ascii="Times New Roman" w:hAnsi="Times New Roman" w:cs="Times New Roman"/>
          <w:sz w:val="24"/>
          <w:szCs w:val="24"/>
        </w:rPr>
        <w:t>iGluSnFR</w:t>
      </w:r>
      <w:proofErr w:type="spellEnd"/>
      <w:r w:rsidRPr="003707BE">
        <w:rPr>
          <w:rFonts w:ascii="Times New Roman" w:hAnsi="Times New Roman" w:cs="Times New Roman"/>
          <w:sz w:val="24"/>
          <w:szCs w:val="24"/>
        </w:rPr>
        <w:t xml:space="preserve"> and its fast variants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u</w:t>
      </w:r>
      <w:proofErr w:type="spellEnd"/>
      <w:r w:rsidRPr="003707BE">
        <w:rPr>
          <w:rFonts w:ascii="Times New Roman" w:hAnsi="Times New Roman" w:cs="Times New Roman"/>
          <w:sz w:val="24"/>
          <w:szCs w:val="24"/>
        </w:rPr>
        <w:t xml:space="preserve"> and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f</w:t>
      </w:r>
      <w:proofErr w:type="spellEnd"/>
      <w:r w:rsidRPr="003707BE">
        <w:rPr>
          <w:rFonts w:ascii="Times New Roman" w:hAnsi="Times New Roman" w:cs="Times New Roman"/>
          <w:i/>
          <w:sz w:val="24"/>
          <w:szCs w:val="24"/>
          <w:vertAlign w:val="subscript"/>
        </w:rPr>
        <w:t xml:space="preserve"> </w:t>
      </w:r>
      <w:r w:rsidRPr="003707BE">
        <w:rPr>
          <w:rFonts w:ascii="Times New Roman" w:hAnsi="Times New Roman" w:cs="Times New Roman"/>
          <w:sz w:val="24"/>
          <w:szCs w:val="24"/>
        </w:rPr>
        <w:t xml:space="preserve">(3). </w:t>
      </w:r>
      <w:proofErr w:type="spellStart"/>
      <w:r w:rsidR="00D35C1A" w:rsidRPr="003707BE">
        <w:rPr>
          <w:rFonts w:ascii="Times New Roman" w:hAnsi="Times New Roman" w:cs="Times New Roman"/>
          <w:sz w:val="24"/>
          <w:szCs w:val="24"/>
        </w:rPr>
        <w:t>cpEGFP</w:t>
      </w:r>
      <w:proofErr w:type="spellEnd"/>
      <w:r w:rsidR="00D35C1A" w:rsidRPr="003707BE">
        <w:rPr>
          <w:rFonts w:ascii="Times New Roman" w:hAnsi="Times New Roman" w:cs="Times New Roman"/>
          <w:sz w:val="24"/>
          <w:szCs w:val="24"/>
        </w:rPr>
        <w:t xml:space="preserve"> is flanked by </w:t>
      </w:r>
      <w:r w:rsidR="00A83655" w:rsidRPr="003707BE">
        <w:rPr>
          <w:rFonts w:ascii="Times New Roman" w:hAnsi="Times New Roman" w:cs="Times New Roman"/>
          <w:sz w:val="24"/>
          <w:szCs w:val="24"/>
        </w:rPr>
        <w:t xml:space="preserve">a </w:t>
      </w:r>
      <w:r w:rsidR="00D35C1A" w:rsidRPr="003707BE">
        <w:rPr>
          <w:rFonts w:ascii="Times New Roman" w:hAnsi="Times New Roman" w:cs="Times New Roman"/>
          <w:sz w:val="24"/>
          <w:szCs w:val="24"/>
        </w:rPr>
        <w:t xml:space="preserve">large fragment </w:t>
      </w:r>
      <w:r w:rsidR="00A83655" w:rsidRPr="003707BE">
        <w:rPr>
          <w:rFonts w:ascii="Times New Roman" w:hAnsi="Times New Roman" w:cs="Times New Roman"/>
          <w:sz w:val="24"/>
          <w:szCs w:val="24"/>
        </w:rPr>
        <w:t xml:space="preserve">of </w:t>
      </w:r>
      <w:proofErr w:type="spellStart"/>
      <w:r w:rsidR="00D35C1A" w:rsidRPr="003707BE">
        <w:rPr>
          <w:rFonts w:ascii="Times New Roman" w:hAnsi="Times New Roman" w:cs="Times New Roman"/>
          <w:sz w:val="24"/>
          <w:szCs w:val="24"/>
        </w:rPr>
        <w:t>GluBP</w:t>
      </w:r>
      <w:proofErr w:type="spellEnd"/>
      <w:r w:rsidR="00A83655" w:rsidRPr="003707BE">
        <w:rPr>
          <w:rFonts w:ascii="Times New Roman" w:hAnsi="Times New Roman" w:cs="Times New Roman"/>
          <w:sz w:val="24"/>
          <w:szCs w:val="24"/>
        </w:rPr>
        <w:t>, residues</w:t>
      </w:r>
      <w:r w:rsidR="00D35C1A" w:rsidRPr="003707BE">
        <w:rPr>
          <w:rFonts w:ascii="Times New Roman" w:hAnsi="Times New Roman" w:cs="Times New Roman"/>
          <w:sz w:val="24"/>
          <w:szCs w:val="24"/>
        </w:rPr>
        <w:t xml:space="preserve"> 1-253 </w:t>
      </w:r>
      <w:r w:rsidR="00A83655" w:rsidRPr="003707BE">
        <w:rPr>
          <w:rFonts w:ascii="Times New Roman" w:hAnsi="Times New Roman" w:cs="Times New Roman"/>
          <w:sz w:val="24"/>
          <w:szCs w:val="24"/>
        </w:rPr>
        <w:t>(</w:t>
      </w:r>
      <w:proofErr w:type="spellStart"/>
      <w:r w:rsidR="00D35C1A" w:rsidRPr="003707BE">
        <w:rPr>
          <w:rFonts w:ascii="Times New Roman" w:hAnsi="Times New Roman" w:cs="Times New Roman"/>
          <w:sz w:val="24"/>
          <w:szCs w:val="24"/>
        </w:rPr>
        <w:t>iGlu</w:t>
      </w:r>
      <w:r w:rsidR="00D35C1A" w:rsidRPr="003707BE">
        <w:rPr>
          <w:rFonts w:ascii="Times New Roman" w:hAnsi="Times New Roman" w:cs="Times New Roman"/>
          <w:sz w:val="24"/>
          <w:szCs w:val="24"/>
          <w:vertAlign w:val="subscript"/>
        </w:rPr>
        <w:t>l</w:t>
      </w:r>
      <w:proofErr w:type="spellEnd"/>
      <w:r w:rsidR="00A83655" w:rsidRPr="003707BE">
        <w:rPr>
          <w:rFonts w:ascii="Times New Roman" w:hAnsi="Times New Roman" w:cs="Times New Roman"/>
          <w:sz w:val="24"/>
          <w:szCs w:val="24"/>
        </w:rPr>
        <w:t>) (light blue ribbons)</w:t>
      </w:r>
      <w:r w:rsidR="00D35C1A" w:rsidRPr="003707BE">
        <w:rPr>
          <w:rFonts w:ascii="Times New Roman" w:hAnsi="Times New Roman" w:cs="Times New Roman"/>
          <w:sz w:val="24"/>
          <w:szCs w:val="24"/>
        </w:rPr>
        <w:t xml:space="preserve"> and </w:t>
      </w:r>
      <w:r w:rsidR="00A83655" w:rsidRPr="003707BE">
        <w:rPr>
          <w:rFonts w:ascii="Times New Roman" w:hAnsi="Times New Roman" w:cs="Times New Roman"/>
          <w:sz w:val="24"/>
          <w:szCs w:val="24"/>
        </w:rPr>
        <w:t xml:space="preserve">a </w:t>
      </w:r>
      <w:r w:rsidR="00D35C1A" w:rsidRPr="003707BE">
        <w:rPr>
          <w:rFonts w:ascii="Times New Roman" w:hAnsi="Times New Roman" w:cs="Times New Roman"/>
          <w:sz w:val="24"/>
          <w:szCs w:val="24"/>
        </w:rPr>
        <w:t xml:space="preserve">small fragment </w:t>
      </w:r>
      <w:r w:rsidR="00A83655" w:rsidRPr="003707BE">
        <w:rPr>
          <w:rFonts w:ascii="Times New Roman" w:hAnsi="Times New Roman" w:cs="Times New Roman"/>
          <w:sz w:val="24"/>
          <w:szCs w:val="24"/>
        </w:rPr>
        <w:t>of residues</w:t>
      </w:r>
      <w:r w:rsidR="00D35C1A" w:rsidRPr="003707BE">
        <w:rPr>
          <w:rFonts w:ascii="Times New Roman" w:hAnsi="Times New Roman" w:cs="Times New Roman"/>
          <w:sz w:val="24"/>
          <w:szCs w:val="24"/>
        </w:rPr>
        <w:t xml:space="preserve"> 254-279</w:t>
      </w:r>
      <w:r w:rsidR="00A83655" w:rsidRPr="003707BE">
        <w:rPr>
          <w:rFonts w:ascii="Times New Roman" w:hAnsi="Times New Roman" w:cs="Times New Roman"/>
          <w:sz w:val="24"/>
          <w:szCs w:val="24"/>
        </w:rPr>
        <w:t xml:space="preserve"> (</w:t>
      </w:r>
      <w:proofErr w:type="spellStart"/>
      <w:r w:rsidR="00D35C1A" w:rsidRPr="003707BE">
        <w:rPr>
          <w:rFonts w:ascii="Times New Roman" w:hAnsi="Times New Roman" w:cs="Times New Roman"/>
          <w:sz w:val="24"/>
          <w:szCs w:val="24"/>
        </w:rPr>
        <w:t>iGlu</w:t>
      </w:r>
      <w:r w:rsidR="00D35C1A" w:rsidRPr="003707BE">
        <w:rPr>
          <w:rFonts w:ascii="Times New Roman" w:hAnsi="Times New Roman" w:cs="Times New Roman"/>
          <w:sz w:val="24"/>
          <w:szCs w:val="24"/>
          <w:vertAlign w:val="subscript"/>
        </w:rPr>
        <w:t>s</w:t>
      </w:r>
      <w:proofErr w:type="spellEnd"/>
      <w:r w:rsidR="00D35C1A" w:rsidRPr="003707BE">
        <w:rPr>
          <w:rFonts w:ascii="Times New Roman" w:hAnsi="Times New Roman" w:cs="Times New Roman"/>
          <w:sz w:val="24"/>
          <w:szCs w:val="24"/>
        </w:rPr>
        <w:t>)</w:t>
      </w:r>
      <w:r w:rsidR="00A83655" w:rsidRPr="003707BE">
        <w:rPr>
          <w:rFonts w:ascii="Times New Roman" w:hAnsi="Times New Roman" w:cs="Times New Roman"/>
          <w:sz w:val="24"/>
          <w:szCs w:val="24"/>
        </w:rPr>
        <w:t xml:space="preserve"> (dark blue ribbons) which </w:t>
      </w:r>
      <w:r w:rsidR="00D35C1A" w:rsidRPr="003707BE">
        <w:rPr>
          <w:rFonts w:ascii="Times New Roman" w:hAnsi="Times New Roman" w:cs="Times New Roman"/>
          <w:sz w:val="24"/>
          <w:szCs w:val="24"/>
        </w:rPr>
        <w:t xml:space="preserve">reattach on glutamate binding </w:t>
      </w:r>
      <w:r w:rsidR="00A83655" w:rsidRPr="003707BE">
        <w:rPr>
          <w:rFonts w:ascii="Times New Roman" w:hAnsi="Times New Roman" w:cs="Times New Roman"/>
          <w:sz w:val="24"/>
          <w:szCs w:val="24"/>
        </w:rPr>
        <w:t xml:space="preserve">to form the highly fluorescent </w:t>
      </w:r>
      <w:proofErr w:type="spellStart"/>
      <w:r w:rsidR="00A83655" w:rsidRPr="003707BE">
        <w:rPr>
          <w:rFonts w:ascii="Times New Roman" w:hAnsi="Times New Roman" w:cs="Times New Roman"/>
          <w:sz w:val="24"/>
          <w:szCs w:val="24"/>
        </w:rPr>
        <w:t>iGlu</w:t>
      </w:r>
      <w:proofErr w:type="spellEnd"/>
      <w:r w:rsidR="00A83655" w:rsidRPr="003707BE">
        <w:rPr>
          <w:rFonts w:ascii="Times New Roman" w:hAnsi="Times New Roman" w:cs="Times New Roman"/>
          <w:sz w:val="24"/>
          <w:szCs w:val="24"/>
        </w:rPr>
        <w:t xml:space="preserve"> complete (</w:t>
      </w:r>
      <w:proofErr w:type="spellStart"/>
      <w:r w:rsidR="00A83655" w:rsidRPr="003707BE">
        <w:rPr>
          <w:rFonts w:ascii="Times New Roman" w:hAnsi="Times New Roman" w:cs="Times New Roman"/>
          <w:sz w:val="24"/>
          <w:szCs w:val="24"/>
        </w:rPr>
        <w:t>Glu.iGlu</w:t>
      </w:r>
      <w:r w:rsidR="00A83655" w:rsidRPr="003707BE">
        <w:rPr>
          <w:rFonts w:ascii="Times New Roman" w:hAnsi="Times New Roman" w:cs="Times New Roman"/>
          <w:sz w:val="24"/>
          <w:szCs w:val="24"/>
          <w:vertAlign w:val="subscript"/>
        </w:rPr>
        <w:t>c</w:t>
      </w:r>
      <w:proofErr w:type="spellEnd"/>
      <w:r w:rsidR="00A83655" w:rsidRPr="003707BE">
        <w:rPr>
          <w:rFonts w:ascii="Times New Roman" w:hAnsi="Times New Roman" w:cs="Times New Roman"/>
          <w:sz w:val="24"/>
          <w:szCs w:val="24"/>
        </w:rPr>
        <w:t>*) with the</w:t>
      </w:r>
      <w:r w:rsidR="00D35C1A" w:rsidRPr="003707BE">
        <w:rPr>
          <w:rFonts w:ascii="Times New Roman" w:hAnsi="Times New Roman" w:cs="Times New Roman"/>
          <w:sz w:val="24"/>
          <w:szCs w:val="24"/>
        </w:rPr>
        <w:t xml:space="preserve"> correct</w:t>
      </w:r>
      <w:r w:rsidR="00A83655" w:rsidRPr="003707BE">
        <w:rPr>
          <w:rFonts w:ascii="Times New Roman" w:hAnsi="Times New Roman" w:cs="Times New Roman"/>
          <w:sz w:val="24"/>
          <w:szCs w:val="24"/>
        </w:rPr>
        <w:t>ed</w:t>
      </w:r>
      <w:r w:rsidR="00D35C1A" w:rsidRPr="003707BE">
        <w:rPr>
          <w:rFonts w:ascii="Times New Roman" w:hAnsi="Times New Roman" w:cs="Times New Roman"/>
          <w:sz w:val="24"/>
          <w:szCs w:val="24"/>
        </w:rPr>
        <w:t xml:space="preserve"> structure of </w:t>
      </w:r>
      <w:proofErr w:type="spellStart"/>
      <w:r w:rsidR="00D35C1A" w:rsidRPr="003707BE">
        <w:rPr>
          <w:rFonts w:ascii="Times New Roman" w:hAnsi="Times New Roman" w:cs="Times New Roman"/>
          <w:sz w:val="24"/>
          <w:szCs w:val="24"/>
        </w:rPr>
        <w:t>cpEGFP</w:t>
      </w:r>
      <w:proofErr w:type="spellEnd"/>
      <w:r w:rsidR="00D35C1A" w:rsidRPr="003707BE">
        <w:rPr>
          <w:rFonts w:ascii="Times New Roman" w:hAnsi="Times New Roman" w:cs="Times New Roman"/>
          <w:sz w:val="24"/>
          <w:szCs w:val="24"/>
        </w:rPr>
        <w:t xml:space="preserve">. </w:t>
      </w:r>
      <w:r w:rsidR="00842B19" w:rsidRPr="003707BE">
        <w:rPr>
          <w:rFonts w:ascii="Times New Roman" w:hAnsi="Times New Roman" w:cs="Times New Roman"/>
          <w:sz w:val="24"/>
          <w:szCs w:val="24"/>
        </w:rPr>
        <w:t>(</w:t>
      </w:r>
      <w:r w:rsidR="00842B19" w:rsidRPr="003707BE">
        <w:rPr>
          <w:rFonts w:ascii="Times New Roman" w:hAnsi="Times New Roman" w:cs="Times New Roman"/>
          <w:b/>
          <w:sz w:val="24"/>
          <w:szCs w:val="24"/>
        </w:rPr>
        <w:t>B</w:t>
      </w:r>
      <w:r w:rsidR="00842B19" w:rsidRPr="003707BE">
        <w:rPr>
          <w:rFonts w:ascii="Times New Roman" w:hAnsi="Times New Roman" w:cs="Times New Roman"/>
          <w:sz w:val="24"/>
          <w:szCs w:val="24"/>
        </w:rPr>
        <w:t xml:space="preserve">) </w:t>
      </w:r>
      <w:r w:rsidR="001F2C0E" w:rsidRPr="003707BE">
        <w:rPr>
          <w:rFonts w:ascii="Times New Roman" w:hAnsi="Times New Roman" w:cs="Times New Roman"/>
          <w:sz w:val="24"/>
          <w:szCs w:val="24"/>
        </w:rPr>
        <w:t xml:space="preserve">Cartoon representation of </w:t>
      </w:r>
      <w:r w:rsidR="00510D0C" w:rsidRPr="003707BE">
        <w:rPr>
          <w:rFonts w:ascii="Times New Roman" w:hAnsi="Times New Roman" w:cs="Times New Roman"/>
          <w:b/>
          <w:sz w:val="24"/>
          <w:szCs w:val="24"/>
        </w:rPr>
        <w:t>Scheme</w:t>
      </w:r>
      <w:r w:rsidR="00EF6564" w:rsidRPr="003707BE">
        <w:rPr>
          <w:rFonts w:ascii="Times New Roman" w:hAnsi="Times New Roman" w:cs="Times New Roman"/>
          <w:b/>
          <w:sz w:val="24"/>
          <w:szCs w:val="24"/>
        </w:rPr>
        <w:t xml:space="preserve"> 1</w:t>
      </w:r>
      <w:r w:rsidR="00510D0C" w:rsidRPr="003707BE">
        <w:rPr>
          <w:rFonts w:ascii="Times New Roman" w:hAnsi="Times New Roman" w:cs="Times New Roman"/>
          <w:sz w:val="24"/>
          <w:szCs w:val="24"/>
        </w:rPr>
        <w:t xml:space="preserve"> </w:t>
      </w:r>
      <w:r w:rsidR="001F2C0E" w:rsidRPr="003707BE">
        <w:rPr>
          <w:rFonts w:ascii="Times New Roman" w:hAnsi="Times New Roman" w:cs="Times New Roman"/>
          <w:sz w:val="24"/>
          <w:szCs w:val="24"/>
        </w:rPr>
        <w:t>depicting</w:t>
      </w:r>
      <w:r w:rsidR="00510D0C" w:rsidRPr="003707BE">
        <w:rPr>
          <w:rFonts w:ascii="Times New Roman" w:hAnsi="Times New Roman" w:cs="Times New Roman"/>
          <w:sz w:val="24"/>
          <w:szCs w:val="24"/>
        </w:rPr>
        <w:t xml:space="preserve"> </w:t>
      </w:r>
      <w:r w:rsidR="00EF6564" w:rsidRPr="003707BE">
        <w:rPr>
          <w:rFonts w:ascii="Times New Roman" w:hAnsi="Times New Roman" w:cs="Times New Roman"/>
          <w:sz w:val="24"/>
          <w:szCs w:val="24"/>
        </w:rPr>
        <w:t xml:space="preserve">the kinetic mechanism of </w:t>
      </w:r>
      <w:proofErr w:type="spellStart"/>
      <w:r w:rsidR="00510D0C" w:rsidRPr="003707BE">
        <w:rPr>
          <w:rFonts w:ascii="Times New Roman" w:hAnsi="Times New Roman" w:cs="Times New Roman"/>
          <w:sz w:val="24"/>
          <w:szCs w:val="24"/>
        </w:rPr>
        <w:t>iGluSnFR</w:t>
      </w:r>
      <w:proofErr w:type="spellEnd"/>
      <w:r w:rsidR="00510D0C" w:rsidRPr="003707BE">
        <w:rPr>
          <w:rFonts w:ascii="Times New Roman" w:hAnsi="Times New Roman" w:cs="Times New Roman"/>
          <w:sz w:val="24"/>
          <w:szCs w:val="24"/>
        </w:rPr>
        <w:t xml:space="preserve"> </w:t>
      </w:r>
      <w:r w:rsidR="00EF6564" w:rsidRPr="003707BE">
        <w:rPr>
          <w:rFonts w:ascii="Times New Roman" w:hAnsi="Times New Roman" w:cs="Times New Roman"/>
          <w:sz w:val="24"/>
          <w:szCs w:val="24"/>
        </w:rPr>
        <w:t>and fast variant</w:t>
      </w:r>
      <w:r w:rsidR="001F2C0E" w:rsidRPr="003707BE">
        <w:rPr>
          <w:rFonts w:ascii="Times New Roman" w:hAnsi="Times New Roman" w:cs="Times New Roman"/>
          <w:sz w:val="24"/>
          <w:szCs w:val="24"/>
        </w:rPr>
        <w:t xml:space="preserve">s </w:t>
      </w:r>
      <w:proofErr w:type="spellStart"/>
      <w:r w:rsidR="001F2C0E" w:rsidRPr="003707BE">
        <w:rPr>
          <w:rFonts w:ascii="Times New Roman" w:hAnsi="Times New Roman" w:cs="Times New Roman"/>
          <w:sz w:val="24"/>
          <w:szCs w:val="24"/>
        </w:rPr>
        <w:t>iGlu</w:t>
      </w:r>
      <w:r w:rsidR="001F2C0E" w:rsidRPr="003707BE">
        <w:rPr>
          <w:rFonts w:ascii="Times New Roman" w:hAnsi="Times New Roman" w:cs="Times New Roman"/>
          <w:i/>
          <w:sz w:val="24"/>
          <w:szCs w:val="24"/>
          <w:vertAlign w:val="subscript"/>
        </w:rPr>
        <w:t>u</w:t>
      </w:r>
      <w:proofErr w:type="spellEnd"/>
      <w:r w:rsidR="001F2C0E" w:rsidRPr="003707BE">
        <w:rPr>
          <w:rFonts w:ascii="Times New Roman" w:hAnsi="Times New Roman" w:cs="Times New Roman"/>
          <w:i/>
          <w:sz w:val="24"/>
          <w:szCs w:val="24"/>
        </w:rPr>
        <w:t xml:space="preserve"> </w:t>
      </w:r>
      <w:r w:rsidR="001F2C0E" w:rsidRPr="003707BE">
        <w:rPr>
          <w:rFonts w:ascii="Times New Roman" w:hAnsi="Times New Roman" w:cs="Times New Roman"/>
          <w:sz w:val="24"/>
          <w:szCs w:val="24"/>
        </w:rPr>
        <w:t>and</w:t>
      </w:r>
      <w:r w:rsidR="00EF6564" w:rsidRPr="003707BE">
        <w:rPr>
          <w:rFonts w:ascii="Times New Roman" w:hAnsi="Times New Roman" w:cs="Times New Roman"/>
          <w:sz w:val="24"/>
          <w:szCs w:val="24"/>
        </w:rPr>
        <w:t xml:space="preserve"> </w:t>
      </w:r>
      <w:proofErr w:type="spellStart"/>
      <w:r w:rsidR="00EF6564" w:rsidRPr="003707BE">
        <w:rPr>
          <w:rFonts w:ascii="Times New Roman" w:hAnsi="Times New Roman" w:cs="Times New Roman"/>
          <w:sz w:val="24"/>
          <w:szCs w:val="24"/>
        </w:rPr>
        <w:t>iGlu</w:t>
      </w:r>
      <w:r w:rsidR="00EF6564" w:rsidRPr="003707BE">
        <w:rPr>
          <w:rFonts w:ascii="Times New Roman" w:hAnsi="Times New Roman" w:cs="Times New Roman"/>
          <w:i/>
          <w:sz w:val="24"/>
          <w:szCs w:val="24"/>
          <w:vertAlign w:val="subscript"/>
        </w:rPr>
        <w:t>f</w:t>
      </w:r>
      <w:proofErr w:type="spellEnd"/>
      <w:r w:rsidR="00EF6564" w:rsidRPr="003707BE">
        <w:rPr>
          <w:rFonts w:ascii="Times New Roman" w:hAnsi="Times New Roman" w:cs="Times New Roman"/>
          <w:sz w:val="24"/>
          <w:szCs w:val="24"/>
        </w:rPr>
        <w:t xml:space="preserve"> </w:t>
      </w:r>
      <w:r w:rsidR="00510D0C" w:rsidRPr="003707BE">
        <w:rPr>
          <w:rFonts w:ascii="Times New Roman" w:hAnsi="Times New Roman" w:cs="Times New Roman"/>
          <w:sz w:val="24"/>
          <w:szCs w:val="24"/>
        </w:rPr>
        <w:t xml:space="preserve">(3). </w:t>
      </w:r>
      <w:r w:rsidR="00842B19" w:rsidRPr="003707BE">
        <w:rPr>
          <w:rFonts w:ascii="Times New Roman" w:hAnsi="Times New Roman" w:cs="Times New Roman"/>
          <w:sz w:val="24"/>
          <w:szCs w:val="24"/>
        </w:rPr>
        <w:t>(</w:t>
      </w:r>
      <w:r w:rsidR="00842B19" w:rsidRPr="003707BE">
        <w:rPr>
          <w:rFonts w:ascii="Times New Roman" w:hAnsi="Times New Roman" w:cs="Times New Roman"/>
          <w:b/>
          <w:sz w:val="24"/>
          <w:szCs w:val="24"/>
        </w:rPr>
        <w:t>C</w:t>
      </w:r>
      <w:r w:rsidR="00842B19" w:rsidRPr="003707BE">
        <w:rPr>
          <w:rFonts w:ascii="Times New Roman" w:hAnsi="Times New Roman" w:cs="Times New Roman"/>
          <w:sz w:val="24"/>
          <w:szCs w:val="24"/>
        </w:rPr>
        <w:t xml:space="preserve">) </w:t>
      </w:r>
      <w:r w:rsidR="001F2C0E" w:rsidRPr="003707BE">
        <w:rPr>
          <w:rFonts w:ascii="Times New Roman" w:hAnsi="Times New Roman" w:cs="Times New Roman"/>
          <w:b/>
          <w:sz w:val="24"/>
          <w:szCs w:val="24"/>
        </w:rPr>
        <w:t>Scheme 1</w:t>
      </w:r>
      <w:r w:rsidR="001F2C0E" w:rsidRPr="003707BE">
        <w:rPr>
          <w:rFonts w:ascii="Times New Roman" w:hAnsi="Times New Roman" w:cs="Times New Roman"/>
          <w:sz w:val="24"/>
          <w:szCs w:val="24"/>
        </w:rPr>
        <w:t xml:space="preserve"> illustrated as a text equation using the example of ultrafast variant </w:t>
      </w:r>
      <w:proofErr w:type="spellStart"/>
      <w:r w:rsidR="001F2C0E" w:rsidRPr="003707BE">
        <w:rPr>
          <w:rFonts w:ascii="Times New Roman" w:hAnsi="Times New Roman" w:cs="Times New Roman"/>
          <w:sz w:val="24"/>
          <w:szCs w:val="24"/>
        </w:rPr>
        <w:t>iGlu</w:t>
      </w:r>
      <w:r w:rsidR="001F2C0E" w:rsidRPr="003707BE">
        <w:rPr>
          <w:rFonts w:ascii="Times New Roman" w:hAnsi="Times New Roman" w:cs="Times New Roman"/>
          <w:i/>
          <w:sz w:val="24"/>
          <w:szCs w:val="24"/>
          <w:vertAlign w:val="subscript"/>
        </w:rPr>
        <w:t>u</w:t>
      </w:r>
      <w:proofErr w:type="spellEnd"/>
      <w:r w:rsidR="001F2C0E" w:rsidRPr="003707BE">
        <w:rPr>
          <w:rFonts w:ascii="Times New Roman" w:hAnsi="Times New Roman" w:cs="Times New Roman"/>
          <w:sz w:val="24"/>
          <w:szCs w:val="24"/>
        </w:rPr>
        <w:t xml:space="preserve"> (3).</w:t>
      </w:r>
    </w:p>
    <w:p w14:paraId="40D767BC" w14:textId="77777777" w:rsidR="006008C8" w:rsidRDefault="006008C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05CD091" w14:textId="1B590311" w:rsidR="00E9057E" w:rsidRDefault="00E9057E" w:rsidP="00E9057E">
      <w:pPr>
        <w:pStyle w:val="CommentText"/>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MATERIALS AND METHODS</w:t>
      </w:r>
    </w:p>
    <w:p w14:paraId="43BA2710" w14:textId="285D011A" w:rsidR="00E9057E" w:rsidRPr="00301FBB" w:rsidRDefault="00E9057E" w:rsidP="00E9057E">
      <w:pPr>
        <w:pStyle w:val="CommentText"/>
        <w:spacing w:after="0" w:line="480" w:lineRule="auto"/>
        <w:jc w:val="both"/>
        <w:rPr>
          <w:rFonts w:ascii="Times New Roman" w:eastAsia="Times New Roman" w:hAnsi="Times New Roman" w:cs="Times New Roman"/>
          <w:sz w:val="24"/>
          <w:szCs w:val="24"/>
        </w:rPr>
      </w:pPr>
      <w:r w:rsidRPr="00301FBB">
        <w:rPr>
          <w:rFonts w:ascii="Times New Roman" w:eastAsia="Times New Roman" w:hAnsi="Times New Roman" w:cs="Times New Roman"/>
          <w:b/>
          <w:sz w:val="24"/>
          <w:szCs w:val="24"/>
        </w:rPr>
        <w:t xml:space="preserve">Materials. </w:t>
      </w:r>
      <w:r w:rsidRPr="00301FBB">
        <w:rPr>
          <w:rFonts w:ascii="Times New Roman" w:eastAsia="Times New Roman" w:hAnsi="Times New Roman" w:cs="Times New Roman"/>
          <w:sz w:val="24"/>
          <w:szCs w:val="24"/>
        </w:rPr>
        <w:t xml:space="preserve">pET41a </w:t>
      </w:r>
      <w:proofErr w:type="spellStart"/>
      <w:r w:rsidRPr="00301FBB">
        <w:rPr>
          <w:rFonts w:ascii="Times New Roman" w:eastAsia="Times New Roman" w:hAnsi="Times New Roman" w:cs="Times New Roman"/>
          <w:sz w:val="24"/>
          <w:szCs w:val="24"/>
        </w:rPr>
        <w:t>iGlu</w:t>
      </w:r>
      <w:r w:rsidRPr="00301FBB">
        <w:rPr>
          <w:rFonts w:ascii="Times New Roman" w:eastAsia="Times New Roman" w:hAnsi="Times New Roman" w:cs="Times New Roman"/>
          <w:i/>
          <w:sz w:val="24"/>
          <w:szCs w:val="24"/>
          <w:vertAlign w:val="subscript"/>
        </w:rPr>
        <w:t>m</w:t>
      </w:r>
      <w:proofErr w:type="spellEnd"/>
      <w:r w:rsidRPr="00301FBB">
        <w:rPr>
          <w:rFonts w:ascii="Times New Roman" w:eastAsia="Times New Roman" w:hAnsi="Times New Roman" w:cs="Times New Roman"/>
          <w:sz w:val="24"/>
          <w:szCs w:val="24"/>
        </w:rPr>
        <w:t xml:space="preserve"> (R24K), pET41a </w:t>
      </w:r>
      <w:proofErr w:type="spellStart"/>
      <w:r w:rsidRPr="00301FBB">
        <w:rPr>
          <w:rFonts w:ascii="Times New Roman" w:eastAsia="Times New Roman" w:hAnsi="Times New Roman" w:cs="Times New Roman"/>
          <w:sz w:val="24"/>
          <w:szCs w:val="24"/>
        </w:rPr>
        <w:t>iGlu</w:t>
      </w:r>
      <w:r w:rsidRPr="00301FBB">
        <w:rPr>
          <w:rFonts w:ascii="Times New Roman" w:eastAsia="Times New Roman" w:hAnsi="Times New Roman" w:cs="Times New Roman"/>
          <w:i/>
          <w:sz w:val="24"/>
          <w:szCs w:val="24"/>
          <w:vertAlign w:val="subscript"/>
        </w:rPr>
        <w:t>h</w:t>
      </w:r>
      <w:proofErr w:type="spellEnd"/>
      <w:r w:rsidRPr="00301FBB">
        <w:rPr>
          <w:rFonts w:ascii="Times New Roman" w:eastAsia="Times New Roman" w:hAnsi="Times New Roman" w:cs="Times New Roman"/>
          <w:sz w:val="24"/>
          <w:szCs w:val="24"/>
        </w:rPr>
        <w:t xml:space="preserve"> (E25A), pET41a </w:t>
      </w:r>
      <w:proofErr w:type="spellStart"/>
      <w:r w:rsidRPr="00301FBB">
        <w:rPr>
          <w:rFonts w:ascii="Times New Roman" w:eastAsia="Times New Roman" w:hAnsi="Times New Roman" w:cs="Times New Roman"/>
          <w:sz w:val="24"/>
          <w:szCs w:val="24"/>
        </w:rPr>
        <w:t>iGlu</w:t>
      </w:r>
      <w:r w:rsidRPr="00301FBB">
        <w:rPr>
          <w:rFonts w:ascii="Times New Roman" w:eastAsia="Times New Roman" w:hAnsi="Times New Roman" w:cs="Times New Roman"/>
          <w:i/>
          <w:sz w:val="24"/>
          <w:szCs w:val="24"/>
          <w:vertAlign w:val="subscript"/>
        </w:rPr>
        <w:t>l</w:t>
      </w:r>
      <w:proofErr w:type="spellEnd"/>
      <w:r w:rsidRPr="00301FBB">
        <w:rPr>
          <w:rFonts w:ascii="Times New Roman" w:eastAsia="Times New Roman" w:hAnsi="Times New Roman" w:cs="Times New Roman"/>
          <w:sz w:val="24"/>
          <w:szCs w:val="24"/>
        </w:rPr>
        <w:t xml:space="preserve"> (T92A) and pET30b </w:t>
      </w:r>
      <w:proofErr w:type="spellStart"/>
      <w:r w:rsidRPr="00301FBB">
        <w:rPr>
          <w:rFonts w:ascii="Times New Roman" w:eastAsia="Times New Roman" w:hAnsi="Times New Roman" w:cs="Times New Roman"/>
          <w:sz w:val="24"/>
          <w:szCs w:val="24"/>
        </w:rPr>
        <w:t>GluBP</w:t>
      </w:r>
      <w:proofErr w:type="spellEnd"/>
      <w:r w:rsidRPr="00301FBB">
        <w:rPr>
          <w:rFonts w:ascii="Times New Roman" w:eastAsia="Times New Roman" w:hAnsi="Times New Roman" w:cs="Times New Roman"/>
          <w:sz w:val="24"/>
          <w:szCs w:val="24"/>
        </w:rPr>
        <w:t xml:space="preserve"> were generated as previously described</w:t>
      </w:r>
      <w:r w:rsidR="0013398D">
        <w:rPr>
          <w:rFonts w:ascii="Times New Roman" w:eastAsia="Times New Roman" w:hAnsi="Times New Roman" w:cs="Times New Roman"/>
          <w:sz w:val="24"/>
          <w:szCs w:val="24"/>
        </w:rPr>
        <w:t xml:space="preserve"> (3)</w:t>
      </w:r>
      <w:r w:rsidRPr="00301FBB">
        <w:rPr>
          <w:rFonts w:ascii="Times New Roman" w:eastAsia="Times New Roman" w:hAnsi="Times New Roman" w:cs="Times New Roman"/>
          <w:sz w:val="24"/>
          <w:szCs w:val="24"/>
        </w:rPr>
        <w:t xml:space="preserve"> and are available on A</w:t>
      </w:r>
      <w:r w:rsidR="00010C44">
        <w:rPr>
          <w:rFonts w:ascii="Times New Roman" w:eastAsia="Times New Roman" w:hAnsi="Times New Roman" w:cs="Times New Roman"/>
          <w:sz w:val="24"/>
          <w:szCs w:val="24"/>
        </w:rPr>
        <w:t>DDGENE</w:t>
      </w:r>
      <w:r w:rsidRPr="00301FBB">
        <w:rPr>
          <w:rFonts w:ascii="Times New Roman" w:eastAsia="Times New Roman" w:hAnsi="Times New Roman" w:cs="Times New Roman"/>
          <w:sz w:val="24"/>
          <w:szCs w:val="24"/>
        </w:rPr>
        <w:t xml:space="preserve"> </w:t>
      </w:r>
      <w:r w:rsidR="00A31741">
        <w:rPr>
          <w:rFonts w:ascii="Times New Roman" w:eastAsia="Times New Roman" w:hAnsi="Times New Roman" w:cs="Times New Roman"/>
          <w:sz w:val="24"/>
          <w:szCs w:val="24"/>
        </w:rPr>
        <w:t xml:space="preserve">(Watertown, MA) </w:t>
      </w:r>
      <w:r w:rsidRPr="00301FBB">
        <w:rPr>
          <w:rFonts w:ascii="Times New Roman" w:eastAsia="Times New Roman" w:hAnsi="Times New Roman" w:cs="Times New Roman"/>
          <w:sz w:val="24"/>
          <w:szCs w:val="24"/>
        </w:rPr>
        <w:t>(119829, 119830, 119832 and 119835, respectively).</w:t>
      </w:r>
      <w:r>
        <w:rPr>
          <w:rFonts w:ascii="Times New Roman" w:eastAsia="Times New Roman" w:hAnsi="Times New Roman" w:cs="Times New Roman"/>
          <w:sz w:val="24"/>
          <w:szCs w:val="24"/>
        </w:rPr>
        <w:t xml:space="preserve"> </w:t>
      </w:r>
      <w:r w:rsidRPr="00301FBB">
        <w:rPr>
          <w:rFonts w:ascii="Times New Roman" w:eastAsia="Times New Roman" w:hAnsi="Times New Roman" w:cs="Times New Roman"/>
          <w:i/>
          <w:iCs/>
          <w:sz w:val="24"/>
          <w:szCs w:val="24"/>
          <w:shd w:val="clear" w:color="auto" w:fill="FFFFFF"/>
        </w:rPr>
        <w:t>Escherichia coli</w:t>
      </w:r>
      <w:r w:rsidRPr="00301FBB">
        <w:rPr>
          <w:rFonts w:ascii="Times New Roman" w:eastAsia="Times New Roman" w:hAnsi="Times New Roman" w:cs="Times New Roman"/>
          <w:sz w:val="24"/>
          <w:szCs w:val="24"/>
          <w:shd w:val="clear" w:color="auto" w:fill="FFFFFF"/>
        </w:rPr>
        <w:t xml:space="preserve"> XL10-Gold and BL21(DE3) Gold cells were purchased from </w:t>
      </w:r>
      <w:r w:rsidR="00010C44">
        <w:rPr>
          <w:rFonts w:ascii="Times New Roman" w:eastAsia="Times New Roman" w:hAnsi="Times New Roman" w:cs="Times New Roman"/>
          <w:sz w:val="24"/>
          <w:szCs w:val="24"/>
          <w:shd w:val="clear" w:color="auto" w:fill="FFFFFF"/>
        </w:rPr>
        <w:t>STRATAGENE (San Diego, CA)</w:t>
      </w:r>
      <w:r w:rsidRPr="00301FBB">
        <w:rPr>
          <w:rFonts w:ascii="Times New Roman" w:eastAsia="Times New Roman" w:hAnsi="Times New Roman" w:cs="Times New Roman"/>
          <w:sz w:val="24"/>
          <w:szCs w:val="24"/>
          <w:shd w:val="clear" w:color="auto" w:fill="FFFFFF"/>
        </w:rPr>
        <w:t>.</w:t>
      </w:r>
      <w:r w:rsidRPr="00301FBB">
        <w:rPr>
          <w:rFonts w:ascii="Times New Roman" w:eastAsia="Times New Roman" w:hAnsi="Times New Roman" w:cs="Times New Roman"/>
          <w:sz w:val="24"/>
          <w:szCs w:val="24"/>
        </w:rPr>
        <w:t xml:space="preserve"> </w:t>
      </w:r>
      <w:r w:rsidRPr="00A36F9E">
        <w:rPr>
          <w:rFonts w:ascii="Times New Roman" w:eastAsia="Times New Roman" w:hAnsi="Times New Roman" w:cs="Times New Roman"/>
          <w:sz w:val="24"/>
          <w:szCs w:val="24"/>
        </w:rPr>
        <w:t xml:space="preserve">6-Acryloyl-2-Dimethylaminonaphthalene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Acrylodan</w:t>
      </w:r>
      <w:proofErr w:type="spellEnd"/>
      <w:r>
        <w:rPr>
          <w:rFonts w:ascii="Times New Roman" w:eastAsia="Times New Roman" w:hAnsi="Times New Roman" w:cs="Times New Roman"/>
          <w:sz w:val="24"/>
          <w:szCs w:val="24"/>
        </w:rPr>
        <w:t xml:space="preserve">), </w:t>
      </w:r>
      <w:r w:rsidRPr="00A36F9E">
        <w:rPr>
          <w:rFonts w:ascii="Times New Roman" w:eastAsia="Times New Roman" w:hAnsi="Times New Roman" w:cs="Times New Roman"/>
          <w:sz w:val="24"/>
          <w:szCs w:val="24"/>
        </w:rPr>
        <w:t>7-Diethylamino-3-(4'-</w:t>
      </w:r>
      <w:r>
        <w:rPr>
          <w:rFonts w:ascii="Times New Roman" w:eastAsia="Times New Roman" w:hAnsi="Times New Roman" w:cs="Times New Roman"/>
          <w:sz w:val="24"/>
          <w:szCs w:val="24"/>
        </w:rPr>
        <w:t>m</w:t>
      </w:r>
      <w:r w:rsidRPr="00A36F9E">
        <w:rPr>
          <w:rFonts w:ascii="Times New Roman" w:eastAsia="Times New Roman" w:hAnsi="Times New Roman" w:cs="Times New Roman"/>
          <w:sz w:val="24"/>
          <w:szCs w:val="24"/>
        </w:rPr>
        <w:t>aleimidylphenyl)-4-</w:t>
      </w:r>
      <w:r>
        <w:rPr>
          <w:rFonts w:ascii="Times New Roman" w:eastAsia="Times New Roman" w:hAnsi="Times New Roman" w:cs="Times New Roman"/>
          <w:sz w:val="24"/>
          <w:szCs w:val="24"/>
        </w:rPr>
        <w:t>m</w:t>
      </w:r>
      <w:r w:rsidRPr="00A36F9E">
        <w:rPr>
          <w:rFonts w:ascii="Times New Roman" w:eastAsia="Times New Roman" w:hAnsi="Times New Roman" w:cs="Times New Roman"/>
          <w:sz w:val="24"/>
          <w:szCs w:val="24"/>
        </w:rPr>
        <w:t xml:space="preserve">ethylcoumarin </w:t>
      </w:r>
      <w:r>
        <w:rPr>
          <w:rFonts w:ascii="Times New Roman" w:eastAsia="Times New Roman" w:hAnsi="Times New Roman" w:cs="Times New Roman"/>
          <w:sz w:val="24"/>
          <w:szCs w:val="24"/>
        </w:rPr>
        <w:t xml:space="preserve">(CPM), </w:t>
      </w:r>
      <w:r w:rsidR="00F45471" w:rsidRPr="00E662E6">
        <w:rPr>
          <w:rFonts w:ascii="Times New Roman" w:eastAsia="Times New Roman" w:hAnsi="Times New Roman" w:cs="Times New Roman"/>
          <w:sz w:val="24"/>
          <w:szCs w:val="24"/>
        </w:rPr>
        <w:t>N-((2-(</w:t>
      </w:r>
      <w:proofErr w:type="spellStart"/>
      <w:proofErr w:type="gramStart"/>
      <w:r w:rsidR="00F45471" w:rsidRPr="00E662E6">
        <w:rPr>
          <w:rFonts w:ascii="Times New Roman" w:eastAsia="Times New Roman" w:hAnsi="Times New Roman" w:cs="Times New Roman"/>
          <w:sz w:val="24"/>
          <w:szCs w:val="24"/>
        </w:rPr>
        <w:t>iodoacetoxy</w:t>
      </w:r>
      <w:proofErr w:type="spellEnd"/>
      <w:r w:rsidR="00F45471" w:rsidRPr="00E662E6">
        <w:rPr>
          <w:rFonts w:ascii="Times New Roman" w:eastAsia="Times New Roman" w:hAnsi="Times New Roman" w:cs="Times New Roman"/>
          <w:sz w:val="24"/>
          <w:szCs w:val="24"/>
        </w:rPr>
        <w:t>)ethyl</w:t>
      </w:r>
      <w:proofErr w:type="gramEnd"/>
      <w:r w:rsidR="00F45471" w:rsidRPr="00E662E6">
        <w:rPr>
          <w:rFonts w:ascii="Times New Roman" w:eastAsia="Times New Roman" w:hAnsi="Times New Roman" w:cs="Times New Roman"/>
          <w:sz w:val="24"/>
          <w:szCs w:val="24"/>
        </w:rPr>
        <w:t>)-N-Methyl)</w:t>
      </w:r>
      <w:r w:rsidR="00F45471">
        <w:rPr>
          <w:rFonts w:ascii="Times New Roman" w:eastAsia="Times New Roman" w:hAnsi="Times New Roman" w:cs="Times New Roman"/>
          <w:sz w:val="24"/>
          <w:szCs w:val="24"/>
        </w:rPr>
        <w:t xml:space="preserve">- </w:t>
      </w:r>
      <w:r w:rsidR="00F45471" w:rsidRPr="00E662E6">
        <w:rPr>
          <w:rFonts w:ascii="Times New Roman" w:eastAsia="Times New Roman" w:hAnsi="Times New Roman" w:cs="Times New Roman"/>
          <w:sz w:val="24"/>
          <w:szCs w:val="24"/>
        </w:rPr>
        <w:t xml:space="preserve">amino-7-Nitrobenz-2-Oxa-1,3-Diazole </w:t>
      </w:r>
      <w:r w:rsidR="00F45471">
        <w:rPr>
          <w:rFonts w:ascii="Times New Roman" w:eastAsia="Times New Roman" w:hAnsi="Times New Roman" w:cs="Times New Roman"/>
          <w:sz w:val="24"/>
          <w:szCs w:val="24"/>
        </w:rPr>
        <w:t>(</w:t>
      </w:r>
      <w:r w:rsidR="00F45471" w:rsidRPr="00301FBB">
        <w:rPr>
          <w:rFonts w:ascii="Times New Roman" w:eastAsia="Times New Roman" w:hAnsi="Times New Roman" w:cs="Times New Roman"/>
          <w:sz w:val="24"/>
          <w:szCs w:val="24"/>
        </w:rPr>
        <w:t>IANBD</w:t>
      </w:r>
      <w:r w:rsidR="00F45471">
        <w:rPr>
          <w:rFonts w:ascii="Times New Roman" w:eastAsia="Times New Roman" w:hAnsi="Times New Roman" w:cs="Times New Roman"/>
          <w:sz w:val="24"/>
          <w:szCs w:val="24"/>
        </w:rPr>
        <w:t xml:space="preserve"> ester)</w:t>
      </w:r>
      <w:r w:rsidR="00F45471" w:rsidRPr="00301FB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Oregon Green 488 maleimide were </w:t>
      </w:r>
      <w:r w:rsidRPr="00301FBB">
        <w:rPr>
          <w:rFonts w:ascii="Times New Roman" w:eastAsia="Times New Roman" w:hAnsi="Times New Roman" w:cs="Times New Roman"/>
          <w:sz w:val="24"/>
          <w:szCs w:val="24"/>
        </w:rPr>
        <w:t xml:space="preserve">purchased from </w:t>
      </w:r>
      <w:r w:rsidR="00010C44">
        <w:rPr>
          <w:rFonts w:ascii="Times New Roman" w:eastAsia="Times New Roman" w:hAnsi="Times New Roman" w:cs="Times New Roman"/>
          <w:caps/>
          <w:sz w:val="24"/>
          <w:szCs w:val="24"/>
        </w:rPr>
        <w:t>LIFE TECHNOLOGIES ltd (</w:t>
      </w:r>
      <w:r w:rsidR="00F45471">
        <w:rPr>
          <w:rFonts w:ascii="Times New Roman" w:eastAsia="Times New Roman" w:hAnsi="Times New Roman" w:cs="Times New Roman"/>
          <w:sz w:val="24"/>
          <w:szCs w:val="24"/>
        </w:rPr>
        <w:t>Paisley</w:t>
      </w:r>
      <w:r w:rsidR="00010C44">
        <w:rPr>
          <w:rFonts w:ascii="Times New Roman" w:eastAsia="Times New Roman" w:hAnsi="Times New Roman" w:cs="Times New Roman"/>
          <w:caps/>
          <w:sz w:val="24"/>
          <w:szCs w:val="24"/>
        </w:rPr>
        <w:t>, UK)</w:t>
      </w:r>
      <w:r w:rsidR="00F45471">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w:t>
      </w:r>
      <w:r w:rsidRPr="00A36F9E">
        <w:rPr>
          <w:rFonts w:ascii="Times New Roman" w:eastAsia="Times New Roman" w:hAnsi="Times New Roman" w:cs="Times New Roman"/>
          <w:sz w:val="24"/>
          <w:szCs w:val="24"/>
        </w:rPr>
        <w:t>6-</w:t>
      </w:r>
      <w:r>
        <w:rPr>
          <w:rFonts w:ascii="Times New Roman" w:eastAsia="Times New Roman" w:hAnsi="Times New Roman" w:cs="Times New Roman"/>
          <w:sz w:val="24"/>
          <w:szCs w:val="24"/>
        </w:rPr>
        <w:t>b</w:t>
      </w:r>
      <w:r w:rsidRPr="00A36F9E">
        <w:rPr>
          <w:rFonts w:ascii="Times New Roman" w:eastAsia="Times New Roman" w:hAnsi="Times New Roman" w:cs="Times New Roman"/>
          <w:sz w:val="24"/>
          <w:szCs w:val="24"/>
        </w:rPr>
        <w:t>romoacetyl-2-</w:t>
      </w:r>
      <w:r>
        <w:rPr>
          <w:rFonts w:ascii="Times New Roman" w:eastAsia="Times New Roman" w:hAnsi="Times New Roman" w:cs="Times New Roman"/>
          <w:sz w:val="24"/>
          <w:szCs w:val="24"/>
        </w:rPr>
        <w:t>d</w:t>
      </w:r>
      <w:r w:rsidRPr="00A36F9E">
        <w:rPr>
          <w:rFonts w:ascii="Times New Roman" w:eastAsia="Times New Roman" w:hAnsi="Times New Roman" w:cs="Times New Roman"/>
          <w:sz w:val="24"/>
          <w:szCs w:val="24"/>
        </w:rPr>
        <w:t xml:space="preserve">imethylaminonaphthalene </w:t>
      </w:r>
      <w:r>
        <w:rPr>
          <w:rFonts w:ascii="Times New Roman" w:eastAsia="Times New Roman" w:hAnsi="Times New Roman" w:cs="Times New Roman"/>
          <w:sz w:val="24"/>
          <w:szCs w:val="24"/>
        </w:rPr>
        <w:t>(</w:t>
      </w:r>
      <w:r w:rsidRPr="00301FBB">
        <w:rPr>
          <w:rFonts w:ascii="Times New Roman" w:eastAsia="Times New Roman" w:hAnsi="Times New Roman" w:cs="Times New Roman"/>
          <w:sz w:val="24"/>
          <w:szCs w:val="24"/>
        </w:rPr>
        <w:t>BADAN</w:t>
      </w:r>
      <w:r>
        <w:rPr>
          <w:rFonts w:ascii="Times New Roman" w:eastAsia="Times New Roman" w:hAnsi="Times New Roman" w:cs="Times New Roman"/>
          <w:sz w:val="24"/>
          <w:szCs w:val="24"/>
        </w:rPr>
        <w:t>)</w:t>
      </w:r>
      <w:r w:rsidRPr="00301FBB">
        <w:rPr>
          <w:rFonts w:ascii="Times New Roman" w:eastAsia="Times New Roman" w:hAnsi="Times New Roman" w:cs="Times New Roman"/>
          <w:sz w:val="24"/>
          <w:szCs w:val="24"/>
        </w:rPr>
        <w:t xml:space="preserve"> </w:t>
      </w:r>
      <w:r w:rsidR="00F45471">
        <w:rPr>
          <w:rFonts w:ascii="Times New Roman" w:eastAsia="Times New Roman" w:hAnsi="Times New Roman" w:cs="Times New Roman"/>
          <w:sz w:val="24"/>
          <w:szCs w:val="24"/>
        </w:rPr>
        <w:t>from</w:t>
      </w:r>
      <w:r>
        <w:rPr>
          <w:rFonts w:ascii="Times New Roman" w:eastAsia="Times New Roman" w:hAnsi="Times New Roman" w:cs="Times New Roman"/>
          <w:sz w:val="24"/>
          <w:szCs w:val="24"/>
        </w:rPr>
        <w:t xml:space="preserve"> </w:t>
      </w:r>
      <w:r w:rsidR="00F45471" w:rsidRPr="00301FBB">
        <w:rPr>
          <w:rFonts w:ascii="Times New Roman" w:eastAsia="Times New Roman" w:hAnsi="Times New Roman" w:cs="Times New Roman"/>
          <w:sz w:val="24"/>
          <w:szCs w:val="24"/>
        </w:rPr>
        <w:t>EUROGENTEC</w:t>
      </w:r>
      <w:r w:rsidRPr="00301FBB">
        <w:rPr>
          <w:rFonts w:ascii="Times New Roman" w:eastAsia="Times New Roman" w:hAnsi="Times New Roman" w:cs="Times New Roman"/>
          <w:sz w:val="24"/>
          <w:szCs w:val="24"/>
        </w:rPr>
        <w:t xml:space="preserve"> </w:t>
      </w:r>
      <w:r w:rsidR="00F45471">
        <w:rPr>
          <w:rFonts w:ascii="Times New Roman" w:eastAsia="Times New Roman" w:hAnsi="Times New Roman" w:cs="Times New Roman"/>
          <w:sz w:val="24"/>
          <w:szCs w:val="24"/>
        </w:rPr>
        <w:t xml:space="preserve">(Southampton, UK). </w:t>
      </w:r>
      <w:r w:rsidRPr="00912E7B">
        <w:rPr>
          <w:rFonts w:ascii="Times New Roman" w:eastAsia="Times New Roman" w:hAnsi="Times New Roman" w:cs="Times New Roman"/>
          <w:sz w:val="24"/>
          <w:szCs w:val="24"/>
        </w:rPr>
        <w:t>N-</w:t>
      </w:r>
      <w:r>
        <w:rPr>
          <w:rFonts w:ascii="Times New Roman" w:eastAsia="Times New Roman" w:hAnsi="Times New Roman" w:cs="Times New Roman"/>
          <w:sz w:val="24"/>
          <w:szCs w:val="24"/>
        </w:rPr>
        <w:t>(</w:t>
      </w:r>
      <w:r w:rsidRPr="00912E7B">
        <w:rPr>
          <w:rFonts w:ascii="Times New Roman" w:eastAsia="Times New Roman" w:hAnsi="Times New Roman" w:cs="Times New Roman"/>
          <w:sz w:val="24"/>
          <w:szCs w:val="24"/>
        </w:rPr>
        <w:t>2-(</w:t>
      </w:r>
      <w:proofErr w:type="spellStart"/>
      <w:proofErr w:type="gramStart"/>
      <w:r w:rsidRPr="00912E7B">
        <w:rPr>
          <w:rFonts w:ascii="Times New Roman" w:eastAsia="Times New Roman" w:hAnsi="Times New Roman" w:cs="Times New Roman"/>
          <w:sz w:val="24"/>
          <w:szCs w:val="24"/>
        </w:rPr>
        <w:t>iodoacetamido</w:t>
      </w:r>
      <w:proofErr w:type="spellEnd"/>
      <w:r w:rsidRPr="00912E7B">
        <w:rPr>
          <w:rFonts w:ascii="Times New Roman" w:eastAsia="Times New Roman" w:hAnsi="Times New Roman" w:cs="Times New Roman"/>
          <w:sz w:val="24"/>
          <w:szCs w:val="24"/>
        </w:rPr>
        <w:t>)ethyl</w:t>
      </w:r>
      <w:proofErr w:type="gramEnd"/>
      <w:r>
        <w:rPr>
          <w:rFonts w:ascii="Times New Roman" w:eastAsia="Times New Roman" w:hAnsi="Times New Roman" w:cs="Times New Roman"/>
          <w:sz w:val="24"/>
          <w:szCs w:val="24"/>
        </w:rPr>
        <w:t>)</w:t>
      </w:r>
      <w:r w:rsidRPr="00912E7B">
        <w:rPr>
          <w:rFonts w:ascii="Times New Roman" w:eastAsia="Times New Roman" w:hAnsi="Times New Roman" w:cs="Times New Roman"/>
          <w:sz w:val="24"/>
          <w:szCs w:val="24"/>
        </w:rPr>
        <w:t>-7-diethylaminocoumarin-3-carboxamide</w:t>
      </w:r>
      <w:r>
        <w:rPr>
          <w:rFonts w:ascii="Times New Roman" w:eastAsia="Times New Roman" w:hAnsi="Times New Roman" w:cs="Times New Roman"/>
          <w:sz w:val="24"/>
          <w:szCs w:val="24"/>
        </w:rPr>
        <w:t xml:space="preserve"> (</w:t>
      </w:r>
      <w:r w:rsidRPr="00BB0CFE">
        <w:rPr>
          <w:rFonts w:ascii="Times New Roman" w:eastAsia="Times New Roman" w:hAnsi="Times New Roman" w:cs="Times New Roman"/>
          <w:sz w:val="24"/>
          <w:szCs w:val="24"/>
        </w:rPr>
        <w:t>IDCC</w:t>
      </w:r>
      <w:r>
        <w:rPr>
          <w:rFonts w:ascii="Times New Roman" w:eastAsia="Times New Roman" w:hAnsi="Times New Roman" w:cs="Times New Roman"/>
          <w:sz w:val="24"/>
          <w:szCs w:val="24"/>
        </w:rPr>
        <w:t>) was a gift from J.E.</w:t>
      </w:r>
      <w:r w:rsidR="00F45471">
        <w:rPr>
          <w:rFonts w:ascii="Times New Roman" w:eastAsia="Times New Roman" w:hAnsi="Times New Roman" w:cs="Times New Roman"/>
          <w:sz w:val="24"/>
          <w:szCs w:val="24"/>
        </w:rPr>
        <w:t xml:space="preserve">T. </w:t>
      </w:r>
      <w:r>
        <w:rPr>
          <w:rFonts w:ascii="Times New Roman" w:eastAsia="Times New Roman" w:hAnsi="Times New Roman" w:cs="Times New Roman"/>
          <w:sz w:val="24"/>
          <w:szCs w:val="24"/>
        </w:rPr>
        <w:t>Corrie, NIMR, London.</w:t>
      </w:r>
    </w:p>
    <w:p w14:paraId="5779693A" w14:textId="5AB17042" w:rsidR="00E9057E" w:rsidRDefault="00E9057E" w:rsidP="00E9057E">
      <w:pPr>
        <w:pStyle w:val="CommentText"/>
        <w:spacing w:after="0" w:line="480" w:lineRule="auto"/>
        <w:jc w:val="both"/>
        <w:rPr>
          <w:rFonts w:ascii="Times New Roman" w:hAnsi="Times New Roman" w:cs="Times New Roman"/>
          <w:sz w:val="24"/>
          <w:szCs w:val="24"/>
        </w:rPr>
      </w:pPr>
      <w:r w:rsidRPr="00E662E6">
        <w:rPr>
          <w:rFonts w:ascii="Times New Roman" w:hAnsi="Times New Roman" w:cs="Times New Roman"/>
          <w:b/>
          <w:sz w:val="24"/>
          <w:szCs w:val="24"/>
        </w:rPr>
        <w:t xml:space="preserve">Site-directed mutagenesis. </w:t>
      </w:r>
      <w:r>
        <w:rPr>
          <w:rFonts w:ascii="Times New Roman" w:hAnsi="Times New Roman" w:cs="Times New Roman"/>
          <w:sz w:val="24"/>
          <w:szCs w:val="24"/>
        </w:rPr>
        <w:t xml:space="preserve">Ser or </w:t>
      </w:r>
      <w:proofErr w:type="spellStart"/>
      <w:r>
        <w:rPr>
          <w:rFonts w:ascii="Times New Roman" w:hAnsi="Times New Roman" w:cs="Times New Roman"/>
          <w:sz w:val="24"/>
          <w:szCs w:val="24"/>
        </w:rPr>
        <w:t>Thr</w:t>
      </w:r>
      <w:proofErr w:type="spellEnd"/>
      <w:r>
        <w:rPr>
          <w:rFonts w:ascii="Times New Roman" w:hAnsi="Times New Roman" w:cs="Times New Roman"/>
          <w:sz w:val="24"/>
          <w:szCs w:val="24"/>
        </w:rPr>
        <w:t xml:space="preserve"> to </w:t>
      </w:r>
      <w:proofErr w:type="spellStart"/>
      <w:r>
        <w:rPr>
          <w:rFonts w:ascii="Times New Roman" w:hAnsi="Times New Roman" w:cs="Times New Roman"/>
          <w:sz w:val="24"/>
          <w:szCs w:val="24"/>
        </w:rPr>
        <w:t>Cys</w:t>
      </w:r>
      <w:proofErr w:type="spellEnd"/>
      <w:r w:rsidRPr="00E662E6">
        <w:rPr>
          <w:rFonts w:ascii="Times New Roman" w:hAnsi="Times New Roman" w:cs="Times New Roman"/>
          <w:sz w:val="24"/>
          <w:szCs w:val="24"/>
        </w:rPr>
        <w:t xml:space="preserve"> mutation</w:t>
      </w:r>
      <w:r>
        <w:rPr>
          <w:rFonts w:ascii="Times New Roman" w:hAnsi="Times New Roman" w:cs="Times New Roman"/>
          <w:sz w:val="24"/>
          <w:szCs w:val="24"/>
        </w:rPr>
        <w:t>s</w:t>
      </w:r>
      <w:r w:rsidRPr="00E662E6">
        <w:rPr>
          <w:rFonts w:ascii="Times New Roman" w:hAnsi="Times New Roman" w:cs="Times New Roman"/>
          <w:sz w:val="24"/>
          <w:szCs w:val="24"/>
        </w:rPr>
        <w:t xml:space="preserve"> </w:t>
      </w:r>
      <w:r>
        <w:rPr>
          <w:rFonts w:ascii="Times New Roman" w:hAnsi="Times New Roman" w:cs="Times New Roman"/>
          <w:sz w:val="24"/>
          <w:szCs w:val="24"/>
        </w:rPr>
        <w:t>were</w:t>
      </w:r>
      <w:r w:rsidRPr="00E662E6">
        <w:rPr>
          <w:rFonts w:ascii="Times New Roman" w:hAnsi="Times New Roman" w:cs="Times New Roman"/>
          <w:sz w:val="24"/>
          <w:szCs w:val="24"/>
        </w:rPr>
        <w:t xml:space="preserve"> introduced into pET30b </w:t>
      </w:r>
      <w:proofErr w:type="spellStart"/>
      <w:r w:rsidRPr="00E662E6">
        <w:rPr>
          <w:rFonts w:ascii="Times New Roman" w:hAnsi="Times New Roman" w:cs="Times New Roman"/>
          <w:sz w:val="24"/>
          <w:szCs w:val="24"/>
        </w:rPr>
        <w:t>GluBP</w:t>
      </w:r>
      <w:proofErr w:type="spellEnd"/>
      <w:r w:rsidRPr="00E662E6">
        <w:rPr>
          <w:rFonts w:ascii="Times New Roman" w:hAnsi="Times New Roman" w:cs="Times New Roman"/>
          <w:sz w:val="24"/>
          <w:szCs w:val="24"/>
        </w:rPr>
        <w:t xml:space="preserve"> via site-directed mutagenesis according to the </w:t>
      </w:r>
      <w:proofErr w:type="spellStart"/>
      <w:r w:rsidRPr="00E662E6">
        <w:rPr>
          <w:rFonts w:ascii="Times New Roman" w:hAnsi="Times New Roman" w:cs="Times New Roman"/>
          <w:sz w:val="24"/>
          <w:szCs w:val="24"/>
        </w:rPr>
        <w:t>QuikChange</w:t>
      </w:r>
      <w:proofErr w:type="spellEnd"/>
      <w:r w:rsidRPr="00E662E6">
        <w:rPr>
          <w:rFonts w:ascii="Times New Roman" w:hAnsi="Times New Roman" w:cs="Times New Roman"/>
          <w:sz w:val="24"/>
          <w:szCs w:val="24"/>
        </w:rPr>
        <w:t xml:space="preserve"> II XL protocol (</w:t>
      </w:r>
      <w:r w:rsidR="00F45471" w:rsidRPr="00E662E6">
        <w:rPr>
          <w:rFonts w:ascii="Times New Roman" w:hAnsi="Times New Roman" w:cs="Times New Roman"/>
          <w:sz w:val="24"/>
          <w:szCs w:val="24"/>
        </w:rPr>
        <w:t>AGILENT TECHNOLOGIES</w:t>
      </w:r>
      <w:r w:rsidR="00F45471">
        <w:rPr>
          <w:rFonts w:ascii="Times New Roman" w:hAnsi="Times New Roman" w:cs="Times New Roman"/>
          <w:sz w:val="24"/>
          <w:szCs w:val="24"/>
        </w:rPr>
        <w:t>, Santa Clara, CA)</w:t>
      </w:r>
      <w:r w:rsidRPr="00E662E6">
        <w:rPr>
          <w:rFonts w:ascii="Times New Roman" w:hAnsi="Times New Roman" w:cs="Times New Roman"/>
          <w:sz w:val="24"/>
          <w:szCs w:val="24"/>
        </w:rPr>
        <w:t xml:space="preserve"> using the following primers:</w:t>
      </w:r>
    </w:p>
    <w:p w14:paraId="67C6BCCB" w14:textId="77777777" w:rsidR="00E9057E" w:rsidRPr="00E662E6" w:rsidRDefault="00E9057E" w:rsidP="00E9057E">
      <w:pPr>
        <w:pStyle w:val="CommentText"/>
        <w:spacing w:after="0" w:line="480" w:lineRule="auto"/>
        <w:jc w:val="both"/>
        <w:rPr>
          <w:rFonts w:ascii="Times New Roman" w:hAnsi="Times New Roman" w:cs="Times New Roman"/>
          <w:sz w:val="24"/>
          <w:szCs w:val="24"/>
        </w:rPr>
      </w:pPr>
      <w:r w:rsidRPr="00647475">
        <w:rPr>
          <w:rFonts w:ascii="Times New Roman" w:hAnsi="Times New Roman" w:cs="Times New Roman"/>
          <w:sz w:val="24"/>
          <w:szCs w:val="24"/>
        </w:rPr>
        <w:t>T71C 5’-GCAGGTAAAACTGATTCCGATTTGCTCACAAAACCGTATTCC-3’</w:t>
      </w:r>
    </w:p>
    <w:p w14:paraId="4E45B912" w14:textId="77777777" w:rsidR="00E9057E" w:rsidRDefault="00E9057E" w:rsidP="00E9057E">
      <w:pPr>
        <w:pStyle w:val="CommentText"/>
        <w:spacing w:after="0" w:line="480" w:lineRule="auto"/>
        <w:rPr>
          <w:rFonts w:ascii="Times New Roman" w:eastAsia="Times New Roman" w:hAnsi="Times New Roman" w:cs="Times New Roman"/>
          <w:sz w:val="24"/>
          <w:szCs w:val="24"/>
        </w:rPr>
      </w:pPr>
      <w:r w:rsidRPr="00BB0CFE">
        <w:rPr>
          <w:rFonts w:ascii="Times New Roman" w:eastAsia="Times New Roman" w:hAnsi="Times New Roman" w:cs="Times New Roman"/>
          <w:sz w:val="24"/>
          <w:szCs w:val="24"/>
        </w:rPr>
        <w:t>S72C</w:t>
      </w:r>
      <w:r>
        <w:rPr>
          <w:rFonts w:ascii="Times New Roman" w:eastAsia="Times New Roman" w:hAnsi="Times New Roman" w:cs="Times New Roman"/>
          <w:sz w:val="24"/>
          <w:szCs w:val="24"/>
        </w:rPr>
        <w:t xml:space="preserve"> </w:t>
      </w:r>
      <w:r w:rsidRPr="005D5867">
        <w:rPr>
          <w:rFonts w:ascii="Times New Roman" w:eastAsia="Times New Roman" w:hAnsi="Times New Roman" w:cs="Times New Roman"/>
          <w:sz w:val="24"/>
          <w:szCs w:val="24"/>
        </w:rPr>
        <w:t>5’- TAAAACTGATTCCGATTACCTGCCAAAACCGTATTCCACTGCTG</w:t>
      </w:r>
      <w:r>
        <w:rPr>
          <w:rFonts w:ascii="Times New Roman" w:eastAsia="Times New Roman" w:hAnsi="Times New Roman" w:cs="Times New Roman"/>
          <w:sz w:val="24"/>
          <w:szCs w:val="24"/>
        </w:rPr>
        <w:t>-3’</w:t>
      </w:r>
    </w:p>
    <w:p w14:paraId="63D9D502" w14:textId="77777777" w:rsidR="00E9057E" w:rsidRDefault="00E9057E" w:rsidP="00E9057E">
      <w:pPr>
        <w:pStyle w:val="CommentText"/>
        <w:spacing w:after="0" w:line="480" w:lineRule="auto"/>
        <w:rPr>
          <w:rFonts w:ascii="Times New Roman" w:eastAsia="Times New Roman" w:hAnsi="Times New Roman" w:cs="Times New Roman"/>
          <w:sz w:val="24"/>
          <w:szCs w:val="24"/>
        </w:rPr>
      </w:pPr>
      <w:r w:rsidRPr="00981E4A">
        <w:rPr>
          <w:rFonts w:ascii="Times New Roman" w:eastAsia="Times New Roman" w:hAnsi="Times New Roman" w:cs="Times New Roman"/>
          <w:sz w:val="24"/>
          <w:szCs w:val="24"/>
        </w:rPr>
        <w:t>T83C 5’-CCACTGCTGCAAAACGGCTGTTTCGATTTTGAATGTGGTTC-3’</w:t>
      </w:r>
    </w:p>
    <w:p w14:paraId="36CD9607" w14:textId="77777777" w:rsidR="00E9057E" w:rsidRPr="007B127D" w:rsidRDefault="00E9057E" w:rsidP="00E9057E">
      <w:pPr>
        <w:pStyle w:val="CommentText"/>
        <w:spacing w:after="0" w:line="480" w:lineRule="auto"/>
        <w:rPr>
          <w:rFonts w:ascii="Times New Roman" w:eastAsia="Times New Roman" w:hAnsi="Times New Roman" w:cs="Times New Roman"/>
          <w:sz w:val="24"/>
          <w:szCs w:val="24"/>
        </w:rPr>
      </w:pPr>
      <w:r w:rsidRPr="007B127D">
        <w:rPr>
          <w:rFonts w:ascii="Times New Roman" w:eastAsia="Times New Roman" w:hAnsi="Times New Roman" w:cs="Times New Roman"/>
          <w:sz w:val="24"/>
          <w:szCs w:val="24"/>
        </w:rPr>
        <w:t>S90C 5’- ACTTTCGATTTTGAATGTGGTTGTACCACCAACAACGTC-3’</w:t>
      </w:r>
    </w:p>
    <w:p w14:paraId="08015E64" w14:textId="77777777" w:rsidR="00E9057E" w:rsidRDefault="00E9057E" w:rsidP="00E9057E">
      <w:pPr>
        <w:pStyle w:val="CommentText"/>
        <w:spacing w:after="0" w:line="480" w:lineRule="auto"/>
        <w:rPr>
          <w:rFonts w:ascii="Times New Roman" w:eastAsia="Times New Roman" w:hAnsi="Times New Roman" w:cs="Times New Roman"/>
          <w:sz w:val="24"/>
          <w:szCs w:val="24"/>
        </w:rPr>
      </w:pPr>
      <w:r w:rsidRPr="007B127D">
        <w:rPr>
          <w:rFonts w:ascii="Times New Roman" w:eastAsia="Times New Roman" w:hAnsi="Times New Roman" w:cs="Times New Roman"/>
          <w:sz w:val="24"/>
          <w:szCs w:val="24"/>
        </w:rPr>
        <w:t>T91C 5’- CGATTTTGAATGTGGTTCTTGCACCAACAACGTCGAACGC-3’</w:t>
      </w:r>
    </w:p>
    <w:p w14:paraId="378EDF9F" w14:textId="77777777" w:rsidR="00E9057E" w:rsidRPr="007B127D" w:rsidRDefault="00E9057E" w:rsidP="00E9057E">
      <w:pPr>
        <w:pStyle w:val="CommentText"/>
        <w:spacing w:after="0" w:line="480" w:lineRule="auto"/>
        <w:rPr>
          <w:rFonts w:ascii="Times New Roman" w:eastAsia="Times New Roman" w:hAnsi="Times New Roman" w:cs="Times New Roman"/>
          <w:sz w:val="24"/>
          <w:szCs w:val="24"/>
        </w:rPr>
      </w:pPr>
      <w:r w:rsidRPr="00981E4A">
        <w:rPr>
          <w:rFonts w:ascii="Times New Roman" w:eastAsia="Times New Roman" w:hAnsi="Times New Roman" w:cs="Times New Roman"/>
          <w:sz w:val="24"/>
          <w:szCs w:val="24"/>
        </w:rPr>
        <w:t>T92C 5’- GATTTTGAATGTGGTTCTACCTGCAACAACGTCGAACGCC -3’</w:t>
      </w:r>
    </w:p>
    <w:p w14:paraId="7F25A090" w14:textId="77777777" w:rsidR="00E9057E" w:rsidRDefault="00E9057E" w:rsidP="00E9057E">
      <w:pPr>
        <w:pStyle w:val="CommentText"/>
        <w:spacing w:after="0" w:line="480" w:lineRule="auto"/>
        <w:jc w:val="both"/>
        <w:rPr>
          <w:rFonts w:ascii="Times New Roman" w:eastAsia="Times New Roman" w:hAnsi="Times New Roman" w:cs="Times New Roman"/>
          <w:color w:val="000000"/>
          <w:sz w:val="24"/>
          <w:szCs w:val="24"/>
          <w:lang w:eastAsia="en-GB"/>
        </w:rPr>
      </w:pPr>
      <w:r w:rsidRPr="00E662E6">
        <w:rPr>
          <w:rFonts w:ascii="Times New Roman" w:eastAsia="Times New Roman" w:hAnsi="Times New Roman" w:cs="Times New Roman"/>
          <w:sz w:val="24"/>
          <w:szCs w:val="24"/>
        </w:rPr>
        <w:t>T136C</w:t>
      </w:r>
      <w:r>
        <w:rPr>
          <w:rFonts w:ascii="Times New Roman" w:eastAsia="Times New Roman" w:hAnsi="Times New Roman" w:cs="Times New Roman"/>
          <w:sz w:val="24"/>
          <w:szCs w:val="24"/>
        </w:rPr>
        <w:t xml:space="preserve"> </w:t>
      </w:r>
      <w:r w:rsidRPr="00E662E6">
        <w:rPr>
          <w:rFonts w:ascii="Times New Roman" w:eastAsia="Times New Roman" w:hAnsi="Times New Roman" w:cs="Times New Roman"/>
          <w:sz w:val="24"/>
          <w:szCs w:val="24"/>
        </w:rPr>
        <w:t>5’-</w:t>
      </w:r>
      <w:r w:rsidRPr="00E662E6">
        <w:rPr>
          <w:rFonts w:ascii="Times New Roman" w:eastAsia="Times New Roman" w:hAnsi="Times New Roman" w:cs="Times New Roman"/>
          <w:color w:val="000000"/>
          <w:sz w:val="24"/>
          <w:szCs w:val="24"/>
          <w:lang w:eastAsia="en-GB"/>
        </w:rPr>
        <w:t>CAAAGCCGTAGTCGTCTGTTCCGGCACTACCTCTG</w:t>
      </w:r>
      <w:r>
        <w:rPr>
          <w:rFonts w:ascii="Times New Roman" w:eastAsia="Times New Roman" w:hAnsi="Times New Roman" w:cs="Times New Roman"/>
          <w:color w:val="000000"/>
          <w:sz w:val="24"/>
          <w:szCs w:val="24"/>
          <w:lang w:eastAsia="en-GB"/>
        </w:rPr>
        <w:t>-3’</w:t>
      </w:r>
    </w:p>
    <w:p w14:paraId="618DB14B" w14:textId="77777777" w:rsidR="00E9057E" w:rsidRDefault="00E9057E" w:rsidP="00E9057E">
      <w:pPr>
        <w:pStyle w:val="CommentText"/>
        <w:spacing w:after="0" w:line="480" w:lineRule="auto"/>
        <w:jc w:val="both"/>
        <w:rPr>
          <w:rFonts w:ascii="Times New Roman" w:eastAsia="Times New Roman" w:hAnsi="Times New Roman" w:cs="Times New Roman"/>
          <w:color w:val="000000"/>
          <w:sz w:val="24"/>
          <w:szCs w:val="24"/>
          <w:lang w:eastAsia="en-GB"/>
        </w:rPr>
      </w:pPr>
      <w:r w:rsidRPr="00981E4A">
        <w:rPr>
          <w:rFonts w:ascii="Times New Roman" w:eastAsia="Times New Roman" w:hAnsi="Times New Roman" w:cs="Times New Roman"/>
          <w:color w:val="000000"/>
          <w:sz w:val="24"/>
          <w:szCs w:val="24"/>
          <w:lang w:eastAsia="en-GB"/>
        </w:rPr>
        <w:t>S137C 5’-CGTAGTCGTCACTTGCGGCACTACCTCTGAAG-3’</w:t>
      </w:r>
    </w:p>
    <w:p w14:paraId="13D76330" w14:textId="77777777" w:rsidR="00E9057E" w:rsidRDefault="00E9057E" w:rsidP="00E9057E">
      <w:pPr>
        <w:pStyle w:val="CommentText"/>
        <w:spacing w:after="0" w:line="480" w:lineRule="auto"/>
        <w:jc w:val="both"/>
        <w:rPr>
          <w:rFonts w:ascii="Times New Roman" w:eastAsia="Times New Roman" w:hAnsi="Times New Roman" w:cs="Times New Roman"/>
          <w:color w:val="000000"/>
          <w:sz w:val="24"/>
          <w:szCs w:val="24"/>
          <w:lang w:eastAsia="en-GB"/>
        </w:rPr>
      </w:pPr>
      <w:r w:rsidRPr="00981E4A">
        <w:rPr>
          <w:rFonts w:ascii="Times New Roman" w:eastAsia="Times New Roman" w:hAnsi="Times New Roman" w:cs="Times New Roman"/>
          <w:color w:val="000000"/>
          <w:sz w:val="24"/>
          <w:szCs w:val="24"/>
          <w:lang w:eastAsia="en-GB"/>
        </w:rPr>
        <w:t>T140C 5’-GTCGTCACTTCCGGCACTTGCTCTGAAGTTTTGCTC</w:t>
      </w:r>
      <w:r>
        <w:rPr>
          <w:rFonts w:ascii="Times New Roman" w:eastAsia="Times New Roman" w:hAnsi="Times New Roman" w:cs="Times New Roman"/>
          <w:color w:val="000000"/>
          <w:sz w:val="24"/>
          <w:szCs w:val="24"/>
          <w:lang w:eastAsia="en-GB"/>
        </w:rPr>
        <w:t>AAC</w:t>
      </w:r>
      <w:r w:rsidRPr="00981E4A">
        <w:rPr>
          <w:rFonts w:ascii="Times New Roman" w:eastAsia="Times New Roman" w:hAnsi="Times New Roman" w:cs="Times New Roman"/>
          <w:color w:val="000000"/>
          <w:sz w:val="24"/>
          <w:szCs w:val="24"/>
          <w:lang w:eastAsia="en-GB"/>
        </w:rPr>
        <w:t>-3’</w:t>
      </w:r>
    </w:p>
    <w:p w14:paraId="4904F337" w14:textId="77777777" w:rsidR="00E9057E" w:rsidRPr="00E662E6" w:rsidRDefault="00E9057E" w:rsidP="00E9057E">
      <w:pPr>
        <w:pStyle w:val="CommentText"/>
        <w:spacing w:after="0" w:line="480" w:lineRule="auto"/>
        <w:jc w:val="both"/>
        <w:rPr>
          <w:rFonts w:ascii="Times New Roman" w:eastAsia="Times New Roman" w:hAnsi="Times New Roman" w:cs="Times New Roman"/>
          <w:color w:val="000000"/>
          <w:sz w:val="24"/>
          <w:szCs w:val="24"/>
          <w:lang w:eastAsia="en-GB"/>
        </w:rPr>
      </w:pPr>
      <w:r w:rsidRPr="00780824">
        <w:rPr>
          <w:rFonts w:ascii="Times New Roman" w:eastAsia="Times New Roman" w:hAnsi="Times New Roman" w:cs="Times New Roman"/>
          <w:color w:val="000000"/>
          <w:sz w:val="24"/>
          <w:szCs w:val="24"/>
          <w:lang w:eastAsia="en-GB"/>
        </w:rPr>
        <w:lastRenderedPageBreak/>
        <w:t>A210C 5’- GCCGCAGTCTCAGGAGTGCTACGGTTGTATGTTG-3’</w:t>
      </w:r>
    </w:p>
    <w:p w14:paraId="5DF36975" w14:textId="0790D7BF" w:rsidR="00E9057E" w:rsidRPr="0055541B" w:rsidRDefault="00E9057E" w:rsidP="00E9057E">
      <w:pPr>
        <w:pStyle w:val="CommentText"/>
        <w:spacing w:after="0" w:line="480" w:lineRule="auto"/>
        <w:jc w:val="both"/>
        <w:rPr>
          <w:rFonts w:ascii="Times New Roman" w:eastAsia="Times New Roman" w:hAnsi="Times New Roman" w:cs="Times New Roman"/>
          <w:color w:val="000000"/>
          <w:sz w:val="24"/>
          <w:szCs w:val="24"/>
          <w:lang w:eastAsia="en-GB"/>
        </w:rPr>
      </w:pPr>
      <w:r w:rsidRPr="0055541B">
        <w:rPr>
          <w:rFonts w:ascii="Times New Roman" w:eastAsia="Times New Roman" w:hAnsi="Times New Roman" w:cs="Times New Roman"/>
          <w:color w:val="000000"/>
          <w:sz w:val="24"/>
          <w:szCs w:val="24"/>
          <w:lang w:eastAsia="en-GB"/>
        </w:rPr>
        <w:t>DNA sequences were verified by sequencing (</w:t>
      </w:r>
      <w:r w:rsidR="00F45471" w:rsidRPr="0055541B">
        <w:rPr>
          <w:rFonts w:ascii="Times New Roman" w:eastAsia="Times New Roman" w:hAnsi="Times New Roman" w:cs="Times New Roman"/>
          <w:color w:val="000000"/>
          <w:sz w:val="24"/>
          <w:szCs w:val="24"/>
          <w:lang w:eastAsia="en-GB"/>
        </w:rPr>
        <w:t>GENEWIZ UK LTD</w:t>
      </w:r>
      <w:r w:rsidR="00F45471">
        <w:rPr>
          <w:rFonts w:ascii="Times New Roman" w:eastAsia="Times New Roman" w:hAnsi="Times New Roman" w:cs="Times New Roman"/>
          <w:color w:val="000000"/>
          <w:sz w:val="24"/>
          <w:szCs w:val="24"/>
          <w:lang w:eastAsia="en-GB"/>
        </w:rPr>
        <w:t>,</w:t>
      </w:r>
      <w:r w:rsidR="00F45471" w:rsidRPr="0055541B">
        <w:rPr>
          <w:rFonts w:ascii="Times New Roman" w:eastAsia="Times New Roman" w:hAnsi="Times New Roman" w:cs="Times New Roman"/>
          <w:color w:val="000000"/>
          <w:sz w:val="24"/>
          <w:szCs w:val="24"/>
          <w:lang w:eastAsia="en-GB"/>
        </w:rPr>
        <w:t xml:space="preserve"> </w:t>
      </w:r>
      <w:r w:rsidR="00F45471" w:rsidRPr="0055541B">
        <w:rPr>
          <w:rFonts w:ascii="Times New Roman" w:hAnsi="Times New Roman" w:cs="Times New Roman"/>
          <w:color w:val="222222"/>
          <w:sz w:val="24"/>
          <w:szCs w:val="24"/>
          <w:shd w:val="clear" w:color="auto" w:fill="FFFFFF"/>
        </w:rPr>
        <w:t>Bishop's Stortford, UK</w:t>
      </w:r>
      <w:r w:rsidRPr="0055541B">
        <w:rPr>
          <w:rFonts w:ascii="Times New Roman" w:eastAsia="Times New Roman" w:hAnsi="Times New Roman" w:cs="Times New Roman"/>
          <w:color w:val="000000"/>
          <w:sz w:val="24"/>
          <w:szCs w:val="24"/>
          <w:lang w:eastAsia="en-GB"/>
        </w:rPr>
        <w:t xml:space="preserve">). </w:t>
      </w:r>
    </w:p>
    <w:p w14:paraId="5E219D98" w14:textId="359D1EF3" w:rsidR="00E9057E" w:rsidRDefault="00E9057E" w:rsidP="00E9057E">
      <w:pPr>
        <w:pStyle w:val="CommentText"/>
        <w:spacing w:after="0" w:line="480" w:lineRule="auto"/>
        <w:jc w:val="both"/>
        <w:rPr>
          <w:rFonts w:ascii="Times New Roman" w:eastAsia="Times New Roman" w:hAnsi="Times New Roman" w:cs="Times New Roman"/>
          <w:sz w:val="24"/>
          <w:szCs w:val="24"/>
        </w:rPr>
      </w:pPr>
      <w:r w:rsidRPr="00BB0CFE">
        <w:rPr>
          <w:rFonts w:ascii="Times New Roman" w:eastAsia="Times New Roman" w:hAnsi="Times New Roman" w:cs="Times New Roman"/>
          <w:b/>
          <w:sz w:val="24"/>
          <w:szCs w:val="24"/>
        </w:rPr>
        <w:t xml:space="preserve">Protein expression and purification. </w:t>
      </w:r>
      <w:proofErr w:type="spellStart"/>
      <w:r w:rsidRPr="00BB0CFE">
        <w:rPr>
          <w:rFonts w:ascii="Times New Roman" w:eastAsia="Times New Roman" w:hAnsi="Times New Roman" w:cs="Times New Roman"/>
          <w:sz w:val="24"/>
          <w:szCs w:val="24"/>
        </w:rPr>
        <w:t>iGluSnFR</w:t>
      </w:r>
      <w:proofErr w:type="spellEnd"/>
      <w:r w:rsidRPr="00BB0CFE">
        <w:rPr>
          <w:rFonts w:ascii="Times New Roman" w:eastAsia="Times New Roman" w:hAnsi="Times New Roman" w:cs="Times New Roman"/>
          <w:sz w:val="24"/>
          <w:szCs w:val="24"/>
        </w:rPr>
        <w:t xml:space="preserve"> variants (</w:t>
      </w:r>
      <w:proofErr w:type="spellStart"/>
      <w:r w:rsidRPr="00BB0CFE">
        <w:rPr>
          <w:rFonts w:ascii="Times New Roman" w:eastAsia="Times New Roman" w:hAnsi="Times New Roman" w:cs="Times New Roman"/>
          <w:sz w:val="24"/>
          <w:szCs w:val="24"/>
        </w:rPr>
        <w:t>iGlu</w:t>
      </w:r>
      <w:r w:rsidRPr="00BB0CFE">
        <w:rPr>
          <w:rFonts w:ascii="Times New Roman" w:eastAsia="Times New Roman" w:hAnsi="Times New Roman" w:cs="Times New Roman"/>
          <w:i/>
          <w:sz w:val="24"/>
          <w:szCs w:val="24"/>
          <w:vertAlign w:val="subscript"/>
        </w:rPr>
        <w:t>l</w:t>
      </w:r>
      <w:proofErr w:type="spellEnd"/>
      <w:r w:rsidRPr="00BB0CFE">
        <w:rPr>
          <w:rFonts w:ascii="Times New Roman" w:eastAsia="Times New Roman" w:hAnsi="Times New Roman" w:cs="Times New Roman"/>
          <w:sz w:val="24"/>
          <w:szCs w:val="24"/>
        </w:rPr>
        <w:t xml:space="preserve">, </w:t>
      </w:r>
      <w:proofErr w:type="spellStart"/>
      <w:r w:rsidRPr="00BB0CFE">
        <w:rPr>
          <w:rFonts w:ascii="Times New Roman" w:eastAsia="Times New Roman" w:hAnsi="Times New Roman" w:cs="Times New Roman"/>
          <w:sz w:val="24"/>
          <w:szCs w:val="24"/>
        </w:rPr>
        <w:t>iGlu</w:t>
      </w:r>
      <w:r w:rsidRPr="00BB0CFE">
        <w:rPr>
          <w:rFonts w:ascii="Times New Roman" w:eastAsia="Times New Roman" w:hAnsi="Times New Roman" w:cs="Times New Roman"/>
          <w:i/>
          <w:sz w:val="24"/>
          <w:szCs w:val="24"/>
          <w:vertAlign w:val="subscript"/>
        </w:rPr>
        <w:t>m</w:t>
      </w:r>
      <w:proofErr w:type="spellEnd"/>
      <w:r w:rsidRPr="00BB0CFE">
        <w:rPr>
          <w:rFonts w:ascii="Times New Roman" w:eastAsia="Times New Roman" w:hAnsi="Times New Roman" w:cs="Times New Roman"/>
          <w:sz w:val="24"/>
          <w:szCs w:val="24"/>
        </w:rPr>
        <w:t xml:space="preserve"> and </w:t>
      </w:r>
      <w:proofErr w:type="spellStart"/>
      <w:r w:rsidRPr="00BB0CFE">
        <w:rPr>
          <w:rFonts w:ascii="Times New Roman" w:eastAsia="Times New Roman" w:hAnsi="Times New Roman" w:cs="Times New Roman"/>
          <w:sz w:val="24"/>
          <w:szCs w:val="24"/>
        </w:rPr>
        <w:t>iGlu</w:t>
      </w:r>
      <w:r w:rsidRPr="00BB0CFE">
        <w:rPr>
          <w:rFonts w:ascii="Times New Roman" w:eastAsia="Times New Roman" w:hAnsi="Times New Roman" w:cs="Times New Roman"/>
          <w:i/>
          <w:sz w:val="24"/>
          <w:szCs w:val="24"/>
          <w:vertAlign w:val="subscript"/>
        </w:rPr>
        <w:t>h</w:t>
      </w:r>
      <w:proofErr w:type="spellEnd"/>
      <w:r w:rsidRPr="00BB0CFE">
        <w:rPr>
          <w:rFonts w:ascii="Times New Roman" w:eastAsia="Times New Roman" w:hAnsi="Times New Roman" w:cs="Times New Roman"/>
          <w:sz w:val="24"/>
          <w:szCs w:val="24"/>
        </w:rPr>
        <w:t xml:space="preserve">) and </w:t>
      </w:r>
      <w:proofErr w:type="spellStart"/>
      <w:r w:rsidRPr="00BB0CFE">
        <w:rPr>
          <w:rFonts w:ascii="Times New Roman" w:eastAsia="Times New Roman" w:hAnsi="Times New Roman" w:cs="Times New Roman"/>
          <w:sz w:val="24"/>
          <w:szCs w:val="24"/>
        </w:rPr>
        <w:t>GluBP</w:t>
      </w:r>
      <w:proofErr w:type="spellEnd"/>
      <w:r w:rsidRPr="00BB0C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proteins</w:t>
      </w:r>
      <w:r w:rsidRPr="00BB0CF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GluBP</w:t>
      </w:r>
      <w:proofErr w:type="spellEnd"/>
      <w:r>
        <w:rPr>
          <w:rFonts w:ascii="Times New Roman" w:eastAsia="Times New Roman" w:hAnsi="Times New Roman" w:cs="Times New Roman"/>
          <w:sz w:val="24"/>
          <w:szCs w:val="24"/>
        </w:rPr>
        <w:t xml:space="preserve"> and </w:t>
      </w:r>
      <w:r w:rsidRPr="00BB0CFE">
        <w:rPr>
          <w:rFonts w:ascii="Times New Roman" w:eastAsia="Times New Roman" w:hAnsi="Times New Roman" w:cs="Times New Roman"/>
          <w:sz w:val="24"/>
          <w:szCs w:val="24"/>
        </w:rPr>
        <w:t>GluBP-T136C) w</w:t>
      </w:r>
      <w:r w:rsidRPr="007308EC">
        <w:rPr>
          <w:rFonts w:ascii="Times New Roman" w:eastAsia="Times New Roman" w:hAnsi="Times New Roman" w:cs="Times New Roman"/>
          <w:sz w:val="24"/>
          <w:szCs w:val="24"/>
        </w:rPr>
        <w:t xml:space="preserve">ere expressed and purified as previously described </w:t>
      </w:r>
      <w:r w:rsidR="0013398D">
        <w:rPr>
          <w:rFonts w:ascii="Times New Roman" w:eastAsia="Times New Roman" w:hAnsi="Times New Roman" w:cs="Times New Roman"/>
          <w:sz w:val="24"/>
          <w:szCs w:val="24"/>
        </w:rPr>
        <w:t>(3)</w:t>
      </w:r>
      <w:r w:rsidRPr="007308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Briefly, cells were grown at 37 </w:t>
      </w:r>
      <w:r>
        <w:rPr>
          <w:rFonts w:ascii="Times New Roman" w:eastAsia="Times New Roman" w:hAnsi="Times New Roman" w:cs="Times New Roman"/>
          <w:sz w:val="24"/>
          <w:szCs w:val="24"/>
        </w:rPr>
        <w:sym w:font="Symbol" w:char="F0B0"/>
      </w:r>
      <w:r>
        <w:rPr>
          <w:rFonts w:ascii="Times New Roman" w:eastAsia="Times New Roman" w:hAnsi="Times New Roman" w:cs="Times New Roman"/>
          <w:sz w:val="24"/>
          <w:szCs w:val="24"/>
        </w:rPr>
        <w:t>C until OD</w:t>
      </w:r>
      <w:r w:rsidRPr="007308EC">
        <w:rPr>
          <w:rFonts w:ascii="Times New Roman" w:eastAsia="Times New Roman" w:hAnsi="Times New Roman" w:cs="Times New Roman"/>
          <w:sz w:val="24"/>
          <w:szCs w:val="24"/>
          <w:vertAlign w:val="subscript"/>
        </w:rPr>
        <w:t>600nm</w:t>
      </w:r>
      <w:r>
        <w:rPr>
          <w:rFonts w:ascii="Times New Roman" w:eastAsia="Times New Roman" w:hAnsi="Times New Roman" w:cs="Times New Roman"/>
          <w:sz w:val="24"/>
          <w:szCs w:val="24"/>
        </w:rPr>
        <w:t xml:space="preserve"> 0.5-1.0 and expression was induced with 0.4 mM IPTG, overnight at 20 </w:t>
      </w:r>
      <w:r>
        <w:rPr>
          <w:rFonts w:ascii="Times New Roman" w:eastAsia="Times New Roman" w:hAnsi="Times New Roman" w:cs="Times New Roman"/>
          <w:sz w:val="24"/>
          <w:szCs w:val="24"/>
        </w:rPr>
        <w:sym w:font="Symbol" w:char="F0B0"/>
      </w:r>
      <w:r>
        <w:rPr>
          <w:rFonts w:ascii="Times New Roman" w:eastAsia="Times New Roman" w:hAnsi="Times New Roman" w:cs="Times New Roman"/>
          <w:sz w:val="24"/>
          <w:szCs w:val="24"/>
        </w:rPr>
        <w:t xml:space="preserve">C. Cells were recovered by centrifugation and lysed by sonication on ice. Clarified lysates were purified by affinity </w:t>
      </w:r>
      <w:r w:rsidRPr="0055541B">
        <w:rPr>
          <w:rFonts w:ascii="Times New Roman" w:eastAsia="Times New Roman" w:hAnsi="Times New Roman" w:cs="Times New Roman"/>
          <w:sz w:val="24"/>
          <w:szCs w:val="24"/>
        </w:rPr>
        <w:t>purification (</w:t>
      </w:r>
      <w:proofErr w:type="spellStart"/>
      <w:r w:rsidRPr="0055541B">
        <w:rPr>
          <w:rFonts w:ascii="Times New Roman" w:eastAsia="Times New Roman" w:hAnsi="Times New Roman" w:cs="Times New Roman"/>
          <w:sz w:val="24"/>
          <w:szCs w:val="24"/>
        </w:rPr>
        <w:t>GSTrap</w:t>
      </w:r>
      <w:proofErr w:type="spellEnd"/>
      <w:r w:rsidRPr="0055541B">
        <w:rPr>
          <w:rFonts w:ascii="Times New Roman" w:eastAsia="Times New Roman" w:hAnsi="Times New Roman" w:cs="Times New Roman"/>
          <w:sz w:val="24"/>
          <w:szCs w:val="24"/>
        </w:rPr>
        <w:t xml:space="preserve"> or </w:t>
      </w:r>
      <w:proofErr w:type="spellStart"/>
      <w:r w:rsidRPr="0055541B">
        <w:rPr>
          <w:rFonts w:ascii="Times New Roman" w:eastAsia="Times New Roman" w:hAnsi="Times New Roman" w:cs="Times New Roman"/>
          <w:sz w:val="24"/>
          <w:szCs w:val="24"/>
        </w:rPr>
        <w:t>HisTrap</w:t>
      </w:r>
      <w:proofErr w:type="spellEnd"/>
      <w:r w:rsidR="00F45471" w:rsidRPr="0055541B">
        <w:rPr>
          <w:rFonts w:ascii="Times New Roman" w:eastAsia="Times New Roman" w:hAnsi="Times New Roman" w:cs="Times New Roman"/>
          <w:sz w:val="24"/>
          <w:szCs w:val="24"/>
        </w:rPr>
        <w:t xml:space="preserve">, GE HEALTHCARE, </w:t>
      </w:r>
      <w:r w:rsidR="00F45471" w:rsidRPr="0055541B">
        <w:rPr>
          <w:rFonts w:ascii="Times New Roman" w:hAnsi="Times New Roman" w:cs="Times New Roman"/>
          <w:sz w:val="24"/>
          <w:szCs w:val="24"/>
          <w:shd w:val="clear" w:color="auto" w:fill="FFFFFF"/>
        </w:rPr>
        <w:t>Little Chalfont</w:t>
      </w:r>
      <w:r w:rsidR="00F45471">
        <w:rPr>
          <w:rFonts w:ascii="Times New Roman" w:hAnsi="Times New Roman" w:cs="Times New Roman"/>
          <w:sz w:val="24"/>
          <w:szCs w:val="24"/>
          <w:shd w:val="clear" w:color="auto" w:fill="FFFFFF"/>
        </w:rPr>
        <w:t>, UK</w:t>
      </w:r>
      <w:r w:rsidRPr="0055541B">
        <w:rPr>
          <w:rFonts w:ascii="Times New Roman" w:eastAsia="Times New Roman" w:hAnsi="Times New Roman" w:cs="Times New Roman"/>
          <w:sz w:val="24"/>
          <w:szCs w:val="24"/>
        </w:rPr>
        <w:t>) and purity was</w:t>
      </w:r>
      <w:r>
        <w:rPr>
          <w:rFonts w:ascii="Times New Roman" w:eastAsia="Times New Roman" w:hAnsi="Times New Roman" w:cs="Times New Roman"/>
          <w:sz w:val="24"/>
          <w:szCs w:val="24"/>
        </w:rPr>
        <w:t xml:space="preserve"> assessed by SDS-PAGE. Purified proteins were dialysed </w:t>
      </w:r>
      <w:r w:rsidRPr="00E662E6">
        <w:rPr>
          <w:rFonts w:ascii="Times New Roman" w:eastAsia="Times New Roman" w:hAnsi="Times New Roman" w:cs="Times New Roman"/>
          <w:sz w:val="24"/>
          <w:szCs w:val="24"/>
        </w:rPr>
        <w:t xml:space="preserve">overnight at 4 </w:t>
      </w:r>
      <w:r w:rsidRPr="00E662E6">
        <w:rPr>
          <w:rFonts w:ascii="Times New Roman" w:eastAsia="Times New Roman" w:hAnsi="Times New Roman" w:cs="Times New Roman"/>
          <w:sz w:val="24"/>
          <w:szCs w:val="24"/>
        </w:rPr>
        <w:sym w:font="Symbol" w:char="F0B0"/>
      </w:r>
      <w:r w:rsidRPr="00E662E6">
        <w:rPr>
          <w:rFonts w:ascii="Times New Roman" w:eastAsia="Times New Roman" w:hAnsi="Times New Roman" w:cs="Times New Roman"/>
          <w:sz w:val="24"/>
          <w:szCs w:val="24"/>
        </w:rPr>
        <w:t>C in 50 mM HEPES-Na</w:t>
      </w:r>
      <w:r>
        <w:rPr>
          <w:rFonts w:ascii="Times New Roman" w:eastAsia="Times New Roman" w:hAnsi="Times New Roman" w:cs="Times New Roman"/>
          <w:sz w:val="24"/>
          <w:szCs w:val="24"/>
          <w:vertAlign w:val="superscript"/>
        </w:rPr>
        <w:t>+</w:t>
      </w:r>
      <w:r w:rsidRPr="00E662E6">
        <w:rPr>
          <w:rFonts w:ascii="Times New Roman" w:eastAsia="Times New Roman" w:hAnsi="Times New Roman" w:cs="Times New Roman"/>
          <w:sz w:val="24"/>
          <w:szCs w:val="24"/>
        </w:rPr>
        <w:t xml:space="preserve">, 200 mM NaCl pH 7.5 </w:t>
      </w:r>
      <w:r>
        <w:rPr>
          <w:rFonts w:ascii="Times New Roman" w:eastAsia="Times New Roman" w:hAnsi="Times New Roman" w:cs="Times New Roman"/>
          <w:sz w:val="24"/>
          <w:szCs w:val="24"/>
        </w:rPr>
        <w:t>and stored at -80</w:t>
      </w:r>
      <w:r>
        <w:rPr>
          <w:rFonts w:ascii="Times New Roman" w:eastAsia="Times New Roman" w:hAnsi="Times New Roman" w:cs="Times New Roman"/>
          <w:sz w:val="24"/>
          <w:szCs w:val="24"/>
        </w:rPr>
        <w:sym w:font="Symbol" w:char="F0B0"/>
      </w:r>
      <w:r>
        <w:rPr>
          <w:rFonts w:ascii="Times New Roman" w:eastAsia="Times New Roman" w:hAnsi="Times New Roman" w:cs="Times New Roman"/>
          <w:sz w:val="24"/>
          <w:szCs w:val="24"/>
        </w:rPr>
        <w:t xml:space="preserve"> C.</w:t>
      </w:r>
    </w:p>
    <w:p w14:paraId="4AA7C63B" w14:textId="04B43B4E" w:rsidR="00E9057E" w:rsidRPr="00894ED9" w:rsidRDefault="00E9057E" w:rsidP="00E9057E">
      <w:pPr>
        <w:spacing w:after="0" w:line="480" w:lineRule="auto"/>
        <w:jc w:val="both"/>
        <w:rPr>
          <w:rFonts w:ascii="Times New Roman" w:eastAsia="Times New Roman" w:hAnsi="Times New Roman" w:cs="Times New Roman"/>
          <w:sz w:val="24"/>
          <w:szCs w:val="24"/>
        </w:rPr>
      </w:pPr>
      <w:r w:rsidRPr="00894ED9">
        <w:rPr>
          <w:rFonts w:ascii="Times New Roman" w:eastAsia="Times New Roman" w:hAnsi="Times New Roman" w:cs="Times New Roman"/>
          <w:b/>
          <w:sz w:val="24"/>
          <w:szCs w:val="24"/>
        </w:rPr>
        <w:t>Protein labelling with thiol-reactive environmentally-sensitive fluorophores.</w:t>
      </w:r>
      <w:r w:rsidRPr="00894ED9">
        <w:rPr>
          <w:rFonts w:ascii="Times New Roman" w:eastAsia="Times New Roman" w:hAnsi="Times New Roman" w:cs="Times New Roman"/>
          <w:sz w:val="24"/>
          <w:szCs w:val="24"/>
        </w:rPr>
        <w:t xml:space="preserve"> Purified </w:t>
      </w:r>
      <w:r w:rsidRPr="00BB0CFE">
        <w:rPr>
          <w:rFonts w:ascii="Times New Roman" w:eastAsia="Times New Roman" w:hAnsi="Times New Roman" w:cs="Times New Roman"/>
          <w:sz w:val="24"/>
          <w:szCs w:val="24"/>
        </w:rPr>
        <w:t>GluBP-T136C</w:t>
      </w:r>
      <w:r w:rsidRPr="00894ED9">
        <w:rPr>
          <w:rFonts w:ascii="Times New Roman" w:eastAsia="Times New Roman" w:hAnsi="Times New Roman" w:cs="Times New Roman"/>
          <w:sz w:val="24"/>
          <w:szCs w:val="24"/>
        </w:rPr>
        <w:t xml:space="preserve"> was labelled overnight at 4 </w:t>
      </w:r>
      <w:r w:rsidRPr="00894ED9">
        <w:rPr>
          <w:rFonts w:ascii="Times New Roman" w:eastAsia="Times New Roman" w:hAnsi="Times New Roman" w:cs="Times New Roman"/>
          <w:sz w:val="24"/>
          <w:szCs w:val="24"/>
        </w:rPr>
        <w:sym w:font="Symbol" w:char="F0B0"/>
      </w:r>
      <w:r w:rsidRPr="00894ED9">
        <w:rPr>
          <w:rFonts w:ascii="Times New Roman" w:eastAsia="Times New Roman" w:hAnsi="Times New Roman" w:cs="Times New Roman"/>
          <w:sz w:val="24"/>
          <w:szCs w:val="24"/>
        </w:rPr>
        <w:t>C using a 2-fold excess of fluorophore (</w:t>
      </w:r>
      <w:proofErr w:type="spellStart"/>
      <w:r w:rsidRPr="00894ED9">
        <w:rPr>
          <w:rFonts w:ascii="Times New Roman" w:eastAsia="Times New Roman" w:hAnsi="Times New Roman" w:cs="Times New Roman"/>
          <w:sz w:val="24"/>
          <w:szCs w:val="24"/>
        </w:rPr>
        <w:t>Acrylodan</w:t>
      </w:r>
      <w:proofErr w:type="spellEnd"/>
      <w:r w:rsidRPr="00894ED9">
        <w:rPr>
          <w:rFonts w:ascii="Times New Roman" w:eastAsia="Times New Roman" w:hAnsi="Times New Roman" w:cs="Times New Roman"/>
          <w:sz w:val="24"/>
          <w:szCs w:val="24"/>
        </w:rPr>
        <w:t>, IDCC, CPM</w:t>
      </w:r>
      <w:r>
        <w:rPr>
          <w:rFonts w:ascii="Times New Roman" w:eastAsia="Times New Roman" w:hAnsi="Times New Roman" w:cs="Times New Roman"/>
          <w:sz w:val="24"/>
          <w:szCs w:val="24"/>
        </w:rPr>
        <w:t>,</w:t>
      </w:r>
      <w:r w:rsidRPr="00894ED9">
        <w:rPr>
          <w:rFonts w:ascii="Times New Roman" w:eastAsia="Times New Roman" w:hAnsi="Times New Roman" w:cs="Times New Roman"/>
          <w:sz w:val="24"/>
          <w:szCs w:val="24"/>
        </w:rPr>
        <w:t xml:space="preserve"> Oregon Green 488 Maleimide</w:t>
      </w:r>
      <w:r>
        <w:rPr>
          <w:rFonts w:ascii="Times New Roman" w:eastAsia="Times New Roman" w:hAnsi="Times New Roman" w:cs="Times New Roman"/>
          <w:sz w:val="24"/>
          <w:szCs w:val="24"/>
        </w:rPr>
        <w:t xml:space="preserve">, </w:t>
      </w:r>
      <w:r w:rsidRPr="00894ED9">
        <w:rPr>
          <w:rFonts w:ascii="Times New Roman" w:eastAsia="Times New Roman" w:hAnsi="Times New Roman" w:cs="Times New Roman"/>
          <w:sz w:val="24"/>
          <w:szCs w:val="24"/>
        </w:rPr>
        <w:t xml:space="preserve">BADAN or IANBD). Labelled protein was then dialysed three times over a 24-hour period at 4 </w:t>
      </w:r>
      <w:r w:rsidRPr="00894ED9">
        <w:rPr>
          <w:rFonts w:ascii="Times New Roman" w:eastAsia="Times New Roman" w:hAnsi="Times New Roman" w:cs="Times New Roman"/>
          <w:sz w:val="24"/>
          <w:szCs w:val="24"/>
        </w:rPr>
        <w:sym w:font="Symbol" w:char="F0B0"/>
      </w:r>
      <w:r w:rsidRPr="00894ED9">
        <w:rPr>
          <w:rFonts w:ascii="Times New Roman" w:eastAsia="Times New Roman" w:hAnsi="Times New Roman" w:cs="Times New Roman"/>
          <w:sz w:val="24"/>
          <w:szCs w:val="24"/>
        </w:rPr>
        <w:t xml:space="preserve">C against 500 volumes of PBS to remove unreacted dye, then once against 300 volumes of </w:t>
      </w:r>
      <w:r w:rsidR="00351B43">
        <w:rPr>
          <w:rFonts w:ascii="Times New Roman" w:eastAsia="Times New Roman" w:hAnsi="Times New Roman" w:cs="Times New Roman"/>
          <w:sz w:val="24"/>
          <w:szCs w:val="24"/>
        </w:rPr>
        <w:t>assay buffer (50 mM HEPES-Na</w:t>
      </w:r>
      <w:r w:rsidR="00351B43">
        <w:rPr>
          <w:rFonts w:ascii="Times New Roman" w:eastAsia="Times New Roman" w:hAnsi="Times New Roman" w:cs="Times New Roman"/>
          <w:sz w:val="24"/>
          <w:szCs w:val="24"/>
          <w:vertAlign w:val="superscript"/>
        </w:rPr>
        <w:t>+</w:t>
      </w:r>
      <w:r w:rsidR="00351B43">
        <w:rPr>
          <w:rFonts w:ascii="Times New Roman" w:eastAsia="Times New Roman" w:hAnsi="Times New Roman" w:cs="Times New Roman"/>
          <w:sz w:val="24"/>
          <w:szCs w:val="24"/>
        </w:rPr>
        <w:t xml:space="preserve"> pH 7.5, 100 mM NaCl, 2 mM MgCl</w:t>
      </w:r>
      <w:r w:rsidR="00351B43" w:rsidRPr="00665A02">
        <w:rPr>
          <w:rFonts w:ascii="Times New Roman" w:eastAsia="Times New Roman" w:hAnsi="Times New Roman" w:cs="Times New Roman"/>
          <w:sz w:val="24"/>
          <w:szCs w:val="24"/>
          <w:vertAlign w:val="subscript"/>
        </w:rPr>
        <w:t>2</w:t>
      </w:r>
      <w:r w:rsidR="00351B43">
        <w:rPr>
          <w:rFonts w:ascii="Times New Roman" w:eastAsia="Times New Roman" w:hAnsi="Times New Roman" w:cs="Times New Roman"/>
          <w:sz w:val="24"/>
          <w:szCs w:val="24"/>
        </w:rPr>
        <w:t>)</w:t>
      </w:r>
      <w:r w:rsidRPr="00894ED9">
        <w:rPr>
          <w:rFonts w:ascii="Times New Roman" w:eastAsia="Times New Roman" w:hAnsi="Times New Roman" w:cs="Times New Roman"/>
          <w:sz w:val="24"/>
          <w:szCs w:val="24"/>
        </w:rPr>
        <w:t xml:space="preserve"> for buffer exchange.</w:t>
      </w:r>
    </w:p>
    <w:p w14:paraId="216CA27F" w14:textId="4DD386AD" w:rsidR="00E9057E" w:rsidRPr="00260CCC" w:rsidRDefault="00E9057E" w:rsidP="00E9057E">
      <w:pPr>
        <w:spacing w:after="0" w:line="480" w:lineRule="auto"/>
        <w:jc w:val="both"/>
        <w:rPr>
          <w:rFonts w:ascii="Times New Roman" w:eastAsia="Times New Roman" w:hAnsi="Times New Roman" w:cs="Times New Roman"/>
          <w:sz w:val="24"/>
          <w:szCs w:val="24"/>
        </w:rPr>
      </w:pPr>
      <w:r w:rsidRPr="00260CCC">
        <w:rPr>
          <w:rFonts w:ascii="Times New Roman" w:eastAsia="Times New Roman" w:hAnsi="Times New Roman" w:cs="Times New Roman"/>
          <w:b/>
          <w:sz w:val="24"/>
          <w:szCs w:val="24"/>
        </w:rPr>
        <w:t xml:space="preserve">Measurement of protein concentration. </w:t>
      </w:r>
      <w:r w:rsidRPr="00260CCC">
        <w:rPr>
          <w:rFonts w:ascii="Times New Roman" w:eastAsia="Times New Roman" w:hAnsi="Times New Roman" w:cs="Times New Roman"/>
          <w:sz w:val="24"/>
          <w:szCs w:val="24"/>
        </w:rPr>
        <w:t xml:space="preserve">Protein concentration was determined by UV spectroscopy. For </w:t>
      </w:r>
      <w:proofErr w:type="spellStart"/>
      <w:r w:rsidRPr="00BB0CFE">
        <w:rPr>
          <w:rFonts w:ascii="Times New Roman" w:eastAsia="Times New Roman" w:hAnsi="Times New Roman" w:cs="Times New Roman"/>
          <w:sz w:val="24"/>
          <w:szCs w:val="24"/>
        </w:rPr>
        <w:t>GluBP</w:t>
      </w:r>
      <w:proofErr w:type="spellEnd"/>
      <w:r w:rsidRPr="00BB0CFE">
        <w:rPr>
          <w:rFonts w:ascii="Times New Roman" w:eastAsia="Times New Roman" w:hAnsi="Times New Roman" w:cs="Times New Roman"/>
          <w:sz w:val="24"/>
          <w:szCs w:val="24"/>
        </w:rPr>
        <w:t xml:space="preserve"> T136C-IANBD</w:t>
      </w:r>
      <w:r w:rsidRPr="00260CCC">
        <w:rPr>
          <w:rFonts w:ascii="Times New Roman" w:eastAsia="Times New Roman" w:hAnsi="Times New Roman" w:cs="Times New Roman"/>
          <w:sz w:val="24"/>
          <w:szCs w:val="24"/>
        </w:rPr>
        <w:t xml:space="preserve"> (Fl-</w:t>
      </w:r>
      <w:proofErr w:type="spellStart"/>
      <w:r w:rsidRPr="00260CCC">
        <w:rPr>
          <w:rFonts w:ascii="Times New Roman" w:eastAsia="Times New Roman" w:hAnsi="Times New Roman" w:cs="Times New Roman"/>
          <w:sz w:val="24"/>
          <w:szCs w:val="24"/>
        </w:rPr>
        <w:t>GluBP</w:t>
      </w:r>
      <w:proofErr w:type="spellEnd"/>
      <w:r w:rsidRPr="00260CCC">
        <w:rPr>
          <w:rFonts w:ascii="Times New Roman" w:eastAsia="Times New Roman" w:hAnsi="Times New Roman" w:cs="Times New Roman"/>
          <w:sz w:val="24"/>
          <w:szCs w:val="24"/>
        </w:rPr>
        <w:t>), an extinction coefficient of 25,000 M</w:t>
      </w:r>
      <w:r w:rsidRPr="00260CCC">
        <w:rPr>
          <w:rFonts w:ascii="Times New Roman" w:eastAsia="Times New Roman" w:hAnsi="Times New Roman" w:cs="Times New Roman"/>
          <w:sz w:val="24"/>
          <w:szCs w:val="24"/>
          <w:vertAlign w:val="superscript"/>
        </w:rPr>
        <w:t>-1</w:t>
      </w:r>
      <w:r w:rsidRPr="00260CCC">
        <w:rPr>
          <w:rFonts w:ascii="Times New Roman" w:eastAsia="Times New Roman" w:hAnsi="Times New Roman" w:cs="Times New Roman"/>
          <w:sz w:val="24"/>
          <w:szCs w:val="24"/>
        </w:rPr>
        <w:t xml:space="preserve"> cm</w:t>
      </w:r>
      <w:r w:rsidRPr="00260CCC">
        <w:rPr>
          <w:rFonts w:ascii="Times New Roman" w:eastAsia="Times New Roman" w:hAnsi="Times New Roman" w:cs="Times New Roman"/>
          <w:sz w:val="24"/>
          <w:szCs w:val="24"/>
          <w:vertAlign w:val="superscript"/>
        </w:rPr>
        <w:t>-1</w:t>
      </w:r>
      <w:r w:rsidRPr="00260CCC">
        <w:rPr>
          <w:rFonts w:ascii="Times New Roman" w:eastAsia="Times New Roman" w:hAnsi="Times New Roman" w:cs="Times New Roman"/>
          <w:sz w:val="24"/>
          <w:szCs w:val="24"/>
        </w:rPr>
        <w:t xml:space="preserve"> at 495 nm was used, which corresponds to the absorbance peak of IANBD ester. For </w:t>
      </w:r>
      <w:r w:rsidR="006456CA">
        <w:rPr>
          <w:rFonts w:ascii="Times New Roman" w:eastAsia="Times New Roman" w:hAnsi="Times New Roman" w:cs="Times New Roman"/>
          <w:sz w:val="24"/>
          <w:szCs w:val="24"/>
        </w:rPr>
        <w:t xml:space="preserve">the </w:t>
      </w:r>
      <w:r w:rsidRPr="00260CCC">
        <w:rPr>
          <w:rFonts w:ascii="Times New Roman" w:eastAsia="Times New Roman" w:hAnsi="Times New Roman" w:cs="Times New Roman"/>
          <w:sz w:val="24"/>
          <w:szCs w:val="24"/>
        </w:rPr>
        <w:t>His-</w:t>
      </w:r>
      <w:proofErr w:type="spellStart"/>
      <w:r w:rsidRPr="00260CCC">
        <w:rPr>
          <w:rFonts w:ascii="Times New Roman" w:eastAsia="Times New Roman" w:hAnsi="Times New Roman" w:cs="Times New Roman"/>
          <w:sz w:val="24"/>
          <w:szCs w:val="24"/>
        </w:rPr>
        <w:t>GluBP</w:t>
      </w:r>
      <w:proofErr w:type="spellEnd"/>
      <w:r w:rsidRPr="00260CC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protein </w:t>
      </w:r>
      <w:r w:rsidRPr="00260CCC">
        <w:rPr>
          <w:rFonts w:ascii="Times New Roman" w:eastAsia="Times New Roman" w:hAnsi="Times New Roman" w:cs="Times New Roman"/>
          <w:sz w:val="24"/>
          <w:szCs w:val="24"/>
        </w:rPr>
        <w:t xml:space="preserve">and </w:t>
      </w:r>
      <w:proofErr w:type="spellStart"/>
      <w:r w:rsidRPr="00260CCC">
        <w:rPr>
          <w:rFonts w:ascii="Times New Roman" w:eastAsia="Times New Roman" w:hAnsi="Times New Roman" w:cs="Times New Roman"/>
          <w:sz w:val="24"/>
          <w:szCs w:val="24"/>
        </w:rPr>
        <w:t>iGluSnFR</w:t>
      </w:r>
      <w:proofErr w:type="spellEnd"/>
      <w:r w:rsidRPr="00260CCC">
        <w:rPr>
          <w:rFonts w:ascii="Times New Roman" w:eastAsia="Times New Roman" w:hAnsi="Times New Roman" w:cs="Times New Roman"/>
          <w:sz w:val="24"/>
          <w:szCs w:val="24"/>
        </w:rPr>
        <w:t xml:space="preserve"> variants (</w:t>
      </w:r>
      <w:proofErr w:type="spellStart"/>
      <w:r w:rsidRPr="00260CCC">
        <w:rPr>
          <w:rFonts w:ascii="Times New Roman" w:eastAsia="Times New Roman" w:hAnsi="Times New Roman" w:cs="Times New Roman"/>
          <w:sz w:val="24"/>
          <w:szCs w:val="24"/>
        </w:rPr>
        <w:t>iGlu</w:t>
      </w:r>
      <w:r w:rsidRPr="00260CCC">
        <w:rPr>
          <w:rFonts w:ascii="Times New Roman" w:eastAsia="Times New Roman" w:hAnsi="Times New Roman" w:cs="Times New Roman"/>
          <w:i/>
          <w:sz w:val="24"/>
          <w:szCs w:val="24"/>
          <w:vertAlign w:val="subscript"/>
        </w:rPr>
        <w:t>h</w:t>
      </w:r>
      <w:proofErr w:type="spellEnd"/>
      <w:r w:rsidRPr="00260CCC">
        <w:rPr>
          <w:rFonts w:ascii="Times New Roman" w:eastAsia="Times New Roman" w:hAnsi="Times New Roman" w:cs="Times New Roman"/>
          <w:sz w:val="24"/>
          <w:szCs w:val="24"/>
        </w:rPr>
        <w:t xml:space="preserve">, </w:t>
      </w:r>
      <w:proofErr w:type="spellStart"/>
      <w:r w:rsidRPr="00260CCC">
        <w:rPr>
          <w:rFonts w:ascii="Times New Roman" w:eastAsia="Times New Roman" w:hAnsi="Times New Roman" w:cs="Times New Roman"/>
          <w:sz w:val="24"/>
          <w:szCs w:val="24"/>
        </w:rPr>
        <w:t>iGlu</w:t>
      </w:r>
      <w:r w:rsidRPr="00260CCC">
        <w:rPr>
          <w:rFonts w:ascii="Times New Roman" w:eastAsia="Times New Roman" w:hAnsi="Times New Roman" w:cs="Times New Roman"/>
          <w:i/>
          <w:sz w:val="24"/>
          <w:szCs w:val="24"/>
          <w:vertAlign w:val="subscript"/>
        </w:rPr>
        <w:t>m</w:t>
      </w:r>
      <w:proofErr w:type="spellEnd"/>
      <w:r w:rsidRPr="00260CCC">
        <w:rPr>
          <w:rFonts w:ascii="Times New Roman" w:eastAsia="Times New Roman" w:hAnsi="Times New Roman" w:cs="Times New Roman"/>
          <w:sz w:val="24"/>
          <w:szCs w:val="24"/>
        </w:rPr>
        <w:t xml:space="preserve"> and </w:t>
      </w:r>
      <w:proofErr w:type="spellStart"/>
      <w:r w:rsidRPr="00260CCC">
        <w:rPr>
          <w:rFonts w:ascii="Times New Roman" w:eastAsia="Times New Roman" w:hAnsi="Times New Roman" w:cs="Times New Roman"/>
          <w:sz w:val="24"/>
          <w:szCs w:val="24"/>
        </w:rPr>
        <w:t>iGlu</w:t>
      </w:r>
      <w:r w:rsidRPr="00260CCC">
        <w:rPr>
          <w:rFonts w:ascii="Times New Roman" w:eastAsia="Times New Roman" w:hAnsi="Times New Roman" w:cs="Times New Roman"/>
          <w:i/>
          <w:sz w:val="24"/>
          <w:szCs w:val="24"/>
          <w:vertAlign w:val="subscript"/>
        </w:rPr>
        <w:t>l</w:t>
      </w:r>
      <w:proofErr w:type="spellEnd"/>
      <w:r w:rsidRPr="00260CCC">
        <w:rPr>
          <w:rFonts w:ascii="Times New Roman" w:eastAsia="Times New Roman" w:hAnsi="Times New Roman" w:cs="Times New Roman"/>
          <w:sz w:val="24"/>
          <w:szCs w:val="24"/>
        </w:rPr>
        <w:t>) the extinction coefficients were and 24,075 M</w:t>
      </w:r>
      <w:r w:rsidRPr="00260CCC">
        <w:rPr>
          <w:rFonts w:ascii="Times New Roman" w:eastAsia="Times New Roman" w:hAnsi="Times New Roman" w:cs="Times New Roman"/>
          <w:sz w:val="24"/>
          <w:szCs w:val="24"/>
          <w:vertAlign w:val="superscript"/>
        </w:rPr>
        <w:t>-1</w:t>
      </w:r>
      <w:r w:rsidRPr="00260CCC">
        <w:rPr>
          <w:rFonts w:ascii="Times New Roman" w:eastAsia="Times New Roman" w:hAnsi="Times New Roman" w:cs="Times New Roman"/>
          <w:sz w:val="24"/>
          <w:szCs w:val="24"/>
        </w:rPr>
        <w:t xml:space="preserve"> cm</w:t>
      </w:r>
      <w:r w:rsidRPr="00260CCC">
        <w:rPr>
          <w:rFonts w:ascii="Times New Roman" w:eastAsia="Times New Roman" w:hAnsi="Times New Roman" w:cs="Times New Roman"/>
          <w:sz w:val="24"/>
          <w:szCs w:val="24"/>
          <w:vertAlign w:val="superscript"/>
        </w:rPr>
        <w:t>-1</w:t>
      </w:r>
      <w:r w:rsidRPr="00260CCC">
        <w:rPr>
          <w:rFonts w:ascii="Times New Roman" w:eastAsia="Times New Roman" w:hAnsi="Times New Roman" w:cs="Times New Roman"/>
          <w:sz w:val="24"/>
          <w:szCs w:val="24"/>
        </w:rPr>
        <w:t xml:space="preserve"> and 90</w:t>
      </w:r>
      <w:r>
        <w:rPr>
          <w:rFonts w:ascii="Times New Roman" w:eastAsia="Times New Roman" w:hAnsi="Times New Roman" w:cs="Times New Roman"/>
          <w:sz w:val="24"/>
          <w:szCs w:val="24"/>
        </w:rPr>
        <w:t>,</w:t>
      </w:r>
      <w:r w:rsidRPr="00260CCC">
        <w:rPr>
          <w:rFonts w:ascii="Times New Roman" w:eastAsia="Times New Roman" w:hAnsi="Times New Roman" w:cs="Times New Roman"/>
          <w:sz w:val="24"/>
          <w:szCs w:val="24"/>
        </w:rPr>
        <w:t>690 M</w:t>
      </w:r>
      <w:r w:rsidRPr="00260CCC">
        <w:rPr>
          <w:rFonts w:ascii="Times New Roman" w:eastAsia="Times New Roman" w:hAnsi="Times New Roman" w:cs="Times New Roman"/>
          <w:sz w:val="24"/>
          <w:szCs w:val="24"/>
          <w:vertAlign w:val="superscript"/>
        </w:rPr>
        <w:t>-1</w:t>
      </w:r>
      <w:r w:rsidRPr="00260CCC">
        <w:rPr>
          <w:rFonts w:ascii="Times New Roman" w:eastAsia="Times New Roman" w:hAnsi="Times New Roman" w:cs="Times New Roman"/>
          <w:sz w:val="24"/>
          <w:szCs w:val="24"/>
        </w:rPr>
        <w:t xml:space="preserve"> cm</w:t>
      </w:r>
      <w:r w:rsidRPr="00260CCC">
        <w:rPr>
          <w:rFonts w:ascii="Times New Roman" w:eastAsia="Times New Roman" w:hAnsi="Times New Roman" w:cs="Times New Roman"/>
          <w:sz w:val="24"/>
          <w:szCs w:val="24"/>
          <w:vertAlign w:val="superscript"/>
        </w:rPr>
        <w:t>-1</w:t>
      </w:r>
      <w:r w:rsidRPr="00260CCC">
        <w:rPr>
          <w:rFonts w:ascii="Times New Roman" w:eastAsia="Times New Roman" w:hAnsi="Times New Roman" w:cs="Times New Roman"/>
          <w:sz w:val="24"/>
          <w:szCs w:val="24"/>
        </w:rPr>
        <w:t xml:space="preserve"> respectively, at 280 nm</w:t>
      </w:r>
      <w:r w:rsidR="0013398D">
        <w:rPr>
          <w:rFonts w:ascii="Times New Roman" w:eastAsia="Times New Roman" w:hAnsi="Times New Roman" w:cs="Times New Roman"/>
          <w:sz w:val="24"/>
          <w:szCs w:val="24"/>
        </w:rPr>
        <w:t xml:space="preserve"> (16)</w:t>
      </w:r>
      <w:r w:rsidRPr="00260CCC">
        <w:rPr>
          <w:rFonts w:ascii="Times New Roman" w:eastAsia="Times New Roman" w:hAnsi="Times New Roman" w:cs="Times New Roman"/>
          <w:sz w:val="24"/>
          <w:szCs w:val="24"/>
        </w:rPr>
        <w:t>.</w:t>
      </w:r>
    </w:p>
    <w:p w14:paraId="5FA2AC8A" w14:textId="61E31374" w:rsidR="00E9057E" w:rsidRPr="00E662E6" w:rsidRDefault="00E9057E" w:rsidP="00E9057E">
      <w:pPr>
        <w:pStyle w:val="CommentText"/>
        <w:spacing w:after="0" w:line="480" w:lineRule="auto"/>
        <w:jc w:val="both"/>
        <w:rPr>
          <w:rFonts w:ascii="Times New Roman" w:eastAsia="Times New Roman" w:hAnsi="Times New Roman" w:cs="Times New Roman"/>
          <w:sz w:val="24"/>
          <w:szCs w:val="24"/>
        </w:rPr>
      </w:pPr>
      <w:r w:rsidRPr="00E662E6">
        <w:rPr>
          <w:rFonts w:ascii="Times New Roman" w:eastAsia="Times New Roman" w:hAnsi="Times New Roman" w:cs="Times New Roman"/>
          <w:b/>
          <w:sz w:val="24"/>
          <w:szCs w:val="24"/>
        </w:rPr>
        <w:t>Dynamic range and affinity measurements.</w:t>
      </w:r>
      <w:r w:rsidRPr="00E662E6">
        <w:rPr>
          <w:rFonts w:ascii="Times New Roman" w:eastAsia="Times New Roman" w:hAnsi="Times New Roman" w:cs="Times New Roman"/>
          <w:sz w:val="24"/>
          <w:szCs w:val="24"/>
        </w:rPr>
        <w:t xml:space="preserve"> Measurements were carried out using a Fluorolog3 </w:t>
      </w:r>
      <w:proofErr w:type="spellStart"/>
      <w:r w:rsidRPr="00E662E6">
        <w:rPr>
          <w:rFonts w:ascii="Times New Roman" w:eastAsia="Times New Roman" w:hAnsi="Times New Roman" w:cs="Times New Roman"/>
          <w:sz w:val="24"/>
          <w:szCs w:val="24"/>
        </w:rPr>
        <w:t>spectrofluorimeter</w:t>
      </w:r>
      <w:proofErr w:type="spellEnd"/>
      <w:r w:rsidRPr="00E662E6">
        <w:rPr>
          <w:rFonts w:ascii="Times New Roman" w:eastAsia="Times New Roman" w:hAnsi="Times New Roman" w:cs="Times New Roman"/>
          <w:sz w:val="24"/>
          <w:szCs w:val="24"/>
        </w:rPr>
        <w:t xml:space="preserve"> (</w:t>
      </w:r>
      <w:r w:rsidR="00984A41" w:rsidRPr="00E662E6">
        <w:rPr>
          <w:rFonts w:ascii="Times New Roman" w:eastAsia="Times New Roman" w:hAnsi="Times New Roman" w:cs="Times New Roman"/>
          <w:sz w:val="24"/>
          <w:szCs w:val="24"/>
        </w:rPr>
        <w:t>HORIBA</w:t>
      </w:r>
      <w:r w:rsidR="00984A41">
        <w:rPr>
          <w:rFonts w:ascii="Times New Roman" w:eastAsia="Times New Roman" w:hAnsi="Times New Roman" w:cs="Times New Roman"/>
          <w:sz w:val="24"/>
          <w:szCs w:val="24"/>
        </w:rPr>
        <w:t xml:space="preserve"> UK LTD, Northampton, UK</w:t>
      </w:r>
      <w:r w:rsidRPr="00E662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dynamic range determination, fluorescence emission spectra were recorded in the presence and absence of </w:t>
      </w:r>
      <w:r>
        <w:rPr>
          <w:rFonts w:ascii="Times New Roman" w:eastAsia="Times New Roman" w:hAnsi="Times New Roman" w:cs="Times New Roman"/>
          <w:sz w:val="24"/>
          <w:szCs w:val="24"/>
        </w:rPr>
        <w:lastRenderedPageBreak/>
        <w:t xml:space="preserve">ligand. </w:t>
      </w:r>
      <w:proofErr w:type="spellStart"/>
      <w:r w:rsidRPr="00802725">
        <w:rPr>
          <w:rFonts w:ascii="Times New Roman" w:eastAsia="Times New Roman" w:hAnsi="Times New Roman" w:cs="Times New Roman"/>
          <w:i/>
          <w:sz w:val="24"/>
          <w:szCs w:val="24"/>
        </w:rPr>
        <w:t>F</w:t>
      </w:r>
      <w:r w:rsidRPr="00802725">
        <w:rPr>
          <w:rFonts w:ascii="Times New Roman" w:eastAsia="Times New Roman" w:hAnsi="Times New Roman" w:cs="Times New Roman"/>
          <w:sz w:val="24"/>
          <w:szCs w:val="24"/>
          <w:vertAlign w:val="subscript"/>
        </w:rPr>
        <w:t>+ligand</w:t>
      </w:r>
      <w:proofErr w:type="spellEnd"/>
      <w:r>
        <w:rPr>
          <w:rFonts w:ascii="Times New Roman" w:eastAsia="Times New Roman" w:hAnsi="Times New Roman" w:cs="Times New Roman"/>
          <w:sz w:val="24"/>
          <w:szCs w:val="24"/>
        </w:rPr>
        <w:t>/</w:t>
      </w:r>
      <w:r w:rsidRPr="00802725">
        <w:rPr>
          <w:rFonts w:ascii="Times New Roman" w:eastAsia="Times New Roman" w:hAnsi="Times New Roman" w:cs="Times New Roman"/>
          <w:i/>
          <w:sz w:val="24"/>
          <w:szCs w:val="24"/>
        </w:rPr>
        <w:t>F</w:t>
      </w:r>
      <w:r w:rsidRPr="00802725">
        <w:rPr>
          <w:rFonts w:ascii="Times New Roman" w:eastAsia="Times New Roman" w:hAnsi="Times New Roman" w:cs="Times New Roman"/>
          <w:sz w:val="24"/>
          <w:szCs w:val="24"/>
          <w:vertAlign w:val="subscript"/>
        </w:rPr>
        <w:t>-ligand</w:t>
      </w:r>
      <w:r w:rsidRPr="00C265D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was calculated using values </w:t>
      </w:r>
      <w:r w:rsidRPr="00C265D9">
        <w:rPr>
          <w:rFonts w:ascii="Times New Roman" w:eastAsia="Times New Roman" w:hAnsi="Times New Roman" w:cs="Times New Roman"/>
          <w:sz w:val="24"/>
          <w:szCs w:val="24"/>
        </w:rPr>
        <w:t xml:space="preserve">at the </w:t>
      </w:r>
      <w:r>
        <w:rPr>
          <w:rFonts w:ascii="Times New Roman" w:eastAsia="Times New Roman" w:hAnsi="Times New Roman" w:cs="Times New Roman"/>
          <w:sz w:val="24"/>
          <w:szCs w:val="24"/>
        </w:rPr>
        <w:t xml:space="preserve">fluorescence </w:t>
      </w:r>
      <w:r w:rsidRPr="00C265D9">
        <w:rPr>
          <w:rFonts w:ascii="Times New Roman" w:eastAsia="Times New Roman" w:hAnsi="Times New Roman" w:cs="Times New Roman"/>
          <w:sz w:val="24"/>
          <w:szCs w:val="24"/>
        </w:rPr>
        <w:t>emission maximum</w:t>
      </w:r>
      <w:r>
        <w:rPr>
          <w:rFonts w:ascii="Times New Roman" w:eastAsia="Times New Roman" w:hAnsi="Times New Roman" w:cs="Times New Roman"/>
          <w:sz w:val="24"/>
          <w:szCs w:val="24"/>
        </w:rPr>
        <w:t xml:space="preserve">. </w:t>
      </w:r>
      <w:r w:rsidRPr="00E662E6">
        <w:rPr>
          <w:rFonts w:ascii="Times New Roman" w:eastAsia="Times New Roman" w:hAnsi="Times New Roman" w:cs="Times New Roman"/>
          <w:sz w:val="24"/>
          <w:szCs w:val="24"/>
        </w:rPr>
        <w:t>For determination of ligand affinity</w:t>
      </w:r>
      <w:r>
        <w:rPr>
          <w:rFonts w:ascii="Times New Roman" w:eastAsia="Times New Roman" w:hAnsi="Times New Roman" w:cs="Times New Roman"/>
          <w:sz w:val="24"/>
          <w:szCs w:val="24"/>
        </w:rPr>
        <w:t xml:space="preserve"> and specificity (glutamate, aspartate, glutamine)</w:t>
      </w:r>
      <w:r w:rsidRPr="00E662E6">
        <w:rPr>
          <w:rFonts w:ascii="Times New Roman" w:eastAsia="Times New Roman" w:hAnsi="Times New Roman" w:cs="Times New Roman"/>
          <w:sz w:val="24"/>
          <w:szCs w:val="24"/>
        </w:rPr>
        <w:t xml:space="preserve">, ligand was added to </w:t>
      </w:r>
      <w:r>
        <w:rPr>
          <w:rFonts w:ascii="Times New Roman" w:eastAsia="Times New Roman" w:hAnsi="Times New Roman" w:cs="Times New Roman"/>
          <w:sz w:val="24"/>
          <w:szCs w:val="24"/>
        </w:rPr>
        <w:t xml:space="preserve">the glutamate </w:t>
      </w:r>
      <w:r w:rsidRPr="00E662E6">
        <w:rPr>
          <w:rFonts w:ascii="Times New Roman" w:eastAsia="Times New Roman" w:hAnsi="Times New Roman" w:cs="Times New Roman"/>
          <w:sz w:val="24"/>
          <w:szCs w:val="24"/>
        </w:rPr>
        <w:t xml:space="preserve">sensor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iGlu</w:t>
      </w:r>
      <w:proofErr w:type="spellEnd"/>
      <w:r>
        <w:rPr>
          <w:rFonts w:ascii="Times New Roman" w:eastAsia="Times New Roman" w:hAnsi="Times New Roman" w:cs="Times New Roman"/>
          <w:sz w:val="24"/>
          <w:szCs w:val="24"/>
        </w:rPr>
        <w:t xml:space="preserve"> variant or labelled-</w:t>
      </w:r>
      <w:proofErr w:type="spellStart"/>
      <w:r>
        <w:rPr>
          <w:rFonts w:ascii="Times New Roman" w:eastAsia="Times New Roman" w:hAnsi="Times New Roman" w:cs="Times New Roman"/>
          <w:sz w:val="24"/>
          <w:szCs w:val="24"/>
        </w:rPr>
        <w:t>GluBP</w:t>
      </w:r>
      <w:proofErr w:type="spellEnd"/>
      <w:r>
        <w:rPr>
          <w:rFonts w:ascii="Times New Roman" w:eastAsia="Times New Roman" w:hAnsi="Times New Roman" w:cs="Times New Roman"/>
          <w:sz w:val="24"/>
          <w:szCs w:val="24"/>
        </w:rPr>
        <w:t xml:space="preserve">) </w:t>
      </w:r>
      <w:r w:rsidRPr="00E662E6">
        <w:rPr>
          <w:rFonts w:ascii="Times New Roman" w:eastAsia="Times New Roman" w:hAnsi="Times New Roman" w:cs="Times New Roman"/>
          <w:sz w:val="24"/>
          <w:szCs w:val="24"/>
        </w:rPr>
        <w:t>either manually or via continuous titration</w:t>
      </w:r>
      <w:r>
        <w:rPr>
          <w:rFonts w:ascii="Times New Roman" w:eastAsia="Times New Roman" w:hAnsi="Times New Roman" w:cs="Times New Roman"/>
          <w:sz w:val="24"/>
          <w:szCs w:val="24"/>
        </w:rPr>
        <w:t xml:space="preserve"> (10 µL/min)</w:t>
      </w:r>
      <w:r w:rsidRPr="00E662E6">
        <w:rPr>
          <w:rFonts w:ascii="Times New Roman" w:eastAsia="Times New Roman" w:hAnsi="Times New Roman" w:cs="Times New Roman"/>
          <w:sz w:val="24"/>
          <w:szCs w:val="24"/>
        </w:rPr>
        <w:t xml:space="preserve"> using an automated s</w:t>
      </w:r>
      <w:r>
        <w:rPr>
          <w:rFonts w:ascii="Times New Roman" w:eastAsia="Times New Roman" w:hAnsi="Times New Roman" w:cs="Times New Roman"/>
          <w:sz w:val="24"/>
          <w:szCs w:val="24"/>
        </w:rPr>
        <w:t>yringe pump (ALADDIN 1000, WPI</w:t>
      </w:r>
      <w:r w:rsidR="00984A41">
        <w:rPr>
          <w:rFonts w:ascii="Times New Roman" w:eastAsia="Times New Roman" w:hAnsi="Times New Roman" w:cs="Times New Roman"/>
          <w:sz w:val="24"/>
          <w:szCs w:val="24"/>
        </w:rPr>
        <w:t>, Hitchin, UK</w:t>
      </w:r>
      <w:r>
        <w:rPr>
          <w:rFonts w:ascii="Times New Roman" w:eastAsia="Times New Roman" w:hAnsi="Times New Roman" w:cs="Times New Roman"/>
          <w:sz w:val="24"/>
          <w:szCs w:val="24"/>
        </w:rPr>
        <w:t xml:space="preserve">). Measurements were performed in a stirred 3 mL cuvette containing protein in assay buffer. For </w:t>
      </w:r>
      <w:proofErr w:type="spellStart"/>
      <w:r>
        <w:rPr>
          <w:rFonts w:ascii="Times New Roman" w:eastAsia="Times New Roman" w:hAnsi="Times New Roman" w:cs="Times New Roman"/>
          <w:sz w:val="24"/>
          <w:szCs w:val="24"/>
        </w:rPr>
        <w:t>iGluSnFR</w:t>
      </w:r>
      <w:proofErr w:type="spellEnd"/>
      <w:r>
        <w:rPr>
          <w:rFonts w:ascii="Times New Roman" w:eastAsia="Times New Roman" w:hAnsi="Times New Roman" w:cs="Times New Roman"/>
          <w:sz w:val="24"/>
          <w:szCs w:val="24"/>
        </w:rPr>
        <w:t xml:space="preserve"> variants </w:t>
      </w:r>
      <w:proofErr w:type="spellStart"/>
      <w:r>
        <w:rPr>
          <w:rFonts w:ascii="Cambria Math" w:eastAsia="Times New Roman" w:hAnsi="Cambria Math" w:cs="Times New Roman"/>
          <w:sz w:val="24"/>
          <w:szCs w:val="24"/>
        </w:rPr>
        <w:t>λ</w:t>
      </w:r>
      <w:r w:rsidRPr="00685F47">
        <w:rPr>
          <w:rFonts w:ascii="Cambria Math" w:eastAsia="Times New Roman" w:hAnsi="Cambria Math" w:cs="Times New Roman"/>
          <w:sz w:val="24"/>
          <w:szCs w:val="24"/>
          <w:vertAlign w:val="subscript"/>
        </w:rPr>
        <w:t>e</w:t>
      </w:r>
      <w:r w:rsidRPr="00685F47">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rPr>
        <w:t xml:space="preserve"> = 492 nm and </w:t>
      </w:r>
      <w:proofErr w:type="spellStart"/>
      <w:r>
        <w:rPr>
          <w:rFonts w:ascii="Cambria Math" w:eastAsia="Times New Roman" w:hAnsi="Cambria Math" w:cs="Times New Roman"/>
          <w:sz w:val="24"/>
          <w:szCs w:val="24"/>
        </w:rPr>
        <w:t>λ</w:t>
      </w:r>
      <w:r w:rsidRPr="00685F47">
        <w:rPr>
          <w:rFonts w:ascii="Times New Roman" w:eastAsia="Times New Roman" w:hAnsi="Times New Roman" w:cs="Times New Roman"/>
          <w:sz w:val="24"/>
          <w:szCs w:val="24"/>
          <w:vertAlign w:val="subscript"/>
        </w:rPr>
        <w:t>em</w:t>
      </w:r>
      <w:proofErr w:type="spellEnd"/>
      <w:r>
        <w:rPr>
          <w:rFonts w:ascii="Times New Roman" w:eastAsia="Times New Roman" w:hAnsi="Times New Roman" w:cs="Times New Roman"/>
          <w:sz w:val="24"/>
          <w:szCs w:val="24"/>
        </w:rPr>
        <w:t xml:space="preserve"> = 512 nm, for Fl-</w:t>
      </w:r>
      <w:proofErr w:type="spellStart"/>
      <w:r>
        <w:rPr>
          <w:rFonts w:ascii="Times New Roman" w:eastAsia="Times New Roman" w:hAnsi="Times New Roman" w:cs="Times New Roman"/>
          <w:sz w:val="24"/>
          <w:szCs w:val="24"/>
        </w:rPr>
        <w:t>GluBP</w:t>
      </w:r>
      <w:proofErr w:type="spellEnd"/>
      <w:r>
        <w:rPr>
          <w:rFonts w:ascii="Times New Roman" w:eastAsia="Times New Roman" w:hAnsi="Times New Roman" w:cs="Times New Roman"/>
          <w:sz w:val="24"/>
          <w:szCs w:val="24"/>
        </w:rPr>
        <w:t xml:space="preserve"> </w:t>
      </w:r>
      <w:proofErr w:type="spellStart"/>
      <w:r>
        <w:rPr>
          <w:rFonts w:ascii="Cambria Math" w:eastAsia="Times New Roman" w:hAnsi="Cambria Math" w:cs="Times New Roman"/>
          <w:sz w:val="24"/>
          <w:szCs w:val="24"/>
        </w:rPr>
        <w:t>λ</w:t>
      </w:r>
      <w:r w:rsidRPr="00685F47">
        <w:rPr>
          <w:rFonts w:ascii="Cambria Math" w:eastAsia="Times New Roman" w:hAnsi="Cambria Math" w:cs="Times New Roman"/>
          <w:sz w:val="24"/>
          <w:szCs w:val="24"/>
          <w:vertAlign w:val="subscript"/>
        </w:rPr>
        <w:t>e</w:t>
      </w:r>
      <w:r w:rsidRPr="00685F47">
        <w:rPr>
          <w:rFonts w:ascii="Times New Roman" w:eastAsia="Times New Roman" w:hAnsi="Times New Roman" w:cs="Times New Roman"/>
          <w:sz w:val="24"/>
          <w:szCs w:val="24"/>
          <w:vertAlign w:val="subscript"/>
        </w:rPr>
        <w:t>x</w:t>
      </w:r>
      <w:proofErr w:type="spellEnd"/>
      <w:r>
        <w:rPr>
          <w:rFonts w:ascii="Times New Roman" w:eastAsia="Times New Roman" w:hAnsi="Times New Roman" w:cs="Times New Roman"/>
          <w:sz w:val="24"/>
          <w:szCs w:val="24"/>
        </w:rPr>
        <w:t xml:space="preserve"> = 495 nm and </w:t>
      </w:r>
      <w:proofErr w:type="spellStart"/>
      <w:r>
        <w:rPr>
          <w:rFonts w:ascii="Cambria Math" w:eastAsia="Times New Roman" w:hAnsi="Cambria Math" w:cs="Times New Roman"/>
          <w:sz w:val="24"/>
          <w:szCs w:val="24"/>
        </w:rPr>
        <w:t>λ</w:t>
      </w:r>
      <w:r w:rsidRPr="00685F47">
        <w:rPr>
          <w:rFonts w:ascii="Times New Roman" w:eastAsia="Times New Roman" w:hAnsi="Times New Roman" w:cs="Times New Roman"/>
          <w:sz w:val="24"/>
          <w:szCs w:val="24"/>
          <w:vertAlign w:val="subscript"/>
        </w:rPr>
        <w:t>em</w:t>
      </w:r>
      <w:proofErr w:type="spellEnd"/>
      <w:r>
        <w:rPr>
          <w:rFonts w:ascii="Times New Roman" w:eastAsia="Times New Roman" w:hAnsi="Times New Roman" w:cs="Times New Roman"/>
          <w:sz w:val="24"/>
          <w:szCs w:val="24"/>
        </w:rPr>
        <w:t xml:space="preserve"> = 535 nm</w:t>
      </w:r>
      <w:r w:rsidR="006456CA">
        <w:rPr>
          <w:rFonts w:ascii="Times New Roman" w:eastAsia="Times New Roman" w:hAnsi="Times New Roman" w:cs="Times New Roman"/>
          <w:sz w:val="24"/>
          <w:szCs w:val="24"/>
        </w:rPr>
        <w:t xml:space="preserve"> was set</w:t>
      </w:r>
      <w:r>
        <w:rPr>
          <w:rFonts w:ascii="Times New Roman" w:eastAsia="Times New Roman" w:hAnsi="Times New Roman" w:cs="Times New Roman"/>
          <w:sz w:val="24"/>
          <w:szCs w:val="24"/>
        </w:rPr>
        <w:t>. Data were corrected for dilution, normalised</w:t>
      </w:r>
      <w:r w:rsidRPr="00E662E6">
        <w:rPr>
          <w:rFonts w:ascii="Times New Roman" w:eastAsia="Times New Roman" w:hAnsi="Times New Roman" w:cs="Times New Roman"/>
          <w:sz w:val="24"/>
          <w:szCs w:val="24"/>
        </w:rPr>
        <w:t xml:space="preserve"> and</w:t>
      </w:r>
      <w:r>
        <w:rPr>
          <w:rFonts w:ascii="Times New Roman" w:eastAsia="Times New Roman" w:hAnsi="Times New Roman" w:cs="Times New Roman"/>
          <w:sz w:val="24"/>
          <w:szCs w:val="24"/>
        </w:rPr>
        <w:t xml:space="preserve"> the dissociation constant (</w:t>
      </w:r>
      <w:proofErr w:type="spellStart"/>
      <w:r w:rsidRPr="002F4157">
        <w:rPr>
          <w:rFonts w:ascii="Times New Roman" w:eastAsia="Times New Roman" w:hAnsi="Times New Roman" w:cs="Times New Roman"/>
          <w:i/>
          <w:sz w:val="24"/>
          <w:szCs w:val="24"/>
        </w:rPr>
        <w:t>K</w:t>
      </w:r>
      <w:r w:rsidRPr="002F4157">
        <w:rPr>
          <w:rFonts w:ascii="Times New Roman" w:eastAsia="Times New Roman" w:hAnsi="Times New Roman" w:cs="Times New Roman"/>
          <w:sz w:val="24"/>
          <w:szCs w:val="24"/>
          <w:vertAlign w:val="subscript"/>
        </w:rPr>
        <w:t>d</w:t>
      </w:r>
      <w:proofErr w:type="spellEnd"/>
      <w:r>
        <w:rPr>
          <w:rFonts w:ascii="Times New Roman" w:eastAsia="Times New Roman" w:hAnsi="Times New Roman" w:cs="Times New Roman"/>
          <w:sz w:val="24"/>
          <w:szCs w:val="24"/>
        </w:rPr>
        <w:t>) and Hill coefficient (</w:t>
      </w:r>
      <w:r w:rsidRPr="002F4157">
        <w:rPr>
          <w:rFonts w:ascii="Times New Roman" w:eastAsia="Times New Roman" w:hAnsi="Times New Roman" w:cs="Times New Roman"/>
          <w:i/>
          <w:sz w:val="24"/>
          <w:szCs w:val="24"/>
        </w:rPr>
        <w:t>n</w:t>
      </w:r>
      <w:r>
        <w:rPr>
          <w:rFonts w:ascii="Times New Roman" w:eastAsia="Times New Roman" w:hAnsi="Times New Roman" w:cs="Times New Roman"/>
          <w:sz w:val="24"/>
          <w:szCs w:val="24"/>
        </w:rPr>
        <w:t>, when appropriate) were determined by fitting the data using the ‘one site specific binding’ equation (with or without Hill slope as appropriate)</w:t>
      </w:r>
      <w:r w:rsidRPr="00E662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w:t>
      </w:r>
      <w:r w:rsidRPr="00E662E6">
        <w:rPr>
          <w:rFonts w:ascii="Times New Roman" w:eastAsia="Times New Roman" w:hAnsi="Times New Roman" w:cs="Times New Roman"/>
          <w:sz w:val="24"/>
          <w:szCs w:val="24"/>
        </w:rPr>
        <w:t xml:space="preserve"> GraphPad Prism 7.</w:t>
      </w:r>
      <w:r>
        <w:rPr>
          <w:rFonts w:ascii="Times New Roman" w:eastAsia="Times New Roman" w:hAnsi="Times New Roman" w:cs="Times New Roman"/>
          <w:sz w:val="24"/>
          <w:szCs w:val="24"/>
        </w:rPr>
        <w:t xml:space="preserve"> Titrations were performed at least in triplicates and the error expressed as mean ± S</w:t>
      </w:r>
      <w:r w:rsidR="006456C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D. </w:t>
      </w:r>
    </w:p>
    <w:p w14:paraId="5F97FDFE" w14:textId="22A4E1CD" w:rsidR="00B87D17" w:rsidRDefault="00E9057E" w:rsidP="00E9057E">
      <w:pPr>
        <w:pStyle w:val="CommentText"/>
        <w:spacing w:after="0" w:line="480" w:lineRule="auto"/>
        <w:jc w:val="both"/>
        <w:rPr>
          <w:rFonts w:ascii="Times New Roman" w:hAnsi="Times New Roman" w:cs="Times New Roman"/>
          <w:sz w:val="24"/>
          <w:szCs w:val="24"/>
        </w:rPr>
      </w:pPr>
      <w:r w:rsidRPr="00E662E6">
        <w:rPr>
          <w:rFonts w:ascii="Times New Roman" w:eastAsia="Times New Roman" w:hAnsi="Times New Roman" w:cs="Times New Roman"/>
          <w:b/>
          <w:sz w:val="24"/>
          <w:szCs w:val="24"/>
        </w:rPr>
        <w:t>Stopped-flow fluorimetry.</w:t>
      </w:r>
      <w:r w:rsidRPr="00E662E6">
        <w:rPr>
          <w:rFonts w:ascii="Times New Roman" w:eastAsia="Times New Roman" w:hAnsi="Times New Roman" w:cs="Times New Roman"/>
          <w:sz w:val="24"/>
          <w:szCs w:val="24"/>
        </w:rPr>
        <w:t xml:space="preserve"> Experiments were performed as detailed in</w:t>
      </w:r>
      <w:r w:rsidR="0013398D">
        <w:rPr>
          <w:rFonts w:ascii="Times New Roman" w:eastAsia="Times New Roman" w:hAnsi="Times New Roman" w:cs="Times New Roman"/>
          <w:sz w:val="24"/>
          <w:szCs w:val="24"/>
        </w:rPr>
        <w:t xml:space="preserve"> (3)</w:t>
      </w:r>
      <w:r w:rsidRPr="00E662E6">
        <w:rPr>
          <w:rFonts w:ascii="Times New Roman" w:eastAsia="Times New Roman" w:hAnsi="Times New Roman" w:cs="Times New Roman"/>
          <w:sz w:val="24"/>
          <w:szCs w:val="24"/>
        </w:rPr>
        <w:t xml:space="preserve"> </w:t>
      </w:r>
      <w:r w:rsidRPr="00BB0CFE">
        <w:rPr>
          <w:rFonts w:ascii="Times New Roman" w:eastAsia="Times New Roman" w:hAnsi="Times New Roman" w:cs="Times New Roman"/>
          <w:sz w:val="24"/>
          <w:szCs w:val="24"/>
        </w:rPr>
        <w:t xml:space="preserve">Helassa </w:t>
      </w:r>
      <w:r w:rsidRPr="00BB0CFE">
        <w:rPr>
          <w:rFonts w:ascii="Times New Roman" w:eastAsia="Times New Roman" w:hAnsi="Times New Roman" w:cs="Times New Roman"/>
          <w:i/>
          <w:sz w:val="24"/>
          <w:szCs w:val="24"/>
        </w:rPr>
        <w:t>et al.</w:t>
      </w:r>
      <w:r w:rsidRPr="00BB0CFE">
        <w:rPr>
          <w:rFonts w:ascii="Times New Roman" w:eastAsia="Times New Roman" w:hAnsi="Times New Roman" w:cs="Times New Roman"/>
          <w:sz w:val="24"/>
          <w:szCs w:val="24"/>
        </w:rPr>
        <w:t xml:space="preserve"> (2018</w:t>
      </w:r>
      <w:r w:rsidRPr="00E662E6">
        <w:rPr>
          <w:rFonts w:ascii="Times New Roman" w:eastAsia="Times New Roman" w:hAnsi="Times New Roman" w:cs="Times New Roman"/>
          <w:sz w:val="24"/>
          <w:szCs w:val="24"/>
        </w:rPr>
        <w:t>)</w:t>
      </w:r>
      <w:r w:rsidR="0013398D">
        <w:rPr>
          <w:rFonts w:ascii="Times New Roman" w:eastAsia="Times New Roman" w:hAnsi="Times New Roman" w:cs="Times New Roman"/>
          <w:sz w:val="24"/>
          <w:szCs w:val="24"/>
        </w:rPr>
        <w:t xml:space="preserve">. </w:t>
      </w:r>
      <w:r w:rsidRPr="00E662E6">
        <w:rPr>
          <w:rFonts w:ascii="Times New Roman" w:eastAsia="Times New Roman" w:hAnsi="Times New Roman" w:cs="Times New Roman"/>
          <w:sz w:val="24"/>
          <w:szCs w:val="24"/>
        </w:rPr>
        <w:t xml:space="preserve">Briefly, a </w:t>
      </w:r>
      <w:proofErr w:type="spellStart"/>
      <w:r w:rsidRPr="00E662E6">
        <w:rPr>
          <w:rFonts w:ascii="Times New Roman" w:eastAsia="Times New Roman" w:hAnsi="Times New Roman" w:cs="Times New Roman"/>
          <w:sz w:val="24"/>
          <w:szCs w:val="24"/>
        </w:rPr>
        <w:t>KinetAsyst</w:t>
      </w:r>
      <w:proofErr w:type="spellEnd"/>
      <w:r w:rsidRPr="00E662E6">
        <w:rPr>
          <w:rFonts w:ascii="Times New Roman" w:eastAsia="Times New Roman" w:hAnsi="Times New Roman" w:cs="Times New Roman"/>
          <w:sz w:val="24"/>
          <w:szCs w:val="24"/>
        </w:rPr>
        <w:t xml:space="preserve"> SF-61DX2 system (</w:t>
      </w:r>
      <w:r w:rsidR="00984A41">
        <w:rPr>
          <w:rFonts w:ascii="Times New Roman" w:eastAsia="Times New Roman" w:hAnsi="Times New Roman" w:cs="Times New Roman"/>
          <w:sz w:val="24"/>
          <w:szCs w:val="24"/>
        </w:rPr>
        <w:t>TGK</w:t>
      </w:r>
      <w:r w:rsidRPr="00E662E6">
        <w:rPr>
          <w:rFonts w:ascii="Times New Roman" w:eastAsia="Times New Roman" w:hAnsi="Times New Roman" w:cs="Times New Roman"/>
          <w:sz w:val="24"/>
          <w:szCs w:val="24"/>
        </w:rPr>
        <w:t xml:space="preserve"> </w:t>
      </w:r>
      <w:r w:rsidR="00984A41" w:rsidRPr="00E662E6">
        <w:rPr>
          <w:rFonts w:ascii="Times New Roman" w:eastAsia="Times New Roman" w:hAnsi="Times New Roman" w:cs="Times New Roman"/>
          <w:sz w:val="24"/>
          <w:szCs w:val="24"/>
        </w:rPr>
        <w:t>SCIENTIFIC</w:t>
      </w:r>
      <w:r w:rsidR="00984A41">
        <w:rPr>
          <w:rFonts w:ascii="Times New Roman" w:eastAsia="Times New Roman" w:hAnsi="Times New Roman" w:cs="Times New Roman"/>
          <w:sz w:val="24"/>
          <w:szCs w:val="24"/>
        </w:rPr>
        <w:t>, Bradford on Avon, UK</w:t>
      </w:r>
      <w:r w:rsidRPr="00E662E6">
        <w:rPr>
          <w:rFonts w:ascii="Times New Roman" w:eastAsia="Times New Roman" w:hAnsi="Times New Roman" w:cs="Times New Roman"/>
          <w:sz w:val="24"/>
          <w:szCs w:val="24"/>
        </w:rPr>
        <w:t>) equippe</w:t>
      </w:r>
      <w:r>
        <w:rPr>
          <w:rFonts w:ascii="Times New Roman" w:eastAsia="Times New Roman" w:hAnsi="Times New Roman" w:cs="Times New Roman"/>
          <w:sz w:val="24"/>
          <w:szCs w:val="24"/>
        </w:rPr>
        <w:t>d with a temperature manifold</w:t>
      </w:r>
      <w:r w:rsidR="00C63E28">
        <w:rPr>
          <w:rFonts w:ascii="Times New Roman" w:eastAsia="Times New Roman" w:hAnsi="Times New Roman" w:cs="Times New Roman"/>
          <w:sz w:val="24"/>
          <w:szCs w:val="24"/>
        </w:rPr>
        <w:t xml:space="preserve"> (17)</w:t>
      </w:r>
      <w:r>
        <w:rPr>
          <w:rFonts w:ascii="Times New Roman" w:eastAsia="Times New Roman" w:hAnsi="Times New Roman" w:cs="Times New Roman"/>
          <w:sz w:val="24"/>
          <w:szCs w:val="24"/>
        </w:rPr>
        <w:t xml:space="preserve"> </w:t>
      </w:r>
      <w:r w:rsidRPr="00E662E6">
        <w:rPr>
          <w:rFonts w:ascii="Times New Roman" w:eastAsia="Times New Roman" w:hAnsi="Times New Roman" w:cs="Times New Roman"/>
          <w:sz w:val="24"/>
          <w:szCs w:val="24"/>
        </w:rPr>
        <w:t>was used</w:t>
      </w:r>
      <w:r>
        <w:rPr>
          <w:rFonts w:ascii="Times New Roman" w:eastAsia="Times New Roman" w:hAnsi="Times New Roman" w:cs="Times New Roman"/>
          <w:sz w:val="24"/>
          <w:szCs w:val="24"/>
        </w:rPr>
        <w:t xml:space="preserve"> to measure kinetics</w:t>
      </w:r>
      <w:r w:rsidRPr="00E662E6">
        <w:rPr>
          <w:rFonts w:ascii="Times New Roman" w:eastAsia="Times New Roman" w:hAnsi="Times New Roman" w:cs="Times New Roman"/>
          <w:sz w:val="24"/>
          <w:szCs w:val="24"/>
        </w:rPr>
        <w:t xml:space="preserve">. </w:t>
      </w:r>
      <w:r w:rsidRPr="00983E60">
        <w:rPr>
          <w:rFonts w:ascii="Times New Roman" w:eastAsia="Times New Roman" w:hAnsi="Times New Roman" w:cs="Times New Roman"/>
          <w:sz w:val="24"/>
          <w:szCs w:val="24"/>
        </w:rPr>
        <w:t>Fluorescence excitation was set to 492 nm</w:t>
      </w:r>
      <w:r>
        <w:rPr>
          <w:rFonts w:ascii="Times New Roman" w:eastAsia="Times New Roman" w:hAnsi="Times New Roman" w:cs="Times New Roman"/>
          <w:sz w:val="24"/>
          <w:szCs w:val="24"/>
        </w:rPr>
        <w:t xml:space="preserve"> and f</w:t>
      </w:r>
      <w:r w:rsidRPr="00983E60">
        <w:rPr>
          <w:rFonts w:ascii="Times New Roman" w:eastAsia="Times New Roman" w:hAnsi="Times New Roman" w:cs="Times New Roman"/>
          <w:sz w:val="24"/>
          <w:szCs w:val="24"/>
        </w:rPr>
        <w:t xml:space="preserve">luorescence emission was </w:t>
      </w:r>
      <w:r>
        <w:rPr>
          <w:rFonts w:ascii="Times New Roman" w:eastAsia="Times New Roman" w:hAnsi="Times New Roman" w:cs="Times New Roman"/>
          <w:sz w:val="24"/>
          <w:szCs w:val="24"/>
        </w:rPr>
        <w:t>collected</w:t>
      </w:r>
      <w:r w:rsidRPr="00983E60">
        <w:rPr>
          <w:rFonts w:ascii="Times New Roman" w:eastAsia="Times New Roman" w:hAnsi="Times New Roman" w:cs="Times New Roman"/>
          <w:sz w:val="24"/>
          <w:szCs w:val="24"/>
        </w:rPr>
        <w:t xml:space="preserve"> using a </w:t>
      </w:r>
      <w:r>
        <w:rPr>
          <w:rFonts w:ascii="Times New Roman" w:eastAsia="Times New Roman" w:hAnsi="Times New Roman" w:cs="Times New Roman"/>
          <w:sz w:val="24"/>
          <w:szCs w:val="24"/>
        </w:rPr>
        <w:t>long pass</w:t>
      </w:r>
      <w:r w:rsidRPr="00983E60">
        <w:rPr>
          <w:rFonts w:ascii="Times New Roman" w:eastAsia="Times New Roman" w:hAnsi="Times New Roman" w:cs="Times New Roman"/>
          <w:sz w:val="24"/>
          <w:szCs w:val="24"/>
        </w:rPr>
        <w:t xml:space="preserve"> filter</w:t>
      </w:r>
      <w:r>
        <w:rPr>
          <w:rFonts w:ascii="Times New Roman" w:eastAsia="Times New Roman" w:hAnsi="Times New Roman" w:cs="Times New Roman"/>
          <w:sz w:val="24"/>
          <w:szCs w:val="24"/>
        </w:rPr>
        <w:t xml:space="preserve"> </w:t>
      </w:r>
      <w:r w:rsidRPr="003707BE">
        <w:rPr>
          <w:rFonts w:ascii="Times New Roman" w:eastAsia="Times New Roman" w:hAnsi="Times New Roman" w:cs="Times New Roman"/>
          <w:sz w:val="24"/>
          <w:szCs w:val="24"/>
        </w:rPr>
        <w:t>(&gt;530 nm). For association kinetics, 0.25 – 0.7 µM protein (concentrations in the mixing</w:t>
      </w:r>
      <w:r>
        <w:rPr>
          <w:rFonts w:ascii="Times New Roman" w:eastAsia="Times New Roman" w:hAnsi="Times New Roman" w:cs="Times New Roman"/>
          <w:sz w:val="24"/>
          <w:szCs w:val="24"/>
        </w:rPr>
        <w:t xml:space="preserve"> chamber) </w:t>
      </w:r>
      <w:r w:rsidRPr="00E662E6">
        <w:rPr>
          <w:rFonts w:ascii="Times New Roman" w:eastAsia="Times New Roman" w:hAnsi="Times New Roman" w:cs="Times New Roman"/>
          <w:sz w:val="24"/>
          <w:szCs w:val="24"/>
        </w:rPr>
        <w:t xml:space="preserve">was rapidly mixed with increasing concentrations of glutamate. For dissociation, </w:t>
      </w:r>
      <w:proofErr w:type="spellStart"/>
      <w:r w:rsidRPr="00E662E6">
        <w:rPr>
          <w:rFonts w:ascii="Times New Roman" w:eastAsia="Times New Roman" w:hAnsi="Times New Roman" w:cs="Times New Roman"/>
          <w:sz w:val="24"/>
          <w:szCs w:val="24"/>
        </w:rPr>
        <w:t>GluBP</w:t>
      </w:r>
      <w:proofErr w:type="spellEnd"/>
      <w:r>
        <w:rPr>
          <w:rFonts w:ascii="Times New Roman" w:eastAsia="Times New Roman" w:hAnsi="Times New Roman" w:cs="Times New Roman"/>
          <w:sz w:val="24"/>
          <w:szCs w:val="24"/>
        </w:rPr>
        <w:t xml:space="preserve"> </w:t>
      </w:r>
      <w:r w:rsidRPr="00E662E6">
        <w:rPr>
          <w:rFonts w:ascii="Times New Roman" w:eastAsia="Times New Roman" w:hAnsi="Times New Roman" w:cs="Times New Roman"/>
          <w:sz w:val="24"/>
          <w:szCs w:val="24"/>
        </w:rPr>
        <w:t>was used in excess (</w:t>
      </w:r>
      <w:r>
        <w:rPr>
          <w:rFonts w:ascii="Times New Roman" w:eastAsia="Times New Roman" w:hAnsi="Times New Roman" w:cs="Times New Roman"/>
          <w:sz w:val="24"/>
          <w:szCs w:val="24"/>
        </w:rPr>
        <w:t>915 – 1200 µM)</w:t>
      </w:r>
      <w:r w:rsidRPr="00E662E6">
        <w:rPr>
          <w:rFonts w:ascii="Times New Roman" w:eastAsia="Times New Roman" w:hAnsi="Times New Roman" w:cs="Times New Roman"/>
          <w:sz w:val="24"/>
          <w:szCs w:val="24"/>
        </w:rPr>
        <w:t xml:space="preserve"> and rapidly mixed with </w:t>
      </w:r>
      <w:r>
        <w:rPr>
          <w:rFonts w:ascii="Times New Roman" w:eastAsia="Times New Roman" w:hAnsi="Times New Roman" w:cs="Times New Roman"/>
          <w:sz w:val="24"/>
          <w:szCs w:val="24"/>
        </w:rPr>
        <w:t>g</w:t>
      </w:r>
      <w:r w:rsidRPr="00E662E6">
        <w:rPr>
          <w:rFonts w:ascii="Times New Roman" w:eastAsia="Times New Roman" w:hAnsi="Times New Roman" w:cs="Times New Roman"/>
          <w:sz w:val="24"/>
          <w:szCs w:val="24"/>
        </w:rPr>
        <w:t>lutamate-bound sensor.</w:t>
      </w:r>
      <w:r>
        <w:rPr>
          <w:rFonts w:ascii="Times New Roman" w:eastAsia="Times New Roman" w:hAnsi="Times New Roman" w:cs="Times New Roman"/>
          <w:sz w:val="24"/>
          <w:szCs w:val="24"/>
        </w:rPr>
        <w:t xml:space="preserve"> </w:t>
      </w:r>
      <w:r w:rsidRPr="00A405C4">
        <w:rPr>
          <w:rFonts w:ascii="Times New Roman" w:hAnsi="Times New Roman" w:cs="Times New Roman"/>
          <w:sz w:val="24"/>
          <w:szCs w:val="24"/>
        </w:rPr>
        <w:sym w:font="Symbol" w:char="F068"/>
      </w:r>
      <w:r w:rsidRPr="00A405C4">
        <w:rPr>
          <w:rFonts w:ascii="Times New Roman" w:hAnsi="Times New Roman" w:cs="Times New Roman"/>
          <w:sz w:val="24"/>
          <w:szCs w:val="24"/>
        </w:rPr>
        <w:t xml:space="preserve"> values were calculated for 3 </w:t>
      </w:r>
      <w:r w:rsidRPr="00A405C4">
        <w:rPr>
          <w:rFonts w:ascii="Times New Roman" w:hAnsi="Times New Roman" w:cs="Times New Roman"/>
          <w:sz w:val="24"/>
          <w:szCs w:val="24"/>
        </w:rPr>
        <w:sym w:font="Symbol" w:char="F0B0"/>
      </w:r>
      <w:r w:rsidRPr="00A405C4">
        <w:rPr>
          <w:rFonts w:ascii="Times New Roman" w:hAnsi="Times New Roman" w:cs="Times New Roman"/>
          <w:sz w:val="24"/>
          <w:szCs w:val="24"/>
        </w:rPr>
        <w:t xml:space="preserve">C using the </w:t>
      </w:r>
      <w:r>
        <w:rPr>
          <w:rFonts w:ascii="Times New Roman" w:hAnsi="Times New Roman" w:cs="Times New Roman"/>
          <w:sz w:val="24"/>
          <w:szCs w:val="24"/>
        </w:rPr>
        <w:t xml:space="preserve">density and viscosity calculator for glycerol/water mixtures </w:t>
      </w:r>
      <w:r w:rsidRPr="00A405C4">
        <w:rPr>
          <w:rFonts w:ascii="Times New Roman" w:hAnsi="Times New Roman" w:cs="Times New Roman"/>
          <w:sz w:val="24"/>
          <w:szCs w:val="24"/>
        </w:rPr>
        <w:t xml:space="preserve">based on </w:t>
      </w:r>
      <w:r w:rsidRPr="00A405C4">
        <w:rPr>
          <w:rFonts w:ascii="Times New Roman" w:hAnsi="Times New Roman" w:cs="Times New Roman"/>
          <w:color w:val="000000"/>
          <w:sz w:val="24"/>
          <w:szCs w:val="24"/>
        </w:rPr>
        <w:t>Cheng (2008) </w:t>
      </w:r>
      <w:r w:rsidRPr="00A405C4">
        <w:rPr>
          <w:rFonts w:ascii="Times New Roman" w:hAnsi="Times New Roman" w:cs="Times New Roman"/>
          <w:sz w:val="24"/>
          <w:szCs w:val="24"/>
        </w:rPr>
        <w:t>at</w:t>
      </w:r>
      <w:r w:rsidR="00B87D17">
        <w:rPr>
          <w:rFonts w:ascii="Times New Roman" w:hAnsi="Times New Roman" w:cs="Times New Roman"/>
          <w:sz w:val="24"/>
          <w:szCs w:val="24"/>
        </w:rPr>
        <w:t>:</w:t>
      </w:r>
    </w:p>
    <w:p w14:paraId="763E80AF" w14:textId="64F7D86E" w:rsidR="00E9057E" w:rsidRPr="00E662E6" w:rsidRDefault="003707BE" w:rsidP="00E9057E">
      <w:pPr>
        <w:pStyle w:val="CommentText"/>
        <w:spacing w:after="0" w:line="480" w:lineRule="auto"/>
        <w:jc w:val="both"/>
        <w:rPr>
          <w:rFonts w:ascii="Times New Roman" w:eastAsia="Times New Roman" w:hAnsi="Times New Roman" w:cs="Times New Roman"/>
          <w:sz w:val="24"/>
          <w:szCs w:val="24"/>
        </w:rPr>
      </w:pPr>
      <w:hyperlink r:id="rId8" w:history="1">
        <w:r w:rsidR="00E9057E" w:rsidRPr="00A405C4">
          <w:rPr>
            <w:rStyle w:val="Hyperlink"/>
            <w:rFonts w:ascii="Times New Roman" w:hAnsi="Times New Roman" w:cs="Times New Roman"/>
            <w:sz w:val="24"/>
            <w:szCs w:val="24"/>
          </w:rPr>
          <w:t>http://www.met.reading.ac.uk/~sws04cdw/viscosity_calc.html</w:t>
        </w:r>
      </w:hyperlink>
      <w:r w:rsidR="00E9057E">
        <w:rPr>
          <w:rStyle w:val="Hyperlink"/>
          <w:rFonts w:ascii="Times New Roman" w:hAnsi="Times New Roman" w:cs="Times New Roman"/>
          <w:sz w:val="24"/>
          <w:szCs w:val="24"/>
        </w:rPr>
        <w:t>.</w:t>
      </w:r>
    </w:p>
    <w:p w14:paraId="56DBADC9" w14:textId="3BB55F82" w:rsidR="00E9057E" w:rsidRPr="003707BE" w:rsidRDefault="00E9057E" w:rsidP="00E9057E">
      <w:pPr>
        <w:pStyle w:val="CommentText"/>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shown is the average of at least four traces, data was then fit using single or double exponentials (as appropriate) to ascertain the fluorescence rise or decay rate, using </w:t>
      </w:r>
      <w:r w:rsidRPr="00983E60">
        <w:rPr>
          <w:rFonts w:ascii="Times New Roman" w:eastAsia="Times New Roman" w:hAnsi="Times New Roman" w:cs="Times New Roman"/>
          <w:sz w:val="24"/>
          <w:szCs w:val="24"/>
        </w:rPr>
        <w:t>Kinet</w:t>
      </w:r>
      <w:r w:rsidR="006456CA">
        <w:rPr>
          <w:rFonts w:ascii="Times New Roman" w:eastAsia="Times New Roman" w:hAnsi="Times New Roman" w:cs="Times New Roman"/>
          <w:sz w:val="24"/>
          <w:szCs w:val="24"/>
        </w:rPr>
        <w:t xml:space="preserve">ic </w:t>
      </w:r>
      <w:r w:rsidR="006456CA" w:rsidRPr="003707BE">
        <w:rPr>
          <w:rFonts w:ascii="Times New Roman" w:eastAsia="Times New Roman" w:hAnsi="Times New Roman" w:cs="Times New Roman"/>
          <w:sz w:val="24"/>
          <w:szCs w:val="24"/>
        </w:rPr>
        <w:lastRenderedPageBreak/>
        <w:t xml:space="preserve">Studio </w:t>
      </w:r>
      <w:r w:rsidRPr="003707BE">
        <w:rPr>
          <w:rFonts w:ascii="Times New Roman" w:eastAsia="Times New Roman" w:hAnsi="Times New Roman" w:cs="Times New Roman"/>
          <w:sz w:val="24"/>
          <w:szCs w:val="24"/>
        </w:rPr>
        <w:t xml:space="preserve">software </w:t>
      </w:r>
      <w:r w:rsidR="00984A41" w:rsidRPr="003707BE">
        <w:rPr>
          <w:rFonts w:ascii="Times New Roman" w:eastAsia="Times New Roman" w:hAnsi="Times New Roman" w:cs="Times New Roman"/>
          <w:sz w:val="24"/>
          <w:szCs w:val="24"/>
        </w:rPr>
        <w:t>(</w:t>
      </w:r>
      <w:proofErr w:type="spellStart"/>
      <w:r w:rsidR="00984A41" w:rsidRPr="003707BE">
        <w:rPr>
          <w:rFonts w:ascii="Times New Roman" w:eastAsia="Times New Roman" w:hAnsi="Times New Roman" w:cs="Times New Roman"/>
          <w:sz w:val="24"/>
          <w:szCs w:val="24"/>
        </w:rPr>
        <w:t>T</w:t>
      </w:r>
      <w:r w:rsidR="00CD430C" w:rsidRPr="003707BE">
        <w:rPr>
          <w:rFonts w:ascii="Times New Roman" w:eastAsia="Times New Roman" w:hAnsi="Times New Roman" w:cs="Times New Roman"/>
          <w:sz w:val="24"/>
          <w:szCs w:val="24"/>
        </w:rPr>
        <w:t>g</w:t>
      </w:r>
      <w:r w:rsidR="00984A41" w:rsidRPr="003707BE">
        <w:rPr>
          <w:rFonts w:ascii="Times New Roman" w:eastAsia="Times New Roman" w:hAnsi="Times New Roman" w:cs="Times New Roman"/>
          <w:sz w:val="24"/>
          <w:szCs w:val="24"/>
        </w:rPr>
        <w:t>K</w:t>
      </w:r>
      <w:proofErr w:type="spellEnd"/>
      <w:r w:rsidR="00984A41" w:rsidRPr="003707BE">
        <w:rPr>
          <w:rFonts w:ascii="Times New Roman" w:eastAsia="Times New Roman" w:hAnsi="Times New Roman" w:cs="Times New Roman"/>
          <w:sz w:val="24"/>
          <w:szCs w:val="24"/>
        </w:rPr>
        <w:t xml:space="preserve"> SCIENTIFIC, Bradford on Avon, UK)</w:t>
      </w:r>
      <w:r w:rsidRPr="003707BE">
        <w:rPr>
          <w:rFonts w:ascii="Times New Roman" w:eastAsia="Times New Roman" w:hAnsi="Times New Roman" w:cs="Times New Roman"/>
          <w:sz w:val="24"/>
          <w:szCs w:val="24"/>
        </w:rPr>
        <w:t>.</w:t>
      </w:r>
      <w:r w:rsidR="00B543EF" w:rsidRPr="003707BE">
        <w:rPr>
          <w:rFonts w:ascii="Times New Roman" w:eastAsia="Times New Roman" w:hAnsi="Times New Roman" w:cs="Times New Roman"/>
          <w:sz w:val="24"/>
          <w:szCs w:val="24"/>
        </w:rPr>
        <w:t xml:space="preserve"> The error quoted is the standard error of the fit.</w:t>
      </w:r>
    </w:p>
    <w:p w14:paraId="27DE2444" w14:textId="77777777" w:rsidR="00842B19" w:rsidRPr="003707BE" w:rsidRDefault="00842B19" w:rsidP="00DE0207">
      <w:pPr>
        <w:spacing w:after="0" w:line="480" w:lineRule="auto"/>
        <w:jc w:val="both"/>
        <w:rPr>
          <w:rFonts w:ascii="Times New Roman" w:hAnsi="Times New Roman" w:cs="Times New Roman"/>
          <w:b/>
          <w:sz w:val="24"/>
          <w:szCs w:val="24"/>
        </w:rPr>
      </w:pPr>
    </w:p>
    <w:p w14:paraId="00F813AE" w14:textId="05F0665B" w:rsidR="0037750B" w:rsidRPr="003707BE" w:rsidRDefault="00106201" w:rsidP="00DE0207">
      <w:pPr>
        <w:spacing w:after="0" w:line="480" w:lineRule="auto"/>
        <w:jc w:val="both"/>
        <w:rPr>
          <w:rFonts w:ascii="Times New Roman" w:hAnsi="Times New Roman" w:cs="Times New Roman"/>
          <w:b/>
          <w:sz w:val="24"/>
          <w:szCs w:val="24"/>
        </w:rPr>
      </w:pPr>
      <w:r w:rsidRPr="003707BE">
        <w:rPr>
          <w:rFonts w:ascii="Times New Roman" w:hAnsi="Times New Roman" w:cs="Times New Roman"/>
          <w:b/>
          <w:sz w:val="24"/>
          <w:szCs w:val="24"/>
        </w:rPr>
        <w:t>RESULTS</w:t>
      </w:r>
    </w:p>
    <w:p w14:paraId="446BED8C" w14:textId="05542228" w:rsidR="00F523A7" w:rsidRPr="003707BE" w:rsidRDefault="00F523A7" w:rsidP="00F523A7">
      <w:pPr>
        <w:spacing w:after="0" w:line="480" w:lineRule="auto"/>
        <w:ind w:firstLine="720"/>
        <w:jc w:val="both"/>
        <w:rPr>
          <w:rFonts w:ascii="Times New Roman" w:hAnsi="Times New Roman" w:cs="Times New Roman"/>
          <w:sz w:val="24"/>
          <w:szCs w:val="24"/>
        </w:rPr>
      </w:pPr>
      <w:r w:rsidRPr="003707BE">
        <w:rPr>
          <w:rFonts w:ascii="Times New Roman" w:hAnsi="Times New Roman" w:cs="Times New Roman"/>
          <w:sz w:val="24"/>
          <w:szCs w:val="24"/>
        </w:rPr>
        <w:t xml:space="preserve">The domain structure of genetically encoded </w:t>
      </w:r>
      <w:proofErr w:type="spellStart"/>
      <w:r w:rsidRPr="003707BE">
        <w:rPr>
          <w:rFonts w:ascii="Times New Roman" w:hAnsi="Times New Roman" w:cs="Times New Roman"/>
          <w:sz w:val="24"/>
          <w:szCs w:val="24"/>
        </w:rPr>
        <w:t>iGluSnFR</w:t>
      </w:r>
      <w:proofErr w:type="spellEnd"/>
      <w:r w:rsidRPr="003707BE">
        <w:rPr>
          <w:rFonts w:ascii="Times New Roman" w:hAnsi="Times New Roman" w:cs="Times New Roman"/>
          <w:sz w:val="24"/>
          <w:szCs w:val="24"/>
        </w:rPr>
        <w:t xml:space="preserve"> affinity variants termed iGlu-T92A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l</w:t>
      </w:r>
      <w:proofErr w:type="spellEnd"/>
      <w:r w:rsidRPr="003707BE">
        <w:rPr>
          <w:rFonts w:ascii="Times New Roman" w:hAnsi="Times New Roman" w:cs="Times New Roman"/>
          <w:sz w:val="24"/>
          <w:szCs w:val="24"/>
        </w:rPr>
        <w:t>), iGlu-R24K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m</w:t>
      </w:r>
      <w:proofErr w:type="spellEnd"/>
      <w:r w:rsidRPr="003707BE">
        <w:rPr>
          <w:rFonts w:ascii="Times New Roman" w:hAnsi="Times New Roman" w:cs="Times New Roman"/>
          <w:sz w:val="24"/>
          <w:szCs w:val="24"/>
        </w:rPr>
        <w:t>), iGlu-E25A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h</w:t>
      </w:r>
      <w:proofErr w:type="spellEnd"/>
      <w:r w:rsidRPr="003707BE">
        <w:rPr>
          <w:rFonts w:ascii="Times New Roman" w:hAnsi="Times New Roman" w:cs="Times New Roman"/>
          <w:sz w:val="24"/>
          <w:szCs w:val="24"/>
        </w:rPr>
        <w:t>) and chemically labelled Fl-</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are depicted in </w:t>
      </w:r>
      <w:r w:rsidRPr="003707BE">
        <w:rPr>
          <w:rFonts w:ascii="Times New Roman" w:hAnsi="Times New Roman" w:cs="Times New Roman"/>
          <w:b/>
          <w:sz w:val="24"/>
          <w:szCs w:val="24"/>
        </w:rPr>
        <w:t>Fig. 2A</w:t>
      </w:r>
      <w:r w:rsidRPr="003707BE">
        <w:rPr>
          <w:rFonts w:ascii="Times New Roman" w:hAnsi="Times New Roman" w:cs="Times New Roman"/>
          <w:sz w:val="24"/>
          <w:szCs w:val="24"/>
        </w:rPr>
        <w:t xml:space="preserve">. Mutation sites for affinity variants and chemical labelling, respectively, were selected in the ligand binding site </w:t>
      </w:r>
      <w:r w:rsidR="00B159CF" w:rsidRPr="003707BE">
        <w:rPr>
          <w:rFonts w:ascii="Times New Roman" w:hAnsi="Times New Roman" w:cs="Times New Roman"/>
          <w:sz w:val="24"/>
          <w:szCs w:val="24"/>
        </w:rPr>
        <w:t>(</w:t>
      </w:r>
      <w:r w:rsidRPr="003707BE">
        <w:rPr>
          <w:rFonts w:ascii="Times New Roman" w:hAnsi="Times New Roman" w:cs="Times New Roman"/>
          <w:b/>
          <w:sz w:val="24"/>
          <w:szCs w:val="24"/>
        </w:rPr>
        <w:t>Fig. 2B</w:t>
      </w:r>
      <w:r w:rsidR="00B159CF" w:rsidRPr="003707BE">
        <w:rPr>
          <w:rFonts w:ascii="Times New Roman" w:hAnsi="Times New Roman" w:cs="Times New Roman"/>
          <w:sz w:val="24"/>
          <w:szCs w:val="24"/>
        </w:rPr>
        <w:t>).</w:t>
      </w:r>
      <w:r w:rsidRPr="003707BE">
        <w:rPr>
          <w:rFonts w:ascii="Times New Roman" w:hAnsi="Times New Roman" w:cs="Times New Roman"/>
          <w:sz w:val="24"/>
          <w:szCs w:val="24"/>
        </w:rPr>
        <w:t xml:space="preserve"> Equilibrium titrations with glutamate revealed a broad range of affinities </w:t>
      </w:r>
      <w:r w:rsidR="00F02D0E" w:rsidRPr="003707BE">
        <w:rPr>
          <w:rFonts w:ascii="Times New Roman" w:hAnsi="Times New Roman" w:cs="Times New Roman"/>
          <w:sz w:val="24"/>
          <w:szCs w:val="24"/>
        </w:rPr>
        <w:t xml:space="preserve">with </w:t>
      </w:r>
      <w:proofErr w:type="spellStart"/>
      <w:r w:rsidR="00F02D0E" w:rsidRPr="003707BE">
        <w:rPr>
          <w:rFonts w:ascii="Times New Roman" w:hAnsi="Times New Roman" w:cs="Times New Roman"/>
          <w:i/>
          <w:sz w:val="24"/>
          <w:szCs w:val="24"/>
        </w:rPr>
        <w:t>K</w:t>
      </w:r>
      <w:r w:rsidR="00F02D0E" w:rsidRPr="003707BE">
        <w:rPr>
          <w:rFonts w:ascii="Times New Roman" w:hAnsi="Times New Roman" w:cs="Times New Roman"/>
          <w:sz w:val="24"/>
          <w:szCs w:val="24"/>
          <w:vertAlign w:val="subscript"/>
        </w:rPr>
        <w:t>d</w:t>
      </w:r>
      <w:proofErr w:type="spellEnd"/>
      <w:r w:rsidR="00F02D0E" w:rsidRPr="003707BE">
        <w:rPr>
          <w:rFonts w:ascii="Times New Roman" w:hAnsi="Times New Roman" w:cs="Times New Roman"/>
          <w:sz w:val="24"/>
          <w:szCs w:val="24"/>
        </w:rPr>
        <w:t xml:space="preserve">-s </w:t>
      </w:r>
      <w:r w:rsidRPr="003707BE">
        <w:rPr>
          <w:rFonts w:ascii="Times New Roman" w:hAnsi="Times New Roman" w:cs="Times New Roman"/>
          <w:sz w:val="24"/>
          <w:szCs w:val="24"/>
        </w:rPr>
        <w:t xml:space="preserve">from </w:t>
      </w:r>
      <w:r w:rsidRPr="003707BE">
        <w:rPr>
          <w:rFonts w:ascii="Symbol" w:hAnsi="Symbol" w:cs="Times New Roman"/>
          <w:sz w:val="24"/>
          <w:szCs w:val="24"/>
        </w:rPr>
        <w:t></w:t>
      </w:r>
      <w:r w:rsidRPr="003707BE">
        <w:rPr>
          <w:rFonts w:ascii="Times New Roman" w:hAnsi="Times New Roman" w:cs="Times New Roman"/>
          <w:sz w:val="24"/>
          <w:szCs w:val="24"/>
        </w:rPr>
        <w:t>M to 10</w:t>
      </w:r>
      <w:r w:rsidR="00F02D0E" w:rsidRPr="003707BE">
        <w:rPr>
          <w:rFonts w:ascii="Times New Roman" w:hAnsi="Times New Roman" w:cs="Times New Roman"/>
          <w:sz w:val="24"/>
          <w:szCs w:val="24"/>
        </w:rPr>
        <w:t>-</w:t>
      </w:r>
      <w:r w:rsidRPr="003707BE">
        <w:rPr>
          <w:rFonts w:ascii="Times New Roman" w:hAnsi="Times New Roman" w:cs="Times New Roman"/>
          <w:sz w:val="24"/>
          <w:szCs w:val="24"/>
        </w:rPr>
        <w:t>s of mM and fluorescence enhancements upon glutamate binding between 1.7 and 2.9-fold</w:t>
      </w:r>
      <w:r w:rsidR="00F02D0E" w:rsidRPr="003707BE">
        <w:rPr>
          <w:rFonts w:ascii="Times New Roman" w:hAnsi="Times New Roman" w:cs="Times New Roman"/>
          <w:sz w:val="24"/>
          <w:szCs w:val="24"/>
        </w:rPr>
        <w:t xml:space="preserve"> (</w:t>
      </w:r>
      <w:r w:rsidR="00F02D0E" w:rsidRPr="003707BE">
        <w:rPr>
          <w:rFonts w:ascii="Times New Roman" w:hAnsi="Times New Roman" w:cs="Times New Roman"/>
          <w:b/>
          <w:sz w:val="24"/>
          <w:szCs w:val="24"/>
        </w:rPr>
        <w:t>Fig. 3A</w:t>
      </w:r>
      <w:r w:rsidR="00F02D0E" w:rsidRPr="003707BE">
        <w:rPr>
          <w:rFonts w:ascii="Times New Roman" w:hAnsi="Times New Roman" w:cs="Times New Roman"/>
          <w:sz w:val="24"/>
          <w:szCs w:val="24"/>
        </w:rPr>
        <w:t xml:space="preserve"> and </w:t>
      </w:r>
      <w:r w:rsidR="00F02D0E" w:rsidRPr="003707BE">
        <w:rPr>
          <w:rFonts w:ascii="Times New Roman" w:hAnsi="Times New Roman" w:cs="Times New Roman"/>
          <w:b/>
          <w:sz w:val="24"/>
          <w:szCs w:val="24"/>
        </w:rPr>
        <w:t>Table 1</w:t>
      </w:r>
      <w:r w:rsidR="00F02D0E" w:rsidRPr="003707BE">
        <w:rPr>
          <w:rFonts w:ascii="Times New Roman" w:hAnsi="Times New Roman" w:cs="Times New Roman"/>
          <w:sz w:val="24"/>
          <w:szCs w:val="24"/>
        </w:rPr>
        <w:t>).</w:t>
      </w:r>
      <w:r w:rsidRPr="003707BE">
        <w:rPr>
          <w:rFonts w:ascii="Times New Roman" w:hAnsi="Times New Roman" w:cs="Times New Roman"/>
          <w:sz w:val="24"/>
          <w:szCs w:val="24"/>
        </w:rPr>
        <w:t xml:space="preserve"> </w:t>
      </w:r>
      <w:r w:rsidR="004F0F8B" w:rsidRPr="003707BE">
        <w:rPr>
          <w:rFonts w:ascii="Times New Roman" w:hAnsi="Times New Roman" w:cs="Times New Roman"/>
          <w:sz w:val="24"/>
          <w:szCs w:val="24"/>
        </w:rPr>
        <w:t>The kinetic mechanisms of each of the four glutamate sensors will be presented in turn revealing three different kinetic pathways.</w:t>
      </w:r>
    </w:p>
    <w:p w14:paraId="1CD4071A" w14:textId="18DCE9E8" w:rsidR="009E2415" w:rsidRDefault="009E2415" w:rsidP="009E2415">
      <w:pPr>
        <w:rPr>
          <w:rFonts w:ascii="Times New Roman" w:hAnsi="Times New Roman" w:cs="Times New Roman"/>
          <w:sz w:val="24"/>
          <w:szCs w:val="24"/>
        </w:rPr>
      </w:pPr>
      <w:r w:rsidRPr="003707BE">
        <w:rPr>
          <w:rFonts w:ascii="Times New Roman" w:hAnsi="Times New Roman" w:cs="Times New Roman"/>
          <w:sz w:val="24"/>
          <w:szCs w:val="24"/>
        </w:rPr>
        <w:t xml:space="preserve">Figure </w:t>
      </w:r>
      <w:r w:rsidR="00F42EAA" w:rsidRPr="003707BE">
        <w:rPr>
          <w:rFonts w:ascii="Times New Roman" w:hAnsi="Times New Roman" w:cs="Times New Roman"/>
          <w:sz w:val="24"/>
          <w:szCs w:val="24"/>
        </w:rPr>
        <w:t>2</w:t>
      </w:r>
    </w:p>
    <w:p w14:paraId="6E0628AB" w14:textId="106F79B5" w:rsidR="00232286" w:rsidRDefault="00A90AC4" w:rsidP="009E241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9CC77C" wp14:editId="6E7B1A2C">
            <wp:extent cx="5731510" cy="1515110"/>
            <wp:effectExtent l="0" t="0" r="254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1515110"/>
                    </a:xfrm>
                    <a:prstGeom prst="rect">
                      <a:avLst/>
                    </a:prstGeom>
                  </pic:spPr>
                </pic:pic>
              </a:graphicData>
            </a:graphic>
          </wp:inline>
        </w:drawing>
      </w:r>
    </w:p>
    <w:p w14:paraId="78561FE2" w14:textId="77777777" w:rsidR="00232286" w:rsidRPr="009E2415" w:rsidRDefault="00232286" w:rsidP="009E2415">
      <w:pPr>
        <w:rPr>
          <w:rFonts w:ascii="Times New Roman" w:hAnsi="Times New Roman" w:cs="Times New Roman"/>
          <w:sz w:val="24"/>
          <w:szCs w:val="24"/>
        </w:rPr>
      </w:pPr>
    </w:p>
    <w:p w14:paraId="31ACE7C0" w14:textId="50C93F8C" w:rsidR="00BE2206" w:rsidRDefault="00BE2206" w:rsidP="00BE2206">
      <w:pPr>
        <w:jc w:val="both"/>
        <w:rPr>
          <w:rFonts w:ascii="Times New Roman" w:hAnsi="Times New Roman" w:cs="Times New Roman"/>
          <w:sz w:val="24"/>
          <w:szCs w:val="24"/>
        </w:rPr>
      </w:pPr>
      <w:r w:rsidRPr="00BE2206">
        <w:rPr>
          <w:rFonts w:ascii="Times New Roman" w:hAnsi="Times New Roman" w:cs="Times New Roman"/>
          <w:b/>
          <w:sz w:val="24"/>
          <w:szCs w:val="24"/>
        </w:rPr>
        <w:t xml:space="preserve">Figure 2. Design of </w:t>
      </w:r>
      <w:proofErr w:type="spellStart"/>
      <w:r w:rsidRPr="00BE2206">
        <w:rPr>
          <w:rFonts w:ascii="Times New Roman" w:hAnsi="Times New Roman" w:cs="Times New Roman"/>
          <w:b/>
          <w:sz w:val="24"/>
          <w:szCs w:val="24"/>
        </w:rPr>
        <w:t>iGlu</w:t>
      </w:r>
      <w:r w:rsidR="00232286">
        <w:rPr>
          <w:rFonts w:ascii="Times New Roman" w:hAnsi="Times New Roman" w:cs="Times New Roman"/>
          <w:b/>
          <w:sz w:val="24"/>
          <w:szCs w:val="24"/>
        </w:rPr>
        <w:t>SnFR</w:t>
      </w:r>
      <w:proofErr w:type="spellEnd"/>
      <w:r w:rsidRPr="00BE2206">
        <w:rPr>
          <w:rFonts w:ascii="Times New Roman" w:hAnsi="Times New Roman" w:cs="Times New Roman"/>
          <w:b/>
          <w:sz w:val="24"/>
          <w:szCs w:val="24"/>
        </w:rPr>
        <w:t xml:space="preserve"> variants and Fl-</w:t>
      </w:r>
      <w:proofErr w:type="spellStart"/>
      <w:r w:rsidRPr="00BE2206">
        <w:rPr>
          <w:rFonts w:ascii="Times New Roman" w:hAnsi="Times New Roman" w:cs="Times New Roman"/>
          <w:b/>
          <w:sz w:val="24"/>
          <w:szCs w:val="24"/>
        </w:rPr>
        <w:t>GluBP</w:t>
      </w:r>
      <w:proofErr w:type="spellEnd"/>
      <w:r w:rsidRPr="009E2415">
        <w:rPr>
          <w:rFonts w:ascii="Times New Roman" w:hAnsi="Times New Roman" w:cs="Times New Roman"/>
          <w:sz w:val="24"/>
          <w:szCs w:val="24"/>
        </w:rPr>
        <w:t>. (</w:t>
      </w:r>
      <w:r>
        <w:rPr>
          <w:rFonts w:ascii="Times New Roman" w:hAnsi="Times New Roman" w:cs="Times New Roman"/>
          <w:b/>
          <w:sz w:val="24"/>
          <w:szCs w:val="24"/>
        </w:rPr>
        <w:t>A</w:t>
      </w:r>
      <w:r w:rsidRPr="009E2415">
        <w:rPr>
          <w:rFonts w:ascii="Times New Roman" w:hAnsi="Times New Roman" w:cs="Times New Roman"/>
          <w:sz w:val="24"/>
          <w:szCs w:val="24"/>
        </w:rPr>
        <w:t>) Domain structure and labelling site. (</w:t>
      </w:r>
      <w:r>
        <w:rPr>
          <w:rFonts w:ascii="Times New Roman" w:hAnsi="Times New Roman" w:cs="Times New Roman"/>
          <w:b/>
          <w:sz w:val="24"/>
          <w:szCs w:val="24"/>
        </w:rPr>
        <w:t>B</w:t>
      </w:r>
      <w:r w:rsidRPr="009E2415">
        <w:rPr>
          <w:rFonts w:ascii="Times New Roman" w:hAnsi="Times New Roman" w:cs="Times New Roman"/>
          <w:sz w:val="24"/>
          <w:szCs w:val="24"/>
        </w:rPr>
        <w:t xml:space="preserve">) Crystal structure of </w:t>
      </w:r>
      <w:proofErr w:type="spellStart"/>
      <w:r w:rsidRPr="009E2415">
        <w:rPr>
          <w:rFonts w:ascii="Times New Roman" w:hAnsi="Times New Roman" w:cs="Times New Roman"/>
          <w:sz w:val="24"/>
          <w:szCs w:val="24"/>
        </w:rPr>
        <w:t>GluBP</w:t>
      </w:r>
      <w:proofErr w:type="spellEnd"/>
      <w:r w:rsidRPr="009E2415">
        <w:rPr>
          <w:rFonts w:ascii="Times New Roman" w:hAnsi="Times New Roman" w:cs="Times New Roman"/>
          <w:sz w:val="24"/>
          <w:szCs w:val="24"/>
        </w:rPr>
        <w:t xml:space="preserve"> </w:t>
      </w:r>
      <w:r>
        <w:rPr>
          <w:rFonts w:ascii="Times New Roman" w:hAnsi="Times New Roman" w:cs="Times New Roman"/>
          <w:sz w:val="24"/>
          <w:szCs w:val="24"/>
        </w:rPr>
        <w:t xml:space="preserve">(PDB ID: 2VHA) </w:t>
      </w:r>
      <w:r w:rsidRPr="009E2415">
        <w:rPr>
          <w:rFonts w:ascii="Times New Roman" w:hAnsi="Times New Roman" w:cs="Times New Roman"/>
          <w:sz w:val="24"/>
          <w:szCs w:val="24"/>
        </w:rPr>
        <w:t xml:space="preserve">with mutation sites indicated. </w:t>
      </w:r>
    </w:p>
    <w:p w14:paraId="3F2F4C39" w14:textId="148C0DBD" w:rsidR="00BE2206" w:rsidRDefault="00BE2206" w:rsidP="009E2415">
      <w:pPr>
        <w:rPr>
          <w:rFonts w:ascii="Times New Roman" w:hAnsi="Times New Roman" w:cs="Times New Roman"/>
          <w:sz w:val="24"/>
          <w:szCs w:val="24"/>
        </w:rPr>
      </w:pPr>
    </w:p>
    <w:p w14:paraId="7194431D" w14:textId="08BEE8C4" w:rsidR="00B15D02" w:rsidRDefault="00232286" w:rsidP="00232286">
      <w:pPr>
        <w:spacing w:after="0" w:line="480" w:lineRule="auto"/>
        <w:jc w:val="both"/>
        <w:rPr>
          <w:rFonts w:ascii="Times New Roman" w:hAnsi="Times New Roman" w:cs="Times New Roman"/>
          <w:sz w:val="24"/>
          <w:szCs w:val="24"/>
        </w:rPr>
      </w:pPr>
      <w:r w:rsidRPr="003707BE">
        <w:rPr>
          <w:rFonts w:ascii="Times New Roman" w:hAnsi="Times New Roman" w:cs="Times New Roman"/>
          <w:i/>
          <w:sz w:val="24"/>
          <w:szCs w:val="24"/>
        </w:rPr>
        <w:t>Kinetic mechanism of high affinity sensor iGlu-E25A (</w:t>
      </w:r>
      <w:proofErr w:type="spellStart"/>
      <w:r w:rsidRPr="003707BE">
        <w:rPr>
          <w:rFonts w:ascii="Times New Roman" w:hAnsi="Times New Roman" w:cs="Times New Roman"/>
          <w:i/>
          <w:sz w:val="24"/>
          <w:szCs w:val="24"/>
        </w:rPr>
        <w:t>iGlu</w:t>
      </w:r>
      <w:r w:rsidRPr="003707BE">
        <w:rPr>
          <w:rFonts w:ascii="Times New Roman" w:hAnsi="Times New Roman" w:cs="Times New Roman"/>
          <w:i/>
          <w:sz w:val="24"/>
          <w:szCs w:val="24"/>
          <w:vertAlign w:val="subscript"/>
        </w:rPr>
        <w:t>h</w:t>
      </w:r>
      <w:proofErr w:type="spellEnd"/>
      <w:r w:rsidRPr="003707BE">
        <w:rPr>
          <w:rFonts w:ascii="Times New Roman" w:hAnsi="Times New Roman" w:cs="Times New Roman"/>
          <w:i/>
          <w:sz w:val="24"/>
          <w:szCs w:val="24"/>
        </w:rPr>
        <w:t xml:space="preserve">). </w:t>
      </w:r>
      <w:r w:rsidR="006456CA" w:rsidRPr="003707BE">
        <w:rPr>
          <w:rFonts w:ascii="Times New Roman" w:hAnsi="Times New Roman" w:cs="Times New Roman"/>
          <w:sz w:val="24"/>
          <w:szCs w:val="24"/>
        </w:rPr>
        <w:t xml:space="preserve">Of the genetically encoded variants, </w:t>
      </w:r>
      <w:r w:rsidR="00F02D0E" w:rsidRPr="003707BE">
        <w:rPr>
          <w:rFonts w:ascii="Times New Roman" w:hAnsi="Times New Roman" w:cs="Times New Roman"/>
          <w:sz w:val="24"/>
          <w:szCs w:val="24"/>
        </w:rPr>
        <w:t>iGlu-E25A (</w:t>
      </w:r>
      <w:proofErr w:type="spellStart"/>
      <w:r w:rsidR="00F02D0E" w:rsidRPr="003707BE">
        <w:rPr>
          <w:rFonts w:ascii="Times New Roman" w:hAnsi="Times New Roman" w:cs="Times New Roman"/>
          <w:sz w:val="24"/>
          <w:szCs w:val="24"/>
        </w:rPr>
        <w:t>iGlu</w:t>
      </w:r>
      <w:r w:rsidR="00F02D0E" w:rsidRPr="003707BE">
        <w:rPr>
          <w:rFonts w:ascii="Times New Roman" w:hAnsi="Times New Roman" w:cs="Times New Roman"/>
          <w:i/>
          <w:sz w:val="24"/>
          <w:szCs w:val="24"/>
          <w:vertAlign w:val="subscript"/>
        </w:rPr>
        <w:t>h</w:t>
      </w:r>
      <w:proofErr w:type="spellEnd"/>
      <w:r w:rsidR="00F02D0E" w:rsidRPr="003707BE">
        <w:rPr>
          <w:rFonts w:ascii="Times New Roman" w:hAnsi="Times New Roman" w:cs="Times New Roman"/>
          <w:sz w:val="24"/>
          <w:szCs w:val="24"/>
        </w:rPr>
        <w:t>) had the highest affinity for glutamate (</w:t>
      </w:r>
      <w:proofErr w:type="spellStart"/>
      <w:r w:rsidR="00F02D0E" w:rsidRPr="003707BE">
        <w:rPr>
          <w:rFonts w:ascii="Times New Roman" w:hAnsi="Times New Roman" w:cs="Times New Roman"/>
          <w:i/>
          <w:sz w:val="24"/>
          <w:szCs w:val="24"/>
        </w:rPr>
        <w:t>K</w:t>
      </w:r>
      <w:r w:rsidR="00F02D0E" w:rsidRPr="003707BE">
        <w:rPr>
          <w:rFonts w:ascii="Times New Roman" w:hAnsi="Times New Roman" w:cs="Times New Roman"/>
          <w:sz w:val="24"/>
          <w:szCs w:val="24"/>
          <w:vertAlign w:val="subscript"/>
        </w:rPr>
        <w:t>d</w:t>
      </w:r>
      <w:proofErr w:type="spellEnd"/>
      <w:r w:rsidR="00F02D0E" w:rsidRPr="003707BE">
        <w:rPr>
          <w:rFonts w:ascii="Times New Roman" w:hAnsi="Times New Roman" w:cs="Times New Roman"/>
          <w:sz w:val="24"/>
          <w:szCs w:val="24"/>
        </w:rPr>
        <w:t xml:space="preserve"> of 5.8 ± 0.2 </w:t>
      </w:r>
      <w:r w:rsidR="00F02D0E" w:rsidRPr="003707BE">
        <w:rPr>
          <w:rFonts w:ascii="Symbol" w:hAnsi="Symbol" w:cs="Times New Roman"/>
          <w:sz w:val="24"/>
          <w:szCs w:val="24"/>
        </w:rPr>
        <w:t></w:t>
      </w:r>
      <w:r w:rsidR="00F02D0E" w:rsidRPr="003707BE">
        <w:rPr>
          <w:rFonts w:ascii="Times New Roman" w:hAnsi="Times New Roman" w:cs="Times New Roman"/>
          <w:sz w:val="24"/>
          <w:szCs w:val="24"/>
        </w:rPr>
        <w:t xml:space="preserve">M) with </w:t>
      </w:r>
      <w:r w:rsidR="00F02D0E" w:rsidRPr="003707BE">
        <w:rPr>
          <w:rFonts w:ascii="Times New Roman" w:hAnsi="Times New Roman" w:cs="Times New Roman"/>
          <w:i/>
          <w:sz w:val="24"/>
          <w:szCs w:val="24"/>
        </w:rPr>
        <w:t>F</w:t>
      </w:r>
      <w:r w:rsidR="00F02D0E" w:rsidRPr="003707BE">
        <w:rPr>
          <w:rFonts w:ascii="Times New Roman" w:hAnsi="Times New Roman" w:cs="Times New Roman"/>
          <w:sz w:val="24"/>
          <w:szCs w:val="24"/>
          <w:vertAlign w:val="subscript"/>
        </w:rPr>
        <w:t>(+Glu)</w:t>
      </w:r>
      <w:r w:rsidR="00F02D0E" w:rsidRPr="003707BE">
        <w:rPr>
          <w:rFonts w:ascii="Times New Roman" w:hAnsi="Times New Roman" w:cs="Times New Roman"/>
          <w:sz w:val="24"/>
          <w:szCs w:val="24"/>
        </w:rPr>
        <w:t>/</w:t>
      </w:r>
      <w:r w:rsidR="00F02D0E" w:rsidRPr="003707BE">
        <w:rPr>
          <w:rFonts w:ascii="Times New Roman" w:hAnsi="Times New Roman" w:cs="Times New Roman"/>
          <w:i/>
          <w:sz w:val="24"/>
          <w:szCs w:val="24"/>
        </w:rPr>
        <w:t>F</w:t>
      </w:r>
      <w:r w:rsidR="00F02D0E" w:rsidRPr="003707BE">
        <w:rPr>
          <w:rFonts w:ascii="Times New Roman" w:hAnsi="Times New Roman" w:cs="Times New Roman"/>
          <w:sz w:val="24"/>
          <w:szCs w:val="24"/>
          <w:vertAlign w:val="subscript"/>
        </w:rPr>
        <w:t>(-Glu)</w:t>
      </w:r>
      <w:r w:rsidR="00F02D0E" w:rsidRPr="003707BE">
        <w:rPr>
          <w:rFonts w:ascii="Times New Roman" w:hAnsi="Times New Roman" w:cs="Times New Roman"/>
          <w:sz w:val="24"/>
          <w:szCs w:val="24"/>
        </w:rPr>
        <w:t xml:space="preserve"> of 3.4 ± 0.6 (</w:t>
      </w:r>
      <w:r w:rsidR="00F02D0E" w:rsidRPr="003707BE">
        <w:rPr>
          <w:rFonts w:ascii="Times New Roman" w:hAnsi="Times New Roman" w:cs="Times New Roman"/>
          <w:b/>
          <w:sz w:val="24"/>
          <w:szCs w:val="24"/>
        </w:rPr>
        <w:t>Fig. 3A</w:t>
      </w:r>
      <w:r w:rsidR="00F02D0E" w:rsidRPr="003707BE">
        <w:rPr>
          <w:rFonts w:ascii="Times New Roman" w:hAnsi="Times New Roman" w:cs="Times New Roman"/>
          <w:sz w:val="24"/>
          <w:szCs w:val="24"/>
        </w:rPr>
        <w:t xml:space="preserve"> and </w:t>
      </w:r>
      <w:r w:rsidR="00F02D0E" w:rsidRPr="003707BE">
        <w:rPr>
          <w:rFonts w:ascii="Times New Roman" w:hAnsi="Times New Roman" w:cs="Times New Roman"/>
          <w:b/>
          <w:sz w:val="24"/>
          <w:szCs w:val="24"/>
        </w:rPr>
        <w:t>Table 1</w:t>
      </w:r>
      <w:r w:rsidR="00F02D0E" w:rsidRPr="003707BE">
        <w:rPr>
          <w:rFonts w:ascii="Times New Roman" w:hAnsi="Times New Roman" w:cs="Times New Roman"/>
          <w:sz w:val="24"/>
          <w:szCs w:val="24"/>
        </w:rPr>
        <w:t xml:space="preserve">). Association kinetic experiments in which </w:t>
      </w:r>
      <w:r w:rsidR="00A34BFB" w:rsidRPr="003707BE">
        <w:rPr>
          <w:rFonts w:ascii="Times New Roman" w:hAnsi="Times New Roman" w:cs="Times New Roman"/>
          <w:sz w:val="24"/>
          <w:szCs w:val="24"/>
        </w:rPr>
        <w:t>0.5</w:t>
      </w:r>
      <w:r w:rsidR="00F02D0E" w:rsidRPr="003707BE">
        <w:rPr>
          <w:rFonts w:ascii="Times New Roman" w:hAnsi="Times New Roman" w:cs="Times New Roman"/>
          <w:sz w:val="24"/>
          <w:szCs w:val="24"/>
        </w:rPr>
        <w:t xml:space="preserve"> </w:t>
      </w:r>
      <w:r w:rsidR="00F02D0E" w:rsidRPr="003707BE">
        <w:rPr>
          <w:rFonts w:ascii="Symbol" w:hAnsi="Symbol" w:cs="Times New Roman"/>
          <w:sz w:val="24"/>
          <w:szCs w:val="24"/>
        </w:rPr>
        <w:lastRenderedPageBreak/>
        <w:t></w:t>
      </w:r>
      <w:r w:rsidR="00F02D0E" w:rsidRPr="003707BE">
        <w:rPr>
          <w:rFonts w:ascii="Times New Roman" w:hAnsi="Times New Roman" w:cs="Times New Roman"/>
          <w:sz w:val="24"/>
          <w:szCs w:val="24"/>
        </w:rPr>
        <w:t xml:space="preserve">M </w:t>
      </w:r>
      <w:proofErr w:type="spellStart"/>
      <w:r w:rsidR="00F02D0E" w:rsidRPr="003707BE">
        <w:rPr>
          <w:rFonts w:ascii="Times New Roman" w:hAnsi="Times New Roman" w:cs="Times New Roman"/>
          <w:sz w:val="24"/>
          <w:szCs w:val="24"/>
        </w:rPr>
        <w:t>iGlu</w:t>
      </w:r>
      <w:r w:rsidR="00F02D0E" w:rsidRPr="003707BE">
        <w:rPr>
          <w:rFonts w:ascii="Times New Roman" w:hAnsi="Times New Roman" w:cs="Times New Roman"/>
          <w:i/>
          <w:sz w:val="24"/>
          <w:szCs w:val="24"/>
          <w:vertAlign w:val="subscript"/>
        </w:rPr>
        <w:t>h</w:t>
      </w:r>
      <w:proofErr w:type="spellEnd"/>
      <w:r w:rsidR="00F02D0E" w:rsidRPr="003707BE">
        <w:rPr>
          <w:rFonts w:ascii="Times New Roman" w:hAnsi="Times New Roman" w:cs="Times New Roman"/>
          <w:sz w:val="24"/>
          <w:szCs w:val="24"/>
        </w:rPr>
        <w:t xml:space="preserve"> was rapidly mixed with glutamate at a series of concentrations</w:t>
      </w:r>
      <w:r w:rsidR="00C5677D" w:rsidRPr="003707BE">
        <w:rPr>
          <w:rFonts w:ascii="Times New Roman" w:hAnsi="Times New Roman" w:cs="Times New Roman"/>
          <w:sz w:val="24"/>
          <w:szCs w:val="24"/>
        </w:rPr>
        <w:t xml:space="preserve"> showed a rapid rising phase of fluorescence followed by a second exponential </w:t>
      </w:r>
      <w:r w:rsidR="00A34BFB" w:rsidRPr="003707BE">
        <w:rPr>
          <w:rFonts w:ascii="Times New Roman" w:hAnsi="Times New Roman" w:cs="Times New Roman"/>
          <w:sz w:val="24"/>
          <w:szCs w:val="24"/>
        </w:rPr>
        <w:t>fluorescence increase</w:t>
      </w:r>
      <w:r w:rsidR="00C5677D" w:rsidRPr="003707BE">
        <w:rPr>
          <w:rFonts w:ascii="Times New Roman" w:hAnsi="Times New Roman" w:cs="Times New Roman"/>
          <w:sz w:val="24"/>
          <w:szCs w:val="24"/>
        </w:rPr>
        <w:t xml:space="preserve"> (</w:t>
      </w:r>
      <w:r w:rsidR="00C5677D" w:rsidRPr="003707BE">
        <w:rPr>
          <w:rFonts w:ascii="Times New Roman" w:hAnsi="Times New Roman" w:cs="Times New Roman"/>
          <w:b/>
          <w:sz w:val="24"/>
          <w:szCs w:val="24"/>
        </w:rPr>
        <w:t>Fig. 3B</w:t>
      </w:r>
      <w:r w:rsidR="00C5677D" w:rsidRPr="003707BE">
        <w:rPr>
          <w:rFonts w:ascii="Times New Roman" w:hAnsi="Times New Roman" w:cs="Times New Roman"/>
          <w:sz w:val="24"/>
          <w:szCs w:val="24"/>
        </w:rPr>
        <w:t>).</w:t>
      </w:r>
      <w:r w:rsidR="00F02D0E">
        <w:rPr>
          <w:rFonts w:ascii="Times New Roman" w:hAnsi="Times New Roman" w:cs="Times New Roman"/>
          <w:sz w:val="24"/>
          <w:szCs w:val="24"/>
        </w:rPr>
        <w:t xml:space="preserve"> </w:t>
      </w:r>
    </w:p>
    <w:p w14:paraId="3DDF94B7" w14:textId="69519153" w:rsidR="00B15D02" w:rsidRDefault="00B15D02" w:rsidP="00842B19">
      <w:pPr>
        <w:spacing w:after="0" w:line="480" w:lineRule="auto"/>
        <w:jc w:val="both"/>
        <w:rPr>
          <w:rFonts w:ascii="Times New Roman" w:hAnsi="Times New Roman" w:cs="Times New Roman"/>
          <w:sz w:val="24"/>
          <w:szCs w:val="24"/>
        </w:rPr>
      </w:pPr>
      <w:r w:rsidRPr="008B1653">
        <w:rPr>
          <w:rFonts w:ascii="Times New Roman" w:hAnsi="Times New Roman" w:cs="Times New Roman"/>
          <w:sz w:val="24"/>
          <w:szCs w:val="24"/>
        </w:rPr>
        <w:t xml:space="preserve">Figure </w:t>
      </w:r>
      <w:r>
        <w:rPr>
          <w:rFonts w:ascii="Times New Roman" w:hAnsi="Times New Roman" w:cs="Times New Roman"/>
          <w:sz w:val="24"/>
          <w:szCs w:val="24"/>
        </w:rPr>
        <w:t>3</w:t>
      </w:r>
    </w:p>
    <w:p w14:paraId="2533ADC4" w14:textId="66321DAD" w:rsidR="00842B19" w:rsidRDefault="00035524" w:rsidP="00B15D02">
      <w:pPr>
        <w:spacing w:after="0" w:line="240" w:lineRule="auto"/>
        <w:jc w:val="both"/>
        <w:rPr>
          <w:rFonts w:ascii="Times New Roman" w:hAnsi="Times New Roman" w:cs="Times New Roman"/>
          <w:sz w:val="24"/>
          <w:szCs w:val="24"/>
          <w:vertAlign w:val="subscript"/>
        </w:rPr>
      </w:pPr>
      <w:r>
        <w:rPr>
          <w:rFonts w:ascii="Times New Roman" w:hAnsi="Times New Roman" w:cs="Times New Roman"/>
          <w:noProof/>
          <w:sz w:val="24"/>
          <w:szCs w:val="24"/>
          <w:vertAlign w:val="subscript"/>
        </w:rPr>
        <w:drawing>
          <wp:inline distT="0" distB="0" distL="0" distR="0" wp14:anchorId="2BA955D5" wp14:editId="7D6A09BC">
            <wp:extent cx="4988885" cy="624552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95349" cy="6253618"/>
                    </a:xfrm>
                    <a:prstGeom prst="rect">
                      <a:avLst/>
                    </a:prstGeom>
                  </pic:spPr>
                </pic:pic>
              </a:graphicData>
            </a:graphic>
          </wp:inline>
        </w:drawing>
      </w:r>
    </w:p>
    <w:p w14:paraId="21B2635B" w14:textId="77777777" w:rsidR="00035524" w:rsidRDefault="00035524" w:rsidP="00B15D02">
      <w:pPr>
        <w:spacing w:after="0" w:line="240" w:lineRule="auto"/>
        <w:jc w:val="both"/>
        <w:rPr>
          <w:rFonts w:ascii="Times New Roman" w:hAnsi="Times New Roman" w:cs="Times New Roman"/>
          <w:sz w:val="24"/>
          <w:szCs w:val="24"/>
          <w:vertAlign w:val="subscript"/>
        </w:rPr>
      </w:pPr>
    </w:p>
    <w:p w14:paraId="61D2F262" w14:textId="06CAB05C" w:rsidR="00FF5E3B" w:rsidRPr="003707BE" w:rsidRDefault="00B15D02" w:rsidP="00FF5E3B">
      <w:pPr>
        <w:spacing w:after="0" w:line="240" w:lineRule="auto"/>
        <w:jc w:val="both"/>
        <w:rPr>
          <w:rFonts w:ascii="Times New Roman" w:hAnsi="Times New Roman" w:cs="Times New Roman"/>
          <w:sz w:val="24"/>
          <w:szCs w:val="24"/>
        </w:rPr>
      </w:pPr>
      <w:r w:rsidRPr="00FD2E26">
        <w:rPr>
          <w:rFonts w:ascii="Times New Roman" w:hAnsi="Times New Roman" w:cs="Times New Roman"/>
          <w:b/>
          <w:sz w:val="24"/>
          <w:szCs w:val="24"/>
        </w:rPr>
        <w:t xml:space="preserve">Figure </w:t>
      </w:r>
      <w:r>
        <w:rPr>
          <w:rFonts w:ascii="Times New Roman" w:hAnsi="Times New Roman" w:cs="Times New Roman"/>
          <w:b/>
          <w:sz w:val="24"/>
          <w:szCs w:val="24"/>
        </w:rPr>
        <w:t>3</w:t>
      </w:r>
      <w:r w:rsidRPr="00FD2E26">
        <w:rPr>
          <w:rFonts w:ascii="Times New Roman" w:hAnsi="Times New Roman" w:cs="Times New Roman"/>
          <w:b/>
          <w:sz w:val="24"/>
          <w:szCs w:val="24"/>
        </w:rPr>
        <w:t xml:space="preserve">. </w:t>
      </w:r>
      <w:r>
        <w:rPr>
          <w:rFonts w:ascii="Times New Roman" w:hAnsi="Times New Roman" w:cs="Times New Roman"/>
          <w:b/>
          <w:sz w:val="24"/>
          <w:szCs w:val="24"/>
        </w:rPr>
        <w:t>Equilibrium binding of novel sensors and k</w:t>
      </w:r>
      <w:r w:rsidRPr="00FD2E26">
        <w:rPr>
          <w:rFonts w:ascii="Times New Roman" w:hAnsi="Times New Roman" w:cs="Times New Roman"/>
          <w:b/>
          <w:sz w:val="24"/>
          <w:szCs w:val="24"/>
        </w:rPr>
        <w:t xml:space="preserve">inetic mechanism of iGlu-E25A </w:t>
      </w:r>
      <w:r>
        <w:rPr>
          <w:rFonts w:ascii="Times New Roman" w:hAnsi="Times New Roman" w:cs="Times New Roman"/>
          <w:b/>
          <w:sz w:val="24"/>
          <w:szCs w:val="24"/>
        </w:rPr>
        <w:t xml:space="preserve">variant of </w:t>
      </w:r>
      <w:proofErr w:type="spellStart"/>
      <w:r>
        <w:rPr>
          <w:rFonts w:ascii="Times New Roman" w:hAnsi="Times New Roman" w:cs="Times New Roman"/>
          <w:b/>
          <w:sz w:val="24"/>
          <w:szCs w:val="24"/>
        </w:rPr>
        <w:t>iGluSnFR</w:t>
      </w:r>
      <w:proofErr w:type="spellEnd"/>
      <w:r>
        <w:rPr>
          <w:rFonts w:ascii="Times New Roman" w:hAnsi="Times New Roman" w:cs="Times New Roman"/>
          <w:b/>
          <w:sz w:val="24"/>
          <w:szCs w:val="24"/>
        </w:rPr>
        <w:t xml:space="preserve"> </w:t>
      </w:r>
      <w:r w:rsidRPr="00FD2E26">
        <w:rPr>
          <w:rFonts w:ascii="Times New Roman" w:hAnsi="Times New Roman" w:cs="Times New Roman"/>
          <w:b/>
          <w:sz w:val="24"/>
          <w:szCs w:val="24"/>
        </w:rPr>
        <w:t>(</w:t>
      </w:r>
      <w:proofErr w:type="spellStart"/>
      <w:r w:rsidRPr="00FD2E26">
        <w:rPr>
          <w:rFonts w:ascii="Times New Roman" w:hAnsi="Times New Roman" w:cs="Times New Roman"/>
          <w:b/>
          <w:sz w:val="24"/>
          <w:szCs w:val="24"/>
        </w:rPr>
        <w:t>iGlu</w:t>
      </w:r>
      <w:r w:rsidRPr="00FD2E26">
        <w:rPr>
          <w:rFonts w:ascii="Times New Roman" w:hAnsi="Times New Roman" w:cs="Times New Roman"/>
          <w:b/>
          <w:i/>
          <w:sz w:val="24"/>
          <w:szCs w:val="24"/>
          <w:vertAlign w:val="subscript"/>
        </w:rPr>
        <w:t>h</w:t>
      </w:r>
      <w:proofErr w:type="spellEnd"/>
      <w:r w:rsidRPr="00FD2E26">
        <w:rPr>
          <w:rFonts w:ascii="Times New Roman" w:hAnsi="Times New Roman" w:cs="Times New Roman"/>
          <w:b/>
          <w:sz w:val="24"/>
          <w:szCs w:val="24"/>
        </w:rPr>
        <w:t>).</w:t>
      </w:r>
      <w:r w:rsidRPr="009E2415">
        <w:rPr>
          <w:rFonts w:ascii="Times New Roman" w:hAnsi="Times New Roman" w:cs="Times New Roman"/>
          <w:sz w:val="24"/>
          <w:szCs w:val="24"/>
        </w:rPr>
        <w:t xml:space="preserve"> (</w:t>
      </w:r>
      <w:r>
        <w:rPr>
          <w:rFonts w:ascii="Times New Roman" w:hAnsi="Times New Roman" w:cs="Times New Roman"/>
          <w:b/>
          <w:sz w:val="24"/>
          <w:szCs w:val="24"/>
        </w:rPr>
        <w:t>A</w:t>
      </w:r>
      <w:r w:rsidRPr="009E2415">
        <w:rPr>
          <w:rFonts w:ascii="Times New Roman" w:hAnsi="Times New Roman" w:cs="Times New Roman"/>
          <w:sz w:val="24"/>
          <w:szCs w:val="24"/>
        </w:rPr>
        <w:t xml:space="preserve">) Equilibrium titration with glutamate of </w:t>
      </w:r>
      <w:proofErr w:type="spellStart"/>
      <w:r w:rsidRPr="009E2415">
        <w:rPr>
          <w:rFonts w:ascii="Times New Roman" w:hAnsi="Times New Roman" w:cs="Times New Roman"/>
          <w:sz w:val="24"/>
          <w:szCs w:val="24"/>
        </w:rPr>
        <w:t>iGlu</w:t>
      </w:r>
      <w:proofErr w:type="spellEnd"/>
      <w:r w:rsidRPr="009E2415">
        <w:rPr>
          <w:rFonts w:ascii="Times New Roman" w:hAnsi="Times New Roman" w:cs="Times New Roman"/>
          <w:sz w:val="24"/>
          <w:szCs w:val="24"/>
        </w:rPr>
        <w:t xml:space="preserve"> variants and Fl-</w:t>
      </w:r>
      <w:proofErr w:type="spellStart"/>
      <w:r w:rsidRPr="009E2415">
        <w:rPr>
          <w:rFonts w:ascii="Times New Roman" w:hAnsi="Times New Roman" w:cs="Times New Roman"/>
          <w:sz w:val="24"/>
          <w:szCs w:val="24"/>
        </w:rPr>
        <w:t>GluBP</w:t>
      </w:r>
      <w:proofErr w:type="spellEnd"/>
      <w:r w:rsidRPr="009E2415">
        <w:rPr>
          <w:rFonts w:ascii="Times New Roman" w:hAnsi="Times New Roman" w:cs="Times New Roman"/>
          <w:sz w:val="24"/>
          <w:szCs w:val="24"/>
        </w:rPr>
        <w:t xml:space="preserve"> (20 </w:t>
      </w:r>
      <w:r w:rsidRPr="009E2415">
        <w:rPr>
          <w:rFonts w:ascii="Times New Roman" w:hAnsi="Times New Roman" w:cs="Times New Roman"/>
          <w:sz w:val="24"/>
          <w:szCs w:val="24"/>
        </w:rPr>
        <w:sym w:font="Symbol" w:char="F0B0"/>
      </w:r>
      <w:r w:rsidRPr="009E2415">
        <w:rPr>
          <w:rFonts w:ascii="Times New Roman" w:hAnsi="Times New Roman" w:cs="Times New Roman"/>
          <w:sz w:val="24"/>
          <w:szCs w:val="24"/>
        </w:rPr>
        <w:t>C). (</w:t>
      </w:r>
      <w:r w:rsidR="00842B19">
        <w:rPr>
          <w:rFonts w:ascii="Times New Roman" w:hAnsi="Times New Roman" w:cs="Times New Roman"/>
          <w:b/>
          <w:sz w:val="24"/>
          <w:szCs w:val="24"/>
        </w:rPr>
        <w:t>B</w:t>
      </w:r>
      <w:r w:rsidRPr="009E2415">
        <w:rPr>
          <w:rFonts w:ascii="Times New Roman" w:hAnsi="Times New Roman" w:cs="Times New Roman"/>
          <w:sz w:val="24"/>
          <w:szCs w:val="24"/>
        </w:rPr>
        <w:t>) Association kinetic records of iGlu-E25A (</w:t>
      </w:r>
      <w:proofErr w:type="spellStart"/>
      <w:r w:rsidRPr="009E2415">
        <w:rPr>
          <w:rFonts w:ascii="Times New Roman" w:hAnsi="Times New Roman" w:cs="Times New Roman"/>
          <w:sz w:val="24"/>
          <w:szCs w:val="24"/>
        </w:rPr>
        <w:t>iGlu</w:t>
      </w:r>
      <w:r w:rsidRPr="009E2415">
        <w:rPr>
          <w:rFonts w:ascii="Times New Roman" w:hAnsi="Times New Roman" w:cs="Times New Roman"/>
          <w:i/>
          <w:sz w:val="24"/>
          <w:szCs w:val="24"/>
          <w:vertAlign w:val="subscript"/>
        </w:rPr>
        <w:t>h</w:t>
      </w:r>
      <w:proofErr w:type="spellEnd"/>
      <w:r w:rsidRPr="009E2415">
        <w:rPr>
          <w:rFonts w:ascii="Times New Roman" w:hAnsi="Times New Roman" w:cs="Times New Roman"/>
          <w:sz w:val="24"/>
          <w:szCs w:val="24"/>
        </w:rPr>
        <w:t xml:space="preserve">) (20 </w:t>
      </w:r>
      <w:r w:rsidRPr="009E2415">
        <w:rPr>
          <w:rFonts w:ascii="Times New Roman" w:hAnsi="Times New Roman" w:cs="Times New Roman"/>
          <w:sz w:val="24"/>
          <w:szCs w:val="24"/>
        </w:rPr>
        <w:sym w:font="Symbol" w:char="F0B0"/>
      </w:r>
      <w:r w:rsidRPr="009E2415">
        <w:rPr>
          <w:rFonts w:ascii="Times New Roman" w:hAnsi="Times New Roman" w:cs="Times New Roman"/>
          <w:sz w:val="24"/>
          <w:szCs w:val="24"/>
        </w:rPr>
        <w:t>C)</w:t>
      </w:r>
      <w:r w:rsidR="00DA0747">
        <w:rPr>
          <w:rFonts w:ascii="Times New Roman" w:hAnsi="Times New Roman" w:cs="Times New Roman"/>
          <w:sz w:val="24"/>
          <w:szCs w:val="24"/>
        </w:rPr>
        <w:t xml:space="preserve">. 0.25 </w:t>
      </w:r>
      <w:r w:rsidR="00DA0747" w:rsidRPr="00DA0747">
        <w:rPr>
          <w:rFonts w:ascii="Symbol" w:hAnsi="Symbol" w:cs="Times New Roman"/>
          <w:sz w:val="24"/>
          <w:szCs w:val="24"/>
        </w:rPr>
        <w:t></w:t>
      </w:r>
      <w:r w:rsidR="00DA0747">
        <w:rPr>
          <w:rFonts w:ascii="Times New Roman" w:hAnsi="Times New Roman" w:cs="Times New Roman"/>
          <w:sz w:val="24"/>
          <w:szCs w:val="24"/>
        </w:rPr>
        <w:t xml:space="preserve">M </w:t>
      </w:r>
      <w:proofErr w:type="spellStart"/>
      <w:r w:rsidR="00DA0747" w:rsidRPr="009E2415">
        <w:rPr>
          <w:rFonts w:ascii="Times New Roman" w:hAnsi="Times New Roman" w:cs="Times New Roman"/>
          <w:sz w:val="24"/>
          <w:szCs w:val="24"/>
        </w:rPr>
        <w:t>iGlu</w:t>
      </w:r>
      <w:r w:rsidR="00DA0747" w:rsidRPr="009E2415">
        <w:rPr>
          <w:rFonts w:ascii="Times New Roman" w:hAnsi="Times New Roman" w:cs="Times New Roman"/>
          <w:i/>
          <w:sz w:val="24"/>
          <w:szCs w:val="24"/>
          <w:vertAlign w:val="subscript"/>
        </w:rPr>
        <w:t>h</w:t>
      </w:r>
      <w:proofErr w:type="spellEnd"/>
      <w:r w:rsidR="00DA0747">
        <w:rPr>
          <w:rFonts w:ascii="Times New Roman" w:hAnsi="Times New Roman" w:cs="Times New Roman"/>
          <w:i/>
          <w:sz w:val="24"/>
          <w:szCs w:val="24"/>
          <w:vertAlign w:val="subscript"/>
        </w:rPr>
        <w:t xml:space="preserve"> </w:t>
      </w:r>
      <w:r w:rsidR="00DA0747" w:rsidRPr="00DA0747">
        <w:rPr>
          <w:rFonts w:ascii="Times New Roman" w:hAnsi="Times New Roman" w:cs="Times New Roman"/>
          <w:sz w:val="24"/>
          <w:szCs w:val="24"/>
        </w:rPr>
        <w:t xml:space="preserve">protein was rapidly </w:t>
      </w:r>
      <w:r w:rsidR="00DA0747">
        <w:rPr>
          <w:rFonts w:ascii="Times New Roman" w:hAnsi="Times New Roman" w:cs="Times New Roman"/>
          <w:sz w:val="24"/>
          <w:szCs w:val="24"/>
        </w:rPr>
        <w:t>mixed with different concentrations of glutamate</w:t>
      </w:r>
      <w:r w:rsidRPr="009E2415">
        <w:rPr>
          <w:rFonts w:ascii="Times New Roman" w:hAnsi="Times New Roman" w:cs="Times New Roman"/>
          <w:sz w:val="24"/>
          <w:szCs w:val="24"/>
        </w:rPr>
        <w:t>.</w:t>
      </w:r>
      <w:r w:rsidR="00196EB3">
        <w:rPr>
          <w:rFonts w:ascii="Times New Roman" w:hAnsi="Times New Roman" w:cs="Times New Roman"/>
          <w:sz w:val="24"/>
          <w:szCs w:val="24"/>
        </w:rPr>
        <w:t xml:space="preserve"> Solid lines are exponential fits to the data.</w:t>
      </w:r>
      <w:r w:rsidRPr="009E2415">
        <w:rPr>
          <w:rFonts w:ascii="Times New Roman" w:hAnsi="Times New Roman" w:cs="Times New Roman"/>
          <w:sz w:val="24"/>
          <w:szCs w:val="24"/>
        </w:rPr>
        <w:t xml:space="preserve"> (</w:t>
      </w:r>
      <w:r w:rsidR="00842B19">
        <w:rPr>
          <w:rFonts w:ascii="Times New Roman" w:hAnsi="Times New Roman" w:cs="Times New Roman"/>
          <w:b/>
          <w:sz w:val="24"/>
          <w:szCs w:val="24"/>
        </w:rPr>
        <w:t>C</w:t>
      </w:r>
      <w:r w:rsidRPr="009E2415">
        <w:rPr>
          <w:rFonts w:ascii="Times New Roman" w:hAnsi="Times New Roman" w:cs="Times New Roman"/>
          <w:sz w:val="24"/>
          <w:szCs w:val="24"/>
        </w:rPr>
        <w:t>) Plot of observed association rates (</w:t>
      </w:r>
      <w:proofErr w:type="spellStart"/>
      <w:r w:rsidRPr="009E2415">
        <w:rPr>
          <w:rFonts w:ascii="Times New Roman" w:hAnsi="Times New Roman" w:cs="Times New Roman"/>
          <w:i/>
          <w:sz w:val="24"/>
          <w:szCs w:val="24"/>
        </w:rPr>
        <w:t>k</w:t>
      </w:r>
      <w:r w:rsidRPr="009E2415">
        <w:rPr>
          <w:rFonts w:ascii="Times New Roman" w:hAnsi="Times New Roman" w:cs="Times New Roman"/>
          <w:sz w:val="24"/>
          <w:szCs w:val="24"/>
          <w:vertAlign w:val="subscript"/>
        </w:rPr>
        <w:t>obs</w:t>
      </w:r>
      <w:proofErr w:type="spellEnd"/>
      <w:r w:rsidRPr="009E2415">
        <w:rPr>
          <w:rFonts w:ascii="Times New Roman" w:hAnsi="Times New Roman" w:cs="Times New Roman"/>
          <w:sz w:val="24"/>
          <w:szCs w:val="24"/>
        </w:rPr>
        <w:t xml:space="preserve">) against glutamate </w:t>
      </w:r>
      <w:r w:rsidRPr="003707BE">
        <w:rPr>
          <w:rFonts w:ascii="Times New Roman" w:hAnsi="Times New Roman" w:cs="Times New Roman"/>
          <w:sz w:val="24"/>
          <w:szCs w:val="24"/>
        </w:rPr>
        <w:lastRenderedPageBreak/>
        <w:t xml:space="preserve">concentration for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h</w:t>
      </w:r>
      <w:proofErr w:type="spellEnd"/>
      <w:r w:rsidRPr="003707BE">
        <w:rPr>
          <w:rFonts w:ascii="Times New Roman" w:hAnsi="Times New Roman" w:cs="Times New Roman"/>
          <w:sz w:val="24"/>
          <w:szCs w:val="24"/>
        </w:rPr>
        <w:t xml:space="preserve"> </w:t>
      </w:r>
      <w:r w:rsidR="00842B19" w:rsidRPr="003707BE">
        <w:rPr>
          <w:rFonts w:ascii="Times New Roman" w:hAnsi="Times New Roman" w:cs="Times New Roman"/>
          <w:sz w:val="24"/>
          <w:szCs w:val="24"/>
        </w:rPr>
        <w:t xml:space="preserve">fitted to </w:t>
      </w:r>
      <w:r w:rsidR="00842B19" w:rsidRPr="003707BE">
        <w:rPr>
          <w:rFonts w:ascii="Times New Roman" w:hAnsi="Times New Roman" w:cs="Times New Roman"/>
          <w:b/>
          <w:sz w:val="24"/>
          <w:szCs w:val="24"/>
        </w:rPr>
        <w:t>eq. 1</w:t>
      </w:r>
      <w:r w:rsidR="00842B19" w:rsidRPr="003707BE">
        <w:rPr>
          <w:rFonts w:ascii="Times New Roman" w:hAnsi="Times New Roman" w:cs="Times New Roman"/>
          <w:sz w:val="24"/>
          <w:szCs w:val="24"/>
        </w:rPr>
        <w:t xml:space="preserve">. </w:t>
      </w:r>
      <w:r w:rsidRPr="003707BE">
        <w:rPr>
          <w:rFonts w:ascii="Times New Roman" w:hAnsi="Times New Roman" w:cs="Times New Roman"/>
          <w:sz w:val="24"/>
          <w:szCs w:val="24"/>
        </w:rPr>
        <w:t>(</w:t>
      </w:r>
      <w:r w:rsidR="00842B19" w:rsidRPr="003707BE">
        <w:rPr>
          <w:rFonts w:ascii="Times New Roman" w:hAnsi="Times New Roman" w:cs="Times New Roman"/>
          <w:b/>
          <w:sz w:val="24"/>
          <w:szCs w:val="24"/>
        </w:rPr>
        <w:t>D</w:t>
      </w:r>
      <w:r w:rsidRPr="003707BE">
        <w:rPr>
          <w:rFonts w:ascii="Times New Roman" w:hAnsi="Times New Roman" w:cs="Times New Roman"/>
          <w:sz w:val="24"/>
          <w:szCs w:val="24"/>
        </w:rPr>
        <w:t xml:space="preserve">) Dissociation kinetics of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h</w:t>
      </w:r>
      <w:proofErr w:type="spellEnd"/>
      <w:r w:rsidRPr="003707BE">
        <w:rPr>
          <w:rFonts w:ascii="Times New Roman" w:hAnsi="Times New Roman" w:cs="Times New Roman"/>
          <w:sz w:val="24"/>
          <w:szCs w:val="24"/>
        </w:rPr>
        <w:t xml:space="preserve"> (20 </w:t>
      </w:r>
      <w:r w:rsidRPr="003707BE">
        <w:rPr>
          <w:rFonts w:ascii="Times New Roman" w:hAnsi="Times New Roman" w:cs="Times New Roman"/>
          <w:sz w:val="24"/>
          <w:szCs w:val="24"/>
        </w:rPr>
        <w:sym w:font="Symbol" w:char="F0B0"/>
      </w:r>
      <w:r w:rsidRPr="003707BE">
        <w:rPr>
          <w:rFonts w:ascii="Times New Roman" w:hAnsi="Times New Roman" w:cs="Times New Roman"/>
          <w:sz w:val="24"/>
          <w:szCs w:val="24"/>
        </w:rPr>
        <w:t>C)</w:t>
      </w:r>
      <w:r w:rsidR="00FF5E3B" w:rsidRPr="003707BE">
        <w:rPr>
          <w:rFonts w:ascii="Times New Roman" w:hAnsi="Times New Roman" w:cs="Times New Roman"/>
          <w:sz w:val="24"/>
          <w:szCs w:val="24"/>
        </w:rPr>
        <w:t xml:space="preserve"> fitted to a single exponential</w:t>
      </w:r>
      <w:r w:rsidRPr="003707BE">
        <w:rPr>
          <w:rFonts w:ascii="Times New Roman" w:hAnsi="Times New Roman" w:cs="Times New Roman"/>
          <w:sz w:val="24"/>
          <w:szCs w:val="24"/>
        </w:rPr>
        <w:t xml:space="preserve">. </w:t>
      </w:r>
      <w:r w:rsidR="00FF5E3B" w:rsidRPr="003707BE">
        <w:rPr>
          <w:rFonts w:ascii="Times New Roman" w:hAnsi="Times New Roman" w:cs="Times New Roman"/>
          <w:sz w:val="24"/>
          <w:szCs w:val="24"/>
        </w:rPr>
        <w:t>(</w:t>
      </w:r>
      <w:r w:rsidR="00FF5E3B" w:rsidRPr="003707BE">
        <w:rPr>
          <w:rFonts w:ascii="Times New Roman" w:hAnsi="Times New Roman" w:cs="Times New Roman"/>
          <w:b/>
          <w:sz w:val="24"/>
          <w:szCs w:val="24"/>
        </w:rPr>
        <w:t>E</w:t>
      </w:r>
      <w:r w:rsidR="00FF5E3B" w:rsidRPr="003707BE">
        <w:rPr>
          <w:rFonts w:ascii="Times New Roman" w:hAnsi="Times New Roman" w:cs="Times New Roman"/>
          <w:sz w:val="24"/>
          <w:szCs w:val="24"/>
        </w:rPr>
        <w:t>) Cartoon representation and (</w:t>
      </w:r>
      <w:r w:rsidR="00FF5E3B" w:rsidRPr="003707BE">
        <w:rPr>
          <w:rFonts w:ascii="Times New Roman" w:hAnsi="Times New Roman" w:cs="Times New Roman"/>
          <w:b/>
          <w:sz w:val="24"/>
          <w:szCs w:val="24"/>
        </w:rPr>
        <w:t>F</w:t>
      </w:r>
      <w:r w:rsidR="00FF5E3B" w:rsidRPr="003707BE">
        <w:rPr>
          <w:rFonts w:ascii="Times New Roman" w:hAnsi="Times New Roman" w:cs="Times New Roman"/>
          <w:sz w:val="24"/>
          <w:szCs w:val="24"/>
        </w:rPr>
        <w:t xml:space="preserve">) illustration as a text equation of </w:t>
      </w:r>
      <w:r w:rsidR="00FF5E3B" w:rsidRPr="003707BE">
        <w:rPr>
          <w:rFonts w:ascii="Times New Roman" w:hAnsi="Times New Roman" w:cs="Times New Roman"/>
          <w:b/>
          <w:sz w:val="24"/>
          <w:szCs w:val="24"/>
        </w:rPr>
        <w:t>Scheme 1 (two fluorescent states)</w:t>
      </w:r>
      <w:r w:rsidR="00FF5E3B" w:rsidRPr="003707BE">
        <w:rPr>
          <w:rFonts w:ascii="Times New Roman" w:hAnsi="Times New Roman" w:cs="Times New Roman"/>
          <w:sz w:val="24"/>
          <w:szCs w:val="24"/>
        </w:rPr>
        <w:t xml:space="preserve"> depicting the kinetic mechanism of </w:t>
      </w:r>
      <w:proofErr w:type="spellStart"/>
      <w:r w:rsidR="00FF5E3B" w:rsidRPr="003707BE">
        <w:rPr>
          <w:rFonts w:ascii="Times New Roman" w:hAnsi="Times New Roman" w:cs="Times New Roman"/>
          <w:sz w:val="24"/>
          <w:szCs w:val="24"/>
        </w:rPr>
        <w:t>iGlu</w:t>
      </w:r>
      <w:r w:rsidR="00FF5E3B" w:rsidRPr="003707BE">
        <w:rPr>
          <w:rFonts w:ascii="Times New Roman" w:hAnsi="Times New Roman" w:cs="Times New Roman"/>
          <w:i/>
          <w:sz w:val="24"/>
          <w:szCs w:val="24"/>
          <w:vertAlign w:val="subscript"/>
        </w:rPr>
        <w:t>h</w:t>
      </w:r>
      <w:proofErr w:type="spellEnd"/>
      <w:r w:rsidR="00FF5E3B" w:rsidRPr="003707BE">
        <w:rPr>
          <w:rFonts w:ascii="Times New Roman" w:hAnsi="Times New Roman" w:cs="Times New Roman"/>
          <w:sz w:val="24"/>
          <w:szCs w:val="24"/>
        </w:rPr>
        <w:t xml:space="preserve">. </w:t>
      </w:r>
      <w:r w:rsidR="006456CA" w:rsidRPr="003707BE">
        <w:rPr>
          <w:rFonts w:ascii="Times New Roman" w:hAnsi="Times New Roman" w:cs="Times New Roman"/>
          <w:sz w:val="24"/>
          <w:szCs w:val="24"/>
        </w:rPr>
        <w:t>For the initially bound complex to develop fluorescence enhancement, an intermediate with ‘semi-complete’ (</w:t>
      </w:r>
      <w:proofErr w:type="spellStart"/>
      <w:r w:rsidR="006456CA" w:rsidRPr="003707BE">
        <w:rPr>
          <w:rFonts w:ascii="Times New Roman" w:hAnsi="Times New Roman" w:cs="Times New Roman"/>
          <w:sz w:val="24"/>
          <w:szCs w:val="24"/>
        </w:rPr>
        <w:t>sc</w:t>
      </w:r>
      <w:proofErr w:type="spellEnd"/>
      <w:r w:rsidR="006456CA" w:rsidRPr="003707BE">
        <w:rPr>
          <w:rFonts w:ascii="Times New Roman" w:hAnsi="Times New Roman" w:cs="Times New Roman"/>
          <w:sz w:val="24"/>
          <w:szCs w:val="24"/>
        </w:rPr>
        <w:t xml:space="preserve">) structure </w:t>
      </w:r>
      <w:proofErr w:type="spellStart"/>
      <w:r w:rsidR="006456CA" w:rsidRPr="003707BE">
        <w:rPr>
          <w:rFonts w:ascii="Times New Roman" w:hAnsi="Times New Roman" w:cs="Times New Roman"/>
          <w:sz w:val="24"/>
          <w:szCs w:val="24"/>
        </w:rPr>
        <w:t>iGlu</w:t>
      </w:r>
      <w:r w:rsidR="006456CA" w:rsidRPr="003707BE">
        <w:rPr>
          <w:rFonts w:ascii="Times New Roman" w:hAnsi="Times New Roman" w:cs="Times New Roman"/>
          <w:sz w:val="24"/>
          <w:szCs w:val="24"/>
          <w:vertAlign w:val="subscript"/>
        </w:rPr>
        <w:t>sc</w:t>
      </w:r>
      <w:proofErr w:type="spellEnd"/>
      <w:r w:rsidR="006456CA" w:rsidRPr="003707BE">
        <w:rPr>
          <w:rFonts w:ascii="Times New Roman" w:hAnsi="Times New Roman" w:cs="Times New Roman"/>
          <w:sz w:val="24"/>
          <w:szCs w:val="24"/>
        </w:rPr>
        <w:t xml:space="preserve">(E25A) is postulated, in which the separated </w:t>
      </w:r>
      <w:proofErr w:type="spellStart"/>
      <w:r w:rsidR="006456CA" w:rsidRPr="003707BE">
        <w:rPr>
          <w:rFonts w:ascii="Times New Roman" w:hAnsi="Times New Roman" w:cs="Times New Roman"/>
          <w:sz w:val="24"/>
          <w:szCs w:val="24"/>
        </w:rPr>
        <w:t>GluBP</w:t>
      </w:r>
      <w:proofErr w:type="spellEnd"/>
      <w:r w:rsidR="006456CA" w:rsidRPr="003707BE">
        <w:rPr>
          <w:rFonts w:ascii="Times New Roman" w:hAnsi="Times New Roman" w:cs="Times New Roman"/>
          <w:sz w:val="24"/>
          <w:szCs w:val="24"/>
        </w:rPr>
        <w:t xml:space="preserve"> fragments already have reattached. Glutamate binding to this gives </w:t>
      </w:r>
      <w:proofErr w:type="spellStart"/>
      <w:r w:rsidR="006456CA" w:rsidRPr="003707BE">
        <w:rPr>
          <w:rFonts w:ascii="Times New Roman" w:hAnsi="Times New Roman" w:cs="Times New Roman"/>
          <w:color w:val="92D050"/>
          <w:sz w:val="24"/>
          <w:szCs w:val="24"/>
        </w:rPr>
        <w:t>Glu.iGlu</w:t>
      </w:r>
      <w:r w:rsidR="006456CA" w:rsidRPr="003707BE">
        <w:rPr>
          <w:rFonts w:ascii="Times New Roman" w:hAnsi="Times New Roman" w:cs="Times New Roman"/>
          <w:color w:val="92D050"/>
          <w:sz w:val="24"/>
          <w:szCs w:val="24"/>
          <w:vertAlign w:val="subscript"/>
        </w:rPr>
        <w:t>sc</w:t>
      </w:r>
      <w:proofErr w:type="spellEnd"/>
      <w:r w:rsidR="006456CA" w:rsidRPr="003707BE">
        <w:rPr>
          <w:rFonts w:ascii="Times New Roman" w:hAnsi="Times New Roman" w:cs="Times New Roman"/>
          <w:color w:val="92D050"/>
          <w:sz w:val="24"/>
          <w:szCs w:val="24"/>
        </w:rPr>
        <w:t>(E25A)</w:t>
      </w:r>
      <w:r w:rsidR="006456CA" w:rsidRPr="003707BE">
        <w:rPr>
          <w:rFonts w:ascii="Times New Roman" w:hAnsi="Times New Roman" w:cs="Times New Roman"/>
          <w:sz w:val="24"/>
          <w:szCs w:val="24"/>
        </w:rPr>
        <w:t xml:space="preserve">. A further structural rearrangement, possibly the closure of the cleft, then leads to the stable highly fluorescent complex </w:t>
      </w:r>
      <w:proofErr w:type="spellStart"/>
      <w:r w:rsidR="006456CA" w:rsidRPr="003707BE">
        <w:rPr>
          <w:rFonts w:ascii="Times New Roman" w:hAnsi="Times New Roman" w:cs="Times New Roman"/>
          <w:color w:val="00B050"/>
          <w:sz w:val="24"/>
          <w:szCs w:val="24"/>
        </w:rPr>
        <w:t>Glu.iGlu</w:t>
      </w:r>
      <w:r w:rsidR="006456CA" w:rsidRPr="003707BE">
        <w:rPr>
          <w:rFonts w:ascii="Times New Roman" w:hAnsi="Times New Roman" w:cs="Times New Roman"/>
          <w:color w:val="00B050"/>
          <w:sz w:val="24"/>
          <w:szCs w:val="24"/>
          <w:vertAlign w:val="subscript"/>
        </w:rPr>
        <w:t>c</w:t>
      </w:r>
      <w:proofErr w:type="spellEnd"/>
      <w:r w:rsidR="006456CA" w:rsidRPr="003707BE">
        <w:rPr>
          <w:rFonts w:ascii="Times New Roman" w:hAnsi="Times New Roman" w:cs="Times New Roman"/>
          <w:color w:val="00B050"/>
          <w:sz w:val="24"/>
          <w:szCs w:val="24"/>
        </w:rPr>
        <w:t>(E25</w:t>
      </w:r>
      <w:proofErr w:type="gramStart"/>
      <w:r w:rsidR="006456CA" w:rsidRPr="003707BE">
        <w:rPr>
          <w:rFonts w:ascii="Times New Roman" w:hAnsi="Times New Roman" w:cs="Times New Roman"/>
          <w:color w:val="00B050"/>
          <w:sz w:val="24"/>
          <w:szCs w:val="24"/>
        </w:rPr>
        <w:t>A)*</w:t>
      </w:r>
      <w:proofErr w:type="gramEnd"/>
      <w:r w:rsidR="006456CA" w:rsidRPr="003707BE">
        <w:rPr>
          <w:rFonts w:ascii="Times New Roman" w:hAnsi="Times New Roman" w:cs="Times New Roman"/>
          <w:color w:val="00B050"/>
          <w:sz w:val="24"/>
          <w:szCs w:val="24"/>
        </w:rPr>
        <w:t xml:space="preserve"> </w:t>
      </w:r>
      <w:r w:rsidR="006456CA" w:rsidRPr="003707BE">
        <w:rPr>
          <w:rFonts w:ascii="Times New Roman" w:hAnsi="Times New Roman" w:cs="Times New Roman"/>
          <w:sz w:val="24"/>
          <w:szCs w:val="24"/>
        </w:rPr>
        <w:t>(</w:t>
      </w:r>
      <w:proofErr w:type="spellStart"/>
      <w:r w:rsidR="006456CA" w:rsidRPr="003707BE">
        <w:rPr>
          <w:rFonts w:ascii="Times New Roman" w:hAnsi="Times New Roman" w:cs="Times New Roman"/>
          <w:sz w:val="24"/>
          <w:szCs w:val="24"/>
        </w:rPr>
        <w:t>Glu.iGlu</w:t>
      </w:r>
      <w:r w:rsidR="006456CA" w:rsidRPr="003707BE">
        <w:rPr>
          <w:rFonts w:ascii="Times New Roman" w:hAnsi="Times New Roman" w:cs="Times New Roman"/>
          <w:sz w:val="24"/>
          <w:szCs w:val="24"/>
          <w:vertAlign w:val="subscript"/>
        </w:rPr>
        <w:t>c</w:t>
      </w:r>
      <w:proofErr w:type="spellEnd"/>
      <w:r w:rsidR="006456CA" w:rsidRPr="003707BE">
        <w:rPr>
          <w:rFonts w:ascii="Times New Roman" w:hAnsi="Times New Roman" w:cs="Times New Roman"/>
          <w:sz w:val="24"/>
          <w:szCs w:val="24"/>
        </w:rPr>
        <w:t>*).</w:t>
      </w:r>
    </w:p>
    <w:p w14:paraId="375E5470" w14:textId="7C295BA7" w:rsidR="00B15D02" w:rsidRPr="003707BE" w:rsidRDefault="00B15D02" w:rsidP="00B15D02">
      <w:pPr>
        <w:spacing w:line="240" w:lineRule="auto"/>
        <w:jc w:val="both"/>
        <w:rPr>
          <w:rFonts w:ascii="Times New Roman" w:hAnsi="Times New Roman" w:cs="Times New Roman"/>
          <w:sz w:val="24"/>
          <w:szCs w:val="24"/>
        </w:rPr>
      </w:pPr>
    </w:p>
    <w:p w14:paraId="429724A8" w14:textId="148DFA86" w:rsidR="005A21AE" w:rsidRPr="003707BE" w:rsidRDefault="00232286" w:rsidP="00B15D02">
      <w:pPr>
        <w:spacing w:after="0" w:line="480" w:lineRule="auto"/>
        <w:ind w:firstLine="720"/>
        <w:jc w:val="both"/>
        <w:rPr>
          <w:rFonts w:ascii="Times New Roman" w:hAnsi="Times New Roman" w:cs="Times New Roman"/>
          <w:sz w:val="24"/>
          <w:szCs w:val="24"/>
        </w:rPr>
      </w:pPr>
      <w:r w:rsidRPr="003707BE">
        <w:rPr>
          <w:rFonts w:ascii="Times New Roman" w:hAnsi="Times New Roman" w:cs="Times New Roman"/>
          <w:sz w:val="24"/>
          <w:szCs w:val="24"/>
        </w:rPr>
        <w:t xml:space="preserve">The </w:t>
      </w:r>
      <w:r w:rsidR="00C5677D" w:rsidRPr="003707BE">
        <w:rPr>
          <w:rFonts w:ascii="Times New Roman" w:hAnsi="Times New Roman" w:cs="Times New Roman"/>
          <w:sz w:val="24"/>
          <w:szCs w:val="24"/>
        </w:rPr>
        <w:t xml:space="preserve">plot of the </w:t>
      </w:r>
      <w:r w:rsidR="006456CA" w:rsidRPr="003707BE">
        <w:rPr>
          <w:rFonts w:ascii="Times New Roman" w:hAnsi="Times New Roman" w:cs="Times New Roman"/>
          <w:sz w:val="24"/>
          <w:szCs w:val="24"/>
        </w:rPr>
        <w:t xml:space="preserve">association </w:t>
      </w:r>
      <w:r w:rsidR="00C5677D" w:rsidRPr="003707BE">
        <w:rPr>
          <w:rFonts w:ascii="Times New Roman" w:hAnsi="Times New Roman" w:cs="Times New Roman"/>
          <w:sz w:val="24"/>
          <w:szCs w:val="24"/>
        </w:rPr>
        <w:t xml:space="preserve">rate of the second phase as a function of [Glu] had a </w:t>
      </w:r>
      <w:r w:rsidRPr="003707BE">
        <w:rPr>
          <w:rFonts w:ascii="Times New Roman" w:hAnsi="Times New Roman" w:cs="Times New Roman"/>
          <w:sz w:val="24"/>
          <w:szCs w:val="24"/>
        </w:rPr>
        <w:t xml:space="preserve">hyperbolic </w:t>
      </w:r>
      <w:r w:rsidR="00C5677D" w:rsidRPr="003707BE">
        <w:rPr>
          <w:rFonts w:ascii="Times New Roman" w:hAnsi="Times New Roman" w:cs="Times New Roman"/>
          <w:sz w:val="24"/>
          <w:szCs w:val="24"/>
        </w:rPr>
        <w:t xml:space="preserve">appearance </w:t>
      </w:r>
      <w:r w:rsidRPr="003707BE">
        <w:rPr>
          <w:rFonts w:ascii="Times New Roman" w:hAnsi="Times New Roman" w:cs="Times New Roman"/>
          <w:sz w:val="24"/>
          <w:szCs w:val="24"/>
        </w:rPr>
        <w:t>(</w:t>
      </w:r>
      <w:r w:rsidRPr="003707BE">
        <w:rPr>
          <w:rFonts w:ascii="Times New Roman" w:hAnsi="Times New Roman" w:cs="Times New Roman"/>
          <w:b/>
          <w:sz w:val="24"/>
          <w:szCs w:val="24"/>
        </w:rPr>
        <w:t xml:space="preserve">Fig. </w:t>
      </w:r>
      <w:r w:rsidR="00C5677D" w:rsidRPr="003707BE">
        <w:rPr>
          <w:rFonts w:ascii="Times New Roman" w:hAnsi="Times New Roman" w:cs="Times New Roman"/>
          <w:b/>
          <w:sz w:val="24"/>
          <w:szCs w:val="24"/>
        </w:rPr>
        <w:t>3C</w:t>
      </w:r>
      <w:r w:rsidRPr="003707BE">
        <w:rPr>
          <w:rFonts w:ascii="Times New Roman" w:hAnsi="Times New Roman" w:cs="Times New Roman"/>
          <w:sz w:val="24"/>
          <w:szCs w:val="24"/>
        </w:rPr>
        <w:t>)</w:t>
      </w:r>
      <w:r w:rsidR="00C5677D" w:rsidRPr="003707BE">
        <w:rPr>
          <w:rFonts w:ascii="Times New Roman" w:hAnsi="Times New Roman" w:cs="Times New Roman"/>
          <w:sz w:val="24"/>
          <w:szCs w:val="24"/>
        </w:rPr>
        <w:t>.</w:t>
      </w:r>
      <w:r w:rsidRPr="003707BE">
        <w:rPr>
          <w:rFonts w:ascii="Times New Roman" w:hAnsi="Times New Roman" w:cs="Times New Roman"/>
          <w:sz w:val="24"/>
          <w:szCs w:val="24"/>
        </w:rPr>
        <w:t xml:space="preserve"> </w:t>
      </w:r>
      <w:r w:rsidR="00C5677D" w:rsidRPr="003707BE">
        <w:rPr>
          <w:rFonts w:ascii="Times New Roman" w:hAnsi="Times New Roman" w:cs="Times New Roman"/>
          <w:sz w:val="24"/>
          <w:szCs w:val="24"/>
        </w:rPr>
        <w:t>In that</w:t>
      </w:r>
      <w:r w:rsidR="00B15D02" w:rsidRPr="003707BE">
        <w:rPr>
          <w:rFonts w:ascii="Times New Roman" w:hAnsi="Times New Roman" w:cs="Times New Roman"/>
          <w:sz w:val="24"/>
          <w:szCs w:val="24"/>
        </w:rPr>
        <w:t>,</w:t>
      </w:r>
      <w:r w:rsidR="00C5677D" w:rsidRPr="003707BE">
        <w:rPr>
          <w:rFonts w:ascii="Times New Roman" w:hAnsi="Times New Roman" w:cs="Times New Roman"/>
          <w:sz w:val="24"/>
          <w:szCs w:val="24"/>
        </w:rPr>
        <w:t xml:space="preserve"> </w:t>
      </w:r>
      <w:proofErr w:type="spellStart"/>
      <w:r w:rsidR="00C5677D" w:rsidRPr="003707BE">
        <w:rPr>
          <w:rFonts w:ascii="Times New Roman" w:hAnsi="Times New Roman" w:cs="Times New Roman"/>
          <w:sz w:val="24"/>
          <w:szCs w:val="24"/>
        </w:rPr>
        <w:t>iGlu</w:t>
      </w:r>
      <w:r w:rsidR="00C5677D" w:rsidRPr="003707BE">
        <w:rPr>
          <w:rFonts w:ascii="Times New Roman" w:hAnsi="Times New Roman" w:cs="Times New Roman"/>
          <w:i/>
          <w:sz w:val="24"/>
          <w:szCs w:val="24"/>
          <w:vertAlign w:val="subscript"/>
        </w:rPr>
        <w:t>h</w:t>
      </w:r>
      <w:proofErr w:type="spellEnd"/>
      <w:r w:rsidR="00C5677D" w:rsidRPr="003707BE">
        <w:rPr>
          <w:rFonts w:ascii="Times New Roman" w:hAnsi="Times New Roman" w:cs="Times New Roman"/>
          <w:sz w:val="24"/>
          <w:szCs w:val="24"/>
        </w:rPr>
        <w:t xml:space="preserve"> a</w:t>
      </w:r>
      <w:r w:rsidRPr="003707BE">
        <w:rPr>
          <w:rFonts w:ascii="Times New Roman" w:hAnsi="Times New Roman" w:cs="Times New Roman"/>
          <w:sz w:val="24"/>
          <w:szCs w:val="24"/>
        </w:rPr>
        <w:t xml:space="preserve">ppears similar to </w:t>
      </w:r>
      <w:proofErr w:type="spellStart"/>
      <w:r w:rsidRPr="003707BE">
        <w:rPr>
          <w:rFonts w:ascii="Times New Roman" w:hAnsi="Times New Roman" w:cs="Times New Roman"/>
          <w:sz w:val="24"/>
          <w:szCs w:val="24"/>
        </w:rPr>
        <w:t>iGluSnFR</w:t>
      </w:r>
      <w:proofErr w:type="spellEnd"/>
      <w:r w:rsidRPr="003707BE">
        <w:rPr>
          <w:rFonts w:ascii="Times New Roman" w:hAnsi="Times New Roman" w:cs="Times New Roman"/>
          <w:sz w:val="24"/>
          <w:szCs w:val="24"/>
        </w:rPr>
        <w:t xml:space="preserve"> and fast variant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f</w:t>
      </w:r>
      <w:proofErr w:type="spellEnd"/>
      <w:r w:rsidRPr="003707BE">
        <w:rPr>
          <w:rFonts w:ascii="Times New Roman" w:hAnsi="Times New Roman" w:cs="Times New Roman"/>
          <w:sz w:val="24"/>
          <w:szCs w:val="24"/>
        </w:rPr>
        <w:t xml:space="preserve"> (3). However, </w:t>
      </w:r>
      <w:r w:rsidR="00C5677D" w:rsidRPr="003707BE">
        <w:rPr>
          <w:rFonts w:ascii="Times New Roman" w:hAnsi="Times New Roman" w:cs="Times New Roman"/>
          <w:sz w:val="24"/>
          <w:szCs w:val="24"/>
        </w:rPr>
        <w:t xml:space="preserve">the important distinction is that </w:t>
      </w:r>
      <w:proofErr w:type="spellStart"/>
      <w:r w:rsidR="00C5677D" w:rsidRPr="003707BE">
        <w:rPr>
          <w:rFonts w:ascii="Times New Roman" w:hAnsi="Times New Roman" w:cs="Times New Roman"/>
          <w:sz w:val="24"/>
          <w:szCs w:val="24"/>
        </w:rPr>
        <w:t>iGluSnFR</w:t>
      </w:r>
      <w:proofErr w:type="spellEnd"/>
      <w:r w:rsidR="00C5677D" w:rsidRPr="003707BE">
        <w:rPr>
          <w:rFonts w:ascii="Times New Roman" w:hAnsi="Times New Roman" w:cs="Times New Roman"/>
          <w:sz w:val="24"/>
          <w:szCs w:val="24"/>
        </w:rPr>
        <w:t xml:space="preserve"> and fast variant </w:t>
      </w:r>
      <w:proofErr w:type="spellStart"/>
      <w:r w:rsidR="00C5677D" w:rsidRPr="003707BE">
        <w:rPr>
          <w:rFonts w:ascii="Times New Roman" w:hAnsi="Times New Roman" w:cs="Times New Roman"/>
          <w:sz w:val="24"/>
          <w:szCs w:val="24"/>
        </w:rPr>
        <w:t>iGlu</w:t>
      </w:r>
      <w:r w:rsidR="00C5677D" w:rsidRPr="003707BE">
        <w:rPr>
          <w:rFonts w:ascii="Times New Roman" w:hAnsi="Times New Roman" w:cs="Times New Roman"/>
          <w:i/>
          <w:sz w:val="24"/>
          <w:szCs w:val="24"/>
          <w:vertAlign w:val="subscript"/>
        </w:rPr>
        <w:t>f</w:t>
      </w:r>
      <w:proofErr w:type="spellEnd"/>
      <w:r w:rsidR="00C5677D" w:rsidRPr="003707BE">
        <w:rPr>
          <w:rFonts w:ascii="Times New Roman" w:hAnsi="Times New Roman" w:cs="Times New Roman"/>
          <w:sz w:val="24"/>
          <w:szCs w:val="24"/>
        </w:rPr>
        <w:t xml:space="preserve"> had a low and a high fluorescence state, whereas </w:t>
      </w:r>
      <w:proofErr w:type="spellStart"/>
      <w:r w:rsidR="00C5677D" w:rsidRPr="003707BE">
        <w:rPr>
          <w:rFonts w:ascii="Times New Roman" w:hAnsi="Times New Roman" w:cs="Times New Roman"/>
          <w:sz w:val="24"/>
          <w:szCs w:val="24"/>
        </w:rPr>
        <w:t>iGlu</w:t>
      </w:r>
      <w:r w:rsidR="00C5677D" w:rsidRPr="003707BE">
        <w:rPr>
          <w:rFonts w:ascii="Times New Roman" w:hAnsi="Times New Roman" w:cs="Times New Roman"/>
          <w:i/>
          <w:sz w:val="24"/>
          <w:szCs w:val="24"/>
          <w:vertAlign w:val="subscript"/>
        </w:rPr>
        <w:t>h</w:t>
      </w:r>
      <w:proofErr w:type="spellEnd"/>
      <w:r w:rsidR="00C5677D" w:rsidRPr="003707BE">
        <w:rPr>
          <w:rFonts w:ascii="Times New Roman" w:hAnsi="Times New Roman" w:cs="Times New Roman"/>
          <w:sz w:val="24"/>
          <w:szCs w:val="24"/>
        </w:rPr>
        <w:t xml:space="preserve"> presents </w:t>
      </w:r>
      <w:r w:rsidRPr="003707BE">
        <w:rPr>
          <w:rFonts w:ascii="Times New Roman" w:hAnsi="Times New Roman" w:cs="Times New Roman"/>
          <w:sz w:val="24"/>
          <w:szCs w:val="24"/>
        </w:rPr>
        <w:t xml:space="preserve">two </w:t>
      </w:r>
      <w:r w:rsidR="00C5677D" w:rsidRPr="003707BE">
        <w:rPr>
          <w:rFonts w:ascii="Times New Roman" w:hAnsi="Times New Roman" w:cs="Times New Roman"/>
          <w:sz w:val="24"/>
          <w:szCs w:val="24"/>
        </w:rPr>
        <w:t xml:space="preserve">enhanced </w:t>
      </w:r>
      <w:r w:rsidRPr="003707BE">
        <w:rPr>
          <w:rFonts w:ascii="Times New Roman" w:hAnsi="Times New Roman" w:cs="Times New Roman"/>
          <w:sz w:val="24"/>
          <w:szCs w:val="24"/>
        </w:rPr>
        <w:t>fluorescen</w:t>
      </w:r>
      <w:r w:rsidR="00C5677D" w:rsidRPr="003707BE">
        <w:rPr>
          <w:rFonts w:ascii="Times New Roman" w:hAnsi="Times New Roman" w:cs="Times New Roman"/>
          <w:sz w:val="24"/>
          <w:szCs w:val="24"/>
        </w:rPr>
        <w:t xml:space="preserve">ce </w:t>
      </w:r>
      <w:r w:rsidRPr="003707BE">
        <w:rPr>
          <w:rFonts w:ascii="Times New Roman" w:hAnsi="Times New Roman" w:cs="Times New Roman"/>
          <w:sz w:val="24"/>
          <w:szCs w:val="24"/>
        </w:rPr>
        <w:t>states</w:t>
      </w:r>
      <w:r w:rsidR="00C5677D" w:rsidRPr="003707BE">
        <w:rPr>
          <w:rFonts w:ascii="Times New Roman" w:hAnsi="Times New Roman" w:cs="Times New Roman"/>
          <w:sz w:val="24"/>
          <w:szCs w:val="24"/>
        </w:rPr>
        <w:t xml:space="preserve">, the first developing in the </w:t>
      </w:r>
      <w:r w:rsidRPr="003707BE">
        <w:rPr>
          <w:rFonts w:ascii="Times New Roman" w:hAnsi="Times New Roman" w:cs="Times New Roman"/>
          <w:sz w:val="24"/>
          <w:szCs w:val="24"/>
        </w:rPr>
        <w:t xml:space="preserve">initial </w:t>
      </w:r>
      <w:r w:rsidR="00C5677D" w:rsidRPr="003707BE">
        <w:rPr>
          <w:rFonts w:ascii="Times New Roman" w:hAnsi="Times New Roman" w:cs="Times New Roman"/>
          <w:sz w:val="24"/>
          <w:szCs w:val="24"/>
        </w:rPr>
        <w:t xml:space="preserve">rapid process and the second in </w:t>
      </w:r>
      <w:r w:rsidRPr="003707BE">
        <w:rPr>
          <w:rFonts w:ascii="Times New Roman" w:hAnsi="Times New Roman" w:cs="Times New Roman"/>
          <w:sz w:val="24"/>
          <w:szCs w:val="24"/>
        </w:rPr>
        <w:t xml:space="preserve">a measurable exponential process. </w:t>
      </w:r>
      <w:proofErr w:type="spellStart"/>
      <w:r w:rsidR="00E33D75" w:rsidRPr="003707BE">
        <w:rPr>
          <w:rFonts w:ascii="Times New Roman" w:hAnsi="Times New Roman" w:cs="Times New Roman"/>
          <w:sz w:val="24"/>
          <w:szCs w:val="24"/>
        </w:rPr>
        <w:t>iGluSnFR</w:t>
      </w:r>
      <w:proofErr w:type="spellEnd"/>
      <w:r w:rsidR="00E33D75" w:rsidRPr="003707BE">
        <w:rPr>
          <w:rFonts w:ascii="Times New Roman" w:hAnsi="Times New Roman" w:cs="Times New Roman"/>
          <w:sz w:val="24"/>
          <w:szCs w:val="24"/>
        </w:rPr>
        <w:t xml:space="preserve"> and fast variant </w:t>
      </w:r>
      <w:proofErr w:type="spellStart"/>
      <w:r w:rsidR="00E33D75" w:rsidRPr="003707BE">
        <w:rPr>
          <w:rFonts w:ascii="Times New Roman" w:hAnsi="Times New Roman" w:cs="Times New Roman"/>
          <w:sz w:val="24"/>
          <w:szCs w:val="24"/>
        </w:rPr>
        <w:t>iGlu</w:t>
      </w:r>
      <w:r w:rsidR="00E33D75" w:rsidRPr="003707BE">
        <w:rPr>
          <w:rFonts w:ascii="Times New Roman" w:hAnsi="Times New Roman" w:cs="Times New Roman"/>
          <w:i/>
          <w:sz w:val="24"/>
          <w:szCs w:val="24"/>
          <w:vertAlign w:val="subscript"/>
        </w:rPr>
        <w:t>f</w:t>
      </w:r>
      <w:proofErr w:type="spellEnd"/>
      <w:r w:rsidR="00E33D75" w:rsidRPr="003707BE">
        <w:rPr>
          <w:rFonts w:ascii="Times New Roman" w:hAnsi="Times New Roman" w:cs="Times New Roman"/>
          <w:sz w:val="24"/>
          <w:szCs w:val="24"/>
        </w:rPr>
        <w:t xml:space="preserve"> </w:t>
      </w:r>
      <w:r w:rsidR="00B15D02" w:rsidRPr="003707BE">
        <w:rPr>
          <w:rFonts w:ascii="Times New Roman" w:hAnsi="Times New Roman" w:cs="Times New Roman"/>
          <w:sz w:val="24"/>
          <w:szCs w:val="24"/>
        </w:rPr>
        <w:t>a</w:t>
      </w:r>
      <w:r w:rsidR="005A21AE" w:rsidRPr="003707BE">
        <w:rPr>
          <w:rFonts w:ascii="Times New Roman" w:hAnsi="Times New Roman" w:cs="Times New Roman"/>
          <w:sz w:val="24"/>
          <w:szCs w:val="24"/>
        </w:rPr>
        <w:t>re</w:t>
      </w:r>
      <w:r w:rsidR="00E33D75" w:rsidRPr="003707BE">
        <w:rPr>
          <w:rFonts w:ascii="Times New Roman" w:hAnsi="Times New Roman" w:cs="Times New Roman"/>
          <w:sz w:val="24"/>
          <w:szCs w:val="24"/>
        </w:rPr>
        <w:t xml:space="preserve"> represented by </w:t>
      </w:r>
      <w:r w:rsidR="00E33D75" w:rsidRPr="003707BE">
        <w:rPr>
          <w:rFonts w:ascii="Times New Roman" w:hAnsi="Times New Roman" w:cs="Times New Roman"/>
          <w:b/>
          <w:sz w:val="24"/>
          <w:szCs w:val="24"/>
        </w:rPr>
        <w:t>Scheme 1</w:t>
      </w:r>
      <w:r w:rsidR="00B15D02" w:rsidRPr="003707BE">
        <w:rPr>
          <w:rFonts w:ascii="Times New Roman" w:hAnsi="Times New Roman" w:cs="Times New Roman"/>
          <w:sz w:val="24"/>
          <w:szCs w:val="24"/>
        </w:rPr>
        <w:t xml:space="preserve"> above</w:t>
      </w:r>
      <w:r w:rsidR="00E33D75" w:rsidRPr="003707BE">
        <w:rPr>
          <w:rFonts w:ascii="Times New Roman" w:hAnsi="Times New Roman" w:cs="Times New Roman"/>
          <w:sz w:val="24"/>
          <w:szCs w:val="24"/>
        </w:rPr>
        <w:t xml:space="preserve"> in which binding without fluorescence increase is followed by isomerisation in which fluorescence enhancement occurs</w:t>
      </w:r>
      <w:r w:rsidR="005A21AE" w:rsidRPr="003707BE">
        <w:rPr>
          <w:rFonts w:ascii="Times New Roman" w:hAnsi="Times New Roman" w:cs="Times New Roman"/>
          <w:sz w:val="24"/>
          <w:szCs w:val="24"/>
        </w:rPr>
        <w:t>.</w:t>
      </w:r>
      <w:r w:rsidR="00E33D75" w:rsidRPr="003707BE">
        <w:rPr>
          <w:rFonts w:ascii="Times New Roman" w:hAnsi="Times New Roman" w:cs="Times New Roman"/>
          <w:sz w:val="24"/>
          <w:szCs w:val="24"/>
        </w:rPr>
        <w:t xml:space="preserve"> </w:t>
      </w:r>
      <w:r w:rsidR="005A21AE" w:rsidRPr="003707BE">
        <w:rPr>
          <w:rFonts w:ascii="Times New Roman" w:hAnsi="Times New Roman" w:cs="Times New Roman"/>
          <w:sz w:val="24"/>
          <w:szCs w:val="24"/>
        </w:rPr>
        <w:t>T</w:t>
      </w:r>
      <w:r w:rsidRPr="003707BE">
        <w:rPr>
          <w:rFonts w:ascii="Times New Roman" w:hAnsi="Times New Roman" w:cs="Times New Roman"/>
          <w:sz w:val="24"/>
          <w:szCs w:val="24"/>
        </w:rPr>
        <w:t xml:space="preserve">he mechanism for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h</w:t>
      </w:r>
      <w:proofErr w:type="spellEnd"/>
      <w:r w:rsidRPr="003707BE">
        <w:rPr>
          <w:rFonts w:ascii="Times New Roman" w:hAnsi="Times New Roman" w:cs="Times New Roman"/>
          <w:b/>
          <w:sz w:val="24"/>
          <w:szCs w:val="24"/>
        </w:rPr>
        <w:t xml:space="preserve"> </w:t>
      </w:r>
      <w:r w:rsidRPr="003707BE">
        <w:rPr>
          <w:rFonts w:ascii="Times New Roman" w:hAnsi="Times New Roman" w:cs="Times New Roman"/>
          <w:sz w:val="24"/>
          <w:szCs w:val="24"/>
        </w:rPr>
        <w:t>is depicted in</w:t>
      </w:r>
      <w:r w:rsidRPr="003707BE">
        <w:rPr>
          <w:rFonts w:ascii="Times New Roman" w:hAnsi="Times New Roman" w:cs="Times New Roman"/>
          <w:b/>
          <w:sz w:val="24"/>
          <w:szCs w:val="24"/>
        </w:rPr>
        <w:t xml:space="preserve"> Scheme 1 (two fluorescent states)</w:t>
      </w:r>
      <w:r w:rsidRPr="003707BE">
        <w:rPr>
          <w:rFonts w:ascii="Times New Roman" w:hAnsi="Times New Roman" w:cs="Times New Roman"/>
          <w:sz w:val="24"/>
          <w:szCs w:val="24"/>
        </w:rPr>
        <w:t xml:space="preserve">, in which rapid binding of glutamate </w:t>
      </w:r>
      <w:r w:rsidR="003C4ABE" w:rsidRPr="003707BE">
        <w:rPr>
          <w:rFonts w:ascii="Times New Roman" w:hAnsi="Times New Roman" w:cs="Times New Roman"/>
          <w:sz w:val="24"/>
          <w:szCs w:val="24"/>
        </w:rPr>
        <w:t xml:space="preserve">is also followed by a conformational change, however both binding and isomerisation </w:t>
      </w:r>
      <w:r w:rsidRPr="003707BE">
        <w:rPr>
          <w:rFonts w:ascii="Times New Roman" w:hAnsi="Times New Roman" w:cs="Times New Roman"/>
          <w:sz w:val="24"/>
          <w:szCs w:val="24"/>
        </w:rPr>
        <w:t xml:space="preserve">induce </w:t>
      </w:r>
      <w:r w:rsidR="003C4ABE" w:rsidRPr="003707BE">
        <w:rPr>
          <w:rFonts w:ascii="Times New Roman" w:hAnsi="Times New Roman" w:cs="Times New Roman"/>
          <w:sz w:val="24"/>
          <w:szCs w:val="24"/>
        </w:rPr>
        <w:t>separate</w:t>
      </w:r>
      <w:r w:rsidRPr="003707BE">
        <w:rPr>
          <w:rFonts w:ascii="Times New Roman" w:hAnsi="Times New Roman" w:cs="Times New Roman"/>
          <w:sz w:val="24"/>
          <w:szCs w:val="24"/>
        </w:rPr>
        <w:t xml:space="preserve"> fluorescence enhancement</w:t>
      </w:r>
      <w:r w:rsidR="003C4ABE" w:rsidRPr="003707BE">
        <w:rPr>
          <w:rFonts w:ascii="Times New Roman" w:hAnsi="Times New Roman" w:cs="Times New Roman"/>
          <w:sz w:val="24"/>
          <w:szCs w:val="24"/>
        </w:rPr>
        <w:t>s</w:t>
      </w:r>
      <w:r w:rsidRPr="003707BE">
        <w:rPr>
          <w:rFonts w:ascii="Times New Roman" w:hAnsi="Times New Roman" w:cs="Times New Roman"/>
          <w:sz w:val="24"/>
          <w:szCs w:val="24"/>
        </w:rPr>
        <w:t xml:space="preserve"> </w:t>
      </w:r>
      <w:r w:rsidR="003C4ABE" w:rsidRPr="003707BE">
        <w:rPr>
          <w:rFonts w:ascii="Times New Roman" w:hAnsi="Times New Roman" w:cs="Times New Roman"/>
          <w:sz w:val="24"/>
          <w:szCs w:val="24"/>
        </w:rPr>
        <w:t xml:space="preserve">the latter stabilising </w:t>
      </w:r>
      <w:r w:rsidRPr="003707BE">
        <w:rPr>
          <w:rFonts w:ascii="Times New Roman" w:hAnsi="Times New Roman" w:cs="Times New Roman"/>
          <w:sz w:val="24"/>
          <w:szCs w:val="24"/>
        </w:rPr>
        <w:t xml:space="preserve">the </w:t>
      </w:r>
      <w:r w:rsidR="003C4ABE" w:rsidRPr="003707BE">
        <w:rPr>
          <w:rFonts w:ascii="Times New Roman" w:hAnsi="Times New Roman" w:cs="Times New Roman"/>
          <w:sz w:val="24"/>
          <w:szCs w:val="24"/>
        </w:rPr>
        <w:t xml:space="preserve">initially </w:t>
      </w:r>
      <w:r w:rsidRPr="003707BE">
        <w:rPr>
          <w:rFonts w:ascii="Times New Roman" w:hAnsi="Times New Roman" w:cs="Times New Roman"/>
          <w:sz w:val="24"/>
          <w:szCs w:val="24"/>
        </w:rPr>
        <w:t xml:space="preserve">bound complex. </w:t>
      </w:r>
      <w:bookmarkStart w:id="0" w:name="_Hlk23513401"/>
      <w:r w:rsidR="003C4ABE" w:rsidRPr="003707BE">
        <w:rPr>
          <w:rFonts w:ascii="Times New Roman" w:hAnsi="Times New Roman" w:cs="Times New Roman"/>
          <w:sz w:val="24"/>
          <w:szCs w:val="24"/>
        </w:rPr>
        <w:t>For the initially bound complex to develop fluorescence enhancement, a</w:t>
      </w:r>
      <w:r w:rsidRPr="003707BE">
        <w:rPr>
          <w:rFonts w:ascii="Times New Roman" w:hAnsi="Times New Roman" w:cs="Times New Roman"/>
          <w:sz w:val="24"/>
          <w:szCs w:val="24"/>
        </w:rPr>
        <w:t xml:space="preserve">n intermediate </w:t>
      </w:r>
      <w:r w:rsidR="003C4ABE" w:rsidRPr="003707BE">
        <w:rPr>
          <w:rFonts w:ascii="Times New Roman" w:hAnsi="Times New Roman" w:cs="Times New Roman"/>
          <w:sz w:val="24"/>
          <w:szCs w:val="24"/>
        </w:rPr>
        <w:t>with</w:t>
      </w:r>
      <w:r w:rsidRPr="003707BE">
        <w:rPr>
          <w:rFonts w:ascii="Times New Roman" w:hAnsi="Times New Roman" w:cs="Times New Roman"/>
          <w:sz w:val="24"/>
          <w:szCs w:val="24"/>
        </w:rPr>
        <w:t xml:space="preserve"> ‘semi-complete’ (</w:t>
      </w:r>
      <w:proofErr w:type="spellStart"/>
      <w:r w:rsidRPr="003707BE">
        <w:rPr>
          <w:rFonts w:ascii="Times New Roman" w:hAnsi="Times New Roman" w:cs="Times New Roman"/>
          <w:sz w:val="24"/>
          <w:szCs w:val="24"/>
        </w:rPr>
        <w:t>sc</w:t>
      </w:r>
      <w:proofErr w:type="spellEnd"/>
      <w:r w:rsidRPr="003707BE">
        <w:rPr>
          <w:rFonts w:ascii="Times New Roman" w:hAnsi="Times New Roman" w:cs="Times New Roman"/>
          <w:sz w:val="24"/>
          <w:szCs w:val="24"/>
        </w:rPr>
        <w:t xml:space="preserve">) structure </w:t>
      </w:r>
      <w:proofErr w:type="spellStart"/>
      <w:r w:rsidRPr="003707BE">
        <w:rPr>
          <w:rFonts w:ascii="Times New Roman" w:hAnsi="Times New Roman" w:cs="Times New Roman"/>
          <w:sz w:val="24"/>
          <w:szCs w:val="24"/>
        </w:rPr>
        <w:t>iGlu</w:t>
      </w:r>
      <w:r w:rsidRPr="003707BE">
        <w:rPr>
          <w:rFonts w:ascii="Times New Roman" w:hAnsi="Times New Roman" w:cs="Times New Roman"/>
          <w:sz w:val="24"/>
          <w:szCs w:val="24"/>
          <w:vertAlign w:val="subscript"/>
        </w:rPr>
        <w:t>sc</w:t>
      </w:r>
      <w:proofErr w:type="spellEnd"/>
      <w:r w:rsidRPr="003707BE">
        <w:rPr>
          <w:rFonts w:ascii="Times New Roman" w:hAnsi="Times New Roman" w:cs="Times New Roman"/>
          <w:sz w:val="24"/>
          <w:szCs w:val="24"/>
        </w:rPr>
        <w:t xml:space="preserve">(E25A) is thus postulated, </w:t>
      </w:r>
      <w:r w:rsidR="002A2850" w:rsidRPr="003707BE">
        <w:rPr>
          <w:rFonts w:ascii="Times New Roman" w:hAnsi="Times New Roman" w:cs="Times New Roman"/>
          <w:sz w:val="24"/>
          <w:szCs w:val="24"/>
        </w:rPr>
        <w:t xml:space="preserve">in which the separated </w:t>
      </w:r>
      <w:proofErr w:type="spellStart"/>
      <w:r w:rsidR="002A2850" w:rsidRPr="003707BE">
        <w:rPr>
          <w:rFonts w:ascii="Times New Roman" w:hAnsi="Times New Roman" w:cs="Times New Roman"/>
          <w:sz w:val="24"/>
          <w:szCs w:val="24"/>
        </w:rPr>
        <w:t>GluBP</w:t>
      </w:r>
      <w:proofErr w:type="spellEnd"/>
      <w:r w:rsidR="002A2850" w:rsidRPr="003707BE">
        <w:rPr>
          <w:rFonts w:ascii="Times New Roman" w:hAnsi="Times New Roman" w:cs="Times New Roman"/>
          <w:sz w:val="24"/>
          <w:szCs w:val="24"/>
        </w:rPr>
        <w:t xml:space="preserve"> fragments already have reattached</w:t>
      </w:r>
      <w:r w:rsidR="003C4ABE" w:rsidRPr="003707BE">
        <w:rPr>
          <w:rFonts w:ascii="Times New Roman" w:hAnsi="Times New Roman" w:cs="Times New Roman"/>
          <w:sz w:val="24"/>
          <w:szCs w:val="24"/>
        </w:rPr>
        <w:t>.</w:t>
      </w:r>
      <w:r w:rsidR="002A2850" w:rsidRPr="003707BE">
        <w:rPr>
          <w:rFonts w:ascii="Times New Roman" w:hAnsi="Times New Roman" w:cs="Times New Roman"/>
          <w:sz w:val="24"/>
          <w:szCs w:val="24"/>
        </w:rPr>
        <w:t xml:space="preserve"> </w:t>
      </w:r>
      <w:r w:rsidR="003C4ABE" w:rsidRPr="003707BE">
        <w:rPr>
          <w:rFonts w:ascii="Times New Roman" w:hAnsi="Times New Roman" w:cs="Times New Roman"/>
          <w:sz w:val="24"/>
          <w:szCs w:val="24"/>
        </w:rPr>
        <w:t>G</w:t>
      </w:r>
      <w:r w:rsidRPr="003707BE">
        <w:rPr>
          <w:rFonts w:ascii="Times New Roman" w:hAnsi="Times New Roman" w:cs="Times New Roman"/>
          <w:sz w:val="24"/>
          <w:szCs w:val="24"/>
        </w:rPr>
        <w:t xml:space="preserve">lutamate binding </w:t>
      </w:r>
      <w:r w:rsidR="003C4ABE" w:rsidRPr="003707BE">
        <w:rPr>
          <w:rFonts w:ascii="Times New Roman" w:hAnsi="Times New Roman" w:cs="Times New Roman"/>
          <w:sz w:val="24"/>
          <w:szCs w:val="24"/>
        </w:rPr>
        <w:t xml:space="preserve">to this </w:t>
      </w:r>
      <w:r w:rsidR="002A2850" w:rsidRPr="003707BE">
        <w:rPr>
          <w:rFonts w:ascii="Times New Roman" w:hAnsi="Times New Roman" w:cs="Times New Roman"/>
          <w:sz w:val="24"/>
          <w:szCs w:val="24"/>
        </w:rPr>
        <w:t xml:space="preserve">gives </w:t>
      </w:r>
      <w:proofErr w:type="spellStart"/>
      <w:r w:rsidR="002A2850" w:rsidRPr="003707BE">
        <w:rPr>
          <w:rFonts w:ascii="Times New Roman" w:hAnsi="Times New Roman" w:cs="Times New Roman"/>
          <w:color w:val="92D050"/>
          <w:sz w:val="24"/>
          <w:szCs w:val="24"/>
        </w:rPr>
        <w:t>Glu.iGlu</w:t>
      </w:r>
      <w:r w:rsidR="002A2850" w:rsidRPr="003707BE">
        <w:rPr>
          <w:rFonts w:ascii="Times New Roman" w:hAnsi="Times New Roman" w:cs="Times New Roman"/>
          <w:color w:val="92D050"/>
          <w:sz w:val="24"/>
          <w:szCs w:val="24"/>
          <w:vertAlign w:val="subscript"/>
        </w:rPr>
        <w:t>sc</w:t>
      </w:r>
      <w:proofErr w:type="spellEnd"/>
      <w:r w:rsidR="002A2850" w:rsidRPr="003707BE">
        <w:rPr>
          <w:rFonts w:ascii="Times New Roman" w:hAnsi="Times New Roman" w:cs="Times New Roman"/>
          <w:color w:val="92D050"/>
          <w:sz w:val="24"/>
          <w:szCs w:val="24"/>
        </w:rPr>
        <w:t>(E25A)</w:t>
      </w:r>
      <w:r w:rsidRPr="003707BE">
        <w:rPr>
          <w:rFonts w:ascii="Times New Roman" w:hAnsi="Times New Roman" w:cs="Times New Roman"/>
          <w:sz w:val="24"/>
          <w:szCs w:val="24"/>
        </w:rPr>
        <w:t>. A further structural rearrangement</w:t>
      </w:r>
      <w:r w:rsidR="00E33D75" w:rsidRPr="003707BE">
        <w:rPr>
          <w:rFonts w:ascii="Times New Roman" w:hAnsi="Times New Roman" w:cs="Times New Roman"/>
          <w:sz w:val="24"/>
          <w:szCs w:val="24"/>
        </w:rPr>
        <w:t xml:space="preserve">, </w:t>
      </w:r>
      <w:r w:rsidR="003C4ABE" w:rsidRPr="003707BE">
        <w:rPr>
          <w:rFonts w:ascii="Times New Roman" w:hAnsi="Times New Roman" w:cs="Times New Roman"/>
          <w:sz w:val="24"/>
          <w:szCs w:val="24"/>
        </w:rPr>
        <w:t>possibly the closure of the cleft</w:t>
      </w:r>
      <w:r w:rsidR="00E33D75" w:rsidRPr="003707BE">
        <w:rPr>
          <w:rFonts w:ascii="Times New Roman" w:hAnsi="Times New Roman" w:cs="Times New Roman"/>
          <w:sz w:val="24"/>
          <w:szCs w:val="24"/>
        </w:rPr>
        <w:t>,</w:t>
      </w:r>
      <w:r w:rsidRPr="003707BE">
        <w:rPr>
          <w:rFonts w:ascii="Times New Roman" w:hAnsi="Times New Roman" w:cs="Times New Roman"/>
          <w:sz w:val="24"/>
          <w:szCs w:val="24"/>
        </w:rPr>
        <w:t xml:space="preserve"> then leads to the stable highly fluorescent complex </w:t>
      </w:r>
      <w:proofErr w:type="spellStart"/>
      <w:r w:rsidRPr="003707BE">
        <w:rPr>
          <w:rFonts w:ascii="Times New Roman" w:hAnsi="Times New Roman" w:cs="Times New Roman"/>
          <w:color w:val="00B050"/>
          <w:sz w:val="24"/>
          <w:szCs w:val="24"/>
        </w:rPr>
        <w:t>Glu.iGlu</w:t>
      </w:r>
      <w:r w:rsidRPr="003707BE">
        <w:rPr>
          <w:rFonts w:ascii="Times New Roman" w:hAnsi="Times New Roman" w:cs="Times New Roman"/>
          <w:color w:val="00B050"/>
          <w:sz w:val="24"/>
          <w:szCs w:val="24"/>
          <w:vertAlign w:val="subscript"/>
        </w:rPr>
        <w:t>c</w:t>
      </w:r>
      <w:proofErr w:type="spellEnd"/>
      <w:r w:rsidRPr="003707BE">
        <w:rPr>
          <w:rFonts w:ascii="Times New Roman" w:hAnsi="Times New Roman" w:cs="Times New Roman"/>
          <w:color w:val="00B050"/>
          <w:sz w:val="24"/>
          <w:szCs w:val="24"/>
        </w:rPr>
        <w:t>(E25</w:t>
      </w:r>
      <w:proofErr w:type="gramStart"/>
      <w:r w:rsidRPr="003707BE">
        <w:rPr>
          <w:rFonts w:ascii="Times New Roman" w:hAnsi="Times New Roman" w:cs="Times New Roman"/>
          <w:color w:val="00B050"/>
          <w:sz w:val="24"/>
          <w:szCs w:val="24"/>
        </w:rPr>
        <w:t>A)*</w:t>
      </w:r>
      <w:proofErr w:type="gramEnd"/>
      <w:r w:rsidR="00B15D02" w:rsidRPr="003707BE">
        <w:rPr>
          <w:rFonts w:ascii="Times New Roman" w:hAnsi="Times New Roman" w:cs="Times New Roman"/>
          <w:color w:val="00B050"/>
          <w:sz w:val="24"/>
          <w:szCs w:val="24"/>
        </w:rPr>
        <w:t xml:space="preserve"> </w:t>
      </w:r>
      <w:bookmarkEnd w:id="0"/>
      <w:r w:rsidRPr="003707BE">
        <w:rPr>
          <w:rFonts w:ascii="Times New Roman" w:hAnsi="Times New Roman" w:cs="Times New Roman"/>
          <w:sz w:val="24"/>
          <w:szCs w:val="24"/>
        </w:rPr>
        <w:t>(</w:t>
      </w:r>
      <w:r w:rsidRPr="003707BE">
        <w:rPr>
          <w:rFonts w:ascii="Times New Roman" w:hAnsi="Times New Roman" w:cs="Times New Roman"/>
          <w:b/>
          <w:sz w:val="24"/>
          <w:szCs w:val="24"/>
        </w:rPr>
        <w:t>Scheme 1 (two fluorescent states)</w:t>
      </w:r>
      <w:r w:rsidRPr="003707BE">
        <w:rPr>
          <w:rFonts w:ascii="Times New Roman" w:hAnsi="Times New Roman" w:cs="Times New Roman"/>
          <w:sz w:val="24"/>
          <w:szCs w:val="24"/>
        </w:rPr>
        <w:t xml:space="preserve">). </w:t>
      </w:r>
      <w:r w:rsidR="003C4ABE" w:rsidRPr="003707BE">
        <w:rPr>
          <w:rFonts w:ascii="Times New Roman" w:hAnsi="Times New Roman" w:cs="Times New Roman"/>
          <w:sz w:val="24"/>
          <w:szCs w:val="24"/>
        </w:rPr>
        <w:t>Fluorescence enhancement in each phase is thought to be based on a shift of the equilibrium between the protonated, low fluorescence form (with absorption maximum of 400 nm) and the deprotonated, high fluorescence form that absorbs at 492 nm</w:t>
      </w:r>
      <w:r w:rsidR="00A42F2B" w:rsidRPr="003707BE">
        <w:rPr>
          <w:rFonts w:ascii="Times New Roman" w:hAnsi="Times New Roman" w:cs="Times New Roman"/>
          <w:sz w:val="24"/>
          <w:szCs w:val="24"/>
        </w:rPr>
        <w:t xml:space="preserve"> </w:t>
      </w:r>
      <w:r w:rsidR="00431913" w:rsidRPr="003707BE">
        <w:rPr>
          <w:rFonts w:ascii="Times New Roman" w:hAnsi="Times New Roman" w:cs="Times New Roman"/>
          <w:sz w:val="24"/>
          <w:szCs w:val="24"/>
        </w:rPr>
        <w:t>(18)</w:t>
      </w:r>
      <w:r w:rsidR="003C4ABE" w:rsidRPr="003707BE">
        <w:rPr>
          <w:rFonts w:ascii="Times New Roman" w:hAnsi="Times New Roman" w:cs="Times New Roman"/>
          <w:sz w:val="24"/>
          <w:szCs w:val="24"/>
        </w:rPr>
        <w:t xml:space="preserve">. Thus, </w:t>
      </w:r>
      <w:r w:rsidR="00A42F2B" w:rsidRPr="003707BE">
        <w:rPr>
          <w:rFonts w:ascii="Times New Roman" w:hAnsi="Times New Roman" w:cs="Times New Roman"/>
          <w:sz w:val="24"/>
          <w:szCs w:val="24"/>
        </w:rPr>
        <w:t xml:space="preserve">increased </w:t>
      </w:r>
      <w:r w:rsidR="00A42F2B" w:rsidRPr="003707BE">
        <w:rPr>
          <w:rFonts w:ascii="Times New Roman" w:hAnsi="Times New Roman" w:cs="Times New Roman"/>
          <w:sz w:val="24"/>
          <w:szCs w:val="24"/>
        </w:rPr>
        <w:lastRenderedPageBreak/>
        <w:t xml:space="preserve">brightness is expected to be based on the increase of the </w:t>
      </w:r>
      <w:r w:rsidR="00A42F2B" w:rsidRPr="003707BE">
        <w:rPr>
          <w:rFonts w:ascii="Symbol" w:hAnsi="Symbol" w:cs="Times New Roman"/>
          <w:i/>
          <w:sz w:val="24"/>
          <w:szCs w:val="24"/>
        </w:rPr>
        <w:t></w:t>
      </w:r>
      <w:proofErr w:type="gramStart"/>
      <w:r w:rsidR="00A42F2B" w:rsidRPr="003707BE">
        <w:rPr>
          <w:rFonts w:ascii="Times New Roman" w:hAnsi="Times New Roman" w:cs="Times New Roman"/>
          <w:sz w:val="24"/>
          <w:szCs w:val="24"/>
          <w:vertAlign w:val="subscript"/>
        </w:rPr>
        <w:t>o(</w:t>
      </w:r>
      <w:proofErr w:type="gramEnd"/>
      <w:r w:rsidR="00A42F2B" w:rsidRPr="003707BE">
        <w:rPr>
          <w:rFonts w:ascii="Times New Roman" w:hAnsi="Times New Roman" w:cs="Times New Roman"/>
          <w:sz w:val="24"/>
          <w:szCs w:val="24"/>
          <w:vertAlign w:val="subscript"/>
        </w:rPr>
        <w:t>492 nm)</w:t>
      </w:r>
      <w:r w:rsidR="00A42F2B" w:rsidRPr="003707BE">
        <w:rPr>
          <w:rFonts w:ascii="Times New Roman" w:hAnsi="Times New Roman" w:cs="Times New Roman"/>
          <w:sz w:val="24"/>
          <w:szCs w:val="24"/>
        </w:rPr>
        <w:t xml:space="preserve"> as found for </w:t>
      </w:r>
      <w:proofErr w:type="spellStart"/>
      <w:r w:rsidR="00A42F2B" w:rsidRPr="003707BE">
        <w:rPr>
          <w:rFonts w:ascii="Times New Roman" w:hAnsi="Times New Roman" w:cs="Times New Roman"/>
          <w:sz w:val="24"/>
          <w:szCs w:val="24"/>
        </w:rPr>
        <w:t>iGluSnFR</w:t>
      </w:r>
      <w:proofErr w:type="spellEnd"/>
      <w:r w:rsidR="00A42F2B" w:rsidRPr="003707BE">
        <w:rPr>
          <w:rFonts w:ascii="Times New Roman" w:hAnsi="Times New Roman" w:cs="Times New Roman"/>
          <w:sz w:val="24"/>
          <w:szCs w:val="24"/>
        </w:rPr>
        <w:t xml:space="preserve"> and fast variants </w:t>
      </w:r>
      <w:proofErr w:type="spellStart"/>
      <w:r w:rsidR="00A42F2B" w:rsidRPr="003707BE">
        <w:rPr>
          <w:rFonts w:ascii="Times New Roman" w:hAnsi="Times New Roman" w:cs="Times New Roman"/>
          <w:sz w:val="24"/>
          <w:szCs w:val="24"/>
        </w:rPr>
        <w:t>iGlu</w:t>
      </w:r>
      <w:r w:rsidR="00A42F2B" w:rsidRPr="003707BE">
        <w:rPr>
          <w:rFonts w:ascii="Times New Roman" w:hAnsi="Times New Roman" w:cs="Times New Roman"/>
          <w:i/>
          <w:sz w:val="24"/>
          <w:szCs w:val="24"/>
          <w:vertAlign w:val="subscript"/>
        </w:rPr>
        <w:t>u</w:t>
      </w:r>
      <w:proofErr w:type="spellEnd"/>
      <w:r w:rsidR="00A42F2B" w:rsidRPr="003707BE">
        <w:rPr>
          <w:rFonts w:ascii="Times New Roman" w:hAnsi="Times New Roman" w:cs="Times New Roman"/>
          <w:sz w:val="24"/>
          <w:szCs w:val="24"/>
        </w:rPr>
        <w:t xml:space="preserve"> and </w:t>
      </w:r>
      <w:proofErr w:type="spellStart"/>
      <w:r w:rsidR="00A42F2B" w:rsidRPr="003707BE">
        <w:rPr>
          <w:rFonts w:ascii="Times New Roman" w:hAnsi="Times New Roman" w:cs="Times New Roman"/>
          <w:sz w:val="24"/>
          <w:szCs w:val="24"/>
        </w:rPr>
        <w:t>iGlu</w:t>
      </w:r>
      <w:r w:rsidR="00A42F2B" w:rsidRPr="003707BE">
        <w:rPr>
          <w:rFonts w:ascii="Times New Roman" w:hAnsi="Times New Roman" w:cs="Times New Roman"/>
          <w:i/>
          <w:sz w:val="24"/>
          <w:szCs w:val="24"/>
          <w:vertAlign w:val="subscript"/>
        </w:rPr>
        <w:t>f</w:t>
      </w:r>
      <w:proofErr w:type="spellEnd"/>
      <w:r w:rsidR="00A42F2B" w:rsidRPr="003707BE">
        <w:rPr>
          <w:rFonts w:ascii="Times New Roman" w:hAnsi="Times New Roman" w:cs="Times New Roman"/>
          <w:sz w:val="24"/>
          <w:szCs w:val="24"/>
        </w:rPr>
        <w:t xml:space="preserve"> (3). </w:t>
      </w:r>
    </w:p>
    <w:p w14:paraId="6FADF712" w14:textId="25D09164" w:rsidR="00E74021" w:rsidRPr="003707BE" w:rsidRDefault="00525139" w:rsidP="00B15D02">
      <w:pPr>
        <w:spacing w:after="0" w:line="480" w:lineRule="auto"/>
        <w:ind w:firstLine="720"/>
        <w:jc w:val="both"/>
        <w:rPr>
          <w:rFonts w:ascii="Times New Roman" w:hAnsi="Times New Roman" w:cs="Times New Roman"/>
          <w:sz w:val="24"/>
          <w:szCs w:val="24"/>
        </w:rPr>
      </w:pPr>
      <w:r w:rsidRPr="003707BE">
        <w:rPr>
          <w:rFonts w:ascii="Times New Roman" w:hAnsi="Times New Roman" w:cs="Times New Roman"/>
          <w:sz w:val="24"/>
          <w:szCs w:val="24"/>
        </w:rPr>
        <w:t xml:space="preserve">Dissociation kinetics were measured by trapping released glutamate from the complex of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h</w:t>
      </w:r>
      <w:proofErr w:type="spellEnd"/>
      <w:r w:rsidRPr="003707BE">
        <w:rPr>
          <w:rFonts w:ascii="Times New Roman" w:hAnsi="Times New Roman" w:cs="Times New Roman"/>
          <w:sz w:val="24"/>
          <w:szCs w:val="24"/>
        </w:rPr>
        <w:t xml:space="preserve"> with glutamate with &gt; 100-fold excess of purified </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(see </w:t>
      </w:r>
      <w:r w:rsidRPr="003707BE">
        <w:rPr>
          <w:rFonts w:ascii="Times New Roman" w:hAnsi="Times New Roman" w:cs="Times New Roman"/>
          <w:b/>
          <w:sz w:val="24"/>
          <w:szCs w:val="24"/>
        </w:rPr>
        <w:t>Materials and Methods</w:t>
      </w:r>
      <w:r w:rsidRPr="003707BE">
        <w:rPr>
          <w:rFonts w:ascii="Times New Roman" w:hAnsi="Times New Roman" w:cs="Times New Roman"/>
          <w:sz w:val="24"/>
          <w:szCs w:val="24"/>
        </w:rPr>
        <w:t>). Single exponential decay with a dissociation rate constant of 42.4 ± 0.2 s</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 xml:space="preserve"> (20 </w:t>
      </w:r>
      <w:r w:rsidRPr="003707BE">
        <w:rPr>
          <w:rFonts w:ascii="Times New Roman" w:hAnsi="Times New Roman" w:cs="Times New Roman"/>
          <w:sz w:val="24"/>
          <w:szCs w:val="24"/>
        </w:rPr>
        <w:sym w:font="Symbol" w:char="F0B0"/>
      </w:r>
      <w:r w:rsidRPr="003707BE">
        <w:rPr>
          <w:rFonts w:ascii="Times New Roman" w:hAnsi="Times New Roman" w:cs="Times New Roman"/>
          <w:sz w:val="24"/>
          <w:szCs w:val="24"/>
        </w:rPr>
        <w:t>C) was measured (</w:t>
      </w:r>
      <w:r w:rsidRPr="003707BE">
        <w:rPr>
          <w:rFonts w:ascii="Times New Roman" w:hAnsi="Times New Roman" w:cs="Times New Roman"/>
          <w:b/>
          <w:sz w:val="24"/>
          <w:szCs w:val="24"/>
        </w:rPr>
        <w:t>Fig. 3.D</w:t>
      </w:r>
      <w:r w:rsidRPr="003707BE">
        <w:rPr>
          <w:rFonts w:ascii="Times New Roman" w:hAnsi="Times New Roman" w:cs="Times New Roman"/>
          <w:sz w:val="24"/>
          <w:szCs w:val="24"/>
        </w:rPr>
        <w:t xml:space="preserve">). </w:t>
      </w:r>
      <w:r w:rsidR="00FA47A7" w:rsidRPr="003707BE">
        <w:rPr>
          <w:rFonts w:ascii="Times New Roman" w:hAnsi="Times New Roman" w:cs="Times New Roman"/>
          <w:sz w:val="24"/>
          <w:szCs w:val="24"/>
        </w:rPr>
        <w:t xml:space="preserve">Glutamate </w:t>
      </w:r>
      <w:r w:rsidRPr="003707BE">
        <w:rPr>
          <w:rFonts w:ascii="Times New Roman" w:hAnsi="Times New Roman" w:cs="Times New Roman"/>
          <w:sz w:val="24"/>
          <w:szCs w:val="24"/>
        </w:rPr>
        <w:t>association</w:t>
      </w:r>
      <w:r w:rsidR="00FA47A7" w:rsidRPr="003707BE">
        <w:rPr>
          <w:rFonts w:ascii="Times New Roman" w:hAnsi="Times New Roman" w:cs="Times New Roman"/>
          <w:sz w:val="24"/>
          <w:szCs w:val="24"/>
        </w:rPr>
        <w:t xml:space="preserve"> kinetics would be described by </w:t>
      </w:r>
      <w:r w:rsidR="00FA47A7" w:rsidRPr="003707BE">
        <w:rPr>
          <w:rFonts w:ascii="Times New Roman" w:hAnsi="Times New Roman" w:cs="Times New Roman"/>
          <w:i/>
          <w:sz w:val="24"/>
          <w:szCs w:val="24"/>
        </w:rPr>
        <w:t>k</w:t>
      </w:r>
      <w:r w:rsidR="00FA47A7" w:rsidRPr="003707BE">
        <w:rPr>
          <w:rFonts w:ascii="Times New Roman" w:hAnsi="Times New Roman" w:cs="Times New Roman"/>
          <w:sz w:val="24"/>
          <w:szCs w:val="24"/>
          <w:vertAlign w:val="subscript"/>
        </w:rPr>
        <w:t xml:space="preserve">obs1 </w:t>
      </w:r>
      <w:r w:rsidR="00FA47A7" w:rsidRPr="003707BE">
        <w:rPr>
          <w:rFonts w:ascii="Times New Roman" w:hAnsi="Times New Roman" w:cs="Times New Roman"/>
          <w:sz w:val="24"/>
          <w:szCs w:val="24"/>
        </w:rPr>
        <w:t xml:space="preserve">= </w:t>
      </w:r>
      <w:r w:rsidR="00FA47A7" w:rsidRPr="003707BE">
        <w:rPr>
          <w:rFonts w:ascii="Times New Roman" w:hAnsi="Times New Roman" w:cs="Times New Roman"/>
          <w:i/>
          <w:sz w:val="24"/>
          <w:szCs w:val="24"/>
        </w:rPr>
        <w:t>k</w:t>
      </w:r>
      <w:r w:rsidR="00FA47A7" w:rsidRPr="003707BE">
        <w:rPr>
          <w:rFonts w:ascii="Times New Roman" w:hAnsi="Times New Roman" w:cs="Times New Roman"/>
          <w:sz w:val="24"/>
          <w:szCs w:val="24"/>
          <w:vertAlign w:val="subscript"/>
        </w:rPr>
        <w:t xml:space="preserve">+1 </w:t>
      </w:r>
      <w:r w:rsidR="00FA47A7" w:rsidRPr="003707BE">
        <w:rPr>
          <w:rFonts w:ascii="Times New Roman" w:hAnsi="Times New Roman" w:cs="Times New Roman"/>
          <w:sz w:val="24"/>
          <w:szCs w:val="24"/>
        </w:rPr>
        <w:t xml:space="preserve">[Glu] + </w:t>
      </w:r>
      <w:r w:rsidR="00FA47A7" w:rsidRPr="003707BE">
        <w:rPr>
          <w:rFonts w:ascii="Times New Roman" w:hAnsi="Times New Roman" w:cs="Times New Roman"/>
          <w:i/>
          <w:sz w:val="24"/>
          <w:szCs w:val="24"/>
        </w:rPr>
        <w:t>k</w:t>
      </w:r>
      <w:r w:rsidR="00FA47A7" w:rsidRPr="003707BE">
        <w:rPr>
          <w:rFonts w:ascii="Times New Roman" w:hAnsi="Times New Roman" w:cs="Times New Roman"/>
          <w:sz w:val="24"/>
          <w:szCs w:val="24"/>
          <w:vertAlign w:val="subscript"/>
        </w:rPr>
        <w:t>-1</w:t>
      </w:r>
      <w:r w:rsidR="00FA47A7" w:rsidRPr="003707BE">
        <w:rPr>
          <w:rFonts w:ascii="Times New Roman" w:hAnsi="Times New Roman" w:cs="Times New Roman"/>
          <w:sz w:val="24"/>
          <w:szCs w:val="24"/>
        </w:rPr>
        <w:t xml:space="preserve"> in pseudo-first order conditions, here these were too fast to measure.</w:t>
      </w:r>
      <w:r w:rsidRPr="003707BE">
        <w:rPr>
          <w:rFonts w:ascii="Times New Roman" w:hAnsi="Times New Roman" w:cs="Times New Roman"/>
          <w:sz w:val="24"/>
          <w:szCs w:val="24"/>
        </w:rPr>
        <w:t xml:space="preserve"> Observed rates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obs2</w:t>
      </w:r>
      <w:r w:rsidRPr="003707BE">
        <w:rPr>
          <w:rFonts w:ascii="Times New Roman" w:hAnsi="Times New Roman" w:cs="Times New Roman"/>
          <w:sz w:val="24"/>
          <w:szCs w:val="24"/>
        </w:rPr>
        <w:t>)</w:t>
      </w:r>
      <w:r w:rsidRPr="003707BE">
        <w:rPr>
          <w:rFonts w:ascii="Times New Roman" w:hAnsi="Times New Roman" w:cs="Times New Roman"/>
          <w:sz w:val="24"/>
          <w:szCs w:val="24"/>
          <w:vertAlign w:val="subscript"/>
        </w:rPr>
        <w:t xml:space="preserve"> </w:t>
      </w:r>
      <w:r w:rsidRPr="003707BE">
        <w:rPr>
          <w:rFonts w:ascii="Times New Roman" w:hAnsi="Times New Roman" w:cs="Times New Roman"/>
          <w:sz w:val="24"/>
          <w:szCs w:val="24"/>
        </w:rPr>
        <w:t>obtained f</w:t>
      </w:r>
      <w:r w:rsidR="00FA47A7" w:rsidRPr="003707BE">
        <w:rPr>
          <w:rFonts w:ascii="Times New Roman" w:hAnsi="Times New Roman" w:cs="Times New Roman"/>
          <w:sz w:val="24"/>
          <w:szCs w:val="24"/>
        </w:rPr>
        <w:t>or the isomerisation step</w:t>
      </w:r>
      <w:r w:rsidRPr="003707BE">
        <w:rPr>
          <w:rFonts w:ascii="Times New Roman" w:hAnsi="Times New Roman" w:cs="Times New Roman"/>
          <w:sz w:val="24"/>
          <w:szCs w:val="24"/>
        </w:rPr>
        <w:t xml:space="preserve"> were</w:t>
      </w:r>
      <w:r w:rsidR="00FA47A7" w:rsidRPr="003707BE">
        <w:rPr>
          <w:rFonts w:ascii="Times New Roman" w:hAnsi="Times New Roman" w:cs="Times New Roman"/>
          <w:sz w:val="24"/>
          <w:szCs w:val="24"/>
        </w:rPr>
        <w:t xml:space="preserve"> plotted </w:t>
      </w:r>
      <w:r w:rsidRPr="003707BE">
        <w:rPr>
          <w:rFonts w:ascii="Times New Roman" w:hAnsi="Times New Roman" w:cs="Times New Roman"/>
          <w:sz w:val="24"/>
          <w:szCs w:val="24"/>
        </w:rPr>
        <w:t>as a function of</w:t>
      </w:r>
      <w:r w:rsidR="00FA47A7" w:rsidRPr="003707BE">
        <w:rPr>
          <w:rFonts w:ascii="Times New Roman" w:hAnsi="Times New Roman" w:cs="Times New Roman"/>
          <w:sz w:val="24"/>
          <w:szCs w:val="24"/>
        </w:rPr>
        <w:t xml:space="preserve"> [Glu]. A</w:t>
      </w:r>
      <w:r w:rsidR="00B15D02" w:rsidRPr="003707BE">
        <w:rPr>
          <w:rFonts w:ascii="Times New Roman" w:hAnsi="Times New Roman" w:cs="Times New Roman"/>
          <w:sz w:val="24"/>
          <w:szCs w:val="24"/>
        </w:rPr>
        <w:t xml:space="preserve"> hyperbolic </w:t>
      </w:r>
      <w:r w:rsidR="00A42F2B" w:rsidRPr="003707BE">
        <w:rPr>
          <w:rFonts w:ascii="Times New Roman" w:hAnsi="Times New Roman" w:cs="Times New Roman"/>
          <w:sz w:val="24"/>
          <w:szCs w:val="24"/>
        </w:rPr>
        <w:t xml:space="preserve">association </w:t>
      </w:r>
      <w:r w:rsidR="00B15D02" w:rsidRPr="003707BE">
        <w:rPr>
          <w:rFonts w:ascii="Times New Roman" w:hAnsi="Times New Roman" w:cs="Times New Roman"/>
          <w:sz w:val="24"/>
          <w:szCs w:val="24"/>
        </w:rPr>
        <w:t xml:space="preserve">rate plot was </w:t>
      </w:r>
      <w:r w:rsidR="00FA47A7" w:rsidRPr="003707BE">
        <w:rPr>
          <w:rFonts w:ascii="Times New Roman" w:hAnsi="Times New Roman" w:cs="Times New Roman"/>
          <w:sz w:val="24"/>
          <w:szCs w:val="24"/>
        </w:rPr>
        <w:t xml:space="preserve">obtained which was </w:t>
      </w:r>
      <w:r w:rsidR="00B15D02" w:rsidRPr="003707BE">
        <w:rPr>
          <w:rFonts w:ascii="Times New Roman" w:hAnsi="Times New Roman" w:cs="Times New Roman"/>
          <w:sz w:val="24"/>
          <w:szCs w:val="24"/>
        </w:rPr>
        <w:t xml:space="preserve">fitted to </w:t>
      </w:r>
      <w:r w:rsidR="00B15D02" w:rsidRPr="003707BE">
        <w:rPr>
          <w:rFonts w:ascii="Times New Roman" w:hAnsi="Times New Roman" w:cs="Times New Roman"/>
          <w:b/>
          <w:sz w:val="24"/>
          <w:szCs w:val="24"/>
        </w:rPr>
        <w:t>eq. 1</w:t>
      </w:r>
      <w:r w:rsidR="00B15D02" w:rsidRPr="003707BE">
        <w:rPr>
          <w:rFonts w:ascii="Times New Roman" w:hAnsi="Times New Roman" w:cs="Times New Roman"/>
          <w:sz w:val="24"/>
          <w:szCs w:val="24"/>
        </w:rPr>
        <w:t xml:space="preserve"> </w:t>
      </w:r>
      <w:r w:rsidR="00431913" w:rsidRPr="003707BE">
        <w:rPr>
          <w:rFonts w:ascii="Times New Roman" w:hAnsi="Times New Roman" w:cs="Times New Roman"/>
          <w:sz w:val="24"/>
          <w:szCs w:val="24"/>
        </w:rPr>
        <w:t>(19)</w:t>
      </w:r>
      <w:r w:rsidR="00B15D02" w:rsidRPr="003707BE">
        <w:rPr>
          <w:rFonts w:ascii="Times New Roman" w:hAnsi="Times New Roman" w:cs="Times New Roman"/>
          <w:sz w:val="24"/>
          <w:szCs w:val="24"/>
        </w:rPr>
        <w:t xml:space="preserve">. </w:t>
      </w:r>
      <w:r w:rsidR="00A42F2B" w:rsidRPr="003707BE">
        <w:rPr>
          <w:rFonts w:ascii="Times New Roman" w:hAnsi="Times New Roman" w:cs="Times New Roman"/>
          <w:sz w:val="24"/>
          <w:szCs w:val="24"/>
        </w:rPr>
        <w:t xml:space="preserve">For detailed derivation of </w:t>
      </w:r>
      <w:r w:rsidR="00A42F2B" w:rsidRPr="003707BE">
        <w:rPr>
          <w:rFonts w:ascii="Times New Roman" w:hAnsi="Times New Roman" w:cs="Times New Roman"/>
          <w:b/>
          <w:sz w:val="24"/>
          <w:szCs w:val="24"/>
        </w:rPr>
        <w:t>eq. 1</w:t>
      </w:r>
      <w:r w:rsidR="00A42F2B" w:rsidRPr="003707BE">
        <w:rPr>
          <w:rFonts w:ascii="Times New Roman" w:hAnsi="Times New Roman" w:cs="Times New Roman"/>
          <w:sz w:val="24"/>
          <w:szCs w:val="24"/>
        </w:rPr>
        <w:t xml:space="preserve"> also see SI in (3). </w:t>
      </w:r>
      <w:r w:rsidRPr="003707BE">
        <w:rPr>
          <w:rFonts w:ascii="Times New Roman" w:hAnsi="Times New Roman" w:cs="Times New Roman"/>
          <w:sz w:val="24"/>
          <w:szCs w:val="24"/>
        </w:rPr>
        <w:t>The value for</w:t>
      </w:r>
      <w:r w:rsidRPr="003707BE">
        <w:rPr>
          <w:rFonts w:ascii="Times New Roman" w:hAnsi="Times New Roman" w:cs="Times New Roman"/>
          <w:sz w:val="24"/>
          <w:szCs w:val="24"/>
          <w:vertAlign w:val="superscript"/>
        </w:rPr>
        <w:t xml:space="preserv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was fixed at the measured value of 42 s</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 xml:space="preserve">. </w:t>
      </w:r>
      <w:r w:rsidR="00232286" w:rsidRPr="003707BE">
        <w:rPr>
          <w:rFonts w:ascii="Times New Roman" w:hAnsi="Times New Roman" w:cs="Times New Roman"/>
          <w:sz w:val="24"/>
          <w:szCs w:val="24"/>
        </w:rPr>
        <w:t>Best fit parameters were</w:t>
      </w:r>
      <w:r w:rsidRPr="003707BE">
        <w:rPr>
          <w:rFonts w:ascii="Times New Roman" w:hAnsi="Times New Roman" w:cs="Times New Roman"/>
          <w:sz w:val="24"/>
          <w:szCs w:val="24"/>
        </w:rPr>
        <w:t xml:space="preserve"> (3.92 ± 0.33) x 10</w:t>
      </w:r>
      <w:r w:rsidRPr="003707BE">
        <w:rPr>
          <w:rFonts w:ascii="Times New Roman" w:hAnsi="Times New Roman" w:cs="Times New Roman"/>
          <w:sz w:val="24"/>
          <w:szCs w:val="24"/>
          <w:vertAlign w:val="superscript"/>
        </w:rPr>
        <w:t>3</w:t>
      </w:r>
      <w:r w:rsidRPr="003707BE">
        <w:rPr>
          <w:rFonts w:ascii="Times New Roman" w:hAnsi="Times New Roman" w:cs="Times New Roman"/>
          <w:sz w:val="24"/>
          <w:szCs w:val="24"/>
        </w:rPr>
        <w:t xml:space="preserve"> M</w:t>
      </w:r>
      <w:r w:rsidRPr="003707BE">
        <w:rPr>
          <w:rFonts w:ascii="Times New Roman" w:hAnsi="Times New Roman" w:cs="Times New Roman"/>
          <w:sz w:val="24"/>
          <w:szCs w:val="24"/>
          <w:vertAlign w:val="superscript"/>
        </w:rPr>
        <w:t xml:space="preserve">-1 </w:t>
      </w:r>
      <w:r w:rsidRPr="003707BE">
        <w:rPr>
          <w:rFonts w:ascii="Times New Roman" w:hAnsi="Times New Roman" w:cs="Times New Roman"/>
          <w:sz w:val="24"/>
          <w:szCs w:val="24"/>
        </w:rPr>
        <w:t xml:space="preserve">for </w:t>
      </w:r>
      <w:r w:rsidR="00232286" w:rsidRPr="003707BE">
        <w:rPr>
          <w:rFonts w:ascii="Times New Roman" w:hAnsi="Times New Roman" w:cs="Times New Roman"/>
          <w:i/>
          <w:sz w:val="24"/>
          <w:szCs w:val="24"/>
        </w:rPr>
        <w:t>K</w:t>
      </w:r>
      <w:r w:rsidR="00232286" w:rsidRPr="003707BE">
        <w:rPr>
          <w:rFonts w:ascii="Times New Roman" w:hAnsi="Times New Roman" w:cs="Times New Roman"/>
          <w:sz w:val="24"/>
          <w:szCs w:val="24"/>
          <w:vertAlign w:val="subscript"/>
        </w:rPr>
        <w:t>1</w:t>
      </w:r>
      <w:r w:rsidRPr="003707BE">
        <w:rPr>
          <w:rFonts w:ascii="Times New Roman" w:hAnsi="Times New Roman" w:cs="Times New Roman"/>
          <w:sz w:val="24"/>
          <w:szCs w:val="24"/>
        </w:rPr>
        <w:t xml:space="preserve"> and</w:t>
      </w:r>
      <w:r w:rsidR="00232286" w:rsidRPr="003707BE">
        <w:rPr>
          <w:rFonts w:ascii="Times New Roman" w:hAnsi="Times New Roman" w:cs="Times New Roman"/>
          <w:sz w:val="24"/>
          <w:szCs w:val="24"/>
        </w:rPr>
        <w:t xml:space="preserve"> 12</w:t>
      </w:r>
      <w:r w:rsidR="0070239D" w:rsidRPr="003707BE">
        <w:rPr>
          <w:rFonts w:ascii="Times New Roman" w:hAnsi="Times New Roman" w:cs="Times New Roman"/>
          <w:sz w:val="24"/>
          <w:szCs w:val="24"/>
        </w:rPr>
        <w:t>43 ± 32</w:t>
      </w:r>
      <w:r w:rsidR="00232286" w:rsidRPr="003707BE">
        <w:rPr>
          <w:rFonts w:ascii="Times New Roman" w:hAnsi="Times New Roman" w:cs="Times New Roman"/>
          <w:sz w:val="24"/>
          <w:szCs w:val="24"/>
        </w:rPr>
        <w:t xml:space="preserve"> s</w:t>
      </w:r>
      <w:r w:rsidR="00232286"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 xml:space="preserve"> for</w:t>
      </w:r>
      <w:r w:rsidRPr="003707BE">
        <w:rPr>
          <w:rFonts w:ascii="Times New Roman" w:hAnsi="Times New Roman" w:cs="Times New Roman"/>
          <w:i/>
          <w:sz w:val="24"/>
          <w:szCs w:val="24"/>
        </w:rPr>
        <w:t xml:space="preserve"> k</w:t>
      </w:r>
      <w:r w:rsidRPr="003707BE">
        <w:rPr>
          <w:rFonts w:ascii="Times New Roman" w:hAnsi="Times New Roman" w:cs="Times New Roman"/>
          <w:sz w:val="24"/>
          <w:szCs w:val="24"/>
          <w:vertAlign w:val="subscript"/>
        </w:rPr>
        <w:t>+2</w:t>
      </w:r>
      <w:r w:rsidR="00E74021" w:rsidRPr="003707BE">
        <w:rPr>
          <w:rFonts w:ascii="Times New Roman" w:hAnsi="Times New Roman" w:cs="Times New Roman"/>
          <w:sz w:val="24"/>
          <w:szCs w:val="24"/>
        </w:rPr>
        <w:t xml:space="preserve">, indicating strong stabilisation in the isomerisation step. These parameters give a </w:t>
      </w:r>
      <w:proofErr w:type="spellStart"/>
      <w:r w:rsidR="00E74021" w:rsidRPr="003707BE">
        <w:rPr>
          <w:rFonts w:ascii="Times New Roman" w:hAnsi="Times New Roman" w:cs="Times New Roman"/>
          <w:i/>
          <w:sz w:val="24"/>
          <w:szCs w:val="24"/>
        </w:rPr>
        <w:t>K</w:t>
      </w:r>
      <w:r w:rsidR="00E74021" w:rsidRPr="003707BE">
        <w:rPr>
          <w:rFonts w:ascii="Times New Roman" w:hAnsi="Times New Roman" w:cs="Times New Roman"/>
          <w:sz w:val="24"/>
          <w:szCs w:val="24"/>
          <w:vertAlign w:val="subscript"/>
        </w:rPr>
        <w:t>d</w:t>
      </w:r>
      <w:proofErr w:type="spellEnd"/>
      <w:r w:rsidR="00E74021" w:rsidRPr="003707BE">
        <w:rPr>
          <w:rFonts w:ascii="Times New Roman" w:hAnsi="Times New Roman" w:cs="Times New Roman"/>
          <w:sz w:val="24"/>
          <w:szCs w:val="24"/>
          <w:vertAlign w:val="subscript"/>
        </w:rPr>
        <w:t xml:space="preserve">(overall) </w:t>
      </w:r>
      <w:r w:rsidR="00E74021" w:rsidRPr="003707BE">
        <w:rPr>
          <w:rFonts w:ascii="Times New Roman" w:hAnsi="Times New Roman" w:cs="Times New Roman"/>
          <w:sz w:val="24"/>
          <w:szCs w:val="24"/>
        </w:rPr>
        <w:t xml:space="preserve">of 8.4 </w:t>
      </w:r>
      <w:r w:rsidR="00E74021" w:rsidRPr="003707BE">
        <w:rPr>
          <w:rFonts w:ascii="Symbol" w:hAnsi="Symbol" w:cs="Times New Roman"/>
          <w:sz w:val="24"/>
          <w:szCs w:val="24"/>
        </w:rPr>
        <w:t></w:t>
      </w:r>
      <w:r w:rsidR="00E74021" w:rsidRPr="003707BE">
        <w:rPr>
          <w:rFonts w:ascii="Times New Roman" w:hAnsi="Times New Roman" w:cs="Times New Roman"/>
          <w:sz w:val="24"/>
          <w:szCs w:val="24"/>
        </w:rPr>
        <w:t xml:space="preserve">M, which is within a two-fold range of the 5.8 ± 0.2 </w:t>
      </w:r>
      <w:r w:rsidR="00E74021" w:rsidRPr="003707BE">
        <w:rPr>
          <w:rFonts w:ascii="Symbol" w:hAnsi="Symbol" w:cs="Times New Roman"/>
          <w:sz w:val="24"/>
          <w:szCs w:val="24"/>
        </w:rPr>
        <w:t></w:t>
      </w:r>
      <w:r w:rsidR="00E74021" w:rsidRPr="003707BE">
        <w:rPr>
          <w:rFonts w:ascii="Times New Roman" w:hAnsi="Times New Roman" w:cs="Times New Roman"/>
          <w:sz w:val="24"/>
          <w:szCs w:val="24"/>
        </w:rPr>
        <w:t>M measured by equilibrium titration.</w:t>
      </w:r>
      <w:r w:rsidR="00232286" w:rsidRPr="003707BE">
        <w:rPr>
          <w:rFonts w:ascii="Times New Roman" w:hAnsi="Times New Roman" w:cs="Times New Roman"/>
          <w:sz w:val="24"/>
          <w:szCs w:val="24"/>
        </w:rPr>
        <w:t xml:space="preserve"> </w:t>
      </w:r>
    </w:p>
    <w:p w14:paraId="49486DB2" w14:textId="77777777" w:rsidR="00E74021" w:rsidRPr="003707BE" w:rsidRDefault="00E74021" w:rsidP="00B15D02">
      <w:pPr>
        <w:spacing w:after="0" w:line="480" w:lineRule="auto"/>
        <w:ind w:firstLine="720"/>
        <w:jc w:val="both"/>
        <w:rPr>
          <w:rFonts w:ascii="Times New Roman" w:hAnsi="Times New Roman" w:cs="Times New Roman"/>
          <w:sz w:val="24"/>
          <w:szCs w:val="24"/>
        </w:rPr>
      </w:pPr>
    </w:p>
    <w:p w14:paraId="72773943" w14:textId="77777777" w:rsidR="00E74021" w:rsidRPr="003707BE" w:rsidRDefault="00E74021" w:rsidP="00E74021">
      <w:pPr>
        <w:spacing w:after="0" w:line="480" w:lineRule="auto"/>
        <w:jc w:val="both"/>
        <w:rPr>
          <w:rFonts w:ascii="Times New Roman" w:hAnsi="Times New Roman" w:cs="Times New Roman"/>
          <w:b/>
          <w:sz w:val="24"/>
          <w:szCs w:val="24"/>
        </w:rPr>
      </w:pP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obs2</w:t>
      </w:r>
      <w:r w:rsidRPr="003707BE">
        <w:rPr>
          <w:rFonts w:ascii="Times New Roman" w:hAnsi="Times New Roman" w:cs="Times New Roman"/>
          <w:sz w:val="24"/>
          <w:szCs w:val="24"/>
        </w:rPr>
        <w:t xml:space="preserve"> =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 xml:space="preserve">1 </w:t>
      </w:r>
      <w:r w:rsidRPr="003707BE">
        <w:rPr>
          <w:rFonts w:ascii="Times New Roman" w:hAnsi="Times New Roman" w:cs="Times New Roman"/>
          <w:sz w:val="24"/>
          <w:szCs w:val="24"/>
        </w:rPr>
        <w:t>[Glu]</w:t>
      </w:r>
      <w:proofErr w:type="gramStart"/>
      <w:r w:rsidRPr="003707BE">
        <w:rPr>
          <w:rFonts w:ascii="Times New Roman" w:hAnsi="Times New Roman" w:cs="Times New Roman"/>
          <w:sz w:val="24"/>
          <w:szCs w:val="24"/>
        </w:rPr>
        <w:t>/(</w:t>
      </w:r>
      <w:proofErr w:type="gramEnd"/>
      <w:r w:rsidRPr="003707BE">
        <w:rPr>
          <w:rFonts w:ascii="Times New Roman" w:hAnsi="Times New Roman" w:cs="Times New Roman"/>
          <w:sz w:val="24"/>
          <w:szCs w:val="24"/>
        </w:rPr>
        <w:t xml:space="preserve">1 +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1</w:t>
      </w:r>
      <w:r w:rsidRPr="003707BE">
        <w:rPr>
          <w:rFonts w:ascii="Times New Roman" w:hAnsi="Times New Roman" w:cs="Times New Roman"/>
          <w:sz w:val="24"/>
          <w:szCs w:val="24"/>
        </w:rPr>
        <w:t xml:space="preserve"> [Glu]) +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w:t>
      </w:r>
      <w:r w:rsidRPr="003707BE">
        <w:rPr>
          <w:rFonts w:ascii="Times New Roman" w:hAnsi="Times New Roman" w:cs="Times New Roman"/>
          <w:sz w:val="24"/>
          <w:szCs w:val="24"/>
        </w:rPr>
        <w:tab/>
      </w:r>
      <w:r w:rsidRPr="003707BE">
        <w:rPr>
          <w:rFonts w:ascii="Times New Roman" w:hAnsi="Times New Roman" w:cs="Times New Roman"/>
          <w:sz w:val="24"/>
          <w:szCs w:val="24"/>
        </w:rPr>
        <w:tab/>
      </w:r>
      <w:r w:rsidRPr="003707BE">
        <w:rPr>
          <w:rFonts w:ascii="Times New Roman" w:hAnsi="Times New Roman" w:cs="Times New Roman"/>
          <w:sz w:val="24"/>
          <w:szCs w:val="24"/>
        </w:rPr>
        <w:tab/>
      </w:r>
      <w:r w:rsidRPr="003707BE">
        <w:rPr>
          <w:rFonts w:ascii="Times New Roman" w:hAnsi="Times New Roman" w:cs="Times New Roman"/>
          <w:sz w:val="24"/>
          <w:szCs w:val="24"/>
        </w:rPr>
        <w:tab/>
      </w:r>
      <w:r w:rsidRPr="003707BE">
        <w:rPr>
          <w:rFonts w:ascii="Times New Roman" w:hAnsi="Times New Roman" w:cs="Times New Roman"/>
          <w:sz w:val="24"/>
          <w:szCs w:val="24"/>
        </w:rPr>
        <w:tab/>
      </w:r>
      <w:r w:rsidRPr="003707BE">
        <w:rPr>
          <w:rFonts w:ascii="Times New Roman" w:hAnsi="Times New Roman" w:cs="Times New Roman"/>
          <w:sz w:val="24"/>
          <w:szCs w:val="24"/>
        </w:rPr>
        <w:tab/>
        <w:t xml:space="preserve">        </w:t>
      </w:r>
      <w:r w:rsidRPr="003707BE">
        <w:rPr>
          <w:rFonts w:ascii="Times New Roman" w:hAnsi="Times New Roman" w:cs="Times New Roman"/>
          <w:b/>
          <w:sz w:val="24"/>
          <w:szCs w:val="24"/>
        </w:rPr>
        <w:t>eq. 1</w:t>
      </w:r>
    </w:p>
    <w:p w14:paraId="2A439A38" w14:textId="77777777" w:rsidR="00E74021" w:rsidRPr="003707BE" w:rsidRDefault="00E74021" w:rsidP="00E74021">
      <w:pPr>
        <w:spacing w:after="0" w:line="480" w:lineRule="auto"/>
        <w:ind w:firstLine="720"/>
        <w:jc w:val="both"/>
        <w:rPr>
          <w:rFonts w:ascii="Times New Roman" w:hAnsi="Times New Roman" w:cs="Times New Roman"/>
          <w:sz w:val="24"/>
          <w:szCs w:val="24"/>
        </w:rPr>
      </w:pPr>
    </w:p>
    <w:p w14:paraId="0413E028" w14:textId="7981BD7C" w:rsidR="00CB743D" w:rsidRPr="003707BE" w:rsidRDefault="00CA75E4" w:rsidP="00E74021">
      <w:pPr>
        <w:spacing w:after="0" w:line="480" w:lineRule="auto"/>
        <w:ind w:firstLine="720"/>
        <w:jc w:val="both"/>
        <w:rPr>
          <w:rFonts w:ascii="Times New Roman" w:hAnsi="Times New Roman" w:cs="Times New Roman"/>
          <w:sz w:val="24"/>
          <w:szCs w:val="24"/>
        </w:rPr>
      </w:pPr>
      <w:r w:rsidRPr="003707BE">
        <w:rPr>
          <w:rFonts w:ascii="Times New Roman" w:hAnsi="Times New Roman" w:cs="Times New Roman"/>
          <w:sz w:val="24"/>
          <w:szCs w:val="24"/>
        </w:rPr>
        <w:t xml:space="preserve">To estimate </w:t>
      </w:r>
      <w:r w:rsidR="00791470" w:rsidRPr="003707BE">
        <w:rPr>
          <w:rFonts w:ascii="Times New Roman" w:hAnsi="Times New Roman" w:cs="Times New Roman"/>
          <w:sz w:val="24"/>
          <w:szCs w:val="24"/>
        </w:rPr>
        <w:t xml:space="preserve">the order of magnitude of </w:t>
      </w:r>
      <w:r w:rsidR="00791470" w:rsidRPr="003707BE">
        <w:rPr>
          <w:rFonts w:ascii="Times New Roman" w:hAnsi="Times New Roman" w:cs="Times New Roman"/>
          <w:i/>
          <w:sz w:val="24"/>
          <w:szCs w:val="24"/>
        </w:rPr>
        <w:t>k</w:t>
      </w:r>
      <w:r w:rsidR="00791470" w:rsidRPr="003707BE">
        <w:rPr>
          <w:rFonts w:ascii="Times New Roman" w:hAnsi="Times New Roman" w:cs="Times New Roman"/>
          <w:sz w:val="24"/>
          <w:szCs w:val="24"/>
          <w:vertAlign w:val="subscript"/>
        </w:rPr>
        <w:t>+1</w:t>
      </w:r>
      <w:r w:rsidR="00791470" w:rsidRPr="003707BE">
        <w:rPr>
          <w:rFonts w:ascii="Times New Roman" w:hAnsi="Times New Roman" w:cs="Times New Roman"/>
          <w:sz w:val="24"/>
          <w:szCs w:val="24"/>
        </w:rPr>
        <w:t xml:space="preserve">, </w:t>
      </w:r>
      <w:r w:rsidR="00CB743D" w:rsidRPr="003707BE">
        <w:rPr>
          <w:rFonts w:ascii="Times New Roman" w:hAnsi="Times New Roman" w:cs="Times New Roman"/>
          <w:sz w:val="24"/>
          <w:szCs w:val="24"/>
        </w:rPr>
        <w:t xml:space="preserve">the set of </w:t>
      </w:r>
      <w:r w:rsidR="00A42F2B" w:rsidRPr="003707BE">
        <w:rPr>
          <w:rFonts w:ascii="Times New Roman" w:hAnsi="Times New Roman" w:cs="Times New Roman"/>
          <w:sz w:val="24"/>
          <w:szCs w:val="24"/>
        </w:rPr>
        <w:t xml:space="preserve">association kinetic records </w:t>
      </w:r>
      <w:r w:rsidR="00791470" w:rsidRPr="003707BE">
        <w:rPr>
          <w:rFonts w:ascii="Times New Roman" w:hAnsi="Times New Roman" w:cs="Times New Roman"/>
          <w:sz w:val="24"/>
          <w:szCs w:val="24"/>
        </w:rPr>
        <w:t>were subjected to global fitting</w:t>
      </w:r>
      <w:r w:rsidR="00086EA9" w:rsidRPr="003707BE">
        <w:rPr>
          <w:rFonts w:ascii="Times New Roman" w:hAnsi="Times New Roman" w:cs="Times New Roman"/>
          <w:sz w:val="24"/>
          <w:szCs w:val="24"/>
        </w:rPr>
        <w:t>,</w:t>
      </w:r>
      <w:r w:rsidR="00791470" w:rsidRPr="003707BE">
        <w:rPr>
          <w:rFonts w:ascii="Times New Roman" w:hAnsi="Times New Roman" w:cs="Times New Roman"/>
          <w:sz w:val="24"/>
          <w:szCs w:val="24"/>
        </w:rPr>
        <w:t xml:space="preserve"> </w:t>
      </w:r>
      <w:r w:rsidR="00086EA9" w:rsidRPr="003707BE">
        <w:rPr>
          <w:rFonts w:ascii="Times New Roman" w:hAnsi="Times New Roman" w:cs="Times New Roman"/>
          <w:sz w:val="24"/>
          <w:szCs w:val="24"/>
        </w:rPr>
        <w:t xml:space="preserve">using </w:t>
      </w:r>
      <w:r w:rsidR="00086EA9" w:rsidRPr="003707BE">
        <w:rPr>
          <w:rFonts w:ascii="Times New Roman" w:hAnsi="Times New Roman" w:cs="Times New Roman"/>
          <w:i/>
          <w:sz w:val="24"/>
          <w:szCs w:val="24"/>
        </w:rPr>
        <w:t>k</w:t>
      </w:r>
      <w:r w:rsidR="00086EA9" w:rsidRPr="003707BE">
        <w:rPr>
          <w:rFonts w:ascii="Times New Roman" w:hAnsi="Times New Roman" w:cs="Times New Roman"/>
          <w:sz w:val="24"/>
          <w:szCs w:val="24"/>
          <w:vertAlign w:val="subscript"/>
        </w:rPr>
        <w:t>+2</w:t>
      </w:r>
      <w:r w:rsidR="00086EA9" w:rsidRPr="003707BE">
        <w:rPr>
          <w:rFonts w:ascii="Times New Roman" w:hAnsi="Times New Roman" w:cs="Times New Roman"/>
          <w:sz w:val="24"/>
          <w:szCs w:val="24"/>
        </w:rPr>
        <w:t xml:space="preserve"> 12</w:t>
      </w:r>
      <w:r w:rsidR="00E74021" w:rsidRPr="003707BE">
        <w:rPr>
          <w:rFonts w:ascii="Times New Roman" w:hAnsi="Times New Roman" w:cs="Times New Roman"/>
          <w:sz w:val="24"/>
          <w:szCs w:val="24"/>
        </w:rPr>
        <w:t>43</w:t>
      </w:r>
      <w:r w:rsidR="00086EA9" w:rsidRPr="003707BE">
        <w:rPr>
          <w:rFonts w:ascii="Times New Roman" w:hAnsi="Times New Roman" w:cs="Times New Roman"/>
          <w:sz w:val="24"/>
          <w:szCs w:val="24"/>
        </w:rPr>
        <w:t xml:space="preserve"> s</w:t>
      </w:r>
      <w:r w:rsidR="00086EA9" w:rsidRPr="003707BE">
        <w:rPr>
          <w:rFonts w:ascii="Times New Roman" w:hAnsi="Times New Roman" w:cs="Times New Roman"/>
          <w:sz w:val="24"/>
          <w:szCs w:val="24"/>
          <w:vertAlign w:val="superscript"/>
        </w:rPr>
        <w:t xml:space="preserve">-1 </w:t>
      </w:r>
      <w:r w:rsidR="00086EA9" w:rsidRPr="003707BE">
        <w:rPr>
          <w:rFonts w:ascii="Times New Roman" w:hAnsi="Times New Roman" w:cs="Times New Roman"/>
          <w:sz w:val="24"/>
          <w:szCs w:val="24"/>
        </w:rPr>
        <w:t xml:space="preserve">and </w:t>
      </w:r>
      <w:r w:rsidR="00086EA9" w:rsidRPr="003707BE">
        <w:rPr>
          <w:rFonts w:ascii="Times New Roman" w:hAnsi="Times New Roman" w:cs="Times New Roman"/>
          <w:i/>
          <w:sz w:val="24"/>
          <w:szCs w:val="24"/>
        </w:rPr>
        <w:t>k</w:t>
      </w:r>
      <w:r w:rsidR="00086EA9" w:rsidRPr="003707BE">
        <w:rPr>
          <w:rFonts w:ascii="Times New Roman" w:hAnsi="Times New Roman" w:cs="Times New Roman"/>
          <w:sz w:val="24"/>
          <w:szCs w:val="24"/>
          <w:vertAlign w:val="subscript"/>
        </w:rPr>
        <w:t>-2</w:t>
      </w:r>
      <w:r w:rsidR="00086EA9" w:rsidRPr="003707BE">
        <w:rPr>
          <w:rFonts w:ascii="Times New Roman" w:hAnsi="Times New Roman" w:cs="Times New Roman"/>
          <w:sz w:val="24"/>
          <w:szCs w:val="24"/>
        </w:rPr>
        <w:t xml:space="preserve"> 42 s</w:t>
      </w:r>
      <w:r w:rsidR="00086EA9" w:rsidRPr="003707BE">
        <w:rPr>
          <w:rFonts w:ascii="Times New Roman" w:hAnsi="Times New Roman" w:cs="Times New Roman"/>
          <w:sz w:val="24"/>
          <w:szCs w:val="24"/>
          <w:vertAlign w:val="superscript"/>
        </w:rPr>
        <w:t>-1</w:t>
      </w:r>
      <w:r w:rsidR="00086EA9" w:rsidRPr="003707BE">
        <w:rPr>
          <w:rFonts w:ascii="Times New Roman" w:hAnsi="Times New Roman" w:cs="Times New Roman"/>
          <w:sz w:val="24"/>
          <w:szCs w:val="24"/>
        </w:rPr>
        <w:t xml:space="preserve"> form the hyperbolic fit, </w:t>
      </w:r>
      <w:r w:rsidR="00E74021" w:rsidRPr="003707BE">
        <w:rPr>
          <w:rFonts w:ascii="Times New Roman" w:hAnsi="Times New Roman" w:cs="Times New Roman"/>
          <w:sz w:val="24"/>
          <w:szCs w:val="24"/>
        </w:rPr>
        <w:t xml:space="preserve">and with </w:t>
      </w:r>
      <w:proofErr w:type="spellStart"/>
      <w:r w:rsidR="00E74021" w:rsidRPr="003707BE">
        <w:rPr>
          <w:rFonts w:ascii="Times New Roman" w:hAnsi="Times New Roman" w:cs="Times New Roman"/>
          <w:i/>
          <w:sz w:val="24"/>
          <w:szCs w:val="24"/>
        </w:rPr>
        <w:t>K</w:t>
      </w:r>
      <w:r w:rsidR="00E74021" w:rsidRPr="003707BE">
        <w:rPr>
          <w:rFonts w:ascii="Times New Roman" w:hAnsi="Times New Roman" w:cs="Times New Roman"/>
          <w:sz w:val="24"/>
          <w:szCs w:val="24"/>
          <w:vertAlign w:val="subscript"/>
        </w:rPr>
        <w:t>d</w:t>
      </w:r>
      <w:proofErr w:type="spellEnd"/>
      <w:r w:rsidR="00E74021" w:rsidRPr="003707BE">
        <w:rPr>
          <w:rFonts w:ascii="Times New Roman" w:hAnsi="Times New Roman" w:cs="Times New Roman"/>
          <w:sz w:val="24"/>
          <w:szCs w:val="24"/>
          <w:vertAlign w:val="subscript"/>
        </w:rPr>
        <w:t xml:space="preserve">(overall) </w:t>
      </w:r>
      <w:r w:rsidR="00E74021" w:rsidRPr="003707BE">
        <w:rPr>
          <w:rFonts w:ascii="Times New Roman" w:hAnsi="Times New Roman" w:cs="Times New Roman"/>
          <w:sz w:val="24"/>
          <w:szCs w:val="24"/>
        </w:rPr>
        <w:t>as a constraint. Global fitting</w:t>
      </w:r>
      <w:r w:rsidR="00791470" w:rsidRPr="003707BE">
        <w:rPr>
          <w:rFonts w:ascii="Times New Roman" w:hAnsi="Times New Roman" w:cs="Times New Roman"/>
          <w:sz w:val="24"/>
          <w:szCs w:val="24"/>
        </w:rPr>
        <w:t xml:space="preserve"> </w:t>
      </w:r>
      <w:r w:rsidR="00E74021" w:rsidRPr="003707BE">
        <w:rPr>
          <w:rFonts w:ascii="Times New Roman" w:hAnsi="Times New Roman" w:cs="Times New Roman"/>
          <w:sz w:val="24"/>
          <w:szCs w:val="24"/>
        </w:rPr>
        <w:t>indicated</w:t>
      </w:r>
      <w:r w:rsidR="00791470" w:rsidRPr="003707BE">
        <w:rPr>
          <w:rFonts w:ascii="Times New Roman" w:hAnsi="Times New Roman" w:cs="Times New Roman"/>
          <w:sz w:val="24"/>
          <w:szCs w:val="24"/>
        </w:rPr>
        <w:t xml:space="preserve"> that values for</w:t>
      </w:r>
      <w:r w:rsidR="00A42F2B" w:rsidRPr="003707BE">
        <w:rPr>
          <w:rFonts w:ascii="Times New Roman" w:hAnsi="Times New Roman" w:cs="Times New Roman"/>
          <w:sz w:val="24"/>
          <w:szCs w:val="24"/>
        </w:rPr>
        <w:t xml:space="preserve"> </w:t>
      </w:r>
      <w:r w:rsidR="00A42F2B" w:rsidRPr="003707BE">
        <w:rPr>
          <w:rFonts w:ascii="Times New Roman" w:hAnsi="Times New Roman" w:cs="Times New Roman"/>
          <w:i/>
          <w:sz w:val="24"/>
          <w:szCs w:val="24"/>
        </w:rPr>
        <w:t>k</w:t>
      </w:r>
      <w:r w:rsidR="00A42F2B" w:rsidRPr="003707BE">
        <w:rPr>
          <w:rFonts w:ascii="Times New Roman" w:hAnsi="Times New Roman" w:cs="Times New Roman"/>
          <w:sz w:val="24"/>
          <w:szCs w:val="24"/>
          <w:vertAlign w:val="subscript"/>
        </w:rPr>
        <w:t>+1</w:t>
      </w:r>
      <w:r w:rsidR="00A42F2B" w:rsidRPr="003707BE">
        <w:rPr>
          <w:rFonts w:ascii="Times New Roman" w:hAnsi="Times New Roman" w:cs="Times New Roman"/>
          <w:sz w:val="24"/>
          <w:szCs w:val="24"/>
        </w:rPr>
        <w:t xml:space="preserve"> </w:t>
      </w:r>
      <w:r w:rsidR="00791470" w:rsidRPr="003707BE">
        <w:rPr>
          <w:rFonts w:ascii="Times New Roman" w:hAnsi="Times New Roman" w:cs="Times New Roman"/>
          <w:sz w:val="24"/>
          <w:szCs w:val="24"/>
        </w:rPr>
        <w:t>&lt;</w:t>
      </w:r>
      <w:r w:rsidR="00A42F2B" w:rsidRPr="003707BE">
        <w:rPr>
          <w:rFonts w:ascii="Times New Roman" w:hAnsi="Times New Roman" w:cs="Times New Roman"/>
          <w:sz w:val="24"/>
          <w:szCs w:val="24"/>
        </w:rPr>
        <w:t xml:space="preserve"> 10</w:t>
      </w:r>
      <w:r w:rsidR="00A42F2B" w:rsidRPr="003707BE">
        <w:rPr>
          <w:rFonts w:ascii="Times New Roman" w:hAnsi="Times New Roman" w:cs="Times New Roman"/>
          <w:sz w:val="24"/>
          <w:szCs w:val="24"/>
          <w:vertAlign w:val="superscript"/>
        </w:rPr>
        <w:t>8</w:t>
      </w:r>
      <w:r w:rsidR="00A42F2B" w:rsidRPr="003707BE">
        <w:rPr>
          <w:rFonts w:ascii="Times New Roman" w:hAnsi="Times New Roman" w:cs="Times New Roman"/>
          <w:sz w:val="24"/>
          <w:szCs w:val="24"/>
        </w:rPr>
        <w:t xml:space="preserve"> M</w:t>
      </w:r>
      <w:r w:rsidR="00A42F2B" w:rsidRPr="003707BE">
        <w:rPr>
          <w:rFonts w:ascii="Times New Roman" w:hAnsi="Times New Roman" w:cs="Times New Roman"/>
          <w:sz w:val="24"/>
          <w:szCs w:val="24"/>
          <w:vertAlign w:val="superscript"/>
        </w:rPr>
        <w:t>-1</w:t>
      </w:r>
      <w:r w:rsidR="00A42F2B" w:rsidRPr="003707BE">
        <w:rPr>
          <w:rFonts w:ascii="Times New Roman" w:hAnsi="Times New Roman" w:cs="Times New Roman"/>
          <w:sz w:val="24"/>
          <w:szCs w:val="24"/>
        </w:rPr>
        <w:t>s</w:t>
      </w:r>
      <w:r w:rsidR="00A42F2B" w:rsidRPr="003707BE">
        <w:rPr>
          <w:rFonts w:ascii="Times New Roman" w:hAnsi="Times New Roman" w:cs="Times New Roman"/>
          <w:sz w:val="24"/>
          <w:szCs w:val="24"/>
          <w:vertAlign w:val="superscript"/>
        </w:rPr>
        <w:t>-1</w:t>
      </w:r>
      <w:r w:rsidR="00A42F2B" w:rsidRPr="003707BE">
        <w:rPr>
          <w:rFonts w:ascii="Times New Roman" w:hAnsi="Times New Roman" w:cs="Times New Roman"/>
          <w:sz w:val="24"/>
          <w:szCs w:val="24"/>
        </w:rPr>
        <w:t xml:space="preserve"> </w:t>
      </w:r>
      <w:r w:rsidR="00791470" w:rsidRPr="003707BE">
        <w:rPr>
          <w:rFonts w:ascii="Times New Roman" w:hAnsi="Times New Roman" w:cs="Times New Roman"/>
          <w:sz w:val="24"/>
          <w:szCs w:val="24"/>
        </w:rPr>
        <w:t xml:space="preserve">were insufficient to reproduce the rapid initial fluorescence increase. Using </w:t>
      </w:r>
      <w:r w:rsidR="00791470" w:rsidRPr="003707BE">
        <w:rPr>
          <w:rFonts w:ascii="Times New Roman" w:hAnsi="Times New Roman" w:cs="Times New Roman"/>
          <w:i/>
          <w:sz w:val="24"/>
          <w:szCs w:val="24"/>
        </w:rPr>
        <w:t>k</w:t>
      </w:r>
      <w:r w:rsidR="00791470" w:rsidRPr="003707BE">
        <w:rPr>
          <w:rFonts w:ascii="Times New Roman" w:hAnsi="Times New Roman" w:cs="Times New Roman"/>
          <w:sz w:val="24"/>
          <w:szCs w:val="24"/>
          <w:vertAlign w:val="subscript"/>
        </w:rPr>
        <w:t>+1</w:t>
      </w:r>
      <w:r w:rsidR="00791470" w:rsidRPr="003707BE">
        <w:rPr>
          <w:rFonts w:ascii="Times New Roman" w:hAnsi="Times New Roman" w:cs="Times New Roman"/>
          <w:sz w:val="24"/>
          <w:szCs w:val="24"/>
        </w:rPr>
        <w:t xml:space="preserve"> of 2.1 x 10</w:t>
      </w:r>
      <w:r w:rsidR="00791470" w:rsidRPr="003707BE">
        <w:rPr>
          <w:rFonts w:ascii="Times New Roman" w:hAnsi="Times New Roman" w:cs="Times New Roman"/>
          <w:sz w:val="24"/>
          <w:szCs w:val="24"/>
          <w:vertAlign w:val="superscript"/>
        </w:rPr>
        <w:t>8</w:t>
      </w:r>
      <w:r w:rsidR="00791470" w:rsidRPr="003707BE">
        <w:rPr>
          <w:rFonts w:ascii="Times New Roman" w:hAnsi="Times New Roman" w:cs="Times New Roman"/>
          <w:sz w:val="24"/>
          <w:szCs w:val="24"/>
        </w:rPr>
        <w:t xml:space="preserve"> M</w:t>
      </w:r>
      <w:r w:rsidR="00791470" w:rsidRPr="003707BE">
        <w:rPr>
          <w:rFonts w:ascii="Times New Roman" w:hAnsi="Times New Roman" w:cs="Times New Roman"/>
          <w:sz w:val="24"/>
          <w:szCs w:val="24"/>
          <w:vertAlign w:val="superscript"/>
        </w:rPr>
        <w:t>-1</w:t>
      </w:r>
      <w:r w:rsidR="00791470" w:rsidRPr="003707BE">
        <w:rPr>
          <w:rFonts w:ascii="Times New Roman" w:hAnsi="Times New Roman" w:cs="Times New Roman"/>
          <w:sz w:val="24"/>
          <w:szCs w:val="24"/>
        </w:rPr>
        <w:t>s</w:t>
      </w:r>
      <w:r w:rsidR="00791470" w:rsidRPr="003707BE">
        <w:rPr>
          <w:rFonts w:ascii="Times New Roman" w:hAnsi="Times New Roman" w:cs="Times New Roman"/>
          <w:sz w:val="24"/>
          <w:szCs w:val="24"/>
          <w:vertAlign w:val="superscript"/>
        </w:rPr>
        <w:t>-1</w:t>
      </w:r>
      <w:r w:rsidR="00791470" w:rsidRPr="003707BE">
        <w:rPr>
          <w:rFonts w:ascii="Times New Roman" w:hAnsi="Times New Roman" w:cs="Times New Roman"/>
          <w:sz w:val="24"/>
          <w:szCs w:val="24"/>
        </w:rPr>
        <w:t xml:space="preserve"> </w:t>
      </w:r>
      <w:r w:rsidR="00CB743D" w:rsidRPr="003707BE">
        <w:rPr>
          <w:rFonts w:ascii="Times New Roman" w:hAnsi="Times New Roman" w:cs="Times New Roman"/>
          <w:sz w:val="24"/>
          <w:szCs w:val="24"/>
        </w:rPr>
        <w:t xml:space="preserve">and </w:t>
      </w:r>
      <w:r w:rsidR="00CB743D" w:rsidRPr="003707BE">
        <w:rPr>
          <w:rFonts w:ascii="Times New Roman" w:hAnsi="Times New Roman" w:cs="Times New Roman"/>
          <w:i/>
          <w:sz w:val="24"/>
          <w:szCs w:val="24"/>
        </w:rPr>
        <w:t>k</w:t>
      </w:r>
      <w:r w:rsidR="00CB743D" w:rsidRPr="003707BE">
        <w:rPr>
          <w:rFonts w:ascii="Times New Roman" w:hAnsi="Times New Roman" w:cs="Times New Roman"/>
          <w:sz w:val="24"/>
          <w:szCs w:val="24"/>
          <w:vertAlign w:val="subscript"/>
        </w:rPr>
        <w:t>-1</w:t>
      </w:r>
      <w:r w:rsidR="00CB743D" w:rsidRPr="003707BE">
        <w:rPr>
          <w:rFonts w:ascii="Times New Roman" w:hAnsi="Times New Roman" w:cs="Times New Roman"/>
          <w:sz w:val="24"/>
          <w:szCs w:val="24"/>
        </w:rPr>
        <w:t xml:space="preserve"> of 53500 s</w:t>
      </w:r>
      <w:r w:rsidR="00CB743D" w:rsidRPr="003707BE">
        <w:rPr>
          <w:rFonts w:ascii="Times New Roman" w:hAnsi="Times New Roman" w:cs="Times New Roman"/>
          <w:sz w:val="24"/>
          <w:szCs w:val="24"/>
          <w:vertAlign w:val="superscript"/>
        </w:rPr>
        <w:t>-1</w:t>
      </w:r>
      <w:r w:rsidR="00CB743D" w:rsidRPr="003707BE">
        <w:rPr>
          <w:rFonts w:ascii="Times New Roman" w:hAnsi="Times New Roman" w:cs="Times New Roman"/>
          <w:sz w:val="24"/>
          <w:szCs w:val="24"/>
        </w:rPr>
        <w:t xml:space="preserve"> </w:t>
      </w:r>
      <w:r w:rsidR="00791470" w:rsidRPr="003707BE">
        <w:rPr>
          <w:rFonts w:ascii="Times New Roman" w:hAnsi="Times New Roman" w:cs="Times New Roman"/>
          <w:sz w:val="24"/>
          <w:szCs w:val="24"/>
        </w:rPr>
        <w:t>(</w:t>
      </w:r>
      <w:r w:rsidR="00086EA9" w:rsidRPr="003707BE">
        <w:rPr>
          <w:rFonts w:ascii="Times New Roman" w:hAnsi="Times New Roman" w:cs="Times New Roman"/>
          <w:sz w:val="24"/>
          <w:szCs w:val="24"/>
        </w:rPr>
        <w:t>corresponding to</w:t>
      </w:r>
      <w:r w:rsidR="00791470" w:rsidRPr="003707BE">
        <w:rPr>
          <w:rFonts w:ascii="Times New Roman" w:hAnsi="Times New Roman" w:cs="Times New Roman"/>
          <w:sz w:val="24"/>
          <w:szCs w:val="24"/>
        </w:rPr>
        <w:t xml:space="preserve"> </w:t>
      </w:r>
      <w:r w:rsidR="00791470" w:rsidRPr="003707BE">
        <w:rPr>
          <w:rFonts w:ascii="Times New Roman" w:hAnsi="Times New Roman" w:cs="Times New Roman"/>
          <w:i/>
          <w:sz w:val="24"/>
          <w:szCs w:val="24"/>
        </w:rPr>
        <w:t>K</w:t>
      </w:r>
      <w:r w:rsidR="00791470" w:rsidRPr="003707BE">
        <w:rPr>
          <w:rFonts w:ascii="Times New Roman" w:hAnsi="Times New Roman" w:cs="Times New Roman"/>
          <w:sz w:val="24"/>
          <w:szCs w:val="24"/>
          <w:vertAlign w:val="subscript"/>
        </w:rPr>
        <w:t>1</w:t>
      </w:r>
      <w:r w:rsidR="00791470" w:rsidRPr="003707BE">
        <w:rPr>
          <w:rFonts w:ascii="Times New Roman" w:hAnsi="Times New Roman" w:cs="Times New Roman"/>
          <w:sz w:val="24"/>
          <w:szCs w:val="24"/>
        </w:rPr>
        <w:t xml:space="preserve"> 3.87 x 10</w:t>
      </w:r>
      <w:r w:rsidR="00791470" w:rsidRPr="003707BE">
        <w:rPr>
          <w:rFonts w:ascii="Times New Roman" w:hAnsi="Times New Roman" w:cs="Times New Roman"/>
          <w:sz w:val="24"/>
          <w:szCs w:val="24"/>
          <w:vertAlign w:val="superscript"/>
        </w:rPr>
        <w:t>3</w:t>
      </w:r>
      <w:r w:rsidR="00791470" w:rsidRPr="003707BE">
        <w:rPr>
          <w:rFonts w:ascii="Times New Roman" w:hAnsi="Times New Roman" w:cs="Times New Roman"/>
          <w:sz w:val="24"/>
          <w:szCs w:val="24"/>
        </w:rPr>
        <w:t xml:space="preserve"> M</w:t>
      </w:r>
      <w:r w:rsidR="00791470" w:rsidRPr="003707BE">
        <w:rPr>
          <w:rFonts w:ascii="Times New Roman" w:hAnsi="Times New Roman" w:cs="Times New Roman"/>
          <w:sz w:val="24"/>
          <w:szCs w:val="24"/>
          <w:vertAlign w:val="superscript"/>
        </w:rPr>
        <w:t>-1</w:t>
      </w:r>
      <w:r w:rsidR="00086EA9" w:rsidRPr="003707BE">
        <w:rPr>
          <w:rFonts w:ascii="Times New Roman" w:hAnsi="Times New Roman" w:cs="Times New Roman"/>
          <w:sz w:val="24"/>
          <w:szCs w:val="24"/>
        </w:rPr>
        <w:t>, a value close to 3.92 x 10</w:t>
      </w:r>
      <w:r w:rsidR="00086EA9" w:rsidRPr="003707BE">
        <w:rPr>
          <w:rFonts w:ascii="Times New Roman" w:hAnsi="Times New Roman" w:cs="Times New Roman"/>
          <w:sz w:val="24"/>
          <w:szCs w:val="24"/>
          <w:vertAlign w:val="superscript"/>
        </w:rPr>
        <w:t>3</w:t>
      </w:r>
      <w:r w:rsidR="00086EA9" w:rsidRPr="003707BE">
        <w:rPr>
          <w:rFonts w:ascii="Times New Roman" w:hAnsi="Times New Roman" w:cs="Times New Roman"/>
          <w:sz w:val="24"/>
          <w:szCs w:val="24"/>
        </w:rPr>
        <w:t xml:space="preserve"> M</w:t>
      </w:r>
      <w:r w:rsidR="00086EA9" w:rsidRPr="003707BE">
        <w:rPr>
          <w:rFonts w:ascii="Times New Roman" w:hAnsi="Times New Roman" w:cs="Times New Roman"/>
          <w:sz w:val="24"/>
          <w:szCs w:val="24"/>
          <w:vertAlign w:val="superscript"/>
        </w:rPr>
        <w:t>-1</w:t>
      </w:r>
      <w:r w:rsidR="009673C0" w:rsidRPr="003707BE">
        <w:rPr>
          <w:rFonts w:ascii="Times New Roman" w:hAnsi="Times New Roman" w:cs="Times New Roman"/>
          <w:sz w:val="24"/>
          <w:szCs w:val="24"/>
        </w:rPr>
        <w:t xml:space="preserve"> obtained from the fit to the hyperbole in </w:t>
      </w:r>
      <w:r w:rsidR="009673C0" w:rsidRPr="003707BE">
        <w:rPr>
          <w:rFonts w:ascii="Times New Roman" w:hAnsi="Times New Roman" w:cs="Times New Roman"/>
          <w:b/>
          <w:sz w:val="24"/>
          <w:szCs w:val="24"/>
        </w:rPr>
        <w:t>Fig. 3C</w:t>
      </w:r>
      <w:r w:rsidR="00791470" w:rsidRPr="003707BE">
        <w:rPr>
          <w:rFonts w:ascii="Times New Roman" w:hAnsi="Times New Roman" w:cs="Times New Roman"/>
          <w:sz w:val="24"/>
          <w:szCs w:val="24"/>
        </w:rPr>
        <w:t>)</w:t>
      </w:r>
      <w:r w:rsidR="00E74021" w:rsidRPr="003707BE">
        <w:rPr>
          <w:rFonts w:ascii="Times New Roman" w:hAnsi="Times New Roman" w:cs="Times New Roman"/>
          <w:sz w:val="24"/>
          <w:szCs w:val="24"/>
        </w:rPr>
        <w:t>, the fitted curves</w:t>
      </w:r>
      <w:r w:rsidR="00791470" w:rsidRPr="003707BE">
        <w:rPr>
          <w:rFonts w:ascii="Times New Roman" w:hAnsi="Times New Roman" w:cs="Times New Roman"/>
          <w:sz w:val="24"/>
          <w:szCs w:val="24"/>
        </w:rPr>
        <w:t xml:space="preserve"> </w:t>
      </w:r>
      <w:r w:rsidR="00E74021" w:rsidRPr="003707BE">
        <w:rPr>
          <w:rFonts w:ascii="Times New Roman" w:hAnsi="Times New Roman" w:cs="Times New Roman"/>
          <w:sz w:val="24"/>
          <w:szCs w:val="24"/>
        </w:rPr>
        <w:t xml:space="preserve">satisfactorily </w:t>
      </w:r>
      <w:r w:rsidR="00791470" w:rsidRPr="003707BE">
        <w:rPr>
          <w:rFonts w:ascii="Times New Roman" w:hAnsi="Times New Roman" w:cs="Times New Roman"/>
          <w:sz w:val="24"/>
          <w:szCs w:val="24"/>
        </w:rPr>
        <w:t>reproduced the data</w:t>
      </w:r>
      <w:r w:rsidR="009212FB" w:rsidRPr="003707BE">
        <w:rPr>
          <w:rFonts w:ascii="Times New Roman" w:hAnsi="Times New Roman" w:cs="Times New Roman"/>
          <w:sz w:val="24"/>
          <w:szCs w:val="24"/>
        </w:rPr>
        <w:t xml:space="preserve"> (see SI)</w:t>
      </w:r>
      <w:r w:rsidR="00791470" w:rsidRPr="003707BE">
        <w:rPr>
          <w:rFonts w:ascii="Times New Roman" w:hAnsi="Times New Roman" w:cs="Times New Roman"/>
          <w:sz w:val="24"/>
          <w:szCs w:val="24"/>
        </w:rPr>
        <w:t xml:space="preserve">. </w:t>
      </w:r>
      <w:r w:rsidR="00E74021" w:rsidRPr="003707BE">
        <w:rPr>
          <w:rFonts w:ascii="Times New Roman" w:hAnsi="Times New Roman" w:cs="Times New Roman"/>
          <w:sz w:val="24"/>
          <w:szCs w:val="24"/>
        </w:rPr>
        <w:t xml:space="preserve">From the parameters of the global fit the calculated </w:t>
      </w:r>
      <w:proofErr w:type="spellStart"/>
      <w:r w:rsidR="00E74021" w:rsidRPr="003707BE">
        <w:rPr>
          <w:rFonts w:ascii="Times New Roman" w:hAnsi="Times New Roman" w:cs="Times New Roman"/>
          <w:i/>
          <w:sz w:val="24"/>
          <w:szCs w:val="24"/>
        </w:rPr>
        <w:t>K</w:t>
      </w:r>
      <w:r w:rsidR="00E74021" w:rsidRPr="003707BE">
        <w:rPr>
          <w:rFonts w:ascii="Times New Roman" w:hAnsi="Times New Roman" w:cs="Times New Roman"/>
          <w:sz w:val="24"/>
          <w:szCs w:val="24"/>
          <w:vertAlign w:val="subscript"/>
        </w:rPr>
        <w:t>d</w:t>
      </w:r>
      <w:proofErr w:type="spellEnd"/>
      <w:r w:rsidR="00E74021" w:rsidRPr="003707BE">
        <w:rPr>
          <w:rFonts w:ascii="Times New Roman" w:hAnsi="Times New Roman" w:cs="Times New Roman"/>
          <w:sz w:val="24"/>
          <w:szCs w:val="24"/>
          <w:vertAlign w:val="subscript"/>
        </w:rPr>
        <w:t xml:space="preserve">(overall) </w:t>
      </w:r>
      <w:r w:rsidR="00E74021" w:rsidRPr="003707BE">
        <w:rPr>
          <w:rFonts w:ascii="Times New Roman" w:hAnsi="Times New Roman" w:cs="Times New Roman"/>
          <w:sz w:val="24"/>
          <w:szCs w:val="24"/>
        </w:rPr>
        <w:t xml:space="preserve">was 8.4 </w:t>
      </w:r>
      <w:r w:rsidR="00E74021" w:rsidRPr="003707BE">
        <w:rPr>
          <w:rFonts w:ascii="Symbol" w:hAnsi="Symbol" w:cs="Times New Roman"/>
          <w:sz w:val="24"/>
          <w:szCs w:val="24"/>
        </w:rPr>
        <w:t></w:t>
      </w:r>
      <w:r w:rsidR="00E74021" w:rsidRPr="003707BE">
        <w:rPr>
          <w:rFonts w:ascii="Times New Roman" w:hAnsi="Times New Roman" w:cs="Times New Roman"/>
          <w:sz w:val="24"/>
          <w:szCs w:val="24"/>
        </w:rPr>
        <w:t xml:space="preserve">M. </w:t>
      </w:r>
      <w:r w:rsidR="00791470" w:rsidRPr="003707BE">
        <w:rPr>
          <w:rFonts w:ascii="Times New Roman" w:hAnsi="Times New Roman" w:cs="Times New Roman"/>
          <w:sz w:val="24"/>
          <w:szCs w:val="24"/>
        </w:rPr>
        <w:t xml:space="preserve">The high association rate constant </w:t>
      </w:r>
      <w:r w:rsidR="00A42F2B" w:rsidRPr="003707BE">
        <w:rPr>
          <w:rFonts w:ascii="Times New Roman" w:hAnsi="Times New Roman" w:cs="Times New Roman"/>
          <w:sz w:val="24"/>
          <w:szCs w:val="24"/>
        </w:rPr>
        <w:t>indicat</w:t>
      </w:r>
      <w:r w:rsidR="00791470" w:rsidRPr="003707BE">
        <w:rPr>
          <w:rFonts w:ascii="Times New Roman" w:hAnsi="Times New Roman" w:cs="Times New Roman"/>
          <w:sz w:val="24"/>
          <w:szCs w:val="24"/>
        </w:rPr>
        <w:t>ed</w:t>
      </w:r>
      <w:r w:rsidR="00A42F2B" w:rsidRPr="003707BE">
        <w:rPr>
          <w:rFonts w:ascii="Times New Roman" w:hAnsi="Times New Roman" w:cs="Times New Roman"/>
          <w:sz w:val="24"/>
          <w:szCs w:val="24"/>
        </w:rPr>
        <w:t xml:space="preserve"> rapid, diffusion limited glutamate binding to </w:t>
      </w:r>
      <w:proofErr w:type="spellStart"/>
      <w:r w:rsidR="00A42F2B" w:rsidRPr="003707BE">
        <w:rPr>
          <w:rFonts w:ascii="Times New Roman" w:hAnsi="Times New Roman" w:cs="Times New Roman"/>
          <w:color w:val="92D050"/>
          <w:sz w:val="24"/>
          <w:szCs w:val="24"/>
        </w:rPr>
        <w:t>iGlu</w:t>
      </w:r>
      <w:r w:rsidR="00A42F2B" w:rsidRPr="003707BE">
        <w:rPr>
          <w:rFonts w:ascii="Times New Roman" w:hAnsi="Times New Roman" w:cs="Times New Roman"/>
          <w:color w:val="92D050"/>
          <w:sz w:val="24"/>
          <w:szCs w:val="24"/>
          <w:vertAlign w:val="subscript"/>
        </w:rPr>
        <w:t>sc</w:t>
      </w:r>
      <w:proofErr w:type="spellEnd"/>
      <w:r w:rsidR="00A42F2B" w:rsidRPr="003707BE">
        <w:rPr>
          <w:rFonts w:ascii="Times New Roman" w:hAnsi="Times New Roman" w:cs="Times New Roman"/>
          <w:color w:val="92D050"/>
          <w:sz w:val="24"/>
          <w:szCs w:val="24"/>
        </w:rPr>
        <w:t>(E25A)</w:t>
      </w:r>
      <w:r w:rsidR="00A42F2B" w:rsidRPr="003707BE">
        <w:rPr>
          <w:rFonts w:ascii="Times New Roman" w:hAnsi="Times New Roman" w:cs="Times New Roman"/>
          <w:sz w:val="24"/>
          <w:szCs w:val="24"/>
        </w:rPr>
        <w:t xml:space="preserve">. </w:t>
      </w:r>
      <w:r w:rsidR="00B15D02" w:rsidRPr="003707BE">
        <w:rPr>
          <w:rFonts w:ascii="Times New Roman" w:hAnsi="Times New Roman" w:cs="Times New Roman"/>
          <w:sz w:val="24"/>
          <w:szCs w:val="24"/>
        </w:rPr>
        <w:t xml:space="preserve">The strongly </w:t>
      </w:r>
      <w:r w:rsidR="00B15D02" w:rsidRPr="003707BE">
        <w:rPr>
          <w:rFonts w:ascii="Times New Roman" w:hAnsi="Times New Roman" w:cs="Times New Roman"/>
          <w:sz w:val="24"/>
          <w:szCs w:val="24"/>
        </w:rPr>
        <w:lastRenderedPageBreak/>
        <w:t xml:space="preserve">shifted equilibrium to </w:t>
      </w:r>
      <w:proofErr w:type="spellStart"/>
      <w:r w:rsidR="00B15D02" w:rsidRPr="003707BE">
        <w:rPr>
          <w:rFonts w:ascii="Times New Roman" w:hAnsi="Times New Roman" w:cs="Times New Roman"/>
          <w:color w:val="00B050"/>
          <w:sz w:val="24"/>
          <w:szCs w:val="24"/>
        </w:rPr>
        <w:t>Glu.iGlu</w:t>
      </w:r>
      <w:r w:rsidR="00B15D02" w:rsidRPr="003707BE">
        <w:rPr>
          <w:rFonts w:ascii="Times New Roman" w:hAnsi="Times New Roman" w:cs="Times New Roman"/>
          <w:color w:val="00B050"/>
          <w:sz w:val="24"/>
          <w:szCs w:val="24"/>
          <w:vertAlign w:val="subscript"/>
        </w:rPr>
        <w:t>c</w:t>
      </w:r>
      <w:proofErr w:type="spellEnd"/>
      <w:r w:rsidR="00B15D02" w:rsidRPr="003707BE">
        <w:rPr>
          <w:rFonts w:ascii="Times New Roman" w:hAnsi="Times New Roman" w:cs="Times New Roman"/>
          <w:color w:val="00B050"/>
          <w:sz w:val="24"/>
          <w:szCs w:val="24"/>
        </w:rPr>
        <w:t>(E25</w:t>
      </w:r>
      <w:proofErr w:type="gramStart"/>
      <w:r w:rsidR="00B15D02" w:rsidRPr="003707BE">
        <w:rPr>
          <w:rFonts w:ascii="Times New Roman" w:hAnsi="Times New Roman" w:cs="Times New Roman"/>
          <w:color w:val="00B050"/>
          <w:sz w:val="24"/>
          <w:szCs w:val="24"/>
        </w:rPr>
        <w:t>A)*</w:t>
      </w:r>
      <w:proofErr w:type="gramEnd"/>
      <w:r w:rsidR="00B15D02" w:rsidRPr="003707BE">
        <w:rPr>
          <w:rFonts w:ascii="Times New Roman" w:hAnsi="Times New Roman" w:cs="Times New Roman"/>
          <w:color w:val="00B050"/>
          <w:sz w:val="24"/>
          <w:szCs w:val="24"/>
        </w:rPr>
        <w:t xml:space="preserve"> </w:t>
      </w:r>
      <w:r w:rsidR="00CB743D" w:rsidRPr="003707BE">
        <w:rPr>
          <w:rFonts w:ascii="Times New Roman" w:hAnsi="Times New Roman" w:cs="Times New Roman"/>
          <w:sz w:val="24"/>
          <w:szCs w:val="24"/>
        </w:rPr>
        <w:t>is consistent with</w:t>
      </w:r>
      <w:r w:rsidR="00232286" w:rsidRPr="003707BE">
        <w:rPr>
          <w:rFonts w:ascii="Times New Roman" w:hAnsi="Times New Roman" w:cs="Times New Roman"/>
          <w:sz w:val="24"/>
          <w:szCs w:val="24"/>
        </w:rPr>
        <w:t xml:space="preserve"> the </w:t>
      </w:r>
      <w:r w:rsidR="00CB743D" w:rsidRPr="003707BE">
        <w:rPr>
          <w:rFonts w:ascii="Times New Roman" w:hAnsi="Times New Roman" w:cs="Times New Roman"/>
          <w:sz w:val="24"/>
          <w:szCs w:val="24"/>
        </w:rPr>
        <w:t xml:space="preserve">observed </w:t>
      </w:r>
      <w:r w:rsidR="00232286" w:rsidRPr="003707BE">
        <w:rPr>
          <w:rFonts w:ascii="Times New Roman" w:hAnsi="Times New Roman" w:cs="Times New Roman"/>
          <w:sz w:val="24"/>
          <w:szCs w:val="24"/>
        </w:rPr>
        <w:t>single exponential dissociation kinetics</w:t>
      </w:r>
      <w:r w:rsidR="00FA47A7" w:rsidRPr="003707BE">
        <w:rPr>
          <w:rFonts w:ascii="Times New Roman" w:hAnsi="Times New Roman" w:cs="Times New Roman"/>
          <w:sz w:val="24"/>
          <w:szCs w:val="24"/>
        </w:rPr>
        <w:t>.</w:t>
      </w:r>
      <w:r w:rsidR="00CB743D" w:rsidRPr="003707BE">
        <w:rPr>
          <w:rFonts w:ascii="Times New Roman" w:hAnsi="Times New Roman" w:cs="Times New Roman"/>
          <w:sz w:val="24"/>
          <w:szCs w:val="24"/>
        </w:rPr>
        <w:t xml:space="preserve"> </w:t>
      </w:r>
    </w:p>
    <w:p w14:paraId="1809726B" w14:textId="77777777" w:rsidR="00FE7DB2" w:rsidRPr="003707BE" w:rsidRDefault="00FE7DB2" w:rsidP="00FE7DB2">
      <w:pPr>
        <w:spacing w:after="0" w:line="480" w:lineRule="auto"/>
        <w:jc w:val="both"/>
        <w:rPr>
          <w:rFonts w:ascii="Times New Roman" w:hAnsi="Times New Roman" w:cs="Times New Roman"/>
          <w:b/>
          <w:sz w:val="24"/>
          <w:szCs w:val="24"/>
        </w:rPr>
      </w:pPr>
    </w:p>
    <w:p w14:paraId="158EB3AF" w14:textId="2A138BDE" w:rsidR="00934696" w:rsidRPr="003707BE" w:rsidRDefault="00864E91" w:rsidP="00232286">
      <w:pPr>
        <w:spacing w:after="0" w:line="480" w:lineRule="auto"/>
        <w:jc w:val="both"/>
        <w:rPr>
          <w:rFonts w:ascii="Times New Roman" w:hAnsi="Times New Roman" w:cs="Times New Roman"/>
          <w:sz w:val="24"/>
          <w:szCs w:val="24"/>
        </w:rPr>
      </w:pPr>
      <w:r w:rsidRPr="003707BE">
        <w:rPr>
          <w:rFonts w:ascii="Times New Roman" w:hAnsi="Times New Roman" w:cs="Times New Roman"/>
          <w:i/>
          <w:sz w:val="24"/>
          <w:szCs w:val="24"/>
        </w:rPr>
        <w:t>Kinetic mechanism of low affinity sensor iGlu-T92A (</w:t>
      </w:r>
      <w:proofErr w:type="spellStart"/>
      <w:r w:rsidRPr="003707BE">
        <w:rPr>
          <w:rFonts w:ascii="Times New Roman" w:hAnsi="Times New Roman" w:cs="Times New Roman"/>
          <w:i/>
          <w:sz w:val="24"/>
          <w:szCs w:val="24"/>
        </w:rPr>
        <w:t>iGlu</w:t>
      </w:r>
      <w:r w:rsidRPr="003707BE">
        <w:rPr>
          <w:rFonts w:ascii="Times New Roman" w:hAnsi="Times New Roman" w:cs="Times New Roman"/>
          <w:i/>
          <w:sz w:val="24"/>
          <w:szCs w:val="24"/>
          <w:vertAlign w:val="subscript"/>
        </w:rPr>
        <w:t>l</w:t>
      </w:r>
      <w:proofErr w:type="spellEnd"/>
      <w:r w:rsidRPr="003707BE">
        <w:rPr>
          <w:rFonts w:ascii="Times New Roman" w:hAnsi="Times New Roman" w:cs="Times New Roman"/>
          <w:i/>
          <w:sz w:val="24"/>
          <w:szCs w:val="24"/>
        </w:rPr>
        <w:t>).</w:t>
      </w:r>
      <w:r w:rsidRPr="003707BE">
        <w:rPr>
          <w:rFonts w:ascii="Times New Roman" w:hAnsi="Times New Roman" w:cs="Times New Roman"/>
          <w:sz w:val="24"/>
          <w:szCs w:val="24"/>
        </w:rPr>
        <w:t xml:space="preserve"> </w:t>
      </w:r>
      <w:r w:rsidR="005A21AE" w:rsidRPr="003707BE">
        <w:rPr>
          <w:rFonts w:ascii="Times New Roman" w:hAnsi="Times New Roman" w:cs="Times New Roman"/>
          <w:sz w:val="24"/>
          <w:szCs w:val="24"/>
        </w:rPr>
        <w:t>iGlu-T92A (</w:t>
      </w:r>
      <w:proofErr w:type="spellStart"/>
      <w:r w:rsidR="005A21AE" w:rsidRPr="003707BE">
        <w:rPr>
          <w:rFonts w:ascii="Times New Roman" w:hAnsi="Times New Roman" w:cs="Times New Roman"/>
          <w:sz w:val="24"/>
          <w:szCs w:val="24"/>
        </w:rPr>
        <w:t>iGlu</w:t>
      </w:r>
      <w:r w:rsidR="005A21AE" w:rsidRPr="003707BE">
        <w:rPr>
          <w:rFonts w:ascii="Times New Roman" w:hAnsi="Times New Roman" w:cs="Times New Roman"/>
          <w:i/>
          <w:sz w:val="24"/>
          <w:szCs w:val="24"/>
          <w:vertAlign w:val="subscript"/>
        </w:rPr>
        <w:t>l</w:t>
      </w:r>
      <w:proofErr w:type="spellEnd"/>
      <w:r w:rsidR="005A21AE" w:rsidRPr="003707BE">
        <w:rPr>
          <w:rFonts w:ascii="Times New Roman" w:hAnsi="Times New Roman" w:cs="Times New Roman"/>
          <w:sz w:val="24"/>
          <w:szCs w:val="24"/>
        </w:rPr>
        <w:t>) had the lowest affinity (</w:t>
      </w:r>
      <w:proofErr w:type="spellStart"/>
      <w:r w:rsidR="005A21AE" w:rsidRPr="003707BE">
        <w:rPr>
          <w:rFonts w:ascii="Times New Roman" w:hAnsi="Times New Roman" w:cs="Times New Roman"/>
          <w:i/>
          <w:sz w:val="24"/>
          <w:szCs w:val="24"/>
        </w:rPr>
        <w:t>K</w:t>
      </w:r>
      <w:r w:rsidR="005A21AE" w:rsidRPr="003707BE">
        <w:rPr>
          <w:rFonts w:ascii="Times New Roman" w:hAnsi="Times New Roman" w:cs="Times New Roman"/>
          <w:sz w:val="24"/>
          <w:szCs w:val="24"/>
          <w:vertAlign w:val="subscript"/>
        </w:rPr>
        <w:t>d</w:t>
      </w:r>
      <w:proofErr w:type="spellEnd"/>
      <w:r w:rsidR="005A21AE" w:rsidRPr="003707BE">
        <w:rPr>
          <w:rFonts w:ascii="Times New Roman" w:hAnsi="Times New Roman" w:cs="Times New Roman"/>
          <w:sz w:val="24"/>
          <w:szCs w:val="24"/>
        </w:rPr>
        <w:t xml:space="preserve"> of 50 ± 2 mM) with glutamate induced fluorescence enhancement </w:t>
      </w:r>
      <w:r w:rsidR="005A21AE" w:rsidRPr="003707BE">
        <w:rPr>
          <w:rFonts w:ascii="Times New Roman" w:hAnsi="Times New Roman" w:cs="Times New Roman"/>
          <w:i/>
          <w:sz w:val="24"/>
          <w:szCs w:val="24"/>
        </w:rPr>
        <w:t>F</w:t>
      </w:r>
      <w:r w:rsidR="005A21AE" w:rsidRPr="003707BE">
        <w:rPr>
          <w:rFonts w:ascii="Times New Roman" w:hAnsi="Times New Roman" w:cs="Times New Roman"/>
          <w:sz w:val="24"/>
          <w:szCs w:val="24"/>
          <w:vertAlign w:val="subscript"/>
        </w:rPr>
        <w:t>(+Glu)</w:t>
      </w:r>
      <w:r w:rsidR="005A21AE" w:rsidRPr="003707BE">
        <w:rPr>
          <w:rFonts w:ascii="Times New Roman" w:hAnsi="Times New Roman" w:cs="Times New Roman"/>
          <w:sz w:val="24"/>
          <w:szCs w:val="24"/>
        </w:rPr>
        <w:t>/</w:t>
      </w:r>
      <w:r w:rsidR="005A21AE" w:rsidRPr="003707BE">
        <w:rPr>
          <w:rFonts w:ascii="Times New Roman" w:hAnsi="Times New Roman" w:cs="Times New Roman"/>
          <w:i/>
          <w:sz w:val="24"/>
          <w:szCs w:val="24"/>
        </w:rPr>
        <w:t>F</w:t>
      </w:r>
      <w:r w:rsidR="005A21AE" w:rsidRPr="003707BE">
        <w:rPr>
          <w:rFonts w:ascii="Times New Roman" w:hAnsi="Times New Roman" w:cs="Times New Roman"/>
          <w:sz w:val="24"/>
          <w:szCs w:val="24"/>
          <w:vertAlign w:val="subscript"/>
        </w:rPr>
        <w:t>(-Glu)</w:t>
      </w:r>
      <w:r w:rsidR="005A21AE" w:rsidRPr="003707BE">
        <w:rPr>
          <w:rFonts w:ascii="Times New Roman" w:hAnsi="Times New Roman" w:cs="Times New Roman"/>
          <w:sz w:val="24"/>
          <w:szCs w:val="24"/>
        </w:rPr>
        <w:t xml:space="preserve"> of 1.7 ± 0.5</w:t>
      </w:r>
      <w:r w:rsidR="00276C0D" w:rsidRPr="003707BE">
        <w:rPr>
          <w:rFonts w:ascii="Times New Roman" w:hAnsi="Times New Roman" w:cs="Times New Roman"/>
          <w:sz w:val="24"/>
          <w:szCs w:val="24"/>
        </w:rPr>
        <w:t xml:space="preserve"> (</w:t>
      </w:r>
      <w:r w:rsidR="00276C0D" w:rsidRPr="003707BE">
        <w:rPr>
          <w:rFonts w:ascii="Times New Roman" w:hAnsi="Times New Roman" w:cs="Times New Roman"/>
          <w:b/>
          <w:sz w:val="24"/>
          <w:szCs w:val="24"/>
        </w:rPr>
        <w:t>Fig. 3A</w:t>
      </w:r>
      <w:r w:rsidR="00276C0D" w:rsidRPr="003707BE">
        <w:rPr>
          <w:rFonts w:ascii="Times New Roman" w:hAnsi="Times New Roman" w:cs="Times New Roman"/>
          <w:sz w:val="24"/>
          <w:szCs w:val="24"/>
        </w:rPr>
        <w:t xml:space="preserve"> and </w:t>
      </w:r>
      <w:r w:rsidR="00276C0D" w:rsidRPr="003707BE">
        <w:rPr>
          <w:rFonts w:ascii="Times New Roman" w:hAnsi="Times New Roman" w:cs="Times New Roman"/>
          <w:b/>
          <w:sz w:val="24"/>
          <w:szCs w:val="24"/>
        </w:rPr>
        <w:t>Table 1</w:t>
      </w:r>
      <w:r w:rsidR="00276C0D" w:rsidRPr="003707BE">
        <w:rPr>
          <w:rFonts w:ascii="Times New Roman" w:hAnsi="Times New Roman" w:cs="Times New Roman"/>
          <w:sz w:val="24"/>
          <w:szCs w:val="24"/>
        </w:rPr>
        <w:t>)</w:t>
      </w:r>
      <w:r w:rsidR="005A21AE" w:rsidRPr="003707BE">
        <w:rPr>
          <w:rFonts w:ascii="Times New Roman" w:hAnsi="Times New Roman" w:cs="Times New Roman"/>
          <w:sz w:val="24"/>
          <w:szCs w:val="24"/>
        </w:rPr>
        <w:t xml:space="preserve">. </w:t>
      </w:r>
      <w:r w:rsidR="00BE2206" w:rsidRPr="003707BE">
        <w:rPr>
          <w:rFonts w:ascii="Times New Roman" w:hAnsi="Times New Roman" w:cs="Times New Roman"/>
          <w:sz w:val="24"/>
          <w:szCs w:val="24"/>
        </w:rPr>
        <w:t xml:space="preserve">The fluorescence enhancement of </w:t>
      </w:r>
      <w:r w:rsidR="00DE7ADB" w:rsidRPr="003707BE">
        <w:rPr>
          <w:rFonts w:ascii="Times New Roman" w:hAnsi="Times New Roman" w:cs="Times New Roman"/>
          <w:sz w:val="24"/>
          <w:szCs w:val="24"/>
        </w:rPr>
        <w:t>iGlu-T92A (</w:t>
      </w:r>
      <w:proofErr w:type="spellStart"/>
      <w:r w:rsidR="00DE7ADB" w:rsidRPr="003707BE">
        <w:rPr>
          <w:rFonts w:ascii="Times New Roman" w:hAnsi="Times New Roman" w:cs="Times New Roman"/>
          <w:sz w:val="24"/>
          <w:szCs w:val="24"/>
        </w:rPr>
        <w:t>iGlu</w:t>
      </w:r>
      <w:r w:rsidR="00DE7ADB" w:rsidRPr="003707BE">
        <w:rPr>
          <w:rFonts w:ascii="Times New Roman" w:hAnsi="Times New Roman" w:cs="Times New Roman"/>
          <w:i/>
          <w:sz w:val="24"/>
          <w:szCs w:val="24"/>
          <w:vertAlign w:val="subscript"/>
        </w:rPr>
        <w:t>l</w:t>
      </w:r>
      <w:proofErr w:type="spellEnd"/>
      <w:r w:rsidR="00DE7ADB" w:rsidRPr="003707BE">
        <w:rPr>
          <w:rFonts w:ascii="Times New Roman" w:hAnsi="Times New Roman" w:cs="Times New Roman"/>
          <w:sz w:val="24"/>
          <w:szCs w:val="24"/>
        </w:rPr>
        <w:t>)</w:t>
      </w:r>
      <w:r w:rsidR="00934696" w:rsidRPr="003707BE">
        <w:rPr>
          <w:rFonts w:ascii="Times New Roman" w:hAnsi="Times New Roman" w:cs="Times New Roman"/>
          <w:sz w:val="24"/>
          <w:szCs w:val="24"/>
        </w:rPr>
        <w:t xml:space="preserve">, similarly to </w:t>
      </w:r>
      <w:proofErr w:type="spellStart"/>
      <w:r w:rsidR="00934696" w:rsidRPr="003707BE">
        <w:rPr>
          <w:rFonts w:ascii="Times New Roman" w:hAnsi="Times New Roman" w:cs="Times New Roman"/>
          <w:sz w:val="24"/>
          <w:szCs w:val="24"/>
        </w:rPr>
        <w:t>iGlu</w:t>
      </w:r>
      <w:r w:rsidR="00934696" w:rsidRPr="003707BE">
        <w:rPr>
          <w:rFonts w:ascii="Times New Roman" w:hAnsi="Times New Roman" w:cs="Times New Roman"/>
          <w:i/>
          <w:sz w:val="24"/>
          <w:szCs w:val="24"/>
          <w:vertAlign w:val="subscript"/>
        </w:rPr>
        <w:t>h</w:t>
      </w:r>
      <w:proofErr w:type="spellEnd"/>
      <w:r w:rsidR="00ED563F" w:rsidRPr="003707BE">
        <w:rPr>
          <w:rFonts w:ascii="Times New Roman" w:hAnsi="Times New Roman" w:cs="Times New Roman"/>
          <w:sz w:val="24"/>
          <w:szCs w:val="24"/>
        </w:rPr>
        <w:t xml:space="preserve"> </w:t>
      </w:r>
      <w:r w:rsidR="00934696" w:rsidRPr="003707BE">
        <w:rPr>
          <w:rFonts w:ascii="Times New Roman" w:hAnsi="Times New Roman" w:cs="Times New Roman"/>
          <w:sz w:val="24"/>
          <w:szCs w:val="24"/>
        </w:rPr>
        <w:t xml:space="preserve">above, also </w:t>
      </w:r>
      <w:r w:rsidR="00DE7ADB" w:rsidRPr="003707BE">
        <w:rPr>
          <w:rFonts w:ascii="Times New Roman" w:hAnsi="Times New Roman" w:cs="Times New Roman"/>
          <w:sz w:val="24"/>
          <w:szCs w:val="24"/>
        </w:rPr>
        <w:t xml:space="preserve">showed </w:t>
      </w:r>
      <w:r w:rsidR="00716B6E" w:rsidRPr="003707BE">
        <w:rPr>
          <w:rFonts w:ascii="Times New Roman" w:hAnsi="Times New Roman" w:cs="Times New Roman"/>
          <w:sz w:val="24"/>
          <w:szCs w:val="24"/>
        </w:rPr>
        <w:t>biphasic kinetics: a fast fluorescence increase with rates too fast to measure</w:t>
      </w:r>
      <w:r w:rsidR="00934696" w:rsidRPr="003707BE">
        <w:rPr>
          <w:rFonts w:ascii="Times New Roman" w:hAnsi="Times New Roman" w:cs="Times New Roman"/>
          <w:sz w:val="24"/>
          <w:szCs w:val="24"/>
        </w:rPr>
        <w:t>,</w:t>
      </w:r>
      <w:r w:rsidR="00716B6E" w:rsidRPr="003707BE">
        <w:rPr>
          <w:rFonts w:ascii="Times New Roman" w:hAnsi="Times New Roman" w:cs="Times New Roman"/>
          <w:sz w:val="24"/>
          <w:szCs w:val="24"/>
        </w:rPr>
        <w:t xml:space="preserve"> followed by </w:t>
      </w:r>
      <w:r w:rsidR="00DE7ADB" w:rsidRPr="003707BE">
        <w:rPr>
          <w:rFonts w:ascii="Times New Roman" w:hAnsi="Times New Roman" w:cs="Times New Roman"/>
          <w:sz w:val="24"/>
          <w:szCs w:val="24"/>
        </w:rPr>
        <w:t xml:space="preserve">a single exponential fluorescence rise on glutamate binding </w:t>
      </w:r>
      <w:r w:rsidR="00D51716" w:rsidRPr="003707BE">
        <w:rPr>
          <w:rFonts w:ascii="Times New Roman" w:hAnsi="Times New Roman" w:cs="Times New Roman"/>
          <w:sz w:val="24"/>
          <w:szCs w:val="24"/>
        </w:rPr>
        <w:t>with observed rate</w:t>
      </w:r>
      <w:r w:rsidR="00ED563F" w:rsidRPr="003707BE">
        <w:rPr>
          <w:rFonts w:ascii="Times New Roman" w:hAnsi="Times New Roman" w:cs="Times New Roman"/>
          <w:sz w:val="24"/>
          <w:szCs w:val="24"/>
        </w:rPr>
        <w:t>s</w:t>
      </w:r>
      <w:r w:rsidR="00D51716" w:rsidRPr="003707BE">
        <w:rPr>
          <w:rFonts w:ascii="Times New Roman" w:hAnsi="Times New Roman" w:cs="Times New Roman"/>
          <w:sz w:val="24"/>
          <w:szCs w:val="24"/>
        </w:rPr>
        <w:t xml:space="preserve"> </w:t>
      </w:r>
      <w:r w:rsidRPr="003707BE">
        <w:rPr>
          <w:rFonts w:ascii="Times New Roman" w:hAnsi="Times New Roman" w:cs="Times New Roman"/>
          <w:sz w:val="24"/>
          <w:szCs w:val="24"/>
        </w:rPr>
        <w:t xml:space="preserve">of </w:t>
      </w:r>
      <w:r w:rsidR="003B1A35" w:rsidRPr="003707BE">
        <w:rPr>
          <w:rFonts w:ascii="Times New Roman" w:hAnsi="Times New Roman" w:cs="Times New Roman"/>
          <w:sz w:val="24"/>
          <w:szCs w:val="24"/>
        </w:rPr>
        <w:t>up to 1</w:t>
      </w:r>
      <w:r w:rsidR="00ED563F" w:rsidRPr="003707BE">
        <w:rPr>
          <w:rFonts w:ascii="Times New Roman" w:hAnsi="Times New Roman" w:cs="Times New Roman"/>
          <w:sz w:val="24"/>
          <w:szCs w:val="24"/>
        </w:rPr>
        <w:t>2</w:t>
      </w:r>
      <w:r w:rsidRPr="003707BE">
        <w:rPr>
          <w:rFonts w:ascii="Times New Roman" w:hAnsi="Times New Roman" w:cs="Times New Roman"/>
          <w:sz w:val="24"/>
          <w:szCs w:val="24"/>
        </w:rPr>
        <w:t>00</w:t>
      </w:r>
      <w:r w:rsidR="00D52558" w:rsidRPr="003707BE">
        <w:rPr>
          <w:rFonts w:ascii="Times New Roman" w:hAnsi="Times New Roman" w:cs="Times New Roman"/>
          <w:sz w:val="24"/>
          <w:szCs w:val="24"/>
        </w:rPr>
        <w:t xml:space="preserve"> </w:t>
      </w:r>
      <w:r w:rsidRPr="003707BE">
        <w:rPr>
          <w:rFonts w:ascii="Times New Roman" w:hAnsi="Times New Roman" w:cs="Times New Roman"/>
          <w:sz w:val="24"/>
          <w:szCs w:val="24"/>
        </w:rPr>
        <w:t>s</w:t>
      </w:r>
      <w:r w:rsidRPr="003707BE">
        <w:rPr>
          <w:rFonts w:ascii="Times New Roman" w:hAnsi="Times New Roman" w:cs="Times New Roman"/>
          <w:sz w:val="24"/>
          <w:szCs w:val="24"/>
          <w:vertAlign w:val="superscript"/>
        </w:rPr>
        <w:t>-1</w:t>
      </w:r>
      <w:r w:rsidR="00ED563F" w:rsidRPr="003707BE">
        <w:rPr>
          <w:rFonts w:ascii="Times New Roman" w:hAnsi="Times New Roman" w:cs="Times New Roman"/>
          <w:sz w:val="24"/>
          <w:szCs w:val="24"/>
          <w:vertAlign w:val="superscript"/>
        </w:rPr>
        <w:t xml:space="preserve"> </w:t>
      </w:r>
      <w:r w:rsidR="00ED563F" w:rsidRPr="003707BE">
        <w:rPr>
          <w:rFonts w:ascii="Times New Roman" w:hAnsi="Times New Roman" w:cs="Times New Roman"/>
          <w:sz w:val="24"/>
          <w:szCs w:val="24"/>
        </w:rPr>
        <w:t>(</w:t>
      </w:r>
      <w:r w:rsidR="00ED563F" w:rsidRPr="003707BE">
        <w:rPr>
          <w:rFonts w:ascii="Times New Roman" w:hAnsi="Times New Roman" w:cs="Times New Roman"/>
          <w:b/>
          <w:sz w:val="24"/>
          <w:szCs w:val="24"/>
        </w:rPr>
        <w:t xml:space="preserve">Fig. </w:t>
      </w:r>
      <w:r w:rsidR="008817C1" w:rsidRPr="003707BE">
        <w:rPr>
          <w:rFonts w:ascii="Times New Roman" w:hAnsi="Times New Roman" w:cs="Times New Roman"/>
          <w:b/>
          <w:sz w:val="24"/>
          <w:szCs w:val="24"/>
        </w:rPr>
        <w:t>4</w:t>
      </w:r>
      <w:proofErr w:type="gramStart"/>
      <w:r w:rsidR="008817C1" w:rsidRPr="003707BE">
        <w:rPr>
          <w:rFonts w:ascii="Times New Roman" w:hAnsi="Times New Roman" w:cs="Times New Roman"/>
          <w:b/>
          <w:sz w:val="24"/>
          <w:szCs w:val="24"/>
        </w:rPr>
        <w:t>A</w:t>
      </w:r>
      <w:r w:rsidR="00ED563F" w:rsidRPr="003707BE">
        <w:rPr>
          <w:rFonts w:ascii="Times New Roman" w:hAnsi="Times New Roman" w:cs="Times New Roman"/>
          <w:b/>
          <w:sz w:val="24"/>
          <w:szCs w:val="24"/>
        </w:rPr>
        <w:t>,</w:t>
      </w:r>
      <w:r w:rsidR="008817C1" w:rsidRPr="003707BE">
        <w:rPr>
          <w:rFonts w:ascii="Times New Roman" w:hAnsi="Times New Roman" w:cs="Times New Roman"/>
          <w:b/>
          <w:sz w:val="24"/>
          <w:szCs w:val="24"/>
        </w:rPr>
        <w:t>B</w:t>
      </w:r>
      <w:proofErr w:type="gramEnd"/>
      <w:r w:rsidR="00ED563F" w:rsidRPr="003707BE">
        <w:rPr>
          <w:rFonts w:ascii="Times New Roman" w:hAnsi="Times New Roman" w:cs="Times New Roman"/>
          <w:sz w:val="24"/>
          <w:szCs w:val="24"/>
        </w:rPr>
        <w:t>)</w:t>
      </w:r>
      <w:r w:rsidRPr="003707BE">
        <w:rPr>
          <w:rFonts w:ascii="Times New Roman" w:hAnsi="Times New Roman" w:cs="Times New Roman"/>
          <w:sz w:val="24"/>
          <w:szCs w:val="24"/>
        </w:rPr>
        <w:t xml:space="preserve">. </w:t>
      </w:r>
      <w:r w:rsidR="00934696" w:rsidRPr="003707BE">
        <w:rPr>
          <w:rFonts w:ascii="Times New Roman" w:hAnsi="Times New Roman" w:cs="Times New Roman"/>
          <w:sz w:val="24"/>
          <w:szCs w:val="24"/>
        </w:rPr>
        <w:t>However, t</w:t>
      </w:r>
      <w:r w:rsidR="003B1A35" w:rsidRPr="003707BE">
        <w:rPr>
          <w:rFonts w:ascii="Times New Roman" w:hAnsi="Times New Roman" w:cs="Times New Roman"/>
          <w:sz w:val="24"/>
          <w:szCs w:val="24"/>
        </w:rPr>
        <w:t>he observed association rate</w:t>
      </w:r>
      <w:r w:rsidR="00FB2B11" w:rsidRPr="003707BE">
        <w:rPr>
          <w:rFonts w:ascii="Times New Roman" w:hAnsi="Times New Roman" w:cs="Times New Roman"/>
          <w:sz w:val="24"/>
          <w:szCs w:val="24"/>
        </w:rPr>
        <w:t>,</w:t>
      </w:r>
      <w:r w:rsidR="003B1A35" w:rsidRPr="003707BE">
        <w:rPr>
          <w:rFonts w:ascii="Times New Roman" w:hAnsi="Times New Roman" w:cs="Times New Roman"/>
          <w:sz w:val="24"/>
          <w:szCs w:val="24"/>
        </w:rPr>
        <w:t xml:space="preserve"> </w:t>
      </w:r>
      <w:r w:rsidR="003B1A35" w:rsidRPr="003707BE">
        <w:rPr>
          <w:rFonts w:ascii="Times New Roman" w:hAnsi="Times New Roman" w:cs="Times New Roman"/>
          <w:i/>
          <w:sz w:val="24"/>
          <w:szCs w:val="24"/>
        </w:rPr>
        <w:t>k</w:t>
      </w:r>
      <w:r w:rsidR="003B1A35" w:rsidRPr="003707BE">
        <w:rPr>
          <w:rFonts w:ascii="Times New Roman" w:hAnsi="Times New Roman" w:cs="Times New Roman"/>
          <w:sz w:val="24"/>
          <w:szCs w:val="24"/>
          <w:vertAlign w:val="subscript"/>
        </w:rPr>
        <w:t>obs</w:t>
      </w:r>
      <w:r w:rsidR="00D31BFD" w:rsidRPr="003707BE">
        <w:rPr>
          <w:rFonts w:ascii="Times New Roman" w:hAnsi="Times New Roman" w:cs="Times New Roman"/>
          <w:sz w:val="24"/>
          <w:szCs w:val="24"/>
          <w:vertAlign w:val="subscript"/>
        </w:rPr>
        <w:t>2</w:t>
      </w:r>
      <w:r w:rsidR="003B1A35" w:rsidRPr="003707BE">
        <w:rPr>
          <w:rFonts w:ascii="Times New Roman" w:hAnsi="Times New Roman" w:cs="Times New Roman"/>
          <w:sz w:val="24"/>
          <w:szCs w:val="24"/>
        </w:rPr>
        <w:t xml:space="preserve"> decreased as [glutamate] increased</w:t>
      </w:r>
      <w:r w:rsidR="00FB2B11" w:rsidRPr="003707BE">
        <w:rPr>
          <w:rFonts w:ascii="Times New Roman" w:hAnsi="Times New Roman" w:cs="Times New Roman"/>
          <w:sz w:val="24"/>
          <w:szCs w:val="24"/>
        </w:rPr>
        <w:t>,</w:t>
      </w:r>
      <w:r w:rsidR="003B1A35" w:rsidRPr="003707BE">
        <w:rPr>
          <w:rFonts w:ascii="Times New Roman" w:hAnsi="Times New Roman" w:cs="Times New Roman"/>
          <w:sz w:val="24"/>
          <w:szCs w:val="24"/>
        </w:rPr>
        <w:t xml:space="preserve"> plateau</w:t>
      </w:r>
      <w:r w:rsidR="00760FAE" w:rsidRPr="003707BE">
        <w:rPr>
          <w:rFonts w:ascii="Times New Roman" w:hAnsi="Times New Roman" w:cs="Times New Roman"/>
          <w:sz w:val="24"/>
          <w:szCs w:val="24"/>
        </w:rPr>
        <w:t>ing</w:t>
      </w:r>
      <w:r w:rsidR="003B1A35" w:rsidRPr="003707BE">
        <w:rPr>
          <w:rFonts w:ascii="Times New Roman" w:hAnsi="Times New Roman" w:cs="Times New Roman"/>
          <w:sz w:val="24"/>
          <w:szCs w:val="24"/>
        </w:rPr>
        <w:t xml:space="preserve"> at 400 s</w:t>
      </w:r>
      <w:r w:rsidR="003B1A35" w:rsidRPr="003707BE">
        <w:rPr>
          <w:rFonts w:ascii="Times New Roman" w:hAnsi="Times New Roman" w:cs="Times New Roman"/>
          <w:sz w:val="24"/>
          <w:szCs w:val="24"/>
          <w:vertAlign w:val="superscript"/>
        </w:rPr>
        <w:t>-1</w:t>
      </w:r>
      <w:r w:rsidR="00ED563F" w:rsidRPr="003707BE">
        <w:rPr>
          <w:rFonts w:ascii="Times New Roman" w:hAnsi="Times New Roman" w:cs="Times New Roman"/>
          <w:sz w:val="24"/>
          <w:szCs w:val="24"/>
        </w:rPr>
        <w:t xml:space="preserve">. </w:t>
      </w:r>
      <w:r w:rsidR="003B1A35" w:rsidRPr="003707BE">
        <w:rPr>
          <w:rFonts w:ascii="Times New Roman" w:hAnsi="Times New Roman" w:cs="Times New Roman"/>
          <w:sz w:val="24"/>
          <w:szCs w:val="24"/>
        </w:rPr>
        <w:t xml:space="preserve"> Such </w:t>
      </w:r>
      <w:r w:rsidR="00ED563F" w:rsidRPr="003707BE">
        <w:rPr>
          <w:rFonts w:ascii="Times New Roman" w:hAnsi="Times New Roman" w:cs="Times New Roman"/>
          <w:sz w:val="24"/>
          <w:szCs w:val="24"/>
        </w:rPr>
        <w:t>pattern of the association rate plot</w:t>
      </w:r>
      <w:r w:rsidR="003B1A35" w:rsidRPr="003707BE">
        <w:rPr>
          <w:rFonts w:ascii="Times New Roman" w:hAnsi="Times New Roman" w:cs="Times New Roman"/>
          <w:sz w:val="24"/>
          <w:szCs w:val="24"/>
        </w:rPr>
        <w:t xml:space="preserve"> is consistent with a </w:t>
      </w:r>
      <w:r w:rsidR="00760FAE" w:rsidRPr="003707BE">
        <w:rPr>
          <w:rFonts w:ascii="Times New Roman" w:hAnsi="Times New Roman" w:cs="Times New Roman"/>
          <w:sz w:val="24"/>
          <w:szCs w:val="24"/>
        </w:rPr>
        <w:t>mechanism</w:t>
      </w:r>
      <w:r w:rsidR="003B1A35" w:rsidRPr="003707BE">
        <w:rPr>
          <w:rFonts w:ascii="Times New Roman" w:hAnsi="Times New Roman" w:cs="Times New Roman"/>
          <w:sz w:val="24"/>
          <w:szCs w:val="24"/>
        </w:rPr>
        <w:t xml:space="preserve"> in which a slow pre-equilibrium exist</w:t>
      </w:r>
      <w:r w:rsidR="00760FAE" w:rsidRPr="003707BE">
        <w:rPr>
          <w:rFonts w:ascii="Times New Roman" w:hAnsi="Times New Roman" w:cs="Times New Roman"/>
          <w:sz w:val="24"/>
          <w:szCs w:val="24"/>
        </w:rPr>
        <w:t>s</w:t>
      </w:r>
      <w:r w:rsidR="003B1A35" w:rsidRPr="003707BE">
        <w:rPr>
          <w:rFonts w:ascii="Times New Roman" w:hAnsi="Times New Roman" w:cs="Times New Roman"/>
          <w:sz w:val="24"/>
          <w:szCs w:val="24"/>
        </w:rPr>
        <w:t xml:space="preserve"> between two forms of the apo-protein, </w:t>
      </w:r>
      <w:r w:rsidR="00ED563F" w:rsidRPr="003707BE">
        <w:rPr>
          <w:rFonts w:ascii="Times New Roman" w:hAnsi="Times New Roman" w:cs="Times New Roman"/>
          <w:sz w:val="24"/>
          <w:szCs w:val="24"/>
        </w:rPr>
        <w:t>when glutamate binds to one of them preferentially (</w:t>
      </w:r>
      <w:r w:rsidR="00ED563F" w:rsidRPr="003707BE">
        <w:rPr>
          <w:rFonts w:ascii="Times New Roman" w:hAnsi="Times New Roman" w:cs="Times New Roman"/>
          <w:b/>
          <w:sz w:val="24"/>
          <w:szCs w:val="24"/>
        </w:rPr>
        <w:t>Scheme 2</w:t>
      </w:r>
      <w:r w:rsidR="00ED563F" w:rsidRPr="003707BE">
        <w:rPr>
          <w:rFonts w:ascii="Times New Roman" w:hAnsi="Times New Roman" w:cs="Times New Roman"/>
          <w:sz w:val="24"/>
          <w:szCs w:val="24"/>
        </w:rPr>
        <w:t>)</w:t>
      </w:r>
      <w:r w:rsidR="00431913" w:rsidRPr="003707BE">
        <w:rPr>
          <w:rFonts w:ascii="Times New Roman" w:hAnsi="Times New Roman" w:cs="Times New Roman"/>
          <w:sz w:val="24"/>
          <w:szCs w:val="24"/>
        </w:rPr>
        <w:t xml:space="preserve"> (20)</w:t>
      </w:r>
      <w:r w:rsidR="00ED563F" w:rsidRPr="003707BE">
        <w:rPr>
          <w:rFonts w:ascii="Times New Roman" w:hAnsi="Times New Roman" w:cs="Times New Roman"/>
          <w:sz w:val="24"/>
          <w:szCs w:val="24"/>
        </w:rPr>
        <w:t xml:space="preserve">. </w:t>
      </w:r>
      <w:r w:rsidR="00934696" w:rsidRPr="003707BE">
        <w:rPr>
          <w:rFonts w:ascii="Times New Roman" w:hAnsi="Times New Roman" w:cs="Times New Roman"/>
          <w:sz w:val="24"/>
          <w:szCs w:val="24"/>
        </w:rPr>
        <w:t>In the case</w:t>
      </w:r>
      <w:r w:rsidR="00FB2B11" w:rsidRPr="003707BE">
        <w:rPr>
          <w:rFonts w:ascii="Times New Roman" w:hAnsi="Times New Roman" w:cs="Times New Roman"/>
          <w:sz w:val="24"/>
          <w:szCs w:val="24"/>
        </w:rPr>
        <w:t xml:space="preserve"> of </w:t>
      </w:r>
      <w:proofErr w:type="spellStart"/>
      <w:r w:rsidR="00FB2B11" w:rsidRPr="003707BE">
        <w:rPr>
          <w:rFonts w:ascii="Times New Roman" w:hAnsi="Times New Roman" w:cs="Times New Roman"/>
          <w:sz w:val="24"/>
          <w:szCs w:val="24"/>
        </w:rPr>
        <w:t>iGlu</w:t>
      </w:r>
      <w:r w:rsidR="00FB2B11" w:rsidRPr="003707BE">
        <w:rPr>
          <w:rFonts w:ascii="Times New Roman" w:hAnsi="Times New Roman" w:cs="Times New Roman"/>
          <w:i/>
          <w:sz w:val="24"/>
          <w:szCs w:val="24"/>
          <w:vertAlign w:val="subscript"/>
        </w:rPr>
        <w:t>l</w:t>
      </w:r>
      <w:proofErr w:type="spellEnd"/>
      <w:r w:rsidR="00FB2B11" w:rsidRPr="003707BE">
        <w:rPr>
          <w:rFonts w:ascii="Times New Roman" w:hAnsi="Times New Roman" w:cs="Times New Roman"/>
          <w:sz w:val="24"/>
          <w:szCs w:val="24"/>
        </w:rPr>
        <w:t xml:space="preserve">, </w:t>
      </w:r>
      <w:r w:rsidR="00545922" w:rsidRPr="003707BE">
        <w:rPr>
          <w:rFonts w:ascii="Times New Roman" w:hAnsi="Times New Roman" w:cs="Times New Roman"/>
          <w:sz w:val="24"/>
          <w:szCs w:val="24"/>
        </w:rPr>
        <w:t xml:space="preserve">two apo-forms </w:t>
      </w:r>
      <w:proofErr w:type="spellStart"/>
      <w:r w:rsidR="003B1A35" w:rsidRPr="003707BE">
        <w:rPr>
          <w:rFonts w:ascii="Times New Roman" w:hAnsi="Times New Roman" w:cs="Times New Roman"/>
          <w:sz w:val="24"/>
          <w:szCs w:val="24"/>
        </w:rPr>
        <w:t>iGlu</w:t>
      </w:r>
      <w:r w:rsidR="003B1A35" w:rsidRPr="003707BE">
        <w:rPr>
          <w:rFonts w:ascii="Times New Roman" w:hAnsi="Times New Roman" w:cs="Times New Roman"/>
          <w:sz w:val="24"/>
          <w:szCs w:val="24"/>
          <w:vertAlign w:val="subscript"/>
        </w:rPr>
        <w:t>l</w:t>
      </w:r>
      <w:r w:rsidR="003B1A35" w:rsidRPr="003707BE">
        <w:rPr>
          <w:rFonts w:ascii="Times New Roman" w:hAnsi="Times New Roman" w:cs="Times New Roman"/>
          <w:sz w:val="24"/>
          <w:szCs w:val="24"/>
        </w:rPr>
        <w:t>-iGlu</w:t>
      </w:r>
      <w:r w:rsidR="003B1A35" w:rsidRPr="003707BE">
        <w:rPr>
          <w:rFonts w:ascii="Times New Roman" w:hAnsi="Times New Roman" w:cs="Times New Roman"/>
          <w:sz w:val="24"/>
          <w:szCs w:val="24"/>
          <w:vertAlign w:val="subscript"/>
        </w:rPr>
        <w:t>s</w:t>
      </w:r>
      <w:proofErr w:type="spellEnd"/>
      <w:r w:rsidR="003B1A35" w:rsidRPr="003707BE">
        <w:rPr>
          <w:rFonts w:ascii="Times New Roman" w:hAnsi="Times New Roman" w:cs="Times New Roman"/>
          <w:sz w:val="24"/>
          <w:szCs w:val="24"/>
        </w:rPr>
        <w:t xml:space="preserve">(T92A) and </w:t>
      </w:r>
      <w:proofErr w:type="spellStart"/>
      <w:r w:rsidR="003B1A35" w:rsidRPr="003707BE">
        <w:rPr>
          <w:rFonts w:ascii="Times New Roman" w:hAnsi="Times New Roman" w:cs="Times New Roman"/>
          <w:sz w:val="24"/>
          <w:szCs w:val="24"/>
        </w:rPr>
        <w:t>iGlu</w:t>
      </w:r>
      <w:r w:rsidR="003B1A35" w:rsidRPr="003707BE">
        <w:rPr>
          <w:rFonts w:ascii="Times New Roman" w:hAnsi="Times New Roman" w:cs="Times New Roman"/>
          <w:sz w:val="24"/>
          <w:szCs w:val="24"/>
          <w:vertAlign w:val="subscript"/>
        </w:rPr>
        <w:t>c</w:t>
      </w:r>
      <w:proofErr w:type="spellEnd"/>
      <w:r w:rsidR="003B1A35" w:rsidRPr="003707BE">
        <w:rPr>
          <w:rFonts w:ascii="Times New Roman" w:hAnsi="Times New Roman" w:cs="Times New Roman"/>
          <w:sz w:val="24"/>
          <w:szCs w:val="24"/>
        </w:rPr>
        <w:t>(T92A)</w:t>
      </w:r>
      <w:r w:rsidR="00545922" w:rsidRPr="003707BE">
        <w:rPr>
          <w:rFonts w:ascii="Times New Roman" w:hAnsi="Times New Roman" w:cs="Times New Roman"/>
          <w:sz w:val="24"/>
          <w:szCs w:val="24"/>
        </w:rPr>
        <w:t>,</w:t>
      </w:r>
      <w:r w:rsidR="00FB2B11" w:rsidRPr="003707BE">
        <w:rPr>
          <w:rFonts w:ascii="Times New Roman" w:hAnsi="Times New Roman" w:cs="Times New Roman"/>
          <w:sz w:val="24"/>
          <w:szCs w:val="24"/>
        </w:rPr>
        <w:t xml:space="preserve"> </w:t>
      </w:r>
      <w:r w:rsidR="00545922" w:rsidRPr="003707BE">
        <w:rPr>
          <w:rFonts w:ascii="Times New Roman" w:hAnsi="Times New Roman" w:cs="Times New Roman"/>
          <w:sz w:val="24"/>
          <w:szCs w:val="24"/>
        </w:rPr>
        <w:t xml:space="preserve">which has an elevated fluorescence intensity, </w:t>
      </w:r>
      <w:r w:rsidR="00FB2B11" w:rsidRPr="003707BE">
        <w:rPr>
          <w:rFonts w:ascii="Times New Roman" w:hAnsi="Times New Roman" w:cs="Times New Roman"/>
          <w:sz w:val="24"/>
          <w:szCs w:val="24"/>
        </w:rPr>
        <w:t>are in eq</w:t>
      </w:r>
      <w:r w:rsidR="008E7FDC" w:rsidRPr="003707BE">
        <w:rPr>
          <w:rFonts w:ascii="Times New Roman" w:hAnsi="Times New Roman" w:cs="Times New Roman"/>
          <w:sz w:val="24"/>
          <w:szCs w:val="24"/>
        </w:rPr>
        <w:t>u</w:t>
      </w:r>
      <w:r w:rsidR="00FB2B11" w:rsidRPr="003707BE">
        <w:rPr>
          <w:rFonts w:ascii="Times New Roman" w:hAnsi="Times New Roman" w:cs="Times New Roman"/>
          <w:sz w:val="24"/>
          <w:szCs w:val="24"/>
        </w:rPr>
        <w:t>ilibrium</w:t>
      </w:r>
      <w:r w:rsidR="00545922" w:rsidRPr="003707BE">
        <w:rPr>
          <w:rFonts w:ascii="Times New Roman" w:hAnsi="Times New Roman" w:cs="Times New Roman"/>
          <w:sz w:val="24"/>
          <w:szCs w:val="24"/>
        </w:rPr>
        <w:t>.</w:t>
      </w:r>
      <w:r w:rsidR="00934696" w:rsidRPr="003707BE">
        <w:rPr>
          <w:rFonts w:ascii="Times New Roman" w:hAnsi="Times New Roman" w:cs="Times New Roman"/>
          <w:sz w:val="24"/>
          <w:szCs w:val="24"/>
        </w:rPr>
        <w:t xml:space="preserve"> G</w:t>
      </w:r>
      <w:r w:rsidR="003B1A35" w:rsidRPr="003707BE">
        <w:rPr>
          <w:rFonts w:ascii="Times New Roman" w:hAnsi="Times New Roman" w:cs="Times New Roman"/>
          <w:sz w:val="24"/>
          <w:szCs w:val="24"/>
        </w:rPr>
        <w:t xml:space="preserve">lutamate </w:t>
      </w:r>
      <w:r w:rsidR="00545922" w:rsidRPr="003707BE">
        <w:rPr>
          <w:rFonts w:ascii="Times New Roman" w:hAnsi="Times New Roman" w:cs="Times New Roman"/>
          <w:sz w:val="24"/>
          <w:szCs w:val="24"/>
        </w:rPr>
        <w:t xml:space="preserve">preferentially </w:t>
      </w:r>
      <w:r w:rsidR="003B1A35" w:rsidRPr="003707BE">
        <w:rPr>
          <w:rFonts w:ascii="Times New Roman" w:hAnsi="Times New Roman" w:cs="Times New Roman"/>
          <w:sz w:val="24"/>
          <w:szCs w:val="24"/>
        </w:rPr>
        <w:t xml:space="preserve">binds to </w:t>
      </w:r>
      <w:proofErr w:type="spellStart"/>
      <w:r w:rsidR="003B1A35" w:rsidRPr="003707BE">
        <w:rPr>
          <w:rFonts w:ascii="Times New Roman" w:hAnsi="Times New Roman" w:cs="Times New Roman"/>
          <w:sz w:val="24"/>
          <w:szCs w:val="24"/>
        </w:rPr>
        <w:t>iGlu</w:t>
      </w:r>
      <w:r w:rsidR="003B1A35" w:rsidRPr="003707BE">
        <w:rPr>
          <w:rFonts w:ascii="Times New Roman" w:hAnsi="Times New Roman" w:cs="Times New Roman"/>
          <w:sz w:val="24"/>
          <w:szCs w:val="24"/>
          <w:vertAlign w:val="subscript"/>
        </w:rPr>
        <w:t>c</w:t>
      </w:r>
      <w:proofErr w:type="spellEnd"/>
      <w:r w:rsidR="003B1A35" w:rsidRPr="003707BE">
        <w:rPr>
          <w:rFonts w:ascii="Times New Roman" w:hAnsi="Times New Roman" w:cs="Times New Roman"/>
          <w:sz w:val="24"/>
          <w:szCs w:val="24"/>
        </w:rPr>
        <w:t>(T92A)</w:t>
      </w:r>
      <w:r w:rsidR="00FB2B11" w:rsidRPr="003707BE">
        <w:rPr>
          <w:rFonts w:ascii="Times New Roman" w:hAnsi="Times New Roman" w:cs="Times New Roman"/>
          <w:sz w:val="24"/>
          <w:szCs w:val="24"/>
        </w:rPr>
        <w:t xml:space="preserve"> </w:t>
      </w:r>
      <w:r w:rsidR="00545922" w:rsidRPr="003707BE">
        <w:rPr>
          <w:rFonts w:ascii="Times New Roman" w:hAnsi="Times New Roman" w:cs="Times New Roman"/>
          <w:sz w:val="24"/>
          <w:szCs w:val="24"/>
        </w:rPr>
        <w:t>resulting</w:t>
      </w:r>
      <w:r w:rsidR="003B1A35" w:rsidRPr="003707BE">
        <w:rPr>
          <w:rFonts w:ascii="Times New Roman" w:hAnsi="Times New Roman" w:cs="Times New Roman"/>
          <w:sz w:val="24"/>
          <w:szCs w:val="24"/>
        </w:rPr>
        <w:t xml:space="preserve"> in </w:t>
      </w:r>
      <w:r w:rsidR="00760FAE" w:rsidRPr="003707BE">
        <w:rPr>
          <w:rFonts w:ascii="Times New Roman" w:hAnsi="Times New Roman" w:cs="Times New Roman"/>
          <w:sz w:val="24"/>
          <w:szCs w:val="24"/>
        </w:rPr>
        <w:t xml:space="preserve">a </w:t>
      </w:r>
      <w:r w:rsidR="003B1A35" w:rsidRPr="003707BE">
        <w:rPr>
          <w:rFonts w:ascii="Times New Roman" w:hAnsi="Times New Roman" w:cs="Times New Roman"/>
          <w:sz w:val="24"/>
          <w:szCs w:val="24"/>
        </w:rPr>
        <w:t xml:space="preserve">further </w:t>
      </w:r>
      <w:r w:rsidRPr="003707BE">
        <w:rPr>
          <w:rFonts w:ascii="Times New Roman" w:hAnsi="Times New Roman" w:cs="Times New Roman"/>
          <w:sz w:val="24"/>
          <w:szCs w:val="24"/>
        </w:rPr>
        <w:t xml:space="preserve">fluorescence enhancement. </w:t>
      </w:r>
    </w:p>
    <w:p w14:paraId="6F32382C" w14:textId="6413292E" w:rsidR="0062581A" w:rsidRDefault="0062581A" w:rsidP="0062581A">
      <w:pPr>
        <w:spacing w:line="480" w:lineRule="auto"/>
        <w:ind w:firstLine="720"/>
        <w:jc w:val="both"/>
        <w:rPr>
          <w:rFonts w:ascii="Times New Roman" w:hAnsi="Times New Roman" w:cs="Times New Roman"/>
          <w:sz w:val="24"/>
          <w:szCs w:val="24"/>
        </w:rPr>
      </w:pPr>
      <w:r w:rsidRPr="003707BE">
        <w:rPr>
          <w:rFonts w:ascii="Times New Roman" w:hAnsi="Times New Roman" w:cs="Times New Roman"/>
          <w:sz w:val="24"/>
          <w:szCs w:val="24"/>
        </w:rPr>
        <w:t xml:space="preserve">The </w:t>
      </w:r>
      <w:r w:rsidR="00B83BAF" w:rsidRPr="003707BE">
        <w:rPr>
          <w:rFonts w:ascii="Times New Roman" w:hAnsi="Times New Roman" w:cs="Times New Roman"/>
          <w:sz w:val="24"/>
          <w:szCs w:val="24"/>
        </w:rPr>
        <w:t xml:space="preserve">association </w:t>
      </w:r>
      <w:r w:rsidRPr="003707BE">
        <w:rPr>
          <w:rFonts w:ascii="Times New Roman" w:hAnsi="Times New Roman" w:cs="Times New Roman"/>
          <w:sz w:val="24"/>
          <w:szCs w:val="24"/>
        </w:rPr>
        <w:t xml:space="preserve">rate plot in </w:t>
      </w:r>
      <w:r w:rsidRPr="003707BE">
        <w:rPr>
          <w:rFonts w:ascii="Times New Roman" w:hAnsi="Times New Roman" w:cs="Times New Roman"/>
          <w:b/>
          <w:sz w:val="24"/>
          <w:szCs w:val="24"/>
        </w:rPr>
        <w:t>Fig.4B</w:t>
      </w:r>
      <w:r w:rsidRPr="003707BE">
        <w:rPr>
          <w:rFonts w:ascii="Times New Roman" w:hAnsi="Times New Roman" w:cs="Times New Roman"/>
          <w:sz w:val="24"/>
          <w:szCs w:val="24"/>
        </w:rPr>
        <w:t xml:space="preserve"> was fitted to </w:t>
      </w:r>
      <w:r w:rsidRPr="003707BE">
        <w:rPr>
          <w:rFonts w:ascii="Times New Roman" w:hAnsi="Times New Roman" w:cs="Times New Roman"/>
          <w:b/>
          <w:sz w:val="24"/>
          <w:szCs w:val="24"/>
        </w:rPr>
        <w:t>eq. 2</w:t>
      </w:r>
      <w:r w:rsidRPr="003707BE">
        <w:rPr>
          <w:rFonts w:ascii="Times New Roman" w:hAnsi="Times New Roman" w:cs="Times New Roman"/>
          <w:sz w:val="24"/>
          <w:szCs w:val="24"/>
        </w:rPr>
        <w:t xml:space="preserve">, which represents the analytical solution for </w:t>
      </w:r>
      <w:r w:rsidRPr="003707BE">
        <w:rPr>
          <w:rFonts w:ascii="Times New Roman" w:hAnsi="Times New Roman" w:cs="Times New Roman"/>
          <w:b/>
          <w:sz w:val="24"/>
          <w:szCs w:val="24"/>
        </w:rPr>
        <w:t xml:space="preserve">Scheme 2 </w:t>
      </w:r>
      <w:r w:rsidRPr="003707BE">
        <w:rPr>
          <w:rFonts w:ascii="Times New Roman" w:hAnsi="Times New Roman" w:cs="Times New Roman"/>
          <w:sz w:val="24"/>
          <w:szCs w:val="24"/>
        </w:rPr>
        <w:t xml:space="preserve">(20). Best fit values to the data were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of 361 ± 670 s</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of 739 ± 518 s</w:t>
      </w:r>
      <w:r w:rsidRPr="003707BE">
        <w:rPr>
          <w:rFonts w:ascii="Times New Roman" w:hAnsi="Times New Roman" w:cs="Times New Roman"/>
          <w:sz w:val="24"/>
          <w:szCs w:val="24"/>
          <w:vertAlign w:val="superscript"/>
        </w:rPr>
        <w:t>- 1</w:t>
      </w:r>
      <w:r w:rsidRPr="003707BE">
        <w:rPr>
          <w:rFonts w:ascii="Times New Roman" w:hAnsi="Times New Roman" w:cs="Times New Roman"/>
          <w:sz w:val="24"/>
          <w:szCs w:val="24"/>
        </w:rPr>
        <w:t xml:space="preserve"> and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d4</w:t>
      </w:r>
      <w:r w:rsidRPr="003707BE">
        <w:rPr>
          <w:rFonts w:ascii="Times New Roman" w:hAnsi="Times New Roman" w:cs="Times New Roman"/>
          <w:sz w:val="24"/>
          <w:szCs w:val="24"/>
        </w:rPr>
        <w:t xml:space="preserve"> of 86 ± 212 mM (R</w:t>
      </w:r>
      <w:r w:rsidRPr="003707BE">
        <w:rPr>
          <w:rFonts w:ascii="Times New Roman" w:hAnsi="Times New Roman" w:cs="Times New Roman"/>
          <w:sz w:val="24"/>
          <w:szCs w:val="24"/>
          <w:vertAlign w:val="superscript"/>
        </w:rPr>
        <w:t>2</w:t>
      </w:r>
      <w:r w:rsidRPr="003707BE">
        <w:rPr>
          <w:rFonts w:ascii="Times New Roman" w:hAnsi="Times New Roman" w:cs="Times New Roman"/>
          <w:sz w:val="24"/>
          <w:szCs w:val="24"/>
        </w:rPr>
        <w:t xml:space="preserve"> of 0.71) giving a </w:t>
      </w:r>
      <w:proofErr w:type="spellStart"/>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d</w:t>
      </w:r>
      <w:proofErr w:type="spellEnd"/>
      <w:r w:rsidRPr="003707BE">
        <w:rPr>
          <w:rFonts w:ascii="Times New Roman" w:hAnsi="Times New Roman" w:cs="Times New Roman"/>
          <w:sz w:val="24"/>
          <w:szCs w:val="24"/>
          <w:vertAlign w:val="subscript"/>
        </w:rPr>
        <w:t xml:space="preserve">(overall) </w:t>
      </w:r>
      <w:r w:rsidRPr="003707BE">
        <w:rPr>
          <w:rFonts w:ascii="Times New Roman" w:hAnsi="Times New Roman" w:cs="Times New Roman"/>
          <w:sz w:val="24"/>
          <w:szCs w:val="24"/>
        </w:rPr>
        <w:t xml:space="preserve">of 28 mM (the measured value was 50 ± 2 mM). Using parameters </w:t>
      </w:r>
      <w:r w:rsidR="00B83BAF" w:rsidRPr="003707BE">
        <w:rPr>
          <w:rFonts w:ascii="Times New Roman" w:hAnsi="Times New Roman" w:cs="Times New Roman"/>
          <w:sz w:val="24"/>
          <w:szCs w:val="24"/>
        </w:rPr>
        <w:t>close to the mean values (</w:t>
      </w:r>
      <w:r w:rsidR="00B83BAF" w:rsidRPr="003707BE">
        <w:rPr>
          <w:rFonts w:ascii="Times New Roman" w:hAnsi="Times New Roman" w:cs="Times New Roman"/>
          <w:i/>
          <w:sz w:val="24"/>
          <w:szCs w:val="24"/>
        </w:rPr>
        <w:t>k</w:t>
      </w:r>
      <w:r w:rsidR="00B83BAF" w:rsidRPr="003707BE">
        <w:rPr>
          <w:rFonts w:ascii="Times New Roman" w:hAnsi="Times New Roman" w:cs="Times New Roman"/>
          <w:sz w:val="24"/>
          <w:szCs w:val="24"/>
          <w:vertAlign w:val="subscript"/>
        </w:rPr>
        <w:t>+3</w:t>
      </w:r>
      <w:r w:rsidR="00B83BAF" w:rsidRPr="003707BE">
        <w:rPr>
          <w:rFonts w:ascii="Times New Roman" w:hAnsi="Times New Roman" w:cs="Times New Roman"/>
          <w:sz w:val="24"/>
          <w:szCs w:val="24"/>
        </w:rPr>
        <w:t xml:space="preserve"> of 400 s</w:t>
      </w:r>
      <w:r w:rsidR="00B83BAF" w:rsidRPr="003707BE">
        <w:rPr>
          <w:rFonts w:ascii="Times New Roman" w:hAnsi="Times New Roman" w:cs="Times New Roman"/>
          <w:sz w:val="24"/>
          <w:szCs w:val="24"/>
          <w:vertAlign w:val="superscript"/>
        </w:rPr>
        <w:t xml:space="preserve">-1 </w:t>
      </w:r>
      <w:r w:rsidR="00B83BAF" w:rsidRPr="003707BE">
        <w:rPr>
          <w:rFonts w:ascii="Times New Roman" w:hAnsi="Times New Roman" w:cs="Times New Roman"/>
          <w:sz w:val="24"/>
          <w:szCs w:val="24"/>
        </w:rPr>
        <w:t xml:space="preserve">and </w:t>
      </w:r>
      <w:r w:rsidR="00B83BAF" w:rsidRPr="003707BE">
        <w:rPr>
          <w:rFonts w:ascii="Times New Roman" w:hAnsi="Times New Roman" w:cs="Times New Roman"/>
          <w:i/>
          <w:sz w:val="24"/>
          <w:szCs w:val="24"/>
        </w:rPr>
        <w:t>k</w:t>
      </w:r>
      <w:r w:rsidR="00B83BAF" w:rsidRPr="003707BE">
        <w:rPr>
          <w:rFonts w:ascii="Times New Roman" w:hAnsi="Times New Roman" w:cs="Times New Roman"/>
          <w:sz w:val="24"/>
          <w:szCs w:val="24"/>
          <w:vertAlign w:val="subscript"/>
        </w:rPr>
        <w:t>-3</w:t>
      </w:r>
      <w:r w:rsidR="00B83BAF" w:rsidRPr="003707BE">
        <w:rPr>
          <w:rFonts w:ascii="Times New Roman" w:hAnsi="Times New Roman" w:cs="Times New Roman"/>
          <w:sz w:val="24"/>
          <w:szCs w:val="24"/>
        </w:rPr>
        <w:t xml:space="preserve"> of 800 s</w:t>
      </w:r>
      <w:r w:rsidR="00B83BAF" w:rsidRPr="003707BE">
        <w:rPr>
          <w:rFonts w:ascii="Times New Roman" w:hAnsi="Times New Roman" w:cs="Times New Roman"/>
          <w:sz w:val="24"/>
          <w:szCs w:val="24"/>
          <w:vertAlign w:val="superscript"/>
        </w:rPr>
        <w:t>- 1</w:t>
      </w:r>
      <w:r w:rsidR="00B83BAF" w:rsidRPr="003707BE">
        <w:rPr>
          <w:rFonts w:ascii="Times New Roman" w:hAnsi="Times New Roman" w:cs="Times New Roman"/>
          <w:sz w:val="24"/>
          <w:szCs w:val="24"/>
        </w:rPr>
        <w:t xml:space="preserve">) </w:t>
      </w:r>
      <w:r w:rsidRPr="003707BE">
        <w:rPr>
          <w:rFonts w:ascii="Times New Roman" w:hAnsi="Times New Roman" w:cs="Times New Roman"/>
          <w:sz w:val="24"/>
          <w:szCs w:val="24"/>
        </w:rPr>
        <w:t xml:space="preserve">for global fitting of the association kinetic data,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 xml:space="preserve">+4 </w:t>
      </w:r>
      <w:r w:rsidRPr="003707BE">
        <w:rPr>
          <w:rFonts w:ascii="Times New Roman" w:hAnsi="Times New Roman" w:cs="Times New Roman"/>
          <w:sz w:val="24"/>
          <w:szCs w:val="24"/>
        </w:rPr>
        <w:t>of 2 x 10</w:t>
      </w:r>
      <w:r w:rsidRPr="003707BE">
        <w:rPr>
          <w:rFonts w:ascii="Times New Roman" w:hAnsi="Times New Roman" w:cs="Times New Roman"/>
          <w:sz w:val="24"/>
          <w:szCs w:val="24"/>
          <w:vertAlign w:val="superscript"/>
        </w:rPr>
        <w:t>6</w:t>
      </w:r>
      <w:r w:rsidRPr="003707BE">
        <w:rPr>
          <w:rFonts w:ascii="Times New Roman" w:hAnsi="Times New Roman" w:cs="Times New Roman"/>
          <w:sz w:val="24"/>
          <w:szCs w:val="24"/>
        </w:rPr>
        <w:t xml:space="preserve"> M</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s</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 xml:space="preserve"> and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 xml:space="preserve">-4 </w:t>
      </w:r>
      <w:r w:rsidRPr="003707BE">
        <w:rPr>
          <w:rFonts w:ascii="Times New Roman" w:hAnsi="Times New Roman" w:cs="Times New Roman"/>
          <w:sz w:val="24"/>
          <w:szCs w:val="24"/>
        </w:rPr>
        <w:t>of 85000 s</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 xml:space="preserve"> were obtained (see </w:t>
      </w:r>
      <w:r w:rsidRPr="003707BE">
        <w:rPr>
          <w:rFonts w:ascii="Times New Roman" w:hAnsi="Times New Roman" w:cs="Times New Roman"/>
          <w:b/>
          <w:sz w:val="24"/>
          <w:szCs w:val="24"/>
        </w:rPr>
        <w:t>SI</w:t>
      </w:r>
      <w:r w:rsidRPr="003707BE">
        <w:rPr>
          <w:rFonts w:ascii="Times New Roman" w:hAnsi="Times New Roman" w:cs="Times New Roman"/>
          <w:sz w:val="24"/>
          <w:szCs w:val="24"/>
        </w:rPr>
        <w:t xml:space="preserve">). Dissociation kinetics were not possible to measure for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l</w:t>
      </w:r>
      <w:proofErr w:type="spellEnd"/>
      <w:r w:rsidRPr="003707BE">
        <w:rPr>
          <w:rFonts w:ascii="Times New Roman" w:hAnsi="Times New Roman" w:cs="Times New Roman"/>
          <w:sz w:val="24"/>
          <w:szCs w:val="24"/>
        </w:rPr>
        <w:t xml:space="preserve"> given the combination of its low affinity and fluorescence dynamic range.</w:t>
      </w:r>
    </w:p>
    <w:p w14:paraId="08C7FAF8" w14:textId="77777777" w:rsidR="00A12F52" w:rsidRDefault="00A12F52" w:rsidP="00232286">
      <w:pPr>
        <w:spacing w:after="0" w:line="480" w:lineRule="auto"/>
        <w:jc w:val="both"/>
        <w:rPr>
          <w:rFonts w:ascii="Times New Roman" w:hAnsi="Times New Roman" w:cs="Times New Roman"/>
          <w:sz w:val="24"/>
          <w:szCs w:val="24"/>
        </w:rPr>
      </w:pPr>
    </w:p>
    <w:p w14:paraId="0D3EEC26" w14:textId="77777777" w:rsidR="006008C8" w:rsidRDefault="006008C8" w:rsidP="00232286">
      <w:pPr>
        <w:spacing w:after="0" w:line="480" w:lineRule="auto"/>
        <w:jc w:val="both"/>
        <w:rPr>
          <w:rFonts w:ascii="Times New Roman" w:hAnsi="Times New Roman" w:cs="Times New Roman"/>
          <w:sz w:val="24"/>
          <w:szCs w:val="24"/>
        </w:rPr>
      </w:pPr>
    </w:p>
    <w:p w14:paraId="1352E859" w14:textId="1C809E20" w:rsidR="002B73B4" w:rsidRDefault="002B73B4" w:rsidP="0023228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 4</w:t>
      </w:r>
    </w:p>
    <w:p w14:paraId="31AA6FBA" w14:textId="239E5DCF" w:rsidR="00035524" w:rsidRDefault="00035524" w:rsidP="0023228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818846" wp14:editId="6E9D1D79">
            <wp:extent cx="5150147" cy="443397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3282" cy="4436676"/>
                    </a:xfrm>
                    <a:prstGeom prst="rect">
                      <a:avLst/>
                    </a:prstGeom>
                  </pic:spPr>
                </pic:pic>
              </a:graphicData>
            </a:graphic>
          </wp:inline>
        </w:drawing>
      </w:r>
    </w:p>
    <w:p w14:paraId="6D028269" w14:textId="77777777" w:rsidR="00F916F9" w:rsidRPr="004C5B7C" w:rsidRDefault="00F916F9" w:rsidP="00BE2206">
      <w:pPr>
        <w:spacing w:after="0" w:line="240" w:lineRule="auto"/>
        <w:ind w:firstLine="720"/>
        <w:rPr>
          <w:rFonts w:ascii="Times New Roman" w:hAnsi="Times New Roman" w:cs="Times New Roman"/>
          <w:sz w:val="24"/>
          <w:szCs w:val="24"/>
          <w:vertAlign w:val="subscript"/>
        </w:rPr>
      </w:pPr>
    </w:p>
    <w:p w14:paraId="70E96ACE" w14:textId="54F736D7" w:rsidR="00FF5E3B" w:rsidRPr="003707BE" w:rsidRDefault="00F916F9" w:rsidP="00FF5E3B">
      <w:pPr>
        <w:spacing w:after="0" w:line="240" w:lineRule="auto"/>
        <w:jc w:val="both"/>
        <w:rPr>
          <w:rFonts w:ascii="Times New Roman" w:hAnsi="Times New Roman" w:cs="Times New Roman"/>
          <w:sz w:val="24"/>
          <w:szCs w:val="24"/>
        </w:rPr>
      </w:pPr>
      <w:r w:rsidRPr="003707BE">
        <w:rPr>
          <w:rFonts w:ascii="Times New Roman" w:hAnsi="Times New Roman" w:cs="Times New Roman"/>
          <w:b/>
          <w:sz w:val="24"/>
          <w:szCs w:val="24"/>
        </w:rPr>
        <w:t>Figure 4. Kinetic mechanism of iGlu-T92A (</w:t>
      </w:r>
      <w:proofErr w:type="spellStart"/>
      <w:r w:rsidRPr="003707BE">
        <w:rPr>
          <w:rFonts w:ascii="Times New Roman" w:hAnsi="Times New Roman" w:cs="Times New Roman"/>
          <w:b/>
          <w:sz w:val="24"/>
          <w:szCs w:val="24"/>
        </w:rPr>
        <w:t>iGlu</w:t>
      </w:r>
      <w:r w:rsidRPr="003707BE">
        <w:rPr>
          <w:rFonts w:ascii="Times New Roman" w:hAnsi="Times New Roman" w:cs="Times New Roman"/>
          <w:b/>
          <w:i/>
          <w:sz w:val="24"/>
          <w:szCs w:val="24"/>
          <w:vertAlign w:val="subscript"/>
        </w:rPr>
        <w:t>l</w:t>
      </w:r>
      <w:proofErr w:type="spellEnd"/>
      <w:r w:rsidRPr="003707BE">
        <w:rPr>
          <w:rFonts w:ascii="Times New Roman" w:hAnsi="Times New Roman" w:cs="Times New Roman"/>
          <w:b/>
          <w:sz w:val="24"/>
          <w:szCs w:val="24"/>
        </w:rPr>
        <w:t>)</w:t>
      </w:r>
      <w:r w:rsidRPr="003707BE">
        <w:rPr>
          <w:rFonts w:ascii="Times New Roman" w:hAnsi="Times New Roman" w:cs="Times New Roman"/>
          <w:sz w:val="24"/>
          <w:szCs w:val="24"/>
        </w:rPr>
        <w:t>. (</w:t>
      </w:r>
      <w:r w:rsidRPr="003707BE">
        <w:rPr>
          <w:rFonts w:ascii="Times New Roman" w:hAnsi="Times New Roman" w:cs="Times New Roman"/>
          <w:b/>
          <w:sz w:val="24"/>
          <w:szCs w:val="24"/>
        </w:rPr>
        <w:t>A</w:t>
      </w:r>
      <w:r w:rsidRPr="003707BE">
        <w:rPr>
          <w:rFonts w:ascii="Times New Roman" w:hAnsi="Times New Roman" w:cs="Times New Roman"/>
          <w:sz w:val="24"/>
          <w:szCs w:val="24"/>
        </w:rPr>
        <w:t>) Association kinetic records of iGlu-T92A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l</w:t>
      </w:r>
      <w:proofErr w:type="spellEnd"/>
      <w:r w:rsidRPr="003707BE">
        <w:rPr>
          <w:rFonts w:ascii="Times New Roman" w:hAnsi="Times New Roman" w:cs="Times New Roman"/>
          <w:sz w:val="24"/>
          <w:szCs w:val="24"/>
        </w:rPr>
        <w:t xml:space="preserve">) (20 </w:t>
      </w:r>
      <w:r w:rsidRPr="003707BE">
        <w:rPr>
          <w:rFonts w:ascii="Times New Roman" w:hAnsi="Times New Roman" w:cs="Times New Roman"/>
          <w:sz w:val="24"/>
          <w:szCs w:val="24"/>
        </w:rPr>
        <w:sym w:font="Symbol" w:char="F0B0"/>
      </w:r>
      <w:r w:rsidRPr="003707BE">
        <w:rPr>
          <w:rFonts w:ascii="Times New Roman" w:hAnsi="Times New Roman" w:cs="Times New Roman"/>
          <w:sz w:val="24"/>
          <w:szCs w:val="24"/>
        </w:rPr>
        <w:t xml:space="preserve">C). </w:t>
      </w:r>
      <w:r w:rsidR="00D05413" w:rsidRPr="003707BE">
        <w:rPr>
          <w:rFonts w:ascii="Times New Roman" w:hAnsi="Times New Roman" w:cs="Times New Roman"/>
          <w:sz w:val="24"/>
          <w:szCs w:val="24"/>
        </w:rPr>
        <w:t xml:space="preserve">0.7 </w:t>
      </w:r>
      <w:r w:rsidR="00D05413" w:rsidRPr="003707BE">
        <w:rPr>
          <w:rFonts w:ascii="Symbol" w:hAnsi="Symbol" w:cs="Times New Roman"/>
          <w:sz w:val="24"/>
          <w:szCs w:val="24"/>
        </w:rPr>
        <w:t></w:t>
      </w:r>
      <w:r w:rsidR="00D05413" w:rsidRPr="003707BE">
        <w:rPr>
          <w:rFonts w:ascii="Times New Roman" w:hAnsi="Times New Roman" w:cs="Times New Roman"/>
          <w:sz w:val="24"/>
          <w:szCs w:val="24"/>
        </w:rPr>
        <w:t xml:space="preserve">M </w:t>
      </w:r>
      <w:proofErr w:type="spellStart"/>
      <w:r w:rsidR="00D05413" w:rsidRPr="003707BE">
        <w:rPr>
          <w:rFonts w:ascii="Times New Roman" w:hAnsi="Times New Roman" w:cs="Times New Roman"/>
          <w:sz w:val="24"/>
          <w:szCs w:val="24"/>
        </w:rPr>
        <w:t>iGlu</w:t>
      </w:r>
      <w:r w:rsidR="00D05413" w:rsidRPr="003707BE">
        <w:rPr>
          <w:rFonts w:ascii="Times New Roman" w:hAnsi="Times New Roman" w:cs="Times New Roman"/>
          <w:i/>
          <w:sz w:val="24"/>
          <w:szCs w:val="24"/>
          <w:vertAlign w:val="subscript"/>
        </w:rPr>
        <w:t>l</w:t>
      </w:r>
      <w:proofErr w:type="spellEnd"/>
      <w:r w:rsidR="00D05413" w:rsidRPr="003707BE">
        <w:rPr>
          <w:rFonts w:ascii="Times New Roman" w:hAnsi="Times New Roman" w:cs="Times New Roman"/>
          <w:i/>
          <w:sz w:val="24"/>
          <w:szCs w:val="24"/>
          <w:vertAlign w:val="subscript"/>
        </w:rPr>
        <w:t xml:space="preserve"> </w:t>
      </w:r>
      <w:r w:rsidR="00D05413" w:rsidRPr="003707BE">
        <w:rPr>
          <w:rFonts w:ascii="Times New Roman" w:hAnsi="Times New Roman" w:cs="Times New Roman"/>
          <w:sz w:val="24"/>
          <w:szCs w:val="24"/>
        </w:rPr>
        <w:t xml:space="preserve">protein was rapidly mixed with different concentrations of glutamate. </w:t>
      </w:r>
      <w:r w:rsidRPr="003707BE">
        <w:rPr>
          <w:rFonts w:ascii="Times New Roman" w:hAnsi="Times New Roman" w:cs="Times New Roman"/>
          <w:sz w:val="24"/>
          <w:szCs w:val="24"/>
        </w:rPr>
        <w:t xml:space="preserve">Solid lines </w:t>
      </w:r>
      <w:r w:rsidR="00851201" w:rsidRPr="003707BE">
        <w:rPr>
          <w:rFonts w:ascii="Times New Roman" w:hAnsi="Times New Roman" w:cs="Times New Roman"/>
          <w:sz w:val="24"/>
          <w:szCs w:val="24"/>
        </w:rPr>
        <w:t>represent</w:t>
      </w:r>
      <w:r w:rsidRPr="003707BE">
        <w:rPr>
          <w:rFonts w:ascii="Times New Roman" w:hAnsi="Times New Roman" w:cs="Times New Roman"/>
          <w:sz w:val="24"/>
          <w:szCs w:val="24"/>
        </w:rPr>
        <w:t xml:space="preserve"> exponential fits to the data. (</w:t>
      </w:r>
      <w:r w:rsidRPr="003707BE">
        <w:rPr>
          <w:rFonts w:ascii="Times New Roman" w:hAnsi="Times New Roman" w:cs="Times New Roman"/>
          <w:b/>
          <w:sz w:val="24"/>
          <w:szCs w:val="24"/>
        </w:rPr>
        <w:t>B</w:t>
      </w:r>
      <w:r w:rsidRPr="003707BE">
        <w:rPr>
          <w:rFonts w:ascii="Times New Roman" w:hAnsi="Times New Roman" w:cs="Times New Roman"/>
          <w:sz w:val="24"/>
          <w:szCs w:val="24"/>
        </w:rPr>
        <w:t>) Plot of observed association rates (</w:t>
      </w:r>
      <w:proofErr w:type="spellStart"/>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obs</w:t>
      </w:r>
      <w:proofErr w:type="spellEnd"/>
      <w:r w:rsidRPr="003707BE">
        <w:rPr>
          <w:rFonts w:ascii="Times New Roman" w:hAnsi="Times New Roman" w:cs="Times New Roman"/>
          <w:sz w:val="24"/>
          <w:szCs w:val="24"/>
        </w:rPr>
        <w:t xml:space="preserve">) against glutamate concentration for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l</w:t>
      </w:r>
      <w:proofErr w:type="spellEnd"/>
      <w:r w:rsidR="009B0B82" w:rsidRPr="003707BE">
        <w:rPr>
          <w:rFonts w:ascii="Times New Roman" w:hAnsi="Times New Roman" w:cs="Times New Roman"/>
          <w:sz w:val="24"/>
          <w:szCs w:val="24"/>
        </w:rPr>
        <w:t xml:space="preserve">. The solid line represents the </w:t>
      </w:r>
      <w:r w:rsidRPr="003707BE">
        <w:rPr>
          <w:rFonts w:ascii="Times New Roman" w:hAnsi="Times New Roman" w:cs="Times New Roman"/>
          <w:sz w:val="24"/>
          <w:szCs w:val="24"/>
        </w:rPr>
        <w:t xml:space="preserve">fit to </w:t>
      </w:r>
      <w:r w:rsidRPr="003707BE">
        <w:rPr>
          <w:rFonts w:ascii="Times New Roman" w:hAnsi="Times New Roman" w:cs="Times New Roman"/>
          <w:b/>
          <w:sz w:val="24"/>
          <w:szCs w:val="24"/>
        </w:rPr>
        <w:t>eq. 3</w:t>
      </w:r>
      <w:r w:rsidRPr="003707BE">
        <w:rPr>
          <w:rFonts w:ascii="Times New Roman" w:hAnsi="Times New Roman" w:cs="Times New Roman"/>
          <w:sz w:val="24"/>
          <w:szCs w:val="24"/>
        </w:rPr>
        <w:t>.</w:t>
      </w:r>
      <w:r w:rsidR="00842B19" w:rsidRPr="003707BE">
        <w:rPr>
          <w:rFonts w:ascii="Times New Roman" w:hAnsi="Times New Roman" w:cs="Times New Roman"/>
          <w:sz w:val="24"/>
          <w:szCs w:val="24"/>
        </w:rPr>
        <w:t xml:space="preserve"> (</w:t>
      </w:r>
      <w:r w:rsidR="00842B19" w:rsidRPr="003707BE">
        <w:rPr>
          <w:rFonts w:ascii="Times New Roman" w:hAnsi="Times New Roman" w:cs="Times New Roman"/>
          <w:b/>
          <w:sz w:val="24"/>
          <w:szCs w:val="24"/>
        </w:rPr>
        <w:t>C</w:t>
      </w:r>
      <w:r w:rsidR="00842B19" w:rsidRPr="003707BE">
        <w:rPr>
          <w:rFonts w:ascii="Times New Roman" w:hAnsi="Times New Roman" w:cs="Times New Roman"/>
          <w:sz w:val="24"/>
          <w:szCs w:val="24"/>
        </w:rPr>
        <w:t xml:space="preserve">) </w:t>
      </w:r>
      <w:r w:rsidR="00FF5E3B" w:rsidRPr="003707BE">
        <w:rPr>
          <w:rFonts w:ascii="Times New Roman" w:hAnsi="Times New Roman" w:cs="Times New Roman"/>
          <w:sz w:val="24"/>
          <w:szCs w:val="24"/>
        </w:rPr>
        <w:t>Cartoon representation and (</w:t>
      </w:r>
      <w:r w:rsidR="00FF5E3B" w:rsidRPr="003707BE">
        <w:rPr>
          <w:rFonts w:ascii="Times New Roman" w:hAnsi="Times New Roman" w:cs="Times New Roman"/>
          <w:b/>
          <w:sz w:val="24"/>
          <w:szCs w:val="24"/>
        </w:rPr>
        <w:t>D</w:t>
      </w:r>
      <w:r w:rsidR="00FF5E3B" w:rsidRPr="003707BE">
        <w:rPr>
          <w:rFonts w:ascii="Times New Roman" w:hAnsi="Times New Roman" w:cs="Times New Roman"/>
          <w:sz w:val="24"/>
          <w:szCs w:val="24"/>
        </w:rPr>
        <w:t xml:space="preserve">) illustration as a text equation of </w:t>
      </w:r>
      <w:r w:rsidR="00FF5E3B" w:rsidRPr="003707BE">
        <w:rPr>
          <w:rFonts w:ascii="Times New Roman" w:hAnsi="Times New Roman" w:cs="Times New Roman"/>
          <w:b/>
          <w:sz w:val="24"/>
          <w:szCs w:val="24"/>
        </w:rPr>
        <w:t xml:space="preserve">Scheme 2 </w:t>
      </w:r>
      <w:r w:rsidR="00FF5E3B" w:rsidRPr="003707BE">
        <w:rPr>
          <w:rFonts w:ascii="Times New Roman" w:hAnsi="Times New Roman" w:cs="Times New Roman"/>
          <w:sz w:val="24"/>
          <w:szCs w:val="24"/>
        </w:rPr>
        <w:t xml:space="preserve">for </w:t>
      </w:r>
      <w:proofErr w:type="spellStart"/>
      <w:r w:rsidR="00FF5E3B" w:rsidRPr="003707BE">
        <w:rPr>
          <w:rFonts w:ascii="Times New Roman" w:hAnsi="Times New Roman" w:cs="Times New Roman"/>
          <w:sz w:val="24"/>
          <w:szCs w:val="24"/>
        </w:rPr>
        <w:t>iGlu</w:t>
      </w:r>
      <w:r w:rsidR="00FF5E3B" w:rsidRPr="003707BE">
        <w:rPr>
          <w:rFonts w:ascii="Times New Roman" w:hAnsi="Times New Roman" w:cs="Times New Roman"/>
          <w:i/>
          <w:sz w:val="24"/>
          <w:szCs w:val="24"/>
          <w:vertAlign w:val="subscript"/>
        </w:rPr>
        <w:t>l</w:t>
      </w:r>
      <w:proofErr w:type="spellEnd"/>
      <w:r w:rsidR="00FF5E3B" w:rsidRPr="003707BE">
        <w:rPr>
          <w:rFonts w:ascii="Times New Roman" w:hAnsi="Times New Roman" w:cs="Times New Roman"/>
          <w:sz w:val="24"/>
          <w:szCs w:val="24"/>
        </w:rPr>
        <w:t xml:space="preserve">. </w:t>
      </w:r>
    </w:p>
    <w:p w14:paraId="20277F0B" w14:textId="0FE4A3EF" w:rsidR="00BE2206" w:rsidRDefault="00BE2206" w:rsidP="00FF5E3B">
      <w:pPr>
        <w:spacing w:line="240" w:lineRule="auto"/>
        <w:jc w:val="both"/>
        <w:rPr>
          <w:rFonts w:ascii="Times New Roman" w:hAnsi="Times New Roman" w:cs="Times New Roman"/>
          <w:sz w:val="24"/>
          <w:szCs w:val="24"/>
        </w:rPr>
      </w:pPr>
    </w:p>
    <w:p w14:paraId="348317BB" w14:textId="331D1119" w:rsidR="00FF64EC" w:rsidRDefault="00FF64EC" w:rsidP="00FF64EC">
      <w:pPr>
        <w:spacing w:after="0" w:line="480" w:lineRule="auto"/>
        <w:jc w:val="both"/>
        <w:rPr>
          <w:rFonts w:ascii="Times New Roman" w:hAnsi="Times New Roman" w:cs="Times New Roman"/>
          <w:b/>
          <w:sz w:val="24"/>
          <w:szCs w:val="24"/>
        </w:rPr>
      </w:pPr>
      <w:r w:rsidRPr="000A6543">
        <w:rPr>
          <w:rFonts w:ascii="Times New Roman" w:hAnsi="Times New Roman" w:cs="Times New Roman"/>
          <w:i/>
          <w:sz w:val="24"/>
          <w:szCs w:val="24"/>
        </w:rPr>
        <w:t>k</w:t>
      </w:r>
      <w:r>
        <w:rPr>
          <w:rFonts w:ascii="Times New Roman" w:hAnsi="Times New Roman" w:cs="Times New Roman"/>
          <w:sz w:val="24"/>
          <w:szCs w:val="24"/>
          <w:vertAlign w:val="subscript"/>
        </w:rPr>
        <w:t>obs2</w:t>
      </w:r>
      <w:r>
        <w:rPr>
          <w:rFonts w:ascii="Times New Roman" w:hAnsi="Times New Roman" w:cs="Times New Roman"/>
          <w:sz w:val="24"/>
          <w:szCs w:val="24"/>
        </w:rPr>
        <w:t xml:space="preserve"> = </w:t>
      </w:r>
      <w:r w:rsidRPr="000A6543">
        <w:rPr>
          <w:rFonts w:ascii="Times New Roman" w:hAnsi="Times New Roman" w:cs="Times New Roman"/>
          <w:i/>
          <w:sz w:val="24"/>
          <w:szCs w:val="24"/>
        </w:rPr>
        <w:t>k</w:t>
      </w:r>
      <w:r>
        <w:rPr>
          <w:rFonts w:ascii="Times New Roman" w:hAnsi="Times New Roman" w:cs="Times New Roman"/>
          <w:sz w:val="24"/>
          <w:szCs w:val="24"/>
          <w:vertAlign w:val="subscript"/>
        </w:rPr>
        <w:t>+3</w:t>
      </w:r>
      <w:r>
        <w:rPr>
          <w:rFonts w:ascii="Times New Roman" w:hAnsi="Times New Roman" w:cs="Times New Roman"/>
          <w:sz w:val="24"/>
          <w:szCs w:val="24"/>
        </w:rPr>
        <w:t xml:space="preserve"> + </w:t>
      </w:r>
      <w:r w:rsidRPr="000A6543">
        <w:rPr>
          <w:rFonts w:ascii="Times New Roman" w:hAnsi="Times New Roman" w:cs="Times New Roman"/>
          <w:i/>
          <w:sz w:val="24"/>
          <w:szCs w:val="24"/>
        </w:rPr>
        <w:t>k</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9D6485">
        <w:rPr>
          <w:rFonts w:ascii="Times New Roman" w:hAnsi="Times New Roman" w:cs="Times New Roman"/>
          <w:i/>
          <w:sz w:val="24"/>
          <w:szCs w:val="24"/>
        </w:rPr>
        <w:t>K</w:t>
      </w:r>
      <w:r>
        <w:rPr>
          <w:rFonts w:ascii="Times New Roman" w:hAnsi="Times New Roman" w:cs="Times New Roman"/>
          <w:sz w:val="24"/>
          <w:szCs w:val="24"/>
          <w:vertAlign w:val="subscript"/>
        </w:rPr>
        <w:t>d4</w:t>
      </w:r>
      <w:proofErr w:type="gramStart"/>
      <w:r>
        <w:rPr>
          <w:rFonts w:ascii="Times New Roman" w:hAnsi="Times New Roman" w:cs="Times New Roman"/>
          <w:sz w:val="24"/>
          <w:szCs w:val="24"/>
        </w:rPr>
        <w:t>/(</w:t>
      </w:r>
      <w:proofErr w:type="gramEnd"/>
      <w:r w:rsidRPr="009D6485">
        <w:rPr>
          <w:rFonts w:ascii="Times New Roman" w:hAnsi="Times New Roman" w:cs="Times New Roman"/>
          <w:i/>
          <w:sz w:val="24"/>
          <w:szCs w:val="24"/>
        </w:rPr>
        <w:t>K</w:t>
      </w:r>
      <w:r>
        <w:rPr>
          <w:rFonts w:ascii="Times New Roman" w:hAnsi="Times New Roman" w:cs="Times New Roman"/>
          <w:sz w:val="24"/>
          <w:szCs w:val="24"/>
          <w:vertAlign w:val="subscript"/>
        </w:rPr>
        <w:t>d4</w:t>
      </w:r>
      <w:r>
        <w:rPr>
          <w:rFonts w:ascii="Times New Roman" w:hAnsi="Times New Roman" w:cs="Times New Roman"/>
          <w:sz w:val="24"/>
          <w:szCs w:val="24"/>
        </w:rPr>
        <w:t xml:space="preserve"> + [Glu])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31BFD">
        <w:rPr>
          <w:rFonts w:ascii="Times New Roman" w:hAnsi="Times New Roman" w:cs="Times New Roman"/>
          <w:b/>
          <w:sz w:val="24"/>
          <w:szCs w:val="24"/>
        </w:rPr>
        <w:t>eq.</w:t>
      </w:r>
      <w:r>
        <w:rPr>
          <w:rFonts w:ascii="Times New Roman" w:hAnsi="Times New Roman" w:cs="Times New Roman"/>
          <w:b/>
          <w:sz w:val="24"/>
          <w:szCs w:val="24"/>
        </w:rPr>
        <w:t xml:space="preserve"> 2</w:t>
      </w:r>
    </w:p>
    <w:p w14:paraId="7D25BEA6" w14:textId="77777777" w:rsidR="00FF64EC" w:rsidRDefault="00FF64EC" w:rsidP="00FF64EC">
      <w:pPr>
        <w:spacing w:after="0" w:line="480" w:lineRule="auto"/>
        <w:jc w:val="both"/>
        <w:rPr>
          <w:rFonts w:ascii="Times New Roman" w:hAnsi="Times New Roman" w:cs="Times New Roman"/>
          <w:b/>
          <w:sz w:val="24"/>
          <w:szCs w:val="24"/>
        </w:rPr>
      </w:pPr>
    </w:p>
    <w:p w14:paraId="6FCE6F02" w14:textId="4B9DA2F4" w:rsidR="009F74F0" w:rsidRPr="003707BE" w:rsidRDefault="00F51938" w:rsidP="00FD2E26">
      <w:pPr>
        <w:spacing w:after="0" w:line="480" w:lineRule="auto"/>
        <w:jc w:val="both"/>
        <w:rPr>
          <w:rFonts w:ascii="Times New Roman" w:hAnsi="Times New Roman" w:cs="Times New Roman"/>
          <w:sz w:val="24"/>
          <w:szCs w:val="24"/>
        </w:rPr>
      </w:pPr>
      <w:r w:rsidRPr="004F0F8B">
        <w:rPr>
          <w:rFonts w:ascii="Times New Roman" w:hAnsi="Times New Roman" w:cs="Times New Roman"/>
          <w:i/>
          <w:sz w:val="24"/>
          <w:szCs w:val="24"/>
        </w:rPr>
        <w:t>Kinetic mechanism of medium affinity sensor iGlu-R24K (</w:t>
      </w:r>
      <w:proofErr w:type="spellStart"/>
      <w:r w:rsidRPr="004F0F8B">
        <w:rPr>
          <w:rFonts w:ascii="Times New Roman" w:hAnsi="Times New Roman" w:cs="Times New Roman"/>
          <w:i/>
          <w:sz w:val="24"/>
          <w:szCs w:val="24"/>
        </w:rPr>
        <w:t>iGlu</w:t>
      </w:r>
      <w:r w:rsidRPr="004F0F8B">
        <w:rPr>
          <w:rFonts w:ascii="Times New Roman" w:hAnsi="Times New Roman" w:cs="Times New Roman"/>
          <w:i/>
          <w:sz w:val="24"/>
          <w:szCs w:val="24"/>
          <w:vertAlign w:val="subscript"/>
        </w:rPr>
        <w:t>m</w:t>
      </w:r>
      <w:proofErr w:type="spellEnd"/>
      <w:r w:rsidRPr="004F0F8B">
        <w:rPr>
          <w:rFonts w:ascii="Times New Roman" w:hAnsi="Times New Roman" w:cs="Times New Roman"/>
          <w:i/>
          <w:sz w:val="24"/>
          <w:szCs w:val="24"/>
        </w:rPr>
        <w:t>).</w:t>
      </w:r>
      <w:r w:rsidRPr="004F0F8B">
        <w:rPr>
          <w:rFonts w:ascii="Times New Roman" w:hAnsi="Times New Roman" w:cs="Times New Roman"/>
          <w:sz w:val="24"/>
          <w:szCs w:val="24"/>
        </w:rPr>
        <w:t xml:space="preserve"> </w:t>
      </w:r>
      <w:r w:rsidR="004F0F8B" w:rsidRPr="004F0F8B">
        <w:rPr>
          <w:rFonts w:ascii="Times New Roman" w:hAnsi="Times New Roman" w:cs="Times New Roman"/>
          <w:sz w:val="24"/>
          <w:szCs w:val="24"/>
        </w:rPr>
        <w:t>iGlu-R24K (</w:t>
      </w:r>
      <w:proofErr w:type="spellStart"/>
      <w:r w:rsidR="004F0F8B" w:rsidRPr="004F0F8B">
        <w:rPr>
          <w:rFonts w:ascii="Times New Roman" w:hAnsi="Times New Roman" w:cs="Times New Roman"/>
          <w:sz w:val="24"/>
          <w:szCs w:val="24"/>
        </w:rPr>
        <w:t>iGlu</w:t>
      </w:r>
      <w:r w:rsidR="004F0F8B" w:rsidRPr="004F0F8B">
        <w:rPr>
          <w:rFonts w:ascii="Times New Roman" w:hAnsi="Times New Roman" w:cs="Times New Roman"/>
          <w:i/>
          <w:sz w:val="24"/>
          <w:szCs w:val="24"/>
          <w:vertAlign w:val="subscript"/>
        </w:rPr>
        <w:t>m</w:t>
      </w:r>
      <w:proofErr w:type="spellEnd"/>
      <w:r w:rsidR="004F0F8B" w:rsidRPr="004F0F8B">
        <w:rPr>
          <w:rFonts w:ascii="Times New Roman" w:hAnsi="Times New Roman" w:cs="Times New Roman"/>
          <w:sz w:val="24"/>
          <w:szCs w:val="24"/>
        </w:rPr>
        <w:t>) is a medium affinity probe (</w:t>
      </w:r>
      <w:proofErr w:type="spellStart"/>
      <w:r w:rsidR="004F0F8B" w:rsidRPr="004F0F8B">
        <w:rPr>
          <w:rFonts w:ascii="Times New Roman" w:hAnsi="Times New Roman" w:cs="Times New Roman"/>
          <w:i/>
          <w:sz w:val="24"/>
          <w:szCs w:val="24"/>
        </w:rPr>
        <w:t>K</w:t>
      </w:r>
      <w:r w:rsidR="004F0F8B" w:rsidRPr="004F0F8B">
        <w:rPr>
          <w:rFonts w:ascii="Times New Roman" w:hAnsi="Times New Roman" w:cs="Times New Roman"/>
          <w:sz w:val="24"/>
          <w:szCs w:val="24"/>
          <w:vertAlign w:val="subscript"/>
        </w:rPr>
        <w:t>d</w:t>
      </w:r>
      <w:proofErr w:type="spellEnd"/>
      <w:r w:rsidR="004F0F8B" w:rsidRPr="004F0F8B">
        <w:rPr>
          <w:rFonts w:ascii="Times New Roman" w:hAnsi="Times New Roman" w:cs="Times New Roman"/>
          <w:sz w:val="24"/>
          <w:szCs w:val="24"/>
        </w:rPr>
        <w:t xml:space="preserve"> of 2.1 ± 0.1 mM) with </w:t>
      </w:r>
      <w:r w:rsidR="004F0F8B" w:rsidRPr="004F0F8B">
        <w:rPr>
          <w:rFonts w:ascii="Times New Roman" w:hAnsi="Times New Roman" w:cs="Times New Roman"/>
          <w:i/>
          <w:sz w:val="24"/>
          <w:szCs w:val="24"/>
        </w:rPr>
        <w:t>F</w:t>
      </w:r>
      <w:r w:rsidR="004F0F8B" w:rsidRPr="004F0F8B">
        <w:rPr>
          <w:rFonts w:ascii="Times New Roman" w:hAnsi="Times New Roman" w:cs="Times New Roman"/>
          <w:sz w:val="24"/>
          <w:szCs w:val="24"/>
          <w:vertAlign w:val="subscript"/>
        </w:rPr>
        <w:t>(+Glu)</w:t>
      </w:r>
      <w:r w:rsidR="004F0F8B" w:rsidRPr="004F0F8B">
        <w:rPr>
          <w:rFonts w:ascii="Times New Roman" w:hAnsi="Times New Roman" w:cs="Times New Roman"/>
          <w:sz w:val="24"/>
          <w:szCs w:val="24"/>
        </w:rPr>
        <w:t>/</w:t>
      </w:r>
      <w:r w:rsidR="004F0F8B" w:rsidRPr="004F0F8B">
        <w:rPr>
          <w:rFonts w:ascii="Times New Roman" w:hAnsi="Times New Roman" w:cs="Times New Roman"/>
          <w:i/>
          <w:sz w:val="24"/>
          <w:szCs w:val="24"/>
        </w:rPr>
        <w:t>F</w:t>
      </w:r>
      <w:r w:rsidR="004F0F8B" w:rsidRPr="004F0F8B">
        <w:rPr>
          <w:rFonts w:ascii="Times New Roman" w:hAnsi="Times New Roman" w:cs="Times New Roman"/>
          <w:sz w:val="24"/>
          <w:szCs w:val="24"/>
          <w:vertAlign w:val="subscript"/>
        </w:rPr>
        <w:t>(-Glu)</w:t>
      </w:r>
      <w:r w:rsidR="004F0F8B" w:rsidRPr="004F0F8B">
        <w:rPr>
          <w:rFonts w:ascii="Times New Roman" w:hAnsi="Times New Roman" w:cs="Times New Roman"/>
          <w:sz w:val="24"/>
          <w:szCs w:val="24"/>
        </w:rPr>
        <w:t xml:space="preserve"> of 2.5 ± 0.4</w:t>
      </w:r>
      <w:r w:rsidR="00276C0D">
        <w:rPr>
          <w:rFonts w:ascii="Times New Roman" w:hAnsi="Times New Roman" w:cs="Times New Roman"/>
          <w:sz w:val="24"/>
          <w:szCs w:val="24"/>
        </w:rPr>
        <w:t xml:space="preserve"> (</w:t>
      </w:r>
      <w:r w:rsidR="00276C0D" w:rsidRPr="00276C0D">
        <w:rPr>
          <w:rFonts w:ascii="Times New Roman" w:hAnsi="Times New Roman" w:cs="Times New Roman"/>
          <w:b/>
          <w:sz w:val="24"/>
          <w:szCs w:val="24"/>
        </w:rPr>
        <w:t>Fig. 3A</w:t>
      </w:r>
      <w:r w:rsidR="00276C0D">
        <w:rPr>
          <w:rFonts w:ascii="Times New Roman" w:hAnsi="Times New Roman" w:cs="Times New Roman"/>
          <w:sz w:val="24"/>
          <w:szCs w:val="24"/>
        </w:rPr>
        <w:t xml:space="preserve"> and </w:t>
      </w:r>
      <w:r w:rsidR="00276C0D" w:rsidRPr="00276C0D">
        <w:rPr>
          <w:rFonts w:ascii="Times New Roman" w:hAnsi="Times New Roman" w:cs="Times New Roman"/>
          <w:b/>
          <w:sz w:val="24"/>
          <w:szCs w:val="24"/>
        </w:rPr>
        <w:t>Table 1</w:t>
      </w:r>
      <w:r w:rsidR="00276C0D">
        <w:rPr>
          <w:rFonts w:ascii="Times New Roman" w:hAnsi="Times New Roman" w:cs="Times New Roman"/>
          <w:sz w:val="24"/>
          <w:szCs w:val="24"/>
        </w:rPr>
        <w:t>)</w:t>
      </w:r>
      <w:r w:rsidR="004F0F8B" w:rsidRPr="004F0F8B">
        <w:rPr>
          <w:rFonts w:ascii="Times New Roman" w:hAnsi="Times New Roman" w:cs="Times New Roman"/>
          <w:sz w:val="24"/>
          <w:szCs w:val="24"/>
        </w:rPr>
        <w:t xml:space="preserve">. </w:t>
      </w:r>
      <w:r w:rsidR="00651241" w:rsidRPr="004F0F8B">
        <w:rPr>
          <w:rFonts w:ascii="Times New Roman" w:hAnsi="Times New Roman" w:cs="Times New Roman"/>
          <w:sz w:val="24"/>
          <w:szCs w:val="24"/>
        </w:rPr>
        <w:t>Like</w:t>
      </w:r>
      <w:r w:rsidRPr="004F0F8B">
        <w:rPr>
          <w:rFonts w:ascii="Times New Roman" w:hAnsi="Times New Roman" w:cs="Times New Roman"/>
          <w:sz w:val="24"/>
          <w:szCs w:val="24"/>
        </w:rPr>
        <w:t xml:space="preserve"> iGlu-T92A</w:t>
      </w:r>
      <w:r w:rsidRPr="00DE7ADB">
        <w:rPr>
          <w:rFonts w:ascii="Times New Roman" w:hAnsi="Times New Roman" w:cs="Times New Roman"/>
          <w:sz w:val="24"/>
          <w:szCs w:val="24"/>
        </w:rPr>
        <w:t xml:space="preserve"> (</w:t>
      </w:r>
      <w:proofErr w:type="spellStart"/>
      <w:r w:rsidRPr="00DE7ADB">
        <w:rPr>
          <w:rFonts w:ascii="Times New Roman" w:hAnsi="Times New Roman" w:cs="Times New Roman"/>
          <w:sz w:val="24"/>
          <w:szCs w:val="24"/>
        </w:rPr>
        <w:t>iGlu</w:t>
      </w:r>
      <w:r w:rsidRPr="00DE7ADB">
        <w:rPr>
          <w:rFonts w:ascii="Times New Roman" w:hAnsi="Times New Roman" w:cs="Times New Roman"/>
          <w:i/>
          <w:sz w:val="24"/>
          <w:szCs w:val="24"/>
          <w:vertAlign w:val="subscript"/>
        </w:rPr>
        <w:t>l</w:t>
      </w:r>
      <w:proofErr w:type="spellEnd"/>
      <w:r w:rsidRPr="00DE7ADB">
        <w:rPr>
          <w:rFonts w:ascii="Times New Roman" w:hAnsi="Times New Roman" w:cs="Times New Roman"/>
          <w:sz w:val="24"/>
          <w:szCs w:val="24"/>
        </w:rPr>
        <w:t>)</w:t>
      </w:r>
      <w:r w:rsidR="00651241">
        <w:rPr>
          <w:rFonts w:ascii="Times New Roman" w:hAnsi="Times New Roman" w:cs="Times New Roman"/>
          <w:sz w:val="24"/>
          <w:szCs w:val="24"/>
        </w:rPr>
        <w:t>,</w:t>
      </w:r>
      <w:r>
        <w:rPr>
          <w:rFonts w:ascii="Times New Roman" w:hAnsi="Times New Roman" w:cs="Times New Roman"/>
          <w:sz w:val="24"/>
          <w:szCs w:val="24"/>
        </w:rPr>
        <w:t xml:space="preserve"> </w:t>
      </w:r>
      <w:r w:rsidRPr="008862FB">
        <w:rPr>
          <w:rFonts w:ascii="Times New Roman" w:hAnsi="Times New Roman" w:cs="Times New Roman"/>
          <w:sz w:val="24"/>
          <w:szCs w:val="24"/>
        </w:rPr>
        <w:t>iGlu-R24K (</w:t>
      </w:r>
      <w:proofErr w:type="spellStart"/>
      <w:r w:rsidRPr="008862FB">
        <w:rPr>
          <w:rFonts w:ascii="Times New Roman" w:hAnsi="Times New Roman" w:cs="Times New Roman"/>
          <w:sz w:val="24"/>
          <w:szCs w:val="24"/>
        </w:rPr>
        <w:t>iGlu</w:t>
      </w:r>
      <w:r w:rsidRPr="008862FB">
        <w:rPr>
          <w:rFonts w:ascii="Times New Roman" w:hAnsi="Times New Roman" w:cs="Times New Roman"/>
          <w:i/>
          <w:sz w:val="24"/>
          <w:szCs w:val="24"/>
          <w:vertAlign w:val="subscript"/>
        </w:rPr>
        <w:t>m</w:t>
      </w:r>
      <w:proofErr w:type="spellEnd"/>
      <w:r w:rsidRPr="008862FB">
        <w:rPr>
          <w:rFonts w:ascii="Times New Roman" w:hAnsi="Times New Roman" w:cs="Times New Roman"/>
          <w:sz w:val="24"/>
          <w:szCs w:val="24"/>
        </w:rPr>
        <w:t>)</w:t>
      </w:r>
      <w:r>
        <w:rPr>
          <w:rFonts w:ascii="Times New Roman" w:hAnsi="Times New Roman" w:cs="Times New Roman"/>
          <w:sz w:val="24"/>
          <w:szCs w:val="24"/>
        </w:rPr>
        <w:t xml:space="preserve"> showed </w:t>
      </w:r>
      <w:r w:rsidRPr="003B1A35">
        <w:rPr>
          <w:rFonts w:ascii="Times New Roman" w:hAnsi="Times New Roman" w:cs="Times New Roman"/>
          <w:sz w:val="24"/>
          <w:szCs w:val="24"/>
        </w:rPr>
        <w:t>biphasic</w:t>
      </w:r>
      <w:r>
        <w:rPr>
          <w:rFonts w:ascii="Times New Roman" w:hAnsi="Times New Roman" w:cs="Times New Roman"/>
          <w:sz w:val="24"/>
          <w:szCs w:val="24"/>
        </w:rPr>
        <w:t xml:space="preserve"> </w:t>
      </w:r>
      <w:r w:rsidRPr="003B1A35">
        <w:rPr>
          <w:rFonts w:ascii="Times New Roman" w:hAnsi="Times New Roman" w:cs="Times New Roman"/>
          <w:sz w:val="24"/>
          <w:szCs w:val="24"/>
        </w:rPr>
        <w:t>kinetics</w:t>
      </w:r>
      <w:r>
        <w:rPr>
          <w:rFonts w:ascii="Times New Roman" w:hAnsi="Times New Roman" w:cs="Times New Roman"/>
          <w:sz w:val="24"/>
          <w:szCs w:val="24"/>
        </w:rPr>
        <w:t xml:space="preserve">: </w:t>
      </w:r>
      <w:r w:rsidRPr="003B1A35">
        <w:rPr>
          <w:rFonts w:ascii="Times New Roman" w:hAnsi="Times New Roman" w:cs="Times New Roman"/>
          <w:sz w:val="24"/>
          <w:szCs w:val="24"/>
        </w:rPr>
        <w:t xml:space="preserve">a fast fluorescence increase with rates too fast to measure was followed by </w:t>
      </w:r>
      <w:r>
        <w:rPr>
          <w:rFonts w:ascii="Times New Roman" w:hAnsi="Times New Roman" w:cs="Times New Roman"/>
          <w:sz w:val="24"/>
          <w:szCs w:val="24"/>
        </w:rPr>
        <w:t xml:space="preserve">a single exponential fluorescence rise </w:t>
      </w:r>
      <w:r>
        <w:rPr>
          <w:rFonts w:ascii="Times New Roman" w:hAnsi="Times New Roman" w:cs="Times New Roman"/>
          <w:sz w:val="24"/>
          <w:szCs w:val="24"/>
        </w:rPr>
        <w:lastRenderedPageBreak/>
        <w:t xml:space="preserve">on glutamate binding with observed rates </w:t>
      </w:r>
      <w:r w:rsidRPr="008E504F">
        <w:rPr>
          <w:rFonts w:ascii="Times New Roman" w:hAnsi="Times New Roman" w:cs="Times New Roman"/>
          <w:sz w:val="24"/>
          <w:szCs w:val="24"/>
        </w:rPr>
        <w:t>of</w:t>
      </w:r>
      <w:r>
        <w:rPr>
          <w:rFonts w:ascii="Times New Roman" w:hAnsi="Times New Roman" w:cs="Times New Roman"/>
          <w:sz w:val="24"/>
          <w:szCs w:val="24"/>
        </w:rPr>
        <w:t xml:space="preserve"> up to 675 s</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1F2A31">
        <w:rPr>
          <w:rFonts w:ascii="Times New Roman" w:hAnsi="Times New Roman" w:cs="Times New Roman"/>
          <w:b/>
          <w:sz w:val="24"/>
          <w:szCs w:val="24"/>
        </w:rPr>
        <w:t>Fig</w:t>
      </w:r>
      <w:r>
        <w:rPr>
          <w:rFonts w:ascii="Times New Roman" w:hAnsi="Times New Roman" w:cs="Times New Roman"/>
          <w:b/>
          <w:sz w:val="24"/>
          <w:szCs w:val="24"/>
        </w:rPr>
        <w:t>.</w:t>
      </w:r>
      <w:r w:rsidRPr="001F2A31">
        <w:rPr>
          <w:rFonts w:ascii="Times New Roman" w:hAnsi="Times New Roman" w:cs="Times New Roman"/>
          <w:b/>
          <w:sz w:val="24"/>
          <w:szCs w:val="24"/>
        </w:rPr>
        <w:t xml:space="preserve"> </w:t>
      </w:r>
      <w:r w:rsidR="00276C0D">
        <w:rPr>
          <w:rFonts w:ascii="Times New Roman" w:hAnsi="Times New Roman" w:cs="Times New Roman"/>
          <w:b/>
          <w:sz w:val="24"/>
          <w:szCs w:val="24"/>
        </w:rPr>
        <w:t>5</w:t>
      </w:r>
      <w:proofErr w:type="gramStart"/>
      <w:r w:rsidR="00651241">
        <w:rPr>
          <w:rFonts w:ascii="Times New Roman" w:hAnsi="Times New Roman" w:cs="Times New Roman"/>
          <w:b/>
          <w:sz w:val="24"/>
          <w:szCs w:val="24"/>
        </w:rPr>
        <w:t>A,B</w:t>
      </w:r>
      <w:proofErr w:type="gramEnd"/>
      <w:r>
        <w:rPr>
          <w:rFonts w:ascii="Times New Roman" w:hAnsi="Times New Roman" w:cs="Times New Roman"/>
          <w:sz w:val="24"/>
          <w:szCs w:val="24"/>
        </w:rPr>
        <w:t xml:space="preserve">). </w:t>
      </w:r>
      <w:r w:rsidR="00651241">
        <w:rPr>
          <w:rFonts w:ascii="Times New Roman" w:hAnsi="Times New Roman" w:cs="Times New Roman"/>
          <w:sz w:val="24"/>
          <w:szCs w:val="24"/>
        </w:rPr>
        <w:t>T</w:t>
      </w:r>
      <w:r w:rsidRPr="003B1A35">
        <w:rPr>
          <w:rFonts w:ascii="Times New Roman" w:hAnsi="Times New Roman" w:cs="Times New Roman"/>
          <w:sz w:val="24"/>
          <w:szCs w:val="24"/>
        </w:rPr>
        <w:t>he observed association rate</w:t>
      </w:r>
      <w:r>
        <w:rPr>
          <w:rFonts w:ascii="Times New Roman" w:hAnsi="Times New Roman" w:cs="Times New Roman"/>
          <w:sz w:val="24"/>
          <w:szCs w:val="24"/>
        </w:rPr>
        <w:t>,</w:t>
      </w:r>
      <w:r w:rsidRPr="003B1A35">
        <w:rPr>
          <w:rFonts w:ascii="Times New Roman" w:hAnsi="Times New Roman" w:cs="Times New Roman"/>
          <w:sz w:val="24"/>
          <w:szCs w:val="24"/>
        </w:rPr>
        <w:t xml:space="preserve"> </w:t>
      </w:r>
      <w:r w:rsidRPr="003B1A35">
        <w:rPr>
          <w:rFonts w:ascii="Times New Roman" w:hAnsi="Times New Roman" w:cs="Times New Roman"/>
          <w:i/>
          <w:sz w:val="24"/>
          <w:szCs w:val="24"/>
        </w:rPr>
        <w:t>k</w:t>
      </w:r>
      <w:r w:rsidRPr="003B1A35">
        <w:rPr>
          <w:rFonts w:ascii="Times New Roman" w:hAnsi="Times New Roman" w:cs="Times New Roman"/>
          <w:sz w:val="24"/>
          <w:szCs w:val="24"/>
          <w:vertAlign w:val="subscript"/>
        </w:rPr>
        <w:t>obs</w:t>
      </w:r>
      <w:r>
        <w:rPr>
          <w:rFonts w:ascii="Times New Roman" w:hAnsi="Times New Roman" w:cs="Times New Roman"/>
          <w:sz w:val="24"/>
          <w:szCs w:val="24"/>
          <w:vertAlign w:val="subscript"/>
        </w:rPr>
        <w:t>2</w:t>
      </w:r>
      <w:r w:rsidRPr="003B1A35">
        <w:rPr>
          <w:rFonts w:ascii="Times New Roman" w:hAnsi="Times New Roman" w:cs="Times New Roman"/>
          <w:sz w:val="24"/>
          <w:szCs w:val="24"/>
        </w:rPr>
        <w:t xml:space="preserve"> decreased as [glutamate] was increased</w:t>
      </w:r>
      <w:r>
        <w:rPr>
          <w:rFonts w:ascii="Times New Roman" w:hAnsi="Times New Roman" w:cs="Times New Roman"/>
          <w:sz w:val="24"/>
          <w:szCs w:val="24"/>
        </w:rPr>
        <w:t>,</w:t>
      </w:r>
      <w:r w:rsidRPr="003B1A35">
        <w:rPr>
          <w:rFonts w:ascii="Times New Roman" w:hAnsi="Times New Roman" w:cs="Times New Roman"/>
          <w:sz w:val="24"/>
          <w:szCs w:val="24"/>
        </w:rPr>
        <w:t xml:space="preserve"> plateau</w:t>
      </w:r>
      <w:r>
        <w:rPr>
          <w:rFonts w:ascii="Times New Roman" w:hAnsi="Times New Roman" w:cs="Times New Roman"/>
          <w:sz w:val="24"/>
          <w:szCs w:val="24"/>
        </w:rPr>
        <w:t>ing</w:t>
      </w:r>
      <w:r w:rsidRPr="003B1A35">
        <w:rPr>
          <w:rFonts w:ascii="Times New Roman" w:hAnsi="Times New Roman" w:cs="Times New Roman"/>
          <w:sz w:val="24"/>
          <w:szCs w:val="24"/>
        </w:rPr>
        <w:t xml:space="preserve"> at </w:t>
      </w:r>
      <w:r>
        <w:rPr>
          <w:rFonts w:ascii="Times New Roman" w:hAnsi="Times New Roman" w:cs="Times New Roman"/>
          <w:sz w:val="24"/>
          <w:szCs w:val="24"/>
        </w:rPr>
        <w:t>350 s</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3B1A35">
        <w:rPr>
          <w:rFonts w:ascii="Times New Roman" w:hAnsi="Times New Roman" w:cs="Times New Roman"/>
          <w:sz w:val="24"/>
          <w:szCs w:val="24"/>
        </w:rPr>
        <w:t xml:space="preserve"> </w:t>
      </w:r>
      <w:r>
        <w:rPr>
          <w:rFonts w:ascii="Times New Roman" w:hAnsi="Times New Roman" w:cs="Times New Roman"/>
          <w:sz w:val="24"/>
          <w:szCs w:val="24"/>
        </w:rPr>
        <w:t>Such pattern of the association rate plot</w:t>
      </w:r>
      <w:r w:rsidRPr="003B1A35">
        <w:rPr>
          <w:rFonts w:ascii="Times New Roman" w:hAnsi="Times New Roman" w:cs="Times New Roman"/>
          <w:sz w:val="24"/>
          <w:szCs w:val="24"/>
        </w:rPr>
        <w:t xml:space="preserve"> is consistent with a </w:t>
      </w:r>
      <w:r>
        <w:rPr>
          <w:rFonts w:ascii="Times New Roman" w:hAnsi="Times New Roman" w:cs="Times New Roman"/>
          <w:sz w:val="24"/>
          <w:szCs w:val="24"/>
        </w:rPr>
        <w:t>mechanism</w:t>
      </w:r>
      <w:r w:rsidRPr="003B1A35">
        <w:rPr>
          <w:rFonts w:ascii="Times New Roman" w:hAnsi="Times New Roman" w:cs="Times New Roman"/>
          <w:sz w:val="24"/>
          <w:szCs w:val="24"/>
        </w:rPr>
        <w:t xml:space="preserve"> in which a slow pre-equilibrium exist</w:t>
      </w:r>
      <w:r>
        <w:rPr>
          <w:rFonts w:ascii="Times New Roman" w:hAnsi="Times New Roman" w:cs="Times New Roman"/>
          <w:sz w:val="24"/>
          <w:szCs w:val="24"/>
        </w:rPr>
        <w:t>s</w:t>
      </w:r>
      <w:r w:rsidRPr="003B1A35">
        <w:rPr>
          <w:rFonts w:ascii="Times New Roman" w:hAnsi="Times New Roman" w:cs="Times New Roman"/>
          <w:sz w:val="24"/>
          <w:szCs w:val="24"/>
        </w:rPr>
        <w:t xml:space="preserve"> between two forms of the apo-protein, </w:t>
      </w:r>
      <w:r>
        <w:rPr>
          <w:rFonts w:ascii="Times New Roman" w:hAnsi="Times New Roman" w:cs="Times New Roman"/>
          <w:sz w:val="24"/>
          <w:szCs w:val="24"/>
        </w:rPr>
        <w:t>when</w:t>
      </w:r>
      <w:r w:rsidRPr="003B1A35">
        <w:rPr>
          <w:rFonts w:ascii="Times New Roman" w:hAnsi="Times New Roman" w:cs="Times New Roman"/>
          <w:sz w:val="24"/>
          <w:szCs w:val="24"/>
        </w:rPr>
        <w:t xml:space="preserve"> glutamate binds to one of them</w:t>
      </w:r>
      <w:r>
        <w:rPr>
          <w:rFonts w:ascii="Times New Roman" w:hAnsi="Times New Roman" w:cs="Times New Roman"/>
          <w:sz w:val="24"/>
          <w:szCs w:val="24"/>
        </w:rPr>
        <w:t xml:space="preserve"> </w:t>
      </w:r>
      <w:r w:rsidRPr="003B1A35">
        <w:rPr>
          <w:rFonts w:ascii="Times New Roman" w:hAnsi="Times New Roman" w:cs="Times New Roman"/>
          <w:sz w:val="24"/>
          <w:szCs w:val="24"/>
        </w:rPr>
        <w:t>preferentially (</w:t>
      </w:r>
      <w:r w:rsidRPr="003B1A35">
        <w:rPr>
          <w:rFonts w:ascii="Times New Roman" w:hAnsi="Times New Roman" w:cs="Times New Roman"/>
          <w:b/>
          <w:sz w:val="24"/>
          <w:szCs w:val="24"/>
        </w:rPr>
        <w:t>Scheme 2</w:t>
      </w:r>
      <w:r w:rsidRPr="003B1A35">
        <w:rPr>
          <w:rFonts w:ascii="Times New Roman" w:hAnsi="Times New Roman" w:cs="Times New Roman"/>
          <w:sz w:val="24"/>
          <w:szCs w:val="24"/>
        </w:rPr>
        <w:t>)</w:t>
      </w:r>
      <w:r>
        <w:rPr>
          <w:rFonts w:ascii="Times New Roman" w:hAnsi="Times New Roman" w:cs="Times New Roman"/>
          <w:sz w:val="24"/>
          <w:szCs w:val="24"/>
        </w:rPr>
        <w:t xml:space="preserve">. </w:t>
      </w:r>
      <w:r w:rsidR="00651241">
        <w:rPr>
          <w:rFonts w:ascii="Times New Roman" w:hAnsi="Times New Roman" w:cs="Times New Roman"/>
          <w:sz w:val="24"/>
          <w:szCs w:val="24"/>
        </w:rPr>
        <w:t>For</w:t>
      </w:r>
      <w:r>
        <w:rPr>
          <w:rFonts w:ascii="Times New Roman" w:hAnsi="Times New Roman" w:cs="Times New Roman"/>
          <w:sz w:val="24"/>
          <w:szCs w:val="24"/>
        </w:rPr>
        <w:t xml:space="preserve"> of </w:t>
      </w:r>
      <w:proofErr w:type="spellStart"/>
      <w:r w:rsidR="00651241" w:rsidRPr="008862FB">
        <w:rPr>
          <w:rFonts w:ascii="Times New Roman" w:hAnsi="Times New Roman" w:cs="Times New Roman"/>
          <w:sz w:val="24"/>
          <w:szCs w:val="24"/>
        </w:rPr>
        <w:t>iGlu</w:t>
      </w:r>
      <w:r w:rsidR="00651241" w:rsidRPr="008862FB">
        <w:rPr>
          <w:rFonts w:ascii="Times New Roman" w:hAnsi="Times New Roman" w:cs="Times New Roman"/>
          <w:i/>
          <w:sz w:val="24"/>
          <w:szCs w:val="24"/>
          <w:vertAlign w:val="subscript"/>
        </w:rPr>
        <w:t>m</w:t>
      </w:r>
      <w:proofErr w:type="spellEnd"/>
      <w:r>
        <w:rPr>
          <w:rFonts w:ascii="Times New Roman" w:hAnsi="Times New Roman" w:cs="Times New Roman"/>
          <w:sz w:val="24"/>
          <w:szCs w:val="24"/>
        </w:rPr>
        <w:t xml:space="preserve">, </w:t>
      </w:r>
      <w:proofErr w:type="spellStart"/>
      <w:r w:rsidRPr="003B1A35">
        <w:rPr>
          <w:rFonts w:ascii="Times New Roman" w:hAnsi="Times New Roman" w:cs="Times New Roman"/>
          <w:sz w:val="24"/>
          <w:szCs w:val="24"/>
        </w:rPr>
        <w:t>iGlu</w:t>
      </w:r>
      <w:r w:rsidRPr="003B1A35">
        <w:rPr>
          <w:rFonts w:ascii="Times New Roman" w:hAnsi="Times New Roman" w:cs="Times New Roman"/>
          <w:sz w:val="24"/>
          <w:szCs w:val="24"/>
          <w:vertAlign w:val="subscript"/>
        </w:rPr>
        <w:t>l</w:t>
      </w:r>
      <w:r w:rsidRPr="003B1A35">
        <w:rPr>
          <w:rFonts w:ascii="Times New Roman" w:hAnsi="Times New Roman" w:cs="Times New Roman"/>
          <w:sz w:val="24"/>
          <w:szCs w:val="24"/>
        </w:rPr>
        <w:t>-iGlu</w:t>
      </w:r>
      <w:r w:rsidRPr="003B1A35">
        <w:rPr>
          <w:rFonts w:ascii="Times New Roman" w:hAnsi="Times New Roman" w:cs="Times New Roman"/>
          <w:sz w:val="24"/>
          <w:szCs w:val="24"/>
          <w:vertAlign w:val="subscript"/>
        </w:rPr>
        <w:t>s</w:t>
      </w:r>
      <w:proofErr w:type="spellEnd"/>
      <w:r w:rsidRPr="003B1A35">
        <w:rPr>
          <w:rFonts w:ascii="Times New Roman" w:hAnsi="Times New Roman" w:cs="Times New Roman"/>
          <w:sz w:val="24"/>
          <w:szCs w:val="24"/>
        </w:rPr>
        <w:t>(</w:t>
      </w:r>
      <w:r w:rsidR="00651241">
        <w:rPr>
          <w:rFonts w:ascii="Times New Roman" w:hAnsi="Times New Roman" w:cs="Times New Roman"/>
          <w:sz w:val="24"/>
          <w:szCs w:val="24"/>
        </w:rPr>
        <w:t>R24K</w:t>
      </w:r>
      <w:r w:rsidRPr="003B1A35">
        <w:rPr>
          <w:rFonts w:ascii="Times New Roman" w:hAnsi="Times New Roman" w:cs="Times New Roman"/>
          <w:sz w:val="24"/>
          <w:szCs w:val="24"/>
        </w:rPr>
        <w:t xml:space="preserve">) and </w:t>
      </w:r>
      <w:proofErr w:type="spellStart"/>
      <w:r w:rsidRPr="003B1A35">
        <w:rPr>
          <w:rFonts w:ascii="Times New Roman" w:hAnsi="Times New Roman" w:cs="Times New Roman"/>
          <w:sz w:val="24"/>
          <w:szCs w:val="24"/>
        </w:rPr>
        <w:t>iGlu</w:t>
      </w:r>
      <w:r w:rsidRPr="003B1A35">
        <w:rPr>
          <w:rFonts w:ascii="Times New Roman" w:hAnsi="Times New Roman" w:cs="Times New Roman"/>
          <w:sz w:val="24"/>
          <w:szCs w:val="24"/>
          <w:vertAlign w:val="subscript"/>
        </w:rPr>
        <w:t>c</w:t>
      </w:r>
      <w:proofErr w:type="spellEnd"/>
      <w:r w:rsidRPr="003B1A35">
        <w:rPr>
          <w:rFonts w:ascii="Times New Roman" w:hAnsi="Times New Roman" w:cs="Times New Roman"/>
          <w:sz w:val="24"/>
          <w:szCs w:val="24"/>
        </w:rPr>
        <w:t>(</w:t>
      </w:r>
      <w:r w:rsidR="00651241">
        <w:rPr>
          <w:rFonts w:ascii="Times New Roman" w:hAnsi="Times New Roman" w:cs="Times New Roman"/>
          <w:sz w:val="24"/>
          <w:szCs w:val="24"/>
        </w:rPr>
        <w:t>R24K</w:t>
      </w:r>
      <w:r w:rsidRPr="003B1A35">
        <w:rPr>
          <w:rFonts w:ascii="Times New Roman" w:hAnsi="Times New Roman" w:cs="Times New Roman"/>
          <w:sz w:val="24"/>
          <w:szCs w:val="24"/>
        </w:rPr>
        <w:t>)</w:t>
      </w:r>
      <w:r>
        <w:rPr>
          <w:rFonts w:ascii="Times New Roman" w:hAnsi="Times New Roman" w:cs="Times New Roman"/>
          <w:sz w:val="24"/>
          <w:szCs w:val="24"/>
        </w:rPr>
        <w:t xml:space="preserve"> are in equilibrium</w:t>
      </w:r>
      <w:r w:rsidRPr="003B1A35">
        <w:rPr>
          <w:rFonts w:ascii="Times New Roman" w:hAnsi="Times New Roman" w:cs="Times New Roman"/>
          <w:sz w:val="24"/>
          <w:szCs w:val="24"/>
        </w:rPr>
        <w:t xml:space="preserve">, glutamate binds to </w:t>
      </w:r>
      <w:proofErr w:type="spellStart"/>
      <w:r w:rsidRPr="003B1A35">
        <w:rPr>
          <w:rFonts w:ascii="Times New Roman" w:hAnsi="Times New Roman" w:cs="Times New Roman"/>
          <w:sz w:val="24"/>
          <w:szCs w:val="24"/>
        </w:rPr>
        <w:t>iGlu</w:t>
      </w:r>
      <w:r w:rsidRPr="003B1A35">
        <w:rPr>
          <w:rFonts w:ascii="Times New Roman" w:hAnsi="Times New Roman" w:cs="Times New Roman"/>
          <w:sz w:val="24"/>
          <w:szCs w:val="24"/>
          <w:vertAlign w:val="subscript"/>
        </w:rPr>
        <w:t>c</w:t>
      </w:r>
      <w:proofErr w:type="spellEnd"/>
      <w:r w:rsidRPr="003B1A35">
        <w:rPr>
          <w:rFonts w:ascii="Times New Roman" w:hAnsi="Times New Roman" w:cs="Times New Roman"/>
          <w:sz w:val="24"/>
          <w:szCs w:val="24"/>
        </w:rPr>
        <w:t>(</w:t>
      </w:r>
      <w:r w:rsidR="00651241">
        <w:rPr>
          <w:rFonts w:ascii="Times New Roman" w:hAnsi="Times New Roman" w:cs="Times New Roman"/>
          <w:sz w:val="24"/>
          <w:szCs w:val="24"/>
        </w:rPr>
        <w:t>R24K</w:t>
      </w:r>
      <w:r w:rsidRPr="003B1A35">
        <w:rPr>
          <w:rFonts w:ascii="Times New Roman" w:hAnsi="Times New Roman" w:cs="Times New Roman"/>
          <w:sz w:val="24"/>
          <w:szCs w:val="24"/>
        </w:rPr>
        <w:t>)</w:t>
      </w:r>
      <w:r>
        <w:rPr>
          <w:rFonts w:ascii="Times New Roman" w:hAnsi="Times New Roman" w:cs="Times New Roman"/>
          <w:sz w:val="24"/>
          <w:szCs w:val="24"/>
        </w:rPr>
        <w:t xml:space="preserve"> preferentially.</w:t>
      </w:r>
      <w:r w:rsidRPr="003B1A35">
        <w:rPr>
          <w:rFonts w:ascii="Times New Roman" w:hAnsi="Times New Roman" w:cs="Times New Roman"/>
          <w:sz w:val="24"/>
          <w:szCs w:val="24"/>
        </w:rPr>
        <w:t xml:space="preserve"> </w:t>
      </w:r>
      <w:proofErr w:type="spellStart"/>
      <w:r w:rsidRPr="003B1A35">
        <w:rPr>
          <w:rFonts w:ascii="Times New Roman" w:hAnsi="Times New Roman" w:cs="Times New Roman"/>
          <w:sz w:val="24"/>
          <w:szCs w:val="24"/>
        </w:rPr>
        <w:t>iGlu</w:t>
      </w:r>
      <w:r w:rsidRPr="003B1A35">
        <w:rPr>
          <w:rFonts w:ascii="Times New Roman" w:hAnsi="Times New Roman" w:cs="Times New Roman"/>
          <w:sz w:val="24"/>
          <w:szCs w:val="24"/>
          <w:vertAlign w:val="subscript"/>
        </w:rPr>
        <w:t>c</w:t>
      </w:r>
      <w:proofErr w:type="spellEnd"/>
      <w:r w:rsidRPr="003B1A35">
        <w:rPr>
          <w:rFonts w:ascii="Times New Roman" w:hAnsi="Times New Roman" w:cs="Times New Roman"/>
          <w:sz w:val="24"/>
          <w:szCs w:val="24"/>
        </w:rPr>
        <w:t>(</w:t>
      </w:r>
      <w:r w:rsidR="00651241">
        <w:rPr>
          <w:rFonts w:ascii="Times New Roman" w:hAnsi="Times New Roman" w:cs="Times New Roman"/>
          <w:sz w:val="24"/>
          <w:szCs w:val="24"/>
        </w:rPr>
        <w:t>R24K</w:t>
      </w:r>
      <w:r w:rsidRPr="003B1A35">
        <w:rPr>
          <w:rFonts w:ascii="Times New Roman" w:hAnsi="Times New Roman" w:cs="Times New Roman"/>
          <w:sz w:val="24"/>
          <w:szCs w:val="24"/>
        </w:rPr>
        <w:t xml:space="preserve">) </w:t>
      </w:r>
      <w:r>
        <w:rPr>
          <w:rFonts w:ascii="Times New Roman" w:hAnsi="Times New Roman" w:cs="Times New Roman"/>
          <w:sz w:val="24"/>
          <w:szCs w:val="24"/>
        </w:rPr>
        <w:t xml:space="preserve">has greater fluorescence intensity than </w:t>
      </w:r>
      <w:proofErr w:type="spellStart"/>
      <w:r w:rsidRPr="003B1A35">
        <w:rPr>
          <w:rFonts w:ascii="Times New Roman" w:hAnsi="Times New Roman" w:cs="Times New Roman"/>
          <w:sz w:val="24"/>
          <w:szCs w:val="24"/>
        </w:rPr>
        <w:t>iGlu</w:t>
      </w:r>
      <w:r w:rsidRPr="003B1A35">
        <w:rPr>
          <w:rFonts w:ascii="Times New Roman" w:hAnsi="Times New Roman" w:cs="Times New Roman"/>
          <w:sz w:val="24"/>
          <w:szCs w:val="24"/>
          <w:vertAlign w:val="subscript"/>
        </w:rPr>
        <w:t>l</w:t>
      </w:r>
      <w:r w:rsidRPr="003B1A35">
        <w:rPr>
          <w:rFonts w:ascii="Times New Roman" w:hAnsi="Times New Roman" w:cs="Times New Roman"/>
          <w:sz w:val="24"/>
          <w:szCs w:val="24"/>
        </w:rPr>
        <w:t>-iGlu</w:t>
      </w:r>
      <w:r w:rsidRPr="003B1A35">
        <w:rPr>
          <w:rFonts w:ascii="Times New Roman" w:hAnsi="Times New Roman" w:cs="Times New Roman"/>
          <w:sz w:val="24"/>
          <w:szCs w:val="24"/>
          <w:vertAlign w:val="subscript"/>
        </w:rPr>
        <w:t>s</w:t>
      </w:r>
      <w:proofErr w:type="spellEnd"/>
      <w:r w:rsidRPr="003B1A35">
        <w:rPr>
          <w:rFonts w:ascii="Times New Roman" w:hAnsi="Times New Roman" w:cs="Times New Roman"/>
          <w:sz w:val="24"/>
          <w:szCs w:val="24"/>
        </w:rPr>
        <w:t>(</w:t>
      </w:r>
      <w:r w:rsidR="00651241">
        <w:rPr>
          <w:rFonts w:ascii="Times New Roman" w:hAnsi="Times New Roman" w:cs="Times New Roman"/>
          <w:sz w:val="24"/>
          <w:szCs w:val="24"/>
        </w:rPr>
        <w:t>R24K</w:t>
      </w:r>
      <w:r w:rsidRPr="003B1A35">
        <w:rPr>
          <w:rFonts w:ascii="Times New Roman" w:hAnsi="Times New Roman" w:cs="Times New Roman"/>
          <w:sz w:val="24"/>
          <w:szCs w:val="24"/>
        </w:rPr>
        <w:t>)</w:t>
      </w:r>
      <w:r>
        <w:rPr>
          <w:rFonts w:ascii="Times New Roman" w:hAnsi="Times New Roman" w:cs="Times New Roman"/>
          <w:sz w:val="24"/>
          <w:szCs w:val="24"/>
        </w:rPr>
        <w:t xml:space="preserve"> and glutamate binding results in a further fluorescence enhancement. Disso</w:t>
      </w:r>
      <w:r w:rsidRPr="008862FB">
        <w:rPr>
          <w:rFonts w:ascii="Times New Roman" w:hAnsi="Times New Roman" w:cs="Times New Roman"/>
          <w:sz w:val="24"/>
          <w:szCs w:val="24"/>
        </w:rPr>
        <w:t>ciation kinetics were measured by trapping released glutamate from the complex of Glu</w:t>
      </w:r>
      <w:r w:rsidRPr="008862FB">
        <w:rPr>
          <w:rFonts w:ascii="Times New Roman" w:hAnsi="Times New Roman" w:cs="Times New Roman"/>
          <w:i/>
          <w:sz w:val="24"/>
          <w:szCs w:val="24"/>
          <w:vertAlign w:val="subscript"/>
        </w:rPr>
        <w:t>m</w:t>
      </w:r>
      <w:r w:rsidRPr="008862FB">
        <w:rPr>
          <w:rFonts w:ascii="Times New Roman" w:hAnsi="Times New Roman" w:cs="Times New Roman"/>
          <w:sz w:val="24"/>
          <w:szCs w:val="24"/>
        </w:rPr>
        <w:t xml:space="preserve"> with </w:t>
      </w:r>
      <w:r w:rsidRPr="008459CF">
        <w:rPr>
          <w:rFonts w:ascii="Times New Roman" w:hAnsi="Times New Roman" w:cs="Times New Roman"/>
          <w:sz w:val="24"/>
          <w:szCs w:val="24"/>
        </w:rPr>
        <w:t xml:space="preserve">glutamate with </w:t>
      </w:r>
      <w:r>
        <w:rPr>
          <w:rFonts w:ascii="Times New Roman" w:hAnsi="Times New Roman" w:cs="Times New Roman"/>
          <w:sz w:val="24"/>
          <w:szCs w:val="24"/>
        </w:rPr>
        <w:t>&gt; 100-fold excess of</w:t>
      </w:r>
      <w:r w:rsidRPr="008459CF">
        <w:rPr>
          <w:rFonts w:ascii="Times New Roman" w:hAnsi="Times New Roman" w:cs="Times New Roman"/>
          <w:sz w:val="24"/>
          <w:szCs w:val="24"/>
        </w:rPr>
        <w:t xml:space="preserve"> </w:t>
      </w:r>
      <w:r>
        <w:rPr>
          <w:rFonts w:ascii="Times New Roman" w:hAnsi="Times New Roman" w:cs="Times New Roman"/>
          <w:sz w:val="24"/>
          <w:szCs w:val="24"/>
        </w:rPr>
        <w:t xml:space="preserve">purified </w:t>
      </w:r>
      <w:proofErr w:type="spellStart"/>
      <w:r w:rsidRPr="008459CF">
        <w:rPr>
          <w:rFonts w:ascii="Times New Roman" w:hAnsi="Times New Roman" w:cs="Times New Roman"/>
          <w:sz w:val="24"/>
          <w:szCs w:val="24"/>
        </w:rPr>
        <w:t>GluBP</w:t>
      </w:r>
      <w:proofErr w:type="spellEnd"/>
      <w:r>
        <w:rPr>
          <w:rFonts w:ascii="Times New Roman" w:hAnsi="Times New Roman" w:cs="Times New Roman"/>
          <w:sz w:val="24"/>
          <w:szCs w:val="24"/>
        </w:rPr>
        <w:t xml:space="preserve"> (see </w:t>
      </w:r>
      <w:r w:rsidRPr="005E1A33">
        <w:rPr>
          <w:rFonts w:ascii="Times New Roman" w:hAnsi="Times New Roman" w:cs="Times New Roman"/>
          <w:b/>
          <w:sz w:val="24"/>
          <w:szCs w:val="24"/>
        </w:rPr>
        <w:t>Materials and Methods</w:t>
      </w:r>
      <w:r>
        <w:rPr>
          <w:rFonts w:ascii="Times New Roman" w:hAnsi="Times New Roman" w:cs="Times New Roman"/>
          <w:sz w:val="24"/>
          <w:szCs w:val="24"/>
        </w:rPr>
        <w:t>).</w:t>
      </w:r>
      <w:r w:rsidRPr="008459CF">
        <w:rPr>
          <w:rFonts w:ascii="Times New Roman" w:hAnsi="Times New Roman" w:cs="Times New Roman"/>
          <w:sz w:val="24"/>
          <w:szCs w:val="24"/>
        </w:rPr>
        <w:t xml:space="preserve"> </w:t>
      </w:r>
      <w:r w:rsidR="00651241">
        <w:rPr>
          <w:rFonts w:ascii="Times New Roman" w:hAnsi="Times New Roman" w:cs="Times New Roman"/>
          <w:sz w:val="24"/>
          <w:szCs w:val="24"/>
        </w:rPr>
        <w:t>A</w:t>
      </w:r>
      <w:r w:rsidRPr="005D17A2">
        <w:rPr>
          <w:rFonts w:ascii="Times New Roman" w:hAnsi="Times New Roman" w:cs="Times New Roman"/>
          <w:sz w:val="24"/>
          <w:szCs w:val="24"/>
        </w:rPr>
        <w:t xml:space="preserve"> single exponential fluorescence decay was obtained </w:t>
      </w:r>
      <w:r>
        <w:rPr>
          <w:rFonts w:ascii="Times New Roman" w:hAnsi="Times New Roman" w:cs="Times New Roman"/>
          <w:sz w:val="24"/>
          <w:szCs w:val="24"/>
        </w:rPr>
        <w:t xml:space="preserve">for </w:t>
      </w:r>
      <w:r w:rsidRPr="008862FB">
        <w:rPr>
          <w:rFonts w:ascii="Times New Roman" w:hAnsi="Times New Roman" w:cs="Times New Roman"/>
          <w:sz w:val="24"/>
          <w:szCs w:val="24"/>
        </w:rPr>
        <w:t>Glu</w:t>
      </w:r>
      <w:r w:rsidRPr="008862FB">
        <w:rPr>
          <w:rFonts w:ascii="Times New Roman" w:hAnsi="Times New Roman" w:cs="Times New Roman"/>
          <w:i/>
          <w:sz w:val="24"/>
          <w:szCs w:val="24"/>
          <w:vertAlign w:val="subscript"/>
        </w:rPr>
        <w:t>m</w:t>
      </w:r>
      <w:r w:rsidRPr="008862FB">
        <w:rPr>
          <w:rFonts w:ascii="Times New Roman" w:hAnsi="Times New Roman" w:cs="Times New Roman"/>
          <w:sz w:val="24"/>
          <w:szCs w:val="24"/>
        </w:rPr>
        <w:t xml:space="preserve"> </w:t>
      </w:r>
      <w:r w:rsidRPr="005D17A2">
        <w:rPr>
          <w:rFonts w:ascii="Times New Roman" w:hAnsi="Times New Roman" w:cs="Times New Roman"/>
          <w:sz w:val="24"/>
          <w:szCs w:val="24"/>
        </w:rPr>
        <w:t>with a rate of 365 ± 58 s</w:t>
      </w:r>
      <w:r w:rsidRPr="005D17A2">
        <w:rPr>
          <w:rFonts w:ascii="Times New Roman" w:hAnsi="Times New Roman" w:cs="Times New Roman"/>
          <w:sz w:val="24"/>
          <w:szCs w:val="24"/>
          <w:vertAlign w:val="superscript"/>
        </w:rPr>
        <w:t>-1</w:t>
      </w:r>
      <w:r w:rsidRPr="00D448CD">
        <w:rPr>
          <w:rFonts w:ascii="Times New Roman" w:hAnsi="Times New Roman" w:cs="Times New Roman"/>
          <w:sz w:val="24"/>
          <w:szCs w:val="24"/>
          <w:vertAlign w:val="superscript"/>
        </w:rPr>
        <w:t xml:space="preserve"> </w:t>
      </w:r>
      <w:r w:rsidRPr="00D448CD">
        <w:rPr>
          <w:rFonts w:ascii="Times New Roman" w:hAnsi="Times New Roman" w:cs="Times New Roman"/>
          <w:sz w:val="24"/>
          <w:szCs w:val="24"/>
        </w:rPr>
        <w:t>(</w:t>
      </w:r>
      <w:r>
        <w:rPr>
          <w:rFonts w:ascii="Times New Roman" w:hAnsi="Times New Roman" w:cs="Times New Roman"/>
          <w:sz w:val="24"/>
          <w:szCs w:val="24"/>
        </w:rPr>
        <w:t>20</w:t>
      </w:r>
      <w:r w:rsidRPr="005D17A2">
        <w:rPr>
          <w:rFonts w:ascii="Times New Roman" w:hAnsi="Times New Roman" w:cs="Times New Roman"/>
          <w:sz w:val="24"/>
          <w:szCs w:val="24"/>
        </w:rPr>
        <w:t xml:space="preserve"> </w:t>
      </w:r>
      <w:r w:rsidRPr="005D17A2">
        <w:rPr>
          <w:rFonts w:ascii="Times New Roman" w:hAnsi="Times New Roman" w:cs="Times New Roman"/>
          <w:sz w:val="24"/>
          <w:szCs w:val="24"/>
        </w:rPr>
        <w:sym w:font="Symbol" w:char="F0B0"/>
      </w:r>
      <w:r w:rsidRPr="005D17A2">
        <w:rPr>
          <w:rFonts w:ascii="Times New Roman" w:hAnsi="Times New Roman" w:cs="Times New Roman"/>
          <w:sz w:val="24"/>
          <w:szCs w:val="24"/>
        </w:rPr>
        <w:t>C</w:t>
      </w:r>
      <w:r w:rsidRPr="00D448CD">
        <w:rPr>
          <w:rFonts w:ascii="Times New Roman" w:hAnsi="Times New Roman" w:cs="Times New Roman"/>
          <w:sz w:val="24"/>
          <w:szCs w:val="24"/>
        </w:rPr>
        <w:t>)</w:t>
      </w:r>
      <w:r w:rsidRPr="008862FB">
        <w:rPr>
          <w:rFonts w:ascii="Times New Roman" w:hAnsi="Times New Roman" w:cs="Times New Roman"/>
          <w:sz w:val="24"/>
          <w:szCs w:val="24"/>
        </w:rPr>
        <w:t xml:space="preserve"> (</w:t>
      </w:r>
      <w:r w:rsidRPr="008862FB">
        <w:rPr>
          <w:rFonts w:ascii="Times New Roman" w:hAnsi="Times New Roman" w:cs="Times New Roman"/>
          <w:b/>
          <w:sz w:val="24"/>
          <w:szCs w:val="24"/>
        </w:rPr>
        <w:t>Fig</w:t>
      </w:r>
      <w:r>
        <w:rPr>
          <w:rFonts w:ascii="Times New Roman" w:hAnsi="Times New Roman" w:cs="Times New Roman"/>
          <w:b/>
          <w:sz w:val="24"/>
          <w:szCs w:val="24"/>
        </w:rPr>
        <w:t>.</w:t>
      </w:r>
      <w:r w:rsidRPr="008862FB">
        <w:rPr>
          <w:rFonts w:ascii="Times New Roman" w:hAnsi="Times New Roman" w:cs="Times New Roman"/>
          <w:b/>
          <w:sz w:val="24"/>
          <w:szCs w:val="24"/>
        </w:rPr>
        <w:t xml:space="preserve"> </w:t>
      </w:r>
      <w:r w:rsidR="00276C0D">
        <w:rPr>
          <w:rFonts w:ascii="Times New Roman" w:hAnsi="Times New Roman" w:cs="Times New Roman"/>
          <w:b/>
          <w:sz w:val="24"/>
          <w:szCs w:val="24"/>
        </w:rPr>
        <w:t>5</w:t>
      </w:r>
      <w:r w:rsidR="00651241">
        <w:rPr>
          <w:rFonts w:ascii="Times New Roman" w:hAnsi="Times New Roman" w:cs="Times New Roman"/>
          <w:b/>
          <w:sz w:val="24"/>
          <w:szCs w:val="24"/>
        </w:rPr>
        <w:t>C</w:t>
      </w:r>
      <w:r w:rsidRPr="008862FB">
        <w:rPr>
          <w:rFonts w:ascii="Times New Roman" w:hAnsi="Times New Roman" w:cs="Times New Roman"/>
          <w:sz w:val="24"/>
          <w:szCs w:val="24"/>
        </w:rPr>
        <w:t>).</w:t>
      </w:r>
      <w:r>
        <w:rPr>
          <w:rFonts w:ascii="Times New Roman" w:hAnsi="Times New Roman" w:cs="Times New Roman"/>
          <w:sz w:val="24"/>
          <w:szCs w:val="24"/>
        </w:rPr>
        <w:t xml:space="preserve"> The lack of an initial fast phase and</w:t>
      </w:r>
      <w:r w:rsidRPr="00DF6414">
        <w:rPr>
          <w:rFonts w:ascii="Times New Roman" w:hAnsi="Times New Roman" w:cs="Times New Roman"/>
          <w:sz w:val="24"/>
          <w:szCs w:val="24"/>
        </w:rPr>
        <w:t xml:space="preserve"> the </w:t>
      </w:r>
      <w:r>
        <w:rPr>
          <w:rFonts w:ascii="Times New Roman" w:hAnsi="Times New Roman" w:cs="Times New Roman"/>
          <w:sz w:val="24"/>
          <w:szCs w:val="24"/>
        </w:rPr>
        <w:t xml:space="preserve">only a </w:t>
      </w:r>
      <w:r w:rsidRPr="00DF6414">
        <w:rPr>
          <w:rFonts w:ascii="Times New Roman" w:hAnsi="Times New Roman" w:cs="Times New Roman"/>
          <w:sz w:val="24"/>
          <w:szCs w:val="24"/>
        </w:rPr>
        <w:t>partial</w:t>
      </w:r>
      <w:r>
        <w:rPr>
          <w:rFonts w:ascii="Times New Roman" w:hAnsi="Times New Roman" w:cs="Times New Roman"/>
          <w:sz w:val="24"/>
          <w:szCs w:val="24"/>
        </w:rPr>
        <w:t xml:space="preserve"> fluorescence decrease in the dissociation record indicated that </w:t>
      </w:r>
      <w:r w:rsidRPr="00DF6414">
        <w:rPr>
          <w:rFonts w:ascii="Times New Roman" w:hAnsi="Times New Roman" w:cs="Times New Roman"/>
          <w:sz w:val="24"/>
          <w:szCs w:val="24"/>
        </w:rPr>
        <w:t xml:space="preserve">significant rebinding </w:t>
      </w:r>
      <w:r>
        <w:rPr>
          <w:rFonts w:ascii="Times New Roman" w:hAnsi="Times New Roman" w:cs="Times New Roman"/>
          <w:sz w:val="24"/>
          <w:szCs w:val="24"/>
        </w:rPr>
        <w:t xml:space="preserve">of glutamate occurred in the conditions </w:t>
      </w:r>
      <w:r w:rsidRPr="003707BE">
        <w:rPr>
          <w:rFonts w:ascii="Times New Roman" w:hAnsi="Times New Roman" w:cs="Times New Roman"/>
          <w:sz w:val="24"/>
          <w:szCs w:val="24"/>
        </w:rPr>
        <w:t xml:space="preserve">used. </w:t>
      </w:r>
      <w:r w:rsidR="00FF64EC" w:rsidRPr="003707BE">
        <w:rPr>
          <w:rFonts w:ascii="Times New Roman" w:hAnsi="Times New Roman" w:cs="Times New Roman"/>
          <w:sz w:val="24"/>
          <w:szCs w:val="24"/>
        </w:rPr>
        <w:t>The association rate plot d</w:t>
      </w:r>
      <w:r w:rsidRPr="003707BE">
        <w:rPr>
          <w:rFonts w:ascii="Times New Roman" w:hAnsi="Times New Roman" w:cs="Times New Roman"/>
          <w:sz w:val="24"/>
          <w:szCs w:val="24"/>
        </w:rPr>
        <w:t xml:space="preserve">ata </w:t>
      </w:r>
      <w:r w:rsidR="00FF64EC" w:rsidRPr="003707BE">
        <w:rPr>
          <w:rFonts w:ascii="Times New Roman" w:hAnsi="Times New Roman" w:cs="Times New Roman"/>
          <w:sz w:val="24"/>
          <w:szCs w:val="24"/>
        </w:rPr>
        <w:t>were</w:t>
      </w:r>
      <w:r w:rsidRPr="003707BE">
        <w:rPr>
          <w:rFonts w:ascii="Times New Roman" w:hAnsi="Times New Roman" w:cs="Times New Roman"/>
          <w:sz w:val="24"/>
          <w:szCs w:val="24"/>
        </w:rPr>
        <w:t xml:space="preserve"> fitted to </w:t>
      </w:r>
      <w:r w:rsidRPr="003707BE">
        <w:rPr>
          <w:rFonts w:ascii="Times New Roman" w:hAnsi="Times New Roman" w:cs="Times New Roman"/>
          <w:b/>
          <w:sz w:val="24"/>
          <w:szCs w:val="24"/>
        </w:rPr>
        <w:t xml:space="preserve">Eq. </w:t>
      </w:r>
      <w:r w:rsidR="009F74F0" w:rsidRPr="003707BE">
        <w:rPr>
          <w:rFonts w:ascii="Times New Roman" w:hAnsi="Times New Roman" w:cs="Times New Roman"/>
          <w:b/>
          <w:sz w:val="24"/>
          <w:szCs w:val="24"/>
        </w:rPr>
        <w:t>2</w:t>
      </w:r>
      <w:r w:rsidRPr="003707BE">
        <w:rPr>
          <w:rFonts w:ascii="Times New Roman" w:hAnsi="Times New Roman" w:cs="Times New Roman"/>
          <w:b/>
          <w:sz w:val="24"/>
          <w:szCs w:val="24"/>
        </w:rPr>
        <w:t xml:space="preserve"> </w:t>
      </w:r>
      <w:r w:rsidR="00431913" w:rsidRPr="003707BE">
        <w:rPr>
          <w:rFonts w:ascii="Times New Roman" w:hAnsi="Times New Roman" w:cs="Times New Roman"/>
          <w:sz w:val="24"/>
          <w:szCs w:val="24"/>
        </w:rPr>
        <w:t>(20)</w:t>
      </w:r>
      <w:r w:rsidRPr="003707BE">
        <w:rPr>
          <w:rFonts w:ascii="Times New Roman" w:hAnsi="Times New Roman" w:cs="Times New Roman"/>
          <w:sz w:val="24"/>
          <w:szCs w:val="24"/>
        </w:rPr>
        <w:t>, g</w:t>
      </w:r>
      <w:r w:rsidR="00651241" w:rsidRPr="003707BE">
        <w:rPr>
          <w:rFonts w:ascii="Times New Roman" w:hAnsi="Times New Roman" w:cs="Times New Roman"/>
          <w:sz w:val="24"/>
          <w:szCs w:val="24"/>
        </w:rPr>
        <w:t>ave</w:t>
      </w:r>
      <w:r w:rsidRPr="003707BE">
        <w:rPr>
          <w:rFonts w:ascii="Times New Roman" w:hAnsi="Times New Roman" w:cs="Times New Roman"/>
          <w:b/>
          <w:sz w:val="24"/>
          <w:szCs w:val="24"/>
        </w:rPr>
        <w:t xml:space="preserve"> </w:t>
      </w:r>
      <w:r w:rsidRPr="003707BE">
        <w:rPr>
          <w:rFonts w:ascii="Times New Roman" w:hAnsi="Times New Roman" w:cs="Times New Roman"/>
          <w:sz w:val="24"/>
          <w:szCs w:val="24"/>
        </w:rPr>
        <w:t xml:space="preserve">the following set of parameters </w:t>
      </w:r>
      <w:r w:rsidR="00651241" w:rsidRPr="003707BE">
        <w:rPr>
          <w:rFonts w:ascii="Times New Roman" w:hAnsi="Times New Roman" w:cs="Times New Roman"/>
          <w:sz w:val="24"/>
          <w:szCs w:val="24"/>
        </w:rPr>
        <w:t>f</w:t>
      </w:r>
      <w:r w:rsidRPr="003707BE">
        <w:rPr>
          <w:rFonts w:ascii="Times New Roman" w:hAnsi="Times New Roman" w:cs="Times New Roman"/>
          <w:sz w:val="24"/>
          <w:szCs w:val="24"/>
        </w:rPr>
        <w:t>or Glu</w:t>
      </w:r>
      <w:r w:rsidRPr="003707BE">
        <w:rPr>
          <w:rFonts w:ascii="Times New Roman" w:hAnsi="Times New Roman" w:cs="Times New Roman"/>
          <w:i/>
          <w:sz w:val="24"/>
          <w:szCs w:val="24"/>
          <w:vertAlign w:val="subscript"/>
        </w:rPr>
        <w:t>m</w:t>
      </w:r>
      <w:r w:rsidR="00651241" w:rsidRPr="003707BE">
        <w:rPr>
          <w:rFonts w:ascii="Times New Roman" w:hAnsi="Times New Roman" w:cs="Times New Roman"/>
          <w:sz w:val="24"/>
          <w:szCs w:val="24"/>
        </w:rPr>
        <w:t>:</w:t>
      </w:r>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d4</w:t>
      </w:r>
      <w:r w:rsidRPr="003707BE">
        <w:rPr>
          <w:rFonts w:ascii="Times New Roman" w:hAnsi="Times New Roman" w:cs="Times New Roman"/>
          <w:sz w:val="24"/>
          <w:szCs w:val="24"/>
        </w:rPr>
        <w:t xml:space="preserve">, </w:t>
      </w:r>
      <w:r w:rsidR="00A55667" w:rsidRPr="003707BE">
        <w:rPr>
          <w:rFonts w:ascii="Times New Roman" w:hAnsi="Times New Roman" w:cs="Times New Roman"/>
          <w:sz w:val="24"/>
          <w:szCs w:val="24"/>
        </w:rPr>
        <w:t xml:space="preserve">2.3 ± 13.1 </w:t>
      </w:r>
      <w:r w:rsidRPr="003707BE">
        <w:rPr>
          <w:rFonts w:ascii="Times New Roman" w:hAnsi="Times New Roman" w:cs="Times New Roman"/>
          <w:sz w:val="24"/>
          <w:szCs w:val="24"/>
        </w:rPr>
        <w:t xml:space="preserve">mM;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w:t>
      </w:r>
      <w:r w:rsidR="00A55667" w:rsidRPr="003707BE">
        <w:rPr>
          <w:rFonts w:ascii="Times New Roman" w:hAnsi="Times New Roman" w:cs="Times New Roman"/>
          <w:sz w:val="24"/>
          <w:szCs w:val="24"/>
        </w:rPr>
        <w:t>436 ± 146</w:t>
      </w:r>
      <w:r w:rsidRPr="003707BE">
        <w:rPr>
          <w:rFonts w:ascii="Times New Roman" w:hAnsi="Times New Roman" w:cs="Times New Roman"/>
          <w:sz w:val="24"/>
          <w:szCs w:val="24"/>
        </w:rPr>
        <w:t xml:space="preserve"> s</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and</w:t>
      </w:r>
      <w:r w:rsidRPr="003707BE">
        <w:rPr>
          <w:rFonts w:ascii="Times New Roman" w:hAnsi="Times New Roman" w:cs="Times New Roman"/>
          <w:sz w:val="24"/>
          <w:szCs w:val="24"/>
          <w:vertAlign w:val="superscript"/>
        </w:rPr>
        <w:t xml:space="preserv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w:t>
      </w:r>
      <w:r w:rsidR="00A55667" w:rsidRPr="003707BE">
        <w:rPr>
          <w:rFonts w:ascii="Times New Roman" w:hAnsi="Times New Roman" w:cs="Times New Roman"/>
          <w:sz w:val="24"/>
          <w:szCs w:val="24"/>
        </w:rPr>
        <w:t>238 ± 357</w:t>
      </w:r>
      <w:r w:rsidRPr="003707BE">
        <w:rPr>
          <w:rFonts w:ascii="Times New Roman" w:hAnsi="Times New Roman" w:cs="Times New Roman"/>
          <w:sz w:val="24"/>
          <w:szCs w:val="24"/>
        </w:rPr>
        <w:t xml:space="preserve"> s</w:t>
      </w:r>
      <w:r w:rsidRPr="003707BE">
        <w:rPr>
          <w:rFonts w:ascii="Times New Roman" w:hAnsi="Times New Roman" w:cs="Times New Roman"/>
          <w:sz w:val="24"/>
          <w:szCs w:val="24"/>
          <w:vertAlign w:val="superscript"/>
        </w:rPr>
        <w:t>-1</w:t>
      </w:r>
      <w:r w:rsidR="00A55667" w:rsidRPr="003707BE">
        <w:rPr>
          <w:rFonts w:ascii="Times New Roman" w:hAnsi="Times New Roman" w:cs="Times New Roman"/>
          <w:sz w:val="24"/>
          <w:szCs w:val="24"/>
          <w:vertAlign w:val="superscript"/>
        </w:rPr>
        <w:t xml:space="preserve"> </w:t>
      </w:r>
      <w:r w:rsidR="00A55667" w:rsidRPr="003707BE">
        <w:rPr>
          <w:rFonts w:ascii="Times New Roman" w:hAnsi="Times New Roman" w:cs="Times New Roman"/>
          <w:sz w:val="24"/>
          <w:szCs w:val="24"/>
        </w:rPr>
        <w:t>(R</w:t>
      </w:r>
      <w:r w:rsidR="00A55667" w:rsidRPr="003707BE">
        <w:rPr>
          <w:rFonts w:ascii="Times New Roman" w:hAnsi="Times New Roman" w:cs="Times New Roman"/>
          <w:sz w:val="24"/>
          <w:szCs w:val="24"/>
          <w:vertAlign w:val="superscript"/>
        </w:rPr>
        <w:t>2</w:t>
      </w:r>
      <w:r w:rsidR="00A55667" w:rsidRPr="003707BE">
        <w:rPr>
          <w:rFonts w:ascii="Times New Roman" w:hAnsi="Times New Roman" w:cs="Times New Roman"/>
          <w:sz w:val="24"/>
          <w:szCs w:val="24"/>
        </w:rPr>
        <w:t xml:space="preserve"> 0.72</w:t>
      </w:r>
      <w:r w:rsidR="00FF64EC" w:rsidRPr="003707BE">
        <w:rPr>
          <w:rFonts w:ascii="Times New Roman" w:hAnsi="Times New Roman" w:cs="Times New Roman"/>
          <w:sz w:val="24"/>
          <w:szCs w:val="24"/>
        </w:rPr>
        <w:t>)</w:t>
      </w:r>
      <w:r w:rsidRPr="003707BE">
        <w:rPr>
          <w:rFonts w:ascii="Times New Roman" w:hAnsi="Times New Roman" w:cs="Times New Roman"/>
          <w:sz w:val="24"/>
          <w:szCs w:val="24"/>
        </w:rPr>
        <w:t xml:space="preserve">. The </w:t>
      </w:r>
      <w:proofErr w:type="spellStart"/>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d</w:t>
      </w:r>
      <w:proofErr w:type="spellEnd"/>
      <w:r w:rsidRPr="003707BE">
        <w:rPr>
          <w:rFonts w:ascii="Times New Roman" w:hAnsi="Times New Roman" w:cs="Times New Roman"/>
          <w:sz w:val="24"/>
          <w:szCs w:val="24"/>
          <w:vertAlign w:val="subscript"/>
        </w:rPr>
        <w:t xml:space="preserve">(overall) </w:t>
      </w:r>
      <w:r w:rsidRPr="003707BE">
        <w:rPr>
          <w:rFonts w:ascii="Times New Roman" w:hAnsi="Times New Roman" w:cs="Times New Roman"/>
          <w:sz w:val="24"/>
          <w:szCs w:val="24"/>
        </w:rPr>
        <w:t>calculated from the fitted values is 1.</w:t>
      </w:r>
      <w:r w:rsidR="00A55667" w:rsidRPr="003707BE">
        <w:rPr>
          <w:rFonts w:ascii="Times New Roman" w:hAnsi="Times New Roman" w:cs="Times New Roman"/>
          <w:sz w:val="24"/>
          <w:szCs w:val="24"/>
        </w:rPr>
        <w:t>5</w:t>
      </w:r>
      <w:r w:rsidRPr="003707BE">
        <w:rPr>
          <w:rFonts w:ascii="Times New Roman" w:hAnsi="Times New Roman" w:cs="Times New Roman"/>
          <w:sz w:val="24"/>
          <w:szCs w:val="24"/>
        </w:rPr>
        <w:t xml:space="preserve"> mM, which is in good agreement with the measured value of 2.1 ± 0.1 </w:t>
      </w:r>
      <w:proofErr w:type="spellStart"/>
      <w:r w:rsidRPr="003707BE">
        <w:rPr>
          <w:rFonts w:ascii="Times New Roman" w:hAnsi="Times New Roman" w:cs="Times New Roman"/>
          <w:sz w:val="24"/>
          <w:szCs w:val="24"/>
        </w:rPr>
        <w:t>mM.</w:t>
      </w:r>
      <w:proofErr w:type="spellEnd"/>
      <w:r w:rsidR="00BA6ED0" w:rsidRPr="003707BE">
        <w:rPr>
          <w:rFonts w:ascii="Times New Roman" w:hAnsi="Times New Roman" w:cs="Times New Roman"/>
          <w:sz w:val="24"/>
          <w:szCs w:val="24"/>
        </w:rPr>
        <w:t xml:space="preserve"> Global fit gave </w:t>
      </w:r>
      <w:r w:rsidR="008E49F1" w:rsidRPr="003707BE">
        <w:rPr>
          <w:rFonts w:ascii="Times New Roman" w:hAnsi="Times New Roman" w:cs="Times New Roman"/>
          <w:i/>
          <w:sz w:val="24"/>
          <w:szCs w:val="24"/>
        </w:rPr>
        <w:t>k</w:t>
      </w:r>
      <w:r w:rsidR="008E49F1" w:rsidRPr="003707BE">
        <w:rPr>
          <w:rFonts w:ascii="Times New Roman" w:hAnsi="Times New Roman" w:cs="Times New Roman"/>
          <w:sz w:val="24"/>
          <w:szCs w:val="24"/>
          <w:vertAlign w:val="subscript"/>
        </w:rPr>
        <w:t>+4</w:t>
      </w:r>
      <w:r w:rsidR="008E49F1" w:rsidRPr="003707BE">
        <w:rPr>
          <w:rFonts w:ascii="Times New Roman" w:hAnsi="Times New Roman" w:cs="Times New Roman"/>
          <w:sz w:val="24"/>
          <w:szCs w:val="24"/>
        </w:rPr>
        <w:t xml:space="preserve">, </w:t>
      </w:r>
      <w:r w:rsidR="00BA6ED0" w:rsidRPr="003707BE">
        <w:rPr>
          <w:rFonts w:ascii="Times New Roman" w:hAnsi="Times New Roman" w:cs="Times New Roman"/>
          <w:sz w:val="24"/>
          <w:szCs w:val="24"/>
        </w:rPr>
        <w:t>6 x 10</w:t>
      </w:r>
      <w:r w:rsidR="00BA6ED0" w:rsidRPr="003707BE">
        <w:rPr>
          <w:rFonts w:ascii="Times New Roman" w:hAnsi="Times New Roman" w:cs="Times New Roman"/>
          <w:sz w:val="24"/>
          <w:szCs w:val="24"/>
          <w:vertAlign w:val="superscript"/>
        </w:rPr>
        <w:t>6</w:t>
      </w:r>
      <w:r w:rsidR="00BA6ED0" w:rsidRPr="003707BE">
        <w:rPr>
          <w:rFonts w:ascii="Times New Roman" w:hAnsi="Times New Roman" w:cs="Times New Roman"/>
          <w:sz w:val="24"/>
          <w:szCs w:val="24"/>
        </w:rPr>
        <w:t>M</w:t>
      </w:r>
      <w:r w:rsidR="00BA6ED0" w:rsidRPr="003707BE">
        <w:rPr>
          <w:rFonts w:ascii="Times New Roman" w:hAnsi="Times New Roman" w:cs="Times New Roman"/>
          <w:sz w:val="24"/>
          <w:szCs w:val="24"/>
          <w:vertAlign w:val="superscript"/>
        </w:rPr>
        <w:t>-1</w:t>
      </w:r>
      <w:r w:rsidR="00BA6ED0" w:rsidRPr="003707BE">
        <w:rPr>
          <w:rFonts w:ascii="Times New Roman" w:hAnsi="Times New Roman" w:cs="Times New Roman"/>
          <w:sz w:val="24"/>
          <w:szCs w:val="24"/>
        </w:rPr>
        <w:t>s</w:t>
      </w:r>
      <w:r w:rsidR="00BA6ED0" w:rsidRPr="003707BE">
        <w:rPr>
          <w:rFonts w:ascii="Times New Roman" w:hAnsi="Times New Roman" w:cs="Times New Roman"/>
          <w:sz w:val="24"/>
          <w:szCs w:val="24"/>
          <w:vertAlign w:val="superscript"/>
        </w:rPr>
        <w:t>-1</w:t>
      </w:r>
      <w:r w:rsidR="008E49F1" w:rsidRPr="003707BE">
        <w:rPr>
          <w:rFonts w:ascii="Times New Roman" w:hAnsi="Times New Roman" w:cs="Times New Roman"/>
          <w:sz w:val="24"/>
          <w:szCs w:val="24"/>
        </w:rPr>
        <w:t xml:space="preserve"> and </w:t>
      </w:r>
      <w:r w:rsidR="008E49F1" w:rsidRPr="003707BE">
        <w:rPr>
          <w:rFonts w:ascii="Times New Roman" w:hAnsi="Times New Roman" w:cs="Times New Roman"/>
          <w:i/>
          <w:sz w:val="24"/>
          <w:szCs w:val="24"/>
        </w:rPr>
        <w:t>k</w:t>
      </w:r>
      <w:r w:rsidR="008E49F1" w:rsidRPr="003707BE">
        <w:rPr>
          <w:rFonts w:ascii="Times New Roman" w:hAnsi="Times New Roman" w:cs="Times New Roman"/>
          <w:sz w:val="24"/>
          <w:szCs w:val="24"/>
          <w:vertAlign w:val="subscript"/>
        </w:rPr>
        <w:t>-4</w:t>
      </w:r>
      <w:r w:rsidR="008E49F1" w:rsidRPr="003707BE">
        <w:rPr>
          <w:rFonts w:ascii="Times New Roman" w:hAnsi="Times New Roman" w:cs="Times New Roman"/>
          <w:sz w:val="24"/>
          <w:szCs w:val="24"/>
        </w:rPr>
        <w:t xml:space="preserve">, 18000 s </w:t>
      </w:r>
      <w:r w:rsidR="008E49F1" w:rsidRPr="003707BE">
        <w:rPr>
          <w:rFonts w:ascii="Times New Roman" w:hAnsi="Times New Roman" w:cs="Times New Roman"/>
          <w:sz w:val="24"/>
          <w:szCs w:val="24"/>
          <w:vertAlign w:val="superscript"/>
        </w:rPr>
        <w:t>-1</w:t>
      </w:r>
      <w:r w:rsidR="008E49F1" w:rsidRPr="003707BE">
        <w:rPr>
          <w:rFonts w:ascii="Times New Roman" w:hAnsi="Times New Roman" w:cs="Times New Roman"/>
          <w:sz w:val="24"/>
          <w:szCs w:val="24"/>
        </w:rPr>
        <w:t xml:space="preserve">, resulting in </w:t>
      </w:r>
      <w:r w:rsidR="008E49F1" w:rsidRPr="003707BE">
        <w:rPr>
          <w:rFonts w:ascii="Times New Roman" w:hAnsi="Times New Roman" w:cs="Times New Roman"/>
          <w:i/>
          <w:sz w:val="24"/>
          <w:szCs w:val="24"/>
        </w:rPr>
        <w:t>K</w:t>
      </w:r>
      <w:r w:rsidR="008E49F1" w:rsidRPr="003707BE">
        <w:rPr>
          <w:rFonts w:ascii="Times New Roman" w:hAnsi="Times New Roman" w:cs="Times New Roman"/>
          <w:sz w:val="24"/>
          <w:szCs w:val="24"/>
          <w:vertAlign w:val="subscript"/>
        </w:rPr>
        <w:t>4</w:t>
      </w:r>
      <w:r w:rsidR="008E49F1" w:rsidRPr="003707BE">
        <w:rPr>
          <w:rFonts w:ascii="Times New Roman" w:hAnsi="Times New Roman" w:cs="Times New Roman"/>
          <w:sz w:val="24"/>
          <w:szCs w:val="24"/>
        </w:rPr>
        <w:t xml:space="preserve"> of 3 mM and </w:t>
      </w:r>
      <w:proofErr w:type="spellStart"/>
      <w:r w:rsidR="008E49F1" w:rsidRPr="003707BE">
        <w:rPr>
          <w:rFonts w:ascii="Times New Roman" w:hAnsi="Times New Roman" w:cs="Times New Roman"/>
          <w:i/>
          <w:sz w:val="24"/>
          <w:szCs w:val="24"/>
        </w:rPr>
        <w:t>K</w:t>
      </w:r>
      <w:r w:rsidR="008E49F1" w:rsidRPr="003707BE">
        <w:rPr>
          <w:rFonts w:ascii="Times New Roman" w:hAnsi="Times New Roman" w:cs="Times New Roman"/>
          <w:sz w:val="24"/>
          <w:szCs w:val="24"/>
          <w:vertAlign w:val="subscript"/>
        </w:rPr>
        <w:t>d</w:t>
      </w:r>
      <w:proofErr w:type="spellEnd"/>
      <w:r w:rsidR="008E49F1" w:rsidRPr="003707BE">
        <w:rPr>
          <w:rFonts w:ascii="Times New Roman" w:hAnsi="Times New Roman" w:cs="Times New Roman"/>
          <w:sz w:val="24"/>
          <w:szCs w:val="24"/>
          <w:vertAlign w:val="subscript"/>
        </w:rPr>
        <w:t xml:space="preserve">(overall) </w:t>
      </w:r>
      <w:r w:rsidR="008E49F1" w:rsidRPr="003707BE">
        <w:rPr>
          <w:rFonts w:ascii="Times New Roman" w:hAnsi="Times New Roman" w:cs="Times New Roman"/>
          <w:sz w:val="24"/>
          <w:szCs w:val="24"/>
        </w:rPr>
        <w:t xml:space="preserve">of 1.1 mM (see </w:t>
      </w:r>
      <w:r w:rsidR="008E49F1" w:rsidRPr="003707BE">
        <w:rPr>
          <w:rFonts w:ascii="Times New Roman" w:hAnsi="Times New Roman" w:cs="Times New Roman"/>
          <w:b/>
          <w:sz w:val="24"/>
          <w:szCs w:val="24"/>
        </w:rPr>
        <w:t>SI</w:t>
      </w:r>
      <w:r w:rsidR="008E49F1" w:rsidRPr="003707BE">
        <w:rPr>
          <w:rFonts w:ascii="Times New Roman" w:hAnsi="Times New Roman" w:cs="Times New Roman"/>
          <w:sz w:val="24"/>
          <w:szCs w:val="24"/>
        </w:rPr>
        <w:t xml:space="preserve">).    </w:t>
      </w:r>
      <w:r w:rsidRPr="003707BE">
        <w:rPr>
          <w:rFonts w:ascii="Times New Roman" w:hAnsi="Times New Roman" w:cs="Times New Roman"/>
          <w:sz w:val="24"/>
          <w:szCs w:val="24"/>
        </w:rPr>
        <w:t xml:space="preserve"> </w:t>
      </w:r>
      <w:r w:rsidR="00A55667" w:rsidRPr="003707BE">
        <w:rPr>
          <w:rFonts w:ascii="Times New Roman" w:hAnsi="Times New Roman" w:cs="Times New Roman"/>
          <w:sz w:val="24"/>
          <w:szCs w:val="24"/>
        </w:rPr>
        <w:t xml:space="preserve"> </w:t>
      </w:r>
    </w:p>
    <w:p w14:paraId="5EF96958" w14:textId="6165C3D7" w:rsidR="00FF5E3B" w:rsidRPr="009F74F0" w:rsidRDefault="00FD2E26" w:rsidP="009F74F0">
      <w:pPr>
        <w:spacing w:after="0" w:line="480" w:lineRule="auto"/>
        <w:ind w:firstLine="720"/>
        <w:jc w:val="both"/>
        <w:rPr>
          <w:rFonts w:ascii="Times New Roman" w:hAnsi="Times New Roman" w:cs="Times New Roman"/>
          <w:sz w:val="24"/>
          <w:szCs w:val="24"/>
        </w:rPr>
      </w:pPr>
      <w:r w:rsidRPr="003707BE">
        <w:rPr>
          <w:rFonts w:ascii="Times New Roman" w:hAnsi="Times New Roman" w:cs="Times New Roman"/>
          <w:sz w:val="24"/>
          <w:szCs w:val="24"/>
        </w:rPr>
        <w:t xml:space="preserve">As </w:t>
      </w:r>
      <w:r w:rsidR="00431913" w:rsidRPr="003707BE">
        <w:rPr>
          <w:rFonts w:ascii="Times New Roman" w:hAnsi="Times New Roman" w:cs="Times New Roman"/>
          <w:sz w:val="24"/>
          <w:szCs w:val="24"/>
        </w:rPr>
        <w:t>illustrated in</w:t>
      </w:r>
      <w:r w:rsidRPr="003707BE">
        <w:rPr>
          <w:rFonts w:ascii="Times New Roman" w:hAnsi="Times New Roman" w:cs="Times New Roman"/>
          <w:sz w:val="24"/>
          <w:szCs w:val="24"/>
        </w:rPr>
        <w:t xml:space="preserve"> </w:t>
      </w:r>
      <w:r w:rsidRPr="003707BE">
        <w:rPr>
          <w:rFonts w:ascii="Times New Roman" w:hAnsi="Times New Roman" w:cs="Times New Roman"/>
          <w:b/>
          <w:sz w:val="24"/>
          <w:szCs w:val="24"/>
        </w:rPr>
        <w:t>Fig. 1</w:t>
      </w:r>
      <w:r w:rsidRPr="003707BE">
        <w:rPr>
          <w:rFonts w:ascii="Times New Roman" w:hAnsi="Times New Roman" w:cs="Times New Roman"/>
          <w:sz w:val="24"/>
          <w:szCs w:val="24"/>
        </w:rPr>
        <w:t xml:space="preserve"> above, </w:t>
      </w:r>
      <w:r w:rsidRPr="003707BE">
        <w:rPr>
          <w:rFonts w:ascii="Times New Roman" w:hAnsi="Times New Roman" w:cs="Times New Roman"/>
          <w:b/>
          <w:sz w:val="24"/>
          <w:szCs w:val="24"/>
        </w:rPr>
        <w:t>Scheme 1</w:t>
      </w:r>
      <w:r w:rsidRPr="003707BE">
        <w:rPr>
          <w:rFonts w:ascii="Times New Roman" w:hAnsi="Times New Roman" w:cs="Times New Roman"/>
          <w:sz w:val="24"/>
          <w:szCs w:val="24"/>
        </w:rPr>
        <w:t xml:space="preserve"> and </w:t>
      </w:r>
      <w:r w:rsidRPr="003707BE">
        <w:rPr>
          <w:rFonts w:ascii="Times New Roman" w:hAnsi="Times New Roman" w:cs="Times New Roman"/>
          <w:b/>
          <w:sz w:val="24"/>
          <w:szCs w:val="24"/>
        </w:rPr>
        <w:t>Scheme 2</w:t>
      </w:r>
      <w:r w:rsidRPr="003707BE">
        <w:rPr>
          <w:rFonts w:ascii="Times New Roman" w:hAnsi="Times New Roman" w:cs="Times New Roman"/>
          <w:sz w:val="24"/>
          <w:szCs w:val="24"/>
        </w:rPr>
        <w:t xml:space="preserve"> represent two pathways leading to the same final product.</w:t>
      </w:r>
      <w:r w:rsidR="009F74F0" w:rsidRPr="003707BE">
        <w:rPr>
          <w:rFonts w:ascii="Times New Roman" w:hAnsi="Times New Roman" w:cs="Times New Roman"/>
          <w:sz w:val="24"/>
          <w:szCs w:val="24"/>
        </w:rPr>
        <w:t xml:space="preserve"> In the case of </w:t>
      </w:r>
      <w:proofErr w:type="spellStart"/>
      <w:r w:rsidR="009F74F0" w:rsidRPr="003707BE">
        <w:rPr>
          <w:rFonts w:ascii="Times New Roman" w:hAnsi="Times New Roman" w:cs="Times New Roman"/>
          <w:sz w:val="24"/>
          <w:szCs w:val="24"/>
        </w:rPr>
        <w:t>iGlu</w:t>
      </w:r>
      <w:r w:rsidR="009F74F0" w:rsidRPr="003707BE">
        <w:rPr>
          <w:rFonts w:ascii="Times New Roman" w:hAnsi="Times New Roman" w:cs="Times New Roman"/>
          <w:i/>
          <w:sz w:val="24"/>
          <w:szCs w:val="24"/>
          <w:vertAlign w:val="subscript"/>
        </w:rPr>
        <w:t>m</w:t>
      </w:r>
      <w:proofErr w:type="spellEnd"/>
      <w:r w:rsidR="009F74F0" w:rsidRPr="003707BE">
        <w:rPr>
          <w:rFonts w:ascii="Times New Roman" w:hAnsi="Times New Roman" w:cs="Times New Roman"/>
          <w:sz w:val="24"/>
          <w:szCs w:val="24"/>
        </w:rPr>
        <w:t xml:space="preserve">, the variation of association </w:t>
      </w:r>
      <w:proofErr w:type="spellStart"/>
      <w:r w:rsidR="009F74F0" w:rsidRPr="003707BE">
        <w:rPr>
          <w:rFonts w:ascii="Times New Roman" w:hAnsi="Times New Roman" w:cs="Times New Roman"/>
          <w:i/>
          <w:sz w:val="24"/>
          <w:szCs w:val="24"/>
        </w:rPr>
        <w:t>k</w:t>
      </w:r>
      <w:r w:rsidR="009F74F0" w:rsidRPr="003707BE">
        <w:rPr>
          <w:rFonts w:ascii="Times New Roman" w:hAnsi="Times New Roman" w:cs="Times New Roman"/>
          <w:sz w:val="24"/>
          <w:szCs w:val="24"/>
          <w:vertAlign w:val="subscript"/>
        </w:rPr>
        <w:t>obs</w:t>
      </w:r>
      <w:proofErr w:type="spellEnd"/>
      <w:r w:rsidR="009F74F0" w:rsidRPr="003707BE">
        <w:rPr>
          <w:rFonts w:ascii="Times New Roman" w:hAnsi="Times New Roman" w:cs="Times New Roman"/>
          <w:sz w:val="24"/>
          <w:szCs w:val="24"/>
          <w:vertAlign w:val="subscript"/>
        </w:rPr>
        <w:t xml:space="preserve"> </w:t>
      </w:r>
      <w:r w:rsidR="009F74F0" w:rsidRPr="003707BE">
        <w:rPr>
          <w:rFonts w:ascii="Times New Roman" w:hAnsi="Times New Roman" w:cs="Times New Roman"/>
          <w:sz w:val="24"/>
          <w:szCs w:val="24"/>
        </w:rPr>
        <w:t xml:space="preserve">is relatively minor and the trend can be taken as concentration independent. </w:t>
      </w:r>
      <w:r w:rsidR="00784EC3" w:rsidRPr="003707BE">
        <w:rPr>
          <w:rFonts w:ascii="Times New Roman" w:hAnsi="Times New Roman" w:cs="Times New Roman"/>
          <w:sz w:val="24"/>
          <w:szCs w:val="24"/>
        </w:rPr>
        <w:t xml:space="preserve">The mean value of the observed rates </w:t>
      </w:r>
      <w:r w:rsidR="00784EC3" w:rsidRPr="003707BE">
        <w:rPr>
          <w:rFonts w:ascii="Times New Roman" w:hAnsi="Times New Roman" w:cs="Times New Roman"/>
          <w:i/>
          <w:sz w:val="24"/>
          <w:szCs w:val="24"/>
        </w:rPr>
        <w:t>k</w:t>
      </w:r>
      <w:r w:rsidR="00784EC3" w:rsidRPr="003707BE">
        <w:rPr>
          <w:rFonts w:ascii="Times New Roman" w:hAnsi="Times New Roman" w:cs="Times New Roman"/>
          <w:sz w:val="24"/>
          <w:szCs w:val="24"/>
          <w:vertAlign w:val="subscript"/>
        </w:rPr>
        <w:t xml:space="preserve">+2 </w:t>
      </w:r>
      <w:r w:rsidR="00784EC3" w:rsidRPr="003707BE">
        <w:rPr>
          <w:rFonts w:ascii="Times New Roman" w:hAnsi="Times New Roman" w:cs="Times New Roman"/>
          <w:sz w:val="24"/>
          <w:szCs w:val="24"/>
        </w:rPr>
        <w:t xml:space="preserve">+ </w:t>
      </w:r>
      <w:r w:rsidR="00784EC3" w:rsidRPr="003707BE">
        <w:rPr>
          <w:rFonts w:ascii="Times New Roman" w:hAnsi="Times New Roman" w:cs="Times New Roman"/>
          <w:i/>
          <w:sz w:val="24"/>
          <w:szCs w:val="24"/>
        </w:rPr>
        <w:t>k</w:t>
      </w:r>
      <w:r w:rsidR="00784EC3" w:rsidRPr="003707BE">
        <w:rPr>
          <w:rFonts w:ascii="Times New Roman" w:hAnsi="Times New Roman" w:cs="Times New Roman"/>
          <w:sz w:val="24"/>
          <w:szCs w:val="24"/>
          <w:vertAlign w:val="subscript"/>
        </w:rPr>
        <w:t>-2</w:t>
      </w:r>
      <w:r w:rsidR="00784EC3" w:rsidRPr="003707BE">
        <w:rPr>
          <w:rFonts w:ascii="Times New Roman" w:hAnsi="Times New Roman" w:cs="Times New Roman"/>
          <w:sz w:val="24"/>
          <w:szCs w:val="24"/>
        </w:rPr>
        <w:t xml:space="preserve"> is 507 s</w:t>
      </w:r>
      <w:r w:rsidR="00784EC3" w:rsidRPr="003707BE">
        <w:rPr>
          <w:rFonts w:ascii="Times New Roman" w:hAnsi="Times New Roman" w:cs="Times New Roman"/>
          <w:sz w:val="24"/>
          <w:szCs w:val="24"/>
          <w:vertAlign w:val="superscript"/>
        </w:rPr>
        <w:t>-1</w:t>
      </w:r>
      <w:r w:rsidR="00784EC3" w:rsidRPr="003707BE">
        <w:rPr>
          <w:rFonts w:ascii="Times New Roman" w:hAnsi="Times New Roman" w:cs="Times New Roman"/>
          <w:sz w:val="24"/>
          <w:szCs w:val="24"/>
        </w:rPr>
        <w:t xml:space="preserve">. </w:t>
      </w:r>
      <w:r w:rsidR="009F74F0" w:rsidRPr="003707BE">
        <w:rPr>
          <w:rFonts w:ascii="Times New Roman" w:hAnsi="Times New Roman" w:cs="Times New Roman"/>
          <w:sz w:val="24"/>
          <w:szCs w:val="24"/>
        </w:rPr>
        <w:t xml:space="preserve">Global fitting of the data to </w:t>
      </w:r>
      <w:r w:rsidR="009F74F0" w:rsidRPr="003707BE">
        <w:rPr>
          <w:rFonts w:ascii="Times New Roman" w:hAnsi="Times New Roman" w:cs="Times New Roman"/>
          <w:b/>
          <w:sz w:val="24"/>
          <w:szCs w:val="24"/>
        </w:rPr>
        <w:t>Scheme 1 (two fluorescent states)</w:t>
      </w:r>
      <w:r w:rsidRPr="003707BE">
        <w:rPr>
          <w:rFonts w:ascii="Times New Roman" w:hAnsi="Times New Roman" w:cs="Times New Roman"/>
          <w:sz w:val="24"/>
          <w:szCs w:val="24"/>
        </w:rPr>
        <w:t xml:space="preserve"> </w:t>
      </w:r>
      <w:r w:rsidR="00784EC3" w:rsidRPr="003707BE">
        <w:rPr>
          <w:rFonts w:ascii="Times New Roman" w:hAnsi="Times New Roman" w:cs="Times New Roman"/>
          <w:sz w:val="24"/>
          <w:szCs w:val="24"/>
        </w:rPr>
        <w:t>results in</w:t>
      </w:r>
      <w:r w:rsidR="009F74F0" w:rsidRPr="003707BE">
        <w:rPr>
          <w:rFonts w:ascii="Times New Roman" w:hAnsi="Times New Roman" w:cs="Times New Roman"/>
          <w:sz w:val="24"/>
          <w:szCs w:val="24"/>
        </w:rPr>
        <w:t xml:space="preserve"> a similarly good fit with </w:t>
      </w:r>
      <w:r w:rsidR="00FF64EC" w:rsidRPr="003707BE">
        <w:rPr>
          <w:rFonts w:ascii="Times New Roman" w:hAnsi="Times New Roman" w:cs="Times New Roman"/>
          <w:i/>
          <w:sz w:val="24"/>
          <w:szCs w:val="24"/>
        </w:rPr>
        <w:t>k</w:t>
      </w:r>
      <w:r w:rsidR="00FF64EC" w:rsidRPr="003707BE">
        <w:rPr>
          <w:rFonts w:ascii="Times New Roman" w:hAnsi="Times New Roman" w:cs="Times New Roman"/>
          <w:sz w:val="24"/>
          <w:szCs w:val="24"/>
          <w:vertAlign w:val="subscript"/>
        </w:rPr>
        <w:t xml:space="preserve">+1 </w:t>
      </w:r>
      <w:r w:rsidR="00FF64EC" w:rsidRPr="003707BE">
        <w:rPr>
          <w:rFonts w:ascii="Times New Roman" w:hAnsi="Times New Roman" w:cs="Times New Roman"/>
          <w:sz w:val="24"/>
          <w:szCs w:val="24"/>
        </w:rPr>
        <w:t>of 4 x 10</w:t>
      </w:r>
      <w:r w:rsidR="00FF64EC" w:rsidRPr="003707BE">
        <w:rPr>
          <w:rFonts w:ascii="Times New Roman" w:hAnsi="Times New Roman" w:cs="Times New Roman"/>
          <w:sz w:val="24"/>
          <w:szCs w:val="24"/>
          <w:vertAlign w:val="superscript"/>
        </w:rPr>
        <w:t>6</w:t>
      </w:r>
      <w:r w:rsidR="00FF64EC" w:rsidRPr="003707BE">
        <w:rPr>
          <w:rFonts w:ascii="Times New Roman" w:hAnsi="Times New Roman" w:cs="Times New Roman"/>
          <w:sz w:val="24"/>
          <w:szCs w:val="24"/>
        </w:rPr>
        <w:t xml:space="preserve"> M</w:t>
      </w:r>
      <w:r w:rsidR="00FF64EC" w:rsidRPr="003707BE">
        <w:rPr>
          <w:rFonts w:ascii="Times New Roman" w:hAnsi="Times New Roman" w:cs="Times New Roman"/>
          <w:sz w:val="24"/>
          <w:szCs w:val="24"/>
          <w:vertAlign w:val="superscript"/>
        </w:rPr>
        <w:t>-1</w:t>
      </w:r>
      <w:r w:rsidR="00FF64EC" w:rsidRPr="003707BE">
        <w:rPr>
          <w:rFonts w:ascii="Times New Roman" w:hAnsi="Times New Roman" w:cs="Times New Roman"/>
          <w:sz w:val="24"/>
          <w:szCs w:val="24"/>
        </w:rPr>
        <w:t>s</w:t>
      </w:r>
      <w:r w:rsidR="00FF64EC" w:rsidRPr="003707BE">
        <w:rPr>
          <w:rFonts w:ascii="Times New Roman" w:hAnsi="Times New Roman" w:cs="Times New Roman"/>
          <w:sz w:val="24"/>
          <w:szCs w:val="24"/>
          <w:vertAlign w:val="superscript"/>
        </w:rPr>
        <w:t>-1</w:t>
      </w:r>
      <w:r w:rsidR="00FF64EC" w:rsidRPr="003707BE">
        <w:rPr>
          <w:rFonts w:ascii="Times New Roman" w:hAnsi="Times New Roman" w:cs="Times New Roman"/>
          <w:sz w:val="24"/>
          <w:szCs w:val="24"/>
        </w:rPr>
        <w:t xml:space="preserve">, </w:t>
      </w:r>
      <w:r w:rsidR="00FF64EC" w:rsidRPr="003707BE">
        <w:rPr>
          <w:rFonts w:ascii="Times New Roman" w:hAnsi="Times New Roman" w:cs="Times New Roman"/>
          <w:i/>
          <w:sz w:val="24"/>
          <w:szCs w:val="24"/>
        </w:rPr>
        <w:t>k</w:t>
      </w:r>
      <w:r w:rsidR="00FF64EC" w:rsidRPr="003707BE">
        <w:rPr>
          <w:rFonts w:ascii="Times New Roman" w:hAnsi="Times New Roman" w:cs="Times New Roman"/>
          <w:sz w:val="24"/>
          <w:szCs w:val="24"/>
          <w:vertAlign w:val="subscript"/>
        </w:rPr>
        <w:t>-1</w:t>
      </w:r>
      <w:r w:rsidR="00FF64EC" w:rsidRPr="003707BE">
        <w:rPr>
          <w:rFonts w:ascii="Times New Roman" w:hAnsi="Times New Roman" w:cs="Times New Roman"/>
          <w:sz w:val="24"/>
          <w:szCs w:val="24"/>
        </w:rPr>
        <w:t xml:space="preserve"> of 16000 s</w:t>
      </w:r>
      <w:r w:rsidR="00FF64EC" w:rsidRPr="003707BE">
        <w:rPr>
          <w:rFonts w:ascii="Times New Roman" w:hAnsi="Times New Roman" w:cs="Times New Roman"/>
          <w:sz w:val="24"/>
          <w:szCs w:val="24"/>
          <w:vertAlign w:val="superscript"/>
        </w:rPr>
        <w:t>-1</w:t>
      </w:r>
      <w:r w:rsidR="00FF64EC" w:rsidRPr="003707BE">
        <w:rPr>
          <w:rFonts w:ascii="Times New Roman" w:hAnsi="Times New Roman" w:cs="Times New Roman"/>
          <w:sz w:val="24"/>
          <w:szCs w:val="24"/>
        </w:rPr>
        <w:t xml:space="preserve">, </w:t>
      </w:r>
      <w:r w:rsidR="00FF64EC" w:rsidRPr="003707BE">
        <w:rPr>
          <w:rFonts w:ascii="Times New Roman" w:hAnsi="Times New Roman" w:cs="Times New Roman"/>
          <w:i/>
          <w:sz w:val="24"/>
          <w:szCs w:val="24"/>
        </w:rPr>
        <w:t>k</w:t>
      </w:r>
      <w:r w:rsidR="00FF64EC" w:rsidRPr="003707BE">
        <w:rPr>
          <w:rFonts w:ascii="Times New Roman" w:hAnsi="Times New Roman" w:cs="Times New Roman"/>
          <w:sz w:val="24"/>
          <w:szCs w:val="24"/>
          <w:vertAlign w:val="subscript"/>
        </w:rPr>
        <w:t xml:space="preserve">+2 </w:t>
      </w:r>
      <w:r w:rsidR="00FF64EC" w:rsidRPr="003707BE">
        <w:rPr>
          <w:rFonts w:ascii="Times New Roman" w:hAnsi="Times New Roman" w:cs="Times New Roman"/>
          <w:sz w:val="24"/>
          <w:szCs w:val="24"/>
        </w:rPr>
        <w:t xml:space="preserve">135 and </w:t>
      </w:r>
      <w:r w:rsidR="00FF64EC" w:rsidRPr="003707BE">
        <w:rPr>
          <w:rFonts w:ascii="Times New Roman" w:hAnsi="Times New Roman" w:cs="Times New Roman"/>
          <w:i/>
          <w:sz w:val="24"/>
          <w:szCs w:val="24"/>
        </w:rPr>
        <w:t>k</w:t>
      </w:r>
      <w:r w:rsidR="00FF64EC" w:rsidRPr="003707BE">
        <w:rPr>
          <w:rFonts w:ascii="Times New Roman" w:hAnsi="Times New Roman" w:cs="Times New Roman"/>
          <w:sz w:val="24"/>
          <w:szCs w:val="24"/>
          <w:vertAlign w:val="subscript"/>
        </w:rPr>
        <w:t>-2</w:t>
      </w:r>
      <w:r w:rsidR="00FF64EC" w:rsidRPr="003707BE">
        <w:rPr>
          <w:rFonts w:ascii="Times New Roman" w:hAnsi="Times New Roman" w:cs="Times New Roman"/>
          <w:sz w:val="24"/>
          <w:szCs w:val="24"/>
        </w:rPr>
        <w:t xml:space="preserve"> of 365 s</w:t>
      </w:r>
      <w:r w:rsidR="00FF64EC" w:rsidRPr="003707BE">
        <w:rPr>
          <w:rFonts w:ascii="Times New Roman" w:hAnsi="Times New Roman" w:cs="Times New Roman"/>
          <w:sz w:val="24"/>
          <w:szCs w:val="24"/>
          <w:vertAlign w:val="superscript"/>
        </w:rPr>
        <w:t>-1</w:t>
      </w:r>
      <w:r w:rsidR="00784EC3" w:rsidRPr="003707BE">
        <w:rPr>
          <w:rFonts w:ascii="Times New Roman" w:hAnsi="Times New Roman" w:cs="Times New Roman"/>
          <w:sz w:val="24"/>
          <w:szCs w:val="24"/>
        </w:rPr>
        <w:t>,</w:t>
      </w:r>
      <w:r w:rsidR="00FF64EC" w:rsidRPr="003707BE">
        <w:rPr>
          <w:rFonts w:ascii="Times New Roman" w:hAnsi="Times New Roman" w:cs="Times New Roman"/>
          <w:sz w:val="24"/>
          <w:szCs w:val="24"/>
        </w:rPr>
        <w:t xml:space="preserve"> giving </w:t>
      </w:r>
      <w:proofErr w:type="spellStart"/>
      <w:r w:rsidR="009F74F0" w:rsidRPr="003707BE">
        <w:rPr>
          <w:rFonts w:ascii="Times New Roman" w:hAnsi="Times New Roman" w:cs="Times New Roman"/>
          <w:i/>
          <w:sz w:val="24"/>
          <w:szCs w:val="24"/>
        </w:rPr>
        <w:t>K</w:t>
      </w:r>
      <w:r w:rsidR="009F74F0" w:rsidRPr="003707BE">
        <w:rPr>
          <w:rFonts w:ascii="Times New Roman" w:hAnsi="Times New Roman" w:cs="Times New Roman"/>
          <w:sz w:val="24"/>
          <w:szCs w:val="24"/>
        </w:rPr>
        <w:t>d</w:t>
      </w:r>
      <w:proofErr w:type="spellEnd"/>
      <w:r w:rsidR="009F74F0" w:rsidRPr="003707BE">
        <w:rPr>
          <w:rFonts w:ascii="Times New Roman" w:hAnsi="Times New Roman" w:cs="Times New Roman"/>
          <w:sz w:val="24"/>
          <w:szCs w:val="24"/>
          <w:vertAlign w:val="subscript"/>
        </w:rPr>
        <w:t>(overall)</w:t>
      </w:r>
      <w:r w:rsidR="009F74F0" w:rsidRPr="003707BE">
        <w:rPr>
          <w:rFonts w:ascii="Times New Roman" w:hAnsi="Times New Roman" w:cs="Times New Roman"/>
          <w:sz w:val="24"/>
          <w:szCs w:val="24"/>
        </w:rPr>
        <w:t xml:space="preserve"> of 2.9 </w:t>
      </w:r>
      <w:proofErr w:type="spellStart"/>
      <w:r w:rsidR="009F74F0" w:rsidRPr="003707BE">
        <w:rPr>
          <w:rFonts w:ascii="Times New Roman" w:hAnsi="Times New Roman" w:cs="Times New Roman"/>
          <w:sz w:val="24"/>
          <w:szCs w:val="24"/>
        </w:rPr>
        <w:t>mM.</w:t>
      </w:r>
      <w:proofErr w:type="spellEnd"/>
      <w:r w:rsidR="009F74F0" w:rsidRPr="003707BE">
        <w:rPr>
          <w:rFonts w:ascii="Times New Roman" w:hAnsi="Times New Roman" w:cs="Times New Roman"/>
          <w:sz w:val="24"/>
          <w:szCs w:val="24"/>
        </w:rPr>
        <w:t xml:space="preserve"> Thus, for </w:t>
      </w:r>
      <w:proofErr w:type="spellStart"/>
      <w:r w:rsidR="009F74F0" w:rsidRPr="003707BE">
        <w:rPr>
          <w:rFonts w:ascii="Times New Roman" w:hAnsi="Times New Roman" w:cs="Times New Roman"/>
          <w:sz w:val="24"/>
          <w:szCs w:val="24"/>
        </w:rPr>
        <w:t>iGlu</w:t>
      </w:r>
      <w:r w:rsidR="009F74F0" w:rsidRPr="003707BE">
        <w:rPr>
          <w:rFonts w:ascii="Times New Roman" w:hAnsi="Times New Roman" w:cs="Times New Roman"/>
          <w:i/>
          <w:sz w:val="24"/>
          <w:szCs w:val="24"/>
          <w:vertAlign w:val="subscript"/>
        </w:rPr>
        <w:t>m</w:t>
      </w:r>
      <w:proofErr w:type="spellEnd"/>
      <w:r w:rsidR="009F74F0" w:rsidRPr="003707BE">
        <w:rPr>
          <w:rFonts w:ascii="Times New Roman" w:hAnsi="Times New Roman" w:cs="Times New Roman"/>
          <w:sz w:val="24"/>
          <w:szCs w:val="24"/>
        </w:rPr>
        <w:t xml:space="preserve">, </w:t>
      </w:r>
      <w:r w:rsidR="006C1F58" w:rsidRPr="003707BE">
        <w:rPr>
          <w:rFonts w:ascii="Times New Roman" w:hAnsi="Times New Roman" w:cs="Times New Roman"/>
          <w:sz w:val="24"/>
          <w:szCs w:val="24"/>
        </w:rPr>
        <w:t>it is not possible to distinguish between the kinetic paths taken.</w:t>
      </w:r>
    </w:p>
    <w:p w14:paraId="59BAC23B" w14:textId="1F0B7B83" w:rsidR="00AE7CE6" w:rsidRDefault="00AE7CE6" w:rsidP="00AE7CE6">
      <w:pPr>
        <w:spacing w:line="480" w:lineRule="auto"/>
        <w:jc w:val="both"/>
        <w:rPr>
          <w:rFonts w:ascii="Times New Roman" w:hAnsi="Times New Roman" w:cs="Times New Roman"/>
          <w:sz w:val="24"/>
          <w:szCs w:val="24"/>
        </w:rPr>
      </w:pPr>
      <w:r w:rsidRPr="008B1653">
        <w:rPr>
          <w:rFonts w:ascii="Times New Roman" w:hAnsi="Times New Roman" w:cs="Times New Roman"/>
          <w:sz w:val="24"/>
          <w:szCs w:val="24"/>
        </w:rPr>
        <w:lastRenderedPageBreak/>
        <w:t xml:space="preserve">Figure </w:t>
      </w:r>
      <w:r w:rsidR="00FF5E3B">
        <w:rPr>
          <w:rFonts w:ascii="Times New Roman" w:hAnsi="Times New Roman" w:cs="Times New Roman"/>
          <w:sz w:val="24"/>
          <w:szCs w:val="24"/>
        </w:rPr>
        <w:t>5</w:t>
      </w:r>
    </w:p>
    <w:p w14:paraId="353B5AD2" w14:textId="3AE544AD" w:rsidR="00392A1D" w:rsidRDefault="00AA4B0A" w:rsidP="00864E91">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88846E" wp14:editId="6C12F21C">
            <wp:extent cx="5175849" cy="375487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 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8306" cy="3756653"/>
                    </a:xfrm>
                    <a:prstGeom prst="rect">
                      <a:avLst/>
                    </a:prstGeom>
                  </pic:spPr>
                </pic:pic>
              </a:graphicData>
            </a:graphic>
          </wp:inline>
        </w:drawing>
      </w:r>
    </w:p>
    <w:p w14:paraId="5384170E" w14:textId="77777777" w:rsidR="00FF5E3B" w:rsidRPr="00297922" w:rsidRDefault="00FF5E3B" w:rsidP="00FB2B11">
      <w:pPr>
        <w:spacing w:after="0" w:line="240" w:lineRule="auto"/>
        <w:ind w:left="1440" w:firstLine="720"/>
        <w:rPr>
          <w:rFonts w:ascii="Times New Roman" w:hAnsi="Times New Roman" w:cs="Times New Roman"/>
          <w:color w:val="00B050"/>
          <w:sz w:val="24"/>
          <w:szCs w:val="24"/>
          <w:vertAlign w:val="subscript"/>
        </w:rPr>
      </w:pPr>
    </w:p>
    <w:p w14:paraId="684C8DFE" w14:textId="26187E1D" w:rsidR="00FF5E3B" w:rsidRPr="003707BE" w:rsidRDefault="00FF5E3B" w:rsidP="00FF5E3B">
      <w:pPr>
        <w:spacing w:after="0" w:line="240" w:lineRule="auto"/>
        <w:jc w:val="both"/>
        <w:rPr>
          <w:rFonts w:ascii="Times New Roman" w:hAnsi="Times New Roman" w:cs="Times New Roman"/>
          <w:sz w:val="24"/>
          <w:szCs w:val="24"/>
        </w:rPr>
      </w:pPr>
      <w:r w:rsidRPr="003707BE">
        <w:rPr>
          <w:rFonts w:ascii="Times New Roman" w:hAnsi="Times New Roman" w:cs="Times New Roman"/>
          <w:b/>
          <w:sz w:val="24"/>
          <w:szCs w:val="24"/>
        </w:rPr>
        <w:t xml:space="preserve">Figure </w:t>
      </w:r>
      <w:r w:rsidR="00276C0D" w:rsidRPr="003707BE">
        <w:rPr>
          <w:rFonts w:ascii="Times New Roman" w:hAnsi="Times New Roman" w:cs="Times New Roman"/>
          <w:b/>
          <w:sz w:val="24"/>
          <w:szCs w:val="24"/>
        </w:rPr>
        <w:t>5</w:t>
      </w:r>
      <w:r w:rsidRPr="003707BE">
        <w:rPr>
          <w:rFonts w:ascii="Times New Roman" w:hAnsi="Times New Roman" w:cs="Times New Roman"/>
          <w:b/>
          <w:sz w:val="24"/>
          <w:szCs w:val="24"/>
        </w:rPr>
        <w:t>. Kinetic mechanism of iGlu-R24K (</w:t>
      </w:r>
      <w:proofErr w:type="spellStart"/>
      <w:r w:rsidRPr="003707BE">
        <w:rPr>
          <w:rFonts w:ascii="Times New Roman" w:hAnsi="Times New Roman" w:cs="Times New Roman"/>
          <w:b/>
          <w:sz w:val="24"/>
          <w:szCs w:val="24"/>
        </w:rPr>
        <w:t>iGlu</w:t>
      </w:r>
      <w:r w:rsidRPr="003707BE">
        <w:rPr>
          <w:rFonts w:ascii="Times New Roman" w:hAnsi="Times New Roman" w:cs="Times New Roman"/>
          <w:b/>
          <w:i/>
          <w:sz w:val="24"/>
          <w:szCs w:val="24"/>
          <w:vertAlign w:val="subscript"/>
        </w:rPr>
        <w:t>m</w:t>
      </w:r>
      <w:proofErr w:type="spellEnd"/>
      <w:r w:rsidRPr="003707BE">
        <w:rPr>
          <w:rFonts w:ascii="Times New Roman" w:hAnsi="Times New Roman" w:cs="Times New Roman"/>
          <w:b/>
          <w:sz w:val="24"/>
          <w:szCs w:val="24"/>
        </w:rPr>
        <w:t>)</w:t>
      </w:r>
      <w:r w:rsidRPr="003707BE">
        <w:rPr>
          <w:rFonts w:ascii="Times New Roman" w:hAnsi="Times New Roman" w:cs="Times New Roman"/>
          <w:sz w:val="24"/>
          <w:szCs w:val="24"/>
        </w:rPr>
        <w:t>. (</w:t>
      </w:r>
      <w:r w:rsidRPr="003707BE">
        <w:rPr>
          <w:rFonts w:ascii="Times New Roman" w:hAnsi="Times New Roman" w:cs="Times New Roman"/>
          <w:b/>
          <w:sz w:val="24"/>
          <w:szCs w:val="24"/>
        </w:rPr>
        <w:t>A</w:t>
      </w:r>
      <w:r w:rsidRPr="003707BE">
        <w:rPr>
          <w:rFonts w:ascii="Times New Roman" w:hAnsi="Times New Roman" w:cs="Times New Roman"/>
          <w:sz w:val="24"/>
          <w:szCs w:val="24"/>
        </w:rPr>
        <w:t>) Association kinetic records of iGlu-R24K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m</w:t>
      </w:r>
      <w:proofErr w:type="spellEnd"/>
      <w:r w:rsidRPr="003707BE">
        <w:rPr>
          <w:rFonts w:ascii="Times New Roman" w:hAnsi="Times New Roman" w:cs="Times New Roman"/>
          <w:sz w:val="24"/>
          <w:szCs w:val="24"/>
        </w:rPr>
        <w:t xml:space="preserve">) (20 </w:t>
      </w:r>
      <w:r w:rsidRPr="003707BE">
        <w:rPr>
          <w:rFonts w:ascii="Times New Roman" w:hAnsi="Times New Roman" w:cs="Times New Roman"/>
          <w:sz w:val="24"/>
          <w:szCs w:val="24"/>
        </w:rPr>
        <w:sym w:font="Symbol" w:char="F0B0"/>
      </w:r>
      <w:r w:rsidRPr="003707BE">
        <w:rPr>
          <w:rFonts w:ascii="Times New Roman" w:hAnsi="Times New Roman" w:cs="Times New Roman"/>
          <w:sz w:val="24"/>
          <w:szCs w:val="24"/>
        </w:rPr>
        <w:t>C).</w:t>
      </w:r>
      <w:r w:rsidR="009F74F0" w:rsidRPr="003707BE">
        <w:rPr>
          <w:rFonts w:ascii="Times New Roman" w:hAnsi="Times New Roman" w:cs="Times New Roman"/>
          <w:sz w:val="24"/>
          <w:szCs w:val="24"/>
        </w:rPr>
        <w:t xml:space="preserve"> </w:t>
      </w:r>
      <w:r w:rsidR="00D05413" w:rsidRPr="003707BE">
        <w:rPr>
          <w:rFonts w:ascii="Times New Roman" w:hAnsi="Times New Roman" w:cs="Times New Roman"/>
          <w:sz w:val="24"/>
          <w:szCs w:val="24"/>
        </w:rPr>
        <w:t xml:space="preserve">0.5 </w:t>
      </w:r>
      <w:r w:rsidR="00D05413" w:rsidRPr="003707BE">
        <w:rPr>
          <w:rFonts w:ascii="Symbol" w:hAnsi="Symbol" w:cs="Times New Roman"/>
          <w:sz w:val="24"/>
          <w:szCs w:val="24"/>
        </w:rPr>
        <w:t></w:t>
      </w:r>
      <w:r w:rsidR="00D05413" w:rsidRPr="003707BE">
        <w:rPr>
          <w:rFonts w:ascii="Times New Roman" w:hAnsi="Times New Roman" w:cs="Times New Roman"/>
          <w:sz w:val="24"/>
          <w:szCs w:val="24"/>
        </w:rPr>
        <w:t xml:space="preserve">M </w:t>
      </w:r>
      <w:proofErr w:type="spellStart"/>
      <w:r w:rsidR="00D05413" w:rsidRPr="003707BE">
        <w:rPr>
          <w:rFonts w:ascii="Times New Roman" w:hAnsi="Times New Roman" w:cs="Times New Roman"/>
          <w:sz w:val="24"/>
          <w:szCs w:val="24"/>
        </w:rPr>
        <w:t>iGlu</w:t>
      </w:r>
      <w:r w:rsidR="00D05413" w:rsidRPr="003707BE">
        <w:rPr>
          <w:rFonts w:ascii="Times New Roman" w:hAnsi="Times New Roman" w:cs="Times New Roman"/>
          <w:i/>
          <w:sz w:val="24"/>
          <w:szCs w:val="24"/>
          <w:vertAlign w:val="subscript"/>
        </w:rPr>
        <w:t>m</w:t>
      </w:r>
      <w:proofErr w:type="spellEnd"/>
      <w:r w:rsidR="00D05413" w:rsidRPr="003707BE">
        <w:rPr>
          <w:rFonts w:ascii="Times New Roman" w:hAnsi="Times New Roman" w:cs="Times New Roman"/>
          <w:i/>
          <w:sz w:val="24"/>
          <w:szCs w:val="24"/>
          <w:vertAlign w:val="subscript"/>
        </w:rPr>
        <w:t xml:space="preserve"> </w:t>
      </w:r>
      <w:r w:rsidR="00D05413" w:rsidRPr="003707BE">
        <w:rPr>
          <w:rFonts w:ascii="Times New Roman" w:hAnsi="Times New Roman" w:cs="Times New Roman"/>
          <w:sz w:val="24"/>
          <w:szCs w:val="24"/>
        </w:rPr>
        <w:t xml:space="preserve">protein was rapidly mixed with different concentrations of glutamate. </w:t>
      </w:r>
      <w:r w:rsidR="009F74F0" w:rsidRPr="003707BE">
        <w:rPr>
          <w:rFonts w:ascii="Times New Roman" w:hAnsi="Times New Roman" w:cs="Times New Roman"/>
          <w:sz w:val="24"/>
          <w:szCs w:val="24"/>
        </w:rPr>
        <w:t>Solid lines represent exponential fits to the data.</w:t>
      </w:r>
      <w:r w:rsidRPr="003707BE">
        <w:rPr>
          <w:rFonts w:ascii="Times New Roman" w:hAnsi="Times New Roman" w:cs="Times New Roman"/>
          <w:sz w:val="24"/>
          <w:szCs w:val="24"/>
        </w:rPr>
        <w:t xml:space="preserve"> (</w:t>
      </w:r>
      <w:r w:rsidRPr="003707BE">
        <w:rPr>
          <w:rFonts w:ascii="Times New Roman" w:hAnsi="Times New Roman" w:cs="Times New Roman"/>
          <w:b/>
          <w:sz w:val="24"/>
          <w:szCs w:val="24"/>
        </w:rPr>
        <w:t>B</w:t>
      </w:r>
      <w:r w:rsidRPr="003707BE">
        <w:rPr>
          <w:rFonts w:ascii="Times New Roman" w:hAnsi="Times New Roman" w:cs="Times New Roman"/>
          <w:sz w:val="24"/>
          <w:szCs w:val="24"/>
        </w:rPr>
        <w:t>) Plot of observed association rates (</w:t>
      </w:r>
      <w:proofErr w:type="spellStart"/>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obs</w:t>
      </w:r>
      <w:proofErr w:type="spellEnd"/>
      <w:r w:rsidRPr="003707BE">
        <w:rPr>
          <w:rFonts w:ascii="Times New Roman" w:hAnsi="Times New Roman" w:cs="Times New Roman"/>
          <w:sz w:val="24"/>
          <w:szCs w:val="24"/>
        </w:rPr>
        <w:t xml:space="preserve">) against glutamate concentration for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m</w:t>
      </w:r>
      <w:proofErr w:type="spellEnd"/>
      <w:r w:rsidRPr="003707BE">
        <w:rPr>
          <w:rFonts w:ascii="Times New Roman" w:hAnsi="Times New Roman" w:cs="Times New Roman"/>
          <w:sz w:val="24"/>
          <w:szCs w:val="24"/>
        </w:rPr>
        <w:t>. (</w:t>
      </w:r>
      <w:r w:rsidRPr="003707BE">
        <w:rPr>
          <w:rFonts w:ascii="Times New Roman" w:hAnsi="Times New Roman" w:cs="Times New Roman"/>
          <w:b/>
          <w:sz w:val="24"/>
          <w:szCs w:val="24"/>
        </w:rPr>
        <w:t>C</w:t>
      </w:r>
      <w:r w:rsidRPr="003707BE">
        <w:rPr>
          <w:rFonts w:ascii="Times New Roman" w:hAnsi="Times New Roman" w:cs="Times New Roman"/>
          <w:sz w:val="24"/>
          <w:szCs w:val="24"/>
        </w:rPr>
        <w:t xml:space="preserve">) Dissociation kinetics of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m</w:t>
      </w:r>
      <w:proofErr w:type="spellEnd"/>
      <w:r w:rsidRPr="003707BE">
        <w:rPr>
          <w:rFonts w:ascii="Times New Roman" w:hAnsi="Times New Roman" w:cs="Times New Roman"/>
          <w:sz w:val="24"/>
          <w:szCs w:val="24"/>
        </w:rPr>
        <w:t xml:space="preserve"> (20 </w:t>
      </w:r>
      <w:r w:rsidRPr="003707BE">
        <w:rPr>
          <w:rFonts w:ascii="Times New Roman" w:hAnsi="Times New Roman" w:cs="Times New Roman"/>
          <w:sz w:val="24"/>
          <w:szCs w:val="24"/>
        </w:rPr>
        <w:sym w:font="Symbol" w:char="F0B0"/>
      </w:r>
      <w:r w:rsidRPr="003707BE">
        <w:rPr>
          <w:rFonts w:ascii="Times New Roman" w:hAnsi="Times New Roman" w:cs="Times New Roman"/>
          <w:sz w:val="24"/>
          <w:szCs w:val="24"/>
        </w:rPr>
        <w:t>C). (</w:t>
      </w:r>
      <w:r w:rsidRPr="003707BE">
        <w:rPr>
          <w:rFonts w:ascii="Times New Roman" w:hAnsi="Times New Roman" w:cs="Times New Roman"/>
          <w:b/>
          <w:sz w:val="24"/>
          <w:szCs w:val="24"/>
        </w:rPr>
        <w:t>D</w:t>
      </w:r>
      <w:r w:rsidRPr="003707BE">
        <w:rPr>
          <w:rFonts w:ascii="Times New Roman" w:hAnsi="Times New Roman" w:cs="Times New Roman"/>
          <w:sz w:val="24"/>
          <w:szCs w:val="24"/>
        </w:rPr>
        <w:t>) Cartoon representation and (</w:t>
      </w:r>
      <w:r w:rsidRPr="003707BE">
        <w:rPr>
          <w:rFonts w:ascii="Times New Roman" w:hAnsi="Times New Roman" w:cs="Times New Roman"/>
          <w:b/>
          <w:sz w:val="24"/>
          <w:szCs w:val="24"/>
        </w:rPr>
        <w:t>E</w:t>
      </w:r>
      <w:r w:rsidRPr="003707BE">
        <w:rPr>
          <w:rFonts w:ascii="Times New Roman" w:hAnsi="Times New Roman" w:cs="Times New Roman"/>
          <w:sz w:val="24"/>
          <w:szCs w:val="24"/>
        </w:rPr>
        <w:t xml:space="preserve">) illustration as a text equation of </w:t>
      </w:r>
      <w:r w:rsidRPr="003707BE">
        <w:rPr>
          <w:rFonts w:ascii="Times New Roman" w:hAnsi="Times New Roman" w:cs="Times New Roman"/>
          <w:b/>
          <w:sz w:val="24"/>
          <w:szCs w:val="24"/>
        </w:rPr>
        <w:t xml:space="preserve">Scheme 2 </w:t>
      </w:r>
      <w:r w:rsidRPr="003707BE">
        <w:rPr>
          <w:rFonts w:ascii="Times New Roman" w:hAnsi="Times New Roman" w:cs="Times New Roman"/>
          <w:sz w:val="24"/>
          <w:szCs w:val="24"/>
        </w:rPr>
        <w:t xml:space="preserve">for </w:t>
      </w:r>
      <w:proofErr w:type="spellStart"/>
      <w:r w:rsidRPr="003707BE">
        <w:rPr>
          <w:rFonts w:ascii="Times New Roman" w:hAnsi="Times New Roman" w:cs="Times New Roman"/>
          <w:sz w:val="24"/>
          <w:szCs w:val="24"/>
        </w:rPr>
        <w:t>iGlu</w:t>
      </w:r>
      <w:r w:rsidRPr="003707BE">
        <w:rPr>
          <w:rFonts w:ascii="Times New Roman" w:hAnsi="Times New Roman" w:cs="Times New Roman"/>
          <w:sz w:val="24"/>
          <w:szCs w:val="24"/>
          <w:vertAlign w:val="subscript"/>
        </w:rPr>
        <w:t>m</w:t>
      </w:r>
      <w:proofErr w:type="spellEnd"/>
      <w:r w:rsidRPr="003707BE">
        <w:rPr>
          <w:rFonts w:ascii="Times New Roman" w:hAnsi="Times New Roman" w:cs="Times New Roman"/>
          <w:sz w:val="24"/>
          <w:szCs w:val="24"/>
        </w:rPr>
        <w:t xml:space="preserve">. </w:t>
      </w:r>
    </w:p>
    <w:p w14:paraId="5CA2AF19" w14:textId="77777777" w:rsidR="00FF5E3B" w:rsidRPr="003707BE" w:rsidRDefault="00FF5E3B" w:rsidP="00FF5E3B">
      <w:pPr>
        <w:spacing w:line="240" w:lineRule="auto"/>
        <w:jc w:val="both"/>
        <w:rPr>
          <w:rFonts w:ascii="Times New Roman" w:hAnsi="Times New Roman" w:cs="Times New Roman"/>
          <w:sz w:val="24"/>
          <w:szCs w:val="24"/>
        </w:rPr>
      </w:pPr>
    </w:p>
    <w:p w14:paraId="7C243905" w14:textId="1C4D0A67" w:rsidR="002D2E8B" w:rsidRPr="003707BE" w:rsidRDefault="002D2E8B" w:rsidP="002D2E8B">
      <w:pPr>
        <w:spacing w:after="0" w:line="480" w:lineRule="auto"/>
        <w:jc w:val="both"/>
        <w:rPr>
          <w:rFonts w:ascii="Times New Roman" w:hAnsi="Times New Roman" w:cs="Times New Roman"/>
          <w:sz w:val="24"/>
          <w:szCs w:val="24"/>
        </w:rPr>
      </w:pPr>
      <w:r w:rsidRPr="003707BE">
        <w:rPr>
          <w:rFonts w:ascii="Times New Roman" w:hAnsi="Times New Roman" w:cs="Times New Roman"/>
          <w:i/>
          <w:sz w:val="24"/>
          <w:szCs w:val="24"/>
        </w:rPr>
        <w:t>Development and k</w:t>
      </w:r>
      <w:r w:rsidR="00C90400" w:rsidRPr="003707BE">
        <w:rPr>
          <w:rFonts w:ascii="Times New Roman" w:hAnsi="Times New Roman" w:cs="Times New Roman"/>
          <w:i/>
          <w:sz w:val="24"/>
          <w:szCs w:val="24"/>
        </w:rPr>
        <w:t>inetic mechanism of Fl-</w:t>
      </w:r>
      <w:proofErr w:type="spellStart"/>
      <w:r w:rsidR="00C90400" w:rsidRPr="003707BE">
        <w:rPr>
          <w:rFonts w:ascii="Times New Roman" w:hAnsi="Times New Roman" w:cs="Times New Roman"/>
          <w:i/>
          <w:sz w:val="24"/>
          <w:szCs w:val="24"/>
        </w:rPr>
        <w:t>GluBP</w:t>
      </w:r>
      <w:proofErr w:type="spellEnd"/>
      <w:r w:rsidR="00C90400" w:rsidRPr="003707BE">
        <w:rPr>
          <w:rFonts w:ascii="Times New Roman" w:hAnsi="Times New Roman" w:cs="Times New Roman"/>
          <w:i/>
          <w:sz w:val="24"/>
          <w:szCs w:val="24"/>
        </w:rPr>
        <w:t>.</w:t>
      </w:r>
      <w:r w:rsidR="00C90400" w:rsidRPr="003707BE">
        <w:rPr>
          <w:rFonts w:ascii="Times New Roman" w:hAnsi="Times New Roman" w:cs="Times New Roman"/>
          <w:sz w:val="24"/>
          <w:szCs w:val="24"/>
        </w:rPr>
        <w:t xml:space="preserve"> </w:t>
      </w:r>
      <w:proofErr w:type="spellStart"/>
      <w:r w:rsidR="00082B3F" w:rsidRPr="003707BE">
        <w:rPr>
          <w:rFonts w:ascii="Times New Roman" w:hAnsi="Times New Roman" w:cs="Times New Roman"/>
          <w:sz w:val="24"/>
          <w:szCs w:val="24"/>
        </w:rPr>
        <w:t>GluBP</w:t>
      </w:r>
      <w:proofErr w:type="spellEnd"/>
      <w:r w:rsidR="00082B3F" w:rsidRPr="003707BE">
        <w:rPr>
          <w:rFonts w:ascii="Times New Roman" w:hAnsi="Times New Roman" w:cs="Times New Roman"/>
          <w:sz w:val="24"/>
          <w:szCs w:val="24"/>
        </w:rPr>
        <w:t xml:space="preserve"> v</w:t>
      </w:r>
      <w:r w:rsidRPr="003707BE">
        <w:rPr>
          <w:rFonts w:ascii="Times New Roman" w:hAnsi="Times New Roman" w:cs="Times New Roman"/>
          <w:sz w:val="24"/>
          <w:szCs w:val="24"/>
        </w:rPr>
        <w:t xml:space="preserve">ariants </w:t>
      </w:r>
      <w:r w:rsidR="00407D90" w:rsidRPr="003707BE">
        <w:rPr>
          <w:rFonts w:ascii="Times New Roman" w:hAnsi="Times New Roman" w:cs="Times New Roman"/>
          <w:sz w:val="24"/>
          <w:szCs w:val="24"/>
        </w:rPr>
        <w:t xml:space="preserve">T71C, </w:t>
      </w:r>
      <w:r w:rsidRPr="003707BE">
        <w:rPr>
          <w:rFonts w:ascii="Times New Roman" w:hAnsi="Times New Roman" w:cs="Times New Roman"/>
          <w:sz w:val="24"/>
          <w:szCs w:val="24"/>
        </w:rPr>
        <w:t xml:space="preserve">S72C, </w:t>
      </w:r>
      <w:r w:rsidR="00407D90" w:rsidRPr="003707BE">
        <w:rPr>
          <w:rFonts w:ascii="Times New Roman" w:hAnsi="Times New Roman" w:cs="Times New Roman"/>
          <w:sz w:val="24"/>
          <w:szCs w:val="24"/>
        </w:rPr>
        <w:t>T83C, S90C</w:t>
      </w:r>
      <w:r w:rsidRPr="003707BE">
        <w:rPr>
          <w:rFonts w:ascii="Times New Roman" w:hAnsi="Times New Roman" w:cs="Times New Roman"/>
          <w:sz w:val="24"/>
          <w:szCs w:val="24"/>
        </w:rPr>
        <w:t xml:space="preserve">, </w:t>
      </w:r>
      <w:r w:rsidR="00407D90" w:rsidRPr="003707BE">
        <w:rPr>
          <w:rFonts w:ascii="Times New Roman" w:hAnsi="Times New Roman" w:cs="Times New Roman"/>
          <w:sz w:val="24"/>
          <w:szCs w:val="24"/>
        </w:rPr>
        <w:t>T92C</w:t>
      </w:r>
      <w:r w:rsidRPr="003707BE">
        <w:rPr>
          <w:rFonts w:ascii="Times New Roman" w:hAnsi="Times New Roman" w:cs="Times New Roman"/>
          <w:sz w:val="24"/>
          <w:szCs w:val="24"/>
        </w:rPr>
        <w:t>, T136C</w:t>
      </w:r>
      <w:r w:rsidR="00407D90" w:rsidRPr="003707BE">
        <w:rPr>
          <w:rFonts w:ascii="Times New Roman" w:hAnsi="Times New Roman" w:cs="Times New Roman"/>
          <w:sz w:val="24"/>
          <w:szCs w:val="24"/>
        </w:rPr>
        <w:t>, S137C, T140C</w:t>
      </w:r>
      <w:r w:rsidRPr="003707BE">
        <w:rPr>
          <w:rFonts w:ascii="Times New Roman" w:hAnsi="Times New Roman" w:cs="Times New Roman"/>
          <w:sz w:val="24"/>
          <w:szCs w:val="24"/>
        </w:rPr>
        <w:t xml:space="preserve"> and </w:t>
      </w:r>
      <w:r w:rsidR="00407D90" w:rsidRPr="003707BE">
        <w:rPr>
          <w:rFonts w:ascii="Times New Roman" w:hAnsi="Times New Roman" w:cs="Times New Roman"/>
          <w:sz w:val="24"/>
          <w:szCs w:val="24"/>
        </w:rPr>
        <w:t xml:space="preserve">A210C </w:t>
      </w:r>
      <w:r w:rsidRPr="003707BE">
        <w:rPr>
          <w:rFonts w:ascii="Times New Roman" w:hAnsi="Times New Roman" w:cs="Times New Roman"/>
          <w:sz w:val="24"/>
          <w:szCs w:val="24"/>
        </w:rPr>
        <w:t xml:space="preserve">were </w:t>
      </w:r>
      <w:r w:rsidR="00082B3F" w:rsidRPr="003707BE">
        <w:rPr>
          <w:rFonts w:ascii="Times New Roman" w:hAnsi="Times New Roman" w:cs="Times New Roman"/>
          <w:sz w:val="24"/>
          <w:szCs w:val="24"/>
        </w:rPr>
        <w:t xml:space="preserve">generated and covalently </w:t>
      </w:r>
      <w:r w:rsidRPr="003707BE">
        <w:rPr>
          <w:rFonts w:ascii="Times New Roman" w:hAnsi="Times New Roman" w:cs="Times New Roman"/>
          <w:sz w:val="24"/>
          <w:szCs w:val="24"/>
        </w:rPr>
        <w:t xml:space="preserve">labelled with </w:t>
      </w:r>
      <w:r w:rsidR="00082B3F" w:rsidRPr="003707BE">
        <w:rPr>
          <w:rFonts w:ascii="Times New Roman" w:hAnsi="Times New Roman" w:cs="Times New Roman"/>
          <w:sz w:val="24"/>
          <w:szCs w:val="24"/>
        </w:rPr>
        <w:t xml:space="preserve">environmentally sensitive fluorophores </w:t>
      </w:r>
      <w:proofErr w:type="spellStart"/>
      <w:r w:rsidRPr="003707BE">
        <w:rPr>
          <w:rFonts w:ascii="Times New Roman" w:hAnsi="Times New Roman" w:cs="Times New Roman"/>
          <w:sz w:val="24"/>
          <w:szCs w:val="24"/>
        </w:rPr>
        <w:t>acrylodan</w:t>
      </w:r>
      <w:proofErr w:type="spellEnd"/>
      <w:r w:rsidRPr="003707BE">
        <w:rPr>
          <w:rFonts w:ascii="Times New Roman" w:hAnsi="Times New Roman" w:cs="Times New Roman"/>
          <w:sz w:val="24"/>
          <w:szCs w:val="24"/>
        </w:rPr>
        <w:t>, BADAN, CPM, IDCC, IANBD ester and Oregon Green 488 maleimide</w:t>
      </w:r>
      <w:r w:rsidR="00307A4C" w:rsidRPr="003707BE">
        <w:rPr>
          <w:rFonts w:ascii="Times New Roman" w:hAnsi="Times New Roman" w:cs="Times New Roman"/>
          <w:sz w:val="24"/>
          <w:szCs w:val="24"/>
        </w:rPr>
        <w:t xml:space="preserve"> (</w:t>
      </w:r>
      <w:r w:rsidR="00307A4C" w:rsidRPr="003707BE">
        <w:rPr>
          <w:rFonts w:ascii="Times New Roman" w:hAnsi="Times New Roman" w:cs="Times New Roman"/>
          <w:b/>
          <w:sz w:val="24"/>
          <w:szCs w:val="24"/>
        </w:rPr>
        <w:t>Fig.</w:t>
      </w:r>
      <w:r w:rsidR="00276C0D" w:rsidRPr="003707BE">
        <w:rPr>
          <w:rFonts w:ascii="Times New Roman" w:hAnsi="Times New Roman" w:cs="Times New Roman"/>
          <w:b/>
          <w:sz w:val="24"/>
          <w:szCs w:val="24"/>
        </w:rPr>
        <w:t xml:space="preserve"> 6</w:t>
      </w:r>
      <w:r w:rsidR="00307A4C" w:rsidRPr="003707BE">
        <w:rPr>
          <w:rFonts w:ascii="Times New Roman" w:hAnsi="Times New Roman" w:cs="Times New Roman"/>
          <w:sz w:val="24"/>
          <w:szCs w:val="24"/>
        </w:rPr>
        <w:t>)</w:t>
      </w:r>
      <w:r w:rsidRPr="003707BE">
        <w:rPr>
          <w:rFonts w:ascii="Times New Roman" w:hAnsi="Times New Roman" w:cs="Times New Roman"/>
          <w:sz w:val="24"/>
          <w:szCs w:val="24"/>
        </w:rPr>
        <w:t xml:space="preserve">. </w:t>
      </w:r>
      <w:r w:rsidR="00082B3F" w:rsidRPr="003707BE">
        <w:rPr>
          <w:rFonts w:ascii="Times New Roman" w:hAnsi="Times New Roman" w:cs="Times New Roman"/>
          <w:sz w:val="24"/>
          <w:szCs w:val="24"/>
        </w:rPr>
        <w:t xml:space="preserve">Fluorescently labelled </w:t>
      </w:r>
      <w:r w:rsidR="009F0873" w:rsidRPr="003707BE">
        <w:rPr>
          <w:rFonts w:ascii="Times New Roman" w:hAnsi="Times New Roman" w:cs="Times New Roman"/>
          <w:sz w:val="24"/>
          <w:szCs w:val="24"/>
        </w:rPr>
        <w:t>d</w:t>
      </w:r>
      <w:r w:rsidR="00082B3F" w:rsidRPr="003707BE">
        <w:rPr>
          <w:rFonts w:ascii="Times New Roman" w:hAnsi="Times New Roman" w:cs="Times New Roman"/>
          <w:sz w:val="24"/>
          <w:szCs w:val="24"/>
        </w:rPr>
        <w:t xml:space="preserve">erivatives were tested for fluorescence dynamic range, ligand selectivity and kinetic response to ligand binding. </w:t>
      </w:r>
      <w:r w:rsidRPr="003707BE">
        <w:rPr>
          <w:rFonts w:ascii="Times New Roman" w:hAnsi="Times New Roman" w:cs="Times New Roman"/>
          <w:sz w:val="24"/>
          <w:szCs w:val="24"/>
        </w:rPr>
        <w:t>Of all the combinations tested, IANBD-GluBP</w:t>
      </w:r>
      <w:r w:rsidR="00784EC3" w:rsidRPr="003707BE">
        <w:rPr>
          <w:rFonts w:ascii="Times New Roman" w:hAnsi="Times New Roman" w:cs="Times New Roman"/>
          <w:sz w:val="24"/>
          <w:szCs w:val="24"/>
        </w:rPr>
        <w:t>-T136C</w:t>
      </w:r>
      <w:r w:rsidRPr="003707BE">
        <w:rPr>
          <w:rFonts w:ascii="Times New Roman" w:hAnsi="Times New Roman" w:cs="Times New Roman"/>
          <w:sz w:val="24"/>
          <w:szCs w:val="24"/>
        </w:rPr>
        <w:t xml:space="preserve"> (termed Fl-</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stood out with a 2.9-fold fluorescence enhancement </w:t>
      </w:r>
      <w:r w:rsidR="00446E9F" w:rsidRPr="003707BE">
        <w:rPr>
          <w:rFonts w:ascii="Times New Roman" w:hAnsi="Times New Roman" w:cs="Times New Roman"/>
          <w:sz w:val="24"/>
          <w:szCs w:val="24"/>
        </w:rPr>
        <w:t>up</w:t>
      </w:r>
      <w:r w:rsidRPr="003707BE">
        <w:rPr>
          <w:rFonts w:ascii="Times New Roman" w:hAnsi="Times New Roman" w:cs="Times New Roman"/>
          <w:sz w:val="24"/>
          <w:szCs w:val="24"/>
        </w:rPr>
        <w:t>on glutamate binding</w:t>
      </w:r>
      <w:r w:rsidR="00307A4C" w:rsidRPr="003707BE">
        <w:rPr>
          <w:rFonts w:ascii="Times New Roman" w:hAnsi="Times New Roman" w:cs="Times New Roman"/>
          <w:sz w:val="24"/>
          <w:szCs w:val="24"/>
        </w:rPr>
        <w:t>, none of the other combinations yielded greater than 10</w:t>
      </w:r>
      <w:r w:rsidR="00784EC3" w:rsidRPr="003707BE">
        <w:rPr>
          <w:rFonts w:ascii="Times New Roman" w:hAnsi="Times New Roman" w:cs="Times New Roman"/>
          <w:sz w:val="24"/>
          <w:szCs w:val="24"/>
        </w:rPr>
        <w:t xml:space="preserve"> </w:t>
      </w:r>
      <w:r w:rsidR="00307A4C" w:rsidRPr="003707BE">
        <w:rPr>
          <w:rFonts w:ascii="Times New Roman" w:hAnsi="Times New Roman" w:cs="Times New Roman"/>
          <w:sz w:val="24"/>
          <w:szCs w:val="24"/>
        </w:rPr>
        <w:t>% fluorescence change</w:t>
      </w:r>
      <w:r w:rsidRPr="003707BE">
        <w:rPr>
          <w:rFonts w:ascii="Times New Roman" w:hAnsi="Times New Roman" w:cs="Times New Roman"/>
          <w:sz w:val="24"/>
          <w:szCs w:val="24"/>
        </w:rPr>
        <w:t xml:space="preserve">. The </w:t>
      </w:r>
      <w:proofErr w:type="spellStart"/>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d</w:t>
      </w:r>
      <w:proofErr w:type="spellEnd"/>
      <w:r w:rsidRPr="003707BE">
        <w:rPr>
          <w:rFonts w:ascii="Times New Roman" w:hAnsi="Times New Roman" w:cs="Times New Roman"/>
          <w:sz w:val="24"/>
          <w:szCs w:val="24"/>
        </w:rPr>
        <w:t xml:space="preserve"> of Fl-</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for glutamate </w:t>
      </w:r>
      <w:r w:rsidR="00082B3F" w:rsidRPr="003707BE">
        <w:rPr>
          <w:rFonts w:ascii="Times New Roman" w:hAnsi="Times New Roman" w:cs="Times New Roman"/>
          <w:sz w:val="24"/>
          <w:szCs w:val="24"/>
        </w:rPr>
        <w:t>wa</w:t>
      </w:r>
      <w:r w:rsidRPr="003707BE">
        <w:rPr>
          <w:rFonts w:ascii="Times New Roman" w:hAnsi="Times New Roman" w:cs="Times New Roman"/>
          <w:sz w:val="24"/>
          <w:szCs w:val="24"/>
        </w:rPr>
        <w:t xml:space="preserve">s </w:t>
      </w:r>
      <w:r w:rsidR="005D5867" w:rsidRPr="003707BE">
        <w:rPr>
          <w:rFonts w:ascii="Times New Roman" w:hAnsi="Times New Roman" w:cs="Times New Roman"/>
          <w:sz w:val="24"/>
          <w:szCs w:val="24"/>
        </w:rPr>
        <w:t xml:space="preserve">9.7 </w:t>
      </w:r>
      <w:r w:rsidRPr="003707BE">
        <w:rPr>
          <w:rFonts w:ascii="Times New Roman" w:hAnsi="Times New Roman" w:cs="Times New Roman"/>
          <w:sz w:val="24"/>
          <w:szCs w:val="24"/>
        </w:rPr>
        <w:t xml:space="preserve">± </w:t>
      </w:r>
      <w:r w:rsidR="005D5867" w:rsidRPr="003707BE">
        <w:rPr>
          <w:rFonts w:ascii="Times New Roman" w:hAnsi="Times New Roman" w:cs="Times New Roman"/>
          <w:sz w:val="24"/>
          <w:szCs w:val="24"/>
        </w:rPr>
        <w:t xml:space="preserve">0.3 </w:t>
      </w:r>
      <w:r w:rsidRPr="003707BE">
        <w:rPr>
          <w:rFonts w:ascii="Symbol" w:hAnsi="Symbol" w:cs="Times New Roman"/>
          <w:sz w:val="24"/>
          <w:szCs w:val="24"/>
        </w:rPr>
        <w:t></w:t>
      </w:r>
      <w:r w:rsidRPr="003707BE">
        <w:rPr>
          <w:rFonts w:ascii="Times New Roman" w:hAnsi="Times New Roman" w:cs="Times New Roman"/>
          <w:sz w:val="24"/>
          <w:szCs w:val="24"/>
        </w:rPr>
        <w:t>M</w:t>
      </w:r>
      <w:r w:rsidR="009C0074" w:rsidRPr="003707BE">
        <w:rPr>
          <w:rFonts w:ascii="Times New Roman" w:hAnsi="Times New Roman" w:cs="Times New Roman"/>
          <w:sz w:val="24"/>
          <w:szCs w:val="24"/>
        </w:rPr>
        <w:t xml:space="preserve"> </w:t>
      </w:r>
      <w:r w:rsidR="009C0074" w:rsidRPr="003707BE">
        <w:rPr>
          <w:rFonts w:ascii="Times New Roman" w:hAnsi="Times New Roman" w:cs="Times New Roman"/>
          <w:sz w:val="24"/>
          <w:szCs w:val="24"/>
        </w:rPr>
        <w:lastRenderedPageBreak/>
        <w:t>(</w:t>
      </w:r>
      <w:r w:rsidR="009C0074" w:rsidRPr="003707BE">
        <w:rPr>
          <w:rFonts w:ascii="Times New Roman" w:hAnsi="Times New Roman" w:cs="Times New Roman"/>
          <w:b/>
          <w:sz w:val="24"/>
          <w:szCs w:val="24"/>
        </w:rPr>
        <w:t>Fig</w:t>
      </w:r>
      <w:r w:rsidR="001851CD" w:rsidRPr="003707BE">
        <w:rPr>
          <w:rFonts w:ascii="Times New Roman" w:hAnsi="Times New Roman" w:cs="Times New Roman"/>
          <w:b/>
          <w:sz w:val="24"/>
          <w:szCs w:val="24"/>
        </w:rPr>
        <w:t>.</w:t>
      </w:r>
      <w:r w:rsidR="009C0074" w:rsidRPr="003707BE">
        <w:rPr>
          <w:rFonts w:ascii="Times New Roman" w:hAnsi="Times New Roman" w:cs="Times New Roman"/>
          <w:b/>
          <w:sz w:val="24"/>
          <w:szCs w:val="24"/>
        </w:rPr>
        <w:t xml:space="preserve"> </w:t>
      </w:r>
      <w:r w:rsidR="00276C0D" w:rsidRPr="003707BE">
        <w:rPr>
          <w:rFonts w:ascii="Times New Roman" w:hAnsi="Times New Roman" w:cs="Times New Roman"/>
          <w:b/>
          <w:sz w:val="24"/>
          <w:szCs w:val="24"/>
        </w:rPr>
        <w:t>3A</w:t>
      </w:r>
      <w:r w:rsidR="00167D2B" w:rsidRPr="003707BE">
        <w:rPr>
          <w:rFonts w:ascii="Times New Roman" w:hAnsi="Times New Roman" w:cs="Times New Roman"/>
          <w:b/>
          <w:sz w:val="24"/>
          <w:szCs w:val="24"/>
        </w:rPr>
        <w:t xml:space="preserve"> </w:t>
      </w:r>
      <w:r w:rsidR="00167D2B" w:rsidRPr="003707BE">
        <w:rPr>
          <w:rFonts w:ascii="Times New Roman" w:hAnsi="Times New Roman" w:cs="Times New Roman"/>
          <w:sz w:val="24"/>
          <w:szCs w:val="24"/>
        </w:rPr>
        <w:t>and</w:t>
      </w:r>
      <w:r w:rsidR="00167D2B" w:rsidRPr="003707BE">
        <w:rPr>
          <w:rFonts w:ascii="Times New Roman" w:hAnsi="Times New Roman" w:cs="Times New Roman"/>
          <w:b/>
          <w:sz w:val="24"/>
          <w:szCs w:val="24"/>
        </w:rPr>
        <w:t xml:space="preserve"> Table </w:t>
      </w:r>
      <w:r w:rsidR="00FC5D28" w:rsidRPr="003707BE">
        <w:rPr>
          <w:rFonts w:ascii="Times New Roman" w:hAnsi="Times New Roman" w:cs="Times New Roman"/>
          <w:b/>
          <w:sz w:val="24"/>
          <w:szCs w:val="24"/>
        </w:rPr>
        <w:t>1</w:t>
      </w:r>
      <w:r w:rsidR="009C0074" w:rsidRPr="003707BE">
        <w:rPr>
          <w:rFonts w:ascii="Times New Roman" w:hAnsi="Times New Roman" w:cs="Times New Roman"/>
          <w:sz w:val="24"/>
          <w:szCs w:val="24"/>
        </w:rPr>
        <w:t>)</w:t>
      </w:r>
      <w:r w:rsidRPr="003707BE">
        <w:rPr>
          <w:rFonts w:ascii="Times New Roman" w:hAnsi="Times New Roman" w:cs="Times New Roman"/>
          <w:sz w:val="24"/>
          <w:szCs w:val="24"/>
        </w:rPr>
        <w:t xml:space="preserve">, at physiological ionic strength, pH 7.5 and </w:t>
      </w:r>
      <w:r w:rsidR="005D5867" w:rsidRPr="003707BE">
        <w:rPr>
          <w:rFonts w:ascii="Times New Roman" w:hAnsi="Times New Roman" w:cs="Times New Roman"/>
          <w:sz w:val="24"/>
          <w:szCs w:val="24"/>
        </w:rPr>
        <w:t xml:space="preserve">20 </w:t>
      </w:r>
      <w:r w:rsidRPr="003707BE">
        <w:rPr>
          <w:rFonts w:ascii="Times New Roman" w:hAnsi="Times New Roman" w:cs="Times New Roman"/>
          <w:sz w:val="24"/>
          <w:szCs w:val="24"/>
        </w:rPr>
        <w:sym w:font="Symbol" w:char="F0B0"/>
      </w:r>
      <w:r w:rsidRPr="003707BE">
        <w:rPr>
          <w:rFonts w:ascii="Times New Roman" w:hAnsi="Times New Roman" w:cs="Times New Roman"/>
          <w:sz w:val="24"/>
          <w:szCs w:val="24"/>
        </w:rPr>
        <w:t>C, ~20-fold</w:t>
      </w:r>
      <w:r w:rsidR="00D448CD" w:rsidRPr="003707BE">
        <w:rPr>
          <w:rFonts w:ascii="Times New Roman" w:hAnsi="Times New Roman" w:cs="Times New Roman"/>
          <w:sz w:val="24"/>
          <w:szCs w:val="24"/>
        </w:rPr>
        <w:t xml:space="preserve"> </w:t>
      </w:r>
      <w:proofErr w:type="spellStart"/>
      <w:r w:rsidRPr="003707BE">
        <w:rPr>
          <w:rFonts w:ascii="Times New Roman" w:hAnsi="Times New Roman" w:cs="Times New Roman"/>
          <w:sz w:val="24"/>
          <w:szCs w:val="24"/>
        </w:rPr>
        <w:t>increased</w:t>
      </w:r>
      <w:proofErr w:type="spellEnd"/>
      <w:r w:rsidRPr="003707BE">
        <w:rPr>
          <w:rFonts w:ascii="Times New Roman" w:hAnsi="Times New Roman" w:cs="Times New Roman"/>
          <w:sz w:val="24"/>
          <w:szCs w:val="24"/>
        </w:rPr>
        <w:t xml:space="preserve"> from the 600 </w:t>
      </w:r>
      <w:proofErr w:type="spellStart"/>
      <w:r w:rsidRPr="003707BE">
        <w:rPr>
          <w:rFonts w:ascii="Times New Roman" w:hAnsi="Times New Roman" w:cs="Times New Roman"/>
          <w:sz w:val="24"/>
          <w:szCs w:val="24"/>
        </w:rPr>
        <w:t>nM</w:t>
      </w:r>
      <w:proofErr w:type="spellEnd"/>
      <w:r w:rsidRPr="003707BE">
        <w:rPr>
          <w:rFonts w:ascii="Times New Roman" w:hAnsi="Times New Roman" w:cs="Times New Roman"/>
          <w:sz w:val="24"/>
          <w:szCs w:val="24"/>
        </w:rPr>
        <w:t xml:space="preserve"> reported for </w:t>
      </w:r>
      <w:proofErr w:type="spellStart"/>
      <w:r w:rsidRPr="003707BE">
        <w:rPr>
          <w:rFonts w:ascii="Times New Roman" w:hAnsi="Times New Roman" w:cs="Times New Roman"/>
          <w:sz w:val="24"/>
          <w:szCs w:val="24"/>
        </w:rPr>
        <w:t>GluBP</w:t>
      </w:r>
      <w:proofErr w:type="spellEnd"/>
      <w:r w:rsidR="007D3516" w:rsidRPr="003707BE">
        <w:rPr>
          <w:rFonts w:ascii="Times New Roman" w:hAnsi="Times New Roman" w:cs="Times New Roman"/>
          <w:sz w:val="24"/>
          <w:szCs w:val="24"/>
        </w:rPr>
        <w:t xml:space="preserve"> </w:t>
      </w:r>
      <w:r w:rsidR="004607B1" w:rsidRPr="003707BE">
        <w:rPr>
          <w:rFonts w:ascii="Times New Roman" w:hAnsi="Times New Roman" w:cs="Times New Roman"/>
          <w:sz w:val="24"/>
          <w:szCs w:val="24"/>
        </w:rPr>
        <w:t>(21</w:t>
      </w:r>
      <w:r w:rsidR="004A5021" w:rsidRPr="003707BE">
        <w:rPr>
          <w:rFonts w:ascii="Times New Roman" w:hAnsi="Times New Roman" w:cs="Times New Roman"/>
          <w:sz w:val="24"/>
          <w:szCs w:val="24"/>
        </w:rPr>
        <w:t>)</w:t>
      </w:r>
      <w:r w:rsidRPr="003707BE">
        <w:rPr>
          <w:rFonts w:ascii="Times New Roman" w:hAnsi="Times New Roman" w:cs="Times New Roman"/>
          <w:sz w:val="24"/>
          <w:szCs w:val="24"/>
        </w:rPr>
        <w:t xml:space="preserve">. </w:t>
      </w:r>
    </w:p>
    <w:p w14:paraId="596B38A5" w14:textId="77777777" w:rsidR="001832FA" w:rsidRPr="003707BE" w:rsidRDefault="001832FA" w:rsidP="00F42EAA">
      <w:pPr>
        <w:spacing w:after="0" w:line="480" w:lineRule="auto"/>
        <w:jc w:val="both"/>
        <w:rPr>
          <w:rFonts w:ascii="Times New Roman" w:hAnsi="Times New Roman" w:cs="Times New Roman"/>
          <w:sz w:val="24"/>
          <w:szCs w:val="24"/>
        </w:rPr>
      </w:pPr>
    </w:p>
    <w:p w14:paraId="30D30B94" w14:textId="32DCBDD4" w:rsidR="00F42EAA" w:rsidRDefault="00F42EAA" w:rsidP="00F42EAA">
      <w:pPr>
        <w:spacing w:after="0" w:line="480" w:lineRule="auto"/>
        <w:jc w:val="both"/>
        <w:rPr>
          <w:rFonts w:ascii="Times New Roman" w:hAnsi="Times New Roman" w:cs="Times New Roman"/>
          <w:sz w:val="24"/>
          <w:szCs w:val="24"/>
        </w:rPr>
      </w:pPr>
      <w:r w:rsidRPr="003707BE">
        <w:rPr>
          <w:rFonts w:ascii="Times New Roman" w:hAnsi="Times New Roman" w:cs="Times New Roman"/>
          <w:sz w:val="24"/>
          <w:szCs w:val="24"/>
        </w:rPr>
        <w:t xml:space="preserve">Figure </w:t>
      </w:r>
      <w:r w:rsidR="00276C0D" w:rsidRPr="003707BE">
        <w:rPr>
          <w:rFonts w:ascii="Times New Roman" w:hAnsi="Times New Roman" w:cs="Times New Roman"/>
          <w:sz w:val="24"/>
          <w:szCs w:val="24"/>
        </w:rPr>
        <w:t>6</w:t>
      </w:r>
    </w:p>
    <w:p w14:paraId="50A7F3CA" w14:textId="117E0679" w:rsidR="00AE7CE6" w:rsidRDefault="00035524" w:rsidP="00F42EAA">
      <w:pPr>
        <w:spacing w:after="0" w:line="480" w:lineRule="auto"/>
        <w:jc w:val="both"/>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14:anchorId="2ACAF80C" wp14:editId="6EAAF4AF">
            <wp:extent cx="5003321" cy="3123611"/>
            <wp:effectExtent l="0" t="0" r="698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17761" cy="3132626"/>
                    </a:xfrm>
                    <a:prstGeom prst="rect">
                      <a:avLst/>
                    </a:prstGeom>
                  </pic:spPr>
                </pic:pic>
              </a:graphicData>
            </a:graphic>
          </wp:inline>
        </w:drawing>
      </w:r>
    </w:p>
    <w:p w14:paraId="2E1F7E3A" w14:textId="1C497A25" w:rsidR="00510D0C" w:rsidRPr="00FD2E26" w:rsidRDefault="00510D0C" w:rsidP="00510D0C">
      <w:pPr>
        <w:spacing w:after="0" w:line="240" w:lineRule="auto"/>
        <w:jc w:val="both"/>
        <w:rPr>
          <w:rFonts w:ascii="Times New Roman" w:hAnsi="Times New Roman" w:cs="Times New Roman"/>
          <w:b/>
          <w:sz w:val="24"/>
          <w:szCs w:val="24"/>
        </w:rPr>
      </w:pPr>
      <w:r w:rsidRPr="00FD2E26">
        <w:rPr>
          <w:rFonts w:ascii="Times New Roman" w:hAnsi="Times New Roman" w:cs="Times New Roman"/>
          <w:b/>
          <w:sz w:val="24"/>
          <w:szCs w:val="24"/>
        </w:rPr>
        <w:t xml:space="preserve">Figure </w:t>
      </w:r>
      <w:r w:rsidR="00276C0D">
        <w:rPr>
          <w:rFonts w:ascii="Times New Roman" w:hAnsi="Times New Roman" w:cs="Times New Roman"/>
          <w:b/>
          <w:sz w:val="24"/>
          <w:szCs w:val="24"/>
        </w:rPr>
        <w:t>6</w:t>
      </w:r>
      <w:r w:rsidRPr="00FD2E26">
        <w:rPr>
          <w:rFonts w:ascii="Times New Roman" w:hAnsi="Times New Roman" w:cs="Times New Roman"/>
          <w:b/>
          <w:sz w:val="24"/>
          <w:szCs w:val="24"/>
        </w:rPr>
        <w:t>. Mutation sites and fluorophores in the design of chemically labelled fluorescent glutamate sensor.</w:t>
      </w:r>
    </w:p>
    <w:p w14:paraId="3757608B" w14:textId="77777777" w:rsidR="00510D0C" w:rsidRPr="001F2A31" w:rsidRDefault="00510D0C" w:rsidP="00F42EAA">
      <w:pPr>
        <w:spacing w:after="0" w:line="480" w:lineRule="auto"/>
        <w:jc w:val="both"/>
        <w:rPr>
          <w:rFonts w:ascii="Times New Roman" w:hAnsi="Times New Roman" w:cs="Times New Roman"/>
          <w:sz w:val="24"/>
          <w:szCs w:val="24"/>
          <w:highlight w:val="yellow"/>
        </w:rPr>
      </w:pPr>
    </w:p>
    <w:p w14:paraId="77D4986D" w14:textId="33AAF053" w:rsidR="004F0F8B" w:rsidRDefault="00B66221" w:rsidP="004F0F8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kinetics of the interaction of Fl-</w:t>
      </w:r>
      <w:proofErr w:type="spellStart"/>
      <w:r>
        <w:rPr>
          <w:rFonts w:ascii="Times New Roman" w:hAnsi="Times New Roman" w:cs="Times New Roman"/>
          <w:sz w:val="24"/>
          <w:szCs w:val="24"/>
        </w:rPr>
        <w:t>GluBP</w:t>
      </w:r>
      <w:proofErr w:type="spellEnd"/>
      <w:r>
        <w:rPr>
          <w:rFonts w:ascii="Times New Roman" w:hAnsi="Times New Roman" w:cs="Times New Roman"/>
          <w:sz w:val="24"/>
          <w:szCs w:val="24"/>
        </w:rPr>
        <w:t xml:space="preserve"> with glutamate w</w:t>
      </w:r>
      <w:r w:rsidR="00807F2E">
        <w:rPr>
          <w:rFonts w:ascii="Times New Roman" w:hAnsi="Times New Roman" w:cs="Times New Roman"/>
          <w:sz w:val="24"/>
          <w:szCs w:val="24"/>
        </w:rPr>
        <w:t>ere</w:t>
      </w:r>
      <w:r>
        <w:rPr>
          <w:rFonts w:ascii="Times New Roman" w:hAnsi="Times New Roman" w:cs="Times New Roman"/>
          <w:sz w:val="24"/>
          <w:szCs w:val="24"/>
        </w:rPr>
        <w:t xml:space="preserve"> investigated by fluorescence stopped-flow</w:t>
      </w:r>
      <w:r w:rsidR="00082B3F">
        <w:rPr>
          <w:rFonts w:ascii="Times New Roman" w:hAnsi="Times New Roman" w:cs="Times New Roman"/>
          <w:sz w:val="24"/>
          <w:szCs w:val="24"/>
        </w:rPr>
        <w:t xml:space="preserve"> at 3</w:t>
      </w:r>
      <w:r w:rsidR="00082B3F" w:rsidRPr="00D65BD6">
        <w:rPr>
          <w:rFonts w:ascii="Times New Roman" w:hAnsi="Times New Roman" w:cs="Times New Roman"/>
          <w:sz w:val="24"/>
          <w:szCs w:val="24"/>
        </w:rPr>
        <w:t xml:space="preserve"> </w:t>
      </w:r>
      <w:r w:rsidR="00082B3F" w:rsidRPr="00D65BD6">
        <w:rPr>
          <w:rFonts w:ascii="Times New Roman" w:hAnsi="Times New Roman" w:cs="Times New Roman"/>
          <w:sz w:val="24"/>
          <w:szCs w:val="24"/>
        </w:rPr>
        <w:sym w:font="Symbol" w:char="F0B0"/>
      </w:r>
      <w:r w:rsidR="00082B3F" w:rsidRPr="00D65BD6">
        <w:rPr>
          <w:rFonts w:ascii="Times New Roman" w:hAnsi="Times New Roman" w:cs="Times New Roman"/>
          <w:sz w:val="24"/>
          <w:szCs w:val="24"/>
        </w:rPr>
        <w:t>C</w:t>
      </w:r>
      <w:r w:rsidR="00082B3F">
        <w:rPr>
          <w:rFonts w:ascii="Times New Roman" w:hAnsi="Times New Roman" w:cs="Times New Roman"/>
          <w:sz w:val="24"/>
          <w:szCs w:val="24"/>
        </w:rPr>
        <w:t xml:space="preserve"> </w:t>
      </w:r>
      <w:r w:rsidR="00630CFC">
        <w:rPr>
          <w:rFonts w:ascii="Times New Roman" w:hAnsi="Times New Roman" w:cs="Times New Roman"/>
          <w:sz w:val="24"/>
          <w:szCs w:val="24"/>
        </w:rPr>
        <w:t>(</w:t>
      </w:r>
      <w:r w:rsidR="00630CFC" w:rsidRPr="001F2A31">
        <w:rPr>
          <w:rFonts w:ascii="Times New Roman" w:hAnsi="Times New Roman" w:cs="Times New Roman"/>
          <w:b/>
          <w:sz w:val="24"/>
          <w:szCs w:val="24"/>
        </w:rPr>
        <w:t>Fig</w:t>
      </w:r>
      <w:r w:rsidR="00082B3F">
        <w:rPr>
          <w:rFonts w:ascii="Times New Roman" w:hAnsi="Times New Roman" w:cs="Times New Roman"/>
          <w:b/>
          <w:sz w:val="24"/>
          <w:szCs w:val="24"/>
        </w:rPr>
        <w:t>.</w:t>
      </w:r>
      <w:r w:rsidR="00630CFC" w:rsidRPr="001F2A31">
        <w:rPr>
          <w:rFonts w:ascii="Times New Roman" w:hAnsi="Times New Roman" w:cs="Times New Roman"/>
          <w:b/>
          <w:sz w:val="24"/>
          <w:szCs w:val="24"/>
        </w:rPr>
        <w:t xml:space="preserve"> </w:t>
      </w:r>
      <w:r w:rsidR="00276C0D">
        <w:rPr>
          <w:rFonts w:ascii="Times New Roman" w:hAnsi="Times New Roman" w:cs="Times New Roman"/>
          <w:b/>
          <w:sz w:val="24"/>
          <w:szCs w:val="24"/>
        </w:rPr>
        <w:t>7</w:t>
      </w:r>
      <w:r w:rsidR="00307A4C">
        <w:rPr>
          <w:rFonts w:ascii="Times New Roman" w:hAnsi="Times New Roman" w:cs="Times New Roman"/>
          <w:b/>
          <w:sz w:val="24"/>
          <w:szCs w:val="24"/>
        </w:rPr>
        <w:t>A</w:t>
      </w:r>
      <w:r w:rsidR="00630CFC">
        <w:rPr>
          <w:rFonts w:ascii="Times New Roman" w:hAnsi="Times New Roman" w:cs="Times New Roman"/>
          <w:sz w:val="24"/>
          <w:szCs w:val="24"/>
        </w:rPr>
        <w:t>)</w:t>
      </w:r>
      <w:r>
        <w:rPr>
          <w:rFonts w:ascii="Times New Roman" w:hAnsi="Times New Roman" w:cs="Times New Roman"/>
          <w:sz w:val="24"/>
          <w:szCs w:val="24"/>
        </w:rPr>
        <w:t xml:space="preserve">. </w:t>
      </w:r>
      <w:r w:rsidR="00784EC3">
        <w:rPr>
          <w:rFonts w:ascii="Times New Roman" w:hAnsi="Times New Roman" w:cs="Times New Roman"/>
          <w:sz w:val="24"/>
          <w:szCs w:val="24"/>
        </w:rPr>
        <w:t>P</w:t>
      </w:r>
      <w:r w:rsidR="004F0F8B">
        <w:rPr>
          <w:rFonts w:ascii="Times New Roman" w:hAnsi="Times New Roman" w:cs="Times New Roman"/>
          <w:sz w:val="24"/>
          <w:szCs w:val="24"/>
        </w:rPr>
        <w:t xml:space="preserve">henomenologically a kinetically similar mechanism to that in </w:t>
      </w:r>
      <w:r w:rsidR="004F0F8B" w:rsidRPr="00D65BD6">
        <w:rPr>
          <w:rFonts w:ascii="Times New Roman" w:hAnsi="Times New Roman" w:cs="Times New Roman"/>
          <w:b/>
          <w:sz w:val="24"/>
          <w:szCs w:val="24"/>
        </w:rPr>
        <w:t xml:space="preserve">Scheme </w:t>
      </w:r>
      <w:r w:rsidR="004F0F8B">
        <w:rPr>
          <w:rFonts w:ascii="Times New Roman" w:hAnsi="Times New Roman" w:cs="Times New Roman"/>
          <w:b/>
          <w:sz w:val="24"/>
          <w:szCs w:val="24"/>
        </w:rPr>
        <w:t xml:space="preserve">1 (two fluorescent states) </w:t>
      </w:r>
      <w:r w:rsidR="004F0F8B">
        <w:rPr>
          <w:rFonts w:ascii="Times New Roman" w:hAnsi="Times New Roman" w:cs="Times New Roman"/>
          <w:sz w:val="24"/>
          <w:szCs w:val="24"/>
        </w:rPr>
        <w:t>was observed for a novel chemically labelled glutamate sensor, Fl-</w:t>
      </w:r>
      <w:proofErr w:type="spellStart"/>
      <w:r w:rsidR="004F0F8B">
        <w:rPr>
          <w:rFonts w:ascii="Times New Roman" w:hAnsi="Times New Roman" w:cs="Times New Roman"/>
          <w:sz w:val="24"/>
          <w:szCs w:val="24"/>
        </w:rPr>
        <w:t>GluBP</w:t>
      </w:r>
      <w:proofErr w:type="spellEnd"/>
      <w:r w:rsidR="004F0F8B">
        <w:rPr>
          <w:rFonts w:ascii="Times New Roman" w:hAnsi="Times New Roman" w:cs="Times New Roman"/>
          <w:sz w:val="24"/>
          <w:szCs w:val="24"/>
        </w:rPr>
        <w:t>; however, the mechanism of fluorescence enhancement is different, based on polarity change around the synthetic fluorophore. The scheme depicting Fl-</w:t>
      </w:r>
      <w:proofErr w:type="spellStart"/>
      <w:r w:rsidR="004F0F8B">
        <w:rPr>
          <w:rFonts w:ascii="Times New Roman" w:hAnsi="Times New Roman" w:cs="Times New Roman"/>
          <w:sz w:val="24"/>
          <w:szCs w:val="24"/>
        </w:rPr>
        <w:t>GluBP</w:t>
      </w:r>
      <w:proofErr w:type="spellEnd"/>
      <w:r w:rsidR="004F0F8B">
        <w:rPr>
          <w:rFonts w:ascii="Times New Roman" w:hAnsi="Times New Roman" w:cs="Times New Roman"/>
          <w:sz w:val="24"/>
          <w:szCs w:val="24"/>
        </w:rPr>
        <w:t xml:space="preserve"> kinetic mechanism is thus termed </w:t>
      </w:r>
      <w:r w:rsidR="004F0F8B" w:rsidRPr="00D65BD6">
        <w:rPr>
          <w:rFonts w:ascii="Times New Roman" w:hAnsi="Times New Roman" w:cs="Times New Roman"/>
          <w:b/>
          <w:sz w:val="24"/>
          <w:szCs w:val="24"/>
        </w:rPr>
        <w:t xml:space="preserve">Scheme </w:t>
      </w:r>
      <w:r w:rsidR="004F0F8B">
        <w:rPr>
          <w:rFonts w:ascii="Times New Roman" w:hAnsi="Times New Roman" w:cs="Times New Roman"/>
          <w:b/>
          <w:sz w:val="24"/>
          <w:szCs w:val="24"/>
        </w:rPr>
        <w:t>1 (synthetic).</w:t>
      </w:r>
    </w:p>
    <w:p w14:paraId="51BF2FF8" w14:textId="3FD27918" w:rsidR="004C5B7C" w:rsidRDefault="00926537" w:rsidP="002D2E8B">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 </w:t>
      </w:r>
      <w:r w:rsidR="00082B3F">
        <w:rPr>
          <w:rFonts w:ascii="Times New Roman" w:hAnsi="Times New Roman" w:cs="Times New Roman"/>
          <w:sz w:val="24"/>
          <w:szCs w:val="24"/>
        </w:rPr>
        <w:t>association kinetic experiments, a</w:t>
      </w:r>
      <w:r w:rsidR="00807F2E">
        <w:rPr>
          <w:rFonts w:ascii="Times New Roman" w:hAnsi="Times New Roman" w:cs="Times New Roman"/>
          <w:sz w:val="24"/>
          <w:szCs w:val="24"/>
        </w:rPr>
        <w:t xml:space="preserve">s the glutamate concentration increased, it became apparent that the </w:t>
      </w:r>
      <w:r w:rsidR="00082B3F">
        <w:rPr>
          <w:rFonts w:ascii="Times New Roman" w:hAnsi="Times New Roman" w:cs="Times New Roman"/>
          <w:sz w:val="24"/>
          <w:szCs w:val="24"/>
        </w:rPr>
        <w:t xml:space="preserve">measured </w:t>
      </w:r>
      <w:r w:rsidR="00807F2E">
        <w:rPr>
          <w:rFonts w:ascii="Times New Roman" w:hAnsi="Times New Roman" w:cs="Times New Roman"/>
          <w:sz w:val="24"/>
          <w:szCs w:val="24"/>
        </w:rPr>
        <w:t xml:space="preserve">single </w:t>
      </w:r>
      <w:r w:rsidR="00B66221">
        <w:rPr>
          <w:rFonts w:ascii="Times New Roman" w:hAnsi="Times New Roman" w:cs="Times New Roman"/>
          <w:sz w:val="24"/>
          <w:szCs w:val="24"/>
        </w:rPr>
        <w:t xml:space="preserve">exponential </w:t>
      </w:r>
      <w:r w:rsidR="00807F2E">
        <w:rPr>
          <w:rFonts w:ascii="Times New Roman" w:hAnsi="Times New Roman" w:cs="Times New Roman"/>
          <w:sz w:val="24"/>
          <w:szCs w:val="24"/>
        </w:rPr>
        <w:t xml:space="preserve">rise </w:t>
      </w:r>
      <w:r w:rsidR="003248A2">
        <w:rPr>
          <w:rFonts w:ascii="Times New Roman" w:hAnsi="Times New Roman" w:cs="Times New Roman"/>
          <w:sz w:val="24"/>
          <w:szCs w:val="24"/>
        </w:rPr>
        <w:t xml:space="preserve">is </w:t>
      </w:r>
      <w:r w:rsidR="004711E0">
        <w:rPr>
          <w:rFonts w:ascii="Times New Roman" w:hAnsi="Times New Roman" w:cs="Times New Roman"/>
          <w:sz w:val="24"/>
          <w:szCs w:val="24"/>
        </w:rPr>
        <w:t>pre</w:t>
      </w:r>
      <w:r w:rsidR="003248A2">
        <w:rPr>
          <w:rFonts w:ascii="Times New Roman" w:hAnsi="Times New Roman" w:cs="Times New Roman"/>
          <w:sz w:val="24"/>
          <w:szCs w:val="24"/>
        </w:rPr>
        <w:t>ceded by a</w:t>
      </w:r>
      <w:r w:rsidR="00807F2E">
        <w:rPr>
          <w:rFonts w:ascii="Times New Roman" w:hAnsi="Times New Roman" w:cs="Times New Roman"/>
          <w:sz w:val="24"/>
          <w:szCs w:val="24"/>
        </w:rPr>
        <w:t xml:space="preserve"> jump to a level that represents mo</w:t>
      </w:r>
      <w:r w:rsidR="004711E0">
        <w:rPr>
          <w:rFonts w:ascii="Times New Roman" w:hAnsi="Times New Roman" w:cs="Times New Roman"/>
          <w:sz w:val="24"/>
          <w:szCs w:val="24"/>
        </w:rPr>
        <w:t>st of the fluorescence increase, indicating that a</w:t>
      </w:r>
      <w:r w:rsidR="00807F2E">
        <w:rPr>
          <w:rFonts w:ascii="Times New Roman" w:hAnsi="Times New Roman" w:cs="Times New Roman"/>
          <w:sz w:val="24"/>
          <w:szCs w:val="24"/>
        </w:rPr>
        <w:t xml:space="preserve">t </w:t>
      </w:r>
      <w:r w:rsidR="004C5B7C">
        <w:rPr>
          <w:rFonts w:ascii="Times New Roman" w:hAnsi="Times New Roman" w:cs="Times New Roman"/>
          <w:sz w:val="24"/>
          <w:szCs w:val="24"/>
        </w:rPr>
        <w:t xml:space="preserve">saturating </w:t>
      </w:r>
      <w:r w:rsidR="00807F2E">
        <w:rPr>
          <w:rFonts w:ascii="Times New Roman" w:hAnsi="Times New Roman" w:cs="Times New Roman"/>
          <w:sz w:val="24"/>
          <w:szCs w:val="24"/>
        </w:rPr>
        <w:t xml:space="preserve">concentrations, </w:t>
      </w:r>
      <w:r w:rsidR="008E504F">
        <w:rPr>
          <w:rFonts w:ascii="Times New Roman" w:hAnsi="Times New Roman" w:cs="Times New Roman"/>
          <w:sz w:val="24"/>
          <w:szCs w:val="24"/>
        </w:rPr>
        <w:t xml:space="preserve">the </w:t>
      </w:r>
      <w:r w:rsidR="008E504F">
        <w:rPr>
          <w:rFonts w:ascii="Times New Roman" w:hAnsi="Times New Roman" w:cs="Times New Roman"/>
          <w:sz w:val="24"/>
          <w:szCs w:val="24"/>
        </w:rPr>
        <w:lastRenderedPageBreak/>
        <w:t xml:space="preserve">first phase of the interaction - </w:t>
      </w:r>
      <w:r w:rsidR="00807F2E">
        <w:rPr>
          <w:rFonts w:ascii="Times New Roman" w:hAnsi="Times New Roman" w:cs="Times New Roman"/>
          <w:sz w:val="24"/>
          <w:szCs w:val="24"/>
        </w:rPr>
        <w:t xml:space="preserve">~ </w:t>
      </w:r>
      <w:r w:rsidR="00F13245">
        <w:rPr>
          <w:rFonts w:ascii="Times New Roman" w:hAnsi="Times New Roman" w:cs="Times New Roman"/>
          <w:sz w:val="24"/>
          <w:szCs w:val="24"/>
        </w:rPr>
        <w:t>9</w:t>
      </w:r>
      <w:r w:rsidR="00807F2E">
        <w:rPr>
          <w:rFonts w:ascii="Times New Roman" w:hAnsi="Times New Roman" w:cs="Times New Roman"/>
          <w:sz w:val="24"/>
          <w:szCs w:val="24"/>
        </w:rPr>
        <w:t xml:space="preserve">0% of the fluorescence enhancement </w:t>
      </w:r>
      <w:r w:rsidR="008E504F">
        <w:rPr>
          <w:rFonts w:ascii="Times New Roman" w:hAnsi="Times New Roman" w:cs="Times New Roman"/>
          <w:sz w:val="24"/>
          <w:szCs w:val="24"/>
        </w:rPr>
        <w:t xml:space="preserve">- </w:t>
      </w:r>
      <w:r w:rsidR="00807F2E">
        <w:rPr>
          <w:rFonts w:ascii="Times New Roman" w:hAnsi="Times New Roman" w:cs="Times New Roman"/>
          <w:sz w:val="24"/>
          <w:szCs w:val="24"/>
        </w:rPr>
        <w:t xml:space="preserve">was too fast to measure. </w:t>
      </w:r>
      <w:r w:rsidR="008E504F" w:rsidRPr="008E504F">
        <w:rPr>
          <w:rFonts w:ascii="Times New Roman" w:hAnsi="Times New Roman" w:cs="Times New Roman"/>
          <w:sz w:val="24"/>
          <w:szCs w:val="24"/>
        </w:rPr>
        <w:t>Rates in the range of 200 to 800 s</w:t>
      </w:r>
      <w:r w:rsidR="008E504F" w:rsidRPr="008E504F">
        <w:rPr>
          <w:rFonts w:ascii="Times New Roman" w:hAnsi="Times New Roman" w:cs="Times New Roman"/>
          <w:sz w:val="24"/>
          <w:szCs w:val="24"/>
          <w:vertAlign w:val="superscript"/>
        </w:rPr>
        <w:t>-1</w:t>
      </w:r>
      <w:r w:rsidR="008E504F" w:rsidRPr="008E504F">
        <w:rPr>
          <w:rFonts w:ascii="Times New Roman" w:hAnsi="Times New Roman" w:cs="Times New Roman"/>
          <w:sz w:val="24"/>
          <w:szCs w:val="24"/>
        </w:rPr>
        <w:t xml:space="preserve">, showing saturation, were measured for the second phase, interpreted as an isomerisation. </w:t>
      </w:r>
      <w:r w:rsidR="008E504F">
        <w:rPr>
          <w:rFonts w:ascii="Times New Roman" w:hAnsi="Times New Roman" w:cs="Times New Roman"/>
          <w:sz w:val="24"/>
          <w:szCs w:val="24"/>
        </w:rPr>
        <w:t>Plotting the isomerisation rate (</w:t>
      </w:r>
      <w:proofErr w:type="spellStart"/>
      <w:r w:rsidR="008E504F" w:rsidRPr="008E504F">
        <w:rPr>
          <w:rFonts w:ascii="Times New Roman" w:hAnsi="Times New Roman" w:cs="Times New Roman"/>
          <w:i/>
          <w:sz w:val="24"/>
          <w:szCs w:val="24"/>
        </w:rPr>
        <w:t>k</w:t>
      </w:r>
      <w:r w:rsidR="008E504F">
        <w:rPr>
          <w:rFonts w:ascii="Times New Roman" w:hAnsi="Times New Roman" w:cs="Times New Roman"/>
          <w:sz w:val="24"/>
          <w:szCs w:val="24"/>
          <w:vertAlign w:val="subscript"/>
        </w:rPr>
        <w:t>obs</w:t>
      </w:r>
      <w:proofErr w:type="spellEnd"/>
      <w:r w:rsidR="008E504F">
        <w:rPr>
          <w:rFonts w:ascii="Times New Roman" w:hAnsi="Times New Roman" w:cs="Times New Roman"/>
          <w:sz w:val="24"/>
          <w:szCs w:val="24"/>
        </w:rPr>
        <w:t xml:space="preserve">) as a function of glutamate concentration, </w:t>
      </w:r>
      <w:r w:rsidR="00EC3470">
        <w:rPr>
          <w:rFonts w:ascii="Times New Roman" w:hAnsi="Times New Roman" w:cs="Times New Roman"/>
          <w:sz w:val="24"/>
          <w:szCs w:val="24"/>
        </w:rPr>
        <w:t xml:space="preserve">a </w:t>
      </w:r>
      <w:r w:rsidR="008E504F" w:rsidRPr="008E504F">
        <w:rPr>
          <w:rFonts w:ascii="Times New Roman" w:hAnsi="Times New Roman" w:cs="Times New Roman"/>
          <w:sz w:val="24"/>
          <w:szCs w:val="24"/>
        </w:rPr>
        <w:t xml:space="preserve">hyperbolic concentration dependence </w:t>
      </w:r>
      <w:r w:rsidR="008E504F">
        <w:rPr>
          <w:rFonts w:ascii="Times New Roman" w:hAnsi="Times New Roman" w:cs="Times New Roman"/>
          <w:sz w:val="24"/>
          <w:szCs w:val="24"/>
        </w:rPr>
        <w:t xml:space="preserve">was </w:t>
      </w:r>
      <w:r w:rsidR="008E504F" w:rsidRPr="0055541B">
        <w:rPr>
          <w:rFonts w:ascii="Times New Roman" w:hAnsi="Times New Roman" w:cs="Times New Roman"/>
          <w:sz w:val="24"/>
          <w:szCs w:val="24"/>
        </w:rPr>
        <w:t xml:space="preserve">observed </w:t>
      </w:r>
      <w:r w:rsidR="00630CFC" w:rsidRPr="0055541B">
        <w:rPr>
          <w:rFonts w:ascii="Times New Roman" w:hAnsi="Times New Roman" w:cs="Times New Roman"/>
          <w:sz w:val="24"/>
          <w:szCs w:val="24"/>
        </w:rPr>
        <w:t>(</w:t>
      </w:r>
      <w:r w:rsidR="00630CFC" w:rsidRPr="0055541B">
        <w:rPr>
          <w:rFonts w:ascii="Times New Roman" w:hAnsi="Times New Roman" w:cs="Times New Roman"/>
          <w:b/>
          <w:sz w:val="24"/>
          <w:szCs w:val="24"/>
        </w:rPr>
        <w:t>Fig</w:t>
      </w:r>
      <w:r w:rsidR="00082B3F" w:rsidRPr="0055541B">
        <w:rPr>
          <w:rFonts w:ascii="Times New Roman" w:hAnsi="Times New Roman" w:cs="Times New Roman"/>
          <w:b/>
          <w:sz w:val="24"/>
          <w:szCs w:val="24"/>
        </w:rPr>
        <w:t>.</w:t>
      </w:r>
      <w:r w:rsidR="00630CFC" w:rsidRPr="0055541B">
        <w:rPr>
          <w:rFonts w:ascii="Times New Roman" w:hAnsi="Times New Roman" w:cs="Times New Roman"/>
          <w:b/>
          <w:sz w:val="24"/>
          <w:szCs w:val="24"/>
        </w:rPr>
        <w:t xml:space="preserve"> </w:t>
      </w:r>
      <w:r w:rsidR="00276C0D">
        <w:rPr>
          <w:rFonts w:ascii="Times New Roman" w:hAnsi="Times New Roman" w:cs="Times New Roman"/>
          <w:b/>
          <w:sz w:val="24"/>
          <w:szCs w:val="24"/>
        </w:rPr>
        <w:t>7</w:t>
      </w:r>
      <w:r w:rsidR="00307A4C">
        <w:rPr>
          <w:rFonts w:ascii="Times New Roman" w:hAnsi="Times New Roman" w:cs="Times New Roman"/>
          <w:b/>
          <w:sz w:val="24"/>
          <w:szCs w:val="24"/>
        </w:rPr>
        <w:t>B</w:t>
      </w:r>
      <w:r w:rsidR="00630CFC" w:rsidRPr="0055541B">
        <w:rPr>
          <w:rFonts w:ascii="Times New Roman" w:hAnsi="Times New Roman" w:cs="Times New Roman"/>
          <w:sz w:val="24"/>
          <w:szCs w:val="24"/>
        </w:rPr>
        <w:t>)</w:t>
      </w:r>
      <w:r w:rsidR="008E504F" w:rsidRPr="0055541B">
        <w:rPr>
          <w:rFonts w:ascii="Times New Roman" w:hAnsi="Times New Roman" w:cs="Times New Roman"/>
          <w:sz w:val="24"/>
          <w:szCs w:val="24"/>
        </w:rPr>
        <w:t xml:space="preserve">. </w:t>
      </w:r>
      <w:r w:rsidR="00C16569" w:rsidRPr="0055541B">
        <w:rPr>
          <w:rFonts w:ascii="Times New Roman" w:hAnsi="Times New Roman" w:cs="Times New Roman"/>
          <w:sz w:val="24"/>
          <w:szCs w:val="24"/>
        </w:rPr>
        <w:t xml:space="preserve">Dissociation kinetics were </w:t>
      </w:r>
      <w:r w:rsidR="003248A2" w:rsidRPr="0055541B">
        <w:rPr>
          <w:rFonts w:ascii="Times New Roman" w:hAnsi="Times New Roman" w:cs="Times New Roman"/>
          <w:sz w:val="24"/>
          <w:szCs w:val="24"/>
        </w:rPr>
        <w:t xml:space="preserve">obtained </w:t>
      </w:r>
      <w:r w:rsidR="00C16569" w:rsidRPr="0055541B">
        <w:rPr>
          <w:rFonts w:ascii="Times New Roman" w:hAnsi="Times New Roman" w:cs="Times New Roman"/>
          <w:sz w:val="24"/>
          <w:szCs w:val="24"/>
        </w:rPr>
        <w:t xml:space="preserve">by rapidly mixing </w:t>
      </w:r>
      <w:r w:rsidR="003248A2" w:rsidRPr="0055541B">
        <w:rPr>
          <w:rFonts w:ascii="Times New Roman" w:hAnsi="Times New Roman" w:cs="Times New Roman"/>
          <w:sz w:val="24"/>
          <w:szCs w:val="24"/>
        </w:rPr>
        <w:t xml:space="preserve">saturated </w:t>
      </w:r>
      <w:r w:rsidR="004711E0" w:rsidRPr="0055541B">
        <w:rPr>
          <w:rFonts w:ascii="Times New Roman" w:hAnsi="Times New Roman" w:cs="Times New Roman"/>
          <w:sz w:val="24"/>
          <w:szCs w:val="24"/>
        </w:rPr>
        <w:t>0.5</w:t>
      </w:r>
      <w:r w:rsidR="00C16569" w:rsidRPr="0055541B">
        <w:rPr>
          <w:rFonts w:ascii="Times New Roman" w:hAnsi="Times New Roman" w:cs="Times New Roman"/>
          <w:sz w:val="24"/>
          <w:szCs w:val="24"/>
        </w:rPr>
        <w:t xml:space="preserve"> </w:t>
      </w:r>
      <w:r w:rsidR="005132BE" w:rsidRPr="0055541B">
        <w:rPr>
          <w:rFonts w:ascii="Times New Roman" w:hAnsi="Times New Roman" w:cs="Times New Roman"/>
          <w:sz w:val="24"/>
          <w:szCs w:val="24"/>
        </w:rPr>
        <w:t>µ</w:t>
      </w:r>
      <w:r w:rsidR="00C16569" w:rsidRPr="0055541B">
        <w:rPr>
          <w:rFonts w:ascii="Times New Roman" w:hAnsi="Times New Roman" w:cs="Times New Roman"/>
          <w:sz w:val="24"/>
          <w:szCs w:val="24"/>
        </w:rPr>
        <w:t>M Fl-</w:t>
      </w:r>
      <w:proofErr w:type="spellStart"/>
      <w:r w:rsidR="00C16569" w:rsidRPr="0055541B">
        <w:rPr>
          <w:rFonts w:ascii="Times New Roman" w:hAnsi="Times New Roman" w:cs="Times New Roman"/>
          <w:sz w:val="24"/>
          <w:szCs w:val="24"/>
        </w:rPr>
        <w:t>GluBP</w:t>
      </w:r>
      <w:proofErr w:type="spellEnd"/>
      <w:r w:rsidR="00C16569" w:rsidRPr="0055541B">
        <w:rPr>
          <w:rFonts w:ascii="Times New Roman" w:hAnsi="Times New Roman" w:cs="Times New Roman"/>
          <w:sz w:val="24"/>
          <w:szCs w:val="24"/>
        </w:rPr>
        <w:t xml:space="preserve"> </w:t>
      </w:r>
      <w:r w:rsidR="003248A2" w:rsidRPr="0055541B">
        <w:rPr>
          <w:rFonts w:ascii="Times New Roman" w:hAnsi="Times New Roman" w:cs="Times New Roman"/>
          <w:sz w:val="24"/>
          <w:szCs w:val="24"/>
        </w:rPr>
        <w:t>(</w:t>
      </w:r>
      <w:r w:rsidR="004711E0" w:rsidRPr="0055541B">
        <w:rPr>
          <w:rFonts w:ascii="Times New Roman" w:hAnsi="Times New Roman" w:cs="Times New Roman"/>
          <w:sz w:val="24"/>
          <w:szCs w:val="24"/>
        </w:rPr>
        <w:t>33</w:t>
      </w:r>
      <w:r w:rsidR="00C16569" w:rsidRPr="0055541B">
        <w:rPr>
          <w:rFonts w:ascii="Times New Roman" w:hAnsi="Times New Roman" w:cs="Times New Roman"/>
          <w:sz w:val="24"/>
          <w:szCs w:val="24"/>
        </w:rPr>
        <w:t xml:space="preserve"> </w:t>
      </w:r>
      <w:r w:rsidR="00C16569" w:rsidRPr="0055541B">
        <w:rPr>
          <w:rFonts w:ascii="Symbol" w:hAnsi="Symbol" w:cs="Times New Roman"/>
          <w:sz w:val="24"/>
          <w:szCs w:val="24"/>
        </w:rPr>
        <w:t></w:t>
      </w:r>
      <w:r w:rsidR="003248A2" w:rsidRPr="0055541B">
        <w:rPr>
          <w:rFonts w:ascii="Times New Roman" w:hAnsi="Times New Roman" w:cs="Times New Roman"/>
          <w:sz w:val="24"/>
          <w:szCs w:val="24"/>
        </w:rPr>
        <w:t xml:space="preserve">M glutamate) </w:t>
      </w:r>
      <w:r w:rsidR="00C16569" w:rsidRPr="0055541B">
        <w:rPr>
          <w:rFonts w:ascii="Times New Roman" w:hAnsi="Times New Roman" w:cs="Times New Roman"/>
          <w:sz w:val="24"/>
          <w:szCs w:val="24"/>
        </w:rPr>
        <w:t xml:space="preserve">with </w:t>
      </w:r>
      <w:r w:rsidR="004711E0" w:rsidRPr="0055541B">
        <w:rPr>
          <w:rFonts w:ascii="Times New Roman" w:hAnsi="Times New Roman" w:cs="Times New Roman"/>
          <w:sz w:val="24"/>
          <w:szCs w:val="24"/>
        </w:rPr>
        <w:t>457</w:t>
      </w:r>
      <w:r w:rsidR="00C16569" w:rsidRPr="0055541B">
        <w:rPr>
          <w:rFonts w:ascii="Times New Roman" w:hAnsi="Times New Roman" w:cs="Times New Roman"/>
          <w:sz w:val="24"/>
          <w:szCs w:val="24"/>
        </w:rPr>
        <w:t xml:space="preserve"> </w:t>
      </w:r>
      <w:r w:rsidR="00C16569" w:rsidRPr="0055541B">
        <w:rPr>
          <w:rFonts w:ascii="Symbol" w:hAnsi="Symbol" w:cs="Times New Roman"/>
          <w:sz w:val="24"/>
          <w:szCs w:val="24"/>
        </w:rPr>
        <w:t></w:t>
      </w:r>
      <w:r w:rsidR="00C16569" w:rsidRPr="0055541B">
        <w:rPr>
          <w:rFonts w:ascii="Times New Roman" w:hAnsi="Times New Roman" w:cs="Times New Roman"/>
          <w:sz w:val="24"/>
          <w:szCs w:val="24"/>
        </w:rPr>
        <w:t xml:space="preserve">M </w:t>
      </w:r>
      <w:proofErr w:type="spellStart"/>
      <w:r w:rsidR="00C16569" w:rsidRPr="0055541B">
        <w:rPr>
          <w:rFonts w:ascii="Times New Roman" w:hAnsi="Times New Roman" w:cs="Times New Roman"/>
          <w:sz w:val="24"/>
          <w:szCs w:val="24"/>
        </w:rPr>
        <w:t>GluBP</w:t>
      </w:r>
      <w:proofErr w:type="spellEnd"/>
      <w:r w:rsidR="00C16569" w:rsidRPr="0055541B">
        <w:rPr>
          <w:rFonts w:ascii="Times New Roman" w:hAnsi="Times New Roman" w:cs="Times New Roman"/>
          <w:sz w:val="24"/>
          <w:szCs w:val="24"/>
        </w:rPr>
        <w:t>. A</w:t>
      </w:r>
      <w:r w:rsidR="00C16569" w:rsidRPr="0098737A">
        <w:rPr>
          <w:rFonts w:ascii="Times New Roman" w:hAnsi="Times New Roman" w:cs="Times New Roman"/>
          <w:sz w:val="24"/>
          <w:szCs w:val="24"/>
        </w:rPr>
        <w:t xml:space="preserve"> single exponential fluorescence decay at a rate of </w:t>
      </w:r>
      <w:r w:rsidR="00C16569">
        <w:rPr>
          <w:rFonts w:ascii="Times New Roman" w:hAnsi="Times New Roman" w:cs="Times New Roman"/>
          <w:sz w:val="24"/>
          <w:szCs w:val="24"/>
        </w:rPr>
        <w:t xml:space="preserve">217 ± 5 </w:t>
      </w:r>
      <w:r w:rsidR="00C16569" w:rsidRPr="008E504F">
        <w:rPr>
          <w:rFonts w:ascii="Times New Roman" w:hAnsi="Times New Roman" w:cs="Times New Roman"/>
          <w:sz w:val="24"/>
          <w:szCs w:val="24"/>
        </w:rPr>
        <w:t>s</w:t>
      </w:r>
      <w:r w:rsidR="00C16569" w:rsidRPr="008E504F">
        <w:rPr>
          <w:rFonts w:ascii="Times New Roman" w:hAnsi="Times New Roman" w:cs="Times New Roman"/>
          <w:sz w:val="24"/>
          <w:szCs w:val="24"/>
          <w:vertAlign w:val="superscript"/>
        </w:rPr>
        <w:t>-1</w:t>
      </w:r>
      <w:r w:rsidR="00C16569">
        <w:rPr>
          <w:rFonts w:ascii="Times New Roman" w:hAnsi="Times New Roman" w:cs="Times New Roman"/>
          <w:sz w:val="24"/>
          <w:szCs w:val="24"/>
          <w:vertAlign w:val="superscript"/>
        </w:rPr>
        <w:t xml:space="preserve"> </w:t>
      </w:r>
      <w:r w:rsidR="00C16569">
        <w:rPr>
          <w:rFonts w:ascii="Times New Roman" w:hAnsi="Times New Roman" w:cs="Times New Roman"/>
          <w:sz w:val="24"/>
          <w:szCs w:val="24"/>
        </w:rPr>
        <w:t>was observed</w:t>
      </w:r>
      <w:r w:rsidR="00630CFC">
        <w:rPr>
          <w:rFonts w:ascii="Times New Roman" w:hAnsi="Times New Roman" w:cs="Times New Roman"/>
          <w:sz w:val="24"/>
          <w:szCs w:val="24"/>
        </w:rPr>
        <w:t xml:space="preserve"> </w:t>
      </w:r>
      <w:r w:rsidR="00D83A43">
        <w:rPr>
          <w:rFonts w:ascii="Times New Roman" w:hAnsi="Times New Roman" w:cs="Times New Roman"/>
          <w:sz w:val="24"/>
          <w:szCs w:val="24"/>
        </w:rPr>
        <w:t>at 3</w:t>
      </w:r>
      <w:r w:rsidR="00D83A43" w:rsidRPr="00D65BD6">
        <w:rPr>
          <w:rFonts w:ascii="Times New Roman" w:hAnsi="Times New Roman" w:cs="Times New Roman"/>
          <w:sz w:val="24"/>
          <w:szCs w:val="24"/>
        </w:rPr>
        <w:t xml:space="preserve"> </w:t>
      </w:r>
      <w:r w:rsidR="00D83A43" w:rsidRPr="00D65BD6">
        <w:rPr>
          <w:rFonts w:ascii="Times New Roman" w:hAnsi="Times New Roman" w:cs="Times New Roman"/>
          <w:sz w:val="24"/>
          <w:szCs w:val="24"/>
        </w:rPr>
        <w:sym w:font="Symbol" w:char="F0B0"/>
      </w:r>
      <w:r w:rsidR="00D83A43" w:rsidRPr="00D65BD6">
        <w:rPr>
          <w:rFonts w:ascii="Times New Roman" w:hAnsi="Times New Roman" w:cs="Times New Roman"/>
          <w:sz w:val="24"/>
          <w:szCs w:val="24"/>
        </w:rPr>
        <w:t>C</w:t>
      </w:r>
      <w:r w:rsidR="00D83A43">
        <w:rPr>
          <w:rFonts w:ascii="Times New Roman" w:hAnsi="Times New Roman" w:cs="Times New Roman"/>
          <w:sz w:val="24"/>
          <w:szCs w:val="24"/>
        </w:rPr>
        <w:t xml:space="preserve"> </w:t>
      </w:r>
      <w:r w:rsidR="00630CFC">
        <w:rPr>
          <w:rFonts w:ascii="Times New Roman" w:hAnsi="Times New Roman" w:cs="Times New Roman"/>
          <w:sz w:val="24"/>
          <w:szCs w:val="24"/>
        </w:rPr>
        <w:t>(</w:t>
      </w:r>
      <w:r w:rsidR="00630CFC" w:rsidRPr="001F2A31">
        <w:rPr>
          <w:rFonts w:ascii="Times New Roman" w:hAnsi="Times New Roman" w:cs="Times New Roman"/>
          <w:b/>
          <w:sz w:val="24"/>
          <w:szCs w:val="24"/>
        </w:rPr>
        <w:t>Fig</w:t>
      </w:r>
      <w:r w:rsidR="00082B3F">
        <w:rPr>
          <w:rFonts w:ascii="Times New Roman" w:hAnsi="Times New Roman" w:cs="Times New Roman"/>
          <w:b/>
          <w:sz w:val="24"/>
          <w:szCs w:val="24"/>
        </w:rPr>
        <w:t>.</w:t>
      </w:r>
      <w:r w:rsidR="00630CFC" w:rsidRPr="001F2A31">
        <w:rPr>
          <w:rFonts w:ascii="Times New Roman" w:hAnsi="Times New Roman" w:cs="Times New Roman"/>
          <w:b/>
          <w:sz w:val="24"/>
          <w:szCs w:val="24"/>
        </w:rPr>
        <w:t xml:space="preserve"> </w:t>
      </w:r>
      <w:r w:rsidR="00276C0D">
        <w:rPr>
          <w:rFonts w:ascii="Times New Roman" w:hAnsi="Times New Roman" w:cs="Times New Roman"/>
          <w:b/>
          <w:sz w:val="24"/>
          <w:szCs w:val="24"/>
        </w:rPr>
        <w:t>7</w:t>
      </w:r>
      <w:r w:rsidR="00307A4C">
        <w:rPr>
          <w:rFonts w:ascii="Times New Roman" w:hAnsi="Times New Roman" w:cs="Times New Roman"/>
          <w:b/>
          <w:sz w:val="24"/>
          <w:szCs w:val="24"/>
        </w:rPr>
        <w:t>C</w:t>
      </w:r>
      <w:r w:rsidR="00630CFC">
        <w:rPr>
          <w:rFonts w:ascii="Times New Roman" w:hAnsi="Times New Roman" w:cs="Times New Roman"/>
          <w:sz w:val="24"/>
          <w:szCs w:val="24"/>
        </w:rPr>
        <w:t>)</w:t>
      </w:r>
      <w:r w:rsidR="00D83A43">
        <w:rPr>
          <w:rFonts w:ascii="Times New Roman" w:hAnsi="Times New Roman" w:cs="Times New Roman"/>
          <w:sz w:val="24"/>
          <w:szCs w:val="24"/>
        </w:rPr>
        <w:t>, extrapolated to 1003 s</w:t>
      </w:r>
      <w:r w:rsidR="00D83A43">
        <w:rPr>
          <w:rFonts w:ascii="Times New Roman" w:hAnsi="Times New Roman" w:cs="Times New Roman"/>
          <w:sz w:val="24"/>
          <w:szCs w:val="24"/>
          <w:vertAlign w:val="superscript"/>
        </w:rPr>
        <w:t>-1</w:t>
      </w:r>
      <w:r w:rsidR="00D83A43">
        <w:rPr>
          <w:rFonts w:ascii="Times New Roman" w:hAnsi="Times New Roman" w:cs="Times New Roman"/>
          <w:sz w:val="24"/>
          <w:szCs w:val="24"/>
        </w:rPr>
        <w:t xml:space="preserve"> at 37 </w:t>
      </w:r>
      <w:r w:rsidR="00D83A43">
        <w:rPr>
          <w:rFonts w:ascii="Times New Roman" w:hAnsi="Times New Roman" w:cs="Times New Roman"/>
          <w:sz w:val="24"/>
          <w:szCs w:val="24"/>
        </w:rPr>
        <w:sym w:font="Symbol" w:char="F0B0"/>
      </w:r>
      <w:r w:rsidR="00D83A43">
        <w:rPr>
          <w:rFonts w:ascii="Times New Roman" w:hAnsi="Times New Roman" w:cs="Times New Roman"/>
          <w:sz w:val="24"/>
          <w:szCs w:val="24"/>
        </w:rPr>
        <w:t xml:space="preserve">C based on a linear Arrhenius plot </w:t>
      </w:r>
      <w:r w:rsidR="00630CFC">
        <w:rPr>
          <w:rFonts w:ascii="Times New Roman" w:hAnsi="Times New Roman" w:cs="Times New Roman"/>
          <w:sz w:val="24"/>
          <w:szCs w:val="24"/>
        </w:rPr>
        <w:t>(</w:t>
      </w:r>
      <w:r w:rsidR="00630CFC" w:rsidRPr="001F2A31">
        <w:rPr>
          <w:rFonts w:ascii="Times New Roman" w:hAnsi="Times New Roman" w:cs="Times New Roman"/>
          <w:b/>
          <w:sz w:val="24"/>
          <w:szCs w:val="24"/>
        </w:rPr>
        <w:t>Fig</w:t>
      </w:r>
      <w:r w:rsidR="00082B3F">
        <w:rPr>
          <w:rFonts w:ascii="Times New Roman" w:hAnsi="Times New Roman" w:cs="Times New Roman"/>
          <w:b/>
          <w:sz w:val="24"/>
          <w:szCs w:val="24"/>
        </w:rPr>
        <w:t>.</w:t>
      </w:r>
      <w:r w:rsidR="00630CFC" w:rsidRPr="001F2A31">
        <w:rPr>
          <w:rFonts w:ascii="Times New Roman" w:hAnsi="Times New Roman" w:cs="Times New Roman"/>
          <w:b/>
          <w:sz w:val="24"/>
          <w:szCs w:val="24"/>
        </w:rPr>
        <w:t xml:space="preserve"> </w:t>
      </w:r>
      <w:r w:rsidR="00276C0D">
        <w:rPr>
          <w:rFonts w:ascii="Times New Roman" w:hAnsi="Times New Roman" w:cs="Times New Roman"/>
          <w:b/>
          <w:sz w:val="24"/>
          <w:szCs w:val="24"/>
        </w:rPr>
        <w:t>7</w:t>
      </w:r>
      <w:r w:rsidR="00307A4C">
        <w:rPr>
          <w:rFonts w:ascii="Times New Roman" w:hAnsi="Times New Roman" w:cs="Times New Roman"/>
          <w:b/>
          <w:sz w:val="24"/>
          <w:szCs w:val="24"/>
        </w:rPr>
        <w:t>C</w:t>
      </w:r>
      <w:r w:rsidR="00082B3F">
        <w:rPr>
          <w:rFonts w:ascii="Times New Roman" w:hAnsi="Times New Roman" w:cs="Times New Roman"/>
          <w:b/>
          <w:sz w:val="24"/>
          <w:szCs w:val="24"/>
        </w:rPr>
        <w:t xml:space="preserve"> inset</w:t>
      </w:r>
      <w:r w:rsidR="00630CFC" w:rsidRPr="00630CFC">
        <w:rPr>
          <w:rFonts w:ascii="Times New Roman" w:hAnsi="Times New Roman" w:cs="Times New Roman"/>
          <w:sz w:val="24"/>
          <w:szCs w:val="24"/>
        </w:rPr>
        <w:t>)</w:t>
      </w:r>
      <w:r w:rsidR="00630CFC">
        <w:rPr>
          <w:rFonts w:ascii="Times New Roman" w:hAnsi="Times New Roman" w:cs="Times New Roman"/>
          <w:sz w:val="24"/>
          <w:szCs w:val="24"/>
        </w:rPr>
        <w:t>.</w:t>
      </w:r>
      <w:r w:rsidR="00EC3470">
        <w:rPr>
          <w:rFonts w:ascii="Times New Roman" w:hAnsi="Times New Roman" w:cs="Times New Roman"/>
          <w:sz w:val="24"/>
          <w:szCs w:val="24"/>
          <w:vertAlign w:val="superscript"/>
        </w:rPr>
        <w:t xml:space="preserve"> </w:t>
      </w:r>
      <w:r w:rsidR="00EC3470">
        <w:rPr>
          <w:rFonts w:ascii="Times New Roman" w:hAnsi="Times New Roman" w:cs="Times New Roman"/>
          <w:sz w:val="24"/>
          <w:szCs w:val="24"/>
        </w:rPr>
        <w:t xml:space="preserve"> </w:t>
      </w:r>
    </w:p>
    <w:p w14:paraId="14442FFA" w14:textId="225D948A" w:rsidR="00A87EAC" w:rsidRDefault="00A87EAC" w:rsidP="00A87EA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kinetic data measured at </w:t>
      </w:r>
      <w:r w:rsidRPr="0055541B">
        <w:rPr>
          <w:rFonts w:ascii="Times New Roman" w:hAnsi="Times New Roman" w:cs="Times New Roman"/>
          <w:sz w:val="24"/>
          <w:szCs w:val="24"/>
        </w:rPr>
        <w:t xml:space="preserve">3 </w:t>
      </w:r>
      <w:r w:rsidRPr="0055541B">
        <w:rPr>
          <w:rFonts w:ascii="Times New Roman" w:hAnsi="Times New Roman" w:cs="Times New Roman"/>
          <w:sz w:val="24"/>
          <w:szCs w:val="24"/>
        </w:rPr>
        <w:sym w:font="Symbol" w:char="F0B0"/>
      </w:r>
      <w:r w:rsidRPr="0055541B">
        <w:rPr>
          <w:rFonts w:ascii="Times New Roman" w:hAnsi="Times New Roman" w:cs="Times New Roman"/>
          <w:sz w:val="24"/>
          <w:szCs w:val="24"/>
        </w:rPr>
        <w:t xml:space="preserve">C </w:t>
      </w:r>
      <w:r>
        <w:rPr>
          <w:rFonts w:ascii="Times New Roman" w:hAnsi="Times New Roman" w:cs="Times New Roman"/>
          <w:sz w:val="24"/>
          <w:szCs w:val="24"/>
        </w:rPr>
        <w:t>for Fl-</w:t>
      </w:r>
      <w:proofErr w:type="spellStart"/>
      <w:r>
        <w:rPr>
          <w:rFonts w:ascii="Times New Roman" w:hAnsi="Times New Roman" w:cs="Times New Roman"/>
          <w:sz w:val="24"/>
          <w:szCs w:val="24"/>
        </w:rPr>
        <w:t>GluBP</w:t>
      </w:r>
      <w:proofErr w:type="spellEnd"/>
      <w:r>
        <w:rPr>
          <w:rFonts w:ascii="Times New Roman" w:hAnsi="Times New Roman" w:cs="Times New Roman"/>
          <w:sz w:val="24"/>
          <w:szCs w:val="24"/>
        </w:rPr>
        <w:t xml:space="preserve"> were interpreted in terms of a </w:t>
      </w:r>
      <w:r w:rsidRPr="008E504F">
        <w:rPr>
          <w:rFonts w:ascii="Times New Roman" w:hAnsi="Times New Roman" w:cs="Times New Roman"/>
          <w:sz w:val="24"/>
          <w:szCs w:val="24"/>
        </w:rPr>
        <w:t xml:space="preserve">two-step </w:t>
      </w:r>
      <w:r w:rsidRPr="003707BE">
        <w:rPr>
          <w:rFonts w:ascii="Times New Roman" w:hAnsi="Times New Roman" w:cs="Times New Roman"/>
          <w:sz w:val="24"/>
          <w:szCs w:val="24"/>
        </w:rPr>
        <w:t>mechanism in which rapid glutamate binding is followed by isomerisation (</w:t>
      </w:r>
      <w:r w:rsidRPr="003707BE">
        <w:rPr>
          <w:rFonts w:ascii="Times New Roman" w:hAnsi="Times New Roman" w:cs="Times New Roman"/>
          <w:b/>
          <w:sz w:val="24"/>
          <w:szCs w:val="24"/>
        </w:rPr>
        <w:t>Scheme 1 synthetic</w:t>
      </w:r>
      <w:r w:rsidRPr="003707BE">
        <w:rPr>
          <w:rFonts w:ascii="Times New Roman" w:hAnsi="Times New Roman" w:cs="Times New Roman"/>
          <w:sz w:val="24"/>
          <w:szCs w:val="24"/>
        </w:rPr>
        <w:t xml:space="preserve">). Best fit parameters to the hyperbole in </w:t>
      </w:r>
      <w:r w:rsidRPr="003707BE">
        <w:rPr>
          <w:rFonts w:ascii="Times New Roman" w:hAnsi="Times New Roman" w:cs="Times New Roman"/>
          <w:b/>
          <w:sz w:val="24"/>
          <w:szCs w:val="24"/>
        </w:rPr>
        <w:t>Fig. 7B</w:t>
      </w:r>
      <w:r w:rsidRPr="003707BE">
        <w:rPr>
          <w:rFonts w:ascii="Times New Roman" w:hAnsi="Times New Roman" w:cs="Times New Roman"/>
          <w:sz w:val="24"/>
          <w:szCs w:val="24"/>
        </w:rPr>
        <w:t xml:space="preserve"> were: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1</w:t>
      </w:r>
      <w:r w:rsidRPr="003707BE">
        <w:rPr>
          <w:rFonts w:ascii="Times New Roman" w:hAnsi="Times New Roman" w:cs="Times New Roman"/>
          <w:sz w:val="24"/>
          <w:szCs w:val="24"/>
          <w:vertAlign w:val="superscript"/>
        </w:rPr>
        <w:t>’</w:t>
      </w:r>
      <w:r w:rsidRPr="003707BE">
        <w:rPr>
          <w:rFonts w:ascii="Times New Roman" w:hAnsi="Times New Roman" w:cs="Times New Roman"/>
          <w:sz w:val="24"/>
          <w:szCs w:val="24"/>
        </w:rPr>
        <w:t xml:space="preserve"> of 6957 ± 131 M</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of 1128 ± 137 s</w:t>
      </w:r>
      <w:r w:rsidRPr="003707BE">
        <w:rPr>
          <w:rFonts w:ascii="Times New Roman" w:hAnsi="Times New Roman" w:cs="Times New Roman"/>
          <w:sz w:val="24"/>
          <w:szCs w:val="24"/>
          <w:vertAlign w:val="superscript"/>
        </w:rPr>
        <w:t xml:space="preserve">-1 </w:t>
      </w:r>
      <w:r w:rsidRPr="003707BE">
        <w:rPr>
          <w:rFonts w:ascii="Times New Roman" w:hAnsi="Times New Roman" w:cs="Times New Roman"/>
          <w:sz w:val="24"/>
          <w:szCs w:val="24"/>
        </w:rPr>
        <w:t xml:space="preserve">and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of 230 s</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 xml:space="preserve"> (fixed constant) giving </w:t>
      </w:r>
      <w:proofErr w:type="spellStart"/>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d</w:t>
      </w:r>
      <w:proofErr w:type="spellEnd"/>
      <w:r w:rsidRPr="003707BE">
        <w:rPr>
          <w:rFonts w:ascii="Times New Roman" w:hAnsi="Times New Roman" w:cs="Times New Roman"/>
          <w:sz w:val="24"/>
          <w:szCs w:val="24"/>
          <w:vertAlign w:val="subscript"/>
        </w:rPr>
        <w:t xml:space="preserve">(overall) </w:t>
      </w:r>
      <w:r w:rsidRPr="003707BE">
        <w:rPr>
          <w:rFonts w:ascii="Times New Roman" w:hAnsi="Times New Roman" w:cs="Times New Roman"/>
          <w:sz w:val="24"/>
          <w:szCs w:val="24"/>
        </w:rPr>
        <w:t xml:space="preserve">24 </w:t>
      </w:r>
      <w:r w:rsidRPr="003707BE">
        <w:rPr>
          <w:rFonts w:ascii="Symbol" w:hAnsi="Symbol" w:cs="Times New Roman"/>
          <w:sz w:val="24"/>
          <w:szCs w:val="24"/>
        </w:rPr>
        <w:t></w:t>
      </w:r>
      <w:r w:rsidRPr="003707BE">
        <w:rPr>
          <w:rFonts w:ascii="Times New Roman" w:hAnsi="Times New Roman" w:cs="Times New Roman"/>
          <w:sz w:val="24"/>
          <w:szCs w:val="24"/>
        </w:rPr>
        <w:t xml:space="preserve">M, comparable to the measured 9.7 ± 0.3 </w:t>
      </w:r>
      <w:r w:rsidRPr="003707BE">
        <w:rPr>
          <w:rFonts w:ascii="Symbol" w:hAnsi="Symbol" w:cs="Times New Roman"/>
          <w:sz w:val="24"/>
          <w:szCs w:val="24"/>
        </w:rPr>
        <w:t></w:t>
      </w:r>
      <w:r w:rsidRPr="003707BE">
        <w:rPr>
          <w:rFonts w:ascii="Times New Roman" w:hAnsi="Times New Roman" w:cs="Times New Roman"/>
          <w:sz w:val="24"/>
          <w:szCs w:val="24"/>
        </w:rPr>
        <w:t>M (</w:t>
      </w:r>
      <w:r w:rsidRPr="003707BE">
        <w:rPr>
          <w:rFonts w:ascii="Times New Roman" w:hAnsi="Times New Roman" w:cs="Times New Roman"/>
          <w:b/>
          <w:sz w:val="24"/>
          <w:szCs w:val="24"/>
        </w:rPr>
        <w:t>Fig. 3A</w:t>
      </w:r>
      <w:r w:rsidRPr="003707BE">
        <w:rPr>
          <w:rFonts w:ascii="Times New Roman" w:hAnsi="Times New Roman" w:cs="Times New Roman"/>
          <w:sz w:val="24"/>
          <w:szCs w:val="24"/>
        </w:rPr>
        <w:t xml:space="preserve"> and </w:t>
      </w:r>
      <w:r w:rsidRPr="003707BE">
        <w:rPr>
          <w:rFonts w:ascii="Times New Roman" w:hAnsi="Times New Roman" w:cs="Times New Roman"/>
          <w:b/>
          <w:sz w:val="24"/>
          <w:szCs w:val="24"/>
        </w:rPr>
        <w:t>Table 1</w:t>
      </w:r>
      <w:r w:rsidRPr="003707BE">
        <w:rPr>
          <w:rFonts w:ascii="Times New Roman" w:hAnsi="Times New Roman" w:cs="Times New Roman"/>
          <w:sz w:val="24"/>
          <w:szCs w:val="24"/>
        </w:rPr>
        <w:t xml:space="preserve">). To obtain a good global fit to the association kinetic record set a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+1</w:t>
      </w:r>
      <w:r w:rsidRPr="003707BE">
        <w:rPr>
          <w:rFonts w:ascii="Times New Roman" w:hAnsi="Times New Roman" w:cs="Times New Roman"/>
          <w:sz w:val="24"/>
          <w:szCs w:val="24"/>
        </w:rPr>
        <w:t xml:space="preserve"> of greater or equal to 10</w:t>
      </w:r>
      <w:r w:rsidRPr="003707BE">
        <w:rPr>
          <w:rFonts w:ascii="Times New Roman" w:hAnsi="Times New Roman" w:cs="Times New Roman"/>
          <w:sz w:val="24"/>
          <w:szCs w:val="24"/>
          <w:vertAlign w:val="superscript"/>
        </w:rPr>
        <w:t>9</w:t>
      </w:r>
      <w:r w:rsidRPr="003707BE">
        <w:rPr>
          <w:rFonts w:ascii="Times New Roman" w:hAnsi="Times New Roman" w:cs="Times New Roman"/>
          <w:sz w:val="24"/>
          <w:szCs w:val="24"/>
        </w:rPr>
        <w:t xml:space="preserve"> M</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s</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 xml:space="preserve"> was required, indicating diffusion-limited glutamate binding. Further parameter values obtained from the global fit were: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-1</w:t>
      </w:r>
      <w:r w:rsidRPr="003707BE">
        <w:rPr>
          <w:rFonts w:ascii="Times New Roman" w:hAnsi="Times New Roman" w:cs="Times New Roman"/>
          <w:sz w:val="24"/>
          <w:szCs w:val="24"/>
        </w:rPr>
        <w:t xml:space="preserve"> of </w:t>
      </w:r>
      <w:r w:rsidRPr="003707BE">
        <w:rPr>
          <w:rFonts w:ascii="Times New Roman" w:eastAsia="Times New Roman" w:hAnsi="Times New Roman" w:cs="Times New Roman"/>
          <w:color w:val="000000" w:themeColor="text1"/>
          <w:kern w:val="24"/>
          <w:sz w:val="24"/>
          <w:szCs w:val="24"/>
          <w:lang w:val="en-US" w:eastAsia="en-GB"/>
        </w:rPr>
        <w:t>216000</w:t>
      </w:r>
      <w:r w:rsidRPr="003707BE">
        <w:rPr>
          <w:rFonts w:ascii="Times New Roman" w:hAnsi="Times New Roman" w:cs="Times New Roman"/>
          <w:sz w:val="24"/>
          <w:szCs w:val="24"/>
        </w:rPr>
        <w:t xml:space="preserve"> s</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of 2220 s</w:t>
      </w:r>
      <w:r w:rsidRPr="003707BE">
        <w:rPr>
          <w:rFonts w:ascii="Times New Roman" w:hAnsi="Times New Roman" w:cs="Times New Roman"/>
          <w:sz w:val="24"/>
          <w:szCs w:val="24"/>
          <w:vertAlign w:val="superscript"/>
        </w:rPr>
        <w:t xml:space="preserve">-1 </w:t>
      </w:r>
      <w:r w:rsidRPr="003707BE">
        <w:rPr>
          <w:rFonts w:ascii="Times New Roman" w:hAnsi="Times New Roman" w:cs="Times New Roman"/>
          <w:sz w:val="24"/>
          <w:szCs w:val="24"/>
        </w:rPr>
        <w:t xml:space="preserve">and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of 2</w:t>
      </w:r>
      <w:r w:rsidR="00171025" w:rsidRPr="003707BE">
        <w:rPr>
          <w:rFonts w:ascii="Times New Roman" w:hAnsi="Times New Roman" w:cs="Times New Roman"/>
          <w:sz w:val="24"/>
          <w:szCs w:val="24"/>
        </w:rPr>
        <w:t>30</w:t>
      </w:r>
      <w:r w:rsidRPr="003707BE">
        <w:rPr>
          <w:rFonts w:ascii="Times New Roman" w:hAnsi="Times New Roman" w:cs="Times New Roman"/>
          <w:sz w:val="24"/>
          <w:szCs w:val="24"/>
        </w:rPr>
        <w:t xml:space="preserve"> s</w:t>
      </w:r>
      <w:r w:rsidRPr="003707BE">
        <w:rPr>
          <w:rFonts w:ascii="Times New Roman" w:hAnsi="Times New Roman" w:cs="Times New Roman"/>
          <w:sz w:val="24"/>
          <w:szCs w:val="24"/>
          <w:vertAlign w:val="superscript"/>
        </w:rPr>
        <w:t>-1</w:t>
      </w:r>
      <w:r w:rsidRPr="003707BE">
        <w:rPr>
          <w:rFonts w:ascii="Times New Roman" w:hAnsi="Times New Roman" w:cs="Times New Roman"/>
          <w:sz w:val="24"/>
          <w:szCs w:val="24"/>
        </w:rPr>
        <w:t xml:space="preserve"> (</w:t>
      </w:r>
      <w:proofErr w:type="spellStart"/>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d</w:t>
      </w:r>
      <w:proofErr w:type="spellEnd"/>
      <w:r w:rsidRPr="003707BE">
        <w:rPr>
          <w:rFonts w:ascii="Times New Roman" w:hAnsi="Times New Roman" w:cs="Times New Roman"/>
          <w:sz w:val="24"/>
          <w:szCs w:val="24"/>
          <w:vertAlign w:val="subscript"/>
        </w:rPr>
        <w:t xml:space="preserve">(overall) </w:t>
      </w:r>
      <w:r w:rsidRPr="003707BE">
        <w:rPr>
          <w:rFonts w:ascii="Times New Roman" w:hAnsi="Times New Roman" w:cs="Times New Roman"/>
          <w:sz w:val="24"/>
          <w:szCs w:val="24"/>
        </w:rPr>
        <w:t xml:space="preserve">20.2 </w:t>
      </w:r>
      <w:r w:rsidRPr="003707BE">
        <w:rPr>
          <w:rFonts w:ascii="Symbol" w:hAnsi="Symbol" w:cs="Times New Roman"/>
          <w:sz w:val="24"/>
          <w:szCs w:val="24"/>
        </w:rPr>
        <w:t></w:t>
      </w:r>
      <w:r w:rsidRPr="003707BE">
        <w:rPr>
          <w:rFonts w:ascii="Times New Roman" w:hAnsi="Times New Roman" w:cs="Times New Roman"/>
          <w:sz w:val="24"/>
          <w:szCs w:val="24"/>
        </w:rPr>
        <w:t xml:space="preserve">M). </w:t>
      </w:r>
    </w:p>
    <w:p w14:paraId="06E5C697" w14:textId="77777777" w:rsidR="00035524" w:rsidRDefault="00035524" w:rsidP="009212FB">
      <w:pPr>
        <w:spacing w:after="0" w:line="480" w:lineRule="auto"/>
        <w:jc w:val="both"/>
        <w:rPr>
          <w:rFonts w:ascii="Times New Roman" w:hAnsi="Times New Roman" w:cs="Times New Roman"/>
          <w:sz w:val="24"/>
          <w:szCs w:val="24"/>
        </w:rPr>
      </w:pPr>
    </w:p>
    <w:p w14:paraId="7BEC74D5" w14:textId="77777777" w:rsidR="00035524" w:rsidRDefault="00035524" w:rsidP="009212FB">
      <w:pPr>
        <w:spacing w:after="0" w:line="480" w:lineRule="auto"/>
        <w:jc w:val="both"/>
        <w:rPr>
          <w:rFonts w:ascii="Times New Roman" w:hAnsi="Times New Roman" w:cs="Times New Roman"/>
          <w:sz w:val="24"/>
          <w:szCs w:val="24"/>
        </w:rPr>
      </w:pPr>
    </w:p>
    <w:p w14:paraId="10BE2C27" w14:textId="77777777" w:rsidR="00035524" w:rsidRDefault="00035524" w:rsidP="009212FB">
      <w:pPr>
        <w:spacing w:after="0" w:line="480" w:lineRule="auto"/>
        <w:jc w:val="both"/>
        <w:rPr>
          <w:rFonts w:ascii="Times New Roman" w:hAnsi="Times New Roman" w:cs="Times New Roman"/>
          <w:sz w:val="24"/>
          <w:szCs w:val="24"/>
        </w:rPr>
      </w:pPr>
    </w:p>
    <w:p w14:paraId="6FC83DD9" w14:textId="77777777" w:rsidR="006008C8" w:rsidRDefault="006008C8" w:rsidP="009212FB">
      <w:pPr>
        <w:spacing w:after="0" w:line="480" w:lineRule="auto"/>
        <w:jc w:val="both"/>
        <w:rPr>
          <w:rFonts w:ascii="Times New Roman" w:hAnsi="Times New Roman" w:cs="Times New Roman"/>
          <w:sz w:val="24"/>
          <w:szCs w:val="24"/>
        </w:rPr>
      </w:pPr>
    </w:p>
    <w:p w14:paraId="595CB804" w14:textId="77777777" w:rsidR="006008C8" w:rsidRDefault="006008C8" w:rsidP="009212FB">
      <w:pPr>
        <w:spacing w:after="0" w:line="480" w:lineRule="auto"/>
        <w:jc w:val="both"/>
        <w:rPr>
          <w:rFonts w:ascii="Times New Roman" w:hAnsi="Times New Roman" w:cs="Times New Roman"/>
          <w:sz w:val="24"/>
          <w:szCs w:val="24"/>
        </w:rPr>
      </w:pPr>
    </w:p>
    <w:p w14:paraId="570427A3" w14:textId="77777777" w:rsidR="006008C8" w:rsidRDefault="006008C8" w:rsidP="009212FB">
      <w:pPr>
        <w:spacing w:after="0" w:line="480" w:lineRule="auto"/>
        <w:jc w:val="both"/>
        <w:rPr>
          <w:rFonts w:ascii="Times New Roman" w:hAnsi="Times New Roman" w:cs="Times New Roman"/>
          <w:sz w:val="24"/>
          <w:szCs w:val="24"/>
        </w:rPr>
      </w:pPr>
    </w:p>
    <w:p w14:paraId="7D4B0815" w14:textId="77777777" w:rsidR="006008C8" w:rsidRDefault="006008C8" w:rsidP="009212FB">
      <w:pPr>
        <w:spacing w:after="0" w:line="480" w:lineRule="auto"/>
        <w:jc w:val="both"/>
        <w:rPr>
          <w:rFonts w:ascii="Times New Roman" w:hAnsi="Times New Roman" w:cs="Times New Roman"/>
          <w:sz w:val="24"/>
          <w:szCs w:val="24"/>
        </w:rPr>
      </w:pPr>
    </w:p>
    <w:p w14:paraId="0F4019D3" w14:textId="77777777" w:rsidR="006008C8" w:rsidRDefault="006008C8" w:rsidP="009212FB">
      <w:pPr>
        <w:spacing w:after="0" w:line="480" w:lineRule="auto"/>
        <w:jc w:val="both"/>
        <w:rPr>
          <w:rFonts w:ascii="Times New Roman" w:hAnsi="Times New Roman" w:cs="Times New Roman"/>
          <w:sz w:val="24"/>
          <w:szCs w:val="24"/>
        </w:rPr>
      </w:pPr>
    </w:p>
    <w:p w14:paraId="5D521D3E" w14:textId="292B6029" w:rsidR="00AE7CE6" w:rsidRDefault="00AE7CE6" w:rsidP="009212FB">
      <w:pPr>
        <w:spacing w:after="0" w:line="480" w:lineRule="auto"/>
        <w:jc w:val="both"/>
        <w:rPr>
          <w:rFonts w:ascii="Times New Roman" w:hAnsi="Times New Roman" w:cs="Times New Roman"/>
          <w:sz w:val="24"/>
          <w:szCs w:val="24"/>
        </w:rPr>
      </w:pPr>
      <w:r w:rsidRPr="008B1653">
        <w:rPr>
          <w:rFonts w:ascii="Times New Roman" w:hAnsi="Times New Roman" w:cs="Times New Roman"/>
          <w:sz w:val="24"/>
          <w:szCs w:val="24"/>
        </w:rPr>
        <w:lastRenderedPageBreak/>
        <w:t xml:space="preserve">Figure </w:t>
      </w:r>
      <w:r w:rsidR="00276C0D">
        <w:rPr>
          <w:rFonts w:ascii="Times New Roman" w:hAnsi="Times New Roman" w:cs="Times New Roman"/>
          <w:sz w:val="24"/>
          <w:szCs w:val="24"/>
        </w:rPr>
        <w:t>7</w:t>
      </w:r>
    </w:p>
    <w:p w14:paraId="5FB7EAD6" w14:textId="49F103BB" w:rsidR="00AE7CE6" w:rsidRDefault="00035524" w:rsidP="00035524">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E28F281" wp14:editId="2CFF7C51">
            <wp:extent cx="5731510" cy="404431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44315"/>
                    </a:xfrm>
                    <a:prstGeom prst="rect">
                      <a:avLst/>
                    </a:prstGeom>
                  </pic:spPr>
                </pic:pic>
              </a:graphicData>
            </a:graphic>
          </wp:inline>
        </w:drawing>
      </w:r>
    </w:p>
    <w:p w14:paraId="34C4B83F" w14:textId="2AB5CD6C" w:rsidR="00276C0D" w:rsidRPr="003707BE" w:rsidRDefault="00FD2E26" w:rsidP="00276C0D">
      <w:pPr>
        <w:spacing w:after="0" w:line="240" w:lineRule="auto"/>
        <w:jc w:val="both"/>
        <w:rPr>
          <w:rFonts w:ascii="Times New Roman" w:hAnsi="Times New Roman" w:cs="Times New Roman"/>
          <w:sz w:val="24"/>
          <w:szCs w:val="24"/>
        </w:rPr>
      </w:pPr>
      <w:r w:rsidRPr="003707BE">
        <w:rPr>
          <w:rFonts w:ascii="Times New Roman" w:hAnsi="Times New Roman" w:cs="Times New Roman"/>
          <w:b/>
          <w:sz w:val="24"/>
          <w:szCs w:val="24"/>
        </w:rPr>
        <w:t xml:space="preserve">Figure </w:t>
      </w:r>
      <w:r w:rsidR="00276C0D" w:rsidRPr="003707BE">
        <w:rPr>
          <w:rFonts w:ascii="Times New Roman" w:hAnsi="Times New Roman" w:cs="Times New Roman"/>
          <w:b/>
          <w:sz w:val="24"/>
          <w:szCs w:val="24"/>
        </w:rPr>
        <w:t>7</w:t>
      </w:r>
      <w:r w:rsidRPr="003707BE">
        <w:rPr>
          <w:rFonts w:ascii="Times New Roman" w:hAnsi="Times New Roman" w:cs="Times New Roman"/>
          <w:b/>
          <w:sz w:val="24"/>
          <w:szCs w:val="24"/>
        </w:rPr>
        <w:t>. Kinetic mechanism of Fl-</w:t>
      </w:r>
      <w:proofErr w:type="spellStart"/>
      <w:r w:rsidRPr="003707BE">
        <w:rPr>
          <w:rFonts w:ascii="Times New Roman" w:hAnsi="Times New Roman" w:cs="Times New Roman"/>
          <w:b/>
          <w:sz w:val="24"/>
          <w:szCs w:val="24"/>
        </w:rPr>
        <w:t>GluBP</w:t>
      </w:r>
      <w:proofErr w:type="spellEnd"/>
      <w:r w:rsidRPr="003707BE">
        <w:rPr>
          <w:rFonts w:ascii="Times New Roman" w:hAnsi="Times New Roman" w:cs="Times New Roman"/>
          <w:b/>
          <w:sz w:val="24"/>
          <w:szCs w:val="24"/>
        </w:rPr>
        <w:t>.</w:t>
      </w:r>
      <w:r w:rsidRPr="003707BE">
        <w:rPr>
          <w:rFonts w:ascii="Times New Roman" w:hAnsi="Times New Roman" w:cs="Times New Roman"/>
          <w:sz w:val="24"/>
          <w:szCs w:val="24"/>
        </w:rPr>
        <w:t xml:space="preserve"> (</w:t>
      </w:r>
      <w:r w:rsidRPr="003707BE">
        <w:rPr>
          <w:rFonts w:ascii="Times New Roman" w:hAnsi="Times New Roman" w:cs="Times New Roman"/>
          <w:b/>
          <w:sz w:val="24"/>
          <w:szCs w:val="24"/>
        </w:rPr>
        <w:t>A</w:t>
      </w:r>
      <w:r w:rsidRPr="003707BE">
        <w:rPr>
          <w:rFonts w:ascii="Times New Roman" w:hAnsi="Times New Roman" w:cs="Times New Roman"/>
          <w:sz w:val="24"/>
          <w:szCs w:val="24"/>
        </w:rPr>
        <w:t>) Association kinetic records of Fl-</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(3 </w:t>
      </w:r>
      <w:r w:rsidRPr="003707BE">
        <w:rPr>
          <w:rFonts w:ascii="Times New Roman" w:hAnsi="Times New Roman" w:cs="Times New Roman"/>
          <w:sz w:val="24"/>
          <w:szCs w:val="24"/>
        </w:rPr>
        <w:sym w:font="Symbol" w:char="F0B0"/>
      </w:r>
      <w:r w:rsidRPr="003707BE">
        <w:rPr>
          <w:rFonts w:ascii="Times New Roman" w:hAnsi="Times New Roman" w:cs="Times New Roman"/>
          <w:sz w:val="24"/>
          <w:szCs w:val="24"/>
        </w:rPr>
        <w:t>C)</w:t>
      </w:r>
      <w:r w:rsidR="00772CA6" w:rsidRPr="003707BE">
        <w:rPr>
          <w:rFonts w:ascii="Times New Roman" w:hAnsi="Times New Roman" w:cs="Times New Roman"/>
          <w:sz w:val="24"/>
          <w:szCs w:val="24"/>
        </w:rPr>
        <w:t>.</w:t>
      </w:r>
      <w:r w:rsidR="00D05413" w:rsidRPr="003707BE">
        <w:rPr>
          <w:rFonts w:ascii="Times New Roman" w:hAnsi="Times New Roman" w:cs="Times New Roman"/>
          <w:sz w:val="24"/>
          <w:szCs w:val="24"/>
        </w:rPr>
        <w:t xml:space="preserve"> </w:t>
      </w:r>
      <w:bookmarkStart w:id="1" w:name="_Hlk23326957"/>
      <w:r w:rsidR="00D05413" w:rsidRPr="003707BE">
        <w:rPr>
          <w:rFonts w:ascii="Times New Roman" w:hAnsi="Times New Roman" w:cs="Times New Roman"/>
          <w:sz w:val="24"/>
          <w:szCs w:val="24"/>
        </w:rPr>
        <w:t xml:space="preserve">0.5 </w:t>
      </w:r>
      <w:r w:rsidR="00D05413" w:rsidRPr="003707BE">
        <w:rPr>
          <w:rFonts w:ascii="Symbol" w:hAnsi="Symbol" w:cs="Times New Roman"/>
          <w:sz w:val="24"/>
          <w:szCs w:val="24"/>
        </w:rPr>
        <w:t></w:t>
      </w:r>
      <w:r w:rsidR="00D05413" w:rsidRPr="003707BE">
        <w:rPr>
          <w:rFonts w:ascii="Times New Roman" w:hAnsi="Times New Roman" w:cs="Times New Roman"/>
          <w:sz w:val="24"/>
          <w:szCs w:val="24"/>
        </w:rPr>
        <w:t>M Fl-</w:t>
      </w:r>
      <w:proofErr w:type="spellStart"/>
      <w:r w:rsidR="00D05413" w:rsidRPr="003707BE">
        <w:rPr>
          <w:rFonts w:ascii="Times New Roman" w:hAnsi="Times New Roman" w:cs="Times New Roman"/>
          <w:sz w:val="24"/>
          <w:szCs w:val="24"/>
        </w:rPr>
        <w:t>GluBP</w:t>
      </w:r>
      <w:proofErr w:type="spellEnd"/>
      <w:r w:rsidR="00D05413" w:rsidRPr="003707BE">
        <w:rPr>
          <w:rFonts w:ascii="Times New Roman" w:hAnsi="Times New Roman" w:cs="Times New Roman"/>
          <w:sz w:val="24"/>
          <w:szCs w:val="24"/>
        </w:rPr>
        <w:t xml:space="preserve"> protein was rapidly mixed with different concentrations of glutamate.</w:t>
      </w:r>
      <w:bookmarkEnd w:id="1"/>
      <w:r w:rsidR="00D05413" w:rsidRPr="003707BE">
        <w:rPr>
          <w:rFonts w:ascii="Times New Roman" w:hAnsi="Times New Roman" w:cs="Times New Roman"/>
          <w:sz w:val="24"/>
          <w:szCs w:val="24"/>
        </w:rPr>
        <w:t xml:space="preserve"> Solid lines are exponential fits to the data.</w:t>
      </w:r>
      <w:r w:rsidRPr="003707BE">
        <w:rPr>
          <w:rFonts w:ascii="Times New Roman" w:hAnsi="Times New Roman" w:cs="Times New Roman"/>
          <w:sz w:val="24"/>
          <w:szCs w:val="24"/>
        </w:rPr>
        <w:t xml:space="preserve"> (</w:t>
      </w:r>
      <w:r w:rsidRPr="003707BE">
        <w:rPr>
          <w:rFonts w:ascii="Times New Roman" w:hAnsi="Times New Roman" w:cs="Times New Roman"/>
          <w:b/>
          <w:sz w:val="24"/>
          <w:szCs w:val="24"/>
        </w:rPr>
        <w:t>B</w:t>
      </w:r>
      <w:r w:rsidRPr="003707BE">
        <w:rPr>
          <w:rFonts w:ascii="Times New Roman" w:hAnsi="Times New Roman" w:cs="Times New Roman"/>
          <w:sz w:val="24"/>
          <w:szCs w:val="24"/>
        </w:rPr>
        <w:t>) Plot of observed association rates (</w:t>
      </w:r>
      <w:proofErr w:type="spellStart"/>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obs</w:t>
      </w:r>
      <w:proofErr w:type="spellEnd"/>
      <w:r w:rsidRPr="003707BE">
        <w:rPr>
          <w:rFonts w:ascii="Times New Roman" w:hAnsi="Times New Roman" w:cs="Times New Roman"/>
          <w:sz w:val="24"/>
          <w:szCs w:val="24"/>
        </w:rPr>
        <w:t>) against glutamate concentration for Fl-</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w:t>
      </w:r>
      <w:r w:rsidRPr="003707BE">
        <w:rPr>
          <w:rFonts w:ascii="Times New Roman" w:hAnsi="Times New Roman" w:cs="Times New Roman"/>
          <w:b/>
          <w:sz w:val="24"/>
          <w:szCs w:val="24"/>
        </w:rPr>
        <w:t>C</w:t>
      </w:r>
      <w:r w:rsidRPr="003707BE">
        <w:rPr>
          <w:rFonts w:ascii="Times New Roman" w:hAnsi="Times New Roman" w:cs="Times New Roman"/>
          <w:sz w:val="24"/>
          <w:szCs w:val="24"/>
        </w:rPr>
        <w:t>) Dissociation kinetics of Fl-</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(3 </w:t>
      </w:r>
      <w:r w:rsidRPr="003707BE">
        <w:rPr>
          <w:rFonts w:ascii="Times New Roman" w:hAnsi="Times New Roman" w:cs="Times New Roman"/>
          <w:sz w:val="24"/>
          <w:szCs w:val="24"/>
        </w:rPr>
        <w:sym w:font="Symbol" w:char="F0B0"/>
      </w:r>
      <w:r w:rsidRPr="003707BE">
        <w:rPr>
          <w:rFonts w:ascii="Times New Roman" w:hAnsi="Times New Roman" w:cs="Times New Roman"/>
          <w:sz w:val="24"/>
          <w:szCs w:val="24"/>
        </w:rPr>
        <w:t xml:space="preserve">C). Inset: Arrhenius plot of temperature dependence of the </w:t>
      </w:r>
      <w:r w:rsidRPr="003707BE">
        <w:rPr>
          <w:rFonts w:ascii="Times New Roman" w:hAnsi="Times New Roman" w:cs="Times New Roman"/>
          <w:i/>
          <w:sz w:val="24"/>
          <w:szCs w:val="24"/>
        </w:rPr>
        <w:t>off</w:t>
      </w:r>
      <w:r w:rsidRPr="003707BE">
        <w:rPr>
          <w:rFonts w:ascii="Times New Roman" w:hAnsi="Times New Roman" w:cs="Times New Roman"/>
          <w:sz w:val="24"/>
          <w:szCs w:val="24"/>
        </w:rPr>
        <w:t>-rate.</w:t>
      </w:r>
      <w:r w:rsidR="00276C0D" w:rsidRPr="003707BE">
        <w:rPr>
          <w:rFonts w:ascii="Times New Roman" w:hAnsi="Times New Roman" w:cs="Times New Roman"/>
          <w:sz w:val="24"/>
          <w:szCs w:val="24"/>
        </w:rPr>
        <w:t xml:space="preserve"> (</w:t>
      </w:r>
      <w:r w:rsidR="00276C0D" w:rsidRPr="003707BE">
        <w:rPr>
          <w:rFonts w:ascii="Times New Roman" w:hAnsi="Times New Roman" w:cs="Times New Roman"/>
          <w:b/>
          <w:sz w:val="24"/>
          <w:szCs w:val="24"/>
        </w:rPr>
        <w:t>D</w:t>
      </w:r>
      <w:r w:rsidR="00276C0D" w:rsidRPr="003707BE">
        <w:rPr>
          <w:rFonts w:ascii="Times New Roman" w:hAnsi="Times New Roman" w:cs="Times New Roman"/>
          <w:sz w:val="24"/>
          <w:szCs w:val="24"/>
        </w:rPr>
        <w:t>) Cartoon representation and (</w:t>
      </w:r>
      <w:r w:rsidR="00276C0D" w:rsidRPr="003707BE">
        <w:rPr>
          <w:rFonts w:ascii="Times New Roman" w:hAnsi="Times New Roman" w:cs="Times New Roman"/>
          <w:b/>
          <w:sz w:val="24"/>
          <w:szCs w:val="24"/>
        </w:rPr>
        <w:t>E</w:t>
      </w:r>
      <w:r w:rsidR="00276C0D" w:rsidRPr="003707BE">
        <w:rPr>
          <w:rFonts w:ascii="Times New Roman" w:hAnsi="Times New Roman" w:cs="Times New Roman"/>
          <w:sz w:val="24"/>
          <w:szCs w:val="24"/>
        </w:rPr>
        <w:t xml:space="preserve">) illustration as a text equation of </w:t>
      </w:r>
      <w:r w:rsidR="00276C0D" w:rsidRPr="003707BE">
        <w:rPr>
          <w:rFonts w:ascii="Times New Roman" w:hAnsi="Times New Roman" w:cs="Times New Roman"/>
          <w:b/>
          <w:sz w:val="24"/>
          <w:szCs w:val="24"/>
        </w:rPr>
        <w:t xml:space="preserve">Scheme 1 synthetic </w:t>
      </w:r>
      <w:r w:rsidR="00276C0D" w:rsidRPr="003707BE">
        <w:rPr>
          <w:rFonts w:ascii="Times New Roman" w:hAnsi="Times New Roman" w:cs="Times New Roman"/>
          <w:sz w:val="24"/>
          <w:szCs w:val="24"/>
        </w:rPr>
        <w:t>for Fl-</w:t>
      </w:r>
      <w:proofErr w:type="spellStart"/>
      <w:r w:rsidR="00276C0D" w:rsidRPr="003707BE">
        <w:rPr>
          <w:rFonts w:ascii="Times New Roman" w:hAnsi="Times New Roman" w:cs="Times New Roman"/>
          <w:sz w:val="24"/>
          <w:szCs w:val="24"/>
        </w:rPr>
        <w:t>GluBP</w:t>
      </w:r>
      <w:proofErr w:type="spellEnd"/>
      <w:r w:rsidR="00276C0D" w:rsidRPr="003707BE">
        <w:rPr>
          <w:rFonts w:ascii="Times New Roman" w:hAnsi="Times New Roman" w:cs="Times New Roman"/>
          <w:sz w:val="24"/>
          <w:szCs w:val="24"/>
        </w:rPr>
        <w:t xml:space="preserve">. </w:t>
      </w:r>
    </w:p>
    <w:p w14:paraId="4D9BC727" w14:textId="64C355F0" w:rsidR="00FD2E26" w:rsidRDefault="00FD2E26" w:rsidP="00FD2E26">
      <w:pPr>
        <w:spacing w:line="240" w:lineRule="auto"/>
        <w:jc w:val="both"/>
        <w:rPr>
          <w:rFonts w:ascii="Times New Roman" w:hAnsi="Times New Roman" w:cs="Times New Roman"/>
          <w:sz w:val="24"/>
          <w:szCs w:val="24"/>
        </w:rPr>
      </w:pPr>
    </w:p>
    <w:p w14:paraId="3E478B60" w14:textId="3ED84441" w:rsidR="00AE7CE6" w:rsidRPr="004A6A3C" w:rsidRDefault="00AE7CE6" w:rsidP="00F42EAA">
      <w:pPr>
        <w:spacing w:after="0" w:line="240" w:lineRule="auto"/>
        <w:jc w:val="both"/>
        <w:rPr>
          <w:rFonts w:ascii="Times New Roman" w:hAnsi="Times New Roman" w:cs="Times New Roman"/>
          <w:color w:val="00B050"/>
          <w:sz w:val="24"/>
          <w:szCs w:val="24"/>
          <w:vertAlign w:val="subscript"/>
        </w:rPr>
      </w:pPr>
    </w:p>
    <w:p w14:paraId="01EF1CD6" w14:textId="324D68BC" w:rsidR="001616F9" w:rsidRDefault="00A30269" w:rsidP="003F2499">
      <w:pPr>
        <w:spacing w:after="0" w:line="48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Kinetics of glutamate binding to </w:t>
      </w:r>
      <w:r w:rsidRPr="005A332B">
        <w:rPr>
          <w:rFonts w:ascii="Times New Roman" w:hAnsi="Times New Roman" w:cs="Times New Roman"/>
          <w:i/>
          <w:sz w:val="24"/>
          <w:szCs w:val="24"/>
        </w:rPr>
        <w:t>Fl-</w:t>
      </w:r>
      <w:proofErr w:type="spellStart"/>
      <w:r w:rsidRPr="005A332B">
        <w:rPr>
          <w:rFonts w:ascii="Times New Roman" w:hAnsi="Times New Roman" w:cs="Times New Roman"/>
          <w:i/>
          <w:sz w:val="24"/>
          <w:szCs w:val="24"/>
        </w:rPr>
        <w:t>GluBP</w:t>
      </w:r>
      <w:proofErr w:type="spellEnd"/>
      <w:r>
        <w:rPr>
          <w:rFonts w:ascii="Times New Roman" w:hAnsi="Times New Roman" w:cs="Times New Roman"/>
          <w:i/>
          <w:sz w:val="24"/>
          <w:szCs w:val="24"/>
        </w:rPr>
        <w:t xml:space="preserve"> under </w:t>
      </w:r>
      <w:r w:rsidR="00165C1C">
        <w:rPr>
          <w:rFonts w:ascii="Times New Roman" w:hAnsi="Times New Roman" w:cs="Times New Roman"/>
          <w:i/>
          <w:sz w:val="24"/>
          <w:szCs w:val="24"/>
        </w:rPr>
        <w:t>increased</w:t>
      </w:r>
      <w:r w:rsidR="001616F9">
        <w:rPr>
          <w:rFonts w:ascii="Times New Roman" w:hAnsi="Times New Roman" w:cs="Times New Roman"/>
          <w:i/>
          <w:sz w:val="24"/>
          <w:szCs w:val="24"/>
        </w:rPr>
        <w:t xml:space="preserve"> </w:t>
      </w:r>
      <w:r w:rsidR="00165C1C" w:rsidRPr="005A332B">
        <w:rPr>
          <w:rFonts w:ascii="Times New Roman" w:hAnsi="Times New Roman" w:cs="Times New Roman"/>
          <w:i/>
          <w:sz w:val="24"/>
          <w:szCs w:val="24"/>
        </w:rPr>
        <w:t>viscosity</w:t>
      </w:r>
      <w:r w:rsidR="005A332B">
        <w:rPr>
          <w:rFonts w:ascii="Times New Roman" w:hAnsi="Times New Roman" w:cs="Times New Roman"/>
          <w:sz w:val="24"/>
          <w:szCs w:val="24"/>
        </w:rPr>
        <w:t xml:space="preserve">. </w:t>
      </w:r>
      <w:r w:rsidR="006A5D78">
        <w:rPr>
          <w:rFonts w:ascii="Times New Roman" w:hAnsi="Times New Roman" w:cs="Times New Roman"/>
          <w:sz w:val="24"/>
          <w:szCs w:val="24"/>
        </w:rPr>
        <w:t xml:space="preserve">We </w:t>
      </w:r>
      <w:r w:rsidR="001616F9">
        <w:rPr>
          <w:rFonts w:ascii="Times New Roman" w:hAnsi="Times New Roman" w:cs="Times New Roman"/>
          <w:sz w:val="24"/>
          <w:szCs w:val="24"/>
        </w:rPr>
        <w:t>measured the association kinetics of Fl-</w:t>
      </w:r>
      <w:proofErr w:type="spellStart"/>
      <w:r w:rsidR="001616F9">
        <w:rPr>
          <w:rFonts w:ascii="Times New Roman" w:hAnsi="Times New Roman" w:cs="Times New Roman"/>
          <w:sz w:val="24"/>
          <w:szCs w:val="24"/>
        </w:rPr>
        <w:t>GluBP</w:t>
      </w:r>
      <w:proofErr w:type="spellEnd"/>
      <w:r w:rsidR="001616F9">
        <w:rPr>
          <w:rFonts w:ascii="Times New Roman" w:hAnsi="Times New Roman" w:cs="Times New Roman"/>
          <w:sz w:val="24"/>
          <w:szCs w:val="24"/>
        </w:rPr>
        <w:t xml:space="preserve"> at </w:t>
      </w:r>
      <w:r w:rsidR="006A5D78">
        <w:rPr>
          <w:rFonts w:ascii="Times New Roman" w:hAnsi="Times New Roman" w:cs="Times New Roman"/>
          <w:sz w:val="24"/>
          <w:szCs w:val="24"/>
        </w:rPr>
        <w:t>increasing solvent viscosit</w:t>
      </w:r>
      <w:r w:rsidR="001616F9">
        <w:rPr>
          <w:rFonts w:ascii="Times New Roman" w:hAnsi="Times New Roman" w:cs="Times New Roman"/>
          <w:sz w:val="24"/>
          <w:szCs w:val="24"/>
        </w:rPr>
        <w:t xml:space="preserve">ies to see if the </w:t>
      </w:r>
      <w:r>
        <w:rPr>
          <w:rFonts w:ascii="Times New Roman" w:hAnsi="Times New Roman" w:cs="Times New Roman"/>
          <w:sz w:val="24"/>
          <w:szCs w:val="24"/>
        </w:rPr>
        <w:t xml:space="preserve">diffusion-limited </w:t>
      </w:r>
      <w:r w:rsidR="001616F9">
        <w:rPr>
          <w:rFonts w:ascii="Times New Roman" w:hAnsi="Times New Roman" w:cs="Times New Roman"/>
          <w:sz w:val="24"/>
          <w:szCs w:val="24"/>
        </w:rPr>
        <w:t>glutamate binding step</w:t>
      </w:r>
      <w:r>
        <w:rPr>
          <w:rFonts w:ascii="Times New Roman" w:hAnsi="Times New Roman" w:cs="Times New Roman"/>
          <w:sz w:val="24"/>
          <w:szCs w:val="24"/>
        </w:rPr>
        <w:t xml:space="preserve"> is affected</w:t>
      </w:r>
      <w:r w:rsidR="006A5D78">
        <w:rPr>
          <w:rFonts w:ascii="Times New Roman" w:hAnsi="Times New Roman" w:cs="Times New Roman"/>
          <w:sz w:val="24"/>
          <w:szCs w:val="24"/>
        </w:rPr>
        <w:t>.</w:t>
      </w:r>
      <w:r w:rsidR="008F5494">
        <w:rPr>
          <w:rFonts w:ascii="Times New Roman" w:hAnsi="Times New Roman" w:cs="Times New Roman"/>
          <w:sz w:val="24"/>
          <w:szCs w:val="24"/>
        </w:rPr>
        <w:t xml:space="preserve"> </w:t>
      </w:r>
      <w:r w:rsidR="006A5D78">
        <w:rPr>
          <w:rFonts w:ascii="Times New Roman" w:hAnsi="Times New Roman" w:cs="Times New Roman"/>
          <w:sz w:val="24"/>
          <w:szCs w:val="24"/>
        </w:rPr>
        <w:t xml:space="preserve"> Relative viscosity </w:t>
      </w:r>
      <w:r w:rsidR="0090468F">
        <w:rPr>
          <w:rFonts w:ascii="Times New Roman" w:hAnsi="Times New Roman" w:cs="Times New Roman"/>
          <w:sz w:val="24"/>
          <w:szCs w:val="24"/>
        </w:rPr>
        <w:t>(</w:t>
      </w:r>
      <w:r w:rsidR="006A5D78" w:rsidRPr="00606D47">
        <w:rPr>
          <w:rFonts w:ascii="Symbol" w:hAnsi="Symbol" w:cs="Times New Roman"/>
          <w:sz w:val="24"/>
          <w:szCs w:val="24"/>
        </w:rPr>
        <w:t></w:t>
      </w:r>
      <w:r w:rsidR="0090468F">
        <w:rPr>
          <w:rFonts w:ascii="Times New Roman" w:hAnsi="Times New Roman" w:cs="Times New Roman"/>
          <w:sz w:val="24"/>
          <w:szCs w:val="24"/>
        </w:rPr>
        <w:t xml:space="preserve">) </w:t>
      </w:r>
      <w:r w:rsidR="006A5D78">
        <w:rPr>
          <w:rFonts w:ascii="Times New Roman" w:hAnsi="Times New Roman" w:cs="Times New Roman"/>
          <w:sz w:val="24"/>
          <w:szCs w:val="24"/>
        </w:rPr>
        <w:t xml:space="preserve">was increased </w:t>
      </w:r>
      <w:r w:rsidR="00B84F8B">
        <w:rPr>
          <w:rFonts w:ascii="Times New Roman" w:hAnsi="Times New Roman" w:cs="Times New Roman"/>
          <w:sz w:val="24"/>
          <w:szCs w:val="24"/>
        </w:rPr>
        <w:t xml:space="preserve">up to </w:t>
      </w:r>
      <w:r w:rsidR="004B3A8F">
        <w:rPr>
          <w:rFonts w:ascii="Times New Roman" w:hAnsi="Times New Roman" w:cs="Times New Roman"/>
          <w:sz w:val="24"/>
          <w:szCs w:val="24"/>
        </w:rPr>
        <w:t>6-fold</w:t>
      </w:r>
      <w:r w:rsidR="00630CFC">
        <w:rPr>
          <w:rFonts w:ascii="Times New Roman" w:hAnsi="Times New Roman" w:cs="Times New Roman"/>
          <w:sz w:val="24"/>
          <w:szCs w:val="24"/>
        </w:rPr>
        <w:t>.</w:t>
      </w:r>
      <w:r w:rsidR="004B3A8F">
        <w:rPr>
          <w:rFonts w:ascii="Times New Roman" w:hAnsi="Times New Roman" w:cs="Times New Roman"/>
          <w:sz w:val="24"/>
          <w:szCs w:val="24"/>
        </w:rPr>
        <w:t xml:space="preserve"> </w:t>
      </w:r>
      <w:r>
        <w:rPr>
          <w:rFonts w:ascii="Times New Roman" w:hAnsi="Times New Roman" w:cs="Times New Roman"/>
          <w:sz w:val="24"/>
          <w:szCs w:val="24"/>
        </w:rPr>
        <w:t xml:space="preserve">Interestingly, the amplitude of fluorescence enhancement rather than the rate of binding was affected. </w:t>
      </w:r>
      <w:r w:rsidR="00630CFC">
        <w:rPr>
          <w:rFonts w:ascii="Times New Roman" w:hAnsi="Times New Roman" w:cs="Times New Roman"/>
          <w:sz w:val="24"/>
          <w:szCs w:val="24"/>
        </w:rPr>
        <w:t>Holding [glutamate]</w:t>
      </w:r>
      <w:r w:rsidR="00B84F8B">
        <w:rPr>
          <w:rFonts w:ascii="Times New Roman" w:hAnsi="Times New Roman" w:cs="Times New Roman"/>
          <w:sz w:val="24"/>
          <w:szCs w:val="24"/>
        </w:rPr>
        <w:t xml:space="preserve"> at 50 </w:t>
      </w:r>
      <w:r w:rsidR="00B84F8B" w:rsidRPr="00B84F8B">
        <w:rPr>
          <w:rFonts w:ascii="Symbol" w:hAnsi="Symbol" w:cs="Times New Roman"/>
          <w:sz w:val="24"/>
          <w:szCs w:val="24"/>
        </w:rPr>
        <w:t></w:t>
      </w:r>
      <w:r w:rsidR="00B84F8B">
        <w:rPr>
          <w:rFonts w:ascii="Times New Roman" w:hAnsi="Times New Roman" w:cs="Times New Roman"/>
          <w:sz w:val="24"/>
          <w:szCs w:val="24"/>
        </w:rPr>
        <w:t>M (in the mixing chamber), t</w:t>
      </w:r>
      <w:r w:rsidR="004B3A8F">
        <w:rPr>
          <w:rFonts w:ascii="Times New Roman" w:hAnsi="Times New Roman" w:cs="Times New Roman"/>
          <w:sz w:val="24"/>
          <w:szCs w:val="24"/>
        </w:rPr>
        <w:t xml:space="preserve">he </w:t>
      </w:r>
      <w:r w:rsidR="00630CFC">
        <w:rPr>
          <w:rFonts w:ascii="Times New Roman" w:hAnsi="Times New Roman" w:cs="Times New Roman"/>
          <w:sz w:val="24"/>
          <w:szCs w:val="24"/>
        </w:rPr>
        <w:t xml:space="preserve">rapid </w:t>
      </w:r>
      <w:r w:rsidR="004B3A8F">
        <w:rPr>
          <w:rFonts w:ascii="Times New Roman" w:hAnsi="Times New Roman" w:cs="Times New Roman"/>
          <w:sz w:val="24"/>
          <w:szCs w:val="24"/>
        </w:rPr>
        <w:t xml:space="preserve">binding step </w:t>
      </w:r>
      <w:r w:rsidR="005461D9">
        <w:rPr>
          <w:rFonts w:ascii="Times New Roman" w:hAnsi="Times New Roman" w:cs="Times New Roman"/>
          <w:sz w:val="24"/>
          <w:szCs w:val="24"/>
        </w:rPr>
        <w:t xml:space="preserve">appeared </w:t>
      </w:r>
      <w:r w:rsidR="004B3A8F">
        <w:rPr>
          <w:rFonts w:ascii="Times New Roman" w:hAnsi="Times New Roman" w:cs="Times New Roman"/>
          <w:sz w:val="24"/>
          <w:szCs w:val="24"/>
        </w:rPr>
        <w:t xml:space="preserve">as a </w:t>
      </w:r>
      <w:r w:rsidR="00630CFC">
        <w:rPr>
          <w:rFonts w:ascii="Times New Roman" w:hAnsi="Times New Roman" w:cs="Times New Roman"/>
          <w:sz w:val="24"/>
          <w:szCs w:val="24"/>
        </w:rPr>
        <w:t xml:space="preserve">progressively smaller </w:t>
      </w:r>
      <w:r w:rsidR="001616F9">
        <w:rPr>
          <w:rFonts w:ascii="Times New Roman" w:hAnsi="Times New Roman" w:cs="Times New Roman"/>
          <w:sz w:val="24"/>
          <w:szCs w:val="24"/>
        </w:rPr>
        <w:t>‘</w:t>
      </w:r>
      <w:r w:rsidR="004B3A8F">
        <w:rPr>
          <w:rFonts w:ascii="Times New Roman" w:hAnsi="Times New Roman" w:cs="Times New Roman"/>
          <w:sz w:val="24"/>
          <w:szCs w:val="24"/>
        </w:rPr>
        <w:t>jump</w:t>
      </w:r>
      <w:r w:rsidR="001616F9">
        <w:rPr>
          <w:rFonts w:ascii="Times New Roman" w:hAnsi="Times New Roman" w:cs="Times New Roman"/>
          <w:sz w:val="24"/>
          <w:szCs w:val="24"/>
        </w:rPr>
        <w:t>’</w:t>
      </w:r>
      <w:r w:rsidR="00630CFC">
        <w:rPr>
          <w:rFonts w:ascii="Times New Roman" w:hAnsi="Times New Roman" w:cs="Times New Roman"/>
          <w:sz w:val="24"/>
          <w:szCs w:val="24"/>
        </w:rPr>
        <w:t xml:space="preserve"> in fluorescence intensity</w:t>
      </w:r>
      <w:r w:rsidR="004B3A8F">
        <w:rPr>
          <w:rFonts w:ascii="Times New Roman" w:hAnsi="Times New Roman" w:cs="Times New Roman"/>
          <w:sz w:val="24"/>
          <w:szCs w:val="24"/>
        </w:rPr>
        <w:t xml:space="preserve">, </w:t>
      </w:r>
      <w:r w:rsidR="00630CFC">
        <w:rPr>
          <w:rFonts w:ascii="Times New Roman" w:hAnsi="Times New Roman" w:cs="Times New Roman"/>
          <w:sz w:val="24"/>
          <w:szCs w:val="24"/>
        </w:rPr>
        <w:t xml:space="preserve">and was completely abolished </w:t>
      </w:r>
      <w:r w:rsidR="001616F9">
        <w:rPr>
          <w:rFonts w:ascii="Times New Roman" w:hAnsi="Times New Roman" w:cs="Times New Roman"/>
          <w:sz w:val="24"/>
          <w:szCs w:val="24"/>
        </w:rPr>
        <w:t>in</w:t>
      </w:r>
      <w:r w:rsidR="00630CFC">
        <w:rPr>
          <w:rFonts w:ascii="Times New Roman" w:hAnsi="Times New Roman" w:cs="Times New Roman"/>
          <w:sz w:val="24"/>
          <w:szCs w:val="24"/>
        </w:rPr>
        <w:t xml:space="preserve"> 60% glycerol</w:t>
      </w:r>
      <w:r w:rsidR="008F5494">
        <w:rPr>
          <w:rFonts w:ascii="Times New Roman" w:hAnsi="Times New Roman" w:cs="Times New Roman"/>
          <w:sz w:val="24"/>
          <w:szCs w:val="24"/>
        </w:rPr>
        <w:t xml:space="preserve"> (</w:t>
      </w:r>
      <w:r w:rsidR="008F5494" w:rsidRPr="00630CFC">
        <w:rPr>
          <w:rFonts w:ascii="Times New Roman" w:hAnsi="Times New Roman" w:cs="Times New Roman"/>
          <w:b/>
          <w:sz w:val="24"/>
          <w:szCs w:val="24"/>
        </w:rPr>
        <w:t>Fig</w:t>
      </w:r>
      <w:r w:rsidR="006B3A6A">
        <w:rPr>
          <w:rFonts w:ascii="Times New Roman" w:hAnsi="Times New Roman" w:cs="Times New Roman"/>
          <w:b/>
          <w:sz w:val="24"/>
          <w:szCs w:val="24"/>
        </w:rPr>
        <w:t>.</w:t>
      </w:r>
      <w:r w:rsidR="008F5494" w:rsidRPr="00630CFC">
        <w:rPr>
          <w:rFonts w:ascii="Times New Roman" w:hAnsi="Times New Roman" w:cs="Times New Roman"/>
          <w:b/>
          <w:sz w:val="24"/>
          <w:szCs w:val="24"/>
        </w:rPr>
        <w:t xml:space="preserve"> </w:t>
      </w:r>
      <w:r w:rsidR="00276C0D">
        <w:rPr>
          <w:rFonts w:ascii="Times New Roman" w:hAnsi="Times New Roman" w:cs="Times New Roman"/>
          <w:b/>
          <w:sz w:val="24"/>
          <w:szCs w:val="24"/>
        </w:rPr>
        <w:t>8</w:t>
      </w:r>
      <w:r w:rsidR="0090468F">
        <w:rPr>
          <w:rFonts w:ascii="Times New Roman" w:hAnsi="Times New Roman" w:cs="Times New Roman"/>
          <w:b/>
          <w:sz w:val="24"/>
          <w:szCs w:val="24"/>
        </w:rPr>
        <w:t>A</w:t>
      </w:r>
      <w:r w:rsidR="008F5494">
        <w:rPr>
          <w:rFonts w:ascii="Times New Roman" w:hAnsi="Times New Roman" w:cs="Times New Roman"/>
          <w:sz w:val="24"/>
          <w:szCs w:val="24"/>
        </w:rPr>
        <w:t>)</w:t>
      </w:r>
      <w:r w:rsidR="00630CFC">
        <w:rPr>
          <w:rFonts w:ascii="Times New Roman" w:hAnsi="Times New Roman" w:cs="Times New Roman"/>
          <w:sz w:val="24"/>
          <w:szCs w:val="24"/>
        </w:rPr>
        <w:t>.</w:t>
      </w:r>
      <w:r w:rsidR="001616F9">
        <w:rPr>
          <w:rFonts w:ascii="Times New Roman" w:hAnsi="Times New Roman" w:cs="Times New Roman"/>
          <w:sz w:val="24"/>
          <w:szCs w:val="24"/>
        </w:rPr>
        <w:t xml:space="preserve"> </w:t>
      </w:r>
      <w:r w:rsidR="00464C9F">
        <w:rPr>
          <w:rFonts w:ascii="Times New Roman" w:hAnsi="Times New Roman" w:cs="Times New Roman"/>
          <w:sz w:val="24"/>
          <w:szCs w:val="24"/>
        </w:rPr>
        <w:t xml:space="preserve">The disappearance of the initial fast fluorescence was the </w:t>
      </w:r>
      <w:r w:rsidR="00464C9F">
        <w:rPr>
          <w:rFonts w:ascii="Times New Roman" w:hAnsi="Times New Roman" w:cs="Times New Roman"/>
          <w:sz w:val="24"/>
          <w:szCs w:val="24"/>
        </w:rPr>
        <w:lastRenderedPageBreak/>
        <w:t xml:space="preserve">result of the apo-state fluorescence intensity increasing with greater viscosity. </w:t>
      </w:r>
      <w:r w:rsidR="00EB3F57">
        <w:rPr>
          <w:rFonts w:ascii="Times New Roman" w:hAnsi="Times New Roman" w:cs="Times New Roman"/>
          <w:sz w:val="24"/>
          <w:szCs w:val="24"/>
        </w:rPr>
        <w:t xml:space="preserve">Increasing solvent viscosity </w:t>
      </w:r>
      <w:r w:rsidR="00464C9F">
        <w:rPr>
          <w:rFonts w:ascii="Times New Roman" w:hAnsi="Times New Roman" w:cs="Times New Roman"/>
          <w:sz w:val="24"/>
          <w:szCs w:val="24"/>
        </w:rPr>
        <w:t xml:space="preserve">thus </w:t>
      </w:r>
      <w:r w:rsidR="00EB3F57">
        <w:rPr>
          <w:rFonts w:ascii="Times New Roman" w:hAnsi="Times New Roman" w:cs="Times New Roman"/>
          <w:sz w:val="24"/>
          <w:szCs w:val="24"/>
        </w:rPr>
        <w:t>had a similar effect on the fluorescence intensity of apo-Fl-</w:t>
      </w:r>
      <w:proofErr w:type="spellStart"/>
      <w:r w:rsidR="00EB3F57">
        <w:rPr>
          <w:rFonts w:ascii="Times New Roman" w:hAnsi="Times New Roman" w:cs="Times New Roman"/>
          <w:sz w:val="24"/>
          <w:szCs w:val="24"/>
        </w:rPr>
        <w:t>GluBP</w:t>
      </w:r>
      <w:proofErr w:type="spellEnd"/>
      <w:r w:rsidR="00EB3F57">
        <w:rPr>
          <w:rFonts w:ascii="Times New Roman" w:hAnsi="Times New Roman" w:cs="Times New Roman"/>
          <w:sz w:val="24"/>
          <w:szCs w:val="24"/>
        </w:rPr>
        <w:t xml:space="preserve"> to glutamate binding. </w:t>
      </w:r>
      <w:r w:rsidR="001616F9">
        <w:rPr>
          <w:rFonts w:ascii="Times New Roman" w:hAnsi="Times New Roman" w:cs="Times New Roman"/>
          <w:sz w:val="24"/>
          <w:szCs w:val="24"/>
        </w:rPr>
        <w:t>At relative viscosity</w:t>
      </w:r>
      <w:r w:rsidR="00464C9F">
        <w:rPr>
          <w:rFonts w:ascii="Times New Roman" w:hAnsi="Times New Roman" w:cs="Times New Roman"/>
          <w:sz w:val="24"/>
          <w:szCs w:val="24"/>
        </w:rPr>
        <w:t xml:space="preserve"> </w:t>
      </w:r>
      <w:r w:rsidR="00464C9F" w:rsidRPr="00606D47">
        <w:rPr>
          <w:rFonts w:ascii="Symbol" w:hAnsi="Symbol" w:cs="Times New Roman"/>
          <w:sz w:val="24"/>
          <w:szCs w:val="24"/>
        </w:rPr>
        <w:t></w:t>
      </w:r>
      <w:r w:rsidR="00464C9F">
        <w:rPr>
          <w:rFonts w:ascii="Symbol" w:hAnsi="Symbol" w:cs="Times New Roman"/>
          <w:sz w:val="24"/>
          <w:szCs w:val="24"/>
        </w:rPr>
        <w:t></w:t>
      </w:r>
      <w:r w:rsidR="00464C9F" w:rsidRPr="00464C9F">
        <w:rPr>
          <w:rFonts w:ascii="Times New Roman" w:hAnsi="Times New Roman" w:cs="Times New Roman"/>
          <w:sz w:val="24"/>
          <w:szCs w:val="24"/>
        </w:rPr>
        <w:t>of</w:t>
      </w:r>
      <w:r w:rsidR="001616F9">
        <w:rPr>
          <w:rFonts w:ascii="Times New Roman" w:hAnsi="Times New Roman" w:cs="Times New Roman"/>
          <w:sz w:val="24"/>
          <w:szCs w:val="24"/>
        </w:rPr>
        <w:t xml:space="preserve"> 6, the glutamate binding invoked fluorescence increase purely reflected the conformational change of the protein. </w:t>
      </w:r>
    </w:p>
    <w:p w14:paraId="3561ADAD" w14:textId="26BB119F" w:rsidR="00165C1C" w:rsidRDefault="00A30269" w:rsidP="00165C1C">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In contrast, the rate of</w:t>
      </w:r>
      <w:r w:rsidR="00165C1C">
        <w:rPr>
          <w:rFonts w:ascii="Times New Roman" w:hAnsi="Times New Roman" w:cs="Times New Roman"/>
          <w:sz w:val="24"/>
          <w:szCs w:val="24"/>
        </w:rPr>
        <w:t xml:space="preserve"> isomerisation was slowed down </w:t>
      </w:r>
      <w:r w:rsidR="00171025">
        <w:rPr>
          <w:rFonts w:ascii="Times New Roman" w:hAnsi="Times New Roman" w:cs="Times New Roman"/>
          <w:sz w:val="24"/>
          <w:szCs w:val="24"/>
        </w:rPr>
        <w:t>from 600 s</w:t>
      </w:r>
      <w:r w:rsidR="00171025">
        <w:rPr>
          <w:rFonts w:ascii="Times New Roman" w:hAnsi="Times New Roman" w:cs="Times New Roman"/>
          <w:sz w:val="24"/>
          <w:szCs w:val="24"/>
          <w:vertAlign w:val="superscript"/>
        </w:rPr>
        <w:t xml:space="preserve">-1 </w:t>
      </w:r>
      <w:r w:rsidR="00165C1C">
        <w:rPr>
          <w:rFonts w:ascii="Times New Roman" w:hAnsi="Times New Roman" w:cs="Times New Roman"/>
          <w:sz w:val="24"/>
          <w:szCs w:val="24"/>
        </w:rPr>
        <w:t>to 400 s</w:t>
      </w:r>
      <w:r w:rsidR="00165C1C">
        <w:rPr>
          <w:rFonts w:ascii="Times New Roman" w:hAnsi="Times New Roman" w:cs="Times New Roman"/>
          <w:sz w:val="24"/>
          <w:szCs w:val="24"/>
          <w:vertAlign w:val="superscript"/>
        </w:rPr>
        <w:t>-1</w:t>
      </w:r>
      <w:r w:rsidR="00165C1C">
        <w:rPr>
          <w:rFonts w:ascii="Times New Roman" w:hAnsi="Times New Roman" w:cs="Times New Roman"/>
          <w:sz w:val="24"/>
          <w:szCs w:val="24"/>
        </w:rPr>
        <w:t xml:space="preserve"> at 50-60% glycerol (</w:t>
      </w:r>
      <w:r w:rsidR="00165C1C" w:rsidRPr="00630CFC">
        <w:rPr>
          <w:rFonts w:ascii="Times New Roman" w:hAnsi="Times New Roman" w:cs="Times New Roman"/>
          <w:b/>
          <w:sz w:val="24"/>
          <w:szCs w:val="24"/>
        </w:rPr>
        <w:t>Fig</w:t>
      </w:r>
      <w:r w:rsidR="006B3A6A">
        <w:rPr>
          <w:rFonts w:ascii="Times New Roman" w:hAnsi="Times New Roman" w:cs="Times New Roman"/>
          <w:b/>
          <w:sz w:val="24"/>
          <w:szCs w:val="24"/>
        </w:rPr>
        <w:t>.</w:t>
      </w:r>
      <w:r w:rsidR="00165C1C" w:rsidRPr="00630CFC">
        <w:rPr>
          <w:rFonts w:ascii="Times New Roman" w:hAnsi="Times New Roman" w:cs="Times New Roman"/>
          <w:b/>
          <w:sz w:val="24"/>
          <w:szCs w:val="24"/>
        </w:rPr>
        <w:t xml:space="preserve"> </w:t>
      </w:r>
      <w:r w:rsidR="00276C0D">
        <w:rPr>
          <w:rFonts w:ascii="Times New Roman" w:hAnsi="Times New Roman" w:cs="Times New Roman"/>
          <w:b/>
          <w:sz w:val="24"/>
          <w:szCs w:val="24"/>
        </w:rPr>
        <w:t>8</w:t>
      </w:r>
      <w:r w:rsidR="0090468F">
        <w:rPr>
          <w:rFonts w:ascii="Times New Roman" w:hAnsi="Times New Roman" w:cs="Times New Roman"/>
          <w:b/>
          <w:sz w:val="24"/>
          <w:szCs w:val="24"/>
        </w:rPr>
        <w:t>B</w:t>
      </w:r>
      <w:r w:rsidR="00165C1C">
        <w:rPr>
          <w:rFonts w:ascii="Times New Roman" w:hAnsi="Times New Roman" w:cs="Times New Roman"/>
          <w:sz w:val="24"/>
          <w:szCs w:val="24"/>
        </w:rPr>
        <w:t xml:space="preserve">). </w:t>
      </w:r>
      <w:r w:rsidR="00464C9F">
        <w:rPr>
          <w:rFonts w:ascii="Times New Roman" w:hAnsi="Times New Roman" w:cs="Times New Roman"/>
          <w:sz w:val="24"/>
          <w:szCs w:val="24"/>
        </w:rPr>
        <w:t>Applying</w:t>
      </w:r>
      <w:r w:rsidR="00165C1C">
        <w:rPr>
          <w:rFonts w:ascii="Times New Roman" w:hAnsi="Times New Roman" w:cs="Times New Roman"/>
          <w:sz w:val="24"/>
          <w:szCs w:val="24"/>
        </w:rPr>
        <w:t xml:space="preserve"> a previously developed theory</w:t>
      </w:r>
      <w:r w:rsidR="004607B1">
        <w:rPr>
          <w:rFonts w:ascii="Times New Roman" w:hAnsi="Times New Roman" w:cs="Times New Roman"/>
          <w:sz w:val="24"/>
          <w:szCs w:val="24"/>
        </w:rPr>
        <w:t xml:space="preserve"> (22)</w:t>
      </w:r>
      <w:r w:rsidR="00165C1C">
        <w:rPr>
          <w:rFonts w:ascii="Times New Roman" w:hAnsi="Times New Roman" w:cs="Times New Roman"/>
          <w:sz w:val="24"/>
          <w:szCs w:val="24"/>
        </w:rPr>
        <w:t xml:space="preserve"> from the foundation laid down </w:t>
      </w:r>
      <w:r w:rsidR="00F911C0">
        <w:rPr>
          <w:rFonts w:ascii="Times New Roman" w:hAnsi="Times New Roman" w:cs="Times New Roman"/>
          <w:sz w:val="24"/>
          <w:szCs w:val="24"/>
        </w:rPr>
        <w:t>in</w:t>
      </w:r>
      <w:r w:rsidR="004607B1">
        <w:rPr>
          <w:rFonts w:ascii="Times New Roman" w:hAnsi="Times New Roman" w:cs="Times New Roman"/>
          <w:sz w:val="24"/>
          <w:szCs w:val="24"/>
        </w:rPr>
        <w:t xml:space="preserve"> (23)</w:t>
      </w:r>
      <w:r w:rsidR="00165C1C">
        <w:rPr>
          <w:rFonts w:ascii="Times New Roman" w:hAnsi="Times New Roman" w:cs="Times New Roman"/>
          <w:sz w:val="24"/>
          <w:szCs w:val="24"/>
        </w:rPr>
        <w:t xml:space="preserve"> for the effect of solvent viscosity on first order </w:t>
      </w:r>
      <w:r w:rsidR="00165C1C" w:rsidRPr="0023568E">
        <w:rPr>
          <w:rFonts w:ascii="Times New Roman" w:hAnsi="Times New Roman" w:cs="Times New Roman"/>
          <w:sz w:val="24"/>
          <w:szCs w:val="24"/>
        </w:rPr>
        <w:t xml:space="preserve">processes, we obtained a good fit </w:t>
      </w:r>
      <w:r w:rsidR="002D71E9">
        <w:rPr>
          <w:rFonts w:ascii="Times New Roman" w:hAnsi="Times New Roman" w:cs="Times New Roman"/>
          <w:sz w:val="24"/>
          <w:szCs w:val="24"/>
        </w:rPr>
        <w:t>for</w:t>
      </w:r>
      <w:r w:rsidR="00165C1C" w:rsidRPr="0023568E">
        <w:rPr>
          <w:rFonts w:ascii="Times New Roman" w:hAnsi="Times New Roman" w:cs="Times New Roman"/>
          <w:sz w:val="24"/>
          <w:szCs w:val="24"/>
        </w:rPr>
        <w:t xml:space="preserve"> our</w:t>
      </w:r>
      <w:r w:rsidR="00165C1C">
        <w:rPr>
          <w:rFonts w:ascii="Times New Roman" w:hAnsi="Times New Roman" w:cs="Times New Roman"/>
          <w:sz w:val="24"/>
          <w:szCs w:val="24"/>
        </w:rPr>
        <w:t xml:space="preserve"> isomerisation </w:t>
      </w:r>
      <w:r w:rsidR="00165C1C" w:rsidRPr="0023568E">
        <w:rPr>
          <w:rFonts w:ascii="Times New Roman" w:hAnsi="Times New Roman" w:cs="Times New Roman"/>
          <w:sz w:val="24"/>
          <w:szCs w:val="24"/>
        </w:rPr>
        <w:t xml:space="preserve">data to </w:t>
      </w:r>
      <w:bookmarkStart w:id="2" w:name="OLE_LINK1"/>
      <w:r w:rsidR="00165C1C" w:rsidRPr="008F5494">
        <w:rPr>
          <w:rFonts w:ascii="Times New Roman" w:hAnsi="Times New Roman" w:cs="Times New Roman"/>
          <w:b/>
          <w:sz w:val="24"/>
          <w:szCs w:val="24"/>
        </w:rPr>
        <w:t xml:space="preserve">eq. </w:t>
      </w:r>
      <w:bookmarkEnd w:id="2"/>
      <w:r w:rsidR="00D05413">
        <w:rPr>
          <w:rFonts w:ascii="Times New Roman" w:hAnsi="Times New Roman" w:cs="Times New Roman"/>
          <w:b/>
          <w:sz w:val="24"/>
          <w:szCs w:val="24"/>
        </w:rPr>
        <w:t>3</w:t>
      </w:r>
      <w:r w:rsidR="00165C1C" w:rsidRPr="0023568E">
        <w:rPr>
          <w:rFonts w:ascii="Times New Roman" w:hAnsi="Times New Roman" w:cs="Times New Roman"/>
          <w:sz w:val="24"/>
          <w:szCs w:val="24"/>
        </w:rPr>
        <w:t xml:space="preserve">, where C and </w:t>
      </w:r>
      <w:r w:rsidR="00165C1C" w:rsidRPr="0023568E">
        <w:rPr>
          <w:rFonts w:ascii="Symbol" w:hAnsi="Symbol" w:cs="Times New Roman"/>
          <w:sz w:val="24"/>
          <w:szCs w:val="24"/>
        </w:rPr>
        <w:t></w:t>
      </w:r>
      <w:r w:rsidR="00165C1C" w:rsidRPr="0023568E">
        <w:rPr>
          <w:rFonts w:ascii="Symbol" w:hAnsi="Symbol" w:cs="Times New Roman"/>
          <w:sz w:val="24"/>
          <w:szCs w:val="24"/>
        </w:rPr>
        <w:t></w:t>
      </w:r>
      <w:r w:rsidR="00165C1C" w:rsidRPr="0023568E">
        <w:rPr>
          <w:rFonts w:ascii="Times New Roman" w:hAnsi="Times New Roman" w:cs="Times New Roman"/>
          <w:sz w:val="24"/>
          <w:szCs w:val="24"/>
        </w:rPr>
        <w:t>(</w:t>
      </w:r>
      <w:r w:rsidR="00165C1C" w:rsidRPr="0023568E">
        <w:rPr>
          <w:rFonts w:ascii="Symbol" w:hAnsi="Symbol" w:cs="Times New Roman"/>
          <w:sz w:val="24"/>
          <w:szCs w:val="24"/>
        </w:rPr>
        <w:t></w:t>
      </w:r>
      <w:r w:rsidR="00165C1C" w:rsidRPr="0023568E">
        <w:rPr>
          <w:rFonts w:ascii="Symbol" w:hAnsi="Symbol" w:cs="Times New Roman"/>
          <w:sz w:val="24"/>
          <w:szCs w:val="24"/>
        </w:rPr>
        <w:t></w:t>
      </w:r>
      <w:r w:rsidR="00165C1C" w:rsidRPr="0023568E">
        <w:rPr>
          <w:rFonts w:ascii="Symbol" w:hAnsi="Symbol" w:cs="Times New Roman"/>
          <w:sz w:val="24"/>
          <w:szCs w:val="24"/>
        </w:rPr>
        <w:t></w:t>
      </w:r>
      <w:r w:rsidR="00165C1C" w:rsidRPr="0023568E">
        <w:rPr>
          <w:rFonts w:ascii="Times New Roman" w:hAnsi="Times New Roman" w:cs="Times New Roman"/>
          <w:sz w:val="24"/>
          <w:szCs w:val="24"/>
        </w:rPr>
        <w:t xml:space="preserve">has units of viscosity) are adjustable parameters, </w:t>
      </w:r>
      <w:r w:rsidR="00165C1C" w:rsidRPr="00606D47">
        <w:rPr>
          <w:rFonts w:ascii="Symbol" w:hAnsi="Symbol" w:cs="Times New Roman"/>
          <w:sz w:val="24"/>
          <w:szCs w:val="24"/>
        </w:rPr>
        <w:t></w:t>
      </w:r>
      <w:r w:rsidR="00165C1C" w:rsidRPr="0023568E">
        <w:rPr>
          <w:rFonts w:ascii="Times New Roman" w:hAnsi="Times New Roman" w:cs="Times New Roman"/>
          <w:sz w:val="24"/>
          <w:szCs w:val="24"/>
        </w:rPr>
        <w:t xml:space="preserve"> </w:t>
      </w:r>
      <w:r w:rsidR="00165C1C">
        <w:rPr>
          <w:rFonts w:ascii="Times New Roman" w:hAnsi="Times New Roman" w:cs="Times New Roman"/>
          <w:sz w:val="24"/>
          <w:szCs w:val="24"/>
        </w:rPr>
        <w:t xml:space="preserve">is solvent viscosity. </w:t>
      </w:r>
      <w:r w:rsidR="00165C1C" w:rsidRPr="0023568E">
        <w:rPr>
          <w:rFonts w:ascii="Times New Roman" w:hAnsi="Times New Roman" w:cs="Times New Roman"/>
          <w:sz w:val="24"/>
          <w:szCs w:val="24"/>
        </w:rPr>
        <w:t>The pattern of the rate plot fits well to the theory that</w:t>
      </w:r>
      <w:r w:rsidR="005D5867">
        <w:rPr>
          <w:rFonts w:ascii="Times New Roman" w:hAnsi="Times New Roman" w:cs="Times New Roman"/>
          <w:sz w:val="24"/>
          <w:szCs w:val="24"/>
        </w:rPr>
        <w:t>,</w:t>
      </w:r>
      <w:r w:rsidR="00165C1C">
        <w:rPr>
          <w:rFonts w:ascii="Times New Roman" w:hAnsi="Times New Roman" w:cs="Times New Roman"/>
          <w:sz w:val="24"/>
          <w:szCs w:val="24"/>
        </w:rPr>
        <w:t xml:space="preserve"> in the viscosity range examined</w:t>
      </w:r>
      <w:r w:rsidR="005D5867">
        <w:rPr>
          <w:rFonts w:ascii="Times New Roman" w:hAnsi="Times New Roman" w:cs="Times New Roman"/>
          <w:sz w:val="24"/>
          <w:szCs w:val="24"/>
        </w:rPr>
        <w:t>,</w:t>
      </w:r>
      <w:r w:rsidR="00165C1C">
        <w:rPr>
          <w:rFonts w:ascii="Times New Roman" w:hAnsi="Times New Roman" w:cs="Times New Roman"/>
          <w:sz w:val="24"/>
          <w:szCs w:val="24"/>
        </w:rPr>
        <w:t xml:space="preserve"> both internal friction of the protein and friction of the molecule with the solvent contribute to decreasing</w:t>
      </w:r>
      <w:r w:rsidR="00464C9F">
        <w:rPr>
          <w:rFonts w:ascii="Times New Roman" w:hAnsi="Times New Roman" w:cs="Times New Roman"/>
          <w:sz w:val="24"/>
          <w:szCs w:val="24"/>
        </w:rPr>
        <w:t xml:space="preserve"> the</w:t>
      </w:r>
      <w:r w:rsidR="00165C1C">
        <w:rPr>
          <w:rFonts w:ascii="Times New Roman" w:hAnsi="Times New Roman" w:cs="Times New Roman"/>
          <w:sz w:val="24"/>
          <w:szCs w:val="24"/>
        </w:rPr>
        <w:t xml:space="preserve"> rate constant</w:t>
      </w:r>
      <w:r w:rsidR="004607B1">
        <w:rPr>
          <w:rFonts w:ascii="Times New Roman" w:hAnsi="Times New Roman" w:cs="Times New Roman"/>
          <w:sz w:val="24"/>
          <w:szCs w:val="24"/>
        </w:rPr>
        <w:t xml:space="preserve"> (22)</w:t>
      </w:r>
      <w:r w:rsidR="00165C1C">
        <w:rPr>
          <w:rFonts w:ascii="Times New Roman" w:hAnsi="Times New Roman" w:cs="Times New Roman"/>
          <w:sz w:val="24"/>
          <w:szCs w:val="24"/>
        </w:rPr>
        <w:t xml:space="preserve"> (</w:t>
      </w:r>
      <w:r w:rsidR="00165C1C" w:rsidRPr="00630CFC">
        <w:rPr>
          <w:rFonts w:ascii="Times New Roman" w:hAnsi="Times New Roman" w:cs="Times New Roman"/>
          <w:b/>
          <w:sz w:val="24"/>
          <w:szCs w:val="24"/>
        </w:rPr>
        <w:t>Fig</w:t>
      </w:r>
      <w:r w:rsidR="006B3A6A">
        <w:rPr>
          <w:rFonts w:ascii="Times New Roman" w:hAnsi="Times New Roman" w:cs="Times New Roman"/>
          <w:b/>
          <w:sz w:val="24"/>
          <w:szCs w:val="24"/>
        </w:rPr>
        <w:t>.</w:t>
      </w:r>
      <w:r w:rsidR="00165C1C" w:rsidRPr="00630CFC">
        <w:rPr>
          <w:rFonts w:ascii="Times New Roman" w:hAnsi="Times New Roman" w:cs="Times New Roman"/>
          <w:b/>
          <w:sz w:val="24"/>
          <w:szCs w:val="24"/>
        </w:rPr>
        <w:t xml:space="preserve"> </w:t>
      </w:r>
      <w:r w:rsidR="00276C0D">
        <w:rPr>
          <w:rFonts w:ascii="Times New Roman" w:hAnsi="Times New Roman" w:cs="Times New Roman"/>
          <w:b/>
          <w:sz w:val="24"/>
          <w:szCs w:val="24"/>
        </w:rPr>
        <w:t>8</w:t>
      </w:r>
      <w:r w:rsidR="0090468F">
        <w:rPr>
          <w:rFonts w:ascii="Times New Roman" w:hAnsi="Times New Roman" w:cs="Times New Roman"/>
          <w:b/>
          <w:sz w:val="24"/>
          <w:szCs w:val="24"/>
        </w:rPr>
        <w:t>B</w:t>
      </w:r>
      <w:r w:rsidR="00165C1C">
        <w:rPr>
          <w:rFonts w:ascii="Times New Roman" w:hAnsi="Times New Roman" w:cs="Times New Roman"/>
          <w:sz w:val="24"/>
          <w:szCs w:val="24"/>
        </w:rPr>
        <w:t xml:space="preserve">). The fitted values gave C = 1.96 x </w:t>
      </w:r>
      <w:r w:rsidR="00165C1C" w:rsidRPr="0023568E">
        <w:rPr>
          <w:rFonts w:ascii="Times New Roman" w:hAnsi="Times New Roman" w:cs="Times New Roman"/>
          <w:sz w:val="24"/>
          <w:szCs w:val="24"/>
        </w:rPr>
        <w:t>10</w:t>
      </w:r>
      <w:r w:rsidR="00165C1C">
        <w:rPr>
          <w:rFonts w:ascii="Times New Roman" w:hAnsi="Times New Roman" w:cs="Times New Roman"/>
          <w:sz w:val="24"/>
          <w:szCs w:val="24"/>
          <w:vertAlign w:val="superscript"/>
        </w:rPr>
        <w:t>8</w:t>
      </w:r>
      <w:r w:rsidR="00165C1C">
        <w:rPr>
          <w:rFonts w:ascii="Times New Roman" w:hAnsi="Times New Roman" w:cs="Times New Roman"/>
          <w:sz w:val="24"/>
          <w:szCs w:val="24"/>
        </w:rPr>
        <w:t xml:space="preserve"> </w:t>
      </w:r>
      <w:proofErr w:type="gramStart"/>
      <w:r w:rsidR="00165C1C">
        <w:rPr>
          <w:rFonts w:ascii="Times New Roman" w:hAnsi="Times New Roman" w:cs="Times New Roman"/>
          <w:sz w:val="24"/>
          <w:szCs w:val="24"/>
        </w:rPr>
        <w:t>cP</w:t>
      </w:r>
      <w:r w:rsidR="00171025">
        <w:rPr>
          <w:rFonts w:ascii="Times New Roman" w:hAnsi="Times New Roman" w:cs="Times New Roman"/>
          <w:sz w:val="24"/>
          <w:szCs w:val="24"/>
        </w:rPr>
        <w:t>.</w:t>
      </w:r>
      <w:r w:rsidR="00165C1C">
        <w:rPr>
          <w:rFonts w:ascii="Times New Roman" w:hAnsi="Times New Roman" w:cs="Times New Roman"/>
          <w:sz w:val="24"/>
          <w:szCs w:val="24"/>
        </w:rPr>
        <w:t>s</w:t>
      </w:r>
      <w:proofErr w:type="gramEnd"/>
      <w:r w:rsidR="00165C1C">
        <w:rPr>
          <w:rFonts w:ascii="Times New Roman" w:hAnsi="Times New Roman" w:cs="Times New Roman"/>
          <w:sz w:val="24"/>
          <w:szCs w:val="24"/>
          <w:vertAlign w:val="superscript"/>
        </w:rPr>
        <w:t>-1</w:t>
      </w:r>
      <w:r w:rsidR="00165C1C">
        <w:rPr>
          <w:rFonts w:ascii="Times New Roman" w:hAnsi="Times New Roman" w:cs="Times New Roman"/>
          <w:sz w:val="24"/>
          <w:szCs w:val="24"/>
        </w:rPr>
        <w:t xml:space="preserve">, </w:t>
      </w:r>
      <w:r w:rsidR="00165C1C" w:rsidRPr="0023568E">
        <w:rPr>
          <w:rFonts w:ascii="Symbol" w:hAnsi="Symbol" w:cs="Times New Roman"/>
          <w:sz w:val="24"/>
          <w:szCs w:val="24"/>
        </w:rPr>
        <w:t></w:t>
      </w:r>
      <w:r w:rsidR="00165C1C">
        <w:rPr>
          <w:rFonts w:ascii="Times New Roman" w:hAnsi="Times New Roman" w:cs="Times New Roman"/>
          <w:sz w:val="24"/>
          <w:szCs w:val="24"/>
        </w:rPr>
        <w:t xml:space="preserve"> = 40.45 </w:t>
      </w:r>
      <w:proofErr w:type="spellStart"/>
      <w:r w:rsidR="00165C1C">
        <w:rPr>
          <w:rFonts w:ascii="Times New Roman" w:hAnsi="Times New Roman" w:cs="Times New Roman"/>
          <w:sz w:val="24"/>
          <w:szCs w:val="24"/>
        </w:rPr>
        <w:t>cP</w:t>
      </w:r>
      <w:proofErr w:type="spellEnd"/>
      <w:r w:rsidR="00165C1C">
        <w:rPr>
          <w:rFonts w:ascii="Times New Roman" w:hAnsi="Times New Roman" w:cs="Times New Roman"/>
          <w:sz w:val="24"/>
          <w:szCs w:val="24"/>
        </w:rPr>
        <w:t xml:space="preserve"> and </w:t>
      </w:r>
      <w:proofErr w:type="spellStart"/>
      <w:r w:rsidR="00165C1C" w:rsidRPr="00B83582">
        <w:rPr>
          <w:rFonts w:ascii="Times New Roman" w:hAnsi="Times New Roman" w:cs="Times New Roman"/>
          <w:i/>
          <w:sz w:val="24"/>
          <w:szCs w:val="24"/>
        </w:rPr>
        <w:t>E</w:t>
      </w:r>
      <w:r w:rsidR="00165C1C">
        <w:rPr>
          <w:rFonts w:ascii="Times New Roman" w:hAnsi="Times New Roman" w:cs="Times New Roman"/>
          <w:sz w:val="24"/>
          <w:szCs w:val="24"/>
          <w:vertAlign w:val="subscript"/>
        </w:rPr>
        <w:t>o</w:t>
      </w:r>
      <w:proofErr w:type="spellEnd"/>
      <w:r w:rsidR="00165C1C">
        <w:rPr>
          <w:rFonts w:ascii="Times New Roman" w:hAnsi="Times New Roman" w:cs="Times New Roman"/>
          <w:sz w:val="24"/>
          <w:szCs w:val="24"/>
        </w:rPr>
        <w:t xml:space="preserve"> = 4.87 kcal</w:t>
      </w:r>
      <w:r w:rsidR="00171025">
        <w:rPr>
          <w:rFonts w:ascii="Times New Roman" w:hAnsi="Times New Roman" w:cs="Times New Roman"/>
          <w:sz w:val="24"/>
          <w:szCs w:val="24"/>
        </w:rPr>
        <w:t>.</w:t>
      </w:r>
      <w:r w:rsidR="00165C1C">
        <w:rPr>
          <w:rFonts w:ascii="Times New Roman" w:hAnsi="Times New Roman" w:cs="Times New Roman"/>
          <w:sz w:val="24"/>
          <w:szCs w:val="24"/>
        </w:rPr>
        <w:t>mol</w:t>
      </w:r>
      <w:r w:rsidR="00165C1C">
        <w:rPr>
          <w:rFonts w:ascii="Times New Roman" w:hAnsi="Times New Roman" w:cs="Times New Roman"/>
          <w:sz w:val="24"/>
          <w:szCs w:val="24"/>
          <w:vertAlign w:val="superscript"/>
        </w:rPr>
        <w:t>-1</w:t>
      </w:r>
      <w:r w:rsidR="00165C1C">
        <w:rPr>
          <w:rFonts w:ascii="Times New Roman" w:hAnsi="Times New Roman" w:cs="Times New Roman"/>
          <w:sz w:val="24"/>
          <w:szCs w:val="24"/>
        </w:rPr>
        <w:t xml:space="preserve">. </w:t>
      </w:r>
      <w:r w:rsidR="00165C1C" w:rsidRPr="0023568E">
        <w:rPr>
          <w:rFonts w:ascii="Times New Roman" w:hAnsi="Times New Roman" w:cs="Times New Roman"/>
          <w:sz w:val="24"/>
          <w:szCs w:val="24"/>
        </w:rPr>
        <w:t>The</w:t>
      </w:r>
      <w:r w:rsidR="00165C1C">
        <w:rPr>
          <w:rFonts w:ascii="Times New Roman" w:hAnsi="Times New Roman" w:cs="Times New Roman"/>
          <w:sz w:val="24"/>
          <w:szCs w:val="24"/>
        </w:rPr>
        <w:t xml:space="preserve"> small activation energy indicates that most of the change in the rate constant is due to the change in viscosity</w:t>
      </w:r>
      <w:r w:rsidR="004607B1">
        <w:rPr>
          <w:rFonts w:ascii="Times New Roman" w:hAnsi="Times New Roman" w:cs="Times New Roman"/>
          <w:sz w:val="24"/>
          <w:szCs w:val="24"/>
        </w:rPr>
        <w:t xml:space="preserve"> (22)</w:t>
      </w:r>
      <w:r w:rsidR="00165C1C">
        <w:rPr>
          <w:rFonts w:ascii="Times New Roman" w:hAnsi="Times New Roman" w:cs="Times New Roman"/>
          <w:sz w:val="24"/>
          <w:szCs w:val="24"/>
        </w:rPr>
        <w:t>.</w:t>
      </w:r>
      <w:r w:rsidR="00165C1C">
        <w:rPr>
          <w:rFonts w:ascii="Times New Roman" w:hAnsi="Times New Roman" w:cs="Times New Roman"/>
          <w:b/>
          <w:sz w:val="24"/>
          <w:szCs w:val="24"/>
        </w:rPr>
        <w:t xml:space="preserve"> </w:t>
      </w:r>
    </w:p>
    <w:p w14:paraId="52C317D7" w14:textId="40DD553B" w:rsidR="00165C1C" w:rsidRDefault="00165C1C" w:rsidP="00165C1C">
      <w:pPr>
        <w:spacing w:after="0" w:line="480" w:lineRule="auto"/>
        <w:jc w:val="both"/>
        <w:rPr>
          <w:rFonts w:ascii="Times New Roman" w:hAnsi="Times New Roman" w:cs="Times New Roman"/>
          <w:b/>
          <w:sz w:val="24"/>
          <w:szCs w:val="24"/>
        </w:rPr>
      </w:pPr>
      <w:proofErr w:type="spellStart"/>
      <w:r w:rsidRPr="007E76ED">
        <w:rPr>
          <w:rFonts w:ascii="Times New Roman" w:hAnsi="Times New Roman" w:cs="Times New Roman"/>
          <w:i/>
          <w:sz w:val="24"/>
          <w:szCs w:val="24"/>
        </w:rPr>
        <w:t>k</w:t>
      </w:r>
      <w:r>
        <w:rPr>
          <w:rFonts w:ascii="Times New Roman" w:hAnsi="Times New Roman" w:cs="Times New Roman"/>
          <w:sz w:val="24"/>
          <w:szCs w:val="24"/>
          <w:vertAlign w:val="subscript"/>
        </w:rPr>
        <w:t>obs</w:t>
      </w:r>
      <w:proofErr w:type="spellEnd"/>
      <w:r>
        <w:rPr>
          <w:rFonts w:ascii="Times New Roman" w:hAnsi="Times New Roman" w:cs="Times New Roman"/>
          <w:sz w:val="24"/>
          <w:szCs w:val="24"/>
        </w:rPr>
        <w:t xml:space="preserve"> </w:t>
      </w:r>
      <w:r w:rsidRPr="00606D47">
        <w:rPr>
          <w:rFonts w:ascii="Times New Roman" w:hAnsi="Times New Roman" w:cs="Times New Roman"/>
          <w:sz w:val="24"/>
          <w:szCs w:val="24"/>
        </w:rPr>
        <w:t>=</w:t>
      </w:r>
      <w:r>
        <w:rPr>
          <w:rFonts w:ascii="Times New Roman" w:hAnsi="Times New Roman" w:cs="Times New Roman"/>
          <w:sz w:val="24"/>
          <w:szCs w:val="24"/>
        </w:rPr>
        <w:t xml:space="preserve"> </w:t>
      </w:r>
      <w:r w:rsidRPr="00606D47">
        <w:rPr>
          <w:rFonts w:ascii="Times New Roman" w:hAnsi="Times New Roman" w:cs="Times New Roman"/>
          <w:sz w:val="24"/>
          <w:szCs w:val="24"/>
        </w:rPr>
        <w:t>C*exp(-</w:t>
      </w:r>
      <w:proofErr w:type="spellStart"/>
      <w:r w:rsidRPr="007E76ED">
        <w:rPr>
          <w:rFonts w:ascii="Times New Roman" w:hAnsi="Times New Roman" w:cs="Times New Roman"/>
          <w:i/>
          <w:sz w:val="24"/>
          <w:szCs w:val="24"/>
        </w:rPr>
        <w:t>E</w:t>
      </w:r>
      <w:r>
        <w:rPr>
          <w:rFonts w:ascii="Times New Roman" w:hAnsi="Times New Roman" w:cs="Times New Roman"/>
          <w:sz w:val="24"/>
          <w:szCs w:val="24"/>
          <w:vertAlign w:val="subscript"/>
        </w:rPr>
        <w:t>o</w:t>
      </w:r>
      <w:proofErr w:type="spellEnd"/>
      <w:r>
        <w:rPr>
          <w:rFonts w:ascii="Times New Roman" w:hAnsi="Times New Roman" w:cs="Times New Roman"/>
          <w:sz w:val="24"/>
          <w:szCs w:val="24"/>
        </w:rPr>
        <w:t>/</w:t>
      </w:r>
      <w:r w:rsidRPr="007E76ED">
        <w:rPr>
          <w:rFonts w:ascii="Times New Roman" w:hAnsi="Times New Roman" w:cs="Times New Roman"/>
          <w:i/>
          <w:sz w:val="24"/>
          <w:szCs w:val="24"/>
        </w:rPr>
        <w:t>RT</w:t>
      </w:r>
      <w:r w:rsidRPr="00606D47">
        <w:rPr>
          <w:rFonts w:ascii="Times New Roman" w:hAnsi="Times New Roman" w:cs="Times New Roman"/>
          <w:sz w:val="24"/>
          <w:szCs w:val="24"/>
        </w:rPr>
        <w:t>)</w:t>
      </w:r>
      <w:proofErr w:type="gramStart"/>
      <w:r w:rsidRPr="00606D47">
        <w:rPr>
          <w:rFonts w:ascii="Times New Roman" w:hAnsi="Times New Roman" w:cs="Times New Roman"/>
          <w:sz w:val="24"/>
          <w:szCs w:val="24"/>
        </w:rPr>
        <w:t>/(</w:t>
      </w:r>
      <w:proofErr w:type="gramEnd"/>
      <w:r w:rsidRPr="00606D47">
        <w:rPr>
          <w:rFonts w:ascii="Symbol" w:hAnsi="Symbol" w:cs="Times New Roman"/>
          <w:sz w:val="24"/>
          <w:szCs w:val="24"/>
        </w:rPr>
        <w:t></w:t>
      </w:r>
      <w:r w:rsidRPr="00606D47">
        <w:rPr>
          <w:rFonts w:ascii="Times New Roman" w:hAnsi="Times New Roman" w:cs="Times New Roman"/>
          <w:sz w:val="24"/>
          <w:szCs w:val="24"/>
        </w:rPr>
        <w:t>+</w:t>
      </w:r>
      <w:r w:rsidRPr="00606D47">
        <w:rPr>
          <w:rFonts w:ascii="Symbol" w:hAnsi="Symbol" w:cs="Times New Roman"/>
          <w:sz w:val="24"/>
          <w:szCs w:val="24"/>
        </w:rPr>
        <w:t></w:t>
      </w:r>
      <w:r w:rsidRPr="00606D47">
        <w:rPr>
          <w:rFonts w:ascii="Times New Roman" w:hAnsi="Times New Roman" w:cs="Times New Roman"/>
          <w:sz w:val="24"/>
          <w:szCs w:val="24"/>
        </w:rPr>
        <w:t>)</w:t>
      </w:r>
      <w:r w:rsidRPr="00606D47">
        <w:rPr>
          <w:rFonts w:ascii="Times New Roman" w:hAnsi="Times New Roman" w:cs="Times New Roman"/>
          <w:sz w:val="24"/>
          <w:szCs w:val="24"/>
        </w:rPr>
        <w:tab/>
      </w:r>
      <w:r w:rsidRPr="00606D47">
        <w:rPr>
          <w:rFonts w:ascii="Times New Roman" w:hAnsi="Times New Roman" w:cs="Times New Roman"/>
          <w:sz w:val="24"/>
          <w:szCs w:val="24"/>
        </w:rPr>
        <w:tab/>
      </w:r>
      <w:r w:rsidRPr="00606D47">
        <w:rPr>
          <w:rFonts w:ascii="Times New Roman" w:hAnsi="Times New Roman" w:cs="Times New Roman"/>
          <w:sz w:val="24"/>
          <w:szCs w:val="24"/>
        </w:rPr>
        <w:tab/>
      </w:r>
      <w:r w:rsidRPr="00606D47">
        <w:rPr>
          <w:rFonts w:ascii="Times New Roman" w:hAnsi="Times New Roman" w:cs="Times New Roman"/>
          <w:sz w:val="24"/>
          <w:szCs w:val="24"/>
        </w:rPr>
        <w:tab/>
      </w:r>
      <w:r w:rsidRPr="00606D47">
        <w:rPr>
          <w:rFonts w:ascii="Times New Roman" w:hAnsi="Times New Roman" w:cs="Times New Roman"/>
          <w:sz w:val="24"/>
          <w:szCs w:val="24"/>
        </w:rPr>
        <w:tab/>
      </w:r>
      <w:r w:rsidRPr="00606D47">
        <w:rPr>
          <w:rFonts w:ascii="Times New Roman" w:hAnsi="Times New Roman" w:cs="Times New Roman"/>
          <w:sz w:val="24"/>
          <w:szCs w:val="24"/>
        </w:rPr>
        <w:tab/>
      </w:r>
      <w:r w:rsidRPr="00606D47">
        <w:rPr>
          <w:rFonts w:ascii="Times New Roman" w:hAnsi="Times New Roman" w:cs="Times New Roman"/>
          <w:sz w:val="24"/>
          <w:szCs w:val="24"/>
        </w:rPr>
        <w:tab/>
      </w:r>
      <w:r w:rsidRPr="00606D47">
        <w:rPr>
          <w:rFonts w:ascii="Times New Roman" w:hAnsi="Times New Roman" w:cs="Times New Roman"/>
          <w:sz w:val="24"/>
          <w:szCs w:val="24"/>
        </w:rPr>
        <w:tab/>
      </w:r>
      <w:r>
        <w:rPr>
          <w:rFonts w:ascii="Times New Roman" w:hAnsi="Times New Roman" w:cs="Times New Roman"/>
          <w:sz w:val="24"/>
          <w:szCs w:val="24"/>
        </w:rPr>
        <w:t xml:space="preserve">      </w:t>
      </w:r>
      <w:r w:rsidR="005457A5">
        <w:rPr>
          <w:rFonts w:ascii="Times New Roman" w:hAnsi="Times New Roman" w:cs="Times New Roman"/>
          <w:sz w:val="24"/>
          <w:szCs w:val="24"/>
        </w:rPr>
        <w:t xml:space="preserve">  </w:t>
      </w:r>
      <w:r w:rsidRPr="000B676D">
        <w:rPr>
          <w:rFonts w:ascii="Times New Roman" w:hAnsi="Times New Roman" w:cs="Times New Roman"/>
          <w:b/>
          <w:sz w:val="24"/>
          <w:szCs w:val="24"/>
        </w:rPr>
        <w:t xml:space="preserve">eq. </w:t>
      </w:r>
      <w:r w:rsidR="00D05413">
        <w:rPr>
          <w:rFonts w:ascii="Times New Roman" w:hAnsi="Times New Roman" w:cs="Times New Roman"/>
          <w:b/>
          <w:sz w:val="24"/>
          <w:szCs w:val="24"/>
        </w:rPr>
        <w:t>3</w:t>
      </w:r>
    </w:p>
    <w:p w14:paraId="41CFD984" w14:textId="4DDCB25C" w:rsidR="00A87EAC" w:rsidRPr="001F2A31" w:rsidRDefault="00A87EAC" w:rsidP="00A87EAC">
      <w:pPr>
        <w:spacing w:after="0" w:line="480" w:lineRule="auto"/>
        <w:ind w:firstLine="720"/>
        <w:jc w:val="both"/>
        <w:rPr>
          <w:rFonts w:ascii="Times New Roman" w:hAnsi="Times New Roman" w:cs="Times New Roman"/>
          <w:sz w:val="24"/>
          <w:szCs w:val="24"/>
          <w:highlight w:val="yellow"/>
        </w:rPr>
      </w:pPr>
      <w:r>
        <w:rPr>
          <w:rFonts w:ascii="Times New Roman" w:hAnsi="Times New Roman" w:cs="Times New Roman"/>
          <w:i/>
          <w:sz w:val="24"/>
          <w:szCs w:val="24"/>
        </w:rPr>
        <w:t>L</w:t>
      </w:r>
      <w:r w:rsidRPr="00916B67">
        <w:rPr>
          <w:rFonts w:ascii="Times New Roman" w:hAnsi="Times New Roman" w:cs="Times New Roman"/>
          <w:i/>
          <w:sz w:val="24"/>
          <w:szCs w:val="24"/>
        </w:rPr>
        <w:t>igand selectivit</w:t>
      </w:r>
      <w:r>
        <w:rPr>
          <w:rFonts w:ascii="Times New Roman" w:hAnsi="Times New Roman" w:cs="Times New Roman"/>
          <w:i/>
          <w:sz w:val="24"/>
          <w:szCs w:val="24"/>
        </w:rPr>
        <w:t xml:space="preserve">y of </w:t>
      </w:r>
      <w:proofErr w:type="spellStart"/>
      <w:r w:rsidRPr="00FC670D">
        <w:rPr>
          <w:rFonts w:ascii="Times New Roman" w:hAnsi="Times New Roman" w:cs="Times New Roman"/>
          <w:sz w:val="24"/>
          <w:szCs w:val="24"/>
        </w:rPr>
        <w:t>iGlu</w:t>
      </w:r>
      <w:r>
        <w:rPr>
          <w:rFonts w:ascii="Times New Roman" w:hAnsi="Times New Roman" w:cs="Times New Roman"/>
          <w:i/>
          <w:iCs/>
          <w:sz w:val="24"/>
          <w:szCs w:val="24"/>
          <w:vertAlign w:val="subscript"/>
        </w:rPr>
        <w:t>l</w:t>
      </w:r>
      <w:proofErr w:type="spellEnd"/>
      <w:r>
        <w:rPr>
          <w:rFonts w:ascii="Times New Roman" w:hAnsi="Times New Roman" w:cs="Times New Roman"/>
          <w:sz w:val="24"/>
          <w:szCs w:val="24"/>
        </w:rPr>
        <w:t>,</w:t>
      </w:r>
      <w:r w:rsidRPr="00FC670D">
        <w:rPr>
          <w:rFonts w:ascii="Times New Roman" w:hAnsi="Times New Roman" w:cs="Times New Roman"/>
          <w:sz w:val="24"/>
          <w:szCs w:val="24"/>
        </w:rPr>
        <w:t xml:space="preserve"> </w:t>
      </w:r>
      <w:proofErr w:type="spellStart"/>
      <w:r w:rsidRPr="00FC670D">
        <w:rPr>
          <w:rFonts w:ascii="Times New Roman" w:hAnsi="Times New Roman" w:cs="Times New Roman"/>
          <w:sz w:val="24"/>
          <w:szCs w:val="24"/>
        </w:rPr>
        <w:t>iGlu</w:t>
      </w:r>
      <w:r>
        <w:rPr>
          <w:rFonts w:ascii="Times New Roman" w:hAnsi="Times New Roman" w:cs="Times New Roman"/>
          <w:i/>
          <w:iCs/>
          <w:sz w:val="24"/>
          <w:szCs w:val="24"/>
          <w:vertAlign w:val="subscript"/>
        </w:rPr>
        <w:t>m</w:t>
      </w:r>
      <w:proofErr w:type="spellEnd"/>
      <w:r>
        <w:rPr>
          <w:rFonts w:ascii="Times New Roman" w:hAnsi="Times New Roman" w:cs="Times New Roman"/>
          <w:sz w:val="24"/>
          <w:szCs w:val="24"/>
        </w:rPr>
        <w:t xml:space="preserve">, </w:t>
      </w:r>
      <w:proofErr w:type="spellStart"/>
      <w:r w:rsidRPr="00FC670D">
        <w:rPr>
          <w:rFonts w:ascii="Times New Roman" w:hAnsi="Times New Roman" w:cs="Times New Roman"/>
          <w:sz w:val="24"/>
          <w:szCs w:val="24"/>
        </w:rPr>
        <w:t>iGlu</w:t>
      </w:r>
      <w:r>
        <w:rPr>
          <w:rFonts w:ascii="Times New Roman" w:hAnsi="Times New Roman" w:cs="Times New Roman"/>
          <w:i/>
          <w:iCs/>
          <w:sz w:val="24"/>
          <w:szCs w:val="24"/>
          <w:vertAlign w:val="subscript"/>
        </w:rPr>
        <w:t>h</w:t>
      </w:r>
      <w:proofErr w:type="spellEnd"/>
      <w:r w:rsidRPr="00FC670D">
        <w:rPr>
          <w:rFonts w:ascii="Times New Roman" w:hAnsi="Times New Roman" w:cs="Times New Roman"/>
          <w:sz w:val="24"/>
          <w:szCs w:val="24"/>
        </w:rPr>
        <w:t xml:space="preserve"> and </w:t>
      </w:r>
      <w:r>
        <w:rPr>
          <w:rFonts w:ascii="Times New Roman" w:hAnsi="Times New Roman" w:cs="Times New Roman"/>
          <w:sz w:val="24"/>
          <w:szCs w:val="24"/>
        </w:rPr>
        <w:t>Fl-</w:t>
      </w:r>
      <w:proofErr w:type="spellStart"/>
      <w:r>
        <w:rPr>
          <w:rFonts w:ascii="Times New Roman" w:hAnsi="Times New Roman" w:cs="Times New Roman"/>
          <w:sz w:val="24"/>
          <w:szCs w:val="24"/>
        </w:rPr>
        <w:t>GluBP</w:t>
      </w:r>
      <w:proofErr w:type="spellEnd"/>
      <w:r>
        <w:rPr>
          <w:rFonts w:ascii="Times New Roman" w:hAnsi="Times New Roman" w:cs="Times New Roman"/>
          <w:sz w:val="24"/>
          <w:szCs w:val="24"/>
        </w:rPr>
        <w:t xml:space="preserve">. Each of the mutations giving </w:t>
      </w:r>
      <w:proofErr w:type="spellStart"/>
      <w:r w:rsidRPr="00FC670D">
        <w:rPr>
          <w:rFonts w:ascii="Times New Roman" w:hAnsi="Times New Roman" w:cs="Times New Roman"/>
          <w:sz w:val="24"/>
          <w:szCs w:val="24"/>
        </w:rPr>
        <w:t>iGlu</w:t>
      </w:r>
      <w:r>
        <w:rPr>
          <w:rFonts w:ascii="Times New Roman" w:hAnsi="Times New Roman" w:cs="Times New Roman"/>
          <w:i/>
          <w:iCs/>
          <w:sz w:val="24"/>
          <w:szCs w:val="24"/>
          <w:vertAlign w:val="subscript"/>
        </w:rPr>
        <w:t>l</w:t>
      </w:r>
      <w:proofErr w:type="spellEnd"/>
      <w:r>
        <w:rPr>
          <w:rFonts w:ascii="Times New Roman" w:hAnsi="Times New Roman" w:cs="Times New Roman"/>
          <w:sz w:val="24"/>
          <w:szCs w:val="24"/>
        </w:rPr>
        <w:t>,</w:t>
      </w:r>
      <w:r w:rsidRPr="00FC670D">
        <w:rPr>
          <w:rFonts w:ascii="Times New Roman" w:hAnsi="Times New Roman" w:cs="Times New Roman"/>
          <w:sz w:val="24"/>
          <w:szCs w:val="24"/>
        </w:rPr>
        <w:t xml:space="preserve"> </w:t>
      </w:r>
      <w:proofErr w:type="spellStart"/>
      <w:r w:rsidRPr="00FC670D">
        <w:rPr>
          <w:rFonts w:ascii="Times New Roman" w:hAnsi="Times New Roman" w:cs="Times New Roman"/>
          <w:sz w:val="24"/>
          <w:szCs w:val="24"/>
        </w:rPr>
        <w:t>iGlu</w:t>
      </w:r>
      <w:r>
        <w:rPr>
          <w:rFonts w:ascii="Times New Roman" w:hAnsi="Times New Roman" w:cs="Times New Roman"/>
          <w:i/>
          <w:iCs/>
          <w:sz w:val="24"/>
          <w:szCs w:val="24"/>
          <w:vertAlign w:val="subscript"/>
        </w:rPr>
        <w:t>m</w:t>
      </w:r>
      <w:proofErr w:type="spellEnd"/>
      <w:r>
        <w:rPr>
          <w:rFonts w:ascii="Times New Roman" w:hAnsi="Times New Roman" w:cs="Times New Roman"/>
          <w:sz w:val="24"/>
          <w:szCs w:val="24"/>
        </w:rPr>
        <w:t xml:space="preserve">, </w:t>
      </w:r>
      <w:proofErr w:type="spellStart"/>
      <w:r w:rsidRPr="00FC670D">
        <w:rPr>
          <w:rFonts w:ascii="Times New Roman" w:hAnsi="Times New Roman" w:cs="Times New Roman"/>
          <w:sz w:val="24"/>
          <w:szCs w:val="24"/>
        </w:rPr>
        <w:t>iGlu</w:t>
      </w:r>
      <w:r>
        <w:rPr>
          <w:rFonts w:ascii="Times New Roman" w:hAnsi="Times New Roman" w:cs="Times New Roman"/>
          <w:i/>
          <w:iCs/>
          <w:sz w:val="24"/>
          <w:szCs w:val="24"/>
          <w:vertAlign w:val="subscript"/>
        </w:rPr>
        <w:t>h</w:t>
      </w:r>
      <w:proofErr w:type="spellEnd"/>
      <w:r w:rsidRPr="00FC670D">
        <w:rPr>
          <w:rFonts w:ascii="Times New Roman" w:hAnsi="Times New Roman" w:cs="Times New Roman"/>
          <w:sz w:val="24"/>
          <w:szCs w:val="24"/>
        </w:rPr>
        <w:t> </w:t>
      </w:r>
      <w:r>
        <w:rPr>
          <w:rFonts w:ascii="Times New Roman" w:hAnsi="Times New Roman" w:cs="Times New Roman"/>
          <w:sz w:val="24"/>
          <w:szCs w:val="24"/>
        </w:rPr>
        <w:t xml:space="preserve">shifted the selectivity towards aspartate which does not disqualify these variants from investigations at excitatory synapses in the hippocampus where glutamate fully accounts for neurotransmission (24). The selectivity for glutamate over glutamine is a more complex issue. The lowest affinity variants </w:t>
      </w:r>
      <w:proofErr w:type="spellStart"/>
      <w:r w:rsidRPr="00FC670D">
        <w:rPr>
          <w:rFonts w:ascii="Times New Roman" w:hAnsi="Times New Roman" w:cs="Times New Roman"/>
          <w:sz w:val="24"/>
          <w:szCs w:val="24"/>
        </w:rPr>
        <w:t>iGlu</w:t>
      </w:r>
      <w:r>
        <w:rPr>
          <w:rFonts w:ascii="Times New Roman" w:hAnsi="Times New Roman" w:cs="Times New Roman"/>
          <w:i/>
          <w:iCs/>
          <w:sz w:val="24"/>
          <w:szCs w:val="24"/>
          <w:vertAlign w:val="subscript"/>
        </w:rPr>
        <w:t>l</w:t>
      </w:r>
      <w:proofErr w:type="spellEnd"/>
      <w:r>
        <w:rPr>
          <w:rFonts w:ascii="Times New Roman" w:hAnsi="Times New Roman" w:cs="Times New Roman"/>
          <w:sz w:val="24"/>
          <w:szCs w:val="24"/>
        </w:rPr>
        <w:t xml:space="preserve"> and </w:t>
      </w:r>
      <w:proofErr w:type="spellStart"/>
      <w:r w:rsidRPr="00FC670D">
        <w:rPr>
          <w:rFonts w:ascii="Times New Roman" w:hAnsi="Times New Roman" w:cs="Times New Roman"/>
          <w:sz w:val="24"/>
          <w:szCs w:val="24"/>
        </w:rPr>
        <w:t>iGlu</w:t>
      </w:r>
      <w:r>
        <w:rPr>
          <w:rFonts w:ascii="Times New Roman" w:hAnsi="Times New Roman" w:cs="Times New Roman"/>
          <w:i/>
          <w:iCs/>
          <w:sz w:val="24"/>
          <w:szCs w:val="24"/>
          <w:vertAlign w:val="subscript"/>
        </w:rPr>
        <w:t>m</w:t>
      </w:r>
      <w:proofErr w:type="spellEnd"/>
      <w:r>
        <w:rPr>
          <w:rFonts w:ascii="Times New Roman" w:hAnsi="Times New Roman" w:cs="Times New Roman"/>
          <w:sz w:val="24"/>
          <w:szCs w:val="24"/>
        </w:rPr>
        <w:t xml:space="preserve"> appear to show the highest selectivity for glutamate, their response to glutamine is hardly detectable. Fl-</w:t>
      </w:r>
      <w:proofErr w:type="spellStart"/>
      <w:r>
        <w:rPr>
          <w:rFonts w:ascii="Times New Roman" w:hAnsi="Times New Roman" w:cs="Times New Roman"/>
          <w:sz w:val="24"/>
          <w:szCs w:val="24"/>
        </w:rPr>
        <w:t>GluBP</w:t>
      </w:r>
      <w:proofErr w:type="spellEnd"/>
      <w:r w:rsidR="00171025">
        <w:rPr>
          <w:rFonts w:ascii="Times New Roman" w:hAnsi="Times New Roman" w:cs="Times New Roman"/>
          <w:sz w:val="24"/>
          <w:szCs w:val="24"/>
        </w:rPr>
        <w:t xml:space="preserve"> </w:t>
      </w:r>
      <w:r>
        <w:rPr>
          <w:rFonts w:ascii="Times New Roman" w:hAnsi="Times New Roman" w:cs="Times New Roman"/>
          <w:sz w:val="24"/>
          <w:szCs w:val="24"/>
        </w:rPr>
        <w:t>is highly selective for glutamate (</w:t>
      </w:r>
      <w:proofErr w:type="spellStart"/>
      <w:r w:rsidRPr="004C5B7C">
        <w:rPr>
          <w:rFonts w:ascii="Times New Roman" w:hAnsi="Times New Roman" w:cs="Times New Roman"/>
          <w:i/>
          <w:sz w:val="24"/>
          <w:szCs w:val="24"/>
        </w:rPr>
        <w:t>K</w:t>
      </w:r>
      <w:r>
        <w:rPr>
          <w:rFonts w:ascii="Times New Roman" w:hAnsi="Times New Roman" w:cs="Times New Roman"/>
          <w:sz w:val="24"/>
          <w:szCs w:val="24"/>
          <w:vertAlign w:val="subscript"/>
        </w:rPr>
        <w:t>d</w:t>
      </w:r>
      <w:proofErr w:type="spellEnd"/>
      <w:r>
        <w:rPr>
          <w:rFonts w:ascii="Times New Roman" w:hAnsi="Times New Roman" w:cs="Times New Roman"/>
          <w:sz w:val="24"/>
          <w:szCs w:val="24"/>
        </w:rPr>
        <w:t xml:space="preserve"> 10.6 ± 2.3 </w:t>
      </w:r>
      <w:r w:rsidRPr="004C5B7C">
        <w:rPr>
          <w:rFonts w:ascii="Symbol" w:hAnsi="Symbol" w:cs="Times New Roman"/>
          <w:sz w:val="24"/>
          <w:szCs w:val="24"/>
        </w:rPr>
        <w:t></w:t>
      </w:r>
      <w:r>
        <w:rPr>
          <w:rFonts w:ascii="Times New Roman" w:hAnsi="Times New Roman" w:cs="Times New Roman"/>
          <w:sz w:val="24"/>
          <w:szCs w:val="24"/>
        </w:rPr>
        <w:t>M) over aspartate (</w:t>
      </w:r>
      <w:proofErr w:type="spellStart"/>
      <w:r w:rsidRPr="004C5B7C">
        <w:rPr>
          <w:rFonts w:ascii="Times New Roman" w:hAnsi="Times New Roman" w:cs="Times New Roman"/>
          <w:i/>
          <w:sz w:val="24"/>
          <w:szCs w:val="24"/>
        </w:rPr>
        <w:t>K</w:t>
      </w:r>
      <w:r>
        <w:rPr>
          <w:rFonts w:ascii="Times New Roman" w:hAnsi="Times New Roman" w:cs="Times New Roman"/>
          <w:sz w:val="24"/>
          <w:szCs w:val="24"/>
          <w:vertAlign w:val="subscript"/>
        </w:rPr>
        <w:t>d</w:t>
      </w:r>
      <w:proofErr w:type="spellEnd"/>
      <w:r>
        <w:rPr>
          <w:rFonts w:ascii="Times New Roman" w:hAnsi="Times New Roman" w:cs="Times New Roman"/>
          <w:sz w:val="24"/>
          <w:szCs w:val="24"/>
        </w:rPr>
        <w:t xml:space="preserve"> 184 ± 15 </w:t>
      </w:r>
      <w:r w:rsidRPr="004C5B7C">
        <w:rPr>
          <w:rFonts w:ascii="Symbol" w:hAnsi="Symbol" w:cs="Times New Roman"/>
          <w:sz w:val="24"/>
          <w:szCs w:val="24"/>
        </w:rPr>
        <w:t></w:t>
      </w:r>
      <w:r>
        <w:rPr>
          <w:rFonts w:ascii="Times New Roman" w:hAnsi="Times New Roman" w:cs="Times New Roman"/>
          <w:sz w:val="24"/>
          <w:szCs w:val="24"/>
        </w:rPr>
        <w:t>M) and glutamine (</w:t>
      </w:r>
      <w:proofErr w:type="spellStart"/>
      <w:r w:rsidRPr="004C5B7C">
        <w:rPr>
          <w:rFonts w:ascii="Times New Roman" w:hAnsi="Times New Roman" w:cs="Times New Roman"/>
          <w:i/>
          <w:sz w:val="24"/>
          <w:szCs w:val="24"/>
        </w:rPr>
        <w:t>K</w:t>
      </w:r>
      <w:r>
        <w:rPr>
          <w:rFonts w:ascii="Times New Roman" w:hAnsi="Times New Roman" w:cs="Times New Roman"/>
          <w:sz w:val="24"/>
          <w:szCs w:val="24"/>
          <w:vertAlign w:val="subscript"/>
        </w:rPr>
        <w:t>d</w:t>
      </w:r>
      <w:proofErr w:type="spellEnd"/>
      <w:r>
        <w:rPr>
          <w:rFonts w:ascii="Times New Roman" w:hAnsi="Times New Roman" w:cs="Times New Roman"/>
          <w:sz w:val="24"/>
          <w:szCs w:val="24"/>
        </w:rPr>
        <w:t xml:space="preserve"> 896 ± 55 </w:t>
      </w:r>
      <w:r w:rsidRPr="004C5B7C">
        <w:rPr>
          <w:rFonts w:ascii="Symbol" w:hAnsi="Symbol" w:cs="Times New Roman"/>
          <w:sz w:val="24"/>
          <w:szCs w:val="24"/>
        </w:rPr>
        <w:t></w:t>
      </w:r>
      <w:r>
        <w:rPr>
          <w:rFonts w:ascii="Times New Roman" w:hAnsi="Times New Roman" w:cs="Times New Roman"/>
          <w:sz w:val="24"/>
          <w:szCs w:val="24"/>
        </w:rPr>
        <w:t xml:space="preserve">M), </w:t>
      </w:r>
      <w:r w:rsidR="00171025">
        <w:rPr>
          <w:rFonts w:ascii="Times New Roman" w:hAnsi="Times New Roman" w:cs="Times New Roman"/>
          <w:sz w:val="24"/>
          <w:szCs w:val="24"/>
        </w:rPr>
        <w:t xml:space="preserve">as well as </w:t>
      </w:r>
      <w:r>
        <w:rPr>
          <w:rFonts w:ascii="Times New Roman" w:hAnsi="Times New Roman" w:cs="Times New Roman"/>
          <w:sz w:val="24"/>
          <w:szCs w:val="24"/>
        </w:rPr>
        <w:t>with smaller, 1.7 and 2.5-fold fluorescence enhancements, respectively (</w:t>
      </w:r>
      <w:r w:rsidRPr="001F2A31">
        <w:rPr>
          <w:rFonts w:ascii="Times New Roman" w:hAnsi="Times New Roman" w:cs="Times New Roman"/>
          <w:b/>
          <w:sz w:val="24"/>
          <w:szCs w:val="24"/>
        </w:rPr>
        <w:t>Fig</w:t>
      </w:r>
      <w:r>
        <w:rPr>
          <w:rFonts w:ascii="Times New Roman" w:hAnsi="Times New Roman" w:cs="Times New Roman"/>
          <w:b/>
          <w:sz w:val="24"/>
          <w:szCs w:val="24"/>
        </w:rPr>
        <w:t>.</w:t>
      </w:r>
      <w:r w:rsidRPr="001F2A31">
        <w:rPr>
          <w:rFonts w:ascii="Times New Roman" w:hAnsi="Times New Roman" w:cs="Times New Roman"/>
          <w:b/>
          <w:sz w:val="24"/>
          <w:szCs w:val="24"/>
        </w:rPr>
        <w:t xml:space="preserve"> </w:t>
      </w:r>
      <w:r>
        <w:rPr>
          <w:rFonts w:ascii="Times New Roman" w:hAnsi="Times New Roman" w:cs="Times New Roman"/>
          <w:b/>
          <w:sz w:val="24"/>
          <w:szCs w:val="24"/>
        </w:rPr>
        <w:t xml:space="preserve">8F </w:t>
      </w:r>
      <w:r>
        <w:rPr>
          <w:rFonts w:ascii="Times New Roman" w:hAnsi="Times New Roman" w:cs="Times New Roman"/>
          <w:sz w:val="24"/>
          <w:szCs w:val="24"/>
        </w:rPr>
        <w:t>and</w:t>
      </w:r>
      <w:r>
        <w:rPr>
          <w:rFonts w:ascii="Times New Roman" w:hAnsi="Times New Roman" w:cs="Times New Roman"/>
          <w:b/>
          <w:sz w:val="24"/>
          <w:szCs w:val="24"/>
        </w:rPr>
        <w:t xml:space="preserve"> Table 2</w:t>
      </w:r>
      <w:r>
        <w:rPr>
          <w:rFonts w:ascii="Times New Roman" w:hAnsi="Times New Roman" w:cs="Times New Roman"/>
          <w:sz w:val="24"/>
          <w:szCs w:val="24"/>
        </w:rPr>
        <w:t xml:space="preserve">). However, in an environment where both </w:t>
      </w:r>
      <w:r w:rsidR="00171025">
        <w:rPr>
          <w:rFonts w:ascii="Times New Roman" w:hAnsi="Times New Roman" w:cs="Times New Roman"/>
          <w:sz w:val="24"/>
          <w:szCs w:val="24"/>
        </w:rPr>
        <w:t>glutamate and glutamine</w:t>
      </w:r>
      <w:r>
        <w:rPr>
          <w:rFonts w:ascii="Times New Roman" w:hAnsi="Times New Roman" w:cs="Times New Roman"/>
          <w:sz w:val="24"/>
          <w:szCs w:val="24"/>
        </w:rPr>
        <w:t xml:space="preserve"> are present, </w:t>
      </w:r>
      <w:proofErr w:type="spellStart"/>
      <w:r w:rsidRPr="00FC670D">
        <w:rPr>
          <w:rFonts w:ascii="Times New Roman" w:hAnsi="Times New Roman" w:cs="Times New Roman"/>
          <w:sz w:val="24"/>
          <w:szCs w:val="24"/>
        </w:rPr>
        <w:t>iGlu</w:t>
      </w:r>
      <w:r>
        <w:rPr>
          <w:rFonts w:ascii="Times New Roman" w:hAnsi="Times New Roman" w:cs="Times New Roman"/>
          <w:i/>
          <w:iCs/>
          <w:sz w:val="24"/>
          <w:szCs w:val="24"/>
          <w:vertAlign w:val="subscript"/>
        </w:rPr>
        <w:t>h</w:t>
      </w:r>
      <w:proofErr w:type="spellEnd"/>
      <w:r w:rsidRPr="00FC670D">
        <w:rPr>
          <w:rFonts w:ascii="Times New Roman" w:hAnsi="Times New Roman" w:cs="Times New Roman"/>
          <w:sz w:val="24"/>
          <w:szCs w:val="24"/>
        </w:rPr>
        <w:t> </w:t>
      </w:r>
      <w:r>
        <w:rPr>
          <w:rFonts w:ascii="Times New Roman" w:hAnsi="Times New Roman" w:cs="Times New Roman"/>
          <w:sz w:val="24"/>
          <w:szCs w:val="24"/>
        </w:rPr>
        <w:t>and Fl-</w:t>
      </w:r>
      <w:proofErr w:type="spellStart"/>
      <w:r>
        <w:rPr>
          <w:rFonts w:ascii="Times New Roman" w:hAnsi="Times New Roman" w:cs="Times New Roman"/>
          <w:sz w:val="24"/>
          <w:szCs w:val="24"/>
        </w:rPr>
        <w:t>GluBP</w:t>
      </w:r>
      <w:proofErr w:type="spellEnd"/>
      <w:r>
        <w:rPr>
          <w:rFonts w:ascii="Times New Roman" w:hAnsi="Times New Roman" w:cs="Times New Roman"/>
          <w:sz w:val="24"/>
          <w:szCs w:val="24"/>
        </w:rPr>
        <w:t xml:space="preserve"> could yield composite signals due to their affinities </w:t>
      </w:r>
      <w:r>
        <w:rPr>
          <w:rFonts w:ascii="Times New Roman" w:hAnsi="Times New Roman" w:cs="Times New Roman"/>
          <w:sz w:val="24"/>
          <w:szCs w:val="24"/>
        </w:rPr>
        <w:lastRenderedPageBreak/>
        <w:t>being relevant to the physiological concentration ranges and high fluorescence dynamic range for both ligands (</w:t>
      </w:r>
      <w:r w:rsidRPr="001F2A31">
        <w:rPr>
          <w:rFonts w:ascii="Times New Roman" w:hAnsi="Times New Roman" w:cs="Times New Roman"/>
          <w:b/>
          <w:sz w:val="24"/>
          <w:szCs w:val="24"/>
        </w:rPr>
        <w:t xml:space="preserve">Fig </w:t>
      </w:r>
      <w:r>
        <w:rPr>
          <w:rFonts w:ascii="Times New Roman" w:hAnsi="Times New Roman" w:cs="Times New Roman"/>
          <w:b/>
          <w:sz w:val="24"/>
          <w:szCs w:val="24"/>
        </w:rPr>
        <w:t>8</w:t>
      </w:r>
      <w:proofErr w:type="gramStart"/>
      <w:r>
        <w:rPr>
          <w:rFonts w:ascii="Times New Roman" w:hAnsi="Times New Roman" w:cs="Times New Roman"/>
          <w:b/>
          <w:sz w:val="24"/>
          <w:szCs w:val="24"/>
        </w:rPr>
        <w:t>D,E</w:t>
      </w:r>
      <w:proofErr w:type="gramEnd"/>
      <w:r>
        <w:rPr>
          <w:rFonts w:ascii="Times New Roman" w:hAnsi="Times New Roman" w:cs="Times New Roman"/>
          <w:b/>
          <w:sz w:val="24"/>
          <w:szCs w:val="24"/>
        </w:rPr>
        <w:t xml:space="preserve"> </w:t>
      </w:r>
      <w:r>
        <w:rPr>
          <w:rFonts w:ascii="Times New Roman" w:hAnsi="Times New Roman" w:cs="Times New Roman"/>
          <w:sz w:val="24"/>
          <w:szCs w:val="24"/>
        </w:rPr>
        <w:t>and</w:t>
      </w:r>
      <w:r>
        <w:rPr>
          <w:rFonts w:ascii="Times New Roman" w:hAnsi="Times New Roman" w:cs="Times New Roman"/>
          <w:b/>
          <w:sz w:val="24"/>
          <w:szCs w:val="24"/>
        </w:rPr>
        <w:t xml:space="preserve"> Table 2</w:t>
      </w:r>
      <w:r>
        <w:rPr>
          <w:rFonts w:ascii="Times New Roman" w:hAnsi="Times New Roman" w:cs="Times New Roman"/>
          <w:sz w:val="24"/>
          <w:szCs w:val="24"/>
        </w:rPr>
        <w:t xml:space="preserve">). At 100 </w:t>
      </w:r>
      <w:r w:rsidRPr="00CE0283">
        <w:rPr>
          <w:rFonts w:ascii="Symbol" w:hAnsi="Symbol" w:cs="Times New Roman"/>
          <w:sz w:val="24"/>
          <w:szCs w:val="24"/>
        </w:rPr>
        <w:t></w:t>
      </w:r>
      <w:r>
        <w:rPr>
          <w:rFonts w:ascii="Times New Roman" w:hAnsi="Times New Roman" w:cs="Times New Roman"/>
          <w:sz w:val="24"/>
          <w:szCs w:val="24"/>
        </w:rPr>
        <w:t>M glutamate for example, Fl-</w:t>
      </w:r>
      <w:proofErr w:type="spellStart"/>
      <w:r>
        <w:rPr>
          <w:rFonts w:ascii="Times New Roman" w:hAnsi="Times New Roman" w:cs="Times New Roman"/>
          <w:sz w:val="24"/>
          <w:szCs w:val="24"/>
        </w:rPr>
        <w:t>GluBP</w:t>
      </w:r>
      <w:proofErr w:type="spellEnd"/>
      <w:r>
        <w:rPr>
          <w:rFonts w:ascii="Times New Roman" w:hAnsi="Times New Roman" w:cs="Times New Roman"/>
          <w:sz w:val="24"/>
          <w:szCs w:val="24"/>
        </w:rPr>
        <w:t xml:space="preserve"> would be saturated by while giving only 10% of the signal at 100 </w:t>
      </w:r>
      <w:r w:rsidRPr="0055541B">
        <w:rPr>
          <w:rFonts w:ascii="Symbol" w:hAnsi="Symbol" w:cs="Times New Roman"/>
          <w:sz w:val="24"/>
          <w:szCs w:val="24"/>
        </w:rPr>
        <w:t></w:t>
      </w:r>
      <w:r>
        <w:rPr>
          <w:rFonts w:ascii="Times New Roman" w:hAnsi="Times New Roman" w:cs="Times New Roman"/>
          <w:sz w:val="24"/>
          <w:szCs w:val="24"/>
        </w:rPr>
        <w:t>M glutamine. However, Fl-</w:t>
      </w:r>
      <w:proofErr w:type="spellStart"/>
      <w:r>
        <w:rPr>
          <w:rFonts w:ascii="Times New Roman" w:hAnsi="Times New Roman" w:cs="Times New Roman"/>
          <w:sz w:val="24"/>
          <w:szCs w:val="24"/>
        </w:rPr>
        <w:t>GluBP</w:t>
      </w:r>
      <w:proofErr w:type="spellEnd"/>
      <w:r>
        <w:rPr>
          <w:rFonts w:ascii="Times New Roman" w:hAnsi="Times New Roman" w:cs="Times New Roman"/>
          <w:sz w:val="24"/>
          <w:szCs w:val="24"/>
        </w:rPr>
        <w:t xml:space="preserve"> would function well in the synaptic cleft where glutamine concentration is negligible. Fl-</w:t>
      </w:r>
      <w:proofErr w:type="spellStart"/>
      <w:r>
        <w:rPr>
          <w:rFonts w:ascii="Times New Roman" w:hAnsi="Times New Roman" w:cs="Times New Roman"/>
          <w:sz w:val="24"/>
          <w:szCs w:val="24"/>
        </w:rPr>
        <w:t>GluBP</w:t>
      </w:r>
      <w:proofErr w:type="spellEnd"/>
      <w:r>
        <w:rPr>
          <w:rFonts w:ascii="Times New Roman" w:hAnsi="Times New Roman" w:cs="Times New Roman"/>
          <w:sz w:val="24"/>
          <w:szCs w:val="24"/>
        </w:rPr>
        <w:t xml:space="preserve"> may also be suitable for detecting glutamine in an environment where glutamate concentration is negligible. </w:t>
      </w:r>
      <w:r w:rsidRPr="000B676D">
        <w:rPr>
          <w:rFonts w:ascii="Times New Roman" w:hAnsi="Times New Roman" w:cs="Times New Roman"/>
          <w:sz w:val="24"/>
          <w:szCs w:val="24"/>
        </w:rPr>
        <w:t>D-Ser, glycine and GABA do not evoke a</w:t>
      </w:r>
      <w:r>
        <w:rPr>
          <w:rFonts w:ascii="Times New Roman" w:hAnsi="Times New Roman" w:cs="Times New Roman"/>
          <w:sz w:val="24"/>
          <w:szCs w:val="24"/>
        </w:rPr>
        <w:t>ny</w:t>
      </w:r>
      <w:r w:rsidRPr="000B676D">
        <w:rPr>
          <w:rFonts w:ascii="Times New Roman" w:hAnsi="Times New Roman" w:cs="Times New Roman"/>
          <w:sz w:val="24"/>
          <w:szCs w:val="24"/>
        </w:rPr>
        <w:t xml:space="preserve"> fluorescence response from Fl-</w:t>
      </w:r>
      <w:proofErr w:type="spellStart"/>
      <w:r w:rsidRPr="000B676D">
        <w:rPr>
          <w:rFonts w:ascii="Times New Roman" w:hAnsi="Times New Roman" w:cs="Times New Roman"/>
          <w:sz w:val="24"/>
          <w:szCs w:val="24"/>
        </w:rPr>
        <w:t>GluBP</w:t>
      </w:r>
      <w:proofErr w:type="spellEnd"/>
      <w:r>
        <w:rPr>
          <w:rFonts w:ascii="Times New Roman" w:hAnsi="Times New Roman" w:cs="Times New Roman"/>
          <w:sz w:val="24"/>
          <w:szCs w:val="24"/>
        </w:rPr>
        <w:t xml:space="preserve"> (data not shown).</w:t>
      </w:r>
    </w:p>
    <w:p w14:paraId="5C724CA9" w14:textId="102C7108" w:rsidR="00105F5B" w:rsidRDefault="00105F5B" w:rsidP="00105F5B">
      <w:pPr>
        <w:spacing w:line="480" w:lineRule="auto"/>
        <w:jc w:val="both"/>
        <w:rPr>
          <w:rFonts w:ascii="Times New Roman" w:hAnsi="Times New Roman" w:cs="Times New Roman"/>
          <w:sz w:val="24"/>
          <w:szCs w:val="24"/>
        </w:rPr>
      </w:pPr>
      <w:r w:rsidRPr="008B1653">
        <w:rPr>
          <w:rFonts w:ascii="Times New Roman" w:hAnsi="Times New Roman" w:cs="Times New Roman"/>
          <w:sz w:val="24"/>
          <w:szCs w:val="24"/>
        </w:rPr>
        <w:t xml:space="preserve">Figure </w:t>
      </w:r>
      <w:r w:rsidR="00276C0D">
        <w:rPr>
          <w:rFonts w:ascii="Times New Roman" w:hAnsi="Times New Roman" w:cs="Times New Roman"/>
          <w:sz w:val="24"/>
          <w:szCs w:val="24"/>
        </w:rPr>
        <w:t>8</w:t>
      </w:r>
    </w:p>
    <w:p w14:paraId="27F3C903" w14:textId="5682D8D0" w:rsidR="00105F5B" w:rsidRDefault="00035524" w:rsidP="00105F5B">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4C47CE0" wp14:editId="08462715">
            <wp:extent cx="5132717" cy="2814294"/>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41243" cy="2818969"/>
                    </a:xfrm>
                    <a:prstGeom prst="rect">
                      <a:avLst/>
                    </a:prstGeom>
                  </pic:spPr>
                </pic:pic>
              </a:graphicData>
            </a:graphic>
          </wp:inline>
        </w:drawing>
      </w:r>
    </w:p>
    <w:p w14:paraId="4E7334DB" w14:textId="52F0E6D8" w:rsidR="00105F5B" w:rsidRPr="008B1653" w:rsidRDefault="00105F5B" w:rsidP="00105F5B">
      <w:pPr>
        <w:spacing w:before="240"/>
        <w:jc w:val="both"/>
        <w:rPr>
          <w:rFonts w:ascii="Times New Roman" w:hAnsi="Times New Roman" w:cs="Times New Roman"/>
          <w:sz w:val="24"/>
          <w:szCs w:val="24"/>
        </w:rPr>
      </w:pPr>
      <w:r w:rsidRPr="00FD2E26">
        <w:rPr>
          <w:rFonts w:ascii="Times New Roman" w:hAnsi="Times New Roman" w:cs="Times New Roman"/>
          <w:b/>
          <w:sz w:val="24"/>
          <w:szCs w:val="24"/>
        </w:rPr>
        <w:t xml:space="preserve">Figure </w:t>
      </w:r>
      <w:r w:rsidR="00276C0D">
        <w:rPr>
          <w:rFonts w:ascii="Times New Roman" w:hAnsi="Times New Roman" w:cs="Times New Roman"/>
          <w:b/>
          <w:sz w:val="24"/>
          <w:szCs w:val="24"/>
        </w:rPr>
        <w:t>8</w:t>
      </w:r>
      <w:r w:rsidRPr="00FD2E26">
        <w:rPr>
          <w:rFonts w:ascii="Times New Roman" w:hAnsi="Times New Roman" w:cs="Times New Roman"/>
          <w:b/>
          <w:sz w:val="24"/>
          <w:szCs w:val="24"/>
        </w:rPr>
        <w:t>. Viscosity dependence and selectivity</w:t>
      </w:r>
      <w:r>
        <w:rPr>
          <w:rFonts w:ascii="Times New Roman" w:hAnsi="Times New Roman" w:cs="Times New Roman"/>
          <w:sz w:val="24"/>
          <w:szCs w:val="24"/>
        </w:rPr>
        <w:t xml:space="preserve">. </w:t>
      </w:r>
      <w:r w:rsidRPr="008B1653">
        <w:rPr>
          <w:rFonts w:ascii="Times New Roman" w:hAnsi="Times New Roman" w:cs="Times New Roman"/>
          <w:sz w:val="24"/>
          <w:szCs w:val="24"/>
        </w:rPr>
        <w:t>(</w:t>
      </w:r>
      <w:r w:rsidR="00E31D13">
        <w:rPr>
          <w:rFonts w:ascii="Times New Roman" w:hAnsi="Times New Roman" w:cs="Times New Roman"/>
          <w:b/>
          <w:sz w:val="24"/>
          <w:szCs w:val="24"/>
        </w:rPr>
        <w:t>A</w:t>
      </w:r>
      <w:r w:rsidRPr="008B1653">
        <w:rPr>
          <w:rFonts w:ascii="Times New Roman" w:hAnsi="Times New Roman" w:cs="Times New Roman"/>
          <w:sz w:val="24"/>
          <w:szCs w:val="24"/>
        </w:rPr>
        <w:t>) Association kinetic</w:t>
      </w:r>
      <w:r>
        <w:rPr>
          <w:rFonts w:ascii="Times New Roman" w:hAnsi="Times New Roman" w:cs="Times New Roman"/>
          <w:sz w:val="24"/>
          <w:szCs w:val="24"/>
        </w:rPr>
        <w:t xml:space="preserve"> records for Fl-</w:t>
      </w:r>
      <w:proofErr w:type="spellStart"/>
      <w:r>
        <w:rPr>
          <w:rFonts w:ascii="Times New Roman" w:hAnsi="Times New Roman" w:cs="Times New Roman"/>
          <w:sz w:val="24"/>
          <w:szCs w:val="24"/>
        </w:rPr>
        <w:t>GluBP</w:t>
      </w:r>
      <w:proofErr w:type="spellEnd"/>
      <w:r>
        <w:rPr>
          <w:rFonts w:ascii="Times New Roman" w:hAnsi="Times New Roman" w:cs="Times New Roman"/>
          <w:sz w:val="24"/>
          <w:szCs w:val="24"/>
        </w:rPr>
        <w:t xml:space="preserve"> in solvents with increasing viscosity at 3 </w:t>
      </w:r>
      <w:r>
        <w:rPr>
          <w:rFonts w:ascii="Times New Roman" w:hAnsi="Times New Roman" w:cs="Times New Roman"/>
          <w:sz w:val="24"/>
          <w:szCs w:val="24"/>
        </w:rPr>
        <w:sym w:font="Symbol" w:char="F0B0"/>
      </w:r>
      <w:r>
        <w:rPr>
          <w:rFonts w:ascii="Times New Roman" w:hAnsi="Times New Roman" w:cs="Times New Roman"/>
          <w:sz w:val="24"/>
          <w:szCs w:val="24"/>
        </w:rPr>
        <w:t xml:space="preserve">C. </w:t>
      </w:r>
      <w:r w:rsidRPr="008B1653">
        <w:rPr>
          <w:rFonts w:ascii="Times New Roman" w:hAnsi="Times New Roman" w:cs="Times New Roman"/>
          <w:sz w:val="24"/>
          <w:szCs w:val="24"/>
        </w:rPr>
        <w:t>(</w:t>
      </w:r>
      <w:r w:rsidR="00E31D13">
        <w:rPr>
          <w:rFonts w:ascii="Times New Roman" w:hAnsi="Times New Roman" w:cs="Times New Roman"/>
          <w:b/>
          <w:sz w:val="24"/>
          <w:szCs w:val="24"/>
        </w:rPr>
        <w:t>B</w:t>
      </w:r>
      <w:r w:rsidRPr="008B1653">
        <w:rPr>
          <w:rFonts w:ascii="Times New Roman" w:hAnsi="Times New Roman" w:cs="Times New Roman"/>
          <w:sz w:val="24"/>
          <w:szCs w:val="24"/>
        </w:rPr>
        <w:t>) Plot of observed rates (</w:t>
      </w:r>
      <w:proofErr w:type="spellStart"/>
      <w:r w:rsidRPr="008B1653">
        <w:rPr>
          <w:rFonts w:ascii="Times New Roman" w:hAnsi="Times New Roman" w:cs="Times New Roman"/>
          <w:i/>
          <w:sz w:val="24"/>
          <w:szCs w:val="24"/>
        </w:rPr>
        <w:t>k</w:t>
      </w:r>
      <w:r w:rsidRPr="008B1653">
        <w:rPr>
          <w:rFonts w:ascii="Times New Roman" w:hAnsi="Times New Roman" w:cs="Times New Roman"/>
          <w:sz w:val="24"/>
          <w:szCs w:val="24"/>
          <w:vertAlign w:val="subscript"/>
        </w:rPr>
        <w:t>obs</w:t>
      </w:r>
      <w:proofErr w:type="spellEnd"/>
      <w:r w:rsidRPr="008B1653">
        <w:rPr>
          <w:rFonts w:ascii="Times New Roman" w:hAnsi="Times New Roman" w:cs="Times New Roman"/>
          <w:sz w:val="24"/>
          <w:szCs w:val="24"/>
        </w:rPr>
        <w:t xml:space="preserve">) against </w:t>
      </w:r>
      <w:r>
        <w:rPr>
          <w:rFonts w:ascii="Times New Roman" w:hAnsi="Times New Roman" w:cs="Times New Roman"/>
          <w:sz w:val="24"/>
          <w:szCs w:val="24"/>
        </w:rPr>
        <w:t xml:space="preserve">relative </w:t>
      </w:r>
      <w:r w:rsidRPr="003707BE">
        <w:rPr>
          <w:rFonts w:ascii="Times New Roman" w:hAnsi="Times New Roman" w:cs="Times New Roman"/>
          <w:sz w:val="24"/>
          <w:szCs w:val="24"/>
        </w:rPr>
        <w:t>viscosity for Fl-</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w:t>
      </w:r>
      <w:r w:rsidR="00824295" w:rsidRPr="003707BE">
        <w:rPr>
          <w:rFonts w:ascii="Times New Roman" w:hAnsi="Times New Roman" w:cs="Times New Roman"/>
          <w:sz w:val="24"/>
          <w:szCs w:val="24"/>
        </w:rPr>
        <w:t xml:space="preserve">Measured values were fitted to </w:t>
      </w:r>
      <w:r w:rsidR="00824295" w:rsidRPr="003707BE">
        <w:rPr>
          <w:rFonts w:ascii="Times New Roman" w:hAnsi="Times New Roman" w:cs="Times New Roman"/>
          <w:b/>
          <w:sz w:val="24"/>
          <w:szCs w:val="24"/>
        </w:rPr>
        <w:t xml:space="preserve">eq. </w:t>
      </w:r>
      <w:r w:rsidR="002D71E9" w:rsidRPr="003707BE">
        <w:rPr>
          <w:rFonts w:ascii="Times New Roman" w:hAnsi="Times New Roman" w:cs="Times New Roman"/>
          <w:b/>
          <w:sz w:val="24"/>
          <w:szCs w:val="24"/>
        </w:rPr>
        <w:t>3</w:t>
      </w:r>
      <w:r w:rsidR="00824295" w:rsidRPr="003707BE">
        <w:rPr>
          <w:rFonts w:ascii="Times New Roman" w:hAnsi="Times New Roman" w:cs="Times New Roman"/>
          <w:sz w:val="24"/>
          <w:szCs w:val="24"/>
        </w:rPr>
        <w:t xml:space="preserve"> (solid line). </w:t>
      </w:r>
      <w:r w:rsidRPr="003707BE">
        <w:rPr>
          <w:rFonts w:ascii="Times New Roman" w:hAnsi="Times New Roman" w:cs="Times New Roman"/>
          <w:sz w:val="24"/>
          <w:szCs w:val="24"/>
        </w:rPr>
        <w:t>(</w:t>
      </w:r>
      <w:r w:rsidR="00E31D13" w:rsidRPr="003707BE">
        <w:rPr>
          <w:rFonts w:ascii="Times New Roman" w:hAnsi="Times New Roman" w:cs="Times New Roman"/>
          <w:b/>
          <w:sz w:val="24"/>
          <w:szCs w:val="24"/>
        </w:rPr>
        <w:t>C</w:t>
      </w:r>
      <w:r w:rsidRPr="003707BE">
        <w:rPr>
          <w:rFonts w:ascii="Times New Roman" w:hAnsi="Times New Roman" w:cs="Times New Roman"/>
          <w:sz w:val="24"/>
          <w:szCs w:val="24"/>
        </w:rPr>
        <w:t>) Plot of predicted</w:t>
      </w:r>
      <w:r>
        <w:rPr>
          <w:rFonts w:ascii="Times New Roman" w:hAnsi="Times New Roman" w:cs="Times New Roman"/>
          <w:sz w:val="24"/>
          <w:szCs w:val="24"/>
        </w:rPr>
        <w:t xml:space="preserve"> second order rate constant as a </w:t>
      </w:r>
      <w:r w:rsidRPr="00CA1F25">
        <w:rPr>
          <w:rFonts w:ascii="Times New Roman" w:hAnsi="Times New Roman" w:cs="Times New Roman"/>
          <w:sz w:val="24"/>
          <w:szCs w:val="24"/>
        </w:rPr>
        <w:t>function of relative viscosity</w:t>
      </w:r>
      <w:r>
        <w:rPr>
          <w:rFonts w:ascii="Times New Roman" w:hAnsi="Times New Roman" w:cs="Times New Roman"/>
          <w:sz w:val="24"/>
          <w:szCs w:val="24"/>
        </w:rPr>
        <w:t>,</w:t>
      </w:r>
      <w:r w:rsidRPr="00CA1F25">
        <w:rPr>
          <w:rFonts w:ascii="Times New Roman" w:hAnsi="Times New Roman" w:cs="Times New Roman"/>
          <w:sz w:val="24"/>
          <w:szCs w:val="24"/>
        </w:rPr>
        <w:t xml:space="preserve"> at 3 </w:t>
      </w:r>
      <w:r w:rsidRPr="00CA1F25">
        <w:rPr>
          <w:rFonts w:ascii="Times New Roman" w:hAnsi="Times New Roman" w:cs="Times New Roman"/>
          <w:sz w:val="24"/>
          <w:szCs w:val="24"/>
        </w:rPr>
        <w:sym w:font="Symbol" w:char="F0B0"/>
      </w:r>
      <w:r w:rsidRPr="00CA1F25">
        <w:rPr>
          <w:rFonts w:ascii="Times New Roman" w:hAnsi="Times New Roman" w:cs="Times New Roman"/>
          <w:sz w:val="24"/>
          <w:szCs w:val="24"/>
        </w:rPr>
        <w:t>C. (</w:t>
      </w:r>
      <w:r w:rsidR="00E31D13">
        <w:rPr>
          <w:rFonts w:ascii="Times New Roman" w:hAnsi="Times New Roman" w:cs="Times New Roman"/>
          <w:b/>
          <w:sz w:val="24"/>
          <w:szCs w:val="24"/>
        </w:rPr>
        <w:t>D</w:t>
      </w:r>
      <w:r w:rsidRPr="00CA1F25">
        <w:rPr>
          <w:rFonts w:ascii="Times New Roman" w:hAnsi="Times New Roman" w:cs="Times New Roman"/>
          <w:sz w:val="24"/>
          <w:szCs w:val="24"/>
        </w:rPr>
        <w:t>) Equilibrium titration of iGlu-T92A (</w:t>
      </w:r>
      <w:proofErr w:type="spellStart"/>
      <w:r w:rsidRPr="00CA1F25">
        <w:rPr>
          <w:rFonts w:ascii="Times New Roman" w:hAnsi="Times New Roman" w:cs="Times New Roman"/>
          <w:sz w:val="24"/>
          <w:szCs w:val="24"/>
        </w:rPr>
        <w:t>iGlu</w:t>
      </w:r>
      <w:r w:rsidRPr="00CA1F25">
        <w:rPr>
          <w:rFonts w:ascii="Times New Roman" w:hAnsi="Times New Roman" w:cs="Times New Roman"/>
          <w:i/>
          <w:sz w:val="24"/>
          <w:szCs w:val="24"/>
          <w:vertAlign w:val="subscript"/>
        </w:rPr>
        <w:t>l</w:t>
      </w:r>
      <w:proofErr w:type="spellEnd"/>
      <w:r w:rsidRPr="00CA1F25">
        <w:rPr>
          <w:rFonts w:ascii="Times New Roman" w:hAnsi="Times New Roman" w:cs="Times New Roman"/>
          <w:sz w:val="24"/>
          <w:szCs w:val="24"/>
        </w:rPr>
        <w:t xml:space="preserve">) </w:t>
      </w:r>
      <w:r w:rsidR="0023221E">
        <w:rPr>
          <w:rFonts w:ascii="Times New Roman" w:hAnsi="Times New Roman" w:cs="Times New Roman"/>
          <w:sz w:val="24"/>
          <w:szCs w:val="24"/>
        </w:rPr>
        <w:t xml:space="preserve">(purple symbols and lines) </w:t>
      </w:r>
      <w:r w:rsidRPr="00CA1F25">
        <w:rPr>
          <w:rFonts w:ascii="Times New Roman" w:hAnsi="Times New Roman" w:cs="Times New Roman"/>
          <w:sz w:val="24"/>
          <w:szCs w:val="24"/>
        </w:rPr>
        <w:t>and iGlu-R24K (</w:t>
      </w:r>
      <w:proofErr w:type="spellStart"/>
      <w:r w:rsidRPr="00CA1F25">
        <w:rPr>
          <w:rFonts w:ascii="Times New Roman" w:hAnsi="Times New Roman" w:cs="Times New Roman"/>
          <w:sz w:val="24"/>
          <w:szCs w:val="24"/>
        </w:rPr>
        <w:t>iGlu</w:t>
      </w:r>
      <w:r w:rsidRPr="00CA1F25">
        <w:rPr>
          <w:rFonts w:ascii="Times New Roman" w:hAnsi="Times New Roman" w:cs="Times New Roman"/>
          <w:i/>
          <w:sz w:val="24"/>
          <w:szCs w:val="24"/>
          <w:vertAlign w:val="subscript"/>
        </w:rPr>
        <w:t>m</w:t>
      </w:r>
      <w:proofErr w:type="spellEnd"/>
      <w:r w:rsidRPr="00CA1F25">
        <w:rPr>
          <w:rFonts w:ascii="Times New Roman" w:hAnsi="Times New Roman" w:cs="Times New Roman"/>
          <w:sz w:val="24"/>
          <w:szCs w:val="24"/>
        </w:rPr>
        <w:t xml:space="preserve">) </w:t>
      </w:r>
      <w:r w:rsidR="0023221E">
        <w:rPr>
          <w:rFonts w:ascii="Times New Roman" w:hAnsi="Times New Roman" w:cs="Times New Roman"/>
          <w:sz w:val="24"/>
          <w:szCs w:val="24"/>
        </w:rPr>
        <w:t>(terracotta symbols and lines)</w:t>
      </w:r>
      <w:r w:rsidR="00F90B66">
        <w:rPr>
          <w:rFonts w:ascii="Times New Roman" w:hAnsi="Times New Roman" w:cs="Times New Roman"/>
          <w:sz w:val="24"/>
          <w:szCs w:val="24"/>
        </w:rPr>
        <w:t xml:space="preserve"> </w:t>
      </w:r>
      <w:r w:rsidRPr="00CA1F25">
        <w:rPr>
          <w:rFonts w:ascii="Times New Roman" w:hAnsi="Times New Roman" w:cs="Times New Roman"/>
          <w:sz w:val="24"/>
          <w:szCs w:val="24"/>
        </w:rPr>
        <w:t>with glutamate and aspartate</w:t>
      </w:r>
      <w:r>
        <w:rPr>
          <w:rFonts w:ascii="Times New Roman" w:hAnsi="Times New Roman" w:cs="Times New Roman"/>
          <w:sz w:val="24"/>
          <w:szCs w:val="24"/>
        </w:rPr>
        <w:t xml:space="preserve"> at 20 </w:t>
      </w:r>
      <w:r>
        <w:rPr>
          <w:rFonts w:ascii="Times New Roman" w:hAnsi="Times New Roman" w:cs="Times New Roman"/>
          <w:sz w:val="24"/>
          <w:szCs w:val="24"/>
        </w:rPr>
        <w:sym w:font="Symbol" w:char="F0B0"/>
      </w:r>
      <w:r>
        <w:rPr>
          <w:rFonts w:ascii="Times New Roman" w:hAnsi="Times New Roman" w:cs="Times New Roman"/>
          <w:sz w:val="24"/>
          <w:szCs w:val="24"/>
        </w:rPr>
        <w:t>C</w:t>
      </w:r>
      <w:r w:rsidRPr="00CA1F25">
        <w:rPr>
          <w:rFonts w:ascii="Times New Roman" w:hAnsi="Times New Roman" w:cs="Times New Roman"/>
          <w:sz w:val="24"/>
          <w:szCs w:val="24"/>
        </w:rPr>
        <w:t>. (</w:t>
      </w:r>
      <w:r w:rsidR="00E31D13">
        <w:rPr>
          <w:rFonts w:ascii="Times New Roman" w:hAnsi="Times New Roman" w:cs="Times New Roman"/>
          <w:b/>
          <w:sz w:val="24"/>
          <w:szCs w:val="24"/>
        </w:rPr>
        <w:t>E</w:t>
      </w:r>
      <w:r w:rsidRPr="00CA1F25">
        <w:rPr>
          <w:rFonts w:ascii="Times New Roman" w:hAnsi="Times New Roman" w:cs="Times New Roman"/>
          <w:sz w:val="24"/>
          <w:szCs w:val="24"/>
        </w:rPr>
        <w:t>) Equilibrium titration of iGlu-</w:t>
      </w:r>
      <w:r>
        <w:rPr>
          <w:rFonts w:ascii="Times New Roman" w:hAnsi="Times New Roman" w:cs="Times New Roman"/>
          <w:sz w:val="24"/>
          <w:szCs w:val="24"/>
        </w:rPr>
        <w:t>E</w:t>
      </w:r>
      <w:r w:rsidRPr="00CA1F25">
        <w:rPr>
          <w:rFonts w:ascii="Times New Roman" w:hAnsi="Times New Roman" w:cs="Times New Roman"/>
          <w:sz w:val="24"/>
          <w:szCs w:val="24"/>
        </w:rPr>
        <w:t>2</w:t>
      </w:r>
      <w:r>
        <w:rPr>
          <w:rFonts w:ascii="Times New Roman" w:hAnsi="Times New Roman" w:cs="Times New Roman"/>
          <w:sz w:val="24"/>
          <w:szCs w:val="24"/>
        </w:rPr>
        <w:t>5</w:t>
      </w:r>
      <w:r w:rsidRPr="00CA1F25">
        <w:rPr>
          <w:rFonts w:ascii="Times New Roman" w:hAnsi="Times New Roman" w:cs="Times New Roman"/>
          <w:sz w:val="24"/>
          <w:szCs w:val="24"/>
        </w:rPr>
        <w:t>A (</w:t>
      </w:r>
      <w:proofErr w:type="spellStart"/>
      <w:r w:rsidRPr="00CA1F25">
        <w:rPr>
          <w:rFonts w:ascii="Times New Roman" w:hAnsi="Times New Roman" w:cs="Times New Roman"/>
          <w:sz w:val="24"/>
          <w:szCs w:val="24"/>
        </w:rPr>
        <w:t>iGlu</w:t>
      </w:r>
      <w:r>
        <w:rPr>
          <w:rFonts w:ascii="Times New Roman" w:hAnsi="Times New Roman" w:cs="Times New Roman"/>
          <w:i/>
          <w:sz w:val="24"/>
          <w:szCs w:val="24"/>
          <w:vertAlign w:val="subscript"/>
        </w:rPr>
        <w:t>h</w:t>
      </w:r>
      <w:proofErr w:type="spellEnd"/>
      <w:r w:rsidRPr="00CA1F25">
        <w:rPr>
          <w:rFonts w:ascii="Times New Roman" w:hAnsi="Times New Roman" w:cs="Times New Roman"/>
          <w:sz w:val="24"/>
          <w:szCs w:val="24"/>
        </w:rPr>
        <w:t>) with glutamate</w:t>
      </w:r>
      <w:r>
        <w:rPr>
          <w:rFonts w:ascii="Times New Roman" w:hAnsi="Times New Roman" w:cs="Times New Roman"/>
          <w:sz w:val="24"/>
          <w:szCs w:val="24"/>
        </w:rPr>
        <w:t>,</w:t>
      </w:r>
      <w:r w:rsidRPr="00CA1F25">
        <w:rPr>
          <w:rFonts w:ascii="Times New Roman" w:hAnsi="Times New Roman" w:cs="Times New Roman"/>
          <w:sz w:val="24"/>
          <w:szCs w:val="24"/>
        </w:rPr>
        <w:t xml:space="preserve"> aspartate and</w:t>
      </w:r>
      <w:r>
        <w:rPr>
          <w:rFonts w:ascii="Times New Roman" w:hAnsi="Times New Roman" w:cs="Times New Roman"/>
          <w:sz w:val="24"/>
          <w:szCs w:val="24"/>
        </w:rPr>
        <w:t xml:space="preserve"> glutamine at 20 </w:t>
      </w:r>
      <w:r>
        <w:rPr>
          <w:rFonts w:ascii="Times New Roman" w:hAnsi="Times New Roman" w:cs="Times New Roman"/>
          <w:sz w:val="24"/>
          <w:szCs w:val="24"/>
        </w:rPr>
        <w:sym w:font="Symbol" w:char="F0B0"/>
      </w:r>
      <w:r>
        <w:rPr>
          <w:rFonts w:ascii="Times New Roman" w:hAnsi="Times New Roman" w:cs="Times New Roman"/>
          <w:sz w:val="24"/>
          <w:szCs w:val="24"/>
        </w:rPr>
        <w:t>C</w:t>
      </w:r>
      <w:r w:rsidRPr="00CA1F25">
        <w:rPr>
          <w:rFonts w:ascii="Times New Roman" w:hAnsi="Times New Roman" w:cs="Times New Roman"/>
          <w:sz w:val="24"/>
          <w:szCs w:val="24"/>
        </w:rPr>
        <w:t>. (</w:t>
      </w:r>
      <w:r w:rsidR="00E31D13">
        <w:rPr>
          <w:rFonts w:ascii="Times New Roman" w:hAnsi="Times New Roman" w:cs="Times New Roman"/>
          <w:b/>
          <w:sz w:val="24"/>
          <w:szCs w:val="24"/>
        </w:rPr>
        <w:t>F</w:t>
      </w:r>
      <w:r w:rsidRPr="00CA1F25">
        <w:rPr>
          <w:rFonts w:ascii="Times New Roman" w:hAnsi="Times New Roman" w:cs="Times New Roman"/>
          <w:sz w:val="24"/>
          <w:szCs w:val="24"/>
        </w:rPr>
        <w:t>)</w:t>
      </w:r>
      <w:r>
        <w:rPr>
          <w:rFonts w:ascii="Times New Roman" w:hAnsi="Times New Roman" w:cs="Times New Roman"/>
          <w:sz w:val="24"/>
          <w:szCs w:val="24"/>
        </w:rPr>
        <w:t xml:space="preserve"> </w:t>
      </w:r>
      <w:r w:rsidRPr="00CA1F25">
        <w:rPr>
          <w:rFonts w:ascii="Times New Roman" w:hAnsi="Times New Roman" w:cs="Times New Roman"/>
          <w:sz w:val="24"/>
          <w:szCs w:val="24"/>
        </w:rPr>
        <w:t xml:space="preserve">Equilibrium titration of </w:t>
      </w:r>
      <w:r>
        <w:rPr>
          <w:rFonts w:ascii="Times New Roman" w:hAnsi="Times New Roman" w:cs="Times New Roman"/>
          <w:sz w:val="24"/>
          <w:szCs w:val="24"/>
        </w:rPr>
        <w:t>Fl-</w:t>
      </w:r>
      <w:proofErr w:type="spellStart"/>
      <w:r>
        <w:rPr>
          <w:rFonts w:ascii="Times New Roman" w:hAnsi="Times New Roman" w:cs="Times New Roman"/>
          <w:sz w:val="24"/>
          <w:szCs w:val="24"/>
        </w:rPr>
        <w:t>GluBP</w:t>
      </w:r>
      <w:proofErr w:type="spellEnd"/>
      <w:r w:rsidRPr="00CA1F25">
        <w:rPr>
          <w:rFonts w:ascii="Times New Roman" w:hAnsi="Times New Roman" w:cs="Times New Roman"/>
          <w:sz w:val="24"/>
          <w:szCs w:val="24"/>
        </w:rPr>
        <w:t xml:space="preserve"> with glutamate </w:t>
      </w:r>
      <w:r>
        <w:rPr>
          <w:rFonts w:ascii="Times New Roman" w:hAnsi="Times New Roman" w:cs="Times New Roman"/>
          <w:sz w:val="24"/>
          <w:szCs w:val="24"/>
        </w:rPr>
        <w:t>(in 0 and 60% glycerol)</w:t>
      </w:r>
      <w:r w:rsidRPr="00B37CA2">
        <w:rPr>
          <w:rFonts w:ascii="Times New Roman" w:hAnsi="Times New Roman" w:cs="Times New Roman"/>
          <w:sz w:val="24"/>
          <w:szCs w:val="24"/>
        </w:rPr>
        <w:t xml:space="preserve"> </w:t>
      </w:r>
      <w:r w:rsidRPr="00BB0CFE">
        <w:rPr>
          <w:rFonts w:ascii="Times New Roman" w:hAnsi="Times New Roman" w:cs="Times New Roman"/>
          <w:sz w:val="24"/>
          <w:szCs w:val="24"/>
        </w:rPr>
        <w:t xml:space="preserve">at 3 </w:t>
      </w:r>
      <w:r w:rsidRPr="00BB0CFE">
        <w:rPr>
          <w:rFonts w:ascii="Times New Roman" w:hAnsi="Times New Roman" w:cs="Times New Roman"/>
          <w:sz w:val="24"/>
          <w:szCs w:val="24"/>
        </w:rPr>
        <w:sym w:font="Symbol" w:char="F0B0"/>
      </w:r>
      <w:r w:rsidRPr="00BB0CFE">
        <w:rPr>
          <w:rFonts w:ascii="Times New Roman" w:hAnsi="Times New Roman" w:cs="Times New Roman"/>
          <w:sz w:val="24"/>
          <w:szCs w:val="24"/>
        </w:rPr>
        <w:t>C</w:t>
      </w:r>
      <w:r>
        <w:rPr>
          <w:rFonts w:ascii="Times New Roman" w:hAnsi="Times New Roman" w:cs="Times New Roman"/>
          <w:sz w:val="24"/>
          <w:szCs w:val="24"/>
        </w:rPr>
        <w:t xml:space="preserve">, </w:t>
      </w:r>
      <w:r w:rsidRPr="00CA1F25">
        <w:rPr>
          <w:rFonts w:ascii="Times New Roman" w:hAnsi="Times New Roman" w:cs="Times New Roman"/>
          <w:sz w:val="24"/>
          <w:szCs w:val="24"/>
        </w:rPr>
        <w:t xml:space="preserve">aspartate and </w:t>
      </w:r>
      <w:r>
        <w:rPr>
          <w:rFonts w:ascii="Times New Roman" w:hAnsi="Times New Roman" w:cs="Times New Roman"/>
          <w:sz w:val="24"/>
          <w:szCs w:val="24"/>
        </w:rPr>
        <w:t xml:space="preserve">glutamine </w:t>
      </w:r>
      <w:r w:rsidRPr="00CA1F25">
        <w:rPr>
          <w:rFonts w:ascii="Times New Roman" w:hAnsi="Times New Roman" w:cs="Times New Roman"/>
          <w:sz w:val="24"/>
          <w:szCs w:val="24"/>
        </w:rPr>
        <w:t xml:space="preserve">at </w:t>
      </w:r>
      <w:r>
        <w:rPr>
          <w:rFonts w:ascii="Times New Roman" w:hAnsi="Times New Roman" w:cs="Times New Roman"/>
          <w:sz w:val="24"/>
          <w:szCs w:val="24"/>
        </w:rPr>
        <w:t>20</w:t>
      </w:r>
      <w:r w:rsidRPr="00CA1F25">
        <w:rPr>
          <w:rFonts w:ascii="Times New Roman" w:hAnsi="Times New Roman" w:cs="Times New Roman"/>
          <w:sz w:val="24"/>
          <w:szCs w:val="24"/>
        </w:rPr>
        <w:t xml:space="preserve"> </w:t>
      </w:r>
      <w:r w:rsidRPr="00CA1F25">
        <w:rPr>
          <w:rFonts w:ascii="Times New Roman" w:hAnsi="Times New Roman" w:cs="Times New Roman"/>
          <w:sz w:val="24"/>
          <w:szCs w:val="24"/>
        </w:rPr>
        <w:sym w:font="Symbol" w:char="F0B0"/>
      </w:r>
      <w:r w:rsidRPr="00CA1F25">
        <w:rPr>
          <w:rFonts w:ascii="Times New Roman" w:hAnsi="Times New Roman" w:cs="Times New Roman"/>
          <w:sz w:val="24"/>
          <w:szCs w:val="24"/>
        </w:rPr>
        <w:t>C</w:t>
      </w:r>
      <w:r>
        <w:rPr>
          <w:rFonts w:ascii="Times New Roman" w:hAnsi="Times New Roman" w:cs="Times New Roman"/>
          <w:sz w:val="24"/>
          <w:szCs w:val="24"/>
        </w:rPr>
        <w:t xml:space="preserve">. </w:t>
      </w:r>
    </w:p>
    <w:p w14:paraId="34BF9B50" w14:textId="77777777" w:rsidR="00105F5B" w:rsidRDefault="00105F5B" w:rsidP="00105F5B">
      <w:pPr>
        <w:spacing w:line="240" w:lineRule="auto"/>
        <w:jc w:val="both"/>
        <w:rPr>
          <w:rFonts w:ascii="Times New Roman" w:hAnsi="Times New Roman" w:cs="Times New Roman"/>
          <w:sz w:val="24"/>
          <w:szCs w:val="24"/>
        </w:rPr>
      </w:pPr>
    </w:p>
    <w:p w14:paraId="2C69D72C" w14:textId="77777777" w:rsidR="006008C8" w:rsidRDefault="006008C8">
      <w:pPr>
        <w:rPr>
          <w:rFonts w:ascii="Times New Roman" w:hAnsi="Times New Roman" w:cs="Times New Roman"/>
          <w:b/>
          <w:sz w:val="24"/>
          <w:szCs w:val="24"/>
        </w:rPr>
      </w:pPr>
      <w:r>
        <w:rPr>
          <w:rFonts w:ascii="Times New Roman" w:hAnsi="Times New Roman" w:cs="Times New Roman"/>
          <w:b/>
          <w:sz w:val="24"/>
          <w:szCs w:val="24"/>
        </w:rPr>
        <w:br w:type="page"/>
      </w:r>
    </w:p>
    <w:p w14:paraId="14C45E98" w14:textId="065600D0" w:rsidR="00C824FB" w:rsidRPr="00C50B0D" w:rsidRDefault="00E9057E" w:rsidP="00C50B0D">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DISCUSSION</w:t>
      </w:r>
    </w:p>
    <w:p w14:paraId="57455FF0" w14:textId="49A3B1FB" w:rsidR="00F46BE7" w:rsidRPr="00BE51A7" w:rsidRDefault="00FC670D" w:rsidP="00F46BE7">
      <w:pPr>
        <w:spacing w:after="0" w:line="480" w:lineRule="auto"/>
        <w:ind w:firstLine="720"/>
        <w:jc w:val="both"/>
        <w:rPr>
          <w:rFonts w:ascii="Times New Roman" w:hAnsi="Times New Roman" w:cs="Times New Roman"/>
          <w:sz w:val="24"/>
          <w:szCs w:val="24"/>
        </w:rPr>
      </w:pPr>
      <w:r w:rsidRPr="00FC670D">
        <w:rPr>
          <w:rFonts w:ascii="Times New Roman" w:hAnsi="Times New Roman" w:cs="Times New Roman"/>
          <w:sz w:val="24"/>
          <w:szCs w:val="24"/>
        </w:rPr>
        <w:t xml:space="preserve">Protein-based fluorescent glutamate sensors have the potential for real-time monitoring of synaptic and cellular glutamate concentration changes. We have developed both genetically encoded and chemically labelled fluorescent glutamate sensors and characterised </w:t>
      </w:r>
      <w:r w:rsidR="00B9663C" w:rsidRPr="00FC670D">
        <w:rPr>
          <w:rFonts w:ascii="Times New Roman" w:hAnsi="Times New Roman" w:cs="Times New Roman"/>
          <w:sz w:val="24"/>
          <w:szCs w:val="24"/>
        </w:rPr>
        <w:t>the</w:t>
      </w:r>
      <w:r w:rsidR="00B9663C">
        <w:rPr>
          <w:rFonts w:ascii="Times New Roman" w:hAnsi="Times New Roman" w:cs="Times New Roman"/>
          <w:sz w:val="24"/>
          <w:szCs w:val="24"/>
        </w:rPr>
        <w:t xml:space="preserve"> kinetic</w:t>
      </w:r>
      <w:r w:rsidR="00B9663C" w:rsidRPr="00FC670D">
        <w:rPr>
          <w:rFonts w:ascii="Times New Roman" w:hAnsi="Times New Roman" w:cs="Times New Roman"/>
          <w:sz w:val="24"/>
          <w:szCs w:val="24"/>
        </w:rPr>
        <w:t xml:space="preserve"> </w:t>
      </w:r>
      <w:r w:rsidRPr="00FC670D">
        <w:rPr>
          <w:rFonts w:ascii="Times New Roman" w:hAnsi="Times New Roman" w:cs="Times New Roman"/>
          <w:sz w:val="24"/>
          <w:szCs w:val="24"/>
        </w:rPr>
        <w:t xml:space="preserve">mechanisms of </w:t>
      </w:r>
      <w:r w:rsidR="00B9663C">
        <w:rPr>
          <w:rFonts w:ascii="Times New Roman" w:hAnsi="Times New Roman" w:cs="Times New Roman"/>
          <w:sz w:val="24"/>
          <w:szCs w:val="24"/>
        </w:rPr>
        <w:t xml:space="preserve">their </w:t>
      </w:r>
      <w:r w:rsidRPr="00FC670D">
        <w:rPr>
          <w:rFonts w:ascii="Times New Roman" w:hAnsi="Times New Roman" w:cs="Times New Roman"/>
          <w:sz w:val="24"/>
          <w:szCs w:val="24"/>
        </w:rPr>
        <w:t xml:space="preserve">glutamate sensing. </w:t>
      </w:r>
      <w:r w:rsidR="00A30269">
        <w:rPr>
          <w:rFonts w:ascii="Times New Roman" w:hAnsi="Times New Roman" w:cs="Times New Roman"/>
          <w:sz w:val="24"/>
          <w:szCs w:val="24"/>
        </w:rPr>
        <w:t xml:space="preserve">Previously described </w:t>
      </w:r>
      <w:proofErr w:type="spellStart"/>
      <w:r w:rsidR="00A30269" w:rsidRPr="00FC670D">
        <w:rPr>
          <w:rFonts w:ascii="Times New Roman" w:hAnsi="Times New Roman" w:cs="Times New Roman"/>
          <w:sz w:val="24"/>
          <w:szCs w:val="24"/>
        </w:rPr>
        <w:t>iGlu</w:t>
      </w:r>
      <w:r w:rsidR="00A30269">
        <w:rPr>
          <w:rFonts w:ascii="Times New Roman" w:hAnsi="Times New Roman" w:cs="Times New Roman"/>
          <w:i/>
          <w:iCs/>
          <w:sz w:val="24"/>
          <w:szCs w:val="24"/>
          <w:vertAlign w:val="subscript"/>
        </w:rPr>
        <w:t>f</w:t>
      </w:r>
      <w:proofErr w:type="spellEnd"/>
      <w:r w:rsidR="00A30269" w:rsidRPr="00FC670D">
        <w:rPr>
          <w:rFonts w:ascii="Times New Roman" w:hAnsi="Times New Roman" w:cs="Times New Roman"/>
          <w:sz w:val="24"/>
          <w:szCs w:val="24"/>
        </w:rPr>
        <w:t> </w:t>
      </w:r>
      <w:r w:rsidR="00A30269">
        <w:rPr>
          <w:rFonts w:ascii="Times New Roman" w:hAnsi="Times New Roman" w:cs="Times New Roman"/>
          <w:sz w:val="24"/>
          <w:szCs w:val="24"/>
        </w:rPr>
        <w:t xml:space="preserve">and </w:t>
      </w:r>
      <w:proofErr w:type="spellStart"/>
      <w:r w:rsidR="00A30269" w:rsidRPr="00FC670D">
        <w:rPr>
          <w:rFonts w:ascii="Times New Roman" w:hAnsi="Times New Roman" w:cs="Times New Roman"/>
          <w:sz w:val="24"/>
          <w:szCs w:val="24"/>
        </w:rPr>
        <w:t>iGlu</w:t>
      </w:r>
      <w:r w:rsidR="00A30269">
        <w:rPr>
          <w:rFonts w:ascii="Times New Roman" w:hAnsi="Times New Roman" w:cs="Times New Roman"/>
          <w:i/>
          <w:iCs/>
          <w:sz w:val="24"/>
          <w:szCs w:val="24"/>
          <w:vertAlign w:val="subscript"/>
        </w:rPr>
        <w:t>u</w:t>
      </w:r>
      <w:proofErr w:type="spellEnd"/>
      <w:r w:rsidR="00A30269" w:rsidRPr="00FC670D">
        <w:rPr>
          <w:rFonts w:ascii="Times New Roman" w:hAnsi="Times New Roman" w:cs="Times New Roman"/>
          <w:sz w:val="24"/>
          <w:szCs w:val="24"/>
        </w:rPr>
        <w:t> </w:t>
      </w:r>
      <w:r w:rsidR="00A30269">
        <w:rPr>
          <w:rFonts w:ascii="Times New Roman" w:hAnsi="Times New Roman" w:cs="Times New Roman"/>
          <w:sz w:val="24"/>
          <w:szCs w:val="24"/>
        </w:rPr>
        <w:t xml:space="preserve">responded to glutamate binding with a single exponential fluorescence increase which occurred in an isomerisation </w:t>
      </w:r>
      <w:r w:rsidR="0023221E">
        <w:rPr>
          <w:rFonts w:ascii="Times New Roman" w:hAnsi="Times New Roman" w:cs="Times New Roman"/>
          <w:sz w:val="24"/>
          <w:szCs w:val="24"/>
        </w:rPr>
        <w:t xml:space="preserve">step </w:t>
      </w:r>
      <w:r w:rsidR="00A30269">
        <w:rPr>
          <w:rFonts w:ascii="Times New Roman" w:hAnsi="Times New Roman" w:cs="Times New Roman"/>
          <w:sz w:val="24"/>
          <w:szCs w:val="24"/>
        </w:rPr>
        <w:t>following glutamate binding</w:t>
      </w:r>
      <w:r w:rsidR="005B006F">
        <w:rPr>
          <w:rFonts w:ascii="Times New Roman" w:hAnsi="Times New Roman" w:cs="Times New Roman"/>
          <w:sz w:val="24"/>
          <w:szCs w:val="24"/>
        </w:rPr>
        <w:t xml:space="preserve"> (</w:t>
      </w:r>
      <w:r w:rsidR="005B006F" w:rsidRPr="005B006F">
        <w:rPr>
          <w:rFonts w:ascii="Times New Roman" w:hAnsi="Times New Roman" w:cs="Times New Roman"/>
          <w:b/>
          <w:sz w:val="24"/>
          <w:szCs w:val="24"/>
        </w:rPr>
        <w:t>Scheme 1</w:t>
      </w:r>
      <w:r w:rsidR="005B006F">
        <w:rPr>
          <w:rFonts w:ascii="Times New Roman" w:hAnsi="Times New Roman" w:cs="Times New Roman"/>
          <w:sz w:val="24"/>
          <w:szCs w:val="24"/>
        </w:rPr>
        <w:t>)</w:t>
      </w:r>
      <w:r w:rsidR="004607B1">
        <w:rPr>
          <w:rFonts w:ascii="Times New Roman" w:hAnsi="Times New Roman" w:cs="Times New Roman"/>
          <w:sz w:val="24"/>
          <w:szCs w:val="24"/>
        </w:rPr>
        <w:t xml:space="preserve"> (3)</w:t>
      </w:r>
      <w:r w:rsidR="00A30269">
        <w:rPr>
          <w:rFonts w:ascii="Times New Roman" w:hAnsi="Times New Roman" w:cs="Times New Roman"/>
          <w:sz w:val="24"/>
          <w:szCs w:val="24"/>
        </w:rPr>
        <w:t xml:space="preserve">. </w:t>
      </w:r>
      <w:r w:rsidR="00DE48B1">
        <w:rPr>
          <w:rFonts w:ascii="Times New Roman" w:hAnsi="Times New Roman" w:cs="Times New Roman"/>
          <w:sz w:val="24"/>
          <w:szCs w:val="24"/>
        </w:rPr>
        <w:t>N</w:t>
      </w:r>
      <w:r w:rsidRPr="00FC670D">
        <w:rPr>
          <w:rFonts w:ascii="Times New Roman" w:hAnsi="Times New Roman" w:cs="Times New Roman"/>
          <w:sz w:val="24"/>
          <w:szCs w:val="24"/>
        </w:rPr>
        <w:t>ovel variant</w:t>
      </w:r>
      <w:r w:rsidR="00DE48B1">
        <w:rPr>
          <w:rFonts w:ascii="Times New Roman" w:hAnsi="Times New Roman" w:cs="Times New Roman"/>
          <w:sz w:val="24"/>
          <w:szCs w:val="24"/>
        </w:rPr>
        <w:t>s</w:t>
      </w:r>
      <w:r w:rsidRPr="00FC670D">
        <w:rPr>
          <w:rFonts w:ascii="Times New Roman" w:hAnsi="Times New Roman" w:cs="Times New Roman"/>
          <w:sz w:val="24"/>
          <w:szCs w:val="24"/>
        </w:rPr>
        <w:t xml:space="preserve">, </w:t>
      </w:r>
      <w:proofErr w:type="spellStart"/>
      <w:r w:rsidR="00DE48B1" w:rsidRPr="00FC670D">
        <w:rPr>
          <w:rFonts w:ascii="Times New Roman" w:hAnsi="Times New Roman" w:cs="Times New Roman"/>
          <w:sz w:val="24"/>
          <w:szCs w:val="24"/>
        </w:rPr>
        <w:t>iGlu</w:t>
      </w:r>
      <w:r w:rsidR="00DE48B1">
        <w:rPr>
          <w:rFonts w:ascii="Times New Roman" w:hAnsi="Times New Roman" w:cs="Times New Roman"/>
          <w:i/>
          <w:iCs/>
          <w:sz w:val="24"/>
          <w:szCs w:val="24"/>
          <w:vertAlign w:val="subscript"/>
        </w:rPr>
        <w:t>l</w:t>
      </w:r>
      <w:proofErr w:type="spellEnd"/>
      <w:r w:rsidR="00DE48B1" w:rsidRPr="00FC670D">
        <w:rPr>
          <w:rFonts w:ascii="Times New Roman" w:hAnsi="Times New Roman" w:cs="Times New Roman"/>
          <w:sz w:val="24"/>
          <w:szCs w:val="24"/>
        </w:rPr>
        <w:t> </w:t>
      </w:r>
      <w:r w:rsidR="00DE48B1">
        <w:rPr>
          <w:rFonts w:ascii="Times New Roman" w:hAnsi="Times New Roman" w:cs="Times New Roman"/>
          <w:sz w:val="24"/>
          <w:szCs w:val="24"/>
        </w:rPr>
        <w:t xml:space="preserve">and </w:t>
      </w:r>
      <w:proofErr w:type="spellStart"/>
      <w:r w:rsidRPr="00FC670D">
        <w:rPr>
          <w:rFonts w:ascii="Times New Roman" w:hAnsi="Times New Roman" w:cs="Times New Roman"/>
          <w:sz w:val="24"/>
          <w:szCs w:val="24"/>
        </w:rPr>
        <w:t>iGlu</w:t>
      </w:r>
      <w:r w:rsidRPr="00FC670D">
        <w:rPr>
          <w:rFonts w:ascii="Times New Roman" w:hAnsi="Times New Roman" w:cs="Times New Roman"/>
          <w:i/>
          <w:iCs/>
          <w:sz w:val="24"/>
          <w:szCs w:val="24"/>
          <w:vertAlign w:val="subscript"/>
        </w:rPr>
        <w:t>m</w:t>
      </w:r>
      <w:proofErr w:type="spellEnd"/>
      <w:r w:rsidRPr="00FC670D">
        <w:rPr>
          <w:rFonts w:ascii="Times New Roman" w:hAnsi="Times New Roman" w:cs="Times New Roman"/>
          <w:sz w:val="24"/>
          <w:szCs w:val="24"/>
        </w:rPr>
        <w:t xml:space="preserve"> with mM affinity for glutamate, follow an alternative kinetic path whereby reattachment of </w:t>
      </w:r>
      <w:proofErr w:type="spellStart"/>
      <w:r w:rsidRPr="00FC670D">
        <w:rPr>
          <w:rFonts w:ascii="Times New Roman" w:hAnsi="Times New Roman" w:cs="Times New Roman"/>
          <w:sz w:val="24"/>
          <w:szCs w:val="24"/>
        </w:rPr>
        <w:t>GluBP</w:t>
      </w:r>
      <w:proofErr w:type="spellEnd"/>
      <w:r w:rsidRPr="00FC670D">
        <w:rPr>
          <w:rFonts w:ascii="Times New Roman" w:hAnsi="Times New Roman" w:cs="Times New Roman"/>
          <w:sz w:val="24"/>
          <w:szCs w:val="24"/>
        </w:rPr>
        <w:t xml:space="preserve"> fragments, accounting for </w:t>
      </w:r>
      <w:r w:rsidR="00E57332" w:rsidRPr="0055541B">
        <w:rPr>
          <w:rFonts w:ascii="Times New Roman" w:hAnsi="Times New Roman" w:cs="Times New Roman"/>
          <w:sz w:val="24"/>
          <w:szCs w:val="24"/>
        </w:rPr>
        <w:t>part</w:t>
      </w:r>
      <w:r w:rsidRPr="00FC670D">
        <w:rPr>
          <w:rFonts w:ascii="Times New Roman" w:hAnsi="Times New Roman" w:cs="Times New Roman"/>
          <w:sz w:val="24"/>
          <w:szCs w:val="24"/>
        </w:rPr>
        <w:t xml:space="preserve"> of the fluorescence enhancement, is required for glutamate to bind to the reformed complex, which </w:t>
      </w:r>
      <w:r w:rsidRPr="00E57332">
        <w:rPr>
          <w:rFonts w:ascii="Times New Roman" w:hAnsi="Times New Roman" w:cs="Times New Roman"/>
          <w:sz w:val="24"/>
          <w:szCs w:val="24"/>
        </w:rPr>
        <w:t xml:space="preserve">causes </w:t>
      </w:r>
      <w:r w:rsidR="00E57332" w:rsidRPr="0055541B">
        <w:rPr>
          <w:rFonts w:ascii="Times New Roman" w:hAnsi="Times New Roman" w:cs="Times New Roman"/>
          <w:sz w:val="24"/>
          <w:szCs w:val="24"/>
        </w:rPr>
        <w:t>further</w:t>
      </w:r>
      <w:r w:rsidRPr="00FC670D">
        <w:rPr>
          <w:rFonts w:ascii="Times New Roman" w:hAnsi="Times New Roman" w:cs="Times New Roman"/>
          <w:sz w:val="24"/>
          <w:szCs w:val="24"/>
        </w:rPr>
        <w:t xml:space="preserve"> fluorescence enhancement</w:t>
      </w:r>
      <w:r w:rsidR="005B006F">
        <w:rPr>
          <w:rFonts w:ascii="Times New Roman" w:hAnsi="Times New Roman" w:cs="Times New Roman"/>
          <w:sz w:val="24"/>
          <w:szCs w:val="24"/>
        </w:rPr>
        <w:t xml:space="preserve"> </w:t>
      </w:r>
      <w:bookmarkStart w:id="3" w:name="OLE_LINK3"/>
      <w:r w:rsidR="005B006F">
        <w:rPr>
          <w:rFonts w:ascii="Times New Roman" w:hAnsi="Times New Roman" w:cs="Times New Roman"/>
          <w:sz w:val="24"/>
          <w:szCs w:val="24"/>
        </w:rPr>
        <w:t>(</w:t>
      </w:r>
      <w:r w:rsidR="005B006F" w:rsidRPr="005B006F">
        <w:rPr>
          <w:rFonts w:ascii="Times New Roman" w:hAnsi="Times New Roman" w:cs="Times New Roman"/>
          <w:b/>
          <w:sz w:val="24"/>
          <w:szCs w:val="24"/>
        </w:rPr>
        <w:t>Scheme 2</w:t>
      </w:r>
      <w:r w:rsidR="005B006F">
        <w:rPr>
          <w:rFonts w:ascii="Times New Roman" w:hAnsi="Times New Roman" w:cs="Times New Roman"/>
          <w:sz w:val="24"/>
          <w:szCs w:val="24"/>
        </w:rPr>
        <w:t>)</w:t>
      </w:r>
      <w:bookmarkEnd w:id="3"/>
      <w:r w:rsidRPr="00FC670D">
        <w:rPr>
          <w:rFonts w:ascii="Times New Roman" w:hAnsi="Times New Roman" w:cs="Times New Roman"/>
          <w:sz w:val="24"/>
          <w:szCs w:val="24"/>
        </w:rPr>
        <w:t>.</w:t>
      </w:r>
      <w:r w:rsidR="005B006F" w:rsidRPr="005B006F">
        <w:t xml:space="preserve"> </w:t>
      </w:r>
      <w:r w:rsidR="005B006F" w:rsidRPr="005B006F">
        <w:rPr>
          <w:rFonts w:ascii="Times New Roman" w:hAnsi="Times New Roman" w:cs="Times New Roman"/>
          <w:sz w:val="24"/>
          <w:szCs w:val="24"/>
        </w:rPr>
        <w:t xml:space="preserve">For </w:t>
      </w:r>
      <w:proofErr w:type="spellStart"/>
      <w:r w:rsidR="005B006F" w:rsidRPr="005B006F">
        <w:rPr>
          <w:rFonts w:ascii="Times New Roman" w:hAnsi="Times New Roman" w:cs="Times New Roman"/>
          <w:sz w:val="24"/>
          <w:szCs w:val="24"/>
        </w:rPr>
        <w:t>iGlu</w:t>
      </w:r>
      <w:r w:rsidR="005B006F" w:rsidRPr="005B006F">
        <w:rPr>
          <w:rFonts w:ascii="Times New Roman" w:hAnsi="Times New Roman" w:cs="Times New Roman"/>
          <w:i/>
          <w:sz w:val="24"/>
          <w:szCs w:val="24"/>
          <w:vertAlign w:val="subscript"/>
        </w:rPr>
        <w:t>l</w:t>
      </w:r>
      <w:proofErr w:type="spellEnd"/>
      <w:r w:rsidR="005B006F" w:rsidRPr="005B006F">
        <w:rPr>
          <w:rFonts w:ascii="Times New Roman" w:hAnsi="Times New Roman" w:cs="Times New Roman"/>
          <w:sz w:val="24"/>
          <w:szCs w:val="24"/>
        </w:rPr>
        <w:t xml:space="preserve"> </w:t>
      </w:r>
      <w:r w:rsidR="005B006F">
        <w:rPr>
          <w:rFonts w:ascii="Times New Roman" w:hAnsi="Times New Roman" w:cs="Times New Roman"/>
          <w:sz w:val="24"/>
          <w:szCs w:val="24"/>
        </w:rPr>
        <w:t xml:space="preserve">and </w:t>
      </w:r>
      <w:proofErr w:type="spellStart"/>
      <w:r w:rsidR="005B006F" w:rsidRPr="005B006F">
        <w:rPr>
          <w:rFonts w:ascii="Times New Roman" w:hAnsi="Times New Roman" w:cs="Times New Roman"/>
          <w:sz w:val="24"/>
          <w:szCs w:val="24"/>
        </w:rPr>
        <w:t>iGlu</w:t>
      </w:r>
      <w:r w:rsidR="005B006F" w:rsidRPr="005B006F">
        <w:rPr>
          <w:rFonts w:ascii="Times New Roman" w:hAnsi="Times New Roman" w:cs="Times New Roman"/>
          <w:i/>
          <w:sz w:val="24"/>
          <w:szCs w:val="24"/>
          <w:vertAlign w:val="subscript"/>
        </w:rPr>
        <w:t>m</w:t>
      </w:r>
      <w:proofErr w:type="spellEnd"/>
      <w:r w:rsidR="005B006F" w:rsidRPr="005B006F">
        <w:rPr>
          <w:rFonts w:ascii="Times New Roman" w:hAnsi="Times New Roman" w:cs="Times New Roman"/>
          <w:sz w:val="24"/>
          <w:szCs w:val="24"/>
        </w:rPr>
        <w:t xml:space="preserve"> the conformer with the separate large and small </w:t>
      </w:r>
      <w:proofErr w:type="spellStart"/>
      <w:r w:rsidR="005B006F" w:rsidRPr="005B006F">
        <w:rPr>
          <w:rFonts w:ascii="Times New Roman" w:hAnsi="Times New Roman" w:cs="Times New Roman"/>
          <w:sz w:val="24"/>
          <w:szCs w:val="24"/>
        </w:rPr>
        <w:t>GluBP</w:t>
      </w:r>
      <w:proofErr w:type="spellEnd"/>
      <w:r w:rsidR="005B006F" w:rsidRPr="005B006F">
        <w:rPr>
          <w:rFonts w:ascii="Times New Roman" w:hAnsi="Times New Roman" w:cs="Times New Roman"/>
          <w:sz w:val="24"/>
          <w:szCs w:val="24"/>
        </w:rPr>
        <w:t xml:space="preserve"> fragments is in an equilibrium with the reassembled, ‘complete’ </w:t>
      </w:r>
      <w:proofErr w:type="spellStart"/>
      <w:r w:rsidR="005B006F" w:rsidRPr="005B006F">
        <w:rPr>
          <w:rFonts w:ascii="Times New Roman" w:hAnsi="Times New Roman" w:cs="Times New Roman"/>
          <w:sz w:val="24"/>
          <w:szCs w:val="24"/>
        </w:rPr>
        <w:t>GluBP</w:t>
      </w:r>
      <w:proofErr w:type="spellEnd"/>
      <w:r w:rsidR="005B006F" w:rsidRPr="005B006F">
        <w:rPr>
          <w:rFonts w:ascii="Times New Roman" w:hAnsi="Times New Roman" w:cs="Times New Roman"/>
          <w:sz w:val="24"/>
          <w:szCs w:val="24"/>
        </w:rPr>
        <w:t xml:space="preserve"> (a low-fluorescence conformer) to which glutamate preferentially binds </w:t>
      </w:r>
      <w:r w:rsidR="00E57332">
        <w:rPr>
          <w:rFonts w:ascii="Times New Roman" w:hAnsi="Times New Roman" w:cs="Times New Roman"/>
          <w:sz w:val="24"/>
          <w:szCs w:val="24"/>
        </w:rPr>
        <w:t>followed by</w:t>
      </w:r>
      <w:r w:rsidR="00E57332" w:rsidRPr="005B006F">
        <w:rPr>
          <w:rFonts w:ascii="Times New Roman" w:hAnsi="Times New Roman" w:cs="Times New Roman"/>
          <w:sz w:val="24"/>
          <w:szCs w:val="24"/>
        </w:rPr>
        <w:t xml:space="preserve"> </w:t>
      </w:r>
      <w:r w:rsidR="005B006F" w:rsidRPr="005B006F">
        <w:rPr>
          <w:rFonts w:ascii="Times New Roman" w:hAnsi="Times New Roman" w:cs="Times New Roman"/>
          <w:sz w:val="24"/>
          <w:szCs w:val="24"/>
        </w:rPr>
        <w:t xml:space="preserve">most of the fluorescence </w:t>
      </w:r>
      <w:r w:rsidR="005B006F" w:rsidRPr="003707BE">
        <w:rPr>
          <w:rFonts w:ascii="Times New Roman" w:hAnsi="Times New Roman" w:cs="Times New Roman"/>
          <w:sz w:val="24"/>
          <w:szCs w:val="24"/>
        </w:rPr>
        <w:t>enhancement</w:t>
      </w:r>
      <w:r w:rsidR="005A2859" w:rsidRPr="003707BE">
        <w:rPr>
          <w:rFonts w:ascii="Times New Roman" w:hAnsi="Times New Roman" w:cs="Times New Roman"/>
          <w:sz w:val="24"/>
          <w:szCs w:val="24"/>
        </w:rPr>
        <w:t>.</w:t>
      </w:r>
      <w:r w:rsidR="00F46BE7" w:rsidRPr="003707BE">
        <w:rPr>
          <w:rFonts w:ascii="Times New Roman" w:hAnsi="Times New Roman" w:cs="Times New Roman"/>
          <w:sz w:val="24"/>
          <w:szCs w:val="24"/>
        </w:rPr>
        <w:t xml:space="preserve"> </w:t>
      </w:r>
      <w:r w:rsidR="00391E61" w:rsidRPr="003707BE">
        <w:rPr>
          <w:rFonts w:ascii="Times New Roman" w:hAnsi="Times New Roman" w:cs="Times New Roman"/>
          <w:sz w:val="24"/>
          <w:szCs w:val="24"/>
        </w:rPr>
        <w:t xml:space="preserve">It is likely that the binding is followed by an ‘open-to-closed transition and the two are seen in combination in the rapid fluorescence rise. </w:t>
      </w:r>
      <w:r w:rsidR="00F46BE7" w:rsidRPr="003707BE">
        <w:rPr>
          <w:rFonts w:ascii="Times New Roman" w:hAnsi="Times New Roman" w:cs="Times New Roman"/>
          <w:sz w:val="24"/>
          <w:szCs w:val="24"/>
        </w:rPr>
        <w:t>It must be noted that with the</w:t>
      </w:r>
      <w:r w:rsidR="00F46BE7">
        <w:rPr>
          <w:rFonts w:ascii="Times New Roman" w:hAnsi="Times New Roman" w:cs="Times New Roman"/>
          <w:sz w:val="24"/>
          <w:szCs w:val="24"/>
        </w:rPr>
        <w:t xml:space="preserve"> exception of </w:t>
      </w:r>
      <w:proofErr w:type="spellStart"/>
      <w:r w:rsidR="00F46BE7" w:rsidRPr="001006D2">
        <w:rPr>
          <w:rFonts w:ascii="Times New Roman" w:hAnsi="Times New Roman" w:cs="Times New Roman"/>
          <w:sz w:val="24"/>
          <w:szCs w:val="24"/>
        </w:rPr>
        <w:t>iGlu</w:t>
      </w:r>
      <w:r w:rsidR="00F46BE7">
        <w:rPr>
          <w:rFonts w:ascii="Times New Roman" w:hAnsi="Times New Roman" w:cs="Times New Roman"/>
          <w:i/>
          <w:sz w:val="24"/>
          <w:szCs w:val="24"/>
          <w:vertAlign w:val="subscript"/>
        </w:rPr>
        <w:t>l</w:t>
      </w:r>
      <w:proofErr w:type="spellEnd"/>
      <w:r w:rsidR="00F46BE7">
        <w:rPr>
          <w:rFonts w:ascii="Times New Roman" w:hAnsi="Times New Roman" w:cs="Times New Roman"/>
          <w:sz w:val="24"/>
          <w:szCs w:val="24"/>
        </w:rPr>
        <w:t xml:space="preserve"> and </w:t>
      </w:r>
      <w:proofErr w:type="spellStart"/>
      <w:r w:rsidR="00F46BE7" w:rsidRPr="001006D2">
        <w:rPr>
          <w:rFonts w:ascii="Times New Roman" w:hAnsi="Times New Roman" w:cs="Times New Roman"/>
          <w:sz w:val="24"/>
          <w:szCs w:val="24"/>
        </w:rPr>
        <w:t>iGlu</w:t>
      </w:r>
      <w:r w:rsidR="00F46BE7">
        <w:rPr>
          <w:rFonts w:ascii="Times New Roman" w:hAnsi="Times New Roman" w:cs="Times New Roman"/>
          <w:i/>
          <w:sz w:val="24"/>
          <w:szCs w:val="24"/>
          <w:vertAlign w:val="subscript"/>
        </w:rPr>
        <w:t>m</w:t>
      </w:r>
      <w:proofErr w:type="spellEnd"/>
      <w:r w:rsidR="00F46BE7">
        <w:rPr>
          <w:rFonts w:ascii="Times New Roman" w:hAnsi="Times New Roman" w:cs="Times New Roman"/>
          <w:sz w:val="24"/>
          <w:szCs w:val="24"/>
        </w:rPr>
        <w:t>, equilibrium titration curves are best fit to the Hill equation giving Hill coefficient (</w:t>
      </w:r>
      <w:r w:rsidR="00F46BE7" w:rsidRPr="00DE7FBB">
        <w:rPr>
          <w:rFonts w:ascii="Times New Roman" w:hAnsi="Times New Roman" w:cs="Times New Roman"/>
          <w:i/>
          <w:sz w:val="24"/>
          <w:szCs w:val="24"/>
        </w:rPr>
        <w:t>n</w:t>
      </w:r>
      <w:r w:rsidR="00F46BE7">
        <w:rPr>
          <w:rFonts w:ascii="Times New Roman" w:hAnsi="Times New Roman" w:cs="Times New Roman"/>
          <w:sz w:val="24"/>
          <w:szCs w:val="24"/>
        </w:rPr>
        <w:t xml:space="preserve">) values of 1.6 to 2.3. However, as the kinetic analyses reveal, none of the kinetic data indicate cooperativity of binding. Therefore, </w:t>
      </w:r>
      <w:r w:rsidR="00F46BE7" w:rsidRPr="0055541B">
        <w:rPr>
          <w:rFonts w:ascii="Times New Roman" w:hAnsi="Times New Roman" w:cs="Times New Roman"/>
          <w:i/>
          <w:sz w:val="24"/>
          <w:szCs w:val="24"/>
        </w:rPr>
        <w:t>n</w:t>
      </w:r>
      <w:r w:rsidR="00F46BE7">
        <w:rPr>
          <w:rFonts w:ascii="Times New Roman" w:hAnsi="Times New Roman" w:cs="Times New Roman"/>
          <w:sz w:val="24"/>
          <w:szCs w:val="24"/>
        </w:rPr>
        <w:t xml:space="preserve"> = 1 is used in the kinetic analyses.</w:t>
      </w:r>
    </w:p>
    <w:p w14:paraId="25A6B198" w14:textId="0B6ECB03" w:rsidR="00324CD1" w:rsidRPr="00286FD9" w:rsidRDefault="00637DEF" w:rsidP="00FC670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G</w:t>
      </w:r>
      <w:r w:rsidR="00E57332" w:rsidRPr="005B006F">
        <w:rPr>
          <w:rFonts w:ascii="Times New Roman" w:hAnsi="Times New Roman" w:cs="Times New Roman"/>
          <w:sz w:val="24"/>
          <w:szCs w:val="24"/>
        </w:rPr>
        <w:t xml:space="preserve">lutamate </w:t>
      </w:r>
      <w:r w:rsidR="005B006F" w:rsidRPr="005B006F">
        <w:rPr>
          <w:rFonts w:ascii="Times New Roman" w:hAnsi="Times New Roman" w:cs="Times New Roman"/>
          <w:sz w:val="24"/>
          <w:szCs w:val="24"/>
        </w:rPr>
        <w:t xml:space="preserve">binding </w:t>
      </w:r>
      <w:r>
        <w:rPr>
          <w:rFonts w:ascii="Times New Roman" w:hAnsi="Times New Roman" w:cs="Times New Roman"/>
          <w:sz w:val="24"/>
          <w:szCs w:val="24"/>
        </w:rPr>
        <w:t>to</w:t>
      </w:r>
      <w:r w:rsidRPr="005B006F">
        <w:rPr>
          <w:rFonts w:ascii="Times New Roman" w:hAnsi="Times New Roman" w:cs="Times New Roman"/>
          <w:sz w:val="24"/>
          <w:szCs w:val="24"/>
        </w:rPr>
        <w:t xml:space="preserve"> </w:t>
      </w:r>
      <w:proofErr w:type="spellStart"/>
      <w:r w:rsidRPr="005B006F">
        <w:rPr>
          <w:rFonts w:ascii="Times New Roman" w:hAnsi="Times New Roman" w:cs="Times New Roman"/>
          <w:sz w:val="24"/>
          <w:szCs w:val="24"/>
        </w:rPr>
        <w:t>iGlu</w:t>
      </w:r>
      <w:r w:rsidRPr="005B006F">
        <w:rPr>
          <w:rFonts w:ascii="Times New Roman" w:hAnsi="Times New Roman" w:cs="Times New Roman"/>
          <w:i/>
          <w:sz w:val="24"/>
          <w:szCs w:val="24"/>
          <w:vertAlign w:val="subscript"/>
        </w:rPr>
        <w:t>h</w:t>
      </w:r>
      <w:proofErr w:type="spellEnd"/>
      <w:r>
        <w:rPr>
          <w:rFonts w:ascii="Times New Roman" w:hAnsi="Times New Roman" w:cs="Times New Roman"/>
          <w:i/>
          <w:sz w:val="24"/>
          <w:szCs w:val="24"/>
          <w:vertAlign w:val="subscript"/>
        </w:rPr>
        <w:t xml:space="preserve">, </w:t>
      </w:r>
      <w:r w:rsidR="005B006F" w:rsidRPr="005B006F">
        <w:rPr>
          <w:rFonts w:ascii="Times New Roman" w:hAnsi="Times New Roman" w:cs="Times New Roman"/>
          <w:sz w:val="24"/>
          <w:szCs w:val="24"/>
        </w:rPr>
        <w:t xml:space="preserve">is followed by isomerisation </w:t>
      </w:r>
      <w:r w:rsidR="00E71636">
        <w:rPr>
          <w:rFonts w:ascii="Times New Roman" w:hAnsi="Times New Roman" w:cs="Times New Roman"/>
          <w:sz w:val="24"/>
          <w:szCs w:val="24"/>
        </w:rPr>
        <w:t>(</w:t>
      </w:r>
      <w:r w:rsidR="00E71636" w:rsidRPr="005B006F">
        <w:rPr>
          <w:rFonts w:ascii="Times New Roman" w:hAnsi="Times New Roman" w:cs="Times New Roman"/>
          <w:b/>
          <w:sz w:val="24"/>
          <w:szCs w:val="24"/>
        </w:rPr>
        <w:t xml:space="preserve">Scheme </w:t>
      </w:r>
      <w:r w:rsidR="00A87219">
        <w:rPr>
          <w:rFonts w:ascii="Times New Roman" w:hAnsi="Times New Roman" w:cs="Times New Roman"/>
          <w:b/>
          <w:sz w:val="24"/>
          <w:szCs w:val="24"/>
        </w:rPr>
        <w:t>1 (two fluorescent states)</w:t>
      </w:r>
      <w:r w:rsidR="00E71636">
        <w:rPr>
          <w:rFonts w:ascii="Times New Roman" w:hAnsi="Times New Roman" w:cs="Times New Roman"/>
          <w:sz w:val="24"/>
          <w:szCs w:val="24"/>
        </w:rPr>
        <w:t>)</w:t>
      </w:r>
      <w:r w:rsidR="005B006F" w:rsidRPr="005B006F">
        <w:rPr>
          <w:rFonts w:ascii="Times New Roman" w:hAnsi="Times New Roman" w:cs="Times New Roman"/>
          <w:sz w:val="24"/>
          <w:szCs w:val="24"/>
        </w:rPr>
        <w:t xml:space="preserve">. </w:t>
      </w:r>
      <w:r w:rsidR="00E57332">
        <w:rPr>
          <w:rFonts w:ascii="Times New Roman" w:hAnsi="Times New Roman" w:cs="Times New Roman"/>
          <w:sz w:val="24"/>
          <w:szCs w:val="24"/>
        </w:rPr>
        <w:t>F</w:t>
      </w:r>
      <w:r w:rsidR="00E57332" w:rsidRPr="005B006F">
        <w:rPr>
          <w:rFonts w:ascii="Times New Roman" w:hAnsi="Times New Roman" w:cs="Times New Roman"/>
          <w:sz w:val="24"/>
          <w:szCs w:val="24"/>
        </w:rPr>
        <w:t xml:space="preserve">luorescence </w:t>
      </w:r>
      <w:r w:rsidR="005B006F" w:rsidRPr="005B006F">
        <w:rPr>
          <w:rFonts w:ascii="Times New Roman" w:hAnsi="Times New Roman" w:cs="Times New Roman"/>
          <w:sz w:val="24"/>
          <w:szCs w:val="24"/>
        </w:rPr>
        <w:t xml:space="preserve">enhancement of </w:t>
      </w:r>
      <w:proofErr w:type="spellStart"/>
      <w:r w:rsidR="005B006F" w:rsidRPr="005B006F">
        <w:rPr>
          <w:rFonts w:ascii="Times New Roman" w:hAnsi="Times New Roman" w:cs="Times New Roman"/>
          <w:sz w:val="24"/>
          <w:szCs w:val="24"/>
        </w:rPr>
        <w:t>iGlu</w:t>
      </w:r>
      <w:r w:rsidR="005B006F" w:rsidRPr="005B006F">
        <w:rPr>
          <w:rFonts w:ascii="Times New Roman" w:hAnsi="Times New Roman" w:cs="Times New Roman"/>
          <w:i/>
          <w:sz w:val="24"/>
          <w:szCs w:val="24"/>
          <w:vertAlign w:val="subscript"/>
        </w:rPr>
        <w:t>h</w:t>
      </w:r>
      <w:proofErr w:type="spellEnd"/>
      <w:r w:rsidR="005B006F" w:rsidRPr="005B006F">
        <w:rPr>
          <w:rFonts w:ascii="Times New Roman" w:hAnsi="Times New Roman" w:cs="Times New Roman"/>
          <w:sz w:val="24"/>
          <w:szCs w:val="24"/>
        </w:rPr>
        <w:t xml:space="preserve"> </w:t>
      </w:r>
      <w:r w:rsidR="00E57332">
        <w:rPr>
          <w:rFonts w:ascii="Times New Roman" w:hAnsi="Times New Roman" w:cs="Times New Roman"/>
          <w:sz w:val="24"/>
          <w:szCs w:val="24"/>
        </w:rPr>
        <w:t>is biph</w:t>
      </w:r>
      <w:r w:rsidR="00FB566E">
        <w:rPr>
          <w:rFonts w:ascii="Times New Roman" w:hAnsi="Times New Roman" w:cs="Times New Roman"/>
          <w:sz w:val="24"/>
          <w:szCs w:val="24"/>
        </w:rPr>
        <w:t>a</w:t>
      </w:r>
      <w:r w:rsidR="00E57332">
        <w:rPr>
          <w:rFonts w:ascii="Times New Roman" w:hAnsi="Times New Roman" w:cs="Times New Roman"/>
          <w:sz w:val="24"/>
          <w:szCs w:val="24"/>
        </w:rPr>
        <w:t xml:space="preserve">sic with most of </w:t>
      </w:r>
      <w:r w:rsidR="00FB566E">
        <w:rPr>
          <w:rFonts w:ascii="Times New Roman" w:hAnsi="Times New Roman" w:cs="Times New Roman"/>
          <w:sz w:val="24"/>
          <w:szCs w:val="24"/>
        </w:rPr>
        <w:t>the increase</w:t>
      </w:r>
      <w:r w:rsidR="00E57332">
        <w:rPr>
          <w:rFonts w:ascii="Times New Roman" w:hAnsi="Times New Roman" w:cs="Times New Roman"/>
          <w:sz w:val="24"/>
          <w:szCs w:val="24"/>
        </w:rPr>
        <w:t xml:space="preserve"> </w:t>
      </w:r>
      <w:r w:rsidR="00E57332" w:rsidRPr="005B006F">
        <w:rPr>
          <w:rFonts w:ascii="Times New Roman" w:hAnsi="Times New Roman" w:cs="Times New Roman"/>
          <w:sz w:val="24"/>
          <w:szCs w:val="24"/>
        </w:rPr>
        <w:t>occur</w:t>
      </w:r>
      <w:r w:rsidR="00E57332">
        <w:rPr>
          <w:rFonts w:ascii="Times New Roman" w:hAnsi="Times New Roman" w:cs="Times New Roman"/>
          <w:sz w:val="24"/>
          <w:szCs w:val="24"/>
        </w:rPr>
        <w:t>ring</w:t>
      </w:r>
      <w:r w:rsidR="00E57332" w:rsidRPr="005B006F">
        <w:rPr>
          <w:rFonts w:ascii="Times New Roman" w:hAnsi="Times New Roman" w:cs="Times New Roman"/>
          <w:sz w:val="24"/>
          <w:szCs w:val="24"/>
        </w:rPr>
        <w:t xml:space="preserve"> </w:t>
      </w:r>
      <w:r w:rsidR="005B006F" w:rsidRPr="005B006F">
        <w:rPr>
          <w:rFonts w:ascii="Times New Roman" w:hAnsi="Times New Roman" w:cs="Times New Roman"/>
          <w:sz w:val="24"/>
          <w:szCs w:val="24"/>
        </w:rPr>
        <w:t xml:space="preserve">in the </w:t>
      </w:r>
      <w:r w:rsidR="005A2859">
        <w:rPr>
          <w:rFonts w:ascii="Times New Roman" w:hAnsi="Times New Roman" w:cs="Times New Roman"/>
          <w:sz w:val="24"/>
          <w:szCs w:val="24"/>
        </w:rPr>
        <w:t xml:space="preserve">diffusion limited </w:t>
      </w:r>
      <w:r w:rsidR="005B006F" w:rsidRPr="005B006F">
        <w:rPr>
          <w:rFonts w:ascii="Times New Roman" w:hAnsi="Times New Roman" w:cs="Times New Roman"/>
          <w:sz w:val="24"/>
          <w:szCs w:val="24"/>
        </w:rPr>
        <w:t xml:space="preserve">glutamate binding phase, indicating that </w:t>
      </w:r>
      <w:r w:rsidR="00390DDB">
        <w:rPr>
          <w:rFonts w:ascii="Times New Roman" w:hAnsi="Times New Roman" w:cs="Times New Roman"/>
          <w:sz w:val="24"/>
          <w:szCs w:val="24"/>
        </w:rPr>
        <w:t>apo-</w:t>
      </w:r>
      <w:proofErr w:type="spellStart"/>
      <w:r w:rsidR="005B006F" w:rsidRPr="005B006F">
        <w:rPr>
          <w:rFonts w:ascii="Times New Roman" w:hAnsi="Times New Roman" w:cs="Times New Roman"/>
          <w:sz w:val="24"/>
          <w:szCs w:val="24"/>
        </w:rPr>
        <w:t>GluBP</w:t>
      </w:r>
      <w:proofErr w:type="spellEnd"/>
      <w:r w:rsidR="005B006F" w:rsidRPr="005B006F">
        <w:rPr>
          <w:rFonts w:ascii="Times New Roman" w:hAnsi="Times New Roman" w:cs="Times New Roman"/>
          <w:sz w:val="24"/>
          <w:szCs w:val="24"/>
        </w:rPr>
        <w:t xml:space="preserve"> </w:t>
      </w:r>
      <w:r w:rsidR="00390DDB">
        <w:rPr>
          <w:rFonts w:ascii="Times New Roman" w:hAnsi="Times New Roman" w:cs="Times New Roman"/>
          <w:sz w:val="24"/>
          <w:szCs w:val="24"/>
        </w:rPr>
        <w:t xml:space="preserve">in this variant </w:t>
      </w:r>
      <w:r w:rsidR="005B006F" w:rsidRPr="005B006F">
        <w:rPr>
          <w:rFonts w:ascii="Times New Roman" w:hAnsi="Times New Roman" w:cs="Times New Roman"/>
          <w:sz w:val="24"/>
          <w:szCs w:val="24"/>
        </w:rPr>
        <w:t xml:space="preserve">exists in </w:t>
      </w:r>
      <w:r w:rsidR="005B006F">
        <w:rPr>
          <w:rFonts w:ascii="Times New Roman" w:hAnsi="Times New Roman" w:cs="Times New Roman"/>
          <w:sz w:val="24"/>
          <w:szCs w:val="24"/>
        </w:rPr>
        <w:t>a</w:t>
      </w:r>
      <w:r w:rsidR="005B006F" w:rsidRPr="005B006F">
        <w:rPr>
          <w:rFonts w:ascii="Times New Roman" w:hAnsi="Times New Roman" w:cs="Times New Roman"/>
          <w:sz w:val="24"/>
          <w:szCs w:val="24"/>
        </w:rPr>
        <w:t xml:space="preserve"> ‘</w:t>
      </w:r>
      <w:r w:rsidR="005B006F">
        <w:rPr>
          <w:rFonts w:ascii="Times New Roman" w:hAnsi="Times New Roman" w:cs="Times New Roman"/>
          <w:sz w:val="24"/>
          <w:szCs w:val="24"/>
        </w:rPr>
        <w:t>semi-</w:t>
      </w:r>
      <w:r w:rsidR="005B006F" w:rsidRPr="005B006F">
        <w:rPr>
          <w:rFonts w:ascii="Times New Roman" w:hAnsi="Times New Roman" w:cs="Times New Roman"/>
          <w:sz w:val="24"/>
          <w:szCs w:val="24"/>
        </w:rPr>
        <w:t>complete’ conformation</w:t>
      </w:r>
      <w:r w:rsidR="005E4939">
        <w:rPr>
          <w:rFonts w:ascii="Times New Roman" w:hAnsi="Times New Roman" w:cs="Times New Roman"/>
          <w:sz w:val="24"/>
          <w:szCs w:val="24"/>
        </w:rPr>
        <w:t xml:space="preserve"> in which the small fragment may already be attached to the large fragment</w:t>
      </w:r>
      <w:r w:rsidR="005B006F" w:rsidRPr="005B006F">
        <w:rPr>
          <w:rFonts w:ascii="Times New Roman" w:hAnsi="Times New Roman" w:cs="Times New Roman"/>
          <w:sz w:val="24"/>
          <w:szCs w:val="24"/>
        </w:rPr>
        <w:t xml:space="preserve"> </w:t>
      </w:r>
      <w:r w:rsidR="005E4939">
        <w:rPr>
          <w:rFonts w:ascii="Times New Roman" w:hAnsi="Times New Roman" w:cs="Times New Roman"/>
          <w:sz w:val="24"/>
          <w:szCs w:val="24"/>
        </w:rPr>
        <w:t xml:space="preserve">albeit not in a stable conformation. </w:t>
      </w:r>
      <w:proofErr w:type="spellStart"/>
      <w:r w:rsidR="00AB476F">
        <w:rPr>
          <w:rFonts w:ascii="Times New Roman" w:hAnsi="Times New Roman" w:cs="Times New Roman"/>
          <w:sz w:val="24"/>
          <w:szCs w:val="24"/>
        </w:rPr>
        <w:t>iGlu</w:t>
      </w:r>
      <w:r w:rsidR="00AB476F" w:rsidRPr="00286FD9">
        <w:rPr>
          <w:rFonts w:ascii="Times New Roman" w:hAnsi="Times New Roman" w:cs="Times New Roman"/>
          <w:i/>
          <w:sz w:val="24"/>
          <w:szCs w:val="24"/>
          <w:vertAlign w:val="subscript"/>
        </w:rPr>
        <w:t>m</w:t>
      </w:r>
      <w:proofErr w:type="spellEnd"/>
      <w:r w:rsidR="00AB476F">
        <w:rPr>
          <w:rFonts w:ascii="Times New Roman" w:hAnsi="Times New Roman" w:cs="Times New Roman"/>
          <w:sz w:val="24"/>
          <w:szCs w:val="24"/>
        </w:rPr>
        <w:t xml:space="preserve"> </w:t>
      </w:r>
      <w:r w:rsidR="00286FD9">
        <w:rPr>
          <w:rFonts w:ascii="Times New Roman" w:hAnsi="Times New Roman" w:cs="Times New Roman"/>
          <w:sz w:val="24"/>
          <w:szCs w:val="24"/>
        </w:rPr>
        <w:t xml:space="preserve">isomerisation </w:t>
      </w:r>
      <w:r w:rsidR="00AB476F">
        <w:rPr>
          <w:rFonts w:ascii="Times New Roman" w:hAnsi="Times New Roman" w:cs="Times New Roman"/>
          <w:sz w:val="24"/>
          <w:szCs w:val="24"/>
        </w:rPr>
        <w:t xml:space="preserve">showed a shallow </w:t>
      </w:r>
      <w:r w:rsidR="00AB476F">
        <w:rPr>
          <w:rFonts w:ascii="Times New Roman" w:hAnsi="Times New Roman" w:cs="Times New Roman"/>
          <w:sz w:val="24"/>
          <w:szCs w:val="24"/>
        </w:rPr>
        <w:lastRenderedPageBreak/>
        <w:t xml:space="preserve">concentration dependence </w:t>
      </w:r>
      <w:r w:rsidR="00286FD9">
        <w:rPr>
          <w:rFonts w:ascii="Times New Roman" w:hAnsi="Times New Roman" w:cs="Times New Roman"/>
          <w:sz w:val="24"/>
          <w:szCs w:val="24"/>
        </w:rPr>
        <w:t xml:space="preserve">in the association kinetics. These data are compatible with either </w:t>
      </w:r>
      <w:r w:rsidR="00286FD9" w:rsidRPr="00286FD9">
        <w:rPr>
          <w:rFonts w:ascii="Times New Roman" w:hAnsi="Times New Roman" w:cs="Times New Roman"/>
          <w:b/>
          <w:sz w:val="24"/>
          <w:szCs w:val="24"/>
        </w:rPr>
        <w:t>Scheme 2</w:t>
      </w:r>
      <w:r w:rsidR="00286FD9">
        <w:rPr>
          <w:rFonts w:ascii="Times New Roman" w:hAnsi="Times New Roman" w:cs="Times New Roman"/>
          <w:sz w:val="24"/>
          <w:szCs w:val="24"/>
        </w:rPr>
        <w:t xml:space="preserve"> or </w:t>
      </w:r>
      <w:r w:rsidR="00286FD9" w:rsidRPr="005B006F">
        <w:rPr>
          <w:rFonts w:ascii="Times New Roman" w:hAnsi="Times New Roman" w:cs="Times New Roman"/>
          <w:b/>
          <w:sz w:val="24"/>
          <w:szCs w:val="24"/>
        </w:rPr>
        <w:t xml:space="preserve">Scheme </w:t>
      </w:r>
      <w:r w:rsidR="00286FD9">
        <w:rPr>
          <w:rFonts w:ascii="Times New Roman" w:hAnsi="Times New Roman" w:cs="Times New Roman"/>
          <w:b/>
          <w:sz w:val="24"/>
          <w:szCs w:val="24"/>
        </w:rPr>
        <w:t>1 (two fluorescent states)</w:t>
      </w:r>
      <w:r w:rsidR="00286FD9">
        <w:rPr>
          <w:rFonts w:ascii="Times New Roman" w:hAnsi="Times New Roman" w:cs="Times New Roman"/>
          <w:sz w:val="24"/>
          <w:szCs w:val="24"/>
        </w:rPr>
        <w:t>.</w:t>
      </w:r>
    </w:p>
    <w:p w14:paraId="68659AA5" w14:textId="0F3B4DDF" w:rsidR="005B006F" w:rsidRPr="005D69D6" w:rsidRDefault="00FC670D" w:rsidP="00FC670D">
      <w:pPr>
        <w:spacing w:after="0" w:line="480" w:lineRule="auto"/>
        <w:ind w:firstLine="720"/>
        <w:jc w:val="both"/>
        <w:rPr>
          <w:rFonts w:ascii="Times New Roman" w:hAnsi="Times New Roman" w:cs="Times New Roman"/>
          <w:sz w:val="24"/>
          <w:szCs w:val="24"/>
        </w:rPr>
      </w:pPr>
      <w:r w:rsidRPr="00FC670D">
        <w:rPr>
          <w:rFonts w:ascii="Times New Roman" w:hAnsi="Times New Roman" w:cs="Times New Roman"/>
          <w:sz w:val="24"/>
          <w:szCs w:val="24"/>
        </w:rPr>
        <w:t>Fl-</w:t>
      </w:r>
      <w:proofErr w:type="spellStart"/>
      <w:r w:rsidRPr="00FC670D">
        <w:rPr>
          <w:rFonts w:ascii="Times New Roman" w:hAnsi="Times New Roman" w:cs="Times New Roman"/>
          <w:sz w:val="24"/>
          <w:szCs w:val="24"/>
        </w:rPr>
        <w:t>GluBP</w:t>
      </w:r>
      <w:proofErr w:type="spellEnd"/>
      <w:r w:rsidRPr="00FC670D">
        <w:rPr>
          <w:rFonts w:ascii="Times New Roman" w:hAnsi="Times New Roman" w:cs="Times New Roman"/>
          <w:sz w:val="24"/>
          <w:szCs w:val="24"/>
        </w:rPr>
        <w:t xml:space="preserve">, a glutamate sensor generated by fluorescent derivatisation of </w:t>
      </w:r>
      <w:proofErr w:type="spellStart"/>
      <w:r w:rsidRPr="00FC670D">
        <w:rPr>
          <w:rFonts w:ascii="Times New Roman" w:hAnsi="Times New Roman" w:cs="Times New Roman"/>
          <w:sz w:val="24"/>
          <w:szCs w:val="24"/>
        </w:rPr>
        <w:t>GluBP</w:t>
      </w:r>
      <w:proofErr w:type="spellEnd"/>
      <w:r w:rsidRPr="00FC670D">
        <w:rPr>
          <w:rFonts w:ascii="Times New Roman" w:hAnsi="Times New Roman" w:cs="Times New Roman"/>
          <w:sz w:val="24"/>
          <w:szCs w:val="24"/>
        </w:rPr>
        <w:t xml:space="preserve"> with a synthetic fluorophore </w:t>
      </w:r>
      <w:r w:rsidR="00E57332">
        <w:rPr>
          <w:rFonts w:ascii="Times New Roman" w:hAnsi="Times New Roman" w:cs="Times New Roman"/>
          <w:sz w:val="24"/>
          <w:szCs w:val="24"/>
        </w:rPr>
        <w:t xml:space="preserve">also </w:t>
      </w:r>
      <w:r w:rsidRPr="00FC670D">
        <w:rPr>
          <w:rFonts w:ascii="Times New Roman" w:hAnsi="Times New Roman" w:cs="Times New Roman"/>
          <w:sz w:val="24"/>
          <w:szCs w:val="24"/>
        </w:rPr>
        <w:t xml:space="preserve">yields </w:t>
      </w:r>
      <w:r w:rsidR="00E57332" w:rsidRPr="0055541B">
        <w:rPr>
          <w:rFonts w:ascii="Times New Roman" w:hAnsi="Times New Roman" w:cs="Times New Roman"/>
          <w:sz w:val="24"/>
          <w:szCs w:val="24"/>
        </w:rPr>
        <w:t>most</w:t>
      </w:r>
      <w:r w:rsidRPr="00E57332">
        <w:rPr>
          <w:rFonts w:ascii="Times New Roman" w:hAnsi="Times New Roman" w:cs="Times New Roman"/>
          <w:sz w:val="24"/>
          <w:szCs w:val="24"/>
        </w:rPr>
        <w:t xml:space="preserve"> o</w:t>
      </w:r>
      <w:r w:rsidRPr="00FC670D">
        <w:rPr>
          <w:rFonts w:ascii="Times New Roman" w:hAnsi="Times New Roman" w:cs="Times New Roman"/>
          <w:sz w:val="24"/>
          <w:szCs w:val="24"/>
        </w:rPr>
        <w:t>f its fluorescence enhancement in the initial glutamate binding phase</w:t>
      </w:r>
      <w:r w:rsidR="005B006F">
        <w:rPr>
          <w:rFonts w:ascii="Times New Roman" w:hAnsi="Times New Roman" w:cs="Times New Roman"/>
          <w:sz w:val="24"/>
          <w:szCs w:val="24"/>
        </w:rPr>
        <w:t xml:space="preserve"> </w:t>
      </w:r>
      <w:r w:rsidR="005D5867" w:rsidRPr="005B006F">
        <w:rPr>
          <w:rFonts w:ascii="Times New Roman" w:hAnsi="Times New Roman" w:cs="Times New Roman"/>
          <w:sz w:val="24"/>
          <w:szCs w:val="24"/>
        </w:rPr>
        <w:t>w</w:t>
      </w:r>
      <w:r w:rsidR="005D5867">
        <w:rPr>
          <w:rFonts w:ascii="Times New Roman" w:hAnsi="Times New Roman" w:cs="Times New Roman"/>
          <w:sz w:val="24"/>
          <w:szCs w:val="24"/>
        </w:rPr>
        <w:t>hich</w:t>
      </w:r>
      <w:r w:rsidR="005D5867" w:rsidRPr="005B006F">
        <w:rPr>
          <w:rFonts w:ascii="Times New Roman" w:hAnsi="Times New Roman" w:cs="Times New Roman"/>
          <w:sz w:val="24"/>
          <w:szCs w:val="24"/>
        </w:rPr>
        <w:t xml:space="preserve"> </w:t>
      </w:r>
      <w:r w:rsidR="00E57332">
        <w:rPr>
          <w:rFonts w:ascii="Times New Roman" w:hAnsi="Times New Roman" w:cs="Times New Roman"/>
          <w:sz w:val="24"/>
          <w:szCs w:val="24"/>
        </w:rPr>
        <w:t xml:space="preserve">occurs with </w:t>
      </w:r>
      <w:r w:rsidR="005B006F" w:rsidRPr="005B006F">
        <w:rPr>
          <w:rFonts w:ascii="Times New Roman" w:hAnsi="Times New Roman" w:cs="Times New Roman"/>
          <w:sz w:val="24"/>
          <w:szCs w:val="24"/>
        </w:rPr>
        <w:t>a diffusion limited rate constant</w:t>
      </w:r>
      <w:r w:rsidR="005B006F">
        <w:rPr>
          <w:rFonts w:ascii="Times New Roman" w:hAnsi="Times New Roman" w:cs="Times New Roman"/>
          <w:sz w:val="24"/>
          <w:szCs w:val="24"/>
        </w:rPr>
        <w:t xml:space="preserve"> (</w:t>
      </w:r>
      <w:r w:rsidR="005B006F" w:rsidRPr="005B006F">
        <w:rPr>
          <w:rFonts w:ascii="Times New Roman" w:hAnsi="Times New Roman" w:cs="Times New Roman"/>
          <w:b/>
          <w:sz w:val="24"/>
          <w:szCs w:val="24"/>
        </w:rPr>
        <w:t xml:space="preserve">Scheme </w:t>
      </w:r>
      <w:r w:rsidR="00A87219">
        <w:rPr>
          <w:rFonts w:ascii="Times New Roman" w:hAnsi="Times New Roman" w:cs="Times New Roman"/>
          <w:b/>
          <w:sz w:val="24"/>
          <w:szCs w:val="24"/>
        </w:rPr>
        <w:t>1 synthetic</w:t>
      </w:r>
      <w:r w:rsidR="005B006F">
        <w:rPr>
          <w:rFonts w:ascii="Times New Roman" w:hAnsi="Times New Roman" w:cs="Times New Roman"/>
          <w:sz w:val="24"/>
          <w:szCs w:val="24"/>
        </w:rPr>
        <w:t>)</w:t>
      </w:r>
      <w:r w:rsidRPr="00FC670D">
        <w:rPr>
          <w:rFonts w:ascii="Times New Roman" w:hAnsi="Times New Roman" w:cs="Times New Roman"/>
          <w:sz w:val="24"/>
          <w:szCs w:val="24"/>
        </w:rPr>
        <w:t>.</w:t>
      </w:r>
      <w:r w:rsidR="005B006F" w:rsidRPr="005B006F">
        <w:rPr>
          <w:rFonts w:ascii="Times New Roman" w:hAnsi="Times New Roman" w:cs="Times New Roman"/>
          <w:sz w:val="24"/>
          <w:szCs w:val="24"/>
        </w:rPr>
        <w:t xml:space="preserve"> A subsequent isomerisation further stabilises the fluorescent complex.</w:t>
      </w:r>
      <w:r w:rsidR="005B006F">
        <w:rPr>
          <w:rFonts w:ascii="Times New Roman" w:hAnsi="Times New Roman" w:cs="Times New Roman"/>
          <w:sz w:val="24"/>
          <w:szCs w:val="24"/>
        </w:rPr>
        <w:t xml:space="preserve"> </w:t>
      </w:r>
      <w:r w:rsidR="005D69D6">
        <w:rPr>
          <w:rFonts w:ascii="Times New Roman" w:hAnsi="Times New Roman" w:cs="Times New Roman"/>
          <w:sz w:val="24"/>
          <w:szCs w:val="24"/>
        </w:rPr>
        <w:t>The rate of isomerisation for Fl-</w:t>
      </w:r>
      <w:proofErr w:type="spellStart"/>
      <w:r w:rsidR="005D69D6">
        <w:rPr>
          <w:rFonts w:ascii="Times New Roman" w:hAnsi="Times New Roman" w:cs="Times New Roman"/>
          <w:sz w:val="24"/>
          <w:szCs w:val="24"/>
        </w:rPr>
        <w:t>GluBP</w:t>
      </w:r>
      <w:proofErr w:type="spellEnd"/>
      <w:r w:rsidR="005D69D6">
        <w:rPr>
          <w:rFonts w:ascii="Times New Roman" w:hAnsi="Times New Roman" w:cs="Times New Roman"/>
          <w:sz w:val="24"/>
          <w:szCs w:val="24"/>
        </w:rPr>
        <w:t xml:space="preserve"> is </w:t>
      </w:r>
      <w:r w:rsidR="00E57332">
        <w:rPr>
          <w:rFonts w:ascii="Times New Roman" w:hAnsi="Times New Roman" w:cs="Times New Roman"/>
          <w:sz w:val="24"/>
          <w:szCs w:val="24"/>
        </w:rPr>
        <w:t xml:space="preserve">fitted to saturate at </w:t>
      </w:r>
      <w:r w:rsidR="005D69D6">
        <w:rPr>
          <w:rFonts w:ascii="Times New Roman" w:hAnsi="Times New Roman" w:cs="Times New Roman"/>
          <w:sz w:val="24"/>
          <w:szCs w:val="24"/>
        </w:rPr>
        <w:t>2220 s</w:t>
      </w:r>
      <w:r w:rsidR="005D69D6">
        <w:rPr>
          <w:rFonts w:ascii="Times New Roman" w:hAnsi="Times New Roman" w:cs="Times New Roman"/>
          <w:sz w:val="24"/>
          <w:szCs w:val="24"/>
          <w:vertAlign w:val="superscript"/>
        </w:rPr>
        <w:t xml:space="preserve">-1 </w:t>
      </w:r>
      <w:r w:rsidR="005D69D6">
        <w:rPr>
          <w:rFonts w:ascii="Times New Roman" w:hAnsi="Times New Roman" w:cs="Times New Roman"/>
          <w:sz w:val="24"/>
          <w:szCs w:val="24"/>
        </w:rPr>
        <w:t xml:space="preserve">at 3 </w:t>
      </w:r>
      <w:r w:rsidR="005D69D6">
        <w:rPr>
          <w:rFonts w:ascii="Times New Roman" w:hAnsi="Times New Roman" w:cs="Times New Roman"/>
          <w:sz w:val="24"/>
          <w:szCs w:val="24"/>
        </w:rPr>
        <w:sym w:font="Symbol" w:char="F0B0"/>
      </w:r>
      <w:r w:rsidR="005D69D6">
        <w:rPr>
          <w:rFonts w:ascii="Times New Roman" w:hAnsi="Times New Roman" w:cs="Times New Roman"/>
          <w:sz w:val="24"/>
          <w:szCs w:val="24"/>
        </w:rPr>
        <w:t>C, indicating that Fl-</w:t>
      </w:r>
      <w:proofErr w:type="spellStart"/>
      <w:r w:rsidR="005D69D6">
        <w:rPr>
          <w:rFonts w:ascii="Times New Roman" w:hAnsi="Times New Roman" w:cs="Times New Roman"/>
          <w:sz w:val="24"/>
          <w:szCs w:val="24"/>
        </w:rPr>
        <w:t>GluBP</w:t>
      </w:r>
      <w:proofErr w:type="spellEnd"/>
      <w:r w:rsidR="005D69D6">
        <w:rPr>
          <w:rFonts w:ascii="Times New Roman" w:hAnsi="Times New Roman" w:cs="Times New Roman"/>
          <w:sz w:val="24"/>
          <w:szCs w:val="24"/>
        </w:rPr>
        <w:t xml:space="preserve"> will be suitable as a real-time tracker of synaptic glutamate transients.</w:t>
      </w:r>
    </w:p>
    <w:p w14:paraId="4401B973" w14:textId="3F7E6183" w:rsidR="005548B2" w:rsidRDefault="005548B2">
      <w:pPr>
        <w:spacing w:after="0" w:line="480" w:lineRule="auto"/>
        <w:ind w:firstLine="720"/>
        <w:jc w:val="both"/>
        <w:rPr>
          <w:rFonts w:ascii="Times New Roman" w:hAnsi="Times New Roman" w:cs="Times New Roman"/>
          <w:sz w:val="24"/>
          <w:szCs w:val="24"/>
        </w:rPr>
      </w:pPr>
      <w:r w:rsidRPr="008F5494">
        <w:rPr>
          <w:rFonts w:ascii="Times New Roman" w:hAnsi="Times New Roman" w:cs="Times New Roman"/>
          <w:sz w:val="24"/>
          <w:szCs w:val="24"/>
        </w:rPr>
        <w:t>W</w:t>
      </w:r>
      <w:r>
        <w:rPr>
          <w:rFonts w:ascii="Times New Roman" w:hAnsi="Times New Roman" w:cs="Times New Roman"/>
          <w:sz w:val="24"/>
          <w:szCs w:val="24"/>
        </w:rPr>
        <w:t>hile w</w:t>
      </w:r>
      <w:r w:rsidRPr="008F5494">
        <w:rPr>
          <w:rFonts w:ascii="Times New Roman" w:hAnsi="Times New Roman" w:cs="Times New Roman"/>
          <w:sz w:val="24"/>
          <w:szCs w:val="24"/>
        </w:rPr>
        <w:t xml:space="preserve">e </w:t>
      </w:r>
      <w:r>
        <w:rPr>
          <w:rFonts w:ascii="Times New Roman" w:hAnsi="Times New Roman" w:cs="Times New Roman"/>
          <w:sz w:val="24"/>
          <w:szCs w:val="24"/>
        </w:rPr>
        <w:t xml:space="preserve">were therefore unable to measure the </w:t>
      </w:r>
      <w:r w:rsidRPr="008F5494">
        <w:rPr>
          <w:rFonts w:ascii="Times New Roman" w:hAnsi="Times New Roman" w:cs="Times New Roman"/>
          <w:sz w:val="24"/>
          <w:szCs w:val="24"/>
        </w:rPr>
        <w:t>second order rate constant (</w:t>
      </w:r>
      <w:r w:rsidRPr="008F5494">
        <w:rPr>
          <w:rFonts w:ascii="Times New Roman" w:hAnsi="Times New Roman" w:cs="Times New Roman"/>
          <w:i/>
          <w:sz w:val="24"/>
          <w:szCs w:val="24"/>
        </w:rPr>
        <w:t>k</w:t>
      </w:r>
      <w:r w:rsidRPr="008F5494">
        <w:rPr>
          <w:rFonts w:ascii="Times New Roman" w:hAnsi="Times New Roman" w:cs="Times New Roman"/>
          <w:sz w:val="24"/>
          <w:szCs w:val="24"/>
          <w:vertAlign w:val="subscript"/>
        </w:rPr>
        <w:t>+1</w:t>
      </w:r>
      <w:r w:rsidRPr="008F5494">
        <w:rPr>
          <w:rFonts w:ascii="Times New Roman" w:hAnsi="Times New Roman" w:cs="Times New Roman"/>
          <w:sz w:val="24"/>
          <w:szCs w:val="24"/>
        </w:rPr>
        <w:t>)</w:t>
      </w:r>
      <w:r>
        <w:rPr>
          <w:rFonts w:ascii="Times New Roman" w:hAnsi="Times New Roman" w:cs="Times New Roman"/>
          <w:sz w:val="24"/>
          <w:szCs w:val="24"/>
        </w:rPr>
        <w:t xml:space="preserve"> for glutamate binding even at increased solvent viscosity, we </w:t>
      </w:r>
      <w:r w:rsidRPr="008F5494">
        <w:rPr>
          <w:rFonts w:ascii="Times New Roman" w:hAnsi="Times New Roman" w:cs="Times New Roman"/>
          <w:sz w:val="24"/>
          <w:szCs w:val="24"/>
        </w:rPr>
        <w:t>attempt to estimate</w:t>
      </w:r>
      <w:r>
        <w:rPr>
          <w:rFonts w:ascii="Times New Roman" w:hAnsi="Times New Roman" w:cs="Times New Roman"/>
          <w:sz w:val="24"/>
          <w:szCs w:val="24"/>
        </w:rPr>
        <w:t xml:space="preserve"> it.</w:t>
      </w:r>
      <w:r w:rsidRPr="008F5494">
        <w:rPr>
          <w:rFonts w:ascii="Times New Roman" w:hAnsi="Times New Roman" w:cs="Times New Roman"/>
          <w:sz w:val="24"/>
          <w:szCs w:val="24"/>
        </w:rPr>
        <w:t xml:space="preserve"> </w:t>
      </w:r>
      <w:r w:rsidR="005D69D6" w:rsidRPr="0055541B">
        <w:rPr>
          <w:rFonts w:ascii="Times New Roman" w:hAnsi="Times New Roman" w:cs="Times New Roman"/>
          <w:noProof/>
          <w:sz w:val="24"/>
          <w:szCs w:val="24"/>
        </w:rPr>
        <w:t>A</w:t>
      </w:r>
      <w:r w:rsidR="00223E0E" w:rsidRPr="0055541B">
        <w:rPr>
          <w:rFonts w:ascii="Times New Roman" w:hAnsi="Times New Roman" w:cs="Times New Roman"/>
          <w:noProof/>
          <w:sz w:val="24"/>
          <w:szCs w:val="24"/>
        </w:rPr>
        <w:t xml:space="preserve">n inverse </w:t>
      </w:r>
      <w:r w:rsidR="00223E0E" w:rsidRPr="003707BE">
        <w:rPr>
          <w:rFonts w:ascii="Times New Roman" w:hAnsi="Times New Roman" w:cs="Times New Roman"/>
          <w:noProof/>
          <w:sz w:val="24"/>
          <w:szCs w:val="24"/>
        </w:rPr>
        <w:t>relationship between rate constant and viscosity</w:t>
      </w:r>
      <w:r w:rsidR="005D69D6" w:rsidRPr="003707BE">
        <w:rPr>
          <w:rFonts w:ascii="Times New Roman" w:hAnsi="Times New Roman" w:cs="Times New Roman"/>
          <w:noProof/>
          <w:sz w:val="24"/>
          <w:szCs w:val="24"/>
        </w:rPr>
        <w:t xml:space="preserve"> has been reported</w:t>
      </w:r>
      <w:r w:rsidR="004607B1" w:rsidRPr="003707BE">
        <w:rPr>
          <w:rFonts w:ascii="Times New Roman" w:hAnsi="Times New Roman" w:cs="Times New Roman"/>
          <w:noProof/>
          <w:sz w:val="24"/>
          <w:szCs w:val="24"/>
        </w:rPr>
        <w:t xml:space="preserve"> (2</w:t>
      </w:r>
      <w:r w:rsidR="0058251C" w:rsidRPr="003707BE">
        <w:rPr>
          <w:rFonts w:ascii="Times New Roman" w:hAnsi="Times New Roman" w:cs="Times New Roman"/>
          <w:noProof/>
          <w:sz w:val="24"/>
          <w:szCs w:val="24"/>
        </w:rPr>
        <w:t>5</w:t>
      </w:r>
      <w:r w:rsidR="004607B1" w:rsidRPr="003707BE">
        <w:rPr>
          <w:rFonts w:ascii="Times New Roman" w:hAnsi="Times New Roman" w:cs="Times New Roman"/>
          <w:noProof/>
          <w:sz w:val="24"/>
          <w:szCs w:val="24"/>
        </w:rPr>
        <w:t>)</w:t>
      </w:r>
      <w:r w:rsidR="00223E0E" w:rsidRPr="003707BE">
        <w:rPr>
          <w:rFonts w:ascii="Times New Roman" w:hAnsi="Times New Roman" w:cs="Times New Roman"/>
          <w:noProof/>
          <w:sz w:val="24"/>
          <w:szCs w:val="24"/>
        </w:rPr>
        <w:t xml:space="preserve">. </w:t>
      </w:r>
      <w:r w:rsidR="00223E0E" w:rsidRPr="003707BE">
        <w:rPr>
          <w:rFonts w:ascii="Times New Roman" w:hAnsi="Times New Roman" w:cs="Times New Roman"/>
          <w:sz w:val="24"/>
          <w:szCs w:val="24"/>
        </w:rPr>
        <w:t xml:space="preserve">Reasoning, that </w:t>
      </w:r>
      <w:r w:rsidR="005D69D6" w:rsidRPr="003707BE">
        <w:rPr>
          <w:rFonts w:ascii="Times New Roman" w:hAnsi="Times New Roman" w:cs="Times New Roman"/>
          <w:sz w:val="24"/>
          <w:szCs w:val="24"/>
        </w:rPr>
        <w:t xml:space="preserve">for it </w:t>
      </w:r>
      <w:r w:rsidR="00223E0E" w:rsidRPr="003707BE">
        <w:rPr>
          <w:rFonts w:ascii="Times New Roman" w:hAnsi="Times New Roman" w:cs="Times New Roman"/>
          <w:sz w:val="24"/>
          <w:szCs w:val="24"/>
        </w:rPr>
        <w:t xml:space="preserve">to be too fast to measure at 3 </w:t>
      </w:r>
      <w:r w:rsidR="00223E0E" w:rsidRPr="003707BE">
        <w:rPr>
          <w:rFonts w:ascii="Times New Roman" w:hAnsi="Times New Roman" w:cs="Times New Roman"/>
          <w:sz w:val="24"/>
          <w:szCs w:val="24"/>
        </w:rPr>
        <w:sym w:font="Symbol" w:char="F0B0"/>
      </w:r>
      <w:r w:rsidR="00223E0E" w:rsidRPr="003707BE">
        <w:rPr>
          <w:rFonts w:ascii="Times New Roman" w:hAnsi="Times New Roman" w:cs="Times New Roman"/>
          <w:sz w:val="24"/>
          <w:szCs w:val="24"/>
        </w:rPr>
        <w:t xml:space="preserve">C and </w:t>
      </w:r>
      <w:r w:rsidR="001E4498" w:rsidRPr="003707BE">
        <w:rPr>
          <w:rFonts w:ascii="Times New Roman" w:hAnsi="Times New Roman" w:cs="Times New Roman"/>
          <w:sz w:val="24"/>
          <w:szCs w:val="24"/>
        </w:rPr>
        <w:t xml:space="preserve">have a </w:t>
      </w:r>
      <w:r w:rsidR="00223E0E" w:rsidRPr="003707BE">
        <w:rPr>
          <w:rFonts w:ascii="Times New Roman" w:hAnsi="Times New Roman" w:cs="Times New Roman"/>
          <w:sz w:val="24"/>
          <w:szCs w:val="24"/>
        </w:rPr>
        <w:t xml:space="preserve">relative viscosity of 6 at 50 </w:t>
      </w:r>
      <w:r w:rsidR="00223E0E" w:rsidRPr="003707BE">
        <w:rPr>
          <w:rFonts w:ascii="Symbol" w:hAnsi="Symbol" w:cs="Times New Roman"/>
          <w:sz w:val="24"/>
          <w:szCs w:val="24"/>
        </w:rPr>
        <w:t></w:t>
      </w:r>
      <w:r w:rsidR="00223E0E" w:rsidRPr="003707BE">
        <w:rPr>
          <w:rFonts w:ascii="Times New Roman" w:hAnsi="Times New Roman" w:cs="Times New Roman"/>
          <w:sz w:val="24"/>
          <w:szCs w:val="24"/>
        </w:rPr>
        <w:t>M glutamate, the observed association rate needs to be &gt; 1000 s</w:t>
      </w:r>
      <w:r w:rsidR="00223E0E" w:rsidRPr="003707BE">
        <w:rPr>
          <w:rFonts w:ascii="Times New Roman" w:hAnsi="Times New Roman" w:cs="Times New Roman"/>
          <w:sz w:val="24"/>
          <w:szCs w:val="24"/>
          <w:vertAlign w:val="superscript"/>
        </w:rPr>
        <w:t>-1</w:t>
      </w:r>
      <w:r w:rsidR="00223E0E" w:rsidRPr="003707BE">
        <w:rPr>
          <w:rFonts w:ascii="Times New Roman" w:hAnsi="Times New Roman" w:cs="Times New Roman"/>
          <w:sz w:val="24"/>
          <w:szCs w:val="24"/>
        </w:rPr>
        <w:t xml:space="preserve">, </w:t>
      </w:r>
      <w:r w:rsidR="00223E0E" w:rsidRPr="003707BE">
        <w:rPr>
          <w:rFonts w:ascii="Times New Roman" w:hAnsi="Times New Roman" w:cs="Times New Roman"/>
          <w:i/>
          <w:sz w:val="24"/>
          <w:szCs w:val="24"/>
        </w:rPr>
        <w:t>k</w:t>
      </w:r>
      <w:r w:rsidR="00223E0E" w:rsidRPr="003707BE">
        <w:rPr>
          <w:rFonts w:ascii="Times New Roman" w:hAnsi="Times New Roman" w:cs="Times New Roman"/>
          <w:sz w:val="24"/>
          <w:szCs w:val="24"/>
          <w:vertAlign w:val="subscript"/>
        </w:rPr>
        <w:t>+1</w:t>
      </w:r>
      <w:r w:rsidR="00223E0E" w:rsidRPr="003707BE">
        <w:rPr>
          <w:rFonts w:ascii="Times New Roman" w:hAnsi="Times New Roman" w:cs="Times New Roman"/>
          <w:sz w:val="24"/>
          <w:szCs w:val="24"/>
        </w:rPr>
        <w:t xml:space="preserve"> &gt; 2 x 10</w:t>
      </w:r>
      <w:r w:rsidR="00223E0E" w:rsidRPr="003707BE">
        <w:rPr>
          <w:rFonts w:ascii="Times New Roman" w:hAnsi="Times New Roman" w:cs="Times New Roman"/>
          <w:sz w:val="24"/>
          <w:szCs w:val="24"/>
          <w:vertAlign w:val="superscript"/>
        </w:rPr>
        <w:t>7</w:t>
      </w:r>
      <w:r w:rsidR="00223E0E" w:rsidRPr="003707BE">
        <w:rPr>
          <w:rFonts w:ascii="Times New Roman" w:hAnsi="Times New Roman" w:cs="Times New Roman"/>
          <w:sz w:val="24"/>
          <w:szCs w:val="24"/>
        </w:rPr>
        <w:t xml:space="preserve"> M</w:t>
      </w:r>
      <w:r w:rsidR="00223E0E" w:rsidRPr="003707BE">
        <w:rPr>
          <w:rFonts w:ascii="Times New Roman" w:hAnsi="Times New Roman" w:cs="Times New Roman"/>
          <w:sz w:val="24"/>
          <w:szCs w:val="24"/>
          <w:vertAlign w:val="superscript"/>
        </w:rPr>
        <w:t>-1</w:t>
      </w:r>
      <w:r w:rsidR="00223E0E" w:rsidRPr="003707BE">
        <w:rPr>
          <w:rFonts w:ascii="Times New Roman" w:hAnsi="Times New Roman" w:cs="Times New Roman"/>
          <w:sz w:val="24"/>
          <w:szCs w:val="24"/>
        </w:rPr>
        <w:t>s</w:t>
      </w:r>
      <w:r w:rsidR="00223E0E" w:rsidRPr="003707BE">
        <w:rPr>
          <w:rFonts w:ascii="Times New Roman" w:hAnsi="Times New Roman" w:cs="Times New Roman"/>
          <w:sz w:val="24"/>
          <w:szCs w:val="24"/>
          <w:vertAlign w:val="superscript"/>
        </w:rPr>
        <w:t xml:space="preserve">-1 </w:t>
      </w:r>
      <w:r w:rsidR="00223E0E" w:rsidRPr="003707BE">
        <w:rPr>
          <w:rFonts w:ascii="Times New Roman" w:hAnsi="Times New Roman" w:cs="Times New Roman"/>
          <w:sz w:val="24"/>
          <w:szCs w:val="24"/>
        </w:rPr>
        <w:t xml:space="preserve">is required. At relative viscosity of 1, </w:t>
      </w:r>
      <w:r w:rsidR="00223E0E" w:rsidRPr="003707BE">
        <w:rPr>
          <w:rFonts w:ascii="Times New Roman" w:hAnsi="Times New Roman" w:cs="Times New Roman"/>
          <w:i/>
          <w:sz w:val="24"/>
          <w:szCs w:val="24"/>
        </w:rPr>
        <w:t>k</w:t>
      </w:r>
      <w:r w:rsidR="00223E0E" w:rsidRPr="003707BE">
        <w:rPr>
          <w:rFonts w:ascii="Times New Roman" w:hAnsi="Times New Roman" w:cs="Times New Roman"/>
          <w:sz w:val="24"/>
          <w:szCs w:val="24"/>
          <w:vertAlign w:val="subscript"/>
        </w:rPr>
        <w:t>+1</w:t>
      </w:r>
      <w:r w:rsidR="00223E0E" w:rsidRPr="003707BE">
        <w:rPr>
          <w:rFonts w:ascii="Times New Roman" w:hAnsi="Times New Roman" w:cs="Times New Roman"/>
          <w:sz w:val="24"/>
          <w:szCs w:val="24"/>
        </w:rPr>
        <w:t xml:space="preserve"> is predicted to be 10-fold higher, &gt; 2 x 10</w:t>
      </w:r>
      <w:r w:rsidR="00223E0E" w:rsidRPr="003707BE">
        <w:rPr>
          <w:rFonts w:ascii="Times New Roman" w:hAnsi="Times New Roman" w:cs="Times New Roman"/>
          <w:sz w:val="24"/>
          <w:szCs w:val="24"/>
          <w:vertAlign w:val="superscript"/>
        </w:rPr>
        <w:t>8</w:t>
      </w:r>
      <w:r w:rsidR="00223E0E" w:rsidRPr="003707BE">
        <w:rPr>
          <w:rFonts w:ascii="Times New Roman" w:hAnsi="Times New Roman" w:cs="Times New Roman"/>
          <w:sz w:val="24"/>
          <w:szCs w:val="24"/>
        </w:rPr>
        <w:t xml:space="preserve"> M</w:t>
      </w:r>
      <w:r w:rsidR="00223E0E" w:rsidRPr="003707BE">
        <w:rPr>
          <w:rFonts w:ascii="Times New Roman" w:hAnsi="Times New Roman" w:cs="Times New Roman"/>
          <w:sz w:val="24"/>
          <w:szCs w:val="24"/>
          <w:vertAlign w:val="superscript"/>
        </w:rPr>
        <w:t>-1</w:t>
      </w:r>
      <w:r w:rsidR="00223E0E" w:rsidRPr="003707BE">
        <w:rPr>
          <w:rFonts w:ascii="Times New Roman" w:hAnsi="Times New Roman" w:cs="Times New Roman"/>
          <w:sz w:val="24"/>
          <w:szCs w:val="24"/>
        </w:rPr>
        <w:t>s</w:t>
      </w:r>
      <w:r w:rsidR="00223E0E" w:rsidRPr="003707BE">
        <w:rPr>
          <w:rFonts w:ascii="Times New Roman" w:hAnsi="Times New Roman" w:cs="Times New Roman"/>
          <w:sz w:val="24"/>
          <w:szCs w:val="24"/>
          <w:vertAlign w:val="superscript"/>
        </w:rPr>
        <w:t xml:space="preserve">-1 </w:t>
      </w:r>
      <w:r w:rsidR="00223E0E" w:rsidRPr="003707BE">
        <w:rPr>
          <w:rFonts w:ascii="Times New Roman" w:hAnsi="Times New Roman" w:cs="Times New Roman"/>
          <w:sz w:val="24"/>
          <w:szCs w:val="24"/>
        </w:rPr>
        <w:t xml:space="preserve">at 3 </w:t>
      </w:r>
      <w:r w:rsidR="00223E0E" w:rsidRPr="003707BE">
        <w:rPr>
          <w:rFonts w:ascii="Times New Roman" w:hAnsi="Times New Roman" w:cs="Times New Roman"/>
          <w:sz w:val="24"/>
          <w:szCs w:val="24"/>
        </w:rPr>
        <w:sym w:font="Symbol" w:char="F0B0"/>
      </w:r>
      <w:r w:rsidR="00223E0E" w:rsidRPr="003707BE">
        <w:rPr>
          <w:rFonts w:ascii="Times New Roman" w:hAnsi="Times New Roman" w:cs="Times New Roman"/>
          <w:sz w:val="24"/>
          <w:szCs w:val="24"/>
        </w:rPr>
        <w:t>C</w:t>
      </w:r>
      <w:r w:rsidR="005D5867" w:rsidRPr="003707BE">
        <w:rPr>
          <w:rFonts w:ascii="Times New Roman" w:hAnsi="Times New Roman" w:cs="Times New Roman"/>
          <w:sz w:val="24"/>
          <w:szCs w:val="24"/>
        </w:rPr>
        <w:t xml:space="preserve"> (</w:t>
      </w:r>
      <w:r w:rsidR="005D5867" w:rsidRPr="003707BE">
        <w:rPr>
          <w:rFonts w:ascii="Times New Roman" w:hAnsi="Times New Roman" w:cs="Times New Roman"/>
          <w:b/>
          <w:sz w:val="24"/>
          <w:szCs w:val="24"/>
        </w:rPr>
        <w:t xml:space="preserve">Fig. </w:t>
      </w:r>
      <w:r w:rsidR="00276C0D" w:rsidRPr="003707BE">
        <w:rPr>
          <w:rFonts w:ascii="Times New Roman" w:hAnsi="Times New Roman" w:cs="Times New Roman"/>
          <w:b/>
          <w:sz w:val="24"/>
          <w:szCs w:val="24"/>
        </w:rPr>
        <w:t>8</w:t>
      </w:r>
      <w:r w:rsidR="005D5867" w:rsidRPr="003707BE">
        <w:rPr>
          <w:rFonts w:ascii="Times New Roman" w:hAnsi="Times New Roman" w:cs="Times New Roman"/>
          <w:b/>
          <w:sz w:val="24"/>
          <w:szCs w:val="24"/>
        </w:rPr>
        <w:t>C</w:t>
      </w:r>
      <w:r w:rsidR="005D5867" w:rsidRPr="003707BE">
        <w:rPr>
          <w:rFonts w:ascii="Times New Roman" w:hAnsi="Times New Roman" w:cs="Times New Roman"/>
          <w:sz w:val="24"/>
          <w:szCs w:val="24"/>
        </w:rPr>
        <w:t>)</w:t>
      </w:r>
      <w:r w:rsidR="00223E0E" w:rsidRPr="003707BE">
        <w:rPr>
          <w:rFonts w:ascii="Times New Roman" w:hAnsi="Times New Roman" w:cs="Times New Roman"/>
          <w:sz w:val="24"/>
          <w:szCs w:val="24"/>
        </w:rPr>
        <w:t xml:space="preserve">. Assuming a 2-fold increase for every 5 </w:t>
      </w:r>
      <w:r w:rsidR="00223E0E" w:rsidRPr="003707BE">
        <w:rPr>
          <w:rFonts w:ascii="Times New Roman" w:hAnsi="Times New Roman" w:cs="Times New Roman"/>
          <w:sz w:val="24"/>
          <w:szCs w:val="24"/>
        </w:rPr>
        <w:sym w:font="Symbol" w:char="F0B0"/>
      </w:r>
      <w:r w:rsidR="00223E0E" w:rsidRPr="003707BE">
        <w:rPr>
          <w:rFonts w:ascii="Times New Roman" w:hAnsi="Times New Roman" w:cs="Times New Roman"/>
          <w:sz w:val="24"/>
          <w:szCs w:val="24"/>
        </w:rPr>
        <w:t xml:space="preserve">C increase in temperature, </w:t>
      </w:r>
      <w:r w:rsidR="00223E0E" w:rsidRPr="003707BE">
        <w:rPr>
          <w:rFonts w:ascii="Times New Roman" w:hAnsi="Times New Roman" w:cs="Times New Roman"/>
          <w:i/>
          <w:sz w:val="24"/>
          <w:szCs w:val="24"/>
        </w:rPr>
        <w:t>k</w:t>
      </w:r>
      <w:r w:rsidR="00223E0E" w:rsidRPr="003707BE">
        <w:rPr>
          <w:rFonts w:ascii="Times New Roman" w:hAnsi="Times New Roman" w:cs="Times New Roman"/>
          <w:sz w:val="24"/>
          <w:szCs w:val="24"/>
          <w:vertAlign w:val="subscript"/>
        </w:rPr>
        <w:t>+1</w:t>
      </w:r>
      <w:r w:rsidR="00223E0E" w:rsidRPr="003707BE">
        <w:rPr>
          <w:rFonts w:ascii="Times New Roman" w:hAnsi="Times New Roman" w:cs="Times New Roman"/>
          <w:sz w:val="24"/>
          <w:szCs w:val="24"/>
        </w:rPr>
        <w:t xml:space="preserve"> &gt; 2 x 10</w:t>
      </w:r>
      <w:r w:rsidR="00223E0E" w:rsidRPr="003707BE">
        <w:rPr>
          <w:rFonts w:ascii="Times New Roman" w:hAnsi="Times New Roman" w:cs="Times New Roman"/>
          <w:sz w:val="24"/>
          <w:szCs w:val="24"/>
          <w:vertAlign w:val="superscript"/>
        </w:rPr>
        <w:t>9</w:t>
      </w:r>
      <w:r w:rsidR="00223E0E" w:rsidRPr="003707BE">
        <w:rPr>
          <w:rFonts w:ascii="Times New Roman" w:hAnsi="Times New Roman" w:cs="Times New Roman"/>
          <w:sz w:val="24"/>
          <w:szCs w:val="24"/>
        </w:rPr>
        <w:t xml:space="preserve"> M</w:t>
      </w:r>
      <w:r w:rsidR="00223E0E" w:rsidRPr="003707BE">
        <w:rPr>
          <w:rFonts w:ascii="Times New Roman" w:hAnsi="Times New Roman" w:cs="Times New Roman"/>
          <w:sz w:val="24"/>
          <w:szCs w:val="24"/>
          <w:vertAlign w:val="superscript"/>
        </w:rPr>
        <w:t>-1</w:t>
      </w:r>
      <w:r w:rsidR="00223E0E" w:rsidRPr="003707BE">
        <w:rPr>
          <w:rFonts w:ascii="Times New Roman" w:hAnsi="Times New Roman" w:cs="Times New Roman"/>
          <w:sz w:val="24"/>
          <w:szCs w:val="24"/>
        </w:rPr>
        <w:t>s</w:t>
      </w:r>
      <w:r w:rsidR="00223E0E" w:rsidRPr="003707BE">
        <w:rPr>
          <w:rFonts w:ascii="Times New Roman" w:hAnsi="Times New Roman" w:cs="Times New Roman"/>
          <w:sz w:val="24"/>
          <w:szCs w:val="24"/>
          <w:vertAlign w:val="superscript"/>
        </w:rPr>
        <w:t>-1</w:t>
      </w:r>
      <w:r w:rsidR="00223E0E" w:rsidRPr="003707BE">
        <w:rPr>
          <w:rFonts w:ascii="Times New Roman" w:hAnsi="Times New Roman" w:cs="Times New Roman"/>
          <w:sz w:val="24"/>
          <w:szCs w:val="24"/>
        </w:rPr>
        <w:t xml:space="preserve"> at 20 </w:t>
      </w:r>
      <w:r w:rsidR="00223E0E" w:rsidRPr="003707BE">
        <w:rPr>
          <w:rFonts w:ascii="Times New Roman" w:hAnsi="Times New Roman" w:cs="Times New Roman"/>
          <w:sz w:val="24"/>
          <w:szCs w:val="24"/>
        </w:rPr>
        <w:sym w:font="Symbol" w:char="F0B0"/>
      </w:r>
      <w:r w:rsidR="00223E0E" w:rsidRPr="003707BE">
        <w:rPr>
          <w:rFonts w:ascii="Times New Roman" w:hAnsi="Times New Roman" w:cs="Times New Roman"/>
          <w:sz w:val="24"/>
          <w:szCs w:val="24"/>
        </w:rPr>
        <w:t>C and</w:t>
      </w:r>
      <w:r w:rsidR="00223E0E" w:rsidRPr="003707BE">
        <w:rPr>
          <w:rFonts w:ascii="Times New Roman" w:hAnsi="Times New Roman" w:cs="Times New Roman"/>
          <w:i/>
          <w:sz w:val="24"/>
          <w:szCs w:val="24"/>
        </w:rPr>
        <w:t xml:space="preserve"> k</w:t>
      </w:r>
      <w:r w:rsidR="00223E0E" w:rsidRPr="003707BE">
        <w:rPr>
          <w:rFonts w:ascii="Times New Roman" w:hAnsi="Times New Roman" w:cs="Times New Roman"/>
          <w:sz w:val="24"/>
          <w:szCs w:val="24"/>
          <w:vertAlign w:val="subscript"/>
        </w:rPr>
        <w:t>+1</w:t>
      </w:r>
      <w:r w:rsidR="00223E0E" w:rsidRPr="003707BE">
        <w:rPr>
          <w:rFonts w:ascii="Times New Roman" w:hAnsi="Times New Roman" w:cs="Times New Roman"/>
          <w:sz w:val="24"/>
          <w:szCs w:val="24"/>
        </w:rPr>
        <w:t xml:space="preserve"> &gt; 3 x 10</w:t>
      </w:r>
      <w:r w:rsidR="00223E0E" w:rsidRPr="003707BE">
        <w:rPr>
          <w:rFonts w:ascii="Times New Roman" w:hAnsi="Times New Roman" w:cs="Times New Roman"/>
          <w:sz w:val="24"/>
          <w:szCs w:val="24"/>
          <w:vertAlign w:val="superscript"/>
        </w:rPr>
        <w:t>10</w:t>
      </w:r>
      <w:r w:rsidR="00223E0E" w:rsidRPr="003707BE">
        <w:rPr>
          <w:rFonts w:ascii="Times New Roman" w:hAnsi="Times New Roman" w:cs="Times New Roman"/>
          <w:sz w:val="24"/>
          <w:szCs w:val="24"/>
        </w:rPr>
        <w:t xml:space="preserve"> M</w:t>
      </w:r>
      <w:r w:rsidR="00223E0E" w:rsidRPr="003707BE">
        <w:rPr>
          <w:rFonts w:ascii="Times New Roman" w:hAnsi="Times New Roman" w:cs="Times New Roman"/>
          <w:sz w:val="24"/>
          <w:szCs w:val="24"/>
          <w:vertAlign w:val="superscript"/>
        </w:rPr>
        <w:t>-1</w:t>
      </w:r>
      <w:r w:rsidR="00223E0E" w:rsidRPr="003707BE">
        <w:rPr>
          <w:rFonts w:ascii="Times New Roman" w:hAnsi="Times New Roman" w:cs="Times New Roman"/>
          <w:sz w:val="24"/>
          <w:szCs w:val="24"/>
        </w:rPr>
        <w:t>s</w:t>
      </w:r>
      <w:r w:rsidR="00223E0E" w:rsidRPr="003707BE">
        <w:rPr>
          <w:rFonts w:ascii="Times New Roman" w:hAnsi="Times New Roman" w:cs="Times New Roman"/>
          <w:sz w:val="24"/>
          <w:szCs w:val="24"/>
          <w:vertAlign w:val="superscript"/>
        </w:rPr>
        <w:t>-1</w:t>
      </w:r>
      <w:r w:rsidR="00223E0E" w:rsidRPr="003707BE">
        <w:rPr>
          <w:rFonts w:ascii="Times New Roman" w:hAnsi="Times New Roman" w:cs="Times New Roman"/>
          <w:sz w:val="24"/>
          <w:szCs w:val="24"/>
        </w:rPr>
        <w:t xml:space="preserve"> 37 </w:t>
      </w:r>
      <w:r w:rsidR="00223E0E" w:rsidRPr="003707BE">
        <w:rPr>
          <w:rFonts w:ascii="Times New Roman" w:hAnsi="Times New Roman" w:cs="Times New Roman"/>
          <w:sz w:val="24"/>
          <w:szCs w:val="24"/>
        </w:rPr>
        <w:sym w:font="Symbol" w:char="F0B0"/>
      </w:r>
      <w:r w:rsidR="00223E0E" w:rsidRPr="003707BE">
        <w:rPr>
          <w:rFonts w:ascii="Times New Roman" w:hAnsi="Times New Roman" w:cs="Times New Roman"/>
          <w:sz w:val="24"/>
          <w:szCs w:val="24"/>
        </w:rPr>
        <w:t xml:space="preserve">C are predicted. </w:t>
      </w:r>
      <w:r w:rsidR="00FB566E" w:rsidRPr="003707BE">
        <w:rPr>
          <w:rFonts w:ascii="Times New Roman" w:hAnsi="Times New Roman" w:cs="Times New Roman"/>
          <w:sz w:val="24"/>
          <w:szCs w:val="24"/>
        </w:rPr>
        <w:t>If another empirical formula in which there is an inverse relationship between diffusion-controlled reaction rate constant and the square root of relative</w:t>
      </w:r>
      <w:r w:rsidR="00FB566E" w:rsidRPr="0055541B">
        <w:rPr>
          <w:rFonts w:ascii="Times New Roman" w:hAnsi="Times New Roman" w:cs="Times New Roman"/>
          <w:sz w:val="24"/>
          <w:szCs w:val="24"/>
        </w:rPr>
        <w:t xml:space="preserve"> viscosity</w:t>
      </w:r>
      <w:r w:rsidR="004607B1">
        <w:rPr>
          <w:rFonts w:ascii="Times New Roman" w:hAnsi="Times New Roman" w:cs="Times New Roman"/>
          <w:sz w:val="24"/>
          <w:szCs w:val="24"/>
        </w:rPr>
        <w:t xml:space="preserve"> </w:t>
      </w:r>
      <w:r w:rsidR="001C46D5">
        <w:rPr>
          <w:rFonts w:ascii="Times New Roman" w:hAnsi="Times New Roman" w:cs="Times New Roman"/>
          <w:sz w:val="24"/>
          <w:szCs w:val="24"/>
        </w:rPr>
        <w:t xml:space="preserve">is used </w:t>
      </w:r>
      <w:r w:rsidR="004607B1">
        <w:rPr>
          <w:rFonts w:ascii="Times New Roman" w:hAnsi="Times New Roman" w:cs="Times New Roman"/>
          <w:sz w:val="24"/>
          <w:szCs w:val="24"/>
        </w:rPr>
        <w:t>(2</w:t>
      </w:r>
      <w:r w:rsidR="0058251C">
        <w:rPr>
          <w:rFonts w:ascii="Times New Roman" w:hAnsi="Times New Roman" w:cs="Times New Roman"/>
          <w:sz w:val="24"/>
          <w:szCs w:val="24"/>
        </w:rPr>
        <w:t>6</w:t>
      </w:r>
      <w:r w:rsidR="004607B1">
        <w:rPr>
          <w:rFonts w:ascii="Times New Roman" w:hAnsi="Times New Roman" w:cs="Times New Roman"/>
          <w:sz w:val="24"/>
          <w:szCs w:val="24"/>
        </w:rPr>
        <w:t>)</w:t>
      </w:r>
      <w:r w:rsidR="00FB566E" w:rsidRPr="0055541B">
        <w:rPr>
          <w:rFonts w:ascii="Times New Roman" w:hAnsi="Times New Roman" w:cs="Times New Roman"/>
          <w:sz w:val="24"/>
          <w:szCs w:val="24"/>
        </w:rPr>
        <w:t>, the estimates are in the same range.</w:t>
      </w:r>
      <w:r w:rsidR="00FB566E" w:rsidRPr="00FB566E">
        <w:rPr>
          <w:rFonts w:ascii="Times New Roman" w:hAnsi="Times New Roman" w:cs="Times New Roman"/>
          <w:sz w:val="24"/>
          <w:szCs w:val="24"/>
        </w:rPr>
        <w:t xml:space="preserve"> </w:t>
      </w:r>
      <w:r w:rsidR="00223E0E" w:rsidRPr="00FB566E">
        <w:rPr>
          <w:rFonts w:ascii="Times New Roman" w:hAnsi="Times New Roman" w:cs="Times New Roman"/>
          <w:sz w:val="24"/>
          <w:szCs w:val="24"/>
        </w:rPr>
        <w:t>These values are consistent with diffusion limited glutamate association kinetics</w:t>
      </w:r>
      <w:r w:rsidR="001C46D5">
        <w:rPr>
          <w:rFonts w:ascii="Times New Roman" w:hAnsi="Times New Roman" w:cs="Times New Roman"/>
          <w:sz w:val="24"/>
          <w:szCs w:val="24"/>
        </w:rPr>
        <w:t xml:space="preserve"> which makes </w:t>
      </w:r>
      <w:r w:rsidR="00223E0E" w:rsidRPr="00FB566E">
        <w:rPr>
          <w:rFonts w:ascii="Times New Roman" w:hAnsi="Times New Roman" w:cs="Times New Roman"/>
          <w:sz w:val="24"/>
          <w:szCs w:val="24"/>
        </w:rPr>
        <w:t>Fl-</w:t>
      </w:r>
      <w:proofErr w:type="spellStart"/>
      <w:r w:rsidR="00223E0E" w:rsidRPr="00223E0E">
        <w:rPr>
          <w:rFonts w:ascii="Times New Roman" w:hAnsi="Times New Roman" w:cs="Times New Roman"/>
          <w:sz w:val="24"/>
          <w:szCs w:val="24"/>
        </w:rPr>
        <w:t>GluBP</w:t>
      </w:r>
      <w:proofErr w:type="spellEnd"/>
      <w:r w:rsidR="001C46D5">
        <w:rPr>
          <w:rFonts w:ascii="Times New Roman" w:hAnsi="Times New Roman" w:cs="Times New Roman"/>
          <w:sz w:val="24"/>
          <w:szCs w:val="24"/>
        </w:rPr>
        <w:t xml:space="preserve"> </w:t>
      </w:r>
      <w:r w:rsidR="00223E0E" w:rsidRPr="00223E0E">
        <w:rPr>
          <w:rFonts w:ascii="Times New Roman" w:hAnsi="Times New Roman" w:cs="Times New Roman"/>
          <w:sz w:val="24"/>
          <w:szCs w:val="24"/>
        </w:rPr>
        <w:t>a</w:t>
      </w:r>
      <w:r w:rsidR="001C46D5">
        <w:rPr>
          <w:rFonts w:ascii="Times New Roman" w:hAnsi="Times New Roman" w:cs="Times New Roman"/>
          <w:sz w:val="24"/>
          <w:szCs w:val="24"/>
        </w:rPr>
        <w:t xml:space="preserve">nd </w:t>
      </w:r>
      <w:proofErr w:type="spellStart"/>
      <w:r w:rsidR="001C46D5" w:rsidRPr="005B006F">
        <w:rPr>
          <w:rFonts w:ascii="Times New Roman" w:hAnsi="Times New Roman" w:cs="Times New Roman"/>
          <w:sz w:val="24"/>
          <w:szCs w:val="24"/>
        </w:rPr>
        <w:t>iGlu</w:t>
      </w:r>
      <w:r w:rsidR="001C46D5" w:rsidRPr="005B006F">
        <w:rPr>
          <w:rFonts w:ascii="Times New Roman" w:hAnsi="Times New Roman" w:cs="Times New Roman"/>
          <w:i/>
          <w:sz w:val="24"/>
          <w:szCs w:val="24"/>
          <w:vertAlign w:val="subscript"/>
        </w:rPr>
        <w:t>h</w:t>
      </w:r>
      <w:proofErr w:type="spellEnd"/>
      <w:r w:rsidR="00223E0E" w:rsidRPr="00223E0E">
        <w:rPr>
          <w:rFonts w:ascii="Times New Roman" w:hAnsi="Times New Roman" w:cs="Times New Roman"/>
          <w:sz w:val="24"/>
          <w:szCs w:val="24"/>
        </w:rPr>
        <w:t xml:space="preserve"> potential real-time detector</w:t>
      </w:r>
      <w:r w:rsidR="001C46D5">
        <w:rPr>
          <w:rFonts w:ascii="Times New Roman" w:hAnsi="Times New Roman" w:cs="Times New Roman"/>
          <w:sz w:val="24"/>
          <w:szCs w:val="24"/>
        </w:rPr>
        <w:t>s</w:t>
      </w:r>
      <w:r w:rsidR="00223E0E" w:rsidRPr="00223E0E">
        <w:rPr>
          <w:rFonts w:ascii="Times New Roman" w:hAnsi="Times New Roman" w:cs="Times New Roman"/>
          <w:sz w:val="24"/>
          <w:szCs w:val="24"/>
        </w:rPr>
        <w:t xml:space="preserve"> of synaptic glutamate release kinetics. </w:t>
      </w:r>
    </w:p>
    <w:p w14:paraId="320C2C7A" w14:textId="3537E6CE" w:rsidR="00017394" w:rsidRDefault="004C2BB2" w:rsidP="004C2BB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is strong structural homology between </w:t>
      </w:r>
      <w:proofErr w:type="spellStart"/>
      <w:r>
        <w:rPr>
          <w:rFonts w:ascii="Times New Roman" w:hAnsi="Times New Roman" w:cs="Times New Roman"/>
          <w:sz w:val="24"/>
          <w:szCs w:val="24"/>
        </w:rPr>
        <w:t>GluBP</w:t>
      </w:r>
      <w:proofErr w:type="spellEnd"/>
      <w:r>
        <w:rPr>
          <w:rFonts w:ascii="Times New Roman" w:hAnsi="Times New Roman" w:cs="Times New Roman"/>
          <w:sz w:val="24"/>
          <w:szCs w:val="24"/>
        </w:rPr>
        <w:t xml:space="preserve"> and the S1S2 glutamate binding domain of AMPAR</w:t>
      </w:r>
      <w:r w:rsidR="00A87219">
        <w:rPr>
          <w:rFonts w:ascii="Times New Roman" w:hAnsi="Times New Roman" w:cs="Times New Roman"/>
          <w:sz w:val="24"/>
          <w:szCs w:val="24"/>
        </w:rPr>
        <w:t xml:space="preserve"> (</w:t>
      </w:r>
      <w:r w:rsidR="00A87219" w:rsidRPr="00A87219">
        <w:rPr>
          <w:rFonts w:ascii="Times New Roman" w:hAnsi="Times New Roman" w:cs="Times New Roman"/>
          <w:b/>
          <w:sz w:val="24"/>
          <w:szCs w:val="24"/>
        </w:rPr>
        <w:t>Fig.</w:t>
      </w:r>
      <w:r w:rsidR="00276C0D">
        <w:rPr>
          <w:rFonts w:ascii="Times New Roman" w:hAnsi="Times New Roman" w:cs="Times New Roman"/>
          <w:b/>
          <w:sz w:val="24"/>
          <w:szCs w:val="24"/>
        </w:rPr>
        <w:t>9</w:t>
      </w:r>
      <w:r w:rsidR="00A87219">
        <w:rPr>
          <w:rFonts w:ascii="Times New Roman" w:hAnsi="Times New Roman" w:cs="Times New Roman"/>
          <w:sz w:val="24"/>
          <w:szCs w:val="24"/>
        </w:rPr>
        <w:t>)</w:t>
      </w:r>
      <w:r>
        <w:rPr>
          <w:rFonts w:ascii="Times New Roman" w:hAnsi="Times New Roman" w:cs="Times New Roman"/>
          <w:sz w:val="24"/>
          <w:szCs w:val="24"/>
        </w:rPr>
        <w:t xml:space="preserve">. </w:t>
      </w:r>
      <w:r w:rsidR="005D69D6" w:rsidRPr="00106201">
        <w:rPr>
          <w:rFonts w:ascii="Times New Roman" w:hAnsi="Times New Roman" w:cs="Times New Roman"/>
          <w:sz w:val="24"/>
          <w:szCs w:val="24"/>
        </w:rPr>
        <w:t xml:space="preserve">Neither </w:t>
      </w:r>
      <w:proofErr w:type="spellStart"/>
      <w:r w:rsidR="005D69D6" w:rsidRPr="00106201">
        <w:rPr>
          <w:rFonts w:ascii="Times New Roman" w:hAnsi="Times New Roman" w:cs="Times New Roman"/>
          <w:sz w:val="24"/>
          <w:szCs w:val="24"/>
        </w:rPr>
        <w:t>iGluSnFR</w:t>
      </w:r>
      <w:proofErr w:type="spellEnd"/>
      <w:r w:rsidR="005D69D6" w:rsidRPr="00106201">
        <w:rPr>
          <w:rFonts w:ascii="Times New Roman" w:hAnsi="Times New Roman" w:cs="Times New Roman"/>
          <w:sz w:val="24"/>
          <w:szCs w:val="24"/>
        </w:rPr>
        <w:t xml:space="preserve">-type probes, nor the previously studied </w:t>
      </w:r>
      <w:proofErr w:type="spellStart"/>
      <w:r w:rsidR="005D69D6" w:rsidRPr="00106201">
        <w:rPr>
          <w:rFonts w:ascii="Times New Roman" w:hAnsi="Times New Roman" w:cs="Times New Roman"/>
          <w:sz w:val="24"/>
          <w:szCs w:val="24"/>
        </w:rPr>
        <w:t>Trp</w:t>
      </w:r>
      <w:proofErr w:type="spellEnd"/>
      <w:r w:rsidR="005D69D6" w:rsidRPr="00106201">
        <w:rPr>
          <w:rFonts w:ascii="Times New Roman" w:hAnsi="Times New Roman" w:cs="Times New Roman"/>
          <w:sz w:val="24"/>
          <w:szCs w:val="24"/>
        </w:rPr>
        <w:t xml:space="preserve"> fluorescence changes allowed the observation of glutamate binding itself. The observed conformational changes by </w:t>
      </w:r>
      <w:proofErr w:type="spellStart"/>
      <w:r w:rsidR="005D69D6" w:rsidRPr="00106201">
        <w:rPr>
          <w:rFonts w:ascii="Times New Roman" w:hAnsi="Times New Roman" w:cs="Times New Roman"/>
          <w:sz w:val="24"/>
          <w:szCs w:val="24"/>
        </w:rPr>
        <w:t>Trp</w:t>
      </w:r>
      <w:proofErr w:type="spellEnd"/>
      <w:r w:rsidR="005D69D6" w:rsidRPr="00106201">
        <w:rPr>
          <w:rFonts w:ascii="Times New Roman" w:hAnsi="Times New Roman" w:cs="Times New Roman"/>
          <w:sz w:val="24"/>
          <w:szCs w:val="24"/>
        </w:rPr>
        <w:t xml:space="preserve"> fluorescence led to the Venus fly-trap model </w:t>
      </w:r>
      <w:r w:rsidR="005548B2">
        <w:rPr>
          <w:rFonts w:ascii="Times New Roman" w:hAnsi="Times New Roman" w:cs="Times New Roman"/>
          <w:sz w:val="24"/>
          <w:szCs w:val="24"/>
        </w:rPr>
        <w:t xml:space="preserve">for ligand binding </w:t>
      </w:r>
      <w:r w:rsidR="005548B2">
        <w:rPr>
          <w:rFonts w:ascii="Times New Roman" w:hAnsi="Times New Roman" w:cs="Times New Roman"/>
          <w:sz w:val="24"/>
          <w:szCs w:val="24"/>
        </w:rPr>
        <w:lastRenderedPageBreak/>
        <w:t>to bacterial periplasmic binding proteins</w:t>
      </w:r>
      <w:r w:rsidR="004607B1">
        <w:rPr>
          <w:rFonts w:ascii="Times New Roman" w:hAnsi="Times New Roman" w:cs="Times New Roman"/>
          <w:sz w:val="24"/>
          <w:szCs w:val="24"/>
        </w:rPr>
        <w:t xml:space="preserve"> (14,2</w:t>
      </w:r>
      <w:r w:rsidR="0058251C">
        <w:rPr>
          <w:rFonts w:ascii="Times New Roman" w:hAnsi="Times New Roman" w:cs="Times New Roman"/>
          <w:sz w:val="24"/>
          <w:szCs w:val="24"/>
        </w:rPr>
        <w:t>7</w:t>
      </w:r>
      <w:r w:rsidR="004607B1">
        <w:rPr>
          <w:rFonts w:ascii="Times New Roman" w:hAnsi="Times New Roman" w:cs="Times New Roman"/>
          <w:sz w:val="24"/>
          <w:szCs w:val="24"/>
        </w:rPr>
        <w:t>)</w:t>
      </w:r>
      <w:r w:rsidR="005548B2">
        <w:rPr>
          <w:rFonts w:ascii="Times New Roman" w:hAnsi="Times New Roman" w:cs="Times New Roman"/>
          <w:sz w:val="24"/>
          <w:szCs w:val="24"/>
        </w:rPr>
        <w:t xml:space="preserve"> and the homologous S1S2 glutamate binding construct derived from AMPAR</w:t>
      </w:r>
      <w:r w:rsidR="004607B1">
        <w:rPr>
          <w:rFonts w:ascii="Times New Roman" w:hAnsi="Times New Roman" w:cs="Times New Roman"/>
          <w:sz w:val="24"/>
          <w:szCs w:val="24"/>
        </w:rPr>
        <w:t xml:space="preserve"> (15)</w:t>
      </w:r>
      <w:r w:rsidR="005548B2">
        <w:rPr>
          <w:rFonts w:ascii="Times New Roman" w:hAnsi="Times New Roman" w:cs="Times New Roman"/>
          <w:sz w:val="24"/>
          <w:szCs w:val="24"/>
        </w:rPr>
        <w:t xml:space="preserve"> </w:t>
      </w:r>
      <w:r w:rsidR="005D69D6" w:rsidRPr="00106201">
        <w:rPr>
          <w:rFonts w:ascii="Times New Roman" w:hAnsi="Times New Roman" w:cs="Times New Roman"/>
          <w:sz w:val="24"/>
          <w:szCs w:val="24"/>
        </w:rPr>
        <w:t xml:space="preserve">which does not explain the rapid opening of the AMPAR ion channel triggered by ligand glutamate binding. Neither can the </w:t>
      </w:r>
      <w:proofErr w:type="spellStart"/>
      <w:r w:rsidR="005D69D6" w:rsidRPr="00106201">
        <w:rPr>
          <w:rFonts w:ascii="Times New Roman" w:hAnsi="Times New Roman" w:cs="Times New Roman"/>
          <w:sz w:val="24"/>
          <w:szCs w:val="24"/>
        </w:rPr>
        <w:t>iGlu</w:t>
      </w:r>
      <w:r w:rsidR="005D69D6" w:rsidRPr="00106201">
        <w:rPr>
          <w:rFonts w:ascii="Times New Roman" w:hAnsi="Times New Roman" w:cs="Times New Roman"/>
          <w:i/>
          <w:sz w:val="24"/>
          <w:szCs w:val="24"/>
          <w:vertAlign w:val="subscript"/>
        </w:rPr>
        <w:t>u</w:t>
      </w:r>
      <w:proofErr w:type="spellEnd"/>
      <w:r w:rsidR="005D69D6" w:rsidRPr="00106201">
        <w:rPr>
          <w:rFonts w:ascii="Times New Roman" w:hAnsi="Times New Roman" w:cs="Times New Roman"/>
          <w:sz w:val="24"/>
          <w:szCs w:val="24"/>
        </w:rPr>
        <w:t xml:space="preserve"> fluorescence response, which is based on a protein conformational change</w:t>
      </w:r>
      <w:r w:rsidR="006A6F2C">
        <w:rPr>
          <w:rFonts w:ascii="Times New Roman" w:hAnsi="Times New Roman" w:cs="Times New Roman"/>
          <w:sz w:val="24"/>
          <w:szCs w:val="24"/>
        </w:rPr>
        <w:t xml:space="preserve"> (3)</w:t>
      </w:r>
      <w:r w:rsidR="005D69D6" w:rsidRPr="00106201">
        <w:rPr>
          <w:rFonts w:ascii="Times New Roman" w:hAnsi="Times New Roman" w:cs="Times New Roman"/>
          <w:sz w:val="24"/>
          <w:szCs w:val="24"/>
        </w:rPr>
        <w:t>.</w:t>
      </w:r>
      <w:r w:rsidR="005D69D6">
        <w:rPr>
          <w:rFonts w:ascii="Times New Roman" w:hAnsi="Times New Roman" w:cs="Times New Roman"/>
          <w:sz w:val="24"/>
          <w:szCs w:val="24"/>
        </w:rPr>
        <w:t xml:space="preserve"> </w:t>
      </w:r>
      <w:r w:rsidR="00C50B0D" w:rsidRPr="00106201">
        <w:rPr>
          <w:rFonts w:ascii="Times New Roman" w:hAnsi="Times New Roman" w:cs="Times New Roman"/>
          <w:sz w:val="24"/>
          <w:szCs w:val="24"/>
        </w:rPr>
        <w:t>The kinetic examination of Fl-</w:t>
      </w:r>
      <w:proofErr w:type="spellStart"/>
      <w:r w:rsidR="00C50B0D" w:rsidRPr="00106201">
        <w:rPr>
          <w:rFonts w:ascii="Times New Roman" w:hAnsi="Times New Roman" w:cs="Times New Roman"/>
          <w:sz w:val="24"/>
          <w:szCs w:val="24"/>
        </w:rPr>
        <w:t>GluBP</w:t>
      </w:r>
      <w:proofErr w:type="spellEnd"/>
      <w:r w:rsidR="001C46D5">
        <w:rPr>
          <w:rFonts w:ascii="Times New Roman" w:hAnsi="Times New Roman" w:cs="Times New Roman"/>
          <w:sz w:val="24"/>
          <w:szCs w:val="24"/>
        </w:rPr>
        <w:t xml:space="preserve"> and </w:t>
      </w:r>
      <w:proofErr w:type="spellStart"/>
      <w:r w:rsidR="001C46D5" w:rsidRPr="005B006F">
        <w:rPr>
          <w:rFonts w:ascii="Times New Roman" w:hAnsi="Times New Roman" w:cs="Times New Roman"/>
          <w:sz w:val="24"/>
          <w:szCs w:val="24"/>
        </w:rPr>
        <w:t>iGlu</w:t>
      </w:r>
      <w:r w:rsidR="001C46D5" w:rsidRPr="005B006F">
        <w:rPr>
          <w:rFonts w:ascii="Times New Roman" w:hAnsi="Times New Roman" w:cs="Times New Roman"/>
          <w:i/>
          <w:sz w:val="24"/>
          <w:szCs w:val="24"/>
          <w:vertAlign w:val="subscript"/>
        </w:rPr>
        <w:t>h</w:t>
      </w:r>
      <w:proofErr w:type="spellEnd"/>
      <w:r w:rsidR="005D5867">
        <w:rPr>
          <w:rFonts w:ascii="Times New Roman" w:hAnsi="Times New Roman" w:cs="Times New Roman"/>
          <w:sz w:val="24"/>
          <w:szCs w:val="24"/>
        </w:rPr>
        <w:t>,</w:t>
      </w:r>
      <w:r w:rsidR="00C50B0D" w:rsidRPr="00106201">
        <w:rPr>
          <w:rFonts w:ascii="Times New Roman" w:hAnsi="Times New Roman" w:cs="Times New Roman"/>
          <w:sz w:val="24"/>
          <w:szCs w:val="24"/>
        </w:rPr>
        <w:t xml:space="preserve"> </w:t>
      </w:r>
      <w:r w:rsidR="005548B2">
        <w:rPr>
          <w:rFonts w:ascii="Times New Roman" w:hAnsi="Times New Roman" w:cs="Times New Roman"/>
          <w:sz w:val="24"/>
          <w:szCs w:val="24"/>
        </w:rPr>
        <w:t>however</w:t>
      </w:r>
      <w:r w:rsidR="005D5867">
        <w:rPr>
          <w:rFonts w:ascii="Times New Roman" w:hAnsi="Times New Roman" w:cs="Times New Roman"/>
          <w:sz w:val="24"/>
          <w:szCs w:val="24"/>
        </w:rPr>
        <w:t>,</w:t>
      </w:r>
      <w:r w:rsidR="005548B2">
        <w:rPr>
          <w:rFonts w:ascii="Times New Roman" w:hAnsi="Times New Roman" w:cs="Times New Roman"/>
          <w:sz w:val="24"/>
          <w:szCs w:val="24"/>
        </w:rPr>
        <w:t xml:space="preserve"> </w:t>
      </w:r>
      <w:r w:rsidR="00C50B0D" w:rsidRPr="00106201">
        <w:rPr>
          <w:rFonts w:ascii="Times New Roman" w:hAnsi="Times New Roman" w:cs="Times New Roman"/>
          <w:sz w:val="24"/>
          <w:szCs w:val="24"/>
        </w:rPr>
        <w:t xml:space="preserve">reveals that </w:t>
      </w:r>
      <w:r w:rsidR="001C46D5">
        <w:rPr>
          <w:rFonts w:ascii="Times New Roman" w:hAnsi="Times New Roman" w:cs="Times New Roman"/>
          <w:sz w:val="24"/>
          <w:szCs w:val="24"/>
        </w:rPr>
        <w:t xml:space="preserve">they </w:t>
      </w:r>
      <w:r w:rsidR="00C50B0D" w:rsidRPr="00106201">
        <w:rPr>
          <w:rFonts w:ascii="Times New Roman" w:hAnsi="Times New Roman" w:cs="Times New Roman"/>
          <w:sz w:val="24"/>
          <w:szCs w:val="24"/>
        </w:rPr>
        <w:t xml:space="preserve">signal diffusion limited binding of glutamate. </w:t>
      </w:r>
      <w:r w:rsidR="00037280" w:rsidRPr="00D65BD6">
        <w:rPr>
          <w:rFonts w:ascii="Times New Roman" w:hAnsi="Times New Roman" w:cs="Times New Roman"/>
          <w:sz w:val="24"/>
          <w:szCs w:val="24"/>
        </w:rPr>
        <w:t xml:space="preserve">We propose that a similar mechanism of diffusion-limited glutamate binding exists for and </w:t>
      </w:r>
      <w:r w:rsidR="00562BDB">
        <w:rPr>
          <w:rFonts w:ascii="Times New Roman" w:hAnsi="Times New Roman" w:cs="Times New Roman"/>
          <w:sz w:val="24"/>
          <w:szCs w:val="24"/>
        </w:rPr>
        <w:t>forms the basis of</w:t>
      </w:r>
      <w:r w:rsidR="00562BDB" w:rsidRPr="00D65BD6">
        <w:rPr>
          <w:rFonts w:ascii="Times New Roman" w:hAnsi="Times New Roman" w:cs="Times New Roman"/>
          <w:sz w:val="24"/>
          <w:szCs w:val="24"/>
        </w:rPr>
        <w:t xml:space="preserve"> </w:t>
      </w:r>
      <w:r w:rsidR="00037280" w:rsidRPr="00D65BD6">
        <w:rPr>
          <w:rFonts w:ascii="Times New Roman" w:hAnsi="Times New Roman" w:cs="Times New Roman"/>
          <w:sz w:val="24"/>
          <w:szCs w:val="24"/>
        </w:rPr>
        <w:t>rapid gating of AMPAR.</w:t>
      </w:r>
      <w:r w:rsidR="00037280">
        <w:rPr>
          <w:rFonts w:ascii="Times New Roman" w:hAnsi="Times New Roman" w:cs="Times New Roman"/>
          <w:sz w:val="24"/>
          <w:szCs w:val="24"/>
        </w:rPr>
        <w:t xml:space="preserve"> </w:t>
      </w:r>
    </w:p>
    <w:p w14:paraId="77263476" w14:textId="18FB1240" w:rsidR="00F42EAA" w:rsidRDefault="00F42EAA" w:rsidP="00A87EAC">
      <w:pPr>
        <w:spacing w:after="0" w:line="480" w:lineRule="auto"/>
        <w:jc w:val="both"/>
        <w:rPr>
          <w:rFonts w:ascii="Times New Roman" w:hAnsi="Times New Roman" w:cs="Times New Roman"/>
          <w:sz w:val="24"/>
          <w:szCs w:val="24"/>
        </w:rPr>
      </w:pPr>
      <w:r w:rsidRPr="008B1653">
        <w:rPr>
          <w:rFonts w:ascii="Times New Roman" w:hAnsi="Times New Roman" w:cs="Times New Roman"/>
          <w:sz w:val="24"/>
          <w:szCs w:val="24"/>
        </w:rPr>
        <w:t xml:space="preserve">Figure </w:t>
      </w:r>
      <w:r w:rsidR="00276C0D">
        <w:rPr>
          <w:rFonts w:ascii="Times New Roman" w:hAnsi="Times New Roman" w:cs="Times New Roman"/>
          <w:sz w:val="24"/>
          <w:szCs w:val="24"/>
        </w:rPr>
        <w:t>9</w:t>
      </w:r>
    </w:p>
    <w:p w14:paraId="6549F74B" w14:textId="52DB769F" w:rsidR="00AE7CE6" w:rsidRDefault="00035524" w:rsidP="00AE7CE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C601C6" wp14:editId="423A95B8">
            <wp:extent cx="4975757" cy="3752490"/>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e 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82235" cy="3757375"/>
                    </a:xfrm>
                    <a:prstGeom prst="rect">
                      <a:avLst/>
                    </a:prstGeom>
                  </pic:spPr>
                </pic:pic>
              </a:graphicData>
            </a:graphic>
          </wp:inline>
        </w:drawing>
      </w:r>
    </w:p>
    <w:p w14:paraId="5382B190" w14:textId="51A9788C" w:rsidR="009305FB" w:rsidRDefault="009305FB" w:rsidP="00510D0C">
      <w:pPr>
        <w:spacing w:after="0" w:line="240" w:lineRule="auto"/>
        <w:jc w:val="both"/>
        <w:rPr>
          <w:rFonts w:ascii="Times New Roman" w:hAnsi="Times New Roman" w:cs="Times New Roman"/>
          <w:sz w:val="24"/>
          <w:szCs w:val="24"/>
        </w:rPr>
      </w:pPr>
      <w:r w:rsidRPr="00FD2E26">
        <w:rPr>
          <w:rFonts w:ascii="Times New Roman" w:hAnsi="Times New Roman" w:cs="Times New Roman"/>
          <w:b/>
          <w:sz w:val="24"/>
          <w:szCs w:val="24"/>
        </w:rPr>
        <w:t xml:space="preserve">Figure </w:t>
      </w:r>
      <w:r w:rsidR="00276C0D">
        <w:rPr>
          <w:rFonts w:ascii="Times New Roman" w:hAnsi="Times New Roman" w:cs="Times New Roman"/>
          <w:b/>
          <w:sz w:val="24"/>
          <w:szCs w:val="24"/>
        </w:rPr>
        <w:t>9</w:t>
      </w:r>
      <w:r w:rsidRPr="00FD2E26">
        <w:rPr>
          <w:rFonts w:ascii="Times New Roman" w:hAnsi="Times New Roman" w:cs="Times New Roman"/>
          <w:b/>
          <w:sz w:val="24"/>
          <w:szCs w:val="24"/>
        </w:rPr>
        <w:t xml:space="preserve">. Structural </w:t>
      </w:r>
      <w:r w:rsidR="00510D0C" w:rsidRPr="00FD2E26">
        <w:rPr>
          <w:rFonts w:ascii="Times New Roman" w:hAnsi="Times New Roman" w:cs="Times New Roman"/>
          <w:b/>
          <w:sz w:val="24"/>
          <w:szCs w:val="24"/>
        </w:rPr>
        <w:t>alignment of AMPAR S1S2 glutamate binding domain and bacterial glutamate/aspartate binding protein</w:t>
      </w:r>
      <w:r w:rsidR="00510D0C">
        <w:rPr>
          <w:rFonts w:ascii="Times New Roman" w:hAnsi="Times New Roman" w:cs="Times New Roman"/>
          <w:sz w:val="24"/>
          <w:szCs w:val="24"/>
        </w:rPr>
        <w:t>.</w:t>
      </w:r>
      <w:r w:rsidR="006A6F2C">
        <w:rPr>
          <w:rFonts w:ascii="Times New Roman" w:hAnsi="Times New Roman" w:cs="Times New Roman"/>
          <w:sz w:val="24"/>
          <w:szCs w:val="24"/>
        </w:rPr>
        <w:t xml:space="preserve"> (</w:t>
      </w:r>
      <w:r w:rsidR="006A6F2C" w:rsidRPr="00457A1D">
        <w:rPr>
          <w:rFonts w:ascii="Times New Roman" w:hAnsi="Times New Roman" w:cs="Times New Roman"/>
          <w:b/>
          <w:sz w:val="24"/>
          <w:szCs w:val="24"/>
        </w:rPr>
        <w:t>A</w:t>
      </w:r>
      <w:r w:rsidR="006A6F2C">
        <w:rPr>
          <w:rFonts w:ascii="Times New Roman" w:hAnsi="Times New Roman" w:cs="Times New Roman"/>
          <w:sz w:val="24"/>
          <w:szCs w:val="24"/>
        </w:rPr>
        <w:t>)</w:t>
      </w:r>
      <w:r w:rsidR="00457A1D">
        <w:rPr>
          <w:rFonts w:ascii="Times New Roman" w:hAnsi="Times New Roman" w:cs="Times New Roman"/>
          <w:sz w:val="24"/>
          <w:szCs w:val="24"/>
        </w:rPr>
        <w:t xml:space="preserve"> Schematic structure of AMPAR, illustrating the glutamate binding domain (S1S2).</w:t>
      </w:r>
      <w:r w:rsidR="006A6F2C">
        <w:rPr>
          <w:rFonts w:ascii="Times New Roman" w:hAnsi="Times New Roman" w:cs="Times New Roman"/>
          <w:sz w:val="24"/>
          <w:szCs w:val="24"/>
        </w:rPr>
        <w:t xml:space="preserve"> (</w:t>
      </w:r>
      <w:r w:rsidR="006A6F2C" w:rsidRPr="00457A1D">
        <w:rPr>
          <w:rFonts w:ascii="Times New Roman" w:hAnsi="Times New Roman" w:cs="Times New Roman"/>
          <w:b/>
          <w:sz w:val="24"/>
          <w:szCs w:val="24"/>
        </w:rPr>
        <w:t>B</w:t>
      </w:r>
      <w:r w:rsidR="006A6F2C">
        <w:rPr>
          <w:rFonts w:ascii="Times New Roman" w:hAnsi="Times New Roman" w:cs="Times New Roman"/>
          <w:sz w:val="24"/>
          <w:szCs w:val="24"/>
        </w:rPr>
        <w:t>)</w:t>
      </w:r>
      <w:r w:rsidR="00457A1D">
        <w:rPr>
          <w:rFonts w:ascii="Times New Roman" w:hAnsi="Times New Roman" w:cs="Times New Roman"/>
          <w:sz w:val="24"/>
          <w:szCs w:val="24"/>
        </w:rPr>
        <w:t xml:space="preserve"> The structures of </w:t>
      </w:r>
      <w:proofErr w:type="spellStart"/>
      <w:r w:rsidR="00457A1D">
        <w:rPr>
          <w:rFonts w:ascii="Times New Roman" w:hAnsi="Times New Roman" w:cs="Times New Roman"/>
          <w:sz w:val="24"/>
          <w:szCs w:val="24"/>
        </w:rPr>
        <w:t>GluBP</w:t>
      </w:r>
      <w:proofErr w:type="spellEnd"/>
      <w:r w:rsidR="00457A1D">
        <w:rPr>
          <w:rFonts w:ascii="Times New Roman" w:hAnsi="Times New Roman" w:cs="Times New Roman"/>
          <w:sz w:val="24"/>
          <w:szCs w:val="24"/>
        </w:rPr>
        <w:t xml:space="preserve"> and AMPAR S1S2 are aligned using </w:t>
      </w:r>
      <w:proofErr w:type="spellStart"/>
      <w:r w:rsidR="00457A1D">
        <w:rPr>
          <w:rFonts w:ascii="Times New Roman" w:hAnsi="Times New Roman" w:cs="Times New Roman"/>
          <w:sz w:val="24"/>
          <w:szCs w:val="24"/>
        </w:rPr>
        <w:t>Pymol</w:t>
      </w:r>
      <w:proofErr w:type="spellEnd"/>
      <w:r w:rsidR="00457A1D">
        <w:rPr>
          <w:rFonts w:ascii="Times New Roman" w:hAnsi="Times New Roman" w:cs="Times New Roman"/>
          <w:sz w:val="24"/>
          <w:szCs w:val="24"/>
        </w:rPr>
        <w:t xml:space="preserve"> software to reveal </w:t>
      </w:r>
      <w:r w:rsidR="004C4615">
        <w:rPr>
          <w:rFonts w:ascii="Times New Roman" w:hAnsi="Times New Roman" w:cs="Times New Roman"/>
          <w:sz w:val="24"/>
          <w:szCs w:val="24"/>
        </w:rPr>
        <w:t xml:space="preserve">a </w:t>
      </w:r>
      <w:r w:rsidR="00457A1D">
        <w:rPr>
          <w:rFonts w:ascii="Times New Roman" w:hAnsi="Times New Roman" w:cs="Times New Roman"/>
          <w:sz w:val="24"/>
          <w:szCs w:val="24"/>
        </w:rPr>
        <w:t xml:space="preserve">high </w:t>
      </w:r>
      <w:r w:rsidR="004C4615">
        <w:rPr>
          <w:rFonts w:ascii="Times New Roman" w:hAnsi="Times New Roman" w:cs="Times New Roman"/>
          <w:sz w:val="24"/>
          <w:szCs w:val="24"/>
        </w:rPr>
        <w:t xml:space="preserve">degree of </w:t>
      </w:r>
      <w:r w:rsidR="00457A1D">
        <w:rPr>
          <w:rFonts w:ascii="Times New Roman" w:hAnsi="Times New Roman" w:cs="Times New Roman"/>
          <w:sz w:val="24"/>
          <w:szCs w:val="24"/>
        </w:rPr>
        <w:t>structural homology.</w:t>
      </w:r>
    </w:p>
    <w:p w14:paraId="75853B2C" w14:textId="77777777" w:rsidR="00AE7CE6" w:rsidRDefault="00AE7CE6" w:rsidP="004C2BB2">
      <w:pPr>
        <w:spacing w:after="0" w:line="480" w:lineRule="auto"/>
        <w:ind w:firstLine="720"/>
        <w:jc w:val="both"/>
        <w:rPr>
          <w:rFonts w:ascii="Times New Roman" w:hAnsi="Times New Roman" w:cs="Times New Roman"/>
          <w:sz w:val="24"/>
          <w:szCs w:val="24"/>
        </w:rPr>
      </w:pPr>
    </w:p>
    <w:p w14:paraId="6E06CD57" w14:textId="4A67578A" w:rsidR="00165C1C" w:rsidRPr="00B83582" w:rsidRDefault="001E4498" w:rsidP="00165C1C">
      <w:pPr>
        <w:shd w:val="clear" w:color="auto" w:fill="FFFFFF"/>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Mor</w:t>
      </w:r>
      <w:r w:rsidRPr="002E69E4">
        <w:rPr>
          <w:rFonts w:ascii="Times New Roman" w:hAnsi="Times New Roman" w:cs="Times New Roman"/>
          <w:sz w:val="24"/>
          <w:szCs w:val="24"/>
        </w:rPr>
        <w:t>eo</w:t>
      </w:r>
      <w:r>
        <w:rPr>
          <w:rFonts w:ascii="Times New Roman" w:hAnsi="Times New Roman" w:cs="Times New Roman"/>
          <w:sz w:val="24"/>
          <w:szCs w:val="24"/>
        </w:rPr>
        <w:t>ver,</w:t>
      </w:r>
      <w:r w:rsidRPr="00223E0E">
        <w:rPr>
          <w:rFonts w:ascii="Times New Roman" w:hAnsi="Times New Roman" w:cs="Times New Roman"/>
          <w:sz w:val="24"/>
          <w:szCs w:val="24"/>
        </w:rPr>
        <w:t xml:space="preserve"> </w:t>
      </w:r>
      <w:r>
        <w:rPr>
          <w:rFonts w:ascii="Times New Roman" w:hAnsi="Times New Roman" w:cs="Times New Roman"/>
          <w:sz w:val="24"/>
          <w:szCs w:val="24"/>
        </w:rPr>
        <w:t>a</w:t>
      </w:r>
      <w:r w:rsidR="00165C1C" w:rsidRPr="00223E0E">
        <w:rPr>
          <w:rFonts w:ascii="Times New Roman" w:hAnsi="Times New Roman" w:cs="Times New Roman"/>
          <w:sz w:val="24"/>
          <w:szCs w:val="24"/>
        </w:rPr>
        <w:t xml:space="preserve"> fluorescent sensor </w:t>
      </w:r>
      <w:r w:rsidR="00DE48B1" w:rsidRPr="00223E0E">
        <w:rPr>
          <w:rFonts w:ascii="Times New Roman" w:hAnsi="Times New Roman" w:cs="Times New Roman"/>
          <w:sz w:val="24"/>
          <w:szCs w:val="24"/>
        </w:rPr>
        <w:t>like Fl-</w:t>
      </w:r>
      <w:proofErr w:type="spellStart"/>
      <w:r w:rsidR="00DE48B1" w:rsidRPr="00223E0E">
        <w:rPr>
          <w:rFonts w:ascii="Times New Roman" w:hAnsi="Times New Roman" w:cs="Times New Roman"/>
          <w:sz w:val="24"/>
          <w:szCs w:val="24"/>
        </w:rPr>
        <w:t>GluBP</w:t>
      </w:r>
      <w:proofErr w:type="spellEnd"/>
      <w:r w:rsidR="005D69D6">
        <w:rPr>
          <w:rFonts w:ascii="Times New Roman" w:hAnsi="Times New Roman" w:cs="Times New Roman"/>
          <w:sz w:val="24"/>
          <w:szCs w:val="24"/>
        </w:rPr>
        <w:t xml:space="preserve"> </w:t>
      </w:r>
      <w:r w:rsidR="00165C1C" w:rsidRPr="00223E0E">
        <w:rPr>
          <w:rFonts w:ascii="Times New Roman" w:hAnsi="Times New Roman" w:cs="Times New Roman"/>
          <w:sz w:val="24"/>
          <w:szCs w:val="24"/>
        </w:rPr>
        <w:t xml:space="preserve">may be useful for measuring synaptic viscosity. </w:t>
      </w:r>
      <w:r w:rsidR="00165C1C">
        <w:rPr>
          <w:rFonts w:ascii="Times New Roman" w:hAnsi="Times New Roman" w:cs="Times New Roman"/>
          <w:sz w:val="24"/>
          <w:szCs w:val="24"/>
        </w:rPr>
        <w:t xml:space="preserve">This may be through the relative fluorescence measurements of the binding and </w:t>
      </w:r>
      <w:r w:rsidR="00165C1C">
        <w:rPr>
          <w:rFonts w:ascii="Times New Roman" w:hAnsi="Times New Roman" w:cs="Times New Roman"/>
          <w:sz w:val="24"/>
          <w:szCs w:val="24"/>
        </w:rPr>
        <w:lastRenderedPageBreak/>
        <w:t xml:space="preserve">isomerisation steps or by lifetime imaging as the lifetime is expected to increase </w:t>
      </w:r>
      <w:r w:rsidR="00FE1430">
        <w:rPr>
          <w:rFonts w:ascii="Times New Roman" w:hAnsi="Times New Roman" w:cs="Times New Roman"/>
          <w:sz w:val="24"/>
          <w:szCs w:val="24"/>
        </w:rPr>
        <w:t>if</w:t>
      </w:r>
      <w:r w:rsidR="00165C1C">
        <w:rPr>
          <w:rFonts w:ascii="Times New Roman" w:hAnsi="Times New Roman" w:cs="Times New Roman"/>
          <w:sz w:val="24"/>
          <w:szCs w:val="24"/>
        </w:rPr>
        <w:t xml:space="preserve"> a </w:t>
      </w:r>
      <w:r w:rsidR="00165C1C" w:rsidRPr="00B83582">
        <w:rPr>
          <w:rFonts w:ascii="Times New Roman" w:hAnsi="Times New Roman" w:cs="Times New Roman"/>
          <w:sz w:val="24"/>
          <w:szCs w:val="24"/>
        </w:rPr>
        <w:t>singlet</w:t>
      </w:r>
      <w:r w:rsidR="00165C1C" w:rsidRPr="00B83582">
        <w:rPr>
          <w:rFonts w:ascii="Cambria Math" w:hAnsi="Cambria Math" w:cs="Cambria Math"/>
          <w:sz w:val="24"/>
          <w:szCs w:val="24"/>
        </w:rPr>
        <w:t>‐</w:t>
      </w:r>
      <w:r w:rsidR="00165C1C" w:rsidRPr="00B83582">
        <w:rPr>
          <w:rFonts w:ascii="Times New Roman" w:hAnsi="Times New Roman" w:cs="Times New Roman"/>
          <w:sz w:val="24"/>
          <w:szCs w:val="24"/>
        </w:rPr>
        <w:t>exciplex intermediate</w:t>
      </w:r>
      <w:r w:rsidR="00FE1430">
        <w:rPr>
          <w:rFonts w:ascii="Times New Roman" w:hAnsi="Times New Roman" w:cs="Times New Roman"/>
          <w:sz w:val="24"/>
          <w:szCs w:val="24"/>
        </w:rPr>
        <w:t xml:space="preserve"> is formed</w:t>
      </w:r>
      <w:r w:rsidR="004607B1">
        <w:rPr>
          <w:rFonts w:ascii="Times New Roman" w:hAnsi="Times New Roman" w:cs="Times New Roman"/>
          <w:sz w:val="24"/>
          <w:szCs w:val="24"/>
        </w:rPr>
        <w:t xml:space="preserve"> (2</w:t>
      </w:r>
      <w:r w:rsidR="0058251C">
        <w:rPr>
          <w:rFonts w:ascii="Times New Roman" w:hAnsi="Times New Roman" w:cs="Times New Roman"/>
          <w:sz w:val="24"/>
          <w:szCs w:val="24"/>
        </w:rPr>
        <w:t>8</w:t>
      </w:r>
      <w:r w:rsidR="004607B1">
        <w:rPr>
          <w:rFonts w:ascii="Times New Roman" w:hAnsi="Times New Roman" w:cs="Times New Roman"/>
          <w:sz w:val="24"/>
          <w:szCs w:val="24"/>
        </w:rPr>
        <w:t>,2</w:t>
      </w:r>
      <w:r w:rsidR="0058251C">
        <w:rPr>
          <w:rFonts w:ascii="Times New Roman" w:hAnsi="Times New Roman" w:cs="Times New Roman"/>
          <w:sz w:val="24"/>
          <w:szCs w:val="24"/>
        </w:rPr>
        <w:t>9</w:t>
      </w:r>
      <w:r w:rsidR="004607B1">
        <w:rPr>
          <w:rFonts w:ascii="Times New Roman" w:hAnsi="Times New Roman" w:cs="Times New Roman"/>
          <w:sz w:val="24"/>
          <w:szCs w:val="24"/>
        </w:rPr>
        <w:t>)</w:t>
      </w:r>
      <w:r w:rsidR="00165C1C">
        <w:rPr>
          <w:rFonts w:ascii="Times New Roman" w:hAnsi="Times New Roman" w:cs="Times New Roman"/>
          <w:sz w:val="24"/>
          <w:szCs w:val="24"/>
        </w:rPr>
        <w:t xml:space="preserve">. </w:t>
      </w:r>
    </w:p>
    <w:p w14:paraId="5B552121" w14:textId="62E7E065" w:rsidR="00223E0E" w:rsidRDefault="00223E0E" w:rsidP="00223E0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w:t>
      </w:r>
      <w:r w:rsidRPr="00FC670D">
        <w:rPr>
          <w:rFonts w:ascii="Times New Roman" w:hAnsi="Times New Roman" w:cs="Times New Roman"/>
          <w:sz w:val="24"/>
          <w:szCs w:val="24"/>
        </w:rPr>
        <w:t xml:space="preserve"> </w:t>
      </w:r>
      <w:r>
        <w:rPr>
          <w:rFonts w:ascii="Times New Roman" w:hAnsi="Times New Roman" w:cs="Times New Roman"/>
          <w:sz w:val="24"/>
          <w:szCs w:val="24"/>
        </w:rPr>
        <w:t xml:space="preserve">two low-affinity glutamate sensors </w:t>
      </w:r>
      <w:proofErr w:type="spellStart"/>
      <w:r w:rsidR="00FE1430" w:rsidRPr="00106201">
        <w:rPr>
          <w:rFonts w:ascii="Times New Roman" w:hAnsi="Times New Roman" w:cs="Times New Roman"/>
          <w:sz w:val="24"/>
          <w:szCs w:val="24"/>
        </w:rPr>
        <w:t>iGlu</w:t>
      </w:r>
      <w:r w:rsidR="00FE1430">
        <w:rPr>
          <w:rFonts w:ascii="Times New Roman" w:hAnsi="Times New Roman" w:cs="Times New Roman"/>
          <w:i/>
          <w:sz w:val="24"/>
          <w:szCs w:val="24"/>
          <w:vertAlign w:val="subscript"/>
        </w:rPr>
        <w:t>l</w:t>
      </w:r>
      <w:proofErr w:type="spellEnd"/>
      <w:r w:rsidR="00FE1430" w:rsidRPr="00106201">
        <w:rPr>
          <w:rFonts w:ascii="Times New Roman" w:hAnsi="Times New Roman" w:cs="Times New Roman"/>
          <w:sz w:val="24"/>
          <w:szCs w:val="24"/>
        </w:rPr>
        <w:t xml:space="preserve"> </w:t>
      </w:r>
      <w:r w:rsidR="00FE1430">
        <w:rPr>
          <w:rFonts w:ascii="Times New Roman" w:hAnsi="Times New Roman" w:cs="Times New Roman"/>
          <w:sz w:val="24"/>
          <w:szCs w:val="24"/>
        </w:rPr>
        <w:t xml:space="preserve">and </w:t>
      </w:r>
      <w:proofErr w:type="spellStart"/>
      <w:r w:rsidR="00FE1430" w:rsidRPr="00106201">
        <w:rPr>
          <w:rFonts w:ascii="Times New Roman" w:hAnsi="Times New Roman" w:cs="Times New Roman"/>
          <w:sz w:val="24"/>
          <w:szCs w:val="24"/>
        </w:rPr>
        <w:t>iGlu</w:t>
      </w:r>
      <w:r w:rsidR="00FE1430">
        <w:rPr>
          <w:rFonts w:ascii="Times New Roman" w:hAnsi="Times New Roman" w:cs="Times New Roman"/>
          <w:i/>
          <w:sz w:val="24"/>
          <w:szCs w:val="24"/>
          <w:vertAlign w:val="subscript"/>
        </w:rPr>
        <w:t>m</w:t>
      </w:r>
      <w:proofErr w:type="spellEnd"/>
      <w:r w:rsidR="00FE1430" w:rsidRPr="00106201">
        <w:rPr>
          <w:rFonts w:ascii="Times New Roman" w:hAnsi="Times New Roman" w:cs="Times New Roman"/>
          <w:sz w:val="24"/>
          <w:szCs w:val="24"/>
        </w:rPr>
        <w:t xml:space="preserve"> </w:t>
      </w:r>
      <w:r>
        <w:rPr>
          <w:rFonts w:ascii="Times New Roman" w:hAnsi="Times New Roman" w:cs="Times New Roman"/>
          <w:sz w:val="24"/>
          <w:szCs w:val="24"/>
        </w:rPr>
        <w:t>have fast</w:t>
      </w:r>
      <w:r w:rsidRPr="00FC670D">
        <w:rPr>
          <w:rFonts w:ascii="Times New Roman" w:hAnsi="Times New Roman" w:cs="Times New Roman"/>
          <w:sz w:val="24"/>
          <w:szCs w:val="24"/>
        </w:rPr>
        <w:t xml:space="preserve"> </w:t>
      </w:r>
      <w:r w:rsidRPr="00FC670D">
        <w:rPr>
          <w:rFonts w:ascii="Times New Roman" w:hAnsi="Times New Roman" w:cs="Times New Roman"/>
          <w:i/>
          <w:sz w:val="24"/>
          <w:szCs w:val="24"/>
        </w:rPr>
        <w:t>off</w:t>
      </w:r>
      <w:r w:rsidRPr="00FC670D">
        <w:rPr>
          <w:rFonts w:ascii="Times New Roman" w:hAnsi="Times New Roman" w:cs="Times New Roman"/>
          <w:sz w:val="24"/>
          <w:szCs w:val="24"/>
        </w:rPr>
        <w:t xml:space="preserve">-rates of </w:t>
      </w:r>
      <w:r w:rsidR="00C56AC0">
        <w:rPr>
          <w:rFonts w:ascii="Times New Roman" w:hAnsi="Times New Roman" w:cs="Times New Roman"/>
          <w:sz w:val="24"/>
          <w:szCs w:val="24"/>
        </w:rPr>
        <w:t>8</w:t>
      </w:r>
      <w:r w:rsidR="00E23737">
        <w:rPr>
          <w:rFonts w:ascii="Times New Roman" w:hAnsi="Times New Roman" w:cs="Times New Roman"/>
          <w:sz w:val="24"/>
          <w:szCs w:val="24"/>
        </w:rPr>
        <w:t>00 s</w:t>
      </w:r>
      <w:r w:rsidR="00E23737">
        <w:rPr>
          <w:rFonts w:ascii="Times New Roman" w:hAnsi="Times New Roman" w:cs="Times New Roman"/>
          <w:sz w:val="24"/>
          <w:szCs w:val="24"/>
          <w:vertAlign w:val="superscript"/>
        </w:rPr>
        <w:t xml:space="preserve">-1 </w:t>
      </w:r>
      <w:r w:rsidR="00E57332">
        <w:rPr>
          <w:rFonts w:ascii="Times New Roman" w:hAnsi="Times New Roman" w:cs="Times New Roman"/>
          <w:sz w:val="24"/>
          <w:szCs w:val="24"/>
        </w:rPr>
        <w:t xml:space="preserve">(fitted value) </w:t>
      </w:r>
      <w:r w:rsidR="00E23737">
        <w:rPr>
          <w:rFonts w:ascii="Times New Roman" w:hAnsi="Times New Roman" w:cs="Times New Roman"/>
          <w:sz w:val="24"/>
          <w:szCs w:val="24"/>
        </w:rPr>
        <w:t>and 365 s</w:t>
      </w:r>
      <w:r w:rsidR="00E23737">
        <w:rPr>
          <w:rFonts w:ascii="Times New Roman" w:hAnsi="Times New Roman" w:cs="Times New Roman"/>
          <w:sz w:val="24"/>
          <w:szCs w:val="24"/>
          <w:vertAlign w:val="superscript"/>
        </w:rPr>
        <w:t>-1</w:t>
      </w:r>
      <w:r w:rsidR="00E23737">
        <w:rPr>
          <w:rFonts w:ascii="Times New Roman" w:hAnsi="Times New Roman" w:cs="Times New Roman"/>
          <w:sz w:val="24"/>
          <w:szCs w:val="24"/>
        </w:rPr>
        <w:t xml:space="preserve"> (measured at 20 </w:t>
      </w:r>
      <w:r w:rsidR="00E23737">
        <w:rPr>
          <w:rFonts w:ascii="Times New Roman" w:hAnsi="Times New Roman" w:cs="Times New Roman"/>
          <w:sz w:val="24"/>
          <w:szCs w:val="24"/>
        </w:rPr>
        <w:sym w:font="Symbol" w:char="F0B0"/>
      </w:r>
      <w:r w:rsidR="00E23737">
        <w:rPr>
          <w:rFonts w:ascii="Times New Roman" w:hAnsi="Times New Roman" w:cs="Times New Roman"/>
          <w:sz w:val="24"/>
          <w:szCs w:val="24"/>
        </w:rPr>
        <w:t>C), respectively</w:t>
      </w:r>
      <w:r w:rsidR="00C56AC0">
        <w:rPr>
          <w:rFonts w:ascii="Times New Roman" w:hAnsi="Times New Roman" w:cs="Times New Roman"/>
          <w:sz w:val="24"/>
          <w:szCs w:val="24"/>
        </w:rPr>
        <w:t>.</w:t>
      </w:r>
      <w:r w:rsidR="00E23737">
        <w:rPr>
          <w:rFonts w:ascii="Times New Roman" w:hAnsi="Times New Roman" w:cs="Times New Roman"/>
          <w:sz w:val="24"/>
          <w:szCs w:val="24"/>
        </w:rPr>
        <w:t xml:space="preserve"> </w:t>
      </w:r>
      <w:r w:rsidR="00C56AC0">
        <w:rPr>
          <w:rFonts w:ascii="Times New Roman" w:hAnsi="Times New Roman" w:cs="Times New Roman"/>
          <w:sz w:val="24"/>
          <w:szCs w:val="24"/>
        </w:rPr>
        <w:t>T</w:t>
      </w:r>
      <w:r w:rsidR="00E23737">
        <w:rPr>
          <w:rFonts w:ascii="Times New Roman" w:hAnsi="Times New Roman" w:cs="Times New Roman"/>
          <w:sz w:val="24"/>
          <w:szCs w:val="24"/>
        </w:rPr>
        <w:t xml:space="preserve">he </w:t>
      </w:r>
      <w:r w:rsidR="00E23737" w:rsidRPr="00C56AC0">
        <w:rPr>
          <w:rFonts w:ascii="Times New Roman" w:hAnsi="Times New Roman" w:cs="Times New Roman"/>
          <w:i/>
          <w:sz w:val="24"/>
          <w:szCs w:val="24"/>
        </w:rPr>
        <w:t>off</w:t>
      </w:r>
      <w:r w:rsidR="00E23737">
        <w:rPr>
          <w:rFonts w:ascii="Times New Roman" w:hAnsi="Times New Roman" w:cs="Times New Roman"/>
          <w:sz w:val="24"/>
          <w:szCs w:val="24"/>
        </w:rPr>
        <w:t>-rate for Fl-</w:t>
      </w:r>
      <w:proofErr w:type="spellStart"/>
      <w:r w:rsidR="00E23737">
        <w:rPr>
          <w:rFonts w:ascii="Times New Roman" w:hAnsi="Times New Roman" w:cs="Times New Roman"/>
          <w:sz w:val="24"/>
          <w:szCs w:val="24"/>
        </w:rPr>
        <w:t>GluBP</w:t>
      </w:r>
      <w:proofErr w:type="spellEnd"/>
      <w:r w:rsidR="00E23737">
        <w:rPr>
          <w:rFonts w:ascii="Times New Roman" w:hAnsi="Times New Roman" w:cs="Times New Roman"/>
          <w:sz w:val="24"/>
          <w:szCs w:val="24"/>
        </w:rPr>
        <w:t xml:space="preserve"> is measured as 2</w:t>
      </w:r>
      <w:r w:rsidR="00F46BE7">
        <w:rPr>
          <w:rFonts w:ascii="Times New Roman" w:hAnsi="Times New Roman" w:cs="Times New Roman"/>
          <w:sz w:val="24"/>
          <w:szCs w:val="24"/>
        </w:rPr>
        <w:t>17</w:t>
      </w:r>
      <w:r w:rsidR="00E23737">
        <w:rPr>
          <w:rFonts w:ascii="Times New Roman" w:hAnsi="Times New Roman" w:cs="Times New Roman"/>
          <w:sz w:val="24"/>
          <w:szCs w:val="24"/>
        </w:rPr>
        <w:t xml:space="preserve"> s</w:t>
      </w:r>
      <w:r w:rsidR="00E23737">
        <w:rPr>
          <w:rFonts w:ascii="Times New Roman" w:hAnsi="Times New Roman" w:cs="Times New Roman"/>
          <w:sz w:val="24"/>
          <w:szCs w:val="24"/>
          <w:vertAlign w:val="superscript"/>
        </w:rPr>
        <w:t>-1 </w:t>
      </w:r>
      <w:r w:rsidR="00E23737">
        <w:rPr>
          <w:rFonts w:ascii="Times New Roman" w:hAnsi="Times New Roman" w:cs="Times New Roman"/>
          <w:sz w:val="24"/>
          <w:szCs w:val="24"/>
        </w:rPr>
        <w:t xml:space="preserve">at 3 </w:t>
      </w:r>
      <w:r w:rsidR="00E23737">
        <w:rPr>
          <w:rFonts w:ascii="Times New Roman" w:hAnsi="Times New Roman" w:cs="Times New Roman"/>
          <w:sz w:val="24"/>
          <w:szCs w:val="24"/>
        </w:rPr>
        <w:sym w:font="Symbol" w:char="F0B0"/>
      </w:r>
      <w:r w:rsidR="00E23737">
        <w:rPr>
          <w:rFonts w:ascii="Times New Roman" w:hAnsi="Times New Roman" w:cs="Times New Roman"/>
          <w:sz w:val="24"/>
          <w:szCs w:val="24"/>
        </w:rPr>
        <w:t xml:space="preserve">C, </w:t>
      </w:r>
      <w:r w:rsidR="00E57332">
        <w:rPr>
          <w:rFonts w:ascii="Times New Roman" w:hAnsi="Times New Roman" w:cs="Times New Roman"/>
          <w:sz w:val="24"/>
          <w:szCs w:val="24"/>
        </w:rPr>
        <w:t xml:space="preserve">the </w:t>
      </w:r>
      <w:r w:rsidR="00C56AC0">
        <w:rPr>
          <w:rFonts w:ascii="Times New Roman" w:hAnsi="Times New Roman" w:cs="Times New Roman"/>
          <w:sz w:val="24"/>
          <w:szCs w:val="24"/>
        </w:rPr>
        <w:t xml:space="preserve">extrapolated </w:t>
      </w:r>
      <w:r w:rsidR="00E57332">
        <w:rPr>
          <w:rFonts w:ascii="Times New Roman" w:hAnsi="Times New Roman" w:cs="Times New Roman"/>
          <w:sz w:val="24"/>
          <w:szCs w:val="24"/>
        </w:rPr>
        <w:t xml:space="preserve">value at 37 </w:t>
      </w:r>
      <w:r w:rsidR="00E57332">
        <w:rPr>
          <w:rFonts w:ascii="Times New Roman" w:hAnsi="Times New Roman" w:cs="Times New Roman"/>
          <w:sz w:val="24"/>
          <w:szCs w:val="24"/>
        </w:rPr>
        <w:sym w:font="Symbol" w:char="F0B0"/>
      </w:r>
      <w:r w:rsidR="00E57332">
        <w:rPr>
          <w:rFonts w:ascii="Times New Roman" w:hAnsi="Times New Roman" w:cs="Times New Roman"/>
          <w:sz w:val="24"/>
          <w:szCs w:val="24"/>
        </w:rPr>
        <w:t xml:space="preserve">C is </w:t>
      </w:r>
      <w:r w:rsidR="00C56AC0">
        <w:rPr>
          <w:rFonts w:ascii="Times New Roman" w:hAnsi="Times New Roman" w:cs="Times New Roman"/>
          <w:sz w:val="24"/>
          <w:szCs w:val="24"/>
        </w:rPr>
        <w:t>2</w:t>
      </w:r>
      <w:r w:rsidR="00E23737">
        <w:rPr>
          <w:rFonts w:ascii="Times New Roman" w:hAnsi="Times New Roman" w:cs="Times New Roman"/>
          <w:sz w:val="24"/>
          <w:szCs w:val="24"/>
        </w:rPr>
        <w:t>000 s</w:t>
      </w:r>
      <w:r w:rsidR="00E23737">
        <w:rPr>
          <w:rFonts w:ascii="Times New Roman" w:hAnsi="Times New Roman" w:cs="Times New Roman"/>
          <w:sz w:val="24"/>
          <w:szCs w:val="24"/>
          <w:vertAlign w:val="superscript"/>
        </w:rPr>
        <w:t>-1</w:t>
      </w:r>
      <w:r w:rsidR="00E57332">
        <w:rPr>
          <w:rFonts w:ascii="Times New Roman" w:hAnsi="Times New Roman" w:cs="Times New Roman"/>
          <w:sz w:val="24"/>
          <w:szCs w:val="24"/>
        </w:rPr>
        <w:t>, from its Arrhenius plot.</w:t>
      </w:r>
      <w:r w:rsidR="00E23737">
        <w:rPr>
          <w:rFonts w:ascii="Times New Roman" w:hAnsi="Times New Roman" w:cs="Times New Roman"/>
          <w:sz w:val="24"/>
          <w:szCs w:val="24"/>
        </w:rPr>
        <w:t xml:space="preserve"> </w:t>
      </w:r>
      <w:r w:rsidR="00AB7BE5">
        <w:rPr>
          <w:rFonts w:ascii="Times New Roman" w:hAnsi="Times New Roman" w:cs="Times New Roman"/>
          <w:sz w:val="24"/>
          <w:szCs w:val="24"/>
        </w:rPr>
        <w:t>All three sensors</w:t>
      </w:r>
      <w:r w:rsidR="00C453FA">
        <w:rPr>
          <w:rFonts w:ascii="Times New Roman" w:hAnsi="Times New Roman" w:cs="Times New Roman"/>
          <w:sz w:val="24"/>
          <w:szCs w:val="24"/>
        </w:rPr>
        <w:t xml:space="preserve"> would</w:t>
      </w:r>
      <w:r w:rsidR="00AB7BE5">
        <w:rPr>
          <w:rFonts w:ascii="Times New Roman" w:hAnsi="Times New Roman" w:cs="Times New Roman"/>
          <w:sz w:val="24"/>
          <w:szCs w:val="24"/>
        </w:rPr>
        <w:t xml:space="preserve"> thus </w:t>
      </w:r>
      <w:r w:rsidRPr="00FC670D">
        <w:rPr>
          <w:rFonts w:ascii="Times New Roman" w:hAnsi="Times New Roman" w:cs="Times New Roman"/>
          <w:sz w:val="24"/>
          <w:szCs w:val="24"/>
        </w:rPr>
        <w:t xml:space="preserve">allow </w:t>
      </w:r>
      <w:r>
        <w:rPr>
          <w:rFonts w:ascii="Times New Roman" w:hAnsi="Times New Roman" w:cs="Times New Roman"/>
          <w:sz w:val="24"/>
          <w:szCs w:val="24"/>
        </w:rPr>
        <w:t xml:space="preserve">monitoring processes on the </w:t>
      </w:r>
      <w:r w:rsidRPr="00FC670D">
        <w:rPr>
          <w:rFonts w:ascii="Times New Roman" w:hAnsi="Times New Roman" w:cs="Times New Roman"/>
          <w:sz w:val="24"/>
          <w:szCs w:val="24"/>
        </w:rPr>
        <w:t>sub</w:t>
      </w:r>
      <w:r>
        <w:rPr>
          <w:rFonts w:ascii="Times New Roman" w:hAnsi="Times New Roman" w:cs="Times New Roman"/>
          <w:sz w:val="24"/>
          <w:szCs w:val="24"/>
        </w:rPr>
        <w:t>-</w:t>
      </w:r>
      <w:r w:rsidRPr="00FC670D">
        <w:rPr>
          <w:rFonts w:ascii="Times New Roman" w:hAnsi="Times New Roman" w:cs="Times New Roman"/>
          <w:sz w:val="24"/>
          <w:szCs w:val="24"/>
        </w:rPr>
        <w:t xml:space="preserve">millisecond </w:t>
      </w:r>
      <w:r>
        <w:rPr>
          <w:rFonts w:ascii="Times New Roman" w:hAnsi="Times New Roman" w:cs="Times New Roman"/>
          <w:sz w:val="24"/>
          <w:szCs w:val="24"/>
        </w:rPr>
        <w:t>time scale</w:t>
      </w:r>
      <w:r w:rsidRPr="00FC670D">
        <w:rPr>
          <w:rFonts w:ascii="Times New Roman" w:hAnsi="Times New Roman" w:cs="Times New Roman"/>
          <w:sz w:val="24"/>
          <w:szCs w:val="24"/>
        </w:rPr>
        <w:t xml:space="preserve">, at </w:t>
      </w:r>
      <w:r>
        <w:rPr>
          <w:rFonts w:ascii="Times New Roman" w:hAnsi="Times New Roman" w:cs="Times New Roman"/>
          <w:sz w:val="24"/>
          <w:szCs w:val="24"/>
        </w:rPr>
        <w:t>the temperatures of physiological experiments (</w:t>
      </w:r>
      <w:r w:rsidRPr="00FC670D">
        <w:rPr>
          <w:rFonts w:ascii="Times New Roman" w:hAnsi="Times New Roman" w:cs="Times New Roman"/>
          <w:sz w:val="24"/>
          <w:szCs w:val="24"/>
        </w:rPr>
        <w:t>34</w:t>
      </w:r>
      <w:r>
        <w:rPr>
          <w:rFonts w:ascii="Times New Roman" w:hAnsi="Times New Roman" w:cs="Times New Roman"/>
          <w:sz w:val="24"/>
          <w:szCs w:val="24"/>
        </w:rPr>
        <w:t xml:space="preserve"> - 37</w:t>
      </w:r>
      <w:r w:rsidRPr="00FC670D">
        <w:rPr>
          <w:rFonts w:ascii="Times New Roman" w:hAnsi="Times New Roman" w:cs="Times New Roman"/>
          <w:sz w:val="24"/>
          <w:szCs w:val="24"/>
        </w:rPr>
        <w:t xml:space="preserve"> </w:t>
      </w:r>
      <w:r w:rsidRPr="00FC670D">
        <w:rPr>
          <w:rFonts w:ascii="Times New Roman" w:hAnsi="Times New Roman" w:cs="Times New Roman"/>
          <w:sz w:val="24"/>
          <w:szCs w:val="24"/>
        </w:rPr>
        <w:sym w:font="Symbol" w:char="F0B0"/>
      </w:r>
      <w:r w:rsidRPr="00FC670D">
        <w:rPr>
          <w:rFonts w:ascii="Times New Roman" w:hAnsi="Times New Roman" w:cs="Times New Roman"/>
          <w:sz w:val="24"/>
          <w:szCs w:val="24"/>
        </w:rPr>
        <w:t>C</w:t>
      </w:r>
      <w:r>
        <w:rPr>
          <w:rFonts w:ascii="Times New Roman" w:hAnsi="Times New Roman" w:cs="Times New Roman"/>
          <w:sz w:val="24"/>
          <w:szCs w:val="24"/>
        </w:rPr>
        <w:t>)</w:t>
      </w:r>
      <w:r w:rsidRPr="00FC670D">
        <w:rPr>
          <w:rFonts w:ascii="Times New Roman" w:hAnsi="Times New Roman" w:cs="Times New Roman"/>
          <w:sz w:val="24"/>
          <w:szCs w:val="24"/>
        </w:rPr>
        <w:t xml:space="preserve">. Through their broad affinity range and mechanistic variety, the above genetically encoded and chemically labelled fluorescent glutamate sensors </w:t>
      </w:r>
      <w:r w:rsidR="007D3516">
        <w:rPr>
          <w:rFonts w:ascii="Times New Roman" w:hAnsi="Times New Roman" w:cs="Times New Roman"/>
          <w:sz w:val="24"/>
          <w:szCs w:val="24"/>
        </w:rPr>
        <w:t xml:space="preserve">could </w:t>
      </w:r>
      <w:r w:rsidR="0053161F">
        <w:rPr>
          <w:rFonts w:ascii="Times New Roman" w:hAnsi="Times New Roman" w:cs="Times New Roman"/>
          <w:sz w:val="24"/>
          <w:szCs w:val="24"/>
        </w:rPr>
        <w:t>form part of a toolkit</w:t>
      </w:r>
      <w:r w:rsidRPr="00FC670D">
        <w:rPr>
          <w:rFonts w:ascii="Times New Roman" w:hAnsi="Times New Roman" w:cs="Times New Roman"/>
          <w:sz w:val="24"/>
          <w:szCs w:val="24"/>
        </w:rPr>
        <w:t xml:space="preserve"> </w:t>
      </w:r>
      <w:r w:rsidR="007D3516">
        <w:rPr>
          <w:rFonts w:ascii="Times New Roman" w:hAnsi="Times New Roman" w:cs="Times New Roman"/>
          <w:sz w:val="24"/>
          <w:szCs w:val="24"/>
        </w:rPr>
        <w:t xml:space="preserve">designed </w:t>
      </w:r>
      <w:r w:rsidRPr="00FC670D">
        <w:rPr>
          <w:rFonts w:ascii="Times New Roman" w:hAnsi="Times New Roman" w:cs="Times New Roman"/>
          <w:sz w:val="24"/>
          <w:szCs w:val="24"/>
        </w:rPr>
        <w:t>for monitoring the different processes that glutamate undergoes in neurotransmission and cellular homeostasis. </w:t>
      </w:r>
      <w:r w:rsidR="00ED65DC">
        <w:rPr>
          <w:rFonts w:ascii="Times New Roman" w:hAnsi="Times New Roman" w:cs="Times New Roman"/>
          <w:sz w:val="24"/>
          <w:szCs w:val="24"/>
        </w:rPr>
        <w:t xml:space="preserve">Each variant would be best suited to indicate glutamate concentration changes </w:t>
      </w:r>
      <w:r w:rsidR="004F1EA4">
        <w:rPr>
          <w:rFonts w:ascii="Times New Roman" w:hAnsi="Times New Roman" w:cs="Times New Roman"/>
          <w:sz w:val="24"/>
          <w:szCs w:val="24"/>
        </w:rPr>
        <w:t>in the range of their affinity.</w:t>
      </w:r>
    </w:p>
    <w:p w14:paraId="70DDBCC7" w14:textId="361F1F08" w:rsidR="002E500A" w:rsidRPr="003707BE" w:rsidRDefault="004F1EA4" w:rsidP="002E500A">
      <w:pPr>
        <w:spacing w:after="0" w:line="480" w:lineRule="auto"/>
        <w:ind w:firstLine="720"/>
        <w:jc w:val="both"/>
        <w:rPr>
          <w:rFonts w:ascii="Times New Roman" w:hAnsi="Times New Roman" w:cs="Times New Roman"/>
          <w:sz w:val="24"/>
          <w:szCs w:val="24"/>
        </w:rPr>
      </w:pPr>
      <w:r w:rsidRPr="003707BE">
        <w:rPr>
          <w:rFonts w:ascii="Times New Roman" w:hAnsi="Times New Roman" w:cs="Times New Roman"/>
          <w:sz w:val="24"/>
          <w:szCs w:val="24"/>
        </w:rPr>
        <w:t xml:space="preserve">The stopped-flow association kinetic data reveal how each sensor </w:t>
      </w:r>
      <w:r w:rsidR="00C453FA" w:rsidRPr="003707BE">
        <w:rPr>
          <w:rFonts w:ascii="Times New Roman" w:hAnsi="Times New Roman" w:cs="Times New Roman"/>
          <w:sz w:val="24"/>
          <w:szCs w:val="24"/>
        </w:rPr>
        <w:t xml:space="preserve">would </w:t>
      </w:r>
      <w:r w:rsidRPr="003707BE">
        <w:rPr>
          <w:rFonts w:ascii="Times New Roman" w:hAnsi="Times New Roman" w:cs="Times New Roman"/>
          <w:sz w:val="24"/>
          <w:szCs w:val="24"/>
        </w:rPr>
        <w:t xml:space="preserve">respond </w:t>
      </w:r>
      <w:r w:rsidR="00C453FA" w:rsidRPr="003707BE">
        <w:rPr>
          <w:rFonts w:ascii="Times New Roman" w:hAnsi="Times New Roman" w:cs="Times New Roman"/>
          <w:sz w:val="24"/>
          <w:szCs w:val="24"/>
        </w:rPr>
        <w:t>when</w:t>
      </w:r>
      <w:r w:rsidR="00284B55" w:rsidRPr="003707BE">
        <w:rPr>
          <w:rFonts w:ascii="Times New Roman" w:hAnsi="Times New Roman" w:cs="Times New Roman"/>
          <w:sz w:val="24"/>
          <w:szCs w:val="24"/>
        </w:rPr>
        <w:t xml:space="preserve"> </w:t>
      </w:r>
      <w:r w:rsidRPr="003707BE">
        <w:rPr>
          <w:rFonts w:ascii="Times New Roman" w:hAnsi="Times New Roman" w:cs="Times New Roman"/>
          <w:sz w:val="24"/>
          <w:szCs w:val="24"/>
        </w:rPr>
        <w:t xml:space="preserve">glutamate </w:t>
      </w:r>
      <w:r w:rsidR="00C453FA" w:rsidRPr="003707BE">
        <w:rPr>
          <w:rFonts w:ascii="Times New Roman" w:hAnsi="Times New Roman" w:cs="Times New Roman"/>
          <w:sz w:val="24"/>
          <w:szCs w:val="24"/>
        </w:rPr>
        <w:t>is elevated</w:t>
      </w:r>
      <w:r w:rsidRPr="003707BE">
        <w:rPr>
          <w:rFonts w:ascii="Times New Roman" w:hAnsi="Times New Roman" w:cs="Times New Roman"/>
          <w:sz w:val="24"/>
          <w:szCs w:val="24"/>
        </w:rPr>
        <w:t>. For example, the response rate of Fl-</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w:t>
      </w:r>
      <w:r w:rsidR="00115850" w:rsidRPr="003707BE">
        <w:rPr>
          <w:rFonts w:ascii="Times New Roman" w:hAnsi="Times New Roman" w:cs="Times New Roman"/>
          <w:sz w:val="24"/>
          <w:szCs w:val="24"/>
        </w:rPr>
        <w:t>response</w:t>
      </w:r>
      <w:r w:rsidRPr="003707BE">
        <w:rPr>
          <w:rFonts w:ascii="Times New Roman" w:hAnsi="Times New Roman" w:cs="Times New Roman"/>
          <w:sz w:val="24"/>
          <w:szCs w:val="24"/>
        </w:rPr>
        <w:t xml:space="preserve"> near-proportionately increases with [Glu] in the 10-s of </w:t>
      </w:r>
      <w:r w:rsidRPr="003707BE">
        <w:rPr>
          <w:rFonts w:ascii="Symbol" w:hAnsi="Symbol" w:cs="Times New Roman"/>
          <w:sz w:val="24"/>
          <w:szCs w:val="24"/>
        </w:rPr>
        <w:t></w:t>
      </w:r>
      <w:r w:rsidRPr="003707BE">
        <w:rPr>
          <w:rFonts w:ascii="Times New Roman" w:hAnsi="Times New Roman" w:cs="Times New Roman"/>
          <w:sz w:val="24"/>
          <w:szCs w:val="24"/>
        </w:rPr>
        <w:t xml:space="preserve">M range. </w:t>
      </w:r>
      <w:proofErr w:type="spellStart"/>
      <w:r w:rsidR="002E500A" w:rsidRPr="003707BE">
        <w:rPr>
          <w:rFonts w:ascii="Times New Roman" w:hAnsi="Times New Roman" w:cs="Times New Roman"/>
          <w:sz w:val="24"/>
          <w:szCs w:val="24"/>
        </w:rPr>
        <w:t>iGlu</w:t>
      </w:r>
      <w:r w:rsidR="002E500A" w:rsidRPr="003707BE">
        <w:rPr>
          <w:rFonts w:ascii="Times New Roman" w:hAnsi="Times New Roman" w:cs="Times New Roman"/>
          <w:i/>
          <w:sz w:val="24"/>
          <w:szCs w:val="24"/>
          <w:vertAlign w:val="subscript"/>
        </w:rPr>
        <w:t>h</w:t>
      </w:r>
      <w:proofErr w:type="spellEnd"/>
      <w:r w:rsidR="002E500A" w:rsidRPr="003707BE">
        <w:rPr>
          <w:rFonts w:ascii="Times New Roman" w:hAnsi="Times New Roman" w:cs="Times New Roman"/>
          <w:sz w:val="24"/>
          <w:szCs w:val="24"/>
        </w:rPr>
        <w:t>, up to ~0.2 mM [Glu] gives slow, concentration dependent fluorescence responses the rate and amplitude of which increases proportionately with [Glu] rate is, limited by the ligand binding rate. Above ~ 1 mM, the isomerisation is rate limiting, thus the response is concentration independent saturating the probe.</w:t>
      </w:r>
      <w:r w:rsidRPr="003707BE">
        <w:rPr>
          <w:rFonts w:ascii="Times New Roman" w:hAnsi="Times New Roman" w:cs="Times New Roman"/>
          <w:sz w:val="24"/>
          <w:szCs w:val="24"/>
        </w:rPr>
        <w:t xml:space="preserve"> With </w:t>
      </w:r>
      <w:proofErr w:type="spellStart"/>
      <w:r w:rsidRPr="003707BE">
        <w:rPr>
          <w:rFonts w:ascii="Times New Roman" w:hAnsi="Times New Roman" w:cs="Times New Roman"/>
          <w:sz w:val="24"/>
          <w:szCs w:val="24"/>
        </w:rPr>
        <w:t>iGlu</w:t>
      </w:r>
      <w:r w:rsidR="00F94E30" w:rsidRPr="003707BE">
        <w:rPr>
          <w:rFonts w:ascii="Times New Roman" w:hAnsi="Times New Roman" w:cs="Times New Roman"/>
          <w:i/>
          <w:sz w:val="24"/>
          <w:szCs w:val="24"/>
          <w:vertAlign w:val="subscript"/>
        </w:rPr>
        <w:t>l</w:t>
      </w:r>
      <w:proofErr w:type="spellEnd"/>
      <w:r w:rsidRPr="003707BE">
        <w:rPr>
          <w:rFonts w:ascii="Times New Roman" w:hAnsi="Times New Roman" w:cs="Times New Roman"/>
          <w:sz w:val="24"/>
          <w:szCs w:val="24"/>
        </w:rPr>
        <w:t xml:space="preserve">, </w:t>
      </w:r>
      <w:r w:rsidR="00284B55" w:rsidRPr="003707BE">
        <w:rPr>
          <w:rFonts w:ascii="Times New Roman" w:hAnsi="Times New Roman" w:cs="Times New Roman"/>
          <w:sz w:val="24"/>
          <w:szCs w:val="24"/>
        </w:rPr>
        <w:t>there is relatively little concentration dependence of the on-kinetics, but the response amplitude</w:t>
      </w:r>
      <w:r w:rsidR="00115850" w:rsidRPr="003707BE">
        <w:rPr>
          <w:rFonts w:ascii="Times New Roman" w:hAnsi="Times New Roman" w:cs="Times New Roman"/>
          <w:sz w:val="24"/>
          <w:szCs w:val="24"/>
        </w:rPr>
        <w:t xml:space="preserve"> increases through the </w:t>
      </w:r>
      <w:r w:rsidR="00CD787C">
        <w:rPr>
          <w:rFonts w:ascii="Times New Roman" w:hAnsi="Times New Roman" w:cs="Times New Roman"/>
          <w:sz w:val="24"/>
          <w:szCs w:val="24"/>
        </w:rPr>
        <w:t>ten</w:t>
      </w:r>
      <w:bookmarkStart w:id="4" w:name="_GoBack"/>
      <w:bookmarkEnd w:id="4"/>
      <w:r w:rsidR="00115850" w:rsidRPr="003707BE">
        <w:rPr>
          <w:rFonts w:ascii="Times New Roman" w:hAnsi="Times New Roman" w:cs="Times New Roman"/>
          <w:sz w:val="24"/>
          <w:szCs w:val="24"/>
        </w:rPr>
        <w:t>s of mM range.</w:t>
      </w:r>
      <w:r w:rsidR="00284B55" w:rsidRPr="003707BE">
        <w:rPr>
          <w:rFonts w:ascii="Times New Roman" w:hAnsi="Times New Roman" w:cs="Times New Roman"/>
          <w:sz w:val="24"/>
          <w:szCs w:val="24"/>
        </w:rPr>
        <w:t xml:space="preserve">  </w:t>
      </w:r>
    </w:p>
    <w:p w14:paraId="3A437A02" w14:textId="2300EAAA" w:rsidR="00C453FA" w:rsidRPr="003707BE" w:rsidRDefault="00E42CEF" w:rsidP="002E500A">
      <w:pPr>
        <w:spacing w:after="0" w:line="480" w:lineRule="auto"/>
        <w:ind w:firstLine="720"/>
        <w:jc w:val="both"/>
        <w:rPr>
          <w:rFonts w:ascii="Times New Roman" w:hAnsi="Times New Roman" w:cs="Times New Roman"/>
          <w:sz w:val="24"/>
          <w:szCs w:val="24"/>
        </w:rPr>
      </w:pPr>
      <w:r w:rsidRPr="003707BE">
        <w:rPr>
          <w:rFonts w:ascii="Times New Roman" w:hAnsi="Times New Roman" w:cs="Times New Roman"/>
          <w:sz w:val="24"/>
          <w:szCs w:val="24"/>
        </w:rPr>
        <w:t>Relative fluorescence, molecular brightness values for the intermediates were derived from the fold increase on glutamate binding</w:t>
      </w:r>
      <w:r w:rsidR="007F2CAE" w:rsidRPr="003707BE">
        <w:rPr>
          <w:rFonts w:ascii="Times New Roman" w:hAnsi="Times New Roman" w:cs="Times New Roman"/>
          <w:sz w:val="24"/>
          <w:szCs w:val="24"/>
        </w:rPr>
        <w:t>,</w:t>
      </w:r>
      <w:r w:rsidRPr="003707BE">
        <w:rPr>
          <w:rFonts w:ascii="Times New Roman" w:hAnsi="Times New Roman" w:cs="Times New Roman"/>
          <w:sz w:val="24"/>
          <w:szCs w:val="24"/>
        </w:rPr>
        <w:t xml:space="preserve"> </w:t>
      </w:r>
      <w:proofErr w:type="gramStart"/>
      <w:r w:rsidRPr="003707BE">
        <w:rPr>
          <w:rFonts w:ascii="Times New Roman" w:hAnsi="Times New Roman" w:cs="Times New Roman"/>
          <w:sz w:val="24"/>
          <w:szCs w:val="24"/>
        </w:rPr>
        <w:t>taking into account</w:t>
      </w:r>
      <w:proofErr w:type="gramEnd"/>
      <w:r w:rsidRPr="003707BE">
        <w:rPr>
          <w:rFonts w:ascii="Times New Roman" w:hAnsi="Times New Roman" w:cs="Times New Roman"/>
          <w:sz w:val="24"/>
          <w:szCs w:val="24"/>
        </w:rPr>
        <w:t xml:space="preserve"> the isomerisation equilibrium and estimation of </w:t>
      </w:r>
      <w:r w:rsidRPr="003707BE">
        <w:rPr>
          <w:rFonts w:ascii="Times New Roman" w:hAnsi="Times New Roman" w:cs="Times New Roman"/>
          <w:i/>
          <w:sz w:val="24"/>
          <w:szCs w:val="24"/>
        </w:rPr>
        <w:t>F</w:t>
      </w:r>
      <w:r w:rsidRPr="003707BE">
        <w:rPr>
          <w:rFonts w:ascii="Times New Roman" w:hAnsi="Times New Roman" w:cs="Times New Roman"/>
          <w:sz w:val="24"/>
          <w:szCs w:val="24"/>
          <w:vertAlign w:val="subscript"/>
        </w:rPr>
        <w:t xml:space="preserve">2 </w:t>
      </w:r>
      <w:r w:rsidRPr="003707BE">
        <w:rPr>
          <w:rFonts w:ascii="Times New Roman" w:hAnsi="Times New Roman" w:cs="Times New Roman"/>
          <w:sz w:val="24"/>
          <w:szCs w:val="24"/>
        </w:rPr>
        <w:t xml:space="preserve">from the association kinetic records, to calculate </w:t>
      </w:r>
      <w:r w:rsidRPr="003707BE">
        <w:rPr>
          <w:rFonts w:ascii="Times New Roman" w:hAnsi="Times New Roman" w:cs="Times New Roman"/>
          <w:i/>
          <w:sz w:val="24"/>
          <w:szCs w:val="24"/>
        </w:rPr>
        <w:t>F</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w:t>
      </w:r>
      <w:r w:rsidR="009A308E" w:rsidRPr="003707BE">
        <w:rPr>
          <w:rFonts w:ascii="Times New Roman" w:hAnsi="Times New Roman" w:cs="Times New Roman"/>
          <w:sz w:val="24"/>
          <w:szCs w:val="24"/>
        </w:rPr>
        <w:t>T</w:t>
      </w:r>
      <w:r w:rsidR="007F2CAE" w:rsidRPr="003707BE">
        <w:rPr>
          <w:rFonts w:ascii="Times New Roman" w:hAnsi="Times New Roman" w:cs="Times New Roman"/>
          <w:sz w:val="24"/>
          <w:szCs w:val="24"/>
        </w:rPr>
        <w:t xml:space="preserve">hese values, </w:t>
      </w:r>
      <w:r w:rsidR="00431388" w:rsidRPr="003707BE">
        <w:rPr>
          <w:rFonts w:ascii="Times New Roman" w:hAnsi="Times New Roman" w:cs="Times New Roman"/>
          <w:sz w:val="24"/>
          <w:szCs w:val="24"/>
        </w:rPr>
        <w:t xml:space="preserve">together with the full set of rate constants allow simulation of the response (see SI). Moreover, </w:t>
      </w:r>
      <w:r w:rsidR="007F2CAE" w:rsidRPr="003707BE">
        <w:rPr>
          <w:rFonts w:ascii="Times New Roman" w:hAnsi="Times New Roman" w:cs="Times New Roman"/>
          <w:sz w:val="24"/>
          <w:szCs w:val="24"/>
        </w:rPr>
        <w:t>a</w:t>
      </w:r>
      <w:r w:rsidR="007E1BBB" w:rsidRPr="003707BE">
        <w:rPr>
          <w:rFonts w:ascii="Times New Roman" w:hAnsi="Times New Roman" w:cs="Times New Roman"/>
          <w:sz w:val="24"/>
          <w:szCs w:val="24"/>
        </w:rPr>
        <w:t xml:space="preserve">pplying </w:t>
      </w:r>
      <w:r w:rsidR="007E1BBB" w:rsidRPr="003707BE">
        <w:rPr>
          <w:rFonts w:ascii="Times New Roman" w:hAnsi="Times New Roman" w:cs="Times New Roman"/>
          <w:sz w:val="24"/>
          <w:szCs w:val="24"/>
        </w:rPr>
        <w:lastRenderedPageBreak/>
        <w:t xml:space="preserve">the observed rates </w:t>
      </w:r>
      <w:r w:rsidR="007F2CAE" w:rsidRPr="003707BE">
        <w:rPr>
          <w:rFonts w:ascii="Times New Roman" w:hAnsi="Times New Roman" w:cs="Times New Roman"/>
          <w:sz w:val="24"/>
          <w:szCs w:val="24"/>
        </w:rPr>
        <w:t xml:space="preserve">at particular glutamate concentration would </w:t>
      </w:r>
      <w:r w:rsidR="002B409E" w:rsidRPr="003707BE">
        <w:rPr>
          <w:rFonts w:ascii="Times New Roman" w:hAnsi="Times New Roman" w:cs="Times New Roman"/>
          <w:sz w:val="24"/>
          <w:szCs w:val="24"/>
        </w:rPr>
        <w:t>allow calculation of</w:t>
      </w:r>
      <w:r w:rsidR="007F2CAE" w:rsidRPr="003707BE">
        <w:rPr>
          <w:rFonts w:ascii="Times New Roman" w:hAnsi="Times New Roman" w:cs="Times New Roman"/>
          <w:sz w:val="24"/>
          <w:szCs w:val="24"/>
        </w:rPr>
        <w:t xml:space="preserve"> the ratio of the </w:t>
      </w:r>
      <w:r w:rsidR="00431388" w:rsidRPr="003707BE">
        <w:rPr>
          <w:rFonts w:ascii="Times New Roman" w:hAnsi="Times New Roman" w:cs="Times New Roman"/>
          <w:sz w:val="24"/>
          <w:szCs w:val="24"/>
        </w:rPr>
        <w:t xml:space="preserve">amplitudes from which the concentration of </w:t>
      </w:r>
      <w:r w:rsidR="007F2CAE" w:rsidRPr="003707BE">
        <w:rPr>
          <w:rFonts w:ascii="Times New Roman" w:hAnsi="Times New Roman" w:cs="Times New Roman"/>
          <w:sz w:val="24"/>
          <w:szCs w:val="24"/>
        </w:rPr>
        <w:t xml:space="preserve">intermediates </w:t>
      </w:r>
      <w:r w:rsidR="00431388" w:rsidRPr="003707BE">
        <w:rPr>
          <w:rFonts w:ascii="Times New Roman" w:hAnsi="Times New Roman" w:cs="Times New Roman"/>
          <w:sz w:val="24"/>
          <w:szCs w:val="24"/>
        </w:rPr>
        <w:t>can be deduced (</w:t>
      </w:r>
      <w:r w:rsidR="002B409E" w:rsidRPr="003707BE">
        <w:rPr>
          <w:rFonts w:ascii="Times New Roman" w:hAnsi="Times New Roman" w:cs="Times New Roman"/>
          <w:sz w:val="24"/>
          <w:szCs w:val="24"/>
        </w:rPr>
        <w:t>30</w:t>
      </w:r>
      <w:r w:rsidR="00431388" w:rsidRPr="003707BE">
        <w:rPr>
          <w:rFonts w:ascii="Times New Roman" w:hAnsi="Times New Roman" w:cs="Times New Roman"/>
          <w:sz w:val="24"/>
          <w:szCs w:val="24"/>
        </w:rPr>
        <w:t>).</w:t>
      </w:r>
    </w:p>
    <w:p w14:paraId="77E245B6" w14:textId="7A4268AA" w:rsidR="0043572A" w:rsidRDefault="0017002A" w:rsidP="00223E0E">
      <w:pPr>
        <w:spacing w:after="0" w:line="480" w:lineRule="auto"/>
        <w:ind w:firstLine="720"/>
        <w:jc w:val="both"/>
        <w:rPr>
          <w:rFonts w:ascii="Times New Roman" w:hAnsi="Times New Roman" w:cs="Times New Roman"/>
          <w:sz w:val="24"/>
          <w:szCs w:val="24"/>
        </w:rPr>
      </w:pPr>
      <w:r w:rsidRPr="003707BE">
        <w:rPr>
          <w:rFonts w:ascii="Times New Roman" w:hAnsi="Times New Roman" w:cs="Times New Roman"/>
          <w:sz w:val="24"/>
          <w:szCs w:val="24"/>
        </w:rPr>
        <w:t xml:space="preserve">In summary, this work reveals previously unseen kinetic properties and the kinetic mechanisms of fluorescent glutamate probes based on the bacterial periplasmic glutamate/aspartate binding protein. This family of ligand binding proteins has previously been described by the Venus flytrap mechanism in which slow binding is followed by rapid closure of the binding cleft. This was based on observing the fluorescence response of </w:t>
      </w:r>
      <w:proofErr w:type="spellStart"/>
      <w:r w:rsidRPr="003707BE">
        <w:rPr>
          <w:rFonts w:ascii="Times New Roman" w:hAnsi="Times New Roman" w:cs="Times New Roman"/>
          <w:sz w:val="24"/>
          <w:szCs w:val="24"/>
        </w:rPr>
        <w:t>Trp</w:t>
      </w:r>
      <w:proofErr w:type="spellEnd"/>
      <w:r w:rsidRPr="003707BE">
        <w:rPr>
          <w:rFonts w:ascii="Times New Roman" w:hAnsi="Times New Roman" w:cs="Times New Roman"/>
          <w:sz w:val="24"/>
          <w:szCs w:val="24"/>
        </w:rPr>
        <w:t xml:space="preserve"> residues which evidently only reported the conformational change following binding. Here we discovered that </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and a high affinity variant bind glutamate with a diffusion limited rate constant We further postulate that given the strong structural homology with the AMPAR binding domain, initial glutamate binding limited by diffusion, collision is sufficient to trigger the rapid change in the environment of the fluorophore, which is the binding site, for channel opening of the AMPAR which occurs within </w:t>
      </w:r>
      <w:r w:rsidR="00CD787C">
        <w:rPr>
          <w:rFonts w:ascii="Times New Roman" w:hAnsi="Times New Roman" w:cs="Times New Roman"/>
          <w:sz w:val="24"/>
          <w:szCs w:val="24"/>
        </w:rPr>
        <w:t>ten</w:t>
      </w:r>
      <w:r w:rsidRPr="003707BE">
        <w:rPr>
          <w:rFonts w:ascii="Times New Roman" w:hAnsi="Times New Roman" w:cs="Times New Roman"/>
          <w:sz w:val="24"/>
          <w:szCs w:val="24"/>
        </w:rPr>
        <w:t>s of microseconds, and for which the subsequent conformational change (domain closure?) is not required. Our data furthermore highlight the kinetic diversity that arises from single residue mutations around the binding pocket.</w:t>
      </w:r>
      <w:r w:rsidRPr="0017002A">
        <w:rPr>
          <w:rFonts w:ascii="Times New Roman" w:hAnsi="Times New Roman" w:cs="Times New Roman"/>
          <w:sz w:val="24"/>
          <w:szCs w:val="24"/>
        </w:rPr>
        <w:t xml:space="preserve"> </w:t>
      </w:r>
    </w:p>
    <w:p w14:paraId="35CC8669" w14:textId="4F61D983" w:rsidR="00E9057E" w:rsidRDefault="0017002A" w:rsidP="00223E0E">
      <w:pPr>
        <w:spacing w:after="0" w:line="480" w:lineRule="auto"/>
        <w:ind w:firstLine="720"/>
        <w:jc w:val="both"/>
        <w:rPr>
          <w:rFonts w:ascii="Times New Roman" w:hAnsi="Times New Roman" w:cs="Times New Roman"/>
          <w:sz w:val="24"/>
          <w:szCs w:val="24"/>
        </w:rPr>
      </w:pPr>
      <w:r w:rsidRPr="0017002A">
        <w:rPr>
          <w:rFonts w:ascii="Times New Roman" w:hAnsi="Times New Roman" w:cs="Times New Roman"/>
          <w:sz w:val="24"/>
          <w:szCs w:val="24"/>
        </w:rPr>
        <w:t xml:space="preserve"> </w:t>
      </w:r>
    </w:p>
    <w:p w14:paraId="6997A7D2" w14:textId="2D6A8E3F" w:rsidR="00E9057E" w:rsidRDefault="00E9057E" w:rsidP="00E9057E">
      <w:pPr>
        <w:spacing w:after="0" w:line="480" w:lineRule="auto"/>
        <w:jc w:val="both"/>
        <w:rPr>
          <w:rFonts w:ascii="Times New Roman" w:hAnsi="Times New Roman" w:cs="Times New Roman"/>
          <w:b/>
          <w:sz w:val="24"/>
          <w:szCs w:val="24"/>
        </w:rPr>
      </w:pPr>
      <w:r w:rsidRPr="0055541B">
        <w:rPr>
          <w:rFonts w:ascii="Times New Roman" w:hAnsi="Times New Roman" w:cs="Times New Roman"/>
          <w:b/>
          <w:sz w:val="24"/>
          <w:szCs w:val="24"/>
        </w:rPr>
        <w:t>CONCLUSION</w:t>
      </w:r>
    </w:p>
    <w:p w14:paraId="6BDFC29A" w14:textId="41907654" w:rsidR="007D3516" w:rsidRPr="0055541B" w:rsidRDefault="007D3516" w:rsidP="0055541B">
      <w:pPr>
        <w:spacing w:after="0" w:line="480" w:lineRule="auto"/>
        <w:jc w:val="both"/>
        <w:rPr>
          <w:rFonts w:ascii="Times New Roman" w:hAnsi="Times New Roman" w:cs="Times New Roman"/>
          <w:sz w:val="24"/>
          <w:szCs w:val="24"/>
        </w:rPr>
      </w:pPr>
      <w:r w:rsidRPr="0055541B">
        <w:rPr>
          <w:rFonts w:ascii="Times New Roman" w:hAnsi="Times New Roman" w:cs="Times New Roman"/>
          <w:sz w:val="24"/>
          <w:szCs w:val="24"/>
        </w:rPr>
        <w:t>Subtle structural changes</w:t>
      </w:r>
      <w:r>
        <w:rPr>
          <w:rFonts w:ascii="Times New Roman" w:hAnsi="Times New Roman" w:cs="Times New Roman"/>
          <w:sz w:val="24"/>
          <w:szCs w:val="24"/>
        </w:rPr>
        <w:t xml:space="preserve"> brought about by single amino acid substitutions, in addition to affecting their ligand binding affinity and selectivity, also redirect the kinetic paths of the fluorescence response of </w:t>
      </w:r>
      <w:proofErr w:type="spellStart"/>
      <w:r>
        <w:rPr>
          <w:rFonts w:ascii="Times New Roman" w:hAnsi="Times New Roman" w:cs="Times New Roman"/>
          <w:sz w:val="24"/>
          <w:szCs w:val="24"/>
        </w:rPr>
        <w:t>iGluSnFR</w:t>
      </w:r>
      <w:proofErr w:type="spellEnd"/>
      <w:r>
        <w:rPr>
          <w:rFonts w:ascii="Times New Roman" w:hAnsi="Times New Roman" w:cs="Times New Roman"/>
          <w:sz w:val="24"/>
          <w:szCs w:val="24"/>
        </w:rPr>
        <w:t xml:space="preserve"> variants. A novel probe labelled with synthetic fluor</w:t>
      </w:r>
      <w:r w:rsidR="00A92FA7">
        <w:rPr>
          <w:rFonts w:ascii="Times New Roman" w:hAnsi="Times New Roman" w:cs="Times New Roman"/>
          <w:sz w:val="24"/>
          <w:szCs w:val="24"/>
        </w:rPr>
        <w:t>o</w:t>
      </w:r>
      <w:r>
        <w:rPr>
          <w:rFonts w:ascii="Times New Roman" w:hAnsi="Times New Roman" w:cs="Times New Roman"/>
          <w:sz w:val="24"/>
          <w:szCs w:val="24"/>
        </w:rPr>
        <w:t xml:space="preserve">phore </w:t>
      </w:r>
      <w:r w:rsidR="00A92FA7">
        <w:rPr>
          <w:rFonts w:ascii="Times New Roman" w:hAnsi="Times New Roman" w:cs="Times New Roman"/>
          <w:sz w:val="24"/>
          <w:szCs w:val="24"/>
        </w:rPr>
        <w:t>reveals diffusion limited glutamate binding, hints at the AMPAR response mechanism and may be suitable for measuring synaptic viscosity.</w:t>
      </w:r>
    </w:p>
    <w:p w14:paraId="4BD8D951" w14:textId="75499796" w:rsidR="00017394" w:rsidRDefault="00017394" w:rsidP="00DE48B1">
      <w:pPr>
        <w:spacing w:line="480" w:lineRule="auto"/>
        <w:jc w:val="both"/>
        <w:rPr>
          <w:rFonts w:ascii="Times New Roman" w:hAnsi="Times New Roman" w:cs="Times New Roman"/>
          <w:sz w:val="24"/>
          <w:szCs w:val="24"/>
        </w:rPr>
      </w:pPr>
    </w:p>
    <w:p w14:paraId="43CE3648" w14:textId="2E7600AC" w:rsidR="00E662E6" w:rsidRPr="0055541B" w:rsidRDefault="00E9057E" w:rsidP="00E662E6">
      <w:pPr>
        <w:pStyle w:val="CommentText"/>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Author Contributions</w:t>
      </w:r>
      <w:r w:rsidR="00804C87">
        <w:rPr>
          <w:rFonts w:ascii="Times New Roman" w:eastAsia="Times New Roman" w:hAnsi="Times New Roman" w:cs="Times New Roman"/>
          <w:b/>
          <w:sz w:val="24"/>
          <w:szCs w:val="24"/>
        </w:rPr>
        <w:t xml:space="preserve">. </w:t>
      </w:r>
      <w:r w:rsidR="0053161F" w:rsidRPr="0055541B">
        <w:rPr>
          <w:rFonts w:ascii="Times New Roman" w:eastAsia="Times New Roman" w:hAnsi="Times New Roman" w:cs="Times New Roman"/>
          <w:sz w:val="24"/>
          <w:szCs w:val="24"/>
        </w:rPr>
        <w:t>C.C.</w:t>
      </w:r>
      <w:r w:rsidR="00B0022B">
        <w:rPr>
          <w:rFonts w:ascii="Times New Roman" w:eastAsia="Times New Roman" w:hAnsi="Times New Roman" w:cs="Times New Roman"/>
          <w:sz w:val="24"/>
          <w:szCs w:val="24"/>
        </w:rPr>
        <w:t xml:space="preserve"> and</w:t>
      </w:r>
      <w:r w:rsidR="0053161F" w:rsidRPr="0055541B">
        <w:rPr>
          <w:rFonts w:ascii="Times New Roman" w:eastAsia="Times New Roman" w:hAnsi="Times New Roman" w:cs="Times New Roman"/>
          <w:sz w:val="24"/>
          <w:szCs w:val="24"/>
        </w:rPr>
        <w:t xml:space="preserve"> S.K generated </w:t>
      </w:r>
      <w:r w:rsidR="004A5021">
        <w:rPr>
          <w:rFonts w:ascii="Times New Roman" w:eastAsia="Times New Roman" w:hAnsi="Times New Roman" w:cs="Times New Roman"/>
          <w:sz w:val="24"/>
          <w:szCs w:val="24"/>
        </w:rPr>
        <w:t xml:space="preserve">the genetically encoded </w:t>
      </w:r>
      <w:r w:rsidR="0053161F" w:rsidRPr="0055541B">
        <w:rPr>
          <w:rFonts w:ascii="Times New Roman" w:eastAsia="Times New Roman" w:hAnsi="Times New Roman" w:cs="Times New Roman"/>
          <w:sz w:val="24"/>
          <w:szCs w:val="24"/>
        </w:rPr>
        <w:t>proteins</w:t>
      </w:r>
      <w:r w:rsidR="004A5021">
        <w:rPr>
          <w:rFonts w:ascii="Times New Roman" w:eastAsia="Times New Roman" w:hAnsi="Times New Roman" w:cs="Times New Roman"/>
          <w:sz w:val="24"/>
          <w:szCs w:val="24"/>
        </w:rPr>
        <w:t>,</w:t>
      </w:r>
      <w:r w:rsidR="0053161F" w:rsidRPr="0055541B">
        <w:rPr>
          <w:rFonts w:ascii="Times New Roman" w:eastAsia="Times New Roman" w:hAnsi="Times New Roman" w:cs="Times New Roman"/>
          <w:sz w:val="24"/>
          <w:szCs w:val="24"/>
        </w:rPr>
        <w:t xml:space="preserve"> performed experiments</w:t>
      </w:r>
      <w:r w:rsidR="004A5021">
        <w:rPr>
          <w:rFonts w:ascii="Times New Roman" w:eastAsia="Times New Roman" w:hAnsi="Times New Roman" w:cs="Times New Roman"/>
          <w:sz w:val="24"/>
          <w:szCs w:val="24"/>
        </w:rPr>
        <w:t>,</w:t>
      </w:r>
      <w:r w:rsidR="0053161F" w:rsidRPr="0055541B">
        <w:rPr>
          <w:rFonts w:ascii="Times New Roman" w:eastAsia="Times New Roman" w:hAnsi="Times New Roman" w:cs="Times New Roman"/>
          <w:sz w:val="24"/>
          <w:szCs w:val="24"/>
        </w:rPr>
        <w:t xml:space="preserve"> </w:t>
      </w:r>
      <w:r w:rsidR="00B0022B">
        <w:rPr>
          <w:rFonts w:ascii="Times New Roman" w:eastAsia="Times New Roman" w:hAnsi="Times New Roman" w:cs="Times New Roman"/>
          <w:sz w:val="24"/>
          <w:szCs w:val="24"/>
        </w:rPr>
        <w:t xml:space="preserve">analysed data and </w:t>
      </w:r>
      <w:r w:rsidR="0053161F" w:rsidRPr="0055541B">
        <w:rPr>
          <w:rFonts w:ascii="Times New Roman" w:eastAsia="Times New Roman" w:hAnsi="Times New Roman" w:cs="Times New Roman"/>
          <w:sz w:val="24"/>
          <w:szCs w:val="24"/>
        </w:rPr>
        <w:t xml:space="preserve">generated figures; </w:t>
      </w:r>
      <w:r w:rsidR="00B0022B">
        <w:rPr>
          <w:rFonts w:ascii="Times New Roman" w:eastAsia="Times New Roman" w:hAnsi="Times New Roman" w:cs="Times New Roman"/>
          <w:sz w:val="24"/>
          <w:szCs w:val="24"/>
        </w:rPr>
        <w:t xml:space="preserve">N.H. </w:t>
      </w:r>
      <w:r w:rsidR="004A5021">
        <w:rPr>
          <w:rFonts w:ascii="Times New Roman" w:eastAsia="Times New Roman" w:hAnsi="Times New Roman" w:cs="Times New Roman"/>
          <w:sz w:val="24"/>
          <w:szCs w:val="24"/>
        </w:rPr>
        <w:t xml:space="preserve">generated the chemically labelled probes. </w:t>
      </w:r>
      <w:r w:rsidR="0053161F" w:rsidRPr="0055541B">
        <w:rPr>
          <w:rFonts w:ascii="Times New Roman" w:eastAsia="Times New Roman" w:hAnsi="Times New Roman" w:cs="Times New Roman"/>
          <w:sz w:val="24"/>
          <w:szCs w:val="24"/>
        </w:rPr>
        <w:t xml:space="preserve">K.T. </w:t>
      </w:r>
      <w:r w:rsidR="00B0022B">
        <w:rPr>
          <w:rFonts w:ascii="Times New Roman" w:eastAsia="Times New Roman" w:hAnsi="Times New Roman" w:cs="Times New Roman"/>
          <w:sz w:val="24"/>
          <w:szCs w:val="24"/>
        </w:rPr>
        <w:t xml:space="preserve">designed the project </w:t>
      </w:r>
      <w:r w:rsidR="0053161F" w:rsidRPr="0055541B">
        <w:rPr>
          <w:rFonts w:ascii="Times New Roman" w:eastAsia="Times New Roman" w:hAnsi="Times New Roman" w:cs="Times New Roman"/>
          <w:sz w:val="24"/>
          <w:szCs w:val="24"/>
        </w:rPr>
        <w:t>and wrote the paper.</w:t>
      </w:r>
    </w:p>
    <w:p w14:paraId="6AF594EC" w14:textId="77777777" w:rsidR="00E9057E" w:rsidRDefault="00E9057E" w:rsidP="00D60E8F">
      <w:pPr>
        <w:spacing w:line="480" w:lineRule="auto"/>
        <w:jc w:val="both"/>
        <w:rPr>
          <w:rFonts w:ascii="Times New Roman" w:hAnsi="Times New Roman" w:cs="Times New Roman"/>
          <w:b/>
          <w:sz w:val="24"/>
          <w:szCs w:val="24"/>
        </w:rPr>
      </w:pPr>
    </w:p>
    <w:p w14:paraId="46F3E438" w14:textId="40F37A1F" w:rsidR="00E662E6" w:rsidRPr="00E662E6" w:rsidRDefault="00E662E6" w:rsidP="00D60E8F">
      <w:pPr>
        <w:spacing w:line="480" w:lineRule="auto"/>
        <w:jc w:val="both"/>
        <w:rPr>
          <w:rFonts w:ascii="Times New Roman" w:hAnsi="Times New Roman" w:cs="Times New Roman"/>
          <w:sz w:val="24"/>
          <w:szCs w:val="24"/>
        </w:rPr>
      </w:pPr>
      <w:r w:rsidRPr="00E662E6">
        <w:rPr>
          <w:rFonts w:ascii="Times New Roman" w:hAnsi="Times New Roman" w:cs="Times New Roman"/>
          <w:b/>
          <w:sz w:val="24"/>
          <w:szCs w:val="24"/>
        </w:rPr>
        <w:t>Acknowledgements</w:t>
      </w:r>
      <w:r w:rsidRPr="00E662E6">
        <w:rPr>
          <w:rFonts w:ascii="Times New Roman" w:hAnsi="Times New Roman" w:cs="Times New Roman"/>
          <w:sz w:val="24"/>
          <w:szCs w:val="24"/>
        </w:rPr>
        <w:t xml:space="preserve">. This work was funded by </w:t>
      </w:r>
      <w:proofErr w:type="spellStart"/>
      <w:r w:rsidRPr="00E662E6">
        <w:rPr>
          <w:rFonts w:ascii="Times New Roman" w:hAnsi="Times New Roman" w:cs="Times New Roman"/>
          <w:sz w:val="24"/>
          <w:szCs w:val="24"/>
        </w:rPr>
        <w:t>Wellcome</w:t>
      </w:r>
      <w:proofErr w:type="spellEnd"/>
      <w:r w:rsidRPr="00E662E6">
        <w:rPr>
          <w:rFonts w:ascii="Times New Roman" w:hAnsi="Times New Roman" w:cs="Times New Roman"/>
          <w:sz w:val="24"/>
          <w:szCs w:val="24"/>
        </w:rPr>
        <w:t xml:space="preserve"> Trust grant </w:t>
      </w:r>
      <w:r w:rsidR="001E4498" w:rsidRPr="0055541B">
        <w:rPr>
          <w:rFonts w:ascii="Times New Roman" w:hAnsi="Times New Roman" w:cs="Times New Roman"/>
          <w:sz w:val="24"/>
        </w:rPr>
        <w:t>094385/Z/10/Z</w:t>
      </w:r>
      <w:r w:rsidRPr="00E662E6">
        <w:rPr>
          <w:rFonts w:ascii="Times New Roman" w:hAnsi="Times New Roman" w:cs="Times New Roman"/>
          <w:sz w:val="24"/>
          <w:szCs w:val="24"/>
        </w:rPr>
        <w:t xml:space="preserve"> and BBSRC grant</w:t>
      </w:r>
      <w:r w:rsidR="00DF1D8A">
        <w:rPr>
          <w:rFonts w:ascii="Times New Roman" w:hAnsi="Times New Roman" w:cs="Times New Roman"/>
          <w:sz w:val="24"/>
          <w:szCs w:val="24"/>
        </w:rPr>
        <w:t>s</w:t>
      </w:r>
      <w:r w:rsidRPr="00E662E6">
        <w:rPr>
          <w:rFonts w:ascii="Times New Roman" w:hAnsi="Times New Roman" w:cs="Times New Roman"/>
          <w:sz w:val="24"/>
          <w:szCs w:val="24"/>
        </w:rPr>
        <w:t xml:space="preserve"> BB/M02556X/1 </w:t>
      </w:r>
      <w:r w:rsidR="00DF1D8A">
        <w:rPr>
          <w:rFonts w:ascii="Times New Roman" w:hAnsi="Times New Roman" w:cs="Times New Roman"/>
          <w:sz w:val="24"/>
          <w:szCs w:val="24"/>
        </w:rPr>
        <w:t xml:space="preserve">and </w:t>
      </w:r>
      <w:r w:rsidR="00DF1D8A" w:rsidRPr="00DF1D8A">
        <w:rPr>
          <w:rFonts w:ascii="Times New Roman" w:hAnsi="Times New Roman" w:cs="Times New Roman"/>
          <w:sz w:val="24"/>
          <w:szCs w:val="24"/>
        </w:rPr>
        <w:t xml:space="preserve">BB/S003894/1 </w:t>
      </w:r>
      <w:r w:rsidRPr="00E662E6">
        <w:rPr>
          <w:rFonts w:ascii="Times New Roman" w:hAnsi="Times New Roman" w:cs="Times New Roman"/>
          <w:sz w:val="24"/>
          <w:szCs w:val="24"/>
        </w:rPr>
        <w:t>to K.T.</w:t>
      </w:r>
      <w:r w:rsidR="000D5A8F">
        <w:rPr>
          <w:rFonts w:ascii="Times New Roman" w:hAnsi="Times New Roman" w:cs="Times New Roman"/>
          <w:sz w:val="24"/>
          <w:szCs w:val="24"/>
        </w:rPr>
        <w:t xml:space="preserve"> </w:t>
      </w:r>
      <w:r w:rsidR="00DC6496">
        <w:rPr>
          <w:rFonts w:ascii="Times New Roman" w:hAnsi="Times New Roman" w:cs="Times New Roman"/>
          <w:sz w:val="24"/>
          <w:szCs w:val="24"/>
        </w:rPr>
        <w:t xml:space="preserve">Dr Alamin Mohammed is thanked for comments on the manuscript. </w:t>
      </w:r>
      <w:r w:rsidR="00CD02F5">
        <w:rPr>
          <w:rFonts w:ascii="Times New Roman" w:hAnsi="Times New Roman" w:cs="Times New Roman"/>
          <w:sz w:val="24"/>
          <w:szCs w:val="24"/>
        </w:rPr>
        <w:t xml:space="preserve">Melissa Matthews is thanked for her help with the characterisation of the R24K </w:t>
      </w:r>
      <w:proofErr w:type="spellStart"/>
      <w:r w:rsidR="00CD02F5">
        <w:rPr>
          <w:rFonts w:ascii="Times New Roman" w:hAnsi="Times New Roman" w:cs="Times New Roman"/>
          <w:sz w:val="24"/>
          <w:szCs w:val="24"/>
        </w:rPr>
        <w:t>iGluSnFR</w:t>
      </w:r>
      <w:proofErr w:type="spellEnd"/>
      <w:r w:rsidR="00CD02F5">
        <w:rPr>
          <w:rFonts w:ascii="Times New Roman" w:hAnsi="Times New Roman" w:cs="Times New Roman"/>
          <w:sz w:val="24"/>
          <w:szCs w:val="24"/>
        </w:rPr>
        <w:t xml:space="preserve"> variant.</w:t>
      </w:r>
    </w:p>
    <w:p w14:paraId="19D8DF10" w14:textId="77777777" w:rsidR="00E9057E" w:rsidRDefault="00E9057E" w:rsidP="00E662E6">
      <w:pPr>
        <w:spacing w:line="480" w:lineRule="auto"/>
        <w:rPr>
          <w:rFonts w:ascii="Times New Roman" w:eastAsia="Calibri" w:hAnsi="Times New Roman" w:cs="Times New Roman"/>
          <w:b/>
          <w:sz w:val="24"/>
          <w:szCs w:val="24"/>
          <w:lang w:val="en-US"/>
        </w:rPr>
      </w:pPr>
    </w:p>
    <w:p w14:paraId="5D08B3D9" w14:textId="77777777" w:rsidR="009212FB" w:rsidRDefault="009212FB" w:rsidP="00E9057E">
      <w:pPr>
        <w:jc w:val="both"/>
        <w:rPr>
          <w:rFonts w:ascii="Times New Roman" w:hAnsi="Times New Roman" w:cs="Times New Roman"/>
          <w:sz w:val="24"/>
          <w:szCs w:val="24"/>
        </w:rPr>
      </w:pPr>
    </w:p>
    <w:p w14:paraId="2FF22AAD" w14:textId="69683010" w:rsidR="00E9057E" w:rsidRPr="0055541B" w:rsidRDefault="00E9057E" w:rsidP="00E9057E">
      <w:pPr>
        <w:jc w:val="both"/>
        <w:rPr>
          <w:rFonts w:ascii="Times New Roman" w:hAnsi="Times New Roman" w:cs="Times New Roman"/>
          <w:b/>
          <w:noProof/>
          <w:sz w:val="24"/>
          <w:szCs w:val="24"/>
        </w:rPr>
      </w:pPr>
      <w:r w:rsidRPr="00BB0CFE">
        <w:rPr>
          <w:rFonts w:ascii="Times New Roman" w:hAnsi="Times New Roman" w:cs="Times New Roman"/>
          <w:sz w:val="24"/>
          <w:szCs w:val="24"/>
        </w:rPr>
        <w:fldChar w:fldCharType="begin"/>
      </w:r>
      <w:r w:rsidRPr="00BB0CFE">
        <w:rPr>
          <w:rFonts w:ascii="Times New Roman" w:hAnsi="Times New Roman" w:cs="Times New Roman"/>
          <w:sz w:val="24"/>
          <w:szCs w:val="24"/>
        </w:rPr>
        <w:instrText xml:space="preserve"> ADDIN REFMGR.REFLIST </w:instrText>
      </w:r>
      <w:r w:rsidRPr="00BB0CFE">
        <w:rPr>
          <w:rFonts w:ascii="Times New Roman" w:hAnsi="Times New Roman" w:cs="Times New Roman"/>
          <w:sz w:val="24"/>
          <w:szCs w:val="24"/>
        </w:rPr>
        <w:fldChar w:fldCharType="separate"/>
      </w:r>
      <w:r w:rsidRPr="0055541B">
        <w:rPr>
          <w:rFonts w:ascii="Times New Roman" w:hAnsi="Times New Roman" w:cs="Times New Roman"/>
          <w:b/>
          <w:noProof/>
          <w:sz w:val="24"/>
          <w:szCs w:val="24"/>
        </w:rPr>
        <w:t>REFERENCES</w:t>
      </w:r>
    </w:p>
    <w:p w14:paraId="14F2A4A7" w14:textId="77777777" w:rsidR="00C63E28" w:rsidRPr="00BB0CFE" w:rsidRDefault="00C63E28" w:rsidP="0055541B">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1. </w:t>
      </w:r>
      <w:r w:rsidRPr="00BB0CFE">
        <w:rPr>
          <w:rFonts w:ascii="Times New Roman" w:hAnsi="Times New Roman" w:cs="Times New Roman"/>
          <w:noProof/>
          <w:sz w:val="24"/>
          <w:szCs w:val="24"/>
        </w:rPr>
        <w:t>Marvin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S</w:t>
      </w:r>
      <w:r>
        <w:rPr>
          <w:rFonts w:ascii="Times New Roman" w:hAnsi="Times New Roman" w:cs="Times New Roman"/>
          <w:noProof/>
          <w:sz w:val="24"/>
          <w:szCs w:val="24"/>
        </w:rPr>
        <w:t>.</w:t>
      </w:r>
      <w:r w:rsidRPr="00BB0CFE">
        <w:rPr>
          <w:rFonts w:ascii="Times New Roman" w:hAnsi="Times New Roman" w:cs="Times New Roman"/>
          <w:noProof/>
          <w:sz w:val="24"/>
          <w:szCs w:val="24"/>
        </w:rPr>
        <w:t>, Borghuis</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B</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G</w:t>
      </w:r>
      <w:r>
        <w:rPr>
          <w:rFonts w:ascii="Times New Roman" w:hAnsi="Times New Roman" w:cs="Times New Roman"/>
          <w:noProof/>
          <w:sz w:val="24"/>
          <w:szCs w:val="24"/>
        </w:rPr>
        <w:t>.</w:t>
      </w:r>
      <w:r w:rsidRPr="00BB0CFE">
        <w:rPr>
          <w:rFonts w:ascii="Times New Roman" w:hAnsi="Times New Roman" w:cs="Times New Roman"/>
          <w:noProof/>
          <w:sz w:val="24"/>
          <w:szCs w:val="24"/>
        </w:rPr>
        <w:t>, Tian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L</w:t>
      </w:r>
      <w:r>
        <w:rPr>
          <w:rFonts w:ascii="Times New Roman" w:hAnsi="Times New Roman" w:cs="Times New Roman"/>
          <w:noProof/>
          <w:sz w:val="24"/>
          <w:szCs w:val="24"/>
        </w:rPr>
        <w:t>.</w:t>
      </w:r>
      <w:r w:rsidRPr="00BB0CFE">
        <w:rPr>
          <w:rFonts w:ascii="Times New Roman" w:hAnsi="Times New Roman" w:cs="Times New Roman"/>
          <w:noProof/>
          <w:sz w:val="24"/>
          <w:szCs w:val="24"/>
        </w:rPr>
        <w:t>, Cichon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w:t>
      </w:r>
      <w:r w:rsidRPr="00BB0CFE">
        <w:rPr>
          <w:rFonts w:ascii="Times New Roman" w:hAnsi="Times New Roman" w:cs="Times New Roman"/>
          <w:noProof/>
          <w:sz w:val="24"/>
          <w:szCs w:val="24"/>
        </w:rPr>
        <w:t>, Harnett</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M</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T</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Akerboom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w:t>
      </w:r>
      <w:r w:rsidRPr="00BB0CFE">
        <w:rPr>
          <w:rFonts w:ascii="Times New Roman" w:hAnsi="Times New Roman" w:cs="Times New Roman"/>
          <w:noProof/>
          <w:sz w:val="24"/>
          <w:szCs w:val="24"/>
        </w:rPr>
        <w:t>, Gordus</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A</w:t>
      </w:r>
      <w:r>
        <w:rPr>
          <w:rFonts w:ascii="Times New Roman" w:hAnsi="Times New Roman" w:cs="Times New Roman"/>
          <w:noProof/>
          <w:sz w:val="24"/>
          <w:szCs w:val="24"/>
        </w:rPr>
        <w:t>.</w:t>
      </w:r>
      <w:r w:rsidRPr="00BB0CFE">
        <w:rPr>
          <w:rFonts w:ascii="Times New Roman" w:hAnsi="Times New Roman" w:cs="Times New Roman"/>
          <w:noProof/>
          <w:sz w:val="24"/>
          <w:szCs w:val="24"/>
        </w:rPr>
        <w:t>, Renninger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L</w:t>
      </w:r>
      <w:r>
        <w:rPr>
          <w:rFonts w:ascii="Times New Roman" w:hAnsi="Times New Roman" w:cs="Times New Roman"/>
          <w:noProof/>
          <w:sz w:val="24"/>
          <w:szCs w:val="24"/>
        </w:rPr>
        <w:t>.</w:t>
      </w:r>
      <w:r w:rsidRPr="00BB0CFE">
        <w:rPr>
          <w:rFonts w:ascii="Times New Roman" w:hAnsi="Times New Roman" w:cs="Times New Roman"/>
          <w:noProof/>
          <w:sz w:val="24"/>
          <w:szCs w:val="24"/>
        </w:rPr>
        <w:t>, Chen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T</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W</w:t>
      </w:r>
      <w:r>
        <w:rPr>
          <w:rFonts w:ascii="Times New Roman" w:hAnsi="Times New Roman" w:cs="Times New Roman"/>
          <w:noProof/>
          <w:sz w:val="24"/>
          <w:szCs w:val="24"/>
        </w:rPr>
        <w:t>.</w:t>
      </w:r>
      <w:r w:rsidRPr="00BB0CFE">
        <w:rPr>
          <w:rFonts w:ascii="Times New Roman" w:hAnsi="Times New Roman" w:cs="Times New Roman"/>
          <w:noProof/>
          <w:sz w:val="24"/>
          <w:szCs w:val="24"/>
        </w:rPr>
        <w:t>, Bargmann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C</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I</w:t>
      </w:r>
      <w:r>
        <w:rPr>
          <w:rFonts w:ascii="Times New Roman" w:hAnsi="Times New Roman" w:cs="Times New Roman"/>
          <w:noProof/>
          <w:sz w:val="24"/>
          <w:szCs w:val="24"/>
        </w:rPr>
        <w:t>.</w:t>
      </w:r>
      <w:r w:rsidRPr="00BB0CFE">
        <w:rPr>
          <w:rFonts w:ascii="Times New Roman" w:hAnsi="Times New Roman" w:cs="Times New Roman"/>
          <w:noProof/>
          <w:sz w:val="24"/>
          <w:szCs w:val="24"/>
        </w:rPr>
        <w:t>, Orger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M</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B</w:t>
      </w:r>
      <w:r>
        <w:rPr>
          <w:rFonts w:ascii="Times New Roman" w:hAnsi="Times New Roman" w:cs="Times New Roman"/>
          <w:noProof/>
          <w:sz w:val="24"/>
          <w:szCs w:val="24"/>
        </w:rPr>
        <w:t>.</w:t>
      </w:r>
      <w:r w:rsidRPr="00BB0CFE">
        <w:rPr>
          <w:rFonts w:ascii="Times New Roman" w:hAnsi="Times New Roman" w:cs="Times New Roman"/>
          <w:noProof/>
          <w:sz w:val="24"/>
          <w:szCs w:val="24"/>
        </w:rPr>
        <w:t>, Schreiter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E</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R</w:t>
      </w:r>
      <w:r>
        <w:rPr>
          <w:rFonts w:ascii="Times New Roman" w:hAnsi="Times New Roman" w:cs="Times New Roman"/>
          <w:noProof/>
          <w:sz w:val="24"/>
          <w:szCs w:val="24"/>
        </w:rPr>
        <w:t>.</w:t>
      </w:r>
      <w:r w:rsidRPr="00BB0CFE">
        <w:rPr>
          <w:rFonts w:ascii="Times New Roman" w:hAnsi="Times New Roman" w:cs="Times New Roman"/>
          <w:noProof/>
          <w:sz w:val="24"/>
          <w:szCs w:val="24"/>
        </w:rPr>
        <w:t>, Demb</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B</w:t>
      </w:r>
      <w:r>
        <w:rPr>
          <w:rFonts w:ascii="Times New Roman" w:hAnsi="Times New Roman" w:cs="Times New Roman"/>
          <w:noProof/>
          <w:sz w:val="24"/>
          <w:szCs w:val="24"/>
        </w:rPr>
        <w:t>.</w:t>
      </w:r>
      <w:r w:rsidRPr="00BB0CFE">
        <w:rPr>
          <w:rFonts w:ascii="Times New Roman" w:hAnsi="Times New Roman" w:cs="Times New Roman"/>
          <w:noProof/>
          <w:sz w:val="24"/>
          <w:szCs w:val="24"/>
        </w:rPr>
        <w:t>, Gan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B, Hires</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Looger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L</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2013 An optimized fluorescent probe for visualizing glutamate neurotransmission. Nat</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Methods 10:162-170.</w:t>
      </w:r>
    </w:p>
    <w:p w14:paraId="201C8F79" w14:textId="34552FE2" w:rsidR="00105F5B" w:rsidRPr="00105F5B" w:rsidRDefault="00C63E28" w:rsidP="0055541B">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 </w:t>
      </w:r>
      <w:r w:rsidR="00105F5B" w:rsidRPr="00105F5B">
        <w:rPr>
          <w:rFonts w:ascii="Times New Roman" w:hAnsi="Times New Roman" w:cs="Times New Roman"/>
          <w:noProof/>
          <w:sz w:val="24"/>
          <w:szCs w:val="24"/>
        </w:rPr>
        <w:t>Marvin</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J</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S</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Scholl</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B</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Wilson</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D</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E</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Podgorski</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K</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Kazemipour</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A</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Müller</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J</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A</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Schoch</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S</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Quiroz</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F</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J</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U</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Rebola</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N</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Bao</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H</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Little</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J</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P</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Tkachuk</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A</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N</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Cai</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E</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Hantman</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A</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W</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Wang</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S</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S</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DePiero V</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J</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Borghuis</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B</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G</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Chapman</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E</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R</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Dietrich</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D</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DiGregorio</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D</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A</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Fitzpatrick</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D</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w:t>
      </w:r>
      <w:r w:rsidR="008D70F2">
        <w:rPr>
          <w:rFonts w:ascii="Times New Roman" w:hAnsi="Times New Roman" w:cs="Times New Roman"/>
          <w:noProof/>
          <w:sz w:val="24"/>
          <w:szCs w:val="24"/>
        </w:rPr>
        <w:t xml:space="preserve">and </w:t>
      </w:r>
      <w:r w:rsidR="00105F5B" w:rsidRPr="00105F5B">
        <w:rPr>
          <w:rFonts w:ascii="Times New Roman" w:hAnsi="Times New Roman" w:cs="Times New Roman"/>
          <w:noProof/>
          <w:sz w:val="24"/>
          <w:szCs w:val="24"/>
        </w:rPr>
        <w:t>Looger</w:t>
      </w:r>
      <w:r w:rsidR="00105F5B">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L</w:t>
      </w:r>
      <w:r w:rsidR="00105F5B">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L.</w:t>
      </w:r>
      <w:r w:rsidR="008D70F2">
        <w:rPr>
          <w:rFonts w:ascii="Times New Roman" w:hAnsi="Times New Roman" w:cs="Times New Roman"/>
          <w:noProof/>
          <w:sz w:val="24"/>
          <w:szCs w:val="24"/>
        </w:rPr>
        <w:t xml:space="preserve"> </w:t>
      </w:r>
      <w:r>
        <w:rPr>
          <w:rFonts w:ascii="Times New Roman" w:hAnsi="Times New Roman" w:cs="Times New Roman"/>
          <w:noProof/>
          <w:sz w:val="24"/>
          <w:szCs w:val="24"/>
        </w:rPr>
        <w:t>2018</w:t>
      </w:r>
      <w:r w:rsidR="00105F5B">
        <w:rPr>
          <w:rFonts w:ascii="Times New Roman" w:hAnsi="Times New Roman" w:cs="Times New Roman"/>
          <w:noProof/>
          <w:sz w:val="24"/>
          <w:szCs w:val="24"/>
        </w:rPr>
        <w:t xml:space="preserve"> </w:t>
      </w:r>
      <w:r w:rsidR="008D70F2" w:rsidRPr="00105F5B">
        <w:rPr>
          <w:rFonts w:ascii="Times New Roman" w:hAnsi="Times New Roman" w:cs="Times New Roman"/>
          <w:noProof/>
          <w:sz w:val="24"/>
          <w:szCs w:val="24"/>
        </w:rPr>
        <w:t>Stability, affinity, and chromatic variants of the glutamate sensor iGluSnFR.</w:t>
      </w:r>
      <w:r w:rsidR="008D70F2">
        <w:rPr>
          <w:rFonts w:ascii="Times New Roman" w:hAnsi="Times New Roman" w:cs="Times New Roman"/>
          <w:noProof/>
          <w:sz w:val="24"/>
          <w:szCs w:val="24"/>
        </w:rPr>
        <w:t xml:space="preserve"> </w:t>
      </w:r>
      <w:r w:rsidR="00105F5B" w:rsidRPr="00105F5B">
        <w:rPr>
          <w:rFonts w:ascii="Times New Roman" w:hAnsi="Times New Roman" w:cs="Times New Roman"/>
          <w:noProof/>
          <w:sz w:val="24"/>
          <w:szCs w:val="24"/>
        </w:rPr>
        <w:t>Nat</w:t>
      </w:r>
      <w:r w:rsidR="008D70F2">
        <w:rPr>
          <w:rFonts w:ascii="Times New Roman" w:hAnsi="Times New Roman" w:cs="Times New Roman"/>
          <w:noProof/>
          <w:sz w:val="24"/>
          <w:szCs w:val="24"/>
        </w:rPr>
        <w:t>.</w:t>
      </w:r>
      <w:r w:rsidR="00105F5B" w:rsidRPr="00105F5B">
        <w:rPr>
          <w:rFonts w:ascii="Times New Roman" w:hAnsi="Times New Roman" w:cs="Times New Roman"/>
          <w:noProof/>
          <w:sz w:val="24"/>
          <w:szCs w:val="24"/>
        </w:rPr>
        <w:t xml:space="preserve"> Methods. 15:936-939. </w:t>
      </w:r>
    </w:p>
    <w:p w14:paraId="7880DA70" w14:textId="77777777" w:rsidR="00C63E28" w:rsidRPr="00BB0CFE" w:rsidRDefault="00C63E28" w:rsidP="0055541B">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3. </w:t>
      </w:r>
      <w:r w:rsidRPr="00BB0CFE">
        <w:rPr>
          <w:rFonts w:ascii="Times New Roman" w:hAnsi="Times New Roman" w:cs="Times New Roman"/>
          <w:noProof/>
          <w:sz w:val="24"/>
          <w:szCs w:val="24"/>
        </w:rPr>
        <w:t>Helassa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N</w:t>
      </w:r>
      <w:r>
        <w:rPr>
          <w:rFonts w:ascii="Times New Roman" w:hAnsi="Times New Roman" w:cs="Times New Roman"/>
          <w:noProof/>
          <w:sz w:val="24"/>
          <w:szCs w:val="24"/>
        </w:rPr>
        <w:t>.</w:t>
      </w:r>
      <w:r w:rsidRPr="00BB0CFE">
        <w:rPr>
          <w:rFonts w:ascii="Times New Roman" w:hAnsi="Times New Roman" w:cs="Times New Roman"/>
          <w:noProof/>
          <w:sz w:val="24"/>
          <w:szCs w:val="24"/>
        </w:rPr>
        <w:t>, D</w:t>
      </w:r>
      <w:r>
        <w:rPr>
          <w:rFonts w:ascii="Times New Roman" w:hAnsi="Times New Roman" w:cs="Times New Roman"/>
          <w:noProof/>
          <w:sz w:val="24"/>
          <w:szCs w:val="24"/>
        </w:rPr>
        <w:t>ü</w:t>
      </w:r>
      <w:r w:rsidRPr="00BB0CFE">
        <w:rPr>
          <w:rFonts w:ascii="Times New Roman" w:hAnsi="Times New Roman" w:cs="Times New Roman"/>
          <w:noProof/>
          <w:sz w:val="24"/>
          <w:szCs w:val="24"/>
        </w:rPr>
        <w:t>rst</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C</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D</w:t>
      </w:r>
      <w:r>
        <w:rPr>
          <w:rFonts w:ascii="Times New Roman" w:hAnsi="Times New Roman" w:cs="Times New Roman"/>
          <w:noProof/>
          <w:sz w:val="24"/>
          <w:szCs w:val="24"/>
        </w:rPr>
        <w:t>.</w:t>
      </w:r>
      <w:r w:rsidRPr="00BB0CFE">
        <w:rPr>
          <w:rFonts w:ascii="Times New Roman" w:hAnsi="Times New Roman" w:cs="Times New Roman"/>
          <w:noProof/>
          <w:sz w:val="24"/>
          <w:szCs w:val="24"/>
        </w:rPr>
        <w:t>, Coates</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C</w:t>
      </w:r>
      <w:r>
        <w:rPr>
          <w:rFonts w:ascii="Times New Roman" w:hAnsi="Times New Roman" w:cs="Times New Roman"/>
          <w:noProof/>
          <w:sz w:val="24"/>
          <w:szCs w:val="24"/>
        </w:rPr>
        <w:t>.</w:t>
      </w:r>
      <w:r w:rsidRPr="00BB0CFE">
        <w:rPr>
          <w:rFonts w:ascii="Times New Roman" w:hAnsi="Times New Roman" w:cs="Times New Roman"/>
          <w:noProof/>
          <w:sz w:val="24"/>
          <w:szCs w:val="24"/>
        </w:rPr>
        <w:t>, Kerruth</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Arif</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U</w:t>
      </w:r>
      <w:r>
        <w:rPr>
          <w:rFonts w:ascii="Times New Roman" w:hAnsi="Times New Roman" w:cs="Times New Roman"/>
          <w:noProof/>
          <w:sz w:val="24"/>
          <w:szCs w:val="24"/>
        </w:rPr>
        <w:t>.</w:t>
      </w:r>
      <w:r w:rsidRPr="00BB0CFE">
        <w:rPr>
          <w:rFonts w:ascii="Times New Roman" w:hAnsi="Times New Roman" w:cs="Times New Roman"/>
          <w:noProof/>
          <w:sz w:val="24"/>
          <w:szCs w:val="24"/>
        </w:rPr>
        <w:t>, Schulze</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C</w:t>
      </w:r>
      <w:r>
        <w:rPr>
          <w:rFonts w:ascii="Times New Roman" w:hAnsi="Times New Roman" w:cs="Times New Roman"/>
          <w:noProof/>
          <w:sz w:val="24"/>
          <w:szCs w:val="24"/>
        </w:rPr>
        <w:t>.</w:t>
      </w:r>
      <w:r w:rsidRPr="00BB0CFE">
        <w:rPr>
          <w:rFonts w:ascii="Times New Roman" w:hAnsi="Times New Roman" w:cs="Times New Roman"/>
          <w:noProof/>
          <w:sz w:val="24"/>
          <w:szCs w:val="24"/>
        </w:rPr>
        <w:t>, Wiegert</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S</w:t>
      </w:r>
      <w:r>
        <w:rPr>
          <w:rFonts w:ascii="Times New Roman" w:hAnsi="Times New Roman" w:cs="Times New Roman"/>
          <w:noProof/>
          <w:sz w:val="24"/>
          <w:szCs w:val="24"/>
        </w:rPr>
        <w:t>.</w:t>
      </w:r>
      <w:r w:rsidRPr="00BB0CFE">
        <w:rPr>
          <w:rFonts w:ascii="Times New Roman" w:hAnsi="Times New Roman" w:cs="Times New Roman"/>
          <w:noProof/>
          <w:sz w:val="24"/>
          <w:szCs w:val="24"/>
        </w:rPr>
        <w:t>, Geeves</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M</w:t>
      </w:r>
      <w:r>
        <w:rPr>
          <w:rFonts w:ascii="Times New Roman" w:hAnsi="Times New Roman" w:cs="Times New Roman"/>
          <w:noProof/>
          <w:sz w:val="24"/>
          <w:szCs w:val="24"/>
        </w:rPr>
        <w:t>.</w:t>
      </w:r>
      <w:r w:rsidRPr="00BB0CFE">
        <w:rPr>
          <w:rFonts w:ascii="Times New Roman" w:hAnsi="Times New Roman" w:cs="Times New Roman"/>
          <w:noProof/>
          <w:sz w:val="24"/>
          <w:szCs w:val="24"/>
        </w:rPr>
        <w:t>, Oertner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T</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G</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Török</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K</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2018 Ultrafast glutamate sensors resolve high-frequency release at Schaffer collateral synapses. Proc</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Natl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Acad</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Sci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U</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A</w:t>
      </w:r>
      <w:r>
        <w:rPr>
          <w:rFonts w:ascii="Times New Roman" w:hAnsi="Times New Roman" w:cs="Times New Roman"/>
          <w:noProof/>
          <w:sz w:val="24"/>
          <w:szCs w:val="24"/>
        </w:rPr>
        <w:t>.</w:t>
      </w:r>
      <w:r w:rsidRPr="00BB0CFE">
        <w:rPr>
          <w:rFonts w:ascii="Times New Roman" w:eastAsia="Times New Roman" w:hAnsi="Times New Roman" w:cs="Times New Roman"/>
          <w:sz w:val="24"/>
          <w:szCs w:val="24"/>
          <w:lang w:val="en-US"/>
        </w:rPr>
        <w:t xml:space="preserve"> </w:t>
      </w:r>
      <w:r w:rsidRPr="00BB0CFE">
        <w:rPr>
          <w:rFonts w:ascii="Times New Roman" w:hAnsi="Times New Roman" w:cs="Times New Roman"/>
          <w:noProof/>
          <w:sz w:val="24"/>
          <w:szCs w:val="24"/>
          <w:lang w:val="en-US"/>
        </w:rPr>
        <w:t>115</w:t>
      </w:r>
      <w:r w:rsidRPr="00BB0CFE">
        <w:rPr>
          <w:rFonts w:ascii="Times New Roman" w:hAnsi="Times New Roman" w:cs="Times New Roman"/>
          <w:b/>
          <w:noProof/>
          <w:sz w:val="24"/>
          <w:szCs w:val="24"/>
          <w:lang w:val="en-US"/>
        </w:rPr>
        <w:t>:</w:t>
      </w:r>
      <w:r w:rsidRPr="00BB0CFE">
        <w:rPr>
          <w:rFonts w:ascii="Times New Roman" w:hAnsi="Times New Roman" w:cs="Times New Roman"/>
          <w:noProof/>
          <w:sz w:val="24"/>
          <w:szCs w:val="24"/>
          <w:lang w:val="en-US"/>
        </w:rPr>
        <w:t>5594-5599</w:t>
      </w:r>
      <w:r>
        <w:rPr>
          <w:rFonts w:ascii="Times New Roman" w:hAnsi="Times New Roman" w:cs="Times New Roman"/>
          <w:noProof/>
          <w:sz w:val="24"/>
          <w:szCs w:val="24"/>
          <w:lang w:val="en-US"/>
        </w:rPr>
        <w:t>.</w:t>
      </w:r>
    </w:p>
    <w:p w14:paraId="1DC514A6" w14:textId="1900751A" w:rsidR="00C63E28" w:rsidRPr="00BB0CFE" w:rsidRDefault="00C63E28" w:rsidP="00C63E28">
      <w:pPr>
        <w:tabs>
          <w:tab w:val="left" w:pos="0"/>
        </w:tabs>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BB0CFE">
        <w:rPr>
          <w:rFonts w:ascii="Times New Roman" w:hAnsi="Times New Roman" w:cs="Times New Roman"/>
          <w:sz w:val="24"/>
          <w:szCs w:val="24"/>
        </w:rPr>
        <w:t>Dvorzhak</w:t>
      </w:r>
      <w:r>
        <w:rPr>
          <w:rFonts w:ascii="Times New Roman" w:hAnsi="Times New Roman" w:cs="Times New Roman"/>
          <w:sz w:val="24"/>
          <w:szCs w:val="24"/>
        </w:rPr>
        <w:t>,</w:t>
      </w:r>
      <w:r w:rsidRPr="00BB0CFE">
        <w:rPr>
          <w:rFonts w:ascii="Times New Roman" w:hAnsi="Times New Roman" w:cs="Times New Roman"/>
          <w:sz w:val="24"/>
          <w:szCs w:val="24"/>
        </w:rPr>
        <w:t xml:space="preserve"> A</w:t>
      </w:r>
      <w:r>
        <w:rPr>
          <w:rFonts w:ascii="Times New Roman" w:hAnsi="Times New Roman" w:cs="Times New Roman"/>
          <w:sz w:val="24"/>
          <w:szCs w:val="24"/>
        </w:rPr>
        <w:t>.</w:t>
      </w:r>
      <w:r w:rsidRPr="00BB0CFE">
        <w:rPr>
          <w:rFonts w:ascii="Times New Roman" w:hAnsi="Times New Roman" w:cs="Times New Roman"/>
          <w:sz w:val="24"/>
          <w:szCs w:val="24"/>
        </w:rPr>
        <w:t>, Helassa</w:t>
      </w:r>
      <w:r>
        <w:rPr>
          <w:rFonts w:ascii="Times New Roman" w:hAnsi="Times New Roman" w:cs="Times New Roman"/>
          <w:sz w:val="24"/>
          <w:szCs w:val="24"/>
        </w:rPr>
        <w:t>,</w:t>
      </w:r>
      <w:r w:rsidRPr="00BB0CFE">
        <w:rPr>
          <w:rFonts w:ascii="Times New Roman" w:hAnsi="Times New Roman" w:cs="Times New Roman"/>
          <w:sz w:val="24"/>
          <w:szCs w:val="24"/>
        </w:rPr>
        <w:t xml:space="preserve"> N</w:t>
      </w:r>
      <w:r>
        <w:rPr>
          <w:rFonts w:ascii="Times New Roman" w:hAnsi="Times New Roman" w:cs="Times New Roman"/>
          <w:sz w:val="24"/>
          <w:szCs w:val="24"/>
        </w:rPr>
        <w:t>.</w:t>
      </w:r>
      <w:r w:rsidRPr="00BB0CFE">
        <w:rPr>
          <w:rFonts w:ascii="Times New Roman" w:hAnsi="Times New Roman" w:cs="Times New Roman"/>
          <w:sz w:val="24"/>
          <w:szCs w:val="24"/>
        </w:rPr>
        <w:t>, Török</w:t>
      </w:r>
      <w:r>
        <w:rPr>
          <w:rFonts w:ascii="Times New Roman" w:hAnsi="Times New Roman" w:cs="Times New Roman"/>
          <w:sz w:val="24"/>
          <w:szCs w:val="24"/>
        </w:rPr>
        <w:t>,</w:t>
      </w:r>
      <w:r w:rsidRPr="00BB0CFE">
        <w:rPr>
          <w:rFonts w:ascii="Times New Roman" w:hAnsi="Times New Roman" w:cs="Times New Roman"/>
          <w:sz w:val="24"/>
          <w:szCs w:val="24"/>
        </w:rPr>
        <w:t xml:space="preserve"> K</w:t>
      </w:r>
      <w:r>
        <w:rPr>
          <w:rFonts w:ascii="Times New Roman" w:hAnsi="Times New Roman" w:cs="Times New Roman"/>
          <w:sz w:val="24"/>
          <w:szCs w:val="24"/>
        </w:rPr>
        <w:t>.</w:t>
      </w:r>
      <w:r w:rsidRPr="00BB0CFE">
        <w:rPr>
          <w:rFonts w:ascii="Times New Roman" w:hAnsi="Times New Roman" w:cs="Times New Roman"/>
          <w:sz w:val="24"/>
          <w:szCs w:val="24"/>
        </w:rPr>
        <w:t>, Schmitz</w:t>
      </w:r>
      <w:r>
        <w:rPr>
          <w:rFonts w:ascii="Times New Roman" w:hAnsi="Times New Roman" w:cs="Times New Roman"/>
          <w:sz w:val="24"/>
          <w:szCs w:val="24"/>
        </w:rPr>
        <w:t>,</w:t>
      </w:r>
      <w:r w:rsidRPr="00BB0CFE">
        <w:rPr>
          <w:rFonts w:ascii="Times New Roman" w:hAnsi="Times New Roman" w:cs="Times New Roman"/>
          <w:sz w:val="24"/>
          <w:szCs w:val="24"/>
        </w:rPr>
        <w:t xml:space="preserve"> D</w:t>
      </w:r>
      <w:r>
        <w:rPr>
          <w:rFonts w:ascii="Times New Roman" w:hAnsi="Times New Roman" w:cs="Times New Roman"/>
          <w:sz w:val="24"/>
          <w:szCs w:val="24"/>
        </w:rPr>
        <w:t>.</w:t>
      </w:r>
      <w:r w:rsidRPr="00BB0CFE">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BB0CFE">
        <w:rPr>
          <w:rFonts w:ascii="Times New Roman" w:hAnsi="Times New Roman" w:cs="Times New Roman"/>
          <w:sz w:val="24"/>
          <w:szCs w:val="24"/>
        </w:rPr>
        <w:t>Grantyn</w:t>
      </w:r>
      <w:r>
        <w:rPr>
          <w:rFonts w:ascii="Times New Roman" w:hAnsi="Times New Roman" w:cs="Times New Roman"/>
          <w:sz w:val="24"/>
          <w:szCs w:val="24"/>
        </w:rPr>
        <w:t>,</w:t>
      </w:r>
      <w:r w:rsidRPr="00BB0CFE">
        <w:rPr>
          <w:rFonts w:ascii="Times New Roman" w:hAnsi="Times New Roman" w:cs="Times New Roman"/>
          <w:sz w:val="24"/>
          <w:szCs w:val="24"/>
        </w:rPr>
        <w:t xml:space="preserve"> R</w:t>
      </w:r>
      <w:r>
        <w:rPr>
          <w:rFonts w:ascii="Times New Roman" w:hAnsi="Times New Roman" w:cs="Times New Roman"/>
          <w:sz w:val="24"/>
          <w:szCs w:val="24"/>
        </w:rPr>
        <w:t>.</w:t>
      </w:r>
      <w:r w:rsidRPr="00BB0CFE">
        <w:rPr>
          <w:rFonts w:ascii="Times New Roman" w:hAnsi="Times New Roman" w:cs="Times New Roman"/>
          <w:sz w:val="24"/>
          <w:szCs w:val="24"/>
        </w:rPr>
        <w:t xml:space="preserve"> 2019 Single synapse indicators of impaired glutamate clearance derived from fast iGlu</w:t>
      </w:r>
      <w:r w:rsidRPr="0055541B">
        <w:rPr>
          <w:rFonts w:ascii="Times New Roman" w:hAnsi="Times New Roman" w:cs="Times New Roman"/>
          <w:i/>
          <w:sz w:val="24"/>
          <w:szCs w:val="24"/>
          <w:vertAlign w:val="subscript"/>
        </w:rPr>
        <w:t>u</w:t>
      </w:r>
      <w:r w:rsidRPr="00BB0CFE">
        <w:rPr>
          <w:rFonts w:ascii="Times New Roman" w:hAnsi="Times New Roman" w:cs="Times New Roman"/>
          <w:sz w:val="24"/>
          <w:szCs w:val="24"/>
        </w:rPr>
        <w:t xml:space="preserve"> imaging of cortical afferents in the striatum of normal and 2 Huntington (Q175) mice. J</w:t>
      </w:r>
      <w:r>
        <w:rPr>
          <w:rFonts w:ascii="Times New Roman" w:hAnsi="Times New Roman" w:cs="Times New Roman"/>
          <w:sz w:val="24"/>
          <w:szCs w:val="24"/>
        </w:rPr>
        <w:t>.</w:t>
      </w:r>
      <w:r w:rsidRPr="00BB0CFE">
        <w:rPr>
          <w:rFonts w:ascii="Times New Roman" w:hAnsi="Times New Roman" w:cs="Times New Roman"/>
          <w:sz w:val="24"/>
          <w:szCs w:val="24"/>
        </w:rPr>
        <w:t xml:space="preserve"> Neurosci</w:t>
      </w:r>
      <w:r>
        <w:rPr>
          <w:rFonts w:ascii="Times New Roman" w:hAnsi="Times New Roman" w:cs="Times New Roman"/>
          <w:sz w:val="24"/>
          <w:szCs w:val="24"/>
        </w:rPr>
        <w:t>.</w:t>
      </w:r>
      <w:r w:rsidRPr="00BB0CFE">
        <w:rPr>
          <w:rFonts w:ascii="Times New Roman" w:hAnsi="Times New Roman" w:cs="Times New Roman"/>
          <w:sz w:val="24"/>
          <w:szCs w:val="24"/>
        </w:rPr>
        <w:t xml:space="preserve"> Feb 28. pii: 2865-18. doi: 10.1523/JNEUROSCI.2865-18.2019. [Epub ahead of print] </w:t>
      </w:r>
    </w:p>
    <w:p w14:paraId="71296856" w14:textId="77777777" w:rsidR="00C63E28" w:rsidRPr="00BB0CFE" w:rsidRDefault="00C63E28" w:rsidP="00C63E28">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5. </w:t>
      </w:r>
      <w:r w:rsidRPr="00BB0CFE">
        <w:rPr>
          <w:rFonts w:ascii="Times New Roman" w:hAnsi="Times New Roman" w:cs="Times New Roman"/>
          <w:noProof/>
          <w:sz w:val="24"/>
          <w:szCs w:val="24"/>
        </w:rPr>
        <w:t>Li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G</w:t>
      </w:r>
      <w:r>
        <w:rPr>
          <w:rFonts w:ascii="Times New Roman" w:hAnsi="Times New Roman" w:cs="Times New Roman"/>
          <w:noProof/>
          <w:sz w:val="24"/>
          <w:szCs w:val="24"/>
        </w:rPr>
        <w:t>.</w:t>
      </w:r>
      <w:r w:rsidRPr="00BB0CFE">
        <w:rPr>
          <w:rFonts w:ascii="Times New Roman" w:hAnsi="Times New Roman" w:cs="Times New Roman"/>
          <w:noProof/>
          <w:sz w:val="24"/>
          <w:szCs w:val="24"/>
        </w:rPr>
        <w:t>, Pei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Niu</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2003 Channel-opening kinetics of GluR2Q(flip) AMPA receptor: a laser-pulse photolysis study. Biochemistry 42:12358-12366.</w:t>
      </w:r>
    </w:p>
    <w:p w14:paraId="25B6EC09" w14:textId="77777777" w:rsidR="0049504A" w:rsidRPr="00BB0CFE" w:rsidRDefault="0049504A" w:rsidP="0049504A">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6. </w:t>
      </w:r>
      <w:r w:rsidRPr="00BB0CFE">
        <w:rPr>
          <w:rFonts w:ascii="Times New Roman" w:hAnsi="Times New Roman" w:cs="Times New Roman"/>
          <w:noProof/>
          <w:sz w:val="24"/>
          <w:szCs w:val="24"/>
        </w:rPr>
        <w:t>Scimemi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Beato</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2009 Determining the neurotransmitter concentration profile at active synapses. Mol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Neurobiol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40:289-306.</w:t>
      </w:r>
    </w:p>
    <w:p w14:paraId="50661D5A" w14:textId="7FB625AC" w:rsidR="00C63E28" w:rsidRDefault="0049504A" w:rsidP="00E9057E">
      <w:pPr>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7. </w:t>
      </w:r>
      <w:r w:rsidRPr="00BB0CFE">
        <w:rPr>
          <w:rFonts w:ascii="Times New Roman" w:hAnsi="Times New Roman" w:cs="Times New Roman"/>
          <w:noProof/>
          <w:sz w:val="24"/>
          <w:szCs w:val="24"/>
        </w:rPr>
        <w:t>Zheng</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K</w:t>
      </w:r>
      <w:r>
        <w:rPr>
          <w:rFonts w:ascii="Times New Roman" w:hAnsi="Times New Roman" w:cs="Times New Roman"/>
          <w:noProof/>
          <w:sz w:val="24"/>
          <w:szCs w:val="24"/>
        </w:rPr>
        <w:t>.</w:t>
      </w:r>
      <w:r w:rsidRPr="00BB0CFE">
        <w:rPr>
          <w:rFonts w:ascii="Times New Roman" w:hAnsi="Times New Roman" w:cs="Times New Roman"/>
          <w:noProof/>
          <w:sz w:val="24"/>
          <w:szCs w:val="24"/>
        </w:rPr>
        <w:t>, Jensen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T</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P</w:t>
      </w:r>
      <w:r>
        <w:rPr>
          <w:rFonts w:ascii="Times New Roman" w:hAnsi="Times New Roman" w:cs="Times New Roman"/>
          <w:noProof/>
          <w:sz w:val="24"/>
          <w:szCs w:val="24"/>
        </w:rPr>
        <w:t>.</w:t>
      </w:r>
      <w:r w:rsidRPr="00BB0CFE">
        <w:rPr>
          <w:rFonts w:ascii="Times New Roman" w:hAnsi="Times New Roman" w:cs="Times New Roman"/>
          <w:noProof/>
          <w:sz w:val="24"/>
          <w:szCs w:val="24"/>
        </w:rPr>
        <w:t>, Savtchenko</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L</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P</w:t>
      </w:r>
      <w:r>
        <w:rPr>
          <w:rFonts w:ascii="Times New Roman" w:hAnsi="Times New Roman" w:cs="Times New Roman"/>
          <w:noProof/>
          <w:sz w:val="24"/>
          <w:szCs w:val="24"/>
        </w:rPr>
        <w:t>.</w:t>
      </w:r>
      <w:r w:rsidRPr="00BB0CFE">
        <w:rPr>
          <w:rFonts w:ascii="Times New Roman" w:hAnsi="Times New Roman" w:cs="Times New Roman"/>
          <w:noProof/>
          <w:sz w:val="24"/>
          <w:szCs w:val="24"/>
        </w:rPr>
        <w:t>, Levitt</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A</w:t>
      </w:r>
      <w:r>
        <w:rPr>
          <w:rFonts w:ascii="Times New Roman" w:hAnsi="Times New Roman" w:cs="Times New Roman"/>
          <w:noProof/>
          <w:sz w:val="24"/>
          <w:szCs w:val="24"/>
        </w:rPr>
        <w:t>.</w:t>
      </w:r>
      <w:r w:rsidRPr="00BB0CFE">
        <w:rPr>
          <w:rFonts w:ascii="Times New Roman" w:hAnsi="Times New Roman" w:cs="Times New Roman"/>
          <w:noProof/>
          <w:sz w:val="24"/>
          <w:szCs w:val="24"/>
        </w:rPr>
        <w:t>, Suhling</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K</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Rusakov</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D</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2017 Nanoscale diffusion in the synaptic cleft and beyond measured with time-resolved fluorescence anisotropy imaging. Sci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Rep</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7:42022.</w:t>
      </w:r>
    </w:p>
    <w:p w14:paraId="09D03871" w14:textId="7E74ACF2" w:rsidR="0049504A" w:rsidRDefault="0049504A" w:rsidP="00E9057E">
      <w:pPr>
        <w:jc w:val="both"/>
        <w:rPr>
          <w:rFonts w:ascii="Times New Roman" w:hAnsi="Times New Roman" w:cs="Times New Roman"/>
          <w:noProof/>
          <w:sz w:val="24"/>
          <w:szCs w:val="24"/>
        </w:rPr>
      </w:pPr>
      <w:r>
        <w:rPr>
          <w:rFonts w:ascii="Times New Roman" w:hAnsi="Times New Roman" w:cs="Times New Roman"/>
          <w:noProof/>
          <w:sz w:val="24"/>
          <w:szCs w:val="24"/>
        </w:rPr>
        <w:t xml:space="preserve">8. </w:t>
      </w:r>
      <w:r w:rsidRPr="00BB0CFE">
        <w:rPr>
          <w:rFonts w:ascii="Times New Roman" w:hAnsi="Times New Roman" w:cs="Times New Roman"/>
          <w:noProof/>
          <w:sz w:val="24"/>
          <w:szCs w:val="24"/>
        </w:rPr>
        <w:t>Best</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L</w:t>
      </w:r>
      <w:r>
        <w:rPr>
          <w:rFonts w:ascii="Times New Roman" w:hAnsi="Times New Roman" w:cs="Times New Roman"/>
          <w:noProof/>
          <w:sz w:val="24"/>
          <w:szCs w:val="24"/>
        </w:rPr>
        <w:t>.</w:t>
      </w:r>
      <w:r w:rsidRPr="00BB0CFE">
        <w:rPr>
          <w:rFonts w:ascii="Times New Roman" w:hAnsi="Times New Roman" w:cs="Times New Roman"/>
          <w:noProof/>
          <w:sz w:val="24"/>
          <w:szCs w:val="24"/>
        </w:rPr>
        <w:t>, Corrie</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E</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T</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Török</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K</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2005 Development of a fluorescent glutamate binding protein. Biophys. J. 88:46a-47a.</w:t>
      </w:r>
    </w:p>
    <w:p w14:paraId="5D1BCB0E" w14:textId="7C0F5D43" w:rsidR="0049504A" w:rsidRDefault="0049504A" w:rsidP="00E9057E">
      <w:pPr>
        <w:jc w:val="both"/>
        <w:rPr>
          <w:rFonts w:ascii="Times New Roman" w:hAnsi="Times New Roman" w:cs="Times New Roman"/>
          <w:noProof/>
          <w:sz w:val="24"/>
          <w:szCs w:val="24"/>
        </w:rPr>
      </w:pPr>
      <w:r>
        <w:rPr>
          <w:rFonts w:ascii="Times New Roman" w:hAnsi="Times New Roman" w:cs="Times New Roman"/>
          <w:noProof/>
          <w:sz w:val="24"/>
          <w:szCs w:val="24"/>
        </w:rPr>
        <w:t xml:space="preserve">9. </w:t>
      </w:r>
      <w:r w:rsidRPr="00BB0CFE">
        <w:rPr>
          <w:rFonts w:ascii="Times New Roman" w:hAnsi="Times New Roman" w:cs="Times New Roman"/>
          <w:noProof/>
          <w:sz w:val="24"/>
          <w:szCs w:val="24"/>
        </w:rPr>
        <w:t>Namiki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Sakamot</w:t>
      </w:r>
      <w:r>
        <w:rPr>
          <w:rFonts w:ascii="Times New Roman" w:hAnsi="Times New Roman" w:cs="Times New Roman"/>
          <w:noProof/>
          <w:sz w:val="24"/>
          <w:szCs w:val="24"/>
        </w:rPr>
        <w:t>o,</w:t>
      </w:r>
      <w:r w:rsidRPr="00BB0CFE">
        <w:rPr>
          <w:rFonts w:ascii="Times New Roman" w:hAnsi="Times New Roman" w:cs="Times New Roman"/>
          <w:noProof/>
          <w:sz w:val="24"/>
          <w:szCs w:val="24"/>
        </w:rPr>
        <w:t xml:space="preserve"> H</w:t>
      </w:r>
      <w:r>
        <w:rPr>
          <w:rFonts w:ascii="Times New Roman" w:hAnsi="Times New Roman" w:cs="Times New Roman"/>
          <w:noProof/>
          <w:sz w:val="24"/>
          <w:szCs w:val="24"/>
        </w:rPr>
        <w:t>.</w:t>
      </w:r>
      <w:r w:rsidRPr="00BB0CFE">
        <w:rPr>
          <w:rFonts w:ascii="Times New Roman" w:hAnsi="Times New Roman" w:cs="Times New Roman"/>
          <w:noProof/>
          <w:sz w:val="24"/>
          <w:szCs w:val="24"/>
        </w:rPr>
        <w:t>, Iinuma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Iino</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Hirose</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K</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2007 Optical glutamate sensor for spatiotemporal analysis of synaptic transmission. Eur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Neurosci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25:2249-2259.</w:t>
      </w:r>
    </w:p>
    <w:p w14:paraId="728DDF21" w14:textId="77777777" w:rsidR="0049504A" w:rsidRPr="00BB0CFE" w:rsidRDefault="0049504A" w:rsidP="0049504A">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10. </w:t>
      </w:r>
      <w:r w:rsidRPr="00BB0CFE">
        <w:rPr>
          <w:rFonts w:ascii="Times New Roman" w:hAnsi="Times New Roman" w:cs="Times New Roman"/>
          <w:noProof/>
          <w:sz w:val="24"/>
          <w:szCs w:val="24"/>
        </w:rPr>
        <w:t>Takikawa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K</w:t>
      </w:r>
      <w:r>
        <w:rPr>
          <w:rFonts w:ascii="Times New Roman" w:hAnsi="Times New Roman" w:cs="Times New Roman"/>
          <w:noProof/>
          <w:sz w:val="24"/>
          <w:szCs w:val="24"/>
        </w:rPr>
        <w:t>.</w:t>
      </w:r>
      <w:r w:rsidRPr="00BB0CFE">
        <w:rPr>
          <w:rFonts w:ascii="Times New Roman" w:hAnsi="Times New Roman" w:cs="Times New Roman"/>
          <w:noProof/>
          <w:sz w:val="24"/>
          <w:szCs w:val="24"/>
        </w:rPr>
        <w:t>, Asanuma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D</w:t>
      </w:r>
      <w:r>
        <w:rPr>
          <w:rFonts w:ascii="Times New Roman" w:hAnsi="Times New Roman" w:cs="Times New Roman"/>
          <w:noProof/>
          <w:sz w:val="24"/>
          <w:szCs w:val="24"/>
        </w:rPr>
        <w:t>.</w:t>
      </w:r>
      <w:r w:rsidRPr="00BB0CFE">
        <w:rPr>
          <w:rFonts w:ascii="Times New Roman" w:hAnsi="Times New Roman" w:cs="Times New Roman"/>
          <w:noProof/>
          <w:sz w:val="24"/>
          <w:szCs w:val="24"/>
        </w:rPr>
        <w:t>, Namiki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Sakamoto</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H</w:t>
      </w:r>
      <w:r>
        <w:rPr>
          <w:rFonts w:ascii="Times New Roman" w:hAnsi="Times New Roman" w:cs="Times New Roman"/>
          <w:noProof/>
          <w:sz w:val="24"/>
          <w:szCs w:val="24"/>
        </w:rPr>
        <w:t>.</w:t>
      </w:r>
      <w:r w:rsidRPr="00BB0CFE">
        <w:rPr>
          <w:rFonts w:ascii="Times New Roman" w:hAnsi="Times New Roman" w:cs="Times New Roman"/>
          <w:noProof/>
          <w:sz w:val="24"/>
          <w:szCs w:val="24"/>
        </w:rPr>
        <w:t>, Ariyoshi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T</w:t>
      </w:r>
      <w:r>
        <w:rPr>
          <w:rFonts w:ascii="Times New Roman" w:hAnsi="Times New Roman" w:cs="Times New Roman"/>
          <w:noProof/>
          <w:sz w:val="24"/>
          <w:szCs w:val="24"/>
        </w:rPr>
        <w:t>.</w:t>
      </w:r>
      <w:r w:rsidRPr="00BB0CFE">
        <w:rPr>
          <w:rFonts w:ascii="Times New Roman" w:hAnsi="Times New Roman" w:cs="Times New Roman"/>
          <w:noProof/>
          <w:sz w:val="24"/>
          <w:szCs w:val="24"/>
        </w:rPr>
        <w:t>, Kimpara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Hirose</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K</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2014 High-throughput development of a hybrid-type fluorescent glutamate sensor for analysis of synaptic transmission. Angew</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Chem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Int</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Ed</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Engl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53:13439-13443.</w:t>
      </w:r>
    </w:p>
    <w:p w14:paraId="47B5D978" w14:textId="77777777" w:rsidR="0049504A" w:rsidRPr="00BB0CFE" w:rsidRDefault="0049504A" w:rsidP="0049504A">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11. </w:t>
      </w:r>
      <w:r w:rsidRPr="00BB0CFE">
        <w:rPr>
          <w:rFonts w:ascii="Times New Roman" w:hAnsi="Times New Roman" w:cs="Times New Roman"/>
          <w:noProof/>
          <w:sz w:val="24"/>
          <w:szCs w:val="24"/>
        </w:rPr>
        <w:t>Solscheid</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C</w:t>
      </w:r>
      <w:r>
        <w:rPr>
          <w:rFonts w:ascii="Times New Roman" w:hAnsi="Times New Roman" w:cs="Times New Roman"/>
          <w:noProof/>
          <w:sz w:val="24"/>
          <w:szCs w:val="24"/>
        </w:rPr>
        <w:t>.</w:t>
      </w:r>
      <w:r w:rsidRPr="00BB0CFE">
        <w:rPr>
          <w:rFonts w:ascii="Times New Roman" w:hAnsi="Times New Roman" w:cs="Times New Roman"/>
          <w:noProof/>
          <w:sz w:val="24"/>
          <w:szCs w:val="24"/>
        </w:rPr>
        <w:t>, Kunzelmann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Davis</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C</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T, Hunter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L, Nofer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Webb</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M</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R 2015 Development of a Reagentless Biosensor for Inorganic Phosphate, Applicable over a Wide Concentration Range. Biochemistry 54:5054-5062.</w:t>
      </w:r>
    </w:p>
    <w:p w14:paraId="1C02A938" w14:textId="77777777" w:rsidR="0049504A" w:rsidRPr="00BB0CFE" w:rsidRDefault="0049504A" w:rsidP="0055541B">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12. </w:t>
      </w:r>
      <w:r w:rsidRPr="00BB0CFE">
        <w:rPr>
          <w:rFonts w:ascii="Times New Roman" w:hAnsi="Times New Roman" w:cs="Times New Roman"/>
          <w:noProof/>
          <w:sz w:val="24"/>
          <w:szCs w:val="24"/>
        </w:rPr>
        <w:t>de Lorimier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R</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M</w:t>
      </w:r>
      <w:r>
        <w:rPr>
          <w:rFonts w:ascii="Times New Roman" w:hAnsi="Times New Roman" w:cs="Times New Roman"/>
          <w:noProof/>
          <w:sz w:val="24"/>
          <w:szCs w:val="24"/>
        </w:rPr>
        <w:t>.</w:t>
      </w:r>
      <w:r w:rsidRPr="00BB0CFE">
        <w:rPr>
          <w:rFonts w:ascii="Times New Roman" w:hAnsi="Times New Roman" w:cs="Times New Roman"/>
          <w:noProof/>
          <w:sz w:val="24"/>
          <w:szCs w:val="24"/>
        </w:rPr>
        <w:t>, Smith</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J</w:t>
      </w:r>
      <w:r>
        <w:rPr>
          <w:rFonts w:ascii="Times New Roman" w:hAnsi="Times New Roman" w:cs="Times New Roman"/>
          <w:noProof/>
          <w:sz w:val="24"/>
          <w:szCs w:val="24"/>
        </w:rPr>
        <w:t>.</w:t>
      </w:r>
      <w:r w:rsidRPr="00BB0CFE">
        <w:rPr>
          <w:rFonts w:ascii="Times New Roman" w:hAnsi="Times New Roman" w:cs="Times New Roman"/>
          <w:noProof/>
          <w:sz w:val="24"/>
          <w:szCs w:val="24"/>
        </w:rPr>
        <w:t>, Dwyer</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 xml:space="preserve"> M</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A</w:t>
      </w:r>
      <w:r>
        <w:rPr>
          <w:rFonts w:ascii="Times New Roman" w:hAnsi="Times New Roman" w:cs="Times New Roman"/>
          <w:noProof/>
          <w:sz w:val="24"/>
          <w:szCs w:val="24"/>
        </w:rPr>
        <w:t>.</w:t>
      </w:r>
      <w:r w:rsidRPr="00BB0CFE">
        <w:rPr>
          <w:rFonts w:ascii="Times New Roman" w:hAnsi="Times New Roman" w:cs="Times New Roman"/>
          <w:noProof/>
          <w:sz w:val="24"/>
          <w:szCs w:val="24"/>
        </w:rPr>
        <w:t>, Looger</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L</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L</w:t>
      </w:r>
      <w:r>
        <w:rPr>
          <w:rFonts w:ascii="Times New Roman" w:hAnsi="Times New Roman" w:cs="Times New Roman"/>
          <w:noProof/>
          <w:sz w:val="24"/>
          <w:szCs w:val="24"/>
        </w:rPr>
        <w:t>.</w:t>
      </w:r>
      <w:r w:rsidRPr="00BB0CFE">
        <w:rPr>
          <w:rFonts w:ascii="Times New Roman" w:hAnsi="Times New Roman" w:cs="Times New Roman"/>
          <w:noProof/>
          <w:sz w:val="24"/>
          <w:szCs w:val="24"/>
        </w:rPr>
        <w:t>, Sali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K</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M</w:t>
      </w:r>
      <w:r>
        <w:rPr>
          <w:rFonts w:ascii="Times New Roman" w:hAnsi="Times New Roman" w:cs="Times New Roman"/>
          <w:noProof/>
          <w:sz w:val="24"/>
          <w:szCs w:val="24"/>
        </w:rPr>
        <w:t>.</w:t>
      </w:r>
      <w:r w:rsidRPr="00BB0CFE">
        <w:rPr>
          <w:rFonts w:ascii="Times New Roman" w:hAnsi="Times New Roman" w:cs="Times New Roman"/>
          <w:noProof/>
          <w:sz w:val="24"/>
          <w:szCs w:val="24"/>
        </w:rPr>
        <w:t>, Paavola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C</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D</w:t>
      </w:r>
      <w:r>
        <w:rPr>
          <w:rFonts w:ascii="Times New Roman" w:hAnsi="Times New Roman" w:cs="Times New Roman"/>
          <w:noProof/>
          <w:sz w:val="24"/>
          <w:szCs w:val="24"/>
        </w:rPr>
        <w:t>.</w:t>
      </w:r>
      <w:r w:rsidRPr="00BB0CFE">
        <w:rPr>
          <w:rFonts w:ascii="Times New Roman" w:hAnsi="Times New Roman" w:cs="Times New Roman"/>
          <w:noProof/>
          <w:sz w:val="24"/>
          <w:szCs w:val="24"/>
        </w:rPr>
        <w:t>, Rizk</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S</w:t>
      </w:r>
      <w:r>
        <w:rPr>
          <w:rFonts w:ascii="Times New Roman" w:hAnsi="Times New Roman" w:cs="Times New Roman"/>
          <w:noProof/>
          <w:sz w:val="24"/>
          <w:szCs w:val="24"/>
        </w:rPr>
        <w:t>.</w:t>
      </w:r>
      <w:r w:rsidRPr="00BB0CFE">
        <w:rPr>
          <w:rFonts w:ascii="Times New Roman" w:hAnsi="Times New Roman" w:cs="Times New Roman"/>
          <w:noProof/>
          <w:sz w:val="24"/>
          <w:szCs w:val="24"/>
        </w:rPr>
        <w:t>, Sadigov</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Conrad</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D</w:t>
      </w:r>
      <w:r>
        <w:rPr>
          <w:rFonts w:ascii="Times New Roman" w:hAnsi="Times New Roman" w:cs="Times New Roman"/>
          <w:noProof/>
          <w:sz w:val="24"/>
          <w:szCs w:val="24"/>
        </w:rPr>
        <w:t>.</w:t>
      </w:r>
      <w:r w:rsidRPr="00BB0CFE">
        <w:rPr>
          <w:rFonts w:ascii="Times New Roman" w:hAnsi="Times New Roman" w:cs="Times New Roman"/>
          <w:noProof/>
          <w:sz w:val="24"/>
          <w:szCs w:val="24"/>
        </w:rPr>
        <w:t>W, Loew</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Hellinga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H</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W</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2002 Construction of a fluorescent biosensor family. Protein Sci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11:2655-2675.</w:t>
      </w:r>
    </w:p>
    <w:p w14:paraId="7479D87C" w14:textId="350C1B17" w:rsidR="0049504A" w:rsidRDefault="0049504A" w:rsidP="0055541B">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13. </w:t>
      </w:r>
      <w:r w:rsidRPr="00BB0CFE">
        <w:rPr>
          <w:rFonts w:ascii="Times New Roman" w:hAnsi="Times New Roman" w:cs="Times New Roman"/>
          <w:noProof/>
          <w:sz w:val="24"/>
          <w:szCs w:val="24"/>
        </w:rPr>
        <w:t>Kunzelmann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Solscheid</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C</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Webb</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M</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(2014) Fluorescent biosensors: design and application to motor proteins. EXS 105:25-47.</w:t>
      </w:r>
    </w:p>
    <w:p w14:paraId="02B54C6A" w14:textId="77777777" w:rsidR="0049504A" w:rsidRPr="00BB0CFE" w:rsidRDefault="0049504A" w:rsidP="0055541B">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14. </w:t>
      </w:r>
      <w:r w:rsidRPr="00BB0CFE">
        <w:rPr>
          <w:rFonts w:ascii="Times New Roman" w:hAnsi="Times New Roman" w:cs="Times New Roman"/>
          <w:noProof/>
          <w:sz w:val="24"/>
          <w:szCs w:val="24"/>
        </w:rPr>
        <w:t>Miller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D</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III, Olson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S</w:t>
      </w:r>
      <w:r>
        <w:rPr>
          <w:rFonts w:ascii="Times New Roman" w:hAnsi="Times New Roman" w:cs="Times New Roman"/>
          <w:noProof/>
          <w:sz w:val="24"/>
          <w:szCs w:val="24"/>
        </w:rPr>
        <w:t>.</w:t>
      </w:r>
      <w:r w:rsidRPr="00BB0CFE">
        <w:rPr>
          <w:rFonts w:ascii="Times New Roman" w:hAnsi="Times New Roman" w:cs="Times New Roman"/>
          <w:noProof/>
          <w:sz w:val="24"/>
          <w:szCs w:val="24"/>
        </w:rPr>
        <w:t>, Pflugrath</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W</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Quiocho</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F</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1983 Rates of ligand binding to periplasmic proteins involved in bacterial transport and chemotaxis. J</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Biol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Chem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258:13665-13672. </w:t>
      </w:r>
    </w:p>
    <w:p w14:paraId="7BD4CFFB" w14:textId="4F882C5A" w:rsidR="00E9057E" w:rsidRDefault="004607B1" w:rsidP="00E9057E">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15. </w:t>
      </w:r>
      <w:r w:rsidR="00E9057E" w:rsidRPr="00BB0CFE">
        <w:rPr>
          <w:rFonts w:ascii="Times New Roman" w:hAnsi="Times New Roman" w:cs="Times New Roman"/>
          <w:noProof/>
          <w:sz w:val="24"/>
          <w:szCs w:val="24"/>
        </w:rPr>
        <w:t>Abele</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R</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Keinanen</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K</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w:t>
      </w:r>
      <w:r w:rsidR="00143F2B">
        <w:rPr>
          <w:rFonts w:ascii="Times New Roman" w:hAnsi="Times New Roman" w:cs="Times New Roman"/>
          <w:noProof/>
          <w:sz w:val="24"/>
          <w:szCs w:val="24"/>
        </w:rPr>
        <w:t xml:space="preserve">and </w:t>
      </w:r>
      <w:r w:rsidR="00E9057E" w:rsidRPr="00BB0CFE">
        <w:rPr>
          <w:rFonts w:ascii="Times New Roman" w:hAnsi="Times New Roman" w:cs="Times New Roman"/>
          <w:noProof/>
          <w:sz w:val="24"/>
          <w:szCs w:val="24"/>
        </w:rPr>
        <w:t>Madden</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D</w:t>
      </w:r>
      <w:r w:rsidR="00143F2B">
        <w:rPr>
          <w:rFonts w:ascii="Times New Roman" w:hAnsi="Times New Roman" w:cs="Times New Roman"/>
          <w:noProof/>
          <w:sz w:val="24"/>
          <w:szCs w:val="24"/>
        </w:rPr>
        <w:t xml:space="preserve">. </w:t>
      </w:r>
      <w:r w:rsidR="00E9057E" w:rsidRPr="00BB0CFE">
        <w:rPr>
          <w:rFonts w:ascii="Times New Roman" w:hAnsi="Times New Roman" w:cs="Times New Roman"/>
          <w:noProof/>
          <w:sz w:val="24"/>
          <w:szCs w:val="24"/>
        </w:rPr>
        <w:t>R</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2000 Agonist-induced isomerization in a glutamate receptor ligand-binding domain. A kinetic and mutagenetic analysis. J</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Biol</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Chem</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275:21355-21363.</w:t>
      </w:r>
    </w:p>
    <w:p w14:paraId="2E5E1219" w14:textId="77777777" w:rsidR="0049504A" w:rsidRPr="00BB0CFE" w:rsidRDefault="0049504A" w:rsidP="0049504A">
      <w:pPr>
        <w:tabs>
          <w:tab w:val="left" w:pos="0"/>
        </w:tabs>
        <w:spacing w:after="240" w:line="240" w:lineRule="auto"/>
        <w:jc w:val="both"/>
        <w:rPr>
          <w:rFonts w:ascii="Times New Roman" w:hAnsi="Times New Roman" w:cs="Times New Roman"/>
          <w:noProof/>
          <w:sz w:val="24"/>
          <w:szCs w:val="24"/>
        </w:rPr>
      </w:pPr>
      <w:r>
        <w:rPr>
          <w:rFonts w:ascii="Times New Roman" w:eastAsia="Times New Roman" w:hAnsi="Times New Roman" w:cs="Times New Roman"/>
          <w:sz w:val="24"/>
          <w:szCs w:val="24"/>
        </w:rPr>
        <w:t xml:space="preserve">16. </w:t>
      </w:r>
      <w:r w:rsidRPr="00BB0CFE">
        <w:rPr>
          <w:rFonts w:ascii="Times New Roman" w:eastAsia="Times New Roman" w:hAnsi="Times New Roman" w:cs="Times New Roman"/>
          <w:sz w:val="24"/>
          <w:szCs w:val="24"/>
        </w:rPr>
        <w:t>Gill</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S</w:t>
      </w:r>
      <w:r>
        <w:rPr>
          <w:rFonts w:ascii="Times New Roman" w:eastAsia="Times New Roman" w:hAnsi="Times New Roman" w:cs="Times New Roman"/>
          <w:sz w:val="24"/>
          <w:szCs w:val="24"/>
        </w:rPr>
        <w:t xml:space="preserve">. </w:t>
      </w:r>
      <w:r w:rsidRPr="00BB0CFE">
        <w:rPr>
          <w:rFonts w:ascii="Times New Roman" w:eastAsia="Times New Roman" w:hAnsi="Times New Roman" w:cs="Times New Roman"/>
          <w:sz w:val="24"/>
          <w:szCs w:val="24"/>
        </w:rPr>
        <w:t>C</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BB0CFE">
        <w:rPr>
          <w:rFonts w:ascii="Times New Roman" w:eastAsia="Times New Roman" w:hAnsi="Times New Roman" w:cs="Times New Roman"/>
          <w:sz w:val="24"/>
          <w:szCs w:val="24"/>
        </w:rPr>
        <w:t>von Hippel</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rPr>
        <w:t xml:space="preserve">. </w:t>
      </w:r>
      <w:r w:rsidRPr="00BB0CFE">
        <w:rPr>
          <w:rFonts w:ascii="Times New Roman" w:eastAsia="Times New Roman" w:hAnsi="Times New Roman" w:cs="Times New Roman"/>
          <w:sz w:val="24"/>
          <w:szCs w:val="24"/>
        </w:rPr>
        <w:t>H</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1989 Calculation of protein extinction coefficients from amino acid sequence data. Anal</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Biochem</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182:319-326.</w:t>
      </w:r>
    </w:p>
    <w:p w14:paraId="6C097F83" w14:textId="2A7F713D" w:rsidR="0049504A" w:rsidRDefault="0049504A" w:rsidP="0049504A">
      <w:p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r w:rsidRPr="00BB0CFE">
        <w:rPr>
          <w:rFonts w:ascii="Times New Roman" w:eastAsia="Times New Roman" w:hAnsi="Times New Roman" w:cs="Times New Roman"/>
          <w:sz w:val="24"/>
          <w:szCs w:val="24"/>
        </w:rPr>
        <w:t>Walklate</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J</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w:t>
      </w:r>
      <w:r w:rsidRPr="00BB0CFE">
        <w:rPr>
          <w:rFonts w:ascii="Times New Roman" w:eastAsia="Times New Roman" w:hAnsi="Times New Roman" w:cs="Times New Roman"/>
          <w:sz w:val="24"/>
          <w:szCs w:val="24"/>
        </w:rPr>
        <w:t>Geeves</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M</w:t>
      </w:r>
      <w:r>
        <w:rPr>
          <w:rFonts w:ascii="Times New Roman" w:eastAsia="Times New Roman" w:hAnsi="Times New Roman" w:cs="Times New Roman"/>
          <w:sz w:val="24"/>
          <w:szCs w:val="24"/>
        </w:rPr>
        <w:t xml:space="preserve">. </w:t>
      </w:r>
      <w:r w:rsidRPr="00BB0CFE">
        <w:rPr>
          <w:rFonts w:ascii="Times New Roman" w:eastAsia="Times New Roman" w:hAnsi="Times New Roman" w:cs="Times New Roman"/>
          <w:sz w:val="24"/>
          <w:szCs w:val="24"/>
        </w:rPr>
        <w:t>A</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2015 Temperature manifold for a stopped-flow machine to allow measurements from -10 to +40 </w:t>
      </w:r>
      <w:r w:rsidRPr="00BB0CFE">
        <w:rPr>
          <w:rFonts w:ascii="Times New Roman" w:eastAsia="Times New Roman" w:hAnsi="Times New Roman" w:cs="Times New Roman"/>
          <w:sz w:val="24"/>
          <w:szCs w:val="24"/>
        </w:rPr>
        <w:sym w:font="Symbol" w:char="F0B0"/>
      </w:r>
      <w:r w:rsidRPr="00BB0CFE">
        <w:rPr>
          <w:rFonts w:ascii="Times New Roman" w:eastAsia="Times New Roman" w:hAnsi="Times New Roman" w:cs="Times New Roman"/>
          <w:sz w:val="24"/>
          <w:szCs w:val="24"/>
        </w:rPr>
        <w:t>C. Anal</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Biochem</w:t>
      </w:r>
      <w:r>
        <w:rPr>
          <w:rFonts w:ascii="Times New Roman" w:eastAsia="Times New Roman" w:hAnsi="Times New Roman" w:cs="Times New Roman"/>
          <w:sz w:val="24"/>
          <w:szCs w:val="24"/>
        </w:rPr>
        <w:t>.</w:t>
      </w:r>
      <w:r w:rsidRPr="00BB0CFE">
        <w:rPr>
          <w:rFonts w:ascii="Times New Roman" w:eastAsia="Times New Roman" w:hAnsi="Times New Roman" w:cs="Times New Roman"/>
          <w:sz w:val="24"/>
          <w:szCs w:val="24"/>
        </w:rPr>
        <w:t xml:space="preserve"> 476:11-16.</w:t>
      </w:r>
    </w:p>
    <w:p w14:paraId="7627EC93" w14:textId="77777777" w:rsidR="0049504A" w:rsidRPr="00BB0CFE" w:rsidRDefault="0049504A" w:rsidP="0049504A">
      <w:pPr>
        <w:tabs>
          <w:tab w:val="left" w:pos="0"/>
        </w:tabs>
        <w:spacing w:after="0" w:line="240" w:lineRule="auto"/>
        <w:jc w:val="both"/>
        <w:rPr>
          <w:rFonts w:ascii="Times New Roman" w:eastAsia="Times New Roman" w:hAnsi="Times New Roman" w:cs="Times New Roman"/>
          <w:sz w:val="24"/>
          <w:szCs w:val="24"/>
        </w:rPr>
      </w:pPr>
    </w:p>
    <w:p w14:paraId="7D4B680F" w14:textId="7B64C1BA" w:rsidR="0058251C" w:rsidRPr="00EA34CA" w:rsidRDefault="0058251C" w:rsidP="0049504A">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1</w:t>
      </w:r>
      <w:r w:rsidR="00EA34CA">
        <w:rPr>
          <w:rFonts w:ascii="Times New Roman" w:hAnsi="Times New Roman" w:cs="Times New Roman"/>
          <w:noProof/>
          <w:sz w:val="24"/>
          <w:szCs w:val="24"/>
        </w:rPr>
        <w:t>8</w:t>
      </w:r>
      <w:r>
        <w:rPr>
          <w:rFonts w:ascii="Times New Roman" w:hAnsi="Times New Roman" w:cs="Times New Roman"/>
          <w:noProof/>
          <w:sz w:val="24"/>
          <w:szCs w:val="24"/>
        </w:rPr>
        <w:t xml:space="preserve">. </w:t>
      </w:r>
      <w:r w:rsidR="00EA34CA">
        <w:rPr>
          <w:rFonts w:ascii="Times New Roman" w:hAnsi="Times New Roman" w:cs="Times New Roman"/>
          <w:noProof/>
          <w:sz w:val="24"/>
          <w:szCs w:val="24"/>
        </w:rPr>
        <w:t>Barnett, L. M., Hughes, T. E., and Drobizhev, M. 2017 Deciphering the molecular mechanism responsible for GCaMP6m's Ca</w:t>
      </w:r>
      <w:r w:rsidR="00EA34CA">
        <w:rPr>
          <w:rFonts w:ascii="Times New Roman" w:hAnsi="Times New Roman" w:cs="Times New Roman"/>
          <w:noProof/>
          <w:sz w:val="24"/>
          <w:szCs w:val="24"/>
          <w:vertAlign w:val="superscript"/>
        </w:rPr>
        <w:t>2+</w:t>
      </w:r>
      <w:r w:rsidR="00EA34CA">
        <w:rPr>
          <w:rFonts w:ascii="Times New Roman" w:hAnsi="Times New Roman" w:cs="Times New Roman"/>
          <w:noProof/>
          <w:sz w:val="24"/>
          <w:szCs w:val="24"/>
        </w:rPr>
        <w:t>-dependent change in fluorescence. PLoS One 12:e0170934</w:t>
      </w:r>
    </w:p>
    <w:p w14:paraId="66222F4B" w14:textId="77777777" w:rsidR="00EA34CA" w:rsidRDefault="00EA34CA" w:rsidP="0058251C">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19</w:t>
      </w:r>
      <w:r w:rsidR="0058251C">
        <w:rPr>
          <w:rFonts w:ascii="Times New Roman" w:hAnsi="Times New Roman" w:cs="Times New Roman"/>
          <w:noProof/>
          <w:sz w:val="24"/>
          <w:szCs w:val="24"/>
        </w:rPr>
        <w:t xml:space="preserve">. </w:t>
      </w:r>
      <w:r w:rsidR="0058251C" w:rsidRPr="00BB0CFE">
        <w:rPr>
          <w:rFonts w:ascii="Times New Roman" w:hAnsi="Times New Roman" w:cs="Times New Roman"/>
          <w:noProof/>
          <w:sz w:val="24"/>
          <w:szCs w:val="24"/>
        </w:rPr>
        <w:t>Bagshaw</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xml:space="preserve"> C</w:t>
      </w:r>
      <w:r w:rsidR="0058251C">
        <w:rPr>
          <w:rFonts w:ascii="Times New Roman" w:hAnsi="Times New Roman" w:cs="Times New Roman"/>
          <w:noProof/>
          <w:sz w:val="24"/>
          <w:szCs w:val="24"/>
        </w:rPr>
        <w:t xml:space="preserve">. </w:t>
      </w:r>
      <w:r w:rsidR="0058251C" w:rsidRPr="00BB0CFE">
        <w:rPr>
          <w:rFonts w:ascii="Times New Roman" w:hAnsi="Times New Roman" w:cs="Times New Roman"/>
          <w:noProof/>
          <w:sz w:val="24"/>
          <w:szCs w:val="24"/>
        </w:rPr>
        <w:t>R</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Eccleston</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xml:space="preserve"> J</w:t>
      </w:r>
      <w:r w:rsidR="0058251C">
        <w:rPr>
          <w:rFonts w:ascii="Times New Roman" w:hAnsi="Times New Roman" w:cs="Times New Roman"/>
          <w:noProof/>
          <w:sz w:val="24"/>
          <w:szCs w:val="24"/>
        </w:rPr>
        <w:t xml:space="preserve">. </w:t>
      </w:r>
      <w:r w:rsidR="0058251C" w:rsidRPr="00BB0CFE">
        <w:rPr>
          <w:rFonts w:ascii="Times New Roman" w:hAnsi="Times New Roman" w:cs="Times New Roman"/>
          <w:noProof/>
          <w:sz w:val="24"/>
          <w:szCs w:val="24"/>
        </w:rPr>
        <w:t>F</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Eckstein</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xml:space="preserve"> F</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Goody</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xml:space="preserve"> R</w:t>
      </w:r>
      <w:r w:rsidR="0058251C">
        <w:rPr>
          <w:rFonts w:ascii="Times New Roman" w:hAnsi="Times New Roman" w:cs="Times New Roman"/>
          <w:noProof/>
          <w:sz w:val="24"/>
          <w:szCs w:val="24"/>
        </w:rPr>
        <w:t xml:space="preserve">. </w:t>
      </w:r>
      <w:r w:rsidR="0058251C" w:rsidRPr="00BB0CFE">
        <w:rPr>
          <w:rFonts w:ascii="Times New Roman" w:hAnsi="Times New Roman" w:cs="Times New Roman"/>
          <w:noProof/>
          <w:sz w:val="24"/>
          <w:szCs w:val="24"/>
        </w:rPr>
        <w:t>S</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Gutfreund</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xml:space="preserve"> H</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xml:space="preserve">, </w:t>
      </w:r>
      <w:r w:rsidR="0058251C">
        <w:rPr>
          <w:rFonts w:ascii="Times New Roman" w:hAnsi="Times New Roman" w:cs="Times New Roman"/>
          <w:noProof/>
          <w:sz w:val="24"/>
          <w:szCs w:val="24"/>
        </w:rPr>
        <w:t xml:space="preserve">and </w:t>
      </w:r>
      <w:r w:rsidR="0058251C" w:rsidRPr="00BB0CFE">
        <w:rPr>
          <w:rFonts w:ascii="Times New Roman" w:hAnsi="Times New Roman" w:cs="Times New Roman"/>
          <w:noProof/>
          <w:sz w:val="24"/>
          <w:szCs w:val="24"/>
        </w:rPr>
        <w:t>Trentham</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xml:space="preserve"> D</w:t>
      </w:r>
      <w:r w:rsidR="0058251C">
        <w:rPr>
          <w:rFonts w:ascii="Times New Roman" w:hAnsi="Times New Roman" w:cs="Times New Roman"/>
          <w:noProof/>
          <w:sz w:val="24"/>
          <w:szCs w:val="24"/>
        </w:rPr>
        <w:t xml:space="preserve">. </w:t>
      </w:r>
      <w:r w:rsidR="0058251C" w:rsidRPr="00BB0CFE">
        <w:rPr>
          <w:rFonts w:ascii="Times New Roman" w:hAnsi="Times New Roman" w:cs="Times New Roman"/>
          <w:noProof/>
          <w:sz w:val="24"/>
          <w:szCs w:val="24"/>
        </w:rPr>
        <w:t>R</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xml:space="preserve"> 1974</w:t>
      </w:r>
      <w:r w:rsidR="0058251C">
        <w:rPr>
          <w:rFonts w:ascii="Times New Roman" w:hAnsi="Times New Roman" w:cs="Times New Roman"/>
          <w:noProof/>
          <w:sz w:val="24"/>
          <w:szCs w:val="24"/>
        </w:rPr>
        <w:t xml:space="preserve"> </w:t>
      </w:r>
      <w:r w:rsidR="0058251C" w:rsidRPr="00BB0CFE">
        <w:rPr>
          <w:rFonts w:ascii="Times New Roman" w:hAnsi="Times New Roman" w:cs="Times New Roman"/>
          <w:noProof/>
          <w:sz w:val="24"/>
          <w:szCs w:val="24"/>
        </w:rPr>
        <w:t>The magnesium ion-dependent adenosine triphosphatase of Myosin, two-step processes of adenosine triphosphate and adenosine diphosphate dissociation. Biochem</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xml:space="preserve"> J</w:t>
      </w:r>
      <w:r w:rsidR="0058251C">
        <w:rPr>
          <w:rFonts w:ascii="Times New Roman" w:hAnsi="Times New Roman" w:cs="Times New Roman"/>
          <w:noProof/>
          <w:sz w:val="24"/>
          <w:szCs w:val="24"/>
        </w:rPr>
        <w:t>.</w:t>
      </w:r>
      <w:r w:rsidR="0058251C" w:rsidRPr="00BB0CFE">
        <w:rPr>
          <w:rFonts w:ascii="Times New Roman" w:hAnsi="Times New Roman" w:cs="Times New Roman"/>
          <w:noProof/>
          <w:sz w:val="24"/>
          <w:szCs w:val="24"/>
        </w:rPr>
        <w:t xml:space="preserve"> 141:351-364.</w:t>
      </w:r>
    </w:p>
    <w:p w14:paraId="487D334D" w14:textId="77777777" w:rsidR="00EA34CA" w:rsidRDefault="00EA34CA" w:rsidP="00EA34CA">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20. </w:t>
      </w:r>
      <w:r w:rsidRPr="00BB0CFE">
        <w:rPr>
          <w:rFonts w:ascii="Times New Roman" w:hAnsi="Times New Roman" w:cs="Times New Roman"/>
          <w:noProof/>
          <w:sz w:val="24"/>
          <w:szCs w:val="24"/>
        </w:rPr>
        <w:t>Halford</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E</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1971 </w:t>
      </w:r>
      <w:r w:rsidRPr="00BB0CFE">
        <w:rPr>
          <w:rFonts w:ascii="Times New Roman" w:hAnsi="Times New Roman" w:cs="Times New Roman"/>
          <w:i/>
          <w:noProof/>
          <w:sz w:val="24"/>
          <w:szCs w:val="24"/>
        </w:rPr>
        <w:t>Escherichia coli</w:t>
      </w:r>
      <w:r w:rsidRPr="00BB0CFE">
        <w:rPr>
          <w:rFonts w:ascii="Times New Roman" w:hAnsi="Times New Roman" w:cs="Times New Roman"/>
          <w:noProof/>
          <w:sz w:val="24"/>
          <w:szCs w:val="24"/>
        </w:rPr>
        <w:t xml:space="preserve"> Alkaline Phosphatase, an analysis of transient kinetics. Biochem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 125:319-327.</w:t>
      </w:r>
    </w:p>
    <w:p w14:paraId="4259D066" w14:textId="77777777" w:rsidR="0049504A" w:rsidRPr="00BB0CFE" w:rsidRDefault="0049504A" w:rsidP="0049504A">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21. </w:t>
      </w:r>
      <w:r w:rsidRPr="00BB0CFE">
        <w:rPr>
          <w:rFonts w:ascii="Times New Roman" w:hAnsi="Times New Roman" w:cs="Times New Roman"/>
          <w:noProof/>
          <w:sz w:val="24"/>
          <w:szCs w:val="24"/>
        </w:rPr>
        <w:t>Okumoto</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Looger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L</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L</w:t>
      </w:r>
      <w:r>
        <w:rPr>
          <w:rFonts w:ascii="Times New Roman" w:hAnsi="Times New Roman" w:cs="Times New Roman"/>
          <w:noProof/>
          <w:sz w:val="24"/>
          <w:szCs w:val="24"/>
        </w:rPr>
        <w:t>.</w:t>
      </w:r>
      <w:r w:rsidRPr="00BB0CFE">
        <w:rPr>
          <w:rFonts w:ascii="Times New Roman" w:hAnsi="Times New Roman" w:cs="Times New Roman"/>
          <w:noProof/>
          <w:sz w:val="24"/>
          <w:szCs w:val="24"/>
        </w:rPr>
        <w:t>, Micheva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K</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D</w:t>
      </w:r>
      <w:r>
        <w:rPr>
          <w:rFonts w:ascii="Times New Roman" w:hAnsi="Times New Roman" w:cs="Times New Roman"/>
          <w:noProof/>
          <w:sz w:val="24"/>
          <w:szCs w:val="24"/>
        </w:rPr>
        <w:t>.</w:t>
      </w:r>
      <w:r w:rsidRPr="00BB0CFE">
        <w:rPr>
          <w:rFonts w:ascii="Times New Roman" w:hAnsi="Times New Roman" w:cs="Times New Roman"/>
          <w:noProof/>
          <w:sz w:val="24"/>
          <w:szCs w:val="24"/>
        </w:rPr>
        <w:t>, Reimer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R</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J</w:t>
      </w:r>
      <w:r>
        <w:rPr>
          <w:rFonts w:ascii="Times New Roman" w:hAnsi="Times New Roman" w:cs="Times New Roman"/>
          <w:noProof/>
          <w:sz w:val="24"/>
          <w:szCs w:val="24"/>
        </w:rPr>
        <w:t>.</w:t>
      </w:r>
      <w:r w:rsidRPr="00BB0CFE">
        <w:rPr>
          <w:rFonts w:ascii="Times New Roman" w:hAnsi="Times New Roman" w:cs="Times New Roman"/>
          <w:noProof/>
          <w:sz w:val="24"/>
          <w:szCs w:val="24"/>
        </w:rPr>
        <w:t>, Smith</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J</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Frommer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B</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2005 Detection of glutamate release from neurons by genetically encoded surface-displayed FRET nanosensors. Proc</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Natl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Acad</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Sci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U</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102:8740-8745.</w:t>
      </w:r>
    </w:p>
    <w:p w14:paraId="2E3BC00E" w14:textId="7C68ACAC" w:rsidR="00E9057E" w:rsidRDefault="004607B1" w:rsidP="00E9057E">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22. </w:t>
      </w:r>
      <w:r w:rsidR="00E9057E" w:rsidRPr="00BB0CFE">
        <w:rPr>
          <w:rFonts w:ascii="Times New Roman" w:hAnsi="Times New Roman" w:cs="Times New Roman"/>
          <w:noProof/>
          <w:sz w:val="24"/>
          <w:szCs w:val="24"/>
        </w:rPr>
        <w:t>Ansari</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A</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Jones</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C</w:t>
      </w:r>
      <w:r w:rsidR="00143F2B">
        <w:rPr>
          <w:rFonts w:ascii="Times New Roman" w:hAnsi="Times New Roman" w:cs="Times New Roman"/>
          <w:noProof/>
          <w:sz w:val="24"/>
          <w:szCs w:val="24"/>
        </w:rPr>
        <w:t xml:space="preserve">. </w:t>
      </w:r>
      <w:r w:rsidR="00E9057E" w:rsidRPr="00BB0CFE">
        <w:rPr>
          <w:rFonts w:ascii="Times New Roman" w:hAnsi="Times New Roman" w:cs="Times New Roman"/>
          <w:noProof/>
          <w:sz w:val="24"/>
          <w:szCs w:val="24"/>
        </w:rPr>
        <w:t>M</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Henry</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E</w:t>
      </w:r>
      <w:r w:rsidR="00143F2B">
        <w:rPr>
          <w:rFonts w:ascii="Times New Roman" w:hAnsi="Times New Roman" w:cs="Times New Roman"/>
          <w:noProof/>
          <w:sz w:val="24"/>
          <w:szCs w:val="24"/>
        </w:rPr>
        <w:t xml:space="preserve">. </w:t>
      </w:r>
      <w:r w:rsidR="00E9057E" w:rsidRPr="00BB0CFE">
        <w:rPr>
          <w:rFonts w:ascii="Times New Roman" w:hAnsi="Times New Roman" w:cs="Times New Roman"/>
          <w:noProof/>
          <w:sz w:val="24"/>
          <w:szCs w:val="24"/>
        </w:rPr>
        <w:t>R</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Hofrichter</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J</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w:t>
      </w:r>
      <w:r w:rsidR="00143F2B">
        <w:rPr>
          <w:rFonts w:ascii="Times New Roman" w:hAnsi="Times New Roman" w:cs="Times New Roman"/>
          <w:noProof/>
          <w:sz w:val="24"/>
          <w:szCs w:val="24"/>
        </w:rPr>
        <w:t xml:space="preserve">and </w:t>
      </w:r>
      <w:r w:rsidR="00E9057E" w:rsidRPr="00BB0CFE">
        <w:rPr>
          <w:rFonts w:ascii="Times New Roman" w:hAnsi="Times New Roman" w:cs="Times New Roman"/>
          <w:noProof/>
          <w:sz w:val="24"/>
          <w:szCs w:val="24"/>
        </w:rPr>
        <w:t>Eaton</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W</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A</w:t>
      </w:r>
      <w:r w:rsidR="00143F2B">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1992 The role of solvent viscosity in the dynamics of protein conformational changes. Science 256:1796-1798.</w:t>
      </w:r>
    </w:p>
    <w:p w14:paraId="0178FAF3" w14:textId="77777777" w:rsidR="0049504A" w:rsidRPr="00BB0CFE" w:rsidRDefault="0049504A" w:rsidP="0049504A">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sz w:val="24"/>
          <w:szCs w:val="24"/>
        </w:rPr>
        <w:t xml:space="preserve">23. </w:t>
      </w:r>
      <w:r w:rsidRPr="00BB0CFE">
        <w:rPr>
          <w:rFonts w:ascii="Times New Roman" w:hAnsi="Times New Roman" w:cs="Times New Roman"/>
          <w:sz w:val="24"/>
          <w:szCs w:val="24"/>
        </w:rPr>
        <w:t>Kramers</w:t>
      </w:r>
      <w:r>
        <w:rPr>
          <w:rFonts w:ascii="Times New Roman" w:hAnsi="Times New Roman" w:cs="Times New Roman"/>
          <w:sz w:val="24"/>
          <w:szCs w:val="24"/>
        </w:rPr>
        <w:t>,</w:t>
      </w:r>
      <w:r w:rsidRPr="00BB0CFE">
        <w:rPr>
          <w:rFonts w:ascii="Times New Roman" w:hAnsi="Times New Roman" w:cs="Times New Roman"/>
          <w:sz w:val="24"/>
          <w:szCs w:val="24"/>
        </w:rPr>
        <w:t xml:space="preserve"> H</w:t>
      </w:r>
      <w:r>
        <w:rPr>
          <w:rFonts w:ascii="Times New Roman" w:hAnsi="Times New Roman" w:cs="Times New Roman"/>
          <w:sz w:val="24"/>
          <w:szCs w:val="24"/>
        </w:rPr>
        <w:t xml:space="preserve">. </w:t>
      </w:r>
      <w:r w:rsidRPr="00BB0CFE">
        <w:rPr>
          <w:rFonts w:ascii="Times New Roman" w:hAnsi="Times New Roman" w:cs="Times New Roman"/>
          <w:sz w:val="24"/>
          <w:szCs w:val="24"/>
        </w:rPr>
        <w:t>A</w:t>
      </w:r>
      <w:r>
        <w:rPr>
          <w:rFonts w:ascii="Times New Roman" w:hAnsi="Times New Roman" w:cs="Times New Roman"/>
          <w:sz w:val="24"/>
          <w:szCs w:val="24"/>
        </w:rPr>
        <w:t>.</w:t>
      </w:r>
      <w:r w:rsidRPr="00BB0CFE">
        <w:rPr>
          <w:rFonts w:ascii="Times New Roman" w:hAnsi="Times New Roman" w:cs="Times New Roman"/>
          <w:sz w:val="24"/>
          <w:szCs w:val="24"/>
        </w:rPr>
        <w:t>, 1940 Brownian motion in a field of force. Physica (Utrecht) 7:284-304</w:t>
      </w:r>
      <w:r>
        <w:rPr>
          <w:rFonts w:ascii="Times New Roman" w:hAnsi="Times New Roman" w:cs="Times New Roman"/>
          <w:sz w:val="24"/>
          <w:szCs w:val="24"/>
        </w:rPr>
        <w:t>.</w:t>
      </w:r>
    </w:p>
    <w:p w14:paraId="7E2B1099" w14:textId="77777777" w:rsidR="0049504A" w:rsidRPr="00BB0CFE" w:rsidRDefault="0049504A" w:rsidP="0049504A">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24. </w:t>
      </w:r>
      <w:r w:rsidRPr="00BB0CFE">
        <w:rPr>
          <w:rFonts w:ascii="Times New Roman" w:hAnsi="Times New Roman" w:cs="Times New Roman"/>
          <w:noProof/>
          <w:sz w:val="24"/>
          <w:szCs w:val="24"/>
        </w:rPr>
        <w:t>Herring</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B</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E</w:t>
      </w:r>
      <w:r>
        <w:rPr>
          <w:rFonts w:ascii="Times New Roman" w:hAnsi="Times New Roman" w:cs="Times New Roman"/>
          <w:noProof/>
          <w:sz w:val="24"/>
          <w:szCs w:val="24"/>
        </w:rPr>
        <w:t>.</w:t>
      </w:r>
      <w:r w:rsidRPr="00BB0CFE">
        <w:rPr>
          <w:rFonts w:ascii="Times New Roman" w:hAnsi="Times New Roman" w:cs="Times New Roman"/>
          <w:noProof/>
          <w:sz w:val="24"/>
          <w:szCs w:val="24"/>
        </w:rPr>
        <w:t>, Silm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K</w:t>
      </w:r>
      <w:r>
        <w:rPr>
          <w:rFonts w:ascii="Times New Roman" w:hAnsi="Times New Roman" w:cs="Times New Roman"/>
          <w:noProof/>
          <w:sz w:val="24"/>
          <w:szCs w:val="24"/>
        </w:rPr>
        <w:t>.</w:t>
      </w:r>
      <w:r w:rsidRPr="00BB0CFE">
        <w:rPr>
          <w:rFonts w:ascii="Times New Roman" w:hAnsi="Times New Roman" w:cs="Times New Roman"/>
          <w:noProof/>
          <w:sz w:val="24"/>
          <w:szCs w:val="24"/>
        </w:rPr>
        <w:t>, Edwards</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R</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H</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Nicoll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R</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2015 Is Aspartate an Excitatory Neurotransmitter? J</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Neurosci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35:10168-10171.</w:t>
      </w:r>
    </w:p>
    <w:p w14:paraId="68CE2A69" w14:textId="30F68D09" w:rsidR="0049504A" w:rsidRPr="00BB0CFE" w:rsidRDefault="0049504A" w:rsidP="0049504A">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2</w:t>
      </w:r>
      <w:r w:rsidR="0058251C">
        <w:rPr>
          <w:rFonts w:ascii="Times New Roman" w:hAnsi="Times New Roman" w:cs="Times New Roman"/>
          <w:noProof/>
          <w:sz w:val="24"/>
          <w:szCs w:val="24"/>
        </w:rPr>
        <w:t>5</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Masson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P</w:t>
      </w:r>
      <w:r>
        <w:rPr>
          <w:rFonts w:ascii="Times New Roman" w:hAnsi="Times New Roman" w:cs="Times New Roman"/>
          <w:noProof/>
          <w:sz w:val="24"/>
          <w:szCs w:val="24"/>
        </w:rPr>
        <w:t>.</w:t>
      </w:r>
      <w:r w:rsidRPr="00BB0CFE">
        <w:rPr>
          <w:rFonts w:ascii="Times New Roman" w:hAnsi="Times New Roman" w:cs="Times New Roman"/>
          <w:noProof/>
          <w:sz w:val="24"/>
          <w:szCs w:val="24"/>
        </w:rPr>
        <w:t>, Lushchekina</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Schopfer</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L</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Lockridge</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O</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2013 Effects of viscosity and osmotic stress on the reaction of human butyrylcholinesterase with cresyl saligenin phosphate, a toxicant related to aerotoxic syndrome: kinetic and molecular dynamics studies. Biochem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J</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454:387-399.</w:t>
      </w:r>
    </w:p>
    <w:p w14:paraId="7B73F816" w14:textId="3667D51C" w:rsidR="00E9057E" w:rsidRPr="00BB0CFE" w:rsidRDefault="004607B1" w:rsidP="00E9057E">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sz w:val="24"/>
          <w:szCs w:val="24"/>
        </w:rPr>
        <w:t>2</w:t>
      </w:r>
      <w:r w:rsidR="0058251C">
        <w:rPr>
          <w:rFonts w:ascii="Times New Roman" w:hAnsi="Times New Roman" w:cs="Times New Roman"/>
          <w:sz w:val="24"/>
          <w:szCs w:val="24"/>
        </w:rPr>
        <w:t>6</w:t>
      </w:r>
      <w:r>
        <w:rPr>
          <w:rFonts w:ascii="Times New Roman" w:hAnsi="Times New Roman" w:cs="Times New Roman"/>
          <w:sz w:val="24"/>
          <w:szCs w:val="24"/>
        </w:rPr>
        <w:t xml:space="preserve">. </w:t>
      </w:r>
      <w:r w:rsidR="00E9057E" w:rsidRPr="00BB0CFE">
        <w:rPr>
          <w:rFonts w:ascii="Times New Roman" w:hAnsi="Times New Roman" w:cs="Times New Roman"/>
          <w:sz w:val="24"/>
          <w:szCs w:val="24"/>
        </w:rPr>
        <w:t>Hasinoff</w:t>
      </w:r>
      <w:r w:rsidR="002F0AEE">
        <w:rPr>
          <w:rFonts w:ascii="Times New Roman" w:hAnsi="Times New Roman" w:cs="Times New Roman"/>
          <w:sz w:val="24"/>
          <w:szCs w:val="24"/>
        </w:rPr>
        <w:t>,</w:t>
      </w:r>
      <w:r w:rsidR="00E9057E" w:rsidRPr="00BB0CFE">
        <w:rPr>
          <w:rFonts w:ascii="Times New Roman" w:hAnsi="Times New Roman" w:cs="Times New Roman"/>
          <w:sz w:val="24"/>
          <w:szCs w:val="24"/>
        </w:rPr>
        <w:t xml:space="preserve"> B</w:t>
      </w:r>
      <w:r w:rsidR="002F0AEE">
        <w:rPr>
          <w:rFonts w:ascii="Times New Roman" w:hAnsi="Times New Roman" w:cs="Times New Roman"/>
          <w:sz w:val="24"/>
          <w:szCs w:val="24"/>
        </w:rPr>
        <w:t xml:space="preserve">. </w:t>
      </w:r>
      <w:r w:rsidR="00E9057E" w:rsidRPr="00BB0CFE">
        <w:rPr>
          <w:rFonts w:ascii="Times New Roman" w:hAnsi="Times New Roman" w:cs="Times New Roman"/>
          <w:sz w:val="24"/>
          <w:szCs w:val="24"/>
        </w:rPr>
        <w:t>B</w:t>
      </w:r>
      <w:r w:rsidR="002F0AEE">
        <w:rPr>
          <w:rFonts w:ascii="Times New Roman" w:hAnsi="Times New Roman" w:cs="Times New Roman"/>
          <w:sz w:val="24"/>
          <w:szCs w:val="24"/>
        </w:rPr>
        <w:t>.</w:t>
      </w:r>
      <w:r w:rsidR="00E9057E" w:rsidRPr="00BB0CFE">
        <w:rPr>
          <w:rFonts w:ascii="Times New Roman" w:hAnsi="Times New Roman" w:cs="Times New Roman"/>
          <w:sz w:val="24"/>
          <w:szCs w:val="24"/>
        </w:rPr>
        <w:t xml:space="preserve">, </w:t>
      </w:r>
      <w:r w:rsidR="002F0AEE">
        <w:rPr>
          <w:rFonts w:ascii="Times New Roman" w:hAnsi="Times New Roman" w:cs="Times New Roman"/>
          <w:sz w:val="24"/>
          <w:szCs w:val="24"/>
        </w:rPr>
        <w:t xml:space="preserve">and </w:t>
      </w:r>
      <w:r w:rsidR="00E9057E" w:rsidRPr="00BB0CFE">
        <w:rPr>
          <w:rFonts w:ascii="Times New Roman" w:hAnsi="Times New Roman" w:cs="Times New Roman"/>
          <w:sz w:val="24"/>
          <w:szCs w:val="24"/>
        </w:rPr>
        <w:t>Chishti</w:t>
      </w:r>
      <w:r w:rsidR="002F0AEE">
        <w:rPr>
          <w:rFonts w:ascii="Times New Roman" w:hAnsi="Times New Roman" w:cs="Times New Roman"/>
          <w:sz w:val="24"/>
          <w:szCs w:val="24"/>
        </w:rPr>
        <w:t>,</w:t>
      </w:r>
      <w:r w:rsidR="00E9057E" w:rsidRPr="00BB0CFE">
        <w:rPr>
          <w:rFonts w:ascii="Times New Roman" w:hAnsi="Times New Roman" w:cs="Times New Roman"/>
          <w:sz w:val="24"/>
          <w:szCs w:val="24"/>
        </w:rPr>
        <w:t xml:space="preserve"> S</w:t>
      </w:r>
      <w:r w:rsidR="002F0AEE">
        <w:rPr>
          <w:rFonts w:ascii="Times New Roman" w:hAnsi="Times New Roman" w:cs="Times New Roman"/>
          <w:sz w:val="24"/>
          <w:szCs w:val="24"/>
        </w:rPr>
        <w:t xml:space="preserve">. </w:t>
      </w:r>
      <w:r w:rsidR="00E9057E" w:rsidRPr="00BB0CFE">
        <w:rPr>
          <w:rFonts w:ascii="Times New Roman" w:hAnsi="Times New Roman" w:cs="Times New Roman"/>
          <w:sz w:val="24"/>
          <w:szCs w:val="24"/>
        </w:rPr>
        <w:t>B</w:t>
      </w:r>
      <w:r w:rsidR="002F0AEE">
        <w:rPr>
          <w:rFonts w:ascii="Times New Roman" w:hAnsi="Times New Roman" w:cs="Times New Roman"/>
          <w:sz w:val="24"/>
          <w:szCs w:val="24"/>
        </w:rPr>
        <w:t>.</w:t>
      </w:r>
      <w:r w:rsidR="00E9057E" w:rsidRPr="00BB0CFE">
        <w:rPr>
          <w:rFonts w:ascii="Times New Roman" w:hAnsi="Times New Roman" w:cs="Times New Roman"/>
          <w:sz w:val="24"/>
          <w:szCs w:val="24"/>
        </w:rPr>
        <w:t xml:space="preserve"> 1982 Viscosity dependence of the kinetics of the diffusion-controlled reaction of carbon dioxide and myoglobin. Biochemistry 21:4275-4278.</w:t>
      </w:r>
    </w:p>
    <w:p w14:paraId="36C6E3A4" w14:textId="33DA4D3E" w:rsidR="0049504A" w:rsidRDefault="0049504A" w:rsidP="0049504A">
      <w:pPr>
        <w:tabs>
          <w:tab w:val="left" w:pos="0"/>
        </w:tabs>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2</w:t>
      </w:r>
      <w:r w:rsidR="0058251C">
        <w:rPr>
          <w:rFonts w:ascii="Times New Roman" w:hAnsi="Times New Roman" w:cs="Times New Roman"/>
          <w:noProof/>
          <w:sz w:val="24"/>
          <w:szCs w:val="24"/>
        </w:rPr>
        <w:t>7</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Wolf</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A, Shaw</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E</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W</w:t>
      </w:r>
      <w:r>
        <w:rPr>
          <w:rFonts w:ascii="Times New Roman" w:hAnsi="Times New Roman" w:cs="Times New Roman"/>
          <w:noProof/>
          <w:sz w:val="24"/>
          <w:szCs w:val="24"/>
        </w:rPr>
        <w:t>.</w:t>
      </w:r>
      <w:r w:rsidRPr="00BB0CFE">
        <w:rPr>
          <w:rFonts w:ascii="Times New Roman" w:hAnsi="Times New Roman" w:cs="Times New Roman"/>
          <w:noProof/>
          <w:sz w:val="24"/>
          <w:szCs w:val="24"/>
        </w:rPr>
        <w:t>, Oh</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B</w:t>
      </w:r>
      <w:r>
        <w:rPr>
          <w:rFonts w:ascii="Times New Roman" w:hAnsi="Times New Roman" w:cs="Times New Roman"/>
          <w:noProof/>
          <w:sz w:val="24"/>
          <w:szCs w:val="24"/>
        </w:rPr>
        <w:t>.</w:t>
      </w:r>
      <w:r w:rsidRPr="00BB0CFE">
        <w:rPr>
          <w:rFonts w:ascii="Times New Roman" w:hAnsi="Times New Roman" w:cs="Times New Roman"/>
          <w:noProof/>
          <w:sz w:val="24"/>
          <w:szCs w:val="24"/>
        </w:rPr>
        <w:t>-H</w:t>
      </w:r>
      <w:r>
        <w:rPr>
          <w:rFonts w:ascii="Times New Roman" w:hAnsi="Times New Roman" w:cs="Times New Roman"/>
          <w:noProof/>
          <w:sz w:val="24"/>
          <w:szCs w:val="24"/>
        </w:rPr>
        <w:t>.</w:t>
      </w:r>
      <w:r w:rsidRPr="00BB0CFE">
        <w:rPr>
          <w:rFonts w:ascii="Times New Roman" w:hAnsi="Times New Roman" w:cs="Times New Roman"/>
          <w:noProof/>
          <w:sz w:val="24"/>
          <w:szCs w:val="24"/>
        </w:rPr>
        <w:t>, De Bondt</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H</w:t>
      </w:r>
      <w:r>
        <w:rPr>
          <w:rFonts w:ascii="Times New Roman" w:hAnsi="Times New Roman" w:cs="Times New Roman"/>
          <w:noProof/>
          <w:sz w:val="24"/>
          <w:szCs w:val="24"/>
        </w:rPr>
        <w:t>.</w:t>
      </w:r>
      <w:r w:rsidRPr="00BB0CFE">
        <w:rPr>
          <w:rFonts w:ascii="Times New Roman" w:hAnsi="Times New Roman" w:cs="Times New Roman"/>
          <w:noProof/>
          <w:sz w:val="24"/>
          <w:szCs w:val="24"/>
        </w:rPr>
        <w:t>, Joshi</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A</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K</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Ames</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G</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F</w:t>
      </w:r>
      <w:r>
        <w:rPr>
          <w:rFonts w:ascii="Times New Roman" w:hAnsi="Times New Roman" w:cs="Times New Roman"/>
          <w:noProof/>
          <w:sz w:val="24"/>
          <w:szCs w:val="24"/>
        </w:rPr>
        <w:t>.</w:t>
      </w:r>
      <w:r w:rsidRPr="00BB0CFE">
        <w:rPr>
          <w:rFonts w:ascii="Times New Roman" w:hAnsi="Times New Roman" w:cs="Times New Roman"/>
          <w:noProof/>
          <w:sz w:val="24"/>
          <w:szCs w:val="24"/>
        </w:rPr>
        <w:t>-L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1995 Structure/function analysis of the periplasmic histidine-binding protein. J</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Biol</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Chem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270:16097-16106.</w:t>
      </w:r>
    </w:p>
    <w:p w14:paraId="58D221DB" w14:textId="77777777" w:rsidR="0058251C" w:rsidRPr="00BB0CFE" w:rsidRDefault="0058251C" w:rsidP="0049504A">
      <w:pPr>
        <w:tabs>
          <w:tab w:val="left" w:pos="0"/>
        </w:tabs>
        <w:spacing w:after="0" w:line="240" w:lineRule="auto"/>
        <w:jc w:val="both"/>
        <w:rPr>
          <w:rFonts w:ascii="Times New Roman" w:hAnsi="Times New Roman" w:cs="Times New Roman"/>
          <w:noProof/>
          <w:sz w:val="24"/>
          <w:szCs w:val="24"/>
        </w:rPr>
      </w:pPr>
    </w:p>
    <w:p w14:paraId="0D58F376" w14:textId="08299C5E" w:rsidR="0049504A" w:rsidRPr="00BB0CFE" w:rsidRDefault="0049504A" w:rsidP="0049504A">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2</w:t>
      </w:r>
      <w:r w:rsidR="0058251C">
        <w:rPr>
          <w:rFonts w:ascii="Times New Roman" w:hAnsi="Times New Roman" w:cs="Times New Roman"/>
          <w:noProof/>
          <w:sz w:val="24"/>
          <w:szCs w:val="24"/>
        </w:rPr>
        <w:t>8</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Berezin</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M</w:t>
      </w:r>
      <w:r>
        <w:rPr>
          <w:rFonts w:ascii="Times New Roman" w:hAnsi="Times New Roman" w:cs="Times New Roman"/>
          <w:noProof/>
          <w:sz w:val="24"/>
          <w:szCs w:val="24"/>
        </w:rPr>
        <w:t xml:space="preserve">. </w:t>
      </w:r>
      <w:r w:rsidRPr="00BB0CFE">
        <w:rPr>
          <w:rFonts w:ascii="Times New Roman" w:hAnsi="Times New Roman" w:cs="Times New Roman"/>
          <w:noProof/>
          <w:sz w:val="24"/>
          <w:szCs w:val="24"/>
        </w:rPr>
        <w:t>Y</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w:t>
      </w:r>
      <w:r>
        <w:rPr>
          <w:rFonts w:ascii="Times New Roman" w:hAnsi="Times New Roman" w:cs="Times New Roman"/>
          <w:noProof/>
          <w:sz w:val="24"/>
          <w:szCs w:val="24"/>
        </w:rPr>
        <w:t xml:space="preserve">and </w:t>
      </w:r>
      <w:r w:rsidRPr="00BB0CFE">
        <w:rPr>
          <w:rFonts w:ascii="Times New Roman" w:hAnsi="Times New Roman" w:cs="Times New Roman"/>
          <w:noProof/>
          <w:sz w:val="24"/>
          <w:szCs w:val="24"/>
        </w:rPr>
        <w:t>Achilefu</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S</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2010 Fluorescence lifetime measurements and biological imaging. Chem</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Rev</w:t>
      </w:r>
      <w:r>
        <w:rPr>
          <w:rFonts w:ascii="Times New Roman" w:hAnsi="Times New Roman" w:cs="Times New Roman"/>
          <w:noProof/>
          <w:sz w:val="24"/>
          <w:szCs w:val="24"/>
        </w:rPr>
        <w:t>.</w:t>
      </w:r>
      <w:r w:rsidRPr="00BB0CFE">
        <w:rPr>
          <w:rFonts w:ascii="Times New Roman" w:hAnsi="Times New Roman" w:cs="Times New Roman"/>
          <w:noProof/>
          <w:sz w:val="24"/>
          <w:szCs w:val="24"/>
        </w:rPr>
        <w:t xml:space="preserve"> 110:2641-2684.</w:t>
      </w:r>
    </w:p>
    <w:p w14:paraId="4D0C036D" w14:textId="73620339" w:rsidR="00E9057E" w:rsidRDefault="00C63E28" w:rsidP="00E9057E">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2</w:t>
      </w:r>
      <w:r w:rsidR="0058251C">
        <w:rPr>
          <w:rFonts w:ascii="Times New Roman" w:hAnsi="Times New Roman" w:cs="Times New Roman"/>
          <w:noProof/>
          <w:sz w:val="24"/>
          <w:szCs w:val="24"/>
        </w:rPr>
        <w:t>9</w:t>
      </w:r>
      <w:r>
        <w:rPr>
          <w:rFonts w:ascii="Times New Roman" w:hAnsi="Times New Roman" w:cs="Times New Roman"/>
          <w:noProof/>
          <w:sz w:val="24"/>
          <w:szCs w:val="24"/>
        </w:rPr>
        <w:t xml:space="preserve">. </w:t>
      </w:r>
      <w:r w:rsidR="00E9057E" w:rsidRPr="00BB0CFE">
        <w:rPr>
          <w:rFonts w:ascii="Times New Roman" w:hAnsi="Times New Roman" w:cs="Times New Roman"/>
          <w:noProof/>
          <w:sz w:val="24"/>
          <w:szCs w:val="24"/>
        </w:rPr>
        <w:t>Lajevardipour</w:t>
      </w:r>
      <w:r w:rsidR="00F25B6E">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A</w:t>
      </w:r>
      <w:r w:rsidR="00F25B6E">
        <w:rPr>
          <w:rFonts w:ascii="Times New Roman" w:hAnsi="Times New Roman" w:cs="Times New Roman"/>
          <w:noProof/>
          <w:sz w:val="24"/>
          <w:szCs w:val="24"/>
        </w:rPr>
        <w:t>.</w:t>
      </w:r>
      <w:r w:rsidR="00E9057E" w:rsidRPr="00BB0CFE">
        <w:rPr>
          <w:rFonts w:ascii="Times New Roman" w:hAnsi="Times New Roman" w:cs="Times New Roman"/>
          <w:noProof/>
          <w:sz w:val="24"/>
          <w:szCs w:val="24"/>
        </w:rPr>
        <w:t>, Chon</w:t>
      </w:r>
      <w:r w:rsidR="00F25B6E">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J</w:t>
      </w:r>
      <w:r w:rsidR="00F25B6E">
        <w:rPr>
          <w:rFonts w:ascii="Times New Roman" w:hAnsi="Times New Roman" w:cs="Times New Roman"/>
          <w:noProof/>
          <w:sz w:val="24"/>
          <w:szCs w:val="24"/>
        </w:rPr>
        <w:t xml:space="preserve">. </w:t>
      </w:r>
      <w:r w:rsidR="00E9057E" w:rsidRPr="00BB0CFE">
        <w:rPr>
          <w:rFonts w:ascii="Times New Roman" w:hAnsi="Times New Roman" w:cs="Times New Roman"/>
          <w:noProof/>
          <w:sz w:val="24"/>
          <w:szCs w:val="24"/>
        </w:rPr>
        <w:t>W</w:t>
      </w:r>
      <w:r w:rsidR="00F25B6E">
        <w:rPr>
          <w:rFonts w:ascii="Times New Roman" w:hAnsi="Times New Roman" w:cs="Times New Roman"/>
          <w:noProof/>
          <w:sz w:val="24"/>
          <w:szCs w:val="24"/>
        </w:rPr>
        <w:t>.</w:t>
      </w:r>
      <w:r w:rsidR="00E9057E" w:rsidRPr="00BB0CFE">
        <w:rPr>
          <w:rFonts w:ascii="Times New Roman" w:hAnsi="Times New Roman" w:cs="Times New Roman"/>
          <w:noProof/>
          <w:sz w:val="24"/>
          <w:szCs w:val="24"/>
        </w:rPr>
        <w:t>, Chattopadhyay</w:t>
      </w:r>
      <w:r w:rsidR="00F25B6E">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A</w:t>
      </w:r>
      <w:r w:rsidR="00F25B6E">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w:t>
      </w:r>
      <w:r w:rsidR="00F25B6E">
        <w:rPr>
          <w:rFonts w:ascii="Times New Roman" w:hAnsi="Times New Roman" w:cs="Times New Roman"/>
          <w:noProof/>
          <w:sz w:val="24"/>
          <w:szCs w:val="24"/>
        </w:rPr>
        <w:t xml:space="preserve">and </w:t>
      </w:r>
      <w:r w:rsidR="00E9057E" w:rsidRPr="00BB0CFE">
        <w:rPr>
          <w:rFonts w:ascii="Times New Roman" w:hAnsi="Times New Roman" w:cs="Times New Roman"/>
          <w:noProof/>
          <w:sz w:val="24"/>
          <w:szCs w:val="24"/>
        </w:rPr>
        <w:t>Clayton</w:t>
      </w:r>
      <w:r w:rsidR="00F25B6E">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A</w:t>
      </w:r>
      <w:r w:rsidR="00F25B6E">
        <w:rPr>
          <w:rFonts w:ascii="Times New Roman" w:hAnsi="Times New Roman" w:cs="Times New Roman"/>
          <w:noProof/>
          <w:sz w:val="24"/>
          <w:szCs w:val="24"/>
        </w:rPr>
        <w:t xml:space="preserve">. </w:t>
      </w:r>
      <w:r w:rsidR="00E9057E" w:rsidRPr="00BB0CFE">
        <w:rPr>
          <w:rFonts w:ascii="Times New Roman" w:hAnsi="Times New Roman" w:cs="Times New Roman"/>
          <w:noProof/>
          <w:sz w:val="24"/>
          <w:szCs w:val="24"/>
        </w:rPr>
        <w:t>H</w:t>
      </w:r>
      <w:r w:rsidR="00F25B6E">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2016 Imaging Cellular Dynamics with Spectral Relaxation Imaging Microscopy: Distinct Spectral Dynamics in Golgi Membranes of Living Cells. Sci</w:t>
      </w:r>
      <w:r w:rsidR="00F25B6E">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Rep</w:t>
      </w:r>
      <w:r w:rsidR="00F25B6E">
        <w:rPr>
          <w:rFonts w:ascii="Times New Roman" w:hAnsi="Times New Roman" w:cs="Times New Roman"/>
          <w:noProof/>
          <w:sz w:val="24"/>
          <w:szCs w:val="24"/>
        </w:rPr>
        <w:t>.</w:t>
      </w:r>
      <w:r w:rsidR="00E9057E" w:rsidRPr="00BB0CFE">
        <w:rPr>
          <w:rFonts w:ascii="Times New Roman" w:hAnsi="Times New Roman" w:cs="Times New Roman"/>
          <w:noProof/>
          <w:sz w:val="24"/>
          <w:szCs w:val="24"/>
        </w:rPr>
        <w:t xml:space="preserve"> 6:37038.</w:t>
      </w:r>
    </w:p>
    <w:p w14:paraId="053921F0" w14:textId="501FAC03" w:rsidR="00E9057E" w:rsidRPr="00BB0CFE" w:rsidRDefault="0089748A" w:rsidP="00E9057E">
      <w:pPr>
        <w:tabs>
          <w:tab w:val="left" w:pos="0"/>
        </w:tabs>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30. </w:t>
      </w:r>
      <w:r w:rsidR="00DF4F22" w:rsidRPr="00DF4F22">
        <w:rPr>
          <w:rFonts w:ascii="Times New Roman" w:hAnsi="Times New Roman" w:cs="Times New Roman"/>
          <w:noProof/>
          <w:sz w:val="24"/>
          <w:szCs w:val="24"/>
        </w:rPr>
        <w:t>Török, K., and Trentham, D. R. 1994 Mechanism of 2-chloro-(</w:t>
      </w:r>
      <w:r w:rsidR="00DF4F22" w:rsidRPr="00DF4F22">
        <w:rPr>
          <w:rFonts w:ascii="Times New Roman" w:hAnsi="Times New Roman" w:cs="Times New Roman"/>
          <w:noProof/>
          <w:sz w:val="24"/>
          <w:szCs w:val="24"/>
        </w:rPr>
        <w:fldChar w:fldCharType="begin"/>
      </w:r>
      <w:r w:rsidR="00DF4F22" w:rsidRPr="00DF4F22">
        <w:rPr>
          <w:rFonts w:ascii="Times New Roman" w:hAnsi="Times New Roman" w:cs="Times New Roman"/>
          <w:noProof/>
          <w:sz w:val="24"/>
          <w:szCs w:val="24"/>
        </w:rPr>
        <w:instrText>SYMBOL 101 \f "Symbol"</w:instrText>
      </w:r>
      <w:r w:rsidR="00DF4F22" w:rsidRPr="00DF4F22">
        <w:rPr>
          <w:rFonts w:ascii="Times New Roman" w:hAnsi="Times New Roman" w:cs="Times New Roman"/>
          <w:noProof/>
          <w:sz w:val="24"/>
          <w:szCs w:val="24"/>
        </w:rPr>
        <w:fldChar w:fldCharType="end"/>
      </w:r>
      <w:r w:rsidR="00DF4F22" w:rsidRPr="00DF4F22">
        <w:rPr>
          <w:rFonts w:ascii="Times New Roman" w:hAnsi="Times New Roman" w:cs="Times New Roman"/>
          <w:noProof/>
          <w:sz w:val="24"/>
          <w:szCs w:val="24"/>
        </w:rPr>
        <w:t>-amino-Lys</w:t>
      </w:r>
      <w:r w:rsidR="00DF4F22" w:rsidRPr="00DF4F22">
        <w:rPr>
          <w:rFonts w:ascii="Times New Roman" w:hAnsi="Times New Roman" w:cs="Times New Roman"/>
          <w:noProof/>
          <w:sz w:val="24"/>
          <w:szCs w:val="24"/>
          <w:vertAlign w:val="subscript"/>
        </w:rPr>
        <w:t>75</w:t>
      </w:r>
      <w:r w:rsidR="00DF4F22" w:rsidRPr="00DF4F22">
        <w:rPr>
          <w:rFonts w:ascii="Times New Roman" w:hAnsi="Times New Roman" w:cs="Times New Roman"/>
          <w:noProof/>
          <w:sz w:val="24"/>
          <w:szCs w:val="24"/>
        </w:rPr>
        <w:softHyphen/>
        <w:t>)-(6-(4-</w:t>
      </w:r>
      <w:r w:rsidR="00DF4F22" w:rsidRPr="00DF4F22">
        <w:rPr>
          <w:rFonts w:ascii="Times New Roman" w:hAnsi="Times New Roman" w:cs="Times New Roman"/>
          <w:i/>
          <w:noProof/>
          <w:sz w:val="24"/>
          <w:szCs w:val="24"/>
        </w:rPr>
        <w:t>N</w:t>
      </w:r>
      <w:r w:rsidR="00DF4F22" w:rsidRPr="00DF4F22">
        <w:rPr>
          <w:rFonts w:ascii="Times New Roman" w:hAnsi="Times New Roman" w:cs="Times New Roman"/>
          <w:noProof/>
          <w:sz w:val="24"/>
          <w:szCs w:val="24"/>
        </w:rPr>
        <w:t>,</w:t>
      </w:r>
      <w:r w:rsidR="00DF4F22" w:rsidRPr="00DF4F22">
        <w:rPr>
          <w:rFonts w:ascii="Times New Roman" w:hAnsi="Times New Roman" w:cs="Times New Roman"/>
          <w:i/>
          <w:noProof/>
          <w:sz w:val="24"/>
          <w:szCs w:val="24"/>
        </w:rPr>
        <w:t>N</w:t>
      </w:r>
      <w:r w:rsidR="00DF4F22" w:rsidRPr="00DF4F22">
        <w:rPr>
          <w:rFonts w:ascii="Times New Roman" w:hAnsi="Times New Roman" w:cs="Times New Roman"/>
          <w:noProof/>
          <w:sz w:val="24"/>
          <w:szCs w:val="24"/>
        </w:rPr>
        <w:t>-diethylamino-phenyl)-1,3,5-triazin-4-yl)-calmodulin interactions with smooth muscle myosin light chain kinase and derived peptides.</w:t>
      </w:r>
      <w:r w:rsidR="00DF4F22" w:rsidRPr="00DF4F22">
        <w:rPr>
          <w:rFonts w:ascii="Times New Roman" w:hAnsi="Times New Roman" w:cs="Times New Roman"/>
          <w:i/>
          <w:noProof/>
          <w:sz w:val="24"/>
          <w:szCs w:val="24"/>
        </w:rPr>
        <w:t xml:space="preserve"> </w:t>
      </w:r>
      <w:r w:rsidR="00DF4F22" w:rsidRPr="00DF4F22">
        <w:rPr>
          <w:rFonts w:ascii="Times New Roman" w:hAnsi="Times New Roman" w:cs="Times New Roman"/>
          <w:noProof/>
          <w:sz w:val="24"/>
          <w:szCs w:val="24"/>
        </w:rPr>
        <w:t>Biochemistry 33:12807-12820</w:t>
      </w:r>
      <w:r w:rsidR="00DF4F22" w:rsidRPr="00DF4F22">
        <w:rPr>
          <w:rFonts w:ascii="Times New Roman" w:hAnsi="Times New Roman" w:cs="Times New Roman"/>
          <w:i/>
          <w:noProof/>
          <w:sz w:val="24"/>
          <w:szCs w:val="24"/>
        </w:rPr>
        <w:t>.</w:t>
      </w:r>
    </w:p>
    <w:p w14:paraId="6A526F35" w14:textId="77777777" w:rsidR="00E9057E" w:rsidRPr="00BB0CFE" w:rsidRDefault="00E9057E" w:rsidP="00E9057E">
      <w:pPr>
        <w:tabs>
          <w:tab w:val="left" w:pos="0"/>
        </w:tabs>
        <w:spacing w:after="0" w:line="240" w:lineRule="auto"/>
        <w:jc w:val="both"/>
        <w:rPr>
          <w:rFonts w:ascii="Times New Roman" w:hAnsi="Times New Roman" w:cs="Times New Roman"/>
          <w:noProof/>
          <w:sz w:val="24"/>
          <w:szCs w:val="24"/>
        </w:rPr>
      </w:pPr>
    </w:p>
    <w:p w14:paraId="31019E28" w14:textId="77777777" w:rsidR="00E9057E" w:rsidRPr="00BB0CFE" w:rsidRDefault="00E9057E" w:rsidP="00E9057E">
      <w:pPr>
        <w:tabs>
          <w:tab w:val="left" w:pos="0"/>
        </w:tabs>
        <w:spacing w:after="0" w:line="240" w:lineRule="auto"/>
        <w:jc w:val="both"/>
        <w:rPr>
          <w:rFonts w:ascii="Times New Roman" w:hAnsi="Times New Roman" w:cs="Times New Roman"/>
          <w:noProof/>
          <w:sz w:val="24"/>
          <w:szCs w:val="24"/>
        </w:rPr>
      </w:pPr>
    </w:p>
    <w:p w14:paraId="261D3861" w14:textId="008E257C" w:rsidR="00E9057E" w:rsidRPr="00BB0CFE" w:rsidRDefault="00E9057E" w:rsidP="00E9057E">
      <w:pPr>
        <w:tabs>
          <w:tab w:val="left" w:pos="0"/>
        </w:tabs>
        <w:spacing w:after="0" w:line="240" w:lineRule="auto"/>
        <w:jc w:val="both"/>
        <w:rPr>
          <w:rFonts w:ascii="Times New Roman" w:hAnsi="Times New Roman" w:cs="Times New Roman"/>
          <w:noProof/>
          <w:sz w:val="24"/>
          <w:szCs w:val="24"/>
        </w:rPr>
      </w:pPr>
    </w:p>
    <w:p w14:paraId="4A089E88" w14:textId="77777777" w:rsidR="00E9057E" w:rsidRPr="00BB0CFE" w:rsidRDefault="00E9057E" w:rsidP="00E9057E">
      <w:pPr>
        <w:tabs>
          <w:tab w:val="left" w:pos="0"/>
        </w:tabs>
        <w:spacing w:after="0" w:line="240" w:lineRule="auto"/>
        <w:jc w:val="both"/>
        <w:rPr>
          <w:rFonts w:ascii="Times New Roman" w:hAnsi="Times New Roman" w:cs="Times New Roman"/>
          <w:noProof/>
          <w:sz w:val="24"/>
          <w:szCs w:val="24"/>
        </w:rPr>
      </w:pPr>
    </w:p>
    <w:p w14:paraId="1587024D" w14:textId="47B69136" w:rsidR="007B4DC2" w:rsidRPr="00E662E6" w:rsidRDefault="00E9057E" w:rsidP="00E9057E">
      <w:pPr>
        <w:spacing w:line="480" w:lineRule="auto"/>
        <w:rPr>
          <w:rFonts w:ascii="Times New Roman" w:eastAsia="Calibri" w:hAnsi="Times New Roman" w:cs="Times New Roman"/>
          <w:b/>
          <w:sz w:val="24"/>
          <w:szCs w:val="24"/>
          <w:lang w:val="en-US"/>
        </w:rPr>
      </w:pPr>
      <w:r w:rsidRPr="00BB0CFE">
        <w:rPr>
          <w:rFonts w:ascii="Times New Roman" w:hAnsi="Times New Roman" w:cs="Times New Roman"/>
          <w:sz w:val="24"/>
          <w:szCs w:val="24"/>
        </w:rPr>
        <w:fldChar w:fldCharType="end"/>
      </w:r>
      <w:r w:rsidR="007B4DC2" w:rsidRPr="00E662E6">
        <w:rPr>
          <w:rFonts w:ascii="Times New Roman" w:eastAsia="Calibri" w:hAnsi="Times New Roman" w:cs="Times New Roman"/>
          <w:b/>
          <w:sz w:val="24"/>
          <w:szCs w:val="24"/>
          <w:lang w:val="en-US"/>
        </w:rPr>
        <w:br w:type="page"/>
      </w:r>
    </w:p>
    <w:p w14:paraId="0F59C813" w14:textId="51470F72" w:rsidR="00E77C5A" w:rsidRPr="00DC72D6" w:rsidRDefault="00E77C5A" w:rsidP="00E77C5A">
      <w:pPr>
        <w:tabs>
          <w:tab w:val="left" w:pos="360"/>
        </w:tabs>
        <w:spacing w:after="0" w:line="480" w:lineRule="auto"/>
        <w:ind w:left="360" w:hanging="360"/>
        <w:jc w:val="both"/>
        <w:rPr>
          <w:rFonts w:ascii="Times New Roman" w:eastAsia="Calibri" w:hAnsi="Times New Roman" w:cs="Times New Roman"/>
          <w:sz w:val="24"/>
          <w:szCs w:val="24"/>
          <w:lang w:val="en-US"/>
        </w:rPr>
      </w:pPr>
      <w:r w:rsidRPr="00DC72D6">
        <w:rPr>
          <w:rFonts w:ascii="Times New Roman" w:eastAsia="Calibri" w:hAnsi="Times New Roman" w:cs="Times New Roman"/>
          <w:b/>
          <w:sz w:val="24"/>
          <w:szCs w:val="24"/>
          <w:lang w:val="en-US"/>
        </w:rPr>
        <w:lastRenderedPageBreak/>
        <w:t>Table</w:t>
      </w:r>
      <w:r>
        <w:rPr>
          <w:rFonts w:ascii="Times New Roman" w:eastAsia="Calibri" w:hAnsi="Times New Roman" w:cs="Times New Roman"/>
          <w:b/>
          <w:sz w:val="24"/>
          <w:szCs w:val="24"/>
          <w:lang w:val="en-US"/>
        </w:rPr>
        <w:t xml:space="preserve"> 1</w:t>
      </w:r>
      <w:r w:rsidRPr="00DC72D6">
        <w:rPr>
          <w:rFonts w:ascii="Times New Roman" w:eastAsia="Calibri" w:hAnsi="Times New Roman" w:cs="Times New Roman"/>
          <w:b/>
          <w:sz w:val="24"/>
          <w:szCs w:val="24"/>
          <w:lang w:val="en-US"/>
        </w:rPr>
        <w:t>.</w:t>
      </w:r>
      <w:r w:rsidRPr="00DC72D6">
        <w:rPr>
          <w:rFonts w:ascii="Times New Roman" w:eastAsia="Calibri" w:hAnsi="Times New Roman" w:cs="Times New Roman"/>
          <w:sz w:val="24"/>
          <w:szCs w:val="24"/>
          <w:lang w:val="en-US"/>
        </w:rPr>
        <w:t xml:space="preserve"> Kinetic </w:t>
      </w:r>
      <w:r>
        <w:rPr>
          <w:rFonts w:ascii="Times New Roman" w:eastAsia="Calibri" w:hAnsi="Times New Roman" w:cs="Times New Roman"/>
          <w:sz w:val="24"/>
          <w:szCs w:val="24"/>
          <w:lang w:val="en-US"/>
        </w:rPr>
        <w:t>parameters</w:t>
      </w:r>
      <w:r w:rsidRPr="00DC72D6">
        <w:rPr>
          <w:rFonts w:ascii="Times New Roman" w:eastAsia="Calibri" w:hAnsi="Times New Roman" w:cs="Times New Roman"/>
          <w:sz w:val="24"/>
          <w:szCs w:val="24"/>
          <w:lang w:val="en-US"/>
        </w:rPr>
        <w:t xml:space="preserve"> of </w:t>
      </w:r>
      <w:proofErr w:type="spellStart"/>
      <w:r w:rsidRPr="00DC72D6">
        <w:rPr>
          <w:rFonts w:ascii="Times New Roman" w:eastAsia="Times New Roman" w:hAnsi="Times New Roman" w:cs="Times New Roman"/>
          <w:kern w:val="24"/>
          <w:sz w:val="24"/>
          <w:szCs w:val="24"/>
          <w:lang w:val="en-US" w:eastAsia="en-GB"/>
        </w:rPr>
        <w:t>iGlu</w:t>
      </w:r>
      <w:r>
        <w:rPr>
          <w:rFonts w:ascii="Times New Roman" w:eastAsia="Times New Roman" w:hAnsi="Times New Roman" w:cs="Times New Roman"/>
          <w:i/>
          <w:kern w:val="24"/>
          <w:sz w:val="24"/>
          <w:szCs w:val="24"/>
          <w:vertAlign w:val="subscript"/>
          <w:lang w:val="en-US" w:eastAsia="en-GB"/>
        </w:rPr>
        <w:t>l</w:t>
      </w:r>
      <w:proofErr w:type="spellEnd"/>
      <w:r w:rsidRPr="00DC72D6">
        <w:rPr>
          <w:rFonts w:ascii="Times New Roman" w:eastAsia="Calibri" w:hAnsi="Times New Roman" w:cs="Times New Roman"/>
          <w:sz w:val="24"/>
          <w:szCs w:val="24"/>
          <w:lang w:val="en-US"/>
        </w:rPr>
        <w:t xml:space="preserve">, </w:t>
      </w:r>
      <w:proofErr w:type="spellStart"/>
      <w:r w:rsidRPr="00DC72D6">
        <w:rPr>
          <w:rFonts w:ascii="Times New Roman" w:eastAsia="Times New Roman" w:hAnsi="Times New Roman" w:cs="Times New Roman"/>
          <w:kern w:val="24"/>
          <w:sz w:val="24"/>
          <w:szCs w:val="24"/>
          <w:lang w:val="en-US" w:eastAsia="en-GB"/>
        </w:rPr>
        <w:t>iGlu</w:t>
      </w:r>
      <w:r>
        <w:rPr>
          <w:rFonts w:ascii="Times New Roman" w:eastAsia="Times New Roman" w:hAnsi="Times New Roman" w:cs="Times New Roman"/>
          <w:i/>
          <w:kern w:val="24"/>
          <w:sz w:val="24"/>
          <w:szCs w:val="24"/>
          <w:vertAlign w:val="subscript"/>
          <w:lang w:val="en-US" w:eastAsia="en-GB"/>
        </w:rPr>
        <w:t>m</w:t>
      </w:r>
      <w:proofErr w:type="spellEnd"/>
      <w:r w:rsidRPr="00DC72D6">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iGlu</w:t>
      </w:r>
      <w:r>
        <w:rPr>
          <w:rFonts w:ascii="Times New Roman" w:eastAsia="Calibri" w:hAnsi="Times New Roman" w:cs="Times New Roman"/>
          <w:i/>
          <w:sz w:val="24"/>
          <w:szCs w:val="24"/>
          <w:vertAlign w:val="subscript"/>
          <w:lang w:val="en-US"/>
        </w:rPr>
        <w:t>h</w:t>
      </w:r>
      <w:proofErr w:type="spellEnd"/>
      <w:r>
        <w:rPr>
          <w:rFonts w:ascii="Times New Roman" w:eastAsia="Calibri" w:hAnsi="Times New Roman" w:cs="Times New Roman"/>
          <w:sz w:val="24"/>
          <w:szCs w:val="24"/>
          <w:lang w:val="en-US"/>
        </w:rPr>
        <w:t xml:space="preserve"> and Fl-</w:t>
      </w:r>
      <w:proofErr w:type="spellStart"/>
      <w:r>
        <w:rPr>
          <w:rFonts w:ascii="Times New Roman" w:eastAsia="Calibri" w:hAnsi="Times New Roman" w:cs="Times New Roman"/>
          <w:sz w:val="24"/>
          <w:szCs w:val="24"/>
          <w:lang w:val="en-US"/>
        </w:rPr>
        <w:t>GluBP</w:t>
      </w:r>
      <w:proofErr w:type="spellEnd"/>
      <w:r>
        <w:rPr>
          <w:rFonts w:ascii="Times New Roman" w:eastAsia="Calibri" w:hAnsi="Times New Roman" w:cs="Times New Roman"/>
          <w:sz w:val="24"/>
          <w:szCs w:val="24"/>
          <w:lang w:val="en-US"/>
        </w:rPr>
        <w:t xml:space="preserve"> obtained by measurement</w:t>
      </w:r>
    </w:p>
    <w:p w14:paraId="2B9ECF20" w14:textId="77777777" w:rsidR="00454E95" w:rsidRDefault="00454E95">
      <w:pPr>
        <w:rPr>
          <w:rFonts w:ascii="Times New Roman" w:hAnsi="Times New Roman" w:cs="Times New Roman"/>
          <w:sz w:val="24"/>
          <w:szCs w:val="24"/>
        </w:rPr>
      </w:pPr>
    </w:p>
    <w:tbl>
      <w:tblPr>
        <w:tblW w:w="8863" w:type="dxa"/>
        <w:tblInd w:w="142" w:type="dxa"/>
        <w:tblCellMar>
          <w:left w:w="0" w:type="dxa"/>
          <w:right w:w="0" w:type="dxa"/>
        </w:tblCellMar>
        <w:tblLook w:val="04A0" w:firstRow="1" w:lastRow="0" w:firstColumn="1" w:lastColumn="0" w:noHBand="0" w:noVBand="1"/>
      </w:tblPr>
      <w:tblGrid>
        <w:gridCol w:w="484"/>
        <w:gridCol w:w="1200"/>
        <w:gridCol w:w="1576"/>
        <w:gridCol w:w="1134"/>
        <w:gridCol w:w="1418"/>
        <w:gridCol w:w="1162"/>
        <w:gridCol w:w="762"/>
        <w:gridCol w:w="52"/>
        <w:gridCol w:w="18"/>
        <w:gridCol w:w="1057"/>
      </w:tblGrid>
      <w:tr w:rsidR="009C65BA" w:rsidRPr="00FF2AB9" w14:paraId="4D5CD6D6" w14:textId="77777777" w:rsidTr="008D002A">
        <w:trPr>
          <w:trHeight w:val="2012"/>
        </w:trPr>
        <w:tc>
          <w:tcPr>
            <w:tcW w:w="484" w:type="dxa"/>
            <w:tcBorders>
              <w:top w:val="single" w:sz="8" w:space="0" w:color="000000"/>
              <w:left w:val="nil"/>
              <w:bottom w:val="single" w:sz="8" w:space="0" w:color="000000"/>
              <w:right w:val="nil"/>
            </w:tcBorders>
            <w:vAlign w:val="center"/>
          </w:tcPr>
          <w:p w14:paraId="3BE07BA1" w14:textId="77777777" w:rsidR="006847D9" w:rsidRPr="005D17A2" w:rsidRDefault="006847D9" w:rsidP="005D17A2">
            <w:pPr>
              <w:spacing w:after="0" w:line="240" w:lineRule="auto"/>
              <w:jc w:val="center"/>
              <w:rPr>
                <w:rFonts w:ascii="Arial" w:eastAsia="Times New Roman" w:hAnsi="Arial" w:cs="Arial"/>
                <w:b/>
                <w:bCs/>
                <w:color w:val="000000" w:themeColor="text1"/>
                <w:kern w:val="24"/>
                <w:sz w:val="24"/>
                <w:szCs w:val="24"/>
                <w:lang w:val="en-US" w:eastAsia="en-GB"/>
              </w:rPr>
            </w:pPr>
            <w:r w:rsidRPr="005D17A2">
              <w:rPr>
                <w:rFonts w:ascii="Arial" w:eastAsia="Times New Roman" w:hAnsi="Arial" w:cs="Arial"/>
                <w:b/>
                <w:bCs/>
                <w:color w:val="000000" w:themeColor="text1"/>
                <w:kern w:val="24"/>
                <w:sz w:val="24"/>
                <w:szCs w:val="24"/>
                <w:lang w:val="en-US" w:eastAsia="en-GB"/>
              </w:rPr>
              <w:t>T</w:t>
            </w:r>
          </w:p>
          <w:p w14:paraId="2DF399BE" w14:textId="77777777" w:rsidR="006847D9" w:rsidRPr="005D17A2" w:rsidRDefault="006847D9" w:rsidP="00731E00">
            <w:pPr>
              <w:spacing w:after="0" w:line="240" w:lineRule="auto"/>
              <w:jc w:val="center"/>
              <w:rPr>
                <w:rFonts w:ascii="Arial" w:eastAsia="Times New Roman" w:hAnsi="Arial" w:cs="Arial"/>
                <w:b/>
                <w:bCs/>
                <w:color w:val="000000" w:themeColor="text1"/>
                <w:kern w:val="24"/>
                <w:sz w:val="24"/>
                <w:szCs w:val="24"/>
                <w:lang w:val="en-US" w:eastAsia="en-GB"/>
              </w:rPr>
            </w:pPr>
            <w:r w:rsidRPr="005D17A2">
              <w:rPr>
                <w:rFonts w:ascii="Arial" w:eastAsia="Times New Roman" w:hAnsi="Arial" w:cs="Arial"/>
                <w:b/>
                <w:bCs/>
                <w:color w:val="000000" w:themeColor="text1"/>
                <w:kern w:val="24"/>
                <w:sz w:val="24"/>
                <w:szCs w:val="24"/>
                <w:lang w:val="en-US" w:eastAsia="en-GB"/>
              </w:rPr>
              <w:sym w:font="Symbol" w:char="F0B0"/>
            </w:r>
            <w:r w:rsidRPr="005D17A2">
              <w:rPr>
                <w:rFonts w:ascii="Arial" w:eastAsia="Times New Roman" w:hAnsi="Arial" w:cs="Arial"/>
                <w:b/>
                <w:bCs/>
                <w:color w:val="000000" w:themeColor="text1"/>
                <w:kern w:val="24"/>
                <w:sz w:val="24"/>
                <w:szCs w:val="24"/>
                <w:lang w:val="en-US" w:eastAsia="en-GB"/>
              </w:rPr>
              <w:t>C</w:t>
            </w:r>
          </w:p>
        </w:tc>
        <w:tc>
          <w:tcPr>
            <w:tcW w:w="120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55DE816" w14:textId="77777777" w:rsidR="006847D9" w:rsidRPr="005D17A2" w:rsidRDefault="006847D9" w:rsidP="00731E00">
            <w:pPr>
              <w:spacing w:after="0" w:line="240" w:lineRule="auto"/>
              <w:jc w:val="center"/>
              <w:rPr>
                <w:rFonts w:ascii="Arial" w:eastAsia="Times New Roman" w:hAnsi="Arial" w:cs="Arial"/>
                <w:sz w:val="24"/>
                <w:szCs w:val="24"/>
                <w:lang w:eastAsia="en-GB"/>
              </w:rPr>
            </w:pPr>
            <w:r w:rsidRPr="005D17A2">
              <w:rPr>
                <w:rFonts w:ascii="Arial" w:eastAsia="Times New Roman" w:hAnsi="Arial" w:cs="Arial"/>
                <w:b/>
                <w:bCs/>
                <w:color w:val="000000" w:themeColor="text1"/>
                <w:kern w:val="24"/>
                <w:sz w:val="24"/>
                <w:szCs w:val="24"/>
                <w:lang w:val="en-US" w:eastAsia="en-GB"/>
              </w:rPr>
              <w:t>Protein</w:t>
            </w:r>
          </w:p>
        </w:tc>
        <w:tc>
          <w:tcPr>
            <w:tcW w:w="157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2E9D7A92" w14:textId="77777777" w:rsidR="006847D9" w:rsidRPr="005D17A2" w:rsidRDefault="006847D9" w:rsidP="00731E00">
            <w:pPr>
              <w:spacing w:after="0" w:line="240" w:lineRule="auto"/>
              <w:jc w:val="center"/>
              <w:rPr>
                <w:rFonts w:ascii="Arial" w:eastAsia="Times New Roman" w:hAnsi="Arial" w:cs="Arial"/>
                <w:sz w:val="24"/>
                <w:szCs w:val="24"/>
                <w:lang w:eastAsia="en-GB"/>
              </w:rPr>
            </w:pPr>
            <w:r w:rsidRPr="005D17A2">
              <w:rPr>
                <w:rFonts w:ascii="Arial" w:eastAsia="Times New Roman" w:hAnsi="Arial" w:cs="Arial"/>
                <w:b/>
                <w:bCs/>
                <w:i/>
                <w:iCs/>
                <w:color w:val="000000" w:themeColor="text1"/>
                <w:kern w:val="24"/>
                <w:sz w:val="24"/>
                <w:szCs w:val="24"/>
                <w:lang w:val="en-US" w:eastAsia="en-GB"/>
              </w:rPr>
              <w:t>K</w:t>
            </w:r>
            <w:r w:rsidRPr="005D17A2">
              <w:rPr>
                <w:rFonts w:ascii="Arial" w:eastAsia="Times New Roman" w:hAnsi="Arial" w:cs="Arial"/>
                <w:b/>
                <w:bCs/>
                <w:color w:val="000000" w:themeColor="text1"/>
                <w:kern w:val="24"/>
                <w:position w:val="-5"/>
                <w:sz w:val="24"/>
                <w:szCs w:val="24"/>
                <w:vertAlign w:val="subscript"/>
                <w:lang w:val="en-US" w:eastAsia="en-GB"/>
              </w:rPr>
              <w:t>d</w:t>
            </w:r>
          </w:p>
          <w:p w14:paraId="6A740023" w14:textId="67C8E5FF" w:rsidR="006847D9" w:rsidRPr="005D17A2" w:rsidRDefault="006847D9" w:rsidP="00731E00">
            <w:pPr>
              <w:spacing w:after="0" w:line="240" w:lineRule="auto"/>
              <w:jc w:val="center"/>
              <w:rPr>
                <w:rFonts w:ascii="Arial" w:eastAsia="Times New Roman" w:hAnsi="Arial" w:cs="Arial"/>
                <w:sz w:val="24"/>
                <w:szCs w:val="24"/>
                <w:lang w:eastAsia="en-GB"/>
              </w:rPr>
            </w:pPr>
          </w:p>
        </w:tc>
        <w:tc>
          <w:tcPr>
            <w:tcW w:w="1134"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F363B64" w14:textId="77777777" w:rsidR="006847D9" w:rsidRPr="005D17A2" w:rsidRDefault="006847D9" w:rsidP="00731E00">
            <w:pPr>
              <w:spacing w:after="0" w:line="240" w:lineRule="auto"/>
              <w:jc w:val="center"/>
              <w:rPr>
                <w:rFonts w:ascii="Arial" w:eastAsia="Times New Roman" w:hAnsi="Arial" w:cs="Arial"/>
                <w:sz w:val="24"/>
                <w:szCs w:val="24"/>
                <w:lang w:eastAsia="en-GB"/>
              </w:rPr>
            </w:pPr>
            <w:r w:rsidRPr="005D17A2">
              <w:rPr>
                <w:rFonts w:ascii="Arial" w:eastAsia="Times New Roman" w:hAnsi="Arial" w:cs="Arial"/>
                <w:b/>
                <w:bCs/>
                <w:i/>
                <w:iCs/>
                <w:color w:val="000000" w:themeColor="text1"/>
                <w:kern w:val="24"/>
                <w:sz w:val="24"/>
                <w:szCs w:val="24"/>
                <w:lang w:val="en-US" w:eastAsia="en-GB"/>
              </w:rPr>
              <w:t>n</w:t>
            </w:r>
          </w:p>
        </w:tc>
        <w:tc>
          <w:tcPr>
            <w:tcW w:w="1418"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8153487" w14:textId="237D5802" w:rsidR="006847D9" w:rsidRPr="005D17A2" w:rsidRDefault="006847D9" w:rsidP="00731E00">
            <w:pPr>
              <w:tabs>
                <w:tab w:val="left" w:pos="436"/>
              </w:tabs>
              <w:spacing w:after="0" w:line="240" w:lineRule="auto"/>
              <w:jc w:val="center"/>
              <w:rPr>
                <w:rFonts w:ascii="Arial" w:eastAsia="Times New Roman" w:hAnsi="Arial" w:cs="Arial"/>
                <w:sz w:val="24"/>
                <w:szCs w:val="24"/>
                <w:vertAlign w:val="subscript"/>
                <w:lang w:eastAsia="en-GB"/>
              </w:rPr>
            </w:pPr>
            <w:r w:rsidRPr="005D17A2">
              <w:rPr>
                <w:rFonts w:ascii="Arial" w:eastAsia="Times New Roman" w:hAnsi="Arial" w:cs="Arial"/>
                <w:b/>
                <w:bCs/>
                <w:i/>
                <w:iCs/>
                <w:color w:val="000000" w:themeColor="text1"/>
                <w:kern w:val="24"/>
                <w:sz w:val="24"/>
                <w:szCs w:val="24"/>
                <w:lang w:val="en-US" w:eastAsia="en-GB"/>
              </w:rPr>
              <w:t>k</w:t>
            </w:r>
            <w:r w:rsidRPr="005D17A2">
              <w:rPr>
                <w:rFonts w:ascii="Arial" w:eastAsia="Times New Roman" w:hAnsi="Arial" w:cs="Arial"/>
                <w:b/>
                <w:bCs/>
                <w:color w:val="000000" w:themeColor="text1"/>
                <w:kern w:val="24"/>
                <w:position w:val="-5"/>
                <w:sz w:val="24"/>
                <w:szCs w:val="24"/>
                <w:vertAlign w:val="subscript"/>
                <w:lang w:val="en-US" w:eastAsia="en-GB"/>
              </w:rPr>
              <w:t>on(</w:t>
            </w:r>
            <w:proofErr w:type="spellStart"/>
            <w:r w:rsidRPr="005D17A2">
              <w:rPr>
                <w:rFonts w:ascii="Arial" w:eastAsia="Times New Roman" w:hAnsi="Arial" w:cs="Arial"/>
                <w:b/>
                <w:bCs/>
                <w:color w:val="000000" w:themeColor="text1"/>
                <w:kern w:val="24"/>
                <w:position w:val="-5"/>
                <w:sz w:val="24"/>
                <w:szCs w:val="24"/>
                <w:vertAlign w:val="subscript"/>
                <w:lang w:val="en-US" w:eastAsia="en-GB"/>
              </w:rPr>
              <w:t>lim</w:t>
            </w:r>
            <w:proofErr w:type="spellEnd"/>
            <w:r w:rsidRPr="005D17A2">
              <w:rPr>
                <w:rFonts w:ascii="Arial" w:eastAsia="Times New Roman" w:hAnsi="Arial" w:cs="Arial"/>
                <w:b/>
                <w:bCs/>
                <w:color w:val="000000" w:themeColor="text1"/>
                <w:kern w:val="24"/>
                <w:position w:val="-5"/>
                <w:sz w:val="24"/>
                <w:szCs w:val="24"/>
                <w:vertAlign w:val="subscript"/>
                <w:lang w:val="en-US" w:eastAsia="en-GB"/>
              </w:rPr>
              <w:t>)</w:t>
            </w:r>
          </w:p>
          <w:p w14:paraId="608D1919" w14:textId="77777777" w:rsidR="006847D9" w:rsidRPr="005D17A2" w:rsidRDefault="006847D9" w:rsidP="00731E00">
            <w:pPr>
              <w:tabs>
                <w:tab w:val="left" w:pos="436"/>
              </w:tabs>
              <w:spacing w:after="0" w:line="240" w:lineRule="auto"/>
              <w:jc w:val="center"/>
              <w:rPr>
                <w:rFonts w:ascii="Arial" w:eastAsia="Times New Roman" w:hAnsi="Arial" w:cs="Arial"/>
                <w:sz w:val="24"/>
                <w:szCs w:val="24"/>
                <w:lang w:eastAsia="en-GB"/>
              </w:rPr>
            </w:pPr>
            <w:r w:rsidRPr="005D17A2">
              <w:rPr>
                <w:rFonts w:ascii="Arial" w:eastAsia="Times New Roman" w:hAnsi="Arial" w:cs="Arial"/>
                <w:b/>
                <w:bCs/>
                <w:color w:val="000000" w:themeColor="text1"/>
                <w:kern w:val="24"/>
                <w:sz w:val="24"/>
                <w:szCs w:val="24"/>
                <w:lang w:val="en-US" w:eastAsia="en-GB"/>
              </w:rPr>
              <w:t>(s</w:t>
            </w:r>
            <w:r w:rsidRPr="005D17A2">
              <w:rPr>
                <w:rFonts w:ascii="Arial" w:eastAsia="Times New Roman" w:hAnsi="Arial" w:cs="Arial"/>
                <w:b/>
                <w:bCs/>
                <w:color w:val="000000" w:themeColor="text1"/>
                <w:kern w:val="24"/>
                <w:position w:val="5"/>
                <w:sz w:val="24"/>
                <w:szCs w:val="24"/>
                <w:vertAlign w:val="superscript"/>
                <w:lang w:val="en-US" w:eastAsia="en-GB"/>
              </w:rPr>
              <w:t>-1</w:t>
            </w:r>
            <w:r w:rsidRPr="005D17A2">
              <w:rPr>
                <w:rFonts w:ascii="Arial" w:eastAsia="Times New Roman" w:hAnsi="Arial" w:cs="Arial"/>
                <w:b/>
                <w:bCs/>
                <w:color w:val="000000" w:themeColor="text1"/>
                <w:kern w:val="24"/>
                <w:sz w:val="24"/>
                <w:szCs w:val="24"/>
                <w:lang w:val="en-US" w:eastAsia="en-GB"/>
              </w:rPr>
              <w:t>)</w:t>
            </w:r>
          </w:p>
        </w:tc>
        <w:tc>
          <w:tcPr>
            <w:tcW w:w="116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0E19C919" w14:textId="5654DBE2" w:rsidR="006847D9" w:rsidRPr="005D17A2" w:rsidRDefault="006847D9" w:rsidP="00731E00">
            <w:pPr>
              <w:tabs>
                <w:tab w:val="left" w:pos="436"/>
              </w:tabs>
              <w:spacing w:after="0" w:line="240" w:lineRule="auto"/>
              <w:jc w:val="center"/>
              <w:rPr>
                <w:rFonts w:ascii="Arial" w:eastAsia="Times New Roman" w:hAnsi="Arial" w:cs="Arial"/>
                <w:sz w:val="24"/>
                <w:szCs w:val="24"/>
                <w:lang w:eastAsia="en-GB"/>
              </w:rPr>
            </w:pPr>
            <w:r w:rsidRPr="005D17A2">
              <w:rPr>
                <w:rFonts w:ascii="Arial" w:eastAsia="Times New Roman" w:hAnsi="Arial" w:cs="Arial"/>
                <w:b/>
                <w:bCs/>
                <w:i/>
                <w:iCs/>
                <w:color w:val="000000" w:themeColor="text1"/>
                <w:kern w:val="24"/>
                <w:sz w:val="24"/>
                <w:szCs w:val="24"/>
                <w:lang w:val="en-US" w:eastAsia="en-GB"/>
              </w:rPr>
              <w:t>k</w:t>
            </w:r>
            <w:r w:rsidRPr="005D17A2">
              <w:rPr>
                <w:rFonts w:ascii="Arial" w:eastAsia="Times New Roman" w:hAnsi="Arial" w:cs="Arial"/>
                <w:b/>
                <w:bCs/>
                <w:color w:val="000000" w:themeColor="text1"/>
                <w:kern w:val="24"/>
                <w:position w:val="-5"/>
                <w:sz w:val="24"/>
                <w:szCs w:val="24"/>
                <w:vertAlign w:val="subscript"/>
                <w:lang w:val="en-US" w:eastAsia="en-GB"/>
              </w:rPr>
              <w:t>off</w:t>
            </w:r>
          </w:p>
          <w:p w14:paraId="0E447E14" w14:textId="77777777" w:rsidR="006847D9" w:rsidRPr="005D17A2" w:rsidRDefault="006847D9" w:rsidP="00731E00">
            <w:pPr>
              <w:tabs>
                <w:tab w:val="left" w:pos="436"/>
              </w:tabs>
              <w:spacing w:after="0" w:line="240" w:lineRule="auto"/>
              <w:jc w:val="center"/>
              <w:rPr>
                <w:rFonts w:ascii="Arial" w:eastAsia="Times New Roman" w:hAnsi="Arial" w:cs="Arial"/>
                <w:sz w:val="24"/>
                <w:szCs w:val="24"/>
                <w:lang w:eastAsia="en-GB"/>
              </w:rPr>
            </w:pPr>
            <w:r w:rsidRPr="005D17A2">
              <w:rPr>
                <w:rFonts w:ascii="Arial" w:eastAsia="Times New Roman" w:hAnsi="Arial" w:cs="Arial"/>
                <w:b/>
                <w:bCs/>
                <w:color w:val="000000" w:themeColor="text1"/>
                <w:kern w:val="24"/>
                <w:sz w:val="24"/>
                <w:szCs w:val="24"/>
                <w:lang w:val="en-US" w:eastAsia="en-GB"/>
              </w:rPr>
              <w:t>(s</w:t>
            </w:r>
            <w:r w:rsidRPr="005D17A2">
              <w:rPr>
                <w:rFonts w:ascii="Arial" w:eastAsia="Times New Roman" w:hAnsi="Arial" w:cs="Arial"/>
                <w:b/>
                <w:bCs/>
                <w:color w:val="000000" w:themeColor="text1"/>
                <w:kern w:val="24"/>
                <w:position w:val="5"/>
                <w:sz w:val="24"/>
                <w:szCs w:val="24"/>
                <w:vertAlign w:val="superscript"/>
                <w:lang w:val="en-US" w:eastAsia="en-GB"/>
              </w:rPr>
              <w:t>-1</w:t>
            </w:r>
            <w:r w:rsidRPr="005D17A2">
              <w:rPr>
                <w:rFonts w:ascii="Arial" w:eastAsia="Times New Roman" w:hAnsi="Arial" w:cs="Arial"/>
                <w:b/>
                <w:bCs/>
                <w:color w:val="000000" w:themeColor="text1"/>
                <w:kern w:val="24"/>
                <w:sz w:val="24"/>
                <w:szCs w:val="24"/>
                <w:lang w:val="en-US" w:eastAsia="en-GB"/>
              </w:rPr>
              <w:t>)</w:t>
            </w:r>
          </w:p>
        </w:tc>
        <w:tc>
          <w:tcPr>
            <w:tcW w:w="762" w:type="dxa"/>
            <w:tcBorders>
              <w:top w:val="single" w:sz="8" w:space="0" w:color="000000"/>
              <w:left w:val="nil"/>
              <w:bottom w:val="single" w:sz="8" w:space="0" w:color="000000"/>
              <w:right w:val="nil"/>
            </w:tcBorders>
            <w:vAlign w:val="center"/>
          </w:tcPr>
          <w:p w14:paraId="3D99FB7B" w14:textId="77777777" w:rsidR="006847D9" w:rsidRPr="005D17A2" w:rsidRDefault="006847D9" w:rsidP="00731E00">
            <w:pPr>
              <w:tabs>
                <w:tab w:val="left" w:pos="436"/>
              </w:tabs>
              <w:spacing w:after="0" w:line="240" w:lineRule="auto"/>
              <w:jc w:val="center"/>
              <w:rPr>
                <w:rFonts w:ascii="Arial" w:eastAsia="Times New Roman" w:hAnsi="Arial" w:cs="Arial"/>
                <w:sz w:val="24"/>
                <w:szCs w:val="24"/>
                <w:lang w:eastAsia="en-GB"/>
              </w:rPr>
            </w:pPr>
            <w:r w:rsidRPr="005D17A2">
              <w:rPr>
                <w:rFonts w:ascii="Symbol" w:eastAsia="Times New Roman" w:hAnsi="Symbol" w:cs="Arial"/>
                <w:b/>
                <w:bCs/>
                <w:i/>
                <w:iCs/>
                <w:color w:val="000000" w:themeColor="text1"/>
                <w:kern w:val="24"/>
                <w:sz w:val="24"/>
                <w:szCs w:val="24"/>
                <w:lang w:val="en-US" w:eastAsia="en-GB"/>
              </w:rPr>
              <w:t></w:t>
            </w:r>
            <w:r w:rsidRPr="005D17A2">
              <w:rPr>
                <w:rFonts w:ascii="Arial" w:eastAsia="Times New Roman" w:hAnsi="Arial" w:cs="Arial"/>
                <w:b/>
                <w:bCs/>
                <w:color w:val="000000" w:themeColor="text1"/>
                <w:kern w:val="24"/>
                <w:position w:val="-5"/>
                <w:sz w:val="24"/>
                <w:szCs w:val="24"/>
                <w:vertAlign w:val="subscript"/>
                <w:lang w:val="en-US" w:eastAsia="en-GB"/>
              </w:rPr>
              <w:t>off</w:t>
            </w:r>
          </w:p>
          <w:p w14:paraId="46FD4572" w14:textId="0DFC5216" w:rsidR="006847D9" w:rsidRPr="005D17A2" w:rsidRDefault="006847D9" w:rsidP="00731E00">
            <w:pPr>
              <w:tabs>
                <w:tab w:val="left" w:pos="436"/>
              </w:tabs>
              <w:spacing w:after="0" w:line="240" w:lineRule="auto"/>
              <w:ind w:right="-18"/>
              <w:jc w:val="center"/>
              <w:rPr>
                <w:rFonts w:ascii="Arial" w:eastAsia="Times New Roman" w:hAnsi="Arial" w:cs="Arial"/>
                <w:b/>
                <w:bCs/>
                <w:i/>
                <w:iCs/>
                <w:color w:val="000000" w:themeColor="text1"/>
                <w:kern w:val="24"/>
                <w:sz w:val="24"/>
                <w:szCs w:val="24"/>
                <w:lang w:val="en-US" w:eastAsia="en-GB"/>
              </w:rPr>
            </w:pPr>
            <w:r w:rsidRPr="005D17A2">
              <w:rPr>
                <w:rFonts w:ascii="Arial" w:eastAsia="Times New Roman" w:hAnsi="Arial" w:cs="Arial"/>
                <w:b/>
                <w:bCs/>
                <w:color w:val="000000" w:themeColor="text1"/>
                <w:kern w:val="24"/>
                <w:sz w:val="24"/>
                <w:szCs w:val="24"/>
                <w:lang w:val="en-US" w:eastAsia="en-GB"/>
              </w:rPr>
              <w:t>(</w:t>
            </w:r>
            <w:proofErr w:type="spellStart"/>
            <w:r w:rsidRPr="005D17A2">
              <w:rPr>
                <w:rFonts w:ascii="Arial" w:eastAsia="Times New Roman" w:hAnsi="Arial" w:cs="Arial"/>
                <w:b/>
                <w:bCs/>
                <w:color w:val="000000" w:themeColor="text1"/>
                <w:kern w:val="24"/>
                <w:sz w:val="24"/>
                <w:szCs w:val="24"/>
                <w:lang w:val="en-US" w:eastAsia="en-GB"/>
              </w:rPr>
              <w:t>ms</w:t>
            </w:r>
            <w:proofErr w:type="spellEnd"/>
            <w:r w:rsidRPr="005D17A2">
              <w:rPr>
                <w:rFonts w:ascii="Arial" w:eastAsia="Times New Roman" w:hAnsi="Arial" w:cs="Arial"/>
                <w:b/>
                <w:bCs/>
                <w:color w:val="000000" w:themeColor="text1"/>
                <w:kern w:val="24"/>
                <w:sz w:val="24"/>
                <w:szCs w:val="24"/>
                <w:lang w:val="en-US" w:eastAsia="en-GB"/>
              </w:rPr>
              <w:t>)</w:t>
            </w:r>
          </w:p>
        </w:tc>
        <w:tc>
          <w:tcPr>
            <w:tcW w:w="52" w:type="dxa"/>
            <w:tcBorders>
              <w:top w:val="single" w:sz="8" w:space="0" w:color="000000"/>
              <w:left w:val="nil"/>
              <w:bottom w:val="single" w:sz="8" w:space="0" w:color="000000"/>
              <w:right w:val="nil"/>
            </w:tcBorders>
            <w:vAlign w:val="center"/>
          </w:tcPr>
          <w:p w14:paraId="74A58F5E" w14:textId="0613F727" w:rsidR="006847D9" w:rsidRPr="005D17A2" w:rsidRDefault="006847D9" w:rsidP="00731E00">
            <w:pPr>
              <w:tabs>
                <w:tab w:val="left" w:pos="436"/>
              </w:tabs>
              <w:spacing w:after="0" w:line="240" w:lineRule="auto"/>
              <w:ind w:right="-18"/>
              <w:jc w:val="center"/>
              <w:rPr>
                <w:rFonts w:ascii="Arial" w:eastAsia="Times New Roman" w:hAnsi="Arial" w:cs="Arial"/>
                <w:b/>
                <w:bCs/>
                <w:i/>
                <w:iCs/>
                <w:color w:val="000000" w:themeColor="text1"/>
                <w:kern w:val="24"/>
                <w:sz w:val="24"/>
                <w:szCs w:val="24"/>
                <w:lang w:val="en-US" w:eastAsia="en-GB"/>
              </w:rPr>
            </w:pPr>
          </w:p>
        </w:tc>
        <w:tc>
          <w:tcPr>
            <w:tcW w:w="18" w:type="dxa"/>
            <w:tcBorders>
              <w:top w:val="single" w:sz="8" w:space="0" w:color="000000"/>
              <w:left w:val="nil"/>
              <w:bottom w:val="single" w:sz="8" w:space="0" w:color="000000"/>
              <w:right w:val="nil"/>
            </w:tcBorders>
            <w:vAlign w:val="center"/>
          </w:tcPr>
          <w:p w14:paraId="33D3B53B" w14:textId="77777777" w:rsidR="006847D9" w:rsidRPr="005D17A2" w:rsidRDefault="006847D9" w:rsidP="00731E00">
            <w:pPr>
              <w:tabs>
                <w:tab w:val="left" w:pos="436"/>
              </w:tabs>
              <w:spacing w:after="0" w:line="240" w:lineRule="auto"/>
              <w:jc w:val="center"/>
              <w:rPr>
                <w:rFonts w:ascii="Arial" w:eastAsia="Times New Roman" w:hAnsi="Arial" w:cs="Arial"/>
                <w:b/>
                <w:bCs/>
                <w:i/>
                <w:iCs/>
                <w:color w:val="000000" w:themeColor="text1"/>
                <w:kern w:val="24"/>
                <w:sz w:val="24"/>
                <w:szCs w:val="24"/>
                <w:lang w:val="en-US" w:eastAsia="en-GB"/>
              </w:rPr>
            </w:pPr>
          </w:p>
        </w:tc>
        <w:tc>
          <w:tcPr>
            <w:tcW w:w="1057" w:type="dxa"/>
            <w:tcBorders>
              <w:top w:val="single" w:sz="8" w:space="0" w:color="000000"/>
              <w:left w:val="nil"/>
              <w:bottom w:val="single" w:sz="8" w:space="0" w:color="000000"/>
              <w:right w:val="nil"/>
            </w:tcBorders>
            <w:vAlign w:val="center"/>
          </w:tcPr>
          <w:p w14:paraId="2EE2C99A" w14:textId="58B6A379" w:rsidR="006847D9" w:rsidRPr="005D17A2" w:rsidRDefault="00FF2AB9" w:rsidP="006847D9">
            <w:pPr>
              <w:tabs>
                <w:tab w:val="left" w:pos="436"/>
              </w:tabs>
              <w:spacing w:after="0" w:line="240" w:lineRule="auto"/>
              <w:jc w:val="center"/>
              <w:rPr>
                <w:rFonts w:ascii="Arial" w:eastAsia="Times New Roman" w:hAnsi="Arial" w:cs="Arial"/>
                <w:b/>
                <w:bCs/>
                <w:i/>
                <w:iCs/>
                <w:color w:val="000000" w:themeColor="text1"/>
                <w:kern w:val="24"/>
                <w:sz w:val="24"/>
                <w:szCs w:val="24"/>
                <w:vertAlign w:val="subscript"/>
                <w:lang w:val="en-US" w:eastAsia="en-GB"/>
              </w:rPr>
            </w:pPr>
            <w:proofErr w:type="spellStart"/>
            <w:r w:rsidRPr="00FF2AB9">
              <w:rPr>
                <w:rFonts w:ascii="Arial" w:eastAsia="Times New Roman" w:hAnsi="Arial" w:cs="Arial"/>
                <w:b/>
                <w:bCs/>
                <w:i/>
                <w:color w:val="000000" w:themeColor="text1"/>
                <w:kern w:val="24"/>
                <w:sz w:val="24"/>
                <w:szCs w:val="24"/>
                <w:lang w:val="en-US" w:eastAsia="en-GB"/>
              </w:rPr>
              <w:t>F</w:t>
            </w:r>
            <w:r>
              <w:rPr>
                <w:rFonts w:ascii="Arial" w:eastAsia="Times New Roman" w:hAnsi="Arial" w:cs="Arial"/>
                <w:b/>
                <w:bCs/>
                <w:color w:val="000000" w:themeColor="text1"/>
                <w:kern w:val="24"/>
                <w:sz w:val="24"/>
                <w:szCs w:val="24"/>
                <w:vertAlign w:val="subscript"/>
                <w:lang w:val="en-US" w:eastAsia="en-GB"/>
              </w:rPr>
              <w:t>+Glu</w:t>
            </w:r>
            <w:proofErr w:type="spellEnd"/>
            <w:r>
              <w:rPr>
                <w:rFonts w:ascii="Arial" w:eastAsia="Times New Roman" w:hAnsi="Arial" w:cs="Arial"/>
                <w:b/>
                <w:bCs/>
                <w:color w:val="000000" w:themeColor="text1"/>
                <w:kern w:val="24"/>
                <w:sz w:val="24"/>
                <w:szCs w:val="24"/>
                <w:lang w:val="en-US" w:eastAsia="en-GB"/>
              </w:rPr>
              <w:t>/</w:t>
            </w:r>
            <w:r w:rsidRPr="00FF2AB9">
              <w:rPr>
                <w:rFonts w:ascii="Arial" w:eastAsia="Times New Roman" w:hAnsi="Arial" w:cs="Arial"/>
                <w:b/>
                <w:bCs/>
                <w:i/>
                <w:color w:val="000000" w:themeColor="text1"/>
                <w:kern w:val="24"/>
                <w:sz w:val="24"/>
                <w:szCs w:val="24"/>
                <w:lang w:val="en-US" w:eastAsia="en-GB"/>
              </w:rPr>
              <w:t>F</w:t>
            </w:r>
            <w:r>
              <w:rPr>
                <w:rFonts w:ascii="Arial" w:eastAsia="Times New Roman" w:hAnsi="Arial" w:cs="Arial"/>
                <w:b/>
                <w:bCs/>
                <w:color w:val="000000" w:themeColor="text1"/>
                <w:kern w:val="24"/>
                <w:sz w:val="24"/>
                <w:szCs w:val="24"/>
                <w:vertAlign w:val="subscript"/>
                <w:lang w:val="en-US" w:eastAsia="en-GB"/>
              </w:rPr>
              <w:t>-Glu</w:t>
            </w:r>
          </w:p>
        </w:tc>
      </w:tr>
      <w:tr w:rsidR="008D002A" w:rsidRPr="00426039" w14:paraId="78216B99" w14:textId="77777777" w:rsidTr="008D002A">
        <w:trPr>
          <w:trHeight w:val="932"/>
        </w:trPr>
        <w:tc>
          <w:tcPr>
            <w:tcW w:w="484" w:type="dxa"/>
            <w:tcBorders>
              <w:top w:val="single" w:sz="8" w:space="0" w:color="7F7F7F"/>
              <w:left w:val="nil"/>
              <w:bottom w:val="single" w:sz="8" w:space="0" w:color="7F7F7F"/>
              <w:right w:val="nil"/>
            </w:tcBorders>
          </w:tcPr>
          <w:p w14:paraId="4FE4BC2F" w14:textId="77777777" w:rsidR="008D002A" w:rsidRDefault="008D002A" w:rsidP="000073E6">
            <w:pPr>
              <w:spacing w:after="0" w:line="240" w:lineRule="auto"/>
              <w:jc w:val="center"/>
              <w:rPr>
                <w:rFonts w:ascii="Arial" w:eastAsia="Times New Roman" w:hAnsi="Arial" w:cs="Arial"/>
                <w:b/>
                <w:bCs/>
                <w:color w:val="000000" w:themeColor="text1"/>
                <w:kern w:val="24"/>
                <w:sz w:val="20"/>
                <w:szCs w:val="20"/>
                <w:lang w:val="en-US" w:eastAsia="en-GB"/>
              </w:rPr>
            </w:pPr>
          </w:p>
          <w:p w14:paraId="15142D18" w14:textId="77777777" w:rsidR="008D002A" w:rsidRDefault="008D002A" w:rsidP="000073E6">
            <w:pPr>
              <w:spacing w:after="0" w:line="240" w:lineRule="auto"/>
              <w:jc w:val="center"/>
              <w:rPr>
                <w:rFonts w:ascii="Arial" w:eastAsia="Times New Roman" w:hAnsi="Arial" w:cs="Arial"/>
                <w:b/>
                <w:bCs/>
                <w:color w:val="000000" w:themeColor="text1"/>
                <w:kern w:val="24"/>
                <w:sz w:val="20"/>
                <w:szCs w:val="20"/>
                <w:lang w:val="en-US" w:eastAsia="en-GB"/>
              </w:rPr>
            </w:pPr>
          </w:p>
          <w:p w14:paraId="4212B947" w14:textId="77777777" w:rsidR="008D002A" w:rsidRDefault="008D002A" w:rsidP="000073E6">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20</w:t>
            </w:r>
          </w:p>
          <w:p w14:paraId="635A9E2D" w14:textId="77777777" w:rsidR="008D002A" w:rsidRDefault="008D002A" w:rsidP="000073E6">
            <w:pPr>
              <w:spacing w:after="0" w:line="240" w:lineRule="auto"/>
              <w:jc w:val="center"/>
              <w:rPr>
                <w:rFonts w:ascii="Arial" w:eastAsia="Times New Roman" w:hAnsi="Arial" w:cs="Arial"/>
                <w:b/>
                <w:bCs/>
                <w:color w:val="000000" w:themeColor="text1"/>
                <w:kern w:val="24"/>
                <w:sz w:val="20"/>
                <w:szCs w:val="20"/>
                <w:lang w:val="en-US" w:eastAsia="en-GB"/>
              </w:rPr>
            </w:pPr>
          </w:p>
          <w:p w14:paraId="267305D5" w14:textId="77777777" w:rsidR="008D002A" w:rsidRDefault="008D002A" w:rsidP="000073E6">
            <w:pPr>
              <w:spacing w:after="0" w:line="240" w:lineRule="auto"/>
              <w:jc w:val="center"/>
              <w:rPr>
                <w:rFonts w:ascii="Arial" w:eastAsia="Times New Roman" w:hAnsi="Arial" w:cs="Arial"/>
                <w:b/>
                <w:bCs/>
                <w:color w:val="000000" w:themeColor="text1"/>
                <w:kern w:val="24"/>
                <w:sz w:val="20"/>
                <w:szCs w:val="20"/>
                <w:lang w:val="en-US" w:eastAsia="en-GB"/>
              </w:rPr>
            </w:pPr>
          </w:p>
        </w:tc>
        <w:tc>
          <w:tcPr>
            <w:tcW w:w="1200"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25B37BEC" w14:textId="77777777" w:rsidR="008D002A" w:rsidRDefault="008D002A" w:rsidP="000073E6">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E25A</w:t>
            </w:r>
          </w:p>
          <w:p w14:paraId="71A5C168" w14:textId="77777777" w:rsidR="008D002A" w:rsidRPr="00DC72D6" w:rsidRDefault="008D002A" w:rsidP="000073E6">
            <w:pPr>
              <w:spacing w:after="0" w:line="240" w:lineRule="auto"/>
              <w:jc w:val="center"/>
              <w:rPr>
                <w:rFonts w:ascii="Arial" w:eastAsia="Times New Roman" w:hAnsi="Arial" w:cs="Arial"/>
                <w:b/>
                <w:bCs/>
                <w:color w:val="000000" w:themeColor="text1"/>
                <w:kern w:val="24"/>
                <w:sz w:val="20"/>
                <w:szCs w:val="20"/>
                <w:lang w:val="en-US" w:eastAsia="en-GB"/>
              </w:rPr>
            </w:pPr>
            <w:r w:rsidRPr="00DC72D6">
              <w:rPr>
                <w:rFonts w:ascii="Arial" w:eastAsia="Times New Roman" w:hAnsi="Arial" w:cs="Arial"/>
                <w:b/>
                <w:bCs/>
                <w:color w:val="000000" w:themeColor="text1"/>
                <w:kern w:val="24"/>
                <w:sz w:val="20"/>
                <w:szCs w:val="20"/>
                <w:lang w:val="en-US" w:eastAsia="en-GB"/>
              </w:rPr>
              <w:t>(</w:t>
            </w:r>
            <w:proofErr w:type="spellStart"/>
            <w:r w:rsidRPr="007577B1">
              <w:rPr>
                <w:rFonts w:ascii="Arial" w:eastAsia="Times New Roman" w:hAnsi="Arial" w:cs="Arial"/>
                <w:b/>
                <w:bCs/>
                <w:color w:val="000000" w:themeColor="text1"/>
                <w:kern w:val="24"/>
                <w:sz w:val="20"/>
                <w:szCs w:val="20"/>
                <w:lang w:val="en-US" w:eastAsia="en-GB"/>
              </w:rPr>
              <w:t>iGlu</w:t>
            </w:r>
            <w:r>
              <w:rPr>
                <w:rFonts w:ascii="Arial" w:eastAsia="Times New Roman" w:hAnsi="Arial" w:cs="Arial"/>
                <w:b/>
                <w:bCs/>
                <w:i/>
                <w:color w:val="000000" w:themeColor="text1"/>
                <w:kern w:val="24"/>
                <w:sz w:val="20"/>
                <w:szCs w:val="20"/>
                <w:vertAlign w:val="subscript"/>
                <w:lang w:val="en-US" w:eastAsia="en-GB"/>
              </w:rPr>
              <w:t>h</w:t>
            </w:r>
            <w:proofErr w:type="spellEnd"/>
            <w:r w:rsidRPr="00DC72D6">
              <w:rPr>
                <w:rFonts w:ascii="Arial" w:eastAsia="Times New Roman" w:hAnsi="Arial" w:cs="Arial"/>
                <w:b/>
                <w:bCs/>
                <w:color w:val="000000" w:themeColor="text1"/>
                <w:kern w:val="24"/>
                <w:sz w:val="20"/>
                <w:szCs w:val="20"/>
                <w:lang w:val="en-US" w:eastAsia="en-GB"/>
              </w:rPr>
              <w:t>)</w:t>
            </w:r>
          </w:p>
        </w:tc>
        <w:tc>
          <w:tcPr>
            <w:tcW w:w="157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7EF9A737" w14:textId="77777777" w:rsidR="008D002A" w:rsidRPr="00426039" w:rsidRDefault="008D002A" w:rsidP="000073E6">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5.8</w:t>
            </w:r>
            <w:r w:rsidRPr="00DC72D6">
              <w:rPr>
                <w:rFonts w:ascii="Arial" w:eastAsia="Times New Roman" w:hAnsi="Arial" w:cs="Arial"/>
                <w:color w:val="000000" w:themeColor="text1"/>
                <w:kern w:val="24"/>
                <w:sz w:val="20"/>
                <w:szCs w:val="20"/>
                <w:lang w:val="en-US" w:eastAsia="en-GB"/>
              </w:rPr>
              <w:t xml:space="preserve"> ± </w:t>
            </w:r>
            <w:r>
              <w:rPr>
                <w:rFonts w:ascii="Arial" w:eastAsia="Times New Roman" w:hAnsi="Arial" w:cs="Arial"/>
                <w:color w:val="000000" w:themeColor="text1"/>
                <w:kern w:val="24"/>
                <w:sz w:val="20"/>
                <w:szCs w:val="20"/>
                <w:lang w:val="en-US" w:eastAsia="en-GB"/>
              </w:rPr>
              <w:t xml:space="preserve">0.2 </w:t>
            </w:r>
            <w:r w:rsidRPr="0055541B">
              <w:rPr>
                <w:rFonts w:ascii="Symbol" w:eastAsia="Times New Roman" w:hAnsi="Symbo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M</w:t>
            </w:r>
          </w:p>
          <w:p w14:paraId="4A90F3AC" w14:textId="77777777" w:rsidR="008D002A" w:rsidRPr="007577B1" w:rsidRDefault="008D002A" w:rsidP="000073E6">
            <w:pPr>
              <w:spacing w:after="0" w:line="240" w:lineRule="auto"/>
              <w:jc w:val="center"/>
              <w:rPr>
                <w:rFonts w:ascii="Arial" w:eastAsia="Times New Roman" w:hAnsi="Arial" w:cs="Arial"/>
                <w:color w:val="000000" w:themeColor="text1"/>
                <w:kern w:val="24"/>
                <w:sz w:val="20"/>
                <w:szCs w:val="20"/>
                <w:lang w:val="en-US" w:eastAsia="en-GB"/>
              </w:rPr>
            </w:pPr>
          </w:p>
        </w:tc>
        <w:tc>
          <w:tcPr>
            <w:tcW w:w="113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35E0EFB7" w14:textId="77777777" w:rsidR="008D002A" w:rsidRPr="00440CF6" w:rsidRDefault="008D002A" w:rsidP="000073E6">
            <w:pPr>
              <w:spacing w:after="0" w:line="240" w:lineRule="auto"/>
              <w:jc w:val="center"/>
              <w:rPr>
                <w:rFonts w:ascii="Arial" w:eastAsia="Times New Roman" w:hAnsi="Arial" w:cs="Arial"/>
                <w:color w:val="000000" w:themeColor="text1"/>
                <w:kern w:val="24"/>
                <w:sz w:val="20"/>
                <w:szCs w:val="20"/>
                <w:highlight w:val="yellow"/>
                <w:lang w:val="en-US" w:eastAsia="en-GB"/>
              </w:rPr>
            </w:pPr>
            <w:r w:rsidRPr="0055541B">
              <w:rPr>
                <w:rFonts w:ascii="Arial" w:eastAsia="Times New Roman" w:hAnsi="Arial" w:cs="Arial"/>
                <w:color w:val="000000" w:themeColor="text1"/>
                <w:kern w:val="24"/>
                <w:sz w:val="20"/>
                <w:szCs w:val="20"/>
                <w:lang w:val="en-US" w:eastAsia="en-GB"/>
              </w:rPr>
              <w:t>1.6 ± 0.1</w:t>
            </w:r>
          </w:p>
        </w:tc>
        <w:tc>
          <w:tcPr>
            <w:tcW w:w="1418"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11591E58" w14:textId="09F34B3F" w:rsidR="008D002A" w:rsidRPr="007577B1" w:rsidRDefault="008D002A" w:rsidP="000073E6">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1243 </w:t>
            </w:r>
            <w:r w:rsidRPr="00DC72D6">
              <w:rPr>
                <w:rFonts w:ascii="Arial" w:eastAsia="Times New Roman" w:hAnsi="Aria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 xml:space="preserve"> 32</w:t>
            </w:r>
          </w:p>
        </w:tc>
        <w:tc>
          <w:tcPr>
            <w:tcW w:w="116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22EDC7CC" w14:textId="6FACCCC5" w:rsidR="008D002A" w:rsidRPr="007577B1" w:rsidRDefault="008D002A" w:rsidP="000073E6">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42.2 </w:t>
            </w:r>
            <w:r w:rsidRPr="00DC72D6">
              <w:rPr>
                <w:rFonts w:ascii="Arial" w:eastAsia="Times New Roman" w:hAnsi="Aria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 xml:space="preserve"> 0.2</w:t>
            </w:r>
          </w:p>
        </w:tc>
        <w:tc>
          <w:tcPr>
            <w:tcW w:w="762" w:type="dxa"/>
            <w:tcBorders>
              <w:top w:val="single" w:sz="8" w:space="0" w:color="7F7F7F"/>
              <w:left w:val="nil"/>
              <w:bottom w:val="single" w:sz="8" w:space="0" w:color="7F7F7F"/>
              <w:right w:val="nil"/>
            </w:tcBorders>
            <w:vAlign w:val="center"/>
          </w:tcPr>
          <w:p w14:paraId="1716AEEF" w14:textId="77777777" w:rsidR="008D002A" w:rsidRPr="00426039" w:rsidRDefault="008D002A" w:rsidP="000073E6">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16.5</w:t>
            </w:r>
          </w:p>
        </w:tc>
        <w:tc>
          <w:tcPr>
            <w:tcW w:w="52" w:type="dxa"/>
            <w:tcBorders>
              <w:top w:val="single" w:sz="8" w:space="0" w:color="7F7F7F"/>
              <w:left w:val="nil"/>
              <w:bottom w:val="single" w:sz="8" w:space="0" w:color="7F7F7F"/>
              <w:right w:val="nil"/>
            </w:tcBorders>
            <w:vAlign w:val="center"/>
          </w:tcPr>
          <w:p w14:paraId="5C41C7C9" w14:textId="77777777" w:rsidR="008D002A" w:rsidRPr="00426039" w:rsidRDefault="008D002A" w:rsidP="000073E6">
            <w:pPr>
              <w:spacing w:after="0" w:line="240" w:lineRule="auto"/>
              <w:jc w:val="center"/>
              <w:rPr>
                <w:rFonts w:ascii="Arial" w:eastAsia="Times New Roman" w:hAnsi="Arial" w:cs="Arial"/>
                <w:color w:val="000000" w:themeColor="text1"/>
                <w:kern w:val="24"/>
                <w:sz w:val="20"/>
                <w:szCs w:val="20"/>
                <w:lang w:val="en-US" w:eastAsia="en-GB"/>
              </w:rPr>
            </w:pPr>
          </w:p>
        </w:tc>
        <w:tc>
          <w:tcPr>
            <w:tcW w:w="18" w:type="dxa"/>
            <w:tcBorders>
              <w:top w:val="single" w:sz="8" w:space="0" w:color="7F7F7F"/>
              <w:left w:val="nil"/>
              <w:bottom w:val="single" w:sz="8" w:space="0" w:color="7F7F7F"/>
              <w:right w:val="nil"/>
            </w:tcBorders>
            <w:vAlign w:val="center"/>
          </w:tcPr>
          <w:p w14:paraId="629A565D" w14:textId="77777777" w:rsidR="008D002A" w:rsidRPr="00426039" w:rsidRDefault="008D002A" w:rsidP="000073E6">
            <w:pPr>
              <w:spacing w:after="0" w:line="240" w:lineRule="auto"/>
              <w:jc w:val="center"/>
              <w:rPr>
                <w:rFonts w:ascii="Arial" w:eastAsia="Times New Roman" w:hAnsi="Arial" w:cs="Arial"/>
                <w:color w:val="000000" w:themeColor="text1"/>
                <w:kern w:val="24"/>
                <w:sz w:val="20"/>
                <w:szCs w:val="20"/>
                <w:lang w:val="en-US" w:eastAsia="en-GB"/>
              </w:rPr>
            </w:pPr>
          </w:p>
        </w:tc>
        <w:tc>
          <w:tcPr>
            <w:tcW w:w="1057" w:type="dxa"/>
            <w:tcBorders>
              <w:top w:val="single" w:sz="8" w:space="0" w:color="7F7F7F"/>
              <w:left w:val="nil"/>
              <w:bottom w:val="single" w:sz="8" w:space="0" w:color="7F7F7F"/>
              <w:right w:val="nil"/>
            </w:tcBorders>
            <w:vAlign w:val="center"/>
          </w:tcPr>
          <w:p w14:paraId="55F020A6" w14:textId="77777777" w:rsidR="008D002A" w:rsidRPr="00426039" w:rsidRDefault="008D002A" w:rsidP="000073E6">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3.4 </w:t>
            </w:r>
            <w:r w:rsidRPr="00BB0CFE">
              <w:rPr>
                <w:rFonts w:ascii="Arial" w:eastAsia="Times New Roman" w:hAnsi="Aria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 xml:space="preserve"> 0.6</w:t>
            </w:r>
          </w:p>
        </w:tc>
      </w:tr>
      <w:tr w:rsidR="006847D9" w:rsidRPr="0055541B" w14:paraId="6F77F046" w14:textId="77777777" w:rsidTr="008D002A">
        <w:trPr>
          <w:trHeight w:val="932"/>
        </w:trPr>
        <w:tc>
          <w:tcPr>
            <w:tcW w:w="484" w:type="dxa"/>
            <w:tcBorders>
              <w:top w:val="single" w:sz="8" w:space="0" w:color="000000"/>
              <w:left w:val="nil"/>
              <w:bottom w:val="single" w:sz="8" w:space="0" w:color="7F7F7F"/>
              <w:right w:val="nil"/>
            </w:tcBorders>
          </w:tcPr>
          <w:p w14:paraId="4418D32C" w14:textId="77777777" w:rsidR="00B95587" w:rsidRDefault="003D5D9D" w:rsidP="003D5D9D">
            <w:pPr>
              <w:spacing w:after="0" w:line="240" w:lineRule="auto"/>
              <w:rPr>
                <w:rFonts w:ascii="Arial" w:eastAsia="Times New Roman" w:hAnsi="Arial" w:cs="Arial"/>
                <w:b/>
                <w:bCs/>
                <w:color w:val="000000" w:themeColor="text1"/>
                <w:kern w:val="24"/>
                <w:sz w:val="20"/>
                <w:szCs w:val="20"/>
                <w:lang w:val="en-US" w:eastAsia="en-GB"/>
              </w:rPr>
            </w:pPr>
            <w:r w:rsidRPr="0055541B">
              <w:rPr>
                <w:rFonts w:ascii="Arial" w:eastAsia="Times New Roman" w:hAnsi="Arial" w:cs="Arial"/>
                <w:b/>
                <w:bCs/>
                <w:color w:val="000000" w:themeColor="text1"/>
                <w:kern w:val="24"/>
                <w:sz w:val="20"/>
                <w:szCs w:val="20"/>
                <w:lang w:val="en-US" w:eastAsia="en-GB"/>
              </w:rPr>
              <w:t xml:space="preserve">    </w:t>
            </w:r>
          </w:p>
          <w:p w14:paraId="4BA4401A" w14:textId="4F0DDB2B" w:rsidR="006847D9" w:rsidRPr="0055541B" w:rsidRDefault="006847D9" w:rsidP="0055541B">
            <w:pPr>
              <w:spacing w:before="240" w:line="240" w:lineRule="auto"/>
              <w:jc w:val="center"/>
              <w:rPr>
                <w:rFonts w:ascii="Arial" w:eastAsia="Times New Roman" w:hAnsi="Arial" w:cs="Arial"/>
                <w:b/>
                <w:bCs/>
                <w:color w:val="000000" w:themeColor="text1"/>
                <w:kern w:val="24"/>
                <w:sz w:val="20"/>
                <w:szCs w:val="20"/>
                <w:lang w:val="en-US" w:eastAsia="en-GB"/>
              </w:rPr>
            </w:pPr>
            <w:r w:rsidRPr="0055541B">
              <w:rPr>
                <w:rFonts w:ascii="Arial" w:eastAsia="Times New Roman" w:hAnsi="Arial" w:cs="Arial"/>
                <w:b/>
                <w:bCs/>
                <w:color w:val="000000" w:themeColor="text1"/>
                <w:kern w:val="24"/>
                <w:sz w:val="20"/>
                <w:szCs w:val="20"/>
                <w:lang w:val="en-US" w:eastAsia="en-GB"/>
              </w:rPr>
              <w:t>20</w:t>
            </w:r>
          </w:p>
          <w:p w14:paraId="302525E5" w14:textId="50C5B457" w:rsidR="003D5D9D" w:rsidRPr="0055541B" w:rsidRDefault="003D5D9D" w:rsidP="00731E00">
            <w:pPr>
              <w:spacing w:after="0" w:line="240" w:lineRule="auto"/>
              <w:jc w:val="center"/>
              <w:rPr>
                <w:rFonts w:ascii="Arial" w:eastAsia="Times New Roman" w:hAnsi="Arial" w:cs="Arial"/>
                <w:b/>
                <w:bCs/>
                <w:color w:val="000000" w:themeColor="text1"/>
                <w:kern w:val="24"/>
                <w:sz w:val="20"/>
                <w:szCs w:val="20"/>
                <w:lang w:val="en-US" w:eastAsia="en-GB"/>
              </w:rPr>
            </w:pPr>
          </w:p>
        </w:tc>
        <w:tc>
          <w:tcPr>
            <w:tcW w:w="1200"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hideMark/>
          </w:tcPr>
          <w:p w14:paraId="1C2B972A" w14:textId="77777777" w:rsidR="006847D9" w:rsidRPr="0055541B" w:rsidRDefault="006847D9" w:rsidP="00731E00">
            <w:pPr>
              <w:spacing w:after="0" w:line="240" w:lineRule="auto"/>
              <w:jc w:val="center"/>
              <w:rPr>
                <w:rFonts w:ascii="Arial" w:eastAsia="Times New Roman" w:hAnsi="Arial" w:cs="Arial"/>
                <w:b/>
                <w:bCs/>
                <w:color w:val="000000" w:themeColor="text1"/>
                <w:kern w:val="24"/>
                <w:sz w:val="20"/>
                <w:szCs w:val="20"/>
                <w:lang w:val="en-US" w:eastAsia="en-GB"/>
              </w:rPr>
            </w:pPr>
            <w:r w:rsidRPr="0055541B">
              <w:rPr>
                <w:rFonts w:ascii="Arial" w:eastAsia="Times New Roman" w:hAnsi="Arial" w:cs="Arial"/>
                <w:b/>
                <w:bCs/>
                <w:color w:val="000000" w:themeColor="text1"/>
                <w:kern w:val="24"/>
                <w:sz w:val="20"/>
                <w:szCs w:val="20"/>
                <w:lang w:val="en-US" w:eastAsia="en-GB"/>
              </w:rPr>
              <w:t>T92A</w:t>
            </w:r>
          </w:p>
          <w:p w14:paraId="4F52D8FC" w14:textId="77777777" w:rsidR="006847D9" w:rsidRPr="0055541B" w:rsidRDefault="006847D9" w:rsidP="00731E00">
            <w:pPr>
              <w:spacing w:after="0" w:line="240" w:lineRule="auto"/>
              <w:jc w:val="center"/>
              <w:rPr>
                <w:rFonts w:ascii="Arial" w:eastAsia="Times New Roman" w:hAnsi="Arial" w:cs="Arial"/>
                <w:b/>
                <w:bCs/>
                <w:color w:val="000000" w:themeColor="text1"/>
                <w:kern w:val="24"/>
                <w:sz w:val="20"/>
                <w:szCs w:val="20"/>
                <w:lang w:val="en-US" w:eastAsia="en-GB"/>
              </w:rPr>
            </w:pPr>
            <w:r w:rsidRPr="00DC72D6">
              <w:rPr>
                <w:rFonts w:ascii="Arial" w:eastAsia="Times New Roman" w:hAnsi="Arial" w:cs="Arial"/>
                <w:b/>
                <w:bCs/>
                <w:color w:val="000000" w:themeColor="text1"/>
                <w:kern w:val="24"/>
                <w:sz w:val="20"/>
                <w:szCs w:val="20"/>
                <w:lang w:val="en-US" w:eastAsia="en-GB"/>
              </w:rPr>
              <w:t>(</w:t>
            </w:r>
            <w:proofErr w:type="spellStart"/>
            <w:r w:rsidRPr="0055541B">
              <w:rPr>
                <w:rFonts w:ascii="Arial" w:eastAsia="Times New Roman" w:hAnsi="Arial" w:cs="Arial"/>
                <w:b/>
                <w:bCs/>
                <w:color w:val="000000" w:themeColor="text1"/>
                <w:kern w:val="24"/>
                <w:sz w:val="20"/>
                <w:szCs w:val="20"/>
                <w:lang w:val="en-US" w:eastAsia="en-GB"/>
              </w:rPr>
              <w:t>iGlu</w:t>
            </w:r>
            <w:r w:rsidRPr="0055541B">
              <w:rPr>
                <w:rFonts w:ascii="Arial" w:eastAsia="Times New Roman" w:hAnsi="Arial" w:cs="Arial"/>
                <w:b/>
                <w:bCs/>
                <w:i/>
                <w:color w:val="000000" w:themeColor="text1"/>
                <w:kern w:val="24"/>
                <w:sz w:val="20"/>
                <w:szCs w:val="20"/>
                <w:vertAlign w:val="subscript"/>
                <w:lang w:val="en-US" w:eastAsia="en-GB"/>
              </w:rPr>
              <w:t>l</w:t>
            </w:r>
            <w:proofErr w:type="spellEnd"/>
            <w:r w:rsidRPr="00DC72D6">
              <w:rPr>
                <w:rFonts w:ascii="Arial" w:eastAsia="Times New Roman" w:hAnsi="Arial" w:cs="Arial"/>
                <w:b/>
                <w:bCs/>
                <w:color w:val="000000" w:themeColor="text1"/>
                <w:kern w:val="24"/>
                <w:sz w:val="20"/>
                <w:szCs w:val="20"/>
                <w:lang w:val="en-US" w:eastAsia="en-GB"/>
              </w:rPr>
              <w:t>)</w:t>
            </w:r>
          </w:p>
        </w:tc>
        <w:tc>
          <w:tcPr>
            <w:tcW w:w="1576"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hideMark/>
          </w:tcPr>
          <w:p w14:paraId="385B1443" w14:textId="3E6961A8" w:rsidR="006847D9" w:rsidRPr="0055541B" w:rsidRDefault="00C93206" w:rsidP="00731E00">
            <w:pPr>
              <w:spacing w:after="0" w:line="240" w:lineRule="auto"/>
              <w:jc w:val="center"/>
              <w:rPr>
                <w:rFonts w:ascii="Arial" w:eastAsia="Times New Roman" w:hAnsi="Arial" w:cs="Arial"/>
                <w:bCs/>
                <w:color w:val="000000" w:themeColor="text1"/>
                <w:kern w:val="24"/>
                <w:sz w:val="20"/>
                <w:szCs w:val="20"/>
                <w:lang w:val="en-US" w:eastAsia="en-GB"/>
              </w:rPr>
            </w:pPr>
            <w:r w:rsidRPr="0055541B">
              <w:rPr>
                <w:rFonts w:ascii="Arial" w:eastAsia="Times New Roman" w:hAnsi="Arial" w:cs="Arial"/>
                <w:bCs/>
                <w:color w:val="000000" w:themeColor="text1"/>
                <w:kern w:val="24"/>
                <w:sz w:val="20"/>
                <w:szCs w:val="20"/>
                <w:lang w:val="en-US" w:eastAsia="en-GB"/>
              </w:rPr>
              <w:t>50</w:t>
            </w:r>
            <w:r w:rsidR="006847D9" w:rsidRPr="0055541B">
              <w:rPr>
                <w:rFonts w:ascii="Arial" w:eastAsia="Times New Roman" w:hAnsi="Arial" w:cs="Arial"/>
                <w:bCs/>
                <w:color w:val="000000" w:themeColor="text1"/>
                <w:kern w:val="24"/>
                <w:sz w:val="20"/>
                <w:szCs w:val="20"/>
                <w:lang w:val="en-US" w:eastAsia="en-GB"/>
              </w:rPr>
              <w:t xml:space="preserve"> ± </w:t>
            </w:r>
            <w:r w:rsidRPr="0055541B">
              <w:rPr>
                <w:rFonts w:ascii="Arial" w:eastAsia="Times New Roman" w:hAnsi="Arial" w:cs="Arial"/>
                <w:bCs/>
                <w:color w:val="000000" w:themeColor="text1"/>
                <w:kern w:val="24"/>
                <w:sz w:val="20"/>
                <w:szCs w:val="20"/>
                <w:lang w:val="en-US" w:eastAsia="en-GB"/>
              </w:rPr>
              <w:t>2</w:t>
            </w:r>
            <w:r w:rsidR="008B1E65" w:rsidRPr="0055541B">
              <w:rPr>
                <w:rFonts w:ascii="Arial" w:eastAsia="Times New Roman" w:hAnsi="Arial" w:cs="Arial"/>
                <w:bCs/>
                <w:color w:val="000000" w:themeColor="text1"/>
                <w:kern w:val="24"/>
                <w:sz w:val="20"/>
                <w:szCs w:val="20"/>
                <w:lang w:val="en-US" w:eastAsia="en-GB"/>
              </w:rPr>
              <w:t xml:space="preserve"> mM</w:t>
            </w:r>
          </w:p>
        </w:tc>
        <w:tc>
          <w:tcPr>
            <w:tcW w:w="1134"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hideMark/>
          </w:tcPr>
          <w:p w14:paraId="19252A94" w14:textId="6BD44478" w:rsidR="006847D9" w:rsidRPr="0055541B" w:rsidRDefault="00C93206" w:rsidP="00731E00">
            <w:pPr>
              <w:spacing w:after="0" w:line="240" w:lineRule="auto"/>
              <w:jc w:val="center"/>
              <w:rPr>
                <w:rFonts w:ascii="Arial" w:eastAsia="Times New Roman" w:hAnsi="Arial" w:cs="Arial"/>
                <w:bCs/>
                <w:color w:val="000000" w:themeColor="text1"/>
                <w:kern w:val="24"/>
                <w:sz w:val="20"/>
                <w:szCs w:val="20"/>
                <w:lang w:val="en-US" w:eastAsia="en-GB"/>
              </w:rPr>
            </w:pPr>
            <w:r w:rsidRPr="0055541B">
              <w:rPr>
                <w:rFonts w:ascii="Arial" w:eastAsia="Times New Roman" w:hAnsi="Arial" w:cs="Arial"/>
                <w:bCs/>
                <w:color w:val="000000" w:themeColor="text1"/>
                <w:kern w:val="24"/>
                <w:sz w:val="20"/>
                <w:szCs w:val="20"/>
                <w:lang w:val="en-US" w:eastAsia="en-GB"/>
              </w:rPr>
              <w:t>1</w:t>
            </w:r>
          </w:p>
        </w:tc>
        <w:tc>
          <w:tcPr>
            <w:tcW w:w="1418"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hideMark/>
          </w:tcPr>
          <w:p w14:paraId="2BCA4B7E" w14:textId="2C4372CC" w:rsidR="006847D9" w:rsidRPr="0055541B" w:rsidRDefault="006847D9" w:rsidP="00731E00">
            <w:pPr>
              <w:spacing w:after="0" w:line="240" w:lineRule="auto"/>
              <w:jc w:val="center"/>
              <w:rPr>
                <w:rFonts w:ascii="Arial" w:eastAsia="Times New Roman" w:hAnsi="Arial" w:cs="Arial"/>
                <w:bCs/>
                <w:color w:val="000000" w:themeColor="text1"/>
                <w:kern w:val="24"/>
                <w:sz w:val="20"/>
                <w:szCs w:val="20"/>
                <w:lang w:val="en-US" w:eastAsia="en-GB"/>
              </w:rPr>
            </w:pPr>
            <w:r w:rsidRPr="0055541B">
              <w:rPr>
                <w:rFonts w:ascii="Arial" w:eastAsia="Times New Roman" w:hAnsi="Arial" w:cs="Arial"/>
                <w:bCs/>
                <w:color w:val="000000" w:themeColor="text1"/>
                <w:kern w:val="24"/>
                <w:sz w:val="20"/>
                <w:szCs w:val="20"/>
                <w:lang w:val="en-US" w:eastAsia="en-GB"/>
              </w:rPr>
              <w:t>1</w:t>
            </w:r>
            <w:r w:rsidR="008D002A">
              <w:rPr>
                <w:rFonts w:ascii="Arial" w:eastAsia="Times New Roman" w:hAnsi="Arial" w:cs="Arial"/>
                <w:bCs/>
                <w:color w:val="000000" w:themeColor="text1"/>
                <w:kern w:val="24"/>
                <w:sz w:val="20"/>
                <w:szCs w:val="20"/>
                <w:lang w:val="en-US" w:eastAsia="en-GB"/>
              </w:rPr>
              <w:t>1</w:t>
            </w:r>
            <w:r w:rsidRPr="0055541B">
              <w:rPr>
                <w:rFonts w:ascii="Arial" w:eastAsia="Times New Roman" w:hAnsi="Arial" w:cs="Arial"/>
                <w:bCs/>
                <w:color w:val="000000" w:themeColor="text1"/>
                <w:kern w:val="24"/>
                <w:sz w:val="20"/>
                <w:szCs w:val="20"/>
                <w:lang w:val="en-US" w:eastAsia="en-GB"/>
              </w:rPr>
              <w:t>00</w:t>
            </w:r>
            <w:r w:rsidR="008D002A">
              <w:rPr>
                <w:rFonts w:ascii="Arial" w:eastAsia="Times New Roman" w:hAnsi="Arial" w:cs="Arial"/>
                <w:bCs/>
                <w:color w:val="000000" w:themeColor="text1"/>
                <w:kern w:val="24"/>
                <w:sz w:val="20"/>
                <w:szCs w:val="20"/>
                <w:lang w:val="en-US" w:eastAsia="en-GB"/>
              </w:rPr>
              <w:t xml:space="preserve"> </w:t>
            </w:r>
            <w:r w:rsidR="008D002A" w:rsidRPr="00DC72D6">
              <w:rPr>
                <w:rFonts w:ascii="Arial" w:eastAsia="Times New Roman" w:hAnsi="Arial" w:cs="Arial"/>
                <w:color w:val="000000" w:themeColor="text1"/>
                <w:kern w:val="24"/>
                <w:sz w:val="20"/>
                <w:szCs w:val="20"/>
                <w:lang w:val="en-US" w:eastAsia="en-GB"/>
              </w:rPr>
              <w:t>±</w:t>
            </w:r>
            <w:r w:rsidR="008D002A">
              <w:rPr>
                <w:rFonts w:ascii="Arial" w:eastAsia="Times New Roman" w:hAnsi="Arial" w:cs="Arial"/>
                <w:color w:val="000000" w:themeColor="text1"/>
                <w:kern w:val="24"/>
                <w:sz w:val="20"/>
                <w:szCs w:val="20"/>
                <w:lang w:val="en-US" w:eastAsia="en-GB"/>
              </w:rPr>
              <w:t xml:space="preserve"> 1188</w:t>
            </w:r>
          </w:p>
        </w:tc>
        <w:tc>
          <w:tcPr>
            <w:tcW w:w="1162"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hideMark/>
          </w:tcPr>
          <w:p w14:paraId="5BAF8A0F" w14:textId="24C27501" w:rsidR="006847D9" w:rsidRPr="0055541B" w:rsidRDefault="006847D9" w:rsidP="00731E00">
            <w:pPr>
              <w:spacing w:after="0" w:line="240" w:lineRule="auto"/>
              <w:jc w:val="center"/>
              <w:rPr>
                <w:rFonts w:ascii="Arial" w:eastAsia="Times New Roman" w:hAnsi="Arial" w:cs="Arial"/>
                <w:bCs/>
                <w:color w:val="000000" w:themeColor="text1"/>
                <w:kern w:val="24"/>
                <w:sz w:val="20"/>
                <w:szCs w:val="20"/>
                <w:lang w:val="en-US" w:eastAsia="en-GB"/>
              </w:rPr>
            </w:pPr>
            <w:r w:rsidRPr="0055541B">
              <w:rPr>
                <w:rFonts w:ascii="Arial" w:eastAsia="Times New Roman" w:hAnsi="Arial" w:cs="Arial"/>
                <w:bCs/>
                <w:color w:val="000000" w:themeColor="text1"/>
                <w:kern w:val="24"/>
                <w:sz w:val="20"/>
                <w:szCs w:val="20"/>
                <w:lang w:val="en-US" w:eastAsia="en-GB"/>
              </w:rPr>
              <w:t>800</w:t>
            </w:r>
            <w:r w:rsidRPr="0055541B">
              <w:rPr>
                <w:rFonts w:ascii="Arial" w:eastAsia="Times New Roman" w:hAnsi="Arial" w:cs="Arial"/>
                <w:bCs/>
                <w:color w:val="000000" w:themeColor="text1"/>
                <w:kern w:val="24"/>
                <w:sz w:val="20"/>
                <w:szCs w:val="20"/>
                <w:vertAlign w:val="superscript"/>
                <w:lang w:val="en-US" w:eastAsia="en-GB"/>
              </w:rPr>
              <w:t>1</w:t>
            </w:r>
          </w:p>
        </w:tc>
        <w:tc>
          <w:tcPr>
            <w:tcW w:w="762" w:type="dxa"/>
            <w:tcBorders>
              <w:top w:val="single" w:sz="8" w:space="0" w:color="000000"/>
              <w:left w:val="nil"/>
              <w:bottom w:val="single" w:sz="8" w:space="0" w:color="7F7F7F"/>
              <w:right w:val="nil"/>
            </w:tcBorders>
            <w:vAlign w:val="center"/>
          </w:tcPr>
          <w:p w14:paraId="198D372D" w14:textId="37F5B527" w:rsidR="006847D9" w:rsidRPr="0055541B" w:rsidRDefault="006847D9" w:rsidP="00731E00">
            <w:pPr>
              <w:spacing w:after="0" w:line="240" w:lineRule="auto"/>
              <w:jc w:val="center"/>
              <w:rPr>
                <w:rFonts w:ascii="Arial" w:eastAsia="Times New Roman" w:hAnsi="Arial" w:cs="Arial"/>
                <w:bCs/>
                <w:color w:val="000000" w:themeColor="text1"/>
                <w:kern w:val="24"/>
                <w:sz w:val="20"/>
                <w:szCs w:val="20"/>
                <w:lang w:val="en-US" w:eastAsia="en-GB"/>
              </w:rPr>
            </w:pPr>
            <w:r w:rsidRPr="0055541B">
              <w:rPr>
                <w:rFonts w:ascii="Arial" w:eastAsia="Times New Roman" w:hAnsi="Arial" w:cs="Arial"/>
                <w:bCs/>
                <w:color w:val="000000" w:themeColor="text1"/>
                <w:kern w:val="24"/>
                <w:sz w:val="20"/>
                <w:szCs w:val="20"/>
                <w:lang w:val="en-US" w:eastAsia="en-GB"/>
              </w:rPr>
              <w:t>1.25</w:t>
            </w:r>
          </w:p>
        </w:tc>
        <w:tc>
          <w:tcPr>
            <w:tcW w:w="52" w:type="dxa"/>
            <w:tcBorders>
              <w:top w:val="single" w:sz="8" w:space="0" w:color="000000"/>
              <w:left w:val="nil"/>
              <w:bottom w:val="single" w:sz="8" w:space="0" w:color="7F7F7F"/>
              <w:right w:val="nil"/>
            </w:tcBorders>
            <w:vAlign w:val="center"/>
          </w:tcPr>
          <w:p w14:paraId="78504C98" w14:textId="7D5DFBAE" w:rsidR="006847D9" w:rsidRPr="0055541B" w:rsidRDefault="006847D9" w:rsidP="00731E00">
            <w:pPr>
              <w:spacing w:after="0" w:line="240" w:lineRule="auto"/>
              <w:jc w:val="center"/>
              <w:rPr>
                <w:rFonts w:ascii="Arial" w:eastAsia="Times New Roman" w:hAnsi="Arial" w:cs="Arial"/>
                <w:bCs/>
                <w:color w:val="000000" w:themeColor="text1"/>
                <w:kern w:val="24"/>
                <w:sz w:val="20"/>
                <w:szCs w:val="20"/>
                <w:lang w:val="en-US" w:eastAsia="en-GB"/>
              </w:rPr>
            </w:pPr>
          </w:p>
        </w:tc>
        <w:tc>
          <w:tcPr>
            <w:tcW w:w="18" w:type="dxa"/>
            <w:tcBorders>
              <w:top w:val="single" w:sz="8" w:space="0" w:color="000000"/>
              <w:left w:val="nil"/>
              <w:bottom w:val="single" w:sz="8" w:space="0" w:color="7F7F7F"/>
              <w:right w:val="nil"/>
            </w:tcBorders>
            <w:vAlign w:val="center"/>
          </w:tcPr>
          <w:p w14:paraId="5428996A" w14:textId="77777777" w:rsidR="006847D9" w:rsidRPr="0055541B" w:rsidRDefault="006847D9" w:rsidP="00731E00">
            <w:pPr>
              <w:spacing w:after="0" w:line="240" w:lineRule="auto"/>
              <w:jc w:val="center"/>
              <w:rPr>
                <w:rFonts w:ascii="Arial" w:eastAsia="Times New Roman" w:hAnsi="Arial" w:cs="Arial"/>
                <w:bCs/>
                <w:color w:val="000000" w:themeColor="text1"/>
                <w:kern w:val="24"/>
                <w:sz w:val="20"/>
                <w:szCs w:val="20"/>
                <w:lang w:val="en-US" w:eastAsia="en-GB"/>
              </w:rPr>
            </w:pPr>
          </w:p>
        </w:tc>
        <w:tc>
          <w:tcPr>
            <w:tcW w:w="1057" w:type="dxa"/>
            <w:tcBorders>
              <w:top w:val="single" w:sz="8" w:space="0" w:color="000000"/>
              <w:left w:val="nil"/>
              <w:bottom w:val="single" w:sz="8" w:space="0" w:color="7F7F7F"/>
              <w:right w:val="nil"/>
            </w:tcBorders>
            <w:vAlign w:val="center"/>
          </w:tcPr>
          <w:p w14:paraId="349266A1" w14:textId="711AB2B7" w:rsidR="006847D9" w:rsidRPr="0055541B" w:rsidRDefault="006847D9" w:rsidP="00731E00">
            <w:pPr>
              <w:spacing w:after="0" w:line="240" w:lineRule="auto"/>
              <w:jc w:val="center"/>
              <w:rPr>
                <w:rFonts w:ascii="Arial" w:eastAsia="Times New Roman" w:hAnsi="Arial" w:cs="Arial"/>
                <w:bCs/>
                <w:color w:val="000000" w:themeColor="text1"/>
                <w:kern w:val="24"/>
                <w:sz w:val="20"/>
                <w:szCs w:val="20"/>
                <w:lang w:val="en-US" w:eastAsia="en-GB"/>
              </w:rPr>
            </w:pPr>
            <w:r w:rsidRPr="0055541B">
              <w:rPr>
                <w:rFonts w:ascii="Arial" w:eastAsia="Times New Roman" w:hAnsi="Arial" w:cs="Arial"/>
                <w:bCs/>
                <w:color w:val="000000" w:themeColor="text1"/>
                <w:kern w:val="24"/>
                <w:sz w:val="20"/>
                <w:szCs w:val="20"/>
                <w:lang w:val="en-US" w:eastAsia="en-GB"/>
              </w:rPr>
              <w:t>1.7</w:t>
            </w:r>
            <w:r w:rsidR="00133A85" w:rsidRPr="0055541B">
              <w:rPr>
                <w:rFonts w:ascii="Arial" w:eastAsia="Times New Roman" w:hAnsi="Arial" w:cs="Arial"/>
                <w:bCs/>
                <w:color w:val="000000" w:themeColor="text1"/>
                <w:kern w:val="24"/>
                <w:sz w:val="20"/>
                <w:szCs w:val="20"/>
                <w:lang w:val="en-US" w:eastAsia="en-GB"/>
              </w:rPr>
              <w:t xml:space="preserve"> ± 0.5</w:t>
            </w:r>
          </w:p>
        </w:tc>
      </w:tr>
      <w:tr w:rsidR="006847D9" w:rsidRPr="00426039" w14:paraId="3F0FC120" w14:textId="77777777" w:rsidTr="008D002A">
        <w:trPr>
          <w:trHeight w:val="932"/>
        </w:trPr>
        <w:tc>
          <w:tcPr>
            <w:tcW w:w="484" w:type="dxa"/>
            <w:tcBorders>
              <w:top w:val="single" w:sz="8" w:space="0" w:color="7F7F7F"/>
              <w:left w:val="nil"/>
              <w:bottom w:val="single" w:sz="8" w:space="0" w:color="7F7F7F"/>
              <w:right w:val="nil"/>
            </w:tcBorders>
          </w:tcPr>
          <w:p w14:paraId="674999B3" w14:textId="77777777" w:rsidR="006847D9" w:rsidRDefault="006847D9" w:rsidP="00731E00">
            <w:pPr>
              <w:spacing w:after="0" w:line="240" w:lineRule="auto"/>
              <w:jc w:val="center"/>
              <w:rPr>
                <w:rFonts w:ascii="Arial" w:eastAsia="Times New Roman" w:hAnsi="Arial" w:cs="Arial"/>
                <w:b/>
                <w:bCs/>
                <w:color w:val="000000" w:themeColor="text1"/>
                <w:kern w:val="24"/>
                <w:sz w:val="20"/>
                <w:szCs w:val="20"/>
                <w:lang w:val="en-US" w:eastAsia="en-GB"/>
              </w:rPr>
            </w:pPr>
          </w:p>
          <w:p w14:paraId="0D9A5401" w14:textId="77777777" w:rsidR="006847D9" w:rsidRDefault="006847D9" w:rsidP="00731E00">
            <w:pPr>
              <w:spacing w:after="0" w:line="240" w:lineRule="auto"/>
              <w:jc w:val="center"/>
              <w:rPr>
                <w:rFonts w:ascii="Arial" w:eastAsia="Times New Roman" w:hAnsi="Arial" w:cs="Arial"/>
                <w:b/>
                <w:bCs/>
                <w:color w:val="000000" w:themeColor="text1"/>
                <w:kern w:val="24"/>
                <w:sz w:val="20"/>
                <w:szCs w:val="20"/>
                <w:lang w:val="en-US" w:eastAsia="en-GB"/>
              </w:rPr>
            </w:pPr>
          </w:p>
          <w:p w14:paraId="74955405" w14:textId="77777777" w:rsidR="006847D9" w:rsidRDefault="006847D9" w:rsidP="00731E00">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20</w:t>
            </w:r>
          </w:p>
          <w:p w14:paraId="1FC543B9" w14:textId="77777777" w:rsidR="006847D9" w:rsidRDefault="006847D9" w:rsidP="00731E00">
            <w:pPr>
              <w:spacing w:after="0" w:line="240" w:lineRule="auto"/>
              <w:jc w:val="center"/>
              <w:rPr>
                <w:rFonts w:ascii="Arial" w:eastAsia="Times New Roman" w:hAnsi="Arial" w:cs="Arial"/>
                <w:b/>
                <w:bCs/>
                <w:color w:val="000000" w:themeColor="text1"/>
                <w:kern w:val="24"/>
                <w:sz w:val="20"/>
                <w:szCs w:val="20"/>
                <w:lang w:val="en-US" w:eastAsia="en-GB"/>
              </w:rPr>
            </w:pPr>
          </w:p>
          <w:p w14:paraId="6DC3C614" w14:textId="77777777" w:rsidR="006847D9" w:rsidRPr="00426039" w:rsidRDefault="006847D9" w:rsidP="00731E00">
            <w:pPr>
              <w:spacing w:after="0" w:line="240" w:lineRule="auto"/>
              <w:jc w:val="center"/>
              <w:rPr>
                <w:rFonts w:ascii="Arial" w:eastAsia="Times New Roman" w:hAnsi="Arial" w:cs="Arial"/>
                <w:b/>
                <w:bCs/>
                <w:color w:val="000000" w:themeColor="text1"/>
                <w:kern w:val="24"/>
                <w:sz w:val="20"/>
                <w:szCs w:val="20"/>
                <w:lang w:val="en-US" w:eastAsia="en-GB"/>
              </w:rPr>
            </w:pPr>
          </w:p>
        </w:tc>
        <w:tc>
          <w:tcPr>
            <w:tcW w:w="1200"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0A92DE1C" w14:textId="77777777" w:rsidR="006847D9" w:rsidRPr="00DC72D6" w:rsidRDefault="006847D9" w:rsidP="00731E00">
            <w:pPr>
              <w:spacing w:after="0" w:line="240" w:lineRule="auto"/>
              <w:jc w:val="center"/>
              <w:rPr>
                <w:rFonts w:ascii="Arial" w:eastAsia="Times New Roman" w:hAnsi="Arial" w:cs="Arial"/>
                <w:b/>
                <w:bCs/>
                <w:color w:val="000000" w:themeColor="text1"/>
                <w:kern w:val="24"/>
                <w:sz w:val="20"/>
                <w:szCs w:val="20"/>
                <w:lang w:val="en-US" w:eastAsia="en-GB"/>
              </w:rPr>
            </w:pPr>
            <w:r w:rsidRPr="00426039">
              <w:rPr>
                <w:rFonts w:ascii="Arial" w:eastAsia="Times New Roman" w:hAnsi="Arial" w:cs="Arial"/>
                <w:b/>
                <w:bCs/>
                <w:color w:val="000000" w:themeColor="text1"/>
                <w:kern w:val="24"/>
                <w:sz w:val="20"/>
                <w:szCs w:val="20"/>
                <w:lang w:val="en-US" w:eastAsia="en-GB"/>
              </w:rPr>
              <w:t>R</w:t>
            </w:r>
            <w:r w:rsidRPr="00DC72D6">
              <w:rPr>
                <w:rFonts w:ascii="Arial" w:eastAsia="Times New Roman" w:hAnsi="Arial" w:cs="Arial"/>
                <w:b/>
                <w:bCs/>
                <w:color w:val="000000" w:themeColor="text1"/>
                <w:kern w:val="24"/>
                <w:sz w:val="20"/>
                <w:szCs w:val="20"/>
                <w:lang w:val="en-US" w:eastAsia="en-GB"/>
              </w:rPr>
              <w:t>2</w:t>
            </w:r>
            <w:r>
              <w:rPr>
                <w:rFonts w:ascii="Arial" w:eastAsia="Times New Roman" w:hAnsi="Arial" w:cs="Arial"/>
                <w:b/>
                <w:bCs/>
                <w:color w:val="000000" w:themeColor="text1"/>
                <w:kern w:val="24"/>
                <w:sz w:val="20"/>
                <w:szCs w:val="20"/>
                <w:lang w:val="en-US" w:eastAsia="en-GB"/>
              </w:rPr>
              <w:t>4</w:t>
            </w:r>
            <w:r w:rsidRPr="00426039">
              <w:rPr>
                <w:rFonts w:ascii="Arial" w:eastAsia="Times New Roman" w:hAnsi="Arial" w:cs="Arial"/>
                <w:b/>
                <w:bCs/>
                <w:color w:val="000000" w:themeColor="text1"/>
                <w:kern w:val="24"/>
                <w:sz w:val="20"/>
                <w:szCs w:val="20"/>
                <w:lang w:val="en-US" w:eastAsia="en-GB"/>
              </w:rPr>
              <w:t>K</w:t>
            </w:r>
            <w:r w:rsidRPr="00DC72D6">
              <w:rPr>
                <w:rFonts w:ascii="Arial" w:eastAsia="Times New Roman" w:hAnsi="Arial" w:cs="Arial"/>
                <w:b/>
                <w:bCs/>
                <w:color w:val="000000" w:themeColor="text1"/>
                <w:kern w:val="24"/>
                <w:sz w:val="20"/>
                <w:szCs w:val="20"/>
                <w:lang w:val="en-US" w:eastAsia="en-GB"/>
              </w:rPr>
              <w:t xml:space="preserve"> (</w:t>
            </w:r>
            <w:proofErr w:type="spellStart"/>
            <w:r w:rsidRPr="00DC72D6">
              <w:rPr>
                <w:rFonts w:ascii="Arial" w:eastAsia="Times New Roman" w:hAnsi="Arial" w:cs="Arial"/>
                <w:b/>
                <w:bCs/>
                <w:kern w:val="24"/>
                <w:sz w:val="20"/>
                <w:szCs w:val="20"/>
                <w:lang w:val="en-US" w:eastAsia="en-GB"/>
              </w:rPr>
              <w:t>iGlu</w:t>
            </w:r>
            <w:proofErr w:type="spellEnd"/>
            <w:r w:rsidRPr="00426039">
              <w:rPr>
                <w:rFonts w:ascii="Arial" w:eastAsia="Times New Roman" w:hAnsi="Arial" w:cs="Arial"/>
                <w:b/>
                <w:bCs/>
                <w:i/>
                <w:iCs/>
                <w:kern w:val="24"/>
                <w:position w:val="-5"/>
                <w:sz w:val="20"/>
                <w:szCs w:val="20"/>
                <w:vertAlign w:val="subscript"/>
                <w:lang w:val="en-US" w:eastAsia="en-GB"/>
              </w:rPr>
              <w:t>m</w:t>
            </w:r>
            <w:r w:rsidRPr="00DC72D6">
              <w:rPr>
                <w:rFonts w:ascii="Arial" w:eastAsia="Times New Roman" w:hAnsi="Arial" w:cs="Arial"/>
                <w:b/>
                <w:bCs/>
                <w:color w:val="000000" w:themeColor="text1"/>
                <w:kern w:val="24"/>
                <w:sz w:val="20"/>
                <w:szCs w:val="20"/>
                <w:lang w:val="en-US" w:eastAsia="en-GB"/>
              </w:rPr>
              <w:t>)</w:t>
            </w:r>
          </w:p>
        </w:tc>
        <w:tc>
          <w:tcPr>
            <w:tcW w:w="157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52AD8C3F" w14:textId="74E1FF7D" w:rsidR="006847D9" w:rsidRPr="00426039" w:rsidRDefault="00C93206" w:rsidP="00D00DF7">
            <w:pPr>
              <w:spacing w:after="0" w:line="240" w:lineRule="auto"/>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2.1</w:t>
            </w:r>
            <w:r w:rsidR="006847D9" w:rsidRPr="00DC72D6">
              <w:rPr>
                <w:rFonts w:ascii="Arial" w:eastAsia="Times New Roman" w:hAnsi="Arial" w:cs="Arial"/>
                <w:color w:val="000000" w:themeColor="text1"/>
                <w:kern w:val="24"/>
                <w:sz w:val="20"/>
                <w:szCs w:val="20"/>
                <w:lang w:val="en-US" w:eastAsia="en-GB"/>
              </w:rPr>
              <w:t xml:space="preserve"> ± </w:t>
            </w:r>
            <w:r w:rsidR="008B1E65">
              <w:rPr>
                <w:rFonts w:ascii="Arial" w:eastAsia="Times New Roman" w:hAnsi="Arial" w:cs="Arial"/>
                <w:color w:val="000000" w:themeColor="text1"/>
                <w:kern w:val="24"/>
                <w:sz w:val="20"/>
                <w:szCs w:val="20"/>
                <w:lang w:val="en-US" w:eastAsia="en-GB"/>
              </w:rPr>
              <w:t>0.</w:t>
            </w:r>
            <w:r>
              <w:rPr>
                <w:rFonts w:ascii="Arial" w:eastAsia="Times New Roman" w:hAnsi="Arial" w:cs="Arial"/>
                <w:color w:val="000000" w:themeColor="text1"/>
                <w:kern w:val="24"/>
                <w:sz w:val="20"/>
                <w:szCs w:val="20"/>
                <w:lang w:val="en-US" w:eastAsia="en-GB"/>
              </w:rPr>
              <w:t>1</w:t>
            </w:r>
            <w:r w:rsidR="008B1E65">
              <w:rPr>
                <w:rFonts w:ascii="Arial" w:eastAsia="Times New Roman" w:hAnsi="Arial" w:cs="Arial"/>
                <w:color w:val="000000" w:themeColor="text1"/>
                <w:kern w:val="24"/>
                <w:sz w:val="20"/>
                <w:szCs w:val="20"/>
                <w:lang w:val="en-US" w:eastAsia="en-GB"/>
              </w:rPr>
              <w:t xml:space="preserve"> mM</w:t>
            </w:r>
          </w:p>
          <w:p w14:paraId="66EA3928" w14:textId="77777777" w:rsidR="006847D9" w:rsidRPr="00DC72D6" w:rsidRDefault="006847D9" w:rsidP="00731E00">
            <w:pPr>
              <w:spacing w:after="0" w:line="240" w:lineRule="auto"/>
              <w:jc w:val="center"/>
              <w:rPr>
                <w:rFonts w:ascii="Arial" w:eastAsia="Times New Roman" w:hAnsi="Arial" w:cs="Arial"/>
                <w:sz w:val="20"/>
                <w:szCs w:val="20"/>
                <w:lang w:eastAsia="en-GB"/>
              </w:rPr>
            </w:pPr>
          </w:p>
        </w:tc>
        <w:tc>
          <w:tcPr>
            <w:tcW w:w="113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429F9F6E" w14:textId="77777777" w:rsidR="006847D9" w:rsidRPr="00440CF6" w:rsidRDefault="006847D9" w:rsidP="00731E00">
            <w:pPr>
              <w:spacing w:after="0" w:line="240" w:lineRule="auto"/>
              <w:jc w:val="center"/>
              <w:rPr>
                <w:rFonts w:ascii="Arial" w:eastAsia="Times New Roman" w:hAnsi="Arial" w:cs="Arial"/>
                <w:sz w:val="20"/>
                <w:szCs w:val="20"/>
                <w:highlight w:val="yellow"/>
                <w:lang w:eastAsia="en-GB"/>
              </w:rPr>
            </w:pPr>
            <w:r w:rsidRPr="0055541B">
              <w:rPr>
                <w:rFonts w:ascii="Arial" w:eastAsia="Times New Roman" w:hAnsi="Arial" w:cs="Arial"/>
                <w:color w:val="000000" w:themeColor="text1"/>
                <w:kern w:val="24"/>
                <w:sz w:val="20"/>
                <w:szCs w:val="20"/>
                <w:lang w:val="en-US" w:eastAsia="en-GB"/>
              </w:rPr>
              <w:t>1</w:t>
            </w:r>
          </w:p>
        </w:tc>
        <w:tc>
          <w:tcPr>
            <w:tcW w:w="1418"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1673D285" w14:textId="1B4D1F73" w:rsidR="006847D9" w:rsidRPr="00426039" w:rsidRDefault="006847D9" w:rsidP="007D5FB6">
            <w:pPr>
              <w:spacing w:after="0" w:line="240" w:lineRule="auto"/>
              <w:jc w:val="center"/>
              <w:rPr>
                <w:rFonts w:ascii="Arial" w:eastAsia="Calibri" w:hAnsi="Arial" w:cs="Arial"/>
                <w:color w:val="000000" w:themeColor="text1"/>
                <w:kern w:val="24"/>
                <w:sz w:val="20"/>
                <w:szCs w:val="20"/>
                <w:lang w:val="en-US" w:eastAsia="en-GB"/>
              </w:rPr>
            </w:pPr>
            <w:r>
              <w:rPr>
                <w:rFonts w:ascii="Arial" w:eastAsia="Calibri" w:hAnsi="Arial" w:cs="Arial"/>
                <w:color w:val="000000" w:themeColor="text1"/>
                <w:kern w:val="24"/>
                <w:sz w:val="20"/>
                <w:szCs w:val="20"/>
                <w:lang w:val="en-US" w:eastAsia="en-GB"/>
              </w:rPr>
              <w:t>67</w:t>
            </w:r>
            <w:r w:rsidR="008D002A">
              <w:rPr>
                <w:rFonts w:ascii="Arial" w:eastAsia="Calibri" w:hAnsi="Arial" w:cs="Arial"/>
                <w:color w:val="000000" w:themeColor="text1"/>
                <w:kern w:val="24"/>
                <w:sz w:val="20"/>
                <w:szCs w:val="20"/>
                <w:lang w:val="en-US" w:eastAsia="en-GB"/>
              </w:rPr>
              <w:t xml:space="preserve">4 </w:t>
            </w:r>
            <w:r w:rsidR="008D002A" w:rsidRPr="00DC72D6">
              <w:rPr>
                <w:rFonts w:ascii="Arial" w:eastAsia="Times New Roman" w:hAnsi="Arial" w:cs="Arial"/>
                <w:color w:val="000000" w:themeColor="text1"/>
                <w:kern w:val="24"/>
                <w:sz w:val="20"/>
                <w:szCs w:val="20"/>
                <w:lang w:val="en-US" w:eastAsia="en-GB"/>
              </w:rPr>
              <w:t>±</w:t>
            </w:r>
            <w:r w:rsidR="008D002A">
              <w:rPr>
                <w:rFonts w:ascii="Arial" w:eastAsia="Times New Roman" w:hAnsi="Arial" w:cs="Arial"/>
                <w:color w:val="000000" w:themeColor="text1"/>
                <w:kern w:val="24"/>
                <w:sz w:val="20"/>
                <w:szCs w:val="20"/>
                <w:lang w:val="en-US" w:eastAsia="en-GB"/>
              </w:rPr>
              <w:t xml:space="preserve"> 503</w:t>
            </w:r>
          </w:p>
          <w:p w14:paraId="745FFA07" w14:textId="77777777" w:rsidR="006847D9" w:rsidRPr="00DC72D6" w:rsidRDefault="006847D9" w:rsidP="00731E00">
            <w:pPr>
              <w:spacing w:after="0" w:line="240" w:lineRule="auto"/>
              <w:jc w:val="center"/>
              <w:rPr>
                <w:rFonts w:ascii="Arial" w:eastAsia="Times New Roman" w:hAnsi="Arial" w:cs="Arial"/>
                <w:sz w:val="20"/>
                <w:szCs w:val="20"/>
                <w:lang w:eastAsia="en-GB"/>
              </w:rPr>
            </w:pPr>
          </w:p>
        </w:tc>
        <w:tc>
          <w:tcPr>
            <w:tcW w:w="116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41F1257D" w14:textId="31E033D3" w:rsidR="006847D9" w:rsidRPr="00D67A45" w:rsidRDefault="009C65BA" w:rsidP="00731E00">
            <w:pPr>
              <w:spacing w:after="0" w:line="240" w:lineRule="auto"/>
              <w:jc w:val="center"/>
              <w:rPr>
                <w:rFonts w:ascii="Arial" w:eastAsia="Times New Roman" w:hAnsi="Arial" w:cs="Arial"/>
                <w:sz w:val="20"/>
                <w:szCs w:val="20"/>
                <w:highlight w:val="red"/>
                <w:lang w:eastAsia="en-GB"/>
              </w:rPr>
            </w:pPr>
            <w:r w:rsidRPr="00AA7454">
              <w:rPr>
                <w:rFonts w:ascii="Arial" w:eastAsia="Times New Roman" w:hAnsi="Arial" w:cs="Arial"/>
                <w:color w:val="000000" w:themeColor="text1"/>
                <w:kern w:val="24"/>
                <w:sz w:val="20"/>
                <w:szCs w:val="20"/>
                <w:lang w:val="en-US" w:eastAsia="en-GB"/>
              </w:rPr>
              <w:t>365</w:t>
            </w:r>
            <w:r w:rsidR="00D67A45" w:rsidRPr="00AA7454">
              <w:rPr>
                <w:rFonts w:ascii="Arial" w:eastAsia="Times New Roman" w:hAnsi="Arial" w:cs="Arial"/>
                <w:color w:val="000000" w:themeColor="text1"/>
                <w:kern w:val="24"/>
                <w:sz w:val="20"/>
                <w:szCs w:val="20"/>
                <w:lang w:val="en-US" w:eastAsia="en-GB"/>
              </w:rPr>
              <w:t xml:space="preserve"> ±</w:t>
            </w:r>
            <w:r w:rsidR="00AA7454">
              <w:rPr>
                <w:rFonts w:ascii="Arial" w:eastAsia="Times New Roman" w:hAnsi="Arial" w:cs="Arial"/>
                <w:color w:val="000000" w:themeColor="text1"/>
                <w:kern w:val="24"/>
                <w:sz w:val="20"/>
                <w:szCs w:val="20"/>
                <w:lang w:val="en-US" w:eastAsia="en-GB"/>
              </w:rPr>
              <w:t xml:space="preserve"> 58</w:t>
            </w:r>
          </w:p>
        </w:tc>
        <w:tc>
          <w:tcPr>
            <w:tcW w:w="762" w:type="dxa"/>
            <w:tcBorders>
              <w:top w:val="single" w:sz="8" w:space="0" w:color="7F7F7F"/>
              <w:left w:val="nil"/>
              <w:bottom w:val="single" w:sz="8" w:space="0" w:color="7F7F7F"/>
              <w:right w:val="nil"/>
            </w:tcBorders>
            <w:vAlign w:val="center"/>
          </w:tcPr>
          <w:p w14:paraId="319CC85F" w14:textId="18CA25A9" w:rsidR="006847D9" w:rsidRPr="00426039" w:rsidRDefault="006847D9" w:rsidP="00731E00">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3.1</w:t>
            </w:r>
          </w:p>
        </w:tc>
        <w:tc>
          <w:tcPr>
            <w:tcW w:w="52" w:type="dxa"/>
            <w:tcBorders>
              <w:top w:val="single" w:sz="8" w:space="0" w:color="7F7F7F"/>
              <w:left w:val="nil"/>
              <w:bottom w:val="single" w:sz="8" w:space="0" w:color="7F7F7F"/>
              <w:right w:val="nil"/>
            </w:tcBorders>
            <w:vAlign w:val="center"/>
          </w:tcPr>
          <w:p w14:paraId="5B37F517" w14:textId="598A81A7" w:rsidR="006847D9" w:rsidRPr="00426039" w:rsidRDefault="006847D9" w:rsidP="00731E00">
            <w:pPr>
              <w:spacing w:after="0" w:line="240" w:lineRule="auto"/>
              <w:jc w:val="center"/>
              <w:rPr>
                <w:rFonts w:ascii="Arial" w:eastAsia="Times New Roman" w:hAnsi="Arial" w:cs="Arial"/>
                <w:color w:val="000000" w:themeColor="text1"/>
                <w:kern w:val="24"/>
                <w:sz w:val="20"/>
                <w:szCs w:val="20"/>
                <w:lang w:val="en-US" w:eastAsia="en-GB"/>
              </w:rPr>
            </w:pPr>
          </w:p>
        </w:tc>
        <w:tc>
          <w:tcPr>
            <w:tcW w:w="18" w:type="dxa"/>
            <w:tcBorders>
              <w:top w:val="single" w:sz="8" w:space="0" w:color="7F7F7F"/>
              <w:left w:val="nil"/>
              <w:bottom w:val="single" w:sz="8" w:space="0" w:color="7F7F7F"/>
              <w:right w:val="nil"/>
            </w:tcBorders>
            <w:vAlign w:val="center"/>
          </w:tcPr>
          <w:p w14:paraId="1DB48173" w14:textId="77777777" w:rsidR="006847D9" w:rsidRPr="00426039" w:rsidRDefault="006847D9" w:rsidP="00731E00">
            <w:pPr>
              <w:spacing w:after="0" w:line="240" w:lineRule="auto"/>
              <w:jc w:val="center"/>
              <w:rPr>
                <w:rFonts w:ascii="Arial" w:eastAsia="Times New Roman" w:hAnsi="Arial" w:cs="Arial"/>
                <w:color w:val="000000" w:themeColor="text1"/>
                <w:kern w:val="24"/>
                <w:sz w:val="20"/>
                <w:szCs w:val="20"/>
                <w:lang w:val="en-US" w:eastAsia="en-GB"/>
              </w:rPr>
            </w:pPr>
          </w:p>
        </w:tc>
        <w:tc>
          <w:tcPr>
            <w:tcW w:w="1057" w:type="dxa"/>
            <w:tcBorders>
              <w:top w:val="single" w:sz="8" w:space="0" w:color="7F7F7F"/>
              <w:left w:val="nil"/>
              <w:bottom w:val="single" w:sz="8" w:space="0" w:color="7F7F7F"/>
              <w:right w:val="nil"/>
            </w:tcBorders>
            <w:vAlign w:val="center"/>
          </w:tcPr>
          <w:p w14:paraId="30D6E4AE" w14:textId="20F09110" w:rsidR="006847D9" w:rsidRPr="00426039" w:rsidRDefault="006847D9" w:rsidP="00731E00">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2.5</w:t>
            </w:r>
            <w:r w:rsidR="00133A85">
              <w:rPr>
                <w:rFonts w:ascii="Arial" w:eastAsia="Times New Roman" w:hAnsi="Arial" w:cs="Arial"/>
                <w:color w:val="000000" w:themeColor="text1"/>
                <w:kern w:val="24"/>
                <w:sz w:val="20"/>
                <w:szCs w:val="20"/>
                <w:lang w:val="en-US" w:eastAsia="en-GB"/>
              </w:rPr>
              <w:t xml:space="preserve"> </w:t>
            </w:r>
            <w:r w:rsidR="00133A85" w:rsidRPr="00BB0CFE">
              <w:rPr>
                <w:rFonts w:ascii="Arial" w:eastAsia="Times New Roman" w:hAnsi="Arial" w:cs="Arial"/>
                <w:color w:val="000000" w:themeColor="text1"/>
                <w:kern w:val="24"/>
                <w:sz w:val="20"/>
                <w:szCs w:val="20"/>
                <w:lang w:val="en-US" w:eastAsia="en-GB"/>
              </w:rPr>
              <w:t>±</w:t>
            </w:r>
            <w:r w:rsidR="00133A85">
              <w:rPr>
                <w:rFonts w:ascii="Arial" w:eastAsia="Times New Roman" w:hAnsi="Arial" w:cs="Arial"/>
                <w:color w:val="000000" w:themeColor="text1"/>
                <w:kern w:val="24"/>
                <w:sz w:val="20"/>
                <w:szCs w:val="20"/>
                <w:lang w:val="en-US" w:eastAsia="en-GB"/>
              </w:rPr>
              <w:t xml:space="preserve"> 0.4</w:t>
            </w:r>
          </w:p>
        </w:tc>
      </w:tr>
      <w:tr w:rsidR="00D7505C" w14:paraId="4F58F2FF" w14:textId="77777777" w:rsidTr="008D002A">
        <w:trPr>
          <w:trHeight w:val="932"/>
        </w:trPr>
        <w:tc>
          <w:tcPr>
            <w:tcW w:w="484" w:type="dxa"/>
            <w:tcBorders>
              <w:top w:val="single" w:sz="8" w:space="0" w:color="7F7F7F"/>
              <w:left w:val="nil"/>
              <w:bottom w:val="single" w:sz="8" w:space="0" w:color="7F7F7F"/>
              <w:right w:val="nil"/>
            </w:tcBorders>
          </w:tcPr>
          <w:p w14:paraId="7CE0B3B4" w14:textId="77777777" w:rsidR="00DF373A" w:rsidRDefault="00DF373A" w:rsidP="0055541B">
            <w:pPr>
              <w:spacing w:after="0" w:line="240" w:lineRule="auto"/>
              <w:jc w:val="center"/>
              <w:rPr>
                <w:rFonts w:ascii="Arial" w:eastAsia="Times New Roman" w:hAnsi="Arial" w:cs="Arial"/>
                <w:b/>
                <w:bCs/>
                <w:color w:val="000000" w:themeColor="text1"/>
                <w:kern w:val="24"/>
                <w:sz w:val="20"/>
                <w:szCs w:val="20"/>
                <w:lang w:val="en-US" w:eastAsia="en-GB"/>
              </w:rPr>
            </w:pPr>
          </w:p>
          <w:p w14:paraId="4BE0EF72" w14:textId="0BF5B421" w:rsidR="00DF373A" w:rsidRPr="00DF373A" w:rsidRDefault="00FC5D28" w:rsidP="0055541B">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20</w:t>
            </w:r>
          </w:p>
          <w:p w14:paraId="0FF446A5" w14:textId="02CC3D5D" w:rsidR="00D7505C" w:rsidRDefault="00DF373A" w:rsidP="0055541B">
            <w:pPr>
              <w:spacing w:line="240" w:lineRule="auto"/>
              <w:jc w:val="center"/>
              <w:rPr>
                <w:rFonts w:ascii="Arial" w:eastAsia="Times New Roman" w:hAnsi="Arial" w:cs="Arial"/>
                <w:b/>
                <w:bCs/>
                <w:color w:val="000000" w:themeColor="text1"/>
                <w:kern w:val="24"/>
                <w:sz w:val="20"/>
                <w:szCs w:val="20"/>
                <w:lang w:val="en-US" w:eastAsia="en-GB"/>
              </w:rPr>
            </w:pPr>
            <w:r w:rsidRPr="00DF373A">
              <w:rPr>
                <w:rFonts w:ascii="Arial" w:eastAsia="Times New Roman" w:hAnsi="Arial" w:cs="Arial"/>
                <w:b/>
                <w:bCs/>
                <w:color w:val="000000" w:themeColor="text1"/>
                <w:kern w:val="24"/>
                <w:sz w:val="20"/>
                <w:szCs w:val="20"/>
                <w:lang w:val="en-US" w:eastAsia="en-GB"/>
              </w:rPr>
              <w:t>3</w:t>
            </w:r>
            <w:r w:rsidR="00F66264">
              <w:rPr>
                <w:rFonts w:ascii="Arial" w:eastAsia="Times New Roman" w:hAnsi="Arial" w:cs="Arial"/>
                <w:b/>
                <w:bCs/>
                <w:color w:val="000000" w:themeColor="text1"/>
                <w:kern w:val="24"/>
                <w:sz w:val="20"/>
                <w:szCs w:val="20"/>
                <w:lang w:val="en-US" w:eastAsia="en-GB"/>
              </w:rPr>
              <w:t>7</w:t>
            </w:r>
          </w:p>
        </w:tc>
        <w:tc>
          <w:tcPr>
            <w:tcW w:w="1200"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13533AD2" w14:textId="77777777" w:rsidR="00DF373A" w:rsidRDefault="00DF373A" w:rsidP="00DF373A">
            <w:pPr>
              <w:spacing w:after="0" w:line="240" w:lineRule="auto"/>
              <w:jc w:val="center"/>
              <w:rPr>
                <w:rFonts w:ascii="Arial" w:eastAsia="Times New Roman" w:hAnsi="Arial" w:cs="Arial"/>
                <w:b/>
                <w:bCs/>
                <w:color w:val="000000" w:themeColor="text1"/>
                <w:kern w:val="24"/>
                <w:sz w:val="20"/>
                <w:szCs w:val="20"/>
                <w:lang w:val="en-US" w:eastAsia="en-GB"/>
              </w:rPr>
            </w:pPr>
          </w:p>
          <w:p w14:paraId="73364B4F" w14:textId="1F6225DC" w:rsidR="00D7505C" w:rsidRDefault="00D7505C" w:rsidP="0055541B">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Fl-</w:t>
            </w:r>
            <w:proofErr w:type="spellStart"/>
            <w:r>
              <w:rPr>
                <w:rFonts w:ascii="Arial" w:eastAsia="Times New Roman" w:hAnsi="Arial" w:cs="Arial"/>
                <w:b/>
                <w:bCs/>
                <w:color w:val="000000" w:themeColor="text1"/>
                <w:kern w:val="24"/>
                <w:sz w:val="20"/>
                <w:szCs w:val="20"/>
                <w:lang w:val="en-US" w:eastAsia="en-GB"/>
              </w:rPr>
              <w:t>GluBP</w:t>
            </w:r>
            <w:proofErr w:type="spellEnd"/>
          </w:p>
          <w:p w14:paraId="77A5E657" w14:textId="77777777" w:rsidR="00D7505C" w:rsidRDefault="00D7505C" w:rsidP="0055541B">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(T136C)</w:t>
            </w:r>
          </w:p>
          <w:p w14:paraId="2946D7F9" w14:textId="401819E3" w:rsidR="00D7505C" w:rsidRPr="00D7505C" w:rsidRDefault="00D7505C" w:rsidP="0055541B">
            <w:pPr>
              <w:spacing w:after="0" w:line="240" w:lineRule="auto"/>
              <w:jc w:val="center"/>
              <w:rPr>
                <w:rFonts w:ascii="Arial" w:eastAsia="Times New Roman" w:hAnsi="Arial" w:cs="Arial"/>
                <w:b/>
                <w:bCs/>
                <w:color w:val="000000" w:themeColor="text1"/>
                <w:kern w:val="24"/>
                <w:sz w:val="20"/>
                <w:szCs w:val="20"/>
                <w:lang w:val="en-US" w:eastAsia="en-GB"/>
              </w:rPr>
            </w:pPr>
          </w:p>
        </w:tc>
        <w:tc>
          <w:tcPr>
            <w:tcW w:w="157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6FD31691" w14:textId="77777777" w:rsidR="00DF373A" w:rsidRDefault="00DF373A" w:rsidP="0055541B">
            <w:pPr>
              <w:spacing w:after="0" w:line="240" w:lineRule="auto"/>
              <w:jc w:val="center"/>
              <w:rPr>
                <w:rFonts w:ascii="Arial" w:eastAsia="Times New Roman" w:hAnsi="Arial" w:cs="Arial"/>
                <w:color w:val="000000" w:themeColor="text1"/>
                <w:kern w:val="24"/>
                <w:sz w:val="20"/>
                <w:szCs w:val="20"/>
                <w:lang w:val="en-US" w:eastAsia="en-GB"/>
              </w:rPr>
            </w:pPr>
          </w:p>
          <w:p w14:paraId="23AD0FDC" w14:textId="049B5EE0" w:rsidR="00D7505C" w:rsidRPr="00D7505C" w:rsidRDefault="00FC5D28" w:rsidP="0055541B">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9.7</w:t>
            </w:r>
            <w:r w:rsidR="00D7505C" w:rsidRPr="00D7505C">
              <w:rPr>
                <w:rFonts w:ascii="Arial" w:eastAsia="Times New Roman" w:hAnsi="Arial" w:cs="Arial"/>
                <w:color w:val="000000" w:themeColor="text1"/>
                <w:kern w:val="24"/>
                <w:sz w:val="20"/>
                <w:szCs w:val="20"/>
                <w:lang w:val="en-US" w:eastAsia="en-GB"/>
              </w:rPr>
              <w:t xml:space="preserve"> ± 0.</w:t>
            </w:r>
            <w:r>
              <w:rPr>
                <w:rFonts w:ascii="Arial" w:eastAsia="Times New Roman" w:hAnsi="Arial" w:cs="Arial"/>
                <w:color w:val="000000" w:themeColor="text1"/>
                <w:kern w:val="24"/>
                <w:sz w:val="20"/>
                <w:szCs w:val="20"/>
                <w:lang w:val="en-US" w:eastAsia="en-GB"/>
              </w:rPr>
              <w:t>3</w:t>
            </w:r>
            <w:r w:rsidR="00F66264">
              <w:rPr>
                <w:rFonts w:ascii="Arial" w:eastAsia="Times New Roman" w:hAnsi="Arial" w:cs="Arial"/>
                <w:color w:val="000000" w:themeColor="text1"/>
                <w:kern w:val="24"/>
                <w:sz w:val="20"/>
                <w:szCs w:val="20"/>
                <w:lang w:val="en-US" w:eastAsia="en-GB"/>
              </w:rPr>
              <w:t xml:space="preserve"> </w:t>
            </w:r>
            <w:r w:rsidR="00F66264" w:rsidRPr="00BB0CFE">
              <w:rPr>
                <w:rFonts w:ascii="Symbol" w:eastAsia="Times New Roman" w:hAnsi="Symbol" w:cs="Arial"/>
                <w:color w:val="000000" w:themeColor="text1"/>
                <w:kern w:val="24"/>
                <w:sz w:val="20"/>
                <w:szCs w:val="20"/>
                <w:lang w:val="en-US" w:eastAsia="en-GB"/>
              </w:rPr>
              <w:t></w:t>
            </w:r>
            <w:r w:rsidR="00F66264">
              <w:rPr>
                <w:rFonts w:ascii="Arial" w:eastAsia="Times New Roman" w:hAnsi="Arial" w:cs="Arial"/>
                <w:color w:val="000000" w:themeColor="text1"/>
                <w:kern w:val="24"/>
                <w:sz w:val="20"/>
                <w:szCs w:val="20"/>
                <w:lang w:val="en-US" w:eastAsia="en-GB"/>
              </w:rPr>
              <w:t>M</w:t>
            </w:r>
          </w:p>
          <w:p w14:paraId="09A2CBEB" w14:textId="77777777" w:rsidR="00D7505C" w:rsidRPr="00F97724" w:rsidRDefault="00D7505C" w:rsidP="0055541B">
            <w:pPr>
              <w:spacing w:after="0" w:line="240" w:lineRule="auto"/>
              <w:jc w:val="center"/>
              <w:rPr>
                <w:rFonts w:ascii="Arial" w:eastAsia="Times New Roman" w:hAnsi="Arial" w:cs="Arial"/>
                <w:color w:val="000000" w:themeColor="text1"/>
                <w:kern w:val="24"/>
                <w:sz w:val="20"/>
                <w:szCs w:val="20"/>
                <w:lang w:val="en-US" w:eastAsia="en-GB"/>
              </w:rPr>
            </w:pPr>
          </w:p>
        </w:tc>
        <w:tc>
          <w:tcPr>
            <w:tcW w:w="113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58710924" w14:textId="77777777" w:rsidR="00DF373A" w:rsidRDefault="00DF373A" w:rsidP="0055541B">
            <w:pPr>
              <w:spacing w:after="0" w:line="240" w:lineRule="auto"/>
              <w:jc w:val="center"/>
              <w:rPr>
                <w:rFonts w:ascii="Arial" w:eastAsia="Times New Roman" w:hAnsi="Arial" w:cs="Arial"/>
                <w:color w:val="000000" w:themeColor="text1"/>
                <w:kern w:val="24"/>
                <w:sz w:val="20"/>
                <w:szCs w:val="20"/>
                <w:lang w:val="en-US" w:eastAsia="en-GB"/>
              </w:rPr>
            </w:pPr>
          </w:p>
          <w:p w14:paraId="05F1A7C7" w14:textId="2B4B43ED" w:rsidR="00D7505C" w:rsidRDefault="00D7505C" w:rsidP="0055541B">
            <w:pPr>
              <w:spacing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w:t>
            </w:r>
            <w:r w:rsidR="00FC5D28">
              <w:rPr>
                <w:rFonts w:ascii="Arial" w:eastAsia="Times New Roman" w:hAnsi="Arial" w:cs="Arial"/>
                <w:color w:val="000000" w:themeColor="text1"/>
                <w:kern w:val="24"/>
                <w:sz w:val="20"/>
                <w:szCs w:val="20"/>
                <w:lang w:val="en-US" w:eastAsia="en-GB"/>
              </w:rPr>
              <w:t>2</w:t>
            </w:r>
            <w:r>
              <w:rPr>
                <w:rFonts w:ascii="Arial" w:eastAsia="Times New Roman" w:hAnsi="Arial" w:cs="Arial"/>
                <w:color w:val="000000" w:themeColor="text1"/>
                <w:kern w:val="24"/>
                <w:sz w:val="20"/>
                <w:szCs w:val="20"/>
                <w:lang w:val="en-US" w:eastAsia="en-GB"/>
              </w:rPr>
              <w:t xml:space="preserve"> </w:t>
            </w:r>
            <w:r w:rsidRPr="00B95587">
              <w:rPr>
                <w:rFonts w:ascii="Arial" w:eastAsia="Times New Roman" w:hAnsi="Aria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 xml:space="preserve"> 0.</w:t>
            </w:r>
            <w:r w:rsidR="00FC5D28">
              <w:rPr>
                <w:rFonts w:ascii="Arial" w:eastAsia="Times New Roman" w:hAnsi="Arial" w:cs="Arial"/>
                <w:color w:val="000000" w:themeColor="text1"/>
                <w:kern w:val="24"/>
                <w:sz w:val="20"/>
                <w:szCs w:val="20"/>
                <w:lang w:val="en-US" w:eastAsia="en-GB"/>
              </w:rPr>
              <w:t>4</w:t>
            </w:r>
          </w:p>
          <w:p w14:paraId="22BE3A36" w14:textId="77777777" w:rsidR="00D7505C" w:rsidRPr="00BB0CFE" w:rsidRDefault="00D7505C" w:rsidP="0055541B">
            <w:pPr>
              <w:spacing w:line="240" w:lineRule="auto"/>
              <w:jc w:val="center"/>
              <w:rPr>
                <w:rFonts w:ascii="Arial" w:eastAsia="Times New Roman" w:hAnsi="Arial" w:cs="Arial"/>
                <w:color w:val="000000" w:themeColor="text1"/>
                <w:kern w:val="24"/>
                <w:sz w:val="20"/>
                <w:szCs w:val="20"/>
                <w:lang w:val="en-US" w:eastAsia="en-GB"/>
              </w:rPr>
            </w:pPr>
          </w:p>
          <w:p w14:paraId="4F6ECB14" w14:textId="77777777" w:rsidR="00D7505C" w:rsidRPr="00BB0CFE" w:rsidRDefault="00D7505C" w:rsidP="0055541B">
            <w:pPr>
              <w:spacing w:after="0" w:line="240" w:lineRule="auto"/>
              <w:jc w:val="center"/>
              <w:rPr>
                <w:rFonts w:ascii="Arial" w:eastAsia="Times New Roman" w:hAnsi="Arial" w:cs="Arial"/>
                <w:color w:val="000000" w:themeColor="text1"/>
                <w:kern w:val="24"/>
                <w:sz w:val="20"/>
                <w:szCs w:val="20"/>
                <w:lang w:val="en-US" w:eastAsia="en-GB"/>
              </w:rPr>
            </w:pPr>
          </w:p>
        </w:tc>
        <w:tc>
          <w:tcPr>
            <w:tcW w:w="1418"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7EE3C5A0" w14:textId="77777777" w:rsidR="00DF373A" w:rsidRDefault="00DF373A" w:rsidP="0055541B">
            <w:pPr>
              <w:spacing w:after="0" w:line="240" w:lineRule="auto"/>
              <w:jc w:val="center"/>
              <w:rPr>
                <w:rFonts w:ascii="Arial" w:eastAsia="Times New Roman" w:hAnsi="Arial" w:cs="Arial"/>
                <w:color w:val="000000" w:themeColor="text1"/>
                <w:kern w:val="24"/>
                <w:sz w:val="20"/>
                <w:szCs w:val="20"/>
                <w:lang w:val="en-US" w:eastAsia="en-GB"/>
              </w:rPr>
            </w:pPr>
          </w:p>
          <w:p w14:paraId="6871A55D" w14:textId="1A1DF66F" w:rsidR="00D7505C" w:rsidRDefault="00D7505C" w:rsidP="0055541B">
            <w:pPr>
              <w:spacing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1</w:t>
            </w:r>
            <w:r w:rsidR="008D002A">
              <w:rPr>
                <w:rFonts w:ascii="Arial" w:eastAsia="Times New Roman" w:hAnsi="Arial" w:cs="Arial"/>
                <w:color w:val="000000" w:themeColor="text1"/>
                <w:kern w:val="24"/>
                <w:sz w:val="20"/>
                <w:szCs w:val="20"/>
                <w:lang w:val="en-US" w:eastAsia="en-GB"/>
              </w:rPr>
              <w:t>1</w:t>
            </w:r>
            <w:r>
              <w:rPr>
                <w:rFonts w:ascii="Arial" w:eastAsia="Times New Roman" w:hAnsi="Arial" w:cs="Arial"/>
                <w:color w:val="000000" w:themeColor="text1"/>
                <w:kern w:val="24"/>
                <w:sz w:val="20"/>
                <w:szCs w:val="20"/>
                <w:lang w:val="en-US" w:eastAsia="en-GB"/>
              </w:rPr>
              <w:t>28</w:t>
            </w:r>
            <w:r w:rsidR="008D002A">
              <w:rPr>
                <w:rFonts w:ascii="Arial" w:eastAsia="Times New Roman" w:hAnsi="Arial" w:cs="Arial"/>
                <w:color w:val="000000" w:themeColor="text1"/>
                <w:kern w:val="24"/>
                <w:sz w:val="20"/>
                <w:szCs w:val="20"/>
                <w:lang w:val="en-US" w:eastAsia="en-GB"/>
              </w:rPr>
              <w:t xml:space="preserve"> </w:t>
            </w:r>
            <w:r w:rsidR="008D002A" w:rsidRPr="00DC72D6">
              <w:rPr>
                <w:rFonts w:ascii="Arial" w:eastAsia="Times New Roman" w:hAnsi="Arial" w:cs="Arial"/>
                <w:color w:val="000000" w:themeColor="text1"/>
                <w:kern w:val="24"/>
                <w:sz w:val="20"/>
                <w:szCs w:val="20"/>
                <w:lang w:val="en-US" w:eastAsia="en-GB"/>
              </w:rPr>
              <w:t>±</w:t>
            </w:r>
            <w:r w:rsidR="008D002A">
              <w:rPr>
                <w:rFonts w:ascii="Arial" w:eastAsia="Times New Roman" w:hAnsi="Arial" w:cs="Arial"/>
                <w:color w:val="000000" w:themeColor="text1"/>
                <w:kern w:val="24"/>
                <w:sz w:val="20"/>
                <w:szCs w:val="20"/>
                <w:lang w:val="en-US" w:eastAsia="en-GB"/>
              </w:rPr>
              <w:t xml:space="preserve"> 137</w:t>
            </w:r>
          </w:p>
          <w:p w14:paraId="6AE1DE96" w14:textId="07D68C4C" w:rsidR="00D7505C" w:rsidRPr="00D7505C" w:rsidRDefault="00D7505C" w:rsidP="0055541B">
            <w:pPr>
              <w:spacing w:after="0" w:line="240" w:lineRule="auto"/>
              <w:jc w:val="center"/>
              <w:rPr>
                <w:rFonts w:ascii="Arial" w:eastAsia="Times New Roman" w:hAnsi="Arial" w:cs="Arial"/>
                <w:color w:val="000000" w:themeColor="text1"/>
                <w:kern w:val="24"/>
                <w:sz w:val="20"/>
                <w:szCs w:val="20"/>
                <w:lang w:val="en-US" w:eastAsia="en-GB"/>
              </w:rPr>
            </w:pPr>
          </w:p>
        </w:tc>
        <w:tc>
          <w:tcPr>
            <w:tcW w:w="116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0B943FF8" w14:textId="77777777" w:rsidR="00DF373A" w:rsidRPr="00D67A45" w:rsidRDefault="00DF373A" w:rsidP="00DF373A">
            <w:pPr>
              <w:spacing w:after="0" w:line="240" w:lineRule="auto"/>
              <w:jc w:val="center"/>
              <w:rPr>
                <w:rFonts w:ascii="Arial" w:eastAsia="Times New Roman" w:hAnsi="Arial" w:cs="Arial"/>
                <w:color w:val="000000" w:themeColor="text1"/>
                <w:kern w:val="24"/>
                <w:sz w:val="20"/>
                <w:szCs w:val="20"/>
                <w:highlight w:val="red"/>
                <w:lang w:val="en-US" w:eastAsia="en-GB"/>
              </w:rPr>
            </w:pPr>
          </w:p>
          <w:p w14:paraId="76251FB8" w14:textId="50A68C5B" w:rsidR="00D7505C" w:rsidRPr="00AA7454" w:rsidRDefault="00DF373A" w:rsidP="0055541B">
            <w:pPr>
              <w:spacing w:after="0" w:line="240" w:lineRule="auto"/>
              <w:jc w:val="center"/>
              <w:rPr>
                <w:rFonts w:ascii="Arial" w:eastAsia="Times New Roman" w:hAnsi="Arial" w:cs="Arial"/>
                <w:color w:val="000000" w:themeColor="text1"/>
                <w:kern w:val="24"/>
                <w:sz w:val="20"/>
                <w:szCs w:val="20"/>
                <w:lang w:val="en-US" w:eastAsia="en-GB"/>
              </w:rPr>
            </w:pPr>
            <w:r w:rsidRPr="00AA7454">
              <w:rPr>
                <w:rFonts w:ascii="Arial" w:eastAsia="Times New Roman" w:hAnsi="Arial" w:cs="Arial"/>
                <w:color w:val="000000" w:themeColor="text1"/>
                <w:kern w:val="24"/>
                <w:sz w:val="20"/>
                <w:szCs w:val="20"/>
                <w:lang w:val="en-US" w:eastAsia="en-GB"/>
              </w:rPr>
              <w:t>217</w:t>
            </w:r>
            <w:r w:rsidR="00D67A45" w:rsidRPr="00AA7454">
              <w:rPr>
                <w:rFonts w:ascii="Arial" w:eastAsia="Times New Roman" w:hAnsi="Arial" w:cs="Arial"/>
                <w:color w:val="000000" w:themeColor="text1"/>
                <w:kern w:val="24"/>
                <w:sz w:val="20"/>
                <w:szCs w:val="20"/>
                <w:lang w:val="en-US" w:eastAsia="en-GB"/>
              </w:rPr>
              <w:t xml:space="preserve"> ±</w:t>
            </w:r>
            <w:r w:rsidR="00AA7454">
              <w:rPr>
                <w:rFonts w:ascii="Arial" w:eastAsia="Times New Roman" w:hAnsi="Arial" w:cs="Arial"/>
                <w:color w:val="000000" w:themeColor="text1"/>
                <w:kern w:val="24"/>
                <w:sz w:val="20"/>
                <w:szCs w:val="20"/>
                <w:lang w:val="en-US" w:eastAsia="en-GB"/>
              </w:rPr>
              <w:t xml:space="preserve"> 5</w:t>
            </w:r>
          </w:p>
          <w:p w14:paraId="093EC02C" w14:textId="559A018F" w:rsidR="00D7505C" w:rsidRPr="00D67A45" w:rsidRDefault="00D7505C" w:rsidP="0055541B">
            <w:pPr>
              <w:spacing w:after="0" w:line="240" w:lineRule="auto"/>
              <w:jc w:val="center"/>
              <w:rPr>
                <w:rFonts w:ascii="Arial" w:eastAsia="Times New Roman" w:hAnsi="Arial" w:cs="Arial"/>
                <w:color w:val="000000" w:themeColor="text1"/>
                <w:kern w:val="24"/>
                <w:sz w:val="20"/>
                <w:szCs w:val="20"/>
                <w:highlight w:val="red"/>
                <w:vertAlign w:val="superscript"/>
                <w:lang w:val="en-US" w:eastAsia="en-GB"/>
              </w:rPr>
            </w:pPr>
            <w:r w:rsidRPr="00AA7454">
              <w:rPr>
                <w:rFonts w:ascii="Arial" w:eastAsia="Times New Roman" w:hAnsi="Arial" w:cs="Arial"/>
                <w:color w:val="000000" w:themeColor="text1"/>
                <w:kern w:val="24"/>
                <w:sz w:val="20"/>
                <w:szCs w:val="20"/>
                <w:lang w:val="en-US" w:eastAsia="en-GB"/>
              </w:rPr>
              <w:t>1</w:t>
            </w:r>
            <w:r w:rsidR="00DF373A" w:rsidRPr="00AA7454">
              <w:rPr>
                <w:rFonts w:ascii="Arial" w:eastAsia="Times New Roman" w:hAnsi="Arial" w:cs="Arial"/>
                <w:color w:val="000000" w:themeColor="text1"/>
                <w:kern w:val="24"/>
                <w:sz w:val="20"/>
                <w:szCs w:val="20"/>
                <w:lang w:val="en-US" w:eastAsia="en-GB"/>
              </w:rPr>
              <w:t>997</w:t>
            </w:r>
            <w:r w:rsidR="00DF373A" w:rsidRPr="00AA7454">
              <w:rPr>
                <w:rFonts w:ascii="Arial" w:eastAsia="Times New Roman" w:hAnsi="Arial" w:cs="Arial"/>
                <w:color w:val="000000" w:themeColor="text1"/>
                <w:kern w:val="24"/>
                <w:sz w:val="20"/>
                <w:szCs w:val="20"/>
                <w:vertAlign w:val="superscript"/>
                <w:lang w:val="en-US" w:eastAsia="en-GB"/>
              </w:rPr>
              <w:t>2</w:t>
            </w:r>
          </w:p>
        </w:tc>
        <w:tc>
          <w:tcPr>
            <w:tcW w:w="762" w:type="dxa"/>
            <w:tcBorders>
              <w:top w:val="single" w:sz="8" w:space="0" w:color="7F7F7F"/>
              <w:left w:val="nil"/>
              <w:bottom w:val="single" w:sz="8" w:space="0" w:color="7F7F7F"/>
              <w:right w:val="nil"/>
            </w:tcBorders>
          </w:tcPr>
          <w:p w14:paraId="6EAE6A6E" w14:textId="77777777" w:rsidR="00DF373A" w:rsidRDefault="00DF373A" w:rsidP="00DF373A">
            <w:pPr>
              <w:spacing w:after="0" w:line="240" w:lineRule="auto"/>
              <w:jc w:val="center"/>
              <w:rPr>
                <w:rFonts w:ascii="Arial" w:eastAsia="Times New Roman" w:hAnsi="Arial" w:cs="Arial"/>
                <w:color w:val="000000" w:themeColor="text1"/>
                <w:kern w:val="24"/>
                <w:sz w:val="20"/>
                <w:szCs w:val="20"/>
                <w:lang w:val="en-US" w:eastAsia="en-GB"/>
              </w:rPr>
            </w:pPr>
          </w:p>
          <w:p w14:paraId="475F01DF" w14:textId="5166C55D" w:rsidR="00D7505C" w:rsidRDefault="00DF373A" w:rsidP="0055541B">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4</w:t>
            </w:r>
            <w:r w:rsidR="00D7505C">
              <w:rPr>
                <w:rFonts w:ascii="Arial" w:eastAsia="Times New Roman" w:hAnsi="Aria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4</w:t>
            </w:r>
          </w:p>
          <w:p w14:paraId="22D79018" w14:textId="23333F2B" w:rsidR="00D7505C" w:rsidRPr="00426039" w:rsidRDefault="00D7505C" w:rsidP="0055541B">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0.</w:t>
            </w:r>
            <w:r w:rsidR="00DF373A">
              <w:rPr>
                <w:rFonts w:ascii="Arial" w:eastAsia="Times New Roman" w:hAnsi="Arial" w:cs="Arial"/>
                <w:color w:val="000000" w:themeColor="text1"/>
                <w:kern w:val="24"/>
                <w:sz w:val="20"/>
                <w:szCs w:val="20"/>
                <w:lang w:val="en-US" w:eastAsia="en-GB"/>
              </w:rPr>
              <w:t>5</w:t>
            </w:r>
          </w:p>
        </w:tc>
        <w:tc>
          <w:tcPr>
            <w:tcW w:w="52" w:type="dxa"/>
            <w:tcBorders>
              <w:top w:val="single" w:sz="8" w:space="0" w:color="7F7F7F"/>
              <w:left w:val="nil"/>
              <w:bottom w:val="single" w:sz="8" w:space="0" w:color="7F7F7F"/>
              <w:right w:val="nil"/>
            </w:tcBorders>
          </w:tcPr>
          <w:p w14:paraId="42BFB884" w14:textId="77777777" w:rsidR="00D7505C" w:rsidRPr="00426039" w:rsidRDefault="00D7505C" w:rsidP="0055541B">
            <w:pPr>
              <w:spacing w:after="0" w:line="240" w:lineRule="auto"/>
              <w:jc w:val="center"/>
              <w:rPr>
                <w:rFonts w:ascii="Arial" w:eastAsia="Times New Roman" w:hAnsi="Arial" w:cs="Arial"/>
                <w:color w:val="000000" w:themeColor="text1"/>
                <w:kern w:val="24"/>
                <w:sz w:val="20"/>
                <w:szCs w:val="20"/>
                <w:lang w:val="en-US" w:eastAsia="en-GB"/>
              </w:rPr>
            </w:pPr>
          </w:p>
        </w:tc>
        <w:tc>
          <w:tcPr>
            <w:tcW w:w="18" w:type="dxa"/>
            <w:tcBorders>
              <w:top w:val="single" w:sz="8" w:space="0" w:color="7F7F7F"/>
              <w:left w:val="nil"/>
              <w:bottom w:val="single" w:sz="8" w:space="0" w:color="7F7F7F"/>
              <w:right w:val="nil"/>
            </w:tcBorders>
          </w:tcPr>
          <w:p w14:paraId="50168AF3" w14:textId="77777777" w:rsidR="00D7505C" w:rsidRPr="00426039" w:rsidRDefault="00D7505C" w:rsidP="0055541B">
            <w:pPr>
              <w:spacing w:after="0" w:line="240" w:lineRule="auto"/>
              <w:jc w:val="center"/>
              <w:rPr>
                <w:rFonts w:ascii="Arial" w:eastAsia="Times New Roman" w:hAnsi="Arial" w:cs="Arial"/>
                <w:color w:val="000000" w:themeColor="text1"/>
                <w:kern w:val="24"/>
                <w:sz w:val="20"/>
                <w:szCs w:val="20"/>
                <w:lang w:val="en-US" w:eastAsia="en-GB"/>
              </w:rPr>
            </w:pPr>
          </w:p>
        </w:tc>
        <w:tc>
          <w:tcPr>
            <w:tcW w:w="1057" w:type="dxa"/>
            <w:tcBorders>
              <w:top w:val="single" w:sz="8" w:space="0" w:color="7F7F7F"/>
              <w:left w:val="nil"/>
              <w:bottom w:val="single" w:sz="8" w:space="0" w:color="7F7F7F"/>
              <w:right w:val="nil"/>
            </w:tcBorders>
          </w:tcPr>
          <w:p w14:paraId="170B1B82" w14:textId="77777777" w:rsidR="00DF373A" w:rsidRDefault="00DF373A" w:rsidP="00DF373A">
            <w:pPr>
              <w:spacing w:after="0" w:line="240" w:lineRule="auto"/>
              <w:jc w:val="center"/>
              <w:rPr>
                <w:rFonts w:ascii="Arial" w:eastAsia="Times New Roman" w:hAnsi="Arial" w:cs="Arial"/>
                <w:color w:val="000000" w:themeColor="text1"/>
                <w:kern w:val="24"/>
                <w:sz w:val="20"/>
                <w:szCs w:val="20"/>
                <w:lang w:val="en-US" w:eastAsia="en-GB"/>
              </w:rPr>
            </w:pPr>
          </w:p>
          <w:p w14:paraId="0BDD74CE" w14:textId="34360283" w:rsidR="00D7505C" w:rsidRDefault="00DF373A" w:rsidP="0055541B">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w:t>
            </w:r>
            <w:r w:rsidR="00D7505C">
              <w:rPr>
                <w:rFonts w:ascii="Arial" w:eastAsia="Times New Roman" w:hAnsi="Aria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9</w:t>
            </w:r>
            <w:r w:rsidR="00D7505C">
              <w:rPr>
                <w:rFonts w:ascii="Arial" w:eastAsia="Times New Roman" w:hAnsi="Arial" w:cs="Arial"/>
                <w:color w:val="000000" w:themeColor="text1"/>
                <w:kern w:val="24"/>
                <w:sz w:val="20"/>
                <w:szCs w:val="20"/>
                <w:lang w:val="en-US" w:eastAsia="en-GB"/>
              </w:rPr>
              <w:t xml:space="preserve"> </w:t>
            </w:r>
            <w:r w:rsidR="00D7505C" w:rsidRPr="00BB0CFE">
              <w:rPr>
                <w:rFonts w:ascii="Arial" w:eastAsia="Times New Roman" w:hAnsi="Arial" w:cs="Arial"/>
                <w:color w:val="000000" w:themeColor="text1"/>
                <w:kern w:val="24"/>
                <w:sz w:val="20"/>
                <w:szCs w:val="20"/>
                <w:lang w:val="en-US" w:eastAsia="en-GB"/>
              </w:rPr>
              <w:t>±</w:t>
            </w:r>
            <w:r w:rsidR="00D7505C">
              <w:rPr>
                <w:rFonts w:ascii="Arial" w:eastAsia="Times New Roman" w:hAnsi="Arial" w:cs="Arial"/>
                <w:color w:val="000000" w:themeColor="text1"/>
                <w:kern w:val="24"/>
                <w:sz w:val="20"/>
                <w:szCs w:val="20"/>
                <w:lang w:val="en-US" w:eastAsia="en-GB"/>
              </w:rPr>
              <w:t xml:space="preserve"> 0.</w:t>
            </w:r>
            <w:r>
              <w:rPr>
                <w:rFonts w:ascii="Arial" w:eastAsia="Times New Roman" w:hAnsi="Arial" w:cs="Arial"/>
                <w:color w:val="000000" w:themeColor="text1"/>
                <w:kern w:val="24"/>
                <w:sz w:val="20"/>
                <w:szCs w:val="20"/>
                <w:lang w:val="en-US" w:eastAsia="en-GB"/>
              </w:rPr>
              <w:t>1</w:t>
            </w:r>
          </w:p>
          <w:p w14:paraId="49D6C539" w14:textId="77777777" w:rsidR="00D7505C" w:rsidRDefault="00D7505C" w:rsidP="0055541B">
            <w:pPr>
              <w:spacing w:after="0" w:line="240" w:lineRule="auto"/>
              <w:jc w:val="center"/>
              <w:rPr>
                <w:rFonts w:ascii="Arial" w:eastAsia="Times New Roman" w:hAnsi="Arial" w:cs="Arial"/>
                <w:color w:val="000000" w:themeColor="text1"/>
                <w:kern w:val="24"/>
                <w:sz w:val="20"/>
                <w:szCs w:val="20"/>
                <w:lang w:val="en-US" w:eastAsia="en-GB"/>
              </w:rPr>
            </w:pPr>
          </w:p>
        </w:tc>
      </w:tr>
      <w:tr w:rsidR="00D7505C" w:rsidRPr="00426039" w14:paraId="57FBC313" w14:textId="77777777" w:rsidTr="008D002A">
        <w:trPr>
          <w:trHeight w:val="932"/>
        </w:trPr>
        <w:tc>
          <w:tcPr>
            <w:tcW w:w="484" w:type="dxa"/>
            <w:tcBorders>
              <w:top w:val="single" w:sz="8" w:space="0" w:color="7F7F7F"/>
              <w:left w:val="nil"/>
              <w:bottom w:val="single" w:sz="8" w:space="0" w:color="7F7F7F"/>
              <w:right w:val="nil"/>
            </w:tcBorders>
          </w:tcPr>
          <w:p w14:paraId="4743B9D2" w14:textId="4EDB080E" w:rsidR="00D7505C" w:rsidRDefault="00D7505C" w:rsidP="00D7505C">
            <w:pPr>
              <w:spacing w:after="0" w:line="240" w:lineRule="auto"/>
              <w:jc w:val="center"/>
              <w:rPr>
                <w:rFonts w:ascii="Arial" w:eastAsia="Times New Roman" w:hAnsi="Arial" w:cs="Arial"/>
                <w:b/>
                <w:bCs/>
                <w:color w:val="000000" w:themeColor="text1"/>
                <w:kern w:val="24"/>
                <w:sz w:val="20"/>
                <w:szCs w:val="20"/>
                <w:lang w:val="en-US" w:eastAsia="en-GB"/>
              </w:rPr>
            </w:pPr>
            <w:bookmarkStart w:id="5" w:name="_Hlk6324248"/>
            <w:r>
              <w:rPr>
                <w:rFonts w:ascii="Arial" w:eastAsia="Times New Roman" w:hAnsi="Arial" w:cs="Arial"/>
                <w:b/>
                <w:bCs/>
                <w:color w:val="000000" w:themeColor="text1"/>
                <w:kern w:val="24"/>
                <w:sz w:val="20"/>
                <w:szCs w:val="20"/>
                <w:lang w:val="en-US" w:eastAsia="en-GB"/>
              </w:rPr>
              <w:t xml:space="preserve"> </w:t>
            </w:r>
          </w:p>
          <w:p w14:paraId="0C3C9298" w14:textId="77777777" w:rsidR="00D7505C" w:rsidRDefault="00D7505C" w:rsidP="00D7505C">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20</w:t>
            </w:r>
          </w:p>
          <w:p w14:paraId="0AD09AE0" w14:textId="77777777" w:rsidR="00D7505C" w:rsidRDefault="00D7505C" w:rsidP="00D7505C">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34</w:t>
            </w:r>
          </w:p>
        </w:tc>
        <w:tc>
          <w:tcPr>
            <w:tcW w:w="1200"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7FD24C0D" w14:textId="3C01FEBE" w:rsidR="00D7505C" w:rsidRPr="0055541B" w:rsidRDefault="00D7505C" w:rsidP="00D7505C">
            <w:pPr>
              <w:spacing w:after="0" w:line="240" w:lineRule="auto"/>
              <w:jc w:val="center"/>
              <w:rPr>
                <w:rFonts w:ascii="Arial" w:eastAsia="Times New Roman" w:hAnsi="Arial" w:cs="Arial"/>
                <w:b/>
                <w:bCs/>
                <w:color w:val="000000" w:themeColor="text1"/>
                <w:kern w:val="24"/>
                <w:sz w:val="20"/>
                <w:szCs w:val="20"/>
                <w:vertAlign w:val="superscript"/>
                <w:lang w:val="en-US" w:eastAsia="en-GB"/>
              </w:rPr>
            </w:pPr>
            <w:r>
              <w:rPr>
                <w:rFonts w:ascii="Arial" w:eastAsia="Times New Roman" w:hAnsi="Arial" w:cs="Arial"/>
                <w:b/>
                <w:bCs/>
                <w:color w:val="000000" w:themeColor="text1"/>
                <w:kern w:val="24"/>
                <w:sz w:val="20"/>
                <w:szCs w:val="20"/>
                <w:lang w:val="en-US" w:eastAsia="en-GB"/>
              </w:rPr>
              <w:t>iGlu</w:t>
            </w:r>
            <w:r w:rsidRPr="002963A7">
              <w:rPr>
                <w:rFonts w:ascii="Arial" w:eastAsia="Times New Roman" w:hAnsi="Arial" w:cs="Arial"/>
                <w:b/>
                <w:bCs/>
                <w:i/>
                <w:color w:val="000000" w:themeColor="text1"/>
                <w:kern w:val="24"/>
                <w:sz w:val="20"/>
                <w:szCs w:val="20"/>
                <w:vertAlign w:val="subscript"/>
                <w:lang w:val="en-US" w:eastAsia="en-GB"/>
              </w:rPr>
              <w:t>u</w:t>
            </w:r>
            <w:r w:rsidRPr="0055541B">
              <w:rPr>
                <w:rFonts w:ascii="Arial" w:eastAsia="Times New Roman" w:hAnsi="Arial" w:cs="Arial"/>
                <w:b/>
                <w:bCs/>
                <w:color w:val="000000" w:themeColor="text1"/>
                <w:kern w:val="24"/>
                <w:sz w:val="20"/>
                <w:szCs w:val="20"/>
                <w:vertAlign w:val="superscript"/>
                <w:lang w:val="en-US" w:eastAsia="en-GB"/>
              </w:rPr>
              <w:t>3</w:t>
            </w:r>
          </w:p>
        </w:tc>
        <w:tc>
          <w:tcPr>
            <w:tcW w:w="157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41BC9645" w14:textId="5CEACC14"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600 </w:t>
            </w:r>
            <w:r w:rsidRPr="00DE7FBB">
              <w:rPr>
                <w:rFonts w:ascii="Symbol" w:eastAsia="Times New Roman" w:hAnsi="Symbo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M</w:t>
            </w:r>
          </w:p>
          <w:p w14:paraId="7ADD9F2B" w14:textId="77777777" w:rsidR="00D7505C" w:rsidRPr="00F97724"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13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2330271D" w14:textId="1488B4B7" w:rsidR="00D7505C" w:rsidRPr="0055541B"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sidRPr="0055541B">
              <w:rPr>
                <w:rFonts w:ascii="Arial" w:eastAsia="Times New Roman" w:hAnsi="Arial" w:cs="Arial"/>
                <w:color w:val="000000" w:themeColor="text1"/>
                <w:kern w:val="24"/>
                <w:sz w:val="20"/>
                <w:szCs w:val="20"/>
                <w:lang w:val="en-US" w:eastAsia="en-GB"/>
              </w:rPr>
              <w:t>1.8</w:t>
            </w:r>
          </w:p>
          <w:p w14:paraId="09594BFF" w14:textId="77777777" w:rsidR="00D7505C" w:rsidRPr="0055541B"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418"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4ED65F6F" w14:textId="2531BEF8"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604</w:t>
            </w:r>
          </w:p>
          <w:p w14:paraId="1117FC78" w14:textId="02C3A6D4" w:rsidR="00D7505C" w:rsidRPr="007F597F" w:rsidRDefault="00D7505C" w:rsidP="00D7505C">
            <w:pPr>
              <w:spacing w:after="0" w:line="240" w:lineRule="auto"/>
              <w:jc w:val="center"/>
              <w:rPr>
                <w:rFonts w:ascii="Arial" w:eastAsia="Times New Roman" w:hAnsi="Arial" w:cs="Arial"/>
                <w:color w:val="000000" w:themeColor="text1"/>
                <w:kern w:val="24"/>
                <w:sz w:val="20"/>
                <w:szCs w:val="20"/>
                <w:vertAlign w:val="superscript"/>
                <w:lang w:val="en-US" w:eastAsia="en-GB"/>
              </w:rPr>
            </w:pPr>
            <w:r>
              <w:rPr>
                <w:rFonts w:ascii="Arial" w:eastAsia="Times New Roman" w:hAnsi="Arial" w:cs="Arial"/>
                <w:color w:val="000000" w:themeColor="text1"/>
                <w:kern w:val="24"/>
                <w:sz w:val="20"/>
                <w:szCs w:val="20"/>
                <w:lang w:val="en-US" w:eastAsia="en-GB"/>
              </w:rPr>
              <w:t>3094</w:t>
            </w:r>
            <w:r>
              <w:rPr>
                <w:rFonts w:ascii="Arial" w:eastAsia="Times New Roman" w:hAnsi="Arial" w:cs="Arial"/>
                <w:color w:val="000000" w:themeColor="text1"/>
                <w:kern w:val="24"/>
                <w:sz w:val="20"/>
                <w:szCs w:val="20"/>
                <w:vertAlign w:val="superscript"/>
                <w:lang w:val="en-US" w:eastAsia="en-GB"/>
              </w:rPr>
              <w:t>2</w:t>
            </w:r>
          </w:p>
        </w:tc>
        <w:tc>
          <w:tcPr>
            <w:tcW w:w="116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3BE0C01F" w14:textId="7777777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468</w:t>
            </w:r>
          </w:p>
          <w:p w14:paraId="38373CB4" w14:textId="1144A2F3" w:rsidR="00D7505C" w:rsidRPr="007F597F" w:rsidRDefault="00D7505C" w:rsidP="00D7505C">
            <w:pPr>
              <w:spacing w:after="0" w:line="240" w:lineRule="auto"/>
              <w:jc w:val="center"/>
              <w:rPr>
                <w:rFonts w:ascii="Arial" w:eastAsia="Times New Roman" w:hAnsi="Arial" w:cs="Arial"/>
                <w:color w:val="000000" w:themeColor="text1"/>
                <w:kern w:val="24"/>
                <w:sz w:val="20"/>
                <w:szCs w:val="20"/>
                <w:vertAlign w:val="superscript"/>
                <w:lang w:val="en-US" w:eastAsia="en-GB"/>
              </w:rPr>
            </w:pPr>
            <w:r>
              <w:rPr>
                <w:rFonts w:ascii="Arial" w:eastAsia="Times New Roman" w:hAnsi="Arial" w:cs="Arial"/>
                <w:color w:val="000000" w:themeColor="text1"/>
                <w:kern w:val="24"/>
                <w:sz w:val="20"/>
                <w:szCs w:val="20"/>
                <w:lang w:val="en-US" w:eastAsia="en-GB"/>
              </w:rPr>
              <w:t>1481</w:t>
            </w:r>
            <w:r>
              <w:rPr>
                <w:rFonts w:ascii="Arial" w:eastAsia="Times New Roman" w:hAnsi="Arial" w:cs="Arial"/>
                <w:color w:val="000000" w:themeColor="text1"/>
                <w:kern w:val="24"/>
                <w:sz w:val="20"/>
                <w:szCs w:val="20"/>
                <w:vertAlign w:val="superscript"/>
                <w:lang w:val="en-US" w:eastAsia="en-GB"/>
              </w:rPr>
              <w:t>2</w:t>
            </w:r>
          </w:p>
        </w:tc>
        <w:tc>
          <w:tcPr>
            <w:tcW w:w="762" w:type="dxa"/>
            <w:tcBorders>
              <w:top w:val="single" w:sz="8" w:space="0" w:color="7F7F7F"/>
              <w:left w:val="nil"/>
              <w:bottom w:val="single" w:sz="8" w:space="0" w:color="7F7F7F"/>
              <w:right w:val="nil"/>
            </w:tcBorders>
            <w:vAlign w:val="center"/>
          </w:tcPr>
          <w:p w14:paraId="79153187" w14:textId="12B2A618"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2.1</w:t>
            </w:r>
          </w:p>
          <w:p w14:paraId="21660057" w14:textId="023FFE53" w:rsidR="00D7505C" w:rsidRPr="00426039"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0.7</w:t>
            </w:r>
          </w:p>
        </w:tc>
        <w:tc>
          <w:tcPr>
            <w:tcW w:w="52" w:type="dxa"/>
            <w:tcBorders>
              <w:top w:val="single" w:sz="8" w:space="0" w:color="7F7F7F"/>
              <w:left w:val="nil"/>
              <w:bottom w:val="single" w:sz="8" w:space="0" w:color="7F7F7F"/>
              <w:right w:val="nil"/>
            </w:tcBorders>
            <w:vAlign w:val="center"/>
          </w:tcPr>
          <w:p w14:paraId="3A209E42" w14:textId="38EAC3CA" w:rsidR="00D7505C" w:rsidRPr="00426039"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8" w:type="dxa"/>
            <w:tcBorders>
              <w:top w:val="single" w:sz="8" w:space="0" w:color="7F7F7F"/>
              <w:left w:val="nil"/>
              <w:bottom w:val="single" w:sz="8" w:space="0" w:color="7F7F7F"/>
              <w:right w:val="nil"/>
            </w:tcBorders>
            <w:vAlign w:val="center"/>
          </w:tcPr>
          <w:p w14:paraId="6BBC1B11" w14:textId="77777777" w:rsidR="00D7505C" w:rsidRPr="00426039"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057" w:type="dxa"/>
            <w:tcBorders>
              <w:top w:val="single" w:sz="8" w:space="0" w:color="7F7F7F"/>
              <w:left w:val="nil"/>
              <w:bottom w:val="single" w:sz="8" w:space="0" w:color="7F7F7F"/>
              <w:right w:val="nil"/>
            </w:tcBorders>
            <w:vAlign w:val="center"/>
          </w:tcPr>
          <w:p w14:paraId="6C267D2B" w14:textId="7777777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3.8 </w:t>
            </w:r>
            <w:r w:rsidRPr="00BB0CFE">
              <w:rPr>
                <w:rFonts w:ascii="Arial" w:eastAsia="Times New Roman" w:hAnsi="Aria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 xml:space="preserve"> 0.6</w:t>
            </w:r>
          </w:p>
          <w:p w14:paraId="2A674CD8" w14:textId="6334657E"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r>
      <w:bookmarkEnd w:id="5"/>
      <w:tr w:rsidR="00D7505C" w14:paraId="358857CA" w14:textId="77777777" w:rsidTr="008D002A">
        <w:trPr>
          <w:trHeight w:val="932"/>
        </w:trPr>
        <w:tc>
          <w:tcPr>
            <w:tcW w:w="484" w:type="dxa"/>
            <w:tcBorders>
              <w:top w:val="single" w:sz="8" w:space="0" w:color="7F7F7F"/>
              <w:left w:val="nil"/>
              <w:bottom w:val="single" w:sz="8" w:space="0" w:color="7F7F7F"/>
              <w:right w:val="nil"/>
            </w:tcBorders>
          </w:tcPr>
          <w:p w14:paraId="70778A1D" w14:textId="77777777" w:rsidR="00D7505C" w:rsidRDefault="00D7505C" w:rsidP="00D7505C">
            <w:pPr>
              <w:spacing w:after="0" w:line="240" w:lineRule="auto"/>
              <w:jc w:val="center"/>
              <w:rPr>
                <w:rFonts w:ascii="Arial" w:eastAsia="Times New Roman" w:hAnsi="Arial" w:cs="Arial"/>
                <w:b/>
                <w:bCs/>
                <w:color w:val="000000" w:themeColor="text1"/>
                <w:kern w:val="24"/>
                <w:sz w:val="20"/>
                <w:szCs w:val="20"/>
                <w:lang w:val="en-US" w:eastAsia="en-GB"/>
              </w:rPr>
            </w:pPr>
          </w:p>
          <w:p w14:paraId="34FA6F0D" w14:textId="77777777" w:rsidR="00D7505C" w:rsidRDefault="00D7505C" w:rsidP="00D7505C">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20</w:t>
            </w:r>
          </w:p>
          <w:p w14:paraId="06830A96" w14:textId="77777777" w:rsidR="00D7505C" w:rsidRDefault="00D7505C" w:rsidP="00D7505C">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34</w:t>
            </w:r>
          </w:p>
        </w:tc>
        <w:tc>
          <w:tcPr>
            <w:tcW w:w="1200"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6C39CD31" w14:textId="50304138" w:rsidR="00D7505C" w:rsidRPr="002963A7" w:rsidRDefault="00D7505C" w:rsidP="00D7505C">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iGlu</w:t>
            </w:r>
            <w:r>
              <w:rPr>
                <w:rFonts w:ascii="Arial" w:eastAsia="Times New Roman" w:hAnsi="Arial" w:cs="Arial"/>
                <w:b/>
                <w:bCs/>
                <w:i/>
                <w:color w:val="000000" w:themeColor="text1"/>
                <w:kern w:val="24"/>
                <w:sz w:val="20"/>
                <w:szCs w:val="20"/>
                <w:vertAlign w:val="subscript"/>
                <w:lang w:val="en-US" w:eastAsia="en-GB"/>
              </w:rPr>
              <w:t>f</w:t>
            </w:r>
            <w:r w:rsidRPr="00DE7FBB">
              <w:rPr>
                <w:rFonts w:ascii="Arial" w:eastAsia="Times New Roman" w:hAnsi="Arial" w:cs="Arial"/>
                <w:b/>
                <w:bCs/>
                <w:color w:val="000000" w:themeColor="text1"/>
                <w:kern w:val="24"/>
                <w:sz w:val="20"/>
                <w:szCs w:val="20"/>
                <w:vertAlign w:val="superscript"/>
                <w:lang w:val="en-US" w:eastAsia="en-GB"/>
              </w:rPr>
              <w:t>3</w:t>
            </w:r>
          </w:p>
        </w:tc>
        <w:tc>
          <w:tcPr>
            <w:tcW w:w="157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0081D38E" w14:textId="4CA84B5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137 </w:t>
            </w:r>
            <w:r w:rsidRPr="00DE7FBB">
              <w:rPr>
                <w:rFonts w:ascii="Symbol" w:eastAsia="Times New Roman" w:hAnsi="Symbo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M</w:t>
            </w:r>
          </w:p>
          <w:p w14:paraId="0F9DA0B7" w14:textId="77777777" w:rsidR="00D7505C" w:rsidRPr="00F97724"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13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2D2B53D1" w14:textId="464A57A8" w:rsidR="00D7505C" w:rsidRPr="0055541B"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sidRPr="0055541B">
              <w:rPr>
                <w:rFonts w:ascii="Arial" w:eastAsia="Times New Roman" w:hAnsi="Arial" w:cs="Arial"/>
                <w:color w:val="000000" w:themeColor="text1"/>
                <w:kern w:val="24"/>
                <w:sz w:val="20"/>
                <w:szCs w:val="20"/>
                <w:lang w:val="en-US" w:eastAsia="en-GB"/>
              </w:rPr>
              <w:t>1.7</w:t>
            </w:r>
          </w:p>
          <w:p w14:paraId="723B34E7" w14:textId="77777777" w:rsidR="00D7505C" w:rsidRPr="0055541B"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418"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2B1D2016" w14:textId="7777777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p w14:paraId="6F41908F" w14:textId="4BA66312" w:rsidR="00D7505C" w:rsidRPr="007F597F" w:rsidRDefault="00D7505C" w:rsidP="00D7505C">
            <w:pPr>
              <w:spacing w:after="0" w:line="240" w:lineRule="auto"/>
              <w:jc w:val="center"/>
              <w:rPr>
                <w:rFonts w:ascii="Arial" w:eastAsia="Times New Roman" w:hAnsi="Arial" w:cs="Arial"/>
                <w:color w:val="000000" w:themeColor="text1"/>
                <w:kern w:val="24"/>
                <w:sz w:val="20"/>
                <w:szCs w:val="20"/>
                <w:vertAlign w:val="superscript"/>
                <w:lang w:val="en-US" w:eastAsia="en-GB"/>
              </w:rPr>
            </w:pPr>
            <w:r>
              <w:rPr>
                <w:rFonts w:ascii="Arial" w:eastAsia="Times New Roman" w:hAnsi="Arial" w:cs="Arial"/>
                <w:color w:val="000000" w:themeColor="text1"/>
                <w:kern w:val="24"/>
                <w:sz w:val="20"/>
                <w:szCs w:val="20"/>
                <w:lang w:val="en-US" w:eastAsia="en-GB"/>
              </w:rPr>
              <w:t>1227</w:t>
            </w:r>
          </w:p>
          <w:p w14:paraId="60E320BB" w14:textId="1764B4E6" w:rsidR="00D7505C" w:rsidRPr="007F597F" w:rsidRDefault="00D7505C" w:rsidP="00D7505C">
            <w:pPr>
              <w:spacing w:after="0" w:line="240" w:lineRule="auto"/>
              <w:jc w:val="center"/>
              <w:rPr>
                <w:rFonts w:ascii="Arial" w:eastAsia="Times New Roman" w:hAnsi="Arial" w:cs="Arial"/>
                <w:color w:val="000000" w:themeColor="text1"/>
                <w:kern w:val="24"/>
                <w:sz w:val="20"/>
                <w:szCs w:val="20"/>
                <w:vertAlign w:val="superscript"/>
                <w:lang w:val="en-US" w:eastAsia="en-GB"/>
              </w:rPr>
            </w:pPr>
            <w:r>
              <w:rPr>
                <w:rFonts w:ascii="Arial" w:eastAsia="Times New Roman" w:hAnsi="Arial" w:cs="Arial"/>
                <w:color w:val="000000" w:themeColor="text1"/>
                <w:kern w:val="24"/>
                <w:sz w:val="20"/>
                <w:szCs w:val="20"/>
                <w:lang w:val="en-US" w:eastAsia="en-GB"/>
              </w:rPr>
              <w:t>1493</w:t>
            </w:r>
            <w:r>
              <w:rPr>
                <w:rFonts w:ascii="Arial" w:eastAsia="Times New Roman" w:hAnsi="Arial" w:cs="Arial"/>
                <w:color w:val="000000" w:themeColor="text1"/>
                <w:kern w:val="24"/>
                <w:sz w:val="20"/>
                <w:szCs w:val="20"/>
                <w:vertAlign w:val="superscript"/>
                <w:lang w:val="en-US" w:eastAsia="en-GB"/>
              </w:rPr>
              <w:t>2</w:t>
            </w:r>
          </w:p>
          <w:p w14:paraId="4153B11D" w14:textId="7777777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16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47EB50F9" w14:textId="7777777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283</w:t>
            </w:r>
          </w:p>
          <w:p w14:paraId="298E2B89" w14:textId="7777777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478</w:t>
            </w:r>
          </w:p>
        </w:tc>
        <w:tc>
          <w:tcPr>
            <w:tcW w:w="762" w:type="dxa"/>
            <w:tcBorders>
              <w:top w:val="single" w:sz="8" w:space="0" w:color="7F7F7F"/>
              <w:left w:val="nil"/>
              <w:bottom w:val="single" w:sz="8" w:space="0" w:color="7F7F7F"/>
              <w:right w:val="nil"/>
            </w:tcBorders>
            <w:vAlign w:val="center"/>
          </w:tcPr>
          <w:p w14:paraId="2C16FAE9" w14:textId="57E1BDDB"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3.5</w:t>
            </w:r>
          </w:p>
          <w:p w14:paraId="4E53CBDE" w14:textId="70EF3B4A" w:rsidR="00D7505C" w:rsidRPr="00426039"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2.1</w:t>
            </w:r>
          </w:p>
        </w:tc>
        <w:tc>
          <w:tcPr>
            <w:tcW w:w="52" w:type="dxa"/>
            <w:tcBorders>
              <w:top w:val="single" w:sz="8" w:space="0" w:color="7F7F7F"/>
              <w:left w:val="nil"/>
              <w:bottom w:val="single" w:sz="8" w:space="0" w:color="7F7F7F"/>
              <w:right w:val="nil"/>
            </w:tcBorders>
            <w:vAlign w:val="center"/>
          </w:tcPr>
          <w:p w14:paraId="4E2900C2" w14:textId="6127C8EB" w:rsidR="00D7505C" w:rsidRPr="00426039"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8" w:type="dxa"/>
            <w:tcBorders>
              <w:top w:val="single" w:sz="8" w:space="0" w:color="7F7F7F"/>
              <w:left w:val="nil"/>
              <w:bottom w:val="single" w:sz="8" w:space="0" w:color="7F7F7F"/>
              <w:right w:val="nil"/>
            </w:tcBorders>
            <w:vAlign w:val="center"/>
          </w:tcPr>
          <w:p w14:paraId="7DCE40CB" w14:textId="77777777" w:rsidR="00D7505C" w:rsidRPr="00426039"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057" w:type="dxa"/>
            <w:tcBorders>
              <w:top w:val="single" w:sz="8" w:space="0" w:color="7F7F7F"/>
              <w:left w:val="nil"/>
              <w:bottom w:val="single" w:sz="8" w:space="0" w:color="7F7F7F"/>
              <w:right w:val="nil"/>
            </w:tcBorders>
            <w:vAlign w:val="center"/>
          </w:tcPr>
          <w:p w14:paraId="6B1C270D" w14:textId="7777777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4.0 </w:t>
            </w:r>
            <w:r w:rsidRPr="00BB0CFE">
              <w:rPr>
                <w:rFonts w:ascii="Arial" w:eastAsia="Times New Roman" w:hAnsi="Aria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 xml:space="preserve"> 0.3</w:t>
            </w:r>
          </w:p>
          <w:p w14:paraId="6C989B3D" w14:textId="1B9CD821"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r>
      <w:tr w:rsidR="00D7505C" w14:paraId="12C8A736" w14:textId="77777777" w:rsidTr="008D002A">
        <w:trPr>
          <w:trHeight w:val="932"/>
        </w:trPr>
        <w:tc>
          <w:tcPr>
            <w:tcW w:w="484" w:type="dxa"/>
            <w:tcBorders>
              <w:top w:val="single" w:sz="8" w:space="0" w:color="7F7F7F"/>
              <w:left w:val="nil"/>
              <w:bottom w:val="single" w:sz="8" w:space="0" w:color="7F7F7F"/>
              <w:right w:val="nil"/>
            </w:tcBorders>
          </w:tcPr>
          <w:p w14:paraId="74F89968" w14:textId="77777777" w:rsidR="00D7505C" w:rsidRDefault="00D7505C" w:rsidP="00D7505C">
            <w:pPr>
              <w:spacing w:after="0" w:line="240" w:lineRule="auto"/>
              <w:jc w:val="center"/>
              <w:rPr>
                <w:rFonts w:ascii="Arial" w:eastAsia="Times New Roman" w:hAnsi="Arial" w:cs="Arial"/>
                <w:b/>
                <w:bCs/>
                <w:color w:val="000000" w:themeColor="text1"/>
                <w:kern w:val="24"/>
                <w:sz w:val="20"/>
                <w:szCs w:val="20"/>
                <w:lang w:val="en-US" w:eastAsia="en-GB"/>
              </w:rPr>
            </w:pPr>
          </w:p>
          <w:p w14:paraId="00221329" w14:textId="77777777" w:rsidR="00D7505C" w:rsidRDefault="00D7505C" w:rsidP="00D7505C">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20</w:t>
            </w:r>
          </w:p>
          <w:p w14:paraId="3645C06C" w14:textId="77777777" w:rsidR="00D7505C" w:rsidRDefault="00D7505C" w:rsidP="00D7505C">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34</w:t>
            </w:r>
          </w:p>
        </w:tc>
        <w:tc>
          <w:tcPr>
            <w:tcW w:w="1200"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2CF3AF60" w14:textId="6642E8D1" w:rsidR="00D7505C" w:rsidRPr="002963A7" w:rsidRDefault="00D7505C" w:rsidP="00D7505C">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iGluSnFR</w:t>
            </w:r>
            <w:r w:rsidRPr="00DE7FBB">
              <w:rPr>
                <w:rFonts w:ascii="Arial" w:eastAsia="Times New Roman" w:hAnsi="Arial" w:cs="Arial"/>
                <w:b/>
                <w:bCs/>
                <w:color w:val="000000" w:themeColor="text1"/>
                <w:kern w:val="24"/>
                <w:sz w:val="20"/>
                <w:szCs w:val="20"/>
                <w:vertAlign w:val="superscript"/>
                <w:lang w:val="en-US" w:eastAsia="en-GB"/>
              </w:rPr>
              <w:t>3</w:t>
            </w:r>
          </w:p>
        </w:tc>
        <w:tc>
          <w:tcPr>
            <w:tcW w:w="1576"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1B9BCA52" w14:textId="303D7B23"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33 </w:t>
            </w:r>
            <w:r w:rsidRPr="00DE7FBB">
              <w:rPr>
                <w:rFonts w:ascii="Symbol" w:eastAsia="Times New Roman" w:hAnsi="Symbo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M</w:t>
            </w:r>
          </w:p>
          <w:p w14:paraId="42AD7A77" w14:textId="77777777" w:rsidR="00D7505C" w:rsidRPr="00F97724"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134"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143FF66F" w14:textId="3A6815B6" w:rsidR="00D7505C" w:rsidRPr="0055541B"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sidRPr="0055541B">
              <w:rPr>
                <w:rFonts w:ascii="Arial" w:eastAsia="Times New Roman" w:hAnsi="Arial" w:cs="Arial"/>
                <w:color w:val="000000" w:themeColor="text1"/>
                <w:kern w:val="24"/>
                <w:sz w:val="20"/>
                <w:szCs w:val="20"/>
                <w:lang w:val="en-US" w:eastAsia="en-GB"/>
              </w:rPr>
              <w:t>2.3</w:t>
            </w:r>
          </w:p>
          <w:p w14:paraId="74DDB393" w14:textId="77777777" w:rsidR="00D7505C" w:rsidRPr="0055541B"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418"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783EF188" w14:textId="7777777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p w14:paraId="21C4D43C" w14:textId="0EE540FE" w:rsidR="00D7505C" w:rsidRPr="005D17A2"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643</w:t>
            </w:r>
          </w:p>
          <w:p w14:paraId="170ED5F2" w14:textId="48C7DC03" w:rsidR="00D7505C" w:rsidRPr="005D17A2"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799</w:t>
            </w:r>
          </w:p>
          <w:p w14:paraId="2F3257B8" w14:textId="7777777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16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395BE72A" w14:textId="286E28A3"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110</w:t>
            </w:r>
          </w:p>
          <w:p w14:paraId="15C00E60" w14:textId="115F47DA"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233</w:t>
            </w:r>
          </w:p>
        </w:tc>
        <w:tc>
          <w:tcPr>
            <w:tcW w:w="762" w:type="dxa"/>
            <w:tcBorders>
              <w:top w:val="single" w:sz="8" w:space="0" w:color="7F7F7F"/>
              <w:left w:val="nil"/>
              <w:bottom w:val="single" w:sz="8" w:space="0" w:color="7F7F7F"/>
              <w:right w:val="nil"/>
            </w:tcBorders>
            <w:vAlign w:val="center"/>
          </w:tcPr>
          <w:p w14:paraId="03F443BB" w14:textId="7777777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3.5</w:t>
            </w:r>
          </w:p>
          <w:p w14:paraId="4CD72204" w14:textId="77777777" w:rsidR="00D7505C" w:rsidRPr="00426039"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2.1</w:t>
            </w:r>
          </w:p>
        </w:tc>
        <w:tc>
          <w:tcPr>
            <w:tcW w:w="52" w:type="dxa"/>
            <w:tcBorders>
              <w:top w:val="single" w:sz="8" w:space="0" w:color="7F7F7F"/>
              <w:left w:val="nil"/>
              <w:bottom w:val="single" w:sz="8" w:space="0" w:color="7F7F7F"/>
              <w:right w:val="nil"/>
            </w:tcBorders>
            <w:vAlign w:val="center"/>
          </w:tcPr>
          <w:p w14:paraId="7440DF6C" w14:textId="77777777" w:rsidR="00D7505C" w:rsidRPr="00426039"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8" w:type="dxa"/>
            <w:tcBorders>
              <w:top w:val="single" w:sz="8" w:space="0" w:color="7F7F7F"/>
              <w:left w:val="nil"/>
              <w:bottom w:val="single" w:sz="8" w:space="0" w:color="7F7F7F"/>
              <w:right w:val="nil"/>
            </w:tcBorders>
            <w:vAlign w:val="center"/>
          </w:tcPr>
          <w:p w14:paraId="77C8289E" w14:textId="77777777" w:rsidR="00D7505C" w:rsidRPr="00426039"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c>
          <w:tcPr>
            <w:tcW w:w="1057" w:type="dxa"/>
            <w:tcBorders>
              <w:top w:val="single" w:sz="8" w:space="0" w:color="7F7F7F"/>
              <w:left w:val="nil"/>
              <w:bottom w:val="single" w:sz="8" w:space="0" w:color="7F7F7F"/>
              <w:right w:val="nil"/>
            </w:tcBorders>
            <w:vAlign w:val="center"/>
          </w:tcPr>
          <w:p w14:paraId="22A67C77" w14:textId="77777777"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5.4 </w:t>
            </w:r>
            <w:r w:rsidRPr="00BB0CFE">
              <w:rPr>
                <w:rFonts w:ascii="Arial" w:eastAsia="Times New Roman" w:hAnsi="Aria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 xml:space="preserve"> 0.7</w:t>
            </w:r>
          </w:p>
          <w:p w14:paraId="54CB354D" w14:textId="32131F5A" w:rsidR="00D7505C" w:rsidRDefault="00D7505C" w:rsidP="00D7505C">
            <w:pPr>
              <w:spacing w:after="0" w:line="240" w:lineRule="auto"/>
              <w:jc w:val="center"/>
              <w:rPr>
                <w:rFonts w:ascii="Arial" w:eastAsia="Times New Roman" w:hAnsi="Arial" w:cs="Arial"/>
                <w:color w:val="000000" w:themeColor="text1"/>
                <w:kern w:val="24"/>
                <w:sz w:val="20"/>
                <w:szCs w:val="20"/>
                <w:lang w:val="en-US" w:eastAsia="en-GB"/>
              </w:rPr>
            </w:pPr>
          </w:p>
        </w:tc>
      </w:tr>
    </w:tbl>
    <w:p w14:paraId="51CFF782" w14:textId="77777777" w:rsidR="007F597F" w:rsidRDefault="007F597F">
      <w:pPr>
        <w:rPr>
          <w:rFonts w:ascii="Times New Roman" w:hAnsi="Times New Roman" w:cs="Times New Roman"/>
          <w:sz w:val="24"/>
          <w:szCs w:val="24"/>
        </w:rPr>
      </w:pPr>
    </w:p>
    <w:p w14:paraId="3959A429" w14:textId="081DF4AE" w:rsidR="00EB32F3" w:rsidRDefault="007F597F">
      <w:pPr>
        <w:rPr>
          <w:rFonts w:ascii="Times New Roman" w:hAnsi="Times New Roman" w:cs="Times New Roman"/>
          <w:sz w:val="24"/>
          <w:szCs w:val="24"/>
        </w:rPr>
      </w:pPr>
      <w:r>
        <w:rPr>
          <w:rFonts w:ascii="Times New Roman" w:hAnsi="Times New Roman" w:cs="Times New Roman"/>
          <w:sz w:val="24"/>
          <w:szCs w:val="24"/>
          <w:vertAlign w:val="superscript"/>
        </w:rPr>
        <w:t>1</w:t>
      </w:r>
      <w:r w:rsidR="00EB32F3">
        <w:rPr>
          <w:rFonts w:ascii="Times New Roman" w:hAnsi="Times New Roman" w:cs="Times New Roman"/>
          <w:sz w:val="24"/>
          <w:szCs w:val="24"/>
        </w:rPr>
        <w:t>Calculated value from model (</w:t>
      </w:r>
      <w:r w:rsidR="00EB32F3" w:rsidRPr="0055541B">
        <w:rPr>
          <w:rFonts w:ascii="Times New Roman" w:hAnsi="Times New Roman" w:cs="Times New Roman"/>
          <w:b/>
          <w:sz w:val="24"/>
          <w:szCs w:val="24"/>
        </w:rPr>
        <w:t>Scheme 2</w:t>
      </w:r>
      <w:r w:rsidR="00EB32F3">
        <w:rPr>
          <w:rFonts w:ascii="Times New Roman" w:hAnsi="Times New Roman" w:cs="Times New Roman"/>
          <w:sz w:val="24"/>
          <w:szCs w:val="24"/>
        </w:rPr>
        <w:t xml:space="preserve">) and </w:t>
      </w:r>
      <w:r w:rsidR="00EB32F3" w:rsidRPr="00EB32F3">
        <w:rPr>
          <w:rFonts w:ascii="Times New Roman" w:hAnsi="Times New Roman" w:cs="Times New Roman"/>
          <w:i/>
          <w:sz w:val="24"/>
          <w:szCs w:val="24"/>
        </w:rPr>
        <w:t>on</w:t>
      </w:r>
      <w:r w:rsidR="00EB32F3">
        <w:rPr>
          <w:rFonts w:ascii="Times New Roman" w:hAnsi="Times New Roman" w:cs="Times New Roman"/>
          <w:sz w:val="24"/>
          <w:szCs w:val="24"/>
        </w:rPr>
        <w:t xml:space="preserve">-kinetics, with </w:t>
      </w:r>
      <w:proofErr w:type="spellStart"/>
      <w:r w:rsidR="00EB32F3" w:rsidRPr="00EB32F3">
        <w:rPr>
          <w:rFonts w:ascii="Times New Roman" w:hAnsi="Times New Roman" w:cs="Times New Roman"/>
          <w:i/>
          <w:sz w:val="24"/>
          <w:szCs w:val="24"/>
        </w:rPr>
        <w:t>K</w:t>
      </w:r>
      <w:r w:rsidR="00EB32F3" w:rsidRPr="00EB32F3">
        <w:rPr>
          <w:rFonts w:ascii="Times New Roman" w:hAnsi="Times New Roman" w:cs="Times New Roman"/>
          <w:sz w:val="24"/>
          <w:szCs w:val="24"/>
          <w:vertAlign w:val="subscript"/>
        </w:rPr>
        <w:t>d</w:t>
      </w:r>
      <w:proofErr w:type="spellEnd"/>
      <w:r w:rsidR="00EB32F3">
        <w:rPr>
          <w:rFonts w:ascii="Times New Roman" w:hAnsi="Times New Roman" w:cs="Times New Roman"/>
          <w:sz w:val="24"/>
          <w:szCs w:val="24"/>
        </w:rPr>
        <w:t xml:space="preserve"> as </w:t>
      </w:r>
      <w:r w:rsidR="00352CA6">
        <w:rPr>
          <w:rFonts w:ascii="Times New Roman" w:hAnsi="Times New Roman" w:cs="Times New Roman"/>
          <w:sz w:val="24"/>
          <w:szCs w:val="24"/>
        </w:rPr>
        <w:t xml:space="preserve">a </w:t>
      </w:r>
      <w:r w:rsidR="00EB32F3">
        <w:rPr>
          <w:rFonts w:ascii="Times New Roman" w:hAnsi="Times New Roman" w:cs="Times New Roman"/>
          <w:sz w:val="24"/>
          <w:szCs w:val="24"/>
        </w:rPr>
        <w:t>constraint.</w:t>
      </w:r>
    </w:p>
    <w:p w14:paraId="20B5855B" w14:textId="6BCF95CE" w:rsidR="00E77C5A" w:rsidRPr="008B1E65" w:rsidRDefault="00EB32F3">
      <w:pPr>
        <w:rPr>
          <w:rFonts w:ascii="Times New Roman" w:hAnsi="Times New Roman" w:cs="Times New Roman"/>
          <w:sz w:val="24"/>
          <w:szCs w:val="24"/>
        </w:rPr>
      </w:pPr>
      <w:r>
        <w:rPr>
          <w:rFonts w:ascii="Times New Roman" w:hAnsi="Times New Roman" w:cs="Times New Roman"/>
          <w:sz w:val="24"/>
          <w:szCs w:val="24"/>
          <w:vertAlign w:val="superscript"/>
        </w:rPr>
        <w:t>2</w:t>
      </w:r>
      <w:r>
        <w:rPr>
          <w:rFonts w:ascii="Times New Roman" w:hAnsi="Times New Roman" w:cs="Times New Roman"/>
          <w:sz w:val="24"/>
          <w:szCs w:val="24"/>
        </w:rPr>
        <w:t>Extrapolated from Arrhenius plots.</w:t>
      </w:r>
      <w:r w:rsidR="008B1E65">
        <w:rPr>
          <w:rFonts w:ascii="Times New Roman" w:hAnsi="Times New Roman" w:cs="Times New Roman"/>
          <w:sz w:val="24"/>
          <w:szCs w:val="24"/>
        </w:rPr>
        <w:t xml:space="preserve"> </w:t>
      </w:r>
      <w:r w:rsidR="008B1E65">
        <w:rPr>
          <w:rFonts w:ascii="Times New Roman" w:hAnsi="Times New Roman" w:cs="Times New Roman"/>
          <w:sz w:val="24"/>
          <w:szCs w:val="24"/>
          <w:vertAlign w:val="superscript"/>
        </w:rPr>
        <w:t>3</w:t>
      </w:r>
      <w:r w:rsidR="008B1E65">
        <w:rPr>
          <w:rFonts w:ascii="Times New Roman" w:hAnsi="Times New Roman" w:cs="Times New Roman"/>
          <w:sz w:val="24"/>
          <w:szCs w:val="24"/>
        </w:rPr>
        <w:t>Values</w:t>
      </w:r>
      <w:r w:rsidR="00AA7454">
        <w:rPr>
          <w:rFonts w:ascii="Times New Roman" w:hAnsi="Times New Roman" w:cs="Times New Roman"/>
          <w:sz w:val="24"/>
          <w:szCs w:val="24"/>
        </w:rPr>
        <w:t>, for illustration purposes,</w:t>
      </w:r>
      <w:r w:rsidR="008B1E65">
        <w:rPr>
          <w:rFonts w:ascii="Times New Roman" w:hAnsi="Times New Roman" w:cs="Times New Roman"/>
          <w:sz w:val="24"/>
          <w:szCs w:val="24"/>
        </w:rPr>
        <w:t xml:space="preserve"> taken from </w:t>
      </w:r>
      <w:r w:rsidR="009E2415">
        <w:rPr>
          <w:rFonts w:ascii="Times New Roman" w:hAnsi="Times New Roman" w:cs="Times New Roman"/>
          <w:sz w:val="24"/>
          <w:szCs w:val="24"/>
        </w:rPr>
        <w:t>(3)</w:t>
      </w:r>
      <w:r w:rsidR="008B1E65">
        <w:rPr>
          <w:rFonts w:ascii="Times New Roman" w:hAnsi="Times New Roman" w:cs="Times New Roman"/>
          <w:sz w:val="24"/>
          <w:szCs w:val="24"/>
        </w:rPr>
        <w:t>.</w:t>
      </w:r>
    </w:p>
    <w:p w14:paraId="4AA2B3A1" w14:textId="77777777" w:rsidR="00E77C5A" w:rsidRDefault="00E77C5A">
      <w:pPr>
        <w:rPr>
          <w:rFonts w:ascii="Times New Roman" w:hAnsi="Times New Roman" w:cs="Times New Roman"/>
          <w:sz w:val="24"/>
          <w:szCs w:val="24"/>
        </w:rPr>
      </w:pPr>
    </w:p>
    <w:p w14:paraId="39AC43A3" w14:textId="77777777" w:rsidR="00E77C5A" w:rsidRDefault="00E77C5A">
      <w:pPr>
        <w:rPr>
          <w:rFonts w:ascii="Times New Roman" w:hAnsi="Times New Roman" w:cs="Times New Roman"/>
          <w:sz w:val="24"/>
          <w:szCs w:val="24"/>
        </w:rPr>
      </w:pPr>
      <w:r>
        <w:rPr>
          <w:rFonts w:ascii="Times New Roman" w:hAnsi="Times New Roman" w:cs="Times New Roman"/>
          <w:sz w:val="24"/>
          <w:szCs w:val="24"/>
        </w:rPr>
        <w:br w:type="page"/>
      </w:r>
    </w:p>
    <w:p w14:paraId="20AB9284" w14:textId="77777777" w:rsidR="00E77C5A" w:rsidRDefault="00E77C5A" w:rsidP="00E77C5A">
      <w:pPr>
        <w:tabs>
          <w:tab w:val="left" w:pos="360"/>
        </w:tabs>
        <w:spacing w:after="0" w:line="480" w:lineRule="auto"/>
        <w:ind w:left="360" w:hanging="360"/>
        <w:jc w:val="both"/>
        <w:rPr>
          <w:rFonts w:ascii="Times New Roman" w:hAnsi="Times New Roman" w:cs="Times New Roman"/>
          <w:sz w:val="24"/>
          <w:szCs w:val="24"/>
        </w:rPr>
      </w:pPr>
      <w:r w:rsidRPr="00DC72D6">
        <w:rPr>
          <w:rFonts w:ascii="Times New Roman" w:eastAsia="Calibri" w:hAnsi="Times New Roman" w:cs="Times New Roman"/>
          <w:b/>
          <w:sz w:val="24"/>
          <w:szCs w:val="24"/>
          <w:lang w:val="en-US"/>
        </w:rPr>
        <w:lastRenderedPageBreak/>
        <w:t>Table</w:t>
      </w:r>
      <w:r>
        <w:rPr>
          <w:rFonts w:ascii="Times New Roman" w:eastAsia="Calibri" w:hAnsi="Times New Roman" w:cs="Times New Roman"/>
          <w:b/>
          <w:sz w:val="24"/>
          <w:szCs w:val="24"/>
          <w:lang w:val="en-US"/>
        </w:rPr>
        <w:t xml:space="preserve"> 2</w:t>
      </w:r>
      <w:r w:rsidRPr="00DC72D6">
        <w:rPr>
          <w:rFonts w:ascii="Times New Roman" w:eastAsia="Calibri" w:hAnsi="Times New Roman" w:cs="Times New Roman"/>
          <w:b/>
          <w:sz w:val="24"/>
          <w:szCs w:val="24"/>
          <w:lang w:val="en-US"/>
        </w:rPr>
        <w:t>.</w:t>
      </w:r>
      <w:r w:rsidRPr="00DC72D6">
        <w:rPr>
          <w:rFonts w:ascii="Times New Roman" w:eastAsia="Calibri" w:hAnsi="Times New Roman" w:cs="Times New Roman"/>
          <w:sz w:val="24"/>
          <w:szCs w:val="24"/>
          <w:lang w:val="en-US"/>
        </w:rPr>
        <w:t xml:space="preserve"> Kinetic </w:t>
      </w:r>
      <w:r>
        <w:rPr>
          <w:rFonts w:ascii="Times New Roman" w:eastAsia="Calibri" w:hAnsi="Times New Roman" w:cs="Times New Roman"/>
          <w:sz w:val="24"/>
          <w:szCs w:val="24"/>
          <w:lang w:val="en-US"/>
        </w:rPr>
        <w:t>parameters</w:t>
      </w:r>
      <w:r w:rsidRPr="00DC72D6">
        <w:rPr>
          <w:rFonts w:ascii="Times New Roman" w:eastAsia="Calibri" w:hAnsi="Times New Roman" w:cs="Times New Roman"/>
          <w:sz w:val="24"/>
          <w:szCs w:val="24"/>
          <w:lang w:val="en-US"/>
        </w:rPr>
        <w:t xml:space="preserve"> of </w:t>
      </w:r>
      <w:proofErr w:type="spellStart"/>
      <w:r w:rsidRPr="00DC72D6">
        <w:rPr>
          <w:rFonts w:ascii="Times New Roman" w:eastAsia="Times New Roman" w:hAnsi="Times New Roman" w:cs="Times New Roman"/>
          <w:kern w:val="24"/>
          <w:sz w:val="24"/>
          <w:szCs w:val="24"/>
          <w:lang w:val="en-US" w:eastAsia="en-GB"/>
        </w:rPr>
        <w:t>iGlu</w:t>
      </w:r>
      <w:r>
        <w:rPr>
          <w:rFonts w:ascii="Times New Roman" w:eastAsia="Times New Roman" w:hAnsi="Times New Roman" w:cs="Times New Roman"/>
          <w:i/>
          <w:kern w:val="24"/>
          <w:sz w:val="24"/>
          <w:szCs w:val="24"/>
          <w:vertAlign w:val="subscript"/>
          <w:lang w:val="en-US" w:eastAsia="en-GB"/>
        </w:rPr>
        <w:t>l</w:t>
      </w:r>
      <w:proofErr w:type="spellEnd"/>
      <w:r w:rsidRPr="00DC72D6">
        <w:rPr>
          <w:rFonts w:ascii="Times New Roman" w:eastAsia="Calibri" w:hAnsi="Times New Roman" w:cs="Times New Roman"/>
          <w:sz w:val="24"/>
          <w:szCs w:val="24"/>
          <w:lang w:val="en-US"/>
        </w:rPr>
        <w:t xml:space="preserve">, </w:t>
      </w:r>
      <w:proofErr w:type="spellStart"/>
      <w:r w:rsidRPr="00DC72D6">
        <w:rPr>
          <w:rFonts w:ascii="Times New Roman" w:eastAsia="Times New Roman" w:hAnsi="Times New Roman" w:cs="Times New Roman"/>
          <w:kern w:val="24"/>
          <w:sz w:val="24"/>
          <w:szCs w:val="24"/>
          <w:lang w:val="en-US" w:eastAsia="en-GB"/>
        </w:rPr>
        <w:t>iGlu</w:t>
      </w:r>
      <w:r>
        <w:rPr>
          <w:rFonts w:ascii="Times New Roman" w:eastAsia="Times New Roman" w:hAnsi="Times New Roman" w:cs="Times New Roman"/>
          <w:i/>
          <w:kern w:val="24"/>
          <w:sz w:val="24"/>
          <w:szCs w:val="24"/>
          <w:vertAlign w:val="subscript"/>
          <w:lang w:val="en-US" w:eastAsia="en-GB"/>
        </w:rPr>
        <w:t>m</w:t>
      </w:r>
      <w:proofErr w:type="spellEnd"/>
      <w:r w:rsidRPr="00DC72D6">
        <w:rPr>
          <w:rFonts w:ascii="Times New Roman" w:eastAsia="Calibri" w:hAnsi="Times New Roman" w:cs="Times New Roman"/>
          <w:sz w:val="24"/>
          <w:szCs w:val="24"/>
          <w:lang w:val="en-US"/>
        </w:rPr>
        <w:t>,</w:t>
      </w:r>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iGlu</w:t>
      </w:r>
      <w:r>
        <w:rPr>
          <w:rFonts w:ascii="Times New Roman" w:eastAsia="Calibri" w:hAnsi="Times New Roman" w:cs="Times New Roman"/>
          <w:i/>
          <w:sz w:val="24"/>
          <w:szCs w:val="24"/>
          <w:vertAlign w:val="subscript"/>
          <w:lang w:val="en-US"/>
        </w:rPr>
        <w:t>h</w:t>
      </w:r>
      <w:proofErr w:type="spellEnd"/>
      <w:r>
        <w:rPr>
          <w:rFonts w:ascii="Times New Roman" w:eastAsia="Calibri" w:hAnsi="Times New Roman" w:cs="Times New Roman"/>
          <w:sz w:val="24"/>
          <w:szCs w:val="24"/>
          <w:lang w:val="en-US"/>
        </w:rPr>
        <w:t xml:space="preserve"> and Fl-</w:t>
      </w:r>
      <w:proofErr w:type="spellStart"/>
      <w:r>
        <w:rPr>
          <w:rFonts w:ascii="Times New Roman" w:eastAsia="Calibri" w:hAnsi="Times New Roman" w:cs="Times New Roman"/>
          <w:sz w:val="24"/>
          <w:szCs w:val="24"/>
          <w:lang w:val="en-US"/>
        </w:rPr>
        <w:t>GluBP</w:t>
      </w:r>
      <w:proofErr w:type="spellEnd"/>
      <w:r>
        <w:rPr>
          <w:rFonts w:ascii="Times New Roman" w:eastAsia="Calibri" w:hAnsi="Times New Roman" w:cs="Times New Roman"/>
          <w:sz w:val="24"/>
          <w:szCs w:val="24"/>
          <w:lang w:val="en-US"/>
        </w:rPr>
        <w:t xml:space="preserve"> </w:t>
      </w:r>
      <w:r>
        <w:rPr>
          <w:rFonts w:ascii="Times New Roman" w:hAnsi="Times New Roman" w:cs="Times New Roman"/>
          <w:sz w:val="24"/>
          <w:szCs w:val="24"/>
        </w:rPr>
        <w:t>fitted to their respective mechanisms</w:t>
      </w:r>
    </w:p>
    <w:p w14:paraId="7120A4AC" w14:textId="77777777" w:rsidR="00E77C5A" w:rsidRDefault="00E77C5A" w:rsidP="00E77C5A">
      <w:pPr>
        <w:rPr>
          <w:rFonts w:ascii="Times New Roman" w:hAnsi="Times New Roman" w:cs="Times New Roman"/>
          <w:sz w:val="24"/>
          <w:szCs w:val="24"/>
        </w:rPr>
      </w:pPr>
    </w:p>
    <w:tbl>
      <w:tblPr>
        <w:tblpPr w:leftFromText="180" w:rightFromText="180" w:vertAnchor="text" w:tblpX="-315" w:tblpY="1"/>
        <w:tblOverlap w:val="never"/>
        <w:tblW w:w="9993" w:type="dxa"/>
        <w:tblLayout w:type="fixed"/>
        <w:tblCellMar>
          <w:left w:w="0" w:type="dxa"/>
          <w:right w:w="0" w:type="dxa"/>
        </w:tblCellMar>
        <w:tblLook w:val="04A0" w:firstRow="1" w:lastRow="0" w:firstColumn="1" w:lastColumn="0" w:noHBand="0" w:noVBand="1"/>
      </w:tblPr>
      <w:tblGrid>
        <w:gridCol w:w="669"/>
        <w:gridCol w:w="502"/>
        <w:gridCol w:w="1311"/>
        <w:gridCol w:w="983"/>
        <w:gridCol w:w="651"/>
        <w:gridCol w:w="1137"/>
        <w:gridCol w:w="962"/>
        <w:gridCol w:w="765"/>
        <w:gridCol w:w="819"/>
        <w:gridCol w:w="124"/>
        <w:gridCol w:w="608"/>
        <w:gridCol w:w="23"/>
        <w:gridCol w:w="791"/>
        <w:gridCol w:w="23"/>
        <w:gridCol w:w="625"/>
      </w:tblGrid>
      <w:tr w:rsidR="00B609D0" w:rsidRPr="00426039" w14:paraId="1B83EAC2" w14:textId="77777777" w:rsidTr="000540A3">
        <w:trPr>
          <w:cantSplit/>
          <w:trHeight w:val="1174"/>
        </w:trPr>
        <w:tc>
          <w:tcPr>
            <w:tcW w:w="669" w:type="dxa"/>
            <w:tcBorders>
              <w:top w:val="single" w:sz="8" w:space="0" w:color="000000"/>
              <w:left w:val="nil"/>
              <w:bottom w:val="single" w:sz="8" w:space="0" w:color="7F7F7F"/>
              <w:right w:val="nil"/>
            </w:tcBorders>
            <w:textDirection w:val="btLr"/>
          </w:tcPr>
          <w:p w14:paraId="1507FD52" w14:textId="77777777" w:rsidR="00B609D0" w:rsidRPr="00762EF4" w:rsidRDefault="00B609D0" w:rsidP="0055541B">
            <w:pPr>
              <w:spacing w:after="0" w:line="240" w:lineRule="auto"/>
              <w:ind w:left="113"/>
              <w:jc w:val="center"/>
              <w:rPr>
                <w:rFonts w:ascii="Arial" w:eastAsia="Times New Roman" w:hAnsi="Arial" w:cs="Arial"/>
                <w:b/>
                <w:bCs/>
                <w:kern w:val="24"/>
                <w:sz w:val="18"/>
                <w:szCs w:val="18"/>
                <w:lang w:val="en-US" w:eastAsia="en-GB"/>
              </w:rPr>
            </w:pPr>
          </w:p>
        </w:tc>
        <w:tc>
          <w:tcPr>
            <w:tcW w:w="502" w:type="dxa"/>
            <w:tcBorders>
              <w:top w:val="single" w:sz="8" w:space="0" w:color="000000"/>
              <w:left w:val="nil"/>
              <w:bottom w:val="single" w:sz="8" w:space="0" w:color="7F7F7F"/>
              <w:right w:val="nil"/>
            </w:tcBorders>
            <w:vAlign w:val="center"/>
          </w:tcPr>
          <w:p w14:paraId="74ED22CD" w14:textId="77777777" w:rsidR="00B609D0" w:rsidRDefault="00B609D0" w:rsidP="00E15E18">
            <w:pPr>
              <w:spacing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T</w:t>
            </w:r>
          </w:p>
          <w:p w14:paraId="6E8DE763" w14:textId="485D1A78" w:rsidR="00B609D0" w:rsidRDefault="00B609D0" w:rsidP="00E15E18">
            <w:pPr>
              <w:spacing w:after="0" w:line="240" w:lineRule="auto"/>
              <w:jc w:val="center"/>
              <w:rPr>
                <w:rFonts w:ascii="Arial" w:eastAsia="Times New Roman" w:hAnsi="Arial" w:cs="Arial"/>
                <w:b/>
                <w:bCs/>
                <w:kern w:val="24"/>
                <w:sz w:val="20"/>
                <w:szCs w:val="20"/>
                <w:lang w:val="en-US" w:eastAsia="en-GB"/>
              </w:rPr>
            </w:pPr>
            <w:r>
              <w:rPr>
                <w:rFonts w:ascii="Arial" w:eastAsia="Times New Roman" w:hAnsi="Arial" w:cs="Arial"/>
                <w:b/>
                <w:bCs/>
                <w:color w:val="000000" w:themeColor="text1"/>
                <w:kern w:val="24"/>
                <w:sz w:val="20"/>
                <w:szCs w:val="20"/>
                <w:lang w:val="en-US" w:eastAsia="en-GB"/>
              </w:rPr>
              <w:sym w:font="Symbol" w:char="F0B0"/>
            </w:r>
            <w:r>
              <w:rPr>
                <w:rFonts w:ascii="Arial" w:eastAsia="Times New Roman" w:hAnsi="Arial" w:cs="Arial"/>
                <w:b/>
                <w:bCs/>
                <w:color w:val="000000" w:themeColor="text1"/>
                <w:kern w:val="24"/>
                <w:sz w:val="20"/>
                <w:szCs w:val="20"/>
                <w:lang w:val="en-US" w:eastAsia="en-GB"/>
              </w:rPr>
              <w:t>C</w:t>
            </w:r>
          </w:p>
        </w:tc>
        <w:tc>
          <w:tcPr>
            <w:tcW w:w="1311"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tcPr>
          <w:p w14:paraId="54F2AE6F" w14:textId="36CD3B25" w:rsidR="00B609D0" w:rsidRDefault="00B609D0" w:rsidP="00E15E18">
            <w:pPr>
              <w:spacing w:after="0" w:line="240" w:lineRule="auto"/>
              <w:jc w:val="center"/>
              <w:rPr>
                <w:rFonts w:ascii="Arial" w:eastAsia="Times New Roman" w:hAnsi="Arial" w:cs="Arial"/>
                <w:b/>
                <w:bCs/>
                <w:kern w:val="24"/>
                <w:sz w:val="20"/>
                <w:szCs w:val="20"/>
                <w:lang w:val="en-US" w:eastAsia="en-GB"/>
              </w:rPr>
            </w:pPr>
            <w:r w:rsidRPr="00DC72D6">
              <w:rPr>
                <w:rFonts w:ascii="Arial" w:eastAsia="Times New Roman" w:hAnsi="Arial" w:cs="Arial"/>
                <w:b/>
                <w:bCs/>
                <w:color w:val="000000" w:themeColor="text1"/>
                <w:kern w:val="24"/>
                <w:sz w:val="20"/>
                <w:szCs w:val="20"/>
                <w:lang w:val="en-US" w:eastAsia="en-GB"/>
              </w:rPr>
              <w:t>Protein</w:t>
            </w:r>
          </w:p>
        </w:tc>
        <w:tc>
          <w:tcPr>
            <w:tcW w:w="983"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tcPr>
          <w:p w14:paraId="7A62D434" w14:textId="77777777" w:rsidR="00B609D0" w:rsidRPr="00DC72D6" w:rsidRDefault="00B609D0" w:rsidP="00E15E18">
            <w:pPr>
              <w:spacing w:after="0" w:line="240" w:lineRule="auto"/>
              <w:jc w:val="center"/>
              <w:rPr>
                <w:rFonts w:ascii="Arial" w:eastAsia="Times New Roman" w:hAnsi="Arial" w:cs="Arial"/>
                <w:sz w:val="20"/>
                <w:szCs w:val="20"/>
                <w:lang w:eastAsia="en-GB"/>
              </w:rPr>
            </w:pPr>
            <w:r w:rsidRPr="00DC72D6">
              <w:rPr>
                <w:rFonts w:ascii="Arial" w:eastAsia="Times New Roman" w:hAnsi="Arial" w:cs="Arial"/>
                <w:b/>
                <w:bCs/>
                <w:i/>
                <w:iCs/>
                <w:color w:val="000000" w:themeColor="text1"/>
                <w:kern w:val="24"/>
                <w:sz w:val="20"/>
                <w:szCs w:val="20"/>
                <w:lang w:val="en-US" w:eastAsia="en-GB"/>
              </w:rPr>
              <w:t>K</w:t>
            </w:r>
            <w:r w:rsidRPr="00DC72D6">
              <w:rPr>
                <w:rFonts w:ascii="Arial" w:eastAsia="Times New Roman" w:hAnsi="Arial" w:cs="Arial"/>
                <w:b/>
                <w:bCs/>
                <w:color w:val="000000" w:themeColor="text1"/>
                <w:kern w:val="24"/>
                <w:position w:val="-5"/>
                <w:sz w:val="20"/>
                <w:szCs w:val="20"/>
                <w:vertAlign w:val="subscript"/>
                <w:lang w:val="en-US" w:eastAsia="en-GB"/>
              </w:rPr>
              <w:t>d</w:t>
            </w:r>
          </w:p>
          <w:p w14:paraId="7D1AC0B2" w14:textId="3C73BFF5"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sidRPr="00DC72D6">
              <w:rPr>
                <w:rFonts w:ascii="Arial" w:eastAsia="Times New Roman" w:hAnsi="Arial" w:cs="Arial"/>
                <w:b/>
                <w:bCs/>
                <w:color w:val="000000" w:themeColor="text1"/>
                <w:kern w:val="24"/>
                <w:sz w:val="20"/>
                <w:szCs w:val="20"/>
                <w:lang w:val="en-US" w:eastAsia="en-GB"/>
              </w:rPr>
              <w:t>(</w:t>
            </w:r>
            <w:r w:rsidRPr="00DC72D6">
              <w:rPr>
                <w:rFonts w:ascii="Symbol" w:eastAsia="Times New Roman" w:hAnsi="Symbol" w:cs="Arial"/>
                <w:b/>
                <w:bCs/>
                <w:color w:val="000000" w:themeColor="text1"/>
                <w:kern w:val="24"/>
                <w:sz w:val="20"/>
                <w:szCs w:val="20"/>
                <w:lang w:val="en-US" w:eastAsia="en-GB"/>
              </w:rPr>
              <w:t></w:t>
            </w:r>
            <w:r w:rsidRPr="00DC72D6">
              <w:rPr>
                <w:rFonts w:ascii="Arial" w:eastAsia="Times New Roman" w:hAnsi="Arial" w:cs="Arial"/>
                <w:b/>
                <w:bCs/>
                <w:color w:val="000000" w:themeColor="text1"/>
                <w:kern w:val="24"/>
                <w:sz w:val="20"/>
                <w:szCs w:val="20"/>
                <w:lang w:val="en-US" w:eastAsia="en-GB"/>
              </w:rPr>
              <w:t>M)</w:t>
            </w:r>
          </w:p>
        </w:tc>
        <w:tc>
          <w:tcPr>
            <w:tcW w:w="651" w:type="dxa"/>
            <w:tcBorders>
              <w:top w:val="single" w:sz="8" w:space="0" w:color="000000"/>
              <w:left w:val="nil"/>
              <w:bottom w:val="single" w:sz="8" w:space="0" w:color="7F7F7F"/>
              <w:right w:val="nil"/>
            </w:tcBorders>
            <w:vAlign w:val="center"/>
          </w:tcPr>
          <w:p w14:paraId="3F97F797" w14:textId="2FD08BA9" w:rsidR="00B609D0" w:rsidRPr="00DC72D6" w:rsidRDefault="00B609D0" w:rsidP="00E15E18">
            <w:pPr>
              <w:tabs>
                <w:tab w:val="left" w:pos="436"/>
              </w:tabs>
              <w:spacing w:after="0" w:line="240" w:lineRule="auto"/>
              <w:jc w:val="center"/>
              <w:rPr>
                <w:rFonts w:ascii="Arial" w:eastAsia="Times New Roman" w:hAnsi="Arial" w:cs="Arial"/>
                <w:sz w:val="20"/>
                <w:szCs w:val="20"/>
                <w:lang w:eastAsia="en-GB"/>
              </w:rPr>
            </w:pPr>
            <w:r>
              <w:rPr>
                <w:rFonts w:ascii="Arial" w:eastAsia="Times New Roman" w:hAnsi="Arial" w:cs="Arial"/>
                <w:b/>
                <w:bCs/>
                <w:i/>
                <w:iCs/>
                <w:color w:val="000000" w:themeColor="text1"/>
                <w:kern w:val="24"/>
                <w:sz w:val="20"/>
                <w:szCs w:val="20"/>
                <w:lang w:val="en-US" w:eastAsia="en-GB"/>
              </w:rPr>
              <w:t>K</w:t>
            </w:r>
            <w:r>
              <w:rPr>
                <w:rFonts w:ascii="Arial" w:eastAsia="Times New Roman" w:hAnsi="Arial" w:cs="Arial"/>
                <w:b/>
                <w:bCs/>
                <w:color w:val="000000" w:themeColor="text1"/>
                <w:kern w:val="24"/>
                <w:position w:val="-5"/>
                <w:sz w:val="20"/>
                <w:szCs w:val="20"/>
                <w:vertAlign w:val="subscript"/>
                <w:lang w:val="en-US" w:eastAsia="en-GB"/>
              </w:rPr>
              <w:t>4</w:t>
            </w:r>
          </w:p>
          <w:p w14:paraId="065F6DD8" w14:textId="440230AD"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sidRPr="00DC72D6">
              <w:rPr>
                <w:rFonts w:ascii="Arial" w:eastAsia="Times New Roman" w:hAnsi="Arial" w:cs="Arial"/>
                <w:b/>
                <w:bCs/>
                <w:color w:val="000000" w:themeColor="text1"/>
                <w:kern w:val="24"/>
                <w:sz w:val="20"/>
                <w:szCs w:val="20"/>
                <w:lang w:val="en-US" w:eastAsia="en-GB"/>
              </w:rPr>
              <w:t>(</w:t>
            </w:r>
            <w:r w:rsidRPr="00426039">
              <w:rPr>
                <w:rFonts w:ascii="Arial" w:eastAsia="Times New Roman" w:hAnsi="Arial" w:cs="Arial"/>
                <w:b/>
                <w:bCs/>
                <w:color w:val="000000" w:themeColor="text1"/>
                <w:kern w:val="24"/>
                <w:sz w:val="20"/>
                <w:szCs w:val="20"/>
                <w:lang w:val="en-US" w:eastAsia="en-GB"/>
              </w:rPr>
              <w:t>M</w:t>
            </w:r>
            <w:r w:rsidRPr="00DC72D6">
              <w:rPr>
                <w:rFonts w:ascii="Arial" w:eastAsia="Times New Roman" w:hAnsi="Arial" w:cs="Arial"/>
                <w:b/>
                <w:bCs/>
                <w:color w:val="000000" w:themeColor="text1"/>
                <w:kern w:val="24"/>
                <w:position w:val="5"/>
                <w:sz w:val="20"/>
                <w:szCs w:val="20"/>
                <w:vertAlign w:val="superscript"/>
                <w:lang w:val="en-US" w:eastAsia="en-GB"/>
              </w:rPr>
              <w:t>-1</w:t>
            </w:r>
            <w:r w:rsidRPr="00DC72D6">
              <w:rPr>
                <w:rFonts w:ascii="Arial" w:eastAsia="Times New Roman" w:hAnsi="Arial" w:cs="Arial"/>
                <w:b/>
                <w:bCs/>
                <w:color w:val="000000" w:themeColor="text1"/>
                <w:kern w:val="24"/>
                <w:sz w:val="20"/>
                <w:szCs w:val="20"/>
                <w:lang w:val="en-US" w:eastAsia="en-GB"/>
              </w:rPr>
              <w:t>)</w:t>
            </w:r>
          </w:p>
        </w:tc>
        <w:tc>
          <w:tcPr>
            <w:tcW w:w="1137" w:type="dxa"/>
            <w:tcBorders>
              <w:top w:val="single" w:sz="8" w:space="0" w:color="000000"/>
              <w:left w:val="nil"/>
              <w:bottom w:val="single" w:sz="8" w:space="0" w:color="7F7F7F"/>
              <w:right w:val="nil"/>
            </w:tcBorders>
            <w:vAlign w:val="center"/>
          </w:tcPr>
          <w:p w14:paraId="23122801" w14:textId="339AC72D" w:rsidR="00B609D0" w:rsidRPr="00DC72D6" w:rsidRDefault="00B609D0" w:rsidP="00E15E18">
            <w:pPr>
              <w:tabs>
                <w:tab w:val="left" w:pos="436"/>
              </w:tabs>
              <w:spacing w:after="0" w:line="240" w:lineRule="auto"/>
              <w:jc w:val="center"/>
              <w:rPr>
                <w:rFonts w:ascii="Arial" w:eastAsia="Times New Roman" w:hAnsi="Arial" w:cs="Arial"/>
                <w:sz w:val="20"/>
                <w:szCs w:val="20"/>
                <w:lang w:eastAsia="en-GB"/>
              </w:rPr>
            </w:pPr>
            <w:r w:rsidRPr="00426039">
              <w:rPr>
                <w:rFonts w:ascii="Arial" w:eastAsia="Times New Roman" w:hAnsi="Arial" w:cs="Arial"/>
                <w:b/>
                <w:bCs/>
                <w:i/>
                <w:iCs/>
                <w:color w:val="000000" w:themeColor="text1"/>
                <w:kern w:val="24"/>
                <w:sz w:val="20"/>
                <w:szCs w:val="20"/>
                <w:lang w:val="en-US" w:eastAsia="en-GB"/>
              </w:rPr>
              <w:t>k</w:t>
            </w:r>
            <w:r w:rsidRPr="00426039">
              <w:rPr>
                <w:rFonts w:ascii="Arial" w:eastAsia="Times New Roman" w:hAnsi="Arial" w:cs="Arial"/>
                <w:b/>
                <w:bCs/>
                <w:color w:val="000000" w:themeColor="text1"/>
                <w:kern w:val="24"/>
                <w:position w:val="-5"/>
                <w:sz w:val="20"/>
                <w:szCs w:val="20"/>
                <w:vertAlign w:val="subscript"/>
                <w:lang w:val="en-US" w:eastAsia="en-GB"/>
              </w:rPr>
              <w:t>+</w:t>
            </w:r>
            <w:r>
              <w:rPr>
                <w:rFonts w:ascii="Arial" w:eastAsia="Times New Roman" w:hAnsi="Arial" w:cs="Arial"/>
                <w:b/>
                <w:bCs/>
                <w:color w:val="000000" w:themeColor="text1"/>
                <w:kern w:val="24"/>
                <w:position w:val="-5"/>
                <w:sz w:val="20"/>
                <w:szCs w:val="20"/>
                <w:vertAlign w:val="subscript"/>
                <w:lang w:val="en-US" w:eastAsia="en-GB"/>
              </w:rPr>
              <w:t>4</w:t>
            </w:r>
          </w:p>
          <w:p w14:paraId="1605B0A4" w14:textId="0A9568F6"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sidRPr="00DC72D6">
              <w:rPr>
                <w:rFonts w:ascii="Arial" w:eastAsia="Times New Roman" w:hAnsi="Arial" w:cs="Arial"/>
                <w:b/>
                <w:bCs/>
                <w:color w:val="000000" w:themeColor="text1"/>
                <w:kern w:val="24"/>
                <w:sz w:val="20"/>
                <w:szCs w:val="20"/>
                <w:lang w:val="en-US" w:eastAsia="en-GB"/>
              </w:rPr>
              <w:t>(</w:t>
            </w:r>
            <w:r w:rsidRPr="00426039">
              <w:rPr>
                <w:rFonts w:ascii="Arial" w:eastAsia="Times New Roman" w:hAnsi="Arial" w:cs="Arial"/>
                <w:b/>
                <w:bCs/>
                <w:color w:val="000000" w:themeColor="text1"/>
                <w:kern w:val="24"/>
                <w:sz w:val="20"/>
                <w:szCs w:val="20"/>
                <w:lang w:val="en-US" w:eastAsia="en-GB"/>
              </w:rPr>
              <w:t>M</w:t>
            </w:r>
            <w:r w:rsidRPr="00DC72D6">
              <w:rPr>
                <w:rFonts w:ascii="Arial" w:eastAsia="Times New Roman" w:hAnsi="Arial" w:cs="Arial"/>
                <w:b/>
                <w:bCs/>
                <w:color w:val="000000" w:themeColor="text1"/>
                <w:kern w:val="24"/>
                <w:position w:val="5"/>
                <w:sz w:val="20"/>
                <w:szCs w:val="20"/>
                <w:vertAlign w:val="superscript"/>
                <w:lang w:val="en-US" w:eastAsia="en-GB"/>
              </w:rPr>
              <w:t>-1</w:t>
            </w:r>
            <w:r w:rsidRPr="00DC72D6">
              <w:rPr>
                <w:rFonts w:ascii="Arial" w:eastAsia="Times New Roman" w:hAnsi="Arial" w:cs="Arial"/>
                <w:b/>
                <w:bCs/>
                <w:color w:val="000000" w:themeColor="text1"/>
                <w:kern w:val="24"/>
                <w:sz w:val="20"/>
                <w:szCs w:val="20"/>
                <w:lang w:val="en-US" w:eastAsia="en-GB"/>
              </w:rPr>
              <w:t>s</w:t>
            </w:r>
            <w:r w:rsidRPr="00DC72D6">
              <w:rPr>
                <w:rFonts w:ascii="Arial" w:eastAsia="Times New Roman" w:hAnsi="Arial" w:cs="Arial"/>
                <w:b/>
                <w:bCs/>
                <w:color w:val="000000" w:themeColor="text1"/>
                <w:kern w:val="24"/>
                <w:position w:val="5"/>
                <w:sz w:val="20"/>
                <w:szCs w:val="20"/>
                <w:vertAlign w:val="superscript"/>
                <w:lang w:val="en-US" w:eastAsia="en-GB"/>
              </w:rPr>
              <w:t>-1</w:t>
            </w:r>
            <w:r w:rsidRPr="00DC72D6">
              <w:rPr>
                <w:rFonts w:ascii="Arial" w:eastAsia="Times New Roman" w:hAnsi="Arial" w:cs="Arial"/>
                <w:b/>
                <w:bCs/>
                <w:color w:val="000000" w:themeColor="text1"/>
                <w:kern w:val="24"/>
                <w:sz w:val="20"/>
                <w:szCs w:val="20"/>
                <w:lang w:val="en-US" w:eastAsia="en-GB"/>
              </w:rPr>
              <w:t>)</w:t>
            </w:r>
          </w:p>
        </w:tc>
        <w:tc>
          <w:tcPr>
            <w:tcW w:w="962"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tcPr>
          <w:p w14:paraId="20E85A7E" w14:textId="1AE6091D" w:rsidR="00B609D0" w:rsidRPr="00DC72D6" w:rsidRDefault="00B609D0" w:rsidP="00E15E18">
            <w:pPr>
              <w:tabs>
                <w:tab w:val="left" w:pos="436"/>
              </w:tabs>
              <w:spacing w:after="0" w:line="240" w:lineRule="auto"/>
              <w:jc w:val="center"/>
              <w:rPr>
                <w:rFonts w:ascii="Arial" w:eastAsia="Times New Roman" w:hAnsi="Arial" w:cs="Arial"/>
                <w:sz w:val="20"/>
                <w:szCs w:val="20"/>
                <w:lang w:eastAsia="en-GB"/>
              </w:rPr>
            </w:pPr>
            <w:r w:rsidRPr="00DC72D6">
              <w:rPr>
                <w:rFonts w:ascii="Arial" w:eastAsia="Times New Roman" w:hAnsi="Arial" w:cs="Arial"/>
                <w:b/>
                <w:bCs/>
                <w:i/>
                <w:iCs/>
                <w:color w:val="000000" w:themeColor="text1"/>
                <w:kern w:val="24"/>
                <w:sz w:val="20"/>
                <w:szCs w:val="20"/>
                <w:lang w:val="en-US" w:eastAsia="en-GB"/>
              </w:rPr>
              <w:t>k</w:t>
            </w:r>
            <w:r>
              <w:rPr>
                <w:rFonts w:ascii="Arial" w:eastAsia="Times New Roman" w:hAnsi="Arial" w:cs="Arial"/>
                <w:b/>
                <w:bCs/>
                <w:color w:val="000000" w:themeColor="text1"/>
                <w:kern w:val="24"/>
                <w:position w:val="-5"/>
                <w:sz w:val="20"/>
                <w:szCs w:val="20"/>
                <w:vertAlign w:val="subscript"/>
                <w:lang w:val="en-US" w:eastAsia="en-GB"/>
              </w:rPr>
              <w:t>-4</w:t>
            </w:r>
          </w:p>
          <w:p w14:paraId="73564DC1" w14:textId="0CE4654D"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sidRPr="00DC72D6">
              <w:rPr>
                <w:rFonts w:ascii="Arial" w:eastAsia="Times New Roman" w:hAnsi="Arial" w:cs="Arial"/>
                <w:b/>
                <w:bCs/>
                <w:color w:val="000000" w:themeColor="text1"/>
                <w:kern w:val="24"/>
                <w:sz w:val="20"/>
                <w:szCs w:val="20"/>
                <w:lang w:val="en-US" w:eastAsia="en-GB"/>
              </w:rPr>
              <w:t>(s</w:t>
            </w:r>
            <w:r w:rsidRPr="00DC72D6">
              <w:rPr>
                <w:rFonts w:ascii="Arial" w:eastAsia="Times New Roman" w:hAnsi="Arial" w:cs="Arial"/>
                <w:b/>
                <w:bCs/>
                <w:color w:val="000000" w:themeColor="text1"/>
                <w:kern w:val="24"/>
                <w:position w:val="5"/>
                <w:sz w:val="20"/>
                <w:szCs w:val="20"/>
                <w:vertAlign w:val="superscript"/>
                <w:lang w:val="en-US" w:eastAsia="en-GB"/>
              </w:rPr>
              <w:t>-1</w:t>
            </w:r>
            <w:r w:rsidRPr="00DC72D6">
              <w:rPr>
                <w:rFonts w:ascii="Arial" w:eastAsia="Times New Roman" w:hAnsi="Arial" w:cs="Arial"/>
                <w:b/>
                <w:bCs/>
                <w:color w:val="000000" w:themeColor="text1"/>
                <w:kern w:val="24"/>
                <w:sz w:val="20"/>
                <w:szCs w:val="20"/>
                <w:lang w:val="en-US" w:eastAsia="en-GB"/>
              </w:rPr>
              <w:t>)</w:t>
            </w:r>
          </w:p>
        </w:tc>
        <w:tc>
          <w:tcPr>
            <w:tcW w:w="765"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tcPr>
          <w:p w14:paraId="310EE010" w14:textId="1EAC9BCB" w:rsidR="00B609D0" w:rsidRPr="00DC72D6" w:rsidRDefault="00B609D0" w:rsidP="00E15E18">
            <w:pPr>
              <w:tabs>
                <w:tab w:val="left" w:pos="436"/>
              </w:tabs>
              <w:spacing w:after="0" w:line="240" w:lineRule="auto"/>
              <w:jc w:val="center"/>
              <w:rPr>
                <w:rFonts w:ascii="Arial" w:eastAsia="Times New Roman" w:hAnsi="Arial" w:cs="Arial"/>
                <w:sz w:val="20"/>
                <w:szCs w:val="20"/>
                <w:lang w:eastAsia="en-GB"/>
              </w:rPr>
            </w:pPr>
            <w:r>
              <w:rPr>
                <w:rFonts w:ascii="Arial" w:eastAsia="Times New Roman" w:hAnsi="Arial" w:cs="Arial"/>
                <w:b/>
                <w:bCs/>
                <w:i/>
                <w:iCs/>
                <w:color w:val="000000" w:themeColor="text1"/>
                <w:kern w:val="24"/>
                <w:sz w:val="20"/>
                <w:szCs w:val="20"/>
                <w:lang w:val="en-US" w:eastAsia="en-GB"/>
              </w:rPr>
              <w:t>k</w:t>
            </w:r>
            <w:r>
              <w:rPr>
                <w:rFonts w:ascii="Arial" w:eastAsia="Times New Roman" w:hAnsi="Arial" w:cs="Arial"/>
                <w:b/>
                <w:bCs/>
                <w:color w:val="000000" w:themeColor="text1"/>
                <w:kern w:val="24"/>
                <w:position w:val="-5"/>
                <w:sz w:val="20"/>
                <w:szCs w:val="20"/>
                <w:vertAlign w:val="subscript"/>
                <w:lang w:val="en-US" w:eastAsia="en-GB"/>
              </w:rPr>
              <w:t>+3</w:t>
            </w:r>
          </w:p>
          <w:p w14:paraId="50F1DE92" w14:textId="22B69C48" w:rsidR="00B609D0" w:rsidRDefault="00B609D0" w:rsidP="00E15E18">
            <w:pPr>
              <w:spacing w:after="0" w:line="240" w:lineRule="auto"/>
              <w:rPr>
                <w:rFonts w:ascii="Arial" w:eastAsia="Times New Roman" w:hAnsi="Arial" w:cs="Arial"/>
                <w:color w:val="000000" w:themeColor="text1"/>
                <w:kern w:val="24"/>
                <w:sz w:val="20"/>
                <w:szCs w:val="20"/>
                <w:lang w:val="en-US" w:eastAsia="en-GB"/>
              </w:rPr>
            </w:pPr>
            <w:r w:rsidRPr="00DC72D6">
              <w:rPr>
                <w:rFonts w:ascii="Arial" w:eastAsia="Times New Roman" w:hAnsi="Arial" w:cs="Arial"/>
                <w:b/>
                <w:bCs/>
                <w:color w:val="000000" w:themeColor="text1"/>
                <w:kern w:val="24"/>
                <w:sz w:val="20"/>
                <w:szCs w:val="20"/>
                <w:lang w:val="en-US" w:eastAsia="en-GB"/>
              </w:rPr>
              <w:t>(s</w:t>
            </w:r>
            <w:r w:rsidRPr="00DC72D6">
              <w:rPr>
                <w:rFonts w:ascii="Arial" w:eastAsia="Times New Roman" w:hAnsi="Arial" w:cs="Arial"/>
                <w:b/>
                <w:bCs/>
                <w:color w:val="000000" w:themeColor="text1"/>
                <w:kern w:val="24"/>
                <w:position w:val="5"/>
                <w:sz w:val="20"/>
                <w:szCs w:val="20"/>
                <w:vertAlign w:val="superscript"/>
                <w:lang w:val="en-US" w:eastAsia="en-GB"/>
              </w:rPr>
              <w:t>-1</w:t>
            </w:r>
            <w:r w:rsidRPr="00DC72D6">
              <w:rPr>
                <w:rFonts w:ascii="Arial" w:eastAsia="Times New Roman" w:hAnsi="Arial" w:cs="Arial"/>
                <w:b/>
                <w:bCs/>
                <w:color w:val="000000" w:themeColor="text1"/>
                <w:kern w:val="24"/>
                <w:sz w:val="20"/>
                <w:szCs w:val="20"/>
                <w:lang w:val="en-US" w:eastAsia="en-GB"/>
              </w:rPr>
              <w:t>)</w:t>
            </w:r>
          </w:p>
        </w:tc>
        <w:tc>
          <w:tcPr>
            <w:tcW w:w="819"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tcPr>
          <w:p w14:paraId="52964129" w14:textId="0E6D1769" w:rsidR="00B609D0" w:rsidRPr="00DC72D6" w:rsidRDefault="00B609D0" w:rsidP="00E15E18">
            <w:pPr>
              <w:tabs>
                <w:tab w:val="left" w:pos="436"/>
              </w:tabs>
              <w:spacing w:after="0" w:line="240" w:lineRule="auto"/>
              <w:jc w:val="center"/>
              <w:rPr>
                <w:rFonts w:ascii="Arial" w:eastAsia="Times New Roman" w:hAnsi="Arial" w:cs="Arial"/>
                <w:sz w:val="20"/>
                <w:szCs w:val="20"/>
                <w:lang w:eastAsia="en-GB"/>
              </w:rPr>
            </w:pPr>
            <w:r>
              <w:rPr>
                <w:rFonts w:ascii="Arial" w:eastAsia="Times New Roman" w:hAnsi="Arial" w:cs="Arial"/>
                <w:b/>
                <w:bCs/>
                <w:i/>
                <w:iCs/>
                <w:color w:val="000000" w:themeColor="text1"/>
                <w:kern w:val="24"/>
                <w:sz w:val="20"/>
                <w:szCs w:val="20"/>
                <w:lang w:val="en-US" w:eastAsia="en-GB"/>
              </w:rPr>
              <w:t>k</w:t>
            </w:r>
            <w:r>
              <w:rPr>
                <w:rFonts w:ascii="Arial" w:eastAsia="Times New Roman" w:hAnsi="Arial" w:cs="Arial"/>
                <w:b/>
                <w:bCs/>
                <w:color w:val="000000" w:themeColor="text1"/>
                <w:kern w:val="24"/>
                <w:position w:val="-5"/>
                <w:sz w:val="20"/>
                <w:szCs w:val="20"/>
                <w:vertAlign w:val="subscript"/>
                <w:lang w:val="en-US" w:eastAsia="en-GB"/>
              </w:rPr>
              <w:t>-3</w:t>
            </w:r>
          </w:p>
          <w:p w14:paraId="69F471CF" w14:textId="694E94EA"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sidRPr="00DC72D6">
              <w:rPr>
                <w:rFonts w:ascii="Arial" w:eastAsia="Times New Roman" w:hAnsi="Arial" w:cs="Arial"/>
                <w:b/>
                <w:bCs/>
                <w:color w:val="000000" w:themeColor="text1"/>
                <w:kern w:val="24"/>
                <w:sz w:val="20"/>
                <w:szCs w:val="20"/>
                <w:lang w:val="en-US" w:eastAsia="en-GB"/>
              </w:rPr>
              <w:t>(s</w:t>
            </w:r>
            <w:r w:rsidRPr="00DC72D6">
              <w:rPr>
                <w:rFonts w:ascii="Arial" w:eastAsia="Times New Roman" w:hAnsi="Arial" w:cs="Arial"/>
                <w:b/>
                <w:bCs/>
                <w:color w:val="000000" w:themeColor="text1"/>
                <w:kern w:val="24"/>
                <w:position w:val="5"/>
                <w:sz w:val="20"/>
                <w:szCs w:val="20"/>
                <w:vertAlign w:val="superscript"/>
                <w:lang w:val="en-US" w:eastAsia="en-GB"/>
              </w:rPr>
              <w:t>-1</w:t>
            </w:r>
            <w:r w:rsidRPr="00DC72D6">
              <w:rPr>
                <w:rFonts w:ascii="Arial" w:eastAsia="Times New Roman" w:hAnsi="Arial" w:cs="Arial"/>
                <w:b/>
                <w:bCs/>
                <w:color w:val="000000" w:themeColor="text1"/>
                <w:kern w:val="24"/>
                <w:sz w:val="20"/>
                <w:szCs w:val="20"/>
                <w:lang w:val="en-US" w:eastAsia="en-GB"/>
              </w:rPr>
              <w:t>)</w:t>
            </w:r>
          </w:p>
        </w:tc>
        <w:tc>
          <w:tcPr>
            <w:tcW w:w="124" w:type="dxa"/>
            <w:tcBorders>
              <w:top w:val="single" w:sz="8" w:space="0" w:color="000000"/>
              <w:left w:val="nil"/>
              <w:bottom w:val="single" w:sz="8" w:space="0" w:color="7F7F7F"/>
              <w:right w:val="nil"/>
            </w:tcBorders>
            <w:vAlign w:val="center"/>
          </w:tcPr>
          <w:p w14:paraId="61BF0C2E"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608" w:type="dxa"/>
            <w:tcBorders>
              <w:top w:val="single" w:sz="8" w:space="0" w:color="000000"/>
              <w:left w:val="nil"/>
              <w:bottom w:val="single" w:sz="8" w:space="0" w:color="7F7F7F"/>
              <w:right w:val="nil"/>
            </w:tcBorders>
            <w:vAlign w:val="center"/>
          </w:tcPr>
          <w:p w14:paraId="06B3B8BE" w14:textId="77777777" w:rsidR="00B609D0" w:rsidRDefault="00B609D0" w:rsidP="00E15E18">
            <w:pPr>
              <w:spacing w:after="0" w:line="240" w:lineRule="auto"/>
              <w:ind w:right="-18"/>
              <w:jc w:val="center"/>
              <w:rPr>
                <w:rFonts w:ascii="Arial" w:eastAsia="Times New Roman" w:hAnsi="Arial" w:cs="Arial"/>
                <w:b/>
                <w:bCs/>
                <w:i/>
                <w:iCs/>
                <w:color w:val="000000" w:themeColor="text1"/>
                <w:kern w:val="24"/>
                <w:sz w:val="20"/>
                <w:szCs w:val="20"/>
                <w:lang w:val="en-US" w:eastAsia="en-GB"/>
              </w:rPr>
            </w:pPr>
          </w:p>
          <w:p w14:paraId="794335D2" w14:textId="37C2FB6F"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sidRPr="00426039">
              <w:rPr>
                <w:rFonts w:ascii="Arial" w:eastAsia="Times New Roman" w:hAnsi="Arial" w:cs="Arial"/>
                <w:b/>
                <w:bCs/>
                <w:i/>
                <w:iCs/>
                <w:color w:val="000000" w:themeColor="text1"/>
                <w:kern w:val="24"/>
                <w:sz w:val="20"/>
                <w:szCs w:val="20"/>
                <w:lang w:val="en-US" w:eastAsia="en-GB"/>
              </w:rPr>
              <w:t>F</w:t>
            </w:r>
            <w:r>
              <w:rPr>
                <w:rFonts w:ascii="Arial" w:eastAsia="Times New Roman" w:hAnsi="Arial" w:cs="Arial"/>
                <w:b/>
                <w:bCs/>
                <w:color w:val="000000" w:themeColor="text1"/>
                <w:kern w:val="24"/>
                <w:position w:val="-5"/>
                <w:sz w:val="20"/>
                <w:szCs w:val="20"/>
                <w:vertAlign w:val="subscript"/>
                <w:lang w:val="en-US" w:eastAsia="en-GB"/>
              </w:rPr>
              <w:t xml:space="preserve"> 1</w:t>
            </w:r>
          </w:p>
        </w:tc>
        <w:tc>
          <w:tcPr>
            <w:tcW w:w="23" w:type="dxa"/>
            <w:tcBorders>
              <w:top w:val="single" w:sz="8" w:space="0" w:color="000000"/>
              <w:left w:val="nil"/>
              <w:bottom w:val="single" w:sz="8" w:space="0" w:color="7F7F7F"/>
              <w:right w:val="nil"/>
            </w:tcBorders>
            <w:vAlign w:val="center"/>
          </w:tcPr>
          <w:p w14:paraId="2274B5D2"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791" w:type="dxa"/>
            <w:tcBorders>
              <w:top w:val="single" w:sz="8" w:space="0" w:color="000000"/>
              <w:left w:val="nil"/>
              <w:bottom w:val="single" w:sz="8" w:space="0" w:color="7F7F7F"/>
              <w:right w:val="nil"/>
            </w:tcBorders>
            <w:vAlign w:val="center"/>
          </w:tcPr>
          <w:p w14:paraId="4E34A3D2" w14:textId="77777777" w:rsidR="00B609D0" w:rsidRDefault="00B609D0" w:rsidP="00E15E18">
            <w:pPr>
              <w:tabs>
                <w:tab w:val="left" w:pos="436"/>
              </w:tabs>
              <w:spacing w:after="0" w:line="240" w:lineRule="auto"/>
              <w:jc w:val="center"/>
              <w:rPr>
                <w:rFonts w:ascii="Arial" w:eastAsia="Times New Roman" w:hAnsi="Arial" w:cs="Arial"/>
                <w:b/>
                <w:bCs/>
                <w:i/>
                <w:iCs/>
                <w:color w:val="000000" w:themeColor="text1"/>
                <w:kern w:val="24"/>
                <w:sz w:val="20"/>
                <w:szCs w:val="20"/>
                <w:lang w:val="en-US" w:eastAsia="en-GB"/>
              </w:rPr>
            </w:pPr>
          </w:p>
          <w:p w14:paraId="72700EEE" w14:textId="547D889A"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r w:rsidRPr="00426039">
              <w:rPr>
                <w:rFonts w:ascii="Arial" w:eastAsia="Times New Roman" w:hAnsi="Arial" w:cs="Arial"/>
                <w:b/>
                <w:bCs/>
                <w:i/>
                <w:iCs/>
                <w:color w:val="000000" w:themeColor="text1"/>
                <w:kern w:val="24"/>
                <w:sz w:val="20"/>
                <w:szCs w:val="20"/>
                <w:lang w:val="en-US" w:eastAsia="en-GB"/>
              </w:rPr>
              <w:t>F</w:t>
            </w:r>
            <w:r>
              <w:rPr>
                <w:rFonts w:ascii="Arial" w:eastAsia="Times New Roman" w:hAnsi="Arial" w:cs="Arial"/>
                <w:b/>
                <w:bCs/>
                <w:color w:val="000000" w:themeColor="text1"/>
                <w:kern w:val="24"/>
                <w:position w:val="-5"/>
                <w:sz w:val="20"/>
                <w:szCs w:val="20"/>
                <w:vertAlign w:val="subscript"/>
                <w:lang w:val="en-US" w:eastAsia="en-GB"/>
              </w:rPr>
              <w:t xml:space="preserve"> 2</w:t>
            </w:r>
          </w:p>
        </w:tc>
        <w:tc>
          <w:tcPr>
            <w:tcW w:w="23" w:type="dxa"/>
            <w:tcBorders>
              <w:top w:val="single" w:sz="8" w:space="0" w:color="000000"/>
              <w:left w:val="nil"/>
              <w:bottom w:val="single" w:sz="8" w:space="0" w:color="7F7F7F"/>
              <w:right w:val="nil"/>
            </w:tcBorders>
            <w:vAlign w:val="center"/>
          </w:tcPr>
          <w:p w14:paraId="4FF9B1E7"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p>
        </w:tc>
        <w:tc>
          <w:tcPr>
            <w:tcW w:w="625" w:type="dxa"/>
            <w:tcBorders>
              <w:top w:val="single" w:sz="8" w:space="0" w:color="000000"/>
              <w:left w:val="nil"/>
              <w:bottom w:val="single" w:sz="8" w:space="0" w:color="7F7F7F"/>
              <w:right w:val="nil"/>
            </w:tcBorders>
            <w:vAlign w:val="center"/>
          </w:tcPr>
          <w:p w14:paraId="6EEE6990" w14:textId="77777777" w:rsidR="00B609D0" w:rsidRDefault="00B609D0" w:rsidP="00E15E18">
            <w:pPr>
              <w:tabs>
                <w:tab w:val="left" w:pos="436"/>
              </w:tabs>
              <w:spacing w:after="0" w:line="240" w:lineRule="auto"/>
              <w:jc w:val="center"/>
              <w:rPr>
                <w:rFonts w:ascii="Arial" w:eastAsia="Times New Roman" w:hAnsi="Arial" w:cs="Arial"/>
                <w:b/>
                <w:bCs/>
                <w:i/>
                <w:iCs/>
                <w:color w:val="000000" w:themeColor="text1"/>
                <w:kern w:val="24"/>
                <w:sz w:val="20"/>
                <w:szCs w:val="20"/>
                <w:lang w:val="en-US" w:eastAsia="en-GB"/>
              </w:rPr>
            </w:pPr>
          </w:p>
          <w:p w14:paraId="392AC50F" w14:textId="4B54AF8D"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r w:rsidRPr="00426039">
              <w:rPr>
                <w:rFonts w:ascii="Arial" w:eastAsia="Times New Roman" w:hAnsi="Arial" w:cs="Arial"/>
                <w:b/>
                <w:bCs/>
                <w:i/>
                <w:iCs/>
                <w:color w:val="000000" w:themeColor="text1"/>
                <w:kern w:val="24"/>
                <w:sz w:val="20"/>
                <w:szCs w:val="20"/>
                <w:lang w:val="en-US" w:eastAsia="en-GB"/>
              </w:rPr>
              <w:t>F</w:t>
            </w:r>
            <w:r>
              <w:rPr>
                <w:rFonts w:ascii="Arial" w:eastAsia="Times New Roman" w:hAnsi="Arial" w:cs="Arial"/>
                <w:b/>
                <w:bCs/>
                <w:color w:val="000000" w:themeColor="text1"/>
                <w:kern w:val="24"/>
                <w:position w:val="-5"/>
                <w:sz w:val="20"/>
                <w:szCs w:val="20"/>
                <w:vertAlign w:val="subscript"/>
                <w:lang w:val="en-US" w:eastAsia="en-GB"/>
              </w:rPr>
              <w:t xml:space="preserve"> 3</w:t>
            </w:r>
          </w:p>
        </w:tc>
      </w:tr>
      <w:tr w:rsidR="00B609D0" w:rsidRPr="00426039" w14:paraId="14B8988D" w14:textId="77777777" w:rsidTr="000540A3">
        <w:trPr>
          <w:cantSplit/>
          <w:trHeight w:val="1174"/>
        </w:trPr>
        <w:tc>
          <w:tcPr>
            <w:tcW w:w="669" w:type="dxa"/>
            <w:tcBorders>
              <w:top w:val="single" w:sz="8" w:space="0" w:color="000000"/>
              <w:left w:val="nil"/>
              <w:bottom w:val="single" w:sz="8" w:space="0" w:color="7F7F7F"/>
              <w:right w:val="nil"/>
            </w:tcBorders>
            <w:textDirection w:val="btLr"/>
          </w:tcPr>
          <w:p w14:paraId="5880A37D" w14:textId="0951CF5B" w:rsidR="00B609D0" w:rsidRPr="00762EF4" w:rsidRDefault="00B609D0" w:rsidP="00E15E18">
            <w:pPr>
              <w:spacing w:after="0" w:line="240" w:lineRule="auto"/>
              <w:ind w:left="113" w:right="113"/>
              <w:jc w:val="center"/>
              <w:rPr>
                <w:rFonts w:ascii="Arial" w:eastAsia="Times New Roman" w:hAnsi="Arial" w:cs="Arial"/>
                <w:b/>
                <w:bCs/>
                <w:kern w:val="24"/>
                <w:sz w:val="18"/>
                <w:szCs w:val="18"/>
                <w:lang w:val="en-US" w:eastAsia="en-GB"/>
              </w:rPr>
            </w:pPr>
            <w:r w:rsidRPr="00762EF4">
              <w:rPr>
                <w:rFonts w:ascii="Arial" w:eastAsia="Times New Roman" w:hAnsi="Arial" w:cs="Arial"/>
                <w:b/>
                <w:bCs/>
                <w:kern w:val="24"/>
                <w:sz w:val="18"/>
                <w:szCs w:val="18"/>
                <w:lang w:val="en-US" w:eastAsia="en-GB"/>
              </w:rPr>
              <w:t>Scheme 2</w:t>
            </w:r>
          </w:p>
        </w:tc>
        <w:tc>
          <w:tcPr>
            <w:tcW w:w="502" w:type="dxa"/>
            <w:tcBorders>
              <w:top w:val="single" w:sz="8" w:space="0" w:color="000000"/>
              <w:left w:val="nil"/>
              <w:bottom w:val="single" w:sz="8" w:space="0" w:color="7F7F7F"/>
              <w:right w:val="nil"/>
            </w:tcBorders>
          </w:tcPr>
          <w:p w14:paraId="7D0CD018" w14:textId="7D163874" w:rsidR="00B609D0" w:rsidRDefault="00B609D0" w:rsidP="00E15E18">
            <w:pPr>
              <w:spacing w:after="0" w:line="240" w:lineRule="auto"/>
              <w:jc w:val="center"/>
              <w:rPr>
                <w:rFonts w:ascii="Arial" w:eastAsia="Times New Roman" w:hAnsi="Arial" w:cs="Arial"/>
                <w:b/>
                <w:bCs/>
                <w:kern w:val="24"/>
                <w:sz w:val="20"/>
                <w:szCs w:val="20"/>
                <w:lang w:val="en-US" w:eastAsia="en-GB"/>
              </w:rPr>
            </w:pPr>
          </w:p>
          <w:p w14:paraId="6F982E8A" w14:textId="77777777" w:rsidR="00B609D0" w:rsidRDefault="00B609D0" w:rsidP="00E15E18">
            <w:pPr>
              <w:spacing w:after="0" w:line="240" w:lineRule="auto"/>
              <w:jc w:val="center"/>
              <w:rPr>
                <w:rFonts w:ascii="Arial" w:eastAsia="Times New Roman" w:hAnsi="Arial" w:cs="Arial"/>
                <w:b/>
                <w:bCs/>
                <w:kern w:val="24"/>
                <w:sz w:val="20"/>
                <w:szCs w:val="20"/>
                <w:lang w:val="en-US" w:eastAsia="en-GB"/>
              </w:rPr>
            </w:pPr>
          </w:p>
          <w:p w14:paraId="3C3E4DDB" w14:textId="77777777" w:rsidR="00B609D0" w:rsidRDefault="00B609D0" w:rsidP="00E15E18">
            <w:pPr>
              <w:spacing w:after="0" w:line="240" w:lineRule="auto"/>
              <w:jc w:val="center"/>
              <w:rPr>
                <w:rFonts w:ascii="Arial" w:eastAsia="Times New Roman" w:hAnsi="Arial" w:cs="Arial"/>
                <w:b/>
                <w:bCs/>
                <w:kern w:val="24"/>
                <w:sz w:val="20"/>
                <w:szCs w:val="20"/>
                <w:lang w:val="en-US" w:eastAsia="en-GB"/>
              </w:rPr>
            </w:pPr>
            <w:r>
              <w:rPr>
                <w:rFonts w:ascii="Arial" w:eastAsia="Times New Roman" w:hAnsi="Arial" w:cs="Arial"/>
                <w:b/>
                <w:bCs/>
                <w:kern w:val="24"/>
                <w:sz w:val="20"/>
                <w:szCs w:val="20"/>
                <w:lang w:val="en-US" w:eastAsia="en-GB"/>
              </w:rPr>
              <w:t>20</w:t>
            </w:r>
          </w:p>
        </w:tc>
        <w:tc>
          <w:tcPr>
            <w:tcW w:w="1311"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hideMark/>
          </w:tcPr>
          <w:p w14:paraId="3D3DAFCA" w14:textId="77777777" w:rsidR="00B609D0" w:rsidRPr="00426039" w:rsidRDefault="00B609D0" w:rsidP="00E15E18">
            <w:pPr>
              <w:spacing w:after="0" w:line="240" w:lineRule="auto"/>
              <w:jc w:val="center"/>
              <w:rPr>
                <w:rFonts w:ascii="Arial" w:eastAsia="Times New Roman" w:hAnsi="Arial" w:cs="Arial"/>
                <w:b/>
                <w:bCs/>
                <w:kern w:val="24"/>
                <w:sz w:val="20"/>
                <w:szCs w:val="20"/>
                <w:lang w:val="en-US" w:eastAsia="en-GB"/>
              </w:rPr>
            </w:pPr>
            <w:r>
              <w:rPr>
                <w:rFonts w:ascii="Arial" w:eastAsia="Times New Roman" w:hAnsi="Arial" w:cs="Arial"/>
                <w:b/>
                <w:bCs/>
                <w:kern w:val="24"/>
                <w:sz w:val="20"/>
                <w:szCs w:val="20"/>
                <w:lang w:val="en-US" w:eastAsia="en-GB"/>
              </w:rPr>
              <w:t>T92A</w:t>
            </w:r>
          </w:p>
          <w:p w14:paraId="028D9B13" w14:textId="77777777" w:rsidR="00B609D0" w:rsidRPr="00DC72D6" w:rsidRDefault="00B609D0" w:rsidP="00E15E18">
            <w:pPr>
              <w:spacing w:after="0" w:line="240" w:lineRule="auto"/>
              <w:jc w:val="center"/>
              <w:rPr>
                <w:rFonts w:ascii="Arial" w:eastAsia="Times New Roman" w:hAnsi="Arial" w:cs="Arial"/>
                <w:sz w:val="20"/>
                <w:szCs w:val="20"/>
                <w:lang w:eastAsia="en-GB"/>
              </w:rPr>
            </w:pPr>
            <w:r w:rsidRPr="00DC72D6">
              <w:rPr>
                <w:rFonts w:ascii="Arial" w:eastAsia="Times New Roman" w:hAnsi="Arial" w:cs="Arial"/>
                <w:b/>
                <w:bCs/>
                <w:color w:val="000000" w:themeColor="text1"/>
                <w:kern w:val="24"/>
                <w:sz w:val="20"/>
                <w:szCs w:val="20"/>
                <w:lang w:val="en-US" w:eastAsia="en-GB"/>
              </w:rPr>
              <w:t>(</w:t>
            </w:r>
            <w:proofErr w:type="spellStart"/>
            <w:r w:rsidRPr="00DC72D6">
              <w:rPr>
                <w:rFonts w:ascii="Arial" w:eastAsia="Times New Roman" w:hAnsi="Arial" w:cs="Arial"/>
                <w:b/>
                <w:bCs/>
                <w:kern w:val="24"/>
                <w:sz w:val="20"/>
                <w:szCs w:val="20"/>
                <w:lang w:val="en-US" w:eastAsia="en-GB"/>
              </w:rPr>
              <w:t>iGlu</w:t>
            </w:r>
            <w:proofErr w:type="spellEnd"/>
            <w:r>
              <w:rPr>
                <w:rFonts w:ascii="Arial" w:eastAsia="Times New Roman" w:hAnsi="Arial" w:cs="Arial"/>
                <w:b/>
                <w:bCs/>
                <w:i/>
                <w:iCs/>
                <w:kern w:val="24"/>
                <w:position w:val="-5"/>
                <w:sz w:val="20"/>
                <w:szCs w:val="20"/>
                <w:vertAlign w:val="subscript"/>
                <w:lang w:val="en-US" w:eastAsia="en-GB"/>
              </w:rPr>
              <w:t>l</w:t>
            </w:r>
            <w:r w:rsidRPr="00DC72D6">
              <w:rPr>
                <w:rFonts w:ascii="Arial" w:eastAsia="Times New Roman" w:hAnsi="Arial" w:cs="Arial"/>
                <w:b/>
                <w:bCs/>
                <w:color w:val="000000" w:themeColor="text1"/>
                <w:kern w:val="24"/>
                <w:sz w:val="20"/>
                <w:szCs w:val="20"/>
                <w:lang w:val="en-US" w:eastAsia="en-GB"/>
              </w:rPr>
              <w:t>)</w:t>
            </w:r>
          </w:p>
        </w:tc>
        <w:tc>
          <w:tcPr>
            <w:tcW w:w="983"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hideMark/>
          </w:tcPr>
          <w:p w14:paraId="0D82CE58" w14:textId="42549CC2" w:rsidR="00B609D0" w:rsidRPr="00DC72D6" w:rsidRDefault="00FD619B" w:rsidP="00E15E18">
            <w:pPr>
              <w:spacing w:after="0" w:line="240" w:lineRule="auto"/>
              <w:jc w:val="center"/>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28</w:t>
            </w:r>
            <w:r w:rsidR="00B609D0">
              <w:rPr>
                <w:rFonts w:ascii="Arial" w:eastAsia="Times New Roman" w:hAnsi="Arial" w:cs="Arial"/>
                <w:color w:val="000000" w:themeColor="text1"/>
                <w:kern w:val="24"/>
                <w:sz w:val="20"/>
                <w:szCs w:val="20"/>
                <w:lang w:val="en-US" w:eastAsia="en-GB"/>
              </w:rPr>
              <w:t>000</w:t>
            </w:r>
          </w:p>
        </w:tc>
        <w:tc>
          <w:tcPr>
            <w:tcW w:w="651" w:type="dxa"/>
            <w:tcBorders>
              <w:top w:val="single" w:sz="8" w:space="0" w:color="000000"/>
              <w:left w:val="nil"/>
              <w:bottom w:val="single" w:sz="8" w:space="0" w:color="7F7F7F"/>
              <w:right w:val="nil"/>
            </w:tcBorders>
            <w:vAlign w:val="center"/>
          </w:tcPr>
          <w:p w14:paraId="2C0C8710" w14:textId="7BEEB741" w:rsidR="00B609D0" w:rsidRDefault="00FD619B"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12</w:t>
            </w:r>
          </w:p>
        </w:tc>
        <w:tc>
          <w:tcPr>
            <w:tcW w:w="1137" w:type="dxa"/>
            <w:tcBorders>
              <w:top w:val="single" w:sz="8" w:space="0" w:color="000000"/>
              <w:left w:val="nil"/>
              <w:bottom w:val="single" w:sz="8" w:space="0" w:color="7F7F7F"/>
              <w:right w:val="nil"/>
            </w:tcBorders>
            <w:vAlign w:val="center"/>
          </w:tcPr>
          <w:p w14:paraId="77A641A8" w14:textId="1A6F26EE" w:rsidR="00B609D0" w:rsidRPr="00DC72D6" w:rsidRDefault="00FD619B" w:rsidP="00E15E18">
            <w:pPr>
              <w:spacing w:after="0" w:line="240" w:lineRule="auto"/>
              <w:jc w:val="center"/>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2</w:t>
            </w:r>
            <w:r w:rsidR="00B609D0" w:rsidRPr="00426039">
              <w:rPr>
                <w:rFonts w:ascii="Arial" w:eastAsia="Times New Roman" w:hAnsi="Arial" w:cs="Arial"/>
                <w:color w:val="000000" w:themeColor="text1"/>
                <w:kern w:val="24"/>
                <w:sz w:val="20"/>
                <w:szCs w:val="20"/>
                <w:lang w:val="en-US" w:eastAsia="en-GB"/>
              </w:rPr>
              <w:t xml:space="preserve"> x 10</w:t>
            </w:r>
            <w:r w:rsidR="00B609D0">
              <w:rPr>
                <w:rFonts w:ascii="Arial" w:eastAsia="Times New Roman" w:hAnsi="Arial" w:cs="Arial"/>
                <w:color w:val="000000" w:themeColor="text1"/>
                <w:kern w:val="24"/>
                <w:sz w:val="20"/>
                <w:szCs w:val="20"/>
                <w:vertAlign w:val="superscript"/>
                <w:lang w:val="en-US" w:eastAsia="en-GB"/>
              </w:rPr>
              <w:t>6</w:t>
            </w:r>
          </w:p>
        </w:tc>
        <w:tc>
          <w:tcPr>
            <w:tcW w:w="962"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hideMark/>
          </w:tcPr>
          <w:p w14:paraId="4031C9DC" w14:textId="2ED9FFBF" w:rsidR="00B609D0" w:rsidRPr="00DC72D6" w:rsidRDefault="00B609D0" w:rsidP="00E15E18">
            <w:pPr>
              <w:spacing w:after="0" w:line="240" w:lineRule="auto"/>
              <w:jc w:val="center"/>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8</w:t>
            </w:r>
            <w:r w:rsidR="00FD619B">
              <w:rPr>
                <w:rFonts w:ascii="Arial" w:eastAsia="Times New Roman" w:hAnsi="Arial" w:cs="Arial"/>
                <w:color w:val="000000" w:themeColor="text1"/>
                <w:kern w:val="24"/>
                <w:sz w:val="20"/>
                <w:szCs w:val="20"/>
                <w:lang w:val="en-US" w:eastAsia="en-GB"/>
              </w:rPr>
              <w:t>5</w:t>
            </w:r>
            <w:r>
              <w:rPr>
                <w:rFonts w:ascii="Arial" w:eastAsia="Times New Roman" w:hAnsi="Arial" w:cs="Arial"/>
                <w:color w:val="000000" w:themeColor="text1"/>
                <w:kern w:val="24"/>
                <w:sz w:val="20"/>
                <w:szCs w:val="20"/>
                <w:lang w:val="en-US" w:eastAsia="en-GB"/>
              </w:rPr>
              <w:t>000</w:t>
            </w:r>
          </w:p>
        </w:tc>
        <w:tc>
          <w:tcPr>
            <w:tcW w:w="765"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hideMark/>
          </w:tcPr>
          <w:p w14:paraId="5119D244" w14:textId="77777777" w:rsidR="00B609D0" w:rsidRPr="00DC72D6" w:rsidRDefault="00B609D0" w:rsidP="00E15E18">
            <w:pPr>
              <w:spacing w:after="0" w:line="240" w:lineRule="auto"/>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400</w:t>
            </w:r>
          </w:p>
        </w:tc>
        <w:tc>
          <w:tcPr>
            <w:tcW w:w="819" w:type="dxa"/>
            <w:tcBorders>
              <w:top w:val="single" w:sz="8" w:space="0" w:color="000000"/>
              <w:left w:val="nil"/>
              <w:bottom w:val="single" w:sz="8" w:space="0" w:color="7F7F7F"/>
              <w:right w:val="nil"/>
            </w:tcBorders>
            <w:shd w:val="clear" w:color="auto" w:fill="auto"/>
            <w:tcMar>
              <w:top w:w="15" w:type="dxa"/>
              <w:left w:w="108" w:type="dxa"/>
              <w:bottom w:w="0" w:type="dxa"/>
              <w:right w:w="108" w:type="dxa"/>
            </w:tcMar>
            <w:vAlign w:val="center"/>
            <w:hideMark/>
          </w:tcPr>
          <w:p w14:paraId="66A45045" w14:textId="77777777" w:rsidR="00B609D0" w:rsidRPr="00DC72D6" w:rsidRDefault="00B609D0" w:rsidP="00E15E18">
            <w:pPr>
              <w:spacing w:after="0" w:line="240" w:lineRule="auto"/>
              <w:jc w:val="center"/>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800</w:t>
            </w:r>
          </w:p>
        </w:tc>
        <w:tc>
          <w:tcPr>
            <w:tcW w:w="124" w:type="dxa"/>
            <w:tcBorders>
              <w:top w:val="single" w:sz="8" w:space="0" w:color="000000"/>
              <w:left w:val="nil"/>
              <w:bottom w:val="single" w:sz="8" w:space="0" w:color="7F7F7F"/>
              <w:right w:val="nil"/>
            </w:tcBorders>
            <w:vAlign w:val="center"/>
          </w:tcPr>
          <w:p w14:paraId="48A8518A"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608" w:type="dxa"/>
            <w:tcBorders>
              <w:top w:val="single" w:sz="8" w:space="0" w:color="000000"/>
              <w:left w:val="nil"/>
              <w:bottom w:val="single" w:sz="8" w:space="0" w:color="7F7F7F"/>
              <w:right w:val="nil"/>
            </w:tcBorders>
          </w:tcPr>
          <w:p w14:paraId="7C4CF93D"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p w14:paraId="30029EC2"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p w14:paraId="6F914D38"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0.86</w:t>
            </w:r>
          </w:p>
          <w:p w14:paraId="344C47E5"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p w14:paraId="6D6EDB0E"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23" w:type="dxa"/>
            <w:tcBorders>
              <w:top w:val="single" w:sz="8" w:space="0" w:color="000000"/>
              <w:left w:val="nil"/>
              <w:bottom w:val="single" w:sz="8" w:space="0" w:color="7F7F7F"/>
              <w:right w:val="nil"/>
            </w:tcBorders>
            <w:vAlign w:val="center"/>
          </w:tcPr>
          <w:p w14:paraId="50D69122"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791" w:type="dxa"/>
            <w:tcBorders>
              <w:top w:val="single" w:sz="8" w:space="0" w:color="000000"/>
              <w:left w:val="nil"/>
              <w:bottom w:val="single" w:sz="8" w:space="0" w:color="7F7F7F"/>
              <w:right w:val="nil"/>
            </w:tcBorders>
            <w:vAlign w:val="center"/>
          </w:tcPr>
          <w:p w14:paraId="528AB8AA" w14:textId="587BD2F2"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1.</w:t>
            </w:r>
            <w:r w:rsidR="00F8267B">
              <w:rPr>
                <w:rFonts w:ascii="Arial" w:eastAsia="Times New Roman" w:hAnsi="Arial" w:cs="Arial"/>
                <w:color w:val="000000" w:themeColor="text1"/>
                <w:kern w:val="24"/>
                <w:sz w:val="20"/>
                <w:szCs w:val="20"/>
                <w:u w:val="single"/>
                <w:lang w:val="en-US" w:eastAsia="en-GB"/>
              </w:rPr>
              <w:t>3</w:t>
            </w:r>
          </w:p>
        </w:tc>
        <w:tc>
          <w:tcPr>
            <w:tcW w:w="23" w:type="dxa"/>
            <w:tcBorders>
              <w:top w:val="single" w:sz="8" w:space="0" w:color="000000"/>
              <w:left w:val="nil"/>
              <w:bottom w:val="single" w:sz="8" w:space="0" w:color="7F7F7F"/>
              <w:right w:val="nil"/>
            </w:tcBorders>
            <w:vAlign w:val="center"/>
          </w:tcPr>
          <w:p w14:paraId="2EDB4081"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p>
        </w:tc>
        <w:tc>
          <w:tcPr>
            <w:tcW w:w="625" w:type="dxa"/>
            <w:tcBorders>
              <w:top w:val="single" w:sz="8" w:space="0" w:color="000000"/>
              <w:left w:val="nil"/>
              <w:bottom w:val="single" w:sz="8" w:space="0" w:color="7F7F7F"/>
              <w:right w:val="nil"/>
            </w:tcBorders>
            <w:vAlign w:val="center"/>
          </w:tcPr>
          <w:p w14:paraId="2C465A2C"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1.7</w:t>
            </w:r>
          </w:p>
        </w:tc>
      </w:tr>
      <w:tr w:rsidR="00B609D0" w:rsidRPr="00426039" w14:paraId="078B6F95" w14:textId="77777777" w:rsidTr="000540A3">
        <w:trPr>
          <w:cantSplit/>
          <w:trHeight w:val="1174"/>
        </w:trPr>
        <w:tc>
          <w:tcPr>
            <w:tcW w:w="669" w:type="dxa"/>
            <w:tcBorders>
              <w:top w:val="single" w:sz="8" w:space="0" w:color="7F7F7F"/>
              <w:left w:val="nil"/>
              <w:bottom w:val="single" w:sz="8" w:space="0" w:color="7F7F7F"/>
              <w:right w:val="nil"/>
            </w:tcBorders>
            <w:textDirection w:val="btLr"/>
          </w:tcPr>
          <w:p w14:paraId="3A436B0F" w14:textId="488E16E4" w:rsidR="00B609D0" w:rsidRPr="00762EF4" w:rsidRDefault="00B609D0" w:rsidP="00E15E18">
            <w:pPr>
              <w:spacing w:after="0" w:line="240" w:lineRule="auto"/>
              <w:ind w:left="113" w:right="113"/>
              <w:jc w:val="center"/>
              <w:rPr>
                <w:rFonts w:ascii="Arial" w:eastAsia="Times New Roman" w:hAnsi="Arial" w:cs="Arial"/>
                <w:b/>
                <w:bCs/>
                <w:color w:val="000000" w:themeColor="text1"/>
                <w:kern w:val="24"/>
                <w:sz w:val="18"/>
                <w:szCs w:val="18"/>
                <w:lang w:val="en-US" w:eastAsia="en-GB"/>
              </w:rPr>
            </w:pPr>
            <w:r w:rsidRPr="00762EF4">
              <w:rPr>
                <w:rFonts w:ascii="Arial" w:eastAsia="Times New Roman" w:hAnsi="Arial" w:cs="Arial"/>
                <w:b/>
                <w:bCs/>
                <w:color w:val="000000" w:themeColor="text1"/>
                <w:kern w:val="24"/>
                <w:sz w:val="18"/>
                <w:szCs w:val="18"/>
                <w:lang w:val="en-US" w:eastAsia="en-GB"/>
              </w:rPr>
              <w:t>Scheme 2</w:t>
            </w:r>
          </w:p>
        </w:tc>
        <w:tc>
          <w:tcPr>
            <w:tcW w:w="502" w:type="dxa"/>
            <w:tcBorders>
              <w:top w:val="single" w:sz="8" w:space="0" w:color="7F7F7F"/>
              <w:left w:val="nil"/>
              <w:bottom w:val="single" w:sz="8" w:space="0" w:color="7F7F7F"/>
              <w:right w:val="nil"/>
            </w:tcBorders>
          </w:tcPr>
          <w:p w14:paraId="08C10549" w14:textId="5A0CDB3C"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6FF46D80"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0F19B93F"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20</w:t>
            </w:r>
          </w:p>
          <w:p w14:paraId="68E44F2C"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19BE280C" w14:textId="77777777" w:rsidR="00B609D0" w:rsidRPr="00426039"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tc>
        <w:tc>
          <w:tcPr>
            <w:tcW w:w="1311"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2F131EC4" w14:textId="77777777" w:rsidR="00B609D0" w:rsidRPr="00DC72D6"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r w:rsidRPr="00426039">
              <w:rPr>
                <w:rFonts w:ascii="Arial" w:eastAsia="Times New Roman" w:hAnsi="Arial" w:cs="Arial"/>
                <w:b/>
                <w:bCs/>
                <w:color w:val="000000" w:themeColor="text1"/>
                <w:kern w:val="24"/>
                <w:sz w:val="20"/>
                <w:szCs w:val="20"/>
                <w:lang w:val="en-US" w:eastAsia="en-GB"/>
              </w:rPr>
              <w:t>R</w:t>
            </w:r>
            <w:r w:rsidRPr="00DC72D6">
              <w:rPr>
                <w:rFonts w:ascii="Arial" w:eastAsia="Times New Roman" w:hAnsi="Arial" w:cs="Arial"/>
                <w:b/>
                <w:bCs/>
                <w:color w:val="000000" w:themeColor="text1"/>
                <w:kern w:val="24"/>
                <w:sz w:val="20"/>
                <w:szCs w:val="20"/>
                <w:lang w:val="en-US" w:eastAsia="en-GB"/>
              </w:rPr>
              <w:t>2</w:t>
            </w:r>
            <w:r>
              <w:rPr>
                <w:rFonts w:ascii="Arial" w:eastAsia="Times New Roman" w:hAnsi="Arial" w:cs="Arial"/>
                <w:b/>
                <w:bCs/>
                <w:color w:val="000000" w:themeColor="text1"/>
                <w:kern w:val="24"/>
                <w:sz w:val="20"/>
                <w:szCs w:val="20"/>
                <w:lang w:val="en-US" w:eastAsia="en-GB"/>
              </w:rPr>
              <w:t>4</w:t>
            </w:r>
            <w:r w:rsidRPr="00426039">
              <w:rPr>
                <w:rFonts w:ascii="Arial" w:eastAsia="Times New Roman" w:hAnsi="Arial" w:cs="Arial"/>
                <w:b/>
                <w:bCs/>
                <w:color w:val="000000" w:themeColor="text1"/>
                <w:kern w:val="24"/>
                <w:sz w:val="20"/>
                <w:szCs w:val="20"/>
                <w:lang w:val="en-US" w:eastAsia="en-GB"/>
              </w:rPr>
              <w:t>K</w:t>
            </w:r>
            <w:r w:rsidRPr="00DC72D6">
              <w:rPr>
                <w:rFonts w:ascii="Arial" w:eastAsia="Times New Roman" w:hAnsi="Arial" w:cs="Arial"/>
                <w:b/>
                <w:bCs/>
                <w:color w:val="000000" w:themeColor="text1"/>
                <w:kern w:val="24"/>
                <w:sz w:val="20"/>
                <w:szCs w:val="20"/>
                <w:lang w:val="en-US" w:eastAsia="en-GB"/>
              </w:rPr>
              <w:t xml:space="preserve"> (</w:t>
            </w:r>
            <w:proofErr w:type="spellStart"/>
            <w:r w:rsidRPr="00DC72D6">
              <w:rPr>
                <w:rFonts w:ascii="Arial" w:eastAsia="Times New Roman" w:hAnsi="Arial" w:cs="Arial"/>
                <w:b/>
                <w:bCs/>
                <w:kern w:val="24"/>
                <w:sz w:val="20"/>
                <w:szCs w:val="20"/>
                <w:lang w:val="en-US" w:eastAsia="en-GB"/>
              </w:rPr>
              <w:t>iGlu</w:t>
            </w:r>
            <w:proofErr w:type="spellEnd"/>
            <w:r w:rsidRPr="00426039">
              <w:rPr>
                <w:rFonts w:ascii="Arial" w:eastAsia="Times New Roman" w:hAnsi="Arial" w:cs="Arial"/>
                <w:b/>
                <w:bCs/>
                <w:i/>
                <w:iCs/>
                <w:kern w:val="24"/>
                <w:position w:val="-5"/>
                <w:sz w:val="20"/>
                <w:szCs w:val="20"/>
                <w:vertAlign w:val="subscript"/>
                <w:lang w:val="en-US" w:eastAsia="en-GB"/>
              </w:rPr>
              <w:t>m</w:t>
            </w:r>
            <w:r w:rsidRPr="00DC72D6">
              <w:rPr>
                <w:rFonts w:ascii="Arial" w:eastAsia="Times New Roman" w:hAnsi="Arial" w:cs="Arial"/>
                <w:b/>
                <w:bCs/>
                <w:color w:val="000000" w:themeColor="text1"/>
                <w:kern w:val="24"/>
                <w:sz w:val="20"/>
                <w:szCs w:val="20"/>
                <w:lang w:val="en-US" w:eastAsia="en-GB"/>
              </w:rPr>
              <w:t>)</w:t>
            </w:r>
          </w:p>
        </w:tc>
        <w:tc>
          <w:tcPr>
            <w:tcW w:w="983"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0E4570D4" w14:textId="226194FD" w:rsidR="00B609D0" w:rsidRPr="00DC72D6" w:rsidRDefault="00B609D0" w:rsidP="0055541B">
            <w:pPr>
              <w:spacing w:after="0" w:line="240" w:lineRule="auto"/>
              <w:jc w:val="center"/>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1</w:t>
            </w:r>
            <w:r w:rsidR="00462EDF">
              <w:rPr>
                <w:rFonts w:ascii="Arial" w:eastAsia="Times New Roman" w:hAnsi="Arial" w:cs="Arial"/>
                <w:color w:val="000000" w:themeColor="text1"/>
                <w:kern w:val="24"/>
                <w:sz w:val="20"/>
                <w:szCs w:val="20"/>
                <w:lang w:val="en-US" w:eastAsia="en-GB"/>
              </w:rPr>
              <w:t>06</w:t>
            </w:r>
            <w:r>
              <w:rPr>
                <w:rFonts w:ascii="Arial" w:eastAsia="Times New Roman" w:hAnsi="Arial" w:cs="Arial"/>
                <w:color w:val="000000" w:themeColor="text1"/>
                <w:kern w:val="24"/>
                <w:sz w:val="20"/>
                <w:szCs w:val="20"/>
                <w:lang w:val="en-US" w:eastAsia="en-GB"/>
              </w:rPr>
              <w:t>0</w:t>
            </w:r>
          </w:p>
        </w:tc>
        <w:tc>
          <w:tcPr>
            <w:tcW w:w="651" w:type="dxa"/>
            <w:tcBorders>
              <w:top w:val="single" w:sz="8" w:space="0" w:color="7F7F7F"/>
              <w:left w:val="nil"/>
              <w:bottom w:val="single" w:sz="8" w:space="0" w:color="7F7F7F"/>
              <w:right w:val="nil"/>
            </w:tcBorders>
            <w:vAlign w:val="center"/>
          </w:tcPr>
          <w:p w14:paraId="1F6B577F"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p w14:paraId="74085B68" w14:textId="1A258A41" w:rsidR="00B609D0" w:rsidRPr="00426039" w:rsidRDefault="009E0BF8" w:rsidP="00E15E18">
            <w:pPr>
              <w:spacing w:after="0" w:line="240" w:lineRule="auto"/>
              <w:jc w:val="center"/>
              <w:rPr>
                <w:rFonts w:ascii="Arial" w:eastAsia="Times New Roman" w:hAnsi="Arial" w:cs="Arial"/>
                <w:color w:val="000000" w:themeColor="text1"/>
                <w:kern w:val="24"/>
                <w:sz w:val="20"/>
                <w:szCs w:val="20"/>
                <w:vertAlign w:val="superscript"/>
                <w:lang w:val="en-US" w:eastAsia="en-GB"/>
              </w:rPr>
            </w:pPr>
            <w:r>
              <w:rPr>
                <w:rFonts w:ascii="Arial" w:eastAsia="Times New Roman" w:hAnsi="Arial" w:cs="Arial"/>
                <w:color w:val="000000" w:themeColor="text1"/>
                <w:kern w:val="24"/>
                <w:sz w:val="20"/>
                <w:szCs w:val="20"/>
                <w:lang w:val="en-US" w:eastAsia="en-GB"/>
              </w:rPr>
              <w:t>333</w:t>
            </w:r>
          </w:p>
          <w:p w14:paraId="7FA78E6D"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1137" w:type="dxa"/>
            <w:tcBorders>
              <w:top w:val="single" w:sz="8" w:space="0" w:color="7F7F7F"/>
              <w:left w:val="nil"/>
              <w:bottom w:val="single" w:sz="8" w:space="0" w:color="7F7F7F"/>
              <w:right w:val="nil"/>
            </w:tcBorders>
            <w:vAlign w:val="center"/>
          </w:tcPr>
          <w:p w14:paraId="5A0FF04B"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p w14:paraId="30826176" w14:textId="0BC10CB7" w:rsidR="00B609D0" w:rsidRPr="00426039" w:rsidRDefault="009E0BF8" w:rsidP="00E15E18">
            <w:pPr>
              <w:spacing w:after="0" w:line="240" w:lineRule="auto"/>
              <w:jc w:val="center"/>
              <w:rPr>
                <w:rFonts w:ascii="Arial" w:eastAsia="Times New Roman" w:hAnsi="Arial" w:cs="Arial"/>
                <w:color w:val="000000" w:themeColor="text1"/>
                <w:kern w:val="24"/>
                <w:sz w:val="20"/>
                <w:szCs w:val="20"/>
                <w:vertAlign w:val="superscript"/>
                <w:lang w:val="en-US" w:eastAsia="en-GB"/>
              </w:rPr>
            </w:pPr>
            <w:r>
              <w:rPr>
                <w:rFonts w:ascii="Arial" w:eastAsia="Times New Roman" w:hAnsi="Arial" w:cs="Arial"/>
                <w:color w:val="000000" w:themeColor="text1"/>
                <w:kern w:val="24"/>
                <w:sz w:val="20"/>
                <w:szCs w:val="20"/>
                <w:lang w:val="en-US" w:eastAsia="en-GB"/>
              </w:rPr>
              <w:t>6</w:t>
            </w:r>
            <w:r w:rsidR="00B609D0" w:rsidRPr="00426039">
              <w:rPr>
                <w:rFonts w:ascii="Arial" w:eastAsia="Times New Roman" w:hAnsi="Arial" w:cs="Arial"/>
                <w:color w:val="000000" w:themeColor="text1"/>
                <w:kern w:val="24"/>
                <w:sz w:val="20"/>
                <w:szCs w:val="20"/>
                <w:lang w:val="en-US" w:eastAsia="en-GB"/>
              </w:rPr>
              <w:t xml:space="preserve"> x 10</w:t>
            </w:r>
            <w:r>
              <w:rPr>
                <w:rFonts w:ascii="Arial" w:eastAsia="Times New Roman" w:hAnsi="Arial" w:cs="Arial"/>
                <w:color w:val="000000" w:themeColor="text1"/>
                <w:kern w:val="24"/>
                <w:sz w:val="20"/>
                <w:szCs w:val="20"/>
                <w:vertAlign w:val="superscript"/>
                <w:lang w:val="en-US" w:eastAsia="en-GB"/>
              </w:rPr>
              <w:t>6</w:t>
            </w:r>
          </w:p>
          <w:p w14:paraId="14E1BB25" w14:textId="77777777" w:rsidR="00B609D0" w:rsidRPr="00DC72D6" w:rsidRDefault="00B609D0" w:rsidP="00E15E18">
            <w:pPr>
              <w:spacing w:after="0" w:line="240" w:lineRule="auto"/>
              <w:jc w:val="center"/>
              <w:rPr>
                <w:rFonts w:ascii="Arial" w:eastAsia="Times New Roman" w:hAnsi="Arial" w:cs="Arial"/>
                <w:sz w:val="20"/>
                <w:szCs w:val="20"/>
                <w:vertAlign w:val="superscript"/>
                <w:lang w:eastAsia="en-GB"/>
              </w:rPr>
            </w:pPr>
          </w:p>
        </w:tc>
        <w:tc>
          <w:tcPr>
            <w:tcW w:w="962"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38521668" w14:textId="6AD5918F" w:rsidR="00B609D0" w:rsidRPr="00426039" w:rsidRDefault="009E0BF8" w:rsidP="00E15E18">
            <w:pPr>
              <w:spacing w:after="0" w:line="240" w:lineRule="auto"/>
              <w:jc w:val="center"/>
              <w:rPr>
                <w:rFonts w:ascii="Arial" w:eastAsia="Calibri" w:hAnsi="Arial" w:cs="Arial"/>
                <w:color w:val="000000" w:themeColor="text1"/>
                <w:kern w:val="24"/>
                <w:sz w:val="20"/>
                <w:szCs w:val="20"/>
                <w:lang w:val="en-US" w:eastAsia="en-GB"/>
              </w:rPr>
            </w:pPr>
            <w:r>
              <w:rPr>
                <w:rFonts w:ascii="Arial" w:eastAsia="Calibri" w:hAnsi="Arial" w:cs="Arial"/>
                <w:color w:val="000000" w:themeColor="text1"/>
                <w:kern w:val="24"/>
                <w:sz w:val="20"/>
                <w:szCs w:val="20"/>
                <w:lang w:val="en-US" w:eastAsia="en-GB"/>
              </w:rPr>
              <w:t>18</w:t>
            </w:r>
            <w:r w:rsidR="00B609D0">
              <w:rPr>
                <w:rFonts w:ascii="Arial" w:eastAsia="Calibri" w:hAnsi="Arial" w:cs="Arial"/>
                <w:color w:val="000000" w:themeColor="text1"/>
                <w:kern w:val="24"/>
                <w:sz w:val="20"/>
                <w:szCs w:val="20"/>
                <w:lang w:val="en-US" w:eastAsia="en-GB"/>
              </w:rPr>
              <w:t>000</w:t>
            </w:r>
          </w:p>
          <w:p w14:paraId="4032538C" w14:textId="77777777" w:rsidR="00B609D0" w:rsidRPr="00DC72D6" w:rsidRDefault="00B609D0" w:rsidP="00E15E18">
            <w:pPr>
              <w:spacing w:after="0" w:line="240" w:lineRule="auto"/>
              <w:jc w:val="center"/>
              <w:rPr>
                <w:rFonts w:ascii="Arial" w:eastAsia="Times New Roman" w:hAnsi="Arial" w:cs="Arial"/>
                <w:sz w:val="20"/>
                <w:szCs w:val="20"/>
                <w:lang w:eastAsia="en-GB"/>
              </w:rPr>
            </w:pPr>
          </w:p>
        </w:tc>
        <w:tc>
          <w:tcPr>
            <w:tcW w:w="76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65BBEB70" w14:textId="6D895A2A" w:rsidR="00B609D0" w:rsidRPr="00DC72D6" w:rsidRDefault="00FD619B" w:rsidP="00E15E18">
            <w:pPr>
              <w:spacing w:after="0" w:line="240" w:lineRule="auto"/>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436</w:t>
            </w:r>
          </w:p>
        </w:tc>
        <w:tc>
          <w:tcPr>
            <w:tcW w:w="819"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75440FC3" w14:textId="4C09EBD3" w:rsidR="00B609D0" w:rsidRPr="00DC72D6" w:rsidRDefault="000540A3" w:rsidP="00E15E18">
            <w:pPr>
              <w:spacing w:after="0" w:line="240" w:lineRule="auto"/>
              <w:jc w:val="center"/>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238</w:t>
            </w:r>
          </w:p>
        </w:tc>
        <w:tc>
          <w:tcPr>
            <w:tcW w:w="124" w:type="dxa"/>
            <w:tcBorders>
              <w:top w:val="single" w:sz="8" w:space="0" w:color="7F7F7F"/>
              <w:left w:val="nil"/>
              <w:bottom w:val="single" w:sz="8" w:space="0" w:color="7F7F7F"/>
              <w:right w:val="nil"/>
            </w:tcBorders>
            <w:vAlign w:val="center"/>
          </w:tcPr>
          <w:p w14:paraId="4F1D9124"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608" w:type="dxa"/>
            <w:tcBorders>
              <w:top w:val="single" w:sz="8" w:space="0" w:color="7F7F7F"/>
              <w:left w:val="nil"/>
              <w:bottom w:val="single" w:sz="8" w:space="0" w:color="7F7F7F"/>
              <w:right w:val="nil"/>
            </w:tcBorders>
            <w:vAlign w:val="center"/>
          </w:tcPr>
          <w:p w14:paraId="3C560219"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0.68</w:t>
            </w:r>
          </w:p>
        </w:tc>
        <w:tc>
          <w:tcPr>
            <w:tcW w:w="23" w:type="dxa"/>
            <w:tcBorders>
              <w:top w:val="single" w:sz="8" w:space="0" w:color="7F7F7F"/>
              <w:left w:val="nil"/>
              <w:bottom w:val="single" w:sz="8" w:space="0" w:color="7F7F7F"/>
              <w:right w:val="nil"/>
            </w:tcBorders>
            <w:vAlign w:val="center"/>
          </w:tcPr>
          <w:p w14:paraId="4A9B41C3"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791" w:type="dxa"/>
            <w:tcBorders>
              <w:top w:val="single" w:sz="8" w:space="0" w:color="7F7F7F"/>
              <w:left w:val="nil"/>
              <w:bottom w:val="single" w:sz="8" w:space="0" w:color="7F7F7F"/>
              <w:right w:val="nil"/>
            </w:tcBorders>
            <w:vAlign w:val="center"/>
          </w:tcPr>
          <w:p w14:paraId="4136B706"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1.3</w:t>
            </w:r>
          </w:p>
        </w:tc>
        <w:tc>
          <w:tcPr>
            <w:tcW w:w="23" w:type="dxa"/>
            <w:tcBorders>
              <w:top w:val="single" w:sz="8" w:space="0" w:color="7F7F7F"/>
              <w:left w:val="nil"/>
              <w:bottom w:val="single" w:sz="8" w:space="0" w:color="7F7F7F"/>
              <w:right w:val="nil"/>
            </w:tcBorders>
            <w:vAlign w:val="center"/>
          </w:tcPr>
          <w:p w14:paraId="6B182B35"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p>
        </w:tc>
        <w:tc>
          <w:tcPr>
            <w:tcW w:w="625" w:type="dxa"/>
            <w:tcBorders>
              <w:top w:val="single" w:sz="8" w:space="0" w:color="7F7F7F"/>
              <w:left w:val="nil"/>
              <w:bottom w:val="single" w:sz="8" w:space="0" w:color="7F7F7F"/>
              <w:right w:val="nil"/>
            </w:tcBorders>
            <w:vAlign w:val="center"/>
          </w:tcPr>
          <w:p w14:paraId="193E7BC7"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2.5</w:t>
            </w:r>
          </w:p>
        </w:tc>
      </w:tr>
      <w:tr w:rsidR="00B609D0" w:rsidRPr="00426039" w14:paraId="49625FDD" w14:textId="77777777" w:rsidTr="000540A3">
        <w:trPr>
          <w:cantSplit/>
          <w:trHeight w:val="1148"/>
        </w:trPr>
        <w:tc>
          <w:tcPr>
            <w:tcW w:w="669" w:type="dxa"/>
            <w:tcBorders>
              <w:top w:val="single" w:sz="8" w:space="0" w:color="000000"/>
              <w:left w:val="nil"/>
              <w:bottom w:val="single" w:sz="8" w:space="0" w:color="000000"/>
              <w:right w:val="nil"/>
            </w:tcBorders>
            <w:textDirection w:val="btLr"/>
          </w:tcPr>
          <w:p w14:paraId="6D3C0729" w14:textId="77777777" w:rsidR="00B609D0" w:rsidRDefault="00B609D0" w:rsidP="00F25B6E">
            <w:pPr>
              <w:spacing w:after="0" w:line="240" w:lineRule="auto"/>
              <w:ind w:left="113" w:right="113"/>
              <w:jc w:val="center"/>
              <w:rPr>
                <w:rFonts w:ascii="Arial" w:eastAsia="Times New Roman" w:hAnsi="Arial" w:cs="Arial"/>
                <w:b/>
                <w:bCs/>
                <w:color w:val="000000" w:themeColor="text1"/>
                <w:kern w:val="24"/>
                <w:sz w:val="20"/>
                <w:szCs w:val="20"/>
                <w:lang w:val="en-US" w:eastAsia="en-GB"/>
              </w:rPr>
            </w:pPr>
          </w:p>
        </w:tc>
        <w:tc>
          <w:tcPr>
            <w:tcW w:w="502" w:type="dxa"/>
            <w:tcBorders>
              <w:top w:val="single" w:sz="8" w:space="0" w:color="000000"/>
              <w:left w:val="nil"/>
              <w:bottom w:val="single" w:sz="8" w:space="0" w:color="000000"/>
              <w:right w:val="nil"/>
            </w:tcBorders>
            <w:vAlign w:val="center"/>
          </w:tcPr>
          <w:p w14:paraId="32EB9187" w14:textId="77777777" w:rsidR="00B609D0" w:rsidRDefault="00B609D0" w:rsidP="00F25B6E">
            <w:pPr>
              <w:spacing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T</w:t>
            </w:r>
          </w:p>
          <w:p w14:paraId="123AB599" w14:textId="77777777" w:rsidR="00B609D0" w:rsidRPr="00DC72D6" w:rsidRDefault="00B609D0" w:rsidP="00F25B6E">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sym w:font="Symbol" w:char="F0B0"/>
            </w:r>
            <w:r>
              <w:rPr>
                <w:rFonts w:ascii="Arial" w:eastAsia="Times New Roman" w:hAnsi="Arial" w:cs="Arial"/>
                <w:b/>
                <w:bCs/>
                <w:color w:val="000000" w:themeColor="text1"/>
                <w:kern w:val="24"/>
                <w:sz w:val="20"/>
                <w:szCs w:val="20"/>
                <w:lang w:val="en-US" w:eastAsia="en-GB"/>
              </w:rPr>
              <w:t>C</w:t>
            </w:r>
          </w:p>
        </w:tc>
        <w:tc>
          <w:tcPr>
            <w:tcW w:w="131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15561FB" w14:textId="77777777" w:rsidR="00B609D0" w:rsidRPr="00DC72D6" w:rsidRDefault="00B609D0" w:rsidP="00F25B6E">
            <w:pPr>
              <w:spacing w:after="0" w:line="240" w:lineRule="auto"/>
              <w:jc w:val="center"/>
              <w:rPr>
                <w:rFonts w:ascii="Arial" w:eastAsia="Times New Roman" w:hAnsi="Arial" w:cs="Arial"/>
                <w:sz w:val="20"/>
                <w:szCs w:val="20"/>
                <w:lang w:eastAsia="en-GB"/>
              </w:rPr>
            </w:pPr>
            <w:r w:rsidRPr="00DC72D6">
              <w:rPr>
                <w:rFonts w:ascii="Arial" w:eastAsia="Times New Roman" w:hAnsi="Arial" w:cs="Arial"/>
                <w:b/>
                <w:bCs/>
                <w:color w:val="000000" w:themeColor="text1"/>
                <w:kern w:val="24"/>
                <w:sz w:val="20"/>
                <w:szCs w:val="20"/>
                <w:lang w:val="en-US" w:eastAsia="en-GB"/>
              </w:rPr>
              <w:t>Protein</w:t>
            </w:r>
          </w:p>
        </w:tc>
        <w:tc>
          <w:tcPr>
            <w:tcW w:w="983"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39CCB3F" w14:textId="77777777" w:rsidR="00B609D0" w:rsidRPr="00DC72D6" w:rsidRDefault="00B609D0" w:rsidP="00F25B6E">
            <w:pPr>
              <w:spacing w:after="0" w:line="240" w:lineRule="auto"/>
              <w:jc w:val="center"/>
              <w:rPr>
                <w:rFonts w:ascii="Arial" w:eastAsia="Times New Roman" w:hAnsi="Arial" w:cs="Arial"/>
                <w:sz w:val="20"/>
                <w:szCs w:val="20"/>
                <w:lang w:eastAsia="en-GB"/>
              </w:rPr>
            </w:pPr>
            <w:r w:rsidRPr="00DC72D6">
              <w:rPr>
                <w:rFonts w:ascii="Arial" w:eastAsia="Times New Roman" w:hAnsi="Arial" w:cs="Arial"/>
                <w:b/>
                <w:bCs/>
                <w:i/>
                <w:iCs/>
                <w:color w:val="000000" w:themeColor="text1"/>
                <w:kern w:val="24"/>
                <w:sz w:val="20"/>
                <w:szCs w:val="20"/>
                <w:lang w:val="en-US" w:eastAsia="en-GB"/>
              </w:rPr>
              <w:t>K</w:t>
            </w:r>
            <w:r w:rsidRPr="00DC72D6">
              <w:rPr>
                <w:rFonts w:ascii="Arial" w:eastAsia="Times New Roman" w:hAnsi="Arial" w:cs="Arial"/>
                <w:b/>
                <w:bCs/>
                <w:color w:val="000000" w:themeColor="text1"/>
                <w:kern w:val="24"/>
                <w:position w:val="-5"/>
                <w:sz w:val="20"/>
                <w:szCs w:val="20"/>
                <w:vertAlign w:val="subscript"/>
                <w:lang w:val="en-US" w:eastAsia="en-GB"/>
              </w:rPr>
              <w:t>d</w:t>
            </w:r>
          </w:p>
          <w:p w14:paraId="612E33D5" w14:textId="77777777" w:rsidR="00B609D0" w:rsidRPr="00DC72D6" w:rsidRDefault="00B609D0" w:rsidP="00F25B6E">
            <w:pPr>
              <w:spacing w:after="0" w:line="240" w:lineRule="auto"/>
              <w:jc w:val="center"/>
              <w:rPr>
                <w:rFonts w:ascii="Arial" w:eastAsia="Times New Roman" w:hAnsi="Arial" w:cs="Arial"/>
                <w:sz w:val="20"/>
                <w:szCs w:val="20"/>
                <w:lang w:eastAsia="en-GB"/>
              </w:rPr>
            </w:pPr>
            <w:r w:rsidRPr="00DC72D6">
              <w:rPr>
                <w:rFonts w:ascii="Arial" w:eastAsia="Times New Roman" w:hAnsi="Arial" w:cs="Arial"/>
                <w:b/>
                <w:bCs/>
                <w:color w:val="000000" w:themeColor="text1"/>
                <w:kern w:val="24"/>
                <w:sz w:val="20"/>
                <w:szCs w:val="20"/>
                <w:lang w:val="en-US" w:eastAsia="en-GB"/>
              </w:rPr>
              <w:t>(</w:t>
            </w:r>
            <w:r w:rsidRPr="00DC72D6">
              <w:rPr>
                <w:rFonts w:ascii="Symbol" w:eastAsia="Times New Roman" w:hAnsi="Symbol" w:cs="Arial"/>
                <w:b/>
                <w:bCs/>
                <w:color w:val="000000" w:themeColor="text1"/>
                <w:kern w:val="24"/>
                <w:sz w:val="20"/>
                <w:szCs w:val="20"/>
                <w:lang w:val="en-US" w:eastAsia="en-GB"/>
              </w:rPr>
              <w:t></w:t>
            </w:r>
            <w:r w:rsidRPr="00DC72D6">
              <w:rPr>
                <w:rFonts w:ascii="Arial" w:eastAsia="Times New Roman" w:hAnsi="Arial" w:cs="Arial"/>
                <w:b/>
                <w:bCs/>
                <w:color w:val="000000" w:themeColor="text1"/>
                <w:kern w:val="24"/>
                <w:sz w:val="20"/>
                <w:szCs w:val="20"/>
                <w:lang w:val="en-US" w:eastAsia="en-GB"/>
              </w:rPr>
              <w:t>M)</w:t>
            </w:r>
          </w:p>
        </w:tc>
        <w:tc>
          <w:tcPr>
            <w:tcW w:w="651" w:type="dxa"/>
            <w:tcBorders>
              <w:top w:val="single" w:sz="8" w:space="0" w:color="000000"/>
              <w:left w:val="nil"/>
              <w:bottom w:val="single" w:sz="8" w:space="0" w:color="000000"/>
              <w:right w:val="nil"/>
            </w:tcBorders>
            <w:vAlign w:val="center"/>
          </w:tcPr>
          <w:p w14:paraId="44876DA3" w14:textId="77777777" w:rsidR="00B609D0" w:rsidRPr="00DC72D6" w:rsidRDefault="00B609D0" w:rsidP="00F25B6E">
            <w:pPr>
              <w:tabs>
                <w:tab w:val="left" w:pos="436"/>
              </w:tabs>
              <w:spacing w:after="0" w:line="240" w:lineRule="auto"/>
              <w:jc w:val="center"/>
              <w:rPr>
                <w:rFonts w:ascii="Arial" w:eastAsia="Times New Roman" w:hAnsi="Arial" w:cs="Arial"/>
                <w:sz w:val="20"/>
                <w:szCs w:val="20"/>
                <w:lang w:eastAsia="en-GB"/>
              </w:rPr>
            </w:pPr>
            <w:r>
              <w:rPr>
                <w:rFonts w:ascii="Arial" w:eastAsia="Times New Roman" w:hAnsi="Arial" w:cs="Arial"/>
                <w:b/>
                <w:bCs/>
                <w:i/>
                <w:iCs/>
                <w:color w:val="000000" w:themeColor="text1"/>
                <w:kern w:val="24"/>
                <w:sz w:val="20"/>
                <w:szCs w:val="20"/>
                <w:lang w:val="en-US" w:eastAsia="en-GB"/>
              </w:rPr>
              <w:t>K</w:t>
            </w:r>
            <w:r w:rsidRPr="00426039">
              <w:rPr>
                <w:rFonts w:ascii="Arial" w:eastAsia="Times New Roman" w:hAnsi="Arial" w:cs="Arial"/>
                <w:b/>
                <w:bCs/>
                <w:color w:val="000000" w:themeColor="text1"/>
                <w:kern w:val="24"/>
                <w:position w:val="-5"/>
                <w:sz w:val="20"/>
                <w:szCs w:val="20"/>
                <w:vertAlign w:val="subscript"/>
                <w:lang w:val="en-US" w:eastAsia="en-GB"/>
              </w:rPr>
              <w:t>1</w:t>
            </w:r>
          </w:p>
          <w:p w14:paraId="1A85D857" w14:textId="77777777" w:rsidR="00B609D0" w:rsidRPr="00426039" w:rsidRDefault="00B609D0" w:rsidP="00F25B6E">
            <w:pPr>
              <w:tabs>
                <w:tab w:val="left" w:pos="436"/>
              </w:tabs>
              <w:spacing w:after="0" w:line="240" w:lineRule="auto"/>
              <w:jc w:val="center"/>
              <w:rPr>
                <w:rFonts w:ascii="Arial" w:eastAsia="Times New Roman" w:hAnsi="Arial" w:cs="Arial"/>
                <w:b/>
                <w:bCs/>
                <w:i/>
                <w:iCs/>
                <w:color w:val="000000" w:themeColor="text1"/>
                <w:kern w:val="24"/>
                <w:sz w:val="20"/>
                <w:szCs w:val="20"/>
                <w:lang w:val="en-US" w:eastAsia="en-GB"/>
              </w:rPr>
            </w:pPr>
            <w:r w:rsidRPr="00DC72D6">
              <w:rPr>
                <w:rFonts w:ascii="Arial" w:eastAsia="Times New Roman" w:hAnsi="Arial" w:cs="Arial"/>
                <w:b/>
                <w:bCs/>
                <w:color w:val="000000" w:themeColor="text1"/>
                <w:kern w:val="24"/>
                <w:sz w:val="20"/>
                <w:szCs w:val="20"/>
                <w:lang w:val="en-US" w:eastAsia="en-GB"/>
              </w:rPr>
              <w:t>(</w:t>
            </w:r>
            <w:r w:rsidRPr="00426039">
              <w:rPr>
                <w:rFonts w:ascii="Arial" w:eastAsia="Times New Roman" w:hAnsi="Arial" w:cs="Arial"/>
                <w:b/>
                <w:bCs/>
                <w:color w:val="000000" w:themeColor="text1"/>
                <w:kern w:val="24"/>
                <w:sz w:val="20"/>
                <w:szCs w:val="20"/>
                <w:lang w:val="en-US" w:eastAsia="en-GB"/>
              </w:rPr>
              <w:t>M</w:t>
            </w:r>
            <w:r w:rsidRPr="00DC72D6">
              <w:rPr>
                <w:rFonts w:ascii="Arial" w:eastAsia="Times New Roman" w:hAnsi="Arial" w:cs="Arial"/>
                <w:b/>
                <w:bCs/>
                <w:color w:val="000000" w:themeColor="text1"/>
                <w:kern w:val="24"/>
                <w:position w:val="5"/>
                <w:sz w:val="20"/>
                <w:szCs w:val="20"/>
                <w:vertAlign w:val="superscript"/>
                <w:lang w:val="en-US" w:eastAsia="en-GB"/>
              </w:rPr>
              <w:t>-1</w:t>
            </w:r>
            <w:r w:rsidRPr="00DC72D6">
              <w:rPr>
                <w:rFonts w:ascii="Arial" w:eastAsia="Times New Roman" w:hAnsi="Arial" w:cs="Arial"/>
                <w:b/>
                <w:bCs/>
                <w:color w:val="000000" w:themeColor="text1"/>
                <w:kern w:val="24"/>
                <w:sz w:val="20"/>
                <w:szCs w:val="20"/>
                <w:lang w:val="en-US" w:eastAsia="en-GB"/>
              </w:rPr>
              <w:t>)</w:t>
            </w:r>
          </w:p>
        </w:tc>
        <w:tc>
          <w:tcPr>
            <w:tcW w:w="1137" w:type="dxa"/>
            <w:tcBorders>
              <w:top w:val="single" w:sz="8" w:space="0" w:color="000000"/>
              <w:left w:val="nil"/>
              <w:bottom w:val="single" w:sz="8" w:space="0" w:color="000000"/>
              <w:right w:val="nil"/>
            </w:tcBorders>
            <w:vAlign w:val="center"/>
          </w:tcPr>
          <w:p w14:paraId="1BC93815" w14:textId="77777777" w:rsidR="00B609D0" w:rsidRPr="00DC72D6" w:rsidRDefault="00B609D0" w:rsidP="00F25B6E">
            <w:pPr>
              <w:tabs>
                <w:tab w:val="left" w:pos="436"/>
              </w:tabs>
              <w:spacing w:after="0" w:line="240" w:lineRule="auto"/>
              <w:jc w:val="center"/>
              <w:rPr>
                <w:rFonts w:ascii="Arial" w:eastAsia="Times New Roman" w:hAnsi="Arial" w:cs="Arial"/>
                <w:sz w:val="20"/>
                <w:szCs w:val="20"/>
                <w:lang w:eastAsia="en-GB"/>
              </w:rPr>
            </w:pPr>
            <w:r w:rsidRPr="00426039">
              <w:rPr>
                <w:rFonts w:ascii="Arial" w:eastAsia="Times New Roman" w:hAnsi="Arial" w:cs="Arial"/>
                <w:b/>
                <w:bCs/>
                <w:i/>
                <w:iCs/>
                <w:color w:val="000000" w:themeColor="text1"/>
                <w:kern w:val="24"/>
                <w:sz w:val="20"/>
                <w:szCs w:val="20"/>
                <w:lang w:val="en-US" w:eastAsia="en-GB"/>
              </w:rPr>
              <w:t>k</w:t>
            </w:r>
            <w:r w:rsidRPr="00426039">
              <w:rPr>
                <w:rFonts w:ascii="Arial" w:eastAsia="Times New Roman" w:hAnsi="Arial" w:cs="Arial"/>
                <w:b/>
                <w:bCs/>
                <w:color w:val="000000" w:themeColor="text1"/>
                <w:kern w:val="24"/>
                <w:position w:val="-5"/>
                <w:sz w:val="20"/>
                <w:szCs w:val="20"/>
                <w:vertAlign w:val="subscript"/>
                <w:lang w:val="en-US" w:eastAsia="en-GB"/>
              </w:rPr>
              <w:t>+1</w:t>
            </w:r>
          </w:p>
          <w:p w14:paraId="11793322" w14:textId="77777777" w:rsidR="00B609D0" w:rsidRPr="00DC72D6" w:rsidRDefault="00B609D0" w:rsidP="00F25B6E">
            <w:pPr>
              <w:tabs>
                <w:tab w:val="left" w:pos="436"/>
              </w:tabs>
              <w:spacing w:after="0" w:line="240" w:lineRule="auto"/>
              <w:jc w:val="center"/>
              <w:rPr>
                <w:rFonts w:ascii="Arial" w:eastAsia="Times New Roman" w:hAnsi="Arial" w:cs="Arial"/>
                <w:sz w:val="20"/>
                <w:szCs w:val="20"/>
                <w:lang w:eastAsia="en-GB"/>
              </w:rPr>
            </w:pPr>
            <w:r w:rsidRPr="00DC72D6">
              <w:rPr>
                <w:rFonts w:ascii="Arial" w:eastAsia="Times New Roman" w:hAnsi="Arial" w:cs="Arial"/>
                <w:b/>
                <w:bCs/>
                <w:color w:val="000000" w:themeColor="text1"/>
                <w:kern w:val="24"/>
                <w:sz w:val="20"/>
                <w:szCs w:val="20"/>
                <w:lang w:val="en-US" w:eastAsia="en-GB"/>
              </w:rPr>
              <w:t>(</w:t>
            </w:r>
            <w:r w:rsidRPr="00426039">
              <w:rPr>
                <w:rFonts w:ascii="Arial" w:eastAsia="Times New Roman" w:hAnsi="Arial" w:cs="Arial"/>
                <w:b/>
                <w:bCs/>
                <w:color w:val="000000" w:themeColor="text1"/>
                <w:kern w:val="24"/>
                <w:sz w:val="20"/>
                <w:szCs w:val="20"/>
                <w:lang w:val="en-US" w:eastAsia="en-GB"/>
              </w:rPr>
              <w:t>M</w:t>
            </w:r>
            <w:r w:rsidRPr="00DC72D6">
              <w:rPr>
                <w:rFonts w:ascii="Arial" w:eastAsia="Times New Roman" w:hAnsi="Arial" w:cs="Arial"/>
                <w:b/>
                <w:bCs/>
                <w:color w:val="000000" w:themeColor="text1"/>
                <w:kern w:val="24"/>
                <w:position w:val="5"/>
                <w:sz w:val="20"/>
                <w:szCs w:val="20"/>
                <w:vertAlign w:val="superscript"/>
                <w:lang w:val="en-US" w:eastAsia="en-GB"/>
              </w:rPr>
              <w:t>-1</w:t>
            </w:r>
            <w:r w:rsidRPr="00DC72D6">
              <w:rPr>
                <w:rFonts w:ascii="Arial" w:eastAsia="Times New Roman" w:hAnsi="Arial" w:cs="Arial"/>
                <w:b/>
                <w:bCs/>
                <w:color w:val="000000" w:themeColor="text1"/>
                <w:kern w:val="24"/>
                <w:sz w:val="20"/>
                <w:szCs w:val="20"/>
                <w:lang w:val="en-US" w:eastAsia="en-GB"/>
              </w:rPr>
              <w:t>s</w:t>
            </w:r>
            <w:r w:rsidRPr="00DC72D6">
              <w:rPr>
                <w:rFonts w:ascii="Arial" w:eastAsia="Times New Roman" w:hAnsi="Arial" w:cs="Arial"/>
                <w:b/>
                <w:bCs/>
                <w:color w:val="000000" w:themeColor="text1"/>
                <w:kern w:val="24"/>
                <w:position w:val="5"/>
                <w:sz w:val="20"/>
                <w:szCs w:val="20"/>
                <w:vertAlign w:val="superscript"/>
                <w:lang w:val="en-US" w:eastAsia="en-GB"/>
              </w:rPr>
              <w:t>-1</w:t>
            </w:r>
            <w:r w:rsidRPr="00DC72D6">
              <w:rPr>
                <w:rFonts w:ascii="Arial" w:eastAsia="Times New Roman" w:hAnsi="Arial" w:cs="Arial"/>
                <w:b/>
                <w:bCs/>
                <w:color w:val="000000" w:themeColor="text1"/>
                <w:kern w:val="24"/>
                <w:sz w:val="20"/>
                <w:szCs w:val="20"/>
                <w:lang w:val="en-US" w:eastAsia="en-GB"/>
              </w:rPr>
              <w:t>)</w:t>
            </w:r>
          </w:p>
        </w:tc>
        <w:tc>
          <w:tcPr>
            <w:tcW w:w="96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1AB46FC" w14:textId="77777777" w:rsidR="00B609D0" w:rsidRPr="00DC72D6" w:rsidRDefault="00B609D0" w:rsidP="00F25B6E">
            <w:pPr>
              <w:tabs>
                <w:tab w:val="left" w:pos="436"/>
              </w:tabs>
              <w:spacing w:after="0" w:line="240" w:lineRule="auto"/>
              <w:jc w:val="center"/>
              <w:rPr>
                <w:rFonts w:ascii="Arial" w:eastAsia="Times New Roman" w:hAnsi="Arial" w:cs="Arial"/>
                <w:sz w:val="20"/>
                <w:szCs w:val="20"/>
                <w:lang w:eastAsia="en-GB"/>
              </w:rPr>
            </w:pPr>
            <w:r w:rsidRPr="00DC72D6">
              <w:rPr>
                <w:rFonts w:ascii="Arial" w:eastAsia="Times New Roman" w:hAnsi="Arial" w:cs="Arial"/>
                <w:b/>
                <w:bCs/>
                <w:i/>
                <w:iCs/>
                <w:color w:val="000000" w:themeColor="text1"/>
                <w:kern w:val="24"/>
                <w:sz w:val="20"/>
                <w:szCs w:val="20"/>
                <w:lang w:val="en-US" w:eastAsia="en-GB"/>
              </w:rPr>
              <w:t>k</w:t>
            </w:r>
            <w:r>
              <w:rPr>
                <w:rFonts w:ascii="Arial" w:eastAsia="Times New Roman" w:hAnsi="Arial" w:cs="Arial"/>
                <w:b/>
                <w:bCs/>
                <w:color w:val="000000" w:themeColor="text1"/>
                <w:kern w:val="24"/>
                <w:position w:val="-5"/>
                <w:sz w:val="20"/>
                <w:szCs w:val="20"/>
                <w:vertAlign w:val="subscript"/>
                <w:lang w:val="en-US" w:eastAsia="en-GB"/>
              </w:rPr>
              <w:t>-1</w:t>
            </w:r>
          </w:p>
          <w:p w14:paraId="52CF351F" w14:textId="77777777" w:rsidR="00B609D0" w:rsidRPr="00DC72D6" w:rsidRDefault="00B609D0" w:rsidP="00F25B6E">
            <w:pPr>
              <w:tabs>
                <w:tab w:val="left" w:pos="436"/>
              </w:tabs>
              <w:spacing w:after="0" w:line="240" w:lineRule="auto"/>
              <w:jc w:val="center"/>
              <w:rPr>
                <w:rFonts w:ascii="Arial" w:eastAsia="Times New Roman" w:hAnsi="Arial" w:cs="Arial"/>
                <w:sz w:val="20"/>
                <w:szCs w:val="20"/>
                <w:lang w:eastAsia="en-GB"/>
              </w:rPr>
            </w:pPr>
            <w:r w:rsidRPr="00DC72D6">
              <w:rPr>
                <w:rFonts w:ascii="Arial" w:eastAsia="Times New Roman" w:hAnsi="Arial" w:cs="Arial"/>
                <w:b/>
                <w:bCs/>
                <w:color w:val="000000" w:themeColor="text1"/>
                <w:kern w:val="24"/>
                <w:sz w:val="20"/>
                <w:szCs w:val="20"/>
                <w:lang w:val="en-US" w:eastAsia="en-GB"/>
              </w:rPr>
              <w:t>(s</w:t>
            </w:r>
            <w:r w:rsidRPr="00DC72D6">
              <w:rPr>
                <w:rFonts w:ascii="Arial" w:eastAsia="Times New Roman" w:hAnsi="Arial" w:cs="Arial"/>
                <w:b/>
                <w:bCs/>
                <w:color w:val="000000" w:themeColor="text1"/>
                <w:kern w:val="24"/>
                <w:position w:val="5"/>
                <w:sz w:val="20"/>
                <w:szCs w:val="20"/>
                <w:vertAlign w:val="superscript"/>
                <w:lang w:val="en-US" w:eastAsia="en-GB"/>
              </w:rPr>
              <w:t>-1</w:t>
            </w:r>
            <w:r w:rsidRPr="00DC72D6">
              <w:rPr>
                <w:rFonts w:ascii="Arial" w:eastAsia="Times New Roman" w:hAnsi="Arial" w:cs="Arial"/>
                <w:b/>
                <w:bCs/>
                <w:color w:val="000000" w:themeColor="text1"/>
                <w:kern w:val="24"/>
                <w:sz w:val="20"/>
                <w:szCs w:val="20"/>
                <w:lang w:val="en-US" w:eastAsia="en-GB"/>
              </w:rPr>
              <w:t>)</w:t>
            </w:r>
          </w:p>
        </w:tc>
        <w:tc>
          <w:tcPr>
            <w:tcW w:w="765"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235BE99" w14:textId="2C815A55" w:rsidR="00B609D0" w:rsidRPr="00DC72D6" w:rsidRDefault="00CA23AB" w:rsidP="00F25B6E">
            <w:pPr>
              <w:tabs>
                <w:tab w:val="left" w:pos="436"/>
              </w:tabs>
              <w:spacing w:after="0" w:line="240" w:lineRule="auto"/>
              <w:jc w:val="center"/>
              <w:rPr>
                <w:rFonts w:ascii="Arial" w:eastAsia="Times New Roman" w:hAnsi="Arial" w:cs="Arial"/>
                <w:sz w:val="20"/>
                <w:szCs w:val="20"/>
                <w:lang w:eastAsia="en-GB"/>
              </w:rPr>
            </w:pPr>
            <w:r>
              <w:rPr>
                <w:rFonts w:ascii="Arial" w:eastAsia="Times New Roman" w:hAnsi="Arial" w:cs="Arial"/>
                <w:b/>
                <w:bCs/>
                <w:i/>
                <w:iCs/>
                <w:color w:val="000000" w:themeColor="text1"/>
                <w:kern w:val="24"/>
                <w:sz w:val="20"/>
                <w:szCs w:val="20"/>
                <w:lang w:val="en-US" w:eastAsia="en-GB"/>
              </w:rPr>
              <w:t xml:space="preserve"> </w:t>
            </w:r>
            <w:r w:rsidR="00B609D0">
              <w:rPr>
                <w:rFonts w:ascii="Arial" w:eastAsia="Times New Roman" w:hAnsi="Arial" w:cs="Arial"/>
                <w:b/>
                <w:bCs/>
                <w:i/>
                <w:iCs/>
                <w:color w:val="000000" w:themeColor="text1"/>
                <w:kern w:val="24"/>
                <w:sz w:val="20"/>
                <w:szCs w:val="20"/>
                <w:lang w:val="en-US" w:eastAsia="en-GB"/>
              </w:rPr>
              <w:t>k</w:t>
            </w:r>
            <w:r w:rsidR="00B609D0">
              <w:rPr>
                <w:rFonts w:ascii="Arial" w:eastAsia="Times New Roman" w:hAnsi="Arial" w:cs="Arial"/>
                <w:b/>
                <w:bCs/>
                <w:color w:val="000000" w:themeColor="text1"/>
                <w:kern w:val="24"/>
                <w:position w:val="-5"/>
                <w:sz w:val="20"/>
                <w:szCs w:val="20"/>
                <w:vertAlign w:val="subscript"/>
                <w:lang w:val="en-US" w:eastAsia="en-GB"/>
              </w:rPr>
              <w:t>+2</w:t>
            </w:r>
          </w:p>
          <w:p w14:paraId="12DDF9B5" w14:textId="77777777" w:rsidR="00B609D0" w:rsidRPr="00DC72D6" w:rsidRDefault="00B609D0" w:rsidP="00F25B6E">
            <w:pPr>
              <w:tabs>
                <w:tab w:val="left" w:pos="436"/>
              </w:tabs>
              <w:spacing w:after="0" w:line="240" w:lineRule="auto"/>
              <w:jc w:val="center"/>
              <w:rPr>
                <w:rFonts w:ascii="Arial" w:eastAsia="Times New Roman" w:hAnsi="Arial" w:cs="Arial"/>
                <w:sz w:val="20"/>
                <w:szCs w:val="20"/>
                <w:lang w:eastAsia="en-GB"/>
              </w:rPr>
            </w:pPr>
            <w:r w:rsidRPr="00DC72D6">
              <w:rPr>
                <w:rFonts w:ascii="Arial" w:eastAsia="Times New Roman" w:hAnsi="Arial" w:cs="Arial"/>
                <w:b/>
                <w:bCs/>
                <w:color w:val="000000" w:themeColor="text1"/>
                <w:kern w:val="24"/>
                <w:sz w:val="20"/>
                <w:szCs w:val="20"/>
                <w:lang w:val="en-US" w:eastAsia="en-GB"/>
              </w:rPr>
              <w:t>(s</w:t>
            </w:r>
            <w:r w:rsidRPr="00DC72D6">
              <w:rPr>
                <w:rFonts w:ascii="Arial" w:eastAsia="Times New Roman" w:hAnsi="Arial" w:cs="Arial"/>
                <w:b/>
                <w:bCs/>
                <w:color w:val="000000" w:themeColor="text1"/>
                <w:kern w:val="24"/>
                <w:position w:val="5"/>
                <w:sz w:val="20"/>
                <w:szCs w:val="20"/>
                <w:vertAlign w:val="superscript"/>
                <w:lang w:val="en-US" w:eastAsia="en-GB"/>
              </w:rPr>
              <w:t>-1</w:t>
            </w:r>
            <w:r w:rsidRPr="00DC72D6">
              <w:rPr>
                <w:rFonts w:ascii="Arial" w:eastAsia="Times New Roman" w:hAnsi="Arial" w:cs="Arial"/>
                <w:b/>
                <w:bCs/>
                <w:color w:val="000000" w:themeColor="text1"/>
                <w:kern w:val="24"/>
                <w:sz w:val="20"/>
                <w:szCs w:val="20"/>
                <w:lang w:val="en-US" w:eastAsia="en-GB"/>
              </w:rPr>
              <w:t>)</w:t>
            </w:r>
          </w:p>
        </w:tc>
        <w:tc>
          <w:tcPr>
            <w:tcW w:w="819"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68C14D9F" w14:textId="2C9F1593" w:rsidR="00B609D0" w:rsidRPr="00DC72D6" w:rsidRDefault="00CA23AB" w:rsidP="00F25B6E">
            <w:pPr>
              <w:tabs>
                <w:tab w:val="left" w:pos="436"/>
              </w:tabs>
              <w:spacing w:after="0" w:line="240" w:lineRule="auto"/>
              <w:jc w:val="center"/>
              <w:rPr>
                <w:rFonts w:ascii="Arial" w:eastAsia="Times New Roman" w:hAnsi="Arial" w:cs="Arial"/>
                <w:sz w:val="20"/>
                <w:szCs w:val="20"/>
                <w:lang w:eastAsia="en-GB"/>
              </w:rPr>
            </w:pPr>
            <w:r>
              <w:rPr>
                <w:rFonts w:ascii="Arial" w:eastAsia="Times New Roman" w:hAnsi="Arial" w:cs="Arial"/>
                <w:b/>
                <w:bCs/>
                <w:i/>
                <w:iCs/>
                <w:color w:val="000000" w:themeColor="text1"/>
                <w:kern w:val="24"/>
                <w:sz w:val="20"/>
                <w:szCs w:val="20"/>
                <w:lang w:val="en-US" w:eastAsia="en-GB"/>
              </w:rPr>
              <w:t xml:space="preserve">  </w:t>
            </w:r>
            <w:r w:rsidR="00B609D0">
              <w:rPr>
                <w:rFonts w:ascii="Arial" w:eastAsia="Times New Roman" w:hAnsi="Arial" w:cs="Arial"/>
                <w:b/>
                <w:bCs/>
                <w:i/>
                <w:iCs/>
                <w:color w:val="000000" w:themeColor="text1"/>
                <w:kern w:val="24"/>
                <w:sz w:val="20"/>
                <w:szCs w:val="20"/>
                <w:lang w:val="en-US" w:eastAsia="en-GB"/>
              </w:rPr>
              <w:t>k</w:t>
            </w:r>
            <w:r w:rsidR="00B609D0">
              <w:rPr>
                <w:rFonts w:ascii="Arial" w:eastAsia="Times New Roman" w:hAnsi="Arial" w:cs="Arial"/>
                <w:b/>
                <w:bCs/>
                <w:color w:val="000000" w:themeColor="text1"/>
                <w:kern w:val="24"/>
                <w:position w:val="-5"/>
                <w:sz w:val="20"/>
                <w:szCs w:val="20"/>
                <w:vertAlign w:val="subscript"/>
                <w:lang w:val="en-US" w:eastAsia="en-GB"/>
              </w:rPr>
              <w:t>-2</w:t>
            </w:r>
          </w:p>
          <w:p w14:paraId="5ACBC7CB" w14:textId="0478E2BD" w:rsidR="00B609D0" w:rsidRPr="00DC72D6" w:rsidRDefault="00CA23AB" w:rsidP="00F25B6E">
            <w:pPr>
              <w:tabs>
                <w:tab w:val="left" w:pos="436"/>
              </w:tabs>
              <w:spacing w:after="0" w:line="240" w:lineRule="auto"/>
              <w:jc w:val="center"/>
              <w:rPr>
                <w:rFonts w:ascii="Arial" w:eastAsia="Times New Roman" w:hAnsi="Arial" w:cs="Arial"/>
                <w:sz w:val="20"/>
                <w:szCs w:val="20"/>
                <w:lang w:eastAsia="en-GB"/>
              </w:rPr>
            </w:pPr>
            <w:r>
              <w:rPr>
                <w:rFonts w:ascii="Arial" w:eastAsia="Times New Roman" w:hAnsi="Arial" w:cs="Arial"/>
                <w:b/>
                <w:bCs/>
                <w:color w:val="000000" w:themeColor="text1"/>
                <w:kern w:val="24"/>
                <w:sz w:val="20"/>
                <w:szCs w:val="20"/>
                <w:lang w:val="en-US" w:eastAsia="en-GB"/>
              </w:rPr>
              <w:t xml:space="preserve">  </w:t>
            </w:r>
            <w:r w:rsidR="00B609D0" w:rsidRPr="00DC72D6">
              <w:rPr>
                <w:rFonts w:ascii="Arial" w:eastAsia="Times New Roman" w:hAnsi="Arial" w:cs="Arial"/>
                <w:b/>
                <w:bCs/>
                <w:color w:val="000000" w:themeColor="text1"/>
                <w:kern w:val="24"/>
                <w:sz w:val="20"/>
                <w:szCs w:val="20"/>
                <w:lang w:val="en-US" w:eastAsia="en-GB"/>
              </w:rPr>
              <w:t>(s</w:t>
            </w:r>
            <w:r w:rsidR="00B609D0" w:rsidRPr="00DC72D6">
              <w:rPr>
                <w:rFonts w:ascii="Arial" w:eastAsia="Times New Roman" w:hAnsi="Arial" w:cs="Arial"/>
                <w:b/>
                <w:bCs/>
                <w:color w:val="000000" w:themeColor="text1"/>
                <w:kern w:val="24"/>
                <w:position w:val="5"/>
                <w:sz w:val="20"/>
                <w:szCs w:val="20"/>
                <w:vertAlign w:val="superscript"/>
                <w:lang w:val="en-US" w:eastAsia="en-GB"/>
              </w:rPr>
              <w:t>-1</w:t>
            </w:r>
            <w:r w:rsidR="00B609D0" w:rsidRPr="00DC72D6">
              <w:rPr>
                <w:rFonts w:ascii="Arial" w:eastAsia="Times New Roman" w:hAnsi="Arial" w:cs="Arial"/>
                <w:b/>
                <w:bCs/>
                <w:color w:val="000000" w:themeColor="text1"/>
                <w:kern w:val="24"/>
                <w:sz w:val="20"/>
                <w:szCs w:val="20"/>
                <w:lang w:val="en-US" w:eastAsia="en-GB"/>
              </w:rPr>
              <w:t>)</w:t>
            </w:r>
          </w:p>
        </w:tc>
        <w:tc>
          <w:tcPr>
            <w:tcW w:w="124" w:type="dxa"/>
            <w:tcBorders>
              <w:top w:val="single" w:sz="8" w:space="0" w:color="000000"/>
              <w:left w:val="nil"/>
              <w:bottom w:val="single" w:sz="8" w:space="0" w:color="000000"/>
              <w:right w:val="nil"/>
            </w:tcBorders>
            <w:vAlign w:val="center"/>
          </w:tcPr>
          <w:p w14:paraId="56BC9A53" w14:textId="77777777" w:rsidR="00B609D0" w:rsidRPr="00426039" w:rsidRDefault="00B609D0" w:rsidP="00F25B6E">
            <w:pPr>
              <w:tabs>
                <w:tab w:val="left" w:pos="436"/>
              </w:tabs>
              <w:spacing w:after="0" w:line="240" w:lineRule="auto"/>
              <w:ind w:right="-18"/>
              <w:jc w:val="center"/>
              <w:rPr>
                <w:rFonts w:ascii="Arial" w:eastAsia="Times New Roman" w:hAnsi="Arial" w:cs="Arial"/>
                <w:b/>
                <w:bCs/>
                <w:i/>
                <w:iCs/>
                <w:color w:val="000000" w:themeColor="text1"/>
                <w:kern w:val="24"/>
                <w:sz w:val="20"/>
                <w:szCs w:val="20"/>
                <w:lang w:val="en-US" w:eastAsia="en-GB"/>
              </w:rPr>
            </w:pPr>
          </w:p>
        </w:tc>
        <w:tc>
          <w:tcPr>
            <w:tcW w:w="608" w:type="dxa"/>
            <w:tcBorders>
              <w:top w:val="single" w:sz="8" w:space="0" w:color="000000"/>
              <w:left w:val="nil"/>
              <w:bottom w:val="single" w:sz="8" w:space="0" w:color="000000"/>
              <w:right w:val="nil"/>
            </w:tcBorders>
            <w:vAlign w:val="center"/>
          </w:tcPr>
          <w:p w14:paraId="1C794B5B" w14:textId="77777777" w:rsidR="00B609D0" w:rsidRDefault="00B609D0" w:rsidP="00F25B6E">
            <w:pPr>
              <w:spacing w:after="0" w:line="240" w:lineRule="auto"/>
              <w:ind w:right="-18"/>
              <w:jc w:val="center"/>
              <w:rPr>
                <w:rFonts w:ascii="Arial" w:eastAsia="Times New Roman" w:hAnsi="Arial" w:cs="Arial"/>
                <w:b/>
                <w:bCs/>
                <w:i/>
                <w:iCs/>
                <w:color w:val="000000" w:themeColor="text1"/>
                <w:kern w:val="24"/>
                <w:sz w:val="20"/>
                <w:szCs w:val="20"/>
                <w:lang w:val="en-US" w:eastAsia="en-GB"/>
              </w:rPr>
            </w:pPr>
          </w:p>
          <w:p w14:paraId="744C966E" w14:textId="62BD8F99" w:rsidR="00B609D0" w:rsidRPr="00426039" w:rsidRDefault="00CA23AB" w:rsidP="00F25B6E">
            <w:pPr>
              <w:spacing w:after="0" w:line="240" w:lineRule="auto"/>
              <w:ind w:right="-18"/>
              <w:jc w:val="center"/>
              <w:rPr>
                <w:rFonts w:ascii="Arial" w:eastAsia="Times New Roman" w:hAnsi="Arial" w:cs="Arial"/>
                <w:b/>
                <w:bCs/>
                <w:i/>
                <w:iCs/>
                <w:color w:val="000000" w:themeColor="text1"/>
                <w:kern w:val="24"/>
                <w:sz w:val="20"/>
                <w:szCs w:val="20"/>
                <w:lang w:val="en-US" w:eastAsia="en-GB"/>
              </w:rPr>
            </w:pPr>
            <w:r>
              <w:rPr>
                <w:rFonts w:ascii="Arial" w:eastAsia="Times New Roman" w:hAnsi="Arial" w:cs="Arial"/>
                <w:b/>
                <w:bCs/>
                <w:i/>
                <w:iCs/>
                <w:color w:val="000000" w:themeColor="text1"/>
                <w:kern w:val="24"/>
                <w:sz w:val="20"/>
                <w:szCs w:val="20"/>
                <w:lang w:val="en-US" w:eastAsia="en-GB"/>
              </w:rPr>
              <w:t xml:space="preserve">     </w:t>
            </w:r>
            <w:r w:rsidR="00B609D0" w:rsidRPr="00426039">
              <w:rPr>
                <w:rFonts w:ascii="Arial" w:eastAsia="Times New Roman" w:hAnsi="Arial" w:cs="Arial"/>
                <w:b/>
                <w:bCs/>
                <w:i/>
                <w:iCs/>
                <w:color w:val="000000" w:themeColor="text1"/>
                <w:kern w:val="24"/>
                <w:sz w:val="20"/>
                <w:szCs w:val="20"/>
                <w:lang w:val="en-US" w:eastAsia="en-GB"/>
              </w:rPr>
              <w:t>F</w:t>
            </w:r>
            <w:r w:rsidR="00B609D0">
              <w:rPr>
                <w:rFonts w:ascii="Arial" w:eastAsia="Times New Roman" w:hAnsi="Arial" w:cs="Arial"/>
                <w:b/>
                <w:bCs/>
                <w:color w:val="000000" w:themeColor="text1"/>
                <w:kern w:val="24"/>
                <w:position w:val="-5"/>
                <w:sz w:val="20"/>
                <w:szCs w:val="20"/>
                <w:vertAlign w:val="subscript"/>
                <w:lang w:val="en-US" w:eastAsia="en-GB"/>
              </w:rPr>
              <w:t xml:space="preserve"> 1</w:t>
            </w:r>
          </w:p>
        </w:tc>
        <w:tc>
          <w:tcPr>
            <w:tcW w:w="23" w:type="dxa"/>
            <w:tcBorders>
              <w:top w:val="single" w:sz="8" w:space="0" w:color="000000"/>
              <w:left w:val="nil"/>
              <w:bottom w:val="single" w:sz="8" w:space="0" w:color="000000"/>
              <w:right w:val="nil"/>
            </w:tcBorders>
            <w:vAlign w:val="center"/>
          </w:tcPr>
          <w:p w14:paraId="3933F8E4" w14:textId="77777777" w:rsidR="00B609D0" w:rsidRPr="00426039" w:rsidRDefault="00B609D0" w:rsidP="00F25B6E">
            <w:pPr>
              <w:spacing w:after="0" w:line="240" w:lineRule="auto"/>
              <w:ind w:left="-7353" w:right="-18"/>
              <w:jc w:val="center"/>
              <w:rPr>
                <w:rFonts w:ascii="Arial" w:eastAsia="Times New Roman" w:hAnsi="Arial" w:cs="Arial"/>
                <w:b/>
                <w:bCs/>
                <w:i/>
                <w:iCs/>
                <w:color w:val="000000" w:themeColor="text1"/>
                <w:kern w:val="24"/>
                <w:sz w:val="20"/>
                <w:szCs w:val="20"/>
                <w:lang w:val="en-US" w:eastAsia="en-GB"/>
              </w:rPr>
            </w:pPr>
          </w:p>
        </w:tc>
        <w:tc>
          <w:tcPr>
            <w:tcW w:w="791" w:type="dxa"/>
            <w:tcBorders>
              <w:top w:val="single" w:sz="8" w:space="0" w:color="000000"/>
              <w:left w:val="nil"/>
              <w:bottom w:val="single" w:sz="8" w:space="0" w:color="000000"/>
              <w:right w:val="nil"/>
            </w:tcBorders>
            <w:vAlign w:val="center"/>
          </w:tcPr>
          <w:p w14:paraId="19E01148" w14:textId="77777777" w:rsidR="00B609D0" w:rsidRDefault="00B609D0" w:rsidP="00F25B6E">
            <w:pPr>
              <w:tabs>
                <w:tab w:val="left" w:pos="436"/>
              </w:tabs>
              <w:spacing w:after="0" w:line="240" w:lineRule="auto"/>
              <w:jc w:val="center"/>
              <w:rPr>
                <w:rFonts w:ascii="Arial" w:eastAsia="Times New Roman" w:hAnsi="Arial" w:cs="Arial"/>
                <w:b/>
                <w:bCs/>
                <w:i/>
                <w:iCs/>
                <w:color w:val="000000" w:themeColor="text1"/>
                <w:kern w:val="24"/>
                <w:sz w:val="20"/>
                <w:szCs w:val="20"/>
                <w:lang w:val="en-US" w:eastAsia="en-GB"/>
              </w:rPr>
            </w:pPr>
          </w:p>
          <w:p w14:paraId="4403B173" w14:textId="77777777" w:rsidR="00B609D0" w:rsidRPr="00426039" w:rsidRDefault="00B609D0" w:rsidP="00F25B6E">
            <w:pPr>
              <w:tabs>
                <w:tab w:val="left" w:pos="436"/>
              </w:tabs>
              <w:spacing w:after="0" w:line="240" w:lineRule="auto"/>
              <w:jc w:val="center"/>
              <w:rPr>
                <w:rFonts w:ascii="Arial" w:eastAsia="Times New Roman" w:hAnsi="Arial" w:cs="Arial"/>
                <w:b/>
                <w:bCs/>
                <w:i/>
                <w:iCs/>
                <w:color w:val="000000" w:themeColor="text1"/>
                <w:kern w:val="24"/>
                <w:sz w:val="20"/>
                <w:szCs w:val="20"/>
                <w:lang w:val="en-US" w:eastAsia="en-GB"/>
              </w:rPr>
            </w:pPr>
            <w:r w:rsidRPr="00426039">
              <w:rPr>
                <w:rFonts w:ascii="Arial" w:eastAsia="Times New Roman" w:hAnsi="Arial" w:cs="Arial"/>
                <w:b/>
                <w:bCs/>
                <w:i/>
                <w:iCs/>
                <w:color w:val="000000" w:themeColor="text1"/>
                <w:kern w:val="24"/>
                <w:sz w:val="20"/>
                <w:szCs w:val="20"/>
                <w:lang w:val="en-US" w:eastAsia="en-GB"/>
              </w:rPr>
              <w:t>F</w:t>
            </w:r>
            <w:r>
              <w:rPr>
                <w:rFonts w:ascii="Arial" w:eastAsia="Times New Roman" w:hAnsi="Arial" w:cs="Arial"/>
                <w:b/>
                <w:bCs/>
                <w:color w:val="000000" w:themeColor="text1"/>
                <w:kern w:val="24"/>
                <w:position w:val="-5"/>
                <w:sz w:val="20"/>
                <w:szCs w:val="20"/>
                <w:vertAlign w:val="subscript"/>
                <w:lang w:val="en-US" w:eastAsia="en-GB"/>
              </w:rPr>
              <w:t xml:space="preserve"> 2</w:t>
            </w:r>
          </w:p>
        </w:tc>
        <w:tc>
          <w:tcPr>
            <w:tcW w:w="23" w:type="dxa"/>
            <w:tcBorders>
              <w:top w:val="single" w:sz="8" w:space="0" w:color="000000"/>
              <w:left w:val="nil"/>
              <w:bottom w:val="single" w:sz="8" w:space="0" w:color="000000"/>
              <w:right w:val="nil"/>
            </w:tcBorders>
            <w:vAlign w:val="center"/>
          </w:tcPr>
          <w:p w14:paraId="5CBB6EC1" w14:textId="77777777" w:rsidR="00B609D0" w:rsidRPr="00426039" w:rsidRDefault="00B609D0" w:rsidP="00F25B6E">
            <w:pPr>
              <w:tabs>
                <w:tab w:val="left" w:pos="436"/>
              </w:tabs>
              <w:spacing w:after="0" w:line="240" w:lineRule="auto"/>
              <w:jc w:val="center"/>
              <w:rPr>
                <w:rFonts w:ascii="Arial" w:eastAsia="Times New Roman" w:hAnsi="Arial" w:cs="Arial"/>
                <w:b/>
                <w:bCs/>
                <w:i/>
                <w:iCs/>
                <w:color w:val="000000" w:themeColor="text1"/>
                <w:kern w:val="24"/>
                <w:sz w:val="20"/>
                <w:szCs w:val="20"/>
                <w:lang w:val="en-US" w:eastAsia="en-GB"/>
              </w:rPr>
            </w:pPr>
          </w:p>
        </w:tc>
        <w:tc>
          <w:tcPr>
            <w:tcW w:w="625" w:type="dxa"/>
            <w:tcBorders>
              <w:top w:val="single" w:sz="8" w:space="0" w:color="000000"/>
              <w:left w:val="nil"/>
              <w:bottom w:val="single" w:sz="8" w:space="0" w:color="000000"/>
              <w:right w:val="nil"/>
            </w:tcBorders>
            <w:vAlign w:val="center"/>
          </w:tcPr>
          <w:p w14:paraId="1D94C41F" w14:textId="77777777" w:rsidR="00B609D0" w:rsidRDefault="00B609D0" w:rsidP="00F25B6E">
            <w:pPr>
              <w:tabs>
                <w:tab w:val="left" w:pos="436"/>
              </w:tabs>
              <w:spacing w:after="0" w:line="240" w:lineRule="auto"/>
              <w:jc w:val="center"/>
              <w:rPr>
                <w:rFonts w:ascii="Arial" w:eastAsia="Times New Roman" w:hAnsi="Arial" w:cs="Arial"/>
                <w:b/>
                <w:bCs/>
                <w:i/>
                <w:iCs/>
                <w:color w:val="000000" w:themeColor="text1"/>
                <w:kern w:val="24"/>
                <w:sz w:val="20"/>
                <w:szCs w:val="20"/>
                <w:lang w:val="en-US" w:eastAsia="en-GB"/>
              </w:rPr>
            </w:pPr>
          </w:p>
          <w:p w14:paraId="6F34A337" w14:textId="77777777" w:rsidR="00B609D0" w:rsidRPr="00426039" w:rsidRDefault="00B609D0" w:rsidP="00F25B6E">
            <w:pPr>
              <w:tabs>
                <w:tab w:val="left" w:pos="436"/>
              </w:tabs>
              <w:spacing w:after="0" w:line="240" w:lineRule="auto"/>
              <w:jc w:val="center"/>
              <w:rPr>
                <w:rFonts w:ascii="Arial" w:eastAsia="Times New Roman" w:hAnsi="Arial" w:cs="Arial"/>
                <w:b/>
                <w:bCs/>
                <w:i/>
                <w:iCs/>
                <w:color w:val="000000" w:themeColor="text1"/>
                <w:kern w:val="24"/>
                <w:sz w:val="20"/>
                <w:szCs w:val="20"/>
                <w:lang w:val="en-US" w:eastAsia="en-GB"/>
              </w:rPr>
            </w:pPr>
            <w:r w:rsidRPr="00426039">
              <w:rPr>
                <w:rFonts w:ascii="Arial" w:eastAsia="Times New Roman" w:hAnsi="Arial" w:cs="Arial"/>
                <w:b/>
                <w:bCs/>
                <w:i/>
                <w:iCs/>
                <w:color w:val="000000" w:themeColor="text1"/>
                <w:kern w:val="24"/>
                <w:sz w:val="20"/>
                <w:szCs w:val="20"/>
                <w:lang w:val="en-US" w:eastAsia="en-GB"/>
              </w:rPr>
              <w:t>F</w:t>
            </w:r>
            <w:r>
              <w:rPr>
                <w:rFonts w:ascii="Arial" w:eastAsia="Times New Roman" w:hAnsi="Arial" w:cs="Arial"/>
                <w:b/>
                <w:bCs/>
                <w:color w:val="000000" w:themeColor="text1"/>
                <w:kern w:val="24"/>
                <w:position w:val="-5"/>
                <w:sz w:val="20"/>
                <w:szCs w:val="20"/>
                <w:vertAlign w:val="subscript"/>
                <w:lang w:val="en-US" w:eastAsia="en-GB"/>
              </w:rPr>
              <w:t xml:space="preserve"> 3</w:t>
            </w:r>
          </w:p>
        </w:tc>
      </w:tr>
    </w:tbl>
    <w:tbl>
      <w:tblPr>
        <w:tblW w:w="10003" w:type="dxa"/>
        <w:tblInd w:w="-426" w:type="dxa"/>
        <w:tblLayout w:type="fixed"/>
        <w:tblCellMar>
          <w:left w:w="0" w:type="dxa"/>
          <w:right w:w="0" w:type="dxa"/>
        </w:tblCellMar>
        <w:tblLook w:val="04A0" w:firstRow="1" w:lastRow="0" w:firstColumn="1" w:lastColumn="0" w:noHBand="0" w:noVBand="1"/>
      </w:tblPr>
      <w:tblGrid>
        <w:gridCol w:w="852"/>
        <w:gridCol w:w="283"/>
        <w:gridCol w:w="142"/>
        <w:gridCol w:w="715"/>
        <w:gridCol w:w="276"/>
        <w:gridCol w:w="710"/>
        <w:gridCol w:w="279"/>
        <w:gridCol w:w="571"/>
        <w:gridCol w:w="289"/>
        <w:gridCol w:w="1129"/>
        <w:gridCol w:w="280"/>
        <w:gridCol w:w="854"/>
        <w:gridCol w:w="142"/>
        <w:gridCol w:w="708"/>
        <w:gridCol w:w="156"/>
        <w:gridCol w:w="578"/>
        <w:gridCol w:w="274"/>
        <w:gridCol w:w="108"/>
        <w:gridCol w:w="18"/>
        <w:gridCol w:w="185"/>
        <w:gridCol w:w="241"/>
        <w:gridCol w:w="33"/>
        <w:gridCol w:w="108"/>
        <w:gridCol w:w="128"/>
        <w:gridCol w:w="23"/>
        <w:gridCol w:w="254"/>
        <w:gridCol w:w="20"/>
        <w:gridCol w:w="378"/>
        <w:gridCol w:w="269"/>
      </w:tblGrid>
      <w:tr w:rsidR="00B609D0" w:rsidRPr="00426039" w14:paraId="6BCDF527" w14:textId="77777777" w:rsidTr="00ED7DF1">
        <w:trPr>
          <w:cantSplit/>
          <w:trHeight w:val="1500"/>
        </w:trPr>
        <w:tc>
          <w:tcPr>
            <w:tcW w:w="852" w:type="dxa"/>
            <w:tcBorders>
              <w:top w:val="single" w:sz="8" w:space="0" w:color="7F7F7F"/>
              <w:left w:val="nil"/>
              <w:bottom w:val="single" w:sz="8" w:space="0" w:color="7F7F7F"/>
              <w:right w:val="nil"/>
            </w:tcBorders>
            <w:textDirection w:val="btLr"/>
          </w:tcPr>
          <w:p w14:paraId="045DE168" w14:textId="579D16C6" w:rsidR="00B609D0" w:rsidRPr="00762EF4" w:rsidRDefault="00C35595" w:rsidP="00E15E18">
            <w:pPr>
              <w:spacing w:after="0" w:line="240" w:lineRule="auto"/>
              <w:ind w:left="113" w:right="113"/>
              <w:jc w:val="center"/>
              <w:rPr>
                <w:rFonts w:ascii="Arial" w:eastAsia="Times New Roman" w:hAnsi="Arial" w:cs="Arial"/>
                <w:b/>
                <w:bCs/>
                <w:color w:val="000000" w:themeColor="text1"/>
                <w:kern w:val="24"/>
                <w:sz w:val="18"/>
                <w:szCs w:val="18"/>
                <w:lang w:val="en-US" w:eastAsia="en-GB"/>
              </w:rPr>
            </w:pPr>
            <w:r>
              <w:rPr>
                <w:rFonts w:ascii="Arial" w:eastAsia="Times New Roman" w:hAnsi="Arial" w:cs="Arial"/>
                <w:b/>
                <w:bCs/>
                <w:color w:val="000000" w:themeColor="text1"/>
                <w:kern w:val="24"/>
                <w:sz w:val="18"/>
                <w:szCs w:val="18"/>
                <w:lang w:val="en-US" w:eastAsia="en-GB"/>
              </w:rPr>
              <w:t>S</w:t>
            </w:r>
            <w:r w:rsidR="00B609D0" w:rsidRPr="00762EF4">
              <w:rPr>
                <w:rFonts w:ascii="Arial" w:eastAsia="Times New Roman" w:hAnsi="Arial" w:cs="Arial"/>
                <w:b/>
                <w:bCs/>
                <w:color w:val="000000" w:themeColor="text1"/>
                <w:kern w:val="24"/>
                <w:sz w:val="18"/>
                <w:szCs w:val="18"/>
                <w:lang w:val="en-US" w:eastAsia="en-GB"/>
              </w:rPr>
              <w:t xml:space="preserve">cheme </w:t>
            </w:r>
            <w:r w:rsidR="00806FB9">
              <w:rPr>
                <w:rFonts w:ascii="Arial" w:eastAsia="Times New Roman" w:hAnsi="Arial" w:cs="Arial"/>
                <w:b/>
                <w:bCs/>
                <w:color w:val="000000" w:themeColor="text1"/>
                <w:kern w:val="24"/>
                <w:sz w:val="18"/>
                <w:szCs w:val="18"/>
                <w:lang w:val="en-US" w:eastAsia="en-GB"/>
              </w:rPr>
              <w:t xml:space="preserve">1 (two </w:t>
            </w:r>
            <w:proofErr w:type="spellStart"/>
            <w:r w:rsidR="007A3E91">
              <w:rPr>
                <w:rFonts w:ascii="Arial" w:eastAsia="Times New Roman" w:hAnsi="Arial" w:cs="Arial"/>
                <w:b/>
                <w:bCs/>
                <w:color w:val="000000" w:themeColor="text1"/>
                <w:kern w:val="24"/>
                <w:sz w:val="18"/>
                <w:szCs w:val="18"/>
                <w:lang w:val="en-US" w:eastAsia="en-GB"/>
              </w:rPr>
              <w:t>fluo</w:t>
            </w:r>
            <w:proofErr w:type="spellEnd"/>
            <w:r w:rsidR="007A3E91">
              <w:rPr>
                <w:rFonts w:ascii="Arial" w:eastAsia="Times New Roman" w:hAnsi="Arial" w:cs="Arial"/>
                <w:b/>
                <w:bCs/>
                <w:color w:val="000000" w:themeColor="text1"/>
                <w:kern w:val="24"/>
                <w:sz w:val="18"/>
                <w:szCs w:val="18"/>
                <w:lang w:val="en-US" w:eastAsia="en-GB"/>
              </w:rPr>
              <w:t>.</w:t>
            </w:r>
            <w:r w:rsidR="00806FB9">
              <w:rPr>
                <w:rFonts w:ascii="Arial" w:eastAsia="Times New Roman" w:hAnsi="Arial" w:cs="Arial"/>
                <w:b/>
                <w:bCs/>
                <w:color w:val="000000" w:themeColor="text1"/>
                <w:kern w:val="24"/>
                <w:sz w:val="18"/>
                <w:szCs w:val="18"/>
                <w:lang w:val="en-US" w:eastAsia="en-GB"/>
              </w:rPr>
              <w:t xml:space="preserve"> states)</w:t>
            </w:r>
          </w:p>
        </w:tc>
        <w:tc>
          <w:tcPr>
            <w:tcW w:w="283" w:type="dxa"/>
            <w:tcBorders>
              <w:top w:val="single" w:sz="8" w:space="0" w:color="7F7F7F"/>
              <w:left w:val="nil"/>
              <w:bottom w:val="single" w:sz="8" w:space="0" w:color="7F7F7F"/>
              <w:right w:val="nil"/>
            </w:tcBorders>
          </w:tcPr>
          <w:p w14:paraId="0B445284" w14:textId="476EE542"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571E4BF2"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40547362" w14:textId="77777777" w:rsidR="00B609D0" w:rsidRDefault="00B609D0" w:rsidP="007A3E91">
            <w:pPr>
              <w:spacing w:after="0" w:line="240" w:lineRule="auto"/>
              <w:ind w:left="-52"/>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20</w:t>
            </w:r>
          </w:p>
          <w:p w14:paraId="02DB42BC"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309BC864"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tc>
        <w:tc>
          <w:tcPr>
            <w:tcW w:w="1133" w:type="dxa"/>
            <w:gridSpan w:val="3"/>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6363709B"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E25A</w:t>
            </w:r>
          </w:p>
          <w:p w14:paraId="78E3D7B3" w14:textId="77777777" w:rsidR="00B609D0" w:rsidRPr="00DC72D6"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r w:rsidRPr="00DC72D6">
              <w:rPr>
                <w:rFonts w:ascii="Arial" w:eastAsia="Times New Roman" w:hAnsi="Arial" w:cs="Arial"/>
                <w:b/>
                <w:bCs/>
                <w:color w:val="000000" w:themeColor="text1"/>
                <w:kern w:val="24"/>
                <w:sz w:val="20"/>
                <w:szCs w:val="20"/>
                <w:lang w:val="en-US" w:eastAsia="en-GB"/>
              </w:rPr>
              <w:t>(</w:t>
            </w:r>
            <w:proofErr w:type="spellStart"/>
            <w:r w:rsidRPr="007577B1">
              <w:rPr>
                <w:rFonts w:ascii="Arial" w:eastAsia="Times New Roman" w:hAnsi="Arial" w:cs="Arial"/>
                <w:b/>
                <w:bCs/>
                <w:color w:val="000000" w:themeColor="text1"/>
                <w:kern w:val="24"/>
                <w:sz w:val="20"/>
                <w:szCs w:val="20"/>
                <w:lang w:val="en-US" w:eastAsia="en-GB"/>
              </w:rPr>
              <w:t>iGlu</w:t>
            </w:r>
            <w:r>
              <w:rPr>
                <w:rFonts w:ascii="Arial" w:eastAsia="Times New Roman" w:hAnsi="Arial" w:cs="Arial"/>
                <w:b/>
                <w:bCs/>
                <w:i/>
                <w:color w:val="000000" w:themeColor="text1"/>
                <w:kern w:val="24"/>
                <w:sz w:val="20"/>
                <w:szCs w:val="20"/>
                <w:vertAlign w:val="subscript"/>
                <w:lang w:val="en-US" w:eastAsia="en-GB"/>
              </w:rPr>
              <w:t>h</w:t>
            </w:r>
            <w:proofErr w:type="spellEnd"/>
            <w:r w:rsidRPr="00DC72D6">
              <w:rPr>
                <w:rFonts w:ascii="Arial" w:eastAsia="Times New Roman" w:hAnsi="Arial" w:cs="Arial"/>
                <w:b/>
                <w:bCs/>
                <w:color w:val="000000" w:themeColor="text1"/>
                <w:kern w:val="24"/>
                <w:sz w:val="20"/>
                <w:szCs w:val="20"/>
                <w:lang w:val="en-US" w:eastAsia="en-GB"/>
              </w:rPr>
              <w:t>)</w:t>
            </w:r>
          </w:p>
        </w:tc>
        <w:tc>
          <w:tcPr>
            <w:tcW w:w="989"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6C9D923F" w14:textId="3C750B21" w:rsidR="00B609D0" w:rsidRPr="00426039" w:rsidRDefault="00690629"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8.4</w:t>
            </w:r>
          </w:p>
          <w:p w14:paraId="74006522" w14:textId="77777777" w:rsidR="00B609D0" w:rsidRPr="007577B1"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860" w:type="dxa"/>
            <w:gridSpan w:val="2"/>
            <w:tcBorders>
              <w:top w:val="single" w:sz="8" w:space="0" w:color="7F7F7F"/>
              <w:left w:val="nil"/>
              <w:bottom w:val="single" w:sz="8" w:space="0" w:color="7F7F7F"/>
              <w:right w:val="nil"/>
            </w:tcBorders>
            <w:vAlign w:val="center"/>
          </w:tcPr>
          <w:p w14:paraId="57ACBAC9"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p w14:paraId="1886834B" w14:textId="35A25FD8" w:rsidR="00B609D0" w:rsidRPr="007577B1" w:rsidRDefault="00CA23AB"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3</w:t>
            </w:r>
            <w:r w:rsidR="00690629">
              <w:rPr>
                <w:rFonts w:ascii="Arial" w:eastAsia="Times New Roman" w:hAnsi="Arial" w:cs="Arial"/>
                <w:color w:val="000000" w:themeColor="text1"/>
                <w:kern w:val="24"/>
                <w:sz w:val="20"/>
                <w:szCs w:val="20"/>
                <w:lang w:val="en-US" w:eastAsia="en-GB"/>
              </w:rPr>
              <w:t>870</w:t>
            </w:r>
          </w:p>
          <w:p w14:paraId="7B6798A7"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1409" w:type="dxa"/>
            <w:gridSpan w:val="2"/>
            <w:tcBorders>
              <w:top w:val="single" w:sz="8" w:space="0" w:color="7F7F7F"/>
              <w:left w:val="nil"/>
              <w:bottom w:val="single" w:sz="8" w:space="0" w:color="7F7F7F"/>
              <w:right w:val="nil"/>
            </w:tcBorders>
            <w:vAlign w:val="center"/>
          </w:tcPr>
          <w:p w14:paraId="505838A7"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p w14:paraId="63822D6A" w14:textId="77777777" w:rsidR="00B609D0" w:rsidRPr="007577B1"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2.1</w:t>
            </w:r>
            <w:r w:rsidRPr="00426039">
              <w:rPr>
                <w:rFonts w:ascii="Arial" w:eastAsia="Times New Roman" w:hAnsi="Arial" w:cs="Arial"/>
                <w:color w:val="000000" w:themeColor="text1"/>
                <w:kern w:val="24"/>
                <w:sz w:val="20"/>
                <w:szCs w:val="20"/>
                <w:lang w:val="en-US" w:eastAsia="en-GB"/>
              </w:rPr>
              <w:t xml:space="preserve"> x 10</w:t>
            </w:r>
            <w:r>
              <w:rPr>
                <w:rFonts w:ascii="Arial" w:eastAsia="Times New Roman" w:hAnsi="Arial" w:cs="Arial"/>
                <w:color w:val="000000" w:themeColor="text1"/>
                <w:kern w:val="24"/>
                <w:sz w:val="20"/>
                <w:szCs w:val="20"/>
                <w:vertAlign w:val="superscript"/>
                <w:lang w:val="en-US" w:eastAsia="en-GB"/>
              </w:rPr>
              <w:t>8</w:t>
            </w:r>
          </w:p>
          <w:p w14:paraId="1415380B" w14:textId="77777777" w:rsidR="00B609D0" w:rsidRPr="007577B1"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996"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0D13AD21" w14:textId="6A28279F" w:rsidR="00B609D0" w:rsidRPr="007577B1" w:rsidRDefault="00CA23AB" w:rsidP="00FD619B">
            <w:pPr>
              <w:spacing w:after="0" w:line="240" w:lineRule="auto"/>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535</w:t>
            </w:r>
            <w:r w:rsidR="00690629">
              <w:rPr>
                <w:rFonts w:ascii="Arial" w:eastAsia="Times New Roman" w:hAnsi="Arial" w:cs="Arial"/>
                <w:color w:val="000000" w:themeColor="text1"/>
                <w:kern w:val="24"/>
                <w:sz w:val="20"/>
                <w:szCs w:val="20"/>
                <w:lang w:val="en-US" w:eastAsia="en-GB"/>
              </w:rPr>
              <w:t>00</w:t>
            </w:r>
          </w:p>
        </w:tc>
        <w:tc>
          <w:tcPr>
            <w:tcW w:w="864"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46E58821" w14:textId="3F3BF0F1" w:rsidR="00B609D0" w:rsidRPr="007577B1" w:rsidRDefault="00B609D0" w:rsidP="00E15E18">
            <w:pPr>
              <w:spacing w:after="0" w:line="240" w:lineRule="auto"/>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12</w:t>
            </w:r>
            <w:r w:rsidR="00CA23AB">
              <w:rPr>
                <w:rFonts w:ascii="Arial" w:eastAsia="Times New Roman" w:hAnsi="Arial" w:cs="Arial"/>
                <w:color w:val="000000" w:themeColor="text1"/>
                <w:kern w:val="24"/>
                <w:sz w:val="20"/>
                <w:szCs w:val="20"/>
                <w:lang w:val="en-US" w:eastAsia="en-GB"/>
              </w:rPr>
              <w:t>43</w:t>
            </w:r>
          </w:p>
        </w:tc>
        <w:tc>
          <w:tcPr>
            <w:tcW w:w="852"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6EA43C37" w14:textId="2B1A56D1" w:rsidR="00B609D0" w:rsidRPr="007577B1" w:rsidRDefault="00CA23AB"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42</w:t>
            </w:r>
          </w:p>
        </w:tc>
        <w:tc>
          <w:tcPr>
            <w:tcW w:w="108" w:type="dxa"/>
            <w:tcBorders>
              <w:top w:val="single" w:sz="8" w:space="0" w:color="7F7F7F"/>
              <w:left w:val="nil"/>
              <w:bottom w:val="single" w:sz="8" w:space="0" w:color="7F7F7F"/>
              <w:right w:val="nil"/>
            </w:tcBorders>
            <w:vAlign w:val="center"/>
          </w:tcPr>
          <w:p w14:paraId="2DA70F34"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477" w:type="dxa"/>
            <w:gridSpan w:val="4"/>
            <w:tcBorders>
              <w:top w:val="single" w:sz="8" w:space="0" w:color="7F7F7F"/>
              <w:left w:val="nil"/>
              <w:bottom w:val="single" w:sz="8" w:space="0" w:color="7F7F7F"/>
              <w:right w:val="nil"/>
            </w:tcBorders>
            <w:vAlign w:val="center"/>
          </w:tcPr>
          <w:p w14:paraId="7CFF163A" w14:textId="77777777" w:rsidR="00B609D0" w:rsidRPr="0055541B" w:rsidRDefault="00B609D0" w:rsidP="000540A3">
            <w:pPr>
              <w:spacing w:after="0" w:line="240" w:lineRule="auto"/>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1</w:t>
            </w:r>
          </w:p>
        </w:tc>
        <w:tc>
          <w:tcPr>
            <w:tcW w:w="108" w:type="dxa"/>
            <w:tcBorders>
              <w:top w:val="single" w:sz="8" w:space="0" w:color="7F7F7F"/>
              <w:left w:val="nil"/>
              <w:bottom w:val="single" w:sz="8" w:space="0" w:color="7F7F7F"/>
              <w:right w:val="nil"/>
            </w:tcBorders>
            <w:vAlign w:val="center"/>
          </w:tcPr>
          <w:p w14:paraId="6104B531"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p>
        </w:tc>
        <w:tc>
          <w:tcPr>
            <w:tcW w:w="405" w:type="dxa"/>
            <w:gridSpan w:val="3"/>
            <w:tcBorders>
              <w:top w:val="single" w:sz="8" w:space="0" w:color="7F7F7F"/>
              <w:left w:val="nil"/>
              <w:bottom w:val="single" w:sz="8" w:space="0" w:color="7F7F7F"/>
              <w:right w:val="nil"/>
            </w:tcBorders>
            <w:vAlign w:val="center"/>
          </w:tcPr>
          <w:p w14:paraId="0CA7F80A" w14:textId="59AD9078"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3.</w:t>
            </w:r>
            <w:r w:rsidR="00F8267B">
              <w:rPr>
                <w:rFonts w:ascii="Arial" w:eastAsia="Times New Roman" w:hAnsi="Arial" w:cs="Arial"/>
                <w:color w:val="000000" w:themeColor="text1"/>
                <w:kern w:val="24"/>
                <w:sz w:val="20"/>
                <w:szCs w:val="20"/>
                <w:u w:val="single"/>
                <w:lang w:val="en-US" w:eastAsia="en-GB"/>
              </w:rPr>
              <w:t>2</w:t>
            </w:r>
          </w:p>
        </w:tc>
        <w:tc>
          <w:tcPr>
            <w:tcW w:w="20" w:type="dxa"/>
            <w:tcBorders>
              <w:top w:val="single" w:sz="8" w:space="0" w:color="7F7F7F"/>
              <w:left w:val="nil"/>
              <w:bottom w:val="single" w:sz="8" w:space="0" w:color="7F7F7F"/>
              <w:right w:val="nil"/>
            </w:tcBorders>
            <w:vAlign w:val="center"/>
          </w:tcPr>
          <w:p w14:paraId="22E345F1"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647" w:type="dxa"/>
            <w:gridSpan w:val="2"/>
            <w:tcBorders>
              <w:top w:val="single" w:sz="8" w:space="0" w:color="7F7F7F"/>
              <w:left w:val="nil"/>
              <w:bottom w:val="single" w:sz="8" w:space="0" w:color="7F7F7F"/>
              <w:right w:val="nil"/>
            </w:tcBorders>
            <w:vAlign w:val="center"/>
          </w:tcPr>
          <w:p w14:paraId="03FEEBC5"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3.4</w:t>
            </w:r>
          </w:p>
        </w:tc>
      </w:tr>
      <w:tr w:rsidR="00B609D0" w:rsidRPr="00426039" w14:paraId="0A62F0B7" w14:textId="77777777" w:rsidTr="00ED7DF1">
        <w:trPr>
          <w:cantSplit/>
          <w:trHeight w:val="1134"/>
        </w:trPr>
        <w:tc>
          <w:tcPr>
            <w:tcW w:w="852" w:type="dxa"/>
            <w:tcBorders>
              <w:top w:val="single" w:sz="8" w:space="0" w:color="7F7F7F"/>
              <w:left w:val="nil"/>
              <w:bottom w:val="single" w:sz="8" w:space="0" w:color="7F7F7F"/>
              <w:right w:val="nil"/>
            </w:tcBorders>
            <w:textDirection w:val="btLr"/>
          </w:tcPr>
          <w:p w14:paraId="4498518B" w14:textId="779828A3" w:rsidR="00B609D0" w:rsidRPr="00762EF4" w:rsidRDefault="00B609D0" w:rsidP="00E15E18">
            <w:pPr>
              <w:spacing w:after="0" w:line="240" w:lineRule="auto"/>
              <w:ind w:left="113" w:right="113"/>
              <w:jc w:val="center"/>
              <w:rPr>
                <w:rFonts w:ascii="Arial" w:eastAsia="Times New Roman" w:hAnsi="Arial" w:cs="Arial"/>
                <w:b/>
                <w:bCs/>
                <w:color w:val="000000" w:themeColor="text1"/>
                <w:kern w:val="24"/>
                <w:sz w:val="18"/>
                <w:szCs w:val="18"/>
                <w:lang w:val="en-US" w:eastAsia="en-GB"/>
              </w:rPr>
            </w:pPr>
            <w:r w:rsidRPr="00762EF4">
              <w:rPr>
                <w:rFonts w:ascii="Arial" w:eastAsia="Times New Roman" w:hAnsi="Arial" w:cs="Arial"/>
                <w:b/>
                <w:bCs/>
                <w:color w:val="000000" w:themeColor="text1"/>
                <w:kern w:val="24"/>
                <w:sz w:val="18"/>
                <w:szCs w:val="18"/>
                <w:lang w:val="en-US" w:eastAsia="en-GB"/>
              </w:rPr>
              <w:t xml:space="preserve">Scheme </w:t>
            </w:r>
            <w:r w:rsidR="00806FB9">
              <w:rPr>
                <w:rFonts w:ascii="Arial" w:eastAsia="Times New Roman" w:hAnsi="Arial" w:cs="Arial"/>
                <w:b/>
                <w:bCs/>
                <w:color w:val="000000" w:themeColor="text1"/>
                <w:kern w:val="24"/>
                <w:sz w:val="18"/>
                <w:szCs w:val="18"/>
                <w:lang w:val="en-US" w:eastAsia="en-GB"/>
              </w:rPr>
              <w:t>1 synthetic</w:t>
            </w:r>
          </w:p>
        </w:tc>
        <w:tc>
          <w:tcPr>
            <w:tcW w:w="283" w:type="dxa"/>
            <w:tcBorders>
              <w:top w:val="single" w:sz="8" w:space="0" w:color="7F7F7F"/>
              <w:left w:val="nil"/>
              <w:bottom w:val="single" w:sz="8" w:space="0" w:color="7F7F7F"/>
              <w:right w:val="nil"/>
            </w:tcBorders>
            <w:vAlign w:val="center"/>
          </w:tcPr>
          <w:p w14:paraId="5742D818" w14:textId="209D10C0"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3A690588"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6A061310"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3</w:t>
            </w:r>
          </w:p>
          <w:p w14:paraId="061632CB"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1CA75164" w14:textId="77777777" w:rsidR="00B609D0" w:rsidRPr="00426039"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tc>
        <w:tc>
          <w:tcPr>
            <w:tcW w:w="1133" w:type="dxa"/>
            <w:gridSpan w:val="3"/>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59EA3348"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r w:rsidRPr="00426039">
              <w:rPr>
                <w:rFonts w:ascii="Arial" w:eastAsia="Times New Roman" w:hAnsi="Arial" w:cs="Arial"/>
                <w:b/>
                <w:bCs/>
                <w:color w:val="000000" w:themeColor="text1"/>
                <w:kern w:val="24"/>
                <w:sz w:val="20"/>
                <w:szCs w:val="20"/>
                <w:lang w:val="en-US" w:eastAsia="en-GB"/>
              </w:rPr>
              <w:t>Fl-</w:t>
            </w:r>
            <w:proofErr w:type="spellStart"/>
            <w:r w:rsidRPr="00426039">
              <w:rPr>
                <w:rFonts w:ascii="Arial" w:eastAsia="Times New Roman" w:hAnsi="Arial" w:cs="Arial"/>
                <w:b/>
                <w:bCs/>
                <w:color w:val="000000" w:themeColor="text1"/>
                <w:kern w:val="24"/>
                <w:sz w:val="20"/>
                <w:szCs w:val="20"/>
                <w:lang w:val="en-US" w:eastAsia="en-GB"/>
              </w:rPr>
              <w:t>GluBP</w:t>
            </w:r>
            <w:proofErr w:type="spellEnd"/>
          </w:p>
          <w:p w14:paraId="08BE35B7" w14:textId="77777777" w:rsidR="00B609D0" w:rsidRPr="00DC72D6"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(T136C)</w:t>
            </w:r>
          </w:p>
        </w:tc>
        <w:tc>
          <w:tcPr>
            <w:tcW w:w="989"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041F57D2" w14:textId="548E7961" w:rsidR="00B609D0" w:rsidRPr="00DC72D6" w:rsidRDefault="00B609D0" w:rsidP="00E15E18">
            <w:pPr>
              <w:spacing w:after="0" w:line="240" w:lineRule="auto"/>
              <w:jc w:val="center"/>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2</w:t>
            </w:r>
            <w:r w:rsidR="000540A3">
              <w:rPr>
                <w:rFonts w:ascii="Arial" w:eastAsia="Times New Roman" w:hAnsi="Arial" w:cs="Arial"/>
                <w:color w:val="000000" w:themeColor="text1"/>
                <w:kern w:val="24"/>
                <w:sz w:val="20"/>
                <w:szCs w:val="20"/>
                <w:lang w:val="en-US" w:eastAsia="en-GB"/>
              </w:rPr>
              <w:t>0</w:t>
            </w:r>
          </w:p>
        </w:tc>
        <w:tc>
          <w:tcPr>
            <w:tcW w:w="860" w:type="dxa"/>
            <w:gridSpan w:val="2"/>
            <w:tcBorders>
              <w:top w:val="single" w:sz="8" w:space="0" w:color="7F7F7F"/>
              <w:left w:val="nil"/>
              <w:bottom w:val="single" w:sz="8" w:space="0" w:color="7F7F7F"/>
              <w:right w:val="nil"/>
            </w:tcBorders>
            <w:vAlign w:val="center"/>
          </w:tcPr>
          <w:p w14:paraId="4F491793" w14:textId="3513BCDE" w:rsidR="00B609D0" w:rsidRDefault="00B609D0" w:rsidP="00E15E18">
            <w:pPr>
              <w:spacing w:before="240" w:after="0" w:line="240" w:lineRule="auto"/>
              <w:jc w:val="center"/>
              <w:rPr>
                <w:rFonts w:ascii="Arial" w:eastAsia="Times New Roman" w:hAnsi="Arial" w:cs="Arial"/>
                <w:color w:val="000000" w:themeColor="text1"/>
                <w:kern w:val="24"/>
                <w:sz w:val="20"/>
                <w:szCs w:val="20"/>
                <w:lang w:val="en-US" w:eastAsia="en-GB"/>
              </w:rPr>
            </w:pPr>
            <w:r w:rsidRPr="0055541B">
              <w:rPr>
                <w:rFonts w:ascii="Arial" w:eastAsia="Times New Roman" w:hAnsi="Arial" w:cs="Arial"/>
                <w:color w:val="000000" w:themeColor="text1"/>
                <w:kern w:val="24"/>
                <w:sz w:val="20"/>
                <w:szCs w:val="20"/>
                <w:lang w:val="en-US" w:eastAsia="en-GB"/>
              </w:rPr>
              <w:t>6957</w:t>
            </w:r>
          </w:p>
          <w:p w14:paraId="421A4FA6"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1409" w:type="dxa"/>
            <w:gridSpan w:val="2"/>
            <w:tcBorders>
              <w:top w:val="single" w:sz="8" w:space="0" w:color="7F7F7F"/>
              <w:left w:val="nil"/>
              <w:bottom w:val="single" w:sz="8" w:space="0" w:color="7F7F7F"/>
              <w:right w:val="nil"/>
            </w:tcBorders>
            <w:vAlign w:val="center"/>
          </w:tcPr>
          <w:p w14:paraId="066E66B4" w14:textId="6A778F2F" w:rsidR="00B609D0" w:rsidRPr="00DC72D6" w:rsidRDefault="00B609D0" w:rsidP="00E15E18">
            <w:pPr>
              <w:spacing w:after="0" w:line="240" w:lineRule="auto"/>
              <w:jc w:val="center"/>
              <w:rPr>
                <w:rFonts w:ascii="Arial" w:eastAsia="Times New Roman" w:hAnsi="Arial" w:cs="Arial"/>
                <w:sz w:val="20"/>
                <w:szCs w:val="20"/>
                <w:lang w:eastAsia="en-GB"/>
              </w:rPr>
            </w:pPr>
            <w:r w:rsidRPr="00426039">
              <w:rPr>
                <w:rFonts w:ascii="Arial" w:eastAsia="Times New Roman" w:hAnsi="Arial" w:cs="Arial"/>
                <w:color w:val="000000" w:themeColor="text1"/>
                <w:kern w:val="24"/>
                <w:sz w:val="20"/>
                <w:szCs w:val="20"/>
                <w:lang w:val="en-US" w:eastAsia="en-GB"/>
              </w:rPr>
              <w:t>10</w:t>
            </w:r>
            <w:r w:rsidR="000540A3">
              <w:rPr>
                <w:rFonts w:ascii="Arial" w:eastAsia="Times New Roman" w:hAnsi="Arial" w:cs="Arial"/>
                <w:color w:val="000000" w:themeColor="text1"/>
                <w:kern w:val="24"/>
                <w:sz w:val="20"/>
                <w:szCs w:val="20"/>
                <w:vertAlign w:val="superscript"/>
                <w:lang w:val="en-US" w:eastAsia="en-GB"/>
              </w:rPr>
              <w:t>9</w:t>
            </w:r>
          </w:p>
        </w:tc>
        <w:tc>
          <w:tcPr>
            <w:tcW w:w="996"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5466C13C" w14:textId="68C417F8" w:rsidR="00B609D0" w:rsidRPr="00DC72D6" w:rsidRDefault="000540A3" w:rsidP="00FD619B">
            <w:pPr>
              <w:spacing w:after="0" w:line="240" w:lineRule="auto"/>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216000</w:t>
            </w:r>
          </w:p>
        </w:tc>
        <w:tc>
          <w:tcPr>
            <w:tcW w:w="864"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050FFD55" w14:textId="56798541" w:rsidR="00B609D0" w:rsidRPr="00DC72D6" w:rsidRDefault="00B609D0" w:rsidP="00E15E18">
            <w:pPr>
              <w:spacing w:after="0" w:line="240" w:lineRule="auto"/>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1128</w:t>
            </w:r>
          </w:p>
        </w:tc>
        <w:tc>
          <w:tcPr>
            <w:tcW w:w="852"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hideMark/>
          </w:tcPr>
          <w:p w14:paraId="517653E2" w14:textId="318127AD" w:rsidR="00B609D0" w:rsidRPr="00DC72D6" w:rsidRDefault="00B609D0" w:rsidP="00E15E18">
            <w:pPr>
              <w:spacing w:after="0" w:line="240" w:lineRule="auto"/>
              <w:jc w:val="center"/>
              <w:rPr>
                <w:rFonts w:ascii="Arial" w:eastAsia="Times New Roman" w:hAnsi="Arial" w:cs="Arial"/>
                <w:sz w:val="20"/>
                <w:szCs w:val="20"/>
                <w:lang w:eastAsia="en-GB"/>
              </w:rPr>
            </w:pPr>
            <w:r>
              <w:rPr>
                <w:rFonts w:ascii="Arial" w:eastAsia="Times New Roman" w:hAnsi="Arial" w:cs="Arial"/>
                <w:color w:val="000000" w:themeColor="text1"/>
                <w:kern w:val="24"/>
                <w:sz w:val="20"/>
                <w:szCs w:val="20"/>
                <w:lang w:val="en-US" w:eastAsia="en-GB"/>
              </w:rPr>
              <w:t>2</w:t>
            </w:r>
            <w:r w:rsidR="000540A3">
              <w:rPr>
                <w:rFonts w:ascii="Arial" w:eastAsia="Times New Roman" w:hAnsi="Arial" w:cs="Arial"/>
                <w:color w:val="000000" w:themeColor="text1"/>
                <w:kern w:val="24"/>
                <w:sz w:val="20"/>
                <w:szCs w:val="20"/>
                <w:lang w:val="en-US" w:eastAsia="en-GB"/>
              </w:rPr>
              <w:t>30</w:t>
            </w:r>
          </w:p>
        </w:tc>
        <w:tc>
          <w:tcPr>
            <w:tcW w:w="108" w:type="dxa"/>
            <w:tcBorders>
              <w:top w:val="single" w:sz="8" w:space="0" w:color="7F7F7F"/>
              <w:left w:val="nil"/>
              <w:bottom w:val="single" w:sz="8" w:space="0" w:color="7F7F7F"/>
              <w:right w:val="nil"/>
            </w:tcBorders>
            <w:vAlign w:val="center"/>
          </w:tcPr>
          <w:p w14:paraId="437CF32C"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477" w:type="dxa"/>
            <w:gridSpan w:val="4"/>
            <w:tcBorders>
              <w:top w:val="single" w:sz="8" w:space="0" w:color="7F7F7F"/>
              <w:left w:val="nil"/>
              <w:bottom w:val="single" w:sz="8" w:space="0" w:color="7F7F7F"/>
              <w:right w:val="nil"/>
            </w:tcBorders>
            <w:vAlign w:val="center"/>
          </w:tcPr>
          <w:p w14:paraId="2B89B24E"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p>
          <w:p w14:paraId="5C8A3393" w14:textId="77777777" w:rsidR="00B609D0" w:rsidRPr="0055541B" w:rsidRDefault="00B609D0" w:rsidP="000540A3">
            <w:pPr>
              <w:spacing w:after="0" w:line="240" w:lineRule="auto"/>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1</w:t>
            </w:r>
          </w:p>
          <w:p w14:paraId="3CE9750E"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p>
        </w:tc>
        <w:tc>
          <w:tcPr>
            <w:tcW w:w="108" w:type="dxa"/>
            <w:tcBorders>
              <w:top w:val="single" w:sz="8" w:space="0" w:color="7F7F7F"/>
              <w:left w:val="nil"/>
              <w:bottom w:val="single" w:sz="8" w:space="0" w:color="7F7F7F"/>
              <w:right w:val="nil"/>
            </w:tcBorders>
            <w:vAlign w:val="center"/>
          </w:tcPr>
          <w:p w14:paraId="633C6E14"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p>
        </w:tc>
        <w:tc>
          <w:tcPr>
            <w:tcW w:w="405" w:type="dxa"/>
            <w:gridSpan w:val="3"/>
            <w:tcBorders>
              <w:top w:val="single" w:sz="8" w:space="0" w:color="7F7F7F"/>
              <w:left w:val="nil"/>
              <w:bottom w:val="single" w:sz="8" w:space="0" w:color="7F7F7F"/>
              <w:right w:val="nil"/>
            </w:tcBorders>
            <w:vAlign w:val="center"/>
          </w:tcPr>
          <w:p w14:paraId="2057E6DC"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2.7</w:t>
            </w:r>
          </w:p>
        </w:tc>
        <w:tc>
          <w:tcPr>
            <w:tcW w:w="20" w:type="dxa"/>
            <w:tcBorders>
              <w:top w:val="single" w:sz="8" w:space="0" w:color="7F7F7F"/>
              <w:left w:val="nil"/>
              <w:bottom w:val="single" w:sz="8" w:space="0" w:color="7F7F7F"/>
              <w:right w:val="nil"/>
            </w:tcBorders>
            <w:vAlign w:val="center"/>
          </w:tcPr>
          <w:p w14:paraId="6740477B"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647" w:type="dxa"/>
            <w:gridSpan w:val="2"/>
            <w:tcBorders>
              <w:top w:val="single" w:sz="8" w:space="0" w:color="7F7F7F"/>
              <w:left w:val="nil"/>
              <w:bottom w:val="single" w:sz="8" w:space="0" w:color="7F7F7F"/>
              <w:right w:val="nil"/>
            </w:tcBorders>
            <w:vAlign w:val="center"/>
          </w:tcPr>
          <w:p w14:paraId="2803376A" w14:textId="728C43DA"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2.9</w:t>
            </w:r>
          </w:p>
        </w:tc>
      </w:tr>
      <w:tr w:rsidR="00B609D0" w:rsidRPr="00426039" w14:paraId="40C7F3CC" w14:textId="77777777" w:rsidTr="00725F6C">
        <w:trPr>
          <w:gridAfter w:val="1"/>
          <w:wAfter w:w="269" w:type="dxa"/>
          <w:cantSplit/>
          <w:trHeight w:val="1134"/>
        </w:trPr>
        <w:tc>
          <w:tcPr>
            <w:tcW w:w="852" w:type="dxa"/>
            <w:tcBorders>
              <w:top w:val="single" w:sz="8" w:space="0" w:color="7F7F7F"/>
              <w:left w:val="nil"/>
              <w:bottom w:val="single" w:sz="8" w:space="0" w:color="7F7F7F"/>
              <w:right w:val="nil"/>
            </w:tcBorders>
            <w:textDirection w:val="btLr"/>
          </w:tcPr>
          <w:p w14:paraId="3443C747" w14:textId="5B0B5346" w:rsidR="00B609D0" w:rsidRPr="00762EF4" w:rsidRDefault="00B609D0" w:rsidP="00E15E18">
            <w:pPr>
              <w:spacing w:after="0" w:line="240" w:lineRule="auto"/>
              <w:ind w:left="113" w:right="113"/>
              <w:jc w:val="center"/>
              <w:rPr>
                <w:rFonts w:ascii="Arial" w:eastAsia="Times New Roman" w:hAnsi="Arial" w:cs="Arial"/>
                <w:b/>
                <w:bCs/>
                <w:color w:val="000000" w:themeColor="text1"/>
                <w:kern w:val="24"/>
                <w:sz w:val="18"/>
                <w:szCs w:val="18"/>
                <w:lang w:val="en-US" w:eastAsia="en-GB"/>
              </w:rPr>
            </w:pPr>
            <w:r w:rsidRPr="00762EF4">
              <w:rPr>
                <w:rFonts w:ascii="Arial" w:eastAsia="Times New Roman" w:hAnsi="Arial" w:cs="Arial"/>
                <w:b/>
                <w:bCs/>
                <w:color w:val="000000" w:themeColor="text1"/>
                <w:kern w:val="24"/>
                <w:sz w:val="18"/>
                <w:szCs w:val="18"/>
                <w:lang w:val="en-US" w:eastAsia="en-GB"/>
              </w:rPr>
              <w:t>Scheme 1</w:t>
            </w:r>
          </w:p>
        </w:tc>
        <w:tc>
          <w:tcPr>
            <w:tcW w:w="425" w:type="dxa"/>
            <w:gridSpan w:val="2"/>
            <w:tcBorders>
              <w:top w:val="single" w:sz="8" w:space="0" w:color="7F7F7F"/>
              <w:left w:val="nil"/>
              <w:bottom w:val="single" w:sz="8" w:space="0" w:color="7F7F7F"/>
              <w:right w:val="nil"/>
            </w:tcBorders>
            <w:vAlign w:val="center"/>
          </w:tcPr>
          <w:p w14:paraId="10B95E58" w14:textId="227D1964"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326522D9" w14:textId="77777777" w:rsidR="00B609D0" w:rsidRDefault="00B609D0" w:rsidP="007A3E91">
            <w:pPr>
              <w:spacing w:after="0" w:line="240" w:lineRule="auto"/>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20</w:t>
            </w:r>
          </w:p>
          <w:p w14:paraId="6CF6A03E"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tc>
        <w:tc>
          <w:tcPr>
            <w:tcW w:w="715"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4C6E5A51" w14:textId="77777777" w:rsidR="00B609D0" w:rsidRPr="002963A7"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roofErr w:type="spellStart"/>
            <w:r>
              <w:rPr>
                <w:rFonts w:ascii="Arial" w:eastAsia="Times New Roman" w:hAnsi="Arial" w:cs="Arial"/>
                <w:b/>
                <w:bCs/>
                <w:color w:val="000000" w:themeColor="text1"/>
                <w:kern w:val="24"/>
                <w:sz w:val="20"/>
                <w:szCs w:val="20"/>
                <w:lang w:val="en-US" w:eastAsia="en-GB"/>
              </w:rPr>
              <w:t>iGlu</w:t>
            </w:r>
            <w:r w:rsidRPr="002963A7">
              <w:rPr>
                <w:rFonts w:ascii="Arial" w:eastAsia="Times New Roman" w:hAnsi="Arial" w:cs="Arial"/>
                <w:b/>
                <w:bCs/>
                <w:i/>
                <w:color w:val="000000" w:themeColor="text1"/>
                <w:kern w:val="24"/>
                <w:sz w:val="20"/>
                <w:szCs w:val="20"/>
                <w:vertAlign w:val="subscript"/>
                <w:lang w:val="en-US" w:eastAsia="en-GB"/>
              </w:rPr>
              <w:t>u</w:t>
            </w:r>
            <w:proofErr w:type="spellEnd"/>
          </w:p>
        </w:tc>
        <w:tc>
          <w:tcPr>
            <w:tcW w:w="986"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408BAF91" w14:textId="77777777" w:rsidR="00B609D0" w:rsidRPr="00F97724" w:rsidRDefault="00B609D0" w:rsidP="00FD619B">
            <w:pPr>
              <w:spacing w:after="0" w:line="240" w:lineRule="auto"/>
              <w:jc w:val="right"/>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600</w:t>
            </w:r>
          </w:p>
        </w:tc>
        <w:tc>
          <w:tcPr>
            <w:tcW w:w="850" w:type="dxa"/>
            <w:gridSpan w:val="2"/>
            <w:tcBorders>
              <w:top w:val="single" w:sz="8" w:space="0" w:color="7F7F7F"/>
              <w:left w:val="nil"/>
              <w:bottom w:val="single" w:sz="8" w:space="0" w:color="7F7F7F"/>
              <w:right w:val="nil"/>
            </w:tcBorders>
            <w:vAlign w:val="center"/>
          </w:tcPr>
          <w:p w14:paraId="74BC04D3" w14:textId="497FE964" w:rsidR="00B609D0" w:rsidRDefault="00FD619B" w:rsidP="00FD619B">
            <w:pPr>
              <w:spacing w:after="0" w:line="240" w:lineRule="auto"/>
              <w:ind w:right="-147"/>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     </w:t>
            </w:r>
            <w:r w:rsidR="00B609D0">
              <w:rPr>
                <w:rFonts w:ascii="Arial" w:eastAsia="Times New Roman" w:hAnsi="Arial" w:cs="Arial"/>
                <w:color w:val="000000" w:themeColor="text1"/>
                <w:kern w:val="24"/>
                <w:sz w:val="20"/>
                <w:szCs w:val="20"/>
                <w:lang w:val="en-US" w:eastAsia="en-GB"/>
              </w:rPr>
              <w:t>1291</w:t>
            </w:r>
          </w:p>
        </w:tc>
        <w:tc>
          <w:tcPr>
            <w:tcW w:w="1418" w:type="dxa"/>
            <w:gridSpan w:val="2"/>
            <w:tcBorders>
              <w:top w:val="single" w:sz="8" w:space="0" w:color="7F7F7F"/>
              <w:left w:val="nil"/>
              <w:bottom w:val="single" w:sz="8" w:space="0" w:color="7F7F7F"/>
              <w:right w:val="nil"/>
            </w:tcBorders>
            <w:vAlign w:val="center"/>
          </w:tcPr>
          <w:p w14:paraId="6C1208BD" w14:textId="6224AD16" w:rsidR="00B609D0" w:rsidRDefault="00FD619B" w:rsidP="00FD619B">
            <w:pPr>
              <w:spacing w:after="0" w:line="240" w:lineRule="auto"/>
              <w:ind w:left="5" w:right="-281"/>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  </w:t>
            </w:r>
            <w:r w:rsidR="00B609D0">
              <w:rPr>
                <w:rFonts w:ascii="Arial" w:eastAsia="Times New Roman" w:hAnsi="Arial" w:cs="Arial"/>
                <w:color w:val="000000" w:themeColor="text1"/>
                <w:kern w:val="24"/>
                <w:sz w:val="20"/>
                <w:szCs w:val="20"/>
                <w:lang w:val="en-US" w:eastAsia="en-GB"/>
              </w:rPr>
              <w:t xml:space="preserve">2.2 </w:t>
            </w:r>
            <w:r w:rsidR="00B609D0" w:rsidRPr="00426039">
              <w:rPr>
                <w:rFonts w:ascii="Arial" w:eastAsia="Times New Roman" w:hAnsi="Arial" w:cs="Arial"/>
                <w:color w:val="000000" w:themeColor="text1"/>
                <w:kern w:val="24"/>
                <w:sz w:val="20"/>
                <w:szCs w:val="20"/>
                <w:lang w:val="en-US" w:eastAsia="en-GB"/>
              </w:rPr>
              <w:t>x 10</w:t>
            </w:r>
            <w:r w:rsidR="00B609D0">
              <w:rPr>
                <w:rFonts w:ascii="Arial" w:eastAsia="Times New Roman" w:hAnsi="Arial" w:cs="Arial"/>
                <w:color w:val="000000" w:themeColor="text1"/>
                <w:kern w:val="24"/>
                <w:sz w:val="20"/>
                <w:szCs w:val="20"/>
                <w:vertAlign w:val="superscript"/>
                <w:lang w:val="en-US" w:eastAsia="en-GB"/>
              </w:rPr>
              <w:t>6</w:t>
            </w:r>
          </w:p>
        </w:tc>
        <w:tc>
          <w:tcPr>
            <w:tcW w:w="1134"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0AE61EB1" w14:textId="4DE71206" w:rsidR="00B609D0" w:rsidRDefault="00FD619B" w:rsidP="00FD619B">
            <w:pPr>
              <w:spacing w:after="0" w:line="240" w:lineRule="auto"/>
              <w:ind w:left="-13"/>
              <w:jc w:val="right"/>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   </w:t>
            </w:r>
            <w:r w:rsidR="00B609D0">
              <w:rPr>
                <w:rFonts w:ascii="Arial" w:eastAsia="Times New Roman" w:hAnsi="Arial" w:cs="Arial"/>
                <w:color w:val="000000" w:themeColor="text1"/>
                <w:kern w:val="24"/>
                <w:sz w:val="20"/>
                <w:szCs w:val="20"/>
                <w:lang w:val="en-US" w:eastAsia="en-GB"/>
              </w:rPr>
              <w:t>1704</w:t>
            </w:r>
          </w:p>
        </w:tc>
        <w:tc>
          <w:tcPr>
            <w:tcW w:w="850"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393432A9" w14:textId="34AB4047" w:rsidR="00B609D0" w:rsidRDefault="00FD619B" w:rsidP="00FD619B">
            <w:pPr>
              <w:spacing w:after="0" w:line="240" w:lineRule="auto"/>
              <w:jc w:val="right"/>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 </w:t>
            </w:r>
            <w:r w:rsidR="00B609D0">
              <w:rPr>
                <w:rFonts w:ascii="Arial" w:eastAsia="Times New Roman" w:hAnsi="Arial" w:cs="Arial"/>
                <w:color w:val="000000" w:themeColor="text1"/>
                <w:kern w:val="24"/>
                <w:sz w:val="20"/>
                <w:szCs w:val="20"/>
                <w:lang w:val="en-US" w:eastAsia="en-GB"/>
              </w:rPr>
              <w:t>136</w:t>
            </w:r>
          </w:p>
        </w:tc>
        <w:tc>
          <w:tcPr>
            <w:tcW w:w="734"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22884660" w14:textId="405E0857" w:rsidR="00B609D0" w:rsidRDefault="00FD619B" w:rsidP="00FD619B">
            <w:pPr>
              <w:spacing w:after="0" w:line="240" w:lineRule="auto"/>
              <w:jc w:val="right"/>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  </w:t>
            </w:r>
            <w:r w:rsidR="00725F6C">
              <w:rPr>
                <w:rFonts w:ascii="Arial" w:eastAsia="Times New Roman" w:hAnsi="Arial" w:cs="Arial"/>
                <w:color w:val="000000" w:themeColor="text1"/>
                <w:kern w:val="24"/>
                <w:sz w:val="20"/>
                <w:szCs w:val="20"/>
                <w:lang w:val="en-US" w:eastAsia="en-GB"/>
              </w:rPr>
              <w:t xml:space="preserve"> </w:t>
            </w:r>
            <w:r w:rsidR="00B609D0">
              <w:rPr>
                <w:rFonts w:ascii="Arial" w:eastAsia="Times New Roman" w:hAnsi="Arial" w:cs="Arial"/>
                <w:color w:val="000000" w:themeColor="text1"/>
                <w:kern w:val="24"/>
                <w:sz w:val="20"/>
                <w:szCs w:val="20"/>
                <w:lang w:val="en-US" w:eastAsia="en-GB"/>
              </w:rPr>
              <w:t>468</w:t>
            </w:r>
          </w:p>
        </w:tc>
        <w:tc>
          <w:tcPr>
            <w:tcW w:w="400" w:type="dxa"/>
            <w:gridSpan w:val="3"/>
            <w:tcBorders>
              <w:top w:val="single" w:sz="8" w:space="0" w:color="7F7F7F"/>
              <w:left w:val="nil"/>
              <w:bottom w:val="single" w:sz="8" w:space="0" w:color="7F7F7F"/>
              <w:right w:val="nil"/>
            </w:tcBorders>
            <w:vAlign w:val="center"/>
          </w:tcPr>
          <w:p w14:paraId="6100A791" w14:textId="77777777" w:rsidR="00B609D0" w:rsidRPr="00426039" w:rsidRDefault="00B609D0" w:rsidP="00FD619B">
            <w:pPr>
              <w:spacing w:after="0" w:line="240" w:lineRule="auto"/>
              <w:jc w:val="right"/>
              <w:rPr>
                <w:rFonts w:ascii="Arial" w:eastAsia="Times New Roman" w:hAnsi="Arial" w:cs="Arial"/>
                <w:color w:val="000000" w:themeColor="text1"/>
                <w:kern w:val="24"/>
                <w:sz w:val="20"/>
                <w:szCs w:val="20"/>
                <w:lang w:val="en-US" w:eastAsia="en-GB"/>
              </w:rPr>
            </w:pPr>
          </w:p>
        </w:tc>
        <w:tc>
          <w:tcPr>
            <w:tcW w:w="185" w:type="dxa"/>
            <w:tcBorders>
              <w:top w:val="single" w:sz="8" w:space="0" w:color="7F7F7F"/>
              <w:left w:val="nil"/>
              <w:bottom w:val="single" w:sz="8" w:space="0" w:color="7F7F7F"/>
              <w:right w:val="nil"/>
            </w:tcBorders>
            <w:vAlign w:val="center"/>
          </w:tcPr>
          <w:p w14:paraId="71294595" w14:textId="261641E0" w:rsidR="00B609D0" w:rsidRPr="0055541B" w:rsidRDefault="00B609D0" w:rsidP="000540A3">
            <w:pPr>
              <w:spacing w:after="0" w:line="240" w:lineRule="auto"/>
              <w:ind w:left="-1"/>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1</w:t>
            </w:r>
          </w:p>
        </w:tc>
        <w:tc>
          <w:tcPr>
            <w:tcW w:w="241" w:type="dxa"/>
            <w:tcBorders>
              <w:top w:val="single" w:sz="8" w:space="0" w:color="7F7F7F"/>
              <w:left w:val="nil"/>
              <w:bottom w:val="single" w:sz="8" w:space="0" w:color="7F7F7F"/>
              <w:right w:val="nil"/>
            </w:tcBorders>
            <w:vAlign w:val="center"/>
          </w:tcPr>
          <w:p w14:paraId="575F5226" w14:textId="77777777" w:rsidR="00B609D0" w:rsidRPr="0055541B" w:rsidRDefault="00B609D0" w:rsidP="000540A3">
            <w:pPr>
              <w:spacing w:after="0" w:line="240" w:lineRule="auto"/>
              <w:rPr>
                <w:rFonts w:ascii="Arial" w:eastAsia="Times New Roman" w:hAnsi="Arial" w:cs="Arial"/>
                <w:color w:val="000000" w:themeColor="text1"/>
                <w:kern w:val="24"/>
                <w:sz w:val="20"/>
                <w:szCs w:val="20"/>
                <w:u w:val="single"/>
                <w:lang w:val="en-US" w:eastAsia="en-GB"/>
              </w:rPr>
            </w:pPr>
          </w:p>
        </w:tc>
        <w:tc>
          <w:tcPr>
            <w:tcW w:w="269" w:type="dxa"/>
            <w:gridSpan w:val="3"/>
            <w:tcBorders>
              <w:top w:val="single" w:sz="8" w:space="0" w:color="7F7F7F"/>
              <w:left w:val="nil"/>
              <w:bottom w:val="single" w:sz="8" w:space="0" w:color="7F7F7F"/>
              <w:right w:val="nil"/>
            </w:tcBorders>
            <w:vAlign w:val="center"/>
          </w:tcPr>
          <w:p w14:paraId="7EDF60BB" w14:textId="77777777" w:rsidR="00B609D0" w:rsidRPr="0055541B" w:rsidRDefault="00B609D0" w:rsidP="00FD619B">
            <w:pPr>
              <w:spacing w:after="0" w:line="240" w:lineRule="auto"/>
              <w:jc w:val="right"/>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1</w:t>
            </w:r>
          </w:p>
        </w:tc>
        <w:tc>
          <w:tcPr>
            <w:tcW w:w="23" w:type="dxa"/>
            <w:tcBorders>
              <w:top w:val="single" w:sz="8" w:space="0" w:color="7F7F7F"/>
              <w:left w:val="nil"/>
              <w:bottom w:val="single" w:sz="8" w:space="0" w:color="7F7F7F"/>
              <w:right w:val="nil"/>
            </w:tcBorders>
            <w:vAlign w:val="center"/>
          </w:tcPr>
          <w:p w14:paraId="5A8ED979" w14:textId="77777777" w:rsidR="00B609D0" w:rsidRPr="00426039" w:rsidRDefault="00B609D0" w:rsidP="00FD619B">
            <w:pPr>
              <w:spacing w:after="0" w:line="240" w:lineRule="auto"/>
              <w:jc w:val="right"/>
              <w:rPr>
                <w:rFonts w:ascii="Arial" w:eastAsia="Times New Roman" w:hAnsi="Arial" w:cs="Arial"/>
                <w:color w:val="000000" w:themeColor="text1"/>
                <w:kern w:val="24"/>
                <w:sz w:val="20"/>
                <w:szCs w:val="20"/>
                <w:lang w:val="en-US" w:eastAsia="en-GB"/>
              </w:rPr>
            </w:pPr>
          </w:p>
        </w:tc>
        <w:tc>
          <w:tcPr>
            <w:tcW w:w="652" w:type="dxa"/>
            <w:gridSpan w:val="3"/>
            <w:tcBorders>
              <w:top w:val="single" w:sz="8" w:space="0" w:color="7F7F7F"/>
              <w:left w:val="nil"/>
              <w:bottom w:val="single" w:sz="8" w:space="0" w:color="7F7F7F"/>
              <w:right w:val="nil"/>
            </w:tcBorders>
            <w:vAlign w:val="center"/>
          </w:tcPr>
          <w:p w14:paraId="3539D465" w14:textId="36DC0FF5" w:rsidR="00B609D0" w:rsidRDefault="00FD619B" w:rsidP="00FD619B">
            <w:pPr>
              <w:spacing w:after="0" w:line="240" w:lineRule="auto"/>
              <w:jc w:val="right"/>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  </w:t>
            </w:r>
            <w:r w:rsidR="00B609D0">
              <w:rPr>
                <w:rFonts w:ascii="Arial" w:eastAsia="Times New Roman" w:hAnsi="Arial" w:cs="Arial"/>
                <w:color w:val="000000" w:themeColor="text1"/>
                <w:kern w:val="24"/>
                <w:sz w:val="20"/>
                <w:szCs w:val="20"/>
                <w:lang w:val="en-US" w:eastAsia="en-GB"/>
              </w:rPr>
              <w:t>13.4</w:t>
            </w:r>
          </w:p>
        </w:tc>
      </w:tr>
      <w:tr w:rsidR="00B609D0" w14:paraId="33E07D8B" w14:textId="77777777" w:rsidTr="00ED7DF1">
        <w:trPr>
          <w:cantSplit/>
          <w:trHeight w:val="1134"/>
        </w:trPr>
        <w:tc>
          <w:tcPr>
            <w:tcW w:w="852" w:type="dxa"/>
            <w:tcBorders>
              <w:top w:val="single" w:sz="8" w:space="0" w:color="7F7F7F"/>
              <w:left w:val="nil"/>
              <w:bottom w:val="single" w:sz="8" w:space="0" w:color="7F7F7F"/>
              <w:right w:val="nil"/>
            </w:tcBorders>
            <w:textDirection w:val="btLr"/>
          </w:tcPr>
          <w:p w14:paraId="7A1BCF01" w14:textId="51159FB5" w:rsidR="00B609D0" w:rsidRPr="00762EF4" w:rsidRDefault="00B609D0" w:rsidP="00E15E18">
            <w:pPr>
              <w:spacing w:after="0" w:line="240" w:lineRule="auto"/>
              <w:ind w:left="113" w:right="113"/>
              <w:jc w:val="center"/>
              <w:rPr>
                <w:rFonts w:ascii="Arial" w:eastAsia="Times New Roman" w:hAnsi="Arial" w:cs="Arial"/>
                <w:b/>
                <w:bCs/>
                <w:color w:val="000000" w:themeColor="text1"/>
                <w:kern w:val="24"/>
                <w:sz w:val="18"/>
                <w:szCs w:val="18"/>
                <w:lang w:val="en-US" w:eastAsia="en-GB"/>
              </w:rPr>
            </w:pPr>
            <w:r w:rsidRPr="00762EF4">
              <w:rPr>
                <w:rFonts w:ascii="Arial" w:eastAsia="Times New Roman" w:hAnsi="Arial" w:cs="Arial"/>
                <w:b/>
                <w:bCs/>
                <w:color w:val="000000" w:themeColor="text1"/>
                <w:kern w:val="24"/>
                <w:sz w:val="18"/>
                <w:szCs w:val="18"/>
                <w:lang w:val="en-US" w:eastAsia="en-GB"/>
              </w:rPr>
              <w:t>Scheme 1</w:t>
            </w:r>
          </w:p>
        </w:tc>
        <w:tc>
          <w:tcPr>
            <w:tcW w:w="283" w:type="dxa"/>
            <w:tcBorders>
              <w:top w:val="single" w:sz="8" w:space="0" w:color="7F7F7F"/>
              <w:left w:val="nil"/>
              <w:bottom w:val="single" w:sz="8" w:space="0" w:color="7F7F7F"/>
              <w:right w:val="nil"/>
            </w:tcBorders>
          </w:tcPr>
          <w:p w14:paraId="51E0B951" w14:textId="2740C03E"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06D80B09" w14:textId="77777777" w:rsidR="00FD619B" w:rsidRDefault="00FD619B"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35323AF5" w14:textId="3074AB30"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20</w:t>
            </w:r>
          </w:p>
          <w:p w14:paraId="630C9D5F"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tc>
        <w:tc>
          <w:tcPr>
            <w:tcW w:w="1133" w:type="dxa"/>
            <w:gridSpan w:val="3"/>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75FE3394" w14:textId="77777777" w:rsidR="00B609D0" w:rsidRPr="002963A7"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roofErr w:type="spellStart"/>
            <w:r>
              <w:rPr>
                <w:rFonts w:ascii="Arial" w:eastAsia="Times New Roman" w:hAnsi="Arial" w:cs="Arial"/>
                <w:b/>
                <w:bCs/>
                <w:color w:val="000000" w:themeColor="text1"/>
                <w:kern w:val="24"/>
                <w:sz w:val="20"/>
                <w:szCs w:val="20"/>
                <w:lang w:val="en-US" w:eastAsia="en-GB"/>
              </w:rPr>
              <w:t>iGlu</w:t>
            </w:r>
            <w:r>
              <w:rPr>
                <w:rFonts w:ascii="Arial" w:eastAsia="Times New Roman" w:hAnsi="Arial" w:cs="Arial"/>
                <w:b/>
                <w:bCs/>
                <w:i/>
                <w:color w:val="000000" w:themeColor="text1"/>
                <w:kern w:val="24"/>
                <w:sz w:val="20"/>
                <w:szCs w:val="20"/>
                <w:vertAlign w:val="subscript"/>
                <w:lang w:val="en-US" w:eastAsia="en-GB"/>
              </w:rPr>
              <w:t>f</w:t>
            </w:r>
            <w:proofErr w:type="spellEnd"/>
          </w:p>
        </w:tc>
        <w:tc>
          <w:tcPr>
            <w:tcW w:w="989"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27D84FA8" w14:textId="77777777" w:rsidR="00FD619B" w:rsidRDefault="00FD619B" w:rsidP="00E15E18">
            <w:pPr>
              <w:spacing w:after="0" w:line="240" w:lineRule="auto"/>
              <w:jc w:val="center"/>
              <w:rPr>
                <w:rFonts w:ascii="Arial" w:eastAsia="Times New Roman" w:hAnsi="Arial" w:cs="Arial"/>
                <w:color w:val="000000" w:themeColor="text1"/>
                <w:kern w:val="24"/>
                <w:sz w:val="20"/>
                <w:szCs w:val="20"/>
                <w:lang w:val="en-US" w:eastAsia="en-GB"/>
              </w:rPr>
            </w:pPr>
          </w:p>
          <w:p w14:paraId="340DAE73" w14:textId="79896AEF"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147</w:t>
            </w:r>
          </w:p>
          <w:p w14:paraId="0BEA4B05" w14:textId="77777777" w:rsidR="00B609D0" w:rsidRPr="00F97724"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860" w:type="dxa"/>
            <w:gridSpan w:val="2"/>
            <w:tcBorders>
              <w:top w:val="single" w:sz="8" w:space="0" w:color="7F7F7F"/>
              <w:left w:val="nil"/>
              <w:bottom w:val="single" w:sz="8" w:space="0" w:color="7F7F7F"/>
              <w:right w:val="nil"/>
            </w:tcBorders>
            <w:vAlign w:val="center"/>
          </w:tcPr>
          <w:p w14:paraId="1A0AAD37" w14:textId="77777777" w:rsidR="00FD619B" w:rsidRDefault="00FD619B" w:rsidP="00FD619B">
            <w:pPr>
              <w:spacing w:after="0" w:line="240" w:lineRule="auto"/>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  </w:t>
            </w:r>
          </w:p>
          <w:p w14:paraId="3DABA410" w14:textId="292C0D65" w:rsidR="00B609D0" w:rsidRDefault="00B609D0" w:rsidP="00FD619B">
            <w:pPr>
              <w:spacing w:after="0" w:line="240" w:lineRule="auto"/>
              <w:rPr>
                <w:rFonts w:ascii="Arial" w:eastAsia="Times New Roman" w:hAnsi="Arial" w:cs="Arial"/>
                <w:color w:val="000000" w:themeColor="text1"/>
                <w:kern w:val="24"/>
                <w:sz w:val="20"/>
                <w:szCs w:val="20"/>
                <w:vertAlign w:val="superscript"/>
                <w:lang w:val="en-US" w:eastAsia="en-GB"/>
              </w:rPr>
            </w:pPr>
            <w:r>
              <w:rPr>
                <w:rFonts w:ascii="Arial" w:eastAsia="Times New Roman" w:hAnsi="Arial" w:cs="Arial"/>
                <w:color w:val="000000" w:themeColor="text1"/>
                <w:kern w:val="24"/>
                <w:sz w:val="20"/>
                <w:szCs w:val="20"/>
                <w:lang w:val="en-US" w:eastAsia="en-GB"/>
              </w:rPr>
              <w:t>1587</w:t>
            </w:r>
          </w:p>
          <w:p w14:paraId="7CC1E1BC"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1409" w:type="dxa"/>
            <w:gridSpan w:val="2"/>
            <w:tcBorders>
              <w:top w:val="single" w:sz="8" w:space="0" w:color="7F7F7F"/>
              <w:left w:val="nil"/>
              <w:bottom w:val="single" w:sz="8" w:space="0" w:color="7F7F7F"/>
              <w:right w:val="nil"/>
            </w:tcBorders>
            <w:vAlign w:val="center"/>
          </w:tcPr>
          <w:p w14:paraId="783292CA" w14:textId="77777777" w:rsidR="00FD619B" w:rsidRDefault="00FD619B" w:rsidP="00E15E18">
            <w:pPr>
              <w:spacing w:after="0" w:line="240" w:lineRule="auto"/>
              <w:jc w:val="center"/>
              <w:rPr>
                <w:rFonts w:ascii="Arial" w:eastAsia="Times New Roman" w:hAnsi="Arial" w:cs="Arial"/>
                <w:color w:val="000000" w:themeColor="text1"/>
                <w:kern w:val="24"/>
                <w:sz w:val="20"/>
                <w:szCs w:val="20"/>
                <w:lang w:val="en-US" w:eastAsia="en-GB"/>
              </w:rPr>
            </w:pPr>
          </w:p>
          <w:p w14:paraId="34FDE707" w14:textId="26A3E26F" w:rsidR="00B609D0" w:rsidRDefault="00B609D0" w:rsidP="00E15E18">
            <w:pPr>
              <w:spacing w:after="0" w:line="240" w:lineRule="auto"/>
              <w:jc w:val="center"/>
              <w:rPr>
                <w:rFonts w:ascii="Arial" w:eastAsia="Times New Roman" w:hAnsi="Arial" w:cs="Arial"/>
                <w:color w:val="000000" w:themeColor="text1"/>
                <w:kern w:val="24"/>
                <w:sz w:val="20"/>
                <w:szCs w:val="20"/>
                <w:vertAlign w:val="superscript"/>
                <w:lang w:val="en-US" w:eastAsia="en-GB"/>
              </w:rPr>
            </w:pPr>
            <w:r>
              <w:rPr>
                <w:rFonts w:ascii="Arial" w:eastAsia="Times New Roman" w:hAnsi="Arial" w:cs="Arial"/>
                <w:color w:val="000000" w:themeColor="text1"/>
                <w:kern w:val="24"/>
                <w:sz w:val="20"/>
                <w:szCs w:val="20"/>
                <w:lang w:val="en-US" w:eastAsia="en-GB"/>
              </w:rPr>
              <w:t xml:space="preserve">3.5 </w:t>
            </w:r>
            <w:r w:rsidRPr="00426039">
              <w:rPr>
                <w:rFonts w:ascii="Arial" w:eastAsia="Times New Roman" w:hAnsi="Arial" w:cs="Arial"/>
                <w:color w:val="000000" w:themeColor="text1"/>
                <w:kern w:val="24"/>
                <w:sz w:val="20"/>
                <w:szCs w:val="20"/>
                <w:lang w:val="en-US" w:eastAsia="en-GB"/>
              </w:rPr>
              <w:t>x 10</w:t>
            </w:r>
            <w:r>
              <w:rPr>
                <w:rFonts w:ascii="Arial" w:eastAsia="Times New Roman" w:hAnsi="Arial" w:cs="Arial"/>
                <w:color w:val="000000" w:themeColor="text1"/>
                <w:kern w:val="24"/>
                <w:sz w:val="20"/>
                <w:szCs w:val="20"/>
                <w:vertAlign w:val="superscript"/>
                <w:lang w:val="en-US" w:eastAsia="en-GB"/>
              </w:rPr>
              <w:t>6</w:t>
            </w:r>
          </w:p>
          <w:p w14:paraId="0B94C998"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996"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5B640A37" w14:textId="77777777" w:rsidR="00FD619B" w:rsidRDefault="00FD619B" w:rsidP="00FD619B">
            <w:pPr>
              <w:spacing w:after="0" w:line="240" w:lineRule="auto"/>
              <w:rPr>
                <w:rFonts w:ascii="Arial" w:eastAsia="Times New Roman" w:hAnsi="Arial" w:cs="Arial"/>
                <w:color w:val="000000" w:themeColor="text1"/>
                <w:kern w:val="24"/>
                <w:sz w:val="20"/>
                <w:szCs w:val="20"/>
                <w:lang w:val="en-US" w:eastAsia="en-GB"/>
              </w:rPr>
            </w:pPr>
          </w:p>
          <w:p w14:paraId="66067BB9" w14:textId="6CAA469E" w:rsidR="00B609D0" w:rsidRDefault="00B609D0" w:rsidP="00FD619B">
            <w:pPr>
              <w:spacing w:after="0" w:line="240" w:lineRule="auto"/>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2206</w:t>
            </w:r>
          </w:p>
          <w:p w14:paraId="21C54831"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864"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29E7D407" w14:textId="77777777" w:rsidR="00FD619B" w:rsidRDefault="00FD619B" w:rsidP="00FD619B">
            <w:pPr>
              <w:spacing w:after="0" w:line="240" w:lineRule="auto"/>
              <w:rPr>
                <w:rFonts w:ascii="Arial" w:eastAsia="Times New Roman" w:hAnsi="Arial" w:cs="Arial"/>
                <w:color w:val="000000" w:themeColor="text1"/>
                <w:kern w:val="24"/>
                <w:sz w:val="20"/>
                <w:szCs w:val="20"/>
                <w:lang w:val="en-US" w:eastAsia="en-GB"/>
              </w:rPr>
            </w:pPr>
          </w:p>
          <w:p w14:paraId="286F4D6E" w14:textId="27E8D2B3" w:rsidR="00B609D0" w:rsidRDefault="00B609D0" w:rsidP="00FD619B">
            <w:pPr>
              <w:spacing w:after="0" w:line="240" w:lineRule="auto"/>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944</w:t>
            </w:r>
          </w:p>
          <w:p w14:paraId="50FA2F54" w14:textId="77777777" w:rsidR="00B609D0" w:rsidRDefault="00B609D0" w:rsidP="00E15E18">
            <w:pPr>
              <w:spacing w:after="0" w:line="240" w:lineRule="auto"/>
              <w:rPr>
                <w:rFonts w:ascii="Arial" w:eastAsia="Times New Roman" w:hAnsi="Arial" w:cs="Arial"/>
                <w:color w:val="000000" w:themeColor="text1"/>
                <w:kern w:val="24"/>
                <w:sz w:val="20"/>
                <w:szCs w:val="20"/>
                <w:lang w:val="en-US" w:eastAsia="en-GB"/>
              </w:rPr>
            </w:pPr>
          </w:p>
        </w:tc>
        <w:tc>
          <w:tcPr>
            <w:tcW w:w="852"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11330096" w14:textId="77777777" w:rsidR="00FD619B" w:rsidRDefault="00FD619B" w:rsidP="00E15E18">
            <w:pPr>
              <w:spacing w:after="0" w:line="240" w:lineRule="auto"/>
              <w:jc w:val="center"/>
              <w:rPr>
                <w:rFonts w:ascii="Arial" w:eastAsia="Times New Roman" w:hAnsi="Arial" w:cs="Arial"/>
                <w:color w:val="000000" w:themeColor="text1"/>
                <w:kern w:val="24"/>
                <w:sz w:val="20"/>
                <w:szCs w:val="20"/>
                <w:lang w:val="en-US" w:eastAsia="en-GB"/>
              </w:rPr>
            </w:pPr>
          </w:p>
          <w:p w14:paraId="28F69677" w14:textId="52B552B6"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283</w:t>
            </w:r>
          </w:p>
          <w:p w14:paraId="16F70AC1"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108" w:type="dxa"/>
            <w:tcBorders>
              <w:top w:val="single" w:sz="8" w:space="0" w:color="7F7F7F"/>
              <w:left w:val="nil"/>
              <w:bottom w:val="single" w:sz="8" w:space="0" w:color="7F7F7F"/>
              <w:right w:val="nil"/>
            </w:tcBorders>
            <w:vAlign w:val="center"/>
          </w:tcPr>
          <w:p w14:paraId="1E645872"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477" w:type="dxa"/>
            <w:gridSpan w:val="4"/>
            <w:tcBorders>
              <w:top w:val="single" w:sz="8" w:space="0" w:color="7F7F7F"/>
              <w:left w:val="nil"/>
              <w:bottom w:val="single" w:sz="8" w:space="0" w:color="7F7F7F"/>
              <w:right w:val="nil"/>
            </w:tcBorders>
            <w:vAlign w:val="center"/>
          </w:tcPr>
          <w:p w14:paraId="0AA1C816" w14:textId="77777777" w:rsidR="00B609D0" w:rsidRPr="0055541B" w:rsidRDefault="00B609D0" w:rsidP="000540A3">
            <w:pPr>
              <w:spacing w:after="0" w:line="240" w:lineRule="auto"/>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1</w:t>
            </w:r>
          </w:p>
        </w:tc>
        <w:tc>
          <w:tcPr>
            <w:tcW w:w="108" w:type="dxa"/>
            <w:tcBorders>
              <w:top w:val="single" w:sz="8" w:space="0" w:color="7F7F7F"/>
              <w:left w:val="nil"/>
              <w:bottom w:val="single" w:sz="8" w:space="0" w:color="7F7F7F"/>
              <w:right w:val="nil"/>
            </w:tcBorders>
            <w:vAlign w:val="center"/>
          </w:tcPr>
          <w:p w14:paraId="7B85B015"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p>
        </w:tc>
        <w:tc>
          <w:tcPr>
            <w:tcW w:w="405" w:type="dxa"/>
            <w:gridSpan w:val="3"/>
            <w:tcBorders>
              <w:top w:val="single" w:sz="8" w:space="0" w:color="7F7F7F"/>
              <w:left w:val="nil"/>
              <w:bottom w:val="single" w:sz="8" w:space="0" w:color="7F7F7F"/>
              <w:right w:val="nil"/>
            </w:tcBorders>
            <w:vAlign w:val="center"/>
          </w:tcPr>
          <w:p w14:paraId="52C10964" w14:textId="77777777" w:rsidR="00B609D0" w:rsidRPr="0055541B" w:rsidRDefault="00B609D0" w:rsidP="00ED7DF1">
            <w:pPr>
              <w:spacing w:after="0" w:line="240" w:lineRule="auto"/>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1</w:t>
            </w:r>
          </w:p>
        </w:tc>
        <w:tc>
          <w:tcPr>
            <w:tcW w:w="20" w:type="dxa"/>
            <w:tcBorders>
              <w:top w:val="single" w:sz="8" w:space="0" w:color="7F7F7F"/>
              <w:left w:val="nil"/>
              <w:bottom w:val="single" w:sz="8" w:space="0" w:color="7F7F7F"/>
              <w:right w:val="nil"/>
            </w:tcBorders>
            <w:vAlign w:val="center"/>
          </w:tcPr>
          <w:p w14:paraId="52923398"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647" w:type="dxa"/>
            <w:gridSpan w:val="2"/>
            <w:tcBorders>
              <w:top w:val="single" w:sz="8" w:space="0" w:color="7F7F7F"/>
              <w:left w:val="nil"/>
              <w:bottom w:val="single" w:sz="8" w:space="0" w:color="7F7F7F"/>
              <w:right w:val="nil"/>
            </w:tcBorders>
            <w:vAlign w:val="center"/>
          </w:tcPr>
          <w:p w14:paraId="4DD22822"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4.9</w:t>
            </w:r>
          </w:p>
        </w:tc>
      </w:tr>
      <w:tr w:rsidR="00B609D0" w:rsidRPr="00426039" w14:paraId="6DA3501D" w14:textId="77777777" w:rsidTr="00ED7DF1">
        <w:trPr>
          <w:cantSplit/>
          <w:trHeight w:val="1134"/>
        </w:trPr>
        <w:tc>
          <w:tcPr>
            <w:tcW w:w="852" w:type="dxa"/>
            <w:tcBorders>
              <w:top w:val="single" w:sz="8" w:space="0" w:color="7F7F7F"/>
              <w:left w:val="nil"/>
              <w:bottom w:val="single" w:sz="8" w:space="0" w:color="7F7F7F"/>
              <w:right w:val="nil"/>
            </w:tcBorders>
            <w:textDirection w:val="btLr"/>
          </w:tcPr>
          <w:p w14:paraId="3B52A021" w14:textId="09AAAF76" w:rsidR="00B609D0" w:rsidRPr="00762EF4" w:rsidRDefault="00B609D0" w:rsidP="00E15E18">
            <w:pPr>
              <w:spacing w:after="0" w:line="240" w:lineRule="auto"/>
              <w:ind w:left="113" w:right="113"/>
              <w:jc w:val="center"/>
              <w:rPr>
                <w:rFonts w:ascii="Arial" w:eastAsia="Times New Roman" w:hAnsi="Arial" w:cs="Arial"/>
                <w:b/>
                <w:bCs/>
                <w:color w:val="000000" w:themeColor="text1"/>
                <w:kern w:val="24"/>
                <w:sz w:val="18"/>
                <w:szCs w:val="18"/>
                <w:lang w:val="en-US" w:eastAsia="en-GB"/>
              </w:rPr>
            </w:pPr>
            <w:r w:rsidRPr="00762EF4">
              <w:rPr>
                <w:rFonts w:ascii="Arial" w:eastAsia="Times New Roman" w:hAnsi="Arial" w:cs="Arial"/>
                <w:b/>
                <w:bCs/>
                <w:color w:val="000000" w:themeColor="text1"/>
                <w:kern w:val="24"/>
                <w:sz w:val="18"/>
                <w:szCs w:val="18"/>
                <w:lang w:val="en-US" w:eastAsia="en-GB"/>
              </w:rPr>
              <w:t>Scheme 1</w:t>
            </w:r>
          </w:p>
        </w:tc>
        <w:tc>
          <w:tcPr>
            <w:tcW w:w="283" w:type="dxa"/>
            <w:tcBorders>
              <w:top w:val="single" w:sz="8" w:space="0" w:color="7F7F7F"/>
              <w:left w:val="nil"/>
              <w:bottom w:val="single" w:sz="8" w:space="0" w:color="7F7F7F"/>
              <w:right w:val="nil"/>
            </w:tcBorders>
            <w:vAlign w:val="center"/>
          </w:tcPr>
          <w:p w14:paraId="463D0C19" w14:textId="17E15A51"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p w14:paraId="2F05E350"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r>
              <w:rPr>
                <w:rFonts w:ascii="Arial" w:eastAsia="Times New Roman" w:hAnsi="Arial" w:cs="Arial"/>
                <w:b/>
                <w:bCs/>
                <w:color w:val="000000" w:themeColor="text1"/>
                <w:kern w:val="24"/>
                <w:sz w:val="20"/>
                <w:szCs w:val="20"/>
                <w:lang w:val="en-US" w:eastAsia="en-GB"/>
              </w:rPr>
              <w:t>20</w:t>
            </w:r>
          </w:p>
          <w:p w14:paraId="0FEE51CD" w14:textId="77777777" w:rsidR="00B609D0"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
        </w:tc>
        <w:tc>
          <w:tcPr>
            <w:tcW w:w="1133" w:type="dxa"/>
            <w:gridSpan w:val="3"/>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44C4E1DD" w14:textId="77777777" w:rsidR="00B609D0" w:rsidRPr="00426039" w:rsidRDefault="00B609D0" w:rsidP="00E15E18">
            <w:pPr>
              <w:spacing w:after="0" w:line="240" w:lineRule="auto"/>
              <w:jc w:val="center"/>
              <w:rPr>
                <w:rFonts w:ascii="Arial" w:eastAsia="Times New Roman" w:hAnsi="Arial" w:cs="Arial"/>
                <w:b/>
                <w:bCs/>
                <w:color w:val="000000" w:themeColor="text1"/>
                <w:kern w:val="24"/>
                <w:sz w:val="20"/>
                <w:szCs w:val="20"/>
                <w:lang w:val="en-US" w:eastAsia="en-GB"/>
              </w:rPr>
            </w:pPr>
            <w:proofErr w:type="spellStart"/>
            <w:r>
              <w:rPr>
                <w:rFonts w:ascii="Arial" w:eastAsia="Times New Roman" w:hAnsi="Arial" w:cs="Arial"/>
                <w:b/>
                <w:bCs/>
                <w:color w:val="000000" w:themeColor="text1"/>
                <w:kern w:val="24"/>
                <w:sz w:val="20"/>
                <w:szCs w:val="20"/>
                <w:lang w:val="en-US" w:eastAsia="en-GB"/>
              </w:rPr>
              <w:t>iGluSnFR</w:t>
            </w:r>
            <w:proofErr w:type="spellEnd"/>
          </w:p>
        </w:tc>
        <w:tc>
          <w:tcPr>
            <w:tcW w:w="989"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5019C48F" w14:textId="77777777" w:rsidR="00B609D0" w:rsidRPr="00F97724"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44</w:t>
            </w:r>
          </w:p>
        </w:tc>
        <w:tc>
          <w:tcPr>
            <w:tcW w:w="860" w:type="dxa"/>
            <w:gridSpan w:val="2"/>
            <w:tcBorders>
              <w:top w:val="single" w:sz="8" w:space="0" w:color="7F7F7F"/>
              <w:left w:val="nil"/>
              <w:bottom w:val="single" w:sz="8" w:space="0" w:color="7F7F7F"/>
              <w:right w:val="nil"/>
            </w:tcBorders>
            <w:vAlign w:val="center"/>
          </w:tcPr>
          <w:p w14:paraId="3445987A"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p w14:paraId="6CF74EFE" w14:textId="62EEADAB" w:rsidR="00B609D0" w:rsidRDefault="00FD619B" w:rsidP="00FD619B">
            <w:pPr>
              <w:spacing w:after="0" w:line="240" w:lineRule="auto"/>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 xml:space="preserve">  </w:t>
            </w:r>
            <w:r w:rsidR="00B609D0">
              <w:rPr>
                <w:rFonts w:ascii="Arial" w:eastAsia="Times New Roman" w:hAnsi="Arial" w:cs="Arial"/>
                <w:color w:val="000000" w:themeColor="text1"/>
                <w:kern w:val="24"/>
                <w:sz w:val="20"/>
                <w:szCs w:val="20"/>
                <w:lang w:val="en-US" w:eastAsia="en-GB"/>
              </w:rPr>
              <w:t>5184</w:t>
            </w:r>
          </w:p>
          <w:p w14:paraId="669E5BD5"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1409" w:type="dxa"/>
            <w:gridSpan w:val="2"/>
            <w:tcBorders>
              <w:top w:val="single" w:sz="8" w:space="0" w:color="7F7F7F"/>
              <w:left w:val="nil"/>
              <w:bottom w:val="single" w:sz="8" w:space="0" w:color="7F7F7F"/>
              <w:right w:val="nil"/>
            </w:tcBorders>
            <w:vAlign w:val="center"/>
          </w:tcPr>
          <w:p w14:paraId="6435FA6E"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p w14:paraId="05D53810" w14:textId="77777777" w:rsidR="00B609D0" w:rsidRDefault="00B609D0" w:rsidP="00E15E18">
            <w:pPr>
              <w:spacing w:after="0" w:line="240" w:lineRule="auto"/>
              <w:jc w:val="center"/>
              <w:rPr>
                <w:rFonts w:ascii="Arial" w:eastAsia="Times New Roman" w:hAnsi="Arial" w:cs="Arial"/>
                <w:color w:val="000000" w:themeColor="text1"/>
                <w:kern w:val="24"/>
                <w:sz w:val="20"/>
                <w:szCs w:val="20"/>
                <w:vertAlign w:val="superscript"/>
                <w:lang w:val="en-US" w:eastAsia="en-GB"/>
              </w:rPr>
            </w:pPr>
            <w:r>
              <w:rPr>
                <w:rFonts w:ascii="Arial" w:eastAsia="Times New Roman" w:hAnsi="Arial" w:cs="Arial"/>
                <w:color w:val="000000" w:themeColor="text1"/>
                <w:kern w:val="24"/>
                <w:sz w:val="20"/>
                <w:szCs w:val="20"/>
                <w:lang w:val="en-US" w:eastAsia="en-GB"/>
              </w:rPr>
              <w:t xml:space="preserve">2.7 </w:t>
            </w:r>
            <w:r w:rsidRPr="00426039">
              <w:rPr>
                <w:rFonts w:ascii="Arial" w:eastAsia="Times New Roman" w:hAnsi="Arial" w:cs="Arial"/>
                <w:color w:val="000000" w:themeColor="text1"/>
                <w:kern w:val="24"/>
                <w:sz w:val="20"/>
                <w:szCs w:val="20"/>
                <w:lang w:val="en-US" w:eastAsia="en-GB"/>
              </w:rPr>
              <w:t>x 10</w:t>
            </w:r>
            <w:r>
              <w:rPr>
                <w:rFonts w:ascii="Arial" w:eastAsia="Times New Roman" w:hAnsi="Arial" w:cs="Arial"/>
                <w:color w:val="000000" w:themeColor="text1"/>
                <w:kern w:val="24"/>
                <w:sz w:val="20"/>
                <w:szCs w:val="20"/>
                <w:vertAlign w:val="superscript"/>
                <w:lang w:val="en-US" w:eastAsia="en-GB"/>
              </w:rPr>
              <w:t>7</w:t>
            </w:r>
          </w:p>
          <w:p w14:paraId="5FD47914"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996"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7535E81A" w14:textId="77777777" w:rsidR="00B609D0" w:rsidRDefault="00B609D0" w:rsidP="00FD619B">
            <w:pPr>
              <w:spacing w:after="0" w:line="240" w:lineRule="auto"/>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5965</w:t>
            </w:r>
          </w:p>
        </w:tc>
        <w:tc>
          <w:tcPr>
            <w:tcW w:w="864"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3016269B" w14:textId="77777777" w:rsidR="00B609D0" w:rsidRDefault="00B609D0" w:rsidP="00E15E18">
            <w:pPr>
              <w:spacing w:after="0" w:line="240" w:lineRule="auto"/>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533</w:t>
            </w:r>
          </w:p>
        </w:tc>
        <w:tc>
          <w:tcPr>
            <w:tcW w:w="852" w:type="dxa"/>
            <w:gridSpan w:val="2"/>
            <w:tcBorders>
              <w:top w:val="single" w:sz="8" w:space="0" w:color="7F7F7F"/>
              <w:left w:val="nil"/>
              <w:bottom w:val="single" w:sz="8" w:space="0" w:color="7F7F7F"/>
              <w:right w:val="nil"/>
            </w:tcBorders>
            <w:shd w:val="clear" w:color="auto" w:fill="auto"/>
            <w:tcMar>
              <w:top w:w="15" w:type="dxa"/>
              <w:left w:w="108" w:type="dxa"/>
              <w:bottom w:w="0" w:type="dxa"/>
              <w:right w:w="108" w:type="dxa"/>
            </w:tcMar>
            <w:vAlign w:val="center"/>
          </w:tcPr>
          <w:p w14:paraId="5CD3D735"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110</w:t>
            </w:r>
          </w:p>
        </w:tc>
        <w:tc>
          <w:tcPr>
            <w:tcW w:w="108" w:type="dxa"/>
            <w:tcBorders>
              <w:top w:val="single" w:sz="8" w:space="0" w:color="7F7F7F"/>
              <w:left w:val="nil"/>
              <w:bottom w:val="single" w:sz="8" w:space="0" w:color="7F7F7F"/>
              <w:right w:val="nil"/>
            </w:tcBorders>
            <w:vAlign w:val="center"/>
          </w:tcPr>
          <w:p w14:paraId="45F3F05C"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477" w:type="dxa"/>
            <w:gridSpan w:val="4"/>
            <w:tcBorders>
              <w:top w:val="single" w:sz="8" w:space="0" w:color="7F7F7F"/>
              <w:left w:val="nil"/>
              <w:bottom w:val="single" w:sz="8" w:space="0" w:color="7F7F7F"/>
              <w:right w:val="nil"/>
            </w:tcBorders>
            <w:vAlign w:val="center"/>
          </w:tcPr>
          <w:p w14:paraId="3A58C6AC" w14:textId="77777777" w:rsidR="00B609D0" w:rsidRPr="0055541B" w:rsidRDefault="00B609D0" w:rsidP="000540A3">
            <w:pPr>
              <w:spacing w:after="0" w:line="240" w:lineRule="auto"/>
              <w:rPr>
                <w:rFonts w:ascii="Arial" w:eastAsia="Times New Roman" w:hAnsi="Arial" w:cs="Arial"/>
                <w:color w:val="000000" w:themeColor="text1"/>
                <w:kern w:val="24"/>
                <w:sz w:val="20"/>
                <w:szCs w:val="20"/>
                <w:u w:val="single"/>
                <w:lang w:val="en-US" w:eastAsia="en-GB"/>
              </w:rPr>
            </w:pPr>
            <w:r w:rsidRPr="0055541B">
              <w:rPr>
                <w:rFonts w:ascii="Arial" w:eastAsia="Times New Roman" w:hAnsi="Arial" w:cs="Arial"/>
                <w:color w:val="000000" w:themeColor="text1"/>
                <w:kern w:val="24"/>
                <w:sz w:val="20"/>
                <w:szCs w:val="20"/>
                <w:u w:val="single"/>
                <w:lang w:val="en-US" w:eastAsia="en-GB"/>
              </w:rPr>
              <w:t>1</w:t>
            </w:r>
          </w:p>
        </w:tc>
        <w:tc>
          <w:tcPr>
            <w:tcW w:w="108" w:type="dxa"/>
            <w:tcBorders>
              <w:top w:val="single" w:sz="8" w:space="0" w:color="7F7F7F"/>
              <w:left w:val="nil"/>
              <w:bottom w:val="single" w:sz="8" w:space="0" w:color="7F7F7F"/>
              <w:right w:val="nil"/>
            </w:tcBorders>
            <w:vAlign w:val="center"/>
          </w:tcPr>
          <w:p w14:paraId="7ACA98BC" w14:textId="77777777" w:rsidR="00B609D0" w:rsidRPr="0055541B" w:rsidRDefault="00B609D0" w:rsidP="00E15E18">
            <w:pPr>
              <w:spacing w:after="0" w:line="240" w:lineRule="auto"/>
              <w:jc w:val="center"/>
              <w:rPr>
                <w:rFonts w:ascii="Arial" w:eastAsia="Times New Roman" w:hAnsi="Arial" w:cs="Arial"/>
                <w:color w:val="000000" w:themeColor="text1"/>
                <w:kern w:val="24"/>
                <w:sz w:val="20"/>
                <w:szCs w:val="20"/>
                <w:u w:val="single"/>
                <w:lang w:val="en-US" w:eastAsia="en-GB"/>
              </w:rPr>
            </w:pPr>
          </w:p>
        </w:tc>
        <w:tc>
          <w:tcPr>
            <w:tcW w:w="405" w:type="dxa"/>
            <w:gridSpan w:val="3"/>
            <w:tcBorders>
              <w:top w:val="single" w:sz="8" w:space="0" w:color="7F7F7F"/>
              <w:left w:val="nil"/>
              <w:bottom w:val="single" w:sz="8" w:space="0" w:color="7F7F7F"/>
              <w:right w:val="nil"/>
            </w:tcBorders>
            <w:vAlign w:val="center"/>
          </w:tcPr>
          <w:p w14:paraId="495265D9" w14:textId="12CD354D" w:rsidR="00B609D0" w:rsidRPr="0055541B" w:rsidRDefault="00ED7DF1" w:rsidP="000540A3">
            <w:pPr>
              <w:spacing w:after="0" w:line="240" w:lineRule="auto"/>
              <w:rPr>
                <w:rFonts w:ascii="Arial" w:eastAsia="Times New Roman" w:hAnsi="Arial" w:cs="Arial"/>
                <w:color w:val="000000" w:themeColor="text1"/>
                <w:kern w:val="24"/>
                <w:sz w:val="20"/>
                <w:szCs w:val="20"/>
                <w:u w:val="single"/>
                <w:lang w:val="en-US" w:eastAsia="en-GB"/>
              </w:rPr>
            </w:pPr>
            <w:r>
              <w:rPr>
                <w:rFonts w:ascii="Arial" w:eastAsia="Times New Roman" w:hAnsi="Arial" w:cs="Arial"/>
                <w:color w:val="000000" w:themeColor="text1"/>
                <w:kern w:val="24"/>
                <w:sz w:val="20"/>
                <w:szCs w:val="20"/>
                <w:u w:val="single"/>
                <w:lang w:val="en-US" w:eastAsia="en-GB"/>
              </w:rPr>
              <w:t xml:space="preserve"> </w:t>
            </w:r>
            <w:r w:rsidR="00B609D0" w:rsidRPr="0055541B">
              <w:rPr>
                <w:rFonts w:ascii="Arial" w:eastAsia="Times New Roman" w:hAnsi="Arial" w:cs="Arial"/>
                <w:color w:val="000000" w:themeColor="text1"/>
                <w:kern w:val="24"/>
                <w:sz w:val="20"/>
                <w:szCs w:val="20"/>
                <w:u w:val="single"/>
                <w:lang w:val="en-US" w:eastAsia="en-GB"/>
              </w:rPr>
              <w:t>1</w:t>
            </w:r>
          </w:p>
        </w:tc>
        <w:tc>
          <w:tcPr>
            <w:tcW w:w="20" w:type="dxa"/>
            <w:tcBorders>
              <w:top w:val="single" w:sz="8" w:space="0" w:color="7F7F7F"/>
              <w:left w:val="nil"/>
              <w:bottom w:val="single" w:sz="8" w:space="0" w:color="7F7F7F"/>
              <w:right w:val="nil"/>
            </w:tcBorders>
            <w:vAlign w:val="center"/>
          </w:tcPr>
          <w:p w14:paraId="791A11EA" w14:textId="77777777" w:rsidR="00B609D0" w:rsidRPr="00426039"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p>
        </w:tc>
        <w:tc>
          <w:tcPr>
            <w:tcW w:w="647" w:type="dxa"/>
            <w:gridSpan w:val="2"/>
            <w:tcBorders>
              <w:top w:val="single" w:sz="8" w:space="0" w:color="7F7F7F"/>
              <w:left w:val="nil"/>
              <w:bottom w:val="single" w:sz="8" w:space="0" w:color="7F7F7F"/>
              <w:right w:val="nil"/>
            </w:tcBorders>
            <w:vAlign w:val="center"/>
          </w:tcPr>
          <w:p w14:paraId="782E4746" w14:textId="77777777" w:rsidR="00B609D0" w:rsidRDefault="00B609D0" w:rsidP="00E15E18">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6.3</w:t>
            </w:r>
          </w:p>
        </w:tc>
      </w:tr>
    </w:tbl>
    <w:p w14:paraId="2D456B10" w14:textId="77777777" w:rsidR="00E77C5A" w:rsidRDefault="00E77C5A" w:rsidP="00E77C5A">
      <w:pPr>
        <w:rPr>
          <w:rFonts w:ascii="Times New Roman" w:hAnsi="Times New Roman" w:cs="Times New Roman"/>
          <w:sz w:val="24"/>
          <w:szCs w:val="24"/>
        </w:rPr>
      </w:pPr>
    </w:p>
    <w:p w14:paraId="08DE311B" w14:textId="61D4ECDD" w:rsidR="00D21526" w:rsidRPr="003707BE" w:rsidRDefault="00690629" w:rsidP="00725F6C">
      <w:pPr>
        <w:tabs>
          <w:tab w:val="left" w:pos="436"/>
        </w:tabs>
        <w:spacing w:after="0" w:line="240" w:lineRule="auto"/>
        <w:jc w:val="both"/>
        <w:rPr>
          <w:rFonts w:ascii="Times New Roman" w:hAnsi="Times New Roman" w:cs="Times New Roman"/>
          <w:sz w:val="24"/>
          <w:szCs w:val="24"/>
        </w:rPr>
      </w:pPr>
      <w:proofErr w:type="spellStart"/>
      <w:r w:rsidRPr="003707BE">
        <w:rPr>
          <w:rFonts w:ascii="Times New Roman" w:hAnsi="Times New Roman" w:cs="Times New Roman"/>
          <w:i/>
          <w:sz w:val="24"/>
          <w:szCs w:val="24"/>
        </w:rPr>
        <w:lastRenderedPageBreak/>
        <w:t>K</w:t>
      </w:r>
      <w:r w:rsidRPr="003707BE">
        <w:rPr>
          <w:rFonts w:ascii="Times New Roman" w:hAnsi="Times New Roman" w:cs="Times New Roman"/>
          <w:sz w:val="24"/>
          <w:szCs w:val="24"/>
          <w:vertAlign w:val="subscript"/>
        </w:rPr>
        <w:t>d</w:t>
      </w:r>
      <w:proofErr w:type="spellEnd"/>
      <w:r w:rsidRPr="003707BE">
        <w:rPr>
          <w:rFonts w:ascii="Times New Roman" w:hAnsi="Times New Roman" w:cs="Times New Roman"/>
          <w:sz w:val="24"/>
          <w:szCs w:val="24"/>
        </w:rPr>
        <w:t xml:space="preserve"> represents calculated </w:t>
      </w:r>
      <w:proofErr w:type="spellStart"/>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d</w:t>
      </w:r>
      <w:proofErr w:type="spellEnd"/>
      <w:r w:rsidRPr="003707BE">
        <w:rPr>
          <w:rFonts w:ascii="Times New Roman" w:hAnsi="Times New Roman" w:cs="Times New Roman"/>
          <w:sz w:val="24"/>
          <w:szCs w:val="24"/>
          <w:vertAlign w:val="subscript"/>
        </w:rPr>
        <w:t xml:space="preserve">(overall) </w:t>
      </w:r>
      <w:r w:rsidRPr="003707BE">
        <w:rPr>
          <w:rFonts w:ascii="Times New Roman" w:hAnsi="Times New Roman" w:cs="Times New Roman"/>
          <w:sz w:val="24"/>
          <w:szCs w:val="24"/>
        </w:rPr>
        <w:t xml:space="preserve">from data fitted to </w:t>
      </w:r>
      <w:r w:rsidRPr="003707BE">
        <w:rPr>
          <w:rFonts w:ascii="Times New Roman" w:hAnsi="Times New Roman" w:cs="Times New Roman"/>
          <w:b/>
          <w:sz w:val="24"/>
          <w:szCs w:val="24"/>
        </w:rPr>
        <w:t>eq.1</w:t>
      </w:r>
      <w:r w:rsidRPr="003707BE">
        <w:rPr>
          <w:rFonts w:ascii="Times New Roman" w:hAnsi="Times New Roman" w:cs="Times New Roman"/>
          <w:sz w:val="24"/>
          <w:szCs w:val="24"/>
        </w:rPr>
        <w:t xml:space="preserve"> giving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1</w:t>
      </w:r>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and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or </w:t>
      </w:r>
      <w:r w:rsidRPr="003707BE">
        <w:rPr>
          <w:rFonts w:ascii="Times New Roman" w:hAnsi="Times New Roman" w:cs="Times New Roman"/>
          <w:b/>
          <w:sz w:val="24"/>
          <w:szCs w:val="24"/>
        </w:rPr>
        <w:t>eq. 2</w:t>
      </w:r>
      <w:r w:rsidRPr="003707BE">
        <w:rPr>
          <w:rFonts w:ascii="Times New Roman" w:hAnsi="Times New Roman" w:cs="Times New Roman"/>
          <w:sz w:val="24"/>
          <w:szCs w:val="24"/>
        </w:rPr>
        <w:t xml:space="preserve"> giving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4</w:t>
      </w:r>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and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as appropriate. These parameters were fed into global fitting to obtain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+1</w:t>
      </w:r>
      <w:r w:rsidRPr="003707BE">
        <w:rPr>
          <w:rFonts w:ascii="Times New Roman" w:hAnsi="Times New Roman" w:cs="Times New Roman"/>
          <w:sz w:val="24"/>
          <w:szCs w:val="24"/>
        </w:rPr>
        <w:t xml:space="preserve"> and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-1</w:t>
      </w:r>
      <w:r w:rsidRPr="003707BE">
        <w:rPr>
          <w:rFonts w:ascii="Times New Roman" w:hAnsi="Times New Roman" w:cs="Times New Roman"/>
          <w:sz w:val="24"/>
          <w:szCs w:val="24"/>
        </w:rPr>
        <w:t xml:space="preserve"> and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+4</w:t>
      </w:r>
      <w:r w:rsidRPr="003707BE">
        <w:rPr>
          <w:rFonts w:ascii="Times New Roman" w:hAnsi="Times New Roman" w:cs="Times New Roman"/>
          <w:sz w:val="24"/>
          <w:szCs w:val="24"/>
        </w:rPr>
        <w:t xml:space="preserve"> and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-4</w:t>
      </w:r>
      <w:r w:rsidR="00E42CEF" w:rsidRPr="003707BE">
        <w:rPr>
          <w:rFonts w:ascii="Times New Roman" w:hAnsi="Times New Roman" w:cs="Times New Roman"/>
          <w:sz w:val="24"/>
          <w:szCs w:val="24"/>
        </w:rPr>
        <w:t>, respectively.</w:t>
      </w:r>
      <w:r w:rsidR="00431388" w:rsidRPr="003707BE">
        <w:rPr>
          <w:rFonts w:ascii="Times New Roman" w:hAnsi="Times New Roman" w:cs="Times New Roman"/>
          <w:sz w:val="24"/>
          <w:szCs w:val="24"/>
        </w:rPr>
        <w:t xml:space="preserve"> </w:t>
      </w:r>
    </w:p>
    <w:p w14:paraId="282646EC" w14:textId="200B4972" w:rsidR="00725F6C" w:rsidRPr="003707BE" w:rsidRDefault="00431388" w:rsidP="00725F6C">
      <w:pPr>
        <w:tabs>
          <w:tab w:val="left" w:pos="436"/>
        </w:tabs>
        <w:spacing w:after="0" w:line="240" w:lineRule="auto"/>
        <w:jc w:val="both"/>
        <w:rPr>
          <w:rFonts w:ascii="Times New Roman" w:hAnsi="Times New Roman" w:cs="Times New Roman"/>
          <w:sz w:val="24"/>
          <w:szCs w:val="24"/>
        </w:rPr>
      </w:pPr>
      <w:r w:rsidRPr="003707BE">
        <w:rPr>
          <w:rFonts w:ascii="Times New Roman" w:hAnsi="Times New Roman" w:cs="Times New Roman"/>
          <w:sz w:val="24"/>
          <w:szCs w:val="24"/>
        </w:rPr>
        <w:t xml:space="preserve">Underlined are the relative fluorescence values of the species between which is the glutamate binding step. Isomerisation occurs either of the </w:t>
      </w:r>
      <w:r w:rsidR="00725F6C" w:rsidRPr="003707BE">
        <w:rPr>
          <w:rFonts w:ascii="Times New Roman" w:hAnsi="Times New Roman" w:cs="Times New Roman"/>
          <w:sz w:val="24"/>
          <w:szCs w:val="24"/>
        </w:rPr>
        <w:t>a</w:t>
      </w:r>
      <w:r w:rsidRPr="003707BE">
        <w:rPr>
          <w:rFonts w:ascii="Times New Roman" w:hAnsi="Times New Roman" w:cs="Times New Roman"/>
          <w:sz w:val="24"/>
          <w:szCs w:val="24"/>
        </w:rPr>
        <w:t xml:space="preserve">po- or the glutamate-bound form. </w:t>
      </w:r>
      <w:r w:rsidR="00725F6C" w:rsidRPr="003707BE">
        <w:rPr>
          <w:rFonts w:ascii="Times New Roman" w:hAnsi="Times New Roman" w:cs="Times New Roman"/>
          <w:sz w:val="24"/>
          <w:szCs w:val="24"/>
        </w:rPr>
        <w:t xml:space="preserve"> For </w:t>
      </w:r>
      <w:r w:rsidR="00725F6C" w:rsidRPr="003707BE">
        <w:rPr>
          <w:rFonts w:ascii="Times New Roman" w:hAnsi="Times New Roman" w:cs="Times New Roman"/>
          <w:b/>
          <w:sz w:val="24"/>
          <w:szCs w:val="24"/>
        </w:rPr>
        <w:t>Scheme 1</w:t>
      </w:r>
      <w:r w:rsidR="00725F6C" w:rsidRPr="003707BE">
        <w:rPr>
          <w:rFonts w:ascii="Times New Roman" w:hAnsi="Times New Roman" w:cs="Times New Roman"/>
          <w:sz w:val="24"/>
          <w:szCs w:val="24"/>
        </w:rPr>
        <w:t xml:space="preserve"> type reactions relative fluorescence values are related by the equation  </w:t>
      </w:r>
    </w:p>
    <w:p w14:paraId="71CB2383" w14:textId="28045496" w:rsidR="00F953C8" w:rsidRPr="003707BE" w:rsidRDefault="00725F6C" w:rsidP="00725F6C">
      <w:pPr>
        <w:tabs>
          <w:tab w:val="left" w:pos="436"/>
        </w:tabs>
        <w:spacing w:after="0" w:line="240" w:lineRule="auto"/>
        <w:jc w:val="both"/>
        <w:rPr>
          <w:rFonts w:ascii="Times New Roman" w:hAnsi="Times New Roman" w:cs="Times New Roman"/>
          <w:sz w:val="24"/>
          <w:szCs w:val="24"/>
        </w:rPr>
      </w:pPr>
      <w:r w:rsidRPr="003707BE">
        <w:rPr>
          <w:rFonts w:ascii="Times New Roman" w:hAnsi="Times New Roman" w:cs="Times New Roman"/>
          <w:i/>
          <w:sz w:val="24"/>
          <w:szCs w:val="24"/>
        </w:rPr>
        <w:t xml:space="preserve"> </w:t>
      </w:r>
      <w:r w:rsidR="00F953C8" w:rsidRPr="003707BE">
        <w:rPr>
          <w:rFonts w:ascii="Times New Roman" w:hAnsi="Times New Roman" w:cs="Times New Roman"/>
          <w:i/>
          <w:sz w:val="24"/>
          <w:szCs w:val="24"/>
        </w:rPr>
        <w:t>F</w:t>
      </w:r>
      <w:r w:rsidR="00F953C8" w:rsidRPr="003707BE">
        <w:rPr>
          <w:rFonts w:ascii="Times New Roman" w:hAnsi="Times New Roman" w:cs="Times New Roman"/>
          <w:sz w:val="24"/>
          <w:szCs w:val="24"/>
          <w:vertAlign w:val="subscript"/>
        </w:rPr>
        <w:t xml:space="preserve">∞ </w:t>
      </w:r>
      <w:r w:rsidR="00F953C8" w:rsidRPr="003707BE">
        <w:rPr>
          <w:rFonts w:ascii="Times New Roman" w:hAnsi="Times New Roman" w:cs="Times New Roman"/>
          <w:sz w:val="24"/>
          <w:szCs w:val="24"/>
        </w:rPr>
        <w:t>= (</w:t>
      </w:r>
      <w:r w:rsidR="00F953C8" w:rsidRPr="003707BE">
        <w:rPr>
          <w:rFonts w:ascii="Times New Roman" w:hAnsi="Times New Roman" w:cs="Times New Roman"/>
          <w:i/>
          <w:sz w:val="24"/>
          <w:szCs w:val="24"/>
        </w:rPr>
        <w:t>k</w:t>
      </w:r>
      <w:r w:rsidR="00F953C8" w:rsidRPr="003707BE">
        <w:rPr>
          <w:rFonts w:ascii="Times New Roman" w:hAnsi="Times New Roman" w:cs="Times New Roman"/>
          <w:sz w:val="24"/>
          <w:szCs w:val="24"/>
          <w:vertAlign w:val="subscript"/>
        </w:rPr>
        <w:t>+2</w:t>
      </w:r>
      <w:r w:rsidR="00F953C8" w:rsidRPr="003707BE">
        <w:rPr>
          <w:rFonts w:ascii="Times New Roman" w:hAnsi="Times New Roman" w:cs="Times New Roman"/>
          <w:sz w:val="24"/>
          <w:szCs w:val="24"/>
        </w:rPr>
        <w:t xml:space="preserve"> </w:t>
      </w:r>
      <w:r w:rsidR="00F953C8" w:rsidRPr="003707BE">
        <w:rPr>
          <w:rFonts w:ascii="Times New Roman" w:hAnsi="Times New Roman" w:cs="Times New Roman"/>
          <w:i/>
          <w:sz w:val="24"/>
          <w:szCs w:val="24"/>
        </w:rPr>
        <w:t>F</w:t>
      </w:r>
      <w:r w:rsidR="00F953C8" w:rsidRPr="003707BE">
        <w:rPr>
          <w:rFonts w:ascii="Times New Roman" w:hAnsi="Times New Roman" w:cs="Times New Roman"/>
          <w:sz w:val="24"/>
          <w:szCs w:val="24"/>
          <w:vertAlign w:val="subscript"/>
        </w:rPr>
        <w:t>3</w:t>
      </w:r>
      <w:r w:rsidR="00F953C8" w:rsidRPr="003707BE">
        <w:rPr>
          <w:rFonts w:ascii="Times New Roman" w:hAnsi="Times New Roman" w:cs="Times New Roman"/>
          <w:sz w:val="24"/>
          <w:szCs w:val="24"/>
        </w:rPr>
        <w:t xml:space="preserve"> + </w:t>
      </w:r>
      <w:r w:rsidR="00F953C8" w:rsidRPr="003707BE">
        <w:rPr>
          <w:rFonts w:ascii="Times New Roman" w:hAnsi="Times New Roman" w:cs="Times New Roman"/>
          <w:i/>
          <w:sz w:val="24"/>
          <w:szCs w:val="24"/>
        </w:rPr>
        <w:t>k</w:t>
      </w:r>
      <w:r w:rsidR="00F953C8" w:rsidRPr="003707BE">
        <w:rPr>
          <w:rFonts w:ascii="Times New Roman" w:hAnsi="Times New Roman" w:cs="Times New Roman"/>
          <w:sz w:val="24"/>
          <w:szCs w:val="24"/>
          <w:vertAlign w:val="subscript"/>
        </w:rPr>
        <w:t>-2</w:t>
      </w:r>
      <w:r w:rsidR="00F953C8" w:rsidRPr="003707BE">
        <w:rPr>
          <w:rFonts w:ascii="Times New Roman" w:hAnsi="Times New Roman" w:cs="Times New Roman"/>
          <w:sz w:val="24"/>
          <w:szCs w:val="24"/>
        </w:rPr>
        <w:t xml:space="preserve"> </w:t>
      </w:r>
      <w:r w:rsidR="00F953C8" w:rsidRPr="003707BE">
        <w:rPr>
          <w:rFonts w:ascii="Times New Roman" w:hAnsi="Times New Roman" w:cs="Times New Roman"/>
          <w:i/>
          <w:sz w:val="24"/>
          <w:szCs w:val="24"/>
        </w:rPr>
        <w:t>F</w:t>
      </w:r>
      <w:r w:rsidR="00F953C8" w:rsidRPr="003707BE">
        <w:rPr>
          <w:rFonts w:ascii="Times New Roman" w:hAnsi="Times New Roman" w:cs="Times New Roman"/>
          <w:sz w:val="24"/>
          <w:szCs w:val="24"/>
          <w:vertAlign w:val="subscript"/>
        </w:rPr>
        <w:t>2</w:t>
      </w:r>
      <w:r w:rsidR="00F953C8" w:rsidRPr="003707BE">
        <w:rPr>
          <w:rFonts w:ascii="Times New Roman" w:hAnsi="Times New Roman" w:cs="Times New Roman"/>
          <w:sz w:val="24"/>
          <w:szCs w:val="24"/>
        </w:rPr>
        <w:t>)</w:t>
      </w:r>
      <w:proofErr w:type="gramStart"/>
      <w:r w:rsidR="00F953C8" w:rsidRPr="003707BE">
        <w:rPr>
          <w:rFonts w:ascii="Times New Roman" w:hAnsi="Times New Roman" w:cs="Times New Roman"/>
          <w:sz w:val="24"/>
          <w:szCs w:val="24"/>
        </w:rPr>
        <w:t>/</w:t>
      </w:r>
      <w:r w:rsidRPr="003707BE">
        <w:rPr>
          <w:rFonts w:ascii="Times New Roman" w:hAnsi="Times New Roman" w:cs="Times New Roman"/>
          <w:sz w:val="24"/>
          <w:szCs w:val="24"/>
        </w:rPr>
        <w:t>(</w:t>
      </w:r>
      <w:proofErr w:type="gramEnd"/>
      <w:r w:rsidR="00F953C8" w:rsidRPr="003707BE">
        <w:rPr>
          <w:rFonts w:ascii="Times New Roman" w:hAnsi="Times New Roman" w:cs="Times New Roman"/>
          <w:i/>
          <w:sz w:val="24"/>
          <w:szCs w:val="24"/>
        </w:rPr>
        <w:t>k</w:t>
      </w:r>
      <w:r w:rsidR="00F953C8" w:rsidRPr="003707BE">
        <w:rPr>
          <w:rFonts w:ascii="Times New Roman" w:hAnsi="Times New Roman" w:cs="Times New Roman"/>
          <w:sz w:val="24"/>
          <w:szCs w:val="24"/>
          <w:vertAlign w:val="subscript"/>
        </w:rPr>
        <w:t>+2</w:t>
      </w:r>
      <w:r w:rsidR="00F953C8" w:rsidRPr="003707BE">
        <w:rPr>
          <w:rFonts w:ascii="Times New Roman" w:hAnsi="Times New Roman" w:cs="Times New Roman"/>
          <w:sz w:val="24"/>
          <w:szCs w:val="24"/>
        </w:rPr>
        <w:t xml:space="preserve"> + </w:t>
      </w:r>
      <w:r w:rsidR="00F953C8" w:rsidRPr="003707BE">
        <w:rPr>
          <w:rFonts w:ascii="Times New Roman" w:hAnsi="Times New Roman" w:cs="Times New Roman"/>
          <w:i/>
          <w:sz w:val="24"/>
          <w:szCs w:val="24"/>
        </w:rPr>
        <w:t>k</w:t>
      </w:r>
      <w:r w:rsidR="00F953C8" w:rsidRPr="003707BE">
        <w:rPr>
          <w:rFonts w:ascii="Times New Roman" w:hAnsi="Times New Roman" w:cs="Times New Roman"/>
          <w:sz w:val="24"/>
          <w:szCs w:val="24"/>
          <w:vertAlign w:val="subscript"/>
        </w:rPr>
        <w:t>-2</w:t>
      </w:r>
      <w:r w:rsidR="00F953C8" w:rsidRPr="003707BE">
        <w:rPr>
          <w:rFonts w:ascii="Times New Roman" w:hAnsi="Times New Roman" w:cs="Times New Roman"/>
          <w:sz w:val="24"/>
          <w:szCs w:val="24"/>
        </w:rPr>
        <w:t>)</w:t>
      </w:r>
      <w:r w:rsidRPr="003707BE">
        <w:rPr>
          <w:rFonts w:ascii="Times New Roman" w:hAnsi="Times New Roman" w:cs="Times New Roman"/>
          <w:sz w:val="24"/>
          <w:szCs w:val="24"/>
        </w:rPr>
        <w:t xml:space="preserve"> (30)</w:t>
      </w:r>
      <w:r w:rsidR="00F953C8" w:rsidRPr="003707BE">
        <w:rPr>
          <w:rFonts w:ascii="Times New Roman" w:hAnsi="Times New Roman" w:cs="Times New Roman"/>
          <w:sz w:val="24"/>
          <w:szCs w:val="24"/>
        </w:rPr>
        <w:t xml:space="preserve">. </w:t>
      </w:r>
      <w:r w:rsidR="00F953C8" w:rsidRPr="003707BE">
        <w:rPr>
          <w:rFonts w:ascii="Times New Roman" w:hAnsi="Times New Roman" w:cs="Times New Roman"/>
          <w:i/>
          <w:sz w:val="24"/>
          <w:szCs w:val="24"/>
        </w:rPr>
        <w:t>F</w:t>
      </w:r>
      <w:r w:rsidR="00F953C8" w:rsidRPr="003707BE">
        <w:rPr>
          <w:rFonts w:ascii="Times New Roman" w:hAnsi="Times New Roman" w:cs="Times New Roman"/>
          <w:sz w:val="24"/>
          <w:szCs w:val="24"/>
          <w:vertAlign w:val="subscript"/>
        </w:rPr>
        <w:t>1</w:t>
      </w:r>
      <w:r w:rsidR="00F953C8" w:rsidRPr="003707BE">
        <w:rPr>
          <w:rFonts w:ascii="Times New Roman" w:hAnsi="Times New Roman" w:cs="Times New Roman"/>
          <w:sz w:val="24"/>
          <w:szCs w:val="24"/>
        </w:rPr>
        <w:t xml:space="preserve"> is defined for the apo state </w:t>
      </w:r>
      <w:r w:rsidRPr="003707BE">
        <w:rPr>
          <w:rFonts w:ascii="Times New Roman" w:hAnsi="Times New Roman" w:cs="Times New Roman"/>
          <w:sz w:val="24"/>
          <w:szCs w:val="24"/>
        </w:rPr>
        <w:t xml:space="preserve">as 1 </w:t>
      </w:r>
      <w:r w:rsidR="00F953C8" w:rsidRPr="003707BE">
        <w:rPr>
          <w:rFonts w:ascii="Times New Roman" w:hAnsi="Times New Roman" w:cs="Times New Roman"/>
          <w:sz w:val="24"/>
          <w:szCs w:val="24"/>
        </w:rPr>
        <w:t xml:space="preserve">and </w:t>
      </w:r>
      <w:r w:rsidR="00F953C8" w:rsidRPr="003707BE">
        <w:rPr>
          <w:rFonts w:ascii="Times New Roman" w:hAnsi="Times New Roman" w:cs="Times New Roman"/>
          <w:i/>
          <w:sz w:val="24"/>
          <w:szCs w:val="24"/>
        </w:rPr>
        <w:t>F</w:t>
      </w:r>
      <w:r w:rsidR="00F953C8" w:rsidRPr="003707BE">
        <w:rPr>
          <w:rFonts w:ascii="Times New Roman" w:hAnsi="Times New Roman" w:cs="Times New Roman"/>
          <w:sz w:val="24"/>
          <w:szCs w:val="24"/>
          <w:vertAlign w:val="subscript"/>
        </w:rPr>
        <w:t>∞</w:t>
      </w:r>
      <w:r w:rsidR="00F953C8" w:rsidRPr="003707BE">
        <w:rPr>
          <w:rFonts w:ascii="Times New Roman" w:hAnsi="Times New Roman" w:cs="Times New Roman"/>
          <w:sz w:val="24"/>
          <w:szCs w:val="24"/>
        </w:rPr>
        <w:t xml:space="preserve"> = </w:t>
      </w:r>
      <w:proofErr w:type="spellStart"/>
      <w:r w:rsidR="00F953C8" w:rsidRPr="003707BE">
        <w:rPr>
          <w:rFonts w:ascii="Times New Roman" w:hAnsi="Times New Roman" w:cs="Times New Roman"/>
          <w:i/>
          <w:sz w:val="24"/>
          <w:szCs w:val="24"/>
        </w:rPr>
        <w:t>F</w:t>
      </w:r>
      <w:r w:rsidR="00F953C8" w:rsidRPr="003707BE">
        <w:rPr>
          <w:rFonts w:ascii="Times New Roman" w:hAnsi="Times New Roman" w:cs="Times New Roman"/>
          <w:sz w:val="24"/>
          <w:szCs w:val="24"/>
          <w:vertAlign w:val="subscript"/>
        </w:rPr>
        <w:t>+Glu</w:t>
      </w:r>
      <w:proofErr w:type="spellEnd"/>
      <w:r w:rsidR="00F953C8" w:rsidRPr="003707BE">
        <w:rPr>
          <w:rFonts w:ascii="Times New Roman" w:hAnsi="Times New Roman" w:cs="Times New Roman"/>
          <w:sz w:val="24"/>
          <w:szCs w:val="24"/>
        </w:rPr>
        <w:t>/</w:t>
      </w:r>
      <w:r w:rsidR="00F953C8" w:rsidRPr="003707BE">
        <w:rPr>
          <w:rFonts w:ascii="Times New Roman" w:hAnsi="Times New Roman" w:cs="Times New Roman"/>
          <w:i/>
          <w:sz w:val="24"/>
          <w:szCs w:val="24"/>
        </w:rPr>
        <w:t>F</w:t>
      </w:r>
      <w:r w:rsidR="00F953C8" w:rsidRPr="003707BE">
        <w:rPr>
          <w:rFonts w:ascii="Times New Roman" w:hAnsi="Times New Roman" w:cs="Times New Roman"/>
          <w:sz w:val="24"/>
          <w:szCs w:val="24"/>
          <w:vertAlign w:val="subscript"/>
        </w:rPr>
        <w:t>1</w:t>
      </w:r>
      <w:r w:rsidR="00F953C8" w:rsidRPr="003707BE">
        <w:rPr>
          <w:rFonts w:ascii="Times New Roman" w:hAnsi="Times New Roman" w:cs="Times New Roman"/>
          <w:sz w:val="24"/>
          <w:szCs w:val="24"/>
        </w:rPr>
        <w:t xml:space="preserve"> (see </w:t>
      </w:r>
      <w:proofErr w:type="spellStart"/>
      <w:r w:rsidR="00F953C8" w:rsidRPr="003707BE">
        <w:rPr>
          <w:rFonts w:ascii="Times New Roman" w:hAnsi="Times New Roman" w:cs="Times New Roman"/>
          <w:i/>
          <w:sz w:val="24"/>
          <w:szCs w:val="24"/>
        </w:rPr>
        <w:t>F</w:t>
      </w:r>
      <w:r w:rsidR="00F953C8" w:rsidRPr="003707BE">
        <w:rPr>
          <w:rFonts w:ascii="Times New Roman" w:hAnsi="Times New Roman" w:cs="Times New Roman"/>
          <w:sz w:val="24"/>
          <w:szCs w:val="24"/>
          <w:vertAlign w:val="subscript"/>
        </w:rPr>
        <w:t>+Glu</w:t>
      </w:r>
      <w:proofErr w:type="spellEnd"/>
      <w:r w:rsidR="00F953C8" w:rsidRPr="003707BE">
        <w:rPr>
          <w:rFonts w:ascii="Times New Roman" w:hAnsi="Times New Roman" w:cs="Times New Roman"/>
          <w:sz w:val="24"/>
          <w:szCs w:val="24"/>
        </w:rPr>
        <w:t>/</w:t>
      </w:r>
      <w:r w:rsidR="00F953C8" w:rsidRPr="003707BE">
        <w:rPr>
          <w:rFonts w:ascii="Times New Roman" w:hAnsi="Times New Roman" w:cs="Times New Roman"/>
          <w:i/>
          <w:sz w:val="24"/>
          <w:szCs w:val="24"/>
        </w:rPr>
        <w:t>F</w:t>
      </w:r>
      <w:r w:rsidR="00F953C8" w:rsidRPr="003707BE">
        <w:rPr>
          <w:rFonts w:ascii="Times New Roman" w:hAnsi="Times New Roman" w:cs="Times New Roman"/>
          <w:sz w:val="24"/>
          <w:szCs w:val="24"/>
          <w:vertAlign w:val="subscript"/>
        </w:rPr>
        <w:t xml:space="preserve">-Glu </w:t>
      </w:r>
      <w:r w:rsidR="00F953C8" w:rsidRPr="003707BE">
        <w:rPr>
          <w:rFonts w:ascii="Times New Roman" w:hAnsi="Times New Roman" w:cs="Times New Roman"/>
          <w:sz w:val="24"/>
          <w:szCs w:val="24"/>
        </w:rPr>
        <w:t xml:space="preserve">in </w:t>
      </w:r>
      <w:r w:rsidR="00F953C8" w:rsidRPr="003707BE">
        <w:rPr>
          <w:rFonts w:ascii="Times New Roman" w:hAnsi="Times New Roman" w:cs="Times New Roman"/>
          <w:b/>
          <w:sz w:val="24"/>
          <w:szCs w:val="24"/>
        </w:rPr>
        <w:t>Table 1</w:t>
      </w:r>
      <w:r w:rsidR="00F953C8" w:rsidRPr="003707BE">
        <w:rPr>
          <w:rFonts w:ascii="Times New Roman" w:hAnsi="Times New Roman" w:cs="Times New Roman"/>
          <w:sz w:val="24"/>
          <w:szCs w:val="24"/>
        </w:rPr>
        <w:t>).</w:t>
      </w:r>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F</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is the proportion of fluorescence enhancement in the fast phase taken at saturating concentrations. As for both </w:t>
      </w:r>
      <w:proofErr w:type="spellStart"/>
      <w:r w:rsidRPr="003707BE">
        <w:rPr>
          <w:rFonts w:ascii="Times New Roman" w:hAnsi="Times New Roman" w:cs="Times New Roman"/>
          <w:sz w:val="24"/>
          <w:szCs w:val="24"/>
        </w:rPr>
        <w:t>iGlu</w:t>
      </w:r>
      <w:r w:rsidRPr="003707BE">
        <w:rPr>
          <w:rFonts w:ascii="Times New Roman" w:hAnsi="Times New Roman" w:cs="Times New Roman"/>
          <w:i/>
          <w:sz w:val="24"/>
          <w:szCs w:val="24"/>
          <w:vertAlign w:val="subscript"/>
        </w:rPr>
        <w:t>h</w:t>
      </w:r>
      <w:proofErr w:type="spellEnd"/>
      <w:r w:rsidRPr="003707BE">
        <w:rPr>
          <w:rFonts w:ascii="Times New Roman" w:hAnsi="Times New Roman" w:cs="Times New Roman"/>
          <w:sz w:val="24"/>
          <w:szCs w:val="24"/>
        </w:rPr>
        <w:t xml:space="preserve"> and Fl-</w:t>
      </w:r>
      <w:proofErr w:type="spellStart"/>
      <w:r w:rsidRPr="003707BE">
        <w:rPr>
          <w:rFonts w:ascii="Times New Roman" w:hAnsi="Times New Roman" w:cs="Times New Roman"/>
          <w:sz w:val="24"/>
          <w:szCs w:val="24"/>
        </w:rPr>
        <w:t>GluBP</w:t>
      </w:r>
      <w:proofErr w:type="spellEnd"/>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&gt;&gt;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vertAlign w:val="subscript"/>
        </w:rPr>
        <w:softHyphen/>
      </w:r>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F</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 </w:t>
      </w:r>
      <w:r w:rsidRPr="003707BE">
        <w:rPr>
          <w:rFonts w:ascii="Times New Roman" w:hAnsi="Times New Roman" w:cs="Times New Roman"/>
          <w:i/>
          <w:sz w:val="24"/>
          <w:szCs w:val="24"/>
        </w:rPr>
        <w:t>F</w:t>
      </w:r>
      <w:r w:rsidRPr="003707BE">
        <w:rPr>
          <w:rFonts w:ascii="Times New Roman" w:hAnsi="Times New Roman" w:cs="Times New Roman"/>
          <w:sz w:val="24"/>
          <w:szCs w:val="24"/>
          <w:vertAlign w:val="subscript"/>
        </w:rPr>
        <w:t>∞</w:t>
      </w:r>
      <w:r w:rsidRPr="003707BE">
        <w:rPr>
          <w:rFonts w:ascii="Times New Roman" w:hAnsi="Times New Roman" w:cs="Times New Roman"/>
          <w:sz w:val="24"/>
          <w:szCs w:val="24"/>
        </w:rPr>
        <w:t xml:space="preserve">. </w:t>
      </w:r>
    </w:p>
    <w:p w14:paraId="3F369A9E" w14:textId="40D78B35" w:rsidR="00F953C8" w:rsidRPr="00725F6C" w:rsidRDefault="00F953C8" w:rsidP="00725F6C">
      <w:pPr>
        <w:spacing w:after="0" w:line="240" w:lineRule="auto"/>
        <w:jc w:val="both"/>
        <w:rPr>
          <w:rFonts w:ascii="Times New Roman" w:hAnsi="Times New Roman" w:cs="Times New Roman"/>
          <w:sz w:val="24"/>
          <w:szCs w:val="24"/>
        </w:rPr>
      </w:pPr>
      <w:r w:rsidRPr="003707BE">
        <w:rPr>
          <w:rFonts w:ascii="Times New Roman" w:hAnsi="Times New Roman" w:cs="Times New Roman"/>
          <w:sz w:val="24"/>
          <w:szCs w:val="24"/>
        </w:rPr>
        <w:t xml:space="preserve">For Scheme 2, </w:t>
      </w:r>
      <w:r w:rsidRPr="003707BE">
        <w:rPr>
          <w:rFonts w:ascii="Times New Roman" w:hAnsi="Times New Roman" w:cs="Times New Roman"/>
          <w:i/>
          <w:sz w:val="24"/>
          <w:szCs w:val="24"/>
        </w:rPr>
        <w:t>F</w:t>
      </w:r>
      <w:r w:rsidRPr="003707BE">
        <w:rPr>
          <w:rFonts w:ascii="Times New Roman" w:hAnsi="Times New Roman" w:cs="Times New Roman"/>
          <w:sz w:val="24"/>
          <w:szCs w:val="24"/>
          <w:vertAlign w:val="subscript"/>
        </w:rPr>
        <w:t>1</w:t>
      </w:r>
      <w:r w:rsidRPr="003707BE">
        <w:rPr>
          <w:rFonts w:ascii="Times New Roman" w:hAnsi="Times New Roman" w:cs="Times New Roman"/>
          <w:sz w:val="24"/>
          <w:szCs w:val="24"/>
        </w:rPr>
        <w:t xml:space="preserve"> is calculated from the isomerisation equilibrium where 1 =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F</w:t>
      </w:r>
      <w:r w:rsidRPr="003707BE">
        <w:rPr>
          <w:rFonts w:ascii="Times New Roman" w:hAnsi="Times New Roman" w:cs="Times New Roman"/>
          <w:sz w:val="24"/>
          <w:szCs w:val="24"/>
          <w:vertAlign w:val="subscript"/>
        </w:rPr>
        <w:t>2</w:t>
      </w:r>
      <w:r w:rsidRPr="003707BE">
        <w:rPr>
          <w:rFonts w:ascii="Times New Roman" w:hAnsi="Times New Roman" w:cs="Times New Roman"/>
          <w:sz w:val="24"/>
          <w:szCs w:val="24"/>
        </w:rPr>
        <w:t xml:space="preserve"> +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w:t>
      </w:r>
      <w:r w:rsidRPr="003707BE">
        <w:rPr>
          <w:rFonts w:ascii="Times New Roman" w:hAnsi="Times New Roman" w:cs="Times New Roman"/>
          <w:i/>
          <w:sz w:val="24"/>
          <w:szCs w:val="24"/>
        </w:rPr>
        <w:t>F</w:t>
      </w:r>
      <w:r w:rsidRPr="003707BE">
        <w:rPr>
          <w:rFonts w:ascii="Times New Roman" w:hAnsi="Times New Roman" w:cs="Times New Roman"/>
          <w:sz w:val="24"/>
          <w:szCs w:val="24"/>
          <w:vertAlign w:val="subscript"/>
        </w:rPr>
        <w:t>1</w:t>
      </w:r>
      <w:r w:rsidRPr="003707BE">
        <w:rPr>
          <w:rFonts w:ascii="Times New Roman" w:hAnsi="Times New Roman" w:cs="Times New Roman"/>
          <w:sz w:val="24"/>
          <w:szCs w:val="24"/>
        </w:rPr>
        <w:t>)</w:t>
      </w:r>
      <w:proofErr w:type="gramStart"/>
      <w:r w:rsidRPr="003707BE">
        <w:rPr>
          <w:rFonts w:ascii="Times New Roman" w:hAnsi="Times New Roman" w:cs="Times New Roman"/>
          <w:sz w:val="24"/>
          <w:szCs w:val="24"/>
        </w:rPr>
        <w:t>/</w:t>
      </w:r>
      <w:r w:rsidR="00725F6C" w:rsidRPr="003707BE">
        <w:rPr>
          <w:rFonts w:ascii="Times New Roman" w:hAnsi="Times New Roman" w:cs="Times New Roman"/>
          <w:sz w:val="24"/>
          <w:szCs w:val="24"/>
        </w:rPr>
        <w:t>(</w:t>
      </w:r>
      <w:proofErr w:type="gramEnd"/>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 </w:t>
      </w:r>
      <w:r w:rsidRPr="003707BE">
        <w:rPr>
          <w:rFonts w:ascii="Times New Roman" w:hAnsi="Times New Roman" w:cs="Times New Roman"/>
          <w:i/>
          <w:sz w:val="24"/>
          <w:szCs w:val="24"/>
        </w:rPr>
        <w:t>k</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Here </w:t>
      </w:r>
      <w:r w:rsidRPr="003707BE">
        <w:rPr>
          <w:rFonts w:ascii="Times New Roman" w:hAnsi="Times New Roman" w:cs="Times New Roman"/>
          <w:i/>
          <w:sz w:val="24"/>
          <w:szCs w:val="24"/>
        </w:rPr>
        <w:t>F</w:t>
      </w:r>
      <w:r w:rsidRPr="003707BE">
        <w:rPr>
          <w:rFonts w:ascii="Times New Roman" w:hAnsi="Times New Roman" w:cs="Times New Roman"/>
          <w:sz w:val="24"/>
          <w:szCs w:val="24"/>
          <w:vertAlign w:val="subscript"/>
        </w:rPr>
        <w:t>3</w:t>
      </w:r>
      <w:r w:rsidRPr="003707BE">
        <w:rPr>
          <w:rFonts w:ascii="Times New Roman" w:hAnsi="Times New Roman" w:cs="Times New Roman"/>
          <w:sz w:val="24"/>
          <w:szCs w:val="24"/>
        </w:rPr>
        <w:t xml:space="preserve"> = </w:t>
      </w:r>
      <w:r w:rsidRPr="003707BE">
        <w:rPr>
          <w:rFonts w:ascii="Times New Roman" w:hAnsi="Times New Roman" w:cs="Times New Roman"/>
          <w:i/>
          <w:sz w:val="24"/>
          <w:szCs w:val="24"/>
        </w:rPr>
        <w:t>F</w:t>
      </w:r>
      <w:r w:rsidRPr="003707BE">
        <w:rPr>
          <w:rFonts w:ascii="Times New Roman" w:hAnsi="Times New Roman" w:cs="Times New Roman"/>
          <w:sz w:val="24"/>
          <w:szCs w:val="24"/>
          <w:vertAlign w:val="subscript"/>
        </w:rPr>
        <w:t>∞</w:t>
      </w:r>
      <w:r w:rsidR="00725F6C" w:rsidRPr="003707BE">
        <w:rPr>
          <w:rFonts w:ascii="Times New Roman" w:hAnsi="Times New Roman" w:cs="Times New Roman"/>
          <w:sz w:val="24"/>
          <w:szCs w:val="24"/>
        </w:rPr>
        <w:t xml:space="preserve"> at saturating concentrations.</w:t>
      </w:r>
    </w:p>
    <w:p w14:paraId="20E7B068" w14:textId="77777777" w:rsidR="00431388" w:rsidRPr="00690629" w:rsidRDefault="00431388" w:rsidP="00725F6C">
      <w:pPr>
        <w:tabs>
          <w:tab w:val="left" w:pos="436"/>
        </w:tabs>
        <w:spacing w:after="0" w:line="240" w:lineRule="auto"/>
        <w:jc w:val="both"/>
        <w:rPr>
          <w:rFonts w:ascii="Times New Roman" w:hAnsi="Times New Roman" w:cs="Times New Roman"/>
          <w:sz w:val="24"/>
          <w:szCs w:val="24"/>
        </w:rPr>
      </w:pPr>
    </w:p>
    <w:p w14:paraId="5B290879" w14:textId="77777777" w:rsidR="00E77C5A" w:rsidRDefault="00E77C5A" w:rsidP="00E77C5A">
      <w:pPr>
        <w:rPr>
          <w:rFonts w:ascii="Times New Roman" w:hAnsi="Times New Roman" w:cs="Times New Roman"/>
          <w:sz w:val="24"/>
          <w:szCs w:val="24"/>
        </w:rPr>
      </w:pPr>
    </w:p>
    <w:p w14:paraId="5F8E3AE7" w14:textId="5400A480" w:rsidR="008B1E65" w:rsidRDefault="008B1E65">
      <w:pPr>
        <w:rPr>
          <w:rFonts w:ascii="Times New Roman" w:hAnsi="Times New Roman" w:cs="Times New Roman"/>
          <w:sz w:val="24"/>
          <w:szCs w:val="24"/>
        </w:rPr>
        <w:sectPr w:rsidR="008B1E65" w:rsidSect="00035524">
          <w:footerReference w:type="default" r:id="rId17"/>
          <w:pgSz w:w="11906" w:h="16838"/>
          <w:pgMar w:top="1560" w:right="1440" w:bottom="1985" w:left="1440" w:header="708" w:footer="708" w:gutter="0"/>
          <w:cols w:space="708"/>
          <w:docGrid w:linePitch="360"/>
        </w:sectPr>
      </w:pPr>
    </w:p>
    <w:p w14:paraId="6BF194BF" w14:textId="3310EC9A" w:rsidR="008B1E65" w:rsidRPr="00AD448A" w:rsidRDefault="008B1E65" w:rsidP="008B1E65">
      <w:pPr>
        <w:spacing w:line="240" w:lineRule="auto"/>
        <w:rPr>
          <w:rFonts w:ascii="Times New Roman" w:hAnsi="Times New Roman"/>
          <w:lang w:val="en-US"/>
        </w:rPr>
      </w:pPr>
      <w:r w:rsidRPr="00DC72D6">
        <w:rPr>
          <w:rFonts w:ascii="Times New Roman" w:eastAsia="Calibri" w:hAnsi="Times New Roman" w:cs="Times New Roman"/>
          <w:b/>
          <w:sz w:val="24"/>
          <w:szCs w:val="24"/>
          <w:lang w:val="en-US"/>
        </w:rPr>
        <w:lastRenderedPageBreak/>
        <w:t>Table</w:t>
      </w:r>
      <w:r>
        <w:rPr>
          <w:rFonts w:ascii="Times New Roman" w:eastAsia="Calibri" w:hAnsi="Times New Roman" w:cs="Times New Roman"/>
          <w:b/>
          <w:sz w:val="24"/>
          <w:szCs w:val="24"/>
          <w:lang w:val="en-US"/>
        </w:rPr>
        <w:t xml:space="preserve"> 3</w:t>
      </w:r>
      <w:r w:rsidRPr="00DC72D6">
        <w:rPr>
          <w:rFonts w:ascii="Times New Roman" w:eastAsia="Calibri" w:hAnsi="Times New Roman" w:cs="Times New Roman"/>
          <w:b/>
          <w:sz w:val="24"/>
          <w:szCs w:val="24"/>
          <w:lang w:val="en-US"/>
        </w:rPr>
        <w:t>.</w:t>
      </w:r>
      <w:r>
        <w:rPr>
          <w:rFonts w:ascii="Times New Roman" w:eastAsia="Calibri" w:hAnsi="Times New Roman" w:cs="Times New Roman"/>
          <w:b/>
          <w:sz w:val="24"/>
          <w:szCs w:val="24"/>
          <w:lang w:val="en-US"/>
        </w:rPr>
        <w:t xml:space="preserve"> </w:t>
      </w:r>
      <w:r>
        <w:rPr>
          <w:rFonts w:ascii="Times New Roman" w:hAnsi="Times New Roman"/>
          <w:sz w:val="24"/>
          <w:szCs w:val="24"/>
          <w:lang w:val="en-US"/>
        </w:rPr>
        <w:t>Affinity and s</w:t>
      </w:r>
      <w:r w:rsidRPr="00AD448A">
        <w:rPr>
          <w:rFonts w:ascii="Times New Roman" w:hAnsi="Times New Roman"/>
          <w:sz w:val="24"/>
          <w:szCs w:val="24"/>
          <w:lang w:val="en-US"/>
        </w:rPr>
        <w:t xml:space="preserve">electivity </w:t>
      </w:r>
      <w:r w:rsidRPr="00977407">
        <w:rPr>
          <w:rFonts w:ascii="Times New Roman" w:hAnsi="Times New Roman"/>
          <w:sz w:val="24"/>
          <w:szCs w:val="24"/>
          <w:lang w:val="en-US"/>
        </w:rPr>
        <w:t>of Fl-</w:t>
      </w:r>
      <w:proofErr w:type="spellStart"/>
      <w:r w:rsidRPr="00977407">
        <w:rPr>
          <w:rFonts w:ascii="Times New Roman" w:hAnsi="Times New Roman"/>
          <w:sz w:val="24"/>
          <w:szCs w:val="24"/>
          <w:lang w:val="en-US"/>
        </w:rPr>
        <w:t>GluBP</w:t>
      </w:r>
      <w:proofErr w:type="spellEnd"/>
      <w:r>
        <w:rPr>
          <w:rFonts w:ascii="Times New Roman" w:hAnsi="Times New Roman"/>
          <w:sz w:val="24"/>
          <w:szCs w:val="24"/>
          <w:lang w:val="en-US"/>
        </w:rPr>
        <w:t>,</w:t>
      </w:r>
      <w:r w:rsidRPr="00977407">
        <w:rPr>
          <w:rFonts w:ascii="Times New Roman" w:hAnsi="Times New Roman"/>
          <w:sz w:val="24"/>
          <w:szCs w:val="24"/>
          <w:lang w:val="en-US"/>
        </w:rPr>
        <w:t xml:space="preserve"> </w:t>
      </w:r>
      <w:proofErr w:type="spellStart"/>
      <w:r w:rsidRPr="00977407">
        <w:rPr>
          <w:rFonts w:ascii="Times New Roman" w:hAnsi="Times New Roman"/>
          <w:sz w:val="24"/>
          <w:szCs w:val="24"/>
          <w:lang w:val="en-US"/>
        </w:rPr>
        <w:t>iGlu</w:t>
      </w:r>
      <w:r>
        <w:rPr>
          <w:rFonts w:ascii="Times New Roman" w:hAnsi="Times New Roman"/>
          <w:i/>
          <w:sz w:val="24"/>
          <w:szCs w:val="24"/>
          <w:vertAlign w:val="subscript"/>
          <w:lang w:val="en-US"/>
        </w:rPr>
        <w:t>h</w:t>
      </w:r>
      <w:proofErr w:type="spellEnd"/>
      <w:r>
        <w:rPr>
          <w:rFonts w:ascii="Times New Roman" w:hAnsi="Times New Roman"/>
          <w:sz w:val="24"/>
          <w:szCs w:val="24"/>
          <w:lang w:val="en-US"/>
        </w:rPr>
        <w:t xml:space="preserve">, </w:t>
      </w:r>
      <w:proofErr w:type="spellStart"/>
      <w:r w:rsidRPr="00977407">
        <w:rPr>
          <w:rFonts w:ascii="Times New Roman" w:hAnsi="Times New Roman"/>
          <w:sz w:val="24"/>
          <w:szCs w:val="24"/>
          <w:lang w:val="en-US"/>
        </w:rPr>
        <w:t>iGlu</w:t>
      </w:r>
      <w:r>
        <w:rPr>
          <w:rFonts w:ascii="Times New Roman" w:hAnsi="Times New Roman"/>
          <w:i/>
          <w:sz w:val="24"/>
          <w:szCs w:val="24"/>
          <w:vertAlign w:val="subscript"/>
          <w:lang w:val="en-US"/>
        </w:rPr>
        <w:t>m</w:t>
      </w:r>
      <w:proofErr w:type="spellEnd"/>
      <w:r w:rsidRPr="00977407">
        <w:rPr>
          <w:rFonts w:ascii="Times New Roman" w:hAnsi="Times New Roman"/>
          <w:sz w:val="24"/>
          <w:szCs w:val="24"/>
          <w:lang w:val="en-US"/>
        </w:rPr>
        <w:t xml:space="preserve"> </w:t>
      </w:r>
      <w:r>
        <w:rPr>
          <w:rFonts w:ascii="Times New Roman" w:hAnsi="Times New Roman"/>
          <w:sz w:val="24"/>
          <w:szCs w:val="24"/>
          <w:lang w:val="en-US"/>
        </w:rPr>
        <w:t xml:space="preserve">and </w:t>
      </w:r>
      <w:proofErr w:type="spellStart"/>
      <w:r w:rsidRPr="00977407">
        <w:rPr>
          <w:rFonts w:ascii="Times New Roman" w:hAnsi="Times New Roman"/>
          <w:sz w:val="24"/>
          <w:szCs w:val="24"/>
          <w:lang w:val="en-US"/>
        </w:rPr>
        <w:t>iGlu</w:t>
      </w:r>
      <w:r>
        <w:rPr>
          <w:rFonts w:ascii="Times New Roman" w:hAnsi="Times New Roman"/>
          <w:i/>
          <w:sz w:val="24"/>
          <w:szCs w:val="24"/>
          <w:vertAlign w:val="subscript"/>
          <w:lang w:val="en-US"/>
        </w:rPr>
        <w:t>l</w:t>
      </w:r>
      <w:proofErr w:type="spellEnd"/>
      <w:r w:rsidRPr="00977407">
        <w:rPr>
          <w:rFonts w:ascii="Times New Roman" w:hAnsi="Times New Roman"/>
          <w:sz w:val="24"/>
          <w:szCs w:val="24"/>
          <w:lang w:val="en-US"/>
        </w:rPr>
        <w:t xml:space="preserve"> and for </w:t>
      </w:r>
      <w:r w:rsidRPr="00AD448A">
        <w:rPr>
          <w:rFonts w:ascii="Times New Roman" w:hAnsi="Times New Roman"/>
          <w:sz w:val="24"/>
          <w:szCs w:val="24"/>
          <w:lang w:val="en-US"/>
        </w:rPr>
        <w:t>L-aspartate and L-glutamine.</w:t>
      </w:r>
    </w:p>
    <w:p w14:paraId="2DE45761" w14:textId="77777777" w:rsidR="008B1E65" w:rsidRDefault="008B1E65" w:rsidP="008B1E65">
      <w:pPr>
        <w:tabs>
          <w:tab w:val="left" w:pos="360"/>
        </w:tabs>
        <w:spacing w:after="0" w:line="240" w:lineRule="auto"/>
        <w:ind w:left="360" w:hanging="360"/>
        <w:jc w:val="both"/>
        <w:rPr>
          <w:rFonts w:ascii="Times New Roman" w:hAnsi="Times New Roman"/>
          <w:b/>
          <w:sz w:val="24"/>
          <w:szCs w:val="24"/>
          <w:lang w:val="en-US"/>
        </w:rPr>
      </w:pPr>
    </w:p>
    <w:tbl>
      <w:tblPr>
        <w:tblW w:w="13958" w:type="dxa"/>
        <w:tblCellMar>
          <w:left w:w="0" w:type="dxa"/>
          <w:right w:w="0" w:type="dxa"/>
        </w:tblCellMar>
        <w:tblLook w:val="04A0" w:firstRow="1" w:lastRow="0" w:firstColumn="1" w:lastColumn="0" w:noHBand="0" w:noVBand="1"/>
      </w:tblPr>
      <w:tblGrid>
        <w:gridCol w:w="1458"/>
        <w:gridCol w:w="1254"/>
        <w:gridCol w:w="1250"/>
        <w:gridCol w:w="1254"/>
        <w:gridCol w:w="1457"/>
        <w:gridCol w:w="1457"/>
        <w:gridCol w:w="1457"/>
        <w:gridCol w:w="1457"/>
        <w:gridCol w:w="1457"/>
        <w:gridCol w:w="1457"/>
      </w:tblGrid>
      <w:tr w:rsidR="008B1E65" w:rsidRPr="005512E5" w14:paraId="5D55B6BC" w14:textId="77777777" w:rsidTr="0077443B">
        <w:trPr>
          <w:trHeight w:val="1078"/>
        </w:trPr>
        <w:tc>
          <w:tcPr>
            <w:tcW w:w="1458" w:type="dxa"/>
            <w:tcBorders>
              <w:top w:val="single" w:sz="8" w:space="0" w:color="7F7F7F"/>
              <w:left w:val="nil"/>
              <w:bottom w:val="single" w:sz="8" w:space="0" w:color="7F7F7F"/>
              <w:right w:val="single" w:sz="4" w:space="0" w:color="auto"/>
            </w:tcBorders>
            <w:shd w:val="clear" w:color="auto" w:fill="auto"/>
            <w:tcMar>
              <w:top w:w="15" w:type="dxa"/>
              <w:left w:w="108" w:type="dxa"/>
              <w:bottom w:w="0" w:type="dxa"/>
              <w:right w:w="108" w:type="dxa"/>
            </w:tcMar>
            <w:hideMark/>
          </w:tcPr>
          <w:p w14:paraId="2BF8DE9C"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color w:val="000000" w:themeColor="text1"/>
                <w:kern w:val="24"/>
                <w:sz w:val="20"/>
                <w:szCs w:val="20"/>
                <w:lang w:val="en-US" w:eastAsia="en-GB"/>
              </w:rPr>
              <w:t> </w:t>
            </w:r>
          </w:p>
          <w:p w14:paraId="0580CD42"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color w:val="000000" w:themeColor="text1"/>
                <w:kern w:val="24"/>
                <w:sz w:val="20"/>
                <w:szCs w:val="20"/>
                <w:lang w:val="en-US" w:eastAsia="en-GB"/>
              </w:rPr>
              <w:t> </w:t>
            </w:r>
          </w:p>
          <w:p w14:paraId="394F1480"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color w:val="000000" w:themeColor="text1"/>
                <w:kern w:val="24"/>
                <w:sz w:val="20"/>
                <w:szCs w:val="20"/>
                <w:lang w:val="en-US" w:eastAsia="en-GB"/>
              </w:rPr>
              <w:t>Protein</w:t>
            </w:r>
          </w:p>
        </w:tc>
        <w:tc>
          <w:tcPr>
            <w:tcW w:w="1254" w:type="dxa"/>
            <w:tcBorders>
              <w:top w:val="single" w:sz="8" w:space="0" w:color="7F7F7F"/>
              <w:left w:val="single" w:sz="4" w:space="0" w:color="auto"/>
              <w:bottom w:val="single" w:sz="8" w:space="0" w:color="7F7F7F"/>
              <w:right w:val="nil"/>
            </w:tcBorders>
          </w:tcPr>
          <w:p w14:paraId="29D23CD5" w14:textId="77777777" w:rsidR="008B1E65" w:rsidRDefault="008B1E65" w:rsidP="0077443B">
            <w:pPr>
              <w:spacing w:after="0"/>
              <w:jc w:val="center"/>
              <w:rPr>
                <w:rFonts w:ascii="Arial" w:eastAsia="Times New Roman" w:hAnsi="Arial"/>
                <w:b/>
                <w:bCs/>
                <w:i/>
                <w:iCs/>
                <w:color w:val="000000" w:themeColor="text1"/>
                <w:kern w:val="24"/>
                <w:sz w:val="20"/>
                <w:szCs w:val="20"/>
                <w:lang w:val="en-US" w:eastAsia="en-GB"/>
              </w:rPr>
            </w:pPr>
          </w:p>
          <w:p w14:paraId="0174720D"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F</w:t>
            </w:r>
            <w:r>
              <w:rPr>
                <w:rFonts w:ascii="Arial" w:eastAsia="Times New Roman" w:hAnsi="Arial"/>
                <w:b/>
                <w:bCs/>
                <w:color w:val="000000" w:themeColor="text1"/>
                <w:kern w:val="24"/>
                <w:position w:val="-5"/>
                <w:sz w:val="20"/>
                <w:szCs w:val="20"/>
                <w:vertAlign w:val="subscript"/>
                <w:lang w:val="en-US" w:eastAsia="en-GB"/>
              </w:rPr>
              <w:t xml:space="preserve"> (+Glu</w:t>
            </w:r>
            <w:r w:rsidRPr="005512E5">
              <w:rPr>
                <w:rFonts w:ascii="Arial" w:eastAsia="Times New Roman" w:hAnsi="Arial"/>
                <w:b/>
                <w:bCs/>
                <w:color w:val="000000" w:themeColor="text1"/>
                <w:kern w:val="24"/>
                <w:sz w:val="20"/>
                <w:szCs w:val="20"/>
                <w:lang w:val="en-US" w:eastAsia="en-GB"/>
              </w:rPr>
              <w:t xml:space="preserve"> / </w:t>
            </w:r>
          </w:p>
          <w:p w14:paraId="6B4818D0" w14:textId="77777777" w:rsidR="008B1E65" w:rsidRPr="005512E5" w:rsidRDefault="008B1E65" w:rsidP="0077443B">
            <w:pPr>
              <w:spacing w:after="0"/>
              <w:jc w:val="center"/>
              <w:rPr>
                <w:rFonts w:ascii="Arial" w:eastAsia="Times New Roman" w:hAnsi="Arial"/>
                <w:b/>
                <w:bCs/>
                <w:i/>
                <w:iCs/>
                <w:color w:val="000000" w:themeColor="text1"/>
                <w:kern w:val="24"/>
                <w:sz w:val="20"/>
                <w:szCs w:val="20"/>
                <w:lang w:val="en-US" w:eastAsia="en-GB"/>
              </w:rPr>
            </w:pPr>
            <w:r w:rsidRPr="005512E5">
              <w:rPr>
                <w:rFonts w:ascii="Arial" w:eastAsia="Times New Roman" w:hAnsi="Arial"/>
                <w:b/>
                <w:bCs/>
                <w:i/>
                <w:iCs/>
                <w:color w:val="000000" w:themeColor="text1"/>
                <w:kern w:val="24"/>
                <w:sz w:val="20"/>
                <w:szCs w:val="20"/>
                <w:lang w:val="en-US" w:eastAsia="en-GB"/>
              </w:rPr>
              <w:t>F</w:t>
            </w:r>
            <w:r>
              <w:rPr>
                <w:rFonts w:ascii="Arial" w:eastAsia="Times New Roman" w:hAnsi="Arial"/>
                <w:b/>
                <w:bCs/>
                <w:color w:val="000000" w:themeColor="text1"/>
                <w:kern w:val="24"/>
                <w:position w:val="-5"/>
                <w:sz w:val="20"/>
                <w:szCs w:val="20"/>
                <w:vertAlign w:val="subscript"/>
                <w:lang w:val="en-US" w:eastAsia="en-GB"/>
              </w:rPr>
              <w:t xml:space="preserve"> (-Glu</w:t>
            </w:r>
          </w:p>
        </w:tc>
        <w:tc>
          <w:tcPr>
            <w:tcW w:w="1250" w:type="dxa"/>
            <w:tcBorders>
              <w:top w:val="single" w:sz="8" w:space="0" w:color="7F7F7F"/>
              <w:left w:val="nil"/>
              <w:bottom w:val="single" w:sz="8" w:space="0" w:color="7F7F7F"/>
              <w:right w:val="nil"/>
            </w:tcBorders>
          </w:tcPr>
          <w:p w14:paraId="47ECD754" w14:textId="77777777" w:rsidR="008B1E65" w:rsidRDefault="008B1E65" w:rsidP="0077443B">
            <w:pPr>
              <w:spacing w:after="0"/>
              <w:jc w:val="center"/>
              <w:rPr>
                <w:rFonts w:ascii="Arial" w:eastAsia="Times New Roman" w:hAnsi="Arial"/>
                <w:b/>
                <w:bCs/>
                <w:i/>
                <w:iCs/>
                <w:color w:val="000000" w:themeColor="text1"/>
                <w:kern w:val="24"/>
                <w:sz w:val="20"/>
                <w:szCs w:val="20"/>
                <w:lang w:val="en-US" w:eastAsia="en-GB"/>
              </w:rPr>
            </w:pPr>
          </w:p>
          <w:p w14:paraId="640D88F4" w14:textId="77777777" w:rsidR="008B1E65" w:rsidRPr="005512E5" w:rsidRDefault="008B1E65" w:rsidP="0077443B">
            <w:pPr>
              <w:spacing w:after="0"/>
              <w:jc w:val="center"/>
              <w:rPr>
                <w:rFonts w:ascii="Arial" w:eastAsia="Times New Roman" w:hAnsi="Arial" w:cs="Arial"/>
                <w:sz w:val="20"/>
                <w:szCs w:val="20"/>
                <w:lang w:eastAsia="en-GB"/>
              </w:rPr>
            </w:pPr>
            <w:proofErr w:type="gramStart"/>
            <w:r w:rsidRPr="005512E5">
              <w:rPr>
                <w:rFonts w:ascii="Arial" w:eastAsia="Times New Roman" w:hAnsi="Arial"/>
                <w:b/>
                <w:bCs/>
                <w:i/>
                <w:iCs/>
                <w:color w:val="000000" w:themeColor="text1"/>
                <w:kern w:val="24"/>
                <w:sz w:val="20"/>
                <w:szCs w:val="20"/>
                <w:lang w:val="en-US" w:eastAsia="en-GB"/>
              </w:rPr>
              <w:t>K</w:t>
            </w:r>
            <w:r>
              <w:rPr>
                <w:rFonts w:ascii="Arial" w:eastAsia="Times New Roman" w:hAnsi="Arial"/>
                <w:b/>
                <w:bCs/>
                <w:color w:val="000000" w:themeColor="text1"/>
                <w:kern w:val="24"/>
                <w:position w:val="-5"/>
                <w:sz w:val="20"/>
                <w:szCs w:val="20"/>
                <w:vertAlign w:val="subscript"/>
                <w:lang w:val="en-US" w:eastAsia="en-GB"/>
              </w:rPr>
              <w:t>d(</w:t>
            </w:r>
            <w:proofErr w:type="gramEnd"/>
            <w:r>
              <w:rPr>
                <w:rFonts w:ascii="Arial" w:eastAsia="Times New Roman" w:hAnsi="Arial"/>
                <w:b/>
                <w:bCs/>
                <w:color w:val="000000" w:themeColor="text1"/>
                <w:kern w:val="24"/>
                <w:position w:val="-5"/>
                <w:sz w:val="20"/>
                <w:szCs w:val="20"/>
                <w:vertAlign w:val="subscript"/>
                <w:lang w:val="en-US" w:eastAsia="en-GB"/>
              </w:rPr>
              <w:t>Glu</w:t>
            </w:r>
            <w:r w:rsidRPr="005512E5">
              <w:rPr>
                <w:rFonts w:ascii="Arial" w:eastAsia="Times New Roman" w:hAnsi="Arial"/>
                <w:b/>
                <w:bCs/>
                <w:color w:val="000000" w:themeColor="text1"/>
                <w:kern w:val="24"/>
                <w:position w:val="-5"/>
                <w:sz w:val="20"/>
                <w:szCs w:val="20"/>
                <w:vertAlign w:val="subscript"/>
                <w:lang w:val="en-US" w:eastAsia="en-GB"/>
              </w:rPr>
              <w:t>)</w:t>
            </w:r>
          </w:p>
          <w:p w14:paraId="764BF7DE" w14:textId="77777777" w:rsidR="008B1E65" w:rsidRPr="005512E5" w:rsidRDefault="008B1E65" w:rsidP="0077443B">
            <w:pPr>
              <w:spacing w:after="0"/>
              <w:jc w:val="center"/>
              <w:rPr>
                <w:rFonts w:ascii="Arial" w:eastAsia="Times New Roman" w:hAnsi="Arial"/>
                <w:b/>
                <w:bCs/>
                <w:i/>
                <w:iCs/>
                <w:color w:val="000000" w:themeColor="text1"/>
                <w:kern w:val="24"/>
                <w:sz w:val="20"/>
                <w:szCs w:val="20"/>
                <w:lang w:val="en-US" w:eastAsia="en-GB"/>
              </w:rPr>
            </w:pPr>
          </w:p>
        </w:tc>
        <w:tc>
          <w:tcPr>
            <w:tcW w:w="1254" w:type="dxa"/>
            <w:tcBorders>
              <w:top w:val="single" w:sz="8" w:space="0" w:color="7F7F7F"/>
              <w:left w:val="nil"/>
              <w:bottom w:val="single" w:sz="8" w:space="0" w:color="7F7F7F"/>
              <w:right w:val="single" w:sz="4" w:space="0" w:color="auto"/>
            </w:tcBorders>
          </w:tcPr>
          <w:p w14:paraId="5B70E9D2" w14:textId="77777777" w:rsidR="008B1E65" w:rsidRDefault="008B1E65" w:rsidP="0077443B">
            <w:pPr>
              <w:spacing w:after="0"/>
              <w:jc w:val="center"/>
              <w:rPr>
                <w:rFonts w:ascii="Arial" w:eastAsia="Times New Roman" w:hAnsi="Arial"/>
                <w:b/>
                <w:bCs/>
                <w:i/>
                <w:iCs/>
                <w:color w:val="000000" w:themeColor="text1"/>
                <w:kern w:val="24"/>
                <w:sz w:val="20"/>
                <w:szCs w:val="20"/>
                <w:lang w:val="en-US" w:eastAsia="en-GB"/>
              </w:rPr>
            </w:pPr>
          </w:p>
          <w:p w14:paraId="15C705F7" w14:textId="77777777" w:rsidR="008B1E65" w:rsidRPr="005512E5" w:rsidRDefault="008B1E65" w:rsidP="0077443B">
            <w:pPr>
              <w:spacing w:after="0"/>
              <w:jc w:val="center"/>
              <w:rPr>
                <w:rFonts w:ascii="Arial" w:eastAsia="Times New Roman" w:hAnsi="Arial"/>
                <w:b/>
                <w:bCs/>
                <w:i/>
                <w:iCs/>
                <w:color w:val="000000" w:themeColor="text1"/>
                <w:kern w:val="24"/>
                <w:sz w:val="20"/>
                <w:szCs w:val="20"/>
                <w:lang w:val="en-US" w:eastAsia="en-GB"/>
              </w:rPr>
            </w:pPr>
            <w:r>
              <w:rPr>
                <w:rFonts w:ascii="Arial" w:eastAsia="Times New Roman" w:hAnsi="Arial"/>
                <w:b/>
                <w:bCs/>
                <w:i/>
                <w:iCs/>
                <w:color w:val="000000" w:themeColor="text1"/>
                <w:kern w:val="24"/>
                <w:sz w:val="20"/>
                <w:szCs w:val="20"/>
                <w:lang w:val="en-US" w:eastAsia="en-GB"/>
              </w:rPr>
              <w:t>n</w:t>
            </w:r>
          </w:p>
        </w:tc>
        <w:tc>
          <w:tcPr>
            <w:tcW w:w="1457" w:type="dxa"/>
            <w:tcBorders>
              <w:top w:val="single" w:sz="8" w:space="0" w:color="7F7F7F"/>
              <w:left w:val="single" w:sz="4" w:space="0" w:color="auto"/>
              <w:bottom w:val="single" w:sz="8" w:space="0" w:color="7F7F7F"/>
              <w:right w:val="nil"/>
            </w:tcBorders>
            <w:shd w:val="clear" w:color="auto" w:fill="auto"/>
            <w:tcMar>
              <w:top w:w="15" w:type="dxa"/>
              <w:left w:w="108" w:type="dxa"/>
              <w:bottom w:w="0" w:type="dxa"/>
              <w:right w:w="108" w:type="dxa"/>
            </w:tcMar>
            <w:hideMark/>
          </w:tcPr>
          <w:p w14:paraId="0F3CA50F"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 </w:t>
            </w:r>
          </w:p>
          <w:p w14:paraId="2494D923"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F</w:t>
            </w:r>
            <w:r w:rsidRPr="005512E5">
              <w:rPr>
                <w:rFonts w:ascii="Arial" w:eastAsia="Times New Roman" w:hAnsi="Arial"/>
                <w:b/>
                <w:bCs/>
                <w:color w:val="000000" w:themeColor="text1"/>
                <w:kern w:val="24"/>
                <w:position w:val="-5"/>
                <w:sz w:val="20"/>
                <w:szCs w:val="20"/>
                <w:vertAlign w:val="subscript"/>
                <w:lang w:val="en-US" w:eastAsia="en-GB"/>
              </w:rPr>
              <w:t xml:space="preserve"> (+Asp)</w:t>
            </w:r>
            <w:r w:rsidRPr="005512E5">
              <w:rPr>
                <w:rFonts w:ascii="Arial" w:eastAsia="Times New Roman" w:hAnsi="Arial"/>
                <w:b/>
                <w:bCs/>
                <w:color w:val="000000" w:themeColor="text1"/>
                <w:kern w:val="24"/>
                <w:sz w:val="20"/>
                <w:szCs w:val="20"/>
                <w:lang w:val="en-US" w:eastAsia="en-GB"/>
              </w:rPr>
              <w:t xml:space="preserve"> / </w:t>
            </w:r>
          </w:p>
          <w:p w14:paraId="7D5ADF64"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F</w:t>
            </w:r>
            <w:r w:rsidRPr="005512E5">
              <w:rPr>
                <w:rFonts w:ascii="Arial" w:eastAsia="Times New Roman" w:hAnsi="Arial"/>
                <w:b/>
                <w:bCs/>
                <w:color w:val="000000" w:themeColor="text1"/>
                <w:kern w:val="24"/>
                <w:position w:val="-5"/>
                <w:sz w:val="20"/>
                <w:szCs w:val="20"/>
                <w:vertAlign w:val="subscript"/>
                <w:lang w:val="en-US" w:eastAsia="en-GB"/>
              </w:rPr>
              <w:t xml:space="preserve"> (-Asp) </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238EAB4"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 </w:t>
            </w:r>
          </w:p>
          <w:p w14:paraId="7C90BA1A" w14:textId="77777777" w:rsidR="008B1E65" w:rsidRPr="005512E5" w:rsidRDefault="008B1E65" w:rsidP="0077443B">
            <w:pPr>
              <w:spacing w:after="0"/>
              <w:jc w:val="center"/>
              <w:rPr>
                <w:rFonts w:ascii="Arial" w:eastAsia="Times New Roman" w:hAnsi="Arial" w:cs="Arial"/>
                <w:sz w:val="20"/>
                <w:szCs w:val="20"/>
                <w:lang w:eastAsia="en-GB"/>
              </w:rPr>
            </w:pPr>
            <w:proofErr w:type="gramStart"/>
            <w:r w:rsidRPr="005512E5">
              <w:rPr>
                <w:rFonts w:ascii="Arial" w:eastAsia="Times New Roman" w:hAnsi="Arial"/>
                <w:b/>
                <w:bCs/>
                <w:i/>
                <w:iCs/>
                <w:color w:val="000000" w:themeColor="text1"/>
                <w:kern w:val="24"/>
                <w:sz w:val="20"/>
                <w:szCs w:val="20"/>
                <w:lang w:val="en-US" w:eastAsia="en-GB"/>
              </w:rPr>
              <w:t>K</w:t>
            </w:r>
            <w:r w:rsidRPr="005512E5">
              <w:rPr>
                <w:rFonts w:ascii="Arial" w:eastAsia="Times New Roman" w:hAnsi="Arial"/>
                <w:b/>
                <w:bCs/>
                <w:color w:val="000000" w:themeColor="text1"/>
                <w:kern w:val="24"/>
                <w:position w:val="-5"/>
                <w:sz w:val="20"/>
                <w:szCs w:val="20"/>
                <w:vertAlign w:val="subscript"/>
                <w:lang w:val="en-US" w:eastAsia="en-GB"/>
              </w:rPr>
              <w:t>d(</w:t>
            </w:r>
            <w:proofErr w:type="gramEnd"/>
            <w:r w:rsidRPr="005512E5">
              <w:rPr>
                <w:rFonts w:ascii="Arial" w:eastAsia="Times New Roman" w:hAnsi="Arial"/>
                <w:b/>
                <w:bCs/>
                <w:color w:val="000000" w:themeColor="text1"/>
                <w:kern w:val="24"/>
                <w:position w:val="-5"/>
                <w:sz w:val="20"/>
                <w:szCs w:val="20"/>
                <w:vertAlign w:val="subscript"/>
                <w:lang w:val="en-US" w:eastAsia="en-GB"/>
              </w:rPr>
              <w:t>Asp)</w:t>
            </w:r>
          </w:p>
          <w:p w14:paraId="574078EC" w14:textId="77777777" w:rsidR="008B1E65" w:rsidRPr="005512E5" w:rsidRDefault="008B1E65" w:rsidP="0077443B">
            <w:pPr>
              <w:spacing w:after="0"/>
              <w:jc w:val="center"/>
              <w:rPr>
                <w:rFonts w:ascii="Arial" w:eastAsia="Times New Roman" w:hAnsi="Arial" w:cs="Arial"/>
                <w:sz w:val="20"/>
                <w:szCs w:val="20"/>
                <w:lang w:eastAsia="en-GB"/>
              </w:rPr>
            </w:pPr>
          </w:p>
        </w:tc>
        <w:tc>
          <w:tcPr>
            <w:tcW w:w="1457" w:type="dxa"/>
            <w:tcBorders>
              <w:top w:val="single" w:sz="8" w:space="0" w:color="7F7F7F"/>
              <w:left w:val="nil"/>
              <w:bottom w:val="single" w:sz="8" w:space="0" w:color="7F7F7F"/>
              <w:right w:val="single" w:sz="8" w:space="0" w:color="000000"/>
            </w:tcBorders>
            <w:shd w:val="clear" w:color="auto" w:fill="auto"/>
            <w:tcMar>
              <w:top w:w="15" w:type="dxa"/>
              <w:left w:w="108" w:type="dxa"/>
              <w:bottom w:w="0" w:type="dxa"/>
              <w:right w:w="108" w:type="dxa"/>
            </w:tcMar>
            <w:hideMark/>
          </w:tcPr>
          <w:p w14:paraId="5F6BCAC7"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 </w:t>
            </w:r>
          </w:p>
          <w:p w14:paraId="454F145A"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n</w:t>
            </w:r>
          </w:p>
        </w:tc>
        <w:tc>
          <w:tcPr>
            <w:tcW w:w="1457" w:type="dxa"/>
            <w:tcBorders>
              <w:top w:val="single" w:sz="8" w:space="0" w:color="7F7F7F"/>
              <w:left w:val="single" w:sz="8" w:space="0" w:color="000000"/>
              <w:bottom w:val="single" w:sz="8" w:space="0" w:color="7F7F7F"/>
              <w:right w:val="nil"/>
            </w:tcBorders>
            <w:shd w:val="clear" w:color="auto" w:fill="auto"/>
            <w:tcMar>
              <w:top w:w="15" w:type="dxa"/>
              <w:left w:w="108" w:type="dxa"/>
              <w:bottom w:w="0" w:type="dxa"/>
              <w:right w:w="108" w:type="dxa"/>
            </w:tcMar>
            <w:hideMark/>
          </w:tcPr>
          <w:p w14:paraId="05CC954B"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 </w:t>
            </w:r>
          </w:p>
          <w:p w14:paraId="1488147F"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F</w:t>
            </w:r>
            <w:r w:rsidRPr="005512E5">
              <w:rPr>
                <w:rFonts w:ascii="Arial" w:eastAsia="Times New Roman" w:hAnsi="Arial"/>
                <w:b/>
                <w:bCs/>
                <w:color w:val="000000" w:themeColor="text1"/>
                <w:kern w:val="24"/>
                <w:position w:val="-5"/>
                <w:sz w:val="20"/>
                <w:szCs w:val="20"/>
                <w:vertAlign w:val="subscript"/>
                <w:lang w:val="en-US" w:eastAsia="en-GB"/>
              </w:rPr>
              <w:t>(+</w:t>
            </w:r>
            <w:proofErr w:type="spellStart"/>
            <w:r w:rsidRPr="005512E5">
              <w:rPr>
                <w:rFonts w:ascii="Arial" w:eastAsia="Times New Roman" w:hAnsi="Arial"/>
                <w:b/>
                <w:bCs/>
                <w:kern w:val="24"/>
                <w:position w:val="-5"/>
                <w:sz w:val="20"/>
                <w:szCs w:val="20"/>
                <w:vertAlign w:val="subscript"/>
                <w:lang w:val="en-US" w:eastAsia="en-GB"/>
              </w:rPr>
              <w:t>Gln</w:t>
            </w:r>
            <w:proofErr w:type="spellEnd"/>
            <w:r w:rsidRPr="005512E5">
              <w:rPr>
                <w:rFonts w:ascii="Arial" w:eastAsia="Times New Roman" w:hAnsi="Arial"/>
                <w:b/>
                <w:bCs/>
                <w:color w:val="000000" w:themeColor="text1"/>
                <w:kern w:val="24"/>
                <w:position w:val="-5"/>
                <w:sz w:val="20"/>
                <w:szCs w:val="20"/>
                <w:vertAlign w:val="subscript"/>
                <w:lang w:val="en-US" w:eastAsia="en-GB"/>
              </w:rPr>
              <w:t>)</w:t>
            </w:r>
            <w:r w:rsidRPr="005512E5">
              <w:rPr>
                <w:rFonts w:ascii="Arial" w:eastAsia="Times New Roman" w:hAnsi="Arial"/>
                <w:b/>
                <w:bCs/>
                <w:color w:val="000000" w:themeColor="text1"/>
                <w:kern w:val="24"/>
                <w:sz w:val="20"/>
                <w:szCs w:val="20"/>
                <w:lang w:val="en-US" w:eastAsia="en-GB"/>
              </w:rPr>
              <w:t xml:space="preserve"> / </w:t>
            </w:r>
          </w:p>
          <w:p w14:paraId="43871318"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F</w:t>
            </w:r>
            <w:r w:rsidRPr="005512E5">
              <w:rPr>
                <w:rFonts w:ascii="Arial" w:eastAsia="Times New Roman" w:hAnsi="Arial"/>
                <w:b/>
                <w:bCs/>
                <w:color w:val="000000" w:themeColor="text1"/>
                <w:kern w:val="24"/>
                <w:position w:val="-5"/>
                <w:sz w:val="20"/>
                <w:szCs w:val="20"/>
                <w:vertAlign w:val="subscript"/>
                <w:lang w:val="en-US" w:eastAsia="en-GB"/>
              </w:rPr>
              <w:t>(-</w:t>
            </w:r>
            <w:proofErr w:type="spellStart"/>
            <w:r w:rsidRPr="005512E5">
              <w:rPr>
                <w:rFonts w:ascii="Arial" w:eastAsia="Times New Roman" w:hAnsi="Arial"/>
                <w:b/>
                <w:bCs/>
                <w:color w:val="000000" w:themeColor="text1"/>
                <w:kern w:val="24"/>
                <w:position w:val="-5"/>
                <w:sz w:val="20"/>
                <w:szCs w:val="20"/>
                <w:vertAlign w:val="subscript"/>
                <w:lang w:val="en-US" w:eastAsia="en-GB"/>
              </w:rPr>
              <w:t>Gln</w:t>
            </w:r>
            <w:proofErr w:type="spellEnd"/>
            <w:r w:rsidRPr="005512E5">
              <w:rPr>
                <w:rFonts w:ascii="Arial" w:eastAsia="Times New Roman" w:hAnsi="Arial"/>
                <w:b/>
                <w:bCs/>
                <w:color w:val="000000" w:themeColor="text1"/>
                <w:kern w:val="24"/>
                <w:position w:val="-5"/>
                <w:sz w:val="20"/>
                <w:szCs w:val="20"/>
                <w:vertAlign w:val="subscript"/>
                <w:lang w:val="en-US" w:eastAsia="en-GB"/>
              </w:rPr>
              <w:t xml:space="preserve">) </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2FF45A15" w14:textId="77777777" w:rsidR="008B1E65" w:rsidRPr="005512E5" w:rsidRDefault="008B1E65" w:rsidP="0077443B">
            <w:pPr>
              <w:spacing w:after="0"/>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 </w:t>
            </w:r>
          </w:p>
          <w:p w14:paraId="4C30B3B7" w14:textId="77777777" w:rsidR="008B1E65" w:rsidRPr="005512E5" w:rsidRDefault="008B1E65" w:rsidP="0077443B">
            <w:pPr>
              <w:spacing w:after="0"/>
              <w:jc w:val="center"/>
              <w:rPr>
                <w:rFonts w:ascii="Arial" w:eastAsia="Times New Roman" w:hAnsi="Arial" w:cs="Arial"/>
                <w:sz w:val="20"/>
                <w:szCs w:val="20"/>
                <w:lang w:eastAsia="en-GB"/>
              </w:rPr>
            </w:pPr>
            <w:proofErr w:type="gramStart"/>
            <w:r w:rsidRPr="005512E5">
              <w:rPr>
                <w:rFonts w:ascii="Arial" w:eastAsia="Times New Roman" w:hAnsi="Arial"/>
                <w:b/>
                <w:bCs/>
                <w:i/>
                <w:iCs/>
                <w:color w:val="000000" w:themeColor="text1"/>
                <w:kern w:val="24"/>
                <w:sz w:val="20"/>
                <w:szCs w:val="20"/>
                <w:lang w:val="en-US" w:eastAsia="en-GB"/>
              </w:rPr>
              <w:t>K</w:t>
            </w:r>
            <w:r w:rsidRPr="005512E5">
              <w:rPr>
                <w:rFonts w:ascii="Arial" w:eastAsia="Times New Roman" w:hAnsi="Arial"/>
                <w:b/>
                <w:bCs/>
                <w:color w:val="000000" w:themeColor="text1"/>
                <w:kern w:val="24"/>
                <w:position w:val="-5"/>
                <w:sz w:val="20"/>
                <w:szCs w:val="20"/>
                <w:vertAlign w:val="subscript"/>
                <w:lang w:val="en-US" w:eastAsia="en-GB"/>
              </w:rPr>
              <w:t>d(</w:t>
            </w:r>
            <w:proofErr w:type="spellStart"/>
            <w:proofErr w:type="gramEnd"/>
            <w:r w:rsidRPr="005512E5">
              <w:rPr>
                <w:rFonts w:ascii="Arial" w:eastAsia="Times New Roman" w:hAnsi="Arial"/>
                <w:b/>
                <w:bCs/>
                <w:color w:val="000000" w:themeColor="text1"/>
                <w:kern w:val="24"/>
                <w:position w:val="-5"/>
                <w:sz w:val="20"/>
                <w:szCs w:val="20"/>
                <w:vertAlign w:val="subscript"/>
                <w:lang w:val="en-US" w:eastAsia="en-GB"/>
              </w:rPr>
              <w:t>Gln</w:t>
            </w:r>
            <w:proofErr w:type="spellEnd"/>
            <w:r w:rsidRPr="005512E5">
              <w:rPr>
                <w:rFonts w:ascii="Arial" w:eastAsia="Times New Roman" w:hAnsi="Arial"/>
                <w:b/>
                <w:bCs/>
                <w:color w:val="000000" w:themeColor="text1"/>
                <w:kern w:val="24"/>
                <w:position w:val="-5"/>
                <w:sz w:val="20"/>
                <w:szCs w:val="20"/>
                <w:vertAlign w:val="subscript"/>
                <w:lang w:val="en-US" w:eastAsia="en-GB"/>
              </w:rPr>
              <w:t>)</w:t>
            </w:r>
          </w:p>
          <w:p w14:paraId="036B5664" w14:textId="77777777" w:rsidR="008B1E65" w:rsidRPr="005512E5" w:rsidRDefault="008B1E65" w:rsidP="0077443B">
            <w:pPr>
              <w:spacing w:after="0"/>
              <w:jc w:val="center"/>
              <w:rPr>
                <w:rFonts w:ascii="Arial" w:eastAsia="Times New Roman" w:hAnsi="Arial" w:cs="Arial"/>
                <w:sz w:val="20"/>
                <w:szCs w:val="20"/>
                <w:lang w:eastAsia="en-GB"/>
              </w:rPr>
            </w:pP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hideMark/>
          </w:tcPr>
          <w:p w14:paraId="47DDE4D0" w14:textId="77777777" w:rsidR="008B1E65" w:rsidRPr="005512E5" w:rsidRDefault="008B1E65" w:rsidP="0077443B">
            <w:pPr>
              <w:spacing w:after="0"/>
              <w:ind w:firstLine="173"/>
              <w:jc w:val="center"/>
              <w:rPr>
                <w:rFonts w:ascii="Arial" w:eastAsia="Times New Roman" w:hAnsi="Arial" w:cs="Arial"/>
                <w:sz w:val="20"/>
                <w:szCs w:val="20"/>
                <w:lang w:eastAsia="en-GB"/>
              </w:rPr>
            </w:pPr>
          </w:p>
          <w:p w14:paraId="269FD907" w14:textId="77777777" w:rsidR="008B1E65" w:rsidRPr="005512E5" w:rsidRDefault="008B1E65" w:rsidP="0077443B">
            <w:pPr>
              <w:spacing w:after="0"/>
              <w:ind w:firstLine="173"/>
              <w:jc w:val="center"/>
              <w:rPr>
                <w:rFonts w:ascii="Arial" w:eastAsia="Times New Roman" w:hAnsi="Arial" w:cs="Arial"/>
                <w:sz w:val="20"/>
                <w:szCs w:val="20"/>
                <w:lang w:eastAsia="en-GB"/>
              </w:rPr>
            </w:pPr>
            <w:r w:rsidRPr="005512E5">
              <w:rPr>
                <w:rFonts w:ascii="Arial" w:eastAsia="Times New Roman" w:hAnsi="Arial"/>
                <w:b/>
                <w:bCs/>
                <w:i/>
                <w:iCs/>
                <w:color w:val="000000" w:themeColor="text1"/>
                <w:kern w:val="24"/>
                <w:sz w:val="20"/>
                <w:szCs w:val="20"/>
                <w:lang w:val="en-US" w:eastAsia="en-GB"/>
              </w:rPr>
              <w:t>n</w:t>
            </w:r>
          </w:p>
        </w:tc>
      </w:tr>
      <w:tr w:rsidR="008B1E65" w:rsidRPr="005512E5" w14:paraId="0923EC77" w14:textId="77777777" w:rsidTr="0077443B">
        <w:trPr>
          <w:trHeight w:val="806"/>
        </w:trPr>
        <w:tc>
          <w:tcPr>
            <w:tcW w:w="1458" w:type="dxa"/>
            <w:tcBorders>
              <w:top w:val="single" w:sz="8" w:space="0" w:color="7F7F7F"/>
              <w:left w:val="nil"/>
              <w:bottom w:val="single" w:sz="8" w:space="0" w:color="7F7F7F"/>
              <w:right w:val="single" w:sz="4" w:space="0" w:color="auto"/>
            </w:tcBorders>
            <w:shd w:val="clear" w:color="auto" w:fill="auto"/>
            <w:tcMar>
              <w:top w:w="15" w:type="dxa"/>
              <w:left w:w="108" w:type="dxa"/>
              <w:bottom w:w="0" w:type="dxa"/>
              <w:right w:w="108" w:type="dxa"/>
            </w:tcMar>
            <w:hideMark/>
          </w:tcPr>
          <w:p w14:paraId="3C50384B" w14:textId="77777777" w:rsidR="008B1E65" w:rsidRDefault="008B1E65" w:rsidP="0077443B">
            <w:pPr>
              <w:spacing w:after="0"/>
              <w:jc w:val="center"/>
              <w:rPr>
                <w:rFonts w:ascii="Arial" w:hAnsi="Arial"/>
                <w:b/>
                <w:bCs/>
                <w:kern w:val="24"/>
                <w:sz w:val="20"/>
                <w:szCs w:val="20"/>
                <w:lang w:val="en-US" w:eastAsia="en-GB"/>
              </w:rPr>
            </w:pPr>
          </w:p>
          <w:p w14:paraId="6C8C6198" w14:textId="77777777" w:rsidR="008B1E65" w:rsidRDefault="008B1E65" w:rsidP="0077443B">
            <w:pPr>
              <w:spacing w:after="0"/>
              <w:jc w:val="center"/>
              <w:rPr>
                <w:rFonts w:ascii="Arial" w:hAnsi="Arial"/>
                <w:b/>
                <w:bCs/>
                <w:i/>
                <w:iCs/>
                <w:kern w:val="24"/>
                <w:position w:val="-5"/>
                <w:sz w:val="20"/>
                <w:szCs w:val="20"/>
                <w:vertAlign w:val="subscript"/>
                <w:lang w:val="en-US" w:eastAsia="en-GB"/>
              </w:rPr>
            </w:pPr>
            <w:proofErr w:type="spellStart"/>
            <w:r w:rsidRPr="005512E5">
              <w:rPr>
                <w:rFonts w:ascii="Arial" w:hAnsi="Arial"/>
                <w:b/>
                <w:bCs/>
                <w:kern w:val="24"/>
                <w:sz w:val="20"/>
                <w:szCs w:val="20"/>
                <w:lang w:val="en-US" w:eastAsia="en-GB"/>
              </w:rPr>
              <w:t>iGlu</w:t>
            </w:r>
            <w:proofErr w:type="spellEnd"/>
            <w:r>
              <w:rPr>
                <w:rFonts w:ascii="Arial" w:hAnsi="Arial"/>
                <w:b/>
                <w:bCs/>
                <w:i/>
                <w:iCs/>
                <w:kern w:val="24"/>
                <w:position w:val="-5"/>
                <w:sz w:val="20"/>
                <w:szCs w:val="20"/>
                <w:vertAlign w:val="subscript"/>
                <w:lang w:val="en-US" w:eastAsia="en-GB"/>
              </w:rPr>
              <w:t>l</w:t>
            </w:r>
          </w:p>
          <w:p w14:paraId="608907F1" w14:textId="77777777" w:rsidR="008B1E65" w:rsidRPr="005512E5" w:rsidRDefault="008B1E65" w:rsidP="0077443B">
            <w:pPr>
              <w:spacing w:after="0"/>
              <w:jc w:val="center"/>
              <w:rPr>
                <w:rFonts w:ascii="Arial" w:eastAsia="Times New Roman" w:hAnsi="Arial" w:cs="Arial"/>
                <w:sz w:val="20"/>
                <w:szCs w:val="20"/>
                <w:lang w:eastAsia="en-GB"/>
              </w:rPr>
            </w:pPr>
            <w:r>
              <w:rPr>
                <w:rFonts w:ascii="Arial" w:hAnsi="Arial"/>
                <w:b/>
                <w:bCs/>
                <w:kern w:val="24"/>
                <w:sz w:val="20"/>
                <w:szCs w:val="20"/>
                <w:lang w:val="en-US" w:eastAsia="en-GB"/>
              </w:rPr>
              <w:t>(T92A)</w:t>
            </w:r>
          </w:p>
        </w:tc>
        <w:tc>
          <w:tcPr>
            <w:tcW w:w="1254" w:type="dxa"/>
            <w:tcBorders>
              <w:top w:val="single" w:sz="8" w:space="0" w:color="7F7F7F"/>
              <w:left w:val="single" w:sz="4" w:space="0" w:color="auto"/>
              <w:bottom w:val="single" w:sz="8" w:space="0" w:color="7F7F7F"/>
              <w:right w:val="nil"/>
            </w:tcBorders>
          </w:tcPr>
          <w:p w14:paraId="04028EFB" w14:textId="77777777" w:rsidR="008B1E65" w:rsidRDefault="008B1E65" w:rsidP="0077443B">
            <w:pPr>
              <w:spacing w:after="0"/>
              <w:jc w:val="center"/>
              <w:rPr>
                <w:rFonts w:ascii="Arial" w:eastAsia="Times New Roman" w:hAnsi="Arial" w:cs="Arial"/>
                <w:color w:val="000000" w:themeColor="text1"/>
                <w:kern w:val="24"/>
                <w:sz w:val="20"/>
                <w:szCs w:val="20"/>
                <w:lang w:val="en-US" w:eastAsia="en-GB"/>
              </w:rPr>
            </w:pPr>
          </w:p>
          <w:p w14:paraId="7133F245" w14:textId="77777777" w:rsidR="008B1E65" w:rsidRPr="005512E5" w:rsidRDefault="008B1E65" w:rsidP="0077443B">
            <w:pPr>
              <w:spacing w:after="0"/>
              <w:jc w:val="center"/>
              <w:rPr>
                <w:rFonts w:ascii="Arial" w:eastAsia="Times New Roman" w:hAnsi="Arial" w:cs="Arial"/>
                <w:color w:val="000000" w:themeColor="text1"/>
                <w:kern w:val="24"/>
                <w:sz w:val="20"/>
                <w:szCs w:val="20"/>
                <w:lang w:val="en-US" w:eastAsia="en-GB"/>
              </w:rPr>
            </w:pPr>
            <w:r w:rsidRPr="00813F65">
              <w:rPr>
                <w:rFonts w:ascii="Arial" w:eastAsia="Times New Roman" w:hAnsi="Arial" w:cs="Arial"/>
                <w:color w:val="000000" w:themeColor="text1"/>
                <w:kern w:val="24"/>
                <w:sz w:val="20"/>
                <w:szCs w:val="20"/>
                <w:lang w:val="en-US" w:eastAsia="en-GB"/>
              </w:rPr>
              <w:t>1.7 ± 0.5</w:t>
            </w:r>
          </w:p>
        </w:tc>
        <w:tc>
          <w:tcPr>
            <w:tcW w:w="1250" w:type="dxa"/>
            <w:tcBorders>
              <w:top w:val="single" w:sz="8" w:space="0" w:color="7F7F7F"/>
              <w:left w:val="nil"/>
              <w:bottom w:val="single" w:sz="8" w:space="0" w:color="7F7F7F"/>
              <w:right w:val="nil"/>
            </w:tcBorders>
          </w:tcPr>
          <w:p w14:paraId="70E23F05" w14:textId="77777777" w:rsidR="008B1E65" w:rsidRPr="006A5B22" w:rsidRDefault="008B1E65" w:rsidP="0077443B">
            <w:pPr>
              <w:spacing w:after="0"/>
              <w:jc w:val="center"/>
              <w:rPr>
                <w:rFonts w:ascii="Arial" w:eastAsia="Times New Roman" w:hAnsi="Arial" w:cs="Arial"/>
                <w:color w:val="000000" w:themeColor="text1"/>
                <w:kern w:val="24"/>
                <w:sz w:val="20"/>
                <w:szCs w:val="20"/>
                <w:lang w:val="en-US" w:eastAsia="en-GB"/>
              </w:rPr>
            </w:pPr>
          </w:p>
          <w:p w14:paraId="329889B2" w14:textId="7EB7CBAC" w:rsidR="008B1E65" w:rsidRPr="006A5B22" w:rsidRDefault="00E23996" w:rsidP="0077443B">
            <w:pPr>
              <w:spacing w:after="0"/>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50</w:t>
            </w:r>
            <w:r w:rsidR="008B1E65" w:rsidRPr="006A5B22">
              <w:rPr>
                <w:rFonts w:ascii="Arial" w:eastAsia="Times New Roman" w:hAnsi="Arial" w:cs="Arial"/>
                <w:color w:val="000000" w:themeColor="text1"/>
                <w:kern w:val="24"/>
                <w:sz w:val="20"/>
                <w:szCs w:val="20"/>
                <w:lang w:val="en-US" w:eastAsia="en-GB"/>
              </w:rPr>
              <w:t xml:space="preserve"> ± </w:t>
            </w:r>
            <w:r>
              <w:rPr>
                <w:rFonts w:ascii="Arial" w:eastAsia="Times New Roman" w:hAnsi="Arial" w:cs="Arial"/>
                <w:color w:val="000000" w:themeColor="text1"/>
                <w:kern w:val="24"/>
                <w:sz w:val="20"/>
                <w:szCs w:val="20"/>
                <w:lang w:val="en-US" w:eastAsia="en-GB"/>
              </w:rPr>
              <w:t>2</w:t>
            </w:r>
            <w:r w:rsidR="008B1E65" w:rsidRPr="006A5B22">
              <w:rPr>
                <w:rFonts w:ascii="Arial" w:eastAsia="Times New Roman" w:hAnsi="Arial" w:cs="Arial"/>
                <w:color w:val="000000" w:themeColor="text1"/>
                <w:kern w:val="24"/>
                <w:sz w:val="20"/>
                <w:szCs w:val="20"/>
                <w:lang w:val="en-US" w:eastAsia="en-GB"/>
              </w:rPr>
              <w:t xml:space="preserve"> mM</w:t>
            </w:r>
          </w:p>
        </w:tc>
        <w:tc>
          <w:tcPr>
            <w:tcW w:w="1254" w:type="dxa"/>
            <w:tcBorders>
              <w:top w:val="single" w:sz="8" w:space="0" w:color="7F7F7F"/>
              <w:left w:val="nil"/>
              <w:bottom w:val="single" w:sz="8" w:space="0" w:color="7F7F7F"/>
              <w:right w:val="single" w:sz="4" w:space="0" w:color="auto"/>
            </w:tcBorders>
          </w:tcPr>
          <w:p w14:paraId="20E73447" w14:textId="77777777" w:rsidR="008B1E65" w:rsidRPr="006A5B22" w:rsidRDefault="008B1E65" w:rsidP="0077443B">
            <w:pPr>
              <w:spacing w:after="0"/>
              <w:jc w:val="center"/>
              <w:rPr>
                <w:rFonts w:ascii="Arial" w:eastAsia="Times New Roman" w:hAnsi="Arial" w:cs="Arial"/>
                <w:color w:val="000000" w:themeColor="text1"/>
                <w:kern w:val="24"/>
                <w:sz w:val="20"/>
                <w:szCs w:val="20"/>
                <w:lang w:val="en-US" w:eastAsia="en-GB"/>
              </w:rPr>
            </w:pPr>
          </w:p>
          <w:p w14:paraId="60CD4DA0" w14:textId="77777777" w:rsidR="008B1E65" w:rsidRPr="006A5B22" w:rsidRDefault="008B1E65" w:rsidP="0077443B">
            <w:pPr>
              <w:spacing w:after="0"/>
              <w:jc w:val="center"/>
              <w:rPr>
                <w:rFonts w:ascii="Arial" w:eastAsia="Times New Roman" w:hAnsi="Arial" w:cs="Arial"/>
                <w:color w:val="000000" w:themeColor="text1"/>
                <w:kern w:val="24"/>
                <w:sz w:val="20"/>
                <w:szCs w:val="20"/>
                <w:lang w:val="en-US" w:eastAsia="en-GB"/>
              </w:rPr>
            </w:pPr>
            <w:r w:rsidRPr="006A5B22">
              <w:rPr>
                <w:rFonts w:ascii="Arial" w:eastAsia="Times New Roman" w:hAnsi="Arial" w:cs="Arial"/>
                <w:color w:val="000000" w:themeColor="text1"/>
                <w:kern w:val="24"/>
                <w:sz w:val="20"/>
                <w:szCs w:val="20"/>
                <w:lang w:val="en-US" w:eastAsia="en-GB"/>
              </w:rPr>
              <w:t>1</w:t>
            </w:r>
          </w:p>
        </w:tc>
        <w:tc>
          <w:tcPr>
            <w:tcW w:w="1457" w:type="dxa"/>
            <w:tcBorders>
              <w:top w:val="single" w:sz="8" w:space="0" w:color="7F7F7F"/>
              <w:left w:val="single" w:sz="4" w:space="0" w:color="auto"/>
              <w:bottom w:val="single" w:sz="8" w:space="0" w:color="7F7F7F"/>
              <w:right w:val="nil"/>
            </w:tcBorders>
            <w:shd w:val="clear" w:color="auto" w:fill="auto"/>
            <w:tcMar>
              <w:top w:w="15" w:type="dxa"/>
              <w:left w:w="108" w:type="dxa"/>
              <w:bottom w:w="0" w:type="dxa"/>
              <w:right w:w="108" w:type="dxa"/>
            </w:tcMar>
          </w:tcPr>
          <w:p w14:paraId="3F27D80E" w14:textId="77777777" w:rsidR="008B1E65" w:rsidRPr="005512E5" w:rsidRDefault="008B1E65" w:rsidP="0077443B">
            <w:pPr>
              <w:spacing w:after="0"/>
              <w:jc w:val="center"/>
              <w:rPr>
                <w:rFonts w:ascii="Arial" w:eastAsia="Times New Roman" w:hAnsi="Arial" w:cs="Arial"/>
                <w:color w:val="000000" w:themeColor="text1"/>
                <w:kern w:val="24"/>
                <w:sz w:val="20"/>
                <w:szCs w:val="20"/>
                <w:lang w:val="en-US" w:eastAsia="en-GB"/>
              </w:rPr>
            </w:pPr>
          </w:p>
          <w:p w14:paraId="76985E42" w14:textId="77777777" w:rsidR="008B1E65" w:rsidRPr="005512E5" w:rsidRDefault="008B1E65" w:rsidP="0077443B">
            <w:pPr>
              <w:spacing w:after="0"/>
              <w:jc w:val="center"/>
              <w:rPr>
                <w:rFonts w:ascii="Arial" w:eastAsia="Times New Roman" w:hAnsi="Arial" w:cs="Arial"/>
                <w:sz w:val="20"/>
                <w:szCs w:val="20"/>
                <w:lang w:eastAsia="en-GB"/>
              </w:rPr>
            </w:pPr>
            <w:r>
              <w:rPr>
                <w:rFonts w:ascii="Arial" w:eastAsia="Times New Roman" w:hAnsi="Arial" w:cs="Arial"/>
                <w:sz w:val="20"/>
                <w:szCs w:val="20"/>
                <w:lang w:eastAsia="en-GB"/>
              </w:rPr>
              <w:t>2.5 ± 0.1</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4E650DA0" w14:textId="77777777" w:rsidR="008B1E65" w:rsidRDefault="008B1E65" w:rsidP="0077443B">
            <w:pPr>
              <w:spacing w:after="0"/>
              <w:jc w:val="center"/>
              <w:rPr>
                <w:rFonts w:ascii="Arial" w:eastAsia="Times New Roman" w:hAnsi="Arial" w:cs="Arial"/>
                <w:sz w:val="20"/>
                <w:szCs w:val="20"/>
                <w:lang w:eastAsia="en-GB"/>
              </w:rPr>
            </w:pPr>
          </w:p>
          <w:p w14:paraId="15C89283" w14:textId="2311B42E" w:rsidR="008B1E65" w:rsidRPr="005512E5" w:rsidRDefault="00E23996" w:rsidP="0077443B">
            <w:pPr>
              <w:spacing w:after="0"/>
              <w:jc w:val="center"/>
              <w:rPr>
                <w:rFonts w:ascii="Arial" w:eastAsia="Times New Roman" w:hAnsi="Arial" w:cs="Arial"/>
                <w:sz w:val="20"/>
                <w:szCs w:val="20"/>
                <w:lang w:eastAsia="en-GB"/>
              </w:rPr>
            </w:pPr>
            <w:r>
              <w:rPr>
                <w:rFonts w:ascii="Arial" w:eastAsia="Times New Roman" w:hAnsi="Arial" w:cs="Arial"/>
                <w:sz w:val="20"/>
                <w:szCs w:val="20"/>
                <w:lang w:eastAsia="en-GB"/>
              </w:rPr>
              <w:t>8.2</w:t>
            </w:r>
            <w:r w:rsidR="008B1E65">
              <w:rPr>
                <w:rFonts w:ascii="Arial" w:eastAsia="Times New Roman" w:hAnsi="Arial" w:cs="Arial"/>
                <w:sz w:val="20"/>
                <w:szCs w:val="20"/>
                <w:lang w:eastAsia="en-GB"/>
              </w:rPr>
              <w:t xml:space="preserve"> </w:t>
            </w:r>
            <w:r w:rsidR="008B1E65">
              <w:rPr>
                <w:rFonts w:ascii="Arial" w:eastAsia="Times New Roman" w:hAnsi="Arial" w:cs="Arial"/>
                <w:color w:val="000000" w:themeColor="text1"/>
                <w:kern w:val="24"/>
                <w:sz w:val="20"/>
                <w:szCs w:val="20"/>
                <w:lang w:val="en-US" w:eastAsia="en-GB"/>
              </w:rPr>
              <w:t>± 0.</w:t>
            </w:r>
            <w:r>
              <w:rPr>
                <w:rFonts w:ascii="Arial" w:eastAsia="Times New Roman" w:hAnsi="Arial" w:cs="Arial"/>
                <w:color w:val="000000" w:themeColor="text1"/>
                <w:kern w:val="24"/>
                <w:sz w:val="20"/>
                <w:szCs w:val="20"/>
                <w:lang w:val="en-US" w:eastAsia="en-GB"/>
              </w:rPr>
              <w:t>3</w:t>
            </w:r>
            <w:r w:rsidR="008B1E65">
              <w:rPr>
                <w:rFonts w:ascii="Arial" w:eastAsia="Times New Roman" w:hAnsi="Arial" w:cs="Arial"/>
                <w:color w:val="000000" w:themeColor="text1"/>
                <w:kern w:val="24"/>
                <w:sz w:val="20"/>
                <w:szCs w:val="20"/>
                <w:lang w:val="en-US" w:eastAsia="en-GB"/>
              </w:rPr>
              <w:t xml:space="preserve"> mM</w:t>
            </w:r>
          </w:p>
        </w:tc>
        <w:tc>
          <w:tcPr>
            <w:tcW w:w="1457" w:type="dxa"/>
            <w:tcBorders>
              <w:top w:val="single" w:sz="8" w:space="0" w:color="7F7F7F"/>
              <w:left w:val="nil"/>
              <w:bottom w:val="single" w:sz="8" w:space="0" w:color="7F7F7F"/>
              <w:right w:val="single" w:sz="8" w:space="0" w:color="000000"/>
            </w:tcBorders>
            <w:shd w:val="clear" w:color="auto" w:fill="auto"/>
            <w:tcMar>
              <w:top w:w="15" w:type="dxa"/>
              <w:left w:w="108" w:type="dxa"/>
              <w:bottom w:w="0" w:type="dxa"/>
              <w:right w:w="108" w:type="dxa"/>
            </w:tcMar>
          </w:tcPr>
          <w:p w14:paraId="4AA967D5" w14:textId="77777777" w:rsidR="008B1E65" w:rsidRDefault="008B1E65" w:rsidP="0077443B">
            <w:pPr>
              <w:spacing w:after="0"/>
              <w:jc w:val="center"/>
              <w:rPr>
                <w:rFonts w:ascii="Arial" w:eastAsia="Times New Roman" w:hAnsi="Arial" w:cs="Arial"/>
                <w:sz w:val="20"/>
                <w:szCs w:val="20"/>
                <w:lang w:eastAsia="en-GB"/>
              </w:rPr>
            </w:pPr>
          </w:p>
          <w:p w14:paraId="600131B7" w14:textId="470E06AB" w:rsidR="008B1E65" w:rsidRPr="005512E5" w:rsidRDefault="00E23996" w:rsidP="0077443B">
            <w:pPr>
              <w:spacing w:after="0"/>
              <w:jc w:val="center"/>
              <w:rPr>
                <w:rFonts w:ascii="Arial" w:eastAsia="Times New Roman" w:hAnsi="Arial" w:cs="Arial"/>
                <w:sz w:val="20"/>
                <w:szCs w:val="20"/>
                <w:lang w:eastAsia="en-GB"/>
              </w:rPr>
            </w:pPr>
            <w:r>
              <w:rPr>
                <w:rFonts w:ascii="Arial" w:eastAsia="Times New Roman" w:hAnsi="Arial" w:cs="Arial"/>
                <w:sz w:val="20"/>
                <w:szCs w:val="20"/>
                <w:lang w:eastAsia="en-GB"/>
              </w:rPr>
              <w:t>1</w:t>
            </w:r>
          </w:p>
        </w:tc>
        <w:tc>
          <w:tcPr>
            <w:tcW w:w="1457" w:type="dxa"/>
            <w:tcBorders>
              <w:top w:val="single" w:sz="8" w:space="0" w:color="7F7F7F"/>
              <w:left w:val="single" w:sz="8" w:space="0" w:color="000000"/>
              <w:bottom w:val="single" w:sz="8" w:space="0" w:color="7F7F7F"/>
              <w:right w:val="nil"/>
            </w:tcBorders>
            <w:shd w:val="clear" w:color="auto" w:fill="auto"/>
            <w:tcMar>
              <w:top w:w="15" w:type="dxa"/>
              <w:left w:w="108" w:type="dxa"/>
              <w:bottom w:w="0" w:type="dxa"/>
              <w:right w:w="108" w:type="dxa"/>
            </w:tcMar>
          </w:tcPr>
          <w:p w14:paraId="28DD236E" w14:textId="77777777" w:rsidR="008B1E65" w:rsidRDefault="008B1E65" w:rsidP="0077443B">
            <w:pPr>
              <w:spacing w:after="0"/>
              <w:jc w:val="center"/>
              <w:rPr>
                <w:rFonts w:ascii="Arial" w:eastAsia="Times New Roman" w:hAnsi="Arial" w:cs="Arial"/>
                <w:sz w:val="20"/>
                <w:szCs w:val="20"/>
                <w:lang w:eastAsia="en-GB"/>
              </w:rPr>
            </w:pPr>
          </w:p>
          <w:p w14:paraId="46A506A8" w14:textId="77777777" w:rsidR="008B1E65" w:rsidRPr="005512E5" w:rsidRDefault="008B1E65" w:rsidP="0077443B">
            <w:pPr>
              <w:spacing w:after="0"/>
              <w:jc w:val="center"/>
              <w:rPr>
                <w:rFonts w:ascii="Arial" w:eastAsia="Times New Roman" w:hAnsi="Arial" w:cs="Arial"/>
                <w:sz w:val="20"/>
                <w:szCs w:val="20"/>
                <w:lang w:eastAsia="en-GB"/>
              </w:rPr>
            </w:pPr>
            <w:r>
              <w:rPr>
                <w:rFonts w:ascii="Arial" w:eastAsia="Times New Roman" w:hAnsi="Arial" w:cs="Arial"/>
                <w:sz w:val="20"/>
                <w:szCs w:val="20"/>
                <w:lang w:eastAsia="en-GB"/>
              </w:rPr>
              <w:t>1.1 ± 0.1</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43FD30C0" w14:textId="77777777" w:rsidR="008B1E65" w:rsidRDefault="008B1E65" w:rsidP="0077443B">
            <w:pPr>
              <w:spacing w:after="0"/>
              <w:jc w:val="center"/>
              <w:rPr>
                <w:rFonts w:ascii="Arial" w:eastAsia="Times New Roman" w:hAnsi="Arial" w:cs="Arial"/>
                <w:sz w:val="20"/>
                <w:szCs w:val="20"/>
                <w:lang w:eastAsia="en-GB"/>
              </w:rPr>
            </w:pPr>
          </w:p>
          <w:p w14:paraId="634407CB" w14:textId="681B2D46" w:rsidR="008B1E65" w:rsidRPr="005512E5" w:rsidRDefault="008B1E65" w:rsidP="0077443B">
            <w:pPr>
              <w:spacing w:after="0"/>
              <w:jc w:val="center"/>
              <w:rPr>
                <w:rFonts w:ascii="Arial" w:eastAsia="Times New Roman" w:hAnsi="Arial" w:cs="Arial"/>
                <w:sz w:val="20"/>
                <w:szCs w:val="20"/>
                <w:lang w:eastAsia="en-GB"/>
              </w:rPr>
            </w:pPr>
            <w:r>
              <w:rPr>
                <w:rFonts w:ascii="Arial" w:eastAsia="Times New Roman" w:hAnsi="Arial" w:cs="Arial"/>
                <w:sz w:val="20"/>
                <w:szCs w:val="20"/>
                <w:lang w:eastAsia="en-GB"/>
              </w:rPr>
              <w:t>N.</w:t>
            </w:r>
            <w:r w:rsidR="00E23996">
              <w:rPr>
                <w:rFonts w:ascii="Arial" w:eastAsia="Times New Roman" w:hAnsi="Arial" w:cs="Arial"/>
                <w:sz w:val="20"/>
                <w:szCs w:val="20"/>
                <w:lang w:eastAsia="en-GB"/>
              </w:rPr>
              <w:t>A</w:t>
            </w:r>
            <w:r>
              <w:rPr>
                <w:rFonts w:ascii="Arial" w:eastAsia="Times New Roman" w:hAnsi="Arial" w:cs="Arial"/>
                <w:sz w:val="20"/>
                <w:szCs w:val="20"/>
                <w:lang w:eastAsia="en-GB"/>
              </w:rPr>
              <w:t>.</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43EBF2FA" w14:textId="77777777" w:rsidR="008B1E65" w:rsidRDefault="008B1E65" w:rsidP="0077443B">
            <w:pPr>
              <w:spacing w:after="0"/>
              <w:jc w:val="center"/>
              <w:rPr>
                <w:rFonts w:ascii="Arial" w:eastAsia="Times New Roman" w:hAnsi="Arial" w:cs="Arial"/>
                <w:sz w:val="20"/>
                <w:szCs w:val="20"/>
                <w:lang w:eastAsia="en-GB"/>
              </w:rPr>
            </w:pPr>
          </w:p>
          <w:p w14:paraId="4DD540CE" w14:textId="4F12DECD" w:rsidR="008B1E65" w:rsidRPr="005512E5" w:rsidRDefault="008B1E65" w:rsidP="0077443B">
            <w:pPr>
              <w:spacing w:after="0"/>
              <w:jc w:val="center"/>
              <w:rPr>
                <w:rFonts w:ascii="Arial" w:eastAsia="Times New Roman" w:hAnsi="Arial" w:cs="Arial"/>
                <w:sz w:val="20"/>
                <w:szCs w:val="20"/>
                <w:lang w:eastAsia="en-GB"/>
              </w:rPr>
            </w:pPr>
            <w:r>
              <w:rPr>
                <w:rFonts w:ascii="Arial" w:eastAsia="Times New Roman" w:hAnsi="Arial" w:cs="Arial"/>
                <w:sz w:val="20"/>
                <w:szCs w:val="20"/>
                <w:lang w:eastAsia="en-GB"/>
              </w:rPr>
              <w:t>N.</w:t>
            </w:r>
            <w:r w:rsidR="00E23996">
              <w:rPr>
                <w:rFonts w:ascii="Arial" w:eastAsia="Times New Roman" w:hAnsi="Arial" w:cs="Arial"/>
                <w:sz w:val="20"/>
                <w:szCs w:val="20"/>
                <w:lang w:eastAsia="en-GB"/>
              </w:rPr>
              <w:t>A</w:t>
            </w:r>
            <w:r>
              <w:rPr>
                <w:rFonts w:ascii="Arial" w:eastAsia="Times New Roman" w:hAnsi="Arial" w:cs="Arial"/>
                <w:sz w:val="20"/>
                <w:szCs w:val="20"/>
                <w:lang w:eastAsia="en-GB"/>
              </w:rPr>
              <w:t>.</w:t>
            </w:r>
          </w:p>
        </w:tc>
      </w:tr>
      <w:tr w:rsidR="008B1E65" w:rsidRPr="005512E5" w14:paraId="6723D865" w14:textId="77777777" w:rsidTr="0077443B">
        <w:trPr>
          <w:trHeight w:val="806"/>
        </w:trPr>
        <w:tc>
          <w:tcPr>
            <w:tcW w:w="1458" w:type="dxa"/>
            <w:tcBorders>
              <w:top w:val="single" w:sz="8" w:space="0" w:color="7F7F7F"/>
              <w:left w:val="nil"/>
              <w:bottom w:val="single" w:sz="8" w:space="0" w:color="7F7F7F"/>
              <w:right w:val="single" w:sz="4" w:space="0" w:color="auto"/>
            </w:tcBorders>
            <w:shd w:val="clear" w:color="auto" w:fill="auto"/>
            <w:tcMar>
              <w:top w:w="15" w:type="dxa"/>
              <w:left w:w="108" w:type="dxa"/>
              <w:bottom w:w="0" w:type="dxa"/>
              <w:right w:w="108" w:type="dxa"/>
            </w:tcMar>
          </w:tcPr>
          <w:p w14:paraId="42334B9A" w14:textId="77777777" w:rsidR="008B1E65" w:rsidRPr="006178A4" w:rsidRDefault="008B1E65" w:rsidP="0077443B">
            <w:pPr>
              <w:spacing w:after="0"/>
              <w:jc w:val="center"/>
              <w:rPr>
                <w:rFonts w:ascii="Arial" w:hAnsi="Arial"/>
                <w:b/>
                <w:bCs/>
                <w:kern w:val="24"/>
                <w:sz w:val="20"/>
                <w:szCs w:val="20"/>
                <w:lang w:val="en-US" w:eastAsia="en-GB"/>
              </w:rPr>
            </w:pPr>
            <w:r w:rsidRPr="006178A4">
              <w:rPr>
                <w:rFonts w:ascii="Arial" w:hAnsi="Arial"/>
                <w:b/>
                <w:bCs/>
                <w:kern w:val="24"/>
                <w:sz w:val="20"/>
                <w:szCs w:val="20"/>
                <w:lang w:val="en-US" w:eastAsia="en-GB"/>
              </w:rPr>
              <w:t> </w:t>
            </w:r>
          </w:p>
          <w:p w14:paraId="44E81987" w14:textId="77777777" w:rsidR="008B1E65" w:rsidRPr="006178A4" w:rsidRDefault="008B1E65" w:rsidP="0077443B">
            <w:pPr>
              <w:spacing w:after="0"/>
              <w:jc w:val="center"/>
              <w:rPr>
                <w:rFonts w:ascii="Arial" w:hAnsi="Arial"/>
                <w:b/>
                <w:bCs/>
                <w:kern w:val="24"/>
                <w:sz w:val="20"/>
                <w:szCs w:val="20"/>
                <w:lang w:val="en-US" w:eastAsia="en-GB"/>
              </w:rPr>
            </w:pPr>
            <w:proofErr w:type="spellStart"/>
            <w:r w:rsidRPr="005512E5">
              <w:rPr>
                <w:rFonts w:ascii="Arial" w:hAnsi="Arial"/>
                <w:b/>
                <w:bCs/>
                <w:kern w:val="24"/>
                <w:sz w:val="20"/>
                <w:szCs w:val="20"/>
                <w:lang w:val="en-US" w:eastAsia="en-GB"/>
              </w:rPr>
              <w:t>iGlu</w:t>
            </w:r>
            <w:r w:rsidRPr="006178A4">
              <w:rPr>
                <w:rFonts w:ascii="Arial" w:hAnsi="Arial"/>
                <w:b/>
                <w:bCs/>
                <w:i/>
                <w:kern w:val="24"/>
                <w:sz w:val="20"/>
                <w:szCs w:val="20"/>
                <w:vertAlign w:val="subscript"/>
                <w:lang w:val="en-US" w:eastAsia="en-GB"/>
              </w:rPr>
              <w:t>m</w:t>
            </w:r>
            <w:proofErr w:type="spellEnd"/>
          </w:p>
          <w:p w14:paraId="17282DEE" w14:textId="77777777" w:rsidR="008B1E65" w:rsidRPr="006178A4" w:rsidRDefault="008B1E65" w:rsidP="0077443B">
            <w:pPr>
              <w:spacing w:after="0"/>
              <w:jc w:val="center"/>
              <w:rPr>
                <w:rFonts w:ascii="Arial" w:hAnsi="Arial"/>
                <w:b/>
                <w:bCs/>
                <w:kern w:val="24"/>
                <w:sz w:val="20"/>
                <w:szCs w:val="20"/>
                <w:lang w:val="en-US" w:eastAsia="en-GB"/>
              </w:rPr>
            </w:pPr>
            <w:r w:rsidRPr="006178A4">
              <w:rPr>
                <w:rFonts w:ascii="Arial" w:hAnsi="Arial"/>
                <w:b/>
                <w:bCs/>
                <w:kern w:val="24"/>
                <w:sz w:val="20"/>
                <w:szCs w:val="20"/>
                <w:lang w:val="en-US" w:eastAsia="en-GB"/>
              </w:rPr>
              <w:t>(R24K)</w:t>
            </w:r>
          </w:p>
        </w:tc>
        <w:tc>
          <w:tcPr>
            <w:tcW w:w="1254" w:type="dxa"/>
            <w:tcBorders>
              <w:top w:val="single" w:sz="8" w:space="0" w:color="7F7F7F"/>
              <w:left w:val="single" w:sz="4" w:space="0" w:color="auto"/>
              <w:bottom w:val="single" w:sz="8" w:space="0" w:color="7F7F7F"/>
              <w:right w:val="nil"/>
            </w:tcBorders>
          </w:tcPr>
          <w:p w14:paraId="7B76CDC9" w14:textId="77777777" w:rsidR="008B1E65" w:rsidRPr="006178A4" w:rsidRDefault="008B1E65" w:rsidP="0077443B">
            <w:pPr>
              <w:spacing w:after="0"/>
              <w:jc w:val="center"/>
              <w:rPr>
                <w:rFonts w:ascii="Arial" w:eastAsia="Times New Roman" w:hAnsi="Arial" w:cs="Arial"/>
                <w:color w:val="000000" w:themeColor="text1"/>
                <w:kern w:val="24"/>
                <w:sz w:val="20"/>
                <w:szCs w:val="20"/>
                <w:lang w:val="en-US" w:eastAsia="en-GB"/>
              </w:rPr>
            </w:pPr>
          </w:p>
          <w:p w14:paraId="17C19F6B" w14:textId="3A33A8A1" w:rsidR="008B1E65" w:rsidRPr="006178A4" w:rsidRDefault="008B1E65" w:rsidP="0077443B">
            <w:pPr>
              <w:spacing w:after="0"/>
              <w:jc w:val="center"/>
              <w:rPr>
                <w:rFonts w:ascii="Arial" w:eastAsia="Times New Roman" w:hAnsi="Arial" w:cs="Arial"/>
                <w:color w:val="000000" w:themeColor="text1"/>
                <w:kern w:val="24"/>
                <w:sz w:val="20"/>
                <w:szCs w:val="20"/>
                <w:lang w:val="en-US" w:eastAsia="en-GB"/>
              </w:rPr>
            </w:pPr>
            <w:r w:rsidRPr="006178A4">
              <w:rPr>
                <w:rFonts w:ascii="Arial" w:eastAsia="Times New Roman" w:hAnsi="Arial" w:cs="Arial"/>
                <w:color w:val="000000" w:themeColor="text1"/>
                <w:kern w:val="24"/>
                <w:sz w:val="20"/>
                <w:szCs w:val="20"/>
                <w:lang w:val="en-US" w:eastAsia="en-GB"/>
              </w:rPr>
              <w:t>2.</w:t>
            </w:r>
            <w:r w:rsidR="00133A85">
              <w:rPr>
                <w:rFonts w:ascii="Arial" w:eastAsia="Times New Roman" w:hAnsi="Arial" w:cs="Arial"/>
                <w:color w:val="000000" w:themeColor="text1"/>
                <w:kern w:val="24"/>
                <w:sz w:val="20"/>
                <w:szCs w:val="20"/>
                <w:lang w:val="en-US" w:eastAsia="en-GB"/>
              </w:rPr>
              <w:t>5</w:t>
            </w:r>
            <w:r w:rsidRPr="006178A4">
              <w:rPr>
                <w:rFonts w:ascii="Arial" w:eastAsia="Times New Roman" w:hAnsi="Arial" w:cs="Arial"/>
                <w:color w:val="000000" w:themeColor="text1"/>
                <w:kern w:val="24"/>
                <w:sz w:val="20"/>
                <w:szCs w:val="20"/>
                <w:lang w:val="en-US" w:eastAsia="en-GB"/>
              </w:rPr>
              <w:t xml:space="preserve"> </w:t>
            </w:r>
            <w:r w:rsidRPr="00035FAA">
              <w:rPr>
                <w:rFonts w:ascii="Arial" w:eastAsia="Times New Roman" w:hAnsi="Arial" w:cs="Arial"/>
                <w:color w:val="000000" w:themeColor="text1"/>
                <w:kern w:val="24"/>
                <w:sz w:val="20"/>
                <w:szCs w:val="20"/>
                <w:lang w:val="en-US" w:eastAsia="en-GB"/>
              </w:rPr>
              <w:t>±</w:t>
            </w:r>
            <w:r w:rsidRPr="006178A4">
              <w:rPr>
                <w:rFonts w:ascii="Arial" w:eastAsia="Times New Roman" w:hAnsi="Arial" w:cs="Arial"/>
                <w:color w:val="000000" w:themeColor="text1"/>
                <w:kern w:val="24"/>
                <w:sz w:val="20"/>
                <w:szCs w:val="20"/>
                <w:lang w:val="en-US" w:eastAsia="en-GB"/>
              </w:rPr>
              <w:t xml:space="preserve"> 0.4</w:t>
            </w:r>
          </w:p>
          <w:p w14:paraId="7A0D8809" w14:textId="77777777" w:rsidR="008B1E65" w:rsidRPr="006178A4" w:rsidRDefault="008B1E65" w:rsidP="0077443B">
            <w:pPr>
              <w:spacing w:after="0"/>
              <w:jc w:val="center"/>
              <w:rPr>
                <w:rFonts w:ascii="Arial" w:eastAsia="Times New Roman" w:hAnsi="Arial" w:cs="Arial"/>
                <w:color w:val="000000" w:themeColor="text1"/>
                <w:kern w:val="24"/>
                <w:sz w:val="20"/>
                <w:szCs w:val="20"/>
                <w:lang w:val="en-US" w:eastAsia="en-GB"/>
              </w:rPr>
            </w:pPr>
          </w:p>
        </w:tc>
        <w:tc>
          <w:tcPr>
            <w:tcW w:w="1250" w:type="dxa"/>
            <w:tcBorders>
              <w:top w:val="single" w:sz="8" w:space="0" w:color="7F7F7F"/>
              <w:left w:val="nil"/>
              <w:bottom w:val="single" w:sz="8" w:space="0" w:color="7F7F7F"/>
              <w:right w:val="nil"/>
            </w:tcBorders>
          </w:tcPr>
          <w:p w14:paraId="7428BC00" w14:textId="77777777" w:rsidR="008B1E65" w:rsidRPr="006178A4" w:rsidRDefault="008B1E65" w:rsidP="0077443B">
            <w:pPr>
              <w:spacing w:after="0"/>
              <w:jc w:val="center"/>
              <w:rPr>
                <w:rFonts w:ascii="Arial" w:eastAsia="Times New Roman" w:hAnsi="Arial" w:cs="Arial"/>
                <w:color w:val="000000" w:themeColor="text1"/>
                <w:kern w:val="24"/>
                <w:sz w:val="20"/>
                <w:szCs w:val="20"/>
                <w:lang w:val="en-US" w:eastAsia="en-GB"/>
              </w:rPr>
            </w:pPr>
          </w:p>
          <w:p w14:paraId="59C13A38" w14:textId="24D0CEA6" w:rsidR="008B1E65" w:rsidRPr="006178A4" w:rsidRDefault="00E23996" w:rsidP="0077443B">
            <w:pPr>
              <w:spacing w:after="0"/>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2.1</w:t>
            </w:r>
            <w:r w:rsidR="008B1E65" w:rsidRPr="006178A4">
              <w:rPr>
                <w:rFonts w:ascii="Arial" w:eastAsia="Times New Roman" w:hAnsi="Arial" w:cs="Arial"/>
                <w:color w:val="000000" w:themeColor="text1"/>
                <w:kern w:val="24"/>
                <w:sz w:val="20"/>
                <w:szCs w:val="20"/>
                <w:lang w:val="en-US" w:eastAsia="en-GB"/>
              </w:rPr>
              <w:t xml:space="preserve"> </w:t>
            </w:r>
            <w:r w:rsidR="008B1E65" w:rsidRPr="00035FAA">
              <w:rPr>
                <w:rFonts w:ascii="Arial" w:eastAsia="Times New Roman" w:hAnsi="Arial" w:cs="Arial"/>
                <w:color w:val="000000" w:themeColor="text1"/>
                <w:kern w:val="24"/>
                <w:sz w:val="20"/>
                <w:szCs w:val="20"/>
                <w:lang w:val="en-US" w:eastAsia="en-GB"/>
              </w:rPr>
              <w:t>±</w:t>
            </w:r>
            <w:r w:rsidR="008B1E65" w:rsidRPr="006178A4">
              <w:rPr>
                <w:rFonts w:ascii="Arial" w:eastAsia="Times New Roman" w:hAnsi="Arial" w:cs="Arial"/>
                <w:color w:val="000000" w:themeColor="text1"/>
                <w:kern w:val="24"/>
                <w:sz w:val="20"/>
                <w:szCs w:val="20"/>
                <w:lang w:val="en-US" w:eastAsia="en-GB"/>
              </w:rPr>
              <w:t xml:space="preserve"> 0.</w:t>
            </w:r>
            <w:r>
              <w:rPr>
                <w:rFonts w:ascii="Arial" w:eastAsia="Times New Roman" w:hAnsi="Arial" w:cs="Arial"/>
                <w:color w:val="000000" w:themeColor="text1"/>
                <w:kern w:val="24"/>
                <w:sz w:val="20"/>
                <w:szCs w:val="20"/>
                <w:lang w:val="en-US" w:eastAsia="en-GB"/>
              </w:rPr>
              <w:t>1</w:t>
            </w:r>
            <w:r w:rsidR="008B1E65" w:rsidRPr="006178A4">
              <w:rPr>
                <w:rFonts w:ascii="Arial" w:eastAsia="Times New Roman" w:hAnsi="Arial" w:cs="Arial"/>
                <w:color w:val="000000" w:themeColor="text1"/>
                <w:kern w:val="24"/>
                <w:sz w:val="20"/>
                <w:szCs w:val="20"/>
                <w:lang w:val="en-US" w:eastAsia="en-GB"/>
              </w:rPr>
              <w:t xml:space="preserve"> mM</w:t>
            </w:r>
          </w:p>
        </w:tc>
        <w:tc>
          <w:tcPr>
            <w:tcW w:w="1254" w:type="dxa"/>
            <w:tcBorders>
              <w:top w:val="single" w:sz="8" w:space="0" w:color="7F7F7F"/>
              <w:left w:val="nil"/>
              <w:bottom w:val="single" w:sz="8" w:space="0" w:color="7F7F7F"/>
              <w:right w:val="single" w:sz="4" w:space="0" w:color="auto"/>
            </w:tcBorders>
          </w:tcPr>
          <w:p w14:paraId="64E357AC" w14:textId="77777777" w:rsidR="008B1E65" w:rsidRPr="006178A4" w:rsidRDefault="008B1E65" w:rsidP="0077443B">
            <w:pPr>
              <w:spacing w:after="0"/>
              <w:jc w:val="center"/>
              <w:rPr>
                <w:rFonts w:ascii="Arial" w:eastAsia="Times New Roman" w:hAnsi="Arial" w:cs="Arial"/>
                <w:color w:val="000000" w:themeColor="text1"/>
                <w:kern w:val="24"/>
                <w:sz w:val="20"/>
                <w:szCs w:val="20"/>
                <w:lang w:val="en-US" w:eastAsia="en-GB"/>
              </w:rPr>
            </w:pPr>
          </w:p>
          <w:p w14:paraId="00A75FD1" w14:textId="4E40689A" w:rsidR="008B1E65" w:rsidRPr="006178A4" w:rsidRDefault="00E23996" w:rsidP="0077443B">
            <w:pPr>
              <w:spacing w:after="0"/>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1</w:t>
            </w:r>
          </w:p>
        </w:tc>
        <w:tc>
          <w:tcPr>
            <w:tcW w:w="1457" w:type="dxa"/>
            <w:tcBorders>
              <w:top w:val="single" w:sz="8" w:space="0" w:color="7F7F7F"/>
              <w:left w:val="single" w:sz="4" w:space="0" w:color="auto"/>
              <w:bottom w:val="single" w:sz="8" w:space="0" w:color="7F7F7F"/>
              <w:right w:val="nil"/>
            </w:tcBorders>
            <w:shd w:val="clear" w:color="auto" w:fill="auto"/>
            <w:tcMar>
              <w:top w:w="15" w:type="dxa"/>
              <w:left w:w="108" w:type="dxa"/>
              <w:bottom w:w="0" w:type="dxa"/>
              <w:right w:w="108" w:type="dxa"/>
            </w:tcMar>
          </w:tcPr>
          <w:p w14:paraId="301391D8" w14:textId="77777777" w:rsidR="008B1E65" w:rsidRPr="006178A4" w:rsidRDefault="008B1E65" w:rsidP="0077443B">
            <w:pPr>
              <w:spacing w:after="0"/>
              <w:jc w:val="center"/>
              <w:rPr>
                <w:rFonts w:ascii="Arial" w:eastAsia="Times New Roman" w:hAnsi="Arial" w:cs="Arial"/>
                <w:color w:val="000000" w:themeColor="text1"/>
                <w:kern w:val="24"/>
                <w:sz w:val="20"/>
                <w:szCs w:val="20"/>
                <w:lang w:val="en-US" w:eastAsia="en-GB"/>
              </w:rPr>
            </w:pPr>
            <w:r w:rsidRPr="006178A4">
              <w:rPr>
                <w:rFonts w:ascii="Arial" w:eastAsia="Times New Roman" w:hAnsi="Arial" w:cs="Arial"/>
                <w:color w:val="000000" w:themeColor="text1"/>
                <w:kern w:val="24"/>
                <w:sz w:val="20"/>
                <w:szCs w:val="20"/>
                <w:lang w:val="en-US" w:eastAsia="en-GB"/>
              </w:rPr>
              <w:t> </w:t>
            </w:r>
          </w:p>
          <w:p w14:paraId="79CED8CB" w14:textId="77777777" w:rsidR="008B1E65" w:rsidRPr="006178A4" w:rsidRDefault="008B1E65" w:rsidP="0077443B">
            <w:pPr>
              <w:spacing w:after="0"/>
              <w:jc w:val="center"/>
              <w:rPr>
                <w:rFonts w:ascii="Arial" w:eastAsia="Times New Roman" w:hAnsi="Arial" w:cs="Arial"/>
                <w:color w:val="000000" w:themeColor="text1"/>
                <w:kern w:val="24"/>
                <w:sz w:val="20"/>
                <w:szCs w:val="20"/>
                <w:lang w:val="en-US" w:eastAsia="en-GB"/>
              </w:rPr>
            </w:pPr>
            <w:r w:rsidRPr="006178A4">
              <w:rPr>
                <w:rFonts w:ascii="Arial" w:eastAsia="Times New Roman" w:hAnsi="Arial" w:cs="Arial"/>
                <w:color w:val="000000" w:themeColor="text1"/>
                <w:kern w:val="24"/>
                <w:sz w:val="20"/>
                <w:szCs w:val="20"/>
                <w:lang w:val="en-US" w:eastAsia="en-GB"/>
              </w:rPr>
              <w:t>1.8 ± 0.1</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0F5FDA79" w14:textId="77777777" w:rsidR="008B1E65" w:rsidRPr="005512E5" w:rsidRDefault="008B1E65" w:rsidP="0077443B">
            <w:pPr>
              <w:spacing w:after="0"/>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 </w:t>
            </w:r>
          </w:p>
          <w:p w14:paraId="6B4D136B" w14:textId="77777777" w:rsidR="008B1E65" w:rsidRPr="005512E5" w:rsidRDefault="008B1E65" w:rsidP="0077443B">
            <w:pPr>
              <w:spacing w:after="0"/>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1.1 ± 0.1 mM</w:t>
            </w:r>
          </w:p>
        </w:tc>
        <w:tc>
          <w:tcPr>
            <w:tcW w:w="1457" w:type="dxa"/>
            <w:tcBorders>
              <w:top w:val="single" w:sz="8" w:space="0" w:color="7F7F7F"/>
              <w:left w:val="nil"/>
              <w:bottom w:val="single" w:sz="8" w:space="0" w:color="7F7F7F"/>
              <w:right w:val="single" w:sz="8" w:space="0" w:color="000000"/>
            </w:tcBorders>
            <w:shd w:val="clear" w:color="auto" w:fill="auto"/>
            <w:tcMar>
              <w:top w:w="15" w:type="dxa"/>
              <w:left w:w="108" w:type="dxa"/>
              <w:bottom w:w="0" w:type="dxa"/>
              <w:right w:w="108" w:type="dxa"/>
            </w:tcMar>
          </w:tcPr>
          <w:p w14:paraId="06EEEA4F" w14:textId="77777777" w:rsidR="008B1E65" w:rsidRPr="005512E5" w:rsidRDefault="008B1E65" w:rsidP="0077443B">
            <w:pPr>
              <w:spacing w:after="0"/>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 </w:t>
            </w:r>
          </w:p>
          <w:p w14:paraId="169F84AF" w14:textId="4E896368" w:rsidR="008B1E65" w:rsidRPr="005512E5" w:rsidRDefault="008B1E65" w:rsidP="0077443B">
            <w:pPr>
              <w:spacing w:after="0"/>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1</w:t>
            </w:r>
          </w:p>
        </w:tc>
        <w:tc>
          <w:tcPr>
            <w:tcW w:w="1457" w:type="dxa"/>
            <w:tcBorders>
              <w:top w:val="single" w:sz="8" w:space="0" w:color="7F7F7F"/>
              <w:left w:val="single" w:sz="8" w:space="0" w:color="000000"/>
              <w:bottom w:val="single" w:sz="8" w:space="0" w:color="7F7F7F"/>
              <w:right w:val="nil"/>
            </w:tcBorders>
            <w:shd w:val="clear" w:color="auto" w:fill="auto"/>
            <w:tcMar>
              <w:top w:w="15" w:type="dxa"/>
              <w:left w:w="108" w:type="dxa"/>
              <w:bottom w:w="0" w:type="dxa"/>
              <w:right w:w="108" w:type="dxa"/>
            </w:tcMar>
          </w:tcPr>
          <w:p w14:paraId="00B1F8F5" w14:textId="77777777" w:rsidR="008B1E65" w:rsidRPr="005512E5" w:rsidRDefault="008B1E65" w:rsidP="0077443B">
            <w:pPr>
              <w:spacing w:after="0"/>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 </w:t>
            </w:r>
          </w:p>
          <w:p w14:paraId="46A87824" w14:textId="77777777" w:rsidR="008B1E65" w:rsidRPr="005512E5" w:rsidRDefault="008B1E65" w:rsidP="0077443B">
            <w:pPr>
              <w:spacing w:after="0"/>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1.1 ± 0.1</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4815CC34" w14:textId="77777777" w:rsidR="008B1E65" w:rsidRPr="005512E5" w:rsidRDefault="008B1E65" w:rsidP="0077443B">
            <w:pPr>
              <w:spacing w:after="0"/>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 </w:t>
            </w:r>
          </w:p>
          <w:p w14:paraId="0747C501" w14:textId="77777777" w:rsidR="008B1E65" w:rsidRPr="005512E5" w:rsidRDefault="008B1E65" w:rsidP="0077443B">
            <w:pPr>
              <w:spacing w:after="0"/>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 38 mM</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675D703B" w14:textId="77777777" w:rsidR="008B1E65" w:rsidRPr="005512E5" w:rsidRDefault="008B1E65" w:rsidP="0077443B">
            <w:pPr>
              <w:spacing w:after="0"/>
              <w:jc w:val="center"/>
              <w:rPr>
                <w:rFonts w:ascii="Arial" w:eastAsia="Times New Roman" w:hAnsi="Arial" w:cs="Arial"/>
                <w:sz w:val="20"/>
                <w:szCs w:val="20"/>
                <w:lang w:eastAsia="en-GB"/>
              </w:rPr>
            </w:pPr>
          </w:p>
          <w:p w14:paraId="06A78278" w14:textId="77777777" w:rsidR="008B1E65" w:rsidRPr="006178A4" w:rsidRDefault="008B1E65" w:rsidP="0077443B">
            <w:pPr>
              <w:spacing w:after="0"/>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1</w:t>
            </w:r>
          </w:p>
          <w:p w14:paraId="6344F2CF" w14:textId="77777777" w:rsidR="008B1E65" w:rsidRPr="005512E5" w:rsidRDefault="008B1E65" w:rsidP="0077443B">
            <w:pPr>
              <w:spacing w:after="0"/>
              <w:jc w:val="center"/>
              <w:rPr>
                <w:rFonts w:ascii="Arial" w:eastAsia="Times New Roman" w:hAnsi="Arial" w:cs="Arial"/>
                <w:sz w:val="20"/>
                <w:szCs w:val="20"/>
                <w:lang w:eastAsia="en-GB"/>
              </w:rPr>
            </w:pPr>
          </w:p>
        </w:tc>
      </w:tr>
      <w:tr w:rsidR="008B1E65" w:rsidRPr="005512E5" w14:paraId="5CB51782" w14:textId="77777777" w:rsidTr="0077443B">
        <w:trPr>
          <w:trHeight w:val="806"/>
        </w:trPr>
        <w:tc>
          <w:tcPr>
            <w:tcW w:w="1458" w:type="dxa"/>
            <w:tcBorders>
              <w:top w:val="single" w:sz="8" w:space="0" w:color="7F7F7F"/>
              <w:left w:val="nil"/>
              <w:bottom w:val="single" w:sz="8" w:space="0" w:color="7F7F7F"/>
              <w:right w:val="single" w:sz="4" w:space="0" w:color="auto"/>
            </w:tcBorders>
            <w:shd w:val="clear" w:color="auto" w:fill="auto"/>
            <w:tcMar>
              <w:top w:w="15" w:type="dxa"/>
              <w:left w:w="108" w:type="dxa"/>
              <w:bottom w:w="0" w:type="dxa"/>
              <w:right w:w="108" w:type="dxa"/>
            </w:tcMar>
          </w:tcPr>
          <w:p w14:paraId="65319BCA" w14:textId="77777777" w:rsidR="008B1E65" w:rsidRPr="006178A4" w:rsidRDefault="008B1E65" w:rsidP="0077443B">
            <w:pPr>
              <w:spacing w:after="0"/>
              <w:jc w:val="center"/>
              <w:rPr>
                <w:rFonts w:ascii="Arial" w:hAnsi="Arial"/>
                <w:b/>
                <w:bCs/>
                <w:kern w:val="24"/>
                <w:sz w:val="20"/>
                <w:szCs w:val="20"/>
                <w:lang w:val="en-US" w:eastAsia="en-GB"/>
              </w:rPr>
            </w:pPr>
          </w:p>
          <w:p w14:paraId="3B329350" w14:textId="77777777" w:rsidR="008B1E65" w:rsidRPr="006178A4" w:rsidRDefault="008B1E65" w:rsidP="0077443B">
            <w:pPr>
              <w:spacing w:after="0"/>
              <w:jc w:val="center"/>
              <w:rPr>
                <w:rFonts w:ascii="Arial" w:hAnsi="Arial"/>
                <w:b/>
                <w:bCs/>
                <w:kern w:val="24"/>
                <w:sz w:val="20"/>
                <w:szCs w:val="20"/>
                <w:lang w:val="en-US" w:eastAsia="en-GB"/>
              </w:rPr>
            </w:pPr>
            <w:proofErr w:type="spellStart"/>
            <w:r w:rsidRPr="005512E5">
              <w:rPr>
                <w:rFonts w:ascii="Arial" w:hAnsi="Arial"/>
                <w:b/>
                <w:bCs/>
                <w:kern w:val="24"/>
                <w:sz w:val="20"/>
                <w:szCs w:val="20"/>
                <w:lang w:val="en-US" w:eastAsia="en-GB"/>
              </w:rPr>
              <w:t>iGlu</w:t>
            </w:r>
            <w:r w:rsidRPr="006178A4">
              <w:rPr>
                <w:rFonts w:ascii="Arial" w:hAnsi="Arial"/>
                <w:b/>
                <w:bCs/>
                <w:i/>
                <w:kern w:val="24"/>
                <w:sz w:val="20"/>
                <w:szCs w:val="20"/>
                <w:vertAlign w:val="subscript"/>
                <w:lang w:val="en-US" w:eastAsia="en-GB"/>
              </w:rPr>
              <w:t>h</w:t>
            </w:r>
            <w:proofErr w:type="spellEnd"/>
          </w:p>
          <w:p w14:paraId="1E4A325D" w14:textId="77777777" w:rsidR="008B1E65" w:rsidRPr="006178A4" w:rsidRDefault="008B1E65" w:rsidP="0077443B">
            <w:pPr>
              <w:spacing w:after="0"/>
              <w:jc w:val="center"/>
              <w:rPr>
                <w:rFonts w:ascii="Arial" w:hAnsi="Arial"/>
                <w:b/>
                <w:bCs/>
                <w:kern w:val="24"/>
                <w:sz w:val="20"/>
                <w:szCs w:val="20"/>
                <w:lang w:val="en-US" w:eastAsia="en-GB"/>
              </w:rPr>
            </w:pPr>
            <w:r w:rsidRPr="006178A4">
              <w:rPr>
                <w:rFonts w:ascii="Arial" w:hAnsi="Arial"/>
                <w:b/>
                <w:bCs/>
                <w:kern w:val="24"/>
                <w:sz w:val="20"/>
                <w:szCs w:val="20"/>
                <w:lang w:val="en-US" w:eastAsia="en-GB"/>
              </w:rPr>
              <w:t>(E25A)</w:t>
            </w:r>
          </w:p>
        </w:tc>
        <w:tc>
          <w:tcPr>
            <w:tcW w:w="1254" w:type="dxa"/>
            <w:tcBorders>
              <w:top w:val="single" w:sz="8" w:space="0" w:color="7F7F7F"/>
              <w:left w:val="single" w:sz="4" w:space="0" w:color="auto"/>
              <w:bottom w:val="single" w:sz="8" w:space="0" w:color="7F7F7F"/>
              <w:right w:val="nil"/>
            </w:tcBorders>
          </w:tcPr>
          <w:p w14:paraId="1F7AEC82" w14:textId="77777777" w:rsidR="008B1E65" w:rsidRPr="006178A4"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p>
          <w:p w14:paraId="49CFFF15" w14:textId="77777777" w:rsidR="008B1E65" w:rsidRPr="006178A4"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r w:rsidRPr="00813F65">
              <w:rPr>
                <w:rFonts w:ascii="Arial" w:eastAsia="Times New Roman" w:hAnsi="Arial" w:cs="Arial"/>
                <w:color w:val="000000" w:themeColor="text1"/>
                <w:kern w:val="24"/>
                <w:sz w:val="20"/>
                <w:szCs w:val="20"/>
                <w:lang w:val="en-US" w:eastAsia="en-GB"/>
              </w:rPr>
              <w:t>3.4 ± 0.6</w:t>
            </w:r>
          </w:p>
        </w:tc>
        <w:tc>
          <w:tcPr>
            <w:tcW w:w="1250" w:type="dxa"/>
            <w:tcBorders>
              <w:top w:val="single" w:sz="8" w:space="0" w:color="7F7F7F"/>
              <w:left w:val="nil"/>
              <w:bottom w:val="single" w:sz="8" w:space="0" w:color="7F7F7F"/>
              <w:right w:val="nil"/>
            </w:tcBorders>
          </w:tcPr>
          <w:p w14:paraId="4B79A9E3" w14:textId="77777777" w:rsidR="008B1E65" w:rsidRPr="00EA6879"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p>
          <w:p w14:paraId="15773A77" w14:textId="52BEFAB3" w:rsidR="008B1E65" w:rsidRPr="00EA6879"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5.</w:t>
            </w:r>
            <w:r w:rsidR="00E23996">
              <w:rPr>
                <w:rFonts w:ascii="Arial" w:eastAsia="Times New Roman" w:hAnsi="Arial" w:cs="Arial"/>
                <w:color w:val="000000" w:themeColor="text1"/>
                <w:kern w:val="24"/>
                <w:sz w:val="20"/>
                <w:szCs w:val="20"/>
                <w:lang w:val="en-US" w:eastAsia="en-GB"/>
              </w:rPr>
              <w:t>8</w:t>
            </w:r>
            <w:r>
              <w:rPr>
                <w:rFonts w:ascii="Arial" w:eastAsia="Times New Roman" w:hAnsi="Arial" w:cs="Arial"/>
                <w:color w:val="000000" w:themeColor="text1"/>
                <w:kern w:val="24"/>
                <w:sz w:val="20"/>
                <w:szCs w:val="20"/>
                <w:lang w:val="en-US" w:eastAsia="en-GB"/>
              </w:rPr>
              <w:t xml:space="preserve"> ± 0.</w:t>
            </w:r>
            <w:r w:rsidR="00E23996">
              <w:rPr>
                <w:rFonts w:ascii="Arial" w:eastAsia="Times New Roman" w:hAnsi="Arial" w:cs="Arial"/>
                <w:color w:val="000000" w:themeColor="text1"/>
                <w:kern w:val="24"/>
                <w:sz w:val="20"/>
                <w:szCs w:val="20"/>
                <w:lang w:val="en-US" w:eastAsia="en-GB"/>
              </w:rPr>
              <w:t>2</w:t>
            </w:r>
            <w:r w:rsidRPr="00707C5F">
              <w:rPr>
                <w:rFonts w:ascii="Arial" w:eastAsia="Times New Roman" w:hAnsi="Arial" w:cs="Arial"/>
                <w:color w:val="000000" w:themeColor="text1"/>
                <w:kern w:val="24"/>
                <w:sz w:val="20"/>
                <w:szCs w:val="20"/>
                <w:lang w:val="en-US" w:eastAsia="en-GB"/>
              </w:rPr>
              <w:t xml:space="preserve"> </w:t>
            </w:r>
            <w:r w:rsidRPr="006178A4">
              <w:rPr>
                <w:rFonts w:ascii="Symbol" w:eastAsia="Times New Roman" w:hAnsi="Symbol" w:cs="Arial"/>
                <w:color w:val="000000" w:themeColor="text1"/>
                <w:kern w:val="24"/>
                <w:sz w:val="20"/>
                <w:szCs w:val="20"/>
                <w:lang w:val="en-US" w:eastAsia="en-GB"/>
              </w:rPr>
              <w:t></w:t>
            </w:r>
            <w:r w:rsidRPr="006178A4">
              <w:rPr>
                <w:rFonts w:ascii="Arial" w:eastAsia="Times New Roman" w:hAnsi="Arial" w:cs="Arial"/>
                <w:color w:val="000000" w:themeColor="text1"/>
                <w:kern w:val="24"/>
                <w:sz w:val="20"/>
                <w:szCs w:val="20"/>
                <w:lang w:val="en-US" w:eastAsia="en-GB"/>
              </w:rPr>
              <w:t>M</w:t>
            </w:r>
          </w:p>
        </w:tc>
        <w:tc>
          <w:tcPr>
            <w:tcW w:w="1254" w:type="dxa"/>
            <w:tcBorders>
              <w:top w:val="single" w:sz="8" w:space="0" w:color="7F7F7F"/>
              <w:left w:val="nil"/>
              <w:bottom w:val="single" w:sz="8" w:space="0" w:color="7F7F7F"/>
              <w:right w:val="single" w:sz="4" w:space="0" w:color="auto"/>
            </w:tcBorders>
          </w:tcPr>
          <w:p w14:paraId="1A0AA845" w14:textId="77777777" w:rsidR="008B1E65" w:rsidRPr="00EA6879"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p>
          <w:p w14:paraId="25E62C05" w14:textId="77777777" w:rsidR="008B1E65" w:rsidRPr="00EA6879"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1.6</w:t>
            </w:r>
            <w:r w:rsidRPr="00EA6879">
              <w:rPr>
                <w:rFonts w:ascii="Arial" w:eastAsia="Times New Roman" w:hAnsi="Arial" w:cs="Arial"/>
                <w:color w:val="000000" w:themeColor="text1"/>
                <w:kern w:val="24"/>
                <w:sz w:val="20"/>
                <w:szCs w:val="20"/>
                <w:lang w:val="en-US" w:eastAsia="en-GB"/>
              </w:rPr>
              <w:t xml:space="preserve"> ± 0.1</w:t>
            </w:r>
          </w:p>
        </w:tc>
        <w:tc>
          <w:tcPr>
            <w:tcW w:w="1457" w:type="dxa"/>
            <w:tcBorders>
              <w:top w:val="single" w:sz="8" w:space="0" w:color="7F7F7F"/>
              <w:left w:val="single" w:sz="4" w:space="0" w:color="auto"/>
              <w:bottom w:val="single" w:sz="8" w:space="0" w:color="7F7F7F"/>
              <w:right w:val="nil"/>
            </w:tcBorders>
            <w:shd w:val="clear" w:color="auto" w:fill="auto"/>
            <w:tcMar>
              <w:top w:w="15" w:type="dxa"/>
              <w:left w:w="108" w:type="dxa"/>
              <w:bottom w:w="0" w:type="dxa"/>
              <w:right w:w="108" w:type="dxa"/>
            </w:tcMar>
          </w:tcPr>
          <w:p w14:paraId="0A338433" w14:textId="77777777" w:rsidR="008B1E65"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p>
          <w:p w14:paraId="75635DD5" w14:textId="77777777" w:rsidR="008B1E65" w:rsidRPr="005512E5"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4.5 ± 0.1</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0013B543" w14:textId="77777777" w:rsidR="008B1E65" w:rsidRDefault="008B1E65" w:rsidP="0055541B">
            <w:pPr>
              <w:spacing w:after="0" w:line="240" w:lineRule="auto"/>
              <w:jc w:val="center"/>
              <w:rPr>
                <w:rFonts w:ascii="Arial" w:eastAsia="Times New Roman" w:hAnsi="Arial" w:cs="Arial"/>
                <w:sz w:val="20"/>
                <w:szCs w:val="20"/>
                <w:lang w:eastAsia="en-GB"/>
              </w:rPr>
            </w:pPr>
          </w:p>
          <w:p w14:paraId="0F1D68A4" w14:textId="37F59AFA" w:rsidR="008B1E65" w:rsidRPr="005512E5" w:rsidRDefault="00E23996" w:rsidP="0055541B">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5.0</w:t>
            </w:r>
            <w:r w:rsidR="008B1E65">
              <w:rPr>
                <w:rFonts w:ascii="Arial" w:eastAsia="Times New Roman" w:hAnsi="Arial" w:cs="Arial"/>
                <w:sz w:val="20"/>
                <w:szCs w:val="20"/>
                <w:lang w:eastAsia="en-GB"/>
              </w:rPr>
              <w:t xml:space="preserve"> ± 0.</w:t>
            </w:r>
            <w:r>
              <w:rPr>
                <w:rFonts w:ascii="Arial" w:eastAsia="Times New Roman" w:hAnsi="Arial" w:cs="Arial"/>
                <w:sz w:val="20"/>
                <w:szCs w:val="20"/>
                <w:lang w:eastAsia="en-GB"/>
              </w:rPr>
              <w:t>4</w:t>
            </w:r>
            <w:r w:rsidR="008B1E65">
              <w:rPr>
                <w:rFonts w:ascii="Arial" w:eastAsia="Times New Roman" w:hAnsi="Arial" w:cs="Arial"/>
                <w:sz w:val="20"/>
                <w:szCs w:val="20"/>
                <w:lang w:eastAsia="en-GB"/>
              </w:rPr>
              <w:t xml:space="preserve"> </w:t>
            </w:r>
            <w:r w:rsidR="008B1E65" w:rsidRPr="006178A4">
              <w:rPr>
                <w:rFonts w:ascii="Symbol" w:eastAsia="Times New Roman" w:hAnsi="Symbol" w:cs="Arial"/>
                <w:sz w:val="20"/>
                <w:szCs w:val="20"/>
                <w:lang w:eastAsia="en-GB"/>
              </w:rPr>
              <w:t></w:t>
            </w:r>
            <w:r w:rsidR="008B1E65" w:rsidRPr="006178A4">
              <w:rPr>
                <w:rFonts w:ascii="Arial" w:eastAsia="Times New Roman" w:hAnsi="Arial" w:cs="Arial"/>
                <w:sz w:val="20"/>
                <w:szCs w:val="20"/>
                <w:lang w:eastAsia="en-GB"/>
              </w:rPr>
              <w:t>M</w:t>
            </w:r>
          </w:p>
        </w:tc>
        <w:tc>
          <w:tcPr>
            <w:tcW w:w="1457" w:type="dxa"/>
            <w:tcBorders>
              <w:top w:val="single" w:sz="8" w:space="0" w:color="7F7F7F"/>
              <w:left w:val="nil"/>
              <w:bottom w:val="single" w:sz="8" w:space="0" w:color="7F7F7F"/>
              <w:right w:val="single" w:sz="8" w:space="0" w:color="000000"/>
            </w:tcBorders>
            <w:shd w:val="clear" w:color="auto" w:fill="auto"/>
            <w:tcMar>
              <w:top w:w="15" w:type="dxa"/>
              <w:left w:w="108" w:type="dxa"/>
              <w:bottom w:w="0" w:type="dxa"/>
              <w:right w:w="108" w:type="dxa"/>
            </w:tcMar>
          </w:tcPr>
          <w:p w14:paraId="76440FE0" w14:textId="77777777" w:rsidR="008B1E65" w:rsidRDefault="008B1E65" w:rsidP="0055541B">
            <w:pPr>
              <w:spacing w:after="0" w:line="240" w:lineRule="auto"/>
              <w:jc w:val="center"/>
              <w:rPr>
                <w:rFonts w:ascii="Arial" w:eastAsia="Times New Roman" w:hAnsi="Arial" w:cs="Arial"/>
                <w:sz w:val="20"/>
                <w:szCs w:val="20"/>
                <w:lang w:eastAsia="en-GB"/>
              </w:rPr>
            </w:pPr>
          </w:p>
          <w:p w14:paraId="2C2209FE" w14:textId="1BA74CA6" w:rsidR="008B1E65" w:rsidRPr="005512E5" w:rsidRDefault="008B1E65" w:rsidP="0055541B">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1.</w:t>
            </w:r>
            <w:r w:rsidR="00E23996">
              <w:rPr>
                <w:rFonts w:ascii="Arial" w:eastAsia="Times New Roman" w:hAnsi="Arial" w:cs="Arial"/>
                <w:sz w:val="20"/>
                <w:szCs w:val="20"/>
                <w:lang w:eastAsia="en-GB"/>
              </w:rPr>
              <w:t>2</w:t>
            </w:r>
            <w:r>
              <w:rPr>
                <w:rFonts w:ascii="Arial" w:eastAsia="Times New Roman" w:hAnsi="Arial" w:cs="Arial"/>
                <w:sz w:val="20"/>
                <w:szCs w:val="20"/>
                <w:lang w:eastAsia="en-GB"/>
              </w:rPr>
              <w:t xml:space="preserve"> ± 0.1</w:t>
            </w:r>
          </w:p>
        </w:tc>
        <w:tc>
          <w:tcPr>
            <w:tcW w:w="1457" w:type="dxa"/>
            <w:tcBorders>
              <w:top w:val="single" w:sz="8" w:space="0" w:color="7F7F7F"/>
              <w:left w:val="single" w:sz="8" w:space="0" w:color="000000"/>
              <w:bottom w:val="single" w:sz="8" w:space="0" w:color="7F7F7F"/>
              <w:right w:val="nil"/>
            </w:tcBorders>
            <w:shd w:val="clear" w:color="auto" w:fill="auto"/>
            <w:tcMar>
              <w:top w:w="15" w:type="dxa"/>
              <w:left w:w="108" w:type="dxa"/>
              <w:bottom w:w="0" w:type="dxa"/>
              <w:right w:w="108" w:type="dxa"/>
            </w:tcMar>
          </w:tcPr>
          <w:p w14:paraId="30E6223A" w14:textId="77777777" w:rsidR="008B1E65" w:rsidRDefault="008B1E65" w:rsidP="0055541B">
            <w:pPr>
              <w:spacing w:after="0" w:line="240" w:lineRule="auto"/>
              <w:jc w:val="center"/>
              <w:rPr>
                <w:rFonts w:ascii="Arial" w:eastAsia="Times New Roman" w:hAnsi="Arial" w:cs="Arial"/>
                <w:sz w:val="20"/>
                <w:szCs w:val="20"/>
                <w:lang w:eastAsia="en-GB"/>
              </w:rPr>
            </w:pPr>
          </w:p>
          <w:p w14:paraId="07BBD374" w14:textId="77777777" w:rsidR="008B1E65" w:rsidRPr="005512E5" w:rsidRDefault="008B1E65" w:rsidP="0055541B">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5.1 ± 0.4</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4BABCE73" w14:textId="77777777" w:rsidR="008B1E65" w:rsidRDefault="008B1E65" w:rsidP="0055541B">
            <w:pPr>
              <w:spacing w:after="0" w:line="240" w:lineRule="auto"/>
              <w:jc w:val="center"/>
              <w:rPr>
                <w:rFonts w:ascii="Arial" w:eastAsia="Times New Roman" w:hAnsi="Arial" w:cs="Arial"/>
                <w:sz w:val="20"/>
                <w:szCs w:val="20"/>
                <w:lang w:eastAsia="en-GB"/>
              </w:rPr>
            </w:pPr>
          </w:p>
          <w:p w14:paraId="191BEC4B" w14:textId="73FB63FF" w:rsidR="008B1E65" w:rsidRPr="005512E5" w:rsidRDefault="008B1E65" w:rsidP="0055541B">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523 </w:t>
            </w:r>
            <w:r w:rsidRPr="006178A4">
              <w:rPr>
                <w:rFonts w:ascii="Arial" w:eastAsia="Times New Roman" w:hAnsi="Arial" w:cs="Arial"/>
                <w:sz w:val="20"/>
                <w:szCs w:val="20"/>
                <w:lang w:eastAsia="en-GB"/>
              </w:rPr>
              <w:t xml:space="preserve">± </w:t>
            </w:r>
            <w:r w:rsidR="00E23996">
              <w:rPr>
                <w:rFonts w:ascii="Arial" w:eastAsia="Times New Roman" w:hAnsi="Arial" w:cs="Arial"/>
                <w:sz w:val="20"/>
                <w:szCs w:val="20"/>
                <w:lang w:eastAsia="en-GB"/>
              </w:rPr>
              <w:t>28</w:t>
            </w:r>
            <w:r w:rsidRPr="006178A4">
              <w:rPr>
                <w:rFonts w:ascii="Arial" w:eastAsia="Times New Roman" w:hAnsi="Arial" w:cs="Arial"/>
                <w:sz w:val="20"/>
                <w:szCs w:val="20"/>
                <w:lang w:eastAsia="en-GB"/>
              </w:rPr>
              <w:t xml:space="preserve"> </w:t>
            </w:r>
            <w:r w:rsidRPr="006178A4">
              <w:rPr>
                <w:rFonts w:ascii="Symbol" w:eastAsia="Times New Roman" w:hAnsi="Symbol" w:cs="Arial"/>
                <w:sz w:val="20"/>
                <w:szCs w:val="20"/>
                <w:lang w:eastAsia="en-GB"/>
              </w:rPr>
              <w:t></w:t>
            </w:r>
            <w:r w:rsidRPr="006178A4">
              <w:rPr>
                <w:rFonts w:ascii="Arial" w:eastAsia="Times New Roman" w:hAnsi="Arial" w:cs="Arial"/>
                <w:sz w:val="20"/>
                <w:szCs w:val="20"/>
                <w:lang w:eastAsia="en-GB"/>
              </w:rPr>
              <w:t>M</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5F44BCE8" w14:textId="77777777" w:rsidR="008B1E65" w:rsidRDefault="008B1E65" w:rsidP="0055541B">
            <w:pPr>
              <w:spacing w:after="0" w:line="240" w:lineRule="auto"/>
              <w:jc w:val="center"/>
              <w:rPr>
                <w:rFonts w:ascii="Arial" w:eastAsia="Times New Roman" w:hAnsi="Arial" w:cs="Arial"/>
                <w:sz w:val="20"/>
                <w:szCs w:val="20"/>
                <w:lang w:eastAsia="en-GB"/>
              </w:rPr>
            </w:pPr>
          </w:p>
          <w:p w14:paraId="6B0FEAF1" w14:textId="1D85545F" w:rsidR="008B1E65" w:rsidRPr="005512E5" w:rsidRDefault="008B1E65" w:rsidP="0055541B">
            <w:pPr>
              <w:spacing w:after="0" w:line="240" w:lineRule="auto"/>
              <w:jc w:val="center"/>
              <w:rPr>
                <w:rFonts w:ascii="Arial" w:eastAsia="Times New Roman" w:hAnsi="Arial" w:cs="Arial"/>
                <w:sz w:val="20"/>
                <w:szCs w:val="20"/>
                <w:lang w:eastAsia="en-GB"/>
              </w:rPr>
            </w:pPr>
            <w:r>
              <w:rPr>
                <w:rFonts w:ascii="Arial" w:eastAsia="Times New Roman" w:hAnsi="Arial" w:cs="Arial"/>
                <w:sz w:val="20"/>
                <w:szCs w:val="20"/>
                <w:lang w:eastAsia="en-GB"/>
              </w:rPr>
              <w:t xml:space="preserve">1.5 ± </w:t>
            </w:r>
            <w:r w:rsidR="00E23996">
              <w:rPr>
                <w:rFonts w:ascii="Arial" w:eastAsia="Times New Roman" w:hAnsi="Arial" w:cs="Arial"/>
                <w:sz w:val="20"/>
                <w:szCs w:val="20"/>
                <w:lang w:eastAsia="en-GB"/>
              </w:rPr>
              <w:t>0.</w:t>
            </w:r>
            <w:r>
              <w:rPr>
                <w:rFonts w:ascii="Arial" w:eastAsia="Times New Roman" w:hAnsi="Arial" w:cs="Arial"/>
                <w:sz w:val="20"/>
                <w:szCs w:val="20"/>
                <w:lang w:eastAsia="en-GB"/>
              </w:rPr>
              <w:t>1</w:t>
            </w:r>
          </w:p>
        </w:tc>
      </w:tr>
      <w:tr w:rsidR="008B1E65" w:rsidRPr="005512E5" w14:paraId="1A040D63" w14:textId="77777777" w:rsidTr="0077443B">
        <w:trPr>
          <w:trHeight w:val="806"/>
        </w:trPr>
        <w:tc>
          <w:tcPr>
            <w:tcW w:w="1458" w:type="dxa"/>
            <w:tcBorders>
              <w:top w:val="single" w:sz="8" w:space="0" w:color="7F7F7F"/>
              <w:left w:val="nil"/>
              <w:bottom w:val="single" w:sz="8" w:space="0" w:color="7F7F7F"/>
              <w:right w:val="single" w:sz="4" w:space="0" w:color="auto"/>
            </w:tcBorders>
            <w:shd w:val="clear" w:color="auto" w:fill="auto"/>
            <w:tcMar>
              <w:top w:w="15" w:type="dxa"/>
              <w:left w:w="108" w:type="dxa"/>
              <w:bottom w:w="0" w:type="dxa"/>
              <w:right w:w="108" w:type="dxa"/>
            </w:tcMar>
            <w:hideMark/>
          </w:tcPr>
          <w:p w14:paraId="2A53CF16" w14:textId="77777777" w:rsidR="008B1E65" w:rsidRPr="0055541B" w:rsidRDefault="008B1E65" w:rsidP="0077443B">
            <w:pPr>
              <w:spacing w:after="0"/>
              <w:jc w:val="center"/>
              <w:rPr>
                <w:rFonts w:ascii="Arial" w:hAnsi="Arial"/>
                <w:b/>
                <w:bCs/>
                <w:kern w:val="24"/>
                <w:sz w:val="20"/>
                <w:szCs w:val="20"/>
                <w:lang w:val="en-US" w:eastAsia="en-GB"/>
              </w:rPr>
            </w:pPr>
            <w:r w:rsidRPr="0055541B">
              <w:rPr>
                <w:rFonts w:ascii="Arial" w:hAnsi="Arial"/>
                <w:b/>
                <w:bCs/>
                <w:kern w:val="24"/>
                <w:sz w:val="20"/>
                <w:szCs w:val="20"/>
                <w:lang w:val="en-US" w:eastAsia="en-GB"/>
              </w:rPr>
              <w:t> </w:t>
            </w:r>
          </w:p>
          <w:p w14:paraId="6C3C584E" w14:textId="77777777" w:rsidR="008B1E65" w:rsidRPr="0055541B" w:rsidRDefault="008B1E65" w:rsidP="0077443B">
            <w:pPr>
              <w:spacing w:after="0"/>
              <w:jc w:val="center"/>
              <w:rPr>
                <w:rFonts w:ascii="Arial" w:hAnsi="Arial"/>
                <w:b/>
                <w:bCs/>
                <w:kern w:val="24"/>
                <w:sz w:val="20"/>
                <w:szCs w:val="20"/>
                <w:lang w:val="en-US" w:eastAsia="en-GB"/>
              </w:rPr>
            </w:pPr>
            <w:r w:rsidRPr="0055541B">
              <w:rPr>
                <w:rFonts w:ascii="Arial" w:hAnsi="Arial"/>
                <w:b/>
                <w:bCs/>
                <w:kern w:val="24"/>
                <w:sz w:val="20"/>
                <w:szCs w:val="20"/>
                <w:lang w:val="en-US" w:eastAsia="en-GB"/>
              </w:rPr>
              <w:t>Fl-</w:t>
            </w:r>
            <w:proofErr w:type="spellStart"/>
            <w:r w:rsidRPr="0055541B">
              <w:rPr>
                <w:rFonts w:ascii="Arial" w:hAnsi="Arial"/>
                <w:b/>
                <w:bCs/>
                <w:kern w:val="24"/>
                <w:sz w:val="20"/>
                <w:szCs w:val="20"/>
                <w:lang w:val="en-US" w:eastAsia="en-GB"/>
              </w:rPr>
              <w:t>GluBP</w:t>
            </w:r>
            <w:proofErr w:type="spellEnd"/>
          </w:p>
          <w:p w14:paraId="621495F4" w14:textId="77777777" w:rsidR="008B1E65" w:rsidRPr="0055541B" w:rsidRDefault="008B1E65" w:rsidP="0077443B">
            <w:pPr>
              <w:spacing w:after="0"/>
              <w:jc w:val="center"/>
              <w:rPr>
                <w:rFonts w:ascii="Arial" w:hAnsi="Arial"/>
                <w:b/>
                <w:bCs/>
                <w:kern w:val="24"/>
                <w:sz w:val="20"/>
                <w:szCs w:val="20"/>
                <w:lang w:val="en-US" w:eastAsia="en-GB"/>
              </w:rPr>
            </w:pPr>
            <w:r w:rsidRPr="0055541B">
              <w:rPr>
                <w:rFonts w:ascii="Arial" w:hAnsi="Arial"/>
                <w:b/>
                <w:bCs/>
                <w:kern w:val="24"/>
                <w:sz w:val="20"/>
                <w:szCs w:val="20"/>
                <w:lang w:val="en-US" w:eastAsia="en-GB"/>
              </w:rPr>
              <w:t>(T136C)</w:t>
            </w:r>
          </w:p>
        </w:tc>
        <w:tc>
          <w:tcPr>
            <w:tcW w:w="1254" w:type="dxa"/>
            <w:tcBorders>
              <w:top w:val="single" w:sz="8" w:space="0" w:color="7F7F7F"/>
              <w:left w:val="single" w:sz="4" w:space="0" w:color="auto"/>
              <w:bottom w:val="single" w:sz="8" w:space="0" w:color="7F7F7F"/>
              <w:right w:val="nil"/>
            </w:tcBorders>
          </w:tcPr>
          <w:p w14:paraId="22DDDCBB" w14:textId="77777777" w:rsidR="00167D2B" w:rsidRDefault="00167D2B" w:rsidP="0055541B">
            <w:pPr>
              <w:spacing w:after="0" w:line="240" w:lineRule="auto"/>
              <w:jc w:val="center"/>
              <w:rPr>
                <w:rFonts w:ascii="Arial" w:eastAsia="Times New Roman" w:hAnsi="Arial" w:cs="Arial"/>
                <w:color w:val="000000" w:themeColor="text1"/>
                <w:kern w:val="24"/>
                <w:sz w:val="20"/>
                <w:szCs w:val="20"/>
                <w:lang w:val="en-US" w:eastAsia="en-GB"/>
              </w:rPr>
            </w:pPr>
          </w:p>
          <w:p w14:paraId="142696A0" w14:textId="276D302C" w:rsidR="008B1E65"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r w:rsidRPr="0055541B">
              <w:rPr>
                <w:rFonts w:ascii="Arial" w:eastAsia="Times New Roman" w:hAnsi="Arial" w:cs="Arial"/>
                <w:color w:val="000000" w:themeColor="text1"/>
                <w:kern w:val="24"/>
                <w:sz w:val="20"/>
                <w:szCs w:val="20"/>
                <w:lang w:val="en-US" w:eastAsia="en-GB"/>
              </w:rPr>
              <w:t>2.9 ± 0.1</w:t>
            </w:r>
          </w:p>
          <w:p w14:paraId="353D0E36" w14:textId="3B3C521B" w:rsidR="00167D2B" w:rsidRPr="0055541B" w:rsidRDefault="00167D2B" w:rsidP="0055541B">
            <w:pPr>
              <w:spacing w:after="0" w:line="240" w:lineRule="auto"/>
              <w:jc w:val="center"/>
              <w:rPr>
                <w:rFonts w:ascii="Arial" w:eastAsia="Times New Roman" w:hAnsi="Arial" w:cs="Arial"/>
                <w:color w:val="000000" w:themeColor="text1"/>
                <w:kern w:val="24"/>
                <w:sz w:val="20"/>
                <w:szCs w:val="20"/>
                <w:lang w:val="en-US" w:eastAsia="en-GB"/>
              </w:rPr>
            </w:pPr>
          </w:p>
        </w:tc>
        <w:tc>
          <w:tcPr>
            <w:tcW w:w="1250" w:type="dxa"/>
            <w:tcBorders>
              <w:top w:val="single" w:sz="8" w:space="0" w:color="7F7F7F"/>
              <w:left w:val="nil"/>
              <w:bottom w:val="single" w:sz="8" w:space="0" w:color="7F7F7F"/>
              <w:right w:val="nil"/>
            </w:tcBorders>
          </w:tcPr>
          <w:p w14:paraId="567C81FA" w14:textId="77777777" w:rsidR="00167D2B" w:rsidRDefault="00167D2B" w:rsidP="0055541B">
            <w:pPr>
              <w:spacing w:after="0" w:line="240" w:lineRule="auto"/>
              <w:jc w:val="center"/>
              <w:rPr>
                <w:rFonts w:ascii="Arial" w:eastAsia="Times New Roman" w:hAnsi="Arial" w:cs="Arial"/>
                <w:color w:val="000000" w:themeColor="text1"/>
                <w:kern w:val="24"/>
                <w:sz w:val="20"/>
                <w:szCs w:val="20"/>
                <w:lang w:val="en-US" w:eastAsia="en-GB"/>
              </w:rPr>
            </w:pPr>
          </w:p>
          <w:p w14:paraId="60BD1A0D" w14:textId="6DDD289D" w:rsidR="008B1E65" w:rsidRPr="0055541B" w:rsidRDefault="00FC5D28" w:rsidP="0055541B">
            <w:pPr>
              <w:spacing w:after="0" w:line="240" w:lineRule="auto"/>
              <w:jc w:val="center"/>
              <w:rPr>
                <w:rFonts w:ascii="Arial" w:eastAsia="Times New Roman" w:hAnsi="Arial" w:cs="Arial"/>
                <w:color w:val="000000" w:themeColor="text1"/>
                <w:kern w:val="24"/>
                <w:sz w:val="20"/>
                <w:szCs w:val="20"/>
                <w:lang w:val="en-US" w:eastAsia="en-GB"/>
              </w:rPr>
            </w:pPr>
            <w:r>
              <w:rPr>
                <w:rFonts w:ascii="Arial" w:eastAsia="Times New Roman" w:hAnsi="Arial" w:cs="Arial"/>
                <w:color w:val="000000" w:themeColor="text1"/>
                <w:kern w:val="24"/>
                <w:sz w:val="20"/>
                <w:szCs w:val="20"/>
                <w:lang w:val="en-US" w:eastAsia="en-GB"/>
              </w:rPr>
              <w:t>10</w:t>
            </w:r>
            <w:r w:rsidR="00FC5CC3" w:rsidRPr="0055541B">
              <w:rPr>
                <w:rFonts w:ascii="Arial" w:eastAsia="Times New Roman" w:hAnsi="Arial" w:cs="Arial"/>
                <w:color w:val="000000" w:themeColor="text1"/>
                <w:kern w:val="24"/>
                <w:sz w:val="20"/>
                <w:szCs w:val="20"/>
                <w:lang w:val="en-US" w:eastAsia="en-GB"/>
              </w:rPr>
              <w:t>.</w:t>
            </w:r>
            <w:r>
              <w:rPr>
                <w:rFonts w:ascii="Arial" w:eastAsia="Times New Roman" w:hAnsi="Arial" w:cs="Arial"/>
                <w:color w:val="000000" w:themeColor="text1"/>
                <w:kern w:val="24"/>
                <w:sz w:val="20"/>
                <w:szCs w:val="20"/>
                <w:lang w:val="en-US" w:eastAsia="en-GB"/>
              </w:rPr>
              <w:t>6</w:t>
            </w:r>
            <w:r w:rsidR="008B1E65" w:rsidRPr="0055541B">
              <w:rPr>
                <w:rFonts w:ascii="Arial" w:eastAsia="Times New Roman" w:hAnsi="Arial" w:cs="Arial"/>
                <w:color w:val="000000" w:themeColor="text1"/>
                <w:kern w:val="24"/>
                <w:sz w:val="20"/>
                <w:szCs w:val="20"/>
                <w:lang w:val="en-US" w:eastAsia="en-GB"/>
              </w:rPr>
              <w:t xml:space="preserve"> ± </w:t>
            </w:r>
            <w:r w:rsidR="00FC5CC3" w:rsidRPr="0055541B">
              <w:rPr>
                <w:rFonts w:ascii="Arial" w:eastAsia="Times New Roman" w:hAnsi="Arial" w:cs="Arial"/>
                <w:color w:val="000000" w:themeColor="text1"/>
                <w:kern w:val="24"/>
                <w:sz w:val="20"/>
                <w:szCs w:val="20"/>
                <w:lang w:val="en-US" w:eastAsia="en-GB"/>
              </w:rPr>
              <w:t>0.</w:t>
            </w:r>
            <w:r>
              <w:rPr>
                <w:rFonts w:ascii="Arial" w:eastAsia="Times New Roman" w:hAnsi="Arial" w:cs="Arial"/>
                <w:color w:val="000000" w:themeColor="text1"/>
                <w:kern w:val="24"/>
                <w:sz w:val="20"/>
                <w:szCs w:val="20"/>
                <w:lang w:val="en-US" w:eastAsia="en-GB"/>
              </w:rPr>
              <w:t>4</w:t>
            </w:r>
            <w:r w:rsidR="008B1E65" w:rsidRPr="0055541B">
              <w:rPr>
                <w:rFonts w:ascii="Arial" w:eastAsia="Times New Roman" w:hAnsi="Arial" w:cs="Arial"/>
                <w:color w:val="000000" w:themeColor="text1"/>
                <w:kern w:val="24"/>
                <w:sz w:val="20"/>
                <w:szCs w:val="20"/>
                <w:lang w:val="en-US" w:eastAsia="en-GB"/>
              </w:rPr>
              <w:t xml:space="preserve"> </w:t>
            </w:r>
            <w:r w:rsidR="008B1E65" w:rsidRPr="0055541B">
              <w:rPr>
                <w:rFonts w:ascii="Symbol" w:eastAsia="Times New Roman" w:hAnsi="Symbol" w:cs="Arial"/>
                <w:color w:val="000000" w:themeColor="text1"/>
                <w:kern w:val="24"/>
                <w:sz w:val="20"/>
                <w:szCs w:val="20"/>
                <w:lang w:val="en-US" w:eastAsia="en-GB"/>
              </w:rPr>
              <w:t></w:t>
            </w:r>
            <w:r w:rsidR="008B1E65" w:rsidRPr="0055541B">
              <w:rPr>
                <w:rFonts w:ascii="Arial" w:eastAsia="Times New Roman" w:hAnsi="Arial" w:cs="Arial"/>
                <w:color w:val="000000" w:themeColor="text1"/>
                <w:kern w:val="24"/>
                <w:sz w:val="20"/>
                <w:szCs w:val="20"/>
                <w:lang w:val="en-US" w:eastAsia="en-GB"/>
              </w:rPr>
              <w:t>M</w:t>
            </w:r>
          </w:p>
        </w:tc>
        <w:tc>
          <w:tcPr>
            <w:tcW w:w="1254" w:type="dxa"/>
            <w:tcBorders>
              <w:top w:val="single" w:sz="8" w:space="0" w:color="7F7F7F"/>
              <w:left w:val="nil"/>
              <w:bottom w:val="single" w:sz="8" w:space="0" w:color="7F7F7F"/>
              <w:right w:val="single" w:sz="4" w:space="0" w:color="auto"/>
            </w:tcBorders>
          </w:tcPr>
          <w:p w14:paraId="519D5B56" w14:textId="77777777" w:rsidR="008B1E65" w:rsidRPr="0055541B"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p>
          <w:p w14:paraId="1CC5D154" w14:textId="33C3E2D1" w:rsidR="008B1E65" w:rsidRPr="0055541B" w:rsidRDefault="0097071C" w:rsidP="0055541B">
            <w:pPr>
              <w:spacing w:after="0" w:line="240" w:lineRule="auto"/>
              <w:jc w:val="center"/>
              <w:rPr>
                <w:rFonts w:ascii="Arial" w:eastAsia="Times New Roman" w:hAnsi="Arial" w:cs="Arial"/>
                <w:color w:val="000000" w:themeColor="text1"/>
                <w:kern w:val="24"/>
                <w:sz w:val="20"/>
                <w:szCs w:val="20"/>
                <w:lang w:val="en-US" w:eastAsia="en-GB"/>
              </w:rPr>
            </w:pPr>
            <w:r w:rsidRPr="0055541B">
              <w:rPr>
                <w:rFonts w:ascii="Arial" w:eastAsia="Times New Roman" w:hAnsi="Arial" w:cs="Arial"/>
                <w:color w:val="000000" w:themeColor="text1"/>
                <w:kern w:val="24"/>
                <w:sz w:val="20"/>
                <w:szCs w:val="20"/>
                <w:lang w:val="en-US" w:eastAsia="en-GB"/>
              </w:rPr>
              <w:t>2.</w:t>
            </w:r>
            <w:r w:rsidR="00FC5D28">
              <w:rPr>
                <w:rFonts w:ascii="Arial" w:eastAsia="Times New Roman" w:hAnsi="Arial" w:cs="Arial"/>
                <w:color w:val="000000" w:themeColor="text1"/>
                <w:kern w:val="24"/>
                <w:sz w:val="20"/>
                <w:szCs w:val="20"/>
                <w:lang w:val="en-US" w:eastAsia="en-GB"/>
              </w:rPr>
              <w:t>3</w:t>
            </w:r>
            <w:r w:rsidR="00E23996" w:rsidRPr="0055541B">
              <w:rPr>
                <w:rFonts w:ascii="Arial" w:eastAsia="Times New Roman" w:hAnsi="Arial" w:cs="Arial"/>
                <w:color w:val="000000" w:themeColor="text1"/>
                <w:kern w:val="24"/>
                <w:sz w:val="20"/>
                <w:szCs w:val="20"/>
                <w:lang w:val="en-US" w:eastAsia="en-GB"/>
              </w:rPr>
              <w:t xml:space="preserve"> ± 0.</w:t>
            </w:r>
            <w:r w:rsidR="00FC5D28">
              <w:rPr>
                <w:rFonts w:ascii="Arial" w:eastAsia="Times New Roman" w:hAnsi="Arial" w:cs="Arial"/>
                <w:color w:val="000000" w:themeColor="text1"/>
                <w:kern w:val="24"/>
                <w:sz w:val="20"/>
                <w:szCs w:val="20"/>
                <w:lang w:val="en-US" w:eastAsia="en-GB"/>
              </w:rPr>
              <w:t>2</w:t>
            </w:r>
          </w:p>
        </w:tc>
        <w:tc>
          <w:tcPr>
            <w:tcW w:w="1457" w:type="dxa"/>
            <w:tcBorders>
              <w:top w:val="single" w:sz="8" w:space="0" w:color="7F7F7F"/>
              <w:left w:val="single" w:sz="4" w:space="0" w:color="auto"/>
              <w:bottom w:val="single" w:sz="8" w:space="0" w:color="7F7F7F"/>
              <w:right w:val="nil"/>
            </w:tcBorders>
            <w:shd w:val="clear" w:color="auto" w:fill="auto"/>
            <w:tcMar>
              <w:top w:w="15" w:type="dxa"/>
              <w:left w:w="108" w:type="dxa"/>
              <w:bottom w:w="0" w:type="dxa"/>
              <w:right w:w="108" w:type="dxa"/>
            </w:tcMar>
          </w:tcPr>
          <w:p w14:paraId="6BFC4A3F" w14:textId="77777777" w:rsidR="008B1E65" w:rsidRPr="006178A4"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r w:rsidRPr="006178A4">
              <w:rPr>
                <w:rFonts w:ascii="Arial" w:eastAsia="Times New Roman" w:hAnsi="Arial" w:cs="Arial"/>
                <w:color w:val="000000" w:themeColor="text1"/>
                <w:kern w:val="24"/>
                <w:sz w:val="20"/>
                <w:szCs w:val="20"/>
                <w:lang w:val="en-US" w:eastAsia="en-GB"/>
              </w:rPr>
              <w:t> </w:t>
            </w:r>
          </w:p>
          <w:p w14:paraId="48B93EB5" w14:textId="77777777" w:rsidR="008B1E65" w:rsidRPr="006178A4" w:rsidRDefault="008B1E65" w:rsidP="0055541B">
            <w:pPr>
              <w:spacing w:after="0" w:line="240" w:lineRule="auto"/>
              <w:jc w:val="center"/>
              <w:rPr>
                <w:rFonts w:ascii="Arial" w:eastAsia="Times New Roman" w:hAnsi="Arial" w:cs="Arial"/>
                <w:color w:val="000000" w:themeColor="text1"/>
                <w:kern w:val="24"/>
                <w:sz w:val="20"/>
                <w:szCs w:val="20"/>
                <w:lang w:val="en-US" w:eastAsia="en-GB"/>
              </w:rPr>
            </w:pPr>
            <w:r w:rsidRPr="001540C8">
              <w:rPr>
                <w:rFonts w:ascii="Arial" w:eastAsia="Times New Roman" w:hAnsi="Arial" w:cs="Arial"/>
                <w:color w:val="000000" w:themeColor="text1"/>
                <w:kern w:val="24"/>
                <w:sz w:val="20"/>
                <w:szCs w:val="20"/>
                <w:lang w:val="en-US" w:eastAsia="en-GB"/>
              </w:rPr>
              <w:t>1.</w:t>
            </w:r>
            <w:r>
              <w:rPr>
                <w:rFonts w:ascii="Arial" w:eastAsia="Times New Roman" w:hAnsi="Arial" w:cs="Arial"/>
                <w:color w:val="000000" w:themeColor="text1"/>
                <w:kern w:val="24"/>
                <w:sz w:val="20"/>
                <w:szCs w:val="20"/>
                <w:lang w:val="en-US" w:eastAsia="en-GB"/>
              </w:rPr>
              <w:t>7</w:t>
            </w:r>
            <w:r w:rsidRPr="001540C8">
              <w:rPr>
                <w:rFonts w:ascii="Arial" w:eastAsia="Times New Roman" w:hAnsi="Arial" w:cs="Arial"/>
                <w:color w:val="000000" w:themeColor="text1"/>
                <w:kern w:val="24"/>
                <w:sz w:val="20"/>
                <w:szCs w:val="20"/>
                <w:lang w:val="en-US" w:eastAsia="en-GB"/>
              </w:rPr>
              <w:t xml:space="preserve"> ±</w:t>
            </w:r>
            <w:r>
              <w:rPr>
                <w:rFonts w:ascii="Arial" w:eastAsia="Times New Roman" w:hAnsi="Arial" w:cs="Arial"/>
                <w:color w:val="000000" w:themeColor="text1"/>
                <w:kern w:val="24"/>
                <w:sz w:val="20"/>
                <w:szCs w:val="20"/>
                <w:lang w:val="en-US" w:eastAsia="en-GB"/>
              </w:rPr>
              <w:t xml:space="preserve"> 0.1</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05A78E48" w14:textId="77777777" w:rsidR="008B1E65" w:rsidRPr="005512E5" w:rsidRDefault="008B1E65" w:rsidP="0055541B">
            <w:pPr>
              <w:spacing w:after="0" w:line="240" w:lineRule="auto"/>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 </w:t>
            </w:r>
          </w:p>
          <w:p w14:paraId="080A228C" w14:textId="77777777" w:rsidR="008B1E65" w:rsidRPr="005512E5" w:rsidRDefault="008B1E65" w:rsidP="0055541B">
            <w:pPr>
              <w:spacing w:after="0" w:line="240" w:lineRule="auto"/>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 xml:space="preserve">184 ± 15 </w:t>
            </w:r>
            <w:r w:rsidRPr="006178A4">
              <w:rPr>
                <w:rFonts w:ascii="Symbol" w:eastAsia="Times New Roman" w:hAnsi="Symbol" w:cs="Arial"/>
                <w:sz w:val="20"/>
                <w:szCs w:val="20"/>
                <w:lang w:eastAsia="en-GB"/>
              </w:rPr>
              <w:t></w:t>
            </w:r>
            <w:r w:rsidRPr="006178A4">
              <w:rPr>
                <w:rFonts w:ascii="Arial" w:eastAsia="Times New Roman" w:hAnsi="Arial" w:cs="Arial"/>
                <w:sz w:val="20"/>
                <w:szCs w:val="20"/>
                <w:lang w:eastAsia="en-GB"/>
              </w:rPr>
              <w:t>M</w:t>
            </w:r>
          </w:p>
        </w:tc>
        <w:tc>
          <w:tcPr>
            <w:tcW w:w="1457" w:type="dxa"/>
            <w:tcBorders>
              <w:top w:val="single" w:sz="8" w:space="0" w:color="7F7F7F"/>
              <w:left w:val="nil"/>
              <w:bottom w:val="single" w:sz="8" w:space="0" w:color="7F7F7F"/>
              <w:right w:val="single" w:sz="8" w:space="0" w:color="000000"/>
            </w:tcBorders>
            <w:shd w:val="clear" w:color="auto" w:fill="auto"/>
            <w:tcMar>
              <w:top w:w="15" w:type="dxa"/>
              <w:left w:w="108" w:type="dxa"/>
              <w:bottom w:w="0" w:type="dxa"/>
              <w:right w:w="108" w:type="dxa"/>
            </w:tcMar>
          </w:tcPr>
          <w:p w14:paraId="07DC05CB" w14:textId="77777777" w:rsidR="008B1E65" w:rsidRPr="005512E5" w:rsidRDefault="008B1E65" w:rsidP="0055541B">
            <w:pPr>
              <w:spacing w:after="0" w:line="240" w:lineRule="auto"/>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 </w:t>
            </w:r>
          </w:p>
          <w:p w14:paraId="1ED6E150" w14:textId="77777777" w:rsidR="008B1E65" w:rsidRPr="005512E5" w:rsidRDefault="008B1E65" w:rsidP="0055541B">
            <w:pPr>
              <w:spacing w:after="0" w:line="240" w:lineRule="auto"/>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 xml:space="preserve">1.1 ± 0.1 </w:t>
            </w:r>
          </w:p>
        </w:tc>
        <w:tc>
          <w:tcPr>
            <w:tcW w:w="1457" w:type="dxa"/>
            <w:tcBorders>
              <w:top w:val="single" w:sz="8" w:space="0" w:color="7F7F7F"/>
              <w:left w:val="single" w:sz="8" w:space="0" w:color="000000"/>
              <w:bottom w:val="single" w:sz="8" w:space="0" w:color="7F7F7F"/>
              <w:right w:val="nil"/>
            </w:tcBorders>
            <w:shd w:val="clear" w:color="auto" w:fill="auto"/>
            <w:tcMar>
              <w:top w:w="15" w:type="dxa"/>
              <w:left w:w="108" w:type="dxa"/>
              <w:bottom w:w="0" w:type="dxa"/>
              <w:right w:w="108" w:type="dxa"/>
            </w:tcMar>
          </w:tcPr>
          <w:p w14:paraId="348E861E" w14:textId="77777777" w:rsidR="008B1E65" w:rsidRPr="005512E5" w:rsidRDefault="008B1E65" w:rsidP="0055541B">
            <w:pPr>
              <w:spacing w:after="0" w:line="240" w:lineRule="auto"/>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 </w:t>
            </w:r>
          </w:p>
          <w:p w14:paraId="5ABBEE62" w14:textId="77777777" w:rsidR="008B1E65" w:rsidRPr="005512E5" w:rsidRDefault="008B1E65" w:rsidP="0055541B">
            <w:pPr>
              <w:spacing w:after="0" w:line="240" w:lineRule="auto"/>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2.5 ± 0.1</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76B51C5C" w14:textId="77777777" w:rsidR="008B1E65" w:rsidRPr="005512E5" w:rsidRDefault="008B1E65" w:rsidP="0055541B">
            <w:pPr>
              <w:spacing w:after="0" w:line="240" w:lineRule="auto"/>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 </w:t>
            </w:r>
          </w:p>
          <w:p w14:paraId="1D0DF1CE" w14:textId="77777777" w:rsidR="008B1E65" w:rsidRPr="005512E5" w:rsidRDefault="008B1E65" w:rsidP="0055541B">
            <w:pPr>
              <w:spacing w:after="0" w:line="240" w:lineRule="auto"/>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896 ± 55 </w:t>
            </w:r>
            <w:r w:rsidRPr="006178A4">
              <w:rPr>
                <w:rFonts w:ascii="Symbol" w:eastAsia="Times New Roman" w:hAnsi="Symbol" w:cs="Arial"/>
                <w:sz w:val="20"/>
                <w:szCs w:val="20"/>
                <w:lang w:eastAsia="en-GB"/>
              </w:rPr>
              <w:t></w:t>
            </w:r>
            <w:r w:rsidRPr="006178A4">
              <w:rPr>
                <w:rFonts w:ascii="Arial" w:eastAsia="Times New Roman" w:hAnsi="Arial" w:cs="Arial"/>
                <w:sz w:val="20"/>
                <w:szCs w:val="20"/>
                <w:lang w:eastAsia="en-GB"/>
              </w:rPr>
              <w:t>M</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3B023365" w14:textId="77777777" w:rsidR="008B1E65" w:rsidRPr="005512E5" w:rsidRDefault="008B1E65" w:rsidP="0055541B">
            <w:pPr>
              <w:spacing w:after="0" w:line="240" w:lineRule="auto"/>
              <w:jc w:val="center"/>
              <w:rPr>
                <w:rFonts w:ascii="Arial" w:eastAsia="Times New Roman" w:hAnsi="Arial" w:cs="Arial"/>
                <w:sz w:val="20"/>
                <w:szCs w:val="20"/>
                <w:lang w:eastAsia="en-GB"/>
              </w:rPr>
            </w:pPr>
          </w:p>
          <w:p w14:paraId="5E7A6F13" w14:textId="77777777" w:rsidR="008B1E65" w:rsidRPr="005512E5" w:rsidRDefault="008B1E65" w:rsidP="0055541B">
            <w:pPr>
              <w:spacing w:after="0" w:line="240" w:lineRule="auto"/>
              <w:jc w:val="center"/>
              <w:rPr>
                <w:rFonts w:ascii="Arial" w:eastAsia="Times New Roman" w:hAnsi="Arial" w:cs="Arial"/>
                <w:sz w:val="20"/>
                <w:szCs w:val="20"/>
                <w:lang w:eastAsia="en-GB"/>
              </w:rPr>
            </w:pPr>
            <w:r w:rsidRPr="006178A4">
              <w:rPr>
                <w:rFonts w:ascii="Arial" w:eastAsia="Times New Roman" w:hAnsi="Arial" w:cs="Arial"/>
                <w:sz w:val="20"/>
                <w:szCs w:val="20"/>
                <w:lang w:eastAsia="en-GB"/>
              </w:rPr>
              <w:t>1.3 ± 0.1</w:t>
            </w:r>
          </w:p>
        </w:tc>
      </w:tr>
      <w:tr w:rsidR="00E23996" w:rsidRPr="005512E5" w14:paraId="0A44405E" w14:textId="77777777" w:rsidTr="0077443B">
        <w:trPr>
          <w:trHeight w:val="806"/>
        </w:trPr>
        <w:tc>
          <w:tcPr>
            <w:tcW w:w="1458" w:type="dxa"/>
            <w:tcBorders>
              <w:top w:val="single" w:sz="8" w:space="0" w:color="7F7F7F"/>
              <w:left w:val="nil"/>
              <w:bottom w:val="single" w:sz="8" w:space="0" w:color="7F7F7F"/>
              <w:right w:val="single" w:sz="4" w:space="0" w:color="auto"/>
            </w:tcBorders>
            <w:shd w:val="clear" w:color="auto" w:fill="auto"/>
            <w:tcMar>
              <w:top w:w="15" w:type="dxa"/>
              <w:left w:w="108" w:type="dxa"/>
              <w:bottom w:w="0" w:type="dxa"/>
              <w:right w:w="108" w:type="dxa"/>
            </w:tcMar>
          </w:tcPr>
          <w:p w14:paraId="442A746B" w14:textId="77777777" w:rsidR="00E23996" w:rsidRPr="0055541B" w:rsidRDefault="00E23996" w:rsidP="00E23996">
            <w:pPr>
              <w:spacing w:after="0"/>
              <w:jc w:val="center"/>
              <w:rPr>
                <w:rFonts w:ascii="Arial" w:hAnsi="Arial"/>
                <w:b/>
                <w:bCs/>
                <w:kern w:val="24"/>
                <w:sz w:val="20"/>
                <w:szCs w:val="20"/>
                <w:lang w:val="en-US" w:eastAsia="en-GB"/>
              </w:rPr>
            </w:pPr>
            <w:r w:rsidRPr="0055541B">
              <w:rPr>
                <w:rFonts w:ascii="Arial" w:hAnsi="Arial"/>
                <w:b/>
                <w:bCs/>
                <w:kern w:val="24"/>
                <w:sz w:val="20"/>
                <w:szCs w:val="20"/>
                <w:lang w:val="en-US" w:eastAsia="en-GB"/>
              </w:rPr>
              <w:t> </w:t>
            </w:r>
          </w:p>
          <w:p w14:paraId="2BC10656" w14:textId="77777777" w:rsidR="00E23996" w:rsidRPr="0055541B" w:rsidRDefault="00E23996" w:rsidP="00E23996">
            <w:pPr>
              <w:spacing w:after="0"/>
              <w:jc w:val="center"/>
              <w:rPr>
                <w:rFonts w:ascii="Arial" w:hAnsi="Arial"/>
                <w:b/>
                <w:bCs/>
                <w:kern w:val="24"/>
                <w:sz w:val="20"/>
                <w:szCs w:val="20"/>
                <w:lang w:val="en-US" w:eastAsia="en-GB"/>
              </w:rPr>
            </w:pPr>
            <w:r w:rsidRPr="0055541B">
              <w:rPr>
                <w:rFonts w:ascii="Arial" w:hAnsi="Arial"/>
                <w:b/>
                <w:bCs/>
                <w:kern w:val="24"/>
                <w:sz w:val="20"/>
                <w:szCs w:val="20"/>
                <w:lang w:val="en-US" w:eastAsia="en-GB"/>
              </w:rPr>
              <w:t>Fl-</w:t>
            </w:r>
            <w:proofErr w:type="spellStart"/>
            <w:r w:rsidRPr="0055541B">
              <w:rPr>
                <w:rFonts w:ascii="Arial" w:hAnsi="Arial"/>
                <w:b/>
                <w:bCs/>
                <w:kern w:val="24"/>
                <w:sz w:val="20"/>
                <w:szCs w:val="20"/>
                <w:lang w:val="en-US" w:eastAsia="en-GB"/>
              </w:rPr>
              <w:t>GluBP</w:t>
            </w:r>
            <w:proofErr w:type="spellEnd"/>
          </w:p>
          <w:p w14:paraId="168BAF88" w14:textId="77777777" w:rsidR="00E23996" w:rsidRPr="0055541B" w:rsidRDefault="00E23996" w:rsidP="00E23996">
            <w:pPr>
              <w:spacing w:after="0"/>
              <w:jc w:val="center"/>
              <w:rPr>
                <w:rFonts w:ascii="Arial" w:hAnsi="Arial"/>
                <w:b/>
                <w:bCs/>
                <w:kern w:val="24"/>
                <w:sz w:val="20"/>
                <w:szCs w:val="20"/>
                <w:lang w:val="en-US" w:eastAsia="en-GB"/>
              </w:rPr>
            </w:pPr>
            <w:r w:rsidRPr="0055541B">
              <w:rPr>
                <w:rFonts w:ascii="Arial" w:hAnsi="Arial"/>
                <w:b/>
                <w:bCs/>
                <w:kern w:val="24"/>
                <w:sz w:val="20"/>
                <w:szCs w:val="20"/>
                <w:lang w:val="en-US" w:eastAsia="en-GB"/>
              </w:rPr>
              <w:t>(T136C)</w:t>
            </w:r>
          </w:p>
          <w:p w14:paraId="30C69E70" w14:textId="5A12765E" w:rsidR="00E23996" w:rsidRPr="0055541B" w:rsidRDefault="00E23996" w:rsidP="00E23996">
            <w:pPr>
              <w:spacing w:after="0"/>
              <w:jc w:val="center"/>
              <w:rPr>
                <w:rFonts w:ascii="Symbol" w:hAnsi="Symbol"/>
                <w:b/>
                <w:bCs/>
                <w:kern w:val="24"/>
                <w:sz w:val="20"/>
                <w:szCs w:val="20"/>
                <w:lang w:val="en-US" w:eastAsia="en-GB"/>
              </w:rPr>
            </w:pPr>
            <w:bookmarkStart w:id="6" w:name="_Hlk6325936"/>
            <w:r w:rsidRPr="0055541B">
              <w:rPr>
                <w:rFonts w:ascii="Symbol" w:hAnsi="Symbol"/>
                <w:b/>
                <w:bCs/>
                <w:kern w:val="24"/>
                <w:sz w:val="24"/>
                <w:szCs w:val="24"/>
                <w:lang w:val="en-US" w:eastAsia="en-GB"/>
              </w:rPr>
              <w:t></w:t>
            </w:r>
            <w:bookmarkEnd w:id="6"/>
            <w:r w:rsidRPr="0055541B">
              <w:rPr>
                <w:rFonts w:ascii="Symbol" w:hAnsi="Symbol"/>
                <w:b/>
                <w:bCs/>
                <w:kern w:val="24"/>
                <w:sz w:val="20"/>
                <w:szCs w:val="20"/>
                <w:lang w:val="en-US" w:eastAsia="en-GB"/>
              </w:rPr>
              <w:t></w:t>
            </w:r>
            <w:r w:rsidR="005D5867" w:rsidRPr="0055541B">
              <w:rPr>
                <w:rFonts w:ascii="Arial" w:hAnsi="Arial" w:cs="Arial"/>
                <w:b/>
                <w:bCs/>
                <w:kern w:val="24"/>
                <w:sz w:val="20"/>
                <w:szCs w:val="20"/>
                <w:lang w:val="en-US" w:eastAsia="en-GB"/>
              </w:rPr>
              <w:t>=</w:t>
            </w:r>
            <w:r w:rsidRPr="0055541B">
              <w:rPr>
                <w:rFonts w:ascii="Arial" w:hAnsi="Arial" w:cs="Arial"/>
                <w:b/>
                <w:bCs/>
                <w:kern w:val="24"/>
                <w:sz w:val="20"/>
                <w:szCs w:val="20"/>
                <w:lang w:val="en-US" w:eastAsia="en-GB"/>
              </w:rPr>
              <w:t xml:space="preserve"> 6</w:t>
            </w:r>
          </w:p>
        </w:tc>
        <w:tc>
          <w:tcPr>
            <w:tcW w:w="1254" w:type="dxa"/>
            <w:tcBorders>
              <w:top w:val="single" w:sz="8" w:space="0" w:color="7F7F7F"/>
              <w:left w:val="single" w:sz="4" w:space="0" w:color="auto"/>
              <w:bottom w:val="single" w:sz="8" w:space="0" w:color="7F7F7F"/>
              <w:right w:val="nil"/>
            </w:tcBorders>
          </w:tcPr>
          <w:p w14:paraId="1AC11E52" w14:textId="77777777" w:rsidR="00E23996" w:rsidRPr="0055541B" w:rsidRDefault="00E23996" w:rsidP="0055541B">
            <w:pPr>
              <w:spacing w:after="0" w:line="240" w:lineRule="auto"/>
              <w:jc w:val="center"/>
              <w:rPr>
                <w:rFonts w:ascii="Arial" w:eastAsia="Times New Roman" w:hAnsi="Arial" w:cs="Arial"/>
                <w:color w:val="000000" w:themeColor="text1"/>
                <w:kern w:val="24"/>
                <w:sz w:val="20"/>
                <w:szCs w:val="20"/>
                <w:lang w:val="en-US" w:eastAsia="en-GB"/>
              </w:rPr>
            </w:pPr>
          </w:p>
          <w:p w14:paraId="256C6797" w14:textId="77777777" w:rsidR="00E23996" w:rsidRPr="0055541B" w:rsidRDefault="00E23996" w:rsidP="0055541B">
            <w:pPr>
              <w:spacing w:after="0" w:line="240" w:lineRule="auto"/>
              <w:jc w:val="center"/>
              <w:rPr>
                <w:rFonts w:ascii="Arial" w:eastAsia="Times New Roman" w:hAnsi="Arial" w:cs="Arial"/>
                <w:color w:val="000000" w:themeColor="text1"/>
                <w:kern w:val="24"/>
                <w:sz w:val="20"/>
                <w:szCs w:val="20"/>
                <w:lang w:val="en-US" w:eastAsia="en-GB"/>
              </w:rPr>
            </w:pPr>
          </w:p>
          <w:p w14:paraId="4EB8F0D9" w14:textId="3C8069EC" w:rsidR="00E23996" w:rsidRPr="0055541B" w:rsidRDefault="00E23996" w:rsidP="0055541B">
            <w:pPr>
              <w:spacing w:after="0" w:line="240" w:lineRule="auto"/>
              <w:jc w:val="center"/>
              <w:rPr>
                <w:rFonts w:ascii="Arial" w:eastAsia="Times New Roman" w:hAnsi="Arial" w:cs="Arial"/>
                <w:color w:val="000000" w:themeColor="text1"/>
                <w:kern w:val="24"/>
                <w:sz w:val="20"/>
                <w:szCs w:val="20"/>
                <w:lang w:val="en-US" w:eastAsia="en-GB"/>
              </w:rPr>
            </w:pPr>
            <w:r w:rsidRPr="0055541B">
              <w:rPr>
                <w:rFonts w:ascii="Arial" w:eastAsia="Times New Roman" w:hAnsi="Arial" w:cs="Arial"/>
                <w:color w:val="000000" w:themeColor="text1"/>
                <w:kern w:val="24"/>
                <w:sz w:val="20"/>
                <w:szCs w:val="20"/>
                <w:lang w:val="en-US" w:eastAsia="en-GB"/>
              </w:rPr>
              <w:t>1.4 ± 0.1</w:t>
            </w:r>
          </w:p>
        </w:tc>
        <w:tc>
          <w:tcPr>
            <w:tcW w:w="1250" w:type="dxa"/>
            <w:tcBorders>
              <w:top w:val="single" w:sz="8" w:space="0" w:color="7F7F7F"/>
              <w:left w:val="nil"/>
              <w:bottom w:val="single" w:sz="8" w:space="0" w:color="7F7F7F"/>
              <w:right w:val="nil"/>
            </w:tcBorders>
          </w:tcPr>
          <w:p w14:paraId="2339CE71" w14:textId="77777777" w:rsidR="00E23996" w:rsidRPr="0055541B" w:rsidRDefault="00E23996" w:rsidP="0055541B">
            <w:pPr>
              <w:spacing w:after="0" w:line="240" w:lineRule="auto"/>
              <w:jc w:val="center"/>
              <w:rPr>
                <w:rFonts w:ascii="Arial" w:eastAsia="Times New Roman" w:hAnsi="Arial" w:cs="Arial"/>
                <w:color w:val="000000" w:themeColor="text1"/>
                <w:kern w:val="24"/>
                <w:sz w:val="20"/>
                <w:szCs w:val="20"/>
                <w:lang w:val="en-US" w:eastAsia="en-GB"/>
              </w:rPr>
            </w:pPr>
          </w:p>
          <w:p w14:paraId="7B5D9137" w14:textId="77777777" w:rsidR="00E23996" w:rsidRPr="0055541B" w:rsidRDefault="00E23996" w:rsidP="0055541B">
            <w:pPr>
              <w:spacing w:after="0" w:line="240" w:lineRule="auto"/>
              <w:jc w:val="center"/>
              <w:rPr>
                <w:rFonts w:ascii="Arial" w:eastAsia="Times New Roman" w:hAnsi="Arial" w:cs="Arial"/>
                <w:color w:val="000000" w:themeColor="text1"/>
                <w:kern w:val="24"/>
                <w:sz w:val="20"/>
                <w:szCs w:val="20"/>
                <w:lang w:val="en-US" w:eastAsia="en-GB"/>
              </w:rPr>
            </w:pPr>
          </w:p>
          <w:p w14:paraId="27FC9D95" w14:textId="4ACED210" w:rsidR="00E23996" w:rsidRPr="0055541B" w:rsidRDefault="00E23996" w:rsidP="0055541B">
            <w:pPr>
              <w:spacing w:after="0" w:line="240" w:lineRule="auto"/>
              <w:jc w:val="center"/>
              <w:rPr>
                <w:rFonts w:ascii="Arial" w:eastAsia="Times New Roman" w:hAnsi="Arial" w:cs="Arial"/>
                <w:color w:val="000000" w:themeColor="text1"/>
                <w:kern w:val="24"/>
                <w:sz w:val="20"/>
                <w:szCs w:val="20"/>
                <w:lang w:val="en-US" w:eastAsia="en-GB"/>
              </w:rPr>
            </w:pPr>
            <w:r w:rsidRPr="0055541B">
              <w:rPr>
                <w:rFonts w:ascii="Arial" w:eastAsia="Times New Roman" w:hAnsi="Arial" w:cs="Arial"/>
                <w:color w:val="000000" w:themeColor="text1"/>
                <w:kern w:val="24"/>
                <w:sz w:val="20"/>
                <w:szCs w:val="20"/>
                <w:lang w:val="en-US" w:eastAsia="en-GB"/>
              </w:rPr>
              <w:t xml:space="preserve">33 ± 4 </w:t>
            </w:r>
            <w:r w:rsidRPr="0055541B">
              <w:rPr>
                <w:rFonts w:ascii="Symbol" w:eastAsia="Times New Roman" w:hAnsi="Symbol" w:cs="Arial"/>
                <w:color w:val="000000" w:themeColor="text1"/>
                <w:kern w:val="24"/>
                <w:sz w:val="20"/>
                <w:szCs w:val="20"/>
                <w:lang w:val="en-US" w:eastAsia="en-GB"/>
              </w:rPr>
              <w:t></w:t>
            </w:r>
            <w:r w:rsidRPr="0055541B">
              <w:rPr>
                <w:rFonts w:ascii="Arial" w:eastAsia="Times New Roman" w:hAnsi="Arial" w:cs="Arial"/>
                <w:color w:val="000000" w:themeColor="text1"/>
                <w:kern w:val="24"/>
                <w:sz w:val="20"/>
                <w:szCs w:val="20"/>
                <w:lang w:val="en-US" w:eastAsia="en-GB"/>
              </w:rPr>
              <w:t>M</w:t>
            </w:r>
          </w:p>
        </w:tc>
        <w:tc>
          <w:tcPr>
            <w:tcW w:w="1254" w:type="dxa"/>
            <w:tcBorders>
              <w:top w:val="single" w:sz="8" w:space="0" w:color="7F7F7F"/>
              <w:left w:val="nil"/>
              <w:bottom w:val="single" w:sz="8" w:space="0" w:color="7F7F7F"/>
              <w:right w:val="single" w:sz="4" w:space="0" w:color="auto"/>
            </w:tcBorders>
          </w:tcPr>
          <w:p w14:paraId="644C8EFC" w14:textId="77777777" w:rsidR="00E23996" w:rsidRPr="0055541B" w:rsidRDefault="00E23996" w:rsidP="0055541B">
            <w:pPr>
              <w:spacing w:after="0" w:line="240" w:lineRule="auto"/>
              <w:jc w:val="center"/>
              <w:rPr>
                <w:rFonts w:ascii="Arial" w:eastAsia="Times New Roman" w:hAnsi="Arial" w:cs="Arial"/>
                <w:color w:val="000000" w:themeColor="text1"/>
                <w:kern w:val="24"/>
                <w:sz w:val="20"/>
                <w:szCs w:val="20"/>
                <w:lang w:val="en-US" w:eastAsia="en-GB"/>
              </w:rPr>
            </w:pPr>
          </w:p>
          <w:p w14:paraId="3946B307" w14:textId="77777777" w:rsidR="00E23996" w:rsidRPr="0055541B" w:rsidRDefault="00E23996" w:rsidP="0055541B">
            <w:pPr>
              <w:spacing w:after="0" w:line="240" w:lineRule="auto"/>
              <w:jc w:val="center"/>
              <w:rPr>
                <w:rFonts w:ascii="Arial" w:eastAsia="Times New Roman" w:hAnsi="Arial" w:cs="Arial"/>
                <w:color w:val="000000" w:themeColor="text1"/>
                <w:kern w:val="24"/>
                <w:sz w:val="20"/>
                <w:szCs w:val="20"/>
                <w:lang w:val="en-US" w:eastAsia="en-GB"/>
              </w:rPr>
            </w:pPr>
          </w:p>
          <w:p w14:paraId="2136346C" w14:textId="6FCEE9FF" w:rsidR="00E23996" w:rsidRPr="0055541B" w:rsidRDefault="00E23996" w:rsidP="0055541B">
            <w:pPr>
              <w:spacing w:after="0" w:line="240" w:lineRule="auto"/>
              <w:jc w:val="center"/>
              <w:rPr>
                <w:rFonts w:ascii="Arial" w:eastAsia="Times New Roman" w:hAnsi="Arial" w:cs="Arial"/>
                <w:color w:val="000000" w:themeColor="text1"/>
                <w:kern w:val="24"/>
                <w:sz w:val="20"/>
                <w:szCs w:val="20"/>
                <w:lang w:val="en-US" w:eastAsia="en-GB"/>
              </w:rPr>
            </w:pPr>
            <w:r w:rsidRPr="0055541B">
              <w:rPr>
                <w:rFonts w:ascii="Arial" w:eastAsia="Times New Roman" w:hAnsi="Arial" w:cs="Arial"/>
                <w:color w:val="000000" w:themeColor="text1"/>
                <w:kern w:val="24"/>
                <w:sz w:val="20"/>
                <w:szCs w:val="20"/>
                <w:lang w:val="en-US" w:eastAsia="en-GB"/>
              </w:rPr>
              <w:t>1.3 ± 0.</w:t>
            </w:r>
            <w:r w:rsidR="00FC5D28">
              <w:rPr>
                <w:rFonts w:ascii="Arial" w:eastAsia="Times New Roman" w:hAnsi="Arial" w:cs="Arial"/>
                <w:color w:val="000000" w:themeColor="text1"/>
                <w:kern w:val="24"/>
                <w:sz w:val="20"/>
                <w:szCs w:val="20"/>
                <w:lang w:val="en-US" w:eastAsia="en-GB"/>
              </w:rPr>
              <w:t>2</w:t>
            </w:r>
          </w:p>
        </w:tc>
        <w:tc>
          <w:tcPr>
            <w:tcW w:w="1457" w:type="dxa"/>
            <w:tcBorders>
              <w:top w:val="single" w:sz="8" w:space="0" w:color="7F7F7F"/>
              <w:left w:val="single" w:sz="4" w:space="0" w:color="auto"/>
              <w:bottom w:val="single" w:sz="8" w:space="0" w:color="7F7F7F"/>
              <w:right w:val="nil"/>
            </w:tcBorders>
            <w:shd w:val="clear" w:color="auto" w:fill="auto"/>
            <w:tcMar>
              <w:top w:w="15" w:type="dxa"/>
              <w:left w:w="108" w:type="dxa"/>
              <w:bottom w:w="0" w:type="dxa"/>
              <w:right w:w="108" w:type="dxa"/>
            </w:tcMar>
          </w:tcPr>
          <w:p w14:paraId="07CF4EDF" w14:textId="77777777" w:rsidR="00E23996" w:rsidRDefault="00E23996" w:rsidP="0055541B">
            <w:pPr>
              <w:spacing w:after="0" w:line="240" w:lineRule="auto"/>
              <w:jc w:val="center"/>
              <w:rPr>
                <w:rFonts w:ascii="Arial" w:eastAsia="Times New Roman" w:hAnsi="Arial" w:cs="Arial"/>
                <w:sz w:val="20"/>
                <w:szCs w:val="20"/>
                <w:lang w:eastAsia="en-GB"/>
              </w:rPr>
            </w:pPr>
          </w:p>
          <w:p w14:paraId="362F4333" w14:textId="77777777" w:rsidR="00E23996" w:rsidRDefault="00E23996" w:rsidP="0055541B">
            <w:pPr>
              <w:spacing w:after="0" w:line="240" w:lineRule="auto"/>
              <w:jc w:val="center"/>
              <w:rPr>
                <w:rFonts w:ascii="Arial" w:eastAsia="Times New Roman" w:hAnsi="Arial" w:cs="Arial"/>
                <w:sz w:val="20"/>
                <w:szCs w:val="20"/>
                <w:lang w:eastAsia="en-GB"/>
              </w:rPr>
            </w:pPr>
          </w:p>
          <w:p w14:paraId="3785DE2A" w14:textId="684EE836" w:rsidR="00E23996" w:rsidRPr="006178A4" w:rsidRDefault="00E23996" w:rsidP="0055541B">
            <w:pPr>
              <w:spacing w:after="0" w:line="240" w:lineRule="auto"/>
              <w:jc w:val="center"/>
              <w:rPr>
                <w:rFonts w:ascii="Arial" w:eastAsia="Times New Roman" w:hAnsi="Arial" w:cs="Arial"/>
                <w:color w:val="000000" w:themeColor="text1"/>
                <w:kern w:val="24"/>
                <w:sz w:val="20"/>
                <w:szCs w:val="20"/>
                <w:lang w:val="en-US" w:eastAsia="en-GB"/>
              </w:rPr>
            </w:pPr>
            <w:r w:rsidRPr="00B1169C">
              <w:rPr>
                <w:rFonts w:ascii="Arial" w:eastAsia="Times New Roman" w:hAnsi="Arial" w:cs="Arial"/>
                <w:sz w:val="20"/>
                <w:szCs w:val="20"/>
                <w:lang w:eastAsia="en-GB"/>
              </w:rPr>
              <w:t>N.D.</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33D12F88" w14:textId="77777777" w:rsidR="00E23996" w:rsidRDefault="00E23996" w:rsidP="0055541B">
            <w:pPr>
              <w:spacing w:after="0" w:line="240" w:lineRule="auto"/>
              <w:jc w:val="center"/>
              <w:rPr>
                <w:rFonts w:ascii="Arial" w:eastAsia="Times New Roman" w:hAnsi="Arial" w:cs="Arial"/>
                <w:sz w:val="20"/>
                <w:szCs w:val="20"/>
                <w:lang w:eastAsia="en-GB"/>
              </w:rPr>
            </w:pPr>
          </w:p>
          <w:p w14:paraId="6560D085" w14:textId="77777777" w:rsidR="00E23996" w:rsidRDefault="00E23996" w:rsidP="0055541B">
            <w:pPr>
              <w:spacing w:after="0" w:line="240" w:lineRule="auto"/>
              <w:jc w:val="center"/>
              <w:rPr>
                <w:rFonts w:ascii="Arial" w:eastAsia="Times New Roman" w:hAnsi="Arial" w:cs="Arial"/>
                <w:sz w:val="20"/>
                <w:szCs w:val="20"/>
                <w:lang w:eastAsia="en-GB"/>
              </w:rPr>
            </w:pPr>
          </w:p>
          <w:p w14:paraId="25A8BD50" w14:textId="4E31BE5D" w:rsidR="00E23996" w:rsidRPr="006178A4" w:rsidRDefault="00E23996" w:rsidP="0055541B">
            <w:pPr>
              <w:spacing w:after="0" w:line="240" w:lineRule="auto"/>
              <w:jc w:val="center"/>
              <w:rPr>
                <w:rFonts w:ascii="Arial" w:eastAsia="Times New Roman" w:hAnsi="Arial" w:cs="Arial"/>
                <w:sz w:val="20"/>
                <w:szCs w:val="20"/>
                <w:lang w:eastAsia="en-GB"/>
              </w:rPr>
            </w:pPr>
            <w:r w:rsidRPr="00B1169C">
              <w:rPr>
                <w:rFonts w:ascii="Arial" w:eastAsia="Times New Roman" w:hAnsi="Arial" w:cs="Arial"/>
                <w:sz w:val="20"/>
                <w:szCs w:val="20"/>
                <w:lang w:eastAsia="en-GB"/>
              </w:rPr>
              <w:t>N.D.</w:t>
            </w:r>
          </w:p>
        </w:tc>
        <w:tc>
          <w:tcPr>
            <w:tcW w:w="1457" w:type="dxa"/>
            <w:tcBorders>
              <w:top w:val="single" w:sz="8" w:space="0" w:color="7F7F7F"/>
              <w:left w:val="nil"/>
              <w:bottom w:val="single" w:sz="8" w:space="0" w:color="7F7F7F"/>
              <w:right w:val="single" w:sz="8" w:space="0" w:color="000000"/>
            </w:tcBorders>
            <w:shd w:val="clear" w:color="auto" w:fill="auto"/>
            <w:tcMar>
              <w:top w:w="15" w:type="dxa"/>
              <w:left w:w="108" w:type="dxa"/>
              <w:bottom w:w="0" w:type="dxa"/>
              <w:right w:w="108" w:type="dxa"/>
            </w:tcMar>
          </w:tcPr>
          <w:p w14:paraId="1320EC7A" w14:textId="77777777" w:rsidR="00E23996" w:rsidRDefault="00E23996" w:rsidP="0055541B">
            <w:pPr>
              <w:spacing w:after="0" w:line="240" w:lineRule="auto"/>
              <w:jc w:val="center"/>
              <w:rPr>
                <w:rFonts w:ascii="Arial" w:eastAsia="Times New Roman" w:hAnsi="Arial" w:cs="Arial"/>
                <w:sz w:val="20"/>
                <w:szCs w:val="20"/>
                <w:lang w:eastAsia="en-GB"/>
              </w:rPr>
            </w:pPr>
          </w:p>
          <w:p w14:paraId="1BCDA830" w14:textId="77777777" w:rsidR="00E23996" w:rsidRDefault="00E23996" w:rsidP="0055541B">
            <w:pPr>
              <w:spacing w:after="0" w:line="240" w:lineRule="auto"/>
              <w:jc w:val="center"/>
              <w:rPr>
                <w:rFonts w:ascii="Arial" w:eastAsia="Times New Roman" w:hAnsi="Arial" w:cs="Arial"/>
                <w:sz w:val="20"/>
                <w:szCs w:val="20"/>
                <w:lang w:eastAsia="en-GB"/>
              </w:rPr>
            </w:pPr>
          </w:p>
          <w:p w14:paraId="5573678D" w14:textId="4E2C7D3F" w:rsidR="00E23996" w:rsidRPr="006178A4" w:rsidRDefault="00E23996" w:rsidP="0055541B">
            <w:pPr>
              <w:spacing w:after="0" w:line="240" w:lineRule="auto"/>
              <w:jc w:val="center"/>
              <w:rPr>
                <w:rFonts w:ascii="Arial" w:eastAsia="Times New Roman" w:hAnsi="Arial" w:cs="Arial"/>
                <w:sz w:val="20"/>
                <w:szCs w:val="20"/>
                <w:lang w:eastAsia="en-GB"/>
              </w:rPr>
            </w:pPr>
            <w:r w:rsidRPr="00B1169C">
              <w:rPr>
                <w:rFonts w:ascii="Arial" w:eastAsia="Times New Roman" w:hAnsi="Arial" w:cs="Arial"/>
                <w:sz w:val="20"/>
                <w:szCs w:val="20"/>
                <w:lang w:eastAsia="en-GB"/>
              </w:rPr>
              <w:t>N.D.</w:t>
            </w:r>
          </w:p>
        </w:tc>
        <w:tc>
          <w:tcPr>
            <w:tcW w:w="1457" w:type="dxa"/>
            <w:tcBorders>
              <w:top w:val="single" w:sz="8" w:space="0" w:color="7F7F7F"/>
              <w:left w:val="single" w:sz="8" w:space="0" w:color="000000"/>
              <w:bottom w:val="single" w:sz="8" w:space="0" w:color="7F7F7F"/>
              <w:right w:val="nil"/>
            </w:tcBorders>
            <w:shd w:val="clear" w:color="auto" w:fill="auto"/>
            <w:tcMar>
              <w:top w:w="15" w:type="dxa"/>
              <w:left w:w="108" w:type="dxa"/>
              <w:bottom w:w="0" w:type="dxa"/>
              <w:right w:w="108" w:type="dxa"/>
            </w:tcMar>
          </w:tcPr>
          <w:p w14:paraId="78D1BB9A" w14:textId="77777777" w:rsidR="00E23996" w:rsidRDefault="00E23996" w:rsidP="0055541B">
            <w:pPr>
              <w:spacing w:after="0" w:line="240" w:lineRule="auto"/>
              <w:jc w:val="center"/>
              <w:rPr>
                <w:rFonts w:ascii="Arial" w:eastAsia="Times New Roman" w:hAnsi="Arial" w:cs="Arial"/>
                <w:sz w:val="20"/>
                <w:szCs w:val="20"/>
                <w:lang w:eastAsia="en-GB"/>
              </w:rPr>
            </w:pPr>
          </w:p>
          <w:p w14:paraId="6B7148C0" w14:textId="77777777" w:rsidR="00E23996" w:rsidRDefault="00E23996" w:rsidP="0055541B">
            <w:pPr>
              <w:spacing w:after="0" w:line="240" w:lineRule="auto"/>
              <w:jc w:val="center"/>
              <w:rPr>
                <w:rFonts w:ascii="Arial" w:eastAsia="Times New Roman" w:hAnsi="Arial" w:cs="Arial"/>
                <w:sz w:val="20"/>
                <w:szCs w:val="20"/>
                <w:lang w:eastAsia="en-GB"/>
              </w:rPr>
            </w:pPr>
          </w:p>
          <w:p w14:paraId="47585C9F" w14:textId="3BBA0C29" w:rsidR="00E23996" w:rsidRPr="006178A4" w:rsidRDefault="00E23996" w:rsidP="0055541B">
            <w:pPr>
              <w:spacing w:after="0" w:line="240" w:lineRule="auto"/>
              <w:jc w:val="center"/>
              <w:rPr>
                <w:rFonts w:ascii="Arial" w:eastAsia="Times New Roman" w:hAnsi="Arial" w:cs="Arial"/>
                <w:sz w:val="20"/>
                <w:szCs w:val="20"/>
                <w:lang w:eastAsia="en-GB"/>
              </w:rPr>
            </w:pPr>
            <w:r w:rsidRPr="00B1169C">
              <w:rPr>
                <w:rFonts w:ascii="Arial" w:eastAsia="Times New Roman" w:hAnsi="Arial" w:cs="Arial"/>
                <w:sz w:val="20"/>
                <w:szCs w:val="20"/>
                <w:lang w:eastAsia="en-GB"/>
              </w:rPr>
              <w:t>N.D.</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0993298F" w14:textId="77777777" w:rsidR="00E23996" w:rsidRDefault="00E23996" w:rsidP="0055541B">
            <w:pPr>
              <w:spacing w:after="0" w:line="240" w:lineRule="auto"/>
              <w:jc w:val="center"/>
              <w:rPr>
                <w:rFonts w:ascii="Arial" w:eastAsia="Times New Roman" w:hAnsi="Arial" w:cs="Arial"/>
                <w:sz w:val="20"/>
                <w:szCs w:val="20"/>
                <w:lang w:eastAsia="en-GB"/>
              </w:rPr>
            </w:pPr>
          </w:p>
          <w:p w14:paraId="5E1250DF" w14:textId="77777777" w:rsidR="00E23996" w:rsidRDefault="00E23996" w:rsidP="0055541B">
            <w:pPr>
              <w:spacing w:after="0" w:line="240" w:lineRule="auto"/>
              <w:jc w:val="center"/>
              <w:rPr>
                <w:rFonts w:ascii="Arial" w:eastAsia="Times New Roman" w:hAnsi="Arial" w:cs="Arial"/>
                <w:sz w:val="20"/>
                <w:szCs w:val="20"/>
                <w:lang w:eastAsia="en-GB"/>
              </w:rPr>
            </w:pPr>
          </w:p>
          <w:p w14:paraId="23E615C8" w14:textId="7400CF01" w:rsidR="00E23996" w:rsidRPr="006178A4" w:rsidRDefault="00E23996" w:rsidP="0055541B">
            <w:pPr>
              <w:spacing w:after="0" w:line="240" w:lineRule="auto"/>
              <w:jc w:val="center"/>
              <w:rPr>
                <w:rFonts w:ascii="Arial" w:eastAsia="Times New Roman" w:hAnsi="Arial" w:cs="Arial"/>
                <w:sz w:val="20"/>
                <w:szCs w:val="20"/>
                <w:lang w:eastAsia="en-GB"/>
              </w:rPr>
            </w:pPr>
            <w:r w:rsidRPr="00B1169C">
              <w:rPr>
                <w:rFonts w:ascii="Arial" w:eastAsia="Times New Roman" w:hAnsi="Arial" w:cs="Arial"/>
                <w:sz w:val="20"/>
                <w:szCs w:val="20"/>
                <w:lang w:eastAsia="en-GB"/>
              </w:rPr>
              <w:t>N.D.</w:t>
            </w:r>
          </w:p>
        </w:tc>
        <w:tc>
          <w:tcPr>
            <w:tcW w:w="1457" w:type="dxa"/>
            <w:tcBorders>
              <w:top w:val="single" w:sz="8" w:space="0" w:color="7F7F7F"/>
              <w:left w:val="nil"/>
              <w:bottom w:val="single" w:sz="8" w:space="0" w:color="7F7F7F"/>
              <w:right w:val="nil"/>
            </w:tcBorders>
            <w:shd w:val="clear" w:color="auto" w:fill="auto"/>
            <w:tcMar>
              <w:top w:w="15" w:type="dxa"/>
              <w:left w:w="108" w:type="dxa"/>
              <w:bottom w:w="0" w:type="dxa"/>
              <w:right w:w="108" w:type="dxa"/>
            </w:tcMar>
          </w:tcPr>
          <w:p w14:paraId="461A0DB6" w14:textId="77777777" w:rsidR="00E23996" w:rsidRDefault="00E23996" w:rsidP="0055541B">
            <w:pPr>
              <w:spacing w:after="0" w:line="240" w:lineRule="auto"/>
              <w:jc w:val="center"/>
              <w:rPr>
                <w:rFonts w:ascii="Arial" w:eastAsia="Times New Roman" w:hAnsi="Arial" w:cs="Arial"/>
                <w:sz w:val="20"/>
                <w:szCs w:val="20"/>
                <w:lang w:eastAsia="en-GB"/>
              </w:rPr>
            </w:pPr>
          </w:p>
          <w:p w14:paraId="6EA6D146" w14:textId="77777777" w:rsidR="00E23996" w:rsidRDefault="00E23996" w:rsidP="0055541B">
            <w:pPr>
              <w:spacing w:after="0" w:line="240" w:lineRule="auto"/>
              <w:jc w:val="center"/>
              <w:rPr>
                <w:rFonts w:ascii="Arial" w:eastAsia="Times New Roman" w:hAnsi="Arial" w:cs="Arial"/>
                <w:sz w:val="20"/>
                <w:szCs w:val="20"/>
                <w:lang w:eastAsia="en-GB"/>
              </w:rPr>
            </w:pPr>
          </w:p>
          <w:p w14:paraId="4CDE6136" w14:textId="7FB5706C" w:rsidR="00E23996" w:rsidRPr="005512E5" w:rsidRDefault="00E23996" w:rsidP="0055541B">
            <w:pPr>
              <w:spacing w:after="0" w:line="240" w:lineRule="auto"/>
              <w:jc w:val="center"/>
              <w:rPr>
                <w:rFonts w:ascii="Arial" w:eastAsia="Times New Roman" w:hAnsi="Arial" w:cs="Arial"/>
                <w:sz w:val="20"/>
                <w:szCs w:val="20"/>
                <w:lang w:eastAsia="en-GB"/>
              </w:rPr>
            </w:pPr>
            <w:r w:rsidRPr="00B1169C">
              <w:rPr>
                <w:rFonts w:ascii="Arial" w:eastAsia="Times New Roman" w:hAnsi="Arial" w:cs="Arial"/>
                <w:sz w:val="20"/>
                <w:szCs w:val="20"/>
                <w:lang w:eastAsia="en-GB"/>
              </w:rPr>
              <w:t>N.D.</w:t>
            </w:r>
          </w:p>
        </w:tc>
      </w:tr>
    </w:tbl>
    <w:p w14:paraId="28824E81" w14:textId="77777777" w:rsidR="008B1E65" w:rsidRPr="00977407" w:rsidRDefault="008B1E65" w:rsidP="008B1E65">
      <w:pPr>
        <w:spacing w:line="240" w:lineRule="auto"/>
        <w:jc w:val="both"/>
        <w:rPr>
          <w:rFonts w:ascii="Times New Roman" w:hAnsi="Times New Roman"/>
          <w:vertAlign w:val="superscript"/>
          <w:lang w:val="en-US"/>
        </w:rPr>
      </w:pPr>
    </w:p>
    <w:p w14:paraId="2A0A85E7" w14:textId="22EF0832" w:rsidR="008B1E65" w:rsidRDefault="008B1E65" w:rsidP="008B1E65">
      <w:pPr>
        <w:spacing w:line="240" w:lineRule="auto"/>
        <w:jc w:val="both"/>
        <w:rPr>
          <w:rFonts w:ascii="Times New Roman" w:hAnsi="Times New Roman"/>
          <w:lang w:val="en-US"/>
        </w:rPr>
      </w:pPr>
      <w:r w:rsidRPr="0055541B">
        <w:rPr>
          <w:rFonts w:ascii="Times New Roman" w:hAnsi="Times New Roman"/>
          <w:lang w:val="en-US"/>
        </w:rPr>
        <w:t xml:space="preserve">All measurements </w:t>
      </w:r>
      <w:r w:rsidR="001851CD" w:rsidRPr="0055541B">
        <w:rPr>
          <w:rFonts w:ascii="Times New Roman" w:hAnsi="Times New Roman"/>
          <w:lang w:val="en-US"/>
        </w:rPr>
        <w:t xml:space="preserve">were carried out </w:t>
      </w:r>
      <w:r w:rsidRPr="0055541B">
        <w:rPr>
          <w:rFonts w:ascii="Times New Roman" w:hAnsi="Times New Roman"/>
          <w:lang w:val="en-US"/>
        </w:rPr>
        <w:t xml:space="preserve">at </w:t>
      </w:r>
      <w:r w:rsidR="00E23996" w:rsidRPr="0055541B">
        <w:rPr>
          <w:rFonts w:ascii="Times New Roman" w:hAnsi="Times New Roman"/>
          <w:lang w:val="en-US"/>
        </w:rPr>
        <w:t>20</w:t>
      </w:r>
      <w:r w:rsidRPr="0055541B">
        <w:rPr>
          <w:rFonts w:ascii="Times New Roman" w:hAnsi="Times New Roman"/>
          <w:lang w:val="en-US"/>
        </w:rPr>
        <w:t xml:space="preserve"> </w:t>
      </w:r>
      <w:r w:rsidRPr="0055541B">
        <w:rPr>
          <w:rFonts w:ascii="Times New Roman" w:hAnsi="Times New Roman"/>
          <w:lang w:val="en-US"/>
        </w:rPr>
        <w:sym w:font="Symbol" w:char="F0B0"/>
      </w:r>
      <w:r w:rsidRPr="0055541B">
        <w:rPr>
          <w:rFonts w:ascii="Times New Roman" w:hAnsi="Times New Roman"/>
          <w:lang w:val="en-US"/>
        </w:rPr>
        <w:t>C</w:t>
      </w:r>
      <w:r w:rsidR="001851CD" w:rsidRPr="0055541B">
        <w:rPr>
          <w:rFonts w:ascii="Times New Roman" w:hAnsi="Times New Roman"/>
          <w:lang w:val="en-US"/>
        </w:rPr>
        <w:t xml:space="preserve"> with the exception for Fl-</w:t>
      </w:r>
      <w:proofErr w:type="spellStart"/>
      <w:r w:rsidR="001851CD" w:rsidRPr="0055541B">
        <w:rPr>
          <w:rFonts w:ascii="Times New Roman" w:hAnsi="Times New Roman"/>
          <w:lang w:val="en-US"/>
        </w:rPr>
        <w:t>GluBP</w:t>
      </w:r>
      <w:proofErr w:type="spellEnd"/>
      <w:r w:rsidR="001851CD" w:rsidRPr="0055541B">
        <w:rPr>
          <w:rFonts w:ascii="Times New Roman" w:hAnsi="Times New Roman"/>
          <w:lang w:val="en-US"/>
        </w:rPr>
        <w:t xml:space="preserve"> </w:t>
      </w:r>
      <w:r w:rsidR="00D60E10">
        <w:rPr>
          <w:rFonts w:ascii="Times New Roman" w:hAnsi="Times New Roman"/>
          <w:lang w:val="en-US"/>
        </w:rPr>
        <w:t xml:space="preserve">which </w:t>
      </w:r>
      <w:r w:rsidR="00FC5D28">
        <w:rPr>
          <w:rFonts w:ascii="Times New Roman" w:hAnsi="Times New Roman"/>
          <w:lang w:val="en-US"/>
        </w:rPr>
        <w:t>were</w:t>
      </w:r>
      <w:r w:rsidR="001851CD" w:rsidRPr="0055541B">
        <w:rPr>
          <w:rFonts w:ascii="Times New Roman" w:hAnsi="Times New Roman"/>
          <w:lang w:val="en-US"/>
        </w:rPr>
        <w:t xml:space="preserve"> done at 3 </w:t>
      </w:r>
      <w:r w:rsidR="001851CD" w:rsidRPr="0055541B">
        <w:rPr>
          <w:rFonts w:ascii="Times New Roman" w:hAnsi="Times New Roman"/>
          <w:lang w:val="en-US"/>
        </w:rPr>
        <w:sym w:font="Symbol" w:char="F0B0"/>
      </w:r>
      <w:r w:rsidR="001851CD" w:rsidRPr="0055541B">
        <w:rPr>
          <w:rFonts w:ascii="Times New Roman" w:hAnsi="Times New Roman"/>
          <w:lang w:val="en-US"/>
        </w:rPr>
        <w:t>C</w:t>
      </w:r>
      <w:r>
        <w:rPr>
          <w:rFonts w:ascii="Times New Roman" w:hAnsi="Times New Roman"/>
          <w:lang w:val="en-US"/>
        </w:rPr>
        <w:t xml:space="preserve">. N.D. denotes not </w:t>
      </w:r>
      <w:r w:rsidR="00E23996">
        <w:rPr>
          <w:rFonts w:ascii="Times New Roman" w:hAnsi="Times New Roman"/>
          <w:lang w:val="en-US"/>
        </w:rPr>
        <w:t xml:space="preserve">determined, N.A. represents not applicable as no change is </w:t>
      </w:r>
      <w:r>
        <w:rPr>
          <w:rFonts w:ascii="Times New Roman" w:hAnsi="Times New Roman"/>
          <w:lang w:val="en-US"/>
        </w:rPr>
        <w:t>detectable.</w:t>
      </w:r>
    </w:p>
    <w:p w14:paraId="06D20E38" w14:textId="48FAFB79" w:rsidR="002A56CB" w:rsidRDefault="002A56CB">
      <w:pPr>
        <w:rPr>
          <w:rFonts w:ascii="Times New Roman" w:hAnsi="Times New Roman" w:cs="Times New Roman"/>
          <w:sz w:val="24"/>
          <w:szCs w:val="24"/>
        </w:rPr>
      </w:pPr>
      <w:r>
        <w:rPr>
          <w:rFonts w:ascii="Times New Roman" w:hAnsi="Times New Roman" w:cs="Times New Roman"/>
          <w:sz w:val="24"/>
          <w:szCs w:val="24"/>
        </w:rPr>
        <w:br w:type="page"/>
      </w:r>
    </w:p>
    <w:p w14:paraId="5963B189" w14:textId="77777777" w:rsidR="008B1E65" w:rsidRDefault="008B1E65" w:rsidP="00EF17E1">
      <w:pPr>
        <w:spacing w:line="240" w:lineRule="auto"/>
        <w:jc w:val="both"/>
        <w:rPr>
          <w:rFonts w:ascii="Times New Roman" w:hAnsi="Times New Roman" w:cs="Times New Roman"/>
          <w:sz w:val="24"/>
          <w:szCs w:val="24"/>
        </w:rPr>
        <w:sectPr w:rsidR="008B1E65" w:rsidSect="008B1E65">
          <w:pgSz w:w="16838" w:h="11906" w:orient="landscape"/>
          <w:pgMar w:top="1440" w:right="1440" w:bottom="1440" w:left="1440" w:header="708" w:footer="708" w:gutter="0"/>
          <w:cols w:space="708"/>
          <w:docGrid w:linePitch="360"/>
        </w:sectPr>
      </w:pPr>
    </w:p>
    <w:p w14:paraId="0A40AD5C" w14:textId="375C033C" w:rsidR="00D37DE2" w:rsidRDefault="00D37DE2" w:rsidP="00A61D19">
      <w:pPr>
        <w:jc w:val="both"/>
      </w:pPr>
      <w:bookmarkStart w:id="7" w:name="OLE_LINK2"/>
    </w:p>
    <w:p w14:paraId="20010174" w14:textId="77777777" w:rsidR="00D37DE2" w:rsidRDefault="00D37DE2" w:rsidP="00A61D19">
      <w:pPr>
        <w:jc w:val="both"/>
      </w:pPr>
    </w:p>
    <w:bookmarkEnd w:id="7"/>
    <w:p w14:paraId="56F6F590" w14:textId="55B945D3" w:rsidR="00D65BD6" w:rsidRDefault="00D65BD6" w:rsidP="0055541B">
      <w:pPr>
        <w:spacing w:line="480" w:lineRule="auto"/>
        <w:jc w:val="both"/>
        <w:rPr>
          <w:rFonts w:ascii="Times New Roman" w:hAnsi="Times New Roman" w:cs="Times New Roman"/>
          <w:sz w:val="24"/>
          <w:szCs w:val="24"/>
        </w:rPr>
      </w:pPr>
    </w:p>
    <w:sectPr w:rsidR="00D65BD6" w:rsidSect="0055541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D14EF8" w14:textId="77777777" w:rsidR="0027514F" w:rsidRDefault="0027514F" w:rsidP="000B0C37">
      <w:pPr>
        <w:spacing w:after="0" w:line="240" w:lineRule="auto"/>
      </w:pPr>
      <w:r>
        <w:separator/>
      </w:r>
    </w:p>
  </w:endnote>
  <w:endnote w:type="continuationSeparator" w:id="0">
    <w:p w14:paraId="14600208" w14:textId="77777777" w:rsidR="0027514F" w:rsidRDefault="0027514F" w:rsidP="000B0C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5983445"/>
      <w:docPartObj>
        <w:docPartGallery w:val="Page Numbers (Bottom of Page)"/>
        <w:docPartUnique/>
      </w:docPartObj>
    </w:sdtPr>
    <w:sdtEndPr>
      <w:rPr>
        <w:noProof/>
      </w:rPr>
    </w:sdtEndPr>
    <w:sdtContent>
      <w:p w14:paraId="46FDBFC5" w14:textId="77777777" w:rsidR="003707BE" w:rsidRDefault="003707BE">
        <w:pPr>
          <w:pStyle w:val="Footer"/>
          <w:jc w:val="right"/>
        </w:pPr>
        <w:r>
          <w:fldChar w:fldCharType="begin"/>
        </w:r>
        <w:r>
          <w:instrText xml:space="preserve"> PAGE   \* MERGEFORMAT </w:instrText>
        </w:r>
        <w:r>
          <w:fldChar w:fldCharType="separate"/>
        </w:r>
        <w:r>
          <w:rPr>
            <w:noProof/>
          </w:rPr>
          <w:t>26</w:t>
        </w:r>
        <w:r>
          <w:rPr>
            <w:noProof/>
          </w:rPr>
          <w:fldChar w:fldCharType="end"/>
        </w:r>
      </w:p>
    </w:sdtContent>
  </w:sdt>
  <w:p w14:paraId="0FB2BD04" w14:textId="77777777" w:rsidR="003707BE" w:rsidRDefault="003707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E899E6" w14:textId="77777777" w:rsidR="0027514F" w:rsidRDefault="0027514F" w:rsidP="000B0C37">
      <w:pPr>
        <w:spacing w:after="0" w:line="240" w:lineRule="auto"/>
      </w:pPr>
      <w:r>
        <w:separator/>
      </w:r>
    </w:p>
  </w:footnote>
  <w:footnote w:type="continuationSeparator" w:id="0">
    <w:p w14:paraId="32A695E9" w14:textId="77777777" w:rsidR="0027514F" w:rsidRDefault="0027514F" w:rsidP="000B0C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oNotTrackMoves/>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Journal of Neuroscience&lt;/Style&gt;&lt;LeftDelim&gt;{&lt;/LeftDelim&gt;&lt;RightDelim&gt;}&lt;/RightDelim&gt;&lt;FontName&gt;Calibri&lt;/FontName&gt;&lt;FontSize&gt;11&lt;/FontSize&gt;&lt;ReflistTitle&gt;Reference Lis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IANBD-T133C_GluBP&lt;/item&gt;&lt;/Libraries&gt;&lt;/ENLibraries&gt;"/>
  </w:docVars>
  <w:rsids>
    <w:rsidRoot w:val="00100B43"/>
    <w:rsid w:val="00000595"/>
    <w:rsid w:val="00006F5B"/>
    <w:rsid w:val="000073C1"/>
    <w:rsid w:val="000073E6"/>
    <w:rsid w:val="00007AB8"/>
    <w:rsid w:val="00010C44"/>
    <w:rsid w:val="00017394"/>
    <w:rsid w:val="000176A7"/>
    <w:rsid w:val="00023207"/>
    <w:rsid w:val="000247E2"/>
    <w:rsid w:val="00024C83"/>
    <w:rsid w:val="0003405C"/>
    <w:rsid w:val="00035524"/>
    <w:rsid w:val="00035C14"/>
    <w:rsid w:val="00037280"/>
    <w:rsid w:val="000418D4"/>
    <w:rsid w:val="00044B64"/>
    <w:rsid w:val="00044FB6"/>
    <w:rsid w:val="00050039"/>
    <w:rsid w:val="000540A3"/>
    <w:rsid w:val="00060E13"/>
    <w:rsid w:val="00061493"/>
    <w:rsid w:val="000649D8"/>
    <w:rsid w:val="000653D5"/>
    <w:rsid w:val="0006577F"/>
    <w:rsid w:val="000743A1"/>
    <w:rsid w:val="00074988"/>
    <w:rsid w:val="00082B3F"/>
    <w:rsid w:val="00086EA9"/>
    <w:rsid w:val="00091D3A"/>
    <w:rsid w:val="00091E8A"/>
    <w:rsid w:val="00092BE3"/>
    <w:rsid w:val="000933F6"/>
    <w:rsid w:val="00095EC3"/>
    <w:rsid w:val="000A6543"/>
    <w:rsid w:val="000B0C37"/>
    <w:rsid w:val="000B2E70"/>
    <w:rsid w:val="000B676D"/>
    <w:rsid w:val="000C036D"/>
    <w:rsid w:val="000C2AD0"/>
    <w:rsid w:val="000C748C"/>
    <w:rsid w:val="000C7F7D"/>
    <w:rsid w:val="000C7FF7"/>
    <w:rsid w:val="000D48AC"/>
    <w:rsid w:val="000D5A8F"/>
    <w:rsid w:val="000E33A8"/>
    <w:rsid w:val="000E4666"/>
    <w:rsid w:val="000E6D70"/>
    <w:rsid w:val="000F587D"/>
    <w:rsid w:val="001006D2"/>
    <w:rsid w:val="00100B43"/>
    <w:rsid w:val="00104DD5"/>
    <w:rsid w:val="001055AA"/>
    <w:rsid w:val="00105F5B"/>
    <w:rsid w:val="00106201"/>
    <w:rsid w:val="00106737"/>
    <w:rsid w:val="00111A0C"/>
    <w:rsid w:val="00111BA7"/>
    <w:rsid w:val="00112C1A"/>
    <w:rsid w:val="00113E54"/>
    <w:rsid w:val="00115850"/>
    <w:rsid w:val="00116918"/>
    <w:rsid w:val="0011696E"/>
    <w:rsid w:val="0013398D"/>
    <w:rsid w:val="00133A85"/>
    <w:rsid w:val="001428E3"/>
    <w:rsid w:val="00143BD8"/>
    <w:rsid w:val="00143F2B"/>
    <w:rsid w:val="00144417"/>
    <w:rsid w:val="001540C8"/>
    <w:rsid w:val="001544C4"/>
    <w:rsid w:val="00155F5C"/>
    <w:rsid w:val="001616F9"/>
    <w:rsid w:val="001623FA"/>
    <w:rsid w:val="001646D4"/>
    <w:rsid w:val="00165C1C"/>
    <w:rsid w:val="00167D2B"/>
    <w:rsid w:val="00167DBA"/>
    <w:rsid w:val="0017002A"/>
    <w:rsid w:val="00171025"/>
    <w:rsid w:val="00172649"/>
    <w:rsid w:val="00177C9D"/>
    <w:rsid w:val="00181286"/>
    <w:rsid w:val="00181B02"/>
    <w:rsid w:val="001832FA"/>
    <w:rsid w:val="001851CD"/>
    <w:rsid w:val="00190F5D"/>
    <w:rsid w:val="00196EB3"/>
    <w:rsid w:val="001975B0"/>
    <w:rsid w:val="00197DFB"/>
    <w:rsid w:val="001A0219"/>
    <w:rsid w:val="001A5AEE"/>
    <w:rsid w:val="001A6B48"/>
    <w:rsid w:val="001A7D2B"/>
    <w:rsid w:val="001A7FC5"/>
    <w:rsid w:val="001C056F"/>
    <w:rsid w:val="001C1F7F"/>
    <w:rsid w:val="001C2848"/>
    <w:rsid w:val="001C46D5"/>
    <w:rsid w:val="001C6A8A"/>
    <w:rsid w:val="001D1F0E"/>
    <w:rsid w:val="001E4498"/>
    <w:rsid w:val="001E7808"/>
    <w:rsid w:val="001F0444"/>
    <w:rsid w:val="001F2A31"/>
    <w:rsid w:val="001F2C0E"/>
    <w:rsid w:val="001F3A52"/>
    <w:rsid w:val="0020515F"/>
    <w:rsid w:val="002073AF"/>
    <w:rsid w:val="00212F94"/>
    <w:rsid w:val="00223E0E"/>
    <w:rsid w:val="00224D96"/>
    <w:rsid w:val="00230837"/>
    <w:rsid w:val="0023221E"/>
    <w:rsid w:val="00232286"/>
    <w:rsid w:val="002346FA"/>
    <w:rsid w:val="0023568E"/>
    <w:rsid w:val="00241920"/>
    <w:rsid w:val="00244BC6"/>
    <w:rsid w:val="00245156"/>
    <w:rsid w:val="002473DC"/>
    <w:rsid w:val="0025131E"/>
    <w:rsid w:val="002550A7"/>
    <w:rsid w:val="00257DF5"/>
    <w:rsid w:val="00260CCC"/>
    <w:rsid w:val="002620E0"/>
    <w:rsid w:val="0027152E"/>
    <w:rsid w:val="0027444A"/>
    <w:rsid w:val="0027514F"/>
    <w:rsid w:val="00276C0D"/>
    <w:rsid w:val="00281A26"/>
    <w:rsid w:val="00284B55"/>
    <w:rsid w:val="0028532B"/>
    <w:rsid w:val="00286FD9"/>
    <w:rsid w:val="00287C24"/>
    <w:rsid w:val="002950CC"/>
    <w:rsid w:val="002963A7"/>
    <w:rsid w:val="00297922"/>
    <w:rsid w:val="002A2850"/>
    <w:rsid w:val="002A2D30"/>
    <w:rsid w:val="002A455A"/>
    <w:rsid w:val="002A56CB"/>
    <w:rsid w:val="002B3269"/>
    <w:rsid w:val="002B409E"/>
    <w:rsid w:val="002B687B"/>
    <w:rsid w:val="002B73B4"/>
    <w:rsid w:val="002D2E8B"/>
    <w:rsid w:val="002D71E9"/>
    <w:rsid w:val="002E0F51"/>
    <w:rsid w:val="002E3033"/>
    <w:rsid w:val="002E3F05"/>
    <w:rsid w:val="002E500A"/>
    <w:rsid w:val="002E5BBA"/>
    <w:rsid w:val="002E69E4"/>
    <w:rsid w:val="002F0AEE"/>
    <w:rsid w:val="002F4157"/>
    <w:rsid w:val="002F4A16"/>
    <w:rsid w:val="002F7BB2"/>
    <w:rsid w:val="0030062A"/>
    <w:rsid w:val="00307A4C"/>
    <w:rsid w:val="00311D29"/>
    <w:rsid w:val="00316C5A"/>
    <w:rsid w:val="00320F6D"/>
    <w:rsid w:val="00322345"/>
    <w:rsid w:val="0032269E"/>
    <w:rsid w:val="003248A2"/>
    <w:rsid w:val="00324CD1"/>
    <w:rsid w:val="00331AA2"/>
    <w:rsid w:val="00341EAA"/>
    <w:rsid w:val="003435D8"/>
    <w:rsid w:val="00346C11"/>
    <w:rsid w:val="00347870"/>
    <w:rsid w:val="00350343"/>
    <w:rsid w:val="00350FC0"/>
    <w:rsid w:val="00351B43"/>
    <w:rsid w:val="00352CA6"/>
    <w:rsid w:val="003549AC"/>
    <w:rsid w:val="003567AB"/>
    <w:rsid w:val="003576CB"/>
    <w:rsid w:val="00361712"/>
    <w:rsid w:val="0036317A"/>
    <w:rsid w:val="00363338"/>
    <w:rsid w:val="00364B82"/>
    <w:rsid w:val="003650AF"/>
    <w:rsid w:val="00367E22"/>
    <w:rsid w:val="003707BE"/>
    <w:rsid w:val="00375DE1"/>
    <w:rsid w:val="0037750B"/>
    <w:rsid w:val="00380993"/>
    <w:rsid w:val="00380D9A"/>
    <w:rsid w:val="00382D5E"/>
    <w:rsid w:val="00387056"/>
    <w:rsid w:val="003871A6"/>
    <w:rsid w:val="0038780B"/>
    <w:rsid w:val="00387CD5"/>
    <w:rsid w:val="00390DDB"/>
    <w:rsid w:val="00391E61"/>
    <w:rsid w:val="00392A1D"/>
    <w:rsid w:val="003931B0"/>
    <w:rsid w:val="00394B61"/>
    <w:rsid w:val="003961E9"/>
    <w:rsid w:val="003A181F"/>
    <w:rsid w:val="003A57DC"/>
    <w:rsid w:val="003A7793"/>
    <w:rsid w:val="003B1A35"/>
    <w:rsid w:val="003B6B8A"/>
    <w:rsid w:val="003B71F8"/>
    <w:rsid w:val="003C4ABE"/>
    <w:rsid w:val="003D4346"/>
    <w:rsid w:val="003D5D9D"/>
    <w:rsid w:val="003E3E89"/>
    <w:rsid w:val="003E7220"/>
    <w:rsid w:val="003F2499"/>
    <w:rsid w:val="003F2AA4"/>
    <w:rsid w:val="003F4796"/>
    <w:rsid w:val="003F4FD4"/>
    <w:rsid w:val="00403390"/>
    <w:rsid w:val="00404393"/>
    <w:rsid w:val="004070D1"/>
    <w:rsid w:val="00407D90"/>
    <w:rsid w:val="00410D37"/>
    <w:rsid w:val="0041234E"/>
    <w:rsid w:val="004150AF"/>
    <w:rsid w:val="0042005D"/>
    <w:rsid w:val="00422401"/>
    <w:rsid w:val="004256E4"/>
    <w:rsid w:val="00431388"/>
    <w:rsid w:val="00431913"/>
    <w:rsid w:val="00433EDF"/>
    <w:rsid w:val="0043572A"/>
    <w:rsid w:val="00440CF6"/>
    <w:rsid w:val="0044293E"/>
    <w:rsid w:val="00446E9F"/>
    <w:rsid w:val="0045097D"/>
    <w:rsid w:val="004512B0"/>
    <w:rsid w:val="00454E95"/>
    <w:rsid w:val="00457A1D"/>
    <w:rsid w:val="004607B1"/>
    <w:rsid w:val="00462EDF"/>
    <w:rsid w:val="00464C9F"/>
    <w:rsid w:val="00464E67"/>
    <w:rsid w:val="00465620"/>
    <w:rsid w:val="00466074"/>
    <w:rsid w:val="0046657E"/>
    <w:rsid w:val="004672BF"/>
    <w:rsid w:val="004677D5"/>
    <w:rsid w:val="004705AB"/>
    <w:rsid w:val="00470C34"/>
    <w:rsid w:val="004711E0"/>
    <w:rsid w:val="0048248C"/>
    <w:rsid w:val="00483EA2"/>
    <w:rsid w:val="0049053E"/>
    <w:rsid w:val="00490A70"/>
    <w:rsid w:val="00494A92"/>
    <w:rsid w:val="0049504A"/>
    <w:rsid w:val="0049663E"/>
    <w:rsid w:val="004A5021"/>
    <w:rsid w:val="004A6A3C"/>
    <w:rsid w:val="004B13CE"/>
    <w:rsid w:val="004B266A"/>
    <w:rsid w:val="004B3A8F"/>
    <w:rsid w:val="004B5CA3"/>
    <w:rsid w:val="004C0C2A"/>
    <w:rsid w:val="004C2BB2"/>
    <w:rsid w:val="004C4615"/>
    <w:rsid w:val="004C4827"/>
    <w:rsid w:val="004C5B7C"/>
    <w:rsid w:val="004D5882"/>
    <w:rsid w:val="004D78E4"/>
    <w:rsid w:val="004E2A60"/>
    <w:rsid w:val="004E34DB"/>
    <w:rsid w:val="004F0326"/>
    <w:rsid w:val="004F07C5"/>
    <w:rsid w:val="004F0F8B"/>
    <w:rsid w:val="004F1EA4"/>
    <w:rsid w:val="004F5DBD"/>
    <w:rsid w:val="00500387"/>
    <w:rsid w:val="00501A9B"/>
    <w:rsid w:val="00503F7B"/>
    <w:rsid w:val="00510D0C"/>
    <w:rsid w:val="005132BE"/>
    <w:rsid w:val="00524F0F"/>
    <w:rsid w:val="00525139"/>
    <w:rsid w:val="0052729B"/>
    <w:rsid w:val="0053161F"/>
    <w:rsid w:val="00531D31"/>
    <w:rsid w:val="005457A5"/>
    <w:rsid w:val="00545922"/>
    <w:rsid w:val="005461D9"/>
    <w:rsid w:val="0055420C"/>
    <w:rsid w:val="005548B2"/>
    <w:rsid w:val="0055541B"/>
    <w:rsid w:val="005564EF"/>
    <w:rsid w:val="005603E5"/>
    <w:rsid w:val="005610D7"/>
    <w:rsid w:val="00562BDB"/>
    <w:rsid w:val="00563FF8"/>
    <w:rsid w:val="005647BE"/>
    <w:rsid w:val="00564806"/>
    <w:rsid w:val="005663C7"/>
    <w:rsid w:val="00573127"/>
    <w:rsid w:val="00577B07"/>
    <w:rsid w:val="00581096"/>
    <w:rsid w:val="00581F4F"/>
    <w:rsid w:val="0058251C"/>
    <w:rsid w:val="00586882"/>
    <w:rsid w:val="005875BD"/>
    <w:rsid w:val="005877CC"/>
    <w:rsid w:val="00593347"/>
    <w:rsid w:val="00594A3F"/>
    <w:rsid w:val="00595688"/>
    <w:rsid w:val="005A1954"/>
    <w:rsid w:val="005A21AE"/>
    <w:rsid w:val="005A2296"/>
    <w:rsid w:val="005A2859"/>
    <w:rsid w:val="005A2B0E"/>
    <w:rsid w:val="005A332B"/>
    <w:rsid w:val="005A4F29"/>
    <w:rsid w:val="005A5C79"/>
    <w:rsid w:val="005A65E0"/>
    <w:rsid w:val="005B006F"/>
    <w:rsid w:val="005B1E98"/>
    <w:rsid w:val="005B3CFC"/>
    <w:rsid w:val="005B4040"/>
    <w:rsid w:val="005B48B1"/>
    <w:rsid w:val="005B56A8"/>
    <w:rsid w:val="005B7133"/>
    <w:rsid w:val="005C313E"/>
    <w:rsid w:val="005C68F4"/>
    <w:rsid w:val="005D17A2"/>
    <w:rsid w:val="005D33B9"/>
    <w:rsid w:val="005D5502"/>
    <w:rsid w:val="005D5867"/>
    <w:rsid w:val="005D59B2"/>
    <w:rsid w:val="005D69D6"/>
    <w:rsid w:val="005D77AE"/>
    <w:rsid w:val="005E1A33"/>
    <w:rsid w:val="005E4939"/>
    <w:rsid w:val="005F2222"/>
    <w:rsid w:val="005F2D6C"/>
    <w:rsid w:val="005F4BDB"/>
    <w:rsid w:val="005F4F6B"/>
    <w:rsid w:val="006008C8"/>
    <w:rsid w:val="00605D0A"/>
    <w:rsid w:val="00606D47"/>
    <w:rsid w:val="00611069"/>
    <w:rsid w:val="0062483D"/>
    <w:rsid w:val="0062581A"/>
    <w:rsid w:val="00625A86"/>
    <w:rsid w:val="00625E97"/>
    <w:rsid w:val="00630CFC"/>
    <w:rsid w:val="00635C20"/>
    <w:rsid w:val="00637DEF"/>
    <w:rsid w:val="00643B58"/>
    <w:rsid w:val="00643F0D"/>
    <w:rsid w:val="006446AA"/>
    <w:rsid w:val="006456CA"/>
    <w:rsid w:val="00645AED"/>
    <w:rsid w:val="00647475"/>
    <w:rsid w:val="00651241"/>
    <w:rsid w:val="00665A02"/>
    <w:rsid w:val="00667CD5"/>
    <w:rsid w:val="00676E3C"/>
    <w:rsid w:val="00682A43"/>
    <w:rsid w:val="006847D9"/>
    <w:rsid w:val="006854CA"/>
    <w:rsid w:val="00685F47"/>
    <w:rsid w:val="00687DB1"/>
    <w:rsid w:val="00690571"/>
    <w:rsid w:val="00690629"/>
    <w:rsid w:val="006A32AA"/>
    <w:rsid w:val="006A5D78"/>
    <w:rsid w:val="006A649C"/>
    <w:rsid w:val="006A6F2C"/>
    <w:rsid w:val="006B06AF"/>
    <w:rsid w:val="006B2F84"/>
    <w:rsid w:val="006B3A6A"/>
    <w:rsid w:val="006B74A1"/>
    <w:rsid w:val="006C1F58"/>
    <w:rsid w:val="006C3521"/>
    <w:rsid w:val="006C6270"/>
    <w:rsid w:val="006E3F84"/>
    <w:rsid w:val="006E5312"/>
    <w:rsid w:val="006E541C"/>
    <w:rsid w:val="006E5F9E"/>
    <w:rsid w:val="006E643B"/>
    <w:rsid w:val="006E7344"/>
    <w:rsid w:val="006E754D"/>
    <w:rsid w:val="006F1FED"/>
    <w:rsid w:val="007008D3"/>
    <w:rsid w:val="0070239D"/>
    <w:rsid w:val="00702440"/>
    <w:rsid w:val="00703D00"/>
    <w:rsid w:val="00712077"/>
    <w:rsid w:val="00715821"/>
    <w:rsid w:val="00716B6E"/>
    <w:rsid w:val="0072034C"/>
    <w:rsid w:val="00721E91"/>
    <w:rsid w:val="00725F6C"/>
    <w:rsid w:val="0072638B"/>
    <w:rsid w:val="00730B42"/>
    <w:rsid w:val="007313AD"/>
    <w:rsid w:val="00731E00"/>
    <w:rsid w:val="00734557"/>
    <w:rsid w:val="0074370A"/>
    <w:rsid w:val="0075064E"/>
    <w:rsid w:val="0075656C"/>
    <w:rsid w:val="00757057"/>
    <w:rsid w:val="00760DD6"/>
    <w:rsid w:val="00760FAE"/>
    <w:rsid w:val="00761828"/>
    <w:rsid w:val="00762AF1"/>
    <w:rsid w:val="00762EF4"/>
    <w:rsid w:val="00763D03"/>
    <w:rsid w:val="00764A54"/>
    <w:rsid w:val="00772CA6"/>
    <w:rsid w:val="007739C4"/>
    <w:rsid w:val="0077443B"/>
    <w:rsid w:val="00775967"/>
    <w:rsid w:val="0078010C"/>
    <w:rsid w:val="007827C9"/>
    <w:rsid w:val="0078350B"/>
    <w:rsid w:val="00784EC3"/>
    <w:rsid w:val="00786613"/>
    <w:rsid w:val="0078746A"/>
    <w:rsid w:val="00787D44"/>
    <w:rsid w:val="00791470"/>
    <w:rsid w:val="00792DF8"/>
    <w:rsid w:val="00794BC9"/>
    <w:rsid w:val="007A0878"/>
    <w:rsid w:val="007A24CE"/>
    <w:rsid w:val="007A3E91"/>
    <w:rsid w:val="007A4A8F"/>
    <w:rsid w:val="007A5187"/>
    <w:rsid w:val="007A6F17"/>
    <w:rsid w:val="007B0226"/>
    <w:rsid w:val="007B127D"/>
    <w:rsid w:val="007B3816"/>
    <w:rsid w:val="007B4C97"/>
    <w:rsid w:val="007B4DC2"/>
    <w:rsid w:val="007D3516"/>
    <w:rsid w:val="007D5FB6"/>
    <w:rsid w:val="007E1163"/>
    <w:rsid w:val="007E15A3"/>
    <w:rsid w:val="007E1BBB"/>
    <w:rsid w:val="007E76ED"/>
    <w:rsid w:val="007F0369"/>
    <w:rsid w:val="007F0E07"/>
    <w:rsid w:val="007F26FC"/>
    <w:rsid w:val="007F2CAE"/>
    <w:rsid w:val="007F4EC8"/>
    <w:rsid w:val="007F597F"/>
    <w:rsid w:val="00802725"/>
    <w:rsid w:val="00804C87"/>
    <w:rsid w:val="00806FB9"/>
    <w:rsid w:val="0080775C"/>
    <w:rsid w:val="00807F2E"/>
    <w:rsid w:val="00813EA0"/>
    <w:rsid w:val="00815360"/>
    <w:rsid w:val="0081651F"/>
    <w:rsid w:val="00824295"/>
    <w:rsid w:val="008309C5"/>
    <w:rsid w:val="00832F1D"/>
    <w:rsid w:val="00833121"/>
    <w:rsid w:val="008352B1"/>
    <w:rsid w:val="008354B8"/>
    <w:rsid w:val="00836F8D"/>
    <w:rsid w:val="00842B19"/>
    <w:rsid w:val="008439E5"/>
    <w:rsid w:val="00844B47"/>
    <w:rsid w:val="008459CF"/>
    <w:rsid w:val="00847335"/>
    <w:rsid w:val="0084743B"/>
    <w:rsid w:val="00851201"/>
    <w:rsid w:val="00854567"/>
    <w:rsid w:val="00854C3F"/>
    <w:rsid w:val="008552D3"/>
    <w:rsid w:val="00860528"/>
    <w:rsid w:val="00861B4F"/>
    <w:rsid w:val="00864E91"/>
    <w:rsid w:val="008668BB"/>
    <w:rsid w:val="00866D9E"/>
    <w:rsid w:val="008712F2"/>
    <w:rsid w:val="00876286"/>
    <w:rsid w:val="0087745F"/>
    <w:rsid w:val="008817C1"/>
    <w:rsid w:val="008825C2"/>
    <w:rsid w:val="00882F59"/>
    <w:rsid w:val="00885270"/>
    <w:rsid w:val="008862FB"/>
    <w:rsid w:val="00891AD6"/>
    <w:rsid w:val="00894ED9"/>
    <w:rsid w:val="0089748A"/>
    <w:rsid w:val="008B1653"/>
    <w:rsid w:val="008B1E65"/>
    <w:rsid w:val="008B5E43"/>
    <w:rsid w:val="008B6090"/>
    <w:rsid w:val="008B65E3"/>
    <w:rsid w:val="008B6F8F"/>
    <w:rsid w:val="008C0A75"/>
    <w:rsid w:val="008C2223"/>
    <w:rsid w:val="008C7AE9"/>
    <w:rsid w:val="008D002A"/>
    <w:rsid w:val="008D547F"/>
    <w:rsid w:val="008D56E4"/>
    <w:rsid w:val="008D6158"/>
    <w:rsid w:val="008D70F2"/>
    <w:rsid w:val="008D7A87"/>
    <w:rsid w:val="008E49F1"/>
    <w:rsid w:val="008E504F"/>
    <w:rsid w:val="008E623C"/>
    <w:rsid w:val="008E6D5B"/>
    <w:rsid w:val="008E7FDC"/>
    <w:rsid w:val="008F0850"/>
    <w:rsid w:val="008F0CA6"/>
    <w:rsid w:val="008F2664"/>
    <w:rsid w:val="008F5494"/>
    <w:rsid w:val="00900060"/>
    <w:rsid w:val="0090468F"/>
    <w:rsid w:val="00912E7B"/>
    <w:rsid w:val="00914751"/>
    <w:rsid w:val="00914A6C"/>
    <w:rsid w:val="00914DEE"/>
    <w:rsid w:val="00914E43"/>
    <w:rsid w:val="00916312"/>
    <w:rsid w:val="00916B67"/>
    <w:rsid w:val="009212FB"/>
    <w:rsid w:val="00926537"/>
    <w:rsid w:val="00927905"/>
    <w:rsid w:val="009305FB"/>
    <w:rsid w:val="00930E29"/>
    <w:rsid w:val="00934696"/>
    <w:rsid w:val="0093487B"/>
    <w:rsid w:val="00936729"/>
    <w:rsid w:val="00936DBC"/>
    <w:rsid w:val="00937AF2"/>
    <w:rsid w:val="009415FB"/>
    <w:rsid w:val="00944941"/>
    <w:rsid w:val="009453BB"/>
    <w:rsid w:val="00945BD6"/>
    <w:rsid w:val="009524DB"/>
    <w:rsid w:val="00953372"/>
    <w:rsid w:val="00955FB6"/>
    <w:rsid w:val="009574F2"/>
    <w:rsid w:val="00957B08"/>
    <w:rsid w:val="0096466F"/>
    <w:rsid w:val="009673C0"/>
    <w:rsid w:val="00970289"/>
    <w:rsid w:val="0097071C"/>
    <w:rsid w:val="00972791"/>
    <w:rsid w:val="0097335D"/>
    <w:rsid w:val="009808F2"/>
    <w:rsid w:val="00981299"/>
    <w:rsid w:val="00981E4A"/>
    <w:rsid w:val="00983E60"/>
    <w:rsid w:val="00984A41"/>
    <w:rsid w:val="0098737A"/>
    <w:rsid w:val="0099046B"/>
    <w:rsid w:val="009908A7"/>
    <w:rsid w:val="009924DB"/>
    <w:rsid w:val="00997290"/>
    <w:rsid w:val="009974E8"/>
    <w:rsid w:val="009978DB"/>
    <w:rsid w:val="009A0EC3"/>
    <w:rsid w:val="009A2C26"/>
    <w:rsid w:val="009A308E"/>
    <w:rsid w:val="009A36D7"/>
    <w:rsid w:val="009A51F9"/>
    <w:rsid w:val="009B0B82"/>
    <w:rsid w:val="009C0074"/>
    <w:rsid w:val="009C2DA0"/>
    <w:rsid w:val="009C65BA"/>
    <w:rsid w:val="009C6F02"/>
    <w:rsid w:val="009D164A"/>
    <w:rsid w:val="009D43F7"/>
    <w:rsid w:val="009D6485"/>
    <w:rsid w:val="009E0BF8"/>
    <w:rsid w:val="009E23F2"/>
    <w:rsid w:val="009E2415"/>
    <w:rsid w:val="009E3E4B"/>
    <w:rsid w:val="009E6A44"/>
    <w:rsid w:val="009F0873"/>
    <w:rsid w:val="009F124F"/>
    <w:rsid w:val="009F54AD"/>
    <w:rsid w:val="009F74F0"/>
    <w:rsid w:val="00A001B8"/>
    <w:rsid w:val="00A03244"/>
    <w:rsid w:val="00A04262"/>
    <w:rsid w:val="00A054F6"/>
    <w:rsid w:val="00A11E1E"/>
    <w:rsid w:val="00A12F52"/>
    <w:rsid w:val="00A1377A"/>
    <w:rsid w:val="00A16D7B"/>
    <w:rsid w:val="00A25BB9"/>
    <w:rsid w:val="00A30269"/>
    <w:rsid w:val="00A31741"/>
    <w:rsid w:val="00A3439E"/>
    <w:rsid w:val="00A34BFB"/>
    <w:rsid w:val="00A36606"/>
    <w:rsid w:val="00A36F9E"/>
    <w:rsid w:val="00A405C4"/>
    <w:rsid w:val="00A42F2B"/>
    <w:rsid w:val="00A46DD0"/>
    <w:rsid w:val="00A513EF"/>
    <w:rsid w:val="00A521EB"/>
    <w:rsid w:val="00A55667"/>
    <w:rsid w:val="00A56749"/>
    <w:rsid w:val="00A60550"/>
    <w:rsid w:val="00A61D19"/>
    <w:rsid w:val="00A7014B"/>
    <w:rsid w:val="00A70954"/>
    <w:rsid w:val="00A8020B"/>
    <w:rsid w:val="00A80C76"/>
    <w:rsid w:val="00A83655"/>
    <w:rsid w:val="00A83B98"/>
    <w:rsid w:val="00A83DB8"/>
    <w:rsid w:val="00A86E6E"/>
    <w:rsid w:val="00A87219"/>
    <w:rsid w:val="00A87EAC"/>
    <w:rsid w:val="00A90AC4"/>
    <w:rsid w:val="00A92FA7"/>
    <w:rsid w:val="00AA02C7"/>
    <w:rsid w:val="00AA083A"/>
    <w:rsid w:val="00AA4A73"/>
    <w:rsid w:val="00AA4B0A"/>
    <w:rsid w:val="00AA7454"/>
    <w:rsid w:val="00AA7934"/>
    <w:rsid w:val="00AB275B"/>
    <w:rsid w:val="00AB476F"/>
    <w:rsid w:val="00AB5ACF"/>
    <w:rsid w:val="00AB7508"/>
    <w:rsid w:val="00AB7BE5"/>
    <w:rsid w:val="00AD22AD"/>
    <w:rsid w:val="00AE4EC9"/>
    <w:rsid w:val="00AE72B1"/>
    <w:rsid w:val="00AE7A6B"/>
    <w:rsid w:val="00AE7CE6"/>
    <w:rsid w:val="00AF501E"/>
    <w:rsid w:val="00B0022B"/>
    <w:rsid w:val="00B027BF"/>
    <w:rsid w:val="00B079F3"/>
    <w:rsid w:val="00B11CFF"/>
    <w:rsid w:val="00B15199"/>
    <w:rsid w:val="00B159CF"/>
    <w:rsid w:val="00B15D02"/>
    <w:rsid w:val="00B20D8D"/>
    <w:rsid w:val="00B21B07"/>
    <w:rsid w:val="00B2735A"/>
    <w:rsid w:val="00B30056"/>
    <w:rsid w:val="00B37272"/>
    <w:rsid w:val="00B37CA2"/>
    <w:rsid w:val="00B43571"/>
    <w:rsid w:val="00B45846"/>
    <w:rsid w:val="00B46182"/>
    <w:rsid w:val="00B532C2"/>
    <w:rsid w:val="00B53A14"/>
    <w:rsid w:val="00B543EF"/>
    <w:rsid w:val="00B55BCD"/>
    <w:rsid w:val="00B609D0"/>
    <w:rsid w:val="00B66221"/>
    <w:rsid w:val="00B669B7"/>
    <w:rsid w:val="00B712FB"/>
    <w:rsid w:val="00B76637"/>
    <w:rsid w:val="00B81D45"/>
    <w:rsid w:val="00B83582"/>
    <w:rsid w:val="00B83BAF"/>
    <w:rsid w:val="00B84ABA"/>
    <w:rsid w:val="00B84F8B"/>
    <w:rsid w:val="00B87D17"/>
    <w:rsid w:val="00B91E44"/>
    <w:rsid w:val="00B92C6C"/>
    <w:rsid w:val="00B93885"/>
    <w:rsid w:val="00B95587"/>
    <w:rsid w:val="00B9663C"/>
    <w:rsid w:val="00BA1D12"/>
    <w:rsid w:val="00BA5449"/>
    <w:rsid w:val="00BA5BBB"/>
    <w:rsid w:val="00BA6ED0"/>
    <w:rsid w:val="00BB6513"/>
    <w:rsid w:val="00BC001A"/>
    <w:rsid w:val="00BC00B1"/>
    <w:rsid w:val="00BC6EF9"/>
    <w:rsid w:val="00BD0145"/>
    <w:rsid w:val="00BE2206"/>
    <w:rsid w:val="00BE4EFC"/>
    <w:rsid w:val="00BE51A7"/>
    <w:rsid w:val="00BF3E4F"/>
    <w:rsid w:val="00C06846"/>
    <w:rsid w:val="00C0698D"/>
    <w:rsid w:val="00C07910"/>
    <w:rsid w:val="00C07BC8"/>
    <w:rsid w:val="00C14C62"/>
    <w:rsid w:val="00C16569"/>
    <w:rsid w:val="00C1738A"/>
    <w:rsid w:val="00C21303"/>
    <w:rsid w:val="00C23DB3"/>
    <w:rsid w:val="00C265D9"/>
    <w:rsid w:val="00C303C5"/>
    <w:rsid w:val="00C31B34"/>
    <w:rsid w:val="00C31F9C"/>
    <w:rsid w:val="00C35595"/>
    <w:rsid w:val="00C35943"/>
    <w:rsid w:val="00C3657D"/>
    <w:rsid w:val="00C3715D"/>
    <w:rsid w:val="00C37536"/>
    <w:rsid w:val="00C37E5C"/>
    <w:rsid w:val="00C453FA"/>
    <w:rsid w:val="00C50B0D"/>
    <w:rsid w:val="00C53E19"/>
    <w:rsid w:val="00C54AB1"/>
    <w:rsid w:val="00C5677D"/>
    <w:rsid w:val="00C56AC0"/>
    <w:rsid w:val="00C5770E"/>
    <w:rsid w:val="00C63E28"/>
    <w:rsid w:val="00C72B7A"/>
    <w:rsid w:val="00C76BA9"/>
    <w:rsid w:val="00C808CD"/>
    <w:rsid w:val="00C824FB"/>
    <w:rsid w:val="00C837AE"/>
    <w:rsid w:val="00C84A3C"/>
    <w:rsid w:val="00C8668A"/>
    <w:rsid w:val="00C86C14"/>
    <w:rsid w:val="00C90400"/>
    <w:rsid w:val="00C9061F"/>
    <w:rsid w:val="00C90A8E"/>
    <w:rsid w:val="00C91091"/>
    <w:rsid w:val="00C93206"/>
    <w:rsid w:val="00C96372"/>
    <w:rsid w:val="00CA0D5B"/>
    <w:rsid w:val="00CA1F25"/>
    <w:rsid w:val="00CA23AB"/>
    <w:rsid w:val="00CA3F0D"/>
    <w:rsid w:val="00CA5A89"/>
    <w:rsid w:val="00CA732E"/>
    <w:rsid w:val="00CA75E4"/>
    <w:rsid w:val="00CB2CCC"/>
    <w:rsid w:val="00CB743D"/>
    <w:rsid w:val="00CC4DC0"/>
    <w:rsid w:val="00CD02F5"/>
    <w:rsid w:val="00CD430C"/>
    <w:rsid w:val="00CD7289"/>
    <w:rsid w:val="00CD787C"/>
    <w:rsid w:val="00CF6504"/>
    <w:rsid w:val="00D00DF7"/>
    <w:rsid w:val="00D05413"/>
    <w:rsid w:val="00D105E1"/>
    <w:rsid w:val="00D13CE9"/>
    <w:rsid w:val="00D1700D"/>
    <w:rsid w:val="00D21526"/>
    <w:rsid w:val="00D218A5"/>
    <w:rsid w:val="00D23124"/>
    <w:rsid w:val="00D26F09"/>
    <w:rsid w:val="00D270B2"/>
    <w:rsid w:val="00D27143"/>
    <w:rsid w:val="00D31BFD"/>
    <w:rsid w:val="00D3385B"/>
    <w:rsid w:val="00D35C1A"/>
    <w:rsid w:val="00D37DE2"/>
    <w:rsid w:val="00D40BB8"/>
    <w:rsid w:val="00D4266D"/>
    <w:rsid w:val="00D448CD"/>
    <w:rsid w:val="00D51716"/>
    <w:rsid w:val="00D52558"/>
    <w:rsid w:val="00D54DCB"/>
    <w:rsid w:val="00D56202"/>
    <w:rsid w:val="00D562D1"/>
    <w:rsid w:val="00D60E10"/>
    <w:rsid w:val="00D60E8F"/>
    <w:rsid w:val="00D62CCC"/>
    <w:rsid w:val="00D62DAE"/>
    <w:rsid w:val="00D6352E"/>
    <w:rsid w:val="00D65BD6"/>
    <w:rsid w:val="00D67A45"/>
    <w:rsid w:val="00D71E9D"/>
    <w:rsid w:val="00D73827"/>
    <w:rsid w:val="00D7505C"/>
    <w:rsid w:val="00D756EE"/>
    <w:rsid w:val="00D80BE6"/>
    <w:rsid w:val="00D8228D"/>
    <w:rsid w:val="00D835EC"/>
    <w:rsid w:val="00D83A43"/>
    <w:rsid w:val="00D91DC8"/>
    <w:rsid w:val="00D928DF"/>
    <w:rsid w:val="00D96448"/>
    <w:rsid w:val="00DA0747"/>
    <w:rsid w:val="00DB5BBD"/>
    <w:rsid w:val="00DC5C64"/>
    <w:rsid w:val="00DC6496"/>
    <w:rsid w:val="00DC754A"/>
    <w:rsid w:val="00DD3CD2"/>
    <w:rsid w:val="00DE0207"/>
    <w:rsid w:val="00DE0766"/>
    <w:rsid w:val="00DE35F9"/>
    <w:rsid w:val="00DE48B1"/>
    <w:rsid w:val="00DE7ADB"/>
    <w:rsid w:val="00DF174C"/>
    <w:rsid w:val="00DF1D8A"/>
    <w:rsid w:val="00DF373A"/>
    <w:rsid w:val="00DF43A8"/>
    <w:rsid w:val="00DF4F22"/>
    <w:rsid w:val="00DF6414"/>
    <w:rsid w:val="00E00A78"/>
    <w:rsid w:val="00E02E93"/>
    <w:rsid w:val="00E03D74"/>
    <w:rsid w:val="00E070E0"/>
    <w:rsid w:val="00E15E18"/>
    <w:rsid w:val="00E16DE4"/>
    <w:rsid w:val="00E23737"/>
    <w:rsid w:val="00E23996"/>
    <w:rsid w:val="00E2767A"/>
    <w:rsid w:val="00E31D13"/>
    <w:rsid w:val="00E33D75"/>
    <w:rsid w:val="00E42CE7"/>
    <w:rsid w:val="00E42CEF"/>
    <w:rsid w:val="00E4587E"/>
    <w:rsid w:val="00E4698C"/>
    <w:rsid w:val="00E53516"/>
    <w:rsid w:val="00E57332"/>
    <w:rsid w:val="00E60942"/>
    <w:rsid w:val="00E662E6"/>
    <w:rsid w:val="00E66CFD"/>
    <w:rsid w:val="00E670D7"/>
    <w:rsid w:val="00E71636"/>
    <w:rsid w:val="00E72FBC"/>
    <w:rsid w:val="00E730F2"/>
    <w:rsid w:val="00E74021"/>
    <w:rsid w:val="00E750F4"/>
    <w:rsid w:val="00E77C5A"/>
    <w:rsid w:val="00E81CE2"/>
    <w:rsid w:val="00E9057E"/>
    <w:rsid w:val="00E94E30"/>
    <w:rsid w:val="00E955E5"/>
    <w:rsid w:val="00E957A7"/>
    <w:rsid w:val="00E96DAC"/>
    <w:rsid w:val="00EA130F"/>
    <w:rsid w:val="00EA34CA"/>
    <w:rsid w:val="00EA71C2"/>
    <w:rsid w:val="00EA71E6"/>
    <w:rsid w:val="00EA7295"/>
    <w:rsid w:val="00EA74DA"/>
    <w:rsid w:val="00EB1B3F"/>
    <w:rsid w:val="00EB1E6B"/>
    <w:rsid w:val="00EB32F3"/>
    <w:rsid w:val="00EB3F57"/>
    <w:rsid w:val="00EB4A22"/>
    <w:rsid w:val="00EB5271"/>
    <w:rsid w:val="00EB5815"/>
    <w:rsid w:val="00EB6FD0"/>
    <w:rsid w:val="00EB738D"/>
    <w:rsid w:val="00EC2FC4"/>
    <w:rsid w:val="00EC3470"/>
    <w:rsid w:val="00EC4F16"/>
    <w:rsid w:val="00EC6F7F"/>
    <w:rsid w:val="00ED07E1"/>
    <w:rsid w:val="00ED219A"/>
    <w:rsid w:val="00ED563F"/>
    <w:rsid w:val="00ED65DC"/>
    <w:rsid w:val="00ED7037"/>
    <w:rsid w:val="00ED7CA2"/>
    <w:rsid w:val="00ED7DF1"/>
    <w:rsid w:val="00EE0C7F"/>
    <w:rsid w:val="00EE15ED"/>
    <w:rsid w:val="00EE2F1F"/>
    <w:rsid w:val="00EE7877"/>
    <w:rsid w:val="00EE7BFB"/>
    <w:rsid w:val="00EF0BF8"/>
    <w:rsid w:val="00EF16A6"/>
    <w:rsid w:val="00EF17E1"/>
    <w:rsid w:val="00EF5C24"/>
    <w:rsid w:val="00EF6564"/>
    <w:rsid w:val="00F02D0E"/>
    <w:rsid w:val="00F03D5B"/>
    <w:rsid w:val="00F04BD8"/>
    <w:rsid w:val="00F06C82"/>
    <w:rsid w:val="00F13245"/>
    <w:rsid w:val="00F13BE1"/>
    <w:rsid w:val="00F21746"/>
    <w:rsid w:val="00F23E83"/>
    <w:rsid w:val="00F25B6E"/>
    <w:rsid w:val="00F25F9D"/>
    <w:rsid w:val="00F36370"/>
    <w:rsid w:val="00F37AF7"/>
    <w:rsid w:val="00F42EAA"/>
    <w:rsid w:val="00F43BD2"/>
    <w:rsid w:val="00F4435F"/>
    <w:rsid w:val="00F45471"/>
    <w:rsid w:val="00F46BE7"/>
    <w:rsid w:val="00F46CF8"/>
    <w:rsid w:val="00F51938"/>
    <w:rsid w:val="00F523A7"/>
    <w:rsid w:val="00F5474A"/>
    <w:rsid w:val="00F556CC"/>
    <w:rsid w:val="00F60C1C"/>
    <w:rsid w:val="00F62824"/>
    <w:rsid w:val="00F6591B"/>
    <w:rsid w:val="00F66264"/>
    <w:rsid w:val="00F70DEF"/>
    <w:rsid w:val="00F726EB"/>
    <w:rsid w:val="00F773D9"/>
    <w:rsid w:val="00F77A04"/>
    <w:rsid w:val="00F8267B"/>
    <w:rsid w:val="00F865B5"/>
    <w:rsid w:val="00F90A1F"/>
    <w:rsid w:val="00F90B66"/>
    <w:rsid w:val="00F91003"/>
    <w:rsid w:val="00F911C0"/>
    <w:rsid w:val="00F916F9"/>
    <w:rsid w:val="00F94E30"/>
    <w:rsid w:val="00F953C8"/>
    <w:rsid w:val="00F9693E"/>
    <w:rsid w:val="00F97724"/>
    <w:rsid w:val="00FA068A"/>
    <w:rsid w:val="00FA08EE"/>
    <w:rsid w:val="00FA47A7"/>
    <w:rsid w:val="00FA576C"/>
    <w:rsid w:val="00FA60F7"/>
    <w:rsid w:val="00FB2B11"/>
    <w:rsid w:val="00FB3AA7"/>
    <w:rsid w:val="00FB55F8"/>
    <w:rsid w:val="00FB566E"/>
    <w:rsid w:val="00FB7394"/>
    <w:rsid w:val="00FC05B0"/>
    <w:rsid w:val="00FC2808"/>
    <w:rsid w:val="00FC5CC3"/>
    <w:rsid w:val="00FC5D28"/>
    <w:rsid w:val="00FC670D"/>
    <w:rsid w:val="00FC790E"/>
    <w:rsid w:val="00FD2B05"/>
    <w:rsid w:val="00FD2E26"/>
    <w:rsid w:val="00FD35FB"/>
    <w:rsid w:val="00FD5A4F"/>
    <w:rsid w:val="00FD619B"/>
    <w:rsid w:val="00FE1430"/>
    <w:rsid w:val="00FE34BE"/>
    <w:rsid w:val="00FE7DB2"/>
    <w:rsid w:val="00FE7DEA"/>
    <w:rsid w:val="00FF032C"/>
    <w:rsid w:val="00FF2AB9"/>
    <w:rsid w:val="00FF5CED"/>
    <w:rsid w:val="00FF5E3B"/>
    <w:rsid w:val="00FF64EC"/>
    <w:rsid w:val="00FF6AC2"/>
    <w:rsid w:val="00FF7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C5ECD"/>
  <w15:chartTrackingRefBased/>
  <w15:docId w15:val="{F4A5176D-E613-4DC1-9619-784F4241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2B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26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266A"/>
    <w:rPr>
      <w:rFonts w:ascii="Segoe UI" w:hAnsi="Segoe UI" w:cs="Segoe UI"/>
      <w:sz w:val="18"/>
      <w:szCs w:val="18"/>
    </w:rPr>
  </w:style>
  <w:style w:type="paragraph" w:styleId="NormalWeb">
    <w:name w:val="Normal (Web)"/>
    <w:basedOn w:val="Normal"/>
    <w:uiPriority w:val="99"/>
    <w:semiHidden/>
    <w:unhideWhenUsed/>
    <w:rsid w:val="00DE020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0B0C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0C37"/>
  </w:style>
  <w:style w:type="paragraph" w:styleId="Footer">
    <w:name w:val="footer"/>
    <w:basedOn w:val="Normal"/>
    <w:link w:val="FooterChar"/>
    <w:uiPriority w:val="99"/>
    <w:unhideWhenUsed/>
    <w:rsid w:val="000B0C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0C37"/>
  </w:style>
  <w:style w:type="character" w:styleId="Hyperlink">
    <w:name w:val="Hyperlink"/>
    <w:basedOn w:val="DefaultParagraphFont"/>
    <w:unhideWhenUsed/>
    <w:rsid w:val="00EF0BF8"/>
    <w:rPr>
      <w:color w:val="0000FF"/>
      <w:u w:val="single"/>
    </w:rPr>
  </w:style>
  <w:style w:type="character" w:styleId="CommentReference">
    <w:name w:val="annotation reference"/>
    <w:basedOn w:val="DefaultParagraphFont"/>
    <w:uiPriority w:val="99"/>
    <w:semiHidden/>
    <w:unhideWhenUsed/>
    <w:rsid w:val="005B7133"/>
    <w:rPr>
      <w:sz w:val="16"/>
      <w:szCs w:val="16"/>
    </w:rPr>
  </w:style>
  <w:style w:type="paragraph" w:styleId="CommentText">
    <w:name w:val="annotation text"/>
    <w:basedOn w:val="Normal"/>
    <w:link w:val="CommentTextChar"/>
    <w:uiPriority w:val="99"/>
    <w:unhideWhenUsed/>
    <w:rsid w:val="005B7133"/>
    <w:pPr>
      <w:spacing w:line="240" w:lineRule="auto"/>
    </w:pPr>
    <w:rPr>
      <w:sz w:val="20"/>
      <w:szCs w:val="20"/>
    </w:rPr>
  </w:style>
  <w:style w:type="character" w:customStyle="1" w:styleId="CommentTextChar">
    <w:name w:val="Comment Text Char"/>
    <w:basedOn w:val="DefaultParagraphFont"/>
    <w:link w:val="CommentText"/>
    <w:uiPriority w:val="99"/>
    <w:rsid w:val="005B7133"/>
    <w:rPr>
      <w:sz w:val="20"/>
      <w:szCs w:val="20"/>
    </w:rPr>
  </w:style>
  <w:style w:type="paragraph" w:styleId="CommentSubject">
    <w:name w:val="annotation subject"/>
    <w:basedOn w:val="CommentText"/>
    <w:next w:val="CommentText"/>
    <w:link w:val="CommentSubjectChar"/>
    <w:uiPriority w:val="99"/>
    <w:semiHidden/>
    <w:unhideWhenUsed/>
    <w:rsid w:val="005B7133"/>
    <w:rPr>
      <w:b/>
      <w:bCs/>
    </w:rPr>
  </w:style>
  <w:style w:type="character" w:customStyle="1" w:styleId="CommentSubjectChar">
    <w:name w:val="Comment Subject Char"/>
    <w:basedOn w:val="CommentTextChar"/>
    <w:link w:val="CommentSubject"/>
    <w:uiPriority w:val="99"/>
    <w:semiHidden/>
    <w:rsid w:val="005B7133"/>
    <w:rPr>
      <w:b/>
      <w:bCs/>
      <w:sz w:val="20"/>
      <w:szCs w:val="20"/>
    </w:rPr>
  </w:style>
  <w:style w:type="paragraph" w:styleId="Revision">
    <w:name w:val="Revision"/>
    <w:hidden/>
    <w:uiPriority w:val="99"/>
    <w:semiHidden/>
    <w:rsid w:val="00DC75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9263109">
      <w:bodyDiv w:val="1"/>
      <w:marLeft w:val="0"/>
      <w:marRight w:val="0"/>
      <w:marTop w:val="0"/>
      <w:marBottom w:val="0"/>
      <w:divBdr>
        <w:top w:val="none" w:sz="0" w:space="0" w:color="auto"/>
        <w:left w:val="none" w:sz="0" w:space="0" w:color="auto"/>
        <w:bottom w:val="none" w:sz="0" w:space="0" w:color="auto"/>
        <w:right w:val="none" w:sz="0" w:space="0" w:color="auto"/>
      </w:divBdr>
    </w:div>
    <w:div w:id="846483021">
      <w:bodyDiv w:val="1"/>
      <w:marLeft w:val="0"/>
      <w:marRight w:val="0"/>
      <w:marTop w:val="0"/>
      <w:marBottom w:val="0"/>
      <w:divBdr>
        <w:top w:val="none" w:sz="0" w:space="0" w:color="auto"/>
        <w:left w:val="none" w:sz="0" w:space="0" w:color="auto"/>
        <w:bottom w:val="none" w:sz="0" w:space="0" w:color="auto"/>
        <w:right w:val="none" w:sz="0" w:space="0" w:color="auto"/>
      </w:divBdr>
    </w:div>
    <w:div w:id="1647733285">
      <w:bodyDiv w:val="1"/>
      <w:marLeft w:val="0"/>
      <w:marRight w:val="0"/>
      <w:marTop w:val="0"/>
      <w:marBottom w:val="0"/>
      <w:divBdr>
        <w:top w:val="none" w:sz="0" w:space="0" w:color="auto"/>
        <w:left w:val="none" w:sz="0" w:space="0" w:color="auto"/>
        <w:bottom w:val="none" w:sz="0" w:space="0" w:color="auto"/>
        <w:right w:val="none" w:sz="0" w:space="0" w:color="auto"/>
      </w:divBdr>
      <w:divsChild>
        <w:div w:id="17779917">
          <w:marLeft w:val="0"/>
          <w:marRight w:val="0"/>
          <w:marTop w:val="0"/>
          <w:marBottom w:val="0"/>
          <w:divBdr>
            <w:top w:val="none" w:sz="0" w:space="0" w:color="auto"/>
            <w:left w:val="none" w:sz="0" w:space="0" w:color="auto"/>
            <w:bottom w:val="none" w:sz="0" w:space="0" w:color="auto"/>
            <w:right w:val="none" w:sz="0" w:space="0" w:color="auto"/>
          </w:divBdr>
        </w:div>
        <w:div w:id="1982080158">
          <w:marLeft w:val="0"/>
          <w:marRight w:val="0"/>
          <w:marTop w:val="0"/>
          <w:marBottom w:val="0"/>
          <w:divBdr>
            <w:top w:val="none" w:sz="0" w:space="0" w:color="auto"/>
            <w:left w:val="none" w:sz="0" w:space="0" w:color="auto"/>
            <w:bottom w:val="none" w:sz="0" w:space="0" w:color="auto"/>
            <w:right w:val="none" w:sz="0" w:space="0" w:color="auto"/>
          </w:divBdr>
        </w:div>
      </w:divsChild>
    </w:div>
    <w:div w:id="1941796789">
      <w:bodyDiv w:val="1"/>
      <w:marLeft w:val="0"/>
      <w:marRight w:val="0"/>
      <w:marTop w:val="0"/>
      <w:marBottom w:val="0"/>
      <w:divBdr>
        <w:top w:val="none" w:sz="0" w:space="0" w:color="auto"/>
        <w:left w:val="none" w:sz="0" w:space="0" w:color="auto"/>
        <w:bottom w:val="none" w:sz="0" w:space="0" w:color="auto"/>
        <w:right w:val="none" w:sz="0" w:space="0" w:color="auto"/>
      </w:divBdr>
      <w:divsChild>
        <w:div w:id="688873610">
          <w:marLeft w:val="0"/>
          <w:marRight w:val="0"/>
          <w:marTop w:val="0"/>
          <w:marBottom w:val="0"/>
          <w:divBdr>
            <w:top w:val="none" w:sz="0" w:space="0" w:color="auto"/>
            <w:left w:val="none" w:sz="0" w:space="0" w:color="auto"/>
            <w:bottom w:val="none" w:sz="0" w:space="0" w:color="auto"/>
            <w:right w:val="none" w:sz="0" w:space="0" w:color="auto"/>
          </w:divBdr>
        </w:div>
        <w:div w:id="728382213">
          <w:marLeft w:val="0"/>
          <w:marRight w:val="0"/>
          <w:marTop w:val="0"/>
          <w:marBottom w:val="0"/>
          <w:divBdr>
            <w:top w:val="none" w:sz="0" w:space="0" w:color="auto"/>
            <w:left w:val="none" w:sz="0" w:space="0" w:color="auto"/>
            <w:bottom w:val="none" w:sz="0" w:space="0" w:color="auto"/>
            <w:right w:val="none" w:sz="0" w:space="0" w:color="auto"/>
          </w:divBdr>
        </w:div>
        <w:div w:id="1286959268">
          <w:marLeft w:val="0"/>
          <w:marRight w:val="0"/>
          <w:marTop w:val="0"/>
          <w:marBottom w:val="0"/>
          <w:divBdr>
            <w:top w:val="none" w:sz="0" w:space="0" w:color="auto"/>
            <w:left w:val="none" w:sz="0" w:space="0" w:color="auto"/>
            <w:bottom w:val="none" w:sz="0" w:space="0" w:color="auto"/>
            <w:right w:val="none" w:sz="0" w:space="0" w:color="auto"/>
          </w:divBdr>
        </w:div>
        <w:div w:id="2087459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reading.ac.uk/~sws04cdw/viscosity_calc.html"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C3EC34-DF9B-4F8D-954F-65CEEE221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36</Pages>
  <Words>7412</Words>
  <Characters>46031</Characters>
  <Application>Microsoft Office Word</Application>
  <DocSecurity>0</DocSecurity>
  <Lines>1211</Lines>
  <Paragraphs>368</Paragraphs>
  <ScaleCrop>false</ScaleCrop>
  <HeadingPairs>
    <vt:vector size="2" baseType="variant">
      <vt:variant>
        <vt:lpstr>Title</vt:lpstr>
      </vt:variant>
      <vt:variant>
        <vt:i4>1</vt:i4>
      </vt:variant>
    </vt:vector>
  </HeadingPairs>
  <TitlesOfParts>
    <vt:vector size="1" baseType="lpstr">
      <vt:lpstr/>
    </vt:vector>
  </TitlesOfParts>
  <Company>St Georges, University of London</Company>
  <LinksUpToDate>false</LinksUpToDate>
  <CharactersWithSpaces>53075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Katalin Torok</dc:creator>
  <cp:keywords/>
  <dc:description/>
  <cp:lastModifiedBy>Katalin Torok</cp:lastModifiedBy>
  <cp:revision>12</cp:revision>
  <cp:lastPrinted>2019-11-01T15:54:00Z</cp:lastPrinted>
  <dcterms:created xsi:type="dcterms:W3CDTF">2019-11-01T15:51:00Z</dcterms:created>
  <dcterms:modified xsi:type="dcterms:W3CDTF">2019-11-11T13:03:00Z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-710813815</vt:i4>
  </property>
</Properties>
</file>