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C8A63" w14:textId="29AC93FE" w:rsidR="00A24BE3" w:rsidRPr="00F83B72" w:rsidRDefault="004F7B65" w:rsidP="00A24BE3">
      <w:pPr>
        <w:pStyle w:val="CM4"/>
        <w:spacing w:after="75" w:line="171" w:lineRule="atLeast"/>
        <w:jc w:val="both"/>
        <w:rPr>
          <w:rFonts w:asciiTheme="minorHAnsi" w:hAnsiTheme="minorHAnsi" w:cstheme="minorHAnsi"/>
          <w:b/>
          <w:color w:val="000000"/>
          <w:sz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000000"/>
          <w:sz w:val="28"/>
        </w:rPr>
        <w:t xml:space="preserve">Cardiovascular Pharmacotherapy – A New ESC Handbook Comprehensively Addresses Pharmacological Treatment Issues </w:t>
      </w:r>
      <w:r w:rsidR="00AB7117">
        <w:rPr>
          <w:rFonts w:asciiTheme="minorHAnsi" w:hAnsiTheme="minorHAnsi" w:cstheme="minorHAnsi"/>
          <w:b/>
          <w:color w:val="000000"/>
          <w:sz w:val="28"/>
        </w:rPr>
        <w:t>for Patie</w:t>
      </w:r>
      <w:r w:rsidR="00F825DB">
        <w:rPr>
          <w:rFonts w:asciiTheme="minorHAnsi" w:hAnsiTheme="minorHAnsi" w:cstheme="minorHAnsi"/>
          <w:b/>
          <w:color w:val="000000"/>
          <w:sz w:val="28"/>
        </w:rPr>
        <w:t>n</w:t>
      </w:r>
      <w:r w:rsidR="00AB7117">
        <w:rPr>
          <w:rFonts w:asciiTheme="minorHAnsi" w:hAnsiTheme="minorHAnsi" w:cstheme="minorHAnsi"/>
          <w:b/>
          <w:color w:val="000000"/>
          <w:sz w:val="28"/>
        </w:rPr>
        <w:t xml:space="preserve">ts with </w:t>
      </w:r>
      <w:r>
        <w:rPr>
          <w:rFonts w:asciiTheme="minorHAnsi" w:hAnsiTheme="minorHAnsi" w:cstheme="minorHAnsi"/>
          <w:b/>
          <w:color w:val="000000"/>
          <w:sz w:val="28"/>
        </w:rPr>
        <w:t>Cardiovascular Disease</w:t>
      </w:r>
    </w:p>
    <w:p w14:paraId="50D1CBA8" w14:textId="18497BF1" w:rsidR="005D32CA" w:rsidRDefault="005D32CA" w:rsidP="55B8178B">
      <w:pPr>
        <w:pStyle w:val="Default"/>
        <w:spacing w:after="120" w:line="276" w:lineRule="auto"/>
      </w:pPr>
      <w:r w:rsidRPr="002C63BB">
        <w:rPr>
          <w:rFonts w:asciiTheme="minorHAnsi" w:hAnsiTheme="minorHAnsi" w:cstheme="minorBidi"/>
          <w:i/>
          <w:iCs/>
        </w:rPr>
        <w:t>J</w:t>
      </w:r>
      <w:r w:rsidR="1997FA6D" w:rsidRPr="002C63BB">
        <w:rPr>
          <w:rFonts w:asciiTheme="minorHAnsi" w:hAnsiTheme="minorHAnsi" w:cstheme="minorBidi"/>
          <w:i/>
          <w:iCs/>
        </w:rPr>
        <w:t xml:space="preserve">uan </w:t>
      </w:r>
      <w:r w:rsidRPr="002C63BB">
        <w:rPr>
          <w:rFonts w:asciiTheme="minorHAnsi" w:hAnsiTheme="minorHAnsi" w:cstheme="minorBidi"/>
          <w:i/>
          <w:iCs/>
        </w:rPr>
        <w:t>C</w:t>
      </w:r>
      <w:r w:rsidR="004B2C62">
        <w:rPr>
          <w:rFonts w:asciiTheme="minorHAnsi" w:hAnsiTheme="minorHAnsi" w:cstheme="minorBidi"/>
          <w:i/>
          <w:iCs/>
        </w:rPr>
        <w:t>arlos</w:t>
      </w:r>
      <w:r w:rsidRPr="002C63BB">
        <w:rPr>
          <w:rFonts w:asciiTheme="minorHAnsi" w:hAnsiTheme="minorHAnsi" w:cstheme="minorBidi"/>
          <w:i/>
          <w:iCs/>
        </w:rPr>
        <w:t xml:space="preserve"> Kaski</w:t>
      </w:r>
      <w:r w:rsidR="55B8178B" w:rsidRPr="004B2C62">
        <w:rPr>
          <w:rFonts w:asciiTheme="minorHAnsi" w:hAnsiTheme="minorHAnsi" w:cstheme="minorBidi"/>
          <w:i/>
          <w:iCs/>
          <w:sz w:val="22"/>
          <w:szCs w:val="22"/>
          <w:vertAlign w:val="superscript"/>
        </w:rPr>
        <w:t>1</w:t>
      </w:r>
      <w:r w:rsidRPr="002C63BB">
        <w:rPr>
          <w:rFonts w:asciiTheme="minorHAnsi" w:hAnsiTheme="minorHAnsi" w:cstheme="minorBidi"/>
          <w:i/>
          <w:iCs/>
        </w:rPr>
        <w:t xml:space="preserve"> and K</w:t>
      </w:r>
      <w:r w:rsidR="1997FA6D" w:rsidRPr="002C63BB">
        <w:rPr>
          <w:rFonts w:asciiTheme="minorHAnsi" w:hAnsiTheme="minorHAnsi" w:cstheme="minorBidi"/>
          <w:i/>
          <w:iCs/>
        </w:rPr>
        <w:t xml:space="preserve">eld </w:t>
      </w:r>
      <w:r w:rsidRPr="002C63BB">
        <w:rPr>
          <w:rFonts w:asciiTheme="minorHAnsi" w:hAnsiTheme="minorHAnsi" w:cstheme="minorBidi"/>
          <w:i/>
          <w:iCs/>
        </w:rPr>
        <w:t>P</w:t>
      </w:r>
      <w:r w:rsidR="1997FA6D" w:rsidRPr="002C63BB">
        <w:rPr>
          <w:rFonts w:asciiTheme="minorHAnsi" w:hAnsiTheme="minorHAnsi" w:cstheme="minorBidi"/>
          <w:i/>
          <w:iCs/>
        </w:rPr>
        <w:t>.</w:t>
      </w:r>
      <w:r w:rsidRPr="002C63BB">
        <w:rPr>
          <w:rFonts w:asciiTheme="minorHAnsi" w:hAnsiTheme="minorHAnsi" w:cstheme="minorBidi"/>
          <w:i/>
          <w:iCs/>
        </w:rPr>
        <w:t xml:space="preserve"> Kjeldsen</w:t>
      </w:r>
      <w:r w:rsidR="55B8178B" w:rsidRPr="004B2C62">
        <w:rPr>
          <w:rFonts w:asciiTheme="minorHAnsi" w:hAnsiTheme="minorHAnsi" w:cstheme="minorBidi"/>
          <w:i/>
          <w:iCs/>
          <w:sz w:val="22"/>
          <w:szCs w:val="22"/>
          <w:vertAlign w:val="superscript"/>
        </w:rPr>
        <w:t>2</w:t>
      </w:r>
      <w:r w:rsidR="1997FA6D" w:rsidRPr="002C63BB">
        <w:rPr>
          <w:rFonts w:asciiTheme="minorHAnsi" w:hAnsiTheme="minorHAnsi" w:cstheme="minorBidi"/>
          <w:i/>
          <w:iCs/>
        </w:rPr>
        <w:t>, Editors</w:t>
      </w:r>
      <w:r w:rsidR="52167141" w:rsidRPr="002C63BB">
        <w:rPr>
          <w:rFonts w:asciiTheme="minorHAnsi" w:hAnsiTheme="minorHAnsi" w:cstheme="minorBidi"/>
          <w:i/>
          <w:iCs/>
        </w:rPr>
        <w:t>,</w:t>
      </w:r>
      <w:r w:rsidR="1997FA6D" w:rsidRPr="002C63BB">
        <w:rPr>
          <w:rFonts w:asciiTheme="minorHAnsi" w:hAnsiTheme="minorHAnsi" w:cstheme="minorBidi"/>
          <w:i/>
          <w:iCs/>
        </w:rPr>
        <w:t xml:space="preserve"> </w:t>
      </w:r>
      <w:r w:rsidRPr="002C63BB">
        <w:rPr>
          <w:rFonts w:asciiTheme="minorHAnsi" w:hAnsiTheme="minorHAnsi" w:cstheme="minorBidi"/>
          <w:i/>
          <w:iCs/>
        </w:rPr>
        <w:t>on behalf of the Associate editors, Section editors, ESC Guidelines advisors and Chapter authors</w:t>
      </w:r>
    </w:p>
    <w:p w14:paraId="133CE1D0" w14:textId="7C6784E4" w:rsidR="3C134ECC" w:rsidRPr="004B2C62" w:rsidRDefault="0A0E6189" w:rsidP="004B2C62">
      <w:pPr>
        <w:pStyle w:val="Default"/>
        <w:spacing w:after="120" w:line="276" w:lineRule="auto"/>
        <w:rPr>
          <w:i/>
          <w:iCs/>
        </w:rPr>
      </w:pPr>
      <w:r w:rsidRPr="004B2C62">
        <w:rPr>
          <w:rFonts w:asciiTheme="minorHAnsi" w:hAnsiTheme="minorHAnsi" w:cstheme="minorBidi"/>
          <w:i/>
          <w:iCs/>
          <w:sz w:val="22"/>
          <w:szCs w:val="22"/>
          <w:vertAlign w:val="superscript"/>
        </w:rPr>
        <w:t>1</w:t>
      </w:r>
      <w:r w:rsidR="004B2C62">
        <w:rPr>
          <w:rFonts w:asciiTheme="minorHAnsi" w:hAnsiTheme="minorHAnsi" w:cstheme="minorBidi"/>
          <w:i/>
          <w:iCs/>
        </w:rPr>
        <w:t>Molecular and Clinical</w:t>
      </w:r>
      <w:r w:rsidR="75B34F63" w:rsidRPr="004B2C62">
        <w:rPr>
          <w:rFonts w:asciiTheme="minorHAnsi" w:hAnsiTheme="minorHAnsi" w:cstheme="minorBidi"/>
          <w:i/>
          <w:iCs/>
        </w:rPr>
        <w:t xml:space="preserve"> Science</w:t>
      </w:r>
      <w:r w:rsidR="004B2C62">
        <w:rPr>
          <w:rFonts w:asciiTheme="minorHAnsi" w:hAnsiTheme="minorHAnsi" w:cstheme="minorBidi"/>
          <w:i/>
          <w:iCs/>
        </w:rPr>
        <w:t>s</w:t>
      </w:r>
      <w:r w:rsidR="75B34F63" w:rsidRPr="004B2C62">
        <w:rPr>
          <w:rFonts w:asciiTheme="minorHAnsi" w:hAnsiTheme="minorHAnsi" w:cstheme="minorBidi"/>
          <w:i/>
          <w:iCs/>
        </w:rPr>
        <w:t xml:space="preserve"> Research </w:t>
      </w:r>
      <w:r w:rsidR="004B2C62">
        <w:rPr>
          <w:rFonts w:asciiTheme="minorHAnsi" w:hAnsiTheme="minorHAnsi" w:cstheme="minorBidi"/>
          <w:i/>
          <w:iCs/>
        </w:rPr>
        <w:t>Institute</w:t>
      </w:r>
      <w:r w:rsidR="75B34F63" w:rsidRPr="004B2C62">
        <w:rPr>
          <w:rFonts w:asciiTheme="minorHAnsi" w:hAnsiTheme="minorHAnsi" w:cstheme="minorBidi"/>
          <w:i/>
          <w:iCs/>
        </w:rPr>
        <w:t xml:space="preserve">, St </w:t>
      </w:r>
      <w:proofErr w:type="spellStart"/>
      <w:r w:rsidR="75B34F63" w:rsidRPr="004B2C62">
        <w:rPr>
          <w:rFonts w:asciiTheme="minorHAnsi" w:hAnsiTheme="minorHAnsi" w:cstheme="minorBidi"/>
          <w:i/>
          <w:iCs/>
        </w:rPr>
        <w:t>Georges´s</w:t>
      </w:r>
      <w:proofErr w:type="spellEnd"/>
      <w:r w:rsidR="004B2C62">
        <w:rPr>
          <w:rFonts w:asciiTheme="minorHAnsi" w:hAnsiTheme="minorHAnsi" w:cstheme="minorBidi"/>
          <w:i/>
          <w:iCs/>
        </w:rPr>
        <w:t>,</w:t>
      </w:r>
      <w:r w:rsidR="75B34F63" w:rsidRPr="004B2C62">
        <w:rPr>
          <w:rFonts w:asciiTheme="minorHAnsi" w:hAnsiTheme="minorHAnsi" w:cstheme="minorBidi"/>
          <w:i/>
          <w:iCs/>
        </w:rPr>
        <w:t xml:space="preserve"> University of London, UK</w:t>
      </w:r>
    </w:p>
    <w:p w14:paraId="2FE8650F" w14:textId="6F409A26" w:rsidR="4C058E31" w:rsidRPr="004B2C62" w:rsidRDefault="0A0E6189" w:rsidP="004B2C62">
      <w:pPr>
        <w:pStyle w:val="Default"/>
        <w:spacing w:after="120" w:line="276" w:lineRule="auto"/>
        <w:rPr>
          <w:i/>
          <w:iCs/>
        </w:rPr>
      </w:pPr>
      <w:r w:rsidRPr="004B2C62">
        <w:rPr>
          <w:i/>
          <w:iCs/>
          <w:vertAlign w:val="superscript"/>
        </w:rPr>
        <w:t>2</w:t>
      </w:r>
      <w:r w:rsidR="55211223" w:rsidRPr="004B2C62">
        <w:rPr>
          <w:i/>
          <w:iCs/>
        </w:rPr>
        <w:t>Department of Cardiology, Copenhagen University Hospital</w:t>
      </w:r>
      <w:r w:rsidR="7F68DCCA" w:rsidRPr="004B2C62">
        <w:rPr>
          <w:i/>
          <w:iCs/>
        </w:rPr>
        <w:t xml:space="preserve"> (Hvidovre-</w:t>
      </w:r>
      <w:proofErr w:type="spellStart"/>
      <w:r w:rsidR="7F68DCCA" w:rsidRPr="004B2C62">
        <w:rPr>
          <w:i/>
          <w:iCs/>
        </w:rPr>
        <w:t>Amager</w:t>
      </w:r>
      <w:proofErr w:type="spellEnd"/>
      <w:r w:rsidR="7F68DCCA" w:rsidRPr="004B2C62">
        <w:rPr>
          <w:i/>
          <w:iCs/>
        </w:rPr>
        <w:t>)</w:t>
      </w:r>
      <w:r w:rsidR="55211223" w:rsidRPr="004B2C62">
        <w:rPr>
          <w:i/>
          <w:iCs/>
        </w:rPr>
        <w:t xml:space="preserve">, Copenhagen and Department </w:t>
      </w:r>
      <w:r w:rsidR="5D479A95" w:rsidRPr="004B2C62">
        <w:rPr>
          <w:i/>
          <w:iCs/>
        </w:rPr>
        <w:t>of Health Science and Technology, The Faculty of Medicine, Aalborg University, Aalborg, Denmark</w:t>
      </w:r>
    </w:p>
    <w:p w14:paraId="0F7B9C9B" w14:textId="77777777" w:rsidR="004B2C62" w:rsidRDefault="004B2C62" w:rsidP="002C63BB">
      <w:pPr>
        <w:pStyle w:val="Default"/>
        <w:spacing w:after="120" w:line="276" w:lineRule="auto"/>
      </w:pPr>
    </w:p>
    <w:p w14:paraId="5DC6F6A7" w14:textId="2A6212E5" w:rsidR="00A24BE3" w:rsidRPr="00F83B72" w:rsidRDefault="009B35F2" w:rsidP="002C63BB">
      <w:pPr>
        <w:pStyle w:val="Default"/>
        <w:spacing w:after="120" w:line="276" w:lineRule="auto"/>
      </w:pPr>
      <w:r w:rsidRPr="00F83B72">
        <w:t>C</w:t>
      </w:r>
      <w:r w:rsidR="00A24BE3" w:rsidRPr="00F83B72">
        <w:t xml:space="preserve">ardiovascular pharmacotherapy </w:t>
      </w:r>
      <w:r w:rsidR="00080BB5" w:rsidRPr="00F83B72">
        <w:t>plays</w:t>
      </w:r>
      <w:r w:rsidR="00A24BE3" w:rsidRPr="00F83B72">
        <w:t xml:space="preserve"> a</w:t>
      </w:r>
      <w:r w:rsidRPr="00F83B72">
        <w:t xml:space="preserve"> truly</w:t>
      </w:r>
      <w:r w:rsidR="00A24BE3" w:rsidRPr="00F83B72">
        <w:t xml:space="preserve"> major role </w:t>
      </w:r>
      <w:r w:rsidRPr="00F83B72">
        <w:t>in the management of cardiovascular disease</w:t>
      </w:r>
      <w:r w:rsidR="00BA3985" w:rsidRPr="00F83B72">
        <w:t xml:space="preserve"> across its whole spectrum</w:t>
      </w:r>
      <w:r w:rsidRPr="00F83B72">
        <w:t xml:space="preserve">. Drug therapy has been shown to be a </w:t>
      </w:r>
      <w:r w:rsidR="00A24BE3" w:rsidRPr="00F83B72">
        <w:t>life-</w:t>
      </w:r>
      <w:r w:rsidR="00BA3985" w:rsidRPr="00F83B72">
        <w:t>saving or life-prolonging</w:t>
      </w:r>
      <w:r w:rsidR="00A24BE3" w:rsidRPr="00F83B72">
        <w:t xml:space="preserve"> </w:t>
      </w:r>
      <w:r w:rsidRPr="00F83B72">
        <w:t xml:space="preserve">intervention in many </w:t>
      </w:r>
      <w:r w:rsidR="00BA3985" w:rsidRPr="00F83B72">
        <w:t xml:space="preserve">cardiovascular </w:t>
      </w:r>
      <w:r w:rsidRPr="00F83B72">
        <w:t xml:space="preserve">conditions </w:t>
      </w:r>
      <w:r w:rsidR="00A24BE3" w:rsidRPr="00F83B72">
        <w:t>a</w:t>
      </w:r>
      <w:r w:rsidRPr="00F83B72">
        <w:t>nd a</w:t>
      </w:r>
      <w:r w:rsidR="00A24BE3" w:rsidRPr="00F83B72">
        <w:t xml:space="preserve"> quality of life enhancer</w:t>
      </w:r>
      <w:r w:rsidR="00BA3985" w:rsidRPr="00F83B72">
        <w:t xml:space="preserve"> in others</w:t>
      </w:r>
      <w:r w:rsidRPr="00F83B72">
        <w:t>,</w:t>
      </w:r>
      <w:r w:rsidR="00A24BE3" w:rsidRPr="00F83B72">
        <w:t xml:space="preserve"> </w:t>
      </w:r>
      <w:r w:rsidRPr="00F83B72">
        <w:t xml:space="preserve">as a result of </w:t>
      </w:r>
      <w:r w:rsidR="00A46B64">
        <w:t>its role in the</w:t>
      </w:r>
      <w:r w:rsidRPr="00F83B72">
        <w:t xml:space="preserve"> improvement</w:t>
      </w:r>
      <w:r w:rsidR="00A46B64">
        <w:t xml:space="preserve"> of otherwise debilitating symptoms</w:t>
      </w:r>
      <w:r w:rsidR="00A24BE3" w:rsidRPr="00F83B72">
        <w:t xml:space="preserve">. Over the past </w:t>
      </w:r>
      <w:r w:rsidRPr="00F83B72">
        <w:t xml:space="preserve">few years </w:t>
      </w:r>
      <w:r w:rsidR="00A24BE3" w:rsidRPr="00F83B72">
        <w:t xml:space="preserve">physicians have </w:t>
      </w:r>
      <w:r w:rsidRPr="00F83B72">
        <w:t xml:space="preserve">continued to </w:t>
      </w:r>
      <w:r w:rsidR="00A24BE3" w:rsidRPr="00F83B72">
        <w:t>witness</w:t>
      </w:r>
      <w:r w:rsidRPr="00F83B72">
        <w:t xml:space="preserve"> </w:t>
      </w:r>
      <w:r w:rsidR="004F7B65">
        <w:t>-</w:t>
      </w:r>
      <w:r w:rsidRPr="00F83B72">
        <w:t>and benefit from</w:t>
      </w:r>
      <w:r w:rsidR="004F7B65">
        <w:t>-</w:t>
      </w:r>
      <w:r w:rsidR="00A24BE3" w:rsidRPr="00F83B72">
        <w:t xml:space="preserve"> the arrival of large number</w:t>
      </w:r>
      <w:r w:rsidR="00930D4B">
        <w:t>s</w:t>
      </w:r>
      <w:r w:rsidR="00A24BE3" w:rsidRPr="00F83B72">
        <w:t xml:space="preserve"> of pharmacological agents</w:t>
      </w:r>
      <w:r w:rsidR="00A46B64">
        <w:t xml:space="preserve"> </w:t>
      </w:r>
      <w:r w:rsidR="005D32CA">
        <w:t xml:space="preserve">which have </w:t>
      </w:r>
      <w:r w:rsidR="00A46B64">
        <w:t xml:space="preserve">objectively </w:t>
      </w:r>
      <w:r w:rsidR="005D32CA">
        <w:t xml:space="preserve">been </w:t>
      </w:r>
      <w:r w:rsidR="00A46B64">
        <w:t xml:space="preserve">shown </w:t>
      </w:r>
      <w:r w:rsidRPr="00F83B72">
        <w:t xml:space="preserve">to </w:t>
      </w:r>
      <w:r w:rsidR="00BA3985" w:rsidRPr="00F83B72">
        <w:t>have</w:t>
      </w:r>
      <w:r w:rsidRPr="00F83B72">
        <w:t xml:space="preserve"> beneficial</w:t>
      </w:r>
      <w:r w:rsidR="00BA3985" w:rsidRPr="00F83B72">
        <w:t xml:space="preserve"> effects</w:t>
      </w:r>
      <w:r w:rsidRPr="00F83B72">
        <w:t>.  A</w:t>
      </w:r>
      <w:r w:rsidR="00BA3985" w:rsidRPr="00F83B72">
        <w:t>mong the a</w:t>
      </w:r>
      <w:r w:rsidRPr="00F83B72">
        <w:t xml:space="preserve">reas </w:t>
      </w:r>
      <w:r w:rsidR="00BA3985" w:rsidRPr="00F83B72">
        <w:t xml:space="preserve">that had benefitted the most from </w:t>
      </w:r>
      <w:r w:rsidRPr="00F83B72">
        <w:t>th</w:t>
      </w:r>
      <w:r w:rsidR="00930D4B">
        <w:t>is</w:t>
      </w:r>
      <w:r w:rsidRPr="00F83B72">
        <w:t xml:space="preserve"> influx of </w:t>
      </w:r>
      <w:r w:rsidR="00A46B64">
        <w:t xml:space="preserve">newer </w:t>
      </w:r>
      <w:r w:rsidRPr="00F83B72">
        <w:t xml:space="preserve">pharmacological agents are </w:t>
      </w:r>
      <w:r w:rsidR="00A24BE3" w:rsidRPr="00F83B72">
        <w:t xml:space="preserve">dyslipidaemia, </w:t>
      </w:r>
      <w:r w:rsidRPr="00F83B72">
        <w:t xml:space="preserve">diabetes, </w:t>
      </w:r>
      <w:r w:rsidR="00A24BE3" w:rsidRPr="00F83B72">
        <w:t xml:space="preserve">coronary artery disease, heart failure, </w:t>
      </w:r>
      <w:r w:rsidRPr="00F83B72">
        <w:t xml:space="preserve">thrombosis and coagulation disorders, </w:t>
      </w:r>
      <w:r w:rsidR="00A46B64">
        <w:t xml:space="preserve">stroke prevention </w:t>
      </w:r>
      <w:r w:rsidR="00A24BE3" w:rsidRPr="00F83B72">
        <w:t xml:space="preserve">and </w:t>
      </w:r>
      <w:r w:rsidRPr="00F83B72">
        <w:t xml:space="preserve">cardiac </w:t>
      </w:r>
      <w:r w:rsidR="00A24BE3" w:rsidRPr="00F83B72">
        <w:t>arrhythmias</w:t>
      </w:r>
      <w:r w:rsidR="00A46B64">
        <w:t xml:space="preserve"> such as atrial fibrillation</w:t>
      </w:r>
      <w:r w:rsidR="00A24BE3" w:rsidRPr="00F83B72">
        <w:t xml:space="preserve">. </w:t>
      </w:r>
    </w:p>
    <w:p w14:paraId="5DFBA68D" w14:textId="1C669E04" w:rsidR="00A46B64" w:rsidRPr="004B2C62" w:rsidRDefault="00BA3985" w:rsidP="004B2C62">
      <w:pPr>
        <w:pStyle w:val="CM4"/>
        <w:spacing w:after="120" w:line="276" w:lineRule="auto"/>
        <w:rPr>
          <w:rFonts w:cs="Gill Handbook"/>
          <w:color w:val="000000"/>
        </w:rPr>
      </w:pPr>
      <w:r w:rsidRPr="004B2C62">
        <w:rPr>
          <w:rFonts w:cs="Gill Handbook"/>
          <w:color w:val="000000"/>
        </w:rPr>
        <w:t xml:space="preserve">Albeit truly welcome </w:t>
      </w:r>
      <w:r w:rsidR="00BD52D2" w:rsidRPr="004B2C62">
        <w:rPr>
          <w:rFonts w:cs="Gill Handbook"/>
          <w:color w:val="000000"/>
        </w:rPr>
        <w:t>by</w:t>
      </w:r>
      <w:r w:rsidRPr="004B2C62">
        <w:rPr>
          <w:rFonts w:cs="Gill Handbook"/>
          <w:color w:val="000000"/>
        </w:rPr>
        <w:t xml:space="preserve"> the medical community, the relentless </w:t>
      </w:r>
      <w:r w:rsidR="00BF2CFC" w:rsidRPr="004B2C62">
        <w:rPr>
          <w:rFonts w:cs="Gill Handbook"/>
          <w:color w:val="000000"/>
        </w:rPr>
        <w:t>arrival of newer pharmacological agents</w:t>
      </w:r>
      <w:r w:rsidR="009B35F2" w:rsidRPr="004B2C62">
        <w:rPr>
          <w:rFonts w:cs="Gill Handbook"/>
          <w:color w:val="000000"/>
        </w:rPr>
        <w:t xml:space="preserve"> represents a </w:t>
      </w:r>
      <w:r w:rsidR="00BF2CFC" w:rsidRPr="004B2C62">
        <w:rPr>
          <w:rFonts w:cs="Gill Handbook"/>
          <w:color w:val="000000"/>
        </w:rPr>
        <w:t xml:space="preserve">major </w:t>
      </w:r>
      <w:r w:rsidR="009B35F2" w:rsidRPr="004B2C62">
        <w:rPr>
          <w:rFonts w:cs="Gill Handbook"/>
          <w:color w:val="000000"/>
        </w:rPr>
        <w:t xml:space="preserve">challenge to </w:t>
      </w:r>
      <w:r w:rsidR="00A24BE3" w:rsidRPr="004B2C62">
        <w:rPr>
          <w:rFonts w:cs="Gill Handbook"/>
          <w:color w:val="000000"/>
        </w:rPr>
        <w:t>the busy practising physician</w:t>
      </w:r>
      <w:r w:rsidR="00930D4B" w:rsidRPr="004B2C62">
        <w:rPr>
          <w:rFonts w:cs="Gill Handbook"/>
          <w:color w:val="000000"/>
        </w:rPr>
        <w:t>,</w:t>
      </w:r>
      <w:r w:rsidR="00BF2CFC" w:rsidRPr="004B2C62">
        <w:rPr>
          <w:rFonts w:cs="Gill Handbook"/>
          <w:color w:val="000000"/>
        </w:rPr>
        <w:t xml:space="preserve"> for </w:t>
      </w:r>
      <w:r w:rsidR="00930D4B" w:rsidRPr="004B2C62">
        <w:rPr>
          <w:rFonts w:cs="Gill Handbook"/>
          <w:color w:val="000000"/>
        </w:rPr>
        <w:t xml:space="preserve">a variety of </w:t>
      </w:r>
      <w:r w:rsidR="00BF2CFC" w:rsidRPr="004B2C62">
        <w:rPr>
          <w:rFonts w:cs="Gill Handbook"/>
          <w:color w:val="000000"/>
        </w:rPr>
        <w:t>reasons</w:t>
      </w:r>
      <w:r w:rsidR="009B35F2" w:rsidRPr="004B2C62">
        <w:rPr>
          <w:rFonts w:cs="Gill Handbook"/>
          <w:color w:val="000000"/>
        </w:rPr>
        <w:t xml:space="preserve">. </w:t>
      </w:r>
      <w:r w:rsidR="00A24BE3" w:rsidRPr="004B2C62">
        <w:rPr>
          <w:rFonts w:cs="Gill Handbook"/>
          <w:color w:val="000000"/>
        </w:rPr>
        <w:t xml:space="preserve"> Not only have </w:t>
      </w:r>
      <w:r w:rsidR="007769A7" w:rsidRPr="004B2C62">
        <w:rPr>
          <w:rFonts w:cs="Gill Handbook"/>
          <w:color w:val="000000"/>
        </w:rPr>
        <w:t>health practitioners</w:t>
      </w:r>
      <w:r w:rsidR="00A24BE3" w:rsidRPr="004B2C62">
        <w:rPr>
          <w:rFonts w:cs="Gill Handbook"/>
          <w:color w:val="000000"/>
        </w:rPr>
        <w:t xml:space="preserve"> to be conversant with the indications</w:t>
      </w:r>
      <w:r w:rsidR="00BF2CFC" w:rsidRPr="004B2C62">
        <w:rPr>
          <w:rFonts w:cs="Gill Handbook"/>
          <w:color w:val="000000"/>
        </w:rPr>
        <w:t>, absolute contraindications</w:t>
      </w:r>
      <w:r w:rsidR="00A24BE3" w:rsidRPr="004B2C62">
        <w:rPr>
          <w:rFonts w:cs="Gill Handbook"/>
          <w:color w:val="000000"/>
        </w:rPr>
        <w:t xml:space="preserve"> and </w:t>
      </w:r>
      <w:r w:rsidR="007769A7" w:rsidRPr="004B2C62">
        <w:rPr>
          <w:rFonts w:cs="Gill Handbook"/>
          <w:color w:val="000000"/>
        </w:rPr>
        <w:t xml:space="preserve">appropriate </w:t>
      </w:r>
      <w:r w:rsidR="00A24BE3" w:rsidRPr="004B2C62">
        <w:rPr>
          <w:rFonts w:cs="Gill Handbook"/>
          <w:color w:val="000000"/>
        </w:rPr>
        <w:t>dosages</w:t>
      </w:r>
      <w:r w:rsidR="00BF2CFC" w:rsidRPr="004B2C62">
        <w:rPr>
          <w:rFonts w:cs="Gill Handbook"/>
          <w:color w:val="000000"/>
        </w:rPr>
        <w:t>,</w:t>
      </w:r>
      <w:r w:rsidR="00A24BE3" w:rsidRPr="004B2C62">
        <w:rPr>
          <w:rFonts w:cs="Gill Handbook"/>
          <w:color w:val="000000"/>
        </w:rPr>
        <w:t xml:space="preserve"> of the new drugs but also </w:t>
      </w:r>
      <w:r w:rsidR="007769A7" w:rsidRPr="004B2C62">
        <w:rPr>
          <w:rFonts w:cs="Gill Handbook"/>
          <w:color w:val="000000"/>
        </w:rPr>
        <w:t xml:space="preserve">-and very critically- </w:t>
      </w:r>
      <w:r w:rsidR="00A24BE3" w:rsidRPr="004B2C62">
        <w:rPr>
          <w:rFonts w:cs="Gill Handbook"/>
          <w:color w:val="000000"/>
        </w:rPr>
        <w:t xml:space="preserve">with </w:t>
      </w:r>
      <w:r w:rsidR="00BF2CFC" w:rsidRPr="004B2C62">
        <w:rPr>
          <w:rFonts w:cs="Gill Handbook"/>
          <w:color w:val="000000"/>
        </w:rPr>
        <w:t>their</w:t>
      </w:r>
      <w:r w:rsidR="00A24BE3" w:rsidRPr="004B2C62">
        <w:rPr>
          <w:rFonts w:cs="Gill Handbook"/>
          <w:color w:val="000000"/>
        </w:rPr>
        <w:t xml:space="preserve"> adverse effects, </w:t>
      </w:r>
      <w:r w:rsidR="007769A7" w:rsidRPr="004B2C62">
        <w:rPr>
          <w:rFonts w:cs="Gill Handbook"/>
          <w:color w:val="000000"/>
        </w:rPr>
        <w:t xml:space="preserve">their </w:t>
      </w:r>
      <w:r w:rsidR="00A24BE3" w:rsidRPr="004B2C62">
        <w:rPr>
          <w:rFonts w:cs="Gill Handbook"/>
          <w:color w:val="000000"/>
        </w:rPr>
        <w:t xml:space="preserve">interactions with other </w:t>
      </w:r>
      <w:r w:rsidR="007769A7" w:rsidRPr="004B2C62">
        <w:rPr>
          <w:rFonts w:cs="Gill Handbook"/>
          <w:color w:val="000000"/>
        </w:rPr>
        <w:t xml:space="preserve">cardiovascular and non-cardiovascular agents and </w:t>
      </w:r>
      <w:r w:rsidR="00BF2CFC" w:rsidRPr="004B2C62">
        <w:rPr>
          <w:rFonts w:cs="Gill Handbook"/>
          <w:color w:val="000000"/>
        </w:rPr>
        <w:t xml:space="preserve">their </w:t>
      </w:r>
      <w:r w:rsidR="007769A7" w:rsidRPr="004B2C62">
        <w:rPr>
          <w:rFonts w:cs="Gill Handbook"/>
          <w:color w:val="000000"/>
        </w:rPr>
        <w:t>effects on</w:t>
      </w:r>
      <w:r w:rsidR="00A24BE3" w:rsidRPr="004B2C62">
        <w:rPr>
          <w:rFonts w:cs="Gill Handbook"/>
          <w:color w:val="000000"/>
        </w:rPr>
        <w:t xml:space="preserve"> other organs and systems</w:t>
      </w:r>
      <w:r w:rsidR="00BF2CFC" w:rsidRPr="004B2C62">
        <w:rPr>
          <w:rFonts w:cs="Gill Handbook"/>
          <w:color w:val="000000"/>
        </w:rPr>
        <w:t xml:space="preserve">. </w:t>
      </w:r>
      <w:r w:rsidR="007769A7" w:rsidRPr="004B2C62">
        <w:rPr>
          <w:rFonts w:cs="Gill Handbook"/>
          <w:color w:val="000000"/>
        </w:rPr>
        <w:t xml:space="preserve"> Physicians are also expected </w:t>
      </w:r>
      <w:r w:rsidR="00BF2CFC" w:rsidRPr="004B2C62">
        <w:rPr>
          <w:rFonts w:cs="Gill Handbook"/>
          <w:color w:val="000000"/>
        </w:rPr>
        <w:t xml:space="preserve">to be aware of the basic pharmacological characteristics of the drugs they prescribe and </w:t>
      </w:r>
      <w:r w:rsidR="007769A7" w:rsidRPr="004B2C62">
        <w:rPr>
          <w:rFonts w:cs="Gill Handbook"/>
          <w:color w:val="000000"/>
        </w:rPr>
        <w:t xml:space="preserve">to </w:t>
      </w:r>
      <w:r w:rsidR="00BF2CFC" w:rsidRPr="004B2C62">
        <w:rPr>
          <w:rFonts w:cs="Gill Handbook"/>
          <w:color w:val="000000"/>
        </w:rPr>
        <w:t>ensure that their</w:t>
      </w:r>
      <w:r w:rsidR="007769A7" w:rsidRPr="004B2C62">
        <w:rPr>
          <w:rFonts w:cs="Gill Handbook"/>
          <w:color w:val="000000"/>
        </w:rPr>
        <w:t xml:space="preserve"> therapeutic decisions </w:t>
      </w:r>
      <w:r w:rsidR="00BF2CFC" w:rsidRPr="004B2C62">
        <w:rPr>
          <w:rFonts w:cs="Gill Handbook"/>
          <w:color w:val="000000"/>
        </w:rPr>
        <w:t xml:space="preserve">are </w:t>
      </w:r>
      <w:r w:rsidR="007769A7" w:rsidRPr="004B2C62">
        <w:rPr>
          <w:rFonts w:cs="Gill Handbook"/>
          <w:color w:val="000000"/>
        </w:rPr>
        <w:t xml:space="preserve">based on solid evidence. </w:t>
      </w:r>
    </w:p>
    <w:p w14:paraId="526A3AFB" w14:textId="77777777" w:rsidR="00930D4B" w:rsidRPr="004B2C62" w:rsidRDefault="00BF2CFC" w:rsidP="004B2C62">
      <w:pPr>
        <w:pStyle w:val="CM4"/>
        <w:spacing w:after="120" w:line="276" w:lineRule="auto"/>
        <w:rPr>
          <w:rFonts w:cs="Gill Handbook"/>
          <w:color w:val="000000"/>
        </w:rPr>
      </w:pPr>
      <w:r w:rsidRPr="004B2C62">
        <w:rPr>
          <w:rFonts w:cs="Gill Handbook"/>
          <w:color w:val="000000"/>
        </w:rPr>
        <w:t>Individual patient responsiveness, the impact of polypharmacy, subtle differences between agents grouped within drug classes, and the role of age and gender</w:t>
      </w:r>
      <w:r w:rsidR="00A46B64" w:rsidRPr="004B2C62">
        <w:rPr>
          <w:rFonts w:cs="Gill Handbook"/>
          <w:color w:val="000000"/>
        </w:rPr>
        <w:t xml:space="preserve"> regarding drug efficacy and undesirable effects</w:t>
      </w:r>
      <w:r w:rsidR="00930D4B" w:rsidRPr="004B2C62">
        <w:rPr>
          <w:rFonts w:cs="Gill Handbook"/>
          <w:color w:val="000000"/>
        </w:rPr>
        <w:t>,</w:t>
      </w:r>
      <w:r w:rsidRPr="004B2C62">
        <w:rPr>
          <w:rFonts w:cs="Gill Handbook"/>
          <w:color w:val="000000"/>
        </w:rPr>
        <w:t xml:space="preserve"> are also critical</w:t>
      </w:r>
      <w:r w:rsidR="00A46B64" w:rsidRPr="004B2C62">
        <w:rPr>
          <w:rFonts w:cs="Gill Handbook"/>
          <w:color w:val="000000"/>
        </w:rPr>
        <w:t>ly</w:t>
      </w:r>
      <w:r w:rsidRPr="004B2C62">
        <w:rPr>
          <w:rFonts w:cs="Gill Handbook"/>
          <w:color w:val="000000"/>
        </w:rPr>
        <w:t xml:space="preserve"> importan</w:t>
      </w:r>
      <w:r w:rsidR="00A46B64" w:rsidRPr="004B2C62">
        <w:rPr>
          <w:rFonts w:cs="Gill Handbook"/>
          <w:color w:val="000000"/>
        </w:rPr>
        <w:t>t</w:t>
      </w:r>
      <w:r w:rsidRPr="004B2C62">
        <w:rPr>
          <w:rFonts w:cs="Gill Handbook"/>
          <w:color w:val="000000"/>
        </w:rPr>
        <w:t>.</w:t>
      </w:r>
      <w:r w:rsidR="003B6F9C" w:rsidRPr="004B2C62">
        <w:rPr>
          <w:rFonts w:cs="Gill Handbook"/>
          <w:color w:val="000000"/>
        </w:rPr>
        <w:t xml:space="preserve"> </w:t>
      </w:r>
    </w:p>
    <w:p w14:paraId="2410D466" w14:textId="00C30250" w:rsidR="003B6F9C" w:rsidRPr="004B2C62" w:rsidRDefault="003B6F9C" w:rsidP="004B2C62">
      <w:pPr>
        <w:pStyle w:val="CM4"/>
        <w:spacing w:after="120" w:line="276" w:lineRule="auto"/>
        <w:rPr>
          <w:rFonts w:cs="Gill Handbook"/>
          <w:color w:val="000000"/>
        </w:rPr>
      </w:pPr>
      <w:r w:rsidRPr="004B2C62">
        <w:rPr>
          <w:rFonts w:cs="Gill Handbook"/>
          <w:color w:val="000000"/>
        </w:rPr>
        <w:t>An interesting phenomenon has emerged in recent years, namely that pharmacological knowledge and drug management of speciﬁc dis</w:t>
      </w:r>
      <w:r w:rsidRPr="004B2C62">
        <w:rPr>
          <w:rFonts w:cs="Gill Handbook"/>
          <w:color w:val="000000"/>
        </w:rPr>
        <w:softHyphen/>
        <w:t xml:space="preserve">eases is commonly devolved to ‘disease speciﬁc’ experts, </w:t>
      </w:r>
      <w:r w:rsidR="00930D4B" w:rsidRPr="004B2C62">
        <w:rPr>
          <w:rFonts w:cs="Gill Handbook"/>
          <w:color w:val="000000"/>
        </w:rPr>
        <w:t xml:space="preserve">a fact that </w:t>
      </w:r>
      <w:r w:rsidRPr="004B2C62">
        <w:rPr>
          <w:rFonts w:cs="Gill Handbook"/>
          <w:color w:val="000000"/>
        </w:rPr>
        <w:t xml:space="preserve">reduces the involvement of the general practitioner in everyday life patient management. The therapeutic challenge is compounded by the </w:t>
      </w:r>
      <w:r w:rsidR="00CB7650" w:rsidRPr="004B2C62">
        <w:rPr>
          <w:rFonts w:cs="Gill Handbook"/>
          <w:color w:val="000000"/>
        </w:rPr>
        <w:t xml:space="preserve">increasing complexity of the management guidelines emanating from different International cardiac societies in their attempt to make their recommendations </w:t>
      </w:r>
      <w:r w:rsidRPr="004B2C62">
        <w:rPr>
          <w:rFonts w:cs="Gill Handbook"/>
          <w:color w:val="000000"/>
        </w:rPr>
        <w:t xml:space="preserve">more exhaustive </w:t>
      </w:r>
      <w:r w:rsidR="00CB7650" w:rsidRPr="004B2C62">
        <w:rPr>
          <w:rFonts w:cs="Gill Handbook"/>
          <w:color w:val="000000"/>
        </w:rPr>
        <w:t>and applicable to every clinical situation.</w:t>
      </w:r>
      <w:r w:rsidRPr="004B2C62">
        <w:rPr>
          <w:rFonts w:cs="Gill Handbook"/>
          <w:color w:val="000000"/>
        </w:rPr>
        <w:t xml:space="preserve"> </w:t>
      </w:r>
    </w:p>
    <w:p w14:paraId="587BDF4E" w14:textId="47FB238D" w:rsidR="00CB7650" w:rsidRPr="004B2C62" w:rsidRDefault="003B6F9C" w:rsidP="004B2C62">
      <w:pPr>
        <w:autoSpaceDE w:val="0"/>
        <w:autoSpaceDN w:val="0"/>
        <w:adjustRightInd w:val="0"/>
        <w:spacing w:after="120"/>
        <w:rPr>
          <w:rFonts w:ascii="Gill Handbook" w:hAnsi="Gill Handbook" w:cs="Gill Handbook"/>
          <w:color w:val="000000"/>
          <w:sz w:val="24"/>
          <w:szCs w:val="24"/>
        </w:rPr>
      </w:pPr>
      <w:r w:rsidRPr="004B2C62">
        <w:rPr>
          <w:rFonts w:ascii="Gill Handbook" w:hAnsi="Gill Handbook" w:cs="Gill Handbook"/>
          <w:color w:val="000000"/>
          <w:sz w:val="24"/>
          <w:szCs w:val="24"/>
        </w:rPr>
        <w:lastRenderedPageBreak/>
        <w:t>In view of all of the above, the E</w:t>
      </w:r>
      <w:r w:rsidR="1B6E05B5" w:rsidRPr="004B2C62">
        <w:rPr>
          <w:rFonts w:ascii="Gill Handbook" w:hAnsi="Gill Handbook" w:cs="Gill Handbook"/>
          <w:color w:val="000000"/>
          <w:sz w:val="24"/>
          <w:szCs w:val="24"/>
        </w:rPr>
        <w:t>uropean Society of Cardiology (</w:t>
      </w:r>
      <w:r w:rsidR="6FB6E522" w:rsidRPr="004B2C62">
        <w:rPr>
          <w:rFonts w:ascii="Gill Handbook" w:hAnsi="Gill Handbook" w:cs="Gill Handbook"/>
          <w:color w:val="000000"/>
          <w:sz w:val="24"/>
          <w:szCs w:val="24"/>
        </w:rPr>
        <w:t>E</w:t>
      </w:r>
      <w:r w:rsidRPr="004B2C62">
        <w:rPr>
          <w:rFonts w:ascii="Gill Handbook" w:hAnsi="Gill Handbook" w:cs="Gill Handbook"/>
          <w:color w:val="000000"/>
          <w:sz w:val="24"/>
          <w:szCs w:val="24"/>
        </w:rPr>
        <w:t>SC</w:t>
      </w:r>
      <w:r w:rsidR="1B6E05B5" w:rsidRPr="004B2C62">
        <w:rPr>
          <w:rFonts w:ascii="Gill Handbook" w:hAnsi="Gill Handbook" w:cs="Gill Handbook"/>
          <w:color w:val="000000"/>
          <w:sz w:val="24"/>
          <w:szCs w:val="24"/>
        </w:rPr>
        <w:t>)</w:t>
      </w:r>
      <w:r w:rsidRPr="004B2C62">
        <w:rPr>
          <w:rFonts w:ascii="Gill Handbook" w:hAnsi="Gill Handbook" w:cs="Gill Handbook"/>
          <w:color w:val="000000"/>
          <w:sz w:val="24"/>
          <w:szCs w:val="24"/>
        </w:rPr>
        <w:t xml:space="preserve"> Working Group on Cardiovascular Pharmacotherapy has produced this Handbook</w:t>
      </w:r>
      <w:r w:rsidR="008F2698" w:rsidRPr="004B2C62">
        <w:rPr>
          <w:rFonts w:ascii="Gill Handbook" w:hAnsi="Gill Handbook" w:cs="Gill Handbook"/>
          <w:color w:val="000000"/>
          <w:sz w:val="24"/>
          <w:szCs w:val="24"/>
        </w:rPr>
        <w:t xml:space="preserve"> on Cardiovascular Therapy</w:t>
      </w:r>
      <w:r w:rsidR="00FF5A44" w:rsidRPr="004B2C62">
        <w:rPr>
          <w:rFonts w:ascii="Gill Handbook" w:hAnsi="Gill Handbook" w:cs="Gill Handbook"/>
          <w:color w:val="000000"/>
          <w:sz w:val="24"/>
          <w:szCs w:val="24"/>
        </w:rPr>
        <w:t xml:space="preserve">, </w:t>
      </w:r>
      <w:r w:rsidRPr="004B2C62">
        <w:rPr>
          <w:rFonts w:ascii="Gill Handbook" w:hAnsi="Gill Handbook" w:cs="Gill Handbook"/>
          <w:color w:val="000000"/>
          <w:sz w:val="24"/>
          <w:szCs w:val="24"/>
        </w:rPr>
        <w:t>which aims at assisting physicians in their difﬁcult task of prescribing wisely</w:t>
      </w:r>
      <w:r w:rsidR="00CB7650" w:rsidRPr="004B2C62">
        <w:rPr>
          <w:rFonts w:ascii="Gill Handbook" w:hAnsi="Gill Handbook" w:cs="Gill Handbook"/>
          <w:color w:val="000000"/>
          <w:sz w:val="24"/>
          <w:szCs w:val="24"/>
        </w:rPr>
        <w:t xml:space="preserve">. The book is expected to </w:t>
      </w:r>
      <w:r w:rsidRPr="004B2C62">
        <w:rPr>
          <w:rFonts w:ascii="Gill Handbook" w:hAnsi="Gill Handbook" w:cs="Gill Handbook"/>
          <w:color w:val="000000"/>
          <w:sz w:val="24"/>
          <w:szCs w:val="24"/>
        </w:rPr>
        <w:t>facilitat</w:t>
      </w:r>
      <w:r w:rsidR="00CB7650" w:rsidRPr="004B2C62">
        <w:rPr>
          <w:rFonts w:ascii="Gill Handbook" w:hAnsi="Gill Handbook" w:cs="Gill Handbook"/>
          <w:color w:val="000000"/>
          <w:sz w:val="24"/>
          <w:szCs w:val="24"/>
        </w:rPr>
        <w:t>e</w:t>
      </w:r>
      <w:r w:rsidRPr="004B2C62">
        <w:rPr>
          <w:rFonts w:ascii="Gill Handbook" w:hAnsi="Gill Handbook" w:cs="Gill Handbook"/>
          <w:color w:val="000000"/>
          <w:sz w:val="24"/>
          <w:szCs w:val="24"/>
        </w:rPr>
        <w:t xml:space="preserve"> access to practical information regarding </w:t>
      </w:r>
      <w:r w:rsidR="00CB7650" w:rsidRPr="004B2C62">
        <w:rPr>
          <w:rFonts w:ascii="Gill Handbook" w:hAnsi="Gill Handbook" w:cs="Gill Handbook"/>
          <w:color w:val="000000"/>
          <w:sz w:val="24"/>
          <w:szCs w:val="24"/>
        </w:rPr>
        <w:t xml:space="preserve">cardiovascular diseases and their treatment, focusing on </w:t>
      </w:r>
      <w:r w:rsidRPr="004B2C62">
        <w:rPr>
          <w:rFonts w:ascii="Gill Handbook" w:hAnsi="Gill Handbook" w:cs="Gill Handbook"/>
          <w:color w:val="000000"/>
          <w:sz w:val="24"/>
          <w:szCs w:val="24"/>
        </w:rPr>
        <w:t>different aspects of pharmacotherapy</w:t>
      </w:r>
      <w:r w:rsidR="00CB7650" w:rsidRPr="004B2C62">
        <w:rPr>
          <w:rFonts w:ascii="Gill Handbook" w:hAnsi="Gill Handbook" w:cs="Gill Handbook"/>
          <w:color w:val="000000"/>
          <w:sz w:val="24"/>
          <w:szCs w:val="24"/>
        </w:rPr>
        <w:t xml:space="preserve"> as well as current</w:t>
      </w:r>
      <w:r w:rsidR="000A647F" w:rsidRPr="004B2C62">
        <w:rPr>
          <w:rFonts w:ascii="Gill Handbook" w:hAnsi="Gill Handbook" w:cs="Gill Handbook"/>
          <w:color w:val="000000"/>
          <w:sz w:val="24"/>
          <w:szCs w:val="24"/>
        </w:rPr>
        <w:t xml:space="preserve"> recommendations for</w:t>
      </w:r>
      <w:r w:rsidRPr="004B2C62">
        <w:rPr>
          <w:rFonts w:ascii="Gill Handbook" w:hAnsi="Gill Handbook" w:cs="Gill Handbook"/>
          <w:color w:val="000000"/>
          <w:sz w:val="24"/>
          <w:szCs w:val="24"/>
        </w:rPr>
        <w:t xml:space="preserve"> disease management</w:t>
      </w:r>
      <w:r w:rsidR="000A647F" w:rsidRPr="004B2C62">
        <w:rPr>
          <w:rFonts w:ascii="Gill Handbook" w:hAnsi="Gill Handbook" w:cs="Gill Handbook"/>
          <w:color w:val="000000"/>
          <w:sz w:val="24"/>
          <w:szCs w:val="24"/>
        </w:rPr>
        <w:t>.</w:t>
      </w:r>
      <w:r w:rsidR="002A05BA" w:rsidRPr="004B2C62">
        <w:rPr>
          <w:rFonts w:ascii="Gill Handbook" w:hAnsi="Gill Handbook" w:cs="Gill Handbook"/>
          <w:color w:val="000000"/>
          <w:sz w:val="24"/>
          <w:szCs w:val="24"/>
        </w:rPr>
        <w:t xml:space="preserve"> </w:t>
      </w:r>
      <w:r w:rsidR="00FF5A44" w:rsidRPr="004B2C62">
        <w:rPr>
          <w:rFonts w:ascii="Gill Handbook" w:hAnsi="Gill Handbook" w:cs="Gill Handbook"/>
          <w:color w:val="000000"/>
          <w:sz w:val="24"/>
          <w:szCs w:val="24"/>
        </w:rPr>
        <w:t xml:space="preserve">Previously published as </w:t>
      </w:r>
      <w:r w:rsidR="008F2698" w:rsidRPr="004B2C62">
        <w:rPr>
          <w:rFonts w:ascii="Gill Handbook" w:hAnsi="Gill Handbook" w:cs="Gill Handbook"/>
          <w:color w:val="000000"/>
          <w:sz w:val="24"/>
          <w:szCs w:val="24"/>
        </w:rPr>
        <w:t>‘</w:t>
      </w:r>
      <w:r w:rsidR="00FF5A44" w:rsidRPr="004B2C62">
        <w:rPr>
          <w:rFonts w:ascii="Gill Handbook" w:hAnsi="Gill Handbook" w:cs="Gill Handbook"/>
          <w:color w:val="000000"/>
          <w:sz w:val="24"/>
          <w:szCs w:val="24"/>
        </w:rPr>
        <w:t>Drugs in Cardiology</w:t>
      </w:r>
      <w:r w:rsidR="008F2698" w:rsidRPr="004B2C62">
        <w:rPr>
          <w:rFonts w:ascii="Gill Handbook" w:hAnsi="Gill Handbook" w:cs="Gill Handbook"/>
          <w:color w:val="000000"/>
          <w:sz w:val="24"/>
          <w:szCs w:val="24"/>
        </w:rPr>
        <w:t>’</w:t>
      </w:r>
      <w:r w:rsidR="00FF5A44" w:rsidRPr="004B2C62">
        <w:rPr>
          <w:rFonts w:ascii="Gill Handbook" w:hAnsi="Gill Handbook" w:cs="Gill Handbook"/>
          <w:color w:val="000000"/>
          <w:sz w:val="24"/>
          <w:szCs w:val="24"/>
        </w:rPr>
        <w:t>, this fully revised handbook</w:t>
      </w:r>
      <w:r w:rsidR="008F2698" w:rsidRPr="004B2C62">
        <w:rPr>
          <w:rFonts w:ascii="Gill Handbook" w:hAnsi="Gill Handbook" w:cs="Gill Handbook"/>
          <w:color w:val="000000"/>
          <w:sz w:val="24"/>
          <w:szCs w:val="24"/>
        </w:rPr>
        <w:t xml:space="preserve"> </w:t>
      </w:r>
      <w:r w:rsidR="00FF5A44" w:rsidRPr="004B2C62">
        <w:rPr>
          <w:rFonts w:ascii="Gill Handbook" w:hAnsi="Gill Handbook" w:cs="Gill Handbook"/>
          <w:color w:val="000000"/>
          <w:sz w:val="24"/>
          <w:szCs w:val="24"/>
        </w:rPr>
        <w:t>is aligned</w:t>
      </w:r>
      <w:r w:rsidR="008F2698" w:rsidRPr="004B2C62">
        <w:rPr>
          <w:rFonts w:ascii="Gill Handbook" w:hAnsi="Gill Handbook" w:cs="Gill Handbook"/>
          <w:color w:val="000000"/>
          <w:sz w:val="24"/>
          <w:szCs w:val="24"/>
        </w:rPr>
        <w:t xml:space="preserve"> </w:t>
      </w:r>
      <w:r w:rsidR="00BD52D2" w:rsidRPr="004B2C62">
        <w:rPr>
          <w:rFonts w:ascii="Gill Handbook" w:hAnsi="Gill Handbook" w:cs="Gill Handbook"/>
          <w:color w:val="000000"/>
          <w:sz w:val="24"/>
          <w:szCs w:val="24"/>
        </w:rPr>
        <w:t>with the ESC Clinical Practice G</w:t>
      </w:r>
      <w:r w:rsidR="00FF5A44" w:rsidRPr="004B2C62">
        <w:rPr>
          <w:rFonts w:ascii="Gill Handbook" w:hAnsi="Gill Handbook" w:cs="Gill Handbook"/>
          <w:color w:val="000000"/>
          <w:sz w:val="24"/>
          <w:szCs w:val="24"/>
        </w:rPr>
        <w:t>uidelines</w:t>
      </w:r>
      <w:r w:rsidR="1B6E05B5" w:rsidRPr="004B2C62">
        <w:rPr>
          <w:rFonts w:ascii="Gill Handbook" w:hAnsi="Gill Handbook" w:cs="Gill Handbook"/>
          <w:color w:val="000000"/>
          <w:sz w:val="24"/>
          <w:szCs w:val="24"/>
        </w:rPr>
        <w:t xml:space="preserve"> (Figure </w:t>
      </w:r>
      <w:r w:rsidR="4EB277C7" w:rsidRPr="004B2C62">
        <w:rPr>
          <w:rFonts w:ascii="Gill Handbook" w:hAnsi="Gill Handbook" w:cs="Gill Handbook"/>
          <w:color w:val="000000"/>
          <w:sz w:val="24"/>
          <w:szCs w:val="24"/>
        </w:rPr>
        <w:t>1)</w:t>
      </w:r>
      <w:r w:rsidR="00FF5A44" w:rsidRPr="004B2C62">
        <w:rPr>
          <w:rFonts w:ascii="Gill Handbook" w:hAnsi="Gill Handbook" w:cs="Gill Handbook"/>
          <w:color w:val="000000"/>
          <w:sz w:val="24"/>
          <w:szCs w:val="24"/>
        </w:rPr>
        <w:t>.</w:t>
      </w:r>
      <w:r w:rsidR="008F2698" w:rsidRPr="004B2C62">
        <w:rPr>
          <w:rFonts w:ascii="Gill Handbook" w:hAnsi="Gill Handbook" w:cs="Gill Handbook"/>
          <w:color w:val="000000"/>
          <w:sz w:val="24"/>
          <w:szCs w:val="24"/>
        </w:rPr>
        <w:t xml:space="preserve"> </w:t>
      </w:r>
    </w:p>
    <w:p w14:paraId="705898C1" w14:textId="46350CF1" w:rsidR="002A05BA" w:rsidRPr="004B2C62" w:rsidRDefault="008F2698" w:rsidP="004B2C62">
      <w:pPr>
        <w:autoSpaceDE w:val="0"/>
        <w:autoSpaceDN w:val="0"/>
        <w:adjustRightInd w:val="0"/>
        <w:spacing w:after="120"/>
        <w:rPr>
          <w:rFonts w:ascii="Gill Handbook" w:hAnsi="Gill Handbook" w:cs="Gill Handbook"/>
          <w:color w:val="000000"/>
          <w:sz w:val="24"/>
          <w:szCs w:val="24"/>
        </w:rPr>
      </w:pPr>
      <w:r w:rsidRPr="004B2C62">
        <w:rPr>
          <w:rFonts w:ascii="Gill Handbook" w:hAnsi="Gill Handbook" w:cs="Gill Handbook"/>
          <w:color w:val="000000"/>
          <w:sz w:val="24"/>
          <w:szCs w:val="24"/>
        </w:rPr>
        <w:t>I</w:t>
      </w:r>
      <w:r w:rsidR="002A05BA" w:rsidRPr="004B2C62">
        <w:rPr>
          <w:rFonts w:ascii="Gill Handbook" w:hAnsi="Gill Handbook" w:cs="Gill Handbook"/>
          <w:color w:val="000000"/>
          <w:sz w:val="24"/>
          <w:szCs w:val="24"/>
        </w:rPr>
        <w:t>n producing this Handbook</w:t>
      </w:r>
      <w:r w:rsidR="00CB7650" w:rsidRPr="004B2C62">
        <w:rPr>
          <w:rFonts w:ascii="Gill Handbook" w:hAnsi="Gill Handbook" w:cs="Gill Handbook"/>
          <w:color w:val="000000"/>
          <w:sz w:val="24"/>
          <w:szCs w:val="24"/>
        </w:rPr>
        <w:t>,</w:t>
      </w:r>
      <w:r w:rsidR="002A05BA" w:rsidRPr="004B2C62">
        <w:rPr>
          <w:rFonts w:ascii="Gill Handbook" w:hAnsi="Gill Handbook" w:cs="Gill Handbook"/>
          <w:color w:val="000000"/>
          <w:sz w:val="24"/>
          <w:szCs w:val="24"/>
        </w:rPr>
        <w:t xml:space="preserve"> the Editors </w:t>
      </w:r>
      <w:r w:rsidR="00492EB0" w:rsidRPr="004B2C62">
        <w:rPr>
          <w:rFonts w:ascii="Gill Handbook" w:hAnsi="Gill Handbook" w:cs="Gill Handbook"/>
          <w:color w:val="000000"/>
          <w:sz w:val="24"/>
          <w:szCs w:val="24"/>
        </w:rPr>
        <w:t>aimed at assisting several specific</w:t>
      </w:r>
      <w:r w:rsidR="002A05BA" w:rsidRPr="004B2C62">
        <w:rPr>
          <w:rFonts w:ascii="Gill Handbook" w:hAnsi="Gill Handbook" w:cs="Gill Handbook"/>
          <w:color w:val="000000"/>
          <w:sz w:val="24"/>
          <w:szCs w:val="24"/>
        </w:rPr>
        <w:t xml:space="preserve"> groups of </w:t>
      </w:r>
      <w:r w:rsidR="00492EB0" w:rsidRPr="004B2C62">
        <w:rPr>
          <w:rFonts w:ascii="Gill Handbook" w:hAnsi="Gill Handbook" w:cs="Gill Handbook"/>
          <w:color w:val="000000"/>
          <w:sz w:val="24"/>
          <w:szCs w:val="24"/>
        </w:rPr>
        <w:t>health professionals</w:t>
      </w:r>
      <w:r w:rsidR="002A05BA" w:rsidRPr="004B2C62">
        <w:rPr>
          <w:rFonts w:ascii="Gill Handbook" w:hAnsi="Gill Handbook" w:cs="Gill Handbook"/>
          <w:color w:val="000000"/>
          <w:sz w:val="24"/>
          <w:szCs w:val="24"/>
        </w:rPr>
        <w:t xml:space="preserve"> who might ﬁnd it useful to have access to up to date guidance on cardiovascular pharmacotherapy</w:t>
      </w:r>
      <w:r w:rsidR="00492EB0" w:rsidRPr="004B2C62">
        <w:rPr>
          <w:rFonts w:ascii="Gill Handbook" w:hAnsi="Gill Handbook" w:cs="Gill Handbook"/>
          <w:color w:val="000000"/>
          <w:sz w:val="24"/>
          <w:szCs w:val="24"/>
        </w:rPr>
        <w:t xml:space="preserve"> and disease management </w:t>
      </w:r>
      <w:r w:rsidR="00CB7650" w:rsidRPr="004B2C62">
        <w:rPr>
          <w:rFonts w:ascii="Gill Handbook" w:hAnsi="Gill Handbook" w:cs="Gill Handbook"/>
          <w:color w:val="000000"/>
          <w:sz w:val="24"/>
          <w:szCs w:val="24"/>
        </w:rPr>
        <w:t>all contained with</w:t>
      </w:r>
      <w:r w:rsidR="00492EB0" w:rsidRPr="004B2C62">
        <w:rPr>
          <w:rFonts w:ascii="Gill Handbook" w:hAnsi="Gill Handbook" w:cs="Gill Handbook"/>
          <w:color w:val="000000"/>
          <w:sz w:val="24"/>
          <w:szCs w:val="24"/>
        </w:rPr>
        <w:t>in a single volume, namely</w:t>
      </w:r>
      <w:r w:rsidR="002A05BA" w:rsidRPr="004B2C62">
        <w:rPr>
          <w:rFonts w:ascii="Gill Handbook" w:hAnsi="Gill Handbook" w:cs="Gill Handbook"/>
          <w:color w:val="000000"/>
          <w:sz w:val="24"/>
          <w:szCs w:val="24"/>
        </w:rPr>
        <w:t xml:space="preserve"> </w:t>
      </w:r>
      <w:r w:rsidR="00CB7650" w:rsidRPr="004B2C62">
        <w:rPr>
          <w:rFonts w:ascii="Gill Handbook" w:hAnsi="Gill Handbook" w:cs="Gill Handbook"/>
          <w:color w:val="000000"/>
          <w:sz w:val="24"/>
          <w:szCs w:val="24"/>
        </w:rPr>
        <w:t>C</w:t>
      </w:r>
      <w:r w:rsidR="002A05BA" w:rsidRPr="004B2C62">
        <w:rPr>
          <w:rFonts w:ascii="Gill Handbook" w:hAnsi="Gill Handbook" w:cs="Gill Handbook"/>
          <w:color w:val="000000"/>
          <w:sz w:val="24"/>
          <w:szCs w:val="24"/>
        </w:rPr>
        <w:t xml:space="preserve">ardiologists, </w:t>
      </w:r>
      <w:r w:rsidR="00492EB0" w:rsidRPr="004B2C62">
        <w:rPr>
          <w:rFonts w:ascii="Gill Handbook" w:hAnsi="Gill Handbook" w:cs="Gill Handbook"/>
          <w:color w:val="000000"/>
          <w:sz w:val="24"/>
          <w:szCs w:val="24"/>
        </w:rPr>
        <w:t>General Practitioners, I</w:t>
      </w:r>
      <w:r w:rsidR="002A05BA" w:rsidRPr="004B2C62">
        <w:rPr>
          <w:rFonts w:ascii="Gill Handbook" w:hAnsi="Gill Handbook" w:cs="Gill Handbook"/>
          <w:color w:val="000000"/>
          <w:sz w:val="24"/>
          <w:szCs w:val="24"/>
        </w:rPr>
        <w:t xml:space="preserve">nternal </w:t>
      </w:r>
      <w:r w:rsidR="00492EB0" w:rsidRPr="004B2C62">
        <w:rPr>
          <w:rFonts w:ascii="Gill Handbook" w:hAnsi="Gill Handbook" w:cs="Gill Handbook"/>
          <w:color w:val="000000"/>
          <w:sz w:val="24"/>
          <w:szCs w:val="24"/>
        </w:rPr>
        <w:t>M</w:t>
      </w:r>
      <w:r w:rsidR="002A05BA" w:rsidRPr="004B2C62">
        <w:rPr>
          <w:rFonts w:ascii="Gill Handbook" w:hAnsi="Gill Handbook" w:cs="Gill Handbook"/>
          <w:color w:val="000000"/>
          <w:sz w:val="24"/>
          <w:szCs w:val="24"/>
        </w:rPr>
        <w:t xml:space="preserve">edicine specialists, </w:t>
      </w:r>
      <w:r w:rsidR="00CB7650" w:rsidRPr="004B2C62">
        <w:rPr>
          <w:rFonts w:ascii="Gill Handbook" w:hAnsi="Gill Handbook" w:cs="Gill Handbook"/>
          <w:color w:val="000000"/>
          <w:sz w:val="24"/>
          <w:szCs w:val="24"/>
        </w:rPr>
        <w:t>A</w:t>
      </w:r>
      <w:r w:rsidR="002A05BA" w:rsidRPr="004B2C62">
        <w:rPr>
          <w:rFonts w:ascii="Gill Handbook" w:hAnsi="Gill Handbook" w:cs="Gill Handbook"/>
          <w:color w:val="000000"/>
          <w:sz w:val="24"/>
          <w:szCs w:val="24"/>
        </w:rPr>
        <w:t xml:space="preserve">naesthetists, </w:t>
      </w:r>
      <w:r w:rsidR="00CB7650" w:rsidRPr="004B2C62">
        <w:rPr>
          <w:rFonts w:ascii="Gill Handbook" w:hAnsi="Gill Handbook" w:cs="Gill Handbook"/>
          <w:color w:val="000000"/>
          <w:sz w:val="24"/>
          <w:szCs w:val="24"/>
        </w:rPr>
        <w:t>C</w:t>
      </w:r>
      <w:r w:rsidR="002A05BA" w:rsidRPr="004B2C62">
        <w:rPr>
          <w:rFonts w:ascii="Gill Handbook" w:hAnsi="Gill Handbook" w:cs="Gill Handbook"/>
          <w:color w:val="000000"/>
          <w:sz w:val="24"/>
          <w:szCs w:val="24"/>
        </w:rPr>
        <w:t>linical pharma</w:t>
      </w:r>
      <w:r w:rsidR="002A05BA" w:rsidRPr="004B2C62">
        <w:rPr>
          <w:rFonts w:ascii="Gill Handbook" w:hAnsi="Gill Handbook" w:cs="Gill Handbook"/>
          <w:color w:val="000000"/>
          <w:sz w:val="24"/>
          <w:szCs w:val="24"/>
        </w:rPr>
        <w:softHyphen/>
        <w:t xml:space="preserve">cologists, </w:t>
      </w:r>
      <w:r w:rsidR="00CB7650" w:rsidRPr="004B2C62">
        <w:rPr>
          <w:rFonts w:ascii="Gill Handbook" w:hAnsi="Gill Handbook" w:cs="Gill Handbook"/>
          <w:color w:val="000000"/>
          <w:sz w:val="24"/>
          <w:szCs w:val="24"/>
        </w:rPr>
        <w:t>G</w:t>
      </w:r>
      <w:r w:rsidR="00492EB0" w:rsidRPr="004B2C62">
        <w:rPr>
          <w:rFonts w:ascii="Gill Handbook" w:hAnsi="Gill Handbook" w:cs="Gill Handbook"/>
          <w:color w:val="000000"/>
          <w:sz w:val="24"/>
          <w:szCs w:val="24"/>
        </w:rPr>
        <w:t xml:space="preserve">eriatricians, </w:t>
      </w:r>
      <w:r w:rsidR="00CB7650" w:rsidRPr="004B2C62">
        <w:rPr>
          <w:rFonts w:ascii="Gill Handbook" w:hAnsi="Gill Handbook" w:cs="Gill Handbook"/>
          <w:color w:val="000000"/>
          <w:sz w:val="24"/>
          <w:szCs w:val="24"/>
        </w:rPr>
        <w:t>O</w:t>
      </w:r>
      <w:r w:rsidR="002A05BA" w:rsidRPr="004B2C62">
        <w:rPr>
          <w:rFonts w:ascii="Gill Handbook" w:hAnsi="Gill Handbook" w:cs="Gill Handbook"/>
          <w:color w:val="000000"/>
          <w:sz w:val="24"/>
          <w:szCs w:val="24"/>
        </w:rPr>
        <w:t xml:space="preserve">bstetricians, </w:t>
      </w:r>
      <w:r w:rsidR="00492EB0" w:rsidRPr="004B2C62">
        <w:rPr>
          <w:rFonts w:ascii="Gill Handbook" w:hAnsi="Gill Handbook" w:cs="Gill Handbook"/>
          <w:color w:val="000000"/>
          <w:sz w:val="24"/>
          <w:szCs w:val="24"/>
        </w:rPr>
        <w:t xml:space="preserve">and </w:t>
      </w:r>
      <w:r w:rsidR="00CB7650" w:rsidRPr="004B2C62">
        <w:rPr>
          <w:rFonts w:ascii="Gill Handbook" w:hAnsi="Gill Handbook" w:cs="Gill Handbook"/>
          <w:color w:val="000000"/>
          <w:sz w:val="24"/>
          <w:szCs w:val="24"/>
        </w:rPr>
        <w:t>N</w:t>
      </w:r>
      <w:r w:rsidR="00492EB0" w:rsidRPr="004B2C62">
        <w:rPr>
          <w:rFonts w:ascii="Gill Handbook" w:hAnsi="Gill Handbook" w:cs="Gill Handbook"/>
          <w:color w:val="000000"/>
          <w:sz w:val="24"/>
          <w:szCs w:val="24"/>
        </w:rPr>
        <w:t xml:space="preserve">urse consultants. Junior doctors and trainees in all </w:t>
      </w:r>
      <w:r w:rsidRPr="004B2C62">
        <w:rPr>
          <w:rFonts w:ascii="Gill Handbook" w:hAnsi="Gill Handbook" w:cs="Gill Handbook"/>
          <w:color w:val="000000"/>
          <w:sz w:val="24"/>
          <w:szCs w:val="24"/>
        </w:rPr>
        <w:t xml:space="preserve">of </w:t>
      </w:r>
      <w:r w:rsidR="00492EB0" w:rsidRPr="004B2C62">
        <w:rPr>
          <w:rFonts w:ascii="Gill Handbook" w:hAnsi="Gill Handbook" w:cs="Gill Handbook"/>
          <w:color w:val="000000"/>
          <w:sz w:val="24"/>
          <w:szCs w:val="24"/>
        </w:rPr>
        <w:t>these specialties are also likely to find this book of help.</w:t>
      </w:r>
    </w:p>
    <w:p w14:paraId="27A9EDC2" w14:textId="27C8BCD2" w:rsidR="00A24BE3" w:rsidRPr="002C63BB" w:rsidRDefault="00A24BE3" w:rsidP="004B2C62">
      <w:pPr>
        <w:pStyle w:val="Default"/>
        <w:framePr w:w="1065" w:wrap="auto" w:vAnchor="page" w:hAnchor="page" w:x="198" w:y="5570"/>
        <w:spacing w:after="120" w:line="276" w:lineRule="auto"/>
      </w:pPr>
    </w:p>
    <w:p w14:paraId="4E545D4B" w14:textId="0153FB3B" w:rsidR="002A50CE" w:rsidRPr="004B2C62" w:rsidRDefault="00BD52D2" w:rsidP="004B2C62">
      <w:pPr>
        <w:autoSpaceDE w:val="0"/>
        <w:autoSpaceDN w:val="0"/>
        <w:adjustRightInd w:val="0"/>
        <w:spacing w:after="120"/>
        <w:rPr>
          <w:rFonts w:cs="Gill Handbook"/>
          <w:color w:val="000000"/>
        </w:rPr>
      </w:pPr>
      <w:r w:rsidRPr="004B2C62">
        <w:rPr>
          <w:rFonts w:ascii="Gill Handbook" w:hAnsi="Gill Handbook" w:cs="Gill Handbook"/>
          <w:color w:val="000000"/>
          <w:sz w:val="24"/>
          <w:szCs w:val="24"/>
        </w:rPr>
        <w:t xml:space="preserve">The content of the Handbook is presented in nine </w:t>
      </w:r>
      <w:r w:rsidR="00A744C3" w:rsidRPr="004B2C62">
        <w:rPr>
          <w:rFonts w:ascii="Gill Handbook" w:hAnsi="Gill Handbook" w:cs="Gill Handbook"/>
          <w:color w:val="000000"/>
          <w:sz w:val="24"/>
          <w:szCs w:val="24"/>
        </w:rPr>
        <w:t>sections</w:t>
      </w:r>
      <w:r w:rsidRPr="004B2C62">
        <w:rPr>
          <w:rFonts w:ascii="Gill Handbook" w:hAnsi="Gill Handbook" w:cs="Gill Handbook"/>
          <w:color w:val="000000"/>
          <w:sz w:val="24"/>
          <w:szCs w:val="24"/>
        </w:rPr>
        <w:t xml:space="preserve">. </w:t>
      </w:r>
      <w:r w:rsidR="00A744C3" w:rsidRPr="004B2C62">
        <w:rPr>
          <w:rFonts w:ascii="Gill Handbook" w:hAnsi="Gill Handbook" w:cs="Gill Handbook"/>
          <w:color w:val="000000"/>
          <w:sz w:val="24"/>
          <w:szCs w:val="24"/>
        </w:rPr>
        <w:t>Sections</w:t>
      </w:r>
      <w:r w:rsidRPr="004B2C62">
        <w:rPr>
          <w:rFonts w:ascii="Gill Handbook" w:hAnsi="Gill Handbook" w:cs="Gill Handbook"/>
          <w:color w:val="000000"/>
          <w:sz w:val="24"/>
          <w:szCs w:val="24"/>
        </w:rPr>
        <w:t xml:space="preserve"> 1 to 5 provide a brief description of all major cardiovascular conditions (including </w:t>
      </w:r>
      <w:r w:rsidR="00A744C3" w:rsidRPr="004B2C62">
        <w:rPr>
          <w:rFonts w:ascii="Gill Handbook" w:hAnsi="Gill Handbook" w:cs="Gill Handbook"/>
          <w:color w:val="000000"/>
          <w:sz w:val="24"/>
          <w:szCs w:val="24"/>
        </w:rPr>
        <w:t xml:space="preserve">prevention, </w:t>
      </w:r>
      <w:r w:rsidRPr="004B2C62">
        <w:rPr>
          <w:rFonts w:ascii="Gill Handbook" w:hAnsi="Gill Handbook" w:cs="Gill Handbook"/>
          <w:color w:val="000000"/>
          <w:sz w:val="24"/>
          <w:szCs w:val="24"/>
        </w:rPr>
        <w:t xml:space="preserve">ischaemic heart disease, heart failure, </w:t>
      </w:r>
      <w:r w:rsidR="00A744C3" w:rsidRPr="004B2C62">
        <w:rPr>
          <w:rFonts w:ascii="Gill Handbook" w:hAnsi="Gill Handbook" w:cs="Gill Handbook"/>
          <w:color w:val="000000"/>
          <w:sz w:val="24"/>
          <w:szCs w:val="24"/>
        </w:rPr>
        <w:t xml:space="preserve">arrhythmias and </w:t>
      </w:r>
      <w:r w:rsidRPr="004B2C62">
        <w:rPr>
          <w:rFonts w:ascii="Gill Handbook" w:hAnsi="Gill Handbook" w:cs="Gill Handbook"/>
          <w:color w:val="000000"/>
          <w:sz w:val="24"/>
          <w:szCs w:val="24"/>
        </w:rPr>
        <w:t>structural heart disease) and recommendations for management</w:t>
      </w:r>
      <w:r w:rsidR="00930D4B" w:rsidRPr="004B2C62">
        <w:rPr>
          <w:rFonts w:ascii="Gill Handbook" w:hAnsi="Gill Handbook" w:cs="Gill Handbook"/>
          <w:color w:val="000000"/>
          <w:sz w:val="24"/>
          <w:szCs w:val="24"/>
        </w:rPr>
        <w:t>,</w:t>
      </w:r>
      <w:r w:rsidRPr="004B2C62">
        <w:rPr>
          <w:rFonts w:ascii="Gill Handbook" w:hAnsi="Gill Handbook" w:cs="Gill Handbook"/>
          <w:color w:val="000000"/>
          <w:sz w:val="24"/>
          <w:szCs w:val="24"/>
        </w:rPr>
        <w:t xml:space="preserve"> in accordance with current ESC Clinical Practice Guidelines. </w:t>
      </w:r>
      <w:r w:rsidR="00A744C3" w:rsidRPr="004B2C62">
        <w:rPr>
          <w:rFonts w:ascii="Gill Handbook" w:hAnsi="Gill Handbook" w:cs="Gill Handbook"/>
          <w:color w:val="000000"/>
          <w:sz w:val="24"/>
          <w:szCs w:val="24"/>
        </w:rPr>
        <w:t>Section</w:t>
      </w:r>
      <w:r w:rsidRPr="004B2C62">
        <w:rPr>
          <w:rFonts w:ascii="Gill Handbook" w:hAnsi="Gill Handbook" w:cs="Gill Handbook"/>
          <w:color w:val="000000"/>
          <w:sz w:val="24"/>
          <w:szCs w:val="24"/>
        </w:rPr>
        <w:t xml:space="preserve"> 6 deals with the important problem of cardiovascular pharmacotherapy in pregnancy. </w:t>
      </w:r>
      <w:r w:rsidR="00A744C3" w:rsidRPr="004B2C62">
        <w:rPr>
          <w:rFonts w:ascii="Gill Handbook" w:hAnsi="Gill Handbook" w:cs="Gill Handbook"/>
          <w:color w:val="000000"/>
          <w:sz w:val="24"/>
          <w:szCs w:val="24"/>
        </w:rPr>
        <w:t>This section also covers important aspects of cardiovascular pharmacotherapy in patients with kidney or liver disease. Section</w:t>
      </w:r>
      <w:r w:rsidRPr="004B2C62">
        <w:rPr>
          <w:rFonts w:ascii="Gill Handbook" w:hAnsi="Gill Handbook" w:cs="Gill Handbook"/>
          <w:color w:val="000000"/>
          <w:sz w:val="24"/>
          <w:szCs w:val="24"/>
        </w:rPr>
        <w:t xml:space="preserve"> 7 focuses on drug interactions, a topic of extreme importance in clinical practice and one which is not frequently addressed in management guidelines. Last but not least, </w:t>
      </w:r>
      <w:r w:rsidR="00A744C3" w:rsidRPr="004B2C62">
        <w:rPr>
          <w:rFonts w:ascii="Gill Handbook" w:hAnsi="Gill Handbook" w:cs="Gill Handbook"/>
          <w:color w:val="000000"/>
          <w:sz w:val="24"/>
          <w:szCs w:val="24"/>
        </w:rPr>
        <w:t>sections</w:t>
      </w:r>
      <w:r w:rsidRPr="004B2C62">
        <w:rPr>
          <w:rFonts w:ascii="Gill Handbook" w:hAnsi="Gill Handbook" w:cs="Gill Handbook"/>
          <w:color w:val="000000"/>
          <w:sz w:val="24"/>
          <w:szCs w:val="24"/>
        </w:rPr>
        <w:t xml:space="preserve"> 8 and 9 contain a comprehensive A–Z formulary of commonly and less commonly used cardiac and non-cardiac pharmacological agents, respectively, and both provide practical and accessible information on different aspects of pharmacology and pharmacotherapy</w:t>
      </w:r>
      <w:r w:rsidR="00930D4B" w:rsidRPr="004B2C62">
        <w:rPr>
          <w:rFonts w:ascii="Gill Handbook" w:hAnsi="Gill Handbook" w:cs="Gill Handbook"/>
          <w:color w:val="000000"/>
          <w:sz w:val="24"/>
          <w:szCs w:val="24"/>
        </w:rPr>
        <w:t xml:space="preserve">. This </w:t>
      </w:r>
      <w:r w:rsidRPr="004B2C62">
        <w:rPr>
          <w:rFonts w:ascii="Gill Handbook" w:hAnsi="Gill Handbook" w:cs="Gill Handbook"/>
          <w:color w:val="000000"/>
          <w:sz w:val="24"/>
          <w:szCs w:val="24"/>
        </w:rPr>
        <w:t xml:space="preserve">will </w:t>
      </w:r>
      <w:r w:rsidR="00930D4B" w:rsidRPr="004B2C62">
        <w:rPr>
          <w:rFonts w:ascii="Gill Handbook" w:hAnsi="Gill Handbook" w:cs="Gill Handbook"/>
          <w:color w:val="000000"/>
          <w:sz w:val="24"/>
          <w:szCs w:val="24"/>
        </w:rPr>
        <w:t xml:space="preserve">almost certainly </w:t>
      </w:r>
      <w:r w:rsidRPr="004B2C62">
        <w:rPr>
          <w:rFonts w:ascii="Gill Handbook" w:hAnsi="Gill Handbook" w:cs="Gill Handbook"/>
          <w:color w:val="000000"/>
          <w:sz w:val="24"/>
          <w:szCs w:val="24"/>
        </w:rPr>
        <w:t>help in streamlining drug prescribing and provide useful guidance for rational pharmacotherapy decision making</w:t>
      </w:r>
      <w:r w:rsidR="676E7184" w:rsidRPr="004B2C62">
        <w:rPr>
          <w:rFonts w:ascii="Gill Handbook" w:hAnsi="Gill Handbook" w:cs="Gill Handbook"/>
          <w:color w:val="000000"/>
          <w:sz w:val="24"/>
          <w:szCs w:val="24"/>
        </w:rPr>
        <w:t xml:space="preserve"> (Figure 2)</w:t>
      </w:r>
      <w:r w:rsidRPr="004B2C62">
        <w:rPr>
          <w:rFonts w:ascii="Gill Handbook" w:hAnsi="Gill Handbook" w:cs="Gill Handbook"/>
          <w:color w:val="000000"/>
          <w:sz w:val="24"/>
          <w:szCs w:val="24"/>
        </w:rPr>
        <w:t xml:space="preserve">. </w:t>
      </w:r>
      <w:r w:rsidR="008F2698" w:rsidRPr="004B2C62">
        <w:rPr>
          <w:rFonts w:ascii="Gill Handbook" w:hAnsi="Gill Handbook" w:cs="Gill Handbook"/>
          <w:color w:val="000000"/>
          <w:sz w:val="24"/>
          <w:szCs w:val="24"/>
        </w:rPr>
        <w:t xml:space="preserve"> </w:t>
      </w:r>
    </w:p>
    <w:p w14:paraId="0BF7D2AD" w14:textId="0705B741" w:rsidR="00AA45CE" w:rsidRPr="004B2C62" w:rsidRDefault="0009733A" w:rsidP="004B2C62">
      <w:pPr>
        <w:pStyle w:val="CM4"/>
        <w:spacing w:after="120" w:line="276" w:lineRule="auto"/>
      </w:pPr>
      <w:r w:rsidRPr="004B2C62">
        <w:rPr>
          <w:rFonts w:cs="Gill Handbook"/>
          <w:color w:val="000000"/>
        </w:rPr>
        <w:t>All</w:t>
      </w:r>
      <w:r w:rsidR="008F2698" w:rsidRPr="004B2C62">
        <w:rPr>
          <w:rFonts w:cs="Gill Handbook"/>
          <w:color w:val="000000"/>
        </w:rPr>
        <w:t xml:space="preserve"> chapter</w:t>
      </w:r>
      <w:r w:rsidRPr="004B2C62">
        <w:rPr>
          <w:rFonts w:cs="Gill Handbook"/>
          <w:color w:val="000000"/>
        </w:rPr>
        <w:t>s</w:t>
      </w:r>
      <w:r w:rsidR="008F2698" w:rsidRPr="004B2C62">
        <w:rPr>
          <w:rFonts w:cs="Gill Handbook"/>
          <w:color w:val="000000"/>
        </w:rPr>
        <w:t xml:space="preserve"> </w:t>
      </w:r>
      <w:r w:rsidRPr="004B2C62">
        <w:rPr>
          <w:rFonts w:cs="Gill Handbook"/>
          <w:color w:val="000000"/>
        </w:rPr>
        <w:t xml:space="preserve">and sections </w:t>
      </w:r>
      <w:r w:rsidR="008F2698" w:rsidRPr="004B2C62">
        <w:rPr>
          <w:rFonts w:cs="Gill Handbook"/>
          <w:color w:val="000000"/>
        </w:rPr>
        <w:t xml:space="preserve">of the book </w:t>
      </w:r>
      <w:r w:rsidRPr="004B2C62">
        <w:rPr>
          <w:rFonts w:cs="Gill Handbook"/>
          <w:color w:val="000000"/>
        </w:rPr>
        <w:t>have</w:t>
      </w:r>
      <w:r w:rsidR="007348C6" w:rsidRPr="004B2C62">
        <w:rPr>
          <w:rFonts w:cs="Gill Handbook"/>
          <w:color w:val="000000"/>
        </w:rPr>
        <w:t xml:space="preserve"> been</w:t>
      </w:r>
      <w:r w:rsidR="008F2698" w:rsidRPr="004B2C62">
        <w:rPr>
          <w:rFonts w:cs="Gill Handbook"/>
          <w:color w:val="000000"/>
        </w:rPr>
        <w:t xml:space="preserve"> written </w:t>
      </w:r>
      <w:r w:rsidRPr="004B2C62">
        <w:rPr>
          <w:rFonts w:cs="Gill Handbook"/>
          <w:color w:val="000000"/>
        </w:rPr>
        <w:t xml:space="preserve">and edited </w:t>
      </w:r>
      <w:r w:rsidR="008F2698" w:rsidRPr="004B2C62">
        <w:rPr>
          <w:rFonts w:cs="Gill Handbook"/>
          <w:color w:val="000000"/>
        </w:rPr>
        <w:t xml:space="preserve">by International experts in </w:t>
      </w:r>
      <w:r w:rsidRPr="004B2C62">
        <w:rPr>
          <w:rFonts w:cs="Gill Handbook"/>
          <w:color w:val="000000"/>
        </w:rPr>
        <w:t>their</w:t>
      </w:r>
      <w:r w:rsidR="00922769" w:rsidRPr="004B2C62">
        <w:rPr>
          <w:rFonts w:cs="Gill Handbook"/>
          <w:color w:val="000000"/>
        </w:rPr>
        <w:t xml:space="preserve"> respective</w:t>
      </w:r>
      <w:r w:rsidRPr="004B2C62">
        <w:rPr>
          <w:rFonts w:cs="Gill Handbook"/>
          <w:color w:val="000000"/>
        </w:rPr>
        <w:t xml:space="preserve"> fields</w:t>
      </w:r>
      <w:r w:rsidR="000A7367" w:rsidRPr="004B2C62">
        <w:rPr>
          <w:rFonts w:cs="Gill Handbook"/>
          <w:color w:val="000000"/>
        </w:rPr>
        <w:t>.</w:t>
      </w:r>
      <w:r w:rsidR="007348C6" w:rsidRPr="004B2C62">
        <w:rPr>
          <w:rFonts w:cs="Gill Handbook"/>
          <w:color w:val="000000"/>
        </w:rPr>
        <w:t xml:space="preserve"> </w:t>
      </w:r>
      <w:r w:rsidR="00922769" w:rsidRPr="004B2C62">
        <w:rPr>
          <w:rFonts w:cs="Gill Handbook"/>
          <w:color w:val="000000"/>
        </w:rPr>
        <w:t>V</w:t>
      </w:r>
      <w:r w:rsidR="008F2698" w:rsidRPr="004B2C62">
        <w:rPr>
          <w:rFonts w:cs="Gill Handbook"/>
          <w:color w:val="000000"/>
        </w:rPr>
        <w:t>ery importantly</w:t>
      </w:r>
      <w:r w:rsidR="00922769" w:rsidRPr="004B2C62">
        <w:rPr>
          <w:rFonts w:cs="Gill Handbook"/>
          <w:color w:val="000000"/>
        </w:rPr>
        <w:t>,</w:t>
      </w:r>
      <w:r w:rsidR="002A50CE" w:rsidRPr="004B2C62">
        <w:rPr>
          <w:rFonts w:cs="Gill Handbook"/>
          <w:color w:val="000000"/>
        </w:rPr>
        <w:t xml:space="preserve"> </w:t>
      </w:r>
      <w:r w:rsidR="000A7367" w:rsidRPr="004B2C62">
        <w:rPr>
          <w:rFonts w:cs="Gill Handbook"/>
          <w:color w:val="000000"/>
        </w:rPr>
        <w:t>to guarantee the accuracy of the therapeutic recommendations</w:t>
      </w:r>
      <w:r w:rsidR="00922769" w:rsidRPr="004B2C62">
        <w:rPr>
          <w:rFonts w:cs="Gill Handbook"/>
          <w:color w:val="000000"/>
        </w:rPr>
        <w:t xml:space="preserve"> in the Handbook</w:t>
      </w:r>
      <w:r w:rsidR="000A7367" w:rsidRPr="004B2C62">
        <w:rPr>
          <w:rFonts w:cs="Gill Handbook"/>
          <w:color w:val="000000"/>
        </w:rPr>
        <w:t xml:space="preserve"> t</w:t>
      </w:r>
      <w:r w:rsidR="002A50CE" w:rsidRPr="004B2C62">
        <w:rPr>
          <w:rFonts w:cs="Gill Handbook"/>
          <w:color w:val="000000"/>
        </w:rPr>
        <w:t xml:space="preserve">he content </w:t>
      </w:r>
      <w:r w:rsidR="00922769" w:rsidRPr="004B2C62">
        <w:rPr>
          <w:rFonts w:cs="Gill Handbook"/>
          <w:color w:val="000000"/>
        </w:rPr>
        <w:t>in</w:t>
      </w:r>
      <w:r w:rsidR="002A50CE" w:rsidRPr="004B2C62">
        <w:rPr>
          <w:rFonts w:cs="Gill Handbook"/>
          <w:color w:val="000000"/>
        </w:rPr>
        <w:t xml:space="preserve"> every chapter has been carefully scrutinised by</w:t>
      </w:r>
      <w:r w:rsidR="005432E8" w:rsidRPr="004B2C62">
        <w:rPr>
          <w:rFonts w:cs="Gill Handbook"/>
          <w:color w:val="000000"/>
        </w:rPr>
        <w:t xml:space="preserve"> </w:t>
      </w:r>
      <w:r w:rsidR="000A7367" w:rsidRPr="004B2C62">
        <w:rPr>
          <w:rFonts w:cs="Gill Handbook"/>
          <w:color w:val="000000"/>
        </w:rPr>
        <w:t xml:space="preserve">the editors as well as by </w:t>
      </w:r>
      <w:r w:rsidR="005432E8" w:rsidRPr="004B2C62">
        <w:rPr>
          <w:rFonts w:cs="Gill Handbook"/>
          <w:color w:val="000000"/>
        </w:rPr>
        <w:t xml:space="preserve">ESC Guidelines </w:t>
      </w:r>
      <w:r w:rsidR="00BD52D2" w:rsidRPr="004B2C62">
        <w:rPr>
          <w:rFonts w:cs="Gill Handbook"/>
          <w:color w:val="000000"/>
        </w:rPr>
        <w:t>advisors</w:t>
      </w:r>
      <w:r w:rsidR="000A7367" w:rsidRPr="004B2C62">
        <w:rPr>
          <w:rFonts w:cs="Gill Handbook"/>
          <w:color w:val="000000"/>
        </w:rPr>
        <w:t xml:space="preserve"> appointed </w:t>
      </w:r>
      <w:r w:rsidR="00922769" w:rsidRPr="004B2C62">
        <w:rPr>
          <w:rFonts w:cs="Gill Handbook"/>
          <w:color w:val="000000"/>
        </w:rPr>
        <w:t xml:space="preserve">by the editors </w:t>
      </w:r>
      <w:r w:rsidR="000A7367" w:rsidRPr="004B2C62">
        <w:rPr>
          <w:rFonts w:cs="Gill Handbook"/>
          <w:color w:val="000000"/>
        </w:rPr>
        <w:t>on the basis of</w:t>
      </w:r>
      <w:r w:rsidR="00AA45CE" w:rsidRPr="004B2C62">
        <w:rPr>
          <w:rFonts w:cs="Gill Handbook"/>
          <w:color w:val="000000"/>
        </w:rPr>
        <w:t xml:space="preserve"> their outstanding expertise in cardiovascular pharmacotherapy and</w:t>
      </w:r>
      <w:r w:rsidR="00922769" w:rsidRPr="004B2C62">
        <w:rPr>
          <w:rFonts w:cs="Gill Handbook"/>
          <w:color w:val="000000"/>
        </w:rPr>
        <w:t xml:space="preserve"> acquaintance with</w:t>
      </w:r>
      <w:r w:rsidR="00AA45CE" w:rsidRPr="004B2C62">
        <w:rPr>
          <w:rFonts w:cs="Gill Handbook"/>
          <w:color w:val="000000"/>
        </w:rPr>
        <w:t xml:space="preserve"> ESC Clinical Practice Guidelines</w:t>
      </w:r>
      <w:r w:rsidR="676E7184" w:rsidRPr="004B2C62">
        <w:rPr>
          <w:rFonts w:cs="Gill Handbook"/>
          <w:color w:val="000000"/>
        </w:rPr>
        <w:t xml:space="preserve"> (Figur</w:t>
      </w:r>
      <w:r w:rsidR="44135115" w:rsidRPr="002C63BB">
        <w:rPr>
          <w:rFonts w:cs="Gill Handbook"/>
          <w:color w:val="000000"/>
        </w:rPr>
        <w:t>e 2)</w:t>
      </w:r>
      <w:r w:rsidR="00AA45CE" w:rsidRPr="004B2C62">
        <w:rPr>
          <w:rFonts w:cs="Gill Handbook"/>
          <w:color w:val="000000"/>
        </w:rPr>
        <w:t>.</w:t>
      </w:r>
    </w:p>
    <w:p w14:paraId="35E94914" w14:textId="3EF5B368" w:rsidR="00A24BE3" w:rsidRPr="004B2C62" w:rsidRDefault="00A744C3" w:rsidP="004B2C62">
      <w:pPr>
        <w:pStyle w:val="CM4"/>
        <w:spacing w:after="120" w:line="276" w:lineRule="auto"/>
        <w:rPr>
          <w:rFonts w:cs="Gill Handbook"/>
          <w:color w:val="000000"/>
        </w:rPr>
      </w:pPr>
      <w:r w:rsidRPr="004B2C62">
        <w:rPr>
          <w:rFonts w:cs="Gill Handbook"/>
          <w:color w:val="000000"/>
        </w:rPr>
        <w:t>The book’s print edition comes with full access to its online version, allowing the reader to annotate and save chapters, download images, and follow links to references and guidelines. A</w:t>
      </w:r>
      <w:r w:rsidR="005432E8" w:rsidRPr="004B2C62">
        <w:rPr>
          <w:rFonts w:cs="Gill Handbook"/>
          <w:color w:val="000000"/>
        </w:rPr>
        <w:t xml:space="preserve">s cardiovascular pharmacotherapy is a rapidly evolving field, we will be reviewing the online content at </w:t>
      </w:r>
      <w:r w:rsidR="0BA62726" w:rsidRPr="004B2C62">
        <w:rPr>
          <w:rFonts w:cs="Gill Handbook"/>
          <w:color w:val="000000"/>
        </w:rPr>
        <w:t>yearly</w:t>
      </w:r>
      <w:r w:rsidR="005432E8" w:rsidRPr="004B2C62">
        <w:rPr>
          <w:rFonts w:cs="Gill Handbook"/>
          <w:color w:val="000000"/>
        </w:rPr>
        <w:t xml:space="preserve"> intervals to keep the book up to date</w:t>
      </w:r>
      <w:r w:rsidR="00CB7650" w:rsidRPr="004B2C62">
        <w:rPr>
          <w:rFonts w:cs="Gill Handbook"/>
          <w:color w:val="000000"/>
        </w:rPr>
        <w:t xml:space="preserve"> for years to come</w:t>
      </w:r>
      <w:r w:rsidR="00922769" w:rsidRPr="004B2C62">
        <w:rPr>
          <w:rFonts w:cs="Gill Handbook"/>
          <w:color w:val="000000"/>
        </w:rPr>
        <w:t>, as appropriate</w:t>
      </w:r>
      <w:r w:rsidR="005432E8" w:rsidRPr="004B2C62">
        <w:rPr>
          <w:rFonts w:cs="Gill Handbook"/>
          <w:color w:val="000000"/>
        </w:rPr>
        <w:t>. We also expect this Handbook to represent an interactive</w:t>
      </w:r>
      <w:r w:rsidR="00922769" w:rsidRPr="004B2C62">
        <w:rPr>
          <w:rFonts w:cs="Gill Handbook"/>
          <w:color w:val="000000"/>
        </w:rPr>
        <w:t>, dynamic,</w:t>
      </w:r>
      <w:r w:rsidR="005432E8" w:rsidRPr="004B2C62">
        <w:rPr>
          <w:rFonts w:cs="Gill Handbook"/>
          <w:color w:val="000000"/>
        </w:rPr>
        <w:t xml:space="preserve"> bidirectional process among </w:t>
      </w:r>
      <w:r w:rsidR="00CB7650" w:rsidRPr="004B2C62">
        <w:rPr>
          <w:rFonts w:cs="Gill Handbook"/>
          <w:color w:val="000000"/>
        </w:rPr>
        <w:t xml:space="preserve">the </w:t>
      </w:r>
      <w:r w:rsidR="005432E8" w:rsidRPr="004B2C62">
        <w:rPr>
          <w:rFonts w:cs="Gill Handbook"/>
          <w:color w:val="000000"/>
        </w:rPr>
        <w:t xml:space="preserve">book </w:t>
      </w:r>
      <w:r w:rsidR="00E215EA" w:rsidRPr="004B2C62">
        <w:rPr>
          <w:rFonts w:cs="Gill Handbook"/>
          <w:color w:val="000000"/>
        </w:rPr>
        <w:t>contributors</w:t>
      </w:r>
      <w:r w:rsidR="005432E8" w:rsidRPr="004B2C62">
        <w:rPr>
          <w:rFonts w:cs="Gill Handbook"/>
          <w:color w:val="000000"/>
        </w:rPr>
        <w:t xml:space="preserve"> and </w:t>
      </w:r>
      <w:r w:rsidR="00922769" w:rsidRPr="004B2C62">
        <w:rPr>
          <w:rFonts w:cs="Gill Handbook"/>
          <w:color w:val="000000"/>
        </w:rPr>
        <w:t xml:space="preserve">the </w:t>
      </w:r>
      <w:r w:rsidR="005432E8" w:rsidRPr="004B2C62">
        <w:rPr>
          <w:rFonts w:cs="Gill Handbook"/>
          <w:color w:val="000000"/>
        </w:rPr>
        <w:t>readers and will hence welcome suggestions</w:t>
      </w:r>
      <w:r w:rsidR="001D6D47" w:rsidRPr="004B2C62">
        <w:rPr>
          <w:rFonts w:cs="Gill Handbook"/>
          <w:color w:val="000000"/>
        </w:rPr>
        <w:t xml:space="preserve"> from the readership</w:t>
      </w:r>
      <w:r w:rsidR="005432E8" w:rsidRPr="004B2C62">
        <w:rPr>
          <w:rFonts w:cs="Gill Handbook"/>
          <w:color w:val="000000"/>
        </w:rPr>
        <w:t xml:space="preserve"> t</w:t>
      </w:r>
      <w:r w:rsidR="00AB1E84" w:rsidRPr="004B2C62">
        <w:rPr>
          <w:rFonts w:cs="Gill Handbook"/>
          <w:color w:val="000000"/>
        </w:rPr>
        <w:t>hat can help</w:t>
      </w:r>
      <w:r w:rsidR="005432E8" w:rsidRPr="004B2C62">
        <w:rPr>
          <w:rFonts w:cs="Gill Handbook"/>
          <w:color w:val="000000"/>
        </w:rPr>
        <w:t xml:space="preserve"> improv</w:t>
      </w:r>
      <w:r w:rsidR="00AB1E84" w:rsidRPr="004B2C62">
        <w:rPr>
          <w:rFonts w:cs="Gill Handbook"/>
          <w:color w:val="000000"/>
        </w:rPr>
        <w:t>ing</w:t>
      </w:r>
      <w:r w:rsidR="005432E8" w:rsidRPr="004B2C62">
        <w:rPr>
          <w:rFonts w:cs="Gill Handbook"/>
          <w:color w:val="000000"/>
        </w:rPr>
        <w:t xml:space="preserve"> the book</w:t>
      </w:r>
      <w:r w:rsidR="00AB1E84" w:rsidRPr="004B2C62">
        <w:rPr>
          <w:rFonts w:cs="Gill Handbook"/>
          <w:color w:val="000000"/>
        </w:rPr>
        <w:t xml:space="preserve"> content</w:t>
      </w:r>
      <w:r w:rsidR="005432E8" w:rsidRPr="004B2C62">
        <w:rPr>
          <w:rFonts w:cs="Gill Handbook"/>
          <w:color w:val="000000"/>
        </w:rPr>
        <w:t>.</w:t>
      </w:r>
    </w:p>
    <w:p w14:paraId="6A4000E3" w14:textId="1AD18782" w:rsidR="00A24BE3" w:rsidRPr="004B2C62" w:rsidRDefault="00BD52D2" w:rsidP="004B2C62">
      <w:pPr>
        <w:pStyle w:val="CM3"/>
        <w:spacing w:after="120" w:line="276" w:lineRule="auto"/>
        <w:rPr>
          <w:rFonts w:cs="Gill Handbook"/>
          <w:color w:val="000000"/>
        </w:rPr>
      </w:pPr>
      <w:r w:rsidRPr="004B2C62">
        <w:rPr>
          <w:rFonts w:cs="Gill Handbook"/>
          <w:color w:val="000000"/>
        </w:rPr>
        <w:lastRenderedPageBreak/>
        <w:t>A s</w:t>
      </w:r>
      <w:r w:rsidR="00F83B72" w:rsidRPr="004B2C62">
        <w:rPr>
          <w:rFonts w:cs="Gill Handbook"/>
          <w:color w:val="000000"/>
        </w:rPr>
        <w:t>ubstantial amount of time and effort ha</w:t>
      </w:r>
      <w:r w:rsidR="00930D4B" w:rsidRPr="004B2C62">
        <w:rPr>
          <w:rFonts w:cs="Gill Handbook"/>
          <w:color w:val="000000"/>
        </w:rPr>
        <w:t>s</w:t>
      </w:r>
      <w:r w:rsidR="00F83B72" w:rsidRPr="004B2C62">
        <w:rPr>
          <w:rFonts w:cs="Gill Handbook"/>
          <w:color w:val="000000"/>
        </w:rPr>
        <w:t xml:space="preserve"> been put </w:t>
      </w:r>
      <w:r w:rsidRPr="004B2C62">
        <w:rPr>
          <w:rFonts w:cs="Gill Handbook"/>
          <w:color w:val="000000"/>
        </w:rPr>
        <w:t xml:space="preserve">into the production of this work </w:t>
      </w:r>
      <w:r w:rsidR="00F83B72" w:rsidRPr="004B2C62">
        <w:rPr>
          <w:rFonts w:cs="Gill Handbook"/>
          <w:color w:val="000000"/>
        </w:rPr>
        <w:t xml:space="preserve">by all parties involved, often </w:t>
      </w:r>
      <w:r w:rsidR="007D1000" w:rsidRPr="004B2C62">
        <w:rPr>
          <w:rFonts w:cs="Gill Handbook"/>
          <w:color w:val="000000"/>
        </w:rPr>
        <w:t>impacting on the professional, social and family life of the authors</w:t>
      </w:r>
      <w:r w:rsidR="00AB1E84" w:rsidRPr="004B2C62">
        <w:rPr>
          <w:rFonts w:cs="Gill Handbook"/>
          <w:color w:val="000000"/>
        </w:rPr>
        <w:t xml:space="preserve"> </w:t>
      </w:r>
      <w:r w:rsidR="00930D4B" w:rsidRPr="004B2C62">
        <w:rPr>
          <w:rFonts w:cs="Gill Handbook"/>
          <w:color w:val="000000"/>
        </w:rPr>
        <w:t xml:space="preserve">who have </w:t>
      </w:r>
      <w:r w:rsidR="00AB1E84" w:rsidRPr="004B2C62">
        <w:rPr>
          <w:rFonts w:cs="Gill Handbook"/>
          <w:color w:val="000000"/>
        </w:rPr>
        <w:t>contribut</w:t>
      </w:r>
      <w:r w:rsidR="00930D4B" w:rsidRPr="004B2C62">
        <w:rPr>
          <w:rFonts w:cs="Gill Handbook"/>
          <w:color w:val="000000"/>
        </w:rPr>
        <w:t>ed</w:t>
      </w:r>
      <w:r w:rsidR="00AB1E84" w:rsidRPr="004B2C62">
        <w:rPr>
          <w:rFonts w:cs="Gill Handbook"/>
          <w:color w:val="000000"/>
        </w:rPr>
        <w:t xml:space="preserve"> so generously to the project</w:t>
      </w:r>
      <w:r w:rsidR="007D1000" w:rsidRPr="004B2C62">
        <w:rPr>
          <w:rFonts w:cs="Gill Handbook"/>
          <w:color w:val="000000"/>
        </w:rPr>
        <w:t>. T</w:t>
      </w:r>
      <w:r w:rsidR="00A24BE3" w:rsidRPr="004B2C62">
        <w:rPr>
          <w:rFonts w:cs="Gill Handbook"/>
          <w:color w:val="000000"/>
        </w:rPr>
        <w:t xml:space="preserve">he editors </w:t>
      </w:r>
      <w:r w:rsidR="00F83B72" w:rsidRPr="004B2C62">
        <w:rPr>
          <w:rFonts w:cs="Gill Handbook"/>
          <w:color w:val="000000"/>
        </w:rPr>
        <w:t>– like every individual tak</w:t>
      </w:r>
      <w:r w:rsidR="007D1000" w:rsidRPr="004B2C62">
        <w:rPr>
          <w:rFonts w:cs="Gill Handbook"/>
          <w:color w:val="000000"/>
        </w:rPr>
        <w:t>ing</w:t>
      </w:r>
      <w:r w:rsidR="00F83B72" w:rsidRPr="004B2C62">
        <w:rPr>
          <w:rFonts w:cs="Gill Handbook"/>
          <w:color w:val="000000"/>
        </w:rPr>
        <w:t xml:space="preserve"> part in the development of the ESC Handbook on Pharmacotherapy- </w:t>
      </w:r>
      <w:r w:rsidR="00A24BE3" w:rsidRPr="004B2C62">
        <w:rPr>
          <w:rFonts w:cs="Gill Handbook"/>
          <w:color w:val="000000"/>
        </w:rPr>
        <w:t xml:space="preserve">will </w:t>
      </w:r>
      <w:r w:rsidR="00AB1E84" w:rsidRPr="004B2C62">
        <w:rPr>
          <w:rFonts w:cs="Gill Handbook"/>
          <w:color w:val="000000"/>
        </w:rPr>
        <w:t>however</w:t>
      </w:r>
      <w:r w:rsidR="00A24BE3" w:rsidRPr="004B2C62">
        <w:rPr>
          <w:rFonts w:cs="Gill Handbook"/>
          <w:color w:val="000000"/>
        </w:rPr>
        <w:t xml:space="preserve"> feel </w:t>
      </w:r>
      <w:r w:rsidR="00AB1E84" w:rsidRPr="004B2C62">
        <w:rPr>
          <w:rFonts w:cs="Gill Handbook"/>
          <w:color w:val="000000"/>
        </w:rPr>
        <w:t xml:space="preserve">sufficiently rewarded </w:t>
      </w:r>
      <w:r w:rsidR="00A24BE3" w:rsidRPr="004B2C62">
        <w:rPr>
          <w:rFonts w:cs="Gill Handbook"/>
          <w:color w:val="000000"/>
        </w:rPr>
        <w:t xml:space="preserve">if the content of this book </w:t>
      </w:r>
      <w:r w:rsidR="00D22F57" w:rsidRPr="004B2C62">
        <w:rPr>
          <w:rFonts w:cs="Gill Handbook"/>
          <w:color w:val="000000"/>
        </w:rPr>
        <w:t xml:space="preserve">succeeds in </w:t>
      </w:r>
      <w:r w:rsidR="00F83B72" w:rsidRPr="004B2C62">
        <w:rPr>
          <w:rFonts w:cs="Gill Handbook"/>
          <w:color w:val="000000"/>
        </w:rPr>
        <w:t>assist</w:t>
      </w:r>
      <w:r w:rsidR="00D22F57" w:rsidRPr="004B2C62">
        <w:rPr>
          <w:rFonts w:cs="Gill Handbook"/>
          <w:color w:val="000000"/>
        </w:rPr>
        <w:t>ing</w:t>
      </w:r>
      <w:r w:rsidR="00A24BE3" w:rsidRPr="004B2C62">
        <w:rPr>
          <w:rFonts w:cs="Gill Handbook"/>
          <w:color w:val="000000"/>
        </w:rPr>
        <w:t xml:space="preserve"> </w:t>
      </w:r>
      <w:r w:rsidR="00F83B72" w:rsidRPr="004B2C62">
        <w:rPr>
          <w:rFonts w:cs="Gill Handbook"/>
          <w:color w:val="000000"/>
        </w:rPr>
        <w:t>health practitioners</w:t>
      </w:r>
      <w:r w:rsidR="00A24BE3" w:rsidRPr="004B2C62">
        <w:rPr>
          <w:rFonts w:cs="Gill Handbook"/>
          <w:color w:val="000000"/>
        </w:rPr>
        <w:t xml:space="preserve"> in their endeavours to serve their patients better. </w:t>
      </w:r>
    </w:p>
    <w:sectPr w:rsidR="00A24BE3" w:rsidRPr="004B2C62" w:rsidSect="002C63B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BEDD8" w14:textId="77777777" w:rsidR="00F46F4A" w:rsidRDefault="00F46F4A">
      <w:pPr>
        <w:spacing w:after="0" w:line="240" w:lineRule="auto"/>
      </w:pPr>
      <w:r>
        <w:separator/>
      </w:r>
    </w:p>
  </w:endnote>
  <w:endnote w:type="continuationSeparator" w:id="0">
    <w:p w14:paraId="3A0F26E7" w14:textId="77777777" w:rsidR="00F46F4A" w:rsidRDefault="00F4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Handbook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30890FCB" w14:paraId="74687066" w14:textId="77777777" w:rsidTr="30890FCB">
      <w:tc>
        <w:tcPr>
          <w:tcW w:w="3009" w:type="dxa"/>
        </w:tcPr>
        <w:p w14:paraId="5ECFBCB0" w14:textId="548688FC" w:rsidR="30890FCB" w:rsidRDefault="30890FCB" w:rsidP="001D6D47">
          <w:pPr>
            <w:pStyle w:val="Header"/>
            <w:ind w:left="-115"/>
          </w:pPr>
        </w:p>
      </w:tc>
      <w:tc>
        <w:tcPr>
          <w:tcW w:w="3009" w:type="dxa"/>
        </w:tcPr>
        <w:p w14:paraId="4F1598CB" w14:textId="75FA8E88" w:rsidR="30890FCB" w:rsidRDefault="30890FCB" w:rsidP="001D6D47">
          <w:pPr>
            <w:pStyle w:val="Header"/>
            <w:jc w:val="center"/>
          </w:pPr>
        </w:p>
      </w:tc>
      <w:tc>
        <w:tcPr>
          <w:tcW w:w="3009" w:type="dxa"/>
        </w:tcPr>
        <w:p w14:paraId="3E69C3AB" w14:textId="3611EA2D" w:rsidR="30890FCB" w:rsidRDefault="30890FCB" w:rsidP="001D6D47">
          <w:pPr>
            <w:pStyle w:val="Header"/>
            <w:ind w:right="-115"/>
            <w:jc w:val="right"/>
          </w:pPr>
        </w:p>
      </w:tc>
    </w:tr>
  </w:tbl>
  <w:p w14:paraId="52096DDF" w14:textId="028D3BB8" w:rsidR="30890FCB" w:rsidRDefault="30890FCB" w:rsidP="001D6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CC1CD" w14:textId="77777777" w:rsidR="00F46F4A" w:rsidRDefault="00F46F4A">
      <w:pPr>
        <w:spacing w:after="0" w:line="240" w:lineRule="auto"/>
      </w:pPr>
      <w:r>
        <w:separator/>
      </w:r>
    </w:p>
  </w:footnote>
  <w:footnote w:type="continuationSeparator" w:id="0">
    <w:p w14:paraId="731D86FA" w14:textId="77777777" w:rsidR="00F46F4A" w:rsidRDefault="00F46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30890FCB" w14:paraId="48771855" w14:textId="77777777" w:rsidTr="30890FCB">
      <w:tc>
        <w:tcPr>
          <w:tcW w:w="3009" w:type="dxa"/>
        </w:tcPr>
        <w:p w14:paraId="0E2107B5" w14:textId="147895A5" w:rsidR="30890FCB" w:rsidRDefault="30890FCB" w:rsidP="001D6D47">
          <w:pPr>
            <w:pStyle w:val="Header"/>
            <w:ind w:left="-115"/>
          </w:pPr>
        </w:p>
      </w:tc>
      <w:tc>
        <w:tcPr>
          <w:tcW w:w="3009" w:type="dxa"/>
        </w:tcPr>
        <w:p w14:paraId="6176F06C" w14:textId="3BB4CB33" w:rsidR="30890FCB" w:rsidRDefault="30890FCB" w:rsidP="001D6D47">
          <w:pPr>
            <w:pStyle w:val="Header"/>
            <w:jc w:val="center"/>
          </w:pPr>
        </w:p>
      </w:tc>
      <w:tc>
        <w:tcPr>
          <w:tcW w:w="3009" w:type="dxa"/>
        </w:tcPr>
        <w:p w14:paraId="46433073" w14:textId="32BFCF64" w:rsidR="30890FCB" w:rsidRDefault="30890FCB" w:rsidP="001D6D47">
          <w:pPr>
            <w:pStyle w:val="Header"/>
            <w:ind w:right="-115"/>
            <w:jc w:val="right"/>
          </w:pPr>
        </w:p>
      </w:tc>
    </w:tr>
  </w:tbl>
  <w:p w14:paraId="53456C1C" w14:textId="3A4CFE0D" w:rsidR="30890FCB" w:rsidRDefault="30890FCB" w:rsidP="001D6D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BE3"/>
    <w:rsid w:val="00066906"/>
    <w:rsid w:val="00080BB5"/>
    <w:rsid w:val="0009042D"/>
    <w:rsid w:val="00093E31"/>
    <w:rsid w:val="0009733A"/>
    <w:rsid w:val="000A62B8"/>
    <w:rsid w:val="000A647F"/>
    <w:rsid w:val="000A7367"/>
    <w:rsid w:val="000B743F"/>
    <w:rsid w:val="000F5234"/>
    <w:rsid w:val="001511E5"/>
    <w:rsid w:val="001D6D47"/>
    <w:rsid w:val="002A05BA"/>
    <w:rsid w:val="002A50CE"/>
    <w:rsid w:val="002C63BB"/>
    <w:rsid w:val="002D6073"/>
    <w:rsid w:val="0034309C"/>
    <w:rsid w:val="003B6F9C"/>
    <w:rsid w:val="00487FF4"/>
    <w:rsid w:val="00492EB0"/>
    <w:rsid w:val="004B2C62"/>
    <w:rsid w:val="004F7B65"/>
    <w:rsid w:val="00540F38"/>
    <w:rsid w:val="005432E8"/>
    <w:rsid w:val="005C6DB9"/>
    <w:rsid w:val="005D32CA"/>
    <w:rsid w:val="005F6A3E"/>
    <w:rsid w:val="007348C6"/>
    <w:rsid w:val="007769A7"/>
    <w:rsid w:val="007B3DF8"/>
    <w:rsid w:val="007D1000"/>
    <w:rsid w:val="007E142F"/>
    <w:rsid w:val="007F3A4A"/>
    <w:rsid w:val="00874EDB"/>
    <w:rsid w:val="008F2698"/>
    <w:rsid w:val="00922769"/>
    <w:rsid w:val="00930D4B"/>
    <w:rsid w:val="00991A6B"/>
    <w:rsid w:val="009B35F2"/>
    <w:rsid w:val="00A24BE3"/>
    <w:rsid w:val="00A34588"/>
    <w:rsid w:val="00A46842"/>
    <w:rsid w:val="00A46B64"/>
    <w:rsid w:val="00A704F2"/>
    <w:rsid w:val="00A744C3"/>
    <w:rsid w:val="00AA45CE"/>
    <w:rsid w:val="00AB1E84"/>
    <w:rsid w:val="00AB7117"/>
    <w:rsid w:val="00BA3985"/>
    <w:rsid w:val="00BD52D2"/>
    <w:rsid w:val="00BD67E8"/>
    <w:rsid w:val="00BF2CFC"/>
    <w:rsid w:val="00C5466D"/>
    <w:rsid w:val="00CB7650"/>
    <w:rsid w:val="00D22F57"/>
    <w:rsid w:val="00D36C24"/>
    <w:rsid w:val="00D84287"/>
    <w:rsid w:val="00E215EA"/>
    <w:rsid w:val="00EA2FE8"/>
    <w:rsid w:val="00F27CF7"/>
    <w:rsid w:val="00F46F4A"/>
    <w:rsid w:val="00F825DB"/>
    <w:rsid w:val="00F83B72"/>
    <w:rsid w:val="00FF5A44"/>
    <w:rsid w:val="01805C06"/>
    <w:rsid w:val="0A0E6189"/>
    <w:rsid w:val="0BA62726"/>
    <w:rsid w:val="1997FA6D"/>
    <w:rsid w:val="1B6E05B5"/>
    <w:rsid w:val="1D456DA6"/>
    <w:rsid w:val="26982777"/>
    <w:rsid w:val="30890FCB"/>
    <w:rsid w:val="31CDA1D1"/>
    <w:rsid w:val="3C134ECC"/>
    <w:rsid w:val="4165D265"/>
    <w:rsid w:val="43B7CD12"/>
    <w:rsid w:val="44135115"/>
    <w:rsid w:val="4C058E31"/>
    <w:rsid w:val="4EB277C7"/>
    <w:rsid w:val="52167141"/>
    <w:rsid w:val="55211223"/>
    <w:rsid w:val="55B8178B"/>
    <w:rsid w:val="5D479A95"/>
    <w:rsid w:val="676E7184"/>
    <w:rsid w:val="6FB6E522"/>
    <w:rsid w:val="729ECDD5"/>
    <w:rsid w:val="75B34F63"/>
    <w:rsid w:val="7690AC80"/>
    <w:rsid w:val="7F68DCCA"/>
    <w:rsid w:val="7FE2D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FBBF0"/>
  <w15:docId w15:val="{4F22E50C-182F-2B41-93D8-F4C0D951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4BE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4BE3"/>
    <w:pPr>
      <w:widowControl w:val="0"/>
      <w:autoSpaceDE w:val="0"/>
      <w:autoSpaceDN w:val="0"/>
      <w:adjustRightInd w:val="0"/>
      <w:spacing w:after="0" w:line="240" w:lineRule="auto"/>
    </w:pPr>
    <w:rPr>
      <w:rFonts w:ascii="Gill Handbook" w:eastAsiaTheme="minorEastAsia" w:hAnsi="Gill Handbook" w:cs="Gill Handbook"/>
      <w:color w:val="000000"/>
      <w:sz w:val="24"/>
      <w:szCs w:val="24"/>
      <w:lang w:eastAsia="en-GB"/>
    </w:rPr>
  </w:style>
  <w:style w:type="paragraph" w:customStyle="1" w:styleId="CM4">
    <w:name w:val="CM4"/>
    <w:basedOn w:val="Default"/>
    <w:next w:val="Default"/>
    <w:uiPriority w:val="99"/>
    <w:rsid w:val="00A24BE3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A24BE3"/>
    <w:pPr>
      <w:spacing w:line="17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BE3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CM3">
    <w:name w:val="CM3"/>
    <w:basedOn w:val="Default"/>
    <w:next w:val="Default"/>
    <w:uiPriority w:val="99"/>
    <w:rsid w:val="00A24BE3"/>
    <w:pPr>
      <w:spacing w:line="17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51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1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1E5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1E5"/>
    <w:rPr>
      <w:rFonts w:eastAsiaTheme="minorEastAsia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Karen</dc:creator>
  <cp:lastModifiedBy>Juan-Carlos Kaski</cp:lastModifiedBy>
  <cp:revision>2</cp:revision>
  <cp:lastPrinted>2019-03-31T10:11:00Z</cp:lastPrinted>
  <dcterms:created xsi:type="dcterms:W3CDTF">2019-09-19T12:09:00Z</dcterms:created>
  <dcterms:modified xsi:type="dcterms:W3CDTF">2019-09-19T12:09:00Z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