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00" w:rsidRDefault="00EA1100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EA1100">
        <w:rPr>
          <w:rFonts w:eastAsia="Times New Roman" w:cs="Times New Roman"/>
          <w:b/>
          <w:bCs/>
          <w:sz w:val="24"/>
          <w:szCs w:val="24"/>
          <w:lang w:val="en-US"/>
        </w:rPr>
        <w:t>Lactobacilli</w:t>
      </w:r>
      <w:r w:rsidRPr="00EA1100">
        <w:rPr>
          <w:rFonts w:eastAsia="Times New Roman" w:cs="Cambria Math"/>
          <w:b/>
          <w:bCs/>
          <w:sz w:val="24"/>
          <w:szCs w:val="24"/>
          <w:lang w:val="en-US"/>
        </w:rPr>
        <w:t>‐</w:t>
      </w:r>
      <w:r w:rsidRPr="00EA1100">
        <w:rPr>
          <w:rFonts w:eastAsia="Times New Roman" w:cs="Times New Roman"/>
          <w:b/>
          <w:bCs/>
          <w:sz w:val="24"/>
          <w:szCs w:val="24"/>
          <w:lang w:val="en-US"/>
        </w:rPr>
        <w:t xml:space="preserve">containing vaginal probiotics to cure or prevent bacterial or fungal vaginal </w:t>
      </w:r>
      <w:proofErr w:type="spellStart"/>
      <w:r w:rsidRPr="00EA1100">
        <w:rPr>
          <w:rFonts w:eastAsia="Times New Roman" w:cs="Times New Roman"/>
          <w:b/>
          <w:bCs/>
          <w:sz w:val="24"/>
          <w:szCs w:val="24"/>
          <w:lang w:val="en-US"/>
        </w:rPr>
        <w:t>dysbiosis</w:t>
      </w:r>
      <w:proofErr w:type="spellEnd"/>
    </w:p>
    <w:p w:rsidR="00825137" w:rsidRDefault="00825137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Shair Ali</w:t>
      </w:r>
      <w:r>
        <w:rPr>
          <w:sz w:val="24"/>
          <w:szCs w:val="24"/>
        </w:rPr>
        <w:tab/>
      </w:r>
      <w:r w:rsidR="00365CED">
        <w:rPr>
          <w:sz w:val="24"/>
          <w:szCs w:val="24"/>
        </w:rPr>
        <w:tab/>
      </w:r>
      <w:hyperlink r:id="rId4" w:history="1">
        <w:r>
          <w:rPr>
            <w:rStyle w:val="Hyperlink"/>
            <w:rFonts w:ascii="Calibri" w:hAnsi="Calibri"/>
          </w:rPr>
          <w:t>shairali@doctors.org.uk</w:t>
        </w:r>
      </w:hyperlink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Umer Ashraf</w:t>
      </w:r>
      <w:r>
        <w:rPr>
          <w:sz w:val="24"/>
          <w:szCs w:val="24"/>
        </w:rPr>
        <w:tab/>
      </w:r>
      <w:r w:rsidR="00365CED">
        <w:rPr>
          <w:sz w:val="24"/>
          <w:szCs w:val="24"/>
        </w:rPr>
        <w:tab/>
      </w:r>
      <w:r w:rsidRPr="000839F6">
        <w:rPr>
          <w:sz w:val="24"/>
          <w:szCs w:val="24"/>
        </w:rPr>
        <w:t>m1600307@sgul.ac.uk</w:t>
      </w:r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Omer Ali</w:t>
      </w:r>
      <w:r w:rsidR="00365CED">
        <w:rPr>
          <w:sz w:val="24"/>
          <w:szCs w:val="24"/>
        </w:rPr>
        <w:tab/>
      </w:r>
      <w:r w:rsidR="00365CED">
        <w:rPr>
          <w:sz w:val="24"/>
          <w:szCs w:val="24"/>
        </w:rPr>
        <w:tab/>
      </w:r>
      <w:r w:rsidR="00365CED" w:rsidRPr="00365CED">
        <w:rPr>
          <w:sz w:val="24"/>
          <w:szCs w:val="24"/>
        </w:rPr>
        <w:t>m1401627@sgul.ac.uk</w:t>
      </w:r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Fizsa Shah</w:t>
      </w:r>
      <w:r>
        <w:rPr>
          <w:sz w:val="24"/>
          <w:szCs w:val="24"/>
        </w:rPr>
        <w:t xml:space="preserve"> </w:t>
      </w:r>
      <w:r>
        <w:rPr>
          <w:rFonts w:ascii="Calibri" w:hAnsi="Calibri"/>
        </w:rPr>
        <w:tab/>
      </w:r>
      <w:r w:rsidR="00365CED">
        <w:rPr>
          <w:rFonts w:ascii="Calibri" w:hAnsi="Calibri"/>
        </w:rPr>
        <w:tab/>
      </w:r>
      <w:proofErr w:type="gramStart"/>
      <w:r w:rsidRPr="000839F6">
        <w:rPr>
          <w:rFonts w:ascii="Calibri" w:hAnsi="Calibri"/>
        </w:rPr>
        <w:t>m1205044@sgul.ac.uk</w:t>
      </w:r>
      <w:proofErr w:type="gramEnd"/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Kevin Hayes</w:t>
      </w:r>
      <w:r w:rsidR="00365CED">
        <w:rPr>
          <w:sz w:val="24"/>
          <w:szCs w:val="24"/>
        </w:rPr>
        <w:tab/>
      </w:r>
      <w:r w:rsidR="00365CED">
        <w:rPr>
          <w:sz w:val="24"/>
          <w:szCs w:val="24"/>
        </w:rPr>
        <w:tab/>
      </w:r>
      <w:r w:rsidR="00365CED" w:rsidRPr="00365CED">
        <w:rPr>
          <w:sz w:val="24"/>
          <w:szCs w:val="24"/>
        </w:rPr>
        <w:t>khayes@sgul.ac.uk</w:t>
      </w:r>
    </w:p>
    <w:p w:rsidR="000839F6" w:rsidRPr="000839F6" w:rsidRDefault="000839F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Pippa Oakeshot</w:t>
      </w:r>
      <w:r w:rsidR="007C0F0E">
        <w:rPr>
          <w:sz w:val="24"/>
          <w:szCs w:val="24"/>
        </w:rPr>
        <w:t>t</w:t>
      </w:r>
      <w:r w:rsidR="007C0F0E">
        <w:rPr>
          <w:sz w:val="24"/>
          <w:szCs w:val="24"/>
        </w:rPr>
        <w:tab/>
        <w:t>oakeshot@sgul.ac.uk</w:t>
      </w:r>
    </w:p>
    <w:p w:rsidR="000839F6" w:rsidRDefault="000839F6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</w:p>
    <w:p w:rsidR="000839F6" w:rsidRDefault="000839F6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  <w:t>St George’s, University of London, London SW17ORE, UK</w:t>
      </w:r>
    </w:p>
    <w:p w:rsidR="00825137" w:rsidRDefault="00825137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</w:p>
    <w:p w:rsidR="00825137" w:rsidRDefault="00825137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4"/>
          <w:szCs w:val="24"/>
          <w:lang w:val="en-US"/>
        </w:rPr>
      </w:pPr>
    </w:p>
    <w:p w:rsidR="000839F6" w:rsidRPr="000839F6" w:rsidRDefault="000839F6" w:rsidP="000839F6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>Correspondence</w:t>
      </w:r>
      <w:r w:rsidR="00825137">
        <w:rPr>
          <w:rFonts w:eastAsia="Times New Roman" w:cs="Times New Roman"/>
          <w:bCs/>
          <w:sz w:val="24"/>
          <w:szCs w:val="24"/>
          <w:lang w:val="en-US"/>
        </w:rPr>
        <w:t xml:space="preserve"> to</w: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 </w:t>
      </w:r>
      <w:r w:rsidR="00811F88">
        <w:rPr>
          <w:rFonts w:eastAsia="Times New Roman" w:cs="Times New Roman"/>
          <w:bCs/>
          <w:sz w:val="24"/>
          <w:szCs w:val="24"/>
          <w:lang w:val="en-US"/>
        </w:rPr>
        <w:t xml:space="preserve">Dr </w:t>
      </w:r>
      <w:proofErr w:type="gramStart"/>
      <w:r w:rsidR="00811F88">
        <w:rPr>
          <w:rFonts w:eastAsia="Times New Roman" w:cs="Times New Roman"/>
          <w:bCs/>
          <w:sz w:val="24"/>
          <w:szCs w:val="24"/>
          <w:lang w:val="en-US"/>
        </w:rPr>
        <w:t>Ali</w:t>
      </w:r>
      <w:r w:rsidR="00825137">
        <w:rPr>
          <w:rFonts w:eastAsia="Times New Roman" w:cs="Times New Roman"/>
          <w:bCs/>
          <w:sz w:val="24"/>
          <w:szCs w:val="24"/>
          <w:lang w:val="en-US"/>
        </w:rPr>
        <w:t xml:space="preserve">  </w:t>
      </w:r>
      <w:proofErr w:type="gramEnd"/>
      <w:r w:rsidR="00825137">
        <w:rPr>
          <w:rStyle w:val="Hyperlink"/>
          <w:rFonts w:ascii="Calibri" w:hAnsi="Calibri"/>
        </w:rPr>
        <w:fldChar w:fldCharType="begin"/>
      </w:r>
      <w:r w:rsidR="00825137">
        <w:rPr>
          <w:rStyle w:val="Hyperlink"/>
          <w:rFonts w:ascii="Calibri" w:hAnsi="Calibri"/>
        </w:rPr>
        <w:instrText xml:space="preserve"> HYPERLINK "mailto:shairali@doctors.org.uk" </w:instrText>
      </w:r>
      <w:r w:rsidR="00825137">
        <w:rPr>
          <w:rStyle w:val="Hyperlink"/>
          <w:rFonts w:ascii="Calibri" w:hAnsi="Calibri"/>
        </w:rPr>
        <w:fldChar w:fldCharType="separate"/>
      </w:r>
      <w:r w:rsidR="00825137">
        <w:rPr>
          <w:rStyle w:val="Hyperlink"/>
          <w:rFonts w:ascii="Calibri" w:hAnsi="Calibri"/>
        </w:rPr>
        <w:t>shairali@doctors.org.uk</w:t>
      </w:r>
      <w:r w:rsidR="00825137">
        <w:rPr>
          <w:rStyle w:val="Hyperlink"/>
          <w:rFonts w:ascii="Calibri" w:hAnsi="Calibri"/>
        </w:rPr>
        <w:fldChar w:fldCharType="end"/>
      </w:r>
    </w:p>
    <w:p w:rsidR="000839F6" w:rsidRDefault="000839F6">
      <w:pPr>
        <w:rPr>
          <w:rFonts w:eastAsia="Times New Roman" w:cs="Times New Roman"/>
          <w:b/>
          <w:bCs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  <w:br w:type="page"/>
      </w:r>
    </w:p>
    <w:p w:rsidR="00A04EAF" w:rsidRPr="000839F6" w:rsidRDefault="00656E23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lastRenderedPageBreak/>
        <w:t xml:space="preserve">In their excellent systematic review, Van de </w:t>
      </w:r>
      <w:proofErr w:type="spellStart"/>
      <w:r w:rsidRPr="000839F6">
        <w:rPr>
          <w:sz w:val="24"/>
          <w:szCs w:val="24"/>
        </w:rPr>
        <w:t>Wijgert</w:t>
      </w:r>
      <w:proofErr w:type="spellEnd"/>
      <w:r w:rsidRPr="000839F6">
        <w:rPr>
          <w:sz w:val="24"/>
          <w:szCs w:val="24"/>
        </w:rPr>
        <w:t xml:space="preserve"> and</w:t>
      </w:r>
      <w:r w:rsidRPr="00825137">
        <w:rPr>
          <w:sz w:val="24"/>
          <w:szCs w:val="24"/>
        </w:rPr>
        <w:t xml:space="preserve"> </w:t>
      </w:r>
      <w:hyperlink r:id="rId5" w:history="1">
        <w:proofErr w:type="spellStart"/>
        <w:r w:rsidRPr="00825137">
          <w:rPr>
            <w:rStyle w:val="Hyperlink"/>
            <w:color w:val="auto"/>
            <w:sz w:val="24"/>
            <w:szCs w:val="24"/>
          </w:rPr>
          <w:t>Verwijs</w:t>
        </w:r>
        <w:proofErr w:type="spellEnd"/>
      </w:hyperlink>
      <w:r w:rsidRPr="000839F6">
        <w:rPr>
          <w:sz w:val="24"/>
          <w:szCs w:val="24"/>
        </w:rPr>
        <w:t xml:space="preserve"> suggest that lactobacilli-containing vaginal probiotics hold promise for cure and prevention</w:t>
      </w:r>
      <w:r w:rsidR="007739D0" w:rsidRPr="000839F6">
        <w:rPr>
          <w:sz w:val="24"/>
          <w:szCs w:val="24"/>
        </w:rPr>
        <w:t xml:space="preserve"> of bacterial vaginosis</w:t>
      </w:r>
      <w:r w:rsidR="00893146" w:rsidRPr="000839F6">
        <w:rPr>
          <w:sz w:val="24"/>
          <w:szCs w:val="24"/>
        </w:rPr>
        <w:t xml:space="preserve"> (BV)</w:t>
      </w:r>
      <w:r w:rsidR="007739D0" w:rsidRPr="000839F6">
        <w:rPr>
          <w:sz w:val="24"/>
          <w:szCs w:val="24"/>
        </w:rPr>
        <w:t>,</w:t>
      </w:r>
      <w:r w:rsidRPr="000839F6">
        <w:rPr>
          <w:sz w:val="24"/>
          <w:szCs w:val="24"/>
        </w:rPr>
        <w:t xml:space="preserve"> but not for vulvovaginal candidiasis</w:t>
      </w:r>
      <w:r w:rsidR="00B57592">
        <w:rPr>
          <w:sz w:val="24"/>
          <w:szCs w:val="24"/>
        </w:rPr>
        <w:t xml:space="preserve"> </w:t>
      </w:r>
      <w:r w:rsidR="003A4F28">
        <w:rPr>
          <w:sz w:val="24"/>
          <w:szCs w:val="24"/>
        </w:rPr>
        <w:fldChar w:fldCharType="begin"/>
      </w:r>
      <w:r w:rsidR="003A4F28">
        <w:rPr>
          <w:sz w:val="24"/>
          <w:szCs w:val="24"/>
        </w:rPr>
        <w:instrText xml:space="preserve"> ADDIN REFMGR.CITE &lt;Refman&gt;&lt;Cite&gt;&lt;Author&gt;van de Wijgert&lt;/Author&gt;&lt;Year&gt;2019&lt;/Year&gt;&lt;RecNum&gt;904&lt;/RecNum&gt;&lt;IDText&gt;Lactobacilli-containing vaginal probiotics to cure or prevent bacterial or fungal vaginal dysbiosis: a systematic review and recommendations for future trial designs&lt;/IDText&gt;&lt;MDL Ref_Type="Journal"&gt;&lt;Ref_Type&gt;Journal&lt;/Ref_Type&gt;&lt;Ref_ID&gt;904&lt;/Ref_ID&gt;&lt;Title_Primary&gt;Lactobacilli-containing vaginal probiotics to cure or prevent bacterial or fungal vaginal dysbiosis: a systematic review and recommendations for future trial designs&lt;/Title_Primary&gt;&lt;Authors_Primary&gt;van de Wijgert,J.H.H.M.&lt;/Authors_Primary&gt;&lt;Authors_Primary&gt;Verwijs,M.C.&lt;/Authors_Primary&gt;&lt;Date_Primary&gt;2019/7/12&lt;/Date_Primary&gt;&lt;Keywords&gt;analysis&lt;/Keywords&gt;&lt;Keywords&gt;BACTERIAL VAGINOSIS&lt;/Keywords&gt;&lt;Keywords&gt;Candidiasis&lt;/Keywords&gt;&lt;Keywords&gt;CRITERIA&lt;/Keywords&gt;&lt;Keywords&gt;CULTURE&lt;/Keywords&gt;&lt;Keywords&gt;GRAM STAIN&lt;/Keywords&gt;&lt;Keywords&gt;HEALTH&lt;/Keywords&gt;&lt;Keywords&gt;Human&lt;/Keywords&gt;&lt;Keywords&gt;INFECTION&lt;/Keywords&gt;&lt;Keywords&gt;Lactobacillus&lt;/Keywords&gt;&lt;Keywords&gt;Microbiota&lt;/Keywords&gt;&lt;Keywords&gt;Netherlands&lt;/Keywords&gt;&lt;Keywords&gt;PCR&lt;/Keywords&gt;&lt;Keywords&gt;POPULATION&lt;/Keywords&gt;&lt;Keywords&gt;Probiotics&lt;/Keywords&gt;&lt;Keywords&gt;RECURRENCE&lt;/Keywords&gt;&lt;Keywords&gt;review&lt;/Keywords&gt;&lt;Keywords&gt;Safety&lt;/Keywords&gt;&lt;Keywords&gt;STRAINS&lt;/Keywords&gt;&lt;Keywords&gt;Universities&lt;/Keywords&gt;&lt;Keywords&gt;Vagina&lt;/Keywords&gt;&lt;Reprint&gt;Not in File&lt;/Reprint&gt;&lt;Periodical&gt;BJOG&lt;/Periodical&gt;&lt;Misc_3&gt;10.1111/1471-0528.15870 [doi]&lt;/Misc_3&gt;&lt;Address&gt;Institute of Infection and Global Health, University of Liverpool, Ronald Ross Building, 8 West Derby Street, Liverpool, L69 7BE, UK&amp;#xA;Julius Center for Health Sciences and Primary Care, University Medical Center Utrecht, Utrecht University, Stratenum Huispost nr STR 6.131 PO Box 85 500, 3508 GA, Utrecht, The Netherlands&amp;#xA;Institute of Infection and Global Health, University of Liverpool, Ronald Ross Building, 8 West Derby Street, Liverpool, L69 7BE, UK&lt;/Address&gt;&lt;Web_URL&gt;PM:31299136&lt;/Web_URL&gt;&lt;ZZ_JournalFull&gt;&lt;f name="System"&gt;BJOG&lt;/f&gt;&lt;/ZZ_JournalFull&gt;&lt;ZZ_WorkformID&gt;1&lt;/ZZ_WorkformID&gt;&lt;/MDL&gt;&lt;/Cite&gt;&lt;/Refman&gt;</w:instrText>
      </w:r>
      <w:r w:rsidR="003A4F28">
        <w:rPr>
          <w:sz w:val="24"/>
          <w:szCs w:val="24"/>
        </w:rPr>
        <w:fldChar w:fldCharType="separate"/>
      </w:r>
      <w:r w:rsidR="003A4F28" w:rsidRPr="003A4F28">
        <w:rPr>
          <w:noProof/>
          <w:sz w:val="24"/>
          <w:szCs w:val="24"/>
          <w:vertAlign w:val="superscript"/>
        </w:rPr>
        <w:t>1</w:t>
      </w:r>
      <w:r w:rsidR="003A4F28">
        <w:rPr>
          <w:sz w:val="24"/>
          <w:szCs w:val="24"/>
        </w:rPr>
        <w:fldChar w:fldCharType="end"/>
      </w:r>
      <w:r w:rsidRPr="000839F6">
        <w:rPr>
          <w:sz w:val="24"/>
          <w:szCs w:val="24"/>
        </w:rPr>
        <w:t>. They call for more rigorous trial</w:t>
      </w:r>
      <w:r w:rsidR="00B57592">
        <w:rPr>
          <w:sz w:val="24"/>
          <w:szCs w:val="24"/>
        </w:rPr>
        <w:t>s</w:t>
      </w:r>
      <w:r w:rsidRPr="000839F6">
        <w:rPr>
          <w:sz w:val="24"/>
          <w:szCs w:val="24"/>
        </w:rPr>
        <w:t>.</w:t>
      </w:r>
    </w:p>
    <w:p w:rsidR="000839F6" w:rsidRPr="000839F6" w:rsidRDefault="00825137" w:rsidP="000839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preparation for a trial of screening for vaginal infections to prevent preterm birth,</w:t>
      </w:r>
      <w:r w:rsidR="00656E23" w:rsidRPr="000839F6">
        <w:rPr>
          <w:sz w:val="24"/>
          <w:szCs w:val="24"/>
        </w:rPr>
        <w:t xml:space="preserve"> we recently conducted a </w:t>
      </w:r>
      <w:r w:rsidR="0070725E" w:rsidRPr="000839F6">
        <w:rPr>
          <w:sz w:val="24"/>
          <w:szCs w:val="24"/>
        </w:rPr>
        <w:t xml:space="preserve">questionnaire </w:t>
      </w:r>
      <w:r w:rsidR="00656E23" w:rsidRPr="000839F6">
        <w:rPr>
          <w:sz w:val="24"/>
          <w:szCs w:val="24"/>
        </w:rPr>
        <w:t>survey of 93 consecutive pregnant women attending hospital booking</w:t>
      </w:r>
      <w:r w:rsidR="0070725E" w:rsidRPr="000839F6">
        <w:rPr>
          <w:sz w:val="24"/>
          <w:szCs w:val="24"/>
        </w:rPr>
        <w:t xml:space="preserve"> clinics,</w:t>
      </w:r>
      <w:r w:rsidR="00656E23" w:rsidRPr="000839F6">
        <w:rPr>
          <w:sz w:val="24"/>
          <w:szCs w:val="24"/>
        </w:rPr>
        <w:t xml:space="preserve"> antenatal clinics and an early pregnancy unit in London, UK. Our aim was to explore the acceptability of providing self-taken vaginal swabs for research</w:t>
      </w:r>
      <w:r>
        <w:rPr>
          <w:sz w:val="24"/>
          <w:szCs w:val="24"/>
        </w:rPr>
        <w:t xml:space="preserve"> purposes only.</w:t>
      </w:r>
    </w:p>
    <w:p w:rsidR="00E326E6" w:rsidRPr="000839F6" w:rsidRDefault="0089314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 xml:space="preserve">The response rate was 99% (93/94). </w:t>
      </w:r>
      <w:r w:rsidR="00656E23" w:rsidRPr="000839F6">
        <w:rPr>
          <w:sz w:val="24"/>
          <w:szCs w:val="24"/>
        </w:rPr>
        <w:t xml:space="preserve">Participants’ mean age was 32 years (range 18-43), </w:t>
      </w:r>
      <w:r w:rsidR="0070725E" w:rsidRPr="000839F6">
        <w:rPr>
          <w:sz w:val="24"/>
          <w:szCs w:val="24"/>
        </w:rPr>
        <w:t xml:space="preserve">and </w:t>
      </w:r>
      <w:r w:rsidR="00656E23" w:rsidRPr="000839F6">
        <w:rPr>
          <w:sz w:val="24"/>
          <w:szCs w:val="24"/>
        </w:rPr>
        <w:t>their mean gestation was 19 weeks</w:t>
      </w:r>
      <w:r w:rsidR="0070725E" w:rsidRPr="000839F6">
        <w:rPr>
          <w:sz w:val="24"/>
          <w:szCs w:val="24"/>
        </w:rPr>
        <w:t>. T</w:t>
      </w:r>
      <w:r w:rsidR="00656E23" w:rsidRPr="000839F6">
        <w:rPr>
          <w:sz w:val="24"/>
          <w:szCs w:val="24"/>
        </w:rPr>
        <w:t>hey described their ethnicity</w:t>
      </w:r>
      <w:r w:rsidR="0070725E" w:rsidRPr="000839F6">
        <w:rPr>
          <w:sz w:val="24"/>
          <w:szCs w:val="24"/>
        </w:rPr>
        <w:t xml:space="preserve"> (n=92)</w:t>
      </w:r>
      <w:r w:rsidR="00656E23" w:rsidRPr="000839F6">
        <w:rPr>
          <w:sz w:val="24"/>
          <w:szCs w:val="24"/>
        </w:rPr>
        <w:t xml:space="preserve"> as</w:t>
      </w:r>
      <w:r w:rsidR="0070725E" w:rsidRPr="000839F6">
        <w:rPr>
          <w:sz w:val="24"/>
          <w:szCs w:val="24"/>
        </w:rPr>
        <w:t xml:space="preserve"> white 64%, Asian 26%,</w:t>
      </w:r>
      <w:r w:rsidR="000839F6" w:rsidRPr="000839F6">
        <w:rPr>
          <w:sz w:val="24"/>
          <w:szCs w:val="24"/>
        </w:rPr>
        <w:t xml:space="preserve"> or</w:t>
      </w:r>
      <w:r w:rsidR="0070725E" w:rsidRPr="000839F6">
        <w:rPr>
          <w:sz w:val="24"/>
          <w:szCs w:val="24"/>
        </w:rPr>
        <w:t xml:space="preserve"> black 10%. </w:t>
      </w:r>
      <w:r w:rsidR="00656E23" w:rsidRPr="000839F6">
        <w:rPr>
          <w:sz w:val="24"/>
          <w:szCs w:val="24"/>
        </w:rPr>
        <w:t xml:space="preserve"> </w:t>
      </w:r>
      <w:r w:rsidR="0070725E" w:rsidRPr="000839F6">
        <w:rPr>
          <w:sz w:val="24"/>
          <w:szCs w:val="24"/>
        </w:rPr>
        <w:t xml:space="preserve">Seventy women (75%) said they would be willing to provide a self-taken vaginal swab and six women didn’t know. Twenty six women said they would be more likely to do this if given a £5 incentive. </w:t>
      </w:r>
    </w:p>
    <w:p w:rsidR="00656E23" w:rsidRPr="000839F6" w:rsidRDefault="0070725E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>The main reason given for refusal to provide a swab was that it might harm the baby (although we said on the information sheet that providing a sample is safe.)</w:t>
      </w:r>
      <w:r w:rsidR="00E326E6" w:rsidRPr="000839F6">
        <w:rPr>
          <w:sz w:val="24"/>
          <w:szCs w:val="24"/>
        </w:rPr>
        <w:t xml:space="preserve"> In addition, the survey was conducted by an academic foundation year doctor (</w:t>
      </w:r>
      <w:r w:rsidR="00893146" w:rsidRPr="000839F6">
        <w:rPr>
          <w:sz w:val="24"/>
          <w:szCs w:val="24"/>
        </w:rPr>
        <w:t>SA</w:t>
      </w:r>
      <w:r w:rsidR="00E326E6" w:rsidRPr="000839F6">
        <w:rPr>
          <w:sz w:val="24"/>
          <w:szCs w:val="24"/>
        </w:rPr>
        <w:t>) and three medical students (</w:t>
      </w:r>
      <w:r w:rsidR="00893146" w:rsidRPr="000839F6">
        <w:rPr>
          <w:sz w:val="24"/>
          <w:szCs w:val="24"/>
        </w:rPr>
        <w:t>UA, OA, FS), three of whom are</w:t>
      </w:r>
      <w:r w:rsidR="00E326E6" w:rsidRPr="000839F6">
        <w:rPr>
          <w:sz w:val="24"/>
          <w:szCs w:val="24"/>
        </w:rPr>
        <w:t xml:space="preserve"> male. This might have influenced some women’s responses in this ethnically diverse population.</w:t>
      </w:r>
    </w:p>
    <w:p w:rsidR="00E326E6" w:rsidRPr="000839F6" w:rsidRDefault="00E326E6" w:rsidP="000839F6">
      <w:pPr>
        <w:spacing w:line="360" w:lineRule="auto"/>
        <w:rPr>
          <w:sz w:val="24"/>
          <w:szCs w:val="24"/>
        </w:rPr>
      </w:pPr>
      <w:r w:rsidRPr="000839F6">
        <w:rPr>
          <w:sz w:val="24"/>
          <w:szCs w:val="24"/>
        </w:rPr>
        <w:t xml:space="preserve">Vaginal microbiome studies show that both BV and candida can cause </w:t>
      </w:r>
      <w:proofErr w:type="spellStart"/>
      <w:r w:rsidRPr="000839F6">
        <w:rPr>
          <w:sz w:val="24"/>
          <w:szCs w:val="24"/>
        </w:rPr>
        <w:t>cervico</w:t>
      </w:r>
      <w:proofErr w:type="spellEnd"/>
      <w:r w:rsidRPr="000839F6">
        <w:rPr>
          <w:sz w:val="24"/>
          <w:szCs w:val="24"/>
        </w:rPr>
        <w:t xml:space="preserve">-mucosal barrier disruption which may permit ascending infection leading to preterm birth </w:t>
      </w:r>
      <w:r w:rsidR="003A4F28">
        <w:rPr>
          <w:sz w:val="24"/>
          <w:szCs w:val="24"/>
        </w:rPr>
        <w:fldChar w:fldCharType="begin">
          <w:fldData xml:space="preserve">PFJlZm1hbj48Q2l0ZT48QXV0aG9yPnZhbiBkZSBXaWpnZXJ0PC9BdXRob3I+PFllYXI+MjAxNzwv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</w:fldData>
        </w:fldChar>
      </w:r>
      <w:r w:rsidR="003A4F28">
        <w:rPr>
          <w:sz w:val="24"/>
          <w:szCs w:val="24"/>
        </w:rPr>
        <w:instrText xml:space="preserve"> ADDIN REFMGR.CITE </w:instrText>
      </w:r>
      <w:r w:rsidR="003A4F28">
        <w:rPr>
          <w:sz w:val="24"/>
          <w:szCs w:val="24"/>
        </w:rPr>
        <w:fldChar w:fldCharType="begin">
          <w:fldData xml:space="preserve">PFJlZm1hbj48Q2l0ZT48QXV0aG9yPnZhbiBkZSBXaWpnZXJ0PC9BdXRob3I+PFllYXI+MjAxNzwv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</w:fldData>
        </w:fldChar>
      </w:r>
      <w:r w:rsidR="003A4F28">
        <w:rPr>
          <w:sz w:val="24"/>
          <w:szCs w:val="24"/>
        </w:rPr>
        <w:instrText xml:space="preserve"> ADDIN EN.CITE.DATA </w:instrText>
      </w:r>
      <w:r w:rsidR="003A4F28">
        <w:rPr>
          <w:sz w:val="24"/>
          <w:szCs w:val="24"/>
        </w:rPr>
      </w:r>
      <w:r w:rsidR="003A4F28">
        <w:rPr>
          <w:sz w:val="24"/>
          <w:szCs w:val="24"/>
        </w:rPr>
        <w:fldChar w:fldCharType="end"/>
      </w:r>
      <w:r w:rsidR="003A4F28">
        <w:rPr>
          <w:sz w:val="24"/>
          <w:szCs w:val="24"/>
        </w:rPr>
      </w:r>
      <w:r w:rsidR="003A4F28">
        <w:rPr>
          <w:sz w:val="24"/>
          <w:szCs w:val="24"/>
        </w:rPr>
        <w:fldChar w:fldCharType="separate"/>
      </w:r>
      <w:r w:rsidR="003A4F28" w:rsidRPr="003A4F28">
        <w:rPr>
          <w:noProof/>
          <w:sz w:val="24"/>
          <w:szCs w:val="24"/>
          <w:vertAlign w:val="superscript"/>
        </w:rPr>
        <w:t>2;3</w:t>
      </w:r>
      <w:r w:rsidR="003A4F28">
        <w:rPr>
          <w:sz w:val="24"/>
          <w:szCs w:val="24"/>
        </w:rPr>
        <w:fldChar w:fldCharType="end"/>
      </w:r>
      <w:r w:rsidRPr="000839F6">
        <w:rPr>
          <w:sz w:val="24"/>
          <w:szCs w:val="24"/>
        </w:rPr>
        <w:t xml:space="preserve">. </w:t>
      </w:r>
      <w:r w:rsidR="000839F6" w:rsidRPr="000839F6">
        <w:rPr>
          <w:sz w:val="24"/>
          <w:szCs w:val="24"/>
        </w:rPr>
        <w:t>A single</w:t>
      </w:r>
      <w:r w:rsidRPr="000839F6">
        <w:rPr>
          <w:sz w:val="24"/>
          <w:szCs w:val="24"/>
        </w:rPr>
        <w:t xml:space="preserve"> trial</w:t>
      </w:r>
      <w:r w:rsidR="000839F6" w:rsidRPr="000839F6">
        <w:rPr>
          <w:sz w:val="24"/>
          <w:szCs w:val="24"/>
        </w:rPr>
        <w:t xml:space="preserve"> from Austria</w:t>
      </w:r>
      <w:r w:rsidRPr="000839F6">
        <w:rPr>
          <w:sz w:val="24"/>
          <w:szCs w:val="24"/>
        </w:rPr>
        <w:t xml:space="preserve"> has shown that antenatal </w:t>
      </w:r>
      <w:r w:rsidR="00741D77">
        <w:rPr>
          <w:sz w:val="24"/>
          <w:szCs w:val="24"/>
        </w:rPr>
        <w:t xml:space="preserve">lower genital tract infection </w:t>
      </w:r>
      <w:r w:rsidRPr="000839F6">
        <w:rPr>
          <w:sz w:val="24"/>
          <w:szCs w:val="24"/>
        </w:rPr>
        <w:t xml:space="preserve">screening and treatment may prevent preterm birth </w:t>
      </w:r>
      <w:r w:rsidR="003A4F28">
        <w:rPr>
          <w:sz w:val="24"/>
          <w:szCs w:val="24"/>
        </w:rPr>
        <w:fldChar w:fldCharType="begin">
          <w:fldData xml:space="preserve">PFJlZm1hbj48Q2l0ZT48QXV0aG9yPktpc3M8L0F1dGhvcj48WWVhcj4yMDA0PC9ZZWFyPjxSZWNO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</w:fldData>
        </w:fldChar>
      </w:r>
      <w:r w:rsidR="003A4F28">
        <w:rPr>
          <w:sz w:val="24"/>
          <w:szCs w:val="24"/>
        </w:rPr>
        <w:instrText xml:space="preserve"> ADDIN REFMGR.CITE </w:instrText>
      </w:r>
      <w:r w:rsidR="003A4F28">
        <w:rPr>
          <w:sz w:val="24"/>
          <w:szCs w:val="24"/>
        </w:rPr>
        <w:fldChar w:fldCharType="begin">
          <w:fldData xml:space="preserve">PFJlZm1hbj48Q2l0ZT48QXV0aG9yPktpc3M8L0F1dGhvcj48WWVhcj4yMDA0PC9ZZWFyPjxSZWNO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</w:fldData>
        </w:fldChar>
      </w:r>
      <w:r w:rsidR="003A4F28">
        <w:rPr>
          <w:sz w:val="24"/>
          <w:szCs w:val="24"/>
        </w:rPr>
        <w:instrText xml:space="preserve"> ADDIN EN.CITE.DATA </w:instrText>
      </w:r>
      <w:r w:rsidR="003A4F28">
        <w:rPr>
          <w:sz w:val="24"/>
          <w:szCs w:val="24"/>
        </w:rPr>
      </w:r>
      <w:r w:rsidR="003A4F28">
        <w:rPr>
          <w:sz w:val="24"/>
          <w:szCs w:val="24"/>
        </w:rPr>
        <w:fldChar w:fldCharType="end"/>
      </w:r>
      <w:r w:rsidR="003A4F28">
        <w:rPr>
          <w:sz w:val="24"/>
          <w:szCs w:val="24"/>
        </w:rPr>
      </w:r>
      <w:r w:rsidR="003A4F28">
        <w:rPr>
          <w:sz w:val="24"/>
          <w:szCs w:val="24"/>
        </w:rPr>
        <w:fldChar w:fldCharType="separate"/>
      </w:r>
      <w:r w:rsidR="003A4F28" w:rsidRPr="003A4F28">
        <w:rPr>
          <w:noProof/>
          <w:sz w:val="24"/>
          <w:szCs w:val="24"/>
          <w:vertAlign w:val="superscript"/>
        </w:rPr>
        <w:t>4;5</w:t>
      </w:r>
      <w:r w:rsidR="003A4F28">
        <w:rPr>
          <w:sz w:val="24"/>
          <w:szCs w:val="24"/>
        </w:rPr>
        <w:fldChar w:fldCharType="end"/>
      </w:r>
      <w:r w:rsidRPr="000839F6">
        <w:rPr>
          <w:sz w:val="24"/>
          <w:szCs w:val="24"/>
        </w:rPr>
        <w:t xml:space="preserve">. We agree with Van de </w:t>
      </w:r>
      <w:proofErr w:type="spellStart"/>
      <w:r w:rsidRPr="000839F6">
        <w:rPr>
          <w:sz w:val="24"/>
          <w:szCs w:val="24"/>
        </w:rPr>
        <w:t>Wijgert</w:t>
      </w:r>
      <w:proofErr w:type="spellEnd"/>
      <w:r w:rsidRPr="000839F6">
        <w:rPr>
          <w:sz w:val="24"/>
          <w:szCs w:val="24"/>
        </w:rPr>
        <w:t xml:space="preserve"> and</w:t>
      </w:r>
      <w:r w:rsidR="00825137">
        <w:rPr>
          <w:sz w:val="24"/>
          <w:szCs w:val="24"/>
        </w:rPr>
        <w:t xml:space="preserve">  </w:t>
      </w:r>
      <w:r w:rsidR="00825137" w:rsidRPr="00825137">
        <w:rPr>
          <w:sz w:val="24"/>
          <w:szCs w:val="24"/>
        </w:rPr>
        <w:t xml:space="preserve"> </w:t>
      </w:r>
      <w:hyperlink r:id="rId6" w:history="1">
        <w:proofErr w:type="spellStart"/>
        <w:r w:rsidR="00825137" w:rsidRPr="00825137">
          <w:rPr>
            <w:rStyle w:val="Hyperlink"/>
            <w:color w:val="auto"/>
            <w:sz w:val="24"/>
            <w:szCs w:val="24"/>
          </w:rPr>
          <w:t>Verwijs</w:t>
        </w:r>
        <w:proofErr w:type="spellEnd"/>
      </w:hyperlink>
      <w:r w:rsidR="00825137">
        <w:rPr>
          <w:rStyle w:val="Hyperlink"/>
          <w:color w:val="auto"/>
          <w:sz w:val="24"/>
          <w:szCs w:val="24"/>
        </w:rPr>
        <w:t xml:space="preserve"> t</w:t>
      </w:r>
      <w:r w:rsidRPr="000839F6">
        <w:rPr>
          <w:sz w:val="24"/>
          <w:szCs w:val="24"/>
        </w:rPr>
        <w:t>hat more treatment trial</w:t>
      </w:r>
      <w:r w:rsidR="00893146" w:rsidRPr="000839F6">
        <w:rPr>
          <w:sz w:val="24"/>
          <w:szCs w:val="24"/>
        </w:rPr>
        <w:t>s</w:t>
      </w:r>
      <w:r w:rsidRPr="000839F6">
        <w:rPr>
          <w:sz w:val="24"/>
          <w:szCs w:val="24"/>
        </w:rPr>
        <w:t xml:space="preserve"> are needed.</w:t>
      </w:r>
    </w:p>
    <w:p w:rsidR="000839F6" w:rsidRDefault="000839F6" w:rsidP="000839F6">
      <w:pPr>
        <w:pStyle w:val="Default"/>
        <w:spacing w:line="360" w:lineRule="auto"/>
        <w:rPr>
          <w:rFonts w:asciiTheme="minorHAnsi" w:hAnsiTheme="minorHAnsi"/>
        </w:rPr>
      </w:pPr>
    </w:p>
    <w:p w:rsidR="000839F6" w:rsidRPr="000839F6" w:rsidRDefault="000839F6" w:rsidP="000839F6">
      <w:pPr>
        <w:pStyle w:val="Default"/>
        <w:spacing w:line="360" w:lineRule="auto"/>
        <w:rPr>
          <w:rFonts w:asciiTheme="minorHAnsi" w:hAnsiTheme="minorHAnsi"/>
        </w:rPr>
      </w:pPr>
      <w:r w:rsidRPr="000839F6">
        <w:rPr>
          <w:rFonts w:asciiTheme="minorHAnsi" w:hAnsiTheme="minorHAnsi"/>
          <w:b/>
        </w:rPr>
        <w:t>Ethical approval.</w:t>
      </w:r>
      <w:r w:rsidRPr="000839F6">
        <w:rPr>
          <w:rFonts w:asciiTheme="minorHAnsi" w:hAnsiTheme="minorHAnsi"/>
        </w:rPr>
        <w:t xml:space="preserve"> The study was reviewed by St George’s Research Ethics Committee:</w:t>
      </w:r>
    </w:p>
    <w:p w:rsidR="000839F6" w:rsidRPr="000839F6" w:rsidRDefault="000839F6" w:rsidP="000839F6">
      <w:pPr>
        <w:pStyle w:val="Default"/>
        <w:spacing w:line="360" w:lineRule="auto"/>
        <w:rPr>
          <w:rFonts w:asciiTheme="minorHAnsi" w:hAnsiTheme="minorHAnsi"/>
        </w:rPr>
      </w:pPr>
      <w:proofErr w:type="gramStart"/>
      <w:r w:rsidRPr="000839F6">
        <w:rPr>
          <w:rFonts w:asciiTheme="minorHAnsi" w:hAnsiTheme="minorHAnsi"/>
        </w:rPr>
        <w:t>reference</w:t>
      </w:r>
      <w:proofErr w:type="gramEnd"/>
      <w:r w:rsidRPr="000839F6">
        <w:rPr>
          <w:rFonts w:asciiTheme="minorHAnsi" w:hAnsiTheme="minorHAnsi"/>
        </w:rPr>
        <w:t xml:space="preserve"> 2018.024</w:t>
      </w:r>
    </w:p>
    <w:p w:rsidR="000839F6" w:rsidRPr="000839F6" w:rsidRDefault="000839F6" w:rsidP="000839F6">
      <w:pPr>
        <w:pStyle w:val="Default"/>
        <w:spacing w:line="360" w:lineRule="auto"/>
        <w:rPr>
          <w:rFonts w:asciiTheme="minorHAnsi" w:hAnsiTheme="minorHAnsi"/>
        </w:rPr>
      </w:pPr>
    </w:p>
    <w:p w:rsidR="000839F6" w:rsidRPr="000839F6" w:rsidRDefault="000839F6" w:rsidP="000839F6">
      <w:pPr>
        <w:pStyle w:val="Default"/>
        <w:spacing w:line="360" w:lineRule="auto"/>
        <w:rPr>
          <w:rFonts w:asciiTheme="minorHAnsi" w:hAnsiTheme="minorHAnsi"/>
        </w:rPr>
      </w:pPr>
      <w:r w:rsidRPr="000839F6">
        <w:rPr>
          <w:rFonts w:asciiTheme="minorHAnsi" w:hAnsiTheme="minorHAnsi"/>
          <w:b/>
        </w:rPr>
        <w:t>Funding:</w:t>
      </w:r>
      <w:r w:rsidRPr="000839F6">
        <w:rPr>
          <w:rFonts w:asciiTheme="minorHAnsi" w:hAnsiTheme="minorHAnsi"/>
        </w:rPr>
        <w:t xml:space="preserve"> none</w:t>
      </w:r>
    </w:p>
    <w:p w:rsidR="003A4F28" w:rsidRPr="003A4F28" w:rsidRDefault="003A4F28" w:rsidP="003A4F28">
      <w:pPr>
        <w:jc w:val="center"/>
        <w:rPr>
          <w:rFonts w:ascii="Calibri" w:hAnsi="Calibri"/>
          <w:noProof/>
          <w:szCs w:val="24"/>
        </w:rPr>
      </w:pPr>
      <w:r>
        <w:rPr>
          <w:sz w:val="24"/>
          <w:szCs w:val="24"/>
        </w:rPr>
        <w:lastRenderedPageBreak/>
        <w:fldChar w:fldCharType="begin"/>
      </w:r>
      <w:r>
        <w:rPr>
          <w:sz w:val="24"/>
          <w:szCs w:val="24"/>
        </w:rPr>
        <w:instrText xml:space="preserve"> ADDIN REFMGR.REFLIST </w:instrText>
      </w:r>
      <w:r>
        <w:rPr>
          <w:sz w:val="24"/>
          <w:szCs w:val="24"/>
        </w:rPr>
        <w:fldChar w:fldCharType="separate"/>
      </w:r>
      <w:r w:rsidRPr="003A4F28">
        <w:rPr>
          <w:rFonts w:ascii="Calibri" w:hAnsi="Calibri"/>
          <w:noProof/>
          <w:szCs w:val="24"/>
        </w:rPr>
        <w:t>Reference List</w:t>
      </w:r>
    </w:p>
    <w:p w:rsidR="003A4F28" w:rsidRPr="003A4F28" w:rsidRDefault="003A4F28" w:rsidP="003A4F28">
      <w:pPr>
        <w:jc w:val="center"/>
        <w:rPr>
          <w:rFonts w:ascii="Calibri" w:hAnsi="Calibri"/>
          <w:noProof/>
          <w:szCs w:val="24"/>
        </w:rPr>
      </w:pPr>
    </w:p>
    <w:p w:rsidR="003A4F28" w:rsidRPr="003A4F28" w:rsidRDefault="003A4F28" w:rsidP="003A4F28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Calibri" w:hAnsi="Calibri"/>
          <w:noProof/>
          <w:szCs w:val="24"/>
        </w:rPr>
      </w:pPr>
      <w:r w:rsidRPr="003A4F28">
        <w:rPr>
          <w:rFonts w:ascii="Calibri" w:hAnsi="Calibri"/>
          <w:noProof/>
          <w:szCs w:val="24"/>
        </w:rPr>
        <w:tab/>
        <w:t xml:space="preserve">(1) </w:t>
      </w:r>
      <w:r w:rsidRPr="003A4F28">
        <w:rPr>
          <w:rFonts w:ascii="Calibri" w:hAnsi="Calibri"/>
          <w:noProof/>
          <w:szCs w:val="24"/>
        </w:rPr>
        <w:tab/>
        <w:t xml:space="preserve">van de Wijgert JHHM, Verwijs MC. Lactobacilli-containing vaginal probiotics to cure or prevent bacterial or fungal vaginal dysbiosis: a systematic review and recommendations for future trial designs. </w:t>
      </w:r>
      <w:r w:rsidRPr="003A4F28">
        <w:rPr>
          <w:rFonts w:ascii="Calibri" w:hAnsi="Calibri"/>
          <w:i/>
          <w:noProof/>
          <w:szCs w:val="24"/>
        </w:rPr>
        <w:t>BJOG</w:t>
      </w:r>
      <w:r w:rsidRPr="003A4F28">
        <w:rPr>
          <w:rFonts w:ascii="Calibri" w:hAnsi="Calibri"/>
          <w:noProof/>
          <w:szCs w:val="24"/>
        </w:rPr>
        <w:t xml:space="preserve"> 2019.</w:t>
      </w:r>
    </w:p>
    <w:p w:rsidR="003A4F28" w:rsidRPr="003A4F28" w:rsidRDefault="003A4F28" w:rsidP="003A4F28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Calibri" w:hAnsi="Calibri"/>
          <w:noProof/>
          <w:szCs w:val="24"/>
        </w:rPr>
      </w:pPr>
      <w:r w:rsidRPr="003A4F28">
        <w:rPr>
          <w:rFonts w:ascii="Calibri" w:hAnsi="Calibri"/>
          <w:noProof/>
          <w:szCs w:val="24"/>
        </w:rPr>
        <w:tab/>
        <w:t xml:space="preserve">(2) </w:t>
      </w:r>
      <w:r w:rsidRPr="003A4F28">
        <w:rPr>
          <w:rFonts w:ascii="Calibri" w:hAnsi="Calibri"/>
          <w:noProof/>
          <w:szCs w:val="24"/>
        </w:rPr>
        <w:tab/>
        <w:t xml:space="preserve">van de Wijgert JHHM. The vaginal microbiome and sexually transmitted infections are interlinked: Consequences for treatment and prevention. </w:t>
      </w:r>
      <w:r w:rsidRPr="003A4F28">
        <w:rPr>
          <w:rFonts w:ascii="Calibri" w:hAnsi="Calibri"/>
          <w:i/>
          <w:noProof/>
          <w:szCs w:val="24"/>
        </w:rPr>
        <w:t>PLoS Med</w:t>
      </w:r>
      <w:r w:rsidRPr="003A4F28">
        <w:rPr>
          <w:rFonts w:ascii="Calibri" w:hAnsi="Calibri"/>
          <w:noProof/>
          <w:szCs w:val="24"/>
        </w:rPr>
        <w:t xml:space="preserve"> 2017; 14(12):e1002478.</w:t>
      </w:r>
    </w:p>
    <w:p w:rsidR="003A4F28" w:rsidRPr="003A4F28" w:rsidRDefault="003A4F28" w:rsidP="003A4F28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Calibri" w:hAnsi="Calibri"/>
          <w:noProof/>
          <w:szCs w:val="24"/>
        </w:rPr>
      </w:pPr>
      <w:r w:rsidRPr="003A4F28">
        <w:rPr>
          <w:rFonts w:ascii="Calibri" w:hAnsi="Calibri"/>
          <w:noProof/>
          <w:szCs w:val="24"/>
        </w:rPr>
        <w:tab/>
        <w:t xml:space="preserve">(3) </w:t>
      </w:r>
      <w:r w:rsidRPr="003A4F28">
        <w:rPr>
          <w:rFonts w:ascii="Calibri" w:hAnsi="Calibri"/>
          <w:noProof/>
          <w:szCs w:val="24"/>
        </w:rPr>
        <w:tab/>
        <w:t xml:space="preserve">DiGiulio DB, Callahan BJ, McMurdie PJ, Costello EK, Lyell DJ, Robaczewska A et al. Temporal and spatial variation of the human microbiota during pregnancy. </w:t>
      </w:r>
      <w:r w:rsidRPr="003A4F28">
        <w:rPr>
          <w:rFonts w:ascii="Calibri" w:hAnsi="Calibri"/>
          <w:i/>
          <w:noProof/>
          <w:szCs w:val="24"/>
        </w:rPr>
        <w:t>Proc Natl Acad Sci U S A</w:t>
      </w:r>
      <w:r w:rsidRPr="003A4F28">
        <w:rPr>
          <w:rFonts w:ascii="Calibri" w:hAnsi="Calibri"/>
          <w:noProof/>
          <w:szCs w:val="24"/>
        </w:rPr>
        <w:t xml:space="preserve"> 2015; 112(35):11060-11065.</w:t>
      </w:r>
    </w:p>
    <w:p w:rsidR="003A4F28" w:rsidRPr="003A4F28" w:rsidRDefault="003A4F28" w:rsidP="003A4F28">
      <w:pPr>
        <w:tabs>
          <w:tab w:val="right" w:pos="360"/>
          <w:tab w:val="left" w:pos="540"/>
        </w:tabs>
        <w:spacing w:after="240" w:line="240" w:lineRule="auto"/>
        <w:ind w:left="540" w:hanging="540"/>
        <w:rPr>
          <w:rFonts w:ascii="Calibri" w:hAnsi="Calibri"/>
          <w:noProof/>
          <w:szCs w:val="24"/>
        </w:rPr>
      </w:pPr>
      <w:r w:rsidRPr="003A4F28">
        <w:rPr>
          <w:rFonts w:ascii="Calibri" w:hAnsi="Calibri"/>
          <w:noProof/>
          <w:szCs w:val="24"/>
        </w:rPr>
        <w:tab/>
        <w:t xml:space="preserve">(4) </w:t>
      </w:r>
      <w:r w:rsidRPr="003A4F28">
        <w:rPr>
          <w:rFonts w:ascii="Calibri" w:hAnsi="Calibri"/>
          <w:noProof/>
          <w:szCs w:val="24"/>
        </w:rPr>
        <w:tab/>
        <w:t xml:space="preserve">Kiss H, Petricevic L, Husslein P. Prospective randomised controlled trial of an infection screening programme to reduce the rate of preterm delivery. </w:t>
      </w:r>
      <w:r w:rsidRPr="003A4F28">
        <w:rPr>
          <w:rFonts w:ascii="Calibri" w:hAnsi="Calibri"/>
          <w:i/>
          <w:noProof/>
          <w:szCs w:val="24"/>
        </w:rPr>
        <w:t>BMJ</w:t>
      </w:r>
      <w:r w:rsidRPr="003A4F28">
        <w:rPr>
          <w:rFonts w:ascii="Calibri" w:hAnsi="Calibri"/>
          <w:noProof/>
          <w:szCs w:val="24"/>
        </w:rPr>
        <w:t xml:space="preserve"> 2004; 329(7462):371.</w:t>
      </w:r>
    </w:p>
    <w:p w:rsidR="003A4F28" w:rsidRPr="003A4F28" w:rsidRDefault="003A4F28" w:rsidP="003A4F28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Calibri" w:hAnsi="Calibri"/>
          <w:noProof/>
          <w:szCs w:val="24"/>
        </w:rPr>
      </w:pPr>
      <w:r w:rsidRPr="003A4F28">
        <w:rPr>
          <w:rFonts w:ascii="Calibri" w:hAnsi="Calibri"/>
          <w:noProof/>
          <w:szCs w:val="24"/>
        </w:rPr>
        <w:tab/>
        <w:t xml:space="preserve">(5) </w:t>
      </w:r>
      <w:r w:rsidRPr="003A4F28">
        <w:rPr>
          <w:rFonts w:ascii="Calibri" w:hAnsi="Calibri"/>
          <w:noProof/>
          <w:szCs w:val="24"/>
        </w:rPr>
        <w:tab/>
        <w:t xml:space="preserve">Sangkomkamhang US, Lumbiganon P, Prasertcharoensuk W, Laopaiboon M. Antenatal lower genital tract infection screening and treatment programs for preventing preterm delivery. </w:t>
      </w:r>
      <w:r w:rsidRPr="003A4F28">
        <w:rPr>
          <w:rFonts w:ascii="Calibri" w:hAnsi="Calibri"/>
          <w:i/>
          <w:noProof/>
          <w:szCs w:val="24"/>
        </w:rPr>
        <w:t>Cochrane Database Syst Rev</w:t>
      </w:r>
      <w:r w:rsidRPr="003A4F28">
        <w:rPr>
          <w:rFonts w:ascii="Calibri" w:hAnsi="Calibri"/>
          <w:noProof/>
          <w:szCs w:val="24"/>
        </w:rPr>
        <w:t xml:space="preserve"> 2015;(2):CD006178.</w:t>
      </w:r>
    </w:p>
    <w:p w:rsidR="003A4F28" w:rsidRDefault="003A4F28" w:rsidP="003A4F28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noProof/>
          <w:sz w:val="24"/>
          <w:szCs w:val="24"/>
        </w:rPr>
      </w:pPr>
    </w:p>
    <w:p w:rsidR="000839F6" w:rsidRPr="000839F6" w:rsidRDefault="003A4F28" w:rsidP="000839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sectPr w:rsidR="000839F6" w:rsidRPr="00083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British Medical Journal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chamydinew&lt;/item&gt;&lt;/Libraries&gt;&lt;/ENLibraries&gt;"/>
  </w:docVars>
  <w:rsids>
    <w:rsidRoot w:val="00EA1100"/>
    <w:rsid w:val="000839F6"/>
    <w:rsid w:val="000D2D98"/>
    <w:rsid w:val="00365CED"/>
    <w:rsid w:val="003A4F28"/>
    <w:rsid w:val="00416A0D"/>
    <w:rsid w:val="00656E23"/>
    <w:rsid w:val="0070725E"/>
    <w:rsid w:val="00741D77"/>
    <w:rsid w:val="007739D0"/>
    <w:rsid w:val="007C0F0E"/>
    <w:rsid w:val="00811F88"/>
    <w:rsid w:val="00825137"/>
    <w:rsid w:val="00893146"/>
    <w:rsid w:val="009811D8"/>
    <w:rsid w:val="00A04EAF"/>
    <w:rsid w:val="00B57592"/>
    <w:rsid w:val="00E326E6"/>
    <w:rsid w:val="00E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E01B-6727-4813-A4C9-528C7AAA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E23"/>
    <w:rPr>
      <w:color w:val="0000FF"/>
      <w:u w:val="single"/>
    </w:rPr>
  </w:style>
  <w:style w:type="paragraph" w:customStyle="1" w:styleId="Default">
    <w:name w:val="Default"/>
    <w:rsid w:val="000839F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gyn.onlinelibrary.wiley.com/action/doSearch?ContribAuthorStored=Verwijs%2C+Marijn+C" TargetMode="External"/><Relationship Id="rId5" Type="http://schemas.openxmlformats.org/officeDocument/2006/relationships/hyperlink" Target="https://obgyn.onlinelibrary.wiley.com/action/doSearch?ContribAuthorStored=Verwijs%2C+Marijn+C" TargetMode="External"/><Relationship Id="rId4" Type="http://schemas.openxmlformats.org/officeDocument/2006/relationships/hyperlink" Target="mailto:shairali@docto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Oakeshott</dc:creator>
  <cp:keywords/>
  <dc:description/>
  <cp:lastModifiedBy>Pippa Oakeshott</cp:lastModifiedBy>
  <cp:revision>2</cp:revision>
  <cp:lastPrinted>2019-07-26T10:23:00Z</cp:lastPrinted>
  <dcterms:created xsi:type="dcterms:W3CDTF">2019-09-10T11:18:00Z</dcterms:created>
  <dcterms:modified xsi:type="dcterms:W3CDTF">2019-09-10T11:18:00Z</dcterms:modified>
</cp:coreProperties>
</file>