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97E3D" w14:textId="77777777" w:rsidR="00321744" w:rsidRPr="00C32BE3" w:rsidRDefault="00321744" w:rsidP="00460890">
      <w:pPr>
        <w:jc w:val="both"/>
        <w:outlineLvl w:val="0"/>
        <w:rPr>
          <w:b/>
        </w:rPr>
      </w:pPr>
      <w:r w:rsidRPr="00C32BE3">
        <w:rPr>
          <w:b/>
        </w:rPr>
        <w:t>Point of care HbA1c for diabetes management and its accuracy among TB patients: a study in four countries</w:t>
      </w:r>
    </w:p>
    <w:p w14:paraId="47B23B01" w14:textId="2EDC94DF" w:rsidR="00613BD7" w:rsidRPr="00C32BE3" w:rsidRDefault="00613BD7" w:rsidP="00460890">
      <w:pPr>
        <w:jc w:val="both"/>
        <w:outlineLvl w:val="0"/>
        <w:rPr>
          <w:b/>
        </w:rPr>
      </w:pPr>
      <w:r w:rsidRPr="00C32BE3">
        <w:rPr>
          <w:b/>
        </w:rPr>
        <w:t xml:space="preserve">Running </w:t>
      </w:r>
      <w:r w:rsidR="002D31D9" w:rsidRPr="00C32BE3">
        <w:rPr>
          <w:b/>
        </w:rPr>
        <w:t>title</w:t>
      </w:r>
      <w:r w:rsidRPr="00C32BE3">
        <w:rPr>
          <w:b/>
        </w:rPr>
        <w:t xml:space="preserve">: </w:t>
      </w:r>
      <w:proofErr w:type="spellStart"/>
      <w:r w:rsidR="009C464D" w:rsidRPr="00C32BE3">
        <w:rPr>
          <w:b/>
        </w:rPr>
        <w:t>PoC</w:t>
      </w:r>
      <w:proofErr w:type="spellEnd"/>
      <w:r w:rsidR="009C464D" w:rsidRPr="00C32BE3">
        <w:rPr>
          <w:b/>
        </w:rPr>
        <w:t>/Lab</w:t>
      </w:r>
      <w:r w:rsidR="002D31D9" w:rsidRPr="00C32BE3">
        <w:rPr>
          <w:b/>
        </w:rPr>
        <w:t xml:space="preserve"> HbA1c screening among TB patients</w:t>
      </w:r>
    </w:p>
    <w:p w14:paraId="2B27C526" w14:textId="77777777" w:rsidR="00063265" w:rsidRPr="00C32BE3" w:rsidRDefault="00063265" w:rsidP="00460890">
      <w:pPr>
        <w:jc w:val="both"/>
        <w:rPr>
          <w:b/>
        </w:rPr>
      </w:pPr>
    </w:p>
    <w:p w14:paraId="1760B19A" w14:textId="27B551FD" w:rsidR="00063265" w:rsidRPr="00C32BE3" w:rsidRDefault="00063265" w:rsidP="00460890">
      <w:pPr>
        <w:jc w:val="both"/>
      </w:pPr>
      <w:r w:rsidRPr="00C32BE3">
        <w:t>Peijue Huangfu</w:t>
      </w:r>
      <w:r w:rsidRPr="00C32BE3">
        <w:rPr>
          <w:vertAlign w:val="superscript"/>
        </w:rPr>
        <w:t>1</w:t>
      </w:r>
      <w:r w:rsidRPr="00C32BE3">
        <w:t>, Yoko</w:t>
      </w:r>
      <w:r w:rsidR="00CF248A" w:rsidRPr="00C32BE3">
        <w:t xml:space="preserve"> V</w:t>
      </w:r>
      <w:r w:rsidRPr="00C32BE3">
        <w:t xml:space="preserve"> Laurence</w:t>
      </w:r>
      <w:r w:rsidRPr="00C32BE3">
        <w:rPr>
          <w:vertAlign w:val="superscript"/>
        </w:rPr>
        <w:t>2</w:t>
      </w:r>
      <w:r w:rsidR="00C60D47" w:rsidRPr="00C32BE3">
        <w:rPr>
          <w:vertAlign w:val="superscript"/>
        </w:rPr>
        <w:t>,</w:t>
      </w:r>
      <w:r w:rsidR="00CF248A" w:rsidRPr="00C32BE3">
        <w:rPr>
          <w:vertAlign w:val="superscript"/>
        </w:rPr>
        <w:t>10</w:t>
      </w:r>
      <w:r w:rsidRPr="00C32BE3">
        <w:t xml:space="preserve">, </w:t>
      </w:r>
      <w:proofErr w:type="spellStart"/>
      <w:r w:rsidRPr="00C32BE3">
        <w:t>Bachti</w:t>
      </w:r>
      <w:proofErr w:type="spellEnd"/>
      <w:r w:rsidRPr="00C32BE3">
        <w:t xml:space="preserve"> Alisja</w:t>
      </w:r>
      <w:r w:rsidR="0016731D" w:rsidRPr="00C32BE3">
        <w:t>h</w:t>
      </w:r>
      <w:r w:rsidRPr="00C32BE3">
        <w:t>bana</w:t>
      </w:r>
      <w:r w:rsidRPr="00C32BE3">
        <w:rPr>
          <w:vertAlign w:val="superscript"/>
        </w:rPr>
        <w:t>3</w:t>
      </w:r>
      <w:r w:rsidRPr="00C32BE3">
        <w:t>, Cesar Ugarte-Gil</w:t>
      </w:r>
      <w:r w:rsidRPr="00C32BE3">
        <w:rPr>
          <w:vertAlign w:val="superscript"/>
        </w:rPr>
        <w:t>4,5</w:t>
      </w:r>
      <w:r w:rsidRPr="00C32BE3">
        <w:t xml:space="preserve">, </w:t>
      </w:r>
      <w:proofErr w:type="spellStart"/>
      <w:r w:rsidRPr="00C32BE3">
        <w:t>Anca</w:t>
      </w:r>
      <w:proofErr w:type="spellEnd"/>
      <w:r w:rsidRPr="00C32BE3">
        <w:t>-Leila Riza</w:t>
      </w:r>
      <w:r w:rsidRPr="00C32BE3">
        <w:rPr>
          <w:vertAlign w:val="superscript"/>
        </w:rPr>
        <w:t>6,7</w:t>
      </w:r>
      <w:r w:rsidRPr="00C32BE3">
        <w:t>, Gerhard Walzl</w:t>
      </w:r>
      <w:r w:rsidRPr="00C32BE3">
        <w:rPr>
          <w:vertAlign w:val="superscript"/>
        </w:rPr>
        <w:t>8,9</w:t>
      </w:r>
      <w:r w:rsidRPr="00C32BE3">
        <w:t>,</w:t>
      </w:r>
      <w:r w:rsidR="00085CF3" w:rsidRPr="00C32BE3">
        <w:t xml:space="preserve"> </w:t>
      </w:r>
      <w:proofErr w:type="spellStart"/>
      <w:r w:rsidRPr="00C32BE3">
        <w:t>Rovina</w:t>
      </w:r>
      <w:proofErr w:type="spellEnd"/>
      <w:r w:rsidRPr="00C32BE3">
        <w:t xml:space="preserve"> Ruslami</w:t>
      </w:r>
      <w:r w:rsidRPr="00C32BE3">
        <w:rPr>
          <w:vertAlign w:val="superscript"/>
        </w:rPr>
        <w:t>3</w:t>
      </w:r>
      <w:r w:rsidRPr="00C32BE3">
        <w:t xml:space="preserve">, David </w:t>
      </w:r>
      <w:r w:rsidR="00386D13" w:rsidRPr="00C32BE3">
        <w:t>A</w:t>
      </w:r>
      <w:r w:rsidRPr="00C32BE3">
        <w:t>J Moore</w:t>
      </w:r>
      <w:r w:rsidRPr="00C32BE3">
        <w:rPr>
          <w:vertAlign w:val="superscript"/>
        </w:rPr>
        <w:t>4,10</w:t>
      </w:r>
      <w:r w:rsidRPr="00C32BE3">
        <w:t>, Mihai Ioana</w:t>
      </w:r>
      <w:r w:rsidRPr="00C32BE3">
        <w:rPr>
          <w:vertAlign w:val="superscript"/>
        </w:rPr>
        <w:t>6,11</w:t>
      </w:r>
      <w:r w:rsidRPr="00C32BE3">
        <w:t>, Susan McA</w:t>
      </w:r>
      <w:r w:rsidR="00CB63F3" w:rsidRPr="00C32BE3">
        <w:t>l</w:t>
      </w:r>
      <w:r w:rsidRPr="00C32BE3">
        <w:t>lister</w:t>
      </w:r>
      <w:r w:rsidRPr="00C32BE3">
        <w:rPr>
          <w:vertAlign w:val="superscript"/>
        </w:rPr>
        <w:t>12</w:t>
      </w:r>
      <w:r w:rsidRPr="00C32BE3">
        <w:t>, Katharina Ronacher</w:t>
      </w:r>
      <w:r w:rsidRPr="00C32BE3">
        <w:rPr>
          <w:vertAlign w:val="superscript"/>
        </w:rPr>
        <w:t>8</w:t>
      </w:r>
      <w:r w:rsidR="00453105" w:rsidRPr="00C32BE3">
        <w:rPr>
          <w:vertAlign w:val="superscript"/>
        </w:rPr>
        <w:t>,9,13</w:t>
      </w:r>
      <w:r w:rsidRPr="00C32BE3">
        <w:t xml:space="preserve">, </w:t>
      </w:r>
      <w:proofErr w:type="spellStart"/>
      <w:r w:rsidR="0016731D" w:rsidRPr="00C32BE3">
        <w:rPr>
          <w:rFonts w:eastAsia="Times New Roman"/>
        </w:rPr>
        <w:t>Raspati</w:t>
      </w:r>
      <w:proofErr w:type="spellEnd"/>
      <w:r w:rsidR="0016731D" w:rsidRPr="00C32BE3">
        <w:rPr>
          <w:rFonts w:eastAsia="Times New Roman"/>
        </w:rPr>
        <w:t xml:space="preserve"> C. </w:t>
      </w:r>
      <w:proofErr w:type="spellStart"/>
      <w:r w:rsidR="0016731D" w:rsidRPr="00C32BE3">
        <w:rPr>
          <w:rFonts w:eastAsia="Times New Roman"/>
        </w:rPr>
        <w:t>Koesoemadinata</w:t>
      </w:r>
      <w:proofErr w:type="spellEnd"/>
      <w:r w:rsidR="0016731D" w:rsidRPr="00C32BE3">
        <w:rPr>
          <w:rFonts w:eastAsia="Times New Roman"/>
        </w:rPr>
        <w:t xml:space="preserve"> </w:t>
      </w:r>
      <w:r w:rsidRPr="00C32BE3">
        <w:rPr>
          <w:vertAlign w:val="superscript"/>
        </w:rPr>
        <w:t>3</w:t>
      </w:r>
      <w:r w:rsidRPr="00C32BE3">
        <w:t>, Daniel Grint</w:t>
      </w:r>
      <w:r w:rsidRPr="00C32BE3">
        <w:rPr>
          <w:vertAlign w:val="superscript"/>
        </w:rPr>
        <w:t xml:space="preserve">1, </w:t>
      </w:r>
      <w:r w:rsidRPr="00C32BE3">
        <w:t>Sarah Kerry</w:t>
      </w:r>
      <w:r w:rsidRPr="00C32BE3">
        <w:rPr>
          <w:vertAlign w:val="superscript"/>
        </w:rPr>
        <w:t>1</w:t>
      </w:r>
      <w:r w:rsidRPr="00C32BE3">
        <w:t>, Jorge Coronel</w:t>
      </w:r>
      <w:r w:rsidR="00453105" w:rsidRPr="00C32BE3">
        <w:rPr>
          <w:vertAlign w:val="superscript"/>
        </w:rPr>
        <w:t>14</w:t>
      </w:r>
      <w:r w:rsidRPr="00C32BE3">
        <w:t>, Stephanus T. Malherbe</w:t>
      </w:r>
      <w:r w:rsidRPr="00C32BE3">
        <w:rPr>
          <w:vertAlign w:val="superscript"/>
        </w:rPr>
        <w:t>8,9</w:t>
      </w:r>
      <w:r w:rsidRPr="00C32BE3">
        <w:t xml:space="preserve">, </w:t>
      </w:r>
      <w:r w:rsidR="00453105" w:rsidRPr="00C32BE3">
        <w:t>Ulla Griffiths</w:t>
      </w:r>
      <w:r w:rsidR="00453105" w:rsidRPr="00C32BE3">
        <w:rPr>
          <w:vertAlign w:val="superscript"/>
        </w:rPr>
        <w:t>2,</w:t>
      </w:r>
      <w:r w:rsidR="00453105" w:rsidRPr="00C32BE3">
        <w:t xml:space="preserve">, </w:t>
      </w:r>
      <w:r w:rsidRPr="00C32BE3">
        <w:t>Hazel M Dockrell</w:t>
      </w:r>
      <w:r w:rsidRPr="00C32BE3">
        <w:rPr>
          <w:vertAlign w:val="superscript"/>
        </w:rPr>
        <w:t>1</w:t>
      </w:r>
      <w:r w:rsidR="00453105" w:rsidRPr="00C32BE3">
        <w:rPr>
          <w:vertAlign w:val="superscript"/>
        </w:rPr>
        <w:t>5</w:t>
      </w:r>
      <w:r w:rsidRPr="00C32BE3">
        <w:t>, Philip C Hill</w:t>
      </w:r>
      <w:r w:rsidRPr="00C32BE3">
        <w:rPr>
          <w:vertAlign w:val="superscript"/>
        </w:rPr>
        <w:t>12</w:t>
      </w:r>
      <w:r w:rsidRPr="00C32BE3">
        <w:t xml:space="preserve">, </w:t>
      </w:r>
      <w:proofErr w:type="spellStart"/>
      <w:r w:rsidRPr="00C32BE3">
        <w:t>Reinout</w:t>
      </w:r>
      <w:proofErr w:type="spellEnd"/>
      <w:r w:rsidRPr="00C32BE3">
        <w:t xml:space="preserve"> Van Crevel</w:t>
      </w:r>
      <w:r w:rsidRPr="00C32BE3">
        <w:rPr>
          <w:vertAlign w:val="superscript"/>
        </w:rPr>
        <w:t>7</w:t>
      </w:r>
      <w:r w:rsidRPr="00C32BE3">
        <w:t>, Fiona Pearson</w:t>
      </w:r>
      <w:r w:rsidRPr="00C32BE3">
        <w:rPr>
          <w:vertAlign w:val="superscript"/>
        </w:rPr>
        <w:t xml:space="preserve">1, </w:t>
      </w:r>
      <w:r w:rsidRPr="00C32BE3">
        <w:t>Julia A Critchley</w:t>
      </w:r>
      <w:r w:rsidRPr="00C32BE3">
        <w:rPr>
          <w:vertAlign w:val="superscript"/>
        </w:rPr>
        <w:t>1</w:t>
      </w:r>
      <w:r w:rsidRPr="00C32BE3">
        <w:t>, on behalf of the TANDEM consortium (members listed in full in submitted excel spreadsheet)</w:t>
      </w:r>
    </w:p>
    <w:p w14:paraId="352D4F93" w14:textId="77777777" w:rsidR="00063265" w:rsidRPr="00C32BE3" w:rsidRDefault="00063265" w:rsidP="00460890">
      <w:pPr>
        <w:spacing w:line="360" w:lineRule="auto"/>
        <w:jc w:val="both"/>
        <w:rPr>
          <w:rFonts w:eastAsia="Times New Roman" w:cs="Times New Roman"/>
          <w:vertAlign w:val="superscript"/>
          <w:lang w:eastAsia="en-GB"/>
        </w:rPr>
      </w:pPr>
      <w:bookmarkStart w:id="0" w:name="_GoBack"/>
      <w:bookmarkEnd w:id="0"/>
    </w:p>
    <w:p w14:paraId="24EA52BE" w14:textId="4D266D6E" w:rsidR="00020D86" w:rsidRPr="00C32BE3" w:rsidRDefault="00020D86" w:rsidP="00460890">
      <w:pPr>
        <w:spacing w:line="360" w:lineRule="auto"/>
        <w:jc w:val="both"/>
        <w:rPr>
          <w:rFonts w:eastAsia="Times New Roman" w:cs="Times New Roman"/>
          <w:lang w:eastAsia="en-GB"/>
        </w:rPr>
      </w:pPr>
      <w:r w:rsidRPr="00C32BE3">
        <w:rPr>
          <w:rFonts w:eastAsia="Times New Roman" w:cs="Times New Roman"/>
          <w:lang w:eastAsia="en-GB"/>
        </w:rPr>
        <w:t>1</w:t>
      </w:r>
      <w:r w:rsidR="00396A19" w:rsidRPr="00C32BE3">
        <w:rPr>
          <w:rFonts w:eastAsia="Times New Roman" w:cs="Times New Roman"/>
          <w:lang w:eastAsia="en-GB"/>
        </w:rPr>
        <w:t>.</w:t>
      </w:r>
      <w:r w:rsidRPr="00C32BE3">
        <w:rPr>
          <w:rFonts w:eastAsia="Times New Roman" w:cs="Times New Roman"/>
          <w:lang w:eastAsia="en-GB"/>
        </w:rPr>
        <w:t xml:space="preserve"> Population Health Research Institute, St George’s University of London, London, UK</w:t>
      </w:r>
    </w:p>
    <w:p w14:paraId="4C750C3A" w14:textId="71D5AD3D" w:rsidR="00C730DD" w:rsidRPr="00C32BE3" w:rsidRDefault="00913254" w:rsidP="00460890">
      <w:pPr>
        <w:spacing w:line="360" w:lineRule="auto"/>
        <w:jc w:val="both"/>
        <w:rPr>
          <w:rFonts w:eastAsia="Times New Roman" w:cs="Times New Roman"/>
          <w:lang w:eastAsia="en-GB"/>
        </w:rPr>
      </w:pPr>
      <w:r w:rsidRPr="00C32BE3">
        <w:rPr>
          <w:rFonts w:eastAsia="Times New Roman" w:cs="Times New Roman"/>
          <w:lang w:eastAsia="en-GB"/>
        </w:rPr>
        <w:t>2</w:t>
      </w:r>
      <w:r w:rsidR="00396A19" w:rsidRPr="00C32BE3">
        <w:rPr>
          <w:rFonts w:eastAsia="Times New Roman" w:cs="Times New Roman"/>
          <w:lang w:eastAsia="en-GB"/>
        </w:rPr>
        <w:t>.</w:t>
      </w:r>
      <w:r w:rsidR="0052199A" w:rsidRPr="00C32BE3">
        <w:rPr>
          <w:rFonts w:eastAsia="Times New Roman" w:cs="Times New Roman"/>
          <w:lang w:eastAsia="en-GB"/>
        </w:rPr>
        <w:t xml:space="preserve"> </w:t>
      </w:r>
      <w:proofErr w:type="spellStart"/>
      <w:r w:rsidR="0032587D" w:rsidRPr="00C32BE3">
        <w:rPr>
          <w:lang w:val="en"/>
        </w:rPr>
        <w:t>Depar</w:t>
      </w:r>
      <w:r w:rsidR="0032587D" w:rsidRPr="00C32BE3">
        <w:rPr>
          <w:rFonts w:eastAsia="Times New Roman" w:cs="Times New Roman"/>
          <w:lang w:eastAsia="en-GB"/>
        </w:rPr>
        <w:t>tment</w:t>
      </w:r>
      <w:proofErr w:type="spellEnd"/>
      <w:r w:rsidR="0032587D" w:rsidRPr="00C32BE3">
        <w:rPr>
          <w:rFonts w:eastAsia="Times New Roman" w:cs="Times New Roman"/>
          <w:lang w:eastAsia="en-GB"/>
        </w:rPr>
        <w:t xml:space="preserve"> of Global Health and Development, Faculty of Public Health and Poli</w:t>
      </w:r>
      <w:r w:rsidR="00CF248A" w:rsidRPr="00C32BE3">
        <w:rPr>
          <w:rFonts w:eastAsia="Times New Roman" w:cs="Times New Roman"/>
          <w:lang w:eastAsia="en-GB"/>
        </w:rPr>
        <w:t>cy, London School of Hygiene &amp;</w:t>
      </w:r>
      <w:r w:rsidR="0032587D" w:rsidRPr="00C32BE3">
        <w:rPr>
          <w:rFonts w:eastAsia="Times New Roman" w:cs="Times New Roman"/>
          <w:lang w:eastAsia="en-GB"/>
        </w:rPr>
        <w:t xml:space="preserve"> Tropical Medicine, London, UK</w:t>
      </w:r>
    </w:p>
    <w:p w14:paraId="242DCE00" w14:textId="7B50F934" w:rsidR="00063265" w:rsidRPr="00C32BE3" w:rsidRDefault="00913254" w:rsidP="00460890">
      <w:pPr>
        <w:spacing w:line="480" w:lineRule="auto"/>
        <w:jc w:val="both"/>
        <w:outlineLvl w:val="0"/>
      </w:pPr>
      <w:r w:rsidRPr="00C32BE3">
        <w:rPr>
          <w:rFonts w:eastAsia="Times New Roman" w:cs="Times New Roman"/>
          <w:lang w:eastAsia="en-GB"/>
        </w:rPr>
        <w:t>3</w:t>
      </w:r>
      <w:r w:rsidR="00063265" w:rsidRPr="00C32BE3">
        <w:t xml:space="preserve">. </w:t>
      </w:r>
      <w:r w:rsidR="0016731D" w:rsidRPr="00C32BE3">
        <w:rPr>
          <w:rFonts w:eastAsia="Times New Roman"/>
        </w:rPr>
        <w:t xml:space="preserve">Infectious Disease Research Centre, Faculty of Medicine, </w:t>
      </w:r>
      <w:proofErr w:type="spellStart"/>
      <w:r w:rsidR="0016731D" w:rsidRPr="00C32BE3">
        <w:rPr>
          <w:rFonts w:eastAsia="Times New Roman"/>
        </w:rPr>
        <w:t>Universitas</w:t>
      </w:r>
      <w:proofErr w:type="spellEnd"/>
      <w:r w:rsidR="0016731D" w:rsidRPr="00C32BE3">
        <w:rPr>
          <w:rFonts w:eastAsia="Times New Roman"/>
        </w:rPr>
        <w:t xml:space="preserve"> </w:t>
      </w:r>
      <w:proofErr w:type="spellStart"/>
      <w:r w:rsidR="0016731D" w:rsidRPr="00C32BE3">
        <w:rPr>
          <w:rFonts w:eastAsia="Times New Roman"/>
        </w:rPr>
        <w:t>Padjadjaran</w:t>
      </w:r>
      <w:proofErr w:type="spellEnd"/>
      <w:r w:rsidR="0016731D" w:rsidRPr="00C32BE3">
        <w:rPr>
          <w:rFonts w:eastAsia="Times New Roman"/>
        </w:rPr>
        <w:t>, Bandung, Indonesia</w:t>
      </w:r>
      <w:r w:rsidR="0016731D" w:rsidRPr="00C32BE3">
        <w:t xml:space="preserve"> </w:t>
      </w:r>
    </w:p>
    <w:p w14:paraId="4162F8AB" w14:textId="7F610248" w:rsidR="0032587D" w:rsidRPr="00C32BE3" w:rsidRDefault="00913254" w:rsidP="00460890">
      <w:pPr>
        <w:spacing w:line="360" w:lineRule="auto"/>
        <w:jc w:val="both"/>
        <w:rPr>
          <w:rFonts w:eastAsia="Times New Roman" w:cs="Times New Roman"/>
          <w:lang w:eastAsia="en-GB"/>
        </w:rPr>
      </w:pPr>
      <w:r w:rsidRPr="00C32BE3">
        <w:rPr>
          <w:rFonts w:eastAsia="Times New Roman" w:cs="Times New Roman"/>
          <w:lang w:eastAsia="en-GB"/>
        </w:rPr>
        <w:t>4</w:t>
      </w:r>
      <w:r w:rsidR="00396A19" w:rsidRPr="00C32BE3">
        <w:rPr>
          <w:rFonts w:eastAsia="Times New Roman" w:cs="Times New Roman"/>
          <w:lang w:eastAsia="en-GB"/>
        </w:rPr>
        <w:t>.</w:t>
      </w:r>
      <w:r w:rsidRPr="00C32BE3">
        <w:rPr>
          <w:rFonts w:eastAsia="Times New Roman" w:cs="Times New Roman"/>
          <w:lang w:eastAsia="en-GB"/>
        </w:rPr>
        <w:t xml:space="preserve"> </w:t>
      </w:r>
      <w:proofErr w:type="spellStart"/>
      <w:r w:rsidR="00C730DD" w:rsidRPr="00C32BE3">
        <w:rPr>
          <w:rFonts w:eastAsia="Times New Roman" w:cs="Times New Roman"/>
          <w:lang w:eastAsia="en-GB"/>
        </w:rPr>
        <w:t>Facultad</w:t>
      </w:r>
      <w:proofErr w:type="spellEnd"/>
      <w:r w:rsidR="00C730DD" w:rsidRPr="00C32BE3">
        <w:rPr>
          <w:rFonts w:eastAsia="Times New Roman" w:cs="Times New Roman"/>
          <w:lang w:eastAsia="en-GB"/>
        </w:rPr>
        <w:t xml:space="preserve"> de </w:t>
      </w:r>
      <w:proofErr w:type="spellStart"/>
      <w:r w:rsidR="00C730DD" w:rsidRPr="00C32BE3">
        <w:rPr>
          <w:rFonts w:eastAsia="Times New Roman" w:cs="Times New Roman"/>
          <w:lang w:eastAsia="en-GB"/>
        </w:rPr>
        <w:t>Medicina</w:t>
      </w:r>
      <w:proofErr w:type="spellEnd"/>
      <w:r w:rsidR="00C730DD" w:rsidRPr="00C32BE3">
        <w:rPr>
          <w:rFonts w:eastAsia="Times New Roman" w:cs="Times New Roman"/>
          <w:lang w:eastAsia="en-GB"/>
        </w:rPr>
        <w:t xml:space="preserve"> Alberto Hurtado and </w:t>
      </w:r>
      <w:proofErr w:type="spellStart"/>
      <w:r w:rsidR="00C730DD" w:rsidRPr="00C32BE3">
        <w:rPr>
          <w:rFonts w:eastAsia="Times New Roman" w:cs="Times New Roman"/>
          <w:lang w:eastAsia="en-GB"/>
        </w:rPr>
        <w:t>Instituto</w:t>
      </w:r>
      <w:proofErr w:type="spellEnd"/>
      <w:r w:rsidR="00C730DD" w:rsidRPr="00C32BE3">
        <w:rPr>
          <w:rFonts w:eastAsia="Times New Roman" w:cs="Times New Roman"/>
          <w:lang w:eastAsia="en-GB"/>
        </w:rPr>
        <w:t xml:space="preserve"> de </w:t>
      </w:r>
      <w:proofErr w:type="spellStart"/>
      <w:r w:rsidR="00C730DD" w:rsidRPr="00C32BE3">
        <w:rPr>
          <w:rFonts w:eastAsia="Times New Roman" w:cs="Times New Roman"/>
          <w:lang w:eastAsia="en-GB"/>
        </w:rPr>
        <w:t>Medicina</w:t>
      </w:r>
      <w:proofErr w:type="spellEnd"/>
      <w:r w:rsidR="00C730DD" w:rsidRPr="00C32BE3">
        <w:rPr>
          <w:rFonts w:eastAsia="Times New Roman" w:cs="Times New Roman"/>
          <w:lang w:eastAsia="en-GB"/>
        </w:rPr>
        <w:t xml:space="preserve"> Tropical Alexander von Humboldt, Universidad Peruana </w:t>
      </w:r>
      <w:proofErr w:type="spellStart"/>
      <w:r w:rsidR="00C730DD" w:rsidRPr="00C32BE3">
        <w:rPr>
          <w:rFonts w:eastAsia="Times New Roman" w:cs="Times New Roman"/>
          <w:lang w:eastAsia="en-GB"/>
        </w:rPr>
        <w:t>Cayetano</w:t>
      </w:r>
      <w:proofErr w:type="spellEnd"/>
      <w:r w:rsidR="00C730DD" w:rsidRPr="00C32BE3">
        <w:rPr>
          <w:rFonts w:eastAsia="Times New Roman" w:cs="Times New Roman"/>
          <w:lang w:eastAsia="en-GB"/>
        </w:rPr>
        <w:t xml:space="preserve"> Heredia, Lima, Peru</w:t>
      </w:r>
    </w:p>
    <w:p w14:paraId="0CEA8BAB" w14:textId="08FA5746" w:rsidR="00C730DD" w:rsidRPr="00C32BE3" w:rsidRDefault="00913254" w:rsidP="00460890">
      <w:pPr>
        <w:spacing w:line="360" w:lineRule="auto"/>
        <w:jc w:val="both"/>
        <w:rPr>
          <w:rFonts w:eastAsia="Times New Roman" w:cs="Times New Roman"/>
          <w:lang w:eastAsia="en-GB"/>
        </w:rPr>
      </w:pPr>
      <w:r w:rsidRPr="00C32BE3">
        <w:rPr>
          <w:rFonts w:eastAsia="Times New Roman" w:cs="Times New Roman"/>
          <w:lang w:eastAsia="en-GB"/>
        </w:rPr>
        <w:t>5</w:t>
      </w:r>
      <w:r w:rsidR="00396A19" w:rsidRPr="00C32BE3">
        <w:rPr>
          <w:rFonts w:eastAsia="Times New Roman" w:cs="Times New Roman"/>
          <w:lang w:eastAsia="en-GB"/>
        </w:rPr>
        <w:t>.</w:t>
      </w:r>
      <w:r w:rsidRPr="00C32BE3">
        <w:rPr>
          <w:rFonts w:eastAsia="Times New Roman" w:cs="Times New Roman"/>
          <w:lang w:eastAsia="en-GB"/>
        </w:rPr>
        <w:t xml:space="preserve"> </w:t>
      </w:r>
      <w:r w:rsidR="00C730DD" w:rsidRPr="00C32BE3">
        <w:rPr>
          <w:rFonts w:eastAsia="Times New Roman" w:cs="Times New Roman"/>
          <w:lang w:eastAsia="en-GB"/>
        </w:rPr>
        <w:t>Department of International Health, Bloomberg School of Public Health, Johns Hopkins University, Baltimore, USA</w:t>
      </w:r>
    </w:p>
    <w:p w14:paraId="6342A1E9" w14:textId="77777777" w:rsidR="00063265" w:rsidRPr="00C32BE3" w:rsidRDefault="00063265" w:rsidP="00460890">
      <w:pPr>
        <w:spacing w:line="480" w:lineRule="auto"/>
        <w:jc w:val="both"/>
      </w:pPr>
      <w:r w:rsidRPr="00C32BE3">
        <w:t xml:space="preserve">6. Human Genomics Laboratory, </w:t>
      </w:r>
      <w:proofErr w:type="spellStart"/>
      <w:r w:rsidRPr="00C32BE3">
        <w:t>Universitatea</w:t>
      </w:r>
      <w:proofErr w:type="spellEnd"/>
      <w:r w:rsidRPr="00C32BE3">
        <w:t xml:space="preserve"> de </w:t>
      </w:r>
      <w:proofErr w:type="spellStart"/>
      <w:r w:rsidRPr="00C32BE3">
        <w:t>Medicina</w:t>
      </w:r>
      <w:proofErr w:type="spellEnd"/>
      <w:r w:rsidRPr="00C32BE3">
        <w:t xml:space="preserve"> </w:t>
      </w:r>
      <w:proofErr w:type="spellStart"/>
      <w:r w:rsidRPr="00C32BE3">
        <w:t>si</w:t>
      </w:r>
      <w:proofErr w:type="spellEnd"/>
      <w:r w:rsidRPr="00C32BE3">
        <w:t xml:space="preserve"> </w:t>
      </w:r>
      <w:proofErr w:type="spellStart"/>
      <w:r w:rsidRPr="00C32BE3">
        <w:t>Farmacie</w:t>
      </w:r>
      <w:proofErr w:type="spellEnd"/>
      <w:r w:rsidRPr="00C32BE3">
        <w:t xml:space="preserve"> din Craiova, Romania</w:t>
      </w:r>
    </w:p>
    <w:p w14:paraId="0E4A448F" w14:textId="77777777" w:rsidR="00063265" w:rsidRPr="00C32BE3" w:rsidRDefault="00063265" w:rsidP="00460890">
      <w:pPr>
        <w:spacing w:line="480" w:lineRule="auto"/>
        <w:jc w:val="both"/>
        <w:rPr>
          <w:lang w:val="en-US"/>
        </w:rPr>
      </w:pPr>
      <w:r w:rsidRPr="00C32BE3">
        <w:rPr>
          <w:lang w:val="en-US"/>
        </w:rPr>
        <w:t xml:space="preserve">7. Department of Internal Medicine and </w:t>
      </w:r>
      <w:proofErr w:type="spellStart"/>
      <w:r w:rsidRPr="00C32BE3">
        <w:rPr>
          <w:lang w:val="en-US"/>
        </w:rPr>
        <w:t>Radboud</w:t>
      </w:r>
      <w:proofErr w:type="spellEnd"/>
      <w:r w:rsidRPr="00C32BE3">
        <w:rPr>
          <w:lang w:val="en-US"/>
        </w:rPr>
        <w:t xml:space="preserve"> Center for Infectious Diseases, </w:t>
      </w:r>
      <w:proofErr w:type="spellStart"/>
      <w:r w:rsidRPr="00C32BE3">
        <w:rPr>
          <w:lang w:val="en-US"/>
        </w:rPr>
        <w:t>Radboud</w:t>
      </w:r>
      <w:proofErr w:type="spellEnd"/>
      <w:r w:rsidRPr="00C32BE3">
        <w:rPr>
          <w:lang w:val="en-US"/>
        </w:rPr>
        <w:t xml:space="preserve"> University Medical Center, Nijmegen, </w:t>
      </w:r>
      <w:proofErr w:type="gramStart"/>
      <w:r w:rsidRPr="00C32BE3">
        <w:rPr>
          <w:lang w:val="en-US"/>
        </w:rPr>
        <w:t>The</w:t>
      </w:r>
      <w:proofErr w:type="gramEnd"/>
      <w:r w:rsidRPr="00C32BE3">
        <w:rPr>
          <w:lang w:val="en-US"/>
        </w:rPr>
        <w:t xml:space="preserve"> Netherlands</w:t>
      </w:r>
    </w:p>
    <w:p w14:paraId="5234DE6A" w14:textId="77777777" w:rsidR="00063265" w:rsidRPr="00C32BE3" w:rsidRDefault="00063265" w:rsidP="00460890">
      <w:pPr>
        <w:spacing w:line="480" w:lineRule="auto"/>
        <w:jc w:val="both"/>
        <w:rPr>
          <w:rFonts w:ascii="Calibri" w:hAnsi="Calibri" w:cs="Calibri"/>
        </w:rPr>
      </w:pPr>
      <w:r w:rsidRPr="00C32BE3">
        <w:rPr>
          <w:rFonts w:ascii="Calibri" w:hAnsi="Calibri" w:cs="Calibri"/>
        </w:rPr>
        <w:t>8. Department of Science and Technology/National Research Foundation Centre of Excellence for Biomedical Tuberculosis Research and South African Medical Research Council Centre for Tuberculosis Research</w:t>
      </w:r>
    </w:p>
    <w:p w14:paraId="514578C0" w14:textId="77777777" w:rsidR="00063265" w:rsidRPr="00C32BE3" w:rsidRDefault="00063265" w:rsidP="00460890">
      <w:pPr>
        <w:spacing w:line="480" w:lineRule="auto"/>
        <w:jc w:val="both"/>
        <w:rPr>
          <w:rFonts w:ascii="Calibri" w:hAnsi="Calibri" w:cs="Calibri"/>
        </w:rPr>
      </w:pPr>
      <w:r w:rsidRPr="00C32BE3">
        <w:rPr>
          <w:rFonts w:ascii="Calibri" w:hAnsi="Calibri" w:cs="Calibri"/>
        </w:rPr>
        <w:t>9. Division of Molecular Biology and Human Genetics, Faculty of Medicine and Health Sciences, Stellenbosch University, Cape Town, South Africa</w:t>
      </w:r>
    </w:p>
    <w:p w14:paraId="1FF31FD7" w14:textId="10E167B8" w:rsidR="00453105" w:rsidRPr="00C32BE3" w:rsidRDefault="00453105" w:rsidP="00460890">
      <w:pPr>
        <w:spacing w:line="480" w:lineRule="auto"/>
        <w:jc w:val="both"/>
      </w:pPr>
      <w:r w:rsidRPr="00C32BE3">
        <w:lastRenderedPageBreak/>
        <w:t>10. TB Centre, London School of Hygiene and Tropical Medicine, London, UK</w:t>
      </w:r>
    </w:p>
    <w:p w14:paraId="488F2710" w14:textId="77777777" w:rsidR="00063265" w:rsidRPr="00C32BE3" w:rsidRDefault="00063265" w:rsidP="00460890">
      <w:pPr>
        <w:spacing w:line="480" w:lineRule="auto"/>
        <w:jc w:val="both"/>
        <w:rPr>
          <w:rFonts w:ascii="Calibri" w:hAnsi="Calibri" w:cs="Calibri"/>
        </w:rPr>
      </w:pPr>
      <w:r w:rsidRPr="00C32BE3">
        <w:t xml:space="preserve">11. </w:t>
      </w:r>
      <w:proofErr w:type="spellStart"/>
      <w:r w:rsidRPr="00C32BE3">
        <w:t>Dolj</w:t>
      </w:r>
      <w:proofErr w:type="spellEnd"/>
      <w:r w:rsidRPr="00C32BE3">
        <w:t xml:space="preserve"> Regional Centre of Medical Genetics, Emergency County Clinical Hospital Craiova, Romania</w:t>
      </w:r>
    </w:p>
    <w:p w14:paraId="36DA5BF7" w14:textId="77777777" w:rsidR="00063265" w:rsidRPr="00C32BE3" w:rsidRDefault="00063265" w:rsidP="00460890">
      <w:pPr>
        <w:spacing w:line="480" w:lineRule="auto"/>
        <w:jc w:val="both"/>
      </w:pPr>
      <w:r w:rsidRPr="00C32BE3">
        <w:t>12. Centre for International Health, University of Otago, Dunedin, New Zealand</w:t>
      </w:r>
    </w:p>
    <w:p w14:paraId="1215FABF" w14:textId="3200ADFC" w:rsidR="00453105" w:rsidRPr="00C32BE3" w:rsidRDefault="00453105" w:rsidP="00460890">
      <w:pPr>
        <w:spacing w:line="480" w:lineRule="auto"/>
        <w:jc w:val="both"/>
        <w:rPr>
          <w:rFonts w:ascii="Calibri" w:hAnsi="Calibri" w:cs="Calibri"/>
        </w:rPr>
      </w:pPr>
      <w:r w:rsidRPr="00C32BE3">
        <w:rPr>
          <w:bCs/>
        </w:rPr>
        <w:t>13. Mater Medical Research – The University of Queensland, Translational Research Institute, Brisbane, Australia.</w:t>
      </w:r>
    </w:p>
    <w:p w14:paraId="7206F3AF" w14:textId="6FF69C16" w:rsidR="00063265" w:rsidRPr="00C32BE3" w:rsidRDefault="00453105" w:rsidP="00460890">
      <w:pPr>
        <w:spacing w:line="480" w:lineRule="auto"/>
        <w:jc w:val="both"/>
        <w:rPr>
          <w:rFonts w:ascii="Times New Roman" w:eastAsia="Times New Roman" w:hAnsi="Times New Roman" w:cs="Times New Roman"/>
          <w:sz w:val="24"/>
          <w:szCs w:val="24"/>
          <w:lang w:val="en-US"/>
        </w:rPr>
      </w:pPr>
      <w:r w:rsidRPr="00C32BE3">
        <w:rPr>
          <w:lang w:val="es-PE"/>
        </w:rPr>
        <w:t>14</w:t>
      </w:r>
      <w:r w:rsidR="00063265" w:rsidRPr="00C32BE3">
        <w:rPr>
          <w:lang w:val="es-PE"/>
        </w:rPr>
        <w:t xml:space="preserve">. </w:t>
      </w:r>
      <w:proofErr w:type="spellStart"/>
      <w:r w:rsidR="00063265" w:rsidRPr="00C32BE3">
        <w:t>Laboratorio</w:t>
      </w:r>
      <w:proofErr w:type="spellEnd"/>
      <w:r w:rsidR="00063265" w:rsidRPr="00C32BE3">
        <w:t xml:space="preserve"> de </w:t>
      </w:r>
      <w:proofErr w:type="spellStart"/>
      <w:r w:rsidR="00063265" w:rsidRPr="00C32BE3">
        <w:t>Investigación</w:t>
      </w:r>
      <w:proofErr w:type="spellEnd"/>
      <w:r w:rsidR="00063265" w:rsidRPr="00C32BE3">
        <w:t xml:space="preserve"> y </w:t>
      </w:r>
      <w:proofErr w:type="spellStart"/>
      <w:r w:rsidR="00063265" w:rsidRPr="00C32BE3">
        <w:t>Desarrollo</w:t>
      </w:r>
      <w:proofErr w:type="spellEnd"/>
      <w:r w:rsidR="00063265" w:rsidRPr="00C32BE3">
        <w:t xml:space="preserve">, </w:t>
      </w:r>
      <w:proofErr w:type="spellStart"/>
      <w:r w:rsidR="00063265" w:rsidRPr="00C32BE3">
        <w:t>Facultad</w:t>
      </w:r>
      <w:proofErr w:type="spellEnd"/>
      <w:r w:rsidR="00063265" w:rsidRPr="00C32BE3">
        <w:t xml:space="preserve"> de </w:t>
      </w:r>
      <w:proofErr w:type="spellStart"/>
      <w:r w:rsidR="00063265" w:rsidRPr="00C32BE3">
        <w:t>Ciencias</w:t>
      </w:r>
      <w:proofErr w:type="spellEnd"/>
      <w:r w:rsidR="00063265" w:rsidRPr="00C32BE3">
        <w:t xml:space="preserve"> y </w:t>
      </w:r>
      <w:proofErr w:type="spellStart"/>
      <w:r w:rsidR="00063265" w:rsidRPr="00C32BE3">
        <w:t>Filosofía</w:t>
      </w:r>
      <w:proofErr w:type="spellEnd"/>
      <w:r w:rsidR="00063265" w:rsidRPr="00C32BE3">
        <w:t xml:space="preserve">, Universidad Peruana </w:t>
      </w:r>
      <w:proofErr w:type="spellStart"/>
      <w:r w:rsidR="00063265" w:rsidRPr="00C32BE3">
        <w:t>Cayetano</w:t>
      </w:r>
      <w:proofErr w:type="spellEnd"/>
      <w:r w:rsidR="00063265" w:rsidRPr="00C32BE3">
        <w:t xml:space="preserve"> Heredia</w:t>
      </w:r>
    </w:p>
    <w:p w14:paraId="0FBF826E" w14:textId="52DFEBD0" w:rsidR="00063265" w:rsidRPr="00C32BE3" w:rsidRDefault="00063265" w:rsidP="00460890">
      <w:pPr>
        <w:spacing w:line="480" w:lineRule="auto"/>
        <w:jc w:val="both"/>
        <w:rPr>
          <w:rFonts w:ascii="Calibri" w:hAnsi="Calibri" w:cs="Calibri"/>
        </w:rPr>
      </w:pPr>
      <w:r w:rsidRPr="00C32BE3">
        <w:rPr>
          <w:rFonts w:ascii="Calibri" w:hAnsi="Calibri" w:cs="Calibri"/>
        </w:rPr>
        <w:t>1</w:t>
      </w:r>
      <w:r w:rsidR="00453105" w:rsidRPr="00C32BE3">
        <w:rPr>
          <w:rFonts w:ascii="Calibri" w:hAnsi="Calibri" w:cs="Calibri"/>
        </w:rPr>
        <w:t>5</w:t>
      </w:r>
      <w:r w:rsidRPr="00C32BE3">
        <w:rPr>
          <w:rFonts w:ascii="Calibri" w:hAnsi="Calibri" w:cs="Calibri"/>
        </w:rPr>
        <w:t>. Department of Immunology &amp; Infection, London School of Hygiene &amp; Tropical Medicine, London, UK.</w:t>
      </w:r>
    </w:p>
    <w:p w14:paraId="711635C1" w14:textId="77777777" w:rsidR="00063265" w:rsidRPr="00C32BE3" w:rsidRDefault="00063265" w:rsidP="00460890">
      <w:pPr>
        <w:spacing w:line="360" w:lineRule="auto"/>
        <w:jc w:val="both"/>
        <w:rPr>
          <w:rFonts w:eastAsia="Times New Roman" w:cs="Times New Roman"/>
          <w:lang w:eastAsia="en-GB"/>
        </w:rPr>
      </w:pPr>
    </w:p>
    <w:p w14:paraId="33BBB440" w14:textId="77777777" w:rsidR="00063265" w:rsidRPr="00C32BE3" w:rsidRDefault="00063265" w:rsidP="00460890">
      <w:pPr>
        <w:spacing w:line="360" w:lineRule="auto"/>
        <w:jc w:val="both"/>
        <w:rPr>
          <w:rFonts w:eastAsia="Times New Roman" w:cs="Times New Roman"/>
          <w:lang w:eastAsia="en-GB"/>
        </w:rPr>
      </w:pPr>
    </w:p>
    <w:p w14:paraId="1CFCE6E8" w14:textId="77777777" w:rsidR="005D3DAB" w:rsidRPr="00C32BE3" w:rsidRDefault="0032587D" w:rsidP="00460890">
      <w:pPr>
        <w:jc w:val="both"/>
        <w:outlineLvl w:val="0"/>
        <w:rPr>
          <w:rFonts w:eastAsia="Times New Roman" w:cs="Times New Roman"/>
          <w:lang w:eastAsia="en-GB"/>
        </w:rPr>
      </w:pPr>
      <w:r w:rsidRPr="00C32BE3">
        <w:rPr>
          <w:rFonts w:eastAsia="Times New Roman" w:cs="Times New Roman"/>
          <w:lang w:eastAsia="en-GB"/>
        </w:rPr>
        <w:t>Word count</w:t>
      </w:r>
    </w:p>
    <w:p w14:paraId="2D330635" w14:textId="2592CEB8" w:rsidR="005D3DAB" w:rsidRPr="00C32BE3" w:rsidRDefault="005D3DAB" w:rsidP="00460890">
      <w:pPr>
        <w:jc w:val="both"/>
        <w:rPr>
          <w:rFonts w:eastAsia="Times New Roman" w:cs="Times New Roman"/>
          <w:lang w:eastAsia="en-GB"/>
        </w:rPr>
      </w:pPr>
      <w:r w:rsidRPr="00C32BE3">
        <w:rPr>
          <w:rFonts w:eastAsia="Times New Roman" w:cs="Times New Roman"/>
          <w:lang w:eastAsia="en-GB"/>
        </w:rPr>
        <w:t>Summary</w:t>
      </w:r>
      <w:r w:rsidR="00613BD7" w:rsidRPr="00C32BE3">
        <w:rPr>
          <w:rFonts w:eastAsia="Times New Roman" w:cs="Times New Roman"/>
          <w:lang w:eastAsia="en-GB"/>
        </w:rPr>
        <w:t xml:space="preserve">: </w:t>
      </w:r>
      <w:r w:rsidR="00ED2433" w:rsidRPr="00C32BE3">
        <w:rPr>
          <w:rFonts w:eastAsia="Times New Roman" w:cs="Times New Roman"/>
          <w:lang w:eastAsia="en-GB"/>
        </w:rPr>
        <w:t>248</w:t>
      </w:r>
    </w:p>
    <w:p w14:paraId="1981F460" w14:textId="3A386490" w:rsidR="00613BD7" w:rsidRPr="00C32BE3" w:rsidRDefault="005D3DAB" w:rsidP="00460890">
      <w:pPr>
        <w:jc w:val="both"/>
        <w:rPr>
          <w:rFonts w:eastAsia="Times New Roman" w:cs="Times New Roman"/>
          <w:lang w:eastAsia="en-GB"/>
        </w:rPr>
      </w:pPr>
      <w:r w:rsidRPr="00C32BE3">
        <w:rPr>
          <w:rFonts w:eastAsia="Times New Roman" w:cs="Times New Roman"/>
          <w:lang w:eastAsia="en-GB"/>
        </w:rPr>
        <w:t>Main text</w:t>
      </w:r>
      <w:r w:rsidR="00613BD7" w:rsidRPr="00C32BE3">
        <w:rPr>
          <w:rFonts w:eastAsia="Times New Roman" w:cs="Times New Roman"/>
          <w:lang w:eastAsia="en-GB"/>
        </w:rPr>
        <w:t xml:space="preserve">: </w:t>
      </w:r>
      <w:r w:rsidR="00836238" w:rsidRPr="00C32BE3">
        <w:rPr>
          <w:rFonts w:eastAsia="Times New Roman" w:cs="Times New Roman"/>
          <w:lang w:eastAsia="en-GB"/>
        </w:rPr>
        <w:t>4194</w:t>
      </w:r>
    </w:p>
    <w:p w14:paraId="2988C78A" w14:textId="036C0DD4" w:rsidR="0032587D" w:rsidRPr="00C32BE3" w:rsidRDefault="00613BD7" w:rsidP="00460890">
      <w:pPr>
        <w:jc w:val="both"/>
        <w:rPr>
          <w:rFonts w:eastAsia="Times New Roman" w:cs="Times New Roman"/>
          <w:lang w:eastAsia="en-GB"/>
        </w:rPr>
      </w:pPr>
      <w:r w:rsidRPr="00C32BE3">
        <w:rPr>
          <w:rFonts w:eastAsia="Times New Roman" w:cs="Times New Roman"/>
          <w:lang w:eastAsia="en-GB"/>
        </w:rPr>
        <w:t>References</w:t>
      </w:r>
      <w:r w:rsidR="0032587D" w:rsidRPr="00C32BE3">
        <w:rPr>
          <w:rFonts w:eastAsia="Times New Roman" w:cs="Times New Roman"/>
          <w:lang w:eastAsia="en-GB"/>
        </w:rPr>
        <w:t>:</w:t>
      </w:r>
      <w:r w:rsidR="00ED2433" w:rsidRPr="00C32BE3">
        <w:rPr>
          <w:rFonts w:eastAsia="Times New Roman" w:cs="Times New Roman"/>
          <w:lang w:eastAsia="en-GB"/>
        </w:rPr>
        <w:t xml:space="preserve"> 51</w:t>
      </w:r>
    </w:p>
    <w:p w14:paraId="7F5BC99A" w14:textId="5BB5F87B" w:rsidR="00613BD7" w:rsidRPr="00C32BE3" w:rsidRDefault="00613BD7" w:rsidP="00460890">
      <w:pPr>
        <w:jc w:val="both"/>
        <w:rPr>
          <w:rFonts w:eastAsia="Times New Roman" w:cs="Times New Roman"/>
          <w:lang w:eastAsia="en-GB"/>
        </w:rPr>
      </w:pPr>
      <w:r w:rsidRPr="00C32BE3">
        <w:rPr>
          <w:rFonts w:eastAsia="Times New Roman" w:cs="Times New Roman"/>
          <w:lang w:eastAsia="en-GB"/>
        </w:rPr>
        <w:t>Table</w:t>
      </w:r>
      <w:r w:rsidR="0032587D" w:rsidRPr="00C32BE3">
        <w:rPr>
          <w:rFonts w:eastAsia="Times New Roman" w:cs="Times New Roman"/>
          <w:lang w:eastAsia="en-GB"/>
        </w:rPr>
        <w:t>s:</w:t>
      </w:r>
      <w:r w:rsidR="00913254" w:rsidRPr="00C32BE3">
        <w:rPr>
          <w:rFonts w:eastAsia="Times New Roman" w:cs="Times New Roman"/>
          <w:lang w:eastAsia="en-GB"/>
        </w:rPr>
        <w:t xml:space="preserve"> 3</w:t>
      </w:r>
    </w:p>
    <w:p w14:paraId="7F521C4B" w14:textId="7F88C0EC" w:rsidR="00613BD7" w:rsidRPr="00C32BE3" w:rsidRDefault="00613BD7" w:rsidP="00460890">
      <w:pPr>
        <w:jc w:val="both"/>
        <w:outlineLvl w:val="0"/>
        <w:rPr>
          <w:rFonts w:eastAsia="Times New Roman" w:cs="Times New Roman"/>
          <w:lang w:eastAsia="en-GB"/>
        </w:rPr>
      </w:pPr>
      <w:r w:rsidRPr="00C32BE3">
        <w:rPr>
          <w:rFonts w:eastAsia="Times New Roman" w:cs="Times New Roman"/>
          <w:lang w:eastAsia="en-GB"/>
        </w:rPr>
        <w:t>Figures</w:t>
      </w:r>
      <w:r w:rsidR="0032587D" w:rsidRPr="00C32BE3">
        <w:rPr>
          <w:rFonts w:eastAsia="Times New Roman" w:cs="Times New Roman"/>
          <w:lang w:eastAsia="en-GB"/>
        </w:rPr>
        <w:t>:</w:t>
      </w:r>
      <w:r w:rsidR="007147C0" w:rsidRPr="00C32BE3">
        <w:rPr>
          <w:rFonts w:eastAsia="Times New Roman" w:cs="Times New Roman"/>
          <w:lang w:eastAsia="en-GB"/>
        </w:rPr>
        <w:t xml:space="preserve"> </w:t>
      </w:r>
      <w:r w:rsidR="00913254" w:rsidRPr="00C32BE3">
        <w:rPr>
          <w:rFonts w:eastAsia="Times New Roman" w:cs="Times New Roman"/>
          <w:lang w:eastAsia="en-GB"/>
        </w:rPr>
        <w:t>1</w:t>
      </w:r>
    </w:p>
    <w:p w14:paraId="0C145320" w14:textId="77777777" w:rsidR="00613BD7" w:rsidRPr="00C32BE3" w:rsidRDefault="00613BD7" w:rsidP="00460890">
      <w:pPr>
        <w:jc w:val="both"/>
        <w:rPr>
          <w:rFonts w:eastAsia="Times New Roman" w:cs="Times New Roman"/>
          <w:lang w:eastAsia="en-GB"/>
        </w:rPr>
      </w:pPr>
      <w:r w:rsidRPr="00C32BE3">
        <w:rPr>
          <w:rFonts w:eastAsia="Times New Roman" w:cs="Times New Roman"/>
          <w:lang w:eastAsia="en-GB"/>
        </w:rPr>
        <w:t>Keywords</w:t>
      </w:r>
      <w:r w:rsidR="007147C0" w:rsidRPr="00C32BE3">
        <w:rPr>
          <w:rFonts w:eastAsia="Times New Roman" w:cs="Times New Roman"/>
          <w:lang w:eastAsia="en-GB"/>
        </w:rPr>
        <w:t>: Tuberculosis</w:t>
      </w:r>
      <w:r w:rsidR="00A80FE2" w:rsidRPr="00C32BE3">
        <w:rPr>
          <w:rFonts w:eastAsia="Times New Roman" w:cs="Times New Roman"/>
          <w:lang w:eastAsia="en-GB"/>
        </w:rPr>
        <w:t>,</w:t>
      </w:r>
      <w:r w:rsidR="007147C0" w:rsidRPr="00C32BE3">
        <w:rPr>
          <w:rFonts w:eastAsia="Times New Roman" w:cs="Times New Roman"/>
          <w:lang w:eastAsia="en-GB"/>
        </w:rPr>
        <w:t xml:space="preserve"> Diabetes</w:t>
      </w:r>
      <w:r w:rsidR="00A80FE2" w:rsidRPr="00C32BE3">
        <w:rPr>
          <w:rFonts w:eastAsia="Times New Roman" w:cs="Times New Roman"/>
          <w:lang w:eastAsia="en-GB"/>
        </w:rPr>
        <w:t>,</w:t>
      </w:r>
      <w:r w:rsidR="007147C0" w:rsidRPr="00C32BE3">
        <w:rPr>
          <w:rFonts w:eastAsia="Times New Roman" w:cs="Times New Roman"/>
          <w:lang w:eastAsia="en-GB"/>
        </w:rPr>
        <w:t xml:space="preserve"> Screening</w:t>
      </w:r>
      <w:r w:rsidR="00A80FE2" w:rsidRPr="00C32BE3">
        <w:rPr>
          <w:rFonts w:eastAsia="Times New Roman" w:cs="Times New Roman"/>
          <w:lang w:eastAsia="en-GB"/>
        </w:rPr>
        <w:t>,</w:t>
      </w:r>
      <w:r w:rsidR="007147C0" w:rsidRPr="00C32BE3">
        <w:rPr>
          <w:rFonts w:eastAsia="Times New Roman" w:cs="Times New Roman"/>
          <w:lang w:eastAsia="en-GB"/>
        </w:rPr>
        <w:t xml:space="preserve"> HbA1c</w:t>
      </w:r>
      <w:r w:rsidR="00A80FE2" w:rsidRPr="00C32BE3">
        <w:rPr>
          <w:rFonts w:eastAsia="Times New Roman" w:cs="Times New Roman"/>
          <w:lang w:eastAsia="en-GB"/>
        </w:rPr>
        <w:t>, Epidemiology, Public Health</w:t>
      </w:r>
    </w:p>
    <w:p w14:paraId="02C59911" w14:textId="55AD0262" w:rsidR="002D31D9" w:rsidRPr="00C32BE3" w:rsidRDefault="00613BD7" w:rsidP="00460890">
      <w:pPr>
        <w:jc w:val="both"/>
        <w:rPr>
          <w:b/>
        </w:rPr>
      </w:pPr>
      <w:r w:rsidRPr="00C32BE3">
        <w:rPr>
          <w:rFonts w:eastAsia="Times New Roman" w:cs="Times New Roman"/>
          <w:lang w:eastAsia="en-GB"/>
        </w:rPr>
        <w:t>Corresponding Author</w:t>
      </w:r>
      <w:r w:rsidR="00453105" w:rsidRPr="00C32BE3">
        <w:rPr>
          <w:rFonts w:eastAsia="Times New Roman" w:cs="Times New Roman"/>
          <w:lang w:eastAsia="en-GB"/>
        </w:rPr>
        <w:t>: Peijue Huangfu</w:t>
      </w:r>
      <w:r w:rsidR="0053041F" w:rsidRPr="00C32BE3">
        <w:rPr>
          <w:rFonts w:eastAsia="Times New Roman" w:cs="Times New Roman"/>
          <w:lang w:eastAsia="en-GB"/>
        </w:rPr>
        <w:t>, Julia Critchley</w:t>
      </w:r>
      <w:r w:rsidR="002D31D9" w:rsidRPr="00C32BE3">
        <w:rPr>
          <w:b/>
        </w:rPr>
        <w:br w:type="page"/>
      </w:r>
    </w:p>
    <w:p w14:paraId="718DDB9E" w14:textId="77777777" w:rsidR="00942A89" w:rsidRPr="00C32BE3" w:rsidRDefault="0059182B" w:rsidP="00460890">
      <w:pPr>
        <w:spacing w:line="360" w:lineRule="auto"/>
        <w:jc w:val="both"/>
        <w:outlineLvl w:val="0"/>
      </w:pPr>
      <w:r w:rsidRPr="00C32BE3">
        <w:rPr>
          <w:b/>
        </w:rPr>
        <w:lastRenderedPageBreak/>
        <w:t>Summary</w:t>
      </w:r>
    </w:p>
    <w:p w14:paraId="6A2F3050" w14:textId="2BD1E449" w:rsidR="008978BE" w:rsidRPr="00C32BE3" w:rsidRDefault="00045FC1" w:rsidP="00460890">
      <w:pPr>
        <w:spacing w:after="0" w:line="360" w:lineRule="auto"/>
        <w:jc w:val="both"/>
        <w:outlineLvl w:val="0"/>
        <w:rPr>
          <w:i/>
          <w:u w:val="single"/>
        </w:rPr>
      </w:pPr>
      <w:r w:rsidRPr="00C32BE3">
        <w:rPr>
          <w:i/>
          <w:u w:val="single"/>
        </w:rPr>
        <w:t>Background</w:t>
      </w:r>
    </w:p>
    <w:p w14:paraId="48892786" w14:textId="01E54EA1" w:rsidR="00045FC1" w:rsidRPr="00C32BE3" w:rsidRDefault="00045FC1" w:rsidP="00460890">
      <w:pPr>
        <w:spacing w:after="0" w:line="360" w:lineRule="auto"/>
        <w:jc w:val="both"/>
        <w:rPr>
          <w:rFonts w:eastAsia="Times New Roman" w:cs="Times New Roman"/>
          <w:lang w:eastAsia="en-GB"/>
        </w:rPr>
      </w:pPr>
      <w:r w:rsidRPr="00C32BE3">
        <w:rPr>
          <w:rFonts w:eastAsia="Times New Roman" w:cs="Times New Roman"/>
          <w:lang w:eastAsia="en-GB"/>
        </w:rPr>
        <w:t xml:space="preserve">Diabetes (DM) is common among tuberculosis (TB) patients </w:t>
      </w:r>
      <w:r w:rsidR="007609B0" w:rsidRPr="00C32BE3">
        <w:rPr>
          <w:rFonts w:eastAsia="Times New Roman" w:cs="Times New Roman"/>
          <w:lang w:eastAsia="en-GB"/>
        </w:rPr>
        <w:t xml:space="preserve">and </w:t>
      </w:r>
      <w:r w:rsidRPr="00C32BE3">
        <w:rPr>
          <w:rFonts w:eastAsia="Times New Roman" w:cs="Times New Roman"/>
          <w:lang w:eastAsia="en-GB"/>
        </w:rPr>
        <w:t>often undiagnosed</w:t>
      </w:r>
      <w:r w:rsidR="00EC275E" w:rsidRPr="00C32BE3">
        <w:rPr>
          <w:rFonts w:eastAsia="Times New Roman" w:cs="Times New Roman"/>
          <w:lang w:eastAsia="en-GB"/>
        </w:rPr>
        <w:t xml:space="preserve"> or poorly controlled</w:t>
      </w:r>
      <w:r w:rsidR="007609B0" w:rsidRPr="00C32BE3">
        <w:rPr>
          <w:rFonts w:eastAsia="Times New Roman" w:cs="Times New Roman"/>
          <w:lang w:eastAsia="en-GB"/>
        </w:rPr>
        <w:t xml:space="preserve">. </w:t>
      </w:r>
      <w:r w:rsidRPr="00C32BE3">
        <w:rPr>
          <w:rFonts w:eastAsia="Times New Roman" w:cs="Times New Roman"/>
          <w:lang w:eastAsia="en-GB"/>
        </w:rPr>
        <w:t xml:space="preserve">We compared </w:t>
      </w:r>
      <w:r w:rsidR="0018100B" w:rsidRPr="00C32BE3">
        <w:rPr>
          <w:rFonts w:eastAsia="Times New Roman" w:cs="Times New Roman"/>
          <w:lang w:eastAsia="en-GB"/>
        </w:rPr>
        <w:t>point of care (</w:t>
      </w:r>
      <w:r w:rsidRPr="00C32BE3">
        <w:rPr>
          <w:rFonts w:eastAsia="Times New Roman" w:cs="Times New Roman"/>
          <w:lang w:eastAsia="en-GB"/>
        </w:rPr>
        <w:t>POC</w:t>
      </w:r>
      <w:r w:rsidR="0018100B" w:rsidRPr="00C32BE3">
        <w:rPr>
          <w:rFonts w:eastAsia="Times New Roman" w:cs="Times New Roman"/>
          <w:lang w:eastAsia="en-GB"/>
        </w:rPr>
        <w:t>)</w:t>
      </w:r>
      <w:r w:rsidRPr="00C32BE3">
        <w:rPr>
          <w:rFonts w:eastAsia="Times New Roman" w:cs="Times New Roman"/>
          <w:lang w:eastAsia="en-GB"/>
        </w:rPr>
        <w:t xml:space="preserve"> </w:t>
      </w:r>
      <w:r w:rsidR="0053073D" w:rsidRPr="00C32BE3">
        <w:rPr>
          <w:rFonts w:eastAsia="Times New Roman" w:cs="Times New Roman"/>
          <w:lang w:eastAsia="en-GB"/>
        </w:rPr>
        <w:t xml:space="preserve">with </w:t>
      </w:r>
      <w:r w:rsidRPr="00C32BE3">
        <w:rPr>
          <w:rFonts w:eastAsia="Times New Roman" w:cs="Times New Roman"/>
          <w:lang w:eastAsia="en-GB"/>
        </w:rPr>
        <w:t xml:space="preserve">laboratory glycated haemoglobin (HbA1c) tests among newly diagnosed TB patients to assess </w:t>
      </w:r>
      <w:r w:rsidR="0053073D" w:rsidRPr="00C32BE3">
        <w:rPr>
          <w:rFonts w:eastAsia="Times New Roman" w:cs="Times New Roman"/>
          <w:lang w:eastAsia="en-GB"/>
        </w:rPr>
        <w:t xml:space="preserve">POC test </w:t>
      </w:r>
      <w:r w:rsidRPr="00C32BE3">
        <w:rPr>
          <w:rFonts w:eastAsia="Times New Roman" w:cs="Times New Roman"/>
          <w:lang w:eastAsia="en-GB"/>
        </w:rPr>
        <w:t>accuracy</w:t>
      </w:r>
      <w:r w:rsidR="004973E2" w:rsidRPr="00C32BE3">
        <w:rPr>
          <w:rFonts w:eastAsia="Times New Roman" w:cs="Times New Roman"/>
          <w:lang w:eastAsia="en-GB"/>
        </w:rPr>
        <w:t>,</w:t>
      </w:r>
      <w:r w:rsidRPr="00C32BE3">
        <w:rPr>
          <w:rFonts w:eastAsia="Times New Roman" w:cs="Times New Roman"/>
          <w:lang w:eastAsia="en-GB"/>
        </w:rPr>
        <w:t xml:space="preserve"> safety</w:t>
      </w:r>
      <w:r w:rsidR="00695C5F" w:rsidRPr="00C32BE3">
        <w:rPr>
          <w:rFonts w:eastAsia="Times New Roman" w:cs="Times New Roman"/>
          <w:lang w:eastAsia="en-GB"/>
        </w:rPr>
        <w:t>,</w:t>
      </w:r>
      <w:r w:rsidRPr="00C32BE3">
        <w:rPr>
          <w:rFonts w:eastAsia="Times New Roman" w:cs="Times New Roman"/>
          <w:lang w:eastAsia="en-GB"/>
        </w:rPr>
        <w:t xml:space="preserve"> </w:t>
      </w:r>
      <w:r w:rsidR="004973E2" w:rsidRPr="00C32BE3">
        <w:rPr>
          <w:rFonts w:eastAsia="Times New Roman" w:cs="Times New Roman"/>
          <w:lang w:eastAsia="en-GB"/>
        </w:rPr>
        <w:t xml:space="preserve">and acceptability </w:t>
      </w:r>
      <w:r w:rsidRPr="00C32BE3">
        <w:rPr>
          <w:rFonts w:eastAsia="Times New Roman" w:cs="Times New Roman"/>
          <w:lang w:eastAsia="en-GB"/>
        </w:rPr>
        <w:t xml:space="preserve">in settings where immediate access to DM </w:t>
      </w:r>
      <w:r w:rsidR="00FC5293" w:rsidRPr="00C32BE3">
        <w:rPr>
          <w:rFonts w:eastAsia="Times New Roman" w:cs="Times New Roman"/>
          <w:lang w:eastAsia="en-GB"/>
        </w:rPr>
        <w:t>services</w:t>
      </w:r>
      <w:r w:rsidRPr="00C32BE3">
        <w:rPr>
          <w:rFonts w:eastAsia="Times New Roman" w:cs="Times New Roman"/>
          <w:lang w:eastAsia="en-GB"/>
        </w:rPr>
        <w:t xml:space="preserve"> may be difficult.</w:t>
      </w:r>
    </w:p>
    <w:p w14:paraId="520471D3" w14:textId="77777777" w:rsidR="000D69BB" w:rsidRPr="00C32BE3" w:rsidRDefault="00045FC1" w:rsidP="00460890">
      <w:pPr>
        <w:spacing w:after="0" w:line="360" w:lineRule="auto"/>
        <w:jc w:val="both"/>
        <w:outlineLvl w:val="0"/>
        <w:rPr>
          <w:rFonts w:eastAsia="Times New Roman" w:cs="Times New Roman"/>
          <w:bCs/>
          <w:i/>
          <w:u w:val="single"/>
          <w:lang w:eastAsia="en-GB"/>
        </w:rPr>
      </w:pPr>
      <w:r w:rsidRPr="00C32BE3">
        <w:rPr>
          <w:rFonts w:eastAsia="Times New Roman" w:cs="Times New Roman"/>
          <w:bCs/>
          <w:i/>
          <w:u w:val="single"/>
          <w:lang w:eastAsia="en-GB"/>
        </w:rPr>
        <w:t>Methods</w:t>
      </w:r>
    </w:p>
    <w:p w14:paraId="601F9F53" w14:textId="2E03ABA5" w:rsidR="00045FC1" w:rsidRPr="00C32BE3" w:rsidRDefault="00045FC1" w:rsidP="00460890">
      <w:pPr>
        <w:spacing w:after="0" w:line="360" w:lineRule="auto"/>
        <w:jc w:val="both"/>
        <w:rPr>
          <w:rFonts w:eastAsia="Times New Roman" w:cs="Times New Roman"/>
          <w:bCs/>
          <w:i/>
          <w:u w:val="single"/>
          <w:lang w:eastAsia="en-GB"/>
        </w:rPr>
      </w:pPr>
      <w:r w:rsidRPr="00C32BE3">
        <w:rPr>
          <w:rFonts w:eastAsia="Times New Roman" w:cs="Times New Roman"/>
          <w:lang w:eastAsia="en-GB"/>
        </w:rPr>
        <w:t xml:space="preserve">We </w:t>
      </w:r>
      <w:r w:rsidR="00EA661A" w:rsidRPr="00C32BE3">
        <w:rPr>
          <w:rFonts w:eastAsia="Times New Roman" w:cs="Times New Roman"/>
          <w:lang w:eastAsia="en-GB"/>
        </w:rPr>
        <w:t xml:space="preserve">measured </w:t>
      </w:r>
      <w:r w:rsidRPr="00C32BE3">
        <w:rPr>
          <w:rFonts w:eastAsia="Times New Roman" w:cs="Times New Roman"/>
          <w:lang w:eastAsia="en-GB"/>
        </w:rPr>
        <w:t xml:space="preserve">POC and </w:t>
      </w:r>
      <w:r w:rsidR="004973E2" w:rsidRPr="00C32BE3">
        <w:rPr>
          <w:rFonts w:eastAsia="Times New Roman" w:cs="Times New Roman"/>
          <w:lang w:eastAsia="en-GB"/>
        </w:rPr>
        <w:t xml:space="preserve">accredited </w:t>
      </w:r>
      <w:r w:rsidRPr="00C32BE3">
        <w:rPr>
          <w:rFonts w:eastAsia="Times New Roman" w:cs="Times New Roman"/>
          <w:lang w:eastAsia="en-GB"/>
        </w:rPr>
        <w:t>laboratory HbA1c (HPLC method)</w:t>
      </w:r>
      <w:r w:rsidR="00EA661A" w:rsidRPr="00C32BE3">
        <w:rPr>
          <w:rFonts w:eastAsia="Times New Roman" w:cs="Times New Roman"/>
          <w:lang w:eastAsia="en-GB"/>
        </w:rPr>
        <w:t xml:space="preserve"> in 1942 </w:t>
      </w:r>
      <w:r w:rsidR="00396A19" w:rsidRPr="00C32BE3">
        <w:rPr>
          <w:rFonts w:eastAsia="Times New Roman" w:cs="Times New Roman"/>
          <w:lang w:eastAsia="en-GB"/>
        </w:rPr>
        <w:t xml:space="preserve">TB </w:t>
      </w:r>
      <w:r w:rsidR="00EA661A" w:rsidRPr="00C32BE3">
        <w:rPr>
          <w:rFonts w:eastAsia="Times New Roman" w:cs="Times New Roman"/>
          <w:lang w:eastAsia="en-GB"/>
        </w:rPr>
        <w:t>patients aged</w:t>
      </w:r>
      <w:r w:rsidRPr="00C32BE3">
        <w:rPr>
          <w:rFonts w:eastAsia="Times New Roman" w:cs="Times New Roman"/>
          <w:lang w:eastAsia="en-GB"/>
        </w:rPr>
        <w:t xml:space="preserve"> over 18</w:t>
      </w:r>
      <w:r w:rsidR="00EA661A" w:rsidRPr="00C32BE3">
        <w:rPr>
          <w:rFonts w:eastAsia="Times New Roman" w:cs="Times New Roman"/>
          <w:lang w:eastAsia="en-GB"/>
        </w:rPr>
        <w:t xml:space="preserve">, </w:t>
      </w:r>
      <w:r w:rsidRPr="00C32BE3">
        <w:rPr>
          <w:rFonts w:eastAsia="Times New Roman" w:cs="Times New Roman"/>
          <w:lang w:eastAsia="en-GB"/>
        </w:rPr>
        <w:t>recruited from Peru, Romania, Indonesia</w:t>
      </w:r>
      <w:r w:rsidR="006D400D" w:rsidRPr="00C32BE3">
        <w:rPr>
          <w:rFonts w:eastAsia="Times New Roman" w:cs="Times New Roman"/>
          <w:lang w:eastAsia="en-GB"/>
        </w:rPr>
        <w:t>,</w:t>
      </w:r>
      <w:r w:rsidRPr="00C32BE3">
        <w:rPr>
          <w:rFonts w:eastAsia="Times New Roman" w:cs="Times New Roman"/>
          <w:lang w:eastAsia="en-GB"/>
        </w:rPr>
        <w:t xml:space="preserve"> and South Africa</w:t>
      </w:r>
      <w:r w:rsidR="007609B0" w:rsidRPr="00C32BE3">
        <w:rPr>
          <w:rFonts w:eastAsia="Times New Roman" w:cs="Times New Roman"/>
          <w:lang w:eastAsia="en-GB"/>
        </w:rPr>
        <w:t xml:space="preserve">. </w:t>
      </w:r>
      <w:r w:rsidR="00EA661A" w:rsidRPr="00C32BE3">
        <w:rPr>
          <w:rFonts w:eastAsia="Times New Roman" w:cs="Times New Roman"/>
          <w:lang w:eastAsia="en-GB"/>
        </w:rPr>
        <w:t xml:space="preserve">We </w:t>
      </w:r>
      <w:r w:rsidRPr="00C32BE3">
        <w:rPr>
          <w:rFonts w:eastAsia="Times New Roman" w:cs="Times New Roman"/>
          <w:lang w:eastAsia="en-GB"/>
        </w:rPr>
        <w:t>calculat</w:t>
      </w:r>
      <w:r w:rsidR="00EA661A" w:rsidRPr="00C32BE3">
        <w:rPr>
          <w:rFonts w:eastAsia="Times New Roman" w:cs="Times New Roman"/>
          <w:lang w:eastAsia="en-GB"/>
        </w:rPr>
        <w:t>ed</w:t>
      </w:r>
      <w:r w:rsidRPr="00C32BE3">
        <w:rPr>
          <w:rFonts w:eastAsia="Times New Roman" w:cs="Times New Roman"/>
          <w:lang w:eastAsia="en-GB"/>
        </w:rPr>
        <w:t xml:space="preserve"> overall agreement and individual variation (mean ± 2 standard deviations); stratified by country, age, sex, </w:t>
      </w:r>
      <w:r w:rsidR="0018100B" w:rsidRPr="00C32BE3">
        <w:rPr>
          <w:rFonts w:eastAsia="Times New Roman" w:cs="Times New Roman"/>
          <w:lang w:eastAsia="en-GB"/>
        </w:rPr>
        <w:t>body mass index (</w:t>
      </w:r>
      <w:r w:rsidRPr="00C32BE3">
        <w:rPr>
          <w:rFonts w:eastAsia="Times New Roman" w:cs="Times New Roman"/>
          <w:lang w:eastAsia="en-GB"/>
        </w:rPr>
        <w:t>BMI</w:t>
      </w:r>
      <w:r w:rsidR="0018100B" w:rsidRPr="00C32BE3">
        <w:rPr>
          <w:rFonts w:eastAsia="Times New Roman" w:cs="Times New Roman"/>
          <w:lang w:eastAsia="en-GB"/>
        </w:rPr>
        <w:t>)</w:t>
      </w:r>
      <w:r w:rsidRPr="00C32BE3">
        <w:rPr>
          <w:rFonts w:eastAsia="Times New Roman" w:cs="Times New Roman"/>
          <w:lang w:eastAsia="en-GB"/>
        </w:rPr>
        <w:t xml:space="preserve">, HbA1c level and comorbidities (anaemia, </w:t>
      </w:r>
      <w:r w:rsidR="0018100B" w:rsidRPr="00C32BE3">
        <w:rPr>
          <w:rFonts w:eastAsia="Times New Roman" w:cs="Times New Roman"/>
          <w:lang w:eastAsia="en-GB"/>
        </w:rPr>
        <w:t>human immunodeficiency virus (</w:t>
      </w:r>
      <w:r w:rsidRPr="00C32BE3">
        <w:rPr>
          <w:rFonts w:eastAsia="Times New Roman" w:cs="Times New Roman"/>
          <w:lang w:eastAsia="en-GB"/>
        </w:rPr>
        <w:t>HIV</w:t>
      </w:r>
      <w:r w:rsidR="0018100B" w:rsidRPr="00C32BE3">
        <w:rPr>
          <w:rFonts w:eastAsia="Times New Roman" w:cs="Times New Roman"/>
          <w:lang w:eastAsia="en-GB"/>
        </w:rPr>
        <w:t>)</w:t>
      </w:r>
      <w:r w:rsidRPr="00C32BE3">
        <w:rPr>
          <w:rFonts w:eastAsia="Times New Roman" w:cs="Times New Roman"/>
          <w:lang w:eastAsia="en-GB"/>
        </w:rPr>
        <w:t xml:space="preserve">). We used an error grid approach to identify disagreement </w:t>
      </w:r>
      <w:r w:rsidR="004973E2" w:rsidRPr="00C32BE3">
        <w:rPr>
          <w:rFonts w:eastAsia="Times New Roman" w:cs="Times New Roman"/>
          <w:lang w:eastAsia="en-GB"/>
        </w:rPr>
        <w:t xml:space="preserve">that could </w:t>
      </w:r>
      <w:r w:rsidRPr="00C32BE3">
        <w:rPr>
          <w:rFonts w:eastAsia="Times New Roman" w:cs="Times New Roman"/>
          <w:lang w:eastAsia="en-GB"/>
        </w:rPr>
        <w:t xml:space="preserve">raise significant concerns. </w:t>
      </w:r>
    </w:p>
    <w:p w14:paraId="1906363C" w14:textId="77777777" w:rsidR="00942A89" w:rsidRPr="00C32BE3" w:rsidRDefault="00942A89" w:rsidP="00460890">
      <w:pPr>
        <w:spacing w:after="0" w:line="360" w:lineRule="auto"/>
        <w:jc w:val="both"/>
        <w:outlineLvl w:val="0"/>
        <w:rPr>
          <w:i/>
          <w:u w:val="single"/>
        </w:rPr>
      </w:pPr>
      <w:r w:rsidRPr="00C32BE3">
        <w:rPr>
          <w:i/>
          <w:u w:val="single"/>
        </w:rPr>
        <w:t>Results</w:t>
      </w:r>
    </w:p>
    <w:p w14:paraId="1E5B5412" w14:textId="0EABF6C4" w:rsidR="008A28AA" w:rsidRPr="00C32BE3" w:rsidRDefault="00EA661A" w:rsidP="00460890">
      <w:pPr>
        <w:spacing w:after="0" w:line="360" w:lineRule="auto"/>
        <w:jc w:val="both"/>
      </w:pPr>
      <w:r w:rsidRPr="00C32BE3">
        <w:t>Overall</w:t>
      </w:r>
      <w:r w:rsidR="009A3146" w:rsidRPr="00C32BE3">
        <w:t xml:space="preserve"> </w:t>
      </w:r>
      <w:r w:rsidRPr="00C32BE3">
        <w:t xml:space="preserve">mean </w:t>
      </w:r>
      <w:r w:rsidR="00BB5878" w:rsidRPr="00C32BE3">
        <w:t xml:space="preserve">POC </w:t>
      </w:r>
      <w:r w:rsidR="00E85E2F" w:rsidRPr="00C32BE3">
        <w:t xml:space="preserve">HbA1c </w:t>
      </w:r>
      <w:r w:rsidR="007609B0" w:rsidRPr="00C32BE3">
        <w:t>values</w:t>
      </w:r>
      <w:r w:rsidR="008A28AA" w:rsidRPr="00C32BE3">
        <w:t xml:space="preserve"> were </w:t>
      </w:r>
      <w:r w:rsidR="007609B0" w:rsidRPr="00C32BE3">
        <w:t xml:space="preserve">modestly </w:t>
      </w:r>
      <w:r w:rsidR="008A28AA" w:rsidRPr="00C32BE3">
        <w:t>greater than lab</w:t>
      </w:r>
      <w:r w:rsidR="00960458" w:rsidRPr="00C32BE3">
        <w:t>oratory</w:t>
      </w:r>
      <w:r w:rsidR="008A28AA" w:rsidRPr="00C32BE3">
        <w:t xml:space="preserve"> </w:t>
      </w:r>
      <w:r w:rsidR="00E85E2F" w:rsidRPr="00C32BE3">
        <w:t>HbA1c</w:t>
      </w:r>
      <w:r w:rsidRPr="00C32BE3">
        <w:t xml:space="preserve"> by</w:t>
      </w:r>
      <w:r w:rsidR="007609B0" w:rsidRPr="00C32BE3">
        <w:t xml:space="preserve"> </w:t>
      </w:r>
      <w:r w:rsidR="00ED243D" w:rsidRPr="00C32BE3">
        <w:t>0.14</w:t>
      </w:r>
      <w:r w:rsidR="008A28AA" w:rsidRPr="00C32BE3">
        <w:t>%</w:t>
      </w:r>
      <w:r w:rsidRPr="00C32BE3">
        <w:t xml:space="preserve"> units</w:t>
      </w:r>
      <w:r w:rsidR="008A28AA" w:rsidRPr="00C32BE3">
        <w:t xml:space="preserve"> (</w:t>
      </w:r>
      <w:r w:rsidR="003B335A" w:rsidRPr="00C32BE3">
        <w:t>95%</w:t>
      </w:r>
      <w:r w:rsidR="0052199A" w:rsidRPr="00C32BE3">
        <w:t xml:space="preserve"> confidence intervals </w:t>
      </w:r>
      <w:r w:rsidR="008A28AA" w:rsidRPr="00C32BE3">
        <w:t>0.11</w:t>
      </w:r>
      <w:r w:rsidR="00041986" w:rsidRPr="00C32BE3">
        <w:t xml:space="preserve"> to </w:t>
      </w:r>
      <w:r w:rsidR="00ED243D" w:rsidRPr="00C32BE3">
        <w:t>0.18</w:t>
      </w:r>
      <w:r w:rsidR="008A28AA" w:rsidRPr="00C32BE3">
        <w:t>)</w:t>
      </w:r>
      <w:r w:rsidR="001170D6" w:rsidRPr="00C32BE3">
        <w:t xml:space="preserve">, but there was a substantial discrepancy for those with </w:t>
      </w:r>
      <w:r w:rsidR="00CF248A" w:rsidRPr="00C32BE3">
        <w:t>severe</w:t>
      </w:r>
      <w:r w:rsidR="00085CF3" w:rsidRPr="00C32BE3">
        <w:t xml:space="preserve"> </w:t>
      </w:r>
      <w:r w:rsidR="001170D6" w:rsidRPr="00C32BE3">
        <w:t>anaemia (1.07% HbA1c, 95%CI 0.67 to 1.46)</w:t>
      </w:r>
      <w:r w:rsidR="008A28AA" w:rsidRPr="00C32BE3">
        <w:t xml:space="preserve">. </w:t>
      </w:r>
      <w:r w:rsidR="007609B0" w:rsidRPr="00C32BE3">
        <w:t>For</w:t>
      </w:r>
      <w:r w:rsidR="008B306E" w:rsidRPr="00C32BE3">
        <w:t xml:space="preserve"> </w:t>
      </w:r>
      <w:r w:rsidR="00C33D60" w:rsidRPr="00C32BE3">
        <w:t>8</w:t>
      </w:r>
      <w:r w:rsidR="00440636" w:rsidRPr="00C32BE3">
        <w:t>9</w:t>
      </w:r>
      <w:r w:rsidR="005F126E" w:rsidRPr="00C32BE3">
        <w:t>.6</w:t>
      </w:r>
      <w:r w:rsidR="00002082" w:rsidRPr="00C32BE3">
        <w:t>%</w:t>
      </w:r>
      <w:r w:rsidR="00003874" w:rsidRPr="00C32BE3">
        <w:t xml:space="preserve"> of 1942 patients</w:t>
      </w:r>
      <w:r w:rsidRPr="00C32BE3">
        <w:t>,</w:t>
      </w:r>
      <w:r w:rsidR="00C33D60" w:rsidRPr="00C32BE3">
        <w:t xml:space="preserve"> </w:t>
      </w:r>
      <w:r w:rsidR="007609B0" w:rsidRPr="00C32BE3">
        <w:t>both values indicated</w:t>
      </w:r>
      <w:r w:rsidR="00041986" w:rsidRPr="00C32BE3">
        <w:t xml:space="preserve"> </w:t>
      </w:r>
      <w:r w:rsidR="00A871E2" w:rsidRPr="00C32BE3">
        <w:t>the same</w:t>
      </w:r>
      <w:r w:rsidR="003A39F5" w:rsidRPr="00C32BE3">
        <w:t xml:space="preserve"> </w:t>
      </w:r>
      <w:r w:rsidR="00E32F1B" w:rsidRPr="00C32BE3">
        <w:t>DM status</w:t>
      </w:r>
      <w:r w:rsidRPr="00C32BE3">
        <w:t xml:space="preserve"> (no </w:t>
      </w:r>
      <w:r w:rsidR="006D400D" w:rsidRPr="00C32BE3">
        <w:t>DM</w:t>
      </w:r>
      <w:r w:rsidRPr="00C32BE3">
        <w:t xml:space="preserve">; </w:t>
      </w:r>
      <w:r w:rsidR="002F4BBC" w:rsidRPr="00C32BE3">
        <w:t xml:space="preserve">HbA1c </w:t>
      </w:r>
      <w:r w:rsidRPr="00C32BE3">
        <w:t>&lt;6.5%)</w:t>
      </w:r>
      <w:r w:rsidR="00440636" w:rsidRPr="00C32BE3">
        <w:t xml:space="preserve"> or had acceptable deviation</w:t>
      </w:r>
      <w:r w:rsidR="002F4BBC" w:rsidRPr="00C32BE3">
        <w:t xml:space="preserve"> (relative difference &lt;6%)</w:t>
      </w:r>
      <w:r w:rsidR="003B1902" w:rsidRPr="00C32BE3">
        <w:t>. Individual a</w:t>
      </w:r>
      <w:r w:rsidR="003B1902" w:rsidRPr="00C32BE3">
        <w:rPr>
          <w:rFonts w:eastAsia="Times New Roman" w:cs="Times New Roman"/>
          <w:lang w:eastAsia="en-GB"/>
        </w:rPr>
        <w:t>greement was variable, with POC values up to</w:t>
      </w:r>
      <w:r w:rsidR="003B1902" w:rsidRPr="00C32BE3">
        <w:t xml:space="preserve"> 1.8</w:t>
      </w:r>
      <w:r w:rsidR="00ED243D" w:rsidRPr="00C32BE3">
        <w:t>4</w:t>
      </w:r>
      <w:r w:rsidR="003B1902" w:rsidRPr="00C32BE3">
        <w:t xml:space="preserve">% units </w:t>
      </w:r>
      <w:r w:rsidR="00ED243D" w:rsidRPr="00C32BE3">
        <w:t>higher or 1.56</w:t>
      </w:r>
      <w:r w:rsidR="003B1902" w:rsidRPr="00C32BE3">
        <w:t>% lower. F</w:t>
      </w:r>
      <w:r w:rsidR="007609B0" w:rsidRPr="00C32BE3">
        <w:t>or a minority</w:t>
      </w:r>
      <w:r w:rsidR="002F4BBC" w:rsidRPr="00C32BE3">
        <w:t>,</w:t>
      </w:r>
      <w:r w:rsidR="007609B0" w:rsidRPr="00C32BE3">
        <w:t xml:space="preserve"> </w:t>
      </w:r>
      <w:r w:rsidR="007111EA" w:rsidRPr="00C32BE3">
        <w:t xml:space="preserve">use of </w:t>
      </w:r>
      <w:r w:rsidR="007609B0" w:rsidRPr="00C32BE3">
        <w:t xml:space="preserve">POC </w:t>
      </w:r>
      <w:r w:rsidR="000D69BB" w:rsidRPr="00C32BE3">
        <w:t xml:space="preserve">HbA1c alone </w:t>
      </w:r>
      <w:r w:rsidR="00045FC1" w:rsidRPr="00C32BE3">
        <w:t xml:space="preserve">could result in error </w:t>
      </w:r>
      <w:r w:rsidR="003B1902" w:rsidRPr="00C32BE3">
        <w:t xml:space="preserve">leading to </w:t>
      </w:r>
      <w:r w:rsidR="007F261E" w:rsidRPr="00C32BE3">
        <w:t xml:space="preserve">potential </w:t>
      </w:r>
      <w:r w:rsidR="00F9002D" w:rsidRPr="00C32BE3">
        <w:t>over</w:t>
      </w:r>
      <w:r w:rsidR="00396A19" w:rsidRPr="00C32BE3">
        <w:t>-treatment</w:t>
      </w:r>
      <w:r w:rsidR="00F9002D" w:rsidRPr="00C32BE3">
        <w:t xml:space="preserve"> </w:t>
      </w:r>
      <w:r w:rsidR="00B36893" w:rsidRPr="00C32BE3">
        <w:t>(n=40</w:t>
      </w:r>
      <w:r w:rsidR="00396A19" w:rsidRPr="00C32BE3">
        <w:t xml:space="preserve">, 2.1%) </w:t>
      </w:r>
      <w:r w:rsidR="00F9002D" w:rsidRPr="00C32BE3">
        <w:t xml:space="preserve">or under treatment </w:t>
      </w:r>
      <w:r w:rsidR="00396A19" w:rsidRPr="00C32BE3">
        <w:t>(n=1, 0.05%</w:t>
      </w:r>
      <w:r w:rsidR="002E3E11" w:rsidRPr="00C32BE3">
        <w:t>)</w:t>
      </w:r>
      <w:r w:rsidR="00396A19" w:rsidRPr="00C32BE3">
        <w:t xml:space="preserve">. </w:t>
      </w:r>
      <w:r w:rsidRPr="00C32BE3">
        <w:t>The remainder had moderate disagreement, less likely to influence clinical decisions.</w:t>
      </w:r>
    </w:p>
    <w:p w14:paraId="30B4F9D3" w14:textId="77777777" w:rsidR="00942A89" w:rsidRPr="00C32BE3" w:rsidRDefault="00942A89" w:rsidP="00460890">
      <w:pPr>
        <w:spacing w:after="0" w:line="360" w:lineRule="auto"/>
        <w:jc w:val="both"/>
        <w:outlineLvl w:val="0"/>
        <w:rPr>
          <w:i/>
          <w:u w:val="single"/>
        </w:rPr>
      </w:pPr>
      <w:r w:rsidRPr="00C32BE3">
        <w:rPr>
          <w:i/>
          <w:u w:val="single"/>
        </w:rPr>
        <w:t>Conclusion</w:t>
      </w:r>
    </w:p>
    <w:p w14:paraId="049C4B24" w14:textId="077858A4" w:rsidR="002F4BBC" w:rsidRPr="00C32BE3" w:rsidRDefault="002F4BBC" w:rsidP="00460890">
      <w:pPr>
        <w:spacing w:after="0" w:line="360" w:lineRule="auto"/>
        <w:jc w:val="both"/>
        <w:outlineLvl w:val="0"/>
        <w:rPr>
          <w:i/>
          <w:u w:val="single"/>
        </w:rPr>
      </w:pPr>
      <w:r w:rsidRPr="00C32BE3">
        <w:t>POC HbA1c is pragmatic and sufficiently accurate to screen for hyperglycaemia and DM risk among TB patients</w:t>
      </w:r>
      <w:r w:rsidR="006D400D" w:rsidRPr="00C32BE3">
        <w:t>.</w:t>
      </w:r>
      <w:r w:rsidR="00CF248A" w:rsidRPr="00C32BE3">
        <w:t xml:space="preserve"> </w:t>
      </w:r>
    </w:p>
    <w:p w14:paraId="0F567430" w14:textId="77777777" w:rsidR="0053073D" w:rsidRPr="00C32BE3" w:rsidRDefault="0053073D" w:rsidP="00460890">
      <w:pPr>
        <w:spacing w:after="0" w:line="360" w:lineRule="auto"/>
        <w:jc w:val="both"/>
        <w:rPr>
          <w:b/>
        </w:rPr>
      </w:pPr>
    </w:p>
    <w:p w14:paraId="5FD2E53E" w14:textId="77777777" w:rsidR="0053073D" w:rsidRPr="00C32BE3" w:rsidRDefault="0053073D" w:rsidP="00460890">
      <w:pPr>
        <w:spacing w:after="0" w:line="360" w:lineRule="auto"/>
        <w:jc w:val="both"/>
        <w:rPr>
          <w:b/>
        </w:rPr>
      </w:pPr>
    </w:p>
    <w:p w14:paraId="3497147A" w14:textId="77777777" w:rsidR="0053073D" w:rsidRPr="00C32BE3" w:rsidRDefault="0053073D" w:rsidP="00460890">
      <w:pPr>
        <w:jc w:val="both"/>
        <w:rPr>
          <w:b/>
        </w:rPr>
      </w:pPr>
      <w:r w:rsidRPr="00C32BE3">
        <w:rPr>
          <w:b/>
        </w:rPr>
        <w:br w:type="page"/>
      </w:r>
    </w:p>
    <w:p w14:paraId="036B794B" w14:textId="77CA440C" w:rsidR="00CF4553" w:rsidRPr="00C32BE3" w:rsidRDefault="00CF4553" w:rsidP="00460890">
      <w:pPr>
        <w:spacing w:line="360" w:lineRule="auto"/>
        <w:jc w:val="both"/>
        <w:rPr>
          <w:rFonts w:ascii="Calibri" w:hAnsi="Calibri"/>
          <w:b/>
        </w:rPr>
      </w:pPr>
      <w:r w:rsidRPr="00C32BE3">
        <w:rPr>
          <w:rFonts w:ascii="Calibri" w:hAnsi="Calibri"/>
          <w:b/>
        </w:rPr>
        <w:lastRenderedPageBreak/>
        <w:t>Introduction</w:t>
      </w:r>
    </w:p>
    <w:p w14:paraId="1A1A9729" w14:textId="1A4A3B99" w:rsidR="00120D00" w:rsidRPr="00C32BE3" w:rsidRDefault="00CF248A" w:rsidP="00460890">
      <w:pPr>
        <w:spacing w:line="360" w:lineRule="auto"/>
        <w:jc w:val="both"/>
        <w:rPr>
          <w:rFonts w:ascii="Calibri" w:hAnsi="Calibri"/>
          <w:i/>
          <w:u w:val="single"/>
        </w:rPr>
      </w:pPr>
      <w:r w:rsidRPr="00C32BE3">
        <w:rPr>
          <w:rFonts w:ascii="Calibri" w:hAnsi="Calibri"/>
        </w:rPr>
        <w:t xml:space="preserve">Globally, there is a high prevalence of </w:t>
      </w:r>
      <w:r w:rsidR="00777082" w:rsidRPr="00C32BE3">
        <w:rPr>
          <w:rFonts w:ascii="Calibri" w:hAnsi="Calibri"/>
        </w:rPr>
        <w:t>d</w:t>
      </w:r>
      <w:r w:rsidR="0053073D" w:rsidRPr="00C32BE3">
        <w:rPr>
          <w:rFonts w:ascii="Calibri" w:hAnsi="Calibri"/>
        </w:rPr>
        <w:t>iabetes</w:t>
      </w:r>
      <w:r w:rsidR="006D400D" w:rsidRPr="00C32BE3">
        <w:rPr>
          <w:rFonts w:ascii="Calibri" w:hAnsi="Calibri"/>
        </w:rPr>
        <w:t xml:space="preserve"> (DM)</w:t>
      </w:r>
      <w:r w:rsidR="0053073D" w:rsidRPr="00C32BE3">
        <w:rPr>
          <w:rFonts w:ascii="Calibri" w:hAnsi="Calibri"/>
        </w:rPr>
        <w:t xml:space="preserve"> among </w:t>
      </w:r>
      <w:r w:rsidR="00777082" w:rsidRPr="00C32BE3">
        <w:rPr>
          <w:rFonts w:ascii="Calibri" w:hAnsi="Calibri"/>
        </w:rPr>
        <w:t xml:space="preserve">newly diagnosed </w:t>
      </w:r>
      <w:r w:rsidR="006D400D" w:rsidRPr="00C32BE3">
        <w:rPr>
          <w:rFonts w:ascii="Calibri" w:hAnsi="Calibri"/>
        </w:rPr>
        <w:t>tuberculosis (TB)</w:t>
      </w:r>
      <w:r w:rsidR="0053073D" w:rsidRPr="00C32BE3">
        <w:rPr>
          <w:rFonts w:ascii="Calibri" w:hAnsi="Calibri"/>
        </w:rPr>
        <w:t xml:space="preserve"> patients, with estimate</w:t>
      </w:r>
      <w:r w:rsidR="00777082" w:rsidRPr="00C32BE3">
        <w:rPr>
          <w:rFonts w:ascii="Calibri" w:hAnsi="Calibri"/>
        </w:rPr>
        <w:t>d</w:t>
      </w:r>
      <w:r w:rsidR="0053073D" w:rsidRPr="00C32BE3">
        <w:rPr>
          <w:rFonts w:ascii="Calibri" w:hAnsi="Calibri"/>
        </w:rPr>
        <w:t xml:space="preserve"> prevalence ranging from around 5-50% in different </w:t>
      </w:r>
      <w:proofErr w:type="gramStart"/>
      <w:r w:rsidR="0053073D" w:rsidRPr="00C32BE3">
        <w:rPr>
          <w:rFonts w:ascii="Calibri" w:hAnsi="Calibri"/>
        </w:rPr>
        <w:t>settings</w:t>
      </w:r>
      <w:proofErr w:type="gramEnd"/>
      <w:r w:rsidR="00D34B8C" w:rsidRPr="00C32BE3">
        <w:rPr>
          <w:rFonts w:ascii="Calibri" w:hAnsi="Calibri"/>
        </w:rPr>
        <w:fldChar w:fldCharType="begin">
          <w:fldData xml:space="preserve">PEVuZE5vdGU+PENpdGU+PEF1dGhvcj5Xb3JrbmVoIE1IPC9BdXRob3I+PFllYXI+MjAxNzwvWWVh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LXBlcmlvZGljYWw+PHBhZ2VzPmU0NjUwMjwvcGFnZXM+PHZvbHVtZT43PC92b2x1bWU+PG51bWJl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</w:fldData>
        </w:fldChar>
      </w:r>
      <w:r w:rsidR="00D60BAA" w:rsidRPr="00C32BE3">
        <w:rPr>
          <w:rFonts w:ascii="Calibri" w:hAnsi="Calibri"/>
        </w:rPr>
        <w:instrText xml:space="preserve"> ADDIN EN.CITE </w:instrText>
      </w:r>
      <w:r w:rsidR="00D60BAA" w:rsidRPr="00C32BE3">
        <w:rPr>
          <w:rFonts w:ascii="Calibri" w:hAnsi="Calibri"/>
        </w:rPr>
        <w:fldChar w:fldCharType="begin">
          <w:fldData xml:space="preserve">PEVuZE5vdGU+PENpdGU+PEF1dGhvcj5Xb3JrbmVoIE1IPC9BdXRob3I+PFllYXI+MjAxNzwvWWVh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LXBlcmlvZGljYWw+PHBhZ2VzPmU0NjUwMjwvcGFnZXM+PHZvbHVtZT43PC92b2x1bWU+PG51bWJl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</w:fldData>
        </w:fldChar>
      </w:r>
      <w:r w:rsidR="00D60BAA" w:rsidRPr="00C32BE3">
        <w:rPr>
          <w:rFonts w:ascii="Calibri" w:hAnsi="Calibri"/>
        </w:rPr>
        <w:instrText xml:space="preserve"> ADDIN EN.CITE.DATA </w:instrText>
      </w:r>
      <w:r w:rsidR="00D60BAA" w:rsidRPr="00C32BE3">
        <w:rPr>
          <w:rFonts w:ascii="Calibri" w:hAnsi="Calibri"/>
        </w:rPr>
      </w:r>
      <w:r w:rsidR="00D60BAA" w:rsidRPr="00C32BE3">
        <w:rPr>
          <w:rFonts w:ascii="Calibri" w:hAnsi="Calibri"/>
        </w:rPr>
        <w:fldChar w:fldCharType="end"/>
      </w:r>
      <w:r w:rsidR="00D34B8C" w:rsidRPr="00C32BE3">
        <w:rPr>
          <w:rFonts w:ascii="Calibri" w:hAnsi="Calibri"/>
        </w:rPr>
      </w:r>
      <w:r w:rsidR="00D34B8C" w:rsidRPr="00C32BE3">
        <w:rPr>
          <w:rFonts w:ascii="Calibri" w:hAnsi="Calibri"/>
        </w:rPr>
        <w:fldChar w:fldCharType="separate"/>
      </w:r>
      <w:r w:rsidR="00D60BAA" w:rsidRPr="00C32BE3">
        <w:rPr>
          <w:rFonts w:ascii="Calibri" w:hAnsi="Calibri"/>
          <w:noProof/>
        </w:rPr>
        <w:t>[1-7]</w:t>
      </w:r>
      <w:r w:rsidR="00D34B8C" w:rsidRPr="00C32BE3">
        <w:rPr>
          <w:rFonts w:ascii="Calibri" w:hAnsi="Calibri"/>
        </w:rPr>
        <w:fldChar w:fldCharType="end"/>
      </w:r>
      <w:r w:rsidR="0053073D" w:rsidRPr="00C32BE3">
        <w:rPr>
          <w:rFonts w:ascii="Calibri" w:hAnsi="Calibri"/>
        </w:rPr>
        <w:t xml:space="preserve">. </w:t>
      </w:r>
      <w:r w:rsidR="00564608" w:rsidRPr="00C32BE3">
        <w:rPr>
          <w:rFonts w:ascii="Calibri" w:hAnsi="Calibri"/>
        </w:rPr>
        <w:t xml:space="preserve">TB-DM patients have </w:t>
      </w:r>
      <w:r w:rsidR="00AB5A4C" w:rsidRPr="00C32BE3">
        <w:rPr>
          <w:rFonts w:ascii="Calibri" w:hAnsi="Calibri"/>
        </w:rPr>
        <w:t>been shown to</w:t>
      </w:r>
      <w:r w:rsidR="00E70E65" w:rsidRPr="00C32BE3">
        <w:rPr>
          <w:rFonts w:ascii="Calibri" w:hAnsi="Calibri"/>
        </w:rPr>
        <w:t xml:space="preserve"> have higher early mortality rates (death within 100 days of starting TB treatment</w:t>
      </w:r>
      <w:proofErr w:type="gramStart"/>
      <w:r w:rsidR="00E70E65" w:rsidRPr="00C32BE3">
        <w:rPr>
          <w:rFonts w:ascii="Calibri" w:hAnsi="Calibri"/>
        </w:rPr>
        <w:t>)</w:t>
      </w:r>
      <w:proofErr w:type="gramEnd"/>
      <w:r w:rsidR="00D34B8C" w:rsidRPr="00C32BE3">
        <w:rPr>
          <w:rFonts w:ascii="Calibri" w:hAnsi="Calibri"/>
        </w:rPr>
        <w:fldChar w:fldCharType="begin">
          <w:fldData xml:space="preserve">PEVuZE5vdGU+PENpdGU+PEF1dGhvcj5GYXVyaG9sdC1KZXBzZW48L0F1dGhvcj48WWVhcj4yMDEz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</w:fldData>
        </w:fldChar>
      </w:r>
      <w:r w:rsidR="00D60BAA" w:rsidRPr="00C32BE3">
        <w:rPr>
          <w:rFonts w:ascii="Calibri" w:hAnsi="Calibri"/>
        </w:rPr>
        <w:instrText xml:space="preserve"> ADDIN EN.CITE </w:instrText>
      </w:r>
      <w:r w:rsidR="00D60BAA" w:rsidRPr="00C32BE3">
        <w:rPr>
          <w:rFonts w:ascii="Calibri" w:hAnsi="Calibri"/>
        </w:rPr>
        <w:fldChar w:fldCharType="begin">
          <w:fldData xml:space="preserve">PEVuZE5vdGU+PENpdGU+PEF1dGhvcj5GYXVyaG9sdC1KZXBzZW48L0F1dGhvcj48WWVhcj4yMDEz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</w:fldData>
        </w:fldChar>
      </w:r>
      <w:r w:rsidR="00D60BAA" w:rsidRPr="00C32BE3">
        <w:rPr>
          <w:rFonts w:ascii="Calibri" w:hAnsi="Calibri"/>
        </w:rPr>
        <w:instrText xml:space="preserve"> ADDIN EN.CITE.DATA </w:instrText>
      </w:r>
      <w:r w:rsidR="00D60BAA" w:rsidRPr="00C32BE3">
        <w:rPr>
          <w:rFonts w:ascii="Calibri" w:hAnsi="Calibri"/>
        </w:rPr>
      </w:r>
      <w:r w:rsidR="00D60BAA" w:rsidRPr="00C32BE3">
        <w:rPr>
          <w:rFonts w:ascii="Calibri" w:hAnsi="Calibri"/>
        </w:rPr>
        <w:fldChar w:fldCharType="end"/>
      </w:r>
      <w:r w:rsidR="00D34B8C" w:rsidRPr="00C32BE3">
        <w:rPr>
          <w:rFonts w:ascii="Calibri" w:hAnsi="Calibri"/>
        </w:rPr>
      </w:r>
      <w:r w:rsidR="00D34B8C" w:rsidRPr="00C32BE3">
        <w:rPr>
          <w:rFonts w:ascii="Calibri" w:hAnsi="Calibri"/>
        </w:rPr>
        <w:fldChar w:fldCharType="separate"/>
      </w:r>
      <w:r w:rsidR="00D60BAA" w:rsidRPr="00C32BE3">
        <w:rPr>
          <w:rFonts w:ascii="Calibri" w:hAnsi="Calibri"/>
          <w:noProof/>
        </w:rPr>
        <w:t>[8]</w:t>
      </w:r>
      <w:r w:rsidR="00D34B8C" w:rsidRPr="00C32BE3">
        <w:rPr>
          <w:rFonts w:ascii="Calibri" w:hAnsi="Calibri"/>
        </w:rPr>
        <w:fldChar w:fldCharType="end"/>
      </w:r>
      <w:r w:rsidR="0061771A" w:rsidRPr="00C32BE3">
        <w:rPr>
          <w:rFonts w:ascii="Calibri" w:hAnsi="Calibri"/>
        </w:rPr>
        <w:t xml:space="preserve"> </w:t>
      </w:r>
      <w:r w:rsidR="00853C46" w:rsidRPr="00C32BE3">
        <w:rPr>
          <w:rFonts w:ascii="Calibri" w:hAnsi="Calibri"/>
        </w:rPr>
        <w:t>and worse TB treatment outcomes</w:t>
      </w:r>
      <w:r w:rsidR="00D34B8C" w:rsidRPr="00C32BE3">
        <w:rPr>
          <w:rFonts w:ascii="Calibri" w:hAnsi="Calibri"/>
        </w:rPr>
        <w:fldChar w:fldCharType="begin">
          <w:fldData xml:space="preserve">PEVuZE5vdGU+PENpdGU+PEF1dGhvcj5CYWtlcjwvQXV0aG9yPjxZZWFyPjIwMTE8L1llYXI+PFJl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</w:fldData>
        </w:fldChar>
      </w:r>
      <w:r w:rsidR="007A03EE" w:rsidRPr="00C32BE3">
        <w:rPr>
          <w:rFonts w:ascii="Calibri" w:hAnsi="Calibri"/>
        </w:rPr>
        <w:instrText xml:space="preserve"> ADDIN EN.CITE </w:instrText>
      </w:r>
      <w:r w:rsidR="007A03EE" w:rsidRPr="00C32BE3">
        <w:rPr>
          <w:rFonts w:ascii="Calibri" w:hAnsi="Calibri"/>
        </w:rPr>
        <w:fldChar w:fldCharType="begin">
          <w:fldData xml:space="preserve">PEVuZE5vdGU+PENpdGU+PEF1dGhvcj5CYWtlcjwvQXV0aG9yPjxZZWFyPjIwMTE8L1llYXI+PFJl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</w:fldData>
        </w:fldChar>
      </w:r>
      <w:r w:rsidR="007A03EE" w:rsidRPr="00C32BE3">
        <w:rPr>
          <w:rFonts w:ascii="Calibri" w:hAnsi="Calibri"/>
        </w:rPr>
        <w:instrText xml:space="preserve"> ADDIN EN.CITE.DATA </w:instrText>
      </w:r>
      <w:r w:rsidR="007A03EE" w:rsidRPr="00C32BE3">
        <w:rPr>
          <w:rFonts w:ascii="Calibri" w:hAnsi="Calibri"/>
        </w:rPr>
      </w:r>
      <w:r w:rsidR="007A03EE" w:rsidRPr="00C32BE3">
        <w:rPr>
          <w:rFonts w:ascii="Calibri" w:hAnsi="Calibri"/>
        </w:rPr>
        <w:fldChar w:fldCharType="end"/>
      </w:r>
      <w:r w:rsidR="00D34B8C" w:rsidRPr="00C32BE3">
        <w:rPr>
          <w:rFonts w:ascii="Calibri" w:hAnsi="Calibri"/>
        </w:rPr>
      </w:r>
      <w:r w:rsidR="00D34B8C" w:rsidRPr="00C32BE3">
        <w:rPr>
          <w:rFonts w:ascii="Calibri" w:hAnsi="Calibri"/>
        </w:rPr>
        <w:fldChar w:fldCharType="separate"/>
      </w:r>
      <w:r w:rsidR="00D60BAA" w:rsidRPr="00C32BE3">
        <w:rPr>
          <w:rFonts w:ascii="Calibri" w:hAnsi="Calibri"/>
          <w:noProof/>
        </w:rPr>
        <w:t>[9, 10]</w:t>
      </w:r>
      <w:r w:rsidR="00D34B8C" w:rsidRPr="00C32BE3">
        <w:rPr>
          <w:rFonts w:ascii="Calibri" w:hAnsi="Calibri"/>
        </w:rPr>
        <w:fldChar w:fldCharType="end"/>
      </w:r>
      <w:r w:rsidR="00853C46" w:rsidRPr="00C32BE3">
        <w:rPr>
          <w:rFonts w:ascii="Calibri" w:hAnsi="Calibri"/>
        </w:rPr>
        <w:t>.</w:t>
      </w:r>
      <w:r w:rsidR="00085CF3" w:rsidRPr="00C32BE3">
        <w:rPr>
          <w:rFonts w:ascii="Calibri" w:hAnsi="Calibri"/>
        </w:rPr>
        <w:t xml:space="preserve"> </w:t>
      </w:r>
      <w:r w:rsidR="00853C46" w:rsidRPr="00C32BE3">
        <w:rPr>
          <w:rFonts w:ascii="Calibri" w:hAnsi="Calibri"/>
        </w:rPr>
        <w:t xml:space="preserve">They are also </w:t>
      </w:r>
      <w:r w:rsidR="005A156B" w:rsidRPr="00C32BE3">
        <w:rPr>
          <w:rFonts w:ascii="Calibri" w:hAnsi="Calibri"/>
        </w:rPr>
        <w:t>likel</w:t>
      </w:r>
      <w:r w:rsidR="00E44F3C" w:rsidRPr="00C32BE3">
        <w:rPr>
          <w:rFonts w:ascii="Calibri" w:hAnsi="Calibri"/>
        </w:rPr>
        <w:t xml:space="preserve">y to have </w:t>
      </w:r>
      <w:r w:rsidR="00564608" w:rsidRPr="00C32BE3">
        <w:rPr>
          <w:rFonts w:ascii="Calibri" w:hAnsi="Calibri"/>
        </w:rPr>
        <w:t xml:space="preserve">poor </w:t>
      </w:r>
      <w:r w:rsidR="00E44F3C" w:rsidRPr="00C32BE3">
        <w:rPr>
          <w:rFonts w:ascii="Calibri" w:hAnsi="Calibri"/>
        </w:rPr>
        <w:t xml:space="preserve">control of their DM </w:t>
      </w:r>
      <w:r w:rsidR="00517525" w:rsidRPr="00C32BE3">
        <w:rPr>
          <w:rFonts w:ascii="Calibri" w:hAnsi="Calibri"/>
        </w:rPr>
        <w:t>during TB treatment</w:t>
      </w:r>
      <w:r w:rsidR="00EA661A" w:rsidRPr="00C32BE3">
        <w:rPr>
          <w:rFonts w:ascii="Calibri" w:hAnsi="Calibri"/>
        </w:rPr>
        <w:t>, possibly</w:t>
      </w:r>
      <w:r w:rsidR="00517525" w:rsidRPr="00C32BE3">
        <w:rPr>
          <w:rFonts w:ascii="Calibri" w:hAnsi="Calibri"/>
        </w:rPr>
        <w:t xml:space="preserve"> </w:t>
      </w:r>
      <w:r w:rsidR="005A156B" w:rsidRPr="00C32BE3">
        <w:rPr>
          <w:rFonts w:ascii="Calibri" w:hAnsi="Calibri"/>
        </w:rPr>
        <w:t xml:space="preserve">because of hypoglycaemic </w:t>
      </w:r>
      <w:r w:rsidR="00DE5858" w:rsidRPr="00C32BE3">
        <w:rPr>
          <w:rFonts w:ascii="Calibri" w:hAnsi="Calibri"/>
        </w:rPr>
        <w:t>or</w:t>
      </w:r>
      <w:r w:rsidR="005A156B" w:rsidRPr="00C32BE3">
        <w:rPr>
          <w:rFonts w:ascii="Calibri" w:hAnsi="Calibri"/>
        </w:rPr>
        <w:t xml:space="preserve"> hyperglycaemic effects of anti-TB </w:t>
      </w:r>
      <w:proofErr w:type="gramStart"/>
      <w:r w:rsidR="005A156B" w:rsidRPr="00C32BE3">
        <w:rPr>
          <w:rFonts w:ascii="Calibri" w:hAnsi="Calibri"/>
        </w:rPr>
        <w:t>chemotherap</w:t>
      </w:r>
      <w:r w:rsidR="004C37B3" w:rsidRPr="00C32BE3">
        <w:rPr>
          <w:rFonts w:ascii="Calibri" w:hAnsi="Calibri"/>
        </w:rPr>
        <w:t>y</w:t>
      </w:r>
      <w:proofErr w:type="gramEnd"/>
      <w:r w:rsidR="00D34B8C" w:rsidRPr="00C32BE3">
        <w:rPr>
          <w:rFonts w:ascii="Calibri" w:hAnsi="Calibri"/>
        </w:rPr>
        <w:fldChar w:fldCharType="begin">
          <w:fldData xml:space="preserve">PEVuZE5vdGU+PENpdGU+PEF1dGhvcj5Dcml0Y2hsZXk8L0F1dGhvcj48WWVhcj4yMDE3PC9ZZWFy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</w:fldData>
        </w:fldChar>
      </w:r>
      <w:r w:rsidR="00D60BAA" w:rsidRPr="00C32BE3">
        <w:rPr>
          <w:rFonts w:ascii="Calibri" w:hAnsi="Calibri"/>
        </w:rPr>
        <w:instrText xml:space="preserve"> ADDIN EN.CITE </w:instrText>
      </w:r>
      <w:r w:rsidR="00D60BAA" w:rsidRPr="00C32BE3">
        <w:rPr>
          <w:rFonts w:ascii="Calibri" w:hAnsi="Calibri"/>
        </w:rPr>
        <w:fldChar w:fldCharType="begin">
          <w:fldData xml:space="preserve">PEVuZE5vdGU+PENpdGU+PEF1dGhvcj5Dcml0Y2hsZXk8L0F1dGhvcj48WWVhcj4yMDE3PC9ZZWFy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</w:fldData>
        </w:fldChar>
      </w:r>
      <w:r w:rsidR="00D60BAA" w:rsidRPr="00C32BE3">
        <w:rPr>
          <w:rFonts w:ascii="Calibri" w:hAnsi="Calibri"/>
        </w:rPr>
        <w:instrText xml:space="preserve"> ADDIN EN.CITE.DATA </w:instrText>
      </w:r>
      <w:r w:rsidR="00D60BAA" w:rsidRPr="00C32BE3">
        <w:rPr>
          <w:rFonts w:ascii="Calibri" w:hAnsi="Calibri"/>
        </w:rPr>
      </w:r>
      <w:r w:rsidR="00D60BAA" w:rsidRPr="00C32BE3">
        <w:rPr>
          <w:rFonts w:ascii="Calibri" w:hAnsi="Calibri"/>
        </w:rPr>
        <w:fldChar w:fldCharType="end"/>
      </w:r>
      <w:r w:rsidR="00D34B8C" w:rsidRPr="00C32BE3">
        <w:rPr>
          <w:rFonts w:ascii="Calibri" w:hAnsi="Calibri"/>
        </w:rPr>
      </w:r>
      <w:r w:rsidR="00D34B8C" w:rsidRPr="00C32BE3">
        <w:rPr>
          <w:rFonts w:ascii="Calibri" w:hAnsi="Calibri"/>
        </w:rPr>
        <w:fldChar w:fldCharType="separate"/>
      </w:r>
      <w:r w:rsidR="00D60BAA" w:rsidRPr="00C32BE3">
        <w:rPr>
          <w:rFonts w:ascii="Calibri" w:hAnsi="Calibri"/>
          <w:noProof/>
        </w:rPr>
        <w:t>[2]</w:t>
      </w:r>
      <w:r w:rsidR="00D34B8C" w:rsidRPr="00C32BE3">
        <w:rPr>
          <w:rFonts w:ascii="Calibri" w:hAnsi="Calibri"/>
        </w:rPr>
        <w:fldChar w:fldCharType="end"/>
      </w:r>
      <w:r w:rsidR="005A156B" w:rsidRPr="00C32BE3">
        <w:rPr>
          <w:rFonts w:ascii="Calibri" w:hAnsi="Calibri"/>
        </w:rPr>
        <w:t>,</w:t>
      </w:r>
      <w:r w:rsidR="00564608" w:rsidRPr="00C32BE3">
        <w:rPr>
          <w:rFonts w:ascii="Calibri" w:hAnsi="Calibri"/>
        </w:rPr>
        <w:t xml:space="preserve"> </w:t>
      </w:r>
      <w:r w:rsidR="005A156B" w:rsidRPr="00C32BE3">
        <w:rPr>
          <w:rFonts w:ascii="Calibri" w:hAnsi="Calibri"/>
        </w:rPr>
        <w:t>potential drug interactions and</w:t>
      </w:r>
      <w:r w:rsidR="00517525" w:rsidRPr="00C32BE3">
        <w:rPr>
          <w:rFonts w:ascii="Calibri" w:hAnsi="Calibri"/>
        </w:rPr>
        <w:t xml:space="preserve"> stress hyperglycaemia </w:t>
      </w:r>
      <w:r w:rsidR="005A156B" w:rsidRPr="00C32BE3">
        <w:rPr>
          <w:rFonts w:ascii="Calibri" w:hAnsi="Calibri"/>
        </w:rPr>
        <w:t xml:space="preserve">due to </w:t>
      </w:r>
      <w:r w:rsidR="00517525" w:rsidRPr="00C32BE3">
        <w:rPr>
          <w:rFonts w:ascii="Calibri" w:hAnsi="Calibri"/>
        </w:rPr>
        <w:t>TB disease itself</w:t>
      </w:r>
      <w:r w:rsidR="00D34B8C" w:rsidRPr="00C32BE3">
        <w:rPr>
          <w:rFonts w:ascii="Calibri" w:hAnsi="Calibri"/>
        </w:rPr>
        <w:fldChar w:fldCharType="begin">
          <w:fldData xml:space="preserve">PEVuZE5vdGU+PENpdGU+PEF1dGhvcj5Dcml0Y2hsZXk8L0F1dGhvcj48WWVhcj4yMDE3PC9ZZWFy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</w:fldData>
        </w:fldChar>
      </w:r>
      <w:r w:rsidR="00D60BAA" w:rsidRPr="00C32BE3">
        <w:rPr>
          <w:rFonts w:ascii="Calibri" w:hAnsi="Calibri"/>
        </w:rPr>
        <w:instrText xml:space="preserve"> ADDIN EN.CITE </w:instrText>
      </w:r>
      <w:r w:rsidR="00D60BAA" w:rsidRPr="00C32BE3">
        <w:rPr>
          <w:rFonts w:ascii="Calibri" w:hAnsi="Calibri"/>
        </w:rPr>
        <w:fldChar w:fldCharType="begin">
          <w:fldData xml:space="preserve">PEVuZE5vdGU+PENpdGU+PEF1dGhvcj5Dcml0Y2hsZXk8L0F1dGhvcj48WWVhcj4yMDE3PC9ZZWFy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</w:fldData>
        </w:fldChar>
      </w:r>
      <w:r w:rsidR="00D60BAA" w:rsidRPr="00C32BE3">
        <w:rPr>
          <w:rFonts w:ascii="Calibri" w:hAnsi="Calibri"/>
        </w:rPr>
        <w:instrText xml:space="preserve"> ADDIN EN.CITE.DATA </w:instrText>
      </w:r>
      <w:r w:rsidR="00D60BAA" w:rsidRPr="00C32BE3">
        <w:rPr>
          <w:rFonts w:ascii="Calibri" w:hAnsi="Calibri"/>
        </w:rPr>
      </w:r>
      <w:r w:rsidR="00D60BAA" w:rsidRPr="00C32BE3">
        <w:rPr>
          <w:rFonts w:ascii="Calibri" w:hAnsi="Calibri"/>
        </w:rPr>
        <w:fldChar w:fldCharType="end"/>
      </w:r>
      <w:r w:rsidR="00D34B8C" w:rsidRPr="00C32BE3">
        <w:rPr>
          <w:rFonts w:ascii="Calibri" w:hAnsi="Calibri"/>
        </w:rPr>
      </w:r>
      <w:r w:rsidR="00D34B8C" w:rsidRPr="00C32BE3">
        <w:rPr>
          <w:rFonts w:ascii="Calibri" w:hAnsi="Calibri"/>
        </w:rPr>
        <w:fldChar w:fldCharType="separate"/>
      </w:r>
      <w:r w:rsidR="00D60BAA" w:rsidRPr="00C32BE3">
        <w:rPr>
          <w:rFonts w:ascii="Calibri" w:hAnsi="Calibri"/>
          <w:noProof/>
        </w:rPr>
        <w:t>[2]</w:t>
      </w:r>
      <w:r w:rsidR="00D34B8C" w:rsidRPr="00C32BE3">
        <w:rPr>
          <w:rFonts w:ascii="Calibri" w:hAnsi="Calibri"/>
        </w:rPr>
        <w:fldChar w:fldCharType="end"/>
      </w:r>
      <w:r w:rsidR="00517525" w:rsidRPr="00C32BE3">
        <w:rPr>
          <w:rFonts w:ascii="Calibri" w:hAnsi="Calibri"/>
        </w:rPr>
        <w:t xml:space="preserve">. </w:t>
      </w:r>
      <w:r w:rsidR="00E70E65" w:rsidRPr="00C32BE3">
        <w:rPr>
          <w:rFonts w:ascii="Calibri" w:hAnsi="Calibri"/>
        </w:rPr>
        <w:t xml:space="preserve">For these reasons, it is important to diagnose </w:t>
      </w:r>
      <w:r w:rsidR="005A156B" w:rsidRPr="00C32BE3">
        <w:rPr>
          <w:rFonts w:ascii="Calibri" w:hAnsi="Calibri"/>
        </w:rPr>
        <w:t xml:space="preserve">DM </w:t>
      </w:r>
      <w:r w:rsidR="00E70E65" w:rsidRPr="00C32BE3">
        <w:rPr>
          <w:rFonts w:ascii="Calibri" w:hAnsi="Calibri"/>
        </w:rPr>
        <w:t xml:space="preserve">early </w:t>
      </w:r>
      <w:r w:rsidR="005A156B" w:rsidRPr="00C32BE3">
        <w:rPr>
          <w:rFonts w:ascii="Calibri" w:hAnsi="Calibri"/>
        </w:rPr>
        <w:t xml:space="preserve">on in </w:t>
      </w:r>
      <w:r w:rsidR="00E70E65" w:rsidRPr="00C32BE3">
        <w:rPr>
          <w:rFonts w:ascii="Calibri" w:hAnsi="Calibri"/>
        </w:rPr>
        <w:t>TB treatment</w:t>
      </w:r>
      <w:r w:rsidR="0053073D" w:rsidRPr="00C32BE3">
        <w:rPr>
          <w:rFonts w:ascii="Calibri" w:hAnsi="Calibri"/>
        </w:rPr>
        <w:t>,</w:t>
      </w:r>
      <w:r w:rsidR="00E70E65" w:rsidRPr="00C32BE3">
        <w:rPr>
          <w:rFonts w:ascii="Calibri" w:hAnsi="Calibri"/>
        </w:rPr>
        <w:t xml:space="preserve"> </w:t>
      </w:r>
      <w:r w:rsidR="00777082" w:rsidRPr="00C32BE3">
        <w:rPr>
          <w:rFonts w:ascii="Calibri" w:hAnsi="Calibri"/>
        </w:rPr>
        <w:t xml:space="preserve">and to assess the adequacy of glycaemic control, </w:t>
      </w:r>
      <w:r w:rsidR="00E70E65" w:rsidRPr="00C32BE3">
        <w:rPr>
          <w:rFonts w:ascii="Calibri" w:hAnsi="Calibri"/>
        </w:rPr>
        <w:t xml:space="preserve">but </w:t>
      </w:r>
      <w:r w:rsidR="00517525" w:rsidRPr="00C32BE3">
        <w:rPr>
          <w:rFonts w:ascii="Calibri" w:hAnsi="Calibri"/>
        </w:rPr>
        <w:t xml:space="preserve">this can be </w:t>
      </w:r>
      <w:r w:rsidR="007F261E" w:rsidRPr="00C32BE3">
        <w:rPr>
          <w:rFonts w:ascii="Calibri" w:hAnsi="Calibri"/>
        </w:rPr>
        <w:t xml:space="preserve">logistically </w:t>
      </w:r>
      <w:r w:rsidR="00517525" w:rsidRPr="00C32BE3">
        <w:rPr>
          <w:rFonts w:ascii="Calibri" w:hAnsi="Calibri"/>
        </w:rPr>
        <w:t xml:space="preserve">difficult in </w:t>
      </w:r>
      <w:r w:rsidRPr="00C32BE3">
        <w:rPr>
          <w:rFonts w:ascii="Calibri" w:hAnsi="Calibri"/>
        </w:rPr>
        <w:t>low and middle income countries</w:t>
      </w:r>
      <w:r w:rsidR="00313712" w:rsidRPr="00C32BE3">
        <w:rPr>
          <w:rFonts w:ascii="Calibri" w:hAnsi="Calibri"/>
        </w:rPr>
        <w:t xml:space="preserve"> where TB-DM incidence is expected to be </w:t>
      </w:r>
      <w:r w:rsidR="007A03EE" w:rsidRPr="00C32BE3">
        <w:rPr>
          <w:rFonts w:ascii="Calibri" w:hAnsi="Calibri"/>
        </w:rPr>
        <w:t xml:space="preserve">the </w:t>
      </w:r>
      <w:r w:rsidR="00313712" w:rsidRPr="00C32BE3">
        <w:rPr>
          <w:rFonts w:ascii="Calibri" w:hAnsi="Calibri"/>
        </w:rPr>
        <w:t>highest</w:t>
      </w:r>
      <w:r w:rsidR="00517525" w:rsidRPr="00C32BE3">
        <w:rPr>
          <w:rFonts w:ascii="Calibri" w:hAnsi="Calibri"/>
        </w:rPr>
        <w:t>.</w:t>
      </w:r>
      <w:r w:rsidR="00853C46" w:rsidRPr="00C32BE3">
        <w:rPr>
          <w:rFonts w:ascii="Calibri" w:hAnsi="Calibri"/>
        </w:rPr>
        <w:t xml:space="preserve"> WHO and several countries have made recommendations to screen all TB patients for DM</w:t>
      </w:r>
      <w:r w:rsidR="00D34B8C" w:rsidRPr="00C32BE3">
        <w:rPr>
          <w:rFonts w:ascii="Calibri" w:hAnsi="Calibri"/>
        </w:rPr>
        <w:fldChar w:fldCharType="begin">
          <w:fldData xml:space="preserve">PEVuZE5vdGU+PENpdGU+PEF1dGhvcj5Xb3JsZCBIZWFsdGggT3JnYW5pemF0aW9uPC9BdXRob3I+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</w:fldData>
        </w:fldChar>
      </w:r>
      <w:r w:rsidR="00D60BAA" w:rsidRPr="00C32BE3">
        <w:rPr>
          <w:rFonts w:ascii="Calibri" w:hAnsi="Calibri"/>
        </w:rPr>
        <w:instrText xml:space="preserve"> ADDIN EN.CITE </w:instrText>
      </w:r>
      <w:r w:rsidR="00D60BAA" w:rsidRPr="00C32BE3">
        <w:rPr>
          <w:rFonts w:ascii="Calibri" w:hAnsi="Calibri"/>
        </w:rPr>
        <w:fldChar w:fldCharType="begin">
          <w:fldData xml:space="preserve">PEVuZE5vdGU+PENpdGU+PEF1dGhvcj5Xb3JsZCBIZWFsdGggT3JnYW5pemF0aW9uPC9BdXRob3I+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</w:fldData>
        </w:fldChar>
      </w:r>
      <w:r w:rsidR="00D60BAA" w:rsidRPr="00C32BE3">
        <w:rPr>
          <w:rFonts w:ascii="Calibri" w:hAnsi="Calibri"/>
        </w:rPr>
        <w:instrText xml:space="preserve"> ADDIN EN.CITE.DATA </w:instrText>
      </w:r>
      <w:r w:rsidR="00D60BAA" w:rsidRPr="00C32BE3">
        <w:rPr>
          <w:rFonts w:ascii="Calibri" w:hAnsi="Calibri"/>
        </w:rPr>
      </w:r>
      <w:r w:rsidR="00D60BAA" w:rsidRPr="00C32BE3">
        <w:rPr>
          <w:rFonts w:ascii="Calibri" w:hAnsi="Calibri"/>
        </w:rPr>
        <w:fldChar w:fldCharType="end"/>
      </w:r>
      <w:r w:rsidR="00D34B8C" w:rsidRPr="00C32BE3">
        <w:rPr>
          <w:rFonts w:ascii="Calibri" w:hAnsi="Calibri"/>
        </w:rPr>
      </w:r>
      <w:r w:rsidR="00D34B8C" w:rsidRPr="00C32BE3">
        <w:rPr>
          <w:rFonts w:ascii="Calibri" w:hAnsi="Calibri"/>
        </w:rPr>
        <w:fldChar w:fldCharType="separate"/>
      </w:r>
      <w:r w:rsidR="00D60BAA" w:rsidRPr="00C32BE3">
        <w:rPr>
          <w:rFonts w:ascii="Calibri" w:hAnsi="Calibri"/>
          <w:noProof/>
        </w:rPr>
        <w:t>[11-13]</w:t>
      </w:r>
      <w:r w:rsidR="00D34B8C" w:rsidRPr="00C32BE3">
        <w:rPr>
          <w:rFonts w:ascii="Calibri" w:hAnsi="Calibri"/>
        </w:rPr>
        <w:fldChar w:fldCharType="end"/>
      </w:r>
      <w:r w:rsidR="00853C46" w:rsidRPr="00C32BE3">
        <w:rPr>
          <w:rFonts w:ascii="Calibri" w:hAnsi="Calibri"/>
        </w:rPr>
        <w:t>, but the optimal ways of achievin</w:t>
      </w:r>
      <w:r w:rsidR="007A03EE" w:rsidRPr="00C32BE3">
        <w:rPr>
          <w:rFonts w:ascii="Calibri" w:hAnsi="Calibri"/>
        </w:rPr>
        <w:t>g this in different settings have</w:t>
      </w:r>
      <w:r w:rsidR="00853C46" w:rsidRPr="00C32BE3">
        <w:rPr>
          <w:rFonts w:ascii="Calibri" w:hAnsi="Calibri"/>
        </w:rPr>
        <w:t xml:space="preserve"> not been established</w:t>
      </w:r>
      <w:r w:rsidR="00D60BAA" w:rsidRPr="00C32BE3">
        <w:rPr>
          <w:rFonts w:ascii="Calibri" w:hAnsi="Calibri"/>
        </w:rPr>
        <w:fldChar w:fldCharType="begin"/>
      </w:r>
      <w:r w:rsidR="00D60BAA" w:rsidRPr="00C32BE3">
        <w:rPr>
          <w:rFonts w:ascii="Calibri" w:hAnsi="Calibri"/>
        </w:rPr>
        <w:instrText xml:space="preserve"> ADDIN EN.CITE &lt;EndNote&gt;&lt;Cite&gt;&lt;Author&gt;D&lt;/Author&gt;&lt;Year&gt;2018&lt;/Year&gt;&lt;RecNum&gt;53&lt;/RecNum&gt;&lt;DisplayText&gt;[14]&lt;/DisplayText&gt;&lt;record&gt;&lt;rec-number&gt;53&lt;/rec-number&gt;&lt;foreign-keys&gt;&lt;key app="EN" db-id="zt0esawdx0atvleaxvmv290kap0eftzew5s5" timestamp="1530707693"&gt;53&lt;/key&gt;&lt;/foreign-keys&gt;&lt;ref-type name="Journal Article"&gt;17&lt;/ref-type&gt;&lt;contributors&gt;&lt;authors&gt;&lt;author&gt;Grint, D&lt;/author&gt;&lt;author&gt;Alisjahbana, B&lt;/author&gt;&lt;author&gt;Ugarte-Gil, C&lt;/author&gt;&lt;author&gt;Riza, A&lt;/author&gt;&lt;author&gt;Walzl, G&lt;/author&gt;&lt;author&gt;Pearson,  F&lt;/author&gt;&lt;author&gt;Ruslami, R&lt;/author&gt;&lt;author&gt;Moore, D J&lt;/author&gt;&lt;author&gt;Loana, M&lt;/author&gt;&lt;author&gt;McAlister, S&lt;/author&gt;&lt;author&gt;Ronacher, K&lt;/author&gt;&lt;author&gt;Koeseomadinata, R C&lt;/author&gt;&lt;author&gt;Kerry, S&lt;/author&gt;&lt;author&gt;Coronel, J&lt;/author&gt;&lt;author&gt;Malherbe, S T&lt;/author&gt;&lt;author&gt;Dockrell, H. M.&lt;/author&gt;&lt;author&gt;Hill, P C&lt;/author&gt;&lt;author&gt;van Crevel, R&lt;/author&gt;&lt;author&gt;Critchley, J&lt;/author&gt;&lt;author&gt;On behalf of the TANDEM consortium&lt;/author&gt;&lt;/authors&gt;&lt;/contributors&gt;&lt;titles&gt;&lt;title&gt;Diabetes screening in tuberculosis patients; a diagnostic accuracy analysis of risk scores and laboratory methods in Indonesia, Peru, Romania and South Africa&lt;/title&gt;&lt;secondary-title&gt;Bull World Health Organ (forthcoming)&lt;/secondary-title&gt;&lt;/titles&gt;&lt;periodical&gt;&lt;full-title&gt;Bull World Health Organ (forthcoming)&lt;/full-title&gt;&lt;/periodical&gt;&lt;dates&gt;&lt;year&gt;2018&lt;/year&gt;&lt;/dates&gt;&lt;urls&gt;&lt;/urls&gt;&lt;/record&gt;&lt;/Cite&gt;&lt;/EndNote&gt;</w:instrText>
      </w:r>
      <w:r w:rsidR="00D60BAA" w:rsidRPr="00C32BE3">
        <w:rPr>
          <w:rFonts w:ascii="Calibri" w:hAnsi="Calibri"/>
        </w:rPr>
        <w:fldChar w:fldCharType="separate"/>
      </w:r>
      <w:r w:rsidR="00D60BAA" w:rsidRPr="00C32BE3">
        <w:rPr>
          <w:rFonts w:ascii="Calibri" w:hAnsi="Calibri"/>
          <w:noProof/>
        </w:rPr>
        <w:t>[14]</w:t>
      </w:r>
      <w:r w:rsidR="00D60BAA" w:rsidRPr="00C32BE3">
        <w:rPr>
          <w:rFonts w:ascii="Calibri" w:hAnsi="Calibri"/>
        </w:rPr>
        <w:fldChar w:fldCharType="end"/>
      </w:r>
      <w:r w:rsidR="00853C46" w:rsidRPr="00C32BE3">
        <w:rPr>
          <w:rFonts w:ascii="Calibri" w:hAnsi="Calibri"/>
        </w:rPr>
        <w:t xml:space="preserve">. </w:t>
      </w:r>
    </w:p>
    <w:p w14:paraId="21CF833B" w14:textId="55AB22BC" w:rsidR="00E44F3C" w:rsidRPr="00C32BE3" w:rsidRDefault="007C580F" w:rsidP="00460890">
      <w:pPr>
        <w:spacing w:line="360" w:lineRule="auto"/>
        <w:jc w:val="both"/>
      </w:pPr>
      <w:r w:rsidRPr="00C32BE3">
        <w:t>T</w:t>
      </w:r>
      <w:r w:rsidR="00FC77D8" w:rsidRPr="00C32BE3">
        <w:t>h</w:t>
      </w:r>
      <w:r w:rsidRPr="00C32BE3">
        <w:t xml:space="preserve">e gold standard </w:t>
      </w:r>
      <w:r w:rsidR="005A156B" w:rsidRPr="00C32BE3">
        <w:t xml:space="preserve">test </w:t>
      </w:r>
      <w:r w:rsidRPr="00C32BE3">
        <w:t xml:space="preserve">for </w:t>
      </w:r>
      <w:r w:rsidR="005A156B" w:rsidRPr="00C32BE3">
        <w:t xml:space="preserve">DM </w:t>
      </w:r>
      <w:r w:rsidRPr="00C32BE3">
        <w:t>diagnosis is</w:t>
      </w:r>
      <w:r w:rsidR="007E33ED" w:rsidRPr="00C32BE3">
        <w:t xml:space="preserve"> </w:t>
      </w:r>
      <w:r w:rsidR="00986E87" w:rsidRPr="00C32BE3">
        <w:t>considered</w:t>
      </w:r>
      <w:r w:rsidR="00A63EBE" w:rsidRPr="00C32BE3">
        <w:t xml:space="preserve"> to be </w:t>
      </w:r>
      <w:r w:rsidR="005A156B" w:rsidRPr="00C32BE3">
        <w:t xml:space="preserve">the </w:t>
      </w:r>
      <w:r w:rsidR="007E33ED" w:rsidRPr="00C32BE3">
        <w:t>Oral Glucose Tolerance Test</w:t>
      </w:r>
      <w:r w:rsidRPr="00C32BE3">
        <w:t xml:space="preserve"> (OGTT)</w:t>
      </w:r>
      <w:r w:rsidR="00517525" w:rsidRPr="00C32BE3">
        <w:t xml:space="preserve"> </w:t>
      </w:r>
      <w:r w:rsidR="00FC77D8" w:rsidRPr="00C32BE3">
        <w:t xml:space="preserve">as </w:t>
      </w:r>
      <w:r w:rsidR="00517525" w:rsidRPr="00C32BE3">
        <w:t>it is the most sensit</w:t>
      </w:r>
      <w:r w:rsidR="00140915" w:rsidRPr="00C32BE3">
        <w:t>i</w:t>
      </w:r>
      <w:r w:rsidR="00517525" w:rsidRPr="00C32BE3">
        <w:t xml:space="preserve">ve test </w:t>
      </w:r>
      <w:r w:rsidR="00FC77D8" w:rsidRPr="00C32BE3">
        <w:t>available</w:t>
      </w:r>
      <w:r w:rsidR="00D34B8C" w:rsidRPr="00C32BE3">
        <w:rPr>
          <w:rFonts w:ascii="Calibri" w:hAnsi="Calibri"/>
        </w:rPr>
        <w:fldChar w:fldCharType="begin">
          <w:fldData xml:space="preserve">PEVuZE5vdGU+PENpdGU+PEF1dGhvcj5Db3dpZTwvQXV0aG9yPjxZZWFyPjIwMDk8L1llYXI+PFJl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</w:fldData>
        </w:fldChar>
      </w:r>
      <w:r w:rsidR="00D60BAA" w:rsidRPr="00C32BE3">
        <w:rPr>
          <w:rFonts w:ascii="Calibri" w:hAnsi="Calibri"/>
        </w:rPr>
        <w:instrText xml:space="preserve"> ADDIN EN.CITE </w:instrText>
      </w:r>
      <w:r w:rsidR="00D60BAA" w:rsidRPr="00C32BE3">
        <w:rPr>
          <w:rFonts w:ascii="Calibri" w:hAnsi="Calibri"/>
        </w:rPr>
        <w:fldChar w:fldCharType="begin">
          <w:fldData xml:space="preserve">PEVuZE5vdGU+PENpdGU+PEF1dGhvcj5Db3dpZTwvQXV0aG9yPjxZZWFyPjIwMDk8L1llYXI+PFJl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</w:fldData>
        </w:fldChar>
      </w:r>
      <w:r w:rsidR="00D60BAA" w:rsidRPr="00C32BE3">
        <w:rPr>
          <w:rFonts w:ascii="Calibri" w:hAnsi="Calibri"/>
        </w:rPr>
        <w:instrText xml:space="preserve"> ADDIN EN.CITE.DATA </w:instrText>
      </w:r>
      <w:r w:rsidR="00D60BAA" w:rsidRPr="00C32BE3">
        <w:rPr>
          <w:rFonts w:ascii="Calibri" w:hAnsi="Calibri"/>
        </w:rPr>
      </w:r>
      <w:r w:rsidR="00D60BAA" w:rsidRPr="00C32BE3">
        <w:rPr>
          <w:rFonts w:ascii="Calibri" w:hAnsi="Calibri"/>
        </w:rPr>
        <w:fldChar w:fldCharType="end"/>
      </w:r>
      <w:r w:rsidR="00D34B8C" w:rsidRPr="00C32BE3">
        <w:rPr>
          <w:rFonts w:ascii="Calibri" w:hAnsi="Calibri"/>
        </w:rPr>
      </w:r>
      <w:r w:rsidR="00D34B8C" w:rsidRPr="00C32BE3">
        <w:rPr>
          <w:rFonts w:ascii="Calibri" w:hAnsi="Calibri"/>
        </w:rPr>
        <w:fldChar w:fldCharType="separate"/>
      </w:r>
      <w:r w:rsidR="00D60BAA" w:rsidRPr="00C32BE3">
        <w:rPr>
          <w:rFonts w:ascii="Calibri" w:hAnsi="Calibri"/>
          <w:noProof/>
        </w:rPr>
        <w:t>[15, 16]</w:t>
      </w:r>
      <w:r w:rsidR="00D34B8C" w:rsidRPr="00C32BE3">
        <w:rPr>
          <w:rFonts w:ascii="Calibri" w:hAnsi="Calibri"/>
        </w:rPr>
        <w:fldChar w:fldCharType="end"/>
      </w:r>
      <w:r w:rsidR="006F2A57" w:rsidRPr="00C32BE3">
        <w:t>.</w:t>
      </w:r>
      <w:r w:rsidR="00517525" w:rsidRPr="00C32BE3">
        <w:t xml:space="preserve"> </w:t>
      </w:r>
      <w:r w:rsidR="0026007F" w:rsidRPr="00C32BE3">
        <w:t>However, i</w:t>
      </w:r>
      <w:r w:rsidR="00517525" w:rsidRPr="00C32BE3">
        <w:t xml:space="preserve">n practice </w:t>
      </w:r>
      <w:r w:rsidR="00266766" w:rsidRPr="00C32BE3">
        <w:t>fasting plasma glucose</w:t>
      </w:r>
      <w:r w:rsidR="00517525" w:rsidRPr="00C32BE3">
        <w:t xml:space="preserve"> (FPG) and </w:t>
      </w:r>
      <w:r w:rsidR="00120D00" w:rsidRPr="00C32BE3">
        <w:t>glycated haemoglobin (</w:t>
      </w:r>
      <w:r w:rsidR="00F41035" w:rsidRPr="00C32BE3">
        <w:t>Hb</w:t>
      </w:r>
      <w:r w:rsidR="004C4080" w:rsidRPr="00C32BE3">
        <w:t>A</w:t>
      </w:r>
      <w:r w:rsidR="00517525" w:rsidRPr="00C32BE3">
        <w:t>1c</w:t>
      </w:r>
      <w:r w:rsidR="00120D00" w:rsidRPr="00C32BE3">
        <w:t>)</w:t>
      </w:r>
      <w:r w:rsidR="00776F70" w:rsidRPr="00C32BE3">
        <w:t xml:space="preserve"> (both acceptable</w:t>
      </w:r>
      <w:r w:rsidR="0026007F" w:rsidRPr="00C32BE3">
        <w:t xml:space="preserve"> for diagnosis)</w:t>
      </w:r>
      <w:r w:rsidR="006F2A57" w:rsidRPr="00C32BE3">
        <w:t xml:space="preserve"> </w:t>
      </w:r>
      <w:r w:rsidR="00517525" w:rsidRPr="00C32BE3">
        <w:t xml:space="preserve">are more </w:t>
      </w:r>
      <w:r w:rsidR="006F2A57" w:rsidRPr="00C32BE3">
        <w:t xml:space="preserve">often used due to their </w:t>
      </w:r>
      <w:r w:rsidR="00517525" w:rsidRPr="00C32BE3">
        <w:t>conv</w:t>
      </w:r>
      <w:r w:rsidR="00140915" w:rsidRPr="00C32BE3">
        <w:t>e</w:t>
      </w:r>
      <w:r w:rsidR="00517525" w:rsidRPr="00C32BE3">
        <w:t>n</w:t>
      </w:r>
      <w:r w:rsidR="00140915" w:rsidRPr="00C32BE3">
        <w:t>ien</w:t>
      </w:r>
      <w:r w:rsidR="006F2A57" w:rsidRPr="00C32BE3">
        <w:t>ce</w:t>
      </w:r>
      <w:r w:rsidR="00D34B8C" w:rsidRPr="00C32BE3">
        <w:fldChar w:fldCharType="begin"/>
      </w:r>
      <w:r w:rsidR="00D60BAA" w:rsidRPr="00C32BE3">
        <w:instrText xml:space="preserve"> ADDIN EN.CITE &lt;EndNote&gt;&lt;Cite&gt;&lt;Author&gt;IDF&lt;/Author&gt;&lt;Year&gt;2017&lt;/Year&gt;&lt;RecNum&gt;17&lt;/RecNum&gt;&lt;DisplayText&gt;[17]&lt;/DisplayText&gt;&lt;record&gt;&lt;rec-number&gt;17&lt;/rec-number&gt;&lt;foreign-keys&gt;&lt;key app="EN" db-id="zt0esawdx0atvleaxvmv290kap0eftzew5s5" timestamp="1530099570"&gt;17&lt;/key&gt;&lt;/foreign-keys&gt;&lt;ref-type name="Journal Article"&gt;17&lt;/ref-type&gt;&lt;contributors&gt;&lt;authors&gt;&lt;author&gt;IDF&lt;/author&gt;&lt;/authors&gt;&lt;/contributors&gt;&lt;titles&gt;&lt;title&gt;Diabetes Atlas 8th Edition&lt;/title&gt;&lt;/titles&gt;&lt;dates&gt;&lt;year&gt;2017&lt;/year&gt;&lt;/dates&gt;&lt;urls&gt;&lt;/urls&gt;&lt;/record&gt;&lt;/Cite&gt;&lt;/EndNote&gt;</w:instrText>
      </w:r>
      <w:r w:rsidR="00D34B8C" w:rsidRPr="00C32BE3">
        <w:fldChar w:fldCharType="separate"/>
      </w:r>
      <w:r w:rsidR="00D60BAA" w:rsidRPr="00C32BE3">
        <w:rPr>
          <w:noProof/>
        </w:rPr>
        <w:t>[17]</w:t>
      </w:r>
      <w:r w:rsidR="00D34B8C" w:rsidRPr="00C32BE3">
        <w:fldChar w:fldCharType="end"/>
      </w:r>
      <w:r w:rsidR="00913254" w:rsidRPr="00C32BE3">
        <w:t>.</w:t>
      </w:r>
      <w:r w:rsidR="00A63EBE" w:rsidRPr="00C32BE3">
        <w:t xml:space="preserve"> </w:t>
      </w:r>
      <w:r w:rsidR="00E44F3C" w:rsidRPr="00C32BE3">
        <w:t xml:space="preserve">Urinary glucose tests and DM risk scores </w:t>
      </w:r>
      <w:r w:rsidR="006F2A57" w:rsidRPr="00C32BE3">
        <w:t xml:space="preserve">are cheaper alternatives </w:t>
      </w:r>
      <w:r w:rsidR="00865045" w:rsidRPr="00C32BE3">
        <w:t xml:space="preserve">used </w:t>
      </w:r>
      <w:r w:rsidR="006F2A57" w:rsidRPr="00C32BE3">
        <w:t xml:space="preserve">to identify DM status </w:t>
      </w:r>
      <w:r w:rsidR="0026007F" w:rsidRPr="00C32BE3">
        <w:t xml:space="preserve">but </w:t>
      </w:r>
      <w:r w:rsidR="006F2A57" w:rsidRPr="00C32BE3">
        <w:t xml:space="preserve">both </w:t>
      </w:r>
      <w:r w:rsidR="00E44F3C" w:rsidRPr="00C32BE3">
        <w:t>have low</w:t>
      </w:r>
      <w:r w:rsidR="00B1771B" w:rsidRPr="00C32BE3">
        <w:t>er</w:t>
      </w:r>
      <w:r w:rsidR="00E44F3C" w:rsidRPr="00C32BE3">
        <w:t xml:space="preserve"> sensitivity</w:t>
      </w:r>
      <w:r w:rsidR="00120D00" w:rsidRPr="00C32BE3">
        <w:t xml:space="preserve">, and are not recommended for </w:t>
      </w:r>
      <w:proofErr w:type="gramStart"/>
      <w:r w:rsidR="00120D00" w:rsidRPr="00C32BE3">
        <w:t>diagnosis</w:t>
      </w:r>
      <w:proofErr w:type="gramEnd"/>
      <w:r w:rsidR="00D34B8C" w:rsidRPr="00C32BE3">
        <w:fldChar w:fldCharType="begin">
          <w:fldData xml:space="preserve">PEVuZE5vdGU+PENpdGU+PEF1dGhvcj5TdG9yZXk8L0F1dGhvcj48WWVhcj4yMDE4PC9ZZWFyPjxS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</w:fldData>
        </w:fldChar>
      </w:r>
      <w:r w:rsidR="00D60BAA" w:rsidRPr="00C32BE3">
        <w:instrText xml:space="preserve"> ADDIN EN.CITE </w:instrText>
      </w:r>
      <w:r w:rsidR="00D60BAA" w:rsidRPr="00C32BE3">
        <w:fldChar w:fldCharType="begin">
          <w:fldData xml:space="preserve">PEVuZE5vdGU+PENpdGU+PEF1dGhvcj5TdG9yZXk8L0F1dGhvcj48WWVhcj4yMDE4PC9ZZWFyPjxS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</w:fldData>
        </w:fldChar>
      </w:r>
      <w:r w:rsidR="00D60BAA" w:rsidRPr="00C32BE3">
        <w:instrText xml:space="preserve"> ADDIN EN.CITE.DATA </w:instrText>
      </w:r>
      <w:r w:rsidR="00D60BAA" w:rsidRPr="00C32BE3">
        <w:fldChar w:fldCharType="end"/>
      </w:r>
      <w:r w:rsidR="00D34B8C" w:rsidRPr="00C32BE3">
        <w:fldChar w:fldCharType="separate"/>
      </w:r>
      <w:r w:rsidR="00D60BAA" w:rsidRPr="00C32BE3">
        <w:rPr>
          <w:noProof/>
        </w:rPr>
        <w:t>[18-20]</w:t>
      </w:r>
      <w:r w:rsidR="00D34B8C" w:rsidRPr="00C32BE3">
        <w:fldChar w:fldCharType="end"/>
      </w:r>
      <w:r w:rsidR="00E44F3C" w:rsidRPr="00C32BE3">
        <w:t>.</w:t>
      </w:r>
    </w:p>
    <w:p w14:paraId="58D38939" w14:textId="4B30AF60" w:rsidR="00777082" w:rsidRPr="00C32BE3" w:rsidRDefault="00F26410" w:rsidP="00460890">
      <w:pPr>
        <w:spacing w:line="360" w:lineRule="auto"/>
        <w:jc w:val="both"/>
        <w:rPr>
          <w:rFonts w:ascii="Calibri" w:hAnsi="Calibri"/>
        </w:rPr>
      </w:pPr>
      <w:r w:rsidRPr="00C32BE3">
        <w:rPr>
          <w:rFonts w:ascii="Calibri" w:hAnsi="Calibri"/>
        </w:rPr>
        <w:t xml:space="preserve">HbA1c has been used </w:t>
      </w:r>
      <w:r w:rsidR="00A12709" w:rsidRPr="00C32BE3">
        <w:rPr>
          <w:rFonts w:ascii="Calibri" w:hAnsi="Calibri"/>
        </w:rPr>
        <w:t xml:space="preserve">widely to monitor DM </w:t>
      </w:r>
      <w:r w:rsidRPr="00C32BE3">
        <w:rPr>
          <w:rFonts w:ascii="Calibri" w:hAnsi="Calibri"/>
        </w:rPr>
        <w:t>control</w:t>
      </w:r>
      <w:r w:rsidR="00A12709" w:rsidRPr="00C32BE3">
        <w:rPr>
          <w:rFonts w:ascii="Calibri" w:hAnsi="Calibri"/>
        </w:rPr>
        <w:t xml:space="preserve"> since the 1980s</w:t>
      </w:r>
      <w:r w:rsidR="00D34B8C" w:rsidRPr="00C32BE3">
        <w:rPr>
          <w:rFonts w:ascii="Calibri" w:hAnsi="Calibri"/>
        </w:rPr>
        <w:fldChar w:fldCharType="begin">
          <w:fldData xml:space="preserve">PEVuZE5vdGU+PENpdGU+PEF1dGhvcj5UaGUgRGlhYmV0ZXMgQ29udHJvbCBhbmQgQ29tcGxpY2F0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</w:fldData>
        </w:fldChar>
      </w:r>
      <w:r w:rsidR="00D60BAA" w:rsidRPr="00C32BE3">
        <w:rPr>
          <w:rFonts w:ascii="Calibri" w:hAnsi="Calibri"/>
        </w:rPr>
        <w:instrText xml:space="preserve"> ADDIN EN.CITE </w:instrText>
      </w:r>
      <w:r w:rsidR="00D60BAA" w:rsidRPr="00C32BE3">
        <w:rPr>
          <w:rFonts w:ascii="Calibri" w:hAnsi="Calibri"/>
        </w:rPr>
        <w:fldChar w:fldCharType="begin">
          <w:fldData xml:space="preserve">PEVuZE5vdGU+PENpdGU+PEF1dGhvcj5UaGUgRGlhYmV0ZXMgQ29udHJvbCBhbmQgQ29tcGxpY2F0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</w:fldData>
        </w:fldChar>
      </w:r>
      <w:r w:rsidR="00D60BAA" w:rsidRPr="00C32BE3">
        <w:rPr>
          <w:rFonts w:ascii="Calibri" w:hAnsi="Calibri"/>
        </w:rPr>
        <w:instrText xml:space="preserve"> ADDIN EN.CITE.DATA </w:instrText>
      </w:r>
      <w:r w:rsidR="00D60BAA" w:rsidRPr="00C32BE3">
        <w:rPr>
          <w:rFonts w:ascii="Calibri" w:hAnsi="Calibri"/>
        </w:rPr>
      </w:r>
      <w:r w:rsidR="00D60BAA" w:rsidRPr="00C32BE3">
        <w:rPr>
          <w:rFonts w:ascii="Calibri" w:hAnsi="Calibri"/>
        </w:rPr>
        <w:fldChar w:fldCharType="end"/>
      </w:r>
      <w:r w:rsidR="00D34B8C" w:rsidRPr="00C32BE3">
        <w:rPr>
          <w:rFonts w:ascii="Calibri" w:hAnsi="Calibri"/>
        </w:rPr>
      </w:r>
      <w:r w:rsidR="00D34B8C" w:rsidRPr="00C32BE3">
        <w:rPr>
          <w:rFonts w:ascii="Calibri" w:hAnsi="Calibri"/>
        </w:rPr>
        <w:fldChar w:fldCharType="separate"/>
      </w:r>
      <w:r w:rsidR="00D60BAA" w:rsidRPr="00C32BE3">
        <w:rPr>
          <w:rFonts w:ascii="Calibri" w:hAnsi="Calibri"/>
          <w:noProof/>
        </w:rPr>
        <w:t>[21, 22]</w:t>
      </w:r>
      <w:r w:rsidR="00D34B8C" w:rsidRPr="00C32BE3">
        <w:rPr>
          <w:rFonts w:ascii="Calibri" w:hAnsi="Calibri"/>
        </w:rPr>
        <w:fldChar w:fldCharType="end"/>
      </w:r>
      <w:r w:rsidRPr="00C32BE3">
        <w:rPr>
          <w:rFonts w:ascii="Calibri" w:hAnsi="Calibri"/>
        </w:rPr>
        <w:t xml:space="preserve"> </w:t>
      </w:r>
      <w:r w:rsidR="00777082" w:rsidRPr="00C32BE3">
        <w:rPr>
          <w:rFonts w:ascii="Calibri" w:hAnsi="Calibri"/>
        </w:rPr>
        <w:t xml:space="preserve">but </w:t>
      </w:r>
      <w:r w:rsidR="00125830" w:rsidRPr="00C32BE3">
        <w:rPr>
          <w:rFonts w:ascii="Calibri" w:hAnsi="Calibri"/>
        </w:rPr>
        <w:t xml:space="preserve">it </w:t>
      </w:r>
      <w:r w:rsidR="00777082" w:rsidRPr="00C32BE3">
        <w:rPr>
          <w:rFonts w:ascii="Calibri" w:hAnsi="Calibri"/>
        </w:rPr>
        <w:t>was only</w:t>
      </w:r>
      <w:r w:rsidRPr="00C32BE3">
        <w:rPr>
          <w:rFonts w:ascii="Calibri" w:hAnsi="Calibri"/>
        </w:rPr>
        <w:t xml:space="preserve"> </w:t>
      </w:r>
      <w:r w:rsidR="00125830" w:rsidRPr="00C32BE3">
        <w:rPr>
          <w:rFonts w:ascii="Calibri" w:hAnsi="Calibri"/>
        </w:rPr>
        <w:t xml:space="preserve">recommended as a diagnostic test for DM </w:t>
      </w:r>
      <w:r w:rsidRPr="00C32BE3">
        <w:rPr>
          <w:rFonts w:ascii="Calibri" w:hAnsi="Calibri"/>
        </w:rPr>
        <w:t>in 2011</w:t>
      </w:r>
      <w:r w:rsidR="00125830" w:rsidRPr="00C32BE3">
        <w:rPr>
          <w:rFonts w:ascii="Calibri" w:hAnsi="Calibri"/>
        </w:rPr>
        <w:t xml:space="preserve"> by WHO</w:t>
      </w:r>
      <w:r w:rsidR="00D34B8C" w:rsidRPr="00C32BE3">
        <w:rPr>
          <w:rFonts w:ascii="Calibri" w:hAnsi="Calibri"/>
        </w:rPr>
        <w:fldChar w:fldCharType="begin"/>
      </w:r>
      <w:r w:rsidR="00D60BAA" w:rsidRPr="00C32BE3">
        <w:rPr>
          <w:rFonts w:ascii="Calibri" w:hAnsi="Calibri"/>
        </w:rPr>
        <w:instrText xml:space="preserve"> ADDIN EN.CITE &lt;EndNote&gt;&lt;Cite&gt;&lt;Author&gt;World Health Organization&lt;/Author&gt;&lt;Year&gt;2011&lt;/Year&gt;&lt;RecNum&gt;23&lt;/RecNum&gt;&lt;DisplayText&gt;[23]&lt;/DisplayText&gt;&lt;record&gt;&lt;rec-number&gt;23&lt;/rec-number&gt;&lt;foreign-keys&gt;&lt;key app="EN" db-id="zt0esawdx0atvleaxvmv290kap0eftzew5s5" timestamp="1530099599"&gt;23&lt;/key&gt;&lt;/foreign-keys&gt;&lt;ref-type name="Report"&gt;27&lt;/ref-type&gt;&lt;contributors&gt;&lt;authors&gt;&lt;author&gt;World Health Organization,&lt;/author&gt;&lt;/authors&gt;&lt;secondary-authors&gt;&lt;author&gt;WHO/NMH/CHP/CPM/11.1&lt;/author&gt;&lt;author&gt;25 p.&lt;/author&gt;&lt;/secondary-authors&gt;&lt;/contributors&gt;&lt;titles&gt;&lt;title&gt;Use of glycated haemoglobin (HbA1c) in diagnosis of diabetes mellitus: abbreviated report of a WHO consultation; http://www.who.int/iris/handle/10665/70523&lt;/title&gt;&lt;/titles&gt;&lt;dates&gt;&lt;year&gt;2011&lt;/year&gt;&lt;/dates&gt;&lt;pub-location&gt;Geneva&lt;/pub-location&gt;&lt;publisher&gt;World Health Organization&lt;/publisher&gt;&lt;urls&gt;&lt;/urls&gt;&lt;/record&gt;&lt;/Cite&gt;&lt;/EndNote&gt;</w:instrText>
      </w:r>
      <w:r w:rsidR="00D34B8C" w:rsidRPr="00C32BE3">
        <w:rPr>
          <w:rFonts w:ascii="Calibri" w:hAnsi="Calibri"/>
        </w:rPr>
        <w:fldChar w:fldCharType="separate"/>
      </w:r>
      <w:r w:rsidR="00D60BAA" w:rsidRPr="00C32BE3">
        <w:rPr>
          <w:rFonts w:ascii="Calibri" w:hAnsi="Calibri"/>
          <w:noProof/>
        </w:rPr>
        <w:t>[23]</w:t>
      </w:r>
      <w:r w:rsidR="00D34B8C" w:rsidRPr="00C32BE3">
        <w:rPr>
          <w:rFonts w:ascii="Calibri" w:hAnsi="Calibri"/>
        </w:rPr>
        <w:fldChar w:fldCharType="end"/>
      </w:r>
      <w:r w:rsidRPr="00C32BE3">
        <w:rPr>
          <w:rFonts w:ascii="Calibri" w:hAnsi="Calibri"/>
        </w:rPr>
        <w:t xml:space="preserve">. </w:t>
      </w:r>
      <w:r w:rsidR="00777082" w:rsidRPr="00C32BE3">
        <w:rPr>
          <w:rFonts w:ascii="Calibri" w:hAnsi="Calibri"/>
        </w:rPr>
        <w:t>Acceptance of HbA1c as a diagnostic test was delayed due to concerns about standardisation of HbA1c methods and assays internationally</w:t>
      </w:r>
      <w:r w:rsidR="00D34B8C" w:rsidRPr="00C32BE3">
        <w:rPr>
          <w:rFonts w:ascii="Calibri" w:hAnsi="Calibri"/>
        </w:rPr>
        <w:fldChar w:fldCharType="begin"/>
      </w:r>
      <w:r w:rsidR="00D60BAA" w:rsidRPr="00C32BE3">
        <w:rPr>
          <w:rFonts w:ascii="Calibri" w:hAnsi="Calibri"/>
        </w:rPr>
        <w:instrText xml:space="preserve"> ADDIN EN.CITE &lt;EndNote&gt;&lt;Cite&gt;&lt;Author&gt;Bennett&lt;/Author&gt;&lt;Year&gt;2007&lt;/Year&gt;&lt;RecNum&gt;24&lt;/RecNum&gt;&lt;DisplayText&gt;[24]&lt;/DisplayText&gt;&lt;record&gt;&lt;rec-number&gt;24&lt;/rec-number&gt;&lt;foreign-keys&gt;&lt;key app="EN" db-id="zt0esawdx0atvleaxvmv290kap0eftzew5s5" timestamp="1530099604"&gt;24&lt;/key&gt;&lt;/foreign-keys&gt;&lt;ref-type name="Journal Article"&gt;17&lt;/ref-type&gt;&lt;contributors&gt;&lt;authors&gt;&lt;author&gt;Bennett, CM&lt;/author&gt;&lt;author&gt;Guo, M&lt;/author&gt;&lt;author&gt;Dharmage, SC&lt;/author&gt;&lt;/authors&gt;&lt;/contributors&gt;&lt;titles&gt;&lt;title&gt;HbA1c as a screening tool for detection of type 2 diabetes: a systematic review&lt;/title&gt;&lt;secondary-title&gt;Diabetic Medicine&lt;/secondary-title&gt;&lt;/titles&gt;&lt;periodical&gt;&lt;full-title&gt;Diabetic Medicine&lt;/full-title&gt;&lt;/periodical&gt;&lt;pages&gt;333-343&lt;/pages&gt;&lt;volume&gt;24&lt;/volume&gt;&lt;number&gt;4&lt;/number&gt;&lt;dates&gt;&lt;year&gt;2007&lt;/year&gt;&lt;/dates&gt;&lt;isbn&gt;1464-5491&lt;/isbn&gt;&lt;urls&gt;&lt;/urls&gt;&lt;/record&gt;&lt;/Cite&gt;&lt;/EndNote&gt;</w:instrText>
      </w:r>
      <w:r w:rsidR="00D34B8C" w:rsidRPr="00C32BE3">
        <w:rPr>
          <w:rFonts w:ascii="Calibri" w:hAnsi="Calibri"/>
        </w:rPr>
        <w:fldChar w:fldCharType="separate"/>
      </w:r>
      <w:r w:rsidR="00D60BAA" w:rsidRPr="00C32BE3">
        <w:rPr>
          <w:rFonts w:ascii="Calibri" w:hAnsi="Calibri"/>
          <w:noProof/>
        </w:rPr>
        <w:t>[24]</w:t>
      </w:r>
      <w:r w:rsidR="00D34B8C" w:rsidRPr="00C32BE3">
        <w:rPr>
          <w:rFonts w:ascii="Calibri" w:hAnsi="Calibri"/>
        </w:rPr>
        <w:fldChar w:fldCharType="end"/>
      </w:r>
      <w:r w:rsidR="00777082" w:rsidRPr="00C32BE3">
        <w:rPr>
          <w:rFonts w:ascii="Calibri" w:hAnsi="Calibri"/>
        </w:rPr>
        <w:t>, and quality assurance</w:t>
      </w:r>
      <w:r w:rsidR="00D34B8C" w:rsidRPr="00C32BE3">
        <w:rPr>
          <w:rFonts w:ascii="Calibri" w:hAnsi="Calibri"/>
        </w:rPr>
        <w:fldChar w:fldCharType="begin">
          <w:fldData xml:space="preserve">PEVuZE5vdGU+PENpdGU+PEF1dGhvcj5LaWxwYXRyaWNrPC9BdXRob3I+PFllYXI+MjAxNDwvWWVh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</w:fldData>
        </w:fldChar>
      </w:r>
      <w:r w:rsidR="00D60BAA" w:rsidRPr="00C32BE3">
        <w:rPr>
          <w:rFonts w:ascii="Calibri" w:hAnsi="Calibri"/>
        </w:rPr>
        <w:instrText xml:space="preserve"> ADDIN EN.CITE </w:instrText>
      </w:r>
      <w:r w:rsidR="00D60BAA" w:rsidRPr="00C32BE3">
        <w:rPr>
          <w:rFonts w:ascii="Calibri" w:hAnsi="Calibri"/>
        </w:rPr>
        <w:fldChar w:fldCharType="begin">
          <w:fldData xml:space="preserve">PEVuZE5vdGU+PENpdGU+PEF1dGhvcj5LaWxwYXRyaWNrPC9BdXRob3I+PFllYXI+MjAxNDwvWWVh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</w:fldData>
        </w:fldChar>
      </w:r>
      <w:r w:rsidR="00D60BAA" w:rsidRPr="00C32BE3">
        <w:rPr>
          <w:rFonts w:ascii="Calibri" w:hAnsi="Calibri"/>
        </w:rPr>
        <w:instrText xml:space="preserve"> ADDIN EN.CITE.DATA </w:instrText>
      </w:r>
      <w:r w:rsidR="00D60BAA" w:rsidRPr="00C32BE3">
        <w:rPr>
          <w:rFonts w:ascii="Calibri" w:hAnsi="Calibri"/>
        </w:rPr>
      </w:r>
      <w:r w:rsidR="00D60BAA" w:rsidRPr="00C32BE3">
        <w:rPr>
          <w:rFonts w:ascii="Calibri" w:hAnsi="Calibri"/>
        </w:rPr>
        <w:fldChar w:fldCharType="end"/>
      </w:r>
      <w:r w:rsidR="00D34B8C" w:rsidRPr="00C32BE3">
        <w:rPr>
          <w:rFonts w:ascii="Calibri" w:hAnsi="Calibri"/>
        </w:rPr>
      </w:r>
      <w:r w:rsidR="00D34B8C" w:rsidRPr="00C32BE3">
        <w:rPr>
          <w:rFonts w:ascii="Calibri" w:hAnsi="Calibri"/>
        </w:rPr>
        <w:fldChar w:fldCharType="separate"/>
      </w:r>
      <w:r w:rsidR="00D60BAA" w:rsidRPr="00C32BE3">
        <w:rPr>
          <w:rFonts w:ascii="Calibri" w:hAnsi="Calibri"/>
          <w:noProof/>
        </w:rPr>
        <w:t>[25, 26]</w:t>
      </w:r>
      <w:r w:rsidR="00D34B8C" w:rsidRPr="00C32BE3">
        <w:rPr>
          <w:rFonts w:ascii="Calibri" w:hAnsi="Calibri"/>
        </w:rPr>
        <w:fldChar w:fldCharType="end"/>
      </w:r>
      <w:r w:rsidR="00777082" w:rsidRPr="00C32BE3">
        <w:rPr>
          <w:rFonts w:ascii="Calibri" w:hAnsi="Calibri" w:cs="Times New Roman"/>
        </w:rPr>
        <w:t xml:space="preserve">. </w:t>
      </w:r>
      <w:r w:rsidR="00777082" w:rsidRPr="00C32BE3">
        <w:rPr>
          <w:rFonts w:ascii="Calibri" w:hAnsi="Calibri"/>
        </w:rPr>
        <w:t>WHO therefore recommends the use of HbA1c for diagnosis of DM only when strict quality assurance measures are in place</w:t>
      </w:r>
      <w:r w:rsidR="00D34B8C" w:rsidRPr="00C32BE3">
        <w:rPr>
          <w:rFonts w:ascii="Calibri" w:hAnsi="Calibri"/>
        </w:rPr>
        <w:fldChar w:fldCharType="begin"/>
      </w:r>
      <w:r w:rsidR="00D60BAA" w:rsidRPr="00C32BE3">
        <w:rPr>
          <w:rFonts w:ascii="Calibri" w:hAnsi="Calibri"/>
        </w:rPr>
        <w:instrText xml:space="preserve"> ADDIN EN.CITE &lt;EndNote&gt;&lt;Cite&gt;&lt;Author&gt;World Health Organization&lt;/Author&gt;&lt;Year&gt;2011&lt;/Year&gt;&lt;RecNum&gt;23&lt;/RecNum&gt;&lt;DisplayText&gt;[23]&lt;/DisplayText&gt;&lt;record&gt;&lt;rec-number&gt;23&lt;/rec-number&gt;&lt;foreign-keys&gt;&lt;key app="EN" db-id="zt0esawdx0atvleaxvmv290kap0eftzew5s5" timestamp="1530099599"&gt;23&lt;/key&gt;&lt;/foreign-keys&gt;&lt;ref-type name="Report"&gt;27&lt;/ref-type&gt;&lt;contributors&gt;&lt;authors&gt;&lt;author&gt;World Health Organization,&lt;/author&gt;&lt;/authors&gt;&lt;secondary-authors&gt;&lt;author&gt;WHO/NMH/CHP/CPM/11.1&lt;/author&gt;&lt;author&gt;25 p.&lt;/author&gt;&lt;/secondary-authors&gt;&lt;/contributors&gt;&lt;titles&gt;&lt;title&gt;Use of glycated haemoglobin (HbA1c) in diagnosis of diabetes mellitus: abbreviated report of a WHO consultation; http://www.who.int/iris/handle/10665/70523&lt;/title&gt;&lt;/titles&gt;&lt;dates&gt;&lt;year&gt;2011&lt;/year&gt;&lt;/dates&gt;&lt;pub-location&gt;Geneva&lt;/pub-location&gt;&lt;publisher&gt;World Health Organization&lt;/publisher&gt;&lt;urls&gt;&lt;/urls&gt;&lt;/record&gt;&lt;/Cite&gt;&lt;/EndNote&gt;</w:instrText>
      </w:r>
      <w:r w:rsidR="00D34B8C" w:rsidRPr="00C32BE3">
        <w:rPr>
          <w:rFonts w:ascii="Calibri" w:hAnsi="Calibri"/>
        </w:rPr>
        <w:fldChar w:fldCharType="separate"/>
      </w:r>
      <w:r w:rsidR="00D60BAA" w:rsidRPr="00C32BE3">
        <w:rPr>
          <w:rFonts w:ascii="Calibri" w:hAnsi="Calibri"/>
          <w:noProof/>
        </w:rPr>
        <w:t>[23]</w:t>
      </w:r>
      <w:r w:rsidR="00D34B8C" w:rsidRPr="00C32BE3">
        <w:rPr>
          <w:rFonts w:ascii="Calibri" w:hAnsi="Calibri"/>
        </w:rPr>
        <w:fldChar w:fldCharType="end"/>
      </w:r>
      <w:r w:rsidR="00777082" w:rsidRPr="00C32BE3">
        <w:rPr>
          <w:rFonts w:ascii="Calibri" w:hAnsi="Calibri"/>
        </w:rPr>
        <w:t xml:space="preserve">. Only laboratories and manufacturers aligned to the “National </w:t>
      </w:r>
      <w:proofErr w:type="spellStart"/>
      <w:r w:rsidR="00777082" w:rsidRPr="00C32BE3">
        <w:rPr>
          <w:rFonts w:ascii="Calibri" w:hAnsi="Calibri"/>
        </w:rPr>
        <w:t>Glycohemoglobin</w:t>
      </w:r>
      <w:proofErr w:type="spellEnd"/>
      <w:r w:rsidR="00777082" w:rsidRPr="00C32BE3">
        <w:rPr>
          <w:rFonts w:ascii="Calibri" w:hAnsi="Calibri"/>
        </w:rPr>
        <w:t xml:space="preserve"> Standardization Program” (NGSP) or International Federation of Clinical Chemists (IFCC) laboratory networks and reference methods</w:t>
      </w:r>
      <w:r w:rsidR="00D34B8C" w:rsidRPr="00C32BE3">
        <w:rPr>
          <w:rFonts w:ascii="Calibri" w:hAnsi="Calibri"/>
        </w:rPr>
        <w:fldChar w:fldCharType="begin"/>
      </w:r>
      <w:r w:rsidR="00D60BAA" w:rsidRPr="00C32BE3">
        <w:rPr>
          <w:rFonts w:ascii="Calibri" w:hAnsi="Calibri"/>
        </w:rPr>
        <w:instrText xml:space="preserve"> ADDIN EN.CITE &lt;EndNote&gt;&lt;Cite&gt;&lt;Author&gt;NGSP&lt;/Author&gt;&lt;Year&gt;2010&lt;/Year&gt;&lt;RecNum&gt;27&lt;/RecNum&gt;&lt;DisplayText&gt;[27]&lt;/DisplayText&gt;&lt;record&gt;&lt;rec-number&gt;27&lt;/rec-number&gt;&lt;foreign-keys&gt;&lt;key app="EN" db-id="zt0esawdx0atvleaxvmv290kap0eftzew5s5" timestamp="1530099619"&gt;27&lt;/key&gt;&lt;/foreign-keys&gt;&lt;ref-type name="Web Page"&gt;12&lt;/ref-type&gt;&lt;contributors&gt;&lt;authors&gt;&lt;author&gt;NGSP&lt;/author&gt;&lt;/authors&gt;&lt;/contributors&gt;&lt;titles&gt;&lt;title&gt;Harmonizing Haemoglobin A1c Testing&lt;/title&gt;&lt;/titles&gt;&lt;number&gt;04-05-2018&lt;/number&gt;&lt;dates&gt;&lt;year&gt;2010&lt;/year&gt;&lt;/dates&gt;&lt;urls&gt;&lt;related-urls&gt;&lt;url&gt;http://www.ngsp.org/&lt;/url&gt;&lt;/related-urls&gt;&lt;/urls&gt;&lt;/record&gt;&lt;/Cite&gt;&lt;/EndNote&gt;</w:instrText>
      </w:r>
      <w:r w:rsidR="00D34B8C" w:rsidRPr="00C32BE3">
        <w:rPr>
          <w:rFonts w:ascii="Calibri" w:hAnsi="Calibri"/>
        </w:rPr>
        <w:fldChar w:fldCharType="separate"/>
      </w:r>
      <w:r w:rsidR="00D60BAA" w:rsidRPr="00C32BE3">
        <w:rPr>
          <w:rFonts w:ascii="Calibri" w:hAnsi="Calibri"/>
          <w:noProof/>
        </w:rPr>
        <w:t>[27]</w:t>
      </w:r>
      <w:r w:rsidR="00D34B8C" w:rsidRPr="00C32BE3">
        <w:rPr>
          <w:rFonts w:ascii="Calibri" w:hAnsi="Calibri"/>
        </w:rPr>
        <w:fldChar w:fldCharType="end"/>
      </w:r>
      <w:r w:rsidR="00777082" w:rsidRPr="00C32BE3">
        <w:rPr>
          <w:rFonts w:ascii="Calibri" w:hAnsi="Calibri"/>
        </w:rPr>
        <w:t xml:space="preserve"> are accredited to diagnose DM using HbA1c.</w:t>
      </w:r>
      <w:r w:rsidR="00A63EBE" w:rsidRPr="00C32BE3">
        <w:rPr>
          <w:rFonts w:ascii="Calibri" w:hAnsi="Calibri"/>
        </w:rPr>
        <w:t xml:space="preserve"> </w:t>
      </w:r>
      <w:r w:rsidR="00002082" w:rsidRPr="00C32BE3">
        <w:rPr>
          <w:rFonts w:ascii="Calibri" w:hAnsi="Calibri"/>
        </w:rPr>
        <w:t xml:space="preserve">Nevertheless, the </w:t>
      </w:r>
      <w:r w:rsidR="00AB329A" w:rsidRPr="00C32BE3">
        <w:rPr>
          <w:rFonts w:ascii="Calibri" w:hAnsi="Calibri"/>
        </w:rPr>
        <w:t xml:space="preserve">HbA1c </w:t>
      </w:r>
      <w:r w:rsidR="00002082" w:rsidRPr="00C32BE3">
        <w:rPr>
          <w:rFonts w:ascii="Calibri" w:hAnsi="Calibri"/>
        </w:rPr>
        <w:t xml:space="preserve">test has </w:t>
      </w:r>
      <w:r w:rsidR="00AB329A" w:rsidRPr="00C32BE3">
        <w:rPr>
          <w:rFonts w:ascii="Calibri" w:hAnsi="Calibri"/>
        </w:rPr>
        <w:t xml:space="preserve">very </w:t>
      </w:r>
      <w:r w:rsidR="00002082" w:rsidRPr="00C32BE3">
        <w:rPr>
          <w:rFonts w:ascii="Calibri" w:hAnsi="Calibri"/>
        </w:rPr>
        <w:t>important practical advantages, particularly as there is no need for fasting.</w:t>
      </w:r>
      <w:r w:rsidR="00AB329A" w:rsidRPr="00C32BE3">
        <w:rPr>
          <w:rFonts w:ascii="Calibri" w:hAnsi="Calibri"/>
        </w:rPr>
        <w:t xml:space="preserve"> </w:t>
      </w:r>
      <w:r w:rsidR="008C661A" w:rsidRPr="00C32BE3">
        <w:rPr>
          <w:rFonts w:ascii="Calibri" w:hAnsi="Calibri"/>
        </w:rPr>
        <w:t xml:space="preserve">A POC HbA1c test </w:t>
      </w:r>
      <w:r w:rsidR="00267DBA" w:rsidRPr="00C32BE3">
        <w:rPr>
          <w:rFonts w:ascii="Calibri" w:hAnsi="Calibri"/>
        </w:rPr>
        <w:t xml:space="preserve">can be </w:t>
      </w:r>
      <w:r w:rsidR="00CF248A" w:rsidRPr="00C32BE3">
        <w:rPr>
          <w:rFonts w:ascii="Calibri" w:hAnsi="Calibri"/>
        </w:rPr>
        <w:t>performed with</w:t>
      </w:r>
      <w:r w:rsidR="00267DBA" w:rsidRPr="00C32BE3">
        <w:rPr>
          <w:rFonts w:ascii="Calibri" w:hAnsi="Calibri"/>
        </w:rPr>
        <w:t xml:space="preserve"> </w:t>
      </w:r>
      <w:r w:rsidR="008C661A" w:rsidRPr="00C32BE3">
        <w:rPr>
          <w:rFonts w:ascii="Calibri" w:hAnsi="Calibri"/>
        </w:rPr>
        <w:t xml:space="preserve">limited facilities and space, being based on a single finger-prick (capillary) blood sample, which is then applied to a cartridge, and inserted into a desktop analyser; HbA1c is quantified and reported within just a few minutes. </w:t>
      </w:r>
      <w:r w:rsidR="00615365" w:rsidRPr="00C32BE3">
        <w:rPr>
          <w:rFonts w:ascii="Calibri" w:hAnsi="Calibri"/>
        </w:rPr>
        <w:t>T</w:t>
      </w:r>
      <w:r w:rsidR="00185B2E" w:rsidRPr="00C32BE3">
        <w:rPr>
          <w:rFonts w:ascii="Calibri" w:hAnsi="Calibri"/>
        </w:rPr>
        <w:t xml:space="preserve">herefore, </w:t>
      </w:r>
      <w:r w:rsidR="00615365" w:rsidRPr="00C32BE3">
        <w:rPr>
          <w:rFonts w:ascii="Calibri" w:hAnsi="Calibri"/>
        </w:rPr>
        <w:t>POC HbA1c test could be administered by trained health</w:t>
      </w:r>
      <w:r w:rsidR="00487763" w:rsidRPr="00C32BE3">
        <w:rPr>
          <w:rFonts w:ascii="Calibri" w:hAnsi="Calibri"/>
        </w:rPr>
        <w:t xml:space="preserve"> </w:t>
      </w:r>
      <w:r w:rsidR="00615365" w:rsidRPr="00C32BE3">
        <w:rPr>
          <w:rFonts w:ascii="Calibri" w:hAnsi="Calibri"/>
        </w:rPr>
        <w:t xml:space="preserve">care workers instead of relying on the presence of </w:t>
      </w:r>
      <w:r w:rsidR="00185B2E" w:rsidRPr="00C32BE3">
        <w:rPr>
          <w:rFonts w:ascii="Calibri" w:hAnsi="Calibri"/>
        </w:rPr>
        <w:t>health</w:t>
      </w:r>
      <w:r w:rsidR="00487763" w:rsidRPr="00C32BE3">
        <w:rPr>
          <w:rFonts w:ascii="Calibri" w:hAnsi="Calibri"/>
        </w:rPr>
        <w:t xml:space="preserve"> </w:t>
      </w:r>
      <w:r w:rsidR="00615365" w:rsidRPr="00C32BE3">
        <w:rPr>
          <w:rFonts w:ascii="Calibri" w:hAnsi="Calibri"/>
        </w:rPr>
        <w:t xml:space="preserve">care professionals, which would be beneficial for </w:t>
      </w:r>
      <w:r w:rsidR="00185B2E" w:rsidRPr="00C32BE3">
        <w:rPr>
          <w:rFonts w:ascii="Calibri" w:hAnsi="Calibri"/>
        </w:rPr>
        <w:t xml:space="preserve">settings with limited personnel resources (e.g. nurse-led centres). </w:t>
      </w:r>
      <w:r w:rsidR="00853C46" w:rsidRPr="00C32BE3">
        <w:rPr>
          <w:rFonts w:ascii="Calibri" w:hAnsi="Calibri"/>
        </w:rPr>
        <w:t xml:space="preserve">Due to their practical advantages </w:t>
      </w:r>
      <w:r w:rsidR="00002082" w:rsidRPr="00C32BE3">
        <w:rPr>
          <w:rFonts w:ascii="Calibri" w:hAnsi="Calibri" w:cs="Times New Roman"/>
        </w:rPr>
        <w:t xml:space="preserve">POC tests </w:t>
      </w:r>
      <w:r w:rsidR="00F35AFB" w:rsidRPr="00C32BE3">
        <w:rPr>
          <w:rFonts w:ascii="Calibri" w:hAnsi="Calibri" w:cs="Times New Roman"/>
        </w:rPr>
        <w:t xml:space="preserve">are </w:t>
      </w:r>
      <w:r w:rsidR="002E3E11" w:rsidRPr="00C32BE3">
        <w:rPr>
          <w:rFonts w:ascii="Calibri" w:hAnsi="Calibri" w:cs="Times New Roman"/>
        </w:rPr>
        <w:t>becoming more</w:t>
      </w:r>
      <w:r w:rsidR="00002082" w:rsidRPr="00C32BE3">
        <w:rPr>
          <w:rFonts w:ascii="Calibri" w:hAnsi="Calibri" w:cs="Times New Roman"/>
        </w:rPr>
        <w:t xml:space="preserve"> </w:t>
      </w:r>
      <w:r w:rsidR="00F35AFB" w:rsidRPr="00C32BE3">
        <w:rPr>
          <w:rFonts w:ascii="Calibri" w:hAnsi="Calibri" w:cs="Times New Roman"/>
        </w:rPr>
        <w:t>widely used</w:t>
      </w:r>
      <w:r w:rsidR="00853C46" w:rsidRPr="00C32BE3">
        <w:rPr>
          <w:rFonts w:ascii="Calibri" w:hAnsi="Calibri" w:cs="Times New Roman"/>
        </w:rPr>
        <w:t xml:space="preserve"> in TB </w:t>
      </w:r>
      <w:proofErr w:type="gramStart"/>
      <w:r w:rsidR="00853C46" w:rsidRPr="00C32BE3">
        <w:rPr>
          <w:rFonts w:ascii="Calibri" w:hAnsi="Calibri" w:cs="Times New Roman"/>
        </w:rPr>
        <w:t>clinics</w:t>
      </w:r>
      <w:proofErr w:type="gramEnd"/>
      <w:r w:rsidR="00D34B8C" w:rsidRPr="00C32BE3">
        <w:rPr>
          <w:rFonts w:ascii="Calibri" w:hAnsi="Calibri" w:cs="Times New Roman"/>
        </w:rPr>
        <w:fldChar w:fldCharType="begin">
          <w:fldData xml:space="preserve">PEVuZE5vdGU+PENpdGU+PEF1dGhvcj5WaW5leTwvQXV0aG9yPjxZZWFyPjIwMTU8L1llYXI+PFJl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</w:fldData>
        </w:fldChar>
      </w:r>
      <w:r w:rsidR="00D60BAA" w:rsidRPr="00C32BE3">
        <w:rPr>
          <w:rFonts w:ascii="Calibri" w:hAnsi="Calibri" w:cs="Times New Roman"/>
        </w:rPr>
        <w:instrText xml:space="preserve"> ADDIN EN.CITE </w:instrText>
      </w:r>
      <w:r w:rsidR="00D60BAA" w:rsidRPr="00C32BE3">
        <w:rPr>
          <w:rFonts w:ascii="Calibri" w:hAnsi="Calibri" w:cs="Times New Roman"/>
        </w:rPr>
        <w:fldChar w:fldCharType="begin">
          <w:fldData xml:space="preserve">PEVuZE5vdGU+PENpdGU+PEF1dGhvcj5WaW5leTwvQXV0aG9yPjxZZWFyPjIwMTU8L1llYXI+PFJl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</w:fldData>
        </w:fldChar>
      </w:r>
      <w:r w:rsidR="00D60BAA" w:rsidRPr="00C32BE3">
        <w:rPr>
          <w:rFonts w:ascii="Calibri" w:hAnsi="Calibri" w:cs="Times New Roman"/>
        </w:rPr>
        <w:instrText xml:space="preserve"> ADDIN EN.CITE.DATA </w:instrText>
      </w:r>
      <w:r w:rsidR="00D60BAA" w:rsidRPr="00C32BE3">
        <w:rPr>
          <w:rFonts w:ascii="Calibri" w:hAnsi="Calibri" w:cs="Times New Roman"/>
        </w:rPr>
      </w:r>
      <w:r w:rsidR="00D60BAA" w:rsidRPr="00C32BE3">
        <w:rPr>
          <w:rFonts w:ascii="Calibri" w:hAnsi="Calibri" w:cs="Times New Roman"/>
        </w:rPr>
        <w:fldChar w:fldCharType="end"/>
      </w:r>
      <w:r w:rsidR="00D34B8C" w:rsidRPr="00C32BE3">
        <w:rPr>
          <w:rFonts w:ascii="Calibri" w:hAnsi="Calibri" w:cs="Times New Roman"/>
        </w:rPr>
      </w:r>
      <w:r w:rsidR="00D34B8C" w:rsidRPr="00C32BE3">
        <w:rPr>
          <w:rFonts w:ascii="Calibri" w:hAnsi="Calibri" w:cs="Times New Roman"/>
        </w:rPr>
        <w:fldChar w:fldCharType="separate"/>
      </w:r>
      <w:r w:rsidR="00D60BAA" w:rsidRPr="00C32BE3">
        <w:rPr>
          <w:rFonts w:ascii="Calibri" w:hAnsi="Calibri" w:cs="Times New Roman"/>
          <w:noProof/>
        </w:rPr>
        <w:t>[7, 28, 29]</w:t>
      </w:r>
      <w:r w:rsidR="00D34B8C" w:rsidRPr="00C32BE3">
        <w:rPr>
          <w:rFonts w:ascii="Calibri" w:hAnsi="Calibri" w:cs="Times New Roman"/>
        </w:rPr>
        <w:fldChar w:fldCharType="end"/>
      </w:r>
      <w:r w:rsidR="00F35AFB" w:rsidRPr="00C32BE3">
        <w:rPr>
          <w:rFonts w:ascii="Calibri" w:hAnsi="Calibri" w:cs="Times New Roman"/>
        </w:rPr>
        <w:t xml:space="preserve">, </w:t>
      </w:r>
      <w:r w:rsidR="008B66E6" w:rsidRPr="00C32BE3">
        <w:rPr>
          <w:rFonts w:ascii="Calibri" w:hAnsi="Calibri" w:cs="Times New Roman"/>
        </w:rPr>
        <w:t>both to screen patien</w:t>
      </w:r>
      <w:r w:rsidR="0052199A" w:rsidRPr="00C32BE3">
        <w:rPr>
          <w:rFonts w:ascii="Calibri" w:hAnsi="Calibri" w:cs="Times New Roman"/>
        </w:rPr>
        <w:t>ts for undiagnosed DM, and to i</w:t>
      </w:r>
      <w:r w:rsidR="008B66E6" w:rsidRPr="00C32BE3">
        <w:rPr>
          <w:rFonts w:ascii="Calibri" w:hAnsi="Calibri" w:cs="Times New Roman"/>
        </w:rPr>
        <w:t xml:space="preserve">dentify those with poorly controlled DM who may require further management. However, </w:t>
      </w:r>
      <w:r w:rsidR="00181E43" w:rsidRPr="00C32BE3">
        <w:rPr>
          <w:rFonts w:ascii="Calibri" w:hAnsi="Calibri" w:cs="Times New Roman"/>
        </w:rPr>
        <w:t xml:space="preserve">to </w:t>
      </w:r>
      <w:r w:rsidR="00181E43" w:rsidRPr="00C32BE3">
        <w:rPr>
          <w:rFonts w:ascii="Calibri" w:hAnsi="Calibri" w:cs="Times New Roman"/>
        </w:rPr>
        <w:lastRenderedPageBreak/>
        <w:t xml:space="preserve">our knowledge </w:t>
      </w:r>
      <w:r w:rsidR="007A03EE" w:rsidRPr="00C32BE3">
        <w:rPr>
          <w:rFonts w:ascii="Calibri" w:hAnsi="Calibri" w:cs="Times New Roman"/>
        </w:rPr>
        <w:t>DM diagnosis using POC HbA1c has</w:t>
      </w:r>
      <w:r w:rsidR="00185B2E" w:rsidRPr="00C32BE3">
        <w:rPr>
          <w:rFonts w:ascii="Calibri" w:hAnsi="Calibri" w:cs="Times New Roman"/>
        </w:rPr>
        <w:t xml:space="preserve"> not</w:t>
      </w:r>
      <w:r w:rsidR="00181E43" w:rsidRPr="00C32BE3">
        <w:rPr>
          <w:rFonts w:ascii="Calibri" w:hAnsi="Calibri" w:cs="Times New Roman"/>
        </w:rPr>
        <w:t xml:space="preserve"> yet</w:t>
      </w:r>
      <w:r w:rsidR="00185B2E" w:rsidRPr="00C32BE3">
        <w:rPr>
          <w:rFonts w:ascii="Calibri" w:hAnsi="Calibri" w:cs="Times New Roman"/>
        </w:rPr>
        <w:t xml:space="preserve"> </w:t>
      </w:r>
      <w:r w:rsidR="00F64058" w:rsidRPr="00C32BE3">
        <w:rPr>
          <w:rFonts w:ascii="Calibri" w:hAnsi="Calibri" w:cs="Times New Roman"/>
        </w:rPr>
        <w:t xml:space="preserve">been </w:t>
      </w:r>
      <w:r w:rsidR="00185B2E" w:rsidRPr="00C32BE3">
        <w:rPr>
          <w:rFonts w:ascii="Calibri" w:hAnsi="Calibri" w:cs="Times New Roman"/>
        </w:rPr>
        <w:t xml:space="preserve">recommended by </w:t>
      </w:r>
      <w:r w:rsidR="002E3E11" w:rsidRPr="00C32BE3">
        <w:rPr>
          <w:rFonts w:ascii="Calibri" w:hAnsi="Calibri" w:cs="Times New Roman"/>
        </w:rPr>
        <w:t>WHO</w:t>
      </w:r>
      <w:r w:rsidR="00EC275E" w:rsidRPr="00C32BE3">
        <w:rPr>
          <w:rFonts w:ascii="Calibri" w:hAnsi="Calibri" w:cs="Times New Roman"/>
        </w:rPr>
        <w:t xml:space="preserve"> or any regulatory bodies</w:t>
      </w:r>
      <w:r w:rsidR="00185B2E" w:rsidRPr="00C32BE3">
        <w:rPr>
          <w:rFonts w:ascii="Calibri" w:hAnsi="Calibri" w:cs="Times New Roman"/>
        </w:rPr>
        <w:t xml:space="preserve">, and </w:t>
      </w:r>
      <w:r w:rsidR="00853C46" w:rsidRPr="00C32BE3">
        <w:rPr>
          <w:rFonts w:ascii="Calibri" w:hAnsi="Calibri" w:cs="Times New Roman"/>
        </w:rPr>
        <w:t xml:space="preserve">the implications of using </w:t>
      </w:r>
      <w:r w:rsidR="008B66E6" w:rsidRPr="00C32BE3">
        <w:rPr>
          <w:rFonts w:ascii="Calibri" w:hAnsi="Calibri" w:cs="Times New Roman"/>
        </w:rPr>
        <w:t xml:space="preserve">POC </w:t>
      </w:r>
      <w:r w:rsidR="00853C46" w:rsidRPr="00C32BE3">
        <w:rPr>
          <w:rFonts w:ascii="Calibri" w:hAnsi="Calibri" w:cs="Times New Roman"/>
        </w:rPr>
        <w:t>tests, compared with laboratory alternatives, have not been extensively explored</w:t>
      </w:r>
      <w:r w:rsidR="0052199A" w:rsidRPr="00C32BE3">
        <w:rPr>
          <w:rFonts w:ascii="Calibri" w:hAnsi="Calibri" w:cs="Times New Roman"/>
        </w:rPr>
        <w:t>, particularly not among TB patients</w:t>
      </w:r>
      <w:r w:rsidR="00853C46" w:rsidRPr="00C32BE3">
        <w:rPr>
          <w:rFonts w:ascii="Calibri" w:hAnsi="Calibri" w:cs="Times New Roman"/>
        </w:rPr>
        <w:t xml:space="preserve">. </w:t>
      </w:r>
    </w:p>
    <w:p w14:paraId="2EAB6EC6" w14:textId="3C7BE5E2" w:rsidR="0024599C" w:rsidRPr="00C32BE3" w:rsidRDefault="006479CB" w:rsidP="00460890">
      <w:pPr>
        <w:spacing w:line="360" w:lineRule="auto"/>
        <w:jc w:val="both"/>
        <w:rPr>
          <w:rFonts w:ascii="Calibri" w:hAnsi="Calibri"/>
        </w:rPr>
      </w:pPr>
      <w:r w:rsidRPr="00C32BE3">
        <w:rPr>
          <w:rFonts w:ascii="Calibri" w:hAnsi="Calibri"/>
        </w:rPr>
        <w:t xml:space="preserve">A recent review among </w:t>
      </w:r>
      <w:r w:rsidR="00FB3755" w:rsidRPr="00C32BE3">
        <w:rPr>
          <w:rFonts w:ascii="Calibri" w:hAnsi="Calibri"/>
        </w:rPr>
        <w:t>DM</w:t>
      </w:r>
      <w:r w:rsidRPr="00C32BE3">
        <w:rPr>
          <w:rFonts w:ascii="Calibri" w:hAnsi="Calibri"/>
        </w:rPr>
        <w:t xml:space="preserve"> individuals showed very high levels of agreement (correlation coefficient, 0.967; 95% CI 0.960–0.973) between laboratory and POC HbA1c</w:t>
      </w:r>
      <w:r w:rsidR="00D34B8C" w:rsidRPr="00C32BE3">
        <w:rPr>
          <w:rFonts w:ascii="Calibri" w:hAnsi="Calibri"/>
        </w:rPr>
        <w:fldChar w:fldCharType="begin"/>
      </w:r>
      <w:r w:rsidR="00D60BAA" w:rsidRPr="00C32BE3">
        <w:rPr>
          <w:rFonts w:ascii="Calibri" w:hAnsi="Calibri"/>
        </w:rPr>
        <w:instrText xml:space="preserve"> ADDIN EN.CITE &lt;EndNote&gt;&lt;Cite&gt;&lt;Author&gt;Health Quality&lt;/Author&gt;&lt;Year&gt;2014&lt;/Year&gt;&lt;RecNum&gt;30&lt;/RecNum&gt;&lt;DisplayText&gt;[30]&lt;/DisplayText&gt;&lt;record&gt;&lt;rec-number&gt;30&lt;/rec-number&gt;&lt;foreign-keys&gt;&lt;key app="EN" db-id="zt0esawdx0atvleaxvmv290kap0eftzew5s5" timestamp="1530099637"&gt;30&lt;/key&gt;&lt;/foreign-keys&gt;&lt;ref-type name="Journal Article"&gt;17&lt;/ref-type&gt;&lt;contributors&gt;&lt;authors&gt;&lt;author&gt;Health Quality, Ontario&lt;/author&gt;&lt;/authors&gt;&lt;/contributors&gt;&lt;titles&gt;&lt;title&gt;Point-of-Care Hemoglobin A(1c) Testing: An Evidence-Based Analysis&lt;/title&gt;&lt;secondary-title&gt;Ontario Health Technology Assessment Series&lt;/secondary-title&gt;&lt;/titles&gt;&lt;periodical&gt;&lt;full-title&gt;Ontario Health Technology Assessment Series&lt;/full-title&gt;&lt;/periodical&gt;&lt;pages&gt;1-30&lt;/pages&gt;&lt;volume&gt;14&lt;/volume&gt;&lt;number&gt;8&lt;/number&gt;&lt;dates&gt;&lt;year&gt;2014&lt;/year&gt;&lt;/dates&gt;&lt;publisher&gt;Medical Advisory Secretariat&lt;/publisher&gt;&lt;isbn&gt;1915-7398&lt;/isbn&gt;&lt;accession-num&gt;PMC4549577&lt;/accession-num&gt;&lt;urls&gt;&lt;related-urls&gt;&lt;url&gt;http://www.ncbi.nlm.nih.gov/pmc/articles/PMC4549577/&lt;/url&gt;&lt;/related-urls&gt;&lt;/urls&gt;&lt;remote-database-name&gt;Pmc&lt;/remote-database-name&gt;&lt;/record&gt;&lt;/Cite&gt;&lt;/EndNote&gt;</w:instrText>
      </w:r>
      <w:r w:rsidR="00D34B8C" w:rsidRPr="00C32BE3">
        <w:rPr>
          <w:rFonts w:ascii="Calibri" w:hAnsi="Calibri"/>
        </w:rPr>
        <w:fldChar w:fldCharType="separate"/>
      </w:r>
      <w:r w:rsidR="00D60BAA" w:rsidRPr="00C32BE3">
        <w:rPr>
          <w:rFonts w:ascii="Calibri" w:hAnsi="Calibri"/>
          <w:noProof/>
        </w:rPr>
        <w:t>[30]</w:t>
      </w:r>
      <w:r w:rsidR="00D34B8C" w:rsidRPr="00C32BE3">
        <w:rPr>
          <w:rFonts w:ascii="Calibri" w:hAnsi="Calibri"/>
        </w:rPr>
        <w:fldChar w:fldCharType="end"/>
      </w:r>
      <w:r w:rsidR="001D002D" w:rsidRPr="00C32BE3">
        <w:rPr>
          <w:rFonts w:ascii="Calibri" w:hAnsi="Calibri"/>
        </w:rPr>
        <w:t>;</w:t>
      </w:r>
      <w:r w:rsidRPr="00C32BE3">
        <w:rPr>
          <w:rFonts w:ascii="Calibri" w:hAnsi="Calibri"/>
        </w:rPr>
        <w:t xml:space="preserve"> </w:t>
      </w:r>
      <w:r w:rsidR="001D002D" w:rsidRPr="00C32BE3">
        <w:rPr>
          <w:rFonts w:ascii="Calibri" w:hAnsi="Calibri"/>
        </w:rPr>
        <w:t xml:space="preserve">however, included studies mostly took place with industry involvement, or were carried out under “optimal” conditions. </w:t>
      </w:r>
      <w:r w:rsidR="00946EAE" w:rsidRPr="00C32BE3">
        <w:rPr>
          <w:rFonts w:ascii="Calibri" w:hAnsi="Calibri"/>
        </w:rPr>
        <w:t xml:space="preserve">Another </w:t>
      </w:r>
      <w:r w:rsidR="00FB3755" w:rsidRPr="00C32BE3">
        <w:rPr>
          <w:rFonts w:ascii="Calibri" w:hAnsi="Calibri"/>
        </w:rPr>
        <w:t>review</w:t>
      </w:r>
      <w:r w:rsidR="00D60BAA" w:rsidRPr="00C32BE3">
        <w:rPr>
          <w:rFonts w:ascii="Calibri" w:hAnsi="Calibri"/>
        </w:rPr>
        <w:fldChar w:fldCharType="begin"/>
      </w:r>
      <w:r w:rsidR="00D60BAA" w:rsidRPr="00C32BE3">
        <w:rPr>
          <w:rFonts w:ascii="Calibri" w:hAnsi="Calibri"/>
        </w:rPr>
        <w:instrText xml:space="preserve"> ADDIN EN.CITE &lt;EndNote&gt;&lt;Cite&gt;&lt;Author&gt;Hirst&lt;/Author&gt;&lt;Year&gt;2017&lt;/Year&gt;&lt;RecNum&gt;51&lt;/RecNum&gt;&lt;DisplayText&gt;[31]&lt;/DisplayText&gt;&lt;record&gt;&lt;rec-number&gt;51&lt;/rec-number&gt;&lt;foreign-keys&gt;&lt;key app="EN" db-id="zt0esawdx0atvleaxvmv290kap0eftzew5s5" timestamp="1530624686"&gt;51&lt;/key&gt;&lt;/foreign-keys&gt;&lt;ref-type name="Journal Article"&gt;17&lt;/ref-type&gt;&lt;contributors&gt;&lt;authors&gt;&lt;author&gt;Hirst, J. A.&lt;/author&gt;&lt;author&gt;McLellan, J. H.&lt;/author&gt;&lt;author&gt;Price, C. P.&lt;/author&gt;&lt;author&gt;English, E.&lt;/author&gt;&lt;author&gt;Feakins, B. G.&lt;/author&gt;&lt;author&gt;Stevens, R. J.&lt;/author&gt;&lt;author&gt;Farmer, A. J.&lt;/author&gt;&lt;/authors&gt;&lt;/contributors&gt;&lt;titles&gt;&lt;title&gt;Performance of point-of-care HbA1c test devices: implications for use in clinical practice - a systematic review and meta-analysis&lt;/title&gt;&lt;secondary-title&gt;Clin Chem Lab Med&lt;/secondary-title&gt;&lt;/titles&gt;&lt;periodical&gt;&lt;full-title&gt;Clin Chem Lab Med&lt;/full-title&gt;&lt;/periodical&gt;&lt;pages&gt;167-180&lt;/pages&gt;&lt;volume&gt;55&lt;/volume&gt;&lt;number&gt;2&lt;/number&gt;&lt;keywords&gt;&lt;keyword&gt;Glycated Hemoglobin A/*analysis&lt;/keyword&gt;&lt;keyword&gt;Humans&lt;/keyword&gt;&lt;keyword&gt;*Point-of-Care Systems&lt;/keyword&gt;&lt;keyword&gt;Practice Guidelines as Topic&lt;/keyword&gt;&lt;/keywords&gt;&lt;dates&gt;&lt;year&gt;2017&lt;/year&gt;&lt;pub-dates&gt;&lt;date&gt;Feb 1&lt;/date&gt;&lt;/pub-dates&gt;&lt;/dates&gt;&lt;isbn&gt;1437-4331 (Electronic)&amp;#xD;1434-6621 (Linking)&lt;/isbn&gt;&lt;accession-num&gt;27658148&lt;/accession-num&gt;&lt;urls&gt;&lt;related-urls&gt;&lt;url&gt;http://www.ncbi.nlm.nih.gov/pubmed/27658148&lt;/url&gt;&lt;/related-urls&gt;&lt;/urls&gt;&lt;electronic-resource-num&gt;10.1515/cclm-2016-0303&lt;/electronic-resource-num&gt;&lt;/record&gt;&lt;/Cite&gt;&lt;/EndNote&gt;</w:instrText>
      </w:r>
      <w:r w:rsidR="00D60BAA" w:rsidRPr="00C32BE3">
        <w:rPr>
          <w:rFonts w:ascii="Calibri" w:hAnsi="Calibri"/>
        </w:rPr>
        <w:fldChar w:fldCharType="separate"/>
      </w:r>
      <w:r w:rsidR="00D60BAA" w:rsidRPr="00C32BE3">
        <w:rPr>
          <w:rFonts w:ascii="Calibri" w:hAnsi="Calibri"/>
          <w:noProof/>
        </w:rPr>
        <w:t>[31]</w:t>
      </w:r>
      <w:r w:rsidR="00D60BAA" w:rsidRPr="00C32BE3">
        <w:rPr>
          <w:rFonts w:ascii="Calibri" w:hAnsi="Calibri"/>
        </w:rPr>
        <w:fldChar w:fldCharType="end"/>
      </w:r>
      <w:r w:rsidR="00FB3755" w:rsidRPr="00C32BE3">
        <w:rPr>
          <w:rFonts w:ascii="Calibri" w:hAnsi="Calibri"/>
        </w:rPr>
        <w:t xml:space="preserve"> </w:t>
      </w:r>
      <w:r w:rsidR="001D002D" w:rsidRPr="00C32BE3">
        <w:rPr>
          <w:rFonts w:ascii="Calibri" w:hAnsi="Calibri"/>
        </w:rPr>
        <w:t xml:space="preserve">among 60 studies </w:t>
      </w:r>
      <w:r w:rsidR="00946EAE" w:rsidRPr="00C32BE3">
        <w:rPr>
          <w:rFonts w:ascii="Calibri" w:hAnsi="Calibri"/>
        </w:rPr>
        <w:t>com</w:t>
      </w:r>
      <w:r w:rsidR="001D002D" w:rsidRPr="00C32BE3">
        <w:rPr>
          <w:rFonts w:ascii="Calibri" w:hAnsi="Calibri"/>
        </w:rPr>
        <w:t>paring</w:t>
      </w:r>
      <w:r w:rsidR="0069264E" w:rsidRPr="00C32BE3">
        <w:rPr>
          <w:rFonts w:ascii="Calibri" w:hAnsi="Calibri"/>
        </w:rPr>
        <w:t xml:space="preserve"> the performance of POC</w:t>
      </w:r>
      <w:r w:rsidR="001D002D" w:rsidRPr="00C32BE3">
        <w:rPr>
          <w:rFonts w:ascii="Calibri" w:hAnsi="Calibri"/>
        </w:rPr>
        <w:t xml:space="preserve"> devices</w:t>
      </w:r>
      <w:r w:rsidR="0069264E" w:rsidRPr="00C32BE3">
        <w:rPr>
          <w:rFonts w:ascii="Calibri" w:hAnsi="Calibri"/>
        </w:rPr>
        <w:t xml:space="preserve"> to</w:t>
      </w:r>
      <w:r w:rsidR="001D002D" w:rsidRPr="00C32BE3">
        <w:rPr>
          <w:rFonts w:ascii="Calibri" w:hAnsi="Calibri"/>
        </w:rPr>
        <w:t xml:space="preserve"> laboratory </w:t>
      </w:r>
      <w:r w:rsidR="00734638" w:rsidRPr="00C32BE3">
        <w:rPr>
          <w:rFonts w:ascii="Calibri" w:hAnsi="Calibri"/>
        </w:rPr>
        <w:t xml:space="preserve">testing </w:t>
      </w:r>
      <w:r w:rsidR="001D002D" w:rsidRPr="00C32BE3">
        <w:rPr>
          <w:rFonts w:ascii="Calibri" w:hAnsi="Calibri"/>
        </w:rPr>
        <w:t xml:space="preserve">in </w:t>
      </w:r>
      <w:r w:rsidR="00946EAE" w:rsidRPr="00C32BE3">
        <w:rPr>
          <w:rFonts w:ascii="Calibri" w:hAnsi="Calibri"/>
        </w:rPr>
        <w:t xml:space="preserve">HbA1c </w:t>
      </w:r>
      <w:r w:rsidR="00FB3755" w:rsidRPr="00C32BE3">
        <w:rPr>
          <w:rFonts w:ascii="Calibri" w:hAnsi="Calibri"/>
        </w:rPr>
        <w:t>showed a</w:t>
      </w:r>
      <w:r w:rsidR="001D002D" w:rsidRPr="00C32BE3">
        <w:rPr>
          <w:rFonts w:ascii="Calibri" w:hAnsi="Calibri"/>
        </w:rPr>
        <w:t xml:space="preserve"> negative mean bias</w:t>
      </w:r>
      <w:r w:rsidR="00734638" w:rsidRPr="00C32BE3">
        <w:rPr>
          <w:rFonts w:ascii="Calibri" w:hAnsi="Calibri"/>
        </w:rPr>
        <w:t xml:space="preserve"> in pooled results</w:t>
      </w:r>
      <w:r w:rsidR="001D002D" w:rsidRPr="00C32BE3">
        <w:rPr>
          <w:rFonts w:ascii="Calibri" w:hAnsi="Calibri"/>
        </w:rPr>
        <w:t xml:space="preserve"> (i.e. POC HbA1c &lt; laboratory HbA1c)</w:t>
      </w:r>
      <w:r w:rsidR="00734638" w:rsidRPr="00C32BE3">
        <w:rPr>
          <w:rFonts w:ascii="Calibri" w:hAnsi="Calibri"/>
        </w:rPr>
        <w:t xml:space="preserve"> although with large variabilities</w:t>
      </w:r>
      <w:r w:rsidR="00F555E4" w:rsidRPr="00C32BE3">
        <w:rPr>
          <w:rFonts w:ascii="Calibri" w:hAnsi="Calibri"/>
        </w:rPr>
        <w:t xml:space="preserve"> between devices</w:t>
      </w:r>
      <w:r w:rsidR="001D002D" w:rsidRPr="00C32BE3">
        <w:rPr>
          <w:rFonts w:ascii="Calibri" w:hAnsi="Calibri"/>
        </w:rPr>
        <w:t>; but studies</w:t>
      </w:r>
      <w:r w:rsidR="00734638" w:rsidRPr="00C32BE3">
        <w:rPr>
          <w:rFonts w:ascii="Calibri" w:hAnsi="Calibri"/>
        </w:rPr>
        <w:t xml:space="preserve"> included</w:t>
      </w:r>
      <w:r w:rsidR="00F555E4" w:rsidRPr="00C32BE3">
        <w:rPr>
          <w:rFonts w:ascii="Calibri" w:hAnsi="Calibri"/>
        </w:rPr>
        <w:t xml:space="preserve"> were not restricted to specific</w:t>
      </w:r>
      <w:r w:rsidR="001D002D" w:rsidRPr="00C32BE3">
        <w:rPr>
          <w:rFonts w:ascii="Calibri" w:hAnsi="Calibri"/>
        </w:rPr>
        <w:t xml:space="preserve"> participants</w:t>
      </w:r>
      <w:r w:rsidR="00F555E4" w:rsidRPr="00C32BE3">
        <w:rPr>
          <w:rFonts w:ascii="Calibri" w:hAnsi="Calibri"/>
        </w:rPr>
        <w:t>’</w:t>
      </w:r>
      <w:r w:rsidR="001D002D" w:rsidRPr="00C32BE3">
        <w:rPr>
          <w:rFonts w:ascii="Calibri" w:hAnsi="Calibri"/>
        </w:rPr>
        <w:t xml:space="preserve"> characteristics (e.g.</w:t>
      </w:r>
      <w:r w:rsidR="00734638" w:rsidRPr="00C32BE3">
        <w:rPr>
          <w:rFonts w:ascii="Calibri" w:hAnsi="Calibri"/>
        </w:rPr>
        <w:t xml:space="preserve"> people with or without co-morbidities</w:t>
      </w:r>
      <w:r w:rsidR="001D002D" w:rsidRPr="00C32BE3">
        <w:rPr>
          <w:rFonts w:ascii="Calibri" w:hAnsi="Calibri"/>
        </w:rPr>
        <w:t>).</w:t>
      </w:r>
      <w:r w:rsidR="007A03EE" w:rsidRPr="00C32BE3">
        <w:rPr>
          <w:rFonts w:ascii="Calibri" w:hAnsi="Calibri"/>
        </w:rPr>
        <w:t xml:space="preserve"> In this article,</w:t>
      </w:r>
      <w:r w:rsidR="001D002D" w:rsidRPr="00C32BE3">
        <w:rPr>
          <w:rFonts w:ascii="Calibri" w:hAnsi="Calibri"/>
        </w:rPr>
        <w:t xml:space="preserve"> </w:t>
      </w:r>
      <w:r w:rsidR="007A03EE" w:rsidRPr="00C32BE3">
        <w:rPr>
          <w:rFonts w:ascii="Calibri" w:hAnsi="Calibri"/>
        </w:rPr>
        <w:t>w</w:t>
      </w:r>
      <w:r w:rsidR="0024599C" w:rsidRPr="00C32BE3">
        <w:rPr>
          <w:rFonts w:ascii="Calibri" w:hAnsi="Calibri"/>
        </w:rPr>
        <w:t>e explored the agreement between POC and laboratory HbA1c results</w:t>
      </w:r>
      <w:r w:rsidR="008B4F4F" w:rsidRPr="00C32BE3">
        <w:rPr>
          <w:rFonts w:ascii="Calibri" w:hAnsi="Calibri"/>
        </w:rPr>
        <w:t xml:space="preserve"> among TB patients</w:t>
      </w:r>
      <w:r w:rsidR="0024599C" w:rsidRPr="00C32BE3">
        <w:rPr>
          <w:rFonts w:ascii="Calibri" w:hAnsi="Calibri"/>
        </w:rPr>
        <w:t xml:space="preserve"> </w:t>
      </w:r>
      <w:r w:rsidR="00362073" w:rsidRPr="00C32BE3">
        <w:rPr>
          <w:rFonts w:ascii="Calibri" w:hAnsi="Calibri"/>
        </w:rPr>
        <w:t xml:space="preserve">from </w:t>
      </w:r>
      <w:r w:rsidR="001D1A7C" w:rsidRPr="00C32BE3">
        <w:rPr>
          <w:rFonts w:ascii="Calibri" w:hAnsi="Calibri"/>
        </w:rPr>
        <w:t>four</w:t>
      </w:r>
      <w:r w:rsidR="00362073" w:rsidRPr="00C32BE3">
        <w:rPr>
          <w:rFonts w:ascii="Calibri" w:hAnsi="Calibri"/>
        </w:rPr>
        <w:t xml:space="preserve"> middle income countries</w:t>
      </w:r>
      <w:r w:rsidR="00D34B8C" w:rsidRPr="00C32BE3">
        <w:rPr>
          <w:rFonts w:ascii="Calibri" w:hAnsi="Calibri"/>
        </w:rPr>
        <w:fldChar w:fldCharType="begin"/>
      </w:r>
      <w:r w:rsidR="00D60BAA" w:rsidRPr="00C32BE3">
        <w:rPr>
          <w:rFonts w:ascii="Calibri" w:hAnsi="Calibri"/>
        </w:rPr>
        <w:instrText xml:space="preserve"> ADDIN EN.CITE &lt;EndNote&gt;&lt;Cite&gt;&lt;Author&gt;van Crevel&lt;/Author&gt;&lt;Year&gt;2014&lt;/Year&gt;&lt;RecNum&gt;31&lt;/RecNum&gt;&lt;DisplayText&gt;[32]&lt;/DisplayText&gt;&lt;record&gt;&lt;rec-number&gt;31&lt;/rec-number&gt;&lt;foreign-keys&gt;&lt;key app="EN" db-id="zt0esawdx0atvleaxvmv290kap0eftzew5s5" timestamp="1530099642"&gt;31&lt;/key&gt;&lt;/foreign-keys&gt;&lt;ref-type name="Journal Article"&gt;17&lt;/ref-type&gt;&lt;contributors&gt;&lt;authors&gt;&lt;author&gt;van Crevel, R.&lt;/author&gt;&lt;author&gt;Dockrell, H. M.&lt;/author&gt;&lt;/authors&gt;&lt;/contributors&gt;&lt;auth-address&gt;Department of Medicine, Radboud University Medical Centre, 6500 HB Nijmegen, The Netherlands. Electronic address: reinout.vancrevel@radboudumc.nl.&amp;#xD;Department of Immunology and Infection, Faculty of Infectious and Tropical Diseases, London School of Hygiene and Tropical Medicine, London, UK.&lt;/auth-address&gt;&lt;titles&gt;&lt;title&gt;TANDEM: understanding diabetes and tuberculosis&lt;/title&gt;&lt;secondary-title&gt;Lancet Diabetes Endocrinol&lt;/secondary-title&gt;&lt;/titles&gt;&lt;periodical&gt;&lt;full-title&gt;Lancet Diabetes Endocrinol&lt;/full-title&gt;&lt;/periodical&gt;&lt;pages&gt;270-2&lt;/pages&gt;&lt;volume&gt;2&lt;/volume&gt;&lt;number&gt;4&lt;/number&gt;&lt;edition&gt;2014/04/08&lt;/edition&gt;&lt;keywords&gt;&lt;keyword&gt;Diabetes Mellitus/epidemiology&lt;/keyword&gt;&lt;keyword&gt;Diabetes Mellitus, Type 2/ complications/epidemiology/prevention &amp;amp; control&lt;/keyword&gt;&lt;keyword&gt;European Union&lt;/keyword&gt;&lt;keyword&gt;Humans&lt;/keyword&gt;&lt;keyword&gt;International Cooperation&lt;/keyword&gt;&lt;keyword&gt;Tuberculosis/ complications/epidemiology/prevention &amp;amp; control&lt;/keyword&gt;&lt;/keywords&gt;&lt;dates&gt;&lt;year&gt;2014&lt;/year&gt;&lt;pub-dates&gt;&lt;date&gt;Apr&lt;/date&gt;&lt;/pub-dates&gt;&lt;/dates&gt;&lt;isbn&gt;2213-8595 (Electronic)&amp;#xD;2213-8587 (Linking)&lt;/isbn&gt;&lt;accession-num&gt;24703039&lt;/accession-num&gt;&lt;urls&gt;&lt;/urls&gt;&lt;electronic-resource-num&gt;10.1016/s2213-8587(14)70011-7&lt;/electronic-resource-num&gt;&lt;remote-database-provider&gt;NLM&lt;/remote-database-provider&gt;&lt;language&gt;eng&lt;/language&gt;&lt;/record&gt;&lt;/Cite&gt;&lt;/EndNote&gt;</w:instrText>
      </w:r>
      <w:r w:rsidR="00D34B8C" w:rsidRPr="00C32BE3">
        <w:rPr>
          <w:rFonts w:ascii="Calibri" w:hAnsi="Calibri"/>
        </w:rPr>
        <w:fldChar w:fldCharType="separate"/>
      </w:r>
      <w:r w:rsidR="00D60BAA" w:rsidRPr="00C32BE3">
        <w:rPr>
          <w:rFonts w:ascii="Calibri" w:hAnsi="Calibri"/>
          <w:noProof/>
        </w:rPr>
        <w:t>[32]</w:t>
      </w:r>
      <w:r w:rsidR="00D34B8C" w:rsidRPr="00C32BE3">
        <w:rPr>
          <w:rFonts w:ascii="Calibri" w:hAnsi="Calibri"/>
        </w:rPr>
        <w:fldChar w:fldCharType="end"/>
      </w:r>
      <w:r w:rsidR="008B4F4F" w:rsidRPr="00C32BE3">
        <w:rPr>
          <w:rFonts w:ascii="Calibri" w:hAnsi="Calibri"/>
        </w:rPr>
        <w:t>.</w:t>
      </w:r>
      <w:r w:rsidR="004F3A22" w:rsidRPr="00C32BE3">
        <w:rPr>
          <w:rFonts w:ascii="Calibri" w:hAnsi="Calibri"/>
        </w:rPr>
        <w:t xml:space="preserve"> We also assessed the field worker’s perceptions of the ease of use and acceptability of each test, adapting a protocol previously set out for this purpose</w:t>
      </w:r>
      <w:r w:rsidR="00D34B8C" w:rsidRPr="00C32BE3">
        <w:rPr>
          <w:rFonts w:ascii="Calibri" w:hAnsi="Calibri"/>
        </w:rPr>
        <w:fldChar w:fldCharType="begin"/>
      </w:r>
      <w:r w:rsidR="00D60BAA" w:rsidRPr="00C32BE3">
        <w:rPr>
          <w:rFonts w:ascii="Calibri" w:hAnsi="Calibri"/>
        </w:rPr>
        <w:instrText xml:space="preserve"> ADDIN EN.CITE &lt;EndNote&gt;&lt;Cite&gt;&lt;Author&gt;Medina Lara&lt;/Author&gt;&lt;Year&gt;2005&lt;/Year&gt;&lt;RecNum&gt;32&lt;/RecNum&gt;&lt;DisplayText&gt;[33]&lt;/DisplayText&gt;&lt;record&gt;&lt;rec-number&gt;32&lt;/rec-number&gt;&lt;foreign-keys&gt;&lt;key app="EN" db-id="zt0esawdx0atvleaxvmv290kap0eftzew5s5" timestamp="1530099646"&gt;32&lt;/key&gt;&lt;/foreign-keys&gt;&lt;ref-type name="Journal Article"&gt;17&lt;/ref-type&gt;&lt;contributors&gt;&lt;authors&gt;&lt;author&gt;Medina Lara, A&lt;/author&gt;&lt;author&gt;Mundy, C&lt;/author&gt;&lt;author&gt;Kandulu, J&lt;/author&gt;&lt;author&gt;Chisuwo, L&lt;/author&gt;&lt;author&gt;Bates, I&lt;/author&gt;&lt;/authors&gt;&lt;/contributors&gt;&lt;titles&gt;&lt;title&gt;Evaluation and costs of different haemoglobin methods for use in district hospitals in Malawi&lt;/title&gt;&lt;secondary-title&gt;J Clin Pathol&lt;/secondary-title&gt;&lt;/titles&gt;&lt;periodical&gt;&lt;full-title&gt;J Clin Pathol&lt;/full-title&gt;&lt;/periodical&gt;&lt;pages&gt;56-60&lt;/pages&gt;&lt;volume&gt;58&lt;/volume&gt;&lt;number&gt;1&lt;/number&gt;&lt;dates&gt;&lt;year&gt;2005&lt;/year&gt;&lt;/dates&gt;&lt;urls&gt;&lt;related-urls&gt;&lt;url&gt;http://jcp.bmj.com/content/jclinpath/58/1/56.full.pdf&lt;/url&gt;&lt;/related-urls&gt;&lt;/urls&gt;&lt;electronic-resource-num&gt;10.1136/jcp.2004.018366&lt;/electronic-resource-num&gt;&lt;/record&gt;&lt;/Cite&gt;&lt;/EndNote&gt;</w:instrText>
      </w:r>
      <w:r w:rsidR="00D34B8C" w:rsidRPr="00C32BE3">
        <w:rPr>
          <w:rFonts w:ascii="Calibri" w:hAnsi="Calibri"/>
        </w:rPr>
        <w:fldChar w:fldCharType="separate"/>
      </w:r>
      <w:r w:rsidR="00D60BAA" w:rsidRPr="00C32BE3">
        <w:rPr>
          <w:rFonts w:ascii="Calibri" w:hAnsi="Calibri"/>
          <w:noProof/>
        </w:rPr>
        <w:t>[33]</w:t>
      </w:r>
      <w:r w:rsidR="00D34B8C" w:rsidRPr="00C32BE3">
        <w:rPr>
          <w:rFonts w:ascii="Calibri" w:hAnsi="Calibri"/>
        </w:rPr>
        <w:fldChar w:fldCharType="end"/>
      </w:r>
      <w:r w:rsidR="004F3A22" w:rsidRPr="00C32BE3">
        <w:rPr>
          <w:rFonts w:ascii="Calibri" w:hAnsi="Calibri"/>
        </w:rPr>
        <w:t xml:space="preserve">. </w:t>
      </w:r>
    </w:p>
    <w:p w14:paraId="01C577E0" w14:textId="77777777" w:rsidR="00A90287" w:rsidRPr="00C32BE3" w:rsidRDefault="00A90287" w:rsidP="00460890">
      <w:pPr>
        <w:spacing w:line="360" w:lineRule="auto"/>
        <w:jc w:val="both"/>
        <w:outlineLvl w:val="0"/>
        <w:rPr>
          <w:rFonts w:ascii="Calibri" w:hAnsi="Calibri"/>
          <w:b/>
        </w:rPr>
      </w:pPr>
      <w:r w:rsidRPr="00C32BE3">
        <w:rPr>
          <w:rFonts w:ascii="Calibri" w:hAnsi="Calibri"/>
          <w:b/>
        </w:rPr>
        <w:t xml:space="preserve">Method </w:t>
      </w:r>
    </w:p>
    <w:p w14:paraId="0F948CF7" w14:textId="77777777" w:rsidR="009416A0" w:rsidRPr="00C32BE3" w:rsidRDefault="009416A0" w:rsidP="00460890">
      <w:pPr>
        <w:spacing w:line="360" w:lineRule="auto"/>
        <w:jc w:val="both"/>
        <w:outlineLvl w:val="0"/>
        <w:rPr>
          <w:rFonts w:ascii="Calibri" w:hAnsi="Calibri"/>
          <w:i/>
          <w:u w:val="single"/>
        </w:rPr>
      </w:pPr>
      <w:r w:rsidRPr="00C32BE3">
        <w:rPr>
          <w:rFonts w:ascii="Calibri" w:hAnsi="Calibri"/>
          <w:i/>
          <w:u w:val="single"/>
        </w:rPr>
        <w:t>Study overview and population</w:t>
      </w:r>
    </w:p>
    <w:p w14:paraId="3B995AE8" w14:textId="10339E5E" w:rsidR="00866AAB" w:rsidRPr="00C32BE3" w:rsidRDefault="0000067D" w:rsidP="00460890">
      <w:pPr>
        <w:spacing w:line="360" w:lineRule="auto"/>
        <w:jc w:val="both"/>
        <w:rPr>
          <w:rFonts w:ascii="Calibri" w:hAnsi="Calibri"/>
        </w:rPr>
      </w:pPr>
      <w:r w:rsidRPr="00C32BE3">
        <w:rPr>
          <w:rFonts w:ascii="Calibri" w:hAnsi="Calibri"/>
        </w:rPr>
        <w:t xml:space="preserve">The </w:t>
      </w:r>
      <w:r w:rsidR="00C932C9" w:rsidRPr="00C32BE3">
        <w:rPr>
          <w:rFonts w:ascii="Calibri" w:hAnsi="Calibri"/>
        </w:rPr>
        <w:t xml:space="preserve">TANDEM study </w:t>
      </w:r>
      <w:r w:rsidR="00AA24D4" w:rsidRPr="00C32BE3">
        <w:rPr>
          <w:rFonts w:ascii="Calibri" w:hAnsi="Calibri"/>
        </w:rPr>
        <w:t>was</w:t>
      </w:r>
      <w:r w:rsidR="00C932C9" w:rsidRPr="00C32BE3">
        <w:rPr>
          <w:rFonts w:ascii="Calibri" w:hAnsi="Calibri"/>
        </w:rPr>
        <w:t xml:space="preserve"> a multi-centred </w:t>
      </w:r>
      <w:r w:rsidR="008B4F4F" w:rsidRPr="00C32BE3">
        <w:rPr>
          <w:rFonts w:ascii="Calibri" w:hAnsi="Calibri"/>
        </w:rPr>
        <w:t xml:space="preserve">international </w:t>
      </w:r>
      <w:r w:rsidR="00C932C9" w:rsidRPr="00C32BE3">
        <w:rPr>
          <w:rFonts w:ascii="Calibri" w:hAnsi="Calibri"/>
        </w:rPr>
        <w:t xml:space="preserve">study designed </w:t>
      </w:r>
      <w:r w:rsidR="00DF2FAA" w:rsidRPr="00C32BE3">
        <w:rPr>
          <w:rFonts w:ascii="Calibri" w:hAnsi="Calibri"/>
        </w:rPr>
        <w:t xml:space="preserve">to </w:t>
      </w:r>
      <w:r w:rsidR="00C932C9" w:rsidRPr="00C32BE3">
        <w:rPr>
          <w:rFonts w:ascii="Calibri" w:hAnsi="Calibri"/>
        </w:rPr>
        <w:t xml:space="preserve">identify optimal ways to screen and manage </w:t>
      </w:r>
      <w:r w:rsidR="00F35AFB" w:rsidRPr="00C32BE3">
        <w:rPr>
          <w:rFonts w:ascii="Calibri" w:hAnsi="Calibri"/>
        </w:rPr>
        <w:t>DM</w:t>
      </w:r>
      <w:r w:rsidR="00C932C9" w:rsidRPr="00C32BE3">
        <w:rPr>
          <w:rFonts w:ascii="Calibri" w:hAnsi="Calibri"/>
        </w:rPr>
        <w:t xml:space="preserve"> in TB patients</w:t>
      </w:r>
      <w:r w:rsidR="00D34B8C" w:rsidRPr="00C32BE3">
        <w:rPr>
          <w:rFonts w:ascii="Calibri" w:hAnsi="Calibri"/>
        </w:rPr>
        <w:fldChar w:fldCharType="begin"/>
      </w:r>
      <w:r w:rsidR="00D60BAA" w:rsidRPr="00C32BE3">
        <w:rPr>
          <w:rFonts w:ascii="Calibri" w:hAnsi="Calibri"/>
        </w:rPr>
        <w:instrText xml:space="preserve"> ADDIN EN.CITE &lt;EndNote&gt;&lt;Cite&gt;&lt;Author&gt;van Crevel&lt;/Author&gt;&lt;Year&gt;2014&lt;/Year&gt;&lt;RecNum&gt;31&lt;/RecNum&gt;&lt;DisplayText&gt;[32]&lt;/DisplayText&gt;&lt;record&gt;&lt;rec-number&gt;31&lt;/rec-number&gt;&lt;foreign-keys&gt;&lt;key app="EN" db-id="zt0esawdx0atvleaxvmv290kap0eftzew5s5" timestamp="1530099642"&gt;31&lt;/key&gt;&lt;/foreign-keys&gt;&lt;ref-type name="Journal Article"&gt;17&lt;/ref-type&gt;&lt;contributors&gt;&lt;authors&gt;&lt;author&gt;van Crevel, R.&lt;/author&gt;&lt;author&gt;Dockrell, H. M.&lt;/author&gt;&lt;/authors&gt;&lt;/contributors&gt;&lt;auth-address&gt;Department of Medicine, Radboud University Medical Centre, 6500 HB Nijmegen, The Netherlands. Electronic address: reinout.vancrevel@radboudumc.nl.&amp;#xD;Department of Immunology and Infection, Faculty of Infectious and Tropical Diseases, London School of Hygiene and Tropical Medicine, London, UK.&lt;/auth-address&gt;&lt;titles&gt;&lt;title&gt;TANDEM: understanding diabetes and tuberculosis&lt;/title&gt;&lt;secondary-title&gt;Lancet Diabetes Endocrinol&lt;/secondary-title&gt;&lt;/titles&gt;&lt;periodical&gt;&lt;full-title&gt;Lancet Diabetes Endocrinol&lt;/full-title&gt;&lt;/periodical&gt;&lt;pages&gt;270-2&lt;/pages&gt;&lt;volume&gt;2&lt;/volume&gt;&lt;number&gt;4&lt;/number&gt;&lt;edition&gt;2014/04/08&lt;/edition&gt;&lt;keywords&gt;&lt;keyword&gt;Diabetes Mellitus/epidemiology&lt;/keyword&gt;&lt;keyword&gt;Diabetes Mellitus, Type 2/ complications/epidemiology/prevention &amp;amp; control&lt;/keyword&gt;&lt;keyword&gt;European Union&lt;/keyword&gt;&lt;keyword&gt;Humans&lt;/keyword&gt;&lt;keyword&gt;International Cooperation&lt;/keyword&gt;&lt;keyword&gt;Tuberculosis/ complications/epidemiology/prevention &amp;amp; control&lt;/keyword&gt;&lt;/keywords&gt;&lt;dates&gt;&lt;year&gt;2014&lt;/year&gt;&lt;pub-dates&gt;&lt;date&gt;Apr&lt;/date&gt;&lt;/pub-dates&gt;&lt;/dates&gt;&lt;isbn&gt;2213-8595 (Electronic)&amp;#xD;2213-8587 (Linking)&lt;/isbn&gt;&lt;accession-num&gt;24703039&lt;/accession-num&gt;&lt;urls&gt;&lt;/urls&gt;&lt;electronic-resource-num&gt;10.1016/s2213-8587(14)70011-7&lt;/electronic-resource-num&gt;&lt;remote-database-provider&gt;NLM&lt;/remote-database-provider&gt;&lt;language&gt;eng&lt;/language&gt;&lt;/record&gt;&lt;/Cite&gt;&lt;/EndNote&gt;</w:instrText>
      </w:r>
      <w:r w:rsidR="00D34B8C" w:rsidRPr="00C32BE3">
        <w:rPr>
          <w:rFonts w:ascii="Calibri" w:hAnsi="Calibri"/>
        </w:rPr>
        <w:fldChar w:fldCharType="separate"/>
      </w:r>
      <w:r w:rsidR="00D60BAA" w:rsidRPr="00C32BE3">
        <w:rPr>
          <w:rFonts w:ascii="Calibri" w:hAnsi="Calibri"/>
          <w:noProof/>
        </w:rPr>
        <w:t>[32]</w:t>
      </w:r>
      <w:r w:rsidR="00D34B8C" w:rsidRPr="00C32BE3">
        <w:rPr>
          <w:rFonts w:ascii="Calibri" w:hAnsi="Calibri"/>
        </w:rPr>
        <w:fldChar w:fldCharType="end"/>
      </w:r>
      <w:r w:rsidR="00C932C9" w:rsidRPr="00C32BE3">
        <w:rPr>
          <w:rFonts w:ascii="Calibri" w:hAnsi="Calibri"/>
        </w:rPr>
        <w:t xml:space="preserve">. </w:t>
      </w:r>
      <w:r w:rsidR="00037360" w:rsidRPr="00C32BE3">
        <w:rPr>
          <w:rFonts w:ascii="Calibri" w:hAnsi="Calibri"/>
        </w:rPr>
        <w:t xml:space="preserve">Baseline screening </w:t>
      </w:r>
      <w:r w:rsidR="00C932C9" w:rsidRPr="00C32BE3">
        <w:rPr>
          <w:rFonts w:ascii="Calibri" w:hAnsi="Calibri"/>
        </w:rPr>
        <w:t xml:space="preserve">was </w:t>
      </w:r>
      <w:r w:rsidR="006A4855" w:rsidRPr="00C32BE3">
        <w:rPr>
          <w:rFonts w:ascii="Calibri" w:hAnsi="Calibri"/>
        </w:rPr>
        <w:t xml:space="preserve">conducted </w:t>
      </w:r>
      <w:r w:rsidR="006722F3" w:rsidRPr="00C32BE3">
        <w:rPr>
          <w:rFonts w:ascii="Calibri" w:hAnsi="Calibri"/>
        </w:rPr>
        <w:t xml:space="preserve">between 2013 and </w:t>
      </w:r>
      <w:r w:rsidR="00AA24D4" w:rsidRPr="00C32BE3">
        <w:rPr>
          <w:rFonts w:ascii="Calibri" w:hAnsi="Calibri"/>
        </w:rPr>
        <w:t>2017</w:t>
      </w:r>
      <w:r w:rsidR="00EE7DA8" w:rsidRPr="00C32BE3">
        <w:rPr>
          <w:rFonts w:ascii="Calibri" w:hAnsi="Calibri"/>
        </w:rPr>
        <w:t xml:space="preserve"> </w:t>
      </w:r>
      <w:r w:rsidR="006A4855" w:rsidRPr="00C32BE3">
        <w:rPr>
          <w:rFonts w:ascii="Calibri" w:hAnsi="Calibri"/>
        </w:rPr>
        <w:t>in four countries</w:t>
      </w:r>
      <w:r w:rsidRPr="00C32BE3">
        <w:rPr>
          <w:rFonts w:ascii="Calibri" w:hAnsi="Calibri"/>
        </w:rPr>
        <w:t>:</w:t>
      </w:r>
      <w:r w:rsidR="00DE5858" w:rsidRPr="00C32BE3">
        <w:rPr>
          <w:rFonts w:ascii="Calibri" w:hAnsi="Calibri"/>
        </w:rPr>
        <w:t xml:space="preserve"> </w:t>
      </w:r>
      <w:r w:rsidR="006A4855" w:rsidRPr="00C32BE3">
        <w:rPr>
          <w:rFonts w:ascii="Calibri" w:hAnsi="Calibri"/>
        </w:rPr>
        <w:t>Indonesia,</w:t>
      </w:r>
      <w:r w:rsidR="00BE2942" w:rsidRPr="00C32BE3">
        <w:rPr>
          <w:rFonts w:ascii="Calibri" w:hAnsi="Calibri"/>
        </w:rPr>
        <w:t xml:space="preserve"> Peru, South Africa, and Romania. </w:t>
      </w:r>
      <w:r w:rsidR="00655CED" w:rsidRPr="00C32BE3">
        <w:rPr>
          <w:rFonts w:ascii="Calibri" w:hAnsi="Calibri"/>
        </w:rPr>
        <w:t>Participants aged 18 years or older</w:t>
      </w:r>
      <w:r w:rsidR="00866AAB" w:rsidRPr="00C32BE3">
        <w:rPr>
          <w:rFonts w:ascii="Calibri" w:hAnsi="Calibri"/>
        </w:rPr>
        <w:t xml:space="preserve"> were included if </w:t>
      </w:r>
      <w:r w:rsidR="00BD3B28" w:rsidRPr="00C32BE3">
        <w:rPr>
          <w:rFonts w:ascii="Calibri" w:hAnsi="Calibri"/>
        </w:rPr>
        <w:t xml:space="preserve">they were </w:t>
      </w:r>
      <w:r w:rsidR="002E3E11" w:rsidRPr="00C32BE3">
        <w:rPr>
          <w:rFonts w:ascii="Calibri" w:hAnsi="Calibri"/>
        </w:rPr>
        <w:t xml:space="preserve">recruited </w:t>
      </w:r>
      <w:r w:rsidR="00733734" w:rsidRPr="00C32BE3">
        <w:rPr>
          <w:rFonts w:ascii="Calibri" w:hAnsi="Calibri"/>
        </w:rPr>
        <w:t>within 72 hours of pul</w:t>
      </w:r>
      <w:r w:rsidR="008B4F4F" w:rsidRPr="00C32BE3">
        <w:rPr>
          <w:rFonts w:ascii="Calibri" w:hAnsi="Calibri"/>
        </w:rPr>
        <w:t>monary TB treatment initiation</w:t>
      </w:r>
      <w:r w:rsidR="00002082" w:rsidRPr="00C32BE3">
        <w:rPr>
          <w:rFonts w:ascii="Calibri" w:hAnsi="Calibri"/>
        </w:rPr>
        <w:t xml:space="preserve">. We included either </w:t>
      </w:r>
      <w:r w:rsidR="00866AAB" w:rsidRPr="00C32BE3">
        <w:rPr>
          <w:rFonts w:ascii="Calibri" w:hAnsi="Calibri"/>
        </w:rPr>
        <w:t>newly diagnosed or previously treated</w:t>
      </w:r>
      <w:r w:rsidR="00002082" w:rsidRPr="00C32BE3">
        <w:rPr>
          <w:rFonts w:ascii="Calibri" w:hAnsi="Calibri"/>
        </w:rPr>
        <w:t xml:space="preserve"> cases,</w:t>
      </w:r>
      <w:r w:rsidR="00866AAB" w:rsidRPr="00C32BE3">
        <w:rPr>
          <w:rFonts w:ascii="Calibri" w:hAnsi="Calibri"/>
        </w:rPr>
        <w:t xml:space="preserve"> regardless</w:t>
      </w:r>
      <w:r w:rsidR="008B4F4F" w:rsidRPr="00C32BE3">
        <w:rPr>
          <w:rFonts w:ascii="Calibri" w:hAnsi="Calibri"/>
        </w:rPr>
        <w:t xml:space="preserve"> of</w:t>
      </w:r>
      <w:r w:rsidR="00866AAB" w:rsidRPr="00C32BE3">
        <w:rPr>
          <w:rFonts w:ascii="Calibri" w:hAnsi="Calibri"/>
        </w:rPr>
        <w:t xml:space="preserve"> their HIV status.</w:t>
      </w:r>
      <w:r w:rsidR="004F3A22" w:rsidRPr="00C32BE3">
        <w:rPr>
          <w:rFonts w:ascii="Calibri" w:hAnsi="Calibri"/>
        </w:rPr>
        <w:t xml:space="preserve"> Appendices 1-2 show</w:t>
      </w:r>
      <w:r w:rsidR="00F555E4" w:rsidRPr="00C32BE3">
        <w:rPr>
          <w:rFonts w:ascii="Calibri" w:hAnsi="Calibri"/>
        </w:rPr>
        <w:t>ed</w:t>
      </w:r>
      <w:r w:rsidR="004F3A22" w:rsidRPr="00C32BE3">
        <w:rPr>
          <w:rFonts w:ascii="Calibri" w:hAnsi="Calibri"/>
        </w:rPr>
        <w:t xml:space="preserve"> further details of the sites and recruitment</w:t>
      </w:r>
      <w:r w:rsidR="00866AAB" w:rsidRPr="00C32BE3">
        <w:rPr>
          <w:rFonts w:ascii="Calibri" w:hAnsi="Calibri"/>
        </w:rPr>
        <w:t xml:space="preserve"> </w:t>
      </w:r>
      <w:r w:rsidR="004F3A22" w:rsidRPr="00C32BE3">
        <w:rPr>
          <w:rFonts w:ascii="Calibri" w:hAnsi="Calibri"/>
        </w:rPr>
        <w:t xml:space="preserve">methods. </w:t>
      </w:r>
      <w:r w:rsidR="007D117C" w:rsidRPr="00C32BE3">
        <w:rPr>
          <w:rFonts w:ascii="Calibri" w:hAnsi="Calibri"/>
        </w:rPr>
        <w:t>For this study we include</w:t>
      </w:r>
      <w:r w:rsidR="004F3A22" w:rsidRPr="00C32BE3">
        <w:rPr>
          <w:rFonts w:ascii="Calibri" w:hAnsi="Calibri"/>
        </w:rPr>
        <w:t>d</w:t>
      </w:r>
      <w:r w:rsidR="007D117C" w:rsidRPr="00C32BE3">
        <w:rPr>
          <w:rFonts w:ascii="Calibri" w:hAnsi="Calibri"/>
        </w:rPr>
        <w:t xml:space="preserve"> individuals with both a </w:t>
      </w:r>
      <w:r w:rsidR="00DE5858" w:rsidRPr="00C32BE3">
        <w:rPr>
          <w:rFonts w:ascii="Calibri" w:hAnsi="Calibri"/>
        </w:rPr>
        <w:t>l</w:t>
      </w:r>
      <w:r w:rsidR="007D117C" w:rsidRPr="00C32BE3">
        <w:rPr>
          <w:rFonts w:ascii="Calibri" w:hAnsi="Calibri"/>
        </w:rPr>
        <w:t>ab</w:t>
      </w:r>
      <w:r w:rsidR="004F3A22" w:rsidRPr="00C32BE3">
        <w:rPr>
          <w:rFonts w:ascii="Calibri" w:hAnsi="Calibri"/>
        </w:rPr>
        <w:t>oratory</w:t>
      </w:r>
      <w:r w:rsidR="007D117C" w:rsidRPr="00C32BE3">
        <w:rPr>
          <w:rFonts w:ascii="Calibri" w:hAnsi="Calibri"/>
        </w:rPr>
        <w:t xml:space="preserve"> and POC HbA1c result</w:t>
      </w:r>
      <w:r w:rsidR="00F555E4" w:rsidRPr="00C32BE3">
        <w:rPr>
          <w:rFonts w:ascii="Calibri" w:hAnsi="Calibri"/>
        </w:rPr>
        <w:t xml:space="preserve"> regardless their DM status at the time of testing</w:t>
      </w:r>
      <w:r w:rsidR="007D117C" w:rsidRPr="00C32BE3">
        <w:rPr>
          <w:rFonts w:ascii="Calibri" w:hAnsi="Calibri"/>
        </w:rPr>
        <w:t xml:space="preserve">. </w:t>
      </w:r>
    </w:p>
    <w:p w14:paraId="138845D9" w14:textId="77777777" w:rsidR="00A35EF4" w:rsidRPr="00C32BE3" w:rsidRDefault="00A35EF4" w:rsidP="00460890">
      <w:pPr>
        <w:spacing w:line="360" w:lineRule="auto"/>
        <w:jc w:val="both"/>
        <w:outlineLvl w:val="0"/>
        <w:rPr>
          <w:rFonts w:ascii="Calibri" w:hAnsi="Calibri"/>
          <w:i/>
          <w:u w:val="single"/>
        </w:rPr>
      </w:pPr>
      <w:r w:rsidRPr="00C32BE3">
        <w:rPr>
          <w:rFonts w:ascii="Calibri" w:hAnsi="Calibri"/>
          <w:i/>
          <w:u w:val="single"/>
        </w:rPr>
        <w:t xml:space="preserve">Measurements </w:t>
      </w:r>
    </w:p>
    <w:p w14:paraId="6DEC621B" w14:textId="278DF52A" w:rsidR="0055453C" w:rsidRPr="00C32BE3" w:rsidRDefault="00A35EF4" w:rsidP="00F555E4">
      <w:pPr>
        <w:shd w:val="clear" w:color="auto" w:fill="FFFFFF"/>
        <w:spacing w:line="360" w:lineRule="auto"/>
        <w:jc w:val="both"/>
      </w:pPr>
      <w:r w:rsidRPr="00C32BE3">
        <w:t>POC</w:t>
      </w:r>
      <w:r w:rsidR="007D117C" w:rsidRPr="00C32BE3">
        <w:t xml:space="preserve"> HbA1c</w:t>
      </w:r>
      <w:r w:rsidRPr="00C32BE3">
        <w:t xml:space="preserve"> (</w:t>
      </w:r>
      <w:r w:rsidR="00362073" w:rsidRPr="00C32BE3">
        <w:t>analysed using</w:t>
      </w:r>
      <w:r w:rsidR="00AA24D4" w:rsidRPr="00C32BE3">
        <w:t xml:space="preserve"> </w:t>
      </w:r>
      <w:proofErr w:type="spellStart"/>
      <w:r w:rsidR="00AA24D4" w:rsidRPr="00C32BE3">
        <w:t>Hemocue</w:t>
      </w:r>
      <w:proofErr w:type="spellEnd"/>
      <w:r w:rsidR="00CF248A" w:rsidRPr="00C32BE3">
        <w:t>®</w:t>
      </w:r>
      <w:r w:rsidR="001C657A" w:rsidRPr="00C32BE3">
        <w:rPr>
          <w:rFonts w:ascii="Calibri" w:eastAsia="SimSun" w:hAnsi="Calibri" w:cs="Segoe UI"/>
        </w:rPr>
        <w:t xml:space="preserve"> HbA1c 501 Analyser</w:t>
      </w:r>
      <w:r w:rsidRPr="00C32BE3">
        <w:t>)</w:t>
      </w:r>
      <w:r w:rsidR="00D34B8C" w:rsidRPr="00C32BE3">
        <w:fldChar w:fldCharType="begin"/>
      </w:r>
      <w:r w:rsidR="00D60BAA" w:rsidRPr="00C32BE3">
        <w:instrText xml:space="preserve"> ADDIN EN.CITE &lt;EndNote&gt;&lt;Cite ExcludeAuth="1"&gt;&lt;Author&gt;Hemocue&lt;/Author&gt;&lt;Year&gt;2017&lt;/Year&gt;&lt;RecNum&gt;33&lt;/RecNum&gt;&lt;DisplayText&gt;[34]&lt;/DisplayText&gt;&lt;record&gt;&lt;rec-number&gt;33&lt;/rec-number&gt;&lt;foreign-keys&gt;&lt;key app="EN" db-id="zt0esawdx0atvleaxvmv290kap0eftzew5s5" timestamp="1530099652"&gt;33&lt;/key&gt;&lt;/foreign-keys&gt;&lt;ref-type name="Generic"&gt;13&lt;/ref-type&gt;&lt;contributors&gt;&lt;authors&gt;&lt;author&gt;Hemocue, &lt;/author&gt;&lt;/authors&gt;&lt;/contributors&gt;&lt;titles&gt;&lt;title&gt;https://www.hemocue.com/ (last accessed: 04-05-2018)&lt;/title&gt;&lt;/titles&gt;&lt;dates&gt;&lt;year&gt;2017&lt;/year&gt;&lt;/dates&gt;&lt;urls&gt;&lt;related-urls&gt;&lt;url&gt;https://www.hemocue.com/&lt;/url&gt;&lt;/related-urls&gt;&lt;/urls&gt;&lt;custom2&gt;04-05-2018&lt;/custom2&gt;&lt;/record&gt;&lt;/Cite&gt;&lt;/EndNote&gt;</w:instrText>
      </w:r>
      <w:r w:rsidR="00D34B8C" w:rsidRPr="00C32BE3">
        <w:fldChar w:fldCharType="separate"/>
      </w:r>
      <w:r w:rsidR="00D60BAA" w:rsidRPr="00C32BE3">
        <w:rPr>
          <w:noProof/>
        </w:rPr>
        <w:t>[34]</w:t>
      </w:r>
      <w:r w:rsidR="00D34B8C" w:rsidRPr="00C32BE3">
        <w:fldChar w:fldCharType="end"/>
      </w:r>
      <w:r w:rsidRPr="00C32BE3">
        <w:t xml:space="preserve"> was collected during the participants’ clinic visits</w:t>
      </w:r>
      <w:r w:rsidR="0055453C" w:rsidRPr="00C32BE3">
        <w:t xml:space="preserve">, </w:t>
      </w:r>
      <w:r w:rsidR="00362073" w:rsidRPr="00C32BE3">
        <w:t xml:space="preserve">and </w:t>
      </w:r>
      <w:r w:rsidR="0055453C" w:rsidRPr="00C32BE3">
        <w:t>within 72 hours after TB diagnosis</w:t>
      </w:r>
      <w:r w:rsidRPr="00C32BE3">
        <w:t xml:space="preserve">. </w:t>
      </w:r>
      <w:r w:rsidR="0055453C" w:rsidRPr="00C32BE3">
        <w:t xml:space="preserve">In Romania, </w:t>
      </w:r>
      <w:proofErr w:type="spellStart"/>
      <w:r w:rsidR="0055453C" w:rsidRPr="00C32BE3">
        <w:t>HemoCue</w:t>
      </w:r>
      <w:proofErr w:type="spellEnd"/>
      <w:r w:rsidR="0055453C" w:rsidRPr="00C32BE3">
        <w:t xml:space="preserve">® was not available so the </w:t>
      </w:r>
      <w:proofErr w:type="spellStart"/>
      <w:r w:rsidR="0055453C" w:rsidRPr="00C32BE3">
        <w:rPr>
          <w:rFonts w:eastAsia="Times New Roman" w:cs="Helvetica"/>
        </w:rPr>
        <w:t>QuoTest</w:t>
      </w:r>
      <w:proofErr w:type="spellEnd"/>
      <w:r w:rsidR="00D34B8C" w:rsidRPr="00C32BE3">
        <w:rPr>
          <w:rFonts w:eastAsia="Times New Roman" w:cs="Helvetica"/>
        </w:rPr>
        <w:fldChar w:fldCharType="begin"/>
      </w:r>
      <w:r w:rsidR="00D60BAA" w:rsidRPr="00C32BE3">
        <w:rPr>
          <w:rFonts w:eastAsia="Times New Roman" w:cs="Helvetica"/>
        </w:rPr>
        <w:instrText xml:space="preserve"> ADDIN EN.CITE &lt;EndNote&gt;&lt;Cite&gt;&lt;Author&gt;EFK&lt;/Author&gt;&lt;Year&gt;2018&lt;/Year&gt;&lt;RecNum&gt;34&lt;/RecNum&gt;&lt;DisplayText&gt;[35]&lt;/DisplayText&gt;&lt;record&gt;&lt;rec-number&gt;34&lt;/rec-number&gt;&lt;foreign-keys&gt;&lt;key app="EN" db-id="zt0esawdx0atvleaxvmv290kap0eftzew5s5" timestamp="1530099657"&gt;34&lt;/key&gt;&lt;/foreign-keys&gt;&lt;ref-type name="Web Page"&gt;12&lt;/ref-type&gt;&lt;contributors&gt;&lt;authors&gt;&lt;author&gt;EFK&lt;/author&gt;&lt;/authors&gt;&lt;/contributors&gt;&lt;titles&gt;&lt;title&gt;Quo-Test® HbA1c  Analyzer&lt;/title&gt;&lt;/titles&gt;&lt;number&gt;04-05-2018&lt;/number&gt;&lt;dates&gt;&lt;year&gt;2018&lt;/year&gt;&lt;/dates&gt;&lt;urls&gt;&lt;related-urls&gt;&lt;url&gt;https://www.ekfdiagnostics.com/quo-test.html&lt;/url&gt;&lt;/related-urls&gt;&lt;/urls&gt;&lt;/record&gt;&lt;/Cite&gt;&lt;/EndNote&gt;</w:instrText>
      </w:r>
      <w:r w:rsidR="00D34B8C" w:rsidRPr="00C32BE3">
        <w:rPr>
          <w:rFonts w:eastAsia="Times New Roman" w:cs="Helvetica"/>
        </w:rPr>
        <w:fldChar w:fldCharType="separate"/>
      </w:r>
      <w:r w:rsidR="00D60BAA" w:rsidRPr="00C32BE3">
        <w:rPr>
          <w:rFonts w:eastAsia="Times New Roman" w:cs="Helvetica"/>
          <w:noProof/>
        </w:rPr>
        <w:t>[35]</w:t>
      </w:r>
      <w:r w:rsidR="00D34B8C" w:rsidRPr="00C32BE3">
        <w:rPr>
          <w:rFonts w:eastAsia="Times New Roman" w:cs="Helvetica"/>
        </w:rPr>
        <w:fldChar w:fldCharType="end"/>
      </w:r>
      <w:r w:rsidR="001C657A" w:rsidRPr="00C32BE3">
        <w:t xml:space="preserve"> </w:t>
      </w:r>
      <w:r w:rsidR="001C657A" w:rsidRPr="00C32BE3">
        <w:rPr>
          <w:rFonts w:eastAsia="Times New Roman" w:cs="Helvetica"/>
        </w:rPr>
        <w:t xml:space="preserve">HbA1c Analyser QTD </w:t>
      </w:r>
      <w:r w:rsidR="00D71018" w:rsidRPr="00C32BE3">
        <w:rPr>
          <w:rFonts w:eastAsia="Times New Roman" w:cs="Helvetica"/>
        </w:rPr>
        <w:t>(</w:t>
      </w:r>
      <w:r w:rsidR="001C657A" w:rsidRPr="00C32BE3">
        <w:rPr>
          <w:rFonts w:eastAsia="Times New Roman" w:cs="Helvetica"/>
        </w:rPr>
        <w:t>by EKF Diagnostics</w:t>
      </w:r>
      <w:r w:rsidR="00D71018" w:rsidRPr="00C32BE3">
        <w:rPr>
          <w:rFonts w:eastAsia="Times New Roman" w:cs="Helvetica"/>
        </w:rPr>
        <w:t>)</w:t>
      </w:r>
      <w:r w:rsidR="0055453C" w:rsidRPr="00C32BE3">
        <w:rPr>
          <w:rFonts w:eastAsia="Times New Roman" w:cs="Helvetica"/>
        </w:rPr>
        <w:t xml:space="preserve"> was substituted for </w:t>
      </w:r>
      <w:proofErr w:type="spellStart"/>
      <w:r w:rsidR="0055453C" w:rsidRPr="00C32BE3">
        <w:rPr>
          <w:rFonts w:eastAsia="Times New Roman" w:cs="Helvetica"/>
        </w:rPr>
        <w:t>Hemocue</w:t>
      </w:r>
      <w:proofErr w:type="spellEnd"/>
      <w:r w:rsidR="00CF248A" w:rsidRPr="00C32BE3">
        <w:t>®</w:t>
      </w:r>
      <w:r w:rsidR="0055453C" w:rsidRPr="00C32BE3">
        <w:rPr>
          <w:rFonts w:eastAsia="Times New Roman" w:cs="Helvetica"/>
        </w:rPr>
        <w:t xml:space="preserve">. </w:t>
      </w:r>
      <w:r w:rsidRPr="00C32BE3">
        <w:t>Lab</w:t>
      </w:r>
      <w:r w:rsidR="0055453C" w:rsidRPr="00C32BE3">
        <w:t>oratory</w:t>
      </w:r>
      <w:r w:rsidRPr="00C32BE3">
        <w:t xml:space="preserve"> HbA1c was </w:t>
      </w:r>
      <w:r w:rsidR="008447E7" w:rsidRPr="00C32BE3">
        <w:t xml:space="preserve">estimated </w:t>
      </w:r>
      <w:r w:rsidRPr="00C32BE3">
        <w:t xml:space="preserve">from </w:t>
      </w:r>
      <w:r w:rsidR="0055453C" w:rsidRPr="00C32BE3">
        <w:t xml:space="preserve">venous </w:t>
      </w:r>
      <w:r w:rsidRPr="00C32BE3">
        <w:t xml:space="preserve">blood sample collection </w:t>
      </w:r>
      <w:r w:rsidR="0055453C" w:rsidRPr="00C32BE3">
        <w:t>taken at the same time as the POC test. All laboratory HbA1c samples were analysed using the HPLC method as per WHO guidelines and were carried out in an accredited laboratory with NGSP certification</w:t>
      </w:r>
      <w:r w:rsidR="00D34B8C" w:rsidRPr="00C32BE3">
        <w:fldChar w:fldCharType="begin"/>
      </w:r>
      <w:r w:rsidR="00D60BAA" w:rsidRPr="00C32BE3">
        <w:instrText xml:space="preserve"> ADDIN EN.CITE &lt;EndNote&gt;&lt;Cite&gt;&lt;Author&gt;Little&lt;/Author&gt;&lt;Year&gt;2011&lt;/Year&gt;&lt;RecNum&gt;35&lt;/RecNum&gt;&lt;DisplayText&gt;[36]&lt;/DisplayText&gt;&lt;record&gt;&lt;rec-number&gt;35&lt;/rec-number&gt;&lt;foreign-keys&gt;&lt;key app="EN" db-id="zt0esawdx0atvleaxvmv290kap0eftzew5s5" timestamp="1530099661"&gt;35&lt;/key&gt;&lt;/foreign-keys&gt;&lt;ref-type name="Journal Article"&gt;17&lt;/ref-type&gt;&lt;contributors&gt;&lt;authors&gt;&lt;author&gt;Little, Randie R&lt;/author&gt;&lt;author&gt;Rohlfing, Curt L&lt;/author&gt;&lt;author&gt;Sacks, David B&lt;/author&gt;&lt;/authors&gt;&lt;/contributors&gt;&lt;titles&gt;&lt;title&gt;Status of hemoglobin A1c measurement and goals for improvement: from chaos to order for improving diabetes care&lt;/title&gt;&lt;secondary-title&gt;Clinical chemistry&lt;/secondary-title&gt;&lt;/titles&gt;&lt;periodical&gt;&lt;full-title&gt;Clinical chemistry&lt;/full-title&gt;&lt;/periodical&gt;&lt;pages&gt;205-214&lt;/pages&gt;&lt;volume&gt;57&lt;/volume&gt;&lt;number&gt;2&lt;/number&gt;&lt;dates&gt;&lt;year&gt;2011&lt;/year&gt;&lt;/dates&gt;&lt;isbn&gt;0009-9147&lt;/isbn&gt;&lt;urls&gt;&lt;/urls&gt;&lt;/record&gt;&lt;/Cite&gt;&lt;/EndNote&gt;</w:instrText>
      </w:r>
      <w:r w:rsidR="00D34B8C" w:rsidRPr="00C32BE3">
        <w:fldChar w:fldCharType="separate"/>
      </w:r>
      <w:r w:rsidR="00D60BAA" w:rsidRPr="00C32BE3">
        <w:rPr>
          <w:noProof/>
        </w:rPr>
        <w:t>[36]</w:t>
      </w:r>
      <w:r w:rsidR="00D34B8C" w:rsidRPr="00C32BE3">
        <w:fldChar w:fldCharType="end"/>
      </w:r>
      <w:r w:rsidR="00F86C33" w:rsidRPr="00C32BE3">
        <w:t>.</w:t>
      </w:r>
    </w:p>
    <w:p w14:paraId="207CA291" w14:textId="77777777" w:rsidR="00BD599B" w:rsidRPr="00C32BE3" w:rsidRDefault="00BD599B" w:rsidP="00460890">
      <w:pPr>
        <w:spacing w:line="360" w:lineRule="auto"/>
        <w:jc w:val="both"/>
        <w:outlineLvl w:val="0"/>
        <w:rPr>
          <w:rFonts w:ascii="Calibri" w:hAnsi="Calibri"/>
          <w:i/>
          <w:u w:val="single"/>
        </w:rPr>
      </w:pPr>
      <w:r w:rsidRPr="00C32BE3">
        <w:rPr>
          <w:rFonts w:ascii="Calibri" w:hAnsi="Calibri"/>
          <w:i/>
          <w:u w:val="single"/>
        </w:rPr>
        <w:t xml:space="preserve">Consent and ethical approval </w:t>
      </w:r>
    </w:p>
    <w:p w14:paraId="500791E1" w14:textId="6C7BF355" w:rsidR="00CA2679" w:rsidRPr="00C32BE3" w:rsidRDefault="00C31C1F" w:rsidP="00460890">
      <w:pPr>
        <w:spacing w:line="360" w:lineRule="auto"/>
        <w:jc w:val="both"/>
        <w:rPr>
          <w:rFonts w:ascii="Calibri" w:hAnsi="Calibri"/>
          <w:b/>
        </w:rPr>
      </w:pPr>
      <w:r w:rsidRPr="00C32BE3">
        <w:rPr>
          <w:rFonts w:ascii="Calibri" w:hAnsi="Calibri"/>
        </w:rPr>
        <w:lastRenderedPageBreak/>
        <w:t xml:space="preserve">All patients gave </w:t>
      </w:r>
      <w:r w:rsidR="00BB5FC3" w:rsidRPr="00C32BE3">
        <w:rPr>
          <w:rFonts w:ascii="Calibri" w:hAnsi="Calibri"/>
        </w:rPr>
        <w:t>written informed</w:t>
      </w:r>
      <w:r w:rsidR="008B7D89" w:rsidRPr="00C32BE3">
        <w:rPr>
          <w:rFonts w:ascii="Calibri" w:hAnsi="Calibri"/>
        </w:rPr>
        <w:t xml:space="preserve"> consent. </w:t>
      </w:r>
      <w:r w:rsidR="00CA2679" w:rsidRPr="00C32BE3">
        <w:rPr>
          <w:rFonts w:ascii="Calibri" w:hAnsi="Calibri"/>
        </w:rPr>
        <w:t xml:space="preserve">The study was approved by the Research Ethics Committee, London School of Hygiene &amp; Tropical Medicine (LSHTM ethics ref: 6449, LSHTM amendment no: A473). </w:t>
      </w:r>
      <w:r w:rsidR="00BB5FC3" w:rsidRPr="00C32BE3">
        <w:rPr>
          <w:rFonts w:ascii="Calibri" w:hAnsi="Calibri"/>
        </w:rPr>
        <w:t xml:space="preserve">Ethical permissions were </w:t>
      </w:r>
      <w:r w:rsidR="00CA2679" w:rsidRPr="00C32BE3">
        <w:rPr>
          <w:rFonts w:ascii="Calibri" w:hAnsi="Calibri"/>
        </w:rPr>
        <w:t xml:space="preserve">also </w:t>
      </w:r>
      <w:r w:rsidR="00BB5FC3" w:rsidRPr="00C32BE3">
        <w:rPr>
          <w:rFonts w:ascii="Calibri" w:hAnsi="Calibri"/>
        </w:rPr>
        <w:t xml:space="preserve">received from relevant local and/or national research committees. </w:t>
      </w:r>
    </w:p>
    <w:p w14:paraId="2957D239" w14:textId="105893B1" w:rsidR="00BE277B" w:rsidRPr="00C32BE3" w:rsidRDefault="00EB3B07" w:rsidP="00460890">
      <w:pPr>
        <w:spacing w:line="360" w:lineRule="auto"/>
        <w:jc w:val="both"/>
        <w:outlineLvl w:val="0"/>
        <w:rPr>
          <w:rFonts w:ascii="Calibri" w:hAnsi="Calibri"/>
          <w:b/>
        </w:rPr>
      </w:pPr>
      <w:r w:rsidRPr="00C32BE3">
        <w:rPr>
          <w:rFonts w:ascii="Calibri" w:hAnsi="Calibri"/>
          <w:b/>
        </w:rPr>
        <w:t>A</w:t>
      </w:r>
      <w:r w:rsidR="009B5101" w:rsidRPr="00C32BE3">
        <w:rPr>
          <w:rFonts w:ascii="Calibri" w:hAnsi="Calibri"/>
          <w:b/>
        </w:rPr>
        <w:t>nalys</w:t>
      </w:r>
      <w:r w:rsidRPr="00C32BE3">
        <w:rPr>
          <w:rFonts w:ascii="Calibri" w:hAnsi="Calibri"/>
          <w:b/>
        </w:rPr>
        <w:t>e</w:t>
      </w:r>
      <w:r w:rsidR="009B5101" w:rsidRPr="00C32BE3">
        <w:rPr>
          <w:rFonts w:ascii="Calibri" w:hAnsi="Calibri"/>
          <w:b/>
        </w:rPr>
        <w:t xml:space="preserve">s </w:t>
      </w:r>
    </w:p>
    <w:p w14:paraId="562C686C" w14:textId="676C1CE3" w:rsidR="00D31B25" w:rsidRPr="00C32BE3" w:rsidRDefault="00BC4F31" w:rsidP="00460890">
      <w:pPr>
        <w:spacing w:line="360" w:lineRule="auto"/>
        <w:jc w:val="both"/>
        <w:rPr>
          <w:rFonts w:ascii="Calibri" w:hAnsi="Calibri"/>
        </w:rPr>
      </w:pPr>
      <w:r w:rsidRPr="00C32BE3">
        <w:rPr>
          <w:rFonts w:ascii="Calibri" w:hAnsi="Calibri"/>
        </w:rPr>
        <w:t xml:space="preserve">We </w:t>
      </w:r>
      <w:r w:rsidR="001170D6" w:rsidRPr="00C32BE3">
        <w:rPr>
          <w:rFonts w:ascii="Calibri" w:hAnsi="Calibri"/>
        </w:rPr>
        <w:t xml:space="preserve">compared </w:t>
      </w:r>
      <w:r w:rsidRPr="00C32BE3">
        <w:rPr>
          <w:rFonts w:ascii="Calibri" w:hAnsi="Calibri"/>
        </w:rPr>
        <w:t xml:space="preserve">the mean and 95% </w:t>
      </w:r>
      <w:r w:rsidR="001170D6" w:rsidRPr="00C32BE3">
        <w:rPr>
          <w:rFonts w:ascii="Calibri" w:hAnsi="Calibri"/>
        </w:rPr>
        <w:t>Confidence Intervals (</w:t>
      </w:r>
      <w:r w:rsidRPr="00C32BE3">
        <w:rPr>
          <w:rFonts w:ascii="Calibri" w:hAnsi="Calibri"/>
        </w:rPr>
        <w:t>CI</w:t>
      </w:r>
      <w:r w:rsidR="001170D6" w:rsidRPr="00C32BE3">
        <w:rPr>
          <w:rFonts w:ascii="Calibri" w:hAnsi="Calibri"/>
        </w:rPr>
        <w:t xml:space="preserve">) for HbA1c </w:t>
      </w:r>
      <w:r w:rsidRPr="00C32BE3">
        <w:rPr>
          <w:rFonts w:ascii="Calibri" w:hAnsi="Calibri"/>
        </w:rPr>
        <w:t>from POC and laboratory sources in the whole sample using paired t test</w:t>
      </w:r>
      <w:r w:rsidR="00B40F41" w:rsidRPr="00C32BE3">
        <w:rPr>
          <w:rFonts w:ascii="Calibri" w:hAnsi="Calibri"/>
        </w:rPr>
        <w:t>s</w:t>
      </w:r>
      <w:r w:rsidRPr="00C32BE3">
        <w:rPr>
          <w:rFonts w:ascii="Calibri" w:hAnsi="Calibri"/>
        </w:rPr>
        <w:t xml:space="preserve">. We further explored the mean differences in subgroups stratifying by variables that could potentially affect HbA1c level, these variables include country (Indonesia, Peru, South Africa, and Romania), age group (&lt;30 years, 30-39 years, 40-49 years, 50-59 years, and </w:t>
      </w:r>
      <w:r w:rsidR="001A79C2" w:rsidRPr="00C32BE3">
        <w:rPr>
          <w:rFonts w:ascii="Calibri" w:hAnsi="Calibri"/>
        </w:rPr>
        <w:t>≥</w:t>
      </w:r>
      <w:r w:rsidRPr="00C32BE3">
        <w:rPr>
          <w:rFonts w:ascii="Calibri" w:hAnsi="Calibri"/>
        </w:rPr>
        <w:t>60 years), sex (male or female), BMI (&lt;18.5 kg/m</w:t>
      </w:r>
      <w:r w:rsidRPr="00C32BE3">
        <w:rPr>
          <w:rFonts w:ascii="Calibri" w:hAnsi="Calibri"/>
          <w:vertAlign w:val="superscript"/>
        </w:rPr>
        <w:t>2</w:t>
      </w:r>
      <w:r w:rsidRPr="00C32BE3">
        <w:rPr>
          <w:rFonts w:ascii="Calibri" w:hAnsi="Calibri"/>
        </w:rPr>
        <w:t>, 18.5-24.9 kg/m</w:t>
      </w:r>
      <w:r w:rsidRPr="00C32BE3">
        <w:rPr>
          <w:rFonts w:ascii="Calibri" w:hAnsi="Calibri"/>
          <w:vertAlign w:val="superscript"/>
        </w:rPr>
        <w:t>2</w:t>
      </w:r>
      <w:r w:rsidRPr="00C32BE3">
        <w:rPr>
          <w:rFonts w:ascii="Calibri" w:hAnsi="Calibri"/>
        </w:rPr>
        <w:t>, 25.0-29.9 kg/m</w:t>
      </w:r>
      <w:r w:rsidRPr="00C32BE3">
        <w:rPr>
          <w:rFonts w:ascii="Calibri" w:hAnsi="Calibri"/>
          <w:vertAlign w:val="superscript"/>
        </w:rPr>
        <w:t>2</w:t>
      </w:r>
      <w:r w:rsidRPr="00C32BE3">
        <w:rPr>
          <w:rFonts w:ascii="Calibri" w:hAnsi="Calibri"/>
        </w:rPr>
        <w:t xml:space="preserve">, </w:t>
      </w:r>
      <w:r w:rsidR="00F555E4" w:rsidRPr="00C32BE3">
        <w:rPr>
          <w:rFonts w:ascii="Calibri" w:hAnsi="Calibri"/>
        </w:rPr>
        <w:t>≥</w:t>
      </w:r>
      <w:r w:rsidRPr="00C32BE3">
        <w:rPr>
          <w:rFonts w:ascii="Calibri" w:hAnsi="Calibri" w:hint="eastAsia"/>
        </w:rPr>
        <w:t>30.0</w:t>
      </w:r>
      <w:r w:rsidRPr="00C32BE3">
        <w:rPr>
          <w:rFonts w:ascii="Calibri" w:hAnsi="Calibri"/>
        </w:rPr>
        <w:t xml:space="preserve"> kg/m</w:t>
      </w:r>
      <w:r w:rsidRPr="00C32BE3">
        <w:rPr>
          <w:rFonts w:ascii="Calibri" w:hAnsi="Calibri"/>
          <w:vertAlign w:val="superscript"/>
        </w:rPr>
        <w:t>2</w:t>
      </w:r>
      <w:r w:rsidRPr="00C32BE3">
        <w:rPr>
          <w:rFonts w:ascii="Calibri" w:hAnsi="Calibri"/>
        </w:rPr>
        <w:t>)</w:t>
      </w:r>
      <w:r w:rsidRPr="00C32BE3">
        <w:rPr>
          <w:rFonts w:ascii="Calibri" w:hAnsi="Calibri"/>
        </w:rPr>
        <w:fldChar w:fldCharType="begin"/>
      </w:r>
      <w:r w:rsidR="00D60BAA" w:rsidRPr="00C32BE3">
        <w:rPr>
          <w:rFonts w:ascii="Calibri" w:hAnsi="Calibri"/>
        </w:rPr>
        <w:instrText xml:space="preserve"> ADDIN EN.CITE &lt;EndNote&gt;&lt;Cite ExcludeAuth="1"&gt;&lt;Year&gt;2000&lt;/Year&gt;&lt;RecNum&gt;36&lt;/RecNum&gt;&lt;DisplayText&gt;[37]&lt;/DisplayText&gt;&lt;record&gt;&lt;rec-number&gt;36&lt;/rec-number&gt;&lt;foreign-keys&gt;&lt;key app="EN" db-id="zt0esawdx0atvleaxvmv290kap0eftzew5s5" timestamp="1530099666"&gt;36&lt;/key&gt;&lt;/foreign-keys&gt;&lt;ref-type name="Journal Article"&gt;17&lt;/ref-type&gt;&lt;contributors&gt;&lt;/contributors&gt;&lt;titles&gt;&lt;title&gt;Obesity: preventing and managing the global epidemic. Report of a WHO consultation&lt;/title&gt;&lt;secondary-title&gt;World Health Organ Tech Rep Ser&lt;/secondary-title&gt;&lt;/titles&gt;&lt;periodical&gt;&lt;full-title&gt;World Health Organ Tech Rep Ser&lt;/full-title&gt;&lt;/periodical&gt;&lt;pages&gt;i-xii, 1-253&lt;/pages&gt;&lt;volume&gt;894&lt;/volume&gt;&lt;keywords&gt;&lt;keyword&gt;Adult&lt;/keyword&gt;&lt;keyword&gt;Anthropometry/methods&lt;/keyword&gt;&lt;keyword&gt;Child&lt;/keyword&gt;&lt;keyword&gt;Cost of Illness&lt;/keyword&gt;&lt;keyword&gt;*Global Health&lt;/keyword&gt;&lt;keyword&gt;*Health Planning&lt;/keyword&gt;&lt;keyword&gt;Health Promotion&lt;/keyword&gt;&lt;keyword&gt;Humans&lt;/keyword&gt;&lt;keyword&gt;Obesity/diagnosis/epidemiology/physiopathology/*prevention &amp;amp; control&lt;/keyword&gt;&lt;keyword&gt;Prevalence&lt;/keyword&gt;&lt;keyword&gt;Risk Factors&lt;/keyword&gt;&lt;/keywords&gt;&lt;dates&gt;&lt;year&gt;2000&lt;/year&gt;&lt;/dates&gt;&lt;isbn&gt;0512-3054 (Print)&amp;#xD;0512-3054 (Linking)&lt;/isbn&gt;&lt;accession-num&gt;11234459&lt;/accession-num&gt;&lt;urls&gt;&lt;related-urls&gt;&lt;url&gt;http://www.ncbi.nlm.nih.gov/pubmed/11234459&lt;/url&gt;&lt;/related-urls&gt;&lt;/urls&gt;&lt;/record&gt;&lt;/Cite&gt;&lt;/EndNote&gt;</w:instrText>
      </w:r>
      <w:r w:rsidRPr="00C32BE3">
        <w:rPr>
          <w:rFonts w:ascii="Calibri" w:hAnsi="Calibri"/>
        </w:rPr>
        <w:fldChar w:fldCharType="separate"/>
      </w:r>
      <w:r w:rsidR="00D60BAA" w:rsidRPr="00C32BE3">
        <w:rPr>
          <w:rFonts w:ascii="Calibri" w:hAnsi="Calibri"/>
          <w:noProof/>
        </w:rPr>
        <w:t>[37]</w:t>
      </w:r>
      <w:r w:rsidRPr="00C32BE3">
        <w:rPr>
          <w:rFonts w:ascii="Calibri" w:hAnsi="Calibri"/>
        </w:rPr>
        <w:fldChar w:fldCharType="end"/>
      </w:r>
      <w:r w:rsidRPr="00C32BE3">
        <w:rPr>
          <w:rFonts w:ascii="Calibri" w:hAnsi="Calibri"/>
        </w:rPr>
        <w:t>, anaemia (non-anaemia, mild anaemia, moderate anaemia, and severe anaemia, based on standard WHO definitions for men and women separately)</w:t>
      </w:r>
      <w:r w:rsidRPr="00C32BE3">
        <w:rPr>
          <w:rFonts w:ascii="Calibri" w:hAnsi="Calibri"/>
        </w:rPr>
        <w:fldChar w:fldCharType="begin"/>
      </w:r>
      <w:r w:rsidR="00D60BAA" w:rsidRPr="00C32BE3">
        <w:rPr>
          <w:rFonts w:ascii="Calibri" w:hAnsi="Calibri"/>
        </w:rPr>
        <w:instrText xml:space="preserve"> ADDIN EN.CITE &lt;EndNote&gt;&lt;Cite&gt;&lt;Author&gt;WHO&lt;/Author&gt;&lt;Year&gt;2011&lt;/Year&gt;&lt;RecNum&gt;37&lt;/RecNum&gt;&lt;DisplayText&gt;[38]&lt;/DisplayText&gt;&lt;record&gt;&lt;rec-number&gt;37&lt;/rec-number&gt;&lt;foreign-keys&gt;&lt;key app="EN" db-id="zt0esawdx0atvleaxvmv290kap0eftzew5s5" timestamp="1530099671"&gt;37&lt;/key&gt;&lt;/foreign-keys&gt;&lt;ref-type name="Report"&gt;27&lt;/ref-type&gt;&lt;contributors&gt;&lt;authors&gt;&lt;author&gt;WHO&lt;/author&gt;&lt;/authors&gt;&lt;/contributors&gt;&lt;titles&gt;&lt;title&gt;Haemoglobin concentrations for the diagnosis of anaemia and assessment of severity&lt;/title&gt;&lt;secondary-title&gt;Vitamin and Mineral Nutrition Information System&lt;/secondary-title&gt;&lt;/titles&gt;&lt;dates&gt;&lt;year&gt;2011&lt;/year&gt;&lt;/dates&gt;&lt;pub-location&gt;Geneva &lt;/pub-location&gt;&lt;publisher&gt;World Health Organisation&lt;/publisher&gt;&lt;urls&gt;&lt;related-urls&gt;&lt;url&gt;http://www.who.int/vmnis/indicators/haemoglobin.pdf&lt;/url&gt;&lt;/related-urls&gt;&lt;/urls&gt;&lt;access-date&gt;8th August 2017&lt;/access-date&gt;&lt;/record&gt;&lt;/Cite&gt;&lt;/EndNote&gt;</w:instrText>
      </w:r>
      <w:r w:rsidRPr="00C32BE3">
        <w:rPr>
          <w:rFonts w:ascii="Calibri" w:hAnsi="Calibri"/>
        </w:rPr>
        <w:fldChar w:fldCharType="separate"/>
      </w:r>
      <w:r w:rsidR="00D60BAA" w:rsidRPr="00C32BE3">
        <w:rPr>
          <w:rFonts w:ascii="Calibri" w:hAnsi="Calibri"/>
          <w:noProof/>
        </w:rPr>
        <w:t>[38]</w:t>
      </w:r>
      <w:r w:rsidRPr="00C32BE3">
        <w:rPr>
          <w:rFonts w:ascii="Calibri" w:hAnsi="Calibri"/>
        </w:rPr>
        <w:fldChar w:fldCharType="end"/>
      </w:r>
      <w:r w:rsidRPr="00C32BE3">
        <w:rPr>
          <w:rFonts w:ascii="Calibri" w:hAnsi="Calibri"/>
        </w:rPr>
        <w:t>, and HIV status (HIV positive or negative).</w:t>
      </w:r>
      <w:r w:rsidR="00085CF3" w:rsidRPr="00C32BE3">
        <w:rPr>
          <w:rFonts w:ascii="Calibri" w:hAnsi="Calibri"/>
        </w:rPr>
        <w:t xml:space="preserve"> </w:t>
      </w:r>
      <w:r w:rsidR="00805BF3" w:rsidRPr="00C32BE3">
        <w:rPr>
          <w:rFonts w:ascii="Calibri" w:hAnsi="Calibri"/>
        </w:rPr>
        <w:t>We calculated robust standard errors to account for</w:t>
      </w:r>
      <w:r w:rsidR="00F555E4" w:rsidRPr="00C32BE3">
        <w:rPr>
          <w:rFonts w:ascii="Calibri" w:hAnsi="Calibri"/>
        </w:rPr>
        <w:t xml:space="preserve"> the clustering of data within four</w:t>
      </w:r>
      <w:r w:rsidR="00805BF3" w:rsidRPr="00C32BE3">
        <w:rPr>
          <w:rFonts w:ascii="Calibri" w:hAnsi="Calibri"/>
        </w:rPr>
        <w:t xml:space="preserve"> countries in our study. </w:t>
      </w:r>
      <w:r w:rsidR="00403CA9" w:rsidRPr="00C32BE3">
        <w:rPr>
          <w:rFonts w:ascii="Calibri" w:hAnsi="Calibri"/>
        </w:rPr>
        <w:t>We also compared POC and laboratory HbA1c levels within different laboratory HbA1c ranges to explore whether the agreement between the two measures varied between specific HbA1c ranges</w:t>
      </w:r>
      <w:r w:rsidR="00487763" w:rsidRPr="00C32BE3">
        <w:rPr>
          <w:rFonts w:ascii="Calibri" w:hAnsi="Calibri"/>
        </w:rPr>
        <w:t xml:space="preserve"> </w:t>
      </w:r>
      <w:r w:rsidR="00403CA9" w:rsidRPr="00C32BE3">
        <w:rPr>
          <w:rFonts w:ascii="Calibri" w:hAnsi="Calibri"/>
        </w:rPr>
        <w:t>(&lt;5.7%, 5.7-6.4%, 6.5-8.9%, ≥9%)</w:t>
      </w:r>
      <w:r w:rsidR="002E3E11" w:rsidRPr="00C32BE3">
        <w:rPr>
          <w:rFonts w:ascii="Calibri" w:hAnsi="Calibri"/>
        </w:rPr>
        <w:t>. These ranges were chosen</w:t>
      </w:r>
      <w:r w:rsidR="00403CA9" w:rsidRPr="00C32BE3">
        <w:rPr>
          <w:rFonts w:ascii="Calibri" w:hAnsi="Calibri"/>
        </w:rPr>
        <w:t xml:space="preserve"> based on American Diabetes Association criteria</w:t>
      </w:r>
      <w:r w:rsidR="00403CA9" w:rsidRPr="00C32BE3">
        <w:rPr>
          <w:rFonts w:ascii="Calibri" w:hAnsi="Calibri"/>
        </w:rPr>
        <w:fldChar w:fldCharType="begin"/>
      </w:r>
      <w:r w:rsidR="00D60BAA" w:rsidRPr="00C32BE3">
        <w:rPr>
          <w:rFonts w:ascii="Calibri" w:hAnsi="Calibri"/>
        </w:rPr>
        <w:instrText xml:space="preserve"> ADDIN EN.CITE &lt;EndNote&gt;&lt;Cite&gt;&lt;Author&gt;American Diabetes Association&lt;/Author&gt;&lt;Year&gt;2012&lt;/Year&gt;&lt;RecNum&gt;38&lt;/RecNum&gt;&lt;DisplayText&gt;[39]&lt;/DisplayText&gt;&lt;record&gt;&lt;rec-number&gt;38&lt;/rec-number&gt;&lt;foreign-keys&gt;&lt;key app="EN" db-id="zt0esawdx0atvleaxvmv290kap0eftzew5s5" timestamp="1530099676"&gt;38&lt;/key&gt;&lt;/foreign-keys&gt;&lt;ref-type name="Journal Article"&gt;17&lt;/ref-type&gt;&lt;contributors&gt;&lt;authors&gt;&lt;author&gt;American Diabetes Association,&lt;/author&gt;&lt;/authors&gt;&lt;/contributors&gt;&lt;titles&gt;&lt;title&gt;Diagnosis and Classification of Diabetes Mellitus&lt;/title&gt;&lt;secondary-title&gt;Diabetes Care&lt;/secondary-title&gt;&lt;/titles&gt;&lt;periodical&gt;&lt;full-title&gt;Diabetes Care&lt;/full-title&gt;&lt;/periodical&gt;&lt;pages&gt;S64-S71&lt;/pages&gt;&lt;volume&gt;35&lt;/volume&gt;&lt;number&gt;1 &lt;/number&gt;&lt;dates&gt;&lt;year&gt;2012&lt;/year&gt;&lt;/dates&gt;&lt;urls&gt;&lt;/urls&gt;&lt;/record&gt;&lt;/Cite&gt;&lt;/EndNote&gt;</w:instrText>
      </w:r>
      <w:r w:rsidR="00403CA9" w:rsidRPr="00C32BE3">
        <w:rPr>
          <w:rFonts w:ascii="Calibri" w:hAnsi="Calibri"/>
        </w:rPr>
        <w:fldChar w:fldCharType="separate"/>
      </w:r>
      <w:r w:rsidR="00D60BAA" w:rsidRPr="00C32BE3">
        <w:rPr>
          <w:rFonts w:ascii="Calibri" w:hAnsi="Calibri"/>
          <w:noProof/>
        </w:rPr>
        <w:t>[39]</w:t>
      </w:r>
      <w:r w:rsidR="00403CA9" w:rsidRPr="00C32BE3">
        <w:rPr>
          <w:rFonts w:ascii="Calibri" w:hAnsi="Calibri"/>
        </w:rPr>
        <w:fldChar w:fldCharType="end"/>
      </w:r>
      <w:r w:rsidR="00B32AF2" w:rsidRPr="00C32BE3">
        <w:rPr>
          <w:rFonts w:ascii="Calibri" w:hAnsi="Calibri"/>
        </w:rPr>
        <w:t>;</w:t>
      </w:r>
      <w:r w:rsidR="009B6250" w:rsidRPr="00C32BE3">
        <w:rPr>
          <w:rFonts w:ascii="Calibri" w:hAnsi="Calibri"/>
        </w:rPr>
        <w:t xml:space="preserve"> </w:t>
      </w:r>
      <w:r w:rsidR="00C81C00" w:rsidRPr="00C32BE3">
        <w:rPr>
          <w:rFonts w:ascii="Calibri" w:hAnsi="Calibri"/>
        </w:rPr>
        <w:t>they</w:t>
      </w:r>
      <w:r w:rsidR="00EC275E" w:rsidRPr="00C32BE3">
        <w:rPr>
          <w:rFonts w:ascii="Calibri" w:hAnsi="Calibri"/>
        </w:rPr>
        <w:t xml:space="preserve"> defined </w:t>
      </w:r>
      <w:r w:rsidR="002E3E11" w:rsidRPr="00C32BE3">
        <w:rPr>
          <w:rFonts w:ascii="Calibri" w:hAnsi="Calibri"/>
        </w:rPr>
        <w:t xml:space="preserve">“pre-diabetes” </w:t>
      </w:r>
      <w:r w:rsidR="00EC275E" w:rsidRPr="00C32BE3">
        <w:rPr>
          <w:rFonts w:ascii="Calibri" w:hAnsi="Calibri"/>
        </w:rPr>
        <w:t xml:space="preserve">as an HbA1c measurement between </w:t>
      </w:r>
      <w:r w:rsidR="00F555E4" w:rsidRPr="00C32BE3">
        <w:rPr>
          <w:rFonts w:ascii="Calibri" w:hAnsi="Calibri"/>
        </w:rPr>
        <w:t>5.7</w:t>
      </w:r>
      <w:r w:rsidR="00561E28" w:rsidRPr="00C32BE3">
        <w:rPr>
          <w:rFonts w:ascii="Calibri" w:hAnsi="Calibri"/>
        </w:rPr>
        <w:t>0</w:t>
      </w:r>
      <w:r w:rsidR="00F555E4" w:rsidRPr="00C32BE3">
        <w:rPr>
          <w:rFonts w:ascii="Calibri" w:hAnsi="Calibri"/>
        </w:rPr>
        <w:t>%</w:t>
      </w:r>
      <w:r w:rsidR="00487763" w:rsidRPr="00C32BE3">
        <w:rPr>
          <w:rFonts w:ascii="Calibri" w:hAnsi="Calibri"/>
        </w:rPr>
        <w:t xml:space="preserve"> and</w:t>
      </w:r>
      <w:r w:rsidR="00561E28" w:rsidRPr="00C32BE3">
        <w:rPr>
          <w:rFonts w:ascii="Calibri" w:hAnsi="Calibri"/>
        </w:rPr>
        <w:t xml:space="preserve"> </w:t>
      </w:r>
      <w:r w:rsidR="009B6250" w:rsidRPr="00C32BE3">
        <w:rPr>
          <w:rFonts w:ascii="Calibri" w:hAnsi="Calibri"/>
        </w:rPr>
        <w:t>6.4</w:t>
      </w:r>
      <w:r w:rsidR="00EC275E" w:rsidRPr="00C32BE3">
        <w:rPr>
          <w:rFonts w:ascii="Calibri" w:hAnsi="Calibri"/>
        </w:rPr>
        <w:t>9</w:t>
      </w:r>
      <w:r w:rsidR="009B6250" w:rsidRPr="00C32BE3">
        <w:rPr>
          <w:rFonts w:ascii="Calibri" w:hAnsi="Calibri"/>
        </w:rPr>
        <w:t>%</w:t>
      </w:r>
      <w:r w:rsidR="002E3E11" w:rsidRPr="00C32BE3">
        <w:rPr>
          <w:rFonts w:ascii="Calibri" w:hAnsi="Calibri"/>
        </w:rPr>
        <w:t>)</w:t>
      </w:r>
      <w:r w:rsidR="00B32AF2" w:rsidRPr="00C32BE3">
        <w:rPr>
          <w:rFonts w:ascii="Calibri" w:hAnsi="Calibri"/>
        </w:rPr>
        <w:t xml:space="preserve">. </w:t>
      </w:r>
      <w:r w:rsidR="00403CA9" w:rsidRPr="00C32BE3">
        <w:rPr>
          <w:rFonts w:ascii="Calibri" w:hAnsi="Calibri"/>
        </w:rPr>
        <w:t>The cut-point of 9% for severe uncontrolled DM was based on the upcoming WHO guidelines and on previous research</w:t>
      </w:r>
      <w:r w:rsidR="00403CA9" w:rsidRPr="00C32BE3">
        <w:rPr>
          <w:rFonts w:ascii="Calibri" w:hAnsi="Calibri"/>
        </w:rPr>
        <w:fldChar w:fldCharType="begin"/>
      </w:r>
      <w:r w:rsidR="00D60BAA" w:rsidRPr="00C32BE3">
        <w:rPr>
          <w:rFonts w:ascii="Calibri" w:hAnsi="Calibri"/>
        </w:rPr>
        <w:instrText xml:space="preserve"> ADDIN EN.CITE &lt;EndNote&gt;&lt;Cite&gt;&lt;Author&gt;Fusong&lt;/Author&gt;&lt;Year&gt;2014&lt;/Year&gt;&lt;RecNum&gt;39&lt;/RecNum&gt;&lt;DisplayText&gt;[40]&lt;/DisplayText&gt;&lt;record&gt;&lt;rec-number&gt;39&lt;/rec-number&gt;&lt;foreign-keys&gt;&lt;key app="EN" db-id="zt0esawdx0atvleaxvmv290kap0eftzew5s5" timestamp="1530099681"&gt;39&lt;/key&gt;&lt;/foreign-keys&gt;&lt;ref-type name="Journal Article"&gt;17&lt;/ref-type&gt;&lt;contributors&gt;&lt;authors&gt;&lt;author&gt;Jiang Fusong&lt;/author&gt;&lt;author&gt;Hou Xuhong&lt;/author&gt;&lt;author&gt;Lu Jun&lt;/author&gt;&lt;author&gt;Zhou Jian&lt;/author&gt;&lt;author&gt;Lu Fengdi&lt;/author&gt;&lt;author&gt;Kan Kai&lt;/author&gt;&lt;author&gt;Tang Junling&lt;/author&gt;&lt;author&gt;Bao Yuqian&lt;/author&gt;&lt;author&gt;Jia Weiping&lt;/author&gt;&lt;/authors&gt;&lt;/contributors&gt;&lt;titles&gt;&lt;title&gt;Assessment of the Performance of A1CNow+ and Development of an Error Grid Analysis Graph for Comparative Hemoglobin A1c Measurements&lt;/title&gt;&lt;secondary-title&gt;Diabetes Technology &amp;amp; Therapeutics&lt;/secondary-title&gt;&lt;/titles&gt;&lt;periodical&gt;&lt;full-title&gt;Diabetes Technology &amp;amp; Therapeutics&lt;/full-title&gt;&lt;/periodical&gt;&lt;pages&gt;363-369&lt;/pages&gt;&lt;volume&gt;16&lt;/volume&gt;&lt;number&gt;6&lt;/number&gt;&lt;dates&gt;&lt;year&gt;2014&lt;/year&gt;&lt;/dates&gt;&lt;accession-num&gt;24766632&lt;/accession-num&gt;&lt;urls&gt;&lt;related-urls&gt;&lt;url&gt;https://www.liebertpub.com/doi/abs/10.1089/dia.2013.0289&lt;/url&gt;&lt;/related-urls&gt;&lt;/urls&gt;&lt;electronic-resource-num&gt;10.1089/dia.2013.0289&lt;/electronic-resource-num&gt;&lt;/record&gt;&lt;/Cite&gt;&lt;/EndNote&gt;</w:instrText>
      </w:r>
      <w:r w:rsidR="00403CA9" w:rsidRPr="00C32BE3">
        <w:rPr>
          <w:rFonts w:ascii="Calibri" w:hAnsi="Calibri"/>
        </w:rPr>
        <w:fldChar w:fldCharType="separate"/>
      </w:r>
      <w:r w:rsidR="00D60BAA" w:rsidRPr="00C32BE3">
        <w:rPr>
          <w:rFonts w:ascii="Calibri" w:hAnsi="Calibri"/>
          <w:noProof/>
        </w:rPr>
        <w:t>[40]</w:t>
      </w:r>
      <w:r w:rsidR="00403CA9" w:rsidRPr="00C32BE3">
        <w:rPr>
          <w:rFonts w:ascii="Calibri" w:hAnsi="Calibri"/>
        </w:rPr>
        <w:fldChar w:fldCharType="end"/>
      </w:r>
      <w:r w:rsidR="002E20D0" w:rsidRPr="00C32BE3">
        <w:rPr>
          <w:rFonts w:ascii="Calibri" w:hAnsi="Calibri"/>
        </w:rPr>
        <w:t>.</w:t>
      </w:r>
      <w:r w:rsidR="000F6A81" w:rsidRPr="00C32BE3">
        <w:rPr>
          <w:rFonts w:ascii="Calibri" w:hAnsi="Calibri"/>
        </w:rPr>
        <w:t xml:space="preserve"> </w:t>
      </w:r>
      <w:r w:rsidR="00204715" w:rsidRPr="00C32BE3">
        <w:rPr>
          <w:rFonts w:ascii="Calibri" w:hAnsi="Calibri"/>
        </w:rPr>
        <w:t>The intra-individual differences (mean ± 2 standard deviations i.e. range of agreement within which 95% of patients fall) were also calculated across subgroups</w:t>
      </w:r>
      <w:r w:rsidR="00403CA9" w:rsidRPr="00C32BE3">
        <w:rPr>
          <w:rFonts w:ascii="Calibri" w:hAnsi="Calibri"/>
        </w:rPr>
        <w:t>, and Bland-Altman plots of agreement were produced for the whole sample and for all subgroups.</w:t>
      </w:r>
      <w:r w:rsidR="0020086B" w:rsidRPr="00C32BE3">
        <w:t xml:space="preserve"> </w:t>
      </w:r>
      <w:r w:rsidR="0020086B" w:rsidRPr="00C32BE3">
        <w:rPr>
          <w:rFonts w:ascii="Calibri" w:hAnsi="Calibri"/>
        </w:rPr>
        <w:t xml:space="preserve">We explored whether any key covariates (age group, sex, country, BMI level, laboratory HbA1c level, anaemia, and HIV status) could explain individual differences between the POC and laboratory values by running linear regression models with the unit difference between the two tests as the outcome, separately for each covariate. We also </w:t>
      </w:r>
      <w:r w:rsidR="003726C2" w:rsidRPr="00C32BE3">
        <w:rPr>
          <w:rFonts w:ascii="Calibri" w:hAnsi="Calibri"/>
        </w:rPr>
        <w:t>examined the</w:t>
      </w:r>
      <w:r w:rsidR="0020086B" w:rsidRPr="00C32BE3">
        <w:rPr>
          <w:rFonts w:ascii="Calibri" w:hAnsi="Calibri"/>
        </w:rPr>
        <w:t xml:space="preserve"> overall differences across all level</w:t>
      </w:r>
      <w:r w:rsidR="003726C2" w:rsidRPr="00C32BE3">
        <w:rPr>
          <w:rFonts w:ascii="Calibri" w:hAnsi="Calibri"/>
        </w:rPr>
        <w:t>s for each covariate with over two</w:t>
      </w:r>
      <w:r w:rsidR="0020086B" w:rsidRPr="00C32BE3">
        <w:rPr>
          <w:rFonts w:ascii="Calibri" w:hAnsi="Calibri"/>
        </w:rPr>
        <w:t xml:space="preserve"> categories</w:t>
      </w:r>
      <w:r w:rsidR="003726C2" w:rsidRPr="00C32BE3">
        <w:rPr>
          <w:rFonts w:ascii="Calibri" w:hAnsi="Calibri"/>
        </w:rPr>
        <w:t xml:space="preserve"> using Wald test. </w:t>
      </w:r>
      <w:r w:rsidR="001B420E" w:rsidRPr="00C32BE3">
        <w:rPr>
          <w:rFonts w:ascii="Calibri" w:hAnsi="Calibri"/>
        </w:rPr>
        <w:t>Statistical analyses were pe</w:t>
      </w:r>
      <w:r w:rsidR="00357626" w:rsidRPr="00C32BE3">
        <w:rPr>
          <w:rFonts w:ascii="Calibri" w:hAnsi="Calibri"/>
        </w:rPr>
        <w:t>rformed using STATA version 12.0</w:t>
      </w:r>
      <w:r w:rsidR="00D60BAA" w:rsidRPr="00C32BE3">
        <w:rPr>
          <w:rFonts w:ascii="Calibri" w:hAnsi="Calibri"/>
        </w:rPr>
        <w:fldChar w:fldCharType="begin"/>
      </w:r>
      <w:r w:rsidR="00D60BAA" w:rsidRPr="00C32BE3">
        <w:rPr>
          <w:rFonts w:ascii="Calibri" w:hAnsi="Calibri"/>
        </w:rPr>
        <w:instrText xml:space="preserve"> ADDIN EN.CITE &lt;EndNote&gt;&lt;Cite&gt;&lt;Author&gt;StataCorp&lt;/Author&gt;&lt;Year&gt;2011&lt;/Year&gt;&lt;RecNum&gt;52&lt;/RecNum&gt;&lt;DisplayText&gt;[41]&lt;/DisplayText&gt;&lt;record&gt;&lt;rec-number&gt;52&lt;/rec-number&gt;&lt;foreign-keys&gt;&lt;key app="EN" db-id="zt0esawdx0atvleaxvmv290kap0eftzew5s5" timestamp="1530626331"&gt;52&lt;/key&gt;&lt;/foreign-keys&gt;&lt;ref-type name="Computer Program"&gt;9&lt;/ref-type&gt;&lt;contributors&gt;&lt;authors&gt;&lt;author&gt;StataCorp&lt;/author&gt;&lt;/authors&gt;&lt;/contributors&gt;&lt;titles&gt;&lt;title&gt;Stata Statistical Software: Release 12. College Station, TX: StataCorp LP.&lt;/title&gt;&lt;/titles&gt;&lt;dates&gt;&lt;year&gt;2011&lt;/year&gt;&lt;/dates&gt;&lt;urls&gt;&lt;/urls&gt;&lt;/record&gt;&lt;/Cite&gt;&lt;/EndNote&gt;</w:instrText>
      </w:r>
      <w:r w:rsidR="00D60BAA" w:rsidRPr="00C32BE3">
        <w:rPr>
          <w:rFonts w:ascii="Calibri" w:hAnsi="Calibri"/>
        </w:rPr>
        <w:fldChar w:fldCharType="separate"/>
      </w:r>
      <w:r w:rsidR="00D60BAA" w:rsidRPr="00C32BE3">
        <w:rPr>
          <w:rFonts w:ascii="Calibri" w:hAnsi="Calibri"/>
          <w:noProof/>
        </w:rPr>
        <w:t>[41]</w:t>
      </w:r>
      <w:r w:rsidR="00D60BAA" w:rsidRPr="00C32BE3">
        <w:rPr>
          <w:rFonts w:ascii="Calibri" w:hAnsi="Calibri"/>
        </w:rPr>
        <w:fldChar w:fldCharType="end"/>
      </w:r>
      <w:r w:rsidR="00357626" w:rsidRPr="00C32BE3">
        <w:rPr>
          <w:rFonts w:ascii="Calibri" w:hAnsi="Calibri"/>
        </w:rPr>
        <w:t>.</w:t>
      </w:r>
    </w:p>
    <w:p w14:paraId="14FA4DB5" w14:textId="6A0D9E12" w:rsidR="00D31B25" w:rsidRPr="00C32BE3" w:rsidRDefault="00403CA9" w:rsidP="00460890">
      <w:pPr>
        <w:spacing w:line="360" w:lineRule="auto"/>
        <w:jc w:val="both"/>
        <w:rPr>
          <w:rFonts w:ascii="Calibri" w:hAnsi="Calibri"/>
        </w:rPr>
      </w:pPr>
      <w:r w:rsidRPr="00C32BE3">
        <w:rPr>
          <w:rFonts w:ascii="Calibri" w:hAnsi="Calibri"/>
        </w:rPr>
        <w:t>A priori, we determined that an acceptable level of agreement would be one that resulted in the same categorisation (DM, yes or no) and / or had a relative difference of less than 6%, chosen based on NGSP criteria of acceptable performance limits for manufacturers’ methods</w:t>
      </w:r>
      <w:r w:rsidRPr="00C32BE3">
        <w:rPr>
          <w:rFonts w:ascii="Calibri" w:hAnsi="Calibri"/>
        </w:rPr>
        <w:fldChar w:fldCharType="begin"/>
      </w:r>
      <w:r w:rsidR="00D60BAA" w:rsidRPr="00C32BE3">
        <w:rPr>
          <w:rFonts w:ascii="Calibri" w:hAnsi="Calibri"/>
        </w:rPr>
        <w:instrText xml:space="preserve"> ADDIN EN.CITE &lt;EndNote&gt;&lt;Cite&gt;&lt;Author&gt;Rohlfing&lt;/Author&gt;&lt;Year&gt;2014&lt;/Year&gt;&lt;RecNum&gt;40&lt;/RecNum&gt;&lt;DisplayText&gt;[42]&lt;/DisplayText&gt;&lt;record&gt;&lt;rec-number&gt;40&lt;/rec-number&gt;&lt;foreign-keys&gt;&lt;key app="EN" db-id="zt0esawdx0atvleaxvmv290kap0eftzew5s5" timestamp="1530099686"&gt;40&lt;/key&gt;&lt;/foreign-keys&gt;&lt;ref-type name="Journal Article"&gt;17&lt;/ref-type&gt;&lt;contributors&gt;&lt;authors&gt;&lt;author&gt;Rohlfing, Curt L.&lt;/author&gt;&lt;author&gt;Parvin, Curtis A.&lt;/author&gt;&lt;author&gt;Sacks, David B.&lt;/author&gt;&lt;author&gt;Little, Randie R.&lt;/author&gt;&lt;/authors&gt;&lt;/contributors&gt;&lt;titles&gt;&lt;title&gt;Comparing analytic performance criteria: Evaluation of HbA1c certification criteria as an example&lt;/title&gt;&lt;secondary-title&gt;Clinica Chimica Acta&lt;/secondary-title&gt;&lt;/titles&gt;&lt;periodical&gt;&lt;full-title&gt;Clinica Chimica Acta&lt;/full-title&gt;&lt;/periodical&gt;&lt;pages&gt;259-263&lt;/pages&gt;&lt;volume&gt;433&lt;/volume&gt;&lt;keywords&gt;&lt;keyword&gt;Analytical bias&lt;/keyword&gt;&lt;keyword&gt;Analytical imprecision&lt;/keyword&gt;&lt;keyword&gt;Hemoglobin A&lt;/keyword&gt;&lt;keyword&gt;HbA&lt;/keyword&gt;&lt;/keywords&gt;&lt;dates&gt;&lt;year&gt;2014&lt;/year&gt;&lt;pub-dates&gt;&lt;date&gt;2014/06/10/&lt;/date&gt;&lt;/pub-dates&gt;&lt;/dates&gt;&lt;isbn&gt;0009-8981&lt;/isbn&gt;&lt;urls&gt;&lt;related-urls&gt;&lt;url&gt;http://www.sciencedirect.com/science/article/pii/S0009898114001545&lt;/url&gt;&lt;/related-urls&gt;&lt;/urls&gt;&lt;electronic-resource-num&gt;https://doi.org/10.1016/j.cca.2014.03.034&lt;/electronic-resource-num&gt;&lt;/record&gt;&lt;/Cite&gt;&lt;/EndNote&gt;</w:instrText>
      </w:r>
      <w:r w:rsidRPr="00C32BE3">
        <w:rPr>
          <w:rFonts w:ascii="Calibri" w:hAnsi="Calibri"/>
        </w:rPr>
        <w:fldChar w:fldCharType="separate"/>
      </w:r>
      <w:r w:rsidR="00D60BAA" w:rsidRPr="00C32BE3">
        <w:rPr>
          <w:rFonts w:ascii="Calibri" w:hAnsi="Calibri"/>
          <w:noProof/>
        </w:rPr>
        <w:t>[42]</w:t>
      </w:r>
      <w:r w:rsidRPr="00C32BE3">
        <w:rPr>
          <w:rFonts w:ascii="Calibri" w:hAnsi="Calibri"/>
        </w:rPr>
        <w:fldChar w:fldCharType="end"/>
      </w:r>
      <w:r w:rsidRPr="00C32BE3">
        <w:rPr>
          <w:rFonts w:ascii="Calibri" w:hAnsi="Calibri"/>
        </w:rPr>
        <w:t xml:space="preserve">. </w:t>
      </w:r>
      <w:r w:rsidR="00C62048" w:rsidRPr="00C32BE3">
        <w:rPr>
          <w:rFonts w:ascii="Calibri" w:hAnsi="Calibri"/>
        </w:rPr>
        <w:t xml:space="preserve">An </w:t>
      </w:r>
      <w:r w:rsidR="003E2A33" w:rsidRPr="00C32BE3">
        <w:rPr>
          <w:rFonts w:ascii="Calibri" w:hAnsi="Calibri"/>
        </w:rPr>
        <w:t>“</w:t>
      </w:r>
      <w:r w:rsidR="00C62048" w:rsidRPr="00C32BE3">
        <w:rPr>
          <w:rFonts w:ascii="Calibri" w:hAnsi="Calibri"/>
        </w:rPr>
        <w:t>error grid</w:t>
      </w:r>
      <w:r w:rsidR="003E2A33" w:rsidRPr="00C32BE3">
        <w:rPr>
          <w:rFonts w:ascii="Calibri" w:hAnsi="Calibri"/>
        </w:rPr>
        <w:t>”</w:t>
      </w:r>
      <w:r w:rsidR="00C62048" w:rsidRPr="00C32BE3">
        <w:rPr>
          <w:rFonts w:ascii="Calibri" w:hAnsi="Calibri"/>
        </w:rPr>
        <w:t xml:space="preserve"> was completed to assess the clinical relevance of findings</w:t>
      </w:r>
      <w:r w:rsidR="00D31B25" w:rsidRPr="00C32BE3">
        <w:rPr>
          <w:rFonts w:ascii="Calibri" w:hAnsi="Calibri"/>
        </w:rPr>
        <w:t>, taking</w:t>
      </w:r>
      <w:r w:rsidR="003E2A33" w:rsidRPr="00C32BE3">
        <w:rPr>
          <w:rFonts w:ascii="Calibri" w:hAnsi="Calibri"/>
        </w:rPr>
        <w:t xml:space="preserve"> into account that the clinical importance of any particular difference in HbA1c, depends on the absolute levels of both values, and not simply the percentage or absolute </w:t>
      </w:r>
      <w:proofErr w:type="gramStart"/>
      <w:r w:rsidR="003E2A33" w:rsidRPr="00C32BE3">
        <w:rPr>
          <w:rFonts w:ascii="Calibri" w:hAnsi="Calibri"/>
        </w:rPr>
        <w:t>difference</w:t>
      </w:r>
      <w:proofErr w:type="gramEnd"/>
      <w:r w:rsidR="00D34B8C" w:rsidRPr="00C32BE3">
        <w:rPr>
          <w:rFonts w:ascii="Calibri" w:hAnsi="Calibri"/>
        </w:rPr>
        <w:fldChar w:fldCharType="begin">
          <w:fldData xml:space="preserve">PEVuZE5vdGU+PENpdGU+PEF1dGhvcj5GdXNvbmc8L0F1dGhvcj48WWVhcj4yMDE0PC9ZZWFyPjxS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</w:fldData>
        </w:fldChar>
      </w:r>
      <w:r w:rsidR="00D60BAA" w:rsidRPr="00C32BE3">
        <w:rPr>
          <w:rFonts w:ascii="Calibri" w:hAnsi="Calibri"/>
        </w:rPr>
        <w:instrText xml:space="preserve"> ADDIN EN.CITE </w:instrText>
      </w:r>
      <w:r w:rsidR="00D60BAA" w:rsidRPr="00C32BE3">
        <w:rPr>
          <w:rFonts w:ascii="Calibri" w:hAnsi="Calibri"/>
        </w:rPr>
        <w:fldChar w:fldCharType="begin">
          <w:fldData xml:space="preserve">PEVuZE5vdGU+PENpdGU+PEF1dGhvcj5GdXNvbmc8L0F1dGhvcj48WWVhcj4yMDE0PC9ZZWFyPjxS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</w:fldData>
        </w:fldChar>
      </w:r>
      <w:r w:rsidR="00D60BAA" w:rsidRPr="00C32BE3">
        <w:rPr>
          <w:rFonts w:ascii="Calibri" w:hAnsi="Calibri"/>
        </w:rPr>
        <w:instrText xml:space="preserve"> ADDIN EN.CITE.DATA </w:instrText>
      </w:r>
      <w:r w:rsidR="00D60BAA" w:rsidRPr="00C32BE3">
        <w:rPr>
          <w:rFonts w:ascii="Calibri" w:hAnsi="Calibri"/>
        </w:rPr>
      </w:r>
      <w:r w:rsidR="00D60BAA" w:rsidRPr="00C32BE3">
        <w:rPr>
          <w:rFonts w:ascii="Calibri" w:hAnsi="Calibri"/>
        </w:rPr>
        <w:fldChar w:fldCharType="end"/>
      </w:r>
      <w:r w:rsidR="00D34B8C" w:rsidRPr="00C32BE3">
        <w:rPr>
          <w:rFonts w:ascii="Calibri" w:hAnsi="Calibri"/>
        </w:rPr>
      </w:r>
      <w:r w:rsidR="00D34B8C" w:rsidRPr="00C32BE3">
        <w:rPr>
          <w:rFonts w:ascii="Calibri" w:hAnsi="Calibri"/>
        </w:rPr>
        <w:fldChar w:fldCharType="separate"/>
      </w:r>
      <w:r w:rsidR="00D60BAA" w:rsidRPr="00C32BE3">
        <w:rPr>
          <w:rFonts w:ascii="Calibri" w:hAnsi="Calibri"/>
          <w:noProof/>
        </w:rPr>
        <w:t>[40, 43, 44]</w:t>
      </w:r>
      <w:r w:rsidR="00D34B8C" w:rsidRPr="00C32BE3">
        <w:rPr>
          <w:rFonts w:ascii="Calibri" w:hAnsi="Calibri"/>
        </w:rPr>
        <w:fldChar w:fldCharType="end"/>
      </w:r>
      <w:r w:rsidR="006E4307" w:rsidRPr="00C32BE3">
        <w:rPr>
          <w:rFonts w:ascii="Calibri" w:hAnsi="Calibri"/>
        </w:rPr>
        <w:t>.</w:t>
      </w:r>
      <w:r w:rsidR="00AD6E98" w:rsidRPr="00C32BE3">
        <w:rPr>
          <w:rFonts w:ascii="Calibri" w:hAnsi="Calibri"/>
        </w:rPr>
        <w:t xml:space="preserve"> </w:t>
      </w:r>
      <w:r w:rsidR="00EB3B07" w:rsidRPr="00C32BE3">
        <w:rPr>
          <w:rFonts w:ascii="Calibri" w:hAnsi="Calibri"/>
        </w:rPr>
        <w:t xml:space="preserve">We explored agreement across the standard </w:t>
      </w:r>
      <w:r w:rsidR="00EB3B07" w:rsidRPr="00C32BE3">
        <w:rPr>
          <w:rFonts w:ascii="Calibri" w:hAnsi="Calibri"/>
        </w:rPr>
        <w:lastRenderedPageBreak/>
        <w:t>diagnostic cut-point (6.5%), and also a</w:t>
      </w:r>
      <w:r w:rsidR="00453712" w:rsidRPr="00C32BE3">
        <w:rPr>
          <w:rFonts w:ascii="Calibri" w:hAnsi="Calibri"/>
        </w:rPr>
        <w:t xml:space="preserve">t </w:t>
      </w:r>
      <w:r w:rsidR="001170D6" w:rsidRPr="00C32BE3">
        <w:rPr>
          <w:rFonts w:ascii="Calibri" w:hAnsi="Calibri"/>
        </w:rPr>
        <w:t xml:space="preserve">a </w:t>
      </w:r>
      <w:r w:rsidR="00B40F41" w:rsidRPr="00C32BE3">
        <w:rPr>
          <w:rFonts w:ascii="Calibri" w:hAnsi="Calibri"/>
        </w:rPr>
        <w:t>threshold previously used for</w:t>
      </w:r>
      <w:r w:rsidR="00EB3B07" w:rsidRPr="00C32BE3">
        <w:rPr>
          <w:rFonts w:ascii="Calibri" w:hAnsi="Calibri"/>
        </w:rPr>
        <w:t xml:space="preserve"> “severe uncontrolled” DM</w:t>
      </w:r>
      <w:r w:rsidR="00AD6E98" w:rsidRPr="00C32BE3">
        <w:rPr>
          <w:rFonts w:ascii="Calibri" w:hAnsi="Calibri"/>
        </w:rPr>
        <w:t xml:space="preserve"> (9%)</w:t>
      </w:r>
      <w:r w:rsidR="00B40F41" w:rsidRPr="00C32BE3">
        <w:rPr>
          <w:rFonts w:ascii="Calibri" w:hAnsi="Calibri"/>
        </w:rPr>
        <w:fldChar w:fldCharType="begin"/>
      </w:r>
      <w:r w:rsidR="00D60BAA" w:rsidRPr="00C32BE3">
        <w:rPr>
          <w:rFonts w:ascii="Calibri" w:hAnsi="Calibri"/>
        </w:rPr>
        <w:instrText xml:space="preserve"> ADDIN EN.CITE &lt;EndNote&gt;&lt;Cite&gt;&lt;Author&gt;Fusong&lt;/Author&gt;&lt;Year&gt;2014&lt;/Year&gt;&lt;RecNum&gt;39&lt;/RecNum&gt;&lt;DisplayText&gt;[40]&lt;/DisplayText&gt;&lt;record&gt;&lt;rec-number&gt;39&lt;/rec-number&gt;&lt;foreign-keys&gt;&lt;key app="EN" db-id="zt0esawdx0atvleaxvmv290kap0eftzew5s5" timestamp="1530099681"&gt;39&lt;/key&gt;&lt;/foreign-keys&gt;&lt;ref-type name="Journal Article"&gt;17&lt;/ref-type&gt;&lt;contributors&gt;&lt;authors&gt;&lt;author&gt;Jiang Fusong&lt;/author&gt;&lt;author&gt;Hou Xuhong&lt;/author&gt;&lt;author&gt;Lu Jun&lt;/author&gt;&lt;author&gt;Zhou Jian&lt;/author&gt;&lt;author&gt;Lu Fengdi&lt;/author&gt;&lt;author&gt;Kan Kai&lt;/author&gt;&lt;author&gt;Tang Junling&lt;/author&gt;&lt;author&gt;Bao Yuqian&lt;/author&gt;&lt;author&gt;Jia Weiping&lt;/author&gt;&lt;/authors&gt;&lt;/contributors&gt;&lt;titles&gt;&lt;title&gt;Assessment of the Performance of A1CNow+ and Development of an Error Grid Analysis Graph for Comparative Hemoglobin A1c Measurements&lt;/title&gt;&lt;secondary-title&gt;Diabetes Technology &amp;amp; Therapeutics&lt;/secondary-title&gt;&lt;/titles&gt;&lt;periodical&gt;&lt;full-title&gt;Diabetes Technology &amp;amp; Therapeutics&lt;/full-title&gt;&lt;/periodical&gt;&lt;pages&gt;363-369&lt;/pages&gt;&lt;volume&gt;16&lt;/volume&gt;&lt;number&gt;6&lt;/number&gt;&lt;dates&gt;&lt;year&gt;2014&lt;/year&gt;&lt;/dates&gt;&lt;accession-num&gt;24766632&lt;/accession-num&gt;&lt;urls&gt;&lt;related-urls&gt;&lt;url&gt;https://www.liebertpub.com/doi/abs/10.1089/dia.2013.0289&lt;/url&gt;&lt;/related-urls&gt;&lt;/urls&gt;&lt;electronic-resource-num&gt;10.1089/dia.2013.0289&lt;/electronic-resource-num&gt;&lt;/record&gt;&lt;/Cite&gt;&lt;/EndNote&gt;</w:instrText>
      </w:r>
      <w:r w:rsidR="00B40F41" w:rsidRPr="00C32BE3">
        <w:rPr>
          <w:rFonts w:ascii="Calibri" w:hAnsi="Calibri"/>
        </w:rPr>
        <w:fldChar w:fldCharType="separate"/>
      </w:r>
      <w:r w:rsidR="00D60BAA" w:rsidRPr="00C32BE3">
        <w:rPr>
          <w:rFonts w:ascii="Calibri" w:hAnsi="Calibri"/>
          <w:noProof/>
        </w:rPr>
        <w:t>[40]</w:t>
      </w:r>
      <w:r w:rsidR="00B40F41" w:rsidRPr="00C32BE3">
        <w:rPr>
          <w:rFonts w:ascii="Calibri" w:hAnsi="Calibri"/>
        </w:rPr>
        <w:fldChar w:fldCharType="end"/>
      </w:r>
      <w:r w:rsidR="00B40F41" w:rsidRPr="00C32BE3">
        <w:rPr>
          <w:rFonts w:ascii="Calibri" w:hAnsi="Calibri"/>
        </w:rPr>
        <w:t>.</w:t>
      </w:r>
      <w:r w:rsidR="00EB3B07" w:rsidRPr="00C32BE3">
        <w:rPr>
          <w:rFonts w:ascii="Calibri" w:hAnsi="Calibri"/>
        </w:rPr>
        <w:t xml:space="preserve"> </w:t>
      </w:r>
    </w:p>
    <w:p w14:paraId="739AA62D" w14:textId="670F457F" w:rsidR="000A1D3D" w:rsidRPr="00C32BE3" w:rsidRDefault="00396A19" w:rsidP="00460890">
      <w:pPr>
        <w:spacing w:line="360" w:lineRule="auto"/>
        <w:jc w:val="both"/>
        <w:rPr>
          <w:rFonts w:ascii="Calibri" w:hAnsi="Calibri"/>
        </w:rPr>
      </w:pPr>
      <w:r w:rsidRPr="00C32BE3">
        <w:t>To assess the operational feasibility of implementing the tests in settings where TB patients were being treated, structured questionnaires were administered to nine health care workers performing the POC test and collecting blood for the laboratory HbA1c tests in Indonesia</w:t>
      </w:r>
      <w:r w:rsidR="00B32AF2" w:rsidRPr="00C32BE3">
        <w:t xml:space="preserve"> (n=5)</w:t>
      </w:r>
      <w:r w:rsidRPr="00C32BE3">
        <w:t>, Peru</w:t>
      </w:r>
      <w:r w:rsidR="00B32AF2" w:rsidRPr="00C32BE3">
        <w:t xml:space="preserve"> (n=3)</w:t>
      </w:r>
      <w:r w:rsidRPr="00C32BE3">
        <w:t xml:space="preserve"> and South Africa </w:t>
      </w:r>
      <w:r w:rsidR="00B32AF2" w:rsidRPr="00C32BE3">
        <w:t xml:space="preserve">(n=1) </w:t>
      </w:r>
      <w:r w:rsidRPr="00C32BE3">
        <w:t xml:space="preserve">at the start and end of the study. </w:t>
      </w:r>
      <w:r w:rsidR="00CF4553" w:rsidRPr="00C32BE3">
        <w:t xml:space="preserve">The tests were </w:t>
      </w:r>
      <w:r w:rsidR="00AA24D4" w:rsidRPr="00C32BE3">
        <w:rPr>
          <w:rFonts w:ascii="Calibri" w:hAnsi="Calibri"/>
        </w:rPr>
        <w:t>assessed</w:t>
      </w:r>
      <w:r w:rsidR="00D31B25" w:rsidRPr="00C32BE3">
        <w:rPr>
          <w:rFonts w:ascii="Calibri" w:hAnsi="Calibri"/>
        </w:rPr>
        <w:t xml:space="preserve"> for</w:t>
      </w:r>
      <w:r w:rsidR="00AA24D4" w:rsidRPr="00C32BE3">
        <w:rPr>
          <w:rFonts w:ascii="Calibri" w:hAnsi="Calibri"/>
        </w:rPr>
        <w:t xml:space="preserve"> </w:t>
      </w:r>
      <w:r w:rsidR="00CF248A" w:rsidRPr="00C32BE3">
        <w:rPr>
          <w:rFonts w:ascii="Calibri" w:hAnsi="Calibri"/>
        </w:rPr>
        <w:t>user-</w:t>
      </w:r>
      <w:r w:rsidR="00AA24D4" w:rsidRPr="00C32BE3">
        <w:rPr>
          <w:rFonts w:ascii="Calibri" w:hAnsi="Calibri"/>
        </w:rPr>
        <w:t xml:space="preserve">friendliness, </w:t>
      </w:r>
      <w:r w:rsidR="00CF248A" w:rsidRPr="00C32BE3">
        <w:rPr>
          <w:rFonts w:ascii="Calibri" w:hAnsi="Calibri"/>
        </w:rPr>
        <w:t xml:space="preserve">self-reported </w:t>
      </w:r>
      <w:r w:rsidR="00AA24D4" w:rsidRPr="00C32BE3">
        <w:rPr>
          <w:rFonts w:ascii="Calibri" w:hAnsi="Calibri"/>
        </w:rPr>
        <w:t>training and performance time, acceptability by health care workers, perceived patient acceptability</w:t>
      </w:r>
      <w:r w:rsidR="006B6D77" w:rsidRPr="00C32BE3">
        <w:rPr>
          <w:rFonts w:ascii="Calibri" w:hAnsi="Calibri"/>
        </w:rPr>
        <w:t xml:space="preserve"> (possible reasons for non-compliance or unwillingness to have tests performed)</w:t>
      </w:r>
      <w:r w:rsidR="00AA24D4" w:rsidRPr="00C32BE3">
        <w:rPr>
          <w:rFonts w:ascii="Calibri" w:hAnsi="Calibri"/>
        </w:rPr>
        <w:t>, sample and equipment quality, logistics of performing tests and reporting results, and</w:t>
      </w:r>
      <w:r w:rsidR="00CF4553" w:rsidRPr="00C32BE3">
        <w:rPr>
          <w:rFonts w:ascii="Calibri" w:hAnsi="Calibri"/>
        </w:rPr>
        <w:t xml:space="preserve"> perceived appropriateness</w:t>
      </w:r>
      <w:r w:rsidR="00D31B25" w:rsidRPr="00C32BE3">
        <w:rPr>
          <w:rFonts w:ascii="Calibri" w:hAnsi="Calibri"/>
        </w:rPr>
        <w:t xml:space="preserve">. </w:t>
      </w:r>
      <w:r w:rsidR="006B6D77" w:rsidRPr="00C32BE3">
        <w:rPr>
          <w:rFonts w:ascii="Calibri" w:hAnsi="Calibri"/>
        </w:rPr>
        <w:t>These domains were derived by adapting and expanding a previously developed scale that evaluated the characteristics of manual haemoglobin techniques alongside a reference method in Malawi</w:t>
      </w:r>
      <w:r w:rsidR="00D60BAA" w:rsidRPr="00C32BE3">
        <w:rPr>
          <w:rFonts w:ascii="Calibri" w:hAnsi="Calibri"/>
        </w:rPr>
        <w:fldChar w:fldCharType="begin"/>
      </w:r>
      <w:r w:rsidR="00D60BAA" w:rsidRPr="00C32BE3">
        <w:rPr>
          <w:rFonts w:ascii="Calibri" w:hAnsi="Calibri"/>
        </w:rPr>
        <w:instrText xml:space="preserve"> ADDIN EN.CITE &lt;EndNote&gt;&lt;Cite&gt;&lt;Author&gt;Medina Lara&lt;/Author&gt;&lt;Year&gt;2005&lt;/Year&gt;&lt;RecNum&gt;32&lt;/RecNum&gt;&lt;DisplayText&gt;[33]&lt;/DisplayText&gt;&lt;record&gt;&lt;rec-number&gt;32&lt;/rec-number&gt;&lt;foreign-keys&gt;&lt;key app="EN" db-id="zt0esawdx0atvleaxvmv290kap0eftzew5s5" timestamp="1530099646"&gt;32&lt;/key&gt;&lt;/foreign-keys&gt;&lt;ref-type name="Journal Article"&gt;17&lt;/ref-type&gt;&lt;contributors&gt;&lt;authors&gt;&lt;author&gt;Medina Lara, A&lt;/author&gt;&lt;author&gt;Mundy, C&lt;/author&gt;&lt;author&gt;Kandulu, J&lt;/author&gt;&lt;author&gt;Chisuwo, L&lt;/author&gt;&lt;author&gt;Bates, I&lt;/author&gt;&lt;/authors&gt;&lt;/contributors&gt;&lt;titles&gt;&lt;title&gt;Evaluation and costs of different haemoglobin methods for use in district hospitals in Malawi&lt;/title&gt;&lt;secondary-title&gt;J Clin Pathol&lt;/secondary-title&gt;&lt;/titles&gt;&lt;periodical&gt;&lt;full-title&gt;J Clin Pathol&lt;/full-title&gt;&lt;/periodical&gt;&lt;pages&gt;56-60&lt;/pages&gt;&lt;volume&gt;58&lt;/volume&gt;&lt;number&gt;1&lt;/number&gt;&lt;dates&gt;&lt;year&gt;2005&lt;/year&gt;&lt;/dates&gt;&lt;urls&gt;&lt;related-urls&gt;&lt;url&gt;http://jcp.bmj.com/content/jclinpath/58/1/56.full.pdf&lt;/url&gt;&lt;/related-urls&gt;&lt;/urls&gt;&lt;electronic-resource-num&gt;10.1136/jcp.2004.018366&lt;/electronic-resource-num&gt;&lt;/record&gt;&lt;/Cite&gt;&lt;/EndNote&gt;</w:instrText>
      </w:r>
      <w:r w:rsidR="00D60BAA" w:rsidRPr="00C32BE3">
        <w:rPr>
          <w:rFonts w:ascii="Calibri" w:hAnsi="Calibri"/>
        </w:rPr>
        <w:fldChar w:fldCharType="separate"/>
      </w:r>
      <w:r w:rsidR="00D60BAA" w:rsidRPr="00C32BE3">
        <w:rPr>
          <w:rFonts w:ascii="Calibri" w:hAnsi="Calibri"/>
          <w:noProof/>
        </w:rPr>
        <w:t>[33]</w:t>
      </w:r>
      <w:r w:rsidR="00D60BAA" w:rsidRPr="00C32BE3">
        <w:rPr>
          <w:rFonts w:ascii="Calibri" w:hAnsi="Calibri"/>
        </w:rPr>
        <w:fldChar w:fldCharType="end"/>
      </w:r>
      <w:r w:rsidR="00203FB8" w:rsidRPr="00C32BE3">
        <w:rPr>
          <w:rFonts w:ascii="Calibri" w:hAnsi="Calibri"/>
        </w:rPr>
        <w:t>.</w:t>
      </w:r>
      <w:r w:rsidR="006B6D77" w:rsidRPr="00C32BE3">
        <w:rPr>
          <w:rFonts w:ascii="Calibri" w:hAnsi="Calibri"/>
        </w:rPr>
        <w:t xml:space="preserve"> The questionnaires were </w:t>
      </w:r>
      <w:r w:rsidR="00971C8C" w:rsidRPr="00C32BE3">
        <w:rPr>
          <w:rFonts w:ascii="Calibri" w:hAnsi="Calibri"/>
        </w:rPr>
        <w:t>delivered b</w:t>
      </w:r>
      <w:r w:rsidR="00CF248A" w:rsidRPr="00C32BE3">
        <w:rPr>
          <w:rFonts w:ascii="Calibri" w:hAnsi="Calibri"/>
        </w:rPr>
        <w:t xml:space="preserve">y face to face interview with </w:t>
      </w:r>
      <w:r w:rsidR="00971C8C" w:rsidRPr="00C32BE3">
        <w:rPr>
          <w:rFonts w:ascii="Calibri" w:hAnsi="Calibri"/>
        </w:rPr>
        <w:t>health care workers</w:t>
      </w:r>
      <w:r w:rsidR="0011268F" w:rsidRPr="00C32BE3">
        <w:rPr>
          <w:rFonts w:ascii="Calibri" w:hAnsi="Calibri"/>
        </w:rPr>
        <w:t xml:space="preserve"> in </w:t>
      </w:r>
      <w:r w:rsidR="00997C4B" w:rsidRPr="00C32BE3">
        <w:rPr>
          <w:rFonts w:ascii="Calibri" w:hAnsi="Calibri"/>
        </w:rPr>
        <w:t>all study countries</w:t>
      </w:r>
      <w:r w:rsidR="00D34B8C" w:rsidRPr="00C32BE3">
        <w:rPr>
          <w:rFonts w:ascii="Calibri" w:hAnsi="Calibri"/>
        </w:rPr>
        <w:fldChar w:fldCharType="begin"/>
      </w:r>
      <w:r w:rsidR="00D60BAA" w:rsidRPr="00C32BE3">
        <w:rPr>
          <w:rFonts w:ascii="Calibri" w:hAnsi="Calibri"/>
        </w:rPr>
        <w:instrText xml:space="preserve"> ADDIN EN.CITE &lt;EndNote&gt;&lt;Cite&gt;&lt;Author&gt;Medina Lara&lt;/Author&gt;&lt;Year&gt;2005&lt;/Year&gt;&lt;RecNum&gt;32&lt;/RecNum&gt;&lt;DisplayText&gt;[33]&lt;/DisplayText&gt;&lt;record&gt;&lt;rec-number&gt;32&lt;/rec-number&gt;&lt;foreign-keys&gt;&lt;key app="EN" db-id="zt0esawdx0atvleaxvmv290kap0eftzew5s5" timestamp="1530099646"&gt;32&lt;/key&gt;&lt;/foreign-keys&gt;&lt;ref-type name="Journal Article"&gt;17&lt;/ref-type&gt;&lt;contributors&gt;&lt;authors&gt;&lt;author&gt;Medina Lara, A&lt;/author&gt;&lt;author&gt;Mundy, C&lt;/author&gt;&lt;author&gt;Kandulu, J&lt;/author&gt;&lt;author&gt;Chisuwo, L&lt;/author&gt;&lt;author&gt;Bates, I&lt;/author&gt;&lt;/authors&gt;&lt;/contributors&gt;&lt;titles&gt;&lt;title&gt;Evaluation and costs of different haemoglobin methods for use in district hospitals in Malawi&lt;/title&gt;&lt;secondary-title&gt;J Clin Pathol&lt;/secondary-title&gt;&lt;/titles&gt;&lt;periodical&gt;&lt;full-title&gt;J Clin Pathol&lt;/full-title&gt;&lt;/periodical&gt;&lt;pages&gt;56-60&lt;/pages&gt;&lt;volume&gt;58&lt;/volume&gt;&lt;number&gt;1&lt;/number&gt;&lt;dates&gt;&lt;year&gt;2005&lt;/year&gt;&lt;/dates&gt;&lt;urls&gt;&lt;related-urls&gt;&lt;url&gt;http://jcp.bmj.com/content/jclinpath/58/1/56.full.pdf&lt;/url&gt;&lt;/related-urls&gt;&lt;/urls&gt;&lt;electronic-resource-num&gt;10.1136/jcp.2004.018366&lt;/electronic-resource-num&gt;&lt;/record&gt;&lt;/Cite&gt;&lt;/EndNote&gt;</w:instrText>
      </w:r>
      <w:r w:rsidR="00D34B8C" w:rsidRPr="00C32BE3">
        <w:rPr>
          <w:rFonts w:ascii="Calibri" w:hAnsi="Calibri"/>
        </w:rPr>
        <w:fldChar w:fldCharType="separate"/>
      </w:r>
      <w:r w:rsidR="00D60BAA" w:rsidRPr="00C32BE3">
        <w:rPr>
          <w:rFonts w:ascii="Calibri" w:hAnsi="Calibri"/>
          <w:noProof/>
        </w:rPr>
        <w:t>[33]</w:t>
      </w:r>
      <w:r w:rsidR="00D34B8C" w:rsidRPr="00C32BE3">
        <w:rPr>
          <w:rFonts w:ascii="Calibri" w:hAnsi="Calibri"/>
        </w:rPr>
        <w:fldChar w:fldCharType="end"/>
      </w:r>
      <w:r w:rsidR="005B30C7" w:rsidRPr="00C32BE3">
        <w:rPr>
          <w:rFonts w:ascii="Calibri" w:hAnsi="Calibri"/>
        </w:rPr>
        <w:t>.</w:t>
      </w:r>
    </w:p>
    <w:p w14:paraId="10D1A68E" w14:textId="0A867B0C" w:rsidR="006B6D77" w:rsidRPr="00C32BE3" w:rsidRDefault="006B6D77" w:rsidP="00460890">
      <w:pPr>
        <w:spacing w:line="360" w:lineRule="auto"/>
        <w:jc w:val="both"/>
        <w:rPr>
          <w:rFonts w:ascii="Calibri" w:hAnsi="Calibri"/>
        </w:rPr>
      </w:pPr>
      <w:r w:rsidRPr="00C32BE3">
        <w:rPr>
          <w:rFonts w:ascii="Calibri" w:hAnsi="Calibri"/>
        </w:rPr>
        <w:t>R</w:t>
      </w:r>
      <w:r w:rsidR="007A03EE" w:rsidRPr="00C32BE3">
        <w:rPr>
          <w:rFonts w:ascii="Calibri" w:hAnsi="Calibri"/>
        </w:rPr>
        <w:t>esponse options included a five-</w:t>
      </w:r>
      <w:r w:rsidRPr="00C32BE3">
        <w:rPr>
          <w:rFonts w:ascii="Calibri" w:hAnsi="Calibri"/>
        </w:rPr>
        <w:t>point Likert scale (strongly agree to strongly disagree) for user friendliness and several other approaches for all the domains. These included open-ended responses as well as closed-ended categorical options for agreement (yes/no), or frequency (never/only when outside normal range, always), and completing numeric values for predetermined units of quantity and time. Participant responses were entered into Excel (Microsoft Corporation, Redwood, WA, USA), where proportions and measures of central tendency were calculated for quantitative data. Thematic analysis was performed for open text responses by creating codes for the text. The coded text was arranged into categories, which were them used to generate themes that were incorporated into the existing domains. No internal consistency of questions was performed. All health</w:t>
      </w:r>
      <w:r w:rsidR="007A03EE" w:rsidRPr="00C32BE3">
        <w:rPr>
          <w:rFonts w:ascii="Calibri" w:hAnsi="Calibri"/>
        </w:rPr>
        <w:t xml:space="preserve"> care workers performing the DM</w:t>
      </w:r>
      <w:r w:rsidRPr="00C32BE3">
        <w:rPr>
          <w:rFonts w:ascii="Calibri" w:hAnsi="Calibri"/>
        </w:rPr>
        <w:t xml:space="preserve"> tests in the TANDEM study were approached to participate in the operational feasibility s</w:t>
      </w:r>
      <w:r w:rsidR="007A03EE" w:rsidRPr="00C32BE3">
        <w:rPr>
          <w:rFonts w:ascii="Calibri" w:hAnsi="Calibri"/>
        </w:rPr>
        <w:t>tudy. At the start of the study</w:t>
      </w:r>
      <w:r w:rsidRPr="00C32BE3">
        <w:rPr>
          <w:rFonts w:ascii="Calibri" w:hAnsi="Calibri"/>
        </w:rPr>
        <w:t xml:space="preserve"> all 14 health care workers participated</w:t>
      </w:r>
      <w:r w:rsidR="007A03EE" w:rsidRPr="00C32BE3">
        <w:rPr>
          <w:rFonts w:ascii="Calibri" w:hAnsi="Calibri"/>
        </w:rPr>
        <w:t>,</w:t>
      </w:r>
      <w:r w:rsidRPr="00C32BE3">
        <w:rPr>
          <w:rFonts w:ascii="Calibri" w:hAnsi="Calibri"/>
        </w:rPr>
        <w:t xml:space="preserve"> but at the end of the study the questionnaires were only administered to nine health care workers (64% response) due to some staff having already moved to other jobs.</w:t>
      </w:r>
    </w:p>
    <w:p w14:paraId="17F98B54" w14:textId="77777777" w:rsidR="00AF0005" w:rsidRPr="00C32BE3" w:rsidRDefault="00AF0005" w:rsidP="00460890">
      <w:pPr>
        <w:spacing w:line="360" w:lineRule="auto"/>
        <w:jc w:val="both"/>
        <w:outlineLvl w:val="0"/>
        <w:rPr>
          <w:rFonts w:ascii="Calibri" w:hAnsi="Calibri"/>
          <w:b/>
        </w:rPr>
      </w:pPr>
      <w:r w:rsidRPr="00C32BE3">
        <w:rPr>
          <w:rFonts w:ascii="Calibri" w:hAnsi="Calibri"/>
          <w:b/>
        </w:rPr>
        <w:t xml:space="preserve">Results </w:t>
      </w:r>
    </w:p>
    <w:p w14:paraId="5B62D43B" w14:textId="009FC6DD" w:rsidR="00EB19CB" w:rsidRPr="00C32BE3" w:rsidRDefault="00CC5B9D" w:rsidP="00460890">
      <w:pPr>
        <w:spacing w:line="360" w:lineRule="auto"/>
        <w:jc w:val="both"/>
        <w:rPr>
          <w:rFonts w:ascii="Calibri" w:hAnsi="Calibri"/>
        </w:rPr>
      </w:pPr>
      <w:r w:rsidRPr="00C32BE3">
        <w:rPr>
          <w:rFonts w:ascii="Calibri" w:hAnsi="Calibri"/>
        </w:rPr>
        <w:t>Out of 2</w:t>
      </w:r>
      <w:r w:rsidR="00203FB8" w:rsidRPr="00C32BE3">
        <w:rPr>
          <w:rFonts w:ascii="Calibri" w:hAnsi="Calibri"/>
        </w:rPr>
        <w:t>345</w:t>
      </w:r>
      <w:r w:rsidR="0053041F" w:rsidRPr="00C32BE3">
        <w:rPr>
          <w:rFonts w:ascii="Calibri" w:hAnsi="Calibri"/>
        </w:rPr>
        <w:t xml:space="preserve"> TB patients, </w:t>
      </w:r>
      <w:r w:rsidR="00EB19CB" w:rsidRPr="00C32BE3">
        <w:rPr>
          <w:rFonts w:ascii="Calibri" w:hAnsi="Calibri"/>
        </w:rPr>
        <w:t xml:space="preserve">1942 </w:t>
      </w:r>
      <w:r w:rsidRPr="00C32BE3">
        <w:rPr>
          <w:rFonts w:ascii="Calibri" w:hAnsi="Calibri"/>
        </w:rPr>
        <w:t>(</w:t>
      </w:r>
      <w:r w:rsidR="006D72B5" w:rsidRPr="00C32BE3">
        <w:rPr>
          <w:rFonts w:ascii="Calibri" w:hAnsi="Calibri"/>
        </w:rPr>
        <w:t>734 from Indonesia, 542 from Peru, 416 from Romania, and 250 from South Africa)</w:t>
      </w:r>
      <w:r w:rsidR="00EB19CB" w:rsidRPr="00C32BE3">
        <w:rPr>
          <w:rFonts w:ascii="Calibri" w:hAnsi="Calibri"/>
        </w:rPr>
        <w:t xml:space="preserve"> had both </w:t>
      </w:r>
      <w:r w:rsidR="00B7091B" w:rsidRPr="00C32BE3">
        <w:rPr>
          <w:rFonts w:ascii="Calibri" w:hAnsi="Calibri"/>
        </w:rPr>
        <w:t xml:space="preserve">a </w:t>
      </w:r>
      <w:r w:rsidR="00EB19CB" w:rsidRPr="00C32BE3">
        <w:rPr>
          <w:rFonts w:ascii="Calibri" w:hAnsi="Calibri"/>
        </w:rPr>
        <w:t xml:space="preserve">baseline POC and </w:t>
      </w:r>
      <w:r w:rsidR="00960458" w:rsidRPr="00C32BE3">
        <w:rPr>
          <w:rFonts w:ascii="Calibri" w:hAnsi="Calibri"/>
        </w:rPr>
        <w:t>laboratory</w:t>
      </w:r>
      <w:r w:rsidR="00B7091B" w:rsidRPr="00C32BE3">
        <w:rPr>
          <w:rFonts w:ascii="Calibri" w:hAnsi="Calibri"/>
        </w:rPr>
        <w:t xml:space="preserve"> HbA1c result available</w:t>
      </w:r>
      <w:r w:rsidR="00C34533" w:rsidRPr="00C32BE3">
        <w:rPr>
          <w:rFonts w:ascii="Calibri" w:hAnsi="Calibri"/>
        </w:rPr>
        <w:t xml:space="preserve"> (see Table 1)</w:t>
      </w:r>
      <w:r w:rsidRPr="00C32BE3">
        <w:rPr>
          <w:rFonts w:ascii="Calibri" w:hAnsi="Calibri"/>
        </w:rPr>
        <w:t xml:space="preserve">. A total of </w:t>
      </w:r>
      <w:r w:rsidR="00AB4326" w:rsidRPr="00C32BE3">
        <w:rPr>
          <w:rFonts w:ascii="Calibri" w:hAnsi="Calibri"/>
        </w:rPr>
        <w:t>157</w:t>
      </w:r>
      <w:r w:rsidR="00267DBA" w:rsidRPr="00C32BE3">
        <w:rPr>
          <w:rFonts w:ascii="Calibri" w:hAnsi="Calibri"/>
        </w:rPr>
        <w:t xml:space="preserve"> patients had no </w:t>
      </w:r>
      <w:r w:rsidR="00325D9B" w:rsidRPr="00C32BE3">
        <w:rPr>
          <w:rFonts w:ascii="Calibri" w:hAnsi="Calibri"/>
        </w:rPr>
        <w:t>POC test</w:t>
      </w:r>
      <w:r w:rsidR="00267DBA" w:rsidRPr="00C32BE3">
        <w:rPr>
          <w:rFonts w:ascii="Calibri" w:hAnsi="Calibri"/>
        </w:rPr>
        <w:t xml:space="preserve">, </w:t>
      </w:r>
      <w:r w:rsidR="00325D9B" w:rsidRPr="00C32BE3">
        <w:rPr>
          <w:rFonts w:ascii="Calibri" w:hAnsi="Calibri"/>
        </w:rPr>
        <w:t xml:space="preserve">mainly </w:t>
      </w:r>
      <w:r w:rsidR="00267DBA" w:rsidRPr="00C32BE3">
        <w:rPr>
          <w:rFonts w:ascii="Calibri" w:hAnsi="Calibri"/>
        </w:rPr>
        <w:t xml:space="preserve">because of </w:t>
      </w:r>
      <w:r w:rsidR="00325D9B" w:rsidRPr="00C32BE3">
        <w:rPr>
          <w:rFonts w:ascii="Calibri" w:hAnsi="Calibri"/>
        </w:rPr>
        <w:t xml:space="preserve">temporary equipment failure or </w:t>
      </w:r>
      <w:r w:rsidR="00267DBA" w:rsidRPr="00C32BE3">
        <w:rPr>
          <w:rFonts w:ascii="Calibri" w:hAnsi="Calibri"/>
        </w:rPr>
        <w:t xml:space="preserve">shortage </w:t>
      </w:r>
      <w:r w:rsidR="00325D9B" w:rsidRPr="00C32BE3">
        <w:rPr>
          <w:rFonts w:ascii="Calibri" w:hAnsi="Calibri"/>
        </w:rPr>
        <w:t>of cartridges</w:t>
      </w:r>
      <w:r w:rsidR="001170D6" w:rsidRPr="00C32BE3">
        <w:rPr>
          <w:rFonts w:ascii="Calibri" w:hAnsi="Calibri"/>
        </w:rPr>
        <w:t xml:space="preserve"> affecting </w:t>
      </w:r>
      <w:r w:rsidR="0053041F" w:rsidRPr="00C32BE3">
        <w:rPr>
          <w:rFonts w:ascii="Calibri" w:hAnsi="Calibri"/>
        </w:rPr>
        <w:t xml:space="preserve">particularly </w:t>
      </w:r>
      <w:r w:rsidR="001170D6" w:rsidRPr="00C32BE3">
        <w:rPr>
          <w:rFonts w:ascii="Calibri" w:hAnsi="Calibri"/>
        </w:rPr>
        <w:t>one remote</w:t>
      </w:r>
      <w:r w:rsidR="0053041F" w:rsidRPr="00C32BE3">
        <w:rPr>
          <w:rFonts w:ascii="Calibri" w:hAnsi="Calibri"/>
        </w:rPr>
        <w:t xml:space="preserve">, </w:t>
      </w:r>
      <w:r w:rsidR="001170D6" w:rsidRPr="00C32BE3">
        <w:rPr>
          <w:rFonts w:ascii="Calibri" w:hAnsi="Calibri"/>
        </w:rPr>
        <w:t>rural site in Romania</w:t>
      </w:r>
      <w:r w:rsidR="00325D9B" w:rsidRPr="00C32BE3">
        <w:rPr>
          <w:rFonts w:ascii="Calibri" w:hAnsi="Calibri"/>
        </w:rPr>
        <w:t xml:space="preserve">. </w:t>
      </w:r>
      <w:r w:rsidR="002B5816" w:rsidRPr="00C32BE3">
        <w:rPr>
          <w:rFonts w:ascii="Calibri" w:hAnsi="Calibri"/>
        </w:rPr>
        <w:t>Only 72 people (4.2%) were HIV positive, though</w:t>
      </w:r>
      <w:r w:rsidR="00DA6F7D" w:rsidRPr="00C32BE3">
        <w:rPr>
          <w:rFonts w:ascii="Calibri" w:hAnsi="Calibri"/>
        </w:rPr>
        <w:t xml:space="preserve"> 97</w:t>
      </w:r>
      <w:r w:rsidR="002B5816" w:rsidRPr="00C32BE3">
        <w:rPr>
          <w:rFonts w:ascii="Calibri" w:hAnsi="Calibri"/>
        </w:rPr>
        <w:t xml:space="preserve"> </w:t>
      </w:r>
      <w:r w:rsidR="00DA6F7D" w:rsidRPr="00C32BE3">
        <w:rPr>
          <w:rFonts w:ascii="Calibri" w:hAnsi="Calibri"/>
        </w:rPr>
        <w:t xml:space="preserve">patients </w:t>
      </w:r>
      <w:r w:rsidR="002B5816" w:rsidRPr="00C32BE3">
        <w:rPr>
          <w:rFonts w:ascii="Calibri" w:hAnsi="Calibri"/>
        </w:rPr>
        <w:t>refused HIV testing</w:t>
      </w:r>
      <w:r w:rsidR="008447E7" w:rsidRPr="00C32BE3">
        <w:rPr>
          <w:rFonts w:ascii="Calibri" w:hAnsi="Calibri"/>
        </w:rPr>
        <w:t xml:space="preserve"> </w:t>
      </w:r>
      <w:r w:rsidR="007C7E06" w:rsidRPr="00C32BE3">
        <w:rPr>
          <w:rFonts w:ascii="Calibri" w:hAnsi="Calibri"/>
        </w:rPr>
        <w:t xml:space="preserve">, </w:t>
      </w:r>
      <w:r w:rsidR="00DA6F7D" w:rsidRPr="00C32BE3">
        <w:rPr>
          <w:rFonts w:ascii="Calibri" w:hAnsi="Calibri"/>
        </w:rPr>
        <w:t xml:space="preserve">91 did not have the test done, three had confirmed laboratory results missing, 17 did not have test done for </w:t>
      </w:r>
      <w:r w:rsidR="00805BF3" w:rsidRPr="00C32BE3">
        <w:rPr>
          <w:rFonts w:ascii="Calibri" w:hAnsi="Calibri"/>
        </w:rPr>
        <w:t>unclear reasons</w:t>
      </w:r>
      <w:r w:rsidR="00DA6F7D" w:rsidRPr="00C32BE3">
        <w:rPr>
          <w:rFonts w:ascii="Calibri" w:hAnsi="Calibri"/>
        </w:rPr>
        <w:t xml:space="preserve">, and further ten people had </w:t>
      </w:r>
      <w:r w:rsidR="00DA6F7D" w:rsidRPr="00C32BE3">
        <w:rPr>
          <w:rFonts w:ascii="Calibri" w:hAnsi="Calibri"/>
        </w:rPr>
        <w:lastRenderedPageBreak/>
        <w:t xml:space="preserve">laboratory results missing </w:t>
      </w:r>
      <w:r w:rsidR="00805BF3" w:rsidRPr="00C32BE3">
        <w:rPr>
          <w:rFonts w:ascii="Calibri" w:hAnsi="Calibri"/>
        </w:rPr>
        <w:t>but for no known</w:t>
      </w:r>
      <w:r w:rsidR="00203FB8" w:rsidRPr="00C32BE3">
        <w:rPr>
          <w:rFonts w:ascii="Calibri" w:hAnsi="Calibri"/>
        </w:rPr>
        <w:t xml:space="preserve"> </w:t>
      </w:r>
      <w:r w:rsidR="00DA6F7D" w:rsidRPr="00C32BE3">
        <w:rPr>
          <w:rFonts w:ascii="Calibri" w:hAnsi="Calibri"/>
        </w:rPr>
        <w:t>reason</w:t>
      </w:r>
      <w:r w:rsidR="002B5816" w:rsidRPr="00C32BE3">
        <w:rPr>
          <w:rFonts w:ascii="Calibri" w:hAnsi="Calibri"/>
        </w:rPr>
        <w:t xml:space="preserve">. </w:t>
      </w:r>
      <w:r w:rsidRPr="00C32BE3">
        <w:rPr>
          <w:rFonts w:ascii="Calibri" w:hAnsi="Calibri"/>
        </w:rPr>
        <w:t xml:space="preserve">The median age was </w:t>
      </w:r>
      <w:r w:rsidR="00981536" w:rsidRPr="00C32BE3">
        <w:rPr>
          <w:rFonts w:ascii="Calibri" w:hAnsi="Calibri"/>
        </w:rPr>
        <w:t>35</w:t>
      </w:r>
      <w:r w:rsidR="006D72B5" w:rsidRPr="00C32BE3">
        <w:rPr>
          <w:rFonts w:ascii="Calibri" w:hAnsi="Calibri"/>
        </w:rPr>
        <w:t xml:space="preserve"> years, </w:t>
      </w:r>
      <w:r w:rsidR="009F03EE" w:rsidRPr="00C32BE3">
        <w:rPr>
          <w:rFonts w:ascii="Calibri" w:hAnsi="Calibri"/>
        </w:rPr>
        <w:t>61% of the study sample</w:t>
      </w:r>
      <w:r w:rsidRPr="00C32BE3">
        <w:rPr>
          <w:rFonts w:ascii="Calibri" w:hAnsi="Calibri"/>
        </w:rPr>
        <w:t xml:space="preserve"> were men, </w:t>
      </w:r>
      <w:r w:rsidR="006D72B5" w:rsidRPr="00C32BE3">
        <w:rPr>
          <w:rFonts w:ascii="Calibri" w:hAnsi="Calibri"/>
        </w:rPr>
        <w:t xml:space="preserve">37% were underweight and </w:t>
      </w:r>
      <w:r w:rsidR="008447E7" w:rsidRPr="00C32BE3">
        <w:rPr>
          <w:rFonts w:ascii="Calibri" w:hAnsi="Calibri"/>
        </w:rPr>
        <w:t>9%</w:t>
      </w:r>
      <w:r w:rsidR="006D72B5" w:rsidRPr="00C32BE3">
        <w:rPr>
          <w:rFonts w:ascii="Calibri" w:hAnsi="Calibri"/>
        </w:rPr>
        <w:t xml:space="preserve"> were overweight </w:t>
      </w:r>
      <w:r w:rsidR="00B7091B" w:rsidRPr="00C32BE3">
        <w:rPr>
          <w:rFonts w:ascii="Calibri" w:hAnsi="Calibri"/>
        </w:rPr>
        <w:t>or</w:t>
      </w:r>
      <w:r w:rsidR="006D72B5" w:rsidRPr="00C32BE3">
        <w:rPr>
          <w:rFonts w:ascii="Calibri" w:hAnsi="Calibri"/>
        </w:rPr>
        <w:t xml:space="preserve"> obese. </w:t>
      </w:r>
      <w:r w:rsidR="00AE339D" w:rsidRPr="00C32BE3">
        <w:rPr>
          <w:rFonts w:ascii="Calibri" w:hAnsi="Calibri"/>
        </w:rPr>
        <w:t>Almost half of the participants had anaemia</w:t>
      </w:r>
      <w:r w:rsidR="00484042" w:rsidRPr="00C32BE3">
        <w:rPr>
          <w:rFonts w:ascii="Calibri" w:hAnsi="Calibri"/>
        </w:rPr>
        <w:t xml:space="preserve"> of some extent</w:t>
      </w:r>
      <w:r w:rsidR="00AE339D" w:rsidRPr="00C32BE3">
        <w:rPr>
          <w:rFonts w:ascii="Calibri" w:hAnsi="Calibri"/>
        </w:rPr>
        <w:t>: 2</w:t>
      </w:r>
      <w:r w:rsidR="008447E7" w:rsidRPr="00C32BE3">
        <w:rPr>
          <w:rFonts w:ascii="Calibri" w:hAnsi="Calibri"/>
        </w:rPr>
        <w:t>9</w:t>
      </w:r>
      <w:r w:rsidR="00AE339D" w:rsidRPr="00C32BE3">
        <w:rPr>
          <w:rFonts w:ascii="Calibri" w:hAnsi="Calibri"/>
        </w:rPr>
        <w:t>% with mild anaemia, 18% with moderate anaemia</w:t>
      </w:r>
      <w:r w:rsidR="00B7091B" w:rsidRPr="00C32BE3">
        <w:rPr>
          <w:rFonts w:ascii="Calibri" w:hAnsi="Calibri"/>
        </w:rPr>
        <w:t>, and 1.4% with severe anaemia.</w:t>
      </w:r>
      <w:r w:rsidR="00AE339D" w:rsidRPr="00C32BE3">
        <w:rPr>
          <w:rFonts w:ascii="Calibri" w:hAnsi="Calibri"/>
        </w:rPr>
        <w:t xml:space="preserve"> </w:t>
      </w:r>
    </w:p>
    <w:p w14:paraId="42B790B8" w14:textId="77777777" w:rsidR="00B169F6" w:rsidRPr="00C32BE3" w:rsidRDefault="00B169F6" w:rsidP="00B169F6">
      <w:pPr>
        <w:spacing w:line="360" w:lineRule="auto"/>
        <w:jc w:val="both"/>
        <w:outlineLvl w:val="0"/>
        <w:rPr>
          <w:rFonts w:ascii="Calibri" w:hAnsi="Calibri"/>
          <w:i/>
          <w:u w:val="single"/>
        </w:rPr>
      </w:pPr>
      <w:r w:rsidRPr="00C32BE3">
        <w:rPr>
          <w:rFonts w:ascii="Calibri" w:hAnsi="Calibri"/>
          <w:i/>
          <w:u w:val="single"/>
        </w:rPr>
        <w:t>Mean agreement (population agreement)</w:t>
      </w:r>
    </w:p>
    <w:p w14:paraId="1737B8A4" w14:textId="07DF2633" w:rsidR="00B169F6" w:rsidRPr="00C32BE3" w:rsidRDefault="00B169F6" w:rsidP="00B169F6">
      <w:pPr>
        <w:spacing w:line="360" w:lineRule="auto"/>
        <w:jc w:val="both"/>
        <w:rPr>
          <w:rFonts w:ascii="Calibri" w:hAnsi="Calibri"/>
        </w:rPr>
      </w:pPr>
      <w:r w:rsidRPr="00C32BE3">
        <w:rPr>
          <w:rFonts w:ascii="Calibri" w:hAnsi="Calibri"/>
        </w:rPr>
        <w:t>Table 1 shows the</w:t>
      </w:r>
      <w:r w:rsidR="007A03EE" w:rsidRPr="00C32BE3">
        <w:rPr>
          <w:rFonts w:ascii="Calibri" w:hAnsi="Calibri"/>
        </w:rPr>
        <w:t xml:space="preserve"> baseline mean HbA1c results from POC and laboratory sources</w:t>
      </w:r>
      <w:r w:rsidRPr="00C32BE3">
        <w:rPr>
          <w:rFonts w:ascii="Calibri" w:hAnsi="Calibri"/>
        </w:rPr>
        <w:t>. In the total sample, POC HbA1c results were significantly greater tha</w:t>
      </w:r>
      <w:r w:rsidR="008A25CE" w:rsidRPr="00C32BE3">
        <w:rPr>
          <w:rFonts w:ascii="Calibri" w:hAnsi="Calibri"/>
        </w:rPr>
        <w:t>n laboratory HbA1c level by 0.14% units (95%CI 0.11 to 0.18</w:t>
      </w:r>
      <w:r w:rsidRPr="00C32BE3">
        <w:rPr>
          <w:rFonts w:ascii="Calibri" w:hAnsi="Calibri"/>
        </w:rPr>
        <w:t xml:space="preserve">). We did not identify substantial differences in population level mean HbA1c by age </w:t>
      </w:r>
      <w:r w:rsidR="007A03EE" w:rsidRPr="00C32BE3">
        <w:rPr>
          <w:rFonts w:ascii="Calibri" w:hAnsi="Calibri"/>
        </w:rPr>
        <w:t>group, sex, or BMI level</w:t>
      </w:r>
      <w:r w:rsidRPr="00C32BE3">
        <w:rPr>
          <w:rFonts w:ascii="Calibri" w:hAnsi="Calibri"/>
        </w:rPr>
        <w:t xml:space="preserve">. </w:t>
      </w:r>
    </w:p>
    <w:p w14:paraId="68D3A280" w14:textId="5F0818AF" w:rsidR="00734E65" w:rsidRPr="00C32BE3" w:rsidRDefault="00B169F6" w:rsidP="00646967">
      <w:pPr>
        <w:spacing w:line="360" w:lineRule="auto"/>
        <w:jc w:val="both"/>
        <w:rPr>
          <w:rFonts w:ascii="Calibri" w:hAnsi="Calibri"/>
        </w:rPr>
      </w:pPr>
      <w:r w:rsidRPr="00C32BE3">
        <w:rPr>
          <w:rFonts w:ascii="Calibri" w:hAnsi="Calibri"/>
        </w:rPr>
        <w:t>POC HbA1c levels were higher than laboratory HbA1c results in patients with anaemia, and the largest difference was found among those with severe anaemia (1.07% (95%CI 0.67% to 1.46%)</w:t>
      </w:r>
      <w:r w:rsidR="002C2DAC" w:rsidRPr="00C32BE3">
        <w:rPr>
          <w:rFonts w:ascii="Calibri" w:hAnsi="Calibri"/>
        </w:rPr>
        <w:t xml:space="preserve"> P=0.001</w:t>
      </w:r>
      <w:r w:rsidRPr="00C32BE3">
        <w:rPr>
          <w:rFonts w:ascii="Calibri" w:hAnsi="Calibri"/>
        </w:rPr>
        <w:t>)</w:t>
      </w:r>
      <w:r w:rsidR="007A03EE" w:rsidRPr="00C32BE3">
        <w:rPr>
          <w:rFonts w:ascii="Calibri" w:hAnsi="Calibri"/>
        </w:rPr>
        <w:t xml:space="preserve"> (see Table 2)</w:t>
      </w:r>
      <w:r w:rsidRPr="00C32BE3">
        <w:rPr>
          <w:rFonts w:ascii="Calibri" w:hAnsi="Calibri"/>
        </w:rPr>
        <w:t>. POC HbA1c results were higher than laboratory values regardless of HIV status, although the difference was not significant a</w:t>
      </w:r>
      <w:r w:rsidR="008A25CE" w:rsidRPr="00C32BE3">
        <w:rPr>
          <w:rFonts w:ascii="Calibri" w:hAnsi="Calibri"/>
        </w:rPr>
        <w:t>mongst HIV negative (0.15% (0.11</w:t>
      </w:r>
      <w:r w:rsidRPr="00C32BE3">
        <w:rPr>
          <w:rFonts w:ascii="Calibri" w:hAnsi="Calibri"/>
        </w:rPr>
        <w:t xml:space="preserve">%, 0.19%)) compared to positive patients (0.30% (0.10%, 0.49%)). There was a small but significant difference in HbA1c results by country: POC HbA1c was found to be slightly higher than laboratory HbA1c </w:t>
      </w:r>
      <w:r w:rsidR="008A25CE" w:rsidRPr="00C32BE3">
        <w:rPr>
          <w:rFonts w:ascii="Calibri" w:hAnsi="Calibri"/>
        </w:rPr>
        <w:t>in Indonesia (0.26</w:t>
      </w:r>
      <w:r w:rsidRPr="00C32BE3">
        <w:rPr>
          <w:rFonts w:ascii="Calibri" w:hAnsi="Calibri"/>
        </w:rPr>
        <w:t xml:space="preserve">% (95%CI </w:t>
      </w:r>
      <w:r w:rsidR="008A25CE" w:rsidRPr="00C32BE3">
        <w:rPr>
          <w:rFonts w:ascii="Calibri" w:hAnsi="Calibri"/>
        </w:rPr>
        <w:t>0.21</w:t>
      </w:r>
      <w:r w:rsidRPr="00C32BE3">
        <w:rPr>
          <w:rFonts w:ascii="Calibri" w:hAnsi="Calibri"/>
        </w:rPr>
        <w:t xml:space="preserve"> to</w:t>
      </w:r>
      <w:r w:rsidR="008A25CE" w:rsidRPr="00C32BE3">
        <w:rPr>
          <w:rFonts w:ascii="Calibri" w:hAnsi="Calibri"/>
        </w:rPr>
        <w:t xml:space="preserve"> 0.31</w:t>
      </w:r>
      <w:r w:rsidRPr="00C32BE3">
        <w:rPr>
          <w:rFonts w:ascii="Calibri" w:hAnsi="Calibri"/>
        </w:rPr>
        <w:t xml:space="preserve">)) and Peru (0.55% (95%CI 0.47 to 0.64)), but slightly lower in Romania -0.37% (95%CI -0.42 to -0.31) and South Africa (-0.23% (95%CI -0.32% to -0.13%). The difference in direction could reflect significantly higher mean </w:t>
      </w:r>
      <w:r w:rsidR="00A9193C" w:rsidRPr="00C32BE3">
        <w:rPr>
          <w:rFonts w:ascii="Calibri" w:hAnsi="Calibri"/>
        </w:rPr>
        <w:t>POC</w:t>
      </w:r>
      <w:r w:rsidR="002F2647" w:rsidRPr="00C32BE3">
        <w:rPr>
          <w:rFonts w:ascii="Calibri" w:hAnsi="Calibri"/>
        </w:rPr>
        <w:t xml:space="preserve"> </w:t>
      </w:r>
      <w:r w:rsidRPr="00C32BE3">
        <w:rPr>
          <w:rFonts w:ascii="Calibri" w:hAnsi="Calibri"/>
        </w:rPr>
        <w:t>HbA1c in Peru and Indonesia (6.1 and 6.2% HbA1c), compared with Romania and South Africa (both 5.6%). The greatest mean difference was found in Peru, where a batch of the POC test was subsequently manufacturer identified as inaccurate. In a sensitivity analysis, we removed values for the period of time in which this substandard batch were used (affecting 184 out of 542, 39% of tests in Peru), but this did not substantially alter the mean difference</w:t>
      </w:r>
      <w:r w:rsidR="00DB2F82" w:rsidRPr="00C32BE3">
        <w:rPr>
          <w:rFonts w:ascii="Calibri" w:hAnsi="Calibri"/>
        </w:rPr>
        <w:t xml:space="preserve"> in Peru</w:t>
      </w:r>
      <w:r w:rsidRPr="00C32BE3">
        <w:rPr>
          <w:rFonts w:ascii="Calibri" w:hAnsi="Calibri"/>
        </w:rPr>
        <w:t xml:space="preserve"> (</w:t>
      </w:r>
      <w:r w:rsidR="00262C66" w:rsidRPr="00C32BE3">
        <w:rPr>
          <w:rFonts w:ascii="Calibri" w:hAnsi="Calibri"/>
        </w:rPr>
        <w:t>0.59% (</w:t>
      </w:r>
      <w:r w:rsidR="005F126E" w:rsidRPr="00C32BE3">
        <w:rPr>
          <w:rFonts w:ascii="Calibri" w:hAnsi="Calibri"/>
        </w:rPr>
        <w:t>95%CI 0.48% to</w:t>
      </w:r>
      <w:r w:rsidR="00262C66" w:rsidRPr="00C32BE3">
        <w:rPr>
          <w:rFonts w:ascii="Calibri" w:hAnsi="Calibri"/>
        </w:rPr>
        <w:t xml:space="preserve"> 0.69%</w:t>
      </w:r>
      <w:r w:rsidR="0024151C" w:rsidRPr="00C32BE3">
        <w:rPr>
          <w:rFonts w:ascii="Calibri" w:hAnsi="Calibri"/>
        </w:rPr>
        <w:t>, compared to</w:t>
      </w:r>
      <w:r w:rsidR="00DB2F82" w:rsidRPr="00C32BE3">
        <w:rPr>
          <w:rFonts w:ascii="Calibri" w:hAnsi="Calibri"/>
        </w:rPr>
        <w:t xml:space="preserve"> 0.55% (95%CI 0.47 to 0.64</w:t>
      </w:r>
      <w:r w:rsidR="00262C66" w:rsidRPr="00C32BE3">
        <w:rPr>
          <w:rFonts w:ascii="Calibri" w:hAnsi="Calibri"/>
        </w:rPr>
        <w:t>)</w:t>
      </w:r>
      <w:r w:rsidR="001E0494" w:rsidRPr="00C32BE3">
        <w:rPr>
          <w:rFonts w:ascii="Calibri" w:hAnsi="Calibri"/>
        </w:rPr>
        <w:t xml:space="preserve"> when including the faulty batch</w:t>
      </w:r>
      <w:r w:rsidRPr="00C32BE3">
        <w:rPr>
          <w:rFonts w:ascii="Calibri" w:hAnsi="Calibri"/>
        </w:rPr>
        <w:t>).</w:t>
      </w:r>
      <w:r w:rsidR="00646967" w:rsidRPr="00C32BE3">
        <w:rPr>
          <w:rFonts w:ascii="Calibri" w:hAnsi="Calibri"/>
        </w:rPr>
        <w:t xml:space="preserve"> </w:t>
      </w:r>
      <w:r w:rsidR="00674B22" w:rsidRPr="00C32BE3">
        <w:rPr>
          <w:rFonts w:ascii="Calibri" w:hAnsi="Calibri"/>
        </w:rPr>
        <w:t>The mean difference between POC an</w:t>
      </w:r>
      <w:r w:rsidR="00DD2618" w:rsidRPr="00C32BE3">
        <w:rPr>
          <w:rFonts w:ascii="Calibri" w:hAnsi="Calibri"/>
        </w:rPr>
        <w:t xml:space="preserve">d HbA1c increased with </w:t>
      </w:r>
      <w:r w:rsidR="00646967" w:rsidRPr="00C32BE3">
        <w:rPr>
          <w:rFonts w:ascii="Calibri" w:hAnsi="Calibri"/>
        </w:rPr>
        <w:t>higher laboratory HbA1c level</w:t>
      </w:r>
      <w:r w:rsidR="00674B22" w:rsidRPr="00C32BE3">
        <w:rPr>
          <w:rFonts w:ascii="Calibri" w:hAnsi="Calibri"/>
        </w:rPr>
        <w:t xml:space="preserve">. </w:t>
      </w:r>
    </w:p>
    <w:p w14:paraId="0BD18372" w14:textId="31AEB782" w:rsidR="00D71F3A" w:rsidRPr="00C32BE3" w:rsidRDefault="00EC6489" w:rsidP="00460890">
      <w:pPr>
        <w:jc w:val="both"/>
        <w:outlineLvl w:val="0"/>
        <w:rPr>
          <w:rFonts w:ascii="Calibri" w:hAnsi="Calibri"/>
          <w:i/>
          <w:u w:val="single"/>
        </w:rPr>
      </w:pPr>
      <w:r w:rsidRPr="00C32BE3">
        <w:rPr>
          <w:rFonts w:ascii="Calibri" w:hAnsi="Calibri"/>
          <w:i/>
          <w:u w:val="single"/>
        </w:rPr>
        <w:t>Individual variation in agreement</w:t>
      </w:r>
    </w:p>
    <w:p w14:paraId="7F0B054F" w14:textId="2490C7F2" w:rsidR="000D4BD2" w:rsidRPr="00C32BE3" w:rsidRDefault="006F3010" w:rsidP="00460890">
      <w:pPr>
        <w:spacing w:line="360" w:lineRule="auto"/>
        <w:jc w:val="both"/>
        <w:rPr>
          <w:u w:val="single"/>
        </w:rPr>
      </w:pPr>
      <w:r w:rsidRPr="00C32BE3">
        <w:rPr>
          <w:rFonts w:ascii="Calibri" w:hAnsi="Calibri"/>
        </w:rPr>
        <w:t>Overall, t</w:t>
      </w:r>
      <w:r w:rsidR="00D71F3A" w:rsidRPr="00C32BE3">
        <w:rPr>
          <w:rFonts w:ascii="Calibri" w:hAnsi="Calibri"/>
        </w:rPr>
        <w:t xml:space="preserve">he </w:t>
      </w:r>
      <w:r w:rsidR="00433060" w:rsidRPr="00C32BE3">
        <w:rPr>
          <w:rFonts w:ascii="Calibri" w:hAnsi="Calibri"/>
        </w:rPr>
        <w:t xml:space="preserve">mean ± 2 standard deviations </w:t>
      </w:r>
      <w:r w:rsidR="00B23A5F" w:rsidRPr="00C32BE3">
        <w:rPr>
          <w:rFonts w:ascii="Calibri" w:hAnsi="Calibri"/>
        </w:rPr>
        <w:t xml:space="preserve">for </w:t>
      </w:r>
      <w:r w:rsidR="00396A19" w:rsidRPr="00C32BE3">
        <w:rPr>
          <w:rFonts w:ascii="Calibri" w:hAnsi="Calibri"/>
        </w:rPr>
        <w:t xml:space="preserve">within </w:t>
      </w:r>
      <w:r w:rsidR="00B23A5F" w:rsidRPr="00C32BE3">
        <w:rPr>
          <w:rFonts w:ascii="Calibri" w:hAnsi="Calibri"/>
        </w:rPr>
        <w:t>individual</w:t>
      </w:r>
      <w:r w:rsidR="00396A19" w:rsidRPr="00C32BE3">
        <w:rPr>
          <w:rFonts w:ascii="Calibri" w:hAnsi="Calibri"/>
        </w:rPr>
        <w:t xml:space="preserve"> agreement</w:t>
      </w:r>
      <w:r w:rsidR="00433060" w:rsidRPr="00C32BE3">
        <w:rPr>
          <w:rFonts w:ascii="Calibri" w:hAnsi="Calibri"/>
        </w:rPr>
        <w:t xml:space="preserve"> ranged from </w:t>
      </w:r>
      <w:r w:rsidR="008A25CE" w:rsidRPr="00C32BE3">
        <w:rPr>
          <w:rFonts w:ascii="Calibri" w:hAnsi="Calibri"/>
        </w:rPr>
        <w:t>+1.84 to – 1.56</w:t>
      </w:r>
      <w:r w:rsidR="00D71F3A" w:rsidRPr="00C32BE3">
        <w:rPr>
          <w:rFonts w:ascii="Calibri" w:hAnsi="Calibri"/>
        </w:rPr>
        <w:t xml:space="preserve">% HbA1c, </w:t>
      </w:r>
      <w:r w:rsidR="00396A19" w:rsidRPr="00C32BE3">
        <w:rPr>
          <w:rFonts w:ascii="Calibri" w:hAnsi="Calibri"/>
        </w:rPr>
        <w:t>suggesting that individual TB patients</w:t>
      </w:r>
      <w:r w:rsidR="00D71F3A" w:rsidRPr="00C32BE3">
        <w:rPr>
          <w:rFonts w:ascii="Calibri" w:hAnsi="Calibri"/>
        </w:rPr>
        <w:t xml:space="preserve"> could have a difference of up to nearly 2 units of HbA1c% higher or 1.5 units lower</w:t>
      </w:r>
      <w:r w:rsidR="005E001B" w:rsidRPr="00C32BE3">
        <w:rPr>
          <w:rFonts w:ascii="Calibri" w:hAnsi="Calibri"/>
        </w:rPr>
        <w:t xml:space="preserve"> on the POC test</w:t>
      </w:r>
      <w:r w:rsidR="00B23A5F" w:rsidRPr="00C32BE3">
        <w:rPr>
          <w:rFonts w:ascii="Calibri" w:hAnsi="Calibri"/>
        </w:rPr>
        <w:t xml:space="preserve"> </w:t>
      </w:r>
      <w:r w:rsidR="006722F3" w:rsidRPr="00C32BE3">
        <w:rPr>
          <w:rFonts w:ascii="Calibri" w:hAnsi="Calibri"/>
        </w:rPr>
        <w:t>(</w:t>
      </w:r>
      <w:r w:rsidR="00B23A5F" w:rsidRPr="00C32BE3">
        <w:rPr>
          <w:rFonts w:ascii="Calibri" w:hAnsi="Calibri"/>
        </w:rPr>
        <w:t>i</w:t>
      </w:r>
      <w:r w:rsidR="006722F3" w:rsidRPr="00C32BE3">
        <w:rPr>
          <w:rFonts w:ascii="Calibri" w:hAnsi="Calibri"/>
        </w:rPr>
        <w:t>.</w:t>
      </w:r>
      <w:r w:rsidR="00B23A5F" w:rsidRPr="00C32BE3">
        <w:rPr>
          <w:rFonts w:ascii="Calibri" w:hAnsi="Calibri"/>
        </w:rPr>
        <w:t>e.</w:t>
      </w:r>
      <w:r w:rsidR="00D71F3A" w:rsidRPr="00C32BE3">
        <w:t xml:space="preserve"> a POC measurement of 6.5</w:t>
      </w:r>
      <w:r w:rsidR="00433060" w:rsidRPr="00C32BE3">
        <w:t>% could be in the range 5.0% - 7</w:t>
      </w:r>
      <w:r w:rsidR="00D71F3A" w:rsidRPr="00C32BE3">
        <w:t>.</w:t>
      </w:r>
      <w:r w:rsidR="00433060" w:rsidRPr="00C32BE3">
        <w:t>9</w:t>
      </w:r>
      <w:r w:rsidR="00D71F3A" w:rsidRPr="00C32BE3">
        <w:t>% on the laboratory test</w:t>
      </w:r>
      <w:r w:rsidR="006722F3" w:rsidRPr="00C32BE3">
        <w:t>)</w:t>
      </w:r>
      <w:r w:rsidR="00DD2618" w:rsidRPr="00C32BE3">
        <w:t xml:space="preserve"> (see Table 2)</w:t>
      </w:r>
      <w:r w:rsidR="00D71F3A" w:rsidRPr="00C32BE3">
        <w:t xml:space="preserve">. </w:t>
      </w:r>
      <w:r w:rsidR="00396A19" w:rsidRPr="00C32BE3">
        <w:t>Intra</w:t>
      </w:r>
      <w:r w:rsidR="00EC6489" w:rsidRPr="00C32BE3">
        <w:t xml:space="preserve">-individual differences were similar for </w:t>
      </w:r>
      <w:r w:rsidR="00170005" w:rsidRPr="00C32BE3">
        <w:t xml:space="preserve">most </w:t>
      </w:r>
      <w:r w:rsidR="00EC6489" w:rsidRPr="00C32BE3">
        <w:t xml:space="preserve">sub-groups but </w:t>
      </w:r>
      <w:r w:rsidRPr="00C32BE3">
        <w:t>appeared widest for those wit</w:t>
      </w:r>
      <w:r w:rsidR="006A5398" w:rsidRPr="00C32BE3">
        <w:t xml:space="preserve">h severe anaemia (-0.93 to +3.06 </w:t>
      </w:r>
      <w:r w:rsidRPr="00C32BE3">
        <w:t>HbA1c</w:t>
      </w:r>
      <w:r w:rsidR="000A1D3D" w:rsidRPr="00C32BE3">
        <w:t xml:space="preserve"> </w:t>
      </w:r>
      <w:r w:rsidRPr="00C32BE3">
        <w:t xml:space="preserve">%), though only a small number of individuals were included in this category (n=27). </w:t>
      </w:r>
      <w:r w:rsidR="007B20AD" w:rsidRPr="00C32BE3">
        <w:t>There were generally smaller but statistically significant differences in the unit discrepancy between the two tests for ot</w:t>
      </w:r>
      <w:r w:rsidR="006A5398" w:rsidRPr="00C32BE3">
        <w:t xml:space="preserve">her covariates </w:t>
      </w:r>
      <w:r w:rsidR="006A5398" w:rsidRPr="00C32BE3">
        <w:lastRenderedPageBreak/>
        <w:t>including age</w:t>
      </w:r>
      <w:r w:rsidR="0024151C" w:rsidRPr="00C32BE3">
        <w:t xml:space="preserve"> and level of </w:t>
      </w:r>
      <w:r w:rsidR="006A5398" w:rsidRPr="00C32BE3">
        <w:t>laboratory HbA1c (Table 2</w:t>
      </w:r>
      <w:r w:rsidR="007B20AD" w:rsidRPr="00C32BE3">
        <w:t>)</w:t>
      </w:r>
      <w:r w:rsidR="00B17352" w:rsidRPr="00C32BE3">
        <w:t xml:space="preserve">, and Bland-Altman plots </w:t>
      </w:r>
      <w:r w:rsidR="007A03EE" w:rsidRPr="00C32BE3">
        <w:t>of agreement were</w:t>
      </w:r>
      <w:r w:rsidR="00BA6C8D" w:rsidRPr="00C32BE3">
        <w:t xml:space="preserve"> shown in Appendix</w:t>
      </w:r>
      <w:r w:rsidR="00085CF3" w:rsidRPr="00C32BE3">
        <w:t xml:space="preserve"> </w:t>
      </w:r>
      <w:r w:rsidR="00B17352" w:rsidRPr="00C32BE3">
        <w:t>3 for each covariate</w:t>
      </w:r>
      <w:r w:rsidR="007B20AD" w:rsidRPr="00C32BE3">
        <w:t xml:space="preserve">. The POC test was on average higher than the laboratory test at low levels (HbA1c &lt; 5.7%), but this reversed and became more variable (greater intra-individual differences) at higher levels of HbA1c. </w:t>
      </w:r>
    </w:p>
    <w:p w14:paraId="78618443" w14:textId="078472E0" w:rsidR="00170005" w:rsidRPr="00C32BE3" w:rsidRDefault="000D4BD2" w:rsidP="00460890">
      <w:pPr>
        <w:jc w:val="both"/>
        <w:outlineLvl w:val="0"/>
        <w:rPr>
          <w:i/>
          <w:u w:val="single"/>
        </w:rPr>
      </w:pPr>
      <w:r w:rsidRPr="00C32BE3">
        <w:rPr>
          <w:i/>
          <w:u w:val="single"/>
        </w:rPr>
        <w:t>Error grid analysis</w:t>
      </w:r>
      <w:r w:rsidR="00B16ABC" w:rsidRPr="00C32BE3">
        <w:rPr>
          <w:i/>
          <w:u w:val="single"/>
        </w:rPr>
        <w:t xml:space="preserve"> (see Figure 1 and Table 3)</w:t>
      </w:r>
    </w:p>
    <w:p w14:paraId="1F915650" w14:textId="480508BD" w:rsidR="00A72A07" w:rsidRPr="00C32BE3" w:rsidRDefault="00304D74" w:rsidP="00460890">
      <w:pPr>
        <w:spacing w:line="360" w:lineRule="auto"/>
        <w:jc w:val="both"/>
      </w:pPr>
      <w:r w:rsidRPr="00C32BE3">
        <w:t>F</w:t>
      </w:r>
      <w:r w:rsidR="003C0061" w:rsidRPr="00C32BE3">
        <w:t xml:space="preserve">or the majority of individuals </w:t>
      </w:r>
      <w:r w:rsidR="00B16ABC" w:rsidRPr="00C32BE3">
        <w:t xml:space="preserve">their </w:t>
      </w:r>
      <w:r w:rsidR="003C0061" w:rsidRPr="00C32BE3">
        <w:t xml:space="preserve">POC and </w:t>
      </w:r>
      <w:r w:rsidR="00960458" w:rsidRPr="00C32BE3">
        <w:t>laboratory</w:t>
      </w:r>
      <w:r w:rsidR="003C0061" w:rsidRPr="00C32BE3">
        <w:t xml:space="preserve"> HbA1c </w:t>
      </w:r>
      <w:r w:rsidR="00AC5414" w:rsidRPr="00C32BE3">
        <w:t>value</w:t>
      </w:r>
      <w:r w:rsidR="003C0061" w:rsidRPr="00C32BE3">
        <w:t xml:space="preserve"> were either both below 6.5%</w:t>
      </w:r>
      <w:r w:rsidR="00325D9B" w:rsidRPr="00C32BE3">
        <w:t xml:space="preserve"> </w:t>
      </w:r>
      <w:r w:rsidR="006751AD" w:rsidRPr="00C32BE3">
        <w:t>(</w:t>
      </w:r>
      <w:r w:rsidR="00B16ABC" w:rsidRPr="00C32BE3">
        <w:t xml:space="preserve">n=1574, </w:t>
      </w:r>
      <w:r w:rsidR="006751AD" w:rsidRPr="00C32BE3">
        <w:t>8</w:t>
      </w:r>
      <w:r w:rsidR="00B16ABC" w:rsidRPr="00C32BE3">
        <w:t>1.1</w:t>
      </w:r>
      <w:r w:rsidR="006751AD" w:rsidRPr="00C32BE3">
        <w:t xml:space="preserve">%) </w:t>
      </w:r>
      <w:r w:rsidR="003C0061" w:rsidRPr="00C32BE3">
        <w:t xml:space="preserve">or </w:t>
      </w:r>
      <w:r w:rsidR="00484042" w:rsidRPr="00C32BE3">
        <w:t xml:space="preserve">only </w:t>
      </w:r>
      <w:r w:rsidR="003C0061" w:rsidRPr="00C32BE3">
        <w:t xml:space="preserve">deviated from one another by </w:t>
      </w:r>
      <w:r w:rsidR="00460104" w:rsidRPr="00C32BE3">
        <w:t>less than</w:t>
      </w:r>
      <w:r w:rsidR="00484042" w:rsidRPr="00C32BE3">
        <w:t xml:space="preserve"> </w:t>
      </w:r>
      <w:r w:rsidR="000A1D3D" w:rsidRPr="00C32BE3">
        <w:t>6</w:t>
      </w:r>
      <w:r w:rsidR="003C0061" w:rsidRPr="00C32BE3">
        <w:t>%</w:t>
      </w:r>
      <w:r w:rsidR="006F3010" w:rsidRPr="00C32BE3">
        <w:t xml:space="preserve"> (relative difference)</w:t>
      </w:r>
      <w:r w:rsidR="006751AD" w:rsidRPr="00C32BE3">
        <w:t xml:space="preserve"> (</w:t>
      </w:r>
      <w:r w:rsidR="008A25CE" w:rsidRPr="00C32BE3">
        <w:t>n=86</w:t>
      </w:r>
      <w:r w:rsidR="00B16ABC" w:rsidRPr="00C32BE3">
        <w:t xml:space="preserve">, </w:t>
      </w:r>
      <w:r w:rsidR="006751AD" w:rsidRPr="00C32BE3">
        <w:t>4</w:t>
      </w:r>
      <w:r w:rsidR="00B16ABC" w:rsidRPr="00C32BE3">
        <w:t>.</w:t>
      </w:r>
      <w:r w:rsidR="00EB3B07" w:rsidRPr="00C32BE3">
        <w:t>4</w:t>
      </w:r>
      <w:r w:rsidR="006751AD" w:rsidRPr="00C32BE3">
        <w:t>%)</w:t>
      </w:r>
      <w:r w:rsidR="00CF1A13" w:rsidRPr="00C32BE3">
        <w:t>.</w:t>
      </w:r>
      <w:r w:rsidR="00A72A07" w:rsidRPr="00C32BE3">
        <w:t xml:space="preserve"> </w:t>
      </w:r>
      <w:r w:rsidR="00CF1A13" w:rsidRPr="00C32BE3">
        <w:rPr>
          <w:rFonts w:ascii="Calibri" w:hAnsi="Calibri"/>
        </w:rPr>
        <w:t xml:space="preserve">A small number </w:t>
      </w:r>
      <w:r w:rsidR="000D4BD2" w:rsidRPr="00C32BE3">
        <w:rPr>
          <w:rFonts w:ascii="Calibri" w:hAnsi="Calibri"/>
        </w:rPr>
        <w:t xml:space="preserve">of patients </w:t>
      </w:r>
      <w:r w:rsidR="00CF1A13" w:rsidRPr="00C32BE3">
        <w:rPr>
          <w:rFonts w:ascii="Calibri" w:hAnsi="Calibri"/>
        </w:rPr>
        <w:t>(</w:t>
      </w:r>
      <w:r w:rsidR="00460104" w:rsidRPr="00C32BE3">
        <w:rPr>
          <w:rFonts w:ascii="Calibri" w:hAnsi="Calibri"/>
        </w:rPr>
        <w:t>n=</w:t>
      </w:r>
      <w:r w:rsidR="00CA2679" w:rsidRPr="00C32BE3">
        <w:rPr>
          <w:rFonts w:ascii="Calibri" w:hAnsi="Calibri"/>
        </w:rPr>
        <w:t>7</w:t>
      </w:r>
      <w:r w:rsidR="00D70DAC" w:rsidRPr="00C32BE3">
        <w:rPr>
          <w:rFonts w:ascii="Calibri" w:hAnsi="Calibri"/>
        </w:rPr>
        <w:t>9</w:t>
      </w:r>
      <w:r w:rsidR="000D4BD2" w:rsidRPr="00C32BE3">
        <w:rPr>
          <w:rFonts w:ascii="Calibri" w:hAnsi="Calibri"/>
        </w:rPr>
        <w:t xml:space="preserve">; </w:t>
      </w:r>
      <w:r w:rsidR="00D70DAC" w:rsidRPr="00C32BE3">
        <w:rPr>
          <w:rFonts w:ascii="Calibri" w:hAnsi="Calibri"/>
        </w:rPr>
        <w:t>4</w:t>
      </w:r>
      <w:r w:rsidR="000A1D3D" w:rsidRPr="00C32BE3">
        <w:rPr>
          <w:rFonts w:ascii="Calibri" w:hAnsi="Calibri"/>
        </w:rPr>
        <w:t>.</w:t>
      </w:r>
      <w:r w:rsidR="00D70DAC" w:rsidRPr="00C32BE3">
        <w:rPr>
          <w:rFonts w:ascii="Calibri" w:hAnsi="Calibri"/>
        </w:rPr>
        <w:t>1</w:t>
      </w:r>
      <w:r w:rsidR="000A1D3D" w:rsidRPr="00C32BE3">
        <w:rPr>
          <w:rFonts w:ascii="Calibri" w:hAnsi="Calibri"/>
        </w:rPr>
        <w:t>%) had greater than 6</w:t>
      </w:r>
      <w:r w:rsidR="00CF1A13" w:rsidRPr="00C32BE3">
        <w:rPr>
          <w:rFonts w:ascii="Calibri" w:hAnsi="Calibri"/>
        </w:rPr>
        <w:t>%</w:t>
      </w:r>
      <w:r w:rsidR="005F0463" w:rsidRPr="00C32BE3">
        <w:rPr>
          <w:rFonts w:ascii="Calibri" w:hAnsi="Calibri"/>
        </w:rPr>
        <w:t xml:space="preserve"> relative</w:t>
      </w:r>
      <w:r w:rsidR="00CF1A13" w:rsidRPr="00C32BE3">
        <w:rPr>
          <w:rFonts w:ascii="Calibri" w:hAnsi="Calibri"/>
        </w:rPr>
        <w:t xml:space="preserve"> deviation</w:t>
      </w:r>
      <w:r w:rsidR="00A72A07" w:rsidRPr="00C32BE3">
        <w:rPr>
          <w:rFonts w:ascii="Calibri" w:hAnsi="Calibri"/>
        </w:rPr>
        <w:t>,</w:t>
      </w:r>
      <w:r w:rsidR="00CF1A13" w:rsidRPr="00C32BE3">
        <w:rPr>
          <w:rFonts w:ascii="Calibri" w:hAnsi="Calibri"/>
        </w:rPr>
        <w:t xml:space="preserve"> but </w:t>
      </w:r>
      <w:r w:rsidR="00CF1A13" w:rsidRPr="00C32BE3">
        <w:t xml:space="preserve">would </w:t>
      </w:r>
      <w:r w:rsidR="00B16ABC" w:rsidRPr="00C32BE3">
        <w:t xml:space="preserve">still </w:t>
      </w:r>
      <w:r w:rsidR="00CF1A13" w:rsidRPr="00C32BE3">
        <w:t xml:space="preserve">be assigned a concordant DM status using </w:t>
      </w:r>
      <w:r w:rsidR="006751AD" w:rsidRPr="00C32BE3">
        <w:t xml:space="preserve">the </w:t>
      </w:r>
      <w:r w:rsidR="00CF1A13" w:rsidRPr="00C32BE3">
        <w:t>standard diagnostic cut-points.</w:t>
      </w:r>
      <w:r w:rsidR="006F38A4" w:rsidRPr="00C32BE3">
        <w:t xml:space="preserve"> </w:t>
      </w:r>
      <w:r w:rsidR="00960458" w:rsidRPr="00C32BE3">
        <w:t>Thus for 173</w:t>
      </w:r>
      <w:r w:rsidR="008A25CE" w:rsidRPr="00C32BE3">
        <w:t>9</w:t>
      </w:r>
      <w:r w:rsidR="00960458" w:rsidRPr="00C32BE3">
        <w:t xml:space="preserve"> patients (89.</w:t>
      </w:r>
      <w:r w:rsidR="00D66D29" w:rsidRPr="00C32BE3">
        <w:t>5</w:t>
      </w:r>
      <w:r w:rsidR="005F126E" w:rsidRPr="00C32BE3">
        <w:t>%) there was no important</w:t>
      </w:r>
      <w:r w:rsidR="00960458" w:rsidRPr="00C32BE3">
        <w:t xml:space="preserve"> difference between the t</w:t>
      </w:r>
      <w:r w:rsidR="007A03EE" w:rsidRPr="00C32BE3">
        <w:t>wo tests (see Zones A and B in T</w:t>
      </w:r>
      <w:r w:rsidR="00960458" w:rsidRPr="00C32BE3">
        <w:t xml:space="preserve">able </w:t>
      </w:r>
      <w:r w:rsidR="00D70DAC" w:rsidRPr="00C32BE3">
        <w:t xml:space="preserve">3 </w:t>
      </w:r>
      <w:r w:rsidR="007A03EE" w:rsidRPr="00C32BE3">
        <w:t>and F</w:t>
      </w:r>
      <w:r w:rsidR="00960458" w:rsidRPr="00C32BE3">
        <w:t>igure</w:t>
      </w:r>
      <w:r w:rsidR="00D70DAC" w:rsidRPr="00C32BE3">
        <w:t xml:space="preserve"> 1</w:t>
      </w:r>
      <w:r w:rsidR="00960458" w:rsidRPr="00C32BE3">
        <w:t xml:space="preserve">). </w:t>
      </w:r>
    </w:p>
    <w:p w14:paraId="01300E78" w14:textId="6A228FFF" w:rsidR="006D7053" w:rsidRPr="00C32BE3" w:rsidRDefault="008447E7" w:rsidP="00460890">
      <w:pPr>
        <w:spacing w:line="360" w:lineRule="auto"/>
        <w:jc w:val="both"/>
      </w:pPr>
      <w:r w:rsidRPr="00C32BE3">
        <w:t>However</w:t>
      </w:r>
      <w:r w:rsidR="00A72A07" w:rsidRPr="00C32BE3">
        <w:t xml:space="preserve">, for </w:t>
      </w:r>
      <w:r w:rsidR="0064593F" w:rsidRPr="00C32BE3">
        <w:t>1</w:t>
      </w:r>
      <w:r w:rsidR="00551C21" w:rsidRPr="00C32BE3">
        <w:t>0.5</w:t>
      </w:r>
      <w:r w:rsidR="00A72A07" w:rsidRPr="00C32BE3">
        <w:t>% of individuals</w:t>
      </w:r>
      <w:r w:rsidR="0064593F" w:rsidRPr="00C32BE3">
        <w:t xml:space="preserve">, POC and </w:t>
      </w:r>
      <w:r w:rsidR="00960458" w:rsidRPr="00C32BE3">
        <w:t>laboratory</w:t>
      </w:r>
      <w:r w:rsidR="0064593F" w:rsidRPr="00C32BE3">
        <w:t xml:space="preserve"> HbA1c values</w:t>
      </w:r>
      <w:r w:rsidR="00A72A07" w:rsidRPr="00C32BE3">
        <w:t xml:space="preserve"> </w:t>
      </w:r>
      <w:r w:rsidR="00960458" w:rsidRPr="00C32BE3">
        <w:t>indicated differences in</w:t>
      </w:r>
      <w:r w:rsidR="00A72A07" w:rsidRPr="00C32BE3">
        <w:t xml:space="preserve"> DM control status</w:t>
      </w:r>
      <w:r w:rsidR="009F678D" w:rsidRPr="00C32BE3">
        <w:t xml:space="preserve">. </w:t>
      </w:r>
      <w:r w:rsidR="000D4BD2" w:rsidRPr="00C32BE3">
        <w:t>N</w:t>
      </w:r>
      <w:r w:rsidR="006F3010" w:rsidRPr="00C32BE3">
        <w:t>=</w:t>
      </w:r>
      <w:r w:rsidR="008A25CE" w:rsidRPr="00C32BE3">
        <w:t>1</w:t>
      </w:r>
      <w:r w:rsidR="006F3010" w:rsidRPr="00C32BE3">
        <w:t xml:space="preserve"> </w:t>
      </w:r>
      <w:r w:rsidR="000D4BD2" w:rsidRPr="00C32BE3">
        <w:t>(</w:t>
      </w:r>
      <w:r w:rsidR="0064593F" w:rsidRPr="00C32BE3">
        <w:t>0</w:t>
      </w:r>
      <w:r w:rsidR="006F3010" w:rsidRPr="00C32BE3">
        <w:t>.</w:t>
      </w:r>
      <w:r w:rsidR="00EB3B07" w:rsidRPr="00C32BE3">
        <w:t>1</w:t>
      </w:r>
      <w:r w:rsidR="006F3010" w:rsidRPr="00C32BE3">
        <w:t>%</w:t>
      </w:r>
      <w:r w:rsidR="000D4BD2" w:rsidRPr="00C32BE3">
        <w:t>)</w:t>
      </w:r>
      <w:r w:rsidR="006F3010" w:rsidRPr="00C32BE3">
        <w:t xml:space="preserve"> had a POC </w:t>
      </w:r>
      <w:r w:rsidR="000D4BD2" w:rsidRPr="00C32BE3">
        <w:t xml:space="preserve">HbA1c </w:t>
      </w:r>
      <w:r w:rsidR="006F3010" w:rsidRPr="00C32BE3">
        <w:t xml:space="preserve">estimate greater than 9% when the </w:t>
      </w:r>
      <w:r w:rsidR="00960458" w:rsidRPr="00C32BE3">
        <w:t>laboratory</w:t>
      </w:r>
      <w:r w:rsidR="006F3010" w:rsidRPr="00C32BE3">
        <w:t xml:space="preserve"> HbA1c estimate was </w:t>
      </w:r>
      <w:r w:rsidR="00460104" w:rsidRPr="00C32BE3">
        <w:t>between 6.5% and 8.9%</w:t>
      </w:r>
      <w:r w:rsidR="006751AD" w:rsidRPr="00C32BE3">
        <w:t>; the POC suggesting severe hyperglycaemia when the laboratory test suggested more moderate hyperglycaemia</w:t>
      </w:r>
      <w:r w:rsidR="007A03EE" w:rsidRPr="00C32BE3">
        <w:t xml:space="preserve"> (Zone C1 i</w:t>
      </w:r>
      <w:r w:rsidR="00D70DAC" w:rsidRPr="00C32BE3">
        <w:t>n Figure 1)</w:t>
      </w:r>
      <w:r w:rsidR="00460104" w:rsidRPr="00C32BE3">
        <w:t xml:space="preserve">. </w:t>
      </w:r>
      <w:r w:rsidR="00CA2679" w:rsidRPr="00C32BE3">
        <w:t>For n=188</w:t>
      </w:r>
      <w:r w:rsidR="006F3010" w:rsidRPr="00C32BE3">
        <w:t xml:space="preserve"> </w:t>
      </w:r>
      <w:r w:rsidR="005F0463" w:rsidRPr="00C32BE3">
        <w:t>(</w:t>
      </w:r>
      <w:r w:rsidR="00D70DAC" w:rsidRPr="00C32BE3">
        <w:t>9.7%</w:t>
      </w:r>
      <w:r w:rsidR="005F0463" w:rsidRPr="00C32BE3">
        <w:t>)</w:t>
      </w:r>
      <w:r w:rsidR="006F3010" w:rsidRPr="00C32BE3">
        <w:t xml:space="preserve"> </w:t>
      </w:r>
      <w:r w:rsidR="00CA2679" w:rsidRPr="00C32BE3">
        <w:t>TB patients</w:t>
      </w:r>
      <w:r w:rsidR="006F3010" w:rsidRPr="00C32BE3">
        <w:t xml:space="preserve"> t</w:t>
      </w:r>
      <w:r w:rsidR="00460104" w:rsidRPr="00C32BE3">
        <w:t>he POC value</w:t>
      </w:r>
      <w:r w:rsidR="006F3010" w:rsidRPr="00C32BE3">
        <w:t xml:space="preserve"> was between 6.5% and 9% when the </w:t>
      </w:r>
      <w:r w:rsidR="00960458" w:rsidRPr="00C32BE3">
        <w:t>laboratory</w:t>
      </w:r>
      <w:r w:rsidR="006F3010" w:rsidRPr="00C32BE3">
        <w:t xml:space="preserve"> </w:t>
      </w:r>
      <w:r w:rsidR="00460104" w:rsidRPr="00C32BE3">
        <w:t xml:space="preserve">value </w:t>
      </w:r>
      <w:r w:rsidR="006F3010" w:rsidRPr="00C32BE3">
        <w:t>was &lt;6.5%</w:t>
      </w:r>
      <w:r w:rsidR="000D4BD2" w:rsidRPr="00C32BE3">
        <w:t>; suggesting moderate to high levels of hyperglycaemia whe</w:t>
      </w:r>
      <w:r w:rsidR="00A939D5" w:rsidRPr="00C32BE3">
        <w:t xml:space="preserve">n </w:t>
      </w:r>
      <w:r w:rsidR="00744902" w:rsidRPr="00C32BE3">
        <w:t xml:space="preserve">this was not present on the laboratory </w:t>
      </w:r>
      <w:r w:rsidR="00D93B36" w:rsidRPr="00C32BE3">
        <w:t>measurement</w:t>
      </w:r>
      <w:r w:rsidR="00D70DAC" w:rsidRPr="00C32BE3">
        <w:t xml:space="preserve"> (Zone D1)</w:t>
      </w:r>
      <w:r w:rsidR="000D4BD2" w:rsidRPr="00C32BE3">
        <w:t>. This could also result in possible over-treatment</w:t>
      </w:r>
      <w:r w:rsidR="00CA2679" w:rsidRPr="00C32BE3">
        <w:t xml:space="preserve">, </w:t>
      </w:r>
      <w:r w:rsidR="00551C21" w:rsidRPr="00C32BE3">
        <w:t>most likely to arise</w:t>
      </w:r>
      <w:r w:rsidR="00304D74" w:rsidRPr="00C32BE3">
        <w:t xml:space="preserve"> for the low</w:t>
      </w:r>
      <w:r w:rsidR="0064593F" w:rsidRPr="00C32BE3">
        <w:t>er</w:t>
      </w:r>
      <w:r w:rsidR="00304D74" w:rsidRPr="00C32BE3">
        <w:t xml:space="preserve"> proportion (n=</w:t>
      </w:r>
      <w:r w:rsidR="006479CB" w:rsidRPr="00C32BE3">
        <w:t>28</w:t>
      </w:r>
      <w:r w:rsidR="00304D74" w:rsidRPr="00C32BE3">
        <w:t>,</w:t>
      </w:r>
      <w:r w:rsidR="006479CB" w:rsidRPr="00C32BE3">
        <w:t xml:space="preserve"> 1.4</w:t>
      </w:r>
      <w:r w:rsidR="00304D74" w:rsidRPr="00C32BE3">
        <w:t xml:space="preserve">%) </w:t>
      </w:r>
      <w:r w:rsidR="00486FA7" w:rsidRPr="00C32BE3">
        <w:t xml:space="preserve">of </w:t>
      </w:r>
      <w:r w:rsidR="00304D74" w:rsidRPr="00C32BE3">
        <w:t xml:space="preserve">patients with POC </w:t>
      </w:r>
      <w:r w:rsidR="00772900" w:rsidRPr="00C32BE3">
        <w:rPr>
          <w:rFonts w:ascii="Calibri" w:hAnsi="Calibri" w:cs="Calibri"/>
        </w:rPr>
        <w:t>≥</w:t>
      </w:r>
      <w:r w:rsidR="00304D74" w:rsidRPr="00C32BE3">
        <w:t xml:space="preserve">8%, whilst the </w:t>
      </w:r>
      <w:r w:rsidR="00960458" w:rsidRPr="00C32BE3">
        <w:t>laboratory</w:t>
      </w:r>
      <w:r w:rsidR="00304D74" w:rsidRPr="00C32BE3">
        <w:t xml:space="preserve"> test was &lt;6.5</w:t>
      </w:r>
      <w:r w:rsidR="006751AD" w:rsidRPr="00C32BE3">
        <w:t>%</w:t>
      </w:r>
      <w:r w:rsidR="006479CB" w:rsidRPr="00C32BE3">
        <w:t xml:space="preserve">. </w:t>
      </w:r>
      <w:r w:rsidR="000D4BD2" w:rsidRPr="00C32BE3">
        <w:t>F</w:t>
      </w:r>
      <w:r w:rsidR="006F38A4" w:rsidRPr="00C32BE3">
        <w:t>or 0.</w:t>
      </w:r>
      <w:r w:rsidR="00B23A5F" w:rsidRPr="00C32BE3">
        <w:t>6</w:t>
      </w:r>
      <w:r w:rsidR="006F38A4" w:rsidRPr="00C32BE3">
        <w:t>% of individu</w:t>
      </w:r>
      <w:r w:rsidR="006F3010" w:rsidRPr="00C32BE3">
        <w:t xml:space="preserve">als </w:t>
      </w:r>
      <w:r w:rsidR="00FB76EA" w:rsidRPr="00C32BE3">
        <w:t xml:space="preserve">(n=11) </w:t>
      </w:r>
      <w:r w:rsidR="006F3010" w:rsidRPr="00C32BE3">
        <w:t xml:space="preserve">the </w:t>
      </w:r>
      <w:r w:rsidR="000D4BD2" w:rsidRPr="00C32BE3">
        <w:t xml:space="preserve">POC HbA1c </w:t>
      </w:r>
      <w:r w:rsidR="00B23A5F" w:rsidRPr="00C32BE3">
        <w:t xml:space="preserve">was </w:t>
      </w:r>
      <w:r w:rsidR="000D4BD2" w:rsidRPr="00C32BE3">
        <w:t>&gt; 9% when the laboratory HbA1c was less than 6.5%, leading to a substantial risk of over-treatment</w:t>
      </w:r>
      <w:r w:rsidR="00D70DAC" w:rsidRPr="00C32BE3">
        <w:t xml:space="preserve"> (Zone E1)</w:t>
      </w:r>
      <w:r w:rsidR="006F38A4" w:rsidRPr="00C32BE3">
        <w:t>.</w:t>
      </w:r>
      <w:r w:rsidR="000D4BD2" w:rsidRPr="00C32BE3">
        <w:t xml:space="preserve"> </w:t>
      </w:r>
      <w:r w:rsidR="006479CB" w:rsidRPr="00C32BE3">
        <w:t xml:space="preserve">Overall, </w:t>
      </w:r>
      <w:r w:rsidR="00460104" w:rsidRPr="00C32BE3">
        <w:t>4</w:t>
      </w:r>
      <w:r w:rsidR="008A25CE" w:rsidRPr="00C32BE3">
        <w:t>0</w:t>
      </w:r>
      <w:r w:rsidR="00460104" w:rsidRPr="00C32BE3">
        <w:t xml:space="preserve"> patients (</w:t>
      </w:r>
      <w:r w:rsidR="008A25CE" w:rsidRPr="00C32BE3">
        <w:t>1</w:t>
      </w:r>
      <w:r w:rsidR="00D70DAC" w:rsidRPr="00C32BE3">
        <w:t xml:space="preserve"> in Zone C1, 28 in Zone D1</w:t>
      </w:r>
      <w:r w:rsidR="00B010A9" w:rsidRPr="00C32BE3">
        <w:t>,</w:t>
      </w:r>
      <w:r w:rsidR="00D70DAC" w:rsidRPr="00C32BE3">
        <w:t xml:space="preserve"> and 11 in Zone E1</w:t>
      </w:r>
      <w:r w:rsidR="00460104" w:rsidRPr="00C32BE3">
        <w:t>, 2.</w:t>
      </w:r>
      <w:r w:rsidR="005E7F0D" w:rsidRPr="00C32BE3">
        <w:t>1</w:t>
      </w:r>
      <w:r w:rsidR="006479CB" w:rsidRPr="00C32BE3">
        <w:t>%) could risk unnecessary treatment</w:t>
      </w:r>
      <w:r w:rsidR="00710DA9" w:rsidRPr="00C32BE3">
        <w:t xml:space="preserve"> or referral</w:t>
      </w:r>
      <w:r w:rsidR="006479CB" w:rsidRPr="00C32BE3">
        <w:t xml:space="preserve"> based on the POC test</w:t>
      </w:r>
      <w:r w:rsidR="00D66D29" w:rsidRPr="00C32BE3">
        <w:t xml:space="preserve"> result</w:t>
      </w:r>
      <w:r w:rsidR="006479CB" w:rsidRPr="00C32BE3">
        <w:t xml:space="preserve">. </w:t>
      </w:r>
      <w:r w:rsidR="006D7053" w:rsidRPr="00C32BE3">
        <w:t xml:space="preserve">Only one individual (0.05%) had a POC &lt;6.5% when the laboratory HbA1c was &gt;9.0% and could thus be incorrectly classified as </w:t>
      </w:r>
      <w:r w:rsidR="008317EC" w:rsidRPr="00C32BE3">
        <w:t xml:space="preserve">below this threshold </w:t>
      </w:r>
      <w:r w:rsidR="006D7053" w:rsidRPr="00C32BE3">
        <w:t xml:space="preserve">when they had very severe hyperglycaemia. </w:t>
      </w:r>
    </w:p>
    <w:p w14:paraId="6FBCBC42" w14:textId="57E6588C" w:rsidR="00AA24D4" w:rsidRPr="00C32BE3" w:rsidRDefault="00AA24D4" w:rsidP="00460890">
      <w:pPr>
        <w:spacing w:line="360" w:lineRule="auto"/>
        <w:jc w:val="both"/>
        <w:outlineLvl w:val="0"/>
        <w:rPr>
          <w:i/>
          <w:u w:val="single"/>
        </w:rPr>
      </w:pPr>
      <w:r w:rsidRPr="00C32BE3">
        <w:rPr>
          <w:i/>
          <w:u w:val="single"/>
        </w:rPr>
        <w:t>Operational feasibility</w:t>
      </w:r>
    </w:p>
    <w:p w14:paraId="7C934C82" w14:textId="705D82FD" w:rsidR="00AA24D4" w:rsidRPr="00C32BE3" w:rsidRDefault="00D412D4" w:rsidP="00460890">
      <w:pPr>
        <w:spacing w:line="360" w:lineRule="auto"/>
        <w:jc w:val="both"/>
      </w:pPr>
      <w:r w:rsidRPr="00C32BE3">
        <w:t>At both time points for the operational feasibility study t</w:t>
      </w:r>
      <w:r w:rsidR="00B31DF9" w:rsidRPr="00C32BE3">
        <w:t xml:space="preserve">he POC was assessed </w:t>
      </w:r>
      <w:r w:rsidR="008317EC" w:rsidRPr="00C32BE3">
        <w:t xml:space="preserve">by health care workers </w:t>
      </w:r>
      <w:r w:rsidR="00B31DF9" w:rsidRPr="00C32BE3">
        <w:t xml:space="preserve">as more user friendly than the laboratory HbA1c, particularly because of the direct and rapid result. </w:t>
      </w:r>
      <w:r w:rsidRPr="00C32BE3">
        <w:t>In terms of perceived appropriateness of tests, h</w:t>
      </w:r>
      <w:r w:rsidR="0011268F" w:rsidRPr="00C32BE3">
        <w:t xml:space="preserve">ealth care workers </w:t>
      </w:r>
      <w:r w:rsidR="00453712" w:rsidRPr="00C32BE3">
        <w:t xml:space="preserve">were initially </w:t>
      </w:r>
      <w:r w:rsidR="00134CA2" w:rsidRPr="00C32BE3">
        <w:t>hesitant</w:t>
      </w:r>
      <w:r w:rsidR="00453712" w:rsidRPr="00C32BE3">
        <w:t xml:space="preserve"> about adopting a new test and </w:t>
      </w:r>
      <w:r w:rsidR="00134CA2" w:rsidRPr="00C32BE3">
        <w:t>on average their self-as</w:t>
      </w:r>
      <w:r w:rsidR="00B8038F" w:rsidRPr="00C32BE3">
        <w:t xml:space="preserve">sessment </w:t>
      </w:r>
      <w:r w:rsidRPr="00C32BE3">
        <w:t xml:space="preserve">for training time </w:t>
      </w:r>
      <w:r w:rsidR="00B8038F" w:rsidRPr="00C32BE3">
        <w:t>was that it took them four</w:t>
      </w:r>
      <w:r w:rsidR="00134CA2" w:rsidRPr="00C32BE3">
        <w:t xml:space="preserve"> and a half working days (range of 30 minutes to </w:t>
      </w:r>
      <w:r w:rsidR="00B8038F" w:rsidRPr="00C32BE3">
        <w:t xml:space="preserve">seven </w:t>
      </w:r>
      <w:r w:rsidR="00134CA2" w:rsidRPr="00C32BE3">
        <w:t xml:space="preserve">working days) to feel that they could proficiently perform the </w:t>
      </w:r>
      <w:r w:rsidR="0011268F" w:rsidRPr="00C32BE3">
        <w:t>POC test</w:t>
      </w:r>
      <w:r w:rsidR="00453712" w:rsidRPr="00C32BE3">
        <w:t xml:space="preserve">, but </w:t>
      </w:r>
      <w:r w:rsidR="0011268F" w:rsidRPr="00C32BE3">
        <w:t xml:space="preserve">by the end of the study their perception was that less time (only </w:t>
      </w:r>
      <w:r w:rsidR="00134CA2" w:rsidRPr="00C32BE3">
        <w:t>one and a half working days; range 30 minute</w:t>
      </w:r>
      <w:r w:rsidR="007A03EE" w:rsidRPr="00C32BE3">
        <w:t>s to three</w:t>
      </w:r>
      <w:r w:rsidR="00134CA2" w:rsidRPr="00C32BE3">
        <w:t xml:space="preserve"> working days</w:t>
      </w:r>
      <w:r w:rsidR="0011268F" w:rsidRPr="00C32BE3">
        <w:t xml:space="preserve">) was needed, </w:t>
      </w:r>
      <w:r w:rsidR="00B31DF9" w:rsidRPr="00C32BE3">
        <w:t>having performed the test consistently for an average of two years</w:t>
      </w:r>
      <w:r w:rsidRPr="00C32BE3">
        <w:t xml:space="preserve"> during the TANDEM study</w:t>
      </w:r>
      <w:r w:rsidR="00B31DF9" w:rsidRPr="00C32BE3">
        <w:t>. After two years</w:t>
      </w:r>
      <w:r w:rsidR="00F9002D" w:rsidRPr="00C32BE3">
        <w:t>’</w:t>
      </w:r>
      <w:r w:rsidR="00B31DF9" w:rsidRPr="00C32BE3">
        <w:t xml:space="preserve"> experience, the </w:t>
      </w:r>
      <w:r w:rsidR="00B31DF9" w:rsidRPr="00C32BE3">
        <w:lastRenderedPageBreak/>
        <w:t>average time estimated to perform a POC test (6.4 mi</w:t>
      </w:r>
      <w:r w:rsidR="003F12B7" w:rsidRPr="00C32BE3">
        <w:t>n</w:t>
      </w:r>
      <w:r w:rsidR="00B31DF9" w:rsidRPr="00C32BE3">
        <w:t>utes) was</w:t>
      </w:r>
      <w:r w:rsidR="000A1D3D" w:rsidRPr="00C32BE3">
        <w:t xml:space="preserve"> slightly</w:t>
      </w:r>
      <w:r w:rsidR="00B31DF9" w:rsidRPr="00C32BE3">
        <w:t xml:space="preserve"> more than the time estimate to perform the blood draw for the laboratory HbA1c (4.5 minutes). The POC test was generally pe</w:t>
      </w:r>
      <w:r w:rsidR="007A03EE" w:rsidRPr="00C32BE3">
        <w:t>rceived to be more acceptable by</w:t>
      </w:r>
      <w:r w:rsidR="00B31DF9" w:rsidRPr="00C32BE3">
        <w:t xml:space="preserve"> patients</w:t>
      </w:r>
      <w:r w:rsidR="00453712" w:rsidRPr="00C32BE3">
        <w:t xml:space="preserve"> than a venous blood draw</w:t>
      </w:r>
      <w:r w:rsidR="00B31DF9" w:rsidRPr="00C32BE3">
        <w:t>, though 13% of respondents indicated that some patients were unwill</w:t>
      </w:r>
      <w:r w:rsidR="000A1D3D" w:rsidRPr="00C32BE3">
        <w:t>ing to have their fingers pricked</w:t>
      </w:r>
      <w:r w:rsidR="00B31DF9" w:rsidRPr="00C32BE3">
        <w:t xml:space="preserve">. The quality of the POC machines was also a concern for the </w:t>
      </w:r>
      <w:r w:rsidR="00B8038F" w:rsidRPr="00C32BE3">
        <w:t>health care worker</w:t>
      </w:r>
      <w:r w:rsidR="00B31DF9" w:rsidRPr="00C32BE3">
        <w:t>s</w:t>
      </w:r>
      <w:r w:rsidR="000A1D3D" w:rsidRPr="00C32BE3">
        <w:t xml:space="preserve">, as whilst they did not break down often, the </w:t>
      </w:r>
      <w:r w:rsidR="00B31DF9" w:rsidRPr="00C32BE3">
        <w:t xml:space="preserve">down time </w:t>
      </w:r>
      <w:r w:rsidR="000A1D3D" w:rsidRPr="00C32BE3">
        <w:t xml:space="preserve">when a repair was needed </w:t>
      </w:r>
      <w:r w:rsidR="00B31DF9" w:rsidRPr="00C32BE3">
        <w:t xml:space="preserve">was </w:t>
      </w:r>
      <w:r w:rsidR="004973E2" w:rsidRPr="00C32BE3">
        <w:t xml:space="preserve">perceived </w:t>
      </w:r>
      <w:r w:rsidR="00B31DF9" w:rsidRPr="00C32BE3">
        <w:t>to increase from 12 to 16 hours after two years. However</w:t>
      </w:r>
      <w:r w:rsidR="00B8038F" w:rsidRPr="00C32BE3">
        <w:t>,</w:t>
      </w:r>
      <w:r w:rsidR="00B31DF9" w:rsidRPr="00C32BE3">
        <w:t xml:space="preserve"> this corresponded with a decrease in the daily quality control checks of the machines from 64% to 38%</w:t>
      </w:r>
      <w:r w:rsidR="000A1D3D" w:rsidRPr="00C32BE3">
        <w:t xml:space="preserve">, demonstrating potential </w:t>
      </w:r>
      <w:r w:rsidR="00264F4B" w:rsidRPr="00C32BE3">
        <w:t xml:space="preserve">reduced equipment maintenance </w:t>
      </w:r>
      <w:r w:rsidR="00B60B5A" w:rsidRPr="00C32BE3">
        <w:t xml:space="preserve">over time </w:t>
      </w:r>
      <w:r w:rsidR="000A1D3D" w:rsidRPr="00C32BE3">
        <w:t>as the test became more familiar</w:t>
      </w:r>
      <w:r w:rsidR="00B31DF9" w:rsidRPr="00C32BE3">
        <w:t xml:space="preserve">. </w:t>
      </w:r>
    </w:p>
    <w:p w14:paraId="4BD9A949" w14:textId="77777777" w:rsidR="00EB19CB" w:rsidRPr="00C32BE3" w:rsidRDefault="000B2347" w:rsidP="00460890">
      <w:pPr>
        <w:spacing w:line="360" w:lineRule="auto"/>
        <w:jc w:val="both"/>
        <w:outlineLvl w:val="0"/>
        <w:rPr>
          <w:rFonts w:ascii="Calibri" w:hAnsi="Calibri"/>
          <w:b/>
        </w:rPr>
      </w:pPr>
      <w:r w:rsidRPr="00C32BE3">
        <w:rPr>
          <w:rFonts w:ascii="Calibri" w:hAnsi="Calibri"/>
          <w:b/>
        </w:rPr>
        <w:t>Discussion</w:t>
      </w:r>
    </w:p>
    <w:p w14:paraId="4ADF4CBE" w14:textId="11D63CA5" w:rsidR="003D114B" w:rsidRPr="00C32BE3" w:rsidRDefault="00486FA7" w:rsidP="00460890">
      <w:pPr>
        <w:spacing w:line="360" w:lineRule="auto"/>
        <w:jc w:val="both"/>
      </w:pPr>
      <w:r w:rsidRPr="00C32BE3">
        <w:t>Overall, the vast majority of patients</w:t>
      </w:r>
      <w:r w:rsidR="00460104" w:rsidRPr="00C32BE3">
        <w:t xml:space="preserve"> (</w:t>
      </w:r>
      <w:r w:rsidR="00E3246C" w:rsidRPr="00C32BE3">
        <w:t>8</w:t>
      </w:r>
      <w:r w:rsidR="00A63EBE" w:rsidRPr="00C32BE3">
        <w:t>9</w:t>
      </w:r>
      <w:r w:rsidR="005F126E" w:rsidRPr="00C32BE3">
        <w:t>.6</w:t>
      </w:r>
      <w:r w:rsidR="00A63EBE" w:rsidRPr="00C32BE3">
        <w:t>%</w:t>
      </w:r>
      <w:r w:rsidR="00460104" w:rsidRPr="00C32BE3">
        <w:t>)</w:t>
      </w:r>
      <w:r w:rsidR="006751AD" w:rsidRPr="00C32BE3">
        <w:t xml:space="preserve"> </w:t>
      </w:r>
      <w:r w:rsidR="006D7053" w:rsidRPr="00C32BE3">
        <w:t xml:space="preserve">were classified by </w:t>
      </w:r>
      <w:r w:rsidR="006751AD" w:rsidRPr="00C32BE3">
        <w:t xml:space="preserve">both tests </w:t>
      </w:r>
      <w:r w:rsidR="006D7053" w:rsidRPr="00C32BE3">
        <w:t>as having</w:t>
      </w:r>
      <w:r w:rsidR="006751AD" w:rsidRPr="00C32BE3">
        <w:t xml:space="preserve"> the same </w:t>
      </w:r>
      <w:r w:rsidRPr="00C32BE3">
        <w:t xml:space="preserve">DM </w:t>
      </w:r>
      <w:r w:rsidR="006751AD" w:rsidRPr="00C32BE3">
        <w:t xml:space="preserve">status </w:t>
      </w:r>
      <w:r w:rsidRPr="00C32BE3">
        <w:t xml:space="preserve">or </w:t>
      </w:r>
      <w:r w:rsidR="00FB76EA" w:rsidRPr="00C32BE3">
        <w:t xml:space="preserve">the differences </w:t>
      </w:r>
      <w:r w:rsidRPr="00C32BE3">
        <w:t xml:space="preserve">were within an acceptable margin of error. Mean differences were also very small for most patients (except for those with severe anaemia), suggesting that the POC test can be used to monitor </w:t>
      </w:r>
      <w:r w:rsidR="00870A9C" w:rsidRPr="00C32BE3">
        <w:t xml:space="preserve">DM </w:t>
      </w:r>
      <w:r w:rsidRPr="00C32BE3">
        <w:t xml:space="preserve">prevalence at a population level. </w:t>
      </w:r>
      <w:r w:rsidR="00331E29" w:rsidRPr="00C32BE3">
        <w:t>It is well-known that anaemia</w:t>
      </w:r>
      <w:r w:rsidR="003D114B" w:rsidRPr="00C32BE3">
        <w:t xml:space="preserve"> can affect HbA1c </w:t>
      </w:r>
      <w:r w:rsidR="00561E28" w:rsidRPr="00C32BE3">
        <w:t>level; a</w:t>
      </w:r>
      <w:r w:rsidR="00EC275E" w:rsidRPr="00C32BE3">
        <w:t xml:space="preserve"> recent systematic</w:t>
      </w:r>
      <w:r w:rsidR="005F126E" w:rsidRPr="00C32BE3">
        <w:t xml:space="preserve"> review</w:t>
      </w:r>
      <w:r w:rsidR="00EC275E" w:rsidRPr="00C32BE3">
        <w:fldChar w:fldCharType="begin"/>
      </w:r>
      <w:r w:rsidR="00EC275E" w:rsidRPr="00C32BE3">
        <w:instrText xml:space="preserve"> ADDIN EN.CITE &lt;EndNote&gt;&lt;Cite&gt;&lt;Author&gt;English&lt;/Author&gt;&lt;Year&gt;2015&lt;/Year&gt;&lt;RecNum&gt;49&lt;/RecNum&gt;&lt;DisplayText&gt;[45]&lt;/DisplayText&gt;&lt;record&gt;&lt;rec-number&gt;49&lt;/rec-number&gt;&lt;foreign-keys&gt;&lt;key app="EN" db-id="zt0esawdx0atvleaxvmv290kap0eftzew5s5" timestamp="1530206945"&gt;49&lt;/key&gt;&lt;/foreign-keys&gt;&lt;ref-type name="Journal Article"&gt;17&lt;/ref-type&gt;&lt;contributors&gt;&lt;authors&gt;&lt;author&gt;English, E.&lt;/author&gt;&lt;author&gt;Idris, I.&lt;/author&gt;&lt;author&gt;Smith, G.&lt;/author&gt;&lt;author&gt;Dhatariya, K.&lt;/author&gt;&lt;author&gt;Kilpatrick, E. S.&lt;/author&gt;&lt;author&gt;John, W. G.&lt;/author&gt;&lt;/authors&gt;&lt;/contributors&gt;&lt;auth-address&gt;School of Medicine, University of Nottingham, Derby, DE22 3DT, UK, emma.english@nottingham.ac.uk.&lt;/auth-address&gt;&lt;titles&gt;&lt;title&gt;The effect of anaemia and abnormalities of erythrocyte indices on HbA1c analysis: a systematic review&lt;/title&gt;&lt;secondary-title&gt;Diabetologia&lt;/secondary-title&gt;&lt;/titles&gt;&lt;periodical&gt;&lt;full-title&gt;Diabetologia&lt;/full-title&gt;&lt;/periodical&gt;&lt;pages&gt;1409-21&lt;/pages&gt;&lt;volume&gt;58&lt;/volume&gt;&lt;number&gt;7&lt;/number&gt;&lt;keywords&gt;&lt;keyword&gt;Adult&lt;/keyword&gt;&lt;keyword&gt;Anemia/*blood&lt;/keyword&gt;&lt;keyword&gt;Anemia, Iron-Deficiency/blood&lt;/keyword&gt;&lt;keyword&gt;Blood Glucose/analysis&lt;/keyword&gt;&lt;keyword&gt;Diabetes Mellitus/blood/diagnosis&lt;/keyword&gt;&lt;keyword&gt;Erythrocyte Indices&lt;/keyword&gt;&lt;keyword&gt;Erythrocytes/*physiology&lt;/keyword&gt;&lt;keyword&gt;Female&lt;/keyword&gt;&lt;keyword&gt;Glycated Hemoglobin A/*analysis&lt;/keyword&gt;&lt;keyword&gt;Humans&lt;/keyword&gt;&lt;keyword&gt;Pregnancy&lt;/keyword&gt;&lt;keyword&gt;Reproducibility of Results&lt;/keyword&gt;&lt;/keywords&gt;&lt;dates&gt;&lt;year&gt;2015&lt;/year&gt;&lt;pub-dates&gt;&lt;date&gt;Jul&lt;/date&gt;&lt;/pub-dates&gt;&lt;/dates&gt;&lt;isbn&gt;1432-0428 (Electronic)&amp;#xD;0012-186X (Linking)&lt;/isbn&gt;&lt;accession-num&gt;25994072&lt;/accession-num&gt;&lt;urls&gt;&lt;related-urls&gt;&lt;url&gt;http://www.ncbi.nlm.nih.gov/pubmed/25994072&lt;/url&gt;&lt;/related-urls&gt;&lt;/urls&gt;&lt;electronic-resource-num&gt;10.1007/s00125-015-3599-3&lt;/electronic-resource-num&gt;&lt;/record&gt;&lt;/Cite&gt;&lt;/EndNote&gt;</w:instrText>
      </w:r>
      <w:r w:rsidR="00EC275E" w:rsidRPr="00C32BE3">
        <w:fldChar w:fldCharType="separate"/>
      </w:r>
      <w:r w:rsidR="00EC275E" w:rsidRPr="00C32BE3">
        <w:rPr>
          <w:noProof/>
        </w:rPr>
        <w:t>[45]</w:t>
      </w:r>
      <w:r w:rsidR="00EC275E" w:rsidRPr="00C32BE3">
        <w:fldChar w:fldCharType="end"/>
      </w:r>
      <w:r w:rsidR="00EC275E" w:rsidRPr="00C32BE3">
        <w:t xml:space="preserve"> suggested that HbA1c can be over-estimated in the presence of iron deficiency anaemia, and may be under-estimated in the presence of other forms of anaemia. We had previously analysed the relationship between laboratory HbA1c and anaemia in our study, and found no overall statistically significant difference in HbA1c across anaemia categories (especially among non-, mild-, and moderate anaemia) on HbA1c levels in TANDEM study, although for those patients with severe anaemia HbA1c did appear lower</w:t>
      </w:r>
      <w:r w:rsidR="00EC275E" w:rsidRPr="00C32BE3">
        <w:fldChar w:fldCharType="begin"/>
      </w:r>
      <w:r w:rsidR="00EC275E" w:rsidRPr="00C32BE3">
        <w:instrText xml:space="preserve"> ADDIN EN.CITE &lt;EndNote&gt;&lt;Cite&gt;&lt;Author&gt;D&lt;/Author&gt;&lt;Year&gt;2018&lt;/Year&gt;&lt;RecNum&gt;53&lt;/RecNum&gt;&lt;DisplayText&gt;[14]&lt;/DisplayText&gt;&lt;record&gt;&lt;rec-number&gt;53&lt;/rec-number&gt;&lt;foreign-keys&gt;&lt;key app="EN" db-id="zt0esawdx0atvleaxvmv290kap0eftzew5s5" timestamp="1530707693"&gt;53&lt;/key&gt;&lt;/foreign-keys&gt;&lt;ref-type name="Journal Article"&gt;17&lt;/ref-type&gt;&lt;contributors&gt;&lt;authors&gt;&lt;author&gt;Grint, D&lt;/author&gt;&lt;author&gt;Alisjahbana, B&lt;/author&gt;&lt;author&gt;Ugarte-Gil, C&lt;/author&gt;&lt;author&gt;Riza, A&lt;/author&gt;&lt;author&gt;Walzl, G&lt;/author&gt;&lt;author&gt;Pearson,  F&lt;/author&gt;&lt;author&gt;Ruslami, R&lt;/author&gt;&lt;author&gt;Moore, D J&lt;/author&gt;&lt;author&gt;Loana, M&lt;/author&gt;&lt;author&gt;McAlister, S&lt;/author&gt;&lt;author&gt;Ronacher, K&lt;/author&gt;&lt;author&gt;Koeseomadinata, R C&lt;/author&gt;&lt;author&gt;Kerry, S&lt;/author&gt;&lt;author&gt;Coronel, J&lt;/author&gt;&lt;author&gt;Malherbe, S T&lt;/author&gt;&lt;author&gt;Dockrell, H. M.&lt;/author&gt;&lt;author&gt;Hill, P C&lt;/author&gt;&lt;author&gt;van Crevel, R&lt;/author&gt;&lt;author&gt;Critchley, J&lt;/author&gt;&lt;author&gt;On behalf of the TANDEM consortium&lt;/author&gt;&lt;/authors&gt;&lt;/contributors&gt;&lt;titles&gt;&lt;title&gt;Diabetes screening in tuberculosis patients; a diagnostic accuracy analysis of risk scores and laboratory methods in Indonesia, Peru, Romania and South Africa&lt;/title&gt;&lt;secondary-title&gt;Bull World Health Organ (forthcoming)&lt;/secondary-title&gt;&lt;/titles&gt;&lt;periodical&gt;&lt;full-title&gt;Bull World Health Organ (forthcoming)&lt;/full-title&gt;&lt;/periodical&gt;&lt;dates&gt;&lt;year&gt;2018&lt;/year&gt;&lt;/dates&gt;&lt;urls&gt;&lt;/urls&gt;&lt;/record&gt;&lt;/Cite&gt;&lt;/EndNote&gt;</w:instrText>
      </w:r>
      <w:r w:rsidR="00EC275E" w:rsidRPr="00C32BE3">
        <w:fldChar w:fldCharType="separate"/>
      </w:r>
      <w:r w:rsidR="00EC275E" w:rsidRPr="00C32BE3">
        <w:rPr>
          <w:noProof/>
        </w:rPr>
        <w:t>[14]</w:t>
      </w:r>
      <w:r w:rsidR="00EC275E" w:rsidRPr="00C32BE3">
        <w:fldChar w:fldCharType="end"/>
      </w:r>
      <w:r w:rsidR="00EC275E" w:rsidRPr="00C32BE3">
        <w:t xml:space="preserve">. Another Indian study among TB patients recently showed little difference in HbA1c by level of </w:t>
      </w:r>
      <w:proofErr w:type="gramStart"/>
      <w:r w:rsidR="00EC275E" w:rsidRPr="00C32BE3">
        <w:t>anaemia</w:t>
      </w:r>
      <w:proofErr w:type="gramEnd"/>
      <w:r w:rsidR="00EC275E" w:rsidRPr="00C32BE3">
        <w:fldChar w:fldCharType="begin">
          <w:fldData xml:space="preserve">PEVuZE5vdGU+PENpdGU+PEF1dGhvcj5Lb3JuZmVsZDwvQXV0aG9yPjxZZWFyPjIwMTY8L1llYXI+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</w:fldData>
        </w:fldChar>
      </w:r>
      <w:r w:rsidR="00EC275E" w:rsidRPr="00C32BE3">
        <w:instrText xml:space="preserve"> ADDIN EN.CITE </w:instrText>
      </w:r>
      <w:r w:rsidR="00EC275E" w:rsidRPr="00C32BE3">
        <w:fldChar w:fldCharType="begin">
          <w:fldData xml:space="preserve">PEVuZE5vdGU+PENpdGU+PEF1dGhvcj5Lb3JuZmVsZDwvQXV0aG9yPjxZZWFyPjIwMTY8L1llYXI+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</w:fldData>
        </w:fldChar>
      </w:r>
      <w:r w:rsidR="00EC275E" w:rsidRPr="00C32BE3">
        <w:instrText xml:space="preserve"> ADDIN EN.CITE.DATA </w:instrText>
      </w:r>
      <w:r w:rsidR="00EC275E" w:rsidRPr="00C32BE3">
        <w:fldChar w:fldCharType="end"/>
      </w:r>
      <w:r w:rsidR="00EC275E" w:rsidRPr="00C32BE3">
        <w:fldChar w:fldCharType="separate"/>
      </w:r>
      <w:r w:rsidR="00EC275E" w:rsidRPr="00C32BE3">
        <w:rPr>
          <w:noProof/>
        </w:rPr>
        <w:t>[4]</w:t>
      </w:r>
      <w:r w:rsidR="00EC275E" w:rsidRPr="00C32BE3">
        <w:fldChar w:fldCharType="end"/>
      </w:r>
      <w:r w:rsidR="00EC275E" w:rsidRPr="00C32BE3">
        <w:t>. Nevertheless, our data suggests that it might not be appropriate to use HbA1c for screening in TB patients with severe anaemia,</w:t>
      </w:r>
      <w:r w:rsidR="003D114B" w:rsidRPr="00C32BE3">
        <w:t xml:space="preserve"> but</w:t>
      </w:r>
      <w:r w:rsidR="00331E29" w:rsidRPr="00C32BE3">
        <w:t xml:space="preserve"> due to</w:t>
      </w:r>
      <w:r w:rsidR="003D114B" w:rsidRPr="00C32BE3">
        <w:t xml:space="preserve"> the</w:t>
      </w:r>
      <w:r w:rsidR="00331E29" w:rsidRPr="00C32BE3">
        <w:t xml:space="preserve"> small </w:t>
      </w:r>
      <w:r w:rsidR="0028137C" w:rsidRPr="00C32BE3">
        <w:t xml:space="preserve">sample size </w:t>
      </w:r>
      <w:r w:rsidR="00EC275E" w:rsidRPr="00C32BE3">
        <w:t xml:space="preserve">we could not analyse this further. </w:t>
      </w:r>
    </w:p>
    <w:p w14:paraId="24E53230" w14:textId="7B093B4E" w:rsidR="00486FA7" w:rsidRPr="00C32BE3" w:rsidRDefault="008317EC" w:rsidP="00460890">
      <w:pPr>
        <w:spacing w:line="360" w:lineRule="auto"/>
        <w:jc w:val="both"/>
        <w:rPr>
          <w:rFonts w:ascii="Calibri" w:hAnsi="Calibri"/>
        </w:rPr>
      </w:pPr>
      <w:r w:rsidRPr="00C32BE3">
        <w:rPr>
          <w:rFonts w:ascii="Calibri" w:hAnsi="Calibri"/>
        </w:rPr>
        <w:t>Despite good mean (population level) agreement for most patients,</w:t>
      </w:r>
      <w:r w:rsidR="00486FA7" w:rsidRPr="00C32BE3">
        <w:rPr>
          <w:rFonts w:ascii="Calibri" w:hAnsi="Calibri"/>
        </w:rPr>
        <w:t xml:space="preserve"> at an individual level there were substantial differences between laboratory and </w:t>
      </w:r>
      <w:r w:rsidR="00DE6B65" w:rsidRPr="00C32BE3">
        <w:rPr>
          <w:rFonts w:ascii="Calibri" w:hAnsi="Calibri"/>
        </w:rPr>
        <w:t>POC</w:t>
      </w:r>
      <w:r w:rsidR="00486FA7" w:rsidRPr="00C32BE3">
        <w:rPr>
          <w:rFonts w:ascii="Calibri" w:hAnsi="Calibri"/>
        </w:rPr>
        <w:t xml:space="preserve"> HbA1c, with POC HbA1c ranging from almost 2 units higher to about 1.5 units lower than laboratory HbA1c values. </w:t>
      </w:r>
      <w:r w:rsidR="00AB329A" w:rsidRPr="00C32BE3">
        <w:t>F</w:t>
      </w:r>
      <w:r w:rsidR="00B24202" w:rsidRPr="00C32BE3">
        <w:t xml:space="preserve">or </w:t>
      </w:r>
      <w:r w:rsidR="006479CB" w:rsidRPr="00C32BE3">
        <w:t xml:space="preserve">just </w:t>
      </w:r>
      <w:r w:rsidR="00533D2A" w:rsidRPr="00C32BE3">
        <w:t>under</w:t>
      </w:r>
      <w:r w:rsidR="006479CB" w:rsidRPr="00C32BE3">
        <w:t xml:space="preserve"> </w:t>
      </w:r>
      <w:r w:rsidR="00460104" w:rsidRPr="00C32BE3">
        <w:t>2.5</w:t>
      </w:r>
      <w:r w:rsidR="006479CB" w:rsidRPr="00C32BE3">
        <w:t>%</w:t>
      </w:r>
      <w:r w:rsidR="00B24202" w:rsidRPr="00C32BE3">
        <w:t xml:space="preserve">, </w:t>
      </w:r>
      <w:r w:rsidR="00486FA7" w:rsidRPr="00C32BE3">
        <w:t xml:space="preserve">the POC test substantially over-estimated the laboratory test </w:t>
      </w:r>
      <w:r w:rsidR="006479CB" w:rsidRPr="00C32BE3">
        <w:t>in a clinically important range</w:t>
      </w:r>
      <w:r w:rsidR="00B24202" w:rsidRPr="00C32BE3">
        <w:t xml:space="preserve">. </w:t>
      </w:r>
      <w:r w:rsidR="006751AD" w:rsidRPr="00C32BE3">
        <w:rPr>
          <w:rFonts w:ascii="Calibri" w:hAnsi="Calibri"/>
        </w:rPr>
        <w:t>However, c</w:t>
      </w:r>
      <w:r w:rsidR="00486FA7" w:rsidRPr="00C32BE3">
        <w:rPr>
          <w:rFonts w:ascii="Calibri" w:hAnsi="Calibri"/>
        </w:rPr>
        <w:t>lear guidance to TB clinics to repeat POC</w:t>
      </w:r>
      <w:r w:rsidR="00134CA2" w:rsidRPr="00C32BE3">
        <w:rPr>
          <w:rFonts w:ascii="Calibri" w:hAnsi="Calibri"/>
        </w:rPr>
        <w:t xml:space="preserve"> HbA1c tests for those with severely</w:t>
      </w:r>
      <w:r w:rsidR="00486FA7" w:rsidRPr="00C32BE3">
        <w:rPr>
          <w:rFonts w:ascii="Calibri" w:hAnsi="Calibri"/>
        </w:rPr>
        <w:t xml:space="preserve"> raised initial levels</w:t>
      </w:r>
      <w:r w:rsidR="006751AD" w:rsidRPr="00C32BE3">
        <w:rPr>
          <w:rFonts w:ascii="Calibri" w:hAnsi="Calibri"/>
        </w:rPr>
        <w:t xml:space="preserve"> </w:t>
      </w:r>
      <w:r w:rsidR="00AB329A" w:rsidRPr="00C32BE3">
        <w:rPr>
          <w:rFonts w:ascii="Calibri" w:hAnsi="Calibri"/>
        </w:rPr>
        <w:t>(</w:t>
      </w:r>
      <w:r w:rsidR="00A63EBE" w:rsidRPr="00C32BE3">
        <w:rPr>
          <w:rFonts w:ascii="Calibri" w:hAnsi="Calibri"/>
        </w:rPr>
        <w:t>≥</w:t>
      </w:r>
      <w:r w:rsidR="00AB329A" w:rsidRPr="00C32BE3">
        <w:rPr>
          <w:rFonts w:ascii="Calibri" w:hAnsi="Calibri"/>
        </w:rPr>
        <w:t xml:space="preserve">8%) </w:t>
      </w:r>
      <w:r w:rsidR="006751AD" w:rsidRPr="00C32BE3">
        <w:rPr>
          <w:rFonts w:ascii="Calibri" w:hAnsi="Calibri"/>
        </w:rPr>
        <w:t>but no previously known</w:t>
      </w:r>
      <w:r w:rsidR="009F4EAC" w:rsidRPr="00C32BE3">
        <w:rPr>
          <w:rFonts w:ascii="Calibri" w:hAnsi="Calibri"/>
        </w:rPr>
        <w:t xml:space="preserve"> DM</w:t>
      </w:r>
      <w:r w:rsidR="00486FA7" w:rsidRPr="00C32BE3">
        <w:rPr>
          <w:rFonts w:ascii="Calibri" w:hAnsi="Calibri"/>
        </w:rPr>
        <w:t>, or to use a</w:t>
      </w:r>
      <w:r w:rsidR="006751AD" w:rsidRPr="00C32BE3">
        <w:rPr>
          <w:rFonts w:ascii="Calibri" w:hAnsi="Calibri"/>
        </w:rPr>
        <w:t>n alternative</w:t>
      </w:r>
      <w:r w:rsidR="00486FA7" w:rsidRPr="00C32BE3">
        <w:rPr>
          <w:rFonts w:ascii="Calibri" w:hAnsi="Calibri"/>
        </w:rPr>
        <w:t xml:space="preserve"> fasting glucose test, </w:t>
      </w:r>
      <w:r w:rsidR="006751AD" w:rsidRPr="00C32BE3">
        <w:rPr>
          <w:rFonts w:ascii="Calibri" w:hAnsi="Calibri"/>
        </w:rPr>
        <w:t>should</w:t>
      </w:r>
      <w:r w:rsidR="00486FA7" w:rsidRPr="00C32BE3">
        <w:rPr>
          <w:rFonts w:ascii="Calibri" w:hAnsi="Calibri"/>
        </w:rPr>
        <w:t xml:space="preserve"> help mitigate against this risk. </w:t>
      </w:r>
      <w:r w:rsidR="00AB329A" w:rsidRPr="00C32BE3">
        <w:rPr>
          <w:rFonts w:ascii="Calibri" w:hAnsi="Calibri"/>
        </w:rPr>
        <w:t xml:space="preserve">In our study this would have resulted in 70 repeated tests (&lt;5%). </w:t>
      </w:r>
      <w:r w:rsidR="00486FA7" w:rsidRPr="00C32BE3">
        <w:rPr>
          <w:rFonts w:ascii="Calibri" w:hAnsi="Calibri"/>
        </w:rPr>
        <w:t xml:space="preserve">After the initial stages of treatment </w:t>
      </w:r>
      <w:r w:rsidR="00571F0F" w:rsidRPr="00C32BE3">
        <w:rPr>
          <w:rFonts w:ascii="Calibri" w:hAnsi="Calibri"/>
        </w:rPr>
        <w:t xml:space="preserve">when </w:t>
      </w:r>
      <w:r w:rsidR="00486FA7" w:rsidRPr="00C32BE3">
        <w:rPr>
          <w:rFonts w:ascii="Calibri" w:hAnsi="Calibri"/>
        </w:rPr>
        <w:t>the patient is no longer infectious, it may be appropriate to refer to DM services</w:t>
      </w:r>
      <w:r w:rsidR="00533D2A" w:rsidRPr="00C32BE3">
        <w:rPr>
          <w:rFonts w:ascii="Calibri" w:hAnsi="Calibri"/>
        </w:rPr>
        <w:t xml:space="preserve">. </w:t>
      </w:r>
      <w:r w:rsidR="00865462" w:rsidRPr="00C32BE3">
        <w:rPr>
          <w:rFonts w:ascii="Calibri" w:hAnsi="Calibri"/>
        </w:rPr>
        <w:t xml:space="preserve">For more severe, uncontrolled DM, specialist advice should be sought including the need for hospital admission, particularly if HbA1c is over 10%. For those with moderate hyperglycaemia, specialist </w:t>
      </w:r>
      <w:r w:rsidR="00865462" w:rsidRPr="00C32BE3">
        <w:rPr>
          <w:rFonts w:ascii="Calibri" w:hAnsi="Calibri"/>
        </w:rPr>
        <w:lastRenderedPageBreak/>
        <w:t xml:space="preserve">advice should also be sought including intensifying glucose treatment, monitoring, and management. Local expertise, availability of DM medications and monitoring, will all determine the precise thresholds at which urgent referral or advice might be required. Specific guidance on management targets for DM among TB patients aimed at front line health care workers is currently under review and expected to be published by the International Union </w:t>
      </w:r>
      <w:proofErr w:type="gramStart"/>
      <w:r w:rsidR="00865462" w:rsidRPr="00C32BE3">
        <w:rPr>
          <w:rFonts w:ascii="Calibri" w:hAnsi="Calibri"/>
        </w:rPr>
        <w:t>Against</w:t>
      </w:r>
      <w:proofErr w:type="gramEnd"/>
      <w:r w:rsidR="00865462" w:rsidRPr="00C32BE3">
        <w:rPr>
          <w:rFonts w:ascii="Calibri" w:hAnsi="Calibri"/>
        </w:rPr>
        <w:t xml:space="preserve"> Lung Disease later this year. </w:t>
      </w:r>
      <w:r w:rsidR="00C70C83" w:rsidRPr="00C32BE3">
        <w:rPr>
          <w:rFonts w:ascii="Calibri" w:hAnsi="Calibri"/>
        </w:rPr>
        <w:t>We also</w:t>
      </w:r>
      <w:r w:rsidR="00533D2A" w:rsidRPr="00C32BE3">
        <w:rPr>
          <w:rFonts w:ascii="Calibri" w:hAnsi="Calibri"/>
        </w:rPr>
        <w:t xml:space="preserve"> suggest that all patients potentially newly identified with DM should be followed up towards the end of TB treatment and referred to DM services where appropriate, and this guidance </w:t>
      </w:r>
      <w:r w:rsidR="003C1C59" w:rsidRPr="00C32BE3">
        <w:rPr>
          <w:rFonts w:ascii="Calibri" w:hAnsi="Calibri"/>
        </w:rPr>
        <w:t>should prevent</w:t>
      </w:r>
      <w:r w:rsidR="00533D2A" w:rsidRPr="00C32BE3">
        <w:rPr>
          <w:rFonts w:ascii="Calibri" w:hAnsi="Calibri"/>
        </w:rPr>
        <w:t xml:space="preserve"> over-</w:t>
      </w:r>
      <w:r w:rsidR="00870A9C" w:rsidRPr="00C32BE3">
        <w:rPr>
          <w:rFonts w:ascii="Calibri" w:hAnsi="Calibri"/>
        </w:rPr>
        <w:t xml:space="preserve">diagnosis and </w:t>
      </w:r>
      <w:r w:rsidR="00533D2A" w:rsidRPr="00C32BE3">
        <w:rPr>
          <w:rFonts w:ascii="Calibri" w:hAnsi="Calibri"/>
        </w:rPr>
        <w:t xml:space="preserve">treatment in the longer term. </w:t>
      </w:r>
    </w:p>
    <w:p w14:paraId="16A50F5F" w14:textId="290F2363" w:rsidR="0053073D" w:rsidRPr="00C32BE3" w:rsidRDefault="00283FD2" w:rsidP="00460890">
      <w:pPr>
        <w:spacing w:after="240" w:line="360" w:lineRule="auto"/>
        <w:jc w:val="both"/>
      </w:pPr>
      <w:r w:rsidRPr="00C32BE3">
        <w:t xml:space="preserve">The strength of our study is the relatively large number of patients with </w:t>
      </w:r>
      <w:r w:rsidR="00571F0F" w:rsidRPr="00C32BE3">
        <w:t xml:space="preserve">both </w:t>
      </w:r>
      <w:r w:rsidRPr="00C32BE3">
        <w:t xml:space="preserve">laboratory and POC HbA1c test results </w:t>
      </w:r>
      <w:r w:rsidR="00571F0F" w:rsidRPr="00C32BE3">
        <w:t xml:space="preserve">from </w:t>
      </w:r>
      <w:r w:rsidR="00331E29" w:rsidRPr="00C32BE3">
        <w:t>four</w:t>
      </w:r>
      <w:r w:rsidRPr="00C32BE3">
        <w:t xml:space="preserve"> </w:t>
      </w:r>
      <w:r w:rsidR="00571F0F" w:rsidRPr="00C32BE3">
        <w:t>continents</w:t>
      </w:r>
      <w:r w:rsidR="005B30C7" w:rsidRPr="00C32BE3">
        <w:t xml:space="preserve">. </w:t>
      </w:r>
      <w:r w:rsidR="00C70C83" w:rsidRPr="00C32BE3">
        <w:t>Our analyses also addresses a pressing need, since following initiatives to support screening for DM in TB patients</w:t>
      </w:r>
      <w:r w:rsidR="00C70C83" w:rsidRPr="00C32BE3">
        <w:rPr>
          <w:rFonts w:ascii="Calibri" w:hAnsi="Calibri"/>
        </w:rPr>
        <w:fldChar w:fldCharType="begin">
          <w:fldData xml:space="preserve">PEVuZE5vdGU+PENpdGU+PEF1dGhvcj5Xb3JsZCBIZWFsdGggT3JnYW5pemF0aW9uPC9BdXRob3I+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</w:fldData>
        </w:fldChar>
      </w:r>
      <w:r w:rsidR="00D60BAA" w:rsidRPr="00C32BE3">
        <w:rPr>
          <w:rFonts w:ascii="Calibri" w:hAnsi="Calibri"/>
        </w:rPr>
        <w:instrText xml:space="preserve"> ADDIN EN.CITE </w:instrText>
      </w:r>
      <w:r w:rsidR="00D60BAA" w:rsidRPr="00C32BE3">
        <w:rPr>
          <w:rFonts w:ascii="Calibri" w:hAnsi="Calibri"/>
        </w:rPr>
        <w:fldChar w:fldCharType="begin">
          <w:fldData xml:space="preserve">PEVuZE5vdGU+PENpdGU+PEF1dGhvcj5Xb3JsZCBIZWFsdGggT3JnYW5pemF0aW9uPC9BdXRob3I+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</w:fldData>
        </w:fldChar>
      </w:r>
      <w:r w:rsidR="00D60BAA" w:rsidRPr="00C32BE3">
        <w:rPr>
          <w:rFonts w:ascii="Calibri" w:hAnsi="Calibri"/>
        </w:rPr>
        <w:instrText xml:space="preserve"> ADDIN EN.CITE.DATA </w:instrText>
      </w:r>
      <w:r w:rsidR="00D60BAA" w:rsidRPr="00C32BE3">
        <w:rPr>
          <w:rFonts w:ascii="Calibri" w:hAnsi="Calibri"/>
        </w:rPr>
      </w:r>
      <w:r w:rsidR="00D60BAA" w:rsidRPr="00C32BE3">
        <w:rPr>
          <w:rFonts w:ascii="Calibri" w:hAnsi="Calibri"/>
        </w:rPr>
        <w:fldChar w:fldCharType="end"/>
      </w:r>
      <w:r w:rsidR="00C70C83" w:rsidRPr="00C32BE3">
        <w:rPr>
          <w:rFonts w:ascii="Calibri" w:hAnsi="Calibri"/>
        </w:rPr>
      </w:r>
      <w:r w:rsidR="00C70C83" w:rsidRPr="00C32BE3">
        <w:rPr>
          <w:rFonts w:ascii="Calibri" w:hAnsi="Calibri"/>
        </w:rPr>
        <w:fldChar w:fldCharType="separate"/>
      </w:r>
      <w:r w:rsidR="00D60BAA" w:rsidRPr="00C32BE3">
        <w:rPr>
          <w:rFonts w:ascii="Calibri" w:hAnsi="Calibri"/>
          <w:noProof/>
        </w:rPr>
        <w:t>[11, 12, 46, 47]</w:t>
      </w:r>
      <w:r w:rsidR="00C70C83" w:rsidRPr="00C32BE3">
        <w:rPr>
          <w:rFonts w:ascii="Calibri" w:hAnsi="Calibri"/>
        </w:rPr>
        <w:fldChar w:fldCharType="end"/>
      </w:r>
      <w:r w:rsidR="00C70C83" w:rsidRPr="00C32BE3">
        <w:t xml:space="preserve">, capillary POC tests are being introduced in TB clinics. </w:t>
      </w:r>
      <w:r w:rsidR="00EC275E" w:rsidRPr="00C32BE3">
        <w:t>In our study, the</w:t>
      </w:r>
      <w:r w:rsidR="00B60B5A" w:rsidRPr="00C32BE3">
        <w:t xml:space="preserve"> tests were performed at the same time during the initial clinic visit. </w:t>
      </w:r>
      <w:r w:rsidR="005B30C7" w:rsidRPr="00C32BE3">
        <w:t>We also used field-</w:t>
      </w:r>
      <w:r w:rsidRPr="00C32BE3">
        <w:t xml:space="preserve">based rather than laboratory trained staff, </w:t>
      </w:r>
      <w:r w:rsidR="00865E48" w:rsidRPr="00C32BE3">
        <w:t>and assessed p</w:t>
      </w:r>
      <w:r w:rsidRPr="00C32BE3">
        <w:t>atient/field worker satisfaction of use of POC</w:t>
      </w:r>
      <w:r w:rsidR="00865E48" w:rsidRPr="00C32BE3">
        <w:t xml:space="preserve">. </w:t>
      </w:r>
      <w:r w:rsidR="00533D2A" w:rsidRPr="00C32BE3">
        <w:t>Our results are thus more likely to reflect potential agreement in practice</w:t>
      </w:r>
      <w:r w:rsidR="00134CA2" w:rsidRPr="00C32BE3">
        <w:t xml:space="preserve">, compared with </w:t>
      </w:r>
      <w:r w:rsidR="00533D2A" w:rsidRPr="00C32BE3">
        <w:t xml:space="preserve">manufacturer or laboratory based studies which </w:t>
      </w:r>
      <w:r w:rsidR="00134CA2" w:rsidRPr="00C32BE3">
        <w:t xml:space="preserve">often </w:t>
      </w:r>
      <w:r w:rsidR="00533D2A" w:rsidRPr="00C32BE3">
        <w:t>use highly skilled testers in near optimal conditions. La</w:t>
      </w:r>
      <w:r w:rsidR="00865E48" w:rsidRPr="00C32BE3">
        <w:t>boratory measurement</w:t>
      </w:r>
      <w:r w:rsidR="00571F0F" w:rsidRPr="00C32BE3">
        <w:t>s</w:t>
      </w:r>
      <w:r w:rsidR="00865E48" w:rsidRPr="00C32BE3">
        <w:t xml:space="preserve"> of HbA1c were all performed in accredited laboratories, certified to NGSP standards. </w:t>
      </w:r>
      <w:r w:rsidR="00B60B5A" w:rsidRPr="00C32BE3">
        <w:t xml:space="preserve">Missing data </w:t>
      </w:r>
      <w:r w:rsidR="008317EC" w:rsidRPr="00C32BE3">
        <w:t>were</w:t>
      </w:r>
      <w:r w:rsidR="00B60B5A" w:rsidRPr="00C32BE3">
        <w:t xml:space="preserve"> very low for </w:t>
      </w:r>
      <w:r w:rsidR="00B15D77" w:rsidRPr="00C32BE3">
        <w:t>most covariates</w:t>
      </w:r>
      <w:r w:rsidR="00B60B5A" w:rsidRPr="00C32BE3">
        <w:t xml:space="preserve"> and tests, except in one remote site where some POC HbA1c </w:t>
      </w:r>
      <w:r w:rsidR="00396A19" w:rsidRPr="00C32BE3">
        <w:t>tests had not been taken</w:t>
      </w:r>
      <w:r w:rsidR="00B60B5A" w:rsidRPr="00C32BE3">
        <w:t>. Overall</w:t>
      </w:r>
      <w:r w:rsidR="00396A19" w:rsidRPr="00C32BE3">
        <w:t>,</w:t>
      </w:r>
      <w:r w:rsidR="00B60B5A" w:rsidRPr="00C32BE3">
        <w:t xml:space="preserve"> 9</w:t>
      </w:r>
      <w:r w:rsidR="00AB4326" w:rsidRPr="00C32BE3">
        <w:t>3</w:t>
      </w:r>
      <w:r w:rsidR="00B60B5A" w:rsidRPr="00C32BE3">
        <w:t xml:space="preserve">% of eligible patients had the POC test performed. </w:t>
      </w:r>
      <w:r w:rsidR="006E4307" w:rsidRPr="00C32BE3">
        <w:t xml:space="preserve">We also used an error grid approach to explore the agreement in key clinical areas where treatment or referral decisions might be made, rather than simply calculating diagnostic accuracy at a set cut-point. </w:t>
      </w:r>
      <w:r w:rsidR="00AC5414" w:rsidRPr="00C32BE3">
        <w:t>The key limitations are some missing data for HIV status</w:t>
      </w:r>
      <w:r w:rsidR="00B60B5A" w:rsidRPr="00C32BE3">
        <w:t xml:space="preserve">, and the use of </w:t>
      </w:r>
      <w:r w:rsidR="00C70C83" w:rsidRPr="00C32BE3">
        <w:t xml:space="preserve">a </w:t>
      </w:r>
      <w:r w:rsidR="00B60B5A" w:rsidRPr="00C32BE3">
        <w:t xml:space="preserve">different POC test in Romania, where </w:t>
      </w:r>
      <w:proofErr w:type="spellStart"/>
      <w:r w:rsidR="00B60B5A" w:rsidRPr="00C32BE3">
        <w:t>Hemocue</w:t>
      </w:r>
      <w:proofErr w:type="spellEnd"/>
      <w:r w:rsidR="00134CA2" w:rsidRPr="00C32BE3">
        <w:t>®</w:t>
      </w:r>
      <w:r w:rsidR="00B60B5A" w:rsidRPr="00C32BE3">
        <w:t xml:space="preserve"> was not available. The overall pattern of results in Romania is, however, consistent with the other countries included</w:t>
      </w:r>
      <w:r w:rsidR="00AC5414" w:rsidRPr="00C32BE3">
        <w:t>.</w:t>
      </w:r>
      <w:r w:rsidR="00A63EBE" w:rsidRPr="00C32BE3">
        <w:rPr>
          <w:rFonts w:ascii="Calibri" w:hAnsi="Calibri"/>
        </w:rPr>
        <w:t xml:space="preserve"> </w:t>
      </w:r>
      <w:r w:rsidR="0053073D" w:rsidRPr="00C32BE3">
        <w:t xml:space="preserve">We found quality control problems with the POC HbA1c cartridges, clearly affecting some tests. This would likely not have been identified outside of a research setting, in which we were using other DM tests simultaneously. After noticing the discrepancy at an early stage in one site (Lima, Peru) we approached the manufacturer </w:t>
      </w:r>
      <w:r w:rsidR="00CF248A" w:rsidRPr="00C32BE3">
        <w:t xml:space="preserve">for advice, </w:t>
      </w:r>
      <w:r w:rsidR="00A63EBE" w:rsidRPr="00C32BE3">
        <w:t>but</w:t>
      </w:r>
      <w:r w:rsidR="0053073D" w:rsidRPr="00C32BE3">
        <w:t xml:space="preserve"> retained </w:t>
      </w:r>
      <w:r w:rsidR="0028137C" w:rsidRPr="00C32BE3">
        <w:t>the apparently</w:t>
      </w:r>
      <w:r w:rsidR="0053073D" w:rsidRPr="00C32BE3">
        <w:t xml:space="preserve"> inaccurate </w:t>
      </w:r>
      <w:r w:rsidR="00134CA2" w:rsidRPr="00C32BE3">
        <w:t xml:space="preserve">POC </w:t>
      </w:r>
      <w:r w:rsidR="0053073D" w:rsidRPr="00C32BE3">
        <w:t xml:space="preserve">batch values in our main analyses, </w:t>
      </w:r>
      <w:r w:rsidR="00FB76EA" w:rsidRPr="00C32BE3">
        <w:t xml:space="preserve">as this </w:t>
      </w:r>
      <w:r w:rsidR="0053073D" w:rsidRPr="00C32BE3">
        <w:t xml:space="preserve">reflects what would be most likely to happen in practice. </w:t>
      </w:r>
    </w:p>
    <w:p w14:paraId="1487B82E" w14:textId="77777777" w:rsidR="0028137C" w:rsidRPr="00C32BE3" w:rsidRDefault="00F558FE" w:rsidP="0028137C">
      <w:pPr>
        <w:spacing w:line="360" w:lineRule="auto"/>
        <w:jc w:val="both"/>
        <w:rPr>
          <w:rFonts w:ascii="Calibri" w:hAnsi="Calibri"/>
        </w:rPr>
      </w:pPr>
      <w:r w:rsidRPr="00C32BE3">
        <w:rPr>
          <w:rFonts w:ascii="Calibri" w:hAnsi="Calibri"/>
        </w:rPr>
        <w:t>Other studies comparing POC and laboratory HbA1c</w:t>
      </w:r>
      <w:r w:rsidR="00AB329A" w:rsidRPr="00C32BE3">
        <w:rPr>
          <w:rFonts w:ascii="Calibri" w:hAnsi="Calibri"/>
        </w:rPr>
        <w:t xml:space="preserve"> values</w:t>
      </w:r>
      <w:r w:rsidR="00F366E6" w:rsidRPr="00C32BE3">
        <w:rPr>
          <w:rFonts w:ascii="Calibri" w:hAnsi="Calibri"/>
        </w:rPr>
        <w:t xml:space="preserve"> </w:t>
      </w:r>
      <w:r w:rsidRPr="00C32BE3">
        <w:rPr>
          <w:rFonts w:ascii="Calibri" w:hAnsi="Calibri"/>
        </w:rPr>
        <w:t xml:space="preserve">among TB patients are rare. </w:t>
      </w:r>
      <w:r w:rsidR="000471E3" w:rsidRPr="00C32BE3">
        <w:rPr>
          <w:rFonts w:ascii="Calibri" w:hAnsi="Calibri"/>
        </w:rPr>
        <w:t xml:space="preserve">A study amongst 400 adults with suspected TB </w:t>
      </w:r>
      <w:r w:rsidR="0053073D" w:rsidRPr="00C32BE3">
        <w:rPr>
          <w:rFonts w:ascii="Calibri" w:hAnsi="Calibri"/>
        </w:rPr>
        <w:t>reported</w:t>
      </w:r>
      <w:r w:rsidR="000471E3" w:rsidRPr="00C32BE3">
        <w:rPr>
          <w:rFonts w:ascii="Calibri" w:hAnsi="Calibri"/>
        </w:rPr>
        <w:t xml:space="preserve"> poor agreement between POC and </w:t>
      </w:r>
      <w:r w:rsidR="00960458" w:rsidRPr="00C32BE3">
        <w:rPr>
          <w:rFonts w:ascii="Calibri" w:hAnsi="Calibri"/>
        </w:rPr>
        <w:t>laboratory</w:t>
      </w:r>
      <w:r w:rsidR="000471E3" w:rsidRPr="00C32BE3">
        <w:rPr>
          <w:rFonts w:ascii="Calibri" w:hAnsi="Calibri"/>
        </w:rPr>
        <w:t xml:space="preserve"> HbA1c results</w:t>
      </w:r>
      <w:r w:rsidR="00AA24D4" w:rsidRPr="00C32BE3">
        <w:rPr>
          <w:rFonts w:ascii="Calibri" w:hAnsi="Calibri"/>
        </w:rPr>
        <w:t xml:space="preserve"> in </w:t>
      </w:r>
      <w:proofErr w:type="gramStart"/>
      <w:r w:rsidR="00AA24D4" w:rsidRPr="00C32BE3">
        <w:rPr>
          <w:rFonts w:ascii="Calibri" w:hAnsi="Calibri"/>
        </w:rPr>
        <w:t>Nigeria</w:t>
      </w:r>
      <w:proofErr w:type="gramEnd"/>
      <w:r w:rsidR="00D34B8C" w:rsidRPr="00C32BE3">
        <w:rPr>
          <w:rFonts w:ascii="Calibri" w:hAnsi="Calibri"/>
        </w:rPr>
        <w:fldChar w:fldCharType="begin">
          <w:fldData xml:space="preserve">PEVuZE5vdGU+PENpdGU+PEF1dGhvcj5MYXdzb248L0F1dGhvcj48WWVhcj4yMDE3PC9ZZWFyPjxS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</w:fldData>
        </w:fldChar>
      </w:r>
      <w:r w:rsidR="00D60BAA" w:rsidRPr="00C32BE3">
        <w:rPr>
          <w:rFonts w:ascii="Calibri" w:hAnsi="Calibri"/>
        </w:rPr>
        <w:instrText xml:space="preserve"> ADDIN EN.CITE </w:instrText>
      </w:r>
      <w:r w:rsidR="00D60BAA" w:rsidRPr="00C32BE3">
        <w:rPr>
          <w:rFonts w:ascii="Calibri" w:hAnsi="Calibri"/>
        </w:rPr>
        <w:fldChar w:fldCharType="begin">
          <w:fldData xml:space="preserve">PEVuZE5vdGU+PENpdGU+PEF1dGhvcj5MYXdzb248L0F1dGhvcj48WWVhcj4yMDE3PC9ZZWFyPjxS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</w:fldData>
        </w:fldChar>
      </w:r>
      <w:r w:rsidR="00D60BAA" w:rsidRPr="00C32BE3">
        <w:rPr>
          <w:rFonts w:ascii="Calibri" w:hAnsi="Calibri"/>
        </w:rPr>
        <w:instrText xml:space="preserve"> ADDIN EN.CITE.DATA </w:instrText>
      </w:r>
      <w:r w:rsidR="00D60BAA" w:rsidRPr="00C32BE3">
        <w:rPr>
          <w:rFonts w:ascii="Calibri" w:hAnsi="Calibri"/>
        </w:rPr>
      </w:r>
      <w:r w:rsidR="00D60BAA" w:rsidRPr="00C32BE3">
        <w:rPr>
          <w:rFonts w:ascii="Calibri" w:hAnsi="Calibri"/>
        </w:rPr>
        <w:fldChar w:fldCharType="end"/>
      </w:r>
      <w:r w:rsidR="00D34B8C" w:rsidRPr="00C32BE3">
        <w:rPr>
          <w:rFonts w:ascii="Calibri" w:hAnsi="Calibri"/>
        </w:rPr>
      </w:r>
      <w:r w:rsidR="00D34B8C" w:rsidRPr="00C32BE3">
        <w:rPr>
          <w:rFonts w:ascii="Calibri" w:hAnsi="Calibri"/>
        </w:rPr>
        <w:fldChar w:fldCharType="separate"/>
      </w:r>
      <w:r w:rsidR="00D60BAA" w:rsidRPr="00C32BE3">
        <w:rPr>
          <w:rFonts w:ascii="Calibri" w:hAnsi="Calibri"/>
          <w:noProof/>
        </w:rPr>
        <w:t>[48]</w:t>
      </w:r>
      <w:r w:rsidR="00D34B8C" w:rsidRPr="00C32BE3">
        <w:rPr>
          <w:rFonts w:ascii="Calibri" w:hAnsi="Calibri"/>
        </w:rPr>
        <w:fldChar w:fldCharType="end"/>
      </w:r>
      <w:r w:rsidRPr="00C32BE3">
        <w:rPr>
          <w:rFonts w:ascii="Calibri" w:hAnsi="Calibri"/>
        </w:rPr>
        <w:t>.</w:t>
      </w:r>
      <w:r w:rsidR="000471E3" w:rsidRPr="00C32BE3">
        <w:rPr>
          <w:rFonts w:ascii="Calibri" w:hAnsi="Calibri"/>
        </w:rPr>
        <w:t xml:space="preserve"> </w:t>
      </w:r>
      <w:r w:rsidRPr="00C32BE3">
        <w:rPr>
          <w:rFonts w:ascii="Calibri" w:hAnsi="Calibri"/>
        </w:rPr>
        <w:t>T</w:t>
      </w:r>
      <w:r w:rsidR="00C740A7" w:rsidRPr="00C32BE3">
        <w:rPr>
          <w:rFonts w:ascii="Calibri" w:hAnsi="Calibri"/>
        </w:rPr>
        <w:t>he</w:t>
      </w:r>
      <w:r w:rsidRPr="00C32BE3">
        <w:rPr>
          <w:rFonts w:ascii="Calibri" w:hAnsi="Calibri"/>
        </w:rPr>
        <w:t>ir</w:t>
      </w:r>
      <w:r w:rsidR="00C740A7" w:rsidRPr="00C32BE3">
        <w:rPr>
          <w:rFonts w:ascii="Calibri" w:hAnsi="Calibri"/>
        </w:rPr>
        <w:t xml:space="preserve"> POC for HbA1c showed</w:t>
      </w:r>
      <w:r w:rsidR="000471E3" w:rsidRPr="00C32BE3">
        <w:rPr>
          <w:rFonts w:ascii="Calibri" w:hAnsi="Calibri"/>
        </w:rPr>
        <w:t xml:space="preserve"> low sensitivity (50%) and moderate specificity (74.5%) compared with the laboratory based HbA1c test. </w:t>
      </w:r>
      <w:r w:rsidR="00604239" w:rsidRPr="00C32BE3">
        <w:rPr>
          <w:rFonts w:ascii="Calibri" w:hAnsi="Calibri"/>
        </w:rPr>
        <w:t>The</w:t>
      </w:r>
      <w:r w:rsidR="000471E3" w:rsidRPr="00C32BE3">
        <w:rPr>
          <w:rFonts w:ascii="Calibri" w:hAnsi="Calibri"/>
        </w:rPr>
        <w:t xml:space="preserve"> study </w:t>
      </w:r>
      <w:r w:rsidR="00604239" w:rsidRPr="00C32BE3">
        <w:rPr>
          <w:rFonts w:ascii="Calibri" w:hAnsi="Calibri"/>
        </w:rPr>
        <w:t>population had a</w:t>
      </w:r>
      <w:r w:rsidR="000471E3" w:rsidRPr="00C32BE3">
        <w:rPr>
          <w:rFonts w:ascii="Calibri" w:hAnsi="Calibri"/>
        </w:rPr>
        <w:t xml:space="preserve"> high HIV prevalence and no further details of the agreement between the two tests (such as the actual </w:t>
      </w:r>
      <w:r w:rsidR="000471E3" w:rsidRPr="00C32BE3">
        <w:rPr>
          <w:rFonts w:ascii="Calibri" w:hAnsi="Calibri"/>
        </w:rPr>
        <w:lastRenderedPageBreak/>
        <w:t>discrepancy in HbA1c estimate</w:t>
      </w:r>
      <w:r w:rsidR="00453712" w:rsidRPr="00C32BE3">
        <w:rPr>
          <w:rFonts w:ascii="Calibri" w:hAnsi="Calibri"/>
        </w:rPr>
        <w:t>d</w:t>
      </w:r>
      <w:r w:rsidR="000471E3" w:rsidRPr="00C32BE3">
        <w:rPr>
          <w:rFonts w:ascii="Calibri" w:hAnsi="Calibri"/>
        </w:rPr>
        <w:t xml:space="preserve">), or the training and experience of those undertaking the POC test were provided. </w:t>
      </w:r>
    </w:p>
    <w:p w14:paraId="70DE3691" w14:textId="19E5E80E" w:rsidR="00870A9C" w:rsidRPr="00C32BE3" w:rsidRDefault="00F366E6" w:rsidP="0028137C">
      <w:pPr>
        <w:spacing w:line="360" w:lineRule="auto"/>
        <w:jc w:val="both"/>
      </w:pPr>
      <w:r w:rsidRPr="00C32BE3">
        <w:rPr>
          <w:rFonts w:eastAsiaTheme="majorEastAsia" w:cstheme="majorBidi"/>
        </w:rPr>
        <w:t>The key benefit of using POC test</w:t>
      </w:r>
      <w:r w:rsidR="00C70C83" w:rsidRPr="00C32BE3">
        <w:rPr>
          <w:rFonts w:eastAsiaTheme="majorEastAsia" w:cstheme="majorBidi"/>
        </w:rPr>
        <w:t>s</w:t>
      </w:r>
      <w:r w:rsidRPr="00C32BE3">
        <w:rPr>
          <w:rFonts w:eastAsiaTheme="majorEastAsia" w:cstheme="majorBidi"/>
        </w:rPr>
        <w:t xml:space="preserve"> among TB patients is the potential for </w:t>
      </w:r>
      <w:r w:rsidR="00655236" w:rsidRPr="00C32BE3">
        <w:rPr>
          <w:rFonts w:eastAsiaTheme="majorEastAsia" w:cstheme="majorBidi"/>
        </w:rPr>
        <w:t xml:space="preserve">rapid diagnosis and </w:t>
      </w:r>
      <w:r w:rsidR="00533D2A" w:rsidRPr="00C32BE3">
        <w:rPr>
          <w:rFonts w:eastAsiaTheme="majorEastAsia" w:cstheme="majorBidi"/>
        </w:rPr>
        <w:t>better</w:t>
      </w:r>
      <w:r w:rsidRPr="00C32BE3">
        <w:rPr>
          <w:rFonts w:eastAsiaTheme="majorEastAsia" w:cstheme="majorBidi"/>
        </w:rPr>
        <w:t xml:space="preserve"> management to improve clinical outcomes among those with TB-DM. </w:t>
      </w:r>
      <w:r w:rsidR="00870A9C" w:rsidRPr="00C32BE3">
        <w:rPr>
          <w:rFonts w:eastAsiaTheme="majorEastAsia" w:cs="Times New Roman"/>
        </w:rPr>
        <w:t>Overall, t</w:t>
      </w:r>
      <w:r w:rsidR="00870A9C" w:rsidRPr="00C32BE3">
        <w:rPr>
          <w:rFonts w:eastAsiaTheme="majorEastAsia" w:cstheme="majorBidi"/>
        </w:rPr>
        <w:t xml:space="preserve">here </w:t>
      </w:r>
      <w:r w:rsidR="00FB76EA" w:rsidRPr="00C32BE3">
        <w:rPr>
          <w:rFonts w:eastAsiaTheme="majorEastAsia" w:cstheme="majorBidi"/>
        </w:rPr>
        <w:t>was</w:t>
      </w:r>
      <w:r w:rsidR="00870A9C" w:rsidRPr="00C32BE3">
        <w:rPr>
          <w:rFonts w:eastAsiaTheme="majorEastAsia" w:cstheme="majorBidi"/>
        </w:rPr>
        <w:t xml:space="preserve"> a high acceptance of POC HbA1c for use in real world settings in both remote and non-remote clinics, especially as there is no need for repeat visi</w:t>
      </w:r>
      <w:r w:rsidR="001B728A" w:rsidRPr="00C32BE3">
        <w:rPr>
          <w:rFonts w:eastAsiaTheme="majorEastAsia" w:cstheme="majorBidi"/>
        </w:rPr>
        <w:t>ts</w:t>
      </w:r>
      <w:r w:rsidR="00870A9C" w:rsidRPr="00C32BE3">
        <w:rPr>
          <w:rFonts w:eastAsiaTheme="majorEastAsia" w:cstheme="majorBidi"/>
        </w:rPr>
        <w:t xml:space="preserve"> or for individuals to be fasting.</w:t>
      </w:r>
      <w:r w:rsidR="00AB329A" w:rsidRPr="00C32BE3">
        <w:rPr>
          <w:rFonts w:eastAsiaTheme="majorEastAsia" w:cstheme="majorBidi"/>
        </w:rPr>
        <w:t xml:space="preserve"> </w:t>
      </w:r>
      <w:r w:rsidR="00870A9C" w:rsidRPr="00C32BE3">
        <w:rPr>
          <w:rFonts w:eastAsiaTheme="majorEastAsia" w:cstheme="majorBidi"/>
        </w:rPr>
        <w:t xml:space="preserve">Field workers found the test generally acceptable to use, though the initial training time </w:t>
      </w:r>
      <w:r w:rsidR="00134CA2" w:rsidRPr="00C32BE3">
        <w:rPr>
          <w:rFonts w:eastAsiaTheme="majorEastAsia" w:cstheme="majorBidi"/>
        </w:rPr>
        <w:t>estimated</w:t>
      </w:r>
      <w:r w:rsidR="00870A9C" w:rsidRPr="00C32BE3">
        <w:rPr>
          <w:rFonts w:eastAsiaTheme="majorEastAsia" w:cstheme="majorBidi"/>
        </w:rPr>
        <w:t xml:space="preserve">, down time, and diminution in quality control checks over time </w:t>
      </w:r>
      <w:r w:rsidR="00134CA2" w:rsidRPr="00C32BE3">
        <w:rPr>
          <w:rFonts w:eastAsiaTheme="majorEastAsia" w:cstheme="majorBidi"/>
        </w:rPr>
        <w:t xml:space="preserve">stress the importance of initial training and </w:t>
      </w:r>
      <w:r w:rsidR="00870A9C" w:rsidRPr="00C32BE3">
        <w:rPr>
          <w:rFonts w:eastAsiaTheme="majorEastAsia" w:cstheme="majorBidi"/>
        </w:rPr>
        <w:t xml:space="preserve">suggest that regular re-training and assessment would be required in practice. </w:t>
      </w:r>
      <w:r w:rsidR="006E39CB" w:rsidRPr="00C32BE3">
        <w:rPr>
          <w:rFonts w:eastAsiaTheme="majorEastAsia" w:cstheme="majorBidi"/>
        </w:rPr>
        <w:t>The cost of POC testing is much lower than other type</w:t>
      </w:r>
      <w:r w:rsidR="00C70C83" w:rsidRPr="00C32BE3">
        <w:rPr>
          <w:rFonts w:eastAsiaTheme="majorEastAsia" w:cstheme="majorBidi"/>
        </w:rPr>
        <w:t>s</w:t>
      </w:r>
      <w:r w:rsidR="006E39CB" w:rsidRPr="00C32BE3">
        <w:rPr>
          <w:rFonts w:eastAsiaTheme="majorEastAsia" w:cstheme="majorBidi"/>
        </w:rPr>
        <w:t xml:space="preserve"> of HbA1c test, due to its immediate</w:t>
      </w:r>
      <w:r w:rsidR="00F70362" w:rsidRPr="00C32BE3">
        <w:rPr>
          <w:rFonts w:eastAsiaTheme="majorEastAsia" w:cstheme="majorBidi"/>
        </w:rPr>
        <w:t xml:space="preserve"> result-reading, which would be ideal for low-middle income countries with limited resources in local primary care centres.</w:t>
      </w:r>
      <w:r w:rsidR="00706B0B" w:rsidRPr="00C32BE3">
        <w:rPr>
          <w:rFonts w:eastAsiaTheme="majorEastAsia" w:cstheme="majorBidi"/>
        </w:rPr>
        <w:t xml:space="preserve"> </w:t>
      </w:r>
      <w:r w:rsidR="00061993" w:rsidRPr="00C32BE3">
        <w:rPr>
          <w:rFonts w:eastAsiaTheme="majorEastAsia" w:cstheme="majorBidi"/>
        </w:rPr>
        <w:t>Potentially, the cost of POC HbA1c could be reduced further by limiting its use to TB patients with an initial raised non-fasting (random) capillary glucose level, which in our study would have reduced the need for the POC test by around 70%</w:t>
      </w:r>
      <w:r w:rsidR="00D60BAA" w:rsidRPr="00C32BE3">
        <w:rPr>
          <w:rFonts w:eastAsiaTheme="majorEastAsia" w:cstheme="majorBidi"/>
        </w:rPr>
        <w:fldChar w:fldCharType="begin"/>
      </w:r>
      <w:r w:rsidR="00D60BAA" w:rsidRPr="00C32BE3">
        <w:rPr>
          <w:rFonts w:eastAsiaTheme="majorEastAsia" w:cstheme="majorBidi"/>
        </w:rPr>
        <w:instrText xml:space="preserve"> ADDIN EN.CITE &lt;EndNote&gt;&lt;Cite&gt;&lt;Author&gt;D&lt;/Author&gt;&lt;Year&gt;2018&lt;/Year&gt;&lt;RecNum&gt;53&lt;/RecNum&gt;&lt;DisplayText&gt;[14]&lt;/DisplayText&gt;&lt;record&gt;&lt;rec-number&gt;53&lt;/rec-number&gt;&lt;foreign-keys&gt;&lt;key app="EN" db-id="zt0esawdx0atvleaxvmv290kap0eftzew5s5" timestamp="1530707693"&gt;53&lt;/key&gt;&lt;/foreign-keys&gt;&lt;ref-type name="Journal Article"&gt;17&lt;/ref-type&gt;&lt;contributors&gt;&lt;authors&gt;&lt;author&gt;Grint, D&lt;/author&gt;&lt;author&gt;Alisjahbana, B&lt;/author&gt;&lt;author&gt;Ugarte-Gil, C&lt;/author&gt;&lt;author&gt;Riza, A&lt;/author&gt;&lt;author&gt;Walzl, G&lt;/author&gt;&lt;author&gt;Pearson,  F&lt;/author&gt;&lt;author&gt;Ruslami, R&lt;/author&gt;&lt;author&gt;Moore, D J&lt;/author&gt;&lt;author&gt;Loana, M&lt;/author&gt;&lt;author&gt;McAlister, S&lt;/author&gt;&lt;author&gt;Ronacher, K&lt;/author&gt;&lt;author&gt;Koeseomadinata, R C&lt;/author&gt;&lt;author&gt;Kerry, S&lt;/author&gt;&lt;author&gt;Coronel, J&lt;/author&gt;&lt;author&gt;Malherbe, S T&lt;/author&gt;&lt;author&gt;Dockrell, H. M.&lt;/author&gt;&lt;author&gt;Hill, P C&lt;/author&gt;&lt;author&gt;van Crevel, R&lt;/author&gt;&lt;author&gt;Critchley, J&lt;/author&gt;&lt;author&gt;On behalf of the TANDEM consortium&lt;/author&gt;&lt;/authors&gt;&lt;/contributors&gt;&lt;titles&gt;&lt;title&gt;Diabetes screening in tuberculosis patients; a diagnostic accuracy analysis of risk scores and laboratory methods in Indonesia, Peru, Romania and South Africa&lt;/title&gt;&lt;secondary-title&gt;Bull World Health Organ (forthcoming)&lt;/secondary-title&gt;&lt;/titles&gt;&lt;periodical&gt;&lt;full-title&gt;Bull World Health Organ (forthcoming)&lt;/full-title&gt;&lt;/periodical&gt;&lt;dates&gt;&lt;year&gt;2018&lt;/year&gt;&lt;/dates&gt;&lt;urls&gt;&lt;/urls&gt;&lt;/record&gt;&lt;/Cite&gt;&lt;/EndNote&gt;</w:instrText>
      </w:r>
      <w:r w:rsidR="00D60BAA" w:rsidRPr="00C32BE3">
        <w:rPr>
          <w:rFonts w:eastAsiaTheme="majorEastAsia" w:cstheme="majorBidi"/>
        </w:rPr>
        <w:fldChar w:fldCharType="separate"/>
      </w:r>
      <w:r w:rsidR="00D60BAA" w:rsidRPr="00C32BE3">
        <w:rPr>
          <w:rFonts w:eastAsiaTheme="majorEastAsia" w:cstheme="majorBidi"/>
          <w:noProof/>
        </w:rPr>
        <w:t>[14]</w:t>
      </w:r>
      <w:r w:rsidR="00D60BAA" w:rsidRPr="00C32BE3">
        <w:rPr>
          <w:rFonts w:eastAsiaTheme="majorEastAsia" w:cstheme="majorBidi"/>
        </w:rPr>
        <w:fldChar w:fldCharType="end"/>
      </w:r>
      <w:r w:rsidR="00061993" w:rsidRPr="00C32BE3">
        <w:rPr>
          <w:rFonts w:eastAsiaTheme="majorEastAsia" w:cstheme="majorBidi"/>
        </w:rPr>
        <w:t xml:space="preserve">. </w:t>
      </w:r>
      <w:r w:rsidR="00706B0B" w:rsidRPr="00C32BE3">
        <w:rPr>
          <w:rFonts w:eastAsiaTheme="majorEastAsia" w:cstheme="majorBidi"/>
        </w:rPr>
        <w:t>However, the financial assistance and educational support from local government and international public health promoters</w:t>
      </w:r>
      <w:r w:rsidR="00B15D77" w:rsidRPr="00C32BE3">
        <w:rPr>
          <w:rFonts w:eastAsiaTheme="majorEastAsia" w:cstheme="majorBidi"/>
        </w:rPr>
        <w:t xml:space="preserve"> (e.g.</w:t>
      </w:r>
      <w:r w:rsidR="00706B0B" w:rsidRPr="00C32BE3">
        <w:rPr>
          <w:rFonts w:eastAsiaTheme="majorEastAsia" w:cstheme="majorBidi"/>
        </w:rPr>
        <w:t xml:space="preserve"> WHO, NGO) in collaboration with test manufacture</w:t>
      </w:r>
      <w:r w:rsidR="0028137C" w:rsidRPr="00C32BE3">
        <w:rPr>
          <w:rFonts w:eastAsiaTheme="majorEastAsia" w:cstheme="majorBidi"/>
        </w:rPr>
        <w:t>r</w:t>
      </w:r>
      <w:r w:rsidR="00706B0B" w:rsidRPr="00C32BE3">
        <w:rPr>
          <w:rFonts w:eastAsiaTheme="majorEastAsia" w:cstheme="majorBidi"/>
        </w:rPr>
        <w:t xml:space="preserve">s would </w:t>
      </w:r>
      <w:r w:rsidR="00EC275E" w:rsidRPr="00C32BE3">
        <w:rPr>
          <w:rFonts w:eastAsiaTheme="majorEastAsia" w:cstheme="majorBidi"/>
        </w:rPr>
        <w:t xml:space="preserve">likely still </w:t>
      </w:r>
      <w:r w:rsidR="00061993" w:rsidRPr="00C32BE3">
        <w:rPr>
          <w:rFonts w:eastAsiaTheme="majorEastAsia" w:cstheme="majorBidi"/>
        </w:rPr>
        <w:t>be required to</w:t>
      </w:r>
      <w:r w:rsidR="00706B0B" w:rsidRPr="00C32BE3">
        <w:rPr>
          <w:rFonts w:eastAsiaTheme="majorEastAsia" w:cstheme="majorBidi"/>
        </w:rPr>
        <w:t xml:space="preserve"> facilitate the process, especially in more remote and disadvantaged communities.</w:t>
      </w:r>
      <w:r w:rsidR="00F70362" w:rsidRPr="00C32BE3">
        <w:rPr>
          <w:rFonts w:eastAsiaTheme="majorEastAsia" w:cstheme="majorBidi"/>
        </w:rPr>
        <w:t xml:space="preserve"> A recent study in South Africa suggested that POC HbA1c test significantly improved the glycaemic control in less advantaged local DM clinic and increased the accessibility for DM patients in </w:t>
      </w:r>
      <w:r w:rsidR="00706B0B" w:rsidRPr="00C32BE3">
        <w:rPr>
          <w:rFonts w:eastAsiaTheme="majorEastAsia" w:cstheme="majorBidi"/>
        </w:rPr>
        <w:t xml:space="preserve">the </w:t>
      </w:r>
      <w:proofErr w:type="gramStart"/>
      <w:r w:rsidR="00706B0B" w:rsidRPr="00C32BE3">
        <w:rPr>
          <w:rFonts w:eastAsiaTheme="majorEastAsia" w:cstheme="majorBidi"/>
        </w:rPr>
        <w:t>community</w:t>
      </w:r>
      <w:proofErr w:type="gramEnd"/>
      <w:r w:rsidR="00D60BAA" w:rsidRPr="00C32BE3">
        <w:rPr>
          <w:rFonts w:eastAsiaTheme="majorEastAsia" w:cstheme="majorBidi"/>
        </w:rPr>
        <w:fldChar w:fldCharType="begin">
          <w:fldData xml:space="preserve">PEVuZE5vdGU+PENpdGU+PEF1dGhvcj5Nb3R0YTwvQXV0aG9yPjxZZWFyPjIwMTc8L1llYXI+PFJl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</w:fldData>
        </w:fldChar>
      </w:r>
      <w:r w:rsidR="00D60BAA" w:rsidRPr="00C32BE3">
        <w:rPr>
          <w:rFonts w:eastAsiaTheme="majorEastAsia" w:cstheme="majorBidi"/>
        </w:rPr>
        <w:instrText xml:space="preserve"> ADDIN EN.CITE </w:instrText>
      </w:r>
      <w:r w:rsidR="00D60BAA" w:rsidRPr="00C32BE3">
        <w:rPr>
          <w:rFonts w:eastAsiaTheme="majorEastAsia" w:cstheme="majorBidi"/>
        </w:rPr>
        <w:fldChar w:fldCharType="begin">
          <w:fldData xml:space="preserve">PEVuZE5vdGU+PENpdGU+PEF1dGhvcj5Nb3R0YTwvQXV0aG9yPjxZZWFyPjIwMTc8L1llYXI+PFJl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</w:fldData>
        </w:fldChar>
      </w:r>
      <w:r w:rsidR="00D60BAA" w:rsidRPr="00C32BE3">
        <w:rPr>
          <w:rFonts w:eastAsiaTheme="majorEastAsia" w:cstheme="majorBidi"/>
        </w:rPr>
        <w:instrText xml:space="preserve"> ADDIN EN.CITE.DATA </w:instrText>
      </w:r>
      <w:r w:rsidR="00D60BAA" w:rsidRPr="00C32BE3">
        <w:rPr>
          <w:rFonts w:eastAsiaTheme="majorEastAsia" w:cstheme="majorBidi"/>
        </w:rPr>
      </w:r>
      <w:r w:rsidR="00D60BAA" w:rsidRPr="00C32BE3">
        <w:rPr>
          <w:rFonts w:eastAsiaTheme="majorEastAsia" w:cstheme="majorBidi"/>
        </w:rPr>
        <w:fldChar w:fldCharType="end"/>
      </w:r>
      <w:r w:rsidR="00D60BAA" w:rsidRPr="00C32BE3">
        <w:rPr>
          <w:rFonts w:eastAsiaTheme="majorEastAsia" w:cstheme="majorBidi"/>
        </w:rPr>
      </w:r>
      <w:r w:rsidR="00D60BAA" w:rsidRPr="00C32BE3">
        <w:rPr>
          <w:rFonts w:eastAsiaTheme="majorEastAsia" w:cstheme="majorBidi"/>
        </w:rPr>
        <w:fldChar w:fldCharType="separate"/>
      </w:r>
      <w:r w:rsidR="00D60BAA" w:rsidRPr="00C32BE3">
        <w:rPr>
          <w:rFonts w:eastAsiaTheme="majorEastAsia" w:cstheme="majorBidi"/>
          <w:noProof/>
        </w:rPr>
        <w:t>[49]</w:t>
      </w:r>
      <w:r w:rsidR="00D60BAA" w:rsidRPr="00C32BE3">
        <w:rPr>
          <w:rFonts w:eastAsiaTheme="majorEastAsia" w:cstheme="majorBidi"/>
        </w:rPr>
        <w:fldChar w:fldCharType="end"/>
      </w:r>
      <w:r w:rsidR="00706B0B" w:rsidRPr="00C32BE3">
        <w:rPr>
          <w:rFonts w:eastAsiaTheme="majorEastAsia" w:cstheme="majorBidi"/>
        </w:rPr>
        <w:t>.</w:t>
      </w:r>
      <w:r w:rsidR="00223974" w:rsidRPr="00C32BE3">
        <w:rPr>
          <w:rFonts w:eastAsiaTheme="majorEastAsia" w:cstheme="majorBidi"/>
        </w:rPr>
        <w:t xml:space="preserve"> POC HbA1c tests are generally thought to be stable at room temperature for many months, and some studies have found good agreement with laboratory results even in more extreme temperatures</w:t>
      </w:r>
      <w:r w:rsidR="00286FE8" w:rsidRPr="00C32BE3">
        <w:rPr>
          <w:rFonts w:eastAsiaTheme="majorEastAsia" w:cstheme="majorBidi"/>
        </w:rPr>
        <w:fldChar w:fldCharType="begin"/>
      </w:r>
      <w:r w:rsidR="00286FE8" w:rsidRPr="00C32BE3">
        <w:rPr>
          <w:rFonts w:eastAsiaTheme="majorEastAsia" w:cstheme="majorBidi"/>
        </w:rPr>
        <w:instrText xml:space="preserve"> ADDIN EN.CITE &lt;EndNote&gt;&lt;Cite&gt;&lt;Author&gt;Martin&lt;/Author&gt;&lt;Year&gt;2005&lt;/Year&gt;&lt;RecNum&gt;54&lt;/RecNum&gt;&lt;DisplayText&gt;[50]&lt;/DisplayText&gt;&lt;record&gt;&lt;rec-number&gt;54&lt;/rec-number&gt;&lt;foreign-keys&gt;&lt;key app="EN" db-id="zt0esawdx0atvleaxvmv290kap0eftzew5s5" timestamp="1532036536"&gt;54&lt;/key&gt;&lt;/foreign-keys&gt;&lt;ref-type name="Journal Article"&gt;17&lt;/ref-type&gt;&lt;contributors&gt;&lt;authors&gt;&lt;author&gt;Martin, D D.&lt;/author&gt;&lt;author&gt;Jones, T W&lt;/author&gt;&lt;author&gt;Davis, E A &lt;/author&gt;&lt;author&gt;Shephard, M D S &lt;/author&gt;&lt;author&gt;Freeman, H &lt;/author&gt;&lt;author&gt;Maguire, G P  &lt;/author&gt;&lt;author&gt;Bulsara, M K &lt;/author&gt;&lt;/authors&gt;&lt;/contributors&gt;&lt;titles&gt;&lt;title&gt;Point-of-care testing of HbA1c and blood glucose in a remote Aboriginal Australian community&lt;/title&gt;&lt;secondary-title&gt;Med J Aust&lt;/secondary-title&gt;&lt;/titles&gt;&lt;periodical&gt;&lt;full-title&gt;Med J Aust&lt;/full-title&gt;&lt;/periodical&gt;&lt;pages&gt;524-527&lt;/pages&gt;&lt;volume&gt;182&lt;/volume&gt;&lt;number&gt;10&lt;/number&gt;&lt;dates&gt;&lt;year&gt;2005&lt;/year&gt;&lt;/dates&gt;&lt;urls&gt;&lt;/urls&gt;&lt;/record&gt;&lt;/Cite&gt;&lt;/EndNote&gt;</w:instrText>
      </w:r>
      <w:r w:rsidR="00286FE8" w:rsidRPr="00C32BE3">
        <w:rPr>
          <w:rFonts w:eastAsiaTheme="majorEastAsia" w:cstheme="majorBidi"/>
        </w:rPr>
        <w:fldChar w:fldCharType="separate"/>
      </w:r>
      <w:r w:rsidR="00286FE8" w:rsidRPr="00C32BE3">
        <w:rPr>
          <w:rFonts w:eastAsiaTheme="majorEastAsia" w:cstheme="majorBidi"/>
          <w:noProof/>
        </w:rPr>
        <w:t>[50]</w:t>
      </w:r>
      <w:r w:rsidR="00286FE8" w:rsidRPr="00C32BE3">
        <w:rPr>
          <w:rFonts w:eastAsiaTheme="majorEastAsia" w:cstheme="majorBidi"/>
        </w:rPr>
        <w:fldChar w:fldCharType="end"/>
      </w:r>
      <w:r w:rsidR="00223974" w:rsidRPr="00C32BE3">
        <w:rPr>
          <w:rFonts w:eastAsiaTheme="majorEastAsia" w:cstheme="majorBidi"/>
        </w:rPr>
        <w:t>, but this has not been widely assessed.</w:t>
      </w:r>
      <w:r w:rsidR="00706B0B" w:rsidRPr="00C32BE3">
        <w:rPr>
          <w:rFonts w:eastAsiaTheme="majorEastAsia" w:cstheme="majorBidi"/>
        </w:rPr>
        <w:t xml:space="preserve"> </w:t>
      </w:r>
      <w:r w:rsidR="00870A9C" w:rsidRPr="00C32BE3">
        <w:rPr>
          <w:rFonts w:eastAsiaTheme="majorEastAsia" w:cstheme="majorBidi"/>
        </w:rPr>
        <w:t>POC HbA1c is ideal for measuring hyperglycaemia at a population level, since mean differences with laboratory HbA1c were small. POC HbA1c provides feedback on risk of DM amongst TB patients to health</w:t>
      </w:r>
      <w:r w:rsidR="00487763" w:rsidRPr="00C32BE3">
        <w:rPr>
          <w:rFonts w:eastAsiaTheme="majorEastAsia" w:cstheme="majorBidi"/>
        </w:rPr>
        <w:t xml:space="preserve"> </w:t>
      </w:r>
      <w:r w:rsidR="00870A9C" w:rsidRPr="00C32BE3">
        <w:rPr>
          <w:rFonts w:eastAsiaTheme="majorEastAsia" w:cstheme="majorBidi"/>
        </w:rPr>
        <w:t xml:space="preserve">care professionals and patients. It can also highlight those potentially at risk of poor TB outcome, who may need additional management. Overall, for most patients agreement </w:t>
      </w:r>
      <w:r w:rsidR="00F72B34" w:rsidRPr="00C32BE3">
        <w:rPr>
          <w:rFonts w:eastAsiaTheme="majorEastAsia" w:cstheme="majorBidi"/>
        </w:rPr>
        <w:t xml:space="preserve">with the laboratory measure </w:t>
      </w:r>
      <w:r w:rsidR="00870A9C" w:rsidRPr="00C32BE3">
        <w:rPr>
          <w:rFonts w:eastAsiaTheme="majorEastAsia" w:cstheme="majorBidi"/>
        </w:rPr>
        <w:t xml:space="preserve">was either good or would not affect clinical decisions. </w:t>
      </w:r>
      <w:r w:rsidR="00F72B34" w:rsidRPr="00C32BE3">
        <w:rPr>
          <w:rFonts w:eastAsiaTheme="majorEastAsia" w:cstheme="majorBidi"/>
        </w:rPr>
        <w:t xml:space="preserve">Patients with a significantly raised POC HbA1c (e.g. </w:t>
      </w:r>
      <w:r w:rsidR="007A03EE" w:rsidRPr="00C32BE3">
        <w:rPr>
          <w:rFonts w:eastAsiaTheme="majorEastAsia" w:cstheme="majorBidi" w:hint="eastAsia"/>
        </w:rPr>
        <w:t>≥</w:t>
      </w:r>
      <w:r w:rsidR="00F72B34" w:rsidRPr="00C32BE3">
        <w:rPr>
          <w:rFonts w:eastAsiaTheme="majorEastAsia" w:cstheme="majorBidi"/>
        </w:rPr>
        <w:t>8</w:t>
      </w:r>
      <w:r w:rsidR="00551C21" w:rsidRPr="00C32BE3">
        <w:rPr>
          <w:rFonts w:eastAsiaTheme="majorEastAsia" w:cstheme="majorBidi"/>
        </w:rPr>
        <w:t>%</w:t>
      </w:r>
      <w:r w:rsidR="00F72B34" w:rsidRPr="00C32BE3">
        <w:rPr>
          <w:rFonts w:eastAsiaTheme="majorEastAsia" w:cstheme="majorBidi"/>
        </w:rPr>
        <w:t>) and without known</w:t>
      </w:r>
      <w:r w:rsidR="009F4EAC" w:rsidRPr="00C32BE3">
        <w:rPr>
          <w:rFonts w:eastAsiaTheme="majorEastAsia" w:cstheme="majorBidi"/>
        </w:rPr>
        <w:t xml:space="preserve"> DM</w:t>
      </w:r>
      <w:r w:rsidR="00F72B34" w:rsidRPr="00C32BE3">
        <w:rPr>
          <w:rFonts w:eastAsiaTheme="majorEastAsia" w:cstheme="majorBidi"/>
        </w:rPr>
        <w:t xml:space="preserve"> could be assessed clinically including evaluating whether they have known DM risk factors (e.g. family history of DM), and offered a repeated HbA1c test or fasting blood glucose test to confirm the level of hyperglycaemia. In our population, this would have resulted in repeat testing for only 5% of patients. </w:t>
      </w:r>
      <w:r w:rsidR="00551C21" w:rsidRPr="00C32BE3">
        <w:rPr>
          <w:rFonts w:eastAsiaTheme="majorEastAsia" w:cstheme="majorBidi"/>
        </w:rPr>
        <w:t>Ideally, those with severe anaemia</w:t>
      </w:r>
      <w:r w:rsidR="006202B8" w:rsidRPr="00C32BE3">
        <w:rPr>
          <w:rFonts w:eastAsiaTheme="majorEastAsia" w:cstheme="majorBidi"/>
        </w:rPr>
        <w:t xml:space="preserve"> (1.4% of our study) should also receive</w:t>
      </w:r>
      <w:r w:rsidR="00BE42DA" w:rsidRPr="00C32BE3">
        <w:rPr>
          <w:rFonts w:eastAsiaTheme="majorEastAsia" w:cstheme="majorBidi"/>
        </w:rPr>
        <w:t xml:space="preserve"> an</w:t>
      </w:r>
      <w:r w:rsidR="006202B8" w:rsidRPr="00C32BE3">
        <w:rPr>
          <w:rFonts w:eastAsiaTheme="majorEastAsia" w:cstheme="majorBidi"/>
        </w:rPr>
        <w:t xml:space="preserve"> alternative test, since POC HbA1c performed </w:t>
      </w:r>
      <w:r w:rsidR="00C70C83" w:rsidRPr="00C32BE3">
        <w:rPr>
          <w:rFonts w:eastAsiaTheme="majorEastAsia" w:cstheme="majorBidi"/>
        </w:rPr>
        <w:t>poorly</w:t>
      </w:r>
      <w:r w:rsidR="006202B8" w:rsidRPr="00C32BE3">
        <w:rPr>
          <w:rFonts w:eastAsiaTheme="majorEastAsia" w:cstheme="majorBidi"/>
        </w:rPr>
        <w:t xml:space="preserve"> in this group.</w:t>
      </w:r>
      <w:r w:rsidR="00551C21" w:rsidRPr="00C32BE3">
        <w:rPr>
          <w:rFonts w:eastAsiaTheme="majorEastAsia" w:cstheme="majorBidi"/>
        </w:rPr>
        <w:t xml:space="preserve"> </w:t>
      </w:r>
      <w:r w:rsidR="00F72B34" w:rsidRPr="00C32BE3">
        <w:rPr>
          <w:rFonts w:eastAsiaTheme="majorEastAsia" w:cstheme="majorBidi"/>
        </w:rPr>
        <w:t>Newer technologies should also be assessed in similar studies as they enter the market, but all potential pragmatic and feasible tests may suffer some limitations in terms of accuracy</w:t>
      </w:r>
      <w:r w:rsidR="00D34B8C" w:rsidRPr="00C32BE3">
        <w:rPr>
          <w:rFonts w:eastAsiaTheme="majorEastAsia" w:cstheme="majorBidi"/>
        </w:rPr>
        <w:fldChar w:fldCharType="begin"/>
      </w:r>
      <w:r w:rsidR="00286FE8" w:rsidRPr="00C32BE3">
        <w:rPr>
          <w:rFonts w:eastAsiaTheme="majorEastAsia" w:cstheme="majorBidi"/>
        </w:rPr>
        <w:instrText xml:space="preserve"> ADDIN EN.CITE &lt;EndNote&gt;&lt;Cite&gt;&lt;Author&gt;University of Birmingham Horizon Scanning Research &amp;amp; Intelligence Centre&lt;/Author&gt;&lt;Year&gt;December 2016&lt;/Year&gt;&lt;RecNum&gt;46&lt;/RecNum&gt;&lt;DisplayText&gt;[51]&lt;/DisplayText&gt;&lt;record&gt;&lt;rec-number&gt;46&lt;/rec-number&gt;&lt;foreign-keys&gt;&lt;key app="EN" db-id="zt0esawdx0atvleaxvmv290kap0eftzew5s5" timestamp="1530099719"&gt;46&lt;/key&gt;&lt;/foreign-keys&gt;&lt;ref-type name="Generic"&gt;13&lt;/ref-type&gt;&lt;contributors&gt;&lt;authors&gt;&lt;author&gt;University of Birmingham Horizon Scanning Research &amp;amp; Intelligence Centre,&lt;/author&gt;&lt;/authors&gt;&lt;/contributors&gt;&lt;titles&gt;&lt;title&gt;New and emerging non-invasive glucose monitoring technologies&lt;/title&gt;&lt;/titles&gt;&lt;dates&gt;&lt;year&gt;December 2016&lt;/year&gt;&lt;/dates&gt;&lt;pub-location&gt;Report available. http://www.io.nihr.ac.uk/topics/summary-new-and-emerging-non-invasive-glucose-monitoring-technologies/ (last accessed 01/10/2017)&lt;/pub-location&gt;&lt;urls&gt;&lt;/urls&gt;&lt;/record&gt;&lt;/Cite&gt;&lt;/EndNote&gt;</w:instrText>
      </w:r>
      <w:r w:rsidR="00D34B8C" w:rsidRPr="00C32BE3">
        <w:rPr>
          <w:rFonts w:eastAsiaTheme="majorEastAsia" w:cstheme="majorBidi"/>
        </w:rPr>
        <w:fldChar w:fldCharType="separate"/>
      </w:r>
      <w:r w:rsidR="00286FE8" w:rsidRPr="00C32BE3">
        <w:rPr>
          <w:rFonts w:eastAsiaTheme="majorEastAsia" w:cstheme="majorBidi"/>
          <w:noProof/>
        </w:rPr>
        <w:t>[51]</w:t>
      </w:r>
      <w:r w:rsidR="00D34B8C" w:rsidRPr="00C32BE3">
        <w:rPr>
          <w:rFonts w:eastAsiaTheme="majorEastAsia" w:cstheme="majorBidi"/>
        </w:rPr>
        <w:fldChar w:fldCharType="end"/>
      </w:r>
      <w:r w:rsidR="00F72B34" w:rsidRPr="00C32BE3">
        <w:rPr>
          <w:rFonts w:eastAsiaTheme="majorEastAsia" w:cstheme="majorBidi"/>
        </w:rPr>
        <w:t xml:space="preserve">. </w:t>
      </w:r>
      <w:r w:rsidR="00870A9C" w:rsidRPr="00C32BE3">
        <w:rPr>
          <w:rFonts w:eastAsiaTheme="majorEastAsia" w:cstheme="majorBidi"/>
        </w:rPr>
        <w:t xml:space="preserve">POC HbA1c is sufficiently accurate and </w:t>
      </w:r>
      <w:r w:rsidR="0016731D" w:rsidRPr="00C32BE3">
        <w:rPr>
          <w:rFonts w:eastAsiaTheme="majorEastAsia" w:cstheme="majorBidi"/>
        </w:rPr>
        <w:t>likely the</w:t>
      </w:r>
      <w:r w:rsidR="00870A9C" w:rsidRPr="00C32BE3">
        <w:rPr>
          <w:rFonts w:eastAsiaTheme="majorEastAsia" w:cstheme="majorBidi"/>
        </w:rPr>
        <w:t xml:space="preserve"> test of choice for screenin</w:t>
      </w:r>
      <w:r w:rsidR="00F72B34" w:rsidRPr="00C32BE3">
        <w:rPr>
          <w:rFonts w:eastAsiaTheme="majorEastAsia" w:cstheme="majorBidi"/>
        </w:rPr>
        <w:t xml:space="preserve">g among </w:t>
      </w:r>
      <w:r w:rsidR="00551C21" w:rsidRPr="00C32BE3">
        <w:rPr>
          <w:rFonts w:eastAsiaTheme="majorEastAsia" w:cstheme="majorBidi"/>
        </w:rPr>
        <w:t xml:space="preserve">most </w:t>
      </w:r>
      <w:r w:rsidR="00F72B34" w:rsidRPr="00C32BE3">
        <w:rPr>
          <w:rFonts w:eastAsiaTheme="majorEastAsia" w:cstheme="majorBidi"/>
        </w:rPr>
        <w:t xml:space="preserve">TB patients at present. </w:t>
      </w:r>
    </w:p>
    <w:p w14:paraId="01B69956" w14:textId="3995C64D" w:rsidR="00453050" w:rsidRPr="00C32BE3" w:rsidRDefault="00453050" w:rsidP="00460890">
      <w:pPr>
        <w:spacing w:line="360" w:lineRule="auto"/>
        <w:jc w:val="both"/>
        <w:outlineLvl w:val="0"/>
        <w:rPr>
          <w:b/>
        </w:rPr>
      </w:pPr>
      <w:r w:rsidRPr="00C32BE3">
        <w:rPr>
          <w:b/>
        </w:rPr>
        <w:lastRenderedPageBreak/>
        <w:t>Funding:</w:t>
      </w:r>
    </w:p>
    <w:p w14:paraId="4FE22101" w14:textId="07F853EF" w:rsidR="00453050" w:rsidRPr="00C32BE3" w:rsidRDefault="00C34533" w:rsidP="00460890">
      <w:pPr>
        <w:spacing w:before="240" w:after="240" w:line="360" w:lineRule="auto"/>
        <w:jc w:val="both"/>
      </w:pPr>
      <w:r w:rsidRPr="00C32BE3">
        <w:rPr>
          <w:lang w:val="en-US"/>
        </w:rPr>
        <w:t xml:space="preserve">This work was supported by the TANDEM project, which </w:t>
      </w:r>
      <w:r w:rsidR="00F95E05" w:rsidRPr="00C32BE3">
        <w:rPr>
          <w:lang w:val="en-US"/>
        </w:rPr>
        <w:t>wa</w:t>
      </w:r>
      <w:r w:rsidRPr="00C32BE3">
        <w:rPr>
          <w:lang w:val="en-US"/>
        </w:rPr>
        <w:t>s funded by the European Union’s Seventh Fr</w:t>
      </w:r>
      <w:r w:rsidR="00085CF3" w:rsidRPr="00C32BE3">
        <w:rPr>
          <w:lang w:val="en-US"/>
        </w:rPr>
        <w:t xml:space="preserve">amework </w:t>
      </w:r>
      <w:proofErr w:type="spellStart"/>
      <w:r w:rsidRPr="00C32BE3">
        <w:rPr>
          <w:lang w:val="en-US"/>
        </w:rPr>
        <w:t>Programme</w:t>
      </w:r>
      <w:proofErr w:type="spellEnd"/>
      <w:r w:rsidRPr="00C32BE3">
        <w:rPr>
          <w:lang w:val="en-US"/>
        </w:rPr>
        <w:t xml:space="preserve"> (FP7/2007–2013) under Grant Agreement Number 305279. GW was supported by NIH grant 1U01AI115619-01. </w:t>
      </w:r>
      <w:r w:rsidR="00453050" w:rsidRPr="00C32BE3">
        <w:t xml:space="preserve">This publication was made possible by NPRP grant number 7-627-3-167 from the Qatar National Research Fund (a member of Qatar Foundation). The findings achieved herein are solely the responsibility of the authors. JAC is also supported by the Higher Education Funding Council for England. </w:t>
      </w:r>
    </w:p>
    <w:p w14:paraId="212FDD4C" w14:textId="53E262E5" w:rsidR="00453050" w:rsidRPr="00C32BE3" w:rsidRDefault="00453050" w:rsidP="00460890">
      <w:pPr>
        <w:spacing w:before="240" w:after="240" w:line="360" w:lineRule="auto"/>
        <w:jc w:val="both"/>
        <w:outlineLvl w:val="0"/>
        <w:rPr>
          <w:b/>
        </w:rPr>
      </w:pPr>
      <w:r w:rsidRPr="00C32BE3">
        <w:rPr>
          <w:b/>
        </w:rPr>
        <w:t>Competing Interests:</w:t>
      </w:r>
    </w:p>
    <w:p w14:paraId="79FC01EA" w14:textId="128351E7" w:rsidR="00453050" w:rsidRPr="00C32BE3" w:rsidRDefault="00453050" w:rsidP="00460890">
      <w:pPr>
        <w:spacing w:before="240" w:after="240" w:line="360" w:lineRule="auto"/>
        <w:jc w:val="both"/>
        <w:rPr>
          <w:bCs/>
        </w:rPr>
      </w:pPr>
      <w:r w:rsidRPr="00C32BE3">
        <w:t xml:space="preserve">The authors declare that no competing interests exist. </w:t>
      </w:r>
    </w:p>
    <w:p w14:paraId="1593936A" w14:textId="77777777" w:rsidR="00453050" w:rsidRPr="00C32BE3" w:rsidRDefault="005B30C7" w:rsidP="00460890">
      <w:pPr>
        <w:spacing w:line="360" w:lineRule="auto"/>
        <w:jc w:val="both"/>
        <w:outlineLvl w:val="0"/>
        <w:rPr>
          <w:b/>
        </w:rPr>
      </w:pPr>
      <w:r w:rsidRPr="00C32BE3">
        <w:rPr>
          <w:b/>
        </w:rPr>
        <w:t xml:space="preserve">Author Contributions: </w:t>
      </w:r>
    </w:p>
    <w:p w14:paraId="6CE08B79" w14:textId="6532A7AE" w:rsidR="002357C6" w:rsidRPr="00C32BE3" w:rsidRDefault="005B30C7" w:rsidP="00460890">
      <w:pPr>
        <w:spacing w:line="360" w:lineRule="auto"/>
        <w:jc w:val="both"/>
      </w:pPr>
      <w:r w:rsidRPr="00C32BE3">
        <w:t>DG and JAC conceived of the idea and developed analysis plans with input from CUG, BA, D</w:t>
      </w:r>
      <w:r w:rsidR="00223974" w:rsidRPr="00C32BE3">
        <w:t>A</w:t>
      </w:r>
      <w:r w:rsidR="00CA2679" w:rsidRPr="00C32BE3">
        <w:t>J</w:t>
      </w:r>
      <w:r w:rsidR="00B60B5A" w:rsidRPr="00C32BE3">
        <w:t xml:space="preserve">M, </w:t>
      </w:r>
      <w:proofErr w:type="spellStart"/>
      <w:r w:rsidRPr="00C32BE3">
        <w:t>R</w:t>
      </w:r>
      <w:r w:rsidR="00453050" w:rsidRPr="00C32BE3">
        <w:t>vC</w:t>
      </w:r>
      <w:proofErr w:type="spellEnd"/>
      <w:r w:rsidR="00FB76EA" w:rsidRPr="00C32BE3">
        <w:t xml:space="preserve"> and PH</w:t>
      </w:r>
      <w:r w:rsidRPr="00C32BE3">
        <w:t xml:space="preserve">. PH performed </w:t>
      </w:r>
      <w:r w:rsidR="00063265" w:rsidRPr="00C32BE3">
        <w:t xml:space="preserve">main statistical </w:t>
      </w:r>
      <w:r w:rsidRPr="00C32BE3">
        <w:t xml:space="preserve">analyses and drafted the paper. </w:t>
      </w:r>
      <w:r w:rsidR="00063265" w:rsidRPr="00C32BE3">
        <w:t xml:space="preserve">YL designed, performed and analysed operational feasibility </w:t>
      </w:r>
      <w:r w:rsidR="00CA2679" w:rsidRPr="00C32BE3">
        <w:t xml:space="preserve">assessments </w:t>
      </w:r>
      <w:r w:rsidR="00063265" w:rsidRPr="00C32BE3">
        <w:t xml:space="preserve">with input from </w:t>
      </w:r>
      <w:r w:rsidR="002357C6" w:rsidRPr="00C32BE3">
        <w:t>UG</w:t>
      </w:r>
      <w:r w:rsidR="00223974" w:rsidRPr="00C32BE3">
        <w:t>, JAC, SRK and FP</w:t>
      </w:r>
      <w:r w:rsidR="00063265" w:rsidRPr="00C32BE3">
        <w:t xml:space="preserve">. </w:t>
      </w:r>
      <w:r w:rsidRPr="00C32BE3">
        <w:t>JAC</w:t>
      </w:r>
      <w:r w:rsidR="00223974" w:rsidRPr="00C32BE3">
        <w:t>, DG</w:t>
      </w:r>
      <w:r w:rsidRPr="00C32BE3">
        <w:t xml:space="preserve"> </w:t>
      </w:r>
      <w:r w:rsidR="00CA2679" w:rsidRPr="00C32BE3">
        <w:t xml:space="preserve">and FP </w:t>
      </w:r>
      <w:r w:rsidRPr="00C32BE3">
        <w:t xml:space="preserve">helped with manuscript drafting. All other authors contributed to the development of the overall project, data collection and </w:t>
      </w:r>
      <w:r w:rsidR="00FB76EA" w:rsidRPr="00C32BE3">
        <w:t>reviewed the manuscript</w:t>
      </w:r>
      <w:r w:rsidR="00453050" w:rsidRPr="00C32BE3">
        <w:t xml:space="preserve">. All authors approved the final version of the manuscript. </w:t>
      </w:r>
      <w:r w:rsidR="002357C6" w:rsidRPr="00C32BE3">
        <w:br w:type="page"/>
      </w:r>
    </w:p>
    <w:p w14:paraId="0CCE8E84" w14:textId="56BD0B18" w:rsidR="00F86C33" w:rsidRPr="00C32BE3" w:rsidRDefault="002357C6" w:rsidP="00460890">
      <w:pPr>
        <w:spacing w:line="360" w:lineRule="auto"/>
        <w:jc w:val="both"/>
        <w:outlineLvl w:val="0"/>
        <w:rPr>
          <w:b/>
        </w:rPr>
      </w:pPr>
      <w:r w:rsidRPr="00C32BE3">
        <w:rPr>
          <w:b/>
        </w:rPr>
        <w:lastRenderedPageBreak/>
        <w:t>References</w:t>
      </w:r>
    </w:p>
    <w:p w14:paraId="283AC9AF" w14:textId="6AF6FAA8" w:rsidR="00286FE8" w:rsidRPr="00C32BE3" w:rsidRDefault="00D34B8C" w:rsidP="00286FE8">
      <w:pPr>
        <w:pStyle w:val="EndNoteBibliography"/>
        <w:spacing w:after="0"/>
        <w:ind w:left="720" w:hanging="720"/>
      </w:pPr>
      <w:r w:rsidRPr="00C32BE3">
        <w:fldChar w:fldCharType="begin"/>
      </w:r>
      <w:r w:rsidRPr="00C32BE3">
        <w:instrText xml:space="preserve"> ADDIN EN.REFLIST </w:instrText>
      </w:r>
      <w:r w:rsidRPr="00C32BE3">
        <w:fldChar w:fldCharType="separate"/>
      </w:r>
      <w:r w:rsidR="00286FE8" w:rsidRPr="00C32BE3">
        <w:t>1.</w:t>
      </w:r>
      <w:r w:rsidR="00286FE8" w:rsidRPr="00C32BE3">
        <w:tab/>
        <w:t xml:space="preserve">Workneh MH, Bjune GA, Yimer SA: </w:t>
      </w:r>
      <w:r w:rsidR="00286FE8" w:rsidRPr="00C32BE3">
        <w:rPr>
          <w:b/>
        </w:rPr>
        <w:t xml:space="preserve">Prevalence and associated factors of tuberculosis and diabetes mellitus comorbidity: A systematic review. </w:t>
      </w:r>
      <w:r w:rsidR="00286FE8" w:rsidRPr="00C32BE3">
        <w:t xml:space="preserve">. </w:t>
      </w:r>
      <w:r w:rsidR="00286FE8" w:rsidRPr="00C32BE3">
        <w:rPr>
          <w:i/>
        </w:rPr>
        <w:t xml:space="preserve">PLoS ONE 12(4): </w:t>
      </w:r>
      <w:r w:rsidR="00286FE8" w:rsidRPr="00C32BE3">
        <w:t xml:space="preserve">2017, </w:t>
      </w:r>
      <w:r w:rsidR="00286FE8" w:rsidRPr="00C32BE3">
        <w:rPr>
          <w:b/>
        </w:rPr>
        <w:t>12</w:t>
      </w:r>
      <w:r w:rsidR="00286FE8" w:rsidRPr="00C32BE3">
        <w:t xml:space="preserve">(4):e0175925. </w:t>
      </w:r>
      <w:hyperlink r:id="rId8" w:history="1">
        <w:r w:rsidR="00286FE8" w:rsidRPr="00C32BE3">
          <w:rPr>
            <w:rStyle w:val="Hyperlink"/>
            <w:color w:val="auto"/>
          </w:rPr>
          <w:t>https://doi.org/0175910.0171371/journal.pone.0175925</w:t>
        </w:r>
      </w:hyperlink>
      <w:r w:rsidR="00286FE8" w:rsidRPr="00C32BE3">
        <w:t>.</w:t>
      </w:r>
    </w:p>
    <w:p w14:paraId="392770D1" w14:textId="77777777" w:rsidR="00286FE8" w:rsidRPr="00C32BE3" w:rsidRDefault="00286FE8" w:rsidP="00286FE8">
      <w:pPr>
        <w:pStyle w:val="EndNoteBibliography"/>
        <w:spacing w:after="0"/>
        <w:ind w:left="720" w:hanging="720"/>
      </w:pPr>
      <w:r w:rsidRPr="00C32BE3">
        <w:t>2.</w:t>
      </w:r>
      <w:r w:rsidRPr="00C32BE3">
        <w:tab/>
        <w:t xml:space="preserve">Critchley JA, Restrepo BI, Ronacher K, Kapur A, Bremer AA, Schlesinger LS, Basaraba R, Kornfeld H, van Crevel R: </w:t>
      </w:r>
      <w:r w:rsidRPr="00C32BE3">
        <w:rPr>
          <w:b/>
        </w:rPr>
        <w:t>Defining a research agenda to address the converging epidemics of tuberculosis and diabetes. Part 1: Epidemiology and clinical management</w:t>
      </w:r>
      <w:r w:rsidRPr="00C32BE3">
        <w:t xml:space="preserve">. </w:t>
      </w:r>
      <w:r w:rsidRPr="00C32BE3">
        <w:rPr>
          <w:i/>
        </w:rPr>
        <w:t xml:space="preserve">Chest </w:t>
      </w:r>
      <w:r w:rsidRPr="00C32BE3">
        <w:t>2017.</w:t>
      </w:r>
    </w:p>
    <w:p w14:paraId="35BECA4F" w14:textId="77777777" w:rsidR="00286FE8" w:rsidRPr="00C32BE3" w:rsidRDefault="00286FE8" w:rsidP="00286FE8">
      <w:pPr>
        <w:pStyle w:val="EndNoteBibliography"/>
        <w:spacing w:after="0"/>
        <w:ind w:left="720" w:hanging="720"/>
      </w:pPr>
      <w:r w:rsidRPr="00C32BE3">
        <w:t>3.</w:t>
      </w:r>
      <w:r w:rsidRPr="00C32BE3">
        <w:tab/>
        <w:t xml:space="preserve">Abdelbary BE, Garcia-Viveros M, Ramirez-Oropesa H, Rahbar MH, Restrepo BI: </w:t>
      </w:r>
      <w:r w:rsidRPr="00C32BE3">
        <w:rPr>
          <w:b/>
        </w:rPr>
        <w:t>Tuberculosis-diabetes epidemiology in the border and non-border regions of Tamaulipas, Mexico</w:t>
      </w:r>
      <w:r w:rsidRPr="00C32BE3">
        <w:t xml:space="preserve">. </w:t>
      </w:r>
      <w:r w:rsidRPr="00C32BE3">
        <w:rPr>
          <w:i/>
        </w:rPr>
        <w:t xml:space="preserve">Tuberculosis (Edinb) </w:t>
      </w:r>
      <w:r w:rsidRPr="00C32BE3">
        <w:t xml:space="preserve">2016, </w:t>
      </w:r>
      <w:r w:rsidRPr="00C32BE3">
        <w:rPr>
          <w:b/>
        </w:rPr>
        <w:t>101S</w:t>
      </w:r>
      <w:r w:rsidRPr="00C32BE3">
        <w:t>:S124-S134.</w:t>
      </w:r>
    </w:p>
    <w:p w14:paraId="2B55970D" w14:textId="77777777" w:rsidR="00286FE8" w:rsidRPr="00C32BE3" w:rsidRDefault="00286FE8" w:rsidP="00286FE8">
      <w:pPr>
        <w:pStyle w:val="EndNoteBibliography"/>
        <w:spacing w:after="0"/>
        <w:ind w:left="720" w:hanging="720"/>
      </w:pPr>
      <w:r w:rsidRPr="00C32BE3">
        <w:t>4.</w:t>
      </w:r>
      <w:r w:rsidRPr="00C32BE3">
        <w:tab/>
        <w:t xml:space="preserve">Kornfeld H, West K, Kane K, Kumpatla S, Zacharias RR, Martinez-Balzano C, Li W, Viswanathan V: </w:t>
      </w:r>
      <w:r w:rsidRPr="00C32BE3">
        <w:rPr>
          <w:b/>
        </w:rPr>
        <w:t>High Prevalence and Heterogeneity of Diabetes in Patients With TB in South India: A Report from the Effects of Diabetes on Tuberculosis Severity (EDOTS) Study</w:t>
      </w:r>
      <w:r w:rsidRPr="00C32BE3">
        <w:t xml:space="preserve">. </w:t>
      </w:r>
      <w:r w:rsidRPr="00C32BE3">
        <w:rPr>
          <w:i/>
        </w:rPr>
        <w:t xml:space="preserve">Chest </w:t>
      </w:r>
      <w:r w:rsidRPr="00C32BE3">
        <w:t xml:space="preserve">2016, </w:t>
      </w:r>
      <w:r w:rsidRPr="00C32BE3">
        <w:rPr>
          <w:b/>
        </w:rPr>
        <w:t>149</w:t>
      </w:r>
      <w:r w:rsidRPr="00C32BE3">
        <w:t>(6):1501-1508.</w:t>
      </w:r>
    </w:p>
    <w:p w14:paraId="3DFA97FC" w14:textId="77777777" w:rsidR="00286FE8" w:rsidRPr="00C32BE3" w:rsidRDefault="00286FE8" w:rsidP="00286FE8">
      <w:pPr>
        <w:pStyle w:val="EndNoteBibliography"/>
        <w:spacing w:after="0"/>
        <w:ind w:left="720" w:hanging="720"/>
      </w:pPr>
      <w:r w:rsidRPr="00C32BE3">
        <w:t>5.</w:t>
      </w:r>
      <w:r w:rsidRPr="00C32BE3">
        <w:tab/>
        <w:t>Balakrishnan S, Vijayan S, Nair S, Subramoniapillai J, Mrithyunjayan S, Wilson N, Satyanarayana S, Dewan PK, Kumar AM, Karthickeyan D</w:t>
      </w:r>
      <w:r w:rsidRPr="00C32BE3">
        <w:rPr>
          <w:i/>
        </w:rPr>
        <w:t xml:space="preserve"> et al</w:t>
      </w:r>
      <w:r w:rsidRPr="00C32BE3">
        <w:t xml:space="preserve">: </w:t>
      </w:r>
      <w:r w:rsidRPr="00C32BE3">
        <w:rPr>
          <w:b/>
        </w:rPr>
        <w:t>High diabetes prevalence among tuberculosis cases in Kerala, India</w:t>
      </w:r>
      <w:r w:rsidRPr="00C32BE3">
        <w:t xml:space="preserve">. </w:t>
      </w:r>
      <w:r w:rsidRPr="00C32BE3">
        <w:rPr>
          <w:i/>
        </w:rPr>
        <w:t xml:space="preserve">PloS one </w:t>
      </w:r>
      <w:r w:rsidRPr="00C32BE3">
        <w:t xml:space="preserve">2012, </w:t>
      </w:r>
      <w:r w:rsidRPr="00C32BE3">
        <w:rPr>
          <w:b/>
        </w:rPr>
        <w:t>7</w:t>
      </w:r>
      <w:r w:rsidRPr="00C32BE3">
        <w:t>(10):e46502.</w:t>
      </w:r>
    </w:p>
    <w:p w14:paraId="41705C17" w14:textId="77777777" w:rsidR="00286FE8" w:rsidRPr="00C32BE3" w:rsidRDefault="00286FE8" w:rsidP="00286FE8">
      <w:pPr>
        <w:pStyle w:val="EndNoteBibliography"/>
        <w:spacing w:after="0"/>
        <w:ind w:left="720" w:hanging="720"/>
      </w:pPr>
      <w:r w:rsidRPr="00C32BE3">
        <w:t>6.</w:t>
      </w:r>
      <w:r w:rsidRPr="00C32BE3">
        <w:tab/>
        <w:t xml:space="preserve">Gupta S, Shenoy VP, Bairy I, Srinivasa H, Mukhopadhyay C: </w:t>
      </w:r>
      <w:r w:rsidRPr="00C32BE3">
        <w:rPr>
          <w:b/>
        </w:rPr>
        <w:t>Diabetes mellitus and HIV as co-morbidities in tuberculosis patients of rural south India</w:t>
      </w:r>
      <w:r w:rsidRPr="00C32BE3">
        <w:t xml:space="preserve">. </w:t>
      </w:r>
      <w:r w:rsidRPr="00C32BE3">
        <w:rPr>
          <w:i/>
        </w:rPr>
        <w:t xml:space="preserve">Journal of infection and public health </w:t>
      </w:r>
      <w:r w:rsidRPr="00C32BE3">
        <w:t xml:space="preserve">2011, </w:t>
      </w:r>
      <w:r w:rsidRPr="00C32BE3">
        <w:rPr>
          <w:b/>
        </w:rPr>
        <w:t>4</w:t>
      </w:r>
      <w:r w:rsidRPr="00C32BE3">
        <w:t>(3):140-144.</w:t>
      </w:r>
    </w:p>
    <w:p w14:paraId="392428D0" w14:textId="77777777" w:rsidR="00286FE8" w:rsidRPr="00C32BE3" w:rsidRDefault="00286FE8" w:rsidP="00286FE8">
      <w:pPr>
        <w:pStyle w:val="EndNoteBibliography"/>
        <w:spacing w:after="0"/>
        <w:ind w:left="720" w:hanging="720"/>
      </w:pPr>
      <w:r w:rsidRPr="00C32BE3">
        <w:t>7.</w:t>
      </w:r>
      <w:r w:rsidRPr="00C32BE3">
        <w:tab/>
        <w:t xml:space="preserve">Viney K, Cavanaugh J, Kienene T, Harley D, Kelly PM, Sleigh A, O'Connor J, Mase S: </w:t>
      </w:r>
      <w:r w:rsidRPr="00C32BE3">
        <w:rPr>
          <w:b/>
        </w:rPr>
        <w:t>Tuberculosis and diabetes mellitus in the Republic of Kiribati: a case-control study</w:t>
      </w:r>
      <w:r w:rsidRPr="00C32BE3">
        <w:t xml:space="preserve">. </w:t>
      </w:r>
      <w:r w:rsidRPr="00C32BE3">
        <w:rPr>
          <w:i/>
        </w:rPr>
        <w:t xml:space="preserve">Trop Med Int Health </w:t>
      </w:r>
      <w:r w:rsidRPr="00C32BE3">
        <w:t xml:space="preserve">2015, </w:t>
      </w:r>
      <w:r w:rsidRPr="00C32BE3">
        <w:rPr>
          <w:b/>
        </w:rPr>
        <w:t>20</w:t>
      </w:r>
      <w:r w:rsidRPr="00C32BE3">
        <w:t>(5):650-657.</w:t>
      </w:r>
    </w:p>
    <w:p w14:paraId="58A46E1F" w14:textId="77777777" w:rsidR="00286FE8" w:rsidRPr="00C32BE3" w:rsidRDefault="00286FE8" w:rsidP="00286FE8">
      <w:pPr>
        <w:pStyle w:val="EndNoteBibliography"/>
        <w:spacing w:after="0"/>
        <w:ind w:left="720" w:hanging="720"/>
      </w:pPr>
      <w:r w:rsidRPr="00C32BE3">
        <w:t>8.</w:t>
      </w:r>
      <w:r w:rsidRPr="00C32BE3">
        <w:tab/>
        <w:t>Faurholt-Jepsen D, Range N, PrayGod G, Jeremiah K, Faurholt-Jepsen M, Aabye MG, Changalucha J, Christensen DL, Grewal HM, Martinussen T</w:t>
      </w:r>
      <w:r w:rsidRPr="00C32BE3">
        <w:rPr>
          <w:i/>
        </w:rPr>
        <w:t xml:space="preserve"> et al</w:t>
      </w:r>
      <w:r w:rsidRPr="00C32BE3">
        <w:t xml:space="preserve">: </w:t>
      </w:r>
      <w:r w:rsidRPr="00C32BE3">
        <w:rPr>
          <w:b/>
        </w:rPr>
        <w:t>Diabetes is a strong predictor of mortality during tuberculosis treatment: a prospective cohort study among tuberculosis patients from Mwanza, Tanzania</w:t>
      </w:r>
      <w:r w:rsidRPr="00C32BE3">
        <w:t xml:space="preserve">. </w:t>
      </w:r>
      <w:r w:rsidRPr="00C32BE3">
        <w:rPr>
          <w:i/>
        </w:rPr>
        <w:t xml:space="preserve">Trop Med Int Health </w:t>
      </w:r>
      <w:r w:rsidRPr="00C32BE3">
        <w:t xml:space="preserve">2013, </w:t>
      </w:r>
      <w:r w:rsidRPr="00C32BE3">
        <w:rPr>
          <w:b/>
        </w:rPr>
        <w:t>18</w:t>
      </w:r>
      <w:r w:rsidRPr="00C32BE3">
        <w:t>(7):822-829.</w:t>
      </w:r>
    </w:p>
    <w:p w14:paraId="24E8C534" w14:textId="77777777" w:rsidR="00286FE8" w:rsidRPr="00C32BE3" w:rsidRDefault="00286FE8" w:rsidP="00286FE8">
      <w:pPr>
        <w:pStyle w:val="EndNoteBibliography"/>
        <w:spacing w:after="0"/>
        <w:ind w:left="720" w:hanging="720"/>
      </w:pPr>
      <w:r w:rsidRPr="00C32BE3">
        <w:t>9.</w:t>
      </w:r>
      <w:r w:rsidRPr="00C32BE3">
        <w:tab/>
        <w:t xml:space="preserve">Baker MA, Harries AD, Jeon CY, Hart JE, Kapur A, Lonnroth K, Ottmani SE, Goonesekera SD, Murray MB: </w:t>
      </w:r>
      <w:r w:rsidRPr="00C32BE3">
        <w:rPr>
          <w:b/>
        </w:rPr>
        <w:t>The impact of diabetes on tuberculosis treatment outcomes: a systematic review</w:t>
      </w:r>
      <w:r w:rsidRPr="00C32BE3">
        <w:t xml:space="preserve">. </w:t>
      </w:r>
      <w:r w:rsidRPr="00C32BE3">
        <w:rPr>
          <w:i/>
        </w:rPr>
        <w:t xml:space="preserve">BMC Med </w:t>
      </w:r>
      <w:r w:rsidRPr="00C32BE3">
        <w:t xml:space="preserve">2011, </w:t>
      </w:r>
      <w:r w:rsidRPr="00C32BE3">
        <w:rPr>
          <w:b/>
        </w:rPr>
        <w:t>9</w:t>
      </w:r>
      <w:r w:rsidRPr="00C32BE3">
        <w:t>:81.</w:t>
      </w:r>
    </w:p>
    <w:p w14:paraId="3220872A" w14:textId="77777777" w:rsidR="00286FE8" w:rsidRPr="00C32BE3" w:rsidRDefault="00286FE8" w:rsidP="00286FE8">
      <w:pPr>
        <w:pStyle w:val="EndNoteBibliography"/>
        <w:spacing w:after="0"/>
        <w:ind w:left="720" w:hanging="720"/>
      </w:pPr>
      <w:r w:rsidRPr="00C32BE3">
        <w:t>10.</w:t>
      </w:r>
      <w:r w:rsidRPr="00C32BE3">
        <w:tab/>
        <w:t xml:space="preserve">Huangfu P, Ugarte-Gil C, Golub J, Pearson  F, Critchley JA: </w:t>
      </w:r>
      <w:r w:rsidRPr="00C32BE3">
        <w:rPr>
          <w:b/>
        </w:rPr>
        <w:t>TB treatment outcomes among patients with diabetes: a systematic review</w:t>
      </w:r>
      <w:r w:rsidRPr="00C32BE3">
        <w:t xml:space="preserve">. </w:t>
      </w:r>
      <w:r w:rsidRPr="00C32BE3">
        <w:rPr>
          <w:i/>
        </w:rPr>
        <w:t xml:space="preserve">IJTLD (Under review) </w:t>
      </w:r>
      <w:r w:rsidRPr="00C32BE3">
        <w:t>2018.</w:t>
      </w:r>
    </w:p>
    <w:p w14:paraId="530139E0" w14:textId="441B34FA" w:rsidR="00286FE8" w:rsidRPr="00C32BE3" w:rsidRDefault="00286FE8" w:rsidP="00286FE8">
      <w:pPr>
        <w:pStyle w:val="EndNoteBibliography"/>
        <w:spacing w:after="0"/>
        <w:ind w:left="720" w:hanging="720"/>
      </w:pPr>
      <w:r w:rsidRPr="00C32BE3">
        <w:t>11.</w:t>
      </w:r>
      <w:r w:rsidRPr="00C32BE3">
        <w:tab/>
        <w:t xml:space="preserve">World Health Organization, International Union Against Tuberculosis and Lung Disease: </w:t>
      </w:r>
      <w:r w:rsidRPr="00C32BE3">
        <w:rPr>
          <w:b/>
        </w:rPr>
        <w:t>Collaborative framework for care and control of tuberculosis and diabetes.</w:t>
      </w:r>
      <w:r w:rsidRPr="00C32BE3">
        <w:t xml:space="preserve"> In</w:t>
      </w:r>
      <w:r w:rsidRPr="00C32BE3">
        <w:rPr>
          <w:i/>
        </w:rPr>
        <w:t>.</w:t>
      </w:r>
      <w:r w:rsidRPr="00C32BE3">
        <w:t xml:space="preserve">, vol. </w:t>
      </w:r>
      <w:hyperlink r:id="rId9" w:history="1">
        <w:r w:rsidRPr="00C32BE3">
          <w:rPr>
            <w:rStyle w:val="Hyperlink"/>
            <w:color w:val="auto"/>
          </w:rPr>
          <w:t>http://whqlibdoc.who.int/publications/2011/9789241502252_eng.pdf</w:t>
        </w:r>
      </w:hyperlink>
      <w:r w:rsidRPr="00C32BE3">
        <w:t xml:space="preserve"> (last accessed 16/11/2013). Switzerland: World Health Organization; 2011.</w:t>
      </w:r>
    </w:p>
    <w:p w14:paraId="333463F8" w14:textId="77777777" w:rsidR="00286FE8" w:rsidRPr="00C32BE3" w:rsidRDefault="00286FE8" w:rsidP="00286FE8">
      <w:pPr>
        <w:pStyle w:val="EndNoteBibliography"/>
        <w:spacing w:after="0"/>
        <w:ind w:left="720" w:hanging="720"/>
      </w:pPr>
      <w:r w:rsidRPr="00C32BE3">
        <w:t>12.</w:t>
      </w:r>
      <w:r w:rsidRPr="00C32BE3">
        <w:tab/>
        <w:t xml:space="preserve">Harries AD, Kumar AM, Satyanarayana S, Lin Y, Zachariah R, Lonnroth K, Kapur A: </w:t>
      </w:r>
      <w:r w:rsidRPr="00C32BE3">
        <w:rPr>
          <w:b/>
        </w:rPr>
        <w:t>Addressing diabetes mellitus as part of the strategy for ending TB</w:t>
      </w:r>
      <w:r w:rsidRPr="00C32BE3">
        <w:t xml:space="preserve">. </w:t>
      </w:r>
      <w:r w:rsidRPr="00C32BE3">
        <w:rPr>
          <w:i/>
        </w:rPr>
        <w:t xml:space="preserve">Trans R Soc Trop Med Hyg </w:t>
      </w:r>
      <w:r w:rsidRPr="00C32BE3">
        <w:t xml:space="preserve">2016, </w:t>
      </w:r>
      <w:r w:rsidRPr="00C32BE3">
        <w:rPr>
          <w:b/>
        </w:rPr>
        <w:t>110</w:t>
      </w:r>
      <w:r w:rsidRPr="00C32BE3">
        <w:t>(3):173-179.</w:t>
      </w:r>
    </w:p>
    <w:p w14:paraId="23A81B4C" w14:textId="77777777" w:rsidR="00286FE8" w:rsidRPr="00C32BE3" w:rsidRDefault="00286FE8" w:rsidP="00286FE8">
      <w:pPr>
        <w:pStyle w:val="EndNoteBibliography"/>
        <w:spacing w:after="0"/>
        <w:ind w:left="720" w:hanging="720"/>
      </w:pPr>
      <w:r w:rsidRPr="00C32BE3">
        <w:t>13.</w:t>
      </w:r>
      <w:r w:rsidRPr="00C32BE3">
        <w:tab/>
      </w:r>
      <w:r w:rsidRPr="00C32BE3">
        <w:rPr>
          <w:b/>
        </w:rPr>
        <w:t>Screening of patients with tuberculosis for diabetes mellitus in India</w:t>
      </w:r>
      <w:r w:rsidRPr="00C32BE3">
        <w:t xml:space="preserve">. </w:t>
      </w:r>
      <w:r w:rsidRPr="00C32BE3">
        <w:rPr>
          <w:i/>
        </w:rPr>
        <w:t xml:space="preserve">Trop Med Int Health </w:t>
      </w:r>
      <w:r w:rsidRPr="00C32BE3">
        <w:t xml:space="preserve">2013, </w:t>
      </w:r>
      <w:r w:rsidRPr="00C32BE3">
        <w:rPr>
          <w:b/>
        </w:rPr>
        <w:t>18</w:t>
      </w:r>
      <w:r w:rsidRPr="00C32BE3">
        <w:t>(5):636-645.</w:t>
      </w:r>
    </w:p>
    <w:p w14:paraId="4F4F17BE" w14:textId="77777777" w:rsidR="00286FE8" w:rsidRPr="00C32BE3" w:rsidRDefault="00286FE8" w:rsidP="00286FE8">
      <w:pPr>
        <w:pStyle w:val="EndNoteBibliography"/>
        <w:spacing w:after="0"/>
        <w:ind w:left="720" w:hanging="720"/>
      </w:pPr>
      <w:r w:rsidRPr="00C32BE3">
        <w:t>14.</w:t>
      </w:r>
      <w:r w:rsidRPr="00C32BE3">
        <w:tab/>
        <w:t>Grint D, Alisjahbana B, Ugarte-Gil C, Riza A, Walzl G, Pearson F, Ruslami R, Moore DJ, Loana M, McAlister S</w:t>
      </w:r>
      <w:r w:rsidRPr="00C32BE3">
        <w:rPr>
          <w:i/>
        </w:rPr>
        <w:t xml:space="preserve"> et al</w:t>
      </w:r>
      <w:r w:rsidRPr="00C32BE3">
        <w:t xml:space="preserve">: </w:t>
      </w:r>
      <w:r w:rsidRPr="00C32BE3">
        <w:rPr>
          <w:b/>
        </w:rPr>
        <w:t>Diabetes screening in tuberculosis patients; a diagnostic accuracy analysis of risk scores and laboratory methods in Indonesia, Peru, Romania and South Africa</w:t>
      </w:r>
      <w:r w:rsidRPr="00C32BE3">
        <w:t xml:space="preserve">. </w:t>
      </w:r>
      <w:r w:rsidRPr="00C32BE3">
        <w:rPr>
          <w:i/>
        </w:rPr>
        <w:t xml:space="preserve">Bull World Health Organ (forthcoming) </w:t>
      </w:r>
      <w:r w:rsidRPr="00C32BE3">
        <w:t>2018.</w:t>
      </w:r>
    </w:p>
    <w:p w14:paraId="05149FF2" w14:textId="77777777" w:rsidR="00286FE8" w:rsidRPr="00C32BE3" w:rsidRDefault="00286FE8" w:rsidP="00286FE8">
      <w:pPr>
        <w:pStyle w:val="EndNoteBibliography"/>
        <w:spacing w:after="0"/>
        <w:ind w:left="720" w:hanging="720"/>
      </w:pPr>
      <w:r w:rsidRPr="00C32BE3">
        <w:t>15.</w:t>
      </w:r>
      <w:r w:rsidRPr="00C32BE3">
        <w:tab/>
        <w:t>Cowie CC, Rust KF, Ford ES, Eberhardt MS, Byrd-Holt DD, Li C, Williams DE, Gregg EW, Bainbridge KE, Saydah SH</w:t>
      </w:r>
      <w:r w:rsidRPr="00C32BE3">
        <w:rPr>
          <w:i/>
        </w:rPr>
        <w:t xml:space="preserve"> et al</w:t>
      </w:r>
      <w:r w:rsidRPr="00C32BE3">
        <w:t xml:space="preserve">: </w:t>
      </w:r>
      <w:r w:rsidRPr="00C32BE3">
        <w:rPr>
          <w:b/>
        </w:rPr>
        <w:t>Full Accounting of Diabetes and Pre-Diabetes in the U.S. Population in 1988–1994 and 2005–2006</w:t>
      </w:r>
      <w:r w:rsidRPr="00C32BE3">
        <w:t xml:space="preserve">. </w:t>
      </w:r>
      <w:r w:rsidRPr="00C32BE3">
        <w:rPr>
          <w:i/>
        </w:rPr>
        <w:t xml:space="preserve">Diabetes Care </w:t>
      </w:r>
      <w:r w:rsidRPr="00C32BE3">
        <w:t xml:space="preserve">2009, </w:t>
      </w:r>
      <w:r w:rsidRPr="00C32BE3">
        <w:rPr>
          <w:b/>
        </w:rPr>
        <w:t>32</w:t>
      </w:r>
      <w:r w:rsidRPr="00C32BE3">
        <w:t>(2):287-294.</w:t>
      </w:r>
    </w:p>
    <w:p w14:paraId="19B5CDE6" w14:textId="77777777" w:rsidR="00286FE8" w:rsidRPr="00C32BE3" w:rsidRDefault="00286FE8" w:rsidP="00286FE8">
      <w:pPr>
        <w:pStyle w:val="EndNoteBibliography"/>
        <w:spacing w:after="0"/>
        <w:ind w:left="720" w:hanging="720"/>
      </w:pPr>
      <w:r w:rsidRPr="00C32BE3">
        <w:t>16.</w:t>
      </w:r>
      <w:r w:rsidRPr="00C32BE3">
        <w:tab/>
        <w:t>Yang W, Lu J, Weng J, Jia W, Ji L, Xiao J, Shan Z, Liu J, Tian H, Ji Q</w:t>
      </w:r>
      <w:r w:rsidRPr="00C32BE3">
        <w:rPr>
          <w:i/>
        </w:rPr>
        <w:t xml:space="preserve"> et al</w:t>
      </w:r>
      <w:r w:rsidRPr="00C32BE3">
        <w:t xml:space="preserve">: </w:t>
      </w:r>
      <w:r w:rsidRPr="00C32BE3">
        <w:rPr>
          <w:b/>
        </w:rPr>
        <w:t>Prevalence of diabetes among men and women in China</w:t>
      </w:r>
      <w:r w:rsidRPr="00C32BE3">
        <w:t xml:space="preserve">. </w:t>
      </w:r>
      <w:r w:rsidRPr="00C32BE3">
        <w:rPr>
          <w:i/>
        </w:rPr>
        <w:t xml:space="preserve">N Engl J Med </w:t>
      </w:r>
      <w:r w:rsidRPr="00C32BE3">
        <w:t xml:space="preserve">2010, </w:t>
      </w:r>
      <w:r w:rsidRPr="00C32BE3">
        <w:rPr>
          <w:b/>
        </w:rPr>
        <w:t>362</w:t>
      </w:r>
      <w:r w:rsidRPr="00C32BE3">
        <w:t>(12):1090-1101.</w:t>
      </w:r>
    </w:p>
    <w:p w14:paraId="565EF2F1" w14:textId="77777777" w:rsidR="00286FE8" w:rsidRPr="00C32BE3" w:rsidRDefault="00286FE8" w:rsidP="00286FE8">
      <w:pPr>
        <w:pStyle w:val="EndNoteBibliography"/>
        <w:spacing w:after="0"/>
        <w:ind w:left="720" w:hanging="720"/>
      </w:pPr>
      <w:r w:rsidRPr="00C32BE3">
        <w:lastRenderedPageBreak/>
        <w:t>17.</w:t>
      </w:r>
      <w:r w:rsidRPr="00C32BE3">
        <w:tab/>
        <w:t xml:space="preserve">IDF: </w:t>
      </w:r>
      <w:r w:rsidRPr="00C32BE3">
        <w:rPr>
          <w:b/>
        </w:rPr>
        <w:t>Diabetes Atlas 8th Edition</w:t>
      </w:r>
      <w:r w:rsidRPr="00C32BE3">
        <w:t>. 2017.</w:t>
      </w:r>
    </w:p>
    <w:p w14:paraId="4D7629C6" w14:textId="77777777" w:rsidR="00286FE8" w:rsidRPr="00C32BE3" w:rsidRDefault="00286FE8" w:rsidP="00286FE8">
      <w:pPr>
        <w:pStyle w:val="EndNoteBibliography"/>
        <w:spacing w:after="0"/>
        <w:ind w:left="720" w:hanging="720"/>
      </w:pPr>
      <w:r w:rsidRPr="00C32BE3">
        <w:t>18.</w:t>
      </w:r>
      <w:r w:rsidRPr="00C32BE3">
        <w:tab/>
        <w:t xml:space="preserve">Storey H, L, van Pelt MH, Bun S, Daily F, Neogi T, Thompson M, McGuire H, Weigl BH: </w:t>
      </w:r>
      <w:r w:rsidRPr="00C32BE3">
        <w:rPr>
          <w:b/>
        </w:rPr>
        <w:t>Diagnostic accuracy of self-administered urine glucose test strips as a diabetes screening tool in a low-resource setting in Cambodia</w:t>
      </w:r>
      <w:r w:rsidRPr="00C32BE3">
        <w:t xml:space="preserve">. </w:t>
      </w:r>
      <w:r w:rsidRPr="00C32BE3">
        <w:rPr>
          <w:i/>
        </w:rPr>
        <w:t xml:space="preserve">BMJ Open </w:t>
      </w:r>
      <w:r w:rsidRPr="00C32BE3">
        <w:t xml:space="preserve">2018, </w:t>
      </w:r>
      <w:r w:rsidRPr="00C32BE3">
        <w:rPr>
          <w:b/>
        </w:rPr>
        <w:t>8</w:t>
      </w:r>
      <w:r w:rsidRPr="00C32BE3">
        <w:t>(3).</w:t>
      </w:r>
    </w:p>
    <w:p w14:paraId="07153C64" w14:textId="77777777" w:rsidR="00286FE8" w:rsidRPr="00C32BE3" w:rsidRDefault="00286FE8" w:rsidP="00286FE8">
      <w:pPr>
        <w:pStyle w:val="EndNoteBibliography"/>
        <w:spacing w:after="0"/>
        <w:ind w:left="720" w:hanging="720"/>
      </w:pPr>
      <w:r w:rsidRPr="00C32BE3">
        <w:t>19.</w:t>
      </w:r>
      <w:r w:rsidRPr="00C32BE3">
        <w:tab/>
        <w:t xml:space="preserve">Brown N, Critchley J, Bogowicz P, Mayige M, Unwin N: </w:t>
      </w:r>
      <w:r w:rsidRPr="00C32BE3">
        <w:rPr>
          <w:b/>
        </w:rPr>
        <w:t>Risk scores based on self-reported or available clinical data to detect undiagnosed type 2 diabetes: a systematic review</w:t>
      </w:r>
      <w:r w:rsidRPr="00C32BE3">
        <w:t xml:space="preserve">. </w:t>
      </w:r>
      <w:r w:rsidRPr="00C32BE3">
        <w:rPr>
          <w:i/>
        </w:rPr>
        <w:t xml:space="preserve">Diabetes research and clinical practice </w:t>
      </w:r>
      <w:r w:rsidRPr="00C32BE3">
        <w:t xml:space="preserve">2012, </w:t>
      </w:r>
      <w:r w:rsidRPr="00C32BE3">
        <w:rPr>
          <w:b/>
        </w:rPr>
        <w:t>98</w:t>
      </w:r>
      <w:r w:rsidRPr="00C32BE3">
        <w:t>(3):369-385.</w:t>
      </w:r>
    </w:p>
    <w:p w14:paraId="6A8B0F7C" w14:textId="77777777" w:rsidR="00286FE8" w:rsidRPr="00C32BE3" w:rsidRDefault="00286FE8" w:rsidP="00286FE8">
      <w:pPr>
        <w:pStyle w:val="EndNoteBibliography"/>
        <w:spacing w:after="0"/>
        <w:ind w:left="720" w:hanging="720"/>
      </w:pPr>
      <w:r w:rsidRPr="00C32BE3">
        <w:t>20.</w:t>
      </w:r>
      <w:r w:rsidRPr="00C32BE3">
        <w:tab/>
        <w:t xml:space="preserve">Echouffo-Tcheugui JB, Ali MK, Griffin SJ, Narayan KMV: </w:t>
      </w:r>
      <w:r w:rsidRPr="00C32BE3">
        <w:rPr>
          <w:b/>
        </w:rPr>
        <w:t>Screening for Type 2 Diabetes and Dysglycemia</w:t>
      </w:r>
      <w:r w:rsidRPr="00C32BE3">
        <w:t xml:space="preserve">. </w:t>
      </w:r>
      <w:r w:rsidRPr="00C32BE3">
        <w:rPr>
          <w:i/>
        </w:rPr>
        <w:t xml:space="preserve">Epidemiologic Reviews </w:t>
      </w:r>
      <w:r w:rsidRPr="00C32BE3">
        <w:t xml:space="preserve">2011, </w:t>
      </w:r>
      <w:r w:rsidRPr="00C32BE3">
        <w:rPr>
          <w:b/>
        </w:rPr>
        <w:t>33</w:t>
      </w:r>
      <w:r w:rsidRPr="00C32BE3">
        <w:t>(1):63-87.</w:t>
      </w:r>
    </w:p>
    <w:p w14:paraId="582D0987" w14:textId="77777777" w:rsidR="00286FE8" w:rsidRPr="00C32BE3" w:rsidRDefault="00286FE8" w:rsidP="00286FE8">
      <w:pPr>
        <w:pStyle w:val="EndNoteBibliography"/>
        <w:spacing w:after="0"/>
        <w:ind w:left="720" w:hanging="720"/>
      </w:pPr>
      <w:r w:rsidRPr="00C32BE3">
        <w:t>21.</w:t>
      </w:r>
      <w:r w:rsidRPr="00C32BE3">
        <w:tab/>
        <w:t xml:space="preserve">The Diabetes Control and Complications Trial Research Group: </w:t>
      </w:r>
      <w:r w:rsidRPr="00C32BE3">
        <w:rPr>
          <w:b/>
        </w:rPr>
        <w:t>Adverse events and their association with treatment regimens in the diabetes control and complications trial.</w:t>
      </w:r>
      <w:r w:rsidRPr="00C32BE3">
        <w:t xml:space="preserve"> </w:t>
      </w:r>
      <w:r w:rsidRPr="00C32BE3">
        <w:rPr>
          <w:i/>
        </w:rPr>
        <w:t xml:space="preserve">Diabetes Care </w:t>
      </w:r>
      <w:r w:rsidRPr="00C32BE3">
        <w:t xml:space="preserve">1995, </w:t>
      </w:r>
      <w:r w:rsidRPr="00C32BE3">
        <w:rPr>
          <w:b/>
        </w:rPr>
        <w:t>18</w:t>
      </w:r>
      <w:r w:rsidRPr="00C32BE3">
        <w:t>(11):1415-1427.</w:t>
      </w:r>
    </w:p>
    <w:p w14:paraId="35921FBD" w14:textId="77777777" w:rsidR="00286FE8" w:rsidRPr="00C32BE3" w:rsidRDefault="00286FE8" w:rsidP="00286FE8">
      <w:pPr>
        <w:pStyle w:val="EndNoteBibliography"/>
        <w:spacing w:after="0"/>
        <w:ind w:left="720" w:hanging="720"/>
      </w:pPr>
      <w:r w:rsidRPr="00C32BE3">
        <w:t>22.</w:t>
      </w:r>
      <w:r w:rsidRPr="00C32BE3">
        <w:tab/>
        <w:t xml:space="preserve">Stratton IM, Adler AI, Neil HAW, Matthews DR, Manley SE, Cull CA, Hadden D, Turner RC, Holman RR: </w:t>
      </w:r>
      <w:r w:rsidRPr="00C32BE3">
        <w:rPr>
          <w:b/>
        </w:rPr>
        <w:t>Association of glycaemia with macrovascular and microvascular complications of type 2 diabetes (UKPDS 35): prospective observational study</w:t>
      </w:r>
      <w:r w:rsidRPr="00C32BE3">
        <w:t xml:space="preserve">. </w:t>
      </w:r>
      <w:r w:rsidRPr="00C32BE3">
        <w:rPr>
          <w:i/>
        </w:rPr>
        <w:t xml:space="preserve">BMJ </w:t>
      </w:r>
      <w:r w:rsidRPr="00C32BE3">
        <w:t xml:space="preserve">2000, </w:t>
      </w:r>
      <w:r w:rsidRPr="00C32BE3">
        <w:rPr>
          <w:b/>
        </w:rPr>
        <w:t>321</w:t>
      </w:r>
      <w:r w:rsidRPr="00C32BE3">
        <w:t>(7258):405-412.</w:t>
      </w:r>
    </w:p>
    <w:p w14:paraId="73E2036F" w14:textId="30E48566" w:rsidR="00286FE8" w:rsidRPr="00C32BE3" w:rsidRDefault="00286FE8" w:rsidP="00286FE8">
      <w:pPr>
        <w:pStyle w:val="EndNoteBibliography"/>
        <w:spacing w:after="0"/>
        <w:ind w:left="720" w:hanging="720"/>
      </w:pPr>
      <w:r w:rsidRPr="00C32BE3">
        <w:t>23.</w:t>
      </w:r>
      <w:r w:rsidRPr="00C32BE3">
        <w:tab/>
        <w:t xml:space="preserve">World Health Organization: </w:t>
      </w:r>
      <w:r w:rsidRPr="00C32BE3">
        <w:rPr>
          <w:b/>
        </w:rPr>
        <w:t xml:space="preserve">Use of glycated haemoglobin (HbA1c) in diagnosis of diabetes mellitus: abbreviated report of a WHO consultation; </w:t>
      </w:r>
      <w:hyperlink r:id="rId10" w:history="1">
        <w:r w:rsidRPr="00C32BE3">
          <w:rPr>
            <w:rStyle w:val="Hyperlink"/>
            <w:b/>
            <w:color w:val="auto"/>
          </w:rPr>
          <w:t>http://www.who.int/iris/handle/10665/70523</w:t>
        </w:r>
      </w:hyperlink>
      <w:r w:rsidRPr="00C32BE3">
        <w:t>. In</w:t>
      </w:r>
      <w:r w:rsidRPr="00C32BE3">
        <w:rPr>
          <w:i/>
        </w:rPr>
        <w:t>.</w:t>
      </w:r>
      <w:r w:rsidRPr="00C32BE3">
        <w:t xml:space="preserve"> Edited by WHO/NMH/CHP/CPM/11.1, p. Geneva: World Health Organization; 2011.</w:t>
      </w:r>
    </w:p>
    <w:p w14:paraId="6D4C47DD" w14:textId="77777777" w:rsidR="00286FE8" w:rsidRPr="00C32BE3" w:rsidRDefault="00286FE8" w:rsidP="00286FE8">
      <w:pPr>
        <w:pStyle w:val="EndNoteBibliography"/>
        <w:spacing w:after="0"/>
        <w:ind w:left="720" w:hanging="720"/>
      </w:pPr>
      <w:r w:rsidRPr="00C32BE3">
        <w:t>24.</w:t>
      </w:r>
      <w:r w:rsidRPr="00C32BE3">
        <w:tab/>
        <w:t xml:space="preserve">Bennett C, Guo M, Dharmage S: </w:t>
      </w:r>
      <w:r w:rsidRPr="00C32BE3">
        <w:rPr>
          <w:b/>
        </w:rPr>
        <w:t>HbA1c as a screening tool for detection of type 2 diabetes: a systematic review</w:t>
      </w:r>
      <w:r w:rsidRPr="00C32BE3">
        <w:t xml:space="preserve">. </w:t>
      </w:r>
      <w:r w:rsidRPr="00C32BE3">
        <w:rPr>
          <w:i/>
        </w:rPr>
        <w:t xml:space="preserve">Diabetic Medicine </w:t>
      </w:r>
      <w:r w:rsidRPr="00C32BE3">
        <w:t xml:space="preserve">2007, </w:t>
      </w:r>
      <w:r w:rsidRPr="00C32BE3">
        <w:rPr>
          <w:b/>
        </w:rPr>
        <w:t>24</w:t>
      </w:r>
      <w:r w:rsidRPr="00C32BE3">
        <w:t>(4):333-343.</w:t>
      </w:r>
    </w:p>
    <w:p w14:paraId="1568A8CE" w14:textId="77777777" w:rsidR="00286FE8" w:rsidRPr="00C32BE3" w:rsidRDefault="00286FE8" w:rsidP="00286FE8">
      <w:pPr>
        <w:pStyle w:val="EndNoteBibliography"/>
        <w:spacing w:after="0"/>
        <w:ind w:left="720" w:hanging="720"/>
      </w:pPr>
      <w:r w:rsidRPr="00C32BE3">
        <w:t>25.</w:t>
      </w:r>
      <w:r w:rsidRPr="00C32BE3">
        <w:tab/>
        <w:t xml:space="preserve">Kilpatrick ES, Atkin SL: </w:t>
      </w:r>
      <w:r w:rsidRPr="00C32BE3">
        <w:rPr>
          <w:b/>
        </w:rPr>
        <w:t>Using haemoglobin A&lt;sub&gt;1c&lt;/sub&gt; to diagnose type 2 diabetes or to identify people at high risk of diabetes</w:t>
      </w:r>
      <w:r w:rsidRPr="00C32BE3">
        <w:t xml:space="preserve">. </w:t>
      </w:r>
      <w:r w:rsidRPr="00C32BE3">
        <w:rPr>
          <w:i/>
        </w:rPr>
        <w:t xml:space="preserve">BMJ : British Medical Journal </w:t>
      </w:r>
      <w:r w:rsidRPr="00C32BE3">
        <w:t xml:space="preserve">2014, </w:t>
      </w:r>
      <w:r w:rsidRPr="00C32BE3">
        <w:rPr>
          <w:b/>
        </w:rPr>
        <w:t>348</w:t>
      </w:r>
      <w:r w:rsidRPr="00C32BE3">
        <w:t>.</w:t>
      </w:r>
    </w:p>
    <w:p w14:paraId="24704CD6" w14:textId="77777777" w:rsidR="00286FE8" w:rsidRPr="00C32BE3" w:rsidRDefault="00286FE8" w:rsidP="00286FE8">
      <w:pPr>
        <w:pStyle w:val="EndNoteBibliography"/>
        <w:spacing w:after="0"/>
        <w:ind w:left="720" w:hanging="720"/>
      </w:pPr>
      <w:r w:rsidRPr="00C32BE3">
        <w:t>26.</w:t>
      </w:r>
      <w:r w:rsidRPr="00C32BE3">
        <w:tab/>
        <w:t xml:space="preserve">Cohen RM, Haggerty S, Herman WH: </w:t>
      </w:r>
      <w:r w:rsidRPr="00C32BE3">
        <w:rPr>
          <w:b/>
        </w:rPr>
        <w:t>HbA1c for the diagnosis of diabetes and prediabetes: is it time for a mid-course correction?</w:t>
      </w:r>
      <w:r w:rsidRPr="00C32BE3">
        <w:t xml:space="preserve"> </w:t>
      </w:r>
      <w:r w:rsidRPr="00C32BE3">
        <w:rPr>
          <w:i/>
        </w:rPr>
        <w:t xml:space="preserve">J Clin Endocrinol Metab </w:t>
      </w:r>
      <w:r w:rsidRPr="00C32BE3">
        <w:t xml:space="preserve">2010, </w:t>
      </w:r>
      <w:r w:rsidRPr="00C32BE3">
        <w:rPr>
          <w:b/>
        </w:rPr>
        <w:t>95</w:t>
      </w:r>
      <w:r w:rsidRPr="00C32BE3">
        <w:t>(12):5203-5206.</w:t>
      </w:r>
    </w:p>
    <w:p w14:paraId="5A5F762D" w14:textId="4AD8D69A" w:rsidR="00286FE8" w:rsidRPr="00C32BE3" w:rsidRDefault="00286FE8" w:rsidP="00286FE8">
      <w:pPr>
        <w:pStyle w:val="EndNoteBibliography"/>
        <w:spacing w:after="0"/>
        <w:ind w:left="720" w:hanging="720"/>
      </w:pPr>
      <w:r w:rsidRPr="00C32BE3">
        <w:t>27.</w:t>
      </w:r>
      <w:r w:rsidRPr="00C32BE3">
        <w:tab/>
      </w:r>
      <w:r w:rsidRPr="00C32BE3">
        <w:rPr>
          <w:b/>
        </w:rPr>
        <w:t xml:space="preserve">Harmonizing Haemoglobin A1c Testing </w:t>
      </w:r>
      <w:r w:rsidRPr="00C32BE3">
        <w:t>[</w:t>
      </w:r>
      <w:hyperlink r:id="rId11" w:history="1">
        <w:r w:rsidRPr="00C32BE3">
          <w:rPr>
            <w:rStyle w:val="Hyperlink"/>
            <w:color w:val="auto"/>
          </w:rPr>
          <w:t>http://www.ngsp.org/</w:t>
        </w:r>
      </w:hyperlink>
      <w:r w:rsidRPr="00C32BE3">
        <w:t>]</w:t>
      </w:r>
    </w:p>
    <w:p w14:paraId="7B8F48FF" w14:textId="77777777" w:rsidR="00286FE8" w:rsidRPr="00C32BE3" w:rsidRDefault="00286FE8" w:rsidP="00286FE8">
      <w:pPr>
        <w:pStyle w:val="EndNoteBibliography"/>
        <w:spacing w:after="0"/>
        <w:ind w:left="720" w:hanging="720"/>
      </w:pPr>
      <w:r w:rsidRPr="00C32BE3">
        <w:t>28.</w:t>
      </w:r>
      <w:r w:rsidRPr="00C32BE3">
        <w:tab/>
        <w:t xml:space="preserve">Ogbera AO, Kapur A, Chinenye S, Fasanmade O, Uloko A, Odeyemi K: </w:t>
      </w:r>
      <w:r w:rsidRPr="00C32BE3">
        <w:rPr>
          <w:b/>
        </w:rPr>
        <w:t>Undiagnosed diabetes mellitus in tuberculosis: A Lagos report</w:t>
      </w:r>
      <w:r w:rsidRPr="00C32BE3">
        <w:t xml:space="preserve">. </w:t>
      </w:r>
      <w:r w:rsidRPr="00C32BE3">
        <w:rPr>
          <w:i/>
        </w:rPr>
        <w:t xml:space="preserve">Indian J Endocrinol Metab </w:t>
      </w:r>
      <w:r w:rsidRPr="00C32BE3">
        <w:t xml:space="preserve">2014, </w:t>
      </w:r>
      <w:r w:rsidRPr="00C32BE3">
        <w:rPr>
          <w:b/>
        </w:rPr>
        <w:t>18</w:t>
      </w:r>
      <w:r w:rsidRPr="00C32BE3">
        <w:t>(4):475-479.</w:t>
      </w:r>
    </w:p>
    <w:p w14:paraId="65C25722" w14:textId="77777777" w:rsidR="00286FE8" w:rsidRPr="00C32BE3" w:rsidRDefault="00286FE8" w:rsidP="00286FE8">
      <w:pPr>
        <w:pStyle w:val="EndNoteBibliography"/>
        <w:spacing w:after="0"/>
        <w:ind w:left="720" w:hanging="720"/>
      </w:pPr>
      <w:r w:rsidRPr="00C32BE3">
        <w:t>29.</w:t>
      </w:r>
      <w:r w:rsidRPr="00C32BE3">
        <w:tab/>
        <w:t>Owiti P, Keter A, Harries AD, Pastakia S, Wambugu C, Kirui N, Kasera G, Momanyi R, Masini E, Some F</w:t>
      </w:r>
      <w:r w:rsidRPr="00C32BE3">
        <w:rPr>
          <w:i/>
        </w:rPr>
        <w:t xml:space="preserve"> et al</w:t>
      </w:r>
      <w:r w:rsidRPr="00C32BE3">
        <w:t xml:space="preserve">: </w:t>
      </w:r>
      <w:r w:rsidRPr="00C32BE3">
        <w:rPr>
          <w:b/>
        </w:rPr>
        <w:t>Diabetes and pre-diabetes in tuberculosis patients in western Kenya using point-of-care glycated haemoglobin</w:t>
      </w:r>
      <w:r w:rsidRPr="00C32BE3">
        <w:t xml:space="preserve">. </w:t>
      </w:r>
      <w:r w:rsidRPr="00C32BE3">
        <w:rPr>
          <w:i/>
        </w:rPr>
        <w:t xml:space="preserve">Public Health Action </w:t>
      </w:r>
      <w:r w:rsidRPr="00C32BE3">
        <w:t xml:space="preserve">2017, </w:t>
      </w:r>
      <w:r w:rsidRPr="00C32BE3">
        <w:rPr>
          <w:b/>
        </w:rPr>
        <w:t>7</w:t>
      </w:r>
      <w:r w:rsidRPr="00C32BE3">
        <w:t>(2):147-154.</w:t>
      </w:r>
    </w:p>
    <w:p w14:paraId="64089A74" w14:textId="77777777" w:rsidR="00286FE8" w:rsidRPr="00C32BE3" w:rsidRDefault="00286FE8" w:rsidP="00286FE8">
      <w:pPr>
        <w:pStyle w:val="EndNoteBibliography"/>
        <w:spacing w:after="0"/>
        <w:ind w:left="720" w:hanging="720"/>
      </w:pPr>
      <w:r w:rsidRPr="00C32BE3">
        <w:t>30.</w:t>
      </w:r>
      <w:r w:rsidRPr="00C32BE3">
        <w:tab/>
        <w:t xml:space="preserve">Health Quality O: </w:t>
      </w:r>
      <w:r w:rsidRPr="00C32BE3">
        <w:rPr>
          <w:b/>
        </w:rPr>
        <w:t>Point-of-Care Hemoglobin A(1c) Testing: An Evidence-Based Analysis</w:t>
      </w:r>
      <w:r w:rsidRPr="00C32BE3">
        <w:t xml:space="preserve">. </w:t>
      </w:r>
      <w:r w:rsidRPr="00C32BE3">
        <w:rPr>
          <w:i/>
        </w:rPr>
        <w:t xml:space="preserve">Ontario Health Technology Assessment Series </w:t>
      </w:r>
      <w:r w:rsidRPr="00C32BE3">
        <w:t xml:space="preserve">2014, </w:t>
      </w:r>
      <w:r w:rsidRPr="00C32BE3">
        <w:rPr>
          <w:b/>
        </w:rPr>
        <w:t>14</w:t>
      </w:r>
      <w:r w:rsidRPr="00C32BE3">
        <w:t>(8):1-30.</w:t>
      </w:r>
    </w:p>
    <w:p w14:paraId="12CF7395" w14:textId="77777777" w:rsidR="00286FE8" w:rsidRPr="00C32BE3" w:rsidRDefault="00286FE8" w:rsidP="00286FE8">
      <w:pPr>
        <w:pStyle w:val="EndNoteBibliography"/>
        <w:spacing w:after="0"/>
        <w:ind w:left="720" w:hanging="720"/>
      </w:pPr>
      <w:r w:rsidRPr="00C32BE3">
        <w:t>31.</w:t>
      </w:r>
      <w:r w:rsidRPr="00C32BE3">
        <w:tab/>
        <w:t xml:space="preserve">Hirst JA, McLellan JH, Price CP, English E, Feakins BG, Stevens RJ, Farmer AJ: </w:t>
      </w:r>
      <w:r w:rsidRPr="00C32BE3">
        <w:rPr>
          <w:b/>
        </w:rPr>
        <w:t>Performance of point-of-care HbA1c test devices: implications for use in clinical practice - a systematic review and meta-analysis</w:t>
      </w:r>
      <w:r w:rsidRPr="00C32BE3">
        <w:t xml:space="preserve">. </w:t>
      </w:r>
      <w:r w:rsidRPr="00C32BE3">
        <w:rPr>
          <w:i/>
        </w:rPr>
        <w:t xml:space="preserve">Clin Chem Lab Med </w:t>
      </w:r>
      <w:r w:rsidRPr="00C32BE3">
        <w:t xml:space="preserve">2017, </w:t>
      </w:r>
      <w:r w:rsidRPr="00C32BE3">
        <w:rPr>
          <w:b/>
        </w:rPr>
        <w:t>55</w:t>
      </w:r>
      <w:r w:rsidRPr="00C32BE3">
        <w:t>(2):167-180.</w:t>
      </w:r>
    </w:p>
    <w:p w14:paraId="7312C2A8" w14:textId="77777777" w:rsidR="00286FE8" w:rsidRPr="00C32BE3" w:rsidRDefault="00286FE8" w:rsidP="00286FE8">
      <w:pPr>
        <w:pStyle w:val="EndNoteBibliography"/>
        <w:spacing w:after="0"/>
        <w:ind w:left="720" w:hanging="720"/>
      </w:pPr>
      <w:r w:rsidRPr="00C32BE3">
        <w:t>32.</w:t>
      </w:r>
      <w:r w:rsidRPr="00C32BE3">
        <w:tab/>
        <w:t xml:space="preserve">van Crevel R, Dockrell HM: </w:t>
      </w:r>
      <w:r w:rsidRPr="00C32BE3">
        <w:rPr>
          <w:b/>
        </w:rPr>
        <w:t>TANDEM: understanding diabetes and tuberculosis</w:t>
      </w:r>
      <w:r w:rsidRPr="00C32BE3">
        <w:t xml:space="preserve">. </w:t>
      </w:r>
      <w:r w:rsidRPr="00C32BE3">
        <w:rPr>
          <w:i/>
        </w:rPr>
        <w:t xml:space="preserve">Lancet Diabetes Endocrinol </w:t>
      </w:r>
      <w:r w:rsidRPr="00C32BE3">
        <w:t xml:space="preserve">2014, </w:t>
      </w:r>
      <w:r w:rsidRPr="00C32BE3">
        <w:rPr>
          <w:b/>
        </w:rPr>
        <w:t>2</w:t>
      </w:r>
      <w:r w:rsidRPr="00C32BE3">
        <w:t>(4):270-272.</w:t>
      </w:r>
    </w:p>
    <w:p w14:paraId="4C8A252F" w14:textId="77777777" w:rsidR="00286FE8" w:rsidRPr="00C32BE3" w:rsidRDefault="00286FE8" w:rsidP="00286FE8">
      <w:pPr>
        <w:pStyle w:val="EndNoteBibliography"/>
        <w:spacing w:after="0"/>
        <w:ind w:left="720" w:hanging="720"/>
      </w:pPr>
      <w:r w:rsidRPr="00C32BE3">
        <w:t>33.</w:t>
      </w:r>
      <w:r w:rsidRPr="00C32BE3">
        <w:tab/>
        <w:t xml:space="preserve">Medina Lara A, Mundy C, Kandulu J, Chisuwo L, Bates I: </w:t>
      </w:r>
      <w:r w:rsidRPr="00C32BE3">
        <w:rPr>
          <w:b/>
        </w:rPr>
        <w:t>Evaluation and costs of different haemoglobin methods for use in district hospitals in Malawi</w:t>
      </w:r>
      <w:r w:rsidRPr="00C32BE3">
        <w:t xml:space="preserve">. </w:t>
      </w:r>
      <w:r w:rsidRPr="00C32BE3">
        <w:rPr>
          <w:i/>
        </w:rPr>
        <w:t xml:space="preserve">J Clin Pathol </w:t>
      </w:r>
      <w:r w:rsidRPr="00C32BE3">
        <w:t xml:space="preserve">2005, </w:t>
      </w:r>
      <w:r w:rsidRPr="00C32BE3">
        <w:rPr>
          <w:b/>
        </w:rPr>
        <w:t>58</w:t>
      </w:r>
      <w:r w:rsidRPr="00C32BE3">
        <w:t>(1):56-60.</w:t>
      </w:r>
    </w:p>
    <w:p w14:paraId="190C2106" w14:textId="6F339D10" w:rsidR="00286FE8" w:rsidRPr="00C32BE3" w:rsidRDefault="00286FE8" w:rsidP="00286FE8">
      <w:pPr>
        <w:pStyle w:val="EndNoteBibliography"/>
        <w:spacing w:after="0"/>
        <w:ind w:left="720" w:hanging="720"/>
      </w:pPr>
      <w:r w:rsidRPr="00C32BE3">
        <w:t>34.</w:t>
      </w:r>
      <w:r w:rsidRPr="00C32BE3">
        <w:tab/>
        <w:t xml:space="preserve">Hemocue: </w:t>
      </w:r>
      <w:hyperlink r:id="rId12" w:history="1">
        <w:r w:rsidRPr="00C32BE3">
          <w:rPr>
            <w:rStyle w:val="Hyperlink"/>
            <w:b/>
            <w:color w:val="auto"/>
          </w:rPr>
          <w:t>https://www.hemocue.com/</w:t>
        </w:r>
      </w:hyperlink>
      <w:r w:rsidRPr="00C32BE3">
        <w:rPr>
          <w:b/>
        </w:rPr>
        <w:t xml:space="preserve"> (last accessed: 04-05-2018)</w:t>
      </w:r>
      <w:r w:rsidRPr="00C32BE3">
        <w:t>. In</w:t>
      </w:r>
      <w:r w:rsidRPr="00C32BE3">
        <w:rPr>
          <w:i/>
        </w:rPr>
        <w:t>.</w:t>
      </w:r>
      <w:r w:rsidRPr="00C32BE3">
        <w:t>; 2017.</w:t>
      </w:r>
    </w:p>
    <w:p w14:paraId="32D4AF83" w14:textId="4387F07E" w:rsidR="00286FE8" w:rsidRPr="00C32BE3" w:rsidRDefault="00286FE8" w:rsidP="00286FE8">
      <w:pPr>
        <w:pStyle w:val="EndNoteBibliography"/>
        <w:spacing w:after="0"/>
        <w:ind w:left="720" w:hanging="720"/>
      </w:pPr>
      <w:r w:rsidRPr="00C32BE3">
        <w:t>35.</w:t>
      </w:r>
      <w:r w:rsidRPr="00C32BE3">
        <w:tab/>
      </w:r>
      <w:r w:rsidRPr="00C32BE3">
        <w:rPr>
          <w:b/>
        </w:rPr>
        <w:t xml:space="preserve">Quo-Test® HbA1c  Analyzer </w:t>
      </w:r>
      <w:r w:rsidRPr="00C32BE3">
        <w:t>[</w:t>
      </w:r>
      <w:hyperlink r:id="rId13" w:history="1">
        <w:r w:rsidRPr="00C32BE3">
          <w:rPr>
            <w:rStyle w:val="Hyperlink"/>
            <w:color w:val="auto"/>
          </w:rPr>
          <w:t>https://www.ekfdiagnostics.com/quo-test.html</w:t>
        </w:r>
      </w:hyperlink>
      <w:r w:rsidRPr="00C32BE3">
        <w:t>]</w:t>
      </w:r>
    </w:p>
    <w:p w14:paraId="2486F1A4" w14:textId="77777777" w:rsidR="00286FE8" w:rsidRPr="00C32BE3" w:rsidRDefault="00286FE8" w:rsidP="00286FE8">
      <w:pPr>
        <w:pStyle w:val="EndNoteBibliography"/>
        <w:spacing w:after="0"/>
        <w:ind w:left="720" w:hanging="720"/>
      </w:pPr>
      <w:r w:rsidRPr="00C32BE3">
        <w:t>36.</w:t>
      </w:r>
      <w:r w:rsidRPr="00C32BE3">
        <w:tab/>
        <w:t xml:space="preserve">Little RR, Rohlfing CL, Sacks DB: </w:t>
      </w:r>
      <w:r w:rsidRPr="00C32BE3">
        <w:rPr>
          <w:b/>
        </w:rPr>
        <w:t>Status of hemoglobin A1c measurement and goals for improvement: from chaos to order for improving diabetes care</w:t>
      </w:r>
      <w:r w:rsidRPr="00C32BE3">
        <w:t xml:space="preserve">. </w:t>
      </w:r>
      <w:r w:rsidRPr="00C32BE3">
        <w:rPr>
          <w:i/>
        </w:rPr>
        <w:t xml:space="preserve">Clinical chemistry </w:t>
      </w:r>
      <w:r w:rsidRPr="00C32BE3">
        <w:t xml:space="preserve">2011, </w:t>
      </w:r>
      <w:r w:rsidRPr="00C32BE3">
        <w:rPr>
          <w:b/>
        </w:rPr>
        <w:t>57</w:t>
      </w:r>
      <w:r w:rsidRPr="00C32BE3">
        <w:t>(2):205-214.</w:t>
      </w:r>
    </w:p>
    <w:p w14:paraId="0EC49F6F" w14:textId="77777777" w:rsidR="00286FE8" w:rsidRPr="00C32BE3" w:rsidRDefault="00286FE8" w:rsidP="00286FE8">
      <w:pPr>
        <w:pStyle w:val="EndNoteBibliography"/>
        <w:spacing w:after="0"/>
        <w:ind w:left="720" w:hanging="720"/>
      </w:pPr>
      <w:r w:rsidRPr="00C32BE3">
        <w:t>37.</w:t>
      </w:r>
      <w:r w:rsidRPr="00C32BE3">
        <w:tab/>
      </w:r>
      <w:r w:rsidRPr="00C32BE3">
        <w:rPr>
          <w:b/>
        </w:rPr>
        <w:t>Obesity: preventing and managing the global epidemic. Report of a WHO consultation</w:t>
      </w:r>
      <w:r w:rsidRPr="00C32BE3">
        <w:t xml:space="preserve">. </w:t>
      </w:r>
      <w:r w:rsidRPr="00C32BE3">
        <w:rPr>
          <w:i/>
        </w:rPr>
        <w:t xml:space="preserve">World Health Organ Tech Rep Ser </w:t>
      </w:r>
      <w:r w:rsidRPr="00C32BE3">
        <w:t xml:space="preserve">2000, </w:t>
      </w:r>
      <w:r w:rsidRPr="00C32BE3">
        <w:rPr>
          <w:b/>
        </w:rPr>
        <w:t>894</w:t>
      </w:r>
      <w:r w:rsidRPr="00C32BE3">
        <w:t>:i-xii, 1-253.</w:t>
      </w:r>
    </w:p>
    <w:p w14:paraId="3257C098" w14:textId="77777777" w:rsidR="00286FE8" w:rsidRPr="00C32BE3" w:rsidRDefault="00286FE8" w:rsidP="00286FE8">
      <w:pPr>
        <w:pStyle w:val="EndNoteBibliography"/>
        <w:spacing w:after="0"/>
        <w:ind w:left="720" w:hanging="720"/>
      </w:pPr>
      <w:r w:rsidRPr="00C32BE3">
        <w:t>38.</w:t>
      </w:r>
      <w:r w:rsidRPr="00C32BE3">
        <w:tab/>
        <w:t xml:space="preserve">WHO: </w:t>
      </w:r>
      <w:r w:rsidRPr="00C32BE3">
        <w:rPr>
          <w:b/>
        </w:rPr>
        <w:t>Haemoglobin concentrations for the diagnosis of anaemia and assessment of severity</w:t>
      </w:r>
      <w:r w:rsidRPr="00C32BE3">
        <w:t xml:space="preserve">. In: </w:t>
      </w:r>
      <w:r w:rsidRPr="00C32BE3">
        <w:rPr>
          <w:i/>
        </w:rPr>
        <w:t>Vitamin and Mineral Nutrition Information System.</w:t>
      </w:r>
      <w:r w:rsidRPr="00C32BE3">
        <w:t xml:space="preserve"> Geneva World Health Organisation; 2011.</w:t>
      </w:r>
    </w:p>
    <w:p w14:paraId="5B42217D" w14:textId="77777777" w:rsidR="00286FE8" w:rsidRPr="00C32BE3" w:rsidRDefault="00286FE8" w:rsidP="00286FE8">
      <w:pPr>
        <w:pStyle w:val="EndNoteBibliography"/>
        <w:spacing w:after="0"/>
        <w:ind w:left="720" w:hanging="720"/>
      </w:pPr>
      <w:r w:rsidRPr="00C32BE3">
        <w:lastRenderedPageBreak/>
        <w:t>39.</w:t>
      </w:r>
      <w:r w:rsidRPr="00C32BE3">
        <w:tab/>
        <w:t xml:space="preserve">American Diabetes Association: </w:t>
      </w:r>
      <w:r w:rsidRPr="00C32BE3">
        <w:rPr>
          <w:b/>
        </w:rPr>
        <w:t>Diagnosis and Classification of Diabetes Mellitus</w:t>
      </w:r>
      <w:r w:rsidRPr="00C32BE3">
        <w:t xml:space="preserve">. </w:t>
      </w:r>
      <w:r w:rsidRPr="00C32BE3">
        <w:rPr>
          <w:i/>
        </w:rPr>
        <w:t xml:space="preserve">Diabetes Care </w:t>
      </w:r>
      <w:r w:rsidRPr="00C32BE3">
        <w:t xml:space="preserve">2012, </w:t>
      </w:r>
      <w:r w:rsidRPr="00C32BE3">
        <w:rPr>
          <w:b/>
        </w:rPr>
        <w:t>35</w:t>
      </w:r>
      <w:r w:rsidRPr="00C32BE3">
        <w:t>(1 ):S64-S71.</w:t>
      </w:r>
    </w:p>
    <w:p w14:paraId="57DE944C" w14:textId="77777777" w:rsidR="00286FE8" w:rsidRPr="00C32BE3" w:rsidRDefault="00286FE8" w:rsidP="00286FE8">
      <w:pPr>
        <w:pStyle w:val="EndNoteBibliography"/>
        <w:spacing w:after="0"/>
        <w:ind w:left="720" w:hanging="720"/>
      </w:pPr>
      <w:r w:rsidRPr="00C32BE3">
        <w:t>40.</w:t>
      </w:r>
      <w:r w:rsidRPr="00C32BE3">
        <w:tab/>
        <w:t xml:space="preserve">Fusong J, Xuhong H, Jun L, Jian Z, Fengdi L, Kai K, Junling T, Yuqian B, Weiping J: </w:t>
      </w:r>
      <w:r w:rsidRPr="00C32BE3">
        <w:rPr>
          <w:b/>
        </w:rPr>
        <w:t>Assessment of the Performance of A1CNow+ and Development of an Error Grid Analysis Graph for Comparative Hemoglobin A1c Measurements</w:t>
      </w:r>
      <w:r w:rsidRPr="00C32BE3">
        <w:t xml:space="preserve">. </w:t>
      </w:r>
      <w:r w:rsidRPr="00C32BE3">
        <w:rPr>
          <w:i/>
        </w:rPr>
        <w:t xml:space="preserve">Diabetes Technology &amp; Therapeutics </w:t>
      </w:r>
      <w:r w:rsidRPr="00C32BE3">
        <w:t xml:space="preserve">2014, </w:t>
      </w:r>
      <w:r w:rsidRPr="00C32BE3">
        <w:rPr>
          <w:b/>
        </w:rPr>
        <w:t>16</w:t>
      </w:r>
      <w:r w:rsidRPr="00C32BE3">
        <w:t>(6):363-369.</w:t>
      </w:r>
    </w:p>
    <w:p w14:paraId="4CD1BE7A" w14:textId="77777777" w:rsidR="00286FE8" w:rsidRPr="00C32BE3" w:rsidRDefault="00286FE8" w:rsidP="00286FE8">
      <w:pPr>
        <w:pStyle w:val="EndNoteBibliography"/>
        <w:spacing w:after="0"/>
        <w:ind w:left="720" w:hanging="720"/>
      </w:pPr>
      <w:r w:rsidRPr="00C32BE3">
        <w:t>41.</w:t>
      </w:r>
      <w:r w:rsidRPr="00C32BE3">
        <w:tab/>
        <w:t xml:space="preserve">StataCorp: </w:t>
      </w:r>
      <w:r w:rsidRPr="00C32BE3">
        <w:rPr>
          <w:b/>
        </w:rPr>
        <w:t>Stata Statistical Software: Release 12. College Station, TX: StataCorp LP.</w:t>
      </w:r>
      <w:r w:rsidRPr="00C32BE3">
        <w:t xml:space="preserve"> In</w:t>
      </w:r>
      <w:r w:rsidRPr="00C32BE3">
        <w:rPr>
          <w:i/>
        </w:rPr>
        <w:t>.</w:t>
      </w:r>
      <w:r w:rsidRPr="00C32BE3">
        <w:t>; 2011.</w:t>
      </w:r>
    </w:p>
    <w:p w14:paraId="6314CC0B" w14:textId="77777777" w:rsidR="00286FE8" w:rsidRPr="00C32BE3" w:rsidRDefault="00286FE8" w:rsidP="00286FE8">
      <w:pPr>
        <w:pStyle w:val="EndNoteBibliography"/>
        <w:spacing w:after="0"/>
        <w:ind w:left="720" w:hanging="720"/>
      </w:pPr>
      <w:r w:rsidRPr="00C32BE3">
        <w:t>42.</w:t>
      </w:r>
      <w:r w:rsidRPr="00C32BE3">
        <w:tab/>
        <w:t xml:space="preserve">Rohlfing CL, Parvin CA, Sacks DB, Little RR: </w:t>
      </w:r>
      <w:r w:rsidRPr="00C32BE3">
        <w:rPr>
          <w:b/>
        </w:rPr>
        <w:t>Comparing analytic performance criteria: Evaluation of HbA1c certification criteria as an example</w:t>
      </w:r>
      <w:r w:rsidRPr="00C32BE3">
        <w:t xml:space="preserve">. </w:t>
      </w:r>
      <w:r w:rsidRPr="00C32BE3">
        <w:rPr>
          <w:i/>
        </w:rPr>
        <w:t xml:space="preserve">Clinica Chimica Acta </w:t>
      </w:r>
      <w:r w:rsidRPr="00C32BE3">
        <w:t xml:space="preserve">2014, </w:t>
      </w:r>
      <w:r w:rsidRPr="00C32BE3">
        <w:rPr>
          <w:b/>
        </w:rPr>
        <w:t>433</w:t>
      </w:r>
      <w:r w:rsidRPr="00C32BE3">
        <w:t>:259-263.</w:t>
      </w:r>
    </w:p>
    <w:p w14:paraId="6A82EAFD" w14:textId="77777777" w:rsidR="00286FE8" w:rsidRPr="00C32BE3" w:rsidRDefault="00286FE8" w:rsidP="00286FE8">
      <w:pPr>
        <w:pStyle w:val="EndNoteBibliography"/>
        <w:spacing w:after="0"/>
        <w:ind w:left="720" w:hanging="720"/>
      </w:pPr>
      <w:r w:rsidRPr="00C32BE3">
        <w:t>43.</w:t>
      </w:r>
      <w:r w:rsidRPr="00C32BE3">
        <w:tab/>
        <w:t xml:space="preserve">Clarke WL, Cox D, Gonder-Frederick LA, Carter W, Pohl SL: </w:t>
      </w:r>
      <w:r w:rsidRPr="00C32BE3">
        <w:rPr>
          <w:b/>
        </w:rPr>
        <w:t>Evaluating clinical accuracy of systems for self-monitoring of blood glucose</w:t>
      </w:r>
      <w:r w:rsidRPr="00C32BE3">
        <w:t xml:space="preserve">. </w:t>
      </w:r>
      <w:r w:rsidRPr="00C32BE3">
        <w:rPr>
          <w:i/>
        </w:rPr>
        <w:t xml:space="preserve">Diabetes Care </w:t>
      </w:r>
      <w:r w:rsidRPr="00C32BE3">
        <w:t xml:space="preserve">1987, </w:t>
      </w:r>
      <w:r w:rsidRPr="00C32BE3">
        <w:rPr>
          <w:b/>
        </w:rPr>
        <w:t>10</w:t>
      </w:r>
      <w:r w:rsidRPr="00C32BE3">
        <w:t>(5):622-628.</w:t>
      </w:r>
    </w:p>
    <w:p w14:paraId="67DAF196" w14:textId="77777777" w:rsidR="00286FE8" w:rsidRPr="00C32BE3" w:rsidRDefault="00286FE8" w:rsidP="00286FE8">
      <w:pPr>
        <w:pStyle w:val="EndNoteBibliography"/>
        <w:spacing w:after="0"/>
        <w:ind w:left="720" w:hanging="720"/>
      </w:pPr>
      <w:r w:rsidRPr="00C32BE3">
        <w:t>44.</w:t>
      </w:r>
      <w:r w:rsidRPr="00C32BE3">
        <w:tab/>
        <w:t xml:space="preserve">Parkes JL, Slatin SL, Pardo S, Ginsberg BH: </w:t>
      </w:r>
      <w:r w:rsidRPr="00C32BE3">
        <w:rPr>
          <w:b/>
        </w:rPr>
        <w:t>A new consensus error grid to evaluate the clinical significance of inaccuracies in the measurement of blood glucose</w:t>
      </w:r>
      <w:r w:rsidRPr="00C32BE3">
        <w:t xml:space="preserve">. </w:t>
      </w:r>
      <w:r w:rsidRPr="00C32BE3">
        <w:rPr>
          <w:i/>
        </w:rPr>
        <w:t xml:space="preserve">Diabetes Care </w:t>
      </w:r>
      <w:r w:rsidRPr="00C32BE3">
        <w:t xml:space="preserve">2000, </w:t>
      </w:r>
      <w:r w:rsidRPr="00C32BE3">
        <w:rPr>
          <w:b/>
        </w:rPr>
        <w:t>23</w:t>
      </w:r>
      <w:r w:rsidRPr="00C32BE3">
        <w:t>(8):1143-1148.</w:t>
      </w:r>
    </w:p>
    <w:p w14:paraId="5EF7B4E7" w14:textId="77777777" w:rsidR="00286FE8" w:rsidRPr="00C32BE3" w:rsidRDefault="00286FE8" w:rsidP="00286FE8">
      <w:pPr>
        <w:pStyle w:val="EndNoteBibliography"/>
        <w:spacing w:after="0"/>
        <w:ind w:left="720" w:hanging="720"/>
      </w:pPr>
      <w:r w:rsidRPr="00C32BE3">
        <w:t>45.</w:t>
      </w:r>
      <w:r w:rsidRPr="00C32BE3">
        <w:tab/>
        <w:t xml:space="preserve">English E, Idris I, Smith G, Dhatariya K, Kilpatrick ES, John WG: </w:t>
      </w:r>
      <w:r w:rsidRPr="00C32BE3">
        <w:rPr>
          <w:b/>
        </w:rPr>
        <w:t>The effect of anaemia and abnormalities of erythrocyte indices on HbA1c analysis: a systematic review</w:t>
      </w:r>
      <w:r w:rsidRPr="00C32BE3">
        <w:t xml:space="preserve">. </w:t>
      </w:r>
      <w:r w:rsidRPr="00C32BE3">
        <w:rPr>
          <w:i/>
        </w:rPr>
        <w:t xml:space="preserve">Diabetologia </w:t>
      </w:r>
      <w:r w:rsidRPr="00C32BE3">
        <w:t xml:space="preserve">2015, </w:t>
      </w:r>
      <w:r w:rsidRPr="00C32BE3">
        <w:rPr>
          <w:b/>
        </w:rPr>
        <w:t>58</w:t>
      </w:r>
      <w:r w:rsidRPr="00C32BE3">
        <w:t>(7):1409-1421.</w:t>
      </w:r>
    </w:p>
    <w:p w14:paraId="7D3E0D8C" w14:textId="77777777" w:rsidR="00286FE8" w:rsidRPr="00C32BE3" w:rsidRDefault="00286FE8" w:rsidP="00286FE8">
      <w:pPr>
        <w:pStyle w:val="EndNoteBibliography"/>
        <w:spacing w:after="0"/>
        <w:ind w:left="720" w:hanging="720"/>
      </w:pPr>
      <w:r w:rsidRPr="00C32BE3">
        <w:t>46.</w:t>
      </w:r>
      <w:r w:rsidRPr="00C32BE3">
        <w:tab/>
        <w:t xml:space="preserve">Kumar AM, Satyanarayana S, Wilson NC, Chadha SS, Gupta D, Nair S, Zachariah R, Kapur A, Harries AD: </w:t>
      </w:r>
      <w:r w:rsidRPr="00C32BE3">
        <w:rPr>
          <w:b/>
        </w:rPr>
        <w:t>Operational research leading to rapid national policy change: tuberculosis-diabetes collaboration in India</w:t>
      </w:r>
      <w:r w:rsidRPr="00C32BE3">
        <w:t xml:space="preserve">. </w:t>
      </w:r>
      <w:r w:rsidRPr="00C32BE3">
        <w:rPr>
          <w:i/>
        </w:rPr>
        <w:t xml:space="preserve">Public Health Action </w:t>
      </w:r>
      <w:r w:rsidRPr="00C32BE3">
        <w:t xml:space="preserve">2014, </w:t>
      </w:r>
      <w:r w:rsidRPr="00C32BE3">
        <w:rPr>
          <w:b/>
        </w:rPr>
        <w:t>4</w:t>
      </w:r>
      <w:r w:rsidRPr="00C32BE3">
        <w:t>(2):85-88.</w:t>
      </w:r>
    </w:p>
    <w:p w14:paraId="3CFCF110" w14:textId="77777777" w:rsidR="00286FE8" w:rsidRPr="00C32BE3" w:rsidRDefault="00286FE8" w:rsidP="00286FE8">
      <w:pPr>
        <w:pStyle w:val="EndNoteBibliography"/>
        <w:spacing w:after="0"/>
        <w:ind w:left="720" w:hanging="720"/>
      </w:pPr>
      <w:r w:rsidRPr="00C32BE3">
        <w:t>47.</w:t>
      </w:r>
      <w:r w:rsidRPr="00C32BE3">
        <w:tab/>
        <w:t xml:space="preserve">Kapur A, Harries AD, Lonnroth K, Wilson P, Sulistyowati LS: </w:t>
      </w:r>
      <w:r w:rsidRPr="00C32BE3">
        <w:rPr>
          <w:b/>
        </w:rPr>
        <w:t>Diabetes and tuberculosis co-epidemic: the Bali Declaration</w:t>
      </w:r>
      <w:r w:rsidRPr="00C32BE3">
        <w:t xml:space="preserve">. </w:t>
      </w:r>
      <w:r w:rsidRPr="00C32BE3">
        <w:rPr>
          <w:i/>
        </w:rPr>
        <w:t xml:space="preserve">Lancet Diabetes Endocrinol </w:t>
      </w:r>
      <w:r w:rsidRPr="00C32BE3">
        <w:t xml:space="preserve">2016, </w:t>
      </w:r>
      <w:r w:rsidRPr="00C32BE3">
        <w:rPr>
          <w:b/>
        </w:rPr>
        <w:t>4</w:t>
      </w:r>
      <w:r w:rsidRPr="00C32BE3">
        <w:t>(1):8-10.</w:t>
      </w:r>
    </w:p>
    <w:p w14:paraId="3F0E84B5" w14:textId="77777777" w:rsidR="00286FE8" w:rsidRPr="00C32BE3" w:rsidRDefault="00286FE8" w:rsidP="00286FE8">
      <w:pPr>
        <w:pStyle w:val="EndNoteBibliography"/>
        <w:spacing w:after="0"/>
        <w:ind w:left="720" w:hanging="720"/>
      </w:pPr>
      <w:r w:rsidRPr="00C32BE3">
        <w:t>48.</w:t>
      </w:r>
      <w:r w:rsidRPr="00C32BE3">
        <w:tab/>
        <w:t xml:space="preserve">Lawson L, Muc M, Oladimeji O, Iweha C, Opoola B, Abdurhaman ST, Bimba JS, Cuevas LE: </w:t>
      </w:r>
      <w:r w:rsidRPr="00C32BE3">
        <w:rPr>
          <w:b/>
        </w:rPr>
        <w:t>Tuberculosis and diabetes in Nigerian patients with and without HIV</w:t>
      </w:r>
      <w:r w:rsidRPr="00C32BE3">
        <w:t xml:space="preserve">. </w:t>
      </w:r>
      <w:r w:rsidRPr="00C32BE3">
        <w:rPr>
          <w:i/>
        </w:rPr>
        <w:t xml:space="preserve">Int J Infect Dis </w:t>
      </w:r>
      <w:r w:rsidRPr="00C32BE3">
        <w:t xml:space="preserve">2017, </w:t>
      </w:r>
      <w:r w:rsidRPr="00C32BE3">
        <w:rPr>
          <w:b/>
        </w:rPr>
        <w:t>61</w:t>
      </w:r>
      <w:r w:rsidRPr="00C32BE3">
        <w:t>:121-125.</w:t>
      </w:r>
    </w:p>
    <w:p w14:paraId="1E224A43" w14:textId="77777777" w:rsidR="00286FE8" w:rsidRPr="00C32BE3" w:rsidRDefault="00286FE8" w:rsidP="00286FE8">
      <w:pPr>
        <w:pStyle w:val="EndNoteBibliography"/>
        <w:spacing w:after="0"/>
        <w:ind w:left="720" w:hanging="720"/>
      </w:pPr>
      <w:r w:rsidRPr="00C32BE3">
        <w:t>49.</w:t>
      </w:r>
      <w:r w:rsidRPr="00C32BE3">
        <w:tab/>
        <w:t xml:space="preserve">Motta LA, Shephard MDS, Brink J, Lawson S, Rheeder P: </w:t>
      </w:r>
      <w:r w:rsidRPr="00C32BE3">
        <w:rPr>
          <w:b/>
        </w:rPr>
        <w:t>Point-of-care testing improves diabetes management in a primary care clinic in South Africa</w:t>
      </w:r>
      <w:r w:rsidRPr="00C32BE3">
        <w:t xml:space="preserve">. </w:t>
      </w:r>
      <w:r w:rsidRPr="00C32BE3">
        <w:rPr>
          <w:i/>
        </w:rPr>
        <w:t xml:space="preserve">Prim Care Diabetes </w:t>
      </w:r>
      <w:r w:rsidRPr="00C32BE3">
        <w:t xml:space="preserve">2017, </w:t>
      </w:r>
      <w:r w:rsidRPr="00C32BE3">
        <w:rPr>
          <w:b/>
        </w:rPr>
        <w:t>11</w:t>
      </w:r>
      <w:r w:rsidRPr="00C32BE3">
        <w:t>(3):248-253.</w:t>
      </w:r>
    </w:p>
    <w:p w14:paraId="68D5128F" w14:textId="77777777" w:rsidR="00286FE8" w:rsidRPr="00C32BE3" w:rsidRDefault="00286FE8" w:rsidP="00286FE8">
      <w:pPr>
        <w:pStyle w:val="EndNoteBibliography"/>
        <w:spacing w:after="0"/>
        <w:ind w:left="720" w:hanging="720"/>
      </w:pPr>
      <w:r w:rsidRPr="00C32BE3">
        <w:t>50.</w:t>
      </w:r>
      <w:r w:rsidRPr="00C32BE3">
        <w:tab/>
        <w:t xml:space="preserve">Martin DD, Jones TW, Davis EA, Shephard MDS, Freeman H, Maguire GP, Bulsara MK: </w:t>
      </w:r>
      <w:r w:rsidRPr="00C32BE3">
        <w:rPr>
          <w:b/>
        </w:rPr>
        <w:t>Point-of-care testing of HbA1c and blood glucose in a remote Aboriginal Australian community</w:t>
      </w:r>
      <w:r w:rsidRPr="00C32BE3">
        <w:t xml:space="preserve">. </w:t>
      </w:r>
      <w:r w:rsidRPr="00C32BE3">
        <w:rPr>
          <w:i/>
        </w:rPr>
        <w:t xml:space="preserve">Med J Aust </w:t>
      </w:r>
      <w:r w:rsidRPr="00C32BE3">
        <w:t xml:space="preserve">2005, </w:t>
      </w:r>
      <w:r w:rsidRPr="00C32BE3">
        <w:rPr>
          <w:b/>
        </w:rPr>
        <w:t>182</w:t>
      </w:r>
      <w:r w:rsidRPr="00C32BE3">
        <w:t>(10):524-527.</w:t>
      </w:r>
    </w:p>
    <w:p w14:paraId="265B6D57" w14:textId="1293B736" w:rsidR="00286FE8" w:rsidRPr="00C32BE3" w:rsidRDefault="00286FE8" w:rsidP="00286FE8">
      <w:pPr>
        <w:pStyle w:val="EndNoteBibliography"/>
        <w:ind w:left="720" w:hanging="720"/>
      </w:pPr>
      <w:r w:rsidRPr="00C32BE3">
        <w:t>51.</w:t>
      </w:r>
      <w:r w:rsidRPr="00C32BE3">
        <w:tab/>
        <w:t xml:space="preserve">University of Birmingham Horizon Scanning Research &amp; Intelligence Centre: </w:t>
      </w:r>
      <w:r w:rsidRPr="00C32BE3">
        <w:rPr>
          <w:b/>
        </w:rPr>
        <w:t>New and emerging non-invasive glucose monitoring technologies</w:t>
      </w:r>
      <w:r w:rsidRPr="00C32BE3">
        <w:t>. In</w:t>
      </w:r>
      <w:r w:rsidRPr="00C32BE3">
        <w:rPr>
          <w:i/>
        </w:rPr>
        <w:t>.</w:t>
      </w:r>
      <w:r w:rsidRPr="00C32BE3">
        <w:t xml:space="preserve"> Report available. </w:t>
      </w:r>
      <w:hyperlink r:id="rId14" w:history="1">
        <w:r w:rsidRPr="00C32BE3">
          <w:rPr>
            <w:rStyle w:val="Hyperlink"/>
            <w:color w:val="auto"/>
          </w:rPr>
          <w:t>http://www.io.nihr.ac.uk/topics/summary-new-and-emerging-non-invasive-glucose-monitoring-technologies/</w:t>
        </w:r>
      </w:hyperlink>
      <w:r w:rsidRPr="00C32BE3">
        <w:t xml:space="preserve"> (last accessed 01/10/2017); December 2016.</w:t>
      </w:r>
    </w:p>
    <w:p w14:paraId="3F4CF768" w14:textId="1E330534" w:rsidR="00A91DA7" w:rsidRPr="00C32BE3" w:rsidRDefault="00D34B8C" w:rsidP="00460890">
      <w:pPr>
        <w:jc w:val="both"/>
      </w:pPr>
      <w:r w:rsidRPr="00C32BE3">
        <w:fldChar w:fldCharType="end"/>
      </w:r>
    </w:p>
    <w:sectPr w:rsidR="00A91DA7" w:rsidRPr="00C32BE3" w:rsidSect="002D31D9">
      <w:footerReference w:type="default" r:id="rId1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9B319" w14:textId="77777777" w:rsidR="00CB0B6F" w:rsidRDefault="00CB0B6F" w:rsidP="00F73001">
      <w:pPr>
        <w:spacing w:after="0" w:line="240" w:lineRule="auto"/>
      </w:pPr>
      <w:r>
        <w:separator/>
      </w:r>
    </w:p>
  </w:endnote>
  <w:endnote w:type="continuationSeparator" w:id="0">
    <w:p w14:paraId="589B35B6" w14:textId="77777777" w:rsidR="00CB0B6F" w:rsidRDefault="00CB0B6F" w:rsidP="00F7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193778"/>
      <w:docPartObj>
        <w:docPartGallery w:val="Page Numbers (Bottom of Page)"/>
        <w:docPartUnique/>
      </w:docPartObj>
    </w:sdtPr>
    <w:sdtEndPr>
      <w:rPr>
        <w:noProof/>
      </w:rPr>
    </w:sdtEndPr>
    <w:sdtContent>
      <w:p w14:paraId="017044A7" w14:textId="03D2829F" w:rsidR="00D60BAA" w:rsidRDefault="00D60BAA">
        <w:pPr>
          <w:pStyle w:val="Footer"/>
          <w:jc w:val="center"/>
        </w:pPr>
        <w:r>
          <w:fldChar w:fldCharType="begin"/>
        </w:r>
        <w:r>
          <w:instrText xml:space="preserve"> PAGE   \* MERGEFORMAT </w:instrText>
        </w:r>
        <w:r>
          <w:fldChar w:fldCharType="separate"/>
        </w:r>
        <w:r w:rsidR="00C32BE3">
          <w:rPr>
            <w:noProof/>
          </w:rPr>
          <w:t>16</w:t>
        </w:r>
        <w:r>
          <w:rPr>
            <w:noProof/>
          </w:rPr>
          <w:fldChar w:fldCharType="end"/>
        </w:r>
      </w:p>
    </w:sdtContent>
  </w:sdt>
  <w:p w14:paraId="4B0666F3" w14:textId="77777777" w:rsidR="00D60BAA" w:rsidRDefault="00D60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3CAAF" w14:textId="77777777" w:rsidR="00CB0B6F" w:rsidRDefault="00CB0B6F" w:rsidP="00F73001">
      <w:pPr>
        <w:spacing w:after="0" w:line="240" w:lineRule="auto"/>
      </w:pPr>
      <w:r>
        <w:separator/>
      </w:r>
    </w:p>
  </w:footnote>
  <w:footnote w:type="continuationSeparator" w:id="0">
    <w:p w14:paraId="6F387781" w14:textId="77777777" w:rsidR="00CB0B6F" w:rsidRDefault="00CB0B6F" w:rsidP="00F730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138F"/>
    <w:multiLevelType w:val="multilevel"/>
    <w:tmpl w:val="0F5A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71EAE"/>
    <w:multiLevelType w:val="hybridMultilevel"/>
    <w:tmpl w:val="4CB2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761F8"/>
    <w:multiLevelType w:val="hybridMultilevel"/>
    <w:tmpl w:val="97DC3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3821FE"/>
    <w:multiLevelType w:val="hybridMultilevel"/>
    <w:tmpl w:val="A59A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91315A"/>
    <w:multiLevelType w:val="hybridMultilevel"/>
    <w:tmpl w:val="0FA8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DE0816"/>
    <w:multiLevelType w:val="hybridMultilevel"/>
    <w:tmpl w:val="EA80B63E"/>
    <w:lvl w:ilvl="0" w:tplc="E0AEF2AA">
      <w:start w:val="1"/>
      <w:numFmt w:val="bullet"/>
      <w:lvlText w:val="•"/>
      <w:lvlJc w:val="left"/>
      <w:pPr>
        <w:tabs>
          <w:tab w:val="num" w:pos="720"/>
        </w:tabs>
        <w:ind w:left="720" w:hanging="360"/>
      </w:pPr>
      <w:rPr>
        <w:rFonts w:ascii="Arial" w:hAnsi="Arial" w:hint="default"/>
      </w:rPr>
    </w:lvl>
    <w:lvl w:ilvl="1" w:tplc="F3CA29B2">
      <w:start w:val="1"/>
      <w:numFmt w:val="bullet"/>
      <w:lvlText w:val="•"/>
      <w:lvlJc w:val="left"/>
      <w:pPr>
        <w:tabs>
          <w:tab w:val="num" w:pos="1440"/>
        </w:tabs>
        <w:ind w:left="1440" w:hanging="360"/>
      </w:pPr>
      <w:rPr>
        <w:rFonts w:ascii="Arial" w:hAnsi="Arial" w:hint="default"/>
      </w:rPr>
    </w:lvl>
    <w:lvl w:ilvl="2" w:tplc="E3525FEC" w:tentative="1">
      <w:start w:val="1"/>
      <w:numFmt w:val="bullet"/>
      <w:lvlText w:val="•"/>
      <w:lvlJc w:val="left"/>
      <w:pPr>
        <w:tabs>
          <w:tab w:val="num" w:pos="2160"/>
        </w:tabs>
        <w:ind w:left="2160" w:hanging="360"/>
      </w:pPr>
      <w:rPr>
        <w:rFonts w:ascii="Arial" w:hAnsi="Arial" w:hint="default"/>
      </w:rPr>
    </w:lvl>
    <w:lvl w:ilvl="3" w:tplc="49D27190" w:tentative="1">
      <w:start w:val="1"/>
      <w:numFmt w:val="bullet"/>
      <w:lvlText w:val="•"/>
      <w:lvlJc w:val="left"/>
      <w:pPr>
        <w:tabs>
          <w:tab w:val="num" w:pos="2880"/>
        </w:tabs>
        <w:ind w:left="2880" w:hanging="360"/>
      </w:pPr>
      <w:rPr>
        <w:rFonts w:ascii="Arial" w:hAnsi="Arial" w:hint="default"/>
      </w:rPr>
    </w:lvl>
    <w:lvl w:ilvl="4" w:tplc="1A1048D0" w:tentative="1">
      <w:start w:val="1"/>
      <w:numFmt w:val="bullet"/>
      <w:lvlText w:val="•"/>
      <w:lvlJc w:val="left"/>
      <w:pPr>
        <w:tabs>
          <w:tab w:val="num" w:pos="3600"/>
        </w:tabs>
        <w:ind w:left="3600" w:hanging="360"/>
      </w:pPr>
      <w:rPr>
        <w:rFonts w:ascii="Arial" w:hAnsi="Arial" w:hint="default"/>
      </w:rPr>
    </w:lvl>
    <w:lvl w:ilvl="5" w:tplc="DBE20B80" w:tentative="1">
      <w:start w:val="1"/>
      <w:numFmt w:val="bullet"/>
      <w:lvlText w:val="•"/>
      <w:lvlJc w:val="left"/>
      <w:pPr>
        <w:tabs>
          <w:tab w:val="num" w:pos="4320"/>
        </w:tabs>
        <w:ind w:left="4320" w:hanging="360"/>
      </w:pPr>
      <w:rPr>
        <w:rFonts w:ascii="Arial" w:hAnsi="Arial" w:hint="default"/>
      </w:rPr>
    </w:lvl>
    <w:lvl w:ilvl="6" w:tplc="A806570C" w:tentative="1">
      <w:start w:val="1"/>
      <w:numFmt w:val="bullet"/>
      <w:lvlText w:val="•"/>
      <w:lvlJc w:val="left"/>
      <w:pPr>
        <w:tabs>
          <w:tab w:val="num" w:pos="5040"/>
        </w:tabs>
        <w:ind w:left="5040" w:hanging="360"/>
      </w:pPr>
      <w:rPr>
        <w:rFonts w:ascii="Arial" w:hAnsi="Arial" w:hint="default"/>
      </w:rPr>
    </w:lvl>
    <w:lvl w:ilvl="7" w:tplc="D3748C64" w:tentative="1">
      <w:start w:val="1"/>
      <w:numFmt w:val="bullet"/>
      <w:lvlText w:val="•"/>
      <w:lvlJc w:val="left"/>
      <w:pPr>
        <w:tabs>
          <w:tab w:val="num" w:pos="5760"/>
        </w:tabs>
        <w:ind w:left="5760" w:hanging="360"/>
      </w:pPr>
      <w:rPr>
        <w:rFonts w:ascii="Arial" w:hAnsi="Arial" w:hint="default"/>
      </w:rPr>
    </w:lvl>
    <w:lvl w:ilvl="8" w:tplc="49C8FC8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P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s-PE" w:vendorID="64" w:dllVersion="131078" w:nlCheck="1" w:checkStyle="1"/>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C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0esawdx0atvleaxvmv290kap0eftzew5s5&quot;&gt;POC&lt;record-ids&gt;&lt;item&gt;1&lt;/item&gt;&lt;item&gt;2&lt;/item&gt;&lt;item&gt;3&lt;/item&gt;&lt;item&gt;4&lt;/item&gt;&lt;item&gt;5&lt;/item&gt;&lt;item&gt;6&lt;/item&gt;&lt;item&gt;7&lt;/item&gt;&lt;item&gt;8&lt;/item&gt;&lt;item&gt;9&lt;/item&gt;&lt;item&gt;10&lt;/item&gt;&lt;item&gt;11&lt;/item&gt;&lt;item&gt;12&lt;/item&gt;&lt;item&gt;13&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9&lt;/item&gt;&lt;item&gt;50&lt;/item&gt;&lt;item&gt;51&lt;/item&gt;&lt;item&gt;52&lt;/item&gt;&lt;item&gt;53&lt;/item&gt;&lt;item&gt;54&lt;/item&gt;&lt;/record-ids&gt;&lt;/item&gt;&lt;/Libraries&gt;"/>
  </w:docVars>
  <w:rsids>
    <w:rsidRoot w:val="000D565B"/>
    <w:rsid w:val="0000067D"/>
    <w:rsid w:val="00002082"/>
    <w:rsid w:val="00003874"/>
    <w:rsid w:val="00007864"/>
    <w:rsid w:val="000112D9"/>
    <w:rsid w:val="0001513C"/>
    <w:rsid w:val="00020D86"/>
    <w:rsid w:val="0003390B"/>
    <w:rsid w:val="00037360"/>
    <w:rsid w:val="00041986"/>
    <w:rsid w:val="00045FC1"/>
    <w:rsid w:val="000466F9"/>
    <w:rsid w:val="000471E3"/>
    <w:rsid w:val="00050297"/>
    <w:rsid w:val="00056F3F"/>
    <w:rsid w:val="00061993"/>
    <w:rsid w:val="00063265"/>
    <w:rsid w:val="0006613A"/>
    <w:rsid w:val="00067FAA"/>
    <w:rsid w:val="000717D5"/>
    <w:rsid w:val="0007468C"/>
    <w:rsid w:val="00085CF3"/>
    <w:rsid w:val="00087DC7"/>
    <w:rsid w:val="0009122A"/>
    <w:rsid w:val="0009204F"/>
    <w:rsid w:val="000A081C"/>
    <w:rsid w:val="000A1D3D"/>
    <w:rsid w:val="000A1E07"/>
    <w:rsid w:val="000A5CCB"/>
    <w:rsid w:val="000B2347"/>
    <w:rsid w:val="000B23B1"/>
    <w:rsid w:val="000B32C4"/>
    <w:rsid w:val="000B7A55"/>
    <w:rsid w:val="000C1A81"/>
    <w:rsid w:val="000C343B"/>
    <w:rsid w:val="000C3DAD"/>
    <w:rsid w:val="000C790D"/>
    <w:rsid w:val="000D0CA5"/>
    <w:rsid w:val="000D4BD2"/>
    <w:rsid w:val="000D565B"/>
    <w:rsid w:val="000D69BB"/>
    <w:rsid w:val="000E3D48"/>
    <w:rsid w:val="000E64F4"/>
    <w:rsid w:val="000F6A81"/>
    <w:rsid w:val="00104663"/>
    <w:rsid w:val="00105682"/>
    <w:rsid w:val="0010783E"/>
    <w:rsid w:val="00110509"/>
    <w:rsid w:val="0011268F"/>
    <w:rsid w:val="001170D6"/>
    <w:rsid w:val="00120D00"/>
    <w:rsid w:val="00125830"/>
    <w:rsid w:val="0012762E"/>
    <w:rsid w:val="00134CA2"/>
    <w:rsid w:val="00137623"/>
    <w:rsid w:val="0014039C"/>
    <w:rsid w:val="00140915"/>
    <w:rsid w:val="00144547"/>
    <w:rsid w:val="00146E6C"/>
    <w:rsid w:val="0016731D"/>
    <w:rsid w:val="00170005"/>
    <w:rsid w:val="00170137"/>
    <w:rsid w:val="00171D85"/>
    <w:rsid w:val="0017610F"/>
    <w:rsid w:val="0018100B"/>
    <w:rsid w:val="00181E43"/>
    <w:rsid w:val="00183BB1"/>
    <w:rsid w:val="00185B2E"/>
    <w:rsid w:val="001A79C2"/>
    <w:rsid w:val="001B420E"/>
    <w:rsid w:val="001B43AB"/>
    <w:rsid w:val="001B4549"/>
    <w:rsid w:val="001B728A"/>
    <w:rsid w:val="001C56E6"/>
    <w:rsid w:val="001C657A"/>
    <w:rsid w:val="001C6B9A"/>
    <w:rsid w:val="001D002D"/>
    <w:rsid w:val="001D1A7C"/>
    <w:rsid w:val="001D7A87"/>
    <w:rsid w:val="001E0494"/>
    <w:rsid w:val="001E1A94"/>
    <w:rsid w:val="001E211B"/>
    <w:rsid w:val="001F53A7"/>
    <w:rsid w:val="0020086B"/>
    <w:rsid w:val="00203FB8"/>
    <w:rsid w:val="00204715"/>
    <w:rsid w:val="00206745"/>
    <w:rsid w:val="0021180C"/>
    <w:rsid w:val="00216069"/>
    <w:rsid w:val="00216E7B"/>
    <w:rsid w:val="002174F4"/>
    <w:rsid w:val="00223974"/>
    <w:rsid w:val="00227016"/>
    <w:rsid w:val="00232D9F"/>
    <w:rsid w:val="002357C6"/>
    <w:rsid w:val="0024151C"/>
    <w:rsid w:val="002435A7"/>
    <w:rsid w:val="00243FC3"/>
    <w:rsid w:val="0024599C"/>
    <w:rsid w:val="00245C45"/>
    <w:rsid w:val="002531C8"/>
    <w:rsid w:val="002563ED"/>
    <w:rsid w:val="0026007F"/>
    <w:rsid w:val="00262C66"/>
    <w:rsid w:val="00264744"/>
    <w:rsid w:val="00264F4B"/>
    <w:rsid w:val="00266766"/>
    <w:rsid w:val="00267DBA"/>
    <w:rsid w:val="002707D2"/>
    <w:rsid w:val="002720DE"/>
    <w:rsid w:val="0028137C"/>
    <w:rsid w:val="00283FD2"/>
    <w:rsid w:val="00284D47"/>
    <w:rsid w:val="0028587B"/>
    <w:rsid w:val="00286FE8"/>
    <w:rsid w:val="00290394"/>
    <w:rsid w:val="002A325C"/>
    <w:rsid w:val="002B5816"/>
    <w:rsid w:val="002B5AFF"/>
    <w:rsid w:val="002B715E"/>
    <w:rsid w:val="002B7DB1"/>
    <w:rsid w:val="002C25D3"/>
    <w:rsid w:val="002C2DAC"/>
    <w:rsid w:val="002C56B2"/>
    <w:rsid w:val="002C6CB2"/>
    <w:rsid w:val="002C7F40"/>
    <w:rsid w:val="002D059F"/>
    <w:rsid w:val="002D168A"/>
    <w:rsid w:val="002D1E93"/>
    <w:rsid w:val="002D31D9"/>
    <w:rsid w:val="002D5500"/>
    <w:rsid w:val="002E20D0"/>
    <w:rsid w:val="002E3E11"/>
    <w:rsid w:val="002E477C"/>
    <w:rsid w:val="002F2647"/>
    <w:rsid w:val="002F4BBC"/>
    <w:rsid w:val="002F51DB"/>
    <w:rsid w:val="00304D74"/>
    <w:rsid w:val="0030546B"/>
    <w:rsid w:val="0031017B"/>
    <w:rsid w:val="0031022C"/>
    <w:rsid w:val="00312073"/>
    <w:rsid w:val="00312157"/>
    <w:rsid w:val="00313712"/>
    <w:rsid w:val="00321744"/>
    <w:rsid w:val="00323EAA"/>
    <w:rsid w:val="0032587D"/>
    <w:rsid w:val="00325D9B"/>
    <w:rsid w:val="003279DB"/>
    <w:rsid w:val="00331E29"/>
    <w:rsid w:val="00340221"/>
    <w:rsid w:val="003464B1"/>
    <w:rsid w:val="00357626"/>
    <w:rsid w:val="00360F44"/>
    <w:rsid w:val="003612C0"/>
    <w:rsid w:val="00362073"/>
    <w:rsid w:val="00365A35"/>
    <w:rsid w:val="00370990"/>
    <w:rsid w:val="003726C2"/>
    <w:rsid w:val="00375E21"/>
    <w:rsid w:val="00377156"/>
    <w:rsid w:val="00383500"/>
    <w:rsid w:val="00383B36"/>
    <w:rsid w:val="00383B73"/>
    <w:rsid w:val="00383F71"/>
    <w:rsid w:val="00386D13"/>
    <w:rsid w:val="00387EB3"/>
    <w:rsid w:val="00390BAF"/>
    <w:rsid w:val="00390BED"/>
    <w:rsid w:val="00390CB5"/>
    <w:rsid w:val="00395D19"/>
    <w:rsid w:val="00396A19"/>
    <w:rsid w:val="003973C9"/>
    <w:rsid w:val="003A0AE4"/>
    <w:rsid w:val="003A1601"/>
    <w:rsid w:val="003A39F5"/>
    <w:rsid w:val="003A4A85"/>
    <w:rsid w:val="003B1902"/>
    <w:rsid w:val="003B335A"/>
    <w:rsid w:val="003B4447"/>
    <w:rsid w:val="003C0061"/>
    <w:rsid w:val="003C1C59"/>
    <w:rsid w:val="003C44B9"/>
    <w:rsid w:val="003D10CD"/>
    <w:rsid w:val="003D114B"/>
    <w:rsid w:val="003D1199"/>
    <w:rsid w:val="003D34C9"/>
    <w:rsid w:val="003E04E5"/>
    <w:rsid w:val="003E2A33"/>
    <w:rsid w:val="003E33E1"/>
    <w:rsid w:val="003F12B7"/>
    <w:rsid w:val="00403CA9"/>
    <w:rsid w:val="00417BC5"/>
    <w:rsid w:val="00425BCA"/>
    <w:rsid w:val="00433060"/>
    <w:rsid w:val="00440636"/>
    <w:rsid w:val="00444314"/>
    <w:rsid w:val="0044539A"/>
    <w:rsid w:val="00447914"/>
    <w:rsid w:val="00450950"/>
    <w:rsid w:val="0045263A"/>
    <w:rsid w:val="00453050"/>
    <w:rsid w:val="00453105"/>
    <w:rsid w:val="00453712"/>
    <w:rsid w:val="00455E4B"/>
    <w:rsid w:val="00460104"/>
    <w:rsid w:val="00460890"/>
    <w:rsid w:val="00460E4B"/>
    <w:rsid w:val="00464640"/>
    <w:rsid w:val="00464CCB"/>
    <w:rsid w:val="00466183"/>
    <w:rsid w:val="00471DED"/>
    <w:rsid w:val="00472D7B"/>
    <w:rsid w:val="004754FA"/>
    <w:rsid w:val="004773A3"/>
    <w:rsid w:val="00484042"/>
    <w:rsid w:val="004850AC"/>
    <w:rsid w:val="00486FA7"/>
    <w:rsid w:val="00487341"/>
    <w:rsid w:val="00487402"/>
    <w:rsid w:val="00487763"/>
    <w:rsid w:val="00487FC8"/>
    <w:rsid w:val="004910A1"/>
    <w:rsid w:val="004973E2"/>
    <w:rsid w:val="004B4789"/>
    <w:rsid w:val="004C214F"/>
    <w:rsid w:val="004C216F"/>
    <w:rsid w:val="004C37B3"/>
    <w:rsid w:val="004C4080"/>
    <w:rsid w:val="004E070C"/>
    <w:rsid w:val="004E2205"/>
    <w:rsid w:val="004E26F5"/>
    <w:rsid w:val="004F20ED"/>
    <w:rsid w:val="004F3A22"/>
    <w:rsid w:val="004F7DC9"/>
    <w:rsid w:val="00502B92"/>
    <w:rsid w:val="00512A1A"/>
    <w:rsid w:val="00515A0C"/>
    <w:rsid w:val="00517525"/>
    <w:rsid w:val="0052199A"/>
    <w:rsid w:val="0053041F"/>
    <w:rsid w:val="0053073D"/>
    <w:rsid w:val="00530E5C"/>
    <w:rsid w:val="00533D2A"/>
    <w:rsid w:val="00534883"/>
    <w:rsid w:val="005359F7"/>
    <w:rsid w:val="00537375"/>
    <w:rsid w:val="005419F9"/>
    <w:rsid w:val="00546A3C"/>
    <w:rsid w:val="00550CB9"/>
    <w:rsid w:val="00551C21"/>
    <w:rsid w:val="0055453C"/>
    <w:rsid w:val="005545B5"/>
    <w:rsid w:val="005617D9"/>
    <w:rsid w:val="00561E28"/>
    <w:rsid w:val="00564608"/>
    <w:rsid w:val="00571F0F"/>
    <w:rsid w:val="00572792"/>
    <w:rsid w:val="00577548"/>
    <w:rsid w:val="005832A0"/>
    <w:rsid w:val="00585BC2"/>
    <w:rsid w:val="00590D1F"/>
    <w:rsid w:val="0059182B"/>
    <w:rsid w:val="005A156B"/>
    <w:rsid w:val="005B2111"/>
    <w:rsid w:val="005B2453"/>
    <w:rsid w:val="005B30C7"/>
    <w:rsid w:val="005C0328"/>
    <w:rsid w:val="005C2E78"/>
    <w:rsid w:val="005C73FD"/>
    <w:rsid w:val="005D3DAB"/>
    <w:rsid w:val="005E001B"/>
    <w:rsid w:val="005E5EAB"/>
    <w:rsid w:val="005E6486"/>
    <w:rsid w:val="005E7F0D"/>
    <w:rsid w:val="005F0463"/>
    <w:rsid w:val="005F126E"/>
    <w:rsid w:val="005F1F92"/>
    <w:rsid w:val="005F5520"/>
    <w:rsid w:val="005F7C41"/>
    <w:rsid w:val="00601E45"/>
    <w:rsid w:val="00604239"/>
    <w:rsid w:val="0060551D"/>
    <w:rsid w:val="006071B3"/>
    <w:rsid w:val="00613BD7"/>
    <w:rsid w:val="00615365"/>
    <w:rsid w:val="006155D2"/>
    <w:rsid w:val="006170D6"/>
    <w:rsid w:val="0061748E"/>
    <w:rsid w:val="0061771A"/>
    <w:rsid w:val="006202B8"/>
    <w:rsid w:val="0062513E"/>
    <w:rsid w:val="0063798A"/>
    <w:rsid w:val="00640F87"/>
    <w:rsid w:val="0064593F"/>
    <w:rsid w:val="00646121"/>
    <w:rsid w:val="0064644D"/>
    <w:rsid w:val="00646967"/>
    <w:rsid w:val="006479CB"/>
    <w:rsid w:val="00655236"/>
    <w:rsid w:val="00655CED"/>
    <w:rsid w:val="006639AB"/>
    <w:rsid w:val="00665569"/>
    <w:rsid w:val="00671BB1"/>
    <w:rsid w:val="006722F3"/>
    <w:rsid w:val="00674B22"/>
    <w:rsid w:val="006751AD"/>
    <w:rsid w:val="0068792C"/>
    <w:rsid w:val="0069264E"/>
    <w:rsid w:val="00695BE8"/>
    <w:rsid w:val="00695C5F"/>
    <w:rsid w:val="006A4855"/>
    <w:rsid w:val="006A5398"/>
    <w:rsid w:val="006A56D9"/>
    <w:rsid w:val="006A636A"/>
    <w:rsid w:val="006B2692"/>
    <w:rsid w:val="006B5086"/>
    <w:rsid w:val="006B6D77"/>
    <w:rsid w:val="006C4DA6"/>
    <w:rsid w:val="006C777B"/>
    <w:rsid w:val="006D26B1"/>
    <w:rsid w:val="006D400D"/>
    <w:rsid w:val="006D5932"/>
    <w:rsid w:val="006D7053"/>
    <w:rsid w:val="006D72B5"/>
    <w:rsid w:val="006D7915"/>
    <w:rsid w:val="006E39CB"/>
    <w:rsid w:val="006E4307"/>
    <w:rsid w:val="006F2A57"/>
    <w:rsid w:val="006F3010"/>
    <w:rsid w:val="006F38A4"/>
    <w:rsid w:val="006F62DF"/>
    <w:rsid w:val="006F734B"/>
    <w:rsid w:val="00700FA8"/>
    <w:rsid w:val="0070311B"/>
    <w:rsid w:val="00706B0B"/>
    <w:rsid w:val="0070703A"/>
    <w:rsid w:val="00707C0D"/>
    <w:rsid w:val="00707F55"/>
    <w:rsid w:val="00710DA9"/>
    <w:rsid w:val="007111EA"/>
    <w:rsid w:val="007147C0"/>
    <w:rsid w:val="00714CE3"/>
    <w:rsid w:val="007153A1"/>
    <w:rsid w:val="00721F83"/>
    <w:rsid w:val="00724F9F"/>
    <w:rsid w:val="007325D5"/>
    <w:rsid w:val="00733734"/>
    <w:rsid w:val="00734638"/>
    <w:rsid w:val="00734E65"/>
    <w:rsid w:val="00736233"/>
    <w:rsid w:val="00742197"/>
    <w:rsid w:val="0074386F"/>
    <w:rsid w:val="00743B8C"/>
    <w:rsid w:val="00744902"/>
    <w:rsid w:val="0074595A"/>
    <w:rsid w:val="00747F34"/>
    <w:rsid w:val="007554DF"/>
    <w:rsid w:val="007609B0"/>
    <w:rsid w:val="00770A26"/>
    <w:rsid w:val="00772900"/>
    <w:rsid w:val="00776F70"/>
    <w:rsid w:val="00777082"/>
    <w:rsid w:val="00780D6F"/>
    <w:rsid w:val="007864EC"/>
    <w:rsid w:val="00790D11"/>
    <w:rsid w:val="0079190F"/>
    <w:rsid w:val="00792A88"/>
    <w:rsid w:val="007A03EE"/>
    <w:rsid w:val="007A0CD0"/>
    <w:rsid w:val="007A5D0F"/>
    <w:rsid w:val="007B20AD"/>
    <w:rsid w:val="007B2196"/>
    <w:rsid w:val="007B4B35"/>
    <w:rsid w:val="007C580F"/>
    <w:rsid w:val="007C7E06"/>
    <w:rsid w:val="007D0A91"/>
    <w:rsid w:val="007D117C"/>
    <w:rsid w:val="007E1189"/>
    <w:rsid w:val="007E32F6"/>
    <w:rsid w:val="007E33ED"/>
    <w:rsid w:val="007F261E"/>
    <w:rsid w:val="007F39C6"/>
    <w:rsid w:val="00803721"/>
    <w:rsid w:val="008052BD"/>
    <w:rsid w:val="00805BF3"/>
    <w:rsid w:val="00812884"/>
    <w:rsid w:val="008137EB"/>
    <w:rsid w:val="00816D29"/>
    <w:rsid w:val="008237BF"/>
    <w:rsid w:val="00824601"/>
    <w:rsid w:val="008317EC"/>
    <w:rsid w:val="00831B18"/>
    <w:rsid w:val="00834E1A"/>
    <w:rsid w:val="00836238"/>
    <w:rsid w:val="00843EA9"/>
    <w:rsid w:val="0084421C"/>
    <w:rsid w:val="008447E7"/>
    <w:rsid w:val="00853C46"/>
    <w:rsid w:val="00855724"/>
    <w:rsid w:val="00862B10"/>
    <w:rsid w:val="00863217"/>
    <w:rsid w:val="00865045"/>
    <w:rsid w:val="00865462"/>
    <w:rsid w:val="00865E48"/>
    <w:rsid w:val="00866101"/>
    <w:rsid w:val="00866AAB"/>
    <w:rsid w:val="00866F4B"/>
    <w:rsid w:val="00870A9C"/>
    <w:rsid w:val="00870B8F"/>
    <w:rsid w:val="00872B8C"/>
    <w:rsid w:val="00881908"/>
    <w:rsid w:val="00890D8C"/>
    <w:rsid w:val="00891BA0"/>
    <w:rsid w:val="00895C5B"/>
    <w:rsid w:val="008978BE"/>
    <w:rsid w:val="008A25CE"/>
    <w:rsid w:val="008A28AA"/>
    <w:rsid w:val="008B0D56"/>
    <w:rsid w:val="008B306E"/>
    <w:rsid w:val="008B34AA"/>
    <w:rsid w:val="008B4F4F"/>
    <w:rsid w:val="008B66E6"/>
    <w:rsid w:val="008B7D89"/>
    <w:rsid w:val="008C58CB"/>
    <w:rsid w:val="008C661A"/>
    <w:rsid w:val="008E57C9"/>
    <w:rsid w:val="008E5DFF"/>
    <w:rsid w:val="008F3B0E"/>
    <w:rsid w:val="00913254"/>
    <w:rsid w:val="00915309"/>
    <w:rsid w:val="00930A67"/>
    <w:rsid w:val="0093326C"/>
    <w:rsid w:val="00935F75"/>
    <w:rsid w:val="009403A1"/>
    <w:rsid w:val="009416A0"/>
    <w:rsid w:val="00942A89"/>
    <w:rsid w:val="009433A0"/>
    <w:rsid w:val="00946EAE"/>
    <w:rsid w:val="0095042A"/>
    <w:rsid w:val="0095294F"/>
    <w:rsid w:val="009568CF"/>
    <w:rsid w:val="00960458"/>
    <w:rsid w:val="00963C16"/>
    <w:rsid w:val="00965507"/>
    <w:rsid w:val="00971B1A"/>
    <w:rsid w:val="00971C8C"/>
    <w:rsid w:val="00981536"/>
    <w:rsid w:val="00983380"/>
    <w:rsid w:val="00986E87"/>
    <w:rsid w:val="00997C4B"/>
    <w:rsid w:val="009A3146"/>
    <w:rsid w:val="009B5101"/>
    <w:rsid w:val="009B55D7"/>
    <w:rsid w:val="009B5998"/>
    <w:rsid w:val="009B612B"/>
    <w:rsid w:val="009B6250"/>
    <w:rsid w:val="009C4402"/>
    <w:rsid w:val="009C464D"/>
    <w:rsid w:val="009D4251"/>
    <w:rsid w:val="009F03EE"/>
    <w:rsid w:val="009F49C4"/>
    <w:rsid w:val="009F4EAC"/>
    <w:rsid w:val="009F678D"/>
    <w:rsid w:val="00A00A6D"/>
    <w:rsid w:val="00A03DAC"/>
    <w:rsid w:val="00A122FA"/>
    <w:rsid w:val="00A12709"/>
    <w:rsid w:val="00A14972"/>
    <w:rsid w:val="00A158CC"/>
    <w:rsid w:val="00A15968"/>
    <w:rsid w:val="00A2067A"/>
    <w:rsid w:val="00A20EDB"/>
    <w:rsid w:val="00A35D81"/>
    <w:rsid w:val="00A35EF4"/>
    <w:rsid w:val="00A36F6C"/>
    <w:rsid w:val="00A63EBE"/>
    <w:rsid w:val="00A72A07"/>
    <w:rsid w:val="00A72F04"/>
    <w:rsid w:val="00A74D15"/>
    <w:rsid w:val="00A8098C"/>
    <w:rsid w:val="00A80FE2"/>
    <w:rsid w:val="00A82606"/>
    <w:rsid w:val="00A86368"/>
    <w:rsid w:val="00A871E2"/>
    <w:rsid w:val="00A87E2F"/>
    <w:rsid w:val="00A90287"/>
    <w:rsid w:val="00A9193C"/>
    <w:rsid w:val="00A91DA7"/>
    <w:rsid w:val="00A939D5"/>
    <w:rsid w:val="00AA08BD"/>
    <w:rsid w:val="00AA24D4"/>
    <w:rsid w:val="00AA320F"/>
    <w:rsid w:val="00AB329A"/>
    <w:rsid w:val="00AB4326"/>
    <w:rsid w:val="00AB5A4C"/>
    <w:rsid w:val="00AB7FDD"/>
    <w:rsid w:val="00AC5414"/>
    <w:rsid w:val="00AD1D7E"/>
    <w:rsid w:val="00AD465D"/>
    <w:rsid w:val="00AD6E98"/>
    <w:rsid w:val="00AE339D"/>
    <w:rsid w:val="00AE6C1C"/>
    <w:rsid w:val="00AF0005"/>
    <w:rsid w:val="00AF512B"/>
    <w:rsid w:val="00B010A9"/>
    <w:rsid w:val="00B061B8"/>
    <w:rsid w:val="00B06C62"/>
    <w:rsid w:val="00B142BA"/>
    <w:rsid w:val="00B15D77"/>
    <w:rsid w:val="00B169F6"/>
    <w:rsid w:val="00B16ABC"/>
    <w:rsid w:val="00B17352"/>
    <w:rsid w:val="00B17649"/>
    <w:rsid w:val="00B1771B"/>
    <w:rsid w:val="00B23A5F"/>
    <w:rsid w:val="00B24202"/>
    <w:rsid w:val="00B31DF9"/>
    <w:rsid w:val="00B32AF2"/>
    <w:rsid w:val="00B361B6"/>
    <w:rsid w:val="00B36893"/>
    <w:rsid w:val="00B40F41"/>
    <w:rsid w:val="00B441D3"/>
    <w:rsid w:val="00B60B5A"/>
    <w:rsid w:val="00B6442C"/>
    <w:rsid w:val="00B651FF"/>
    <w:rsid w:val="00B6574C"/>
    <w:rsid w:val="00B660B9"/>
    <w:rsid w:val="00B7091B"/>
    <w:rsid w:val="00B7246F"/>
    <w:rsid w:val="00B75D25"/>
    <w:rsid w:val="00B802E2"/>
    <w:rsid w:val="00B8038F"/>
    <w:rsid w:val="00B807D4"/>
    <w:rsid w:val="00B9065D"/>
    <w:rsid w:val="00BA3A6D"/>
    <w:rsid w:val="00BA6C8D"/>
    <w:rsid w:val="00BB39B7"/>
    <w:rsid w:val="00BB5878"/>
    <w:rsid w:val="00BB5FC3"/>
    <w:rsid w:val="00BB7FC6"/>
    <w:rsid w:val="00BC4733"/>
    <w:rsid w:val="00BC4F31"/>
    <w:rsid w:val="00BC70A7"/>
    <w:rsid w:val="00BD3B28"/>
    <w:rsid w:val="00BD599B"/>
    <w:rsid w:val="00BE277B"/>
    <w:rsid w:val="00BE2942"/>
    <w:rsid w:val="00BE42DA"/>
    <w:rsid w:val="00BF47A7"/>
    <w:rsid w:val="00C078D6"/>
    <w:rsid w:val="00C179E9"/>
    <w:rsid w:val="00C30CD9"/>
    <w:rsid w:val="00C311EF"/>
    <w:rsid w:val="00C31C1F"/>
    <w:rsid w:val="00C32BE3"/>
    <w:rsid w:val="00C32C82"/>
    <w:rsid w:val="00C33D60"/>
    <w:rsid w:val="00C34533"/>
    <w:rsid w:val="00C435E4"/>
    <w:rsid w:val="00C43DD3"/>
    <w:rsid w:val="00C44FCF"/>
    <w:rsid w:val="00C60D47"/>
    <w:rsid w:val="00C62048"/>
    <w:rsid w:val="00C63669"/>
    <w:rsid w:val="00C70C83"/>
    <w:rsid w:val="00C730DD"/>
    <w:rsid w:val="00C740A7"/>
    <w:rsid w:val="00C75A1E"/>
    <w:rsid w:val="00C75DFC"/>
    <w:rsid w:val="00C81C00"/>
    <w:rsid w:val="00C835DB"/>
    <w:rsid w:val="00C84EC9"/>
    <w:rsid w:val="00C85B40"/>
    <w:rsid w:val="00C932C9"/>
    <w:rsid w:val="00C93735"/>
    <w:rsid w:val="00CA0F2B"/>
    <w:rsid w:val="00CA2679"/>
    <w:rsid w:val="00CB0B6F"/>
    <w:rsid w:val="00CB63F3"/>
    <w:rsid w:val="00CB6A17"/>
    <w:rsid w:val="00CC0943"/>
    <w:rsid w:val="00CC5B9D"/>
    <w:rsid w:val="00CD2273"/>
    <w:rsid w:val="00CD5D9D"/>
    <w:rsid w:val="00CD6DF7"/>
    <w:rsid w:val="00CE5254"/>
    <w:rsid w:val="00CF1A13"/>
    <w:rsid w:val="00CF248A"/>
    <w:rsid w:val="00CF4553"/>
    <w:rsid w:val="00CF6DCB"/>
    <w:rsid w:val="00D01283"/>
    <w:rsid w:val="00D01401"/>
    <w:rsid w:val="00D01D74"/>
    <w:rsid w:val="00D04D99"/>
    <w:rsid w:val="00D127E7"/>
    <w:rsid w:val="00D12BCC"/>
    <w:rsid w:val="00D26420"/>
    <w:rsid w:val="00D31907"/>
    <w:rsid w:val="00D31B25"/>
    <w:rsid w:val="00D32938"/>
    <w:rsid w:val="00D34B8C"/>
    <w:rsid w:val="00D35195"/>
    <w:rsid w:val="00D412D4"/>
    <w:rsid w:val="00D43359"/>
    <w:rsid w:val="00D451E4"/>
    <w:rsid w:val="00D51389"/>
    <w:rsid w:val="00D5636D"/>
    <w:rsid w:val="00D566A8"/>
    <w:rsid w:val="00D57A84"/>
    <w:rsid w:val="00D6052B"/>
    <w:rsid w:val="00D60BAA"/>
    <w:rsid w:val="00D61342"/>
    <w:rsid w:val="00D6292B"/>
    <w:rsid w:val="00D66D29"/>
    <w:rsid w:val="00D70DAC"/>
    <w:rsid w:val="00D71018"/>
    <w:rsid w:val="00D71B06"/>
    <w:rsid w:val="00D71D0F"/>
    <w:rsid w:val="00D71F3A"/>
    <w:rsid w:val="00D80289"/>
    <w:rsid w:val="00D87399"/>
    <w:rsid w:val="00D90AFF"/>
    <w:rsid w:val="00D93B36"/>
    <w:rsid w:val="00D9671E"/>
    <w:rsid w:val="00D97B9C"/>
    <w:rsid w:val="00DA0564"/>
    <w:rsid w:val="00DA6F7D"/>
    <w:rsid w:val="00DB2F82"/>
    <w:rsid w:val="00DB5C94"/>
    <w:rsid w:val="00DB73D1"/>
    <w:rsid w:val="00DC537C"/>
    <w:rsid w:val="00DC7D6D"/>
    <w:rsid w:val="00DD028B"/>
    <w:rsid w:val="00DD2618"/>
    <w:rsid w:val="00DE0A09"/>
    <w:rsid w:val="00DE3BB2"/>
    <w:rsid w:val="00DE5736"/>
    <w:rsid w:val="00DE5858"/>
    <w:rsid w:val="00DE6B65"/>
    <w:rsid w:val="00DF2FAA"/>
    <w:rsid w:val="00E00CE9"/>
    <w:rsid w:val="00E03472"/>
    <w:rsid w:val="00E11509"/>
    <w:rsid w:val="00E1174F"/>
    <w:rsid w:val="00E20093"/>
    <w:rsid w:val="00E238BF"/>
    <w:rsid w:val="00E3246C"/>
    <w:rsid w:val="00E32F1B"/>
    <w:rsid w:val="00E362C2"/>
    <w:rsid w:val="00E40859"/>
    <w:rsid w:val="00E44F3C"/>
    <w:rsid w:val="00E50578"/>
    <w:rsid w:val="00E70E65"/>
    <w:rsid w:val="00E742E8"/>
    <w:rsid w:val="00E76257"/>
    <w:rsid w:val="00E77633"/>
    <w:rsid w:val="00E85AE6"/>
    <w:rsid w:val="00E85E2F"/>
    <w:rsid w:val="00E965A4"/>
    <w:rsid w:val="00E977A8"/>
    <w:rsid w:val="00EA3340"/>
    <w:rsid w:val="00EA5FC2"/>
    <w:rsid w:val="00EA661A"/>
    <w:rsid w:val="00EA69E6"/>
    <w:rsid w:val="00EA6BB3"/>
    <w:rsid w:val="00EB19CB"/>
    <w:rsid w:val="00EB3B07"/>
    <w:rsid w:val="00EB3BFA"/>
    <w:rsid w:val="00EC275E"/>
    <w:rsid w:val="00EC4D89"/>
    <w:rsid w:val="00EC544F"/>
    <w:rsid w:val="00EC6489"/>
    <w:rsid w:val="00EC70C6"/>
    <w:rsid w:val="00ED2433"/>
    <w:rsid w:val="00ED243D"/>
    <w:rsid w:val="00EE22AA"/>
    <w:rsid w:val="00EE25C3"/>
    <w:rsid w:val="00EE7DA8"/>
    <w:rsid w:val="00F035E8"/>
    <w:rsid w:val="00F07F63"/>
    <w:rsid w:val="00F26126"/>
    <w:rsid w:val="00F26410"/>
    <w:rsid w:val="00F264C4"/>
    <w:rsid w:val="00F33A24"/>
    <w:rsid w:val="00F35AFB"/>
    <w:rsid w:val="00F35EBB"/>
    <w:rsid w:val="00F366E6"/>
    <w:rsid w:val="00F41035"/>
    <w:rsid w:val="00F41B4D"/>
    <w:rsid w:val="00F5156F"/>
    <w:rsid w:val="00F540C5"/>
    <w:rsid w:val="00F54685"/>
    <w:rsid w:val="00F555E4"/>
    <w:rsid w:val="00F558FE"/>
    <w:rsid w:val="00F57F00"/>
    <w:rsid w:val="00F64058"/>
    <w:rsid w:val="00F70362"/>
    <w:rsid w:val="00F72B34"/>
    <w:rsid w:val="00F73001"/>
    <w:rsid w:val="00F7372E"/>
    <w:rsid w:val="00F84E87"/>
    <w:rsid w:val="00F85E2D"/>
    <w:rsid w:val="00F86C33"/>
    <w:rsid w:val="00F87568"/>
    <w:rsid w:val="00F9002D"/>
    <w:rsid w:val="00F90ACF"/>
    <w:rsid w:val="00F92414"/>
    <w:rsid w:val="00F930E6"/>
    <w:rsid w:val="00F95E05"/>
    <w:rsid w:val="00FA2890"/>
    <w:rsid w:val="00FB0D85"/>
    <w:rsid w:val="00FB11C9"/>
    <w:rsid w:val="00FB2656"/>
    <w:rsid w:val="00FB3755"/>
    <w:rsid w:val="00FB3E5E"/>
    <w:rsid w:val="00FB6604"/>
    <w:rsid w:val="00FB76EA"/>
    <w:rsid w:val="00FC21A2"/>
    <w:rsid w:val="00FC4A6F"/>
    <w:rsid w:val="00FC5293"/>
    <w:rsid w:val="00FC77D8"/>
    <w:rsid w:val="00FD4F9F"/>
    <w:rsid w:val="00FD626F"/>
    <w:rsid w:val="00FE5AB9"/>
    <w:rsid w:val="00FF40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31C583"/>
  <w15:chartTrackingRefBased/>
  <w15:docId w15:val="{7E313F53-3C70-4141-955D-68F3DD43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64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E32F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32C9"/>
    <w:rPr>
      <w:b/>
      <w:bCs/>
    </w:rPr>
  </w:style>
  <w:style w:type="paragraph" w:customStyle="1" w:styleId="EndNoteBibliographyTitle">
    <w:name w:val="EndNote Bibliography Title"/>
    <w:basedOn w:val="Normal"/>
    <w:link w:val="EndNoteBibliographyTitleChar"/>
    <w:rsid w:val="00AE6C1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E6C1C"/>
    <w:rPr>
      <w:rFonts w:ascii="Calibri" w:hAnsi="Calibri"/>
      <w:noProof/>
    </w:rPr>
  </w:style>
  <w:style w:type="paragraph" w:customStyle="1" w:styleId="EndNoteBibliography">
    <w:name w:val="EndNote Bibliography"/>
    <w:basedOn w:val="Normal"/>
    <w:link w:val="EndNoteBibliographyChar"/>
    <w:rsid w:val="00AE6C1C"/>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AE6C1C"/>
    <w:rPr>
      <w:rFonts w:ascii="Calibri" w:hAnsi="Calibri"/>
      <w:noProof/>
    </w:rPr>
  </w:style>
  <w:style w:type="paragraph" w:styleId="BalloonText">
    <w:name w:val="Balloon Text"/>
    <w:basedOn w:val="Normal"/>
    <w:link w:val="BalloonTextChar"/>
    <w:uiPriority w:val="99"/>
    <w:semiHidden/>
    <w:unhideWhenUsed/>
    <w:rsid w:val="001F5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3A7"/>
    <w:rPr>
      <w:rFonts w:ascii="Segoe UI" w:hAnsi="Segoe UI" w:cs="Segoe UI"/>
      <w:sz w:val="18"/>
      <w:szCs w:val="18"/>
    </w:rPr>
  </w:style>
  <w:style w:type="paragraph" w:styleId="ListParagraph">
    <w:name w:val="List Paragraph"/>
    <w:basedOn w:val="Normal"/>
    <w:uiPriority w:val="34"/>
    <w:qFormat/>
    <w:rsid w:val="00935F75"/>
    <w:pPr>
      <w:ind w:left="720"/>
      <w:contextualSpacing/>
    </w:pPr>
  </w:style>
  <w:style w:type="character" w:styleId="Hyperlink">
    <w:name w:val="Hyperlink"/>
    <w:basedOn w:val="DefaultParagraphFont"/>
    <w:uiPriority w:val="99"/>
    <w:unhideWhenUsed/>
    <w:rsid w:val="0070703A"/>
    <w:rPr>
      <w:color w:val="0563C1" w:themeColor="hyperlink"/>
      <w:u w:val="single"/>
    </w:rPr>
  </w:style>
  <w:style w:type="character" w:styleId="CommentReference">
    <w:name w:val="annotation reference"/>
    <w:basedOn w:val="DefaultParagraphFont"/>
    <w:uiPriority w:val="99"/>
    <w:semiHidden/>
    <w:unhideWhenUsed/>
    <w:rsid w:val="00F41B4D"/>
    <w:rPr>
      <w:sz w:val="16"/>
      <w:szCs w:val="16"/>
    </w:rPr>
  </w:style>
  <w:style w:type="paragraph" w:styleId="CommentText">
    <w:name w:val="annotation text"/>
    <w:basedOn w:val="Normal"/>
    <w:link w:val="CommentTextChar"/>
    <w:uiPriority w:val="99"/>
    <w:unhideWhenUsed/>
    <w:rsid w:val="00F41B4D"/>
    <w:pPr>
      <w:spacing w:line="240" w:lineRule="auto"/>
    </w:pPr>
    <w:rPr>
      <w:sz w:val="20"/>
      <w:szCs w:val="20"/>
    </w:rPr>
  </w:style>
  <w:style w:type="character" w:customStyle="1" w:styleId="CommentTextChar">
    <w:name w:val="Comment Text Char"/>
    <w:basedOn w:val="DefaultParagraphFont"/>
    <w:link w:val="CommentText"/>
    <w:uiPriority w:val="99"/>
    <w:rsid w:val="00F41B4D"/>
    <w:rPr>
      <w:sz w:val="20"/>
      <w:szCs w:val="20"/>
    </w:rPr>
  </w:style>
  <w:style w:type="paragraph" w:styleId="CommentSubject">
    <w:name w:val="annotation subject"/>
    <w:basedOn w:val="CommentText"/>
    <w:next w:val="CommentText"/>
    <w:link w:val="CommentSubjectChar"/>
    <w:uiPriority w:val="99"/>
    <w:semiHidden/>
    <w:unhideWhenUsed/>
    <w:rsid w:val="00F41B4D"/>
    <w:rPr>
      <w:b/>
      <w:bCs/>
    </w:rPr>
  </w:style>
  <w:style w:type="character" w:customStyle="1" w:styleId="CommentSubjectChar">
    <w:name w:val="Comment Subject Char"/>
    <w:basedOn w:val="CommentTextChar"/>
    <w:link w:val="CommentSubject"/>
    <w:uiPriority w:val="99"/>
    <w:semiHidden/>
    <w:rsid w:val="00F41B4D"/>
    <w:rPr>
      <w:b/>
      <w:bCs/>
      <w:sz w:val="20"/>
      <w:szCs w:val="20"/>
    </w:rPr>
  </w:style>
  <w:style w:type="character" w:customStyle="1" w:styleId="tgc">
    <w:name w:val="_tgc"/>
    <w:basedOn w:val="DefaultParagraphFont"/>
    <w:rsid w:val="006639AB"/>
  </w:style>
  <w:style w:type="paragraph" w:styleId="Revision">
    <w:name w:val="Revision"/>
    <w:hidden/>
    <w:uiPriority w:val="99"/>
    <w:semiHidden/>
    <w:rsid w:val="00E70E65"/>
    <w:pPr>
      <w:spacing w:after="0" w:line="240" w:lineRule="auto"/>
    </w:pPr>
  </w:style>
  <w:style w:type="paragraph" w:styleId="NormalWeb">
    <w:name w:val="Normal (Web)"/>
    <w:basedOn w:val="Normal"/>
    <w:uiPriority w:val="99"/>
    <w:unhideWhenUsed/>
    <w:rsid w:val="004754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E32F6"/>
    <w:rPr>
      <w:rFonts w:ascii="Times New Roman" w:eastAsia="Times New Roman" w:hAnsi="Times New Roman" w:cs="Times New Roman"/>
      <w:b/>
      <w:bCs/>
      <w:sz w:val="27"/>
      <w:szCs w:val="27"/>
      <w:lang w:eastAsia="en-GB"/>
    </w:rPr>
  </w:style>
  <w:style w:type="paragraph" w:customStyle="1" w:styleId="Default">
    <w:name w:val="Default"/>
    <w:rsid w:val="0070311B"/>
    <w:pPr>
      <w:autoSpaceDE w:val="0"/>
      <w:autoSpaceDN w:val="0"/>
      <w:adjustRightInd w:val="0"/>
      <w:spacing w:after="0" w:line="240" w:lineRule="auto"/>
    </w:pPr>
    <w:rPr>
      <w:rFonts w:ascii="Calibri" w:hAnsi="Calibri" w:cs="Calibri"/>
      <w:color w:val="000000"/>
      <w:sz w:val="24"/>
      <w:szCs w:val="24"/>
    </w:rPr>
  </w:style>
  <w:style w:type="character" w:customStyle="1" w:styleId="bibref">
    <w:name w:val="bibref"/>
    <w:basedOn w:val="DefaultParagraphFont"/>
    <w:rsid w:val="00E40859"/>
  </w:style>
  <w:style w:type="paragraph" w:styleId="Header">
    <w:name w:val="header"/>
    <w:basedOn w:val="Normal"/>
    <w:link w:val="HeaderChar"/>
    <w:uiPriority w:val="99"/>
    <w:unhideWhenUsed/>
    <w:rsid w:val="00F73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001"/>
  </w:style>
  <w:style w:type="paragraph" w:styleId="Footer">
    <w:name w:val="footer"/>
    <w:basedOn w:val="Normal"/>
    <w:link w:val="FooterChar"/>
    <w:uiPriority w:val="99"/>
    <w:unhideWhenUsed/>
    <w:rsid w:val="00F73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001"/>
  </w:style>
  <w:style w:type="character" w:customStyle="1" w:styleId="sb1">
    <w:name w:val="sb1"/>
    <w:basedOn w:val="DefaultParagraphFont"/>
    <w:rsid w:val="008978BE"/>
    <w:rPr>
      <w:sz w:val="17"/>
      <w:szCs w:val="17"/>
    </w:rPr>
  </w:style>
  <w:style w:type="table" w:styleId="TableGrid">
    <w:name w:val="Table Grid"/>
    <w:basedOn w:val="TableNormal"/>
    <w:uiPriority w:val="39"/>
    <w:rsid w:val="00A14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6410"/>
    <w:rPr>
      <w:rFonts w:asciiTheme="majorHAnsi" w:eastAsiaTheme="majorEastAsia" w:hAnsiTheme="majorHAnsi" w:cstheme="majorBidi"/>
      <w:color w:val="2E74B5" w:themeColor="accent1" w:themeShade="BF"/>
      <w:sz w:val="32"/>
      <w:szCs w:val="32"/>
    </w:rPr>
  </w:style>
  <w:style w:type="character" w:customStyle="1" w:styleId="cit">
    <w:name w:val="cit"/>
    <w:basedOn w:val="DefaultParagraphFont"/>
    <w:rsid w:val="00F26410"/>
  </w:style>
  <w:style w:type="character" w:customStyle="1" w:styleId="fm-vol-iss-date">
    <w:name w:val="fm-vol-iss-date"/>
    <w:basedOn w:val="DefaultParagraphFont"/>
    <w:rsid w:val="00F26410"/>
  </w:style>
  <w:style w:type="character" w:customStyle="1" w:styleId="fm-citation-ids-label">
    <w:name w:val="fm-citation-ids-label"/>
    <w:basedOn w:val="DefaultParagraphFont"/>
    <w:rsid w:val="00F26410"/>
  </w:style>
  <w:style w:type="character" w:styleId="LineNumber">
    <w:name w:val="line number"/>
    <w:basedOn w:val="DefaultParagraphFont"/>
    <w:uiPriority w:val="99"/>
    <w:semiHidden/>
    <w:unhideWhenUsed/>
    <w:rsid w:val="00C63669"/>
  </w:style>
  <w:style w:type="character" w:customStyle="1" w:styleId="citation">
    <w:name w:val="citation"/>
    <w:basedOn w:val="DefaultParagraphFont"/>
    <w:rsid w:val="00223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2172">
      <w:bodyDiv w:val="1"/>
      <w:marLeft w:val="0"/>
      <w:marRight w:val="0"/>
      <w:marTop w:val="0"/>
      <w:marBottom w:val="0"/>
      <w:divBdr>
        <w:top w:val="none" w:sz="0" w:space="0" w:color="auto"/>
        <w:left w:val="none" w:sz="0" w:space="0" w:color="auto"/>
        <w:bottom w:val="none" w:sz="0" w:space="0" w:color="auto"/>
        <w:right w:val="none" w:sz="0" w:space="0" w:color="auto"/>
      </w:divBdr>
      <w:divsChild>
        <w:div w:id="1023945915">
          <w:marLeft w:val="0"/>
          <w:marRight w:val="0"/>
          <w:marTop w:val="0"/>
          <w:marBottom w:val="0"/>
          <w:divBdr>
            <w:top w:val="none" w:sz="0" w:space="0" w:color="auto"/>
            <w:left w:val="none" w:sz="0" w:space="0" w:color="auto"/>
            <w:bottom w:val="none" w:sz="0" w:space="0" w:color="auto"/>
            <w:right w:val="none" w:sz="0" w:space="0" w:color="auto"/>
          </w:divBdr>
          <w:divsChild>
            <w:div w:id="615672200">
              <w:marLeft w:val="0"/>
              <w:marRight w:val="0"/>
              <w:marTop w:val="0"/>
              <w:marBottom w:val="0"/>
              <w:divBdr>
                <w:top w:val="none" w:sz="0" w:space="0" w:color="auto"/>
                <w:left w:val="none" w:sz="0" w:space="0" w:color="auto"/>
                <w:bottom w:val="none" w:sz="0" w:space="0" w:color="auto"/>
                <w:right w:val="none" w:sz="0" w:space="0" w:color="auto"/>
              </w:divBdr>
              <w:divsChild>
                <w:div w:id="488835424">
                  <w:marLeft w:val="0"/>
                  <w:marRight w:val="0"/>
                  <w:marTop w:val="900"/>
                  <w:marBottom w:val="0"/>
                  <w:divBdr>
                    <w:top w:val="none" w:sz="0" w:space="0" w:color="auto"/>
                    <w:left w:val="none" w:sz="0" w:space="0" w:color="auto"/>
                    <w:bottom w:val="none" w:sz="0" w:space="0" w:color="auto"/>
                    <w:right w:val="none" w:sz="0" w:space="0" w:color="auto"/>
                  </w:divBdr>
                  <w:divsChild>
                    <w:div w:id="395401640">
                      <w:marLeft w:val="0"/>
                      <w:marRight w:val="0"/>
                      <w:marTop w:val="0"/>
                      <w:marBottom w:val="0"/>
                      <w:divBdr>
                        <w:top w:val="none" w:sz="0" w:space="0" w:color="auto"/>
                        <w:left w:val="none" w:sz="0" w:space="0" w:color="auto"/>
                        <w:bottom w:val="none" w:sz="0" w:space="0" w:color="auto"/>
                        <w:right w:val="none" w:sz="0" w:space="0" w:color="auto"/>
                      </w:divBdr>
                      <w:divsChild>
                        <w:div w:id="2121996971">
                          <w:marLeft w:val="0"/>
                          <w:marRight w:val="0"/>
                          <w:marTop w:val="0"/>
                          <w:marBottom w:val="0"/>
                          <w:divBdr>
                            <w:top w:val="none" w:sz="0" w:space="0" w:color="auto"/>
                            <w:left w:val="none" w:sz="0" w:space="0" w:color="auto"/>
                            <w:bottom w:val="none" w:sz="0" w:space="0" w:color="auto"/>
                            <w:right w:val="none" w:sz="0" w:space="0" w:color="auto"/>
                          </w:divBdr>
                          <w:divsChild>
                            <w:div w:id="1279483377">
                              <w:marLeft w:val="0"/>
                              <w:marRight w:val="0"/>
                              <w:marTop w:val="0"/>
                              <w:marBottom w:val="0"/>
                              <w:divBdr>
                                <w:top w:val="none" w:sz="0" w:space="0" w:color="auto"/>
                                <w:left w:val="none" w:sz="0" w:space="0" w:color="auto"/>
                                <w:bottom w:val="none" w:sz="0" w:space="0" w:color="auto"/>
                                <w:right w:val="none" w:sz="0" w:space="0" w:color="auto"/>
                              </w:divBdr>
                              <w:divsChild>
                                <w:div w:id="87894094">
                                  <w:marLeft w:val="0"/>
                                  <w:marRight w:val="0"/>
                                  <w:marTop w:val="0"/>
                                  <w:marBottom w:val="0"/>
                                  <w:divBdr>
                                    <w:top w:val="none" w:sz="0" w:space="0" w:color="auto"/>
                                    <w:left w:val="none" w:sz="0" w:space="0" w:color="auto"/>
                                    <w:bottom w:val="none" w:sz="0" w:space="0" w:color="auto"/>
                                    <w:right w:val="none" w:sz="0" w:space="0" w:color="auto"/>
                                  </w:divBdr>
                                  <w:divsChild>
                                    <w:div w:id="676156856">
                                      <w:marLeft w:val="0"/>
                                      <w:marRight w:val="0"/>
                                      <w:marTop w:val="0"/>
                                      <w:marBottom w:val="0"/>
                                      <w:divBdr>
                                        <w:top w:val="none" w:sz="0" w:space="0" w:color="auto"/>
                                        <w:left w:val="none" w:sz="0" w:space="0" w:color="auto"/>
                                        <w:bottom w:val="none" w:sz="0" w:space="0" w:color="auto"/>
                                        <w:right w:val="none" w:sz="0" w:space="0" w:color="auto"/>
                                      </w:divBdr>
                                      <w:divsChild>
                                        <w:div w:id="44569965">
                                          <w:marLeft w:val="0"/>
                                          <w:marRight w:val="0"/>
                                          <w:marTop w:val="0"/>
                                          <w:marBottom w:val="0"/>
                                          <w:divBdr>
                                            <w:top w:val="none" w:sz="0" w:space="0" w:color="auto"/>
                                            <w:left w:val="none" w:sz="0" w:space="0" w:color="auto"/>
                                            <w:bottom w:val="none" w:sz="0" w:space="0" w:color="auto"/>
                                            <w:right w:val="none" w:sz="0" w:space="0" w:color="auto"/>
                                          </w:divBdr>
                                        </w:div>
                                        <w:div w:id="97221669">
                                          <w:marLeft w:val="0"/>
                                          <w:marRight w:val="0"/>
                                          <w:marTop w:val="0"/>
                                          <w:marBottom w:val="0"/>
                                          <w:divBdr>
                                            <w:top w:val="none" w:sz="0" w:space="0" w:color="auto"/>
                                            <w:left w:val="none" w:sz="0" w:space="0" w:color="auto"/>
                                            <w:bottom w:val="none" w:sz="0" w:space="0" w:color="auto"/>
                                            <w:right w:val="none" w:sz="0" w:space="0" w:color="auto"/>
                                          </w:divBdr>
                                        </w:div>
                                        <w:div w:id="126514322">
                                          <w:marLeft w:val="0"/>
                                          <w:marRight w:val="0"/>
                                          <w:marTop w:val="0"/>
                                          <w:marBottom w:val="0"/>
                                          <w:divBdr>
                                            <w:top w:val="none" w:sz="0" w:space="0" w:color="auto"/>
                                            <w:left w:val="none" w:sz="0" w:space="0" w:color="auto"/>
                                            <w:bottom w:val="none" w:sz="0" w:space="0" w:color="auto"/>
                                            <w:right w:val="none" w:sz="0" w:space="0" w:color="auto"/>
                                          </w:divBdr>
                                        </w:div>
                                        <w:div w:id="204484629">
                                          <w:marLeft w:val="0"/>
                                          <w:marRight w:val="0"/>
                                          <w:marTop w:val="0"/>
                                          <w:marBottom w:val="0"/>
                                          <w:divBdr>
                                            <w:top w:val="none" w:sz="0" w:space="0" w:color="auto"/>
                                            <w:left w:val="none" w:sz="0" w:space="0" w:color="auto"/>
                                            <w:bottom w:val="none" w:sz="0" w:space="0" w:color="auto"/>
                                            <w:right w:val="none" w:sz="0" w:space="0" w:color="auto"/>
                                          </w:divBdr>
                                        </w:div>
                                        <w:div w:id="212163220">
                                          <w:marLeft w:val="0"/>
                                          <w:marRight w:val="0"/>
                                          <w:marTop w:val="0"/>
                                          <w:marBottom w:val="0"/>
                                          <w:divBdr>
                                            <w:top w:val="none" w:sz="0" w:space="0" w:color="auto"/>
                                            <w:left w:val="none" w:sz="0" w:space="0" w:color="auto"/>
                                            <w:bottom w:val="none" w:sz="0" w:space="0" w:color="auto"/>
                                            <w:right w:val="none" w:sz="0" w:space="0" w:color="auto"/>
                                          </w:divBdr>
                                        </w:div>
                                        <w:div w:id="214633225">
                                          <w:marLeft w:val="0"/>
                                          <w:marRight w:val="0"/>
                                          <w:marTop w:val="0"/>
                                          <w:marBottom w:val="0"/>
                                          <w:divBdr>
                                            <w:top w:val="none" w:sz="0" w:space="0" w:color="auto"/>
                                            <w:left w:val="none" w:sz="0" w:space="0" w:color="auto"/>
                                            <w:bottom w:val="none" w:sz="0" w:space="0" w:color="auto"/>
                                            <w:right w:val="none" w:sz="0" w:space="0" w:color="auto"/>
                                          </w:divBdr>
                                        </w:div>
                                        <w:div w:id="214854814">
                                          <w:marLeft w:val="0"/>
                                          <w:marRight w:val="0"/>
                                          <w:marTop w:val="0"/>
                                          <w:marBottom w:val="0"/>
                                          <w:divBdr>
                                            <w:top w:val="none" w:sz="0" w:space="0" w:color="auto"/>
                                            <w:left w:val="none" w:sz="0" w:space="0" w:color="auto"/>
                                            <w:bottom w:val="none" w:sz="0" w:space="0" w:color="auto"/>
                                            <w:right w:val="none" w:sz="0" w:space="0" w:color="auto"/>
                                          </w:divBdr>
                                        </w:div>
                                        <w:div w:id="218784727">
                                          <w:marLeft w:val="0"/>
                                          <w:marRight w:val="0"/>
                                          <w:marTop w:val="0"/>
                                          <w:marBottom w:val="0"/>
                                          <w:divBdr>
                                            <w:top w:val="none" w:sz="0" w:space="0" w:color="auto"/>
                                            <w:left w:val="none" w:sz="0" w:space="0" w:color="auto"/>
                                            <w:bottom w:val="none" w:sz="0" w:space="0" w:color="auto"/>
                                            <w:right w:val="none" w:sz="0" w:space="0" w:color="auto"/>
                                          </w:divBdr>
                                        </w:div>
                                        <w:div w:id="274211271">
                                          <w:marLeft w:val="0"/>
                                          <w:marRight w:val="0"/>
                                          <w:marTop w:val="0"/>
                                          <w:marBottom w:val="0"/>
                                          <w:divBdr>
                                            <w:top w:val="none" w:sz="0" w:space="0" w:color="auto"/>
                                            <w:left w:val="none" w:sz="0" w:space="0" w:color="auto"/>
                                            <w:bottom w:val="none" w:sz="0" w:space="0" w:color="auto"/>
                                            <w:right w:val="none" w:sz="0" w:space="0" w:color="auto"/>
                                          </w:divBdr>
                                        </w:div>
                                        <w:div w:id="318853626">
                                          <w:marLeft w:val="0"/>
                                          <w:marRight w:val="0"/>
                                          <w:marTop w:val="0"/>
                                          <w:marBottom w:val="0"/>
                                          <w:divBdr>
                                            <w:top w:val="none" w:sz="0" w:space="0" w:color="auto"/>
                                            <w:left w:val="none" w:sz="0" w:space="0" w:color="auto"/>
                                            <w:bottom w:val="none" w:sz="0" w:space="0" w:color="auto"/>
                                            <w:right w:val="none" w:sz="0" w:space="0" w:color="auto"/>
                                          </w:divBdr>
                                        </w:div>
                                        <w:div w:id="368115904">
                                          <w:marLeft w:val="0"/>
                                          <w:marRight w:val="0"/>
                                          <w:marTop w:val="0"/>
                                          <w:marBottom w:val="0"/>
                                          <w:divBdr>
                                            <w:top w:val="none" w:sz="0" w:space="0" w:color="auto"/>
                                            <w:left w:val="none" w:sz="0" w:space="0" w:color="auto"/>
                                            <w:bottom w:val="none" w:sz="0" w:space="0" w:color="auto"/>
                                            <w:right w:val="none" w:sz="0" w:space="0" w:color="auto"/>
                                          </w:divBdr>
                                        </w:div>
                                        <w:div w:id="490607474">
                                          <w:marLeft w:val="0"/>
                                          <w:marRight w:val="0"/>
                                          <w:marTop w:val="0"/>
                                          <w:marBottom w:val="0"/>
                                          <w:divBdr>
                                            <w:top w:val="none" w:sz="0" w:space="0" w:color="auto"/>
                                            <w:left w:val="none" w:sz="0" w:space="0" w:color="auto"/>
                                            <w:bottom w:val="none" w:sz="0" w:space="0" w:color="auto"/>
                                            <w:right w:val="none" w:sz="0" w:space="0" w:color="auto"/>
                                          </w:divBdr>
                                        </w:div>
                                        <w:div w:id="515196202">
                                          <w:marLeft w:val="0"/>
                                          <w:marRight w:val="0"/>
                                          <w:marTop w:val="0"/>
                                          <w:marBottom w:val="0"/>
                                          <w:divBdr>
                                            <w:top w:val="none" w:sz="0" w:space="0" w:color="auto"/>
                                            <w:left w:val="none" w:sz="0" w:space="0" w:color="auto"/>
                                            <w:bottom w:val="none" w:sz="0" w:space="0" w:color="auto"/>
                                            <w:right w:val="none" w:sz="0" w:space="0" w:color="auto"/>
                                          </w:divBdr>
                                        </w:div>
                                        <w:div w:id="580916990">
                                          <w:marLeft w:val="0"/>
                                          <w:marRight w:val="0"/>
                                          <w:marTop w:val="0"/>
                                          <w:marBottom w:val="0"/>
                                          <w:divBdr>
                                            <w:top w:val="none" w:sz="0" w:space="0" w:color="auto"/>
                                            <w:left w:val="none" w:sz="0" w:space="0" w:color="auto"/>
                                            <w:bottom w:val="none" w:sz="0" w:space="0" w:color="auto"/>
                                            <w:right w:val="none" w:sz="0" w:space="0" w:color="auto"/>
                                          </w:divBdr>
                                        </w:div>
                                        <w:div w:id="711728050">
                                          <w:marLeft w:val="0"/>
                                          <w:marRight w:val="0"/>
                                          <w:marTop w:val="0"/>
                                          <w:marBottom w:val="0"/>
                                          <w:divBdr>
                                            <w:top w:val="none" w:sz="0" w:space="0" w:color="auto"/>
                                            <w:left w:val="none" w:sz="0" w:space="0" w:color="auto"/>
                                            <w:bottom w:val="none" w:sz="0" w:space="0" w:color="auto"/>
                                            <w:right w:val="none" w:sz="0" w:space="0" w:color="auto"/>
                                          </w:divBdr>
                                        </w:div>
                                        <w:div w:id="731580833">
                                          <w:marLeft w:val="0"/>
                                          <w:marRight w:val="0"/>
                                          <w:marTop w:val="0"/>
                                          <w:marBottom w:val="0"/>
                                          <w:divBdr>
                                            <w:top w:val="none" w:sz="0" w:space="0" w:color="auto"/>
                                            <w:left w:val="none" w:sz="0" w:space="0" w:color="auto"/>
                                            <w:bottom w:val="none" w:sz="0" w:space="0" w:color="auto"/>
                                            <w:right w:val="none" w:sz="0" w:space="0" w:color="auto"/>
                                          </w:divBdr>
                                        </w:div>
                                        <w:div w:id="735517912">
                                          <w:marLeft w:val="0"/>
                                          <w:marRight w:val="0"/>
                                          <w:marTop w:val="0"/>
                                          <w:marBottom w:val="0"/>
                                          <w:divBdr>
                                            <w:top w:val="none" w:sz="0" w:space="0" w:color="auto"/>
                                            <w:left w:val="none" w:sz="0" w:space="0" w:color="auto"/>
                                            <w:bottom w:val="none" w:sz="0" w:space="0" w:color="auto"/>
                                            <w:right w:val="none" w:sz="0" w:space="0" w:color="auto"/>
                                          </w:divBdr>
                                        </w:div>
                                        <w:div w:id="754789895">
                                          <w:marLeft w:val="0"/>
                                          <w:marRight w:val="0"/>
                                          <w:marTop w:val="0"/>
                                          <w:marBottom w:val="0"/>
                                          <w:divBdr>
                                            <w:top w:val="none" w:sz="0" w:space="0" w:color="auto"/>
                                            <w:left w:val="none" w:sz="0" w:space="0" w:color="auto"/>
                                            <w:bottom w:val="none" w:sz="0" w:space="0" w:color="auto"/>
                                            <w:right w:val="none" w:sz="0" w:space="0" w:color="auto"/>
                                          </w:divBdr>
                                        </w:div>
                                        <w:div w:id="820198089">
                                          <w:marLeft w:val="0"/>
                                          <w:marRight w:val="0"/>
                                          <w:marTop w:val="0"/>
                                          <w:marBottom w:val="0"/>
                                          <w:divBdr>
                                            <w:top w:val="none" w:sz="0" w:space="0" w:color="auto"/>
                                            <w:left w:val="none" w:sz="0" w:space="0" w:color="auto"/>
                                            <w:bottom w:val="none" w:sz="0" w:space="0" w:color="auto"/>
                                            <w:right w:val="none" w:sz="0" w:space="0" w:color="auto"/>
                                          </w:divBdr>
                                        </w:div>
                                        <w:div w:id="879049263">
                                          <w:marLeft w:val="0"/>
                                          <w:marRight w:val="0"/>
                                          <w:marTop w:val="0"/>
                                          <w:marBottom w:val="0"/>
                                          <w:divBdr>
                                            <w:top w:val="none" w:sz="0" w:space="0" w:color="auto"/>
                                            <w:left w:val="none" w:sz="0" w:space="0" w:color="auto"/>
                                            <w:bottom w:val="none" w:sz="0" w:space="0" w:color="auto"/>
                                            <w:right w:val="none" w:sz="0" w:space="0" w:color="auto"/>
                                          </w:divBdr>
                                        </w:div>
                                        <w:div w:id="945427335">
                                          <w:marLeft w:val="0"/>
                                          <w:marRight w:val="0"/>
                                          <w:marTop w:val="0"/>
                                          <w:marBottom w:val="0"/>
                                          <w:divBdr>
                                            <w:top w:val="none" w:sz="0" w:space="0" w:color="auto"/>
                                            <w:left w:val="none" w:sz="0" w:space="0" w:color="auto"/>
                                            <w:bottom w:val="none" w:sz="0" w:space="0" w:color="auto"/>
                                            <w:right w:val="none" w:sz="0" w:space="0" w:color="auto"/>
                                          </w:divBdr>
                                        </w:div>
                                        <w:div w:id="1014652512">
                                          <w:marLeft w:val="0"/>
                                          <w:marRight w:val="0"/>
                                          <w:marTop w:val="0"/>
                                          <w:marBottom w:val="0"/>
                                          <w:divBdr>
                                            <w:top w:val="none" w:sz="0" w:space="0" w:color="auto"/>
                                            <w:left w:val="none" w:sz="0" w:space="0" w:color="auto"/>
                                            <w:bottom w:val="none" w:sz="0" w:space="0" w:color="auto"/>
                                            <w:right w:val="none" w:sz="0" w:space="0" w:color="auto"/>
                                          </w:divBdr>
                                        </w:div>
                                        <w:div w:id="1103916892">
                                          <w:marLeft w:val="0"/>
                                          <w:marRight w:val="0"/>
                                          <w:marTop w:val="0"/>
                                          <w:marBottom w:val="0"/>
                                          <w:divBdr>
                                            <w:top w:val="none" w:sz="0" w:space="0" w:color="auto"/>
                                            <w:left w:val="none" w:sz="0" w:space="0" w:color="auto"/>
                                            <w:bottom w:val="none" w:sz="0" w:space="0" w:color="auto"/>
                                            <w:right w:val="none" w:sz="0" w:space="0" w:color="auto"/>
                                          </w:divBdr>
                                        </w:div>
                                        <w:div w:id="1167817586">
                                          <w:marLeft w:val="0"/>
                                          <w:marRight w:val="0"/>
                                          <w:marTop w:val="0"/>
                                          <w:marBottom w:val="0"/>
                                          <w:divBdr>
                                            <w:top w:val="none" w:sz="0" w:space="0" w:color="auto"/>
                                            <w:left w:val="none" w:sz="0" w:space="0" w:color="auto"/>
                                            <w:bottom w:val="none" w:sz="0" w:space="0" w:color="auto"/>
                                            <w:right w:val="none" w:sz="0" w:space="0" w:color="auto"/>
                                          </w:divBdr>
                                        </w:div>
                                        <w:div w:id="1271162467">
                                          <w:marLeft w:val="0"/>
                                          <w:marRight w:val="0"/>
                                          <w:marTop w:val="0"/>
                                          <w:marBottom w:val="0"/>
                                          <w:divBdr>
                                            <w:top w:val="none" w:sz="0" w:space="0" w:color="auto"/>
                                            <w:left w:val="none" w:sz="0" w:space="0" w:color="auto"/>
                                            <w:bottom w:val="none" w:sz="0" w:space="0" w:color="auto"/>
                                            <w:right w:val="none" w:sz="0" w:space="0" w:color="auto"/>
                                          </w:divBdr>
                                        </w:div>
                                        <w:div w:id="1292901759">
                                          <w:marLeft w:val="0"/>
                                          <w:marRight w:val="0"/>
                                          <w:marTop w:val="0"/>
                                          <w:marBottom w:val="0"/>
                                          <w:divBdr>
                                            <w:top w:val="none" w:sz="0" w:space="0" w:color="auto"/>
                                            <w:left w:val="none" w:sz="0" w:space="0" w:color="auto"/>
                                            <w:bottom w:val="none" w:sz="0" w:space="0" w:color="auto"/>
                                            <w:right w:val="none" w:sz="0" w:space="0" w:color="auto"/>
                                          </w:divBdr>
                                        </w:div>
                                        <w:div w:id="1322779233">
                                          <w:marLeft w:val="0"/>
                                          <w:marRight w:val="0"/>
                                          <w:marTop w:val="0"/>
                                          <w:marBottom w:val="0"/>
                                          <w:divBdr>
                                            <w:top w:val="none" w:sz="0" w:space="0" w:color="auto"/>
                                            <w:left w:val="none" w:sz="0" w:space="0" w:color="auto"/>
                                            <w:bottom w:val="none" w:sz="0" w:space="0" w:color="auto"/>
                                            <w:right w:val="none" w:sz="0" w:space="0" w:color="auto"/>
                                          </w:divBdr>
                                        </w:div>
                                        <w:div w:id="1330865407">
                                          <w:marLeft w:val="0"/>
                                          <w:marRight w:val="0"/>
                                          <w:marTop w:val="0"/>
                                          <w:marBottom w:val="0"/>
                                          <w:divBdr>
                                            <w:top w:val="none" w:sz="0" w:space="0" w:color="auto"/>
                                            <w:left w:val="none" w:sz="0" w:space="0" w:color="auto"/>
                                            <w:bottom w:val="none" w:sz="0" w:space="0" w:color="auto"/>
                                            <w:right w:val="none" w:sz="0" w:space="0" w:color="auto"/>
                                          </w:divBdr>
                                        </w:div>
                                        <w:div w:id="1352759339">
                                          <w:marLeft w:val="0"/>
                                          <w:marRight w:val="0"/>
                                          <w:marTop w:val="0"/>
                                          <w:marBottom w:val="0"/>
                                          <w:divBdr>
                                            <w:top w:val="none" w:sz="0" w:space="0" w:color="auto"/>
                                            <w:left w:val="none" w:sz="0" w:space="0" w:color="auto"/>
                                            <w:bottom w:val="none" w:sz="0" w:space="0" w:color="auto"/>
                                            <w:right w:val="none" w:sz="0" w:space="0" w:color="auto"/>
                                          </w:divBdr>
                                        </w:div>
                                        <w:div w:id="1411660139">
                                          <w:marLeft w:val="0"/>
                                          <w:marRight w:val="0"/>
                                          <w:marTop w:val="0"/>
                                          <w:marBottom w:val="0"/>
                                          <w:divBdr>
                                            <w:top w:val="none" w:sz="0" w:space="0" w:color="auto"/>
                                            <w:left w:val="none" w:sz="0" w:space="0" w:color="auto"/>
                                            <w:bottom w:val="none" w:sz="0" w:space="0" w:color="auto"/>
                                            <w:right w:val="none" w:sz="0" w:space="0" w:color="auto"/>
                                          </w:divBdr>
                                        </w:div>
                                        <w:div w:id="1496069217">
                                          <w:marLeft w:val="0"/>
                                          <w:marRight w:val="0"/>
                                          <w:marTop w:val="0"/>
                                          <w:marBottom w:val="0"/>
                                          <w:divBdr>
                                            <w:top w:val="none" w:sz="0" w:space="0" w:color="auto"/>
                                            <w:left w:val="none" w:sz="0" w:space="0" w:color="auto"/>
                                            <w:bottom w:val="none" w:sz="0" w:space="0" w:color="auto"/>
                                            <w:right w:val="none" w:sz="0" w:space="0" w:color="auto"/>
                                          </w:divBdr>
                                        </w:div>
                                        <w:div w:id="1521581611">
                                          <w:marLeft w:val="0"/>
                                          <w:marRight w:val="0"/>
                                          <w:marTop w:val="0"/>
                                          <w:marBottom w:val="0"/>
                                          <w:divBdr>
                                            <w:top w:val="none" w:sz="0" w:space="0" w:color="auto"/>
                                            <w:left w:val="none" w:sz="0" w:space="0" w:color="auto"/>
                                            <w:bottom w:val="none" w:sz="0" w:space="0" w:color="auto"/>
                                            <w:right w:val="none" w:sz="0" w:space="0" w:color="auto"/>
                                          </w:divBdr>
                                        </w:div>
                                        <w:div w:id="1545606290">
                                          <w:marLeft w:val="0"/>
                                          <w:marRight w:val="0"/>
                                          <w:marTop w:val="0"/>
                                          <w:marBottom w:val="0"/>
                                          <w:divBdr>
                                            <w:top w:val="none" w:sz="0" w:space="0" w:color="auto"/>
                                            <w:left w:val="none" w:sz="0" w:space="0" w:color="auto"/>
                                            <w:bottom w:val="none" w:sz="0" w:space="0" w:color="auto"/>
                                            <w:right w:val="none" w:sz="0" w:space="0" w:color="auto"/>
                                          </w:divBdr>
                                        </w:div>
                                        <w:div w:id="1558541627">
                                          <w:marLeft w:val="0"/>
                                          <w:marRight w:val="0"/>
                                          <w:marTop w:val="0"/>
                                          <w:marBottom w:val="0"/>
                                          <w:divBdr>
                                            <w:top w:val="none" w:sz="0" w:space="0" w:color="auto"/>
                                            <w:left w:val="none" w:sz="0" w:space="0" w:color="auto"/>
                                            <w:bottom w:val="none" w:sz="0" w:space="0" w:color="auto"/>
                                            <w:right w:val="none" w:sz="0" w:space="0" w:color="auto"/>
                                          </w:divBdr>
                                        </w:div>
                                        <w:div w:id="1576403431">
                                          <w:marLeft w:val="0"/>
                                          <w:marRight w:val="0"/>
                                          <w:marTop w:val="0"/>
                                          <w:marBottom w:val="0"/>
                                          <w:divBdr>
                                            <w:top w:val="none" w:sz="0" w:space="0" w:color="auto"/>
                                            <w:left w:val="none" w:sz="0" w:space="0" w:color="auto"/>
                                            <w:bottom w:val="none" w:sz="0" w:space="0" w:color="auto"/>
                                            <w:right w:val="none" w:sz="0" w:space="0" w:color="auto"/>
                                          </w:divBdr>
                                        </w:div>
                                        <w:div w:id="1608660019">
                                          <w:marLeft w:val="0"/>
                                          <w:marRight w:val="0"/>
                                          <w:marTop w:val="0"/>
                                          <w:marBottom w:val="0"/>
                                          <w:divBdr>
                                            <w:top w:val="none" w:sz="0" w:space="0" w:color="auto"/>
                                            <w:left w:val="none" w:sz="0" w:space="0" w:color="auto"/>
                                            <w:bottom w:val="none" w:sz="0" w:space="0" w:color="auto"/>
                                            <w:right w:val="none" w:sz="0" w:space="0" w:color="auto"/>
                                          </w:divBdr>
                                        </w:div>
                                        <w:div w:id="1618486205">
                                          <w:marLeft w:val="0"/>
                                          <w:marRight w:val="0"/>
                                          <w:marTop w:val="0"/>
                                          <w:marBottom w:val="0"/>
                                          <w:divBdr>
                                            <w:top w:val="none" w:sz="0" w:space="0" w:color="auto"/>
                                            <w:left w:val="none" w:sz="0" w:space="0" w:color="auto"/>
                                            <w:bottom w:val="none" w:sz="0" w:space="0" w:color="auto"/>
                                            <w:right w:val="none" w:sz="0" w:space="0" w:color="auto"/>
                                          </w:divBdr>
                                        </w:div>
                                        <w:div w:id="1635864784">
                                          <w:marLeft w:val="0"/>
                                          <w:marRight w:val="0"/>
                                          <w:marTop w:val="0"/>
                                          <w:marBottom w:val="0"/>
                                          <w:divBdr>
                                            <w:top w:val="none" w:sz="0" w:space="0" w:color="auto"/>
                                            <w:left w:val="none" w:sz="0" w:space="0" w:color="auto"/>
                                            <w:bottom w:val="none" w:sz="0" w:space="0" w:color="auto"/>
                                            <w:right w:val="none" w:sz="0" w:space="0" w:color="auto"/>
                                          </w:divBdr>
                                        </w:div>
                                        <w:div w:id="1718511643">
                                          <w:marLeft w:val="0"/>
                                          <w:marRight w:val="0"/>
                                          <w:marTop w:val="0"/>
                                          <w:marBottom w:val="0"/>
                                          <w:divBdr>
                                            <w:top w:val="none" w:sz="0" w:space="0" w:color="auto"/>
                                            <w:left w:val="none" w:sz="0" w:space="0" w:color="auto"/>
                                            <w:bottom w:val="none" w:sz="0" w:space="0" w:color="auto"/>
                                            <w:right w:val="none" w:sz="0" w:space="0" w:color="auto"/>
                                          </w:divBdr>
                                        </w:div>
                                        <w:div w:id="1719891384">
                                          <w:marLeft w:val="0"/>
                                          <w:marRight w:val="0"/>
                                          <w:marTop w:val="0"/>
                                          <w:marBottom w:val="0"/>
                                          <w:divBdr>
                                            <w:top w:val="none" w:sz="0" w:space="0" w:color="auto"/>
                                            <w:left w:val="none" w:sz="0" w:space="0" w:color="auto"/>
                                            <w:bottom w:val="none" w:sz="0" w:space="0" w:color="auto"/>
                                            <w:right w:val="none" w:sz="0" w:space="0" w:color="auto"/>
                                          </w:divBdr>
                                        </w:div>
                                        <w:div w:id="1742680056">
                                          <w:marLeft w:val="0"/>
                                          <w:marRight w:val="0"/>
                                          <w:marTop w:val="0"/>
                                          <w:marBottom w:val="0"/>
                                          <w:divBdr>
                                            <w:top w:val="none" w:sz="0" w:space="0" w:color="auto"/>
                                            <w:left w:val="none" w:sz="0" w:space="0" w:color="auto"/>
                                            <w:bottom w:val="none" w:sz="0" w:space="0" w:color="auto"/>
                                            <w:right w:val="none" w:sz="0" w:space="0" w:color="auto"/>
                                          </w:divBdr>
                                        </w:div>
                                        <w:div w:id="1763450184">
                                          <w:marLeft w:val="0"/>
                                          <w:marRight w:val="0"/>
                                          <w:marTop w:val="0"/>
                                          <w:marBottom w:val="0"/>
                                          <w:divBdr>
                                            <w:top w:val="none" w:sz="0" w:space="0" w:color="auto"/>
                                            <w:left w:val="none" w:sz="0" w:space="0" w:color="auto"/>
                                            <w:bottom w:val="none" w:sz="0" w:space="0" w:color="auto"/>
                                            <w:right w:val="none" w:sz="0" w:space="0" w:color="auto"/>
                                          </w:divBdr>
                                        </w:div>
                                        <w:div w:id="1822384205">
                                          <w:marLeft w:val="0"/>
                                          <w:marRight w:val="0"/>
                                          <w:marTop w:val="0"/>
                                          <w:marBottom w:val="0"/>
                                          <w:divBdr>
                                            <w:top w:val="none" w:sz="0" w:space="0" w:color="auto"/>
                                            <w:left w:val="none" w:sz="0" w:space="0" w:color="auto"/>
                                            <w:bottom w:val="none" w:sz="0" w:space="0" w:color="auto"/>
                                            <w:right w:val="none" w:sz="0" w:space="0" w:color="auto"/>
                                          </w:divBdr>
                                        </w:div>
                                        <w:div w:id="1876234600">
                                          <w:marLeft w:val="0"/>
                                          <w:marRight w:val="0"/>
                                          <w:marTop w:val="0"/>
                                          <w:marBottom w:val="0"/>
                                          <w:divBdr>
                                            <w:top w:val="none" w:sz="0" w:space="0" w:color="auto"/>
                                            <w:left w:val="none" w:sz="0" w:space="0" w:color="auto"/>
                                            <w:bottom w:val="none" w:sz="0" w:space="0" w:color="auto"/>
                                            <w:right w:val="none" w:sz="0" w:space="0" w:color="auto"/>
                                          </w:divBdr>
                                        </w:div>
                                        <w:div w:id="1900509928">
                                          <w:marLeft w:val="0"/>
                                          <w:marRight w:val="0"/>
                                          <w:marTop w:val="0"/>
                                          <w:marBottom w:val="0"/>
                                          <w:divBdr>
                                            <w:top w:val="none" w:sz="0" w:space="0" w:color="auto"/>
                                            <w:left w:val="none" w:sz="0" w:space="0" w:color="auto"/>
                                            <w:bottom w:val="none" w:sz="0" w:space="0" w:color="auto"/>
                                            <w:right w:val="none" w:sz="0" w:space="0" w:color="auto"/>
                                          </w:divBdr>
                                        </w:div>
                                        <w:div w:id="1915040663">
                                          <w:marLeft w:val="0"/>
                                          <w:marRight w:val="0"/>
                                          <w:marTop w:val="0"/>
                                          <w:marBottom w:val="0"/>
                                          <w:divBdr>
                                            <w:top w:val="none" w:sz="0" w:space="0" w:color="auto"/>
                                            <w:left w:val="none" w:sz="0" w:space="0" w:color="auto"/>
                                            <w:bottom w:val="none" w:sz="0" w:space="0" w:color="auto"/>
                                            <w:right w:val="none" w:sz="0" w:space="0" w:color="auto"/>
                                          </w:divBdr>
                                        </w:div>
                                        <w:div w:id="1917862119">
                                          <w:marLeft w:val="0"/>
                                          <w:marRight w:val="0"/>
                                          <w:marTop w:val="0"/>
                                          <w:marBottom w:val="0"/>
                                          <w:divBdr>
                                            <w:top w:val="none" w:sz="0" w:space="0" w:color="auto"/>
                                            <w:left w:val="none" w:sz="0" w:space="0" w:color="auto"/>
                                            <w:bottom w:val="none" w:sz="0" w:space="0" w:color="auto"/>
                                            <w:right w:val="none" w:sz="0" w:space="0" w:color="auto"/>
                                          </w:divBdr>
                                        </w:div>
                                        <w:div w:id="1930040663">
                                          <w:marLeft w:val="0"/>
                                          <w:marRight w:val="0"/>
                                          <w:marTop w:val="0"/>
                                          <w:marBottom w:val="0"/>
                                          <w:divBdr>
                                            <w:top w:val="none" w:sz="0" w:space="0" w:color="auto"/>
                                            <w:left w:val="none" w:sz="0" w:space="0" w:color="auto"/>
                                            <w:bottom w:val="none" w:sz="0" w:space="0" w:color="auto"/>
                                            <w:right w:val="none" w:sz="0" w:space="0" w:color="auto"/>
                                          </w:divBdr>
                                        </w:div>
                                        <w:div w:id="1997026569">
                                          <w:marLeft w:val="0"/>
                                          <w:marRight w:val="0"/>
                                          <w:marTop w:val="0"/>
                                          <w:marBottom w:val="0"/>
                                          <w:divBdr>
                                            <w:top w:val="none" w:sz="0" w:space="0" w:color="auto"/>
                                            <w:left w:val="none" w:sz="0" w:space="0" w:color="auto"/>
                                            <w:bottom w:val="none" w:sz="0" w:space="0" w:color="auto"/>
                                            <w:right w:val="none" w:sz="0" w:space="0" w:color="auto"/>
                                          </w:divBdr>
                                        </w:div>
                                        <w:div w:id="2007706069">
                                          <w:marLeft w:val="0"/>
                                          <w:marRight w:val="0"/>
                                          <w:marTop w:val="0"/>
                                          <w:marBottom w:val="0"/>
                                          <w:divBdr>
                                            <w:top w:val="none" w:sz="0" w:space="0" w:color="auto"/>
                                            <w:left w:val="none" w:sz="0" w:space="0" w:color="auto"/>
                                            <w:bottom w:val="none" w:sz="0" w:space="0" w:color="auto"/>
                                            <w:right w:val="none" w:sz="0" w:space="0" w:color="auto"/>
                                          </w:divBdr>
                                        </w:div>
                                        <w:div w:id="2034649583">
                                          <w:marLeft w:val="0"/>
                                          <w:marRight w:val="0"/>
                                          <w:marTop w:val="0"/>
                                          <w:marBottom w:val="0"/>
                                          <w:divBdr>
                                            <w:top w:val="none" w:sz="0" w:space="0" w:color="auto"/>
                                            <w:left w:val="none" w:sz="0" w:space="0" w:color="auto"/>
                                            <w:bottom w:val="none" w:sz="0" w:space="0" w:color="auto"/>
                                            <w:right w:val="none" w:sz="0" w:space="0" w:color="auto"/>
                                          </w:divBdr>
                                        </w:div>
                                        <w:div w:id="2069112884">
                                          <w:marLeft w:val="0"/>
                                          <w:marRight w:val="0"/>
                                          <w:marTop w:val="0"/>
                                          <w:marBottom w:val="0"/>
                                          <w:divBdr>
                                            <w:top w:val="none" w:sz="0" w:space="0" w:color="auto"/>
                                            <w:left w:val="none" w:sz="0" w:space="0" w:color="auto"/>
                                            <w:bottom w:val="none" w:sz="0" w:space="0" w:color="auto"/>
                                            <w:right w:val="none" w:sz="0" w:space="0" w:color="auto"/>
                                          </w:divBdr>
                                        </w:div>
                                        <w:div w:id="2117018936">
                                          <w:marLeft w:val="0"/>
                                          <w:marRight w:val="0"/>
                                          <w:marTop w:val="0"/>
                                          <w:marBottom w:val="0"/>
                                          <w:divBdr>
                                            <w:top w:val="none" w:sz="0" w:space="0" w:color="auto"/>
                                            <w:left w:val="none" w:sz="0" w:space="0" w:color="auto"/>
                                            <w:bottom w:val="none" w:sz="0" w:space="0" w:color="auto"/>
                                            <w:right w:val="none" w:sz="0" w:space="0" w:color="auto"/>
                                          </w:divBdr>
                                        </w:div>
                                        <w:div w:id="21305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343528">
      <w:bodyDiv w:val="1"/>
      <w:marLeft w:val="0"/>
      <w:marRight w:val="0"/>
      <w:marTop w:val="0"/>
      <w:marBottom w:val="0"/>
      <w:divBdr>
        <w:top w:val="none" w:sz="0" w:space="0" w:color="auto"/>
        <w:left w:val="none" w:sz="0" w:space="0" w:color="auto"/>
        <w:bottom w:val="none" w:sz="0" w:space="0" w:color="auto"/>
        <w:right w:val="none" w:sz="0" w:space="0" w:color="auto"/>
      </w:divBdr>
      <w:divsChild>
        <w:div w:id="1257710064">
          <w:marLeft w:val="0"/>
          <w:marRight w:val="0"/>
          <w:marTop w:val="0"/>
          <w:marBottom w:val="0"/>
          <w:divBdr>
            <w:top w:val="none" w:sz="0" w:space="0" w:color="auto"/>
            <w:left w:val="none" w:sz="0" w:space="0" w:color="auto"/>
            <w:bottom w:val="none" w:sz="0" w:space="0" w:color="auto"/>
            <w:right w:val="none" w:sz="0" w:space="0" w:color="auto"/>
          </w:divBdr>
          <w:divsChild>
            <w:div w:id="1573657073">
              <w:marLeft w:val="0"/>
              <w:marRight w:val="0"/>
              <w:marTop w:val="0"/>
              <w:marBottom w:val="0"/>
              <w:divBdr>
                <w:top w:val="none" w:sz="0" w:space="0" w:color="auto"/>
                <w:left w:val="none" w:sz="0" w:space="0" w:color="auto"/>
                <w:bottom w:val="none" w:sz="0" w:space="0" w:color="auto"/>
                <w:right w:val="none" w:sz="0" w:space="0" w:color="auto"/>
              </w:divBdr>
              <w:divsChild>
                <w:div w:id="1225792680">
                  <w:marLeft w:val="0"/>
                  <w:marRight w:val="0"/>
                  <w:marTop w:val="900"/>
                  <w:marBottom w:val="0"/>
                  <w:divBdr>
                    <w:top w:val="none" w:sz="0" w:space="0" w:color="auto"/>
                    <w:left w:val="none" w:sz="0" w:space="0" w:color="auto"/>
                    <w:bottom w:val="none" w:sz="0" w:space="0" w:color="auto"/>
                    <w:right w:val="none" w:sz="0" w:space="0" w:color="auto"/>
                  </w:divBdr>
                  <w:divsChild>
                    <w:div w:id="1501043082">
                      <w:marLeft w:val="0"/>
                      <w:marRight w:val="0"/>
                      <w:marTop w:val="0"/>
                      <w:marBottom w:val="0"/>
                      <w:divBdr>
                        <w:top w:val="none" w:sz="0" w:space="0" w:color="auto"/>
                        <w:left w:val="none" w:sz="0" w:space="0" w:color="auto"/>
                        <w:bottom w:val="none" w:sz="0" w:space="0" w:color="auto"/>
                        <w:right w:val="none" w:sz="0" w:space="0" w:color="auto"/>
                      </w:divBdr>
                      <w:divsChild>
                        <w:div w:id="1369646251">
                          <w:marLeft w:val="0"/>
                          <w:marRight w:val="0"/>
                          <w:marTop w:val="0"/>
                          <w:marBottom w:val="0"/>
                          <w:divBdr>
                            <w:top w:val="none" w:sz="0" w:space="0" w:color="auto"/>
                            <w:left w:val="none" w:sz="0" w:space="0" w:color="auto"/>
                            <w:bottom w:val="none" w:sz="0" w:space="0" w:color="auto"/>
                            <w:right w:val="none" w:sz="0" w:space="0" w:color="auto"/>
                          </w:divBdr>
                          <w:divsChild>
                            <w:div w:id="1685283065">
                              <w:marLeft w:val="0"/>
                              <w:marRight w:val="0"/>
                              <w:marTop w:val="0"/>
                              <w:marBottom w:val="0"/>
                              <w:divBdr>
                                <w:top w:val="none" w:sz="0" w:space="0" w:color="auto"/>
                                <w:left w:val="none" w:sz="0" w:space="0" w:color="auto"/>
                                <w:bottom w:val="none" w:sz="0" w:space="0" w:color="auto"/>
                                <w:right w:val="none" w:sz="0" w:space="0" w:color="auto"/>
                              </w:divBdr>
                              <w:divsChild>
                                <w:div w:id="1109590435">
                                  <w:marLeft w:val="0"/>
                                  <w:marRight w:val="0"/>
                                  <w:marTop w:val="0"/>
                                  <w:marBottom w:val="0"/>
                                  <w:divBdr>
                                    <w:top w:val="none" w:sz="0" w:space="0" w:color="auto"/>
                                    <w:left w:val="none" w:sz="0" w:space="0" w:color="auto"/>
                                    <w:bottom w:val="none" w:sz="0" w:space="0" w:color="auto"/>
                                    <w:right w:val="none" w:sz="0" w:space="0" w:color="auto"/>
                                  </w:divBdr>
                                  <w:divsChild>
                                    <w:div w:id="43214036">
                                      <w:marLeft w:val="0"/>
                                      <w:marRight w:val="0"/>
                                      <w:marTop w:val="0"/>
                                      <w:marBottom w:val="0"/>
                                      <w:divBdr>
                                        <w:top w:val="none" w:sz="0" w:space="0" w:color="auto"/>
                                        <w:left w:val="none" w:sz="0" w:space="0" w:color="auto"/>
                                        <w:bottom w:val="none" w:sz="0" w:space="0" w:color="auto"/>
                                        <w:right w:val="none" w:sz="0" w:space="0" w:color="auto"/>
                                      </w:divBdr>
                                      <w:divsChild>
                                        <w:div w:id="61487148">
                                          <w:marLeft w:val="0"/>
                                          <w:marRight w:val="0"/>
                                          <w:marTop w:val="0"/>
                                          <w:marBottom w:val="0"/>
                                          <w:divBdr>
                                            <w:top w:val="none" w:sz="0" w:space="0" w:color="auto"/>
                                            <w:left w:val="none" w:sz="0" w:space="0" w:color="auto"/>
                                            <w:bottom w:val="none" w:sz="0" w:space="0" w:color="auto"/>
                                            <w:right w:val="none" w:sz="0" w:space="0" w:color="auto"/>
                                          </w:divBdr>
                                        </w:div>
                                        <w:div w:id="119886361">
                                          <w:marLeft w:val="0"/>
                                          <w:marRight w:val="0"/>
                                          <w:marTop w:val="0"/>
                                          <w:marBottom w:val="0"/>
                                          <w:divBdr>
                                            <w:top w:val="none" w:sz="0" w:space="0" w:color="auto"/>
                                            <w:left w:val="none" w:sz="0" w:space="0" w:color="auto"/>
                                            <w:bottom w:val="none" w:sz="0" w:space="0" w:color="auto"/>
                                            <w:right w:val="none" w:sz="0" w:space="0" w:color="auto"/>
                                          </w:divBdr>
                                        </w:div>
                                        <w:div w:id="186725503">
                                          <w:marLeft w:val="0"/>
                                          <w:marRight w:val="0"/>
                                          <w:marTop w:val="0"/>
                                          <w:marBottom w:val="0"/>
                                          <w:divBdr>
                                            <w:top w:val="none" w:sz="0" w:space="0" w:color="auto"/>
                                            <w:left w:val="none" w:sz="0" w:space="0" w:color="auto"/>
                                            <w:bottom w:val="none" w:sz="0" w:space="0" w:color="auto"/>
                                            <w:right w:val="none" w:sz="0" w:space="0" w:color="auto"/>
                                          </w:divBdr>
                                        </w:div>
                                        <w:div w:id="477770283">
                                          <w:marLeft w:val="0"/>
                                          <w:marRight w:val="0"/>
                                          <w:marTop w:val="0"/>
                                          <w:marBottom w:val="0"/>
                                          <w:divBdr>
                                            <w:top w:val="none" w:sz="0" w:space="0" w:color="auto"/>
                                            <w:left w:val="none" w:sz="0" w:space="0" w:color="auto"/>
                                            <w:bottom w:val="none" w:sz="0" w:space="0" w:color="auto"/>
                                            <w:right w:val="none" w:sz="0" w:space="0" w:color="auto"/>
                                          </w:divBdr>
                                        </w:div>
                                        <w:div w:id="576550273">
                                          <w:marLeft w:val="0"/>
                                          <w:marRight w:val="0"/>
                                          <w:marTop w:val="0"/>
                                          <w:marBottom w:val="0"/>
                                          <w:divBdr>
                                            <w:top w:val="none" w:sz="0" w:space="0" w:color="auto"/>
                                            <w:left w:val="none" w:sz="0" w:space="0" w:color="auto"/>
                                            <w:bottom w:val="none" w:sz="0" w:space="0" w:color="auto"/>
                                            <w:right w:val="none" w:sz="0" w:space="0" w:color="auto"/>
                                          </w:divBdr>
                                        </w:div>
                                        <w:div w:id="667908290">
                                          <w:marLeft w:val="0"/>
                                          <w:marRight w:val="0"/>
                                          <w:marTop w:val="0"/>
                                          <w:marBottom w:val="0"/>
                                          <w:divBdr>
                                            <w:top w:val="none" w:sz="0" w:space="0" w:color="auto"/>
                                            <w:left w:val="none" w:sz="0" w:space="0" w:color="auto"/>
                                            <w:bottom w:val="none" w:sz="0" w:space="0" w:color="auto"/>
                                            <w:right w:val="none" w:sz="0" w:space="0" w:color="auto"/>
                                          </w:divBdr>
                                        </w:div>
                                        <w:div w:id="725226430">
                                          <w:marLeft w:val="0"/>
                                          <w:marRight w:val="0"/>
                                          <w:marTop w:val="0"/>
                                          <w:marBottom w:val="0"/>
                                          <w:divBdr>
                                            <w:top w:val="none" w:sz="0" w:space="0" w:color="auto"/>
                                            <w:left w:val="none" w:sz="0" w:space="0" w:color="auto"/>
                                            <w:bottom w:val="none" w:sz="0" w:space="0" w:color="auto"/>
                                            <w:right w:val="none" w:sz="0" w:space="0" w:color="auto"/>
                                          </w:divBdr>
                                        </w:div>
                                        <w:div w:id="804474120">
                                          <w:marLeft w:val="0"/>
                                          <w:marRight w:val="0"/>
                                          <w:marTop w:val="0"/>
                                          <w:marBottom w:val="0"/>
                                          <w:divBdr>
                                            <w:top w:val="none" w:sz="0" w:space="0" w:color="auto"/>
                                            <w:left w:val="none" w:sz="0" w:space="0" w:color="auto"/>
                                            <w:bottom w:val="none" w:sz="0" w:space="0" w:color="auto"/>
                                            <w:right w:val="none" w:sz="0" w:space="0" w:color="auto"/>
                                          </w:divBdr>
                                        </w:div>
                                        <w:div w:id="997348974">
                                          <w:marLeft w:val="0"/>
                                          <w:marRight w:val="0"/>
                                          <w:marTop w:val="0"/>
                                          <w:marBottom w:val="0"/>
                                          <w:divBdr>
                                            <w:top w:val="none" w:sz="0" w:space="0" w:color="auto"/>
                                            <w:left w:val="none" w:sz="0" w:space="0" w:color="auto"/>
                                            <w:bottom w:val="none" w:sz="0" w:space="0" w:color="auto"/>
                                            <w:right w:val="none" w:sz="0" w:space="0" w:color="auto"/>
                                          </w:divBdr>
                                        </w:div>
                                        <w:div w:id="1163816667">
                                          <w:marLeft w:val="0"/>
                                          <w:marRight w:val="0"/>
                                          <w:marTop w:val="0"/>
                                          <w:marBottom w:val="0"/>
                                          <w:divBdr>
                                            <w:top w:val="none" w:sz="0" w:space="0" w:color="auto"/>
                                            <w:left w:val="none" w:sz="0" w:space="0" w:color="auto"/>
                                            <w:bottom w:val="none" w:sz="0" w:space="0" w:color="auto"/>
                                            <w:right w:val="none" w:sz="0" w:space="0" w:color="auto"/>
                                          </w:divBdr>
                                        </w:div>
                                        <w:div w:id="1188298976">
                                          <w:marLeft w:val="0"/>
                                          <w:marRight w:val="0"/>
                                          <w:marTop w:val="0"/>
                                          <w:marBottom w:val="0"/>
                                          <w:divBdr>
                                            <w:top w:val="none" w:sz="0" w:space="0" w:color="auto"/>
                                            <w:left w:val="none" w:sz="0" w:space="0" w:color="auto"/>
                                            <w:bottom w:val="none" w:sz="0" w:space="0" w:color="auto"/>
                                            <w:right w:val="none" w:sz="0" w:space="0" w:color="auto"/>
                                          </w:divBdr>
                                        </w:div>
                                        <w:div w:id="1276717515">
                                          <w:marLeft w:val="0"/>
                                          <w:marRight w:val="0"/>
                                          <w:marTop w:val="0"/>
                                          <w:marBottom w:val="0"/>
                                          <w:divBdr>
                                            <w:top w:val="none" w:sz="0" w:space="0" w:color="auto"/>
                                            <w:left w:val="none" w:sz="0" w:space="0" w:color="auto"/>
                                            <w:bottom w:val="none" w:sz="0" w:space="0" w:color="auto"/>
                                            <w:right w:val="none" w:sz="0" w:space="0" w:color="auto"/>
                                          </w:divBdr>
                                        </w:div>
                                        <w:div w:id="1466893120">
                                          <w:marLeft w:val="0"/>
                                          <w:marRight w:val="0"/>
                                          <w:marTop w:val="0"/>
                                          <w:marBottom w:val="0"/>
                                          <w:divBdr>
                                            <w:top w:val="none" w:sz="0" w:space="0" w:color="auto"/>
                                            <w:left w:val="none" w:sz="0" w:space="0" w:color="auto"/>
                                            <w:bottom w:val="none" w:sz="0" w:space="0" w:color="auto"/>
                                            <w:right w:val="none" w:sz="0" w:space="0" w:color="auto"/>
                                          </w:divBdr>
                                        </w:div>
                                        <w:div w:id="1689604790">
                                          <w:marLeft w:val="0"/>
                                          <w:marRight w:val="0"/>
                                          <w:marTop w:val="0"/>
                                          <w:marBottom w:val="0"/>
                                          <w:divBdr>
                                            <w:top w:val="none" w:sz="0" w:space="0" w:color="auto"/>
                                            <w:left w:val="none" w:sz="0" w:space="0" w:color="auto"/>
                                            <w:bottom w:val="none" w:sz="0" w:space="0" w:color="auto"/>
                                            <w:right w:val="none" w:sz="0" w:space="0" w:color="auto"/>
                                          </w:divBdr>
                                        </w:div>
                                        <w:div w:id="1758552016">
                                          <w:marLeft w:val="0"/>
                                          <w:marRight w:val="0"/>
                                          <w:marTop w:val="0"/>
                                          <w:marBottom w:val="0"/>
                                          <w:divBdr>
                                            <w:top w:val="none" w:sz="0" w:space="0" w:color="auto"/>
                                            <w:left w:val="none" w:sz="0" w:space="0" w:color="auto"/>
                                            <w:bottom w:val="none" w:sz="0" w:space="0" w:color="auto"/>
                                            <w:right w:val="none" w:sz="0" w:space="0" w:color="auto"/>
                                          </w:divBdr>
                                        </w:div>
                                        <w:div w:id="1808745119">
                                          <w:marLeft w:val="0"/>
                                          <w:marRight w:val="0"/>
                                          <w:marTop w:val="0"/>
                                          <w:marBottom w:val="0"/>
                                          <w:divBdr>
                                            <w:top w:val="none" w:sz="0" w:space="0" w:color="auto"/>
                                            <w:left w:val="none" w:sz="0" w:space="0" w:color="auto"/>
                                            <w:bottom w:val="none" w:sz="0" w:space="0" w:color="auto"/>
                                            <w:right w:val="none" w:sz="0" w:space="0" w:color="auto"/>
                                          </w:divBdr>
                                        </w:div>
                                        <w:div w:id="1914509486">
                                          <w:marLeft w:val="0"/>
                                          <w:marRight w:val="0"/>
                                          <w:marTop w:val="0"/>
                                          <w:marBottom w:val="0"/>
                                          <w:divBdr>
                                            <w:top w:val="none" w:sz="0" w:space="0" w:color="auto"/>
                                            <w:left w:val="none" w:sz="0" w:space="0" w:color="auto"/>
                                            <w:bottom w:val="none" w:sz="0" w:space="0" w:color="auto"/>
                                            <w:right w:val="none" w:sz="0" w:space="0" w:color="auto"/>
                                          </w:divBdr>
                                        </w:div>
                                        <w:div w:id="1982925690">
                                          <w:marLeft w:val="0"/>
                                          <w:marRight w:val="0"/>
                                          <w:marTop w:val="0"/>
                                          <w:marBottom w:val="0"/>
                                          <w:divBdr>
                                            <w:top w:val="none" w:sz="0" w:space="0" w:color="auto"/>
                                            <w:left w:val="none" w:sz="0" w:space="0" w:color="auto"/>
                                            <w:bottom w:val="none" w:sz="0" w:space="0" w:color="auto"/>
                                            <w:right w:val="none" w:sz="0" w:space="0" w:color="auto"/>
                                          </w:divBdr>
                                        </w:div>
                                        <w:div w:id="2010794357">
                                          <w:marLeft w:val="0"/>
                                          <w:marRight w:val="0"/>
                                          <w:marTop w:val="0"/>
                                          <w:marBottom w:val="0"/>
                                          <w:divBdr>
                                            <w:top w:val="none" w:sz="0" w:space="0" w:color="auto"/>
                                            <w:left w:val="none" w:sz="0" w:space="0" w:color="auto"/>
                                            <w:bottom w:val="none" w:sz="0" w:space="0" w:color="auto"/>
                                            <w:right w:val="none" w:sz="0" w:space="0" w:color="auto"/>
                                          </w:divBdr>
                                        </w:div>
                                        <w:div w:id="2027704903">
                                          <w:marLeft w:val="0"/>
                                          <w:marRight w:val="0"/>
                                          <w:marTop w:val="0"/>
                                          <w:marBottom w:val="0"/>
                                          <w:divBdr>
                                            <w:top w:val="none" w:sz="0" w:space="0" w:color="auto"/>
                                            <w:left w:val="none" w:sz="0" w:space="0" w:color="auto"/>
                                            <w:bottom w:val="none" w:sz="0" w:space="0" w:color="auto"/>
                                            <w:right w:val="none" w:sz="0" w:space="0" w:color="auto"/>
                                          </w:divBdr>
                                        </w:div>
                                        <w:div w:id="21404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062457">
      <w:bodyDiv w:val="1"/>
      <w:marLeft w:val="0"/>
      <w:marRight w:val="0"/>
      <w:marTop w:val="0"/>
      <w:marBottom w:val="0"/>
      <w:divBdr>
        <w:top w:val="none" w:sz="0" w:space="0" w:color="auto"/>
        <w:left w:val="none" w:sz="0" w:space="0" w:color="auto"/>
        <w:bottom w:val="none" w:sz="0" w:space="0" w:color="auto"/>
        <w:right w:val="none" w:sz="0" w:space="0" w:color="auto"/>
      </w:divBdr>
    </w:div>
    <w:div w:id="951858228">
      <w:bodyDiv w:val="1"/>
      <w:marLeft w:val="0"/>
      <w:marRight w:val="0"/>
      <w:marTop w:val="0"/>
      <w:marBottom w:val="0"/>
      <w:divBdr>
        <w:top w:val="none" w:sz="0" w:space="0" w:color="auto"/>
        <w:left w:val="none" w:sz="0" w:space="0" w:color="auto"/>
        <w:bottom w:val="none" w:sz="0" w:space="0" w:color="auto"/>
        <w:right w:val="none" w:sz="0" w:space="0" w:color="auto"/>
      </w:divBdr>
    </w:div>
    <w:div w:id="1092361074">
      <w:bodyDiv w:val="1"/>
      <w:marLeft w:val="0"/>
      <w:marRight w:val="0"/>
      <w:marTop w:val="0"/>
      <w:marBottom w:val="0"/>
      <w:divBdr>
        <w:top w:val="none" w:sz="0" w:space="0" w:color="auto"/>
        <w:left w:val="none" w:sz="0" w:space="0" w:color="auto"/>
        <w:bottom w:val="none" w:sz="0" w:space="0" w:color="auto"/>
        <w:right w:val="none" w:sz="0" w:space="0" w:color="auto"/>
      </w:divBdr>
      <w:divsChild>
        <w:div w:id="689992295">
          <w:marLeft w:val="0"/>
          <w:marRight w:val="0"/>
          <w:marTop w:val="0"/>
          <w:marBottom w:val="0"/>
          <w:divBdr>
            <w:top w:val="none" w:sz="0" w:space="0" w:color="auto"/>
            <w:left w:val="none" w:sz="0" w:space="0" w:color="auto"/>
            <w:bottom w:val="none" w:sz="0" w:space="0" w:color="auto"/>
            <w:right w:val="none" w:sz="0" w:space="0" w:color="auto"/>
          </w:divBdr>
        </w:div>
        <w:div w:id="2133085671">
          <w:marLeft w:val="0"/>
          <w:marRight w:val="0"/>
          <w:marTop w:val="0"/>
          <w:marBottom w:val="0"/>
          <w:divBdr>
            <w:top w:val="none" w:sz="0" w:space="0" w:color="auto"/>
            <w:left w:val="none" w:sz="0" w:space="0" w:color="auto"/>
            <w:bottom w:val="none" w:sz="0" w:space="0" w:color="auto"/>
            <w:right w:val="none" w:sz="0" w:space="0" w:color="auto"/>
          </w:divBdr>
        </w:div>
      </w:divsChild>
    </w:div>
    <w:div w:id="1291083639">
      <w:bodyDiv w:val="1"/>
      <w:marLeft w:val="0"/>
      <w:marRight w:val="0"/>
      <w:marTop w:val="0"/>
      <w:marBottom w:val="0"/>
      <w:divBdr>
        <w:top w:val="none" w:sz="0" w:space="0" w:color="auto"/>
        <w:left w:val="none" w:sz="0" w:space="0" w:color="auto"/>
        <w:bottom w:val="none" w:sz="0" w:space="0" w:color="auto"/>
        <w:right w:val="none" w:sz="0" w:space="0" w:color="auto"/>
      </w:divBdr>
      <w:divsChild>
        <w:div w:id="137303053">
          <w:marLeft w:val="0"/>
          <w:marRight w:val="0"/>
          <w:marTop w:val="0"/>
          <w:marBottom w:val="0"/>
          <w:divBdr>
            <w:top w:val="none" w:sz="0" w:space="0" w:color="auto"/>
            <w:left w:val="none" w:sz="0" w:space="0" w:color="auto"/>
            <w:bottom w:val="none" w:sz="0" w:space="0" w:color="auto"/>
            <w:right w:val="none" w:sz="0" w:space="0" w:color="auto"/>
          </w:divBdr>
        </w:div>
      </w:divsChild>
    </w:div>
    <w:div w:id="1409035277">
      <w:bodyDiv w:val="1"/>
      <w:marLeft w:val="0"/>
      <w:marRight w:val="0"/>
      <w:marTop w:val="0"/>
      <w:marBottom w:val="0"/>
      <w:divBdr>
        <w:top w:val="none" w:sz="0" w:space="0" w:color="auto"/>
        <w:left w:val="none" w:sz="0" w:space="0" w:color="auto"/>
        <w:bottom w:val="none" w:sz="0" w:space="0" w:color="auto"/>
        <w:right w:val="none" w:sz="0" w:space="0" w:color="auto"/>
      </w:divBdr>
      <w:divsChild>
        <w:div w:id="33773327">
          <w:marLeft w:val="0"/>
          <w:marRight w:val="0"/>
          <w:marTop w:val="0"/>
          <w:marBottom w:val="0"/>
          <w:divBdr>
            <w:top w:val="none" w:sz="0" w:space="0" w:color="auto"/>
            <w:left w:val="none" w:sz="0" w:space="0" w:color="auto"/>
            <w:bottom w:val="none" w:sz="0" w:space="0" w:color="auto"/>
            <w:right w:val="none" w:sz="0" w:space="0" w:color="auto"/>
          </w:divBdr>
        </w:div>
        <w:div w:id="2117172829">
          <w:marLeft w:val="0"/>
          <w:marRight w:val="0"/>
          <w:marTop w:val="0"/>
          <w:marBottom w:val="0"/>
          <w:divBdr>
            <w:top w:val="none" w:sz="0" w:space="0" w:color="auto"/>
            <w:left w:val="none" w:sz="0" w:space="0" w:color="auto"/>
            <w:bottom w:val="none" w:sz="0" w:space="0" w:color="auto"/>
            <w:right w:val="none" w:sz="0" w:space="0" w:color="auto"/>
          </w:divBdr>
          <w:divsChild>
            <w:div w:id="147092061">
              <w:marLeft w:val="0"/>
              <w:marRight w:val="0"/>
              <w:marTop w:val="0"/>
              <w:marBottom w:val="0"/>
              <w:divBdr>
                <w:top w:val="none" w:sz="0" w:space="0" w:color="auto"/>
                <w:left w:val="none" w:sz="0" w:space="0" w:color="auto"/>
                <w:bottom w:val="none" w:sz="0" w:space="0" w:color="auto"/>
                <w:right w:val="none" w:sz="0" w:space="0" w:color="auto"/>
              </w:divBdr>
            </w:div>
          </w:divsChild>
        </w:div>
        <w:div w:id="629896839">
          <w:marLeft w:val="0"/>
          <w:marRight w:val="0"/>
          <w:marTop w:val="0"/>
          <w:marBottom w:val="0"/>
          <w:divBdr>
            <w:top w:val="none" w:sz="0" w:space="0" w:color="auto"/>
            <w:left w:val="none" w:sz="0" w:space="0" w:color="auto"/>
            <w:bottom w:val="none" w:sz="0" w:space="0" w:color="auto"/>
            <w:right w:val="none" w:sz="0" w:space="0" w:color="auto"/>
          </w:divBdr>
          <w:divsChild>
            <w:div w:id="16631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1988">
      <w:bodyDiv w:val="1"/>
      <w:marLeft w:val="0"/>
      <w:marRight w:val="0"/>
      <w:marTop w:val="0"/>
      <w:marBottom w:val="0"/>
      <w:divBdr>
        <w:top w:val="none" w:sz="0" w:space="0" w:color="auto"/>
        <w:left w:val="none" w:sz="0" w:space="0" w:color="auto"/>
        <w:bottom w:val="none" w:sz="0" w:space="0" w:color="auto"/>
        <w:right w:val="none" w:sz="0" w:space="0" w:color="auto"/>
      </w:divBdr>
    </w:div>
    <w:div w:id="1831485406">
      <w:bodyDiv w:val="1"/>
      <w:marLeft w:val="0"/>
      <w:marRight w:val="0"/>
      <w:marTop w:val="0"/>
      <w:marBottom w:val="0"/>
      <w:divBdr>
        <w:top w:val="none" w:sz="0" w:space="0" w:color="auto"/>
        <w:left w:val="none" w:sz="0" w:space="0" w:color="auto"/>
        <w:bottom w:val="none" w:sz="0" w:space="0" w:color="auto"/>
        <w:right w:val="none" w:sz="0" w:space="0" w:color="auto"/>
      </w:divBdr>
      <w:divsChild>
        <w:div w:id="1533883611">
          <w:marLeft w:val="0"/>
          <w:marRight w:val="0"/>
          <w:marTop w:val="0"/>
          <w:marBottom w:val="0"/>
          <w:divBdr>
            <w:top w:val="none" w:sz="0" w:space="0" w:color="auto"/>
            <w:left w:val="none" w:sz="0" w:space="0" w:color="auto"/>
            <w:bottom w:val="none" w:sz="0" w:space="0" w:color="auto"/>
            <w:right w:val="none" w:sz="0" w:space="0" w:color="auto"/>
          </w:divBdr>
        </w:div>
        <w:div w:id="2100325755">
          <w:marLeft w:val="0"/>
          <w:marRight w:val="0"/>
          <w:marTop w:val="0"/>
          <w:marBottom w:val="0"/>
          <w:divBdr>
            <w:top w:val="none" w:sz="0" w:space="0" w:color="auto"/>
            <w:left w:val="none" w:sz="0" w:space="0" w:color="auto"/>
            <w:bottom w:val="none" w:sz="0" w:space="0" w:color="auto"/>
            <w:right w:val="none" w:sz="0" w:space="0" w:color="auto"/>
          </w:divBdr>
          <w:divsChild>
            <w:div w:id="985084935">
              <w:marLeft w:val="0"/>
              <w:marRight w:val="0"/>
              <w:marTop w:val="0"/>
              <w:marBottom w:val="0"/>
              <w:divBdr>
                <w:top w:val="none" w:sz="0" w:space="0" w:color="auto"/>
                <w:left w:val="none" w:sz="0" w:space="0" w:color="auto"/>
                <w:bottom w:val="none" w:sz="0" w:space="0" w:color="auto"/>
                <w:right w:val="none" w:sz="0" w:space="0" w:color="auto"/>
              </w:divBdr>
            </w:div>
          </w:divsChild>
        </w:div>
        <w:div w:id="1732269361">
          <w:marLeft w:val="0"/>
          <w:marRight w:val="0"/>
          <w:marTop w:val="0"/>
          <w:marBottom w:val="0"/>
          <w:divBdr>
            <w:top w:val="none" w:sz="0" w:space="0" w:color="auto"/>
            <w:left w:val="none" w:sz="0" w:space="0" w:color="auto"/>
            <w:bottom w:val="none" w:sz="0" w:space="0" w:color="auto"/>
            <w:right w:val="none" w:sz="0" w:space="0" w:color="auto"/>
          </w:divBdr>
          <w:divsChild>
            <w:div w:id="7850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0175910.0171371/journal.pone.0175925" TargetMode="External"/><Relationship Id="rId13" Type="http://schemas.openxmlformats.org/officeDocument/2006/relationships/hyperlink" Target="https://www.ekfdiagnostics.com/quo-te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mocu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gsp.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ho.int/iris/handle/10665/70523" TargetMode="External"/><Relationship Id="rId4" Type="http://schemas.openxmlformats.org/officeDocument/2006/relationships/settings" Target="settings.xml"/><Relationship Id="rId9" Type="http://schemas.openxmlformats.org/officeDocument/2006/relationships/hyperlink" Target="http://whqlibdoc.who.int/publications/2011/9789241502252_eng.pdf" TargetMode="External"/><Relationship Id="rId14" Type="http://schemas.openxmlformats.org/officeDocument/2006/relationships/hyperlink" Target="http://www.io.nihr.ac.uk/topics/summary-new-and-emerging-non-invasive-glucose-monitoring-technolo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D1818-AFE4-4DEF-AE91-4E4A23C7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11032</Words>
  <Characters>62888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73773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Peijue Huangfu</dc:creator>
  <cp:keywords/>
  <dc:description/>
  <cp:lastModifiedBy>Peijue Huangfu</cp:lastModifiedBy>
  <cp:revision>3</cp:revision>
  <cp:lastPrinted>2018-08-01T15:00:00Z</cp:lastPrinted>
  <dcterms:created xsi:type="dcterms:W3CDTF">2019-01-16T16:56:00Z</dcterms:created>
  <dcterms:modified xsi:type="dcterms:W3CDTF">2019-01-16T16:56:00Z</dcterms:modified>
</cp:coreProperties>
</file>