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024D9" w14:textId="327711CE" w:rsidR="00395764" w:rsidRPr="0089348C" w:rsidRDefault="003A68A5">
      <w:pPr>
        <w:rPr>
          <w:rFonts w:ascii="Times New Roman" w:hAnsi="Times New Roman" w:cs="Times New Roman"/>
          <w:b/>
          <w:sz w:val="24"/>
          <w:szCs w:val="24"/>
        </w:rPr>
      </w:pPr>
      <w:r w:rsidRPr="0089348C">
        <w:rPr>
          <w:rFonts w:ascii="Times New Roman" w:hAnsi="Times New Roman" w:cs="Times New Roman"/>
          <w:b/>
          <w:sz w:val="24"/>
          <w:szCs w:val="24"/>
        </w:rPr>
        <w:t xml:space="preserve">ABSTRACT </w:t>
      </w:r>
    </w:p>
    <w:p w14:paraId="32B28807" w14:textId="74CDCDD5" w:rsidR="003A68A5" w:rsidRPr="0089348C" w:rsidRDefault="003A68A5" w:rsidP="00BF009F">
      <w:pPr>
        <w:spacing w:after="0" w:line="480" w:lineRule="auto"/>
        <w:jc w:val="both"/>
        <w:rPr>
          <w:rFonts w:ascii="Times New Roman" w:hAnsi="Times New Roman" w:cs="Times New Roman"/>
          <w:sz w:val="24"/>
          <w:szCs w:val="24"/>
        </w:rPr>
      </w:pPr>
      <w:r w:rsidRPr="0056133D">
        <w:rPr>
          <w:rFonts w:ascii="Times New Roman" w:hAnsi="Times New Roman" w:cs="Times New Roman"/>
          <w:b/>
          <w:sz w:val="24"/>
          <w:szCs w:val="24"/>
        </w:rPr>
        <w:t>Introduction</w:t>
      </w:r>
      <w:r w:rsidRPr="0089348C">
        <w:rPr>
          <w:rFonts w:ascii="Times New Roman" w:hAnsi="Times New Roman" w:cs="Times New Roman"/>
          <w:sz w:val="24"/>
          <w:szCs w:val="24"/>
        </w:rPr>
        <w:t>:</w:t>
      </w:r>
      <w:r w:rsidR="0056133D">
        <w:rPr>
          <w:rFonts w:ascii="Times New Roman" w:hAnsi="Times New Roman" w:cs="Times New Roman"/>
          <w:sz w:val="24"/>
          <w:szCs w:val="24"/>
        </w:rPr>
        <w:t xml:space="preserve"> Epilepsy is one of the most serious neurological conditions, affecting almost 50 million people around the world. Despite more than 20 antiepileptic drugs (AEDs) available, </w:t>
      </w:r>
      <w:r w:rsidR="005135D9">
        <w:rPr>
          <w:rFonts w:ascii="Times New Roman" w:hAnsi="Times New Roman" w:cs="Times New Roman"/>
          <w:sz w:val="24"/>
          <w:szCs w:val="24"/>
        </w:rPr>
        <w:t>s</w:t>
      </w:r>
      <w:r w:rsidR="0056133D">
        <w:rPr>
          <w:rFonts w:ascii="Times New Roman" w:hAnsi="Times New Roman" w:cs="Times New Roman"/>
          <w:sz w:val="24"/>
          <w:szCs w:val="24"/>
        </w:rPr>
        <w:t xml:space="preserve">eizures are still uncontrolled </w:t>
      </w:r>
      <w:r w:rsidR="005135D9">
        <w:rPr>
          <w:rFonts w:ascii="Times New Roman" w:hAnsi="Times New Roman" w:cs="Times New Roman"/>
          <w:sz w:val="24"/>
          <w:szCs w:val="24"/>
        </w:rPr>
        <w:t>in one third of patients</w:t>
      </w:r>
      <w:r w:rsidR="0056133D">
        <w:rPr>
          <w:rFonts w:ascii="Times New Roman" w:hAnsi="Times New Roman" w:cs="Times New Roman"/>
          <w:sz w:val="24"/>
          <w:szCs w:val="24"/>
        </w:rPr>
        <w:t>.</w:t>
      </w:r>
    </w:p>
    <w:p w14:paraId="115174C3" w14:textId="3C9140D8" w:rsidR="003A68A5" w:rsidRDefault="003A68A5" w:rsidP="00BF009F">
      <w:pPr>
        <w:spacing w:after="0" w:line="480" w:lineRule="auto"/>
        <w:jc w:val="both"/>
        <w:rPr>
          <w:rFonts w:ascii="Times New Roman" w:hAnsi="Times New Roman" w:cs="Times New Roman"/>
          <w:sz w:val="24"/>
          <w:szCs w:val="24"/>
        </w:rPr>
      </w:pPr>
      <w:r w:rsidRPr="0056133D">
        <w:rPr>
          <w:rFonts w:ascii="Times New Roman" w:hAnsi="Times New Roman" w:cs="Times New Roman"/>
          <w:b/>
          <w:sz w:val="24"/>
          <w:szCs w:val="24"/>
        </w:rPr>
        <w:t>Areas covered</w:t>
      </w:r>
      <w:r w:rsidRPr="0089348C">
        <w:rPr>
          <w:rFonts w:ascii="Times New Roman" w:hAnsi="Times New Roman" w:cs="Times New Roman"/>
          <w:sz w:val="24"/>
          <w:szCs w:val="24"/>
        </w:rPr>
        <w:t>:</w:t>
      </w:r>
      <w:r w:rsidR="0056133D" w:rsidRPr="0056133D">
        <w:t xml:space="preserve"> </w:t>
      </w:r>
      <w:r w:rsidR="0056133D" w:rsidRPr="0056133D">
        <w:rPr>
          <w:rFonts w:ascii="Times New Roman" w:hAnsi="Times New Roman" w:cs="Times New Roman"/>
          <w:sz w:val="24"/>
          <w:szCs w:val="24"/>
        </w:rPr>
        <w:t>The present paper reviews current compounds in preclinical and clinical development for the treatment of focal epilepsies</w:t>
      </w:r>
      <w:r w:rsidR="0056133D">
        <w:rPr>
          <w:rFonts w:ascii="Times New Roman" w:hAnsi="Times New Roman" w:cs="Times New Roman"/>
          <w:sz w:val="24"/>
          <w:szCs w:val="24"/>
        </w:rPr>
        <w:t xml:space="preserve"> and new potential molecular targets recently identified. </w:t>
      </w:r>
    </w:p>
    <w:p w14:paraId="2BDA6524" w14:textId="5B01AB3F" w:rsidR="00BF009F" w:rsidRDefault="0056133D" w:rsidP="00BF009F">
      <w:pPr>
        <w:pStyle w:val="Default"/>
        <w:spacing w:line="480" w:lineRule="auto"/>
        <w:jc w:val="both"/>
        <w:rPr>
          <w:rFonts w:ascii="Times New Roman" w:hAnsi="Times New Roman" w:cs="Times New Roman"/>
        </w:rPr>
      </w:pPr>
      <w:r w:rsidRPr="0056133D">
        <w:rPr>
          <w:rFonts w:ascii="Times New Roman" w:hAnsi="Times New Roman" w:cs="Times New Roman"/>
          <w:b/>
        </w:rPr>
        <w:t>Expert Opinion</w:t>
      </w:r>
      <w:r>
        <w:rPr>
          <w:rFonts w:ascii="Times New Roman" w:hAnsi="Times New Roman" w:cs="Times New Roman"/>
        </w:rPr>
        <w:t>: 1</w:t>
      </w:r>
      <w:r w:rsidRPr="0056133D">
        <w:rPr>
          <w:rFonts w:ascii="Times New Roman" w:hAnsi="Times New Roman" w:cs="Times New Roman"/>
        </w:rPr>
        <w:t>OP-2198</w:t>
      </w:r>
      <w:r>
        <w:rPr>
          <w:rFonts w:ascii="Times New Roman" w:hAnsi="Times New Roman" w:cs="Times New Roman"/>
        </w:rPr>
        <w:t xml:space="preserve">, </w:t>
      </w:r>
      <w:proofErr w:type="spellStart"/>
      <w:r w:rsidRPr="0056133D">
        <w:rPr>
          <w:rFonts w:ascii="Times New Roman" w:hAnsi="Times New Roman" w:cs="Times New Roman"/>
        </w:rPr>
        <w:t>Cannabidavirin</w:t>
      </w:r>
      <w:proofErr w:type="spellEnd"/>
      <w:r>
        <w:rPr>
          <w:rFonts w:ascii="Times New Roman" w:hAnsi="Times New Roman" w:cs="Times New Roman"/>
        </w:rPr>
        <w:t xml:space="preserve">, </w:t>
      </w:r>
      <w:proofErr w:type="spellStart"/>
      <w:r w:rsidRPr="0056133D">
        <w:rPr>
          <w:rFonts w:ascii="Times New Roman" w:hAnsi="Times New Roman" w:cs="Times New Roman"/>
        </w:rPr>
        <w:t>Everolimus</w:t>
      </w:r>
      <w:proofErr w:type="spellEnd"/>
      <w:r>
        <w:rPr>
          <w:rFonts w:ascii="Times New Roman" w:hAnsi="Times New Roman" w:cs="Times New Roman"/>
        </w:rPr>
        <w:t xml:space="preserve">, </w:t>
      </w:r>
      <w:r w:rsidRPr="0056133D">
        <w:rPr>
          <w:rFonts w:ascii="Times New Roman" w:hAnsi="Times New Roman" w:cs="Times New Roman"/>
        </w:rPr>
        <w:t>FV-082</w:t>
      </w:r>
      <w:r>
        <w:rPr>
          <w:rFonts w:ascii="Times New Roman" w:hAnsi="Times New Roman" w:cs="Times New Roman"/>
        </w:rPr>
        <w:t xml:space="preserve">, </w:t>
      </w:r>
      <w:proofErr w:type="spellStart"/>
      <w:r w:rsidRPr="0056133D">
        <w:rPr>
          <w:rFonts w:ascii="Times New Roman" w:hAnsi="Times New Roman" w:cs="Times New Roman"/>
        </w:rPr>
        <w:t>Ganaxolone</w:t>
      </w:r>
      <w:proofErr w:type="spellEnd"/>
      <w:r>
        <w:rPr>
          <w:rFonts w:ascii="Times New Roman" w:hAnsi="Times New Roman" w:cs="Times New Roman"/>
        </w:rPr>
        <w:t xml:space="preserve">, </w:t>
      </w:r>
      <w:r w:rsidRPr="0056133D">
        <w:rPr>
          <w:rFonts w:ascii="Times New Roman" w:hAnsi="Times New Roman" w:cs="Times New Roman"/>
        </w:rPr>
        <w:t>Minocycline</w:t>
      </w:r>
      <w:r>
        <w:rPr>
          <w:rFonts w:ascii="Times New Roman" w:hAnsi="Times New Roman" w:cs="Times New Roman"/>
        </w:rPr>
        <w:t xml:space="preserve">, </w:t>
      </w:r>
      <w:r w:rsidRPr="0056133D">
        <w:rPr>
          <w:rFonts w:ascii="Times New Roman" w:hAnsi="Times New Roman" w:cs="Times New Roman"/>
        </w:rPr>
        <w:t>NAX 810-2</w:t>
      </w:r>
      <w:r>
        <w:rPr>
          <w:rFonts w:ascii="Times New Roman" w:hAnsi="Times New Roman" w:cs="Times New Roman"/>
        </w:rPr>
        <w:t xml:space="preserve">, </w:t>
      </w:r>
      <w:proofErr w:type="spellStart"/>
      <w:r w:rsidRPr="0056133D">
        <w:rPr>
          <w:rFonts w:ascii="Times New Roman" w:hAnsi="Times New Roman" w:cs="Times New Roman"/>
        </w:rPr>
        <w:t>Padsevonil</w:t>
      </w:r>
      <w:proofErr w:type="spellEnd"/>
      <w:r>
        <w:rPr>
          <w:rFonts w:ascii="Times New Roman" w:hAnsi="Times New Roman" w:cs="Times New Roman"/>
        </w:rPr>
        <w:t xml:space="preserve"> and </w:t>
      </w:r>
      <w:r w:rsidRPr="0056133D">
        <w:rPr>
          <w:rFonts w:ascii="Times New Roman" w:hAnsi="Times New Roman" w:cs="Times New Roman"/>
        </w:rPr>
        <w:t>Selurampanel</w:t>
      </w:r>
      <w:r w:rsidR="00BF009F">
        <w:rPr>
          <w:rFonts w:ascii="Times New Roman" w:hAnsi="Times New Roman" w:cs="Times New Roman"/>
        </w:rPr>
        <w:t xml:space="preserve"> seem to be particularly promising in focal epilepsy</w:t>
      </w:r>
      <w:r>
        <w:rPr>
          <w:rFonts w:ascii="Times New Roman" w:hAnsi="Times New Roman" w:cs="Times New Roman"/>
        </w:rPr>
        <w:t>. Some of them</w:t>
      </w:r>
      <w:r w:rsidR="005135D9">
        <w:rPr>
          <w:rFonts w:ascii="Times New Roman" w:hAnsi="Times New Roman" w:cs="Times New Roman"/>
        </w:rPr>
        <w:t xml:space="preserve">, </w:t>
      </w:r>
      <w:proofErr w:type="spellStart"/>
      <w:r w:rsidR="005135D9">
        <w:rPr>
          <w:rFonts w:ascii="Times New Roman" w:hAnsi="Times New Roman" w:cs="Times New Roman"/>
        </w:rPr>
        <w:t>Everolimus</w:t>
      </w:r>
      <w:proofErr w:type="spellEnd"/>
      <w:r w:rsidR="005135D9">
        <w:rPr>
          <w:rFonts w:ascii="Times New Roman" w:hAnsi="Times New Roman" w:cs="Times New Roman"/>
        </w:rPr>
        <w:t xml:space="preserve"> and </w:t>
      </w:r>
      <w:proofErr w:type="spellStart"/>
      <w:r w:rsidR="005135D9">
        <w:rPr>
          <w:rFonts w:ascii="Times New Roman" w:hAnsi="Times New Roman" w:cs="Times New Roman"/>
        </w:rPr>
        <w:t>Ganaxolone</w:t>
      </w:r>
      <w:proofErr w:type="spellEnd"/>
      <w:r w:rsidR="005135D9">
        <w:rPr>
          <w:rFonts w:ascii="Times New Roman" w:hAnsi="Times New Roman" w:cs="Times New Roman"/>
        </w:rPr>
        <w:t>,</w:t>
      </w:r>
      <w:r>
        <w:rPr>
          <w:rFonts w:ascii="Times New Roman" w:hAnsi="Times New Roman" w:cs="Times New Roman"/>
        </w:rPr>
        <w:t xml:space="preserve"> are already completing Phase III development while other</w:t>
      </w:r>
      <w:r w:rsidR="00BF009F">
        <w:rPr>
          <w:rFonts w:ascii="Times New Roman" w:hAnsi="Times New Roman" w:cs="Times New Roman"/>
        </w:rPr>
        <w:t>s</w:t>
      </w:r>
      <w:r>
        <w:rPr>
          <w:rFonts w:ascii="Times New Roman" w:hAnsi="Times New Roman" w:cs="Times New Roman"/>
        </w:rPr>
        <w:t xml:space="preserve"> are still at a preclinical stage. </w:t>
      </w:r>
      <w:proofErr w:type="spellStart"/>
      <w:r>
        <w:rPr>
          <w:rFonts w:ascii="Times New Roman" w:hAnsi="Times New Roman" w:cs="Times New Roman"/>
        </w:rPr>
        <w:t>Everolimus</w:t>
      </w:r>
      <w:proofErr w:type="spellEnd"/>
      <w:r>
        <w:rPr>
          <w:rFonts w:ascii="Times New Roman" w:hAnsi="Times New Roman" w:cs="Times New Roman"/>
        </w:rPr>
        <w:t xml:space="preserve"> represents the first example of precision-medicine in epilepsy and the first generation of disease-modifying agents</w:t>
      </w:r>
      <w:r w:rsidR="00BF009F">
        <w:rPr>
          <w:rFonts w:ascii="Times New Roman" w:hAnsi="Times New Roman" w:cs="Times New Roman"/>
        </w:rPr>
        <w:t xml:space="preserve"> but data on long term safety are needed. </w:t>
      </w:r>
      <w:r w:rsidR="005135D9">
        <w:rPr>
          <w:rFonts w:ascii="Times New Roman" w:hAnsi="Times New Roman" w:cs="Times New Roman"/>
        </w:rPr>
        <w:t>Among AEDs in Phase II development</w:t>
      </w:r>
      <w:r w:rsidR="00BF009F">
        <w:rPr>
          <w:rFonts w:ascii="Times New Roman" w:hAnsi="Times New Roman" w:cs="Times New Roman"/>
        </w:rPr>
        <w:t xml:space="preserve">, </w:t>
      </w:r>
      <w:proofErr w:type="spellStart"/>
      <w:r w:rsidR="00BF009F">
        <w:rPr>
          <w:rFonts w:ascii="Times New Roman" w:hAnsi="Times New Roman" w:cs="Times New Roman"/>
        </w:rPr>
        <w:t>Cannabidavirin</w:t>
      </w:r>
      <w:proofErr w:type="spellEnd"/>
      <w:r w:rsidR="00BF009F">
        <w:rPr>
          <w:rFonts w:ascii="Times New Roman" w:hAnsi="Times New Roman" w:cs="Times New Roman"/>
        </w:rPr>
        <w:t xml:space="preserve">, </w:t>
      </w:r>
      <w:proofErr w:type="spellStart"/>
      <w:r w:rsidR="00BF009F">
        <w:rPr>
          <w:rFonts w:ascii="Times New Roman" w:hAnsi="Times New Roman" w:cs="Times New Roman"/>
        </w:rPr>
        <w:t>Padsevonil</w:t>
      </w:r>
      <w:proofErr w:type="spellEnd"/>
      <w:r w:rsidR="00BF009F">
        <w:rPr>
          <w:rFonts w:ascii="Times New Roman" w:hAnsi="Times New Roman" w:cs="Times New Roman"/>
        </w:rPr>
        <w:t xml:space="preserve"> and Selurampanel </w:t>
      </w:r>
      <w:r w:rsidR="00D73653">
        <w:rPr>
          <w:rFonts w:ascii="Times New Roman" w:hAnsi="Times New Roman" w:cs="Times New Roman"/>
        </w:rPr>
        <w:t>may</w:t>
      </w:r>
      <w:r w:rsidR="00BF009F">
        <w:rPr>
          <w:rFonts w:ascii="Times New Roman" w:hAnsi="Times New Roman" w:cs="Times New Roman"/>
        </w:rPr>
        <w:t xml:space="preserve"> represent </w:t>
      </w:r>
      <w:r w:rsidR="00D73653">
        <w:rPr>
          <w:rFonts w:ascii="Times New Roman" w:hAnsi="Times New Roman" w:cs="Times New Roman"/>
        </w:rPr>
        <w:t>a</w:t>
      </w:r>
      <w:r w:rsidR="005135D9">
        <w:rPr>
          <w:rFonts w:ascii="Times New Roman" w:hAnsi="Times New Roman" w:cs="Times New Roman"/>
        </w:rPr>
        <w:t xml:space="preserve"> promising</w:t>
      </w:r>
      <w:r w:rsidR="00BF009F">
        <w:rPr>
          <w:rFonts w:ascii="Times New Roman" w:hAnsi="Times New Roman" w:cs="Times New Roman"/>
        </w:rPr>
        <w:t xml:space="preserve"> fourth generation of </w:t>
      </w:r>
      <w:r w:rsidR="005135D9">
        <w:rPr>
          <w:rFonts w:ascii="Times New Roman" w:hAnsi="Times New Roman" w:cs="Times New Roman"/>
        </w:rPr>
        <w:t>compounds</w:t>
      </w:r>
      <w:r w:rsidR="00BF009F">
        <w:rPr>
          <w:rFonts w:ascii="Times New Roman" w:hAnsi="Times New Roman" w:cs="Times New Roman"/>
        </w:rPr>
        <w:t xml:space="preserve"> </w:t>
      </w:r>
      <w:r w:rsidR="00D73653">
        <w:rPr>
          <w:rFonts w:ascii="Times New Roman" w:hAnsi="Times New Roman" w:cs="Times New Roman"/>
        </w:rPr>
        <w:t xml:space="preserve">for focal epilepsies </w:t>
      </w:r>
      <w:r w:rsidR="00BF009F">
        <w:rPr>
          <w:rFonts w:ascii="Times New Roman" w:hAnsi="Times New Roman" w:cs="Times New Roman"/>
        </w:rPr>
        <w:t xml:space="preserve">if they successfully proceed to subsequent stages. Data on general tolerability, effects of cognition and behaviour as well as the potential for interactions in </w:t>
      </w:r>
      <w:proofErr w:type="spellStart"/>
      <w:r w:rsidR="00BF009F">
        <w:rPr>
          <w:rFonts w:ascii="Times New Roman" w:hAnsi="Times New Roman" w:cs="Times New Roman"/>
        </w:rPr>
        <w:t>polytherapy</w:t>
      </w:r>
      <w:proofErr w:type="spellEnd"/>
      <w:r w:rsidR="00BF009F">
        <w:rPr>
          <w:rFonts w:ascii="Times New Roman" w:hAnsi="Times New Roman" w:cs="Times New Roman"/>
        </w:rPr>
        <w:t xml:space="preserve"> will be key element for the success or decline of these drugs.</w:t>
      </w:r>
    </w:p>
    <w:p w14:paraId="7CF922BF" w14:textId="29A7F7CE" w:rsidR="003A68A5" w:rsidRDefault="003A68A5">
      <w:pPr>
        <w:rPr>
          <w:rFonts w:ascii="Times New Roman" w:hAnsi="Times New Roman" w:cs="Times New Roman"/>
          <w:sz w:val="24"/>
          <w:szCs w:val="24"/>
        </w:rPr>
      </w:pPr>
    </w:p>
    <w:p w14:paraId="00E9CE36" w14:textId="77777777" w:rsidR="00BF009F" w:rsidRPr="0089348C" w:rsidRDefault="00BF009F">
      <w:pPr>
        <w:rPr>
          <w:rFonts w:ascii="Times New Roman" w:hAnsi="Times New Roman" w:cs="Times New Roman"/>
          <w:sz w:val="24"/>
          <w:szCs w:val="24"/>
        </w:rPr>
      </w:pPr>
    </w:p>
    <w:p w14:paraId="7CB6E548" w14:textId="43BB6FB2" w:rsidR="003A68A5" w:rsidRPr="0089348C" w:rsidRDefault="003A68A5" w:rsidP="00BF009F">
      <w:pPr>
        <w:spacing w:after="0" w:line="480" w:lineRule="auto"/>
        <w:jc w:val="both"/>
        <w:rPr>
          <w:rFonts w:ascii="Times New Roman" w:hAnsi="Times New Roman" w:cs="Times New Roman"/>
          <w:b/>
          <w:sz w:val="24"/>
          <w:szCs w:val="24"/>
        </w:rPr>
      </w:pPr>
      <w:r w:rsidRPr="0089348C">
        <w:rPr>
          <w:rFonts w:ascii="Times New Roman" w:hAnsi="Times New Roman" w:cs="Times New Roman"/>
          <w:b/>
          <w:sz w:val="24"/>
          <w:szCs w:val="24"/>
        </w:rPr>
        <w:t>Key words:</w:t>
      </w:r>
      <w:r w:rsidR="00BF009F">
        <w:rPr>
          <w:rFonts w:ascii="Times New Roman" w:hAnsi="Times New Roman" w:cs="Times New Roman"/>
          <w:b/>
          <w:sz w:val="24"/>
          <w:szCs w:val="24"/>
        </w:rPr>
        <w:t xml:space="preserve"> </w:t>
      </w:r>
      <w:r w:rsidR="00BF009F" w:rsidRPr="00BF009F">
        <w:rPr>
          <w:rFonts w:ascii="Times New Roman" w:hAnsi="Times New Roman" w:cs="Times New Roman"/>
          <w:sz w:val="24"/>
          <w:szCs w:val="24"/>
        </w:rPr>
        <w:t xml:space="preserve">epilepsy, </w:t>
      </w:r>
      <w:r w:rsidR="00BF009F">
        <w:rPr>
          <w:rFonts w:ascii="Times New Roman" w:hAnsi="Times New Roman" w:cs="Times New Roman"/>
          <w:sz w:val="24"/>
          <w:szCs w:val="24"/>
        </w:rPr>
        <w:t>antiepileptic drugs, 1</w:t>
      </w:r>
      <w:r w:rsidR="00BF009F" w:rsidRPr="0056133D">
        <w:rPr>
          <w:rFonts w:ascii="Times New Roman" w:hAnsi="Times New Roman" w:cs="Times New Roman"/>
          <w:sz w:val="24"/>
          <w:szCs w:val="24"/>
        </w:rPr>
        <w:t>OP-2198</w:t>
      </w:r>
      <w:r w:rsidR="00BF009F">
        <w:rPr>
          <w:rFonts w:ascii="Times New Roman" w:hAnsi="Times New Roman" w:cs="Times New Roman"/>
          <w:sz w:val="24"/>
          <w:szCs w:val="24"/>
        </w:rPr>
        <w:t xml:space="preserve">, </w:t>
      </w:r>
      <w:proofErr w:type="spellStart"/>
      <w:r w:rsidR="00BF009F" w:rsidRPr="0056133D">
        <w:rPr>
          <w:rFonts w:ascii="Times New Roman" w:hAnsi="Times New Roman" w:cs="Times New Roman"/>
          <w:sz w:val="24"/>
          <w:szCs w:val="24"/>
        </w:rPr>
        <w:t>Cannabidavirin</w:t>
      </w:r>
      <w:proofErr w:type="spellEnd"/>
      <w:r w:rsidR="00BF009F">
        <w:rPr>
          <w:rFonts w:ascii="Times New Roman" w:hAnsi="Times New Roman" w:cs="Times New Roman"/>
          <w:sz w:val="24"/>
          <w:szCs w:val="24"/>
        </w:rPr>
        <w:t xml:space="preserve">, </w:t>
      </w:r>
      <w:proofErr w:type="spellStart"/>
      <w:r w:rsidR="00BF009F" w:rsidRPr="0056133D">
        <w:rPr>
          <w:rFonts w:ascii="Times New Roman" w:hAnsi="Times New Roman" w:cs="Times New Roman"/>
          <w:sz w:val="24"/>
          <w:szCs w:val="24"/>
        </w:rPr>
        <w:t>Everolimus</w:t>
      </w:r>
      <w:proofErr w:type="spellEnd"/>
      <w:r w:rsidR="00BF009F">
        <w:rPr>
          <w:rFonts w:ascii="Times New Roman" w:hAnsi="Times New Roman" w:cs="Times New Roman"/>
          <w:sz w:val="24"/>
          <w:szCs w:val="24"/>
        </w:rPr>
        <w:t xml:space="preserve">, </w:t>
      </w:r>
      <w:r w:rsidR="00BF009F" w:rsidRPr="0056133D">
        <w:rPr>
          <w:rFonts w:ascii="Times New Roman" w:hAnsi="Times New Roman" w:cs="Times New Roman"/>
          <w:sz w:val="24"/>
          <w:szCs w:val="24"/>
        </w:rPr>
        <w:t>FV-082</w:t>
      </w:r>
      <w:r w:rsidR="00BF009F">
        <w:rPr>
          <w:rFonts w:ascii="Times New Roman" w:hAnsi="Times New Roman" w:cs="Times New Roman"/>
          <w:sz w:val="24"/>
          <w:szCs w:val="24"/>
        </w:rPr>
        <w:t xml:space="preserve">, </w:t>
      </w:r>
      <w:proofErr w:type="spellStart"/>
      <w:r w:rsidR="00BF009F" w:rsidRPr="0056133D">
        <w:rPr>
          <w:rFonts w:ascii="Times New Roman" w:hAnsi="Times New Roman" w:cs="Times New Roman"/>
          <w:sz w:val="24"/>
          <w:szCs w:val="24"/>
        </w:rPr>
        <w:t>Ganaxolone</w:t>
      </w:r>
      <w:proofErr w:type="spellEnd"/>
      <w:r w:rsidR="00BF009F">
        <w:rPr>
          <w:rFonts w:ascii="Times New Roman" w:hAnsi="Times New Roman" w:cs="Times New Roman"/>
          <w:sz w:val="24"/>
          <w:szCs w:val="24"/>
        </w:rPr>
        <w:t xml:space="preserve">, </w:t>
      </w:r>
      <w:r w:rsidR="00BF009F" w:rsidRPr="0056133D">
        <w:rPr>
          <w:rFonts w:ascii="Times New Roman" w:hAnsi="Times New Roman" w:cs="Times New Roman"/>
          <w:sz w:val="24"/>
          <w:szCs w:val="24"/>
        </w:rPr>
        <w:t>Minocycline</w:t>
      </w:r>
      <w:r w:rsidR="00BF009F">
        <w:rPr>
          <w:rFonts w:ascii="Times New Roman" w:hAnsi="Times New Roman" w:cs="Times New Roman"/>
          <w:sz w:val="24"/>
          <w:szCs w:val="24"/>
        </w:rPr>
        <w:t xml:space="preserve">, </w:t>
      </w:r>
      <w:r w:rsidR="00BF009F" w:rsidRPr="0056133D">
        <w:rPr>
          <w:rFonts w:ascii="Times New Roman" w:hAnsi="Times New Roman" w:cs="Times New Roman"/>
          <w:sz w:val="24"/>
          <w:szCs w:val="24"/>
        </w:rPr>
        <w:t>NAX 810-2</w:t>
      </w:r>
      <w:r w:rsidR="00BF009F">
        <w:rPr>
          <w:rFonts w:ascii="Times New Roman" w:hAnsi="Times New Roman" w:cs="Times New Roman"/>
          <w:sz w:val="24"/>
          <w:szCs w:val="24"/>
        </w:rPr>
        <w:t xml:space="preserve">, </w:t>
      </w:r>
      <w:proofErr w:type="spellStart"/>
      <w:r w:rsidR="00BF009F" w:rsidRPr="0056133D">
        <w:rPr>
          <w:rFonts w:ascii="Times New Roman" w:hAnsi="Times New Roman" w:cs="Times New Roman"/>
          <w:sz w:val="24"/>
          <w:szCs w:val="24"/>
        </w:rPr>
        <w:t>Padsevonil</w:t>
      </w:r>
      <w:proofErr w:type="spellEnd"/>
      <w:r w:rsidR="00BF009F">
        <w:rPr>
          <w:rFonts w:ascii="Times New Roman" w:hAnsi="Times New Roman" w:cs="Times New Roman"/>
          <w:sz w:val="24"/>
          <w:szCs w:val="24"/>
        </w:rPr>
        <w:t xml:space="preserve">, </w:t>
      </w:r>
      <w:r w:rsidR="00BF009F" w:rsidRPr="0056133D">
        <w:rPr>
          <w:rFonts w:ascii="Times New Roman" w:hAnsi="Times New Roman" w:cs="Times New Roman"/>
          <w:sz w:val="24"/>
          <w:szCs w:val="24"/>
        </w:rPr>
        <w:t>Selurampanel</w:t>
      </w:r>
    </w:p>
    <w:p w14:paraId="0F86EA94" w14:textId="77777777" w:rsidR="003A68A5" w:rsidRPr="0089348C" w:rsidRDefault="003A68A5">
      <w:pPr>
        <w:rPr>
          <w:rFonts w:ascii="Times New Roman" w:hAnsi="Times New Roman" w:cs="Times New Roman"/>
          <w:sz w:val="24"/>
          <w:szCs w:val="24"/>
        </w:rPr>
      </w:pPr>
    </w:p>
    <w:p w14:paraId="45E1E723" w14:textId="77777777" w:rsidR="003A68A5" w:rsidRPr="0089348C" w:rsidRDefault="003A68A5">
      <w:pPr>
        <w:rPr>
          <w:rFonts w:ascii="Times New Roman" w:hAnsi="Times New Roman" w:cs="Times New Roman"/>
          <w:sz w:val="24"/>
          <w:szCs w:val="24"/>
        </w:rPr>
      </w:pPr>
    </w:p>
    <w:p w14:paraId="066D0C79" w14:textId="77777777" w:rsidR="003A68A5" w:rsidRPr="0089348C" w:rsidRDefault="003A68A5">
      <w:pPr>
        <w:rPr>
          <w:rFonts w:ascii="Times New Roman" w:eastAsia="Times New Roman" w:hAnsi="Times New Roman" w:cs="Times New Roman"/>
          <w:b/>
          <w:bCs/>
          <w:color w:val="000000"/>
          <w:sz w:val="24"/>
          <w:szCs w:val="24"/>
          <w:lang w:eastAsia="en-GB"/>
        </w:rPr>
      </w:pPr>
      <w:r w:rsidRPr="0089348C">
        <w:rPr>
          <w:rFonts w:ascii="Times New Roman" w:hAnsi="Times New Roman" w:cs="Times New Roman"/>
          <w:b/>
          <w:bCs/>
          <w:sz w:val="24"/>
          <w:szCs w:val="24"/>
        </w:rPr>
        <w:br w:type="page"/>
      </w:r>
    </w:p>
    <w:p w14:paraId="208440DF" w14:textId="1CF2E767"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lastRenderedPageBreak/>
        <w:t xml:space="preserve">BACKGROUND </w:t>
      </w:r>
    </w:p>
    <w:p w14:paraId="3BDDE879" w14:textId="05AEE509" w:rsidR="00366776" w:rsidRDefault="003B47D6"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395764" w:rsidRPr="0089348C">
        <w:rPr>
          <w:rFonts w:ascii="Times New Roman" w:hAnsi="Times New Roman" w:cs="Times New Roman"/>
        </w:rPr>
        <w:t xml:space="preserve">Epilepsy is </w:t>
      </w:r>
      <w:r w:rsidR="007376EF" w:rsidRPr="0089348C">
        <w:rPr>
          <w:rFonts w:ascii="Times New Roman" w:hAnsi="Times New Roman" w:cs="Times New Roman"/>
        </w:rPr>
        <w:t>a</w:t>
      </w:r>
      <w:r w:rsidR="00395764" w:rsidRPr="0089348C">
        <w:rPr>
          <w:rFonts w:ascii="Times New Roman" w:hAnsi="Times New Roman" w:cs="Times New Roman"/>
        </w:rPr>
        <w:t xml:space="preserve"> serious neurological disorder </w:t>
      </w:r>
      <w:r w:rsidRPr="0089348C">
        <w:rPr>
          <w:rFonts w:ascii="Times New Roman" w:hAnsi="Times New Roman" w:cs="Times New Roman"/>
        </w:rPr>
        <w:t>affecting</w:t>
      </w:r>
      <w:r w:rsidR="00395764" w:rsidRPr="0089348C">
        <w:rPr>
          <w:rFonts w:ascii="Times New Roman" w:hAnsi="Times New Roman" w:cs="Times New Roman"/>
        </w:rPr>
        <w:t xml:space="preserve"> approximately 50 </w:t>
      </w:r>
      <w:proofErr w:type="spellStart"/>
      <w:r w:rsidR="00395764" w:rsidRPr="0089348C">
        <w:rPr>
          <w:rFonts w:ascii="Times New Roman" w:hAnsi="Times New Roman" w:cs="Times New Roman"/>
        </w:rPr>
        <w:t>million</w:t>
      </w:r>
      <w:proofErr w:type="spellEnd"/>
      <w:r w:rsidR="00395764" w:rsidRPr="0089348C">
        <w:rPr>
          <w:rFonts w:ascii="Times New Roman" w:hAnsi="Times New Roman" w:cs="Times New Roman"/>
        </w:rPr>
        <w:t xml:space="preserve"> of people worldwide</w:t>
      </w:r>
      <w:r w:rsidRPr="0089348C">
        <w:rPr>
          <w:rFonts w:ascii="Times New Roman" w:hAnsi="Times New Roman" w:cs="Times New Roman"/>
        </w:rPr>
        <w:t xml:space="preserve"> </w:t>
      </w:r>
      <w:r w:rsidR="00B9407D" w:rsidRPr="0089348C">
        <w:rPr>
          <w:rFonts w:ascii="Times New Roman" w:hAnsi="Times New Roman" w:cs="Times New Roman"/>
          <w:noProof/>
        </w:rPr>
        <w:t>[1]</w:t>
      </w:r>
      <w:r w:rsidRPr="0089348C">
        <w:rPr>
          <w:rFonts w:ascii="Times New Roman" w:hAnsi="Times New Roman" w:cs="Times New Roman"/>
        </w:rPr>
        <w:t xml:space="preserve">. </w:t>
      </w:r>
      <w:r w:rsidR="00630B23" w:rsidRPr="0089348C">
        <w:rPr>
          <w:rFonts w:ascii="Times New Roman" w:hAnsi="Times New Roman" w:cs="Times New Roman"/>
        </w:rPr>
        <w:t xml:space="preserve">In high-income countries, incidence rates range between 40 and 70/100,000 persons/year, with higher rates </w:t>
      </w:r>
      <w:r w:rsidR="007376EF" w:rsidRPr="0089348C">
        <w:rPr>
          <w:rFonts w:ascii="Times New Roman" w:hAnsi="Times New Roman" w:cs="Times New Roman"/>
        </w:rPr>
        <w:t>among</w:t>
      </w:r>
      <w:r w:rsidR="00630B23" w:rsidRPr="0089348C">
        <w:rPr>
          <w:rFonts w:ascii="Times New Roman" w:hAnsi="Times New Roman" w:cs="Times New Roman"/>
        </w:rPr>
        <w:t xml:space="preserve"> children and elderly</w:t>
      </w:r>
      <w:r w:rsidR="007376EF" w:rsidRPr="0089348C">
        <w:rPr>
          <w:rFonts w:ascii="Times New Roman" w:hAnsi="Times New Roman" w:cs="Times New Roman"/>
        </w:rPr>
        <w:t xml:space="preserve"> people</w:t>
      </w:r>
      <w:r w:rsidR="00630B23" w:rsidRPr="0089348C">
        <w:rPr>
          <w:rFonts w:ascii="Times New Roman" w:hAnsi="Times New Roman" w:cs="Times New Roman"/>
        </w:rPr>
        <w:t xml:space="preserve"> </w:t>
      </w:r>
      <w:r w:rsidR="00B9407D" w:rsidRPr="0089348C">
        <w:rPr>
          <w:rFonts w:ascii="Times New Roman" w:hAnsi="Times New Roman" w:cs="Times New Roman"/>
          <w:noProof/>
        </w:rPr>
        <w:t>[2]</w:t>
      </w:r>
      <w:r w:rsidR="00630B23" w:rsidRPr="0089348C">
        <w:rPr>
          <w:rFonts w:ascii="Times New Roman" w:hAnsi="Times New Roman" w:cs="Times New Roman"/>
        </w:rPr>
        <w:t xml:space="preserve">. </w:t>
      </w:r>
      <w:r w:rsidR="005135D9">
        <w:rPr>
          <w:rFonts w:ascii="Times New Roman" w:hAnsi="Times New Roman" w:cs="Times New Roman"/>
        </w:rPr>
        <w:t>I</w:t>
      </w:r>
      <w:r w:rsidR="00630B23" w:rsidRPr="0089348C">
        <w:rPr>
          <w:rFonts w:ascii="Times New Roman" w:hAnsi="Times New Roman" w:cs="Times New Roman"/>
        </w:rPr>
        <w:t>ncidence rates are much higher</w:t>
      </w:r>
      <w:r w:rsidR="005135D9">
        <w:rPr>
          <w:rFonts w:ascii="Times New Roman" w:hAnsi="Times New Roman" w:cs="Times New Roman"/>
        </w:rPr>
        <w:t xml:space="preserve"> i</w:t>
      </w:r>
      <w:r w:rsidR="005135D9" w:rsidRPr="0089348C">
        <w:rPr>
          <w:rFonts w:ascii="Times New Roman" w:hAnsi="Times New Roman" w:cs="Times New Roman"/>
        </w:rPr>
        <w:t>n resource-poor countries</w:t>
      </w:r>
      <w:r w:rsidR="00366776">
        <w:rPr>
          <w:rFonts w:ascii="Times New Roman" w:hAnsi="Times New Roman" w:cs="Times New Roman"/>
        </w:rPr>
        <w:t>, being</w:t>
      </w:r>
      <w:r w:rsidR="005135D9">
        <w:rPr>
          <w:rFonts w:ascii="Times New Roman" w:hAnsi="Times New Roman" w:cs="Times New Roman"/>
        </w:rPr>
        <w:t xml:space="preserve"> </w:t>
      </w:r>
      <w:r w:rsidR="00630B23" w:rsidRPr="0089348C">
        <w:rPr>
          <w:rFonts w:ascii="Times New Roman" w:hAnsi="Times New Roman" w:cs="Times New Roman"/>
        </w:rPr>
        <w:t>above 120/100,000/year, b</w:t>
      </w:r>
      <w:r w:rsidR="007376EF" w:rsidRPr="0089348C">
        <w:rPr>
          <w:rFonts w:ascii="Times New Roman" w:hAnsi="Times New Roman" w:cs="Times New Roman"/>
        </w:rPr>
        <w:t xml:space="preserve">ut even </w:t>
      </w:r>
      <w:r w:rsidR="00630B23" w:rsidRPr="0089348C">
        <w:rPr>
          <w:rFonts w:ascii="Times New Roman" w:hAnsi="Times New Roman" w:cs="Times New Roman"/>
        </w:rPr>
        <w:t xml:space="preserve">in high-income countries, poor people seem to have a higher incidence </w:t>
      </w:r>
      <w:r w:rsidR="00B9407D" w:rsidRPr="0089348C">
        <w:rPr>
          <w:rFonts w:ascii="Times New Roman" w:hAnsi="Times New Roman" w:cs="Times New Roman"/>
          <w:noProof/>
        </w:rPr>
        <w:t>[3]</w:t>
      </w:r>
      <w:r w:rsidR="00630B23" w:rsidRPr="0089348C">
        <w:rPr>
          <w:rFonts w:ascii="Times New Roman" w:hAnsi="Times New Roman" w:cs="Times New Roman"/>
        </w:rPr>
        <w:t xml:space="preserve">. </w:t>
      </w:r>
    </w:p>
    <w:p w14:paraId="0CB9665C" w14:textId="51C7345B" w:rsidR="003B47D6" w:rsidRPr="0089348C" w:rsidRDefault="00630B23" w:rsidP="0089348C">
      <w:pPr>
        <w:pStyle w:val="Default"/>
        <w:spacing w:line="480" w:lineRule="auto"/>
        <w:jc w:val="both"/>
        <w:rPr>
          <w:rFonts w:ascii="Times New Roman" w:hAnsi="Times New Roman" w:cs="Times New Roman"/>
        </w:rPr>
      </w:pPr>
      <w:r w:rsidRPr="0089348C">
        <w:rPr>
          <w:rFonts w:ascii="Times New Roman" w:hAnsi="Times New Roman" w:cs="Times New Roman"/>
        </w:rPr>
        <w:t>According to the</w:t>
      </w:r>
      <w:r w:rsidR="00395764" w:rsidRPr="0089348C">
        <w:rPr>
          <w:rFonts w:ascii="Times New Roman" w:hAnsi="Times New Roman" w:cs="Times New Roman"/>
        </w:rPr>
        <w:t xml:space="preserve"> World Health Organization</w:t>
      </w:r>
      <w:r w:rsidRPr="0089348C">
        <w:rPr>
          <w:rFonts w:ascii="Times New Roman" w:hAnsi="Times New Roman" w:cs="Times New Roman"/>
        </w:rPr>
        <w:t xml:space="preserve">, </w:t>
      </w:r>
      <w:r w:rsidR="00395764" w:rsidRPr="0089348C">
        <w:rPr>
          <w:rFonts w:ascii="Times New Roman" w:hAnsi="Times New Roman" w:cs="Times New Roman"/>
        </w:rPr>
        <w:t>epilepsy accounts for</w:t>
      </w:r>
      <w:r w:rsidR="001079A1" w:rsidRPr="0089348C">
        <w:rPr>
          <w:rFonts w:ascii="Times New Roman" w:hAnsi="Times New Roman" w:cs="Times New Roman"/>
        </w:rPr>
        <w:t xml:space="preserve"> about</w:t>
      </w:r>
      <w:r w:rsidR="00395764" w:rsidRPr="0089348C">
        <w:rPr>
          <w:rFonts w:ascii="Times New Roman" w:hAnsi="Times New Roman" w:cs="Times New Roman"/>
        </w:rPr>
        <w:t xml:space="preserve"> 0.5% of the global burden of </w:t>
      </w:r>
      <w:r w:rsidR="001079A1" w:rsidRPr="0089348C">
        <w:rPr>
          <w:rFonts w:ascii="Times New Roman" w:hAnsi="Times New Roman" w:cs="Times New Roman"/>
        </w:rPr>
        <w:t xml:space="preserve">all </w:t>
      </w:r>
      <w:r w:rsidR="00395764" w:rsidRPr="0089348C">
        <w:rPr>
          <w:rFonts w:ascii="Times New Roman" w:hAnsi="Times New Roman" w:cs="Times New Roman"/>
        </w:rPr>
        <w:t>disease</w:t>
      </w:r>
      <w:r w:rsidR="001079A1" w:rsidRPr="0089348C">
        <w:rPr>
          <w:rFonts w:ascii="Times New Roman" w:hAnsi="Times New Roman" w:cs="Times New Roman"/>
        </w:rPr>
        <w:t>s</w:t>
      </w:r>
      <w:r w:rsidR="00395764" w:rsidRPr="0089348C">
        <w:rPr>
          <w:rFonts w:ascii="Times New Roman" w:hAnsi="Times New Roman" w:cs="Times New Roman"/>
        </w:rPr>
        <w:t xml:space="preserve"> with total annual costs, in Europe, of approximately 15.5 billion Euros </w:t>
      </w:r>
      <w:r w:rsidR="00B9407D" w:rsidRPr="0089348C">
        <w:rPr>
          <w:rFonts w:ascii="Times New Roman" w:hAnsi="Times New Roman" w:cs="Times New Roman"/>
          <w:noProof/>
        </w:rPr>
        <w:t>[4]</w:t>
      </w:r>
      <w:r w:rsidR="00395764" w:rsidRPr="0089348C">
        <w:rPr>
          <w:rFonts w:ascii="Times New Roman" w:hAnsi="Times New Roman" w:cs="Times New Roman"/>
        </w:rPr>
        <w:t>.</w:t>
      </w:r>
      <w:r w:rsidRPr="0089348C">
        <w:rPr>
          <w:rFonts w:ascii="Times New Roman" w:hAnsi="Times New Roman" w:cs="Times New Roman"/>
        </w:rPr>
        <w:t xml:space="preserve"> In May 2015, the World Health Assembly approved the WHO Resolution on the Global Burden of Epilepsy which provides a powerful tool to engage national governments into implementing effective actions to improve medical and social services for people with ep</w:t>
      </w:r>
      <w:r w:rsidR="00366776">
        <w:rPr>
          <w:rFonts w:ascii="Times New Roman" w:hAnsi="Times New Roman" w:cs="Times New Roman"/>
        </w:rPr>
        <w:t>ilepsy, promoting</w:t>
      </w:r>
      <w:r w:rsidRPr="0089348C">
        <w:rPr>
          <w:rFonts w:ascii="Times New Roman" w:hAnsi="Times New Roman" w:cs="Times New Roman"/>
        </w:rPr>
        <w:t xml:space="preserve"> public awareness about epilepsy and allocat</w:t>
      </w:r>
      <w:r w:rsidR="00366776">
        <w:rPr>
          <w:rFonts w:ascii="Times New Roman" w:hAnsi="Times New Roman" w:cs="Times New Roman"/>
        </w:rPr>
        <w:t>ing</w:t>
      </w:r>
      <w:r w:rsidRPr="0089348C">
        <w:rPr>
          <w:rFonts w:ascii="Times New Roman" w:hAnsi="Times New Roman" w:cs="Times New Roman"/>
        </w:rPr>
        <w:t xml:space="preserve"> resources to epilepsy research </w:t>
      </w:r>
      <w:r w:rsidR="00B9407D" w:rsidRPr="0089348C">
        <w:rPr>
          <w:rFonts w:ascii="Times New Roman" w:hAnsi="Times New Roman" w:cs="Times New Roman"/>
          <w:noProof/>
        </w:rPr>
        <w:t>[5]</w:t>
      </w:r>
      <w:r w:rsidRPr="0089348C">
        <w:rPr>
          <w:rFonts w:ascii="Times New Roman" w:hAnsi="Times New Roman" w:cs="Times New Roman"/>
        </w:rPr>
        <w:t xml:space="preserve">. </w:t>
      </w:r>
    </w:p>
    <w:p w14:paraId="3F988581" w14:textId="77777777" w:rsidR="00395764" w:rsidRPr="0089348C" w:rsidRDefault="00395764" w:rsidP="0089348C">
      <w:pPr>
        <w:pStyle w:val="Default"/>
        <w:spacing w:line="480" w:lineRule="auto"/>
        <w:jc w:val="both"/>
        <w:rPr>
          <w:rFonts w:ascii="Times New Roman" w:hAnsi="Times New Roman" w:cs="Times New Roman"/>
        </w:rPr>
      </w:pPr>
    </w:p>
    <w:p w14:paraId="59467489" w14:textId="77777777"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 xml:space="preserve">MEDICAL NEED </w:t>
      </w:r>
    </w:p>
    <w:p w14:paraId="7EF1A154" w14:textId="6EEC0B5A" w:rsidR="00001AE1" w:rsidRPr="0089348C" w:rsidRDefault="00630B23"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1079A1" w:rsidRPr="0089348C">
        <w:rPr>
          <w:rFonts w:ascii="Times New Roman" w:hAnsi="Times New Roman" w:cs="Times New Roman"/>
        </w:rPr>
        <w:t>Treatment outcome</w:t>
      </w:r>
      <w:r w:rsidRPr="0089348C">
        <w:rPr>
          <w:rFonts w:ascii="Times New Roman" w:hAnsi="Times New Roman" w:cs="Times New Roman"/>
        </w:rPr>
        <w:t xml:space="preserve"> studies</w:t>
      </w:r>
      <w:r w:rsidR="00366776">
        <w:rPr>
          <w:rFonts w:ascii="Times New Roman" w:hAnsi="Times New Roman" w:cs="Times New Roman"/>
        </w:rPr>
        <w:t xml:space="preserve"> in epilepsy</w:t>
      </w:r>
      <w:r w:rsidRPr="0089348C">
        <w:rPr>
          <w:rFonts w:ascii="Times New Roman" w:hAnsi="Times New Roman" w:cs="Times New Roman"/>
        </w:rPr>
        <w:t xml:space="preserve"> show that one third of patients are controlled on a single </w:t>
      </w:r>
      <w:r w:rsidR="00395764" w:rsidRPr="0089348C">
        <w:rPr>
          <w:rFonts w:ascii="Times New Roman" w:hAnsi="Times New Roman" w:cs="Times New Roman"/>
        </w:rPr>
        <w:t>antiepileptic drug (AED)</w:t>
      </w:r>
      <w:r w:rsidRPr="0089348C">
        <w:rPr>
          <w:rFonts w:ascii="Times New Roman" w:hAnsi="Times New Roman" w:cs="Times New Roman"/>
        </w:rPr>
        <w:t xml:space="preserve">, another third </w:t>
      </w:r>
      <w:r w:rsidR="00395764" w:rsidRPr="0089348C">
        <w:rPr>
          <w:rFonts w:ascii="Times New Roman" w:hAnsi="Times New Roman" w:cs="Times New Roman"/>
        </w:rPr>
        <w:t>requir</w:t>
      </w:r>
      <w:r w:rsidRPr="0089348C">
        <w:rPr>
          <w:rFonts w:ascii="Times New Roman" w:hAnsi="Times New Roman" w:cs="Times New Roman"/>
        </w:rPr>
        <w:t>es a combination of</w:t>
      </w:r>
      <w:r w:rsidR="00395764" w:rsidRPr="0089348C">
        <w:rPr>
          <w:rFonts w:ascii="Times New Roman" w:hAnsi="Times New Roman" w:cs="Times New Roman"/>
        </w:rPr>
        <w:t xml:space="preserve"> two or more drugs</w:t>
      </w:r>
      <w:r w:rsidRPr="0089348C">
        <w:rPr>
          <w:rFonts w:ascii="Times New Roman" w:hAnsi="Times New Roman" w:cs="Times New Roman"/>
        </w:rPr>
        <w:t xml:space="preserve"> </w:t>
      </w:r>
      <w:r w:rsidR="001079A1" w:rsidRPr="0089348C">
        <w:rPr>
          <w:rFonts w:ascii="Times New Roman" w:hAnsi="Times New Roman" w:cs="Times New Roman"/>
        </w:rPr>
        <w:t>to be seizure free</w:t>
      </w:r>
      <w:r w:rsidRPr="0089348C">
        <w:rPr>
          <w:rFonts w:ascii="Times New Roman" w:hAnsi="Times New Roman" w:cs="Times New Roman"/>
        </w:rPr>
        <w:t xml:space="preserve">, while, in the remaining third, chances of becoming seizure free are considerably low and </w:t>
      </w:r>
      <w:r w:rsidR="00366776">
        <w:rPr>
          <w:rFonts w:ascii="Times New Roman" w:hAnsi="Times New Roman" w:cs="Times New Roman"/>
        </w:rPr>
        <w:t xml:space="preserve">these patients </w:t>
      </w:r>
      <w:r w:rsidR="001079A1" w:rsidRPr="0089348C">
        <w:rPr>
          <w:rFonts w:ascii="Times New Roman" w:hAnsi="Times New Roman" w:cs="Times New Roman"/>
        </w:rPr>
        <w:t>have</w:t>
      </w:r>
      <w:r w:rsidRPr="0089348C">
        <w:rPr>
          <w:rFonts w:ascii="Times New Roman" w:hAnsi="Times New Roman" w:cs="Times New Roman"/>
        </w:rPr>
        <w:t xml:space="preserve"> uncontrolled seizures lifelong </w:t>
      </w:r>
      <w:r w:rsidR="00B9407D" w:rsidRPr="0089348C">
        <w:rPr>
          <w:rFonts w:ascii="Times New Roman" w:hAnsi="Times New Roman" w:cs="Times New Roman"/>
          <w:noProof/>
        </w:rPr>
        <w:t>[6]</w:t>
      </w:r>
      <w:r w:rsidR="00395764" w:rsidRPr="0089348C">
        <w:rPr>
          <w:rFonts w:ascii="Times New Roman" w:hAnsi="Times New Roman" w:cs="Times New Roman"/>
        </w:rPr>
        <w:t xml:space="preserve">. </w:t>
      </w:r>
      <w:r w:rsidRPr="0089348C">
        <w:rPr>
          <w:rFonts w:ascii="Times New Roman" w:hAnsi="Times New Roman" w:cs="Times New Roman"/>
        </w:rPr>
        <w:t xml:space="preserve">For this reason, during the last 30 years, </w:t>
      </w:r>
      <w:proofErr w:type="gramStart"/>
      <w:r w:rsidRPr="0089348C">
        <w:rPr>
          <w:rFonts w:ascii="Times New Roman" w:hAnsi="Times New Roman" w:cs="Times New Roman"/>
        </w:rPr>
        <w:t>a number of</w:t>
      </w:r>
      <w:proofErr w:type="gramEnd"/>
      <w:r w:rsidRPr="0089348C">
        <w:rPr>
          <w:rFonts w:ascii="Times New Roman" w:hAnsi="Times New Roman" w:cs="Times New Roman"/>
        </w:rPr>
        <w:t xml:space="preserve"> new drugs have been marketed almost every year</w:t>
      </w:r>
      <w:r w:rsidR="00366776">
        <w:rPr>
          <w:rFonts w:ascii="Times New Roman" w:hAnsi="Times New Roman" w:cs="Times New Roman"/>
        </w:rPr>
        <w:t>,</w:t>
      </w:r>
      <w:r w:rsidRPr="0089348C">
        <w:rPr>
          <w:rFonts w:ascii="Times New Roman" w:hAnsi="Times New Roman" w:cs="Times New Roman"/>
        </w:rPr>
        <w:t xml:space="preserve"> leading to a considerable</w:t>
      </w:r>
      <w:r w:rsidR="001079A1" w:rsidRPr="0089348C">
        <w:rPr>
          <w:rFonts w:ascii="Times New Roman" w:hAnsi="Times New Roman" w:cs="Times New Roman"/>
        </w:rPr>
        <w:t xml:space="preserve"> number of drug options</w:t>
      </w:r>
      <w:r w:rsidR="00366776">
        <w:rPr>
          <w:rFonts w:ascii="Times New Roman" w:hAnsi="Times New Roman" w:cs="Times New Roman"/>
        </w:rPr>
        <w:t xml:space="preserve"> and combinations</w:t>
      </w:r>
      <w:r w:rsidR="001079A1" w:rsidRPr="0089348C">
        <w:rPr>
          <w:rFonts w:ascii="Times New Roman" w:hAnsi="Times New Roman" w:cs="Times New Roman"/>
        </w:rPr>
        <w:t>. Nevertheless</w:t>
      </w:r>
      <w:r w:rsidRPr="0089348C">
        <w:rPr>
          <w:rFonts w:ascii="Times New Roman" w:hAnsi="Times New Roman" w:cs="Times New Roman"/>
        </w:rPr>
        <w:t>,</w:t>
      </w:r>
      <w:r w:rsidR="00001AE1" w:rsidRPr="0089348C">
        <w:rPr>
          <w:rFonts w:ascii="Times New Roman" w:hAnsi="Times New Roman" w:cs="Times New Roman"/>
        </w:rPr>
        <w:t xml:space="preserve"> improvements in terms of clinical outcome have clearly fallen expectations with no significant changes in the proportion of seizure free patients </w:t>
      </w:r>
      <w:r w:rsidR="00B9407D" w:rsidRPr="0089348C">
        <w:rPr>
          <w:rFonts w:ascii="Times New Roman" w:hAnsi="Times New Roman" w:cs="Times New Roman"/>
          <w:noProof/>
        </w:rPr>
        <w:t>[7]</w:t>
      </w:r>
      <w:r w:rsidR="00001AE1" w:rsidRPr="0089348C">
        <w:rPr>
          <w:rFonts w:ascii="Times New Roman" w:hAnsi="Times New Roman" w:cs="Times New Roman"/>
        </w:rPr>
        <w:t xml:space="preserve">. </w:t>
      </w:r>
    </w:p>
    <w:p w14:paraId="16C7137F" w14:textId="0D72902A" w:rsidR="00746EA2" w:rsidRPr="0089348C" w:rsidRDefault="00746EA2" w:rsidP="0089348C">
      <w:pPr>
        <w:pStyle w:val="Default"/>
        <w:spacing w:line="480" w:lineRule="auto"/>
        <w:jc w:val="both"/>
        <w:rPr>
          <w:rFonts w:ascii="Times New Roman" w:hAnsi="Times New Roman" w:cs="Times New Roman"/>
        </w:rPr>
      </w:pPr>
      <w:r w:rsidRPr="0089348C">
        <w:rPr>
          <w:rFonts w:ascii="Times New Roman" w:hAnsi="Times New Roman" w:cs="Times New Roman"/>
        </w:rPr>
        <w:t xml:space="preserve">The definition of drug-resistance proposed by the </w:t>
      </w:r>
      <w:r w:rsidR="00395764" w:rsidRPr="0089348C">
        <w:rPr>
          <w:rFonts w:ascii="Times New Roman" w:hAnsi="Times New Roman" w:cs="Times New Roman"/>
        </w:rPr>
        <w:t xml:space="preserve">International League Against Epilepsy (ILAE) </w:t>
      </w:r>
      <w:r w:rsidR="001079A1" w:rsidRPr="0089348C">
        <w:rPr>
          <w:rFonts w:ascii="Times New Roman" w:hAnsi="Times New Roman" w:cs="Times New Roman"/>
        </w:rPr>
        <w:t xml:space="preserve">has </w:t>
      </w:r>
      <w:r w:rsidRPr="0089348C">
        <w:rPr>
          <w:rFonts w:ascii="Times New Roman" w:hAnsi="Times New Roman" w:cs="Times New Roman"/>
        </w:rPr>
        <w:t>introduce</w:t>
      </w:r>
      <w:r w:rsidR="001079A1" w:rsidRPr="0089348C">
        <w:rPr>
          <w:rFonts w:ascii="Times New Roman" w:hAnsi="Times New Roman" w:cs="Times New Roman"/>
        </w:rPr>
        <w:t>d</w:t>
      </w:r>
      <w:r w:rsidRPr="0089348C">
        <w:rPr>
          <w:rFonts w:ascii="Times New Roman" w:hAnsi="Times New Roman" w:cs="Times New Roman"/>
        </w:rPr>
        <w:t xml:space="preserve"> the concept of</w:t>
      </w:r>
      <w:r w:rsidR="00395764" w:rsidRPr="0089348C">
        <w:rPr>
          <w:rFonts w:ascii="Times New Roman" w:hAnsi="Times New Roman" w:cs="Times New Roman"/>
        </w:rPr>
        <w:t xml:space="preserve"> sustained seizure freedom </w:t>
      </w:r>
      <w:r w:rsidRPr="0089348C">
        <w:rPr>
          <w:rFonts w:ascii="Times New Roman" w:hAnsi="Times New Roman" w:cs="Times New Roman"/>
        </w:rPr>
        <w:t xml:space="preserve">which </w:t>
      </w:r>
      <w:r w:rsidR="00395764" w:rsidRPr="0089348C">
        <w:rPr>
          <w:rFonts w:ascii="Times New Roman" w:hAnsi="Times New Roman" w:cs="Times New Roman"/>
        </w:rPr>
        <w:t xml:space="preserve">represents the only </w:t>
      </w:r>
      <w:r w:rsidR="00395764" w:rsidRPr="0089348C">
        <w:rPr>
          <w:rFonts w:ascii="Times New Roman" w:hAnsi="Times New Roman" w:cs="Times New Roman"/>
        </w:rPr>
        <w:lastRenderedPageBreak/>
        <w:t>efficacy outcome measure consistently associated</w:t>
      </w:r>
      <w:r w:rsidRPr="0089348C">
        <w:rPr>
          <w:rFonts w:ascii="Times New Roman" w:hAnsi="Times New Roman" w:cs="Times New Roman"/>
        </w:rPr>
        <w:t xml:space="preserve"> with improved quality of life </w:t>
      </w:r>
      <w:r w:rsidR="00B9407D" w:rsidRPr="0089348C">
        <w:rPr>
          <w:rFonts w:ascii="Times New Roman" w:hAnsi="Times New Roman" w:cs="Times New Roman"/>
          <w:noProof/>
        </w:rPr>
        <w:t>[8]</w:t>
      </w:r>
      <w:r w:rsidR="00395764" w:rsidRPr="0089348C">
        <w:rPr>
          <w:rFonts w:ascii="Times New Roman" w:hAnsi="Times New Roman" w:cs="Times New Roman"/>
        </w:rPr>
        <w:t xml:space="preserve">. Using this measure, a systematic review and meta-analysis of placebo-controlled studies of AEDs </w:t>
      </w:r>
      <w:r w:rsidR="001079A1" w:rsidRPr="0089348C">
        <w:rPr>
          <w:rFonts w:ascii="Times New Roman" w:hAnsi="Times New Roman" w:cs="Times New Roman"/>
        </w:rPr>
        <w:t xml:space="preserve">has </w:t>
      </w:r>
      <w:r w:rsidRPr="0089348C">
        <w:rPr>
          <w:rFonts w:ascii="Times New Roman" w:hAnsi="Times New Roman" w:cs="Times New Roman"/>
        </w:rPr>
        <w:t>point</w:t>
      </w:r>
      <w:r w:rsidR="001079A1" w:rsidRPr="0089348C">
        <w:rPr>
          <w:rFonts w:ascii="Times New Roman" w:hAnsi="Times New Roman" w:cs="Times New Roman"/>
        </w:rPr>
        <w:t>ed</w:t>
      </w:r>
      <w:r w:rsidRPr="0089348C">
        <w:rPr>
          <w:rFonts w:ascii="Times New Roman" w:hAnsi="Times New Roman" w:cs="Times New Roman"/>
        </w:rPr>
        <w:t xml:space="preserve"> out that</w:t>
      </w:r>
      <w:r w:rsidR="00395764" w:rsidRPr="0089348C">
        <w:rPr>
          <w:rFonts w:ascii="Times New Roman" w:hAnsi="Times New Roman" w:cs="Times New Roman"/>
        </w:rPr>
        <w:t xml:space="preserve"> the overall pooled-risk difference in favo</w:t>
      </w:r>
      <w:r w:rsidRPr="0089348C">
        <w:rPr>
          <w:rFonts w:ascii="Times New Roman" w:hAnsi="Times New Roman" w:cs="Times New Roman"/>
        </w:rPr>
        <w:t>u</w:t>
      </w:r>
      <w:r w:rsidR="00395764" w:rsidRPr="0089348C">
        <w:rPr>
          <w:rFonts w:ascii="Times New Roman" w:hAnsi="Times New Roman" w:cs="Times New Roman"/>
        </w:rPr>
        <w:t xml:space="preserve">r of new AEDs compared with placebo </w:t>
      </w:r>
      <w:r w:rsidRPr="0089348C">
        <w:rPr>
          <w:rFonts w:ascii="Times New Roman" w:hAnsi="Times New Roman" w:cs="Times New Roman"/>
        </w:rPr>
        <w:t>i</w:t>
      </w:r>
      <w:r w:rsidR="00395764" w:rsidRPr="0089348C">
        <w:rPr>
          <w:rFonts w:ascii="Times New Roman" w:hAnsi="Times New Roman" w:cs="Times New Roman"/>
        </w:rPr>
        <w:t xml:space="preserve">s only 6% (95% CI 4%-8%) with a number needed to treat (NNT) of 16 </w:t>
      </w:r>
      <w:r w:rsidR="00B9407D" w:rsidRPr="0089348C">
        <w:rPr>
          <w:rFonts w:ascii="Times New Roman" w:hAnsi="Times New Roman" w:cs="Times New Roman"/>
          <w:noProof/>
        </w:rPr>
        <w:t>[9]</w:t>
      </w:r>
      <w:r w:rsidR="00395764" w:rsidRPr="0089348C">
        <w:rPr>
          <w:rFonts w:ascii="Times New Roman" w:hAnsi="Times New Roman" w:cs="Times New Roman"/>
        </w:rPr>
        <w:t>. It appears, thus</w:t>
      </w:r>
      <w:r w:rsidR="00366776">
        <w:rPr>
          <w:rFonts w:ascii="Times New Roman" w:hAnsi="Times New Roman" w:cs="Times New Roman"/>
        </w:rPr>
        <w:t>,</w:t>
      </w:r>
      <w:r w:rsidR="00395764" w:rsidRPr="0089348C">
        <w:rPr>
          <w:rFonts w:ascii="Times New Roman" w:hAnsi="Times New Roman" w:cs="Times New Roman"/>
        </w:rPr>
        <w:t xml:space="preserve"> evident that further research is needed and new drugs are more than warranted. </w:t>
      </w:r>
    </w:p>
    <w:p w14:paraId="6E43ABE7" w14:textId="77777777" w:rsidR="00746EA2" w:rsidRPr="0089348C" w:rsidRDefault="00746EA2" w:rsidP="0089348C">
      <w:pPr>
        <w:pStyle w:val="Default"/>
        <w:spacing w:line="480" w:lineRule="auto"/>
        <w:jc w:val="both"/>
        <w:rPr>
          <w:rFonts w:ascii="Times New Roman" w:hAnsi="Times New Roman" w:cs="Times New Roman"/>
        </w:rPr>
      </w:pPr>
    </w:p>
    <w:p w14:paraId="3526A2AC" w14:textId="64614759" w:rsidR="00395764" w:rsidRPr="0089348C" w:rsidRDefault="00395764" w:rsidP="0089348C">
      <w:pPr>
        <w:pStyle w:val="Default"/>
        <w:spacing w:line="480" w:lineRule="auto"/>
        <w:jc w:val="both"/>
        <w:rPr>
          <w:rFonts w:ascii="Times New Roman" w:hAnsi="Times New Roman" w:cs="Times New Roman"/>
        </w:rPr>
      </w:pPr>
      <w:r w:rsidRPr="0047611E">
        <w:rPr>
          <w:rFonts w:ascii="Times New Roman" w:hAnsi="Times New Roman" w:cs="Times New Roman"/>
          <w:highlight w:val="yellow"/>
        </w:rPr>
        <w:t xml:space="preserve">This review article aims to provide a comprehensive overview of novel compounds that are currently under investigation </w:t>
      </w:r>
      <w:r w:rsidR="002D7DEE" w:rsidRPr="0047611E">
        <w:rPr>
          <w:rFonts w:ascii="Times New Roman" w:hAnsi="Times New Roman" w:cs="Times New Roman"/>
          <w:highlight w:val="yellow"/>
        </w:rPr>
        <w:t xml:space="preserve">at a </w:t>
      </w:r>
      <w:r w:rsidRPr="0047611E">
        <w:rPr>
          <w:rFonts w:ascii="Times New Roman" w:hAnsi="Times New Roman" w:cs="Times New Roman"/>
          <w:highlight w:val="yellow"/>
        </w:rPr>
        <w:t xml:space="preserve">preclinical and clinical </w:t>
      </w:r>
      <w:r w:rsidR="002D7DEE" w:rsidRPr="0047611E">
        <w:rPr>
          <w:rFonts w:ascii="Times New Roman" w:hAnsi="Times New Roman" w:cs="Times New Roman"/>
          <w:highlight w:val="yellow"/>
        </w:rPr>
        <w:t>stage</w:t>
      </w:r>
      <w:r w:rsidRPr="0047611E">
        <w:rPr>
          <w:rFonts w:ascii="Times New Roman" w:hAnsi="Times New Roman" w:cs="Times New Roman"/>
          <w:highlight w:val="yellow"/>
        </w:rPr>
        <w:t xml:space="preserve"> for the treatment of focal epilepsy. References </w:t>
      </w:r>
      <w:r w:rsidR="002D7DEE" w:rsidRPr="0047611E">
        <w:rPr>
          <w:rFonts w:ascii="Times New Roman" w:hAnsi="Times New Roman" w:cs="Times New Roman"/>
          <w:highlight w:val="yellow"/>
        </w:rPr>
        <w:t>were</w:t>
      </w:r>
      <w:r w:rsidRPr="0047611E">
        <w:rPr>
          <w:rFonts w:ascii="Times New Roman" w:hAnsi="Times New Roman" w:cs="Times New Roman"/>
          <w:highlight w:val="yellow"/>
        </w:rPr>
        <w:t xml:space="preserve"> identified by searches of Medline/PubMed</w:t>
      </w:r>
      <w:r w:rsidR="002D7DEE" w:rsidRPr="0047611E">
        <w:rPr>
          <w:rFonts w:ascii="Times New Roman" w:hAnsi="Times New Roman" w:cs="Times New Roman"/>
          <w:highlight w:val="yellow"/>
        </w:rPr>
        <w:t xml:space="preserve"> and on clinicaltrials.gov</w:t>
      </w:r>
      <w:r w:rsidRPr="0047611E">
        <w:rPr>
          <w:rFonts w:ascii="Times New Roman" w:hAnsi="Times New Roman" w:cs="Times New Roman"/>
          <w:highlight w:val="yellow"/>
        </w:rPr>
        <w:t>. The reference list of relevant articles was</w:t>
      </w:r>
      <w:r w:rsidR="002D7DEE" w:rsidRPr="0047611E">
        <w:rPr>
          <w:rFonts w:ascii="Times New Roman" w:hAnsi="Times New Roman" w:cs="Times New Roman"/>
          <w:highlight w:val="yellow"/>
        </w:rPr>
        <w:t xml:space="preserve"> also</w:t>
      </w:r>
      <w:r w:rsidRPr="0047611E">
        <w:rPr>
          <w:rFonts w:ascii="Times New Roman" w:hAnsi="Times New Roman" w:cs="Times New Roman"/>
          <w:highlight w:val="yellow"/>
        </w:rPr>
        <w:t xml:space="preserve"> hand-searched for additional publications (e.g. book chapters or review papers) if relevant for the discussion.</w:t>
      </w:r>
    </w:p>
    <w:p w14:paraId="263B6DBD" w14:textId="77777777" w:rsidR="00395764" w:rsidRPr="0089348C" w:rsidRDefault="00395764" w:rsidP="0089348C">
      <w:pPr>
        <w:pStyle w:val="Default"/>
        <w:spacing w:line="480" w:lineRule="auto"/>
        <w:jc w:val="both"/>
        <w:rPr>
          <w:rFonts w:ascii="Times New Roman" w:hAnsi="Times New Roman" w:cs="Times New Roman"/>
        </w:rPr>
      </w:pPr>
    </w:p>
    <w:p w14:paraId="50EDA98D" w14:textId="4F5298BB" w:rsidR="00395764" w:rsidRPr="0089348C" w:rsidRDefault="00C56B05" w:rsidP="00C56B05">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 xml:space="preserve">EXISTING TREATMENT </w:t>
      </w:r>
    </w:p>
    <w:p w14:paraId="193BD529" w14:textId="4FCFC22E" w:rsidR="00F92811" w:rsidRPr="0089348C" w:rsidRDefault="00F92811"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2D7DEE" w:rsidRPr="0089348C">
        <w:rPr>
          <w:rFonts w:ascii="Times New Roman" w:hAnsi="Times New Roman" w:cs="Times New Roman"/>
        </w:rPr>
        <w:t>AEDs</w:t>
      </w:r>
      <w:r w:rsidRPr="0089348C">
        <w:rPr>
          <w:rFonts w:ascii="Times New Roman" w:hAnsi="Times New Roman" w:cs="Times New Roman"/>
        </w:rPr>
        <w:t xml:space="preserve"> </w:t>
      </w:r>
      <w:r w:rsidR="002D7DEE" w:rsidRPr="0089348C">
        <w:rPr>
          <w:rFonts w:ascii="Times New Roman" w:hAnsi="Times New Roman" w:cs="Times New Roman"/>
        </w:rPr>
        <w:t>can be</w:t>
      </w:r>
      <w:r w:rsidRPr="0089348C">
        <w:rPr>
          <w:rFonts w:ascii="Times New Roman" w:hAnsi="Times New Roman" w:cs="Times New Roman"/>
        </w:rPr>
        <w:t xml:space="preserve"> currently divided into three generations of compounds. Th</w:t>
      </w:r>
      <w:r w:rsidR="002D7DEE" w:rsidRPr="0089348C">
        <w:rPr>
          <w:rFonts w:ascii="Times New Roman" w:hAnsi="Times New Roman" w:cs="Times New Roman"/>
        </w:rPr>
        <w:t>is</w:t>
      </w:r>
      <w:r w:rsidRPr="0089348C">
        <w:rPr>
          <w:rFonts w:ascii="Times New Roman" w:hAnsi="Times New Roman" w:cs="Times New Roman"/>
        </w:rPr>
        <w:t xml:space="preserve"> distinction is</w:t>
      </w:r>
      <w:r w:rsidR="002D7DEE" w:rsidRPr="0089348C">
        <w:rPr>
          <w:rFonts w:ascii="Times New Roman" w:hAnsi="Times New Roman" w:cs="Times New Roman"/>
        </w:rPr>
        <w:t xml:space="preserve"> mainly</w:t>
      </w:r>
      <w:r w:rsidRPr="0089348C">
        <w:rPr>
          <w:rFonts w:ascii="Times New Roman" w:hAnsi="Times New Roman" w:cs="Times New Roman"/>
        </w:rPr>
        <w:t xml:space="preserve"> based on the chronological order</w:t>
      </w:r>
      <w:r w:rsidR="00366776">
        <w:rPr>
          <w:rFonts w:ascii="Times New Roman" w:hAnsi="Times New Roman" w:cs="Times New Roman"/>
        </w:rPr>
        <w:t xml:space="preserve"> these drugs</w:t>
      </w:r>
      <w:r w:rsidR="002D7DEE" w:rsidRPr="0089348C">
        <w:rPr>
          <w:rFonts w:ascii="Times New Roman" w:hAnsi="Times New Roman" w:cs="Times New Roman"/>
        </w:rPr>
        <w:t xml:space="preserve"> have been marketed</w:t>
      </w:r>
      <w:r w:rsidRPr="0089348C">
        <w:rPr>
          <w:rFonts w:ascii="Times New Roman" w:hAnsi="Times New Roman" w:cs="Times New Roman"/>
        </w:rPr>
        <w:t xml:space="preserve"> but it also </w:t>
      </w:r>
      <w:r w:rsidR="002D7DEE" w:rsidRPr="0089348C">
        <w:rPr>
          <w:rFonts w:ascii="Times New Roman" w:hAnsi="Times New Roman" w:cs="Times New Roman"/>
        </w:rPr>
        <w:t>reflects</w:t>
      </w:r>
      <w:r w:rsidRPr="0089348C">
        <w:rPr>
          <w:rFonts w:ascii="Times New Roman" w:hAnsi="Times New Roman" w:cs="Times New Roman"/>
        </w:rPr>
        <w:t xml:space="preserve"> the evolution of pharmacology</w:t>
      </w:r>
      <w:r w:rsidR="002D7DEE" w:rsidRPr="0089348C">
        <w:rPr>
          <w:rFonts w:ascii="Times New Roman" w:hAnsi="Times New Roman" w:cs="Times New Roman"/>
        </w:rPr>
        <w:t xml:space="preserve"> of AEDs</w:t>
      </w:r>
      <w:r w:rsidR="00D76BC8" w:rsidRPr="0089348C">
        <w:rPr>
          <w:rFonts w:ascii="Times New Roman" w:hAnsi="Times New Roman" w:cs="Times New Roman"/>
        </w:rPr>
        <w:t>.</w:t>
      </w:r>
      <w:r w:rsidR="002D7DEE" w:rsidRPr="0089348C">
        <w:rPr>
          <w:rFonts w:ascii="Times New Roman" w:hAnsi="Times New Roman" w:cs="Times New Roman"/>
        </w:rPr>
        <w:t xml:space="preserve"> In fact, first generation AEDs </w:t>
      </w:r>
      <w:r w:rsidR="000A3B93" w:rsidRPr="0089348C">
        <w:rPr>
          <w:rFonts w:ascii="Times New Roman" w:hAnsi="Times New Roman" w:cs="Times New Roman"/>
        </w:rPr>
        <w:t xml:space="preserve">(i.e. Barbiturates, Phenytoin, Carbamazepine and Valproate) followed the discovery of animal models of epilepsy. Lamotrigine, Oxcarbazepine, Topiramate, </w:t>
      </w:r>
      <w:proofErr w:type="spellStart"/>
      <w:r w:rsidR="000A3B93" w:rsidRPr="0089348C">
        <w:rPr>
          <w:rFonts w:ascii="Times New Roman" w:hAnsi="Times New Roman" w:cs="Times New Roman"/>
        </w:rPr>
        <w:t>Tiagabine</w:t>
      </w:r>
      <w:proofErr w:type="spellEnd"/>
      <w:r w:rsidR="000A3B93" w:rsidRPr="0089348C">
        <w:rPr>
          <w:rFonts w:ascii="Times New Roman" w:hAnsi="Times New Roman" w:cs="Times New Roman"/>
        </w:rPr>
        <w:t>, Levetiracetam, Zonisamide</w:t>
      </w:r>
      <w:r w:rsidR="005E74CB" w:rsidRPr="0089348C">
        <w:rPr>
          <w:rFonts w:ascii="Times New Roman" w:hAnsi="Times New Roman" w:cs="Times New Roman"/>
        </w:rPr>
        <w:t xml:space="preserve"> and</w:t>
      </w:r>
      <w:r w:rsidR="000A3B93" w:rsidRPr="0089348C">
        <w:rPr>
          <w:rFonts w:ascii="Times New Roman" w:hAnsi="Times New Roman" w:cs="Times New Roman"/>
        </w:rPr>
        <w:t xml:space="preserve"> Pregabalin</w:t>
      </w:r>
      <w:r w:rsidR="005E74CB" w:rsidRPr="0089348C">
        <w:rPr>
          <w:rFonts w:ascii="Times New Roman" w:hAnsi="Times New Roman" w:cs="Times New Roman"/>
        </w:rPr>
        <w:t xml:space="preserve"> can be considered second generation AEDs</w:t>
      </w:r>
      <w:r w:rsidR="000A3B93" w:rsidRPr="0089348C">
        <w:rPr>
          <w:rFonts w:ascii="Times New Roman" w:hAnsi="Times New Roman" w:cs="Times New Roman"/>
        </w:rPr>
        <w:t xml:space="preserve"> and followed the identification of different molecular targets in neuronal transmission. </w:t>
      </w:r>
      <w:r w:rsidR="005E74CB" w:rsidRPr="0089348C">
        <w:rPr>
          <w:rFonts w:ascii="Times New Roman" w:hAnsi="Times New Roman" w:cs="Times New Roman"/>
        </w:rPr>
        <w:t>Finally, d</w:t>
      </w:r>
      <w:r w:rsidR="00D76BC8" w:rsidRPr="0089348C">
        <w:rPr>
          <w:rFonts w:ascii="Times New Roman" w:hAnsi="Times New Roman" w:cs="Times New Roman"/>
        </w:rPr>
        <w:t xml:space="preserve">rugs marketed during the last </w:t>
      </w:r>
      <w:r w:rsidR="000A3B93" w:rsidRPr="0089348C">
        <w:rPr>
          <w:rFonts w:ascii="Times New Roman" w:hAnsi="Times New Roman" w:cs="Times New Roman"/>
        </w:rPr>
        <w:t>10</w:t>
      </w:r>
      <w:r w:rsidR="00D76BC8" w:rsidRPr="0089348C">
        <w:rPr>
          <w:rFonts w:ascii="Times New Roman" w:hAnsi="Times New Roman" w:cs="Times New Roman"/>
        </w:rPr>
        <w:t xml:space="preserve"> years (i.e. Lacosamide, </w:t>
      </w:r>
      <w:proofErr w:type="spellStart"/>
      <w:r w:rsidR="00D76BC8" w:rsidRPr="0089348C">
        <w:rPr>
          <w:rFonts w:ascii="Times New Roman" w:hAnsi="Times New Roman" w:cs="Times New Roman"/>
        </w:rPr>
        <w:t>Ruifinamide</w:t>
      </w:r>
      <w:proofErr w:type="spellEnd"/>
      <w:r w:rsidR="00D76BC8" w:rsidRPr="0089348C">
        <w:rPr>
          <w:rFonts w:ascii="Times New Roman" w:hAnsi="Times New Roman" w:cs="Times New Roman"/>
        </w:rPr>
        <w:t xml:space="preserve">, </w:t>
      </w:r>
      <w:proofErr w:type="spellStart"/>
      <w:r w:rsidR="00D76BC8" w:rsidRPr="0089348C">
        <w:rPr>
          <w:rFonts w:ascii="Times New Roman" w:hAnsi="Times New Roman" w:cs="Times New Roman"/>
        </w:rPr>
        <w:t>Eslicarbazepine</w:t>
      </w:r>
      <w:proofErr w:type="spellEnd"/>
      <w:r w:rsidR="00D76BC8" w:rsidRPr="0089348C">
        <w:rPr>
          <w:rFonts w:ascii="Times New Roman" w:hAnsi="Times New Roman" w:cs="Times New Roman"/>
        </w:rPr>
        <w:t xml:space="preserve"> acetate,</w:t>
      </w:r>
      <w:r w:rsidR="007D30CD" w:rsidRPr="0089348C">
        <w:rPr>
          <w:rFonts w:ascii="Times New Roman" w:hAnsi="Times New Roman" w:cs="Times New Roman"/>
        </w:rPr>
        <w:t xml:space="preserve"> </w:t>
      </w:r>
      <w:proofErr w:type="spellStart"/>
      <w:r w:rsidR="007D30CD" w:rsidRPr="0089348C">
        <w:rPr>
          <w:rFonts w:ascii="Times New Roman" w:hAnsi="Times New Roman" w:cs="Times New Roman"/>
        </w:rPr>
        <w:t>Retigabine</w:t>
      </w:r>
      <w:proofErr w:type="spellEnd"/>
      <w:r w:rsidR="007D30CD" w:rsidRPr="0089348C">
        <w:rPr>
          <w:rFonts w:ascii="Times New Roman" w:hAnsi="Times New Roman" w:cs="Times New Roman"/>
        </w:rPr>
        <w:t>,</w:t>
      </w:r>
      <w:r w:rsidR="00D76BC8" w:rsidRPr="0089348C">
        <w:rPr>
          <w:rFonts w:ascii="Times New Roman" w:hAnsi="Times New Roman" w:cs="Times New Roman"/>
        </w:rPr>
        <w:t xml:space="preserve"> Brivaracetam and </w:t>
      </w:r>
      <w:proofErr w:type="spellStart"/>
      <w:r w:rsidR="00D76BC8" w:rsidRPr="0089348C">
        <w:rPr>
          <w:rFonts w:ascii="Times New Roman" w:hAnsi="Times New Roman" w:cs="Times New Roman"/>
        </w:rPr>
        <w:t>Perampanel</w:t>
      </w:r>
      <w:proofErr w:type="spellEnd"/>
      <w:r w:rsidR="00D76BC8" w:rsidRPr="0089348C">
        <w:rPr>
          <w:rFonts w:ascii="Times New Roman" w:hAnsi="Times New Roman" w:cs="Times New Roman"/>
        </w:rPr>
        <w:t xml:space="preserve">) are regarded as third generation drugs because some of them (i.e. </w:t>
      </w:r>
      <w:proofErr w:type="spellStart"/>
      <w:r w:rsidR="00D76BC8" w:rsidRPr="0089348C">
        <w:rPr>
          <w:rFonts w:ascii="Times New Roman" w:hAnsi="Times New Roman" w:cs="Times New Roman"/>
        </w:rPr>
        <w:t>Eslicarbazepine</w:t>
      </w:r>
      <w:proofErr w:type="spellEnd"/>
      <w:r w:rsidR="00D76BC8" w:rsidRPr="0089348C">
        <w:rPr>
          <w:rFonts w:ascii="Times New Roman" w:hAnsi="Times New Roman" w:cs="Times New Roman"/>
        </w:rPr>
        <w:t xml:space="preserve"> and Brivaracetam) </w:t>
      </w:r>
      <w:r w:rsidR="000A3B93" w:rsidRPr="0089348C">
        <w:rPr>
          <w:rFonts w:ascii="Times New Roman" w:hAnsi="Times New Roman" w:cs="Times New Roman"/>
        </w:rPr>
        <w:t>are structurally related to pre-existing AEDs</w:t>
      </w:r>
      <w:r w:rsidR="00D76BC8" w:rsidRPr="0089348C">
        <w:rPr>
          <w:rFonts w:ascii="Times New Roman" w:hAnsi="Times New Roman" w:cs="Times New Roman"/>
        </w:rPr>
        <w:t xml:space="preserve"> and others (i.e. </w:t>
      </w:r>
      <w:proofErr w:type="spellStart"/>
      <w:r w:rsidR="00D76BC8" w:rsidRPr="0089348C">
        <w:rPr>
          <w:rFonts w:ascii="Times New Roman" w:hAnsi="Times New Roman" w:cs="Times New Roman"/>
        </w:rPr>
        <w:t>Rufinamide</w:t>
      </w:r>
      <w:proofErr w:type="spellEnd"/>
      <w:r w:rsidR="00D76BC8" w:rsidRPr="0089348C">
        <w:rPr>
          <w:rFonts w:ascii="Times New Roman" w:hAnsi="Times New Roman" w:cs="Times New Roman"/>
        </w:rPr>
        <w:t>, Lacosamide</w:t>
      </w:r>
      <w:r w:rsidR="007D30CD" w:rsidRPr="0089348C">
        <w:rPr>
          <w:rFonts w:ascii="Times New Roman" w:hAnsi="Times New Roman" w:cs="Times New Roman"/>
        </w:rPr>
        <w:t xml:space="preserve">, </w:t>
      </w:r>
      <w:proofErr w:type="spellStart"/>
      <w:r w:rsidR="007D30CD" w:rsidRPr="0089348C">
        <w:rPr>
          <w:rFonts w:ascii="Times New Roman" w:hAnsi="Times New Roman" w:cs="Times New Roman"/>
        </w:rPr>
        <w:t>Retigabine</w:t>
      </w:r>
      <w:proofErr w:type="spellEnd"/>
      <w:r w:rsidR="00D76BC8" w:rsidRPr="0089348C">
        <w:rPr>
          <w:rFonts w:ascii="Times New Roman" w:hAnsi="Times New Roman" w:cs="Times New Roman"/>
        </w:rPr>
        <w:t xml:space="preserve"> and </w:t>
      </w:r>
      <w:proofErr w:type="spellStart"/>
      <w:r w:rsidR="00D76BC8" w:rsidRPr="0089348C">
        <w:rPr>
          <w:rFonts w:ascii="Times New Roman" w:hAnsi="Times New Roman" w:cs="Times New Roman"/>
        </w:rPr>
        <w:t>Perampanel</w:t>
      </w:r>
      <w:proofErr w:type="spellEnd"/>
      <w:r w:rsidR="00D76BC8" w:rsidRPr="0089348C">
        <w:rPr>
          <w:rFonts w:ascii="Times New Roman" w:hAnsi="Times New Roman" w:cs="Times New Roman"/>
        </w:rPr>
        <w:t>) have new mechanisms of actions</w:t>
      </w:r>
      <w:r w:rsidR="00BC77B2" w:rsidRPr="0089348C">
        <w:rPr>
          <w:rFonts w:ascii="Times New Roman" w:hAnsi="Times New Roman" w:cs="Times New Roman"/>
        </w:rPr>
        <w:t xml:space="preserve"> </w:t>
      </w:r>
      <w:r w:rsidR="00B9407D" w:rsidRPr="0089348C">
        <w:rPr>
          <w:rFonts w:ascii="Times New Roman" w:hAnsi="Times New Roman" w:cs="Times New Roman"/>
          <w:noProof/>
        </w:rPr>
        <w:lastRenderedPageBreak/>
        <w:t>[10]</w:t>
      </w:r>
      <w:r w:rsidR="00D76BC8" w:rsidRPr="0089348C">
        <w:rPr>
          <w:rFonts w:ascii="Times New Roman" w:hAnsi="Times New Roman" w:cs="Times New Roman"/>
        </w:rPr>
        <w:t xml:space="preserve">. In the North American literature, Clobazam and Vigabatrin are sometimes included in this list </w:t>
      </w:r>
      <w:r w:rsidR="005E74CB" w:rsidRPr="0089348C">
        <w:rPr>
          <w:rFonts w:ascii="Times New Roman" w:hAnsi="Times New Roman" w:cs="Times New Roman"/>
        </w:rPr>
        <w:t>while,</w:t>
      </w:r>
      <w:r w:rsidR="00D76BC8" w:rsidRPr="0089348C">
        <w:rPr>
          <w:rFonts w:ascii="Times New Roman" w:hAnsi="Times New Roman" w:cs="Times New Roman"/>
        </w:rPr>
        <w:t xml:space="preserve"> </w:t>
      </w:r>
      <w:r w:rsidR="005E74CB" w:rsidRPr="0089348C">
        <w:rPr>
          <w:rFonts w:ascii="Times New Roman" w:hAnsi="Times New Roman" w:cs="Times New Roman"/>
        </w:rPr>
        <w:t>in the European literature, they are considered second generation AEDs.</w:t>
      </w:r>
    </w:p>
    <w:p w14:paraId="276D3B78" w14:textId="61DA121F" w:rsidR="007A4EC7" w:rsidRPr="0089348C" w:rsidRDefault="007A4EC7" w:rsidP="0089348C">
      <w:pPr>
        <w:pStyle w:val="Default"/>
        <w:spacing w:line="480" w:lineRule="auto"/>
        <w:jc w:val="both"/>
        <w:rPr>
          <w:rFonts w:ascii="Times New Roman" w:hAnsi="Times New Roman" w:cs="Times New Roman"/>
        </w:rPr>
      </w:pPr>
      <w:r w:rsidRPr="0089348C">
        <w:rPr>
          <w:rFonts w:ascii="Times New Roman" w:hAnsi="Times New Roman" w:cs="Times New Roman"/>
        </w:rPr>
        <w:t>D</w:t>
      </w:r>
      <w:r w:rsidR="000A3B93" w:rsidRPr="0089348C">
        <w:rPr>
          <w:rFonts w:ascii="Times New Roman" w:hAnsi="Times New Roman" w:cs="Times New Roman"/>
        </w:rPr>
        <w:t>espite some of these drugs may have shown some advantages in terms of pharmacokinetics, potential for interactions and tolerability</w:t>
      </w:r>
      <w:r w:rsidR="005E74CB" w:rsidRPr="0089348C">
        <w:rPr>
          <w:rFonts w:ascii="Times New Roman" w:hAnsi="Times New Roman" w:cs="Times New Roman"/>
        </w:rPr>
        <w:t xml:space="preserve"> </w:t>
      </w:r>
      <w:r w:rsidR="005E74CB" w:rsidRPr="0089348C">
        <w:rPr>
          <w:rFonts w:ascii="Times New Roman" w:hAnsi="Times New Roman" w:cs="Times New Roman"/>
          <w:noProof/>
        </w:rPr>
        <w:t>[11]</w:t>
      </w:r>
      <w:r w:rsidR="000A3B93" w:rsidRPr="0089348C">
        <w:rPr>
          <w:rFonts w:ascii="Times New Roman" w:hAnsi="Times New Roman" w:cs="Times New Roman"/>
        </w:rPr>
        <w:t>,</w:t>
      </w:r>
      <w:r w:rsidRPr="0089348C">
        <w:rPr>
          <w:rFonts w:ascii="Times New Roman" w:hAnsi="Times New Roman" w:cs="Times New Roman"/>
        </w:rPr>
        <w:t xml:space="preserve"> the proportion of drug-resistant patients remains dramatically unchanged and</w:t>
      </w:r>
      <w:r w:rsidR="000A3B93" w:rsidRPr="0089348C">
        <w:rPr>
          <w:rFonts w:ascii="Times New Roman" w:hAnsi="Times New Roman" w:cs="Times New Roman"/>
        </w:rPr>
        <w:t xml:space="preserve"> patients on </w:t>
      </w:r>
      <w:proofErr w:type="spellStart"/>
      <w:r w:rsidR="000A3B93" w:rsidRPr="0089348C">
        <w:rPr>
          <w:rFonts w:ascii="Times New Roman" w:hAnsi="Times New Roman" w:cs="Times New Roman"/>
        </w:rPr>
        <w:t>polytherapy</w:t>
      </w:r>
      <w:proofErr w:type="spellEnd"/>
      <w:r w:rsidR="000A3B93" w:rsidRPr="0089348C">
        <w:rPr>
          <w:rFonts w:ascii="Times New Roman" w:hAnsi="Times New Roman" w:cs="Times New Roman"/>
        </w:rPr>
        <w:t xml:space="preserve"> still present with often unacceptable medication-related side effects</w:t>
      </w:r>
      <w:r w:rsidR="00BC77B2" w:rsidRPr="0089348C">
        <w:rPr>
          <w:rFonts w:ascii="Times New Roman" w:hAnsi="Times New Roman" w:cs="Times New Roman"/>
        </w:rPr>
        <w:t xml:space="preserve"> </w:t>
      </w:r>
      <w:r w:rsidR="00B9407D" w:rsidRPr="0089348C">
        <w:rPr>
          <w:rFonts w:ascii="Times New Roman" w:hAnsi="Times New Roman" w:cs="Times New Roman"/>
          <w:noProof/>
        </w:rPr>
        <w:t>[7]</w:t>
      </w:r>
      <w:r w:rsidRPr="0089348C">
        <w:rPr>
          <w:rFonts w:ascii="Times New Roman" w:hAnsi="Times New Roman" w:cs="Times New Roman"/>
        </w:rPr>
        <w:t xml:space="preserve">. The reason for that is easily understandable as all these three generations of compounds have focused basically on the same neurobiological targets, namely voltage-dependent ion channels, direct modulation of GABAergic and glutamatergic neurotransmission. </w:t>
      </w:r>
    </w:p>
    <w:p w14:paraId="248F3F90" w14:textId="77777777" w:rsidR="007A4EC7" w:rsidRPr="0089348C" w:rsidRDefault="007A4EC7" w:rsidP="0089348C">
      <w:pPr>
        <w:pStyle w:val="Default"/>
        <w:spacing w:line="480" w:lineRule="auto"/>
        <w:jc w:val="both"/>
        <w:rPr>
          <w:rFonts w:ascii="Times New Roman" w:hAnsi="Times New Roman" w:cs="Times New Roman"/>
        </w:rPr>
      </w:pPr>
    </w:p>
    <w:p w14:paraId="26865067" w14:textId="77777777"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 xml:space="preserve">CURRENT RESEARCH GOALS </w:t>
      </w:r>
    </w:p>
    <w:p w14:paraId="09C75823" w14:textId="65D51BB7" w:rsidR="007A4EC7" w:rsidRPr="0089348C" w:rsidRDefault="003A68A5"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395764" w:rsidRPr="0089348C">
        <w:rPr>
          <w:rFonts w:ascii="Times New Roman" w:hAnsi="Times New Roman" w:cs="Times New Roman"/>
        </w:rPr>
        <w:t xml:space="preserve">Current pharmacological research in epilepsy </w:t>
      </w:r>
      <w:r w:rsidR="0089348C">
        <w:rPr>
          <w:rFonts w:ascii="Times New Roman" w:hAnsi="Times New Roman" w:cs="Times New Roman"/>
        </w:rPr>
        <w:t>is</w:t>
      </w:r>
      <w:r w:rsidR="00395764" w:rsidRPr="0089348C">
        <w:rPr>
          <w:rFonts w:ascii="Times New Roman" w:hAnsi="Times New Roman" w:cs="Times New Roman"/>
        </w:rPr>
        <w:t xml:space="preserve"> focus</w:t>
      </w:r>
      <w:r w:rsidR="0089348C">
        <w:rPr>
          <w:rFonts w:ascii="Times New Roman" w:hAnsi="Times New Roman" w:cs="Times New Roman"/>
        </w:rPr>
        <w:t>ing</w:t>
      </w:r>
      <w:r w:rsidR="00395764" w:rsidRPr="0089348C">
        <w:rPr>
          <w:rFonts w:ascii="Times New Roman" w:hAnsi="Times New Roman" w:cs="Times New Roman"/>
        </w:rPr>
        <w:t xml:space="preserve"> on </w:t>
      </w:r>
      <w:r w:rsidR="007A4EC7" w:rsidRPr="0089348C">
        <w:rPr>
          <w:rFonts w:ascii="Times New Roman" w:hAnsi="Times New Roman" w:cs="Times New Roman"/>
        </w:rPr>
        <w:t>new potential targets and the advances in neurobiology and molecular pharmacology</w:t>
      </w:r>
      <w:r w:rsidRPr="0089348C">
        <w:rPr>
          <w:rFonts w:ascii="Times New Roman" w:hAnsi="Times New Roman" w:cs="Times New Roman"/>
        </w:rPr>
        <w:t xml:space="preserve"> of epilepsy</w:t>
      </w:r>
      <w:r w:rsidR="007A4EC7" w:rsidRPr="0089348C">
        <w:rPr>
          <w:rFonts w:ascii="Times New Roman" w:hAnsi="Times New Roman" w:cs="Times New Roman"/>
        </w:rPr>
        <w:t xml:space="preserve"> are bringing into the epilepsy field </w:t>
      </w:r>
      <w:r w:rsidRPr="0089348C">
        <w:rPr>
          <w:rFonts w:ascii="Times New Roman" w:hAnsi="Times New Roman" w:cs="Times New Roman"/>
        </w:rPr>
        <w:t>previously unexplored</w:t>
      </w:r>
      <w:r w:rsidR="007A4EC7" w:rsidRPr="0089348C">
        <w:rPr>
          <w:rFonts w:ascii="Times New Roman" w:hAnsi="Times New Roman" w:cs="Times New Roman"/>
        </w:rPr>
        <w:t xml:space="preserve"> neurochemical pathways</w:t>
      </w:r>
      <w:r w:rsidR="005612AA">
        <w:rPr>
          <w:rFonts w:ascii="Times New Roman" w:hAnsi="Times New Roman" w:cs="Times New Roman"/>
        </w:rPr>
        <w:t xml:space="preserve"> such as adenosine and </w:t>
      </w:r>
      <w:proofErr w:type="spellStart"/>
      <w:r w:rsidR="005612AA">
        <w:rPr>
          <w:rFonts w:ascii="Times New Roman" w:hAnsi="Times New Roman" w:cs="Times New Roman"/>
        </w:rPr>
        <w:t>galanin</w:t>
      </w:r>
      <w:proofErr w:type="spellEnd"/>
      <w:r w:rsidR="005612AA">
        <w:rPr>
          <w:rFonts w:ascii="Times New Roman" w:hAnsi="Times New Roman" w:cs="Times New Roman"/>
        </w:rPr>
        <w:t xml:space="preserve">. Among classic neurobiological targets, like GABA and AMPA receptor modulators, a few new compounds are currently </w:t>
      </w:r>
      <w:r w:rsidR="00366776">
        <w:rPr>
          <w:rFonts w:ascii="Times New Roman" w:hAnsi="Times New Roman" w:cs="Times New Roman"/>
        </w:rPr>
        <w:t>under investigations</w:t>
      </w:r>
      <w:r w:rsidR="005612AA">
        <w:rPr>
          <w:rFonts w:ascii="Times New Roman" w:hAnsi="Times New Roman" w:cs="Times New Roman"/>
        </w:rPr>
        <w:t xml:space="preserve">. Finally, </w:t>
      </w:r>
      <w:r w:rsidR="007A4EC7" w:rsidRPr="0089348C">
        <w:rPr>
          <w:rFonts w:ascii="Times New Roman" w:hAnsi="Times New Roman" w:cs="Times New Roman"/>
        </w:rPr>
        <w:t xml:space="preserve">for the first time, potential disease-modifying agents such as </w:t>
      </w:r>
      <w:proofErr w:type="spellStart"/>
      <w:r w:rsidR="007A4EC7" w:rsidRPr="0089348C">
        <w:rPr>
          <w:rFonts w:ascii="Times New Roman" w:hAnsi="Times New Roman" w:cs="Times New Roman"/>
        </w:rPr>
        <w:t>mTOR</w:t>
      </w:r>
      <w:proofErr w:type="spellEnd"/>
      <w:r w:rsidR="007A4EC7" w:rsidRPr="0089348C">
        <w:rPr>
          <w:rFonts w:ascii="Times New Roman" w:hAnsi="Times New Roman" w:cs="Times New Roman"/>
        </w:rPr>
        <w:t xml:space="preserve"> inhibitors</w:t>
      </w:r>
      <w:r w:rsidR="0070787E" w:rsidRPr="0089348C">
        <w:rPr>
          <w:rFonts w:ascii="Times New Roman" w:hAnsi="Times New Roman" w:cs="Times New Roman"/>
        </w:rPr>
        <w:t xml:space="preserve"> or minocycline</w:t>
      </w:r>
      <w:r w:rsidR="005612AA">
        <w:rPr>
          <w:rFonts w:ascii="Times New Roman" w:hAnsi="Times New Roman" w:cs="Times New Roman"/>
        </w:rPr>
        <w:t xml:space="preserve"> are under development</w:t>
      </w:r>
      <w:r w:rsidR="007A4EC7" w:rsidRPr="0089348C">
        <w:rPr>
          <w:rFonts w:ascii="Times New Roman" w:hAnsi="Times New Roman" w:cs="Times New Roman"/>
        </w:rPr>
        <w:t>.</w:t>
      </w:r>
    </w:p>
    <w:p w14:paraId="3F8CEC97" w14:textId="77777777" w:rsidR="00395764" w:rsidRPr="0089348C" w:rsidRDefault="00395764" w:rsidP="0089348C">
      <w:pPr>
        <w:pStyle w:val="Default"/>
        <w:spacing w:line="480" w:lineRule="auto"/>
        <w:jc w:val="both"/>
        <w:rPr>
          <w:rFonts w:ascii="Times New Roman" w:hAnsi="Times New Roman" w:cs="Times New Roman"/>
        </w:rPr>
      </w:pPr>
    </w:p>
    <w:p w14:paraId="1C5D2756" w14:textId="77777777"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 xml:space="preserve">SCIENTIFIC RATIONALE </w:t>
      </w:r>
    </w:p>
    <w:p w14:paraId="3CBAD6D9" w14:textId="77777777" w:rsidR="0070787E" w:rsidRPr="0089348C" w:rsidRDefault="0070787E" w:rsidP="0089348C">
      <w:pPr>
        <w:pStyle w:val="Default"/>
        <w:numPr>
          <w:ilvl w:val="1"/>
          <w:numId w:val="1"/>
        </w:numPr>
        <w:spacing w:line="480" w:lineRule="auto"/>
        <w:jc w:val="both"/>
        <w:rPr>
          <w:rFonts w:ascii="Times New Roman" w:hAnsi="Times New Roman" w:cs="Times New Roman"/>
          <w:b/>
        </w:rPr>
      </w:pPr>
      <w:r w:rsidRPr="0089348C">
        <w:rPr>
          <w:rFonts w:ascii="Times New Roman" w:hAnsi="Times New Roman" w:cs="Times New Roman"/>
          <w:b/>
        </w:rPr>
        <w:t>Cannabis derivative</w:t>
      </w:r>
      <w:r w:rsidR="0053571E" w:rsidRPr="0089348C">
        <w:rPr>
          <w:rFonts w:ascii="Times New Roman" w:hAnsi="Times New Roman" w:cs="Times New Roman"/>
          <w:b/>
        </w:rPr>
        <w:t>s</w:t>
      </w:r>
    </w:p>
    <w:p w14:paraId="66D11D0B" w14:textId="04732A3D" w:rsidR="006F53F3" w:rsidRPr="0089348C" w:rsidRDefault="00694559"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6F53F3" w:rsidRPr="0089348C">
        <w:rPr>
          <w:rFonts w:ascii="Times New Roman" w:hAnsi="Times New Roman" w:cs="Times New Roman"/>
        </w:rPr>
        <w:t xml:space="preserve">The potential use of </w:t>
      </w:r>
      <w:r w:rsidR="0089348C">
        <w:rPr>
          <w:rFonts w:ascii="Times New Roman" w:hAnsi="Times New Roman" w:cs="Times New Roman"/>
        </w:rPr>
        <w:t xml:space="preserve">the </w:t>
      </w:r>
      <w:r w:rsidR="006F53F3" w:rsidRPr="0089348C">
        <w:rPr>
          <w:rFonts w:ascii="Times New Roman" w:hAnsi="Times New Roman" w:cs="Times New Roman"/>
        </w:rPr>
        <w:t xml:space="preserve">Cannabis plant in medicine has a long story dating back to </w:t>
      </w:r>
      <w:r w:rsidR="00307C59" w:rsidRPr="0089348C">
        <w:rPr>
          <w:rFonts w:ascii="Times New Roman" w:hAnsi="Times New Roman" w:cs="Times New Roman"/>
        </w:rPr>
        <w:t>centuries ago but t</w:t>
      </w:r>
      <w:r w:rsidR="006F53F3" w:rsidRPr="0089348C">
        <w:rPr>
          <w:rFonts w:ascii="Times New Roman" w:hAnsi="Times New Roman" w:cs="Times New Roman"/>
        </w:rPr>
        <w:t xml:space="preserve">he first modern description of the use of </w:t>
      </w:r>
      <w:r w:rsidR="00307C59" w:rsidRPr="0089348C">
        <w:rPr>
          <w:rFonts w:ascii="Times New Roman" w:hAnsi="Times New Roman" w:cs="Times New Roman"/>
        </w:rPr>
        <w:t xml:space="preserve">a </w:t>
      </w:r>
      <w:r w:rsidR="006F53F3" w:rsidRPr="0089348C">
        <w:rPr>
          <w:rFonts w:ascii="Times New Roman" w:hAnsi="Times New Roman" w:cs="Times New Roman"/>
        </w:rPr>
        <w:t>cannabis-based product for</w:t>
      </w:r>
      <w:r w:rsidR="00307C59" w:rsidRPr="0089348C">
        <w:rPr>
          <w:rFonts w:ascii="Times New Roman" w:hAnsi="Times New Roman" w:cs="Times New Roman"/>
        </w:rPr>
        <w:t xml:space="preserve"> the treatment of</w:t>
      </w:r>
      <w:r w:rsidR="006F53F3" w:rsidRPr="0089348C">
        <w:rPr>
          <w:rFonts w:ascii="Times New Roman" w:hAnsi="Times New Roman" w:cs="Times New Roman"/>
        </w:rPr>
        <w:t xml:space="preserve"> epileptic seizures was published in 1843 by O’Shaughnessy</w:t>
      </w:r>
      <w:r w:rsidR="0053571E" w:rsidRPr="0089348C">
        <w:rPr>
          <w:rFonts w:ascii="Times New Roman" w:hAnsi="Times New Roman" w:cs="Times New Roman"/>
        </w:rPr>
        <w:t xml:space="preserve"> who</w:t>
      </w:r>
      <w:r w:rsidR="006F53F3" w:rsidRPr="0089348C">
        <w:rPr>
          <w:rFonts w:ascii="Times New Roman" w:hAnsi="Times New Roman" w:cs="Times New Roman"/>
        </w:rPr>
        <w:t xml:space="preserve"> investigated the effect of </w:t>
      </w:r>
      <w:r w:rsidR="006F53F3" w:rsidRPr="0089348C">
        <w:rPr>
          <w:rFonts w:ascii="Times New Roman" w:hAnsi="Times New Roman" w:cs="Times New Roman"/>
          <w:i/>
        </w:rPr>
        <w:t xml:space="preserve">Cannabis </w:t>
      </w:r>
      <w:proofErr w:type="spellStart"/>
      <w:r w:rsidR="006F53F3" w:rsidRPr="0089348C">
        <w:rPr>
          <w:rFonts w:ascii="Times New Roman" w:hAnsi="Times New Roman" w:cs="Times New Roman"/>
          <w:i/>
        </w:rPr>
        <w:t>Indica</w:t>
      </w:r>
      <w:proofErr w:type="spellEnd"/>
      <w:r w:rsidR="006F53F3" w:rsidRPr="0089348C">
        <w:rPr>
          <w:rFonts w:ascii="Times New Roman" w:hAnsi="Times New Roman" w:cs="Times New Roman"/>
        </w:rPr>
        <w:t xml:space="preserve"> in patients with different disorders including epilepsy</w:t>
      </w:r>
      <w:r w:rsidR="004A3CE3" w:rsidRPr="0089348C">
        <w:rPr>
          <w:rFonts w:ascii="Times New Roman" w:hAnsi="Times New Roman" w:cs="Times New Roman"/>
        </w:rPr>
        <w:t xml:space="preserve"> </w:t>
      </w:r>
      <w:r w:rsidR="005E74CB" w:rsidRPr="0089348C">
        <w:rPr>
          <w:rFonts w:ascii="Times New Roman" w:hAnsi="Times New Roman" w:cs="Times New Roman"/>
          <w:noProof/>
        </w:rPr>
        <w:t>[12,13]</w:t>
      </w:r>
      <w:r w:rsidR="006F53F3" w:rsidRPr="0089348C">
        <w:rPr>
          <w:rFonts w:ascii="Times New Roman" w:hAnsi="Times New Roman" w:cs="Times New Roman"/>
        </w:rPr>
        <w:t xml:space="preserve">. </w:t>
      </w:r>
      <w:r w:rsidR="00307C59" w:rsidRPr="0089348C">
        <w:rPr>
          <w:rFonts w:ascii="Times New Roman" w:hAnsi="Times New Roman" w:cs="Times New Roman"/>
        </w:rPr>
        <w:lastRenderedPageBreak/>
        <w:t xml:space="preserve">Subsequently, </w:t>
      </w:r>
      <w:r w:rsidR="006F53F3" w:rsidRPr="0089348C">
        <w:rPr>
          <w:rFonts w:ascii="Times New Roman" w:hAnsi="Times New Roman" w:cs="Times New Roman"/>
        </w:rPr>
        <w:t>William Gowers</w:t>
      </w:r>
      <w:r w:rsidR="00307C59" w:rsidRPr="0089348C">
        <w:rPr>
          <w:rFonts w:ascii="Times New Roman" w:hAnsi="Times New Roman" w:cs="Times New Roman"/>
        </w:rPr>
        <w:t xml:space="preserve"> mentioned</w:t>
      </w:r>
      <w:r w:rsidR="006F53F3" w:rsidRPr="0089348C">
        <w:rPr>
          <w:rFonts w:ascii="Times New Roman" w:hAnsi="Times New Roman" w:cs="Times New Roman"/>
        </w:rPr>
        <w:t xml:space="preserve"> the potential effect of </w:t>
      </w:r>
      <w:r w:rsidR="006F53F3" w:rsidRPr="0089348C">
        <w:rPr>
          <w:rFonts w:ascii="Times New Roman" w:hAnsi="Times New Roman" w:cs="Times New Roman"/>
          <w:i/>
        </w:rPr>
        <w:t xml:space="preserve">Cannabis </w:t>
      </w:r>
      <w:proofErr w:type="spellStart"/>
      <w:r w:rsidR="006F53F3" w:rsidRPr="0089348C">
        <w:rPr>
          <w:rFonts w:ascii="Times New Roman" w:hAnsi="Times New Roman" w:cs="Times New Roman"/>
          <w:i/>
        </w:rPr>
        <w:t>Indica</w:t>
      </w:r>
      <w:proofErr w:type="spellEnd"/>
      <w:r w:rsidR="006F53F3" w:rsidRPr="0089348C">
        <w:rPr>
          <w:rFonts w:ascii="Times New Roman" w:hAnsi="Times New Roman" w:cs="Times New Roman"/>
          <w:i/>
        </w:rPr>
        <w:t xml:space="preserve"> </w:t>
      </w:r>
      <w:r w:rsidR="006F53F3" w:rsidRPr="0089348C">
        <w:rPr>
          <w:rFonts w:ascii="Times New Roman" w:hAnsi="Times New Roman" w:cs="Times New Roman"/>
        </w:rPr>
        <w:t xml:space="preserve">in </w:t>
      </w:r>
      <w:r w:rsidR="0053571E" w:rsidRPr="0089348C">
        <w:rPr>
          <w:rFonts w:ascii="Times New Roman" w:hAnsi="Times New Roman" w:cs="Times New Roman"/>
        </w:rPr>
        <w:t xml:space="preserve">patients with </w:t>
      </w:r>
      <w:r w:rsidR="006F53F3" w:rsidRPr="0089348C">
        <w:rPr>
          <w:rFonts w:ascii="Times New Roman" w:hAnsi="Times New Roman" w:cs="Times New Roman"/>
        </w:rPr>
        <w:t xml:space="preserve">bromide-resistant </w:t>
      </w:r>
      <w:r w:rsidR="0053571E" w:rsidRPr="0089348C">
        <w:rPr>
          <w:rFonts w:ascii="Times New Roman" w:hAnsi="Times New Roman" w:cs="Times New Roman"/>
        </w:rPr>
        <w:t>seizures</w:t>
      </w:r>
      <w:r w:rsidR="006F53F3" w:rsidRPr="0089348C">
        <w:rPr>
          <w:rFonts w:ascii="Times New Roman" w:hAnsi="Times New Roman" w:cs="Times New Roman"/>
        </w:rPr>
        <w:t xml:space="preserve"> </w:t>
      </w:r>
      <w:r w:rsidR="005E74CB" w:rsidRPr="0089348C">
        <w:rPr>
          <w:rFonts w:ascii="Times New Roman" w:hAnsi="Times New Roman" w:cs="Times New Roman"/>
          <w:noProof/>
        </w:rPr>
        <w:t>[14]</w:t>
      </w:r>
      <w:r w:rsidR="006F53F3" w:rsidRPr="0089348C">
        <w:rPr>
          <w:rFonts w:ascii="Times New Roman" w:hAnsi="Times New Roman" w:cs="Times New Roman"/>
        </w:rPr>
        <w:t xml:space="preserve">. </w:t>
      </w:r>
    </w:p>
    <w:p w14:paraId="26CDC028" w14:textId="1682FDBD" w:rsidR="0015125A" w:rsidRPr="0089348C" w:rsidRDefault="00366776" w:rsidP="0089348C">
      <w:pPr>
        <w:pStyle w:val="Default"/>
        <w:spacing w:line="480" w:lineRule="auto"/>
        <w:jc w:val="both"/>
        <w:rPr>
          <w:rFonts w:ascii="Times New Roman" w:hAnsi="Times New Roman" w:cs="Times New Roman"/>
        </w:rPr>
      </w:pPr>
      <w:r>
        <w:rPr>
          <w:rFonts w:ascii="Times New Roman" w:hAnsi="Times New Roman" w:cs="Times New Roman"/>
        </w:rPr>
        <w:t xml:space="preserve">The biological activity </w:t>
      </w:r>
      <w:r w:rsidR="006F53F3" w:rsidRPr="0089348C">
        <w:rPr>
          <w:rFonts w:ascii="Times New Roman" w:hAnsi="Times New Roman" w:cs="Times New Roman"/>
        </w:rPr>
        <w:t xml:space="preserve">of cannabinoids </w:t>
      </w:r>
      <w:r>
        <w:rPr>
          <w:rFonts w:ascii="Times New Roman" w:hAnsi="Times New Roman" w:cs="Times New Roman"/>
        </w:rPr>
        <w:t>is</w:t>
      </w:r>
      <w:r w:rsidR="006F53F3" w:rsidRPr="0089348C">
        <w:rPr>
          <w:rFonts w:ascii="Times New Roman" w:hAnsi="Times New Roman" w:cs="Times New Roman"/>
        </w:rPr>
        <w:t xml:space="preserve"> mediated by cannabinoids receptors type 1 (CB1) and type 2 (CB2) which belong to a family of </w:t>
      </w:r>
      <w:proofErr w:type="spellStart"/>
      <w:r w:rsidR="006F53F3" w:rsidRPr="0089348C">
        <w:rPr>
          <w:rFonts w:ascii="Times New Roman" w:hAnsi="Times New Roman" w:cs="Times New Roman"/>
        </w:rPr>
        <w:t>G</w:t>
      </w:r>
      <w:r w:rsidR="006F53F3" w:rsidRPr="0089348C">
        <w:rPr>
          <w:rFonts w:ascii="Times New Roman" w:hAnsi="Times New Roman" w:cs="Times New Roman"/>
          <w:vertAlign w:val="subscript"/>
        </w:rPr>
        <w:t>i</w:t>
      </w:r>
      <w:proofErr w:type="spellEnd"/>
      <w:r w:rsidR="006F53F3" w:rsidRPr="0089348C">
        <w:rPr>
          <w:rFonts w:ascii="Times New Roman" w:hAnsi="Times New Roman" w:cs="Times New Roman"/>
        </w:rPr>
        <w:t>/</w:t>
      </w:r>
      <w:r w:rsidR="00307C59" w:rsidRPr="0089348C">
        <w:rPr>
          <w:rFonts w:ascii="Times New Roman" w:hAnsi="Times New Roman" w:cs="Times New Roman"/>
          <w:vertAlign w:val="subscript"/>
        </w:rPr>
        <w:t>0</w:t>
      </w:r>
      <w:r w:rsidR="006F53F3" w:rsidRPr="0089348C">
        <w:rPr>
          <w:rFonts w:ascii="Times New Roman" w:hAnsi="Times New Roman" w:cs="Times New Roman"/>
        </w:rPr>
        <w:t>-coupled receptors widely distributed in the central nervous system</w:t>
      </w:r>
      <w:r w:rsidR="007A1BBA" w:rsidRPr="0089348C">
        <w:rPr>
          <w:rFonts w:ascii="Times New Roman" w:hAnsi="Times New Roman" w:cs="Times New Roman"/>
        </w:rPr>
        <w:t xml:space="preserve"> (CNS)</w:t>
      </w:r>
      <w:r w:rsidR="006F53F3" w:rsidRPr="0089348C">
        <w:rPr>
          <w:rFonts w:ascii="Times New Roman" w:hAnsi="Times New Roman" w:cs="Times New Roman"/>
        </w:rPr>
        <w:t xml:space="preserve"> with CB1 mainly in neurons while CB2 in the microglia and in the immune system</w:t>
      </w:r>
      <w:r w:rsidR="00BC77B2" w:rsidRPr="0089348C">
        <w:rPr>
          <w:rFonts w:ascii="Times New Roman" w:hAnsi="Times New Roman" w:cs="Times New Roman"/>
        </w:rPr>
        <w:t xml:space="preserve"> </w:t>
      </w:r>
      <w:r w:rsidR="005E74CB" w:rsidRPr="0089348C">
        <w:rPr>
          <w:rFonts w:ascii="Times New Roman" w:hAnsi="Times New Roman" w:cs="Times New Roman"/>
          <w:noProof/>
        </w:rPr>
        <w:t>[12]</w:t>
      </w:r>
      <w:r w:rsidR="006F53F3" w:rsidRPr="0089348C">
        <w:rPr>
          <w:rFonts w:ascii="Times New Roman" w:hAnsi="Times New Roman" w:cs="Times New Roman"/>
        </w:rPr>
        <w:t>. CB1 receptors are mainly expressed pre-</w:t>
      </w:r>
      <w:proofErr w:type="spellStart"/>
      <w:r w:rsidR="006F53F3" w:rsidRPr="0089348C">
        <w:rPr>
          <w:rFonts w:ascii="Times New Roman" w:hAnsi="Times New Roman" w:cs="Times New Roman"/>
        </w:rPr>
        <w:t>synaptically</w:t>
      </w:r>
      <w:proofErr w:type="spellEnd"/>
      <w:r w:rsidR="006F53F3" w:rsidRPr="0089348C">
        <w:rPr>
          <w:rFonts w:ascii="Times New Roman" w:hAnsi="Times New Roman" w:cs="Times New Roman"/>
        </w:rPr>
        <w:t xml:space="preserve"> in GABA</w:t>
      </w:r>
      <w:r w:rsidR="00EB1F3E" w:rsidRPr="0089348C">
        <w:rPr>
          <w:rFonts w:ascii="Times New Roman" w:hAnsi="Times New Roman" w:cs="Times New Roman"/>
        </w:rPr>
        <w:t>ergic and glutamatergic neurons and the activation</w:t>
      </w:r>
      <w:r w:rsidR="006F53F3" w:rsidRPr="0089348C">
        <w:rPr>
          <w:rFonts w:ascii="Times New Roman" w:hAnsi="Times New Roman" w:cs="Times New Roman"/>
        </w:rPr>
        <w:t xml:space="preserve"> </w:t>
      </w:r>
      <w:r w:rsidR="00EB1F3E" w:rsidRPr="0089348C">
        <w:rPr>
          <w:rFonts w:ascii="Times New Roman" w:hAnsi="Times New Roman" w:cs="Times New Roman"/>
        </w:rPr>
        <w:t>of these receptors result in inhibition of synaptic neurotransmission</w:t>
      </w:r>
      <w:r w:rsidR="00606533" w:rsidRPr="0089348C">
        <w:rPr>
          <w:rFonts w:ascii="Times New Roman" w:hAnsi="Times New Roman" w:cs="Times New Roman"/>
        </w:rPr>
        <w:t xml:space="preserve"> </w:t>
      </w:r>
      <w:r w:rsidR="005E74CB" w:rsidRPr="0089348C">
        <w:rPr>
          <w:rFonts w:ascii="Times New Roman" w:hAnsi="Times New Roman" w:cs="Times New Roman"/>
          <w:noProof/>
        </w:rPr>
        <w:t>[15]</w:t>
      </w:r>
      <w:r w:rsidR="00EB1F3E" w:rsidRPr="0089348C">
        <w:rPr>
          <w:rFonts w:ascii="Times New Roman" w:hAnsi="Times New Roman" w:cs="Times New Roman"/>
        </w:rPr>
        <w:t>. The well-known psychoactive effect of tetrahydrocannabinol (THC) seems to be mostly mediated by CB1 receptors</w:t>
      </w:r>
      <w:r w:rsidR="00D06B1A" w:rsidRPr="0089348C">
        <w:rPr>
          <w:rFonts w:ascii="Times New Roman" w:hAnsi="Times New Roman" w:cs="Times New Roman"/>
        </w:rPr>
        <w:t xml:space="preserve"> which seem </w:t>
      </w:r>
      <w:r w:rsidR="0053571E" w:rsidRPr="0089348C">
        <w:rPr>
          <w:rFonts w:ascii="Times New Roman" w:hAnsi="Times New Roman" w:cs="Times New Roman"/>
        </w:rPr>
        <w:t xml:space="preserve">also </w:t>
      </w:r>
      <w:r w:rsidR="00D06B1A" w:rsidRPr="0089348C">
        <w:rPr>
          <w:rFonts w:ascii="Times New Roman" w:hAnsi="Times New Roman" w:cs="Times New Roman"/>
        </w:rPr>
        <w:t>to mediate some of the anti-seizure effects</w:t>
      </w:r>
      <w:r w:rsidR="00606533" w:rsidRPr="0089348C">
        <w:rPr>
          <w:rFonts w:ascii="Times New Roman" w:hAnsi="Times New Roman" w:cs="Times New Roman"/>
        </w:rPr>
        <w:t xml:space="preserve"> </w:t>
      </w:r>
      <w:r w:rsidR="005E74CB" w:rsidRPr="0089348C">
        <w:rPr>
          <w:rFonts w:ascii="Times New Roman" w:hAnsi="Times New Roman" w:cs="Times New Roman"/>
          <w:noProof/>
        </w:rPr>
        <w:t>[15]</w:t>
      </w:r>
      <w:r w:rsidR="00D06B1A" w:rsidRPr="0089348C">
        <w:rPr>
          <w:rFonts w:ascii="Times New Roman" w:hAnsi="Times New Roman" w:cs="Times New Roman"/>
        </w:rPr>
        <w:t>. However,</w:t>
      </w:r>
      <w:r w:rsidR="00694559" w:rsidRPr="0089348C">
        <w:rPr>
          <w:rFonts w:ascii="Times New Roman" w:hAnsi="Times New Roman" w:cs="Times New Roman"/>
        </w:rPr>
        <w:t xml:space="preserve"> the psycho</w:t>
      </w:r>
      <w:r w:rsidR="0015125A" w:rsidRPr="0089348C">
        <w:rPr>
          <w:rFonts w:ascii="Times New Roman" w:hAnsi="Times New Roman" w:cs="Times New Roman"/>
        </w:rPr>
        <w:t>tropic effect</w:t>
      </w:r>
      <w:r w:rsidR="002C383D" w:rsidRPr="0089348C">
        <w:rPr>
          <w:rFonts w:ascii="Times New Roman" w:hAnsi="Times New Roman" w:cs="Times New Roman"/>
        </w:rPr>
        <w:t xml:space="preserve"> of THC ha</w:t>
      </w:r>
      <w:r w:rsidR="0015125A" w:rsidRPr="0089348C">
        <w:rPr>
          <w:rFonts w:ascii="Times New Roman" w:hAnsi="Times New Roman" w:cs="Times New Roman"/>
        </w:rPr>
        <w:t>s</w:t>
      </w:r>
      <w:r w:rsidR="002C383D" w:rsidRPr="0089348C">
        <w:rPr>
          <w:rFonts w:ascii="Times New Roman" w:hAnsi="Times New Roman" w:cs="Times New Roman"/>
        </w:rPr>
        <w:t xml:space="preserve"> always been a barrier to</w:t>
      </w:r>
      <w:r w:rsidR="0015125A" w:rsidRPr="0089348C">
        <w:rPr>
          <w:rFonts w:ascii="Times New Roman" w:hAnsi="Times New Roman" w:cs="Times New Roman"/>
        </w:rPr>
        <w:t xml:space="preserve"> a</w:t>
      </w:r>
      <w:r w:rsidR="00694559" w:rsidRPr="0089348C">
        <w:rPr>
          <w:rFonts w:ascii="Times New Roman" w:hAnsi="Times New Roman" w:cs="Times New Roman"/>
        </w:rPr>
        <w:t xml:space="preserve"> potential use in epilepsy</w:t>
      </w:r>
      <w:r w:rsidR="002C383D" w:rsidRPr="0089348C">
        <w:rPr>
          <w:rFonts w:ascii="Times New Roman" w:hAnsi="Times New Roman" w:cs="Times New Roman"/>
        </w:rPr>
        <w:t xml:space="preserve"> and</w:t>
      </w:r>
      <w:r w:rsidR="00694559" w:rsidRPr="0089348C">
        <w:rPr>
          <w:rFonts w:ascii="Times New Roman" w:hAnsi="Times New Roman" w:cs="Times New Roman"/>
        </w:rPr>
        <w:t>, for this reason,</w:t>
      </w:r>
      <w:r w:rsidR="00D06B1A" w:rsidRPr="0089348C">
        <w:rPr>
          <w:rFonts w:ascii="Times New Roman" w:hAnsi="Times New Roman" w:cs="Times New Roman"/>
        </w:rPr>
        <w:t xml:space="preserve"> </w:t>
      </w:r>
      <w:r w:rsidR="002C383D" w:rsidRPr="0089348C">
        <w:rPr>
          <w:rFonts w:ascii="Times New Roman" w:hAnsi="Times New Roman" w:cs="Times New Roman"/>
        </w:rPr>
        <w:t xml:space="preserve">modern </w:t>
      </w:r>
      <w:r w:rsidR="00D06B1A" w:rsidRPr="0089348C">
        <w:rPr>
          <w:rFonts w:ascii="Times New Roman" w:hAnsi="Times New Roman" w:cs="Times New Roman"/>
        </w:rPr>
        <w:t>cannabinoid research focused on</w:t>
      </w:r>
      <w:r w:rsidR="002C383D" w:rsidRPr="0089348C">
        <w:rPr>
          <w:rFonts w:ascii="Times New Roman" w:hAnsi="Times New Roman" w:cs="Times New Roman"/>
        </w:rPr>
        <w:t>ly on</w:t>
      </w:r>
      <w:r w:rsidR="00D06B1A" w:rsidRPr="0089348C">
        <w:rPr>
          <w:rFonts w:ascii="Times New Roman" w:hAnsi="Times New Roman" w:cs="Times New Roman"/>
        </w:rPr>
        <w:t xml:space="preserve"> non-psychoactive agents</w:t>
      </w:r>
      <w:r w:rsidR="00796CB5" w:rsidRPr="0089348C">
        <w:rPr>
          <w:rFonts w:ascii="Times New Roman" w:hAnsi="Times New Roman" w:cs="Times New Roman"/>
        </w:rPr>
        <w:t xml:space="preserve"> and two specific compounds, namely </w:t>
      </w:r>
      <w:proofErr w:type="spellStart"/>
      <w:r w:rsidR="00796CB5" w:rsidRPr="0089348C">
        <w:rPr>
          <w:rFonts w:ascii="Times New Roman" w:hAnsi="Times New Roman" w:cs="Times New Roman"/>
        </w:rPr>
        <w:t>Cannabidiol</w:t>
      </w:r>
      <w:proofErr w:type="spellEnd"/>
      <w:r w:rsidR="00796CB5" w:rsidRPr="0089348C">
        <w:rPr>
          <w:rFonts w:ascii="Times New Roman" w:hAnsi="Times New Roman" w:cs="Times New Roman"/>
        </w:rPr>
        <w:t xml:space="preserve"> (CBD) and </w:t>
      </w:r>
      <w:proofErr w:type="spellStart"/>
      <w:r w:rsidR="00796CB5" w:rsidRPr="0089348C">
        <w:rPr>
          <w:rFonts w:ascii="Times New Roman" w:hAnsi="Times New Roman" w:cs="Times New Roman"/>
        </w:rPr>
        <w:t>Cannabidivarin</w:t>
      </w:r>
      <w:proofErr w:type="spellEnd"/>
      <w:r w:rsidR="00796CB5" w:rsidRPr="0089348C">
        <w:rPr>
          <w:rFonts w:ascii="Times New Roman" w:hAnsi="Times New Roman" w:cs="Times New Roman"/>
        </w:rPr>
        <w:t xml:space="preserve"> (CBDV), are currently under development</w:t>
      </w:r>
      <w:r w:rsidR="00606533" w:rsidRPr="0089348C">
        <w:rPr>
          <w:rFonts w:ascii="Times New Roman" w:hAnsi="Times New Roman" w:cs="Times New Roman"/>
        </w:rPr>
        <w:t xml:space="preserve"> </w:t>
      </w:r>
      <w:r w:rsidR="005E74CB" w:rsidRPr="0089348C">
        <w:rPr>
          <w:rFonts w:ascii="Times New Roman" w:hAnsi="Times New Roman" w:cs="Times New Roman"/>
          <w:noProof/>
        </w:rPr>
        <w:t>[12]</w:t>
      </w:r>
      <w:r w:rsidR="00694559" w:rsidRPr="0089348C">
        <w:rPr>
          <w:rFonts w:ascii="Times New Roman" w:hAnsi="Times New Roman" w:cs="Times New Roman"/>
        </w:rPr>
        <w:t xml:space="preserve">. </w:t>
      </w:r>
    </w:p>
    <w:p w14:paraId="59E31D5F" w14:textId="77777777" w:rsidR="00D06B1A" w:rsidRPr="0089348C" w:rsidRDefault="00D06B1A" w:rsidP="0089348C">
      <w:pPr>
        <w:pStyle w:val="Default"/>
        <w:spacing w:line="480" w:lineRule="auto"/>
        <w:ind w:left="720"/>
        <w:jc w:val="both"/>
        <w:rPr>
          <w:rFonts w:ascii="Times New Roman" w:hAnsi="Times New Roman" w:cs="Times New Roman"/>
        </w:rPr>
      </w:pPr>
    </w:p>
    <w:p w14:paraId="78EABC1F" w14:textId="77777777" w:rsidR="0070787E" w:rsidRPr="0089348C" w:rsidRDefault="0070787E" w:rsidP="0089348C">
      <w:pPr>
        <w:pStyle w:val="Default"/>
        <w:numPr>
          <w:ilvl w:val="1"/>
          <w:numId w:val="1"/>
        </w:numPr>
        <w:spacing w:line="480" w:lineRule="auto"/>
        <w:jc w:val="both"/>
        <w:rPr>
          <w:rFonts w:ascii="Times New Roman" w:hAnsi="Times New Roman" w:cs="Times New Roman"/>
          <w:b/>
        </w:rPr>
      </w:pPr>
      <w:proofErr w:type="spellStart"/>
      <w:r w:rsidRPr="0089348C">
        <w:rPr>
          <w:rFonts w:ascii="Times New Roman" w:hAnsi="Times New Roman" w:cs="Times New Roman"/>
          <w:b/>
        </w:rPr>
        <w:t>Neurosteroids</w:t>
      </w:r>
      <w:proofErr w:type="spellEnd"/>
    </w:p>
    <w:p w14:paraId="603FDFB4" w14:textId="0DF9E284" w:rsidR="002C383D" w:rsidRPr="0089348C" w:rsidRDefault="002C383D" w:rsidP="0014068F">
      <w:pPr>
        <w:pStyle w:val="Default"/>
        <w:spacing w:line="480" w:lineRule="auto"/>
        <w:jc w:val="both"/>
        <w:rPr>
          <w:rFonts w:ascii="Times New Roman" w:hAnsi="Times New Roman" w:cs="Times New Roman"/>
        </w:rPr>
      </w:pPr>
      <w:r w:rsidRPr="0089348C">
        <w:rPr>
          <w:rFonts w:ascii="Times New Roman" w:hAnsi="Times New Roman" w:cs="Times New Roman"/>
        </w:rPr>
        <w:tab/>
      </w:r>
      <w:r w:rsidR="00A03CAC" w:rsidRPr="0089348C">
        <w:rPr>
          <w:rFonts w:ascii="Times New Roman" w:hAnsi="Times New Roman" w:cs="Times New Roman"/>
        </w:rPr>
        <w:t>The ter</w:t>
      </w:r>
      <w:r w:rsidR="0089348C">
        <w:rPr>
          <w:rFonts w:ascii="Times New Roman" w:hAnsi="Times New Roman" w:cs="Times New Roman"/>
        </w:rPr>
        <w:t>m “</w:t>
      </w:r>
      <w:proofErr w:type="spellStart"/>
      <w:r w:rsidR="0089348C">
        <w:rPr>
          <w:rFonts w:ascii="Times New Roman" w:hAnsi="Times New Roman" w:cs="Times New Roman"/>
        </w:rPr>
        <w:t>neurosteroid</w:t>
      </w:r>
      <w:proofErr w:type="spellEnd"/>
      <w:r w:rsidR="0089348C">
        <w:rPr>
          <w:rFonts w:ascii="Times New Roman" w:hAnsi="Times New Roman" w:cs="Times New Roman"/>
        </w:rPr>
        <w:t>”</w:t>
      </w:r>
      <w:r w:rsidR="00A03CAC" w:rsidRPr="0089348C">
        <w:rPr>
          <w:rFonts w:ascii="Times New Roman" w:hAnsi="Times New Roman" w:cs="Times New Roman"/>
        </w:rPr>
        <w:t xml:space="preserve"> originat</w:t>
      </w:r>
      <w:r w:rsidR="0089348C">
        <w:rPr>
          <w:rFonts w:ascii="Times New Roman" w:hAnsi="Times New Roman" w:cs="Times New Roman"/>
        </w:rPr>
        <w:t>ed</w:t>
      </w:r>
      <w:r w:rsidR="00A03CAC" w:rsidRPr="0089348C">
        <w:rPr>
          <w:rFonts w:ascii="Times New Roman" w:hAnsi="Times New Roman" w:cs="Times New Roman"/>
        </w:rPr>
        <w:t xml:space="preserve"> in the 1980’s</w:t>
      </w:r>
      <w:r w:rsidR="0089348C">
        <w:rPr>
          <w:rFonts w:ascii="Times New Roman" w:hAnsi="Times New Roman" w:cs="Times New Roman"/>
        </w:rPr>
        <w:t xml:space="preserve"> and </w:t>
      </w:r>
      <w:r w:rsidR="00A03CAC" w:rsidRPr="0089348C">
        <w:rPr>
          <w:rFonts w:ascii="Times New Roman" w:hAnsi="Times New Roman" w:cs="Times New Roman"/>
        </w:rPr>
        <w:t xml:space="preserve">refers to a class of endogenous steroids synthesized from cholesterol in the CNS </w:t>
      </w:r>
      <w:r w:rsidR="006D3923">
        <w:rPr>
          <w:rFonts w:ascii="Times New Roman" w:hAnsi="Times New Roman" w:cs="Times New Roman"/>
        </w:rPr>
        <w:t>that</w:t>
      </w:r>
      <w:r w:rsidR="00A03CAC" w:rsidRPr="0089348C">
        <w:rPr>
          <w:rFonts w:ascii="Times New Roman" w:hAnsi="Times New Roman" w:cs="Times New Roman"/>
        </w:rPr>
        <w:t xml:space="preserve"> are potent and effective</w:t>
      </w:r>
      <w:r w:rsidR="00707BC8" w:rsidRPr="0089348C">
        <w:rPr>
          <w:rFonts w:ascii="Times New Roman" w:hAnsi="Times New Roman" w:cs="Times New Roman"/>
        </w:rPr>
        <w:t xml:space="preserve"> allosteric</w:t>
      </w:r>
      <w:r w:rsidR="00A03CAC" w:rsidRPr="0089348C">
        <w:rPr>
          <w:rFonts w:ascii="Times New Roman" w:hAnsi="Times New Roman" w:cs="Times New Roman"/>
        </w:rPr>
        <w:t xml:space="preserve"> modulators of GABA-</w:t>
      </w:r>
      <w:r w:rsidR="00707BC8" w:rsidRPr="0089348C">
        <w:rPr>
          <w:rFonts w:ascii="Times New Roman" w:hAnsi="Times New Roman" w:cs="Times New Roman"/>
        </w:rPr>
        <w:t>A receptors</w:t>
      </w:r>
      <w:r w:rsidR="0089348C">
        <w:rPr>
          <w:rFonts w:ascii="Times New Roman" w:hAnsi="Times New Roman" w:cs="Times New Roman"/>
        </w:rPr>
        <w:t xml:space="preserve"> </w:t>
      </w:r>
      <w:r w:rsidR="00063721">
        <w:rPr>
          <w:rFonts w:ascii="Times New Roman" w:hAnsi="Times New Roman" w:cs="Times New Roman"/>
          <w:noProof/>
        </w:rPr>
        <w:t>[16]</w:t>
      </w:r>
      <w:r w:rsidR="00A03CAC" w:rsidRPr="0089348C">
        <w:rPr>
          <w:rFonts w:ascii="Times New Roman" w:hAnsi="Times New Roman" w:cs="Times New Roman"/>
        </w:rPr>
        <w:t xml:space="preserve">. </w:t>
      </w:r>
      <w:r w:rsidR="00707BC8" w:rsidRPr="0089348C">
        <w:rPr>
          <w:rFonts w:ascii="Times New Roman" w:hAnsi="Times New Roman" w:cs="Times New Roman"/>
        </w:rPr>
        <w:t>However, their effect on GABA-A receptors is different from oth</w:t>
      </w:r>
      <w:r w:rsidR="00063721">
        <w:rPr>
          <w:rFonts w:ascii="Times New Roman" w:hAnsi="Times New Roman" w:cs="Times New Roman"/>
        </w:rPr>
        <w:t>er GABA agents as they interact</w:t>
      </w:r>
      <w:r w:rsidR="00707BC8" w:rsidRPr="0089348C">
        <w:rPr>
          <w:rFonts w:ascii="Times New Roman" w:hAnsi="Times New Roman" w:cs="Times New Roman"/>
        </w:rPr>
        <w:t xml:space="preserve"> both </w:t>
      </w:r>
      <w:proofErr w:type="spellStart"/>
      <w:r w:rsidR="00707BC8" w:rsidRPr="0089348C">
        <w:rPr>
          <w:rFonts w:ascii="Times New Roman" w:hAnsi="Times New Roman" w:cs="Times New Roman"/>
        </w:rPr>
        <w:t>synaptically</w:t>
      </w:r>
      <w:proofErr w:type="spellEnd"/>
      <w:r w:rsidR="00707BC8" w:rsidRPr="0089348C">
        <w:rPr>
          <w:rFonts w:ascii="Times New Roman" w:hAnsi="Times New Roman" w:cs="Times New Roman"/>
        </w:rPr>
        <w:t xml:space="preserve"> and </w:t>
      </w:r>
      <w:proofErr w:type="spellStart"/>
      <w:r w:rsidR="00707BC8" w:rsidRPr="0089348C">
        <w:rPr>
          <w:rFonts w:ascii="Times New Roman" w:hAnsi="Times New Roman" w:cs="Times New Roman"/>
        </w:rPr>
        <w:t>extrasynaptically</w:t>
      </w:r>
      <w:proofErr w:type="spellEnd"/>
      <w:r w:rsidR="00707BC8" w:rsidRPr="0089348C">
        <w:rPr>
          <w:rFonts w:ascii="Times New Roman" w:hAnsi="Times New Roman" w:cs="Times New Roman"/>
        </w:rPr>
        <w:t xml:space="preserve"> and at a binding site different from that of benzodiazepines</w:t>
      </w:r>
      <w:r w:rsidR="0089348C">
        <w:rPr>
          <w:rFonts w:ascii="Times New Roman" w:hAnsi="Times New Roman" w:cs="Times New Roman"/>
        </w:rPr>
        <w:t xml:space="preserve"> </w:t>
      </w:r>
      <w:r w:rsidR="00063721">
        <w:rPr>
          <w:rFonts w:ascii="Times New Roman" w:hAnsi="Times New Roman" w:cs="Times New Roman"/>
          <w:noProof/>
        </w:rPr>
        <w:t>[17]</w:t>
      </w:r>
      <w:r w:rsidR="00707BC8" w:rsidRPr="0089348C">
        <w:rPr>
          <w:rFonts w:ascii="Times New Roman" w:hAnsi="Times New Roman" w:cs="Times New Roman"/>
        </w:rPr>
        <w:t>.</w:t>
      </w:r>
      <w:r w:rsidR="0014068F">
        <w:rPr>
          <w:rFonts w:ascii="Times New Roman" w:hAnsi="Times New Roman" w:cs="Times New Roman"/>
        </w:rPr>
        <w:t xml:space="preserve"> </w:t>
      </w:r>
      <w:r w:rsidR="006D3923">
        <w:rPr>
          <w:rFonts w:ascii="Times New Roman" w:hAnsi="Times New Roman" w:cs="Times New Roman"/>
        </w:rPr>
        <w:t>All these elements have</w:t>
      </w:r>
      <w:r w:rsidR="0014068F">
        <w:rPr>
          <w:rFonts w:ascii="Times New Roman" w:hAnsi="Times New Roman" w:cs="Times New Roman"/>
        </w:rPr>
        <w:t xml:space="preserve"> made </w:t>
      </w:r>
      <w:proofErr w:type="spellStart"/>
      <w:r w:rsidR="0014068F">
        <w:rPr>
          <w:rFonts w:ascii="Times New Roman" w:hAnsi="Times New Roman" w:cs="Times New Roman"/>
        </w:rPr>
        <w:t>neurosteroids</w:t>
      </w:r>
      <w:proofErr w:type="spellEnd"/>
      <w:r w:rsidR="0014068F">
        <w:rPr>
          <w:rFonts w:ascii="Times New Roman" w:hAnsi="Times New Roman" w:cs="Times New Roman"/>
        </w:rPr>
        <w:t xml:space="preserve"> particularly attractive for the treatment of refractory status epilepticus as GABA-A receptor internalisation</w:t>
      </w:r>
      <w:r w:rsidR="00366776">
        <w:rPr>
          <w:rFonts w:ascii="Times New Roman" w:hAnsi="Times New Roman" w:cs="Times New Roman"/>
        </w:rPr>
        <w:t xml:space="preserve"> and functional inactivation </w:t>
      </w:r>
      <w:r w:rsidR="006D3923">
        <w:rPr>
          <w:rFonts w:ascii="Times New Roman" w:hAnsi="Times New Roman" w:cs="Times New Roman"/>
        </w:rPr>
        <w:t>are</w:t>
      </w:r>
      <w:r w:rsidR="0014068F">
        <w:rPr>
          <w:rFonts w:ascii="Times New Roman" w:hAnsi="Times New Roman" w:cs="Times New Roman"/>
        </w:rPr>
        <w:t xml:space="preserve"> claimed to be a</w:t>
      </w:r>
      <w:r w:rsidR="00366776">
        <w:rPr>
          <w:rFonts w:ascii="Times New Roman" w:hAnsi="Times New Roman" w:cs="Times New Roman"/>
        </w:rPr>
        <w:t>mong the</w:t>
      </w:r>
      <w:r w:rsidR="0014068F">
        <w:rPr>
          <w:rFonts w:ascii="Times New Roman" w:hAnsi="Times New Roman" w:cs="Times New Roman"/>
        </w:rPr>
        <w:t xml:space="preserve"> main neurobiological explanation</w:t>
      </w:r>
      <w:r w:rsidR="00366776">
        <w:rPr>
          <w:rFonts w:ascii="Times New Roman" w:hAnsi="Times New Roman" w:cs="Times New Roman"/>
        </w:rPr>
        <w:t>s</w:t>
      </w:r>
      <w:r w:rsidR="0014068F">
        <w:rPr>
          <w:rFonts w:ascii="Times New Roman" w:hAnsi="Times New Roman" w:cs="Times New Roman"/>
        </w:rPr>
        <w:t xml:space="preserve"> for poor response to benzodiazepines in refractory status </w:t>
      </w:r>
      <w:r w:rsidR="00063721">
        <w:rPr>
          <w:rFonts w:ascii="Times New Roman" w:hAnsi="Times New Roman" w:cs="Times New Roman"/>
          <w:noProof/>
        </w:rPr>
        <w:t>[18]</w:t>
      </w:r>
      <w:r w:rsidR="0014068F">
        <w:rPr>
          <w:rFonts w:ascii="Times New Roman" w:hAnsi="Times New Roman" w:cs="Times New Roman"/>
        </w:rPr>
        <w:t>.</w:t>
      </w:r>
      <w:r w:rsidR="00881C20" w:rsidRPr="0089348C">
        <w:rPr>
          <w:rFonts w:ascii="Times New Roman" w:hAnsi="Times New Roman" w:cs="Times New Roman"/>
        </w:rPr>
        <w:t xml:space="preserve"> In addition to that, </w:t>
      </w:r>
      <w:r w:rsidR="007A1BBA" w:rsidRPr="0089348C">
        <w:rPr>
          <w:rFonts w:ascii="Times New Roman" w:hAnsi="Times New Roman" w:cs="Times New Roman"/>
        </w:rPr>
        <w:t>a number studies seem to</w:t>
      </w:r>
      <w:r w:rsidR="00A03CAC" w:rsidRPr="0089348C">
        <w:rPr>
          <w:rFonts w:ascii="Times New Roman" w:hAnsi="Times New Roman" w:cs="Times New Roman"/>
        </w:rPr>
        <w:t xml:space="preserve"> suggest that the effect of </w:t>
      </w:r>
      <w:proofErr w:type="spellStart"/>
      <w:r w:rsidR="00A03CAC" w:rsidRPr="0089348C">
        <w:rPr>
          <w:rFonts w:ascii="Times New Roman" w:hAnsi="Times New Roman" w:cs="Times New Roman"/>
        </w:rPr>
        <w:t>neurosteroids</w:t>
      </w:r>
      <w:proofErr w:type="spellEnd"/>
      <w:r w:rsidR="00A03CAC" w:rsidRPr="0089348C">
        <w:rPr>
          <w:rFonts w:ascii="Times New Roman" w:hAnsi="Times New Roman" w:cs="Times New Roman"/>
        </w:rPr>
        <w:t xml:space="preserve"> go</w:t>
      </w:r>
      <w:r w:rsidRPr="0089348C">
        <w:rPr>
          <w:rFonts w:ascii="Times New Roman" w:hAnsi="Times New Roman" w:cs="Times New Roman"/>
        </w:rPr>
        <w:t>es</w:t>
      </w:r>
      <w:r w:rsidR="00A03CAC" w:rsidRPr="0089348C">
        <w:rPr>
          <w:rFonts w:ascii="Times New Roman" w:hAnsi="Times New Roman" w:cs="Times New Roman"/>
        </w:rPr>
        <w:t xml:space="preserve"> beyond the simple interaction with GABA-A receptors, preventing plastic changes in </w:t>
      </w:r>
      <w:r w:rsidR="00A03CAC" w:rsidRPr="0089348C">
        <w:rPr>
          <w:rFonts w:ascii="Times New Roman" w:hAnsi="Times New Roman" w:cs="Times New Roman"/>
        </w:rPr>
        <w:lastRenderedPageBreak/>
        <w:t xml:space="preserve">the limbic system induced by stress </w:t>
      </w:r>
      <w:r w:rsidR="00063721">
        <w:rPr>
          <w:rFonts w:ascii="Times New Roman" w:hAnsi="Times New Roman" w:cs="Times New Roman"/>
          <w:noProof/>
        </w:rPr>
        <w:t>[19]</w:t>
      </w:r>
      <w:r w:rsidR="00A03CAC" w:rsidRPr="0089348C">
        <w:rPr>
          <w:rFonts w:ascii="Times New Roman" w:hAnsi="Times New Roman" w:cs="Times New Roman"/>
        </w:rPr>
        <w:t>.</w:t>
      </w:r>
      <w:r w:rsidR="007A1BBA" w:rsidRPr="0089348C">
        <w:rPr>
          <w:rFonts w:ascii="Times New Roman" w:hAnsi="Times New Roman" w:cs="Times New Roman"/>
        </w:rPr>
        <w:t xml:space="preserve"> For th</w:t>
      </w:r>
      <w:r w:rsidR="006D3923">
        <w:rPr>
          <w:rFonts w:ascii="Times New Roman" w:hAnsi="Times New Roman" w:cs="Times New Roman"/>
        </w:rPr>
        <w:t>is</w:t>
      </w:r>
      <w:r w:rsidR="007A1BBA" w:rsidRPr="0089348C">
        <w:rPr>
          <w:rFonts w:ascii="Times New Roman" w:hAnsi="Times New Roman" w:cs="Times New Roman"/>
        </w:rPr>
        <w:t xml:space="preserve"> reason, </w:t>
      </w:r>
      <w:proofErr w:type="spellStart"/>
      <w:r w:rsidR="007A1BBA" w:rsidRPr="0089348C">
        <w:rPr>
          <w:rFonts w:ascii="Times New Roman" w:hAnsi="Times New Roman" w:cs="Times New Roman"/>
        </w:rPr>
        <w:t>neurosteroids</w:t>
      </w:r>
      <w:proofErr w:type="spellEnd"/>
      <w:r w:rsidR="007A1BBA" w:rsidRPr="0089348C">
        <w:rPr>
          <w:rFonts w:ascii="Times New Roman" w:hAnsi="Times New Roman" w:cs="Times New Roman"/>
        </w:rPr>
        <w:t xml:space="preserve"> are currently investigated in epilepsy</w:t>
      </w:r>
      <w:r w:rsidR="0014068F">
        <w:rPr>
          <w:rFonts w:ascii="Times New Roman" w:hAnsi="Times New Roman" w:cs="Times New Roman"/>
        </w:rPr>
        <w:t xml:space="preserve"> especially for the treatment of drug-refractory status</w:t>
      </w:r>
      <w:r w:rsidR="007A1BBA" w:rsidRPr="0089348C">
        <w:rPr>
          <w:rFonts w:ascii="Times New Roman" w:hAnsi="Times New Roman" w:cs="Times New Roman"/>
        </w:rPr>
        <w:t xml:space="preserve"> but also in mood and anxiety disorders </w:t>
      </w:r>
      <w:r w:rsidR="00063721">
        <w:rPr>
          <w:rFonts w:ascii="Times New Roman" w:hAnsi="Times New Roman" w:cs="Times New Roman"/>
          <w:noProof/>
        </w:rPr>
        <w:t>[20]</w:t>
      </w:r>
      <w:r w:rsidR="007A1BBA" w:rsidRPr="0089348C">
        <w:rPr>
          <w:rFonts w:ascii="Times New Roman" w:hAnsi="Times New Roman" w:cs="Times New Roman"/>
        </w:rPr>
        <w:t>.</w:t>
      </w:r>
    </w:p>
    <w:p w14:paraId="0D75F2B5" w14:textId="13189708" w:rsidR="00881C20" w:rsidRPr="0089348C" w:rsidRDefault="00A03CAC" w:rsidP="0089348C">
      <w:pPr>
        <w:pStyle w:val="Default"/>
        <w:spacing w:line="480" w:lineRule="auto"/>
        <w:jc w:val="both"/>
        <w:rPr>
          <w:rFonts w:ascii="Times New Roman" w:hAnsi="Times New Roman" w:cs="Times New Roman"/>
        </w:rPr>
      </w:pPr>
      <w:r w:rsidRPr="0089348C">
        <w:rPr>
          <w:rFonts w:ascii="Times New Roman" w:hAnsi="Times New Roman" w:cs="Times New Roman"/>
        </w:rPr>
        <w:t xml:space="preserve">Even if </w:t>
      </w:r>
      <w:r w:rsidR="00881C20" w:rsidRPr="0089348C">
        <w:rPr>
          <w:rFonts w:ascii="Times New Roman" w:hAnsi="Times New Roman" w:cs="Times New Roman"/>
        </w:rPr>
        <w:t xml:space="preserve">experimental </w:t>
      </w:r>
      <w:r w:rsidRPr="0089348C">
        <w:rPr>
          <w:rFonts w:ascii="Times New Roman" w:hAnsi="Times New Roman" w:cs="Times New Roman"/>
        </w:rPr>
        <w:t xml:space="preserve">data on </w:t>
      </w:r>
      <w:proofErr w:type="spellStart"/>
      <w:r w:rsidR="00881C20" w:rsidRPr="0089348C">
        <w:rPr>
          <w:rFonts w:ascii="Times New Roman" w:hAnsi="Times New Roman" w:cs="Times New Roman"/>
        </w:rPr>
        <w:t>neurosteroids</w:t>
      </w:r>
      <w:proofErr w:type="spellEnd"/>
      <w:r w:rsidRPr="0089348C">
        <w:rPr>
          <w:rFonts w:ascii="Times New Roman" w:hAnsi="Times New Roman" w:cs="Times New Roman"/>
        </w:rPr>
        <w:t xml:space="preserve"> are promising, the low aqueous solubility and poor o</w:t>
      </w:r>
      <w:r w:rsidR="007A1BBA" w:rsidRPr="0089348C">
        <w:rPr>
          <w:rFonts w:ascii="Times New Roman" w:hAnsi="Times New Roman" w:cs="Times New Roman"/>
        </w:rPr>
        <w:t xml:space="preserve">ral bioavailability represent </w:t>
      </w:r>
      <w:r w:rsidRPr="0089348C">
        <w:rPr>
          <w:rFonts w:ascii="Times New Roman" w:hAnsi="Times New Roman" w:cs="Times New Roman"/>
        </w:rPr>
        <w:t>significant limitation</w:t>
      </w:r>
      <w:r w:rsidR="007A1BBA" w:rsidRPr="0089348C">
        <w:rPr>
          <w:rFonts w:ascii="Times New Roman" w:hAnsi="Times New Roman" w:cs="Times New Roman"/>
        </w:rPr>
        <w:t>s</w:t>
      </w:r>
      <w:r w:rsidRPr="0089348C">
        <w:rPr>
          <w:rFonts w:ascii="Times New Roman" w:hAnsi="Times New Roman" w:cs="Times New Roman"/>
        </w:rPr>
        <w:t xml:space="preserve"> f</w:t>
      </w:r>
      <w:r w:rsidR="007A1BBA" w:rsidRPr="0089348C">
        <w:rPr>
          <w:rFonts w:ascii="Times New Roman" w:hAnsi="Times New Roman" w:cs="Times New Roman"/>
        </w:rPr>
        <w:t xml:space="preserve">or almost all </w:t>
      </w:r>
      <w:r w:rsidR="006D3923">
        <w:rPr>
          <w:rFonts w:ascii="Times New Roman" w:hAnsi="Times New Roman" w:cs="Times New Roman"/>
        </w:rPr>
        <w:t>compounds belonging to this class</w:t>
      </w:r>
      <w:r w:rsidR="007A1BBA" w:rsidRPr="0089348C">
        <w:rPr>
          <w:rFonts w:ascii="Times New Roman" w:hAnsi="Times New Roman" w:cs="Times New Roman"/>
        </w:rPr>
        <w:t xml:space="preserve"> </w:t>
      </w:r>
      <w:r w:rsidR="00063721">
        <w:rPr>
          <w:rFonts w:ascii="Times New Roman" w:hAnsi="Times New Roman" w:cs="Times New Roman"/>
          <w:noProof/>
        </w:rPr>
        <w:t>[21]</w:t>
      </w:r>
      <w:r w:rsidRPr="0089348C">
        <w:rPr>
          <w:rFonts w:ascii="Times New Roman" w:hAnsi="Times New Roman" w:cs="Times New Roman"/>
        </w:rPr>
        <w:t>. Other potential complicating issues with this class of drugs include possible endocrine effects via actions on intracellular (hormonal) steroid receptors which need clarification</w:t>
      </w:r>
      <w:r w:rsidR="007A1BBA" w:rsidRPr="0089348C">
        <w:rPr>
          <w:rFonts w:ascii="Times New Roman" w:hAnsi="Times New Roman" w:cs="Times New Roman"/>
        </w:rPr>
        <w:t xml:space="preserve"> </w:t>
      </w:r>
      <w:r w:rsidR="00063721">
        <w:rPr>
          <w:rFonts w:ascii="Times New Roman" w:hAnsi="Times New Roman" w:cs="Times New Roman"/>
          <w:noProof/>
        </w:rPr>
        <w:t>[19]</w:t>
      </w:r>
      <w:r w:rsidRPr="0089348C">
        <w:rPr>
          <w:rFonts w:ascii="Times New Roman" w:hAnsi="Times New Roman" w:cs="Times New Roman"/>
        </w:rPr>
        <w:t xml:space="preserve">.  </w:t>
      </w:r>
      <w:proofErr w:type="spellStart"/>
      <w:r w:rsidR="00366776">
        <w:rPr>
          <w:rFonts w:ascii="Times New Roman" w:hAnsi="Times New Roman" w:cs="Times New Roman"/>
        </w:rPr>
        <w:t>Ganaxolone</w:t>
      </w:r>
      <w:proofErr w:type="spellEnd"/>
      <w:r w:rsidR="00366776">
        <w:rPr>
          <w:rFonts w:ascii="Times New Roman" w:hAnsi="Times New Roman" w:cs="Times New Roman"/>
        </w:rPr>
        <w:t xml:space="preserve"> is one of the main drugs currently under development for focal epilepsies.</w:t>
      </w:r>
      <w:r w:rsidR="006D3923">
        <w:rPr>
          <w:rFonts w:ascii="Times New Roman" w:hAnsi="Times New Roman" w:cs="Times New Roman"/>
        </w:rPr>
        <w:t xml:space="preserve"> Other </w:t>
      </w:r>
      <w:proofErr w:type="spellStart"/>
      <w:r w:rsidR="006D3923">
        <w:rPr>
          <w:rFonts w:ascii="Times New Roman" w:hAnsi="Times New Roman" w:cs="Times New Roman"/>
        </w:rPr>
        <w:t>neurosteroids</w:t>
      </w:r>
      <w:proofErr w:type="spellEnd"/>
      <w:r w:rsidR="006D3923">
        <w:rPr>
          <w:rFonts w:ascii="Times New Roman" w:hAnsi="Times New Roman" w:cs="Times New Roman"/>
        </w:rPr>
        <w:t xml:space="preserve"> are under investigations just for status epilepticus.</w:t>
      </w:r>
    </w:p>
    <w:p w14:paraId="00ECB5F7" w14:textId="77777777" w:rsidR="00A03CAC" w:rsidRPr="0089348C" w:rsidRDefault="00A03CAC" w:rsidP="0089348C">
      <w:pPr>
        <w:pStyle w:val="Default"/>
        <w:spacing w:line="480" w:lineRule="auto"/>
        <w:ind w:left="720"/>
        <w:jc w:val="both"/>
        <w:rPr>
          <w:rFonts w:ascii="Times New Roman" w:hAnsi="Times New Roman" w:cs="Times New Roman"/>
        </w:rPr>
      </w:pPr>
    </w:p>
    <w:p w14:paraId="140D7EA7" w14:textId="77777777" w:rsidR="0070787E" w:rsidRPr="0089348C" w:rsidRDefault="0070787E" w:rsidP="0089348C">
      <w:pPr>
        <w:pStyle w:val="Default"/>
        <w:numPr>
          <w:ilvl w:val="1"/>
          <w:numId w:val="1"/>
        </w:numPr>
        <w:spacing w:line="480" w:lineRule="auto"/>
        <w:jc w:val="both"/>
        <w:rPr>
          <w:rFonts w:ascii="Times New Roman" w:hAnsi="Times New Roman" w:cs="Times New Roman"/>
          <w:b/>
        </w:rPr>
      </w:pPr>
      <w:proofErr w:type="spellStart"/>
      <w:r w:rsidRPr="0089348C">
        <w:rPr>
          <w:rFonts w:ascii="Times New Roman" w:hAnsi="Times New Roman" w:cs="Times New Roman"/>
          <w:b/>
        </w:rPr>
        <w:t>mTOR</w:t>
      </w:r>
      <w:proofErr w:type="spellEnd"/>
      <w:r w:rsidRPr="0089348C">
        <w:rPr>
          <w:rFonts w:ascii="Times New Roman" w:hAnsi="Times New Roman" w:cs="Times New Roman"/>
          <w:b/>
        </w:rPr>
        <w:t xml:space="preserve"> inhibitors</w:t>
      </w:r>
    </w:p>
    <w:p w14:paraId="4A59AD96" w14:textId="1EB57144" w:rsidR="00707BC8" w:rsidRPr="0089348C" w:rsidRDefault="004E66A7"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A35977" w:rsidRPr="0089348C">
        <w:rPr>
          <w:rFonts w:ascii="Times New Roman" w:hAnsi="Times New Roman" w:cs="Times New Roman"/>
        </w:rPr>
        <w:t>Rapamycin</w:t>
      </w:r>
      <w:r w:rsidR="00707BC8" w:rsidRPr="0089348C">
        <w:rPr>
          <w:rFonts w:ascii="Times New Roman" w:hAnsi="Times New Roman" w:cs="Times New Roman"/>
        </w:rPr>
        <w:t xml:space="preserve"> (</w:t>
      </w:r>
      <w:proofErr w:type="spellStart"/>
      <w:r w:rsidR="00707BC8" w:rsidRPr="0089348C">
        <w:rPr>
          <w:rFonts w:ascii="Times New Roman" w:hAnsi="Times New Roman" w:cs="Times New Roman"/>
        </w:rPr>
        <w:t>sirolimus</w:t>
      </w:r>
      <w:proofErr w:type="spellEnd"/>
      <w:r w:rsidR="00707BC8" w:rsidRPr="0089348C">
        <w:rPr>
          <w:rFonts w:ascii="Times New Roman" w:hAnsi="Times New Roman" w:cs="Times New Roman"/>
        </w:rPr>
        <w:t>)</w:t>
      </w:r>
      <w:r w:rsidR="00A35977" w:rsidRPr="0089348C">
        <w:rPr>
          <w:rFonts w:ascii="Times New Roman" w:hAnsi="Times New Roman" w:cs="Times New Roman"/>
        </w:rPr>
        <w:t xml:space="preserve"> and derivative compounds (</w:t>
      </w:r>
      <w:proofErr w:type="spellStart"/>
      <w:r w:rsidR="00A35977" w:rsidRPr="0089348C">
        <w:rPr>
          <w:rFonts w:ascii="Times New Roman" w:hAnsi="Times New Roman" w:cs="Times New Roman"/>
        </w:rPr>
        <w:t>rapalogues</w:t>
      </w:r>
      <w:proofErr w:type="spellEnd"/>
      <w:r w:rsidR="00A35977" w:rsidRPr="0089348C">
        <w:rPr>
          <w:rFonts w:ascii="Times New Roman" w:hAnsi="Times New Roman" w:cs="Times New Roman"/>
        </w:rPr>
        <w:t xml:space="preserve">) like </w:t>
      </w:r>
      <w:proofErr w:type="spellStart"/>
      <w:r w:rsidR="00A35977" w:rsidRPr="0089348C">
        <w:rPr>
          <w:rFonts w:ascii="Times New Roman" w:hAnsi="Times New Roman" w:cs="Times New Roman"/>
        </w:rPr>
        <w:t>everolimus</w:t>
      </w:r>
      <w:proofErr w:type="spellEnd"/>
      <w:r w:rsidR="00A35977" w:rsidRPr="0089348C">
        <w:rPr>
          <w:rFonts w:ascii="Times New Roman" w:hAnsi="Times New Roman" w:cs="Times New Roman"/>
        </w:rPr>
        <w:t xml:space="preserve">, </w:t>
      </w:r>
      <w:proofErr w:type="spellStart"/>
      <w:r w:rsidR="00A35977" w:rsidRPr="0089348C">
        <w:rPr>
          <w:rFonts w:ascii="Times New Roman" w:hAnsi="Times New Roman" w:cs="Times New Roman"/>
        </w:rPr>
        <w:t>temsirolimus</w:t>
      </w:r>
      <w:proofErr w:type="spellEnd"/>
      <w:r w:rsidR="00A35977" w:rsidRPr="0089348C">
        <w:rPr>
          <w:rFonts w:ascii="Times New Roman" w:hAnsi="Times New Roman" w:cs="Times New Roman"/>
        </w:rPr>
        <w:t xml:space="preserve">, </w:t>
      </w:r>
      <w:proofErr w:type="spellStart"/>
      <w:r w:rsidR="00A35977" w:rsidRPr="0089348C">
        <w:rPr>
          <w:rFonts w:ascii="Times New Roman" w:hAnsi="Times New Roman" w:cs="Times New Roman"/>
        </w:rPr>
        <w:t>deforolimus</w:t>
      </w:r>
      <w:proofErr w:type="spellEnd"/>
      <w:r w:rsidR="00A35977" w:rsidRPr="0089348C">
        <w:rPr>
          <w:rFonts w:ascii="Times New Roman" w:hAnsi="Times New Roman" w:cs="Times New Roman"/>
        </w:rPr>
        <w:t xml:space="preserve"> and </w:t>
      </w:r>
      <w:proofErr w:type="spellStart"/>
      <w:r w:rsidR="00A35977" w:rsidRPr="0089348C">
        <w:rPr>
          <w:rFonts w:ascii="Times New Roman" w:hAnsi="Times New Roman" w:cs="Times New Roman"/>
        </w:rPr>
        <w:t>ridaforolimusm</w:t>
      </w:r>
      <w:proofErr w:type="spellEnd"/>
      <w:r w:rsidR="00A35977" w:rsidRPr="0089348C">
        <w:rPr>
          <w:rFonts w:ascii="Times New Roman" w:hAnsi="Times New Roman" w:cs="Times New Roman"/>
        </w:rPr>
        <w:t xml:space="preserve"> target a group of serine/threonine protein kinase</w:t>
      </w:r>
      <w:r w:rsidR="0089348C">
        <w:rPr>
          <w:rFonts w:ascii="Times New Roman" w:hAnsi="Times New Roman" w:cs="Times New Roman"/>
        </w:rPr>
        <w:t>s</w:t>
      </w:r>
      <w:r w:rsidR="00A35977" w:rsidRPr="0089348C">
        <w:rPr>
          <w:rFonts w:ascii="Times New Roman" w:hAnsi="Times New Roman" w:cs="Times New Roman"/>
        </w:rPr>
        <w:t xml:space="preserve"> (</w:t>
      </w:r>
      <w:proofErr w:type="spellStart"/>
      <w:r w:rsidR="00A35977" w:rsidRPr="0089348C">
        <w:rPr>
          <w:rFonts w:ascii="Times New Roman" w:hAnsi="Times New Roman" w:cs="Times New Roman"/>
        </w:rPr>
        <w:t>mTOR</w:t>
      </w:r>
      <w:proofErr w:type="spellEnd"/>
      <w:r w:rsidR="00A35977" w:rsidRPr="0089348C">
        <w:rPr>
          <w:rFonts w:ascii="Times New Roman" w:hAnsi="Times New Roman" w:cs="Times New Roman"/>
        </w:rPr>
        <w:t>) that regulates cell growth, cell proliferation, cell motility, cell survival, protein synthesis, autophagy, and transcription</w:t>
      </w:r>
      <w:r w:rsidR="0089348C">
        <w:rPr>
          <w:rFonts w:ascii="Times New Roman" w:hAnsi="Times New Roman" w:cs="Times New Roman"/>
        </w:rPr>
        <w:t xml:space="preserve"> </w:t>
      </w:r>
      <w:r w:rsidR="000904A0">
        <w:rPr>
          <w:rFonts w:ascii="Times New Roman" w:hAnsi="Times New Roman" w:cs="Times New Roman"/>
          <w:noProof/>
        </w:rPr>
        <w:t>[22]</w:t>
      </w:r>
      <w:r w:rsidR="00A35977" w:rsidRPr="0089348C">
        <w:rPr>
          <w:rFonts w:ascii="Times New Roman" w:hAnsi="Times New Roman" w:cs="Times New Roman"/>
        </w:rPr>
        <w:t>.</w:t>
      </w:r>
      <w:r w:rsidR="00707BC8" w:rsidRPr="0089348C">
        <w:rPr>
          <w:rFonts w:ascii="Times New Roman" w:hAnsi="Times New Roman" w:cs="Times New Roman"/>
        </w:rPr>
        <w:t xml:space="preserve"> </w:t>
      </w:r>
      <w:r w:rsidR="00A35977" w:rsidRPr="0089348C">
        <w:rPr>
          <w:rFonts w:ascii="Times New Roman" w:hAnsi="Times New Roman" w:cs="Times New Roman"/>
        </w:rPr>
        <w:t xml:space="preserve"> </w:t>
      </w:r>
      <w:r w:rsidRPr="0089348C">
        <w:rPr>
          <w:rFonts w:ascii="Times New Roman" w:hAnsi="Times New Roman" w:cs="Times New Roman"/>
        </w:rPr>
        <w:t xml:space="preserve">Dysregulation of </w:t>
      </w:r>
      <w:proofErr w:type="spellStart"/>
      <w:r w:rsidRPr="0089348C">
        <w:rPr>
          <w:rFonts w:ascii="Times New Roman" w:hAnsi="Times New Roman" w:cs="Times New Roman"/>
        </w:rPr>
        <w:t>mTOR</w:t>
      </w:r>
      <w:proofErr w:type="spellEnd"/>
      <w:r w:rsidRPr="0089348C">
        <w:rPr>
          <w:rFonts w:ascii="Times New Roman" w:hAnsi="Times New Roman" w:cs="Times New Roman"/>
        </w:rPr>
        <w:t xml:space="preserve"> pathways hav</w:t>
      </w:r>
      <w:r w:rsidR="00B24D4A" w:rsidRPr="0089348C">
        <w:rPr>
          <w:rFonts w:ascii="Times New Roman" w:hAnsi="Times New Roman" w:cs="Times New Roman"/>
        </w:rPr>
        <w:t>e been implicated in the develop</w:t>
      </w:r>
      <w:r w:rsidRPr="0089348C">
        <w:rPr>
          <w:rFonts w:ascii="Times New Roman" w:hAnsi="Times New Roman" w:cs="Times New Roman"/>
        </w:rPr>
        <w:t>ment and progression of a numb</w:t>
      </w:r>
      <w:r w:rsidR="00707BC8" w:rsidRPr="0089348C">
        <w:rPr>
          <w:rFonts w:ascii="Times New Roman" w:hAnsi="Times New Roman" w:cs="Times New Roman"/>
        </w:rPr>
        <w:t>er of conditions including type-</w:t>
      </w:r>
      <w:r w:rsidRPr="0089348C">
        <w:rPr>
          <w:rFonts w:ascii="Times New Roman" w:hAnsi="Times New Roman" w:cs="Times New Roman"/>
        </w:rPr>
        <w:t xml:space="preserve">2 diabetes, inflammation, cancer and cardiovascular disease </w:t>
      </w:r>
      <w:r w:rsidR="000904A0">
        <w:rPr>
          <w:rFonts w:ascii="Times New Roman" w:hAnsi="Times New Roman" w:cs="Times New Roman"/>
          <w:noProof/>
        </w:rPr>
        <w:t>[22]</w:t>
      </w:r>
      <w:r w:rsidRPr="0089348C">
        <w:rPr>
          <w:rFonts w:ascii="Times New Roman" w:hAnsi="Times New Roman" w:cs="Times New Roman"/>
        </w:rPr>
        <w:t xml:space="preserve">. In the brain, excessive activation of </w:t>
      </w:r>
      <w:proofErr w:type="spellStart"/>
      <w:r w:rsidRPr="0089348C">
        <w:rPr>
          <w:rFonts w:ascii="Times New Roman" w:hAnsi="Times New Roman" w:cs="Times New Roman"/>
        </w:rPr>
        <w:t>mTOR</w:t>
      </w:r>
      <w:proofErr w:type="spellEnd"/>
      <w:r w:rsidRPr="0089348C">
        <w:rPr>
          <w:rFonts w:ascii="Times New Roman" w:hAnsi="Times New Roman" w:cs="Times New Roman"/>
        </w:rPr>
        <w:t xml:space="preserve"> signalling leads to altered cortical architecture, abnormal neuronal morphology and growth</w:t>
      </w:r>
      <w:r w:rsidR="00B24D4A" w:rsidRPr="0089348C">
        <w:rPr>
          <w:rFonts w:ascii="Times New Roman" w:hAnsi="Times New Roman" w:cs="Times New Roman"/>
        </w:rPr>
        <w:t xml:space="preserve">, and a number of neurological conditions have been linked to </w:t>
      </w:r>
      <w:proofErr w:type="spellStart"/>
      <w:r w:rsidR="00B24D4A" w:rsidRPr="0089348C">
        <w:rPr>
          <w:rFonts w:ascii="Times New Roman" w:hAnsi="Times New Roman" w:cs="Times New Roman"/>
        </w:rPr>
        <w:t>mTOR</w:t>
      </w:r>
      <w:proofErr w:type="spellEnd"/>
      <w:r w:rsidR="00B24D4A" w:rsidRPr="0089348C">
        <w:rPr>
          <w:rFonts w:ascii="Times New Roman" w:hAnsi="Times New Roman" w:cs="Times New Roman"/>
        </w:rPr>
        <w:t xml:space="preserve"> signalling pathways including </w:t>
      </w:r>
      <w:r w:rsidR="006D3923">
        <w:rPr>
          <w:rFonts w:ascii="Times New Roman" w:hAnsi="Times New Roman" w:cs="Times New Roman"/>
        </w:rPr>
        <w:t xml:space="preserve">not only epilepsy but also </w:t>
      </w:r>
      <w:r w:rsidR="00B24D4A" w:rsidRPr="0089348C">
        <w:rPr>
          <w:rFonts w:ascii="Times New Roman" w:hAnsi="Times New Roman" w:cs="Times New Roman"/>
        </w:rPr>
        <w:t>Parkinson’s disease, Alzheimer</w:t>
      </w:r>
      <w:r w:rsidR="00707BC8" w:rsidRPr="0089348C">
        <w:rPr>
          <w:rFonts w:ascii="Times New Roman" w:hAnsi="Times New Roman" w:cs="Times New Roman"/>
        </w:rPr>
        <w:t>’</w:t>
      </w:r>
      <w:r w:rsidR="00B24D4A" w:rsidRPr="0089348C">
        <w:rPr>
          <w:rFonts w:ascii="Times New Roman" w:hAnsi="Times New Roman" w:cs="Times New Roman"/>
        </w:rPr>
        <w:t>s</w:t>
      </w:r>
      <w:r w:rsidR="00707BC8" w:rsidRPr="0089348C">
        <w:rPr>
          <w:rFonts w:ascii="Times New Roman" w:hAnsi="Times New Roman" w:cs="Times New Roman"/>
        </w:rPr>
        <w:t xml:space="preserve"> disease, Hu</w:t>
      </w:r>
      <w:r w:rsidR="00B24D4A" w:rsidRPr="0089348C">
        <w:rPr>
          <w:rFonts w:ascii="Times New Roman" w:hAnsi="Times New Roman" w:cs="Times New Roman"/>
        </w:rPr>
        <w:t>ntington’s disease</w:t>
      </w:r>
      <w:r w:rsidR="006D3923">
        <w:rPr>
          <w:rFonts w:ascii="Times New Roman" w:hAnsi="Times New Roman" w:cs="Times New Roman"/>
        </w:rPr>
        <w:t xml:space="preserve">, </w:t>
      </w:r>
      <w:r w:rsidR="00B24D4A" w:rsidRPr="0089348C">
        <w:rPr>
          <w:rFonts w:ascii="Times New Roman" w:hAnsi="Times New Roman" w:cs="Times New Roman"/>
        </w:rPr>
        <w:t>major depression and schizophrenia</w:t>
      </w:r>
      <w:r w:rsidR="00D339B6">
        <w:rPr>
          <w:rFonts w:ascii="Times New Roman" w:hAnsi="Times New Roman" w:cs="Times New Roman"/>
        </w:rPr>
        <w:t xml:space="preserve"> </w:t>
      </w:r>
      <w:r w:rsidR="000904A0">
        <w:rPr>
          <w:rFonts w:ascii="Times New Roman" w:hAnsi="Times New Roman" w:cs="Times New Roman"/>
          <w:noProof/>
        </w:rPr>
        <w:t>[23]</w:t>
      </w:r>
      <w:r w:rsidR="00B24D4A" w:rsidRPr="0089348C">
        <w:rPr>
          <w:rFonts w:ascii="Times New Roman" w:hAnsi="Times New Roman" w:cs="Times New Roman"/>
        </w:rPr>
        <w:t xml:space="preserve">. </w:t>
      </w:r>
    </w:p>
    <w:p w14:paraId="7FCE1185" w14:textId="31EB4B59" w:rsidR="00D339B6" w:rsidRDefault="004E66A7" w:rsidP="0089348C">
      <w:pPr>
        <w:pStyle w:val="Default"/>
        <w:spacing w:line="480" w:lineRule="auto"/>
        <w:jc w:val="both"/>
        <w:rPr>
          <w:rFonts w:ascii="Times New Roman" w:hAnsi="Times New Roman" w:cs="Times New Roman"/>
        </w:rPr>
      </w:pPr>
      <w:r w:rsidRPr="0089348C">
        <w:rPr>
          <w:rFonts w:ascii="Times New Roman" w:hAnsi="Times New Roman" w:cs="Times New Roman"/>
        </w:rPr>
        <w:t>In the context of epilepsy,</w:t>
      </w:r>
      <w:r w:rsidR="00B24D4A" w:rsidRPr="0089348C">
        <w:rPr>
          <w:rFonts w:ascii="Times New Roman" w:hAnsi="Times New Roman" w:cs="Times New Roman"/>
        </w:rPr>
        <w:t xml:space="preserve"> there are now a number of so</w:t>
      </w:r>
      <w:r w:rsidR="00707BC8" w:rsidRPr="0089348C">
        <w:rPr>
          <w:rFonts w:ascii="Times New Roman" w:hAnsi="Times New Roman" w:cs="Times New Roman"/>
        </w:rPr>
        <w:t>-</w:t>
      </w:r>
      <w:r w:rsidR="00B24D4A" w:rsidRPr="0089348C">
        <w:rPr>
          <w:rFonts w:ascii="Times New Roman" w:hAnsi="Times New Roman" w:cs="Times New Roman"/>
        </w:rPr>
        <w:t>called</w:t>
      </w:r>
      <w:r w:rsidRPr="0089348C">
        <w:rPr>
          <w:rFonts w:ascii="Times New Roman" w:hAnsi="Times New Roman" w:cs="Times New Roman"/>
        </w:rPr>
        <w:t xml:space="preserve"> </w:t>
      </w:r>
      <w:proofErr w:type="spellStart"/>
      <w:r w:rsidRPr="0089348C">
        <w:rPr>
          <w:rFonts w:ascii="Times New Roman" w:hAnsi="Times New Roman" w:cs="Times New Roman"/>
        </w:rPr>
        <w:t>mTORopathies</w:t>
      </w:r>
      <w:proofErr w:type="spellEnd"/>
      <w:r w:rsidRPr="0089348C">
        <w:rPr>
          <w:rFonts w:ascii="Times New Roman" w:hAnsi="Times New Roman" w:cs="Times New Roman"/>
        </w:rPr>
        <w:t>-related epilepsies</w:t>
      </w:r>
      <w:r w:rsidR="00B24D4A" w:rsidRPr="0089348C">
        <w:rPr>
          <w:rFonts w:ascii="Times New Roman" w:hAnsi="Times New Roman" w:cs="Times New Roman"/>
        </w:rPr>
        <w:t xml:space="preserve"> which</w:t>
      </w:r>
      <w:r w:rsidRPr="0089348C">
        <w:rPr>
          <w:rFonts w:ascii="Times New Roman" w:hAnsi="Times New Roman" w:cs="Times New Roman"/>
        </w:rPr>
        <w:t xml:space="preserve"> include tuberous sclerosis complex (TSC), focal cortical dysplasia (FCD), </w:t>
      </w:r>
      <w:proofErr w:type="spellStart"/>
      <w:r w:rsidRPr="0089348C">
        <w:rPr>
          <w:rFonts w:ascii="Times New Roman" w:hAnsi="Times New Roman" w:cs="Times New Roman"/>
        </w:rPr>
        <w:t>ganglioglioma</w:t>
      </w:r>
      <w:proofErr w:type="spellEnd"/>
      <w:r w:rsidRPr="0089348C">
        <w:rPr>
          <w:rFonts w:ascii="Times New Roman" w:hAnsi="Times New Roman" w:cs="Times New Roman"/>
        </w:rPr>
        <w:t xml:space="preserve">, </w:t>
      </w:r>
      <w:proofErr w:type="spellStart"/>
      <w:r w:rsidRPr="0089348C">
        <w:rPr>
          <w:rFonts w:ascii="Times New Roman" w:hAnsi="Times New Roman" w:cs="Times New Roman"/>
        </w:rPr>
        <w:t>hemimegalaencephaly</w:t>
      </w:r>
      <w:proofErr w:type="spellEnd"/>
      <w:r w:rsidR="00D339B6">
        <w:rPr>
          <w:rFonts w:ascii="Times New Roman" w:hAnsi="Times New Roman" w:cs="Times New Roman"/>
        </w:rPr>
        <w:t xml:space="preserve"> </w:t>
      </w:r>
      <w:r w:rsidR="000904A0">
        <w:rPr>
          <w:rFonts w:ascii="Times New Roman" w:hAnsi="Times New Roman" w:cs="Times New Roman"/>
          <w:noProof/>
        </w:rPr>
        <w:t>[23]</w:t>
      </w:r>
      <w:r w:rsidRPr="0089348C">
        <w:rPr>
          <w:rFonts w:ascii="Times New Roman" w:hAnsi="Times New Roman" w:cs="Times New Roman"/>
        </w:rPr>
        <w:t xml:space="preserve">. </w:t>
      </w:r>
      <w:r w:rsidR="00B24D4A" w:rsidRPr="0089348C">
        <w:rPr>
          <w:rFonts w:ascii="Times New Roman" w:hAnsi="Times New Roman" w:cs="Times New Roman"/>
        </w:rPr>
        <w:t>All th</w:t>
      </w:r>
      <w:r w:rsidR="00707BC8" w:rsidRPr="0089348C">
        <w:rPr>
          <w:rFonts w:ascii="Times New Roman" w:hAnsi="Times New Roman" w:cs="Times New Roman"/>
        </w:rPr>
        <w:t>e</w:t>
      </w:r>
      <w:r w:rsidR="00B24D4A" w:rsidRPr="0089348C">
        <w:rPr>
          <w:rFonts w:ascii="Times New Roman" w:hAnsi="Times New Roman" w:cs="Times New Roman"/>
        </w:rPr>
        <w:t>se con</w:t>
      </w:r>
      <w:r w:rsidR="00707BC8" w:rsidRPr="0089348C">
        <w:rPr>
          <w:rFonts w:ascii="Times New Roman" w:hAnsi="Times New Roman" w:cs="Times New Roman"/>
        </w:rPr>
        <w:t>di</w:t>
      </w:r>
      <w:r w:rsidR="00B24D4A" w:rsidRPr="0089348C">
        <w:rPr>
          <w:rFonts w:ascii="Times New Roman" w:hAnsi="Times New Roman" w:cs="Times New Roman"/>
        </w:rPr>
        <w:t>tions share common histopatholog</w:t>
      </w:r>
      <w:r w:rsidR="00707BC8" w:rsidRPr="0089348C">
        <w:rPr>
          <w:rFonts w:ascii="Times New Roman" w:hAnsi="Times New Roman" w:cs="Times New Roman"/>
        </w:rPr>
        <w:t>i</w:t>
      </w:r>
      <w:r w:rsidR="00B24D4A" w:rsidRPr="0089348C">
        <w:rPr>
          <w:rFonts w:ascii="Times New Roman" w:hAnsi="Times New Roman" w:cs="Times New Roman"/>
        </w:rPr>
        <w:t xml:space="preserve">cal features, namely </w:t>
      </w:r>
      <w:proofErr w:type="spellStart"/>
      <w:r w:rsidR="00B24D4A" w:rsidRPr="0089348C">
        <w:rPr>
          <w:rFonts w:ascii="Times New Roman" w:hAnsi="Times New Roman" w:cs="Times New Roman"/>
        </w:rPr>
        <w:t>astrogliosis</w:t>
      </w:r>
      <w:proofErr w:type="spellEnd"/>
      <w:r w:rsidR="00B24D4A" w:rsidRPr="0089348C">
        <w:rPr>
          <w:rFonts w:ascii="Times New Roman" w:hAnsi="Times New Roman" w:cs="Times New Roman"/>
        </w:rPr>
        <w:t xml:space="preserve">, cortical </w:t>
      </w:r>
      <w:proofErr w:type="spellStart"/>
      <w:r w:rsidR="00B24D4A" w:rsidRPr="0089348C">
        <w:rPr>
          <w:rFonts w:ascii="Times New Roman" w:hAnsi="Times New Roman" w:cs="Times New Roman"/>
        </w:rPr>
        <w:t>dyslamination</w:t>
      </w:r>
      <w:proofErr w:type="spellEnd"/>
      <w:r w:rsidR="00B24D4A" w:rsidRPr="0089348C">
        <w:rPr>
          <w:rFonts w:ascii="Times New Roman" w:hAnsi="Times New Roman" w:cs="Times New Roman"/>
        </w:rPr>
        <w:t xml:space="preserve"> and dysplastic neurons. </w:t>
      </w:r>
    </w:p>
    <w:p w14:paraId="6D652A42" w14:textId="348542DF" w:rsidR="00D34924" w:rsidRDefault="00D339B6" w:rsidP="0089348C">
      <w:pPr>
        <w:pStyle w:val="Default"/>
        <w:spacing w:line="480" w:lineRule="auto"/>
        <w:jc w:val="both"/>
        <w:rPr>
          <w:rFonts w:ascii="Times New Roman" w:hAnsi="Times New Roman" w:cs="Times New Roman"/>
        </w:rPr>
      </w:pPr>
      <w:proofErr w:type="spellStart"/>
      <w:r w:rsidRPr="0089348C">
        <w:rPr>
          <w:rFonts w:ascii="Times New Roman" w:hAnsi="Times New Roman" w:cs="Times New Roman"/>
        </w:rPr>
        <w:lastRenderedPageBreak/>
        <w:t>mTOR</w:t>
      </w:r>
      <w:proofErr w:type="spellEnd"/>
      <w:r w:rsidRPr="0089348C">
        <w:rPr>
          <w:rFonts w:ascii="Times New Roman" w:hAnsi="Times New Roman" w:cs="Times New Roman"/>
        </w:rPr>
        <w:t xml:space="preserve"> forms two different complexes </w:t>
      </w:r>
      <w:proofErr w:type="spellStart"/>
      <w:r w:rsidRPr="0089348C">
        <w:rPr>
          <w:rFonts w:ascii="Times New Roman" w:hAnsi="Times New Roman" w:cs="Times New Roman"/>
        </w:rPr>
        <w:t>mTOR</w:t>
      </w:r>
      <w:proofErr w:type="spellEnd"/>
      <w:r w:rsidRPr="0089348C">
        <w:rPr>
          <w:rFonts w:ascii="Times New Roman" w:hAnsi="Times New Roman" w:cs="Times New Roman"/>
        </w:rPr>
        <w:t xml:space="preserve"> complex 1 (mTORC1) and </w:t>
      </w:r>
      <w:proofErr w:type="spellStart"/>
      <w:r w:rsidRPr="0089348C">
        <w:rPr>
          <w:rFonts w:ascii="Times New Roman" w:hAnsi="Times New Roman" w:cs="Times New Roman"/>
        </w:rPr>
        <w:t>mTOR</w:t>
      </w:r>
      <w:proofErr w:type="spellEnd"/>
      <w:r w:rsidRPr="0089348C">
        <w:rPr>
          <w:rFonts w:ascii="Times New Roman" w:hAnsi="Times New Roman" w:cs="Times New Roman"/>
        </w:rPr>
        <w:t xml:space="preserve"> complex 2 (mTORC2) and </w:t>
      </w:r>
      <w:proofErr w:type="spellStart"/>
      <w:r w:rsidRPr="0089348C">
        <w:rPr>
          <w:rFonts w:ascii="Times New Roman" w:hAnsi="Times New Roman" w:cs="Times New Roman"/>
        </w:rPr>
        <w:t>mTOR</w:t>
      </w:r>
      <w:proofErr w:type="spellEnd"/>
      <w:r w:rsidRPr="0089348C">
        <w:rPr>
          <w:rFonts w:ascii="Times New Roman" w:hAnsi="Times New Roman" w:cs="Times New Roman"/>
        </w:rPr>
        <w:t xml:space="preserve"> inhibitors target predominantly mTORC1</w:t>
      </w:r>
      <w:r>
        <w:rPr>
          <w:rFonts w:ascii="Times New Roman" w:hAnsi="Times New Roman" w:cs="Times New Roman"/>
        </w:rPr>
        <w:t xml:space="preserve"> </w:t>
      </w:r>
      <w:r w:rsidR="000904A0">
        <w:rPr>
          <w:rFonts w:ascii="Times New Roman" w:hAnsi="Times New Roman" w:cs="Times New Roman"/>
          <w:noProof/>
        </w:rPr>
        <w:t>[24]</w:t>
      </w:r>
      <w:r w:rsidRPr="0089348C">
        <w:rPr>
          <w:rFonts w:ascii="Times New Roman" w:hAnsi="Times New Roman" w:cs="Times New Roman"/>
        </w:rPr>
        <w:t>.</w:t>
      </w:r>
      <w:r>
        <w:rPr>
          <w:rFonts w:ascii="Times New Roman" w:hAnsi="Times New Roman" w:cs="Times New Roman"/>
        </w:rPr>
        <w:t xml:space="preserve"> </w:t>
      </w:r>
      <w:proofErr w:type="spellStart"/>
      <w:r w:rsidR="00B24D4A" w:rsidRPr="0089348C">
        <w:rPr>
          <w:rFonts w:ascii="Times New Roman" w:hAnsi="Times New Roman" w:cs="Times New Roman"/>
        </w:rPr>
        <w:t>mTOR</w:t>
      </w:r>
      <w:proofErr w:type="spellEnd"/>
      <w:r w:rsidR="00B24D4A" w:rsidRPr="0089348C">
        <w:rPr>
          <w:rFonts w:ascii="Times New Roman" w:hAnsi="Times New Roman" w:cs="Times New Roman"/>
        </w:rPr>
        <w:t xml:space="preserve"> inhibitors</w:t>
      </w:r>
      <w:r>
        <w:rPr>
          <w:rFonts w:ascii="Times New Roman" w:hAnsi="Times New Roman" w:cs="Times New Roman"/>
        </w:rPr>
        <w:t xml:space="preserve">, like </w:t>
      </w:r>
      <w:proofErr w:type="spellStart"/>
      <w:r>
        <w:rPr>
          <w:rFonts w:ascii="Times New Roman" w:hAnsi="Times New Roman" w:cs="Times New Roman"/>
        </w:rPr>
        <w:t>everolimus</w:t>
      </w:r>
      <w:proofErr w:type="spellEnd"/>
      <w:r>
        <w:rPr>
          <w:rFonts w:ascii="Times New Roman" w:hAnsi="Times New Roman" w:cs="Times New Roman"/>
        </w:rPr>
        <w:t>,</w:t>
      </w:r>
      <w:r w:rsidR="00B24D4A" w:rsidRPr="0089348C">
        <w:rPr>
          <w:rFonts w:ascii="Times New Roman" w:hAnsi="Times New Roman" w:cs="Times New Roman"/>
        </w:rPr>
        <w:t xml:space="preserve"> </w:t>
      </w:r>
      <w:r>
        <w:rPr>
          <w:rFonts w:ascii="Times New Roman" w:hAnsi="Times New Roman" w:cs="Times New Roman"/>
        </w:rPr>
        <w:t xml:space="preserve">have </w:t>
      </w:r>
      <w:r w:rsidR="00B24D4A" w:rsidRPr="0089348C">
        <w:rPr>
          <w:rFonts w:ascii="Times New Roman" w:hAnsi="Times New Roman" w:cs="Times New Roman"/>
        </w:rPr>
        <w:t>show</w:t>
      </w:r>
      <w:r>
        <w:rPr>
          <w:rFonts w:ascii="Times New Roman" w:hAnsi="Times New Roman" w:cs="Times New Roman"/>
        </w:rPr>
        <w:t>n</w:t>
      </w:r>
      <w:r w:rsidR="00B24D4A" w:rsidRPr="0089348C">
        <w:rPr>
          <w:rFonts w:ascii="Times New Roman" w:hAnsi="Times New Roman" w:cs="Times New Roman"/>
        </w:rPr>
        <w:t xml:space="preserve"> to prevent abnormal cell growth and </w:t>
      </w:r>
      <w:r w:rsidRPr="0089348C">
        <w:rPr>
          <w:rFonts w:ascii="Times New Roman" w:hAnsi="Times New Roman" w:cs="Times New Roman"/>
        </w:rPr>
        <w:t>restore</w:t>
      </w:r>
      <w:r w:rsidR="00B24D4A" w:rsidRPr="0089348C">
        <w:rPr>
          <w:rFonts w:ascii="Times New Roman" w:hAnsi="Times New Roman" w:cs="Times New Roman"/>
        </w:rPr>
        <w:t xml:space="preserve"> cell size and morphology and for this reason they </w:t>
      </w:r>
      <w:r>
        <w:rPr>
          <w:rFonts w:ascii="Times New Roman" w:hAnsi="Times New Roman" w:cs="Times New Roman"/>
        </w:rPr>
        <w:t>are increasingly</w:t>
      </w:r>
      <w:r w:rsidR="00B24D4A" w:rsidRPr="0089348C">
        <w:rPr>
          <w:rFonts w:ascii="Times New Roman" w:hAnsi="Times New Roman" w:cs="Times New Roman"/>
        </w:rPr>
        <w:t xml:space="preserve"> considered disease-modifying agents in </w:t>
      </w:r>
      <w:proofErr w:type="spellStart"/>
      <w:r w:rsidR="006D3923">
        <w:rPr>
          <w:rFonts w:ascii="Times New Roman" w:hAnsi="Times New Roman" w:cs="Times New Roman"/>
        </w:rPr>
        <w:t>mTOR</w:t>
      </w:r>
      <w:proofErr w:type="spellEnd"/>
      <w:r w:rsidR="006D3923">
        <w:rPr>
          <w:rFonts w:ascii="Times New Roman" w:hAnsi="Times New Roman" w:cs="Times New Roman"/>
        </w:rPr>
        <w:t xml:space="preserve">-related </w:t>
      </w:r>
      <w:r w:rsidR="00B24D4A" w:rsidRPr="0089348C">
        <w:rPr>
          <w:rFonts w:ascii="Times New Roman" w:hAnsi="Times New Roman" w:cs="Times New Roman"/>
        </w:rPr>
        <w:t>epileps</w:t>
      </w:r>
      <w:r w:rsidR="006D3923">
        <w:rPr>
          <w:rFonts w:ascii="Times New Roman" w:hAnsi="Times New Roman" w:cs="Times New Roman"/>
        </w:rPr>
        <w:t>ies like TSC</w:t>
      </w:r>
      <w:r>
        <w:rPr>
          <w:rFonts w:ascii="Times New Roman" w:hAnsi="Times New Roman" w:cs="Times New Roman"/>
        </w:rPr>
        <w:t xml:space="preserve"> </w:t>
      </w:r>
      <w:r w:rsidR="000904A0">
        <w:rPr>
          <w:rFonts w:ascii="Times New Roman" w:hAnsi="Times New Roman" w:cs="Times New Roman"/>
          <w:noProof/>
        </w:rPr>
        <w:t>[23]</w:t>
      </w:r>
      <w:r w:rsidR="00B24D4A" w:rsidRPr="0089348C">
        <w:rPr>
          <w:rFonts w:ascii="Times New Roman" w:hAnsi="Times New Roman" w:cs="Times New Roman"/>
        </w:rPr>
        <w:t xml:space="preserve">. </w:t>
      </w:r>
      <w:r>
        <w:rPr>
          <w:rFonts w:ascii="Times New Roman" w:hAnsi="Times New Roman" w:cs="Times New Roman"/>
        </w:rPr>
        <w:t>I</w:t>
      </w:r>
      <w:r w:rsidR="00B24D4A" w:rsidRPr="0089348C">
        <w:rPr>
          <w:rFonts w:ascii="Times New Roman" w:hAnsi="Times New Roman" w:cs="Times New Roman"/>
        </w:rPr>
        <w:t xml:space="preserve">n addition to that, </w:t>
      </w:r>
      <w:proofErr w:type="spellStart"/>
      <w:r>
        <w:rPr>
          <w:rFonts w:ascii="Times New Roman" w:hAnsi="Times New Roman" w:cs="Times New Roman"/>
        </w:rPr>
        <w:t>everolimus</w:t>
      </w:r>
      <w:proofErr w:type="spellEnd"/>
      <w:r w:rsidR="00B24D4A" w:rsidRPr="0089348C">
        <w:rPr>
          <w:rFonts w:ascii="Times New Roman" w:hAnsi="Times New Roman" w:cs="Times New Roman"/>
        </w:rPr>
        <w:t xml:space="preserve"> </w:t>
      </w:r>
      <w:r w:rsidR="006D3923">
        <w:rPr>
          <w:rFonts w:ascii="Times New Roman" w:hAnsi="Times New Roman" w:cs="Times New Roman"/>
        </w:rPr>
        <w:t>seems</w:t>
      </w:r>
      <w:r w:rsidR="00B24D4A" w:rsidRPr="0089348C">
        <w:rPr>
          <w:rFonts w:ascii="Times New Roman" w:hAnsi="Times New Roman" w:cs="Times New Roman"/>
        </w:rPr>
        <w:t xml:space="preserve"> to </w:t>
      </w:r>
      <w:r>
        <w:rPr>
          <w:rFonts w:ascii="Times New Roman" w:hAnsi="Times New Roman" w:cs="Times New Roman"/>
        </w:rPr>
        <w:t xml:space="preserve">directly </w:t>
      </w:r>
      <w:r w:rsidR="00B24D4A" w:rsidRPr="0089348C">
        <w:rPr>
          <w:rFonts w:ascii="Times New Roman" w:hAnsi="Times New Roman" w:cs="Times New Roman"/>
        </w:rPr>
        <w:t>inhibit seizure activity in several animal models of epilepsy b</w:t>
      </w:r>
      <w:r w:rsidR="006D3923">
        <w:rPr>
          <w:rFonts w:ascii="Times New Roman" w:hAnsi="Times New Roman" w:cs="Times New Roman"/>
        </w:rPr>
        <w:t>ut</w:t>
      </w:r>
      <w:r w:rsidR="00B24D4A" w:rsidRPr="0089348C">
        <w:rPr>
          <w:rFonts w:ascii="Times New Roman" w:hAnsi="Times New Roman" w:cs="Times New Roman"/>
        </w:rPr>
        <w:t xml:space="preserve"> the exact mechanism of action is still unclear</w:t>
      </w:r>
      <w:r>
        <w:rPr>
          <w:rFonts w:ascii="Times New Roman" w:hAnsi="Times New Roman" w:cs="Times New Roman"/>
        </w:rPr>
        <w:t xml:space="preserve"> </w:t>
      </w:r>
      <w:r w:rsidR="000904A0">
        <w:rPr>
          <w:rFonts w:ascii="Times New Roman" w:hAnsi="Times New Roman" w:cs="Times New Roman"/>
          <w:noProof/>
        </w:rPr>
        <w:t>[20]</w:t>
      </w:r>
      <w:r w:rsidR="00B24D4A" w:rsidRPr="0089348C">
        <w:rPr>
          <w:rFonts w:ascii="Times New Roman" w:hAnsi="Times New Roman" w:cs="Times New Roman"/>
        </w:rPr>
        <w:t xml:space="preserve">. </w:t>
      </w:r>
    </w:p>
    <w:p w14:paraId="5D130CDA" w14:textId="77777777" w:rsidR="00A35977" w:rsidRPr="0089348C" w:rsidRDefault="00A35977" w:rsidP="0089348C">
      <w:pPr>
        <w:pStyle w:val="Default"/>
        <w:spacing w:line="480" w:lineRule="auto"/>
        <w:ind w:left="720"/>
        <w:jc w:val="both"/>
        <w:rPr>
          <w:rFonts w:ascii="Times New Roman" w:hAnsi="Times New Roman" w:cs="Times New Roman"/>
        </w:rPr>
      </w:pPr>
    </w:p>
    <w:p w14:paraId="3EE0F02C" w14:textId="77777777" w:rsidR="0070787E" w:rsidRPr="0089348C" w:rsidRDefault="007A1BBA" w:rsidP="0089348C">
      <w:pPr>
        <w:pStyle w:val="Default"/>
        <w:numPr>
          <w:ilvl w:val="1"/>
          <w:numId w:val="1"/>
        </w:numPr>
        <w:spacing w:line="480" w:lineRule="auto"/>
        <w:jc w:val="both"/>
        <w:rPr>
          <w:rFonts w:ascii="Times New Roman" w:hAnsi="Times New Roman" w:cs="Times New Roman"/>
          <w:b/>
        </w:rPr>
      </w:pPr>
      <w:r w:rsidRPr="0089348C">
        <w:rPr>
          <w:rFonts w:ascii="Times New Roman" w:hAnsi="Times New Roman" w:cs="Times New Roman"/>
          <w:b/>
        </w:rPr>
        <w:t>Adenosine</w:t>
      </w:r>
    </w:p>
    <w:p w14:paraId="566A8DD1" w14:textId="30963C7E" w:rsidR="007A1BBA" w:rsidRPr="0089348C" w:rsidRDefault="00D757B0"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7A1BBA" w:rsidRPr="0089348C">
        <w:rPr>
          <w:rFonts w:ascii="Times New Roman" w:hAnsi="Times New Roman" w:cs="Times New Roman"/>
        </w:rPr>
        <w:t xml:space="preserve">Adenosine is an endogenous metabolite and a ligand of </w:t>
      </w:r>
      <w:r w:rsidR="00970BF6" w:rsidRPr="0089348C">
        <w:rPr>
          <w:rFonts w:ascii="Times New Roman" w:hAnsi="Times New Roman" w:cs="Times New Roman"/>
        </w:rPr>
        <w:t xml:space="preserve">a </w:t>
      </w:r>
      <w:r w:rsidR="007A1BBA" w:rsidRPr="0089348C">
        <w:rPr>
          <w:rFonts w:ascii="Times New Roman" w:hAnsi="Times New Roman" w:cs="Times New Roman"/>
        </w:rPr>
        <w:t>G-protein coupled receptor family</w:t>
      </w:r>
      <w:r w:rsidR="00644B83" w:rsidRPr="0089348C">
        <w:rPr>
          <w:rFonts w:ascii="Times New Roman" w:hAnsi="Times New Roman" w:cs="Times New Roman"/>
        </w:rPr>
        <w:t>. Adenosine is not a classi</w:t>
      </w:r>
      <w:r w:rsidR="008E77FA" w:rsidRPr="0089348C">
        <w:rPr>
          <w:rFonts w:ascii="Times New Roman" w:hAnsi="Times New Roman" w:cs="Times New Roman"/>
        </w:rPr>
        <w:t>cally released neurotransmitter,</w:t>
      </w:r>
      <w:r w:rsidR="00644B83" w:rsidRPr="0089348C">
        <w:rPr>
          <w:rFonts w:ascii="Times New Roman" w:hAnsi="Times New Roman" w:cs="Times New Roman"/>
        </w:rPr>
        <w:t xml:space="preserve"> although it acts on pre-synaptic and post-synaptic receptors. In fact, adenosine seems to be a powerful homeostatic bioenergetics network regulator</w:t>
      </w:r>
      <w:r w:rsidR="0057517B" w:rsidRPr="0089348C">
        <w:rPr>
          <w:rFonts w:ascii="Times New Roman" w:hAnsi="Times New Roman" w:cs="Times New Roman"/>
        </w:rPr>
        <w:t xml:space="preserve"> </w:t>
      </w:r>
      <w:r w:rsidR="000904A0">
        <w:rPr>
          <w:rFonts w:ascii="Times New Roman" w:hAnsi="Times New Roman" w:cs="Times New Roman"/>
          <w:noProof/>
        </w:rPr>
        <w:t>[25]</w:t>
      </w:r>
      <w:r w:rsidR="00644B83" w:rsidRPr="0089348C">
        <w:rPr>
          <w:rFonts w:ascii="Times New Roman" w:hAnsi="Times New Roman" w:cs="Times New Roman"/>
        </w:rPr>
        <w:t>, restoring homeostasis through receptor-dependent and independent effects.</w:t>
      </w:r>
    </w:p>
    <w:p w14:paraId="50CF6FDA" w14:textId="4152861D" w:rsidR="00970BF6" w:rsidRPr="0089348C" w:rsidRDefault="00635F20" w:rsidP="0089348C">
      <w:pPr>
        <w:pStyle w:val="Default"/>
        <w:spacing w:line="480" w:lineRule="auto"/>
        <w:jc w:val="both"/>
        <w:rPr>
          <w:rFonts w:ascii="Times New Roman" w:hAnsi="Times New Roman" w:cs="Times New Roman"/>
        </w:rPr>
      </w:pPr>
      <w:r w:rsidRPr="0089348C">
        <w:rPr>
          <w:rFonts w:ascii="Times New Roman" w:hAnsi="Times New Roman" w:cs="Times New Roman"/>
        </w:rPr>
        <w:t xml:space="preserve">In vitro studies have shown that tissue content of adenosine rises rapidly after seizure initiation and this is thought to be a feedback mechanism to limit seizure activity </w:t>
      </w:r>
      <w:r w:rsidR="000904A0">
        <w:rPr>
          <w:rFonts w:ascii="Times New Roman" w:hAnsi="Times New Roman" w:cs="Times New Roman"/>
          <w:noProof/>
        </w:rPr>
        <w:t>[25]</w:t>
      </w:r>
      <w:r w:rsidRPr="0089348C">
        <w:rPr>
          <w:rFonts w:ascii="Times New Roman" w:hAnsi="Times New Roman" w:cs="Times New Roman"/>
        </w:rPr>
        <w:t>. Studies in animal models of epilepsy have shown that A1 receptor agonists are not only anticonvulsants but also aug</w:t>
      </w:r>
      <w:r w:rsidR="0006219B">
        <w:rPr>
          <w:rFonts w:ascii="Times New Roman" w:hAnsi="Times New Roman" w:cs="Times New Roman"/>
        </w:rPr>
        <w:t xml:space="preserve">ment the effect </w:t>
      </w:r>
      <w:r w:rsidRPr="0089348C">
        <w:rPr>
          <w:rFonts w:ascii="Times New Roman" w:hAnsi="Times New Roman" w:cs="Times New Roman"/>
        </w:rPr>
        <w:t xml:space="preserve">of standard AEDs </w:t>
      </w:r>
      <w:r w:rsidR="009541FE">
        <w:rPr>
          <w:rFonts w:ascii="Times New Roman" w:hAnsi="Times New Roman" w:cs="Times New Roman"/>
          <w:noProof/>
        </w:rPr>
        <w:t>[26]</w:t>
      </w:r>
      <w:r w:rsidR="00D757B0" w:rsidRPr="0089348C">
        <w:rPr>
          <w:rFonts w:ascii="Times New Roman" w:hAnsi="Times New Roman" w:cs="Times New Roman"/>
        </w:rPr>
        <w:t xml:space="preserve"> while</w:t>
      </w:r>
      <w:r w:rsidRPr="0089348C">
        <w:rPr>
          <w:rFonts w:ascii="Times New Roman" w:hAnsi="Times New Roman" w:cs="Times New Roman"/>
        </w:rPr>
        <w:t xml:space="preserve"> selective A1 receptor antagonists not only worsen seizures but se</w:t>
      </w:r>
      <w:r w:rsidR="00DF289C" w:rsidRPr="0089348C">
        <w:rPr>
          <w:rFonts w:ascii="Times New Roman" w:hAnsi="Times New Roman" w:cs="Times New Roman"/>
        </w:rPr>
        <w:t>e</w:t>
      </w:r>
      <w:r w:rsidRPr="0089348C">
        <w:rPr>
          <w:rFonts w:ascii="Times New Roman" w:hAnsi="Times New Roman" w:cs="Times New Roman"/>
        </w:rPr>
        <w:t xml:space="preserve">m to blunt the effect of AEDs </w:t>
      </w:r>
      <w:r w:rsidR="009541FE">
        <w:rPr>
          <w:rFonts w:ascii="Times New Roman" w:hAnsi="Times New Roman" w:cs="Times New Roman"/>
          <w:noProof/>
        </w:rPr>
        <w:t>[27]</w:t>
      </w:r>
      <w:r w:rsidRPr="0089348C">
        <w:rPr>
          <w:rFonts w:ascii="Times New Roman" w:hAnsi="Times New Roman" w:cs="Times New Roman"/>
        </w:rPr>
        <w:t xml:space="preserve">. </w:t>
      </w:r>
      <w:r w:rsidR="00196E36" w:rsidRPr="0089348C">
        <w:rPr>
          <w:rFonts w:ascii="Times New Roman" w:hAnsi="Times New Roman" w:cs="Times New Roman"/>
        </w:rPr>
        <w:t>Interestingly, adenosine recept</w:t>
      </w:r>
      <w:r w:rsidR="00D757B0" w:rsidRPr="0089348C">
        <w:rPr>
          <w:rFonts w:ascii="Times New Roman" w:hAnsi="Times New Roman" w:cs="Times New Roman"/>
        </w:rPr>
        <w:t>o</w:t>
      </w:r>
      <w:r w:rsidR="00196E36" w:rsidRPr="0089348C">
        <w:rPr>
          <w:rFonts w:ascii="Times New Roman" w:hAnsi="Times New Roman" w:cs="Times New Roman"/>
        </w:rPr>
        <w:t xml:space="preserve">rs are </w:t>
      </w:r>
      <w:r w:rsidR="00D757B0" w:rsidRPr="0089348C">
        <w:rPr>
          <w:rFonts w:ascii="Times New Roman" w:hAnsi="Times New Roman" w:cs="Times New Roman"/>
        </w:rPr>
        <w:t xml:space="preserve">also </w:t>
      </w:r>
      <w:r w:rsidR="00196E36" w:rsidRPr="0089348C">
        <w:rPr>
          <w:rFonts w:ascii="Times New Roman" w:hAnsi="Times New Roman" w:cs="Times New Roman"/>
        </w:rPr>
        <w:t xml:space="preserve">expressed by a number of cells involved in inflammation processes </w:t>
      </w:r>
      <w:r w:rsidR="009541FE">
        <w:rPr>
          <w:rFonts w:ascii="Times New Roman" w:hAnsi="Times New Roman" w:cs="Times New Roman"/>
          <w:noProof/>
        </w:rPr>
        <w:t>[28]</w:t>
      </w:r>
      <w:r w:rsidR="00196E36" w:rsidRPr="0089348C">
        <w:rPr>
          <w:rFonts w:ascii="Times New Roman" w:hAnsi="Times New Roman" w:cs="Times New Roman"/>
        </w:rPr>
        <w:t xml:space="preserve"> and a number of studies have discussed the role of inflammation in epileptogenic mechanisms </w:t>
      </w:r>
      <w:r w:rsidR="009541FE">
        <w:rPr>
          <w:rFonts w:ascii="Times New Roman" w:hAnsi="Times New Roman" w:cs="Times New Roman"/>
          <w:noProof/>
        </w:rPr>
        <w:t>[29]</w:t>
      </w:r>
      <w:r w:rsidR="00196E36" w:rsidRPr="0089348C">
        <w:rPr>
          <w:rFonts w:ascii="Times New Roman" w:hAnsi="Times New Roman" w:cs="Times New Roman"/>
        </w:rPr>
        <w:t>.</w:t>
      </w:r>
      <w:r w:rsidR="00D757B0" w:rsidRPr="0089348C">
        <w:rPr>
          <w:rFonts w:ascii="Times New Roman" w:hAnsi="Times New Roman" w:cs="Times New Roman"/>
        </w:rPr>
        <w:t xml:space="preserve"> For all these reasons, adenosine </w:t>
      </w:r>
      <w:r w:rsidR="0006219B">
        <w:rPr>
          <w:rFonts w:ascii="Times New Roman" w:hAnsi="Times New Roman" w:cs="Times New Roman"/>
        </w:rPr>
        <w:t xml:space="preserve">is </w:t>
      </w:r>
      <w:proofErr w:type="gramStart"/>
      <w:r w:rsidR="00D757B0" w:rsidRPr="0089348C">
        <w:rPr>
          <w:rFonts w:ascii="Times New Roman" w:hAnsi="Times New Roman" w:cs="Times New Roman"/>
        </w:rPr>
        <w:t>seems</w:t>
      </w:r>
      <w:proofErr w:type="gramEnd"/>
      <w:r w:rsidR="00D757B0" w:rsidRPr="0089348C">
        <w:rPr>
          <w:rFonts w:ascii="Times New Roman" w:hAnsi="Times New Roman" w:cs="Times New Roman"/>
        </w:rPr>
        <w:t xml:space="preserve"> to be a</w:t>
      </w:r>
      <w:r w:rsidR="0006219B">
        <w:rPr>
          <w:rFonts w:ascii="Times New Roman" w:hAnsi="Times New Roman" w:cs="Times New Roman"/>
        </w:rPr>
        <w:t xml:space="preserve"> promising target to restore the balance</w:t>
      </w:r>
      <w:r w:rsidR="00D757B0" w:rsidRPr="0089348C">
        <w:rPr>
          <w:rFonts w:ascii="Times New Roman" w:hAnsi="Times New Roman" w:cs="Times New Roman"/>
        </w:rPr>
        <w:t xml:space="preserve"> </w:t>
      </w:r>
      <w:proofErr w:type="spellStart"/>
      <w:r w:rsidR="00D757B0" w:rsidRPr="0089348C">
        <w:rPr>
          <w:rFonts w:ascii="Times New Roman" w:hAnsi="Times New Roman" w:cs="Times New Roman"/>
        </w:rPr>
        <w:t>balance</w:t>
      </w:r>
      <w:proofErr w:type="spellEnd"/>
      <w:r w:rsidR="00D757B0" w:rsidRPr="0089348C">
        <w:rPr>
          <w:rFonts w:ascii="Times New Roman" w:hAnsi="Times New Roman" w:cs="Times New Roman"/>
        </w:rPr>
        <w:t xml:space="preserve"> between excitation and inhibition without </w:t>
      </w:r>
      <w:r w:rsidR="0063165C" w:rsidRPr="0089348C">
        <w:rPr>
          <w:rFonts w:ascii="Times New Roman" w:hAnsi="Times New Roman" w:cs="Times New Roman"/>
        </w:rPr>
        <w:t>interf</w:t>
      </w:r>
      <w:r w:rsidR="0063165C">
        <w:rPr>
          <w:rFonts w:ascii="Times New Roman" w:hAnsi="Times New Roman" w:cs="Times New Roman"/>
        </w:rPr>
        <w:t>e</w:t>
      </w:r>
      <w:r w:rsidR="0063165C" w:rsidRPr="0089348C">
        <w:rPr>
          <w:rFonts w:ascii="Times New Roman" w:hAnsi="Times New Roman" w:cs="Times New Roman"/>
        </w:rPr>
        <w:t>ring</w:t>
      </w:r>
      <w:r w:rsidR="00D757B0" w:rsidRPr="0089348C">
        <w:rPr>
          <w:rFonts w:ascii="Times New Roman" w:hAnsi="Times New Roman" w:cs="Times New Roman"/>
        </w:rPr>
        <w:t xml:space="preserve"> post-</w:t>
      </w:r>
      <w:proofErr w:type="spellStart"/>
      <w:r w:rsidR="00D757B0" w:rsidRPr="0089348C">
        <w:rPr>
          <w:rFonts w:ascii="Times New Roman" w:hAnsi="Times New Roman" w:cs="Times New Roman"/>
        </w:rPr>
        <w:t>synaptically</w:t>
      </w:r>
      <w:proofErr w:type="spellEnd"/>
      <w:r w:rsidR="00D757B0" w:rsidRPr="0089348C">
        <w:rPr>
          <w:rFonts w:ascii="Times New Roman" w:hAnsi="Times New Roman" w:cs="Times New Roman"/>
        </w:rPr>
        <w:t xml:space="preserve"> with GABA or glutamate receptors.</w:t>
      </w:r>
    </w:p>
    <w:p w14:paraId="4102F1BC" w14:textId="58B7D3CB" w:rsidR="00196E36" w:rsidRPr="0089348C" w:rsidRDefault="00196E36" w:rsidP="0089348C">
      <w:pPr>
        <w:pStyle w:val="Default"/>
        <w:spacing w:line="480" w:lineRule="auto"/>
        <w:jc w:val="both"/>
        <w:rPr>
          <w:rFonts w:ascii="Times New Roman" w:hAnsi="Times New Roman" w:cs="Times New Roman"/>
        </w:rPr>
      </w:pPr>
      <w:r w:rsidRPr="0089348C">
        <w:rPr>
          <w:rFonts w:ascii="Times New Roman" w:hAnsi="Times New Roman" w:cs="Times New Roman"/>
        </w:rPr>
        <w:lastRenderedPageBreak/>
        <w:t xml:space="preserve">In adults, the amount of adenosine in the brain is regulated by the adenosine kinase (ADK), which is expressed by astrocytes </w:t>
      </w:r>
      <w:r w:rsidR="009541FE">
        <w:rPr>
          <w:rFonts w:ascii="Times New Roman" w:hAnsi="Times New Roman" w:cs="Times New Roman"/>
          <w:noProof/>
        </w:rPr>
        <w:t>[25]</w:t>
      </w:r>
      <w:r w:rsidRPr="0089348C">
        <w:rPr>
          <w:rFonts w:ascii="Times New Roman" w:hAnsi="Times New Roman" w:cs="Times New Roman"/>
        </w:rPr>
        <w:t>.</w:t>
      </w:r>
      <w:r w:rsidR="007F63E8" w:rsidRPr="0089348C">
        <w:rPr>
          <w:rFonts w:ascii="Times New Roman" w:hAnsi="Times New Roman" w:cs="Times New Roman"/>
        </w:rPr>
        <w:t xml:space="preserve"> Following a brain insult, astrocytic ADK expression undergoes a biphasic response, namely an acute down</w:t>
      </w:r>
      <w:r w:rsidR="0006219B">
        <w:rPr>
          <w:rFonts w:ascii="Times New Roman" w:hAnsi="Times New Roman" w:cs="Times New Roman"/>
        </w:rPr>
        <w:t>-</w:t>
      </w:r>
      <w:r w:rsidR="007F63E8" w:rsidRPr="0089348C">
        <w:rPr>
          <w:rFonts w:ascii="Times New Roman" w:hAnsi="Times New Roman" w:cs="Times New Roman"/>
        </w:rPr>
        <w:t xml:space="preserve">regulation within hours followed by </w:t>
      </w:r>
      <w:proofErr w:type="spellStart"/>
      <w:r w:rsidR="007F63E8" w:rsidRPr="0089348C">
        <w:rPr>
          <w:rFonts w:ascii="Times New Roman" w:hAnsi="Times New Roman" w:cs="Times New Roman"/>
        </w:rPr>
        <w:t>astrogliosis</w:t>
      </w:r>
      <w:proofErr w:type="spellEnd"/>
      <w:r w:rsidR="007F63E8" w:rsidRPr="0089348C">
        <w:rPr>
          <w:rFonts w:ascii="Times New Roman" w:hAnsi="Times New Roman" w:cs="Times New Roman"/>
        </w:rPr>
        <w:t xml:space="preserve"> and ADK overexpression within days or week </w:t>
      </w:r>
      <w:r w:rsidR="009541FE">
        <w:rPr>
          <w:rFonts w:ascii="Times New Roman" w:hAnsi="Times New Roman" w:cs="Times New Roman"/>
          <w:noProof/>
        </w:rPr>
        <w:t>[30]</w:t>
      </w:r>
      <w:r w:rsidR="007F63E8" w:rsidRPr="0089348C">
        <w:rPr>
          <w:rFonts w:ascii="Times New Roman" w:hAnsi="Times New Roman" w:cs="Times New Roman"/>
        </w:rPr>
        <w:t xml:space="preserve">. A number of animal models of epilepsy showed </w:t>
      </w:r>
      <w:r w:rsidR="00173FC6">
        <w:rPr>
          <w:rFonts w:ascii="Times New Roman" w:hAnsi="Times New Roman" w:cs="Times New Roman"/>
        </w:rPr>
        <w:t xml:space="preserve">ADK </w:t>
      </w:r>
      <w:r w:rsidR="007F63E8" w:rsidRPr="0089348C">
        <w:rPr>
          <w:rFonts w:ascii="Times New Roman" w:hAnsi="Times New Roman" w:cs="Times New Roman"/>
        </w:rPr>
        <w:t xml:space="preserve">upregulation and adenosine deficiency in the epileptogenic sclerotic tissue </w:t>
      </w:r>
      <w:r w:rsidR="009541FE">
        <w:rPr>
          <w:rFonts w:ascii="Times New Roman" w:hAnsi="Times New Roman" w:cs="Times New Roman"/>
          <w:noProof/>
        </w:rPr>
        <w:t>[30]</w:t>
      </w:r>
      <w:r w:rsidR="007F63E8" w:rsidRPr="0089348C">
        <w:rPr>
          <w:rFonts w:ascii="Times New Roman" w:hAnsi="Times New Roman" w:cs="Times New Roman"/>
        </w:rPr>
        <w:t xml:space="preserve">. Given all these findings, it appears evident that </w:t>
      </w:r>
      <w:r w:rsidR="0006219B">
        <w:rPr>
          <w:rFonts w:ascii="Times New Roman" w:hAnsi="Times New Roman" w:cs="Times New Roman"/>
        </w:rPr>
        <w:t xml:space="preserve">the </w:t>
      </w:r>
      <w:r w:rsidR="007F63E8" w:rsidRPr="0089348C">
        <w:rPr>
          <w:rFonts w:ascii="Times New Roman" w:hAnsi="Times New Roman" w:cs="Times New Roman"/>
        </w:rPr>
        <w:t>scientific rational for the development of ADK inhibitors in epilepsy is quite strong. In fact, these agents would be able increase the levels of endogenous adenosine and to potentiate the already described adenosine response.</w:t>
      </w:r>
      <w:r w:rsidR="00B906D8" w:rsidRPr="0089348C">
        <w:rPr>
          <w:rFonts w:ascii="Times New Roman" w:hAnsi="Times New Roman" w:cs="Times New Roman"/>
        </w:rPr>
        <w:t xml:space="preserve"> </w:t>
      </w:r>
    </w:p>
    <w:p w14:paraId="29009696" w14:textId="77777777" w:rsidR="007A1BBA" w:rsidRPr="0089348C" w:rsidRDefault="007A1BBA" w:rsidP="0089348C">
      <w:pPr>
        <w:pStyle w:val="Default"/>
        <w:spacing w:line="480" w:lineRule="auto"/>
        <w:ind w:left="720"/>
        <w:jc w:val="both"/>
        <w:rPr>
          <w:rFonts w:ascii="Times New Roman" w:hAnsi="Times New Roman" w:cs="Times New Roman"/>
          <w:b/>
        </w:rPr>
      </w:pPr>
    </w:p>
    <w:p w14:paraId="169DB171" w14:textId="77777777" w:rsidR="007F4552" w:rsidRPr="0089348C" w:rsidRDefault="007A1BBA" w:rsidP="0089348C">
      <w:pPr>
        <w:pStyle w:val="Default"/>
        <w:numPr>
          <w:ilvl w:val="1"/>
          <w:numId w:val="1"/>
        </w:numPr>
        <w:spacing w:line="480" w:lineRule="auto"/>
        <w:jc w:val="both"/>
        <w:rPr>
          <w:rFonts w:ascii="Times New Roman" w:hAnsi="Times New Roman" w:cs="Times New Roman"/>
          <w:b/>
        </w:rPr>
      </w:pPr>
      <w:proofErr w:type="spellStart"/>
      <w:r w:rsidRPr="0089348C">
        <w:rPr>
          <w:rFonts w:ascii="Times New Roman" w:hAnsi="Times New Roman" w:cs="Times New Roman"/>
          <w:b/>
        </w:rPr>
        <w:t>Galanin</w:t>
      </w:r>
      <w:proofErr w:type="spellEnd"/>
      <w:r w:rsidRPr="0089348C">
        <w:rPr>
          <w:rFonts w:ascii="Times New Roman" w:hAnsi="Times New Roman" w:cs="Times New Roman"/>
          <w:b/>
        </w:rPr>
        <w:t xml:space="preserve"> receptors</w:t>
      </w:r>
    </w:p>
    <w:p w14:paraId="3AACF153" w14:textId="5493D7A4" w:rsidR="007F4552" w:rsidRPr="0089348C" w:rsidRDefault="00181901"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proofErr w:type="spellStart"/>
      <w:r w:rsidR="007F4552" w:rsidRPr="0089348C">
        <w:rPr>
          <w:rFonts w:ascii="Times New Roman" w:hAnsi="Times New Roman" w:cs="Times New Roman"/>
        </w:rPr>
        <w:t>Galanin</w:t>
      </w:r>
      <w:proofErr w:type="spellEnd"/>
      <w:r w:rsidR="007F4552" w:rsidRPr="0089348C">
        <w:rPr>
          <w:rFonts w:ascii="Times New Roman" w:hAnsi="Times New Roman" w:cs="Times New Roman"/>
        </w:rPr>
        <w:t xml:space="preserve"> was first identified more than 30 years ago</w:t>
      </w:r>
      <w:r w:rsidR="008F6B70">
        <w:rPr>
          <w:rFonts w:ascii="Times New Roman" w:hAnsi="Times New Roman" w:cs="Times New Roman"/>
        </w:rPr>
        <w:t xml:space="preserve"> </w:t>
      </w:r>
      <w:r w:rsidR="007F4552" w:rsidRPr="0089348C">
        <w:rPr>
          <w:rFonts w:ascii="Times New Roman" w:hAnsi="Times New Roman" w:cs="Times New Roman"/>
        </w:rPr>
        <w:t xml:space="preserve">as </w:t>
      </w:r>
      <w:r w:rsidR="003E1138">
        <w:rPr>
          <w:rFonts w:ascii="Times New Roman" w:hAnsi="Times New Roman" w:cs="Times New Roman"/>
        </w:rPr>
        <w:t xml:space="preserve">a </w:t>
      </w:r>
      <w:r w:rsidR="007F4552" w:rsidRPr="0089348C">
        <w:rPr>
          <w:rFonts w:ascii="Times New Roman" w:hAnsi="Times New Roman" w:cs="Times New Roman"/>
        </w:rPr>
        <w:t>neuropeptide act</w:t>
      </w:r>
      <w:r w:rsidR="003E1138">
        <w:rPr>
          <w:rFonts w:ascii="Times New Roman" w:hAnsi="Times New Roman" w:cs="Times New Roman"/>
        </w:rPr>
        <w:t>ing</w:t>
      </w:r>
      <w:r w:rsidR="007F4552" w:rsidRPr="0089348C">
        <w:rPr>
          <w:rFonts w:ascii="Times New Roman" w:hAnsi="Times New Roman" w:cs="Times New Roman"/>
        </w:rPr>
        <w:t xml:space="preserve"> primarily as a modulator of neurotransmission in the brain and the peripheral nervous system but over time it became evident that </w:t>
      </w:r>
      <w:proofErr w:type="spellStart"/>
      <w:r w:rsidR="00C04D12" w:rsidRPr="0089348C">
        <w:rPr>
          <w:rFonts w:ascii="Times New Roman" w:hAnsi="Times New Roman" w:cs="Times New Roman"/>
        </w:rPr>
        <w:t>galanin</w:t>
      </w:r>
      <w:proofErr w:type="spellEnd"/>
      <w:r w:rsidR="00C04D12" w:rsidRPr="0089348C">
        <w:rPr>
          <w:rFonts w:ascii="Times New Roman" w:hAnsi="Times New Roman" w:cs="Times New Roman"/>
        </w:rPr>
        <w:t xml:space="preserve"> and other </w:t>
      </w:r>
      <w:proofErr w:type="spellStart"/>
      <w:r w:rsidR="00C04D12" w:rsidRPr="0089348C">
        <w:rPr>
          <w:rFonts w:ascii="Times New Roman" w:hAnsi="Times New Roman" w:cs="Times New Roman"/>
        </w:rPr>
        <w:t>galanin</w:t>
      </w:r>
      <w:proofErr w:type="spellEnd"/>
      <w:r w:rsidR="00C04D12" w:rsidRPr="0089348C">
        <w:rPr>
          <w:rFonts w:ascii="Times New Roman" w:hAnsi="Times New Roman" w:cs="Times New Roman"/>
        </w:rPr>
        <w:t xml:space="preserve"> family peptides have a number of additional non</w:t>
      </w:r>
      <w:r w:rsidR="00CF40BC" w:rsidRPr="0089348C">
        <w:rPr>
          <w:rFonts w:ascii="Times New Roman" w:hAnsi="Times New Roman" w:cs="Times New Roman"/>
        </w:rPr>
        <w:t>-</w:t>
      </w:r>
      <w:r w:rsidR="00C04D12" w:rsidRPr="0089348C">
        <w:rPr>
          <w:rFonts w:ascii="Times New Roman" w:hAnsi="Times New Roman" w:cs="Times New Roman"/>
        </w:rPr>
        <w:t xml:space="preserve">neuronal actions such as </w:t>
      </w:r>
      <w:r w:rsidR="003E1138">
        <w:rPr>
          <w:rFonts w:ascii="Times New Roman" w:hAnsi="Times New Roman" w:cs="Times New Roman"/>
        </w:rPr>
        <w:t xml:space="preserve">on </w:t>
      </w:r>
      <w:r w:rsidR="00C04D12" w:rsidRPr="0089348C">
        <w:rPr>
          <w:rFonts w:ascii="Times New Roman" w:hAnsi="Times New Roman" w:cs="Times New Roman"/>
        </w:rPr>
        <w:t>glia, endocrine cells, energy homeostasis and paracrine effects on bones</w:t>
      </w:r>
      <w:r w:rsidR="008F6B70">
        <w:rPr>
          <w:rFonts w:ascii="Times New Roman" w:hAnsi="Times New Roman" w:cs="Times New Roman"/>
        </w:rPr>
        <w:t xml:space="preserve"> </w:t>
      </w:r>
      <w:r w:rsidR="009541FE">
        <w:rPr>
          <w:rFonts w:ascii="Times New Roman" w:hAnsi="Times New Roman" w:cs="Times New Roman"/>
          <w:noProof/>
        </w:rPr>
        <w:t>[31]</w:t>
      </w:r>
      <w:r w:rsidR="00C04D12" w:rsidRPr="0089348C">
        <w:rPr>
          <w:rFonts w:ascii="Times New Roman" w:hAnsi="Times New Roman" w:cs="Times New Roman"/>
        </w:rPr>
        <w:t xml:space="preserve">. </w:t>
      </w:r>
      <w:proofErr w:type="gramStart"/>
      <w:r w:rsidR="00C04D12" w:rsidRPr="0089348C">
        <w:rPr>
          <w:rFonts w:ascii="Times New Roman" w:hAnsi="Times New Roman" w:cs="Times New Roman"/>
        </w:rPr>
        <w:t>A number of</w:t>
      </w:r>
      <w:proofErr w:type="gramEnd"/>
      <w:r w:rsidR="00C04D12" w:rsidRPr="0089348C">
        <w:rPr>
          <w:rFonts w:ascii="Times New Roman" w:hAnsi="Times New Roman" w:cs="Times New Roman"/>
        </w:rPr>
        <w:t xml:space="preserve"> studies in animal models of epilepsy have shown that </w:t>
      </w:r>
      <w:proofErr w:type="spellStart"/>
      <w:r w:rsidR="0024653F" w:rsidRPr="0089348C">
        <w:rPr>
          <w:rFonts w:ascii="Times New Roman" w:hAnsi="Times New Roman" w:cs="Times New Roman"/>
        </w:rPr>
        <w:t>galanin</w:t>
      </w:r>
      <w:proofErr w:type="spellEnd"/>
      <w:r w:rsidR="0024653F" w:rsidRPr="0089348C">
        <w:rPr>
          <w:rFonts w:ascii="Times New Roman" w:hAnsi="Times New Roman" w:cs="Times New Roman"/>
        </w:rPr>
        <w:t xml:space="preserve"> is implicated in epilepsy. In the self-sustaining statu</w:t>
      </w:r>
      <w:r w:rsidR="00A137C2" w:rsidRPr="0089348C">
        <w:rPr>
          <w:rFonts w:ascii="Times New Roman" w:hAnsi="Times New Roman" w:cs="Times New Roman"/>
        </w:rPr>
        <w:t>s</w:t>
      </w:r>
      <w:r w:rsidR="0024653F" w:rsidRPr="0089348C">
        <w:rPr>
          <w:rFonts w:ascii="Times New Roman" w:hAnsi="Times New Roman" w:cs="Times New Roman"/>
        </w:rPr>
        <w:t xml:space="preserve"> epilepticus (SSE) model, hippocampal areas are </w:t>
      </w:r>
      <w:proofErr w:type="spellStart"/>
      <w:r w:rsidR="0024653F" w:rsidRPr="0089348C">
        <w:rPr>
          <w:rFonts w:ascii="Times New Roman" w:hAnsi="Times New Roman" w:cs="Times New Roman"/>
        </w:rPr>
        <w:t>galanin</w:t>
      </w:r>
      <w:proofErr w:type="spellEnd"/>
      <w:r w:rsidR="0024653F" w:rsidRPr="0089348C">
        <w:rPr>
          <w:rFonts w:ascii="Times New Roman" w:hAnsi="Times New Roman" w:cs="Times New Roman"/>
        </w:rPr>
        <w:t xml:space="preserve"> </w:t>
      </w:r>
      <w:r w:rsidR="003E1138" w:rsidRPr="0089348C">
        <w:rPr>
          <w:rFonts w:ascii="Times New Roman" w:hAnsi="Times New Roman" w:cs="Times New Roman"/>
        </w:rPr>
        <w:t>depleted</w:t>
      </w:r>
      <w:r w:rsidR="0024653F" w:rsidRPr="0089348C">
        <w:rPr>
          <w:rFonts w:ascii="Times New Roman" w:hAnsi="Times New Roman" w:cs="Times New Roman"/>
        </w:rPr>
        <w:t xml:space="preserve"> after st</w:t>
      </w:r>
      <w:r w:rsidR="003E1138">
        <w:rPr>
          <w:rFonts w:ascii="Times New Roman" w:hAnsi="Times New Roman" w:cs="Times New Roman"/>
        </w:rPr>
        <w:t xml:space="preserve">imulation of the </w:t>
      </w:r>
      <w:proofErr w:type="spellStart"/>
      <w:r w:rsidR="003E1138">
        <w:rPr>
          <w:rFonts w:ascii="Times New Roman" w:hAnsi="Times New Roman" w:cs="Times New Roman"/>
        </w:rPr>
        <w:t>perforant</w:t>
      </w:r>
      <w:proofErr w:type="spellEnd"/>
      <w:r w:rsidR="003E1138">
        <w:rPr>
          <w:rFonts w:ascii="Times New Roman" w:hAnsi="Times New Roman" w:cs="Times New Roman"/>
        </w:rPr>
        <w:t xml:space="preserve"> path </w:t>
      </w:r>
      <w:r w:rsidR="0024653F" w:rsidRPr="0089348C">
        <w:rPr>
          <w:rFonts w:ascii="Times New Roman" w:hAnsi="Times New Roman" w:cs="Times New Roman"/>
        </w:rPr>
        <w:t>dentate gyrus pathway</w:t>
      </w:r>
      <w:r w:rsidR="008365EF" w:rsidRPr="0089348C">
        <w:rPr>
          <w:rFonts w:ascii="Times New Roman" w:hAnsi="Times New Roman" w:cs="Times New Roman"/>
        </w:rPr>
        <w:t xml:space="preserve"> </w:t>
      </w:r>
      <w:r w:rsidR="009541FE">
        <w:rPr>
          <w:rFonts w:ascii="Times New Roman" w:hAnsi="Times New Roman" w:cs="Times New Roman"/>
          <w:noProof/>
        </w:rPr>
        <w:t>[32]</w:t>
      </w:r>
      <w:r w:rsidR="0024653F" w:rsidRPr="0089348C">
        <w:rPr>
          <w:rFonts w:ascii="Times New Roman" w:hAnsi="Times New Roman" w:cs="Times New Roman"/>
        </w:rPr>
        <w:t xml:space="preserve"> and the duration of the SSE can be markedl</w:t>
      </w:r>
      <w:r w:rsidR="003E1138">
        <w:rPr>
          <w:rFonts w:ascii="Times New Roman" w:hAnsi="Times New Roman" w:cs="Times New Roman"/>
        </w:rPr>
        <w:t>y</w:t>
      </w:r>
      <w:r w:rsidR="0024653F" w:rsidRPr="0089348C">
        <w:rPr>
          <w:rFonts w:ascii="Times New Roman" w:hAnsi="Times New Roman" w:cs="Times New Roman"/>
        </w:rPr>
        <w:t xml:space="preserve"> shortened by injection of </w:t>
      </w:r>
      <w:proofErr w:type="spellStart"/>
      <w:r w:rsidR="0024653F" w:rsidRPr="0089348C">
        <w:rPr>
          <w:rFonts w:ascii="Times New Roman" w:hAnsi="Times New Roman" w:cs="Times New Roman"/>
        </w:rPr>
        <w:t>galanin</w:t>
      </w:r>
      <w:proofErr w:type="spellEnd"/>
      <w:r w:rsidR="0024653F" w:rsidRPr="0089348C">
        <w:rPr>
          <w:rFonts w:ascii="Times New Roman" w:hAnsi="Times New Roman" w:cs="Times New Roman"/>
        </w:rPr>
        <w:t xml:space="preserve"> into the dentate </w:t>
      </w:r>
      <w:proofErr w:type="spellStart"/>
      <w:r w:rsidR="0024653F" w:rsidRPr="0089348C">
        <w:rPr>
          <w:rFonts w:ascii="Times New Roman" w:hAnsi="Times New Roman" w:cs="Times New Roman"/>
        </w:rPr>
        <w:t>hilus</w:t>
      </w:r>
      <w:proofErr w:type="spellEnd"/>
      <w:r w:rsidR="0024653F" w:rsidRPr="0089348C">
        <w:rPr>
          <w:rFonts w:ascii="Times New Roman" w:hAnsi="Times New Roman" w:cs="Times New Roman"/>
        </w:rPr>
        <w:t xml:space="preserve"> </w:t>
      </w:r>
      <w:r w:rsidR="0002082F" w:rsidRPr="0002082F">
        <w:rPr>
          <w:rFonts w:ascii="Times New Roman" w:hAnsi="Times New Roman" w:cs="Times New Roman"/>
        </w:rPr>
        <w:t>[31–33]</w:t>
      </w:r>
      <w:r w:rsidR="0024653F" w:rsidRPr="0089348C">
        <w:rPr>
          <w:rFonts w:ascii="Times New Roman" w:hAnsi="Times New Roman" w:cs="Times New Roman"/>
        </w:rPr>
        <w:t>.</w:t>
      </w:r>
      <w:r w:rsidR="00A20AD1" w:rsidRPr="0089348C">
        <w:rPr>
          <w:rFonts w:ascii="Times New Roman" w:hAnsi="Times New Roman" w:cs="Times New Roman"/>
        </w:rPr>
        <w:t xml:space="preserve"> The anticonvulsant effect of </w:t>
      </w:r>
      <w:proofErr w:type="spellStart"/>
      <w:r w:rsidR="00A20AD1" w:rsidRPr="0089348C">
        <w:rPr>
          <w:rFonts w:ascii="Times New Roman" w:hAnsi="Times New Roman" w:cs="Times New Roman"/>
        </w:rPr>
        <w:t>galanin</w:t>
      </w:r>
      <w:proofErr w:type="spellEnd"/>
      <w:r w:rsidR="00A20AD1" w:rsidRPr="0089348C">
        <w:rPr>
          <w:rFonts w:ascii="Times New Roman" w:hAnsi="Times New Roman" w:cs="Times New Roman"/>
        </w:rPr>
        <w:t xml:space="preserve"> seems to be mediated by G</w:t>
      </w:r>
      <w:r w:rsidR="008F6B70">
        <w:rPr>
          <w:rFonts w:ascii="Times New Roman" w:hAnsi="Times New Roman" w:cs="Times New Roman"/>
        </w:rPr>
        <w:t>al</w:t>
      </w:r>
      <w:r w:rsidRPr="0089348C">
        <w:rPr>
          <w:rFonts w:ascii="Times New Roman" w:hAnsi="Times New Roman" w:cs="Times New Roman"/>
        </w:rPr>
        <w:t>R</w:t>
      </w:r>
      <w:r w:rsidR="00A20AD1" w:rsidRPr="0089348C">
        <w:rPr>
          <w:rFonts w:ascii="Times New Roman" w:hAnsi="Times New Roman" w:cs="Times New Roman"/>
        </w:rPr>
        <w:t>1 and G</w:t>
      </w:r>
      <w:r w:rsidR="008F6B70">
        <w:rPr>
          <w:rFonts w:ascii="Times New Roman" w:hAnsi="Times New Roman" w:cs="Times New Roman"/>
        </w:rPr>
        <w:t>al</w:t>
      </w:r>
      <w:r w:rsidRPr="0089348C">
        <w:rPr>
          <w:rFonts w:ascii="Times New Roman" w:hAnsi="Times New Roman" w:cs="Times New Roman"/>
        </w:rPr>
        <w:t>R</w:t>
      </w:r>
      <w:r w:rsidR="00A20AD1" w:rsidRPr="0089348C">
        <w:rPr>
          <w:rFonts w:ascii="Times New Roman" w:hAnsi="Times New Roman" w:cs="Times New Roman"/>
        </w:rPr>
        <w:t>2 receptors</w:t>
      </w:r>
      <w:r w:rsidR="008F6B70">
        <w:rPr>
          <w:rFonts w:ascii="Times New Roman" w:hAnsi="Times New Roman" w:cs="Times New Roman"/>
        </w:rPr>
        <w:t xml:space="preserve"> but the</w:t>
      </w:r>
      <w:r w:rsidR="008F6B70" w:rsidRPr="0089348C">
        <w:rPr>
          <w:rFonts w:ascii="Times New Roman" w:hAnsi="Times New Roman" w:cs="Times New Roman"/>
        </w:rPr>
        <w:t xml:space="preserve"> use of </w:t>
      </w:r>
      <w:proofErr w:type="spellStart"/>
      <w:r w:rsidR="008F6B70" w:rsidRPr="0089348C">
        <w:rPr>
          <w:rFonts w:ascii="Times New Roman" w:hAnsi="Times New Roman" w:cs="Times New Roman"/>
        </w:rPr>
        <w:t>Galanin</w:t>
      </w:r>
      <w:proofErr w:type="spellEnd"/>
      <w:r w:rsidR="008F6B70">
        <w:rPr>
          <w:rFonts w:ascii="Times New Roman" w:hAnsi="Times New Roman" w:cs="Times New Roman"/>
        </w:rPr>
        <w:t xml:space="preserve"> itself</w:t>
      </w:r>
      <w:r w:rsidR="008F6B70" w:rsidRPr="0089348C">
        <w:rPr>
          <w:rFonts w:ascii="Times New Roman" w:hAnsi="Times New Roman" w:cs="Times New Roman"/>
        </w:rPr>
        <w:t xml:space="preserve"> has been limited by poor metabolic stability and lack of blood-brain penetration</w:t>
      </w:r>
      <w:r w:rsidR="008F6B70">
        <w:rPr>
          <w:rFonts w:ascii="Times New Roman" w:hAnsi="Times New Roman" w:cs="Times New Roman"/>
        </w:rPr>
        <w:t xml:space="preserve"> </w:t>
      </w:r>
      <w:r w:rsidR="009541FE">
        <w:rPr>
          <w:rFonts w:ascii="Times New Roman" w:hAnsi="Times New Roman" w:cs="Times New Roman"/>
          <w:noProof/>
        </w:rPr>
        <w:t>[31]</w:t>
      </w:r>
      <w:r w:rsidR="00A20AD1" w:rsidRPr="0089348C">
        <w:rPr>
          <w:rFonts w:ascii="Times New Roman" w:hAnsi="Times New Roman" w:cs="Times New Roman"/>
        </w:rPr>
        <w:t>. Among different potential</w:t>
      </w:r>
      <w:r w:rsidR="008F6B70">
        <w:rPr>
          <w:rFonts w:ascii="Times New Roman" w:hAnsi="Times New Roman" w:cs="Times New Roman"/>
        </w:rPr>
        <w:t xml:space="preserve"> </w:t>
      </w:r>
      <w:proofErr w:type="spellStart"/>
      <w:r w:rsidR="008F6B70">
        <w:rPr>
          <w:rFonts w:ascii="Times New Roman" w:hAnsi="Times New Roman" w:cs="Times New Roman"/>
        </w:rPr>
        <w:t>galanin</w:t>
      </w:r>
      <w:proofErr w:type="spellEnd"/>
      <w:r w:rsidR="008F6B70">
        <w:rPr>
          <w:rFonts w:ascii="Times New Roman" w:hAnsi="Times New Roman" w:cs="Times New Roman"/>
        </w:rPr>
        <w:t xml:space="preserve"> receptor agonists, </w:t>
      </w:r>
      <w:r w:rsidR="00A20AD1" w:rsidRPr="0089348C">
        <w:rPr>
          <w:rFonts w:ascii="Times New Roman" w:hAnsi="Times New Roman" w:cs="Times New Roman"/>
        </w:rPr>
        <w:t>those acting on G</w:t>
      </w:r>
      <w:r w:rsidR="008F6B70">
        <w:rPr>
          <w:rFonts w:ascii="Times New Roman" w:hAnsi="Times New Roman" w:cs="Times New Roman"/>
        </w:rPr>
        <w:t>al</w:t>
      </w:r>
      <w:r w:rsidRPr="0089348C">
        <w:rPr>
          <w:rFonts w:ascii="Times New Roman" w:hAnsi="Times New Roman" w:cs="Times New Roman"/>
        </w:rPr>
        <w:t>R</w:t>
      </w:r>
      <w:r w:rsidR="00A20AD1" w:rsidRPr="0089348C">
        <w:rPr>
          <w:rFonts w:ascii="Times New Roman" w:hAnsi="Times New Roman" w:cs="Times New Roman"/>
        </w:rPr>
        <w:t>1 receptors have been rapidly excluded as G</w:t>
      </w:r>
      <w:r w:rsidR="008F6B70">
        <w:rPr>
          <w:rFonts w:ascii="Times New Roman" w:hAnsi="Times New Roman" w:cs="Times New Roman"/>
        </w:rPr>
        <w:t>al</w:t>
      </w:r>
      <w:r w:rsidRPr="0089348C">
        <w:rPr>
          <w:rFonts w:ascii="Times New Roman" w:hAnsi="Times New Roman" w:cs="Times New Roman"/>
        </w:rPr>
        <w:t>R</w:t>
      </w:r>
      <w:r w:rsidR="00A20AD1" w:rsidRPr="0089348C">
        <w:rPr>
          <w:rFonts w:ascii="Times New Roman" w:hAnsi="Times New Roman" w:cs="Times New Roman"/>
        </w:rPr>
        <w:t>1 receptors also inhibit</w:t>
      </w:r>
      <w:r w:rsidR="003E1138">
        <w:rPr>
          <w:rFonts w:ascii="Times New Roman" w:hAnsi="Times New Roman" w:cs="Times New Roman"/>
        </w:rPr>
        <w:t xml:space="preserve"> the release of</w:t>
      </w:r>
      <w:r w:rsidR="00A20AD1" w:rsidRPr="0089348C">
        <w:rPr>
          <w:rFonts w:ascii="Times New Roman" w:hAnsi="Times New Roman" w:cs="Times New Roman"/>
        </w:rPr>
        <w:t xml:space="preserve"> insulin leading to poor tolerability and many systemic effects</w:t>
      </w:r>
      <w:r w:rsidR="008F6B70">
        <w:rPr>
          <w:rFonts w:ascii="Times New Roman" w:hAnsi="Times New Roman" w:cs="Times New Roman"/>
        </w:rPr>
        <w:t xml:space="preserve"> </w:t>
      </w:r>
      <w:r w:rsidR="009541FE">
        <w:rPr>
          <w:rFonts w:ascii="Times New Roman" w:hAnsi="Times New Roman" w:cs="Times New Roman"/>
          <w:noProof/>
        </w:rPr>
        <w:t>[20,31]</w:t>
      </w:r>
      <w:r w:rsidR="00A20AD1" w:rsidRPr="0089348C">
        <w:rPr>
          <w:rFonts w:ascii="Times New Roman" w:hAnsi="Times New Roman" w:cs="Times New Roman"/>
        </w:rPr>
        <w:t>.</w:t>
      </w:r>
      <w:r w:rsidR="003E1138">
        <w:rPr>
          <w:rFonts w:ascii="Times New Roman" w:hAnsi="Times New Roman" w:cs="Times New Roman"/>
        </w:rPr>
        <w:t xml:space="preserve"> GalR2 receptors seem to be localised just on the CNS and, </w:t>
      </w:r>
      <w:r w:rsidR="003E1138">
        <w:rPr>
          <w:rFonts w:ascii="Times New Roman" w:hAnsi="Times New Roman" w:cs="Times New Roman"/>
        </w:rPr>
        <w:lastRenderedPageBreak/>
        <w:t xml:space="preserve">interestingly, </w:t>
      </w:r>
      <w:r w:rsidR="008F6B70">
        <w:rPr>
          <w:rFonts w:ascii="Times New Roman" w:hAnsi="Times New Roman" w:cs="Times New Roman"/>
        </w:rPr>
        <w:t>the</w:t>
      </w:r>
      <w:r w:rsidR="003E1138">
        <w:rPr>
          <w:rFonts w:ascii="Times New Roman" w:hAnsi="Times New Roman" w:cs="Times New Roman"/>
        </w:rPr>
        <w:t xml:space="preserve">ir stimulation seem to </w:t>
      </w:r>
      <w:r w:rsidR="00A20AD1" w:rsidRPr="0089348C">
        <w:rPr>
          <w:rFonts w:ascii="Times New Roman" w:hAnsi="Times New Roman" w:cs="Times New Roman"/>
        </w:rPr>
        <w:t xml:space="preserve">reduce glutamate release </w:t>
      </w:r>
      <w:r w:rsidR="009541FE">
        <w:rPr>
          <w:rFonts w:ascii="Times New Roman" w:hAnsi="Times New Roman" w:cs="Times New Roman"/>
          <w:noProof/>
        </w:rPr>
        <w:t>[34]</w:t>
      </w:r>
      <w:r w:rsidR="00A20AD1" w:rsidRPr="0089348C">
        <w:rPr>
          <w:rFonts w:ascii="Times New Roman" w:hAnsi="Times New Roman" w:cs="Times New Roman"/>
        </w:rPr>
        <w:t xml:space="preserve">, further </w:t>
      </w:r>
      <w:r w:rsidR="008F6B70">
        <w:rPr>
          <w:rFonts w:ascii="Times New Roman" w:hAnsi="Times New Roman" w:cs="Times New Roman"/>
        </w:rPr>
        <w:t xml:space="preserve">suggesting a promising </w:t>
      </w:r>
      <w:r w:rsidR="00A20AD1" w:rsidRPr="0089348C">
        <w:rPr>
          <w:rFonts w:ascii="Times New Roman" w:hAnsi="Times New Roman" w:cs="Times New Roman"/>
        </w:rPr>
        <w:t xml:space="preserve">anti-seizure activity </w:t>
      </w:r>
      <w:r w:rsidR="008F6B70">
        <w:rPr>
          <w:rFonts w:ascii="Times New Roman" w:hAnsi="Times New Roman" w:cs="Times New Roman"/>
        </w:rPr>
        <w:t xml:space="preserve">for </w:t>
      </w:r>
      <w:r w:rsidR="00A20AD1" w:rsidRPr="0089348C">
        <w:rPr>
          <w:rFonts w:ascii="Times New Roman" w:hAnsi="Times New Roman" w:cs="Times New Roman"/>
        </w:rPr>
        <w:t xml:space="preserve">this class of compounds. </w:t>
      </w:r>
    </w:p>
    <w:p w14:paraId="17B2DC9D" w14:textId="77777777" w:rsidR="007A1BBA" w:rsidRPr="0089348C" w:rsidRDefault="007A1BBA" w:rsidP="0089348C">
      <w:pPr>
        <w:pStyle w:val="Default"/>
        <w:spacing w:line="480" w:lineRule="auto"/>
        <w:ind w:left="720"/>
        <w:jc w:val="both"/>
        <w:rPr>
          <w:rFonts w:ascii="Times New Roman" w:hAnsi="Times New Roman" w:cs="Times New Roman"/>
          <w:b/>
        </w:rPr>
      </w:pPr>
    </w:p>
    <w:p w14:paraId="43C6363F" w14:textId="77777777" w:rsidR="007A1BBA" w:rsidRPr="0089348C" w:rsidRDefault="007A1BBA" w:rsidP="0089348C">
      <w:pPr>
        <w:pStyle w:val="Default"/>
        <w:numPr>
          <w:ilvl w:val="1"/>
          <w:numId w:val="1"/>
        </w:numPr>
        <w:spacing w:line="480" w:lineRule="auto"/>
        <w:jc w:val="both"/>
        <w:rPr>
          <w:rFonts w:ascii="Times New Roman" w:hAnsi="Times New Roman" w:cs="Times New Roman"/>
          <w:b/>
        </w:rPr>
      </w:pPr>
      <w:r w:rsidRPr="0089348C">
        <w:rPr>
          <w:rFonts w:ascii="Times New Roman" w:hAnsi="Times New Roman" w:cs="Times New Roman"/>
          <w:b/>
        </w:rPr>
        <w:t>Potassium channels</w:t>
      </w:r>
    </w:p>
    <w:p w14:paraId="261BE61B" w14:textId="7694DFAB" w:rsidR="00395764" w:rsidRPr="0089348C" w:rsidRDefault="009E2E9A" w:rsidP="0089348C">
      <w:pPr>
        <w:pStyle w:val="Default"/>
        <w:spacing w:line="480" w:lineRule="auto"/>
        <w:jc w:val="both"/>
        <w:rPr>
          <w:rFonts w:ascii="Times New Roman" w:hAnsi="Times New Roman" w:cs="Times New Roman"/>
        </w:rPr>
      </w:pPr>
      <w:r>
        <w:rPr>
          <w:rFonts w:ascii="Times New Roman" w:hAnsi="Times New Roman" w:cs="Times New Roman"/>
        </w:rPr>
        <w:tab/>
      </w:r>
      <w:r w:rsidR="00CE4442">
        <w:rPr>
          <w:rFonts w:ascii="Times New Roman" w:hAnsi="Times New Roman" w:cs="Times New Roman"/>
        </w:rPr>
        <w:t xml:space="preserve">Potassium channels are ubiquitous in neuronal and glial cell membranes and they are central to excitability </w:t>
      </w:r>
      <w:r w:rsidR="00DC055F">
        <w:rPr>
          <w:rFonts w:ascii="Times New Roman" w:hAnsi="Times New Roman" w:cs="Times New Roman"/>
          <w:noProof/>
        </w:rPr>
        <w:t>[35]</w:t>
      </w:r>
      <w:r w:rsidR="00CE4442">
        <w:rPr>
          <w:rFonts w:ascii="Times New Roman" w:hAnsi="Times New Roman" w:cs="Times New Roman"/>
        </w:rPr>
        <w:t>. Among all voltage-gated potassium currents, the M-current has been historically linked to epilepsy with the discovery of benign familial neonatal seizures, a rare autosomal dominant condition associated with</w:t>
      </w:r>
      <w:r>
        <w:rPr>
          <w:rFonts w:ascii="Times New Roman" w:hAnsi="Times New Roman" w:cs="Times New Roman"/>
        </w:rPr>
        <w:t xml:space="preserve"> mutations of</w:t>
      </w:r>
      <w:r w:rsidR="00CE4442">
        <w:rPr>
          <w:rFonts w:ascii="Times New Roman" w:hAnsi="Times New Roman" w:cs="Times New Roman"/>
        </w:rPr>
        <w:t xml:space="preserve"> KCNQ subfamily genes </w:t>
      </w:r>
      <w:r w:rsidR="00DC055F">
        <w:rPr>
          <w:rFonts w:ascii="Times New Roman" w:hAnsi="Times New Roman" w:cs="Times New Roman"/>
          <w:noProof/>
        </w:rPr>
        <w:t>[36]</w:t>
      </w:r>
      <w:r w:rsidR="00CE4442">
        <w:rPr>
          <w:rFonts w:ascii="Times New Roman" w:hAnsi="Times New Roman" w:cs="Times New Roman"/>
        </w:rPr>
        <w:t xml:space="preserve">. </w:t>
      </w:r>
      <w:proofErr w:type="spellStart"/>
      <w:r w:rsidR="00CE4442">
        <w:rPr>
          <w:rFonts w:ascii="Times New Roman" w:hAnsi="Times New Roman" w:cs="Times New Roman"/>
        </w:rPr>
        <w:t>Retigabine</w:t>
      </w:r>
      <w:proofErr w:type="spellEnd"/>
      <w:r w:rsidR="00CE4442">
        <w:rPr>
          <w:rFonts w:ascii="Times New Roman" w:hAnsi="Times New Roman" w:cs="Times New Roman"/>
        </w:rPr>
        <w:t xml:space="preserve"> is the prototype of potassium channels openers</w:t>
      </w:r>
      <w:r w:rsidR="005B45CA">
        <w:rPr>
          <w:rFonts w:ascii="Times New Roman" w:hAnsi="Times New Roman" w:cs="Times New Roman"/>
        </w:rPr>
        <w:t xml:space="preserve"> and represents the first in-class AED marketed so far</w:t>
      </w:r>
      <w:r w:rsidR="00CE4442">
        <w:rPr>
          <w:rFonts w:ascii="Times New Roman" w:hAnsi="Times New Roman" w:cs="Times New Roman"/>
        </w:rPr>
        <w:t>. It is a structure analog</w:t>
      </w:r>
      <w:r>
        <w:rPr>
          <w:rFonts w:ascii="Times New Roman" w:hAnsi="Times New Roman" w:cs="Times New Roman"/>
        </w:rPr>
        <w:t>ue</w:t>
      </w:r>
      <w:r w:rsidR="00CE4442">
        <w:rPr>
          <w:rFonts w:ascii="Times New Roman" w:hAnsi="Times New Roman" w:cs="Times New Roman"/>
        </w:rPr>
        <w:t xml:space="preserve"> of </w:t>
      </w:r>
      <w:proofErr w:type="spellStart"/>
      <w:r>
        <w:rPr>
          <w:rFonts w:ascii="Times New Roman" w:hAnsi="Times New Roman" w:cs="Times New Roman"/>
        </w:rPr>
        <w:t>F</w:t>
      </w:r>
      <w:r w:rsidR="00CE4442">
        <w:rPr>
          <w:rFonts w:ascii="Times New Roman" w:hAnsi="Times New Roman" w:cs="Times New Roman"/>
        </w:rPr>
        <w:t>lupirtine</w:t>
      </w:r>
      <w:proofErr w:type="spellEnd"/>
      <w:r w:rsidR="00CE4442">
        <w:rPr>
          <w:rFonts w:ascii="Times New Roman" w:hAnsi="Times New Roman" w:cs="Times New Roman"/>
        </w:rPr>
        <w:t xml:space="preserve">, a centrally acting </w:t>
      </w:r>
      <w:proofErr w:type="spellStart"/>
      <w:r w:rsidR="00CE4442">
        <w:rPr>
          <w:rFonts w:ascii="Times New Roman" w:hAnsi="Times New Roman" w:cs="Times New Roman"/>
        </w:rPr>
        <w:t>nonopioid</w:t>
      </w:r>
      <w:proofErr w:type="spellEnd"/>
      <w:r w:rsidR="00CE4442">
        <w:rPr>
          <w:rFonts w:ascii="Times New Roman" w:hAnsi="Times New Roman" w:cs="Times New Roman"/>
        </w:rPr>
        <w:t xml:space="preserve"> analgesic with also muscle relaxant and neu</w:t>
      </w:r>
      <w:r>
        <w:rPr>
          <w:rFonts w:ascii="Times New Roman" w:hAnsi="Times New Roman" w:cs="Times New Roman"/>
        </w:rPr>
        <w:t>r</w:t>
      </w:r>
      <w:r w:rsidR="00CE4442">
        <w:rPr>
          <w:rFonts w:ascii="Times New Roman" w:hAnsi="Times New Roman" w:cs="Times New Roman"/>
        </w:rPr>
        <w:t xml:space="preserve">oprotective </w:t>
      </w:r>
      <w:r w:rsidR="006B5D9D">
        <w:rPr>
          <w:rFonts w:ascii="Times New Roman" w:hAnsi="Times New Roman" w:cs="Times New Roman"/>
        </w:rPr>
        <w:t>properties</w:t>
      </w:r>
      <w:r w:rsidR="00CE4442">
        <w:rPr>
          <w:rFonts w:ascii="Times New Roman" w:hAnsi="Times New Roman" w:cs="Times New Roman"/>
        </w:rPr>
        <w:t xml:space="preserve"> </w:t>
      </w:r>
      <w:r w:rsidR="00DC055F">
        <w:rPr>
          <w:rFonts w:ascii="Times New Roman" w:hAnsi="Times New Roman" w:cs="Times New Roman"/>
          <w:noProof/>
        </w:rPr>
        <w:t>[37,38]</w:t>
      </w:r>
      <w:r w:rsidR="00DC055F">
        <w:rPr>
          <w:rFonts w:ascii="Times New Roman" w:hAnsi="Times New Roman" w:cs="Times New Roman"/>
        </w:rPr>
        <w:t xml:space="preserve">. It </w:t>
      </w:r>
      <w:r w:rsidR="00EC0328">
        <w:rPr>
          <w:rFonts w:ascii="Times New Roman" w:hAnsi="Times New Roman" w:cs="Times New Roman"/>
        </w:rPr>
        <w:t xml:space="preserve">was already known since the 1980s that </w:t>
      </w:r>
      <w:proofErr w:type="spellStart"/>
      <w:r w:rsidR="00EC0328">
        <w:rPr>
          <w:rFonts w:ascii="Times New Roman" w:hAnsi="Times New Roman" w:cs="Times New Roman"/>
        </w:rPr>
        <w:t>Flupirtine</w:t>
      </w:r>
      <w:proofErr w:type="spellEnd"/>
      <w:r w:rsidR="00EC0328">
        <w:rPr>
          <w:rFonts w:ascii="Times New Roman" w:hAnsi="Times New Roman" w:cs="Times New Roman"/>
        </w:rPr>
        <w:t xml:space="preserve"> had some anticonvulsant activity and its subsequent structure-activity optimization let to the development of </w:t>
      </w:r>
      <w:proofErr w:type="spellStart"/>
      <w:r w:rsidR="00EC0328">
        <w:rPr>
          <w:rFonts w:ascii="Times New Roman" w:hAnsi="Times New Roman" w:cs="Times New Roman"/>
        </w:rPr>
        <w:t>Retigabine</w:t>
      </w:r>
      <w:proofErr w:type="spellEnd"/>
      <w:r w:rsidR="00EC0328">
        <w:rPr>
          <w:rFonts w:ascii="Times New Roman" w:hAnsi="Times New Roman" w:cs="Times New Roman"/>
        </w:rPr>
        <w:t xml:space="preserve"> </w:t>
      </w:r>
      <w:r w:rsidR="00DC055F">
        <w:rPr>
          <w:rFonts w:ascii="Times New Roman" w:hAnsi="Times New Roman" w:cs="Times New Roman"/>
          <w:noProof/>
        </w:rPr>
        <w:t>[39]</w:t>
      </w:r>
      <w:r w:rsidR="00EC0328">
        <w:rPr>
          <w:rFonts w:ascii="Times New Roman" w:hAnsi="Times New Roman" w:cs="Times New Roman"/>
        </w:rPr>
        <w:t>. In 2013, shortly after having been marketed, GlaxoSmithKline</w:t>
      </w:r>
      <w:r w:rsidR="006B5D9D">
        <w:rPr>
          <w:rFonts w:ascii="Times New Roman" w:hAnsi="Times New Roman" w:cs="Times New Roman"/>
        </w:rPr>
        <w:t xml:space="preserve"> (GSK)</w:t>
      </w:r>
      <w:r w:rsidR="00EC0328">
        <w:rPr>
          <w:rFonts w:ascii="Times New Roman" w:hAnsi="Times New Roman" w:cs="Times New Roman"/>
        </w:rPr>
        <w:t xml:space="preserve"> announced that there were safety issues with the drug as it could cause blue discoloration of the skin and eye abnormalities. </w:t>
      </w:r>
      <w:proofErr w:type="gramStart"/>
      <w:r w:rsidR="00EC0328">
        <w:rPr>
          <w:rFonts w:ascii="Times New Roman" w:hAnsi="Times New Roman" w:cs="Times New Roman"/>
        </w:rPr>
        <w:t>As a consequence</w:t>
      </w:r>
      <w:proofErr w:type="gramEnd"/>
      <w:r w:rsidR="00EC0328">
        <w:rPr>
          <w:rFonts w:ascii="Times New Roman" w:hAnsi="Times New Roman" w:cs="Times New Roman"/>
        </w:rPr>
        <w:t xml:space="preserve">, GSK decided to discontinue the production of </w:t>
      </w:r>
      <w:proofErr w:type="spellStart"/>
      <w:r w:rsidR="00EC0328">
        <w:rPr>
          <w:rFonts w:ascii="Times New Roman" w:hAnsi="Times New Roman" w:cs="Times New Roman"/>
        </w:rPr>
        <w:t>Retigabine</w:t>
      </w:r>
      <w:proofErr w:type="spellEnd"/>
      <w:r w:rsidR="00EC0328">
        <w:rPr>
          <w:rFonts w:ascii="Times New Roman" w:hAnsi="Times New Roman" w:cs="Times New Roman"/>
        </w:rPr>
        <w:t xml:space="preserve"> in 2017.</w:t>
      </w:r>
      <w:r>
        <w:rPr>
          <w:rFonts w:ascii="Times New Roman" w:hAnsi="Times New Roman" w:cs="Times New Roman"/>
        </w:rPr>
        <w:t xml:space="preserve"> However, research on the potential role of potassium channel openers is epilepsy has progressed with the identification of other potential drugs like 1OP-2198.</w:t>
      </w:r>
    </w:p>
    <w:p w14:paraId="17575DC5" w14:textId="77777777" w:rsidR="00395764" w:rsidRPr="0089348C" w:rsidRDefault="00395764" w:rsidP="0089348C">
      <w:pPr>
        <w:pStyle w:val="Default"/>
        <w:spacing w:line="480" w:lineRule="auto"/>
        <w:jc w:val="both"/>
        <w:rPr>
          <w:rFonts w:ascii="Times New Roman" w:hAnsi="Times New Roman" w:cs="Times New Roman"/>
        </w:rPr>
      </w:pPr>
    </w:p>
    <w:p w14:paraId="0DB51EBE" w14:textId="77777777"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 xml:space="preserve">COMPETITIVE ENVIRONMENT </w:t>
      </w:r>
    </w:p>
    <w:p w14:paraId="78692022" w14:textId="377352F8" w:rsidR="0070787E" w:rsidRPr="0089348C" w:rsidRDefault="00C56B05" w:rsidP="00C56B05">
      <w:pPr>
        <w:pStyle w:val="Default"/>
        <w:spacing w:line="480" w:lineRule="auto"/>
        <w:jc w:val="both"/>
        <w:rPr>
          <w:rFonts w:ascii="Times New Roman" w:hAnsi="Times New Roman" w:cs="Times New Roman"/>
          <w:b/>
        </w:rPr>
      </w:pPr>
      <w:r>
        <w:rPr>
          <w:rFonts w:ascii="Times New Roman" w:hAnsi="Times New Roman" w:cs="Times New Roman"/>
          <w:b/>
        </w:rPr>
        <w:t>6</w:t>
      </w:r>
      <w:r w:rsidR="0070787E" w:rsidRPr="0089348C">
        <w:rPr>
          <w:rFonts w:ascii="Times New Roman" w:hAnsi="Times New Roman" w:cs="Times New Roman"/>
          <w:b/>
        </w:rPr>
        <w:t>.1 Cannabis derivative</w:t>
      </w:r>
    </w:p>
    <w:p w14:paraId="14630A3E" w14:textId="7BEC8238" w:rsidR="004C2ED8" w:rsidRPr="0089348C" w:rsidRDefault="003C5EFA"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526CDA">
        <w:rPr>
          <w:rFonts w:ascii="Times New Roman" w:hAnsi="Times New Roman" w:cs="Times New Roman"/>
        </w:rPr>
        <w:t xml:space="preserve">CBD and CBDV </w:t>
      </w:r>
      <w:r w:rsidR="004C2ED8" w:rsidRPr="0089348C">
        <w:rPr>
          <w:rFonts w:ascii="Times New Roman" w:hAnsi="Times New Roman" w:cs="Times New Roman"/>
        </w:rPr>
        <w:t xml:space="preserve">are both active constituents of </w:t>
      </w:r>
      <w:r w:rsidR="004C2ED8" w:rsidRPr="0089348C">
        <w:rPr>
          <w:rFonts w:ascii="Times New Roman" w:hAnsi="Times New Roman" w:cs="Times New Roman"/>
          <w:i/>
        </w:rPr>
        <w:t xml:space="preserve">Cannabis </w:t>
      </w:r>
      <w:proofErr w:type="spellStart"/>
      <w:r w:rsidR="004C2ED8" w:rsidRPr="0089348C">
        <w:rPr>
          <w:rFonts w:ascii="Times New Roman" w:hAnsi="Times New Roman" w:cs="Times New Roman"/>
          <w:i/>
        </w:rPr>
        <w:t>Sativa</w:t>
      </w:r>
      <w:proofErr w:type="spellEnd"/>
      <w:r w:rsidR="004C2ED8" w:rsidRPr="0089348C">
        <w:rPr>
          <w:rFonts w:ascii="Times New Roman" w:hAnsi="Times New Roman" w:cs="Times New Roman"/>
        </w:rPr>
        <w:t xml:space="preserve"> and both of them have shown antiepileptic activity in both in vitro and in vivo models of epilepsy </w:t>
      </w:r>
      <w:r w:rsidR="00DC055F">
        <w:rPr>
          <w:rFonts w:ascii="Times New Roman" w:hAnsi="Times New Roman" w:cs="Times New Roman"/>
          <w:noProof/>
        </w:rPr>
        <w:t>[20,40]</w:t>
      </w:r>
      <w:r w:rsidR="004C2ED8" w:rsidRPr="0089348C">
        <w:rPr>
          <w:rFonts w:ascii="Times New Roman" w:hAnsi="Times New Roman" w:cs="Times New Roman"/>
        </w:rPr>
        <w:t xml:space="preserve">.  Interestingly enough, none of them interact with CB receptors and/or the endocannabinoid </w:t>
      </w:r>
      <w:r w:rsidR="004C2ED8" w:rsidRPr="0089348C">
        <w:rPr>
          <w:rFonts w:ascii="Times New Roman" w:hAnsi="Times New Roman" w:cs="Times New Roman"/>
        </w:rPr>
        <w:lastRenderedPageBreak/>
        <w:t xml:space="preserve">system </w:t>
      </w:r>
      <w:r w:rsidR="00DC055F">
        <w:rPr>
          <w:rFonts w:ascii="Times New Roman" w:hAnsi="Times New Roman" w:cs="Times New Roman"/>
          <w:noProof/>
        </w:rPr>
        <w:t>[20,41]</w:t>
      </w:r>
      <w:r w:rsidR="004C2ED8" w:rsidRPr="0089348C">
        <w:rPr>
          <w:rFonts w:ascii="Times New Roman" w:hAnsi="Times New Roman" w:cs="Times New Roman"/>
        </w:rPr>
        <w:t xml:space="preserve"> and both of them seem to modulate intracellular calcium in order to maintain a normal neuronal function </w:t>
      </w:r>
      <w:r w:rsidR="00DC055F">
        <w:rPr>
          <w:rFonts w:ascii="Times New Roman" w:hAnsi="Times New Roman" w:cs="Times New Roman"/>
          <w:noProof/>
        </w:rPr>
        <w:t>[20,42]</w:t>
      </w:r>
      <w:r w:rsidR="006B5D9D">
        <w:rPr>
          <w:rFonts w:ascii="Times New Roman" w:hAnsi="Times New Roman" w:cs="Times New Roman"/>
        </w:rPr>
        <w:t>,</w:t>
      </w:r>
      <w:r w:rsidR="004C2ED8" w:rsidRPr="0089348C">
        <w:rPr>
          <w:rFonts w:ascii="Times New Roman" w:hAnsi="Times New Roman" w:cs="Times New Roman"/>
        </w:rPr>
        <w:t xml:space="preserve"> though a specific target hasn’t been identified yet. </w:t>
      </w:r>
    </w:p>
    <w:p w14:paraId="7402B2A2" w14:textId="04B2F750" w:rsidR="00CD3A4D" w:rsidRPr="0089348C" w:rsidRDefault="00D06B1A" w:rsidP="006C626E">
      <w:pPr>
        <w:pStyle w:val="Default"/>
        <w:spacing w:line="480" w:lineRule="auto"/>
        <w:jc w:val="both"/>
        <w:rPr>
          <w:rFonts w:ascii="Times New Roman" w:hAnsi="Times New Roman" w:cs="Times New Roman"/>
        </w:rPr>
      </w:pPr>
      <w:r w:rsidRPr="00A3187B">
        <w:rPr>
          <w:rFonts w:ascii="Times New Roman" w:hAnsi="Times New Roman" w:cs="Times New Roman"/>
          <w:highlight w:val="yellow"/>
        </w:rPr>
        <w:t>CBD is probably the most popular cannabinoid at the moment</w:t>
      </w:r>
      <w:r w:rsidR="0002082F" w:rsidRPr="00A3187B">
        <w:rPr>
          <w:rFonts w:ascii="Times New Roman" w:hAnsi="Times New Roman" w:cs="Times New Roman"/>
          <w:highlight w:val="yellow"/>
        </w:rPr>
        <w:t xml:space="preserve"> </w:t>
      </w:r>
      <w:r w:rsidR="0002082F" w:rsidRPr="00A3187B">
        <w:rPr>
          <w:rFonts w:ascii="Times New Roman" w:hAnsi="Times New Roman" w:cs="Times New Roman"/>
          <w:noProof/>
          <w:highlight w:val="yellow"/>
        </w:rPr>
        <w:t>[43]</w:t>
      </w:r>
      <w:r w:rsidRPr="00A3187B">
        <w:rPr>
          <w:rFonts w:ascii="Times New Roman" w:hAnsi="Times New Roman" w:cs="Times New Roman"/>
          <w:highlight w:val="yellow"/>
        </w:rPr>
        <w:t>.</w:t>
      </w:r>
      <w:r w:rsidRPr="0089348C">
        <w:rPr>
          <w:rFonts w:ascii="Times New Roman" w:hAnsi="Times New Roman" w:cs="Times New Roman"/>
        </w:rPr>
        <w:t xml:space="preserve"> It has already received orphan drug designation from the Food and Drug Administration (FDA) for infantile spasms in </w:t>
      </w:r>
      <w:proofErr w:type="spellStart"/>
      <w:r w:rsidRPr="0089348C">
        <w:rPr>
          <w:rFonts w:ascii="Times New Roman" w:hAnsi="Times New Roman" w:cs="Times New Roman"/>
        </w:rPr>
        <w:t>Dravet</w:t>
      </w:r>
      <w:proofErr w:type="spellEnd"/>
      <w:r w:rsidRPr="0089348C">
        <w:rPr>
          <w:rFonts w:ascii="Times New Roman" w:hAnsi="Times New Roman" w:cs="Times New Roman"/>
        </w:rPr>
        <w:t xml:space="preserve"> syndrome, Lennox-</w:t>
      </w:r>
      <w:proofErr w:type="spellStart"/>
      <w:r w:rsidRPr="0089348C">
        <w:rPr>
          <w:rFonts w:ascii="Times New Roman" w:hAnsi="Times New Roman" w:cs="Times New Roman"/>
        </w:rPr>
        <w:t>Gastaut</w:t>
      </w:r>
      <w:proofErr w:type="spellEnd"/>
      <w:r w:rsidRPr="0089348C">
        <w:rPr>
          <w:rFonts w:ascii="Times New Roman" w:hAnsi="Times New Roman" w:cs="Times New Roman"/>
        </w:rPr>
        <w:t xml:space="preserve"> syndrome and Tuberous Sclerosis Complex (TSC) and it is under Phase III development for these indications with GW Pharmaceuticals. </w:t>
      </w:r>
      <w:r w:rsidR="00E564E3">
        <w:rPr>
          <w:rFonts w:ascii="Times New Roman" w:hAnsi="Times New Roman" w:cs="Times New Roman"/>
        </w:rPr>
        <w:t>CBDV</w:t>
      </w:r>
      <w:r w:rsidR="00E564E3" w:rsidRPr="0089348C">
        <w:rPr>
          <w:rFonts w:ascii="Times New Roman" w:hAnsi="Times New Roman" w:cs="Times New Roman"/>
        </w:rPr>
        <w:t xml:space="preserve"> has shown anticonvulsant activity in a broad range of animal models including the mouse</w:t>
      </w:r>
      <w:r w:rsidR="006B5D9D">
        <w:rPr>
          <w:rFonts w:ascii="Times New Roman" w:hAnsi="Times New Roman" w:cs="Times New Roman"/>
        </w:rPr>
        <w:t xml:space="preserve"> maximal electr</w:t>
      </w:r>
      <w:r w:rsidR="00324771">
        <w:rPr>
          <w:rFonts w:ascii="Times New Roman" w:hAnsi="Times New Roman" w:cs="Times New Roman"/>
        </w:rPr>
        <w:t>oshock seizure (</w:t>
      </w:r>
      <w:r w:rsidR="00E564E3" w:rsidRPr="0089348C">
        <w:rPr>
          <w:rFonts w:ascii="Times New Roman" w:hAnsi="Times New Roman" w:cs="Times New Roman"/>
        </w:rPr>
        <w:t>MES</w:t>
      </w:r>
      <w:r w:rsidR="00324771">
        <w:rPr>
          <w:rFonts w:ascii="Times New Roman" w:hAnsi="Times New Roman" w:cs="Times New Roman"/>
        </w:rPr>
        <w:t>)</w:t>
      </w:r>
      <w:r w:rsidR="00E564E3" w:rsidRPr="0089348C">
        <w:rPr>
          <w:rFonts w:ascii="Times New Roman" w:hAnsi="Times New Roman" w:cs="Times New Roman"/>
        </w:rPr>
        <w:t xml:space="preserve"> model of generalised seizures, the mouse audiogenic model and the acute</w:t>
      </w:r>
      <w:r w:rsidR="00324771">
        <w:rPr>
          <w:rFonts w:ascii="Times New Roman" w:hAnsi="Times New Roman" w:cs="Times New Roman"/>
        </w:rPr>
        <w:t xml:space="preserve"> </w:t>
      </w:r>
      <w:proofErr w:type="spellStart"/>
      <w:r w:rsidR="00324771">
        <w:rPr>
          <w:rFonts w:ascii="Times New Roman" w:hAnsi="Times New Roman" w:cs="Times New Roman"/>
        </w:rPr>
        <w:t>pentylentetrazole</w:t>
      </w:r>
      <w:proofErr w:type="spellEnd"/>
      <w:r w:rsidR="00324771">
        <w:rPr>
          <w:rFonts w:ascii="Times New Roman" w:hAnsi="Times New Roman" w:cs="Times New Roman"/>
        </w:rPr>
        <w:t xml:space="preserve"> (</w:t>
      </w:r>
      <w:r w:rsidR="00E564E3" w:rsidRPr="0089348C">
        <w:rPr>
          <w:rFonts w:ascii="Times New Roman" w:hAnsi="Times New Roman" w:cs="Times New Roman"/>
        </w:rPr>
        <w:t>PTZ</w:t>
      </w:r>
      <w:r w:rsidR="00324771">
        <w:rPr>
          <w:rFonts w:ascii="Times New Roman" w:hAnsi="Times New Roman" w:cs="Times New Roman"/>
        </w:rPr>
        <w:t>)</w:t>
      </w:r>
      <w:r w:rsidR="00E564E3" w:rsidRPr="0089348C">
        <w:rPr>
          <w:rFonts w:ascii="Times New Roman" w:hAnsi="Times New Roman" w:cs="Times New Roman"/>
        </w:rPr>
        <w:t xml:space="preserve"> rat model </w:t>
      </w:r>
      <w:r w:rsidR="00063721">
        <w:rPr>
          <w:rFonts w:ascii="Times New Roman" w:hAnsi="Times New Roman" w:cs="Times New Roman"/>
          <w:noProof/>
        </w:rPr>
        <w:t>[20]</w:t>
      </w:r>
      <w:r w:rsidR="00E564E3" w:rsidRPr="0089348C">
        <w:rPr>
          <w:rFonts w:ascii="Times New Roman" w:hAnsi="Times New Roman" w:cs="Times New Roman"/>
        </w:rPr>
        <w:t xml:space="preserve">. It has also shown </w:t>
      </w:r>
      <w:r w:rsidR="00324771">
        <w:rPr>
          <w:rFonts w:ascii="Times New Roman" w:hAnsi="Times New Roman" w:cs="Times New Roman"/>
        </w:rPr>
        <w:t xml:space="preserve">some </w:t>
      </w:r>
      <w:proofErr w:type="spellStart"/>
      <w:r w:rsidR="00E564E3" w:rsidRPr="0089348C">
        <w:rPr>
          <w:rFonts w:ascii="Times New Roman" w:hAnsi="Times New Roman" w:cs="Times New Roman"/>
        </w:rPr>
        <w:t>antiepileptiform</w:t>
      </w:r>
      <w:proofErr w:type="spellEnd"/>
      <w:r w:rsidR="00E564E3" w:rsidRPr="0089348C">
        <w:rPr>
          <w:rFonts w:ascii="Times New Roman" w:hAnsi="Times New Roman" w:cs="Times New Roman"/>
        </w:rPr>
        <w:t xml:space="preserve"> activity in the 4-aminopyridine model but no effect against pilocarpine-induced seizures, though these seizures were significantly attenuated when administered with valproate or phenobarbital </w:t>
      </w:r>
      <w:r w:rsidR="0002082F">
        <w:rPr>
          <w:rFonts w:ascii="Times New Roman" w:hAnsi="Times New Roman" w:cs="Times New Roman"/>
          <w:noProof/>
        </w:rPr>
        <w:t>[44]</w:t>
      </w:r>
      <w:r w:rsidR="00E564E3" w:rsidRPr="0089348C">
        <w:rPr>
          <w:rFonts w:ascii="Times New Roman" w:hAnsi="Times New Roman" w:cs="Times New Roman"/>
        </w:rPr>
        <w:t>.</w:t>
      </w:r>
      <w:r w:rsidR="00E564E3">
        <w:rPr>
          <w:rFonts w:ascii="Times New Roman" w:hAnsi="Times New Roman" w:cs="Times New Roman"/>
        </w:rPr>
        <w:t xml:space="preserve"> </w:t>
      </w:r>
      <w:r w:rsidR="00CD3A4D" w:rsidRPr="0089348C">
        <w:rPr>
          <w:rFonts w:ascii="Times New Roman" w:hAnsi="Times New Roman" w:cs="Times New Roman"/>
        </w:rPr>
        <w:t>Preclinical safety</w:t>
      </w:r>
      <w:r w:rsidR="00324771">
        <w:rPr>
          <w:rFonts w:ascii="Times New Roman" w:hAnsi="Times New Roman" w:cs="Times New Roman"/>
        </w:rPr>
        <w:t>,</w:t>
      </w:r>
      <w:r w:rsidR="00CD3A4D" w:rsidRPr="0089348C">
        <w:rPr>
          <w:rFonts w:ascii="Times New Roman" w:hAnsi="Times New Roman" w:cs="Times New Roman"/>
        </w:rPr>
        <w:t xml:space="preserve"> pharmacology</w:t>
      </w:r>
      <w:r w:rsidR="00324771">
        <w:rPr>
          <w:rFonts w:ascii="Times New Roman" w:hAnsi="Times New Roman" w:cs="Times New Roman"/>
        </w:rPr>
        <w:t>,</w:t>
      </w:r>
      <w:r w:rsidR="00CD3A4D" w:rsidRPr="0089348C">
        <w:rPr>
          <w:rFonts w:ascii="Times New Roman" w:hAnsi="Times New Roman" w:cs="Times New Roman"/>
        </w:rPr>
        <w:t xml:space="preserve"> genetic and toxicology studies</w:t>
      </w:r>
      <w:r w:rsidR="00E564E3">
        <w:rPr>
          <w:rFonts w:ascii="Times New Roman" w:hAnsi="Times New Roman" w:cs="Times New Roman"/>
        </w:rPr>
        <w:t xml:space="preserve"> of CBDV </w:t>
      </w:r>
      <w:r w:rsidR="00CD3A4D" w:rsidRPr="0089348C">
        <w:rPr>
          <w:rFonts w:ascii="Times New Roman" w:hAnsi="Times New Roman" w:cs="Times New Roman"/>
        </w:rPr>
        <w:t xml:space="preserve">have been conducted showing </w:t>
      </w:r>
      <w:r w:rsidR="00E564E3">
        <w:rPr>
          <w:rFonts w:ascii="Times New Roman" w:hAnsi="Times New Roman" w:cs="Times New Roman"/>
        </w:rPr>
        <w:t>n</w:t>
      </w:r>
      <w:r w:rsidR="00CD3A4D" w:rsidRPr="0089348C">
        <w:rPr>
          <w:rFonts w:ascii="Times New Roman" w:hAnsi="Times New Roman" w:cs="Times New Roman"/>
        </w:rPr>
        <w:t xml:space="preserve">o target-specific toxicology. </w:t>
      </w:r>
      <w:r w:rsidR="00E564E3">
        <w:rPr>
          <w:rFonts w:ascii="Times New Roman" w:hAnsi="Times New Roman" w:cs="Times New Roman"/>
        </w:rPr>
        <w:t>P</w:t>
      </w:r>
      <w:r w:rsidR="00CD3A4D" w:rsidRPr="0089348C">
        <w:rPr>
          <w:rFonts w:ascii="Times New Roman" w:hAnsi="Times New Roman" w:cs="Times New Roman"/>
        </w:rPr>
        <w:t>hase I pharmacokinetic studies showed that both oral and intravenous formulations were well tolerated with dose proportional plasma concentration-time curve</w:t>
      </w:r>
      <w:r w:rsidR="006C626E">
        <w:rPr>
          <w:rFonts w:ascii="Times New Roman" w:hAnsi="Times New Roman" w:cs="Times New Roman"/>
        </w:rPr>
        <w:t xml:space="preserve"> and</w:t>
      </w:r>
      <w:r w:rsidR="00CD3A4D" w:rsidRPr="0089348C">
        <w:rPr>
          <w:rFonts w:ascii="Times New Roman" w:hAnsi="Times New Roman" w:cs="Times New Roman"/>
        </w:rPr>
        <w:t xml:space="preserve"> </w:t>
      </w:r>
      <w:r w:rsidR="006C626E">
        <w:rPr>
          <w:rFonts w:ascii="Times New Roman" w:hAnsi="Times New Roman" w:cs="Times New Roman"/>
        </w:rPr>
        <w:t xml:space="preserve">Phase </w:t>
      </w:r>
      <w:proofErr w:type="spellStart"/>
      <w:r w:rsidR="006C626E">
        <w:rPr>
          <w:rFonts w:ascii="Times New Roman" w:hAnsi="Times New Roman" w:cs="Times New Roman"/>
        </w:rPr>
        <w:t>IIa</w:t>
      </w:r>
      <w:proofErr w:type="spellEnd"/>
      <w:r w:rsidR="006C626E">
        <w:rPr>
          <w:rFonts w:ascii="Times New Roman" w:hAnsi="Times New Roman" w:cs="Times New Roman"/>
        </w:rPr>
        <w:t xml:space="preserve"> studies in small samples of patients with drug-resistant f</w:t>
      </w:r>
      <w:r w:rsidR="006C626E" w:rsidRPr="006C626E">
        <w:rPr>
          <w:rFonts w:ascii="Times New Roman" w:hAnsi="Times New Roman" w:cs="Times New Roman"/>
        </w:rPr>
        <w:t xml:space="preserve">ocal </w:t>
      </w:r>
      <w:r w:rsidR="006C626E">
        <w:rPr>
          <w:rFonts w:ascii="Times New Roman" w:hAnsi="Times New Roman" w:cs="Times New Roman"/>
        </w:rPr>
        <w:t>s</w:t>
      </w:r>
      <w:r w:rsidR="006C626E" w:rsidRPr="006C626E">
        <w:rPr>
          <w:rFonts w:ascii="Times New Roman" w:hAnsi="Times New Roman" w:cs="Times New Roman"/>
        </w:rPr>
        <w:t>eizures</w:t>
      </w:r>
      <w:r w:rsidR="006C626E">
        <w:rPr>
          <w:rFonts w:ascii="Times New Roman" w:hAnsi="Times New Roman" w:cs="Times New Roman"/>
        </w:rPr>
        <w:t xml:space="preserve"> are now completed (</w:t>
      </w:r>
      <w:r w:rsidR="006C626E" w:rsidRPr="006C626E">
        <w:rPr>
          <w:rFonts w:ascii="Times New Roman" w:hAnsi="Times New Roman" w:cs="Times New Roman"/>
        </w:rPr>
        <w:t>NCT02369471</w:t>
      </w:r>
      <w:r w:rsidR="006C626E">
        <w:rPr>
          <w:rFonts w:ascii="Times New Roman" w:hAnsi="Times New Roman" w:cs="Times New Roman"/>
        </w:rPr>
        <w:t xml:space="preserve">, </w:t>
      </w:r>
      <w:r w:rsidR="006C626E" w:rsidRPr="006C626E">
        <w:rPr>
          <w:rFonts w:ascii="Times New Roman" w:hAnsi="Times New Roman" w:cs="Times New Roman"/>
        </w:rPr>
        <w:t>NCT02365610</w:t>
      </w:r>
      <w:r w:rsidR="006C626E">
        <w:rPr>
          <w:rFonts w:ascii="Times New Roman" w:hAnsi="Times New Roman" w:cs="Times New Roman"/>
        </w:rPr>
        <w:t xml:space="preserve">). </w:t>
      </w:r>
      <w:r w:rsidR="00F0721A" w:rsidRPr="00A3187B">
        <w:rPr>
          <w:rFonts w:ascii="Times New Roman" w:hAnsi="Times New Roman" w:cs="Times New Roman"/>
          <w:highlight w:val="yellow"/>
        </w:rPr>
        <w:t>CBDV</w:t>
      </w:r>
      <w:r w:rsidR="00E70FEE" w:rsidRPr="00A3187B">
        <w:rPr>
          <w:rFonts w:ascii="Times New Roman" w:hAnsi="Times New Roman" w:cs="Times New Roman"/>
          <w:highlight w:val="yellow"/>
        </w:rPr>
        <w:t xml:space="preserve"> </w:t>
      </w:r>
      <w:r w:rsidR="00E87CCE" w:rsidRPr="00A3187B">
        <w:rPr>
          <w:rFonts w:ascii="Times New Roman" w:hAnsi="Times New Roman" w:cs="Times New Roman"/>
          <w:highlight w:val="yellow"/>
        </w:rPr>
        <w:t>has also</w:t>
      </w:r>
      <w:r w:rsidR="00A3187B" w:rsidRPr="00A3187B">
        <w:rPr>
          <w:rFonts w:ascii="Times New Roman" w:hAnsi="Times New Roman" w:cs="Times New Roman"/>
          <w:highlight w:val="yellow"/>
        </w:rPr>
        <w:t xml:space="preserve"> </w:t>
      </w:r>
      <w:r w:rsidR="00E87CCE" w:rsidRPr="00A3187B">
        <w:rPr>
          <w:rFonts w:ascii="Times New Roman" w:hAnsi="Times New Roman" w:cs="Times New Roman"/>
          <w:highlight w:val="yellow"/>
        </w:rPr>
        <w:t>conducted a</w:t>
      </w:r>
      <w:r w:rsidR="00AE36DA" w:rsidRPr="00A3187B">
        <w:rPr>
          <w:rFonts w:ascii="Times New Roman" w:hAnsi="Times New Roman" w:cs="Times New Roman"/>
          <w:highlight w:val="yellow"/>
        </w:rPr>
        <w:t xml:space="preserve"> </w:t>
      </w:r>
      <w:r w:rsidR="00E70FEE" w:rsidRPr="00A3187B">
        <w:rPr>
          <w:rFonts w:ascii="Times New Roman" w:hAnsi="Times New Roman" w:cs="Times New Roman"/>
          <w:highlight w:val="yellow"/>
        </w:rPr>
        <w:t>Pha</w:t>
      </w:r>
      <w:r w:rsidR="003C5EFA" w:rsidRPr="00A3187B">
        <w:rPr>
          <w:rFonts w:ascii="Times New Roman" w:hAnsi="Times New Roman" w:cs="Times New Roman"/>
          <w:highlight w:val="yellow"/>
        </w:rPr>
        <w:t xml:space="preserve">se </w:t>
      </w:r>
      <w:proofErr w:type="spellStart"/>
      <w:r w:rsidR="00E87CCE" w:rsidRPr="00A3187B">
        <w:rPr>
          <w:rFonts w:ascii="Times New Roman" w:hAnsi="Times New Roman" w:cs="Times New Roman"/>
          <w:highlight w:val="yellow"/>
        </w:rPr>
        <w:t>IIa</w:t>
      </w:r>
      <w:proofErr w:type="spellEnd"/>
      <w:r w:rsidR="00E87CCE" w:rsidRPr="00A3187B">
        <w:rPr>
          <w:rFonts w:ascii="Times New Roman" w:hAnsi="Times New Roman" w:cs="Times New Roman"/>
          <w:highlight w:val="yellow"/>
        </w:rPr>
        <w:t xml:space="preserve"> </w:t>
      </w:r>
      <w:r w:rsidR="00E70FEE" w:rsidRPr="00A3187B">
        <w:rPr>
          <w:rFonts w:ascii="Times New Roman" w:hAnsi="Times New Roman" w:cs="Times New Roman"/>
          <w:highlight w:val="yellow"/>
        </w:rPr>
        <w:t>for the adjunctive treatment of focal seizures in adult patients (18-65 years) starting at 400 mg twice daily titrated up to 800 mg twice daily</w:t>
      </w:r>
      <w:r w:rsidR="00E564E3" w:rsidRPr="00A3187B">
        <w:rPr>
          <w:rFonts w:ascii="Times New Roman" w:hAnsi="Times New Roman" w:cs="Times New Roman"/>
          <w:highlight w:val="yellow"/>
        </w:rPr>
        <w:t xml:space="preserve"> </w:t>
      </w:r>
      <w:r w:rsidR="00BA642E" w:rsidRPr="00A3187B">
        <w:rPr>
          <w:rFonts w:ascii="Times New Roman" w:hAnsi="Times New Roman" w:cs="Times New Roman"/>
          <w:noProof/>
          <w:highlight w:val="yellow"/>
        </w:rPr>
        <w:t>[20]</w:t>
      </w:r>
      <w:r w:rsidR="00E70FEE" w:rsidRPr="00A3187B">
        <w:rPr>
          <w:rFonts w:ascii="Times New Roman" w:hAnsi="Times New Roman" w:cs="Times New Roman"/>
          <w:highlight w:val="yellow"/>
        </w:rPr>
        <w:t>.</w:t>
      </w:r>
      <w:r w:rsidR="00E564E3" w:rsidRPr="00A3187B">
        <w:rPr>
          <w:rFonts w:ascii="Times New Roman" w:hAnsi="Times New Roman" w:cs="Times New Roman"/>
          <w:highlight w:val="yellow"/>
        </w:rPr>
        <w:t xml:space="preserve"> </w:t>
      </w:r>
      <w:r w:rsidR="006924EB" w:rsidRPr="00A3187B">
        <w:rPr>
          <w:rFonts w:ascii="Times New Roman" w:hAnsi="Times New Roman" w:cs="Times New Roman"/>
          <w:highlight w:val="yellow"/>
        </w:rPr>
        <w:t xml:space="preserve">However, a press release announced that CBDV did not meet </w:t>
      </w:r>
      <w:r w:rsidR="00E87CCE" w:rsidRPr="00A3187B">
        <w:rPr>
          <w:rFonts w:ascii="Times New Roman" w:hAnsi="Times New Roman" w:cs="Times New Roman"/>
          <w:highlight w:val="yellow"/>
        </w:rPr>
        <w:t>its primary endpoints. The trial was conducted outside the United States, primarily in Eastern Europe, and the extent of the placebo response was substantially greater than that seen in published studies of other treatments in similar patient populations</w:t>
      </w:r>
      <w:r w:rsidR="00A3187B" w:rsidRPr="00A3187B">
        <w:rPr>
          <w:rFonts w:ascii="Times New Roman" w:hAnsi="Times New Roman" w:cs="Times New Roman"/>
          <w:highlight w:val="yellow"/>
        </w:rPr>
        <w:t xml:space="preserve"> </w:t>
      </w:r>
      <w:r w:rsidR="00A3187B" w:rsidRPr="00A3187B">
        <w:rPr>
          <w:rFonts w:ascii="Times New Roman" w:hAnsi="Times New Roman" w:cs="Times New Roman"/>
          <w:noProof/>
          <w:highlight w:val="yellow"/>
        </w:rPr>
        <w:t>[45]</w:t>
      </w:r>
      <w:r w:rsidR="00E87CCE" w:rsidRPr="00A3187B">
        <w:rPr>
          <w:rFonts w:ascii="Times New Roman" w:hAnsi="Times New Roman" w:cs="Times New Roman"/>
          <w:highlight w:val="yellow"/>
        </w:rPr>
        <w:t>.</w:t>
      </w:r>
    </w:p>
    <w:p w14:paraId="268BDB7A" w14:textId="77777777" w:rsidR="0051469F" w:rsidRPr="0089348C" w:rsidRDefault="0051469F" w:rsidP="0089348C">
      <w:pPr>
        <w:pStyle w:val="Default"/>
        <w:spacing w:line="480" w:lineRule="auto"/>
        <w:jc w:val="both"/>
        <w:rPr>
          <w:rFonts w:ascii="Times New Roman" w:hAnsi="Times New Roman" w:cs="Times New Roman"/>
        </w:rPr>
      </w:pPr>
    </w:p>
    <w:p w14:paraId="5E6F9D14" w14:textId="42538D79" w:rsidR="0070787E" w:rsidRPr="0089348C" w:rsidRDefault="00C56B05" w:rsidP="0089348C">
      <w:pPr>
        <w:pStyle w:val="Default"/>
        <w:spacing w:line="480" w:lineRule="auto"/>
        <w:jc w:val="both"/>
        <w:rPr>
          <w:rFonts w:ascii="Times New Roman" w:hAnsi="Times New Roman" w:cs="Times New Roman"/>
          <w:b/>
        </w:rPr>
      </w:pPr>
      <w:r>
        <w:rPr>
          <w:rFonts w:ascii="Times New Roman" w:hAnsi="Times New Roman" w:cs="Times New Roman"/>
          <w:b/>
        </w:rPr>
        <w:t>6</w:t>
      </w:r>
      <w:r w:rsidR="0070787E" w:rsidRPr="0089348C">
        <w:rPr>
          <w:rFonts w:ascii="Times New Roman" w:hAnsi="Times New Roman" w:cs="Times New Roman"/>
          <w:b/>
        </w:rPr>
        <w:t xml:space="preserve">.2 </w:t>
      </w:r>
      <w:proofErr w:type="spellStart"/>
      <w:r w:rsidR="0070787E" w:rsidRPr="0089348C">
        <w:rPr>
          <w:rFonts w:ascii="Times New Roman" w:hAnsi="Times New Roman" w:cs="Times New Roman"/>
          <w:b/>
        </w:rPr>
        <w:t>Neurosteroids</w:t>
      </w:r>
      <w:proofErr w:type="spellEnd"/>
    </w:p>
    <w:p w14:paraId="6BE81C14" w14:textId="77777777" w:rsidR="00EC0ECB" w:rsidRDefault="00881C20" w:rsidP="0089348C">
      <w:pPr>
        <w:pStyle w:val="Default"/>
        <w:spacing w:line="480" w:lineRule="auto"/>
        <w:jc w:val="both"/>
        <w:rPr>
          <w:rFonts w:ascii="Times New Roman" w:hAnsi="Times New Roman" w:cs="Times New Roman"/>
        </w:rPr>
      </w:pPr>
      <w:r w:rsidRPr="0089348C">
        <w:rPr>
          <w:rFonts w:ascii="Times New Roman" w:hAnsi="Times New Roman" w:cs="Times New Roman"/>
        </w:rPr>
        <w:lastRenderedPageBreak/>
        <w:tab/>
      </w:r>
      <w:proofErr w:type="spellStart"/>
      <w:r w:rsidRPr="0089348C">
        <w:rPr>
          <w:rFonts w:ascii="Times New Roman" w:hAnsi="Times New Roman" w:cs="Times New Roman"/>
        </w:rPr>
        <w:t>Neurosteroids</w:t>
      </w:r>
      <w:proofErr w:type="spellEnd"/>
      <w:r w:rsidRPr="0089348C">
        <w:rPr>
          <w:rFonts w:ascii="Times New Roman" w:hAnsi="Times New Roman" w:cs="Times New Roman"/>
        </w:rPr>
        <w:t xml:space="preserve"> under investigations in the context of epilepsy include </w:t>
      </w:r>
      <w:proofErr w:type="spellStart"/>
      <w:r w:rsidRPr="0089348C">
        <w:rPr>
          <w:rFonts w:ascii="Times New Roman" w:hAnsi="Times New Roman" w:cs="Times New Roman"/>
        </w:rPr>
        <w:t>Ganaxolone</w:t>
      </w:r>
      <w:proofErr w:type="spellEnd"/>
      <w:r w:rsidRPr="0089348C">
        <w:rPr>
          <w:rFonts w:ascii="Times New Roman" w:hAnsi="Times New Roman" w:cs="Times New Roman"/>
        </w:rPr>
        <w:t>, SAGE-217</w:t>
      </w:r>
      <w:r w:rsidR="00EC0ECB">
        <w:rPr>
          <w:rFonts w:ascii="Times New Roman" w:hAnsi="Times New Roman" w:cs="Times New Roman"/>
        </w:rPr>
        <w:t>,</w:t>
      </w:r>
      <w:r w:rsidRPr="0089348C">
        <w:rPr>
          <w:rFonts w:ascii="Times New Roman" w:hAnsi="Times New Roman" w:cs="Times New Roman"/>
        </w:rPr>
        <w:t xml:space="preserve"> SAGE-689</w:t>
      </w:r>
      <w:r w:rsidR="00EC0ECB">
        <w:rPr>
          <w:rFonts w:ascii="Times New Roman" w:hAnsi="Times New Roman" w:cs="Times New Roman"/>
        </w:rPr>
        <w:t xml:space="preserve"> and SAGE-547 but </w:t>
      </w:r>
      <w:proofErr w:type="spellStart"/>
      <w:r w:rsidR="00EC0ECB">
        <w:rPr>
          <w:rFonts w:ascii="Times New Roman" w:hAnsi="Times New Roman" w:cs="Times New Roman"/>
        </w:rPr>
        <w:t>Ganaxolone</w:t>
      </w:r>
      <w:proofErr w:type="spellEnd"/>
      <w:r w:rsidR="00EC0ECB">
        <w:rPr>
          <w:rFonts w:ascii="Times New Roman" w:hAnsi="Times New Roman" w:cs="Times New Roman"/>
        </w:rPr>
        <w:t xml:space="preserve"> is the only one under investigations for the treatment prophylactic treatment of seizures while the other are mainly under investigation for status epilepticus. </w:t>
      </w:r>
    </w:p>
    <w:p w14:paraId="7A32105D" w14:textId="011B9819" w:rsidR="0070787E" w:rsidRPr="0089348C" w:rsidRDefault="00881C20" w:rsidP="0089348C">
      <w:pPr>
        <w:pStyle w:val="Default"/>
        <w:spacing w:line="480" w:lineRule="auto"/>
        <w:jc w:val="both"/>
        <w:rPr>
          <w:rFonts w:ascii="Times New Roman" w:hAnsi="Times New Roman" w:cs="Times New Roman"/>
        </w:rPr>
      </w:pPr>
      <w:proofErr w:type="spellStart"/>
      <w:r w:rsidRPr="0089348C">
        <w:rPr>
          <w:rFonts w:ascii="Times New Roman" w:hAnsi="Times New Roman" w:cs="Times New Roman"/>
        </w:rPr>
        <w:t>Gana</w:t>
      </w:r>
      <w:r w:rsidR="00EC0ECB">
        <w:rPr>
          <w:rFonts w:ascii="Times New Roman" w:hAnsi="Times New Roman" w:cs="Times New Roman"/>
        </w:rPr>
        <w:t>x</w:t>
      </w:r>
      <w:r w:rsidRPr="0089348C">
        <w:rPr>
          <w:rFonts w:ascii="Times New Roman" w:hAnsi="Times New Roman" w:cs="Times New Roman"/>
        </w:rPr>
        <w:t>olone</w:t>
      </w:r>
      <w:proofErr w:type="spellEnd"/>
      <w:r w:rsidRPr="0089348C">
        <w:rPr>
          <w:rFonts w:ascii="Times New Roman" w:hAnsi="Times New Roman" w:cs="Times New Roman"/>
        </w:rPr>
        <w:t xml:space="preserve"> is a positive allosteric modulator of GABA-A receptors</w:t>
      </w:r>
      <w:r w:rsidR="00D02D81">
        <w:rPr>
          <w:rFonts w:ascii="Times New Roman" w:hAnsi="Times New Roman" w:cs="Times New Roman"/>
        </w:rPr>
        <w:t>. I</w:t>
      </w:r>
      <w:r w:rsidRPr="0089348C">
        <w:rPr>
          <w:rFonts w:ascii="Times New Roman" w:hAnsi="Times New Roman" w:cs="Times New Roman"/>
        </w:rPr>
        <w:t>t is a synthetic analog</w:t>
      </w:r>
      <w:r w:rsidR="00D02D81">
        <w:rPr>
          <w:rFonts w:ascii="Times New Roman" w:hAnsi="Times New Roman" w:cs="Times New Roman"/>
        </w:rPr>
        <w:t>ue</w:t>
      </w:r>
      <w:r w:rsidRPr="0089348C">
        <w:rPr>
          <w:rFonts w:ascii="Times New Roman" w:hAnsi="Times New Roman" w:cs="Times New Roman"/>
        </w:rPr>
        <w:t xml:space="preserve"> of </w:t>
      </w:r>
      <w:proofErr w:type="spellStart"/>
      <w:r w:rsidRPr="0089348C">
        <w:rPr>
          <w:rFonts w:ascii="Times New Roman" w:hAnsi="Times New Roman" w:cs="Times New Roman"/>
        </w:rPr>
        <w:t>allopregnanolone</w:t>
      </w:r>
      <w:proofErr w:type="spellEnd"/>
      <w:r w:rsidRPr="0089348C">
        <w:rPr>
          <w:rFonts w:ascii="Times New Roman" w:hAnsi="Times New Roman" w:cs="Times New Roman"/>
        </w:rPr>
        <w:t xml:space="preserve"> (progesterone metabolite) </w:t>
      </w:r>
      <w:proofErr w:type="gramStart"/>
      <w:r w:rsidRPr="0089348C">
        <w:rPr>
          <w:rFonts w:ascii="Times New Roman" w:hAnsi="Times New Roman" w:cs="Times New Roman"/>
        </w:rPr>
        <w:t>in order to</w:t>
      </w:r>
      <w:proofErr w:type="gramEnd"/>
      <w:r w:rsidRPr="0089348C">
        <w:rPr>
          <w:rFonts w:ascii="Times New Roman" w:hAnsi="Times New Roman" w:cs="Times New Roman"/>
        </w:rPr>
        <w:t xml:space="preserve"> have the same effect of </w:t>
      </w:r>
      <w:proofErr w:type="spellStart"/>
      <w:r w:rsidRPr="0089348C">
        <w:rPr>
          <w:rFonts w:ascii="Times New Roman" w:hAnsi="Times New Roman" w:cs="Times New Roman"/>
        </w:rPr>
        <w:t>allopr</w:t>
      </w:r>
      <w:r w:rsidR="00D02D81">
        <w:rPr>
          <w:rFonts w:ascii="Times New Roman" w:hAnsi="Times New Roman" w:cs="Times New Roman"/>
        </w:rPr>
        <w:t>e</w:t>
      </w:r>
      <w:r w:rsidRPr="0089348C">
        <w:rPr>
          <w:rFonts w:ascii="Times New Roman" w:hAnsi="Times New Roman" w:cs="Times New Roman"/>
        </w:rPr>
        <w:t>gnanolone</w:t>
      </w:r>
      <w:proofErr w:type="spellEnd"/>
      <w:r w:rsidRPr="0089348C">
        <w:rPr>
          <w:rFonts w:ascii="Times New Roman" w:hAnsi="Times New Roman" w:cs="Times New Roman"/>
        </w:rPr>
        <w:t xml:space="preserve"> on GABA-A without the activation of nuclear progesterone receptors. </w:t>
      </w:r>
      <w:proofErr w:type="spellStart"/>
      <w:r w:rsidR="0070787E" w:rsidRPr="0089348C">
        <w:rPr>
          <w:rFonts w:ascii="Times New Roman" w:hAnsi="Times New Roman" w:cs="Times New Roman"/>
        </w:rPr>
        <w:t>Ganaxolone</w:t>
      </w:r>
      <w:proofErr w:type="spellEnd"/>
      <w:r w:rsidR="00F50C76" w:rsidRPr="0089348C">
        <w:rPr>
          <w:rFonts w:ascii="Times New Roman" w:hAnsi="Times New Roman" w:cs="Times New Roman"/>
        </w:rPr>
        <w:t xml:space="preserve"> is currently under investigations for focal epilepsies but also </w:t>
      </w:r>
      <w:r w:rsidR="00D02D81">
        <w:rPr>
          <w:rFonts w:ascii="Times New Roman" w:hAnsi="Times New Roman" w:cs="Times New Roman"/>
        </w:rPr>
        <w:t xml:space="preserve">as </w:t>
      </w:r>
      <w:r w:rsidR="00F50C76" w:rsidRPr="0089348C">
        <w:rPr>
          <w:rFonts w:ascii="Times New Roman" w:hAnsi="Times New Roman" w:cs="Times New Roman"/>
        </w:rPr>
        <w:t xml:space="preserve">orphan indication in status epilepticus, genetic epilepsies, anxiety and fragile X syndrome. It is being developed in three different formulations (intravenous, capsule and liquid suspension). </w:t>
      </w:r>
      <w:proofErr w:type="spellStart"/>
      <w:r w:rsidR="00F50C76" w:rsidRPr="0089348C">
        <w:rPr>
          <w:rFonts w:ascii="Times New Roman" w:hAnsi="Times New Roman" w:cs="Times New Roman"/>
        </w:rPr>
        <w:t>Marinus</w:t>
      </w:r>
      <w:proofErr w:type="spellEnd"/>
      <w:r w:rsidR="00F50C76" w:rsidRPr="0089348C">
        <w:rPr>
          <w:rFonts w:ascii="Times New Roman" w:hAnsi="Times New Roman" w:cs="Times New Roman"/>
        </w:rPr>
        <w:t xml:space="preserve"> Pharmaceuticals completed a 10-weeks Phase II trial of </w:t>
      </w:r>
      <w:proofErr w:type="spellStart"/>
      <w:r w:rsidR="00D02D81">
        <w:rPr>
          <w:rFonts w:ascii="Times New Roman" w:hAnsi="Times New Roman" w:cs="Times New Roman"/>
        </w:rPr>
        <w:t>Ganaxolone</w:t>
      </w:r>
      <w:proofErr w:type="spellEnd"/>
      <w:r w:rsidR="00F50C76" w:rsidRPr="0089348C">
        <w:rPr>
          <w:rFonts w:ascii="Times New Roman" w:hAnsi="Times New Roman" w:cs="Times New Roman"/>
        </w:rPr>
        <w:t xml:space="preserve"> 1500 mg/day as adjunctive treatment in 147 patients with drug-resistant focal epilepsy showing a 18% decrease in mean weekly seizures</w:t>
      </w:r>
      <w:r w:rsidR="00D02D81">
        <w:rPr>
          <w:rFonts w:ascii="Times New Roman" w:hAnsi="Times New Roman" w:cs="Times New Roman"/>
        </w:rPr>
        <w:t xml:space="preserve"> </w:t>
      </w:r>
      <w:r w:rsidR="00BA642E">
        <w:rPr>
          <w:rFonts w:ascii="Times New Roman" w:hAnsi="Times New Roman" w:cs="Times New Roman"/>
          <w:noProof/>
        </w:rPr>
        <w:t>[20]</w:t>
      </w:r>
      <w:r w:rsidR="00F50C76" w:rsidRPr="0089348C">
        <w:rPr>
          <w:rFonts w:ascii="Times New Roman" w:hAnsi="Times New Roman" w:cs="Times New Roman"/>
        </w:rPr>
        <w:t>. In terms of tolerability, pool data</w:t>
      </w:r>
      <w:r w:rsidR="00D02D81">
        <w:rPr>
          <w:rFonts w:ascii="Times New Roman" w:hAnsi="Times New Roman" w:cs="Times New Roman"/>
        </w:rPr>
        <w:t xml:space="preserve"> </w:t>
      </w:r>
      <w:r w:rsidR="00F50C76" w:rsidRPr="0089348C">
        <w:rPr>
          <w:rFonts w:ascii="Times New Roman" w:hAnsi="Times New Roman" w:cs="Times New Roman"/>
        </w:rPr>
        <w:t xml:space="preserve">from Phase I and Phase II studies show that most adverse events </w:t>
      </w:r>
      <w:r w:rsidR="00EC0ECB">
        <w:rPr>
          <w:rFonts w:ascii="Times New Roman" w:hAnsi="Times New Roman" w:cs="Times New Roman"/>
        </w:rPr>
        <w:t>are</w:t>
      </w:r>
      <w:r w:rsidR="00F50C76" w:rsidRPr="0089348C">
        <w:rPr>
          <w:rFonts w:ascii="Times New Roman" w:hAnsi="Times New Roman" w:cs="Times New Roman"/>
        </w:rPr>
        <w:t xml:space="preserve"> mild to moderate</w:t>
      </w:r>
      <w:r w:rsidR="00EC0ECB">
        <w:rPr>
          <w:rFonts w:ascii="Times New Roman" w:hAnsi="Times New Roman" w:cs="Times New Roman"/>
        </w:rPr>
        <w:t xml:space="preserve"> in severity</w:t>
      </w:r>
      <w:r w:rsidR="00F50C76" w:rsidRPr="0089348C">
        <w:rPr>
          <w:rFonts w:ascii="Times New Roman" w:hAnsi="Times New Roman" w:cs="Times New Roman"/>
        </w:rPr>
        <w:t xml:space="preserve"> and reversible on drug withdrawal. No fatalities reports </w:t>
      </w:r>
      <w:r w:rsidR="00EC0ECB">
        <w:rPr>
          <w:rFonts w:ascii="Times New Roman" w:hAnsi="Times New Roman" w:cs="Times New Roman"/>
        </w:rPr>
        <w:t xml:space="preserve">disclosed </w:t>
      </w:r>
      <w:r w:rsidR="00F50C76" w:rsidRPr="0089348C">
        <w:rPr>
          <w:rFonts w:ascii="Times New Roman" w:hAnsi="Times New Roman" w:cs="Times New Roman"/>
        </w:rPr>
        <w:t>(to date &gt;1</w:t>
      </w:r>
      <w:r w:rsidR="00D02D81">
        <w:rPr>
          <w:rFonts w:ascii="Times New Roman" w:hAnsi="Times New Roman" w:cs="Times New Roman"/>
        </w:rPr>
        <w:t>300 patients exposed). C</w:t>
      </w:r>
      <w:r w:rsidR="00F50C76" w:rsidRPr="0089348C">
        <w:rPr>
          <w:rFonts w:ascii="Times New Roman" w:hAnsi="Times New Roman" w:cs="Times New Roman"/>
        </w:rPr>
        <w:t>ommon adverse events</w:t>
      </w:r>
      <w:r w:rsidR="00D02D81">
        <w:rPr>
          <w:rFonts w:ascii="Times New Roman" w:hAnsi="Times New Roman" w:cs="Times New Roman"/>
        </w:rPr>
        <w:t xml:space="preserve"> in Phase II trials</w:t>
      </w:r>
      <w:r w:rsidR="00F50C76" w:rsidRPr="0089348C">
        <w:rPr>
          <w:rFonts w:ascii="Times New Roman" w:hAnsi="Times New Roman" w:cs="Times New Roman"/>
        </w:rPr>
        <w:t xml:space="preserve"> include dizziness, fatigue and somnolence in 13%-16% patients with discontinuation due to adverse events in 7%</w:t>
      </w:r>
      <w:r w:rsidR="00900623">
        <w:rPr>
          <w:rFonts w:ascii="Times New Roman" w:hAnsi="Times New Roman" w:cs="Times New Roman"/>
        </w:rPr>
        <w:t xml:space="preserve"> </w:t>
      </w:r>
      <w:r w:rsidR="00BA642E">
        <w:rPr>
          <w:rFonts w:ascii="Times New Roman" w:hAnsi="Times New Roman" w:cs="Times New Roman"/>
          <w:noProof/>
        </w:rPr>
        <w:t>[20]</w:t>
      </w:r>
      <w:r w:rsidR="00F50C76" w:rsidRPr="0089348C">
        <w:rPr>
          <w:rFonts w:ascii="Times New Roman" w:hAnsi="Times New Roman" w:cs="Times New Roman"/>
        </w:rPr>
        <w:t>.</w:t>
      </w:r>
      <w:r w:rsidRPr="0089348C">
        <w:rPr>
          <w:rFonts w:ascii="Times New Roman" w:hAnsi="Times New Roman" w:cs="Times New Roman"/>
        </w:rPr>
        <w:t xml:space="preserve"> </w:t>
      </w:r>
      <w:r w:rsidR="00206B4E">
        <w:rPr>
          <w:rFonts w:ascii="Times New Roman" w:hAnsi="Times New Roman" w:cs="Times New Roman"/>
        </w:rPr>
        <w:t>A Phase III, randomised, double-blind, placebo-controlled trial followed by long-term, open-label extension phase in adult patients with focal epilepsies is now terminated (</w:t>
      </w:r>
      <w:r w:rsidR="00206B4E" w:rsidRPr="00206B4E">
        <w:rPr>
          <w:rFonts w:ascii="Times New Roman" w:hAnsi="Times New Roman" w:cs="Times New Roman"/>
        </w:rPr>
        <w:t>NCT01963208</w:t>
      </w:r>
      <w:r w:rsidR="00206B4E">
        <w:rPr>
          <w:rFonts w:ascii="Times New Roman" w:hAnsi="Times New Roman" w:cs="Times New Roman"/>
        </w:rPr>
        <w:t xml:space="preserve">, NCT02519439) but results are not available yet. </w:t>
      </w:r>
    </w:p>
    <w:p w14:paraId="46F652DF" w14:textId="77777777" w:rsidR="0070787E" w:rsidRPr="0089348C" w:rsidRDefault="0070787E" w:rsidP="0089348C">
      <w:pPr>
        <w:pStyle w:val="Default"/>
        <w:spacing w:line="480" w:lineRule="auto"/>
        <w:jc w:val="both"/>
        <w:rPr>
          <w:rFonts w:ascii="Times New Roman" w:hAnsi="Times New Roman" w:cs="Times New Roman"/>
        </w:rPr>
      </w:pPr>
    </w:p>
    <w:p w14:paraId="72D615D1" w14:textId="03EB6D16" w:rsidR="0070787E" w:rsidRPr="0089348C" w:rsidRDefault="00C56B05" w:rsidP="0089348C">
      <w:pPr>
        <w:pStyle w:val="Default"/>
        <w:spacing w:line="480" w:lineRule="auto"/>
        <w:jc w:val="both"/>
        <w:rPr>
          <w:rFonts w:ascii="Times New Roman" w:hAnsi="Times New Roman" w:cs="Times New Roman"/>
          <w:b/>
        </w:rPr>
      </w:pPr>
      <w:r>
        <w:rPr>
          <w:rFonts w:ascii="Times New Roman" w:hAnsi="Times New Roman" w:cs="Times New Roman"/>
          <w:b/>
        </w:rPr>
        <w:t>6</w:t>
      </w:r>
      <w:r w:rsidR="0070787E" w:rsidRPr="0089348C">
        <w:rPr>
          <w:rFonts w:ascii="Times New Roman" w:hAnsi="Times New Roman" w:cs="Times New Roman"/>
          <w:b/>
        </w:rPr>
        <w:t xml:space="preserve">.3 </w:t>
      </w:r>
      <w:proofErr w:type="spellStart"/>
      <w:r w:rsidR="0070787E" w:rsidRPr="0089348C">
        <w:rPr>
          <w:rFonts w:ascii="Times New Roman" w:hAnsi="Times New Roman" w:cs="Times New Roman"/>
          <w:b/>
        </w:rPr>
        <w:t>mTOR</w:t>
      </w:r>
      <w:proofErr w:type="spellEnd"/>
      <w:r w:rsidR="0070787E" w:rsidRPr="0089348C">
        <w:rPr>
          <w:rFonts w:ascii="Times New Roman" w:hAnsi="Times New Roman" w:cs="Times New Roman"/>
          <w:b/>
        </w:rPr>
        <w:t xml:space="preserve"> inhibitors</w:t>
      </w:r>
    </w:p>
    <w:p w14:paraId="0F0C6FBC" w14:textId="72D6219F" w:rsidR="0002149A" w:rsidRDefault="00900623" w:rsidP="0089348C">
      <w:pPr>
        <w:pStyle w:val="Default"/>
        <w:spacing w:line="480" w:lineRule="auto"/>
        <w:jc w:val="both"/>
        <w:rPr>
          <w:rFonts w:ascii="Times New Roman" w:hAnsi="Times New Roman" w:cs="Times New Roman"/>
        </w:rPr>
      </w:pPr>
      <w:r>
        <w:rPr>
          <w:rFonts w:ascii="Times New Roman" w:hAnsi="Times New Roman" w:cs="Times New Roman"/>
        </w:rPr>
        <w:tab/>
      </w:r>
      <w:proofErr w:type="spellStart"/>
      <w:r w:rsidR="00A35977" w:rsidRPr="0089348C">
        <w:rPr>
          <w:rFonts w:ascii="Times New Roman" w:hAnsi="Times New Roman" w:cs="Times New Roman"/>
        </w:rPr>
        <w:t>Everolimus</w:t>
      </w:r>
      <w:proofErr w:type="spellEnd"/>
      <w:r w:rsidR="00A35977" w:rsidRPr="0089348C">
        <w:rPr>
          <w:rFonts w:ascii="Times New Roman" w:hAnsi="Times New Roman" w:cs="Times New Roman"/>
        </w:rPr>
        <w:t xml:space="preserve"> </w:t>
      </w:r>
      <w:r w:rsidR="00AE5CBE">
        <w:rPr>
          <w:rFonts w:ascii="Times New Roman" w:hAnsi="Times New Roman" w:cs="Times New Roman"/>
        </w:rPr>
        <w:t>has been already</w:t>
      </w:r>
      <w:r w:rsidR="009F4731">
        <w:rPr>
          <w:rFonts w:ascii="Times New Roman" w:hAnsi="Times New Roman" w:cs="Times New Roman"/>
        </w:rPr>
        <w:t xml:space="preserve"> approved for the treatment of patients with TSC who have </w:t>
      </w:r>
      <w:proofErr w:type="spellStart"/>
      <w:r w:rsidR="009F4731">
        <w:rPr>
          <w:rFonts w:ascii="Times New Roman" w:hAnsi="Times New Roman" w:cs="Times New Roman"/>
        </w:rPr>
        <w:t>subependymal</w:t>
      </w:r>
      <w:proofErr w:type="spellEnd"/>
      <w:r w:rsidR="009F4731">
        <w:rPr>
          <w:rFonts w:ascii="Times New Roman" w:hAnsi="Times New Roman" w:cs="Times New Roman"/>
        </w:rPr>
        <w:t xml:space="preserve"> giant cell </w:t>
      </w:r>
      <w:proofErr w:type="spellStart"/>
      <w:r w:rsidR="009F4731">
        <w:rPr>
          <w:rFonts w:ascii="Times New Roman" w:hAnsi="Times New Roman" w:cs="Times New Roman"/>
        </w:rPr>
        <w:t>astrocytomas</w:t>
      </w:r>
      <w:proofErr w:type="spellEnd"/>
      <w:r w:rsidR="009F4731">
        <w:rPr>
          <w:rFonts w:ascii="Times New Roman" w:hAnsi="Times New Roman" w:cs="Times New Roman"/>
        </w:rPr>
        <w:t xml:space="preserve"> and renal </w:t>
      </w:r>
      <w:proofErr w:type="spellStart"/>
      <w:r w:rsidR="009F4731">
        <w:rPr>
          <w:rFonts w:ascii="Times New Roman" w:hAnsi="Times New Roman" w:cs="Times New Roman"/>
        </w:rPr>
        <w:t>angiomyolipomas</w:t>
      </w:r>
      <w:proofErr w:type="spellEnd"/>
      <w:r w:rsidR="009F4731">
        <w:rPr>
          <w:rFonts w:ascii="Times New Roman" w:hAnsi="Times New Roman" w:cs="Times New Roman"/>
        </w:rPr>
        <w:t xml:space="preserve">. A Phase III, randomised, double-blind, placebo-controlled study investigating the efficacy and tolerability </w:t>
      </w:r>
      <w:r w:rsidR="009F4731">
        <w:rPr>
          <w:rFonts w:ascii="Times New Roman" w:hAnsi="Times New Roman" w:cs="Times New Roman"/>
        </w:rPr>
        <w:lastRenderedPageBreak/>
        <w:t>o</w:t>
      </w:r>
      <w:r w:rsidR="002B45E2">
        <w:rPr>
          <w:rFonts w:ascii="Times New Roman" w:hAnsi="Times New Roman" w:cs="Times New Roman"/>
        </w:rPr>
        <w:t xml:space="preserve">f </w:t>
      </w:r>
      <w:proofErr w:type="spellStart"/>
      <w:r w:rsidR="002B45E2">
        <w:rPr>
          <w:rFonts w:ascii="Times New Roman" w:hAnsi="Times New Roman" w:cs="Times New Roman"/>
        </w:rPr>
        <w:t>Everolimus</w:t>
      </w:r>
      <w:proofErr w:type="spellEnd"/>
      <w:r w:rsidR="002B45E2">
        <w:rPr>
          <w:rFonts w:ascii="Times New Roman" w:hAnsi="Times New Roman" w:cs="Times New Roman"/>
        </w:rPr>
        <w:t xml:space="preserve"> as</w:t>
      </w:r>
      <w:r w:rsidR="009F4731">
        <w:rPr>
          <w:rFonts w:ascii="Times New Roman" w:hAnsi="Times New Roman" w:cs="Times New Roman"/>
        </w:rPr>
        <w:t xml:space="preserve"> adjunctive </w:t>
      </w:r>
      <w:r w:rsidR="002B45E2">
        <w:rPr>
          <w:rFonts w:ascii="Times New Roman" w:hAnsi="Times New Roman" w:cs="Times New Roman"/>
        </w:rPr>
        <w:t>treatment</w:t>
      </w:r>
      <w:r w:rsidR="009F4731">
        <w:rPr>
          <w:rFonts w:ascii="Times New Roman" w:hAnsi="Times New Roman" w:cs="Times New Roman"/>
        </w:rPr>
        <w:t xml:space="preserve"> in patients with TSC aged 2-69 </w:t>
      </w:r>
      <w:r w:rsidR="002B45E2">
        <w:rPr>
          <w:rFonts w:ascii="Times New Roman" w:hAnsi="Times New Roman" w:cs="Times New Roman"/>
        </w:rPr>
        <w:t>and partial onset seizures (</w:t>
      </w:r>
      <w:r w:rsidR="002B45E2" w:rsidRPr="002B45E2">
        <w:rPr>
          <w:rFonts w:ascii="Times New Roman" w:hAnsi="Times New Roman" w:cs="Times New Roman"/>
        </w:rPr>
        <w:t>NCT01713946</w:t>
      </w:r>
      <w:r w:rsidR="002B45E2">
        <w:rPr>
          <w:rFonts w:ascii="Times New Roman" w:hAnsi="Times New Roman" w:cs="Times New Roman"/>
        </w:rPr>
        <w:t>) has been conducted</w:t>
      </w:r>
      <w:r w:rsidR="00EC0ECB">
        <w:rPr>
          <w:rFonts w:ascii="Times New Roman" w:hAnsi="Times New Roman" w:cs="Times New Roman"/>
        </w:rPr>
        <w:t xml:space="preserve"> and results have been already published</w:t>
      </w:r>
      <w:r w:rsidR="009F4731">
        <w:rPr>
          <w:rFonts w:ascii="Times New Roman" w:hAnsi="Times New Roman" w:cs="Times New Roman"/>
        </w:rPr>
        <w:t xml:space="preserve"> </w:t>
      </w:r>
      <w:r w:rsidR="00A3187B">
        <w:rPr>
          <w:rFonts w:ascii="Times New Roman" w:hAnsi="Times New Roman" w:cs="Times New Roman"/>
          <w:noProof/>
        </w:rPr>
        <w:t>[46]</w:t>
      </w:r>
      <w:r w:rsidR="009F4731">
        <w:rPr>
          <w:rFonts w:ascii="Times New Roman" w:hAnsi="Times New Roman" w:cs="Times New Roman"/>
        </w:rPr>
        <w:t xml:space="preserve">. The study showed that high-exposure </w:t>
      </w:r>
      <w:proofErr w:type="spellStart"/>
      <w:r w:rsidR="009F4731">
        <w:rPr>
          <w:rFonts w:ascii="Times New Roman" w:hAnsi="Times New Roman" w:cs="Times New Roman"/>
        </w:rPr>
        <w:t>Everolimus</w:t>
      </w:r>
      <w:proofErr w:type="spellEnd"/>
      <w:r w:rsidR="009F4731">
        <w:rPr>
          <w:rFonts w:ascii="Times New Roman" w:hAnsi="Times New Roman" w:cs="Times New Roman"/>
        </w:rPr>
        <w:t xml:space="preserve"> (9-15 ng/mL) </w:t>
      </w:r>
      <w:r w:rsidR="00EC0ECB">
        <w:rPr>
          <w:rFonts w:ascii="Times New Roman" w:hAnsi="Times New Roman" w:cs="Times New Roman"/>
        </w:rPr>
        <w:t>is</w:t>
      </w:r>
      <w:r w:rsidR="009F4731">
        <w:rPr>
          <w:rFonts w:ascii="Times New Roman" w:hAnsi="Times New Roman" w:cs="Times New Roman"/>
        </w:rPr>
        <w:t xml:space="preserve"> associated with </w:t>
      </w:r>
      <w:r w:rsidR="00DD178C">
        <w:rPr>
          <w:rFonts w:ascii="Times New Roman" w:hAnsi="Times New Roman" w:cs="Times New Roman"/>
        </w:rPr>
        <w:t>a median percentage reduction in seizure frequency</w:t>
      </w:r>
      <w:r w:rsidR="00EC0ECB">
        <w:rPr>
          <w:rFonts w:ascii="Times New Roman" w:hAnsi="Times New Roman" w:cs="Times New Roman"/>
        </w:rPr>
        <w:t xml:space="preserve"> of</w:t>
      </w:r>
      <w:r w:rsidR="00DD178C">
        <w:rPr>
          <w:rFonts w:ascii="Times New Roman" w:hAnsi="Times New Roman" w:cs="Times New Roman"/>
        </w:rPr>
        <w:t xml:space="preserve"> 39.6% as compared to 29.3% with low-exposure </w:t>
      </w:r>
      <w:proofErr w:type="spellStart"/>
      <w:r w:rsidR="00DD178C">
        <w:rPr>
          <w:rFonts w:ascii="Times New Roman" w:hAnsi="Times New Roman" w:cs="Times New Roman"/>
        </w:rPr>
        <w:t>Everolimus</w:t>
      </w:r>
      <w:proofErr w:type="spellEnd"/>
      <w:r w:rsidR="00DD178C">
        <w:rPr>
          <w:rFonts w:ascii="Times New Roman" w:hAnsi="Times New Roman" w:cs="Times New Roman"/>
        </w:rPr>
        <w:t xml:space="preserve"> (3-7 ng/mL) and</w:t>
      </w:r>
      <w:r w:rsidR="00EC0ECB">
        <w:rPr>
          <w:rFonts w:ascii="Times New Roman" w:hAnsi="Times New Roman" w:cs="Times New Roman"/>
        </w:rPr>
        <w:t xml:space="preserve"> </w:t>
      </w:r>
      <w:r w:rsidR="00DD178C">
        <w:rPr>
          <w:rFonts w:ascii="Times New Roman" w:hAnsi="Times New Roman" w:cs="Times New Roman"/>
        </w:rPr>
        <w:t xml:space="preserve">14.9% with placebo </w:t>
      </w:r>
      <w:r w:rsidR="00A3187B">
        <w:rPr>
          <w:rFonts w:ascii="Times New Roman" w:hAnsi="Times New Roman" w:cs="Times New Roman"/>
          <w:noProof/>
        </w:rPr>
        <w:t>[46]</w:t>
      </w:r>
      <w:r w:rsidR="00DD178C">
        <w:rPr>
          <w:rFonts w:ascii="Times New Roman" w:hAnsi="Times New Roman" w:cs="Times New Roman"/>
        </w:rPr>
        <w:t>.</w:t>
      </w:r>
      <w:r w:rsidR="002B45E2">
        <w:rPr>
          <w:rFonts w:ascii="Times New Roman" w:hAnsi="Times New Roman" w:cs="Times New Roman"/>
        </w:rPr>
        <w:t xml:space="preserve"> The open label extension phase is currently running (</w:t>
      </w:r>
      <w:r w:rsidR="002B45E2" w:rsidRPr="002B45E2">
        <w:rPr>
          <w:rFonts w:ascii="Times New Roman" w:hAnsi="Times New Roman" w:cs="Times New Roman"/>
        </w:rPr>
        <w:t>NCT02962414</w:t>
      </w:r>
      <w:r w:rsidR="002B45E2">
        <w:rPr>
          <w:rFonts w:ascii="Times New Roman" w:hAnsi="Times New Roman" w:cs="Times New Roman"/>
        </w:rPr>
        <w:t xml:space="preserve">). </w:t>
      </w:r>
      <w:r w:rsidR="002B45E2" w:rsidRPr="002B45E2">
        <w:rPr>
          <w:rFonts w:ascii="Times New Roman" w:hAnsi="Times New Roman" w:cs="Times New Roman"/>
        </w:rPr>
        <w:t xml:space="preserve">A </w:t>
      </w:r>
      <w:r w:rsidR="002B45E2">
        <w:rPr>
          <w:rFonts w:ascii="Times New Roman" w:hAnsi="Times New Roman" w:cs="Times New Roman"/>
        </w:rPr>
        <w:t>s</w:t>
      </w:r>
      <w:r w:rsidR="002B45E2" w:rsidRPr="002B45E2">
        <w:rPr>
          <w:rFonts w:ascii="Times New Roman" w:hAnsi="Times New Roman" w:cs="Times New Roman"/>
        </w:rPr>
        <w:t xml:space="preserve">tudy </w:t>
      </w:r>
      <w:r w:rsidR="002B45E2">
        <w:rPr>
          <w:rFonts w:ascii="Times New Roman" w:hAnsi="Times New Roman" w:cs="Times New Roman"/>
        </w:rPr>
        <w:t>i</w:t>
      </w:r>
      <w:r w:rsidR="002B45E2" w:rsidRPr="002B45E2">
        <w:rPr>
          <w:rFonts w:ascii="Times New Roman" w:hAnsi="Times New Roman" w:cs="Times New Roman"/>
        </w:rPr>
        <w:t xml:space="preserve">nvestigating the </w:t>
      </w:r>
      <w:r w:rsidR="002B45E2">
        <w:rPr>
          <w:rFonts w:ascii="Times New Roman" w:hAnsi="Times New Roman" w:cs="Times New Roman"/>
        </w:rPr>
        <w:t>a</w:t>
      </w:r>
      <w:r w:rsidR="002B45E2" w:rsidRPr="002B45E2">
        <w:rPr>
          <w:rFonts w:ascii="Times New Roman" w:hAnsi="Times New Roman" w:cs="Times New Roman"/>
        </w:rPr>
        <w:t xml:space="preserve">ntiepileptic </w:t>
      </w:r>
      <w:r w:rsidR="002B45E2">
        <w:rPr>
          <w:rFonts w:ascii="Times New Roman" w:hAnsi="Times New Roman" w:cs="Times New Roman"/>
        </w:rPr>
        <w:t>e</w:t>
      </w:r>
      <w:r w:rsidR="002B45E2" w:rsidRPr="002B45E2">
        <w:rPr>
          <w:rFonts w:ascii="Times New Roman" w:hAnsi="Times New Roman" w:cs="Times New Roman"/>
        </w:rPr>
        <w:t xml:space="preserve">fficacy of </w:t>
      </w:r>
      <w:proofErr w:type="spellStart"/>
      <w:r w:rsidR="002B45E2" w:rsidRPr="002B45E2">
        <w:rPr>
          <w:rFonts w:ascii="Times New Roman" w:hAnsi="Times New Roman" w:cs="Times New Roman"/>
        </w:rPr>
        <w:t>Everolimus</w:t>
      </w:r>
      <w:proofErr w:type="spellEnd"/>
      <w:r w:rsidR="002B45E2" w:rsidRPr="002B45E2">
        <w:rPr>
          <w:rFonts w:ascii="Times New Roman" w:hAnsi="Times New Roman" w:cs="Times New Roman"/>
        </w:rPr>
        <w:t xml:space="preserve"> in</w:t>
      </w:r>
      <w:r w:rsidR="002B45E2">
        <w:rPr>
          <w:rFonts w:ascii="Times New Roman" w:hAnsi="Times New Roman" w:cs="Times New Roman"/>
        </w:rPr>
        <w:t xml:space="preserve"> patients with </w:t>
      </w:r>
      <w:r w:rsidR="002B45E2" w:rsidRPr="002B45E2">
        <w:rPr>
          <w:rFonts w:ascii="Times New Roman" w:hAnsi="Times New Roman" w:cs="Times New Roman"/>
        </w:rPr>
        <w:t xml:space="preserve">Focal Cortical Dysplasia Type II </w:t>
      </w:r>
      <w:r w:rsidR="002B45E2">
        <w:rPr>
          <w:rFonts w:ascii="Times New Roman" w:hAnsi="Times New Roman" w:cs="Times New Roman"/>
        </w:rPr>
        <w:t>and drug-resistant seizures is planned (</w:t>
      </w:r>
      <w:r w:rsidR="002B45E2" w:rsidRPr="0016581A">
        <w:rPr>
          <w:rFonts w:ascii="Times New Roman" w:hAnsi="Times New Roman" w:cs="Times New Roman"/>
          <w:bCs/>
        </w:rPr>
        <w:t>NCT03198949</w:t>
      </w:r>
      <w:r w:rsidR="002B45E2">
        <w:rPr>
          <w:rFonts w:ascii="Times New Roman" w:hAnsi="Times New Roman" w:cs="Times New Roman"/>
          <w:bCs/>
        </w:rPr>
        <w:t>).</w:t>
      </w:r>
    </w:p>
    <w:p w14:paraId="785FD895" w14:textId="77777777" w:rsidR="00A35977" w:rsidRPr="0089348C" w:rsidRDefault="00A35977" w:rsidP="0089348C">
      <w:pPr>
        <w:pStyle w:val="Default"/>
        <w:spacing w:line="480" w:lineRule="auto"/>
        <w:jc w:val="both"/>
        <w:rPr>
          <w:rFonts w:ascii="Times New Roman" w:hAnsi="Times New Roman" w:cs="Times New Roman"/>
        </w:rPr>
      </w:pPr>
    </w:p>
    <w:p w14:paraId="1004CC09" w14:textId="085BCB46" w:rsidR="0070787E" w:rsidRPr="0089348C" w:rsidRDefault="00C56B05" w:rsidP="0089348C">
      <w:pPr>
        <w:pStyle w:val="Default"/>
        <w:spacing w:line="480" w:lineRule="auto"/>
        <w:jc w:val="both"/>
        <w:rPr>
          <w:rFonts w:ascii="Times New Roman" w:hAnsi="Times New Roman" w:cs="Times New Roman"/>
          <w:b/>
        </w:rPr>
      </w:pPr>
      <w:r>
        <w:rPr>
          <w:rFonts w:ascii="Times New Roman" w:hAnsi="Times New Roman" w:cs="Times New Roman"/>
          <w:b/>
        </w:rPr>
        <w:t>6</w:t>
      </w:r>
      <w:r w:rsidR="0070787E" w:rsidRPr="0089348C">
        <w:rPr>
          <w:rFonts w:ascii="Times New Roman" w:hAnsi="Times New Roman" w:cs="Times New Roman"/>
          <w:b/>
        </w:rPr>
        <w:t xml:space="preserve">.4 Adenosine </w:t>
      </w:r>
    </w:p>
    <w:p w14:paraId="23142B25" w14:textId="4038E4F2" w:rsidR="0020067C" w:rsidRPr="0089348C" w:rsidRDefault="0020067C" w:rsidP="0089348C">
      <w:pPr>
        <w:pStyle w:val="Default"/>
        <w:spacing w:line="480" w:lineRule="auto"/>
        <w:jc w:val="both"/>
        <w:rPr>
          <w:rFonts w:ascii="Times New Roman" w:hAnsi="Times New Roman" w:cs="Times New Roman"/>
        </w:rPr>
      </w:pPr>
      <w:r w:rsidRPr="0089348C">
        <w:rPr>
          <w:rFonts w:ascii="Times New Roman" w:hAnsi="Times New Roman" w:cs="Times New Roman"/>
        </w:rPr>
        <w:tab/>
        <w:t xml:space="preserve">According to their chemical structure, ADK inhibitors can be classified in nucleoside and non-nucleoside ADK inhibitors. The prototype of nucleoside ADK inhibitors is 5-iodotubercidine and its analogues. Although these compounds showed to inhibit seizures in the </w:t>
      </w:r>
      <w:r w:rsidR="00EC0ECB">
        <w:rPr>
          <w:rFonts w:ascii="Times New Roman" w:hAnsi="Times New Roman" w:cs="Times New Roman"/>
        </w:rPr>
        <w:t xml:space="preserve">MES </w:t>
      </w:r>
      <w:r w:rsidRPr="0089348C">
        <w:rPr>
          <w:rFonts w:ascii="Times New Roman" w:hAnsi="Times New Roman" w:cs="Times New Roman"/>
        </w:rPr>
        <w:t xml:space="preserve">model in rats </w:t>
      </w:r>
      <w:r w:rsidR="00A3187B">
        <w:rPr>
          <w:rFonts w:ascii="Times New Roman" w:hAnsi="Times New Roman" w:cs="Times New Roman"/>
          <w:noProof/>
        </w:rPr>
        <w:t>[47]</w:t>
      </w:r>
      <w:r w:rsidR="00EC0ECB">
        <w:rPr>
          <w:rFonts w:ascii="Times New Roman" w:hAnsi="Times New Roman" w:cs="Times New Roman"/>
        </w:rPr>
        <w:t>,</w:t>
      </w:r>
      <w:r w:rsidRPr="0089348C">
        <w:rPr>
          <w:rFonts w:ascii="Times New Roman" w:hAnsi="Times New Roman" w:cs="Times New Roman"/>
        </w:rPr>
        <w:t xml:space="preserve"> none of them met a safety and efficacy profile for further drug development.</w:t>
      </w:r>
      <w:r w:rsidR="00350D84" w:rsidRPr="0089348C">
        <w:rPr>
          <w:rFonts w:ascii="Times New Roman" w:hAnsi="Times New Roman" w:cs="Times New Roman"/>
        </w:rPr>
        <w:t xml:space="preserve"> In general terms, </w:t>
      </w:r>
      <w:proofErr w:type="gramStart"/>
      <w:r w:rsidR="00350D84" w:rsidRPr="0089348C">
        <w:rPr>
          <w:rFonts w:ascii="Times New Roman" w:hAnsi="Times New Roman" w:cs="Times New Roman"/>
        </w:rPr>
        <w:t>the majority of</w:t>
      </w:r>
      <w:proofErr w:type="gramEnd"/>
      <w:r w:rsidR="00350D84" w:rsidRPr="0089348C">
        <w:rPr>
          <w:rFonts w:ascii="Times New Roman" w:hAnsi="Times New Roman" w:cs="Times New Roman"/>
        </w:rPr>
        <w:t xml:space="preserve"> ADK inhibitors are limited by </w:t>
      </w:r>
      <w:r w:rsidR="00577700" w:rsidRPr="0089348C">
        <w:rPr>
          <w:rFonts w:ascii="Times New Roman" w:hAnsi="Times New Roman" w:cs="Times New Roman"/>
        </w:rPr>
        <w:t xml:space="preserve">severe toxicity including liver toxicity, cardiovascular problems and brain haemorrhage. </w:t>
      </w:r>
      <w:r w:rsidR="003D4E21">
        <w:rPr>
          <w:rFonts w:ascii="Times New Roman" w:hAnsi="Times New Roman" w:cs="Times New Roman"/>
        </w:rPr>
        <w:t>In 1996</w:t>
      </w:r>
      <w:r w:rsidR="00EC0ECB">
        <w:rPr>
          <w:rFonts w:ascii="Times New Roman" w:hAnsi="Times New Roman" w:cs="Times New Roman"/>
        </w:rPr>
        <w:t>,</w:t>
      </w:r>
      <w:r w:rsidR="003D4E21">
        <w:rPr>
          <w:rFonts w:ascii="Times New Roman" w:hAnsi="Times New Roman" w:cs="Times New Roman"/>
        </w:rPr>
        <w:t xml:space="preserve"> a</w:t>
      </w:r>
      <w:r w:rsidR="00577700" w:rsidRPr="0089348C">
        <w:rPr>
          <w:rFonts w:ascii="Times New Roman" w:hAnsi="Times New Roman" w:cs="Times New Roman"/>
        </w:rPr>
        <w:t xml:space="preserve"> Phase I study in</w:t>
      </w:r>
      <w:r w:rsidR="003C72BE" w:rsidRPr="0089348C">
        <w:rPr>
          <w:rFonts w:ascii="Times New Roman" w:hAnsi="Times New Roman" w:cs="Times New Roman"/>
        </w:rPr>
        <w:t xml:space="preserve"> humans for a specific compound, namely GP-3269, </w:t>
      </w:r>
      <w:r w:rsidR="003D4E21">
        <w:rPr>
          <w:rFonts w:ascii="Times New Roman" w:hAnsi="Times New Roman" w:cs="Times New Roman"/>
        </w:rPr>
        <w:t xml:space="preserve">was announced by the US </w:t>
      </w:r>
      <w:proofErr w:type="gramStart"/>
      <w:r w:rsidR="003D4E21">
        <w:rPr>
          <w:rFonts w:ascii="Times New Roman" w:hAnsi="Times New Roman" w:cs="Times New Roman"/>
        </w:rPr>
        <w:t xml:space="preserve">company  </w:t>
      </w:r>
      <w:proofErr w:type="spellStart"/>
      <w:r w:rsidR="003D4E21">
        <w:rPr>
          <w:rFonts w:ascii="Times New Roman" w:hAnsi="Times New Roman" w:cs="Times New Roman"/>
        </w:rPr>
        <w:t>Gensia</w:t>
      </w:r>
      <w:proofErr w:type="spellEnd"/>
      <w:proofErr w:type="gramEnd"/>
      <w:r w:rsidR="003D4E21">
        <w:rPr>
          <w:rFonts w:ascii="Times New Roman" w:hAnsi="Times New Roman" w:cs="Times New Roman"/>
        </w:rPr>
        <w:t xml:space="preserve"> Inc. </w:t>
      </w:r>
      <w:r w:rsidR="003C72BE" w:rsidRPr="0089348C">
        <w:rPr>
          <w:rFonts w:ascii="Times New Roman" w:hAnsi="Times New Roman" w:cs="Times New Roman"/>
        </w:rPr>
        <w:t xml:space="preserve">but </w:t>
      </w:r>
      <w:r w:rsidR="003D4E21">
        <w:rPr>
          <w:rFonts w:ascii="Times New Roman" w:hAnsi="Times New Roman" w:cs="Times New Roman"/>
        </w:rPr>
        <w:t>results</w:t>
      </w:r>
      <w:r w:rsidR="003C72BE" w:rsidRPr="0089348C">
        <w:rPr>
          <w:rFonts w:ascii="Times New Roman" w:hAnsi="Times New Roman" w:cs="Times New Roman"/>
        </w:rPr>
        <w:t xml:space="preserve"> are not available </w:t>
      </w:r>
      <w:r w:rsidR="009541FE">
        <w:rPr>
          <w:rFonts w:ascii="Times New Roman" w:hAnsi="Times New Roman" w:cs="Times New Roman"/>
          <w:noProof/>
        </w:rPr>
        <w:t>[30]</w:t>
      </w:r>
      <w:r w:rsidR="003C72BE" w:rsidRPr="0089348C">
        <w:rPr>
          <w:rFonts w:ascii="Times New Roman" w:hAnsi="Times New Roman" w:cs="Times New Roman"/>
        </w:rPr>
        <w:t>.</w:t>
      </w:r>
      <w:r w:rsidR="00577700" w:rsidRPr="0089348C">
        <w:rPr>
          <w:rFonts w:ascii="Times New Roman" w:hAnsi="Times New Roman" w:cs="Times New Roman"/>
        </w:rPr>
        <w:t xml:space="preserve"> </w:t>
      </w:r>
      <w:r w:rsidR="00590ED3" w:rsidRPr="0089348C">
        <w:rPr>
          <w:rFonts w:ascii="Times New Roman" w:hAnsi="Times New Roman" w:cs="Times New Roman"/>
        </w:rPr>
        <w:t xml:space="preserve">There are ongoing plans to use a newly developed drug-screening platform to identify compounds from a new class of ADK inhibitors </w:t>
      </w:r>
      <w:r w:rsidR="00063721">
        <w:rPr>
          <w:rFonts w:ascii="Times New Roman" w:hAnsi="Times New Roman" w:cs="Times New Roman"/>
          <w:noProof/>
        </w:rPr>
        <w:t>[20]</w:t>
      </w:r>
      <w:r w:rsidR="00590ED3" w:rsidRPr="0089348C">
        <w:rPr>
          <w:rFonts w:ascii="Times New Roman" w:hAnsi="Times New Roman" w:cs="Times New Roman"/>
        </w:rPr>
        <w:t>.</w:t>
      </w:r>
    </w:p>
    <w:p w14:paraId="2D0BCA57" w14:textId="77777777" w:rsidR="0070787E" w:rsidRPr="0089348C" w:rsidRDefault="0070787E" w:rsidP="0089348C">
      <w:pPr>
        <w:pStyle w:val="Default"/>
        <w:spacing w:line="480" w:lineRule="auto"/>
        <w:jc w:val="both"/>
        <w:rPr>
          <w:rFonts w:ascii="Times New Roman" w:hAnsi="Times New Roman" w:cs="Times New Roman"/>
        </w:rPr>
      </w:pPr>
    </w:p>
    <w:p w14:paraId="385E45D2" w14:textId="2FF7CE92" w:rsidR="0070787E" w:rsidRPr="0089348C" w:rsidRDefault="00C56B05" w:rsidP="0089348C">
      <w:pPr>
        <w:pStyle w:val="Default"/>
        <w:spacing w:line="480" w:lineRule="auto"/>
        <w:jc w:val="both"/>
        <w:rPr>
          <w:rFonts w:ascii="Times New Roman" w:hAnsi="Times New Roman" w:cs="Times New Roman"/>
          <w:b/>
        </w:rPr>
      </w:pPr>
      <w:r>
        <w:rPr>
          <w:rFonts w:ascii="Times New Roman" w:hAnsi="Times New Roman" w:cs="Times New Roman"/>
          <w:b/>
        </w:rPr>
        <w:t>6</w:t>
      </w:r>
      <w:r w:rsidR="0070787E" w:rsidRPr="0089348C">
        <w:rPr>
          <w:rFonts w:ascii="Times New Roman" w:hAnsi="Times New Roman" w:cs="Times New Roman"/>
          <w:b/>
        </w:rPr>
        <w:t>.</w:t>
      </w:r>
      <w:r w:rsidR="007A1BBA" w:rsidRPr="0089348C">
        <w:rPr>
          <w:rFonts w:ascii="Times New Roman" w:hAnsi="Times New Roman" w:cs="Times New Roman"/>
          <w:b/>
        </w:rPr>
        <w:t>5</w:t>
      </w:r>
      <w:r w:rsidR="0070787E" w:rsidRPr="0089348C">
        <w:rPr>
          <w:rFonts w:ascii="Times New Roman" w:hAnsi="Times New Roman" w:cs="Times New Roman"/>
          <w:b/>
        </w:rPr>
        <w:t xml:space="preserve"> </w:t>
      </w:r>
      <w:proofErr w:type="spellStart"/>
      <w:r w:rsidR="0070787E" w:rsidRPr="0089348C">
        <w:rPr>
          <w:rFonts w:ascii="Times New Roman" w:hAnsi="Times New Roman" w:cs="Times New Roman"/>
          <w:b/>
        </w:rPr>
        <w:t>Galanin</w:t>
      </w:r>
      <w:proofErr w:type="spellEnd"/>
      <w:r w:rsidR="0070787E" w:rsidRPr="0089348C">
        <w:rPr>
          <w:rFonts w:ascii="Times New Roman" w:hAnsi="Times New Roman" w:cs="Times New Roman"/>
          <w:b/>
        </w:rPr>
        <w:t xml:space="preserve"> receptors</w:t>
      </w:r>
    </w:p>
    <w:p w14:paraId="13A95771" w14:textId="5EC8C598" w:rsidR="0070787E" w:rsidRPr="0089348C" w:rsidRDefault="0021601F" w:rsidP="0089348C">
      <w:pPr>
        <w:pStyle w:val="Default"/>
        <w:spacing w:line="480" w:lineRule="auto"/>
        <w:jc w:val="both"/>
        <w:rPr>
          <w:rFonts w:ascii="Times New Roman" w:hAnsi="Times New Roman" w:cs="Times New Roman"/>
        </w:rPr>
      </w:pPr>
      <w:r w:rsidRPr="0089348C">
        <w:rPr>
          <w:rFonts w:ascii="Times New Roman" w:hAnsi="Times New Roman" w:cs="Times New Roman"/>
        </w:rPr>
        <w:tab/>
      </w:r>
      <w:r w:rsidR="0070787E" w:rsidRPr="0089348C">
        <w:rPr>
          <w:rFonts w:ascii="Times New Roman" w:hAnsi="Times New Roman" w:cs="Times New Roman"/>
        </w:rPr>
        <w:t>NAX 810-2</w:t>
      </w:r>
      <w:r w:rsidR="00CF40BC" w:rsidRPr="0089348C">
        <w:rPr>
          <w:rFonts w:ascii="Times New Roman" w:hAnsi="Times New Roman" w:cs="Times New Roman"/>
        </w:rPr>
        <w:t xml:space="preserve"> was synthesized by </w:t>
      </w:r>
      <w:proofErr w:type="spellStart"/>
      <w:r w:rsidR="00CF40BC" w:rsidRPr="0089348C">
        <w:rPr>
          <w:rFonts w:ascii="Times New Roman" w:hAnsi="Times New Roman" w:cs="Times New Roman"/>
        </w:rPr>
        <w:t>PolyPeptide</w:t>
      </w:r>
      <w:proofErr w:type="spellEnd"/>
      <w:r w:rsidR="00CF40BC" w:rsidRPr="0089348C">
        <w:rPr>
          <w:rFonts w:ascii="Times New Roman" w:hAnsi="Times New Roman" w:cs="Times New Roman"/>
        </w:rPr>
        <w:t xml:space="preserve"> Laboratories (San Diego, CA). </w:t>
      </w:r>
      <w:r w:rsidR="00A011DA">
        <w:rPr>
          <w:rFonts w:ascii="Times New Roman" w:hAnsi="Times New Roman" w:cs="Times New Roman"/>
        </w:rPr>
        <w:t>I</w:t>
      </w:r>
      <w:r w:rsidR="00181901" w:rsidRPr="0089348C">
        <w:rPr>
          <w:rFonts w:ascii="Times New Roman" w:hAnsi="Times New Roman" w:cs="Times New Roman"/>
        </w:rPr>
        <w:t>t is a G</w:t>
      </w:r>
      <w:r w:rsidR="00A011DA">
        <w:rPr>
          <w:rFonts w:ascii="Times New Roman" w:hAnsi="Times New Roman" w:cs="Times New Roman"/>
        </w:rPr>
        <w:t>al</w:t>
      </w:r>
      <w:r w:rsidR="00181901" w:rsidRPr="0089348C">
        <w:rPr>
          <w:rFonts w:ascii="Times New Roman" w:hAnsi="Times New Roman" w:cs="Times New Roman"/>
        </w:rPr>
        <w:t>R2</w:t>
      </w:r>
      <w:r w:rsidR="008658E8" w:rsidRPr="0089348C">
        <w:rPr>
          <w:rFonts w:ascii="Times New Roman" w:hAnsi="Times New Roman" w:cs="Times New Roman"/>
        </w:rPr>
        <w:t xml:space="preserve"> preferring agonist </w:t>
      </w:r>
      <w:r w:rsidR="00A011DA">
        <w:rPr>
          <w:rFonts w:ascii="Times New Roman" w:hAnsi="Times New Roman" w:cs="Times New Roman"/>
        </w:rPr>
        <w:t xml:space="preserve">which </w:t>
      </w:r>
      <w:r w:rsidR="008658E8" w:rsidRPr="0089348C">
        <w:rPr>
          <w:rFonts w:ascii="Times New Roman" w:hAnsi="Times New Roman" w:cs="Times New Roman"/>
        </w:rPr>
        <w:t>showed to be effective in protecting against seizures in animal models of epilepsy like the 32 mA</w:t>
      </w:r>
      <w:r w:rsidR="00A011DA">
        <w:rPr>
          <w:rFonts w:ascii="Times New Roman" w:hAnsi="Times New Roman" w:cs="Times New Roman"/>
        </w:rPr>
        <w:t>,</w:t>
      </w:r>
      <w:r w:rsidR="008658E8" w:rsidRPr="0089348C">
        <w:rPr>
          <w:rFonts w:ascii="Times New Roman" w:hAnsi="Times New Roman" w:cs="Times New Roman"/>
        </w:rPr>
        <w:t xml:space="preserve"> 6Hz and corneal kindling models </w:t>
      </w:r>
      <w:r w:rsidR="00A3187B">
        <w:rPr>
          <w:rFonts w:ascii="Times New Roman" w:hAnsi="Times New Roman" w:cs="Times New Roman"/>
          <w:noProof/>
        </w:rPr>
        <w:t>[40,48]</w:t>
      </w:r>
      <w:r w:rsidR="008658E8" w:rsidRPr="0089348C">
        <w:rPr>
          <w:rFonts w:ascii="Times New Roman" w:hAnsi="Times New Roman" w:cs="Times New Roman"/>
        </w:rPr>
        <w:t>.</w:t>
      </w:r>
      <w:r w:rsidR="00C339B4" w:rsidRPr="0089348C">
        <w:rPr>
          <w:rFonts w:ascii="Times New Roman" w:hAnsi="Times New Roman" w:cs="Times New Roman"/>
        </w:rPr>
        <w:t xml:space="preserve"> NAX </w:t>
      </w:r>
      <w:r w:rsidR="00C339B4" w:rsidRPr="0089348C">
        <w:rPr>
          <w:rFonts w:ascii="Times New Roman" w:hAnsi="Times New Roman" w:cs="Times New Roman"/>
        </w:rPr>
        <w:lastRenderedPageBreak/>
        <w:t xml:space="preserve">810-2 did not show to elevate blood glucose levels as compared to GALR1 preferring compounds, but it seems to have a broad receptor activity interacting also with urotensin II, alpha2c adrenergic and angiotensin I receptors. The </w:t>
      </w:r>
      <w:r w:rsidR="00A011DA">
        <w:rPr>
          <w:rFonts w:ascii="Times New Roman" w:hAnsi="Times New Roman" w:cs="Times New Roman"/>
        </w:rPr>
        <w:t xml:space="preserve">clinical relevance </w:t>
      </w:r>
      <w:r w:rsidR="00C339B4" w:rsidRPr="0089348C">
        <w:rPr>
          <w:rFonts w:ascii="Times New Roman" w:hAnsi="Times New Roman" w:cs="Times New Roman"/>
        </w:rPr>
        <w:t xml:space="preserve">of these findings in terms of tolerability is still unknown. </w:t>
      </w:r>
      <w:r w:rsidR="00A011DA">
        <w:rPr>
          <w:rFonts w:ascii="Times New Roman" w:hAnsi="Times New Roman" w:cs="Times New Roman"/>
        </w:rPr>
        <w:t>S</w:t>
      </w:r>
      <w:r w:rsidR="00C339B4" w:rsidRPr="0089348C">
        <w:rPr>
          <w:rFonts w:ascii="Times New Roman" w:hAnsi="Times New Roman" w:cs="Times New Roman"/>
        </w:rPr>
        <w:t>tudies in rats and non-human primates</w:t>
      </w:r>
      <w:r w:rsidR="00A011DA">
        <w:rPr>
          <w:rFonts w:ascii="Times New Roman" w:hAnsi="Times New Roman" w:cs="Times New Roman"/>
        </w:rPr>
        <w:t xml:space="preserve"> are planned</w:t>
      </w:r>
      <w:r w:rsidR="00C339B4" w:rsidRPr="0089348C">
        <w:rPr>
          <w:rFonts w:ascii="Times New Roman" w:hAnsi="Times New Roman" w:cs="Times New Roman"/>
        </w:rPr>
        <w:t xml:space="preserve">. </w:t>
      </w:r>
    </w:p>
    <w:p w14:paraId="628C4ED5" w14:textId="77777777" w:rsidR="0070787E" w:rsidRPr="0089348C" w:rsidRDefault="0070787E" w:rsidP="0089348C">
      <w:pPr>
        <w:pStyle w:val="Default"/>
        <w:spacing w:line="480" w:lineRule="auto"/>
        <w:jc w:val="both"/>
        <w:rPr>
          <w:rFonts w:ascii="Times New Roman" w:hAnsi="Times New Roman" w:cs="Times New Roman"/>
        </w:rPr>
      </w:pPr>
    </w:p>
    <w:p w14:paraId="3BB937D7" w14:textId="6D7C147E" w:rsidR="0051469F" w:rsidRPr="0089348C" w:rsidRDefault="00C56B05" w:rsidP="0089348C">
      <w:pPr>
        <w:pStyle w:val="Default"/>
        <w:spacing w:line="480" w:lineRule="auto"/>
        <w:jc w:val="both"/>
        <w:rPr>
          <w:rFonts w:ascii="Times New Roman" w:hAnsi="Times New Roman" w:cs="Times New Roman"/>
          <w:b/>
        </w:rPr>
      </w:pPr>
      <w:r>
        <w:rPr>
          <w:rFonts w:ascii="Times New Roman" w:hAnsi="Times New Roman" w:cs="Times New Roman"/>
          <w:b/>
        </w:rPr>
        <w:t>6</w:t>
      </w:r>
      <w:r w:rsidR="0070787E" w:rsidRPr="0089348C">
        <w:rPr>
          <w:rFonts w:ascii="Times New Roman" w:hAnsi="Times New Roman" w:cs="Times New Roman"/>
          <w:b/>
        </w:rPr>
        <w:t>.</w:t>
      </w:r>
      <w:r w:rsidR="007A1BBA" w:rsidRPr="0089348C">
        <w:rPr>
          <w:rFonts w:ascii="Times New Roman" w:hAnsi="Times New Roman" w:cs="Times New Roman"/>
          <w:b/>
        </w:rPr>
        <w:t>6</w:t>
      </w:r>
      <w:r w:rsidR="0070787E" w:rsidRPr="0089348C">
        <w:rPr>
          <w:rFonts w:ascii="Times New Roman" w:hAnsi="Times New Roman" w:cs="Times New Roman"/>
          <w:b/>
        </w:rPr>
        <w:t xml:space="preserve"> Potassium channels</w:t>
      </w:r>
    </w:p>
    <w:p w14:paraId="4BA0139D" w14:textId="142EBC99" w:rsidR="007D30CD" w:rsidRPr="0089348C" w:rsidRDefault="005A5458" w:rsidP="0089348C">
      <w:pPr>
        <w:pStyle w:val="Default"/>
        <w:spacing w:line="480" w:lineRule="auto"/>
        <w:jc w:val="both"/>
        <w:rPr>
          <w:rFonts w:ascii="Times New Roman" w:hAnsi="Times New Roman" w:cs="Times New Roman"/>
        </w:rPr>
      </w:pPr>
      <w:r>
        <w:rPr>
          <w:rFonts w:ascii="Times New Roman" w:hAnsi="Times New Roman" w:cs="Times New Roman"/>
        </w:rPr>
        <w:tab/>
      </w:r>
      <w:r w:rsidR="007D30CD" w:rsidRPr="0089348C">
        <w:rPr>
          <w:rFonts w:ascii="Times New Roman" w:hAnsi="Times New Roman" w:cs="Times New Roman"/>
        </w:rPr>
        <w:t>1OP-2198</w:t>
      </w:r>
      <w:r w:rsidR="0070787E" w:rsidRPr="0089348C">
        <w:rPr>
          <w:rFonts w:ascii="Times New Roman" w:hAnsi="Times New Roman" w:cs="Times New Roman"/>
        </w:rPr>
        <w:t xml:space="preserve"> </w:t>
      </w:r>
      <w:r w:rsidR="008646B8" w:rsidRPr="0089348C">
        <w:rPr>
          <w:rFonts w:ascii="Times New Roman" w:hAnsi="Times New Roman" w:cs="Times New Roman"/>
        </w:rPr>
        <w:t>is currently under development for 1sr Order Pharmaceuticals. It is a h</w:t>
      </w:r>
      <w:r w:rsidR="0070787E" w:rsidRPr="0089348C">
        <w:rPr>
          <w:rFonts w:ascii="Times New Roman" w:hAnsi="Times New Roman" w:cs="Times New Roman"/>
        </w:rPr>
        <w:t>ighly sel</w:t>
      </w:r>
      <w:r w:rsidR="00F43CDA" w:rsidRPr="0089348C">
        <w:rPr>
          <w:rFonts w:ascii="Times New Roman" w:hAnsi="Times New Roman" w:cs="Times New Roman"/>
        </w:rPr>
        <w:t>ective second generation Kv7 (KCNQ) potassium channel opener</w:t>
      </w:r>
      <w:r w:rsidR="00EF313C">
        <w:rPr>
          <w:rFonts w:ascii="Times New Roman" w:hAnsi="Times New Roman" w:cs="Times New Roman"/>
        </w:rPr>
        <w:t xml:space="preserve"> and it has shown anticonvulsant properties in a variety of animal models including the MES, PTZ, </w:t>
      </w:r>
      <w:proofErr w:type="spellStart"/>
      <w:r w:rsidR="00EF313C">
        <w:rPr>
          <w:rFonts w:ascii="Times New Roman" w:hAnsi="Times New Roman" w:cs="Times New Roman"/>
        </w:rPr>
        <w:t>bicuculline</w:t>
      </w:r>
      <w:proofErr w:type="spellEnd"/>
      <w:r w:rsidR="00EF313C">
        <w:rPr>
          <w:rFonts w:ascii="Times New Roman" w:hAnsi="Times New Roman" w:cs="Times New Roman"/>
        </w:rPr>
        <w:t xml:space="preserve"> and 6HZ </w:t>
      </w:r>
      <w:r w:rsidR="002124E6">
        <w:rPr>
          <w:rFonts w:ascii="Times New Roman" w:hAnsi="Times New Roman" w:cs="Times New Roman"/>
          <w:noProof/>
        </w:rPr>
        <w:t>[20]</w:t>
      </w:r>
      <w:r w:rsidR="00A011DA">
        <w:rPr>
          <w:rFonts w:ascii="Times New Roman" w:hAnsi="Times New Roman" w:cs="Times New Roman"/>
        </w:rPr>
        <w:t xml:space="preserve"> models</w:t>
      </w:r>
      <w:r w:rsidR="00EF313C">
        <w:rPr>
          <w:rFonts w:ascii="Times New Roman" w:hAnsi="Times New Roman" w:cs="Times New Roman"/>
        </w:rPr>
        <w:t xml:space="preserve">. </w:t>
      </w:r>
      <w:r w:rsidR="00D02D81">
        <w:rPr>
          <w:rFonts w:ascii="Times New Roman" w:hAnsi="Times New Roman" w:cs="Times New Roman"/>
        </w:rPr>
        <w:t xml:space="preserve"> It seems to have a pharmacological profile </w:t>
      </w:r>
      <w:proofErr w:type="gramStart"/>
      <w:r w:rsidR="00D02D81">
        <w:rPr>
          <w:rFonts w:ascii="Times New Roman" w:hAnsi="Times New Roman" w:cs="Times New Roman"/>
        </w:rPr>
        <w:t>similar to</w:t>
      </w:r>
      <w:proofErr w:type="gramEnd"/>
      <w:r w:rsidR="00D02D81">
        <w:rPr>
          <w:rFonts w:ascii="Times New Roman" w:hAnsi="Times New Roman" w:cs="Times New Roman"/>
        </w:rPr>
        <w:t xml:space="preserve"> that of </w:t>
      </w:r>
      <w:proofErr w:type="spellStart"/>
      <w:r w:rsidR="00D02D81">
        <w:rPr>
          <w:rFonts w:ascii="Times New Roman" w:hAnsi="Times New Roman" w:cs="Times New Roman"/>
        </w:rPr>
        <w:t>Retigabine</w:t>
      </w:r>
      <w:proofErr w:type="spellEnd"/>
      <w:r w:rsidR="00D02D81">
        <w:rPr>
          <w:rFonts w:ascii="Times New Roman" w:hAnsi="Times New Roman" w:cs="Times New Roman"/>
        </w:rPr>
        <w:t xml:space="preserve"> but with greater potency.</w:t>
      </w:r>
      <w:r w:rsidR="00EF313C">
        <w:rPr>
          <w:rFonts w:ascii="Times New Roman" w:hAnsi="Times New Roman" w:cs="Times New Roman"/>
        </w:rPr>
        <w:t xml:space="preserve"> </w:t>
      </w:r>
      <w:r w:rsidR="00D02D81">
        <w:rPr>
          <w:rFonts w:ascii="Times New Roman" w:hAnsi="Times New Roman" w:cs="Times New Roman"/>
        </w:rPr>
        <w:t>A</w:t>
      </w:r>
      <w:r w:rsidR="005363C5" w:rsidRPr="0089348C">
        <w:rPr>
          <w:rFonts w:ascii="Times New Roman" w:hAnsi="Times New Roman" w:cs="Times New Roman"/>
        </w:rPr>
        <w:t xml:space="preserve"> human study in healthy volunteers is planned </w:t>
      </w:r>
      <w:r>
        <w:rPr>
          <w:rFonts w:ascii="Times New Roman" w:hAnsi="Times New Roman" w:cs="Times New Roman"/>
        </w:rPr>
        <w:t xml:space="preserve">in order to </w:t>
      </w:r>
      <w:r w:rsidR="005363C5" w:rsidRPr="0089348C">
        <w:rPr>
          <w:rFonts w:ascii="Times New Roman" w:hAnsi="Times New Roman" w:cs="Times New Roman"/>
        </w:rPr>
        <w:t>evaluat</w:t>
      </w:r>
      <w:r>
        <w:rPr>
          <w:rFonts w:ascii="Times New Roman" w:hAnsi="Times New Roman" w:cs="Times New Roman"/>
        </w:rPr>
        <w:t>e</w:t>
      </w:r>
      <w:r w:rsidR="005363C5" w:rsidRPr="0089348C">
        <w:rPr>
          <w:rFonts w:ascii="Times New Roman" w:hAnsi="Times New Roman" w:cs="Times New Roman"/>
        </w:rPr>
        <w:t xml:space="preserve"> pharmacokinetics and tolerability at a starting dose of 5 mg </w:t>
      </w:r>
      <w:r w:rsidR="00063721">
        <w:rPr>
          <w:rFonts w:ascii="Times New Roman" w:hAnsi="Times New Roman" w:cs="Times New Roman"/>
          <w:noProof/>
        </w:rPr>
        <w:t>[20]</w:t>
      </w:r>
      <w:r w:rsidR="005363C5" w:rsidRPr="0089348C">
        <w:rPr>
          <w:rFonts w:ascii="Times New Roman" w:hAnsi="Times New Roman" w:cs="Times New Roman"/>
        </w:rPr>
        <w:t>. Further studies in monkeys, rats and rabbits are planned to support further trials in humans and to advance studies in the paediatric population</w:t>
      </w:r>
      <w:r>
        <w:rPr>
          <w:rFonts w:ascii="Times New Roman" w:hAnsi="Times New Roman" w:cs="Times New Roman"/>
        </w:rPr>
        <w:t xml:space="preserve"> </w:t>
      </w:r>
      <w:r w:rsidR="002124E6">
        <w:rPr>
          <w:rFonts w:ascii="Times New Roman" w:hAnsi="Times New Roman" w:cs="Times New Roman"/>
          <w:noProof/>
        </w:rPr>
        <w:t>[20]</w:t>
      </w:r>
      <w:r w:rsidR="005363C5" w:rsidRPr="0089348C">
        <w:rPr>
          <w:rFonts w:ascii="Times New Roman" w:hAnsi="Times New Roman" w:cs="Times New Roman"/>
        </w:rPr>
        <w:t xml:space="preserve">. </w:t>
      </w:r>
    </w:p>
    <w:p w14:paraId="571D4613" w14:textId="77777777" w:rsidR="0070787E" w:rsidRPr="0089348C" w:rsidRDefault="0070787E" w:rsidP="0089348C">
      <w:pPr>
        <w:pStyle w:val="Default"/>
        <w:spacing w:line="480" w:lineRule="auto"/>
        <w:jc w:val="both"/>
        <w:rPr>
          <w:rFonts w:ascii="Times New Roman" w:hAnsi="Times New Roman" w:cs="Times New Roman"/>
        </w:rPr>
      </w:pPr>
    </w:p>
    <w:p w14:paraId="19163127" w14:textId="2DD2BFC7" w:rsidR="0070787E" w:rsidRPr="0089348C" w:rsidRDefault="00C56B05" w:rsidP="0089348C">
      <w:pPr>
        <w:pStyle w:val="Default"/>
        <w:spacing w:line="480" w:lineRule="auto"/>
        <w:jc w:val="both"/>
        <w:rPr>
          <w:rFonts w:ascii="Times New Roman" w:hAnsi="Times New Roman" w:cs="Times New Roman"/>
          <w:b/>
        </w:rPr>
      </w:pPr>
      <w:r>
        <w:rPr>
          <w:rFonts w:ascii="Times New Roman" w:hAnsi="Times New Roman" w:cs="Times New Roman"/>
          <w:b/>
        </w:rPr>
        <w:t>6</w:t>
      </w:r>
      <w:r w:rsidR="0070787E" w:rsidRPr="0089348C">
        <w:rPr>
          <w:rFonts w:ascii="Times New Roman" w:hAnsi="Times New Roman" w:cs="Times New Roman"/>
          <w:b/>
        </w:rPr>
        <w:t>.</w:t>
      </w:r>
      <w:r w:rsidR="007A1BBA" w:rsidRPr="0089348C">
        <w:rPr>
          <w:rFonts w:ascii="Times New Roman" w:hAnsi="Times New Roman" w:cs="Times New Roman"/>
          <w:b/>
        </w:rPr>
        <w:t>7 Other</w:t>
      </w:r>
      <w:r w:rsidR="0070787E" w:rsidRPr="0089348C">
        <w:rPr>
          <w:rFonts w:ascii="Times New Roman" w:hAnsi="Times New Roman" w:cs="Times New Roman"/>
          <w:b/>
        </w:rPr>
        <w:t xml:space="preserve"> </w:t>
      </w:r>
      <w:r w:rsidR="007A1BBA" w:rsidRPr="0089348C">
        <w:rPr>
          <w:rFonts w:ascii="Times New Roman" w:hAnsi="Times New Roman" w:cs="Times New Roman"/>
          <w:b/>
        </w:rPr>
        <w:t>Compounds</w:t>
      </w:r>
    </w:p>
    <w:p w14:paraId="03686E60" w14:textId="2BCA34C5" w:rsidR="0070787E" w:rsidRPr="0089348C" w:rsidRDefault="0014068F" w:rsidP="0089348C">
      <w:pPr>
        <w:pStyle w:val="Default"/>
        <w:spacing w:line="480" w:lineRule="auto"/>
        <w:jc w:val="both"/>
        <w:rPr>
          <w:rFonts w:ascii="Times New Roman" w:hAnsi="Times New Roman" w:cs="Times New Roman"/>
        </w:rPr>
      </w:pPr>
      <w:r>
        <w:rPr>
          <w:rFonts w:ascii="Times New Roman" w:hAnsi="Times New Roman" w:cs="Times New Roman"/>
        </w:rPr>
        <w:tab/>
      </w:r>
      <w:r w:rsidR="0070787E" w:rsidRPr="0089348C">
        <w:rPr>
          <w:rFonts w:ascii="Times New Roman" w:hAnsi="Times New Roman" w:cs="Times New Roman"/>
        </w:rPr>
        <w:t>FV-082</w:t>
      </w:r>
      <w:r w:rsidR="008646B8" w:rsidRPr="0089348C">
        <w:rPr>
          <w:rFonts w:ascii="Times New Roman" w:hAnsi="Times New Roman" w:cs="Times New Roman"/>
        </w:rPr>
        <w:t xml:space="preserve"> is currently under development for </w:t>
      </w:r>
      <w:proofErr w:type="spellStart"/>
      <w:r w:rsidR="008646B8" w:rsidRPr="0089348C">
        <w:rPr>
          <w:rFonts w:ascii="Times New Roman" w:hAnsi="Times New Roman" w:cs="Times New Roman"/>
        </w:rPr>
        <w:t>Flurino</w:t>
      </w:r>
      <w:r w:rsidR="006D7FB6" w:rsidRPr="0089348C">
        <w:rPr>
          <w:rFonts w:ascii="Times New Roman" w:hAnsi="Times New Roman" w:cs="Times New Roman"/>
        </w:rPr>
        <w:t>v</w:t>
      </w:r>
      <w:proofErr w:type="spellEnd"/>
      <w:r w:rsidR="006D7FB6" w:rsidRPr="0089348C">
        <w:rPr>
          <w:rFonts w:ascii="Times New Roman" w:hAnsi="Times New Roman" w:cs="Times New Roman"/>
        </w:rPr>
        <w:t xml:space="preserve"> Pharma. Preclinical studies sugge</w:t>
      </w:r>
      <w:r w:rsidR="00A31459" w:rsidRPr="0089348C">
        <w:rPr>
          <w:rFonts w:ascii="Times New Roman" w:hAnsi="Times New Roman" w:cs="Times New Roman"/>
        </w:rPr>
        <w:t xml:space="preserve">st a </w:t>
      </w:r>
      <w:proofErr w:type="gramStart"/>
      <w:r w:rsidR="00A31459" w:rsidRPr="0089348C">
        <w:rPr>
          <w:rFonts w:ascii="Times New Roman" w:hAnsi="Times New Roman" w:cs="Times New Roman"/>
        </w:rPr>
        <w:t>broad spectrum</w:t>
      </w:r>
      <w:proofErr w:type="gramEnd"/>
      <w:r w:rsidR="00A31459" w:rsidRPr="0089348C">
        <w:rPr>
          <w:rFonts w:ascii="Times New Roman" w:hAnsi="Times New Roman" w:cs="Times New Roman"/>
        </w:rPr>
        <w:t xml:space="preserve"> potential for both</w:t>
      </w:r>
      <w:r w:rsidR="006D7FB6" w:rsidRPr="0089348C">
        <w:rPr>
          <w:rFonts w:ascii="Times New Roman" w:hAnsi="Times New Roman" w:cs="Times New Roman"/>
        </w:rPr>
        <w:t xml:space="preserve"> focal and generalised seizures</w:t>
      </w:r>
      <w:r w:rsidR="00A31459" w:rsidRPr="0089348C">
        <w:rPr>
          <w:rFonts w:ascii="Times New Roman" w:hAnsi="Times New Roman" w:cs="Times New Roman"/>
        </w:rPr>
        <w:t xml:space="preserve"> but the mechanism of action hasn’t been clarified yet. FV-082 seems to interact with a number of targets from ion channels to androgen receptors and </w:t>
      </w:r>
      <w:proofErr w:type="spellStart"/>
      <w:r w:rsidR="00A31459" w:rsidRPr="0089348C">
        <w:rPr>
          <w:rFonts w:ascii="Times New Roman" w:hAnsi="Times New Roman" w:cs="Times New Roman"/>
        </w:rPr>
        <w:t>monoamininoxidase</w:t>
      </w:r>
      <w:proofErr w:type="spellEnd"/>
      <w:r w:rsidR="00A31459" w:rsidRPr="0089348C">
        <w:rPr>
          <w:rFonts w:ascii="Times New Roman" w:hAnsi="Times New Roman" w:cs="Times New Roman"/>
        </w:rPr>
        <w:t xml:space="preserve"> B </w:t>
      </w:r>
      <w:r w:rsidR="00063721">
        <w:rPr>
          <w:rFonts w:ascii="Times New Roman" w:hAnsi="Times New Roman" w:cs="Times New Roman"/>
          <w:noProof/>
        </w:rPr>
        <w:t>[20]</w:t>
      </w:r>
      <w:r w:rsidR="00A31459" w:rsidRPr="0089348C">
        <w:rPr>
          <w:rFonts w:ascii="Times New Roman" w:hAnsi="Times New Roman" w:cs="Times New Roman"/>
        </w:rPr>
        <w:t xml:space="preserve">. </w:t>
      </w:r>
      <w:r w:rsidR="006D7FB6" w:rsidRPr="0089348C">
        <w:rPr>
          <w:rFonts w:ascii="Times New Roman" w:hAnsi="Times New Roman" w:cs="Times New Roman"/>
        </w:rPr>
        <w:t xml:space="preserve"> </w:t>
      </w:r>
    </w:p>
    <w:p w14:paraId="5412EBB7" w14:textId="0A337D30" w:rsidR="0070787E" w:rsidRPr="0089348C" w:rsidRDefault="0014068F" w:rsidP="0089348C">
      <w:pPr>
        <w:pStyle w:val="Default"/>
        <w:spacing w:line="480" w:lineRule="auto"/>
        <w:jc w:val="both"/>
        <w:rPr>
          <w:rFonts w:ascii="Times New Roman" w:hAnsi="Times New Roman" w:cs="Times New Roman"/>
        </w:rPr>
      </w:pPr>
      <w:r>
        <w:rPr>
          <w:rFonts w:ascii="Times New Roman" w:hAnsi="Times New Roman" w:cs="Times New Roman"/>
        </w:rPr>
        <w:tab/>
      </w:r>
      <w:r w:rsidR="0070787E" w:rsidRPr="0089348C">
        <w:rPr>
          <w:rFonts w:ascii="Times New Roman" w:hAnsi="Times New Roman" w:cs="Times New Roman"/>
        </w:rPr>
        <w:t>Minocycline</w:t>
      </w:r>
      <w:r w:rsidR="00080483" w:rsidRPr="0089348C">
        <w:rPr>
          <w:rFonts w:ascii="Times New Roman" w:hAnsi="Times New Roman" w:cs="Times New Roman"/>
        </w:rPr>
        <w:t xml:space="preserve"> is a highly brain </w:t>
      </w:r>
      <w:r w:rsidR="00D02D81" w:rsidRPr="0089348C">
        <w:rPr>
          <w:rFonts w:ascii="Times New Roman" w:hAnsi="Times New Roman" w:cs="Times New Roman"/>
        </w:rPr>
        <w:t>penetrant</w:t>
      </w:r>
      <w:r w:rsidR="00080483" w:rsidRPr="0089348C">
        <w:rPr>
          <w:rFonts w:ascii="Times New Roman" w:hAnsi="Times New Roman" w:cs="Times New Roman"/>
        </w:rPr>
        <w:t xml:space="preserve"> tetracycline</w:t>
      </w:r>
      <w:r w:rsidR="00331715" w:rsidRPr="0089348C">
        <w:rPr>
          <w:rFonts w:ascii="Times New Roman" w:hAnsi="Times New Roman" w:cs="Times New Roman"/>
        </w:rPr>
        <w:t xml:space="preserve"> with anti-inflammatory, immunomodulatory and </w:t>
      </w:r>
      <w:proofErr w:type="spellStart"/>
      <w:r w:rsidR="00331715" w:rsidRPr="0089348C">
        <w:rPr>
          <w:rFonts w:ascii="Times New Roman" w:hAnsi="Times New Roman" w:cs="Times New Roman"/>
        </w:rPr>
        <w:t>antiapoptotic</w:t>
      </w:r>
      <w:proofErr w:type="spellEnd"/>
      <w:r w:rsidR="00331715" w:rsidRPr="0089348C">
        <w:rPr>
          <w:rFonts w:ascii="Times New Roman" w:hAnsi="Times New Roman" w:cs="Times New Roman"/>
        </w:rPr>
        <w:t xml:space="preserve"> properties </w:t>
      </w:r>
      <w:r w:rsidR="00DC055F">
        <w:rPr>
          <w:rFonts w:ascii="Times New Roman" w:hAnsi="Times New Roman" w:cs="Times New Roman"/>
          <w:noProof/>
        </w:rPr>
        <w:t>[20,40]</w:t>
      </w:r>
      <w:r w:rsidR="00331715" w:rsidRPr="0089348C">
        <w:rPr>
          <w:rFonts w:ascii="Times New Roman" w:hAnsi="Times New Roman" w:cs="Times New Roman"/>
        </w:rPr>
        <w:t>. It has shown anticonvulsant properties in</w:t>
      </w:r>
      <w:r w:rsidR="009C7DD0" w:rsidRPr="0089348C">
        <w:rPr>
          <w:rFonts w:ascii="Times New Roman" w:hAnsi="Times New Roman" w:cs="Times New Roman"/>
        </w:rPr>
        <w:t xml:space="preserve"> a number of animal models including the</w:t>
      </w:r>
      <w:r w:rsidR="00331715" w:rsidRPr="0089348C">
        <w:rPr>
          <w:rFonts w:ascii="Times New Roman" w:hAnsi="Times New Roman" w:cs="Times New Roman"/>
        </w:rPr>
        <w:t xml:space="preserve"> 6-Hz seizure model</w:t>
      </w:r>
      <w:r w:rsidR="009C7DD0" w:rsidRPr="0089348C">
        <w:rPr>
          <w:rFonts w:ascii="Times New Roman" w:hAnsi="Times New Roman" w:cs="Times New Roman"/>
        </w:rPr>
        <w:t>,</w:t>
      </w:r>
      <w:r w:rsidR="00331715" w:rsidRPr="0089348C">
        <w:rPr>
          <w:rFonts w:ascii="Times New Roman" w:hAnsi="Times New Roman" w:cs="Times New Roman"/>
        </w:rPr>
        <w:t xml:space="preserve"> amygdala-kindled rats </w:t>
      </w:r>
      <w:r w:rsidR="009C7DD0" w:rsidRPr="0089348C">
        <w:rPr>
          <w:rFonts w:ascii="Times New Roman" w:hAnsi="Times New Roman" w:cs="Times New Roman"/>
        </w:rPr>
        <w:t xml:space="preserve">and the pilocarpine-induce status </w:t>
      </w:r>
      <w:r w:rsidR="00A3187B" w:rsidRPr="00A3187B">
        <w:rPr>
          <w:rFonts w:ascii="Times New Roman" w:hAnsi="Times New Roman" w:cs="Times New Roman"/>
        </w:rPr>
        <w:t>[49–51]</w:t>
      </w:r>
      <w:r w:rsidR="0063165D" w:rsidRPr="0089348C">
        <w:rPr>
          <w:rFonts w:ascii="Times New Roman" w:hAnsi="Times New Roman" w:cs="Times New Roman"/>
        </w:rPr>
        <w:t>.</w:t>
      </w:r>
      <w:r w:rsidR="003D4E21">
        <w:rPr>
          <w:rFonts w:ascii="Times New Roman" w:hAnsi="Times New Roman" w:cs="Times New Roman"/>
        </w:rPr>
        <w:t xml:space="preserve"> </w:t>
      </w:r>
      <w:r w:rsidR="00A011DA">
        <w:rPr>
          <w:rFonts w:ascii="Times New Roman" w:hAnsi="Times New Roman" w:cs="Times New Roman"/>
        </w:rPr>
        <w:t xml:space="preserve">Open label studies have been conducted in </w:t>
      </w:r>
      <w:proofErr w:type="spellStart"/>
      <w:r w:rsidR="00A011DA">
        <w:rPr>
          <w:rFonts w:ascii="Times New Roman" w:hAnsi="Times New Roman" w:cs="Times New Roman"/>
        </w:rPr>
        <w:t>Angelman</w:t>
      </w:r>
      <w:proofErr w:type="spellEnd"/>
      <w:r w:rsidR="00A011DA">
        <w:rPr>
          <w:rFonts w:ascii="Times New Roman" w:hAnsi="Times New Roman" w:cs="Times New Roman"/>
        </w:rPr>
        <w:t xml:space="preserve"> syndrome and fragile X syndrome but no rigorous Phase II </w:t>
      </w:r>
      <w:proofErr w:type="spellStart"/>
      <w:r w:rsidR="00A011DA">
        <w:rPr>
          <w:rFonts w:ascii="Times New Roman" w:hAnsi="Times New Roman" w:cs="Times New Roman"/>
        </w:rPr>
        <w:t>trils</w:t>
      </w:r>
      <w:proofErr w:type="spellEnd"/>
      <w:r w:rsidR="00A011DA">
        <w:rPr>
          <w:rFonts w:ascii="Times New Roman" w:hAnsi="Times New Roman" w:cs="Times New Roman"/>
        </w:rPr>
        <w:t xml:space="preserve"> are available.</w:t>
      </w:r>
    </w:p>
    <w:p w14:paraId="08686CB4" w14:textId="679577E1" w:rsidR="0014068F" w:rsidRDefault="0014068F" w:rsidP="0089348C">
      <w:pPr>
        <w:pStyle w:val="Default"/>
        <w:spacing w:line="480" w:lineRule="auto"/>
        <w:jc w:val="both"/>
        <w:rPr>
          <w:rFonts w:ascii="Times New Roman" w:hAnsi="Times New Roman" w:cs="Times New Roman"/>
        </w:rPr>
      </w:pPr>
      <w:r>
        <w:rPr>
          <w:rFonts w:ascii="Times New Roman" w:hAnsi="Times New Roman" w:cs="Times New Roman"/>
        </w:rPr>
        <w:lastRenderedPageBreak/>
        <w:tab/>
      </w:r>
      <w:proofErr w:type="spellStart"/>
      <w:r w:rsidR="00AE5CBE">
        <w:rPr>
          <w:rFonts w:ascii="Times New Roman" w:hAnsi="Times New Roman" w:cs="Times New Roman"/>
        </w:rPr>
        <w:t>Padsevonil</w:t>
      </w:r>
      <w:proofErr w:type="spellEnd"/>
      <w:r w:rsidR="00AE5CBE">
        <w:rPr>
          <w:rFonts w:ascii="Times New Roman" w:hAnsi="Times New Roman" w:cs="Times New Roman"/>
        </w:rPr>
        <w:t xml:space="preserve"> </w:t>
      </w:r>
      <w:r>
        <w:rPr>
          <w:rFonts w:ascii="Times New Roman" w:hAnsi="Times New Roman" w:cs="Times New Roman"/>
        </w:rPr>
        <w:t xml:space="preserve">is a new pre- and post-synaptic inhibitor currently under investigation for UCB for patients with drug-resistant epilepsy </w:t>
      </w:r>
      <w:r w:rsidR="00A3187B">
        <w:rPr>
          <w:rFonts w:ascii="Times New Roman" w:hAnsi="Times New Roman" w:cs="Times New Roman"/>
          <w:noProof/>
        </w:rPr>
        <w:t>[52]</w:t>
      </w:r>
      <w:r>
        <w:rPr>
          <w:rFonts w:ascii="Times New Roman" w:hAnsi="Times New Roman" w:cs="Times New Roman"/>
        </w:rPr>
        <w:t>.</w:t>
      </w:r>
      <w:r w:rsidR="00EA2850">
        <w:rPr>
          <w:rFonts w:ascii="Times New Roman" w:hAnsi="Times New Roman" w:cs="Times New Roman"/>
        </w:rPr>
        <w:t xml:space="preserve"> A Phase I pharmacokinetic study (</w:t>
      </w:r>
      <w:r w:rsidR="00EA2850" w:rsidRPr="00EA2850">
        <w:rPr>
          <w:rFonts w:ascii="Times New Roman" w:hAnsi="Times New Roman" w:cs="Times New Roman"/>
        </w:rPr>
        <w:t>NCT03480243</w:t>
      </w:r>
      <w:r w:rsidR="00EA2850">
        <w:rPr>
          <w:rFonts w:ascii="Times New Roman" w:hAnsi="Times New Roman" w:cs="Times New Roman"/>
        </w:rPr>
        <w:t>) and</w:t>
      </w:r>
      <w:r>
        <w:rPr>
          <w:rFonts w:ascii="Times New Roman" w:hAnsi="Times New Roman" w:cs="Times New Roman"/>
        </w:rPr>
        <w:t xml:space="preserve"> Phase </w:t>
      </w:r>
      <w:proofErr w:type="spellStart"/>
      <w:r>
        <w:rPr>
          <w:rFonts w:ascii="Times New Roman" w:hAnsi="Times New Roman" w:cs="Times New Roman"/>
        </w:rPr>
        <w:t>II</w:t>
      </w:r>
      <w:r w:rsidR="00EA2850">
        <w:rPr>
          <w:rFonts w:ascii="Times New Roman" w:hAnsi="Times New Roman" w:cs="Times New Roman"/>
        </w:rPr>
        <w:t>a</w:t>
      </w:r>
      <w:proofErr w:type="spellEnd"/>
      <w:r w:rsidRPr="0014068F">
        <w:rPr>
          <w:rFonts w:ascii="Times New Roman" w:hAnsi="Times New Roman" w:cs="Times New Roman"/>
        </w:rPr>
        <w:t xml:space="preserve"> </w:t>
      </w:r>
      <w:r>
        <w:rPr>
          <w:rFonts w:ascii="Times New Roman" w:hAnsi="Times New Roman" w:cs="Times New Roman"/>
        </w:rPr>
        <w:t>r</w:t>
      </w:r>
      <w:r w:rsidRPr="0014068F">
        <w:rPr>
          <w:rFonts w:ascii="Times New Roman" w:hAnsi="Times New Roman" w:cs="Times New Roman"/>
        </w:rPr>
        <w:t xml:space="preserve">andomized, </w:t>
      </w:r>
      <w:r>
        <w:rPr>
          <w:rFonts w:ascii="Times New Roman" w:hAnsi="Times New Roman" w:cs="Times New Roman"/>
        </w:rPr>
        <w:t>d</w:t>
      </w:r>
      <w:r w:rsidRPr="0014068F">
        <w:rPr>
          <w:rFonts w:ascii="Times New Roman" w:hAnsi="Times New Roman" w:cs="Times New Roman"/>
        </w:rPr>
        <w:t>ouble-</w:t>
      </w:r>
      <w:r>
        <w:rPr>
          <w:rFonts w:ascii="Times New Roman" w:hAnsi="Times New Roman" w:cs="Times New Roman"/>
        </w:rPr>
        <w:t>b</w:t>
      </w:r>
      <w:r w:rsidRPr="0014068F">
        <w:rPr>
          <w:rFonts w:ascii="Times New Roman" w:hAnsi="Times New Roman" w:cs="Times New Roman"/>
        </w:rPr>
        <w:t xml:space="preserve">lind, </w:t>
      </w:r>
      <w:r>
        <w:rPr>
          <w:rFonts w:ascii="Times New Roman" w:hAnsi="Times New Roman" w:cs="Times New Roman"/>
        </w:rPr>
        <w:t>p</w:t>
      </w:r>
      <w:r w:rsidRPr="0014068F">
        <w:rPr>
          <w:rFonts w:ascii="Times New Roman" w:hAnsi="Times New Roman" w:cs="Times New Roman"/>
        </w:rPr>
        <w:t>lacebo-</w:t>
      </w:r>
      <w:r>
        <w:rPr>
          <w:rFonts w:ascii="Times New Roman" w:hAnsi="Times New Roman" w:cs="Times New Roman"/>
        </w:rPr>
        <w:t>c</w:t>
      </w:r>
      <w:r w:rsidRPr="0014068F">
        <w:rPr>
          <w:rFonts w:ascii="Times New Roman" w:hAnsi="Times New Roman" w:cs="Times New Roman"/>
        </w:rPr>
        <w:t xml:space="preserve">ontrolled, </w:t>
      </w:r>
      <w:r>
        <w:rPr>
          <w:rFonts w:ascii="Times New Roman" w:hAnsi="Times New Roman" w:cs="Times New Roman"/>
        </w:rPr>
        <w:t>d</w:t>
      </w:r>
      <w:r w:rsidRPr="0014068F">
        <w:rPr>
          <w:rFonts w:ascii="Times New Roman" w:hAnsi="Times New Roman" w:cs="Times New Roman"/>
        </w:rPr>
        <w:t xml:space="preserve">ose </w:t>
      </w:r>
      <w:r>
        <w:rPr>
          <w:rFonts w:ascii="Times New Roman" w:hAnsi="Times New Roman" w:cs="Times New Roman"/>
        </w:rPr>
        <w:t>f</w:t>
      </w:r>
      <w:r w:rsidRPr="0014068F">
        <w:rPr>
          <w:rFonts w:ascii="Times New Roman" w:hAnsi="Times New Roman" w:cs="Times New Roman"/>
        </w:rPr>
        <w:t xml:space="preserve">inding </w:t>
      </w:r>
      <w:r>
        <w:rPr>
          <w:rFonts w:ascii="Times New Roman" w:hAnsi="Times New Roman" w:cs="Times New Roman"/>
        </w:rPr>
        <w:t>s</w:t>
      </w:r>
      <w:r w:rsidR="00EA2850">
        <w:rPr>
          <w:rFonts w:ascii="Times New Roman" w:hAnsi="Times New Roman" w:cs="Times New Roman"/>
        </w:rPr>
        <w:t>tudies</w:t>
      </w:r>
      <w:r w:rsidRPr="0014068F">
        <w:rPr>
          <w:rFonts w:ascii="Times New Roman" w:hAnsi="Times New Roman" w:cs="Times New Roman"/>
        </w:rPr>
        <w:t xml:space="preserve"> to </w:t>
      </w:r>
      <w:r>
        <w:rPr>
          <w:rFonts w:ascii="Times New Roman" w:hAnsi="Times New Roman" w:cs="Times New Roman"/>
        </w:rPr>
        <w:t>e</w:t>
      </w:r>
      <w:r w:rsidRPr="0014068F">
        <w:rPr>
          <w:rFonts w:ascii="Times New Roman" w:hAnsi="Times New Roman" w:cs="Times New Roman"/>
        </w:rPr>
        <w:t xml:space="preserve">valuate the </w:t>
      </w:r>
      <w:r>
        <w:rPr>
          <w:rFonts w:ascii="Times New Roman" w:hAnsi="Times New Roman" w:cs="Times New Roman"/>
        </w:rPr>
        <w:t>e</w:t>
      </w:r>
      <w:r w:rsidRPr="0014068F">
        <w:rPr>
          <w:rFonts w:ascii="Times New Roman" w:hAnsi="Times New Roman" w:cs="Times New Roman"/>
        </w:rPr>
        <w:t xml:space="preserve">fficacy and </w:t>
      </w:r>
      <w:r>
        <w:rPr>
          <w:rFonts w:ascii="Times New Roman" w:hAnsi="Times New Roman" w:cs="Times New Roman"/>
        </w:rPr>
        <w:t>s</w:t>
      </w:r>
      <w:r w:rsidRPr="0014068F">
        <w:rPr>
          <w:rFonts w:ascii="Times New Roman" w:hAnsi="Times New Roman" w:cs="Times New Roman"/>
        </w:rPr>
        <w:t xml:space="preserve">afety of </w:t>
      </w:r>
      <w:proofErr w:type="spellStart"/>
      <w:r w:rsidRPr="0014068F">
        <w:rPr>
          <w:rFonts w:ascii="Times New Roman" w:hAnsi="Times New Roman" w:cs="Times New Roman"/>
        </w:rPr>
        <w:t>Padsevonil</w:t>
      </w:r>
      <w:proofErr w:type="spellEnd"/>
      <w:r w:rsidRPr="0014068F">
        <w:rPr>
          <w:rFonts w:ascii="Times New Roman" w:hAnsi="Times New Roman" w:cs="Times New Roman"/>
        </w:rPr>
        <w:t xml:space="preserve"> as </w:t>
      </w:r>
      <w:r>
        <w:rPr>
          <w:rFonts w:ascii="Times New Roman" w:hAnsi="Times New Roman" w:cs="Times New Roman"/>
        </w:rPr>
        <w:t>a</w:t>
      </w:r>
      <w:r w:rsidRPr="0014068F">
        <w:rPr>
          <w:rFonts w:ascii="Times New Roman" w:hAnsi="Times New Roman" w:cs="Times New Roman"/>
        </w:rPr>
        <w:t xml:space="preserve">djunctive </w:t>
      </w:r>
      <w:r>
        <w:rPr>
          <w:rFonts w:ascii="Times New Roman" w:hAnsi="Times New Roman" w:cs="Times New Roman"/>
        </w:rPr>
        <w:t>t</w:t>
      </w:r>
      <w:r w:rsidRPr="0014068F">
        <w:rPr>
          <w:rFonts w:ascii="Times New Roman" w:hAnsi="Times New Roman" w:cs="Times New Roman"/>
        </w:rPr>
        <w:t xml:space="preserve">reatment of </w:t>
      </w:r>
      <w:r>
        <w:rPr>
          <w:rFonts w:ascii="Times New Roman" w:hAnsi="Times New Roman" w:cs="Times New Roman"/>
        </w:rPr>
        <w:t>f</w:t>
      </w:r>
      <w:r w:rsidRPr="0014068F">
        <w:rPr>
          <w:rFonts w:ascii="Times New Roman" w:hAnsi="Times New Roman" w:cs="Times New Roman"/>
        </w:rPr>
        <w:t>ocal</w:t>
      </w:r>
      <w:r>
        <w:rPr>
          <w:rFonts w:ascii="Times New Roman" w:hAnsi="Times New Roman" w:cs="Times New Roman"/>
        </w:rPr>
        <w:t xml:space="preserve"> s</w:t>
      </w:r>
      <w:r w:rsidRPr="0014068F">
        <w:rPr>
          <w:rFonts w:ascii="Times New Roman" w:hAnsi="Times New Roman" w:cs="Times New Roman"/>
        </w:rPr>
        <w:t xml:space="preserve">eizures in </w:t>
      </w:r>
      <w:r>
        <w:rPr>
          <w:rFonts w:ascii="Times New Roman" w:hAnsi="Times New Roman" w:cs="Times New Roman"/>
        </w:rPr>
        <w:t>a</w:t>
      </w:r>
      <w:r w:rsidRPr="0014068F">
        <w:rPr>
          <w:rFonts w:ascii="Times New Roman" w:hAnsi="Times New Roman" w:cs="Times New Roman"/>
        </w:rPr>
        <w:t xml:space="preserve">dult </w:t>
      </w:r>
      <w:r w:rsidR="00EA2850">
        <w:rPr>
          <w:rFonts w:ascii="Times New Roman" w:hAnsi="Times New Roman" w:cs="Times New Roman"/>
        </w:rPr>
        <w:t>are</w:t>
      </w:r>
      <w:r>
        <w:rPr>
          <w:rFonts w:ascii="Times New Roman" w:hAnsi="Times New Roman" w:cs="Times New Roman"/>
        </w:rPr>
        <w:t xml:space="preserve"> currently running (</w:t>
      </w:r>
      <w:r w:rsidR="00EA2850" w:rsidRPr="00EA2850">
        <w:rPr>
          <w:rFonts w:ascii="Times New Roman" w:hAnsi="Times New Roman" w:cs="Times New Roman"/>
        </w:rPr>
        <w:t>NCT03370120</w:t>
      </w:r>
      <w:r w:rsidR="00EA2850">
        <w:rPr>
          <w:rFonts w:ascii="Times New Roman" w:hAnsi="Times New Roman" w:cs="Times New Roman"/>
        </w:rPr>
        <w:t xml:space="preserve">, </w:t>
      </w:r>
      <w:r w:rsidRPr="0014068F">
        <w:rPr>
          <w:rFonts w:ascii="Times New Roman" w:hAnsi="Times New Roman" w:cs="Times New Roman"/>
        </w:rPr>
        <w:t>NCT03373383</w:t>
      </w:r>
      <w:r>
        <w:rPr>
          <w:rFonts w:ascii="Times New Roman" w:hAnsi="Times New Roman" w:cs="Times New Roman"/>
        </w:rPr>
        <w:t>).</w:t>
      </w:r>
    </w:p>
    <w:p w14:paraId="589558DD" w14:textId="23FA4F73" w:rsidR="004169DC" w:rsidRDefault="004169DC" w:rsidP="0089348C">
      <w:pPr>
        <w:pStyle w:val="Default"/>
        <w:spacing w:line="480" w:lineRule="auto"/>
        <w:jc w:val="both"/>
        <w:rPr>
          <w:rFonts w:ascii="Times New Roman" w:hAnsi="Times New Roman" w:cs="Times New Roman"/>
        </w:rPr>
      </w:pPr>
      <w:r>
        <w:rPr>
          <w:rFonts w:ascii="Times New Roman" w:hAnsi="Times New Roman" w:cs="Times New Roman"/>
        </w:rPr>
        <w:tab/>
        <w:t xml:space="preserve">Selurampanel is a competitive antagonist of </w:t>
      </w:r>
      <w:r w:rsidR="00DB1265">
        <w:rPr>
          <w:rFonts w:ascii="Times New Roman" w:hAnsi="Times New Roman" w:cs="Times New Roman"/>
        </w:rPr>
        <w:t>glutamate A</w:t>
      </w:r>
      <w:r>
        <w:rPr>
          <w:rFonts w:ascii="Times New Roman" w:hAnsi="Times New Roman" w:cs="Times New Roman"/>
        </w:rPr>
        <w:t>MPA</w:t>
      </w:r>
      <w:r w:rsidR="00DB1265">
        <w:rPr>
          <w:rFonts w:ascii="Times New Roman" w:hAnsi="Times New Roman" w:cs="Times New Roman"/>
        </w:rPr>
        <w:t xml:space="preserve"> and kainate</w:t>
      </w:r>
      <w:r>
        <w:rPr>
          <w:rFonts w:ascii="Times New Roman" w:hAnsi="Times New Roman" w:cs="Times New Roman"/>
        </w:rPr>
        <w:t xml:space="preserve"> receptors</w:t>
      </w:r>
      <w:r w:rsidR="00DB1265">
        <w:rPr>
          <w:rFonts w:ascii="Times New Roman" w:hAnsi="Times New Roman" w:cs="Times New Roman"/>
        </w:rPr>
        <w:t>. A</w:t>
      </w:r>
      <w:r w:rsidR="00DB1265" w:rsidRPr="00DB1265">
        <w:rPr>
          <w:rFonts w:ascii="Times New Roman" w:hAnsi="Times New Roman" w:cs="Times New Roman"/>
        </w:rPr>
        <w:t xml:space="preserve"> </w:t>
      </w:r>
      <w:r w:rsidR="00DB1265">
        <w:rPr>
          <w:rFonts w:ascii="Times New Roman" w:hAnsi="Times New Roman" w:cs="Times New Roman"/>
        </w:rPr>
        <w:t>P</w:t>
      </w:r>
      <w:r w:rsidR="00DB1265" w:rsidRPr="00DB1265">
        <w:rPr>
          <w:rFonts w:ascii="Times New Roman" w:hAnsi="Times New Roman" w:cs="Times New Roman"/>
        </w:rPr>
        <w:t xml:space="preserve">hase II, </w:t>
      </w:r>
      <w:r w:rsidR="000E520B">
        <w:rPr>
          <w:rFonts w:ascii="Times New Roman" w:hAnsi="Times New Roman" w:cs="Times New Roman"/>
        </w:rPr>
        <w:t xml:space="preserve">12-week, </w:t>
      </w:r>
      <w:r w:rsidR="00DB1265" w:rsidRPr="00DB1265">
        <w:rPr>
          <w:rFonts w:ascii="Times New Roman" w:hAnsi="Times New Roman" w:cs="Times New Roman"/>
        </w:rPr>
        <w:t>randomized, double-blind,</w:t>
      </w:r>
      <w:r w:rsidR="00DB1265">
        <w:rPr>
          <w:rFonts w:ascii="Times New Roman" w:hAnsi="Times New Roman" w:cs="Times New Roman"/>
        </w:rPr>
        <w:t xml:space="preserve"> </w:t>
      </w:r>
      <w:r w:rsidR="00DB1265" w:rsidRPr="00DB1265">
        <w:rPr>
          <w:rFonts w:ascii="Times New Roman" w:hAnsi="Times New Roman" w:cs="Times New Roman"/>
        </w:rPr>
        <w:t>placebo-controlled</w:t>
      </w:r>
      <w:r w:rsidR="00DB1265">
        <w:rPr>
          <w:rFonts w:ascii="Times New Roman" w:hAnsi="Times New Roman" w:cs="Times New Roman"/>
        </w:rPr>
        <w:t>,</w:t>
      </w:r>
      <w:r w:rsidR="00DB1265" w:rsidRPr="00DB1265">
        <w:rPr>
          <w:rFonts w:ascii="Times New Roman" w:hAnsi="Times New Roman" w:cs="Times New Roman"/>
        </w:rPr>
        <w:t xml:space="preserve"> exploratory dose-titration study</w:t>
      </w:r>
      <w:r w:rsidR="00DB1265">
        <w:rPr>
          <w:rFonts w:ascii="Times New Roman" w:hAnsi="Times New Roman" w:cs="Times New Roman"/>
        </w:rPr>
        <w:t xml:space="preserve"> was carried out by Novartis</w:t>
      </w:r>
      <w:r w:rsidR="00DB1265" w:rsidRPr="00DB1265">
        <w:rPr>
          <w:rFonts w:ascii="Times New Roman" w:hAnsi="Times New Roman" w:cs="Times New Roman"/>
        </w:rPr>
        <w:t xml:space="preserve"> in 93</w:t>
      </w:r>
      <w:r w:rsidR="00A011DA">
        <w:rPr>
          <w:rFonts w:ascii="Times New Roman" w:hAnsi="Times New Roman" w:cs="Times New Roman"/>
        </w:rPr>
        <w:t xml:space="preserve"> </w:t>
      </w:r>
      <w:r w:rsidR="00DB1265" w:rsidRPr="00DB1265">
        <w:rPr>
          <w:rFonts w:ascii="Times New Roman" w:hAnsi="Times New Roman" w:cs="Times New Roman"/>
        </w:rPr>
        <w:t xml:space="preserve">patients with </w:t>
      </w:r>
      <w:r w:rsidR="00DB1265">
        <w:rPr>
          <w:rFonts w:ascii="Times New Roman" w:hAnsi="Times New Roman" w:cs="Times New Roman"/>
        </w:rPr>
        <w:t>drug-resistant</w:t>
      </w:r>
      <w:r w:rsidR="00DB1265" w:rsidRPr="00DB1265">
        <w:rPr>
          <w:rFonts w:ascii="Times New Roman" w:hAnsi="Times New Roman" w:cs="Times New Roman"/>
        </w:rPr>
        <w:t xml:space="preserve"> focal epileps</w:t>
      </w:r>
      <w:r w:rsidR="00DB1265">
        <w:rPr>
          <w:rFonts w:ascii="Times New Roman" w:hAnsi="Times New Roman" w:cs="Times New Roman"/>
        </w:rPr>
        <w:t>y</w:t>
      </w:r>
      <w:r w:rsidR="000E520B">
        <w:rPr>
          <w:rFonts w:ascii="Times New Roman" w:hAnsi="Times New Roman" w:cs="Times New Roman"/>
        </w:rPr>
        <w:t xml:space="preserve"> (</w:t>
      </w:r>
      <w:r w:rsidR="000E520B" w:rsidRPr="000E520B">
        <w:rPr>
          <w:rFonts w:ascii="Times New Roman" w:hAnsi="Times New Roman" w:cs="Times New Roman"/>
        </w:rPr>
        <w:t>NCT01147003</w:t>
      </w:r>
      <w:r w:rsidR="000E520B">
        <w:rPr>
          <w:rFonts w:ascii="Times New Roman" w:hAnsi="Times New Roman" w:cs="Times New Roman"/>
        </w:rPr>
        <w:t>)</w:t>
      </w:r>
      <w:r w:rsidR="00DB1265" w:rsidRPr="00DB1265">
        <w:rPr>
          <w:rFonts w:ascii="Times New Roman" w:hAnsi="Times New Roman" w:cs="Times New Roman"/>
        </w:rPr>
        <w:t>. Me</w:t>
      </w:r>
      <w:r w:rsidR="00DB1265">
        <w:rPr>
          <w:rFonts w:ascii="Times New Roman" w:hAnsi="Times New Roman" w:cs="Times New Roman"/>
        </w:rPr>
        <w:t>an</w:t>
      </w:r>
      <w:r w:rsidR="00DB1265" w:rsidRPr="00DB1265">
        <w:rPr>
          <w:rFonts w:ascii="Times New Roman" w:hAnsi="Times New Roman" w:cs="Times New Roman"/>
        </w:rPr>
        <w:t xml:space="preserve"> percentage change</w:t>
      </w:r>
      <w:r w:rsidR="00DB1265">
        <w:rPr>
          <w:rFonts w:ascii="Times New Roman" w:hAnsi="Times New Roman" w:cs="Times New Roman"/>
        </w:rPr>
        <w:t xml:space="preserve"> </w:t>
      </w:r>
      <w:r w:rsidR="00DB1265" w:rsidRPr="00DB1265">
        <w:rPr>
          <w:rFonts w:ascii="Times New Roman" w:hAnsi="Times New Roman" w:cs="Times New Roman"/>
        </w:rPr>
        <w:t>from baseline seizure frequency was 39% for patients randomized to 450 mg/daily, 22% for patients assigned to 300 mg daily</w:t>
      </w:r>
      <w:r w:rsidR="00DB1265">
        <w:rPr>
          <w:rFonts w:ascii="Times New Roman" w:hAnsi="Times New Roman" w:cs="Times New Roman"/>
        </w:rPr>
        <w:t xml:space="preserve"> </w:t>
      </w:r>
      <w:r w:rsidR="00DB1265" w:rsidRPr="00DB1265">
        <w:rPr>
          <w:rFonts w:ascii="Times New Roman" w:hAnsi="Times New Roman" w:cs="Times New Roman"/>
        </w:rPr>
        <w:t>and 24% for patients treated with placebo</w:t>
      </w:r>
      <w:r w:rsidR="00DB1265">
        <w:rPr>
          <w:rFonts w:ascii="Times New Roman" w:hAnsi="Times New Roman" w:cs="Times New Roman"/>
        </w:rPr>
        <w:t xml:space="preserve"> </w:t>
      </w:r>
      <w:r w:rsidR="00A3187B">
        <w:rPr>
          <w:rFonts w:ascii="Times New Roman" w:hAnsi="Times New Roman" w:cs="Times New Roman"/>
          <w:noProof/>
        </w:rPr>
        <w:t>[52]</w:t>
      </w:r>
      <w:r w:rsidR="000E520B">
        <w:rPr>
          <w:rFonts w:ascii="Times New Roman" w:hAnsi="Times New Roman" w:cs="Times New Roman"/>
        </w:rPr>
        <w:t>. The open-label, extension phase of the study has also terminated (</w:t>
      </w:r>
      <w:r w:rsidR="000E520B" w:rsidRPr="00AF6BBE">
        <w:rPr>
          <w:rFonts w:ascii="Times New Roman" w:hAnsi="Times New Roman" w:cs="Times New Roman"/>
          <w:bCs/>
        </w:rPr>
        <w:t>NCT01338805</w:t>
      </w:r>
      <w:r w:rsidR="000E520B">
        <w:rPr>
          <w:rFonts w:ascii="Times New Roman" w:hAnsi="Times New Roman" w:cs="Times New Roman"/>
          <w:bCs/>
        </w:rPr>
        <w:t xml:space="preserve">) </w:t>
      </w:r>
      <w:r w:rsidR="000E520B">
        <w:rPr>
          <w:rFonts w:ascii="Times New Roman" w:hAnsi="Times New Roman" w:cs="Times New Roman"/>
        </w:rPr>
        <w:t xml:space="preserve">but results are not available yet. </w:t>
      </w:r>
    </w:p>
    <w:p w14:paraId="6FCF00C4" w14:textId="17DC69DB" w:rsidR="00395764" w:rsidRPr="0089348C" w:rsidRDefault="0014068F" w:rsidP="0089348C">
      <w:pPr>
        <w:pStyle w:val="Default"/>
        <w:spacing w:line="480" w:lineRule="auto"/>
        <w:jc w:val="both"/>
        <w:rPr>
          <w:rFonts w:ascii="Times New Roman" w:hAnsi="Times New Roman" w:cs="Times New Roman"/>
        </w:rPr>
      </w:pPr>
      <w:r w:rsidRPr="0014068F">
        <w:rPr>
          <w:rFonts w:ascii="Times New Roman" w:hAnsi="Times New Roman" w:cs="Times New Roman"/>
        </w:rPr>
        <w:t xml:space="preserve">  </w:t>
      </w:r>
    </w:p>
    <w:p w14:paraId="735D48A0" w14:textId="77777777"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 xml:space="preserve">POTENTIAL DEVELOPMENT ISSUES </w:t>
      </w:r>
    </w:p>
    <w:p w14:paraId="3F54927D" w14:textId="77777777" w:rsidR="00F61357" w:rsidRDefault="00E13381" w:rsidP="0082550C">
      <w:pPr>
        <w:pStyle w:val="Default"/>
        <w:spacing w:line="480" w:lineRule="auto"/>
        <w:jc w:val="both"/>
        <w:rPr>
          <w:rFonts w:ascii="Times New Roman" w:hAnsi="Times New Roman" w:cs="Times New Roman"/>
        </w:rPr>
      </w:pPr>
      <w:r>
        <w:rPr>
          <w:rFonts w:ascii="Times New Roman" w:hAnsi="Times New Roman" w:cs="Times New Roman"/>
        </w:rPr>
        <w:tab/>
        <w:t xml:space="preserve">The discovery of new potential targets for the treatment of epilepsy is obviously promising as three generations of AEDs acting on the same targets did not change the proportion of drug-resistant patients. However, new mechanisms of action may also be associated with new adverse events and, for this reason, data on safety will be crucial in all phases of development for these drugs. </w:t>
      </w:r>
    </w:p>
    <w:p w14:paraId="06304BAE" w14:textId="107BBE91" w:rsidR="00E13381" w:rsidRDefault="00E13381" w:rsidP="0082550C">
      <w:pPr>
        <w:pStyle w:val="Default"/>
        <w:spacing w:line="480" w:lineRule="auto"/>
        <w:jc w:val="both"/>
        <w:rPr>
          <w:rFonts w:ascii="Times New Roman" w:hAnsi="Times New Roman" w:cs="Times New Roman"/>
        </w:rPr>
      </w:pPr>
      <w:r>
        <w:rPr>
          <w:rFonts w:ascii="Times New Roman" w:hAnsi="Times New Roman" w:cs="Times New Roman"/>
        </w:rPr>
        <w:t xml:space="preserve">It is now established that adverse events play a major </w:t>
      </w:r>
      <w:r w:rsidR="00AA1E6F">
        <w:rPr>
          <w:rFonts w:ascii="Times New Roman" w:hAnsi="Times New Roman" w:cs="Times New Roman"/>
        </w:rPr>
        <w:t>role o</w:t>
      </w:r>
      <w:r>
        <w:rPr>
          <w:rFonts w:ascii="Times New Roman" w:hAnsi="Times New Roman" w:cs="Times New Roman"/>
        </w:rPr>
        <w:t xml:space="preserve">n quality of life of patients with chronically unremitting epilepsies </w:t>
      </w:r>
      <w:r w:rsidR="00A3187B">
        <w:rPr>
          <w:rFonts w:ascii="Times New Roman" w:hAnsi="Times New Roman" w:cs="Times New Roman"/>
          <w:noProof/>
        </w:rPr>
        <w:t>[53]</w:t>
      </w:r>
      <w:r>
        <w:rPr>
          <w:rFonts w:ascii="Times New Roman" w:hAnsi="Times New Roman" w:cs="Times New Roman"/>
        </w:rPr>
        <w:t xml:space="preserve"> and even if seizure freedom is achieved, if this is at the expenses of unacceptable side effects, quality of life remains poor </w:t>
      </w:r>
      <w:r w:rsidR="00A3187B">
        <w:rPr>
          <w:rFonts w:ascii="Times New Roman" w:hAnsi="Times New Roman" w:cs="Times New Roman"/>
          <w:noProof/>
        </w:rPr>
        <w:t>[54]</w:t>
      </w:r>
      <w:r>
        <w:rPr>
          <w:rFonts w:ascii="Times New Roman" w:hAnsi="Times New Roman" w:cs="Times New Roman"/>
        </w:rPr>
        <w:t>.</w:t>
      </w:r>
    </w:p>
    <w:p w14:paraId="78864CE9" w14:textId="215D0EE8" w:rsidR="001E678E" w:rsidRDefault="00E13381" w:rsidP="0082550C">
      <w:pPr>
        <w:pStyle w:val="Default"/>
        <w:spacing w:line="480" w:lineRule="auto"/>
        <w:jc w:val="both"/>
        <w:rPr>
          <w:rFonts w:ascii="Times New Roman" w:hAnsi="Times New Roman" w:cs="Times New Roman"/>
        </w:rPr>
      </w:pPr>
      <w:r>
        <w:rPr>
          <w:rFonts w:ascii="Times New Roman" w:hAnsi="Times New Roman" w:cs="Times New Roman"/>
        </w:rPr>
        <w:t xml:space="preserve">Common or very common side effects, meaning with a prevalence &gt;1%, </w:t>
      </w:r>
      <w:r w:rsidR="00F61357">
        <w:rPr>
          <w:rFonts w:ascii="Times New Roman" w:hAnsi="Times New Roman" w:cs="Times New Roman"/>
        </w:rPr>
        <w:t>should</w:t>
      </w:r>
      <w:r>
        <w:rPr>
          <w:rFonts w:ascii="Times New Roman" w:hAnsi="Times New Roman" w:cs="Times New Roman"/>
        </w:rPr>
        <w:t xml:space="preserve"> be</w:t>
      </w:r>
      <w:r w:rsidR="00FA7019">
        <w:rPr>
          <w:rFonts w:ascii="Times New Roman" w:hAnsi="Times New Roman" w:cs="Times New Roman"/>
        </w:rPr>
        <w:t xml:space="preserve"> easily </w:t>
      </w:r>
      <w:r w:rsidR="00F61357">
        <w:rPr>
          <w:rFonts w:ascii="Times New Roman" w:hAnsi="Times New Roman" w:cs="Times New Roman"/>
        </w:rPr>
        <w:t xml:space="preserve">identified </w:t>
      </w:r>
      <w:r w:rsidR="00FA7019">
        <w:rPr>
          <w:rFonts w:ascii="Times New Roman" w:hAnsi="Times New Roman" w:cs="Times New Roman"/>
        </w:rPr>
        <w:t>during premarketing development</w:t>
      </w:r>
      <w:r w:rsidR="00F61357">
        <w:rPr>
          <w:rFonts w:ascii="Times New Roman" w:hAnsi="Times New Roman" w:cs="Times New Roman"/>
        </w:rPr>
        <w:t xml:space="preserve"> but r</w:t>
      </w:r>
      <w:r w:rsidR="00AA1E6F">
        <w:rPr>
          <w:rFonts w:ascii="Times New Roman" w:hAnsi="Times New Roman" w:cs="Times New Roman"/>
        </w:rPr>
        <w:t>are idiosyncratic reactions</w:t>
      </w:r>
      <w:r w:rsidR="00F61357">
        <w:rPr>
          <w:rFonts w:ascii="Times New Roman" w:hAnsi="Times New Roman" w:cs="Times New Roman"/>
        </w:rPr>
        <w:t xml:space="preserve"> may need</w:t>
      </w:r>
      <w:r w:rsidR="00FA7019">
        <w:rPr>
          <w:rFonts w:ascii="Times New Roman" w:hAnsi="Times New Roman" w:cs="Times New Roman"/>
        </w:rPr>
        <w:t xml:space="preserve"> large</w:t>
      </w:r>
      <w:r w:rsidR="00AA1E6F">
        <w:rPr>
          <w:rFonts w:ascii="Times New Roman" w:hAnsi="Times New Roman" w:cs="Times New Roman"/>
        </w:rPr>
        <w:t>r</w:t>
      </w:r>
      <w:r w:rsidR="00FA7019">
        <w:rPr>
          <w:rFonts w:ascii="Times New Roman" w:hAnsi="Times New Roman" w:cs="Times New Roman"/>
        </w:rPr>
        <w:t xml:space="preserve"> populations of exposed subjects </w:t>
      </w:r>
      <w:r w:rsidR="00F61357">
        <w:rPr>
          <w:rFonts w:ascii="Times New Roman" w:hAnsi="Times New Roman" w:cs="Times New Roman"/>
        </w:rPr>
        <w:t>to</w:t>
      </w:r>
      <w:r w:rsidR="00FA7019">
        <w:rPr>
          <w:rFonts w:ascii="Times New Roman" w:hAnsi="Times New Roman" w:cs="Times New Roman"/>
        </w:rPr>
        <w:t xml:space="preserve"> be </w:t>
      </w:r>
      <w:r w:rsidR="00AA1E6F">
        <w:rPr>
          <w:rFonts w:ascii="Times New Roman" w:hAnsi="Times New Roman" w:cs="Times New Roman"/>
        </w:rPr>
        <w:t>identified</w:t>
      </w:r>
      <w:r w:rsidR="00FA7019">
        <w:rPr>
          <w:rFonts w:ascii="Times New Roman" w:hAnsi="Times New Roman" w:cs="Times New Roman"/>
        </w:rPr>
        <w:t>.</w:t>
      </w:r>
      <w:r w:rsidR="00F61357">
        <w:rPr>
          <w:rFonts w:ascii="Times New Roman" w:hAnsi="Times New Roman" w:cs="Times New Roman"/>
        </w:rPr>
        <w:t xml:space="preserve"> </w:t>
      </w:r>
      <w:r w:rsidR="00FA7019">
        <w:rPr>
          <w:rFonts w:ascii="Times New Roman" w:hAnsi="Times New Roman" w:cs="Times New Roman"/>
        </w:rPr>
        <w:t xml:space="preserve">It is already known that some AEDs may be </w:t>
      </w:r>
      <w:r w:rsidR="00FA7019">
        <w:rPr>
          <w:rFonts w:ascii="Times New Roman" w:hAnsi="Times New Roman" w:cs="Times New Roman"/>
        </w:rPr>
        <w:lastRenderedPageBreak/>
        <w:t>associated with serious i</w:t>
      </w:r>
      <w:r w:rsidR="0082550C" w:rsidRPr="0082550C">
        <w:rPr>
          <w:rFonts w:ascii="Times New Roman" w:hAnsi="Times New Roman" w:cs="Times New Roman"/>
        </w:rPr>
        <w:t>diosyncratic reactions</w:t>
      </w:r>
      <w:r w:rsidR="00F61357">
        <w:rPr>
          <w:rFonts w:ascii="Times New Roman" w:hAnsi="Times New Roman" w:cs="Times New Roman"/>
        </w:rPr>
        <w:t xml:space="preserve"> that</w:t>
      </w:r>
      <w:r w:rsidR="00FA7019">
        <w:rPr>
          <w:rFonts w:ascii="Times New Roman" w:hAnsi="Times New Roman" w:cs="Times New Roman"/>
        </w:rPr>
        <w:t xml:space="preserve">, </w:t>
      </w:r>
      <w:r w:rsidR="0082550C" w:rsidRPr="0082550C">
        <w:rPr>
          <w:rFonts w:ascii="Times New Roman" w:hAnsi="Times New Roman" w:cs="Times New Roman"/>
        </w:rPr>
        <w:t>in some selected case,</w:t>
      </w:r>
      <w:r w:rsidR="00F61357">
        <w:rPr>
          <w:rFonts w:ascii="Times New Roman" w:hAnsi="Times New Roman" w:cs="Times New Roman"/>
        </w:rPr>
        <w:t xml:space="preserve"> can be</w:t>
      </w:r>
      <w:r w:rsidR="00FA7019">
        <w:rPr>
          <w:rFonts w:ascii="Times New Roman" w:hAnsi="Times New Roman" w:cs="Times New Roman"/>
        </w:rPr>
        <w:t xml:space="preserve"> even</w:t>
      </w:r>
      <w:r w:rsidR="0082550C" w:rsidRPr="0082550C">
        <w:rPr>
          <w:rFonts w:ascii="Times New Roman" w:hAnsi="Times New Roman" w:cs="Times New Roman"/>
        </w:rPr>
        <w:t xml:space="preserve"> life-threatening</w:t>
      </w:r>
      <w:r w:rsidR="00FA7019">
        <w:rPr>
          <w:rFonts w:ascii="Times New Roman" w:hAnsi="Times New Roman" w:cs="Times New Roman"/>
        </w:rPr>
        <w:t xml:space="preserve"> such as </w:t>
      </w:r>
      <w:r w:rsidR="00FA7019" w:rsidRPr="0082550C">
        <w:rPr>
          <w:rFonts w:ascii="Times New Roman" w:hAnsi="Times New Roman" w:cs="Times New Roman"/>
        </w:rPr>
        <w:t>Stevens-Johnson syndrome or toxic epidermolysis</w:t>
      </w:r>
      <w:r w:rsidR="00FA7019">
        <w:rPr>
          <w:rFonts w:ascii="Times New Roman" w:hAnsi="Times New Roman" w:cs="Times New Roman"/>
        </w:rPr>
        <w:t xml:space="preserve">, </w:t>
      </w:r>
      <w:r w:rsidR="00FA7019" w:rsidRPr="0082550C">
        <w:rPr>
          <w:rFonts w:ascii="Times New Roman" w:hAnsi="Times New Roman" w:cs="Times New Roman"/>
        </w:rPr>
        <w:t>pancreatitis, hepatitis and bone marrow aplasia</w:t>
      </w:r>
      <w:r w:rsidR="00FA7019">
        <w:rPr>
          <w:rFonts w:ascii="Times New Roman" w:hAnsi="Times New Roman" w:cs="Times New Roman"/>
        </w:rPr>
        <w:t xml:space="preserve"> </w:t>
      </w:r>
      <w:r w:rsidR="00A3187B">
        <w:rPr>
          <w:rFonts w:ascii="Times New Roman" w:hAnsi="Times New Roman" w:cs="Times New Roman"/>
          <w:noProof/>
        </w:rPr>
        <w:t>[53]</w:t>
      </w:r>
      <w:r w:rsidR="00FA7019" w:rsidRPr="0082550C">
        <w:rPr>
          <w:rFonts w:ascii="Times New Roman" w:hAnsi="Times New Roman" w:cs="Times New Roman"/>
        </w:rPr>
        <w:t>.</w:t>
      </w:r>
      <w:r w:rsidR="00FA7019">
        <w:rPr>
          <w:rFonts w:ascii="Times New Roman" w:hAnsi="Times New Roman" w:cs="Times New Roman"/>
        </w:rPr>
        <w:t xml:space="preserve"> </w:t>
      </w:r>
      <w:r w:rsidR="00F61357">
        <w:rPr>
          <w:rFonts w:ascii="Times New Roman" w:hAnsi="Times New Roman" w:cs="Times New Roman"/>
        </w:rPr>
        <w:t xml:space="preserve">Careful clinical monitoring will be needed even if some these compounds will successfully go into post-marketing Phase IV. </w:t>
      </w:r>
    </w:p>
    <w:p w14:paraId="337153A2" w14:textId="76B6A5CE" w:rsidR="0082550C" w:rsidRPr="0082550C" w:rsidRDefault="001E678E" w:rsidP="001E678E">
      <w:pPr>
        <w:pStyle w:val="Default"/>
        <w:spacing w:line="480" w:lineRule="auto"/>
        <w:jc w:val="both"/>
        <w:rPr>
          <w:rFonts w:ascii="Times New Roman" w:hAnsi="Times New Roman" w:cs="Times New Roman"/>
        </w:rPr>
      </w:pPr>
      <w:r>
        <w:rPr>
          <w:rFonts w:ascii="Times New Roman" w:hAnsi="Times New Roman" w:cs="Times New Roman"/>
        </w:rPr>
        <w:t xml:space="preserve">The potential effect of AEDs on cognition and behaviour is another relevant issue. </w:t>
      </w:r>
      <w:r w:rsidR="00F61357">
        <w:rPr>
          <w:rFonts w:ascii="Times New Roman" w:hAnsi="Times New Roman" w:cs="Times New Roman"/>
        </w:rPr>
        <w:t xml:space="preserve">Cognitive slowing, sedation or somnolence </w:t>
      </w:r>
      <w:r w:rsidR="0082550C" w:rsidRPr="0082550C">
        <w:rPr>
          <w:rFonts w:ascii="Times New Roman" w:hAnsi="Times New Roman" w:cs="Times New Roman"/>
        </w:rPr>
        <w:t xml:space="preserve">can occur, </w:t>
      </w:r>
      <w:r w:rsidR="00F61357">
        <w:rPr>
          <w:rFonts w:ascii="Times New Roman" w:hAnsi="Times New Roman" w:cs="Times New Roman"/>
        </w:rPr>
        <w:t>at a different extent</w:t>
      </w:r>
      <w:r w:rsidR="0082550C" w:rsidRPr="0082550C">
        <w:rPr>
          <w:rFonts w:ascii="Times New Roman" w:hAnsi="Times New Roman" w:cs="Times New Roman"/>
        </w:rPr>
        <w:t>, with almost all AEDs</w:t>
      </w:r>
      <w:r w:rsidR="00AA1E6F">
        <w:rPr>
          <w:rFonts w:ascii="Times New Roman" w:hAnsi="Times New Roman" w:cs="Times New Roman"/>
        </w:rPr>
        <w:t xml:space="preserve"> </w:t>
      </w:r>
      <w:r w:rsidR="00A3187B">
        <w:rPr>
          <w:rFonts w:ascii="Times New Roman" w:hAnsi="Times New Roman" w:cs="Times New Roman"/>
          <w:noProof/>
        </w:rPr>
        <w:t>[55]</w:t>
      </w:r>
      <w:r w:rsidR="0082550C" w:rsidRPr="0082550C">
        <w:rPr>
          <w:rFonts w:ascii="Times New Roman" w:hAnsi="Times New Roman" w:cs="Times New Roman"/>
        </w:rPr>
        <w:t xml:space="preserve">. </w:t>
      </w:r>
      <w:r w:rsidR="00F61357">
        <w:rPr>
          <w:rFonts w:ascii="Times New Roman" w:hAnsi="Times New Roman" w:cs="Times New Roman"/>
        </w:rPr>
        <w:t>Psychiatric adverse events seem to occur in about 8% of people with drug-resistant epilepsy</w:t>
      </w:r>
      <w:r w:rsidR="00AA1E6F">
        <w:rPr>
          <w:rFonts w:ascii="Times New Roman" w:hAnsi="Times New Roman" w:cs="Times New Roman"/>
        </w:rPr>
        <w:t xml:space="preserve"> independently on the mechanism of action</w:t>
      </w:r>
      <w:r w:rsidR="00F61357">
        <w:rPr>
          <w:rFonts w:ascii="Times New Roman" w:hAnsi="Times New Roman" w:cs="Times New Roman"/>
        </w:rPr>
        <w:t xml:space="preserve"> but some patients seem to be more vulnerable than others </w:t>
      </w:r>
      <w:r w:rsidR="00A3187B">
        <w:rPr>
          <w:rFonts w:ascii="Times New Roman" w:hAnsi="Times New Roman" w:cs="Times New Roman"/>
          <w:noProof/>
        </w:rPr>
        <w:t>[56]</w:t>
      </w:r>
      <w:r w:rsidR="00F61357">
        <w:rPr>
          <w:rFonts w:ascii="Times New Roman" w:hAnsi="Times New Roman" w:cs="Times New Roman"/>
        </w:rPr>
        <w:t>. Data on cognitive and behavioural safety of these new compounds will be crucial in Phase III development.</w:t>
      </w:r>
    </w:p>
    <w:p w14:paraId="7B06A12C" w14:textId="77777777" w:rsidR="0082550C" w:rsidRDefault="0082550C" w:rsidP="0082550C">
      <w:pPr>
        <w:pStyle w:val="Default"/>
        <w:spacing w:line="480" w:lineRule="auto"/>
        <w:jc w:val="both"/>
        <w:rPr>
          <w:rFonts w:ascii="Times New Roman" w:hAnsi="Times New Roman" w:cs="Times New Roman"/>
        </w:rPr>
      </w:pPr>
    </w:p>
    <w:p w14:paraId="1C915EB7" w14:textId="77777777" w:rsidR="00395764" w:rsidRPr="0089348C" w:rsidRDefault="00395764" w:rsidP="0089348C">
      <w:pPr>
        <w:pStyle w:val="Default"/>
        <w:spacing w:line="480" w:lineRule="auto"/>
        <w:jc w:val="both"/>
        <w:rPr>
          <w:rFonts w:ascii="Times New Roman" w:hAnsi="Times New Roman" w:cs="Times New Roman"/>
        </w:rPr>
      </w:pPr>
    </w:p>
    <w:p w14:paraId="0FEB64C1" w14:textId="0B4969B2"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CONCLUSION</w:t>
      </w:r>
      <w:r w:rsidR="003174CC">
        <w:rPr>
          <w:rFonts w:ascii="Times New Roman" w:hAnsi="Times New Roman" w:cs="Times New Roman"/>
          <w:b/>
          <w:bCs/>
        </w:rPr>
        <w:t>S</w:t>
      </w:r>
      <w:r w:rsidRPr="0089348C">
        <w:rPr>
          <w:rFonts w:ascii="Times New Roman" w:hAnsi="Times New Roman" w:cs="Times New Roman"/>
          <w:b/>
          <w:bCs/>
        </w:rPr>
        <w:t xml:space="preserve"> </w:t>
      </w:r>
    </w:p>
    <w:p w14:paraId="6E019EC5" w14:textId="763E865D" w:rsidR="00B0774F" w:rsidRDefault="003D4E21" w:rsidP="0089348C">
      <w:pPr>
        <w:pStyle w:val="Default"/>
        <w:spacing w:line="480" w:lineRule="auto"/>
        <w:jc w:val="both"/>
        <w:rPr>
          <w:rFonts w:ascii="Times New Roman" w:hAnsi="Times New Roman" w:cs="Times New Roman"/>
          <w:bCs/>
        </w:rPr>
      </w:pPr>
      <w:r>
        <w:rPr>
          <w:rFonts w:ascii="Times New Roman" w:hAnsi="Times New Roman" w:cs="Times New Roman"/>
          <w:b/>
          <w:bCs/>
        </w:rPr>
        <w:tab/>
        <w:t xml:space="preserve"> </w:t>
      </w:r>
      <w:r>
        <w:rPr>
          <w:rFonts w:ascii="Times New Roman" w:hAnsi="Times New Roman" w:cs="Times New Roman"/>
          <w:bCs/>
        </w:rPr>
        <w:t xml:space="preserve">A number of new molecular targets have been identified and compounds currently under development are promising. </w:t>
      </w:r>
      <w:proofErr w:type="spellStart"/>
      <w:r w:rsidR="004349C7">
        <w:rPr>
          <w:rFonts w:ascii="Times New Roman" w:hAnsi="Times New Roman" w:cs="Times New Roman"/>
          <w:bCs/>
        </w:rPr>
        <w:t>Everol</w:t>
      </w:r>
      <w:r w:rsidR="00AA1E6F">
        <w:rPr>
          <w:rFonts w:ascii="Times New Roman" w:hAnsi="Times New Roman" w:cs="Times New Roman"/>
          <w:bCs/>
        </w:rPr>
        <w:t>imus</w:t>
      </w:r>
      <w:proofErr w:type="spellEnd"/>
      <w:r w:rsidR="00AA1E6F">
        <w:rPr>
          <w:rFonts w:ascii="Times New Roman" w:hAnsi="Times New Roman" w:cs="Times New Roman"/>
          <w:bCs/>
        </w:rPr>
        <w:t xml:space="preserve"> and </w:t>
      </w:r>
      <w:proofErr w:type="spellStart"/>
      <w:r w:rsidR="00AA1E6F">
        <w:rPr>
          <w:rFonts w:ascii="Times New Roman" w:hAnsi="Times New Roman" w:cs="Times New Roman"/>
          <w:bCs/>
        </w:rPr>
        <w:t>Ganaxolone</w:t>
      </w:r>
      <w:proofErr w:type="spellEnd"/>
      <w:r w:rsidR="00AA1E6F">
        <w:rPr>
          <w:rFonts w:ascii="Times New Roman" w:hAnsi="Times New Roman" w:cs="Times New Roman"/>
          <w:bCs/>
        </w:rPr>
        <w:t xml:space="preserve"> are those at an already</w:t>
      </w:r>
      <w:r w:rsidR="004349C7">
        <w:rPr>
          <w:rFonts w:ascii="Times New Roman" w:hAnsi="Times New Roman" w:cs="Times New Roman"/>
          <w:bCs/>
        </w:rPr>
        <w:t xml:space="preserve"> advanced development stage followed by </w:t>
      </w:r>
      <w:proofErr w:type="spellStart"/>
      <w:r w:rsidR="004349C7">
        <w:rPr>
          <w:rFonts w:ascii="Times New Roman" w:hAnsi="Times New Roman" w:cs="Times New Roman"/>
          <w:bCs/>
        </w:rPr>
        <w:t>Cannabidavirin</w:t>
      </w:r>
      <w:proofErr w:type="spellEnd"/>
      <w:r w:rsidR="00AA1E6F">
        <w:rPr>
          <w:rFonts w:ascii="Times New Roman" w:hAnsi="Times New Roman" w:cs="Times New Roman"/>
          <w:bCs/>
        </w:rPr>
        <w:t>,</w:t>
      </w:r>
      <w:r w:rsidR="004349C7">
        <w:rPr>
          <w:rFonts w:ascii="Times New Roman" w:hAnsi="Times New Roman" w:cs="Times New Roman"/>
          <w:bCs/>
        </w:rPr>
        <w:t xml:space="preserve"> under Phase </w:t>
      </w:r>
      <w:proofErr w:type="spellStart"/>
      <w:r w:rsidR="004349C7">
        <w:rPr>
          <w:rFonts w:ascii="Times New Roman" w:hAnsi="Times New Roman" w:cs="Times New Roman"/>
          <w:bCs/>
        </w:rPr>
        <w:t>IIb</w:t>
      </w:r>
      <w:proofErr w:type="spellEnd"/>
      <w:r w:rsidR="00AA1E6F">
        <w:rPr>
          <w:rFonts w:ascii="Times New Roman" w:hAnsi="Times New Roman" w:cs="Times New Roman"/>
          <w:bCs/>
        </w:rPr>
        <w:t>,</w:t>
      </w:r>
      <w:r w:rsidR="004349C7">
        <w:rPr>
          <w:rFonts w:ascii="Times New Roman" w:hAnsi="Times New Roman" w:cs="Times New Roman"/>
          <w:bCs/>
        </w:rPr>
        <w:t xml:space="preserve"> and </w:t>
      </w:r>
      <w:proofErr w:type="spellStart"/>
      <w:r w:rsidR="004349C7">
        <w:rPr>
          <w:rFonts w:ascii="Times New Roman" w:hAnsi="Times New Roman" w:cs="Times New Roman"/>
          <w:bCs/>
        </w:rPr>
        <w:t>Padsevonil</w:t>
      </w:r>
      <w:proofErr w:type="spellEnd"/>
      <w:r w:rsidR="004349C7">
        <w:rPr>
          <w:rFonts w:ascii="Times New Roman" w:hAnsi="Times New Roman" w:cs="Times New Roman"/>
          <w:bCs/>
        </w:rPr>
        <w:t xml:space="preserve"> and Selurampanel under Phase </w:t>
      </w:r>
      <w:proofErr w:type="spellStart"/>
      <w:r w:rsidR="004349C7">
        <w:rPr>
          <w:rFonts w:ascii="Times New Roman" w:hAnsi="Times New Roman" w:cs="Times New Roman"/>
          <w:bCs/>
        </w:rPr>
        <w:t>IIa</w:t>
      </w:r>
      <w:proofErr w:type="spellEnd"/>
      <w:r w:rsidR="004349C7">
        <w:rPr>
          <w:rFonts w:ascii="Times New Roman" w:hAnsi="Times New Roman" w:cs="Times New Roman"/>
          <w:bCs/>
        </w:rPr>
        <w:t>. Other drugs are at a very early stage of drug development and further data in humans are needed.</w:t>
      </w:r>
    </w:p>
    <w:p w14:paraId="4EE94B17" w14:textId="136171B8" w:rsidR="00B0774F" w:rsidRDefault="00B0774F" w:rsidP="0089348C">
      <w:pPr>
        <w:pStyle w:val="Default"/>
        <w:spacing w:line="480" w:lineRule="auto"/>
        <w:jc w:val="both"/>
        <w:rPr>
          <w:rFonts w:ascii="Times New Roman" w:hAnsi="Times New Roman" w:cs="Times New Roman"/>
          <w:bCs/>
        </w:rPr>
      </w:pPr>
      <w:r w:rsidRPr="00A3187B">
        <w:rPr>
          <w:rFonts w:ascii="Times New Roman" w:hAnsi="Times New Roman" w:cs="Times New Roman"/>
          <w:bCs/>
          <w:highlight w:val="yellow"/>
        </w:rPr>
        <w:t xml:space="preserve">Further studies in refractory status epilepticus in children are warranted </w:t>
      </w:r>
      <w:r w:rsidR="00A3187B" w:rsidRPr="00A3187B">
        <w:rPr>
          <w:rFonts w:ascii="Times New Roman" w:hAnsi="Times New Roman" w:cs="Times New Roman"/>
          <w:bCs/>
          <w:noProof/>
          <w:highlight w:val="yellow"/>
        </w:rPr>
        <w:t>[57]</w:t>
      </w:r>
      <w:r w:rsidR="00191FAE" w:rsidRPr="00A3187B">
        <w:rPr>
          <w:rFonts w:ascii="Times New Roman" w:hAnsi="Times New Roman" w:cs="Times New Roman"/>
          <w:bCs/>
          <w:highlight w:val="yellow"/>
        </w:rPr>
        <w:t>.</w:t>
      </w:r>
    </w:p>
    <w:p w14:paraId="7EDC510B" w14:textId="77777777" w:rsidR="00B0774F" w:rsidRPr="003D4E21" w:rsidRDefault="00B0774F" w:rsidP="0089348C">
      <w:pPr>
        <w:pStyle w:val="Default"/>
        <w:spacing w:line="480" w:lineRule="auto"/>
        <w:jc w:val="both"/>
        <w:rPr>
          <w:rFonts w:ascii="Times New Roman" w:hAnsi="Times New Roman" w:cs="Times New Roman"/>
          <w:bCs/>
        </w:rPr>
      </w:pPr>
    </w:p>
    <w:p w14:paraId="64E0C4B8" w14:textId="77777777" w:rsidR="00395764" w:rsidRPr="0089348C" w:rsidRDefault="003A68A5" w:rsidP="0089348C">
      <w:pPr>
        <w:pStyle w:val="Default"/>
        <w:numPr>
          <w:ilvl w:val="0"/>
          <w:numId w:val="1"/>
        </w:numPr>
        <w:spacing w:line="480" w:lineRule="auto"/>
        <w:jc w:val="both"/>
        <w:rPr>
          <w:rFonts w:ascii="Times New Roman" w:hAnsi="Times New Roman" w:cs="Times New Roman"/>
        </w:rPr>
      </w:pPr>
      <w:r w:rsidRPr="0089348C">
        <w:rPr>
          <w:rFonts w:ascii="Times New Roman" w:hAnsi="Times New Roman" w:cs="Times New Roman"/>
          <w:b/>
          <w:bCs/>
        </w:rPr>
        <w:t xml:space="preserve">EXPERT OPINION </w:t>
      </w:r>
    </w:p>
    <w:p w14:paraId="57B586D5" w14:textId="6A028CB1" w:rsidR="00B0774F" w:rsidRDefault="004349C7" w:rsidP="0089348C">
      <w:pPr>
        <w:pStyle w:val="Default"/>
        <w:spacing w:line="480" w:lineRule="auto"/>
        <w:jc w:val="both"/>
        <w:rPr>
          <w:rFonts w:ascii="Times New Roman" w:hAnsi="Times New Roman" w:cs="Times New Roman"/>
        </w:rPr>
      </w:pPr>
      <w:r>
        <w:rPr>
          <w:rFonts w:ascii="Times New Roman" w:hAnsi="Times New Roman" w:cs="Times New Roman"/>
        </w:rPr>
        <w:tab/>
        <w:t xml:space="preserve">AEDs marketed during the </w:t>
      </w:r>
      <w:r w:rsidR="00FB2751" w:rsidRPr="00FB2751">
        <w:rPr>
          <w:rFonts w:ascii="Times New Roman" w:hAnsi="Times New Roman" w:cs="Times New Roman"/>
        </w:rPr>
        <w:t xml:space="preserve">last </w:t>
      </w:r>
      <w:r>
        <w:rPr>
          <w:rFonts w:ascii="Times New Roman" w:hAnsi="Times New Roman" w:cs="Times New Roman"/>
        </w:rPr>
        <w:t>few decades</w:t>
      </w:r>
      <w:r w:rsidR="00FB2751" w:rsidRPr="00FB2751">
        <w:rPr>
          <w:rFonts w:ascii="Times New Roman" w:hAnsi="Times New Roman" w:cs="Times New Roman"/>
        </w:rPr>
        <w:t xml:space="preserve"> </w:t>
      </w:r>
      <w:r>
        <w:rPr>
          <w:rFonts w:ascii="Times New Roman" w:hAnsi="Times New Roman" w:cs="Times New Roman"/>
        </w:rPr>
        <w:t xml:space="preserve">focused on a limited number of already known molecular targets, namely direct modulation of GABA or glutamate receptors and voltage-gated channels. </w:t>
      </w:r>
      <w:r w:rsidR="00FB2751" w:rsidRPr="00FB2751">
        <w:rPr>
          <w:rFonts w:ascii="Times New Roman" w:hAnsi="Times New Roman" w:cs="Times New Roman"/>
        </w:rPr>
        <w:t xml:space="preserve">It is, therefore, evident that </w:t>
      </w:r>
      <w:r>
        <w:rPr>
          <w:rFonts w:ascii="Times New Roman" w:hAnsi="Times New Roman" w:cs="Times New Roman"/>
        </w:rPr>
        <w:t xml:space="preserve">drugs acting on new targets are of particular interest. ADK inhibitors and </w:t>
      </w:r>
      <w:proofErr w:type="spellStart"/>
      <w:r>
        <w:rPr>
          <w:rFonts w:ascii="Times New Roman" w:hAnsi="Times New Roman" w:cs="Times New Roman"/>
        </w:rPr>
        <w:t>galanin</w:t>
      </w:r>
      <w:proofErr w:type="spellEnd"/>
      <w:r>
        <w:rPr>
          <w:rFonts w:ascii="Times New Roman" w:hAnsi="Times New Roman" w:cs="Times New Roman"/>
        </w:rPr>
        <w:t xml:space="preserve"> receptor agonists represent a new class of </w:t>
      </w:r>
      <w:r>
        <w:rPr>
          <w:rFonts w:ascii="Times New Roman" w:hAnsi="Times New Roman" w:cs="Times New Roman"/>
        </w:rPr>
        <w:lastRenderedPageBreak/>
        <w:t xml:space="preserve">drugs but they may be potentially limited by very poor tolerability. Further insight into their systemic effects of these receptors is needed. </w:t>
      </w:r>
    </w:p>
    <w:p w14:paraId="3733FEE6" w14:textId="20A619DC" w:rsidR="00FB2751" w:rsidRDefault="004349C7" w:rsidP="0089348C">
      <w:pPr>
        <w:pStyle w:val="Default"/>
        <w:spacing w:line="480" w:lineRule="auto"/>
        <w:jc w:val="both"/>
        <w:rPr>
          <w:rFonts w:ascii="Times New Roman" w:hAnsi="Times New Roman" w:cs="Times New Roman"/>
        </w:rPr>
      </w:pPr>
      <w:proofErr w:type="spellStart"/>
      <w:r>
        <w:rPr>
          <w:rFonts w:ascii="Times New Roman" w:hAnsi="Times New Roman" w:cs="Times New Roman"/>
        </w:rPr>
        <w:t>mTOR</w:t>
      </w:r>
      <w:proofErr w:type="spellEnd"/>
      <w:r>
        <w:rPr>
          <w:rFonts w:ascii="Times New Roman" w:hAnsi="Times New Roman" w:cs="Times New Roman"/>
        </w:rPr>
        <w:t xml:space="preserve"> inhibitors, like </w:t>
      </w:r>
      <w:proofErr w:type="spellStart"/>
      <w:r>
        <w:rPr>
          <w:rFonts w:ascii="Times New Roman" w:hAnsi="Times New Roman" w:cs="Times New Roman"/>
        </w:rPr>
        <w:t>Everolimus</w:t>
      </w:r>
      <w:proofErr w:type="spellEnd"/>
      <w:r>
        <w:rPr>
          <w:rFonts w:ascii="Times New Roman" w:hAnsi="Times New Roman" w:cs="Times New Roman"/>
        </w:rPr>
        <w:t>, represent a clear example of precision-medicine in epilepsy and the first class of potential disease-modifying agents in epilepsy</w:t>
      </w:r>
      <w:r w:rsidR="006176A1">
        <w:rPr>
          <w:rFonts w:ascii="Times New Roman" w:hAnsi="Times New Roman" w:cs="Times New Roman"/>
        </w:rPr>
        <w:t xml:space="preserve">. </w:t>
      </w:r>
      <w:proofErr w:type="spellStart"/>
      <w:r w:rsidR="006176A1">
        <w:rPr>
          <w:rFonts w:ascii="Times New Roman" w:hAnsi="Times New Roman" w:cs="Times New Roman"/>
        </w:rPr>
        <w:t>Everolimus</w:t>
      </w:r>
      <w:proofErr w:type="spellEnd"/>
      <w:r w:rsidR="006176A1">
        <w:rPr>
          <w:rFonts w:ascii="Times New Roman" w:hAnsi="Times New Roman" w:cs="Times New Roman"/>
        </w:rPr>
        <w:t xml:space="preserve"> will represent an important therapeutic asset in patients with TSC and data on other developmental brain conditions like focal cortical </w:t>
      </w:r>
      <w:proofErr w:type="spellStart"/>
      <w:r w:rsidR="006176A1">
        <w:rPr>
          <w:rFonts w:ascii="Times New Roman" w:hAnsi="Times New Roman" w:cs="Times New Roman"/>
        </w:rPr>
        <w:t>dysplasias</w:t>
      </w:r>
      <w:proofErr w:type="spellEnd"/>
      <w:r w:rsidR="006176A1">
        <w:rPr>
          <w:rFonts w:ascii="Times New Roman" w:hAnsi="Times New Roman" w:cs="Times New Roman"/>
        </w:rPr>
        <w:t xml:space="preserve"> will be of great interest. Data on long term tolerability will be needed as well as risks and benefits in patients with </w:t>
      </w:r>
      <w:proofErr w:type="spellStart"/>
      <w:r w:rsidR="00AA1E6F">
        <w:rPr>
          <w:rFonts w:ascii="Times New Roman" w:hAnsi="Times New Roman" w:cs="Times New Roman"/>
        </w:rPr>
        <w:t>lesional</w:t>
      </w:r>
      <w:proofErr w:type="spellEnd"/>
      <w:r w:rsidR="00AA1E6F">
        <w:rPr>
          <w:rFonts w:ascii="Times New Roman" w:hAnsi="Times New Roman" w:cs="Times New Roman"/>
        </w:rPr>
        <w:t xml:space="preserve"> epilepsies</w:t>
      </w:r>
      <w:r w:rsidR="006176A1">
        <w:rPr>
          <w:rFonts w:ascii="Times New Roman" w:hAnsi="Times New Roman" w:cs="Times New Roman"/>
        </w:rPr>
        <w:t xml:space="preserve"> that cannot undergo epilepsy surgery. </w:t>
      </w:r>
    </w:p>
    <w:p w14:paraId="7DC5C04A" w14:textId="0029CD33" w:rsidR="006176A1" w:rsidRDefault="006176A1" w:rsidP="0089348C">
      <w:pPr>
        <w:pStyle w:val="Default"/>
        <w:spacing w:line="480" w:lineRule="auto"/>
        <w:jc w:val="both"/>
        <w:rPr>
          <w:rFonts w:ascii="Times New Roman" w:hAnsi="Times New Roman" w:cs="Times New Roman"/>
        </w:rPr>
      </w:pPr>
      <w:proofErr w:type="spellStart"/>
      <w:r>
        <w:rPr>
          <w:rFonts w:ascii="Times New Roman" w:hAnsi="Times New Roman" w:cs="Times New Roman"/>
        </w:rPr>
        <w:t>Ganaxolone</w:t>
      </w:r>
      <w:proofErr w:type="spellEnd"/>
      <w:r>
        <w:rPr>
          <w:rFonts w:ascii="Times New Roman" w:hAnsi="Times New Roman" w:cs="Times New Roman"/>
        </w:rPr>
        <w:t xml:space="preserve">, </w:t>
      </w:r>
      <w:proofErr w:type="spellStart"/>
      <w:r>
        <w:rPr>
          <w:rFonts w:ascii="Times New Roman" w:hAnsi="Times New Roman" w:cs="Times New Roman"/>
        </w:rPr>
        <w:t>Cannabidavirin</w:t>
      </w:r>
      <w:proofErr w:type="spellEnd"/>
      <w:r>
        <w:rPr>
          <w:rFonts w:ascii="Times New Roman" w:hAnsi="Times New Roman" w:cs="Times New Roman"/>
        </w:rPr>
        <w:t xml:space="preserve">, </w:t>
      </w:r>
      <w:proofErr w:type="spellStart"/>
      <w:r>
        <w:rPr>
          <w:rFonts w:ascii="Times New Roman" w:hAnsi="Times New Roman" w:cs="Times New Roman"/>
        </w:rPr>
        <w:t>Padsevonil</w:t>
      </w:r>
      <w:proofErr w:type="spellEnd"/>
      <w:r>
        <w:rPr>
          <w:rFonts w:ascii="Times New Roman" w:hAnsi="Times New Roman" w:cs="Times New Roman"/>
        </w:rPr>
        <w:t xml:space="preserve"> and Selurampanel probably represent the fourth generation of AEDs if they successfully proceed to subsequent stages. Data on general tolerability, effects of cognition and behaviour as well as the potential for interactions in polytherapy will be key element </w:t>
      </w:r>
      <w:r w:rsidR="001C19CC">
        <w:rPr>
          <w:rFonts w:ascii="Times New Roman" w:hAnsi="Times New Roman" w:cs="Times New Roman"/>
        </w:rPr>
        <w:t>for the success or decline of these drugs</w:t>
      </w:r>
      <w:r>
        <w:rPr>
          <w:rFonts w:ascii="Times New Roman" w:hAnsi="Times New Roman" w:cs="Times New Roman"/>
        </w:rPr>
        <w:t>.</w:t>
      </w:r>
    </w:p>
    <w:p w14:paraId="44ECEFF1" w14:textId="77777777" w:rsidR="00395764" w:rsidRPr="0089348C" w:rsidRDefault="00395764">
      <w:pPr>
        <w:rPr>
          <w:rFonts w:ascii="Times New Roman" w:hAnsi="Times New Roman" w:cs="Times New Roman"/>
          <w:sz w:val="24"/>
          <w:szCs w:val="24"/>
        </w:rPr>
      </w:pPr>
    </w:p>
    <w:p w14:paraId="50BDB748" w14:textId="1B9849B5" w:rsidR="00395764" w:rsidRPr="00E13381" w:rsidRDefault="0082550C" w:rsidP="00E13381">
      <w:pPr>
        <w:pStyle w:val="Paragrafoelenco"/>
        <w:numPr>
          <w:ilvl w:val="0"/>
          <w:numId w:val="1"/>
        </w:numPr>
        <w:rPr>
          <w:rFonts w:ascii="Times New Roman" w:hAnsi="Times New Roman" w:cs="Times New Roman"/>
          <w:b/>
          <w:sz w:val="24"/>
          <w:szCs w:val="24"/>
        </w:rPr>
      </w:pPr>
      <w:r w:rsidRPr="00E13381">
        <w:rPr>
          <w:rFonts w:ascii="Times New Roman" w:hAnsi="Times New Roman" w:cs="Times New Roman"/>
          <w:b/>
          <w:sz w:val="24"/>
          <w:szCs w:val="24"/>
        </w:rPr>
        <w:t>REFERENCES</w:t>
      </w:r>
    </w:p>
    <w:p w14:paraId="78815F1F" w14:textId="32D49ADD"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 de Boer HM, Mula M, Sander JW. The global burden and stigma of epilepsy. Epilepsy </w:t>
      </w:r>
      <w:proofErr w:type="spellStart"/>
      <w:r w:rsidRPr="00D73653">
        <w:rPr>
          <w:rFonts w:ascii="Times New Roman" w:eastAsia="Times New Roman" w:hAnsi="Times New Roman" w:cs="Times New Roman"/>
          <w:sz w:val="24"/>
        </w:rPr>
        <w:t>Behav</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2008;12:540</w:t>
      </w:r>
      <w:proofErr w:type="gramEnd"/>
      <w:r w:rsidRPr="00D73653">
        <w:rPr>
          <w:rFonts w:ascii="Times New Roman" w:eastAsia="Times New Roman" w:hAnsi="Times New Roman" w:cs="Times New Roman"/>
          <w:sz w:val="24"/>
        </w:rPr>
        <w:t xml:space="preserve">–6. </w:t>
      </w:r>
    </w:p>
    <w:p w14:paraId="162B1836"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 MacDonald BK, </w:t>
      </w:r>
      <w:proofErr w:type="spellStart"/>
      <w:r w:rsidRPr="00D73653">
        <w:rPr>
          <w:rFonts w:ascii="Times New Roman" w:eastAsia="Times New Roman" w:hAnsi="Times New Roman" w:cs="Times New Roman"/>
          <w:sz w:val="24"/>
        </w:rPr>
        <w:t>Cockerell</w:t>
      </w:r>
      <w:proofErr w:type="spellEnd"/>
      <w:r w:rsidRPr="00D73653">
        <w:rPr>
          <w:rFonts w:ascii="Times New Roman" w:eastAsia="Times New Roman" w:hAnsi="Times New Roman" w:cs="Times New Roman"/>
          <w:sz w:val="24"/>
        </w:rPr>
        <w:t xml:space="preserve"> OC, Sander JW, </w:t>
      </w:r>
      <w:proofErr w:type="spellStart"/>
      <w:r w:rsidRPr="00D73653">
        <w:rPr>
          <w:rFonts w:ascii="Times New Roman" w:eastAsia="Times New Roman" w:hAnsi="Times New Roman" w:cs="Times New Roman"/>
          <w:sz w:val="24"/>
        </w:rPr>
        <w:t>Shorvon</w:t>
      </w:r>
      <w:proofErr w:type="spellEnd"/>
      <w:r w:rsidRPr="00D73653">
        <w:rPr>
          <w:rFonts w:ascii="Times New Roman" w:eastAsia="Times New Roman" w:hAnsi="Times New Roman" w:cs="Times New Roman"/>
          <w:sz w:val="24"/>
        </w:rPr>
        <w:t xml:space="preserve"> SD. The incidence and lifetime prevalence of neurological disorders in a prospective community-based study in the UK. Brain. 2000;123 </w:t>
      </w:r>
      <w:proofErr w:type="gramStart"/>
      <w:r w:rsidRPr="00D73653">
        <w:rPr>
          <w:rFonts w:ascii="Times New Roman" w:eastAsia="Times New Roman" w:hAnsi="Times New Roman" w:cs="Times New Roman"/>
          <w:sz w:val="24"/>
        </w:rPr>
        <w:t>( Pt</w:t>
      </w:r>
      <w:proofErr w:type="gramEnd"/>
      <w:r w:rsidRPr="00D73653">
        <w:rPr>
          <w:rFonts w:ascii="Times New Roman" w:eastAsia="Times New Roman" w:hAnsi="Times New Roman" w:cs="Times New Roman"/>
          <w:sz w:val="24"/>
        </w:rPr>
        <w:t xml:space="preserve"> 4):665–76. </w:t>
      </w:r>
    </w:p>
    <w:p w14:paraId="0E4C820C"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 </w:t>
      </w:r>
      <w:proofErr w:type="spellStart"/>
      <w:r w:rsidRPr="00D73653">
        <w:rPr>
          <w:rFonts w:ascii="Times New Roman" w:eastAsia="Times New Roman" w:hAnsi="Times New Roman" w:cs="Times New Roman"/>
          <w:sz w:val="24"/>
        </w:rPr>
        <w:t>Ngugi</w:t>
      </w:r>
      <w:proofErr w:type="spellEnd"/>
      <w:r w:rsidRPr="00D73653">
        <w:rPr>
          <w:rFonts w:ascii="Times New Roman" w:eastAsia="Times New Roman" w:hAnsi="Times New Roman" w:cs="Times New Roman"/>
          <w:sz w:val="24"/>
        </w:rPr>
        <w:t xml:space="preserve"> AK, </w:t>
      </w:r>
      <w:proofErr w:type="spellStart"/>
      <w:r w:rsidRPr="00D73653">
        <w:rPr>
          <w:rFonts w:ascii="Times New Roman" w:eastAsia="Times New Roman" w:hAnsi="Times New Roman" w:cs="Times New Roman"/>
          <w:sz w:val="24"/>
        </w:rPr>
        <w:t>Kariuki</w:t>
      </w:r>
      <w:proofErr w:type="spellEnd"/>
      <w:r w:rsidRPr="00D73653">
        <w:rPr>
          <w:rFonts w:ascii="Times New Roman" w:eastAsia="Times New Roman" w:hAnsi="Times New Roman" w:cs="Times New Roman"/>
          <w:sz w:val="24"/>
        </w:rPr>
        <w:t xml:space="preserve"> SM, Bottomley C, Kleinschmidt I, Sander JW, Newton CR. Incidence of epilepsy: a systematic review and meta-analysis. Neurology. </w:t>
      </w:r>
      <w:proofErr w:type="gramStart"/>
      <w:r w:rsidRPr="00D73653">
        <w:rPr>
          <w:rFonts w:ascii="Times New Roman" w:eastAsia="Times New Roman" w:hAnsi="Times New Roman" w:cs="Times New Roman"/>
          <w:sz w:val="24"/>
        </w:rPr>
        <w:t>2011;77:1005</w:t>
      </w:r>
      <w:proofErr w:type="gramEnd"/>
      <w:r w:rsidRPr="00D73653">
        <w:rPr>
          <w:rFonts w:ascii="Times New Roman" w:eastAsia="Times New Roman" w:hAnsi="Times New Roman" w:cs="Times New Roman"/>
          <w:sz w:val="24"/>
        </w:rPr>
        <w:t xml:space="preserve">–12. </w:t>
      </w:r>
    </w:p>
    <w:p w14:paraId="2825C334"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 </w:t>
      </w:r>
      <w:proofErr w:type="spellStart"/>
      <w:r w:rsidRPr="00D73653">
        <w:rPr>
          <w:rFonts w:ascii="Times New Roman" w:eastAsia="Times New Roman" w:hAnsi="Times New Roman" w:cs="Times New Roman"/>
          <w:sz w:val="24"/>
        </w:rPr>
        <w:t>Pugliatti</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Beghi</w:t>
      </w:r>
      <w:proofErr w:type="spellEnd"/>
      <w:r w:rsidRPr="00D73653">
        <w:rPr>
          <w:rFonts w:ascii="Times New Roman" w:eastAsia="Times New Roman" w:hAnsi="Times New Roman" w:cs="Times New Roman"/>
          <w:sz w:val="24"/>
        </w:rPr>
        <w:t xml:space="preserve"> E, </w:t>
      </w:r>
      <w:proofErr w:type="spellStart"/>
      <w:r w:rsidRPr="00D73653">
        <w:rPr>
          <w:rFonts w:ascii="Times New Roman" w:eastAsia="Times New Roman" w:hAnsi="Times New Roman" w:cs="Times New Roman"/>
          <w:sz w:val="24"/>
        </w:rPr>
        <w:t>Forsgren</w:t>
      </w:r>
      <w:proofErr w:type="spellEnd"/>
      <w:r w:rsidRPr="00D73653">
        <w:rPr>
          <w:rFonts w:ascii="Times New Roman" w:eastAsia="Times New Roman" w:hAnsi="Times New Roman" w:cs="Times New Roman"/>
          <w:sz w:val="24"/>
        </w:rPr>
        <w:t xml:space="preserve"> L, Ekman M, </w:t>
      </w:r>
      <w:proofErr w:type="spellStart"/>
      <w:r w:rsidRPr="00D73653">
        <w:rPr>
          <w:rFonts w:ascii="Times New Roman" w:eastAsia="Times New Roman" w:hAnsi="Times New Roman" w:cs="Times New Roman"/>
          <w:sz w:val="24"/>
        </w:rPr>
        <w:t>Sobocki</w:t>
      </w:r>
      <w:proofErr w:type="spellEnd"/>
      <w:r w:rsidRPr="00D73653">
        <w:rPr>
          <w:rFonts w:ascii="Times New Roman" w:eastAsia="Times New Roman" w:hAnsi="Times New Roman" w:cs="Times New Roman"/>
          <w:sz w:val="24"/>
        </w:rPr>
        <w:t xml:space="preserve"> P. Estimating the cost of epilepsy in Europe: a review with economic </w:t>
      </w:r>
      <w:proofErr w:type="spellStart"/>
      <w:r w:rsidRPr="00D73653">
        <w:rPr>
          <w:rFonts w:ascii="Times New Roman" w:eastAsia="Times New Roman" w:hAnsi="Times New Roman" w:cs="Times New Roman"/>
          <w:sz w:val="24"/>
        </w:rPr>
        <w:t>modeling</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2007;48:2224</w:t>
      </w:r>
      <w:proofErr w:type="gramEnd"/>
      <w:r w:rsidRPr="00D73653">
        <w:rPr>
          <w:rFonts w:ascii="Times New Roman" w:eastAsia="Times New Roman" w:hAnsi="Times New Roman" w:cs="Times New Roman"/>
          <w:sz w:val="24"/>
        </w:rPr>
        <w:t xml:space="preserve">–33. </w:t>
      </w:r>
    </w:p>
    <w:p w14:paraId="4BBE683F"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 </w:t>
      </w:r>
      <w:proofErr w:type="spellStart"/>
      <w:r w:rsidRPr="00D73653">
        <w:rPr>
          <w:rFonts w:ascii="Times New Roman" w:eastAsia="Times New Roman" w:hAnsi="Times New Roman" w:cs="Times New Roman"/>
          <w:sz w:val="24"/>
        </w:rPr>
        <w:t>Covanis</w:t>
      </w:r>
      <w:proofErr w:type="spellEnd"/>
      <w:r w:rsidRPr="00D73653">
        <w:rPr>
          <w:rFonts w:ascii="Times New Roman" w:eastAsia="Times New Roman" w:hAnsi="Times New Roman" w:cs="Times New Roman"/>
          <w:sz w:val="24"/>
        </w:rPr>
        <w:t xml:space="preserve"> A, </w:t>
      </w:r>
      <w:proofErr w:type="spellStart"/>
      <w:r w:rsidRPr="00D73653">
        <w:rPr>
          <w:rFonts w:ascii="Times New Roman" w:eastAsia="Times New Roman" w:hAnsi="Times New Roman" w:cs="Times New Roman"/>
          <w:sz w:val="24"/>
        </w:rPr>
        <w:t>Guekht</w:t>
      </w:r>
      <w:proofErr w:type="spellEnd"/>
      <w:r w:rsidRPr="00D73653">
        <w:rPr>
          <w:rFonts w:ascii="Times New Roman" w:eastAsia="Times New Roman" w:hAnsi="Times New Roman" w:cs="Times New Roman"/>
          <w:sz w:val="24"/>
        </w:rPr>
        <w:t xml:space="preserve"> A, Li S, </w:t>
      </w:r>
      <w:proofErr w:type="spellStart"/>
      <w:r w:rsidRPr="00D73653">
        <w:rPr>
          <w:rFonts w:ascii="Times New Roman" w:eastAsia="Times New Roman" w:hAnsi="Times New Roman" w:cs="Times New Roman"/>
          <w:sz w:val="24"/>
        </w:rPr>
        <w:t>Secco</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Shakir</w:t>
      </w:r>
      <w:proofErr w:type="spellEnd"/>
      <w:r w:rsidRPr="00D73653">
        <w:rPr>
          <w:rFonts w:ascii="Times New Roman" w:eastAsia="Times New Roman" w:hAnsi="Times New Roman" w:cs="Times New Roman"/>
          <w:sz w:val="24"/>
        </w:rPr>
        <w:t xml:space="preserve"> R, </w:t>
      </w:r>
      <w:proofErr w:type="spellStart"/>
      <w:r w:rsidRPr="00D73653">
        <w:rPr>
          <w:rFonts w:ascii="Times New Roman" w:eastAsia="Times New Roman" w:hAnsi="Times New Roman" w:cs="Times New Roman"/>
          <w:sz w:val="24"/>
        </w:rPr>
        <w:t>Perucca</w:t>
      </w:r>
      <w:proofErr w:type="spellEnd"/>
      <w:r w:rsidRPr="00D73653">
        <w:rPr>
          <w:rFonts w:ascii="Times New Roman" w:eastAsia="Times New Roman" w:hAnsi="Times New Roman" w:cs="Times New Roman"/>
          <w:sz w:val="24"/>
        </w:rPr>
        <w:t xml:space="preserve"> E. From global campaign to global commitment: The World Health Assembly’s Resolution on epilepsy.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2015;56:1651</w:t>
      </w:r>
      <w:proofErr w:type="gramEnd"/>
      <w:r w:rsidRPr="00D73653">
        <w:rPr>
          <w:rFonts w:ascii="Times New Roman" w:eastAsia="Times New Roman" w:hAnsi="Times New Roman" w:cs="Times New Roman"/>
          <w:sz w:val="24"/>
        </w:rPr>
        <w:t xml:space="preserve">–7. </w:t>
      </w:r>
    </w:p>
    <w:p w14:paraId="62B2283A" w14:textId="5616691C" w:rsidR="00D73653" w:rsidRPr="0037575A" w:rsidRDefault="00D73653">
      <w:pPr>
        <w:widowControl w:val="0"/>
        <w:autoSpaceDE w:val="0"/>
        <w:autoSpaceDN w:val="0"/>
        <w:adjustRightInd w:val="0"/>
        <w:rPr>
          <w:rFonts w:ascii="Times New Roman" w:eastAsia="Times New Roman" w:hAnsi="Times New Roman" w:cs="Times New Roman"/>
          <w:b/>
          <w:sz w:val="24"/>
        </w:rPr>
      </w:pPr>
      <w:r w:rsidRPr="00D73653">
        <w:rPr>
          <w:rFonts w:ascii="Times New Roman" w:eastAsia="Times New Roman" w:hAnsi="Times New Roman" w:cs="Times New Roman"/>
          <w:sz w:val="24"/>
        </w:rPr>
        <w:t xml:space="preserve">6. Brodie MJ, Barry SJ, </w:t>
      </w:r>
      <w:proofErr w:type="spellStart"/>
      <w:r w:rsidRPr="00D73653">
        <w:rPr>
          <w:rFonts w:ascii="Times New Roman" w:eastAsia="Times New Roman" w:hAnsi="Times New Roman" w:cs="Times New Roman"/>
          <w:sz w:val="24"/>
        </w:rPr>
        <w:t>Bamagous</w:t>
      </w:r>
      <w:proofErr w:type="spellEnd"/>
      <w:r w:rsidRPr="00D73653">
        <w:rPr>
          <w:rFonts w:ascii="Times New Roman" w:eastAsia="Times New Roman" w:hAnsi="Times New Roman" w:cs="Times New Roman"/>
          <w:sz w:val="24"/>
        </w:rPr>
        <w:t xml:space="preserve"> GA, Norrie JD, Kwan P. Patterns of treatment response in newly diagnosed epilepsy. Neurology. </w:t>
      </w:r>
      <w:proofErr w:type="gramStart"/>
      <w:r w:rsidRPr="00D73653">
        <w:rPr>
          <w:rFonts w:ascii="Times New Roman" w:eastAsia="Times New Roman" w:hAnsi="Times New Roman" w:cs="Times New Roman"/>
          <w:sz w:val="24"/>
        </w:rPr>
        <w:t>2012;78:1548</w:t>
      </w:r>
      <w:proofErr w:type="gramEnd"/>
      <w:r w:rsidRPr="00D73653">
        <w:rPr>
          <w:rFonts w:ascii="Times New Roman" w:eastAsia="Times New Roman" w:hAnsi="Times New Roman" w:cs="Times New Roman"/>
          <w:sz w:val="24"/>
        </w:rPr>
        <w:t>–54</w:t>
      </w:r>
      <w:r w:rsidRPr="0037575A">
        <w:rPr>
          <w:rFonts w:ascii="Times New Roman" w:eastAsia="Times New Roman" w:hAnsi="Times New Roman" w:cs="Times New Roman"/>
          <w:b/>
          <w:sz w:val="24"/>
        </w:rPr>
        <w:t>.</w:t>
      </w:r>
      <w:r w:rsidR="0037575A" w:rsidRPr="0037575A">
        <w:rPr>
          <w:rFonts w:ascii="Times New Roman" w:eastAsia="Times New Roman" w:hAnsi="Times New Roman" w:cs="Times New Roman"/>
          <w:b/>
          <w:sz w:val="24"/>
        </w:rPr>
        <w:t>**treatment outcome study in patients with newly diagnosed epilepsies.</w:t>
      </w:r>
      <w:r w:rsidRPr="0037575A">
        <w:rPr>
          <w:rFonts w:ascii="Times New Roman" w:eastAsia="Times New Roman" w:hAnsi="Times New Roman" w:cs="Times New Roman"/>
          <w:b/>
          <w:sz w:val="24"/>
        </w:rPr>
        <w:t xml:space="preserve"> </w:t>
      </w:r>
    </w:p>
    <w:p w14:paraId="67BE3620"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7. French JA, White HS, </w:t>
      </w:r>
      <w:proofErr w:type="spellStart"/>
      <w:r w:rsidRPr="00D73653">
        <w:rPr>
          <w:rFonts w:ascii="Times New Roman" w:eastAsia="Times New Roman" w:hAnsi="Times New Roman" w:cs="Times New Roman"/>
          <w:sz w:val="24"/>
        </w:rPr>
        <w:t>Klitgaard</w:t>
      </w:r>
      <w:proofErr w:type="spellEnd"/>
      <w:r w:rsidRPr="00D73653">
        <w:rPr>
          <w:rFonts w:ascii="Times New Roman" w:eastAsia="Times New Roman" w:hAnsi="Times New Roman" w:cs="Times New Roman"/>
          <w:sz w:val="24"/>
        </w:rPr>
        <w:t xml:space="preserve"> H, Holmes GL, </w:t>
      </w:r>
      <w:proofErr w:type="spellStart"/>
      <w:r w:rsidRPr="00D73653">
        <w:rPr>
          <w:rFonts w:ascii="Times New Roman" w:eastAsia="Times New Roman" w:hAnsi="Times New Roman" w:cs="Times New Roman"/>
          <w:sz w:val="24"/>
        </w:rPr>
        <w:t>Privitera</w:t>
      </w:r>
      <w:proofErr w:type="spellEnd"/>
      <w:r w:rsidRPr="00D73653">
        <w:rPr>
          <w:rFonts w:ascii="Times New Roman" w:eastAsia="Times New Roman" w:hAnsi="Times New Roman" w:cs="Times New Roman"/>
          <w:sz w:val="24"/>
        </w:rPr>
        <w:t xml:space="preserve"> MD, Cole AJ, et al. </w:t>
      </w:r>
      <w:r w:rsidRPr="00D73653">
        <w:rPr>
          <w:rFonts w:ascii="Times New Roman" w:eastAsia="Times New Roman" w:hAnsi="Times New Roman" w:cs="Times New Roman"/>
          <w:sz w:val="24"/>
        </w:rPr>
        <w:lastRenderedPageBreak/>
        <w:t xml:space="preserve">Development of new treatment approaches for epilepsy: unmet needs and opportunities.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2013;54 </w:t>
      </w:r>
      <w:proofErr w:type="spellStart"/>
      <w:r w:rsidRPr="00D73653">
        <w:rPr>
          <w:rFonts w:ascii="Times New Roman" w:eastAsia="Times New Roman" w:hAnsi="Times New Roman" w:cs="Times New Roman"/>
          <w:sz w:val="24"/>
        </w:rPr>
        <w:t>Suppl</w:t>
      </w:r>
      <w:proofErr w:type="spellEnd"/>
      <w:r w:rsidRPr="00D73653">
        <w:rPr>
          <w:rFonts w:ascii="Times New Roman" w:eastAsia="Times New Roman" w:hAnsi="Times New Roman" w:cs="Times New Roman"/>
          <w:sz w:val="24"/>
        </w:rPr>
        <w:t xml:space="preserve"> 4:3–12. </w:t>
      </w:r>
    </w:p>
    <w:p w14:paraId="072F4989" w14:textId="34CB3E80" w:rsidR="00D73653" w:rsidRPr="0037575A" w:rsidRDefault="00D73653">
      <w:pPr>
        <w:widowControl w:val="0"/>
        <w:autoSpaceDE w:val="0"/>
        <w:autoSpaceDN w:val="0"/>
        <w:adjustRightInd w:val="0"/>
        <w:rPr>
          <w:rFonts w:ascii="Times New Roman" w:eastAsia="Times New Roman" w:hAnsi="Times New Roman" w:cs="Times New Roman"/>
          <w:b/>
          <w:sz w:val="24"/>
        </w:rPr>
      </w:pPr>
      <w:r w:rsidRPr="00D73653">
        <w:rPr>
          <w:rFonts w:ascii="Times New Roman" w:eastAsia="Times New Roman" w:hAnsi="Times New Roman" w:cs="Times New Roman"/>
          <w:sz w:val="24"/>
        </w:rPr>
        <w:t xml:space="preserve">8. Kwan P, </w:t>
      </w:r>
      <w:proofErr w:type="spellStart"/>
      <w:r w:rsidRPr="00D73653">
        <w:rPr>
          <w:rFonts w:ascii="Times New Roman" w:eastAsia="Times New Roman" w:hAnsi="Times New Roman" w:cs="Times New Roman"/>
          <w:sz w:val="24"/>
        </w:rPr>
        <w:t>Arzimanoglou</w:t>
      </w:r>
      <w:proofErr w:type="spellEnd"/>
      <w:r w:rsidRPr="00D73653">
        <w:rPr>
          <w:rFonts w:ascii="Times New Roman" w:eastAsia="Times New Roman" w:hAnsi="Times New Roman" w:cs="Times New Roman"/>
          <w:sz w:val="24"/>
        </w:rPr>
        <w:t xml:space="preserve"> A, Berg AT, Brodie MJ, Allen Hauser W, </w:t>
      </w:r>
      <w:proofErr w:type="spellStart"/>
      <w:r w:rsidRPr="00D73653">
        <w:rPr>
          <w:rFonts w:ascii="Times New Roman" w:eastAsia="Times New Roman" w:hAnsi="Times New Roman" w:cs="Times New Roman"/>
          <w:sz w:val="24"/>
        </w:rPr>
        <w:t>Mathern</w:t>
      </w:r>
      <w:proofErr w:type="spellEnd"/>
      <w:r w:rsidRPr="00D73653">
        <w:rPr>
          <w:rFonts w:ascii="Times New Roman" w:eastAsia="Times New Roman" w:hAnsi="Times New Roman" w:cs="Times New Roman"/>
          <w:sz w:val="24"/>
        </w:rPr>
        <w:t xml:space="preserve"> G, et al. Definition of drug resistant epilepsy: consensus proposal by the ad hoc Task Force of the ILAE Commission on Therapeutic Strategies.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2010;51:1069</w:t>
      </w:r>
      <w:proofErr w:type="gramEnd"/>
      <w:r w:rsidRPr="00D73653">
        <w:rPr>
          <w:rFonts w:ascii="Times New Roman" w:eastAsia="Times New Roman" w:hAnsi="Times New Roman" w:cs="Times New Roman"/>
          <w:sz w:val="24"/>
        </w:rPr>
        <w:t xml:space="preserve">–77. </w:t>
      </w:r>
      <w:r w:rsidR="0037575A" w:rsidRPr="0037575A">
        <w:rPr>
          <w:rFonts w:ascii="Times New Roman" w:eastAsia="Times New Roman" w:hAnsi="Times New Roman" w:cs="Times New Roman"/>
          <w:b/>
          <w:sz w:val="24"/>
        </w:rPr>
        <w:t>**ILAE definition of drug-resistant epilepsy.</w:t>
      </w:r>
    </w:p>
    <w:p w14:paraId="3C24D36D" w14:textId="7790ED3B"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9. </w:t>
      </w:r>
      <w:proofErr w:type="spellStart"/>
      <w:r w:rsidRPr="00D73653">
        <w:rPr>
          <w:rFonts w:ascii="Times New Roman" w:eastAsia="Times New Roman" w:hAnsi="Times New Roman" w:cs="Times New Roman"/>
          <w:sz w:val="24"/>
        </w:rPr>
        <w:t>Beyenburg</w:t>
      </w:r>
      <w:proofErr w:type="spellEnd"/>
      <w:r w:rsidRPr="00D73653">
        <w:rPr>
          <w:rFonts w:ascii="Times New Roman" w:eastAsia="Times New Roman" w:hAnsi="Times New Roman" w:cs="Times New Roman"/>
          <w:sz w:val="24"/>
        </w:rPr>
        <w:t xml:space="preserve"> S, </w:t>
      </w:r>
      <w:proofErr w:type="spellStart"/>
      <w:r w:rsidRPr="00D73653">
        <w:rPr>
          <w:rFonts w:ascii="Times New Roman" w:eastAsia="Times New Roman" w:hAnsi="Times New Roman" w:cs="Times New Roman"/>
          <w:sz w:val="24"/>
        </w:rPr>
        <w:t>Stavem</w:t>
      </w:r>
      <w:proofErr w:type="spellEnd"/>
      <w:r w:rsidRPr="00D73653">
        <w:rPr>
          <w:rFonts w:ascii="Times New Roman" w:eastAsia="Times New Roman" w:hAnsi="Times New Roman" w:cs="Times New Roman"/>
          <w:sz w:val="24"/>
        </w:rPr>
        <w:t xml:space="preserve"> K, Schmidt D. Placebo-corrected efficacy of modern antiepileptic drugs for refractory epilepsy: systematic review and meta-analysis.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2010;51:7</w:t>
      </w:r>
      <w:proofErr w:type="gramEnd"/>
      <w:r w:rsidRPr="00D73653">
        <w:rPr>
          <w:rFonts w:ascii="Times New Roman" w:eastAsia="Times New Roman" w:hAnsi="Times New Roman" w:cs="Times New Roman"/>
          <w:sz w:val="24"/>
        </w:rPr>
        <w:t>–26.</w:t>
      </w:r>
      <w:r w:rsidR="0037575A" w:rsidRPr="0037575A">
        <w:rPr>
          <w:rFonts w:ascii="Times New Roman" w:eastAsia="Times New Roman" w:hAnsi="Times New Roman" w:cs="Times New Roman"/>
          <w:b/>
          <w:sz w:val="24"/>
        </w:rPr>
        <w:t>*Meta-analysis of place-controlled trials.</w:t>
      </w:r>
      <w:r w:rsidRPr="00D73653">
        <w:rPr>
          <w:rFonts w:ascii="Times New Roman" w:eastAsia="Times New Roman" w:hAnsi="Times New Roman" w:cs="Times New Roman"/>
          <w:sz w:val="24"/>
        </w:rPr>
        <w:t xml:space="preserve"> </w:t>
      </w:r>
    </w:p>
    <w:p w14:paraId="6BCFE173" w14:textId="1A40E76C" w:rsidR="00D73653" w:rsidRPr="0037575A" w:rsidRDefault="00D73653">
      <w:pPr>
        <w:widowControl w:val="0"/>
        <w:autoSpaceDE w:val="0"/>
        <w:autoSpaceDN w:val="0"/>
        <w:adjustRightInd w:val="0"/>
        <w:rPr>
          <w:rFonts w:ascii="Times New Roman" w:eastAsia="Times New Roman" w:hAnsi="Times New Roman" w:cs="Times New Roman"/>
          <w:b/>
          <w:sz w:val="24"/>
        </w:rPr>
      </w:pPr>
      <w:r w:rsidRPr="00D73653">
        <w:rPr>
          <w:rFonts w:ascii="Times New Roman" w:eastAsia="Times New Roman" w:hAnsi="Times New Roman" w:cs="Times New Roman"/>
          <w:sz w:val="24"/>
        </w:rPr>
        <w:t xml:space="preserve">10. Mula M. Third generation antiepileptic drug monotherapies in adults with epilepsy. Expert Rev </w:t>
      </w:r>
      <w:proofErr w:type="spellStart"/>
      <w:r w:rsidRPr="00D73653">
        <w:rPr>
          <w:rFonts w:ascii="Times New Roman" w:eastAsia="Times New Roman" w:hAnsi="Times New Roman" w:cs="Times New Roman"/>
          <w:sz w:val="24"/>
        </w:rPr>
        <w:t>Neurother</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2016;16:1087</w:t>
      </w:r>
      <w:proofErr w:type="gramEnd"/>
      <w:r w:rsidRPr="00D73653">
        <w:rPr>
          <w:rFonts w:ascii="Times New Roman" w:eastAsia="Times New Roman" w:hAnsi="Times New Roman" w:cs="Times New Roman"/>
          <w:sz w:val="24"/>
        </w:rPr>
        <w:t>–92.</w:t>
      </w:r>
      <w:bookmarkStart w:id="0" w:name="_GoBack"/>
      <w:r w:rsidR="0037575A" w:rsidRPr="0037575A">
        <w:rPr>
          <w:rFonts w:ascii="Times New Roman" w:eastAsia="Times New Roman" w:hAnsi="Times New Roman" w:cs="Times New Roman"/>
          <w:b/>
          <w:sz w:val="24"/>
        </w:rPr>
        <w:t>*Review paper on new monotherapies in epilepsy</w:t>
      </w:r>
      <w:r w:rsidRPr="0037575A">
        <w:rPr>
          <w:rFonts w:ascii="Times New Roman" w:eastAsia="Times New Roman" w:hAnsi="Times New Roman" w:cs="Times New Roman"/>
          <w:b/>
          <w:sz w:val="24"/>
        </w:rPr>
        <w:t xml:space="preserve"> </w:t>
      </w:r>
    </w:p>
    <w:bookmarkEnd w:id="0"/>
    <w:p w14:paraId="2108E55A"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11. </w:t>
      </w:r>
      <w:proofErr w:type="spellStart"/>
      <w:r w:rsidRPr="00D73653">
        <w:rPr>
          <w:rFonts w:ascii="Times New Roman" w:eastAsia="Times New Roman" w:hAnsi="Times New Roman" w:cs="Times New Roman"/>
          <w:sz w:val="24"/>
        </w:rPr>
        <w:t>Perucca</w:t>
      </w:r>
      <w:proofErr w:type="spellEnd"/>
      <w:r w:rsidRPr="00D73653">
        <w:rPr>
          <w:rFonts w:ascii="Times New Roman" w:eastAsia="Times New Roman" w:hAnsi="Times New Roman" w:cs="Times New Roman"/>
          <w:sz w:val="24"/>
        </w:rPr>
        <w:t xml:space="preserve"> E, Tomson T. The pharmacological treatment of epilepsy in adults. Lancet Neurol. </w:t>
      </w:r>
      <w:proofErr w:type="gramStart"/>
      <w:r w:rsidRPr="00D73653">
        <w:rPr>
          <w:rFonts w:ascii="Times New Roman" w:eastAsia="Times New Roman" w:hAnsi="Times New Roman" w:cs="Times New Roman"/>
          <w:sz w:val="24"/>
        </w:rPr>
        <w:t>2011;10:446</w:t>
      </w:r>
      <w:proofErr w:type="gramEnd"/>
      <w:r w:rsidRPr="00D73653">
        <w:rPr>
          <w:rFonts w:ascii="Times New Roman" w:eastAsia="Times New Roman" w:hAnsi="Times New Roman" w:cs="Times New Roman"/>
          <w:sz w:val="24"/>
        </w:rPr>
        <w:t xml:space="preserve">–56. </w:t>
      </w:r>
    </w:p>
    <w:p w14:paraId="6D5368D0"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12. </w:t>
      </w:r>
      <w:proofErr w:type="spellStart"/>
      <w:r w:rsidRPr="00D73653">
        <w:rPr>
          <w:rFonts w:ascii="Times New Roman" w:eastAsia="Times New Roman" w:hAnsi="Times New Roman" w:cs="Times New Roman"/>
          <w:sz w:val="24"/>
        </w:rPr>
        <w:t>Perucca</w:t>
      </w:r>
      <w:proofErr w:type="spellEnd"/>
      <w:r w:rsidRPr="00D73653">
        <w:rPr>
          <w:rFonts w:ascii="Times New Roman" w:eastAsia="Times New Roman" w:hAnsi="Times New Roman" w:cs="Times New Roman"/>
          <w:sz w:val="24"/>
        </w:rPr>
        <w:t xml:space="preserve"> E. Cannabinoids in the Treatment of Epilepsy: Hard Evidence at Last? J Epilepsy Res. </w:t>
      </w:r>
      <w:proofErr w:type="gramStart"/>
      <w:r w:rsidRPr="00D73653">
        <w:rPr>
          <w:rFonts w:ascii="Times New Roman" w:eastAsia="Times New Roman" w:hAnsi="Times New Roman" w:cs="Times New Roman"/>
          <w:sz w:val="24"/>
        </w:rPr>
        <w:t>2017;7:61</w:t>
      </w:r>
      <w:proofErr w:type="gramEnd"/>
      <w:r w:rsidRPr="00D73653">
        <w:rPr>
          <w:rFonts w:ascii="Times New Roman" w:eastAsia="Times New Roman" w:hAnsi="Times New Roman" w:cs="Times New Roman"/>
          <w:sz w:val="24"/>
        </w:rPr>
        <w:t xml:space="preserve">–76. </w:t>
      </w:r>
    </w:p>
    <w:p w14:paraId="33E8D977"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13. O’Shaughnessy WB. On the Preparations of the Indian Hemp, or </w:t>
      </w:r>
      <w:proofErr w:type="spellStart"/>
      <w:r w:rsidRPr="00D73653">
        <w:rPr>
          <w:rFonts w:ascii="Times New Roman" w:eastAsia="Times New Roman" w:hAnsi="Times New Roman" w:cs="Times New Roman"/>
          <w:sz w:val="24"/>
        </w:rPr>
        <w:t>Gunjah</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Prov</w:t>
      </w:r>
      <w:proofErr w:type="spellEnd"/>
      <w:r w:rsidRPr="00D73653">
        <w:rPr>
          <w:rFonts w:ascii="Times New Roman" w:eastAsia="Times New Roman" w:hAnsi="Times New Roman" w:cs="Times New Roman"/>
          <w:sz w:val="24"/>
        </w:rPr>
        <w:t xml:space="preserve"> Med J </w:t>
      </w:r>
      <w:proofErr w:type="spellStart"/>
      <w:r w:rsidRPr="00D73653">
        <w:rPr>
          <w:rFonts w:ascii="Times New Roman" w:eastAsia="Times New Roman" w:hAnsi="Times New Roman" w:cs="Times New Roman"/>
          <w:sz w:val="24"/>
        </w:rPr>
        <w:t>Retrosp</w:t>
      </w:r>
      <w:proofErr w:type="spellEnd"/>
      <w:r w:rsidRPr="00D73653">
        <w:rPr>
          <w:rFonts w:ascii="Times New Roman" w:eastAsia="Times New Roman" w:hAnsi="Times New Roman" w:cs="Times New Roman"/>
          <w:sz w:val="24"/>
        </w:rPr>
        <w:t xml:space="preserve"> Med Sci. </w:t>
      </w:r>
      <w:proofErr w:type="gramStart"/>
      <w:r w:rsidRPr="00D73653">
        <w:rPr>
          <w:rFonts w:ascii="Times New Roman" w:eastAsia="Times New Roman" w:hAnsi="Times New Roman" w:cs="Times New Roman"/>
          <w:sz w:val="24"/>
        </w:rPr>
        <w:t>1843;5:363</w:t>
      </w:r>
      <w:proofErr w:type="gramEnd"/>
      <w:r w:rsidRPr="00D73653">
        <w:rPr>
          <w:rFonts w:ascii="Times New Roman" w:eastAsia="Times New Roman" w:hAnsi="Times New Roman" w:cs="Times New Roman"/>
          <w:sz w:val="24"/>
        </w:rPr>
        <w:t xml:space="preserve">–9. </w:t>
      </w:r>
    </w:p>
    <w:p w14:paraId="06EB8546"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14. Gowers WR (William R. Epilepsy and other chronic convulsive </w:t>
      </w:r>
      <w:proofErr w:type="gramStart"/>
      <w:r w:rsidRPr="00D73653">
        <w:rPr>
          <w:rFonts w:ascii="Times New Roman" w:eastAsia="Times New Roman" w:hAnsi="Times New Roman" w:cs="Times New Roman"/>
          <w:sz w:val="24"/>
        </w:rPr>
        <w:t>diseases :</w:t>
      </w:r>
      <w:proofErr w:type="gramEnd"/>
      <w:r w:rsidRPr="00D73653">
        <w:rPr>
          <w:rFonts w:ascii="Times New Roman" w:eastAsia="Times New Roman" w:hAnsi="Times New Roman" w:cs="Times New Roman"/>
          <w:sz w:val="24"/>
        </w:rPr>
        <w:t xml:space="preserve"> their causes, symptoms, &amp; treatment [Internet]. </w:t>
      </w:r>
      <w:proofErr w:type="gramStart"/>
      <w:r w:rsidRPr="00D73653">
        <w:rPr>
          <w:rFonts w:ascii="Times New Roman" w:eastAsia="Times New Roman" w:hAnsi="Times New Roman" w:cs="Times New Roman"/>
          <w:sz w:val="24"/>
        </w:rPr>
        <w:t>London :</w:t>
      </w:r>
      <w:proofErr w:type="gramEnd"/>
      <w:r w:rsidRPr="00D73653">
        <w:rPr>
          <w:rFonts w:ascii="Times New Roman" w:eastAsia="Times New Roman" w:hAnsi="Times New Roman" w:cs="Times New Roman"/>
          <w:sz w:val="24"/>
        </w:rPr>
        <w:t xml:space="preserve"> Churchill; 1881. Available from: http://archive.org/details/epilepsyotherchr00goweuoft</w:t>
      </w:r>
    </w:p>
    <w:p w14:paraId="14647625"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15. </w:t>
      </w:r>
      <w:proofErr w:type="spellStart"/>
      <w:r w:rsidRPr="00D73653">
        <w:rPr>
          <w:rFonts w:ascii="Times New Roman" w:eastAsia="Times New Roman" w:hAnsi="Times New Roman" w:cs="Times New Roman"/>
          <w:sz w:val="24"/>
        </w:rPr>
        <w:t>Mechoulam</w:t>
      </w:r>
      <w:proofErr w:type="spellEnd"/>
      <w:r w:rsidRPr="00D73653">
        <w:rPr>
          <w:rFonts w:ascii="Times New Roman" w:eastAsia="Times New Roman" w:hAnsi="Times New Roman" w:cs="Times New Roman"/>
          <w:sz w:val="24"/>
        </w:rPr>
        <w:t xml:space="preserve"> R, Parker LA. The endocannabinoid system and the brain. </w:t>
      </w:r>
      <w:proofErr w:type="spellStart"/>
      <w:r w:rsidRPr="00D73653">
        <w:rPr>
          <w:rFonts w:ascii="Times New Roman" w:eastAsia="Times New Roman" w:hAnsi="Times New Roman" w:cs="Times New Roman"/>
          <w:sz w:val="24"/>
        </w:rPr>
        <w:t>Annu</w:t>
      </w:r>
      <w:proofErr w:type="spellEnd"/>
      <w:r w:rsidRPr="00D73653">
        <w:rPr>
          <w:rFonts w:ascii="Times New Roman" w:eastAsia="Times New Roman" w:hAnsi="Times New Roman" w:cs="Times New Roman"/>
          <w:sz w:val="24"/>
        </w:rPr>
        <w:t xml:space="preserve"> Rev Psychol. </w:t>
      </w:r>
      <w:proofErr w:type="gramStart"/>
      <w:r w:rsidRPr="00D73653">
        <w:rPr>
          <w:rFonts w:ascii="Times New Roman" w:eastAsia="Times New Roman" w:hAnsi="Times New Roman" w:cs="Times New Roman"/>
          <w:sz w:val="24"/>
        </w:rPr>
        <w:t>2013;64:21</w:t>
      </w:r>
      <w:proofErr w:type="gramEnd"/>
      <w:r w:rsidRPr="00D73653">
        <w:rPr>
          <w:rFonts w:ascii="Times New Roman" w:eastAsia="Times New Roman" w:hAnsi="Times New Roman" w:cs="Times New Roman"/>
          <w:sz w:val="24"/>
        </w:rPr>
        <w:t xml:space="preserve">–47. </w:t>
      </w:r>
    </w:p>
    <w:p w14:paraId="6D152741"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16. </w:t>
      </w:r>
      <w:proofErr w:type="spellStart"/>
      <w:r w:rsidRPr="00D73653">
        <w:rPr>
          <w:rFonts w:ascii="Times New Roman" w:eastAsia="Times New Roman" w:hAnsi="Times New Roman" w:cs="Times New Roman"/>
          <w:sz w:val="24"/>
        </w:rPr>
        <w:t>Baulieu</w:t>
      </w:r>
      <w:proofErr w:type="spellEnd"/>
      <w:r w:rsidRPr="00D73653">
        <w:rPr>
          <w:rFonts w:ascii="Times New Roman" w:eastAsia="Times New Roman" w:hAnsi="Times New Roman" w:cs="Times New Roman"/>
          <w:sz w:val="24"/>
        </w:rPr>
        <w:t xml:space="preserve"> EE, Robel P. </w:t>
      </w:r>
      <w:proofErr w:type="spellStart"/>
      <w:r w:rsidRPr="00D73653">
        <w:rPr>
          <w:rFonts w:ascii="Times New Roman" w:eastAsia="Times New Roman" w:hAnsi="Times New Roman" w:cs="Times New Roman"/>
          <w:sz w:val="24"/>
        </w:rPr>
        <w:t>Neurosteroids</w:t>
      </w:r>
      <w:proofErr w:type="spellEnd"/>
      <w:r w:rsidRPr="00D73653">
        <w:rPr>
          <w:rFonts w:ascii="Times New Roman" w:eastAsia="Times New Roman" w:hAnsi="Times New Roman" w:cs="Times New Roman"/>
          <w:sz w:val="24"/>
        </w:rPr>
        <w:t xml:space="preserve">: a new brain function? J Steroid </w:t>
      </w:r>
      <w:proofErr w:type="spellStart"/>
      <w:r w:rsidRPr="00D73653">
        <w:rPr>
          <w:rFonts w:ascii="Times New Roman" w:eastAsia="Times New Roman" w:hAnsi="Times New Roman" w:cs="Times New Roman"/>
          <w:sz w:val="24"/>
        </w:rPr>
        <w:t>Biochem</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Mol</w:t>
      </w:r>
      <w:proofErr w:type="spellEnd"/>
      <w:r w:rsidRPr="00D73653">
        <w:rPr>
          <w:rFonts w:ascii="Times New Roman" w:eastAsia="Times New Roman" w:hAnsi="Times New Roman" w:cs="Times New Roman"/>
          <w:sz w:val="24"/>
        </w:rPr>
        <w:t xml:space="preserve"> Biol. </w:t>
      </w:r>
      <w:proofErr w:type="gramStart"/>
      <w:r w:rsidRPr="00D73653">
        <w:rPr>
          <w:rFonts w:ascii="Times New Roman" w:eastAsia="Times New Roman" w:hAnsi="Times New Roman" w:cs="Times New Roman"/>
          <w:sz w:val="24"/>
        </w:rPr>
        <w:t>1990;37:395</w:t>
      </w:r>
      <w:proofErr w:type="gramEnd"/>
      <w:r w:rsidRPr="00D73653">
        <w:rPr>
          <w:rFonts w:ascii="Times New Roman" w:eastAsia="Times New Roman" w:hAnsi="Times New Roman" w:cs="Times New Roman"/>
          <w:sz w:val="24"/>
        </w:rPr>
        <w:t xml:space="preserve">–403. </w:t>
      </w:r>
    </w:p>
    <w:p w14:paraId="5F8FE332"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17. </w:t>
      </w:r>
      <w:proofErr w:type="spellStart"/>
      <w:r w:rsidRPr="00D73653">
        <w:rPr>
          <w:rFonts w:ascii="Times New Roman" w:eastAsia="Times New Roman" w:hAnsi="Times New Roman" w:cs="Times New Roman"/>
          <w:sz w:val="24"/>
        </w:rPr>
        <w:t>Compagnone</w:t>
      </w:r>
      <w:proofErr w:type="spellEnd"/>
      <w:r w:rsidRPr="00D73653">
        <w:rPr>
          <w:rFonts w:ascii="Times New Roman" w:eastAsia="Times New Roman" w:hAnsi="Times New Roman" w:cs="Times New Roman"/>
          <w:sz w:val="24"/>
        </w:rPr>
        <w:t xml:space="preserve"> NA, Mellon SH. </w:t>
      </w:r>
      <w:proofErr w:type="spellStart"/>
      <w:r w:rsidRPr="00D73653">
        <w:rPr>
          <w:rFonts w:ascii="Times New Roman" w:eastAsia="Times New Roman" w:hAnsi="Times New Roman" w:cs="Times New Roman"/>
          <w:sz w:val="24"/>
        </w:rPr>
        <w:t>Neurosteroids</w:t>
      </w:r>
      <w:proofErr w:type="spellEnd"/>
      <w:r w:rsidRPr="00D73653">
        <w:rPr>
          <w:rFonts w:ascii="Times New Roman" w:eastAsia="Times New Roman" w:hAnsi="Times New Roman" w:cs="Times New Roman"/>
          <w:sz w:val="24"/>
        </w:rPr>
        <w:t xml:space="preserve">: biosynthesis and function of these novel neuromodulators. Front </w:t>
      </w:r>
      <w:proofErr w:type="spellStart"/>
      <w:r w:rsidRPr="00D73653">
        <w:rPr>
          <w:rFonts w:ascii="Times New Roman" w:eastAsia="Times New Roman" w:hAnsi="Times New Roman" w:cs="Times New Roman"/>
          <w:sz w:val="24"/>
        </w:rPr>
        <w:t>Neuroendocrinol</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2000;21:1</w:t>
      </w:r>
      <w:proofErr w:type="gramEnd"/>
      <w:r w:rsidRPr="00D73653">
        <w:rPr>
          <w:rFonts w:ascii="Times New Roman" w:eastAsia="Times New Roman" w:hAnsi="Times New Roman" w:cs="Times New Roman"/>
          <w:sz w:val="24"/>
        </w:rPr>
        <w:t xml:space="preserve">–56. </w:t>
      </w:r>
    </w:p>
    <w:p w14:paraId="2E0BD54C"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18. Jacob TC, Moss SJ, </w:t>
      </w:r>
      <w:proofErr w:type="spellStart"/>
      <w:r w:rsidRPr="00D73653">
        <w:rPr>
          <w:rFonts w:ascii="Times New Roman" w:eastAsia="Times New Roman" w:hAnsi="Times New Roman" w:cs="Times New Roman"/>
          <w:sz w:val="24"/>
        </w:rPr>
        <w:t>Jurd</w:t>
      </w:r>
      <w:proofErr w:type="spellEnd"/>
      <w:r w:rsidRPr="00D73653">
        <w:rPr>
          <w:rFonts w:ascii="Times New Roman" w:eastAsia="Times New Roman" w:hAnsi="Times New Roman" w:cs="Times New Roman"/>
          <w:sz w:val="24"/>
        </w:rPr>
        <w:t xml:space="preserve"> R. GABA(A) receptor trafficking and its role in the dynamic modulation of neuronal inhibition. Nat Rev </w:t>
      </w:r>
      <w:proofErr w:type="spellStart"/>
      <w:r w:rsidRPr="00D73653">
        <w:rPr>
          <w:rFonts w:ascii="Times New Roman" w:eastAsia="Times New Roman" w:hAnsi="Times New Roman" w:cs="Times New Roman"/>
          <w:sz w:val="24"/>
        </w:rPr>
        <w:t>Neurosci</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2008;9:331</w:t>
      </w:r>
      <w:proofErr w:type="gramEnd"/>
      <w:r w:rsidRPr="00D73653">
        <w:rPr>
          <w:rFonts w:ascii="Times New Roman" w:eastAsia="Times New Roman" w:hAnsi="Times New Roman" w:cs="Times New Roman"/>
          <w:sz w:val="24"/>
        </w:rPr>
        <w:t xml:space="preserve">–43. </w:t>
      </w:r>
    </w:p>
    <w:p w14:paraId="1702A02D"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19. </w:t>
      </w:r>
      <w:proofErr w:type="spellStart"/>
      <w:r w:rsidRPr="00D73653">
        <w:rPr>
          <w:rFonts w:ascii="Times New Roman" w:eastAsia="Times New Roman" w:hAnsi="Times New Roman" w:cs="Times New Roman"/>
          <w:sz w:val="24"/>
        </w:rPr>
        <w:t>Zorumski</w:t>
      </w:r>
      <w:proofErr w:type="spellEnd"/>
      <w:r w:rsidRPr="00D73653">
        <w:rPr>
          <w:rFonts w:ascii="Times New Roman" w:eastAsia="Times New Roman" w:hAnsi="Times New Roman" w:cs="Times New Roman"/>
          <w:sz w:val="24"/>
        </w:rPr>
        <w:t xml:space="preserve"> CF, Paul SM, Izumi Y, Covey DF, </w:t>
      </w:r>
      <w:proofErr w:type="spellStart"/>
      <w:r w:rsidRPr="00D73653">
        <w:rPr>
          <w:rFonts w:ascii="Times New Roman" w:eastAsia="Times New Roman" w:hAnsi="Times New Roman" w:cs="Times New Roman"/>
          <w:sz w:val="24"/>
        </w:rPr>
        <w:t>Mennerick</w:t>
      </w:r>
      <w:proofErr w:type="spellEnd"/>
      <w:r w:rsidRPr="00D73653">
        <w:rPr>
          <w:rFonts w:ascii="Times New Roman" w:eastAsia="Times New Roman" w:hAnsi="Times New Roman" w:cs="Times New Roman"/>
          <w:sz w:val="24"/>
        </w:rPr>
        <w:t xml:space="preserve"> S. </w:t>
      </w:r>
      <w:proofErr w:type="spellStart"/>
      <w:r w:rsidRPr="00D73653">
        <w:rPr>
          <w:rFonts w:ascii="Times New Roman" w:eastAsia="Times New Roman" w:hAnsi="Times New Roman" w:cs="Times New Roman"/>
          <w:sz w:val="24"/>
        </w:rPr>
        <w:t>Neurosteroids</w:t>
      </w:r>
      <w:proofErr w:type="spellEnd"/>
      <w:r w:rsidRPr="00D73653">
        <w:rPr>
          <w:rFonts w:ascii="Times New Roman" w:eastAsia="Times New Roman" w:hAnsi="Times New Roman" w:cs="Times New Roman"/>
          <w:sz w:val="24"/>
        </w:rPr>
        <w:t xml:space="preserve">, stress and depression: Potential therapeutic opportunities. </w:t>
      </w:r>
      <w:proofErr w:type="spellStart"/>
      <w:r w:rsidRPr="00D73653">
        <w:rPr>
          <w:rFonts w:ascii="Times New Roman" w:eastAsia="Times New Roman" w:hAnsi="Times New Roman" w:cs="Times New Roman"/>
          <w:sz w:val="24"/>
        </w:rPr>
        <w:t>Neurosci</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Biobehav</w:t>
      </w:r>
      <w:proofErr w:type="spellEnd"/>
      <w:r w:rsidRPr="00D73653">
        <w:rPr>
          <w:rFonts w:ascii="Times New Roman" w:eastAsia="Times New Roman" w:hAnsi="Times New Roman" w:cs="Times New Roman"/>
          <w:sz w:val="24"/>
        </w:rPr>
        <w:t xml:space="preserve"> Rev. </w:t>
      </w:r>
      <w:proofErr w:type="gramStart"/>
      <w:r w:rsidRPr="00D73653">
        <w:rPr>
          <w:rFonts w:ascii="Times New Roman" w:eastAsia="Times New Roman" w:hAnsi="Times New Roman" w:cs="Times New Roman"/>
          <w:sz w:val="24"/>
        </w:rPr>
        <w:t>2013;37:109</w:t>
      </w:r>
      <w:proofErr w:type="gramEnd"/>
      <w:r w:rsidRPr="00D73653">
        <w:rPr>
          <w:rFonts w:ascii="Times New Roman" w:eastAsia="Times New Roman" w:hAnsi="Times New Roman" w:cs="Times New Roman"/>
          <w:sz w:val="24"/>
        </w:rPr>
        <w:t xml:space="preserve">–22. </w:t>
      </w:r>
    </w:p>
    <w:p w14:paraId="5AC79079" w14:textId="2925D89B" w:rsidR="00D73653" w:rsidRPr="0037575A" w:rsidRDefault="00D73653">
      <w:pPr>
        <w:widowControl w:val="0"/>
        <w:autoSpaceDE w:val="0"/>
        <w:autoSpaceDN w:val="0"/>
        <w:adjustRightInd w:val="0"/>
        <w:rPr>
          <w:rFonts w:ascii="Times New Roman" w:eastAsia="Times New Roman" w:hAnsi="Times New Roman" w:cs="Times New Roman"/>
          <w:b/>
          <w:sz w:val="24"/>
        </w:rPr>
      </w:pPr>
      <w:r w:rsidRPr="00D73653">
        <w:rPr>
          <w:rFonts w:ascii="Times New Roman" w:eastAsia="Times New Roman" w:hAnsi="Times New Roman" w:cs="Times New Roman"/>
          <w:sz w:val="24"/>
        </w:rPr>
        <w:t xml:space="preserve">20. </w:t>
      </w:r>
      <w:proofErr w:type="spellStart"/>
      <w:r w:rsidRPr="00D73653">
        <w:rPr>
          <w:rFonts w:ascii="Times New Roman" w:eastAsia="Times New Roman" w:hAnsi="Times New Roman" w:cs="Times New Roman"/>
          <w:sz w:val="24"/>
        </w:rPr>
        <w:t>Bialer</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Johannessen</w:t>
      </w:r>
      <w:proofErr w:type="spellEnd"/>
      <w:r w:rsidRPr="00D73653">
        <w:rPr>
          <w:rFonts w:ascii="Times New Roman" w:eastAsia="Times New Roman" w:hAnsi="Times New Roman" w:cs="Times New Roman"/>
          <w:sz w:val="24"/>
        </w:rPr>
        <w:t xml:space="preserve"> SI, Levy RH, </w:t>
      </w:r>
      <w:proofErr w:type="spellStart"/>
      <w:r w:rsidRPr="00D73653">
        <w:rPr>
          <w:rFonts w:ascii="Times New Roman" w:eastAsia="Times New Roman" w:hAnsi="Times New Roman" w:cs="Times New Roman"/>
          <w:sz w:val="24"/>
        </w:rPr>
        <w:t>Perucca</w:t>
      </w:r>
      <w:proofErr w:type="spellEnd"/>
      <w:r w:rsidRPr="00D73653">
        <w:rPr>
          <w:rFonts w:ascii="Times New Roman" w:eastAsia="Times New Roman" w:hAnsi="Times New Roman" w:cs="Times New Roman"/>
          <w:sz w:val="24"/>
        </w:rPr>
        <w:t xml:space="preserve"> E, Tomson T, White HS. Progress report on new antiepileptic drugs: A summary of the Thirteenth </w:t>
      </w:r>
      <w:proofErr w:type="spellStart"/>
      <w:r w:rsidRPr="00D73653">
        <w:rPr>
          <w:rFonts w:ascii="Times New Roman" w:eastAsia="Times New Roman" w:hAnsi="Times New Roman" w:cs="Times New Roman"/>
          <w:sz w:val="24"/>
        </w:rPr>
        <w:t>Eilat</w:t>
      </w:r>
      <w:proofErr w:type="spellEnd"/>
      <w:r w:rsidRPr="00D73653">
        <w:rPr>
          <w:rFonts w:ascii="Times New Roman" w:eastAsia="Times New Roman" w:hAnsi="Times New Roman" w:cs="Times New Roman"/>
          <w:sz w:val="24"/>
        </w:rPr>
        <w:t xml:space="preserve"> Conference on New Antiepileptic Drugs and Devices (EILAT XIII).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2017;58:181</w:t>
      </w:r>
      <w:proofErr w:type="gramEnd"/>
      <w:r w:rsidRPr="00D73653">
        <w:rPr>
          <w:rFonts w:ascii="Times New Roman" w:eastAsia="Times New Roman" w:hAnsi="Times New Roman" w:cs="Times New Roman"/>
          <w:sz w:val="24"/>
        </w:rPr>
        <w:t>–221</w:t>
      </w:r>
      <w:r w:rsidRPr="0037575A">
        <w:rPr>
          <w:rFonts w:ascii="Times New Roman" w:eastAsia="Times New Roman" w:hAnsi="Times New Roman" w:cs="Times New Roman"/>
          <w:b/>
          <w:sz w:val="24"/>
        </w:rPr>
        <w:t>.</w:t>
      </w:r>
      <w:r w:rsidR="0037575A" w:rsidRPr="0037575A">
        <w:rPr>
          <w:rFonts w:ascii="Times New Roman" w:eastAsia="Times New Roman" w:hAnsi="Times New Roman" w:cs="Times New Roman"/>
          <w:b/>
          <w:sz w:val="24"/>
        </w:rPr>
        <w:t>**</w:t>
      </w:r>
      <w:r w:rsidR="0037575A">
        <w:rPr>
          <w:rFonts w:ascii="Times New Roman" w:eastAsia="Times New Roman" w:hAnsi="Times New Roman" w:cs="Times New Roman"/>
          <w:b/>
          <w:sz w:val="24"/>
        </w:rPr>
        <w:t>Conference proceedings on</w:t>
      </w:r>
      <w:r w:rsidR="0037575A" w:rsidRPr="0037575A">
        <w:rPr>
          <w:rFonts w:ascii="Times New Roman" w:eastAsia="Times New Roman" w:hAnsi="Times New Roman" w:cs="Times New Roman"/>
          <w:b/>
          <w:sz w:val="24"/>
        </w:rPr>
        <w:t xml:space="preserve"> antiepileptic drugs under development.</w:t>
      </w:r>
      <w:r w:rsidRPr="0037575A">
        <w:rPr>
          <w:rFonts w:ascii="Times New Roman" w:eastAsia="Times New Roman" w:hAnsi="Times New Roman" w:cs="Times New Roman"/>
          <w:b/>
          <w:sz w:val="24"/>
        </w:rPr>
        <w:t xml:space="preserve"> </w:t>
      </w:r>
    </w:p>
    <w:p w14:paraId="34FE5FA7"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lastRenderedPageBreak/>
        <w:t xml:space="preserve">21. Reddy DS, </w:t>
      </w:r>
      <w:proofErr w:type="spellStart"/>
      <w:r w:rsidRPr="00D73653">
        <w:rPr>
          <w:rFonts w:ascii="Times New Roman" w:eastAsia="Times New Roman" w:hAnsi="Times New Roman" w:cs="Times New Roman"/>
          <w:sz w:val="24"/>
        </w:rPr>
        <w:t>Rogawski</w:t>
      </w:r>
      <w:proofErr w:type="spellEnd"/>
      <w:r w:rsidRPr="00D73653">
        <w:rPr>
          <w:rFonts w:ascii="Times New Roman" w:eastAsia="Times New Roman" w:hAnsi="Times New Roman" w:cs="Times New Roman"/>
          <w:sz w:val="24"/>
        </w:rPr>
        <w:t xml:space="preserve"> MA. </w:t>
      </w:r>
      <w:proofErr w:type="spellStart"/>
      <w:r w:rsidRPr="00D73653">
        <w:rPr>
          <w:rFonts w:ascii="Times New Roman" w:eastAsia="Times New Roman" w:hAnsi="Times New Roman" w:cs="Times New Roman"/>
          <w:sz w:val="24"/>
        </w:rPr>
        <w:t>Neurosteroid</w:t>
      </w:r>
      <w:proofErr w:type="spellEnd"/>
      <w:r w:rsidRPr="00D73653">
        <w:rPr>
          <w:rFonts w:ascii="Times New Roman" w:eastAsia="Times New Roman" w:hAnsi="Times New Roman" w:cs="Times New Roman"/>
          <w:sz w:val="24"/>
        </w:rPr>
        <w:t xml:space="preserve"> replacement therapy for </w:t>
      </w:r>
      <w:proofErr w:type="spellStart"/>
      <w:r w:rsidRPr="00D73653">
        <w:rPr>
          <w:rFonts w:ascii="Times New Roman" w:eastAsia="Times New Roman" w:hAnsi="Times New Roman" w:cs="Times New Roman"/>
          <w:sz w:val="24"/>
        </w:rPr>
        <w:t>catamenial</w:t>
      </w:r>
      <w:proofErr w:type="spellEnd"/>
      <w:r w:rsidRPr="00D73653">
        <w:rPr>
          <w:rFonts w:ascii="Times New Roman" w:eastAsia="Times New Roman" w:hAnsi="Times New Roman" w:cs="Times New Roman"/>
          <w:sz w:val="24"/>
        </w:rPr>
        <w:t xml:space="preserve"> epilepsy. </w:t>
      </w:r>
      <w:proofErr w:type="spellStart"/>
      <w:r w:rsidRPr="00D73653">
        <w:rPr>
          <w:rFonts w:ascii="Times New Roman" w:eastAsia="Times New Roman" w:hAnsi="Times New Roman" w:cs="Times New Roman"/>
          <w:sz w:val="24"/>
        </w:rPr>
        <w:t>Neurotherapeutics</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2009;6:392</w:t>
      </w:r>
      <w:proofErr w:type="gramEnd"/>
      <w:r w:rsidRPr="00D73653">
        <w:rPr>
          <w:rFonts w:ascii="Times New Roman" w:eastAsia="Times New Roman" w:hAnsi="Times New Roman" w:cs="Times New Roman"/>
          <w:sz w:val="24"/>
        </w:rPr>
        <w:t xml:space="preserve">–401. </w:t>
      </w:r>
    </w:p>
    <w:p w14:paraId="1DA86083"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22. </w:t>
      </w:r>
      <w:proofErr w:type="spellStart"/>
      <w:r w:rsidRPr="00D73653">
        <w:rPr>
          <w:rFonts w:ascii="Times New Roman" w:eastAsia="Times New Roman" w:hAnsi="Times New Roman" w:cs="Times New Roman"/>
          <w:sz w:val="24"/>
        </w:rPr>
        <w:t>Zoncu</w:t>
      </w:r>
      <w:proofErr w:type="spellEnd"/>
      <w:r w:rsidRPr="00D73653">
        <w:rPr>
          <w:rFonts w:ascii="Times New Roman" w:eastAsia="Times New Roman" w:hAnsi="Times New Roman" w:cs="Times New Roman"/>
          <w:sz w:val="24"/>
        </w:rPr>
        <w:t xml:space="preserve"> R, </w:t>
      </w:r>
      <w:proofErr w:type="spellStart"/>
      <w:r w:rsidRPr="00D73653">
        <w:rPr>
          <w:rFonts w:ascii="Times New Roman" w:eastAsia="Times New Roman" w:hAnsi="Times New Roman" w:cs="Times New Roman"/>
          <w:sz w:val="24"/>
        </w:rPr>
        <w:t>Efeyan</w:t>
      </w:r>
      <w:proofErr w:type="spellEnd"/>
      <w:r w:rsidRPr="00D73653">
        <w:rPr>
          <w:rFonts w:ascii="Times New Roman" w:eastAsia="Times New Roman" w:hAnsi="Times New Roman" w:cs="Times New Roman"/>
          <w:sz w:val="24"/>
        </w:rPr>
        <w:t xml:space="preserve"> A, Sabatini DM. </w:t>
      </w:r>
      <w:proofErr w:type="spellStart"/>
      <w:r w:rsidRPr="00D73653">
        <w:rPr>
          <w:rFonts w:ascii="Times New Roman" w:eastAsia="Times New Roman" w:hAnsi="Times New Roman" w:cs="Times New Roman"/>
          <w:sz w:val="24"/>
        </w:rPr>
        <w:t>mTOR</w:t>
      </w:r>
      <w:proofErr w:type="spellEnd"/>
      <w:r w:rsidRPr="00D73653">
        <w:rPr>
          <w:rFonts w:ascii="Times New Roman" w:eastAsia="Times New Roman" w:hAnsi="Times New Roman" w:cs="Times New Roman"/>
          <w:sz w:val="24"/>
        </w:rPr>
        <w:t xml:space="preserve">: from growth signal integration to cancer, diabetes and ageing. Nat Rev </w:t>
      </w:r>
      <w:proofErr w:type="spellStart"/>
      <w:r w:rsidRPr="00D73653">
        <w:rPr>
          <w:rFonts w:ascii="Times New Roman" w:eastAsia="Times New Roman" w:hAnsi="Times New Roman" w:cs="Times New Roman"/>
          <w:sz w:val="24"/>
        </w:rPr>
        <w:t>Mol</w:t>
      </w:r>
      <w:proofErr w:type="spellEnd"/>
      <w:r w:rsidRPr="00D73653">
        <w:rPr>
          <w:rFonts w:ascii="Times New Roman" w:eastAsia="Times New Roman" w:hAnsi="Times New Roman" w:cs="Times New Roman"/>
          <w:sz w:val="24"/>
        </w:rPr>
        <w:t xml:space="preserve"> Cell Biol. </w:t>
      </w:r>
      <w:proofErr w:type="gramStart"/>
      <w:r w:rsidRPr="00D73653">
        <w:rPr>
          <w:rFonts w:ascii="Times New Roman" w:eastAsia="Times New Roman" w:hAnsi="Times New Roman" w:cs="Times New Roman"/>
          <w:sz w:val="24"/>
        </w:rPr>
        <w:t>2011;12:21</w:t>
      </w:r>
      <w:proofErr w:type="gramEnd"/>
      <w:r w:rsidRPr="00D73653">
        <w:rPr>
          <w:rFonts w:ascii="Times New Roman" w:eastAsia="Times New Roman" w:hAnsi="Times New Roman" w:cs="Times New Roman"/>
          <w:sz w:val="24"/>
        </w:rPr>
        <w:t xml:space="preserve">–35. </w:t>
      </w:r>
    </w:p>
    <w:p w14:paraId="5F8B4912"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23. </w:t>
      </w:r>
      <w:proofErr w:type="spellStart"/>
      <w:r w:rsidRPr="00D73653">
        <w:rPr>
          <w:rFonts w:ascii="Times New Roman" w:eastAsia="Times New Roman" w:hAnsi="Times New Roman" w:cs="Times New Roman"/>
          <w:sz w:val="24"/>
        </w:rPr>
        <w:t>Citraro</w:t>
      </w:r>
      <w:proofErr w:type="spellEnd"/>
      <w:r w:rsidRPr="00D73653">
        <w:rPr>
          <w:rFonts w:ascii="Times New Roman" w:eastAsia="Times New Roman" w:hAnsi="Times New Roman" w:cs="Times New Roman"/>
          <w:sz w:val="24"/>
        </w:rPr>
        <w:t xml:space="preserve"> R, Leo A, </w:t>
      </w:r>
      <w:proofErr w:type="spellStart"/>
      <w:r w:rsidRPr="00D73653">
        <w:rPr>
          <w:rFonts w:ascii="Times New Roman" w:eastAsia="Times New Roman" w:hAnsi="Times New Roman" w:cs="Times New Roman"/>
          <w:sz w:val="24"/>
        </w:rPr>
        <w:t>Constanti</w:t>
      </w:r>
      <w:proofErr w:type="spellEnd"/>
      <w:r w:rsidRPr="00D73653">
        <w:rPr>
          <w:rFonts w:ascii="Times New Roman" w:eastAsia="Times New Roman" w:hAnsi="Times New Roman" w:cs="Times New Roman"/>
          <w:sz w:val="24"/>
        </w:rPr>
        <w:t xml:space="preserve"> A, Russo E, De </w:t>
      </w:r>
      <w:proofErr w:type="spellStart"/>
      <w:r w:rsidRPr="00D73653">
        <w:rPr>
          <w:rFonts w:ascii="Times New Roman" w:eastAsia="Times New Roman" w:hAnsi="Times New Roman" w:cs="Times New Roman"/>
          <w:sz w:val="24"/>
        </w:rPr>
        <w:t>Sarro</w:t>
      </w:r>
      <w:proofErr w:type="spellEnd"/>
      <w:r w:rsidRPr="00D73653">
        <w:rPr>
          <w:rFonts w:ascii="Times New Roman" w:eastAsia="Times New Roman" w:hAnsi="Times New Roman" w:cs="Times New Roman"/>
          <w:sz w:val="24"/>
        </w:rPr>
        <w:t xml:space="preserve"> G. </w:t>
      </w:r>
      <w:proofErr w:type="spellStart"/>
      <w:r w:rsidRPr="00D73653">
        <w:rPr>
          <w:rFonts w:ascii="Times New Roman" w:eastAsia="Times New Roman" w:hAnsi="Times New Roman" w:cs="Times New Roman"/>
          <w:sz w:val="24"/>
        </w:rPr>
        <w:t>mTOR</w:t>
      </w:r>
      <w:proofErr w:type="spellEnd"/>
      <w:r w:rsidRPr="00D73653">
        <w:rPr>
          <w:rFonts w:ascii="Times New Roman" w:eastAsia="Times New Roman" w:hAnsi="Times New Roman" w:cs="Times New Roman"/>
          <w:sz w:val="24"/>
        </w:rPr>
        <w:t xml:space="preserve"> pathway inhibition as a new therapeutic strategy in epilepsy and epileptogenesis.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Res. </w:t>
      </w:r>
      <w:proofErr w:type="gramStart"/>
      <w:r w:rsidRPr="00D73653">
        <w:rPr>
          <w:rFonts w:ascii="Times New Roman" w:eastAsia="Times New Roman" w:hAnsi="Times New Roman" w:cs="Times New Roman"/>
          <w:sz w:val="24"/>
        </w:rPr>
        <w:t>2016;107:333</w:t>
      </w:r>
      <w:proofErr w:type="gramEnd"/>
      <w:r w:rsidRPr="00D73653">
        <w:rPr>
          <w:rFonts w:ascii="Times New Roman" w:eastAsia="Times New Roman" w:hAnsi="Times New Roman" w:cs="Times New Roman"/>
          <w:sz w:val="24"/>
        </w:rPr>
        <w:t xml:space="preserve">–43. </w:t>
      </w:r>
    </w:p>
    <w:p w14:paraId="7D7F1C50"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24. </w:t>
      </w:r>
      <w:proofErr w:type="spellStart"/>
      <w:r w:rsidRPr="00D73653">
        <w:rPr>
          <w:rFonts w:ascii="Times New Roman" w:eastAsia="Times New Roman" w:hAnsi="Times New Roman" w:cs="Times New Roman"/>
          <w:sz w:val="24"/>
        </w:rPr>
        <w:t>Laplante</w:t>
      </w:r>
      <w:proofErr w:type="spellEnd"/>
      <w:r w:rsidRPr="00D73653">
        <w:rPr>
          <w:rFonts w:ascii="Times New Roman" w:eastAsia="Times New Roman" w:hAnsi="Times New Roman" w:cs="Times New Roman"/>
          <w:sz w:val="24"/>
        </w:rPr>
        <w:t xml:space="preserve"> M, Sabatini DM. </w:t>
      </w:r>
      <w:proofErr w:type="spellStart"/>
      <w:r w:rsidRPr="00D73653">
        <w:rPr>
          <w:rFonts w:ascii="Times New Roman" w:eastAsia="Times New Roman" w:hAnsi="Times New Roman" w:cs="Times New Roman"/>
          <w:sz w:val="24"/>
        </w:rPr>
        <w:t>mTOR</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signaling</w:t>
      </w:r>
      <w:proofErr w:type="spellEnd"/>
      <w:r w:rsidRPr="00D73653">
        <w:rPr>
          <w:rFonts w:ascii="Times New Roman" w:eastAsia="Times New Roman" w:hAnsi="Times New Roman" w:cs="Times New Roman"/>
          <w:sz w:val="24"/>
        </w:rPr>
        <w:t xml:space="preserve"> in growth control and disease. Cell. </w:t>
      </w:r>
      <w:proofErr w:type="gramStart"/>
      <w:r w:rsidRPr="00D73653">
        <w:rPr>
          <w:rFonts w:ascii="Times New Roman" w:eastAsia="Times New Roman" w:hAnsi="Times New Roman" w:cs="Times New Roman"/>
          <w:sz w:val="24"/>
        </w:rPr>
        <w:t>2012;149:274</w:t>
      </w:r>
      <w:proofErr w:type="gramEnd"/>
      <w:r w:rsidRPr="00D73653">
        <w:rPr>
          <w:rFonts w:ascii="Times New Roman" w:eastAsia="Times New Roman" w:hAnsi="Times New Roman" w:cs="Times New Roman"/>
          <w:sz w:val="24"/>
        </w:rPr>
        <w:t xml:space="preserve">–93. </w:t>
      </w:r>
    </w:p>
    <w:p w14:paraId="106E3508"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25. </w:t>
      </w:r>
      <w:proofErr w:type="spellStart"/>
      <w:r w:rsidRPr="00D73653">
        <w:rPr>
          <w:rFonts w:ascii="Times New Roman" w:eastAsia="Times New Roman" w:hAnsi="Times New Roman" w:cs="Times New Roman"/>
          <w:sz w:val="24"/>
        </w:rPr>
        <w:t>Masino</w:t>
      </w:r>
      <w:proofErr w:type="spellEnd"/>
      <w:r w:rsidRPr="00D73653">
        <w:rPr>
          <w:rFonts w:ascii="Times New Roman" w:eastAsia="Times New Roman" w:hAnsi="Times New Roman" w:cs="Times New Roman"/>
          <w:sz w:val="24"/>
        </w:rPr>
        <w:t xml:space="preserve"> SA, Kawamura M, Ruskin DN. Adenosine receptors and epilepsy: current evidence and future potential. </w:t>
      </w:r>
      <w:proofErr w:type="spellStart"/>
      <w:r w:rsidRPr="00D73653">
        <w:rPr>
          <w:rFonts w:ascii="Times New Roman" w:eastAsia="Times New Roman" w:hAnsi="Times New Roman" w:cs="Times New Roman"/>
          <w:sz w:val="24"/>
        </w:rPr>
        <w:t>Int</w:t>
      </w:r>
      <w:proofErr w:type="spellEnd"/>
      <w:r w:rsidRPr="00D73653">
        <w:rPr>
          <w:rFonts w:ascii="Times New Roman" w:eastAsia="Times New Roman" w:hAnsi="Times New Roman" w:cs="Times New Roman"/>
          <w:sz w:val="24"/>
        </w:rPr>
        <w:t xml:space="preserve"> Rev </w:t>
      </w:r>
      <w:proofErr w:type="spellStart"/>
      <w:r w:rsidRPr="00D73653">
        <w:rPr>
          <w:rFonts w:ascii="Times New Roman" w:eastAsia="Times New Roman" w:hAnsi="Times New Roman" w:cs="Times New Roman"/>
          <w:sz w:val="24"/>
        </w:rPr>
        <w:t>Neurobiol</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2014;119:233</w:t>
      </w:r>
      <w:proofErr w:type="gramEnd"/>
      <w:r w:rsidRPr="00D73653">
        <w:rPr>
          <w:rFonts w:ascii="Times New Roman" w:eastAsia="Times New Roman" w:hAnsi="Times New Roman" w:cs="Times New Roman"/>
          <w:sz w:val="24"/>
        </w:rPr>
        <w:t xml:space="preserve">–55. </w:t>
      </w:r>
    </w:p>
    <w:p w14:paraId="6EF53311"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26. </w:t>
      </w:r>
      <w:proofErr w:type="spellStart"/>
      <w:r w:rsidRPr="00D73653">
        <w:rPr>
          <w:rFonts w:ascii="Times New Roman" w:eastAsia="Times New Roman" w:hAnsi="Times New Roman" w:cs="Times New Roman"/>
          <w:sz w:val="24"/>
        </w:rPr>
        <w:t>Łuszczki</w:t>
      </w:r>
      <w:proofErr w:type="spellEnd"/>
      <w:r w:rsidRPr="00D73653">
        <w:rPr>
          <w:rFonts w:ascii="Times New Roman" w:eastAsia="Times New Roman" w:hAnsi="Times New Roman" w:cs="Times New Roman"/>
          <w:sz w:val="24"/>
        </w:rPr>
        <w:t xml:space="preserve"> JJ, </w:t>
      </w:r>
      <w:proofErr w:type="spellStart"/>
      <w:r w:rsidRPr="00D73653">
        <w:rPr>
          <w:rFonts w:ascii="Times New Roman" w:eastAsia="Times New Roman" w:hAnsi="Times New Roman" w:cs="Times New Roman"/>
          <w:sz w:val="24"/>
        </w:rPr>
        <w:t>Kozicka</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Swiader</w:t>
      </w:r>
      <w:proofErr w:type="spellEnd"/>
      <w:r w:rsidRPr="00D73653">
        <w:rPr>
          <w:rFonts w:ascii="Times New Roman" w:eastAsia="Times New Roman" w:hAnsi="Times New Roman" w:cs="Times New Roman"/>
          <w:sz w:val="24"/>
        </w:rPr>
        <w:t xml:space="preserve"> MJ, </w:t>
      </w:r>
      <w:proofErr w:type="spellStart"/>
      <w:r w:rsidRPr="00D73653">
        <w:rPr>
          <w:rFonts w:ascii="Times New Roman" w:eastAsia="Times New Roman" w:hAnsi="Times New Roman" w:cs="Times New Roman"/>
          <w:sz w:val="24"/>
        </w:rPr>
        <w:t>Czuczwar</w:t>
      </w:r>
      <w:proofErr w:type="spellEnd"/>
      <w:r w:rsidRPr="00D73653">
        <w:rPr>
          <w:rFonts w:ascii="Times New Roman" w:eastAsia="Times New Roman" w:hAnsi="Times New Roman" w:cs="Times New Roman"/>
          <w:sz w:val="24"/>
        </w:rPr>
        <w:t xml:space="preserve"> SJ. 2-Chloro-N6-cyclopentyladenosine enhances the anticonvulsant action of carbamazepine in the mouse maximal electroshock-induced seizure model.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Rep. </w:t>
      </w:r>
      <w:proofErr w:type="gramStart"/>
      <w:r w:rsidRPr="00D73653">
        <w:rPr>
          <w:rFonts w:ascii="Times New Roman" w:eastAsia="Times New Roman" w:hAnsi="Times New Roman" w:cs="Times New Roman"/>
          <w:sz w:val="24"/>
        </w:rPr>
        <w:t>2005;57:787</w:t>
      </w:r>
      <w:proofErr w:type="gramEnd"/>
      <w:r w:rsidRPr="00D73653">
        <w:rPr>
          <w:rFonts w:ascii="Times New Roman" w:eastAsia="Times New Roman" w:hAnsi="Times New Roman" w:cs="Times New Roman"/>
          <w:sz w:val="24"/>
        </w:rPr>
        <w:t xml:space="preserve">–94. </w:t>
      </w:r>
    </w:p>
    <w:p w14:paraId="4FB51819"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27. </w:t>
      </w:r>
      <w:proofErr w:type="spellStart"/>
      <w:r w:rsidRPr="00D73653">
        <w:rPr>
          <w:rFonts w:ascii="Times New Roman" w:eastAsia="Times New Roman" w:hAnsi="Times New Roman" w:cs="Times New Roman"/>
          <w:sz w:val="24"/>
        </w:rPr>
        <w:t>Zuchora</w:t>
      </w:r>
      <w:proofErr w:type="spellEnd"/>
      <w:r w:rsidRPr="00D73653">
        <w:rPr>
          <w:rFonts w:ascii="Times New Roman" w:eastAsia="Times New Roman" w:hAnsi="Times New Roman" w:cs="Times New Roman"/>
          <w:sz w:val="24"/>
        </w:rPr>
        <w:t xml:space="preserve"> B, </w:t>
      </w:r>
      <w:proofErr w:type="spellStart"/>
      <w:r w:rsidRPr="00D73653">
        <w:rPr>
          <w:rFonts w:ascii="Times New Roman" w:eastAsia="Times New Roman" w:hAnsi="Times New Roman" w:cs="Times New Roman"/>
          <w:sz w:val="24"/>
        </w:rPr>
        <w:t>Wielosz</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Urbańska</w:t>
      </w:r>
      <w:proofErr w:type="spellEnd"/>
      <w:r w:rsidRPr="00D73653">
        <w:rPr>
          <w:rFonts w:ascii="Times New Roman" w:eastAsia="Times New Roman" w:hAnsi="Times New Roman" w:cs="Times New Roman"/>
          <w:sz w:val="24"/>
        </w:rPr>
        <w:t xml:space="preserve"> EM. Adenosine A1 receptors and the anticonvulsant potential of drugs effective in the model of 3-nitropropionic acid-induced seizures in mice. </w:t>
      </w:r>
      <w:proofErr w:type="spellStart"/>
      <w:r w:rsidRPr="00D73653">
        <w:rPr>
          <w:rFonts w:ascii="Times New Roman" w:eastAsia="Times New Roman" w:hAnsi="Times New Roman" w:cs="Times New Roman"/>
          <w:sz w:val="24"/>
        </w:rPr>
        <w:t>Eur</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Neuropsychopharmacol</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2005;15:85</w:t>
      </w:r>
      <w:proofErr w:type="gramEnd"/>
      <w:r w:rsidRPr="00D73653">
        <w:rPr>
          <w:rFonts w:ascii="Times New Roman" w:eastAsia="Times New Roman" w:hAnsi="Times New Roman" w:cs="Times New Roman"/>
          <w:sz w:val="24"/>
        </w:rPr>
        <w:t xml:space="preserve">–93. </w:t>
      </w:r>
    </w:p>
    <w:p w14:paraId="716A59E9"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28. Kumar V, Sharma A. Adenosine: an endogenous modulator of innate immune system with therapeutic potential. </w:t>
      </w:r>
      <w:proofErr w:type="spellStart"/>
      <w:r w:rsidRPr="00D73653">
        <w:rPr>
          <w:rFonts w:ascii="Times New Roman" w:eastAsia="Times New Roman" w:hAnsi="Times New Roman" w:cs="Times New Roman"/>
          <w:sz w:val="24"/>
        </w:rPr>
        <w:t>Eur</w:t>
      </w:r>
      <w:proofErr w:type="spellEnd"/>
      <w:r w:rsidRPr="00D73653">
        <w:rPr>
          <w:rFonts w:ascii="Times New Roman" w:eastAsia="Times New Roman" w:hAnsi="Times New Roman" w:cs="Times New Roman"/>
          <w:sz w:val="24"/>
        </w:rPr>
        <w:t xml:space="preserve"> J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2009;616:7</w:t>
      </w:r>
      <w:proofErr w:type="gramEnd"/>
      <w:r w:rsidRPr="00D73653">
        <w:rPr>
          <w:rFonts w:ascii="Times New Roman" w:eastAsia="Times New Roman" w:hAnsi="Times New Roman" w:cs="Times New Roman"/>
          <w:sz w:val="24"/>
        </w:rPr>
        <w:t xml:space="preserve">–15. </w:t>
      </w:r>
    </w:p>
    <w:p w14:paraId="18082FE4"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29. </w:t>
      </w:r>
      <w:proofErr w:type="spellStart"/>
      <w:r w:rsidRPr="00D73653">
        <w:rPr>
          <w:rFonts w:ascii="Times New Roman" w:eastAsia="Times New Roman" w:hAnsi="Times New Roman" w:cs="Times New Roman"/>
          <w:sz w:val="24"/>
        </w:rPr>
        <w:t>Aronica</w:t>
      </w:r>
      <w:proofErr w:type="spellEnd"/>
      <w:r w:rsidRPr="00D73653">
        <w:rPr>
          <w:rFonts w:ascii="Times New Roman" w:eastAsia="Times New Roman" w:hAnsi="Times New Roman" w:cs="Times New Roman"/>
          <w:sz w:val="24"/>
        </w:rPr>
        <w:t xml:space="preserve"> E, Bauer S, </w:t>
      </w:r>
      <w:proofErr w:type="spellStart"/>
      <w:r w:rsidRPr="00D73653">
        <w:rPr>
          <w:rFonts w:ascii="Times New Roman" w:eastAsia="Times New Roman" w:hAnsi="Times New Roman" w:cs="Times New Roman"/>
          <w:sz w:val="24"/>
        </w:rPr>
        <w:t>Bozzi</w:t>
      </w:r>
      <w:proofErr w:type="spellEnd"/>
      <w:r w:rsidRPr="00D73653">
        <w:rPr>
          <w:rFonts w:ascii="Times New Roman" w:eastAsia="Times New Roman" w:hAnsi="Times New Roman" w:cs="Times New Roman"/>
          <w:sz w:val="24"/>
        </w:rPr>
        <w:t xml:space="preserve"> Y, </w:t>
      </w:r>
      <w:proofErr w:type="spellStart"/>
      <w:r w:rsidRPr="00D73653">
        <w:rPr>
          <w:rFonts w:ascii="Times New Roman" w:eastAsia="Times New Roman" w:hAnsi="Times New Roman" w:cs="Times New Roman"/>
          <w:sz w:val="24"/>
        </w:rPr>
        <w:t>Caleo</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Dingledine</w:t>
      </w:r>
      <w:proofErr w:type="spellEnd"/>
      <w:r w:rsidRPr="00D73653">
        <w:rPr>
          <w:rFonts w:ascii="Times New Roman" w:eastAsia="Times New Roman" w:hAnsi="Times New Roman" w:cs="Times New Roman"/>
          <w:sz w:val="24"/>
        </w:rPr>
        <w:t xml:space="preserve"> R, </w:t>
      </w:r>
      <w:proofErr w:type="spellStart"/>
      <w:r w:rsidRPr="00D73653">
        <w:rPr>
          <w:rFonts w:ascii="Times New Roman" w:eastAsia="Times New Roman" w:hAnsi="Times New Roman" w:cs="Times New Roman"/>
          <w:sz w:val="24"/>
        </w:rPr>
        <w:t>Gorter</w:t>
      </w:r>
      <w:proofErr w:type="spellEnd"/>
      <w:r w:rsidRPr="00D73653">
        <w:rPr>
          <w:rFonts w:ascii="Times New Roman" w:eastAsia="Times New Roman" w:hAnsi="Times New Roman" w:cs="Times New Roman"/>
          <w:sz w:val="24"/>
        </w:rPr>
        <w:t xml:space="preserve"> JA, et al. </w:t>
      </w:r>
      <w:proofErr w:type="spellStart"/>
      <w:r w:rsidRPr="00D73653">
        <w:rPr>
          <w:rFonts w:ascii="Times New Roman" w:eastAsia="Times New Roman" w:hAnsi="Times New Roman" w:cs="Times New Roman"/>
          <w:sz w:val="24"/>
        </w:rPr>
        <w:t>Neuroinflammatory</w:t>
      </w:r>
      <w:proofErr w:type="spellEnd"/>
      <w:r w:rsidRPr="00D73653">
        <w:rPr>
          <w:rFonts w:ascii="Times New Roman" w:eastAsia="Times New Roman" w:hAnsi="Times New Roman" w:cs="Times New Roman"/>
          <w:sz w:val="24"/>
        </w:rPr>
        <w:t xml:space="preserve"> targets and treatments for epilepsy validated in experimental models.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2017;58 </w:t>
      </w:r>
      <w:proofErr w:type="spellStart"/>
      <w:r w:rsidRPr="00D73653">
        <w:rPr>
          <w:rFonts w:ascii="Times New Roman" w:eastAsia="Times New Roman" w:hAnsi="Times New Roman" w:cs="Times New Roman"/>
          <w:sz w:val="24"/>
        </w:rPr>
        <w:t>Suppl</w:t>
      </w:r>
      <w:proofErr w:type="spellEnd"/>
      <w:r w:rsidRPr="00D73653">
        <w:rPr>
          <w:rFonts w:ascii="Times New Roman" w:eastAsia="Times New Roman" w:hAnsi="Times New Roman" w:cs="Times New Roman"/>
          <w:sz w:val="24"/>
        </w:rPr>
        <w:t xml:space="preserve"> 3:27–38. </w:t>
      </w:r>
    </w:p>
    <w:p w14:paraId="0D21F534"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30. </w:t>
      </w:r>
      <w:proofErr w:type="spellStart"/>
      <w:r w:rsidRPr="00D73653">
        <w:rPr>
          <w:rFonts w:ascii="Times New Roman" w:eastAsia="Times New Roman" w:hAnsi="Times New Roman" w:cs="Times New Roman"/>
          <w:sz w:val="24"/>
        </w:rPr>
        <w:t>Boison</w:t>
      </w:r>
      <w:proofErr w:type="spellEnd"/>
      <w:r w:rsidRPr="00D73653">
        <w:rPr>
          <w:rFonts w:ascii="Times New Roman" w:eastAsia="Times New Roman" w:hAnsi="Times New Roman" w:cs="Times New Roman"/>
          <w:sz w:val="24"/>
        </w:rPr>
        <w:t xml:space="preserve"> D. Adenosine kinase: exploitation for therapeutic gain.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Rev. </w:t>
      </w:r>
      <w:proofErr w:type="gramStart"/>
      <w:r w:rsidRPr="00D73653">
        <w:rPr>
          <w:rFonts w:ascii="Times New Roman" w:eastAsia="Times New Roman" w:hAnsi="Times New Roman" w:cs="Times New Roman"/>
          <w:sz w:val="24"/>
        </w:rPr>
        <w:t>2013;65:906</w:t>
      </w:r>
      <w:proofErr w:type="gramEnd"/>
      <w:r w:rsidRPr="00D73653">
        <w:rPr>
          <w:rFonts w:ascii="Times New Roman" w:eastAsia="Times New Roman" w:hAnsi="Times New Roman" w:cs="Times New Roman"/>
          <w:sz w:val="24"/>
        </w:rPr>
        <w:t xml:space="preserve">–43. </w:t>
      </w:r>
    </w:p>
    <w:p w14:paraId="6AC88848"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31. Lang R, </w:t>
      </w:r>
      <w:proofErr w:type="spellStart"/>
      <w:r w:rsidRPr="00D73653">
        <w:rPr>
          <w:rFonts w:ascii="Times New Roman" w:eastAsia="Times New Roman" w:hAnsi="Times New Roman" w:cs="Times New Roman"/>
          <w:sz w:val="24"/>
        </w:rPr>
        <w:t>Gundlach</w:t>
      </w:r>
      <w:proofErr w:type="spellEnd"/>
      <w:r w:rsidRPr="00D73653">
        <w:rPr>
          <w:rFonts w:ascii="Times New Roman" w:eastAsia="Times New Roman" w:hAnsi="Times New Roman" w:cs="Times New Roman"/>
          <w:sz w:val="24"/>
        </w:rPr>
        <w:t xml:space="preserve"> AL, Holmes FE, Hobson SA, </w:t>
      </w:r>
      <w:proofErr w:type="spellStart"/>
      <w:r w:rsidRPr="00D73653">
        <w:rPr>
          <w:rFonts w:ascii="Times New Roman" w:eastAsia="Times New Roman" w:hAnsi="Times New Roman" w:cs="Times New Roman"/>
          <w:sz w:val="24"/>
        </w:rPr>
        <w:t>Wynick</w:t>
      </w:r>
      <w:proofErr w:type="spellEnd"/>
      <w:r w:rsidRPr="00D73653">
        <w:rPr>
          <w:rFonts w:ascii="Times New Roman" w:eastAsia="Times New Roman" w:hAnsi="Times New Roman" w:cs="Times New Roman"/>
          <w:sz w:val="24"/>
        </w:rPr>
        <w:t xml:space="preserve"> D, </w:t>
      </w:r>
      <w:proofErr w:type="spellStart"/>
      <w:r w:rsidRPr="00D73653">
        <w:rPr>
          <w:rFonts w:ascii="Times New Roman" w:eastAsia="Times New Roman" w:hAnsi="Times New Roman" w:cs="Times New Roman"/>
          <w:sz w:val="24"/>
        </w:rPr>
        <w:t>Hökfelt</w:t>
      </w:r>
      <w:proofErr w:type="spellEnd"/>
      <w:r w:rsidRPr="00D73653">
        <w:rPr>
          <w:rFonts w:ascii="Times New Roman" w:eastAsia="Times New Roman" w:hAnsi="Times New Roman" w:cs="Times New Roman"/>
          <w:sz w:val="24"/>
        </w:rPr>
        <w:t xml:space="preserve"> T, et al. Physiology, </w:t>
      </w:r>
      <w:proofErr w:type="spellStart"/>
      <w:r w:rsidRPr="00D73653">
        <w:rPr>
          <w:rFonts w:ascii="Times New Roman" w:eastAsia="Times New Roman" w:hAnsi="Times New Roman" w:cs="Times New Roman"/>
          <w:sz w:val="24"/>
        </w:rPr>
        <w:t>signaling</w:t>
      </w:r>
      <w:proofErr w:type="spellEnd"/>
      <w:r w:rsidRPr="00D73653">
        <w:rPr>
          <w:rFonts w:ascii="Times New Roman" w:eastAsia="Times New Roman" w:hAnsi="Times New Roman" w:cs="Times New Roman"/>
          <w:sz w:val="24"/>
        </w:rPr>
        <w:t xml:space="preserve">, and pharmacology of </w:t>
      </w:r>
      <w:proofErr w:type="spellStart"/>
      <w:r w:rsidRPr="00D73653">
        <w:rPr>
          <w:rFonts w:ascii="Times New Roman" w:eastAsia="Times New Roman" w:hAnsi="Times New Roman" w:cs="Times New Roman"/>
          <w:sz w:val="24"/>
        </w:rPr>
        <w:t>galanin</w:t>
      </w:r>
      <w:proofErr w:type="spellEnd"/>
      <w:r w:rsidRPr="00D73653">
        <w:rPr>
          <w:rFonts w:ascii="Times New Roman" w:eastAsia="Times New Roman" w:hAnsi="Times New Roman" w:cs="Times New Roman"/>
          <w:sz w:val="24"/>
        </w:rPr>
        <w:t xml:space="preserve"> peptides and receptors: three decades of emerging diversity.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Rev. </w:t>
      </w:r>
      <w:proofErr w:type="gramStart"/>
      <w:r w:rsidRPr="00D73653">
        <w:rPr>
          <w:rFonts w:ascii="Times New Roman" w:eastAsia="Times New Roman" w:hAnsi="Times New Roman" w:cs="Times New Roman"/>
          <w:sz w:val="24"/>
        </w:rPr>
        <w:t>2015;67:118</w:t>
      </w:r>
      <w:proofErr w:type="gramEnd"/>
      <w:r w:rsidRPr="00D73653">
        <w:rPr>
          <w:rFonts w:ascii="Times New Roman" w:eastAsia="Times New Roman" w:hAnsi="Times New Roman" w:cs="Times New Roman"/>
          <w:sz w:val="24"/>
        </w:rPr>
        <w:t xml:space="preserve">–75. </w:t>
      </w:r>
    </w:p>
    <w:p w14:paraId="2A211B6F"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32. </w:t>
      </w:r>
      <w:proofErr w:type="spellStart"/>
      <w:r w:rsidRPr="00D73653">
        <w:rPr>
          <w:rFonts w:ascii="Times New Roman" w:eastAsia="Times New Roman" w:hAnsi="Times New Roman" w:cs="Times New Roman"/>
          <w:sz w:val="24"/>
        </w:rPr>
        <w:t>Mazarati</w:t>
      </w:r>
      <w:proofErr w:type="spellEnd"/>
      <w:r w:rsidRPr="00D73653">
        <w:rPr>
          <w:rFonts w:ascii="Times New Roman" w:eastAsia="Times New Roman" w:hAnsi="Times New Roman" w:cs="Times New Roman"/>
          <w:sz w:val="24"/>
        </w:rPr>
        <w:t xml:space="preserve"> AM, Liu H, </w:t>
      </w:r>
      <w:proofErr w:type="spellStart"/>
      <w:r w:rsidRPr="00D73653">
        <w:rPr>
          <w:rFonts w:ascii="Times New Roman" w:eastAsia="Times New Roman" w:hAnsi="Times New Roman" w:cs="Times New Roman"/>
          <w:sz w:val="24"/>
        </w:rPr>
        <w:t>Soomets</w:t>
      </w:r>
      <w:proofErr w:type="spellEnd"/>
      <w:r w:rsidRPr="00D73653">
        <w:rPr>
          <w:rFonts w:ascii="Times New Roman" w:eastAsia="Times New Roman" w:hAnsi="Times New Roman" w:cs="Times New Roman"/>
          <w:sz w:val="24"/>
        </w:rPr>
        <w:t xml:space="preserve"> U, </w:t>
      </w:r>
      <w:proofErr w:type="spellStart"/>
      <w:r w:rsidRPr="00D73653">
        <w:rPr>
          <w:rFonts w:ascii="Times New Roman" w:eastAsia="Times New Roman" w:hAnsi="Times New Roman" w:cs="Times New Roman"/>
          <w:sz w:val="24"/>
        </w:rPr>
        <w:t>Sankar</w:t>
      </w:r>
      <w:proofErr w:type="spellEnd"/>
      <w:r w:rsidRPr="00D73653">
        <w:rPr>
          <w:rFonts w:ascii="Times New Roman" w:eastAsia="Times New Roman" w:hAnsi="Times New Roman" w:cs="Times New Roman"/>
          <w:sz w:val="24"/>
        </w:rPr>
        <w:t xml:space="preserve"> R, Shin D, </w:t>
      </w:r>
      <w:proofErr w:type="spellStart"/>
      <w:r w:rsidRPr="00D73653">
        <w:rPr>
          <w:rFonts w:ascii="Times New Roman" w:eastAsia="Times New Roman" w:hAnsi="Times New Roman" w:cs="Times New Roman"/>
          <w:sz w:val="24"/>
        </w:rPr>
        <w:t>Katsumori</w:t>
      </w:r>
      <w:proofErr w:type="spellEnd"/>
      <w:r w:rsidRPr="00D73653">
        <w:rPr>
          <w:rFonts w:ascii="Times New Roman" w:eastAsia="Times New Roman" w:hAnsi="Times New Roman" w:cs="Times New Roman"/>
          <w:sz w:val="24"/>
        </w:rPr>
        <w:t xml:space="preserve"> H, et al. </w:t>
      </w:r>
      <w:proofErr w:type="spellStart"/>
      <w:r w:rsidRPr="00D73653">
        <w:rPr>
          <w:rFonts w:ascii="Times New Roman" w:eastAsia="Times New Roman" w:hAnsi="Times New Roman" w:cs="Times New Roman"/>
          <w:sz w:val="24"/>
        </w:rPr>
        <w:t>Galanin</w:t>
      </w:r>
      <w:proofErr w:type="spellEnd"/>
      <w:r w:rsidRPr="00D73653">
        <w:rPr>
          <w:rFonts w:ascii="Times New Roman" w:eastAsia="Times New Roman" w:hAnsi="Times New Roman" w:cs="Times New Roman"/>
          <w:sz w:val="24"/>
        </w:rPr>
        <w:t xml:space="preserve"> modulation of seizures and seizure modulation of hippocampal </w:t>
      </w:r>
      <w:proofErr w:type="spellStart"/>
      <w:r w:rsidRPr="00D73653">
        <w:rPr>
          <w:rFonts w:ascii="Times New Roman" w:eastAsia="Times New Roman" w:hAnsi="Times New Roman" w:cs="Times New Roman"/>
          <w:sz w:val="24"/>
        </w:rPr>
        <w:t>galanin</w:t>
      </w:r>
      <w:proofErr w:type="spellEnd"/>
      <w:r w:rsidRPr="00D73653">
        <w:rPr>
          <w:rFonts w:ascii="Times New Roman" w:eastAsia="Times New Roman" w:hAnsi="Times New Roman" w:cs="Times New Roman"/>
          <w:sz w:val="24"/>
        </w:rPr>
        <w:t xml:space="preserve"> in animal models of status epilepticus. J </w:t>
      </w:r>
      <w:proofErr w:type="spellStart"/>
      <w:r w:rsidRPr="00D73653">
        <w:rPr>
          <w:rFonts w:ascii="Times New Roman" w:eastAsia="Times New Roman" w:hAnsi="Times New Roman" w:cs="Times New Roman"/>
          <w:sz w:val="24"/>
        </w:rPr>
        <w:t>Neurosci</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1998;18:10070</w:t>
      </w:r>
      <w:proofErr w:type="gramEnd"/>
      <w:r w:rsidRPr="00D73653">
        <w:rPr>
          <w:rFonts w:ascii="Times New Roman" w:eastAsia="Times New Roman" w:hAnsi="Times New Roman" w:cs="Times New Roman"/>
          <w:sz w:val="24"/>
        </w:rPr>
        <w:t xml:space="preserve">–7. </w:t>
      </w:r>
    </w:p>
    <w:p w14:paraId="53262CBE"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33. Lerner JT, </w:t>
      </w:r>
      <w:proofErr w:type="spellStart"/>
      <w:r w:rsidRPr="00D73653">
        <w:rPr>
          <w:rFonts w:ascii="Times New Roman" w:eastAsia="Times New Roman" w:hAnsi="Times New Roman" w:cs="Times New Roman"/>
          <w:sz w:val="24"/>
        </w:rPr>
        <w:t>Sankar</w:t>
      </w:r>
      <w:proofErr w:type="spellEnd"/>
      <w:r w:rsidRPr="00D73653">
        <w:rPr>
          <w:rFonts w:ascii="Times New Roman" w:eastAsia="Times New Roman" w:hAnsi="Times New Roman" w:cs="Times New Roman"/>
          <w:sz w:val="24"/>
        </w:rPr>
        <w:t xml:space="preserve"> R, </w:t>
      </w:r>
      <w:proofErr w:type="spellStart"/>
      <w:r w:rsidRPr="00D73653">
        <w:rPr>
          <w:rFonts w:ascii="Times New Roman" w:eastAsia="Times New Roman" w:hAnsi="Times New Roman" w:cs="Times New Roman"/>
          <w:sz w:val="24"/>
        </w:rPr>
        <w:t>Mazarati</w:t>
      </w:r>
      <w:proofErr w:type="spellEnd"/>
      <w:r w:rsidRPr="00D73653">
        <w:rPr>
          <w:rFonts w:ascii="Times New Roman" w:eastAsia="Times New Roman" w:hAnsi="Times New Roman" w:cs="Times New Roman"/>
          <w:sz w:val="24"/>
        </w:rPr>
        <w:t xml:space="preserve"> AM. </w:t>
      </w:r>
      <w:proofErr w:type="spellStart"/>
      <w:r w:rsidRPr="00D73653">
        <w:rPr>
          <w:rFonts w:ascii="Times New Roman" w:eastAsia="Times New Roman" w:hAnsi="Times New Roman" w:cs="Times New Roman"/>
          <w:sz w:val="24"/>
        </w:rPr>
        <w:t>Galanin</w:t>
      </w:r>
      <w:proofErr w:type="spellEnd"/>
      <w:r w:rsidRPr="00D73653">
        <w:rPr>
          <w:rFonts w:ascii="Times New Roman" w:eastAsia="Times New Roman" w:hAnsi="Times New Roman" w:cs="Times New Roman"/>
          <w:sz w:val="24"/>
        </w:rPr>
        <w:t xml:space="preserve"> and epilepsy. EXS. </w:t>
      </w:r>
      <w:proofErr w:type="gramStart"/>
      <w:r w:rsidRPr="00D73653">
        <w:rPr>
          <w:rFonts w:ascii="Times New Roman" w:eastAsia="Times New Roman" w:hAnsi="Times New Roman" w:cs="Times New Roman"/>
          <w:sz w:val="24"/>
        </w:rPr>
        <w:t>2010;102:183</w:t>
      </w:r>
      <w:proofErr w:type="gramEnd"/>
      <w:r w:rsidRPr="00D73653">
        <w:rPr>
          <w:rFonts w:ascii="Times New Roman" w:eastAsia="Times New Roman" w:hAnsi="Times New Roman" w:cs="Times New Roman"/>
          <w:sz w:val="24"/>
        </w:rPr>
        <w:t xml:space="preserve">–94. </w:t>
      </w:r>
    </w:p>
    <w:p w14:paraId="7A8F506F"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34. </w:t>
      </w:r>
      <w:proofErr w:type="spellStart"/>
      <w:r w:rsidRPr="00D73653">
        <w:rPr>
          <w:rFonts w:ascii="Times New Roman" w:eastAsia="Times New Roman" w:hAnsi="Times New Roman" w:cs="Times New Roman"/>
          <w:sz w:val="24"/>
        </w:rPr>
        <w:t>Kokaia</w:t>
      </w:r>
      <w:proofErr w:type="spellEnd"/>
      <w:r w:rsidRPr="00D73653">
        <w:rPr>
          <w:rFonts w:ascii="Times New Roman" w:eastAsia="Times New Roman" w:hAnsi="Times New Roman" w:cs="Times New Roman"/>
          <w:sz w:val="24"/>
        </w:rPr>
        <w:t xml:space="preserve"> M, Holmberg K, </w:t>
      </w:r>
      <w:proofErr w:type="spellStart"/>
      <w:r w:rsidRPr="00D73653">
        <w:rPr>
          <w:rFonts w:ascii="Times New Roman" w:eastAsia="Times New Roman" w:hAnsi="Times New Roman" w:cs="Times New Roman"/>
          <w:sz w:val="24"/>
        </w:rPr>
        <w:t>Nanobashvili</w:t>
      </w:r>
      <w:proofErr w:type="spellEnd"/>
      <w:r w:rsidRPr="00D73653">
        <w:rPr>
          <w:rFonts w:ascii="Times New Roman" w:eastAsia="Times New Roman" w:hAnsi="Times New Roman" w:cs="Times New Roman"/>
          <w:sz w:val="24"/>
        </w:rPr>
        <w:t xml:space="preserve"> A, Xu ZQ, </w:t>
      </w:r>
      <w:proofErr w:type="spellStart"/>
      <w:r w:rsidRPr="00D73653">
        <w:rPr>
          <w:rFonts w:ascii="Times New Roman" w:eastAsia="Times New Roman" w:hAnsi="Times New Roman" w:cs="Times New Roman"/>
          <w:sz w:val="24"/>
        </w:rPr>
        <w:t>Kokaia</w:t>
      </w:r>
      <w:proofErr w:type="spellEnd"/>
      <w:r w:rsidRPr="00D73653">
        <w:rPr>
          <w:rFonts w:ascii="Times New Roman" w:eastAsia="Times New Roman" w:hAnsi="Times New Roman" w:cs="Times New Roman"/>
          <w:sz w:val="24"/>
        </w:rPr>
        <w:t xml:space="preserve"> Z, </w:t>
      </w:r>
      <w:proofErr w:type="spellStart"/>
      <w:r w:rsidRPr="00D73653">
        <w:rPr>
          <w:rFonts w:ascii="Times New Roman" w:eastAsia="Times New Roman" w:hAnsi="Times New Roman" w:cs="Times New Roman"/>
          <w:sz w:val="24"/>
        </w:rPr>
        <w:t>Lendahl</w:t>
      </w:r>
      <w:proofErr w:type="spellEnd"/>
      <w:r w:rsidRPr="00D73653">
        <w:rPr>
          <w:rFonts w:ascii="Times New Roman" w:eastAsia="Times New Roman" w:hAnsi="Times New Roman" w:cs="Times New Roman"/>
          <w:sz w:val="24"/>
        </w:rPr>
        <w:t xml:space="preserve"> U, et al. Suppressed kindling epileptogenesis in mice with ectopic overexpression of </w:t>
      </w:r>
      <w:proofErr w:type="spellStart"/>
      <w:r w:rsidRPr="00D73653">
        <w:rPr>
          <w:rFonts w:ascii="Times New Roman" w:eastAsia="Times New Roman" w:hAnsi="Times New Roman" w:cs="Times New Roman"/>
          <w:sz w:val="24"/>
        </w:rPr>
        <w:t>galanin</w:t>
      </w:r>
      <w:proofErr w:type="spellEnd"/>
      <w:r w:rsidRPr="00D73653">
        <w:rPr>
          <w:rFonts w:ascii="Times New Roman" w:eastAsia="Times New Roman" w:hAnsi="Times New Roman" w:cs="Times New Roman"/>
          <w:sz w:val="24"/>
        </w:rPr>
        <w:t xml:space="preserve">. Proc Natl </w:t>
      </w:r>
      <w:proofErr w:type="spellStart"/>
      <w:r w:rsidRPr="00D73653">
        <w:rPr>
          <w:rFonts w:ascii="Times New Roman" w:eastAsia="Times New Roman" w:hAnsi="Times New Roman" w:cs="Times New Roman"/>
          <w:sz w:val="24"/>
        </w:rPr>
        <w:t>Acad</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Sci</w:t>
      </w:r>
      <w:proofErr w:type="spellEnd"/>
      <w:r w:rsidRPr="00D73653">
        <w:rPr>
          <w:rFonts w:ascii="Times New Roman" w:eastAsia="Times New Roman" w:hAnsi="Times New Roman" w:cs="Times New Roman"/>
          <w:sz w:val="24"/>
        </w:rPr>
        <w:t xml:space="preserve"> USA. </w:t>
      </w:r>
      <w:proofErr w:type="gramStart"/>
      <w:r w:rsidRPr="00D73653">
        <w:rPr>
          <w:rFonts w:ascii="Times New Roman" w:eastAsia="Times New Roman" w:hAnsi="Times New Roman" w:cs="Times New Roman"/>
          <w:sz w:val="24"/>
        </w:rPr>
        <w:t>2001;98:14006</w:t>
      </w:r>
      <w:proofErr w:type="gramEnd"/>
      <w:r w:rsidRPr="00D73653">
        <w:rPr>
          <w:rFonts w:ascii="Times New Roman" w:eastAsia="Times New Roman" w:hAnsi="Times New Roman" w:cs="Times New Roman"/>
          <w:sz w:val="24"/>
        </w:rPr>
        <w:t xml:space="preserve">–11. </w:t>
      </w:r>
    </w:p>
    <w:p w14:paraId="670DA33D"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35. Cooper EC. Potassium Channels (including KCNQ) and Epilepsy. </w:t>
      </w:r>
      <w:r w:rsidRPr="00D73653">
        <w:rPr>
          <w:rFonts w:ascii="Times New Roman" w:eastAsia="Times New Roman" w:hAnsi="Times New Roman" w:cs="Times New Roman"/>
          <w:sz w:val="24"/>
          <w:lang w:val="it-IT"/>
        </w:rPr>
        <w:t xml:space="preserve">In: </w:t>
      </w:r>
      <w:proofErr w:type="spellStart"/>
      <w:r w:rsidRPr="00D73653">
        <w:rPr>
          <w:rFonts w:ascii="Times New Roman" w:eastAsia="Times New Roman" w:hAnsi="Times New Roman" w:cs="Times New Roman"/>
          <w:sz w:val="24"/>
          <w:lang w:val="it-IT"/>
        </w:rPr>
        <w:t>Noebels</w:t>
      </w:r>
      <w:proofErr w:type="spellEnd"/>
      <w:r w:rsidRPr="00D73653">
        <w:rPr>
          <w:rFonts w:ascii="Times New Roman" w:eastAsia="Times New Roman" w:hAnsi="Times New Roman" w:cs="Times New Roman"/>
          <w:sz w:val="24"/>
          <w:lang w:val="it-IT"/>
        </w:rPr>
        <w:t xml:space="preserve"> JL, Avoli M, </w:t>
      </w:r>
      <w:proofErr w:type="spellStart"/>
      <w:r w:rsidRPr="00D73653">
        <w:rPr>
          <w:rFonts w:ascii="Times New Roman" w:eastAsia="Times New Roman" w:hAnsi="Times New Roman" w:cs="Times New Roman"/>
          <w:sz w:val="24"/>
          <w:lang w:val="it-IT"/>
        </w:rPr>
        <w:t>Rogawski</w:t>
      </w:r>
      <w:proofErr w:type="spellEnd"/>
      <w:r w:rsidRPr="00D73653">
        <w:rPr>
          <w:rFonts w:ascii="Times New Roman" w:eastAsia="Times New Roman" w:hAnsi="Times New Roman" w:cs="Times New Roman"/>
          <w:sz w:val="24"/>
          <w:lang w:val="it-IT"/>
        </w:rPr>
        <w:t xml:space="preserve"> MA, </w:t>
      </w:r>
      <w:proofErr w:type="spellStart"/>
      <w:r w:rsidRPr="00D73653">
        <w:rPr>
          <w:rFonts w:ascii="Times New Roman" w:eastAsia="Times New Roman" w:hAnsi="Times New Roman" w:cs="Times New Roman"/>
          <w:sz w:val="24"/>
          <w:lang w:val="it-IT"/>
        </w:rPr>
        <w:t>Olsen</w:t>
      </w:r>
      <w:proofErr w:type="spellEnd"/>
      <w:r w:rsidRPr="00D73653">
        <w:rPr>
          <w:rFonts w:ascii="Times New Roman" w:eastAsia="Times New Roman" w:hAnsi="Times New Roman" w:cs="Times New Roman"/>
          <w:sz w:val="24"/>
          <w:lang w:val="it-IT"/>
        </w:rPr>
        <w:t xml:space="preserve"> RW, </w:t>
      </w:r>
      <w:proofErr w:type="spellStart"/>
      <w:r w:rsidRPr="00D73653">
        <w:rPr>
          <w:rFonts w:ascii="Times New Roman" w:eastAsia="Times New Roman" w:hAnsi="Times New Roman" w:cs="Times New Roman"/>
          <w:sz w:val="24"/>
          <w:lang w:val="it-IT"/>
        </w:rPr>
        <w:t>Delgado-Escueta</w:t>
      </w:r>
      <w:proofErr w:type="spellEnd"/>
      <w:r w:rsidRPr="00D73653">
        <w:rPr>
          <w:rFonts w:ascii="Times New Roman" w:eastAsia="Times New Roman" w:hAnsi="Times New Roman" w:cs="Times New Roman"/>
          <w:sz w:val="24"/>
          <w:lang w:val="it-IT"/>
        </w:rPr>
        <w:t xml:space="preserve"> AV, </w:t>
      </w:r>
      <w:proofErr w:type="spellStart"/>
      <w:r w:rsidRPr="00D73653">
        <w:rPr>
          <w:rFonts w:ascii="Times New Roman" w:eastAsia="Times New Roman" w:hAnsi="Times New Roman" w:cs="Times New Roman"/>
          <w:sz w:val="24"/>
          <w:lang w:val="it-IT"/>
        </w:rPr>
        <w:t>editors</w:t>
      </w:r>
      <w:proofErr w:type="spellEnd"/>
      <w:r w:rsidRPr="00D73653">
        <w:rPr>
          <w:rFonts w:ascii="Times New Roman" w:eastAsia="Times New Roman" w:hAnsi="Times New Roman" w:cs="Times New Roman"/>
          <w:sz w:val="24"/>
          <w:lang w:val="it-IT"/>
        </w:rPr>
        <w:t xml:space="preserve">. </w:t>
      </w:r>
      <w:r w:rsidRPr="00D73653">
        <w:rPr>
          <w:rFonts w:ascii="Times New Roman" w:eastAsia="Times New Roman" w:hAnsi="Times New Roman" w:cs="Times New Roman"/>
          <w:sz w:val="24"/>
        </w:rPr>
        <w:t xml:space="preserve">Jasper’s Basic Mechanisms of </w:t>
      </w:r>
      <w:r w:rsidRPr="00D73653">
        <w:rPr>
          <w:rFonts w:ascii="Times New Roman" w:eastAsia="Times New Roman" w:hAnsi="Times New Roman" w:cs="Times New Roman"/>
          <w:sz w:val="24"/>
        </w:rPr>
        <w:lastRenderedPageBreak/>
        <w:t xml:space="preserve">the Epilepsies [Internet]. 4th ed. Bethesda (MD): National </w:t>
      </w:r>
      <w:proofErr w:type="spellStart"/>
      <w:r w:rsidRPr="00D73653">
        <w:rPr>
          <w:rFonts w:ascii="Times New Roman" w:eastAsia="Times New Roman" w:hAnsi="Times New Roman" w:cs="Times New Roman"/>
          <w:sz w:val="24"/>
        </w:rPr>
        <w:t>Center</w:t>
      </w:r>
      <w:proofErr w:type="spellEnd"/>
      <w:r w:rsidRPr="00D73653">
        <w:rPr>
          <w:rFonts w:ascii="Times New Roman" w:eastAsia="Times New Roman" w:hAnsi="Times New Roman" w:cs="Times New Roman"/>
          <w:sz w:val="24"/>
        </w:rPr>
        <w:t xml:space="preserve"> for Biotechnology Information (US); 2012. Available from: http://www.ncbi.nlm.nih.gov/books/NBK98164/</w:t>
      </w:r>
    </w:p>
    <w:p w14:paraId="113C512D" w14:textId="77777777" w:rsidR="00D73653" w:rsidRPr="00D73653" w:rsidRDefault="00D73653">
      <w:pPr>
        <w:widowControl w:val="0"/>
        <w:autoSpaceDE w:val="0"/>
        <w:autoSpaceDN w:val="0"/>
        <w:adjustRightInd w:val="0"/>
        <w:rPr>
          <w:rFonts w:ascii="Times New Roman" w:eastAsia="Times New Roman" w:hAnsi="Times New Roman" w:cs="Times New Roman"/>
          <w:sz w:val="24"/>
          <w:lang w:val="it-IT"/>
        </w:rPr>
      </w:pPr>
      <w:r w:rsidRPr="00D73653">
        <w:rPr>
          <w:rFonts w:ascii="Times New Roman" w:eastAsia="Times New Roman" w:hAnsi="Times New Roman" w:cs="Times New Roman"/>
          <w:sz w:val="24"/>
        </w:rPr>
        <w:t xml:space="preserve">36. Singh NA, </w:t>
      </w:r>
      <w:proofErr w:type="spellStart"/>
      <w:r w:rsidRPr="00D73653">
        <w:rPr>
          <w:rFonts w:ascii="Times New Roman" w:eastAsia="Times New Roman" w:hAnsi="Times New Roman" w:cs="Times New Roman"/>
          <w:sz w:val="24"/>
        </w:rPr>
        <w:t>Charlier</w:t>
      </w:r>
      <w:proofErr w:type="spellEnd"/>
      <w:r w:rsidRPr="00D73653">
        <w:rPr>
          <w:rFonts w:ascii="Times New Roman" w:eastAsia="Times New Roman" w:hAnsi="Times New Roman" w:cs="Times New Roman"/>
          <w:sz w:val="24"/>
        </w:rPr>
        <w:t xml:space="preserve"> C, Stauffer D, DuPont BR, Leach RJ, </w:t>
      </w:r>
      <w:proofErr w:type="spellStart"/>
      <w:r w:rsidRPr="00D73653">
        <w:rPr>
          <w:rFonts w:ascii="Times New Roman" w:eastAsia="Times New Roman" w:hAnsi="Times New Roman" w:cs="Times New Roman"/>
          <w:sz w:val="24"/>
        </w:rPr>
        <w:t>Melis</w:t>
      </w:r>
      <w:proofErr w:type="spellEnd"/>
      <w:r w:rsidRPr="00D73653">
        <w:rPr>
          <w:rFonts w:ascii="Times New Roman" w:eastAsia="Times New Roman" w:hAnsi="Times New Roman" w:cs="Times New Roman"/>
          <w:sz w:val="24"/>
        </w:rPr>
        <w:t xml:space="preserve"> R, et al. A novel potassium channel gene, KCNQ2, is mutated in an inherited epilepsy of </w:t>
      </w:r>
      <w:proofErr w:type="spellStart"/>
      <w:r w:rsidRPr="00D73653">
        <w:rPr>
          <w:rFonts w:ascii="Times New Roman" w:eastAsia="Times New Roman" w:hAnsi="Times New Roman" w:cs="Times New Roman"/>
          <w:sz w:val="24"/>
        </w:rPr>
        <w:t>newborns</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lang w:val="it-IT"/>
        </w:rPr>
        <w:t>Nat</w:t>
      </w:r>
      <w:proofErr w:type="spellEnd"/>
      <w:r w:rsidRPr="00D73653">
        <w:rPr>
          <w:rFonts w:ascii="Times New Roman" w:eastAsia="Times New Roman" w:hAnsi="Times New Roman" w:cs="Times New Roman"/>
          <w:sz w:val="24"/>
          <w:lang w:val="it-IT"/>
        </w:rPr>
        <w:t xml:space="preserve"> </w:t>
      </w:r>
      <w:proofErr w:type="spellStart"/>
      <w:r w:rsidRPr="00D73653">
        <w:rPr>
          <w:rFonts w:ascii="Times New Roman" w:eastAsia="Times New Roman" w:hAnsi="Times New Roman" w:cs="Times New Roman"/>
          <w:sz w:val="24"/>
          <w:lang w:val="it-IT"/>
        </w:rPr>
        <w:t>Genet</w:t>
      </w:r>
      <w:proofErr w:type="spellEnd"/>
      <w:r w:rsidRPr="00D73653">
        <w:rPr>
          <w:rFonts w:ascii="Times New Roman" w:eastAsia="Times New Roman" w:hAnsi="Times New Roman" w:cs="Times New Roman"/>
          <w:sz w:val="24"/>
          <w:lang w:val="it-IT"/>
        </w:rPr>
        <w:t xml:space="preserve">. </w:t>
      </w:r>
      <w:proofErr w:type="gramStart"/>
      <w:r w:rsidRPr="00D73653">
        <w:rPr>
          <w:rFonts w:ascii="Times New Roman" w:eastAsia="Times New Roman" w:hAnsi="Times New Roman" w:cs="Times New Roman"/>
          <w:sz w:val="24"/>
          <w:lang w:val="it-IT"/>
        </w:rPr>
        <w:t>1998;18:25</w:t>
      </w:r>
      <w:proofErr w:type="gramEnd"/>
      <w:r w:rsidRPr="00D73653">
        <w:rPr>
          <w:rFonts w:ascii="Times New Roman" w:eastAsia="Times New Roman" w:hAnsi="Times New Roman" w:cs="Times New Roman"/>
          <w:sz w:val="24"/>
          <w:lang w:val="it-IT"/>
        </w:rPr>
        <w:t xml:space="preserve">–9. </w:t>
      </w:r>
    </w:p>
    <w:p w14:paraId="5202E20B"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lang w:val="it-IT"/>
        </w:rPr>
        <w:t xml:space="preserve">37. Barrese V, Miceli F, </w:t>
      </w:r>
      <w:proofErr w:type="spellStart"/>
      <w:r w:rsidRPr="00D73653">
        <w:rPr>
          <w:rFonts w:ascii="Times New Roman" w:eastAsia="Times New Roman" w:hAnsi="Times New Roman" w:cs="Times New Roman"/>
          <w:sz w:val="24"/>
          <w:lang w:val="it-IT"/>
        </w:rPr>
        <w:t>Soldovieri</w:t>
      </w:r>
      <w:proofErr w:type="spellEnd"/>
      <w:r w:rsidRPr="00D73653">
        <w:rPr>
          <w:rFonts w:ascii="Times New Roman" w:eastAsia="Times New Roman" w:hAnsi="Times New Roman" w:cs="Times New Roman"/>
          <w:sz w:val="24"/>
          <w:lang w:val="it-IT"/>
        </w:rPr>
        <w:t xml:space="preserve"> MV, Ambrosino P, Iannotti FA, </w:t>
      </w:r>
      <w:proofErr w:type="spellStart"/>
      <w:r w:rsidRPr="00D73653">
        <w:rPr>
          <w:rFonts w:ascii="Times New Roman" w:eastAsia="Times New Roman" w:hAnsi="Times New Roman" w:cs="Times New Roman"/>
          <w:sz w:val="24"/>
          <w:lang w:val="it-IT"/>
        </w:rPr>
        <w:t>Cilio</w:t>
      </w:r>
      <w:proofErr w:type="spellEnd"/>
      <w:r w:rsidRPr="00D73653">
        <w:rPr>
          <w:rFonts w:ascii="Times New Roman" w:eastAsia="Times New Roman" w:hAnsi="Times New Roman" w:cs="Times New Roman"/>
          <w:sz w:val="24"/>
          <w:lang w:val="it-IT"/>
        </w:rPr>
        <w:t xml:space="preserve"> MR, et al. </w:t>
      </w:r>
      <w:r w:rsidRPr="00D73653">
        <w:rPr>
          <w:rFonts w:ascii="Times New Roman" w:eastAsia="Times New Roman" w:hAnsi="Times New Roman" w:cs="Times New Roman"/>
          <w:sz w:val="24"/>
        </w:rPr>
        <w:t xml:space="preserve">Neuronal potassium channel openers in the management of epilepsy: role and potential of </w:t>
      </w:r>
      <w:proofErr w:type="spellStart"/>
      <w:r w:rsidRPr="00D73653">
        <w:rPr>
          <w:rFonts w:ascii="Times New Roman" w:eastAsia="Times New Roman" w:hAnsi="Times New Roman" w:cs="Times New Roman"/>
          <w:sz w:val="24"/>
        </w:rPr>
        <w:t>retigabine</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Clin</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2010;2:225</w:t>
      </w:r>
      <w:proofErr w:type="gramEnd"/>
      <w:r w:rsidRPr="00D73653">
        <w:rPr>
          <w:rFonts w:ascii="Times New Roman" w:eastAsia="Times New Roman" w:hAnsi="Times New Roman" w:cs="Times New Roman"/>
          <w:sz w:val="24"/>
        </w:rPr>
        <w:t xml:space="preserve">–36. </w:t>
      </w:r>
    </w:p>
    <w:p w14:paraId="53A6B0C3"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38. </w:t>
      </w:r>
      <w:proofErr w:type="spellStart"/>
      <w:r w:rsidRPr="00D73653">
        <w:rPr>
          <w:rFonts w:ascii="Times New Roman" w:eastAsia="Times New Roman" w:hAnsi="Times New Roman" w:cs="Times New Roman"/>
          <w:sz w:val="24"/>
        </w:rPr>
        <w:t>Boscia</w:t>
      </w:r>
      <w:proofErr w:type="spellEnd"/>
      <w:r w:rsidRPr="00D73653">
        <w:rPr>
          <w:rFonts w:ascii="Times New Roman" w:eastAsia="Times New Roman" w:hAnsi="Times New Roman" w:cs="Times New Roman"/>
          <w:sz w:val="24"/>
        </w:rPr>
        <w:t xml:space="preserve"> F, </w:t>
      </w:r>
      <w:proofErr w:type="spellStart"/>
      <w:r w:rsidRPr="00D73653">
        <w:rPr>
          <w:rFonts w:ascii="Times New Roman" w:eastAsia="Times New Roman" w:hAnsi="Times New Roman" w:cs="Times New Roman"/>
          <w:sz w:val="24"/>
        </w:rPr>
        <w:t>Annunziato</w:t>
      </w:r>
      <w:proofErr w:type="spellEnd"/>
      <w:r w:rsidRPr="00D73653">
        <w:rPr>
          <w:rFonts w:ascii="Times New Roman" w:eastAsia="Times New Roman" w:hAnsi="Times New Roman" w:cs="Times New Roman"/>
          <w:sz w:val="24"/>
        </w:rPr>
        <w:t xml:space="preserve"> L, </w:t>
      </w:r>
      <w:proofErr w:type="spellStart"/>
      <w:r w:rsidRPr="00D73653">
        <w:rPr>
          <w:rFonts w:ascii="Times New Roman" w:eastAsia="Times New Roman" w:hAnsi="Times New Roman" w:cs="Times New Roman"/>
          <w:sz w:val="24"/>
        </w:rPr>
        <w:t>Taglialatela</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Retigabine</w:t>
      </w:r>
      <w:proofErr w:type="spellEnd"/>
      <w:r w:rsidRPr="00D73653">
        <w:rPr>
          <w:rFonts w:ascii="Times New Roman" w:eastAsia="Times New Roman" w:hAnsi="Times New Roman" w:cs="Times New Roman"/>
          <w:sz w:val="24"/>
        </w:rPr>
        <w:t xml:space="preserve"> and </w:t>
      </w:r>
      <w:proofErr w:type="spellStart"/>
      <w:r w:rsidRPr="00D73653">
        <w:rPr>
          <w:rFonts w:ascii="Times New Roman" w:eastAsia="Times New Roman" w:hAnsi="Times New Roman" w:cs="Times New Roman"/>
          <w:sz w:val="24"/>
        </w:rPr>
        <w:t>flupirtine</w:t>
      </w:r>
      <w:proofErr w:type="spellEnd"/>
      <w:r w:rsidRPr="00D73653">
        <w:rPr>
          <w:rFonts w:ascii="Times New Roman" w:eastAsia="Times New Roman" w:hAnsi="Times New Roman" w:cs="Times New Roman"/>
          <w:sz w:val="24"/>
        </w:rPr>
        <w:t xml:space="preserve"> exert neuroprotective actions in </w:t>
      </w:r>
      <w:proofErr w:type="spellStart"/>
      <w:r w:rsidRPr="00D73653">
        <w:rPr>
          <w:rFonts w:ascii="Times New Roman" w:eastAsia="Times New Roman" w:hAnsi="Times New Roman" w:cs="Times New Roman"/>
          <w:sz w:val="24"/>
        </w:rPr>
        <w:t>organotypic</w:t>
      </w:r>
      <w:proofErr w:type="spellEnd"/>
      <w:r w:rsidRPr="00D73653">
        <w:rPr>
          <w:rFonts w:ascii="Times New Roman" w:eastAsia="Times New Roman" w:hAnsi="Times New Roman" w:cs="Times New Roman"/>
          <w:sz w:val="24"/>
        </w:rPr>
        <w:t xml:space="preserve"> hippocampal cultures. Neuropharmacology. </w:t>
      </w:r>
      <w:proofErr w:type="gramStart"/>
      <w:r w:rsidRPr="00D73653">
        <w:rPr>
          <w:rFonts w:ascii="Times New Roman" w:eastAsia="Times New Roman" w:hAnsi="Times New Roman" w:cs="Times New Roman"/>
          <w:sz w:val="24"/>
        </w:rPr>
        <w:t>2006;51:283</w:t>
      </w:r>
      <w:proofErr w:type="gramEnd"/>
      <w:r w:rsidRPr="00D73653">
        <w:rPr>
          <w:rFonts w:ascii="Times New Roman" w:eastAsia="Times New Roman" w:hAnsi="Times New Roman" w:cs="Times New Roman"/>
          <w:sz w:val="24"/>
        </w:rPr>
        <w:t xml:space="preserve">–94. </w:t>
      </w:r>
    </w:p>
    <w:p w14:paraId="3CD810D7"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39. Porter RJ, </w:t>
      </w:r>
      <w:proofErr w:type="spellStart"/>
      <w:r w:rsidRPr="00D73653">
        <w:rPr>
          <w:rFonts w:ascii="Times New Roman" w:eastAsia="Times New Roman" w:hAnsi="Times New Roman" w:cs="Times New Roman"/>
          <w:sz w:val="24"/>
        </w:rPr>
        <w:t>Nohria</w:t>
      </w:r>
      <w:proofErr w:type="spellEnd"/>
      <w:r w:rsidRPr="00D73653">
        <w:rPr>
          <w:rFonts w:ascii="Times New Roman" w:eastAsia="Times New Roman" w:hAnsi="Times New Roman" w:cs="Times New Roman"/>
          <w:sz w:val="24"/>
        </w:rPr>
        <w:t xml:space="preserve"> V, </w:t>
      </w:r>
      <w:proofErr w:type="spellStart"/>
      <w:r w:rsidRPr="00D73653">
        <w:rPr>
          <w:rFonts w:ascii="Times New Roman" w:eastAsia="Times New Roman" w:hAnsi="Times New Roman" w:cs="Times New Roman"/>
          <w:sz w:val="24"/>
        </w:rPr>
        <w:t>Rundfeldt</w:t>
      </w:r>
      <w:proofErr w:type="spellEnd"/>
      <w:r w:rsidRPr="00D73653">
        <w:rPr>
          <w:rFonts w:ascii="Times New Roman" w:eastAsia="Times New Roman" w:hAnsi="Times New Roman" w:cs="Times New Roman"/>
          <w:sz w:val="24"/>
        </w:rPr>
        <w:t xml:space="preserve"> C. </w:t>
      </w:r>
      <w:proofErr w:type="spellStart"/>
      <w:r w:rsidRPr="00D73653">
        <w:rPr>
          <w:rFonts w:ascii="Times New Roman" w:eastAsia="Times New Roman" w:hAnsi="Times New Roman" w:cs="Times New Roman"/>
          <w:sz w:val="24"/>
        </w:rPr>
        <w:t>Retigabine</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Neurotherapeutics</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2007;4:149</w:t>
      </w:r>
      <w:proofErr w:type="gramEnd"/>
      <w:r w:rsidRPr="00D73653">
        <w:rPr>
          <w:rFonts w:ascii="Times New Roman" w:eastAsia="Times New Roman" w:hAnsi="Times New Roman" w:cs="Times New Roman"/>
          <w:sz w:val="24"/>
        </w:rPr>
        <w:t xml:space="preserve">–54. </w:t>
      </w:r>
    </w:p>
    <w:p w14:paraId="480AE671"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40. </w:t>
      </w:r>
      <w:proofErr w:type="spellStart"/>
      <w:r w:rsidRPr="00D73653">
        <w:rPr>
          <w:rFonts w:ascii="Times New Roman" w:eastAsia="Times New Roman" w:hAnsi="Times New Roman" w:cs="Times New Roman"/>
          <w:sz w:val="24"/>
        </w:rPr>
        <w:t>Bialer</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Johannessen</w:t>
      </w:r>
      <w:proofErr w:type="spellEnd"/>
      <w:r w:rsidRPr="00D73653">
        <w:rPr>
          <w:rFonts w:ascii="Times New Roman" w:eastAsia="Times New Roman" w:hAnsi="Times New Roman" w:cs="Times New Roman"/>
          <w:sz w:val="24"/>
        </w:rPr>
        <w:t xml:space="preserve"> SI, Levy RH, </w:t>
      </w:r>
      <w:proofErr w:type="spellStart"/>
      <w:r w:rsidRPr="00D73653">
        <w:rPr>
          <w:rFonts w:ascii="Times New Roman" w:eastAsia="Times New Roman" w:hAnsi="Times New Roman" w:cs="Times New Roman"/>
          <w:sz w:val="24"/>
        </w:rPr>
        <w:t>Perucca</w:t>
      </w:r>
      <w:proofErr w:type="spellEnd"/>
      <w:r w:rsidRPr="00D73653">
        <w:rPr>
          <w:rFonts w:ascii="Times New Roman" w:eastAsia="Times New Roman" w:hAnsi="Times New Roman" w:cs="Times New Roman"/>
          <w:sz w:val="24"/>
        </w:rPr>
        <w:t xml:space="preserve"> E, Tomson T, White HS. Progress report on new antiepileptic drugs: A summary of the Twelfth </w:t>
      </w:r>
      <w:proofErr w:type="spellStart"/>
      <w:r w:rsidRPr="00D73653">
        <w:rPr>
          <w:rFonts w:ascii="Times New Roman" w:eastAsia="Times New Roman" w:hAnsi="Times New Roman" w:cs="Times New Roman"/>
          <w:sz w:val="24"/>
        </w:rPr>
        <w:t>Eilat</w:t>
      </w:r>
      <w:proofErr w:type="spellEnd"/>
      <w:r w:rsidRPr="00D73653">
        <w:rPr>
          <w:rFonts w:ascii="Times New Roman" w:eastAsia="Times New Roman" w:hAnsi="Times New Roman" w:cs="Times New Roman"/>
          <w:sz w:val="24"/>
        </w:rPr>
        <w:t xml:space="preserve"> Conference (EILAT XII). Epilepsy Res. </w:t>
      </w:r>
      <w:proofErr w:type="gramStart"/>
      <w:r w:rsidRPr="00D73653">
        <w:rPr>
          <w:rFonts w:ascii="Times New Roman" w:eastAsia="Times New Roman" w:hAnsi="Times New Roman" w:cs="Times New Roman"/>
          <w:sz w:val="24"/>
        </w:rPr>
        <w:t>2015;111:85</w:t>
      </w:r>
      <w:proofErr w:type="gramEnd"/>
      <w:r w:rsidRPr="00D73653">
        <w:rPr>
          <w:rFonts w:ascii="Times New Roman" w:eastAsia="Times New Roman" w:hAnsi="Times New Roman" w:cs="Times New Roman"/>
          <w:sz w:val="24"/>
        </w:rPr>
        <w:t xml:space="preserve">–141. </w:t>
      </w:r>
    </w:p>
    <w:p w14:paraId="65374AD3"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41. </w:t>
      </w:r>
      <w:proofErr w:type="spellStart"/>
      <w:r w:rsidRPr="00D73653">
        <w:rPr>
          <w:rFonts w:ascii="Times New Roman" w:eastAsia="Times New Roman" w:hAnsi="Times New Roman" w:cs="Times New Roman"/>
          <w:sz w:val="24"/>
        </w:rPr>
        <w:t>Ibeas</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Bih</w:t>
      </w:r>
      <w:proofErr w:type="spellEnd"/>
      <w:r w:rsidRPr="00D73653">
        <w:rPr>
          <w:rFonts w:ascii="Times New Roman" w:eastAsia="Times New Roman" w:hAnsi="Times New Roman" w:cs="Times New Roman"/>
          <w:sz w:val="24"/>
        </w:rPr>
        <w:t xml:space="preserve"> C, Chen T, Nunn AVW, </w:t>
      </w:r>
      <w:proofErr w:type="spellStart"/>
      <w:r w:rsidRPr="00D73653">
        <w:rPr>
          <w:rFonts w:ascii="Times New Roman" w:eastAsia="Times New Roman" w:hAnsi="Times New Roman" w:cs="Times New Roman"/>
          <w:sz w:val="24"/>
        </w:rPr>
        <w:t>Bazelot</w:t>
      </w:r>
      <w:proofErr w:type="spellEnd"/>
      <w:r w:rsidRPr="00D73653">
        <w:rPr>
          <w:rFonts w:ascii="Times New Roman" w:eastAsia="Times New Roman" w:hAnsi="Times New Roman" w:cs="Times New Roman"/>
          <w:sz w:val="24"/>
        </w:rPr>
        <w:t xml:space="preserve"> M, Dallas M, </w:t>
      </w:r>
      <w:proofErr w:type="spellStart"/>
      <w:r w:rsidRPr="00D73653">
        <w:rPr>
          <w:rFonts w:ascii="Times New Roman" w:eastAsia="Times New Roman" w:hAnsi="Times New Roman" w:cs="Times New Roman"/>
          <w:sz w:val="24"/>
        </w:rPr>
        <w:t>Whalley</w:t>
      </w:r>
      <w:proofErr w:type="spellEnd"/>
      <w:r w:rsidRPr="00D73653">
        <w:rPr>
          <w:rFonts w:ascii="Times New Roman" w:eastAsia="Times New Roman" w:hAnsi="Times New Roman" w:cs="Times New Roman"/>
          <w:sz w:val="24"/>
        </w:rPr>
        <w:t xml:space="preserve"> BJ. Molecular Targets of </w:t>
      </w:r>
      <w:proofErr w:type="spellStart"/>
      <w:r w:rsidRPr="00D73653">
        <w:rPr>
          <w:rFonts w:ascii="Times New Roman" w:eastAsia="Times New Roman" w:hAnsi="Times New Roman" w:cs="Times New Roman"/>
          <w:sz w:val="24"/>
        </w:rPr>
        <w:t>Cannabidiol</w:t>
      </w:r>
      <w:proofErr w:type="spellEnd"/>
      <w:r w:rsidRPr="00D73653">
        <w:rPr>
          <w:rFonts w:ascii="Times New Roman" w:eastAsia="Times New Roman" w:hAnsi="Times New Roman" w:cs="Times New Roman"/>
          <w:sz w:val="24"/>
        </w:rPr>
        <w:t xml:space="preserve"> in Neurological Disorders. </w:t>
      </w:r>
      <w:proofErr w:type="spellStart"/>
      <w:r w:rsidRPr="00D73653">
        <w:rPr>
          <w:rFonts w:ascii="Times New Roman" w:eastAsia="Times New Roman" w:hAnsi="Times New Roman" w:cs="Times New Roman"/>
          <w:sz w:val="24"/>
        </w:rPr>
        <w:t>Neurotherapeutics</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2015;12:699</w:t>
      </w:r>
      <w:proofErr w:type="gramEnd"/>
      <w:r w:rsidRPr="00D73653">
        <w:rPr>
          <w:rFonts w:ascii="Times New Roman" w:eastAsia="Times New Roman" w:hAnsi="Times New Roman" w:cs="Times New Roman"/>
          <w:sz w:val="24"/>
        </w:rPr>
        <w:t xml:space="preserve">–730. </w:t>
      </w:r>
    </w:p>
    <w:p w14:paraId="153E6F53"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42. De </w:t>
      </w:r>
      <w:proofErr w:type="spellStart"/>
      <w:r w:rsidRPr="00D73653">
        <w:rPr>
          <w:rFonts w:ascii="Times New Roman" w:eastAsia="Times New Roman" w:hAnsi="Times New Roman" w:cs="Times New Roman"/>
          <w:sz w:val="24"/>
        </w:rPr>
        <w:t>Petrocellis</w:t>
      </w:r>
      <w:proofErr w:type="spellEnd"/>
      <w:r w:rsidRPr="00D73653">
        <w:rPr>
          <w:rFonts w:ascii="Times New Roman" w:eastAsia="Times New Roman" w:hAnsi="Times New Roman" w:cs="Times New Roman"/>
          <w:sz w:val="24"/>
        </w:rPr>
        <w:t xml:space="preserve"> L, Orlando P, </w:t>
      </w:r>
      <w:proofErr w:type="spellStart"/>
      <w:r w:rsidRPr="00D73653">
        <w:rPr>
          <w:rFonts w:ascii="Times New Roman" w:eastAsia="Times New Roman" w:hAnsi="Times New Roman" w:cs="Times New Roman"/>
          <w:sz w:val="24"/>
        </w:rPr>
        <w:t>Moriello</w:t>
      </w:r>
      <w:proofErr w:type="spellEnd"/>
      <w:r w:rsidRPr="00D73653">
        <w:rPr>
          <w:rFonts w:ascii="Times New Roman" w:eastAsia="Times New Roman" w:hAnsi="Times New Roman" w:cs="Times New Roman"/>
          <w:sz w:val="24"/>
        </w:rPr>
        <w:t xml:space="preserve"> AS, </w:t>
      </w:r>
      <w:proofErr w:type="spellStart"/>
      <w:r w:rsidRPr="00D73653">
        <w:rPr>
          <w:rFonts w:ascii="Times New Roman" w:eastAsia="Times New Roman" w:hAnsi="Times New Roman" w:cs="Times New Roman"/>
          <w:sz w:val="24"/>
        </w:rPr>
        <w:t>Aviello</w:t>
      </w:r>
      <w:proofErr w:type="spellEnd"/>
      <w:r w:rsidRPr="00D73653">
        <w:rPr>
          <w:rFonts w:ascii="Times New Roman" w:eastAsia="Times New Roman" w:hAnsi="Times New Roman" w:cs="Times New Roman"/>
          <w:sz w:val="24"/>
        </w:rPr>
        <w:t xml:space="preserve"> G, Stott C, </w:t>
      </w:r>
      <w:proofErr w:type="spellStart"/>
      <w:r w:rsidRPr="00D73653">
        <w:rPr>
          <w:rFonts w:ascii="Times New Roman" w:eastAsia="Times New Roman" w:hAnsi="Times New Roman" w:cs="Times New Roman"/>
          <w:sz w:val="24"/>
        </w:rPr>
        <w:t>Izzo</w:t>
      </w:r>
      <w:proofErr w:type="spellEnd"/>
      <w:r w:rsidRPr="00D73653">
        <w:rPr>
          <w:rFonts w:ascii="Times New Roman" w:eastAsia="Times New Roman" w:hAnsi="Times New Roman" w:cs="Times New Roman"/>
          <w:sz w:val="24"/>
        </w:rPr>
        <w:t xml:space="preserve"> AA, et al. Cannabinoid actions at TRPV channels: effects on TRPV3 and TRPV4 and their potential relevance to gastrointestinal inflammation. </w:t>
      </w:r>
      <w:proofErr w:type="spellStart"/>
      <w:r w:rsidRPr="00D73653">
        <w:rPr>
          <w:rFonts w:ascii="Times New Roman" w:eastAsia="Times New Roman" w:hAnsi="Times New Roman" w:cs="Times New Roman"/>
          <w:sz w:val="24"/>
        </w:rPr>
        <w:t>Acta</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Physiol</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Oxf</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2012;204:255</w:t>
      </w:r>
      <w:proofErr w:type="gramEnd"/>
      <w:r w:rsidRPr="00D73653">
        <w:rPr>
          <w:rFonts w:ascii="Times New Roman" w:eastAsia="Times New Roman" w:hAnsi="Times New Roman" w:cs="Times New Roman"/>
          <w:sz w:val="24"/>
        </w:rPr>
        <w:t xml:space="preserve">–66. </w:t>
      </w:r>
    </w:p>
    <w:p w14:paraId="1741817F"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43. </w:t>
      </w:r>
      <w:proofErr w:type="spellStart"/>
      <w:r w:rsidRPr="00D73653">
        <w:rPr>
          <w:rFonts w:ascii="Times New Roman" w:eastAsia="Times New Roman" w:hAnsi="Times New Roman" w:cs="Times New Roman"/>
          <w:sz w:val="24"/>
        </w:rPr>
        <w:t>Ružić</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Zečević</w:t>
      </w:r>
      <w:proofErr w:type="spellEnd"/>
      <w:r w:rsidRPr="00D73653">
        <w:rPr>
          <w:rFonts w:ascii="Times New Roman" w:eastAsia="Times New Roman" w:hAnsi="Times New Roman" w:cs="Times New Roman"/>
          <w:sz w:val="24"/>
        </w:rPr>
        <w:t xml:space="preserve"> D, </w:t>
      </w:r>
      <w:proofErr w:type="spellStart"/>
      <w:r w:rsidRPr="00D73653">
        <w:rPr>
          <w:rFonts w:ascii="Times New Roman" w:eastAsia="Times New Roman" w:hAnsi="Times New Roman" w:cs="Times New Roman"/>
          <w:sz w:val="24"/>
        </w:rPr>
        <w:t>Folić</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Tantoush</w:t>
      </w:r>
      <w:proofErr w:type="spellEnd"/>
      <w:r w:rsidRPr="00D73653">
        <w:rPr>
          <w:rFonts w:ascii="Times New Roman" w:eastAsia="Times New Roman" w:hAnsi="Times New Roman" w:cs="Times New Roman"/>
          <w:sz w:val="24"/>
        </w:rPr>
        <w:t xml:space="preserve"> Z, </w:t>
      </w:r>
      <w:proofErr w:type="spellStart"/>
      <w:r w:rsidRPr="00D73653">
        <w:rPr>
          <w:rFonts w:ascii="Times New Roman" w:eastAsia="Times New Roman" w:hAnsi="Times New Roman" w:cs="Times New Roman"/>
          <w:sz w:val="24"/>
        </w:rPr>
        <w:t>Radovanović</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Babić</w:t>
      </w:r>
      <w:proofErr w:type="spellEnd"/>
      <w:r w:rsidRPr="00D73653">
        <w:rPr>
          <w:rFonts w:ascii="Times New Roman" w:eastAsia="Times New Roman" w:hAnsi="Times New Roman" w:cs="Times New Roman"/>
          <w:sz w:val="24"/>
        </w:rPr>
        <w:t xml:space="preserve"> G, </w:t>
      </w:r>
      <w:proofErr w:type="spellStart"/>
      <w:r w:rsidRPr="00D73653">
        <w:rPr>
          <w:rFonts w:ascii="Times New Roman" w:eastAsia="Times New Roman" w:hAnsi="Times New Roman" w:cs="Times New Roman"/>
          <w:sz w:val="24"/>
        </w:rPr>
        <w:t>Janković</w:t>
      </w:r>
      <w:proofErr w:type="spellEnd"/>
      <w:r w:rsidRPr="00D73653">
        <w:rPr>
          <w:rFonts w:ascii="Times New Roman" w:eastAsia="Times New Roman" w:hAnsi="Times New Roman" w:cs="Times New Roman"/>
          <w:sz w:val="24"/>
        </w:rPr>
        <w:t xml:space="preserve"> SM. Investigational cannabinoids in seizure disorders, what have we learned thus far? Expert </w:t>
      </w:r>
      <w:proofErr w:type="spellStart"/>
      <w:r w:rsidRPr="00D73653">
        <w:rPr>
          <w:rFonts w:ascii="Times New Roman" w:eastAsia="Times New Roman" w:hAnsi="Times New Roman" w:cs="Times New Roman"/>
          <w:sz w:val="24"/>
        </w:rPr>
        <w:t>Opin</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Investig</w:t>
      </w:r>
      <w:proofErr w:type="spellEnd"/>
      <w:r w:rsidRPr="00D73653">
        <w:rPr>
          <w:rFonts w:ascii="Times New Roman" w:eastAsia="Times New Roman" w:hAnsi="Times New Roman" w:cs="Times New Roman"/>
          <w:sz w:val="24"/>
        </w:rPr>
        <w:t xml:space="preserve"> Drugs. </w:t>
      </w:r>
      <w:proofErr w:type="gramStart"/>
      <w:r w:rsidRPr="00D73653">
        <w:rPr>
          <w:rFonts w:ascii="Times New Roman" w:eastAsia="Times New Roman" w:hAnsi="Times New Roman" w:cs="Times New Roman"/>
          <w:sz w:val="24"/>
        </w:rPr>
        <w:t>2018;27:535</w:t>
      </w:r>
      <w:proofErr w:type="gramEnd"/>
      <w:r w:rsidRPr="00D73653">
        <w:rPr>
          <w:rFonts w:ascii="Times New Roman" w:eastAsia="Times New Roman" w:hAnsi="Times New Roman" w:cs="Times New Roman"/>
          <w:sz w:val="24"/>
        </w:rPr>
        <w:t xml:space="preserve">–41. </w:t>
      </w:r>
    </w:p>
    <w:p w14:paraId="47119D68"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44. Hill AJ, Mercier MS, Hill TDM, Glyn SE, Jones NA, Yamasaki Y, et al. </w:t>
      </w:r>
      <w:proofErr w:type="spellStart"/>
      <w:r w:rsidRPr="00D73653">
        <w:rPr>
          <w:rFonts w:ascii="Times New Roman" w:eastAsia="Times New Roman" w:hAnsi="Times New Roman" w:cs="Times New Roman"/>
          <w:sz w:val="24"/>
        </w:rPr>
        <w:t>Cannabidivarin</w:t>
      </w:r>
      <w:proofErr w:type="spellEnd"/>
      <w:r w:rsidRPr="00D73653">
        <w:rPr>
          <w:rFonts w:ascii="Times New Roman" w:eastAsia="Times New Roman" w:hAnsi="Times New Roman" w:cs="Times New Roman"/>
          <w:sz w:val="24"/>
        </w:rPr>
        <w:t xml:space="preserve"> is anticonvulsant in mouse and rat. Br J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2012;167:1629</w:t>
      </w:r>
      <w:proofErr w:type="gramEnd"/>
      <w:r w:rsidRPr="00D73653">
        <w:rPr>
          <w:rFonts w:ascii="Times New Roman" w:eastAsia="Times New Roman" w:hAnsi="Times New Roman" w:cs="Times New Roman"/>
          <w:sz w:val="24"/>
        </w:rPr>
        <w:t xml:space="preserve">–42. </w:t>
      </w:r>
    </w:p>
    <w:p w14:paraId="09D0886F"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45. GW Pharmaceuticals Announces Preliminary Results of Phase 2a Study for its Pipeline Compound GWP42006 [Internet]. GW Pharmaceuticals. [cited 2018 Aug 30]. Available from: http://ir.gwpharm.com/news-releases/news-release-details/gw-pharmaceuticals-announces-preliminary-results-phase-2a-study</w:t>
      </w:r>
    </w:p>
    <w:p w14:paraId="200EC226"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46. French JA, Lawson JA, </w:t>
      </w:r>
      <w:proofErr w:type="spellStart"/>
      <w:r w:rsidRPr="00D73653">
        <w:rPr>
          <w:rFonts w:ascii="Times New Roman" w:eastAsia="Times New Roman" w:hAnsi="Times New Roman" w:cs="Times New Roman"/>
          <w:sz w:val="24"/>
        </w:rPr>
        <w:t>Yapici</w:t>
      </w:r>
      <w:proofErr w:type="spellEnd"/>
      <w:r w:rsidRPr="00D73653">
        <w:rPr>
          <w:rFonts w:ascii="Times New Roman" w:eastAsia="Times New Roman" w:hAnsi="Times New Roman" w:cs="Times New Roman"/>
          <w:sz w:val="24"/>
        </w:rPr>
        <w:t xml:space="preserve"> Z, Ikeda H, </w:t>
      </w:r>
      <w:proofErr w:type="spellStart"/>
      <w:r w:rsidRPr="00D73653">
        <w:rPr>
          <w:rFonts w:ascii="Times New Roman" w:eastAsia="Times New Roman" w:hAnsi="Times New Roman" w:cs="Times New Roman"/>
          <w:sz w:val="24"/>
        </w:rPr>
        <w:t>Polster</w:t>
      </w:r>
      <w:proofErr w:type="spellEnd"/>
      <w:r w:rsidRPr="00D73653">
        <w:rPr>
          <w:rFonts w:ascii="Times New Roman" w:eastAsia="Times New Roman" w:hAnsi="Times New Roman" w:cs="Times New Roman"/>
          <w:sz w:val="24"/>
        </w:rPr>
        <w:t xml:space="preserve"> T, </w:t>
      </w:r>
      <w:proofErr w:type="spellStart"/>
      <w:r w:rsidRPr="00D73653">
        <w:rPr>
          <w:rFonts w:ascii="Times New Roman" w:eastAsia="Times New Roman" w:hAnsi="Times New Roman" w:cs="Times New Roman"/>
          <w:sz w:val="24"/>
        </w:rPr>
        <w:t>Nabbout</w:t>
      </w:r>
      <w:proofErr w:type="spellEnd"/>
      <w:r w:rsidRPr="00D73653">
        <w:rPr>
          <w:rFonts w:ascii="Times New Roman" w:eastAsia="Times New Roman" w:hAnsi="Times New Roman" w:cs="Times New Roman"/>
          <w:sz w:val="24"/>
        </w:rPr>
        <w:t xml:space="preserve"> R, et al. Adjunctive </w:t>
      </w:r>
      <w:proofErr w:type="spellStart"/>
      <w:r w:rsidRPr="00D73653">
        <w:rPr>
          <w:rFonts w:ascii="Times New Roman" w:eastAsia="Times New Roman" w:hAnsi="Times New Roman" w:cs="Times New Roman"/>
          <w:sz w:val="24"/>
        </w:rPr>
        <w:t>everolimus</w:t>
      </w:r>
      <w:proofErr w:type="spellEnd"/>
      <w:r w:rsidRPr="00D73653">
        <w:rPr>
          <w:rFonts w:ascii="Times New Roman" w:eastAsia="Times New Roman" w:hAnsi="Times New Roman" w:cs="Times New Roman"/>
          <w:sz w:val="24"/>
        </w:rPr>
        <w:t xml:space="preserve"> therapy for treatment-resistant focal-onset seizures associated with tuberous sclerosis (EXIST-3): a phase 3, randomised, double-blind, placebo-controlled study. Lancet. </w:t>
      </w:r>
      <w:proofErr w:type="gramStart"/>
      <w:r w:rsidRPr="00D73653">
        <w:rPr>
          <w:rFonts w:ascii="Times New Roman" w:eastAsia="Times New Roman" w:hAnsi="Times New Roman" w:cs="Times New Roman"/>
          <w:sz w:val="24"/>
        </w:rPr>
        <w:t>2016;388:2153</w:t>
      </w:r>
      <w:proofErr w:type="gramEnd"/>
      <w:r w:rsidRPr="00D73653">
        <w:rPr>
          <w:rFonts w:ascii="Times New Roman" w:eastAsia="Times New Roman" w:hAnsi="Times New Roman" w:cs="Times New Roman"/>
          <w:sz w:val="24"/>
        </w:rPr>
        <w:t xml:space="preserve">–63. </w:t>
      </w:r>
    </w:p>
    <w:p w14:paraId="713AEBA4"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47. </w:t>
      </w:r>
      <w:proofErr w:type="spellStart"/>
      <w:r w:rsidRPr="00D73653">
        <w:rPr>
          <w:rFonts w:ascii="Times New Roman" w:eastAsia="Times New Roman" w:hAnsi="Times New Roman" w:cs="Times New Roman"/>
          <w:sz w:val="24"/>
        </w:rPr>
        <w:t>Wiesner</w:t>
      </w:r>
      <w:proofErr w:type="spellEnd"/>
      <w:r w:rsidRPr="00D73653">
        <w:rPr>
          <w:rFonts w:ascii="Times New Roman" w:eastAsia="Times New Roman" w:hAnsi="Times New Roman" w:cs="Times New Roman"/>
          <w:sz w:val="24"/>
        </w:rPr>
        <w:t xml:space="preserve"> JB, </w:t>
      </w:r>
      <w:proofErr w:type="spellStart"/>
      <w:r w:rsidRPr="00D73653">
        <w:rPr>
          <w:rFonts w:ascii="Times New Roman" w:eastAsia="Times New Roman" w:hAnsi="Times New Roman" w:cs="Times New Roman"/>
          <w:sz w:val="24"/>
        </w:rPr>
        <w:t>Ugarkar</w:t>
      </w:r>
      <w:proofErr w:type="spellEnd"/>
      <w:r w:rsidRPr="00D73653">
        <w:rPr>
          <w:rFonts w:ascii="Times New Roman" w:eastAsia="Times New Roman" w:hAnsi="Times New Roman" w:cs="Times New Roman"/>
          <w:sz w:val="24"/>
        </w:rPr>
        <w:t xml:space="preserve"> BG, </w:t>
      </w:r>
      <w:proofErr w:type="spellStart"/>
      <w:r w:rsidRPr="00D73653">
        <w:rPr>
          <w:rFonts w:ascii="Times New Roman" w:eastAsia="Times New Roman" w:hAnsi="Times New Roman" w:cs="Times New Roman"/>
          <w:sz w:val="24"/>
        </w:rPr>
        <w:t>Castellino</w:t>
      </w:r>
      <w:proofErr w:type="spellEnd"/>
      <w:r w:rsidRPr="00D73653">
        <w:rPr>
          <w:rFonts w:ascii="Times New Roman" w:eastAsia="Times New Roman" w:hAnsi="Times New Roman" w:cs="Times New Roman"/>
          <w:sz w:val="24"/>
        </w:rPr>
        <w:t xml:space="preserve"> AJ, </w:t>
      </w:r>
      <w:proofErr w:type="spellStart"/>
      <w:r w:rsidRPr="00D73653">
        <w:rPr>
          <w:rFonts w:ascii="Times New Roman" w:eastAsia="Times New Roman" w:hAnsi="Times New Roman" w:cs="Times New Roman"/>
          <w:sz w:val="24"/>
        </w:rPr>
        <w:t>Barankiewicz</w:t>
      </w:r>
      <w:proofErr w:type="spellEnd"/>
      <w:r w:rsidRPr="00D73653">
        <w:rPr>
          <w:rFonts w:ascii="Times New Roman" w:eastAsia="Times New Roman" w:hAnsi="Times New Roman" w:cs="Times New Roman"/>
          <w:sz w:val="24"/>
        </w:rPr>
        <w:t xml:space="preserve"> J, Dumas DP, Gruber HE, et al. Adenosine kinase inhibitors as a novel approach to anticonvulsant therapy. J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Exp</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Ther</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1999;289:1669</w:t>
      </w:r>
      <w:proofErr w:type="gramEnd"/>
      <w:r w:rsidRPr="00D73653">
        <w:rPr>
          <w:rFonts w:ascii="Times New Roman" w:eastAsia="Times New Roman" w:hAnsi="Times New Roman" w:cs="Times New Roman"/>
          <w:sz w:val="24"/>
        </w:rPr>
        <w:t xml:space="preserve">–77. </w:t>
      </w:r>
    </w:p>
    <w:p w14:paraId="7C6EE97C"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lastRenderedPageBreak/>
        <w:t xml:space="preserve">48. Metcalf CS, Klein BD, </w:t>
      </w:r>
      <w:proofErr w:type="spellStart"/>
      <w:r w:rsidRPr="00D73653">
        <w:rPr>
          <w:rFonts w:ascii="Times New Roman" w:eastAsia="Times New Roman" w:hAnsi="Times New Roman" w:cs="Times New Roman"/>
          <w:sz w:val="24"/>
        </w:rPr>
        <w:t>McDougle</w:t>
      </w:r>
      <w:proofErr w:type="spellEnd"/>
      <w:r w:rsidRPr="00D73653">
        <w:rPr>
          <w:rFonts w:ascii="Times New Roman" w:eastAsia="Times New Roman" w:hAnsi="Times New Roman" w:cs="Times New Roman"/>
          <w:sz w:val="24"/>
        </w:rPr>
        <w:t xml:space="preserve"> DR, Zhang L, Kaufmann D, </w:t>
      </w:r>
      <w:proofErr w:type="spellStart"/>
      <w:r w:rsidRPr="00D73653">
        <w:rPr>
          <w:rFonts w:ascii="Times New Roman" w:eastAsia="Times New Roman" w:hAnsi="Times New Roman" w:cs="Times New Roman"/>
          <w:sz w:val="24"/>
        </w:rPr>
        <w:t>Bulaj</w:t>
      </w:r>
      <w:proofErr w:type="spellEnd"/>
      <w:r w:rsidRPr="00D73653">
        <w:rPr>
          <w:rFonts w:ascii="Times New Roman" w:eastAsia="Times New Roman" w:hAnsi="Times New Roman" w:cs="Times New Roman"/>
          <w:sz w:val="24"/>
        </w:rPr>
        <w:t xml:space="preserve"> G, et al. Preclinical evaluation of intravenous NAX 810-2, a novel GalR2-preferring </w:t>
      </w:r>
      <w:proofErr w:type="spellStart"/>
      <w:r w:rsidRPr="00D73653">
        <w:rPr>
          <w:rFonts w:ascii="Times New Roman" w:eastAsia="Times New Roman" w:hAnsi="Times New Roman" w:cs="Times New Roman"/>
          <w:sz w:val="24"/>
        </w:rPr>
        <w:t>analog</w:t>
      </w:r>
      <w:proofErr w:type="spellEnd"/>
      <w:r w:rsidRPr="00D73653">
        <w:rPr>
          <w:rFonts w:ascii="Times New Roman" w:eastAsia="Times New Roman" w:hAnsi="Times New Roman" w:cs="Times New Roman"/>
          <w:sz w:val="24"/>
        </w:rPr>
        <w:t xml:space="preserve">, for anticonvulsant efficacy and pharmacokinetics. </w:t>
      </w:r>
      <w:proofErr w:type="spellStart"/>
      <w:r w:rsidRPr="00D73653">
        <w:rPr>
          <w:rFonts w:ascii="Times New Roman" w:eastAsia="Times New Roman" w:hAnsi="Times New Roman" w:cs="Times New Roman"/>
          <w:sz w:val="24"/>
        </w:rPr>
        <w:t>Epilepsia</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2017;58:239</w:t>
      </w:r>
      <w:proofErr w:type="gramEnd"/>
      <w:r w:rsidRPr="00D73653">
        <w:rPr>
          <w:rFonts w:ascii="Times New Roman" w:eastAsia="Times New Roman" w:hAnsi="Times New Roman" w:cs="Times New Roman"/>
          <w:sz w:val="24"/>
        </w:rPr>
        <w:t xml:space="preserve">–46. </w:t>
      </w:r>
    </w:p>
    <w:p w14:paraId="46004470"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49. Wang N, </w:t>
      </w:r>
      <w:proofErr w:type="spellStart"/>
      <w:r w:rsidRPr="00D73653">
        <w:rPr>
          <w:rFonts w:ascii="Times New Roman" w:eastAsia="Times New Roman" w:hAnsi="Times New Roman" w:cs="Times New Roman"/>
          <w:sz w:val="24"/>
        </w:rPr>
        <w:t>Mi</w:t>
      </w:r>
      <w:proofErr w:type="spellEnd"/>
      <w:r w:rsidRPr="00D73653">
        <w:rPr>
          <w:rFonts w:ascii="Times New Roman" w:eastAsia="Times New Roman" w:hAnsi="Times New Roman" w:cs="Times New Roman"/>
          <w:sz w:val="24"/>
        </w:rPr>
        <w:t xml:space="preserve"> X, Gao B, </w:t>
      </w:r>
      <w:proofErr w:type="spellStart"/>
      <w:r w:rsidRPr="00D73653">
        <w:rPr>
          <w:rFonts w:ascii="Times New Roman" w:eastAsia="Times New Roman" w:hAnsi="Times New Roman" w:cs="Times New Roman"/>
          <w:sz w:val="24"/>
        </w:rPr>
        <w:t>Gu</w:t>
      </w:r>
      <w:proofErr w:type="spellEnd"/>
      <w:r w:rsidRPr="00D73653">
        <w:rPr>
          <w:rFonts w:ascii="Times New Roman" w:eastAsia="Times New Roman" w:hAnsi="Times New Roman" w:cs="Times New Roman"/>
          <w:sz w:val="24"/>
        </w:rPr>
        <w:t xml:space="preserve"> J, Wang W, Zhang Y, et al. Minocycline inhibits brain inflammation and attenuates spontaneous recurrent seizures following pilocarpine-induced status epilepticus. Neuroscience. </w:t>
      </w:r>
      <w:proofErr w:type="gramStart"/>
      <w:r w:rsidRPr="00D73653">
        <w:rPr>
          <w:rFonts w:ascii="Times New Roman" w:eastAsia="Times New Roman" w:hAnsi="Times New Roman" w:cs="Times New Roman"/>
          <w:sz w:val="24"/>
        </w:rPr>
        <w:t>2015;287:144</w:t>
      </w:r>
      <w:proofErr w:type="gramEnd"/>
      <w:r w:rsidRPr="00D73653">
        <w:rPr>
          <w:rFonts w:ascii="Times New Roman" w:eastAsia="Times New Roman" w:hAnsi="Times New Roman" w:cs="Times New Roman"/>
          <w:sz w:val="24"/>
        </w:rPr>
        <w:t xml:space="preserve">–56. </w:t>
      </w:r>
    </w:p>
    <w:p w14:paraId="134E6969"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50. Wang DD, </w:t>
      </w:r>
      <w:proofErr w:type="spellStart"/>
      <w:r w:rsidRPr="00D73653">
        <w:rPr>
          <w:rFonts w:ascii="Times New Roman" w:eastAsia="Times New Roman" w:hAnsi="Times New Roman" w:cs="Times New Roman"/>
          <w:sz w:val="24"/>
        </w:rPr>
        <w:t>Englot</w:t>
      </w:r>
      <w:proofErr w:type="spellEnd"/>
      <w:r w:rsidRPr="00D73653">
        <w:rPr>
          <w:rFonts w:ascii="Times New Roman" w:eastAsia="Times New Roman" w:hAnsi="Times New Roman" w:cs="Times New Roman"/>
          <w:sz w:val="24"/>
        </w:rPr>
        <w:t xml:space="preserve"> DJ, Garcia PA, Lawton MT, Young WL. Minocycline- and tetracycline-class antibiotics are protective against partial seizures in vivo. Epilepsy </w:t>
      </w:r>
      <w:proofErr w:type="spellStart"/>
      <w:r w:rsidRPr="00D73653">
        <w:rPr>
          <w:rFonts w:ascii="Times New Roman" w:eastAsia="Times New Roman" w:hAnsi="Times New Roman" w:cs="Times New Roman"/>
          <w:sz w:val="24"/>
        </w:rPr>
        <w:t>Behav</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2012;24:314</w:t>
      </w:r>
      <w:proofErr w:type="gramEnd"/>
      <w:r w:rsidRPr="00D73653">
        <w:rPr>
          <w:rFonts w:ascii="Times New Roman" w:eastAsia="Times New Roman" w:hAnsi="Times New Roman" w:cs="Times New Roman"/>
          <w:sz w:val="24"/>
        </w:rPr>
        <w:t xml:space="preserve">–8. </w:t>
      </w:r>
    </w:p>
    <w:p w14:paraId="422EAA20"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51. </w:t>
      </w:r>
      <w:proofErr w:type="spellStart"/>
      <w:r w:rsidRPr="00D73653">
        <w:rPr>
          <w:rFonts w:ascii="Times New Roman" w:eastAsia="Times New Roman" w:hAnsi="Times New Roman" w:cs="Times New Roman"/>
          <w:sz w:val="24"/>
        </w:rPr>
        <w:t>Beheshti</w:t>
      </w:r>
      <w:proofErr w:type="spellEnd"/>
      <w:r w:rsidRPr="00D73653">
        <w:rPr>
          <w:rFonts w:ascii="Times New Roman" w:eastAsia="Times New Roman" w:hAnsi="Times New Roman" w:cs="Times New Roman"/>
          <w:sz w:val="24"/>
        </w:rPr>
        <w:t xml:space="preserve"> Nasr SM, </w:t>
      </w:r>
      <w:proofErr w:type="spellStart"/>
      <w:r w:rsidRPr="00D73653">
        <w:rPr>
          <w:rFonts w:ascii="Times New Roman" w:eastAsia="Times New Roman" w:hAnsi="Times New Roman" w:cs="Times New Roman"/>
          <w:sz w:val="24"/>
        </w:rPr>
        <w:t>Moghimi</w:t>
      </w:r>
      <w:proofErr w:type="spellEnd"/>
      <w:r w:rsidRPr="00D73653">
        <w:rPr>
          <w:rFonts w:ascii="Times New Roman" w:eastAsia="Times New Roman" w:hAnsi="Times New Roman" w:cs="Times New Roman"/>
          <w:sz w:val="24"/>
        </w:rPr>
        <w:t xml:space="preserve"> A, Mohammad-</w:t>
      </w:r>
      <w:proofErr w:type="spellStart"/>
      <w:r w:rsidRPr="00D73653">
        <w:rPr>
          <w:rFonts w:ascii="Times New Roman" w:eastAsia="Times New Roman" w:hAnsi="Times New Roman" w:cs="Times New Roman"/>
          <w:sz w:val="24"/>
        </w:rPr>
        <w:t>Zadeh</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Shamsizadeh</w:t>
      </w:r>
      <w:proofErr w:type="spellEnd"/>
      <w:r w:rsidRPr="00D73653">
        <w:rPr>
          <w:rFonts w:ascii="Times New Roman" w:eastAsia="Times New Roman" w:hAnsi="Times New Roman" w:cs="Times New Roman"/>
          <w:sz w:val="24"/>
        </w:rPr>
        <w:t xml:space="preserve"> A, </w:t>
      </w:r>
      <w:proofErr w:type="spellStart"/>
      <w:r w:rsidRPr="00D73653">
        <w:rPr>
          <w:rFonts w:ascii="Times New Roman" w:eastAsia="Times New Roman" w:hAnsi="Times New Roman" w:cs="Times New Roman"/>
          <w:sz w:val="24"/>
        </w:rPr>
        <w:t>Noorbakhsh</w:t>
      </w:r>
      <w:proofErr w:type="spellEnd"/>
      <w:r w:rsidRPr="00D73653">
        <w:rPr>
          <w:rFonts w:ascii="Times New Roman" w:eastAsia="Times New Roman" w:hAnsi="Times New Roman" w:cs="Times New Roman"/>
          <w:sz w:val="24"/>
        </w:rPr>
        <w:t xml:space="preserve"> SM. The effect of minocycline on seizures induced by amygdala kindling in rats. Seizure. </w:t>
      </w:r>
      <w:proofErr w:type="gramStart"/>
      <w:r w:rsidRPr="00D73653">
        <w:rPr>
          <w:rFonts w:ascii="Times New Roman" w:eastAsia="Times New Roman" w:hAnsi="Times New Roman" w:cs="Times New Roman"/>
          <w:sz w:val="24"/>
        </w:rPr>
        <w:t>2013;22:670</w:t>
      </w:r>
      <w:proofErr w:type="gramEnd"/>
      <w:r w:rsidRPr="00D73653">
        <w:rPr>
          <w:rFonts w:ascii="Times New Roman" w:eastAsia="Times New Roman" w:hAnsi="Times New Roman" w:cs="Times New Roman"/>
          <w:sz w:val="24"/>
        </w:rPr>
        <w:t xml:space="preserve">–4. </w:t>
      </w:r>
    </w:p>
    <w:p w14:paraId="13416452"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52. </w:t>
      </w:r>
      <w:proofErr w:type="spellStart"/>
      <w:r w:rsidRPr="00D73653">
        <w:rPr>
          <w:rFonts w:ascii="Times New Roman" w:eastAsia="Times New Roman" w:hAnsi="Times New Roman" w:cs="Times New Roman"/>
          <w:sz w:val="24"/>
        </w:rPr>
        <w:t>Zaccara</w:t>
      </w:r>
      <w:proofErr w:type="spellEnd"/>
      <w:r w:rsidRPr="00D73653">
        <w:rPr>
          <w:rFonts w:ascii="Times New Roman" w:eastAsia="Times New Roman" w:hAnsi="Times New Roman" w:cs="Times New Roman"/>
          <w:sz w:val="24"/>
        </w:rPr>
        <w:t xml:space="preserve"> G, Schmidt D. Do traditional anti-seizure drugs have a future? A review of potential anti-seizure drugs in clinical development. </w:t>
      </w:r>
      <w:proofErr w:type="spellStart"/>
      <w:r w:rsidRPr="00D73653">
        <w:rPr>
          <w:rFonts w:ascii="Times New Roman" w:eastAsia="Times New Roman" w:hAnsi="Times New Roman" w:cs="Times New Roman"/>
          <w:sz w:val="24"/>
        </w:rPr>
        <w:t>Pharmacol</w:t>
      </w:r>
      <w:proofErr w:type="spellEnd"/>
      <w:r w:rsidRPr="00D73653">
        <w:rPr>
          <w:rFonts w:ascii="Times New Roman" w:eastAsia="Times New Roman" w:hAnsi="Times New Roman" w:cs="Times New Roman"/>
          <w:sz w:val="24"/>
        </w:rPr>
        <w:t xml:space="preserve"> Res. </w:t>
      </w:r>
      <w:proofErr w:type="gramStart"/>
      <w:r w:rsidRPr="00D73653">
        <w:rPr>
          <w:rFonts w:ascii="Times New Roman" w:eastAsia="Times New Roman" w:hAnsi="Times New Roman" w:cs="Times New Roman"/>
          <w:sz w:val="24"/>
        </w:rPr>
        <w:t>2016;104:38</w:t>
      </w:r>
      <w:proofErr w:type="gramEnd"/>
      <w:r w:rsidRPr="00D73653">
        <w:rPr>
          <w:rFonts w:ascii="Times New Roman" w:eastAsia="Times New Roman" w:hAnsi="Times New Roman" w:cs="Times New Roman"/>
          <w:sz w:val="24"/>
        </w:rPr>
        <w:t xml:space="preserve">–48. </w:t>
      </w:r>
    </w:p>
    <w:p w14:paraId="4EB25755"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53. </w:t>
      </w:r>
      <w:proofErr w:type="spellStart"/>
      <w:r w:rsidRPr="00D73653">
        <w:rPr>
          <w:rFonts w:ascii="Times New Roman" w:eastAsia="Times New Roman" w:hAnsi="Times New Roman" w:cs="Times New Roman"/>
          <w:sz w:val="24"/>
        </w:rPr>
        <w:t>Perucca</w:t>
      </w:r>
      <w:proofErr w:type="spellEnd"/>
      <w:r w:rsidRPr="00D73653">
        <w:rPr>
          <w:rFonts w:ascii="Times New Roman" w:eastAsia="Times New Roman" w:hAnsi="Times New Roman" w:cs="Times New Roman"/>
          <w:sz w:val="24"/>
        </w:rPr>
        <w:t xml:space="preserve"> P, Gilliam FG. Adverse effects of antiepileptic drugs. Lancet Neurol. </w:t>
      </w:r>
      <w:proofErr w:type="gramStart"/>
      <w:r w:rsidRPr="00D73653">
        <w:rPr>
          <w:rFonts w:ascii="Times New Roman" w:eastAsia="Times New Roman" w:hAnsi="Times New Roman" w:cs="Times New Roman"/>
          <w:sz w:val="24"/>
        </w:rPr>
        <w:t>2012;11:792</w:t>
      </w:r>
      <w:proofErr w:type="gramEnd"/>
      <w:r w:rsidRPr="00D73653">
        <w:rPr>
          <w:rFonts w:ascii="Times New Roman" w:eastAsia="Times New Roman" w:hAnsi="Times New Roman" w:cs="Times New Roman"/>
          <w:sz w:val="24"/>
        </w:rPr>
        <w:t xml:space="preserve">–802. </w:t>
      </w:r>
    </w:p>
    <w:p w14:paraId="2ACD44E7"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54. Mula M, Cock HR. More than seizures: improving the lives of people with refractory epilepsy. </w:t>
      </w:r>
      <w:proofErr w:type="spellStart"/>
      <w:r w:rsidRPr="00D73653">
        <w:rPr>
          <w:rFonts w:ascii="Times New Roman" w:eastAsia="Times New Roman" w:hAnsi="Times New Roman" w:cs="Times New Roman"/>
          <w:sz w:val="24"/>
        </w:rPr>
        <w:t>Eur</w:t>
      </w:r>
      <w:proofErr w:type="spellEnd"/>
      <w:r w:rsidRPr="00D73653">
        <w:rPr>
          <w:rFonts w:ascii="Times New Roman" w:eastAsia="Times New Roman" w:hAnsi="Times New Roman" w:cs="Times New Roman"/>
          <w:sz w:val="24"/>
        </w:rPr>
        <w:t xml:space="preserve"> J Neurol. </w:t>
      </w:r>
      <w:proofErr w:type="gramStart"/>
      <w:r w:rsidRPr="00D73653">
        <w:rPr>
          <w:rFonts w:ascii="Times New Roman" w:eastAsia="Times New Roman" w:hAnsi="Times New Roman" w:cs="Times New Roman"/>
          <w:sz w:val="24"/>
        </w:rPr>
        <w:t>2015;22:24</w:t>
      </w:r>
      <w:proofErr w:type="gramEnd"/>
      <w:r w:rsidRPr="00D73653">
        <w:rPr>
          <w:rFonts w:ascii="Times New Roman" w:eastAsia="Times New Roman" w:hAnsi="Times New Roman" w:cs="Times New Roman"/>
          <w:sz w:val="24"/>
        </w:rPr>
        <w:t xml:space="preserve">–30. </w:t>
      </w:r>
    </w:p>
    <w:p w14:paraId="1FD91069"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55. Mula M, Trimble MR. Antiepileptic drug-induced cognitive adverse effects: potential mechanisms and contributing factors. CNS Drugs. </w:t>
      </w:r>
      <w:proofErr w:type="gramStart"/>
      <w:r w:rsidRPr="00D73653">
        <w:rPr>
          <w:rFonts w:ascii="Times New Roman" w:eastAsia="Times New Roman" w:hAnsi="Times New Roman" w:cs="Times New Roman"/>
          <w:sz w:val="24"/>
        </w:rPr>
        <w:t>2009;23:121</w:t>
      </w:r>
      <w:proofErr w:type="gramEnd"/>
      <w:r w:rsidRPr="00D73653">
        <w:rPr>
          <w:rFonts w:ascii="Times New Roman" w:eastAsia="Times New Roman" w:hAnsi="Times New Roman" w:cs="Times New Roman"/>
          <w:sz w:val="24"/>
        </w:rPr>
        <w:t xml:space="preserve">–37. </w:t>
      </w:r>
    </w:p>
    <w:p w14:paraId="6557525A"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56. Mula M. Epilepsy and Psychiatric Comorbidities: Drug Selection. </w:t>
      </w:r>
      <w:proofErr w:type="spellStart"/>
      <w:r w:rsidRPr="00D73653">
        <w:rPr>
          <w:rFonts w:ascii="Times New Roman" w:eastAsia="Times New Roman" w:hAnsi="Times New Roman" w:cs="Times New Roman"/>
          <w:sz w:val="24"/>
        </w:rPr>
        <w:t>Curr</w:t>
      </w:r>
      <w:proofErr w:type="spellEnd"/>
      <w:r w:rsidRPr="00D73653">
        <w:rPr>
          <w:rFonts w:ascii="Times New Roman" w:eastAsia="Times New Roman" w:hAnsi="Times New Roman" w:cs="Times New Roman"/>
          <w:sz w:val="24"/>
        </w:rPr>
        <w:t xml:space="preserve"> Treat Options Neurol. </w:t>
      </w:r>
      <w:proofErr w:type="gramStart"/>
      <w:r w:rsidRPr="00D73653">
        <w:rPr>
          <w:rFonts w:ascii="Times New Roman" w:eastAsia="Times New Roman" w:hAnsi="Times New Roman" w:cs="Times New Roman"/>
          <w:sz w:val="24"/>
        </w:rPr>
        <w:t>2017;19:44</w:t>
      </w:r>
      <w:proofErr w:type="gramEnd"/>
      <w:r w:rsidRPr="00D73653">
        <w:rPr>
          <w:rFonts w:ascii="Times New Roman" w:eastAsia="Times New Roman" w:hAnsi="Times New Roman" w:cs="Times New Roman"/>
          <w:sz w:val="24"/>
        </w:rPr>
        <w:t xml:space="preserve">. </w:t>
      </w:r>
    </w:p>
    <w:p w14:paraId="61FF281A" w14:textId="77777777" w:rsidR="00D73653" w:rsidRPr="00D73653" w:rsidRDefault="00D73653">
      <w:pPr>
        <w:widowControl w:val="0"/>
        <w:autoSpaceDE w:val="0"/>
        <w:autoSpaceDN w:val="0"/>
        <w:adjustRightInd w:val="0"/>
        <w:rPr>
          <w:rFonts w:ascii="Times New Roman" w:eastAsia="Times New Roman" w:hAnsi="Times New Roman" w:cs="Times New Roman"/>
          <w:sz w:val="24"/>
        </w:rPr>
      </w:pPr>
      <w:r w:rsidRPr="00D73653">
        <w:rPr>
          <w:rFonts w:ascii="Times New Roman" w:eastAsia="Times New Roman" w:hAnsi="Times New Roman" w:cs="Times New Roman"/>
          <w:sz w:val="24"/>
        </w:rPr>
        <w:t xml:space="preserve">57. </w:t>
      </w:r>
      <w:proofErr w:type="spellStart"/>
      <w:r w:rsidRPr="00D73653">
        <w:rPr>
          <w:rFonts w:ascii="Times New Roman" w:eastAsia="Times New Roman" w:hAnsi="Times New Roman" w:cs="Times New Roman"/>
          <w:sz w:val="24"/>
        </w:rPr>
        <w:t>Verrotti</w:t>
      </w:r>
      <w:proofErr w:type="spellEnd"/>
      <w:r w:rsidRPr="00D73653">
        <w:rPr>
          <w:rFonts w:ascii="Times New Roman" w:eastAsia="Times New Roman" w:hAnsi="Times New Roman" w:cs="Times New Roman"/>
          <w:sz w:val="24"/>
        </w:rPr>
        <w:t xml:space="preserve"> A, </w:t>
      </w:r>
      <w:proofErr w:type="spellStart"/>
      <w:r w:rsidRPr="00D73653">
        <w:rPr>
          <w:rFonts w:ascii="Times New Roman" w:eastAsia="Times New Roman" w:hAnsi="Times New Roman" w:cs="Times New Roman"/>
          <w:sz w:val="24"/>
        </w:rPr>
        <w:t>Ambrosi</w:t>
      </w:r>
      <w:proofErr w:type="spellEnd"/>
      <w:r w:rsidRPr="00D73653">
        <w:rPr>
          <w:rFonts w:ascii="Times New Roman" w:eastAsia="Times New Roman" w:hAnsi="Times New Roman" w:cs="Times New Roman"/>
          <w:sz w:val="24"/>
        </w:rPr>
        <w:t xml:space="preserve"> M, </w:t>
      </w:r>
      <w:proofErr w:type="spellStart"/>
      <w:r w:rsidRPr="00D73653">
        <w:rPr>
          <w:rFonts w:ascii="Times New Roman" w:eastAsia="Times New Roman" w:hAnsi="Times New Roman" w:cs="Times New Roman"/>
          <w:sz w:val="24"/>
        </w:rPr>
        <w:t>Pavone</w:t>
      </w:r>
      <w:proofErr w:type="spellEnd"/>
      <w:r w:rsidRPr="00D73653">
        <w:rPr>
          <w:rFonts w:ascii="Times New Roman" w:eastAsia="Times New Roman" w:hAnsi="Times New Roman" w:cs="Times New Roman"/>
          <w:sz w:val="24"/>
        </w:rPr>
        <w:t xml:space="preserve"> P, </w:t>
      </w:r>
      <w:proofErr w:type="spellStart"/>
      <w:r w:rsidRPr="00D73653">
        <w:rPr>
          <w:rFonts w:ascii="Times New Roman" w:eastAsia="Times New Roman" w:hAnsi="Times New Roman" w:cs="Times New Roman"/>
          <w:sz w:val="24"/>
        </w:rPr>
        <w:t>Striano</w:t>
      </w:r>
      <w:proofErr w:type="spellEnd"/>
      <w:r w:rsidRPr="00D73653">
        <w:rPr>
          <w:rFonts w:ascii="Times New Roman" w:eastAsia="Times New Roman" w:hAnsi="Times New Roman" w:cs="Times New Roman"/>
          <w:sz w:val="24"/>
        </w:rPr>
        <w:t xml:space="preserve"> P. </w:t>
      </w:r>
      <w:proofErr w:type="spellStart"/>
      <w:r w:rsidRPr="00D73653">
        <w:rPr>
          <w:rFonts w:ascii="Times New Roman" w:eastAsia="Times New Roman" w:hAnsi="Times New Roman" w:cs="Times New Roman"/>
          <w:sz w:val="24"/>
        </w:rPr>
        <w:t>Pediatric</w:t>
      </w:r>
      <w:proofErr w:type="spellEnd"/>
      <w:r w:rsidRPr="00D73653">
        <w:rPr>
          <w:rFonts w:ascii="Times New Roman" w:eastAsia="Times New Roman" w:hAnsi="Times New Roman" w:cs="Times New Roman"/>
          <w:sz w:val="24"/>
        </w:rPr>
        <w:t xml:space="preserve"> status epilepticus: improved management with new drug therapies? Expert </w:t>
      </w:r>
      <w:proofErr w:type="spellStart"/>
      <w:r w:rsidRPr="00D73653">
        <w:rPr>
          <w:rFonts w:ascii="Times New Roman" w:eastAsia="Times New Roman" w:hAnsi="Times New Roman" w:cs="Times New Roman"/>
          <w:sz w:val="24"/>
        </w:rPr>
        <w:t>Opin</w:t>
      </w:r>
      <w:proofErr w:type="spellEnd"/>
      <w:r w:rsidRPr="00D73653">
        <w:rPr>
          <w:rFonts w:ascii="Times New Roman" w:eastAsia="Times New Roman" w:hAnsi="Times New Roman" w:cs="Times New Roman"/>
          <w:sz w:val="24"/>
        </w:rPr>
        <w:t xml:space="preserve"> </w:t>
      </w:r>
      <w:proofErr w:type="spellStart"/>
      <w:r w:rsidRPr="00D73653">
        <w:rPr>
          <w:rFonts w:ascii="Times New Roman" w:eastAsia="Times New Roman" w:hAnsi="Times New Roman" w:cs="Times New Roman"/>
          <w:sz w:val="24"/>
        </w:rPr>
        <w:t>Pharmacother</w:t>
      </w:r>
      <w:proofErr w:type="spellEnd"/>
      <w:r w:rsidRPr="00D73653">
        <w:rPr>
          <w:rFonts w:ascii="Times New Roman" w:eastAsia="Times New Roman" w:hAnsi="Times New Roman" w:cs="Times New Roman"/>
          <w:sz w:val="24"/>
        </w:rPr>
        <w:t xml:space="preserve">. </w:t>
      </w:r>
      <w:proofErr w:type="gramStart"/>
      <w:r w:rsidRPr="00D73653">
        <w:rPr>
          <w:rFonts w:ascii="Times New Roman" w:eastAsia="Times New Roman" w:hAnsi="Times New Roman" w:cs="Times New Roman"/>
          <w:sz w:val="24"/>
        </w:rPr>
        <w:t>2017;18:789</w:t>
      </w:r>
      <w:proofErr w:type="gramEnd"/>
      <w:r w:rsidRPr="00D73653">
        <w:rPr>
          <w:rFonts w:ascii="Times New Roman" w:eastAsia="Times New Roman" w:hAnsi="Times New Roman" w:cs="Times New Roman"/>
          <w:sz w:val="24"/>
        </w:rPr>
        <w:t xml:space="preserve">–98. </w:t>
      </w:r>
    </w:p>
    <w:p w14:paraId="09EF1755" w14:textId="31235084" w:rsidR="002D60C6" w:rsidRPr="0089348C" w:rsidRDefault="002D60C6">
      <w:pPr>
        <w:rPr>
          <w:rFonts w:ascii="Times New Roman" w:hAnsi="Times New Roman" w:cs="Times New Roman"/>
          <w:sz w:val="24"/>
          <w:szCs w:val="24"/>
        </w:rPr>
      </w:pPr>
    </w:p>
    <w:p w14:paraId="1BB57A1F" w14:textId="77777777" w:rsidR="002D60C6" w:rsidRPr="0089348C" w:rsidRDefault="002D60C6">
      <w:pPr>
        <w:rPr>
          <w:rFonts w:ascii="Times New Roman" w:hAnsi="Times New Roman" w:cs="Times New Roman"/>
          <w:sz w:val="24"/>
          <w:szCs w:val="24"/>
        </w:rPr>
      </w:pPr>
    </w:p>
    <w:p w14:paraId="4C233235" w14:textId="77777777" w:rsidR="002D60C6" w:rsidRPr="0089348C" w:rsidRDefault="002D60C6">
      <w:pPr>
        <w:rPr>
          <w:rFonts w:ascii="Times New Roman" w:hAnsi="Times New Roman" w:cs="Times New Roman"/>
          <w:sz w:val="24"/>
          <w:szCs w:val="24"/>
        </w:rPr>
      </w:pPr>
    </w:p>
    <w:sectPr w:rsidR="002D60C6" w:rsidRPr="0089348C" w:rsidSect="00DB126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13C50"/>
    <w:multiLevelType w:val="multilevel"/>
    <w:tmpl w:val="0E2C14F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1">
    <w:nsid w:val="4641608F"/>
    <w:multiLevelType w:val="hybridMultilevel"/>
    <w:tmpl w:val="EB86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64"/>
    <w:rsid w:val="00001AE1"/>
    <w:rsid w:val="0002082F"/>
    <w:rsid w:val="0002149A"/>
    <w:rsid w:val="0004596C"/>
    <w:rsid w:val="0006219B"/>
    <w:rsid w:val="00063721"/>
    <w:rsid w:val="00080483"/>
    <w:rsid w:val="000904A0"/>
    <w:rsid w:val="000A3B93"/>
    <w:rsid w:val="000A5DD2"/>
    <w:rsid w:val="000E520B"/>
    <w:rsid w:val="000E614B"/>
    <w:rsid w:val="00102FC1"/>
    <w:rsid w:val="001079A1"/>
    <w:rsid w:val="0014068F"/>
    <w:rsid w:val="0015125A"/>
    <w:rsid w:val="00173FC6"/>
    <w:rsid w:val="00181901"/>
    <w:rsid w:val="00191FAE"/>
    <w:rsid w:val="00196E36"/>
    <w:rsid w:val="001C19CC"/>
    <w:rsid w:val="001E11CE"/>
    <w:rsid w:val="001E678E"/>
    <w:rsid w:val="0020067C"/>
    <w:rsid w:val="00206B4E"/>
    <w:rsid w:val="002124E6"/>
    <w:rsid w:val="0021601F"/>
    <w:rsid w:val="0023374E"/>
    <w:rsid w:val="0024653F"/>
    <w:rsid w:val="002656D4"/>
    <w:rsid w:val="002B45E2"/>
    <w:rsid w:val="002C383D"/>
    <w:rsid w:val="002C68A1"/>
    <w:rsid w:val="002D136D"/>
    <w:rsid w:val="002D60C6"/>
    <w:rsid w:val="002D7DEE"/>
    <w:rsid w:val="002F2D50"/>
    <w:rsid w:val="00307C59"/>
    <w:rsid w:val="003174CC"/>
    <w:rsid w:val="00324771"/>
    <w:rsid w:val="00331715"/>
    <w:rsid w:val="00350D84"/>
    <w:rsid w:val="003613A8"/>
    <w:rsid w:val="00362DD4"/>
    <w:rsid w:val="00366776"/>
    <w:rsid w:val="0037575A"/>
    <w:rsid w:val="00386030"/>
    <w:rsid w:val="00394E91"/>
    <w:rsid w:val="00395764"/>
    <w:rsid w:val="003A68A5"/>
    <w:rsid w:val="003B47D6"/>
    <w:rsid w:val="003C5EFA"/>
    <w:rsid w:val="003C72BE"/>
    <w:rsid w:val="003D4E21"/>
    <w:rsid w:val="003E1138"/>
    <w:rsid w:val="003F4424"/>
    <w:rsid w:val="004169DC"/>
    <w:rsid w:val="00420131"/>
    <w:rsid w:val="004349C7"/>
    <w:rsid w:val="00444AA1"/>
    <w:rsid w:val="0047611E"/>
    <w:rsid w:val="00476717"/>
    <w:rsid w:val="00485956"/>
    <w:rsid w:val="004A22F0"/>
    <w:rsid w:val="004A3CE3"/>
    <w:rsid w:val="004C2ED8"/>
    <w:rsid w:val="004D2374"/>
    <w:rsid w:val="004E66A7"/>
    <w:rsid w:val="005135D9"/>
    <w:rsid w:val="0051469F"/>
    <w:rsid w:val="00526CDA"/>
    <w:rsid w:val="0053571E"/>
    <w:rsid w:val="005363C5"/>
    <w:rsid w:val="005612AA"/>
    <w:rsid w:val="0056133D"/>
    <w:rsid w:val="0057517B"/>
    <w:rsid w:val="00577700"/>
    <w:rsid w:val="00590ED3"/>
    <w:rsid w:val="005A5458"/>
    <w:rsid w:val="005B45CA"/>
    <w:rsid w:val="005B7FA4"/>
    <w:rsid w:val="005C1B19"/>
    <w:rsid w:val="005E74CB"/>
    <w:rsid w:val="00606533"/>
    <w:rsid w:val="006176A1"/>
    <w:rsid w:val="00627B3B"/>
    <w:rsid w:val="00630B23"/>
    <w:rsid w:val="0063165C"/>
    <w:rsid w:val="0063165D"/>
    <w:rsid w:val="00635F20"/>
    <w:rsid w:val="00644B83"/>
    <w:rsid w:val="006924EB"/>
    <w:rsid w:val="00694559"/>
    <w:rsid w:val="006952B0"/>
    <w:rsid w:val="006B5D9D"/>
    <w:rsid w:val="006C626E"/>
    <w:rsid w:val="006D3923"/>
    <w:rsid w:val="006D7DB4"/>
    <w:rsid w:val="006D7FB6"/>
    <w:rsid w:val="006F02C7"/>
    <w:rsid w:val="006F53F3"/>
    <w:rsid w:val="0070787E"/>
    <w:rsid w:val="00707BC8"/>
    <w:rsid w:val="0071478A"/>
    <w:rsid w:val="007376EF"/>
    <w:rsid w:val="007440D2"/>
    <w:rsid w:val="00746EA2"/>
    <w:rsid w:val="00796CB5"/>
    <w:rsid w:val="007A1BBA"/>
    <w:rsid w:val="007A4EC7"/>
    <w:rsid w:val="007D30CD"/>
    <w:rsid w:val="007F4552"/>
    <w:rsid w:val="007F63E8"/>
    <w:rsid w:val="008146FB"/>
    <w:rsid w:val="0082550C"/>
    <w:rsid w:val="008365EF"/>
    <w:rsid w:val="00845DB8"/>
    <w:rsid w:val="00846343"/>
    <w:rsid w:val="008646B8"/>
    <w:rsid w:val="008658E8"/>
    <w:rsid w:val="00881C20"/>
    <w:rsid w:val="0089348C"/>
    <w:rsid w:val="008A2154"/>
    <w:rsid w:val="008E757C"/>
    <w:rsid w:val="008E77FA"/>
    <w:rsid w:val="008F6B70"/>
    <w:rsid w:val="00900623"/>
    <w:rsid w:val="009453DA"/>
    <w:rsid w:val="009541FE"/>
    <w:rsid w:val="00956D94"/>
    <w:rsid w:val="009636C7"/>
    <w:rsid w:val="00965805"/>
    <w:rsid w:val="00970BF6"/>
    <w:rsid w:val="00971037"/>
    <w:rsid w:val="00991DC5"/>
    <w:rsid w:val="009A0785"/>
    <w:rsid w:val="009C7DD0"/>
    <w:rsid w:val="009E2E9A"/>
    <w:rsid w:val="009F4731"/>
    <w:rsid w:val="00A011DA"/>
    <w:rsid w:val="00A03CAC"/>
    <w:rsid w:val="00A137C2"/>
    <w:rsid w:val="00A20AD1"/>
    <w:rsid w:val="00A31459"/>
    <w:rsid w:val="00A3187B"/>
    <w:rsid w:val="00A35977"/>
    <w:rsid w:val="00A4187A"/>
    <w:rsid w:val="00A93D84"/>
    <w:rsid w:val="00AA1E6F"/>
    <w:rsid w:val="00AB0D64"/>
    <w:rsid w:val="00AB1AD8"/>
    <w:rsid w:val="00AB269C"/>
    <w:rsid w:val="00AE1549"/>
    <w:rsid w:val="00AE36DA"/>
    <w:rsid w:val="00AE5CBE"/>
    <w:rsid w:val="00AF38D8"/>
    <w:rsid w:val="00AF76AB"/>
    <w:rsid w:val="00B0774F"/>
    <w:rsid w:val="00B24D4A"/>
    <w:rsid w:val="00B43289"/>
    <w:rsid w:val="00B82A92"/>
    <w:rsid w:val="00B906D8"/>
    <w:rsid w:val="00B9407D"/>
    <w:rsid w:val="00BA642E"/>
    <w:rsid w:val="00BB602B"/>
    <w:rsid w:val="00BC77B2"/>
    <w:rsid w:val="00BE112A"/>
    <w:rsid w:val="00BF009F"/>
    <w:rsid w:val="00BF7724"/>
    <w:rsid w:val="00C001AF"/>
    <w:rsid w:val="00C04D12"/>
    <w:rsid w:val="00C339B4"/>
    <w:rsid w:val="00C4447E"/>
    <w:rsid w:val="00C56B05"/>
    <w:rsid w:val="00C653E0"/>
    <w:rsid w:val="00C976CC"/>
    <w:rsid w:val="00CB3A02"/>
    <w:rsid w:val="00CD3A4D"/>
    <w:rsid w:val="00CD5A21"/>
    <w:rsid w:val="00CE4442"/>
    <w:rsid w:val="00CF40BC"/>
    <w:rsid w:val="00D02D81"/>
    <w:rsid w:val="00D06B1A"/>
    <w:rsid w:val="00D339B6"/>
    <w:rsid w:val="00D34924"/>
    <w:rsid w:val="00D7152F"/>
    <w:rsid w:val="00D73653"/>
    <w:rsid w:val="00D757B0"/>
    <w:rsid w:val="00D76BC8"/>
    <w:rsid w:val="00DB1265"/>
    <w:rsid w:val="00DC055F"/>
    <w:rsid w:val="00DD178C"/>
    <w:rsid w:val="00DF289C"/>
    <w:rsid w:val="00E13381"/>
    <w:rsid w:val="00E243A9"/>
    <w:rsid w:val="00E32820"/>
    <w:rsid w:val="00E4129C"/>
    <w:rsid w:val="00E564E3"/>
    <w:rsid w:val="00E70FEE"/>
    <w:rsid w:val="00E87CCE"/>
    <w:rsid w:val="00EA03C5"/>
    <w:rsid w:val="00EA2850"/>
    <w:rsid w:val="00EB1F3E"/>
    <w:rsid w:val="00EB5ED8"/>
    <w:rsid w:val="00EC0328"/>
    <w:rsid w:val="00EC0ECB"/>
    <w:rsid w:val="00ED0047"/>
    <w:rsid w:val="00EF313C"/>
    <w:rsid w:val="00F0721A"/>
    <w:rsid w:val="00F07477"/>
    <w:rsid w:val="00F43CDA"/>
    <w:rsid w:val="00F50C76"/>
    <w:rsid w:val="00F61357"/>
    <w:rsid w:val="00F70C7F"/>
    <w:rsid w:val="00F92811"/>
    <w:rsid w:val="00FA7019"/>
    <w:rsid w:val="00FB275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6B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576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ibliography1">
    <w:name w:val="Bibliography1"/>
    <w:basedOn w:val="Normale"/>
    <w:rsid w:val="002D60C6"/>
    <w:pPr>
      <w:tabs>
        <w:tab w:val="left" w:pos="500"/>
      </w:tabs>
      <w:spacing w:after="240" w:line="240" w:lineRule="auto"/>
    </w:pPr>
  </w:style>
  <w:style w:type="paragraph" w:styleId="Paragrafoelenco">
    <w:name w:val="List Paragraph"/>
    <w:basedOn w:val="Normale"/>
    <w:uiPriority w:val="34"/>
    <w:qFormat/>
    <w:rsid w:val="00E13381"/>
    <w:pPr>
      <w:ind w:left="720"/>
      <w:contextualSpacing/>
    </w:pPr>
  </w:style>
  <w:style w:type="paragraph" w:styleId="Testofumetto">
    <w:name w:val="Balloon Text"/>
    <w:basedOn w:val="Normale"/>
    <w:link w:val="TestofumettoCarattere"/>
    <w:uiPriority w:val="99"/>
    <w:semiHidden/>
    <w:unhideWhenUsed/>
    <w:rsid w:val="0084634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463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F5B8-5ECD-2F4C-B239-0C9B06A5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5786</Words>
  <Characters>32982</Characters>
  <Application>Microsoft Macintosh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NHS</Company>
  <LinksUpToDate>false</LinksUpToDate>
  <CharactersWithSpaces>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Mula</dc:creator>
  <cp:lastModifiedBy>Utente di Microsoft Office</cp:lastModifiedBy>
  <cp:revision>3</cp:revision>
  <dcterms:created xsi:type="dcterms:W3CDTF">2018-08-30T07:53:00Z</dcterms:created>
  <dcterms:modified xsi:type="dcterms:W3CDTF">2018-08-30T08:12:00Z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id="f2Tw5MpS"/&gt;&lt;style id="http://www.zotero.org/styles/springer-vancouver-brackets" locale="en-GB" hasBibliography="1" bibliographyStyleHasBeenSet="1"/&gt;&lt;prefs&gt;&lt;pref name="fieldType" value="Field"/&gt;</vt:lpwstr>
  </property>
  <property fmtid="{D5CDD505-2E9C-101B-9397-08002B2CF9AE}" pid="3" name="ZOTERO_PREF_2">
    <vt:lpwstr>&lt;pref name="storeReferences" value="true"/&gt;&lt;pref name="automaticJournalAbbreviations" value=""/&gt;&lt;pref name="noteType" value=""/&gt;&lt;/prefs&gt;&lt;/data&gt;</vt:lpwstr>
  </property>
</Properties>
</file>